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49613" w14:textId="409CBCBD" w:rsidR="00DA7D06" w:rsidRPr="00D47B37" w:rsidRDefault="00DA7D06" w:rsidP="00DA7D06">
      <w:pPr>
        <w:pStyle w:val="aff3"/>
        <w:snapToGrid w:val="0"/>
        <w:ind w:left="2383" w:hangingChars="993" w:hanging="2383"/>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 xml:space="preserve">3GPP TSG RAN </w:t>
      </w:r>
      <w:r w:rsidR="00850F3B">
        <w:rPr>
          <w:rFonts w:ascii="Arial" w:hAnsi="Arial" w:cs="Arial"/>
          <w:b/>
          <w:bCs/>
          <w:sz w:val="24"/>
          <w:szCs w:val="24"/>
          <w:lang w:val="en-GB"/>
        </w:rPr>
        <w:t>Rel-18 workshop</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D72DAB">
        <w:rPr>
          <w:rFonts w:ascii="Arial" w:hAnsi="Arial" w:cs="Arial"/>
          <w:b/>
          <w:bCs/>
          <w:sz w:val="24"/>
          <w:szCs w:val="24"/>
          <w:lang w:val="en-GB"/>
        </w:rPr>
        <w:tab/>
      </w:r>
      <w:r w:rsidR="00180F2A">
        <w:rPr>
          <w:rFonts w:ascii="Arial" w:hAnsi="Arial" w:cs="Arial"/>
          <w:b/>
          <w:bCs/>
          <w:sz w:val="24"/>
          <w:szCs w:val="24"/>
          <w:lang w:val="en-GB"/>
        </w:rPr>
        <w:t xml:space="preserve"> </w:t>
      </w:r>
      <w:r w:rsidRPr="00D47B37">
        <w:rPr>
          <w:rFonts w:ascii="Arial" w:hAnsi="Arial" w:cs="Arial"/>
          <w:b/>
          <w:bCs/>
          <w:sz w:val="24"/>
          <w:szCs w:val="24"/>
          <w:lang w:val="en-GB"/>
        </w:rPr>
        <w:t>R</w:t>
      </w:r>
      <w:r w:rsidR="00850F3B">
        <w:rPr>
          <w:rFonts w:ascii="Arial" w:hAnsi="Arial" w:cs="Arial"/>
          <w:b/>
          <w:bCs/>
          <w:sz w:val="24"/>
          <w:szCs w:val="24"/>
          <w:lang w:val="en-GB"/>
        </w:rPr>
        <w:t>WS</w:t>
      </w:r>
      <w:r w:rsidRPr="00D47B37">
        <w:rPr>
          <w:rFonts w:ascii="Arial" w:hAnsi="Arial" w:cs="Arial"/>
          <w:b/>
          <w:bCs/>
          <w:sz w:val="24"/>
          <w:szCs w:val="24"/>
          <w:lang w:val="en-GB"/>
        </w:rPr>
        <w:t>-21</w:t>
      </w:r>
      <w:r w:rsidR="00180F2A">
        <w:rPr>
          <w:rFonts w:ascii="Arial" w:hAnsi="Arial" w:cs="Arial"/>
          <w:b/>
          <w:bCs/>
          <w:sz w:val="24"/>
          <w:szCs w:val="24"/>
          <w:lang w:val="en-GB"/>
        </w:rPr>
        <w:t>0123</w:t>
      </w:r>
    </w:p>
    <w:p w14:paraId="56BE60D8" w14:textId="51347CC8" w:rsidR="00DA7D06" w:rsidRDefault="00850F3B" w:rsidP="00DA7D06">
      <w:pPr>
        <w:pStyle w:val="aff3"/>
        <w:snapToGrid w:val="0"/>
        <w:ind w:left="2383" w:hangingChars="993" w:hanging="2383"/>
        <w:rPr>
          <w:rFonts w:ascii="Arial" w:hAnsi="Arial" w:cs="Arial"/>
          <w:b/>
          <w:bCs/>
          <w:sz w:val="24"/>
          <w:szCs w:val="24"/>
          <w:lang w:val="en-GB"/>
        </w:rPr>
      </w:pPr>
      <w:r w:rsidRPr="00850F3B">
        <w:rPr>
          <w:rFonts w:ascii="Arial" w:hAnsi="Arial" w:cs="Arial"/>
          <w:b/>
          <w:bCs/>
          <w:sz w:val="24"/>
          <w:szCs w:val="24"/>
          <w:lang w:val="en-GB"/>
        </w:rPr>
        <w:t>Electronic Meeting, June 28 - July 2, 2021</w:t>
      </w:r>
    </w:p>
    <w:p w14:paraId="317E1240" w14:textId="77777777" w:rsidR="006A6600" w:rsidRPr="00DA7D06"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1035F1EF"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9D0487" w:rsidRPr="004B601F">
        <w:rPr>
          <w:rFonts w:ascii="Arial" w:eastAsiaTheme="minorEastAsia" w:hAnsi="Arial" w:cs="Arial"/>
          <w:b/>
          <w:bCs/>
          <w:sz w:val="24"/>
          <w:szCs w:val="24"/>
          <w:lang w:val="en-GB" w:eastAsia="zh-CN"/>
        </w:rPr>
        <w:t>4.1</w:t>
      </w:r>
    </w:p>
    <w:p w14:paraId="6D5A3739" w14:textId="77461BD3"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r w:rsidR="00D52571" w:rsidRPr="00D52571">
        <w:rPr>
          <w:rFonts w:ascii="Arial" w:hAnsi="Arial" w:cs="Arial"/>
          <w:b/>
          <w:bCs/>
          <w:sz w:val="24"/>
          <w:szCs w:val="24"/>
          <w:lang w:val="en-GB"/>
        </w:rPr>
        <w:t xml:space="preserve">, </w:t>
      </w:r>
      <w:proofErr w:type="spellStart"/>
      <w:r w:rsidR="00D52571" w:rsidRPr="00D52571">
        <w:rPr>
          <w:rFonts w:ascii="Arial" w:hAnsi="Arial" w:cs="Arial"/>
          <w:b/>
          <w:bCs/>
          <w:sz w:val="24"/>
          <w:szCs w:val="24"/>
          <w:lang w:val="en-GB"/>
        </w:rPr>
        <w:t>Rakuten</w:t>
      </w:r>
      <w:proofErr w:type="spellEnd"/>
      <w:r w:rsidR="00D52571" w:rsidRPr="00D52571">
        <w:rPr>
          <w:rFonts w:ascii="Arial" w:hAnsi="Arial" w:cs="Arial"/>
          <w:b/>
          <w:bCs/>
          <w:sz w:val="24"/>
          <w:szCs w:val="24"/>
          <w:lang w:val="en-GB"/>
        </w:rPr>
        <w:t xml:space="preserve"> Mobile Inc.</w:t>
      </w:r>
    </w:p>
    <w:p w14:paraId="39057068" w14:textId="0430C5B0"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D72DAB">
        <w:rPr>
          <w:rFonts w:ascii="Arial" w:hAnsi="Arial" w:cs="Arial"/>
          <w:b/>
          <w:bCs/>
          <w:sz w:val="24"/>
          <w:szCs w:val="24"/>
          <w:lang w:val="en-GB"/>
        </w:rPr>
        <w:tab/>
      </w:r>
      <w:r>
        <w:rPr>
          <w:rFonts w:ascii="Arial" w:eastAsiaTheme="minorEastAsia" w:hAnsi="Arial" w:cs="Arial" w:hint="eastAsia"/>
          <w:b/>
          <w:bCs/>
          <w:sz w:val="24"/>
          <w:szCs w:val="24"/>
          <w:lang w:val="en-GB" w:eastAsia="zh-CN"/>
        </w:rPr>
        <w:t xml:space="preserve">Discussion on </w:t>
      </w:r>
      <w:r w:rsidR="00D72DAB">
        <w:rPr>
          <w:rFonts w:ascii="Arial" w:eastAsiaTheme="minorEastAsia" w:hAnsi="Arial" w:cs="Arial"/>
          <w:b/>
          <w:bCs/>
          <w:sz w:val="24"/>
          <w:szCs w:val="24"/>
          <w:lang w:val="en-GB" w:eastAsia="zh-CN"/>
        </w:rPr>
        <w:t>MIMO enhancements in Rel-18</w:t>
      </w:r>
    </w:p>
    <w:bookmarkEnd w:id="3"/>
    <w:bookmarkEnd w:id="4"/>
    <w:p w14:paraId="20B6126F" w14:textId="314A9428" w:rsidR="0095370B" w:rsidRPr="004313C9" w:rsidRDefault="0095370B" w:rsidP="0095370B">
      <w:pPr>
        <w:pStyle w:val="aff3"/>
        <w:snapToGrid w:val="0"/>
        <w:ind w:left="2383" w:hangingChars="993" w:hanging="238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00CE74BB">
        <w:rPr>
          <w:rFonts w:ascii="Arial" w:hAnsi="Arial" w:cs="Arial"/>
          <w:b/>
          <w:bCs/>
          <w:sz w:val="24"/>
          <w:szCs w:val="24"/>
          <w:lang w:val="en-GB"/>
        </w:rPr>
        <w:t>Discussion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2F62EAE" w14:textId="01CAAD9C" w:rsidR="00EF3A4E" w:rsidRDefault="007074AF" w:rsidP="0095370B">
      <w:pPr>
        <w:spacing w:before="120" w:after="120"/>
        <w:jc w:val="both"/>
        <w:rPr>
          <w:rFonts w:eastAsia="宋体"/>
          <w:color w:val="000000" w:themeColor="text1"/>
          <w:sz w:val="22"/>
          <w:szCs w:val="22"/>
          <w:lang w:eastAsia="zh-CN"/>
        </w:rPr>
      </w:pPr>
      <w:bookmarkStart w:id="6" w:name="OLE_LINK9"/>
      <w:bookmarkStart w:id="7" w:name="OLE_LINK10"/>
      <w:r>
        <w:rPr>
          <w:rFonts w:eastAsia="宋体"/>
          <w:color w:val="000000" w:themeColor="text1"/>
          <w:sz w:val="22"/>
          <w:szCs w:val="22"/>
          <w:lang w:eastAsia="zh-CN"/>
        </w:rPr>
        <w:t xml:space="preserve">MIMO technology is fundamental to NR networks. </w:t>
      </w:r>
      <w:r w:rsidR="00A046D5">
        <w:rPr>
          <w:rFonts w:eastAsia="宋体"/>
          <w:color w:val="000000" w:themeColor="text1"/>
          <w:sz w:val="22"/>
          <w:szCs w:val="22"/>
          <w:lang w:eastAsia="zh-CN"/>
        </w:rPr>
        <w:t>Rel-17 WID ‘</w:t>
      </w:r>
      <w:r w:rsidR="00A046D5" w:rsidRPr="00A046D5">
        <w:rPr>
          <w:rFonts w:eastAsia="宋体"/>
          <w:color w:val="000000" w:themeColor="text1"/>
          <w:sz w:val="22"/>
          <w:szCs w:val="22"/>
          <w:lang w:eastAsia="zh-CN"/>
        </w:rPr>
        <w:t>Further enhancements on MIMO for NR</w:t>
      </w:r>
      <w:r w:rsidR="00A046D5">
        <w:rPr>
          <w:rFonts w:eastAsia="宋体"/>
          <w:color w:val="000000" w:themeColor="text1"/>
          <w:sz w:val="22"/>
          <w:szCs w:val="22"/>
          <w:lang w:eastAsia="zh-CN"/>
        </w:rPr>
        <w:t>’ [</w:t>
      </w:r>
      <w:r w:rsidR="00730B1E">
        <w:rPr>
          <w:rFonts w:eastAsia="宋体"/>
          <w:color w:val="000000" w:themeColor="text1"/>
          <w:sz w:val="22"/>
          <w:szCs w:val="22"/>
          <w:lang w:eastAsia="zh-CN"/>
        </w:rPr>
        <w:t>1</w:t>
      </w:r>
      <w:r w:rsidR="00A046D5">
        <w:rPr>
          <w:rFonts w:eastAsia="宋体"/>
          <w:color w:val="000000" w:themeColor="text1"/>
          <w:sz w:val="22"/>
          <w:szCs w:val="22"/>
          <w:lang w:eastAsia="zh-CN"/>
        </w:rPr>
        <w:t xml:space="preserve">] extends specification supports in enhancements on multi-beam operations, multi-TRP, SRS, CSI measurement and reporting. While Rel-17 </w:t>
      </w:r>
      <w:proofErr w:type="spellStart"/>
      <w:r w:rsidR="00A046D5">
        <w:rPr>
          <w:rFonts w:eastAsia="宋体"/>
          <w:color w:val="000000" w:themeColor="text1"/>
          <w:sz w:val="22"/>
          <w:szCs w:val="22"/>
          <w:lang w:eastAsia="zh-CN"/>
        </w:rPr>
        <w:t>FeMIMO</w:t>
      </w:r>
      <w:proofErr w:type="spellEnd"/>
      <w:r w:rsidR="00A046D5">
        <w:rPr>
          <w:rFonts w:eastAsia="宋体"/>
          <w:color w:val="000000" w:themeColor="text1"/>
          <w:sz w:val="22"/>
          <w:szCs w:val="22"/>
          <w:lang w:eastAsia="zh-CN"/>
        </w:rPr>
        <w:t xml:space="preserve"> is in progress, companies start to share their views on MIMO in Rel-18 [</w:t>
      </w:r>
      <w:r w:rsidR="00730B1E">
        <w:rPr>
          <w:rFonts w:eastAsia="宋体"/>
          <w:color w:val="000000" w:themeColor="text1"/>
          <w:sz w:val="22"/>
          <w:szCs w:val="22"/>
          <w:lang w:eastAsia="zh-CN"/>
        </w:rPr>
        <w:t>3]-[1</w:t>
      </w:r>
      <w:r w:rsidR="007946E2">
        <w:rPr>
          <w:rFonts w:eastAsia="宋体"/>
          <w:color w:val="000000" w:themeColor="text1"/>
          <w:sz w:val="22"/>
          <w:szCs w:val="22"/>
          <w:lang w:eastAsia="zh-CN"/>
        </w:rPr>
        <w:t>9</w:t>
      </w:r>
      <w:r>
        <w:rPr>
          <w:rFonts w:eastAsia="宋体"/>
          <w:color w:val="000000" w:themeColor="text1"/>
          <w:sz w:val="22"/>
          <w:szCs w:val="22"/>
          <w:lang w:eastAsia="zh-CN"/>
        </w:rPr>
        <w:t xml:space="preserve">]. </w:t>
      </w:r>
    </w:p>
    <w:p w14:paraId="4DEE0B4D" w14:textId="67340F3E" w:rsidR="00141A4D" w:rsidRDefault="00EF3A4E" w:rsidP="0095370B">
      <w:pPr>
        <w:spacing w:before="120" w:after="120"/>
        <w:jc w:val="both"/>
        <w:rPr>
          <w:rFonts w:eastAsia="宋体"/>
          <w:color w:val="000000" w:themeColor="text1"/>
          <w:sz w:val="22"/>
          <w:szCs w:val="22"/>
          <w:lang w:eastAsia="zh-CN"/>
        </w:rPr>
      </w:pPr>
      <w:r>
        <w:rPr>
          <w:rFonts w:eastAsia="宋体"/>
          <w:color w:val="000000" w:themeColor="text1"/>
          <w:sz w:val="22"/>
          <w:szCs w:val="22"/>
          <w:lang w:eastAsia="zh-CN"/>
        </w:rPr>
        <w:t>Based on</w:t>
      </w:r>
      <w:r w:rsidR="007074AF">
        <w:rPr>
          <w:rFonts w:eastAsia="宋体"/>
          <w:color w:val="000000" w:themeColor="text1"/>
          <w:sz w:val="22"/>
          <w:szCs w:val="22"/>
          <w:lang w:eastAsia="zh-CN"/>
        </w:rPr>
        <w:t xml:space="preserve"> those inputs</w:t>
      </w:r>
      <w:r>
        <w:rPr>
          <w:rFonts w:eastAsia="宋体"/>
          <w:color w:val="000000" w:themeColor="text1"/>
          <w:sz w:val="22"/>
          <w:szCs w:val="22"/>
          <w:lang w:eastAsia="zh-CN"/>
        </w:rPr>
        <w:t xml:space="preserve"> and our own understanding</w:t>
      </w:r>
      <w:r w:rsidR="007074AF">
        <w:rPr>
          <w:rFonts w:eastAsia="宋体"/>
          <w:color w:val="000000" w:themeColor="text1"/>
          <w:sz w:val="22"/>
          <w:szCs w:val="22"/>
          <w:lang w:eastAsia="zh-CN"/>
        </w:rPr>
        <w:t>, this paper</w:t>
      </w:r>
      <w:r>
        <w:rPr>
          <w:rFonts w:eastAsia="宋体"/>
          <w:color w:val="000000" w:themeColor="text1"/>
          <w:sz w:val="22"/>
          <w:szCs w:val="22"/>
          <w:lang w:eastAsia="zh-CN"/>
        </w:rPr>
        <w:t xml:space="preserve"> provides </w:t>
      </w:r>
      <w:r w:rsidR="007074AF">
        <w:rPr>
          <w:rFonts w:eastAsia="宋体"/>
          <w:color w:val="000000" w:themeColor="text1"/>
          <w:sz w:val="22"/>
          <w:szCs w:val="22"/>
          <w:lang w:eastAsia="zh-CN"/>
        </w:rPr>
        <w:t xml:space="preserve">classification of </w:t>
      </w:r>
      <w:r w:rsidR="00B51600">
        <w:rPr>
          <w:rFonts w:eastAsia="宋体"/>
          <w:color w:val="000000" w:themeColor="text1"/>
          <w:sz w:val="22"/>
          <w:szCs w:val="22"/>
          <w:lang w:eastAsia="zh-CN"/>
        </w:rPr>
        <w:t xml:space="preserve">potential </w:t>
      </w:r>
      <w:r w:rsidR="007074AF">
        <w:rPr>
          <w:rFonts w:eastAsia="宋体"/>
          <w:color w:val="000000" w:themeColor="text1"/>
          <w:sz w:val="22"/>
          <w:szCs w:val="22"/>
          <w:lang w:eastAsia="zh-CN"/>
        </w:rPr>
        <w:t>MIMO enhancement features</w:t>
      </w:r>
      <w:r w:rsidR="00B51600">
        <w:rPr>
          <w:rFonts w:eastAsia="宋体"/>
          <w:color w:val="000000" w:themeColor="text1"/>
          <w:sz w:val="22"/>
          <w:szCs w:val="22"/>
          <w:lang w:eastAsia="zh-CN"/>
        </w:rPr>
        <w:t xml:space="preserve"> in Rel-18</w:t>
      </w:r>
      <w:r>
        <w:rPr>
          <w:rFonts w:eastAsia="宋体"/>
          <w:color w:val="000000" w:themeColor="text1"/>
          <w:sz w:val="22"/>
          <w:szCs w:val="22"/>
          <w:lang w:eastAsia="zh-CN"/>
        </w:rPr>
        <w:t>, namely, enhancements on UL MIMO, beam ma</w:t>
      </w:r>
      <w:r w:rsidR="00E018D9">
        <w:rPr>
          <w:rFonts w:eastAsia="宋体"/>
          <w:color w:val="000000" w:themeColor="text1"/>
          <w:sz w:val="22"/>
          <w:szCs w:val="22"/>
          <w:lang w:eastAsia="zh-CN"/>
        </w:rPr>
        <w:t>nagement, multi-TRP/panel, CSI measurement and report</w:t>
      </w:r>
      <w:r>
        <w:rPr>
          <w:rFonts w:eastAsia="宋体"/>
          <w:color w:val="000000" w:themeColor="text1"/>
          <w:sz w:val="22"/>
          <w:szCs w:val="22"/>
          <w:lang w:eastAsia="zh-CN"/>
        </w:rPr>
        <w:t xml:space="preserve">, and </w:t>
      </w:r>
      <w:r>
        <w:rPr>
          <w:rFonts w:eastAsiaTheme="minorEastAsia"/>
          <w:color w:val="000000" w:themeColor="text1"/>
          <w:sz w:val="22"/>
          <w:szCs w:val="22"/>
          <w:lang w:val="en-US" w:eastAsia="zh-CN"/>
        </w:rPr>
        <w:t>artificial intelligence/machine learning (AI/ML)</w:t>
      </w:r>
      <w:r>
        <w:rPr>
          <w:rFonts w:eastAsia="宋体"/>
          <w:color w:val="000000" w:themeColor="text1"/>
          <w:sz w:val="22"/>
          <w:szCs w:val="22"/>
          <w:lang w:eastAsia="zh-CN"/>
        </w:rPr>
        <w:t>-enabled MIMO. In Section 2</w:t>
      </w:r>
      <w:r w:rsidR="007074AF">
        <w:rPr>
          <w:rFonts w:eastAsia="宋体"/>
          <w:color w:val="000000" w:themeColor="text1"/>
          <w:sz w:val="22"/>
          <w:szCs w:val="22"/>
          <w:lang w:eastAsia="zh-CN"/>
        </w:rPr>
        <w:t xml:space="preserve">, </w:t>
      </w:r>
      <w:r>
        <w:rPr>
          <w:rFonts w:eastAsia="宋体"/>
          <w:color w:val="000000" w:themeColor="text1"/>
          <w:sz w:val="22"/>
          <w:szCs w:val="22"/>
          <w:lang w:eastAsia="zh-CN"/>
        </w:rPr>
        <w:t xml:space="preserve">technologies in each </w:t>
      </w:r>
      <w:r w:rsidR="007074AF">
        <w:rPr>
          <w:rFonts w:eastAsia="宋体"/>
          <w:color w:val="000000" w:themeColor="text1"/>
          <w:sz w:val="22"/>
          <w:szCs w:val="22"/>
          <w:lang w:eastAsia="zh-CN"/>
        </w:rPr>
        <w:t>category of enhancement features</w:t>
      </w:r>
      <w:r>
        <w:rPr>
          <w:rFonts w:eastAsia="宋体"/>
          <w:color w:val="000000" w:themeColor="text1"/>
          <w:sz w:val="22"/>
          <w:szCs w:val="22"/>
          <w:lang w:eastAsia="zh-CN"/>
        </w:rPr>
        <w:t xml:space="preserve"> are discussed</w:t>
      </w:r>
      <w:r w:rsidRPr="00EF3A4E">
        <w:rPr>
          <w:rFonts w:eastAsia="宋体"/>
          <w:color w:val="000000" w:themeColor="text1"/>
          <w:sz w:val="22"/>
          <w:szCs w:val="22"/>
          <w:lang w:eastAsia="zh-CN"/>
        </w:rPr>
        <w:t xml:space="preserve"> </w:t>
      </w:r>
      <w:r>
        <w:rPr>
          <w:rFonts w:eastAsia="宋体"/>
          <w:color w:val="000000" w:themeColor="text1"/>
          <w:sz w:val="22"/>
          <w:szCs w:val="22"/>
          <w:lang w:eastAsia="zh-CN"/>
        </w:rPr>
        <w:t xml:space="preserve">in each subsection, </w:t>
      </w:r>
      <w:r w:rsidRPr="00EF3A4E">
        <w:rPr>
          <w:rFonts w:eastAsia="宋体"/>
          <w:color w:val="000000" w:themeColor="text1"/>
          <w:sz w:val="22"/>
          <w:szCs w:val="22"/>
          <w:lang w:eastAsia="zh-CN"/>
        </w:rPr>
        <w:t>respectively</w:t>
      </w:r>
      <w:r>
        <w:rPr>
          <w:rFonts w:eastAsia="宋体"/>
          <w:color w:val="000000" w:themeColor="text1"/>
          <w:sz w:val="22"/>
          <w:szCs w:val="22"/>
          <w:lang w:eastAsia="zh-CN"/>
        </w:rPr>
        <w:t xml:space="preserve">. And </w:t>
      </w:r>
      <w:r w:rsidR="00B51600">
        <w:rPr>
          <w:rFonts w:eastAsia="宋体"/>
          <w:color w:val="000000" w:themeColor="text1"/>
          <w:sz w:val="22"/>
          <w:szCs w:val="22"/>
          <w:lang w:eastAsia="zh-CN"/>
        </w:rPr>
        <w:t>S</w:t>
      </w:r>
      <w:r>
        <w:rPr>
          <w:rFonts w:eastAsia="宋体"/>
          <w:color w:val="000000" w:themeColor="text1"/>
          <w:sz w:val="22"/>
          <w:szCs w:val="22"/>
          <w:lang w:eastAsia="zh-CN"/>
        </w:rPr>
        <w:t>ection 3 summaries our considerations on MIMO enhancements in Rel-18.</w:t>
      </w:r>
    </w:p>
    <w:p w14:paraId="0577F34B" w14:textId="77777777" w:rsidR="00574412" w:rsidRPr="00EF3A4E" w:rsidRDefault="00574412" w:rsidP="0095370B">
      <w:pPr>
        <w:spacing w:before="120" w:after="120"/>
        <w:jc w:val="both"/>
        <w:rPr>
          <w:rFonts w:eastAsia="宋体"/>
          <w:color w:val="000000" w:themeColor="text1"/>
          <w:sz w:val="22"/>
          <w:szCs w:val="22"/>
          <w:lang w:eastAsia="zh-CN"/>
        </w:rPr>
      </w:pPr>
    </w:p>
    <w:p w14:paraId="6BD1477B" w14:textId="77777777" w:rsidR="0095370B" w:rsidRPr="00707451" w:rsidRDefault="0095370B"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2269BD29" w14:textId="77653FAC" w:rsidR="00696E20" w:rsidRPr="00D811F8" w:rsidRDefault="005D5E3F" w:rsidP="00D811F8">
      <w:pPr>
        <w:pStyle w:val="1"/>
      </w:pPr>
      <w:r w:rsidRPr="00D811F8">
        <w:t>UL</w:t>
      </w:r>
      <w:r w:rsidR="00D811F8" w:rsidRPr="00D811F8">
        <w:t xml:space="preserve"> MIMO enhancements</w:t>
      </w:r>
    </w:p>
    <w:p w14:paraId="1CD8FF8B" w14:textId="65BD6C44" w:rsidR="00DF3316" w:rsidRDefault="0050091D"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w:t>
      </w:r>
      <w:r w:rsidR="000A7A6B">
        <w:rPr>
          <w:rFonts w:eastAsiaTheme="minorEastAsia"/>
          <w:color w:val="000000" w:themeColor="text1"/>
          <w:sz w:val="22"/>
          <w:szCs w:val="22"/>
          <w:lang w:val="en-US" w:eastAsia="zh-CN"/>
        </w:rPr>
        <w:t xml:space="preserve">ew applications </w:t>
      </w:r>
      <w:r>
        <w:rPr>
          <w:rFonts w:eastAsiaTheme="minorEastAsia"/>
          <w:color w:val="000000" w:themeColor="text1"/>
          <w:sz w:val="22"/>
          <w:szCs w:val="22"/>
          <w:lang w:val="en-US" w:eastAsia="zh-CN"/>
        </w:rPr>
        <w:t xml:space="preserve">like XR and </w:t>
      </w:r>
      <w:r w:rsidRPr="0050091D">
        <w:rPr>
          <w:rFonts w:eastAsiaTheme="minorEastAsia"/>
          <w:color w:val="000000" w:themeColor="text1"/>
          <w:sz w:val="22"/>
          <w:szCs w:val="22"/>
          <w:lang w:val="en-US" w:eastAsia="zh-CN"/>
        </w:rPr>
        <w:t xml:space="preserve">video surveillance </w:t>
      </w:r>
      <w:r w:rsidR="00042029">
        <w:rPr>
          <w:rFonts w:eastAsiaTheme="minorEastAsia"/>
          <w:color w:val="000000" w:themeColor="text1"/>
          <w:sz w:val="22"/>
          <w:szCs w:val="22"/>
          <w:lang w:val="en-US" w:eastAsia="zh-CN"/>
        </w:rPr>
        <w:t>motivate</w:t>
      </w:r>
      <w:r w:rsidR="000A7A6B">
        <w:rPr>
          <w:rFonts w:eastAsiaTheme="minorEastAsia"/>
          <w:color w:val="000000" w:themeColor="text1"/>
          <w:sz w:val="22"/>
          <w:szCs w:val="22"/>
          <w:lang w:val="en-US" w:eastAsia="zh-CN"/>
        </w:rPr>
        <w:t xml:space="preserve"> studies towards </w:t>
      </w:r>
      <w:r w:rsidR="007B1245">
        <w:rPr>
          <w:rFonts w:eastAsiaTheme="minorEastAsia"/>
          <w:color w:val="000000" w:themeColor="text1"/>
          <w:sz w:val="22"/>
          <w:szCs w:val="22"/>
          <w:lang w:val="en-US" w:eastAsia="zh-CN"/>
        </w:rPr>
        <w:t xml:space="preserve">UL-centric or </w:t>
      </w:r>
      <w:r w:rsidR="000A7A6B">
        <w:rPr>
          <w:rFonts w:eastAsiaTheme="minorEastAsia"/>
          <w:color w:val="000000" w:themeColor="text1"/>
          <w:sz w:val="22"/>
          <w:szCs w:val="22"/>
          <w:lang w:val="en-US" w:eastAsia="zh-CN"/>
        </w:rPr>
        <w:t xml:space="preserve">UL-heavy scenarios. Comparing with DL MIMO, there is still gaps </w:t>
      </w:r>
      <w:r w:rsidR="00636C5B">
        <w:rPr>
          <w:rFonts w:eastAsiaTheme="minorEastAsia"/>
          <w:color w:val="000000" w:themeColor="text1"/>
          <w:sz w:val="22"/>
          <w:szCs w:val="22"/>
          <w:lang w:val="en-US" w:eastAsia="zh-CN"/>
        </w:rPr>
        <w:t xml:space="preserve">to fill in UL, in terms of coverage, </w:t>
      </w:r>
      <w:r w:rsidR="000A7A6B">
        <w:rPr>
          <w:rFonts w:eastAsiaTheme="minorEastAsia"/>
          <w:color w:val="000000" w:themeColor="text1"/>
          <w:sz w:val="22"/>
          <w:szCs w:val="22"/>
          <w:lang w:val="en-US" w:eastAsia="zh-CN"/>
        </w:rPr>
        <w:t>capacity</w:t>
      </w:r>
      <w:r w:rsidR="00636C5B">
        <w:rPr>
          <w:rFonts w:eastAsiaTheme="minorEastAsia"/>
          <w:color w:val="000000" w:themeColor="text1"/>
          <w:sz w:val="22"/>
          <w:szCs w:val="22"/>
          <w:lang w:val="en-US" w:eastAsia="zh-CN"/>
        </w:rPr>
        <w:t>, etc</w:t>
      </w:r>
      <w:r w:rsidR="000A7A6B">
        <w:rPr>
          <w:rFonts w:eastAsiaTheme="minorEastAsia"/>
          <w:color w:val="000000" w:themeColor="text1"/>
          <w:sz w:val="22"/>
          <w:szCs w:val="22"/>
          <w:lang w:val="en-US" w:eastAsia="zh-CN"/>
        </w:rPr>
        <w:t>.</w:t>
      </w:r>
      <w:r w:rsidR="00636C5B">
        <w:rPr>
          <w:rFonts w:eastAsiaTheme="minorEastAsia" w:hint="eastAsia"/>
          <w:color w:val="000000" w:themeColor="text1"/>
          <w:sz w:val="22"/>
          <w:szCs w:val="22"/>
          <w:lang w:val="en-US" w:eastAsia="zh-CN"/>
        </w:rPr>
        <w:t xml:space="preserve"> </w:t>
      </w:r>
      <w:r w:rsidR="00E701FB">
        <w:rPr>
          <w:rFonts w:eastAsiaTheme="minorEastAsia"/>
          <w:color w:val="000000" w:themeColor="text1"/>
          <w:sz w:val="22"/>
          <w:szCs w:val="22"/>
          <w:lang w:val="en-US" w:eastAsia="zh-CN"/>
        </w:rPr>
        <w:t>In Rel-17, SRS capacity, coverage and flexibility is improved</w:t>
      </w:r>
      <w:r w:rsidR="00636C5B">
        <w:rPr>
          <w:rFonts w:eastAsiaTheme="minorEastAsia"/>
          <w:color w:val="000000" w:themeColor="text1"/>
          <w:sz w:val="22"/>
          <w:szCs w:val="22"/>
          <w:lang w:val="en-US" w:eastAsia="zh-CN"/>
        </w:rPr>
        <w:t>, but it is more intended for channel acquisition</w:t>
      </w:r>
      <w:r w:rsidR="004C4F5A">
        <w:rPr>
          <w:rFonts w:eastAsiaTheme="minorEastAsia"/>
          <w:color w:val="000000" w:themeColor="text1"/>
          <w:sz w:val="22"/>
          <w:szCs w:val="22"/>
          <w:lang w:val="en-US" w:eastAsia="zh-CN"/>
        </w:rPr>
        <w:t xml:space="preserve"> other than data transmission. </w:t>
      </w:r>
    </w:p>
    <w:p w14:paraId="290240E8" w14:textId="72DCD4B4" w:rsidR="000A7A6B" w:rsidRPr="00636C5B" w:rsidRDefault="000A7A6B"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following table summarizes companies’ views on potential </w:t>
      </w:r>
      <w:r w:rsidR="00E701FB">
        <w:rPr>
          <w:rFonts w:eastAsiaTheme="minorEastAsia"/>
          <w:color w:val="000000" w:themeColor="text1"/>
          <w:sz w:val="22"/>
          <w:szCs w:val="22"/>
          <w:lang w:val="en-US" w:eastAsia="zh-CN"/>
        </w:rPr>
        <w:t>UL MIMO enhancements</w:t>
      </w:r>
      <w:r w:rsidR="004C4F5A">
        <w:rPr>
          <w:rFonts w:eastAsiaTheme="minorEastAsia"/>
          <w:color w:val="000000" w:themeColor="text1"/>
          <w:sz w:val="22"/>
          <w:szCs w:val="22"/>
          <w:lang w:val="en-US" w:eastAsia="zh-CN"/>
        </w:rPr>
        <w:t xml:space="preserve"> in Rel-18</w:t>
      </w:r>
      <w:r w:rsidR="00636C5B">
        <w:rPr>
          <w:rFonts w:eastAsiaTheme="minorEastAsia"/>
          <w:color w:val="000000" w:themeColor="text1"/>
          <w:sz w:val="22"/>
          <w:szCs w:val="22"/>
          <w:lang w:val="en-US" w:eastAsia="zh-CN"/>
        </w:rPr>
        <w:t>.</w:t>
      </w:r>
    </w:p>
    <w:p w14:paraId="2BE3E2DB" w14:textId="57FDAD8C" w:rsidR="009602D1" w:rsidRDefault="009602D1" w:rsidP="009602D1">
      <w:pPr>
        <w:pStyle w:val="21"/>
      </w:pPr>
      <w:r>
        <w:t xml:space="preserve">Table </w:t>
      </w:r>
      <w:r>
        <w:fldChar w:fldCharType="begin"/>
      </w:r>
      <w:r>
        <w:instrText xml:space="preserve"> SEQ Table \* ARABIC </w:instrText>
      </w:r>
      <w:r>
        <w:fldChar w:fldCharType="separate"/>
      </w:r>
      <w:r w:rsidR="00B35BC3">
        <w:rPr>
          <w:noProof/>
        </w:rPr>
        <w:t>1</w:t>
      </w:r>
      <w:r>
        <w:fldChar w:fldCharType="end"/>
      </w:r>
      <w:r w:rsidR="009C7A95">
        <w:t xml:space="preserve"> Companies’ views on UL MIMO enhancements in Rel-18</w:t>
      </w:r>
    </w:p>
    <w:tbl>
      <w:tblPr>
        <w:tblW w:w="5000" w:type="pct"/>
        <w:tblCellMar>
          <w:left w:w="10" w:type="dxa"/>
          <w:right w:w="10" w:type="dxa"/>
        </w:tblCellMar>
        <w:tblLook w:val="04A0" w:firstRow="1" w:lastRow="0" w:firstColumn="1" w:lastColumn="0" w:noHBand="0" w:noVBand="1"/>
      </w:tblPr>
      <w:tblGrid>
        <w:gridCol w:w="967"/>
        <w:gridCol w:w="871"/>
        <w:gridCol w:w="7793"/>
      </w:tblGrid>
      <w:tr w:rsidR="009602D1" w14:paraId="2191EBCB" w14:textId="77777777" w:rsidTr="001645DE">
        <w:tc>
          <w:tcPr>
            <w:tcW w:w="50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6082AFAB" w14:textId="77777777" w:rsidR="009602D1" w:rsidRDefault="009602D1" w:rsidP="001645DE">
            <w:pPr>
              <w:snapToGrid w:val="0"/>
              <w:spacing w:after="0"/>
            </w:pPr>
            <w:r>
              <w:rPr>
                <w:b/>
                <w:sz w:val="18"/>
                <w:szCs w:val="18"/>
              </w:rPr>
              <w:t>Company</w:t>
            </w:r>
          </w:p>
        </w:tc>
        <w:tc>
          <w:tcPr>
            <w:tcW w:w="45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9A113C" w14:textId="77777777" w:rsidR="009602D1" w:rsidRPr="00576E43" w:rsidRDefault="009602D1" w:rsidP="001645DE">
            <w:pPr>
              <w:snapToGrid w:val="0"/>
              <w:spacing w:after="0"/>
              <w:rPr>
                <w:rFonts w:eastAsiaTheme="minorEastAsia"/>
                <w:b/>
                <w:sz w:val="18"/>
                <w:szCs w:val="18"/>
                <w:lang w:eastAsia="zh-CN"/>
              </w:rPr>
            </w:pPr>
            <w:proofErr w:type="spellStart"/>
            <w:r>
              <w:rPr>
                <w:rFonts w:eastAsiaTheme="minorEastAsia" w:hint="eastAsia"/>
                <w:b/>
                <w:sz w:val="18"/>
                <w:szCs w:val="18"/>
                <w:lang w:eastAsia="zh-CN"/>
              </w:rPr>
              <w:t>T</w:t>
            </w:r>
            <w:r>
              <w:rPr>
                <w:rFonts w:eastAsiaTheme="minorEastAsia"/>
                <w:b/>
                <w:sz w:val="18"/>
                <w:szCs w:val="18"/>
                <w:lang w:eastAsia="zh-CN"/>
              </w:rPr>
              <w:t>doc</w:t>
            </w:r>
            <w:proofErr w:type="spellEnd"/>
          </w:p>
        </w:tc>
        <w:tc>
          <w:tcPr>
            <w:tcW w:w="4046"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193E3AC" w14:textId="77777777" w:rsidR="009602D1" w:rsidRDefault="009602D1" w:rsidP="001645DE">
            <w:pPr>
              <w:snapToGrid w:val="0"/>
              <w:spacing w:after="0"/>
              <w:rPr>
                <w:b/>
                <w:sz w:val="18"/>
                <w:szCs w:val="18"/>
              </w:rPr>
            </w:pPr>
            <w:r>
              <w:rPr>
                <w:b/>
                <w:sz w:val="18"/>
                <w:szCs w:val="18"/>
              </w:rPr>
              <w:t>Input</w:t>
            </w:r>
          </w:p>
        </w:tc>
      </w:tr>
      <w:tr w:rsidR="00C55730" w14:paraId="44BF3227" w14:textId="77777777" w:rsidTr="001645DE">
        <w:trPr>
          <w:trHeight w:val="5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73519" w14:textId="77777777" w:rsidR="00C55730" w:rsidRPr="009602D1" w:rsidRDefault="00C55730" w:rsidP="001645DE">
            <w:pPr>
              <w:snapToGrid w:val="0"/>
              <w:spacing w:after="0"/>
              <w:rPr>
                <w:rFonts w:eastAsia="等线"/>
                <w:sz w:val="18"/>
                <w:szCs w:val="18"/>
                <w:lang w:eastAsia="zh-CN"/>
              </w:rPr>
            </w:pPr>
            <w:r w:rsidRPr="000A094B">
              <w:rPr>
                <w:rFonts w:eastAsia="等线"/>
                <w:sz w:val="18"/>
                <w:szCs w:val="18"/>
                <w:lang w:eastAsia="zh-CN"/>
              </w:rPr>
              <w:t>China Telecom</w:t>
            </w:r>
          </w:p>
        </w:tc>
        <w:tc>
          <w:tcPr>
            <w:tcW w:w="452" w:type="pct"/>
            <w:tcBorders>
              <w:top w:val="single" w:sz="4" w:space="0" w:color="000000"/>
              <w:left w:val="single" w:sz="4" w:space="0" w:color="000000"/>
              <w:bottom w:val="single" w:sz="4" w:space="0" w:color="000000"/>
              <w:right w:val="single" w:sz="4" w:space="0" w:color="000000"/>
            </w:tcBorders>
          </w:tcPr>
          <w:p w14:paraId="194CF9D8" w14:textId="77777777" w:rsidR="00C55730" w:rsidRPr="009602D1" w:rsidRDefault="00C55730" w:rsidP="001645DE">
            <w:pPr>
              <w:snapToGrid w:val="0"/>
              <w:spacing w:after="0"/>
              <w:rPr>
                <w:rFonts w:eastAsia="等线"/>
                <w:sz w:val="18"/>
                <w:szCs w:val="18"/>
                <w:lang w:eastAsia="zh-CN"/>
              </w:rPr>
            </w:pPr>
            <w:r w:rsidRPr="000A094B">
              <w:rPr>
                <w:rFonts w:eastAsia="等线"/>
                <w:sz w:val="18"/>
                <w:szCs w:val="18"/>
                <w:lang w:eastAsia="zh-CN"/>
              </w:rPr>
              <w:t>RP-210528</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98D64" w14:textId="77777777" w:rsidR="00C55730" w:rsidRPr="001645DE" w:rsidRDefault="00C55730" w:rsidP="001645DE">
            <w:pPr>
              <w:snapToGrid w:val="0"/>
              <w:spacing w:after="0"/>
              <w:rPr>
                <w:rFonts w:eastAsia="等线"/>
                <w:sz w:val="18"/>
                <w:szCs w:val="18"/>
                <w:lang w:eastAsia="zh-CN"/>
              </w:rPr>
            </w:pPr>
            <w:r w:rsidRPr="001645DE">
              <w:rPr>
                <w:rFonts w:eastAsia="等线"/>
                <w:sz w:val="18"/>
                <w:szCs w:val="18"/>
                <w:lang w:eastAsia="zh-CN"/>
              </w:rPr>
              <w:t>Capacity enhancement</w:t>
            </w:r>
          </w:p>
          <w:p w14:paraId="2451F877" w14:textId="77777777" w:rsidR="00C55730" w:rsidRPr="001645DE" w:rsidRDefault="00C55730"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Higher order modulation and Higher order MIMO.</w:t>
            </w:r>
          </w:p>
          <w:p w14:paraId="77B5BD7A" w14:textId="77777777" w:rsidR="00C55730" w:rsidRPr="001645DE" w:rsidRDefault="00C55730"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DMRS enhancement.</w:t>
            </w:r>
          </w:p>
          <w:p w14:paraId="1232DFC5" w14:textId="77777777" w:rsidR="00C55730" w:rsidRPr="009602D1" w:rsidRDefault="00C55730"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Flexible spectrum allocation, e.</w:t>
            </w:r>
            <w:proofErr w:type="gramStart"/>
            <w:r w:rsidRPr="001645DE">
              <w:rPr>
                <w:rFonts w:eastAsia="等线"/>
                <w:sz w:val="18"/>
                <w:szCs w:val="18"/>
                <w:lang w:eastAsia="zh-CN"/>
              </w:rPr>
              <w:t>g</w:t>
            </w:r>
            <w:proofErr w:type="gramEnd"/>
            <w:r w:rsidRPr="001645DE">
              <w:rPr>
                <w:rFonts w:eastAsia="等线"/>
                <w:sz w:val="18"/>
                <w:szCs w:val="18"/>
                <w:lang w:eastAsia="zh-CN"/>
              </w:rPr>
              <w:t>. dyn</w:t>
            </w:r>
            <w:r>
              <w:rPr>
                <w:rFonts w:eastAsia="等线"/>
                <w:sz w:val="18"/>
                <w:szCs w:val="18"/>
                <w:lang w:eastAsia="zh-CN"/>
              </w:rPr>
              <w:t>amic FDD, more UL carriers than</w:t>
            </w:r>
            <w:r>
              <w:rPr>
                <w:rFonts w:eastAsia="等线" w:hint="eastAsia"/>
                <w:sz w:val="18"/>
                <w:szCs w:val="18"/>
                <w:lang w:eastAsia="zh-CN"/>
              </w:rPr>
              <w:t xml:space="preserve"> </w:t>
            </w:r>
            <w:r w:rsidRPr="001645DE">
              <w:rPr>
                <w:rFonts w:eastAsia="等线"/>
                <w:sz w:val="18"/>
                <w:szCs w:val="18"/>
                <w:lang w:eastAsia="zh-CN"/>
              </w:rPr>
              <w:t>DL carriers, flexible association of DL and UL carriers.</w:t>
            </w:r>
          </w:p>
        </w:tc>
      </w:tr>
      <w:tr w:rsidR="00C55730" w14:paraId="2D2F2489" w14:textId="77777777" w:rsidTr="001645DE">
        <w:trPr>
          <w:trHeight w:val="107"/>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D4BC" w14:textId="5CE067FC" w:rsidR="00C55730" w:rsidRPr="009602D1" w:rsidRDefault="00C55730" w:rsidP="001645DE">
            <w:pPr>
              <w:snapToGrid w:val="0"/>
              <w:spacing w:after="0"/>
              <w:rPr>
                <w:rFonts w:eastAsia="等线"/>
                <w:sz w:val="18"/>
                <w:szCs w:val="18"/>
                <w:lang w:eastAsia="zh-CN"/>
              </w:rPr>
            </w:pPr>
            <w:r w:rsidRPr="000A094B">
              <w:rPr>
                <w:rFonts w:eastAsia="等线"/>
                <w:sz w:val="18"/>
                <w:szCs w:val="18"/>
                <w:lang w:eastAsia="zh-CN"/>
              </w:rPr>
              <w:t>ZTE</w:t>
            </w:r>
            <w:r w:rsidR="006035EF">
              <w:rPr>
                <w:rFonts w:eastAsia="等线"/>
                <w:sz w:val="18"/>
                <w:szCs w:val="18"/>
                <w:lang w:eastAsia="zh-CN"/>
              </w:rPr>
              <w:t xml:space="preserve">, </w:t>
            </w:r>
            <w:proofErr w:type="spellStart"/>
            <w:r w:rsidR="006035EF" w:rsidRPr="006035EF">
              <w:rPr>
                <w:rFonts w:eastAsia="等线"/>
                <w:sz w:val="18"/>
                <w:szCs w:val="18"/>
                <w:lang w:eastAsia="zh-CN"/>
              </w:rPr>
              <w:t>Sanechips</w:t>
            </w:r>
            <w:proofErr w:type="spellEnd"/>
          </w:p>
        </w:tc>
        <w:tc>
          <w:tcPr>
            <w:tcW w:w="452" w:type="pct"/>
            <w:tcBorders>
              <w:top w:val="single" w:sz="4" w:space="0" w:color="000000"/>
              <w:left w:val="single" w:sz="4" w:space="0" w:color="000000"/>
              <w:bottom w:val="single" w:sz="4" w:space="0" w:color="000000"/>
              <w:right w:val="single" w:sz="4" w:space="0" w:color="000000"/>
            </w:tcBorders>
          </w:tcPr>
          <w:p w14:paraId="263536F2" w14:textId="77777777" w:rsidR="00C55730" w:rsidRPr="009602D1" w:rsidRDefault="00C55730" w:rsidP="001645DE">
            <w:pPr>
              <w:snapToGrid w:val="0"/>
              <w:spacing w:after="0"/>
              <w:rPr>
                <w:rFonts w:eastAsia="等线"/>
                <w:sz w:val="18"/>
                <w:szCs w:val="18"/>
                <w:lang w:eastAsia="zh-CN"/>
              </w:rPr>
            </w:pPr>
            <w:r w:rsidRPr="000A094B">
              <w:rPr>
                <w:rFonts w:eastAsia="等线"/>
                <w:sz w:val="18"/>
                <w:szCs w:val="18"/>
                <w:lang w:eastAsia="zh-CN"/>
              </w:rPr>
              <w:t>RP-210616</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9A51F" w14:textId="77777777" w:rsidR="00C55730" w:rsidRPr="001645DE" w:rsidRDefault="00C55730"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UL spatial multiplexing/layer mapping</w:t>
            </w:r>
          </w:p>
          <w:p w14:paraId="559093D7" w14:textId="77777777" w:rsidR="00C55730" w:rsidRPr="001645DE" w:rsidRDefault="00C55730" w:rsidP="00C55730">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More MIMO antennas/layers e.g. 8 layers</w:t>
            </w:r>
          </w:p>
          <w:p w14:paraId="2684896E" w14:textId="77777777" w:rsidR="00C55730" w:rsidRPr="001645DE" w:rsidRDefault="00C55730" w:rsidP="00C55730">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Layer to </w:t>
            </w:r>
            <w:proofErr w:type="spellStart"/>
            <w:r w:rsidRPr="001645DE">
              <w:rPr>
                <w:rFonts w:eastAsia="等线"/>
                <w:sz w:val="18"/>
                <w:szCs w:val="18"/>
                <w:lang w:eastAsia="zh-CN"/>
              </w:rPr>
              <w:t>codeword</w:t>
            </w:r>
            <w:proofErr w:type="spellEnd"/>
            <w:r w:rsidRPr="001645DE">
              <w:rPr>
                <w:rFonts w:eastAsia="等线"/>
                <w:sz w:val="18"/>
                <w:szCs w:val="18"/>
                <w:lang w:eastAsia="zh-CN"/>
              </w:rPr>
              <w:t xml:space="preserve"> mapping (support 2 MCS or modulation orders for 2-4 layers)</w:t>
            </w:r>
          </w:p>
          <w:p w14:paraId="45991122" w14:textId="77777777" w:rsidR="00C55730" w:rsidRPr="001645DE" w:rsidRDefault="00C55730" w:rsidP="00C55730">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Pr>
                <w:rFonts w:eastAsia="等线"/>
                <w:sz w:val="18"/>
                <w:szCs w:val="18"/>
                <w:lang w:eastAsia="zh-CN"/>
              </w:rPr>
              <w:t xml:space="preserve"> Frequency selective precoding</w:t>
            </w:r>
          </w:p>
          <w:p w14:paraId="1C332CD4" w14:textId="77777777" w:rsidR="00C55730" w:rsidRPr="001645DE" w:rsidRDefault="00C55730"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Uplink beam management</w:t>
            </w:r>
          </w:p>
          <w:p w14:paraId="724B94EF" w14:textId="77777777" w:rsidR="00C55730" w:rsidRPr="001645DE" w:rsidRDefault="00C55730" w:rsidP="00C55730">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Enhance the case where beam corresp</w:t>
            </w:r>
            <w:r>
              <w:rPr>
                <w:rFonts w:eastAsia="等线"/>
                <w:sz w:val="18"/>
                <w:szCs w:val="18"/>
                <w:lang w:eastAsia="zh-CN"/>
              </w:rPr>
              <w:t>ondence cannot be utilized e.g.</w:t>
            </w:r>
            <w:r>
              <w:rPr>
                <w:rFonts w:eastAsia="等线" w:hint="eastAsia"/>
                <w:sz w:val="18"/>
                <w:szCs w:val="18"/>
                <w:lang w:eastAsia="zh-CN"/>
              </w:rPr>
              <w:t xml:space="preserve"> </w:t>
            </w:r>
            <w:r w:rsidRPr="001645DE">
              <w:rPr>
                <w:rFonts w:eastAsia="等线"/>
                <w:sz w:val="18"/>
                <w:szCs w:val="18"/>
                <w:lang w:eastAsia="zh-CN"/>
              </w:rPr>
              <w:t>more UL carriers than DL carrier</w:t>
            </w:r>
          </w:p>
          <w:p w14:paraId="589D7F72" w14:textId="77777777" w:rsidR="00C55730" w:rsidRPr="009602D1" w:rsidRDefault="00C55730" w:rsidP="00C55730">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UL simult</w:t>
            </w:r>
            <w:r>
              <w:rPr>
                <w:rFonts w:eastAsia="等线"/>
                <w:sz w:val="18"/>
                <w:szCs w:val="18"/>
                <w:lang w:eastAsia="zh-CN"/>
              </w:rPr>
              <w:t>aneous multi-panel transmission</w:t>
            </w:r>
          </w:p>
        </w:tc>
      </w:tr>
      <w:tr w:rsidR="00C55730" w14:paraId="6BCCC647" w14:textId="77777777" w:rsidTr="001645DE">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979BC" w14:textId="4B7AA414" w:rsidR="00C55730" w:rsidRPr="009602D1" w:rsidRDefault="00C55730" w:rsidP="001645DE">
            <w:pPr>
              <w:snapToGrid w:val="0"/>
              <w:spacing w:after="0"/>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r w:rsidR="006035EF">
              <w:rPr>
                <w:rFonts w:eastAsia="等线"/>
                <w:sz w:val="18"/>
                <w:szCs w:val="18"/>
                <w:lang w:eastAsia="zh-CN"/>
              </w:rPr>
              <w:t xml:space="preserve">, </w:t>
            </w:r>
            <w:proofErr w:type="spellStart"/>
            <w:r w:rsidR="006035EF" w:rsidRPr="006035EF">
              <w:rPr>
                <w:rFonts w:eastAsia="等线"/>
                <w:sz w:val="18"/>
                <w:szCs w:val="18"/>
                <w:lang w:eastAsia="zh-CN"/>
              </w:rPr>
              <w:t>HiSilicon</w:t>
            </w:r>
            <w:proofErr w:type="spellEnd"/>
          </w:p>
        </w:tc>
        <w:tc>
          <w:tcPr>
            <w:tcW w:w="452" w:type="pct"/>
            <w:tcBorders>
              <w:top w:val="single" w:sz="4" w:space="0" w:color="000000"/>
              <w:left w:val="single" w:sz="4" w:space="0" w:color="000000"/>
              <w:bottom w:val="single" w:sz="4" w:space="0" w:color="000000"/>
              <w:right w:val="single" w:sz="4" w:space="0" w:color="000000"/>
            </w:tcBorders>
          </w:tcPr>
          <w:p w14:paraId="0EDFCC3C" w14:textId="77777777" w:rsidR="00C55730" w:rsidRPr="009602D1" w:rsidRDefault="00C55730" w:rsidP="001645DE">
            <w:pPr>
              <w:snapToGrid w:val="0"/>
              <w:spacing w:after="0"/>
              <w:rPr>
                <w:rFonts w:eastAsia="等线"/>
                <w:sz w:val="18"/>
                <w:szCs w:val="18"/>
                <w:lang w:eastAsia="zh-CN"/>
              </w:rPr>
            </w:pPr>
            <w:r w:rsidRPr="000A094B">
              <w:rPr>
                <w:rFonts w:eastAsia="等线"/>
                <w:sz w:val="18"/>
                <w:szCs w:val="18"/>
                <w:lang w:eastAsia="zh-CN"/>
              </w:rPr>
              <w:t>RP-210661</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AD058" w14:textId="77777777" w:rsidR="00C55730" w:rsidRDefault="00C55730"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0A094B">
              <w:rPr>
                <w:rFonts w:eastAsia="等线"/>
                <w:sz w:val="18"/>
                <w:szCs w:val="18"/>
                <w:lang w:eastAsia="zh-CN"/>
              </w:rPr>
              <w:t>UL high-resolution precoding</w:t>
            </w:r>
            <w:r>
              <w:rPr>
                <w:rFonts w:eastAsia="等线"/>
                <w:sz w:val="18"/>
                <w:szCs w:val="18"/>
                <w:lang w:eastAsia="zh-CN"/>
              </w:rPr>
              <w:t xml:space="preserve">: </w:t>
            </w:r>
            <w:r w:rsidRPr="000A094B">
              <w:rPr>
                <w:rFonts w:eastAsia="等线"/>
                <w:sz w:val="18"/>
                <w:szCs w:val="18"/>
                <w:lang w:eastAsia="zh-CN"/>
              </w:rPr>
              <w:t>UL precoding enhancement on the sub-band precoding, high-resolution codebooks and more antennas (4T, 8T).</w:t>
            </w:r>
          </w:p>
          <w:p w14:paraId="4607A2CD" w14:textId="77777777" w:rsidR="00C55730" w:rsidRDefault="00C55730"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0A094B">
              <w:rPr>
                <w:rFonts w:eastAsia="等线"/>
                <w:sz w:val="18"/>
                <w:szCs w:val="18"/>
                <w:lang w:eastAsia="zh-CN"/>
              </w:rPr>
              <w:t>DMRS enhancements</w:t>
            </w:r>
            <w:r>
              <w:rPr>
                <w:rFonts w:eastAsia="等线"/>
                <w:sz w:val="18"/>
                <w:szCs w:val="18"/>
                <w:lang w:eastAsia="zh-CN"/>
              </w:rPr>
              <w:t xml:space="preserve">: </w:t>
            </w:r>
            <w:r w:rsidRPr="000A094B">
              <w:rPr>
                <w:rFonts w:eastAsia="等线"/>
                <w:sz w:val="18"/>
                <w:szCs w:val="18"/>
                <w:lang w:eastAsia="zh-CN"/>
              </w:rPr>
              <w:t>Number of DMRS ports extension along with DMRS interference reduction for more parallel UL.</w:t>
            </w:r>
          </w:p>
          <w:p w14:paraId="2DFD5C5A" w14:textId="77777777" w:rsidR="00C55730" w:rsidRPr="000A094B" w:rsidRDefault="00C55730" w:rsidP="000A094B">
            <w:pPr>
              <w:snapToGrid w:val="0"/>
              <w:spacing w:after="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Enhanced power control</w:t>
            </w:r>
            <w:r>
              <w:rPr>
                <w:rFonts w:eastAsia="等线" w:hint="eastAsia"/>
                <w:sz w:val="18"/>
                <w:szCs w:val="18"/>
                <w:lang w:eastAsia="zh-CN"/>
              </w:rPr>
              <w:t xml:space="preserve"> </w:t>
            </w:r>
            <w:r w:rsidRPr="000A094B">
              <w:rPr>
                <w:rFonts w:eastAsia="等线"/>
                <w:sz w:val="18"/>
                <w:szCs w:val="18"/>
                <w:lang w:eastAsia="zh-CN"/>
              </w:rPr>
              <w:t>by multi-TRP</w:t>
            </w:r>
            <w:r>
              <w:rPr>
                <w:rFonts w:eastAsia="等线"/>
                <w:sz w:val="18"/>
                <w:szCs w:val="18"/>
                <w:lang w:eastAsia="zh-CN"/>
              </w:rPr>
              <w:t xml:space="preserve">: </w:t>
            </w:r>
            <w:r w:rsidRPr="000A094B">
              <w:rPr>
                <w:rFonts w:eastAsia="等线"/>
                <w:sz w:val="18"/>
                <w:szCs w:val="18"/>
                <w:lang w:eastAsia="zh-CN"/>
              </w:rPr>
              <w:t>UL Power control by jointly considering multiple TRPs</w:t>
            </w:r>
            <w:r>
              <w:rPr>
                <w:rFonts w:eastAsia="等线"/>
                <w:sz w:val="18"/>
                <w:szCs w:val="18"/>
                <w:lang w:eastAsia="zh-CN"/>
              </w:rPr>
              <w:t xml:space="preserve"> </w:t>
            </w:r>
            <w:r w:rsidRPr="000A094B">
              <w:rPr>
                <w:rFonts w:eastAsia="等线"/>
                <w:sz w:val="18"/>
                <w:szCs w:val="18"/>
                <w:lang w:eastAsia="zh-CN"/>
              </w:rPr>
              <w:t>in case of multi-TRP</w:t>
            </w:r>
            <w:r>
              <w:rPr>
                <w:rFonts w:eastAsia="等线"/>
                <w:sz w:val="18"/>
                <w:szCs w:val="18"/>
                <w:lang w:eastAsia="zh-CN"/>
              </w:rPr>
              <w:t xml:space="preserve"> </w:t>
            </w:r>
            <w:r w:rsidRPr="000A094B">
              <w:rPr>
                <w:rFonts w:eastAsia="等线"/>
                <w:sz w:val="18"/>
                <w:szCs w:val="18"/>
                <w:lang w:eastAsia="zh-CN"/>
              </w:rPr>
              <w:t>scenario</w:t>
            </w:r>
          </w:p>
        </w:tc>
      </w:tr>
      <w:tr w:rsidR="00C55730" w14:paraId="5A43C684" w14:textId="77777777" w:rsidTr="001645DE">
        <w:trPr>
          <w:trHeight w:val="14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F8CFA" w14:textId="77777777" w:rsidR="00C55730" w:rsidRPr="00E044AF" w:rsidRDefault="00C55730" w:rsidP="001645DE">
            <w:pPr>
              <w:snapToGrid w:val="0"/>
              <w:spacing w:after="0"/>
              <w:rPr>
                <w:rFonts w:eastAsia="等线"/>
                <w:sz w:val="18"/>
                <w:szCs w:val="18"/>
                <w:lang w:eastAsia="zh-CN"/>
              </w:rPr>
            </w:pPr>
            <w:r w:rsidRPr="009602D1">
              <w:rPr>
                <w:rFonts w:eastAsia="等线"/>
                <w:sz w:val="18"/>
                <w:szCs w:val="18"/>
                <w:lang w:eastAsia="zh-CN"/>
              </w:rPr>
              <w:t>CATT</w:t>
            </w:r>
          </w:p>
        </w:tc>
        <w:tc>
          <w:tcPr>
            <w:tcW w:w="452" w:type="pct"/>
            <w:tcBorders>
              <w:top w:val="single" w:sz="4" w:space="0" w:color="000000"/>
              <w:left w:val="single" w:sz="4" w:space="0" w:color="000000"/>
              <w:bottom w:val="single" w:sz="4" w:space="0" w:color="000000"/>
              <w:right w:val="single" w:sz="4" w:space="0" w:color="000000"/>
            </w:tcBorders>
          </w:tcPr>
          <w:p w14:paraId="00301DFA" w14:textId="77777777" w:rsidR="00C55730" w:rsidRPr="00E044AF" w:rsidRDefault="00C55730" w:rsidP="001645DE">
            <w:pPr>
              <w:snapToGrid w:val="0"/>
              <w:spacing w:after="0"/>
              <w:rPr>
                <w:sz w:val="18"/>
                <w:szCs w:val="18"/>
              </w:rPr>
            </w:pPr>
            <w:r w:rsidRPr="00576E43">
              <w:rPr>
                <w:sz w:val="18"/>
                <w:szCs w:val="18"/>
              </w:rPr>
              <w:t>RP-210670</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ABA6A" w14:textId="77777777" w:rsidR="00C55730" w:rsidRDefault="00C55730" w:rsidP="001645DE">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9602D1">
              <w:rPr>
                <w:sz w:val="18"/>
                <w:szCs w:val="18"/>
              </w:rPr>
              <w:t>Study UL frequency-selective precoding to accommodate wider system bandwidth in FR1/FR2.</w:t>
            </w:r>
          </w:p>
          <w:p w14:paraId="3DCE4FFF" w14:textId="0418AE48" w:rsidR="00C55730" w:rsidRDefault="00C55730" w:rsidP="001645DE">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9602D1">
              <w:rPr>
                <w:sz w:val="18"/>
                <w:szCs w:val="18"/>
              </w:rPr>
              <w:t>Study higher-order UL MIMO to 8 layers to bridge the gap between DL</w:t>
            </w:r>
            <w:r w:rsidR="00E701FB">
              <w:rPr>
                <w:sz w:val="18"/>
                <w:szCs w:val="18"/>
              </w:rPr>
              <w:t xml:space="preserve"> and UL spectral efficiency, in </w:t>
            </w:r>
            <w:r w:rsidRPr="009602D1">
              <w:rPr>
                <w:sz w:val="18"/>
                <w:szCs w:val="18"/>
              </w:rPr>
              <w:t>FR1/FR2.</w:t>
            </w:r>
          </w:p>
          <w:p w14:paraId="2EDFC98C" w14:textId="0BDA5353" w:rsidR="00C55730" w:rsidRPr="00E044AF" w:rsidRDefault="00E701FB" w:rsidP="001645DE">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00C55730" w:rsidRPr="000A094B">
              <w:rPr>
                <w:sz w:val="18"/>
                <w:szCs w:val="18"/>
              </w:rPr>
              <w:t>Study multi-panel joint transmission for spectral efficiency, coverage and blockage mitigation in FR2.</w:t>
            </w:r>
          </w:p>
        </w:tc>
      </w:tr>
      <w:tr w:rsidR="007946E2" w14:paraId="29D58A58" w14:textId="77777777" w:rsidTr="001645DE">
        <w:trPr>
          <w:trHeight w:val="14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4BB79" w14:textId="734E904F" w:rsidR="007946E2" w:rsidRPr="009602D1" w:rsidRDefault="007946E2" w:rsidP="001645DE">
            <w:pPr>
              <w:snapToGrid w:val="0"/>
              <w:spacing w:after="0"/>
              <w:rPr>
                <w:rFonts w:eastAsia="等线"/>
                <w:sz w:val="18"/>
                <w:szCs w:val="18"/>
                <w:lang w:eastAsia="zh-CN"/>
              </w:rPr>
            </w:pPr>
            <w:r>
              <w:rPr>
                <w:rFonts w:eastAsia="等线" w:hint="eastAsia"/>
                <w:sz w:val="18"/>
                <w:szCs w:val="18"/>
                <w:lang w:eastAsia="zh-CN"/>
              </w:rPr>
              <w:lastRenderedPageBreak/>
              <w:t>E</w:t>
            </w:r>
            <w:r>
              <w:rPr>
                <w:rFonts w:eastAsia="等线"/>
                <w:sz w:val="18"/>
                <w:szCs w:val="18"/>
                <w:lang w:eastAsia="zh-CN"/>
              </w:rPr>
              <w:t>ricsson</w:t>
            </w:r>
          </w:p>
        </w:tc>
        <w:tc>
          <w:tcPr>
            <w:tcW w:w="452" w:type="pct"/>
            <w:tcBorders>
              <w:top w:val="single" w:sz="4" w:space="0" w:color="000000"/>
              <w:left w:val="single" w:sz="4" w:space="0" w:color="000000"/>
              <w:bottom w:val="single" w:sz="4" w:space="0" w:color="000000"/>
              <w:right w:val="single" w:sz="4" w:space="0" w:color="000000"/>
            </w:tcBorders>
          </w:tcPr>
          <w:p w14:paraId="6899144E" w14:textId="68206249" w:rsidR="007946E2" w:rsidRPr="00576E43" w:rsidRDefault="007946E2" w:rsidP="001645DE">
            <w:pPr>
              <w:snapToGrid w:val="0"/>
              <w:spacing w:after="0"/>
              <w:rPr>
                <w:sz w:val="18"/>
                <w:szCs w:val="18"/>
              </w:rPr>
            </w:pPr>
            <w:r w:rsidRPr="007946E2">
              <w:rPr>
                <w:sz w:val="18"/>
                <w:szCs w:val="18"/>
              </w:rPr>
              <w:t>R1-2103668</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621D7" w14:textId="4A563E89" w:rsidR="007946E2" w:rsidRDefault="007946E2"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1 </w:t>
            </w:r>
            <w:r w:rsidRPr="007946E2">
              <w:rPr>
                <w:rFonts w:eastAsia="等线"/>
                <w:sz w:val="18"/>
                <w:szCs w:val="18"/>
                <w:lang w:eastAsia="zh-CN"/>
              </w:rPr>
              <w:t>Specify faster than RRC switching of UL waveform and study, if beneficial specify, introduction of multi-layer PUSCH for DFT-S-OFDM.</w:t>
            </w:r>
          </w:p>
          <w:p w14:paraId="53ACDE35" w14:textId="6616BB77" w:rsidR="007946E2" w:rsidRPr="001645DE" w:rsidRDefault="007946E2" w:rsidP="00745A95">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7946E2">
              <w:rPr>
                <w:rFonts w:eastAsia="等线"/>
                <w:sz w:val="18"/>
                <w:szCs w:val="18"/>
                <w:lang w:eastAsia="zh-CN"/>
              </w:rPr>
              <w:t>Proposal 2</w:t>
            </w:r>
            <w:r>
              <w:rPr>
                <w:rFonts w:eastAsia="等线"/>
                <w:sz w:val="18"/>
                <w:szCs w:val="18"/>
                <w:lang w:eastAsia="zh-CN"/>
              </w:rPr>
              <w:t xml:space="preserve"> </w:t>
            </w:r>
            <w:r w:rsidRPr="007946E2">
              <w:rPr>
                <w:rFonts w:eastAsia="等线"/>
                <w:sz w:val="18"/>
                <w:szCs w:val="18"/>
                <w:lang w:eastAsia="zh-CN"/>
              </w:rPr>
              <w:t>Specify DMRS capacity enhancements for Type 1 DMRS to at least double the number of orthogonal DMRS ports in one OFDM symbol</w:t>
            </w:r>
          </w:p>
        </w:tc>
      </w:tr>
    </w:tbl>
    <w:p w14:paraId="2AA0379C" w14:textId="1604CE27" w:rsidR="00DF3316" w:rsidRDefault="00A4512B"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Technical features</w:t>
      </w:r>
      <w:r w:rsidR="00E579F3">
        <w:rPr>
          <w:rFonts w:eastAsiaTheme="minorEastAsia"/>
          <w:color w:val="000000" w:themeColor="text1"/>
          <w:sz w:val="22"/>
          <w:szCs w:val="22"/>
          <w:lang w:val="en-US" w:eastAsia="zh-CN"/>
        </w:rPr>
        <w:t xml:space="preserve"> attracting the most attention are enabling higher order MIMO</w:t>
      </w:r>
      <w:r w:rsidR="00E579F3">
        <w:rPr>
          <w:rFonts w:eastAsiaTheme="minorEastAsia" w:hint="eastAsia"/>
          <w:color w:val="000000" w:themeColor="text1"/>
          <w:sz w:val="22"/>
          <w:szCs w:val="22"/>
          <w:lang w:val="en-US" w:eastAsia="zh-CN"/>
        </w:rPr>
        <w:t xml:space="preserve"> </w:t>
      </w:r>
      <w:r w:rsidR="00E579F3">
        <w:rPr>
          <w:rFonts w:eastAsiaTheme="minorEastAsia"/>
          <w:color w:val="000000" w:themeColor="text1"/>
          <w:sz w:val="22"/>
          <w:szCs w:val="22"/>
          <w:lang w:val="en-US" w:eastAsia="zh-CN"/>
        </w:rPr>
        <w:t>(e.g., up to 8 layers) and s</w:t>
      </w:r>
      <w:r>
        <w:rPr>
          <w:rFonts w:eastAsiaTheme="minorEastAsia"/>
          <w:color w:val="000000" w:themeColor="text1"/>
          <w:sz w:val="22"/>
          <w:szCs w:val="22"/>
          <w:lang w:val="en-US" w:eastAsia="zh-CN"/>
        </w:rPr>
        <w:t>ub-band precoding</w:t>
      </w:r>
      <w:r w:rsidR="00E579F3">
        <w:rPr>
          <w:rFonts w:eastAsiaTheme="minorEastAsia"/>
          <w:color w:val="000000" w:themeColor="text1"/>
          <w:sz w:val="22"/>
          <w:szCs w:val="22"/>
          <w:lang w:val="en-US" w:eastAsia="zh-CN"/>
        </w:rPr>
        <w:t xml:space="preserve"> in UL. Both features are targeting at </w:t>
      </w:r>
      <w:r w:rsidR="004C4F5A">
        <w:rPr>
          <w:rFonts w:eastAsiaTheme="minorEastAsia"/>
          <w:color w:val="000000" w:themeColor="text1"/>
          <w:sz w:val="22"/>
          <w:szCs w:val="22"/>
          <w:lang w:val="en-US" w:eastAsia="zh-CN"/>
        </w:rPr>
        <w:t>a higher UL data rate to meet</w:t>
      </w:r>
      <w:r w:rsidR="00E579F3">
        <w:rPr>
          <w:rFonts w:eastAsiaTheme="minorEastAsia"/>
          <w:color w:val="000000" w:themeColor="text1"/>
          <w:sz w:val="22"/>
          <w:szCs w:val="22"/>
          <w:lang w:val="en-US" w:eastAsia="zh-CN"/>
        </w:rPr>
        <w:t xml:space="preserve"> </w:t>
      </w:r>
      <w:r w:rsidR="0050091D">
        <w:rPr>
          <w:rFonts w:eastAsiaTheme="minorEastAsia"/>
          <w:color w:val="000000" w:themeColor="text1"/>
          <w:sz w:val="22"/>
          <w:szCs w:val="22"/>
          <w:lang w:val="en-US" w:eastAsia="zh-CN"/>
        </w:rPr>
        <w:t xml:space="preserve">stringent </w:t>
      </w:r>
      <w:r w:rsidR="006A17C6">
        <w:rPr>
          <w:rFonts w:eastAsiaTheme="minorEastAsia"/>
          <w:color w:val="000000" w:themeColor="text1"/>
          <w:sz w:val="22"/>
          <w:szCs w:val="22"/>
          <w:lang w:val="en-US" w:eastAsia="zh-CN"/>
        </w:rPr>
        <w:t>requirements for UL-</w:t>
      </w:r>
      <w:r w:rsidR="00E579F3">
        <w:rPr>
          <w:rFonts w:eastAsiaTheme="minorEastAsia"/>
          <w:color w:val="000000" w:themeColor="text1"/>
          <w:sz w:val="22"/>
          <w:szCs w:val="22"/>
          <w:lang w:val="en-US" w:eastAsia="zh-CN"/>
        </w:rPr>
        <w:t xml:space="preserve">heavy applications. </w:t>
      </w:r>
      <w:r w:rsidR="00636C5B">
        <w:rPr>
          <w:rFonts w:eastAsiaTheme="minorEastAsia"/>
          <w:color w:val="000000" w:themeColor="text1"/>
          <w:sz w:val="22"/>
          <w:szCs w:val="22"/>
          <w:lang w:val="en-US" w:eastAsia="zh-CN"/>
        </w:rPr>
        <w:t xml:space="preserve">On the other hand, they both bring extra complexities in </w:t>
      </w:r>
      <w:proofErr w:type="spellStart"/>
      <w:r w:rsidR="00636C5B">
        <w:rPr>
          <w:rFonts w:eastAsiaTheme="minorEastAsia"/>
          <w:color w:val="000000" w:themeColor="text1"/>
          <w:sz w:val="22"/>
          <w:szCs w:val="22"/>
          <w:lang w:val="en-US" w:eastAsia="zh-CN"/>
        </w:rPr>
        <w:t>gNB</w:t>
      </w:r>
      <w:proofErr w:type="spellEnd"/>
      <w:r w:rsidR="00636C5B">
        <w:rPr>
          <w:rFonts w:eastAsiaTheme="minorEastAsia"/>
          <w:color w:val="000000" w:themeColor="text1"/>
          <w:sz w:val="22"/>
          <w:szCs w:val="22"/>
          <w:lang w:val="en-US" w:eastAsia="zh-CN"/>
        </w:rPr>
        <w:t xml:space="preserve"> and UE implementation, as well as the increased payload</w:t>
      </w:r>
      <w:r w:rsidR="00E51647">
        <w:rPr>
          <w:rFonts w:eastAsiaTheme="minorEastAsia"/>
          <w:color w:val="000000" w:themeColor="text1"/>
          <w:sz w:val="22"/>
          <w:szCs w:val="22"/>
          <w:lang w:val="en-US" w:eastAsia="zh-CN"/>
        </w:rPr>
        <w:t xml:space="preserve"> size</w:t>
      </w:r>
      <w:r w:rsidR="00636C5B">
        <w:rPr>
          <w:rFonts w:eastAsiaTheme="minorEastAsia"/>
          <w:color w:val="000000" w:themeColor="text1"/>
          <w:sz w:val="22"/>
          <w:szCs w:val="22"/>
          <w:lang w:val="en-US" w:eastAsia="zh-CN"/>
        </w:rPr>
        <w:t xml:space="preserve"> </w:t>
      </w:r>
      <w:r w:rsidR="004C4F5A">
        <w:rPr>
          <w:rFonts w:eastAsiaTheme="minorEastAsia"/>
          <w:color w:val="000000" w:themeColor="text1"/>
          <w:sz w:val="22"/>
          <w:szCs w:val="22"/>
          <w:lang w:val="en-US" w:eastAsia="zh-CN"/>
        </w:rPr>
        <w:t xml:space="preserve">especially </w:t>
      </w:r>
      <w:r w:rsidR="00636C5B">
        <w:rPr>
          <w:rFonts w:eastAsiaTheme="minorEastAsia"/>
          <w:color w:val="000000" w:themeColor="text1"/>
          <w:sz w:val="22"/>
          <w:szCs w:val="22"/>
          <w:lang w:val="en-US" w:eastAsia="zh-CN"/>
        </w:rPr>
        <w:t xml:space="preserve">in </w:t>
      </w:r>
      <w:r w:rsidR="006A17C6">
        <w:rPr>
          <w:rFonts w:eastAsiaTheme="minorEastAsia"/>
          <w:color w:val="000000" w:themeColor="text1"/>
          <w:sz w:val="22"/>
          <w:szCs w:val="22"/>
          <w:lang w:val="en-US" w:eastAsia="zh-CN"/>
        </w:rPr>
        <w:t xml:space="preserve">L1/L2 control signaling and possibly in </w:t>
      </w:r>
      <w:r w:rsidR="00636C5B">
        <w:rPr>
          <w:rFonts w:eastAsiaTheme="minorEastAsia"/>
          <w:color w:val="000000" w:themeColor="text1"/>
          <w:sz w:val="22"/>
          <w:szCs w:val="22"/>
          <w:lang w:val="en-US" w:eastAsia="zh-CN"/>
        </w:rPr>
        <w:t xml:space="preserve">reporting </w:t>
      </w:r>
      <w:r w:rsidR="006A17C6">
        <w:rPr>
          <w:rFonts w:eastAsiaTheme="minorEastAsia"/>
          <w:color w:val="000000" w:themeColor="text1"/>
          <w:sz w:val="22"/>
          <w:szCs w:val="22"/>
          <w:lang w:val="en-US" w:eastAsia="zh-CN"/>
        </w:rPr>
        <w:t>content</w:t>
      </w:r>
      <w:r w:rsidR="00636C5B">
        <w:rPr>
          <w:rFonts w:eastAsiaTheme="minorEastAsia"/>
          <w:color w:val="000000" w:themeColor="text1"/>
          <w:sz w:val="22"/>
          <w:szCs w:val="22"/>
          <w:lang w:val="en-US" w:eastAsia="zh-CN"/>
        </w:rPr>
        <w:t>. It may also need to distinguish</w:t>
      </w:r>
      <w:r w:rsidR="00E51647">
        <w:rPr>
          <w:rFonts w:eastAsiaTheme="minorEastAsia"/>
          <w:color w:val="000000" w:themeColor="text1"/>
          <w:sz w:val="22"/>
          <w:szCs w:val="22"/>
          <w:lang w:val="en-US" w:eastAsia="zh-CN"/>
        </w:rPr>
        <w:t xml:space="preserve"> FR1 and FR2</w:t>
      </w:r>
      <w:r w:rsidR="004C4F5A">
        <w:rPr>
          <w:rFonts w:eastAsiaTheme="minorEastAsia"/>
          <w:color w:val="000000" w:themeColor="text1"/>
          <w:sz w:val="22"/>
          <w:szCs w:val="22"/>
          <w:lang w:val="en-US" w:eastAsia="zh-CN"/>
        </w:rPr>
        <w:t xml:space="preserve"> for UL MIMO enhancement in Rel-18</w:t>
      </w:r>
      <w:r w:rsidR="00E51647">
        <w:rPr>
          <w:rFonts w:eastAsiaTheme="minorEastAsia"/>
          <w:color w:val="000000" w:themeColor="text1"/>
          <w:sz w:val="22"/>
          <w:szCs w:val="22"/>
          <w:lang w:val="en-US" w:eastAsia="zh-CN"/>
        </w:rPr>
        <w:t>, for example, in FR2 it</w:t>
      </w:r>
      <w:r w:rsidR="00636C5B">
        <w:rPr>
          <w:rFonts w:eastAsiaTheme="minorEastAsia"/>
          <w:color w:val="000000" w:themeColor="text1"/>
          <w:sz w:val="22"/>
          <w:szCs w:val="22"/>
          <w:lang w:val="en-US" w:eastAsia="zh-CN"/>
        </w:rPr>
        <w:t xml:space="preserve"> is</w:t>
      </w:r>
      <w:r w:rsidR="00E51647">
        <w:rPr>
          <w:rFonts w:eastAsiaTheme="minorEastAsia"/>
          <w:color w:val="000000" w:themeColor="text1"/>
          <w:sz w:val="22"/>
          <w:szCs w:val="22"/>
          <w:lang w:val="en-US" w:eastAsia="zh-CN"/>
        </w:rPr>
        <w:t xml:space="preserve"> quite</w:t>
      </w:r>
      <w:r w:rsidR="00636C5B">
        <w:rPr>
          <w:rFonts w:eastAsiaTheme="minorEastAsia"/>
          <w:color w:val="000000" w:themeColor="text1"/>
          <w:sz w:val="22"/>
          <w:szCs w:val="22"/>
          <w:lang w:val="en-US" w:eastAsia="zh-CN"/>
        </w:rPr>
        <w:t xml:space="preserve"> rare that 8 layers of transmission</w:t>
      </w:r>
      <w:r w:rsidR="00E51647">
        <w:rPr>
          <w:rFonts w:eastAsiaTheme="minorEastAsia"/>
          <w:color w:val="000000" w:themeColor="text1"/>
          <w:sz w:val="22"/>
          <w:szCs w:val="22"/>
          <w:lang w:val="en-US" w:eastAsia="zh-CN"/>
        </w:rPr>
        <w:t>s</w:t>
      </w:r>
      <w:r w:rsidR="00636C5B">
        <w:rPr>
          <w:rFonts w:eastAsiaTheme="minorEastAsia"/>
          <w:color w:val="000000" w:themeColor="text1"/>
          <w:sz w:val="22"/>
          <w:szCs w:val="22"/>
          <w:lang w:val="en-US" w:eastAsia="zh-CN"/>
        </w:rPr>
        <w:t xml:space="preserve"> can be supported considering </w:t>
      </w:r>
      <w:r w:rsidR="006A17C6">
        <w:rPr>
          <w:rFonts w:eastAsiaTheme="minorEastAsia"/>
          <w:color w:val="000000" w:themeColor="text1"/>
          <w:sz w:val="22"/>
          <w:szCs w:val="22"/>
          <w:lang w:val="en-US" w:eastAsia="zh-CN"/>
        </w:rPr>
        <w:t xml:space="preserve">LOS-dominant </w:t>
      </w:r>
      <w:proofErr w:type="spellStart"/>
      <w:r w:rsidR="00636C5B">
        <w:rPr>
          <w:rFonts w:eastAsiaTheme="minorEastAsia"/>
          <w:color w:val="000000" w:themeColor="text1"/>
          <w:sz w:val="22"/>
          <w:szCs w:val="22"/>
          <w:lang w:val="en-US" w:eastAsia="zh-CN"/>
        </w:rPr>
        <w:t>mmwave</w:t>
      </w:r>
      <w:proofErr w:type="spellEnd"/>
      <w:r w:rsidR="00636C5B">
        <w:rPr>
          <w:rFonts w:eastAsiaTheme="minorEastAsia"/>
          <w:color w:val="000000" w:themeColor="text1"/>
          <w:sz w:val="22"/>
          <w:szCs w:val="22"/>
          <w:lang w:val="en-US" w:eastAsia="zh-CN"/>
        </w:rPr>
        <w:t xml:space="preserve"> propagation c</w:t>
      </w:r>
      <w:r w:rsidR="00D24388">
        <w:rPr>
          <w:rFonts w:eastAsiaTheme="minorEastAsia"/>
          <w:color w:val="000000" w:themeColor="text1"/>
          <w:sz w:val="22"/>
          <w:szCs w:val="22"/>
          <w:lang w:val="en-US" w:eastAsia="zh-CN"/>
        </w:rPr>
        <w:t>ondition, and application of narrow beam would level the frequency selectivity too.</w:t>
      </w:r>
      <w:r w:rsidR="00DF3316">
        <w:rPr>
          <w:rFonts w:eastAsiaTheme="minorEastAsia" w:hint="eastAsia"/>
          <w:color w:val="000000" w:themeColor="text1"/>
          <w:sz w:val="22"/>
          <w:szCs w:val="22"/>
          <w:lang w:val="en-US" w:eastAsia="zh-CN"/>
        </w:rPr>
        <w:t xml:space="preserve"> </w:t>
      </w:r>
    </w:p>
    <w:p w14:paraId="65F56B15" w14:textId="2C7C8D2C" w:rsidR="00E701FB" w:rsidRPr="009602D1" w:rsidRDefault="00956D79"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To sum up</w:t>
      </w:r>
      <w:r w:rsidR="00E701FB">
        <w:rPr>
          <w:rFonts w:eastAsiaTheme="minorEastAsia"/>
          <w:color w:val="000000" w:themeColor="text1"/>
          <w:sz w:val="22"/>
          <w:szCs w:val="22"/>
          <w:lang w:val="en-US" w:eastAsia="zh-CN"/>
        </w:rPr>
        <w:t xml:space="preserve">, the following table </w:t>
      </w:r>
      <w:r>
        <w:rPr>
          <w:rFonts w:eastAsiaTheme="minorEastAsia"/>
          <w:color w:val="000000" w:themeColor="text1"/>
          <w:sz w:val="22"/>
          <w:szCs w:val="22"/>
          <w:lang w:val="en-US" w:eastAsia="zh-CN"/>
        </w:rPr>
        <w:t>lists</w:t>
      </w:r>
      <w:r w:rsidR="00E701FB">
        <w:rPr>
          <w:rFonts w:eastAsiaTheme="minorEastAsia"/>
          <w:color w:val="000000" w:themeColor="text1"/>
          <w:sz w:val="22"/>
          <w:szCs w:val="22"/>
          <w:lang w:val="en-US" w:eastAsia="zh-CN"/>
        </w:rPr>
        <w:t xml:space="preserve"> features with interested companies and simple analysis of pros and cons.</w:t>
      </w:r>
    </w:p>
    <w:p w14:paraId="46167555" w14:textId="21B830F3" w:rsidR="00576E43" w:rsidRDefault="00576E43" w:rsidP="00576E43">
      <w:pPr>
        <w:pStyle w:val="21"/>
      </w:pPr>
      <w:r>
        <w:t xml:space="preserve">Table </w:t>
      </w:r>
      <w:r>
        <w:fldChar w:fldCharType="begin"/>
      </w:r>
      <w:r>
        <w:instrText xml:space="preserve"> SEQ Table \* ARABIC </w:instrText>
      </w:r>
      <w:r>
        <w:fldChar w:fldCharType="separate"/>
      </w:r>
      <w:r w:rsidR="00B35BC3">
        <w:rPr>
          <w:noProof/>
        </w:rPr>
        <w:t>2</w:t>
      </w:r>
      <w:r>
        <w:fldChar w:fldCharType="end"/>
      </w:r>
      <w:r w:rsidR="009C7A95">
        <w:t xml:space="preserve"> Potential UL MIMO enhancement features in Rel-18</w:t>
      </w:r>
    </w:p>
    <w:tbl>
      <w:tblPr>
        <w:tblW w:w="5000" w:type="pct"/>
        <w:tblCellMar>
          <w:left w:w="10" w:type="dxa"/>
          <w:right w:w="10" w:type="dxa"/>
        </w:tblCellMar>
        <w:tblLook w:val="04A0" w:firstRow="1" w:lastRow="0" w:firstColumn="1" w:lastColumn="0" w:noHBand="0" w:noVBand="1"/>
      </w:tblPr>
      <w:tblGrid>
        <w:gridCol w:w="1980"/>
        <w:gridCol w:w="2127"/>
        <w:gridCol w:w="2762"/>
        <w:gridCol w:w="2762"/>
      </w:tblGrid>
      <w:tr w:rsidR="00D83989" w14:paraId="032C4332" w14:textId="77777777" w:rsidTr="00F60D0A">
        <w:tc>
          <w:tcPr>
            <w:tcW w:w="102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628B88A7" w14:textId="77777777" w:rsidR="00D83989" w:rsidRDefault="00D83989" w:rsidP="00F60D0A">
            <w:pPr>
              <w:snapToGrid w:val="0"/>
              <w:spacing w:after="0"/>
            </w:pPr>
            <w:r>
              <w:rPr>
                <w:b/>
                <w:sz w:val="18"/>
                <w:szCs w:val="18"/>
              </w:rPr>
              <w:t>features</w:t>
            </w:r>
          </w:p>
        </w:tc>
        <w:tc>
          <w:tcPr>
            <w:tcW w:w="110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1E064D4E" w14:textId="77777777" w:rsidR="00D83989" w:rsidRDefault="00D83989" w:rsidP="00F60D0A">
            <w:pPr>
              <w:snapToGrid w:val="0"/>
              <w:spacing w:after="0"/>
              <w:rPr>
                <w:b/>
                <w:sz w:val="18"/>
                <w:szCs w:val="18"/>
              </w:rPr>
            </w:pPr>
            <w:r>
              <w:rPr>
                <w:b/>
                <w:sz w:val="18"/>
                <w:szCs w:val="18"/>
              </w:rPr>
              <w:t>Interested companies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2D06C9E" w14:textId="77777777" w:rsidR="00D83989" w:rsidRPr="00853546" w:rsidRDefault="00D83989" w:rsidP="00F60D0A">
            <w:pPr>
              <w:snapToGrid w:val="0"/>
              <w:spacing w:after="0"/>
              <w:rPr>
                <w:rFonts w:eastAsiaTheme="minorEastAsia"/>
                <w:b/>
                <w:sz w:val="18"/>
                <w:szCs w:val="18"/>
                <w:lang w:eastAsia="zh-CN"/>
              </w:rPr>
            </w:pPr>
            <w:r>
              <w:rPr>
                <w:rFonts w:eastAsiaTheme="minorEastAsia"/>
                <w:b/>
                <w:sz w:val="18"/>
                <w:szCs w:val="18"/>
                <w:lang w:eastAsia="zh-CN"/>
              </w:rPr>
              <w:t>Pros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E3EDF2" w14:textId="77777777" w:rsidR="00D83989" w:rsidRPr="00853546" w:rsidRDefault="00D83989" w:rsidP="00F60D0A">
            <w:pPr>
              <w:snapToGrid w:val="0"/>
              <w:spacing w:after="0"/>
              <w:rPr>
                <w:rFonts w:eastAsiaTheme="minorEastAsia"/>
                <w:b/>
                <w:sz w:val="18"/>
                <w:szCs w:val="18"/>
                <w:lang w:eastAsia="zh-CN"/>
              </w:rPr>
            </w:pPr>
            <w:r>
              <w:rPr>
                <w:rFonts w:eastAsiaTheme="minorEastAsia" w:hint="eastAsia"/>
                <w:b/>
                <w:sz w:val="18"/>
                <w:szCs w:val="18"/>
                <w:lang w:eastAsia="zh-CN"/>
              </w:rPr>
              <w:t>C</w:t>
            </w:r>
            <w:r>
              <w:rPr>
                <w:rFonts w:eastAsiaTheme="minorEastAsia"/>
                <w:b/>
                <w:sz w:val="18"/>
                <w:szCs w:val="18"/>
                <w:lang w:eastAsia="zh-CN"/>
              </w:rPr>
              <w:t>ons</w:t>
            </w:r>
          </w:p>
        </w:tc>
      </w:tr>
      <w:tr w:rsidR="00D83989" w14:paraId="2A02A1C2" w14:textId="77777777" w:rsidTr="00F60D0A">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FB144" w14:textId="77E9E7A0" w:rsidR="00D83989" w:rsidRPr="00E044AF" w:rsidRDefault="0050091D" w:rsidP="00F60D0A">
            <w:pPr>
              <w:snapToGrid w:val="0"/>
              <w:spacing w:after="0"/>
              <w:rPr>
                <w:rFonts w:eastAsia="等线"/>
                <w:sz w:val="18"/>
                <w:szCs w:val="18"/>
                <w:lang w:eastAsia="zh-CN"/>
              </w:rPr>
            </w:pPr>
            <w:r>
              <w:rPr>
                <w:rFonts w:eastAsia="等线"/>
                <w:sz w:val="18"/>
                <w:szCs w:val="18"/>
                <w:lang w:eastAsia="zh-CN"/>
              </w:rPr>
              <w:t xml:space="preserve">UL </w:t>
            </w:r>
            <w:r w:rsidR="00D83989" w:rsidRPr="00D83989">
              <w:rPr>
                <w:rFonts w:eastAsia="等线"/>
                <w:sz w:val="18"/>
                <w:szCs w:val="18"/>
                <w:lang w:eastAsia="zh-CN"/>
              </w:rPr>
              <w:t>Higher order MIMO</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02E08" w14:textId="247950F7" w:rsidR="00D83989" w:rsidRPr="00B33929" w:rsidRDefault="00FA6F18" w:rsidP="006035EF">
            <w:pPr>
              <w:snapToGrid w:val="0"/>
              <w:spacing w:after="0"/>
              <w:rPr>
                <w:sz w:val="18"/>
                <w:szCs w:val="18"/>
              </w:rPr>
            </w:pPr>
            <w:r w:rsidRPr="00AA497E">
              <w:rPr>
                <w:rFonts w:eastAsia="等线"/>
                <w:sz w:val="18"/>
                <w:szCs w:val="18"/>
                <w:lang w:eastAsia="zh-CN"/>
              </w:rPr>
              <w:t>China Telecom</w:t>
            </w:r>
            <w:r>
              <w:rPr>
                <w:rFonts w:eastAsia="等线"/>
                <w:sz w:val="18"/>
                <w:szCs w:val="18"/>
                <w:lang w:eastAsia="zh-CN"/>
              </w:rPr>
              <w:t xml:space="preserve">, ZTE, </w:t>
            </w:r>
            <w:proofErr w:type="spellStart"/>
            <w:r w:rsidR="006035EF" w:rsidRPr="006035EF">
              <w:rPr>
                <w:rFonts w:eastAsia="等线"/>
                <w:sz w:val="18"/>
                <w:szCs w:val="18"/>
                <w:lang w:eastAsia="zh-CN"/>
              </w:rPr>
              <w:t>Sanechips</w:t>
            </w:r>
            <w:proofErr w:type="spellEnd"/>
            <w:r w:rsidR="006035EF">
              <w:rPr>
                <w:rFonts w:eastAsia="等线"/>
                <w:sz w:val="18"/>
                <w:szCs w:val="18"/>
                <w:lang w:eastAsia="zh-CN"/>
              </w:rPr>
              <w:t xml:space="preserve">, </w:t>
            </w:r>
            <w:r>
              <w:rPr>
                <w:rFonts w:eastAsia="等线"/>
                <w:sz w:val="18"/>
                <w:szCs w:val="18"/>
                <w:lang w:eastAsia="zh-CN"/>
              </w:rPr>
              <w:t xml:space="preserve">Huawei, </w:t>
            </w:r>
            <w:proofErr w:type="spellStart"/>
            <w:r w:rsidR="006035EF" w:rsidRPr="006035EF">
              <w:rPr>
                <w:rFonts w:eastAsia="等线"/>
                <w:sz w:val="18"/>
                <w:szCs w:val="18"/>
                <w:lang w:eastAsia="zh-CN"/>
              </w:rPr>
              <w:t>HiSilicon</w:t>
            </w:r>
            <w:proofErr w:type="spellEnd"/>
            <w:r w:rsidR="006035EF">
              <w:rPr>
                <w:rFonts w:eastAsia="等线"/>
                <w:sz w:val="18"/>
                <w:szCs w:val="18"/>
                <w:lang w:eastAsia="zh-CN"/>
              </w:rPr>
              <w:t xml:space="preserve">, </w:t>
            </w:r>
            <w:r w:rsidRPr="00FA6F18">
              <w:rPr>
                <w:rFonts w:eastAsia="等线"/>
                <w:sz w:val="18"/>
                <w:szCs w:val="18"/>
                <w:lang w:eastAsia="zh-CN"/>
              </w:rPr>
              <w:t>CATT</w:t>
            </w:r>
            <w:r w:rsidR="007946E2">
              <w:rPr>
                <w:rFonts w:eastAsia="等线"/>
                <w:sz w:val="18"/>
                <w:szCs w:val="18"/>
                <w:lang w:eastAsia="zh-CN"/>
              </w:rPr>
              <w:t>, Ericsson (for DFT-s-OFDM)</w:t>
            </w:r>
          </w:p>
        </w:tc>
        <w:tc>
          <w:tcPr>
            <w:tcW w:w="1434" w:type="pct"/>
            <w:tcBorders>
              <w:top w:val="single" w:sz="4" w:space="0" w:color="000000"/>
              <w:left w:val="single" w:sz="4" w:space="0" w:color="000000"/>
              <w:bottom w:val="single" w:sz="4" w:space="0" w:color="000000"/>
              <w:right w:val="single" w:sz="4" w:space="0" w:color="000000"/>
            </w:tcBorders>
          </w:tcPr>
          <w:p w14:paraId="2E6EC096" w14:textId="25B100FB" w:rsidR="00D83989" w:rsidRPr="00853546" w:rsidRDefault="00D83989" w:rsidP="00D83989">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Higher UL capacity</w:t>
            </w:r>
          </w:p>
        </w:tc>
        <w:tc>
          <w:tcPr>
            <w:tcW w:w="1434" w:type="pct"/>
            <w:tcBorders>
              <w:top w:val="single" w:sz="4" w:space="0" w:color="000000"/>
              <w:left w:val="single" w:sz="4" w:space="0" w:color="000000"/>
              <w:bottom w:val="single" w:sz="4" w:space="0" w:color="000000"/>
              <w:right w:val="single" w:sz="4" w:space="0" w:color="000000"/>
            </w:tcBorders>
          </w:tcPr>
          <w:p w14:paraId="7A5645B9" w14:textId="685108EC" w:rsidR="00D83989" w:rsidRDefault="00D83989" w:rsidP="00D83989">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 xml:space="preserve">Increased </w:t>
            </w:r>
            <w:proofErr w:type="spellStart"/>
            <w:r w:rsidR="00AD22DB">
              <w:rPr>
                <w:rFonts w:eastAsiaTheme="minorEastAsia"/>
                <w:sz w:val="18"/>
                <w:szCs w:val="18"/>
                <w:lang w:eastAsia="zh-CN"/>
              </w:rPr>
              <w:t>gNB</w:t>
            </w:r>
            <w:proofErr w:type="spellEnd"/>
            <w:r w:rsidR="00AD22DB">
              <w:rPr>
                <w:rFonts w:eastAsiaTheme="minorEastAsia"/>
                <w:sz w:val="18"/>
                <w:szCs w:val="18"/>
                <w:lang w:eastAsia="zh-CN"/>
              </w:rPr>
              <w:t xml:space="preserve"> and UE</w:t>
            </w:r>
            <w:r>
              <w:rPr>
                <w:rFonts w:eastAsiaTheme="minorEastAsia"/>
                <w:sz w:val="18"/>
                <w:szCs w:val="18"/>
                <w:lang w:eastAsia="zh-CN"/>
              </w:rPr>
              <w:t xml:space="preserve"> complexity</w:t>
            </w:r>
          </w:p>
          <w:p w14:paraId="69DEF8FB" w14:textId="51D24608" w:rsidR="00D83989" w:rsidRPr="00853546" w:rsidRDefault="00D83989" w:rsidP="00D83989">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Increased UE power consumption</w:t>
            </w:r>
          </w:p>
        </w:tc>
      </w:tr>
      <w:tr w:rsidR="00D83989" w14:paraId="402230A8" w14:textId="77777777" w:rsidTr="00F60D0A">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44A85" w14:textId="116B0D81" w:rsidR="00D83989" w:rsidRPr="009602D1" w:rsidRDefault="0050091D" w:rsidP="00F60D0A">
            <w:pPr>
              <w:snapToGrid w:val="0"/>
              <w:spacing w:after="0"/>
              <w:rPr>
                <w:rFonts w:eastAsia="等线"/>
                <w:sz w:val="18"/>
                <w:szCs w:val="18"/>
                <w:lang w:eastAsia="zh-CN"/>
              </w:rPr>
            </w:pPr>
            <w:r>
              <w:rPr>
                <w:rFonts w:eastAsia="等线"/>
                <w:sz w:val="18"/>
                <w:szCs w:val="18"/>
                <w:lang w:eastAsia="zh-CN"/>
              </w:rPr>
              <w:t xml:space="preserve">UL </w:t>
            </w:r>
            <w:r w:rsidR="00D83989" w:rsidRPr="00D83989">
              <w:rPr>
                <w:rFonts w:eastAsia="等线"/>
                <w:sz w:val="18"/>
                <w:szCs w:val="18"/>
                <w:lang w:eastAsia="zh-CN"/>
              </w:rPr>
              <w:t>Sub-band precoding</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BAF40" w14:textId="0F81716A" w:rsidR="00D83989" w:rsidRPr="009602D1" w:rsidRDefault="006035EF" w:rsidP="006035EF">
            <w:pPr>
              <w:snapToGrid w:val="0"/>
              <w:spacing w:after="0"/>
              <w:rPr>
                <w:rFonts w:eastAsia="等线"/>
                <w:sz w:val="18"/>
                <w:szCs w:val="18"/>
                <w:lang w:eastAsia="zh-CN"/>
              </w:rPr>
            </w:pPr>
            <w:r>
              <w:rPr>
                <w:rFonts w:eastAsia="等线"/>
                <w:sz w:val="18"/>
                <w:szCs w:val="18"/>
                <w:lang w:eastAsia="zh-CN"/>
              </w:rPr>
              <w:t>China Telecom</w:t>
            </w:r>
            <w:r w:rsidR="00FA6F18">
              <w:rPr>
                <w:rFonts w:eastAsia="等线"/>
                <w:sz w:val="18"/>
                <w:szCs w:val="18"/>
                <w:lang w:eastAsia="zh-CN"/>
              </w:rPr>
              <w:t xml:space="preserve">, </w:t>
            </w:r>
            <w:r>
              <w:rPr>
                <w:rFonts w:eastAsia="等线"/>
                <w:sz w:val="18"/>
                <w:szCs w:val="18"/>
                <w:lang w:eastAsia="zh-CN"/>
              </w:rPr>
              <w:t xml:space="preserve">ZTE, </w:t>
            </w:r>
            <w:proofErr w:type="spellStart"/>
            <w:r w:rsidRPr="006035EF">
              <w:rPr>
                <w:rFonts w:eastAsia="等线"/>
                <w:sz w:val="18"/>
                <w:szCs w:val="18"/>
                <w:lang w:eastAsia="zh-CN"/>
              </w:rPr>
              <w:t>Sanechips</w:t>
            </w:r>
            <w:proofErr w:type="spellEnd"/>
            <w:r>
              <w:rPr>
                <w:rFonts w:eastAsia="等线"/>
                <w:sz w:val="18"/>
                <w:szCs w:val="18"/>
                <w:lang w:eastAsia="zh-CN"/>
              </w:rPr>
              <w:t xml:space="preserve">, Huawei, </w:t>
            </w:r>
            <w:proofErr w:type="spellStart"/>
            <w:r w:rsidRPr="006035EF">
              <w:rPr>
                <w:rFonts w:eastAsia="等线"/>
                <w:sz w:val="18"/>
                <w:szCs w:val="18"/>
                <w:lang w:eastAsia="zh-CN"/>
              </w:rPr>
              <w:t>HiSilicon</w:t>
            </w:r>
            <w:proofErr w:type="spellEnd"/>
            <w:r>
              <w:rPr>
                <w:rFonts w:eastAsia="等线"/>
                <w:sz w:val="18"/>
                <w:szCs w:val="18"/>
                <w:lang w:eastAsia="zh-CN"/>
              </w:rPr>
              <w:t>,</w:t>
            </w:r>
            <w:r w:rsidR="00FA6F18">
              <w:rPr>
                <w:rFonts w:eastAsia="等线"/>
                <w:sz w:val="18"/>
                <w:szCs w:val="18"/>
                <w:lang w:eastAsia="zh-CN"/>
              </w:rPr>
              <w:t xml:space="preserve"> </w:t>
            </w:r>
            <w:r w:rsidR="00FA6F18" w:rsidRPr="00FA6F18">
              <w:rPr>
                <w:rFonts w:eastAsia="等线"/>
                <w:sz w:val="18"/>
                <w:szCs w:val="18"/>
                <w:lang w:eastAsia="zh-CN"/>
              </w:rPr>
              <w:t>CATT</w:t>
            </w:r>
          </w:p>
        </w:tc>
        <w:tc>
          <w:tcPr>
            <w:tcW w:w="1434" w:type="pct"/>
            <w:tcBorders>
              <w:top w:val="single" w:sz="4" w:space="0" w:color="000000"/>
              <w:left w:val="single" w:sz="4" w:space="0" w:color="000000"/>
              <w:bottom w:val="single" w:sz="4" w:space="0" w:color="000000"/>
              <w:right w:val="single" w:sz="4" w:space="0" w:color="000000"/>
            </w:tcBorders>
          </w:tcPr>
          <w:p w14:paraId="78604747" w14:textId="4A699322" w:rsidR="00D83989" w:rsidRDefault="00D83989" w:rsidP="00D83989">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Higher UL capacity</w:t>
            </w:r>
          </w:p>
          <w:p w14:paraId="12B41C2C" w14:textId="0CB7A262" w:rsidR="00D83989" w:rsidRPr="009602D1" w:rsidRDefault="00D83989" w:rsidP="00F60D0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Robustness against frequency selectivity</w:t>
            </w:r>
          </w:p>
        </w:tc>
        <w:tc>
          <w:tcPr>
            <w:tcW w:w="1434" w:type="pct"/>
            <w:tcBorders>
              <w:top w:val="single" w:sz="4" w:space="0" w:color="000000"/>
              <w:left w:val="single" w:sz="4" w:space="0" w:color="000000"/>
              <w:bottom w:val="single" w:sz="4" w:space="0" w:color="000000"/>
              <w:right w:val="single" w:sz="4" w:space="0" w:color="000000"/>
            </w:tcBorders>
          </w:tcPr>
          <w:p w14:paraId="106ECFCE" w14:textId="24868BC9" w:rsidR="00D83989" w:rsidRDefault="00D83989" w:rsidP="00F60D0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D83989">
              <w:rPr>
                <w:rFonts w:eastAsia="等线"/>
                <w:sz w:val="18"/>
                <w:szCs w:val="18"/>
                <w:lang w:eastAsia="zh-CN"/>
              </w:rPr>
              <w:t xml:space="preserve">Increased </w:t>
            </w:r>
            <w:proofErr w:type="spellStart"/>
            <w:r w:rsidR="00AD22DB">
              <w:rPr>
                <w:rFonts w:eastAsiaTheme="minorEastAsia"/>
                <w:sz w:val="18"/>
                <w:szCs w:val="18"/>
                <w:lang w:eastAsia="zh-CN"/>
              </w:rPr>
              <w:t>gNB</w:t>
            </w:r>
            <w:proofErr w:type="spellEnd"/>
            <w:r w:rsidR="00AD22DB">
              <w:rPr>
                <w:rFonts w:eastAsiaTheme="minorEastAsia"/>
                <w:sz w:val="18"/>
                <w:szCs w:val="18"/>
                <w:lang w:eastAsia="zh-CN"/>
              </w:rPr>
              <w:t xml:space="preserve"> and UE</w:t>
            </w:r>
            <w:r w:rsidRPr="00D83989">
              <w:rPr>
                <w:rFonts w:eastAsia="等线"/>
                <w:sz w:val="18"/>
                <w:szCs w:val="18"/>
                <w:lang w:eastAsia="zh-CN"/>
              </w:rPr>
              <w:t xml:space="preserve"> complexity</w:t>
            </w:r>
          </w:p>
          <w:p w14:paraId="5C97A1AC" w14:textId="4BD9C4CB" w:rsidR="00D83989" w:rsidRPr="009602D1" w:rsidRDefault="00D83989" w:rsidP="00F60D0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D83989">
              <w:rPr>
                <w:rFonts w:eastAsia="等线"/>
                <w:sz w:val="18"/>
                <w:szCs w:val="18"/>
                <w:lang w:eastAsia="zh-CN"/>
              </w:rPr>
              <w:t xml:space="preserve">Increased </w:t>
            </w:r>
            <w:r>
              <w:rPr>
                <w:rFonts w:eastAsia="等线"/>
                <w:sz w:val="18"/>
                <w:szCs w:val="18"/>
                <w:lang w:eastAsia="zh-CN"/>
              </w:rPr>
              <w:t>DCI payload</w:t>
            </w:r>
            <w:r w:rsidR="00E51647">
              <w:rPr>
                <w:rFonts w:eastAsia="等线"/>
                <w:sz w:val="18"/>
                <w:szCs w:val="18"/>
                <w:lang w:eastAsia="zh-CN"/>
              </w:rPr>
              <w:t xml:space="preserve"> size</w:t>
            </w:r>
          </w:p>
        </w:tc>
      </w:tr>
      <w:tr w:rsidR="00FA6F18" w14:paraId="0813B8DA" w14:textId="77777777" w:rsidTr="00F60D0A">
        <w:trPr>
          <w:trHeight w:val="53"/>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FFDB5" w14:textId="673B6BA8" w:rsidR="00FA6F18" w:rsidRDefault="00FA6F18" w:rsidP="00FA6F18">
            <w:pPr>
              <w:snapToGrid w:val="0"/>
              <w:spacing w:after="0"/>
              <w:rPr>
                <w:rFonts w:eastAsia="等线"/>
                <w:sz w:val="18"/>
                <w:szCs w:val="18"/>
                <w:lang w:eastAsia="zh-CN"/>
              </w:rPr>
            </w:pPr>
            <w:r>
              <w:rPr>
                <w:rFonts w:eastAsia="等线"/>
                <w:sz w:val="18"/>
                <w:szCs w:val="18"/>
                <w:lang w:eastAsia="zh-CN"/>
              </w:rPr>
              <w:t xml:space="preserve">Increased number of </w:t>
            </w:r>
            <w:r w:rsidR="0050091D">
              <w:rPr>
                <w:rFonts w:eastAsia="等线"/>
                <w:sz w:val="18"/>
                <w:szCs w:val="18"/>
                <w:lang w:eastAsia="zh-CN"/>
              </w:rPr>
              <w:t xml:space="preserve">UL </w:t>
            </w:r>
            <w:r>
              <w:rPr>
                <w:rFonts w:eastAsia="等线"/>
                <w:sz w:val="18"/>
                <w:szCs w:val="18"/>
                <w:lang w:eastAsia="zh-CN"/>
              </w:rPr>
              <w:t>DMRS ports</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4FA58" w14:textId="6D13DFBA" w:rsidR="00FA6F18" w:rsidRDefault="00FA6F18" w:rsidP="006035EF">
            <w:pPr>
              <w:snapToGrid w:val="0"/>
              <w:spacing w:after="0"/>
              <w:rPr>
                <w:rFonts w:eastAsia="等线"/>
                <w:sz w:val="18"/>
                <w:szCs w:val="18"/>
                <w:lang w:eastAsia="zh-CN"/>
              </w:rPr>
            </w:pPr>
            <w:r w:rsidRPr="00AA497E">
              <w:rPr>
                <w:rFonts w:eastAsia="等线"/>
                <w:sz w:val="18"/>
                <w:szCs w:val="18"/>
                <w:lang w:eastAsia="zh-CN"/>
              </w:rPr>
              <w:t>China Telecom</w:t>
            </w:r>
            <w:r w:rsidR="006035EF">
              <w:rPr>
                <w:rFonts w:eastAsia="等线"/>
                <w:sz w:val="18"/>
                <w:szCs w:val="18"/>
                <w:lang w:eastAsia="zh-CN"/>
              </w:rPr>
              <w:t xml:space="preserve">, Huawei, </w:t>
            </w:r>
            <w:proofErr w:type="spellStart"/>
            <w:r w:rsidR="006035EF" w:rsidRPr="006035EF">
              <w:rPr>
                <w:rFonts w:eastAsia="等线"/>
                <w:sz w:val="18"/>
                <w:szCs w:val="18"/>
                <w:lang w:eastAsia="zh-CN"/>
              </w:rPr>
              <w:t>HiSilicon</w:t>
            </w:r>
            <w:proofErr w:type="spellEnd"/>
            <w:r w:rsidR="007946E2">
              <w:rPr>
                <w:rFonts w:eastAsia="等线"/>
                <w:sz w:val="18"/>
                <w:szCs w:val="18"/>
                <w:lang w:eastAsia="zh-CN"/>
              </w:rPr>
              <w:t>, Ericsson</w:t>
            </w:r>
          </w:p>
        </w:tc>
        <w:tc>
          <w:tcPr>
            <w:tcW w:w="1434" w:type="pct"/>
            <w:tcBorders>
              <w:top w:val="single" w:sz="4" w:space="0" w:color="000000"/>
              <w:left w:val="single" w:sz="4" w:space="0" w:color="000000"/>
              <w:bottom w:val="single" w:sz="4" w:space="0" w:color="000000"/>
              <w:right w:val="single" w:sz="4" w:space="0" w:color="000000"/>
            </w:tcBorders>
          </w:tcPr>
          <w:p w14:paraId="3DB19CB0" w14:textId="77777777" w:rsidR="00FA6F18" w:rsidRDefault="00FA6F18" w:rsidP="00FA6F18">
            <w:pPr>
              <w:snapToGrid w:val="0"/>
              <w:spacing w:after="0"/>
              <w:rPr>
                <w:rFonts w:eastAsia="等线"/>
                <w:sz w:val="18"/>
                <w:szCs w:val="18"/>
                <w:lang w:eastAsia="zh-CN"/>
              </w:rPr>
            </w:pPr>
            <w:r w:rsidRPr="00AA497E">
              <w:rPr>
                <w:rFonts w:eastAsia="等线" w:hint="eastAsia"/>
                <w:sz w:val="18"/>
                <w:szCs w:val="18"/>
                <w:lang w:eastAsia="zh-CN"/>
              </w:rPr>
              <w:t>•</w:t>
            </w:r>
            <w:r w:rsidRPr="00AA497E">
              <w:rPr>
                <w:rFonts w:eastAsia="等线"/>
                <w:sz w:val="18"/>
                <w:szCs w:val="18"/>
                <w:lang w:eastAsia="zh-CN"/>
              </w:rPr>
              <w:t xml:space="preserve"> Higher </w:t>
            </w:r>
            <w:r>
              <w:rPr>
                <w:rFonts w:eastAsia="等线"/>
                <w:sz w:val="18"/>
                <w:szCs w:val="18"/>
                <w:lang w:eastAsia="zh-CN"/>
              </w:rPr>
              <w:t xml:space="preserve">MU </w:t>
            </w:r>
            <w:r w:rsidRPr="00AA497E">
              <w:rPr>
                <w:rFonts w:eastAsia="等线"/>
                <w:sz w:val="18"/>
                <w:szCs w:val="18"/>
                <w:lang w:eastAsia="zh-CN"/>
              </w:rPr>
              <w:t>UL capacity</w:t>
            </w:r>
          </w:p>
          <w:p w14:paraId="0204E9E6" w14:textId="1272E564" w:rsidR="00AD22DB" w:rsidRPr="001645DE" w:rsidRDefault="00AD22DB" w:rsidP="00FA6F18">
            <w:pPr>
              <w:snapToGrid w:val="0"/>
              <w:spacing w:after="0"/>
              <w:rPr>
                <w:rFonts w:eastAsia="等线"/>
                <w:sz w:val="18"/>
                <w:szCs w:val="18"/>
                <w:lang w:eastAsia="zh-CN"/>
              </w:rPr>
            </w:pPr>
            <w:r w:rsidRPr="00AA497E">
              <w:rPr>
                <w:rFonts w:eastAsia="等线" w:hint="eastAsia"/>
                <w:sz w:val="18"/>
                <w:szCs w:val="18"/>
                <w:lang w:eastAsia="zh-CN"/>
              </w:rPr>
              <w:t>•</w:t>
            </w:r>
            <w:r w:rsidRPr="00AA497E">
              <w:rPr>
                <w:rFonts w:eastAsia="等线"/>
                <w:sz w:val="18"/>
                <w:szCs w:val="18"/>
                <w:lang w:eastAsia="zh-CN"/>
              </w:rPr>
              <w:t xml:space="preserve"> </w:t>
            </w:r>
            <w:r>
              <w:rPr>
                <w:rFonts w:eastAsia="等线"/>
                <w:sz w:val="18"/>
                <w:szCs w:val="18"/>
                <w:lang w:eastAsia="zh-CN"/>
              </w:rPr>
              <w:t>Scheduling flexibility</w:t>
            </w:r>
          </w:p>
        </w:tc>
        <w:tc>
          <w:tcPr>
            <w:tcW w:w="1434" w:type="pct"/>
            <w:tcBorders>
              <w:top w:val="single" w:sz="4" w:space="0" w:color="000000"/>
              <w:left w:val="single" w:sz="4" w:space="0" w:color="000000"/>
              <w:bottom w:val="single" w:sz="4" w:space="0" w:color="000000"/>
              <w:right w:val="single" w:sz="4" w:space="0" w:color="000000"/>
            </w:tcBorders>
          </w:tcPr>
          <w:p w14:paraId="159C5B1D" w14:textId="3D50B91C" w:rsidR="00FA6F18" w:rsidRDefault="00FA6F18" w:rsidP="00FA6F18">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 xml:space="preserve">Increased </w:t>
            </w:r>
            <w:proofErr w:type="spellStart"/>
            <w:r w:rsidR="00AD22DB">
              <w:rPr>
                <w:rFonts w:eastAsiaTheme="minorEastAsia"/>
                <w:sz w:val="18"/>
                <w:szCs w:val="18"/>
                <w:lang w:eastAsia="zh-CN"/>
              </w:rPr>
              <w:t>gNB</w:t>
            </w:r>
            <w:proofErr w:type="spellEnd"/>
            <w:r w:rsidR="00AD22DB">
              <w:rPr>
                <w:rFonts w:eastAsiaTheme="minorEastAsia"/>
                <w:sz w:val="18"/>
                <w:szCs w:val="18"/>
                <w:lang w:eastAsia="zh-CN"/>
              </w:rPr>
              <w:t xml:space="preserve"> and </w:t>
            </w:r>
            <w:r>
              <w:rPr>
                <w:rFonts w:eastAsiaTheme="minorEastAsia"/>
                <w:sz w:val="18"/>
                <w:szCs w:val="18"/>
                <w:lang w:eastAsia="zh-CN"/>
              </w:rPr>
              <w:t>UE complexity</w:t>
            </w:r>
          </w:p>
          <w:p w14:paraId="355DA63C" w14:textId="246F99C1" w:rsidR="00AD22DB" w:rsidRDefault="00AD22DB" w:rsidP="00AD22DB">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Increased UL interference</w:t>
            </w:r>
          </w:p>
          <w:p w14:paraId="5CDA3C70" w14:textId="77777777" w:rsidR="00AD22DB" w:rsidRDefault="00AD22DB" w:rsidP="00FA6F18">
            <w:pPr>
              <w:snapToGrid w:val="0"/>
              <w:spacing w:after="0"/>
              <w:rPr>
                <w:rFonts w:eastAsiaTheme="minorEastAsia"/>
                <w:sz w:val="18"/>
                <w:szCs w:val="18"/>
                <w:lang w:eastAsia="zh-CN"/>
              </w:rPr>
            </w:pPr>
          </w:p>
          <w:p w14:paraId="118DCD90" w14:textId="77777777" w:rsidR="00FA6F18" w:rsidRPr="001645DE" w:rsidRDefault="00FA6F18" w:rsidP="00FA6F18">
            <w:pPr>
              <w:snapToGrid w:val="0"/>
              <w:spacing w:after="0"/>
              <w:rPr>
                <w:rFonts w:eastAsia="等线"/>
                <w:sz w:val="18"/>
                <w:szCs w:val="18"/>
                <w:lang w:eastAsia="zh-CN"/>
              </w:rPr>
            </w:pPr>
          </w:p>
        </w:tc>
      </w:tr>
      <w:tr w:rsidR="00FA6F18" w14:paraId="14273D1E" w14:textId="77777777" w:rsidTr="00F60D0A">
        <w:trPr>
          <w:trHeight w:val="53"/>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D6D7A" w14:textId="216E7987" w:rsidR="00FA6F18" w:rsidRDefault="00FA6F18" w:rsidP="00FA6F18">
            <w:pPr>
              <w:snapToGrid w:val="0"/>
              <w:spacing w:after="0"/>
              <w:rPr>
                <w:rFonts w:eastAsia="等线"/>
                <w:sz w:val="18"/>
                <w:szCs w:val="18"/>
                <w:lang w:eastAsia="zh-CN"/>
              </w:rPr>
            </w:pPr>
            <w:r>
              <w:rPr>
                <w:rFonts w:eastAsia="等线"/>
                <w:sz w:val="18"/>
                <w:szCs w:val="18"/>
                <w:lang w:eastAsia="zh-CN"/>
              </w:rPr>
              <w:t xml:space="preserve">Higher resolution </w:t>
            </w:r>
            <w:r w:rsidR="0050091D">
              <w:rPr>
                <w:rFonts w:eastAsia="等线"/>
                <w:sz w:val="18"/>
                <w:szCs w:val="18"/>
                <w:lang w:eastAsia="zh-CN"/>
              </w:rPr>
              <w:t xml:space="preserve">UL </w:t>
            </w:r>
            <w:r>
              <w:rPr>
                <w:rFonts w:eastAsia="等线"/>
                <w:sz w:val="18"/>
                <w:szCs w:val="18"/>
                <w:lang w:eastAsia="zh-CN"/>
              </w:rPr>
              <w:t>codebooks</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D9852" w14:textId="28228045" w:rsidR="00FA6F18" w:rsidRDefault="006035EF" w:rsidP="006035EF">
            <w:pPr>
              <w:snapToGrid w:val="0"/>
              <w:spacing w:after="0"/>
              <w:rPr>
                <w:rFonts w:eastAsia="等线"/>
                <w:sz w:val="18"/>
                <w:szCs w:val="18"/>
                <w:lang w:eastAsia="zh-CN"/>
              </w:rPr>
            </w:pPr>
            <w:r>
              <w:rPr>
                <w:rFonts w:eastAsia="等线"/>
                <w:sz w:val="18"/>
                <w:szCs w:val="18"/>
                <w:lang w:eastAsia="zh-CN"/>
              </w:rPr>
              <w:t xml:space="preserve">Huawei, </w:t>
            </w:r>
            <w:proofErr w:type="spellStart"/>
            <w:r w:rsidRPr="006035EF">
              <w:rPr>
                <w:rFonts w:eastAsia="等线"/>
                <w:sz w:val="18"/>
                <w:szCs w:val="18"/>
                <w:lang w:eastAsia="zh-CN"/>
              </w:rPr>
              <w:t>HiSilicon</w:t>
            </w:r>
            <w:proofErr w:type="spellEnd"/>
          </w:p>
        </w:tc>
        <w:tc>
          <w:tcPr>
            <w:tcW w:w="1434" w:type="pct"/>
            <w:tcBorders>
              <w:top w:val="single" w:sz="4" w:space="0" w:color="000000"/>
              <w:left w:val="single" w:sz="4" w:space="0" w:color="000000"/>
              <w:bottom w:val="single" w:sz="4" w:space="0" w:color="000000"/>
              <w:right w:val="single" w:sz="4" w:space="0" w:color="000000"/>
            </w:tcBorders>
          </w:tcPr>
          <w:p w14:paraId="35A51296" w14:textId="77777777" w:rsidR="00FA6F18" w:rsidRDefault="00FA6F18" w:rsidP="00FA6F18">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Higher UL capacity</w:t>
            </w:r>
          </w:p>
          <w:p w14:paraId="4C6941B4" w14:textId="074C5433" w:rsidR="00FA6F18" w:rsidRPr="00AA497E" w:rsidRDefault="00FA6F18" w:rsidP="00FA6F18">
            <w:pPr>
              <w:snapToGrid w:val="0"/>
              <w:spacing w:after="0"/>
              <w:rPr>
                <w:rFonts w:eastAsia="等线"/>
                <w:sz w:val="18"/>
                <w:szCs w:val="18"/>
                <w:lang w:eastAsia="zh-CN"/>
              </w:rPr>
            </w:pPr>
          </w:p>
        </w:tc>
        <w:tc>
          <w:tcPr>
            <w:tcW w:w="1434" w:type="pct"/>
            <w:tcBorders>
              <w:top w:val="single" w:sz="4" w:space="0" w:color="000000"/>
              <w:left w:val="single" w:sz="4" w:space="0" w:color="000000"/>
              <w:bottom w:val="single" w:sz="4" w:space="0" w:color="000000"/>
              <w:right w:val="single" w:sz="4" w:space="0" w:color="000000"/>
            </w:tcBorders>
          </w:tcPr>
          <w:p w14:paraId="1C4442FB" w14:textId="0ADB6CB3" w:rsidR="00FA6F18" w:rsidRDefault="00FA6F18" w:rsidP="00FA6F18">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D83989">
              <w:rPr>
                <w:rFonts w:eastAsia="等线"/>
                <w:sz w:val="18"/>
                <w:szCs w:val="18"/>
                <w:lang w:eastAsia="zh-CN"/>
              </w:rPr>
              <w:t xml:space="preserve">Increased </w:t>
            </w:r>
            <w:proofErr w:type="spellStart"/>
            <w:r w:rsidR="00AD22DB">
              <w:rPr>
                <w:rFonts w:eastAsiaTheme="minorEastAsia"/>
                <w:sz w:val="18"/>
                <w:szCs w:val="18"/>
                <w:lang w:eastAsia="zh-CN"/>
              </w:rPr>
              <w:t>gNB</w:t>
            </w:r>
            <w:proofErr w:type="spellEnd"/>
            <w:r w:rsidR="00AD22DB">
              <w:rPr>
                <w:rFonts w:eastAsiaTheme="minorEastAsia"/>
                <w:sz w:val="18"/>
                <w:szCs w:val="18"/>
                <w:lang w:eastAsia="zh-CN"/>
              </w:rPr>
              <w:t xml:space="preserve"> and UE</w:t>
            </w:r>
            <w:r w:rsidRPr="00D83989">
              <w:rPr>
                <w:rFonts w:eastAsia="等线"/>
                <w:sz w:val="18"/>
                <w:szCs w:val="18"/>
                <w:lang w:eastAsia="zh-CN"/>
              </w:rPr>
              <w:t xml:space="preserve"> complexity</w:t>
            </w:r>
          </w:p>
          <w:p w14:paraId="7D0A6DE7" w14:textId="6B3C54C6" w:rsidR="00FA6F18" w:rsidRPr="001645DE" w:rsidRDefault="00FA6F18" w:rsidP="00FA6F18">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D83989">
              <w:rPr>
                <w:rFonts w:eastAsia="等线"/>
                <w:sz w:val="18"/>
                <w:szCs w:val="18"/>
                <w:lang w:eastAsia="zh-CN"/>
              </w:rPr>
              <w:t xml:space="preserve">Increased </w:t>
            </w:r>
            <w:r>
              <w:rPr>
                <w:rFonts w:eastAsia="等线"/>
                <w:sz w:val="18"/>
                <w:szCs w:val="18"/>
                <w:lang w:eastAsia="zh-CN"/>
              </w:rPr>
              <w:t>DCI payload</w:t>
            </w:r>
            <w:r w:rsidR="00E51647">
              <w:rPr>
                <w:rFonts w:eastAsia="等线"/>
                <w:sz w:val="18"/>
                <w:szCs w:val="18"/>
                <w:lang w:eastAsia="zh-CN"/>
              </w:rPr>
              <w:t xml:space="preserve"> size</w:t>
            </w:r>
          </w:p>
        </w:tc>
      </w:tr>
    </w:tbl>
    <w:p w14:paraId="7237C276" w14:textId="03E9891B" w:rsidR="00886D54" w:rsidRPr="00306C97" w:rsidRDefault="00306C97"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above discussions, we </w:t>
      </w:r>
      <w:r w:rsidR="006A17C6">
        <w:rPr>
          <w:rFonts w:eastAsiaTheme="minorEastAsia"/>
          <w:color w:val="000000" w:themeColor="text1"/>
          <w:sz w:val="22"/>
          <w:szCs w:val="22"/>
          <w:lang w:val="en-US" w:eastAsia="zh-CN"/>
        </w:rPr>
        <w:t xml:space="preserve">have the following proposal </w:t>
      </w:r>
      <w:r>
        <w:rPr>
          <w:rFonts w:eastAsiaTheme="minorEastAsia"/>
          <w:color w:val="000000" w:themeColor="text1"/>
          <w:sz w:val="22"/>
          <w:szCs w:val="22"/>
          <w:lang w:val="en-US" w:eastAsia="zh-CN"/>
        </w:rPr>
        <w:t xml:space="preserve">for </w:t>
      </w:r>
      <w:r w:rsidR="006A17C6">
        <w:rPr>
          <w:rFonts w:eastAsiaTheme="minorEastAsia"/>
          <w:color w:val="000000" w:themeColor="text1"/>
          <w:sz w:val="22"/>
          <w:szCs w:val="22"/>
          <w:lang w:val="en-US" w:eastAsia="zh-CN"/>
        </w:rPr>
        <w:t>UL MIMO enhancements.</w:t>
      </w:r>
    </w:p>
    <w:p w14:paraId="6CE9E4C3" w14:textId="4B340098" w:rsidR="000069D2" w:rsidRDefault="000069D2" w:rsidP="000069D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F70A9">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00EE2645">
        <w:rPr>
          <w:rFonts w:eastAsiaTheme="minorEastAsia"/>
          <w:b/>
          <w:i/>
          <w:sz w:val="22"/>
          <w:szCs w:val="22"/>
          <w:lang w:val="en-US" w:eastAsia="zh-CN"/>
        </w:rPr>
        <w:t xml:space="preserve">In Rel-18, </w:t>
      </w:r>
      <w:r w:rsidR="00E51647">
        <w:rPr>
          <w:rFonts w:eastAsiaTheme="minorEastAsia"/>
          <w:b/>
          <w:i/>
          <w:sz w:val="22"/>
          <w:szCs w:val="22"/>
          <w:lang w:val="en-US" w:eastAsia="zh-CN"/>
        </w:rPr>
        <w:t xml:space="preserve">specify features to </w:t>
      </w:r>
      <w:r w:rsidR="00EE2645">
        <w:rPr>
          <w:rFonts w:eastAsiaTheme="minorEastAsia"/>
          <w:b/>
          <w:i/>
          <w:sz w:val="22"/>
          <w:szCs w:val="22"/>
          <w:lang w:val="en-US" w:eastAsia="zh-CN"/>
        </w:rPr>
        <w:t xml:space="preserve">increase </w:t>
      </w:r>
      <w:r w:rsidR="00E51647">
        <w:rPr>
          <w:rFonts w:eastAsiaTheme="minorEastAsia"/>
          <w:b/>
          <w:i/>
          <w:sz w:val="22"/>
          <w:szCs w:val="22"/>
          <w:lang w:val="en-US" w:eastAsia="zh-CN"/>
        </w:rPr>
        <w:t xml:space="preserve">UL </w:t>
      </w:r>
      <w:r w:rsidR="00EE2645">
        <w:rPr>
          <w:rFonts w:eastAsiaTheme="minorEastAsia"/>
          <w:b/>
          <w:i/>
          <w:sz w:val="22"/>
          <w:szCs w:val="22"/>
          <w:lang w:val="en-US" w:eastAsia="zh-CN"/>
        </w:rPr>
        <w:t>capacity</w:t>
      </w:r>
      <w:r w:rsidR="00E51647">
        <w:rPr>
          <w:rFonts w:eastAsiaTheme="minorEastAsia"/>
          <w:b/>
          <w:i/>
          <w:sz w:val="22"/>
          <w:szCs w:val="22"/>
          <w:lang w:val="en-US" w:eastAsia="zh-CN"/>
        </w:rPr>
        <w:t xml:space="preserve"> by </w:t>
      </w:r>
      <w:r w:rsidR="00EE2645">
        <w:rPr>
          <w:rFonts w:eastAsiaTheme="minorEastAsia"/>
          <w:b/>
          <w:i/>
          <w:sz w:val="22"/>
          <w:szCs w:val="22"/>
          <w:lang w:val="en-US" w:eastAsia="zh-CN"/>
        </w:rPr>
        <w:t xml:space="preserve">supporting </w:t>
      </w:r>
      <w:r w:rsidR="00E51647">
        <w:rPr>
          <w:rFonts w:eastAsiaTheme="minorEastAsia"/>
          <w:b/>
          <w:i/>
          <w:sz w:val="22"/>
          <w:szCs w:val="22"/>
          <w:lang w:val="en-US" w:eastAsia="zh-CN"/>
        </w:rPr>
        <w:t xml:space="preserve">up to 8 layers UL transmission and </w:t>
      </w:r>
      <w:r w:rsidR="00042029">
        <w:rPr>
          <w:rFonts w:eastAsiaTheme="minorEastAsia"/>
          <w:b/>
          <w:i/>
          <w:sz w:val="22"/>
          <w:szCs w:val="22"/>
          <w:lang w:val="en-US" w:eastAsia="zh-CN"/>
        </w:rPr>
        <w:t xml:space="preserve">UL </w:t>
      </w:r>
      <w:r w:rsidR="00E51647">
        <w:rPr>
          <w:rFonts w:eastAsiaTheme="minorEastAsia"/>
          <w:b/>
          <w:i/>
          <w:sz w:val="22"/>
          <w:szCs w:val="22"/>
          <w:lang w:val="en-US" w:eastAsia="zh-CN"/>
        </w:rPr>
        <w:t>sub-band precoding in FR1.</w:t>
      </w:r>
    </w:p>
    <w:p w14:paraId="13D1ABE7" w14:textId="77777777" w:rsidR="00574412" w:rsidRDefault="00574412" w:rsidP="000069D2">
      <w:pPr>
        <w:spacing w:after="120"/>
        <w:jc w:val="both"/>
        <w:rPr>
          <w:rFonts w:eastAsiaTheme="minorEastAsia"/>
          <w:b/>
          <w:i/>
          <w:sz w:val="22"/>
          <w:szCs w:val="22"/>
          <w:lang w:val="en-US" w:eastAsia="zh-CN"/>
        </w:rPr>
      </w:pPr>
    </w:p>
    <w:bookmarkEnd w:id="8"/>
    <w:bookmarkEnd w:id="9"/>
    <w:p w14:paraId="2EF1EFDD" w14:textId="63B2830C" w:rsidR="005D5E3F" w:rsidRPr="00707451" w:rsidRDefault="00AC264A" w:rsidP="00D811F8">
      <w:pPr>
        <w:pStyle w:val="1"/>
      </w:pPr>
      <w:r>
        <w:t>Beam management</w:t>
      </w:r>
      <w:r w:rsidR="00631C40">
        <w:t xml:space="preserve"> </w:t>
      </w:r>
      <w:r w:rsidR="00631C40" w:rsidRPr="00D811F8">
        <w:t>enhancements</w:t>
      </w:r>
    </w:p>
    <w:p w14:paraId="396AA0BA" w14:textId="4BC93CA9" w:rsidR="00E538FA" w:rsidRDefault="007B1245"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Enhancements on multi-beam operations in Rel-17 i</w:t>
      </w:r>
      <w:r w:rsidR="00E538FA">
        <w:rPr>
          <w:rFonts w:eastAsiaTheme="minorEastAsia"/>
          <w:color w:val="000000" w:themeColor="text1"/>
          <w:sz w:val="22"/>
          <w:szCs w:val="22"/>
          <w:lang w:val="en-US" w:eastAsia="zh-CN"/>
        </w:rPr>
        <w:t>nclud</w:t>
      </w:r>
      <w:r w:rsidR="00956D79">
        <w:rPr>
          <w:rFonts w:eastAsiaTheme="minorEastAsia"/>
          <w:color w:val="000000" w:themeColor="text1"/>
          <w:sz w:val="22"/>
          <w:szCs w:val="22"/>
          <w:lang w:val="en-US" w:eastAsia="zh-CN"/>
        </w:rPr>
        <w:t>e</w:t>
      </w:r>
      <w:r w:rsidR="00E538FA">
        <w:rPr>
          <w:rFonts w:eastAsiaTheme="minorEastAsia"/>
          <w:color w:val="000000" w:themeColor="text1"/>
          <w:sz w:val="22"/>
          <w:szCs w:val="22"/>
          <w:lang w:val="en-US" w:eastAsia="zh-CN"/>
        </w:rPr>
        <w:t xml:space="preserve"> the introduction of common beam for data</w:t>
      </w:r>
      <w:r w:rsidR="00956D79">
        <w:rPr>
          <w:rFonts w:eastAsiaTheme="minorEastAsia"/>
          <w:color w:val="000000" w:themeColor="text1"/>
          <w:sz w:val="22"/>
          <w:szCs w:val="22"/>
          <w:lang w:val="en-US" w:eastAsia="zh-CN"/>
        </w:rPr>
        <w:t>/</w:t>
      </w:r>
      <w:r w:rsidR="00E538FA">
        <w:rPr>
          <w:rFonts w:eastAsiaTheme="minorEastAsia"/>
          <w:color w:val="000000" w:themeColor="text1"/>
          <w:sz w:val="22"/>
          <w:szCs w:val="22"/>
          <w:lang w:val="en-US" w:eastAsia="zh-CN"/>
        </w:rPr>
        <w:t>control transmission/reception for DL</w:t>
      </w:r>
      <w:r>
        <w:rPr>
          <w:rFonts w:eastAsiaTheme="minorEastAsia"/>
          <w:color w:val="000000" w:themeColor="text1"/>
          <w:sz w:val="22"/>
          <w:szCs w:val="22"/>
          <w:lang w:val="en-US" w:eastAsia="zh-CN"/>
        </w:rPr>
        <w:t>/</w:t>
      </w:r>
      <w:r w:rsidR="00E538FA">
        <w:rPr>
          <w:rFonts w:eastAsiaTheme="minorEastAsia"/>
          <w:color w:val="000000" w:themeColor="text1"/>
          <w:sz w:val="22"/>
          <w:szCs w:val="22"/>
          <w:lang w:val="en-US" w:eastAsia="zh-CN"/>
        </w:rPr>
        <w:t>UL</w:t>
      </w:r>
      <w:r>
        <w:rPr>
          <w:rFonts w:eastAsiaTheme="minorEastAsia"/>
          <w:color w:val="000000" w:themeColor="text1"/>
          <w:sz w:val="22"/>
          <w:szCs w:val="22"/>
          <w:lang w:val="en-US" w:eastAsia="zh-CN"/>
        </w:rPr>
        <w:t xml:space="preserve"> and unified TCI framework to support </w:t>
      </w:r>
      <w:r w:rsidRPr="007B1245">
        <w:rPr>
          <w:rFonts w:eastAsiaTheme="minorEastAsia"/>
          <w:color w:val="000000" w:themeColor="text1"/>
          <w:sz w:val="22"/>
          <w:szCs w:val="22"/>
          <w:lang w:val="en-US" w:eastAsia="zh-CN"/>
        </w:rPr>
        <w:t>higher L1/L2-centric intra- and inter-cell mobility and/or a larger number of configured TCI states</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Meanwhile, </w:t>
      </w:r>
      <w:r w:rsidR="00E538FA">
        <w:rPr>
          <w:rFonts w:eastAsiaTheme="minorEastAsia"/>
          <w:color w:val="000000" w:themeColor="text1"/>
          <w:sz w:val="22"/>
          <w:szCs w:val="22"/>
          <w:lang w:val="en-US" w:eastAsia="zh-CN"/>
        </w:rPr>
        <w:t>uplink beam selection for UEs equipped with multiple panels</w:t>
      </w:r>
      <w:r>
        <w:rPr>
          <w:rFonts w:eastAsiaTheme="minorEastAsia"/>
          <w:color w:val="000000" w:themeColor="text1"/>
          <w:sz w:val="22"/>
          <w:szCs w:val="22"/>
          <w:lang w:val="en-US" w:eastAsia="zh-CN"/>
        </w:rPr>
        <w:t xml:space="preserve"> is considered for </w:t>
      </w:r>
      <w:r w:rsidRPr="007B1245">
        <w:rPr>
          <w:rFonts w:eastAsiaTheme="minorEastAsia"/>
          <w:color w:val="000000" w:themeColor="text1"/>
          <w:sz w:val="22"/>
          <w:szCs w:val="22"/>
          <w:lang w:val="en-US" w:eastAsia="zh-CN"/>
        </w:rPr>
        <w:t>UL cove</w:t>
      </w:r>
      <w:r>
        <w:rPr>
          <w:rFonts w:eastAsiaTheme="minorEastAsia"/>
          <w:color w:val="000000" w:themeColor="text1"/>
          <w:sz w:val="22"/>
          <w:szCs w:val="22"/>
          <w:lang w:val="en-US" w:eastAsia="zh-CN"/>
        </w:rPr>
        <w:t>rage loss mitigation due to MPE.</w:t>
      </w:r>
    </w:p>
    <w:p w14:paraId="4471BD98" w14:textId="667AE2A3" w:rsidR="00E538FA" w:rsidRDefault="007B1245"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Along with </w:t>
      </w:r>
      <w:r w:rsidR="00A70E8B">
        <w:rPr>
          <w:rFonts w:eastAsiaTheme="minorEastAsia"/>
          <w:color w:val="000000" w:themeColor="text1"/>
          <w:sz w:val="22"/>
          <w:szCs w:val="22"/>
          <w:lang w:val="en-US" w:eastAsia="zh-CN"/>
        </w:rPr>
        <w:t xml:space="preserve">growing </w:t>
      </w:r>
      <w:r>
        <w:rPr>
          <w:rFonts w:eastAsiaTheme="minorEastAsia"/>
          <w:color w:val="000000" w:themeColor="text1"/>
          <w:sz w:val="22"/>
          <w:szCs w:val="22"/>
          <w:lang w:val="en-US" w:eastAsia="zh-CN"/>
        </w:rPr>
        <w:t>d</w:t>
      </w:r>
      <w:r w:rsidR="00E538FA">
        <w:rPr>
          <w:rFonts w:eastAsiaTheme="minorEastAsia"/>
          <w:color w:val="000000" w:themeColor="text1"/>
          <w:sz w:val="22"/>
          <w:szCs w:val="22"/>
          <w:lang w:val="en-US" w:eastAsia="zh-CN"/>
        </w:rPr>
        <w:t>eployment</w:t>
      </w:r>
      <w:r>
        <w:rPr>
          <w:rFonts w:eastAsiaTheme="minorEastAsia"/>
          <w:color w:val="000000" w:themeColor="text1"/>
          <w:sz w:val="22"/>
          <w:szCs w:val="22"/>
          <w:lang w:val="en-US" w:eastAsia="zh-CN"/>
        </w:rPr>
        <w:t>s</w:t>
      </w:r>
      <w:r w:rsidR="00E538FA">
        <w:rPr>
          <w:rFonts w:eastAsiaTheme="minorEastAsia"/>
          <w:color w:val="000000" w:themeColor="text1"/>
          <w:sz w:val="22"/>
          <w:szCs w:val="22"/>
          <w:lang w:val="en-US" w:eastAsia="zh-CN"/>
        </w:rPr>
        <w:t xml:space="preserve"> of FR2</w:t>
      </w:r>
      <w:r w:rsidR="00052DE3">
        <w:rPr>
          <w:rFonts w:eastAsiaTheme="minorEastAsia"/>
          <w:color w:val="000000" w:themeColor="text1"/>
          <w:sz w:val="22"/>
          <w:szCs w:val="22"/>
          <w:lang w:val="en-US" w:eastAsia="zh-CN"/>
        </w:rPr>
        <w:t xml:space="preserve"> networks</w:t>
      </w:r>
      <w:r w:rsidR="00E538FA">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c</w:t>
      </w:r>
      <w:r w:rsidR="00E538FA">
        <w:rPr>
          <w:rFonts w:eastAsiaTheme="minorEastAsia"/>
          <w:color w:val="000000" w:themeColor="text1"/>
          <w:sz w:val="22"/>
          <w:szCs w:val="22"/>
          <w:lang w:val="en-US" w:eastAsia="zh-CN"/>
        </w:rPr>
        <w:t>ompanies express</w:t>
      </w:r>
      <w:r>
        <w:rPr>
          <w:rFonts w:eastAsiaTheme="minorEastAsia"/>
          <w:color w:val="000000" w:themeColor="text1"/>
          <w:sz w:val="22"/>
          <w:szCs w:val="22"/>
          <w:lang w:val="en-US" w:eastAsia="zh-CN"/>
        </w:rPr>
        <w:t xml:space="preserve"> their views</w:t>
      </w:r>
      <w:r w:rsidR="00E538FA">
        <w:rPr>
          <w:rFonts w:eastAsiaTheme="minorEastAsia"/>
          <w:color w:val="000000" w:themeColor="text1"/>
          <w:sz w:val="22"/>
          <w:szCs w:val="22"/>
          <w:lang w:val="en-US" w:eastAsia="zh-CN"/>
        </w:rPr>
        <w:t xml:space="preserve"> </w:t>
      </w:r>
      <w:r w:rsidR="00B600DB" w:rsidRPr="00B600DB">
        <w:rPr>
          <w:rFonts w:eastAsiaTheme="minorEastAsia"/>
          <w:color w:val="000000" w:themeColor="text1"/>
          <w:sz w:val="22"/>
          <w:szCs w:val="22"/>
          <w:lang w:val="en-US" w:eastAsia="zh-CN"/>
        </w:rPr>
        <w:t>on potential enhanc</w:t>
      </w:r>
      <w:r w:rsidR="00B600DB">
        <w:rPr>
          <w:rFonts w:eastAsiaTheme="minorEastAsia"/>
          <w:color w:val="000000" w:themeColor="text1"/>
          <w:sz w:val="22"/>
          <w:szCs w:val="22"/>
          <w:lang w:val="en-US" w:eastAsia="zh-CN"/>
        </w:rPr>
        <w:t>ements for multi-beam operation</w:t>
      </w:r>
      <w:r w:rsidR="00956D79">
        <w:rPr>
          <w:rFonts w:eastAsiaTheme="minorEastAsia"/>
          <w:color w:val="000000" w:themeColor="text1"/>
          <w:sz w:val="22"/>
          <w:szCs w:val="22"/>
          <w:lang w:val="en-US" w:eastAsia="zh-CN"/>
        </w:rPr>
        <w:t>s</w:t>
      </w:r>
      <w:r w:rsidR="00B600DB">
        <w:rPr>
          <w:rFonts w:eastAsiaTheme="minorEastAsia"/>
          <w:color w:val="000000" w:themeColor="text1"/>
          <w:sz w:val="22"/>
          <w:szCs w:val="22"/>
          <w:lang w:val="en-US" w:eastAsia="zh-CN"/>
        </w:rPr>
        <w:t>, as summarized in the following table.</w:t>
      </w:r>
    </w:p>
    <w:p w14:paraId="0338C964" w14:textId="0A79DDDC" w:rsidR="001645DE" w:rsidRDefault="001645DE" w:rsidP="001645DE">
      <w:pPr>
        <w:pStyle w:val="21"/>
      </w:pPr>
      <w:r>
        <w:t xml:space="preserve">Table </w:t>
      </w:r>
      <w:r>
        <w:fldChar w:fldCharType="begin"/>
      </w:r>
      <w:r>
        <w:instrText xml:space="preserve"> SEQ Table \* ARABIC </w:instrText>
      </w:r>
      <w:r>
        <w:fldChar w:fldCharType="separate"/>
      </w:r>
      <w:r w:rsidR="00B35BC3">
        <w:rPr>
          <w:noProof/>
        </w:rPr>
        <w:t>3</w:t>
      </w:r>
      <w:r>
        <w:fldChar w:fldCharType="end"/>
      </w:r>
      <w:r w:rsidR="00B72258">
        <w:t xml:space="preserve"> </w:t>
      </w:r>
      <w:r w:rsidR="00B72258" w:rsidRPr="00B72258">
        <w:t xml:space="preserve">Companies’ views on </w:t>
      </w:r>
      <w:r w:rsidR="00B72258">
        <w:t>beam management</w:t>
      </w:r>
      <w:r w:rsidR="00B72258" w:rsidRPr="00B72258">
        <w:t xml:space="preserve"> enhancements in Rel-18</w:t>
      </w:r>
    </w:p>
    <w:tbl>
      <w:tblPr>
        <w:tblW w:w="5000" w:type="pct"/>
        <w:tblCellMar>
          <w:left w:w="10" w:type="dxa"/>
          <w:right w:w="10" w:type="dxa"/>
        </w:tblCellMar>
        <w:tblLook w:val="04A0" w:firstRow="1" w:lastRow="0" w:firstColumn="1" w:lastColumn="0" w:noHBand="0" w:noVBand="1"/>
      </w:tblPr>
      <w:tblGrid>
        <w:gridCol w:w="967"/>
        <w:gridCol w:w="871"/>
        <w:gridCol w:w="7793"/>
      </w:tblGrid>
      <w:tr w:rsidR="001645DE" w14:paraId="12661A44" w14:textId="77777777" w:rsidTr="001645DE">
        <w:tc>
          <w:tcPr>
            <w:tcW w:w="50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492BA0D" w14:textId="77777777" w:rsidR="001645DE" w:rsidRDefault="001645DE" w:rsidP="001645DE">
            <w:pPr>
              <w:snapToGrid w:val="0"/>
              <w:spacing w:after="0"/>
            </w:pPr>
            <w:r>
              <w:rPr>
                <w:b/>
                <w:sz w:val="18"/>
                <w:szCs w:val="18"/>
              </w:rPr>
              <w:t>Company</w:t>
            </w:r>
          </w:p>
        </w:tc>
        <w:tc>
          <w:tcPr>
            <w:tcW w:w="45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F84B74" w14:textId="77777777" w:rsidR="001645DE" w:rsidRPr="00576E43" w:rsidRDefault="001645DE" w:rsidP="001645DE">
            <w:pPr>
              <w:snapToGrid w:val="0"/>
              <w:spacing w:after="0"/>
              <w:rPr>
                <w:rFonts w:eastAsiaTheme="minorEastAsia"/>
                <w:b/>
                <w:sz w:val="18"/>
                <w:szCs w:val="18"/>
                <w:lang w:eastAsia="zh-CN"/>
              </w:rPr>
            </w:pPr>
            <w:proofErr w:type="spellStart"/>
            <w:r>
              <w:rPr>
                <w:rFonts w:eastAsiaTheme="minorEastAsia" w:hint="eastAsia"/>
                <w:b/>
                <w:sz w:val="18"/>
                <w:szCs w:val="18"/>
                <w:lang w:eastAsia="zh-CN"/>
              </w:rPr>
              <w:t>T</w:t>
            </w:r>
            <w:r>
              <w:rPr>
                <w:rFonts w:eastAsiaTheme="minorEastAsia"/>
                <w:b/>
                <w:sz w:val="18"/>
                <w:szCs w:val="18"/>
                <w:lang w:eastAsia="zh-CN"/>
              </w:rPr>
              <w:t>doc</w:t>
            </w:r>
            <w:proofErr w:type="spellEnd"/>
          </w:p>
        </w:tc>
        <w:tc>
          <w:tcPr>
            <w:tcW w:w="4046"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7F73A3F6" w14:textId="77777777" w:rsidR="001645DE" w:rsidRDefault="001645DE" w:rsidP="001645DE">
            <w:pPr>
              <w:snapToGrid w:val="0"/>
              <w:spacing w:after="0"/>
              <w:rPr>
                <w:b/>
                <w:sz w:val="18"/>
                <w:szCs w:val="18"/>
              </w:rPr>
            </w:pPr>
            <w:r>
              <w:rPr>
                <w:b/>
                <w:sz w:val="18"/>
                <w:szCs w:val="18"/>
              </w:rPr>
              <w:t>Input</w:t>
            </w:r>
          </w:p>
        </w:tc>
      </w:tr>
      <w:tr w:rsidR="00CA2BBB" w14:paraId="1C8220DD" w14:textId="77777777" w:rsidTr="001645DE">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F3E8A" w14:textId="77777777" w:rsidR="00CA2BBB" w:rsidRPr="009602D1" w:rsidRDefault="00CA2BBB" w:rsidP="001645DE">
            <w:pPr>
              <w:snapToGrid w:val="0"/>
              <w:spacing w:after="0"/>
              <w:rPr>
                <w:rFonts w:eastAsia="等线"/>
                <w:sz w:val="18"/>
                <w:szCs w:val="18"/>
                <w:lang w:eastAsia="zh-CN"/>
              </w:rPr>
            </w:pPr>
            <w:r w:rsidRPr="00C55730">
              <w:rPr>
                <w:rFonts w:eastAsia="等线"/>
                <w:sz w:val="18"/>
                <w:szCs w:val="18"/>
                <w:lang w:eastAsia="zh-CN"/>
              </w:rPr>
              <w:t>Samsung</w:t>
            </w:r>
          </w:p>
        </w:tc>
        <w:tc>
          <w:tcPr>
            <w:tcW w:w="452" w:type="pct"/>
            <w:tcBorders>
              <w:top w:val="single" w:sz="4" w:space="0" w:color="000000"/>
              <w:left w:val="single" w:sz="4" w:space="0" w:color="000000"/>
              <w:bottom w:val="single" w:sz="4" w:space="0" w:color="000000"/>
              <w:right w:val="single" w:sz="4" w:space="0" w:color="000000"/>
            </w:tcBorders>
          </w:tcPr>
          <w:p w14:paraId="7FFEDF10" w14:textId="77777777" w:rsidR="00CA2BBB" w:rsidRPr="009602D1" w:rsidRDefault="00CA2BBB" w:rsidP="001645DE">
            <w:pPr>
              <w:snapToGrid w:val="0"/>
              <w:spacing w:after="0"/>
              <w:rPr>
                <w:rFonts w:eastAsia="等线"/>
                <w:sz w:val="18"/>
                <w:szCs w:val="18"/>
                <w:lang w:eastAsia="zh-CN"/>
              </w:rPr>
            </w:pPr>
            <w:r w:rsidRPr="00C55730">
              <w:rPr>
                <w:rFonts w:eastAsia="等线"/>
                <w:sz w:val="18"/>
                <w:szCs w:val="18"/>
                <w:lang w:eastAsia="zh-CN"/>
              </w:rPr>
              <w:t>RP-210293</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06C16" w14:textId="77777777" w:rsidR="00CA2BBB" w:rsidRPr="00C55730" w:rsidRDefault="00CA2BBB" w:rsidP="00C55730">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Area #3: incomplete support of multi-beam and multi-TRP/panel especially in FR2</w:t>
            </w:r>
          </w:p>
          <w:p w14:paraId="43FF6AD3" w14:textId="77777777" w:rsidR="00CA2BBB" w:rsidRPr="00C55730" w:rsidRDefault="00CA2BBB" w:rsidP="00C55730">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Rel-17 unified TCI framework can be extended to support more efficient intra-and inter-cell beam management including beam tracking (predictive), refinement, as well as positioning-assisted and UE-initiated beam management</w:t>
            </w:r>
          </w:p>
          <w:p w14:paraId="38B1EA9B" w14:textId="77777777" w:rsidR="00CA2BBB" w:rsidRPr="000A094B" w:rsidRDefault="00CA2BBB" w:rsidP="00C55730">
            <w:pPr>
              <w:snapToGrid w:val="0"/>
              <w:spacing w:after="0"/>
              <w:ind w:firstLineChars="100" w:firstLine="18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Multi-TRP/multi-panel support in Rel-17 is limited to only synchronous inter-TRP/panel and up to 2-panel reception. It can be extended to support asynchronous scenario and more than 2 panels in Rel-18.</w:t>
            </w:r>
          </w:p>
        </w:tc>
      </w:tr>
      <w:tr w:rsidR="00CA2BBB" w14:paraId="6F01BDCE" w14:textId="77777777" w:rsidTr="001645DE">
        <w:trPr>
          <w:trHeight w:val="5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38EFC" w14:textId="77777777" w:rsidR="00CA2BBB" w:rsidRPr="00C55730" w:rsidRDefault="00CA2BBB" w:rsidP="00B014DB">
            <w:pPr>
              <w:snapToGrid w:val="0"/>
              <w:spacing w:after="0"/>
              <w:rPr>
                <w:rFonts w:eastAsia="等线"/>
                <w:sz w:val="18"/>
                <w:szCs w:val="18"/>
                <w:lang w:eastAsia="zh-CN"/>
              </w:rPr>
            </w:pPr>
            <w:r w:rsidRPr="000D0851">
              <w:rPr>
                <w:rFonts w:eastAsia="等线"/>
                <w:sz w:val="18"/>
                <w:szCs w:val="18"/>
                <w:lang w:eastAsia="zh-CN"/>
              </w:rPr>
              <w:t>vivo</w:t>
            </w:r>
          </w:p>
        </w:tc>
        <w:tc>
          <w:tcPr>
            <w:tcW w:w="452" w:type="pct"/>
            <w:tcBorders>
              <w:top w:val="single" w:sz="4" w:space="0" w:color="000000"/>
              <w:left w:val="single" w:sz="4" w:space="0" w:color="000000"/>
              <w:bottom w:val="single" w:sz="4" w:space="0" w:color="000000"/>
              <w:right w:val="single" w:sz="4" w:space="0" w:color="000000"/>
            </w:tcBorders>
          </w:tcPr>
          <w:p w14:paraId="20012514" w14:textId="77777777" w:rsidR="00CA2BBB" w:rsidRPr="00C55730" w:rsidRDefault="00CA2BBB" w:rsidP="00B014DB">
            <w:pPr>
              <w:snapToGrid w:val="0"/>
              <w:spacing w:after="0"/>
              <w:rPr>
                <w:rFonts w:eastAsia="等线"/>
                <w:sz w:val="18"/>
                <w:szCs w:val="18"/>
                <w:lang w:eastAsia="zh-CN"/>
              </w:rPr>
            </w:pPr>
            <w:r w:rsidRPr="000D0851">
              <w:rPr>
                <w:rFonts w:eastAsia="等线"/>
                <w:sz w:val="18"/>
                <w:szCs w:val="18"/>
                <w:lang w:eastAsia="zh-CN"/>
              </w:rPr>
              <w:t>RP-210324</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82756" w14:textId="1A120926" w:rsidR="00CA2BBB" w:rsidRDefault="00042029" w:rsidP="00B014DB">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CA2BBB" w:rsidRPr="000D0851">
              <w:rPr>
                <w:rFonts w:eastAsia="等线"/>
                <w:sz w:val="18"/>
                <w:szCs w:val="18"/>
                <w:lang w:eastAsia="zh-CN"/>
              </w:rPr>
              <w:t>Observation: Degraded mobility performance and high UE power consumption could be challenge for FR2 deployment or UDN.</w:t>
            </w:r>
          </w:p>
          <w:p w14:paraId="5909FB7D" w14:textId="683EC5D2" w:rsidR="00CA2BBB" w:rsidRPr="001645DE" w:rsidRDefault="00042029" w:rsidP="00B014DB">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CA2BBB" w:rsidRPr="00AF6541">
              <w:rPr>
                <w:rFonts w:eastAsia="等线"/>
                <w:sz w:val="18"/>
                <w:szCs w:val="18"/>
                <w:lang w:eastAsia="zh-CN"/>
              </w:rPr>
              <w:t>Proposal: Potential solutions for degraded mobility performance and high UE power consumption should be studied for FR2 deployment or UDN.</w:t>
            </w:r>
          </w:p>
        </w:tc>
      </w:tr>
      <w:tr w:rsidR="00CA2BBB" w14:paraId="7FEA03EA" w14:textId="77777777" w:rsidTr="001645DE">
        <w:trPr>
          <w:trHeight w:val="5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B680C" w14:textId="77777777" w:rsidR="00CA2BBB" w:rsidRPr="000D0851" w:rsidRDefault="00CA2BBB" w:rsidP="00B014DB">
            <w:pPr>
              <w:snapToGrid w:val="0"/>
              <w:spacing w:after="0"/>
              <w:rPr>
                <w:rFonts w:eastAsia="等线"/>
                <w:sz w:val="18"/>
                <w:szCs w:val="18"/>
                <w:lang w:eastAsia="zh-CN"/>
              </w:rPr>
            </w:pPr>
            <w:r w:rsidRPr="000A094B">
              <w:rPr>
                <w:rFonts w:eastAsia="等线"/>
                <w:sz w:val="18"/>
                <w:szCs w:val="18"/>
                <w:lang w:eastAsia="zh-CN"/>
              </w:rPr>
              <w:t>China Telecom</w:t>
            </w:r>
          </w:p>
        </w:tc>
        <w:tc>
          <w:tcPr>
            <w:tcW w:w="452" w:type="pct"/>
            <w:tcBorders>
              <w:top w:val="single" w:sz="4" w:space="0" w:color="000000"/>
              <w:left w:val="single" w:sz="4" w:space="0" w:color="000000"/>
              <w:bottom w:val="single" w:sz="4" w:space="0" w:color="000000"/>
              <w:right w:val="single" w:sz="4" w:space="0" w:color="000000"/>
            </w:tcBorders>
          </w:tcPr>
          <w:p w14:paraId="6C335086" w14:textId="77777777" w:rsidR="00CA2BBB" w:rsidRPr="000D0851" w:rsidRDefault="00CA2BBB" w:rsidP="00B014DB">
            <w:pPr>
              <w:snapToGrid w:val="0"/>
              <w:spacing w:after="0"/>
              <w:rPr>
                <w:rFonts w:eastAsia="等线"/>
                <w:sz w:val="18"/>
                <w:szCs w:val="18"/>
                <w:lang w:eastAsia="zh-CN"/>
              </w:rPr>
            </w:pPr>
            <w:r w:rsidRPr="000A094B">
              <w:rPr>
                <w:rFonts w:eastAsia="等线"/>
                <w:sz w:val="18"/>
                <w:szCs w:val="18"/>
                <w:lang w:eastAsia="zh-CN"/>
              </w:rPr>
              <w:t>RP-210528</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51F6A" w14:textId="77777777" w:rsidR="00CA2BBB" w:rsidRPr="00CA2BBB" w:rsidRDefault="00CA2BBB" w:rsidP="00CA2BBB">
            <w:pPr>
              <w:snapToGrid w:val="0"/>
              <w:spacing w:after="0"/>
              <w:rPr>
                <w:rFonts w:eastAsia="等线"/>
                <w:sz w:val="18"/>
                <w:szCs w:val="18"/>
                <w:lang w:eastAsia="zh-CN"/>
              </w:rPr>
            </w:pPr>
            <w:r w:rsidRPr="00CA2BBB">
              <w:rPr>
                <w:rFonts w:eastAsia="等线" w:hint="eastAsia"/>
                <w:sz w:val="18"/>
                <w:szCs w:val="18"/>
                <w:lang w:eastAsia="zh-CN"/>
              </w:rPr>
              <w:t>•</w:t>
            </w:r>
            <w:r w:rsidRPr="00CA2BBB">
              <w:rPr>
                <w:rFonts w:eastAsia="等线"/>
                <w:sz w:val="18"/>
                <w:szCs w:val="18"/>
                <w:lang w:eastAsia="zh-CN"/>
              </w:rPr>
              <w:t xml:space="preserve"> Ensure higher mobility performance in current handover procedures, such as:</w:t>
            </w:r>
          </w:p>
          <w:p w14:paraId="64B2ED5D" w14:textId="77777777" w:rsidR="00CA2BBB" w:rsidRPr="00CA2BBB" w:rsidRDefault="00CA2BBB" w:rsidP="00CA2BBB">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A2BBB">
              <w:rPr>
                <w:rFonts w:eastAsia="等线"/>
                <w:sz w:val="18"/>
                <w:szCs w:val="18"/>
                <w:lang w:eastAsia="zh-CN"/>
              </w:rPr>
              <w:t>Ensure high reliability and 0ms interruption during HO procedure;</w:t>
            </w:r>
          </w:p>
          <w:p w14:paraId="3F48EA0B" w14:textId="77777777" w:rsidR="00CA2BBB" w:rsidRPr="00CA2BBB" w:rsidRDefault="00CA2BBB" w:rsidP="00CA2BBB">
            <w:pPr>
              <w:snapToGrid w:val="0"/>
              <w:spacing w:after="0"/>
              <w:ind w:firstLineChars="100" w:firstLine="180"/>
              <w:rPr>
                <w:rFonts w:eastAsia="等线"/>
                <w:sz w:val="18"/>
                <w:szCs w:val="18"/>
                <w:lang w:eastAsia="zh-CN"/>
              </w:rPr>
            </w:pPr>
            <w:r w:rsidRPr="001645DE">
              <w:rPr>
                <w:rFonts w:eastAsia="等线" w:hint="eastAsia"/>
                <w:sz w:val="18"/>
                <w:szCs w:val="18"/>
                <w:lang w:eastAsia="zh-CN"/>
              </w:rPr>
              <w:lastRenderedPageBreak/>
              <w:t>–</w:t>
            </w:r>
            <w:r w:rsidRPr="001645DE">
              <w:rPr>
                <w:rFonts w:eastAsia="等线"/>
                <w:sz w:val="18"/>
                <w:szCs w:val="18"/>
                <w:lang w:eastAsia="zh-CN"/>
              </w:rPr>
              <w:t xml:space="preserve"> </w:t>
            </w:r>
            <w:r w:rsidRPr="00CA2BBB">
              <w:rPr>
                <w:rFonts w:eastAsia="等线"/>
                <w:sz w:val="18"/>
                <w:szCs w:val="18"/>
                <w:lang w:eastAsia="zh-CN"/>
              </w:rPr>
              <w:t>Enhance robustness of NG-based handover…</w:t>
            </w:r>
          </w:p>
          <w:p w14:paraId="6B4778FE" w14:textId="77777777" w:rsidR="00CA2BBB" w:rsidRPr="00CA2BBB" w:rsidRDefault="00CA2BBB" w:rsidP="00CA2BBB">
            <w:pPr>
              <w:snapToGrid w:val="0"/>
              <w:spacing w:after="0"/>
              <w:rPr>
                <w:rFonts w:eastAsia="等线"/>
                <w:sz w:val="18"/>
                <w:szCs w:val="18"/>
                <w:lang w:eastAsia="zh-CN"/>
              </w:rPr>
            </w:pPr>
            <w:r w:rsidRPr="00CA2BBB">
              <w:rPr>
                <w:rFonts w:eastAsia="等线" w:hint="eastAsia"/>
                <w:sz w:val="18"/>
                <w:szCs w:val="18"/>
                <w:lang w:eastAsia="zh-CN"/>
              </w:rPr>
              <w:t>•</w:t>
            </w:r>
            <w:r w:rsidRPr="00CA2BBB">
              <w:rPr>
                <w:rFonts w:eastAsia="等线"/>
                <w:sz w:val="18"/>
                <w:szCs w:val="18"/>
                <w:lang w:eastAsia="zh-CN"/>
              </w:rPr>
              <w:t xml:space="preserve"> Reduce data interruption for mobility procedures in MRDC scenario, such as:</w:t>
            </w:r>
          </w:p>
          <w:p w14:paraId="2FF98FAD" w14:textId="77777777" w:rsidR="00CA2BBB" w:rsidRPr="00CA2BBB" w:rsidRDefault="00CA2BBB" w:rsidP="00CA2BBB">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A2BBB">
              <w:rPr>
                <w:rFonts w:eastAsia="等线"/>
                <w:sz w:val="18"/>
                <w:szCs w:val="18"/>
                <w:lang w:eastAsia="zh-CN"/>
              </w:rPr>
              <w:t>Reduce data interruption for inter-MN handover without SN change procedure;</w:t>
            </w:r>
          </w:p>
          <w:p w14:paraId="1409ACCD" w14:textId="77777777" w:rsidR="00CA2BBB" w:rsidRPr="00CA2BBB" w:rsidRDefault="00CA2BBB" w:rsidP="00CA2BBB">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A2BBB">
              <w:rPr>
                <w:rFonts w:eastAsia="等线"/>
                <w:sz w:val="18"/>
                <w:szCs w:val="18"/>
                <w:lang w:eastAsia="zh-CN"/>
              </w:rPr>
              <w:t xml:space="preserve">Ensure 0ms interruption for </w:t>
            </w:r>
            <w:proofErr w:type="spellStart"/>
            <w:r w:rsidRPr="00CA2BBB">
              <w:rPr>
                <w:rFonts w:eastAsia="等线"/>
                <w:sz w:val="18"/>
                <w:szCs w:val="18"/>
                <w:lang w:eastAsia="zh-CN"/>
              </w:rPr>
              <w:t>PScell</w:t>
            </w:r>
            <w:proofErr w:type="spellEnd"/>
            <w:r w:rsidRPr="00CA2BBB">
              <w:rPr>
                <w:rFonts w:eastAsia="等线"/>
                <w:sz w:val="18"/>
                <w:szCs w:val="18"/>
                <w:lang w:eastAsia="zh-CN"/>
              </w:rPr>
              <w:t xml:space="preserve"> change procedure…</w:t>
            </w:r>
          </w:p>
          <w:p w14:paraId="5236FCDA" w14:textId="77777777" w:rsidR="00CA2BBB" w:rsidRPr="00CA2BBB" w:rsidRDefault="00CA2BBB" w:rsidP="00CA2BBB">
            <w:pPr>
              <w:snapToGrid w:val="0"/>
              <w:spacing w:after="0"/>
              <w:rPr>
                <w:rFonts w:eastAsia="等线"/>
                <w:sz w:val="18"/>
                <w:szCs w:val="18"/>
                <w:lang w:eastAsia="zh-CN"/>
              </w:rPr>
            </w:pPr>
            <w:r w:rsidRPr="00CA2BBB">
              <w:rPr>
                <w:rFonts w:eastAsia="等线" w:hint="eastAsia"/>
                <w:sz w:val="18"/>
                <w:szCs w:val="18"/>
                <w:lang w:eastAsia="zh-CN"/>
              </w:rPr>
              <w:t>•</w:t>
            </w:r>
            <w:r w:rsidRPr="00CA2BBB">
              <w:rPr>
                <w:rFonts w:eastAsia="等线"/>
                <w:sz w:val="18"/>
                <w:szCs w:val="18"/>
                <w:lang w:eastAsia="zh-CN"/>
              </w:rPr>
              <w:t xml:space="preserve"> Optimize data forwarding procedure to enhance data continuity and reduce BS load.</w:t>
            </w:r>
          </w:p>
          <w:p w14:paraId="228F22DF" w14:textId="77777777" w:rsidR="00CA2BBB" w:rsidRPr="00CA2BBB" w:rsidRDefault="00CA2BBB" w:rsidP="00CA2BBB">
            <w:pPr>
              <w:snapToGrid w:val="0"/>
              <w:spacing w:after="0"/>
              <w:rPr>
                <w:rFonts w:eastAsia="等线"/>
                <w:sz w:val="18"/>
                <w:szCs w:val="18"/>
                <w:lang w:eastAsia="zh-CN"/>
              </w:rPr>
            </w:pPr>
            <w:r w:rsidRPr="00CA2BBB">
              <w:rPr>
                <w:rFonts w:eastAsia="等线" w:hint="eastAsia"/>
                <w:sz w:val="18"/>
                <w:szCs w:val="18"/>
                <w:lang w:eastAsia="zh-CN"/>
              </w:rPr>
              <w:t>•</w:t>
            </w:r>
            <w:r w:rsidRPr="00CA2BBB">
              <w:rPr>
                <w:rFonts w:eastAsia="等线"/>
                <w:sz w:val="18"/>
                <w:szCs w:val="18"/>
                <w:lang w:eastAsia="zh-CN"/>
              </w:rPr>
              <w:t xml:space="preserve"> Reduce UE power consumption or network </w:t>
            </w:r>
            <w:proofErr w:type="spellStart"/>
            <w:r w:rsidRPr="00CA2BBB">
              <w:rPr>
                <w:rFonts w:eastAsia="等线"/>
                <w:sz w:val="18"/>
                <w:szCs w:val="18"/>
                <w:lang w:eastAsia="zh-CN"/>
              </w:rPr>
              <w:t>signaling</w:t>
            </w:r>
            <w:proofErr w:type="spellEnd"/>
            <w:r w:rsidRPr="00CA2BBB">
              <w:rPr>
                <w:rFonts w:eastAsia="等线"/>
                <w:sz w:val="18"/>
                <w:szCs w:val="18"/>
                <w:lang w:eastAsia="zh-CN"/>
              </w:rPr>
              <w:t xml:space="preserve"> during mobility procedure.</w:t>
            </w:r>
          </w:p>
          <w:p w14:paraId="68397929" w14:textId="77777777" w:rsidR="00CA2BBB" w:rsidRPr="000D0851" w:rsidRDefault="00CA2BBB" w:rsidP="00CA2BBB">
            <w:pPr>
              <w:snapToGrid w:val="0"/>
              <w:spacing w:after="0"/>
              <w:rPr>
                <w:rFonts w:eastAsia="等线"/>
                <w:sz w:val="18"/>
                <w:szCs w:val="18"/>
                <w:lang w:eastAsia="zh-CN"/>
              </w:rPr>
            </w:pPr>
            <w:r w:rsidRPr="00CA2BBB">
              <w:rPr>
                <w:rFonts w:eastAsia="等线" w:hint="eastAsia"/>
                <w:sz w:val="18"/>
                <w:szCs w:val="18"/>
                <w:lang w:eastAsia="zh-CN"/>
              </w:rPr>
              <w:t>•</w:t>
            </w:r>
            <w:r w:rsidRPr="00CA2BBB">
              <w:rPr>
                <w:rFonts w:eastAsia="等线"/>
                <w:sz w:val="18"/>
                <w:szCs w:val="18"/>
                <w:lang w:eastAsia="zh-CN"/>
              </w:rPr>
              <w:t xml:space="preserve"> Other aspects related to mobility enhancement, such as fast failure detection and recovery.</w:t>
            </w:r>
          </w:p>
        </w:tc>
      </w:tr>
      <w:tr w:rsidR="00CA2BBB" w14:paraId="172465B5" w14:textId="77777777" w:rsidTr="001645DE">
        <w:trPr>
          <w:trHeight w:val="5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52909" w14:textId="77777777" w:rsidR="00CA2BBB" w:rsidRPr="000A094B" w:rsidRDefault="00CA2BBB" w:rsidP="00B014DB">
            <w:pPr>
              <w:snapToGrid w:val="0"/>
              <w:spacing w:after="0"/>
              <w:rPr>
                <w:rFonts w:eastAsia="等线"/>
                <w:sz w:val="18"/>
                <w:szCs w:val="18"/>
                <w:lang w:eastAsia="zh-CN"/>
              </w:rPr>
            </w:pPr>
            <w:r w:rsidRPr="000D0851">
              <w:rPr>
                <w:rFonts w:eastAsia="等线"/>
                <w:sz w:val="18"/>
                <w:szCs w:val="18"/>
                <w:lang w:eastAsia="zh-CN"/>
              </w:rPr>
              <w:lastRenderedPageBreak/>
              <w:t>China Unicom</w:t>
            </w:r>
          </w:p>
        </w:tc>
        <w:tc>
          <w:tcPr>
            <w:tcW w:w="452" w:type="pct"/>
            <w:tcBorders>
              <w:top w:val="single" w:sz="4" w:space="0" w:color="000000"/>
              <w:left w:val="single" w:sz="4" w:space="0" w:color="000000"/>
              <w:bottom w:val="single" w:sz="4" w:space="0" w:color="000000"/>
              <w:right w:val="single" w:sz="4" w:space="0" w:color="000000"/>
            </w:tcBorders>
          </w:tcPr>
          <w:p w14:paraId="0E241005" w14:textId="77777777" w:rsidR="00CA2BBB" w:rsidRPr="000A094B" w:rsidRDefault="00CA2BBB" w:rsidP="00B014DB">
            <w:pPr>
              <w:snapToGrid w:val="0"/>
              <w:spacing w:after="0"/>
              <w:rPr>
                <w:rFonts w:eastAsia="等线"/>
                <w:sz w:val="18"/>
                <w:szCs w:val="18"/>
                <w:lang w:eastAsia="zh-CN"/>
              </w:rPr>
            </w:pPr>
            <w:r w:rsidRPr="000D0851">
              <w:rPr>
                <w:rFonts w:eastAsia="等线"/>
                <w:sz w:val="18"/>
                <w:szCs w:val="18"/>
                <w:lang w:eastAsia="zh-CN"/>
              </w:rPr>
              <w:t>RP-210532</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749D0" w14:textId="77777777" w:rsidR="00CA2BBB" w:rsidRDefault="00CA2BBB" w:rsidP="00B014DB">
            <w:pPr>
              <w:snapToGrid w:val="0"/>
              <w:spacing w:after="0"/>
              <w:rPr>
                <w:rFonts w:eastAsia="等线"/>
                <w:sz w:val="18"/>
                <w:szCs w:val="18"/>
                <w:lang w:eastAsia="zh-CN"/>
              </w:rPr>
            </w:pPr>
            <w:r w:rsidRPr="00CA2BBB">
              <w:rPr>
                <w:rFonts w:eastAsia="等线" w:hint="eastAsia"/>
                <w:sz w:val="18"/>
                <w:szCs w:val="18"/>
                <w:lang w:eastAsia="zh-CN"/>
              </w:rPr>
              <w:t>•</w:t>
            </w:r>
            <w:r w:rsidRPr="00CA2BBB">
              <w:rPr>
                <w:rFonts w:eastAsia="等线"/>
                <w:sz w:val="18"/>
                <w:szCs w:val="18"/>
                <w:lang w:eastAsia="zh-CN"/>
              </w:rPr>
              <w:t xml:space="preserve"> </w:t>
            </w:r>
            <w:r w:rsidRPr="000D0851">
              <w:rPr>
                <w:rFonts w:eastAsia="等线"/>
                <w:sz w:val="18"/>
                <w:szCs w:val="18"/>
                <w:lang w:eastAsia="zh-CN"/>
              </w:rPr>
              <w:t>FR2 mobility issues</w:t>
            </w:r>
          </w:p>
          <w:p w14:paraId="19277AAB" w14:textId="77777777" w:rsidR="00CA2BBB" w:rsidRDefault="00CA2BBB" w:rsidP="00CA2BBB">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0D0851">
              <w:rPr>
                <w:rFonts w:eastAsia="等线"/>
                <w:sz w:val="18"/>
                <w:szCs w:val="18"/>
                <w:lang w:eastAsia="zh-CN"/>
              </w:rPr>
              <w:t>Service continuity in mobility scenarios</w:t>
            </w:r>
          </w:p>
          <w:p w14:paraId="1A99BE40" w14:textId="77777777" w:rsidR="00CA2BBB" w:rsidRPr="001645DE" w:rsidRDefault="00CA2BBB" w:rsidP="00CA2BBB">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0D0851">
              <w:rPr>
                <w:rFonts w:eastAsia="等线"/>
                <w:sz w:val="18"/>
                <w:szCs w:val="18"/>
                <w:lang w:eastAsia="zh-CN"/>
              </w:rPr>
              <w:t>Frequently handover in mobility scenarios</w:t>
            </w:r>
          </w:p>
        </w:tc>
      </w:tr>
      <w:tr w:rsidR="00CA2BBB" w14:paraId="374A35A9" w14:textId="77777777" w:rsidTr="001645DE">
        <w:trPr>
          <w:trHeight w:val="107"/>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E9D07" w14:textId="77777777" w:rsidR="00CA2BBB" w:rsidRPr="009602D1" w:rsidRDefault="00CA2BBB" w:rsidP="00C55730">
            <w:pPr>
              <w:snapToGrid w:val="0"/>
              <w:spacing w:after="0"/>
              <w:rPr>
                <w:rFonts w:eastAsia="等线"/>
                <w:sz w:val="18"/>
                <w:szCs w:val="18"/>
                <w:lang w:eastAsia="zh-CN"/>
              </w:rPr>
            </w:pPr>
            <w:r w:rsidRPr="000A094B">
              <w:rPr>
                <w:rFonts w:eastAsia="等线"/>
                <w:sz w:val="18"/>
                <w:szCs w:val="18"/>
                <w:lang w:eastAsia="zh-CN"/>
              </w:rPr>
              <w:t>ZTE</w:t>
            </w:r>
            <w:r>
              <w:rPr>
                <w:rFonts w:eastAsia="等线"/>
                <w:sz w:val="18"/>
                <w:szCs w:val="18"/>
                <w:lang w:eastAsia="zh-CN"/>
              </w:rPr>
              <w:t xml:space="preserve">, </w:t>
            </w:r>
            <w:proofErr w:type="spellStart"/>
            <w:r w:rsidRPr="00822249">
              <w:rPr>
                <w:rFonts w:eastAsia="等线"/>
                <w:sz w:val="18"/>
                <w:szCs w:val="18"/>
                <w:lang w:eastAsia="zh-CN"/>
              </w:rPr>
              <w:t>Sanechips</w:t>
            </w:r>
            <w:proofErr w:type="spellEnd"/>
          </w:p>
        </w:tc>
        <w:tc>
          <w:tcPr>
            <w:tcW w:w="452" w:type="pct"/>
            <w:tcBorders>
              <w:top w:val="single" w:sz="4" w:space="0" w:color="000000"/>
              <w:left w:val="single" w:sz="4" w:space="0" w:color="000000"/>
              <w:bottom w:val="single" w:sz="4" w:space="0" w:color="000000"/>
              <w:right w:val="single" w:sz="4" w:space="0" w:color="000000"/>
            </w:tcBorders>
          </w:tcPr>
          <w:p w14:paraId="4ABB124C" w14:textId="77777777" w:rsidR="00CA2BBB" w:rsidRPr="009602D1" w:rsidRDefault="00CA2BBB" w:rsidP="00C55730">
            <w:pPr>
              <w:snapToGrid w:val="0"/>
              <w:spacing w:after="0"/>
              <w:rPr>
                <w:rFonts w:eastAsia="等线"/>
                <w:sz w:val="18"/>
                <w:szCs w:val="18"/>
                <w:lang w:eastAsia="zh-CN"/>
              </w:rPr>
            </w:pPr>
            <w:r w:rsidRPr="000A094B">
              <w:rPr>
                <w:rFonts w:eastAsia="等线"/>
                <w:sz w:val="18"/>
                <w:szCs w:val="18"/>
                <w:lang w:eastAsia="zh-CN"/>
              </w:rPr>
              <w:t>RP-210616</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9D803" w14:textId="77777777" w:rsidR="00CA2BBB" w:rsidRPr="001645DE" w:rsidRDefault="00CA2BBB" w:rsidP="00C55730">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Uplink beam management</w:t>
            </w:r>
          </w:p>
          <w:p w14:paraId="45A09BDE" w14:textId="77777777" w:rsidR="00CA2BBB" w:rsidRPr="001645DE" w:rsidRDefault="00CA2BBB" w:rsidP="00C55730">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Enhance the case where beam corresp</w:t>
            </w:r>
            <w:r>
              <w:rPr>
                <w:rFonts w:eastAsia="等线"/>
                <w:sz w:val="18"/>
                <w:szCs w:val="18"/>
                <w:lang w:eastAsia="zh-CN"/>
              </w:rPr>
              <w:t>ondence cannot be utilized e.g.</w:t>
            </w:r>
            <w:r>
              <w:rPr>
                <w:rFonts w:eastAsia="等线" w:hint="eastAsia"/>
                <w:sz w:val="18"/>
                <w:szCs w:val="18"/>
                <w:lang w:eastAsia="zh-CN"/>
              </w:rPr>
              <w:t xml:space="preserve"> </w:t>
            </w:r>
            <w:r w:rsidRPr="001645DE">
              <w:rPr>
                <w:rFonts w:eastAsia="等线"/>
                <w:sz w:val="18"/>
                <w:szCs w:val="18"/>
                <w:lang w:eastAsia="zh-CN"/>
              </w:rPr>
              <w:t>more UL carriers than DL carrier</w:t>
            </w:r>
          </w:p>
          <w:p w14:paraId="3D887701" w14:textId="77777777" w:rsidR="00CA2BBB" w:rsidRPr="009602D1" w:rsidRDefault="00CA2BBB" w:rsidP="00C55730">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UL simult</w:t>
            </w:r>
            <w:r>
              <w:rPr>
                <w:rFonts w:eastAsia="等线"/>
                <w:sz w:val="18"/>
                <w:szCs w:val="18"/>
                <w:lang w:eastAsia="zh-CN"/>
              </w:rPr>
              <w:t>aneous multi-panel transmission</w:t>
            </w:r>
          </w:p>
        </w:tc>
      </w:tr>
      <w:tr w:rsidR="00CA2BBB" w14:paraId="003184E6" w14:textId="77777777" w:rsidTr="001645DE">
        <w:trPr>
          <w:trHeight w:val="107"/>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95522" w14:textId="77777777" w:rsidR="00CA2BBB" w:rsidRPr="000A094B" w:rsidRDefault="00CA2BBB" w:rsidP="00C55730">
            <w:pPr>
              <w:snapToGrid w:val="0"/>
              <w:spacing w:after="0"/>
              <w:rPr>
                <w:rFonts w:eastAsia="等线"/>
                <w:sz w:val="18"/>
                <w:szCs w:val="18"/>
                <w:lang w:eastAsia="zh-CN"/>
              </w:rPr>
            </w:pPr>
            <w:r>
              <w:rPr>
                <w:rFonts w:eastAsia="等线"/>
                <w:sz w:val="18"/>
                <w:szCs w:val="18"/>
                <w:lang w:eastAsia="zh-CN"/>
              </w:rPr>
              <w:t xml:space="preserve">ZTE, </w:t>
            </w:r>
            <w:proofErr w:type="spellStart"/>
            <w:r w:rsidRPr="00822249">
              <w:rPr>
                <w:rFonts w:eastAsia="等线"/>
                <w:sz w:val="18"/>
                <w:szCs w:val="18"/>
                <w:lang w:eastAsia="zh-CN"/>
              </w:rPr>
              <w:t>Sanechips</w:t>
            </w:r>
            <w:proofErr w:type="spellEnd"/>
          </w:p>
        </w:tc>
        <w:tc>
          <w:tcPr>
            <w:tcW w:w="452" w:type="pct"/>
            <w:tcBorders>
              <w:top w:val="single" w:sz="4" w:space="0" w:color="000000"/>
              <w:left w:val="single" w:sz="4" w:space="0" w:color="000000"/>
              <w:bottom w:val="single" w:sz="4" w:space="0" w:color="000000"/>
              <w:right w:val="single" w:sz="4" w:space="0" w:color="000000"/>
            </w:tcBorders>
          </w:tcPr>
          <w:p w14:paraId="5C43D0CB" w14:textId="77777777" w:rsidR="00CA2BBB" w:rsidRPr="00C55730" w:rsidRDefault="00CA2BBB" w:rsidP="00C55730">
            <w:pPr>
              <w:snapToGrid w:val="0"/>
              <w:spacing w:after="0"/>
              <w:rPr>
                <w:rFonts w:eastAsia="等线"/>
                <w:sz w:val="18"/>
                <w:szCs w:val="18"/>
                <w:lang w:eastAsia="zh-CN"/>
              </w:rPr>
            </w:pPr>
            <w:r w:rsidRPr="00C55730">
              <w:rPr>
                <w:rFonts w:eastAsia="等线"/>
                <w:sz w:val="18"/>
                <w:szCs w:val="18"/>
                <w:lang w:eastAsia="zh-CN"/>
              </w:rPr>
              <w:t>RP-210620</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DD49D" w14:textId="77777777" w:rsidR="00CA2BBB" w:rsidRPr="00C55730" w:rsidRDefault="00CA2BBB" w:rsidP="00C55730">
            <w:pPr>
              <w:snapToGrid w:val="0"/>
              <w:spacing w:after="0"/>
              <w:rPr>
                <w:rFonts w:eastAsia="等线"/>
                <w:sz w:val="18"/>
                <w:szCs w:val="18"/>
                <w:lang w:val="en-US" w:eastAsia="zh-CN"/>
              </w:rPr>
            </w:pPr>
            <w:r w:rsidRPr="00C55730">
              <w:rPr>
                <w:rFonts w:eastAsia="等线"/>
                <w:sz w:val="18"/>
                <w:szCs w:val="18"/>
                <w:lang w:val="en-US" w:eastAsia="zh-CN"/>
              </w:rPr>
              <w:t>Consider predictable mobility for beam management as an enhancement aspect for improving UE experience in FR2 high mobility scenario (e.g., high-speed train and high-way) in a Rel-18 WI.</w:t>
            </w:r>
          </w:p>
          <w:p w14:paraId="17C24ED9" w14:textId="77777777" w:rsidR="00CA2BBB" w:rsidRPr="00C55730" w:rsidRDefault="00CA2BBB" w:rsidP="00C55730">
            <w:pPr>
              <w:snapToGrid w:val="0"/>
              <w:spacing w:after="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val="en-US" w:eastAsia="zh-CN"/>
              </w:rPr>
              <w:t>Study and evaluate the feasibility and potential system level gain on predictable mobility for beam management based on the identified scenario(s).</w:t>
            </w:r>
          </w:p>
          <w:p w14:paraId="14579D12" w14:textId="77777777" w:rsidR="00CA2BBB" w:rsidRPr="00C55730" w:rsidRDefault="00CA2BBB" w:rsidP="00C55730">
            <w:pPr>
              <w:snapToGrid w:val="0"/>
              <w:spacing w:after="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val="en-US" w:eastAsia="zh-CN"/>
              </w:rPr>
              <w:t>Evaluate and, if needed, specify beam-management-related enhancements for predictable mobility, involving beam measurement, beam report and beam indication.</w:t>
            </w:r>
          </w:p>
        </w:tc>
      </w:tr>
      <w:tr w:rsidR="00CA2BBB" w14:paraId="523346F2" w14:textId="77777777" w:rsidTr="001645DE">
        <w:trPr>
          <w:trHeight w:val="14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4185E" w14:textId="77777777" w:rsidR="00CA2BBB" w:rsidRPr="00E044AF" w:rsidRDefault="00CA2BBB" w:rsidP="001645DE">
            <w:pPr>
              <w:snapToGrid w:val="0"/>
              <w:spacing w:after="0"/>
              <w:rPr>
                <w:rFonts w:eastAsia="等线"/>
                <w:sz w:val="18"/>
                <w:szCs w:val="18"/>
                <w:lang w:eastAsia="zh-CN"/>
              </w:rPr>
            </w:pPr>
            <w:r w:rsidRPr="009602D1">
              <w:rPr>
                <w:rFonts w:eastAsia="等线"/>
                <w:sz w:val="18"/>
                <w:szCs w:val="18"/>
                <w:lang w:eastAsia="zh-CN"/>
              </w:rPr>
              <w:t>CATT</w:t>
            </w:r>
          </w:p>
        </w:tc>
        <w:tc>
          <w:tcPr>
            <w:tcW w:w="452" w:type="pct"/>
            <w:tcBorders>
              <w:top w:val="single" w:sz="4" w:space="0" w:color="000000"/>
              <w:left w:val="single" w:sz="4" w:space="0" w:color="000000"/>
              <w:bottom w:val="single" w:sz="4" w:space="0" w:color="000000"/>
              <w:right w:val="single" w:sz="4" w:space="0" w:color="000000"/>
            </w:tcBorders>
          </w:tcPr>
          <w:p w14:paraId="2BE77317" w14:textId="77777777" w:rsidR="00CA2BBB" w:rsidRPr="00E044AF" w:rsidRDefault="00CA2BBB" w:rsidP="001645DE">
            <w:pPr>
              <w:snapToGrid w:val="0"/>
              <w:spacing w:after="0"/>
              <w:rPr>
                <w:sz w:val="18"/>
                <w:szCs w:val="18"/>
              </w:rPr>
            </w:pPr>
            <w:r w:rsidRPr="00576E43">
              <w:rPr>
                <w:sz w:val="18"/>
                <w:szCs w:val="18"/>
              </w:rPr>
              <w:t>RP-210670</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71043" w14:textId="77777777" w:rsidR="00CA2BBB" w:rsidRDefault="00CA2BBB" w:rsidP="001645DE">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9602D1">
              <w:rPr>
                <w:sz w:val="18"/>
                <w:szCs w:val="18"/>
              </w:rPr>
              <w:t>Study UL frequency-selective precoding to accommodate wider system bandwidth in FR1/FR2.</w:t>
            </w:r>
          </w:p>
          <w:p w14:paraId="0077BFE9" w14:textId="77777777" w:rsidR="00CA2BBB" w:rsidRDefault="00CA2BBB" w:rsidP="001645DE">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9602D1">
              <w:rPr>
                <w:sz w:val="18"/>
                <w:szCs w:val="18"/>
              </w:rPr>
              <w:t>Study higher-order UL MIMO to 8 layers to bridge the gap between DL</w:t>
            </w:r>
            <w:r>
              <w:rPr>
                <w:sz w:val="18"/>
                <w:szCs w:val="18"/>
              </w:rPr>
              <w:t xml:space="preserve"> and UL spectral efficiency, in </w:t>
            </w:r>
            <w:r w:rsidRPr="009602D1">
              <w:rPr>
                <w:sz w:val="18"/>
                <w:szCs w:val="18"/>
              </w:rPr>
              <w:t>FR1/FR2.</w:t>
            </w:r>
          </w:p>
          <w:p w14:paraId="0D09F61C" w14:textId="77777777" w:rsidR="00CA2BBB" w:rsidRPr="00E044AF" w:rsidRDefault="00CA2BBB" w:rsidP="001645DE">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0A094B">
              <w:rPr>
                <w:sz w:val="18"/>
                <w:szCs w:val="18"/>
              </w:rPr>
              <w:t>Study multi-panel joint transmission for spectral efficiency, coverage and blockage mitigation in FR2.</w:t>
            </w:r>
          </w:p>
        </w:tc>
      </w:tr>
      <w:tr w:rsidR="00CA2BBB" w14:paraId="6274C2E5" w14:textId="77777777" w:rsidTr="001645DE">
        <w:trPr>
          <w:trHeight w:val="5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58ECA" w14:textId="77777777" w:rsidR="00CA2BBB" w:rsidRPr="009602D1" w:rsidRDefault="00CA2BBB" w:rsidP="00C55730">
            <w:pPr>
              <w:snapToGrid w:val="0"/>
              <w:spacing w:after="0"/>
              <w:rPr>
                <w:rFonts w:eastAsia="等线"/>
                <w:sz w:val="18"/>
                <w:szCs w:val="18"/>
                <w:lang w:eastAsia="zh-CN"/>
              </w:rPr>
            </w:pPr>
            <w:r w:rsidRPr="00C55730">
              <w:rPr>
                <w:rFonts w:eastAsia="等线"/>
                <w:sz w:val="18"/>
                <w:szCs w:val="18"/>
                <w:lang w:eastAsia="zh-CN"/>
              </w:rPr>
              <w:t>Lenovo</w:t>
            </w:r>
          </w:p>
        </w:tc>
        <w:tc>
          <w:tcPr>
            <w:tcW w:w="452" w:type="pct"/>
            <w:tcBorders>
              <w:top w:val="single" w:sz="4" w:space="0" w:color="000000"/>
              <w:left w:val="single" w:sz="4" w:space="0" w:color="000000"/>
              <w:bottom w:val="single" w:sz="4" w:space="0" w:color="000000"/>
              <w:right w:val="single" w:sz="4" w:space="0" w:color="000000"/>
            </w:tcBorders>
          </w:tcPr>
          <w:p w14:paraId="65B3A782" w14:textId="77777777" w:rsidR="00CA2BBB" w:rsidRPr="009602D1" w:rsidRDefault="00CA2BBB" w:rsidP="00C55730">
            <w:pPr>
              <w:snapToGrid w:val="0"/>
              <w:spacing w:after="0"/>
              <w:rPr>
                <w:rFonts w:eastAsia="等线"/>
                <w:sz w:val="18"/>
                <w:szCs w:val="18"/>
                <w:lang w:eastAsia="zh-CN"/>
              </w:rPr>
            </w:pPr>
            <w:r w:rsidRPr="00C55730">
              <w:rPr>
                <w:rFonts w:eastAsia="等线"/>
                <w:sz w:val="18"/>
                <w:szCs w:val="18"/>
                <w:lang w:eastAsia="zh-CN"/>
              </w:rPr>
              <w:t>RP-210673</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E150C" w14:textId="77777777" w:rsidR="00CA2BBB" w:rsidRPr="00C55730" w:rsidRDefault="00CA2BBB" w:rsidP="00C55730">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to study beam/CSI enhancements for use-cases &amp; deployme</w:t>
            </w:r>
            <w:r>
              <w:rPr>
                <w:rFonts w:eastAsia="等线"/>
                <w:sz w:val="18"/>
                <w:szCs w:val="18"/>
                <w:lang w:eastAsia="zh-CN"/>
              </w:rPr>
              <w:t xml:space="preserve">nt scenarios where the inherent </w:t>
            </w:r>
            <w:r w:rsidRPr="00C55730">
              <w:rPr>
                <w:rFonts w:eastAsia="等线"/>
                <w:sz w:val="18"/>
                <w:szCs w:val="18"/>
                <w:lang w:eastAsia="zh-CN"/>
              </w:rPr>
              <w:t>characterist</w:t>
            </w:r>
            <w:r>
              <w:rPr>
                <w:rFonts w:eastAsia="等线"/>
                <w:sz w:val="18"/>
                <w:szCs w:val="18"/>
                <w:lang w:eastAsia="zh-CN"/>
              </w:rPr>
              <w:t>ics (of these scenarios) can be</w:t>
            </w:r>
            <w:r>
              <w:rPr>
                <w:rFonts w:eastAsia="等线" w:hint="eastAsia"/>
                <w:sz w:val="18"/>
                <w:szCs w:val="18"/>
                <w:lang w:eastAsia="zh-CN"/>
              </w:rPr>
              <w:t xml:space="preserve"> </w:t>
            </w:r>
            <w:r w:rsidRPr="00C55730">
              <w:rPr>
                <w:rFonts w:eastAsia="等线"/>
                <w:sz w:val="18"/>
                <w:szCs w:val="18"/>
                <w:lang w:eastAsia="zh-CN"/>
              </w:rPr>
              <w:t>leveraged to reduce the need for frequent beam/CSI measurements, reporting &amp; indication/update</w:t>
            </w:r>
          </w:p>
          <w:p w14:paraId="5AEA39A3" w14:textId="77777777" w:rsidR="00CA2BBB" w:rsidRPr="00C55730" w:rsidRDefault="00CA2BBB" w:rsidP="00CA2BBB">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UE</w:t>
            </w:r>
            <w:proofErr w:type="gramStart"/>
            <w:r w:rsidRPr="00C55730">
              <w:rPr>
                <w:rFonts w:eastAsia="等线"/>
                <w:sz w:val="18"/>
                <w:szCs w:val="18"/>
                <w:lang w:eastAsia="zh-CN"/>
              </w:rPr>
              <w:t>’</w:t>
            </w:r>
            <w:proofErr w:type="gramEnd"/>
            <w:r w:rsidRPr="00C55730">
              <w:rPr>
                <w:rFonts w:eastAsia="等线"/>
                <w:sz w:val="18"/>
                <w:szCs w:val="18"/>
                <w:lang w:eastAsia="zh-CN"/>
              </w:rPr>
              <w:t>s movement and/or location characteristics, for example deterministic/predicted/periodic/circular range of movement</w:t>
            </w:r>
          </w:p>
          <w:p w14:paraId="66B1F89B" w14:textId="77777777" w:rsidR="00CA2BBB" w:rsidRPr="00C55730" w:rsidRDefault="00CA2BBB" w:rsidP="00CA2BBB">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Multiple UEs follow similar movement and/or path</w:t>
            </w:r>
          </w:p>
          <w:p w14:paraId="549B3CB5" w14:textId="77777777" w:rsidR="00CA2BBB" w:rsidRPr="009602D1" w:rsidRDefault="00CA2BBB" w:rsidP="00C55730">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to study methods for the identified scenarios to facilitate low complexity, low overhead beam-m</w:t>
            </w:r>
            <w:r>
              <w:rPr>
                <w:rFonts w:eastAsia="等线"/>
                <w:sz w:val="18"/>
                <w:szCs w:val="18"/>
                <w:lang w:eastAsia="zh-CN"/>
              </w:rPr>
              <w:t>anagement and CSI framework for</w:t>
            </w:r>
            <w:r>
              <w:rPr>
                <w:rFonts w:eastAsia="等线" w:hint="eastAsia"/>
                <w:sz w:val="18"/>
                <w:szCs w:val="18"/>
                <w:lang w:eastAsia="zh-CN"/>
              </w:rPr>
              <w:t xml:space="preserve"> </w:t>
            </w:r>
            <w:r w:rsidRPr="00C55730">
              <w:rPr>
                <w:rFonts w:eastAsia="等线"/>
                <w:sz w:val="18"/>
                <w:szCs w:val="18"/>
                <w:lang w:eastAsia="zh-CN"/>
              </w:rPr>
              <w:t>achieving non-redundant and less frequent beam/CSI measurements/reporting</w:t>
            </w:r>
          </w:p>
        </w:tc>
      </w:tr>
      <w:tr w:rsidR="00B014DB" w14:paraId="0FB4AB34" w14:textId="77777777" w:rsidTr="001645DE">
        <w:trPr>
          <w:trHeight w:val="5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F9BBA" w14:textId="7A1A38D0" w:rsidR="00B014DB" w:rsidRPr="000D0851" w:rsidRDefault="00B014DB" w:rsidP="00B014DB">
            <w:pPr>
              <w:snapToGrid w:val="0"/>
              <w:spacing w:after="0"/>
              <w:rPr>
                <w:rFonts w:eastAsia="等线"/>
                <w:sz w:val="18"/>
                <w:szCs w:val="18"/>
                <w:lang w:eastAsia="zh-CN"/>
              </w:rPr>
            </w:pPr>
            <w:r>
              <w:rPr>
                <w:rFonts w:eastAsia="等线" w:hint="eastAsia"/>
                <w:sz w:val="18"/>
                <w:szCs w:val="18"/>
                <w:lang w:eastAsia="zh-CN"/>
              </w:rPr>
              <w:t>E</w:t>
            </w:r>
            <w:r>
              <w:rPr>
                <w:rFonts w:eastAsia="等线"/>
                <w:sz w:val="18"/>
                <w:szCs w:val="18"/>
                <w:lang w:eastAsia="zh-CN"/>
              </w:rPr>
              <w:t>ricsson</w:t>
            </w:r>
          </w:p>
        </w:tc>
        <w:tc>
          <w:tcPr>
            <w:tcW w:w="452" w:type="pct"/>
            <w:tcBorders>
              <w:top w:val="single" w:sz="4" w:space="0" w:color="000000"/>
              <w:left w:val="single" w:sz="4" w:space="0" w:color="000000"/>
              <w:bottom w:val="single" w:sz="4" w:space="0" w:color="000000"/>
              <w:right w:val="single" w:sz="4" w:space="0" w:color="000000"/>
            </w:tcBorders>
          </w:tcPr>
          <w:p w14:paraId="2325FA1A" w14:textId="5B026FAF" w:rsidR="00B014DB" w:rsidRPr="000D0851" w:rsidRDefault="00B014DB" w:rsidP="00B014DB">
            <w:pPr>
              <w:snapToGrid w:val="0"/>
              <w:spacing w:after="0"/>
              <w:rPr>
                <w:rFonts w:eastAsia="等线"/>
                <w:sz w:val="18"/>
                <w:szCs w:val="18"/>
                <w:lang w:eastAsia="zh-CN"/>
              </w:rPr>
            </w:pPr>
            <w:r w:rsidRPr="007946E2">
              <w:rPr>
                <w:sz w:val="18"/>
                <w:szCs w:val="18"/>
              </w:rPr>
              <w:t>R1-2103668</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F2763" w14:textId="4DD3D09D" w:rsidR="00B014DB" w:rsidRPr="00B014DB" w:rsidRDefault="00B014DB" w:rsidP="00B014DB">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9 </w:t>
            </w:r>
            <w:r w:rsidRPr="00B014DB">
              <w:rPr>
                <w:rFonts w:eastAsia="等线"/>
                <w:sz w:val="18"/>
                <w:szCs w:val="18"/>
                <w:lang w:eastAsia="zh-CN"/>
              </w:rPr>
              <w:t xml:space="preserve">Investigate, and if necessary, specify enhancement to L1/L2-centric inter-cell mobility to increase the areas over which the functionality is </w:t>
            </w:r>
            <w:proofErr w:type="spellStart"/>
            <w:r w:rsidRPr="00B014DB">
              <w:rPr>
                <w:rFonts w:eastAsia="等线"/>
                <w:sz w:val="18"/>
                <w:szCs w:val="18"/>
                <w:lang w:eastAsia="zh-CN"/>
              </w:rPr>
              <w:t>appliable</w:t>
            </w:r>
            <w:proofErr w:type="spellEnd"/>
            <w:r w:rsidRPr="00B014DB">
              <w:rPr>
                <w:rFonts w:eastAsia="等线"/>
                <w:sz w:val="18"/>
                <w:szCs w:val="18"/>
                <w:lang w:eastAsia="zh-CN"/>
              </w:rPr>
              <w:t>.</w:t>
            </w:r>
          </w:p>
          <w:p w14:paraId="02F86E86" w14:textId="717A8A2C" w:rsidR="00B014DB" w:rsidRPr="000D0851" w:rsidRDefault="00B014DB" w:rsidP="00B014DB">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10 </w:t>
            </w:r>
            <w:r w:rsidRPr="00B014DB">
              <w:rPr>
                <w:rFonts w:eastAsia="等线"/>
                <w:sz w:val="18"/>
                <w:szCs w:val="18"/>
                <w:lang w:eastAsia="zh-CN"/>
              </w:rPr>
              <w:t>Investigate and if necessary, specify enhancements to L1/L2-centric mobility that increases the flexibility and reduces the need for RRC pre-configuration of measurement targets.</w:t>
            </w:r>
          </w:p>
        </w:tc>
      </w:tr>
    </w:tbl>
    <w:p w14:paraId="0DF60180" w14:textId="1BC166CB" w:rsidR="001645DE" w:rsidRDefault="00D75AF5"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can be seen that p</w:t>
      </w:r>
      <w:r w:rsidR="00EA14CD">
        <w:rPr>
          <w:rFonts w:eastAsiaTheme="minorEastAsia"/>
          <w:color w:val="000000" w:themeColor="text1"/>
          <w:sz w:val="22"/>
          <w:szCs w:val="22"/>
          <w:lang w:val="en-US" w:eastAsia="zh-CN"/>
        </w:rPr>
        <w:t xml:space="preserve">roposals above </w:t>
      </w:r>
      <w:r w:rsidR="00052DE3">
        <w:rPr>
          <w:rFonts w:eastAsiaTheme="minorEastAsia"/>
          <w:color w:val="000000" w:themeColor="text1"/>
          <w:sz w:val="22"/>
          <w:szCs w:val="22"/>
          <w:lang w:val="en-US" w:eastAsia="zh-CN"/>
        </w:rPr>
        <w:t xml:space="preserve">focus </w:t>
      </w:r>
      <w:r w:rsidR="00DF3316">
        <w:rPr>
          <w:rFonts w:eastAsiaTheme="minorEastAsia"/>
          <w:color w:val="000000" w:themeColor="text1"/>
          <w:sz w:val="22"/>
          <w:szCs w:val="22"/>
          <w:lang w:val="en-US" w:eastAsia="zh-CN"/>
        </w:rPr>
        <w:t xml:space="preserve">mainly </w:t>
      </w:r>
      <w:r w:rsidR="00052DE3">
        <w:rPr>
          <w:rFonts w:eastAsiaTheme="minorEastAsia"/>
          <w:color w:val="000000" w:themeColor="text1"/>
          <w:sz w:val="22"/>
          <w:szCs w:val="22"/>
          <w:lang w:val="en-US" w:eastAsia="zh-CN"/>
        </w:rPr>
        <w:t xml:space="preserve">on two technical features, </w:t>
      </w:r>
      <w:proofErr w:type="spellStart"/>
      <w:r w:rsidR="00052DE3">
        <w:rPr>
          <w:rFonts w:eastAsiaTheme="minorEastAsia"/>
          <w:color w:val="000000" w:themeColor="text1"/>
          <w:sz w:val="22"/>
          <w:szCs w:val="22"/>
          <w:lang w:val="en-US" w:eastAsia="zh-CN"/>
        </w:rPr>
        <w:t>STxMP</w:t>
      </w:r>
      <w:proofErr w:type="spellEnd"/>
      <w:r w:rsidR="00052DE3">
        <w:rPr>
          <w:rFonts w:eastAsiaTheme="minorEastAsia"/>
          <w:color w:val="000000" w:themeColor="text1"/>
          <w:sz w:val="22"/>
          <w:szCs w:val="22"/>
          <w:lang w:val="en-US" w:eastAsia="zh-CN"/>
        </w:rPr>
        <w:t xml:space="preserve"> </w:t>
      </w:r>
      <w:r w:rsidR="00052DE3">
        <w:rPr>
          <w:rFonts w:eastAsiaTheme="minorEastAsia" w:hint="eastAsia"/>
          <w:color w:val="000000" w:themeColor="text1"/>
          <w:sz w:val="22"/>
          <w:szCs w:val="22"/>
          <w:lang w:val="en-US" w:eastAsia="zh-CN"/>
        </w:rPr>
        <w:t>(</w:t>
      </w:r>
      <w:r w:rsidR="00052DE3" w:rsidRPr="006C2482">
        <w:rPr>
          <w:rFonts w:eastAsiaTheme="minorEastAsia"/>
          <w:color w:val="000000" w:themeColor="text1"/>
          <w:sz w:val="22"/>
          <w:szCs w:val="22"/>
          <w:lang w:val="en-US" w:eastAsia="zh-CN"/>
        </w:rPr>
        <w:t>simultaneous transmission across multiple panels)</w:t>
      </w:r>
      <w:r w:rsidR="00052DE3">
        <w:rPr>
          <w:rFonts w:eastAsiaTheme="minorEastAsia"/>
          <w:color w:val="000000" w:themeColor="text1"/>
          <w:sz w:val="22"/>
          <w:szCs w:val="22"/>
          <w:lang w:val="en-US" w:eastAsia="zh-CN"/>
        </w:rPr>
        <w:t xml:space="preserve"> and improved efficiency of beam management.</w:t>
      </w:r>
    </w:p>
    <w:p w14:paraId="576FEAE3" w14:textId="03462CB5" w:rsidR="00052DE3" w:rsidRPr="00DF3316" w:rsidRDefault="004F2C15" w:rsidP="00DF3316">
      <w:pPr>
        <w:spacing w:before="120" w:after="120"/>
        <w:jc w:val="both"/>
        <w:rPr>
          <w:rFonts w:eastAsiaTheme="minorEastAsia"/>
          <w:color w:val="000000" w:themeColor="text1"/>
          <w:sz w:val="22"/>
          <w:szCs w:val="22"/>
          <w:lang w:val="en-US" w:eastAsia="zh-CN"/>
        </w:rPr>
      </w:pPr>
      <w:proofErr w:type="spellStart"/>
      <w:r w:rsidRPr="00DF3316">
        <w:rPr>
          <w:rFonts w:eastAsiaTheme="minorEastAsia"/>
          <w:color w:val="000000" w:themeColor="text1"/>
          <w:sz w:val="22"/>
          <w:szCs w:val="22"/>
          <w:lang w:val="en-US" w:eastAsia="zh-CN"/>
        </w:rPr>
        <w:t>STxMP</w:t>
      </w:r>
      <w:proofErr w:type="spellEnd"/>
      <w:r w:rsidR="00052DE3" w:rsidRPr="00DF3316">
        <w:rPr>
          <w:rFonts w:eastAsiaTheme="minorEastAsia"/>
          <w:color w:val="000000" w:themeColor="text1"/>
          <w:sz w:val="22"/>
          <w:szCs w:val="22"/>
          <w:lang w:val="en-US" w:eastAsia="zh-CN"/>
        </w:rPr>
        <w:t xml:space="preserve"> </w:t>
      </w:r>
      <w:r w:rsidRPr="00DF3316">
        <w:rPr>
          <w:rFonts w:eastAsiaTheme="minorEastAsia"/>
          <w:color w:val="000000" w:themeColor="text1"/>
          <w:sz w:val="22"/>
          <w:szCs w:val="22"/>
          <w:lang w:val="en-US" w:eastAsia="zh-CN"/>
        </w:rPr>
        <w:t>could be</w:t>
      </w:r>
      <w:r w:rsidR="00C054B5" w:rsidRPr="00DF3316">
        <w:rPr>
          <w:rFonts w:eastAsiaTheme="minorEastAsia"/>
          <w:color w:val="000000" w:themeColor="text1"/>
          <w:sz w:val="22"/>
          <w:szCs w:val="22"/>
          <w:lang w:val="en-US" w:eastAsia="zh-CN"/>
        </w:rPr>
        <w:t xml:space="preserve"> closely related to standard efforts on </w:t>
      </w:r>
      <w:r w:rsidR="00DF3316">
        <w:rPr>
          <w:rFonts w:eastAsiaTheme="minorEastAsia"/>
          <w:color w:val="000000" w:themeColor="text1"/>
          <w:sz w:val="22"/>
          <w:szCs w:val="22"/>
          <w:lang w:val="en-US" w:eastAsia="zh-CN"/>
        </w:rPr>
        <w:t xml:space="preserve">uplink beam selection for </w:t>
      </w:r>
      <w:r w:rsidR="00C054B5" w:rsidRPr="00DF3316">
        <w:rPr>
          <w:rFonts w:eastAsiaTheme="minorEastAsia"/>
          <w:color w:val="000000" w:themeColor="text1"/>
          <w:sz w:val="22"/>
          <w:szCs w:val="22"/>
          <w:lang w:val="en-US" w:eastAsia="zh-CN"/>
        </w:rPr>
        <w:t xml:space="preserve">UE </w:t>
      </w:r>
      <w:r w:rsidR="00DF3316">
        <w:rPr>
          <w:rFonts w:eastAsiaTheme="minorEastAsia"/>
          <w:color w:val="000000" w:themeColor="text1"/>
          <w:sz w:val="22"/>
          <w:szCs w:val="22"/>
          <w:lang w:val="en-US" w:eastAsia="zh-CN"/>
        </w:rPr>
        <w:t xml:space="preserve">with multiple </w:t>
      </w:r>
      <w:r w:rsidR="00C054B5" w:rsidRPr="00DF3316">
        <w:rPr>
          <w:rFonts w:eastAsiaTheme="minorEastAsia"/>
          <w:color w:val="000000" w:themeColor="text1"/>
          <w:sz w:val="22"/>
          <w:szCs w:val="22"/>
          <w:lang w:val="en-US" w:eastAsia="zh-CN"/>
        </w:rPr>
        <w:t xml:space="preserve">panels in Rel-17 and </w:t>
      </w:r>
      <w:r w:rsidR="00D75AF5" w:rsidRPr="00DF3316">
        <w:rPr>
          <w:rFonts w:eastAsiaTheme="minorEastAsia"/>
          <w:color w:val="000000" w:themeColor="text1"/>
          <w:sz w:val="22"/>
          <w:szCs w:val="22"/>
          <w:lang w:val="en-US" w:eastAsia="zh-CN"/>
        </w:rPr>
        <w:t xml:space="preserve">its counterpart in DL, i.e., simultaneous multi-TRP transmission with multi-panel reception, </w:t>
      </w:r>
      <w:r w:rsidRPr="00DF3316">
        <w:rPr>
          <w:rFonts w:eastAsiaTheme="minorEastAsia"/>
          <w:color w:val="000000" w:themeColor="text1"/>
          <w:sz w:val="22"/>
          <w:szCs w:val="22"/>
          <w:lang w:val="en-US" w:eastAsia="zh-CN"/>
        </w:rPr>
        <w:t xml:space="preserve">which </w:t>
      </w:r>
      <w:r w:rsidR="00D75AF5" w:rsidRPr="00DF3316">
        <w:rPr>
          <w:rFonts w:eastAsiaTheme="minorEastAsia"/>
          <w:color w:val="000000" w:themeColor="text1"/>
          <w:sz w:val="22"/>
          <w:szCs w:val="22"/>
          <w:lang w:val="en-US" w:eastAsia="zh-CN"/>
        </w:rPr>
        <w:t>is being discussed</w:t>
      </w:r>
      <w:r w:rsidR="00C054B5" w:rsidRPr="00DF3316">
        <w:rPr>
          <w:rFonts w:eastAsiaTheme="minorEastAsia"/>
          <w:color w:val="000000" w:themeColor="text1"/>
          <w:sz w:val="22"/>
          <w:szCs w:val="22"/>
          <w:lang w:val="en-US" w:eastAsia="zh-CN"/>
        </w:rPr>
        <w:t xml:space="preserve"> in Rel-17 too</w:t>
      </w:r>
      <w:r w:rsidR="00D75AF5" w:rsidRPr="00DF3316">
        <w:rPr>
          <w:rFonts w:eastAsiaTheme="minorEastAsia"/>
          <w:color w:val="000000" w:themeColor="text1"/>
          <w:sz w:val="22"/>
          <w:szCs w:val="22"/>
          <w:lang w:val="en-US" w:eastAsia="zh-CN"/>
        </w:rPr>
        <w:t>.</w:t>
      </w:r>
      <w:r w:rsidR="00C054B5" w:rsidRPr="00DF3316">
        <w:rPr>
          <w:rFonts w:eastAsiaTheme="minorEastAsia"/>
          <w:color w:val="000000" w:themeColor="text1"/>
          <w:sz w:val="22"/>
          <w:szCs w:val="22"/>
          <w:lang w:val="en-US" w:eastAsia="zh-CN"/>
        </w:rPr>
        <w:t xml:space="preserve"> It is believed that </w:t>
      </w:r>
      <w:proofErr w:type="spellStart"/>
      <w:r w:rsidR="00C054B5" w:rsidRPr="00DF3316">
        <w:rPr>
          <w:rFonts w:eastAsiaTheme="minorEastAsia"/>
          <w:color w:val="000000" w:themeColor="text1"/>
          <w:sz w:val="22"/>
          <w:szCs w:val="22"/>
          <w:lang w:val="en-US" w:eastAsia="zh-CN"/>
        </w:rPr>
        <w:t>STxMP</w:t>
      </w:r>
      <w:proofErr w:type="spellEnd"/>
      <w:r w:rsidR="00C054B5" w:rsidRPr="00DF3316">
        <w:rPr>
          <w:rFonts w:eastAsiaTheme="minorEastAsia"/>
          <w:color w:val="000000" w:themeColor="text1"/>
          <w:sz w:val="22"/>
          <w:szCs w:val="22"/>
          <w:lang w:val="en-US" w:eastAsia="zh-CN"/>
        </w:rPr>
        <w:t xml:space="preserve"> can be used to boost UL data rate and to provide robustness against blockage particularly in FR2. On the other hand, it is also argued that challenges </w:t>
      </w:r>
      <w:r w:rsidR="00042029">
        <w:rPr>
          <w:rFonts w:eastAsiaTheme="minorEastAsia"/>
          <w:color w:val="000000" w:themeColor="text1"/>
          <w:sz w:val="22"/>
          <w:szCs w:val="22"/>
          <w:lang w:val="en-US" w:eastAsia="zh-CN"/>
        </w:rPr>
        <w:t>on</w:t>
      </w:r>
      <w:r w:rsidR="00C054B5" w:rsidRPr="00DF3316">
        <w:rPr>
          <w:rFonts w:eastAsiaTheme="minorEastAsia"/>
          <w:color w:val="000000" w:themeColor="text1"/>
          <w:sz w:val="22"/>
          <w:szCs w:val="22"/>
          <w:lang w:val="en-US" w:eastAsia="zh-CN"/>
        </w:rPr>
        <w:t xml:space="preserve"> the UE implementations to simultaneously transmitting with multiple panels, as well as </w:t>
      </w:r>
      <w:r w:rsidR="00D55958" w:rsidRPr="00DF3316">
        <w:rPr>
          <w:rFonts w:eastAsiaTheme="minorEastAsia"/>
          <w:color w:val="000000" w:themeColor="text1"/>
          <w:sz w:val="22"/>
          <w:szCs w:val="22"/>
          <w:lang w:val="en-US" w:eastAsia="zh-CN"/>
        </w:rPr>
        <w:t xml:space="preserve">increased </w:t>
      </w:r>
      <w:r w:rsidR="00C054B5" w:rsidRPr="00DF3316">
        <w:rPr>
          <w:rFonts w:eastAsiaTheme="minorEastAsia"/>
          <w:color w:val="000000" w:themeColor="text1"/>
          <w:sz w:val="22"/>
          <w:szCs w:val="22"/>
          <w:lang w:val="en-US" w:eastAsia="zh-CN"/>
        </w:rPr>
        <w:t>UE power consumption</w:t>
      </w:r>
      <w:r w:rsidR="00D55958" w:rsidRPr="00DF3316">
        <w:rPr>
          <w:rFonts w:eastAsiaTheme="minorEastAsia"/>
          <w:color w:val="000000" w:themeColor="text1"/>
          <w:sz w:val="22"/>
          <w:szCs w:val="22"/>
          <w:lang w:val="en-US" w:eastAsia="zh-CN"/>
        </w:rPr>
        <w:t>, may undermine the potential benefit</w:t>
      </w:r>
      <w:r w:rsidRPr="00DF3316">
        <w:rPr>
          <w:rFonts w:eastAsiaTheme="minorEastAsia"/>
          <w:color w:val="000000" w:themeColor="text1"/>
          <w:sz w:val="22"/>
          <w:szCs w:val="22"/>
          <w:lang w:val="en-US" w:eastAsia="zh-CN"/>
        </w:rPr>
        <w:t>s</w:t>
      </w:r>
      <w:r w:rsidR="00D55958" w:rsidRPr="00DF3316">
        <w:rPr>
          <w:rFonts w:eastAsiaTheme="minorEastAsia"/>
          <w:color w:val="000000" w:themeColor="text1"/>
          <w:sz w:val="22"/>
          <w:szCs w:val="22"/>
          <w:lang w:val="en-US" w:eastAsia="zh-CN"/>
        </w:rPr>
        <w:t xml:space="preserve"> of </w:t>
      </w:r>
      <w:proofErr w:type="spellStart"/>
      <w:r w:rsidR="00D55958" w:rsidRPr="00DF3316">
        <w:rPr>
          <w:rFonts w:eastAsiaTheme="minorEastAsia"/>
          <w:color w:val="000000" w:themeColor="text1"/>
          <w:sz w:val="22"/>
          <w:szCs w:val="22"/>
          <w:lang w:val="en-US" w:eastAsia="zh-CN"/>
        </w:rPr>
        <w:t>STxMP</w:t>
      </w:r>
      <w:proofErr w:type="spellEnd"/>
      <w:r w:rsidR="00C054B5" w:rsidRPr="00DF3316">
        <w:rPr>
          <w:rFonts w:eastAsiaTheme="minorEastAsia"/>
          <w:color w:val="000000" w:themeColor="text1"/>
          <w:sz w:val="22"/>
          <w:szCs w:val="22"/>
          <w:lang w:val="en-US" w:eastAsia="zh-CN"/>
        </w:rPr>
        <w:t>.</w:t>
      </w:r>
    </w:p>
    <w:p w14:paraId="2C821348" w14:textId="3BCC816D" w:rsidR="006C2482" w:rsidRDefault="00945D70" w:rsidP="006C2482">
      <w:pPr>
        <w:spacing w:before="120" w:after="120"/>
        <w:jc w:val="both"/>
        <w:rPr>
          <w:rFonts w:eastAsiaTheme="minorEastAsia"/>
          <w:color w:val="000000" w:themeColor="text1"/>
          <w:sz w:val="22"/>
          <w:szCs w:val="22"/>
          <w:lang w:val="en-US" w:eastAsia="zh-CN"/>
        </w:rPr>
      </w:pPr>
      <w:r w:rsidRPr="00DF3316">
        <w:rPr>
          <w:rFonts w:eastAsiaTheme="minorEastAsia"/>
          <w:color w:val="000000" w:themeColor="text1"/>
          <w:sz w:val="22"/>
          <w:szCs w:val="22"/>
          <w:lang w:val="en-US" w:eastAsia="zh-CN"/>
        </w:rPr>
        <w:t xml:space="preserve">Beam management efficiency </w:t>
      </w:r>
      <w:r w:rsidR="000A10FC">
        <w:rPr>
          <w:rFonts w:eastAsiaTheme="minorEastAsia"/>
          <w:color w:val="000000" w:themeColor="text1"/>
          <w:sz w:val="22"/>
          <w:szCs w:val="22"/>
          <w:lang w:val="en-US" w:eastAsia="zh-CN"/>
        </w:rPr>
        <w:t xml:space="preserve">and L1/L2 intra- and inter-cell mobility efficiency </w:t>
      </w:r>
      <w:r w:rsidRPr="00DF3316">
        <w:rPr>
          <w:rFonts w:eastAsiaTheme="minorEastAsia"/>
          <w:color w:val="000000" w:themeColor="text1"/>
          <w:sz w:val="22"/>
          <w:szCs w:val="22"/>
          <w:lang w:val="en-US" w:eastAsia="zh-CN"/>
        </w:rPr>
        <w:t>has been constantly improved since its introduction in NR. However</w:t>
      </w:r>
      <w:r w:rsidR="006C2482" w:rsidRPr="00DF3316">
        <w:rPr>
          <w:rFonts w:eastAsiaTheme="minorEastAsia"/>
          <w:color w:val="000000" w:themeColor="text1"/>
          <w:sz w:val="22"/>
          <w:szCs w:val="22"/>
          <w:lang w:val="en-US" w:eastAsia="zh-CN"/>
        </w:rPr>
        <w:t xml:space="preserve">, </w:t>
      </w:r>
      <w:r w:rsidR="00B600DB" w:rsidRPr="00DF3316">
        <w:rPr>
          <w:rFonts w:eastAsiaTheme="minorEastAsia"/>
          <w:color w:val="000000" w:themeColor="text1"/>
          <w:sz w:val="22"/>
          <w:szCs w:val="22"/>
          <w:lang w:val="en-US" w:eastAsia="zh-CN"/>
        </w:rPr>
        <w:t>the overhead and latency is still</w:t>
      </w:r>
      <w:r w:rsidR="003D1E23" w:rsidRPr="00DF3316">
        <w:rPr>
          <w:rFonts w:eastAsiaTheme="minorEastAsia"/>
          <w:color w:val="000000" w:themeColor="text1"/>
          <w:sz w:val="22"/>
          <w:szCs w:val="22"/>
          <w:lang w:val="en-US" w:eastAsia="zh-CN"/>
        </w:rPr>
        <w:t xml:space="preserve"> </w:t>
      </w:r>
      <w:r w:rsidR="003D1E23" w:rsidRPr="00DF3316">
        <w:rPr>
          <w:rFonts w:eastAsiaTheme="minorEastAsia" w:hint="eastAsia"/>
          <w:color w:val="000000" w:themeColor="text1"/>
          <w:sz w:val="22"/>
          <w:szCs w:val="22"/>
          <w:lang w:val="en-US" w:eastAsia="zh-CN"/>
        </w:rPr>
        <w:t>n</w:t>
      </w:r>
      <w:r w:rsidR="003D1E23" w:rsidRPr="00DF3316">
        <w:rPr>
          <w:rFonts w:eastAsiaTheme="minorEastAsia"/>
          <w:color w:val="000000" w:themeColor="text1"/>
          <w:sz w:val="22"/>
          <w:szCs w:val="22"/>
          <w:lang w:val="en-US" w:eastAsia="zh-CN"/>
        </w:rPr>
        <w:t xml:space="preserve">ot </w:t>
      </w:r>
      <w:r w:rsidR="00AD22DB" w:rsidRPr="00DF3316">
        <w:rPr>
          <w:rFonts w:eastAsiaTheme="minorEastAsia"/>
          <w:color w:val="000000" w:themeColor="text1"/>
          <w:sz w:val="22"/>
          <w:szCs w:val="22"/>
          <w:lang w:val="en-US" w:eastAsia="zh-CN"/>
        </w:rPr>
        <w:t>satisfactory</w:t>
      </w:r>
      <w:r w:rsidR="003D1E23" w:rsidRPr="00DF3316">
        <w:rPr>
          <w:rFonts w:eastAsiaTheme="minorEastAsia"/>
          <w:color w:val="000000" w:themeColor="text1"/>
          <w:sz w:val="22"/>
          <w:szCs w:val="22"/>
          <w:lang w:val="en-US" w:eastAsia="zh-CN"/>
        </w:rPr>
        <w:t>,</w:t>
      </w:r>
      <w:r w:rsidR="00B600DB" w:rsidRPr="00DF3316">
        <w:rPr>
          <w:rFonts w:eastAsiaTheme="minorEastAsia"/>
          <w:color w:val="000000" w:themeColor="text1"/>
          <w:sz w:val="22"/>
          <w:szCs w:val="22"/>
          <w:lang w:val="en-US" w:eastAsia="zh-CN"/>
        </w:rPr>
        <w:t xml:space="preserve"> </w:t>
      </w:r>
      <w:r w:rsidR="00956D79">
        <w:rPr>
          <w:rFonts w:eastAsiaTheme="minorEastAsia"/>
          <w:color w:val="000000" w:themeColor="text1"/>
          <w:sz w:val="22"/>
          <w:szCs w:val="22"/>
          <w:lang w:val="en-US" w:eastAsia="zh-CN"/>
        </w:rPr>
        <w:t>especially for UE</w:t>
      </w:r>
      <w:r w:rsidR="00AD22DB" w:rsidRPr="00DF3316">
        <w:rPr>
          <w:rFonts w:eastAsiaTheme="minorEastAsia"/>
          <w:color w:val="000000" w:themeColor="text1"/>
          <w:sz w:val="22"/>
          <w:szCs w:val="22"/>
          <w:lang w:val="en-US" w:eastAsia="zh-CN"/>
        </w:rPr>
        <w:t xml:space="preserve"> moving at a higher speed. It is mainly</w:t>
      </w:r>
      <w:r w:rsidR="00B600DB" w:rsidRPr="00DF3316">
        <w:rPr>
          <w:rFonts w:eastAsiaTheme="minorEastAsia"/>
          <w:color w:val="000000" w:themeColor="text1"/>
          <w:sz w:val="22"/>
          <w:szCs w:val="22"/>
          <w:lang w:val="en-US" w:eastAsia="zh-CN"/>
        </w:rPr>
        <w:t xml:space="preserve"> due to the </w:t>
      </w:r>
      <w:r w:rsidR="00DF3316">
        <w:rPr>
          <w:rFonts w:eastAsiaTheme="minorEastAsia"/>
          <w:color w:val="000000" w:themeColor="text1"/>
          <w:sz w:val="22"/>
          <w:szCs w:val="22"/>
          <w:lang w:val="en-US" w:eastAsia="zh-CN"/>
        </w:rPr>
        <w:t xml:space="preserve">RS and signaling overhead to train the beams from a large </w:t>
      </w:r>
      <w:r w:rsidR="00956D79">
        <w:rPr>
          <w:rFonts w:eastAsiaTheme="minorEastAsia"/>
          <w:color w:val="000000" w:themeColor="text1"/>
          <w:sz w:val="22"/>
          <w:szCs w:val="22"/>
          <w:lang w:val="en-US" w:eastAsia="zh-CN"/>
        </w:rPr>
        <w:t xml:space="preserve">beam </w:t>
      </w:r>
      <w:r w:rsidR="00DF3316">
        <w:rPr>
          <w:rFonts w:eastAsiaTheme="minorEastAsia"/>
          <w:color w:val="000000" w:themeColor="text1"/>
          <w:sz w:val="22"/>
          <w:szCs w:val="22"/>
          <w:lang w:val="en-US" w:eastAsia="zh-CN"/>
        </w:rPr>
        <w:t xml:space="preserve">set </w:t>
      </w:r>
      <w:r w:rsidR="00B600DB" w:rsidRPr="00DF3316">
        <w:rPr>
          <w:rFonts w:eastAsiaTheme="minorEastAsia"/>
          <w:color w:val="000000" w:themeColor="text1"/>
          <w:sz w:val="22"/>
          <w:szCs w:val="22"/>
          <w:lang w:val="en-US" w:eastAsia="zh-CN"/>
        </w:rPr>
        <w:t>and</w:t>
      </w:r>
      <w:r w:rsidR="00031C85" w:rsidRPr="00DF3316">
        <w:rPr>
          <w:rFonts w:eastAsiaTheme="minorEastAsia"/>
          <w:color w:val="000000" w:themeColor="text1"/>
          <w:sz w:val="22"/>
          <w:szCs w:val="22"/>
          <w:lang w:val="en-US" w:eastAsia="zh-CN"/>
        </w:rPr>
        <w:t xml:space="preserve"> RRC involved (re)configurations</w:t>
      </w:r>
      <w:r w:rsidR="00AD22DB" w:rsidRPr="00DF3316">
        <w:rPr>
          <w:rFonts w:eastAsiaTheme="minorEastAsia"/>
          <w:color w:val="000000" w:themeColor="text1"/>
          <w:sz w:val="22"/>
          <w:szCs w:val="22"/>
          <w:lang w:val="en-US" w:eastAsia="zh-CN"/>
        </w:rPr>
        <w:t>. In particular</w:t>
      </w:r>
      <w:r w:rsidR="002C3103">
        <w:rPr>
          <w:rFonts w:eastAsiaTheme="minorEastAsia"/>
          <w:color w:val="000000" w:themeColor="text1"/>
          <w:sz w:val="22"/>
          <w:szCs w:val="22"/>
          <w:lang w:val="en-US" w:eastAsia="zh-CN"/>
        </w:rPr>
        <w:t>,</w:t>
      </w:r>
      <w:r w:rsidR="00AD22DB" w:rsidRPr="00DF3316">
        <w:rPr>
          <w:rFonts w:eastAsiaTheme="minorEastAsia"/>
          <w:color w:val="000000" w:themeColor="text1"/>
          <w:sz w:val="22"/>
          <w:szCs w:val="22"/>
          <w:lang w:val="en-US" w:eastAsia="zh-CN"/>
        </w:rPr>
        <w:t xml:space="preserve"> positioning-assisted</w:t>
      </w:r>
      <w:r w:rsidR="00B72258">
        <w:rPr>
          <w:rFonts w:eastAsiaTheme="minorEastAsia"/>
          <w:color w:val="000000" w:themeColor="text1"/>
          <w:sz w:val="22"/>
          <w:szCs w:val="22"/>
          <w:lang w:val="en-US" w:eastAsia="zh-CN"/>
        </w:rPr>
        <w:t xml:space="preserve"> beam management is proposed</w:t>
      </w:r>
      <w:r w:rsidR="00AD22DB" w:rsidRPr="00DF3316">
        <w:rPr>
          <w:rFonts w:eastAsiaTheme="minorEastAsia"/>
          <w:color w:val="000000" w:themeColor="text1"/>
          <w:sz w:val="22"/>
          <w:szCs w:val="22"/>
          <w:lang w:val="en-US" w:eastAsia="zh-CN"/>
        </w:rPr>
        <w:t xml:space="preserve">, as well as predictive beam management </w:t>
      </w:r>
      <w:r w:rsidR="00B72258">
        <w:rPr>
          <w:rFonts w:eastAsiaTheme="minorEastAsia"/>
          <w:color w:val="000000" w:themeColor="text1"/>
          <w:sz w:val="22"/>
          <w:szCs w:val="22"/>
          <w:lang w:val="en-US" w:eastAsia="zh-CN"/>
        </w:rPr>
        <w:t xml:space="preserve">if </w:t>
      </w:r>
      <w:r w:rsidR="00AD22DB" w:rsidRPr="00DF3316">
        <w:rPr>
          <w:rFonts w:eastAsiaTheme="minorEastAsia"/>
          <w:color w:val="000000" w:themeColor="text1"/>
          <w:sz w:val="22"/>
          <w:szCs w:val="22"/>
          <w:lang w:val="en-US" w:eastAsia="zh-CN"/>
        </w:rPr>
        <w:t>considering a predictive/fixed trajectory of UE movement.</w:t>
      </w:r>
      <w:r w:rsidR="00DF2C61">
        <w:rPr>
          <w:rFonts w:eastAsiaTheme="minorEastAsia"/>
          <w:color w:val="000000" w:themeColor="text1"/>
          <w:sz w:val="22"/>
          <w:szCs w:val="22"/>
          <w:lang w:val="en-US" w:eastAsia="zh-CN"/>
        </w:rPr>
        <w:t xml:space="preserve"> It can be expected that based on positioning information and trajectory information, </w:t>
      </w:r>
      <w:proofErr w:type="spellStart"/>
      <w:r w:rsidR="00DF2C61">
        <w:rPr>
          <w:rFonts w:eastAsiaTheme="minorEastAsia"/>
          <w:color w:val="000000" w:themeColor="text1"/>
          <w:sz w:val="22"/>
          <w:szCs w:val="22"/>
          <w:lang w:val="en-US" w:eastAsia="zh-CN"/>
        </w:rPr>
        <w:t>gNB</w:t>
      </w:r>
      <w:proofErr w:type="spellEnd"/>
      <w:r w:rsidR="00DF2C61">
        <w:rPr>
          <w:rFonts w:eastAsiaTheme="minorEastAsia"/>
          <w:color w:val="000000" w:themeColor="text1"/>
          <w:sz w:val="22"/>
          <w:szCs w:val="22"/>
          <w:lang w:val="en-US" w:eastAsia="zh-CN"/>
        </w:rPr>
        <w:t xml:space="preserve"> would be able to </w:t>
      </w:r>
      <w:r w:rsidR="002C3103">
        <w:rPr>
          <w:rFonts w:eastAsiaTheme="minorEastAsia"/>
          <w:color w:val="000000" w:themeColor="text1"/>
          <w:sz w:val="22"/>
          <w:szCs w:val="22"/>
          <w:lang w:val="en-US" w:eastAsia="zh-CN"/>
        </w:rPr>
        <w:t>transmit less</w:t>
      </w:r>
      <w:r w:rsidR="00042029">
        <w:rPr>
          <w:rFonts w:eastAsiaTheme="minorEastAsia"/>
          <w:color w:val="000000" w:themeColor="text1"/>
          <w:sz w:val="22"/>
          <w:szCs w:val="22"/>
          <w:lang w:val="en-US" w:eastAsia="zh-CN"/>
        </w:rPr>
        <w:t xml:space="preserve"> frequently the reconfiguration</w:t>
      </w:r>
      <w:r w:rsidR="002C3103">
        <w:rPr>
          <w:rFonts w:eastAsiaTheme="minorEastAsia"/>
          <w:color w:val="000000" w:themeColor="text1"/>
          <w:sz w:val="22"/>
          <w:szCs w:val="22"/>
          <w:lang w:val="en-US" w:eastAsia="zh-CN"/>
        </w:rPr>
        <w:t xml:space="preserve">/indication signaling, to </w:t>
      </w:r>
      <w:r w:rsidR="00DF2C61">
        <w:rPr>
          <w:rFonts w:eastAsiaTheme="minorEastAsia"/>
          <w:color w:val="000000" w:themeColor="text1"/>
          <w:sz w:val="22"/>
          <w:szCs w:val="22"/>
          <w:lang w:val="en-US" w:eastAsia="zh-CN"/>
        </w:rPr>
        <w:t xml:space="preserve">configure a much smaller set of reference signals for beam </w:t>
      </w:r>
      <w:r w:rsidR="002C3103">
        <w:rPr>
          <w:rFonts w:eastAsiaTheme="minorEastAsia"/>
          <w:color w:val="000000" w:themeColor="text1"/>
          <w:sz w:val="22"/>
          <w:szCs w:val="22"/>
          <w:lang w:val="en-US" w:eastAsia="zh-CN"/>
        </w:rPr>
        <w:t>management</w:t>
      </w:r>
      <w:r w:rsidR="00DF2C61">
        <w:rPr>
          <w:rFonts w:eastAsiaTheme="minorEastAsia"/>
          <w:color w:val="000000" w:themeColor="text1"/>
          <w:sz w:val="22"/>
          <w:szCs w:val="22"/>
          <w:lang w:val="en-US" w:eastAsia="zh-CN"/>
        </w:rPr>
        <w:t xml:space="preserve">, </w:t>
      </w:r>
      <w:r w:rsidR="002C3103">
        <w:rPr>
          <w:rFonts w:eastAsiaTheme="minorEastAsia"/>
          <w:color w:val="000000" w:themeColor="text1"/>
          <w:sz w:val="22"/>
          <w:szCs w:val="22"/>
          <w:lang w:val="en-US" w:eastAsia="zh-CN"/>
        </w:rPr>
        <w:t xml:space="preserve">and </w:t>
      </w:r>
      <w:r w:rsidR="00DF2C61">
        <w:rPr>
          <w:rFonts w:eastAsiaTheme="minorEastAsia"/>
          <w:color w:val="000000" w:themeColor="text1"/>
          <w:sz w:val="22"/>
          <w:szCs w:val="22"/>
          <w:lang w:val="en-US" w:eastAsia="zh-CN"/>
        </w:rPr>
        <w:t>UE</w:t>
      </w:r>
      <w:r w:rsidR="002C3103">
        <w:rPr>
          <w:rFonts w:eastAsiaTheme="minorEastAsia"/>
          <w:color w:val="000000" w:themeColor="text1"/>
          <w:sz w:val="22"/>
          <w:szCs w:val="22"/>
          <w:lang w:val="en-US" w:eastAsia="zh-CN"/>
        </w:rPr>
        <w:t xml:space="preserve"> would be able</w:t>
      </w:r>
      <w:r w:rsidR="00DF2C61">
        <w:rPr>
          <w:rFonts w:eastAsiaTheme="minorEastAsia"/>
          <w:color w:val="000000" w:themeColor="text1"/>
          <w:sz w:val="22"/>
          <w:szCs w:val="22"/>
          <w:lang w:val="en-US" w:eastAsia="zh-CN"/>
        </w:rPr>
        <w:t xml:space="preserve"> to do </w:t>
      </w:r>
      <w:r w:rsidR="002C3103">
        <w:rPr>
          <w:rFonts w:eastAsiaTheme="minorEastAsia"/>
          <w:color w:val="000000" w:themeColor="text1"/>
          <w:sz w:val="22"/>
          <w:szCs w:val="22"/>
          <w:lang w:val="en-US" w:eastAsia="zh-CN"/>
        </w:rPr>
        <w:t xml:space="preserve">less </w:t>
      </w:r>
      <w:r w:rsidR="00956D79">
        <w:rPr>
          <w:rFonts w:eastAsiaTheme="minorEastAsia"/>
          <w:color w:val="000000" w:themeColor="text1"/>
          <w:sz w:val="22"/>
          <w:szCs w:val="22"/>
          <w:lang w:val="en-US" w:eastAsia="zh-CN"/>
        </w:rPr>
        <w:t>measurements and reporting</w:t>
      </w:r>
      <w:r w:rsidR="002C3103">
        <w:rPr>
          <w:rFonts w:eastAsiaTheme="minorEastAsia"/>
          <w:color w:val="000000" w:themeColor="text1"/>
          <w:sz w:val="22"/>
          <w:szCs w:val="22"/>
          <w:lang w:val="en-US" w:eastAsia="zh-CN"/>
        </w:rPr>
        <w:t xml:space="preserve"> too</w:t>
      </w:r>
      <w:r w:rsidR="00DF2C61">
        <w:rPr>
          <w:rFonts w:eastAsiaTheme="minorEastAsia"/>
          <w:color w:val="000000" w:themeColor="text1"/>
          <w:sz w:val="22"/>
          <w:szCs w:val="22"/>
          <w:lang w:val="en-US" w:eastAsia="zh-CN"/>
        </w:rPr>
        <w:t>.</w:t>
      </w:r>
      <w:r w:rsidR="002C3103">
        <w:rPr>
          <w:rFonts w:eastAsiaTheme="minorEastAsia"/>
          <w:color w:val="000000" w:themeColor="text1"/>
          <w:sz w:val="22"/>
          <w:szCs w:val="22"/>
          <w:lang w:val="en-US" w:eastAsia="zh-CN"/>
        </w:rPr>
        <w:t xml:space="preserve"> However, this method may fail to provide the promised gain in scenarios other than those limited cases with LOS and quasi-static channel conditions. Meanwhile, it also raises questions on how to timely collect the position</w:t>
      </w:r>
      <w:r w:rsidR="00956D79">
        <w:rPr>
          <w:rFonts w:eastAsiaTheme="minorEastAsia"/>
          <w:color w:val="000000" w:themeColor="text1"/>
          <w:sz w:val="22"/>
          <w:szCs w:val="22"/>
          <w:lang w:val="en-US" w:eastAsia="zh-CN"/>
        </w:rPr>
        <w:t>ing</w:t>
      </w:r>
      <w:r w:rsidR="002C3103">
        <w:rPr>
          <w:rFonts w:eastAsiaTheme="minorEastAsia"/>
          <w:color w:val="000000" w:themeColor="text1"/>
          <w:sz w:val="22"/>
          <w:szCs w:val="22"/>
          <w:lang w:val="en-US" w:eastAsia="zh-CN"/>
        </w:rPr>
        <w:t xml:space="preserve"> and/or trajectory information.</w:t>
      </w:r>
    </w:p>
    <w:p w14:paraId="16827BD2" w14:textId="7B57CC3C" w:rsidR="006C2482" w:rsidRPr="00B72258" w:rsidRDefault="00B72258"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For ease of read, the following table provide a summary of features with interested companies and simple analysis of pros and cons.</w:t>
      </w:r>
    </w:p>
    <w:p w14:paraId="31A44545" w14:textId="186E4CEC" w:rsidR="001645DE" w:rsidRDefault="001645DE" w:rsidP="001645DE">
      <w:pPr>
        <w:pStyle w:val="21"/>
      </w:pPr>
      <w:r>
        <w:t xml:space="preserve">Table </w:t>
      </w:r>
      <w:r>
        <w:fldChar w:fldCharType="begin"/>
      </w:r>
      <w:r>
        <w:instrText xml:space="preserve"> SEQ Table \* ARABIC </w:instrText>
      </w:r>
      <w:r>
        <w:fldChar w:fldCharType="separate"/>
      </w:r>
      <w:r w:rsidR="00B35BC3">
        <w:rPr>
          <w:noProof/>
        </w:rPr>
        <w:t>4</w:t>
      </w:r>
      <w:r>
        <w:fldChar w:fldCharType="end"/>
      </w:r>
      <w:r w:rsidR="00B72258">
        <w:t xml:space="preserve"> </w:t>
      </w:r>
      <w:r w:rsidR="00B72258" w:rsidRPr="00B72258">
        <w:t xml:space="preserve">Potential </w:t>
      </w:r>
      <w:r w:rsidR="00B72258">
        <w:t>beam management</w:t>
      </w:r>
      <w:r w:rsidR="00B72258" w:rsidRPr="00B72258">
        <w:t xml:space="preserve"> enhancement features in Rel-18</w:t>
      </w:r>
    </w:p>
    <w:tbl>
      <w:tblPr>
        <w:tblW w:w="5000" w:type="pct"/>
        <w:tblCellMar>
          <w:left w:w="10" w:type="dxa"/>
          <w:right w:w="10" w:type="dxa"/>
        </w:tblCellMar>
        <w:tblLook w:val="04A0" w:firstRow="1" w:lastRow="0" w:firstColumn="1" w:lastColumn="0" w:noHBand="0" w:noVBand="1"/>
      </w:tblPr>
      <w:tblGrid>
        <w:gridCol w:w="1980"/>
        <w:gridCol w:w="2127"/>
        <w:gridCol w:w="2762"/>
        <w:gridCol w:w="2762"/>
      </w:tblGrid>
      <w:tr w:rsidR="00853546" w14:paraId="35C8F9CC" w14:textId="0B70D79D" w:rsidTr="00853546">
        <w:tc>
          <w:tcPr>
            <w:tcW w:w="102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60243A2" w14:textId="4456E11D" w:rsidR="00853546" w:rsidRDefault="00853546" w:rsidP="001645DE">
            <w:pPr>
              <w:snapToGrid w:val="0"/>
              <w:spacing w:after="0"/>
            </w:pPr>
            <w:r>
              <w:rPr>
                <w:b/>
                <w:sz w:val="18"/>
                <w:szCs w:val="18"/>
              </w:rPr>
              <w:t>features</w:t>
            </w:r>
          </w:p>
        </w:tc>
        <w:tc>
          <w:tcPr>
            <w:tcW w:w="110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54AE1784" w14:textId="12E856C7" w:rsidR="00853546" w:rsidRDefault="00853546" w:rsidP="001645DE">
            <w:pPr>
              <w:snapToGrid w:val="0"/>
              <w:spacing w:after="0"/>
              <w:rPr>
                <w:b/>
                <w:sz w:val="18"/>
                <w:szCs w:val="18"/>
              </w:rPr>
            </w:pPr>
            <w:r>
              <w:rPr>
                <w:b/>
                <w:sz w:val="18"/>
                <w:szCs w:val="18"/>
              </w:rPr>
              <w:t>Interested companies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BDFFBEF" w14:textId="01571A6C" w:rsidR="00853546" w:rsidRPr="00853546" w:rsidRDefault="00853546" w:rsidP="001645DE">
            <w:pPr>
              <w:snapToGrid w:val="0"/>
              <w:spacing w:after="0"/>
              <w:rPr>
                <w:rFonts w:eastAsiaTheme="minorEastAsia"/>
                <w:b/>
                <w:sz w:val="18"/>
                <w:szCs w:val="18"/>
                <w:lang w:eastAsia="zh-CN"/>
              </w:rPr>
            </w:pPr>
            <w:r>
              <w:rPr>
                <w:rFonts w:eastAsiaTheme="minorEastAsia"/>
                <w:b/>
                <w:sz w:val="18"/>
                <w:szCs w:val="18"/>
                <w:lang w:eastAsia="zh-CN"/>
              </w:rPr>
              <w:t>Pros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30C4610" w14:textId="1C62783C" w:rsidR="00853546" w:rsidRPr="00853546" w:rsidRDefault="00853546" w:rsidP="001645DE">
            <w:pPr>
              <w:snapToGrid w:val="0"/>
              <w:spacing w:after="0"/>
              <w:rPr>
                <w:rFonts w:eastAsiaTheme="minorEastAsia"/>
                <w:b/>
                <w:sz w:val="18"/>
                <w:szCs w:val="18"/>
                <w:lang w:eastAsia="zh-CN"/>
              </w:rPr>
            </w:pPr>
            <w:r>
              <w:rPr>
                <w:rFonts w:eastAsiaTheme="minorEastAsia" w:hint="eastAsia"/>
                <w:b/>
                <w:sz w:val="18"/>
                <w:szCs w:val="18"/>
                <w:lang w:eastAsia="zh-CN"/>
              </w:rPr>
              <w:t>C</w:t>
            </w:r>
            <w:r>
              <w:rPr>
                <w:rFonts w:eastAsiaTheme="minorEastAsia"/>
                <w:b/>
                <w:sz w:val="18"/>
                <w:szCs w:val="18"/>
                <w:lang w:eastAsia="zh-CN"/>
              </w:rPr>
              <w:t>ons</w:t>
            </w:r>
          </w:p>
        </w:tc>
      </w:tr>
      <w:tr w:rsidR="00853546" w14:paraId="3D590692" w14:textId="08E876F0" w:rsidTr="00853546">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8BD5C" w14:textId="77777777" w:rsidR="00853546" w:rsidRDefault="00853546" w:rsidP="001645DE">
            <w:pPr>
              <w:snapToGrid w:val="0"/>
              <w:spacing w:after="0"/>
              <w:rPr>
                <w:rFonts w:eastAsia="等线"/>
                <w:sz w:val="18"/>
                <w:szCs w:val="18"/>
                <w:lang w:eastAsia="zh-CN"/>
              </w:rPr>
            </w:pPr>
            <w:proofErr w:type="spellStart"/>
            <w:r w:rsidRPr="00D466BE">
              <w:rPr>
                <w:rFonts w:eastAsia="等线"/>
                <w:sz w:val="18"/>
                <w:szCs w:val="18"/>
                <w:lang w:eastAsia="zh-CN"/>
              </w:rPr>
              <w:t>STxMP</w:t>
            </w:r>
            <w:proofErr w:type="spellEnd"/>
            <w:r w:rsidRPr="00D466BE">
              <w:rPr>
                <w:rFonts w:eastAsia="等线"/>
                <w:sz w:val="18"/>
                <w:szCs w:val="18"/>
                <w:lang w:eastAsia="zh-CN"/>
              </w:rPr>
              <w:t xml:space="preserve"> </w:t>
            </w:r>
          </w:p>
          <w:p w14:paraId="7A23CE96" w14:textId="4C77CB8D" w:rsidR="00853546" w:rsidRPr="00E044AF" w:rsidRDefault="00853546" w:rsidP="001645DE">
            <w:pPr>
              <w:snapToGrid w:val="0"/>
              <w:spacing w:after="0"/>
              <w:rPr>
                <w:rFonts w:eastAsia="等线"/>
                <w:sz w:val="18"/>
                <w:szCs w:val="18"/>
                <w:lang w:eastAsia="zh-CN"/>
              </w:rPr>
            </w:pPr>
            <w:r w:rsidRPr="00D466BE">
              <w:rPr>
                <w:rFonts w:eastAsia="等线"/>
                <w:sz w:val="18"/>
                <w:szCs w:val="18"/>
                <w:lang w:eastAsia="zh-CN"/>
              </w:rPr>
              <w:t>(simultaneous transmission across multiple panels)</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1968A" w14:textId="5BE01612" w:rsidR="00853546" w:rsidRPr="00B33929" w:rsidRDefault="00052DE3" w:rsidP="00822249">
            <w:pPr>
              <w:snapToGrid w:val="0"/>
              <w:spacing w:after="0"/>
              <w:rPr>
                <w:sz w:val="18"/>
                <w:szCs w:val="18"/>
              </w:rPr>
            </w:pPr>
            <w:r w:rsidRPr="000A094B">
              <w:rPr>
                <w:rFonts w:eastAsia="等线"/>
                <w:sz w:val="18"/>
                <w:szCs w:val="18"/>
                <w:lang w:eastAsia="zh-CN"/>
              </w:rPr>
              <w:t>ZTE</w:t>
            </w:r>
            <w:r w:rsidR="00822249">
              <w:rPr>
                <w:rFonts w:eastAsia="等线"/>
                <w:sz w:val="18"/>
                <w:szCs w:val="18"/>
                <w:lang w:eastAsia="zh-CN"/>
              </w:rPr>
              <w:t xml:space="preserve">, </w:t>
            </w:r>
            <w:proofErr w:type="spellStart"/>
            <w:r w:rsidR="00822249" w:rsidRPr="00822249">
              <w:rPr>
                <w:rFonts w:eastAsia="等线"/>
                <w:sz w:val="18"/>
                <w:szCs w:val="18"/>
                <w:lang w:eastAsia="zh-CN"/>
              </w:rPr>
              <w:t>Sanechips</w:t>
            </w:r>
            <w:proofErr w:type="spellEnd"/>
            <w:r w:rsidR="00B72258">
              <w:rPr>
                <w:rFonts w:eastAsia="等线"/>
                <w:sz w:val="18"/>
                <w:szCs w:val="18"/>
                <w:lang w:eastAsia="zh-CN"/>
              </w:rPr>
              <w:t xml:space="preserve">, </w:t>
            </w:r>
            <w:r w:rsidR="00B72258">
              <w:rPr>
                <w:sz w:val="18"/>
                <w:szCs w:val="18"/>
              </w:rPr>
              <w:t>CATT,</w:t>
            </w:r>
          </w:p>
        </w:tc>
        <w:tc>
          <w:tcPr>
            <w:tcW w:w="1434" w:type="pct"/>
            <w:tcBorders>
              <w:top w:val="single" w:sz="4" w:space="0" w:color="000000"/>
              <w:left w:val="single" w:sz="4" w:space="0" w:color="000000"/>
              <w:bottom w:val="single" w:sz="4" w:space="0" w:color="000000"/>
              <w:right w:val="single" w:sz="4" w:space="0" w:color="000000"/>
            </w:tcBorders>
          </w:tcPr>
          <w:p w14:paraId="74774214" w14:textId="26E64D41" w:rsidR="00853546" w:rsidRDefault="00B600DB" w:rsidP="001645DE">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853546">
              <w:rPr>
                <w:rFonts w:eastAsiaTheme="minorEastAsia"/>
                <w:sz w:val="18"/>
                <w:szCs w:val="18"/>
                <w:lang w:eastAsia="zh-CN"/>
              </w:rPr>
              <w:t>Higher UL capacity</w:t>
            </w:r>
          </w:p>
          <w:p w14:paraId="7BDEA209" w14:textId="48E13C31" w:rsidR="00E60B4E" w:rsidRPr="00853546" w:rsidRDefault="00B600DB" w:rsidP="001645DE">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E60B4E">
              <w:rPr>
                <w:rFonts w:eastAsiaTheme="minorEastAsia"/>
                <w:sz w:val="18"/>
                <w:szCs w:val="18"/>
                <w:lang w:eastAsia="zh-CN"/>
              </w:rPr>
              <w:t>Robustness against blockage</w:t>
            </w:r>
          </w:p>
        </w:tc>
        <w:tc>
          <w:tcPr>
            <w:tcW w:w="1434" w:type="pct"/>
            <w:tcBorders>
              <w:top w:val="single" w:sz="4" w:space="0" w:color="000000"/>
              <w:left w:val="single" w:sz="4" w:space="0" w:color="000000"/>
              <w:bottom w:val="single" w:sz="4" w:space="0" w:color="000000"/>
              <w:right w:val="single" w:sz="4" w:space="0" w:color="000000"/>
            </w:tcBorders>
          </w:tcPr>
          <w:p w14:paraId="472FC83B" w14:textId="73042BEF" w:rsidR="00B72258" w:rsidRDefault="00B72258" w:rsidP="00B72258">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Increased UE complexity</w:t>
            </w:r>
          </w:p>
          <w:p w14:paraId="592797C8" w14:textId="0F214844" w:rsidR="00853546" w:rsidRPr="00853546" w:rsidRDefault="00B72258" w:rsidP="00B72258">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Increased UE power consumption</w:t>
            </w:r>
          </w:p>
        </w:tc>
      </w:tr>
      <w:tr w:rsidR="00853546" w14:paraId="501018EF" w14:textId="5EF6B855" w:rsidTr="000A10FC">
        <w:trPr>
          <w:trHeight w:val="1214"/>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DF219" w14:textId="76CF29CF" w:rsidR="00853546" w:rsidRPr="009602D1" w:rsidRDefault="00B72258" w:rsidP="001645DE">
            <w:pPr>
              <w:snapToGrid w:val="0"/>
              <w:spacing w:after="0"/>
              <w:rPr>
                <w:rFonts w:eastAsia="等线"/>
                <w:sz w:val="18"/>
                <w:szCs w:val="18"/>
                <w:lang w:eastAsia="zh-CN"/>
              </w:rPr>
            </w:pPr>
            <w:r>
              <w:rPr>
                <w:rFonts w:eastAsia="等线"/>
                <w:sz w:val="18"/>
                <w:szCs w:val="18"/>
                <w:lang w:eastAsia="zh-CN"/>
              </w:rPr>
              <w:t>I</w:t>
            </w:r>
            <w:r w:rsidRPr="00B72258">
              <w:rPr>
                <w:rFonts w:eastAsia="等线"/>
                <w:sz w:val="18"/>
                <w:szCs w:val="18"/>
                <w:lang w:eastAsia="zh-CN"/>
              </w:rPr>
              <w:t>mproved efficiency of beam management</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26316" w14:textId="7D936886" w:rsidR="00853546" w:rsidRPr="009602D1" w:rsidRDefault="00052DE3" w:rsidP="00B72258">
            <w:pPr>
              <w:snapToGrid w:val="0"/>
              <w:spacing w:after="0"/>
              <w:rPr>
                <w:rFonts w:eastAsia="等线"/>
                <w:sz w:val="18"/>
                <w:szCs w:val="18"/>
                <w:lang w:eastAsia="zh-CN"/>
              </w:rPr>
            </w:pPr>
            <w:r w:rsidRPr="00052DE3">
              <w:rPr>
                <w:sz w:val="18"/>
                <w:szCs w:val="18"/>
              </w:rPr>
              <w:t>Samsung</w:t>
            </w:r>
            <w:r w:rsidR="00B72258">
              <w:rPr>
                <w:sz w:val="18"/>
                <w:szCs w:val="18"/>
              </w:rPr>
              <w:t xml:space="preserve">, </w:t>
            </w:r>
            <w:r w:rsidR="00B72258" w:rsidRPr="000A094B">
              <w:rPr>
                <w:rFonts w:eastAsia="等线"/>
                <w:sz w:val="18"/>
                <w:szCs w:val="18"/>
                <w:lang w:eastAsia="zh-CN"/>
              </w:rPr>
              <w:t>ZTE</w:t>
            </w:r>
            <w:r w:rsidR="00B72258">
              <w:rPr>
                <w:rFonts w:eastAsia="等线"/>
                <w:sz w:val="18"/>
                <w:szCs w:val="18"/>
                <w:lang w:eastAsia="zh-CN"/>
              </w:rPr>
              <w:t xml:space="preserve">, </w:t>
            </w:r>
            <w:proofErr w:type="spellStart"/>
            <w:r w:rsidR="00B72258" w:rsidRPr="00822249">
              <w:rPr>
                <w:rFonts w:eastAsia="等线"/>
                <w:sz w:val="18"/>
                <w:szCs w:val="18"/>
                <w:lang w:eastAsia="zh-CN"/>
              </w:rPr>
              <w:t>Sanechips</w:t>
            </w:r>
            <w:proofErr w:type="spellEnd"/>
            <w:r w:rsidR="00B72258">
              <w:rPr>
                <w:sz w:val="18"/>
                <w:szCs w:val="18"/>
              </w:rPr>
              <w:t>,</w:t>
            </w:r>
            <w:r w:rsidR="00BA66BE">
              <w:rPr>
                <w:sz w:val="18"/>
                <w:szCs w:val="18"/>
              </w:rPr>
              <w:t xml:space="preserve"> Lenovo</w:t>
            </w:r>
          </w:p>
        </w:tc>
        <w:tc>
          <w:tcPr>
            <w:tcW w:w="1434" w:type="pct"/>
            <w:tcBorders>
              <w:top w:val="single" w:sz="4" w:space="0" w:color="000000"/>
              <w:left w:val="single" w:sz="4" w:space="0" w:color="000000"/>
              <w:bottom w:val="single" w:sz="4" w:space="0" w:color="000000"/>
              <w:right w:val="single" w:sz="4" w:space="0" w:color="000000"/>
            </w:tcBorders>
          </w:tcPr>
          <w:p w14:paraId="0682E004" w14:textId="2074C459" w:rsidR="00853546" w:rsidRDefault="00B600DB"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B72258">
              <w:rPr>
                <w:rFonts w:eastAsia="等线"/>
                <w:sz w:val="18"/>
                <w:szCs w:val="18"/>
                <w:lang w:eastAsia="zh-CN"/>
              </w:rPr>
              <w:t>Faster beam selection and tracking</w:t>
            </w:r>
          </w:p>
          <w:p w14:paraId="77DBEF37" w14:textId="77777777" w:rsidR="00B72258" w:rsidRDefault="00B600DB"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B72258">
              <w:rPr>
                <w:rFonts w:eastAsia="等线"/>
                <w:sz w:val="18"/>
                <w:szCs w:val="18"/>
                <w:lang w:eastAsia="zh-CN"/>
              </w:rPr>
              <w:t>Less BM RS measurement and report</w:t>
            </w:r>
          </w:p>
          <w:p w14:paraId="646AAD3A" w14:textId="5FEF1B4D" w:rsidR="00853546" w:rsidRDefault="00B72258"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853546">
              <w:rPr>
                <w:rFonts w:eastAsia="等线"/>
                <w:sz w:val="18"/>
                <w:szCs w:val="18"/>
                <w:lang w:eastAsia="zh-CN"/>
              </w:rPr>
              <w:t>Less control signalling</w:t>
            </w:r>
          </w:p>
          <w:p w14:paraId="0C79EB93" w14:textId="1671F853" w:rsidR="00B72258" w:rsidRPr="009602D1" w:rsidRDefault="00B600DB" w:rsidP="00B72258">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B72258">
              <w:rPr>
                <w:rFonts w:eastAsia="等线"/>
                <w:sz w:val="18"/>
                <w:szCs w:val="18"/>
                <w:lang w:eastAsia="zh-CN"/>
              </w:rPr>
              <w:t xml:space="preserve">Adaptive </w:t>
            </w:r>
            <w:r w:rsidR="00853546">
              <w:rPr>
                <w:rFonts w:eastAsia="等线"/>
                <w:sz w:val="18"/>
                <w:szCs w:val="18"/>
                <w:lang w:eastAsia="zh-CN"/>
              </w:rPr>
              <w:t>configurations</w:t>
            </w:r>
          </w:p>
        </w:tc>
        <w:tc>
          <w:tcPr>
            <w:tcW w:w="1434" w:type="pct"/>
            <w:tcBorders>
              <w:top w:val="single" w:sz="4" w:space="0" w:color="000000"/>
              <w:left w:val="single" w:sz="4" w:space="0" w:color="000000"/>
              <w:bottom w:val="single" w:sz="4" w:space="0" w:color="000000"/>
              <w:right w:val="single" w:sz="4" w:space="0" w:color="000000"/>
            </w:tcBorders>
          </w:tcPr>
          <w:p w14:paraId="04BF13D9" w14:textId="7E9162B8" w:rsidR="00AD22DB" w:rsidRDefault="00B600DB"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A027CA">
              <w:rPr>
                <w:rFonts w:eastAsia="等线"/>
                <w:sz w:val="18"/>
                <w:szCs w:val="18"/>
                <w:lang w:eastAsia="zh-CN"/>
              </w:rPr>
              <w:t>Suitable scenarios may be limited</w:t>
            </w:r>
          </w:p>
          <w:p w14:paraId="364A3B99" w14:textId="4B8AE72E" w:rsidR="00853546" w:rsidRDefault="00AD22DB"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853546">
              <w:rPr>
                <w:rFonts w:eastAsia="等线"/>
                <w:sz w:val="18"/>
                <w:szCs w:val="18"/>
                <w:lang w:eastAsia="zh-CN"/>
              </w:rPr>
              <w:t>Prediction accuracy</w:t>
            </w:r>
          </w:p>
          <w:p w14:paraId="3A0A6C19" w14:textId="3921D3D5" w:rsidR="00853546" w:rsidRPr="009602D1" w:rsidRDefault="00B600DB" w:rsidP="002D16E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2D16EA">
              <w:rPr>
                <w:rFonts w:eastAsia="等线"/>
                <w:sz w:val="18"/>
                <w:szCs w:val="18"/>
                <w:lang w:eastAsia="zh-CN"/>
              </w:rPr>
              <w:t>E</w:t>
            </w:r>
            <w:r w:rsidR="002C3103">
              <w:rPr>
                <w:rFonts w:eastAsia="等线"/>
                <w:sz w:val="18"/>
                <w:szCs w:val="18"/>
                <w:lang w:eastAsia="zh-CN"/>
              </w:rPr>
              <w:t>xtra support on the collection of position and/or trajectory information</w:t>
            </w:r>
          </w:p>
        </w:tc>
      </w:tr>
      <w:tr w:rsidR="00B014DB" w14:paraId="765E6E7D" w14:textId="77777777" w:rsidTr="00853546">
        <w:trPr>
          <w:trHeight w:val="53"/>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97890" w14:textId="41D5400A" w:rsidR="00B014DB" w:rsidRDefault="00CA2BBB" w:rsidP="001645DE">
            <w:pPr>
              <w:snapToGrid w:val="0"/>
              <w:spacing w:after="0"/>
              <w:rPr>
                <w:rFonts w:eastAsia="等线"/>
                <w:sz w:val="18"/>
                <w:szCs w:val="18"/>
                <w:lang w:eastAsia="zh-CN"/>
              </w:rPr>
            </w:pPr>
            <w:r>
              <w:rPr>
                <w:rFonts w:eastAsia="等线"/>
                <w:sz w:val="18"/>
                <w:szCs w:val="18"/>
                <w:lang w:eastAsia="zh-CN"/>
              </w:rPr>
              <w:t>Enhancements on</w:t>
            </w:r>
            <w:r w:rsidRPr="00CA2BBB">
              <w:rPr>
                <w:rFonts w:eastAsia="等线"/>
                <w:sz w:val="18"/>
                <w:szCs w:val="18"/>
                <w:lang w:eastAsia="zh-CN"/>
              </w:rPr>
              <w:t xml:space="preserve"> L1/L2-centric mobility</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2B1F3" w14:textId="0774DAE2" w:rsidR="000A10FC" w:rsidRPr="000A10FC" w:rsidRDefault="000A10FC" w:rsidP="000A10FC">
            <w:pPr>
              <w:snapToGrid w:val="0"/>
              <w:spacing w:after="0"/>
              <w:rPr>
                <w:rFonts w:eastAsia="等线"/>
                <w:sz w:val="18"/>
                <w:szCs w:val="18"/>
                <w:lang w:eastAsia="zh-CN"/>
              </w:rPr>
            </w:pPr>
            <w:r w:rsidRPr="000A10FC">
              <w:rPr>
                <w:rFonts w:eastAsia="等线"/>
                <w:sz w:val="18"/>
                <w:szCs w:val="18"/>
                <w:lang w:eastAsia="zh-CN"/>
              </w:rPr>
              <w:t>Vivo</w:t>
            </w:r>
            <w:r>
              <w:rPr>
                <w:rFonts w:eastAsia="等线"/>
                <w:sz w:val="18"/>
                <w:szCs w:val="18"/>
                <w:lang w:eastAsia="zh-CN"/>
              </w:rPr>
              <w:t xml:space="preserve">, </w:t>
            </w:r>
            <w:r w:rsidRPr="000A10FC">
              <w:rPr>
                <w:rFonts w:eastAsia="等线"/>
                <w:sz w:val="18"/>
                <w:szCs w:val="18"/>
                <w:lang w:eastAsia="zh-CN"/>
              </w:rPr>
              <w:t>China Telecom</w:t>
            </w:r>
          </w:p>
          <w:p w14:paraId="6D22F8F6" w14:textId="02D04196" w:rsidR="00B014DB" w:rsidRPr="00DF2C61" w:rsidRDefault="000A10FC" w:rsidP="000A10FC">
            <w:pPr>
              <w:snapToGrid w:val="0"/>
              <w:spacing w:after="0"/>
              <w:rPr>
                <w:sz w:val="18"/>
                <w:szCs w:val="18"/>
              </w:rPr>
            </w:pPr>
            <w:r w:rsidRPr="000A10FC">
              <w:rPr>
                <w:rFonts w:eastAsia="等线"/>
                <w:sz w:val="18"/>
                <w:szCs w:val="18"/>
                <w:lang w:eastAsia="zh-CN"/>
              </w:rPr>
              <w:t>China Unicom</w:t>
            </w:r>
            <w:r>
              <w:rPr>
                <w:rFonts w:eastAsia="等线"/>
                <w:sz w:val="18"/>
                <w:szCs w:val="18"/>
                <w:lang w:eastAsia="zh-CN"/>
              </w:rPr>
              <w:t xml:space="preserve">, </w:t>
            </w:r>
            <w:r w:rsidRPr="000A094B">
              <w:rPr>
                <w:rFonts w:eastAsia="等线"/>
                <w:sz w:val="18"/>
                <w:szCs w:val="18"/>
                <w:lang w:eastAsia="zh-CN"/>
              </w:rPr>
              <w:t>ZTE</w:t>
            </w:r>
            <w:r>
              <w:rPr>
                <w:rFonts w:eastAsia="等线"/>
                <w:sz w:val="18"/>
                <w:szCs w:val="18"/>
                <w:lang w:eastAsia="zh-CN"/>
              </w:rPr>
              <w:t xml:space="preserve">, </w:t>
            </w:r>
            <w:proofErr w:type="spellStart"/>
            <w:r w:rsidRPr="00822249">
              <w:rPr>
                <w:rFonts w:eastAsia="等线"/>
                <w:sz w:val="18"/>
                <w:szCs w:val="18"/>
                <w:lang w:eastAsia="zh-CN"/>
              </w:rPr>
              <w:t>Sanechips</w:t>
            </w:r>
            <w:proofErr w:type="spellEnd"/>
            <w:r>
              <w:rPr>
                <w:rFonts w:eastAsia="等线"/>
                <w:sz w:val="18"/>
                <w:szCs w:val="18"/>
                <w:lang w:eastAsia="zh-CN"/>
              </w:rPr>
              <w:t xml:space="preserve">, </w:t>
            </w:r>
            <w:r>
              <w:rPr>
                <w:sz w:val="18"/>
                <w:szCs w:val="18"/>
              </w:rPr>
              <w:t>Ericsson</w:t>
            </w:r>
          </w:p>
        </w:tc>
        <w:tc>
          <w:tcPr>
            <w:tcW w:w="1434" w:type="pct"/>
            <w:tcBorders>
              <w:top w:val="single" w:sz="4" w:space="0" w:color="000000"/>
              <w:left w:val="single" w:sz="4" w:space="0" w:color="000000"/>
              <w:bottom w:val="single" w:sz="4" w:space="0" w:color="000000"/>
              <w:right w:val="single" w:sz="4" w:space="0" w:color="000000"/>
            </w:tcBorders>
          </w:tcPr>
          <w:p w14:paraId="71B5EE99" w14:textId="2969E424" w:rsidR="00B014DB" w:rsidRPr="001645DE" w:rsidRDefault="000A10FC" w:rsidP="000A10FC">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Reduced latency</w:t>
            </w:r>
          </w:p>
        </w:tc>
        <w:tc>
          <w:tcPr>
            <w:tcW w:w="1434" w:type="pct"/>
            <w:tcBorders>
              <w:top w:val="single" w:sz="4" w:space="0" w:color="000000"/>
              <w:left w:val="single" w:sz="4" w:space="0" w:color="000000"/>
              <w:bottom w:val="single" w:sz="4" w:space="0" w:color="000000"/>
              <w:right w:val="single" w:sz="4" w:space="0" w:color="000000"/>
            </w:tcBorders>
          </w:tcPr>
          <w:p w14:paraId="59D1DF91" w14:textId="77777777" w:rsidR="000133B9" w:rsidRDefault="000133B9" w:rsidP="000133B9">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Increased UE complexity</w:t>
            </w:r>
          </w:p>
          <w:p w14:paraId="3E7B31F9" w14:textId="3B1968E5" w:rsidR="000133B9" w:rsidRDefault="000133B9" w:rsidP="000133B9">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 xml:space="preserve">Increased </w:t>
            </w:r>
            <w:proofErr w:type="spellStart"/>
            <w:r>
              <w:rPr>
                <w:rFonts w:eastAsiaTheme="minorEastAsia"/>
                <w:sz w:val="18"/>
                <w:szCs w:val="18"/>
                <w:lang w:eastAsia="zh-CN"/>
              </w:rPr>
              <w:t>gNB</w:t>
            </w:r>
            <w:proofErr w:type="spellEnd"/>
            <w:r>
              <w:rPr>
                <w:rFonts w:eastAsiaTheme="minorEastAsia"/>
                <w:sz w:val="18"/>
                <w:szCs w:val="18"/>
                <w:lang w:eastAsia="zh-CN"/>
              </w:rPr>
              <w:t xml:space="preserve"> complexity</w:t>
            </w:r>
          </w:p>
          <w:p w14:paraId="6B8F5FE3" w14:textId="77777777" w:rsidR="00B014DB" w:rsidRPr="000133B9" w:rsidRDefault="00B014DB" w:rsidP="00DF2C61">
            <w:pPr>
              <w:snapToGrid w:val="0"/>
              <w:spacing w:after="0"/>
              <w:rPr>
                <w:rFonts w:eastAsia="等线"/>
                <w:sz w:val="18"/>
                <w:szCs w:val="18"/>
                <w:lang w:eastAsia="zh-CN"/>
              </w:rPr>
            </w:pPr>
          </w:p>
        </w:tc>
      </w:tr>
      <w:tr w:rsidR="00853546" w14:paraId="3EAEF0E5" w14:textId="0D1A2E1A" w:rsidTr="00853546">
        <w:trPr>
          <w:trHeight w:val="53"/>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37B10" w14:textId="3FC1BEEB" w:rsidR="00853546" w:rsidRPr="009602D1" w:rsidRDefault="00DF2C61" w:rsidP="001645DE">
            <w:pPr>
              <w:snapToGrid w:val="0"/>
              <w:spacing w:after="0"/>
              <w:rPr>
                <w:rFonts w:eastAsia="等线"/>
                <w:sz w:val="18"/>
                <w:szCs w:val="18"/>
                <w:lang w:eastAsia="zh-CN"/>
              </w:rPr>
            </w:pPr>
            <w:r>
              <w:rPr>
                <w:rFonts w:eastAsia="等线"/>
                <w:sz w:val="18"/>
                <w:szCs w:val="18"/>
                <w:lang w:eastAsia="zh-CN"/>
              </w:rPr>
              <w:t>Enhancement when b</w:t>
            </w:r>
            <w:r w:rsidR="00853546" w:rsidRPr="00D466BE">
              <w:rPr>
                <w:rFonts w:eastAsia="等线"/>
                <w:sz w:val="18"/>
                <w:szCs w:val="18"/>
                <w:lang w:eastAsia="zh-CN"/>
              </w:rPr>
              <w:t>eam correspondence cannot be utilized</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925E1" w14:textId="47E9BC40" w:rsidR="00853546" w:rsidRPr="00E60B4E" w:rsidRDefault="00DF2C61" w:rsidP="00822249">
            <w:pPr>
              <w:snapToGrid w:val="0"/>
              <w:spacing w:after="0"/>
              <w:rPr>
                <w:rFonts w:eastAsia="等线"/>
                <w:sz w:val="18"/>
                <w:szCs w:val="18"/>
                <w:lang w:eastAsia="zh-CN"/>
              </w:rPr>
            </w:pPr>
            <w:r w:rsidRPr="00DF2C61">
              <w:rPr>
                <w:sz w:val="18"/>
                <w:szCs w:val="18"/>
              </w:rPr>
              <w:t xml:space="preserve">ZTE, </w:t>
            </w:r>
            <w:proofErr w:type="spellStart"/>
            <w:r w:rsidRPr="00DF2C61">
              <w:rPr>
                <w:sz w:val="18"/>
                <w:szCs w:val="18"/>
              </w:rPr>
              <w:t>Sanechips</w:t>
            </w:r>
            <w:proofErr w:type="spellEnd"/>
          </w:p>
        </w:tc>
        <w:tc>
          <w:tcPr>
            <w:tcW w:w="1434" w:type="pct"/>
            <w:tcBorders>
              <w:top w:val="single" w:sz="4" w:space="0" w:color="000000"/>
              <w:left w:val="single" w:sz="4" w:space="0" w:color="000000"/>
              <w:bottom w:val="single" w:sz="4" w:space="0" w:color="000000"/>
              <w:right w:val="single" w:sz="4" w:space="0" w:color="000000"/>
            </w:tcBorders>
          </w:tcPr>
          <w:p w14:paraId="16A13B49" w14:textId="7E833609" w:rsidR="00853546" w:rsidRPr="009602D1" w:rsidRDefault="00DF2C61" w:rsidP="00DF2C61">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2D16EA">
              <w:rPr>
                <w:rFonts w:eastAsia="等线"/>
                <w:sz w:val="18"/>
                <w:szCs w:val="18"/>
                <w:lang w:eastAsia="zh-CN"/>
              </w:rPr>
              <w:t>S</w:t>
            </w:r>
            <w:r>
              <w:rPr>
                <w:rFonts w:eastAsia="等线"/>
                <w:sz w:val="18"/>
                <w:szCs w:val="18"/>
                <w:lang w:eastAsia="zh-CN"/>
              </w:rPr>
              <w:t>pecial case with more UL CCs than DL CCs</w:t>
            </w:r>
          </w:p>
        </w:tc>
        <w:tc>
          <w:tcPr>
            <w:tcW w:w="1434" w:type="pct"/>
            <w:tcBorders>
              <w:top w:val="single" w:sz="4" w:space="0" w:color="000000"/>
              <w:left w:val="single" w:sz="4" w:space="0" w:color="000000"/>
              <w:bottom w:val="single" w:sz="4" w:space="0" w:color="000000"/>
              <w:right w:val="single" w:sz="4" w:space="0" w:color="000000"/>
            </w:tcBorders>
          </w:tcPr>
          <w:p w14:paraId="40674901" w14:textId="7C1BEE2E" w:rsidR="00853546" w:rsidRPr="009602D1" w:rsidRDefault="00DF2C61" w:rsidP="00DF2C61">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2D16EA">
              <w:rPr>
                <w:rFonts w:eastAsia="等线"/>
                <w:sz w:val="18"/>
                <w:szCs w:val="18"/>
                <w:lang w:eastAsia="zh-CN"/>
              </w:rPr>
              <w:t>N</w:t>
            </w:r>
            <w:r>
              <w:rPr>
                <w:rFonts w:eastAsia="等线"/>
                <w:sz w:val="18"/>
                <w:szCs w:val="18"/>
                <w:lang w:eastAsia="zh-CN"/>
              </w:rPr>
              <w:t>ot sure about g</w:t>
            </w:r>
            <w:r w:rsidR="00853546">
              <w:rPr>
                <w:rFonts w:eastAsia="等线"/>
                <w:sz w:val="18"/>
                <w:szCs w:val="18"/>
                <w:lang w:eastAsia="zh-CN"/>
              </w:rPr>
              <w:t xml:space="preserve">ain over current UL beam </w:t>
            </w:r>
            <w:r>
              <w:rPr>
                <w:rFonts w:eastAsia="等线"/>
                <w:sz w:val="18"/>
                <w:szCs w:val="18"/>
                <w:lang w:eastAsia="zh-CN"/>
              </w:rPr>
              <w:t>sweeping</w:t>
            </w:r>
            <w:r w:rsidR="005E0C56">
              <w:rPr>
                <w:rFonts w:eastAsia="等线"/>
                <w:sz w:val="18"/>
                <w:szCs w:val="18"/>
                <w:lang w:eastAsia="zh-CN"/>
              </w:rPr>
              <w:t xml:space="preserve"> </w:t>
            </w:r>
            <w:r>
              <w:rPr>
                <w:rFonts w:eastAsia="等线"/>
                <w:sz w:val="18"/>
                <w:szCs w:val="18"/>
                <w:lang w:eastAsia="zh-CN"/>
              </w:rPr>
              <w:t>method</w:t>
            </w:r>
          </w:p>
        </w:tc>
      </w:tr>
    </w:tbl>
    <w:p w14:paraId="396CBEDD" w14:textId="7D4C6432" w:rsidR="00DF2C61" w:rsidRPr="00306C97" w:rsidRDefault="00DF2C61" w:rsidP="00DF2C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above discussions, we have the following proposal for </w:t>
      </w:r>
      <w:r w:rsidR="00A215B7">
        <w:rPr>
          <w:rFonts w:eastAsiaTheme="minorEastAsia"/>
          <w:color w:val="000000" w:themeColor="text1"/>
          <w:sz w:val="22"/>
          <w:szCs w:val="22"/>
          <w:lang w:val="en-US" w:eastAsia="zh-CN"/>
        </w:rPr>
        <w:t>beam management</w:t>
      </w:r>
      <w:r>
        <w:rPr>
          <w:rFonts w:eastAsiaTheme="minorEastAsia"/>
          <w:color w:val="000000" w:themeColor="text1"/>
          <w:sz w:val="22"/>
          <w:szCs w:val="22"/>
          <w:lang w:val="en-US" w:eastAsia="zh-CN"/>
        </w:rPr>
        <w:t xml:space="preserve"> enhancements.</w:t>
      </w:r>
    </w:p>
    <w:p w14:paraId="329F6330" w14:textId="2229CB80" w:rsidR="00306C97" w:rsidRDefault="005D5E3F" w:rsidP="00306C97">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06C97">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00306C97" w:rsidRPr="00306C97">
        <w:rPr>
          <w:rFonts w:eastAsiaTheme="minorEastAsia"/>
          <w:b/>
          <w:i/>
          <w:sz w:val="22"/>
          <w:szCs w:val="22"/>
          <w:lang w:val="en-US" w:eastAsia="zh-CN"/>
        </w:rPr>
        <w:t xml:space="preserve">In Rel-18, specify </w:t>
      </w:r>
      <w:r w:rsidR="00306C97">
        <w:rPr>
          <w:rFonts w:eastAsiaTheme="minorEastAsia"/>
          <w:b/>
          <w:i/>
          <w:sz w:val="22"/>
          <w:szCs w:val="22"/>
          <w:lang w:val="en-US" w:eastAsia="zh-CN"/>
        </w:rPr>
        <w:t xml:space="preserve">enhancements for </w:t>
      </w:r>
      <w:r w:rsidR="00306C97" w:rsidRPr="00306C97">
        <w:rPr>
          <w:rFonts w:eastAsiaTheme="minorEastAsia"/>
          <w:b/>
          <w:i/>
          <w:sz w:val="22"/>
          <w:szCs w:val="22"/>
          <w:lang w:val="en-US" w:eastAsia="zh-CN"/>
        </w:rPr>
        <w:t xml:space="preserve">simultaneous transmission across multiple </w:t>
      </w:r>
      <w:r w:rsidR="000146D9">
        <w:rPr>
          <w:rFonts w:eastAsiaTheme="minorEastAsia"/>
          <w:b/>
          <w:i/>
          <w:sz w:val="22"/>
          <w:szCs w:val="22"/>
          <w:lang w:val="en-US" w:eastAsia="zh-CN"/>
        </w:rPr>
        <w:t xml:space="preserve">UE </w:t>
      </w:r>
      <w:r w:rsidR="00306C97" w:rsidRPr="00306C97">
        <w:rPr>
          <w:rFonts w:eastAsiaTheme="minorEastAsia"/>
          <w:b/>
          <w:i/>
          <w:sz w:val="22"/>
          <w:szCs w:val="22"/>
          <w:lang w:val="en-US" w:eastAsia="zh-CN"/>
        </w:rPr>
        <w:t>panels</w:t>
      </w:r>
      <w:r w:rsidR="005E691A">
        <w:rPr>
          <w:rFonts w:eastAsiaTheme="minorEastAsia"/>
          <w:b/>
          <w:i/>
          <w:sz w:val="22"/>
          <w:szCs w:val="22"/>
          <w:lang w:val="en-US" w:eastAsia="zh-CN"/>
        </w:rPr>
        <w:t>,</w:t>
      </w:r>
      <w:r w:rsidR="00306C97">
        <w:rPr>
          <w:rFonts w:eastAsiaTheme="minorEastAsia"/>
          <w:b/>
          <w:i/>
          <w:sz w:val="22"/>
          <w:szCs w:val="22"/>
          <w:lang w:val="en-US" w:eastAsia="zh-CN"/>
        </w:rPr>
        <w:t xml:space="preserve"> </w:t>
      </w:r>
      <w:r w:rsidR="00306C97" w:rsidRPr="00306C97">
        <w:rPr>
          <w:rFonts w:eastAsiaTheme="minorEastAsia"/>
          <w:b/>
          <w:i/>
          <w:sz w:val="22"/>
          <w:szCs w:val="22"/>
          <w:lang w:val="en-US" w:eastAsia="zh-CN"/>
        </w:rPr>
        <w:t xml:space="preserve">and </w:t>
      </w:r>
      <w:r w:rsidR="00C678BD">
        <w:rPr>
          <w:rFonts w:eastAsiaTheme="minorEastAsia"/>
          <w:b/>
          <w:i/>
          <w:sz w:val="22"/>
          <w:szCs w:val="22"/>
          <w:lang w:val="en-US" w:eastAsia="zh-CN"/>
        </w:rPr>
        <w:t xml:space="preserve">identify and </w:t>
      </w:r>
      <w:r w:rsidR="00306C97" w:rsidRPr="00306C97">
        <w:rPr>
          <w:rFonts w:eastAsiaTheme="minorEastAsia"/>
          <w:b/>
          <w:i/>
          <w:sz w:val="22"/>
          <w:szCs w:val="22"/>
          <w:lang w:val="en-US" w:eastAsia="zh-CN"/>
        </w:rPr>
        <w:t xml:space="preserve">specify features to </w:t>
      </w:r>
      <w:r w:rsidR="005B296C">
        <w:rPr>
          <w:rFonts w:eastAsiaTheme="minorEastAsia"/>
          <w:b/>
          <w:i/>
          <w:sz w:val="22"/>
          <w:szCs w:val="22"/>
          <w:lang w:val="en-US" w:eastAsia="zh-CN"/>
        </w:rPr>
        <w:t>enhance</w:t>
      </w:r>
      <w:r w:rsidR="005B296C" w:rsidRPr="00306C97">
        <w:rPr>
          <w:rFonts w:eastAsiaTheme="minorEastAsia"/>
          <w:b/>
          <w:i/>
          <w:sz w:val="22"/>
          <w:szCs w:val="22"/>
          <w:lang w:val="en-US" w:eastAsia="zh-CN"/>
        </w:rPr>
        <w:t xml:space="preserve"> </w:t>
      </w:r>
      <w:r w:rsidR="00306C97" w:rsidRPr="00306C97">
        <w:rPr>
          <w:rFonts w:eastAsiaTheme="minorEastAsia"/>
          <w:b/>
          <w:i/>
          <w:sz w:val="22"/>
          <w:szCs w:val="22"/>
          <w:lang w:val="en-US" w:eastAsia="zh-CN"/>
        </w:rPr>
        <w:t>beam management</w:t>
      </w:r>
      <w:r w:rsidR="00306C97">
        <w:rPr>
          <w:rFonts w:eastAsiaTheme="minorEastAsia"/>
          <w:b/>
          <w:i/>
          <w:sz w:val="22"/>
          <w:szCs w:val="22"/>
          <w:lang w:val="en-US" w:eastAsia="zh-CN"/>
        </w:rPr>
        <w:t xml:space="preserve"> </w:t>
      </w:r>
      <w:r w:rsidR="005B296C">
        <w:rPr>
          <w:rFonts w:eastAsiaTheme="minorEastAsia"/>
          <w:b/>
          <w:i/>
          <w:sz w:val="22"/>
          <w:szCs w:val="22"/>
          <w:lang w:val="en-US" w:eastAsia="zh-CN"/>
        </w:rPr>
        <w:t xml:space="preserve">to support </w:t>
      </w:r>
      <w:r w:rsidR="005B296C" w:rsidRPr="00306C97">
        <w:rPr>
          <w:rFonts w:eastAsiaTheme="minorEastAsia"/>
          <w:b/>
          <w:i/>
          <w:sz w:val="22"/>
          <w:szCs w:val="22"/>
          <w:lang w:val="en-US" w:eastAsia="zh-CN"/>
        </w:rPr>
        <w:t xml:space="preserve">more efficient </w:t>
      </w:r>
      <w:r w:rsidR="005B296C">
        <w:rPr>
          <w:rFonts w:eastAsiaTheme="minorEastAsia"/>
          <w:b/>
          <w:i/>
          <w:sz w:val="22"/>
          <w:szCs w:val="22"/>
          <w:lang w:val="en-US" w:eastAsia="zh-CN"/>
        </w:rPr>
        <w:t xml:space="preserve">L1/L2 intra- and inter-cell mobility </w:t>
      </w:r>
      <w:r w:rsidR="00306C97">
        <w:rPr>
          <w:rFonts w:eastAsiaTheme="minorEastAsia"/>
          <w:b/>
          <w:i/>
          <w:sz w:val="22"/>
          <w:szCs w:val="22"/>
          <w:lang w:val="en-US" w:eastAsia="zh-CN"/>
        </w:rPr>
        <w:t>for moving UE</w:t>
      </w:r>
      <w:r w:rsidR="00956D79">
        <w:rPr>
          <w:rFonts w:eastAsiaTheme="minorEastAsia"/>
          <w:b/>
          <w:i/>
          <w:sz w:val="22"/>
          <w:szCs w:val="22"/>
          <w:lang w:val="en-US" w:eastAsia="zh-CN"/>
        </w:rPr>
        <w:t>.</w:t>
      </w:r>
    </w:p>
    <w:p w14:paraId="0703ECDC" w14:textId="77777777" w:rsidR="00574412" w:rsidRDefault="00574412" w:rsidP="00306C97">
      <w:pPr>
        <w:spacing w:after="120"/>
        <w:jc w:val="both"/>
        <w:rPr>
          <w:rFonts w:eastAsiaTheme="minorEastAsia"/>
          <w:b/>
          <w:i/>
          <w:sz w:val="22"/>
          <w:szCs w:val="22"/>
          <w:lang w:val="en-US" w:eastAsia="zh-CN"/>
        </w:rPr>
      </w:pPr>
    </w:p>
    <w:p w14:paraId="7D76E98D" w14:textId="7D70A265" w:rsidR="005D5E3F" w:rsidRPr="00D811F8" w:rsidRDefault="00AC264A" w:rsidP="00D811F8">
      <w:pPr>
        <w:pStyle w:val="1"/>
      </w:pPr>
      <w:r w:rsidRPr="00D811F8">
        <w:t>M</w:t>
      </w:r>
      <w:r w:rsidR="00FA6F18">
        <w:t>ulti-</w:t>
      </w:r>
      <w:r w:rsidRPr="00D811F8">
        <w:t>TRP</w:t>
      </w:r>
      <w:r w:rsidR="00FA6F18">
        <w:t>/panel</w:t>
      </w:r>
      <w:r w:rsidR="00631C40">
        <w:t xml:space="preserve"> </w:t>
      </w:r>
      <w:r w:rsidR="00631C40" w:rsidRPr="00D811F8">
        <w:t>enhancements</w:t>
      </w:r>
    </w:p>
    <w:p w14:paraId="4162C667" w14:textId="1C94B7BF" w:rsidR="00EB4E00" w:rsidRDefault="00EB4E00" w:rsidP="00EB4E0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Multi-</w:t>
      </w:r>
      <w:r w:rsidR="00F83130">
        <w:rPr>
          <w:rFonts w:eastAsiaTheme="minorEastAsia"/>
          <w:color w:val="000000" w:themeColor="text1"/>
          <w:sz w:val="22"/>
          <w:szCs w:val="22"/>
          <w:lang w:val="en-US" w:eastAsia="zh-CN"/>
        </w:rPr>
        <w:t>TRP</w:t>
      </w:r>
      <w:r w:rsidR="00B600DB">
        <w:rPr>
          <w:rFonts w:eastAsiaTheme="minorEastAsia"/>
          <w:color w:val="000000" w:themeColor="text1"/>
          <w:sz w:val="22"/>
          <w:szCs w:val="22"/>
          <w:lang w:val="en-US" w:eastAsia="zh-CN"/>
        </w:rPr>
        <w:t>/panel</w:t>
      </w:r>
      <w:r w:rsidR="00F83130">
        <w:rPr>
          <w:rFonts w:eastAsiaTheme="minorEastAsia"/>
          <w:color w:val="000000" w:themeColor="text1"/>
          <w:sz w:val="22"/>
          <w:szCs w:val="22"/>
          <w:lang w:val="en-US" w:eastAsia="zh-CN"/>
        </w:rPr>
        <w:t xml:space="preserve"> </w:t>
      </w:r>
      <w:r w:rsidR="00B600DB">
        <w:rPr>
          <w:rFonts w:eastAsiaTheme="minorEastAsia"/>
          <w:color w:val="000000" w:themeColor="text1"/>
          <w:sz w:val="22"/>
          <w:szCs w:val="22"/>
          <w:lang w:val="en-US" w:eastAsia="zh-CN"/>
        </w:rPr>
        <w:t>enhancements in Rel-17 deal with</w:t>
      </w:r>
      <w:r w:rsidR="00B600DB">
        <w:rPr>
          <w:rFonts w:eastAsiaTheme="minorEastAsia" w:hint="eastAsia"/>
          <w:color w:val="000000" w:themeColor="text1"/>
          <w:sz w:val="22"/>
          <w:szCs w:val="22"/>
          <w:lang w:val="en-US" w:eastAsia="zh-CN"/>
        </w:rPr>
        <w:t xml:space="preserve"> </w:t>
      </w:r>
      <w:r w:rsidR="00FA6F18">
        <w:rPr>
          <w:rFonts w:eastAsiaTheme="minorEastAsia"/>
          <w:color w:val="000000" w:themeColor="text1"/>
          <w:sz w:val="22"/>
          <w:szCs w:val="22"/>
          <w:lang w:val="en-US" w:eastAsia="zh-CN"/>
        </w:rPr>
        <w:t xml:space="preserve">reliability and robustness for PDCCH/PUSCH/PUCCH, inter-cell multi-TRP operations, beam management related enhancements for </w:t>
      </w:r>
      <w:r w:rsidR="00FA6F18" w:rsidRPr="00FA6F18">
        <w:rPr>
          <w:rFonts w:eastAsiaTheme="minorEastAsia"/>
          <w:color w:val="000000" w:themeColor="text1"/>
          <w:sz w:val="22"/>
          <w:szCs w:val="22"/>
          <w:lang w:val="en-US" w:eastAsia="zh-CN"/>
        </w:rPr>
        <w:t>simultaneous multi-TRP transmission with multi-panel reception</w:t>
      </w:r>
      <w:r w:rsidR="00FA6F18">
        <w:rPr>
          <w:rFonts w:eastAsiaTheme="minorEastAsia"/>
          <w:color w:val="000000" w:themeColor="text1"/>
          <w:sz w:val="22"/>
          <w:szCs w:val="22"/>
          <w:lang w:val="en-US" w:eastAsia="zh-CN"/>
        </w:rPr>
        <w:t xml:space="preserve">, and </w:t>
      </w:r>
      <w:r w:rsidR="00B600DB">
        <w:rPr>
          <w:rFonts w:eastAsiaTheme="minorEastAsia"/>
          <w:color w:val="000000" w:themeColor="text1"/>
          <w:sz w:val="22"/>
          <w:szCs w:val="22"/>
          <w:lang w:val="en-US" w:eastAsia="zh-CN"/>
        </w:rPr>
        <w:t xml:space="preserve">enhanced </w:t>
      </w:r>
      <w:r w:rsidR="00FA6F18">
        <w:rPr>
          <w:rFonts w:eastAsiaTheme="minorEastAsia"/>
          <w:color w:val="000000" w:themeColor="text1"/>
          <w:sz w:val="22"/>
          <w:szCs w:val="22"/>
          <w:lang w:val="en-US" w:eastAsia="zh-CN"/>
        </w:rPr>
        <w:t xml:space="preserve">support </w:t>
      </w:r>
      <w:r w:rsidR="00B600DB">
        <w:rPr>
          <w:rFonts w:eastAsiaTheme="minorEastAsia"/>
          <w:color w:val="000000" w:themeColor="text1"/>
          <w:sz w:val="22"/>
          <w:szCs w:val="22"/>
          <w:lang w:val="en-US" w:eastAsia="zh-CN"/>
        </w:rPr>
        <w:t xml:space="preserve">in </w:t>
      </w:r>
      <w:r w:rsidR="00FA6F18">
        <w:rPr>
          <w:rFonts w:eastAsiaTheme="minorEastAsia"/>
          <w:color w:val="000000" w:themeColor="text1"/>
          <w:sz w:val="22"/>
          <w:szCs w:val="22"/>
          <w:lang w:val="en-US" w:eastAsia="zh-CN"/>
        </w:rPr>
        <w:t>HST-SFN</w:t>
      </w:r>
      <w:r w:rsidR="00B600DB">
        <w:rPr>
          <w:rFonts w:eastAsiaTheme="minorEastAsia"/>
          <w:color w:val="000000" w:themeColor="text1"/>
          <w:sz w:val="22"/>
          <w:szCs w:val="22"/>
          <w:lang w:val="en-US" w:eastAsia="zh-CN"/>
        </w:rPr>
        <w:t xml:space="preserve"> scenarios.</w:t>
      </w:r>
    </w:p>
    <w:p w14:paraId="795C46C5" w14:textId="2C75B0B3" w:rsidR="00EB4E00" w:rsidRDefault="00EB4E00" w:rsidP="00EB4E0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following table summarizes companies’ views on potential enhancements for </w:t>
      </w:r>
      <w:r w:rsidR="00956D79">
        <w:rPr>
          <w:rFonts w:eastAsiaTheme="minorEastAsia"/>
          <w:color w:val="000000" w:themeColor="text1"/>
          <w:sz w:val="22"/>
          <w:szCs w:val="22"/>
          <w:lang w:val="en-US" w:eastAsia="zh-CN"/>
        </w:rPr>
        <w:t>multi-TRP/panel</w:t>
      </w:r>
      <w:r>
        <w:rPr>
          <w:rFonts w:eastAsiaTheme="minorEastAsia"/>
          <w:color w:val="000000" w:themeColor="text1"/>
          <w:sz w:val="22"/>
          <w:szCs w:val="22"/>
          <w:lang w:val="en-US" w:eastAsia="zh-CN"/>
        </w:rPr>
        <w:t>.</w:t>
      </w:r>
    </w:p>
    <w:p w14:paraId="712B5268" w14:textId="5C8FBBEC" w:rsidR="001645DE" w:rsidRDefault="001645DE" w:rsidP="001645DE">
      <w:pPr>
        <w:pStyle w:val="21"/>
      </w:pPr>
      <w:r>
        <w:t xml:space="preserve">Table </w:t>
      </w:r>
      <w:r>
        <w:fldChar w:fldCharType="begin"/>
      </w:r>
      <w:r>
        <w:instrText xml:space="preserve"> SEQ Table \* ARABIC </w:instrText>
      </w:r>
      <w:r>
        <w:fldChar w:fldCharType="separate"/>
      </w:r>
      <w:r w:rsidR="00B35BC3">
        <w:rPr>
          <w:noProof/>
        </w:rPr>
        <w:t>5</w:t>
      </w:r>
      <w:r>
        <w:fldChar w:fldCharType="end"/>
      </w:r>
      <w:r w:rsidR="007A733B">
        <w:t xml:space="preserve"> Companies’ views on Multi-TRP/panel enhancements in Rel-18</w:t>
      </w:r>
    </w:p>
    <w:tbl>
      <w:tblPr>
        <w:tblW w:w="5000" w:type="pct"/>
        <w:tblCellMar>
          <w:left w:w="10" w:type="dxa"/>
          <w:right w:w="10" w:type="dxa"/>
        </w:tblCellMar>
        <w:tblLook w:val="04A0" w:firstRow="1" w:lastRow="0" w:firstColumn="1" w:lastColumn="0" w:noHBand="0" w:noVBand="1"/>
      </w:tblPr>
      <w:tblGrid>
        <w:gridCol w:w="967"/>
        <w:gridCol w:w="871"/>
        <w:gridCol w:w="7793"/>
      </w:tblGrid>
      <w:tr w:rsidR="001645DE" w14:paraId="71C1C653" w14:textId="77777777" w:rsidTr="001645DE">
        <w:tc>
          <w:tcPr>
            <w:tcW w:w="50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6054AEE" w14:textId="77777777" w:rsidR="001645DE" w:rsidRDefault="001645DE" w:rsidP="001645DE">
            <w:pPr>
              <w:snapToGrid w:val="0"/>
              <w:spacing w:after="0"/>
            </w:pPr>
            <w:r>
              <w:rPr>
                <w:b/>
                <w:sz w:val="18"/>
                <w:szCs w:val="18"/>
              </w:rPr>
              <w:t>Company</w:t>
            </w:r>
          </w:p>
        </w:tc>
        <w:tc>
          <w:tcPr>
            <w:tcW w:w="45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185CB6" w14:textId="77777777" w:rsidR="001645DE" w:rsidRPr="00576E43" w:rsidRDefault="001645DE" w:rsidP="001645DE">
            <w:pPr>
              <w:snapToGrid w:val="0"/>
              <w:spacing w:after="0"/>
              <w:rPr>
                <w:rFonts w:eastAsiaTheme="minorEastAsia"/>
                <w:b/>
                <w:sz w:val="18"/>
                <w:szCs w:val="18"/>
                <w:lang w:eastAsia="zh-CN"/>
              </w:rPr>
            </w:pPr>
            <w:proofErr w:type="spellStart"/>
            <w:r>
              <w:rPr>
                <w:rFonts w:eastAsiaTheme="minorEastAsia" w:hint="eastAsia"/>
                <w:b/>
                <w:sz w:val="18"/>
                <w:szCs w:val="18"/>
                <w:lang w:eastAsia="zh-CN"/>
              </w:rPr>
              <w:t>T</w:t>
            </w:r>
            <w:r>
              <w:rPr>
                <w:rFonts w:eastAsiaTheme="minorEastAsia"/>
                <w:b/>
                <w:sz w:val="18"/>
                <w:szCs w:val="18"/>
                <w:lang w:eastAsia="zh-CN"/>
              </w:rPr>
              <w:t>doc</w:t>
            </w:r>
            <w:proofErr w:type="spellEnd"/>
          </w:p>
        </w:tc>
        <w:tc>
          <w:tcPr>
            <w:tcW w:w="4046"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5A97A33" w14:textId="77777777" w:rsidR="001645DE" w:rsidRDefault="001645DE" w:rsidP="001645DE">
            <w:pPr>
              <w:snapToGrid w:val="0"/>
              <w:spacing w:after="0"/>
              <w:rPr>
                <w:b/>
                <w:sz w:val="18"/>
                <w:szCs w:val="18"/>
              </w:rPr>
            </w:pPr>
            <w:r>
              <w:rPr>
                <w:b/>
                <w:sz w:val="18"/>
                <w:szCs w:val="18"/>
              </w:rPr>
              <w:t>Input</w:t>
            </w:r>
          </w:p>
        </w:tc>
      </w:tr>
      <w:tr w:rsidR="00FC4516" w14:paraId="7D062CB9" w14:textId="77777777" w:rsidTr="001645DE">
        <w:trPr>
          <w:trHeight w:val="14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24927" w14:textId="38D99025" w:rsidR="00FC4516" w:rsidRPr="00E044AF" w:rsidRDefault="00FC4516" w:rsidP="00FC4516">
            <w:pPr>
              <w:snapToGrid w:val="0"/>
              <w:spacing w:after="0"/>
              <w:rPr>
                <w:rFonts w:eastAsia="等线"/>
                <w:sz w:val="18"/>
                <w:szCs w:val="18"/>
                <w:lang w:eastAsia="zh-CN"/>
              </w:rPr>
            </w:pPr>
            <w:r w:rsidRPr="00C55730">
              <w:rPr>
                <w:rFonts w:eastAsia="等线"/>
                <w:sz w:val="18"/>
                <w:szCs w:val="18"/>
                <w:lang w:eastAsia="zh-CN"/>
              </w:rPr>
              <w:t>Samsung</w:t>
            </w:r>
          </w:p>
        </w:tc>
        <w:tc>
          <w:tcPr>
            <w:tcW w:w="452" w:type="pct"/>
            <w:tcBorders>
              <w:top w:val="single" w:sz="4" w:space="0" w:color="000000"/>
              <w:left w:val="single" w:sz="4" w:space="0" w:color="000000"/>
              <w:bottom w:val="single" w:sz="4" w:space="0" w:color="000000"/>
              <w:right w:val="single" w:sz="4" w:space="0" w:color="000000"/>
            </w:tcBorders>
          </w:tcPr>
          <w:p w14:paraId="511D1F54" w14:textId="5C2E909D" w:rsidR="00FC4516" w:rsidRPr="00E044AF" w:rsidRDefault="00FC4516" w:rsidP="00FC4516">
            <w:pPr>
              <w:snapToGrid w:val="0"/>
              <w:spacing w:after="0"/>
              <w:rPr>
                <w:sz w:val="18"/>
                <w:szCs w:val="18"/>
              </w:rPr>
            </w:pPr>
            <w:r w:rsidRPr="00C55730">
              <w:rPr>
                <w:rFonts w:eastAsia="等线"/>
                <w:sz w:val="18"/>
                <w:szCs w:val="18"/>
                <w:lang w:eastAsia="zh-CN"/>
              </w:rPr>
              <w:t>RP-210293</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60B17" w14:textId="4C66A03E" w:rsidR="00D56E03" w:rsidRPr="00E42D09" w:rsidRDefault="00D56E03" w:rsidP="00D56E03">
            <w:pPr>
              <w:pStyle w:val="0Maintext"/>
              <w:spacing w:after="0" w:afterAutospacing="0" w:line="240" w:lineRule="auto"/>
              <w:ind w:firstLine="0"/>
              <w:rPr>
                <w:rFonts w:cs="Times New Roman"/>
                <w:color w:val="000000" w:themeColor="text1"/>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E42D09">
              <w:rPr>
                <w:rFonts w:cs="Times New Roman"/>
                <w:color w:val="000000" w:themeColor="text1"/>
                <w:sz w:val="18"/>
                <w:szCs w:val="18"/>
              </w:rPr>
              <w:t>Area #1: distributed MIMO in low band</w:t>
            </w:r>
          </w:p>
          <w:p w14:paraId="18F47143" w14:textId="41E8EAD4" w:rsidR="00D56E03" w:rsidRPr="00E42D09" w:rsidRDefault="00D56E03" w:rsidP="00D56E03">
            <w:pPr>
              <w:pStyle w:val="0Maintext"/>
              <w:spacing w:after="0" w:afterAutospacing="0" w:line="240" w:lineRule="auto"/>
              <w:ind w:firstLineChars="100" w:firstLine="180"/>
              <w:rPr>
                <w:rFonts w:cs="Times New Roman"/>
                <w:color w:val="000000" w:themeColor="text1"/>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E42D09">
              <w:rPr>
                <w:rFonts w:cs="Times New Roman"/>
                <w:color w:val="000000" w:themeColor="text1"/>
                <w:sz w:val="18"/>
                <w:szCs w:val="18"/>
              </w:rPr>
              <w:t>Low band (&lt;1GHz) helps to reach wider geographical areas in large cities and suburban. Due to the large wave length in low band, utilizing a large number of antennas may not be feasible in practice.</w:t>
            </w:r>
          </w:p>
          <w:p w14:paraId="74A9CD36" w14:textId="76779C46" w:rsidR="00D56E03" w:rsidRPr="00E42D09" w:rsidRDefault="00D56E03" w:rsidP="00D56E03">
            <w:pPr>
              <w:pStyle w:val="0Maintext"/>
              <w:spacing w:after="0" w:afterAutospacing="0" w:line="240" w:lineRule="auto"/>
              <w:ind w:firstLineChars="100" w:firstLine="180"/>
              <w:rPr>
                <w:rFonts w:cs="Times New Roman"/>
                <w:color w:val="000000" w:themeColor="text1"/>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E42D09">
              <w:rPr>
                <w:rFonts w:cs="Times New Roman"/>
                <w:color w:val="000000" w:themeColor="text1"/>
                <w:sz w:val="18"/>
                <w:szCs w:val="18"/>
              </w:rPr>
              <w:t>In the current NR spec, the support of distributed MIMO is lacking especially in terms of the geographically distributed antenna panels and having different number of antenna elements for different panels</w:t>
            </w:r>
          </w:p>
          <w:p w14:paraId="10F416FC" w14:textId="77777777" w:rsidR="00FC4516" w:rsidRPr="00C55730" w:rsidRDefault="00FC4516" w:rsidP="00FC4516">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Area #3: incomplete support of multi-beam and multi-TRP/panel especially in FR2</w:t>
            </w:r>
          </w:p>
          <w:p w14:paraId="7F228F05" w14:textId="77777777" w:rsidR="00FC4516" w:rsidRPr="00C55730" w:rsidRDefault="00FC4516" w:rsidP="00FC4516">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Rel-17 unified TCI framework can be extended to support more efficient intra-and inter-cell beam management including beam tracking (predictive), refinement, as well as positioning-assisted and UE-initiated beam management</w:t>
            </w:r>
          </w:p>
          <w:p w14:paraId="1B2BDE91" w14:textId="6BD5B779" w:rsidR="00FC4516" w:rsidRPr="00E044AF" w:rsidRDefault="00FC4516" w:rsidP="00D56E03">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Multi-TRP/multi-panel support in Rel-17 is limited to only synchronous inter-TRP/panel and up to 2-panel reception. It can be extended to support asynchronous scenario and more than 2 panels in Rel-18.</w:t>
            </w:r>
          </w:p>
        </w:tc>
      </w:tr>
      <w:tr w:rsidR="001645DE" w14:paraId="2131E1A9" w14:textId="77777777" w:rsidTr="001645DE">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EC36B" w14:textId="7FE8BA5A" w:rsidR="001645DE" w:rsidRPr="009602D1" w:rsidRDefault="001645DE" w:rsidP="001645DE">
            <w:pPr>
              <w:snapToGrid w:val="0"/>
              <w:spacing w:after="0"/>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r w:rsidR="00822249">
              <w:rPr>
                <w:rFonts w:eastAsia="等线"/>
                <w:sz w:val="18"/>
                <w:szCs w:val="18"/>
                <w:lang w:eastAsia="zh-CN"/>
              </w:rPr>
              <w:t xml:space="preserve">, </w:t>
            </w:r>
            <w:proofErr w:type="spellStart"/>
            <w:r w:rsidR="00822249" w:rsidRPr="00822249">
              <w:rPr>
                <w:rFonts w:eastAsia="等线"/>
                <w:sz w:val="18"/>
                <w:szCs w:val="18"/>
                <w:lang w:eastAsia="zh-CN"/>
              </w:rPr>
              <w:t>HiSilicon</w:t>
            </w:r>
            <w:proofErr w:type="spellEnd"/>
          </w:p>
        </w:tc>
        <w:tc>
          <w:tcPr>
            <w:tcW w:w="452" w:type="pct"/>
            <w:tcBorders>
              <w:top w:val="single" w:sz="4" w:space="0" w:color="000000"/>
              <w:left w:val="single" w:sz="4" w:space="0" w:color="000000"/>
              <w:bottom w:val="single" w:sz="4" w:space="0" w:color="000000"/>
              <w:right w:val="single" w:sz="4" w:space="0" w:color="000000"/>
            </w:tcBorders>
          </w:tcPr>
          <w:p w14:paraId="12CBD6C9" w14:textId="77777777" w:rsidR="001645DE" w:rsidRPr="009602D1" w:rsidRDefault="001645DE" w:rsidP="001645DE">
            <w:pPr>
              <w:snapToGrid w:val="0"/>
              <w:spacing w:after="0"/>
              <w:rPr>
                <w:rFonts w:eastAsia="等线"/>
                <w:sz w:val="18"/>
                <w:szCs w:val="18"/>
                <w:lang w:eastAsia="zh-CN"/>
              </w:rPr>
            </w:pPr>
            <w:r w:rsidRPr="000A094B">
              <w:rPr>
                <w:rFonts w:eastAsia="等线"/>
                <w:sz w:val="18"/>
                <w:szCs w:val="18"/>
                <w:lang w:eastAsia="zh-CN"/>
              </w:rPr>
              <w:t>RP-210661</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B9AB0" w14:textId="77777777" w:rsidR="001645DE" w:rsidRDefault="001645DE"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0A094B">
              <w:rPr>
                <w:rFonts w:eastAsia="等线"/>
                <w:sz w:val="18"/>
                <w:szCs w:val="18"/>
                <w:lang w:eastAsia="zh-CN"/>
              </w:rPr>
              <w:t>UL high-resolution precoding</w:t>
            </w:r>
            <w:r>
              <w:rPr>
                <w:rFonts w:eastAsia="等线"/>
                <w:sz w:val="18"/>
                <w:szCs w:val="18"/>
                <w:lang w:eastAsia="zh-CN"/>
              </w:rPr>
              <w:t xml:space="preserve">: </w:t>
            </w:r>
            <w:r w:rsidRPr="000A094B">
              <w:rPr>
                <w:rFonts w:eastAsia="等线"/>
                <w:sz w:val="18"/>
                <w:szCs w:val="18"/>
                <w:lang w:eastAsia="zh-CN"/>
              </w:rPr>
              <w:t>UL precoding enhancement on the sub-band precoding, high-resolution codebooks and more antennas (4T, 8T).</w:t>
            </w:r>
          </w:p>
          <w:p w14:paraId="3F6A1838" w14:textId="77777777" w:rsidR="001645DE" w:rsidRDefault="001645DE" w:rsidP="001645DE">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0A094B">
              <w:rPr>
                <w:rFonts w:eastAsia="等线"/>
                <w:sz w:val="18"/>
                <w:szCs w:val="18"/>
                <w:lang w:eastAsia="zh-CN"/>
              </w:rPr>
              <w:t>DMRS enhancements</w:t>
            </w:r>
            <w:r>
              <w:rPr>
                <w:rFonts w:eastAsia="等线"/>
                <w:sz w:val="18"/>
                <w:szCs w:val="18"/>
                <w:lang w:eastAsia="zh-CN"/>
              </w:rPr>
              <w:t xml:space="preserve">: </w:t>
            </w:r>
            <w:r w:rsidRPr="000A094B">
              <w:rPr>
                <w:rFonts w:eastAsia="等线"/>
                <w:sz w:val="18"/>
                <w:szCs w:val="18"/>
                <w:lang w:eastAsia="zh-CN"/>
              </w:rPr>
              <w:t>Number of DMRS ports extension along with DMRS interference reduction for more parallel UL.</w:t>
            </w:r>
          </w:p>
          <w:p w14:paraId="643004B8" w14:textId="77777777" w:rsidR="001645DE" w:rsidRPr="000A094B" w:rsidRDefault="001645DE" w:rsidP="001645DE">
            <w:pPr>
              <w:snapToGrid w:val="0"/>
              <w:spacing w:after="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Enhanced power control</w:t>
            </w:r>
            <w:r>
              <w:rPr>
                <w:rFonts w:eastAsia="等线" w:hint="eastAsia"/>
                <w:sz w:val="18"/>
                <w:szCs w:val="18"/>
                <w:lang w:eastAsia="zh-CN"/>
              </w:rPr>
              <w:t xml:space="preserve"> </w:t>
            </w:r>
            <w:r w:rsidRPr="000A094B">
              <w:rPr>
                <w:rFonts w:eastAsia="等线"/>
                <w:sz w:val="18"/>
                <w:szCs w:val="18"/>
                <w:lang w:eastAsia="zh-CN"/>
              </w:rPr>
              <w:t>by multi-TRP</w:t>
            </w:r>
            <w:r>
              <w:rPr>
                <w:rFonts w:eastAsia="等线"/>
                <w:sz w:val="18"/>
                <w:szCs w:val="18"/>
                <w:lang w:eastAsia="zh-CN"/>
              </w:rPr>
              <w:t xml:space="preserve">: </w:t>
            </w:r>
            <w:r w:rsidRPr="000A094B">
              <w:rPr>
                <w:rFonts w:eastAsia="等线"/>
                <w:sz w:val="18"/>
                <w:szCs w:val="18"/>
                <w:lang w:eastAsia="zh-CN"/>
              </w:rPr>
              <w:t>UL Power control by jointly considering multiple TRPs</w:t>
            </w:r>
            <w:r>
              <w:rPr>
                <w:rFonts w:eastAsia="等线"/>
                <w:sz w:val="18"/>
                <w:szCs w:val="18"/>
                <w:lang w:eastAsia="zh-CN"/>
              </w:rPr>
              <w:t xml:space="preserve"> </w:t>
            </w:r>
            <w:r w:rsidRPr="000A094B">
              <w:rPr>
                <w:rFonts w:eastAsia="等线"/>
                <w:sz w:val="18"/>
                <w:szCs w:val="18"/>
                <w:lang w:eastAsia="zh-CN"/>
              </w:rPr>
              <w:t>in case of multi-TRP</w:t>
            </w:r>
            <w:r>
              <w:rPr>
                <w:rFonts w:eastAsia="等线"/>
                <w:sz w:val="18"/>
                <w:szCs w:val="18"/>
                <w:lang w:eastAsia="zh-CN"/>
              </w:rPr>
              <w:t xml:space="preserve"> </w:t>
            </w:r>
            <w:r w:rsidRPr="000A094B">
              <w:rPr>
                <w:rFonts w:eastAsia="等线"/>
                <w:sz w:val="18"/>
                <w:szCs w:val="18"/>
                <w:lang w:eastAsia="zh-CN"/>
              </w:rPr>
              <w:t>scenario</w:t>
            </w:r>
          </w:p>
        </w:tc>
      </w:tr>
      <w:tr w:rsidR="001645DE" w14:paraId="58AAACB3" w14:textId="77777777" w:rsidTr="001645DE">
        <w:trPr>
          <w:trHeight w:val="5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2F70B" w14:textId="77777777" w:rsidR="001645DE" w:rsidRPr="009602D1" w:rsidRDefault="001645DE" w:rsidP="001645DE">
            <w:pPr>
              <w:snapToGrid w:val="0"/>
              <w:spacing w:after="0"/>
              <w:rPr>
                <w:rFonts w:eastAsia="等线"/>
                <w:sz w:val="18"/>
                <w:szCs w:val="18"/>
                <w:lang w:eastAsia="zh-CN"/>
              </w:rPr>
            </w:pPr>
            <w:r w:rsidRPr="000A094B">
              <w:rPr>
                <w:rFonts w:eastAsia="等线"/>
                <w:sz w:val="18"/>
                <w:szCs w:val="18"/>
                <w:lang w:eastAsia="zh-CN"/>
              </w:rPr>
              <w:t>China Telecom</w:t>
            </w:r>
          </w:p>
        </w:tc>
        <w:tc>
          <w:tcPr>
            <w:tcW w:w="452" w:type="pct"/>
            <w:tcBorders>
              <w:top w:val="single" w:sz="4" w:space="0" w:color="000000"/>
              <w:left w:val="single" w:sz="4" w:space="0" w:color="000000"/>
              <w:bottom w:val="single" w:sz="4" w:space="0" w:color="000000"/>
              <w:right w:val="single" w:sz="4" w:space="0" w:color="000000"/>
            </w:tcBorders>
          </w:tcPr>
          <w:p w14:paraId="442C531D" w14:textId="77777777" w:rsidR="001645DE" w:rsidRPr="009602D1" w:rsidRDefault="001645DE" w:rsidP="001645DE">
            <w:pPr>
              <w:snapToGrid w:val="0"/>
              <w:spacing w:after="0"/>
              <w:rPr>
                <w:rFonts w:eastAsia="等线"/>
                <w:sz w:val="18"/>
                <w:szCs w:val="18"/>
                <w:lang w:eastAsia="zh-CN"/>
              </w:rPr>
            </w:pPr>
            <w:r w:rsidRPr="000A094B">
              <w:rPr>
                <w:rFonts w:eastAsia="等线"/>
                <w:sz w:val="18"/>
                <w:szCs w:val="18"/>
                <w:lang w:eastAsia="zh-CN"/>
              </w:rPr>
              <w:t>RP-210528</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AAF81" w14:textId="6371BF00" w:rsidR="00661721" w:rsidRPr="00661721" w:rsidRDefault="00661721" w:rsidP="00661721">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661721">
              <w:rPr>
                <w:rFonts w:eastAsia="等线"/>
                <w:sz w:val="18"/>
                <w:szCs w:val="18"/>
                <w:lang w:eastAsia="zh-CN"/>
              </w:rPr>
              <w:t>MIMO</w:t>
            </w:r>
          </w:p>
          <w:p w14:paraId="318BA23C" w14:textId="27D5D9F7" w:rsidR="00661721" w:rsidRPr="00661721" w:rsidRDefault="00661721" w:rsidP="00661721">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661721">
              <w:rPr>
                <w:rFonts w:eastAsia="等线"/>
                <w:sz w:val="18"/>
                <w:szCs w:val="18"/>
                <w:lang w:eastAsia="zh-CN"/>
              </w:rPr>
              <w:t>Enhancement for CSI measurement and reporting</w:t>
            </w:r>
          </w:p>
          <w:p w14:paraId="4D6FE4D5" w14:textId="446B88FF" w:rsidR="001645DE" w:rsidRPr="009602D1" w:rsidRDefault="00661721" w:rsidP="00661721">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661721">
              <w:rPr>
                <w:rFonts w:eastAsia="等线"/>
                <w:sz w:val="18"/>
                <w:szCs w:val="18"/>
                <w:lang w:eastAsia="zh-CN"/>
              </w:rPr>
              <w:t>multi-TRP/panel enhancement</w:t>
            </w:r>
          </w:p>
        </w:tc>
      </w:tr>
      <w:tr w:rsidR="007946E2" w14:paraId="0621A403" w14:textId="77777777" w:rsidTr="001645DE">
        <w:trPr>
          <w:trHeight w:val="53"/>
        </w:trPr>
        <w:tc>
          <w:tcPr>
            <w:tcW w:w="5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40096" w14:textId="630C9A3D" w:rsidR="007946E2" w:rsidRPr="000A094B" w:rsidRDefault="007946E2" w:rsidP="007946E2">
            <w:pPr>
              <w:snapToGrid w:val="0"/>
              <w:spacing w:after="0"/>
              <w:rPr>
                <w:rFonts w:eastAsia="等线"/>
                <w:sz w:val="18"/>
                <w:szCs w:val="18"/>
                <w:lang w:eastAsia="zh-CN"/>
              </w:rPr>
            </w:pPr>
            <w:r>
              <w:rPr>
                <w:rFonts w:eastAsia="等线" w:hint="eastAsia"/>
                <w:sz w:val="18"/>
                <w:szCs w:val="18"/>
                <w:lang w:eastAsia="zh-CN"/>
              </w:rPr>
              <w:t>E</w:t>
            </w:r>
            <w:r>
              <w:rPr>
                <w:rFonts w:eastAsia="等线"/>
                <w:sz w:val="18"/>
                <w:szCs w:val="18"/>
                <w:lang w:eastAsia="zh-CN"/>
              </w:rPr>
              <w:t>ricsson</w:t>
            </w:r>
          </w:p>
        </w:tc>
        <w:tc>
          <w:tcPr>
            <w:tcW w:w="452" w:type="pct"/>
            <w:tcBorders>
              <w:top w:val="single" w:sz="4" w:space="0" w:color="000000"/>
              <w:left w:val="single" w:sz="4" w:space="0" w:color="000000"/>
              <w:bottom w:val="single" w:sz="4" w:space="0" w:color="000000"/>
              <w:right w:val="single" w:sz="4" w:space="0" w:color="000000"/>
            </w:tcBorders>
          </w:tcPr>
          <w:p w14:paraId="1AB75B9A" w14:textId="75860B6C" w:rsidR="007946E2" w:rsidRPr="000A094B" w:rsidRDefault="007946E2" w:rsidP="007946E2">
            <w:pPr>
              <w:snapToGrid w:val="0"/>
              <w:spacing w:after="0"/>
              <w:rPr>
                <w:rFonts w:eastAsia="等线"/>
                <w:sz w:val="18"/>
                <w:szCs w:val="18"/>
                <w:lang w:eastAsia="zh-CN"/>
              </w:rPr>
            </w:pPr>
            <w:r w:rsidRPr="007946E2">
              <w:rPr>
                <w:sz w:val="18"/>
                <w:szCs w:val="18"/>
              </w:rPr>
              <w:t>R1-2103668</w:t>
            </w:r>
          </w:p>
        </w:tc>
        <w:tc>
          <w:tcPr>
            <w:tcW w:w="404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A3F7C" w14:textId="09943326" w:rsidR="007946E2" w:rsidRDefault="007946E2" w:rsidP="00745A95">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5 </w:t>
            </w:r>
            <w:r w:rsidRPr="007946E2">
              <w:rPr>
                <w:rFonts w:eastAsia="等线"/>
                <w:sz w:val="18"/>
                <w:szCs w:val="18"/>
                <w:lang w:eastAsia="zh-CN"/>
              </w:rPr>
              <w:t>Specify mixed mode single-DCI and multi-DCI multi-TRP to support high reliability with improved spectral efficiency for intra-UE multiplexing.</w:t>
            </w:r>
          </w:p>
          <w:p w14:paraId="157AFF77" w14:textId="57371FD3" w:rsidR="007946E2" w:rsidRPr="00745A95" w:rsidRDefault="007946E2" w:rsidP="00745A95">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6 </w:t>
            </w:r>
            <w:r w:rsidRPr="007946E2">
              <w:rPr>
                <w:rFonts w:eastAsia="等线"/>
                <w:sz w:val="18"/>
                <w:szCs w:val="18"/>
                <w:lang w:eastAsia="zh-CN"/>
              </w:rPr>
              <w:t>Specify Multi-TRP CSI enhancements for multi-TRP URLLC schemes.</w:t>
            </w:r>
          </w:p>
          <w:p w14:paraId="0741E603" w14:textId="3FCAA6F0" w:rsidR="00745A95" w:rsidRPr="001645DE" w:rsidRDefault="00745A95" w:rsidP="00B014DB">
            <w:pPr>
              <w:snapToGrid w:val="0"/>
              <w:spacing w:after="0"/>
              <w:rPr>
                <w:rFonts w:eastAsia="等线"/>
                <w:sz w:val="18"/>
                <w:szCs w:val="18"/>
                <w:lang w:eastAsia="zh-CN"/>
              </w:rPr>
            </w:pPr>
            <w:r w:rsidRPr="001645DE">
              <w:rPr>
                <w:rFonts w:eastAsia="等线" w:hint="eastAsia"/>
                <w:sz w:val="18"/>
                <w:szCs w:val="18"/>
                <w:lang w:eastAsia="zh-CN"/>
              </w:rPr>
              <w:lastRenderedPageBreak/>
              <w:t>•</w:t>
            </w:r>
            <w:r w:rsidRPr="001645DE">
              <w:rPr>
                <w:rFonts w:eastAsia="等线"/>
                <w:sz w:val="18"/>
                <w:szCs w:val="18"/>
                <w:lang w:eastAsia="zh-CN"/>
              </w:rPr>
              <w:t xml:space="preserve"> </w:t>
            </w:r>
            <w:r>
              <w:rPr>
                <w:rFonts w:eastAsia="等线"/>
                <w:sz w:val="18"/>
                <w:szCs w:val="18"/>
                <w:lang w:eastAsia="zh-CN"/>
              </w:rPr>
              <w:t xml:space="preserve">Proposal 8 </w:t>
            </w:r>
            <w:r w:rsidRPr="00745A95">
              <w:rPr>
                <w:rFonts w:eastAsia="等线"/>
                <w:sz w:val="18"/>
                <w:szCs w:val="18"/>
                <w:lang w:eastAsia="zh-CN"/>
              </w:rPr>
              <w:t>Specify support for a wide bandwidth scheduled PDSCH without a QCL to TRS to significantly simplify multi-TRP operation with dynamic point selection.</w:t>
            </w:r>
          </w:p>
        </w:tc>
      </w:tr>
    </w:tbl>
    <w:p w14:paraId="6EEA12AD" w14:textId="5B46DB34" w:rsidR="00FE3A49" w:rsidRDefault="006474C8" w:rsidP="00A401D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It</w:t>
      </w:r>
      <w:r w:rsidR="00A401D3">
        <w:rPr>
          <w:rFonts w:eastAsiaTheme="minorEastAsia"/>
          <w:color w:val="000000" w:themeColor="text1"/>
          <w:sz w:val="22"/>
          <w:szCs w:val="22"/>
          <w:lang w:eastAsia="zh-CN"/>
        </w:rPr>
        <w:t xml:space="preserve"> can be</w:t>
      </w:r>
      <w:r>
        <w:rPr>
          <w:rFonts w:eastAsiaTheme="minorEastAsia"/>
          <w:color w:val="000000" w:themeColor="text1"/>
          <w:sz w:val="22"/>
          <w:szCs w:val="22"/>
          <w:lang w:eastAsia="zh-CN"/>
        </w:rPr>
        <w:t xml:space="preserve"> observed </w:t>
      </w:r>
      <w:r w:rsidR="00A401D3">
        <w:rPr>
          <w:rFonts w:eastAsiaTheme="minorEastAsia"/>
          <w:color w:val="000000" w:themeColor="text1"/>
          <w:sz w:val="22"/>
          <w:szCs w:val="22"/>
          <w:lang w:eastAsia="zh-CN"/>
        </w:rPr>
        <w:t>for</w:t>
      </w:r>
      <w:r>
        <w:rPr>
          <w:rFonts w:eastAsiaTheme="minorEastAsia"/>
          <w:color w:val="000000" w:themeColor="text1"/>
          <w:sz w:val="22"/>
          <w:szCs w:val="22"/>
          <w:lang w:eastAsia="zh-CN"/>
        </w:rPr>
        <w:t xml:space="preserve"> </w:t>
      </w:r>
      <w:r w:rsidR="00FE3A49">
        <w:rPr>
          <w:rFonts w:eastAsiaTheme="minorEastAsia"/>
          <w:color w:val="000000" w:themeColor="text1"/>
          <w:sz w:val="22"/>
          <w:szCs w:val="22"/>
          <w:lang w:eastAsia="zh-CN"/>
        </w:rPr>
        <w:t>m</w:t>
      </w:r>
      <w:r w:rsidR="00A401D3">
        <w:rPr>
          <w:rFonts w:eastAsiaTheme="minorEastAsia"/>
          <w:color w:val="000000" w:themeColor="text1"/>
          <w:sz w:val="22"/>
          <w:szCs w:val="22"/>
          <w:lang w:eastAsia="zh-CN"/>
        </w:rPr>
        <w:t>ulti-</w:t>
      </w:r>
      <w:r>
        <w:rPr>
          <w:rFonts w:eastAsiaTheme="minorEastAsia"/>
          <w:color w:val="000000" w:themeColor="text1"/>
          <w:sz w:val="22"/>
          <w:szCs w:val="22"/>
          <w:lang w:eastAsia="zh-CN"/>
        </w:rPr>
        <w:t>TRP</w:t>
      </w:r>
      <w:r w:rsidR="00A401D3">
        <w:rPr>
          <w:rFonts w:eastAsiaTheme="minorEastAsia"/>
          <w:color w:val="000000" w:themeColor="text1"/>
          <w:sz w:val="22"/>
          <w:szCs w:val="22"/>
          <w:lang w:eastAsia="zh-CN"/>
        </w:rPr>
        <w:t>/panel enhancement</w:t>
      </w:r>
      <w:r w:rsidR="00956D7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w:t>
      </w:r>
      <w:r w:rsidR="00956D79">
        <w:rPr>
          <w:rFonts w:eastAsiaTheme="minorEastAsia"/>
          <w:color w:val="000000" w:themeColor="text1"/>
          <w:sz w:val="22"/>
          <w:szCs w:val="22"/>
          <w:lang w:eastAsia="zh-CN"/>
        </w:rPr>
        <w:t>there exist</w:t>
      </w:r>
      <w:r w:rsidR="00A401D3">
        <w:rPr>
          <w:rFonts w:eastAsiaTheme="minorEastAsia"/>
          <w:color w:val="000000" w:themeColor="text1"/>
          <w:sz w:val="22"/>
          <w:szCs w:val="22"/>
          <w:lang w:eastAsia="zh-CN"/>
        </w:rPr>
        <w:t xml:space="preserve"> diverse</w:t>
      </w:r>
      <w:r>
        <w:rPr>
          <w:rFonts w:eastAsiaTheme="minorEastAsia"/>
          <w:color w:val="000000" w:themeColor="text1"/>
          <w:sz w:val="22"/>
          <w:szCs w:val="22"/>
          <w:lang w:eastAsia="zh-CN"/>
        </w:rPr>
        <w:t xml:space="preserve"> interest</w:t>
      </w:r>
      <w:r w:rsidR="00A401D3">
        <w:rPr>
          <w:rFonts w:eastAsiaTheme="minorEastAsia"/>
          <w:color w:val="000000" w:themeColor="text1"/>
          <w:sz w:val="22"/>
          <w:szCs w:val="22"/>
          <w:lang w:eastAsia="zh-CN"/>
        </w:rPr>
        <w:t>s in different frequency ranges. In FR1, especially for low bands</w:t>
      </w:r>
      <w:r w:rsidR="00B44CAC">
        <w:rPr>
          <w:rFonts w:eastAsiaTheme="minorEastAsia"/>
          <w:color w:val="000000" w:themeColor="text1"/>
          <w:sz w:val="22"/>
          <w:szCs w:val="22"/>
          <w:lang w:eastAsia="zh-CN"/>
        </w:rPr>
        <w:t xml:space="preserve"> below 1GHz</w:t>
      </w:r>
      <w:r w:rsidR="00A401D3">
        <w:rPr>
          <w:rFonts w:eastAsiaTheme="minorEastAsia"/>
          <w:color w:val="000000" w:themeColor="text1"/>
          <w:sz w:val="22"/>
          <w:szCs w:val="22"/>
          <w:lang w:eastAsia="zh-CN"/>
        </w:rPr>
        <w:t xml:space="preserve">, </w:t>
      </w:r>
      <w:r w:rsidR="00B44CAC" w:rsidRPr="00B44CAC">
        <w:rPr>
          <w:rFonts w:eastAsiaTheme="minorEastAsia"/>
          <w:color w:val="000000" w:themeColor="text1"/>
          <w:sz w:val="22"/>
          <w:szCs w:val="22"/>
          <w:lang w:eastAsia="zh-CN"/>
        </w:rPr>
        <w:t>geographically distributed antenna panels</w:t>
      </w:r>
      <w:r w:rsidR="00FE3A49">
        <w:rPr>
          <w:rFonts w:eastAsiaTheme="minorEastAsia"/>
          <w:color w:val="000000" w:themeColor="text1"/>
          <w:sz w:val="22"/>
          <w:szCs w:val="22"/>
          <w:lang w:eastAsia="zh-CN"/>
        </w:rPr>
        <w:t xml:space="preserve"> </w:t>
      </w:r>
      <w:r w:rsidR="00584B54">
        <w:rPr>
          <w:rFonts w:eastAsiaTheme="minorEastAsia"/>
          <w:color w:val="000000" w:themeColor="text1"/>
          <w:sz w:val="22"/>
          <w:szCs w:val="22"/>
          <w:lang w:eastAsia="zh-CN"/>
        </w:rPr>
        <w:t xml:space="preserve">are equipped </w:t>
      </w:r>
      <w:r w:rsidR="00FE3A49">
        <w:rPr>
          <w:rFonts w:eastAsiaTheme="minorEastAsia"/>
          <w:color w:val="000000" w:themeColor="text1"/>
          <w:sz w:val="22"/>
          <w:szCs w:val="22"/>
          <w:lang w:eastAsia="zh-CN"/>
        </w:rPr>
        <w:t>to support massive MIMO</w:t>
      </w:r>
      <w:r w:rsidR="00584B54">
        <w:rPr>
          <w:rFonts w:eastAsiaTheme="minorEastAsia"/>
          <w:color w:val="000000" w:themeColor="text1"/>
          <w:sz w:val="22"/>
          <w:szCs w:val="22"/>
          <w:lang w:eastAsia="zh-CN"/>
        </w:rPr>
        <w:t xml:space="preserve">. </w:t>
      </w:r>
      <w:r w:rsidR="00956D79">
        <w:rPr>
          <w:rFonts w:eastAsiaTheme="minorEastAsia"/>
          <w:color w:val="000000" w:themeColor="text1"/>
          <w:sz w:val="22"/>
          <w:szCs w:val="22"/>
          <w:lang w:eastAsia="zh-CN"/>
        </w:rPr>
        <w:t>In this case</w:t>
      </w:r>
      <w:r w:rsidR="00584B54">
        <w:rPr>
          <w:rFonts w:eastAsiaTheme="minorEastAsia"/>
          <w:color w:val="000000" w:themeColor="text1"/>
          <w:sz w:val="22"/>
          <w:szCs w:val="22"/>
          <w:lang w:eastAsia="zh-CN"/>
        </w:rPr>
        <w:t xml:space="preserve">, whether additional enhancement is </w:t>
      </w:r>
      <w:r w:rsidR="00A401D3">
        <w:rPr>
          <w:rFonts w:eastAsiaTheme="minorEastAsia"/>
          <w:color w:val="000000" w:themeColor="text1"/>
          <w:sz w:val="22"/>
          <w:szCs w:val="22"/>
          <w:lang w:eastAsia="zh-CN"/>
        </w:rPr>
        <w:t xml:space="preserve">needed </w:t>
      </w:r>
      <w:r w:rsidR="00584B54">
        <w:rPr>
          <w:rFonts w:eastAsiaTheme="minorEastAsia"/>
          <w:color w:val="000000" w:themeColor="text1"/>
          <w:sz w:val="22"/>
          <w:szCs w:val="22"/>
          <w:lang w:eastAsia="zh-CN"/>
        </w:rPr>
        <w:t>greatly depends on whether current</w:t>
      </w:r>
      <w:r w:rsidR="00A401D3">
        <w:rPr>
          <w:rFonts w:eastAsiaTheme="minorEastAsia"/>
          <w:color w:val="000000" w:themeColor="text1"/>
          <w:sz w:val="22"/>
          <w:szCs w:val="22"/>
          <w:lang w:eastAsia="zh-CN"/>
        </w:rPr>
        <w:t xml:space="preserve"> multi-panel codebook</w:t>
      </w:r>
      <w:r w:rsidR="00FE3A49">
        <w:rPr>
          <w:rFonts w:eastAsiaTheme="minorEastAsia"/>
          <w:color w:val="000000" w:themeColor="text1"/>
          <w:sz w:val="22"/>
          <w:szCs w:val="22"/>
          <w:lang w:eastAsia="zh-CN"/>
        </w:rPr>
        <w:t xml:space="preserve"> </w:t>
      </w:r>
      <w:r w:rsidR="00584B54">
        <w:rPr>
          <w:rFonts w:eastAsiaTheme="minorEastAsia"/>
          <w:color w:val="000000" w:themeColor="text1"/>
          <w:sz w:val="22"/>
          <w:szCs w:val="22"/>
          <w:lang w:eastAsia="zh-CN"/>
        </w:rPr>
        <w:t xml:space="preserve">can work </w:t>
      </w:r>
      <w:r w:rsidR="00FE3A49">
        <w:rPr>
          <w:rFonts w:eastAsiaTheme="minorEastAsia"/>
          <w:color w:val="000000" w:themeColor="text1"/>
          <w:sz w:val="22"/>
          <w:szCs w:val="22"/>
          <w:lang w:eastAsia="zh-CN"/>
        </w:rPr>
        <w:t xml:space="preserve">with the considerations of physical separation of </w:t>
      </w:r>
      <w:r w:rsidR="00584B54">
        <w:rPr>
          <w:rFonts w:eastAsiaTheme="minorEastAsia"/>
          <w:color w:val="000000" w:themeColor="text1"/>
          <w:sz w:val="22"/>
          <w:szCs w:val="22"/>
          <w:lang w:eastAsia="zh-CN"/>
        </w:rPr>
        <w:t xml:space="preserve">those </w:t>
      </w:r>
      <w:proofErr w:type="spellStart"/>
      <w:r w:rsidR="00FE3A49">
        <w:rPr>
          <w:rFonts w:eastAsiaTheme="minorEastAsia"/>
          <w:color w:val="000000" w:themeColor="text1"/>
          <w:sz w:val="22"/>
          <w:szCs w:val="22"/>
          <w:lang w:eastAsia="zh-CN"/>
        </w:rPr>
        <w:t>gNB</w:t>
      </w:r>
      <w:proofErr w:type="spellEnd"/>
      <w:r w:rsidR="00FE3A49">
        <w:rPr>
          <w:rFonts w:eastAsiaTheme="minorEastAsia"/>
          <w:color w:val="000000" w:themeColor="text1"/>
          <w:sz w:val="22"/>
          <w:szCs w:val="22"/>
          <w:lang w:eastAsia="zh-CN"/>
        </w:rPr>
        <w:t xml:space="preserve"> panels. </w:t>
      </w:r>
    </w:p>
    <w:p w14:paraId="11F7785F" w14:textId="14D2E990" w:rsidR="00B44CAC" w:rsidRDefault="00FE3A49" w:rsidP="00A401D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In FR2, it is still required to improve the efficiency, as discussed in beam management session.</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And the enhancements are closely related to beam management enhancement</w:t>
      </w:r>
      <w:r w:rsidR="00B35B6D">
        <w:rPr>
          <w:rFonts w:eastAsiaTheme="minorEastAsia"/>
          <w:color w:val="000000" w:themeColor="text1"/>
          <w:sz w:val="22"/>
          <w:szCs w:val="22"/>
          <w:lang w:eastAsia="zh-CN"/>
        </w:rPr>
        <w:t>s too</w:t>
      </w:r>
      <w:r>
        <w:rPr>
          <w:rFonts w:eastAsiaTheme="minorEastAsia"/>
          <w:color w:val="000000" w:themeColor="text1"/>
          <w:sz w:val="22"/>
          <w:szCs w:val="22"/>
          <w:lang w:eastAsia="zh-CN"/>
        </w:rPr>
        <w:t>. For example, if</w:t>
      </w:r>
      <w:r>
        <w:rPr>
          <w:rFonts w:eastAsiaTheme="minorEastAsia" w:hint="eastAsia"/>
          <w:color w:val="000000" w:themeColor="text1"/>
          <w:sz w:val="22"/>
          <w:szCs w:val="22"/>
          <w:lang w:eastAsia="zh-CN"/>
        </w:rPr>
        <w:t xml:space="preserve"> </w:t>
      </w:r>
      <w:proofErr w:type="spellStart"/>
      <w:r w:rsidRPr="00DF3316">
        <w:rPr>
          <w:rFonts w:eastAsiaTheme="minorEastAsia"/>
          <w:color w:val="000000" w:themeColor="text1"/>
          <w:sz w:val="22"/>
          <w:szCs w:val="22"/>
          <w:lang w:val="en-US" w:eastAsia="zh-CN"/>
        </w:rPr>
        <w:t>STxMP</w:t>
      </w:r>
      <w:proofErr w:type="spellEnd"/>
      <w:r>
        <w:rPr>
          <w:rFonts w:eastAsiaTheme="minorEastAsia"/>
          <w:color w:val="000000" w:themeColor="text1"/>
          <w:sz w:val="22"/>
          <w:szCs w:val="22"/>
          <w:lang w:val="en-US" w:eastAsia="zh-CN"/>
        </w:rPr>
        <w:t xml:space="preserve"> can be enabled, specification efforts would be needed to support simultaneous transmission to multiple TRPs in FR2.</w:t>
      </w:r>
      <w:r w:rsidR="00E056F1">
        <w:rPr>
          <w:rFonts w:eastAsiaTheme="minorEastAsia"/>
          <w:color w:val="000000" w:themeColor="text1"/>
          <w:sz w:val="22"/>
          <w:szCs w:val="22"/>
          <w:lang w:val="en-US" w:eastAsia="zh-CN"/>
        </w:rPr>
        <w:t xml:space="preserve"> And if predictive beam management can be </w:t>
      </w:r>
      <w:r w:rsidR="002D16EA">
        <w:rPr>
          <w:rFonts w:eastAsiaTheme="minorEastAsia"/>
          <w:color w:val="000000" w:themeColor="text1"/>
          <w:sz w:val="22"/>
          <w:szCs w:val="22"/>
          <w:lang w:val="en-US" w:eastAsia="zh-CN"/>
        </w:rPr>
        <w:t>supported</w:t>
      </w:r>
      <w:r w:rsidR="00E056F1">
        <w:rPr>
          <w:rFonts w:eastAsiaTheme="minorEastAsia"/>
          <w:color w:val="000000" w:themeColor="text1"/>
          <w:sz w:val="22"/>
          <w:szCs w:val="22"/>
          <w:lang w:val="en-US" w:eastAsia="zh-CN"/>
        </w:rPr>
        <w:t>, MTRP operations based on predictive beams would be a natural choice to extend the robustness and reliability.</w:t>
      </w:r>
    </w:p>
    <w:p w14:paraId="3CE4E6EC" w14:textId="0FE9F55C" w:rsidR="007A733B" w:rsidRPr="009602D1" w:rsidRDefault="004079AD" w:rsidP="007A733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To summarize</w:t>
      </w:r>
      <w:r w:rsidR="007A733B">
        <w:rPr>
          <w:rFonts w:eastAsiaTheme="minorEastAsia"/>
          <w:color w:val="000000" w:themeColor="text1"/>
          <w:sz w:val="22"/>
          <w:szCs w:val="22"/>
          <w:lang w:val="en-US" w:eastAsia="zh-CN"/>
        </w:rPr>
        <w:t xml:space="preserve">, the following table provide </w:t>
      </w:r>
      <w:r w:rsidR="00624CD4">
        <w:rPr>
          <w:rFonts w:eastAsiaTheme="minorEastAsia"/>
          <w:color w:val="000000" w:themeColor="text1"/>
          <w:sz w:val="22"/>
          <w:szCs w:val="22"/>
          <w:lang w:val="en-US" w:eastAsia="zh-CN"/>
        </w:rPr>
        <w:t>simple discussions on</w:t>
      </w:r>
      <w:r w:rsidR="007A733B">
        <w:rPr>
          <w:rFonts w:eastAsiaTheme="minorEastAsia"/>
          <w:color w:val="000000" w:themeColor="text1"/>
          <w:sz w:val="22"/>
          <w:szCs w:val="22"/>
          <w:lang w:val="en-US" w:eastAsia="zh-CN"/>
        </w:rPr>
        <w:t xml:space="preserve"> </w:t>
      </w:r>
      <w:r w:rsidR="00624CD4">
        <w:rPr>
          <w:rFonts w:eastAsiaTheme="minorEastAsia"/>
          <w:color w:val="000000" w:themeColor="text1"/>
          <w:sz w:val="22"/>
          <w:szCs w:val="22"/>
          <w:lang w:val="en-US" w:eastAsia="zh-CN"/>
        </w:rPr>
        <w:t xml:space="preserve">each </w:t>
      </w:r>
      <w:r w:rsidR="007A733B">
        <w:rPr>
          <w:rFonts w:eastAsiaTheme="minorEastAsia"/>
          <w:color w:val="000000" w:themeColor="text1"/>
          <w:sz w:val="22"/>
          <w:szCs w:val="22"/>
          <w:lang w:val="en-US" w:eastAsia="zh-CN"/>
        </w:rPr>
        <w:t>fe</w:t>
      </w:r>
      <w:r w:rsidR="00624CD4">
        <w:rPr>
          <w:rFonts w:eastAsiaTheme="minorEastAsia"/>
          <w:color w:val="000000" w:themeColor="text1"/>
          <w:sz w:val="22"/>
          <w:szCs w:val="22"/>
          <w:lang w:val="en-US" w:eastAsia="zh-CN"/>
        </w:rPr>
        <w:t>ature</w:t>
      </w:r>
      <w:r w:rsidR="007A733B">
        <w:rPr>
          <w:rFonts w:eastAsiaTheme="minorEastAsia"/>
          <w:color w:val="000000" w:themeColor="text1"/>
          <w:sz w:val="22"/>
          <w:szCs w:val="22"/>
          <w:lang w:val="en-US" w:eastAsia="zh-CN"/>
        </w:rPr>
        <w:t>.</w:t>
      </w:r>
    </w:p>
    <w:p w14:paraId="77859340" w14:textId="79AE762A" w:rsidR="001645DE" w:rsidRPr="007A733B" w:rsidRDefault="001645DE" w:rsidP="007A733B">
      <w:pPr>
        <w:pStyle w:val="21"/>
      </w:pPr>
      <w:r>
        <w:t xml:space="preserve">Table </w:t>
      </w:r>
      <w:r>
        <w:fldChar w:fldCharType="begin"/>
      </w:r>
      <w:r>
        <w:instrText xml:space="preserve"> SEQ Table \* ARABIC </w:instrText>
      </w:r>
      <w:r>
        <w:fldChar w:fldCharType="separate"/>
      </w:r>
      <w:r w:rsidR="00B35BC3">
        <w:rPr>
          <w:noProof/>
        </w:rPr>
        <w:t>6</w:t>
      </w:r>
      <w:r>
        <w:fldChar w:fldCharType="end"/>
      </w:r>
      <w:r w:rsidR="007A733B">
        <w:t xml:space="preserve"> Potential Multi-TRP/panel enhancement features in Rel-18</w:t>
      </w:r>
    </w:p>
    <w:tbl>
      <w:tblPr>
        <w:tblW w:w="5000" w:type="pct"/>
        <w:tblCellMar>
          <w:left w:w="10" w:type="dxa"/>
          <w:right w:w="10" w:type="dxa"/>
        </w:tblCellMar>
        <w:tblLook w:val="04A0" w:firstRow="1" w:lastRow="0" w:firstColumn="1" w:lastColumn="0" w:noHBand="0" w:noVBand="1"/>
      </w:tblPr>
      <w:tblGrid>
        <w:gridCol w:w="1980"/>
        <w:gridCol w:w="2127"/>
        <w:gridCol w:w="2762"/>
        <w:gridCol w:w="2762"/>
      </w:tblGrid>
      <w:tr w:rsidR="000E79D0" w14:paraId="696E287B" w14:textId="77777777" w:rsidTr="00F60D0A">
        <w:tc>
          <w:tcPr>
            <w:tcW w:w="102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AB2BCDE" w14:textId="77777777" w:rsidR="000E79D0" w:rsidRDefault="000E79D0" w:rsidP="00F60D0A">
            <w:pPr>
              <w:snapToGrid w:val="0"/>
              <w:spacing w:after="0"/>
            </w:pPr>
            <w:r>
              <w:rPr>
                <w:b/>
                <w:sz w:val="18"/>
                <w:szCs w:val="18"/>
              </w:rPr>
              <w:t>features</w:t>
            </w:r>
          </w:p>
        </w:tc>
        <w:tc>
          <w:tcPr>
            <w:tcW w:w="110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6043571" w14:textId="77777777" w:rsidR="000E79D0" w:rsidRDefault="000E79D0" w:rsidP="00F60D0A">
            <w:pPr>
              <w:snapToGrid w:val="0"/>
              <w:spacing w:after="0"/>
              <w:rPr>
                <w:b/>
                <w:sz w:val="18"/>
                <w:szCs w:val="18"/>
              </w:rPr>
            </w:pPr>
            <w:r>
              <w:rPr>
                <w:b/>
                <w:sz w:val="18"/>
                <w:szCs w:val="18"/>
              </w:rPr>
              <w:t>Interested companies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A82EAA4" w14:textId="77777777" w:rsidR="000E79D0" w:rsidRPr="00853546" w:rsidRDefault="000E79D0" w:rsidP="00F60D0A">
            <w:pPr>
              <w:snapToGrid w:val="0"/>
              <w:spacing w:after="0"/>
              <w:rPr>
                <w:rFonts w:eastAsiaTheme="minorEastAsia"/>
                <w:b/>
                <w:sz w:val="18"/>
                <w:szCs w:val="18"/>
                <w:lang w:eastAsia="zh-CN"/>
              </w:rPr>
            </w:pPr>
            <w:r>
              <w:rPr>
                <w:rFonts w:eastAsiaTheme="minorEastAsia"/>
                <w:b/>
                <w:sz w:val="18"/>
                <w:szCs w:val="18"/>
                <w:lang w:eastAsia="zh-CN"/>
              </w:rPr>
              <w:t>Pros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B70976E" w14:textId="77777777" w:rsidR="000E79D0" w:rsidRPr="00853546" w:rsidRDefault="000E79D0" w:rsidP="00F60D0A">
            <w:pPr>
              <w:snapToGrid w:val="0"/>
              <w:spacing w:after="0"/>
              <w:rPr>
                <w:rFonts w:eastAsiaTheme="minorEastAsia"/>
                <w:b/>
                <w:sz w:val="18"/>
                <w:szCs w:val="18"/>
                <w:lang w:eastAsia="zh-CN"/>
              </w:rPr>
            </w:pPr>
            <w:r>
              <w:rPr>
                <w:rFonts w:eastAsiaTheme="minorEastAsia" w:hint="eastAsia"/>
                <w:b/>
                <w:sz w:val="18"/>
                <w:szCs w:val="18"/>
                <w:lang w:eastAsia="zh-CN"/>
              </w:rPr>
              <w:t>C</w:t>
            </w:r>
            <w:r>
              <w:rPr>
                <w:rFonts w:eastAsiaTheme="minorEastAsia"/>
                <w:b/>
                <w:sz w:val="18"/>
                <w:szCs w:val="18"/>
                <w:lang w:eastAsia="zh-CN"/>
              </w:rPr>
              <w:t>ons</w:t>
            </w:r>
          </w:p>
        </w:tc>
      </w:tr>
      <w:tr w:rsidR="00B35B6D" w14:paraId="16E4370C" w14:textId="77777777" w:rsidTr="00F60D0A">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495D4" w14:textId="2C799BD4" w:rsidR="00B35B6D" w:rsidRDefault="00624CD4" w:rsidP="00B35B6D">
            <w:pPr>
              <w:snapToGrid w:val="0"/>
              <w:spacing w:after="0"/>
              <w:rPr>
                <w:rFonts w:eastAsia="等线"/>
                <w:sz w:val="18"/>
                <w:szCs w:val="18"/>
                <w:lang w:eastAsia="zh-CN"/>
              </w:rPr>
            </w:pPr>
            <w:r>
              <w:rPr>
                <w:rFonts w:eastAsia="等线"/>
                <w:sz w:val="18"/>
                <w:szCs w:val="18"/>
                <w:lang w:eastAsia="zh-CN"/>
              </w:rPr>
              <w:t>Support g</w:t>
            </w:r>
            <w:r w:rsidR="00B35B6D" w:rsidRPr="000D6B79">
              <w:rPr>
                <w:rFonts w:eastAsia="等线"/>
                <w:sz w:val="18"/>
                <w:szCs w:val="18"/>
                <w:lang w:eastAsia="zh-CN"/>
              </w:rPr>
              <w:t>eographically distributed antenna panels</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4B5A9" w14:textId="023E3CBB" w:rsidR="00B35B6D" w:rsidRPr="00052DE3" w:rsidRDefault="00B35B6D" w:rsidP="00B35B6D">
            <w:pPr>
              <w:snapToGrid w:val="0"/>
              <w:spacing w:after="0"/>
              <w:rPr>
                <w:sz w:val="18"/>
                <w:szCs w:val="18"/>
              </w:rPr>
            </w:pPr>
            <w:r w:rsidRPr="00052DE3">
              <w:rPr>
                <w:sz w:val="18"/>
                <w:szCs w:val="18"/>
              </w:rPr>
              <w:t>Samsung</w:t>
            </w:r>
          </w:p>
        </w:tc>
        <w:tc>
          <w:tcPr>
            <w:tcW w:w="1434" w:type="pct"/>
            <w:tcBorders>
              <w:top w:val="single" w:sz="4" w:space="0" w:color="000000"/>
              <w:left w:val="single" w:sz="4" w:space="0" w:color="000000"/>
              <w:bottom w:val="single" w:sz="4" w:space="0" w:color="000000"/>
              <w:right w:val="single" w:sz="4" w:space="0" w:color="000000"/>
            </w:tcBorders>
          </w:tcPr>
          <w:p w14:paraId="677A17D1" w14:textId="28AC7AFF" w:rsidR="00B35B6D" w:rsidRPr="001645DE"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support massive MIMO in low band</w:t>
            </w:r>
          </w:p>
        </w:tc>
        <w:tc>
          <w:tcPr>
            <w:tcW w:w="1434" w:type="pct"/>
            <w:tcBorders>
              <w:top w:val="single" w:sz="4" w:space="0" w:color="000000"/>
              <w:left w:val="single" w:sz="4" w:space="0" w:color="000000"/>
              <w:bottom w:val="single" w:sz="4" w:space="0" w:color="000000"/>
              <w:right w:val="single" w:sz="4" w:space="0" w:color="000000"/>
            </w:tcBorders>
          </w:tcPr>
          <w:p w14:paraId="51F09DD8" w14:textId="47CBC2FA" w:rsidR="00B35B6D" w:rsidRPr="001645DE" w:rsidRDefault="00B35B6D" w:rsidP="003B6DBF">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3B6DBF">
              <w:rPr>
                <w:rFonts w:eastAsia="等线"/>
                <w:sz w:val="18"/>
                <w:szCs w:val="18"/>
                <w:lang w:eastAsia="zh-CN"/>
              </w:rPr>
              <w:t>C</w:t>
            </w:r>
            <w:r w:rsidR="003B6DBF" w:rsidRPr="003B6DBF">
              <w:rPr>
                <w:rFonts w:eastAsia="等线"/>
                <w:sz w:val="18"/>
                <w:szCs w:val="18"/>
                <w:lang w:eastAsia="zh-CN"/>
              </w:rPr>
              <w:t xml:space="preserve">urrent multi-panel codebook </w:t>
            </w:r>
            <w:r w:rsidR="003B6DBF">
              <w:rPr>
                <w:rFonts w:eastAsia="等线"/>
                <w:sz w:val="18"/>
                <w:szCs w:val="18"/>
                <w:lang w:eastAsia="zh-CN"/>
              </w:rPr>
              <w:t>may</w:t>
            </w:r>
            <w:r w:rsidR="003B6DBF" w:rsidRPr="003B6DBF">
              <w:rPr>
                <w:rFonts w:eastAsia="等线"/>
                <w:sz w:val="18"/>
                <w:szCs w:val="18"/>
                <w:lang w:eastAsia="zh-CN"/>
              </w:rPr>
              <w:t xml:space="preserve"> work</w:t>
            </w:r>
          </w:p>
        </w:tc>
      </w:tr>
      <w:tr w:rsidR="00B35B6D" w14:paraId="0FF947D0" w14:textId="77777777" w:rsidTr="00F60D0A">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9B409" w14:textId="4FB07D71" w:rsidR="00B35B6D" w:rsidRDefault="00B35B6D" w:rsidP="00B35B6D">
            <w:pPr>
              <w:snapToGrid w:val="0"/>
              <w:spacing w:after="0"/>
              <w:rPr>
                <w:rFonts w:eastAsia="等线"/>
                <w:sz w:val="18"/>
                <w:szCs w:val="18"/>
                <w:lang w:eastAsia="zh-CN"/>
              </w:rPr>
            </w:pPr>
            <w:r>
              <w:rPr>
                <w:rFonts w:eastAsia="等线"/>
                <w:sz w:val="18"/>
                <w:szCs w:val="18"/>
                <w:lang w:eastAsia="zh-CN"/>
              </w:rPr>
              <w:t>I</w:t>
            </w:r>
            <w:r w:rsidRPr="00B72258">
              <w:rPr>
                <w:rFonts w:eastAsia="等线"/>
                <w:sz w:val="18"/>
                <w:szCs w:val="18"/>
                <w:lang w:eastAsia="zh-CN"/>
              </w:rPr>
              <w:t xml:space="preserve">mproved efficiency of </w:t>
            </w:r>
            <w:r>
              <w:rPr>
                <w:rFonts w:eastAsia="等线"/>
                <w:sz w:val="18"/>
                <w:szCs w:val="18"/>
                <w:lang w:eastAsia="zh-CN"/>
              </w:rPr>
              <w:t>MTRP</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C8892" w14:textId="1FCD177C" w:rsidR="00B35B6D" w:rsidRPr="00052DE3" w:rsidRDefault="00B35B6D" w:rsidP="00B35B6D">
            <w:pPr>
              <w:snapToGrid w:val="0"/>
              <w:spacing w:after="0"/>
              <w:rPr>
                <w:sz w:val="18"/>
                <w:szCs w:val="18"/>
              </w:rPr>
            </w:pPr>
            <w:r w:rsidRPr="00052DE3">
              <w:rPr>
                <w:sz w:val="18"/>
                <w:szCs w:val="18"/>
              </w:rPr>
              <w:t>Samsung</w:t>
            </w:r>
            <w:r w:rsidR="00745A95" w:rsidRPr="00745A95">
              <w:rPr>
                <w:rFonts w:hint="eastAsia"/>
                <w:sz w:val="18"/>
                <w:szCs w:val="18"/>
              </w:rPr>
              <w:t>,</w:t>
            </w:r>
            <w:r w:rsidR="00745A95" w:rsidRPr="00745A95">
              <w:rPr>
                <w:sz w:val="18"/>
                <w:szCs w:val="18"/>
              </w:rPr>
              <w:t xml:space="preserve"> Ericsson</w:t>
            </w:r>
          </w:p>
        </w:tc>
        <w:tc>
          <w:tcPr>
            <w:tcW w:w="1434" w:type="pct"/>
            <w:tcBorders>
              <w:top w:val="single" w:sz="4" w:space="0" w:color="000000"/>
              <w:left w:val="single" w:sz="4" w:space="0" w:color="000000"/>
              <w:bottom w:val="single" w:sz="4" w:space="0" w:color="000000"/>
              <w:right w:val="single" w:sz="4" w:space="0" w:color="000000"/>
            </w:tcBorders>
          </w:tcPr>
          <w:p w14:paraId="03BC5049" w14:textId="77777777" w:rsidR="00B35B6D"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Faster beam selection and tracking</w:t>
            </w:r>
          </w:p>
          <w:p w14:paraId="6A60B591" w14:textId="77777777" w:rsidR="00B35B6D"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Less BM RS measurement and report</w:t>
            </w:r>
          </w:p>
          <w:p w14:paraId="1B226C98" w14:textId="77777777" w:rsidR="00B35B6D"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Less control signalling</w:t>
            </w:r>
          </w:p>
          <w:p w14:paraId="692037EE" w14:textId="12ACD2CC" w:rsidR="00B35B6D" w:rsidRPr="001645DE"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Adaptive configurations</w:t>
            </w:r>
          </w:p>
        </w:tc>
        <w:tc>
          <w:tcPr>
            <w:tcW w:w="1434" w:type="pct"/>
            <w:tcBorders>
              <w:top w:val="single" w:sz="4" w:space="0" w:color="000000"/>
              <w:left w:val="single" w:sz="4" w:space="0" w:color="000000"/>
              <w:bottom w:val="single" w:sz="4" w:space="0" w:color="000000"/>
              <w:right w:val="single" w:sz="4" w:space="0" w:color="000000"/>
            </w:tcBorders>
          </w:tcPr>
          <w:p w14:paraId="0B1F8BD8" w14:textId="77777777" w:rsidR="00B35B6D"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Suitable scenarios may be limited</w:t>
            </w:r>
          </w:p>
          <w:p w14:paraId="544485A1" w14:textId="77777777" w:rsidR="00B35B6D"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Prediction accuracy</w:t>
            </w:r>
          </w:p>
          <w:p w14:paraId="140E9F13" w14:textId="11521DD9" w:rsidR="00B35B6D" w:rsidRPr="001645DE" w:rsidRDefault="00B35B6D" w:rsidP="002D16E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2D16EA">
              <w:rPr>
                <w:rFonts w:eastAsia="等线"/>
                <w:sz w:val="18"/>
                <w:szCs w:val="18"/>
                <w:lang w:eastAsia="zh-CN"/>
              </w:rPr>
              <w:t>E</w:t>
            </w:r>
            <w:r>
              <w:rPr>
                <w:rFonts w:eastAsia="等线"/>
                <w:sz w:val="18"/>
                <w:szCs w:val="18"/>
                <w:lang w:eastAsia="zh-CN"/>
              </w:rPr>
              <w:t>xtra support on the collection of position and/or trajectory information</w:t>
            </w:r>
          </w:p>
        </w:tc>
      </w:tr>
      <w:tr w:rsidR="00B35B6D" w14:paraId="57BE0B1F" w14:textId="77777777" w:rsidTr="00F60D0A">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3E880" w14:textId="6C83F14A" w:rsidR="00B35B6D" w:rsidRPr="00E044AF" w:rsidRDefault="00B35B6D" w:rsidP="00B35B6D">
            <w:pPr>
              <w:snapToGrid w:val="0"/>
              <w:spacing w:after="0"/>
              <w:rPr>
                <w:rFonts w:eastAsia="等线"/>
                <w:sz w:val="18"/>
                <w:szCs w:val="18"/>
                <w:lang w:eastAsia="zh-CN"/>
              </w:rPr>
            </w:pPr>
            <w:r>
              <w:rPr>
                <w:rFonts w:eastAsia="等线"/>
                <w:sz w:val="18"/>
                <w:szCs w:val="18"/>
                <w:lang w:eastAsia="zh-CN"/>
              </w:rPr>
              <w:t>A</w:t>
            </w:r>
            <w:r w:rsidRPr="00FA6F18">
              <w:rPr>
                <w:rFonts w:eastAsia="等线"/>
                <w:sz w:val="18"/>
                <w:szCs w:val="18"/>
                <w:lang w:eastAsia="zh-CN"/>
              </w:rPr>
              <w:t>synchronous inter-TRP/panel</w:t>
            </w:r>
            <w:r>
              <w:rPr>
                <w:rFonts w:eastAsia="等线"/>
                <w:sz w:val="18"/>
                <w:szCs w:val="18"/>
                <w:lang w:eastAsia="zh-CN"/>
              </w:rPr>
              <w:t xml:space="preserve"> operations</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B4CF8" w14:textId="48569962" w:rsidR="00B35B6D" w:rsidRPr="00B33929" w:rsidRDefault="00B35B6D" w:rsidP="00B35B6D">
            <w:pPr>
              <w:snapToGrid w:val="0"/>
              <w:spacing w:after="0"/>
              <w:rPr>
                <w:sz w:val="18"/>
                <w:szCs w:val="18"/>
              </w:rPr>
            </w:pPr>
            <w:r w:rsidRPr="00052DE3">
              <w:rPr>
                <w:sz w:val="18"/>
                <w:szCs w:val="18"/>
              </w:rPr>
              <w:t>Samsung</w:t>
            </w:r>
          </w:p>
        </w:tc>
        <w:tc>
          <w:tcPr>
            <w:tcW w:w="1434" w:type="pct"/>
            <w:tcBorders>
              <w:top w:val="single" w:sz="4" w:space="0" w:color="000000"/>
              <w:left w:val="single" w:sz="4" w:space="0" w:color="000000"/>
              <w:bottom w:val="single" w:sz="4" w:space="0" w:color="000000"/>
              <w:right w:val="single" w:sz="4" w:space="0" w:color="000000"/>
            </w:tcBorders>
          </w:tcPr>
          <w:p w14:paraId="62549118" w14:textId="59AEBC7F" w:rsidR="00B35B6D" w:rsidRPr="00853546" w:rsidRDefault="00B35B6D" w:rsidP="00B35B6D">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relaxed requirement of MTRP operation</w:t>
            </w:r>
          </w:p>
        </w:tc>
        <w:tc>
          <w:tcPr>
            <w:tcW w:w="1434" w:type="pct"/>
            <w:tcBorders>
              <w:top w:val="single" w:sz="4" w:space="0" w:color="000000"/>
              <w:left w:val="single" w:sz="4" w:space="0" w:color="000000"/>
              <w:bottom w:val="single" w:sz="4" w:space="0" w:color="000000"/>
              <w:right w:val="single" w:sz="4" w:space="0" w:color="000000"/>
            </w:tcBorders>
          </w:tcPr>
          <w:p w14:paraId="56C1588F" w14:textId="7CD13A80" w:rsidR="003B6DBF"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3B6DBF">
              <w:rPr>
                <w:rFonts w:eastAsia="等线"/>
                <w:sz w:val="18"/>
                <w:szCs w:val="18"/>
                <w:lang w:eastAsia="zh-CN"/>
              </w:rPr>
              <w:t>Maybe not typical deployment</w:t>
            </w:r>
          </w:p>
          <w:p w14:paraId="3834AC2D" w14:textId="2D547CF0" w:rsidR="00B35B6D" w:rsidRPr="00853546" w:rsidRDefault="003B6DBF" w:rsidP="00B35B6D">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B35B6D">
              <w:rPr>
                <w:rFonts w:eastAsiaTheme="minorEastAsia"/>
                <w:sz w:val="18"/>
                <w:szCs w:val="18"/>
                <w:lang w:eastAsia="zh-CN"/>
              </w:rPr>
              <w:t>Increased UE complexity</w:t>
            </w:r>
          </w:p>
        </w:tc>
      </w:tr>
      <w:tr w:rsidR="00B35B6D" w14:paraId="17655ECB" w14:textId="77777777" w:rsidTr="00F60D0A">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E66EF" w14:textId="457AC64C" w:rsidR="00B35B6D" w:rsidRDefault="00B35B6D" w:rsidP="00B35B6D">
            <w:pPr>
              <w:snapToGrid w:val="0"/>
              <w:spacing w:after="0"/>
              <w:rPr>
                <w:rFonts w:eastAsia="等线"/>
                <w:sz w:val="18"/>
                <w:szCs w:val="18"/>
                <w:lang w:eastAsia="zh-CN"/>
              </w:rPr>
            </w:pPr>
            <w:r>
              <w:rPr>
                <w:rFonts w:eastAsia="等线"/>
                <w:sz w:val="18"/>
                <w:szCs w:val="18"/>
                <w:lang w:eastAsia="zh-CN"/>
              </w:rPr>
              <w:t>Support more than 2-panel reception</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FAFC0" w14:textId="6CE37FAD" w:rsidR="00B35B6D" w:rsidRPr="00B33929" w:rsidRDefault="00B35B6D" w:rsidP="00B35B6D">
            <w:pPr>
              <w:snapToGrid w:val="0"/>
              <w:spacing w:after="0"/>
              <w:rPr>
                <w:sz w:val="18"/>
                <w:szCs w:val="18"/>
              </w:rPr>
            </w:pPr>
            <w:r w:rsidRPr="00052DE3">
              <w:rPr>
                <w:sz w:val="18"/>
                <w:szCs w:val="18"/>
              </w:rPr>
              <w:t>Samsung</w:t>
            </w:r>
          </w:p>
        </w:tc>
        <w:tc>
          <w:tcPr>
            <w:tcW w:w="1434" w:type="pct"/>
            <w:tcBorders>
              <w:top w:val="single" w:sz="4" w:space="0" w:color="000000"/>
              <w:left w:val="single" w:sz="4" w:space="0" w:color="000000"/>
              <w:bottom w:val="single" w:sz="4" w:space="0" w:color="000000"/>
              <w:right w:val="single" w:sz="4" w:space="0" w:color="000000"/>
            </w:tcBorders>
          </w:tcPr>
          <w:p w14:paraId="21D612D2" w14:textId="4E70A634" w:rsidR="00B35B6D" w:rsidRPr="001645DE"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Higher DL capacity and robustness</w:t>
            </w:r>
          </w:p>
        </w:tc>
        <w:tc>
          <w:tcPr>
            <w:tcW w:w="1434" w:type="pct"/>
            <w:tcBorders>
              <w:top w:val="single" w:sz="4" w:space="0" w:color="000000"/>
              <w:left w:val="single" w:sz="4" w:space="0" w:color="000000"/>
              <w:bottom w:val="single" w:sz="4" w:space="0" w:color="000000"/>
              <w:right w:val="single" w:sz="4" w:space="0" w:color="000000"/>
            </w:tcBorders>
          </w:tcPr>
          <w:p w14:paraId="7593C335" w14:textId="77777777" w:rsidR="00B35B6D" w:rsidRDefault="00B35B6D" w:rsidP="00B35B6D">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Increased UE complexity</w:t>
            </w:r>
          </w:p>
          <w:p w14:paraId="2C9CD35D" w14:textId="40B4C469" w:rsidR="00B35B6D" w:rsidRPr="001645DE" w:rsidRDefault="00B35B6D" w:rsidP="00B35B6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Increased UE power consumption</w:t>
            </w:r>
          </w:p>
        </w:tc>
      </w:tr>
      <w:tr w:rsidR="002D16EA" w14:paraId="2C65A2B6" w14:textId="77777777" w:rsidTr="002D16EA">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C464F" w14:textId="29F9F2FA" w:rsidR="002D16EA" w:rsidRDefault="002D16EA" w:rsidP="002D16EA">
            <w:pPr>
              <w:snapToGrid w:val="0"/>
              <w:spacing w:after="0"/>
              <w:rPr>
                <w:rFonts w:eastAsia="等线"/>
                <w:sz w:val="18"/>
                <w:szCs w:val="18"/>
                <w:lang w:eastAsia="zh-CN"/>
              </w:rPr>
            </w:pPr>
            <w:r>
              <w:rPr>
                <w:rFonts w:eastAsia="等线"/>
                <w:sz w:val="18"/>
                <w:szCs w:val="18"/>
                <w:lang w:eastAsia="zh-CN"/>
              </w:rPr>
              <w:t>UL MTRP Power control enhancement</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2121A" w14:textId="74EB2FDE" w:rsidR="002D16EA" w:rsidRDefault="002D16EA" w:rsidP="002D16EA">
            <w:pPr>
              <w:snapToGrid w:val="0"/>
              <w:spacing w:after="0"/>
              <w:rPr>
                <w:rFonts w:eastAsia="等线"/>
                <w:sz w:val="18"/>
                <w:szCs w:val="18"/>
                <w:lang w:eastAsia="zh-CN"/>
              </w:rPr>
            </w:pPr>
            <w:r>
              <w:rPr>
                <w:rFonts w:eastAsia="等线"/>
                <w:sz w:val="18"/>
                <w:szCs w:val="18"/>
                <w:lang w:eastAsia="zh-CN"/>
              </w:rPr>
              <w:t xml:space="preserve">Huawei, </w:t>
            </w:r>
            <w:proofErr w:type="spellStart"/>
            <w:r w:rsidRPr="00822249">
              <w:rPr>
                <w:rFonts w:eastAsia="等线"/>
                <w:sz w:val="18"/>
                <w:szCs w:val="18"/>
                <w:lang w:eastAsia="zh-CN"/>
              </w:rPr>
              <w:t>HiSilicon</w:t>
            </w:r>
            <w:proofErr w:type="spellEnd"/>
          </w:p>
        </w:tc>
        <w:tc>
          <w:tcPr>
            <w:tcW w:w="1434" w:type="pct"/>
            <w:tcBorders>
              <w:top w:val="single" w:sz="4" w:space="0" w:color="000000"/>
              <w:left w:val="single" w:sz="4" w:space="0" w:color="000000"/>
              <w:bottom w:val="single" w:sz="4" w:space="0" w:color="000000"/>
              <w:right w:val="single" w:sz="4" w:space="0" w:color="000000"/>
            </w:tcBorders>
          </w:tcPr>
          <w:p w14:paraId="764F045B" w14:textId="4A096062" w:rsidR="002D16EA" w:rsidRPr="001645DE" w:rsidRDefault="002D16EA" w:rsidP="002D16E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Less UL interference</w:t>
            </w:r>
          </w:p>
        </w:tc>
        <w:tc>
          <w:tcPr>
            <w:tcW w:w="1434" w:type="pct"/>
            <w:tcBorders>
              <w:top w:val="single" w:sz="4" w:space="0" w:color="000000"/>
              <w:left w:val="single" w:sz="4" w:space="0" w:color="000000"/>
              <w:bottom w:val="single" w:sz="4" w:space="0" w:color="000000"/>
              <w:right w:val="single" w:sz="4" w:space="0" w:color="000000"/>
            </w:tcBorders>
          </w:tcPr>
          <w:p w14:paraId="46A7BF60" w14:textId="649E6143" w:rsidR="002D16EA" w:rsidRPr="001645DE" w:rsidRDefault="002D16EA" w:rsidP="002D16E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T</w:t>
            </w:r>
            <w:r w:rsidRPr="00B35B6D">
              <w:rPr>
                <w:rFonts w:eastAsia="等线"/>
                <w:sz w:val="18"/>
                <w:szCs w:val="18"/>
                <w:lang w:eastAsia="zh-CN"/>
              </w:rPr>
              <w:t xml:space="preserve">wo sets of power control parameters for PUSCH can </w:t>
            </w:r>
            <w:r>
              <w:rPr>
                <w:rFonts w:eastAsia="等线"/>
                <w:sz w:val="18"/>
                <w:szCs w:val="18"/>
                <w:lang w:eastAsia="zh-CN"/>
              </w:rPr>
              <w:t xml:space="preserve">already </w:t>
            </w:r>
            <w:r w:rsidRPr="00B35B6D">
              <w:rPr>
                <w:rFonts w:eastAsia="等线"/>
                <w:sz w:val="18"/>
                <w:szCs w:val="18"/>
                <w:lang w:eastAsia="zh-CN"/>
              </w:rPr>
              <w:t xml:space="preserve">be </w:t>
            </w:r>
            <w:r>
              <w:rPr>
                <w:rFonts w:eastAsia="等线"/>
                <w:sz w:val="18"/>
                <w:szCs w:val="18"/>
                <w:lang w:eastAsia="zh-CN"/>
              </w:rPr>
              <w:t xml:space="preserve">simultaneously </w:t>
            </w:r>
            <w:r>
              <w:rPr>
                <w:rFonts w:eastAsia="等线"/>
                <w:sz w:val="18"/>
                <w:szCs w:val="18"/>
                <w:lang w:eastAsia="zh-CN"/>
              </w:rPr>
              <w:t>activated</w:t>
            </w:r>
            <w:r w:rsidRPr="00B35B6D">
              <w:rPr>
                <w:rFonts w:eastAsia="等线"/>
                <w:sz w:val="18"/>
                <w:szCs w:val="18"/>
                <w:lang w:eastAsia="zh-CN"/>
              </w:rPr>
              <w:t xml:space="preserve"> for MTRP in Rel-17</w:t>
            </w:r>
          </w:p>
        </w:tc>
      </w:tr>
      <w:tr w:rsidR="002D16EA" w14:paraId="60FC7356" w14:textId="77777777" w:rsidTr="00F60D0A">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C6AFE" w14:textId="0FCFC631" w:rsidR="002D16EA" w:rsidRDefault="002D16EA" w:rsidP="002D16EA">
            <w:pPr>
              <w:snapToGrid w:val="0"/>
              <w:spacing w:after="0"/>
              <w:rPr>
                <w:rFonts w:eastAsia="等线"/>
                <w:sz w:val="18"/>
                <w:szCs w:val="18"/>
                <w:lang w:eastAsia="zh-CN"/>
              </w:rPr>
            </w:pPr>
            <w:r>
              <w:rPr>
                <w:rFonts w:eastAsia="等线"/>
                <w:sz w:val="18"/>
                <w:szCs w:val="18"/>
                <w:lang w:eastAsia="zh-CN"/>
              </w:rPr>
              <w:t>No TRS for MTRP DPS</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16320" w14:textId="30F2ED70" w:rsidR="002D16EA" w:rsidRPr="00052DE3" w:rsidRDefault="002D16EA" w:rsidP="002D16EA">
            <w:pPr>
              <w:snapToGrid w:val="0"/>
              <w:spacing w:after="0"/>
              <w:rPr>
                <w:sz w:val="18"/>
                <w:szCs w:val="18"/>
              </w:rPr>
            </w:pPr>
            <w:r>
              <w:rPr>
                <w:rFonts w:eastAsia="等线"/>
                <w:sz w:val="18"/>
                <w:szCs w:val="18"/>
                <w:lang w:eastAsia="zh-CN"/>
              </w:rPr>
              <w:t>Ericsson</w:t>
            </w:r>
          </w:p>
        </w:tc>
        <w:tc>
          <w:tcPr>
            <w:tcW w:w="1434" w:type="pct"/>
            <w:tcBorders>
              <w:top w:val="single" w:sz="4" w:space="0" w:color="000000"/>
              <w:left w:val="single" w:sz="4" w:space="0" w:color="000000"/>
              <w:bottom w:val="single" w:sz="4" w:space="0" w:color="000000"/>
              <w:right w:val="single" w:sz="4" w:space="0" w:color="000000"/>
            </w:tcBorders>
          </w:tcPr>
          <w:p w14:paraId="18F475BB" w14:textId="65A90129" w:rsidR="002D16EA" w:rsidRPr="001645DE" w:rsidRDefault="002D16EA" w:rsidP="002D16E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Less reconfiguration signalling for DPS</w:t>
            </w:r>
          </w:p>
        </w:tc>
        <w:tc>
          <w:tcPr>
            <w:tcW w:w="1434" w:type="pct"/>
            <w:tcBorders>
              <w:top w:val="single" w:sz="4" w:space="0" w:color="000000"/>
              <w:left w:val="single" w:sz="4" w:space="0" w:color="000000"/>
              <w:bottom w:val="single" w:sz="4" w:space="0" w:color="000000"/>
              <w:right w:val="single" w:sz="4" w:space="0" w:color="000000"/>
            </w:tcBorders>
          </w:tcPr>
          <w:p w14:paraId="755535C3" w14:textId="7B8497AD" w:rsidR="002D16EA" w:rsidRPr="001645DE" w:rsidRDefault="002D16EA" w:rsidP="002D16EA">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May degrade </w:t>
            </w:r>
            <w:r>
              <w:rPr>
                <w:rFonts w:eastAsiaTheme="minorEastAsia"/>
                <w:sz w:val="18"/>
                <w:szCs w:val="18"/>
                <w:lang w:eastAsia="zh-CN"/>
              </w:rPr>
              <w:t>PDSCH demodulation performance</w:t>
            </w:r>
          </w:p>
        </w:tc>
      </w:tr>
    </w:tbl>
    <w:p w14:paraId="73CDF3B4" w14:textId="0192739B" w:rsidR="001645DE" w:rsidRPr="00774004" w:rsidRDefault="00774004" w:rsidP="005D5E3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above discussions, we have the following proposal for </w:t>
      </w:r>
      <w:r w:rsidR="00574412">
        <w:rPr>
          <w:rFonts w:eastAsiaTheme="minorEastAsia"/>
          <w:color w:val="000000" w:themeColor="text1"/>
          <w:sz w:val="22"/>
          <w:szCs w:val="22"/>
          <w:lang w:val="en-US" w:eastAsia="zh-CN"/>
        </w:rPr>
        <w:t>Multi-TRP/panel</w:t>
      </w:r>
      <w:r>
        <w:rPr>
          <w:rFonts w:eastAsiaTheme="minorEastAsia"/>
          <w:color w:val="000000" w:themeColor="text1"/>
          <w:sz w:val="22"/>
          <w:szCs w:val="22"/>
          <w:lang w:val="en-US" w:eastAsia="zh-CN"/>
        </w:rPr>
        <w:t xml:space="preserve"> enhancements.</w:t>
      </w:r>
    </w:p>
    <w:p w14:paraId="689A9457" w14:textId="57014448" w:rsidR="00C678BD" w:rsidRDefault="00C678BD" w:rsidP="00C678B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Pr="00A027CA">
        <w:rPr>
          <w:rFonts w:eastAsiaTheme="minorEastAsia"/>
          <w:b/>
          <w:i/>
          <w:sz w:val="22"/>
          <w:szCs w:val="22"/>
          <w:lang w:val="en-US" w:eastAsia="zh-CN"/>
        </w:rPr>
        <w:t xml:space="preserve">In Rel-18, </w:t>
      </w:r>
      <w:r w:rsidR="005E691A">
        <w:rPr>
          <w:rFonts w:eastAsiaTheme="minorEastAsia"/>
          <w:b/>
          <w:i/>
          <w:sz w:val="22"/>
          <w:szCs w:val="22"/>
          <w:lang w:val="en-US" w:eastAsia="zh-CN"/>
        </w:rPr>
        <w:t>e</w:t>
      </w:r>
      <w:r w:rsidR="005E691A" w:rsidRPr="005E691A">
        <w:rPr>
          <w:rFonts w:eastAsiaTheme="minorEastAsia"/>
          <w:b/>
          <w:i/>
          <w:sz w:val="22"/>
          <w:szCs w:val="22"/>
          <w:lang w:val="en-US" w:eastAsia="zh-CN"/>
        </w:rPr>
        <w:t xml:space="preserve">valuate and, if needed, specify </w:t>
      </w:r>
      <w:r w:rsidR="005E691A">
        <w:rPr>
          <w:rFonts w:eastAsiaTheme="minorEastAsia"/>
          <w:b/>
          <w:i/>
          <w:sz w:val="22"/>
          <w:szCs w:val="22"/>
          <w:lang w:val="en-US" w:eastAsia="zh-CN"/>
        </w:rPr>
        <w:t>multi-panel codebook</w:t>
      </w:r>
      <w:r w:rsidR="005E691A" w:rsidRPr="005E691A">
        <w:rPr>
          <w:rFonts w:eastAsiaTheme="minorEastAsia"/>
          <w:b/>
          <w:i/>
          <w:sz w:val="22"/>
          <w:szCs w:val="22"/>
          <w:lang w:val="en-US" w:eastAsia="zh-CN"/>
        </w:rPr>
        <w:t xml:space="preserve"> enhancements for </w:t>
      </w:r>
      <w:r w:rsidR="005E691A">
        <w:rPr>
          <w:rFonts w:eastAsiaTheme="minorEastAsia"/>
          <w:b/>
          <w:i/>
          <w:sz w:val="22"/>
          <w:szCs w:val="22"/>
          <w:lang w:val="en-US" w:eastAsia="zh-CN"/>
        </w:rPr>
        <w:t>s</w:t>
      </w:r>
      <w:r w:rsidR="005E691A" w:rsidRPr="005E691A">
        <w:rPr>
          <w:rFonts w:eastAsiaTheme="minorEastAsia"/>
          <w:b/>
          <w:i/>
          <w:sz w:val="22"/>
          <w:szCs w:val="22"/>
          <w:lang w:val="en-US" w:eastAsia="zh-CN"/>
        </w:rPr>
        <w:t xml:space="preserve">upport geographically distributed antenna panels </w:t>
      </w:r>
      <w:r w:rsidR="005E691A">
        <w:rPr>
          <w:rFonts w:eastAsiaTheme="minorEastAsia"/>
          <w:b/>
          <w:i/>
          <w:sz w:val="22"/>
          <w:szCs w:val="22"/>
          <w:lang w:val="en-US" w:eastAsia="zh-CN"/>
        </w:rPr>
        <w:t>in FR1, and</w:t>
      </w:r>
      <w:r w:rsidR="005E691A" w:rsidRPr="005E691A">
        <w:rPr>
          <w:rFonts w:eastAsiaTheme="minorEastAsia"/>
          <w:b/>
          <w:i/>
          <w:sz w:val="22"/>
          <w:szCs w:val="22"/>
          <w:lang w:val="en-US" w:eastAsia="zh-CN"/>
        </w:rPr>
        <w:t xml:space="preserve"> </w:t>
      </w:r>
      <w:r w:rsidRPr="00A027CA">
        <w:rPr>
          <w:rFonts w:eastAsiaTheme="minorEastAsia"/>
          <w:b/>
          <w:i/>
          <w:sz w:val="22"/>
          <w:szCs w:val="22"/>
          <w:lang w:val="en-US" w:eastAsia="zh-CN"/>
        </w:rPr>
        <w:t xml:space="preserve">specify features to facilitate more efficient </w:t>
      </w:r>
      <w:r>
        <w:rPr>
          <w:rFonts w:eastAsiaTheme="minorEastAsia"/>
          <w:b/>
          <w:i/>
          <w:sz w:val="22"/>
          <w:szCs w:val="22"/>
          <w:lang w:val="en-US" w:eastAsia="zh-CN"/>
        </w:rPr>
        <w:t xml:space="preserve">MTRP operation in FR2 </w:t>
      </w:r>
      <w:r w:rsidR="004D386A">
        <w:rPr>
          <w:rFonts w:eastAsiaTheme="minorEastAsia"/>
          <w:b/>
          <w:i/>
          <w:sz w:val="22"/>
          <w:szCs w:val="22"/>
          <w:lang w:val="en-US" w:eastAsia="zh-CN"/>
        </w:rPr>
        <w:t>along with the design</w:t>
      </w:r>
      <w:r>
        <w:rPr>
          <w:rFonts w:eastAsiaTheme="minorEastAsia"/>
          <w:b/>
          <w:i/>
          <w:sz w:val="22"/>
          <w:szCs w:val="22"/>
          <w:lang w:val="en-US" w:eastAsia="zh-CN"/>
        </w:rPr>
        <w:t xml:space="preserve"> </w:t>
      </w:r>
      <w:r w:rsidR="004D386A">
        <w:rPr>
          <w:rFonts w:eastAsiaTheme="minorEastAsia"/>
          <w:b/>
          <w:i/>
          <w:sz w:val="22"/>
          <w:szCs w:val="22"/>
          <w:lang w:val="en-US" w:eastAsia="zh-CN"/>
        </w:rPr>
        <w:t xml:space="preserve">of </w:t>
      </w:r>
      <w:r>
        <w:rPr>
          <w:rFonts w:eastAsiaTheme="minorEastAsia"/>
          <w:b/>
          <w:i/>
          <w:sz w:val="22"/>
          <w:szCs w:val="22"/>
          <w:lang w:val="en-US" w:eastAsia="zh-CN"/>
        </w:rPr>
        <w:t>Rel-18 enhancements for beam management.</w:t>
      </w:r>
    </w:p>
    <w:p w14:paraId="3329F97C" w14:textId="77777777" w:rsidR="00574412" w:rsidRPr="00C678BD" w:rsidRDefault="00574412" w:rsidP="005D5E3F">
      <w:pPr>
        <w:spacing w:after="120"/>
        <w:jc w:val="both"/>
        <w:rPr>
          <w:rFonts w:eastAsiaTheme="minorEastAsia"/>
          <w:b/>
          <w:i/>
          <w:sz w:val="22"/>
          <w:szCs w:val="22"/>
          <w:lang w:val="en-US" w:eastAsia="zh-CN"/>
        </w:rPr>
      </w:pPr>
    </w:p>
    <w:p w14:paraId="05746D8B" w14:textId="6CF09312" w:rsidR="005D5E3F" w:rsidRPr="00D811F8" w:rsidRDefault="00AC264A" w:rsidP="00D811F8">
      <w:pPr>
        <w:pStyle w:val="1"/>
      </w:pPr>
      <w:r w:rsidRPr="00D811F8">
        <w:t>CSI</w:t>
      </w:r>
      <w:r w:rsidR="00631C40">
        <w:t xml:space="preserve"> </w:t>
      </w:r>
      <w:r w:rsidR="00631C40" w:rsidRPr="00D811F8">
        <w:t>enhancements</w:t>
      </w:r>
    </w:p>
    <w:p w14:paraId="471A199F" w14:textId="2FAC5B64" w:rsidR="00EB4E00" w:rsidRDefault="004D56C4" w:rsidP="00EB4E0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Enhancements on CSI measurement and reporting in Rel-17 mainly include</w:t>
      </w:r>
      <w:r w:rsidR="00F83130">
        <w:rPr>
          <w:rFonts w:eastAsiaTheme="minorEastAsia"/>
          <w:color w:val="000000" w:themeColor="text1"/>
          <w:sz w:val="22"/>
          <w:szCs w:val="22"/>
          <w:lang w:val="en-US" w:eastAsia="zh-CN"/>
        </w:rPr>
        <w:t xml:space="preserve"> </w:t>
      </w:r>
      <w:r w:rsidR="00271472">
        <w:rPr>
          <w:rFonts w:eastAsiaTheme="minorEastAsia"/>
          <w:color w:val="000000" w:themeColor="text1"/>
          <w:sz w:val="22"/>
          <w:szCs w:val="22"/>
          <w:lang w:val="en-US" w:eastAsia="zh-CN"/>
        </w:rPr>
        <w:t>better support</w:t>
      </w:r>
      <w:r>
        <w:rPr>
          <w:rFonts w:eastAsiaTheme="minorEastAsia"/>
          <w:color w:val="000000" w:themeColor="text1"/>
          <w:sz w:val="22"/>
          <w:szCs w:val="22"/>
          <w:lang w:val="en-US" w:eastAsia="zh-CN"/>
        </w:rPr>
        <w:t xml:space="preserve"> of </w:t>
      </w:r>
      <w:r w:rsidR="00F83130">
        <w:rPr>
          <w:rFonts w:eastAsiaTheme="minorEastAsia"/>
          <w:color w:val="000000" w:themeColor="text1"/>
          <w:sz w:val="22"/>
          <w:szCs w:val="22"/>
          <w:lang w:val="en-US" w:eastAsia="zh-CN"/>
        </w:rPr>
        <w:t>CSI reporting for DL multi-TRP/panel NCJT transmissions</w:t>
      </w:r>
      <w:r w:rsidR="00EB4E00">
        <w:rPr>
          <w:rFonts w:eastAsiaTheme="minorEastAsia"/>
          <w:color w:val="000000" w:themeColor="text1"/>
          <w:sz w:val="22"/>
          <w:szCs w:val="22"/>
          <w:lang w:val="en-US" w:eastAsia="zh-CN"/>
        </w:rPr>
        <w:t xml:space="preserve"> </w:t>
      </w:r>
      <w:r w:rsidR="00F83130">
        <w:rPr>
          <w:rFonts w:eastAsiaTheme="minorEastAsia"/>
          <w:color w:val="000000" w:themeColor="text1"/>
          <w:sz w:val="22"/>
          <w:szCs w:val="22"/>
          <w:lang w:val="en-US" w:eastAsia="zh-CN"/>
        </w:rPr>
        <w:t xml:space="preserve">and Type II port selection codebook enhancement to explore </w:t>
      </w:r>
      <w:r>
        <w:rPr>
          <w:rFonts w:eastAsiaTheme="minorEastAsia"/>
          <w:color w:val="000000" w:themeColor="text1"/>
          <w:sz w:val="22"/>
          <w:szCs w:val="22"/>
          <w:lang w:val="en-US" w:eastAsia="zh-CN"/>
        </w:rPr>
        <w:t xml:space="preserve">FR1 </w:t>
      </w:r>
      <w:r w:rsidR="00F83130">
        <w:rPr>
          <w:rFonts w:eastAsiaTheme="minorEastAsia"/>
          <w:color w:val="000000" w:themeColor="text1"/>
          <w:sz w:val="22"/>
          <w:szCs w:val="22"/>
          <w:lang w:val="en-US" w:eastAsia="zh-CN"/>
        </w:rPr>
        <w:t>FDD partial reciprocity.</w:t>
      </w:r>
      <w:r w:rsidR="00BA66BE">
        <w:rPr>
          <w:rFonts w:eastAsiaTheme="minorEastAsia"/>
          <w:color w:val="000000" w:themeColor="text1"/>
          <w:sz w:val="22"/>
          <w:szCs w:val="22"/>
          <w:lang w:val="en-US" w:eastAsia="zh-CN"/>
        </w:rPr>
        <w:t xml:space="preserve"> To better support channel acquisition especially in high mobility scenarios, companies shared their </w:t>
      </w:r>
      <w:r w:rsidR="00EB4E00">
        <w:rPr>
          <w:rFonts w:eastAsiaTheme="minorEastAsia"/>
          <w:color w:val="000000" w:themeColor="text1"/>
          <w:sz w:val="22"/>
          <w:szCs w:val="22"/>
          <w:lang w:val="en-US" w:eastAsia="zh-CN"/>
        </w:rPr>
        <w:t xml:space="preserve">views on potential enhancements for </w:t>
      </w:r>
      <w:r w:rsidR="00E579F3">
        <w:rPr>
          <w:rFonts w:eastAsiaTheme="minorEastAsia"/>
          <w:color w:val="000000" w:themeColor="text1"/>
          <w:sz w:val="22"/>
          <w:szCs w:val="22"/>
          <w:lang w:val="en-US" w:eastAsia="zh-CN"/>
        </w:rPr>
        <w:t>CSI</w:t>
      </w:r>
      <w:r w:rsidR="00BA66BE">
        <w:rPr>
          <w:rFonts w:eastAsiaTheme="minorEastAsia"/>
          <w:color w:val="000000" w:themeColor="text1"/>
          <w:sz w:val="22"/>
          <w:szCs w:val="22"/>
          <w:lang w:val="en-US" w:eastAsia="zh-CN"/>
        </w:rPr>
        <w:t xml:space="preserve"> measurement and reporting in Rel-18, as summarized in the table below</w:t>
      </w:r>
      <w:r w:rsidR="00EB4E00">
        <w:rPr>
          <w:rFonts w:eastAsiaTheme="minorEastAsia"/>
          <w:color w:val="000000" w:themeColor="text1"/>
          <w:sz w:val="22"/>
          <w:szCs w:val="22"/>
          <w:lang w:val="en-US" w:eastAsia="zh-CN"/>
        </w:rPr>
        <w:t>.</w:t>
      </w:r>
    </w:p>
    <w:p w14:paraId="76120051" w14:textId="38EECF2A" w:rsidR="00D56E03" w:rsidRDefault="001645DE" w:rsidP="00D56E03">
      <w:pPr>
        <w:pStyle w:val="21"/>
      </w:pPr>
      <w:r>
        <w:t xml:space="preserve">Table </w:t>
      </w:r>
      <w:r>
        <w:fldChar w:fldCharType="begin"/>
      </w:r>
      <w:r>
        <w:instrText xml:space="preserve"> SEQ Table \* ARABIC </w:instrText>
      </w:r>
      <w:r>
        <w:fldChar w:fldCharType="separate"/>
      </w:r>
      <w:r w:rsidR="00B35BC3">
        <w:rPr>
          <w:noProof/>
        </w:rPr>
        <w:t>7</w:t>
      </w:r>
      <w:r>
        <w:fldChar w:fldCharType="end"/>
      </w:r>
      <w:r>
        <w:t xml:space="preserve"> </w:t>
      </w:r>
      <w:r w:rsidR="00D56E03">
        <w:t>Companies’ views on CSI enhancements in Rel-18</w:t>
      </w:r>
    </w:p>
    <w:tbl>
      <w:tblPr>
        <w:tblW w:w="5000" w:type="pct"/>
        <w:tblCellMar>
          <w:left w:w="10" w:type="dxa"/>
          <w:right w:w="10" w:type="dxa"/>
        </w:tblCellMar>
        <w:tblLook w:val="04A0" w:firstRow="1" w:lastRow="0" w:firstColumn="1" w:lastColumn="0" w:noHBand="0" w:noVBand="1"/>
      </w:tblPr>
      <w:tblGrid>
        <w:gridCol w:w="1016"/>
        <w:gridCol w:w="845"/>
        <w:gridCol w:w="7770"/>
      </w:tblGrid>
      <w:tr w:rsidR="001645DE" w14:paraId="595D55C7" w14:textId="77777777" w:rsidTr="001540B0">
        <w:tc>
          <w:tcPr>
            <w:tcW w:w="527"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7E9B6DD6" w14:textId="77777777" w:rsidR="001645DE" w:rsidRDefault="001645DE" w:rsidP="001645DE">
            <w:pPr>
              <w:snapToGrid w:val="0"/>
              <w:spacing w:after="0"/>
            </w:pPr>
            <w:r>
              <w:rPr>
                <w:b/>
                <w:sz w:val="18"/>
                <w:szCs w:val="18"/>
              </w:rPr>
              <w:t>Company</w:t>
            </w:r>
          </w:p>
        </w:tc>
        <w:tc>
          <w:tcPr>
            <w:tcW w:w="439"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D19DE9" w14:textId="77777777" w:rsidR="001645DE" w:rsidRPr="00576E43" w:rsidRDefault="001645DE" w:rsidP="001645DE">
            <w:pPr>
              <w:snapToGrid w:val="0"/>
              <w:spacing w:after="0"/>
              <w:rPr>
                <w:rFonts w:eastAsiaTheme="minorEastAsia"/>
                <w:b/>
                <w:sz w:val="18"/>
                <w:szCs w:val="18"/>
                <w:lang w:eastAsia="zh-CN"/>
              </w:rPr>
            </w:pPr>
            <w:proofErr w:type="spellStart"/>
            <w:r>
              <w:rPr>
                <w:rFonts w:eastAsiaTheme="minorEastAsia" w:hint="eastAsia"/>
                <w:b/>
                <w:sz w:val="18"/>
                <w:szCs w:val="18"/>
                <w:lang w:eastAsia="zh-CN"/>
              </w:rPr>
              <w:t>T</w:t>
            </w:r>
            <w:r>
              <w:rPr>
                <w:rFonts w:eastAsiaTheme="minorEastAsia"/>
                <w:b/>
                <w:sz w:val="18"/>
                <w:szCs w:val="18"/>
                <w:lang w:eastAsia="zh-CN"/>
              </w:rPr>
              <w:t>doc</w:t>
            </w:r>
            <w:proofErr w:type="spellEnd"/>
          </w:p>
        </w:tc>
        <w:tc>
          <w:tcPr>
            <w:tcW w:w="40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3A3AE2A" w14:textId="77777777" w:rsidR="001645DE" w:rsidRDefault="001645DE" w:rsidP="001645DE">
            <w:pPr>
              <w:snapToGrid w:val="0"/>
              <w:spacing w:after="0"/>
              <w:rPr>
                <w:b/>
                <w:sz w:val="18"/>
                <w:szCs w:val="18"/>
              </w:rPr>
            </w:pPr>
            <w:r>
              <w:rPr>
                <w:b/>
                <w:sz w:val="18"/>
                <w:szCs w:val="18"/>
              </w:rPr>
              <w:t>Input</w:t>
            </w:r>
          </w:p>
        </w:tc>
      </w:tr>
      <w:tr w:rsidR="000D0851" w14:paraId="0C07DAB4" w14:textId="77777777" w:rsidTr="001540B0">
        <w:tc>
          <w:tcPr>
            <w:tcW w:w="5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FEBE7" w14:textId="77777777" w:rsidR="000D0851" w:rsidRPr="00E044AF" w:rsidRDefault="000D0851" w:rsidP="00CF4C4F">
            <w:pPr>
              <w:snapToGrid w:val="0"/>
              <w:spacing w:after="0"/>
              <w:rPr>
                <w:rFonts w:eastAsia="等线"/>
                <w:sz w:val="18"/>
                <w:szCs w:val="18"/>
                <w:lang w:eastAsia="zh-CN"/>
              </w:rPr>
            </w:pPr>
            <w:r w:rsidRPr="00C55730">
              <w:rPr>
                <w:rFonts w:eastAsia="等线"/>
                <w:sz w:val="18"/>
                <w:szCs w:val="18"/>
                <w:lang w:eastAsia="zh-CN"/>
              </w:rPr>
              <w:t>Samsung</w:t>
            </w:r>
          </w:p>
        </w:tc>
        <w:tc>
          <w:tcPr>
            <w:tcW w:w="439" w:type="pct"/>
            <w:tcBorders>
              <w:top w:val="single" w:sz="4" w:space="0" w:color="000000"/>
              <w:left w:val="single" w:sz="4" w:space="0" w:color="000000"/>
              <w:bottom w:val="single" w:sz="4" w:space="0" w:color="000000"/>
              <w:right w:val="single" w:sz="4" w:space="0" w:color="000000"/>
            </w:tcBorders>
          </w:tcPr>
          <w:p w14:paraId="5459E990" w14:textId="77777777" w:rsidR="000D0851" w:rsidRPr="009602D1" w:rsidRDefault="000D0851" w:rsidP="00CF4C4F">
            <w:pPr>
              <w:snapToGrid w:val="0"/>
              <w:spacing w:after="0"/>
              <w:rPr>
                <w:rFonts w:eastAsia="等线"/>
                <w:sz w:val="18"/>
                <w:szCs w:val="18"/>
                <w:lang w:eastAsia="zh-CN"/>
              </w:rPr>
            </w:pPr>
            <w:r w:rsidRPr="00C55730">
              <w:rPr>
                <w:rFonts w:eastAsia="等线"/>
                <w:sz w:val="18"/>
                <w:szCs w:val="18"/>
                <w:lang w:eastAsia="zh-CN"/>
              </w:rPr>
              <w:t>RP-210293</w:t>
            </w:r>
          </w:p>
        </w:tc>
        <w:tc>
          <w:tcPr>
            <w:tcW w:w="40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221B1" w14:textId="77777777" w:rsidR="000D0851" w:rsidRPr="00CF4C4F" w:rsidRDefault="000D0851" w:rsidP="00CF4C4F">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F4C4F">
              <w:rPr>
                <w:rFonts w:eastAsia="等线"/>
                <w:sz w:val="18"/>
                <w:szCs w:val="18"/>
                <w:lang w:eastAsia="zh-CN"/>
              </w:rPr>
              <w:t>Area #2: high resolution and overhead reduction of CSI</w:t>
            </w:r>
          </w:p>
          <w:p w14:paraId="07B337C1" w14:textId="77777777" w:rsidR="000D0851" w:rsidRPr="00CF4C4F" w:rsidRDefault="000D0851" w:rsidP="00CF4C4F">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F4C4F">
              <w:rPr>
                <w:rFonts w:eastAsia="等线"/>
                <w:sz w:val="18"/>
                <w:szCs w:val="18"/>
                <w:lang w:eastAsia="zh-CN"/>
              </w:rPr>
              <w:t>DFT-based codebook in NR can be limited in providing more precise CSI feedback. Different approaches need to be considered, e.g., explicit feedback of eigenvectors and progressively-refined CSI reporting, for further enhancing MU-MIMO performance.</w:t>
            </w:r>
          </w:p>
          <w:p w14:paraId="016EA04A" w14:textId="77777777" w:rsidR="000D0851" w:rsidRPr="009602D1" w:rsidRDefault="000D0851" w:rsidP="00CF4C4F">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F4C4F">
              <w:rPr>
                <w:rFonts w:eastAsia="等线"/>
                <w:sz w:val="18"/>
                <w:szCs w:val="18"/>
                <w:lang w:eastAsia="zh-CN"/>
              </w:rPr>
              <w:t>For high-speed UEs, accurate time-domain channel tracking requires frequent CSI update. Doppler-domain CSI compression can facilitate time-domain overhead reduction.</w:t>
            </w:r>
          </w:p>
        </w:tc>
      </w:tr>
      <w:tr w:rsidR="000D0851" w14:paraId="0D73231D" w14:textId="77777777" w:rsidTr="001540B0">
        <w:trPr>
          <w:trHeight w:val="53"/>
        </w:trPr>
        <w:tc>
          <w:tcPr>
            <w:tcW w:w="5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DD820" w14:textId="77777777" w:rsidR="000D0851" w:rsidRPr="009602D1" w:rsidRDefault="000D0851" w:rsidP="000D0851">
            <w:pPr>
              <w:snapToGrid w:val="0"/>
              <w:spacing w:after="0"/>
              <w:rPr>
                <w:rFonts w:eastAsia="等线"/>
                <w:sz w:val="18"/>
                <w:szCs w:val="18"/>
                <w:lang w:eastAsia="zh-CN"/>
              </w:rPr>
            </w:pPr>
            <w:r w:rsidRPr="000A094B">
              <w:rPr>
                <w:rFonts w:eastAsia="等线"/>
                <w:sz w:val="18"/>
                <w:szCs w:val="18"/>
                <w:lang w:eastAsia="zh-CN"/>
              </w:rPr>
              <w:t>China Telecom</w:t>
            </w:r>
          </w:p>
        </w:tc>
        <w:tc>
          <w:tcPr>
            <w:tcW w:w="439" w:type="pct"/>
            <w:tcBorders>
              <w:top w:val="single" w:sz="4" w:space="0" w:color="000000"/>
              <w:left w:val="single" w:sz="4" w:space="0" w:color="000000"/>
              <w:bottom w:val="single" w:sz="4" w:space="0" w:color="000000"/>
              <w:right w:val="single" w:sz="4" w:space="0" w:color="000000"/>
            </w:tcBorders>
          </w:tcPr>
          <w:p w14:paraId="3F391376" w14:textId="77777777" w:rsidR="000D0851" w:rsidRPr="009602D1" w:rsidRDefault="000D0851" w:rsidP="000D0851">
            <w:pPr>
              <w:snapToGrid w:val="0"/>
              <w:spacing w:after="0"/>
              <w:rPr>
                <w:rFonts w:eastAsia="等线"/>
                <w:sz w:val="18"/>
                <w:szCs w:val="18"/>
                <w:lang w:eastAsia="zh-CN"/>
              </w:rPr>
            </w:pPr>
            <w:r w:rsidRPr="000A094B">
              <w:rPr>
                <w:rFonts w:eastAsia="等线"/>
                <w:sz w:val="18"/>
                <w:szCs w:val="18"/>
                <w:lang w:eastAsia="zh-CN"/>
              </w:rPr>
              <w:t>RP-210528</w:t>
            </w:r>
          </w:p>
        </w:tc>
        <w:tc>
          <w:tcPr>
            <w:tcW w:w="40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C712C" w14:textId="77777777" w:rsidR="000D0851" w:rsidRPr="00661721" w:rsidRDefault="000D0851" w:rsidP="000D0851">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661721">
              <w:rPr>
                <w:rFonts w:eastAsia="等线"/>
                <w:sz w:val="18"/>
                <w:szCs w:val="18"/>
                <w:lang w:eastAsia="zh-CN"/>
              </w:rPr>
              <w:t>MIMO</w:t>
            </w:r>
          </w:p>
          <w:p w14:paraId="717E51F0" w14:textId="77777777" w:rsidR="000D0851" w:rsidRPr="00661721" w:rsidRDefault="000D0851" w:rsidP="000D0851">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661721">
              <w:rPr>
                <w:rFonts w:eastAsia="等线"/>
                <w:sz w:val="18"/>
                <w:szCs w:val="18"/>
                <w:lang w:eastAsia="zh-CN"/>
              </w:rPr>
              <w:t>Enhancement for CSI measurement and reporting</w:t>
            </w:r>
          </w:p>
          <w:p w14:paraId="161A63CB" w14:textId="77777777" w:rsidR="000D0851" w:rsidRPr="009602D1" w:rsidRDefault="000D0851" w:rsidP="000D0851">
            <w:pPr>
              <w:snapToGrid w:val="0"/>
              <w:spacing w:after="0"/>
              <w:ind w:firstLineChars="100" w:firstLine="180"/>
              <w:rPr>
                <w:rFonts w:eastAsia="等线"/>
                <w:sz w:val="18"/>
                <w:szCs w:val="18"/>
                <w:lang w:eastAsia="zh-CN"/>
              </w:rPr>
            </w:pPr>
            <w:r w:rsidRPr="001645DE">
              <w:rPr>
                <w:rFonts w:eastAsia="等线" w:hint="eastAsia"/>
                <w:sz w:val="18"/>
                <w:szCs w:val="18"/>
                <w:lang w:eastAsia="zh-CN"/>
              </w:rPr>
              <w:lastRenderedPageBreak/>
              <w:t>–</w:t>
            </w:r>
            <w:r w:rsidRPr="001645DE">
              <w:rPr>
                <w:rFonts w:eastAsia="等线"/>
                <w:sz w:val="18"/>
                <w:szCs w:val="18"/>
                <w:lang w:eastAsia="zh-CN"/>
              </w:rPr>
              <w:t xml:space="preserve"> </w:t>
            </w:r>
            <w:r w:rsidRPr="00661721">
              <w:rPr>
                <w:rFonts w:eastAsia="等线"/>
                <w:sz w:val="18"/>
                <w:szCs w:val="18"/>
                <w:lang w:eastAsia="zh-CN"/>
              </w:rPr>
              <w:t>multi-TRP/panel enhancement</w:t>
            </w:r>
          </w:p>
        </w:tc>
      </w:tr>
      <w:tr w:rsidR="000D0851" w14:paraId="1CCB5F03" w14:textId="77777777" w:rsidTr="001540B0">
        <w:tc>
          <w:tcPr>
            <w:tcW w:w="5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6C423" w14:textId="77777777" w:rsidR="000D0851" w:rsidRPr="00E044AF" w:rsidRDefault="000D0851" w:rsidP="000D0851">
            <w:pPr>
              <w:snapToGrid w:val="0"/>
              <w:spacing w:after="0"/>
              <w:rPr>
                <w:rFonts w:eastAsia="等线"/>
                <w:sz w:val="18"/>
                <w:szCs w:val="18"/>
                <w:lang w:eastAsia="zh-CN"/>
              </w:rPr>
            </w:pPr>
            <w:proofErr w:type="spellStart"/>
            <w:r w:rsidRPr="000D0851">
              <w:rPr>
                <w:rFonts w:eastAsia="等线"/>
                <w:sz w:val="18"/>
                <w:szCs w:val="18"/>
                <w:lang w:eastAsia="zh-CN"/>
              </w:rPr>
              <w:lastRenderedPageBreak/>
              <w:t>Fraunhofer</w:t>
            </w:r>
            <w:proofErr w:type="spellEnd"/>
            <w:r w:rsidRPr="000D0851">
              <w:rPr>
                <w:rFonts w:eastAsia="等线"/>
                <w:sz w:val="18"/>
                <w:szCs w:val="18"/>
                <w:lang w:eastAsia="zh-CN"/>
              </w:rPr>
              <w:t xml:space="preserve"> IIS, </w:t>
            </w:r>
            <w:proofErr w:type="spellStart"/>
            <w:r w:rsidRPr="000D0851">
              <w:rPr>
                <w:rFonts w:eastAsia="等线"/>
                <w:sz w:val="18"/>
                <w:szCs w:val="18"/>
                <w:lang w:eastAsia="zh-CN"/>
              </w:rPr>
              <w:t>Fraunhofer</w:t>
            </w:r>
            <w:proofErr w:type="spellEnd"/>
            <w:r w:rsidRPr="000D0851">
              <w:rPr>
                <w:rFonts w:eastAsia="等线"/>
                <w:sz w:val="18"/>
                <w:szCs w:val="18"/>
                <w:lang w:eastAsia="zh-CN"/>
              </w:rPr>
              <w:t xml:space="preserve"> HHI</w:t>
            </w:r>
          </w:p>
        </w:tc>
        <w:tc>
          <w:tcPr>
            <w:tcW w:w="439" w:type="pct"/>
            <w:tcBorders>
              <w:top w:val="single" w:sz="4" w:space="0" w:color="000000"/>
              <w:left w:val="single" w:sz="4" w:space="0" w:color="000000"/>
              <w:bottom w:val="single" w:sz="4" w:space="0" w:color="000000"/>
              <w:right w:val="single" w:sz="4" w:space="0" w:color="000000"/>
            </w:tcBorders>
          </w:tcPr>
          <w:p w14:paraId="256F39D3" w14:textId="77777777" w:rsidR="000D0851" w:rsidRPr="009602D1" w:rsidRDefault="000D0851" w:rsidP="000D0851">
            <w:pPr>
              <w:snapToGrid w:val="0"/>
              <w:spacing w:after="0"/>
              <w:rPr>
                <w:rFonts w:eastAsia="等线"/>
                <w:sz w:val="18"/>
                <w:szCs w:val="18"/>
                <w:lang w:eastAsia="zh-CN"/>
              </w:rPr>
            </w:pPr>
            <w:r w:rsidRPr="000D0851">
              <w:rPr>
                <w:rFonts w:eastAsia="等线"/>
                <w:sz w:val="18"/>
                <w:szCs w:val="18"/>
                <w:lang w:eastAsia="zh-CN"/>
              </w:rPr>
              <w:t>RP-210533</w:t>
            </w:r>
          </w:p>
        </w:tc>
        <w:tc>
          <w:tcPr>
            <w:tcW w:w="40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A1597"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 xml:space="preserve">Observation 1: A performance loss of up to 30% is observed for a moving UE at 30 km/h. </w:t>
            </w:r>
          </w:p>
          <w:p w14:paraId="18EB15B4" w14:textId="77777777" w:rsidR="000D0851" w:rsidRPr="000D0851" w:rsidRDefault="000D0851" w:rsidP="000D0851">
            <w:pPr>
              <w:snapToGrid w:val="0"/>
              <w:spacing w:after="0"/>
              <w:rPr>
                <w:rFonts w:eastAsia="等线"/>
                <w:sz w:val="18"/>
                <w:szCs w:val="18"/>
                <w:lang w:eastAsia="zh-CN"/>
              </w:rPr>
            </w:pPr>
          </w:p>
          <w:p w14:paraId="0DAC57AF"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 xml:space="preserve">Observation 2: In UE mobility scenarios, the following is observed: </w:t>
            </w:r>
          </w:p>
          <w:p w14:paraId="27AC9E61"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Doppler spread of the channel can be very large,</w:t>
            </w:r>
          </w:p>
          <w:p w14:paraId="2444C5DB"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Large performance loss is obtained when channel variations are fast and CSI measurement and update rate is too small,</w:t>
            </w:r>
          </w:p>
          <w:p w14:paraId="7D673B7F"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Very high CSI (CQI and/or PMI) update rate is required to handle fast channel variations even for UEs with low-mobility,</w:t>
            </w:r>
          </w:p>
          <w:p w14:paraId="7C626846"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Increased use of DL resources due to frequent CQI/PMI measurements,</w:t>
            </w:r>
          </w:p>
          <w:p w14:paraId="6647506B"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Increased use of UL resources due to high CQI/PMI feedback rate (increased CSI feedback overhead), and</w:t>
            </w:r>
          </w:p>
          <w:p w14:paraId="58E516F9"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Increased UE battery consumption.</w:t>
            </w:r>
          </w:p>
          <w:p w14:paraId="67AF4331" w14:textId="77777777" w:rsidR="000D0851" w:rsidRPr="000D0851" w:rsidRDefault="000D0851" w:rsidP="000D0851">
            <w:pPr>
              <w:snapToGrid w:val="0"/>
              <w:spacing w:after="0"/>
              <w:rPr>
                <w:rFonts w:eastAsia="等线"/>
                <w:sz w:val="18"/>
                <w:szCs w:val="18"/>
                <w:lang w:eastAsia="zh-CN"/>
              </w:rPr>
            </w:pPr>
          </w:p>
          <w:p w14:paraId="49B1AEDA"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Observation 3: The current R16/upcoming R17 CSI (CQI/PMI) report depends on the fast fading channel variations. A high CSI (CQI and/or PMI) update rate is required in UE-mobility scenarios, where the channel variations are fast and the channel coherence time is small.</w:t>
            </w:r>
          </w:p>
          <w:p w14:paraId="408DCB4B" w14:textId="77777777" w:rsidR="000D0851" w:rsidRPr="000D0851" w:rsidRDefault="000D0851" w:rsidP="000D0851">
            <w:pPr>
              <w:snapToGrid w:val="0"/>
              <w:spacing w:after="0"/>
              <w:rPr>
                <w:rFonts w:eastAsia="等线"/>
                <w:sz w:val="18"/>
                <w:szCs w:val="18"/>
                <w:lang w:eastAsia="zh-CN"/>
              </w:rPr>
            </w:pPr>
          </w:p>
          <w:p w14:paraId="1ABCDDE1"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Observation 4: To drastically reduce the CSI feedback rate in UE-moving scenarios, the CSI report should contain Doppler spectrum-related information associated with the multipath propagation channel and UE motion.</w:t>
            </w:r>
          </w:p>
          <w:p w14:paraId="5A98CE36" w14:textId="77777777" w:rsidR="000D0851" w:rsidRPr="000D0851" w:rsidRDefault="000D0851" w:rsidP="000D0851">
            <w:pPr>
              <w:snapToGrid w:val="0"/>
              <w:spacing w:after="0"/>
              <w:rPr>
                <w:rFonts w:eastAsia="等线"/>
                <w:sz w:val="18"/>
                <w:szCs w:val="18"/>
                <w:lang w:eastAsia="zh-CN"/>
              </w:rPr>
            </w:pPr>
          </w:p>
          <w:p w14:paraId="332BE6C7"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 xml:space="preserve">Observation 5: When the CSI report contains a Doppler spectrum-related information, the </w:t>
            </w:r>
            <w:proofErr w:type="spellStart"/>
            <w:r w:rsidRPr="000D0851">
              <w:rPr>
                <w:rFonts w:eastAsia="等线"/>
                <w:sz w:val="18"/>
                <w:szCs w:val="18"/>
                <w:lang w:eastAsia="zh-CN"/>
              </w:rPr>
              <w:t>gNB</w:t>
            </w:r>
            <w:proofErr w:type="spellEnd"/>
            <w:r w:rsidRPr="000D0851">
              <w:rPr>
                <w:rFonts w:eastAsia="等线"/>
                <w:sz w:val="18"/>
                <w:szCs w:val="18"/>
                <w:lang w:eastAsia="zh-CN"/>
              </w:rPr>
              <w:t xml:space="preserve"> can perform precoding in the time/Doppler-domain to compensate for the fast-fading variations of the channel, and</w:t>
            </w:r>
          </w:p>
          <w:p w14:paraId="36412F1E"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Less DL resources are required for CQI/PMI measurements,</w:t>
            </w:r>
          </w:p>
          <w:p w14:paraId="7DB96F08"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Less UL resources are required for CSI reporting,</w:t>
            </w:r>
          </w:p>
          <w:p w14:paraId="4DE57DA4"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UE complexity and UE battery consumption is reduced, and</w:t>
            </w:r>
          </w:p>
          <w:p w14:paraId="7811E09B" w14:textId="77777777" w:rsidR="000D0851" w:rsidRPr="000D0851" w:rsidRDefault="000D0851" w:rsidP="000D0851">
            <w:pPr>
              <w:snapToGrid w:val="0"/>
              <w:spacing w:after="0"/>
              <w:rPr>
                <w:rFonts w:eastAsia="等线"/>
                <w:sz w:val="18"/>
                <w:szCs w:val="18"/>
                <w:lang w:eastAsia="zh-CN"/>
              </w:rPr>
            </w:pPr>
            <w:r w:rsidRPr="000D0851">
              <w:rPr>
                <w:rFonts w:eastAsia="等线"/>
                <w:sz w:val="18"/>
                <w:szCs w:val="18"/>
                <w:lang w:eastAsia="zh-CN"/>
              </w:rPr>
              <w:t>-</w:t>
            </w:r>
            <w:r w:rsidRPr="000D0851">
              <w:rPr>
                <w:rFonts w:eastAsia="等线"/>
                <w:sz w:val="18"/>
                <w:szCs w:val="18"/>
                <w:lang w:eastAsia="zh-CN"/>
              </w:rPr>
              <w:tab/>
              <w:t>Better performance is expected in channels with fast fading.</w:t>
            </w:r>
          </w:p>
          <w:p w14:paraId="60E286F4" w14:textId="77777777" w:rsidR="000D0851" w:rsidRPr="000D0851" w:rsidRDefault="000D0851" w:rsidP="000D0851">
            <w:pPr>
              <w:snapToGrid w:val="0"/>
              <w:spacing w:after="0"/>
              <w:rPr>
                <w:rFonts w:eastAsia="等线"/>
                <w:sz w:val="18"/>
                <w:szCs w:val="18"/>
                <w:lang w:eastAsia="zh-CN"/>
              </w:rPr>
            </w:pPr>
          </w:p>
          <w:p w14:paraId="6D60272A" w14:textId="77777777" w:rsidR="000D0851" w:rsidRPr="009602D1" w:rsidRDefault="000D0851" w:rsidP="000D0851">
            <w:pPr>
              <w:snapToGrid w:val="0"/>
              <w:spacing w:after="0"/>
              <w:rPr>
                <w:rFonts w:eastAsia="等线"/>
                <w:sz w:val="18"/>
                <w:szCs w:val="18"/>
                <w:lang w:eastAsia="zh-CN"/>
              </w:rPr>
            </w:pPr>
            <w:r w:rsidRPr="000D0851">
              <w:rPr>
                <w:rFonts w:eastAsia="等线"/>
                <w:sz w:val="18"/>
                <w:szCs w:val="18"/>
                <w:lang w:eastAsia="zh-CN"/>
              </w:rPr>
              <w:t>Proposal 1: Specify CSI enhancements for UE mobility.</w:t>
            </w:r>
          </w:p>
        </w:tc>
      </w:tr>
      <w:tr w:rsidR="000D0851" w14:paraId="512E629D" w14:textId="77777777" w:rsidTr="001540B0">
        <w:tc>
          <w:tcPr>
            <w:tcW w:w="5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8A72B" w14:textId="77777777" w:rsidR="000D0851" w:rsidRPr="00E044AF" w:rsidRDefault="000D0851" w:rsidP="000D0851">
            <w:pPr>
              <w:snapToGrid w:val="0"/>
              <w:spacing w:after="0"/>
              <w:rPr>
                <w:rFonts w:eastAsia="等线"/>
                <w:sz w:val="18"/>
                <w:szCs w:val="18"/>
                <w:lang w:eastAsia="zh-CN"/>
              </w:rPr>
            </w:pPr>
            <w:r w:rsidRPr="00C55730">
              <w:rPr>
                <w:rFonts w:eastAsia="等线"/>
                <w:sz w:val="18"/>
                <w:szCs w:val="18"/>
                <w:lang w:eastAsia="zh-CN"/>
              </w:rPr>
              <w:t>Lenovo</w:t>
            </w:r>
          </w:p>
        </w:tc>
        <w:tc>
          <w:tcPr>
            <w:tcW w:w="439" w:type="pct"/>
            <w:tcBorders>
              <w:top w:val="single" w:sz="4" w:space="0" w:color="000000"/>
              <w:left w:val="single" w:sz="4" w:space="0" w:color="000000"/>
              <w:bottom w:val="single" w:sz="4" w:space="0" w:color="000000"/>
              <w:right w:val="single" w:sz="4" w:space="0" w:color="000000"/>
            </w:tcBorders>
          </w:tcPr>
          <w:p w14:paraId="0401F57D" w14:textId="77777777" w:rsidR="000D0851" w:rsidRPr="00E044AF" w:rsidRDefault="000D0851" w:rsidP="000D0851">
            <w:pPr>
              <w:snapToGrid w:val="0"/>
              <w:spacing w:after="0"/>
              <w:rPr>
                <w:rFonts w:eastAsia="等线"/>
                <w:sz w:val="18"/>
                <w:szCs w:val="18"/>
                <w:lang w:eastAsia="zh-CN"/>
              </w:rPr>
            </w:pPr>
            <w:r w:rsidRPr="00C55730">
              <w:rPr>
                <w:rFonts w:eastAsia="等线"/>
                <w:sz w:val="18"/>
                <w:szCs w:val="18"/>
                <w:lang w:eastAsia="zh-CN"/>
              </w:rPr>
              <w:t>RP-210673</w:t>
            </w:r>
          </w:p>
        </w:tc>
        <w:tc>
          <w:tcPr>
            <w:tcW w:w="40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38038" w14:textId="77777777" w:rsidR="000D0851" w:rsidRPr="00C55730" w:rsidRDefault="000D0851" w:rsidP="000D0851">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to study beam/CSI enhancements for use-cases &amp; deployme</w:t>
            </w:r>
            <w:r>
              <w:rPr>
                <w:rFonts w:eastAsia="等线"/>
                <w:sz w:val="18"/>
                <w:szCs w:val="18"/>
                <w:lang w:eastAsia="zh-CN"/>
              </w:rPr>
              <w:t xml:space="preserve">nt scenarios where the inherent </w:t>
            </w:r>
            <w:r w:rsidRPr="00C55730">
              <w:rPr>
                <w:rFonts w:eastAsia="等线"/>
                <w:sz w:val="18"/>
                <w:szCs w:val="18"/>
                <w:lang w:eastAsia="zh-CN"/>
              </w:rPr>
              <w:t>characterist</w:t>
            </w:r>
            <w:r>
              <w:rPr>
                <w:rFonts w:eastAsia="等线"/>
                <w:sz w:val="18"/>
                <w:szCs w:val="18"/>
                <w:lang w:eastAsia="zh-CN"/>
              </w:rPr>
              <w:t>ics (of these scenarios) can be</w:t>
            </w:r>
            <w:r>
              <w:rPr>
                <w:rFonts w:eastAsia="等线" w:hint="eastAsia"/>
                <w:sz w:val="18"/>
                <w:szCs w:val="18"/>
                <w:lang w:eastAsia="zh-CN"/>
              </w:rPr>
              <w:t xml:space="preserve"> </w:t>
            </w:r>
            <w:r w:rsidRPr="00C55730">
              <w:rPr>
                <w:rFonts w:eastAsia="等线"/>
                <w:sz w:val="18"/>
                <w:szCs w:val="18"/>
                <w:lang w:eastAsia="zh-CN"/>
              </w:rPr>
              <w:t>leveraged to reduce the need for frequent beam/CSI measurements, reporting &amp; indication/update</w:t>
            </w:r>
          </w:p>
          <w:p w14:paraId="04CACCF3" w14:textId="77777777" w:rsidR="000D0851" w:rsidRPr="00C55730" w:rsidRDefault="000D0851" w:rsidP="00702694">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UE</w:t>
            </w:r>
            <w:proofErr w:type="gramStart"/>
            <w:r w:rsidRPr="00C55730">
              <w:rPr>
                <w:rFonts w:eastAsia="等线"/>
                <w:sz w:val="18"/>
                <w:szCs w:val="18"/>
                <w:lang w:eastAsia="zh-CN"/>
              </w:rPr>
              <w:t>’</w:t>
            </w:r>
            <w:proofErr w:type="gramEnd"/>
            <w:r w:rsidRPr="00C55730">
              <w:rPr>
                <w:rFonts w:eastAsia="等线"/>
                <w:sz w:val="18"/>
                <w:szCs w:val="18"/>
                <w:lang w:eastAsia="zh-CN"/>
              </w:rPr>
              <w:t>s movement and/or location characteristics, for example deterministic/predicted/periodic/circular range of movement</w:t>
            </w:r>
          </w:p>
          <w:p w14:paraId="73252944" w14:textId="77777777" w:rsidR="000D0851" w:rsidRPr="00C55730" w:rsidRDefault="000D0851" w:rsidP="00702694">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Multiple UEs follow similar movement and/or path</w:t>
            </w:r>
          </w:p>
          <w:p w14:paraId="73AD0F3C" w14:textId="77777777" w:rsidR="000D0851" w:rsidRPr="00E044AF" w:rsidRDefault="000D0851" w:rsidP="000D0851">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C55730">
              <w:rPr>
                <w:rFonts w:eastAsia="等线"/>
                <w:sz w:val="18"/>
                <w:szCs w:val="18"/>
                <w:lang w:eastAsia="zh-CN"/>
              </w:rPr>
              <w:t>to study methods for the identified scenarios to facilitate low complexity, low overhead beam-m</w:t>
            </w:r>
            <w:r>
              <w:rPr>
                <w:rFonts w:eastAsia="等线"/>
                <w:sz w:val="18"/>
                <w:szCs w:val="18"/>
                <w:lang w:eastAsia="zh-CN"/>
              </w:rPr>
              <w:t>anagement and CSI framework for</w:t>
            </w:r>
            <w:r>
              <w:rPr>
                <w:rFonts w:eastAsia="等线" w:hint="eastAsia"/>
                <w:sz w:val="18"/>
                <w:szCs w:val="18"/>
                <w:lang w:eastAsia="zh-CN"/>
              </w:rPr>
              <w:t xml:space="preserve"> </w:t>
            </w:r>
            <w:r w:rsidRPr="00C55730">
              <w:rPr>
                <w:rFonts w:eastAsia="等线"/>
                <w:sz w:val="18"/>
                <w:szCs w:val="18"/>
                <w:lang w:eastAsia="zh-CN"/>
              </w:rPr>
              <w:t>achieving non-redundant and less frequent beam/CSI measurements/reporting</w:t>
            </w:r>
          </w:p>
        </w:tc>
      </w:tr>
      <w:tr w:rsidR="007946E2" w14:paraId="7D96BBD3" w14:textId="77777777" w:rsidTr="001540B0">
        <w:tc>
          <w:tcPr>
            <w:tcW w:w="5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2D295" w14:textId="6F8C5D01" w:rsidR="007946E2" w:rsidRPr="00C55730" w:rsidRDefault="007946E2" w:rsidP="007946E2">
            <w:pPr>
              <w:snapToGrid w:val="0"/>
              <w:spacing w:after="0"/>
              <w:rPr>
                <w:rFonts w:eastAsia="等线"/>
                <w:sz w:val="18"/>
                <w:szCs w:val="18"/>
                <w:lang w:eastAsia="zh-CN"/>
              </w:rPr>
            </w:pPr>
            <w:r>
              <w:rPr>
                <w:rFonts w:eastAsia="等线" w:hint="eastAsia"/>
                <w:sz w:val="18"/>
                <w:szCs w:val="18"/>
                <w:lang w:eastAsia="zh-CN"/>
              </w:rPr>
              <w:t>E</w:t>
            </w:r>
            <w:r>
              <w:rPr>
                <w:rFonts w:eastAsia="等线"/>
                <w:sz w:val="18"/>
                <w:szCs w:val="18"/>
                <w:lang w:eastAsia="zh-CN"/>
              </w:rPr>
              <w:t>ricsson</w:t>
            </w:r>
          </w:p>
        </w:tc>
        <w:tc>
          <w:tcPr>
            <w:tcW w:w="439" w:type="pct"/>
            <w:tcBorders>
              <w:top w:val="single" w:sz="4" w:space="0" w:color="000000"/>
              <w:left w:val="single" w:sz="4" w:space="0" w:color="000000"/>
              <w:bottom w:val="single" w:sz="4" w:space="0" w:color="000000"/>
              <w:right w:val="single" w:sz="4" w:space="0" w:color="000000"/>
            </w:tcBorders>
          </w:tcPr>
          <w:p w14:paraId="1475787F" w14:textId="76D8E8F8" w:rsidR="007946E2" w:rsidRPr="00C55730" w:rsidRDefault="007946E2" w:rsidP="007946E2">
            <w:pPr>
              <w:snapToGrid w:val="0"/>
              <w:spacing w:after="0"/>
              <w:rPr>
                <w:rFonts w:eastAsia="等线"/>
                <w:sz w:val="18"/>
                <w:szCs w:val="18"/>
                <w:lang w:eastAsia="zh-CN"/>
              </w:rPr>
            </w:pPr>
            <w:r w:rsidRPr="007946E2">
              <w:rPr>
                <w:sz w:val="18"/>
                <w:szCs w:val="18"/>
              </w:rPr>
              <w:t>R1-2103668</w:t>
            </w:r>
          </w:p>
        </w:tc>
        <w:tc>
          <w:tcPr>
            <w:tcW w:w="40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2A78E" w14:textId="33CC81C9" w:rsidR="007946E2" w:rsidRDefault="007946E2" w:rsidP="007946E2">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3 </w:t>
            </w:r>
            <w:r w:rsidRPr="007946E2">
              <w:rPr>
                <w:rFonts w:eastAsia="等线"/>
                <w:sz w:val="18"/>
                <w:szCs w:val="18"/>
                <w:lang w:eastAsia="zh-CN"/>
              </w:rPr>
              <w:t>Study, and if beneficial, specify post-decoding CSI feedback for PDSCH.</w:t>
            </w:r>
          </w:p>
          <w:p w14:paraId="7D8EA830" w14:textId="77777777" w:rsidR="007946E2" w:rsidRDefault="007946E2" w:rsidP="007946E2">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4 </w:t>
            </w:r>
            <w:r w:rsidRPr="007946E2">
              <w:rPr>
                <w:rFonts w:eastAsia="等线"/>
                <w:sz w:val="18"/>
                <w:szCs w:val="18"/>
                <w:lang w:eastAsia="zh-CN"/>
              </w:rPr>
              <w:t>Specify early CSI reporting in Msg3 triggered by the already existing CSI request bit in the RAR grant, both for contention-based and non-contention-based random access.</w:t>
            </w:r>
          </w:p>
          <w:p w14:paraId="3B721245" w14:textId="77777777" w:rsidR="007946E2" w:rsidRDefault="007946E2" w:rsidP="007946E2">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6 </w:t>
            </w:r>
            <w:r w:rsidRPr="007946E2">
              <w:rPr>
                <w:rFonts w:eastAsia="等线"/>
                <w:sz w:val="18"/>
                <w:szCs w:val="18"/>
                <w:lang w:eastAsia="zh-CN"/>
              </w:rPr>
              <w:t>Specify Multi-TRP CSI enhancements for multi-TRP URLLC schemes.</w:t>
            </w:r>
          </w:p>
          <w:p w14:paraId="799C55DB" w14:textId="6B5DE429" w:rsidR="007946E2" w:rsidRPr="00745A95" w:rsidRDefault="007946E2" w:rsidP="007946E2">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 xml:space="preserve">Proposal 7 </w:t>
            </w:r>
            <w:r w:rsidRPr="007946E2">
              <w:rPr>
                <w:rFonts w:eastAsia="等线"/>
                <w:sz w:val="18"/>
                <w:szCs w:val="18"/>
                <w:lang w:eastAsia="zh-CN"/>
              </w:rPr>
              <w:t>Specify flexible URLLC CSI triggering even when a ‘High Latency’ CSI is being processed.</w:t>
            </w:r>
          </w:p>
        </w:tc>
      </w:tr>
    </w:tbl>
    <w:p w14:paraId="19940D8B" w14:textId="1656865E" w:rsidR="00E018D9" w:rsidRDefault="00E579F3"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can be observed that the </w:t>
      </w:r>
      <w:r w:rsidR="008A0201">
        <w:rPr>
          <w:rFonts w:eastAsiaTheme="minorEastAsia"/>
          <w:color w:val="000000" w:themeColor="text1"/>
          <w:sz w:val="22"/>
          <w:szCs w:val="22"/>
          <w:lang w:val="en-US" w:eastAsia="zh-CN"/>
        </w:rPr>
        <w:t>major</w:t>
      </w:r>
      <w:r>
        <w:rPr>
          <w:rFonts w:eastAsiaTheme="minorEastAsia"/>
          <w:color w:val="000000" w:themeColor="text1"/>
          <w:sz w:val="22"/>
          <w:szCs w:val="22"/>
          <w:lang w:val="en-US" w:eastAsia="zh-CN"/>
        </w:rPr>
        <w:t xml:space="preserve"> </w:t>
      </w:r>
      <w:r w:rsidR="001540B0">
        <w:rPr>
          <w:rFonts w:eastAsiaTheme="minorEastAsia"/>
          <w:color w:val="000000" w:themeColor="text1"/>
          <w:sz w:val="22"/>
          <w:szCs w:val="22"/>
          <w:lang w:val="en-US" w:eastAsia="zh-CN"/>
        </w:rPr>
        <w:t>concern</w:t>
      </w:r>
      <w:r>
        <w:rPr>
          <w:rFonts w:eastAsiaTheme="minorEastAsia"/>
          <w:color w:val="000000" w:themeColor="text1"/>
          <w:sz w:val="22"/>
          <w:szCs w:val="22"/>
          <w:lang w:val="en-US" w:eastAsia="zh-CN"/>
        </w:rPr>
        <w:t xml:space="preserve"> with current CSI framework is overhead due to frequent measurements and reporting, especially considering UE movement in a high mobility scenario</w:t>
      </w:r>
      <w:r w:rsidR="00306C97">
        <w:rPr>
          <w:rFonts w:eastAsiaTheme="minorEastAsia"/>
          <w:color w:val="000000" w:themeColor="text1"/>
          <w:sz w:val="22"/>
          <w:szCs w:val="22"/>
          <w:lang w:val="en-US" w:eastAsia="zh-CN"/>
        </w:rPr>
        <w:t xml:space="preserve">. </w:t>
      </w:r>
      <w:r w:rsidR="00BA66BE">
        <w:rPr>
          <w:rFonts w:eastAsiaTheme="minorEastAsia"/>
          <w:color w:val="000000" w:themeColor="text1"/>
          <w:sz w:val="22"/>
          <w:szCs w:val="22"/>
          <w:lang w:val="en-US" w:eastAsia="zh-CN"/>
        </w:rPr>
        <w:t>To address this concern, c</w:t>
      </w:r>
      <w:r w:rsidR="00306C97">
        <w:rPr>
          <w:rFonts w:eastAsiaTheme="minorEastAsia"/>
          <w:color w:val="000000" w:themeColor="text1"/>
          <w:sz w:val="22"/>
          <w:szCs w:val="22"/>
          <w:lang w:val="en-US" w:eastAsia="zh-CN"/>
        </w:rPr>
        <w:t xml:space="preserve">ompanies </w:t>
      </w:r>
      <w:r w:rsidR="00BA66BE">
        <w:rPr>
          <w:rFonts w:eastAsiaTheme="minorEastAsia"/>
          <w:color w:val="000000" w:themeColor="text1"/>
          <w:sz w:val="22"/>
          <w:szCs w:val="22"/>
          <w:lang w:val="en-US" w:eastAsia="zh-CN"/>
        </w:rPr>
        <w:t>propose to utilize</w:t>
      </w:r>
      <w:r w:rsidR="00306C97">
        <w:rPr>
          <w:rFonts w:eastAsiaTheme="minorEastAsia"/>
          <w:color w:val="000000" w:themeColor="text1"/>
          <w:sz w:val="22"/>
          <w:szCs w:val="22"/>
          <w:lang w:val="en-US" w:eastAsia="zh-CN"/>
        </w:rPr>
        <w:t xml:space="preserve"> Doppler domain information to compress CSI or to reduce the report occurrences</w:t>
      </w:r>
      <w:r w:rsidR="004D46D8">
        <w:rPr>
          <w:rFonts w:eastAsiaTheme="minorEastAsia"/>
          <w:color w:val="000000" w:themeColor="text1"/>
          <w:sz w:val="22"/>
          <w:szCs w:val="22"/>
          <w:lang w:val="en-US" w:eastAsia="zh-CN"/>
        </w:rPr>
        <w:t xml:space="preserve"> because i</w:t>
      </w:r>
      <w:r w:rsidR="00BA66BE">
        <w:rPr>
          <w:rFonts w:eastAsiaTheme="minorEastAsia"/>
          <w:color w:val="000000" w:themeColor="text1"/>
          <w:sz w:val="22"/>
          <w:szCs w:val="22"/>
          <w:lang w:val="en-US" w:eastAsia="zh-CN"/>
        </w:rPr>
        <w:t xml:space="preserve">t is shown that channel variation in Doppler domain is slower than that in time domain. </w:t>
      </w:r>
      <w:r w:rsidR="004D46D8">
        <w:rPr>
          <w:rFonts w:eastAsiaTheme="minorEastAsia"/>
          <w:color w:val="000000" w:themeColor="text1"/>
          <w:sz w:val="22"/>
          <w:szCs w:val="22"/>
          <w:lang w:val="en-US" w:eastAsia="zh-CN"/>
        </w:rPr>
        <w:t xml:space="preserve">Furthermore, it is suggested that UE movement and location information can be used to avoid frequent CSI measurement and reporting. However, performance of channel estimation with Doppler domain processing </w:t>
      </w:r>
      <w:r w:rsidR="00890E17">
        <w:rPr>
          <w:rFonts w:eastAsiaTheme="minorEastAsia"/>
          <w:color w:val="000000" w:themeColor="text1"/>
          <w:sz w:val="22"/>
          <w:szCs w:val="22"/>
          <w:lang w:val="en-US" w:eastAsia="zh-CN"/>
        </w:rPr>
        <w:t>may degrade in complicated</w:t>
      </w:r>
      <w:r w:rsidR="004D46D8">
        <w:rPr>
          <w:rFonts w:eastAsiaTheme="minorEastAsia"/>
          <w:color w:val="000000" w:themeColor="text1"/>
          <w:sz w:val="22"/>
          <w:szCs w:val="22"/>
          <w:lang w:val="en-US" w:eastAsia="zh-CN"/>
        </w:rPr>
        <w:t xml:space="preserve"> NLOS scenarios</w:t>
      </w:r>
      <w:r w:rsidR="002E7C84">
        <w:rPr>
          <w:rFonts w:eastAsiaTheme="minorEastAsia"/>
          <w:color w:val="000000" w:themeColor="text1"/>
          <w:sz w:val="22"/>
          <w:szCs w:val="22"/>
          <w:lang w:val="en-US" w:eastAsia="zh-CN"/>
        </w:rPr>
        <w:t>, as well as the performance of any method trying to couple location and exact CSI</w:t>
      </w:r>
      <w:r w:rsidR="004D46D8">
        <w:rPr>
          <w:rFonts w:eastAsiaTheme="minorEastAsia"/>
          <w:color w:val="000000" w:themeColor="text1"/>
          <w:sz w:val="22"/>
          <w:szCs w:val="22"/>
          <w:lang w:val="en-US" w:eastAsia="zh-CN"/>
        </w:rPr>
        <w:t>. And it would certainly introduce higher complexities to estimate both in time domain and Doppler domain.</w:t>
      </w:r>
    </w:p>
    <w:p w14:paraId="2E7F6530" w14:textId="0EE08D8B" w:rsidR="00A027CA" w:rsidRPr="00A027CA" w:rsidRDefault="00A027CA"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ease of read, the following table provide a summary of features with interested companies and simple analysis of pros and cons.</w:t>
      </w:r>
    </w:p>
    <w:p w14:paraId="5AD68AA1" w14:textId="13AC7DAD" w:rsidR="001645DE" w:rsidRDefault="001645DE" w:rsidP="001645DE">
      <w:pPr>
        <w:pStyle w:val="21"/>
      </w:pPr>
      <w:r>
        <w:t xml:space="preserve">Table </w:t>
      </w:r>
      <w:r>
        <w:fldChar w:fldCharType="begin"/>
      </w:r>
      <w:r>
        <w:instrText xml:space="preserve"> SEQ Table \* ARABIC </w:instrText>
      </w:r>
      <w:r>
        <w:fldChar w:fldCharType="separate"/>
      </w:r>
      <w:r w:rsidR="00B35BC3">
        <w:rPr>
          <w:noProof/>
        </w:rPr>
        <w:t>8</w:t>
      </w:r>
      <w:r>
        <w:fldChar w:fldCharType="end"/>
      </w:r>
      <w:r>
        <w:t xml:space="preserve"> </w:t>
      </w:r>
      <w:r w:rsidR="00D56E03">
        <w:t>Potential CSI enhancement features in Rel-18</w:t>
      </w:r>
    </w:p>
    <w:tbl>
      <w:tblPr>
        <w:tblW w:w="5000" w:type="pct"/>
        <w:tblCellMar>
          <w:left w:w="10" w:type="dxa"/>
          <w:right w:w="10" w:type="dxa"/>
        </w:tblCellMar>
        <w:tblLook w:val="04A0" w:firstRow="1" w:lastRow="0" w:firstColumn="1" w:lastColumn="0" w:noHBand="0" w:noVBand="1"/>
      </w:tblPr>
      <w:tblGrid>
        <w:gridCol w:w="1980"/>
        <w:gridCol w:w="2127"/>
        <w:gridCol w:w="2762"/>
        <w:gridCol w:w="2762"/>
      </w:tblGrid>
      <w:tr w:rsidR="000E79D0" w14:paraId="342C50E1" w14:textId="77777777" w:rsidTr="00F60D0A">
        <w:tc>
          <w:tcPr>
            <w:tcW w:w="102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EC37468" w14:textId="77777777" w:rsidR="000E79D0" w:rsidRDefault="000E79D0" w:rsidP="00F60D0A">
            <w:pPr>
              <w:snapToGrid w:val="0"/>
              <w:spacing w:after="0"/>
            </w:pPr>
            <w:r>
              <w:rPr>
                <w:b/>
                <w:sz w:val="18"/>
                <w:szCs w:val="18"/>
              </w:rPr>
              <w:t>features</w:t>
            </w:r>
          </w:p>
        </w:tc>
        <w:tc>
          <w:tcPr>
            <w:tcW w:w="110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559DA9" w14:textId="77777777" w:rsidR="000E79D0" w:rsidRDefault="000E79D0" w:rsidP="00F60D0A">
            <w:pPr>
              <w:snapToGrid w:val="0"/>
              <w:spacing w:after="0"/>
              <w:rPr>
                <w:b/>
                <w:sz w:val="18"/>
                <w:szCs w:val="18"/>
              </w:rPr>
            </w:pPr>
            <w:r>
              <w:rPr>
                <w:b/>
                <w:sz w:val="18"/>
                <w:szCs w:val="18"/>
              </w:rPr>
              <w:t>Interested companies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E8E3B1A" w14:textId="77777777" w:rsidR="000E79D0" w:rsidRPr="00853546" w:rsidRDefault="000E79D0" w:rsidP="00F60D0A">
            <w:pPr>
              <w:snapToGrid w:val="0"/>
              <w:spacing w:after="0"/>
              <w:rPr>
                <w:rFonts w:eastAsiaTheme="minorEastAsia"/>
                <w:b/>
                <w:sz w:val="18"/>
                <w:szCs w:val="18"/>
                <w:lang w:eastAsia="zh-CN"/>
              </w:rPr>
            </w:pPr>
            <w:r>
              <w:rPr>
                <w:rFonts w:eastAsiaTheme="minorEastAsia"/>
                <w:b/>
                <w:sz w:val="18"/>
                <w:szCs w:val="18"/>
                <w:lang w:eastAsia="zh-CN"/>
              </w:rPr>
              <w:t>Pros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17E4511" w14:textId="77777777" w:rsidR="000E79D0" w:rsidRPr="00853546" w:rsidRDefault="000E79D0" w:rsidP="00F60D0A">
            <w:pPr>
              <w:snapToGrid w:val="0"/>
              <w:spacing w:after="0"/>
              <w:rPr>
                <w:rFonts w:eastAsiaTheme="minorEastAsia"/>
                <w:b/>
                <w:sz w:val="18"/>
                <w:szCs w:val="18"/>
                <w:lang w:eastAsia="zh-CN"/>
              </w:rPr>
            </w:pPr>
            <w:r>
              <w:rPr>
                <w:rFonts w:eastAsiaTheme="minorEastAsia" w:hint="eastAsia"/>
                <w:b/>
                <w:sz w:val="18"/>
                <w:szCs w:val="18"/>
                <w:lang w:eastAsia="zh-CN"/>
              </w:rPr>
              <w:t>C</w:t>
            </w:r>
            <w:r>
              <w:rPr>
                <w:rFonts w:eastAsiaTheme="minorEastAsia"/>
                <w:b/>
                <w:sz w:val="18"/>
                <w:szCs w:val="18"/>
                <w:lang w:eastAsia="zh-CN"/>
              </w:rPr>
              <w:t>ons</w:t>
            </w:r>
          </w:p>
        </w:tc>
      </w:tr>
      <w:tr w:rsidR="009F1E6D" w14:paraId="31AFD905" w14:textId="77777777" w:rsidTr="00F60D0A">
        <w:trPr>
          <w:trHeight w:val="309"/>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787F4" w14:textId="1C913223" w:rsidR="009F1E6D" w:rsidRPr="00E044AF" w:rsidRDefault="004D46D8" w:rsidP="004D46D8">
            <w:pPr>
              <w:snapToGrid w:val="0"/>
              <w:spacing w:after="0"/>
              <w:rPr>
                <w:rFonts w:eastAsia="等线"/>
                <w:sz w:val="18"/>
                <w:szCs w:val="18"/>
                <w:lang w:eastAsia="zh-CN"/>
              </w:rPr>
            </w:pPr>
            <w:r>
              <w:rPr>
                <w:rFonts w:eastAsia="等线"/>
                <w:sz w:val="18"/>
                <w:szCs w:val="18"/>
                <w:lang w:eastAsia="zh-CN"/>
              </w:rPr>
              <w:t xml:space="preserve">Improved efficiency of </w:t>
            </w:r>
            <w:r w:rsidR="009F1E6D">
              <w:rPr>
                <w:rFonts w:eastAsia="等线"/>
                <w:sz w:val="18"/>
                <w:szCs w:val="18"/>
                <w:lang w:eastAsia="zh-CN"/>
              </w:rPr>
              <w:t>CSI measurement and report</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768AB" w14:textId="3E07D4F3" w:rsidR="009F1E6D" w:rsidRPr="00B33929" w:rsidRDefault="00E579F3" w:rsidP="00822249">
            <w:pPr>
              <w:snapToGrid w:val="0"/>
              <w:spacing w:after="0"/>
              <w:rPr>
                <w:sz w:val="18"/>
                <w:szCs w:val="18"/>
              </w:rPr>
            </w:pPr>
            <w:r>
              <w:rPr>
                <w:sz w:val="18"/>
                <w:szCs w:val="18"/>
              </w:rPr>
              <w:t xml:space="preserve">Samsung, </w:t>
            </w:r>
            <w:proofErr w:type="spellStart"/>
            <w:r w:rsidR="00822249" w:rsidRPr="00822249">
              <w:rPr>
                <w:sz w:val="18"/>
                <w:szCs w:val="18"/>
              </w:rPr>
              <w:t>Fraunhofer</w:t>
            </w:r>
            <w:proofErr w:type="spellEnd"/>
            <w:r w:rsidR="00822249" w:rsidRPr="00822249">
              <w:rPr>
                <w:sz w:val="18"/>
                <w:szCs w:val="18"/>
              </w:rPr>
              <w:t xml:space="preserve"> IIS, </w:t>
            </w:r>
            <w:proofErr w:type="spellStart"/>
            <w:r w:rsidR="00822249" w:rsidRPr="00822249">
              <w:rPr>
                <w:sz w:val="18"/>
                <w:szCs w:val="18"/>
              </w:rPr>
              <w:t>Fraunhofer</w:t>
            </w:r>
            <w:proofErr w:type="spellEnd"/>
            <w:r w:rsidR="00822249" w:rsidRPr="00822249">
              <w:rPr>
                <w:sz w:val="18"/>
                <w:szCs w:val="18"/>
              </w:rPr>
              <w:t xml:space="preserve"> HHI</w:t>
            </w:r>
            <w:r w:rsidR="00BA66BE">
              <w:rPr>
                <w:sz w:val="18"/>
                <w:szCs w:val="18"/>
              </w:rPr>
              <w:t>, Lenovo</w:t>
            </w:r>
            <w:r w:rsidR="007946E2">
              <w:rPr>
                <w:sz w:val="18"/>
                <w:szCs w:val="18"/>
              </w:rPr>
              <w:t>, Ericsson</w:t>
            </w:r>
          </w:p>
        </w:tc>
        <w:tc>
          <w:tcPr>
            <w:tcW w:w="1434" w:type="pct"/>
            <w:tcBorders>
              <w:top w:val="single" w:sz="4" w:space="0" w:color="000000"/>
              <w:left w:val="single" w:sz="4" w:space="0" w:color="000000"/>
              <w:bottom w:val="single" w:sz="4" w:space="0" w:color="000000"/>
              <w:right w:val="single" w:sz="4" w:space="0" w:color="000000"/>
            </w:tcBorders>
          </w:tcPr>
          <w:p w14:paraId="0AAB6104" w14:textId="3210F266" w:rsidR="009F1E6D" w:rsidRDefault="009F1E6D" w:rsidP="009F1E6D">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Less frequent measurement and report in high-mobility scenario</w:t>
            </w:r>
          </w:p>
          <w:p w14:paraId="33AB6DE3" w14:textId="77777777" w:rsidR="007946E2" w:rsidRDefault="009F1E6D" w:rsidP="009F1E6D">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Less signalling</w:t>
            </w:r>
          </w:p>
          <w:p w14:paraId="51973778" w14:textId="4A9B9CAB" w:rsidR="00745A95" w:rsidRPr="00853546" w:rsidRDefault="00745A95" w:rsidP="009F1E6D">
            <w:pPr>
              <w:snapToGrid w:val="0"/>
              <w:spacing w:after="0"/>
              <w:rPr>
                <w:rFonts w:eastAsiaTheme="minorEastAsia"/>
                <w:sz w:val="18"/>
                <w:szCs w:val="18"/>
                <w:lang w:eastAsia="zh-CN"/>
              </w:rPr>
            </w:pPr>
            <w:r w:rsidRPr="001645DE">
              <w:rPr>
                <w:rFonts w:eastAsia="等线" w:hint="eastAsia"/>
                <w:sz w:val="18"/>
                <w:szCs w:val="18"/>
                <w:lang w:eastAsia="zh-CN"/>
              </w:rPr>
              <w:lastRenderedPageBreak/>
              <w:t>•</w:t>
            </w:r>
            <w:r w:rsidRPr="001645DE">
              <w:rPr>
                <w:rFonts w:eastAsia="等线"/>
                <w:sz w:val="18"/>
                <w:szCs w:val="18"/>
                <w:lang w:eastAsia="zh-CN"/>
              </w:rPr>
              <w:t xml:space="preserve"> </w:t>
            </w:r>
            <w:r>
              <w:rPr>
                <w:rFonts w:eastAsiaTheme="minorEastAsia"/>
                <w:sz w:val="18"/>
                <w:szCs w:val="18"/>
                <w:lang w:eastAsia="zh-CN"/>
              </w:rPr>
              <w:t>Faster feedback</w:t>
            </w:r>
          </w:p>
        </w:tc>
        <w:tc>
          <w:tcPr>
            <w:tcW w:w="1434" w:type="pct"/>
            <w:tcBorders>
              <w:top w:val="single" w:sz="4" w:space="0" w:color="000000"/>
              <w:left w:val="single" w:sz="4" w:space="0" w:color="000000"/>
              <w:bottom w:val="single" w:sz="4" w:space="0" w:color="000000"/>
              <w:right w:val="single" w:sz="4" w:space="0" w:color="000000"/>
            </w:tcBorders>
          </w:tcPr>
          <w:p w14:paraId="77348B51" w14:textId="40A8AA5D" w:rsidR="004D46D8" w:rsidRDefault="004D46D8" w:rsidP="004D46D8">
            <w:pPr>
              <w:snapToGrid w:val="0"/>
              <w:spacing w:after="0"/>
              <w:rPr>
                <w:rFonts w:eastAsia="等线"/>
                <w:sz w:val="18"/>
                <w:szCs w:val="18"/>
                <w:lang w:eastAsia="zh-CN"/>
              </w:rPr>
            </w:pPr>
            <w:r w:rsidRPr="001645DE">
              <w:rPr>
                <w:rFonts w:eastAsia="等线" w:hint="eastAsia"/>
                <w:sz w:val="18"/>
                <w:szCs w:val="18"/>
                <w:lang w:eastAsia="zh-CN"/>
              </w:rPr>
              <w:lastRenderedPageBreak/>
              <w:t>•</w:t>
            </w:r>
            <w:r w:rsidRPr="001645DE">
              <w:rPr>
                <w:rFonts w:eastAsia="等线"/>
                <w:sz w:val="18"/>
                <w:szCs w:val="18"/>
                <w:lang w:eastAsia="zh-CN"/>
              </w:rPr>
              <w:t xml:space="preserve"> </w:t>
            </w:r>
            <w:r w:rsidR="00A027CA">
              <w:rPr>
                <w:rFonts w:eastAsia="等线"/>
                <w:sz w:val="18"/>
                <w:szCs w:val="18"/>
                <w:lang w:eastAsia="zh-CN"/>
              </w:rPr>
              <w:t>Suitable scenarios may be limited</w:t>
            </w:r>
          </w:p>
          <w:p w14:paraId="45293E70" w14:textId="16FFB98E" w:rsidR="004D46D8" w:rsidRDefault="004D46D8" w:rsidP="004D46D8">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Increas</w:t>
            </w:r>
            <w:r w:rsidR="00E018D9">
              <w:rPr>
                <w:rFonts w:eastAsiaTheme="minorEastAsia"/>
                <w:sz w:val="18"/>
                <w:szCs w:val="18"/>
                <w:lang w:eastAsia="zh-CN"/>
              </w:rPr>
              <w:t>ed UE complexity</w:t>
            </w:r>
          </w:p>
          <w:p w14:paraId="47520C54" w14:textId="7FF4B2CB" w:rsidR="009F1E6D" w:rsidRPr="004D46D8" w:rsidRDefault="004D46D8" w:rsidP="002D16EA">
            <w:pPr>
              <w:snapToGrid w:val="0"/>
              <w:spacing w:after="0"/>
              <w:rPr>
                <w:rFonts w:eastAsiaTheme="minorEastAsia"/>
                <w:sz w:val="18"/>
                <w:szCs w:val="18"/>
                <w:lang w:eastAsia="zh-CN"/>
              </w:rPr>
            </w:pPr>
            <w:r w:rsidRPr="001645DE">
              <w:rPr>
                <w:rFonts w:eastAsia="等线" w:hint="eastAsia"/>
                <w:sz w:val="18"/>
                <w:szCs w:val="18"/>
                <w:lang w:eastAsia="zh-CN"/>
              </w:rPr>
              <w:lastRenderedPageBreak/>
              <w:t>•</w:t>
            </w:r>
            <w:r w:rsidRPr="001645DE">
              <w:rPr>
                <w:rFonts w:eastAsia="等线"/>
                <w:sz w:val="18"/>
                <w:szCs w:val="18"/>
                <w:lang w:eastAsia="zh-CN"/>
              </w:rPr>
              <w:t xml:space="preserve"> </w:t>
            </w:r>
            <w:r w:rsidR="002D16EA">
              <w:rPr>
                <w:rFonts w:eastAsia="等线"/>
                <w:sz w:val="18"/>
                <w:szCs w:val="18"/>
                <w:lang w:eastAsia="zh-CN"/>
              </w:rPr>
              <w:t>E</w:t>
            </w:r>
            <w:r>
              <w:rPr>
                <w:rFonts w:eastAsia="等线"/>
                <w:sz w:val="18"/>
                <w:szCs w:val="18"/>
                <w:lang w:eastAsia="zh-CN"/>
              </w:rPr>
              <w:t>xtra support on the collection of position and/or trajectory information</w:t>
            </w:r>
          </w:p>
        </w:tc>
      </w:tr>
      <w:tr w:rsidR="00D56E03" w14:paraId="694D8170" w14:textId="77777777" w:rsidTr="00F60D0A">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D2796" w14:textId="696ED362" w:rsidR="00D56E03" w:rsidRDefault="00D56E03" w:rsidP="00D56E03">
            <w:pPr>
              <w:snapToGrid w:val="0"/>
              <w:spacing w:after="0"/>
              <w:rPr>
                <w:rFonts w:eastAsia="等线"/>
                <w:sz w:val="18"/>
                <w:szCs w:val="18"/>
                <w:lang w:eastAsia="zh-CN"/>
              </w:rPr>
            </w:pPr>
            <w:r>
              <w:rPr>
                <w:rFonts w:eastAsia="等线"/>
                <w:sz w:val="18"/>
                <w:szCs w:val="18"/>
                <w:lang w:eastAsia="zh-CN"/>
              </w:rPr>
              <w:lastRenderedPageBreak/>
              <w:t>Higher resolution</w:t>
            </w:r>
            <w:r w:rsidR="00A027CA">
              <w:rPr>
                <w:rFonts w:eastAsia="等线"/>
                <w:sz w:val="18"/>
                <w:szCs w:val="18"/>
                <w:lang w:eastAsia="zh-CN"/>
              </w:rPr>
              <w:t xml:space="preserve"> with non DFT codebook</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473F1" w14:textId="790B25EC" w:rsidR="00D56E03" w:rsidRPr="009602D1" w:rsidRDefault="00D56E03" w:rsidP="00D56E03">
            <w:pPr>
              <w:snapToGrid w:val="0"/>
              <w:spacing w:after="0"/>
              <w:rPr>
                <w:rFonts w:eastAsia="等线"/>
                <w:sz w:val="18"/>
                <w:szCs w:val="18"/>
                <w:lang w:eastAsia="zh-CN"/>
              </w:rPr>
            </w:pPr>
            <w:r>
              <w:rPr>
                <w:sz w:val="18"/>
                <w:szCs w:val="18"/>
              </w:rPr>
              <w:t>Samsung</w:t>
            </w:r>
          </w:p>
        </w:tc>
        <w:tc>
          <w:tcPr>
            <w:tcW w:w="1434" w:type="pct"/>
            <w:tcBorders>
              <w:top w:val="single" w:sz="4" w:space="0" w:color="000000"/>
              <w:left w:val="single" w:sz="4" w:space="0" w:color="000000"/>
              <w:bottom w:val="single" w:sz="4" w:space="0" w:color="000000"/>
              <w:right w:val="single" w:sz="4" w:space="0" w:color="000000"/>
            </w:tcBorders>
          </w:tcPr>
          <w:p w14:paraId="5530C535" w14:textId="04B6C910" w:rsidR="00D56E03" w:rsidRPr="001645DE" w:rsidRDefault="00D56E03" w:rsidP="001540B0">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BA66BE">
              <w:rPr>
                <w:rFonts w:eastAsia="等线"/>
                <w:sz w:val="18"/>
                <w:szCs w:val="18"/>
                <w:lang w:eastAsia="zh-CN"/>
              </w:rPr>
              <w:t>P</w:t>
            </w:r>
            <w:r w:rsidR="001540B0">
              <w:rPr>
                <w:rFonts w:eastAsia="等线"/>
                <w:sz w:val="18"/>
                <w:szCs w:val="18"/>
                <w:lang w:eastAsia="zh-CN"/>
              </w:rPr>
              <w:t>recise channel information</w:t>
            </w:r>
          </w:p>
        </w:tc>
        <w:tc>
          <w:tcPr>
            <w:tcW w:w="1434" w:type="pct"/>
            <w:tcBorders>
              <w:top w:val="single" w:sz="4" w:space="0" w:color="000000"/>
              <w:left w:val="single" w:sz="4" w:space="0" w:color="000000"/>
              <w:bottom w:val="single" w:sz="4" w:space="0" w:color="000000"/>
              <w:right w:val="single" w:sz="4" w:space="0" w:color="000000"/>
            </w:tcBorders>
          </w:tcPr>
          <w:p w14:paraId="52743019" w14:textId="77777777" w:rsidR="00D56E03" w:rsidRDefault="00D56E03" w:rsidP="00D56E03">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increased UE complexity</w:t>
            </w:r>
          </w:p>
          <w:p w14:paraId="4B0A683B" w14:textId="4E662013" w:rsidR="00D56E03" w:rsidRPr="001645DE" w:rsidRDefault="00D56E03" w:rsidP="00D56E03">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increased payload of CSI report</w:t>
            </w:r>
          </w:p>
        </w:tc>
      </w:tr>
      <w:tr w:rsidR="007946E2" w14:paraId="71ACBA38" w14:textId="77777777" w:rsidTr="00F60D0A">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57FA0" w14:textId="3A45DFDE" w:rsidR="007946E2" w:rsidRDefault="007946E2" w:rsidP="00D56E03">
            <w:pPr>
              <w:snapToGrid w:val="0"/>
              <w:spacing w:after="0"/>
              <w:rPr>
                <w:rFonts w:eastAsia="等线"/>
                <w:sz w:val="18"/>
                <w:szCs w:val="18"/>
                <w:lang w:eastAsia="zh-CN"/>
              </w:rPr>
            </w:pPr>
            <w:r>
              <w:rPr>
                <w:rFonts w:eastAsia="等线" w:hint="eastAsia"/>
                <w:sz w:val="18"/>
                <w:szCs w:val="18"/>
                <w:lang w:eastAsia="zh-CN"/>
              </w:rPr>
              <w:t>P</w:t>
            </w:r>
            <w:r>
              <w:rPr>
                <w:rFonts w:eastAsia="等线"/>
                <w:sz w:val="18"/>
                <w:szCs w:val="18"/>
                <w:lang w:eastAsia="zh-CN"/>
              </w:rPr>
              <w:t>ost-decoding CSI feedback for PDSCH</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DE6A1" w14:textId="239AE820" w:rsidR="007946E2" w:rsidRPr="00D55118" w:rsidRDefault="007946E2" w:rsidP="00D56E03">
            <w:pPr>
              <w:snapToGrid w:val="0"/>
              <w:spacing w:after="0"/>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ricsson</w:t>
            </w:r>
          </w:p>
        </w:tc>
        <w:tc>
          <w:tcPr>
            <w:tcW w:w="1434" w:type="pct"/>
            <w:tcBorders>
              <w:top w:val="single" w:sz="4" w:space="0" w:color="000000"/>
              <w:left w:val="single" w:sz="4" w:space="0" w:color="000000"/>
              <w:bottom w:val="single" w:sz="4" w:space="0" w:color="000000"/>
              <w:right w:val="single" w:sz="4" w:space="0" w:color="000000"/>
            </w:tcBorders>
          </w:tcPr>
          <w:p w14:paraId="2A858F99" w14:textId="7D82C04E" w:rsidR="007946E2" w:rsidRPr="001645DE" w:rsidRDefault="007946E2" w:rsidP="001540B0">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 xml:space="preserve">Faster </w:t>
            </w:r>
            <w:r>
              <w:rPr>
                <w:rFonts w:eastAsiaTheme="minorEastAsia" w:hint="eastAsia"/>
                <w:sz w:val="18"/>
                <w:szCs w:val="18"/>
                <w:lang w:eastAsia="zh-CN"/>
              </w:rPr>
              <w:t>a</w:t>
            </w:r>
            <w:r>
              <w:rPr>
                <w:rFonts w:eastAsiaTheme="minorEastAsia"/>
                <w:sz w:val="18"/>
                <w:szCs w:val="18"/>
                <w:lang w:eastAsia="zh-CN"/>
              </w:rPr>
              <w:t>nd more accurate OLLA</w:t>
            </w:r>
          </w:p>
        </w:tc>
        <w:tc>
          <w:tcPr>
            <w:tcW w:w="1434" w:type="pct"/>
            <w:tcBorders>
              <w:top w:val="single" w:sz="4" w:space="0" w:color="000000"/>
              <w:left w:val="single" w:sz="4" w:space="0" w:color="000000"/>
              <w:bottom w:val="single" w:sz="4" w:space="0" w:color="000000"/>
              <w:right w:val="single" w:sz="4" w:space="0" w:color="000000"/>
            </w:tcBorders>
          </w:tcPr>
          <w:p w14:paraId="60E2A3A4" w14:textId="3B89593F" w:rsidR="007946E2" w:rsidRPr="00745A95" w:rsidRDefault="007946E2" w:rsidP="00D56E03">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DMRS based CQI may not be stable</w:t>
            </w:r>
          </w:p>
        </w:tc>
      </w:tr>
    </w:tbl>
    <w:p w14:paraId="78DFB1BF" w14:textId="3445AE73" w:rsidR="001645DE" w:rsidRPr="008A0201" w:rsidRDefault="008A0201" w:rsidP="005D5E3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 above discussions, we have the following proposal for CSI enhancements.</w:t>
      </w:r>
    </w:p>
    <w:p w14:paraId="7E4FF904" w14:textId="11839409" w:rsidR="005D5E3F" w:rsidRDefault="005D5E3F" w:rsidP="005D5E3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027CA">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00A027CA" w:rsidRPr="00A027CA">
        <w:rPr>
          <w:rFonts w:eastAsiaTheme="minorEastAsia"/>
          <w:b/>
          <w:i/>
          <w:sz w:val="22"/>
          <w:szCs w:val="22"/>
          <w:lang w:val="en-US" w:eastAsia="zh-CN"/>
        </w:rPr>
        <w:t xml:space="preserve">In Rel-18, </w:t>
      </w:r>
      <w:r w:rsidR="00A027CA">
        <w:rPr>
          <w:rFonts w:eastAsiaTheme="minorEastAsia"/>
          <w:b/>
          <w:i/>
          <w:sz w:val="22"/>
          <w:szCs w:val="22"/>
          <w:lang w:val="en-US" w:eastAsia="zh-CN"/>
        </w:rPr>
        <w:t>identify</w:t>
      </w:r>
      <w:r w:rsidR="00A027CA" w:rsidRPr="00A027CA">
        <w:rPr>
          <w:rFonts w:eastAsiaTheme="minorEastAsia"/>
          <w:b/>
          <w:i/>
          <w:sz w:val="22"/>
          <w:szCs w:val="22"/>
          <w:lang w:val="en-US" w:eastAsia="zh-CN"/>
        </w:rPr>
        <w:t xml:space="preserve"> and specify features to facilitate more efficient </w:t>
      </w:r>
      <w:r w:rsidR="00A027CA">
        <w:rPr>
          <w:rFonts w:eastAsiaTheme="minorEastAsia"/>
          <w:b/>
          <w:i/>
          <w:sz w:val="22"/>
          <w:szCs w:val="22"/>
          <w:lang w:val="en-US" w:eastAsia="zh-CN"/>
        </w:rPr>
        <w:t>CSI</w:t>
      </w:r>
      <w:r w:rsidR="00A027CA" w:rsidRPr="00A027CA">
        <w:rPr>
          <w:rFonts w:eastAsiaTheme="minorEastAsia"/>
          <w:b/>
          <w:i/>
          <w:sz w:val="22"/>
          <w:szCs w:val="22"/>
          <w:lang w:val="en-US" w:eastAsia="zh-CN"/>
        </w:rPr>
        <w:t xml:space="preserve"> management</w:t>
      </w:r>
      <w:r w:rsidR="00A027CA">
        <w:rPr>
          <w:rFonts w:eastAsiaTheme="minorEastAsia"/>
          <w:b/>
          <w:i/>
          <w:sz w:val="22"/>
          <w:szCs w:val="22"/>
          <w:lang w:val="en-US" w:eastAsia="zh-CN"/>
        </w:rPr>
        <w:t xml:space="preserve"> and reporting</w:t>
      </w:r>
      <w:r w:rsidR="00A027CA" w:rsidRPr="00A027CA">
        <w:rPr>
          <w:rFonts w:eastAsiaTheme="minorEastAsia"/>
          <w:b/>
          <w:i/>
          <w:sz w:val="22"/>
          <w:szCs w:val="22"/>
          <w:lang w:val="en-US" w:eastAsia="zh-CN"/>
        </w:rPr>
        <w:t xml:space="preserve"> for </w:t>
      </w:r>
      <w:r w:rsidR="00A027CA">
        <w:rPr>
          <w:rFonts w:eastAsiaTheme="minorEastAsia"/>
          <w:b/>
          <w:i/>
          <w:sz w:val="22"/>
          <w:szCs w:val="22"/>
          <w:lang w:val="en-US" w:eastAsia="zh-CN"/>
        </w:rPr>
        <w:t xml:space="preserve">fast </w:t>
      </w:r>
      <w:r w:rsidR="00A027CA" w:rsidRPr="00A027CA">
        <w:rPr>
          <w:rFonts w:eastAsiaTheme="minorEastAsia"/>
          <w:b/>
          <w:i/>
          <w:sz w:val="22"/>
          <w:szCs w:val="22"/>
          <w:lang w:val="en-US" w:eastAsia="zh-CN"/>
        </w:rPr>
        <w:t>moving UE</w:t>
      </w:r>
      <w:r w:rsidR="00A027CA">
        <w:rPr>
          <w:rFonts w:eastAsiaTheme="minorEastAsia"/>
          <w:b/>
          <w:i/>
          <w:sz w:val="22"/>
          <w:szCs w:val="22"/>
          <w:lang w:val="en-US" w:eastAsia="zh-CN"/>
        </w:rPr>
        <w:t>.</w:t>
      </w:r>
    </w:p>
    <w:p w14:paraId="7FD2D3AA" w14:textId="77777777" w:rsidR="00574412" w:rsidRDefault="00574412" w:rsidP="005D5E3F">
      <w:pPr>
        <w:spacing w:after="120"/>
        <w:jc w:val="both"/>
        <w:rPr>
          <w:rFonts w:eastAsiaTheme="minorEastAsia"/>
          <w:b/>
          <w:i/>
          <w:sz w:val="22"/>
          <w:szCs w:val="22"/>
          <w:lang w:val="en-US" w:eastAsia="zh-CN"/>
        </w:rPr>
      </w:pPr>
    </w:p>
    <w:p w14:paraId="50A1B44E" w14:textId="10401922" w:rsidR="005D5E3F" w:rsidRPr="00D811F8" w:rsidRDefault="003C296D" w:rsidP="00D811F8">
      <w:pPr>
        <w:pStyle w:val="1"/>
      </w:pPr>
      <w:r>
        <w:t xml:space="preserve">Introduction of </w:t>
      </w:r>
      <w:r w:rsidR="00AC264A" w:rsidRPr="00D811F8">
        <w:t>AI/ML</w:t>
      </w:r>
      <w:r w:rsidR="005F718F">
        <w:t xml:space="preserve"> in MIMO</w:t>
      </w:r>
    </w:p>
    <w:p w14:paraId="40F6DDCC" w14:textId="038EC4B1" w:rsidR="00F83130" w:rsidRDefault="00945D70"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RAN intelligence is now being studie</w:t>
      </w:r>
      <w:r w:rsidR="002D16EA">
        <w:rPr>
          <w:rFonts w:eastAsiaTheme="minorEastAsia"/>
          <w:color w:val="000000" w:themeColor="text1"/>
          <w:sz w:val="22"/>
          <w:szCs w:val="22"/>
          <w:lang w:val="en-US" w:eastAsia="zh-CN"/>
        </w:rPr>
        <w:t>d</w:t>
      </w:r>
      <w:r>
        <w:rPr>
          <w:rFonts w:eastAsiaTheme="minorEastAsia"/>
          <w:color w:val="000000" w:themeColor="text1"/>
          <w:sz w:val="22"/>
          <w:szCs w:val="22"/>
          <w:lang w:val="en-US" w:eastAsia="zh-CN"/>
        </w:rPr>
        <w:t xml:space="preserve"> in RAN3 SI ‘</w:t>
      </w:r>
      <w:r w:rsidRPr="00945D70">
        <w:rPr>
          <w:rFonts w:eastAsiaTheme="minorEastAsia"/>
          <w:color w:val="000000" w:themeColor="text1"/>
          <w:sz w:val="22"/>
          <w:szCs w:val="22"/>
          <w:lang w:val="en-US" w:eastAsia="zh-CN"/>
        </w:rPr>
        <w:t>Study on enhancement for data collection for NR and ENDC</w:t>
      </w:r>
      <w:r>
        <w:rPr>
          <w:rFonts w:eastAsiaTheme="minorEastAsia"/>
          <w:color w:val="000000" w:themeColor="text1"/>
          <w:sz w:val="22"/>
          <w:szCs w:val="22"/>
          <w:lang w:val="en-US" w:eastAsia="zh-CN"/>
        </w:rPr>
        <w:t xml:space="preserve">’, which </w:t>
      </w:r>
      <w:r w:rsidR="002B541F" w:rsidRPr="002B541F">
        <w:rPr>
          <w:rFonts w:eastAsiaTheme="minorEastAsia"/>
          <w:color w:val="000000" w:themeColor="text1"/>
          <w:sz w:val="22"/>
          <w:szCs w:val="22"/>
          <w:lang w:val="en-US" w:eastAsia="zh-CN"/>
        </w:rPr>
        <w:t>focuses on AI/ML functionality and corresponding types of inputs/outputs</w:t>
      </w:r>
      <w:r w:rsidR="002B541F">
        <w:rPr>
          <w:rFonts w:eastAsiaTheme="minorEastAsia"/>
          <w:color w:val="000000" w:themeColor="text1"/>
          <w:sz w:val="22"/>
          <w:szCs w:val="22"/>
          <w:lang w:val="en-US" w:eastAsia="zh-CN"/>
        </w:rPr>
        <w:t xml:space="preserve"> [</w:t>
      </w:r>
      <w:r w:rsidR="00730B1E">
        <w:rPr>
          <w:rFonts w:eastAsiaTheme="minorEastAsia"/>
          <w:color w:val="000000" w:themeColor="text1"/>
          <w:sz w:val="22"/>
          <w:szCs w:val="22"/>
          <w:lang w:val="en-US" w:eastAsia="zh-CN"/>
        </w:rPr>
        <w:t>2</w:t>
      </w:r>
      <w:r w:rsidR="002B541F">
        <w:rPr>
          <w:rFonts w:eastAsiaTheme="minorEastAsia"/>
          <w:color w:val="000000" w:themeColor="text1"/>
          <w:sz w:val="22"/>
          <w:szCs w:val="22"/>
          <w:lang w:val="en-US" w:eastAsia="zh-CN"/>
        </w:rPr>
        <w:t xml:space="preserve">]. </w:t>
      </w:r>
      <w:r w:rsidR="00141A4D">
        <w:rPr>
          <w:rFonts w:eastAsiaTheme="minorEastAsia"/>
          <w:color w:val="000000" w:themeColor="text1"/>
          <w:sz w:val="22"/>
          <w:szCs w:val="22"/>
          <w:lang w:val="en-US" w:eastAsia="zh-CN"/>
        </w:rPr>
        <w:t xml:space="preserve">Some examples of identified use cases are </w:t>
      </w:r>
      <w:r w:rsidR="00141A4D" w:rsidRPr="00141A4D">
        <w:rPr>
          <w:rFonts w:eastAsiaTheme="minorEastAsia"/>
          <w:color w:val="000000" w:themeColor="text1"/>
          <w:sz w:val="22"/>
          <w:szCs w:val="22"/>
          <w:lang w:val="en-US" w:eastAsia="zh-CN"/>
        </w:rPr>
        <w:t>energy saving, load balancing, mobility management, coverage optimization, etc</w:t>
      </w:r>
      <w:r w:rsidR="00141A4D">
        <w:rPr>
          <w:rFonts w:eastAsiaTheme="minorEastAsia"/>
          <w:color w:val="000000" w:themeColor="text1"/>
          <w:sz w:val="22"/>
          <w:szCs w:val="22"/>
          <w:lang w:val="en-US" w:eastAsia="zh-CN"/>
        </w:rPr>
        <w:t>.</w:t>
      </w:r>
      <w:r w:rsidR="00141A4D">
        <w:rPr>
          <w:rFonts w:eastAsiaTheme="minorEastAsia" w:hint="eastAsia"/>
          <w:color w:val="000000" w:themeColor="text1"/>
          <w:sz w:val="22"/>
          <w:szCs w:val="22"/>
          <w:lang w:val="en-US" w:eastAsia="zh-CN"/>
        </w:rPr>
        <w:t xml:space="preserve"> </w:t>
      </w:r>
      <w:r w:rsidR="00E538FA">
        <w:rPr>
          <w:rFonts w:eastAsiaTheme="minorEastAsia"/>
          <w:color w:val="000000" w:themeColor="text1"/>
          <w:sz w:val="22"/>
          <w:szCs w:val="22"/>
          <w:lang w:val="en-US" w:eastAsia="zh-CN"/>
        </w:rPr>
        <w:t xml:space="preserve">A strong </w:t>
      </w:r>
      <w:r w:rsidR="00F83130">
        <w:rPr>
          <w:rFonts w:eastAsiaTheme="minorEastAsia"/>
          <w:color w:val="000000" w:themeColor="text1"/>
          <w:sz w:val="22"/>
          <w:szCs w:val="22"/>
          <w:lang w:val="en-US" w:eastAsia="zh-CN"/>
        </w:rPr>
        <w:t xml:space="preserve">interest is </w:t>
      </w:r>
      <w:r w:rsidR="00306C97">
        <w:rPr>
          <w:rFonts w:eastAsiaTheme="minorEastAsia"/>
          <w:color w:val="000000" w:themeColor="text1"/>
          <w:sz w:val="22"/>
          <w:szCs w:val="22"/>
          <w:lang w:val="en-US" w:eastAsia="zh-CN"/>
        </w:rPr>
        <w:t xml:space="preserve">also </w:t>
      </w:r>
      <w:r w:rsidR="00F83130">
        <w:rPr>
          <w:rFonts w:eastAsiaTheme="minorEastAsia"/>
          <w:color w:val="000000" w:themeColor="text1"/>
          <w:sz w:val="22"/>
          <w:szCs w:val="22"/>
          <w:lang w:val="en-US" w:eastAsia="zh-CN"/>
        </w:rPr>
        <w:t>observed</w:t>
      </w:r>
      <w:r w:rsidR="00E538FA">
        <w:rPr>
          <w:rFonts w:eastAsiaTheme="minorEastAsia"/>
          <w:color w:val="000000" w:themeColor="text1"/>
          <w:sz w:val="22"/>
          <w:szCs w:val="22"/>
          <w:lang w:val="en-US" w:eastAsia="zh-CN"/>
        </w:rPr>
        <w:t xml:space="preserve"> </w:t>
      </w:r>
      <w:r w:rsidR="006C2482">
        <w:rPr>
          <w:rFonts w:eastAsiaTheme="minorEastAsia"/>
          <w:color w:val="000000" w:themeColor="text1"/>
          <w:sz w:val="22"/>
          <w:szCs w:val="22"/>
          <w:lang w:val="en-US" w:eastAsia="zh-CN"/>
        </w:rPr>
        <w:t xml:space="preserve">in bringing </w:t>
      </w:r>
      <w:r w:rsidR="00141A4D">
        <w:rPr>
          <w:rFonts w:eastAsiaTheme="minorEastAsia"/>
          <w:color w:val="000000" w:themeColor="text1"/>
          <w:sz w:val="22"/>
          <w:szCs w:val="22"/>
          <w:lang w:val="en-US" w:eastAsia="zh-CN"/>
        </w:rPr>
        <w:t xml:space="preserve">AI/ML </w:t>
      </w:r>
      <w:r w:rsidR="006C2482">
        <w:rPr>
          <w:rFonts w:eastAsiaTheme="minorEastAsia"/>
          <w:color w:val="000000" w:themeColor="text1"/>
          <w:sz w:val="22"/>
          <w:szCs w:val="22"/>
          <w:lang w:val="en-US" w:eastAsia="zh-CN"/>
        </w:rPr>
        <w:t>into physical layer. More specif</w:t>
      </w:r>
      <w:r w:rsidR="002B541F">
        <w:rPr>
          <w:rFonts w:eastAsiaTheme="minorEastAsia"/>
          <w:color w:val="000000" w:themeColor="text1"/>
          <w:sz w:val="22"/>
          <w:szCs w:val="22"/>
          <w:lang w:val="en-US" w:eastAsia="zh-CN"/>
        </w:rPr>
        <w:t>ically, MIMO</w:t>
      </w:r>
      <w:r w:rsidR="002B541F" w:rsidRPr="002B541F">
        <w:t xml:space="preserve"> </w:t>
      </w:r>
      <w:r w:rsidR="008A0201">
        <w:rPr>
          <w:rFonts w:eastAsiaTheme="minorEastAsia"/>
          <w:color w:val="000000" w:themeColor="text1"/>
          <w:sz w:val="22"/>
          <w:szCs w:val="22"/>
          <w:lang w:val="en-US" w:eastAsia="zh-CN"/>
        </w:rPr>
        <w:t>technology</w:t>
      </w:r>
      <w:r w:rsidR="002B541F">
        <w:rPr>
          <w:rFonts w:eastAsiaTheme="minorEastAsia"/>
          <w:color w:val="000000" w:themeColor="text1"/>
          <w:sz w:val="22"/>
          <w:szCs w:val="22"/>
          <w:lang w:val="en-US" w:eastAsia="zh-CN"/>
        </w:rPr>
        <w:t xml:space="preserve"> embracing the power of AI/ML </w:t>
      </w:r>
      <w:r w:rsidR="008A0201">
        <w:rPr>
          <w:rFonts w:eastAsiaTheme="minorEastAsia"/>
          <w:color w:val="000000" w:themeColor="text1"/>
          <w:sz w:val="22"/>
          <w:szCs w:val="22"/>
          <w:lang w:val="en-US" w:eastAsia="zh-CN"/>
        </w:rPr>
        <w:t>is</w:t>
      </w:r>
      <w:r w:rsidR="00141A4D">
        <w:rPr>
          <w:rFonts w:eastAsiaTheme="minorEastAsia"/>
          <w:color w:val="000000" w:themeColor="text1"/>
          <w:sz w:val="22"/>
          <w:szCs w:val="22"/>
          <w:lang w:val="en-US" w:eastAsia="zh-CN"/>
        </w:rPr>
        <w:t xml:space="preserve"> believed </w:t>
      </w:r>
      <w:r w:rsidR="00E174CA">
        <w:rPr>
          <w:rFonts w:eastAsiaTheme="minorEastAsia"/>
          <w:color w:val="000000" w:themeColor="text1"/>
          <w:sz w:val="22"/>
          <w:szCs w:val="22"/>
          <w:lang w:val="en-US" w:eastAsia="zh-CN"/>
        </w:rPr>
        <w:t>to have better performance</w:t>
      </w:r>
      <w:r w:rsidR="00141A4D">
        <w:rPr>
          <w:rFonts w:eastAsiaTheme="minorEastAsia"/>
          <w:color w:val="000000" w:themeColor="text1"/>
          <w:sz w:val="22"/>
          <w:szCs w:val="22"/>
          <w:lang w:val="en-US" w:eastAsia="zh-CN"/>
        </w:rPr>
        <w:t xml:space="preserve"> and c</w:t>
      </w:r>
      <w:r w:rsidR="003E6901">
        <w:rPr>
          <w:rFonts w:eastAsiaTheme="minorEastAsia"/>
          <w:color w:val="000000" w:themeColor="text1"/>
          <w:sz w:val="22"/>
          <w:szCs w:val="22"/>
          <w:lang w:val="en-US" w:eastAsia="zh-CN"/>
        </w:rPr>
        <w:t>ompanies’ proposal</w:t>
      </w:r>
      <w:r w:rsidR="00141A4D">
        <w:rPr>
          <w:rFonts w:eastAsiaTheme="minorEastAsia"/>
          <w:color w:val="000000" w:themeColor="text1"/>
          <w:sz w:val="22"/>
          <w:szCs w:val="22"/>
          <w:lang w:val="en-US" w:eastAsia="zh-CN"/>
        </w:rPr>
        <w:t>s</w:t>
      </w:r>
      <w:r w:rsidR="003E6901">
        <w:rPr>
          <w:rFonts w:eastAsiaTheme="minorEastAsia"/>
          <w:color w:val="000000" w:themeColor="text1"/>
          <w:sz w:val="22"/>
          <w:szCs w:val="22"/>
          <w:lang w:val="en-US" w:eastAsia="zh-CN"/>
        </w:rPr>
        <w:t xml:space="preserve"> on introduction of AI/ML in MIMO </w:t>
      </w:r>
      <w:r w:rsidR="008A0201">
        <w:rPr>
          <w:rFonts w:eastAsiaTheme="minorEastAsia"/>
          <w:color w:val="000000" w:themeColor="text1"/>
          <w:sz w:val="22"/>
          <w:szCs w:val="22"/>
          <w:lang w:val="en-US" w:eastAsia="zh-CN"/>
        </w:rPr>
        <w:t>are</w:t>
      </w:r>
      <w:r w:rsidR="003E6901">
        <w:rPr>
          <w:rFonts w:eastAsiaTheme="minorEastAsia"/>
          <w:color w:val="000000" w:themeColor="text1"/>
          <w:sz w:val="22"/>
          <w:szCs w:val="22"/>
          <w:lang w:val="en-US" w:eastAsia="zh-CN"/>
        </w:rPr>
        <w:t xml:space="preserve"> summarized in the following table.</w:t>
      </w:r>
    </w:p>
    <w:p w14:paraId="562D8FC5" w14:textId="511DCBFE" w:rsidR="001645DE" w:rsidRDefault="001645DE" w:rsidP="001645DE">
      <w:pPr>
        <w:pStyle w:val="21"/>
      </w:pPr>
      <w:r>
        <w:t xml:space="preserve">Table </w:t>
      </w:r>
      <w:r>
        <w:fldChar w:fldCharType="begin"/>
      </w:r>
      <w:r>
        <w:instrText xml:space="preserve"> SEQ Table \* ARABIC </w:instrText>
      </w:r>
      <w:r>
        <w:fldChar w:fldCharType="separate"/>
      </w:r>
      <w:r w:rsidR="00B35BC3">
        <w:rPr>
          <w:noProof/>
        </w:rPr>
        <w:t>9</w:t>
      </w:r>
      <w:r>
        <w:fldChar w:fldCharType="end"/>
      </w:r>
      <w:r>
        <w:t xml:space="preserve"> </w:t>
      </w:r>
      <w:r w:rsidR="008A0201">
        <w:t>Companies’ views on AI/ML-enable</w:t>
      </w:r>
      <w:r w:rsidR="00DD1A27">
        <w:t>d</w:t>
      </w:r>
      <w:r w:rsidR="008A0201">
        <w:t xml:space="preserve"> MIMO in Rel-18</w:t>
      </w:r>
    </w:p>
    <w:tbl>
      <w:tblPr>
        <w:tblW w:w="5000" w:type="pct"/>
        <w:tblCellMar>
          <w:left w:w="10" w:type="dxa"/>
          <w:right w:w="10" w:type="dxa"/>
        </w:tblCellMar>
        <w:tblLook w:val="04A0" w:firstRow="1" w:lastRow="0" w:firstColumn="1" w:lastColumn="0" w:noHBand="0" w:noVBand="1"/>
      </w:tblPr>
      <w:tblGrid>
        <w:gridCol w:w="1056"/>
        <w:gridCol w:w="826"/>
        <w:gridCol w:w="7749"/>
      </w:tblGrid>
      <w:tr w:rsidR="001645DE" w14:paraId="4906D393" w14:textId="77777777" w:rsidTr="000741AD">
        <w:tc>
          <w:tcPr>
            <w:tcW w:w="54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CF150E9" w14:textId="77777777" w:rsidR="001645DE" w:rsidRDefault="001645DE" w:rsidP="001645DE">
            <w:pPr>
              <w:snapToGrid w:val="0"/>
              <w:spacing w:after="0"/>
            </w:pPr>
            <w:r>
              <w:rPr>
                <w:b/>
                <w:sz w:val="18"/>
                <w:szCs w:val="18"/>
              </w:rPr>
              <w:t>Company</w:t>
            </w:r>
          </w:p>
        </w:tc>
        <w:tc>
          <w:tcPr>
            <w:tcW w:w="429"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B9B40A" w14:textId="77777777" w:rsidR="001645DE" w:rsidRPr="00576E43" w:rsidRDefault="001645DE" w:rsidP="001645DE">
            <w:pPr>
              <w:snapToGrid w:val="0"/>
              <w:spacing w:after="0"/>
              <w:rPr>
                <w:rFonts w:eastAsiaTheme="minorEastAsia"/>
                <w:b/>
                <w:sz w:val="18"/>
                <w:szCs w:val="18"/>
                <w:lang w:eastAsia="zh-CN"/>
              </w:rPr>
            </w:pPr>
            <w:proofErr w:type="spellStart"/>
            <w:r>
              <w:rPr>
                <w:rFonts w:eastAsiaTheme="minorEastAsia" w:hint="eastAsia"/>
                <w:b/>
                <w:sz w:val="18"/>
                <w:szCs w:val="18"/>
                <w:lang w:eastAsia="zh-CN"/>
              </w:rPr>
              <w:t>T</w:t>
            </w:r>
            <w:r>
              <w:rPr>
                <w:rFonts w:eastAsiaTheme="minorEastAsia"/>
                <w:b/>
                <w:sz w:val="18"/>
                <w:szCs w:val="18"/>
                <w:lang w:eastAsia="zh-CN"/>
              </w:rPr>
              <w:t>doc</w:t>
            </w:r>
            <w:proofErr w:type="spellEnd"/>
          </w:p>
        </w:tc>
        <w:tc>
          <w:tcPr>
            <w:tcW w:w="402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F3CC2B8" w14:textId="77777777" w:rsidR="001645DE" w:rsidRDefault="001645DE" w:rsidP="001645DE">
            <w:pPr>
              <w:snapToGrid w:val="0"/>
              <w:spacing w:after="0"/>
              <w:rPr>
                <w:b/>
                <w:sz w:val="18"/>
                <w:szCs w:val="18"/>
              </w:rPr>
            </w:pPr>
            <w:r>
              <w:rPr>
                <w:b/>
                <w:sz w:val="18"/>
                <w:szCs w:val="18"/>
              </w:rPr>
              <w:t>Input</w:t>
            </w:r>
          </w:p>
        </w:tc>
      </w:tr>
      <w:tr w:rsidR="00AF6541" w14:paraId="0A73C1D8" w14:textId="77777777" w:rsidTr="000741AD">
        <w:trPr>
          <w:trHeight w:val="143"/>
        </w:trPr>
        <w:tc>
          <w:tcPr>
            <w:tcW w:w="5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F9A3A" w14:textId="56FD636A" w:rsidR="00AF6541" w:rsidRPr="00E044AF" w:rsidRDefault="00AF6541" w:rsidP="00AF6541">
            <w:pPr>
              <w:snapToGrid w:val="0"/>
              <w:spacing w:after="0"/>
              <w:rPr>
                <w:rFonts w:eastAsia="等线"/>
                <w:sz w:val="18"/>
                <w:szCs w:val="18"/>
                <w:lang w:eastAsia="zh-CN"/>
              </w:rPr>
            </w:pPr>
            <w:r w:rsidRPr="000D0851">
              <w:rPr>
                <w:rFonts w:eastAsia="等线"/>
                <w:sz w:val="18"/>
                <w:szCs w:val="18"/>
                <w:lang w:eastAsia="zh-CN"/>
              </w:rPr>
              <w:t>vivo</w:t>
            </w:r>
          </w:p>
        </w:tc>
        <w:tc>
          <w:tcPr>
            <w:tcW w:w="429" w:type="pct"/>
            <w:tcBorders>
              <w:top w:val="single" w:sz="4" w:space="0" w:color="000000"/>
              <w:left w:val="single" w:sz="4" w:space="0" w:color="000000"/>
              <w:bottom w:val="single" w:sz="4" w:space="0" w:color="000000"/>
              <w:right w:val="single" w:sz="4" w:space="0" w:color="000000"/>
            </w:tcBorders>
          </w:tcPr>
          <w:p w14:paraId="73FC6527" w14:textId="40D0B97E" w:rsidR="00AF6541" w:rsidRPr="00E044AF" w:rsidRDefault="00AF6541" w:rsidP="00AF6541">
            <w:pPr>
              <w:snapToGrid w:val="0"/>
              <w:spacing w:after="0"/>
              <w:rPr>
                <w:sz w:val="18"/>
                <w:szCs w:val="18"/>
              </w:rPr>
            </w:pPr>
            <w:r w:rsidRPr="000D0851">
              <w:rPr>
                <w:rFonts w:eastAsia="等线"/>
                <w:sz w:val="18"/>
                <w:szCs w:val="18"/>
                <w:lang w:eastAsia="zh-CN"/>
              </w:rPr>
              <w:t>RP-21032</w:t>
            </w:r>
            <w:r>
              <w:rPr>
                <w:rFonts w:eastAsia="等线"/>
                <w:sz w:val="18"/>
                <w:szCs w:val="18"/>
                <w:lang w:eastAsia="zh-CN"/>
              </w:rPr>
              <w:t>1</w:t>
            </w:r>
          </w:p>
        </w:tc>
        <w:tc>
          <w:tcPr>
            <w:tcW w:w="40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5BF2D" w14:textId="3A32F95B" w:rsidR="00AF6541" w:rsidRPr="00AF6541" w:rsidRDefault="00AF6541" w:rsidP="00AF6541">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AI/ML based technology is data driven, with its livelihood l</w:t>
            </w:r>
            <w:r w:rsidR="00141A4D">
              <w:rPr>
                <w:sz w:val="18"/>
                <w:szCs w:val="18"/>
              </w:rPr>
              <w:t>ying in evolution based on data</w:t>
            </w:r>
            <w:r w:rsidR="00141A4D">
              <w:rPr>
                <w:rFonts w:eastAsiaTheme="minorEastAsia" w:hint="eastAsia"/>
                <w:sz w:val="18"/>
                <w:szCs w:val="18"/>
                <w:lang w:eastAsia="zh-CN"/>
              </w:rPr>
              <w:t xml:space="preserve"> </w:t>
            </w:r>
            <w:r w:rsidRPr="00AF6541">
              <w:rPr>
                <w:sz w:val="18"/>
                <w:szCs w:val="18"/>
              </w:rPr>
              <w:t>from practical engineering problems;</w:t>
            </w:r>
          </w:p>
          <w:p w14:paraId="72AC5FEE" w14:textId="5D18E981" w:rsidR="00AF6541" w:rsidRPr="00AF6541" w:rsidRDefault="00AF6541" w:rsidP="00AF6541">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3GPP provides the best platform for such data driven evolution;</w:t>
            </w:r>
          </w:p>
          <w:p w14:paraId="60AC4E89" w14:textId="08B766E5" w:rsidR="00AF6541" w:rsidRPr="00AF6541" w:rsidRDefault="00AF6541" w:rsidP="00AF6541">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proofErr w:type="spellStart"/>
            <w:r w:rsidRPr="00AF6541">
              <w:rPr>
                <w:sz w:val="18"/>
                <w:szCs w:val="18"/>
              </w:rPr>
              <w:t>Rel</w:t>
            </w:r>
            <w:proofErr w:type="spellEnd"/>
            <w:r w:rsidRPr="00AF6541">
              <w:rPr>
                <w:sz w:val="18"/>
                <w:szCs w:val="18"/>
              </w:rPr>
              <w:t xml:space="preserve"> 18 is an important release that may put the basis for future two or more releases;</w:t>
            </w:r>
          </w:p>
          <w:p w14:paraId="5CFD286C" w14:textId="399812D9" w:rsidR="00AF6541" w:rsidRDefault="00AF6541" w:rsidP="00AF6541">
            <w:pPr>
              <w:snapToGrid w:val="0"/>
              <w:spacing w:after="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 xml:space="preserve">Study of potential areas for AI/ML application on air interface should be started in </w:t>
            </w:r>
            <w:proofErr w:type="spellStart"/>
            <w:r w:rsidRPr="00AF6541">
              <w:rPr>
                <w:sz w:val="18"/>
                <w:szCs w:val="18"/>
              </w:rPr>
              <w:t>Rel</w:t>
            </w:r>
            <w:proofErr w:type="spellEnd"/>
            <w:r w:rsidRPr="00AF6541">
              <w:rPr>
                <w:sz w:val="18"/>
                <w:szCs w:val="18"/>
              </w:rPr>
              <w:t xml:space="preserve"> 18;</w:t>
            </w:r>
          </w:p>
          <w:p w14:paraId="3C5D8C44" w14:textId="51538A82" w:rsidR="00AF6541" w:rsidRPr="00AF6541" w:rsidRDefault="00AF6541" w:rsidP="00AF6541">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AI/ML+RS: DMRS channel estimation</w:t>
            </w:r>
          </w:p>
          <w:p w14:paraId="0BD03324" w14:textId="54ABD0B9" w:rsidR="00AF6541" w:rsidRPr="00AF6541" w:rsidRDefault="00AF6541" w:rsidP="00AF6541">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AI/ML+RS: CSI-RS overhead reduction</w:t>
            </w:r>
          </w:p>
          <w:p w14:paraId="7F54724C" w14:textId="6DEDD126" w:rsidR="00AF6541" w:rsidRPr="00AF6541" w:rsidRDefault="00AF6541" w:rsidP="00AF6541">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AI/ML+CSI: CSI feedback</w:t>
            </w:r>
          </w:p>
          <w:p w14:paraId="5126D688" w14:textId="2484ED00" w:rsidR="00AF6541" w:rsidRPr="00AF6541" w:rsidRDefault="00AF6541" w:rsidP="00AF6541">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AI/</w:t>
            </w:r>
            <w:proofErr w:type="spellStart"/>
            <w:r w:rsidRPr="00AF6541">
              <w:rPr>
                <w:sz w:val="18"/>
                <w:szCs w:val="18"/>
              </w:rPr>
              <w:t>ML+Positioning</w:t>
            </w:r>
            <w:proofErr w:type="spellEnd"/>
          </w:p>
          <w:p w14:paraId="0044ABA8" w14:textId="38A0AB21" w:rsidR="00AF6541" w:rsidRPr="00AF6541" w:rsidRDefault="00AF6541" w:rsidP="00AF6541">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AI/</w:t>
            </w:r>
            <w:proofErr w:type="spellStart"/>
            <w:r w:rsidRPr="00AF6541">
              <w:rPr>
                <w:sz w:val="18"/>
                <w:szCs w:val="18"/>
              </w:rPr>
              <w:t>ML+Mobility</w:t>
            </w:r>
            <w:proofErr w:type="spellEnd"/>
            <w:r w:rsidRPr="00AF6541">
              <w:rPr>
                <w:sz w:val="18"/>
                <w:szCs w:val="18"/>
              </w:rPr>
              <w:t xml:space="preserve"> : Fast intra cell beam selection</w:t>
            </w:r>
          </w:p>
          <w:p w14:paraId="60C0D7D2" w14:textId="257FD979" w:rsidR="00AF6541" w:rsidRPr="00AF6541" w:rsidRDefault="00AF6541" w:rsidP="00AF6541">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AI/</w:t>
            </w:r>
            <w:proofErr w:type="spellStart"/>
            <w:r w:rsidRPr="00AF6541">
              <w:rPr>
                <w:sz w:val="18"/>
                <w:szCs w:val="18"/>
              </w:rPr>
              <w:t>ML+Mobility</w:t>
            </w:r>
            <w:proofErr w:type="spellEnd"/>
            <w:r w:rsidRPr="00AF6541">
              <w:rPr>
                <w:sz w:val="18"/>
                <w:szCs w:val="18"/>
              </w:rPr>
              <w:t xml:space="preserve"> : Fast inter cell beam selection</w:t>
            </w:r>
          </w:p>
          <w:p w14:paraId="264043BF" w14:textId="42596499" w:rsidR="00AF6541" w:rsidRPr="00E044AF" w:rsidRDefault="00AF6541" w:rsidP="00AF6541">
            <w:pPr>
              <w:snapToGrid w:val="0"/>
              <w:spacing w:after="0"/>
              <w:ind w:firstLineChars="100" w:firstLine="180"/>
              <w:rPr>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Pr="00AF6541">
              <w:rPr>
                <w:sz w:val="18"/>
                <w:szCs w:val="18"/>
              </w:rPr>
              <w:t>AI/</w:t>
            </w:r>
            <w:proofErr w:type="spellStart"/>
            <w:r w:rsidRPr="00AF6541">
              <w:rPr>
                <w:sz w:val="18"/>
                <w:szCs w:val="18"/>
              </w:rPr>
              <w:t>ML+Mobility</w:t>
            </w:r>
            <w:proofErr w:type="spellEnd"/>
            <w:r w:rsidRPr="00AF6541">
              <w:rPr>
                <w:sz w:val="18"/>
                <w:szCs w:val="18"/>
              </w:rPr>
              <w:t xml:space="preserve"> : Channel prediction</w:t>
            </w:r>
          </w:p>
        </w:tc>
      </w:tr>
      <w:tr w:rsidR="00AF6541" w14:paraId="13116074" w14:textId="77777777" w:rsidTr="000741AD">
        <w:tc>
          <w:tcPr>
            <w:tcW w:w="5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03714" w14:textId="580ABD23" w:rsidR="00AF6541" w:rsidRPr="009602D1" w:rsidRDefault="00304B2A" w:rsidP="00AF6541">
            <w:pPr>
              <w:snapToGrid w:val="0"/>
              <w:spacing w:after="0"/>
              <w:rPr>
                <w:rFonts w:eastAsia="等线"/>
                <w:sz w:val="18"/>
                <w:szCs w:val="18"/>
                <w:lang w:eastAsia="zh-CN"/>
              </w:rPr>
            </w:pPr>
            <w:r>
              <w:rPr>
                <w:rFonts w:eastAsia="等线" w:hint="eastAsia"/>
                <w:sz w:val="18"/>
                <w:szCs w:val="18"/>
                <w:lang w:eastAsia="zh-CN"/>
              </w:rPr>
              <w:t>Z</w:t>
            </w:r>
            <w:r>
              <w:rPr>
                <w:rFonts w:eastAsia="等线"/>
                <w:sz w:val="18"/>
                <w:szCs w:val="18"/>
                <w:lang w:eastAsia="zh-CN"/>
              </w:rPr>
              <w:t>TE</w:t>
            </w:r>
            <w:r w:rsidR="00822249">
              <w:rPr>
                <w:rFonts w:eastAsia="等线"/>
                <w:sz w:val="18"/>
                <w:szCs w:val="18"/>
                <w:lang w:eastAsia="zh-CN"/>
              </w:rPr>
              <w:t xml:space="preserve">, </w:t>
            </w:r>
            <w:proofErr w:type="spellStart"/>
            <w:r w:rsidR="00822249" w:rsidRPr="00822249">
              <w:rPr>
                <w:rFonts w:eastAsia="等线"/>
                <w:sz w:val="18"/>
                <w:szCs w:val="18"/>
                <w:lang w:eastAsia="zh-CN"/>
              </w:rPr>
              <w:t>Sanechips</w:t>
            </w:r>
            <w:proofErr w:type="spellEnd"/>
          </w:p>
        </w:tc>
        <w:tc>
          <w:tcPr>
            <w:tcW w:w="429" w:type="pct"/>
            <w:tcBorders>
              <w:top w:val="single" w:sz="4" w:space="0" w:color="000000"/>
              <w:left w:val="single" w:sz="4" w:space="0" w:color="000000"/>
              <w:bottom w:val="single" w:sz="4" w:space="0" w:color="000000"/>
              <w:right w:val="single" w:sz="4" w:space="0" w:color="000000"/>
            </w:tcBorders>
          </w:tcPr>
          <w:p w14:paraId="55ADAD8E" w14:textId="0F35D965" w:rsidR="00AF6541" w:rsidRPr="009602D1" w:rsidRDefault="00AF6541" w:rsidP="00304B2A">
            <w:pPr>
              <w:snapToGrid w:val="0"/>
              <w:spacing w:after="0"/>
              <w:rPr>
                <w:rFonts w:eastAsia="等线"/>
                <w:sz w:val="18"/>
                <w:szCs w:val="18"/>
                <w:lang w:eastAsia="zh-CN"/>
              </w:rPr>
            </w:pPr>
            <w:r w:rsidRPr="00AF6541">
              <w:rPr>
                <w:rFonts w:eastAsia="等线"/>
                <w:sz w:val="18"/>
                <w:szCs w:val="18"/>
                <w:lang w:eastAsia="zh-CN"/>
              </w:rPr>
              <w:t>RP-21061</w:t>
            </w:r>
            <w:r w:rsidR="00304B2A">
              <w:rPr>
                <w:rFonts w:eastAsia="等线"/>
                <w:sz w:val="18"/>
                <w:szCs w:val="18"/>
                <w:lang w:eastAsia="zh-CN"/>
              </w:rPr>
              <w:t>4</w:t>
            </w:r>
          </w:p>
        </w:tc>
        <w:tc>
          <w:tcPr>
            <w:tcW w:w="40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B404D" w14:textId="77777777" w:rsidR="00304B2A" w:rsidRPr="00304B2A" w:rsidRDefault="00304B2A" w:rsidP="00304B2A">
            <w:pPr>
              <w:snapToGrid w:val="0"/>
              <w:spacing w:after="0"/>
              <w:rPr>
                <w:rFonts w:eastAsia="等线"/>
                <w:sz w:val="18"/>
                <w:szCs w:val="18"/>
                <w:lang w:val="en-US" w:eastAsia="zh-CN"/>
              </w:rPr>
            </w:pPr>
            <w:r w:rsidRPr="00304B2A">
              <w:rPr>
                <w:rFonts w:eastAsia="等线"/>
                <w:sz w:val="18"/>
                <w:szCs w:val="18"/>
                <w:lang w:val="en-US" w:eastAsia="zh-CN"/>
              </w:rPr>
              <w:t>Proposal:</w:t>
            </w:r>
          </w:p>
          <w:p w14:paraId="28BEBA84" w14:textId="2A2ED3ED" w:rsidR="00304B2A" w:rsidRPr="00304B2A" w:rsidRDefault="00304B2A" w:rsidP="00304B2A">
            <w:pPr>
              <w:snapToGrid w:val="0"/>
              <w:spacing w:after="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Follow-up normative work should be setup in Rel-18 considering the popular AI use cases identified in RAN3 focusing higher layer impacts.</w:t>
            </w:r>
          </w:p>
          <w:p w14:paraId="51BCD785" w14:textId="7A52C7E4" w:rsidR="00304B2A" w:rsidRDefault="00304B2A" w:rsidP="00304B2A">
            <w:pPr>
              <w:snapToGrid w:val="0"/>
              <w:spacing w:after="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Study on AI applications in physical layer can be considered to start the AI standardization work on PHY for 5G Advanced.</w:t>
            </w:r>
          </w:p>
          <w:p w14:paraId="77D7C354" w14:textId="77777777" w:rsidR="00304B2A" w:rsidRPr="00304B2A" w:rsidRDefault="00304B2A" w:rsidP="00304B2A">
            <w:pPr>
              <w:snapToGrid w:val="0"/>
              <w:spacing w:after="0"/>
              <w:rPr>
                <w:rFonts w:eastAsia="等线"/>
                <w:sz w:val="18"/>
                <w:szCs w:val="18"/>
                <w:lang w:val="en-US" w:eastAsia="zh-CN"/>
              </w:rPr>
            </w:pPr>
          </w:p>
          <w:p w14:paraId="24CF06A8" w14:textId="61619681" w:rsidR="00304B2A" w:rsidRPr="00304B2A" w:rsidRDefault="00304B2A" w:rsidP="00304B2A">
            <w:pPr>
              <w:snapToGrid w:val="0"/>
              <w:spacing w:after="0"/>
              <w:rPr>
                <w:rFonts w:eastAsia="等线"/>
                <w:sz w:val="18"/>
                <w:szCs w:val="18"/>
                <w:lang w:val="en-US" w:eastAsia="zh-CN"/>
              </w:rPr>
            </w:pPr>
            <w:r w:rsidRPr="00304B2A">
              <w:rPr>
                <w:rFonts w:eastAsia="等线"/>
                <w:sz w:val="18"/>
                <w:szCs w:val="18"/>
                <w:lang w:val="en-US" w:eastAsia="zh-CN"/>
              </w:rPr>
              <w:t>Potential enhancements for AI applications in PHY aspects</w:t>
            </w:r>
          </w:p>
          <w:p w14:paraId="353F15DA" w14:textId="36DBF4D3" w:rsidR="00304B2A" w:rsidRPr="00304B2A" w:rsidRDefault="00304B2A" w:rsidP="00304B2A">
            <w:pPr>
              <w:snapToGrid w:val="0"/>
              <w:spacing w:after="0"/>
              <w:ind w:firstLineChars="100" w:firstLine="18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Potential enhancements for Beam Management</w:t>
            </w:r>
          </w:p>
          <w:p w14:paraId="50361639" w14:textId="74E42F10"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Beam tracking for predictable mobility</w:t>
            </w:r>
          </w:p>
          <w:p w14:paraId="45FF743B" w14:textId="7F9369AE"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Enhancements on beam reporting, beam activation and beam indication</w:t>
            </w:r>
          </w:p>
          <w:p w14:paraId="741AC802" w14:textId="25E57104" w:rsid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 xml:space="preserve">Beam selection based on varying traffic type and UE distribution </w:t>
            </w:r>
          </w:p>
          <w:p w14:paraId="4277E6FE" w14:textId="049AB42F" w:rsidR="00304B2A" w:rsidRPr="00304B2A" w:rsidRDefault="00304B2A" w:rsidP="00304B2A">
            <w:pPr>
              <w:snapToGrid w:val="0"/>
              <w:spacing w:after="0"/>
              <w:ind w:firstLineChars="100" w:firstLine="18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Enhancements for AI on CSI feedback/prediction</w:t>
            </w:r>
          </w:p>
          <w:p w14:paraId="0CE57844" w14:textId="2C70395F"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 xml:space="preserve">CSI/interference prediction in time/frequency domain </w:t>
            </w:r>
          </w:p>
          <w:p w14:paraId="5A4381F2" w14:textId="67B94607"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Parameterized/compressed CSI feedback</w:t>
            </w:r>
          </w:p>
          <w:p w14:paraId="6ADD186C" w14:textId="437F3B7D"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Reduction on RS overhead and measurement</w:t>
            </w:r>
          </w:p>
          <w:p w14:paraId="3EFEDC93" w14:textId="67E8956E"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Adaptive antenna/beam group selection</w:t>
            </w:r>
          </w:p>
          <w:p w14:paraId="5260B843" w14:textId="6EBB223F"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Downloadable codebook</w:t>
            </w:r>
          </w:p>
          <w:p w14:paraId="6389B968" w14:textId="7842EFF3" w:rsidR="00304B2A" w:rsidRPr="00304B2A" w:rsidRDefault="00304B2A" w:rsidP="00304B2A">
            <w:pPr>
              <w:snapToGrid w:val="0"/>
              <w:spacing w:after="0"/>
              <w:ind w:firstLineChars="100" w:firstLine="18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Potential enhancements for AI on channel prediction for demodulation</w:t>
            </w:r>
          </w:p>
          <w:p w14:paraId="359AA72B" w14:textId="10C1366B"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RS overhead reduction by sharing DMRS across frequency/time domain or by using SRS for demodulation</w:t>
            </w:r>
          </w:p>
          <w:p w14:paraId="090BF50A" w14:textId="6E4222DC"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 xml:space="preserve">Required </w:t>
            </w:r>
            <w:proofErr w:type="spellStart"/>
            <w:r w:rsidRPr="00304B2A">
              <w:rPr>
                <w:rFonts w:eastAsia="等线"/>
                <w:sz w:val="18"/>
                <w:szCs w:val="18"/>
                <w:lang w:val="en-US" w:eastAsia="zh-CN"/>
              </w:rPr>
              <w:t>signalling</w:t>
            </w:r>
            <w:proofErr w:type="spellEnd"/>
            <w:r w:rsidRPr="00304B2A">
              <w:rPr>
                <w:rFonts w:eastAsia="等线"/>
                <w:sz w:val="18"/>
                <w:szCs w:val="18"/>
                <w:lang w:val="en-US" w:eastAsia="zh-CN"/>
              </w:rPr>
              <w:t xml:space="preserve"> to assist or align the channel prediction between </w:t>
            </w:r>
            <w:proofErr w:type="spellStart"/>
            <w:r w:rsidRPr="00304B2A">
              <w:rPr>
                <w:rFonts w:eastAsia="等线"/>
                <w:sz w:val="18"/>
                <w:szCs w:val="18"/>
                <w:lang w:val="en-US" w:eastAsia="zh-CN"/>
              </w:rPr>
              <w:t>gNB</w:t>
            </w:r>
            <w:proofErr w:type="spellEnd"/>
            <w:r w:rsidRPr="00304B2A">
              <w:rPr>
                <w:rFonts w:eastAsia="等线"/>
                <w:sz w:val="18"/>
                <w:szCs w:val="18"/>
                <w:lang w:val="en-US" w:eastAsia="zh-CN"/>
              </w:rPr>
              <w:t xml:space="preserve"> and UE</w:t>
            </w:r>
          </w:p>
          <w:p w14:paraId="2AC440FF" w14:textId="1E84A073" w:rsidR="00304B2A" w:rsidRPr="00304B2A" w:rsidRDefault="00304B2A" w:rsidP="00304B2A">
            <w:pPr>
              <w:snapToGrid w:val="0"/>
              <w:spacing w:after="0"/>
              <w:ind w:firstLineChars="100" w:firstLine="18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Potential enhancements for AI on MCS selection</w:t>
            </w:r>
          </w:p>
          <w:p w14:paraId="45FE519A" w14:textId="4DE07EB0"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proofErr w:type="spellStart"/>
            <w:r w:rsidRPr="00304B2A">
              <w:rPr>
                <w:rFonts w:eastAsia="等线"/>
                <w:sz w:val="18"/>
                <w:szCs w:val="18"/>
                <w:lang w:val="en-US" w:eastAsia="zh-CN"/>
              </w:rPr>
              <w:t>Feed back</w:t>
            </w:r>
            <w:proofErr w:type="spellEnd"/>
            <w:r w:rsidRPr="00304B2A">
              <w:rPr>
                <w:rFonts w:eastAsia="等线"/>
                <w:sz w:val="18"/>
                <w:szCs w:val="18"/>
                <w:lang w:val="en-US" w:eastAsia="zh-CN"/>
              </w:rPr>
              <w:t xml:space="preserve"> channel/interference information to assist outer loop link adaptation for MCS selection</w:t>
            </w:r>
          </w:p>
          <w:p w14:paraId="488D480D" w14:textId="479322E7" w:rsidR="00304B2A" w:rsidRPr="00304B2A"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lastRenderedPageBreak/>
              <w:t>–</w:t>
            </w:r>
            <w:r w:rsidRPr="001645DE">
              <w:rPr>
                <w:rFonts w:eastAsia="等线"/>
                <w:sz w:val="18"/>
                <w:szCs w:val="18"/>
                <w:lang w:eastAsia="zh-CN"/>
              </w:rPr>
              <w:t xml:space="preserve"> </w:t>
            </w:r>
            <w:r w:rsidRPr="00304B2A">
              <w:rPr>
                <w:rFonts w:eastAsia="等线"/>
                <w:sz w:val="18"/>
                <w:szCs w:val="18"/>
                <w:lang w:val="en-US" w:eastAsia="zh-CN"/>
              </w:rPr>
              <w:t xml:space="preserve">UL MCS selection by UE </w:t>
            </w:r>
          </w:p>
          <w:p w14:paraId="6F120305" w14:textId="69AC2AB6" w:rsidR="00304B2A" w:rsidRPr="00304B2A" w:rsidRDefault="00304B2A" w:rsidP="00304B2A">
            <w:pPr>
              <w:snapToGrid w:val="0"/>
              <w:spacing w:after="0"/>
              <w:ind w:firstLineChars="100" w:firstLine="18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Potential enhancements for AI on resource allocation</w:t>
            </w:r>
          </w:p>
          <w:p w14:paraId="02EFD5CB" w14:textId="77777777" w:rsidR="00AF6541" w:rsidRDefault="00304B2A" w:rsidP="00304B2A">
            <w:pPr>
              <w:snapToGrid w:val="0"/>
              <w:spacing w:after="0"/>
              <w:ind w:firstLineChars="200" w:firstLine="360"/>
              <w:rPr>
                <w:rFonts w:eastAsia="等线"/>
                <w:sz w:val="18"/>
                <w:szCs w:val="18"/>
                <w:lang w:val="en-US"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304B2A">
              <w:rPr>
                <w:rFonts w:eastAsia="等线"/>
                <w:sz w:val="18"/>
                <w:szCs w:val="18"/>
                <w:lang w:val="en-US" w:eastAsia="zh-CN"/>
              </w:rPr>
              <w:t>Multi-slot resource allocation</w:t>
            </w:r>
          </w:p>
          <w:p w14:paraId="05A7D7E0" w14:textId="5B31D8B6" w:rsidR="00304B2A" w:rsidRPr="000A094B" w:rsidRDefault="00304B2A" w:rsidP="00304B2A">
            <w:pPr>
              <w:snapToGrid w:val="0"/>
              <w:spacing w:after="0"/>
              <w:rPr>
                <w:rFonts w:eastAsia="等线"/>
                <w:sz w:val="18"/>
                <w:szCs w:val="18"/>
                <w:lang w:val="en-US" w:eastAsia="zh-CN"/>
              </w:rPr>
            </w:pPr>
            <w:r w:rsidRPr="00304B2A">
              <w:rPr>
                <w:rFonts w:eastAsia="等线"/>
                <w:sz w:val="18"/>
                <w:szCs w:val="18"/>
                <w:lang w:val="en-US" w:eastAsia="zh-CN"/>
              </w:rPr>
              <w:t>Proposal: Consider the above potential enhancements for standardization on AI in PHY aspects.</w:t>
            </w:r>
          </w:p>
        </w:tc>
      </w:tr>
      <w:tr w:rsidR="00AF6541" w14:paraId="293CC999" w14:textId="77777777" w:rsidTr="000741AD">
        <w:trPr>
          <w:trHeight w:val="107"/>
        </w:trPr>
        <w:tc>
          <w:tcPr>
            <w:tcW w:w="5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DFED6" w14:textId="3965259F" w:rsidR="00AF6541" w:rsidRPr="009602D1" w:rsidRDefault="004B6D93" w:rsidP="00AF6541">
            <w:pPr>
              <w:snapToGrid w:val="0"/>
              <w:spacing w:after="0"/>
              <w:rPr>
                <w:rFonts w:eastAsia="等线"/>
                <w:sz w:val="18"/>
                <w:szCs w:val="18"/>
                <w:lang w:eastAsia="zh-CN"/>
              </w:rPr>
            </w:pPr>
            <w:proofErr w:type="spellStart"/>
            <w:r w:rsidRPr="004B6D93">
              <w:rPr>
                <w:rFonts w:eastAsia="等线"/>
                <w:sz w:val="18"/>
                <w:szCs w:val="18"/>
                <w:lang w:eastAsia="zh-CN"/>
              </w:rPr>
              <w:lastRenderedPageBreak/>
              <w:t>InterDigital</w:t>
            </w:r>
            <w:proofErr w:type="spellEnd"/>
          </w:p>
        </w:tc>
        <w:tc>
          <w:tcPr>
            <w:tcW w:w="429" w:type="pct"/>
            <w:tcBorders>
              <w:top w:val="single" w:sz="4" w:space="0" w:color="000000"/>
              <w:left w:val="single" w:sz="4" w:space="0" w:color="000000"/>
              <w:bottom w:val="single" w:sz="4" w:space="0" w:color="000000"/>
              <w:right w:val="single" w:sz="4" w:space="0" w:color="000000"/>
            </w:tcBorders>
          </w:tcPr>
          <w:p w14:paraId="5A161029" w14:textId="192D240E" w:rsidR="00AF6541" w:rsidRPr="009602D1" w:rsidRDefault="00AF6541" w:rsidP="00AF6541">
            <w:pPr>
              <w:snapToGrid w:val="0"/>
              <w:spacing w:after="0"/>
              <w:rPr>
                <w:rFonts w:eastAsia="等线"/>
                <w:sz w:val="18"/>
                <w:szCs w:val="18"/>
                <w:lang w:eastAsia="zh-CN"/>
              </w:rPr>
            </w:pPr>
            <w:r w:rsidRPr="00AF6541">
              <w:rPr>
                <w:rFonts w:eastAsia="等线"/>
                <w:sz w:val="18"/>
                <w:szCs w:val="18"/>
                <w:lang w:eastAsia="zh-CN"/>
              </w:rPr>
              <w:t>RP-210672</w:t>
            </w:r>
          </w:p>
        </w:tc>
        <w:tc>
          <w:tcPr>
            <w:tcW w:w="40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A084A" w14:textId="77777777" w:rsidR="004B6D93" w:rsidRPr="00E42D09" w:rsidRDefault="004B6D93" w:rsidP="002625F9">
            <w:pPr>
              <w:spacing w:after="0"/>
              <w:rPr>
                <w:color w:val="000000" w:themeColor="text1"/>
                <w:sz w:val="18"/>
                <w:szCs w:val="18"/>
              </w:rPr>
            </w:pPr>
            <w:r w:rsidRPr="00E42D09">
              <w:rPr>
                <w:color w:val="000000" w:themeColor="text1"/>
                <w:sz w:val="18"/>
                <w:szCs w:val="18"/>
              </w:rPr>
              <w:t>Possible PHY Layer Enhancements for NR</w:t>
            </w:r>
          </w:p>
          <w:p w14:paraId="4A2C9E47" w14:textId="15FF43E6" w:rsidR="004B6D93" w:rsidRPr="004B6D93"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MIMO CSI feedback</w:t>
            </w:r>
          </w:p>
          <w:p w14:paraId="2CC0E7C2" w14:textId="6D872581" w:rsidR="004B6D93" w:rsidRP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CSI feedback compression</w:t>
            </w:r>
          </w:p>
          <w:p w14:paraId="7F87BF69" w14:textId="44ABCB44" w:rsidR="004B6D93" w:rsidRP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CSI prediction</w:t>
            </w:r>
          </w:p>
          <w:p w14:paraId="15C7195B" w14:textId="0B23BC8B" w:rsidR="004B6D93" w:rsidRPr="004B6D93"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RS overhead reduction</w:t>
            </w:r>
          </w:p>
          <w:p w14:paraId="1224756E" w14:textId="05B6A71C" w:rsidR="004B6D93" w:rsidRP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Adaptive RS density based on UE AI processing capability</w:t>
            </w:r>
          </w:p>
          <w:p w14:paraId="1BB9A75F" w14:textId="719AFF1A" w:rsidR="004B6D93" w:rsidRPr="004B6D93"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Mobility/Beam management optimizations</w:t>
            </w:r>
          </w:p>
          <w:p w14:paraId="3C56BA02" w14:textId="5EC8D2FA" w:rsidR="004B6D93" w:rsidRP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 xml:space="preserve">Optimized beam measurements  </w:t>
            </w:r>
          </w:p>
          <w:p w14:paraId="662AB80A" w14:textId="3EFE1ADC" w:rsidR="004B6D93" w:rsidRP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Predictive beam/mobility management</w:t>
            </w:r>
          </w:p>
          <w:p w14:paraId="0FE34542" w14:textId="6119E173" w:rsidR="004B6D93" w:rsidRP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Enhanced beam failure recovery</w:t>
            </w:r>
          </w:p>
          <w:p w14:paraId="1CE49E7D" w14:textId="2F07A920" w:rsidR="004B6D93" w:rsidRPr="004B6D93"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Positioning enhancements</w:t>
            </w:r>
          </w:p>
          <w:p w14:paraId="09A0ED04" w14:textId="1E9FDE79" w:rsidR="004B6D93" w:rsidRP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Improved accuracy in NLOS</w:t>
            </w:r>
          </w:p>
          <w:p w14:paraId="7DB1707E" w14:textId="346141AD" w:rsid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Robustness in presence of synchronization errors</w:t>
            </w:r>
          </w:p>
          <w:p w14:paraId="09F61B09" w14:textId="77777777" w:rsidR="002625F9" w:rsidRPr="004B6D93" w:rsidRDefault="002625F9" w:rsidP="002625F9">
            <w:pPr>
              <w:snapToGrid w:val="0"/>
              <w:spacing w:after="0"/>
              <w:rPr>
                <w:rFonts w:eastAsia="等线"/>
                <w:sz w:val="18"/>
                <w:szCs w:val="18"/>
                <w:lang w:eastAsia="zh-CN"/>
              </w:rPr>
            </w:pPr>
          </w:p>
          <w:p w14:paraId="1B357AE7" w14:textId="77777777" w:rsidR="004B6D93" w:rsidRPr="004B6D93" w:rsidRDefault="004B6D93" w:rsidP="002625F9">
            <w:pPr>
              <w:snapToGrid w:val="0"/>
              <w:spacing w:after="0"/>
              <w:rPr>
                <w:rFonts w:eastAsia="等线"/>
                <w:sz w:val="18"/>
                <w:szCs w:val="18"/>
                <w:lang w:eastAsia="zh-CN"/>
              </w:rPr>
            </w:pPr>
            <w:r w:rsidRPr="004B6D93">
              <w:rPr>
                <w:rFonts w:eastAsia="等线"/>
                <w:sz w:val="18"/>
                <w:szCs w:val="18"/>
                <w:lang w:eastAsia="zh-CN"/>
              </w:rPr>
              <w:t>Study on evaluation of AI-based PHY enhancements</w:t>
            </w:r>
          </w:p>
          <w:p w14:paraId="6DB89D66" w14:textId="075A1041" w:rsidR="004B6D93" w:rsidRPr="004B6D93"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Identify use case and deployment scenarios.</w:t>
            </w:r>
          </w:p>
          <w:p w14:paraId="5E7B35B5" w14:textId="444C5FE4" w:rsidR="004B6D93" w:rsidRPr="004B6D93"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 xml:space="preserve">Study performance evaluation methodology for AI based solutions. </w:t>
            </w:r>
          </w:p>
          <w:p w14:paraId="37C85112" w14:textId="150CAD78" w:rsidR="004B6D93" w:rsidRPr="004B6D93"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 xml:space="preserve">Study assumptions on the AI models, algorithms, training aspects and data sets. </w:t>
            </w:r>
          </w:p>
          <w:p w14:paraId="5EA76456" w14:textId="1F375C50" w:rsidR="004B6D93" w:rsidRPr="004B6D93"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Study standardization impacts for selected use cases for which AI methods are shown to be beneficial.</w:t>
            </w:r>
          </w:p>
          <w:p w14:paraId="79400CED" w14:textId="584BFB25" w:rsidR="00AF6541" w:rsidRPr="004B6D93" w:rsidRDefault="002625F9" w:rsidP="002625F9">
            <w:pPr>
              <w:snapToGrid w:val="0"/>
              <w:spacing w:after="0"/>
              <w:rPr>
                <w:color w:val="000000" w:themeColor="text1"/>
                <w:sz w:val="18"/>
                <w:szCs w:val="18"/>
              </w:rPr>
            </w:pPr>
            <w:r w:rsidRPr="001645DE">
              <w:rPr>
                <w:rFonts w:eastAsia="等线" w:hint="eastAsia"/>
                <w:sz w:val="18"/>
                <w:szCs w:val="18"/>
                <w:lang w:eastAsia="zh-CN"/>
              </w:rPr>
              <w:t>•</w:t>
            </w:r>
            <w:r w:rsidRPr="001645DE">
              <w:rPr>
                <w:rFonts w:eastAsia="等线"/>
                <w:sz w:val="18"/>
                <w:szCs w:val="18"/>
                <w:lang w:eastAsia="zh-CN"/>
              </w:rPr>
              <w:t xml:space="preserve"> </w:t>
            </w:r>
            <w:r w:rsidR="004B6D93" w:rsidRPr="004B6D93">
              <w:rPr>
                <w:rFonts w:eastAsia="等线"/>
                <w:sz w:val="18"/>
                <w:szCs w:val="18"/>
                <w:lang w:eastAsia="zh-CN"/>
              </w:rPr>
              <w:t xml:space="preserve">Study characterization and </w:t>
            </w:r>
            <w:proofErr w:type="spellStart"/>
            <w:r w:rsidR="004B6D93" w:rsidRPr="004B6D93">
              <w:rPr>
                <w:rFonts w:eastAsia="等线"/>
                <w:sz w:val="18"/>
                <w:szCs w:val="18"/>
                <w:lang w:eastAsia="zh-CN"/>
              </w:rPr>
              <w:t>signaling</w:t>
            </w:r>
            <w:proofErr w:type="spellEnd"/>
            <w:r w:rsidR="004B6D93" w:rsidRPr="004B6D93">
              <w:rPr>
                <w:rFonts w:eastAsia="等线"/>
                <w:sz w:val="18"/>
                <w:szCs w:val="18"/>
                <w:lang w:eastAsia="zh-CN"/>
              </w:rPr>
              <w:t xml:space="preserve"> of UE capabilities w.r.t AI processing</w:t>
            </w:r>
          </w:p>
        </w:tc>
      </w:tr>
      <w:tr w:rsidR="00AF6541" w14:paraId="2C64FB3A" w14:textId="77777777" w:rsidTr="000741AD">
        <w:trPr>
          <w:trHeight w:val="53"/>
        </w:trPr>
        <w:tc>
          <w:tcPr>
            <w:tcW w:w="5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EC2D5" w14:textId="15CB2B61" w:rsidR="00AF6541" w:rsidRPr="009602D1" w:rsidRDefault="002625F9" w:rsidP="00AF6541">
            <w:pPr>
              <w:snapToGrid w:val="0"/>
              <w:spacing w:after="0"/>
              <w:rPr>
                <w:rFonts w:eastAsia="等线"/>
                <w:sz w:val="18"/>
                <w:szCs w:val="18"/>
                <w:lang w:eastAsia="zh-CN"/>
              </w:rPr>
            </w:pPr>
            <w:r w:rsidRPr="002625F9">
              <w:rPr>
                <w:rFonts w:eastAsia="等线"/>
                <w:sz w:val="18"/>
                <w:szCs w:val="18"/>
                <w:lang w:eastAsia="zh-CN"/>
              </w:rPr>
              <w:t>CATT</w:t>
            </w:r>
          </w:p>
        </w:tc>
        <w:tc>
          <w:tcPr>
            <w:tcW w:w="429" w:type="pct"/>
            <w:tcBorders>
              <w:top w:val="single" w:sz="4" w:space="0" w:color="000000"/>
              <w:left w:val="single" w:sz="4" w:space="0" w:color="000000"/>
              <w:bottom w:val="single" w:sz="4" w:space="0" w:color="000000"/>
              <w:right w:val="single" w:sz="4" w:space="0" w:color="000000"/>
            </w:tcBorders>
          </w:tcPr>
          <w:p w14:paraId="7D552D75" w14:textId="26A2D83A" w:rsidR="00AF6541" w:rsidRPr="009602D1" w:rsidRDefault="00304B2A" w:rsidP="00AF6541">
            <w:pPr>
              <w:snapToGrid w:val="0"/>
              <w:spacing w:after="0"/>
              <w:rPr>
                <w:rFonts w:eastAsia="等线"/>
                <w:sz w:val="18"/>
                <w:szCs w:val="18"/>
                <w:lang w:eastAsia="zh-CN"/>
              </w:rPr>
            </w:pPr>
            <w:r w:rsidRPr="00304B2A">
              <w:rPr>
                <w:rFonts w:eastAsia="等线"/>
                <w:sz w:val="18"/>
                <w:szCs w:val="18"/>
                <w:lang w:eastAsia="zh-CN"/>
              </w:rPr>
              <w:t>RP-210719</w:t>
            </w:r>
          </w:p>
        </w:tc>
        <w:tc>
          <w:tcPr>
            <w:tcW w:w="40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A279C" w14:textId="77777777" w:rsidR="002625F9" w:rsidRPr="002625F9" w:rsidRDefault="002625F9" w:rsidP="002625F9">
            <w:pPr>
              <w:snapToGrid w:val="0"/>
              <w:spacing w:after="0"/>
              <w:rPr>
                <w:rFonts w:eastAsia="等线"/>
                <w:sz w:val="18"/>
                <w:szCs w:val="18"/>
                <w:lang w:eastAsia="zh-CN"/>
              </w:rPr>
            </w:pPr>
            <w:r w:rsidRPr="002625F9">
              <w:rPr>
                <w:rFonts w:eastAsia="等线"/>
                <w:sz w:val="18"/>
                <w:szCs w:val="18"/>
                <w:lang w:eastAsia="zh-CN"/>
              </w:rPr>
              <w:t>Convergence between 5G RAN and AI</w:t>
            </w:r>
          </w:p>
          <w:p w14:paraId="3B664F6F" w14:textId="77777777" w:rsidR="002625F9" w:rsidRPr="002625F9" w:rsidRDefault="002625F9" w:rsidP="002625F9">
            <w:pPr>
              <w:snapToGrid w:val="0"/>
              <w:spacing w:after="0"/>
              <w:rPr>
                <w:rFonts w:eastAsia="等线"/>
                <w:sz w:val="18"/>
                <w:szCs w:val="18"/>
                <w:lang w:eastAsia="zh-CN"/>
              </w:rPr>
            </w:pPr>
            <w:r w:rsidRPr="002625F9">
              <w:rPr>
                <w:rFonts w:eastAsia="等线"/>
                <w:sz w:val="18"/>
                <w:szCs w:val="18"/>
                <w:lang w:eastAsia="zh-CN"/>
              </w:rPr>
              <w:t xml:space="preserve">There has been growing interests in convergence between 5G RAN and AI. A RAN3-led SI is on-going in this area, where some key use cases have been highlighted, i.e., energy saving, mobility management, traffic steering, and load balance. It is foreseen that normative work is possible based on progress of these studies. For the other possible use cases, such as </w:t>
            </w:r>
            <w:proofErr w:type="spellStart"/>
            <w:r w:rsidRPr="002625F9">
              <w:rPr>
                <w:rFonts w:eastAsia="等线"/>
                <w:sz w:val="18"/>
                <w:szCs w:val="18"/>
                <w:lang w:eastAsia="zh-CN"/>
              </w:rPr>
              <w:t>QoE</w:t>
            </w:r>
            <w:proofErr w:type="spellEnd"/>
            <w:r w:rsidRPr="002625F9">
              <w:rPr>
                <w:rFonts w:eastAsia="等线"/>
                <w:sz w:val="18"/>
                <w:szCs w:val="18"/>
                <w:lang w:eastAsia="zh-CN"/>
              </w:rPr>
              <w:t xml:space="preserve"> management, network slice management, etc., we believe more studies can be carried out to better understand the possible benefit as well as impact to RAN. </w:t>
            </w:r>
          </w:p>
          <w:p w14:paraId="5F022A97" w14:textId="77777777" w:rsidR="002625F9" w:rsidRPr="002625F9" w:rsidRDefault="002625F9" w:rsidP="002625F9">
            <w:pPr>
              <w:snapToGrid w:val="0"/>
              <w:spacing w:after="0"/>
              <w:rPr>
                <w:rFonts w:eastAsia="等线"/>
                <w:sz w:val="18"/>
                <w:szCs w:val="18"/>
                <w:lang w:eastAsia="zh-CN"/>
              </w:rPr>
            </w:pPr>
            <w:r w:rsidRPr="002625F9">
              <w:rPr>
                <w:rFonts w:eastAsia="等线"/>
                <w:sz w:val="18"/>
                <w:szCs w:val="18"/>
                <w:lang w:eastAsia="zh-CN"/>
              </w:rPr>
              <w:t>Besides, there are also good potential for AI in physical layer aspects. One example is channel modelling and CSI feedback in MIMO system. These may also be studied separately than the higher layer aspects as the expertise required is quite different.</w:t>
            </w:r>
          </w:p>
          <w:p w14:paraId="4DBB7ADB" w14:textId="7128D7D1" w:rsidR="00AF6541" w:rsidRPr="009602D1" w:rsidRDefault="002625F9" w:rsidP="002625F9">
            <w:pPr>
              <w:snapToGrid w:val="0"/>
              <w:spacing w:after="0"/>
              <w:rPr>
                <w:rFonts w:eastAsia="等线"/>
                <w:sz w:val="18"/>
                <w:szCs w:val="18"/>
                <w:lang w:eastAsia="zh-CN"/>
              </w:rPr>
            </w:pPr>
            <w:r w:rsidRPr="002625F9">
              <w:rPr>
                <w:rFonts w:eastAsia="等线"/>
                <w:sz w:val="18"/>
                <w:szCs w:val="18"/>
                <w:lang w:eastAsia="zh-CN"/>
              </w:rPr>
              <w:t>To summarize, convergence between 5G RAN and AI is a promising technical area, which pave the way for 5G evolution and an even more intelligent next generation network. The study and work scope in Rel-18 can therefore be discussed and decided on a case by case basis.</w:t>
            </w:r>
          </w:p>
        </w:tc>
      </w:tr>
      <w:tr w:rsidR="00AF6541" w14:paraId="3042D346" w14:textId="77777777" w:rsidTr="000741AD">
        <w:tc>
          <w:tcPr>
            <w:tcW w:w="5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6A77A" w14:textId="1EB4BCD4" w:rsidR="00AF6541" w:rsidRPr="00E044AF" w:rsidRDefault="002625F9" w:rsidP="00AF6541">
            <w:pPr>
              <w:snapToGrid w:val="0"/>
              <w:spacing w:after="0"/>
              <w:rPr>
                <w:rFonts w:eastAsia="等线"/>
                <w:sz w:val="18"/>
                <w:szCs w:val="18"/>
                <w:lang w:eastAsia="zh-CN"/>
              </w:rPr>
            </w:pPr>
            <w:r>
              <w:rPr>
                <w:rFonts w:eastAsia="等线"/>
                <w:sz w:val="18"/>
                <w:szCs w:val="18"/>
                <w:lang w:eastAsia="zh-CN"/>
              </w:rPr>
              <w:t>OPPO</w:t>
            </w:r>
          </w:p>
        </w:tc>
        <w:tc>
          <w:tcPr>
            <w:tcW w:w="429" w:type="pct"/>
            <w:tcBorders>
              <w:top w:val="single" w:sz="4" w:space="0" w:color="000000"/>
              <w:left w:val="single" w:sz="4" w:space="0" w:color="000000"/>
              <w:bottom w:val="single" w:sz="4" w:space="0" w:color="000000"/>
              <w:right w:val="single" w:sz="4" w:space="0" w:color="000000"/>
            </w:tcBorders>
          </w:tcPr>
          <w:p w14:paraId="4F53D121" w14:textId="71AE780D" w:rsidR="00AF6541" w:rsidRPr="009602D1" w:rsidRDefault="00304B2A" w:rsidP="00AF6541">
            <w:pPr>
              <w:snapToGrid w:val="0"/>
              <w:spacing w:after="0"/>
              <w:rPr>
                <w:rFonts w:eastAsia="等线"/>
                <w:sz w:val="18"/>
                <w:szCs w:val="18"/>
                <w:lang w:eastAsia="zh-CN"/>
              </w:rPr>
            </w:pPr>
            <w:r w:rsidRPr="00304B2A">
              <w:rPr>
                <w:rFonts w:eastAsia="等线"/>
                <w:sz w:val="18"/>
                <w:szCs w:val="18"/>
                <w:lang w:eastAsia="zh-CN"/>
              </w:rPr>
              <w:t>RP-210256</w:t>
            </w:r>
          </w:p>
        </w:tc>
        <w:tc>
          <w:tcPr>
            <w:tcW w:w="40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20F8A" w14:textId="77777777" w:rsidR="002625F9" w:rsidRPr="002625F9" w:rsidRDefault="002625F9" w:rsidP="002625F9">
            <w:pPr>
              <w:snapToGrid w:val="0"/>
              <w:spacing w:after="0"/>
              <w:rPr>
                <w:rFonts w:eastAsia="等线"/>
                <w:sz w:val="18"/>
                <w:szCs w:val="18"/>
                <w:lang w:eastAsia="zh-CN"/>
              </w:rPr>
            </w:pPr>
            <w:r w:rsidRPr="002625F9">
              <w:rPr>
                <w:rFonts w:eastAsia="等线"/>
                <w:sz w:val="18"/>
                <w:szCs w:val="18"/>
                <w:lang w:eastAsia="zh-CN"/>
              </w:rPr>
              <w:t>To have a Rel-18 study item:</w:t>
            </w:r>
          </w:p>
          <w:p w14:paraId="6CBAE82A" w14:textId="7DDECA10" w:rsidR="002625F9" w:rsidRPr="002625F9"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 xml:space="preserve">To have a common understanding of AI/ML algorithm frame work without touching algorithm itself: </w:t>
            </w:r>
          </w:p>
          <w:p w14:paraId="59697497" w14:textId="246E457A" w:rsidR="002625F9" w:rsidRPr="002625F9"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For example which ML/AI category or architecture is applied for which use cases</w:t>
            </w:r>
          </w:p>
          <w:p w14:paraId="3DAA9CE6" w14:textId="5A6F1426" w:rsidR="002625F9" w:rsidRPr="002625F9"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The potential impact on hardware and software e.</w:t>
            </w:r>
            <w:proofErr w:type="gramStart"/>
            <w:r w:rsidRPr="002625F9">
              <w:rPr>
                <w:rFonts w:eastAsia="等线"/>
                <w:sz w:val="18"/>
                <w:szCs w:val="18"/>
                <w:lang w:eastAsia="zh-CN"/>
              </w:rPr>
              <w:t>g</w:t>
            </w:r>
            <w:proofErr w:type="gramEnd"/>
            <w:r w:rsidRPr="002625F9">
              <w:rPr>
                <w:rFonts w:eastAsia="等线"/>
                <w:sz w:val="18"/>
                <w:szCs w:val="18"/>
                <w:lang w:eastAsia="zh-CN"/>
              </w:rPr>
              <w:t>. computing power, storage capability etc.</w:t>
            </w:r>
          </w:p>
          <w:p w14:paraId="5551E770" w14:textId="3254EDCD" w:rsidR="002625F9" w:rsidRPr="002625F9"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 xml:space="preserve">To take principle introduced in </w:t>
            </w:r>
            <w:proofErr w:type="spellStart"/>
            <w:r w:rsidRPr="002625F9">
              <w:rPr>
                <w:rFonts w:eastAsia="等线"/>
                <w:sz w:val="18"/>
                <w:szCs w:val="18"/>
                <w:lang w:eastAsia="zh-CN"/>
              </w:rPr>
              <w:t>FS_NR_ENDC_data_collect</w:t>
            </w:r>
            <w:proofErr w:type="spellEnd"/>
            <w:r w:rsidRPr="002625F9">
              <w:rPr>
                <w:rFonts w:eastAsia="等线"/>
                <w:sz w:val="18"/>
                <w:szCs w:val="18"/>
                <w:lang w:eastAsia="zh-CN"/>
              </w:rPr>
              <w:t xml:space="preserve"> for network optimization into account;</w:t>
            </w:r>
          </w:p>
          <w:p w14:paraId="4228A342" w14:textId="41EC0321" w:rsidR="002625F9" w:rsidRPr="002625F9"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To focus on link level use cases including:</w:t>
            </w:r>
          </w:p>
          <w:p w14:paraId="2C0BE036" w14:textId="1F736496" w:rsidR="002625F9" w:rsidRPr="002625F9"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Technical justification, feasibility and potential performance enhancement compared to benchmark of 5G network</w:t>
            </w:r>
          </w:p>
          <w:p w14:paraId="5EA54B29" w14:textId="4DDD5D44" w:rsidR="002625F9" w:rsidRPr="002625F9"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To conclude which ones are valuable to be specified</w:t>
            </w:r>
          </w:p>
          <w:p w14:paraId="0641520B" w14:textId="1CBBAC94" w:rsidR="002625F9" w:rsidRPr="002625F9"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To investigate potential standard impact case by case including but not limited to:</w:t>
            </w:r>
          </w:p>
          <w:p w14:paraId="12F523ED" w14:textId="378EEE30" w:rsidR="002625F9" w:rsidRPr="002625F9"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Output and input of ML/AI algorithm</w:t>
            </w:r>
          </w:p>
          <w:p w14:paraId="616FE9DA" w14:textId="5A94FAD4" w:rsidR="002625F9" w:rsidRPr="002625F9" w:rsidRDefault="002625F9" w:rsidP="002625F9">
            <w:pPr>
              <w:snapToGrid w:val="0"/>
              <w:spacing w:after="0"/>
              <w:ind w:firstLineChars="100" w:firstLine="18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 xml:space="preserve">Information exchanged over </w:t>
            </w:r>
            <w:proofErr w:type="spellStart"/>
            <w:r w:rsidRPr="002625F9">
              <w:rPr>
                <w:rFonts w:eastAsia="等线"/>
                <w:sz w:val="18"/>
                <w:szCs w:val="18"/>
                <w:lang w:eastAsia="zh-CN"/>
              </w:rPr>
              <w:t>Uu</w:t>
            </w:r>
            <w:proofErr w:type="spellEnd"/>
            <w:r w:rsidRPr="002625F9">
              <w:rPr>
                <w:rFonts w:eastAsia="等线"/>
                <w:sz w:val="18"/>
                <w:szCs w:val="18"/>
                <w:lang w:eastAsia="zh-CN"/>
              </w:rPr>
              <w:t xml:space="preserve"> and/or network interface</w:t>
            </w:r>
          </w:p>
          <w:p w14:paraId="1D6B3739" w14:textId="77777777" w:rsidR="002625F9" w:rsidRPr="002625F9" w:rsidRDefault="002625F9" w:rsidP="002625F9">
            <w:pPr>
              <w:snapToGrid w:val="0"/>
              <w:spacing w:after="0"/>
              <w:rPr>
                <w:rFonts w:eastAsia="等线"/>
                <w:sz w:val="18"/>
                <w:szCs w:val="18"/>
                <w:lang w:eastAsia="zh-CN"/>
              </w:rPr>
            </w:pPr>
          </w:p>
          <w:p w14:paraId="5D8AC8B6" w14:textId="3532562E" w:rsidR="00AF6541" w:rsidRPr="009602D1" w:rsidRDefault="002625F9" w:rsidP="002625F9">
            <w:pPr>
              <w:snapToGrid w:val="0"/>
              <w:spacing w:after="0"/>
              <w:rPr>
                <w:rFonts w:eastAsia="等线"/>
                <w:sz w:val="18"/>
                <w:szCs w:val="18"/>
                <w:lang w:eastAsia="zh-CN"/>
              </w:rPr>
            </w:pPr>
            <w:r w:rsidRPr="002625F9">
              <w:rPr>
                <w:rFonts w:eastAsia="等线"/>
                <w:sz w:val="18"/>
                <w:szCs w:val="18"/>
                <w:lang w:eastAsia="zh-CN"/>
              </w:rPr>
              <w:t xml:space="preserve"> Note: It is assumed both network node and UE can be ML/AI model training or inference host</w:t>
            </w:r>
          </w:p>
        </w:tc>
      </w:tr>
      <w:tr w:rsidR="00AF6541" w14:paraId="3F4C2970" w14:textId="77777777" w:rsidTr="000741AD">
        <w:tc>
          <w:tcPr>
            <w:tcW w:w="5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FE027" w14:textId="1CC2AD9B" w:rsidR="00AF6541" w:rsidRPr="00E044AF" w:rsidRDefault="002625F9" w:rsidP="00AF6541">
            <w:pPr>
              <w:snapToGrid w:val="0"/>
              <w:spacing w:after="0"/>
              <w:rPr>
                <w:rFonts w:eastAsia="等线"/>
                <w:sz w:val="18"/>
                <w:szCs w:val="18"/>
                <w:lang w:eastAsia="zh-CN"/>
              </w:rPr>
            </w:pPr>
            <w:r w:rsidRPr="002625F9">
              <w:rPr>
                <w:rFonts w:eastAsia="等线"/>
                <w:sz w:val="18"/>
                <w:szCs w:val="18"/>
                <w:lang w:eastAsia="zh-CN"/>
              </w:rPr>
              <w:t>Lenovo, Motorola Mobility</w:t>
            </w:r>
          </w:p>
        </w:tc>
        <w:tc>
          <w:tcPr>
            <w:tcW w:w="429" w:type="pct"/>
            <w:tcBorders>
              <w:top w:val="single" w:sz="4" w:space="0" w:color="000000"/>
              <w:left w:val="single" w:sz="4" w:space="0" w:color="000000"/>
              <w:bottom w:val="single" w:sz="4" w:space="0" w:color="000000"/>
              <w:right w:val="single" w:sz="4" w:space="0" w:color="000000"/>
            </w:tcBorders>
          </w:tcPr>
          <w:p w14:paraId="0C36E2BB" w14:textId="4D68BC80" w:rsidR="00AF6541" w:rsidRPr="00E044AF" w:rsidRDefault="00304B2A" w:rsidP="00AF6541">
            <w:pPr>
              <w:snapToGrid w:val="0"/>
              <w:spacing w:after="0"/>
              <w:rPr>
                <w:rFonts w:eastAsia="等线"/>
                <w:sz w:val="18"/>
                <w:szCs w:val="18"/>
                <w:lang w:eastAsia="zh-CN"/>
              </w:rPr>
            </w:pPr>
            <w:r w:rsidRPr="00304B2A">
              <w:rPr>
                <w:rFonts w:eastAsia="等线"/>
                <w:sz w:val="18"/>
                <w:szCs w:val="18"/>
                <w:lang w:eastAsia="zh-CN"/>
              </w:rPr>
              <w:t>RP-210447</w:t>
            </w:r>
          </w:p>
        </w:tc>
        <w:tc>
          <w:tcPr>
            <w:tcW w:w="40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00453" w14:textId="0AFA9978" w:rsidR="002625F9" w:rsidRPr="002625F9" w:rsidRDefault="002625F9" w:rsidP="002625F9">
            <w:pPr>
              <w:snapToGrid w:val="0"/>
              <w:spacing w:after="0"/>
              <w:rPr>
                <w:rFonts w:eastAsia="等线"/>
                <w:sz w:val="18"/>
                <w:szCs w:val="18"/>
                <w:lang w:eastAsia="zh-CN"/>
              </w:rPr>
            </w:pPr>
            <w:r w:rsidRPr="002625F9">
              <w:rPr>
                <w:rFonts w:eastAsia="等线"/>
                <w:sz w:val="18"/>
                <w:szCs w:val="18"/>
                <w:lang w:eastAsia="zh-CN"/>
              </w:rPr>
              <w:t>For Rel-18, the potential study and working area regarding intelligence in RAN includes</w:t>
            </w:r>
          </w:p>
          <w:p w14:paraId="0E52CBB5" w14:textId="2063F95C" w:rsidR="002625F9" w:rsidRPr="002625F9"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Continue to study to use AI technology to improve 5G network performance for more use cases, e.g. for channel estimation, MIMO, and IAB topology management, if benefits are identified;</w:t>
            </w:r>
          </w:p>
          <w:p w14:paraId="6F5EC4AB" w14:textId="77777777" w:rsidR="002625F9"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 xml:space="preserve">To study RAN evolution to support any kind of AI services besides </w:t>
            </w:r>
            <w:r>
              <w:rPr>
                <w:rFonts w:eastAsia="等线"/>
                <w:sz w:val="18"/>
                <w:szCs w:val="18"/>
                <w:lang w:eastAsia="zh-CN"/>
              </w:rPr>
              <w:t>those for network optimization;</w:t>
            </w:r>
          </w:p>
          <w:p w14:paraId="30A4DA01" w14:textId="5FE09DAA" w:rsidR="00AF6541" w:rsidRPr="00E044AF" w:rsidRDefault="002625F9" w:rsidP="002625F9">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Pr="002625F9">
              <w:rPr>
                <w:rFonts w:eastAsia="等线"/>
                <w:sz w:val="18"/>
                <w:szCs w:val="18"/>
                <w:lang w:eastAsia="zh-CN"/>
              </w:rPr>
              <w:t>To study RAN evolution to support distributed intelligence, which may include intelligent task segmentation, data sharing, computing offloading and learning model sharing among devices and RAN nodes for a certain AI task.</w:t>
            </w:r>
          </w:p>
        </w:tc>
      </w:tr>
    </w:tbl>
    <w:p w14:paraId="4A36B7D3" w14:textId="42031038" w:rsidR="002B541F" w:rsidRDefault="003E6901" w:rsidP="002B541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can be observed that</w:t>
      </w:r>
      <w:r w:rsidR="002B541F">
        <w:rPr>
          <w:rFonts w:eastAsiaTheme="minorEastAsia"/>
          <w:color w:val="000000" w:themeColor="text1"/>
          <w:sz w:val="22"/>
          <w:szCs w:val="22"/>
          <w:lang w:val="en-US" w:eastAsia="zh-CN"/>
        </w:rPr>
        <w:t xml:space="preserve"> companies </w:t>
      </w:r>
      <w:r w:rsidR="00E174CA">
        <w:rPr>
          <w:rFonts w:eastAsiaTheme="minorEastAsia"/>
          <w:color w:val="000000" w:themeColor="text1"/>
          <w:sz w:val="22"/>
          <w:szCs w:val="22"/>
          <w:lang w:val="en-US" w:eastAsia="zh-CN"/>
        </w:rPr>
        <w:t>consider Rel-18 could be the right time to start the study</w:t>
      </w:r>
      <w:r w:rsidR="00DD1A27">
        <w:rPr>
          <w:rFonts w:eastAsiaTheme="minorEastAsia"/>
          <w:color w:val="000000" w:themeColor="text1"/>
          <w:sz w:val="22"/>
          <w:szCs w:val="22"/>
          <w:lang w:val="en-US" w:eastAsia="zh-CN"/>
        </w:rPr>
        <w:t xml:space="preserve"> of</w:t>
      </w:r>
      <w:r w:rsidR="00E174CA">
        <w:rPr>
          <w:rFonts w:eastAsiaTheme="minorEastAsia"/>
          <w:color w:val="000000" w:themeColor="text1"/>
          <w:sz w:val="22"/>
          <w:szCs w:val="22"/>
          <w:lang w:val="en-US" w:eastAsia="zh-CN"/>
        </w:rPr>
        <w:t xml:space="preserve"> AI/ML-enabled MIMO, including potential use cases, performance gain and possible spec impacts.</w:t>
      </w:r>
      <w:r w:rsidR="00E174CA">
        <w:rPr>
          <w:rFonts w:eastAsiaTheme="minorEastAsia" w:hint="eastAsia"/>
          <w:color w:val="000000" w:themeColor="text1"/>
          <w:sz w:val="22"/>
          <w:szCs w:val="22"/>
          <w:lang w:val="en-US" w:eastAsia="zh-CN"/>
        </w:rPr>
        <w:t xml:space="preserve"> </w:t>
      </w:r>
      <w:r w:rsidR="00E174CA">
        <w:rPr>
          <w:rFonts w:eastAsiaTheme="minorEastAsia"/>
          <w:color w:val="000000" w:themeColor="text1"/>
          <w:sz w:val="22"/>
          <w:szCs w:val="22"/>
          <w:lang w:val="en-US" w:eastAsia="zh-CN"/>
        </w:rPr>
        <w:t xml:space="preserve">Particularly, it is </w:t>
      </w:r>
      <w:r w:rsidR="002B541F">
        <w:rPr>
          <w:rFonts w:eastAsiaTheme="minorEastAsia"/>
          <w:color w:val="000000" w:themeColor="text1"/>
          <w:sz w:val="22"/>
          <w:szCs w:val="22"/>
          <w:lang w:val="en-US" w:eastAsia="zh-CN"/>
        </w:rPr>
        <w:t>believe</w:t>
      </w:r>
      <w:r w:rsidR="00E174CA">
        <w:rPr>
          <w:rFonts w:eastAsiaTheme="minorEastAsia"/>
          <w:color w:val="000000" w:themeColor="text1"/>
          <w:sz w:val="22"/>
          <w:szCs w:val="22"/>
          <w:lang w:val="en-US" w:eastAsia="zh-CN"/>
        </w:rPr>
        <w:t>d</w:t>
      </w:r>
      <w:r w:rsidR="002B541F">
        <w:rPr>
          <w:rFonts w:eastAsiaTheme="minorEastAsia"/>
          <w:color w:val="000000" w:themeColor="text1"/>
          <w:sz w:val="22"/>
          <w:szCs w:val="22"/>
          <w:lang w:val="en-US" w:eastAsia="zh-CN"/>
        </w:rPr>
        <w:t xml:space="preserve"> </w:t>
      </w:r>
      <w:r w:rsidR="002B541F">
        <w:rPr>
          <w:rFonts w:eastAsiaTheme="minorEastAsia"/>
          <w:color w:val="000000" w:themeColor="text1"/>
          <w:sz w:val="22"/>
          <w:szCs w:val="22"/>
          <w:lang w:val="en-US" w:eastAsia="zh-CN"/>
        </w:rPr>
        <w:lastRenderedPageBreak/>
        <w:t xml:space="preserve">that </w:t>
      </w:r>
      <w:r w:rsidR="008A0201">
        <w:rPr>
          <w:rFonts w:eastAsiaTheme="minorEastAsia"/>
          <w:color w:val="000000" w:themeColor="text1"/>
          <w:sz w:val="22"/>
          <w:szCs w:val="22"/>
          <w:lang w:val="en-US" w:eastAsia="zh-CN"/>
        </w:rPr>
        <w:t>beam management and CSI</w:t>
      </w:r>
      <w:r w:rsidR="002B541F">
        <w:rPr>
          <w:rFonts w:eastAsiaTheme="minorEastAsia"/>
          <w:color w:val="000000" w:themeColor="text1"/>
          <w:sz w:val="22"/>
          <w:szCs w:val="22"/>
          <w:lang w:val="en-US" w:eastAsia="zh-CN"/>
        </w:rPr>
        <w:t xml:space="preserve"> could benefit from the application of AI/ML at least in terms of overhead and latency reduction. </w:t>
      </w:r>
    </w:p>
    <w:p w14:paraId="402D844B" w14:textId="08E02E78" w:rsidR="002B541F" w:rsidRDefault="008A0201"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Accurate p</w:t>
      </w:r>
      <w:r w:rsidR="003E6901">
        <w:rPr>
          <w:rFonts w:eastAsiaTheme="minorEastAsia"/>
          <w:color w:val="000000" w:themeColor="text1"/>
          <w:sz w:val="22"/>
          <w:szCs w:val="22"/>
          <w:lang w:val="en-US" w:eastAsia="zh-CN"/>
        </w:rPr>
        <w:t>rediction</w:t>
      </w:r>
      <w:r>
        <w:rPr>
          <w:rFonts w:eastAsiaTheme="minorEastAsia"/>
          <w:color w:val="000000" w:themeColor="text1"/>
          <w:sz w:val="22"/>
          <w:szCs w:val="22"/>
          <w:lang w:val="en-US" w:eastAsia="zh-CN"/>
        </w:rPr>
        <w:t xml:space="preserve"> or inference empowered by AI/ML can be used to </w:t>
      </w:r>
      <w:r w:rsidR="00DD1A27">
        <w:rPr>
          <w:rFonts w:eastAsiaTheme="minorEastAsia"/>
          <w:color w:val="000000" w:themeColor="text1"/>
          <w:sz w:val="22"/>
          <w:szCs w:val="22"/>
          <w:lang w:val="en-US" w:eastAsia="zh-CN"/>
        </w:rPr>
        <w:t xml:space="preserve">save resources consumed by frequent </w:t>
      </w:r>
      <w:r w:rsidR="003E6901">
        <w:rPr>
          <w:rFonts w:eastAsiaTheme="minorEastAsia"/>
          <w:color w:val="000000" w:themeColor="text1"/>
          <w:sz w:val="22"/>
          <w:szCs w:val="22"/>
          <w:lang w:val="en-US" w:eastAsia="zh-CN"/>
        </w:rPr>
        <w:t>measurement</w:t>
      </w:r>
      <w:r w:rsidR="00DD1A27">
        <w:rPr>
          <w:rFonts w:eastAsiaTheme="minorEastAsia"/>
          <w:color w:val="000000" w:themeColor="text1"/>
          <w:sz w:val="22"/>
          <w:szCs w:val="22"/>
          <w:lang w:val="en-US" w:eastAsia="zh-CN"/>
        </w:rPr>
        <w:t>s</w:t>
      </w:r>
      <w:r w:rsidR="00822298">
        <w:rPr>
          <w:rFonts w:eastAsiaTheme="minorEastAsia"/>
          <w:color w:val="000000" w:themeColor="text1"/>
          <w:sz w:val="22"/>
          <w:szCs w:val="22"/>
          <w:lang w:val="en-US" w:eastAsia="zh-CN"/>
        </w:rPr>
        <w:t xml:space="preserve"> </w:t>
      </w:r>
      <w:r w:rsidR="005D2BDB">
        <w:rPr>
          <w:rFonts w:eastAsiaTheme="minorEastAsia"/>
          <w:color w:val="000000" w:themeColor="text1"/>
          <w:sz w:val="22"/>
          <w:szCs w:val="22"/>
          <w:lang w:val="en-US" w:eastAsia="zh-CN"/>
        </w:rPr>
        <w:t>and report</w:t>
      </w:r>
      <w:r w:rsidR="00DD1A27">
        <w:rPr>
          <w:rFonts w:eastAsiaTheme="minorEastAsia"/>
          <w:color w:val="000000" w:themeColor="text1"/>
          <w:sz w:val="22"/>
          <w:szCs w:val="22"/>
          <w:lang w:val="en-US" w:eastAsia="zh-CN"/>
        </w:rPr>
        <w:t>s.</w:t>
      </w:r>
      <w:r w:rsidR="00822298">
        <w:rPr>
          <w:rFonts w:eastAsiaTheme="minorEastAsia"/>
          <w:color w:val="000000" w:themeColor="text1"/>
          <w:sz w:val="22"/>
          <w:szCs w:val="22"/>
          <w:lang w:val="en-US" w:eastAsia="zh-CN"/>
        </w:rPr>
        <w:t xml:space="preserve"> </w:t>
      </w:r>
      <w:r w:rsidR="00DD1A27">
        <w:rPr>
          <w:rFonts w:eastAsiaTheme="minorEastAsia"/>
          <w:color w:val="000000" w:themeColor="text1"/>
          <w:sz w:val="22"/>
          <w:szCs w:val="22"/>
          <w:lang w:val="en-US" w:eastAsia="zh-CN"/>
        </w:rPr>
        <w:t>F</w:t>
      </w:r>
      <w:r>
        <w:rPr>
          <w:rFonts w:eastAsiaTheme="minorEastAsia"/>
          <w:color w:val="000000" w:themeColor="text1"/>
          <w:sz w:val="22"/>
          <w:szCs w:val="22"/>
          <w:lang w:val="en-US" w:eastAsia="zh-CN"/>
        </w:rPr>
        <w:t xml:space="preserve">or example, </w:t>
      </w:r>
      <w:r w:rsidR="00DD1A27">
        <w:rPr>
          <w:rFonts w:eastAsiaTheme="minorEastAsia"/>
          <w:color w:val="000000" w:themeColor="text1"/>
          <w:sz w:val="22"/>
          <w:szCs w:val="22"/>
          <w:lang w:val="en-US" w:eastAsia="zh-CN"/>
        </w:rPr>
        <w:t xml:space="preserve">to enhance beam management efficiency, </w:t>
      </w:r>
      <w:r w:rsidR="005D2BDB">
        <w:rPr>
          <w:rFonts w:eastAsiaTheme="minorEastAsia"/>
          <w:color w:val="000000" w:themeColor="text1"/>
          <w:sz w:val="22"/>
          <w:szCs w:val="22"/>
          <w:lang w:val="en-US" w:eastAsia="zh-CN"/>
        </w:rPr>
        <w:t xml:space="preserve">it is expected that </w:t>
      </w:r>
      <w:proofErr w:type="spellStart"/>
      <w:r w:rsidR="00761C9E">
        <w:rPr>
          <w:rFonts w:eastAsiaTheme="minorEastAsia"/>
          <w:color w:val="000000" w:themeColor="text1"/>
          <w:sz w:val="22"/>
          <w:szCs w:val="22"/>
          <w:lang w:val="en-US" w:eastAsia="zh-CN"/>
        </w:rPr>
        <w:t>gNB</w:t>
      </w:r>
      <w:proofErr w:type="spellEnd"/>
      <w:r w:rsidR="00761C9E">
        <w:rPr>
          <w:rFonts w:eastAsiaTheme="minorEastAsia"/>
          <w:color w:val="000000" w:themeColor="text1"/>
          <w:sz w:val="22"/>
          <w:szCs w:val="22"/>
          <w:lang w:val="en-US" w:eastAsia="zh-CN"/>
        </w:rPr>
        <w:t xml:space="preserve"> and </w:t>
      </w:r>
      <w:r w:rsidR="005D2BDB">
        <w:rPr>
          <w:rFonts w:eastAsiaTheme="minorEastAsia"/>
          <w:color w:val="000000" w:themeColor="text1"/>
          <w:sz w:val="22"/>
          <w:szCs w:val="22"/>
          <w:lang w:val="en-US" w:eastAsia="zh-CN"/>
        </w:rPr>
        <w:t xml:space="preserve">UE could only </w:t>
      </w:r>
      <w:r w:rsidR="00761C9E">
        <w:rPr>
          <w:rFonts w:eastAsiaTheme="minorEastAsia"/>
          <w:color w:val="000000" w:themeColor="text1"/>
          <w:sz w:val="22"/>
          <w:szCs w:val="22"/>
          <w:lang w:val="en-US" w:eastAsia="zh-CN"/>
        </w:rPr>
        <w:t xml:space="preserve">exchange </w:t>
      </w:r>
      <w:r w:rsidR="00822298">
        <w:rPr>
          <w:rFonts w:eastAsiaTheme="minorEastAsia"/>
          <w:color w:val="000000" w:themeColor="text1"/>
          <w:sz w:val="22"/>
          <w:szCs w:val="22"/>
          <w:lang w:val="en-US" w:eastAsia="zh-CN"/>
        </w:rPr>
        <w:t>a subset of beam</w:t>
      </w:r>
      <w:r w:rsidR="00761C9E">
        <w:rPr>
          <w:rFonts w:eastAsiaTheme="minorEastAsia"/>
          <w:color w:val="000000" w:themeColor="text1"/>
          <w:sz w:val="22"/>
          <w:szCs w:val="22"/>
          <w:lang w:val="en-US" w:eastAsia="zh-CN"/>
        </w:rPr>
        <w:t xml:space="preserve"> measure</w:t>
      </w:r>
      <w:r w:rsidR="00DD1A27">
        <w:rPr>
          <w:rFonts w:eastAsiaTheme="minorEastAsia"/>
          <w:color w:val="000000" w:themeColor="text1"/>
          <w:sz w:val="22"/>
          <w:szCs w:val="22"/>
          <w:lang w:val="en-US" w:eastAsia="zh-CN"/>
        </w:rPr>
        <w:t>ment</w:t>
      </w:r>
      <w:r w:rsidR="00761C9E">
        <w:rPr>
          <w:rFonts w:eastAsiaTheme="minorEastAsia"/>
          <w:color w:val="000000" w:themeColor="text1"/>
          <w:sz w:val="22"/>
          <w:szCs w:val="22"/>
          <w:lang w:val="en-US" w:eastAsia="zh-CN"/>
        </w:rPr>
        <w:t xml:space="preserve"> results</w:t>
      </w:r>
      <w:r w:rsidR="00822298">
        <w:rPr>
          <w:rFonts w:eastAsiaTheme="minorEastAsia"/>
          <w:color w:val="000000" w:themeColor="text1"/>
          <w:sz w:val="22"/>
          <w:szCs w:val="22"/>
          <w:lang w:val="en-US" w:eastAsia="zh-CN"/>
        </w:rPr>
        <w:t xml:space="preserve"> and infer </w:t>
      </w:r>
      <w:r w:rsidR="00DD1A27">
        <w:rPr>
          <w:rFonts w:eastAsiaTheme="minorEastAsia"/>
          <w:color w:val="000000" w:themeColor="text1"/>
          <w:sz w:val="22"/>
          <w:szCs w:val="22"/>
          <w:lang w:val="en-US" w:eastAsia="zh-CN"/>
        </w:rPr>
        <w:t>the best</w:t>
      </w:r>
      <w:r w:rsidR="00822298">
        <w:rPr>
          <w:rFonts w:eastAsiaTheme="minorEastAsia"/>
          <w:color w:val="000000" w:themeColor="text1"/>
          <w:sz w:val="22"/>
          <w:szCs w:val="22"/>
          <w:lang w:val="en-US" w:eastAsia="zh-CN"/>
        </w:rPr>
        <w:t xml:space="preserve"> beam choice of a larger set.</w:t>
      </w:r>
      <w:r w:rsidR="005D2BDB">
        <w:rPr>
          <w:rFonts w:eastAsiaTheme="minorEastAsia"/>
          <w:color w:val="000000" w:themeColor="text1"/>
          <w:sz w:val="22"/>
          <w:szCs w:val="22"/>
          <w:lang w:val="en-US" w:eastAsia="zh-CN"/>
        </w:rPr>
        <w:t xml:space="preserve"> </w:t>
      </w:r>
      <w:r w:rsidR="00DD1A27">
        <w:rPr>
          <w:rFonts w:eastAsiaTheme="minorEastAsia"/>
          <w:color w:val="000000" w:themeColor="text1"/>
          <w:sz w:val="22"/>
          <w:szCs w:val="22"/>
          <w:lang w:val="en-US" w:eastAsia="zh-CN"/>
        </w:rPr>
        <w:t xml:space="preserve">Similarly, for CSI acquisition, it is expected that </w:t>
      </w:r>
      <w:proofErr w:type="spellStart"/>
      <w:r w:rsidR="00DD1A27">
        <w:rPr>
          <w:rFonts w:eastAsiaTheme="minorEastAsia"/>
          <w:color w:val="000000" w:themeColor="text1"/>
          <w:sz w:val="22"/>
          <w:szCs w:val="22"/>
          <w:lang w:val="en-US" w:eastAsia="zh-CN"/>
        </w:rPr>
        <w:t>gNB</w:t>
      </w:r>
      <w:proofErr w:type="spellEnd"/>
      <w:r w:rsidR="00DD1A27">
        <w:rPr>
          <w:rFonts w:eastAsiaTheme="minorEastAsia"/>
          <w:color w:val="000000" w:themeColor="text1"/>
          <w:sz w:val="22"/>
          <w:szCs w:val="22"/>
          <w:lang w:val="en-US" w:eastAsia="zh-CN"/>
        </w:rPr>
        <w:t xml:space="preserve"> could obtain the channel status of all antenna ports by measurement results of a small subset of ports.</w:t>
      </w:r>
      <w:r w:rsidR="002B541F">
        <w:rPr>
          <w:rFonts w:eastAsiaTheme="minorEastAsia"/>
          <w:color w:val="000000" w:themeColor="text1"/>
          <w:sz w:val="22"/>
          <w:szCs w:val="22"/>
          <w:lang w:val="en-US" w:eastAsia="zh-CN"/>
        </w:rPr>
        <w:t xml:space="preserve"> </w:t>
      </w:r>
    </w:p>
    <w:p w14:paraId="736B3AE7" w14:textId="77777777" w:rsidR="00624CD4" w:rsidRDefault="001A09A1" w:rsidP="00624CD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 the other h</w:t>
      </w:r>
      <w:r w:rsidR="00157AE6">
        <w:rPr>
          <w:rFonts w:eastAsiaTheme="minorEastAsia"/>
          <w:color w:val="000000" w:themeColor="text1"/>
          <w:sz w:val="22"/>
          <w:szCs w:val="22"/>
          <w:lang w:val="en-US" w:eastAsia="zh-CN"/>
        </w:rPr>
        <w:t>and, there is always a question</w:t>
      </w:r>
      <w:r>
        <w:rPr>
          <w:rFonts w:eastAsiaTheme="minorEastAsia"/>
          <w:color w:val="000000" w:themeColor="text1"/>
          <w:sz w:val="22"/>
          <w:szCs w:val="22"/>
          <w:lang w:val="en-US" w:eastAsia="zh-CN"/>
        </w:rPr>
        <w:t xml:space="preserve"> mark on the generalization issue of AI/ML models, which may only be able to deliver performance gain in limited and well-chosen scenarios. </w:t>
      </w:r>
      <w:r w:rsidR="00157AE6">
        <w:rPr>
          <w:rFonts w:eastAsiaTheme="minorEastAsia"/>
          <w:color w:val="000000" w:themeColor="text1"/>
          <w:sz w:val="22"/>
          <w:szCs w:val="22"/>
          <w:lang w:val="en-US" w:eastAsia="zh-CN"/>
        </w:rPr>
        <w:t xml:space="preserve">And </w:t>
      </w:r>
      <w:r>
        <w:rPr>
          <w:rFonts w:eastAsiaTheme="minorEastAsia"/>
          <w:color w:val="000000" w:themeColor="text1"/>
          <w:sz w:val="22"/>
          <w:szCs w:val="22"/>
          <w:lang w:val="en-US" w:eastAsia="zh-CN"/>
        </w:rPr>
        <w:t xml:space="preserve">it is </w:t>
      </w:r>
      <w:r w:rsidR="00157AE6">
        <w:rPr>
          <w:rFonts w:eastAsiaTheme="minorEastAsia"/>
          <w:color w:val="000000" w:themeColor="text1"/>
          <w:sz w:val="22"/>
          <w:szCs w:val="22"/>
          <w:lang w:val="en-US" w:eastAsia="zh-CN"/>
        </w:rPr>
        <w:t xml:space="preserve">not yet clear </w:t>
      </w:r>
      <w:r>
        <w:rPr>
          <w:rFonts w:eastAsiaTheme="minorEastAsia"/>
          <w:color w:val="000000" w:themeColor="text1"/>
          <w:sz w:val="22"/>
          <w:szCs w:val="22"/>
          <w:lang w:val="en-US" w:eastAsia="zh-CN"/>
        </w:rPr>
        <w:t>what additional d</w:t>
      </w:r>
      <w:r w:rsidR="00157AE6">
        <w:rPr>
          <w:rFonts w:eastAsiaTheme="minorEastAsia"/>
          <w:color w:val="000000" w:themeColor="text1"/>
          <w:sz w:val="22"/>
          <w:szCs w:val="22"/>
          <w:lang w:val="en-US" w:eastAsia="zh-CN"/>
        </w:rPr>
        <w:t>ata is required to enable AI/ML</w:t>
      </w:r>
      <w:r w:rsidR="00157AE6">
        <w:rPr>
          <w:rFonts w:eastAsiaTheme="minorEastAsia" w:hint="eastAsia"/>
          <w:color w:val="000000" w:themeColor="text1"/>
          <w:sz w:val="22"/>
          <w:szCs w:val="22"/>
          <w:lang w:val="en-US" w:eastAsia="zh-CN"/>
        </w:rPr>
        <w:t>,</w:t>
      </w:r>
      <w:r w:rsidR="00157AE6">
        <w:rPr>
          <w:rFonts w:eastAsiaTheme="minorEastAsia"/>
          <w:color w:val="000000" w:themeColor="text1"/>
          <w:sz w:val="22"/>
          <w:szCs w:val="22"/>
          <w:lang w:val="en-US" w:eastAsia="zh-CN"/>
        </w:rPr>
        <w:t xml:space="preserve"> regardless of detailed AI/ML algorithms</w:t>
      </w:r>
      <w:r w:rsidR="004712F1">
        <w:rPr>
          <w:rFonts w:eastAsiaTheme="minorEastAsia"/>
          <w:color w:val="000000" w:themeColor="text1"/>
          <w:sz w:val="22"/>
          <w:szCs w:val="22"/>
          <w:lang w:val="en-US" w:eastAsia="zh-CN"/>
        </w:rPr>
        <w:t>. Therefore a study is exactly what needed to better support specifications enabling AI/ML in MIMO in further releases.</w:t>
      </w:r>
    </w:p>
    <w:p w14:paraId="3A4B9DCD" w14:textId="5FA0A6D3" w:rsidR="00624CD4" w:rsidRPr="00624CD4" w:rsidRDefault="00624CD4" w:rsidP="001645D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Discussions above are summarized in the next table, we have the following proposal </w:t>
      </w:r>
      <w:r w:rsidR="008B7886">
        <w:rPr>
          <w:rFonts w:eastAsiaTheme="minorEastAsia"/>
          <w:color w:val="000000" w:themeColor="text1"/>
          <w:sz w:val="22"/>
          <w:szCs w:val="22"/>
          <w:lang w:val="en-US" w:eastAsia="zh-CN"/>
        </w:rPr>
        <w:t>to study</w:t>
      </w:r>
      <w:r>
        <w:rPr>
          <w:rFonts w:eastAsiaTheme="minorEastAsia"/>
          <w:color w:val="000000" w:themeColor="text1"/>
          <w:sz w:val="22"/>
          <w:szCs w:val="22"/>
          <w:lang w:val="en-US" w:eastAsia="zh-CN"/>
        </w:rPr>
        <w:t xml:space="preserve"> </w:t>
      </w:r>
      <w:r w:rsidRPr="00157AE6">
        <w:rPr>
          <w:rFonts w:eastAsiaTheme="minorEastAsia"/>
          <w:color w:val="000000" w:themeColor="text1"/>
          <w:sz w:val="22"/>
          <w:szCs w:val="22"/>
          <w:lang w:val="en-US" w:eastAsia="zh-CN"/>
        </w:rPr>
        <w:t>AI/ML-enabled MIMO</w:t>
      </w:r>
      <w:r w:rsidR="008B7886">
        <w:rPr>
          <w:rFonts w:eastAsiaTheme="minorEastAsia"/>
          <w:color w:val="000000" w:themeColor="text1"/>
          <w:sz w:val="22"/>
          <w:szCs w:val="22"/>
          <w:lang w:val="en-US" w:eastAsia="zh-CN"/>
        </w:rPr>
        <w:t xml:space="preserve"> in Rel-18</w:t>
      </w:r>
      <w:bookmarkStart w:id="10" w:name="_GoBack"/>
      <w:bookmarkEnd w:id="10"/>
      <w:r>
        <w:rPr>
          <w:rFonts w:eastAsiaTheme="minorEastAsia"/>
          <w:color w:val="000000" w:themeColor="text1"/>
          <w:sz w:val="22"/>
          <w:szCs w:val="22"/>
          <w:lang w:val="en-US" w:eastAsia="zh-CN"/>
        </w:rPr>
        <w:t>.</w:t>
      </w:r>
    </w:p>
    <w:p w14:paraId="36F39072" w14:textId="38A4B460" w:rsidR="001645DE" w:rsidRDefault="001645DE" w:rsidP="001645DE">
      <w:pPr>
        <w:pStyle w:val="21"/>
      </w:pPr>
      <w:r>
        <w:t xml:space="preserve">Table </w:t>
      </w:r>
      <w:r>
        <w:fldChar w:fldCharType="begin"/>
      </w:r>
      <w:r>
        <w:instrText xml:space="preserve"> SEQ Table \* ARABIC </w:instrText>
      </w:r>
      <w:r>
        <w:fldChar w:fldCharType="separate"/>
      </w:r>
      <w:r w:rsidR="00B35BC3">
        <w:rPr>
          <w:noProof/>
        </w:rPr>
        <w:t>10</w:t>
      </w:r>
      <w:r>
        <w:fldChar w:fldCharType="end"/>
      </w:r>
      <w:r>
        <w:t xml:space="preserve"> </w:t>
      </w:r>
      <w:r w:rsidR="008A0201">
        <w:t>Potential use cases of AI/ML-enable</w:t>
      </w:r>
      <w:r w:rsidR="00DD1A27">
        <w:t>d</w:t>
      </w:r>
      <w:r w:rsidR="008A0201">
        <w:t xml:space="preserve"> MIMO</w:t>
      </w:r>
    </w:p>
    <w:tbl>
      <w:tblPr>
        <w:tblW w:w="5000" w:type="pct"/>
        <w:tblCellMar>
          <w:left w:w="10" w:type="dxa"/>
          <w:right w:w="10" w:type="dxa"/>
        </w:tblCellMar>
        <w:tblLook w:val="04A0" w:firstRow="1" w:lastRow="0" w:firstColumn="1" w:lastColumn="0" w:noHBand="0" w:noVBand="1"/>
      </w:tblPr>
      <w:tblGrid>
        <w:gridCol w:w="1980"/>
        <w:gridCol w:w="2127"/>
        <w:gridCol w:w="2762"/>
        <w:gridCol w:w="2762"/>
      </w:tblGrid>
      <w:tr w:rsidR="000E79D0" w14:paraId="47A4E0C5" w14:textId="77777777" w:rsidTr="00F60D0A">
        <w:tc>
          <w:tcPr>
            <w:tcW w:w="102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C654D98" w14:textId="77777777" w:rsidR="000E79D0" w:rsidRDefault="000E79D0" w:rsidP="00F60D0A">
            <w:pPr>
              <w:snapToGrid w:val="0"/>
              <w:spacing w:after="0"/>
            </w:pPr>
            <w:r>
              <w:rPr>
                <w:b/>
                <w:sz w:val="18"/>
                <w:szCs w:val="18"/>
              </w:rPr>
              <w:t>features</w:t>
            </w:r>
          </w:p>
        </w:tc>
        <w:tc>
          <w:tcPr>
            <w:tcW w:w="110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55E866E" w14:textId="77777777" w:rsidR="000E79D0" w:rsidRDefault="000E79D0" w:rsidP="00F60D0A">
            <w:pPr>
              <w:snapToGrid w:val="0"/>
              <w:spacing w:after="0"/>
              <w:rPr>
                <w:b/>
                <w:sz w:val="18"/>
                <w:szCs w:val="18"/>
              </w:rPr>
            </w:pPr>
            <w:r>
              <w:rPr>
                <w:b/>
                <w:sz w:val="18"/>
                <w:szCs w:val="18"/>
              </w:rPr>
              <w:t>Interested companies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57E501" w14:textId="77777777" w:rsidR="000E79D0" w:rsidRPr="00853546" w:rsidRDefault="000E79D0" w:rsidP="00F60D0A">
            <w:pPr>
              <w:snapToGrid w:val="0"/>
              <w:spacing w:after="0"/>
              <w:rPr>
                <w:rFonts w:eastAsiaTheme="minorEastAsia"/>
                <w:b/>
                <w:sz w:val="18"/>
                <w:szCs w:val="18"/>
                <w:lang w:eastAsia="zh-CN"/>
              </w:rPr>
            </w:pPr>
            <w:r>
              <w:rPr>
                <w:rFonts w:eastAsiaTheme="minorEastAsia"/>
                <w:b/>
                <w:sz w:val="18"/>
                <w:szCs w:val="18"/>
                <w:lang w:eastAsia="zh-CN"/>
              </w:rPr>
              <w:t>Pros</w:t>
            </w:r>
          </w:p>
        </w:tc>
        <w:tc>
          <w:tcPr>
            <w:tcW w:w="14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F9364C" w14:textId="77777777" w:rsidR="000E79D0" w:rsidRPr="00853546" w:rsidRDefault="000E79D0" w:rsidP="00F60D0A">
            <w:pPr>
              <w:snapToGrid w:val="0"/>
              <w:spacing w:after="0"/>
              <w:rPr>
                <w:rFonts w:eastAsiaTheme="minorEastAsia"/>
                <w:b/>
                <w:sz w:val="18"/>
                <w:szCs w:val="18"/>
                <w:lang w:eastAsia="zh-CN"/>
              </w:rPr>
            </w:pPr>
            <w:r>
              <w:rPr>
                <w:rFonts w:eastAsiaTheme="minorEastAsia" w:hint="eastAsia"/>
                <w:b/>
                <w:sz w:val="18"/>
                <w:szCs w:val="18"/>
                <w:lang w:eastAsia="zh-CN"/>
              </w:rPr>
              <w:t>C</w:t>
            </w:r>
            <w:r>
              <w:rPr>
                <w:rFonts w:eastAsiaTheme="minorEastAsia"/>
                <w:b/>
                <w:sz w:val="18"/>
                <w:szCs w:val="18"/>
                <w:lang w:eastAsia="zh-CN"/>
              </w:rPr>
              <w:t>ons</w:t>
            </w:r>
          </w:p>
        </w:tc>
      </w:tr>
      <w:tr w:rsidR="00E7378D" w14:paraId="45270149" w14:textId="77777777" w:rsidTr="00F60D0A">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7A062" w14:textId="06A48988" w:rsidR="00E7378D" w:rsidRPr="009602D1" w:rsidRDefault="00E7378D" w:rsidP="00E7378D">
            <w:pPr>
              <w:snapToGrid w:val="0"/>
              <w:spacing w:after="0"/>
              <w:rPr>
                <w:rFonts w:eastAsia="等线"/>
                <w:sz w:val="18"/>
                <w:szCs w:val="18"/>
                <w:lang w:eastAsia="zh-CN"/>
              </w:rPr>
            </w:pPr>
            <w:r w:rsidRPr="00DD1A27">
              <w:rPr>
                <w:rFonts w:eastAsia="等线"/>
                <w:sz w:val="18"/>
                <w:szCs w:val="18"/>
                <w:lang w:eastAsia="zh-CN"/>
              </w:rPr>
              <w:t xml:space="preserve">AI/ML-enabled </w:t>
            </w:r>
            <w:r>
              <w:rPr>
                <w:rFonts w:eastAsia="等线"/>
                <w:sz w:val="18"/>
                <w:szCs w:val="18"/>
                <w:lang w:eastAsia="zh-CN"/>
              </w:rPr>
              <w:t>CSI</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08B66" w14:textId="370A6956" w:rsidR="00E7378D" w:rsidRPr="009602D1" w:rsidRDefault="00E7378D" w:rsidP="00E7378D">
            <w:pPr>
              <w:snapToGrid w:val="0"/>
              <w:spacing w:after="0"/>
              <w:rPr>
                <w:rFonts w:eastAsia="等线"/>
                <w:sz w:val="18"/>
                <w:szCs w:val="18"/>
                <w:lang w:eastAsia="zh-CN"/>
              </w:rPr>
            </w:pPr>
            <w:r>
              <w:rPr>
                <w:rFonts w:eastAsiaTheme="minorEastAsia"/>
                <w:sz w:val="18"/>
                <w:szCs w:val="18"/>
                <w:lang w:eastAsia="zh-CN"/>
              </w:rPr>
              <w:t xml:space="preserve">Vivo, ZTE, </w:t>
            </w:r>
            <w:proofErr w:type="spellStart"/>
            <w:r w:rsidRPr="00822249">
              <w:rPr>
                <w:rFonts w:eastAsia="等线"/>
                <w:sz w:val="18"/>
                <w:szCs w:val="18"/>
                <w:lang w:eastAsia="zh-CN"/>
              </w:rPr>
              <w:t>Sanechips</w:t>
            </w:r>
            <w:proofErr w:type="spellEnd"/>
            <w:r>
              <w:rPr>
                <w:rFonts w:eastAsia="等线"/>
                <w:sz w:val="18"/>
                <w:szCs w:val="18"/>
                <w:lang w:eastAsia="zh-CN"/>
              </w:rPr>
              <w:t xml:space="preserve">, </w:t>
            </w:r>
            <w:proofErr w:type="spellStart"/>
            <w:r w:rsidRPr="00DD1A27">
              <w:rPr>
                <w:rFonts w:eastAsia="等线"/>
                <w:sz w:val="18"/>
                <w:szCs w:val="18"/>
                <w:lang w:eastAsia="zh-CN"/>
              </w:rPr>
              <w:t>InterDigital</w:t>
            </w:r>
            <w:proofErr w:type="spellEnd"/>
            <w:r>
              <w:rPr>
                <w:rFonts w:eastAsia="等线"/>
                <w:sz w:val="18"/>
                <w:szCs w:val="18"/>
                <w:lang w:eastAsia="zh-CN"/>
              </w:rPr>
              <w:t>, CATT</w:t>
            </w:r>
          </w:p>
        </w:tc>
        <w:tc>
          <w:tcPr>
            <w:tcW w:w="1434" w:type="pct"/>
            <w:tcBorders>
              <w:top w:val="single" w:sz="4" w:space="0" w:color="000000"/>
              <w:left w:val="single" w:sz="4" w:space="0" w:color="000000"/>
              <w:bottom w:val="single" w:sz="4" w:space="0" w:color="000000"/>
              <w:right w:val="single" w:sz="4" w:space="0" w:color="000000"/>
            </w:tcBorders>
          </w:tcPr>
          <w:p w14:paraId="4D260987" w14:textId="0019567E" w:rsidR="00E7378D" w:rsidRPr="00157AE6" w:rsidRDefault="00E7378D" w:rsidP="00E7378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 xml:space="preserve">Lower overhead (RS, report, </w:t>
            </w:r>
            <w:r w:rsidR="00157AE6">
              <w:rPr>
                <w:rFonts w:eastAsiaTheme="minorEastAsia"/>
                <w:sz w:val="18"/>
                <w:szCs w:val="18"/>
                <w:lang w:eastAsia="zh-CN"/>
              </w:rPr>
              <w:t xml:space="preserve">configurations, L1/L2 signalling, </w:t>
            </w:r>
            <w:r>
              <w:rPr>
                <w:rFonts w:eastAsiaTheme="minorEastAsia"/>
                <w:sz w:val="18"/>
                <w:szCs w:val="18"/>
                <w:lang w:eastAsia="zh-CN"/>
              </w:rPr>
              <w:t>etc.)</w:t>
            </w:r>
          </w:p>
          <w:p w14:paraId="1C152571" w14:textId="2DE415AC" w:rsidR="00E7378D" w:rsidRPr="00E7378D" w:rsidRDefault="00E7378D" w:rsidP="00E7378D">
            <w:pPr>
              <w:snapToGrid w:val="0"/>
              <w:spacing w:after="0"/>
              <w:rPr>
                <w:rFonts w:eastAsiaTheme="minorEastAsia"/>
                <w:sz w:val="18"/>
                <w:szCs w:val="18"/>
                <w:lang w:eastAsia="zh-CN"/>
              </w:rPr>
            </w:pPr>
          </w:p>
        </w:tc>
        <w:tc>
          <w:tcPr>
            <w:tcW w:w="1434" w:type="pct"/>
            <w:tcBorders>
              <w:top w:val="single" w:sz="4" w:space="0" w:color="000000"/>
              <w:left w:val="single" w:sz="4" w:space="0" w:color="000000"/>
              <w:bottom w:val="single" w:sz="4" w:space="0" w:color="000000"/>
              <w:right w:val="single" w:sz="4" w:space="0" w:color="000000"/>
            </w:tcBorders>
          </w:tcPr>
          <w:p w14:paraId="5E0205BB" w14:textId="2E1D62A1" w:rsidR="00E7378D" w:rsidRDefault="00E7378D" w:rsidP="00E7378D">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157AE6">
              <w:rPr>
                <w:rFonts w:eastAsia="等线"/>
                <w:sz w:val="18"/>
                <w:szCs w:val="18"/>
                <w:lang w:eastAsia="zh-CN"/>
              </w:rPr>
              <w:t>S</w:t>
            </w:r>
            <w:r>
              <w:rPr>
                <w:rFonts w:eastAsia="等线"/>
                <w:sz w:val="18"/>
                <w:szCs w:val="18"/>
                <w:lang w:eastAsia="zh-CN"/>
              </w:rPr>
              <w:t>uitable scenarios may be limited</w:t>
            </w:r>
          </w:p>
          <w:p w14:paraId="2359BFFD" w14:textId="796B01AA" w:rsidR="00E7378D" w:rsidRPr="009602D1" w:rsidRDefault="00E7378D" w:rsidP="00157AE6">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157AE6">
              <w:rPr>
                <w:rFonts w:eastAsia="等线"/>
                <w:sz w:val="18"/>
                <w:szCs w:val="18"/>
                <w:lang w:eastAsia="zh-CN"/>
              </w:rPr>
              <w:t>E</w:t>
            </w:r>
            <w:r>
              <w:rPr>
                <w:rFonts w:eastAsia="等线"/>
                <w:sz w:val="18"/>
                <w:szCs w:val="18"/>
                <w:lang w:eastAsia="zh-CN"/>
              </w:rPr>
              <w:t>xtra support on the collection of data</w:t>
            </w:r>
          </w:p>
        </w:tc>
      </w:tr>
      <w:tr w:rsidR="00E7378D" w14:paraId="6CA4917D" w14:textId="77777777" w:rsidTr="00F60D0A">
        <w:trPr>
          <w:trHeight w:val="53"/>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09655" w14:textId="208BB24C" w:rsidR="00E7378D" w:rsidRDefault="00E7378D" w:rsidP="00E7378D">
            <w:pPr>
              <w:snapToGrid w:val="0"/>
              <w:spacing w:after="0"/>
              <w:rPr>
                <w:rFonts w:eastAsia="等线"/>
                <w:sz w:val="18"/>
                <w:szCs w:val="18"/>
                <w:lang w:eastAsia="zh-CN"/>
              </w:rPr>
            </w:pPr>
            <w:r w:rsidRPr="00DD1A27">
              <w:rPr>
                <w:rFonts w:eastAsia="等线"/>
                <w:sz w:val="18"/>
                <w:szCs w:val="18"/>
                <w:lang w:eastAsia="zh-CN"/>
              </w:rPr>
              <w:t xml:space="preserve">AI/ML-enabled </w:t>
            </w:r>
            <w:r>
              <w:rPr>
                <w:rFonts w:eastAsia="等线"/>
                <w:sz w:val="18"/>
                <w:szCs w:val="18"/>
                <w:lang w:eastAsia="zh-CN"/>
              </w:rPr>
              <w:t>Beam management</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42E0A" w14:textId="2A43C8E1" w:rsidR="00E7378D" w:rsidRDefault="00E7378D" w:rsidP="00E7378D">
            <w:pPr>
              <w:snapToGrid w:val="0"/>
              <w:spacing w:after="0"/>
              <w:rPr>
                <w:rFonts w:eastAsia="等线"/>
                <w:sz w:val="18"/>
                <w:szCs w:val="18"/>
                <w:lang w:eastAsia="zh-CN"/>
              </w:rPr>
            </w:pPr>
            <w:r>
              <w:rPr>
                <w:rFonts w:eastAsiaTheme="minorEastAsia"/>
                <w:sz w:val="18"/>
                <w:szCs w:val="18"/>
                <w:lang w:eastAsia="zh-CN"/>
              </w:rPr>
              <w:t xml:space="preserve">Vivo, ZTE, </w:t>
            </w:r>
            <w:proofErr w:type="spellStart"/>
            <w:r w:rsidRPr="00822249">
              <w:rPr>
                <w:rFonts w:eastAsia="等线"/>
                <w:sz w:val="18"/>
                <w:szCs w:val="18"/>
                <w:lang w:eastAsia="zh-CN"/>
              </w:rPr>
              <w:t>Sanechips</w:t>
            </w:r>
            <w:proofErr w:type="spellEnd"/>
            <w:r>
              <w:rPr>
                <w:rFonts w:eastAsia="等线"/>
                <w:sz w:val="18"/>
                <w:szCs w:val="18"/>
                <w:lang w:eastAsia="zh-CN"/>
              </w:rPr>
              <w:t xml:space="preserve">, </w:t>
            </w:r>
            <w:proofErr w:type="spellStart"/>
            <w:r w:rsidRPr="00DD1A27">
              <w:rPr>
                <w:rFonts w:eastAsia="等线"/>
                <w:sz w:val="18"/>
                <w:szCs w:val="18"/>
                <w:lang w:eastAsia="zh-CN"/>
              </w:rPr>
              <w:t>InterDigital</w:t>
            </w:r>
            <w:proofErr w:type="spellEnd"/>
          </w:p>
        </w:tc>
        <w:tc>
          <w:tcPr>
            <w:tcW w:w="1434" w:type="pct"/>
            <w:tcBorders>
              <w:top w:val="single" w:sz="4" w:space="0" w:color="000000"/>
              <w:left w:val="single" w:sz="4" w:space="0" w:color="000000"/>
              <w:bottom w:val="single" w:sz="4" w:space="0" w:color="000000"/>
              <w:right w:val="single" w:sz="4" w:space="0" w:color="000000"/>
            </w:tcBorders>
          </w:tcPr>
          <w:p w14:paraId="52B7C86E" w14:textId="0D75F15B" w:rsidR="00E7378D" w:rsidRDefault="00E7378D" w:rsidP="00E7378D">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157AE6">
              <w:rPr>
                <w:rFonts w:eastAsiaTheme="minorEastAsia"/>
                <w:sz w:val="18"/>
                <w:szCs w:val="18"/>
                <w:lang w:eastAsia="zh-CN"/>
              </w:rPr>
              <w:t>L</w:t>
            </w:r>
            <w:r>
              <w:rPr>
                <w:rFonts w:eastAsiaTheme="minorEastAsia"/>
                <w:sz w:val="18"/>
                <w:szCs w:val="18"/>
                <w:lang w:eastAsia="zh-CN"/>
              </w:rPr>
              <w:t xml:space="preserve">ower overhead (RS, report, </w:t>
            </w:r>
            <w:r w:rsidR="00157AE6">
              <w:rPr>
                <w:rFonts w:eastAsiaTheme="minorEastAsia"/>
                <w:sz w:val="18"/>
                <w:szCs w:val="18"/>
                <w:lang w:eastAsia="zh-CN"/>
              </w:rPr>
              <w:t xml:space="preserve">configurations, L1/L2 signalling, </w:t>
            </w:r>
            <w:r>
              <w:rPr>
                <w:rFonts w:eastAsiaTheme="minorEastAsia"/>
                <w:sz w:val="18"/>
                <w:szCs w:val="18"/>
                <w:lang w:eastAsia="zh-CN"/>
              </w:rPr>
              <w:t>etc.)</w:t>
            </w:r>
          </w:p>
          <w:p w14:paraId="18E73CE2" w14:textId="76581138" w:rsidR="00E7378D" w:rsidRPr="00AA497E" w:rsidRDefault="00E7378D" w:rsidP="00157AE6">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sidR="00157AE6">
              <w:rPr>
                <w:rFonts w:eastAsiaTheme="minorEastAsia"/>
                <w:sz w:val="18"/>
                <w:szCs w:val="18"/>
                <w:lang w:eastAsia="zh-CN"/>
              </w:rPr>
              <w:t>L</w:t>
            </w:r>
            <w:r>
              <w:rPr>
                <w:rFonts w:eastAsiaTheme="minorEastAsia"/>
                <w:sz w:val="18"/>
                <w:szCs w:val="18"/>
                <w:lang w:eastAsia="zh-CN"/>
              </w:rPr>
              <w:t>ower latency</w:t>
            </w:r>
          </w:p>
        </w:tc>
        <w:tc>
          <w:tcPr>
            <w:tcW w:w="1434" w:type="pct"/>
            <w:tcBorders>
              <w:top w:val="single" w:sz="4" w:space="0" w:color="000000"/>
              <w:left w:val="single" w:sz="4" w:space="0" w:color="000000"/>
              <w:bottom w:val="single" w:sz="4" w:space="0" w:color="000000"/>
              <w:right w:val="single" w:sz="4" w:space="0" w:color="000000"/>
            </w:tcBorders>
          </w:tcPr>
          <w:p w14:paraId="701CF23C" w14:textId="77777777" w:rsidR="00157AE6" w:rsidRDefault="00157AE6" w:rsidP="00157AE6">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Suitable scenarios may be limited</w:t>
            </w:r>
          </w:p>
          <w:p w14:paraId="7A175854" w14:textId="2185CA8E" w:rsidR="00E7378D" w:rsidRPr="001645DE" w:rsidRDefault="00157AE6" w:rsidP="00157AE6">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Extra support on the collection of data</w:t>
            </w:r>
          </w:p>
        </w:tc>
      </w:tr>
      <w:tr w:rsidR="00890E17" w14:paraId="694A0CBB" w14:textId="77777777" w:rsidTr="00F60D0A">
        <w:trPr>
          <w:trHeight w:val="53"/>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0295A" w14:textId="1A29DD1C" w:rsidR="00890E17" w:rsidRPr="00DD1A27" w:rsidRDefault="00890E17" w:rsidP="00890E17">
            <w:pPr>
              <w:snapToGrid w:val="0"/>
              <w:spacing w:after="0"/>
              <w:rPr>
                <w:rFonts w:eastAsia="等线"/>
                <w:sz w:val="18"/>
                <w:szCs w:val="18"/>
                <w:lang w:eastAsia="zh-CN"/>
              </w:rPr>
            </w:pPr>
            <w:r w:rsidRPr="00DD1A27">
              <w:rPr>
                <w:rFonts w:eastAsia="等线"/>
                <w:sz w:val="18"/>
                <w:szCs w:val="18"/>
                <w:lang w:eastAsia="zh-CN"/>
              </w:rPr>
              <w:t xml:space="preserve">AI/ML-enabled </w:t>
            </w:r>
            <w:r>
              <w:rPr>
                <w:rFonts w:eastAsia="等线"/>
                <w:sz w:val="18"/>
                <w:szCs w:val="18"/>
                <w:lang w:eastAsia="zh-CN"/>
              </w:rPr>
              <w:t>RS</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F5B28" w14:textId="203AE726" w:rsidR="00890E17" w:rsidRDefault="00890E17" w:rsidP="00890E17">
            <w:pPr>
              <w:snapToGrid w:val="0"/>
              <w:spacing w:after="0"/>
              <w:rPr>
                <w:rFonts w:eastAsiaTheme="minorEastAsia"/>
                <w:sz w:val="18"/>
                <w:szCs w:val="18"/>
                <w:lang w:eastAsia="zh-CN"/>
              </w:rPr>
            </w:pPr>
            <w:r>
              <w:rPr>
                <w:rFonts w:eastAsiaTheme="minorEastAsia"/>
                <w:sz w:val="18"/>
                <w:szCs w:val="18"/>
                <w:lang w:eastAsia="zh-CN"/>
              </w:rPr>
              <w:t xml:space="preserve">Vivo, ZTE, </w:t>
            </w:r>
            <w:proofErr w:type="spellStart"/>
            <w:r w:rsidRPr="00822249">
              <w:rPr>
                <w:rFonts w:eastAsia="等线"/>
                <w:sz w:val="18"/>
                <w:szCs w:val="18"/>
                <w:lang w:eastAsia="zh-CN"/>
              </w:rPr>
              <w:t>Sanechips</w:t>
            </w:r>
            <w:proofErr w:type="spellEnd"/>
            <w:r>
              <w:rPr>
                <w:rFonts w:eastAsia="等线"/>
                <w:sz w:val="18"/>
                <w:szCs w:val="18"/>
                <w:lang w:eastAsia="zh-CN"/>
              </w:rPr>
              <w:t xml:space="preserve">, </w:t>
            </w:r>
            <w:proofErr w:type="spellStart"/>
            <w:r w:rsidRPr="00DD1A27">
              <w:rPr>
                <w:rFonts w:eastAsia="等线"/>
                <w:sz w:val="18"/>
                <w:szCs w:val="18"/>
                <w:lang w:eastAsia="zh-CN"/>
              </w:rPr>
              <w:t>InterDigital</w:t>
            </w:r>
            <w:proofErr w:type="spellEnd"/>
          </w:p>
        </w:tc>
        <w:tc>
          <w:tcPr>
            <w:tcW w:w="1434" w:type="pct"/>
            <w:tcBorders>
              <w:top w:val="single" w:sz="4" w:space="0" w:color="000000"/>
              <w:left w:val="single" w:sz="4" w:space="0" w:color="000000"/>
              <w:bottom w:val="single" w:sz="4" w:space="0" w:color="000000"/>
              <w:right w:val="single" w:sz="4" w:space="0" w:color="000000"/>
            </w:tcBorders>
          </w:tcPr>
          <w:p w14:paraId="0EC26ABC" w14:textId="769E141A" w:rsidR="00890E17" w:rsidRPr="001645DE" w:rsidRDefault="00890E17" w:rsidP="00890E17">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Lower RS overhead</w:t>
            </w:r>
          </w:p>
          <w:p w14:paraId="1DF8D1F1" w14:textId="3C1412A5" w:rsidR="00890E17" w:rsidRPr="001645DE" w:rsidRDefault="00890E17" w:rsidP="00890E17">
            <w:pPr>
              <w:snapToGrid w:val="0"/>
              <w:spacing w:after="0"/>
              <w:rPr>
                <w:rFonts w:eastAsia="等线"/>
                <w:sz w:val="18"/>
                <w:szCs w:val="18"/>
                <w:lang w:eastAsia="zh-CN"/>
              </w:rPr>
            </w:pPr>
          </w:p>
        </w:tc>
        <w:tc>
          <w:tcPr>
            <w:tcW w:w="1434" w:type="pct"/>
            <w:tcBorders>
              <w:top w:val="single" w:sz="4" w:space="0" w:color="000000"/>
              <w:left w:val="single" w:sz="4" w:space="0" w:color="000000"/>
              <w:bottom w:val="single" w:sz="4" w:space="0" w:color="000000"/>
              <w:right w:val="single" w:sz="4" w:space="0" w:color="000000"/>
            </w:tcBorders>
          </w:tcPr>
          <w:p w14:paraId="3E7AC0CF" w14:textId="77777777" w:rsidR="00890E17" w:rsidRDefault="00890E17" w:rsidP="00890E17">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Suitable scenarios may be limited</w:t>
            </w:r>
          </w:p>
          <w:p w14:paraId="6D9ADE2B" w14:textId="0643A496" w:rsidR="00890E17" w:rsidRPr="001645DE" w:rsidRDefault="00890E17" w:rsidP="00890E17">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Extra support on the collection of data</w:t>
            </w:r>
          </w:p>
        </w:tc>
      </w:tr>
      <w:tr w:rsidR="000072B4" w14:paraId="50F70910" w14:textId="77777777" w:rsidTr="00F60D0A">
        <w:trPr>
          <w:trHeight w:val="53"/>
        </w:trPr>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4157E" w14:textId="72A84EE5" w:rsidR="000072B4" w:rsidRPr="00DD1A27" w:rsidRDefault="000072B4" w:rsidP="000072B4">
            <w:pPr>
              <w:snapToGrid w:val="0"/>
              <w:spacing w:after="0"/>
              <w:rPr>
                <w:rFonts w:eastAsia="等线"/>
                <w:sz w:val="18"/>
                <w:szCs w:val="18"/>
                <w:lang w:eastAsia="zh-CN"/>
              </w:rPr>
            </w:pPr>
            <w:r w:rsidRPr="00DD1A27">
              <w:rPr>
                <w:rFonts w:eastAsia="等线"/>
                <w:sz w:val="18"/>
                <w:szCs w:val="18"/>
                <w:lang w:eastAsia="zh-CN"/>
              </w:rPr>
              <w:t xml:space="preserve">AI/ML-enabled </w:t>
            </w:r>
            <w:r w:rsidR="00A718CA">
              <w:rPr>
                <w:rFonts w:eastAsia="等线"/>
                <w:sz w:val="18"/>
                <w:szCs w:val="18"/>
                <w:lang w:eastAsia="zh-CN"/>
              </w:rPr>
              <w:t xml:space="preserve">L1/L2 </w:t>
            </w:r>
            <w:r>
              <w:rPr>
                <w:rFonts w:eastAsia="等线"/>
                <w:sz w:val="18"/>
                <w:szCs w:val="18"/>
                <w:lang w:eastAsia="zh-CN"/>
              </w:rPr>
              <w:t>mobility</w:t>
            </w:r>
          </w:p>
        </w:tc>
        <w:tc>
          <w:tcPr>
            <w:tcW w:w="11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96169" w14:textId="00515276" w:rsidR="000072B4" w:rsidRDefault="000072B4" w:rsidP="000072B4">
            <w:pPr>
              <w:snapToGrid w:val="0"/>
              <w:spacing w:after="0"/>
              <w:rPr>
                <w:rFonts w:eastAsiaTheme="minorEastAsia"/>
                <w:sz w:val="18"/>
                <w:szCs w:val="18"/>
                <w:lang w:eastAsia="zh-CN"/>
              </w:rPr>
            </w:pPr>
            <w:r>
              <w:rPr>
                <w:rFonts w:eastAsiaTheme="minorEastAsia"/>
                <w:sz w:val="18"/>
                <w:szCs w:val="18"/>
                <w:lang w:eastAsia="zh-CN"/>
              </w:rPr>
              <w:t xml:space="preserve">Vivo, ZTE, </w:t>
            </w:r>
            <w:proofErr w:type="spellStart"/>
            <w:r w:rsidRPr="00822249">
              <w:rPr>
                <w:rFonts w:eastAsia="等线"/>
                <w:sz w:val="18"/>
                <w:szCs w:val="18"/>
                <w:lang w:eastAsia="zh-CN"/>
              </w:rPr>
              <w:t>Sanechips</w:t>
            </w:r>
            <w:proofErr w:type="spellEnd"/>
            <w:r>
              <w:rPr>
                <w:rFonts w:eastAsia="等线"/>
                <w:sz w:val="18"/>
                <w:szCs w:val="18"/>
                <w:lang w:eastAsia="zh-CN"/>
              </w:rPr>
              <w:t xml:space="preserve">, </w:t>
            </w:r>
            <w:proofErr w:type="spellStart"/>
            <w:r w:rsidRPr="00DD1A27">
              <w:rPr>
                <w:rFonts w:eastAsia="等线"/>
                <w:sz w:val="18"/>
                <w:szCs w:val="18"/>
                <w:lang w:eastAsia="zh-CN"/>
              </w:rPr>
              <w:t>InterDigital</w:t>
            </w:r>
            <w:proofErr w:type="spellEnd"/>
            <w:r>
              <w:rPr>
                <w:rFonts w:eastAsia="等线"/>
                <w:sz w:val="18"/>
                <w:szCs w:val="18"/>
                <w:lang w:eastAsia="zh-CN"/>
              </w:rPr>
              <w:t>, CATT</w:t>
            </w:r>
          </w:p>
        </w:tc>
        <w:tc>
          <w:tcPr>
            <w:tcW w:w="1434" w:type="pct"/>
            <w:tcBorders>
              <w:top w:val="single" w:sz="4" w:space="0" w:color="000000"/>
              <w:left w:val="single" w:sz="4" w:space="0" w:color="000000"/>
              <w:bottom w:val="single" w:sz="4" w:space="0" w:color="000000"/>
              <w:right w:val="single" w:sz="4" w:space="0" w:color="000000"/>
            </w:tcBorders>
          </w:tcPr>
          <w:p w14:paraId="24380F03" w14:textId="77777777" w:rsidR="000072B4" w:rsidRDefault="000072B4" w:rsidP="000072B4">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More accurate handover</w:t>
            </w:r>
          </w:p>
          <w:p w14:paraId="6B1AC7E4" w14:textId="697886A3" w:rsidR="000072B4" w:rsidRPr="000072B4" w:rsidRDefault="000072B4" w:rsidP="000072B4">
            <w:pPr>
              <w:snapToGrid w:val="0"/>
              <w:spacing w:after="0"/>
              <w:rPr>
                <w:rFonts w:eastAsiaTheme="minorEastAsia"/>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Theme="minorEastAsia"/>
                <w:sz w:val="18"/>
                <w:szCs w:val="18"/>
                <w:lang w:eastAsia="zh-CN"/>
              </w:rPr>
              <w:t>Lower overhead and latency</w:t>
            </w:r>
          </w:p>
        </w:tc>
        <w:tc>
          <w:tcPr>
            <w:tcW w:w="1434" w:type="pct"/>
            <w:tcBorders>
              <w:top w:val="single" w:sz="4" w:space="0" w:color="000000"/>
              <w:left w:val="single" w:sz="4" w:space="0" w:color="000000"/>
              <w:bottom w:val="single" w:sz="4" w:space="0" w:color="000000"/>
              <w:right w:val="single" w:sz="4" w:space="0" w:color="000000"/>
            </w:tcBorders>
          </w:tcPr>
          <w:p w14:paraId="73C5B017" w14:textId="77777777" w:rsidR="000072B4" w:rsidRDefault="000072B4" w:rsidP="000072B4">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Suitable scenarios may be limited</w:t>
            </w:r>
          </w:p>
          <w:p w14:paraId="7D73725B" w14:textId="0201500E" w:rsidR="000072B4" w:rsidRPr="001645DE" w:rsidRDefault="000072B4" w:rsidP="000072B4">
            <w:pPr>
              <w:snapToGrid w:val="0"/>
              <w:spacing w:after="0"/>
              <w:rPr>
                <w:rFonts w:eastAsia="等线"/>
                <w:sz w:val="18"/>
                <w:szCs w:val="18"/>
                <w:lang w:eastAsia="zh-CN"/>
              </w:rPr>
            </w:pPr>
            <w:r w:rsidRPr="001645DE">
              <w:rPr>
                <w:rFonts w:eastAsia="等线" w:hint="eastAsia"/>
                <w:sz w:val="18"/>
                <w:szCs w:val="18"/>
                <w:lang w:eastAsia="zh-CN"/>
              </w:rPr>
              <w:t>•</w:t>
            </w:r>
            <w:r w:rsidRPr="001645DE">
              <w:rPr>
                <w:rFonts w:eastAsia="等线"/>
                <w:sz w:val="18"/>
                <w:szCs w:val="18"/>
                <w:lang w:eastAsia="zh-CN"/>
              </w:rPr>
              <w:t xml:space="preserve"> </w:t>
            </w:r>
            <w:r>
              <w:rPr>
                <w:rFonts w:eastAsia="等线"/>
                <w:sz w:val="18"/>
                <w:szCs w:val="18"/>
                <w:lang w:eastAsia="zh-CN"/>
              </w:rPr>
              <w:t>Extra support on the collection of data</w:t>
            </w:r>
          </w:p>
        </w:tc>
      </w:tr>
    </w:tbl>
    <w:p w14:paraId="156519BD" w14:textId="74CA4984" w:rsidR="005D5E3F" w:rsidRDefault="005D5E3F" w:rsidP="005D5E3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B35BC3">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00E174CA">
        <w:rPr>
          <w:rFonts w:eastAsiaTheme="minorEastAsia"/>
          <w:b/>
          <w:i/>
          <w:sz w:val="22"/>
          <w:szCs w:val="22"/>
          <w:lang w:val="en-US" w:eastAsia="zh-CN"/>
        </w:rPr>
        <w:t>In Rel-18, study the use cases and performance gain of AI/ML-enabled MIMO.</w:t>
      </w:r>
    </w:p>
    <w:p w14:paraId="7E093949" w14:textId="77777777" w:rsidR="002B541F" w:rsidRPr="001645DE" w:rsidRDefault="002B541F" w:rsidP="002B541F">
      <w:pPr>
        <w:spacing w:before="120" w:after="120"/>
        <w:jc w:val="both"/>
        <w:rPr>
          <w:rFonts w:eastAsiaTheme="minorEastAsia"/>
          <w:color w:val="000000" w:themeColor="text1"/>
          <w:sz w:val="22"/>
          <w:szCs w:val="22"/>
          <w:lang w:val="en-US" w:eastAsia="zh-CN"/>
        </w:rPr>
      </w:pPr>
    </w:p>
    <w:p w14:paraId="1CB98FC1" w14:textId="77777777" w:rsidR="0095370B" w:rsidRPr="003F0850" w:rsidRDefault="0095370B"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2BCAAA92" w14:textId="7518EB70" w:rsidR="00774004" w:rsidRDefault="00774004" w:rsidP="0077400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In Rel-18, specify features to increase UL capacity by supporting up to 8 layers UL transmission and </w:t>
      </w:r>
      <w:r w:rsidR="00042029">
        <w:rPr>
          <w:rFonts w:eastAsiaTheme="minorEastAsia"/>
          <w:b/>
          <w:i/>
          <w:sz w:val="22"/>
          <w:szCs w:val="22"/>
          <w:lang w:val="en-US" w:eastAsia="zh-CN"/>
        </w:rPr>
        <w:t xml:space="preserve">UL </w:t>
      </w:r>
      <w:r>
        <w:rPr>
          <w:rFonts w:eastAsiaTheme="minorEastAsia"/>
          <w:b/>
          <w:i/>
          <w:sz w:val="22"/>
          <w:szCs w:val="22"/>
          <w:lang w:val="en-US" w:eastAsia="zh-CN"/>
        </w:rPr>
        <w:t>sub-band precoding in FR1.</w:t>
      </w:r>
    </w:p>
    <w:p w14:paraId="20BA74AC" w14:textId="77777777" w:rsidR="000146D9" w:rsidRDefault="000146D9" w:rsidP="000146D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Pr="00306C97">
        <w:rPr>
          <w:rFonts w:eastAsiaTheme="minorEastAsia"/>
          <w:b/>
          <w:i/>
          <w:sz w:val="22"/>
          <w:szCs w:val="22"/>
          <w:lang w:val="en-US" w:eastAsia="zh-CN"/>
        </w:rPr>
        <w:t xml:space="preserve">In Rel-18, specify </w:t>
      </w:r>
      <w:r>
        <w:rPr>
          <w:rFonts w:eastAsiaTheme="minorEastAsia"/>
          <w:b/>
          <w:i/>
          <w:sz w:val="22"/>
          <w:szCs w:val="22"/>
          <w:lang w:val="en-US" w:eastAsia="zh-CN"/>
        </w:rPr>
        <w:t xml:space="preserve">enhancements for </w:t>
      </w:r>
      <w:r w:rsidRPr="00306C97">
        <w:rPr>
          <w:rFonts w:eastAsiaTheme="minorEastAsia"/>
          <w:b/>
          <w:i/>
          <w:sz w:val="22"/>
          <w:szCs w:val="22"/>
          <w:lang w:val="en-US" w:eastAsia="zh-CN"/>
        </w:rPr>
        <w:t xml:space="preserve">simultaneous transmission across multiple </w:t>
      </w:r>
      <w:r>
        <w:rPr>
          <w:rFonts w:eastAsiaTheme="minorEastAsia"/>
          <w:b/>
          <w:i/>
          <w:sz w:val="22"/>
          <w:szCs w:val="22"/>
          <w:lang w:val="en-US" w:eastAsia="zh-CN"/>
        </w:rPr>
        <w:t xml:space="preserve">UE </w:t>
      </w:r>
      <w:r w:rsidRPr="00306C97">
        <w:rPr>
          <w:rFonts w:eastAsiaTheme="minorEastAsia"/>
          <w:b/>
          <w:i/>
          <w:sz w:val="22"/>
          <w:szCs w:val="22"/>
          <w:lang w:val="en-US" w:eastAsia="zh-CN"/>
        </w:rPr>
        <w:t>panels</w:t>
      </w:r>
      <w:r>
        <w:rPr>
          <w:rFonts w:eastAsiaTheme="minorEastAsia"/>
          <w:b/>
          <w:i/>
          <w:sz w:val="22"/>
          <w:szCs w:val="22"/>
          <w:lang w:val="en-US" w:eastAsia="zh-CN"/>
        </w:rPr>
        <w:t xml:space="preserve">, </w:t>
      </w:r>
      <w:r w:rsidRPr="00306C97">
        <w:rPr>
          <w:rFonts w:eastAsiaTheme="minorEastAsia"/>
          <w:b/>
          <w:i/>
          <w:sz w:val="22"/>
          <w:szCs w:val="22"/>
          <w:lang w:val="en-US" w:eastAsia="zh-CN"/>
        </w:rPr>
        <w:t xml:space="preserve">and </w:t>
      </w:r>
      <w:r>
        <w:rPr>
          <w:rFonts w:eastAsiaTheme="minorEastAsia"/>
          <w:b/>
          <w:i/>
          <w:sz w:val="22"/>
          <w:szCs w:val="22"/>
          <w:lang w:val="en-US" w:eastAsia="zh-CN"/>
        </w:rPr>
        <w:t xml:space="preserve">identify and </w:t>
      </w:r>
      <w:r w:rsidRPr="00306C97">
        <w:rPr>
          <w:rFonts w:eastAsiaTheme="minorEastAsia"/>
          <w:b/>
          <w:i/>
          <w:sz w:val="22"/>
          <w:szCs w:val="22"/>
          <w:lang w:val="en-US" w:eastAsia="zh-CN"/>
        </w:rPr>
        <w:t xml:space="preserve">specify features to </w:t>
      </w:r>
      <w:r>
        <w:rPr>
          <w:rFonts w:eastAsiaTheme="minorEastAsia"/>
          <w:b/>
          <w:i/>
          <w:sz w:val="22"/>
          <w:szCs w:val="22"/>
          <w:lang w:val="en-US" w:eastAsia="zh-CN"/>
        </w:rPr>
        <w:t>enhance</w:t>
      </w:r>
      <w:r w:rsidRPr="00306C97">
        <w:rPr>
          <w:rFonts w:eastAsiaTheme="minorEastAsia"/>
          <w:b/>
          <w:i/>
          <w:sz w:val="22"/>
          <w:szCs w:val="22"/>
          <w:lang w:val="en-US" w:eastAsia="zh-CN"/>
        </w:rPr>
        <w:t xml:space="preserve"> beam management</w:t>
      </w:r>
      <w:r>
        <w:rPr>
          <w:rFonts w:eastAsiaTheme="minorEastAsia"/>
          <w:b/>
          <w:i/>
          <w:sz w:val="22"/>
          <w:szCs w:val="22"/>
          <w:lang w:val="en-US" w:eastAsia="zh-CN"/>
        </w:rPr>
        <w:t xml:space="preserve"> to support </w:t>
      </w:r>
      <w:r w:rsidRPr="00306C97">
        <w:rPr>
          <w:rFonts w:eastAsiaTheme="minorEastAsia"/>
          <w:b/>
          <w:i/>
          <w:sz w:val="22"/>
          <w:szCs w:val="22"/>
          <w:lang w:val="en-US" w:eastAsia="zh-CN"/>
        </w:rPr>
        <w:t xml:space="preserve">more efficient </w:t>
      </w:r>
      <w:r>
        <w:rPr>
          <w:rFonts w:eastAsiaTheme="minorEastAsia"/>
          <w:b/>
          <w:i/>
          <w:sz w:val="22"/>
          <w:szCs w:val="22"/>
          <w:lang w:val="en-US" w:eastAsia="zh-CN"/>
        </w:rPr>
        <w:t>L1/L2 intra- and inter-cell mobility for moving UE.</w:t>
      </w:r>
    </w:p>
    <w:p w14:paraId="1C0F0803" w14:textId="77777777" w:rsidR="000146D9" w:rsidRDefault="000146D9" w:rsidP="000146D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Pr="00A027CA">
        <w:rPr>
          <w:rFonts w:eastAsiaTheme="minorEastAsia"/>
          <w:b/>
          <w:i/>
          <w:sz w:val="22"/>
          <w:szCs w:val="22"/>
          <w:lang w:val="en-US" w:eastAsia="zh-CN"/>
        </w:rPr>
        <w:t xml:space="preserve">In Rel-18, </w:t>
      </w:r>
      <w:r>
        <w:rPr>
          <w:rFonts w:eastAsiaTheme="minorEastAsia"/>
          <w:b/>
          <w:i/>
          <w:sz w:val="22"/>
          <w:szCs w:val="22"/>
          <w:lang w:val="en-US" w:eastAsia="zh-CN"/>
        </w:rPr>
        <w:t>e</w:t>
      </w:r>
      <w:r w:rsidRPr="005E691A">
        <w:rPr>
          <w:rFonts w:eastAsiaTheme="minorEastAsia"/>
          <w:b/>
          <w:i/>
          <w:sz w:val="22"/>
          <w:szCs w:val="22"/>
          <w:lang w:val="en-US" w:eastAsia="zh-CN"/>
        </w:rPr>
        <w:t xml:space="preserve">valuate and, if needed, specify </w:t>
      </w:r>
      <w:r>
        <w:rPr>
          <w:rFonts w:eastAsiaTheme="minorEastAsia"/>
          <w:b/>
          <w:i/>
          <w:sz w:val="22"/>
          <w:szCs w:val="22"/>
          <w:lang w:val="en-US" w:eastAsia="zh-CN"/>
        </w:rPr>
        <w:t>multi-panel codebook</w:t>
      </w:r>
      <w:r w:rsidRPr="005E691A">
        <w:rPr>
          <w:rFonts w:eastAsiaTheme="minorEastAsia"/>
          <w:b/>
          <w:i/>
          <w:sz w:val="22"/>
          <w:szCs w:val="22"/>
          <w:lang w:val="en-US" w:eastAsia="zh-CN"/>
        </w:rPr>
        <w:t xml:space="preserve"> enhancements for </w:t>
      </w:r>
      <w:r>
        <w:rPr>
          <w:rFonts w:eastAsiaTheme="minorEastAsia"/>
          <w:b/>
          <w:i/>
          <w:sz w:val="22"/>
          <w:szCs w:val="22"/>
          <w:lang w:val="en-US" w:eastAsia="zh-CN"/>
        </w:rPr>
        <w:t>s</w:t>
      </w:r>
      <w:r w:rsidRPr="005E691A">
        <w:rPr>
          <w:rFonts w:eastAsiaTheme="minorEastAsia"/>
          <w:b/>
          <w:i/>
          <w:sz w:val="22"/>
          <w:szCs w:val="22"/>
          <w:lang w:val="en-US" w:eastAsia="zh-CN"/>
        </w:rPr>
        <w:t xml:space="preserve">upport geographically distributed antenna panels </w:t>
      </w:r>
      <w:r>
        <w:rPr>
          <w:rFonts w:eastAsiaTheme="minorEastAsia"/>
          <w:b/>
          <w:i/>
          <w:sz w:val="22"/>
          <w:szCs w:val="22"/>
          <w:lang w:val="en-US" w:eastAsia="zh-CN"/>
        </w:rPr>
        <w:t>in FR1, and</w:t>
      </w:r>
      <w:r w:rsidRPr="005E691A">
        <w:rPr>
          <w:rFonts w:eastAsiaTheme="minorEastAsia"/>
          <w:b/>
          <w:i/>
          <w:sz w:val="22"/>
          <w:szCs w:val="22"/>
          <w:lang w:val="en-US" w:eastAsia="zh-CN"/>
        </w:rPr>
        <w:t xml:space="preserve"> </w:t>
      </w:r>
      <w:r w:rsidRPr="00A027CA">
        <w:rPr>
          <w:rFonts w:eastAsiaTheme="minorEastAsia"/>
          <w:b/>
          <w:i/>
          <w:sz w:val="22"/>
          <w:szCs w:val="22"/>
          <w:lang w:val="en-US" w:eastAsia="zh-CN"/>
        </w:rPr>
        <w:t xml:space="preserve">specify features to facilitate more efficient </w:t>
      </w:r>
      <w:r>
        <w:rPr>
          <w:rFonts w:eastAsiaTheme="minorEastAsia"/>
          <w:b/>
          <w:i/>
          <w:sz w:val="22"/>
          <w:szCs w:val="22"/>
          <w:lang w:val="en-US" w:eastAsia="zh-CN"/>
        </w:rPr>
        <w:t>MTRP operation in FR2 along with the design of Rel-18 enhancements for beam management.</w:t>
      </w:r>
    </w:p>
    <w:p w14:paraId="0717A31F" w14:textId="3AEA9294" w:rsidR="00774004" w:rsidRPr="00774004" w:rsidRDefault="00774004" w:rsidP="0077400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Pr="00A027CA">
        <w:rPr>
          <w:rFonts w:eastAsiaTheme="minorEastAsia"/>
          <w:b/>
          <w:i/>
          <w:sz w:val="22"/>
          <w:szCs w:val="22"/>
          <w:lang w:val="en-US" w:eastAsia="zh-CN"/>
        </w:rPr>
        <w:t xml:space="preserve">In Rel-18, </w:t>
      </w:r>
      <w:r>
        <w:rPr>
          <w:rFonts w:eastAsiaTheme="minorEastAsia"/>
          <w:b/>
          <w:i/>
          <w:sz w:val="22"/>
          <w:szCs w:val="22"/>
          <w:lang w:val="en-US" w:eastAsia="zh-CN"/>
        </w:rPr>
        <w:t>identify</w:t>
      </w:r>
      <w:r w:rsidRPr="00A027CA">
        <w:rPr>
          <w:rFonts w:eastAsiaTheme="minorEastAsia"/>
          <w:b/>
          <w:i/>
          <w:sz w:val="22"/>
          <w:szCs w:val="22"/>
          <w:lang w:val="en-US" w:eastAsia="zh-CN"/>
        </w:rPr>
        <w:t xml:space="preserve"> and specify features to facilitate more efficient </w:t>
      </w:r>
      <w:r>
        <w:rPr>
          <w:rFonts w:eastAsiaTheme="minorEastAsia"/>
          <w:b/>
          <w:i/>
          <w:sz w:val="22"/>
          <w:szCs w:val="22"/>
          <w:lang w:val="en-US" w:eastAsia="zh-CN"/>
        </w:rPr>
        <w:t>CSI</w:t>
      </w:r>
      <w:r w:rsidRPr="00A027CA">
        <w:rPr>
          <w:rFonts w:eastAsiaTheme="minorEastAsia"/>
          <w:b/>
          <w:i/>
          <w:sz w:val="22"/>
          <w:szCs w:val="22"/>
          <w:lang w:val="en-US" w:eastAsia="zh-CN"/>
        </w:rPr>
        <w:t xml:space="preserve"> management</w:t>
      </w:r>
      <w:r>
        <w:rPr>
          <w:rFonts w:eastAsiaTheme="minorEastAsia"/>
          <w:b/>
          <w:i/>
          <w:sz w:val="22"/>
          <w:szCs w:val="22"/>
          <w:lang w:val="en-US" w:eastAsia="zh-CN"/>
        </w:rPr>
        <w:t xml:space="preserve"> and reporting</w:t>
      </w:r>
      <w:r w:rsidRPr="00A027CA">
        <w:rPr>
          <w:rFonts w:eastAsiaTheme="minorEastAsia"/>
          <w:b/>
          <w:i/>
          <w:sz w:val="22"/>
          <w:szCs w:val="22"/>
          <w:lang w:val="en-US" w:eastAsia="zh-CN"/>
        </w:rPr>
        <w:t xml:space="preserve"> for </w:t>
      </w:r>
      <w:r>
        <w:rPr>
          <w:rFonts w:eastAsiaTheme="minorEastAsia"/>
          <w:b/>
          <w:i/>
          <w:sz w:val="22"/>
          <w:szCs w:val="22"/>
          <w:lang w:val="en-US" w:eastAsia="zh-CN"/>
        </w:rPr>
        <w:t xml:space="preserve">fast </w:t>
      </w:r>
      <w:r w:rsidRPr="00A027CA">
        <w:rPr>
          <w:rFonts w:eastAsiaTheme="minorEastAsia"/>
          <w:b/>
          <w:i/>
          <w:sz w:val="22"/>
          <w:szCs w:val="22"/>
          <w:lang w:val="en-US" w:eastAsia="zh-CN"/>
        </w:rPr>
        <w:t>moving UE</w:t>
      </w:r>
      <w:r>
        <w:rPr>
          <w:rFonts w:eastAsiaTheme="minorEastAsia"/>
          <w:b/>
          <w:i/>
          <w:sz w:val="22"/>
          <w:szCs w:val="22"/>
          <w:lang w:val="en-US" w:eastAsia="zh-CN"/>
        </w:rPr>
        <w:t>.</w:t>
      </w:r>
    </w:p>
    <w:p w14:paraId="7C798AF9" w14:textId="6843CD23" w:rsidR="00774004" w:rsidRDefault="00774004" w:rsidP="0077400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In Rel-18, study the use cases and performance gain of AI/ML-enabled MIMO.</w:t>
      </w:r>
    </w:p>
    <w:p w14:paraId="0C21A45D" w14:textId="77777777" w:rsidR="00574412" w:rsidRDefault="00574412" w:rsidP="00774004">
      <w:pPr>
        <w:spacing w:after="120"/>
        <w:jc w:val="both"/>
        <w:rPr>
          <w:rFonts w:eastAsiaTheme="minorEastAsia"/>
          <w:b/>
          <w:i/>
          <w:sz w:val="22"/>
          <w:szCs w:val="22"/>
          <w:lang w:val="en-US" w:eastAsia="zh-CN"/>
        </w:rPr>
      </w:pPr>
    </w:p>
    <w:p w14:paraId="5631987E" w14:textId="77777777" w:rsidR="0095370B" w:rsidRPr="003F0850" w:rsidRDefault="0095370B"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7629AC08" w14:textId="418C7B66" w:rsidR="00B76BDD" w:rsidRDefault="00B76BDD" w:rsidP="009F7723">
      <w:pPr>
        <w:pStyle w:val="a7"/>
        <w:numPr>
          <w:ilvl w:val="0"/>
          <w:numId w:val="2"/>
        </w:numPr>
        <w:spacing w:after="0"/>
        <w:rPr>
          <w:rFonts w:eastAsia="宋体"/>
          <w:color w:val="000000"/>
          <w:lang w:eastAsia="zh-CN"/>
        </w:rPr>
      </w:pPr>
      <w:r>
        <w:rPr>
          <w:rFonts w:eastAsia="宋体"/>
          <w:color w:val="000000"/>
          <w:lang w:eastAsia="zh-CN"/>
        </w:rPr>
        <w:t>RP-</w:t>
      </w:r>
      <w:r w:rsidR="009F7723" w:rsidRPr="009F7723">
        <w:rPr>
          <w:rFonts w:eastAsia="宋体"/>
          <w:color w:val="000000"/>
          <w:lang w:eastAsia="zh-CN"/>
        </w:rPr>
        <w:t>202024</w:t>
      </w:r>
      <w:r>
        <w:rPr>
          <w:rFonts w:eastAsia="宋体"/>
          <w:color w:val="000000"/>
          <w:lang w:eastAsia="zh-CN"/>
        </w:rPr>
        <w:t xml:space="preserve">, </w:t>
      </w:r>
      <w:r w:rsidR="009F7723" w:rsidRPr="009F7723">
        <w:rPr>
          <w:rFonts w:eastAsia="宋体"/>
          <w:color w:val="000000"/>
          <w:lang w:eastAsia="zh-CN"/>
        </w:rPr>
        <w:t>Revised WID: Further enhancements on MIMO for NR</w:t>
      </w:r>
    </w:p>
    <w:p w14:paraId="4566E1A1" w14:textId="39AA6DA8" w:rsidR="00453321" w:rsidRPr="00453321" w:rsidRDefault="00453321" w:rsidP="00453321">
      <w:pPr>
        <w:pStyle w:val="a7"/>
        <w:numPr>
          <w:ilvl w:val="0"/>
          <w:numId w:val="2"/>
        </w:numPr>
        <w:spacing w:after="0"/>
        <w:rPr>
          <w:rFonts w:eastAsia="宋体"/>
          <w:color w:val="000000"/>
          <w:lang w:eastAsia="zh-CN"/>
        </w:rPr>
      </w:pPr>
      <w:r>
        <w:rPr>
          <w:rFonts w:eastAsia="宋体"/>
          <w:color w:val="000000"/>
          <w:lang w:eastAsia="zh-CN"/>
        </w:rPr>
        <w:t>RP-</w:t>
      </w:r>
      <w:r w:rsidRPr="00453321">
        <w:rPr>
          <w:rFonts w:eastAsia="宋体"/>
          <w:color w:val="000000"/>
          <w:lang w:eastAsia="zh-CN"/>
        </w:rPr>
        <w:t>201620</w:t>
      </w:r>
      <w:r>
        <w:rPr>
          <w:rFonts w:eastAsia="宋体"/>
          <w:color w:val="000000"/>
          <w:lang w:eastAsia="zh-CN"/>
        </w:rPr>
        <w:t xml:space="preserve">, </w:t>
      </w:r>
      <w:r w:rsidRPr="00453321">
        <w:rPr>
          <w:rFonts w:eastAsia="宋体"/>
          <w:color w:val="000000"/>
          <w:lang w:eastAsia="zh-CN"/>
        </w:rPr>
        <w:t>Revised SID: Study on enhancement for data collection for NR and ENDC</w:t>
      </w:r>
    </w:p>
    <w:p w14:paraId="5BB95AE9" w14:textId="77777777" w:rsidR="00E147A0" w:rsidRP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RP-210256</w:t>
      </w:r>
      <w:r>
        <w:rPr>
          <w:rFonts w:eastAsia="宋体"/>
          <w:color w:val="000000"/>
          <w:lang w:eastAsia="zh-CN"/>
        </w:rPr>
        <w:t xml:space="preserve">, </w:t>
      </w:r>
      <w:r w:rsidRPr="00E147A0">
        <w:rPr>
          <w:rFonts w:eastAsia="宋体"/>
          <w:color w:val="000000"/>
          <w:lang w:eastAsia="zh-CN"/>
        </w:rPr>
        <w:t>Motivation of study on radio enhancement based on AI</w:t>
      </w:r>
      <w:r>
        <w:rPr>
          <w:rFonts w:eastAsia="宋体"/>
          <w:color w:val="000000"/>
          <w:lang w:eastAsia="zh-CN"/>
        </w:rPr>
        <w:t xml:space="preserve">, </w:t>
      </w:r>
      <w:r w:rsidRPr="00E147A0">
        <w:rPr>
          <w:rFonts w:eastAsia="宋体"/>
          <w:color w:val="000000"/>
          <w:lang w:eastAsia="zh-CN"/>
        </w:rPr>
        <w:t>OPPO</w:t>
      </w:r>
      <w:r w:rsidRPr="00E147A0">
        <w:rPr>
          <w:rFonts w:eastAsia="宋体"/>
          <w:color w:val="000000"/>
          <w:lang w:eastAsia="zh-CN"/>
        </w:rPr>
        <w:tab/>
      </w:r>
    </w:p>
    <w:p w14:paraId="0DF0FB1D" w14:textId="77777777" w:rsidR="00E147A0" w:rsidRP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RP-210293</w:t>
      </w:r>
      <w:r>
        <w:rPr>
          <w:rFonts w:eastAsia="宋体"/>
          <w:color w:val="000000"/>
          <w:lang w:eastAsia="zh-CN"/>
        </w:rPr>
        <w:t xml:space="preserve">, </w:t>
      </w:r>
      <w:r w:rsidRPr="00E147A0">
        <w:rPr>
          <w:rFonts w:eastAsia="宋体"/>
          <w:color w:val="000000"/>
          <w:lang w:eastAsia="zh-CN"/>
        </w:rPr>
        <w:t>Initial Views on Release 18 NR</w:t>
      </w:r>
      <w:r>
        <w:rPr>
          <w:rFonts w:eastAsia="宋体"/>
          <w:color w:val="000000"/>
          <w:lang w:eastAsia="zh-CN"/>
        </w:rPr>
        <w:t>, Samsung</w:t>
      </w:r>
    </w:p>
    <w:p w14:paraId="569655E8" w14:textId="77777777" w:rsidR="00E147A0" w:rsidRP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lastRenderedPageBreak/>
        <w:t>RP-210321</w:t>
      </w:r>
      <w:r>
        <w:rPr>
          <w:rFonts w:eastAsia="宋体"/>
          <w:color w:val="000000"/>
          <w:lang w:eastAsia="zh-CN"/>
        </w:rPr>
        <w:t xml:space="preserve">, </w:t>
      </w:r>
      <w:r w:rsidRPr="00E147A0">
        <w:rPr>
          <w:rFonts w:eastAsia="宋体"/>
          <w:color w:val="000000"/>
          <w:lang w:eastAsia="zh-CN"/>
        </w:rPr>
        <w:t>Study on AI/ML based air interface enhancement in Rel-18</w:t>
      </w:r>
      <w:r>
        <w:rPr>
          <w:rFonts w:eastAsia="宋体"/>
          <w:color w:val="000000"/>
          <w:lang w:eastAsia="zh-CN"/>
        </w:rPr>
        <w:t xml:space="preserve">, </w:t>
      </w:r>
      <w:r w:rsidRPr="00E147A0">
        <w:rPr>
          <w:rFonts w:eastAsia="宋体"/>
          <w:color w:val="000000"/>
          <w:lang w:eastAsia="zh-CN"/>
        </w:rPr>
        <w:t>vivo</w:t>
      </w:r>
      <w:r w:rsidRPr="00E147A0">
        <w:rPr>
          <w:rFonts w:eastAsia="宋体"/>
          <w:color w:val="000000"/>
          <w:lang w:eastAsia="zh-CN"/>
        </w:rPr>
        <w:tab/>
      </w:r>
    </w:p>
    <w:p w14:paraId="0CB0C9A9" w14:textId="77777777" w:rsid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RP-210324</w:t>
      </w:r>
      <w:r>
        <w:rPr>
          <w:rFonts w:eastAsia="宋体"/>
          <w:color w:val="000000"/>
          <w:lang w:eastAsia="zh-CN"/>
        </w:rPr>
        <w:t xml:space="preserve">, </w:t>
      </w:r>
      <w:r w:rsidRPr="00E147A0">
        <w:rPr>
          <w:rFonts w:eastAsia="宋体"/>
          <w:color w:val="000000"/>
          <w:lang w:eastAsia="zh-CN"/>
        </w:rPr>
        <w:t>Mobility enhancement in Rel-18</w:t>
      </w:r>
      <w:r>
        <w:rPr>
          <w:rFonts w:eastAsia="宋体"/>
          <w:color w:val="000000"/>
          <w:lang w:eastAsia="zh-CN"/>
        </w:rPr>
        <w:t>, vivo</w:t>
      </w:r>
    </w:p>
    <w:p w14:paraId="588307BA" w14:textId="77777777" w:rsid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RP-210447</w:t>
      </w:r>
      <w:r>
        <w:rPr>
          <w:rFonts w:eastAsia="宋体"/>
          <w:color w:val="000000"/>
          <w:lang w:eastAsia="zh-CN"/>
        </w:rPr>
        <w:t xml:space="preserve">, </w:t>
      </w:r>
      <w:r w:rsidRPr="00E147A0">
        <w:rPr>
          <w:rFonts w:eastAsia="宋体"/>
          <w:color w:val="000000"/>
          <w:lang w:eastAsia="zh-CN"/>
        </w:rPr>
        <w:t>Discussion on RAN Evolution for Distributed Intelligence</w:t>
      </w:r>
      <w:r>
        <w:rPr>
          <w:rFonts w:eastAsia="宋体"/>
          <w:color w:val="000000"/>
          <w:lang w:eastAsia="zh-CN"/>
        </w:rPr>
        <w:t xml:space="preserve">, </w:t>
      </w:r>
      <w:r w:rsidRPr="00E147A0">
        <w:rPr>
          <w:rFonts w:eastAsia="宋体"/>
          <w:color w:val="000000"/>
          <w:lang w:eastAsia="zh-CN"/>
        </w:rPr>
        <w:t>Lenovo, Motorola Mobility</w:t>
      </w:r>
      <w:r w:rsidRPr="00E147A0">
        <w:rPr>
          <w:rFonts w:eastAsia="宋体"/>
          <w:color w:val="000000"/>
          <w:lang w:eastAsia="zh-CN"/>
        </w:rPr>
        <w:tab/>
      </w:r>
    </w:p>
    <w:p w14:paraId="43B2CE21" w14:textId="34DFB788" w:rsidR="00B76BDD" w:rsidRPr="00B76BDD" w:rsidRDefault="00B76BDD" w:rsidP="00B76BDD">
      <w:pPr>
        <w:pStyle w:val="a7"/>
        <w:numPr>
          <w:ilvl w:val="0"/>
          <w:numId w:val="2"/>
        </w:numPr>
        <w:spacing w:after="0"/>
        <w:rPr>
          <w:rFonts w:eastAsia="宋体"/>
          <w:color w:val="000000"/>
          <w:lang w:eastAsia="zh-CN"/>
        </w:rPr>
      </w:pPr>
      <w:r w:rsidRPr="00B76BDD">
        <w:rPr>
          <w:rFonts w:eastAsia="宋体"/>
          <w:color w:val="000000"/>
          <w:lang w:eastAsia="zh-CN"/>
        </w:rPr>
        <w:t>RP-210528</w:t>
      </w:r>
      <w:r>
        <w:rPr>
          <w:rFonts w:eastAsia="宋体"/>
          <w:color w:val="000000"/>
          <w:lang w:eastAsia="zh-CN"/>
        </w:rPr>
        <w:t xml:space="preserve">, </w:t>
      </w:r>
      <w:r w:rsidRPr="00B76BDD">
        <w:rPr>
          <w:rFonts w:eastAsia="宋体"/>
          <w:color w:val="000000"/>
          <w:lang w:eastAsia="zh-CN"/>
        </w:rPr>
        <w:t>Views on NR Rel-18</w:t>
      </w:r>
      <w:r>
        <w:rPr>
          <w:rFonts w:eastAsia="宋体"/>
          <w:color w:val="000000"/>
          <w:lang w:eastAsia="zh-CN"/>
        </w:rPr>
        <w:t xml:space="preserve">, </w:t>
      </w:r>
      <w:r w:rsidR="00E147A0" w:rsidRPr="00B76BDD">
        <w:rPr>
          <w:rFonts w:eastAsia="宋体"/>
          <w:color w:val="000000"/>
          <w:lang w:eastAsia="zh-CN"/>
        </w:rPr>
        <w:t>China Telecom</w:t>
      </w:r>
    </w:p>
    <w:p w14:paraId="261914B6" w14:textId="77777777" w:rsidR="00E147A0" w:rsidRP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RP-210614</w:t>
      </w:r>
      <w:r>
        <w:rPr>
          <w:rFonts w:eastAsia="宋体"/>
          <w:color w:val="000000"/>
          <w:lang w:eastAsia="zh-CN"/>
        </w:rPr>
        <w:t xml:space="preserve">, </w:t>
      </w:r>
      <w:r w:rsidRPr="00E147A0">
        <w:rPr>
          <w:rFonts w:eastAsia="宋体"/>
          <w:color w:val="000000"/>
          <w:lang w:eastAsia="zh-CN"/>
        </w:rPr>
        <w:t>Support of Artificial Intelligence Applications for 5G Advanced</w:t>
      </w:r>
      <w:r>
        <w:rPr>
          <w:rFonts w:eastAsia="宋体"/>
          <w:color w:val="000000"/>
          <w:lang w:eastAsia="zh-CN"/>
        </w:rPr>
        <w:t xml:space="preserve">, </w:t>
      </w:r>
      <w:r w:rsidRPr="00E147A0">
        <w:rPr>
          <w:rFonts w:eastAsia="宋体"/>
          <w:color w:val="000000"/>
          <w:lang w:eastAsia="zh-CN"/>
        </w:rPr>
        <w:t xml:space="preserve">ZTE, </w:t>
      </w:r>
      <w:proofErr w:type="spellStart"/>
      <w:r w:rsidRPr="00E147A0">
        <w:rPr>
          <w:rFonts w:eastAsia="宋体"/>
          <w:color w:val="000000"/>
          <w:lang w:eastAsia="zh-CN"/>
        </w:rPr>
        <w:t>Sanechips</w:t>
      </w:r>
      <w:proofErr w:type="spellEnd"/>
    </w:p>
    <w:p w14:paraId="3D9AA6A0" w14:textId="01955C09" w:rsidR="00B76BDD" w:rsidRPr="00B76BDD" w:rsidRDefault="00B76BDD" w:rsidP="00E147A0">
      <w:pPr>
        <w:pStyle w:val="a7"/>
        <w:numPr>
          <w:ilvl w:val="0"/>
          <w:numId w:val="2"/>
        </w:numPr>
        <w:spacing w:after="0"/>
        <w:rPr>
          <w:rFonts w:eastAsia="宋体"/>
          <w:color w:val="000000"/>
          <w:lang w:eastAsia="zh-CN"/>
        </w:rPr>
      </w:pPr>
      <w:r w:rsidRPr="00B76BDD">
        <w:rPr>
          <w:rFonts w:eastAsia="宋体"/>
          <w:color w:val="000000"/>
          <w:lang w:eastAsia="zh-CN"/>
        </w:rPr>
        <w:t>RP-210616</w:t>
      </w:r>
      <w:r>
        <w:rPr>
          <w:rFonts w:eastAsia="宋体"/>
          <w:color w:val="000000"/>
          <w:lang w:eastAsia="zh-CN"/>
        </w:rPr>
        <w:t xml:space="preserve">, </w:t>
      </w:r>
      <w:r w:rsidR="00E147A0" w:rsidRPr="00E147A0">
        <w:rPr>
          <w:rFonts w:eastAsia="宋体"/>
          <w:color w:val="000000"/>
          <w:lang w:eastAsia="zh-CN"/>
        </w:rPr>
        <w:t>Uplink Enhancements for 5G Advanced</w:t>
      </w:r>
      <w:r w:rsidR="00E147A0">
        <w:rPr>
          <w:rFonts w:eastAsia="宋体"/>
          <w:color w:val="000000"/>
          <w:lang w:eastAsia="zh-CN"/>
        </w:rPr>
        <w:t xml:space="preserve">, </w:t>
      </w:r>
      <w:r w:rsidR="00E147A0" w:rsidRPr="00E147A0">
        <w:rPr>
          <w:rFonts w:eastAsia="宋体"/>
          <w:color w:val="000000"/>
          <w:lang w:eastAsia="zh-CN"/>
        </w:rPr>
        <w:t xml:space="preserve">ZTE, </w:t>
      </w:r>
      <w:proofErr w:type="spellStart"/>
      <w:r w:rsidR="00E147A0" w:rsidRPr="00E147A0">
        <w:rPr>
          <w:rFonts w:eastAsia="宋体"/>
          <w:color w:val="000000"/>
          <w:lang w:eastAsia="zh-CN"/>
        </w:rPr>
        <w:t>Sanechips</w:t>
      </w:r>
      <w:proofErr w:type="spellEnd"/>
    </w:p>
    <w:p w14:paraId="0BF27D34" w14:textId="77777777" w:rsidR="00E147A0" w:rsidRP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RP-210620</w:t>
      </w:r>
      <w:r>
        <w:rPr>
          <w:rFonts w:eastAsia="宋体"/>
          <w:color w:val="000000"/>
          <w:lang w:eastAsia="zh-CN"/>
        </w:rPr>
        <w:t xml:space="preserve">, </w:t>
      </w:r>
      <w:r w:rsidRPr="00E147A0">
        <w:rPr>
          <w:rFonts w:eastAsia="宋体"/>
          <w:color w:val="000000"/>
          <w:lang w:eastAsia="zh-CN"/>
        </w:rPr>
        <w:t>Enhancements on predictable mobility for beam management</w:t>
      </w:r>
      <w:r>
        <w:rPr>
          <w:rFonts w:eastAsia="宋体"/>
          <w:color w:val="000000"/>
          <w:lang w:eastAsia="zh-CN"/>
        </w:rPr>
        <w:t xml:space="preserve">, </w:t>
      </w:r>
      <w:r w:rsidRPr="00E147A0">
        <w:rPr>
          <w:rFonts w:eastAsia="宋体"/>
          <w:color w:val="000000"/>
          <w:lang w:eastAsia="zh-CN"/>
        </w:rPr>
        <w:t xml:space="preserve">ZTE, </w:t>
      </w:r>
      <w:proofErr w:type="spellStart"/>
      <w:r w:rsidRPr="00E147A0">
        <w:rPr>
          <w:rFonts w:eastAsia="宋体"/>
          <w:color w:val="000000"/>
          <w:lang w:eastAsia="zh-CN"/>
        </w:rPr>
        <w:t>Sanechips</w:t>
      </w:r>
      <w:proofErr w:type="spellEnd"/>
    </w:p>
    <w:p w14:paraId="70F70B68" w14:textId="626DCA27" w:rsidR="00B76BDD" w:rsidRPr="00B76BDD" w:rsidRDefault="00B76BDD" w:rsidP="00E147A0">
      <w:pPr>
        <w:pStyle w:val="a7"/>
        <w:numPr>
          <w:ilvl w:val="0"/>
          <w:numId w:val="2"/>
        </w:numPr>
        <w:spacing w:after="0"/>
        <w:rPr>
          <w:rFonts w:eastAsia="宋体"/>
          <w:color w:val="000000"/>
          <w:lang w:eastAsia="zh-CN"/>
        </w:rPr>
      </w:pPr>
      <w:r w:rsidRPr="00B76BDD">
        <w:rPr>
          <w:rFonts w:eastAsia="宋体"/>
          <w:color w:val="000000"/>
          <w:lang w:eastAsia="zh-CN"/>
        </w:rPr>
        <w:t>RP-210661</w:t>
      </w:r>
      <w:r>
        <w:rPr>
          <w:rFonts w:eastAsia="宋体"/>
          <w:color w:val="000000"/>
          <w:lang w:eastAsia="zh-CN"/>
        </w:rPr>
        <w:t xml:space="preserve">, </w:t>
      </w:r>
      <w:r w:rsidR="00E147A0" w:rsidRPr="00E147A0">
        <w:rPr>
          <w:rFonts w:eastAsia="宋体"/>
          <w:color w:val="000000"/>
          <w:lang w:eastAsia="zh-CN"/>
        </w:rPr>
        <w:t>Rel-18 NR uplink boosting</w:t>
      </w:r>
      <w:r w:rsidR="00E147A0">
        <w:rPr>
          <w:rFonts w:eastAsia="宋体"/>
          <w:color w:val="000000"/>
          <w:lang w:eastAsia="zh-CN"/>
        </w:rPr>
        <w:t xml:space="preserve">, </w:t>
      </w:r>
      <w:r w:rsidR="00E147A0" w:rsidRPr="00E147A0">
        <w:rPr>
          <w:rFonts w:eastAsia="宋体"/>
          <w:color w:val="000000"/>
          <w:lang w:eastAsia="zh-CN"/>
        </w:rPr>
        <w:t xml:space="preserve">Huawei, </w:t>
      </w:r>
      <w:proofErr w:type="spellStart"/>
      <w:r w:rsidR="00E147A0" w:rsidRPr="00E147A0">
        <w:rPr>
          <w:rFonts w:eastAsia="宋体"/>
          <w:color w:val="000000"/>
          <w:lang w:eastAsia="zh-CN"/>
        </w:rPr>
        <w:t>HiSilicon</w:t>
      </w:r>
      <w:proofErr w:type="spellEnd"/>
    </w:p>
    <w:p w14:paraId="14A95D60" w14:textId="1E8F75EC" w:rsidR="00B76BDD" w:rsidRDefault="00B76BDD" w:rsidP="00E147A0">
      <w:pPr>
        <w:pStyle w:val="a7"/>
        <w:numPr>
          <w:ilvl w:val="0"/>
          <w:numId w:val="2"/>
        </w:numPr>
        <w:spacing w:after="0"/>
        <w:rPr>
          <w:rFonts w:eastAsia="宋体"/>
          <w:color w:val="000000"/>
          <w:lang w:eastAsia="zh-CN"/>
        </w:rPr>
      </w:pPr>
      <w:r w:rsidRPr="00B76BDD">
        <w:rPr>
          <w:rFonts w:eastAsia="宋体"/>
          <w:color w:val="000000"/>
          <w:lang w:eastAsia="zh-CN"/>
        </w:rPr>
        <w:t>RP-210670</w:t>
      </w:r>
      <w:r>
        <w:rPr>
          <w:rFonts w:eastAsia="宋体"/>
          <w:color w:val="000000"/>
          <w:lang w:eastAsia="zh-CN"/>
        </w:rPr>
        <w:t xml:space="preserve">, </w:t>
      </w:r>
      <w:r w:rsidR="00E147A0" w:rsidRPr="00E147A0">
        <w:rPr>
          <w:rFonts w:eastAsia="宋体"/>
          <w:color w:val="000000"/>
          <w:lang w:eastAsia="zh-CN"/>
        </w:rPr>
        <w:t>On UL MIMO Enhancements in Rel-18</w:t>
      </w:r>
      <w:r w:rsidR="00E147A0">
        <w:rPr>
          <w:rFonts w:eastAsia="宋体"/>
          <w:color w:val="000000"/>
          <w:lang w:eastAsia="zh-CN"/>
        </w:rPr>
        <w:t xml:space="preserve">, </w:t>
      </w:r>
      <w:r w:rsidRPr="00B76BDD">
        <w:rPr>
          <w:rFonts w:eastAsia="宋体"/>
          <w:color w:val="000000"/>
          <w:lang w:eastAsia="zh-CN"/>
        </w:rPr>
        <w:t>CATT</w:t>
      </w:r>
    </w:p>
    <w:p w14:paraId="20B8AAFE" w14:textId="77777777" w:rsidR="00E147A0" w:rsidRP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RP-210672</w:t>
      </w:r>
      <w:r>
        <w:rPr>
          <w:rFonts w:eastAsia="宋体"/>
          <w:color w:val="000000"/>
          <w:lang w:eastAsia="zh-CN"/>
        </w:rPr>
        <w:t xml:space="preserve">, </w:t>
      </w:r>
      <w:r w:rsidRPr="00E147A0">
        <w:rPr>
          <w:rFonts w:eastAsia="宋体"/>
          <w:color w:val="000000"/>
          <w:lang w:eastAsia="zh-CN"/>
        </w:rPr>
        <w:t>Enhancements using AI-based Solutions</w:t>
      </w:r>
      <w:r>
        <w:rPr>
          <w:rFonts w:eastAsia="宋体"/>
          <w:color w:val="000000"/>
          <w:lang w:eastAsia="zh-CN"/>
        </w:rPr>
        <w:t xml:space="preserve">, </w:t>
      </w:r>
      <w:proofErr w:type="spellStart"/>
      <w:r w:rsidRPr="00E147A0">
        <w:rPr>
          <w:rFonts w:eastAsia="宋体"/>
          <w:color w:val="000000"/>
          <w:lang w:eastAsia="zh-CN"/>
        </w:rPr>
        <w:t>InterDigital</w:t>
      </w:r>
      <w:proofErr w:type="spellEnd"/>
      <w:r w:rsidRPr="00E147A0">
        <w:rPr>
          <w:rFonts w:eastAsia="宋体"/>
          <w:color w:val="000000"/>
          <w:lang w:eastAsia="zh-CN"/>
        </w:rPr>
        <w:tab/>
      </w:r>
    </w:p>
    <w:p w14:paraId="690247BE" w14:textId="5F979192" w:rsid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RP-210673</w:t>
      </w:r>
      <w:r>
        <w:rPr>
          <w:rFonts w:eastAsia="宋体"/>
          <w:color w:val="000000"/>
          <w:lang w:eastAsia="zh-CN"/>
        </w:rPr>
        <w:t xml:space="preserve">, </w:t>
      </w:r>
      <w:r w:rsidRPr="00E147A0">
        <w:rPr>
          <w:rFonts w:eastAsia="宋体"/>
          <w:color w:val="000000"/>
          <w:lang w:eastAsia="zh-CN"/>
        </w:rPr>
        <w:t>Motivation for Beam-management and CSI Enhancements in NR Rel-18</w:t>
      </w:r>
      <w:r>
        <w:rPr>
          <w:rFonts w:eastAsia="宋体"/>
          <w:color w:val="000000"/>
          <w:lang w:eastAsia="zh-CN"/>
        </w:rPr>
        <w:t xml:space="preserve">, </w:t>
      </w:r>
      <w:r w:rsidRPr="00E147A0">
        <w:rPr>
          <w:rFonts w:eastAsia="宋体"/>
          <w:color w:val="000000"/>
          <w:lang w:eastAsia="zh-CN"/>
        </w:rPr>
        <w:t>Lenovo</w:t>
      </w:r>
      <w:r w:rsidRPr="00E147A0">
        <w:rPr>
          <w:rFonts w:eastAsia="宋体"/>
          <w:color w:val="000000"/>
          <w:lang w:eastAsia="zh-CN"/>
        </w:rPr>
        <w:tab/>
      </w:r>
    </w:p>
    <w:p w14:paraId="62776BEE" w14:textId="77777777" w:rsid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RP-210532</w:t>
      </w:r>
      <w:r>
        <w:rPr>
          <w:rFonts w:eastAsia="宋体"/>
          <w:color w:val="000000"/>
          <w:lang w:eastAsia="zh-CN"/>
        </w:rPr>
        <w:t xml:space="preserve">, </w:t>
      </w:r>
      <w:r w:rsidRPr="00E147A0">
        <w:rPr>
          <w:rFonts w:eastAsia="宋体"/>
          <w:color w:val="000000"/>
          <w:lang w:eastAsia="zh-CN"/>
        </w:rPr>
        <w:t>Motivation for 5G network enhancements for FR2 in R18</w:t>
      </w:r>
      <w:r>
        <w:rPr>
          <w:rFonts w:eastAsia="宋体"/>
          <w:color w:val="000000"/>
          <w:lang w:eastAsia="zh-CN"/>
        </w:rPr>
        <w:t>, China Unicom</w:t>
      </w:r>
    </w:p>
    <w:p w14:paraId="54B880D4" w14:textId="4C3E33F9" w:rsid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RP-210533</w:t>
      </w:r>
      <w:r>
        <w:rPr>
          <w:rFonts w:eastAsia="宋体"/>
          <w:color w:val="000000"/>
          <w:lang w:eastAsia="zh-CN"/>
        </w:rPr>
        <w:t xml:space="preserve">, </w:t>
      </w:r>
      <w:r w:rsidRPr="00E147A0">
        <w:rPr>
          <w:rFonts w:eastAsia="宋体"/>
          <w:color w:val="000000"/>
          <w:lang w:eastAsia="zh-CN"/>
        </w:rPr>
        <w:t>Motivation on CSI Enhancements for Mobility Scenarios for Release 18</w:t>
      </w:r>
      <w:r>
        <w:rPr>
          <w:rFonts w:eastAsia="宋体"/>
          <w:color w:val="000000"/>
          <w:lang w:eastAsia="zh-CN"/>
        </w:rPr>
        <w:t xml:space="preserve">, </w:t>
      </w:r>
      <w:proofErr w:type="spellStart"/>
      <w:r>
        <w:rPr>
          <w:rFonts w:eastAsia="宋体"/>
          <w:color w:val="000000"/>
          <w:lang w:eastAsia="zh-CN"/>
        </w:rPr>
        <w:t>Fraunhofer</w:t>
      </w:r>
      <w:proofErr w:type="spellEnd"/>
      <w:r>
        <w:rPr>
          <w:rFonts w:eastAsia="宋体"/>
          <w:color w:val="000000"/>
          <w:lang w:eastAsia="zh-CN"/>
        </w:rPr>
        <w:t xml:space="preserve"> IIS, </w:t>
      </w:r>
      <w:proofErr w:type="spellStart"/>
      <w:r>
        <w:rPr>
          <w:rFonts w:eastAsia="宋体"/>
          <w:color w:val="000000"/>
          <w:lang w:eastAsia="zh-CN"/>
        </w:rPr>
        <w:t>Fraunhofer</w:t>
      </w:r>
      <w:proofErr w:type="spellEnd"/>
      <w:r>
        <w:rPr>
          <w:rFonts w:eastAsia="宋体"/>
          <w:color w:val="000000"/>
          <w:lang w:eastAsia="zh-CN"/>
        </w:rPr>
        <w:t xml:space="preserve"> HHI</w:t>
      </w:r>
    </w:p>
    <w:p w14:paraId="48AACC32" w14:textId="5EA5887B" w:rsidR="00E147A0" w:rsidRDefault="00E147A0" w:rsidP="00E147A0">
      <w:pPr>
        <w:pStyle w:val="a7"/>
        <w:numPr>
          <w:ilvl w:val="0"/>
          <w:numId w:val="2"/>
        </w:numPr>
        <w:spacing w:after="0"/>
        <w:rPr>
          <w:rFonts w:eastAsia="宋体"/>
          <w:color w:val="000000"/>
          <w:lang w:eastAsia="zh-CN"/>
        </w:rPr>
      </w:pPr>
      <w:r w:rsidRPr="00E147A0">
        <w:rPr>
          <w:rFonts w:eastAsia="宋体"/>
          <w:color w:val="000000"/>
          <w:lang w:eastAsia="zh-CN"/>
        </w:rPr>
        <w:t>RP-210719</w:t>
      </w:r>
      <w:r>
        <w:rPr>
          <w:rFonts w:eastAsia="宋体"/>
          <w:color w:val="000000"/>
          <w:lang w:eastAsia="zh-CN"/>
        </w:rPr>
        <w:t xml:space="preserve">, </w:t>
      </w:r>
      <w:r w:rsidRPr="00E147A0">
        <w:rPr>
          <w:rFonts w:eastAsia="宋体"/>
          <w:color w:val="000000"/>
          <w:lang w:eastAsia="zh-CN"/>
        </w:rPr>
        <w:t>Initial views on Rel-18 technical areas, use cases and motivations</w:t>
      </w:r>
      <w:r>
        <w:rPr>
          <w:rFonts w:eastAsia="宋体"/>
          <w:color w:val="000000"/>
          <w:lang w:eastAsia="zh-CN"/>
        </w:rPr>
        <w:t>, CATT</w:t>
      </w:r>
    </w:p>
    <w:p w14:paraId="0F71B685" w14:textId="61C04FFA" w:rsidR="007946E2" w:rsidRPr="00D55118" w:rsidRDefault="007946E2" w:rsidP="00745A95">
      <w:pPr>
        <w:pStyle w:val="a7"/>
        <w:numPr>
          <w:ilvl w:val="0"/>
          <w:numId w:val="2"/>
        </w:numPr>
        <w:spacing w:after="0"/>
        <w:rPr>
          <w:rFonts w:eastAsia="宋体"/>
          <w:color w:val="000000"/>
          <w:lang w:eastAsia="zh-CN"/>
        </w:rPr>
      </w:pPr>
      <w:r w:rsidRPr="00E147A0">
        <w:rPr>
          <w:rFonts w:eastAsia="宋体"/>
          <w:color w:val="000000"/>
          <w:lang w:eastAsia="zh-CN"/>
        </w:rPr>
        <w:t>R</w:t>
      </w:r>
      <w:r>
        <w:rPr>
          <w:rFonts w:eastAsia="宋体"/>
          <w:color w:val="000000"/>
          <w:lang w:eastAsia="zh-CN"/>
        </w:rPr>
        <w:t>1</w:t>
      </w:r>
      <w:r w:rsidRPr="00E147A0">
        <w:rPr>
          <w:rFonts w:eastAsia="宋体"/>
          <w:color w:val="000000"/>
          <w:lang w:eastAsia="zh-CN"/>
        </w:rPr>
        <w:t>-210</w:t>
      </w:r>
      <w:r>
        <w:rPr>
          <w:rFonts w:eastAsia="宋体"/>
          <w:color w:val="000000"/>
          <w:lang w:eastAsia="zh-CN"/>
        </w:rPr>
        <w:t xml:space="preserve">3668, </w:t>
      </w:r>
      <w:r w:rsidRPr="007946E2">
        <w:rPr>
          <w:rFonts w:eastAsia="宋体"/>
          <w:color w:val="000000"/>
          <w:lang w:eastAsia="zh-CN"/>
        </w:rPr>
        <w:t>Rel.18 MIMO work item proposals</w:t>
      </w:r>
      <w:r>
        <w:rPr>
          <w:rFonts w:eastAsia="宋体"/>
          <w:color w:val="000000"/>
          <w:lang w:eastAsia="zh-CN"/>
        </w:rPr>
        <w:t>, Ericsson</w:t>
      </w:r>
    </w:p>
    <w:sectPr w:rsidR="007946E2" w:rsidRPr="00D55118"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795EC" w14:textId="77777777" w:rsidR="00143C9A" w:rsidRPr="00D733E0" w:rsidRDefault="00143C9A" w:rsidP="00D400AF">
      <w:pPr>
        <w:spacing w:after="0"/>
        <w:rPr>
          <w:rFonts w:ascii="Arial" w:eastAsia="宋体" w:hAnsi="Arial" w:cs="Arial"/>
          <w:color w:val="0000FF"/>
          <w:kern w:val="2"/>
          <w:lang w:val="en-US" w:eastAsia="zh-CN"/>
        </w:rPr>
      </w:pPr>
      <w:r>
        <w:separator/>
      </w:r>
    </w:p>
  </w:endnote>
  <w:endnote w:type="continuationSeparator" w:id="0">
    <w:p w14:paraId="41713780" w14:textId="77777777" w:rsidR="00143C9A" w:rsidRPr="00D733E0" w:rsidRDefault="00143C9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1BB5DA5" w:rsidR="00042029" w:rsidRPr="007A56A3" w:rsidRDefault="0004202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B7886" w:rsidRPr="008B7886">
          <w:rPr>
            <w:noProof/>
            <w:sz w:val="21"/>
            <w:lang w:val="zh-CN" w:eastAsia="zh-CN"/>
          </w:rPr>
          <w:t>10</w:t>
        </w:r>
        <w:r w:rsidRPr="007A56A3">
          <w:rPr>
            <w:sz w:val="21"/>
          </w:rPr>
          <w:fldChar w:fldCharType="end"/>
        </w:r>
      </w:p>
    </w:sdtContent>
  </w:sdt>
  <w:p w14:paraId="55D08AE3" w14:textId="77777777" w:rsidR="00042029" w:rsidRDefault="0004202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038D7" w14:textId="77777777" w:rsidR="00143C9A" w:rsidRPr="00D733E0" w:rsidRDefault="00143C9A" w:rsidP="00D400AF">
      <w:pPr>
        <w:spacing w:after="0"/>
        <w:rPr>
          <w:rFonts w:ascii="Arial" w:eastAsia="宋体" w:hAnsi="Arial" w:cs="Arial"/>
          <w:color w:val="0000FF"/>
          <w:kern w:val="2"/>
          <w:lang w:val="en-US" w:eastAsia="zh-CN"/>
        </w:rPr>
      </w:pPr>
      <w:r>
        <w:separator/>
      </w:r>
    </w:p>
  </w:footnote>
  <w:footnote w:type="continuationSeparator" w:id="0">
    <w:p w14:paraId="24C03C8B" w14:textId="77777777" w:rsidR="00143C9A" w:rsidRPr="00D733E0" w:rsidRDefault="00143C9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744ABD4E"/>
    <w:lvl w:ilvl="0">
      <w:start w:val="1"/>
      <w:numFmt w:val="decimal"/>
      <w:lvlText w:val="%1"/>
      <w:lvlJc w:val="left"/>
      <w:pPr>
        <w:ind w:left="432" w:hanging="432"/>
      </w:pPr>
    </w:lvl>
    <w:lvl w:ilvl="1">
      <w:start w:val="1"/>
      <w:numFmt w:val="decimal"/>
      <w:pStyle w:val="1"/>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B645C5"/>
    <w:multiLevelType w:val="hybridMultilevel"/>
    <w:tmpl w:val="A80EA1A4"/>
    <w:lvl w:ilvl="0" w:tplc="420A009C">
      <w:start w:val="1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3729B6"/>
    <w:multiLevelType w:val="hybridMultilevel"/>
    <w:tmpl w:val="BB2E6B5A"/>
    <w:lvl w:ilvl="0" w:tplc="744C1AAC">
      <w:start w:val="1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6E5EB5"/>
    <w:multiLevelType w:val="hybridMultilevel"/>
    <w:tmpl w:val="29703A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F4160D"/>
    <w:multiLevelType w:val="hybridMultilevel"/>
    <w:tmpl w:val="66320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BB192C"/>
    <w:multiLevelType w:val="hybridMultilevel"/>
    <w:tmpl w:val="E8627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626F8A"/>
    <w:multiLevelType w:val="hybridMultilevel"/>
    <w:tmpl w:val="BE7C50C2"/>
    <w:lvl w:ilvl="0" w:tplc="11F646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13"/>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8"/>
  </w:num>
  <w:num w:numId="11">
    <w:abstractNumId w:val="10"/>
  </w:num>
  <w:num w:numId="12">
    <w:abstractNumId w:val="7"/>
  </w:num>
  <w:num w:numId="13">
    <w:abstractNumId w:val="6"/>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26F"/>
    <w:rsid w:val="00003642"/>
    <w:rsid w:val="0000390B"/>
    <w:rsid w:val="000043D5"/>
    <w:rsid w:val="00004A85"/>
    <w:rsid w:val="00005974"/>
    <w:rsid w:val="00005C63"/>
    <w:rsid w:val="000061D6"/>
    <w:rsid w:val="0000691D"/>
    <w:rsid w:val="000069D2"/>
    <w:rsid w:val="000072B4"/>
    <w:rsid w:val="000133B9"/>
    <w:rsid w:val="00013AB2"/>
    <w:rsid w:val="000140A2"/>
    <w:rsid w:val="000146D9"/>
    <w:rsid w:val="000148A6"/>
    <w:rsid w:val="0001540B"/>
    <w:rsid w:val="00016683"/>
    <w:rsid w:val="000202A3"/>
    <w:rsid w:val="00021854"/>
    <w:rsid w:val="00021965"/>
    <w:rsid w:val="00021B50"/>
    <w:rsid w:val="000234FD"/>
    <w:rsid w:val="0002460B"/>
    <w:rsid w:val="00026A33"/>
    <w:rsid w:val="00027877"/>
    <w:rsid w:val="00027D4C"/>
    <w:rsid w:val="00031C85"/>
    <w:rsid w:val="00032016"/>
    <w:rsid w:val="00032B0A"/>
    <w:rsid w:val="00034A55"/>
    <w:rsid w:val="000361AB"/>
    <w:rsid w:val="0003626E"/>
    <w:rsid w:val="00037149"/>
    <w:rsid w:val="000419FC"/>
    <w:rsid w:val="00042029"/>
    <w:rsid w:val="00043C63"/>
    <w:rsid w:val="00043F7F"/>
    <w:rsid w:val="00046FC3"/>
    <w:rsid w:val="00047F8B"/>
    <w:rsid w:val="00052384"/>
    <w:rsid w:val="00052DE3"/>
    <w:rsid w:val="0005775A"/>
    <w:rsid w:val="000605C5"/>
    <w:rsid w:val="000609E1"/>
    <w:rsid w:val="000609E3"/>
    <w:rsid w:val="00060A98"/>
    <w:rsid w:val="00061D32"/>
    <w:rsid w:val="000626F7"/>
    <w:rsid w:val="00062A5B"/>
    <w:rsid w:val="000634E2"/>
    <w:rsid w:val="0006581D"/>
    <w:rsid w:val="00065B12"/>
    <w:rsid w:val="00065EA6"/>
    <w:rsid w:val="000665BA"/>
    <w:rsid w:val="00070749"/>
    <w:rsid w:val="00071852"/>
    <w:rsid w:val="00073C99"/>
    <w:rsid w:val="0007406C"/>
    <w:rsid w:val="000741AD"/>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094B"/>
    <w:rsid w:val="000A10FC"/>
    <w:rsid w:val="000A148E"/>
    <w:rsid w:val="000A55A4"/>
    <w:rsid w:val="000A79CC"/>
    <w:rsid w:val="000A7A48"/>
    <w:rsid w:val="000A7A6B"/>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0851"/>
    <w:rsid w:val="000D1018"/>
    <w:rsid w:val="000D23E2"/>
    <w:rsid w:val="000D3247"/>
    <w:rsid w:val="000D50FD"/>
    <w:rsid w:val="000D5512"/>
    <w:rsid w:val="000D6575"/>
    <w:rsid w:val="000D6AA4"/>
    <w:rsid w:val="000D6B79"/>
    <w:rsid w:val="000E1BA1"/>
    <w:rsid w:val="000E30A2"/>
    <w:rsid w:val="000E3448"/>
    <w:rsid w:val="000E3EDF"/>
    <w:rsid w:val="000E582D"/>
    <w:rsid w:val="000E79D0"/>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1A4D"/>
    <w:rsid w:val="00143C9A"/>
    <w:rsid w:val="00143EA7"/>
    <w:rsid w:val="0014402E"/>
    <w:rsid w:val="001442EC"/>
    <w:rsid w:val="00144347"/>
    <w:rsid w:val="001461D5"/>
    <w:rsid w:val="00146470"/>
    <w:rsid w:val="00146A1E"/>
    <w:rsid w:val="00151A42"/>
    <w:rsid w:val="001536B1"/>
    <w:rsid w:val="001539C8"/>
    <w:rsid w:val="001540B0"/>
    <w:rsid w:val="00154A96"/>
    <w:rsid w:val="0015527B"/>
    <w:rsid w:val="001565C5"/>
    <w:rsid w:val="00156B3D"/>
    <w:rsid w:val="00157AE6"/>
    <w:rsid w:val="001606C6"/>
    <w:rsid w:val="001613C9"/>
    <w:rsid w:val="00161D3A"/>
    <w:rsid w:val="00163281"/>
    <w:rsid w:val="001635BE"/>
    <w:rsid w:val="00163972"/>
    <w:rsid w:val="0016414E"/>
    <w:rsid w:val="0016416D"/>
    <w:rsid w:val="001645DE"/>
    <w:rsid w:val="0016549B"/>
    <w:rsid w:val="001663EA"/>
    <w:rsid w:val="0016672E"/>
    <w:rsid w:val="00167221"/>
    <w:rsid w:val="001672B8"/>
    <w:rsid w:val="00171154"/>
    <w:rsid w:val="00172126"/>
    <w:rsid w:val="00172A7C"/>
    <w:rsid w:val="001732EA"/>
    <w:rsid w:val="00173812"/>
    <w:rsid w:val="00173833"/>
    <w:rsid w:val="00176A0B"/>
    <w:rsid w:val="00176F07"/>
    <w:rsid w:val="00177178"/>
    <w:rsid w:val="0017748A"/>
    <w:rsid w:val="001809FD"/>
    <w:rsid w:val="00180C95"/>
    <w:rsid w:val="00180F2A"/>
    <w:rsid w:val="001810A1"/>
    <w:rsid w:val="00182AED"/>
    <w:rsid w:val="00182EDB"/>
    <w:rsid w:val="00183F5D"/>
    <w:rsid w:val="0018463C"/>
    <w:rsid w:val="00185123"/>
    <w:rsid w:val="00185133"/>
    <w:rsid w:val="00187312"/>
    <w:rsid w:val="00187708"/>
    <w:rsid w:val="00191535"/>
    <w:rsid w:val="00192808"/>
    <w:rsid w:val="00192ED5"/>
    <w:rsid w:val="0019397C"/>
    <w:rsid w:val="00194203"/>
    <w:rsid w:val="001947B0"/>
    <w:rsid w:val="001952FE"/>
    <w:rsid w:val="00195D63"/>
    <w:rsid w:val="001A09A1"/>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1EA"/>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5FC7"/>
    <w:rsid w:val="00256A79"/>
    <w:rsid w:val="00257D5C"/>
    <w:rsid w:val="002625F9"/>
    <w:rsid w:val="00263D6F"/>
    <w:rsid w:val="00265324"/>
    <w:rsid w:val="00265BA4"/>
    <w:rsid w:val="00265F8D"/>
    <w:rsid w:val="00267741"/>
    <w:rsid w:val="00267920"/>
    <w:rsid w:val="0027010B"/>
    <w:rsid w:val="00270FE6"/>
    <w:rsid w:val="00271472"/>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A0"/>
    <w:rsid w:val="002A50E4"/>
    <w:rsid w:val="002A6179"/>
    <w:rsid w:val="002A6ECA"/>
    <w:rsid w:val="002A7705"/>
    <w:rsid w:val="002B541F"/>
    <w:rsid w:val="002B5F85"/>
    <w:rsid w:val="002C03F6"/>
    <w:rsid w:val="002C0F7D"/>
    <w:rsid w:val="002C24F0"/>
    <w:rsid w:val="002C3103"/>
    <w:rsid w:val="002C38D2"/>
    <w:rsid w:val="002C419A"/>
    <w:rsid w:val="002C5253"/>
    <w:rsid w:val="002C65C6"/>
    <w:rsid w:val="002C6D3F"/>
    <w:rsid w:val="002C7854"/>
    <w:rsid w:val="002D16EA"/>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E7C84"/>
    <w:rsid w:val="002F2D05"/>
    <w:rsid w:val="002F59B8"/>
    <w:rsid w:val="002F5EA5"/>
    <w:rsid w:val="002F6E68"/>
    <w:rsid w:val="002F76BB"/>
    <w:rsid w:val="003007DF"/>
    <w:rsid w:val="00304B2A"/>
    <w:rsid w:val="0030646A"/>
    <w:rsid w:val="00306C97"/>
    <w:rsid w:val="0030770A"/>
    <w:rsid w:val="00314279"/>
    <w:rsid w:val="003179B4"/>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64B6"/>
    <w:rsid w:val="00377B86"/>
    <w:rsid w:val="00380E48"/>
    <w:rsid w:val="003813CE"/>
    <w:rsid w:val="00381FC5"/>
    <w:rsid w:val="00382779"/>
    <w:rsid w:val="003829BD"/>
    <w:rsid w:val="00383282"/>
    <w:rsid w:val="00383C4F"/>
    <w:rsid w:val="00384616"/>
    <w:rsid w:val="00384EE1"/>
    <w:rsid w:val="0038501C"/>
    <w:rsid w:val="003870F7"/>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6DBF"/>
    <w:rsid w:val="003B73D8"/>
    <w:rsid w:val="003B7A10"/>
    <w:rsid w:val="003C0AE0"/>
    <w:rsid w:val="003C10C9"/>
    <w:rsid w:val="003C10FF"/>
    <w:rsid w:val="003C162F"/>
    <w:rsid w:val="003C1789"/>
    <w:rsid w:val="003C296D"/>
    <w:rsid w:val="003C7FE5"/>
    <w:rsid w:val="003D08F1"/>
    <w:rsid w:val="003D1E23"/>
    <w:rsid w:val="003D2922"/>
    <w:rsid w:val="003D4A8B"/>
    <w:rsid w:val="003D57D9"/>
    <w:rsid w:val="003D640C"/>
    <w:rsid w:val="003E241D"/>
    <w:rsid w:val="003E2912"/>
    <w:rsid w:val="003E2BCF"/>
    <w:rsid w:val="003E2DBA"/>
    <w:rsid w:val="003E4A82"/>
    <w:rsid w:val="003E50E7"/>
    <w:rsid w:val="003E5B6C"/>
    <w:rsid w:val="003E62EE"/>
    <w:rsid w:val="003E687F"/>
    <w:rsid w:val="003E6901"/>
    <w:rsid w:val="003E6ECC"/>
    <w:rsid w:val="003E7A36"/>
    <w:rsid w:val="003F0850"/>
    <w:rsid w:val="003F11E5"/>
    <w:rsid w:val="003F280F"/>
    <w:rsid w:val="003F36A4"/>
    <w:rsid w:val="003F3859"/>
    <w:rsid w:val="003F3D45"/>
    <w:rsid w:val="003F3DC8"/>
    <w:rsid w:val="003F4538"/>
    <w:rsid w:val="003F591D"/>
    <w:rsid w:val="003F5B4F"/>
    <w:rsid w:val="003F70A9"/>
    <w:rsid w:val="00400B7D"/>
    <w:rsid w:val="00402F30"/>
    <w:rsid w:val="004044E8"/>
    <w:rsid w:val="004046FC"/>
    <w:rsid w:val="0040506E"/>
    <w:rsid w:val="00405311"/>
    <w:rsid w:val="0040734D"/>
    <w:rsid w:val="004079A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321"/>
    <w:rsid w:val="00453464"/>
    <w:rsid w:val="00454442"/>
    <w:rsid w:val="00455A63"/>
    <w:rsid w:val="00457213"/>
    <w:rsid w:val="004607E5"/>
    <w:rsid w:val="004611C1"/>
    <w:rsid w:val="00461B2F"/>
    <w:rsid w:val="0046270D"/>
    <w:rsid w:val="00463F6B"/>
    <w:rsid w:val="00464854"/>
    <w:rsid w:val="004673DA"/>
    <w:rsid w:val="004703FF"/>
    <w:rsid w:val="004712F1"/>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01F"/>
    <w:rsid w:val="004B62BE"/>
    <w:rsid w:val="004B6D93"/>
    <w:rsid w:val="004C06AE"/>
    <w:rsid w:val="004C0BBD"/>
    <w:rsid w:val="004C1D87"/>
    <w:rsid w:val="004C4681"/>
    <w:rsid w:val="004C472E"/>
    <w:rsid w:val="004C4F5A"/>
    <w:rsid w:val="004C7118"/>
    <w:rsid w:val="004C715D"/>
    <w:rsid w:val="004C7199"/>
    <w:rsid w:val="004C731E"/>
    <w:rsid w:val="004C7F5D"/>
    <w:rsid w:val="004D03E1"/>
    <w:rsid w:val="004D2A6B"/>
    <w:rsid w:val="004D33AA"/>
    <w:rsid w:val="004D386A"/>
    <w:rsid w:val="004D46D8"/>
    <w:rsid w:val="004D4CF2"/>
    <w:rsid w:val="004D56C4"/>
    <w:rsid w:val="004D585A"/>
    <w:rsid w:val="004D6384"/>
    <w:rsid w:val="004D7CFD"/>
    <w:rsid w:val="004E00FC"/>
    <w:rsid w:val="004E1551"/>
    <w:rsid w:val="004E360A"/>
    <w:rsid w:val="004E4231"/>
    <w:rsid w:val="004E44B5"/>
    <w:rsid w:val="004F0D4E"/>
    <w:rsid w:val="004F2C15"/>
    <w:rsid w:val="004F41F2"/>
    <w:rsid w:val="004F52F8"/>
    <w:rsid w:val="004F63B5"/>
    <w:rsid w:val="004F7EBD"/>
    <w:rsid w:val="0050091D"/>
    <w:rsid w:val="0050178F"/>
    <w:rsid w:val="00503682"/>
    <w:rsid w:val="0050415E"/>
    <w:rsid w:val="00504F42"/>
    <w:rsid w:val="0050680A"/>
    <w:rsid w:val="005077FE"/>
    <w:rsid w:val="005122EA"/>
    <w:rsid w:val="00516226"/>
    <w:rsid w:val="00516A8D"/>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412"/>
    <w:rsid w:val="00574D66"/>
    <w:rsid w:val="00575DB3"/>
    <w:rsid w:val="00576C73"/>
    <w:rsid w:val="00576E43"/>
    <w:rsid w:val="00577356"/>
    <w:rsid w:val="00580BF0"/>
    <w:rsid w:val="00581E06"/>
    <w:rsid w:val="0058259C"/>
    <w:rsid w:val="00584B54"/>
    <w:rsid w:val="00585095"/>
    <w:rsid w:val="00585A74"/>
    <w:rsid w:val="00586428"/>
    <w:rsid w:val="0059203B"/>
    <w:rsid w:val="00593DDC"/>
    <w:rsid w:val="0059426D"/>
    <w:rsid w:val="0059475E"/>
    <w:rsid w:val="00594FBC"/>
    <w:rsid w:val="005964AE"/>
    <w:rsid w:val="005968BE"/>
    <w:rsid w:val="00597927"/>
    <w:rsid w:val="005A023B"/>
    <w:rsid w:val="005A1F3A"/>
    <w:rsid w:val="005A27F5"/>
    <w:rsid w:val="005A2864"/>
    <w:rsid w:val="005A3C6D"/>
    <w:rsid w:val="005A51EE"/>
    <w:rsid w:val="005A581F"/>
    <w:rsid w:val="005A620C"/>
    <w:rsid w:val="005A6AE1"/>
    <w:rsid w:val="005A6F90"/>
    <w:rsid w:val="005B0C46"/>
    <w:rsid w:val="005B296C"/>
    <w:rsid w:val="005B2B20"/>
    <w:rsid w:val="005B36C5"/>
    <w:rsid w:val="005B419C"/>
    <w:rsid w:val="005B4761"/>
    <w:rsid w:val="005B7F72"/>
    <w:rsid w:val="005C0FD5"/>
    <w:rsid w:val="005C2643"/>
    <w:rsid w:val="005C2D6F"/>
    <w:rsid w:val="005C363C"/>
    <w:rsid w:val="005C5B21"/>
    <w:rsid w:val="005C7939"/>
    <w:rsid w:val="005D0CC7"/>
    <w:rsid w:val="005D0D65"/>
    <w:rsid w:val="005D0D82"/>
    <w:rsid w:val="005D1DDA"/>
    <w:rsid w:val="005D2BDB"/>
    <w:rsid w:val="005D5E1F"/>
    <w:rsid w:val="005D5E3F"/>
    <w:rsid w:val="005D75FA"/>
    <w:rsid w:val="005E0C56"/>
    <w:rsid w:val="005E152F"/>
    <w:rsid w:val="005E4D29"/>
    <w:rsid w:val="005E4FA7"/>
    <w:rsid w:val="005E51D0"/>
    <w:rsid w:val="005E691A"/>
    <w:rsid w:val="005E7AD0"/>
    <w:rsid w:val="005F0C50"/>
    <w:rsid w:val="005F1FA5"/>
    <w:rsid w:val="005F3801"/>
    <w:rsid w:val="005F3C5C"/>
    <w:rsid w:val="005F5348"/>
    <w:rsid w:val="005F65D5"/>
    <w:rsid w:val="005F6FF1"/>
    <w:rsid w:val="005F718F"/>
    <w:rsid w:val="00600795"/>
    <w:rsid w:val="006007F2"/>
    <w:rsid w:val="00601EB6"/>
    <w:rsid w:val="006035EF"/>
    <w:rsid w:val="00604E17"/>
    <w:rsid w:val="00610066"/>
    <w:rsid w:val="006110D5"/>
    <w:rsid w:val="006117EA"/>
    <w:rsid w:val="006119F7"/>
    <w:rsid w:val="00612A2D"/>
    <w:rsid w:val="006142D5"/>
    <w:rsid w:val="006156F3"/>
    <w:rsid w:val="0062010B"/>
    <w:rsid w:val="0062164C"/>
    <w:rsid w:val="0062284D"/>
    <w:rsid w:val="006249B7"/>
    <w:rsid w:val="00624CD4"/>
    <w:rsid w:val="00625AB6"/>
    <w:rsid w:val="00625F31"/>
    <w:rsid w:val="00626862"/>
    <w:rsid w:val="0063149A"/>
    <w:rsid w:val="00631C40"/>
    <w:rsid w:val="006325D0"/>
    <w:rsid w:val="006338CA"/>
    <w:rsid w:val="0063419E"/>
    <w:rsid w:val="00635CA7"/>
    <w:rsid w:val="00636C5B"/>
    <w:rsid w:val="00640E00"/>
    <w:rsid w:val="00643DAD"/>
    <w:rsid w:val="00645041"/>
    <w:rsid w:val="00646D41"/>
    <w:rsid w:val="006474C8"/>
    <w:rsid w:val="006474E3"/>
    <w:rsid w:val="00647E95"/>
    <w:rsid w:val="00652723"/>
    <w:rsid w:val="006530AA"/>
    <w:rsid w:val="006534D6"/>
    <w:rsid w:val="00654BB6"/>
    <w:rsid w:val="00656F55"/>
    <w:rsid w:val="00657BA8"/>
    <w:rsid w:val="00657DF3"/>
    <w:rsid w:val="00657EED"/>
    <w:rsid w:val="00661221"/>
    <w:rsid w:val="00661396"/>
    <w:rsid w:val="00661721"/>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20"/>
    <w:rsid w:val="00696E70"/>
    <w:rsid w:val="0069722F"/>
    <w:rsid w:val="006978FD"/>
    <w:rsid w:val="006A17C6"/>
    <w:rsid w:val="006A404B"/>
    <w:rsid w:val="006A4196"/>
    <w:rsid w:val="006A4DEB"/>
    <w:rsid w:val="006A5E4B"/>
    <w:rsid w:val="006A620E"/>
    <w:rsid w:val="006A6600"/>
    <w:rsid w:val="006A71F8"/>
    <w:rsid w:val="006A726B"/>
    <w:rsid w:val="006A792E"/>
    <w:rsid w:val="006C1395"/>
    <w:rsid w:val="006C2482"/>
    <w:rsid w:val="006C3468"/>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2694"/>
    <w:rsid w:val="00703E33"/>
    <w:rsid w:val="0070445C"/>
    <w:rsid w:val="00707451"/>
    <w:rsid w:val="007074AF"/>
    <w:rsid w:val="0071117E"/>
    <w:rsid w:val="0071141D"/>
    <w:rsid w:val="00711BE5"/>
    <w:rsid w:val="00712139"/>
    <w:rsid w:val="00717FF0"/>
    <w:rsid w:val="00721CC3"/>
    <w:rsid w:val="00725794"/>
    <w:rsid w:val="00727EED"/>
    <w:rsid w:val="007303B1"/>
    <w:rsid w:val="00730B1E"/>
    <w:rsid w:val="00733CC5"/>
    <w:rsid w:val="00733D2E"/>
    <w:rsid w:val="00735E59"/>
    <w:rsid w:val="00736ACC"/>
    <w:rsid w:val="00745A95"/>
    <w:rsid w:val="0074674F"/>
    <w:rsid w:val="00746BCC"/>
    <w:rsid w:val="0074727A"/>
    <w:rsid w:val="007473A7"/>
    <w:rsid w:val="00747632"/>
    <w:rsid w:val="0075033F"/>
    <w:rsid w:val="00750F27"/>
    <w:rsid w:val="0075308C"/>
    <w:rsid w:val="007536C9"/>
    <w:rsid w:val="00754578"/>
    <w:rsid w:val="00757286"/>
    <w:rsid w:val="00757878"/>
    <w:rsid w:val="00757F12"/>
    <w:rsid w:val="00760CE0"/>
    <w:rsid w:val="0076130C"/>
    <w:rsid w:val="00761C9E"/>
    <w:rsid w:val="00763F79"/>
    <w:rsid w:val="00766486"/>
    <w:rsid w:val="007676BB"/>
    <w:rsid w:val="00767753"/>
    <w:rsid w:val="00770455"/>
    <w:rsid w:val="00770D90"/>
    <w:rsid w:val="007734BD"/>
    <w:rsid w:val="00773E98"/>
    <w:rsid w:val="00774004"/>
    <w:rsid w:val="007768C7"/>
    <w:rsid w:val="00777B11"/>
    <w:rsid w:val="0078075D"/>
    <w:rsid w:val="00780C4D"/>
    <w:rsid w:val="0078222D"/>
    <w:rsid w:val="0078379D"/>
    <w:rsid w:val="00784603"/>
    <w:rsid w:val="007876D9"/>
    <w:rsid w:val="00787ED4"/>
    <w:rsid w:val="00790A2B"/>
    <w:rsid w:val="00791CDD"/>
    <w:rsid w:val="00791ED1"/>
    <w:rsid w:val="00792819"/>
    <w:rsid w:val="00792B62"/>
    <w:rsid w:val="00792F9F"/>
    <w:rsid w:val="00793295"/>
    <w:rsid w:val="007946E2"/>
    <w:rsid w:val="00794DBC"/>
    <w:rsid w:val="007974A1"/>
    <w:rsid w:val="007A05FE"/>
    <w:rsid w:val="007A0865"/>
    <w:rsid w:val="007A4E78"/>
    <w:rsid w:val="007A56A3"/>
    <w:rsid w:val="007A5A18"/>
    <w:rsid w:val="007A6E0B"/>
    <w:rsid w:val="007A733B"/>
    <w:rsid w:val="007B1245"/>
    <w:rsid w:val="007B20EB"/>
    <w:rsid w:val="007B2301"/>
    <w:rsid w:val="007B31A1"/>
    <w:rsid w:val="007B3213"/>
    <w:rsid w:val="007B432E"/>
    <w:rsid w:val="007B5DC1"/>
    <w:rsid w:val="007B64AE"/>
    <w:rsid w:val="007B64C2"/>
    <w:rsid w:val="007B70FF"/>
    <w:rsid w:val="007B7698"/>
    <w:rsid w:val="007B79CF"/>
    <w:rsid w:val="007C1098"/>
    <w:rsid w:val="007C18E3"/>
    <w:rsid w:val="007C1D4D"/>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249"/>
    <w:rsid w:val="00822298"/>
    <w:rsid w:val="00822B45"/>
    <w:rsid w:val="008247E3"/>
    <w:rsid w:val="00825212"/>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0F3B"/>
    <w:rsid w:val="00852FB8"/>
    <w:rsid w:val="00853546"/>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769D5"/>
    <w:rsid w:val="008829BA"/>
    <w:rsid w:val="00882F33"/>
    <w:rsid w:val="00883D80"/>
    <w:rsid w:val="00884E56"/>
    <w:rsid w:val="00885535"/>
    <w:rsid w:val="008856F2"/>
    <w:rsid w:val="008864AE"/>
    <w:rsid w:val="00886D54"/>
    <w:rsid w:val="00886EAA"/>
    <w:rsid w:val="008905CC"/>
    <w:rsid w:val="00890E17"/>
    <w:rsid w:val="00892257"/>
    <w:rsid w:val="008925C8"/>
    <w:rsid w:val="0089523B"/>
    <w:rsid w:val="00895BD6"/>
    <w:rsid w:val="0089742C"/>
    <w:rsid w:val="008A0201"/>
    <w:rsid w:val="008A12F3"/>
    <w:rsid w:val="008A51E2"/>
    <w:rsid w:val="008A7442"/>
    <w:rsid w:val="008B051F"/>
    <w:rsid w:val="008B12EE"/>
    <w:rsid w:val="008B275D"/>
    <w:rsid w:val="008B2B54"/>
    <w:rsid w:val="008B2FB1"/>
    <w:rsid w:val="008B32B3"/>
    <w:rsid w:val="008B7886"/>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1319"/>
    <w:rsid w:val="008F259F"/>
    <w:rsid w:val="008F28CE"/>
    <w:rsid w:val="008F3633"/>
    <w:rsid w:val="008F541E"/>
    <w:rsid w:val="008F6A87"/>
    <w:rsid w:val="008F76BE"/>
    <w:rsid w:val="0090025A"/>
    <w:rsid w:val="00900560"/>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5D70"/>
    <w:rsid w:val="009460D5"/>
    <w:rsid w:val="00950006"/>
    <w:rsid w:val="00950E5F"/>
    <w:rsid w:val="009519D2"/>
    <w:rsid w:val="00953238"/>
    <w:rsid w:val="0095370B"/>
    <w:rsid w:val="00953A0F"/>
    <w:rsid w:val="00954DBA"/>
    <w:rsid w:val="009556DD"/>
    <w:rsid w:val="009557B7"/>
    <w:rsid w:val="00956D79"/>
    <w:rsid w:val="00957195"/>
    <w:rsid w:val="009602D1"/>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4F5"/>
    <w:rsid w:val="009B192E"/>
    <w:rsid w:val="009B2E9D"/>
    <w:rsid w:val="009B3327"/>
    <w:rsid w:val="009B3CF9"/>
    <w:rsid w:val="009B6DA4"/>
    <w:rsid w:val="009C15BC"/>
    <w:rsid w:val="009C35AD"/>
    <w:rsid w:val="009C544F"/>
    <w:rsid w:val="009C5D56"/>
    <w:rsid w:val="009C7A95"/>
    <w:rsid w:val="009D0487"/>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1E6D"/>
    <w:rsid w:val="009F421A"/>
    <w:rsid w:val="009F4757"/>
    <w:rsid w:val="009F4E5B"/>
    <w:rsid w:val="009F6854"/>
    <w:rsid w:val="009F6B01"/>
    <w:rsid w:val="009F764C"/>
    <w:rsid w:val="009F7723"/>
    <w:rsid w:val="00A00CF7"/>
    <w:rsid w:val="00A01806"/>
    <w:rsid w:val="00A01A17"/>
    <w:rsid w:val="00A027CA"/>
    <w:rsid w:val="00A03366"/>
    <w:rsid w:val="00A037F6"/>
    <w:rsid w:val="00A046D5"/>
    <w:rsid w:val="00A05396"/>
    <w:rsid w:val="00A06167"/>
    <w:rsid w:val="00A06F1E"/>
    <w:rsid w:val="00A10A54"/>
    <w:rsid w:val="00A14C67"/>
    <w:rsid w:val="00A14D42"/>
    <w:rsid w:val="00A15C66"/>
    <w:rsid w:val="00A174CA"/>
    <w:rsid w:val="00A20B13"/>
    <w:rsid w:val="00A215B7"/>
    <w:rsid w:val="00A223F2"/>
    <w:rsid w:val="00A22650"/>
    <w:rsid w:val="00A233B8"/>
    <w:rsid w:val="00A23A24"/>
    <w:rsid w:val="00A2721B"/>
    <w:rsid w:val="00A303C9"/>
    <w:rsid w:val="00A33F07"/>
    <w:rsid w:val="00A34FE9"/>
    <w:rsid w:val="00A36D9B"/>
    <w:rsid w:val="00A401D3"/>
    <w:rsid w:val="00A402C4"/>
    <w:rsid w:val="00A410FF"/>
    <w:rsid w:val="00A416C0"/>
    <w:rsid w:val="00A445EA"/>
    <w:rsid w:val="00A44824"/>
    <w:rsid w:val="00A4512B"/>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0E8B"/>
    <w:rsid w:val="00A718CA"/>
    <w:rsid w:val="00A75394"/>
    <w:rsid w:val="00A7606F"/>
    <w:rsid w:val="00A77816"/>
    <w:rsid w:val="00A822C8"/>
    <w:rsid w:val="00A825CC"/>
    <w:rsid w:val="00A82C09"/>
    <w:rsid w:val="00A84E86"/>
    <w:rsid w:val="00A84FAC"/>
    <w:rsid w:val="00A86063"/>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497E"/>
    <w:rsid w:val="00AA6A3C"/>
    <w:rsid w:val="00AA6DD3"/>
    <w:rsid w:val="00AA7B4C"/>
    <w:rsid w:val="00AB14DC"/>
    <w:rsid w:val="00AB2039"/>
    <w:rsid w:val="00AB2923"/>
    <w:rsid w:val="00AB3192"/>
    <w:rsid w:val="00AB56C0"/>
    <w:rsid w:val="00AB7CB1"/>
    <w:rsid w:val="00AB7CD7"/>
    <w:rsid w:val="00AB7D4B"/>
    <w:rsid w:val="00AC1689"/>
    <w:rsid w:val="00AC170B"/>
    <w:rsid w:val="00AC264A"/>
    <w:rsid w:val="00AC2D41"/>
    <w:rsid w:val="00AC4314"/>
    <w:rsid w:val="00AC580E"/>
    <w:rsid w:val="00AC5B77"/>
    <w:rsid w:val="00AC5C34"/>
    <w:rsid w:val="00AD18F1"/>
    <w:rsid w:val="00AD22DB"/>
    <w:rsid w:val="00AD255F"/>
    <w:rsid w:val="00AD30DB"/>
    <w:rsid w:val="00AD45E6"/>
    <w:rsid w:val="00AD465B"/>
    <w:rsid w:val="00AD4C7E"/>
    <w:rsid w:val="00AD6566"/>
    <w:rsid w:val="00AD6ACF"/>
    <w:rsid w:val="00AD6C19"/>
    <w:rsid w:val="00AD78D0"/>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6541"/>
    <w:rsid w:val="00AF710D"/>
    <w:rsid w:val="00B00368"/>
    <w:rsid w:val="00B00BC6"/>
    <w:rsid w:val="00B014DB"/>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3929"/>
    <w:rsid w:val="00B34AE2"/>
    <w:rsid w:val="00B357F2"/>
    <w:rsid w:val="00B35A69"/>
    <w:rsid w:val="00B35B6D"/>
    <w:rsid w:val="00B35BC3"/>
    <w:rsid w:val="00B378D1"/>
    <w:rsid w:val="00B42291"/>
    <w:rsid w:val="00B4274E"/>
    <w:rsid w:val="00B429ED"/>
    <w:rsid w:val="00B44CAC"/>
    <w:rsid w:val="00B45CBD"/>
    <w:rsid w:val="00B461C2"/>
    <w:rsid w:val="00B47E6D"/>
    <w:rsid w:val="00B47F01"/>
    <w:rsid w:val="00B50AE1"/>
    <w:rsid w:val="00B51600"/>
    <w:rsid w:val="00B52369"/>
    <w:rsid w:val="00B524AD"/>
    <w:rsid w:val="00B54E31"/>
    <w:rsid w:val="00B55AE9"/>
    <w:rsid w:val="00B56029"/>
    <w:rsid w:val="00B5619C"/>
    <w:rsid w:val="00B56F50"/>
    <w:rsid w:val="00B575FD"/>
    <w:rsid w:val="00B600DB"/>
    <w:rsid w:val="00B614F8"/>
    <w:rsid w:val="00B61A46"/>
    <w:rsid w:val="00B62851"/>
    <w:rsid w:val="00B62A58"/>
    <w:rsid w:val="00B62D1F"/>
    <w:rsid w:val="00B630A3"/>
    <w:rsid w:val="00B6312C"/>
    <w:rsid w:val="00B64CCA"/>
    <w:rsid w:val="00B65AA6"/>
    <w:rsid w:val="00B669AF"/>
    <w:rsid w:val="00B66F1C"/>
    <w:rsid w:val="00B67F9B"/>
    <w:rsid w:val="00B72258"/>
    <w:rsid w:val="00B72399"/>
    <w:rsid w:val="00B72786"/>
    <w:rsid w:val="00B72826"/>
    <w:rsid w:val="00B72E7D"/>
    <w:rsid w:val="00B74261"/>
    <w:rsid w:val="00B74B3E"/>
    <w:rsid w:val="00B76B2D"/>
    <w:rsid w:val="00B76BD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66BE"/>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054B5"/>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2103"/>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5730"/>
    <w:rsid w:val="00C615C3"/>
    <w:rsid w:val="00C623E4"/>
    <w:rsid w:val="00C62A68"/>
    <w:rsid w:val="00C631A8"/>
    <w:rsid w:val="00C63ABA"/>
    <w:rsid w:val="00C64DDC"/>
    <w:rsid w:val="00C65C14"/>
    <w:rsid w:val="00C66740"/>
    <w:rsid w:val="00C678BD"/>
    <w:rsid w:val="00C702F0"/>
    <w:rsid w:val="00C70404"/>
    <w:rsid w:val="00C70EC1"/>
    <w:rsid w:val="00C730E0"/>
    <w:rsid w:val="00C76CAD"/>
    <w:rsid w:val="00C807F2"/>
    <w:rsid w:val="00C8437E"/>
    <w:rsid w:val="00C86998"/>
    <w:rsid w:val="00C90EF3"/>
    <w:rsid w:val="00C911AF"/>
    <w:rsid w:val="00C91FAB"/>
    <w:rsid w:val="00C9219F"/>
    <w:rsid w:val="00C92A8C"/>
    <w:rsid w:val="00C93403"/>
    <w:rsid w:val="00C93879"/>
    <w:rsid w:val="00C93C54"/>
    <w:rsid w:val="00C94F96"/>
    <w:rsid w:val="00C95FC0"/>
    <w:rsid w:val="00C971C8"/>
    <w:rsid w:val="00CA000B"/>
    <w:rsid w:val="00CA002E"/>
    <w:rsid w:val="00CA2BBB"/>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C7A0D"/>
    <w:rsid w:val="00CD11CD"/>
    <w:rsid w:val="00CD1960"/>
    <w:rsid w:val="00CD20FD"/>
    <w:rsid w:val="00CD2FED"/>
    <w:rsid w:val="00CD3720"/>
    <w:rsid w:val="00CD43CA"/>
    <w:rsid w:val="00CD68F7"/>
    <w:rsid w:val="00CE13B8"/>
    <w:rsid w:val="00CE3452"/>
    <w:rsid w:val="00CE38B7"/>
    <w:rsid w:val="00CE56CE"/>
    <w:rsid w:val="00CE70D6"/>
    <w:rsid w:val="00CE74BB"/>
    <w:rsid w:val="00CE7A08"/>
    <w:rsid w:val="00CF08BA"/>
    <w:rsid w:val="00CF25F6"/>
    <w:rsid w:val="00CF32D6"/>
    <w:rsid w:val="00CF3A73"/>
    <w:rsid w:val="00CF40B2"/>
    <w:rsid w:val="00CF43F4"/>
    <w:rsid w:val="00CF47E3"/>
    <w:rsid w:val="00CF4C4F"/>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388"/>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6BE"/>
    <w:rsid w:val="00D46F1F"/>
    <w:rsid w:val="00D510E2"/>
    <w:rsid w:val="00D52571"/>
    <w:rsid w:val="00D525CF"/>
    <w:rsid w:val="00D52B75"/>
    <w:rsid w:val="00D52FF3"/>
    <w:rsid w:val="00D542E7"/>
    <w:rsid w:val="00D55118"/>
    <w:rsid w:val="00D55958"/>
    <w:rsid w:val="00D56E03"/>
    <w:rsid w:val="00D6062A"/>
    <w:rsid w:val="00D60DB5"/>
    <w:rsid w:val="00D62611"/>
    <w:rsid w:val="00D716C9"/>
    <w:rsid w:val="00D72DAB"/>
    <w:rsid w:val="00D75AF5"/>
    <w:rsid w:val="00D77273"/>
    <w:rsid w:val="00D77554"/>
    <w:rsid w:val="00D811F8"/>
    <w:rsid w:val="00D8208B"/>
    <w:rsid w:val="00D83989"/>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A7D06"/>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1A27"/>
    <w:rsid w:val="00DD28D3"/>
    <w:rsid w:val="00DD41CD"/>
    <w:rsid w:val="00DD628B"/>
    <w:rsid w:val="00DD69F4"/>
    <w:rsid w:val="00DE05DB"/>
    <w:rsid w:val="00DE22E4"/>
    <w:rsid w:val="00DE3706"/>
    <w:rsid w:val="00DE4F3C"/>
    <w:rsid w:val="00DE73CF"/>
    <w:rsid w:val="00DF2995"/>
    <w:rsid w:val="00DF2C61"/>
    <w:rsid w:val="00DF32FB"/>
    <w:rsid w:val="00DF3316"/>
    <w:rsid w:val="00DF34B3"/>
    <w:rsid w:val="00DF3A14"/>
    <w:rsid w:val="00DF47DE"/>
    <w:rsid w:val="00DF6A90"/>
    <w:rsid w:val="00DF70E4"/>
    <w:rsid w:val="00DF75D4"/>
    <w:rsid w:val="00E0180E"/>
    <w:rsid w:val="00E018D9"/>
    <w:rsid w:val="00E01A4B"/>
    <w:rsid w:val="00E02665"/>
    <w:rsid w:val="00E0298F"/>
    <w:rsid w:val="00E047BB"/>
    <w:rsid w:val="00E04D2C"/>
    <w:rsid w:val="00E056F1"/>
    <w:rsid w:val="00E06703"/>
    <w:rsid w:val="00E06740"/>
    <w:rsid w:val="00E06BDB"/>
    <w:rsid w:val="00E073FE"/>
    <w:rsid w:val="00E07FF4"/>
    <w:rsid w:val="00E100B7"/>
    <w:rsid w:val="00E10205"/>
    <w:rsid w:val="00E12C4A"/>
    <w:rsid w:val="00E1335B"/>
    <w:rsid w:val="00E133E3"/>
    <w:rsid w:val="00E147A0"/>
    <w:rsid w:val="00E14E01"/>
    <w:rsid w:val="00E1517A"/>
    <w:rsid w:val="00E16B3B"/>
    <w:rsid w:val="00E1731D"/>
    <w:rsid w:val="00E174CA"/>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1647"/>
    <w:rsid w:val="00E5210D"/>
    <w:rsid w:val="00E538FA"/>
    <w:rsid w:val="00E54C43"/>
    <w:rsid w:val="00E5500E"/>
    <w:rsid w:val="00E55AD2"/>
    <w:rsid w:val="00E55FDD"/>
    <w:rsid w:val="00E579F3"/>
    <w:rsid w:val="00E57C7F"/>
    <w:rsid w:val="00E60B4E"/>
    <w:rsid w:val="00E61AD6"/>
    <w:rsid w:val="00E61D29"/>
    <w:rsid w:val="00E621DC"/>
    <w:rsid w:val="00E62741"/>
    <w:rsid w:val="00E657C8"/>
    <w:rsid w:val="00E673C1"/>
    <w:rsid w:val="00E679BE"/>
    <w:rsid w:val="00E701FB"/>
    <w:rsid w:val="00E7250E"/>
    <w:rsid w:val="00E733EC"/>
    <w:rsid w:val="00E7378D"/>
    <w:rsid w:val="00E73A3C"/>
    <w:rsid w:val="00E73B70"/>
    <w:rsid w:val="00E751AC"/>
    <w:rsid w:val="00E75F81"/>
    <w:rsid w:val="00E76AF4"/>
    <w:rsid w:val="00E77366"/>
    <w:rsid w:val="00E77F9D"/>
    <w:rsid w:val="00E817B6"/>
    <w:rsid w:val="00E81DF7"/>
    <w:rsid w:val="00E83208"/>
    <w:rsid w:val="00E87A8A"/>
    <w:rsid w:val="00E95D38"/>
    <w:rsid w:val="00E97C33"/>
    <w:rsid w:val="00EA14AD"/>
    <w:rsid w:val="00EA14CD"/>
    <w:rsid w:val="00EA1AFD"/>
    <w:rsid w:val="00EA1CBF"/>
    <w:rsid w:val="00EA2670"/>
    <w:rsid w:val="00EA329F"/>
    <w:rsid w:val="00EA3C26"/>
    <w:rsid w:val="00EA3C61"/>
    <w:rsid w:val="00EA4E95"/>
    <w:rsid w:val="00EA50F9"/>
    <w:rsid w:val="00EA5263"/>
    <w:rsid w:val="00EA625F"/>
    <w:rsid w:val="00EB1AF7"/>
    <w:rsid w:val="00EB1AF8"/>
    <w:rsid w:val="00EB2DE0"/>
    <w:rsid w:val="00EB35D6"/>
    <w:rsid w:val="00EB4E00"/>
    <w:rsid w:val="00EB7365"/>
    <w:rsid w:val="00EC0DFF"/>
    <w:rsid w:val="00EC0FFC"/>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45"/>
    <w:rsid w:val="00EE26A1"/>
    <w:rsid w:val="00EE30FD"/>
    <w:rsid w:val="00EE5364"/>
    <w:rsid w:val="00EE5414"/>
    <w:rsid w:val="00EF0ECF"/>
    <w:rsid w:val="00EF1F21"/>
    <w:rsid w:val="00EF27DE"/>
    <w:rsid w:val="00EF2832"/>
    <w:rsid w:val="00EF3800"/>
    <w:rsid w:val="00EF3A4E"/>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D0A"/>
    <w:rsid w:val="00F60EA5"/>
    <w:rsid w:val="00F6458B"/>
    <w:rsid w:val="00F65748"/>
    <w:rsid w:val="00F672CF"/>
    <w:rsid w:val="00F67B5B"/>
    <w:rsid w:val="00F701A6"/>
    <w:rsid w:val="00F73264"/>
    <w:rsid w:val="00F745FB"/>
    <w:rsid w:val="00F761D2"/>
    <w:rsid w:val="00F77E60"/>
    <w:rsid w:val="00F80AF7"/>
    <w:rsid w:val="00F80FDD"/>
    <w:rsid w:val="00F82209"/>
    <w:rsid w:val="00F83130"/>
    <w:rsid w:val="00F83BEE"/>
    <w:rsid w:val="00F8485B"/>
    <w:rsid w:val="00F85456"/>
    <w:rsid w:val="00F87D07"/>
    <w:rsid w:val="00F90982"/>
    <w:rsid w:val="00F90F4B"/>
    <w:rsid w:val="00F9208E"/>
    <w:rsid w:val="00F929C7"/>
    <w:rsid w:val="00F94015"/>
    <w:rsid w:val="00F9629B"/>
    <w:rsid w:val="00F96849"/>
    <w:rsid w:val="00F9737F"/>
    <w:rsid w:val="00FA0280"/>
    <w:rsid w:val="00FA3F20"/>
    <w:rsid w:val="00FA4353"/>
    <w:rsid w:val="00FA44FE"/>
    <w:rsid w:val="00FA54C0"/>
    <w:rsid w:val="00FA66CA"/>
    <w:rsid w:val="00FA6BA1"/>
    <w:rsid w:val="00FA6F18"/>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516"/>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3A49"/>
    <w:rsid w:val="00FE5A4A"/>
    <w:rsid w:val="00FE6A04"/>
    <w:rsid w:val="00FE7FEE"/>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0">
    <w:name w:val="heading 1"/>
    <w:aliases w:val="H1,h1,app heading 1,l1,Memo Heading 1,h11,h12,h13,h14,h15,h16,제목 1(no line),Heading 1_a,heading 1,h17,h111,h121,h131,h141,h151,h161,h18,h112,h122,h132,h142,h152,h162,h19,h113,h123,h133,h143,h153,h163,NMP Heading 1"/>
    <w:basedOn w:val="a"/>
    <w:next w:val="a"/>
    <w:link w:val="11"/>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0"/>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0"/>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2">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0"/>
    <w:rsid w:val="003F70A9"/>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1">
    <w:name w:val="样式1"/>
    <w:basedOn w:val="2"/>
    <w:link w:val="13"/>
    <w:qFormat/>
    <w:rsid w:val="00D811F8"/>
    <w:pPr>
      <w:keepLines w:val="0"/>
      <w:numPr>
        <w:ilvl w:val="1"/>
        <w:numId w:val="1"/>
      </w:numPr>
      <w:spacing w:before="240" w:after="60"/>
      <w:jc w:val="both"/>
    </w:pPr>
    <w:rPr>
      <w:rFonts w:ascii="Times New Roman" w:eastAsia="宋体" w:hAnsi="Times New Roman" w:cs="Times New Roman"/>
      <w:bCs w:val="0"/>
      <w:color w:val="auto"/>
      <w:kern w:val="32"/>
      <w:sz w:val="28"/>
      <w:lang w:val="en-US"/>
    </w:rPr>
  </w:style>
  <w:style w:type="paragraph" w:customStyle="1" w:styleId="21">
    <w:name w:val="样式2"/>
    <w:basedOn w:val="a3"/>
    <w:link w:val="22"/>
    <w:autoRedefine/>
    <w:qFormat/>
    <w:rsid w:val="00576E43"/>
    <w:pPr>
      <w:keepNext/>
      <w:spacing w:after="0"/>
      <w:jc w:val="center"/>
    </w:pPr>
    <w:rPr>
      <w:rFonts w:eastAsia="Times New Roman"/>
      <w:color w:val="auto"/>
    </w:rPr>
  </w:style>
  <w:style w:type="character" w:customStyle="1" w:styleId="13">
    <w:name w:val="样式1 字符"/>
    <w:basedOn w:val="20"/>
    <w:link w:val="1"/>
    <w:rsid w:val="00D811F8"/>
    <w:rPr>
      <w:rFonts w:ascii="Times New Roman" w:eastAsia="宋体" w:hAnsi="Times New Roman" w:cs="Times New Roman"/>
      <w:b/>
      <w:bCs w:val="0"/>
      <w:color w:val="4F81BD" w:themeColor="accent1"/>
      <w:kern w:val="32"/>
      <w:sz w:val="28"/>
      <w:szCs w:val="21"/>
      <w:lang w:val="en-GB" w:eastAsia="zh-CN" w:bidi="ar-SA"/>
    </w:rPr>
  </w:style>
  <w:style w:type="character" w:customStyle="1" w:styleId="22">
    <w:name w:val="样式2 字符"/>
    <w:basedOn w:val="a4"/>
    <w:link w:val="21"/>
    <w:rsid w:val="00576E43"/>
    <w:rPr>
      <w:rFonts w:ascii="Times New Roman" w:eastAsia="Times New Roman" w:hAnsi="Times New Roman" w:cs="Times New Roman"/>
      <w:b/>
      <w:bCs/>
      <w:color w:val="4F81BD" w:themeColor="accent1"/>
      <w:sz w:val="18"/>
      <w:szCs w:val="18"/>
      <w:lang w:val="en-GB" w:bidi="ar-SA"/>
    </w:rPr>
  </w:style>
  <w:style w:type="paragraph" w:customStyle="1" w:styleId="0Maintext">
    <w:name w:val="0 Main text"/>
    <w:basedOn w:val="a"/>
    <w:link w:val="0MaintextChar"/>
    <w:qFormat/>
    <w:rsid w:val="00D56E03"/>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D56E03"/>
    <w:rPr>
      <w:rFonts w:ascii="Times New Roman" w:eastAsia="Times New Roman" w:hAnsi="Times New Roman" w:cs="Batang"/>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199922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5379D-57D1-4E94-AAD1-A57509E1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5196</Words>
  <Characters>29619</Characters>
  <Application>Microsoft Office Word</Application>
  <DocSecurity>0</DocSecurity>
  <Lines>246</Lines>
  <Paragraphs>69</Paragraphs>
  <ScaleCrop>false</ScaleCrop>
  <Company/>
  <LinksUpToDate>false</LinksUpToDate>
  <CharactersWithSpaces>34746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terms:created xsi:type="dcterms:W3CDTF">2021-05-25T01:52:00Z</dcterms:created>
  <dcterms:modified xsi:type="dcterms:W3CDTF">2021-06-07T01:26:00Z</dcterms:modified>
</cp:coreProperties>
</file>