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C64A37" w14:textId="01DD74C0" w:rsidR="00DC27C9" w:rsidRDefault="001808EE" w:rsidP="001808EE">
      <w:pPr>
        <w:snapToGrid w:val="0"/>
        <w:spacing w:after="0"/>
        <w:rPr>
          <w:rFonts w:ascii="Arial" w:hAnsi="Arial" w:cs="Arial"/>
          <w:b/>
          <w:sz w:val="28"/>
          <w:szCs w:val="28"/>
        </w:rPr>
      </w:pPr>
      <w:r>
        <w:rPr>
          <w:rFonts w:ascii="Arial" w:hAnsi="Arial" w:cs="Arial"/>
          <w:b/>
          <w:sz w:val="28"/>
          <w:szCs w:val="28"/>
        </w:rPr>
        <w:t xml:space="preserve">3GPP TSG </w:t>
      </w:r>
      <w:r w:rsidRPr="00D849EE">
        <w:rPr>
          <w:rFonts w:ascii="Arial" w:hAnsi="Arial" w:cs="Arial"/>
          <w:b/>
          <w:sz w:val="28"/>
          <w:szCs w:val="28"/>
        </w:rPr>
        <w:t>RAN meeting #</w:t>
      </w:r>
      <w:r w:rsidR="00FF5F18">
        <w:rPr>
          <w:rFonts w:ascii="Arial" w:hAnsi="Arial" w:cs="Arial"/>
          <w:b/>
          <w:sz w:val="28"/>
          <w:szCs w:val="28"/>
        </w:rPr>
        <w:t>100</w:t>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D849EE">
        <w:rPr>
          <w:rFonts w:ascii="Arial" w:hAnsi="Arial" w:cs="Arial"/>
          <w:b/>
          <w:sz w:val="28"/>
          <w:szCs w:val="28"/>
        </w:rPr>
        <w:tab/>
      </w:r>
      <w:r w:rsidRPr="004427B7">
        <w:rPr>
          <w:rFonts w:ascii="Arial" w:hAnsi="Arial" w:cs="Arial"/>
          <w:b/>
          <w:sz w:val="28"/>
          <w:szCs w:val="28"/>
        </w:rPr>
        <w:t>RP-</w:t>
      </w:r>
      <w:r w:rsidR="00E128B2" w:rsidRPr="004427B7">
        <w:rPr>
          <w:rFonts w:ascii="Arial" w:hAnsi="Arial" w:cs="Arial"/>
          <w:b/>
          <w:sz w:val="28"/>
          <w:szCs w:val="28"/>
        </w:rPr>
        <w:t>2</w:t>
      </w:r>
      <w:r w:rsidR="004B00D6">
        <w:rPr>
          <w:rFonts w:ascii="Arial" w:hAnsi="Arial" w:cs="Arial"/>
          <w:b/>
          <w:sz w:val="28"/>
          <w:szCs w:val="28"/>
        </w:rPr>
        <w:t>30</w:t>
      </w:r>
      <w:r w:rsidR="00FF5F18">
        <w:rPr>
          <w:rFonts w:ascii="Arial" w:hAnsi="Arial" w:cs="Arial"/>
          <w:b/>
          <w:sz w:val="28"/>
          <w:szCs w:val="28"/>
        </w:rPr>
        <w:t>821</w:t>
      </w:r>
    </w:p>
    <w:p w14:paraId="512DE6D6" w14:textId="64D9618C" w:rsidR="001808EE" w:rsidRPr="00D849EE" w:rsidRDefault="00FF5F18" w:rsidP="001808EE">
      <w:pPr>
        <w:snapToGrid w:val="0"/>
        <w:spacing w:after="0"/>
        <w:rPr>
          <w:rFonts w:ascii="Arial" w:hAnsi="Arial" w:cs="Arial"/>
          <w:b/>
          <w:sz w:val="28"/>
          <w:szCs w:val="28"/>
        </w:rPr>
      </w:pPr>
      <w:r>
        <w:rPr>
          <w:rFonts w:ascii="Arial" w:hAnsi="Arial" w:cs="Arial"/>
          <w:b/>
          <w:sz w:val="28"/>
          <w:szCs w:val="28"/>
        </w:rPr>
        <w:t>Taipei</w:t>
      </w:r>
      <w:r w:rsidR="004B00D6">
        <w:rPr>
          <w:rFonts w:ascii="Arial" w:hAnsi="Arial" w:cs="Arial"/>
          <w:b/>
          <w:sz w:val="28"/>
          <w:szCs w:val="28"/>
        </w:rPr>
        <w:t xml:space="preserve">, </w:t>
      </w:r>
      <w:r>
        <w:rPr>
          <w:rFonts w:ascii="Arial" w:hAnsi="Arial" w:cs="Arial"/>
          <w:b/>
          <w:sz w:val="28"/>
          <w:szCs w:val="28"/>
        </w:rPr>
        <w:t xml:space="preserve">June </w:t>
      </w:r>
      <w:r w:rsidR="00E15C88">
        <w:rPr>
          <w:rFonts w:ascii="Arial" w:hAnsi="Arial" w:cs="Arial"/>
          <w:b/>
          <w:sz w:val="28"/>
          <w:szCs w:val="28"/>
        </w:rPr>
        <w:t>12-14</w:t>
      </w:r>
      <w:r w:rsidR="004B00D6">
        <w:rPr>
          <w:rFonts w:ascii="Arial" w:hAnsi="Arial" w:cs="Arial"/>
          <w:b/>
          <w:sz w:val="28"/>
          <w:szCs w:val="28"/>
        </w:rPr>
        <w:t>, 2023</w:t>
      </w:r>
    </w:p>
    <w:p w14:paraId="68FD8FC2" w14:textId="77777777" w:rsidR="00F07CA1" w:rsidRDefault="00F07CA1" w:rsidP="00F07CA1">
      <w:pPr>
        <w:jc w:val="center"/>
        <w:rPr>
          <w:rFonts w:ascii="Arial" w:hAnsi="Arial" w:cs="Arial"/>
          <w:b/>
          <w:sz w:val="36"/>
        </w:rPr>
      </w:pPr>
      <w:r>
        <w:rPr>
          <w:rFonts w:ascii="Arial" w:hAnsi="Arial" w:cs="Arial"/>
          <w:b/>
          <w:sz w:val="36"/>
        </w:rPr>
        <w:br/>
      </w:r>
      <w:r>
        <w:rPr>
          <w:rFonts w:ascii="Arial" w:hAnsi="Arial" w:cs="Arial"/>
          <w:b/>
          <w:sz w:val="36"/>
        </w:rPr>
        <w:br/>
      </w:r>
      <w:r>
        <w:rPr>
          <w:rFonts w:ascii="Arial" w:hAnsi="Arial" w:cs="Arial"/>
          <w:b/>
          <w:sz w:val="36"/>
        </w:rPr>
        <w:br/>
      </w:r>
      <w:r>
        <w:rPr>
          <w:rFonts w:ascii="Arial" w:hAnsi="Arial" w:cs="Arial"/>
          <w:b/>
          <w:sz w:val="36"/>
        </w:rPr>
        <w:br/>
        <w:t>Third Generation Partnership Project (3GPP™)</w:t>
      </w:r>
    </w:p>
    <w:p w14:paraId="6280F485" w14:textId="2C3D9AAF" w:rsidR="00F07CA1" w:rsidRDefault="00F07CA1" w:rsidP="00F07CA1">
      <w:pPr>
        <w:jc w:val="center"/>
        <w:rPr>
          <w:rFonts w:ascii="Arial" w:hAnsi="Arial" w:cs="Arial"/>
          <w:b/>
          <w:sz w:val="32"/>
        </w:rPr>
      </w:pPr>
      <w:r>
        <w:rPr>
          <w:rFonts w:ascii="Arial" w:hAnsi="Arial" w:cs="Arial"/>
          <w:b/>
          <w:sz w:val="32"/>
        </w:rPr>
        <w:br/>
      </w:r>
      <w:r>
        <w:rPr>
          <w:rFonts w:ascii="Arial" w:hAnsi="Arial" w:cs="Arial"/>
          <w:b/>
          <w:sz w:val="32"/>
        </w:rPr>
        <w:br/>
      </w:r>
      <w:r w:rsidR="001732AE" w:rsidRPr="001732AE">
        <w:rPr>
          <w:rFonts w:ascii="Arial" w:hAnsi="Arial" w:cs="Arial"/>
          <w:b/>
          <w:sz w:val="32"/>
          <w:highlight w:val="yellow"/>
        </w:rPr>
        <w:t>Draft</w:t>
      </w:r>
      <w:r w:rsidR="001732AE">
        <w:rPr>
          <w:rFonts w:ascii="Arial" w:hAnsi="Arial" w:cs="Arial"/>
          <w:b/>
          <w:sz w:val="32"/>
        </w:rPr>
        <w:t xml:space="preserve"> </w:t>
      </w:r>
      <w:r>
        <w:rPr>
          <w:rFonts w:ascii="Arial" w:hAnsi="Arial" w:cs="Arial"/>
          <w:b/>
          <w:sz w:val="32"/>
        </w:rPr>
        <w:t>Meeting Report</w:t>
      </w:r>
      <w:r>
        <w:rPr>
          <w:rFonts w:ascii="Arial" w:hAnsi="Arial" w:cs="Arial"/>
          <w:b/>
          <w:sz w:val="32"/>
        </w:rPr>
        <w:br/>
        <w:t>for</w:t>
      </w:r>
      <w:r>
        <w:rPr>
          <w:rFonts w:ascii="Arial" w:hAnsi="Arial" w:cs="Arial"/>
          <w:b/>
          <w:sz w:val="32"/>
        </w:rPr>
        <w:br/>
        <w:t xml:space="preserve">TSG RAN meeting </w:t>
      </w:r>
      <w:r w:rsidR="00E128B2">
        <w:rPr>
          <w:rFonts w:ascii="Arial" w:hAnsi="Arial" w:cs="Arial"/>
          <w:b/>
          <w:sz w:val="32"/>
        </w:rPr>
        <w:t>#</w:t>
      </w:r>
      <w:r w:rsidR="00561829">
        <w:rPr>
          <w:rFonts w:ascii="Arial" w:hAnsi="Arial" w:cs="Arial"/>
          <w:b/>
          <w:sz w:val="32"/>
        </w:rPr>
        <w:t>9</w:t>
      </w:r>
      <w:r w:rsidR="00FF5F18">
        <w:rPr>
          <w:rFonts w:ascii="Arial" w:hAnsi="Arial" w:cs="Arial"/>
          <w:b/>
          <w:sz w:val="32"/>
        </w:rPr>
        <w:t>9</w:t>
      </w:r>
    </w:p>
    <w:p w14:paraId="08317381" w14:textId="4CB4DC13" w:rsidR="00F07CA1" w:rsidRDefault="00FF5F18" w:rsidP="00F07CA1">
      <w:pPr>
        <w:jc w:val="center"/>
        <w:rPr>
          <w:rFonts w:ascii="Arial" w:hAnsi="Arial" w:cs="Arial"/>
          <w:b/>
          <w:sz w:val="32"/>
        </w:rPr>
      </w:pPr>
      <w:r>
        <w:rPr>
          <w:rFonts w:ascii="Arial" w:hAnsi="Arial" w:cs="Arial"/>
          <w:b/>
          <w:sz w:val="32"/>
        </w:rPr>
        <w:t>Rotterdam, Netherlands, 20</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3</w:t>
      </w:r>
      <w:r w:rsidR="002F5240">
        <w:rPr>
          <w:rFonts w:ascii="Arial" w:hAnsi="Arial" w:cs="Arial"/>
          <w:b/>
          <w:sz w:val="32"/>
        </w:rPr>
        <w:t xml:space="preserve"> to </w:t>
      </w:r>
      <w:r>
        <w:rPr>
          <w:rFonts w:ascii="Arial" w:hAnsi="Arial" w:cs="Arial"/>
          <w:b/>
          <w:sz w:val="32"/>
        </w:rPr>
        <w:t>23</w:t>
      </w:r>
      <w:r w:rsidR="002F5240">
        <w:rPr>
          <w:rFonts w:ascii="Arial" w:hAnsi="Arial" w:cs="Arial"/>
          <w:b/>
          <w:sz w:val="32"/>
        </w:rPr>
        <w:t>/</w:t>
      </w:r>
      <w:r>
        <w:rPr>
          <w:rFonts w:ascii="Arial" w:hAnsi="Arial" w:cs="Arial"/>
          <w:b/>
          <w:sz w:val="32"/>
        </w:rPr>
        <w:t>03</w:t>
      </w:r>
      <w:r w:rsidR="002F5240">
        <w:rPr>
          <w:rFonts w:ascii="Arial" w:hAnsi="Arial" w:cs="Arial"/>
          <w:b/>
          <w:sz w:val="32"/>
        </w:rPr>
        <w:t>/202</w:t>
      </w:r>
      <w:r>
        <w:rPr>
          <w:rFonts w:ascii="Arial" w:hAnsi="Arial" w:cs="Arial"/>
          <w:b/>
          <w:sz w:val="32"/>
        </w:rPr>
        <w:t>3</w:t>
      </w:r>
    </w:p>
    <w:p w14:paraId="6C28BF87" w14:textId="77777777" w:rsidR="001808EE" w:rsidRDefault="001808EE" w:rsidP="001808EE"/>
    <w:p w14:paraId="72488990" w14:textId="77777777" w:rsidR="001808EE" w:rsidRDefault="001808EE" w:rsidP="001808EE"/>
    <w:p w14:paraId="63D24C53" w14:textId="77777777" w:rsidR="001808EE" w:rsidRDefault="001808EE" w:rsidP="001808EE">
      <w:pPr>
        <w:sectPr w:rsidR="001808EE" w:rsidSect="00F07CA1">
          <w:headerReference w:type="even" r:id="rId7"/>
          <w:headerReference w:type="default" r:id="rId8"/>
          <w:footerReference w:type="even" r:id="rId9"/>
          <w:footerReference w:type="default" r:id="rId10"/>
          <w:headerReference w:type="first" r:id="rId11"/>
          <w:footnotePr>
            <w:numRestart w:val="eachSect"/>
          </w:footnotePr>
          <w:pgSz w:w="11907" w:h="16840" w:code="9"/>
          <w:pgMar w:top="1418" w:right="1134" w:bottom="1134" w:left="1134" w:header="680" w:footer="567" w:gutter="0"/>
          <w:cols w:space="720"/>
          <w:titlePg/>
        </w:sectPr>
      </w:pPr>
    </w:p>
    <w:p w14:paraId="15C70577" w14:textId="77777777" w:rsidR="00FE7C9A" w:rsidRPr="00FB04CE" w:rsidRDefault="00FE7C9A" w:rsidP="00FE7C9A">
      <w:pPr>
        <w:rPr>
          <w:b/>
          <w:bCs/>
          <w:sz w:val="28"/>
          <w:szCs w:val="28"/>
        </w:rPr>
      </w:pPr>
      <w:bookmarkStart w:id="0" w:name="_Toc15668358"/>
      <w:bookmarkStart w:id="1" w:name="_Toc25787557"/>
      <w:bookmarkStart w:id="2" w:name="_Toc25787757"/>
      <w:bookmarkStart w:id="3" w:name="_Toc27430452"/>
      <w:bookmarkStart w:id="4" w:name="_Toc33140193"/>
      <w:bookmarkStart w:id="5" w:name="_Toc34604724"/>
      <w:bookmarkStart w:id="6" w:name="_Toc34604917"/>
      <w:bookmarkStart w:id="7" w:name="_Toc35697717"/>
      <w:bookmarkStart w:id="8" w:name="_Toc42029228"/>
      <w:r w:rsidRPr="00FB04CE">
        <w:rPr>
          <w:b/>
          <w:bCs/>
          <w:sz w:val="28"/>
          <w:szCs w:val="28"/>
        </w:rPr>
        <w:lastRenderedPageBreak/>
        <w:t>Contents:</w:t>
      </w:r>
    </w:p>
    <w:p w14:paraId="7857708F" w14:textId="399C13DA" w:rsidR="00870C28" w:rsidRDefault="00AB0912">
      <w:pPr>
        <w:pStyle w:val="TOC1"/>
        <w:rPr>
          <w:rFonts w:ascii="Calibri" w:hAnsi="Calibri"/>
          <w:szCs w:val="22"/>
        </w:rPr>
      </w:pPr>
      <w:r>
        <w:fldChar w:fldCharType="begin" w:fldLock="1"/>
      </w:r>
      <w:r>
        <w:instrText xml:space="preserve"> TOC \o "1-9" </w:instrText>
      </w:r>
      <w:r>
        <w:fldChar w:fldCharType="separate"/>
      </w:r>
      <w:r w:rsidR="00870C28">
        <w:t>Meeting Organisation</w:t>
      </w:r>
      <w:r w:rsidR="00870C28">
        <w:tab/>
      </w:r>
      <w:r w:rsidR="00870C28">
        <w:fldChar w:fldCharType="begin" w:fldLock="1"/>
      </w:r>
      <w:r w:rsidR="00870C28">
        <w:instrText xml:space="preserve"> PAGEREF _Toc136790500 \h </w:instrText>
      </w:r>
      <w:r w:rsidR="00870C28">
        <w:fldChar w:fldCharType="separate"/>
      </w:r>
      <w:r w:rsidR="00870C28">
        <w:t>8</w:t>
      </w:r>
      <w:r w:rsidR="00870C28">
        <w:fldChar w:fldCharType="end"/>
      </w:r>
    </w:p>
    <w:p w14:paraId="4D8609C5" w14:textId="06309E91" w:rsidR="00870C28" w:rsidRDefault="00870C28">
      <w:pPr>
        <w:pStyle w:val="TOC1"/>
        <w:rPr>
          <w:rFonts w:ascii="Calibri" w:hAnsi="Calibri"/>
          <w:szCs w:val="22"/>
        </w:rPr>
      </w:pPr>
      <w:r>
        <w:t>Executive Summary</w:t>
      </w:r>
      <w:r>
        <w:tab/>
      </w:r>
      <w:r>
        <w:fldChar w:fldCharType="begin" w:fldLock="1"/>
      </w:r>
      <w:r>
        <w:instrText xml:space="preserve"> PAGEREF _Toc136790501 \h </w:instrText>
      </w:r>
      <w:r>
        <w:fldChar w:fldCharType="separate"/>
      </w:r>
      <w:r>
        <w:t>8</w:t>
      </w:r>
      <w:r>
        <w:fldChar w:fldCharType="end"/>
      </w:r>
    </w:p>
    <w:p w14:paraId="2A31B318" w14:textId="14D79593" w:rsidR="00870C28" w:rsidRDefault="00870C28">
      <w:pPr>
        <w:pStyle w:val="TOC2"/>
        <w:rPr>
          <w:rFonts w:ascii="Calibri" w:hAnsi="Calibri"/>
          <w:sz w:val="22"/>
          <w:szCs w:val="22"/>
        </w:rPr>
      </w:pPr>
      <w:r>
        <w:t>1</w:t>
      </w:r>
      <w:r>
        <w:rPr>
          <w:rFonts w:ascii="Calibri" w:hAnsi="Calibri"/>
          <w:sz w:val="22"/>
          <w:szCs w:val="22"/>
        </w:rPr>
        <w:tab/>
      </w:r>
      <w:r>
        <w:t>Opening of the meeting</w:t>
      </w:r>
      <w:r>
        <w:tab/>
      </w:r>
      <w:r>
        <w:fldChar w:fldCharType="begin" w:fldLock="1"/>
      </w:r>
      <w:r>
        <w:instrText xml:space="preserve"> PAGEREF _Toc136790502 \h </w:instrText>
      </w:r>
      <w:r>
        <w:fldChar w:fldCharType="separate"/>
      </w:r>
      <w:r>
        <w:t>13</w:t>
      </w:r>
      <w:r>
        <w:fldChar w:fldCharType="end"/>
      </w:r>
    </w:p>
    <w:p w14:paraId="4FB0621B" w14:textId="429A4FE0" w:rsidR="00870C28" w:rsidRDefault="00870C28">
      <w:pPr>
        <w:pStyle w:val="TOC2"/>
        <w:rPr>
          <w:rFonts w:ascii="Calibri" w:hAnsi="Calibri"/>
          <w:sz w:val="22"/>
          <w:szCs w:val="22"/>
        </w:rPr>
      </w:pPr>
      <w:r>
        <w:t>2</w:t>
      </w:r>
      <w:r>
        <w:rPr>
          <w:rFonts w:ascii="Calibri" w:hAnsi="Calibri"/>
          <w:sz w:val="22"/>
          <w:szCs w:val="22"/>
        </w:rPr>
        <w:tab/>
      </w:r>
      <w:r>
        <w:t>Reminders for usage of IT resources, IPR declaration and antitrust compliance</w:t>
      </w:r>
      <w:r>
        <w:tab/>
      </w:r>
      <w:r>
        <w:fldChar w:fldCharType="begin" w:fldLock="1"/>
      </w:r>
      <w:r>
        <w:instrText xml:space="preserve"> PAGEREF _Toc136790503 \h </w:instrText>
      </w:r>
      <w:r>
        <w:fldChar w:fldCharType="separate"/>
      </w:r>
      <w:r>
        <w:t>13</w:t>
      </w:r>
      <w:r>
        <w:fldChar w:fldCharType="end"/>
      </w:r>
    </w:p>
    <w:p w14:paraId="3CB07D1A" w14:textId="57A097BB" w:rsidR="00870C28" w:rsidRDefault="00870C28">
      <w:pPr>
        <w:pStyle w:val="TOC2"/>
        <w:rPr>
          <w:rFonts w:ascii="Calibri" w:hAnsi="Calibri"/>
          <w:sz w:val="22"/>
          <w:szCs w:val="22"/>
        </w:rPr>
      </w:pPr>
      <w:r>
        <w:t>3</w:t>
      </w:r>
      <w:r>
        <w:rPr>
          <w:rFonts w:ascii="Calibri" w:hAnsi="Calibri"/>
          <w:sz w:val="22"/>
          <w:szCs w:val="22"/>
        </w:rPr>
        <w:tab/>
      </w:r>
      <w:r>
        <w:t>Approval of the agenda</w:t>
      </w:r>
      <w:r>
        <w:tab/>
      </w:r>
      <w:r>
        <w:fldChar w:fldCharType="begin" w:fldLock="1"/>
      </w:r>
      <w:r>
        <w:instrText xml:space="preserve"> PAGEREF _Toc136790504 \h </w:instrText>
      </w:r>
      <w:r>
        <w:fldChar w:fldCharType="separate"/>
      </w:r>
      <w:r>
        <w:t>14</w:t>
      </w:r>
      <w:r>
        <w:fldChar w:fldCharType="end"/>
      </w:r>
    </w:p>
    <w:p w14:paraId="59BC195F" w14:textId="5378D4A7" w:rsidR="00870C28" w:rsidRDefault="00870C28">
      <w:pPr>
        <w:pStyle w:val="TOC3"/>
        <w:rPr>
          <w:rFonts w:ascii="Calibri" w:hAnsi="Calibri"/>
          <w:sz w:val="22"/>
          <w:szCs w:val="22"/>
        </w:rPr>
      </w:pPr>
      <w:r>
        <w:t>3.1</w:t>
      </w:r>
      <w:r>
        <w:rPr>
          <w:rFonts w:ascii="Calibri" w:hAnsi="Calibri"/>
          <w:sz w:val="22"/>
          <w:szCs w:val="22"/>
        </w:rPr>
        <w:tab/>
      </w:r>
      <w:r>
        <w:t>Elections and technical votings (if any)</w:t>
      </w:r>
      <w:r>
        <w:tab/>
      </w:r>
      <w:r>
        <w:fldChar w:fldCharType="begin" w:fldLock="1"/>
      </w:r>
      <w:r>
        <w:instrText xml:space="preserve"> PAGEREF _Toc136790505 \h </w:instrText>
      </w:r>
      <w:r>
        <w:fldChar w:fldCharType="separate"/>
      </w:r>
      <w:r>
        <w:t>15</w:t>
      </w:r>
      <w:r>
        <w:fldChar w:fldCharType="end"/>
      </w:r>
    </w:p>
    <w:p w14:paraId="202643EE" w14:textId="49625178" w:rsidR="00870C28" w:rsidRDefault="00870C28">
      <w:pPr>
        <w:pStyle w:val="TOC2"/>
        <w:rPr>
          <w:rFonts w:ascii="Calibri" w:hAnsi="Calibri"/>
          <w:sz w:val="22"/>
          <w:szCs w:val="22"/>
        </w:rPr>
      </w:pPr>
      <w:r>
        <w:t>4</w:t>
      </w:r>
      <w:r>
        <w:rPr>
          <w:rFonts w:ascii="Calibri" w:hAnsi="Calibri"/>
          <w:sz w:val="22"/>
          <w:szCs w:val="22"/>
        </w:rPr>
        <w:tab/>
      </w:r>
      <w:r>
        <w:t>Approval of the meeting report of TSG-RAN #98-e</w:t>
      </w:r>
      <w:r>
        <w:tab/>
      </w:r>
      <w:r>
        <w:fldChar w:fldCharType="begin" w:fldLock="1"/>
      </w:r>
      <w:r>
        <w:instrText xml:space="preserve"> PAGEREF _Toc136790506 \h </w:instrText>
      </w:r>
      <w:r>
        <w:fldChar w:fldCharType="separate"/>
      </w:r>
      <w:r>
        <w:t>15</w:t>
      </w:r>
      <w:r>
        <w:fldChar w:fldCharType="end"/>
      </w:r>
    </w:p>
    <w:p w14:paraId="7708C2F2" w14:textId="46C7DE8F" w:rsidR="00870C28" w:rsidRDefault="00870C28">
      <w:pPr>
        <w:pStyle w:val="TOC2"/>
        <w:rPr>
          <w:rFonts w:ascii="Calibri" w:hAnsi="Calibri"/>
          <w:sz w:val="22"/>
          <w:szCs w:val="22"/>
        </w:rPr>
      </w:pPr>
      <w:r>
        <w:t>5</w:t>
      </w:r>
      <w:r>
        <w:rPr>
          <w:rFonts w:ascii="Calibri" w:hAnsi="Calibri"/>
          <w:sz w:val="22"/>
          <w:szCs w:val="22"/>
        </w:rPr>
        <w:tab/>
      </w:r>
      <w:r>
        <w:t>RAN WG reports/coordination</w:t>
      </w:r>
      <w:r>
        <w:tab/>
      </w:r>
      <w:r>
        <w:fldChar w:fldCharType="begin" w:fldLock="1"/>
      </w:r>
      <w:r>
        <w:instrText xml:space="preserve"> PAGEREF _Toc136790507 \h </w:instrText>
      </w:r>
      <w:r>
        <w:fldChar w:fldCharType="separate"/>
      </w:r>
      <w:r>
        <w:t>15</w:t>
      </w:r>
      <w:r>
        <w:fldChar w:fldCharType="end"/>
      </w:r>
    </w:p>
    <w:p w14:paraId="262BB4AD" w14:textId="09E95128" w:rsidR="00870C28" w:rsidRDefault="00870C28">
      <w:pPr>
        <w:pStyle w:val="TOC3"/>
        <w:rPr>
          <w:rFonts w:ascii="Calibri" w:hAnsi="Calibri"/>
          <w:sz w:val="22"/>
          <w:szCs w:val="22"/>
        </w:rPr>
      </w:pPr>
      <w:r>
        <w:t>5.1</w:t>
      </w:r>
      <w:r>
        <w:rPr>
          <w:rFonts w:ascii="Calibri" w:hAnsi="Calibri"/>
          <w:sz w:val="22"/>
          <w:szCs w:val="22"/>
        </w:rPr>
        <w:tab/>
      </w:r>
      <w:r>
        <w:t>TSG RAN WG1</w:t>
      </w:r>
      <w:r>
        <w:tab/>
      </w:r>
      <w:r>
        <w:fldChar w:fldCharType="begin" w:fldLock="1"/>
      </w:r>
      <w:r>
        <w:instrText xml:space="preserve"> PAGEREF _Toc136790508 \h </w:instrText>
      </w:r>
      <w:r>
        <w:fldChar w:fldCharType="separate"/>
      </w:r>
      <w:r>
        <w:t>17</w:t>
      </w:r>
      <w:r>
        <w:fldChar w:fldCharType="end"/>
      </w:r>
    </w:p>
    <w:p w14:paraId="75BF26F0" w14:textId="436CF344" w:rsidR="00870C28" w:rsidRDefault="00870C28">
      <w:pPr>
        <w:pStyle w:val="TOC3"/>
        <w:rPr>
          <w:rFonts w:ascii="Calibri" w:hAnsi="Calibri"/>
          <w:sz w:val="22"/>
          <w:szCs w:val="22"/>
        </w:rPr>
      </w:pPr>
      <w:r>
        <w:t>5.2</w:t>
      </w:r>
      <w:r>
        <w:rPr>
          <w:rFonts w:ascii="Calibri" w:hAnsi="Calibri"/>
          <w:sz w:val="22"/>
          <w:szCs w:val="22"/>
        </w:rPr>
        <w:tab/>
      </w:r>
      <w:r>
        <w:t>TSG RAN WG2</w:t>
      </w:r>
      <w:r>
        <w:tab/>
      </w:r>
      <w:r>
        <w:fldChar w:fldCharType="begin" w:fldLock="1"/>
      </w:r>
      <w:r>
        <w:instrText xml:space="preserve"> PAGEREF _Toc136790509 \h </w:instrText>
      </w:r>
      <w:r>
        <w:fldChar w:fldCharType="separate"/>
      </w:r>
      <w:r>
        <w:t>17</w:t>
      </w:r>
      <w:r>
        <w:fldChar w:fldCharType="end"/>
      </w:r>
    </w:p>
    <w:p w14:paraId="4145BA13" w14:textId="2D3C881C" w:rsidR="00870C28" w:rsidRDefault="00870C28">
      <w:pPr>
        <w:pStyle w:val="TOC3"/>
        <w:rPr>
          <w:rFonts w:ascii="Calibri" w:hAnsi="Calibri"/>
          <w:sz w:val="22"/>
          <w:szCs w:val="22"/>
        </w:rPr>
      </w:pPr>
      <w:r>
        <w:t>5.3</w:t>
      </w:r>
      <w:r>
        <w:rPr>
          <w:rFonts w:ascii="Calibri" w:hAnsi="Calibri"/>
          <w:sz w:val="22"/>
          <w:szCs w:val="22"/>
        </w:rPr>
        <w:tab/>
      </w:r>
      <w:r>
        <w:t>TSG RAN WG3</w:t>
      </w:r>
      <w:r>
        <w:tab/>
      </w:r>
      <w:r>
        <w:fldChar w:fldCharType="begin" w:fldLock="1"/>
      </w:r>
      <w:r>
        <w:instrText xml:space="preserve"> PAGEREF _Toc136790510 \h </w:instrText>
      </w:r>
      <w:r>
        <w:fldChar w:fldCharType="separate"/>
      </w:r>
      <w:r>
        <w:t>18</w:t>
      </w:r>
      <w:r>
        <w:fldChar w:fldCharType="end"/>
      </w:r>
    </w:p>
    <w:p w14:paraId="2B005288" w14:textId="728EA3A2" w:rsidR="00870C28" w:rsidRDefault="00870C28">
      <w:pPr>
        <w:pStyle w:val="TOC3"/>
        <w:rPr>
          <w:rFonts w:ascii="Calibri" w:hAnsi="Calibri"/>
          <w:sz w:val="22"/>
          <w:szCs w:val="22"/>
        </w:rPr>
      </w:pPr>
      <w:r>
        <w:t>5.4</w:t>
      </w:r>
      <w:r>
        <w:rPr>
          <w:rFonts w:ascii="Calibri" w:hAnsi="Calibri"/>
          <w:sz w:val="22"/>
          <w:szCs w:val="22"/>
        </w:rPr>
        <w:tab/>
      </w:r>
      <w:r>
        <w:t>TSG RAN WG4</w:t>
      </w:r>
      <w:r>
        <w:tab/>
      </w:r>
      <w:r>
        <w:fldChar w:fldCharType="begin" w:fldLock="1"/>
      </w:r>
      <w:r>
        <w:instrText xml:space="preserve"> PAGEREF _Toc136790511 \h </w:instrText>
      </w:r>
      <w:r>
        <w:fldChar w:fldCharType="separate"/>
      </w:r>
      <w:r>
        <w:t>18</w:t>
      </w:r>
      <w:r>
        <w:fldChar w:fldCharType="end"/>
      </w:r>
    </w:p>
    <w:p w14:paraId="466AE6E6" w14:textId="58D6ADCB" w:rsidR="00870C28" w:rsidRDefault="00870C28">
      <w:pPr>
        <w:pStyle w:val="TOC3"/>
        <w:rPr>
          <w:rFonts w:ascii="Calibri" w:hAnsi="Calibri"/>
          <w:sz w:val="22"/>
          <w:szCs w:val="22"/>
        </w:rPr>
      </w:pPr>
      <w:r>
        <w:t>5.5</w:t>
      </w:r>
      <w:r>
        <w:rPr>
          <w:rFonts w:ascii="Calibri" w:hAnsi="Calibri"/>
          <w:sz w:val="22"/>
          <w:szCs w:val="22"/>
        </w:rPr>
        <w:tab/>
      </w:r>
      <w:r>
        <w:t>TSG RAN WG5</w:t>
      </w:r>
      <w:r>
        <w:tab/>
      </w:r>
      <w:r>
        <w:fldChar w:fldCharType="begin" w:fldLock="1"/>
      </w:r>
      <w:r>
        <w:instrText xml:space="preserve"> PAGEREF _Toc136790512 \h </w:instrText>
      </w:r>
      <w:r>
        <w:fldChar w:fldCharType="separate"/>
      </w:r>
      <w:r>
        <w:t>19</w:t>
      </w:r>
      <w:r>
        <w:fldChar w:fldCharType="end"/>
      </w:r>
    </w:p>
    <w:p w14:paraId="0E28E7F0" w14:textId="7DCFBBF0" w:rsidR="00870C28" w:rsidRDefault="00870C28">
      <w:pPr>
        <w:pStyle w:val="TOC2"/>
        <w:rPr>
          <w:rFonts w:ascii="Calibri" w:hAnsi="Calibri"/>
          <w:sz w:val="22"/>
          <w:szCs w:val="22"/>
        </w:rPr>
      </w:pPr>
      <w:r>
        <w:t>6</w:t>
      </w:r>
      <w:r>
        <w:rPr>
          <w:rFonts w:ascii="Calibri" w:hAnsi="Calibri"/>
          <w:sz w:val="22"/>
          <w:szCs w:val="22"/>
        </w:rPr>
        <w:tab/>
      </w:r>
      <w:r>
        <w:t>Other coordination matters</w:t>
      </w:r>
      <w:r>
        <w:tab/>
      </w:r>
      <w:r>
        <w:fldChar w:fldCharType="begin" w:fldLock="1"/>
      </w:r>
      <w:r>
        <w:instrText xml:space="preserve"> PAGEREF _Toc136790513 \h </w:instrText>
      </w:r>
      <w:r>
        <w:fldChar w:fldCharType="separate"/>
      </w:r>
      <w:r>
        <w:t>19</w:t>
      </w:r>
      <w:r>
        <w:fldChar w:fldCharType="end"/>
      </w:r>
    </w:p>
    <w:p w14:paraId="5256A89F" w14:textId="456EB27E" w:rsidR="00870C28" w:rsidRDefault="00870C28">
      <w:pPr>
        <w:pStyle w:val="TOC3"/>
        <w:rPr>
          <w:rFonts w:ascii="Calibri" w:hAnsi="Calibri"/>
          <w:sz w:val="22"/>
          <w:szCs w:val="22"/>
        </w:rPr>
      </w:pPr>
      <w:r>
        <w:t>6.1</w:t>
      </w:r>
      <w:r>
        <w:rPr>
          <w:rFonts w:ascii="Calibri" w:hAnsi="Calibri"/>
          <w:sz w:val="22"/>
          <w:szCs w:val="22"/>
        </w:rPr>
        <w:tab/>
      </w:r>
      <w:r>
        <w:t>TSG SA/CT</w:t>
      </w:r>
      <w:r>
        <w:tab/>
      </w:r>
      <w:r>
        <w:fldChar w:fldCharType="begin" w:fldLock="1"/>
      </w:r>
      <w:r>
        <w:instrText xml:space="preserve"> PAGEREF _Toc136790514 \h </w:instrText>
      </w:r>
      <w:r>
        <w:fldChar w:fldCharType="separate"/>
      </w:r>
      <w:r>
        <w:t>19</w:t>
      </w:r>
      <w:r>
        <w:fldChar w:fldCharType="end"/>
      </w:r>
    </w:p>
    <w:p w14:paraId="618FABB5" w14:textId="02ECD7B7" w:rsidR="00870C28" w:rsidRDefault="00870C28">
      <w:pPr>
        <w:pStyle w:val="TOC3"/>
        <w:rPr>
          <w:rFonts w:ascii="Calibri" w:hAnsi="Calibri"/>
          <w:sz w:val="22"/>
          <w:szCs w:val="22"/>
        </w:rPr>
      </w:pPr>
      <w:r>
        <w:t>6.2</w:t>
      </w:r>
      <w:r>
        <w:rPr>
          <w:rFonts w:ascii="Calibri" w:hAnsi="Calibri"/>
          <w:sz w:val="22"/>
          <w:szCs w:val="22"/>
        </w:rPr>
        <w:tab/>
      </w:r>
      <w:r>
        <w:t>MCC</w:t>
      </w:r>
      <w:r>
        <w:tab/>
      </w:r>
      <w:r>
        <w:fldChar w:fldCharType="begin" w:fldLock="1"/>
      </w:r>
      <w:r>
        <w:instrText xml:space="preserve"> PAGEREF _Toc136790515 \h </w:instrText>
      </w:r>
      <w:r>
        <w:fldChar w:fldCharType="separate"/>
      </w:r>
      <w:r>
        <w:t>24</w:t>
      </w:r>
      <w:r>
        <w:fldChar w:fldCharType="end"/>
      </w:r>
    </w:p>
    <w:p w14:paraId="5FBB37B0" w14:textId="3063EA02" w:rsidR="00870C28" w:rsidRDefault="00870C28">
      <w:pPr>
        <w:pStyle w:val="TOC3"/>
        <w:rPr>
          <w:rFonts w:ascii="Calibri" w:hAnsi="Calibri"/>
          <w:sz w:val="22"/>
          <w:szCs w:val="22"/>
        </w:rPr>
      </w:pPr>
      <w:r>
        <w:t>6.3</w:t>
      </w:r>
      <w:r>
        <w:rPr>
          <w:rFonts w:ascii="Calibri" w:hAnsi="Calibri"/>
          <w:sz w:val="22"/>
          <w:szCs w:val="22"/>
        </w:rPr>
        <w:tab/>
      </w:r>
      <w:r>
        <w:t>Other groups/activities</w:t>
      </w:r>
      <w:r>
        <w:tab/>
      </w:r>
      <w:r>
        <w:fldChar w:fldCharType="begin" w:fldLock="1"/>
      </w:r>
      <w:r>
        <w:instrText xml:space="preserve"> PAGEREF _Toc136790516 \h </w:instrText>
      </w:r>
      <w:r>
        <w:fldChar w:fldCharType="separate"/>
      </w:r>
      <w:r>
        <w:t>24</w:t>
      </w:r>
      <w:r>
        <w:fldChar w:fldCharType="end"/>
      </w:r>
    </w:p>
    <w:p w14:paraId="2C543B39" w14:textId="394F399E" w:rsidR="00870C28" w:rsidRDefault="00870C28">
      <w:pPr>
        <w:pStyle w:val="TOC2"/>
        <w:rPr>
          <w:rFonts w:ascii="Calibri" w:hAnsi="Calibri"/>
          <w:sz w:val="22"/>
          <w:szCs w:val="22"/>
        </w:rPr>
      </w:pPr>
      <w:r>
        <w:t>7</w:t>
      </w:r>
      <w:r>
        <w:rPr>
          <w:rFonts w:ascii="Calibri" w:hAnsi="Calibri"/>
          <w:sz w:val="22"/>
          <w:szCs w:val="22"/>
        </w:rPr>
        <w:tab/>
      </w:r>
      <w:r>
        <w:t>Liaison activities of TSG RAN</w:t>
      </w:r>
      <w:r>
        <w:tab/>
      </w:r>
      <w:r>
        <w:fldChar w:fldCharType="begin" w:fldLock="1"/>
      </w:r>
      <w:r>
        <w:instrText xml:space="preserve"> PAGEREF _Toc136790517 \h </w:instrText>
      </w:r>
      <w:r>
        <w:fldChar w:fldCharType="separate"/>
      </w:r>
      <w:r>
        <w:t>24</w:t>
      </w:r>
      <w:r>
        <w:fldChar w:fldCharType="end"/>
      </w:r>
    </w:p>
    <w:p w14:paraId="3670BCD8" w14:textId="6675FA3F" w:rsidR="00870C28" w:rsidRDefault="00870C28">
      <w:pPr>
        <w:pStyle w:val="TOC2"/>
        <w:rPr>
          <w:rFonts w:ascii="Calibri" w:hAnsi="Calibri"/>
          <w:sz w:val="22"/>
          <w:szCs w:val="22"/>
        </w:rPr>
      </w:pPr>
      <w:r>
        <w:t>8</w:t>
      </w:r>
      <w:r>
        <w:rPr>
          <w:rFonts w:ascii="Calibri" w:hAnsi="Calibri"/>
          <w:sz w:val="22"/>
          <w:szCs w:val="22"/>
        </w:rPr>
        <w:tab/>
      </w:r>
      <w:r>
        <w:t>ITU-R ad hoc</w:t>
      </w:r>
      <w:r>
        <w:tab/>
      </w:r>
      <w:r>
        <w:fldChar w:fldCharType="begin" w:fldLock="1"/>
      </w:r>
      <w:r>
        <w:instrText xml:space="preserve"> PAGEREF _Toc136790518 \h </w:instrText>
      </w:r>
      <w:r>
        <w:fldChar w:fldCharType="separate"/>
      </w:r>
      <w:r>
        <w:t>27</w:t>
      </w:r>
      <w:r>
        <w:fldChar w:fldCharType="end"/>
      </w:r>
    </w:p>
    <w:p w14:paraId="1E097AB8" w14:textId="027E5A4B" w:rsidR="00870C28" w:rsidRDefault="00870C28">
      <w:pPr>
        <w:pStyle w:val="TOC3"/>
        <w:rPr>
          <w:rFonts w:ascii="Calibri" w:hAnsi="Calibri"/>
          <w:sz w:val="22"/>
          <w:szCs w:val="22"/>
        </w:rPr>
      </w:pPr>
      <w:r>
        <w:t>8.1</w:t>
      </w:r>
      <w:r>
        <w:rPr>
          <w:rFonts w:ascii="Calibri" w:hAnsi="Calibri"/>
          <w:sz w:val="22"/>
          <w:szCs w:val="22"/>
        </w:rPr>
        <w:tab/>
      </w:r>
      <w:r>
        <w:t>Status report</w:t>
      </w:r>
      <w:r>
        <w:tab/>
      </w:r>
      <w:r>
        <w:fldChar w:fldCharType="begin" w:fldLock="1"/>
      </w:r>
      <w:r>
        <w:instrText xml:space="preserve"> PAGEREF _Toc136790519 \h </w:instrText>
      </w:r>
      <w:r>
        <w:fldChar w:fldCharType="separate"/>
      </w:r>
      <w:r>
        <w:t>27</w:t>
      </w:r>
      <w:r>
        <w:fldChar w:fldCharType="end"/>
      </w:r>
    </w:p>
    <w:p w14:paraId="6CB5ACEC" w14:textId="5C8781F5" w:rsidR="00870C28" w:rsidRDefault="00870C28">
      <w:pPr>
        <w:pStyle w:val="TOC3"/>
        <w:rPr>
          <w:rFonts w:ascii="Calibri" w:hAnsi="Calibri"/>
          <w:sz w:val="22"/>
          <w:szCs w:val="22"/>
        </w:rPr>
      </w:pPr>
      <w:r>
        <w:t>8.2</w:t>
      </w:r>
      <w:r>
        <w:rPr>
          <w:rFonts w:ascii="Calibri" w:hAnsi="Calibri"/>
          <w:sz w:val="22"/>
          <w:szCs w:val="22"/>
        </w:rPr>
        <w:tab/>
      </w:r>
      <w:r>
        <w:t>Other documents from/to ITU-R WP5D</w:t>
      </w:r>
      <w:r>
        <w:tab/>
      </w:r>
      <w:r>
        <w:fldChar w:fldCharType="begin" w:fldLock="1"/>
      </w:r>
      <w:r>
        <w:instrText xml:space="preserve"> PAGEREF _Toc136790520 \h </w:instrText>
      </w:r>
      <w:r>
        <w:fldChar w:fldCharType="separate"/>
      </w:r>
      <w:r>
        <w:t>27</w:t>
      </w:r>
      <w:r>
        <w:fldChar w:fldCharType="end"/>
      </w:r>
    </w:p>
    <w:p w14:paraId="10B7CFE6" w14:textId="560B7ECC" w:rsidR="00870C28" w:rsidRDefault="00870C28">
      <w:pPr>
        <w:pStyle w:val="TOC3"/>
        <w:rPr>
          <w:rFonts w:ascii="Calibri" w:hAnsi="Calibri"/>
          <w:sz w:val="22"/>
          <w:szCs w:val="22"/>
        </w:rPr>
      </w:pPr>
      <w:r>
        <w:t>8.3</w:t>
      </w:r>
      <w:r>
        <w:rPr>
          <w:rFonts w:ascii="Calibri" w:hAnsi="Calibri"/>
          <w:sz w:val="22"/>
          <w:szCs w:val="22"/>
        </w:rPr>
        <w:tab/>
      </w:r>
      <w:r>
        <w:t>Other documents from/to ITU-R WP5A</w:t>
      </w:r>
      <w:r>
        <w:tab/>
      </w:r>
      <w:r>
        <w:fldChar w:fldCharType="begin" w:fldLock="1"/>
      </w:r>
      <w:r>
        <w:instrText xml:space="preserve"> PAGEREF _Toc136790521 \h </w:instrText>
      </w:r>
      <w:r>
        <w:fldChar w:fldCharType="separate"/>
      </w:r>
      <w:r>
        <w:t>30</w:t>
      </w:r>
      <w:r>
        <w:fldChar w:fldCharType="end"/>
      </w:r>
    </w:p>
    <w:p w14:paraId="76AF6F43" w14:textId="22D73745" w:rsidR="00870C28" w:rsidRDefault="00870C28">
      <w:pPr>
        <w:pStyle w:val="TOC3"/>
        <w:rPr>
          <w:rFonts w:ascii="Calibri" w:hAnsi="Calibri"/>
          <w:sz w:val="22"/>
          <w:szCs w:val="22"/>
        </w:rPr>
      </w:pPr>
      <w:r>
        <w:t>8.4</w:t>
      </w:r>
      <w:r>
        <w:rPr>
          <w:rFonts w:ascii="Calibri" w:hAnsi="Calibri"/>
          <w:sz w:val="22"/>
          <w:szCs w:val="22"/>
        </w:rPr>
        <w:tab/>
      </w:r>
      <w:r>
        <w:t>Documents from/to other ITU groups</w:t>
      </w:r>
      <w:r>
        <w:tab/>
      </w:r>
      <w:r>
        <w:fldChar w:fldCharType="begin" w:fldLock="1"/>
      </w:r>
      <w:r>
        <w:instrText xml:space="preserve"> PAGEREF _Toc136790522 \h </w:instrText>
      </w:r>
      <w:r>
        <w:fldChar w:fldCharType="separate"/>
      </w:r>
      <w:r>
        <w:t>30</w:t>
      </w:r>
      <w:r>
        <w:fldChar w:fldCharType="end"/>
      </w:r>
    </w:p>
    <w:p w14:paraId="434C4CD5" w14:textId="07B044D4" w:rsidR="00870C28" w:rsidRDefault="00870C28">
      <w:pPr>
        <w:pStyle w:val="TOC2"/>
        <w:rPr>
          <w:rFonts w:ascii="Calibri" w:hAnsi="Calibri"/>
          <w:sz w:val="22"/>
          <w:szCs w:val="22"/>
        </w:rPr>
      </w:pPr>
      <w:r>
        <w:t>9</w:t>
      </w:r>
      <w:r>
        <w:rPr>
          <w:rFonts w:ascii="Calibri" w:hAnsi="Calibri"/>
          <w:sz w:val="22"/>
          <w:szCs w:val="22"/>
        </w:rPr>
        <w:tab/>
      </w:r>
      <w:r>
        <w:t>NR</w:t>
      </w:r>
      <w:r>
        <w:tab/>
      </w:r>
      <w:r>
        <w:fldChar w:fldCharType="begin" w:fldLock="1"/>
      </w:r>
      <w:r>
        <w:instrText xml:space="preserve"> PAGEREF _Toc136790523 \h </w:instrText>
      </w:r>
      <w:r>
        <w:fldChar w:fldCharType="separate"/>
      </w:r>
      <w:r>
        <w:t>31</w:t>
      </w:r>
      <w:r>
        <w:fldChar w:fldCharType="end"/>
      </w:r>
    </w:p>
    <w:p w14:paraId="612C6C02" w14:textId="6B2B1ED4" w:rsidR="00870C28" w:rsidRDefault="00870C28">
      <w:pPr>
        <w:pStyle w:val="TOC3"/>
        <w:rPr>
          <w:rFonts w:ascii="Calibri" w:hAnsi="Calibri"/>
          <w:sz w:val="22"/>
          <w:szCs w:val="22"/>
        </w:rPr>
      </w:pPr>
      <w:r>
        <w:t>9.1</w:t>
      </w:r>
      <w:r>
        <w:rPr>
          <w:rFonts w:ascii="Calibri" w:hAnsi="Calibri"/>
          <w:sz w:val="22"/>
          <w:szCs w:val="22"/>
        </w:rPr>
        <w:tab/>
      </w:r>
      <w:r>
        <w:t>New WI/SI proposals for NR for REL-18</w:t>
      </w:r>
      <w:r>
        <w:tab/>
      </w:r>
      <w:r>
        <w:fldChar w:fldCharType="begin" w:fldLock="1"/>
      </w:r>
      <w:r>
        <w:instrText xml:space="preserve"> PAGEREF _Toc136790524 \h </w:instrText>
      </w:r>
      <w:r>
        <w:fldChar w:fldCharType="separate"/>
      </w:r>
      <w:r>
        <w:t>31</w:t>
      </w:r>
      <w:r>
        <w:fldChar w:fldCharType="end"/>
      </w:r>
    </w:p>
    <w:p w14:paraId="00386066" w14:textId="2B89A397" w:rsidR="00870C28" w:rsidRDefault="00870C28">
      <w:pPr>
        <w:pStyle w:val="TOC4"/>
        <w:rPr>
          <w:rFonts w:ascii="Calibri" w:hAnsi="Calibri"/>
          <w:sz w:val="22"/>
          <w:szCs w:val="22"/>
        </w:rPr>
      </w:pPr>
      <w:r>
        <w:t>9.1.1</w:t>
      </w:r>
      <w:r>
        <w:rPr>
          <w:rFonts w:ascii="Calibri" w:hAnsi="Calibri"/>
          <w:sz w:val="22"/>
          <w:szCs w:val="22"/>
        </w:rPr>
        <w:tab/>
      </w:r>
      <w:r>
        <w:t>Proposals led by RAN1</w:t>
      </w:r>
      <w:r>
        <w:tab/>
      </w:r>
      <w:r>
        <w:fldChar w:fldCharType="begin" w:fldLock="1"/>
      </w:r>
      <w:r>
        <w:instrText xml:space="preserve"> PAGEREF _Toc136790525 \h </w:instrText>
      </w:r>
      <w:r>
        <w:fldChar w:fldCharType="separate"/>
      </w:r>
      <w:r>
        <w:t>34</w:t>
      </w:r>
      <w:r>
        <w:fldChar w:fldCharType="end"/>
      </w:r>
    </w:p>
    <w:p w14:paraId="0DD6CA1A" w14:textId="4716075E" w:rsidR="00870C28" w:rsidRDefault="00870C28">
      <w:pPr>
        <w:pStyle w:val="TOC4"/>
        <w:rPr>
          <w:rFonts w:ascii="Calibri" w:hAnsi="Calibri"/>
          <w:sz w:val="22"/>
          <w:szCs w:val="22"/>
        </w:rPr>
      </w:pPr>
      <w:r>
        <w:t>9.1.2</w:t>
      </w:r>
      <w:r>
        <w:rPr>
          <w:rFonts w:ascii="Calibri" w:hAnsi="Calibri"/>
          <w:sz w:val="22"/>
          <w:szCs w:val="22"/>
        </w:rPr>
        <w:tab/>
      </w:r>
      <w:r>
        <w:t>Proposals led by RAN2</w:t>
      </w:r>
      <w:r>
        <w:tab/>
      </w:r>
      <w:r>
        <w:fldChar w:fldCharType="begin" w:fldLock="1"/>
      </w:r>
      <w:r>
        <w:instrText xml:space="preserve"> PAGEREF _Toc136790526 \h </w:instrText>
      </w:r>
      <w:r>
        <w:fldChar w:fldCharType="separate"/>
      </w:r>
      <w:r>
        <w:t>34</w:t>
      </w:r>
      <w:r>
        <w:fldChar w:fldCharType="end"/>
      </w:r>
    </w:p>
    <w:p w14:paraId="0413FEE6" w14:textId="4663A438" w:rsidR="00870C28" w:rsidRDefault="00870C28">
      <w:pPr>
        <w:pStyle w:val="TOC4"/>
        <w:rPr>
          <w:rFonts w:ascii="Calibri" w:hAnsi="Calibri"/>
          <w:sz w:val="22"/>
          <w:szCs w:val="22"/>
        </w:rPr>
      </w:pPr>
      <w:r>
        <w:t>9.1.3</w:t>
      </w:r>
      <w:r>
        <w:rPr>
          <w:rFonts w:ascii="Calibri" w:hAnsi="Calibri"/>
          <w:sz w:val="22"/>
          <w:szCs w:val="22"/>
        </w:rPr>
        <w:tab/>
      </w:r>
      <w:r>
        <w:t>Proposals led by RAN3</w:t>
      </w:r>
      <w:r>
        <w:tab/>
      </w:r>
      <w:r>
        <w:fldChar w:fldCharType="begin" w:fldLock="1"/>
      </w:r>
      <w:r>
        <w:instrText xml:space="preserve"> PAGEREF _Toc136790527 \h </w:instrText>
      </w:r>
      <w:r>
        <w:fldChar w:fldCharType="separate"/>
      </w:r>
      <w:r>
        <w:t>34</w:t>
      </w:r>
      <w:r>
        <w:fldChar w:fldCharType="end"/>
      </w:r>
    </w:p>
    <w:p w14:paraId="0E2668EC" w14:textId="4F98A63D" w:rsidR="00870C28" w:rsidRDefault="00870C28">
      <w:pPr>
        <w:pStyle w:val="TOC4"/>
        <w:rPr>
          <w:rFonts w:ascii="Calibri" w:hAnsi="Calibri"/>
          <w:sz w:val="22"/>
          <w:szCs w:val="22"/>
        </w:rPr>
      </w:pPr>
      <w:r>
        <w:t>9.1.4</w:t>
      </w:r>
      <w:r>
        <w:rPr>
          <w:rFonts w:ascii="Calibri" w:hAnsi="Calibri"/>
          <w:sz w:val="22"/>
          <w:szCs w:val="22"/>
        </w:rPr>
        <w:tab/>
      </w:r>
      <w:r>
        <w:t>Proposals led by RAN4 (not spectrum related)</w:t>
      </w:r>
      <w:r>
        <w:tab/>
      </w:r>
      <w:r>
        <w:fldChar w:fldCharType="begin" w:fldLock="1"/>
      </w:r>
      <w:r>
        <w:instrText xml:space="preserve"> PAGEREF _Toc136790528 \h </w:instrText>
      </w:r>
      <w:r>
        <w:fldChar w:fldCharType="separate"/>
      </w:r>
      <w:r>
        <w:t>38</w:t>
      </w:r>
      <w:r>
        <w:fldChar w:fldCharType="end"/>
      </w:r>
    </w:p>
    <w:p w14:paraId="7293E793" w14:textId="6E83892B" w:rsidR="00870C28" w:rsidRDefault="00870C28">
      <w:pPr>
        <w:pStyle w:val="TOC4"/>
        <w:rPr>
          <w:rFonts w:ascii="Calibri" w:hAnsi="Calibri"/>
          <w:sz w:val="22"/>
          <w:szCs w:val="22"/>
        </w:rPr>
      </w:pPr>
      <w:r>
        <w:t>9.1.5</w:t>
      </w:r>
      <w:r>
        <w:rPr>
          <w:rFonts w:ascii="Calibri" w:hAnsi="Calibri"/>
          <w:sz w:val="22"/>
          <w:szCs w:val="22"/>
        </w:rPr>
        <w:tab/>
      </w:r>
      <w:r>
        <w:t>Proposals led by RAN4 (spectrum related)</w:t>
      </w:r>
      <w:r>
        <w:tab/>
      </w:r>
      <w:r>
        <w:fldChar w:fldCharType="begin" w:fldLock="1"/>
      </w:r>
      <w:r>
        <w:instrText xml:space="preserve"> PAGEREF _Toc136790529 \h </w:instrText>
      </w:r>
      <w:r>
        <w:fldChar w:fldCharType="separate"/>
      </w:r>
      <w:r>
        <w:t>38</w:t>
      </w:r>
      <w:r>
        <w:fldChar w:fldCharType="end"/>
      </w:r>
    </w:p>
    <w:p w14:paraId="2F27ED7E" w14:textId="55A7B3D7" w:rsidR="00870C28" w:rsidRDefault="00870C28">
      <w:pPr>
        <w:pStyle w:val="TOC3"/>
        <w:rPr>
          <w:rFonts w:ascii="Calibri" w:hAnsi="Calibri"/>
          <w:sz w:val="22"/>
          <w:szCs w:val="22"/>
        </w:rPr>
      </w:pPr>
      <w:r>
        <w:t>9.2</w:t>
      </w:r>
      <w:r>
        <w:rPr>
          <w:rFonts w:ascii="Calibri" w:hAnsi="Calibri"/>
          <w:sz w:val="22"/>
          <w:szCs w:val="22"/>
        </w:rPr>
        <w:tab/>
      </w:r>
      <w:r>
        <w:t>Open REL-18 NR or NR+LTE SIs</w:t>
      </w:r>
      <w:r>
        <w:tab/>
      </w:r>
      <w:r>
        <w:fldChar w:fldCharType="begin" w:fldLock="1"/>
      </w:r>
      <w:r>
        <w:instrText xml:space="preserve"> PAGEREF _Toc136790530 \h </w:instrText>
      </w:r>
      <w:r>
        <w:fldChar w:fldCharType="separate"/>
      </w:r>
      <w:r>
        <w:t>45</w:t>
      </w:r>
      <w:r>
        <w:fldChar w:fldCharType="end"/>
      </w:r>
    </w:p>
    <w:p w14:paraId="29CEC6D4" w14:textId="7C4A8E09" w:rsidR="00870C28" w:rsidRDefault="00870C28">
      <w:pPr>
        <w:pStyle w:val="TOC4"/>
        <w:rPr>
          <w:rFonts w:ascii="Calibri" w:hAnsi="Calibri"/>
          <w:sz w:val="22"/>
          <w:szCs w:val="22"/>
        </w:rPr>
      </w:pPr>
      <w:r>
        <w:t>9.2.1</w:t>
      </w:r>
      <w:r>
        <w:rPr>
          <w:rFonts w:ascii="Calibri" w:hAnsi="Calibri"/>
          <w:sz w:val="22"/>
          <w:szCs w:val="22"/>
        </w:rPr>
        <w:tab/>
      </w:r>
      <w:r>
        <w:t>Feasibility Study on 6 GHz for LTE and NR in Licensed and Unlicensed Operations [RAN SI: FS_6GHz_LTE_NR]</w:t>
      </w:r>
      <w:r>
        <w:tab/>
      </w:r>
      <w:r>
        <w:fldChar w:fldCharType="begin" w:fldLock="1"/>
      </w:r>
      <w:r>
        <w:instrText xml:space="preserve"> PAGEREF _Toc136790531 \h </w:instrText>
      </w:r>
      <w:r>
        <w:fldChar w:fldCharType="separate"/>
      </w:r>
      <w:r>
        <w:t>45</w:t>
      </w:r>
      <w:r>
        <w:fldChar w:fldCharType="end"/>
      </w:r>
    </w:p>
    <w:p w14:paraId="7CAE7480" w14:textId="3BF8505A" w:rsidR="00870C28" w:rsidRDefault="00870C28">
      <w:pPr>
        <w:pStyle w:val="TOC4"/>
        <w:rPr>
          <w:rFonts w:ascii="Calibri" w:hAnsi="Calibri"/>
          <w:sz w:val="22"/>
          <w:szCs w:val="22"/>
        </w:rPr>
      </w:pPr>
      <w:r>
        <w:t>9.2.2</w:t>
      </w:r>
      <w:r>
        <w:rPr>
          <w:rFonts w:ascii="Calibri" w:hAnsi="Calibri"/>
          <w:sz w:val="22"/>
          <w:szCs w:val="22"/>
        </w:rPr>
        <w:tab/>
      </w:r>
      <w:r>
        <w:t>Study on UE support of regionally-defined subsets of an NR band [RAN SI: FS_NR_subset_band_support]</w:t>
      </w:r>
      <w:r>
        <w:tab/>
      </w:r>
      <w:r>
        <w:fldChar w:fldCharType="begin" w:fldLock="1"/>
      </w:r>
      <w:r>
        <w:instrText xml:space="preserve"> PAGEREF _Toc136790532 \h </w:instrText>
      </w:r>
      <w:r>
        <w:fldChar w:fldCharType="separate"/>
      </w:r>
      <w:r>
        <w:t>47</w:t>
      </w:r>
      <w:r>
        <w:fldChar w:fldCharType="end"/>
      </w:r>
    </w:p>
    <w:p w14:paraId="4BB84943" w14:textId="7484AA19" w:rsidR="00870C28" w:rsidRDefault="00870C28">
      <w:pPr>
        <w:pStyle w:val="TOC4"/>
        <w:rPr>
          <w:rFonts w:ascii="Calibri" w:hAnsi="Calibri"/>
          <w:sz w:val="22"/>
          <w:szCs w:val="22"/>
        </w:rPr>
      </w:pPr>
      <w:r>
        <w:t>9.2.3</w:t>
      </w:r>
      <w:r>
        <w:rPr>
          <w:rFonts w:ascii="Calibri" w:hAnsi="Calibri"/>
          <w:sz w:val="22"/>
          <w:szCs w:val="22"/>
        </w:rPr>
        <w:tab/>
      </w:r>
      <w:r>
        <w:t>Study on Ambient IoT in RAN [RAN SI: FS_Ambient_IoT_RAN]</w:t>
      </w:r>
      <w:r>
        <w:tab/>
      </w:r>
      <w:r>
        <w:fldChar w:fldCharType="begin" w:fldLock="1"/>
      </w:r>
      <w:r>
        <w:instrText xml:space="preserve"> PAGEREF _Toc136790533 \h </w:instrText>
      </w:r>
      <w:r>
        <w:fldChar w:fldCharType="separate"/>
      </w:r>
      <w:r>
        <w:t>50</w:t>
      </w:r>
      <w:r>
        <w:fldChar w:fldCharType="end"/>
      </w:r>
    </w:p>
    <w:p w14:paraId="77DF656E" w14:textId="01ADAA30" w:rsidR="00870C28" w:rsidRDefault="00870C28">
      <w:pPr>
        <w:pStyle w:val="TOC4"/>
        <w:rPr>
          <w:rFonts w:ascii="Calibri" w:hAnsi="Calibri"/>
          <w:sz w:val="22"/>
          <w:szCs w:val="22"/>
        </w:rPr>
      </w:pPr>
      <w:r>
        <w:t>9.2.4</w:t>
      </w:r>
      <w:r>
        <w:rPr>
          <w:rFonts w:ascii="Calibri" w:hAnsi="Calibri"/>
          <w:sz w:val="22"/>
          <w:szCs w:val="22"/>
        </w:rPr>
        <w:tab/>
      </w:r>
      <w:r>
        <w:t>Study on efficient utilization of licensed spectrum that is not aligned with existing NR channel BWs [RAN4 SI: FS_NR_eff_BW_util]</w:t>
      </w:r>
      <w:r>
        <w:tab/>
      </w:r>
      <w:r>
        <w:fldChar w:fldCharType="begin" w:fldLock="1"/>
      </w:r>
      <w:r>
        <w:instrText xml:space="preserve"> PAGEREF _Toc136790534 \h </w:instrText>
      </w:r>
      <w:r>
        <w:fldChar w:fldCharType="separate"/>
      </w:r>
      <w:r>
        <w:t>56</w:t>
      </w:r>
      <w:r>
        <w:fldChar w:fldCharType="end"/>
      </w:r>
    </w:p>
    <w:p w14:paraId="504321D9" w14:textId="724B8D45" w:rsidR="00870C28" w:rsidRDefault="00870C28">
      <w:pPr>
        <w:pStyle w:val="TOC4"/>
        <w:rPr>
          <w:rFonts w:ascii="Calibri" w:hAnsi="Calibri"/>
          <w:sz w:val="22"/>
          <w:szCs w:val="22"/>
        </w:rPr>
      </w:pPr>
      <w:r>
        <w:t>9.2.5</w:t>
      </w:r>
      <w:r>
        <w:rPr>
          <w:rFonts w:ascii="Calibri" w:hAnsi="Calibri"/>
          <w:sz w:val="22"/>
          <w:szCs w:val="22"/>
        </w:rPr>
        <w:tab/>
      </w:r>
      <w:r>
        <w:t>Study on evolution of NR duplex operation [RAN1 SI: FS_NR_duplex_evo]</w:t>
      </w:r>
      <w:r>
        <w:tab/>
      </w:r>
      <w:r>
        <w:fldChar w:fldCharType="begin" w:fldLock="1"/>
      </w:r>
      <w:r>
        <w:instrText xml:space="preserve"> PAGEREF _Toc136790535 \h </w:instrText>
      </w:r>
      <w:r>
        <w:fldChar w:fldCharType="separate"/>
      </w:r>
      <w:r>
        <w:t>58</w:t>
      </w:r>
      <w:r>
        <w:fldChar w:fldCharType="end"/>
      </w:r>
    </w:p>
    <w:p w14:paraId="3A766975" w14:textId="52A451C6" w:rsidR="00870C28" w:rsidRDefault="00870C28">
      <w:pPr>
        <w:pStyle w:val="TOC4"/>
        <w:rPr>
          <w:rFonts w:ascii="Calibri" w:hAnsi="Calibri"/>
          <w:sz w:val="22"/>
          <w:szCs w:val="22"/>
        </w:rPr>
      </w:pPr>
      <w:r>
        <w:t>9.2.6</w:t>
      </w:r>
      <w:r>
        <w:rPr>
          <w:rFonts w:ascii="Calibri" w:hAnsi="Calibri"/>
          <w:sz w:val="22"/>
          <w:szCs w:val="22"/>
        </w:rPr>
        <w:tab/>
      </w:r>
      <w:r>
        <w:t>Study on AI/ML for NR air interface [RAN1 SI: FS_NR_AIML_air]</w:t>
      </w:r>
      <w:r>
        <w:tab/>
      </w:r>
      <w:r>
        <w:fldChar w:fldCharType="begin" w:fldLock="1"/>
      </w:r>
      <w:r>
        <w:instrText xml:space="preserve"> PAGEREF _Toc136790536 \h </w:instrText>
      </w:r>
      <w:r>
        <w:fldChar w:fldCharType="separate"/>
      </w:r>
      <w:r>
        <w:t>58</w:t>
      </w:r>
      <w:r>
        <w:fldChar w:fldCharType="end"/>
      </w:r>
    </w:p>
    <w:p w14:paraId="6BB88F5C" w14:textId="20FDCB74" w:rsidR="00870C28" w:rsidRDefault="00870C28">
      <w:pPr>
        <w:pStyle w:val="TOC4"/>
        <w:rPr>
          <w:rFonts w:ascii="Calibri" w:hAnsi="Calibri"/>
          <w:sz w:val="22"/>
          <w:szCs w:val="22"/>
        </w:rPr>
      </w:pPr>
      <w:r>
        <w:t>9.2.7</w:t>
      </w:r>
      <w:r>
        <w:rPr>
          <w:rFonts w:ascii="Calibri" w:hAnsi="Calibri"/>
          <w:sz w:val="22"/>
          <w:szCs w:val="22"/>
        </w:rPr>
        <w:tab/>
      </w:r>
      <w:r>
        <w:t>Study on low-power wake-up signal and receiver for NR [RAN1 SI: FS_NR_LPWUS]</w:t>
      </w:r>
      <w:r>
        <w:tab/>
      </w:r>
      <w:r>
        <w:fldChar w:fldCharType="begin" w:fldLock="1"/>
      </w:r>
      <w:r>
        <w:instrText xml:space="preserve"> PAGEREF _Toc136790537 \h </w:instrText>
      </w:r>
      <w:r>
        <w:fldChar w:fldCharType="separate"/>
      </w:r>
      <w:r>
        <w:t>59</w:t>
      </w:r>
      <w:r>
        <w:fldChar w:fldCharType="end"/>
      </w:r>
    </w:p>
    <w:p w14:paraId="22609ECE" w14:textId="78958A6C" w:rsidR="00870C28" w:rsidRDefault="00870C28">
      <w:pPr>
        <w:pStyle w:val="TOC4"/>
        <w:rPr>
          <w:rFonts w:ascii="Calibri" w:hAnsi="Calibri"/>
          <w:sz w:val="22"/>
          <w:szCs w:val="22"/>
        </w:rPr>
      </w:pPr>
      <w:r>
        <w:t>9.2.8</w:t>
      </w:r>
      <w:r>
        <w:rPr>
          <w:rFonts w:ascii="Calibri" w:hAnsi="Calibri"/>
          <w:sz w:val="22"/>
          <w:szCs w:val="22"/>
        </w:rPr>
        <w:tab/>
      </w:r>
      <w:r>
        <w:t>Study on XR enhancements for NR [RAN2 SI: FS_NR_XR_enh]</w:t>
      </w:r>
      <w:r>
        <w:tab/>
      </w:r>
      <w:r>
        <w:fldChar w:fldCharType="begin" w:fldLock="1"/>
      </w:r>
      <w:r>
        <w:instrText xml:space="preserve"> PAGEREF _Toc136790538 \h </w:instrText>
      </w:r>
      <w:r>
        <w:fldChar w:fldCharType="separate"/>
      </w:r>
      <w:r>
        <w:t>59</w:t>
      </w:r>
      <w:r>
        <w:fldChar w:fldCharType="end"/>
      </w:r>
    </w:p>
    <w:p w14:paraId="6FB90B57" w14:textId="2BA89E0C" w:rsidR="00870C28" w:rsidRDefault="00870C28">
      <w:pPr>
        <w:pStyle w:val="TOC4"/>
        <w:rPr>
          <w:rFonts w:ascii="Calibri" w:hAnsi="Calibri"/>
          <w:sz w:val="22"/>
          <w:szCs w:val="22"/>
        </w:rPr>
      </w:pPr>
      <w:r>
        <w:t>9.2.9</w:t>
      </w:r>
      <w:r>
        <w:rPr>
          <w:rFonts w:ascii="Calibri" w:hAnsi="Calibri"/>
          <w:sz w:val="22"/>
          <w:szCs w:val="22"/>
        </w:rPr>
        <w:tab/>
      </w:r>
      <w:r>
        <w:t>Study on NR FR2 OTA testing enhancements [RAN4 SI: FS_NR_FR2_OTA_enh]</w:t>
      </w:r>
      <w:r>
        <w:tab/>
      </w:r>
      <w:r>
        <w:fldChar w:fldCharType="begin" w:fldLock="1"/>
      </w:r>
      <w:r>
        <w:instrText xml:space="preserve"> PAGEREF _Toc136790539 \h </w:instrText>
      </w:r>
      <w:r>
        <w:fldChar w:fldCharType="separate"/>
      </w:r>
      <w:r>
        <w:t>60</w:t>
      </w:r>
      <w:r>
        <w:fldChar w:fldCharType="end"/>
      </w:r>
    </w:p>
    <w:p w14:paraId="28F505E3" w14:textId="5D7514C1" w:rsidR="00870C28" w:rsidRDefault="00870C28">
      <w:pPr>
        <w:pStyle w:val="TOC4"/>
        <w:rPr>
          <w:rFonts w:ascii="Calibri" w:hAnsi="Calibri"/>
          <w:sz w:val="22"/>
          <w:szCs w:val="22"/>
        </w:rPr>
      </w:pPr>
      <w:r>
        <w:t>9.2.10</w:t>
      </w:r>
      <w:r>
        <w:rPr>
          <w:rFonts w:ascii="Calibri" w:hAnsi="Calibri"/>
          <w:sz w:val="22"/>
          <w:szCs w:val="22"/>
        </w:rPr>
        <w:tab/>
      </w:r>
      <w:r>
        <w:t>Study on simplification of band combination spec for NR and LTE [RAN4 SI: FS_SimBC]</w:t>
      </w:r>
      <w:r>
        <w:tab/>
      </w:r>
      <w:r>
        <w:fldChar w:fldCharType="begin" w:fldLock="1"/>
      </w:r>
      <w:r>
        <w:instrText xml:space="preserve"> PAGEREF _Toc136790540 \h </w:instrText>
      </w:r>
      <w:r>
        <w:fldChar w:fldCharType="separate"/>
      </w:r>
      <w:r>
        <w:t>61</w:t>
      </w:r>
      <w:r>
        <w:fldChar w:fldCharType="end"/>
      </w:r>
    </w:p>
    <w:p w14:paraId="5AEFA3EA" w14:textId="61F674B3" w:rsidR="00870C28" w:rsidRDefault="00870C28">
      <w:pPr>
        <w:pStyle w:val="TOC4"/>
        <w:rPr>
          <w:rFonts w:ascii="Calibri" w:hAnsi="Calibri"/>
          <w:sz w:val="22"/>
          <w:szCs w:val="22"/>
        </w:rPr>
      </w:pPr>
      <w:r>
        <w:t>9.2.11</w:t>
      </w:r>
      <w:r>
        <w:rPr>
          <w:rFonts w:ascii="Calibri" w:hAnsi="Calibri"/>
          <w:sz w:val="22"/>
          <w:szCs w:val="22"/>
        </w:rPr>
        <w:tab/>
      </w:r>
      <w:r>
        <w:t>Study on NR BS RF requirement evolution [RAN4 SI: FS_NR_BS_RF_evo]</w:t>
      </w:r>
      <w:r>
        <w:tab/>
      </w:r>
      <w:r>
        <w:fldChar w:fldCharType="begin" w:fldLock="1"/>
      </w:r>
      <w:r>
        <w:instrText xml:space="preserve"> PAGEREF _Toc136790541 \h </w:instrText>
      </w:r>
      <w:r>
        <w:fldChar w:fldCharType="separate"/>
      </w:r>
      <w:r>
        <w:t>61</w:t>
      </w:r>
      <w:r>
        <w:fldChar w:fldCharType="end"/>
      </w:r>
    </w:p>
    <w:p w14:paraId="367028AB" w14:textId="57C68BD6" w:rsidR="00870C28" w:rsidRDefault="00870C28">
      <w:pPr>
        <w:pStyle w:val="TOC4"/>
        <w:rPr>
          <w:rFonts w:ascii="Calibri" w:hAnsi="Calibri"/>
          <w:sz w:val="22"/>
          <w:szCs w:val="22"/>
        </w:rPr>
      </w:pPr>
      <w:r>
        <w:t>9.2.12</w:t>
      </w:r>
      <w:r>
        <w:rPr>
          <w:rFonts w:ascii="Calibri" w:hAnsi="Calibri"/>
          <w:sz w:val="22"/>
          <w:szCs w:val="22"/>
        </w:rPr>
        <w:tab/>
      </w:r>
      <w:r>
        <w:t>Study on enh. for 700/800/900MHz band combinations for NR [RAN4 SI: FS_NR_700800900_combo_enh]</w:t>
      </w:r>
      <w:r>
        <w:tab/>
      </w:r>
      <w:r>
        <w:fldChar w:fldCharType="begin" w:fldLock="1"/>
      </w:r>
      <w:r>
        <w:instrText xml:space="preserve"> PAGEREF _Toc136790542 \h </w:instrText>
      </w:r>
      <w:r>
        <w:fldChar w:fldCharType="separate"/>
      </w:r>
      <w:r>
        <w:t>61</w:t>
      </w:r>
      <w:r>
        <w:fldChar w:fldCharType="end"/>
      </w:r>
    </w:p>
    <w:p w14:paraId="07D4E7BD" w14:textId="09368505" w:rsidR="00870C28" w:rsidRDefault="00870C28">
      <w:pPr>
        <w:pStyle w:val="TOC3"/>
        <w:rPr>
          <w:rFonts w:ascii="Calibri" w:hAnsi="Calibri"/>
          <w:sz w:val="22"/>
          <w:szCs w:val="22"/>
        </w:rPr>
      </w:pPr>
      <w:r>
        <w:t>9.3</w:t>
      </w:r>
      <w:r>
        <w:rPr>
          <w:rFonts w:ascii="Calibri" w:hAnsi="Calibri"/>
          <w:sz w:val="22"/>
          <w:szCs w:val="22"/>
        </w:rPr>
        <w:tab/>
      </w:r>
      <w:r>
        <w:t>Open REL-18 NR or NR+LTE WIs (not spectrum related)</w:t>
      </w:r>
      <w:r>
        <w:tab/>
      </w:r>
      <w:r>
        <w:fldChar w:fldCharType="begin" w:fldLock="1"/>
      </w:r>
      <w:r>
        <w:instrText xml:space="preserve"> PAGEREF _Toc136790543 \h </w:instrText>
      </w:r>
      <w:r>
        <w:fldChar w:fldCharType="separate"/>
      </w:r>
      <w:r>
        <w:t>62</w:t>
      </w:r>
      <w:r>
        <w:fldChar w:fldCharType="end"/>
      </w:r>
    </w:p>
    <w:p w14:paraId="0DCAF94E" w14:textId="525F1E80" w:rsidR="00870C28" w:rsidRDefault="00870C28">
      <w:pPr>
        <w:pStyle w:val="TOC4"/>
        <w:rPr>
          <w:rFonts w:ascii="Calibri" w:hAnsi="Calibri"/>
          <w:sz w:val="22"/>
          <w:szCs w:val="22"/>
        </w:rPr>
      </w:pPr>
      <w:r>
        <w:t>9.3.1</w:t>
      </w:r>
      <w:r>
        <w:rPr>
          <w:rFonts w:ascii="Calibri" w:hAnsi="Calibri"/>
          <w:sz w:val="22"/>
          <w:szCs w:val="22"/>
        </w:rPr>
        <w:tab/>
      </w:r>
      <w:r>
        <w:t>Related to RAN1 led WIs</w:t>
      </w:r>
      <w:r>
        <w:tab/>
      </w:r>
      <w:r>
        <w:fldChar w:fldCharType="begin" w:fldLock="1"/>
      </w:r>
      <w:r>
        <w:instrText xml:space="preserve"> PAGEREF _Toc136790544 \h </w:instrText>
      </w:r>
      <w:r>
        <w:fldChar w:fldCharType="separate"/>
      </w:r>
      <w:r>
        <w:t>62</w:t>
      </w:r>
      <w:r>
        <w:fldChar w:fldCharType="end"/>
      </w:r>
    </w:p>
    <w:p w14:paraId="3ECAEF4A" w14:textId="378D67D1" w:rsidR="00870C28" w:rsidRDefault="00870C28">
      <w:pPr>
        <w:pStyle w:val="TOC5"/>
        <w:rPr>
          <w:rFonts w:ascii="Calibri" w:hAnsi="Calibri"/>
          <w:sz w:val="22"/>
          <w:szCs w:val="22"/>
        </w:rPr>
      </w:pPr>
      <w:r>
        <w:t>9.3.1.1</w:t>
      </w:r>
      <w:r>
        <w:rPr>
          <w:rFonts w:ascii="Calibri" w:hAnsi="Calibri"/>
          <w:sz w:val="22"/>
          <w:szCs w:val="22"/>
        </w:rPr>
        <w:tab/>
      </w:r>
      <w:r>
        <w:t>Enhancement of NR Dynamic Spectrum Sharing (DSS) [RAN1 WI: NR_DSS_enh]</w:t>
      </w:r>
      <w:r>
        <w:tab/>
      </w:r>
      <w:r>
        <w:fldChar w:fldCharType="begin" w:fldLock="1"/>
      </w:r>
      <w:r>
        <w:instrText xml:space="preserve"> PAGEREF _Toc136790545 \h </w:instrText>
      </w:r>
      <w:r>
        <w:fldChar w:fldCharType="separate"/>
      </w:r>
      <w:r>
        <w:t>62</w:t>
      </w:r>
      <w:r>
        <w:fldChar w:fldCharType="end"/>
      </w:r>
    </w:p>
    <w:p w14:paraId="0A4ACE71" w14:textId="30C3340B" w:rsidR="00870C28" w:rsidRDefault="00870C28">
      <w:pPr>
        <w:pStyle w:val="TOC5"/>
        <w:rPr>
          <w:rFonts w:ascii="Calibri" w:hAnsi="Calibri"/>
          <w:sz w:val="22"/>
          <w:szCs w:val="22"/>
        </w:rPr>
      </w:pPr>
      <w:r>
        <w:t>9.3.1.2</w:t>
      </w:r>
      <w:r>
        <w:rPr>
          <w:rFonts w:ascii="Calibri" w:hAnsi="Calibri"/>
          <w:sz w:val="22"/>
          <w:szCs w:val="22"/>
        </w:rPr>
        <w:tab/>
      </w:r>
      <w:r>
        <w:t>Multi-carrier enhancements for NR [RAN1 WI: NR_MC_enh]</w:t>
      </w:r>
      <w:r>
        <w:tab/>
      </w:r>
      <w:r>
        <w:fldChar w:fldCharType="begin" w:fldLock="1"/>
      </w:r>
      <w:r>
        <w:instrText xml:space="preserve"> PAGEREF _Toc136790546 \h </w:instrText>
      </w:r>
      <w:r>
        <w:fldChar w:fldCharType="separate"/>
      </w:r>
      <w:r>
        <w:t>62</w:t>
      </w:r>
      <w:r>
        <w:fldChar w:fldCharType="end"/>
      </w:r>
    </w:p>
    <w:p w14:paraId="72DE6F62" w14:textId="62D196A1" w:rsidR="00870C28" w:rsidRDefault="00870C28">
      <w:pPr>
        <w:pStyle w:val="TOC5"/>
        <w:rPr>
          <w:rFonts w:ascii="Calibri" w:hAnsi="Calibri"/>
          <w:sz w:val="22"/>
          <w:szCs w:val="22"/>
        </w:rPr>
      </w:pPr>
      <w:r>
        <w:t>9.3.1.3</w:t>
      </w:r>
      <w:r>
        <w:rPr>
          <w:rFonts w:ascii="Calibri" w:hAnsi="Calibri"/>
          <w:sz w:val="22"/>
          <w:szCs w:val="22"/>
        </w:rPr>
        <w:tab/>
      </w:r>
      <w:r>
        <w:t>Further NR coverage enhancements [RAN1 WI: NR_cov_enh2]</w:t>
      </w:r>
      <w:r>
        <w:tab/>
      </w:r>
      <w:r>
        <w:fldChar w:fldCharType="begin" w:fldLock="1"/>
      </w:r>
      <w:r>
        <w:instrText xml:space="preserve"> PAGEREF _Toc136790547 \h </w:instrText>
      </w:r>
      <w:r>
        <w:fldChar w:fldCharType="separate"/>
      </w:r>
      <w:r>
        <w:t>64</w:t>
      </w:r>
      <w:r>
        <w:fldChar w:fldCharType="end"/>
      </w:r>
    </w:p>
    <w:p w14:paraId="5A63F47E" w14:textId="18710177" w:rsidR="00870C28" w:rsidRDefault="00870C28">
      <w:pPr>
        <w:pStyle w:val="TOC5"/>
        <w:rPr>
          <w:rFonts w:ascii="Calibri" w:hAnsi="Calibri"/>
          <w:sz w:val="22"/>
          <w:szCs w:val="22"/>
        </w:rPr>
      </w:pPr>
      <w:r>
        <w:t>9.3.1.4</w:t>
      </w:r>
      <w:r>
        <w:rPr>
          <w:rFonts w:ascii="Calibri" w:hAnsi="Calibri"/>
          <w:sz w:val="22"/>
          <w:szCs w:val="22"/>
        </w:rPr>
        <w:tab/>
      </w:r>
      <w:r>
        <w:t>NR MIMO evolution for DL and UL [RAN1 WI: NR_MIMO_evo_DL_UL]</w:t>
      </w:r>
      <w:r>
        <w:tab/>
      </w:r>
      <w:r>
        <w:fldChar w:fldCharType="begin" w:fldLock="1"/>
      </w:r>
      <w:r>
        <w:instrText xml:space="preserve"> PAGEREF _Toc136790548 \h </w:instrText>
      </w:r>
      <w:r>
        <w:fldChar w:fldCharType="separate"/>
      </w:r>
      <w:r>
        <w:t>65</w:t>
      </w:r>
      <w:r>
        <w:fldChar w:fldCharType="end"/>
      </w:r>
    </w:p>
    <w:p w14:paraId="47A76335" w14:textId="1A89AD11" w:rsidR="00870C28" w:rsidRDefault="00870C28">
      <w:pPr>
        <w:pStyle w:val="TOC5"/>
        <w:rPr>
          <w:rFonts w:ascii="Calibri" w:hAnsi="Calibri"/>
          <w:sz w:val="22"/>
          <w:szCs w:val="22"/>
        </w:rPr>
      </w:pPr>
      <w:r>
        <w:t>9.3.1.5</w:t>
      </w:r>
      <w:r>
        <w:rPr>
          <w:rFonts w:ascii="Calibri" w:hAnsi="Calibri"/>
          <w:sz w:val="22"/>
          <w:szCs w:val="22"/>
        </w:rPr>
        <w:tab/>
      </w:r>
      <w:r>
        <w:t>NR sidelink evolution [RAN1 WI: NR_SL_enh2]</w:t>
      </w:r>
      <w:r>
        <w:tab/>
      </w:r>
      <w:r>
        <w:fldChar w:fldCharType="begin" w:fldLock="1"/>
      </w:r>
      <w:r>
        <w:instrText xml:space="preserve"> PAGEREF _Toc136790549 \h </w:instrText>
      </w:r>
      <w:r>
        <w:fldChar w:fldCharType="separate"/>
      </w:r>
      <w:r>
        <w:t>65</w:t>
      </w:r>
      <w:r>
        <w:fldChar w:fldCharType="end"/>
      </w:r>
    </w:p>
    <w:p w14:paraId="7B95D57F" w14:textId="1E4D925A" w:rsidR="00870C28" w:rsidRDefault="00870C28">
      <w:pPr>
        <w:pStyle w:val="TOC5"/>
        <w:rPr>
          <w:rFonts w:ascii="Calibri" w:hAnsi="Calibri"/>
          <w:sz w:val="22"/>
          <w:szCs w:val="22"/>
        </w:rPr>
      </w:pPr>
      <w:r>
        <w:t>9.3.1.6</w:t>
      </w:r>
      <w:r>
        <w:rPr>
          <w:rFonts w:ascii="Calibri" w:hAnsi="Calibri"/>
          <w:sz w:val="22"/>
          <w:szCs w:val="22"/>
        </w:rPr>
        <w:tab/>
      </w:r>
      <w:r>
        <w:t>NR network-controlled repeaters [RAN1 WI: NR_netcon_repeater]</w:t>
      </w:r>
      <w:r>
        <w:tab/>
      </w:r>
      <w:r>
        <w:fldChar w:fldCharType="begin" w:fldLock="1"/>
      </w:r>
      <w:r>
        <w:instrText xml:space="preserve"> PAGEREF _Toc136790550 \h </w:instrText>
      </w:r>
      <w:r>
        <w:fldChar w:fldCharType="separate"/>
      </w:r>
      <w:r>
        <w:t>69</w:t>
      </w:r>
      <w:r>
        <w:fldChar w:fldCharType="end"/>
      </w:r>
    </w:p>
    <w:p w14:paraId="3E2C62E5" w14:textId="3564E519" w:rsidR="00870C28" w:rsidRDefault="00870C28">
      <w:pPr>
        <w:pStyle w:val="TOC5"/>
        <w:rPr>
          <w:rFonts w:ascii="Calibri" w:hAnsi="Calibri"/>
          <w:sz w:val="22"/>
          <w:szCs w:val="22"/>
        </w:rPr>
      </w:pPr>
      <w:r>
        <w:t>9.3.1.7</w:t>
      </w:r>
      <w:r>
        <w:rPr>
          <w:rFonts w:ascii="Calibri" w:hAnsi="Calibri"/>
          <w:sz w:val="22"/>
          <w:szCs w:val="22"/>
        </w:rPr>
        <w:tab/>
      </w:r>
      <w:r>
        <w:t>Enhanced support of reduced capability NR devices [RAN1 WI: NR_redcap_enh]</w:t>
      </w:r>
      <w:r>
        <w:tab/>
      </w:r>
      <w:r>
        <w:fldChar w:fldCharType="begin" w:fldLock="1"/>
      </w:r>
      <w:r>
        <w:instrText xml:space="preserve"> PAGEREF _Toc136790551 \h </w:instrText>
      </w:r>
      <w:r>
        <w:fldChar w:fldCharType="separate"/>
      </w:r>
      <w:r>
        <w:t>70</w:t>
      </w:r>
      <w:r>
        <w:fldChar w:fldCharType="end"/>
      </w:r>
    </w:p>
    <w:p w14:paraId="47DACB79" w14:textId="7C6A5CA1" w:rsidR="00870C28" w:rsidRDefault="00870C28">
      <w:pPr>
        <w:pStyle w:val="TOC5"/>
        <w:rPr>
          <w:rFonts w:ascii="Calibri" w:hAnsi="Calibri"/>
          <w:sz w:val="22"/>
          <w:szCs w:val="22"/>
        </w:rPr>
      </w:pPr>
      <w:r>
        <w:t>9.3.1.8</w:t>
      </w:r>
      <w:r>
        <w:rPr>
          <w:rFonts w:ascii="Calibri" w:hAnsi="Calibri"/>
          <w:sz w:val="22"/>
          <w:szCs w:val="22"/>
        </w:rPr>
        <w:tab/>
      </w:r>
      <w:r>
        <w:t>Network energy savings for NR [New RAN1 WI: Netw_Energy_NR]</w:t>
      </w:r>
      <w:r>
        <w:tab/>
      </w:r>
      <w:r>
        <w:fldChar w:fldCharType="begin" w:fldLock="1"/>
      </w:r>
      <w:r>
        <w:instrText xml:space="preserve"> PAGEREF _Toc136790552 \h </w:instrText>
      </w:r>
      <w:r>
        <w:fldChar w:fldCharType="separate"/>
      </w:r>
      <w:r>
        <w:t>73</w:t>
      </w:r>
      <w:r>
        <w:fldChar w:fldCharType="end"/>
      </w:r>
    </w:p>
    <w:p w14:paraId="2FBCCA75" w14:textId="442C71C2" w:rsidR="00870C28" w:rsidRDefault="00870C28">
      <w:pPr>
        <w:pStyle w:val="TOC5"/>
        <w:rPr>
          <w:rFonts w:ascii="Calibri" w:hAnsi="Calibri"/>
          <w:sz w:val="22"/>
          <w:szCs w:val="22"/>
        </w:rPr>
      </w:pPr>
      <w:r>
        <w:t>9.3.1.9</w:t>
      </w:r>
      <w:r>
        <w:rPr>
          <w:rFonts w:ascii="Calibri" w:hAnsi="Calibri"/>
          <w:sz w:val="22"/>
          <w:szCs w:val="22"/>
        </w:rPr>
        <w:tab/>
      </w:r>
      <w:r>
        <w:t>Expanded and improved NR positioning [New RAN1 WI: NR_pos_enh2]</w:t>
      </w:r>
      <w:r>
        <w:tab/>
      </w:r>
      <w:r>
        <w:fldChar w:fldCharType="begin" w:fldLock="1"/>
      </w:r>
      <w:r>
        <w:instrText xml:space="preserve"> PAGEREF _Toc136790553 \h </w:instrText>
      </w:r>
      <w:r>
        <w:fldChar w:fldCharType="separate"/>
      </w:r>
      <w:r>
        <w:t>74</w:t>
      </w:r>
      <w:r>
        <w:fldChar w:fldCharType="end"/>
      </w:r>
    </w:p>
    <w:p w14:paraId="78AFBAC0" w14:textId="22DA4B52" w:rsidR="00870C28" w:rsidRDefault="00870C28">
      <w:pPr>
        <w:pStyle w:val="TOC4"/>
        <w:rPr>
          <w:rFonts w:ascii="Calibri" w:hAnsi="Calibri"/>
          <w:sz w:val="22"/>
          <w:szCs w:val="22"/>
        </w:rPr>
      </w:pPr>
      <w:r>
        <w:lastRenderedPageBreak/>
        <w:t>9.3.2</w:t>
      </w:r>
      <w:r>
        <w:rPr>
          <w:rFonts w:ascii="Calibri" w:hAnsi="Calibri"/>
          <w:sz w:val="22"/>
          <w:szCs w:val="22"/>
        </w:rPr>
        <w:tab/>
      </w:r>
      <w:r>
        <w:t>Related to RAN2 led WIs</w:t>
      </w:r>
      <w:r>
        <w:tab/>
      </w:r>
      <w:r>
        <w:fldChar w:fldCharType="begin" w:fldLock="1"/>
      </w:r>
      <w:r>
        <w:instrText xml:space="preserve"> PAGEREF _Toc136790554 \h </w:instrText>
      </w:r>
      <w:r>
        <w:fldChar w:fldCharType="separate"/>
      </w:r>
      <w:r>
        <w:t>75</w:t>
      </w:r>
      <w:r>
        <w:fldChar w:fldCharType="end"/>
      </w:r>
    </w:p>
    <w:p w14:paraId="089C4633" w14:textId="4EAAE973" w:rsidR="00870C28" w:rsidRDefault="00870C28">
      <w:pPr>
        <w:pStyle w:val="TOC5"/>
        <w:rPr>
          <w:rFonts w:ascii="Calibri" w:hAnsi="Calibri"/>
          <w:sz w:val="22"/>
          <w:szCs w:val="22"/>
        </w:rPr>
      </w:pPr>
      <w:r>
        <w:t>9.3.2.1</w:t>
      </w:r>
      <w:r>
        <w:rPr>
          <w:rFonts w:ascii="Calibri" w:hAnsi="Calibri"/>
          <w:sz w:val="22"/>
          <w:szCs w:val="22"/>
        </w:rPr>
        <w:tab/>
      </w:r>
      <w:r>
        <w:t>Further NR mobility enhancements [RAN2 WI: NR_Mob_enh2]</w:t>
      </w:r>
      <w:r>
        <w:tab/>
      </w:r>
      <w:r>
        <w:fldChar w:fldCharType="begin" w:fldLock="1"/>
      </w:r>
      <w:r>
        <w:instrText xml:space="preserve"> PAGEREF _Toc136790555 \h </w:instrText>
      </w:r>
      <w:r>
        <w:fldChar w:fldCharType="separate"/>
      </w:r>
      <w:r>
        <w:t>75</w:t>
      </w:r>
      <w:r>
        <w:fldChar w:fldCharType="end"/>
      </w:r>
    </w:p>
    <w:p w14:paraId="6E3DBC1C" w14:textId="56C477BE" w:rsidR="00870C28" w:rsidRDefault="00870C28">
      <w:pPr>
        <w:pStyle w:val="TOC5"/>
        <w:rPr>
          <w:rFonts w:ascii="Calibri" w:hAnsi="Calibri"/>
          <w:sz w:val="22"/>
          <w:szCs w:val="22"/>
        </w:rPr>
      </w:pPr>
      <w:r>
        <w:t>9.3.2.2</w:t>
      </w:r>
      <w:r>
        <w:rPr>
          <w:rFonts w:ascii="Calibri" w:hAnsi="Calibri"/>
          <w:sz w:val="22"/>
          <w:szCs w:val="22"/>
        </w:rPr>
        <w:tab/>
      </w:r>
      <w:r>
        <w:t>Core part: MT-SDT for NR [RAN2 WI: NR_MT_SDT-Core]</w:t>
      </w:r>
      <w:r>
        <w:tab/>
      </w:r>
      <w:r>
        <w:fldChar w:fldCharType="begin" w:fldLock="1"/>
      </w:r>
      <w:r>
        <w:instrText xml:space="preserve"> PAGEREF _Toc136790556 \h </w:instrText>
      </w:r>
      <w:r>
        <w:fldChar w:fldCharType="separate"/>
      </w:r>
      <w:r>
        <w:t>75</w:t>
      </w:r>
      <w:r>
        <w:fldChar w:fldCharType="end"/>
      </w:r>
    </w:p>
    <w:p w14:paraId="5166771B" w14:textId="3A08B56B" w:rsidR="00870C28" w:rsidRDefault="00870C28">
      <w:pPr>
        <w:pStyle w:val="TOC5"/>
        <w:rPr>
          <w:rFonts w:ascii="Calibri" w:hAnsi="Calibri"/>
          <w:sz w:val="22"/>
          <w:szCs w:val="22"/>
        </w:rPr>
      </w:pPr>
      <w:r>
        <w:t>9.3.2.3</w:t>
      </w:r>
      <w:r>
        <w:rPr>
          <w:rFonts w:ascii="Calibri" w:hAnsi="Calibri"/>
          <w:sz w:val="22"/>
          <w:szCs w:val="22"/>
        </w:rPr>
        <w:tab/>
      </w:r>
      <w:r>
        <w:t>Dual Tx/Rx Multi-SIM for NR [RAN2 WI: NR_DualTxRx_MUSIM]</w:t>
      </w:r>
      <w:r>
        <w:tab/>
      </w:r>
      <w:r>
        <w:fldChar w:fldCharType="begin" w:fldLock="1"/>
      </w:r>
      <w:r>
        <w:instrText xml:space="preserve"> PAGEREF _Toc136790557 \h </w:instrText>
      </w:r>
      <w:r>
        <w:fldChar w:fldCharType="separate"/>
      </w:r>
      <w:r>
        <w:t>75</w:t>
      </w:r>
      <w:r>
        <w:fldChar w:fldCharType="end"/>
      </w:r>
    </w:p>
    <w:p w14:paraId="62F4273D" w14:textId="2968D8D0" w:rsidR="00870C28" w:rsidRDefault="00870C28">
      <w:pPr>
        <w:pStyle w:val="TOC5"/>
        <w:rPr>
          <w:rFonts w:ascii="Calibri" w:hAnsi="Calibri"/>
          <w:sz w:val="22"/>
          <w:szCs w:val="22"/>
        </w:rPr>
      </w:pPr>
      <w:r>
        <w:t>9.3.2.4</w:t>
      </w:r>
      <w:r>
        <w:rPr>
          <w:rFonts w:ascii="Calibri" w:hAnsi="Calibri"/>
          <w:sz w:val="22"/>
          <w:szCs w:val="22"/>
        </w:rPr>
        <w:tab/>
      </w:r>
      <w:r>
        <w:t>NR sidelink relay enhancements [RAN2 WI: NR_SL_relay_enh]</w:t>
      </w:r>
      <w:r>
        <w:tab/>
      </w:r>
      <w:r>
        <w:fldChar w:fldCharType="begin" w:fldLock="1"/>
      </w:r>
      <w:r>
        <w:instrText xml:space="preserve"> PAGEREF _Toc136790558 \h </w:instrText>
      </w:r>
      <w:r>
        <w:fldChar w:fldCharType="separate"/>
      </w:r>
      <w:r>
        <w:t>76</w:t>
      </w:r>
      <w:r>
        <w:fldChar w:fldCharType="end"/>
      </w:r>
    </w:p>
    <w:p w14:paraId="4B924698" w14:textId="0C8754D7" w:rsidR="00870C28" w:rsidRDefault="00870C28">
      <w:pPr>
        <w:pStyle w:val="TOC5"/>
        <w:rPr>
          <w:rFonts w:ascii="Calibri" w:hAnsi="Calibri"/>
          <w:sz w:val="22"/>
          <w:szCs w:val="22"/>
        </w:rPr>
      </w:pPr>
      <w:r>
        <w:t>9.3.2.5</w:t>
      </w:r>
      <w:r>
        <w:rPr>
          <w:rFonts w:ascii="Calibri" w:hAnsi="Calibri"/>
          <w:sz w:val="22"/>
          <w:szCs w:val="22"/>
        </w:rPr>
        <w:tab/>
      </w:r>
      <w:r>
        <w:t>Core part: IDC enh. for NR and MR-DC [RAN2 WI: NR_IDC_enh-Core]</w:t>
      </w:r>
      <w:r>
        <w:tab/>
      </w:r>
      <w:r>
        <w:fldChar w:fldCharType="begin" w:fldLock="1"/>
      </w:r>
      <w:r>
        <w:instrText xml:space="preserve"> PAGEREF _Toc136790559 \h </w:instrText>
      </w:r>
      <w:r>
        <w:fldChar w:fldCharType="separate"/>
      </w:r>
      <w:r>
        <w:t>76</w:t>
      </w:r>
      <w:r>
        <w:fldChar w:fldCharType="end"/>
      </w:r>
    </w:p>
    <w:p w14:paraId="45AB2397" w14:textId="2378585F" w:rsidR="00870C28" w:rsidRDefault="00870C28">
      <w:pPr>
        <w:pStyle w:val="TOC5"/>
        <w:rPr>
          <w:rFonts w:ascii="Calibri" w:hAnsi="Calibri"/>
          <w:sz w:val="22"/>
          <w:szCs w:val="22"/>
        </w:rPr>
      </w:pPr>
      <w:r>
        <w:t>9.3.2.6</w:t>
      </w:r>
      <w:r>
        <w:rPr>
          <w:rFonts w:ascii="Calibri" w:hAnsi="Calibri"/>
          <w:sz w:val="22"/>
          <w:szCs w:val="22"/>
        </w:rPr>
        <w:tab/>
      </w:r>
      <w:r>
        <w:t>Core part: NR support for UAV [RAN2 WI: NR_UAV-Core]</w:t>
      </w:r>
      <w:r>
        <w:tab/>
      </w:r>
      <w:r>
        <w:fldChar w:fldCharType="begin" w:fldLock="1"/>
      </w:r>
      <w:r>
        <w:instrText xml:space="preserve"> PAGEREF _Toc136790560 \h </w:instrText>
      </w:r>
      <w:r>
        <w:fldChar w:fldCharType="separate"/>
      </w:r>
      <w:r>
        <w:t>77</w:t>
      </w:r>
      <w:r>
        <w:fldChar w:fldCharType="end"/>
      </w:r>
    </w:p>
    <w:p w14:paraId="518120AF" w14:textId="089A7EFB" w:rsidR="00870C28" w:rsidRDefault="00870C28">
      <w:pPr>
        <w:pStyle w:val="TOC5"/>
        <w:rPr>
          <w:rFonts w:ascii="Calibri" w:hAnsi="Calibri"/>
          <w:sz w:val="22"/>
          <w:szCs w:val="22"/>
        </w:rPr>
      </w:pPr>
      <w:r>
        <w:t>9.3.2.7</w:t>
      </w:r>
      <w:r>
        <w:rPr>
          <w:rFonts w:ascii="Calibri" w:hAnsi="Calibri"/>
          <w:sz w:val="22"/>
          <w:szCs w:val="22"/>
        </w:rPr>
        <w:tab/>
      </w:r>
      <w:r>
        <w:t>NR NTN enhancements [RAN2 WI: NR_NTN_enh]</w:t>
      </w:r>
      <w:r>
        <w:tab/>
      </w:r>
      <w:r>
        <w:fldChar w:fldCharType="begin" w:fldLock="1"/>
      </w:r>
      <w:r>
        <w:instrText xml:space="preserve"> PAGEREF _Toc136790561 \h </w:instrText>
      </w:r>
      <w:r>
        <w:fldChar w:fldCharType="separate"/>
      </w:r>
      <w:r>
        <w:t>80</w:t>
      </w:r>
      <w:r>
        <w:fldChar w:fldCharType="end"/>
      </w:r>
    </w:p>
    <w:p w14:paraId="61CFC8B1" w14:textId="2BE148C9" w:rsidR="00870C28" w:rsidRDefault="00870C28">
      <w:pPr>
        <w:pStyle w:val="TOC5"/>
        <w:rPr>
          <w:rFonts w:ascii="Calibri" w:hAnsi="Calibri"/>
          <w:sz w:val="22"/>
          <w:szCs w:val="22"/>
        </w:rPr>
      </w:pPr>
      <w:r>
        <w:t>9.3.2.8</w:t>
      </w:r>
      <w:r>
        <w:rPr>
          <w:rFonts w:ascii="Calibri" w:hAnsi="Calibri"/>
          <w:sz w:val="22"/>
          <w:szCs w:val="22"/>
        </w:rPr>
        <w:tab/>
      </w:r>
      <w:r>
        <w:t>Core part: Enh. of NR Multicast and Broadcast Services [RAN2 WI: NR_MBS_enh-Core]</w:t>
      </w:r>
      <w:r>
        <w:tab/>
      </w:r>
      <w:r>
        <w:fldChar w:fldCharType="begin" w:fldLock="1"/>
      </w:r>
      <w:r>
        <w:instrText xml:space="preserve"> PAGEREF _Toc136790562 \h </w:instrText>
      </w:r>
      <w:r>
        <w:fldChar w:fldCharType="separate"/>
      </w:r>
      <w:r>
        <w:t>82</w:t>
      </w:r>
      <w:r>
        <w:fldChar w:fldCharType="end"/>
      </w:r>
    </w:p>
    <w:p w14:paraId="7B531673" w14:textId="7CB485B8" w:rsidR="00870C28" w:rsidRDefault="00870C28">
      <w:pPr>
        <w:pStyle w:val="TOC5"/>
        <w:rPr>
          <w:rFonts w:ascii="Calibri" w:hAnsi="Calibri"/>
          <w:sz w:val="22"/>
          <w:szCs w:val="22"/>
        </w:rPr>
      </w:pPr>
      <w:r>
        <w:t>9.3.2.9</w:t>
      </w:r>
      <w:r>
        <w:rPr>
          <w:rFonts w:ascii="Calibri" w:hAnsi="Calibri"/>
          <w:sz w:val="22"/>
          <w:szCs w:val="22"/>
        </w:rPr>
        <w:tab/>
      </w:r>
      <w:r>
        <w:t>Core part: XR enhancements for NR [New RAN2 WI: NR_XR_enh-Core]</w:t>
      </w:r>
      <w:r>
        <w:tab/>
      </w:r>
      <w:r>
        <w:fldChar w:fldCharType="begin" w:fldLock="1"/>
      </w:r>
      <w:r>
        <w:instrText xml:space="preserve"> PAGEREF _Toc136790563 \h </w:instrText>
      </w:r>
      <w:r>
        <w:fldChar w:fldCharType="separate"/>
      </w:r>
      <w:r>
        <w:t>82</w:t>
      </w:r>
      <w:r>
        <w:fldChar w:fldCharType="end"/>
      </w:r>
    </w:p>
    <w:p w14:paraId="3D91260D" w14:textId="29512151" w:rsidR="00870C28" w:rsidRDefault="00870C28">
      <w:pPr>
        <w:pStyle w:val="TOC4"/>
        <w:rPr>
          <w:rFonts w:ascii="Calibri" w:hAnsi="Calibri"/>
          <w:sz w:val="22"/>
          <w:szCs w:val="22"/>
        </w:rPr>
      </w:pPr>
      <w:r>
        <w:t>9.3.3</w:t>
      </w:r>
      <w:r>
        <w:rPr>
          <w:rFonts w:ascii="Calibri" w:hAnsi="Calibri"/>
          <w:sz w:val="22"/>
          <w:szCs w:val="22"/>
        </w:rPr>
        <w:tab/>
      </w:r>
      <w:r>
        <w:t>Related to RAN3 led WIs</w:t>
      </w:r>
      <w:r>
        <w:tab/>
      </w:r>
      <w:r>
        <w:fldChar w:fldCharType="begin" w:fldLock="1"/>
      </w:r>
      <w:r>
        <w:instrText xml:space="preserve"> PAGEREF _Toc136790564 \h </w:instrText>
      </w:r>
      <w:r>
        <w:fldChar w:fldCharType="separate"/>
      </w:r>
      <w:r>
        <w:t>87</w:t>
      </w:r>
      <w:r>
        <w:fldChar w:fldCharType="end"/>
      </w:r>
    </w:p>
    <w:p w14:paraId="046D8656" w14:textId="5A088614" w:rsidR="00870C28" w:rsidRDefault="00870C28">
      <w:pPr>
        <w:pStyle w:val="TOC5"/>
        <w:rPr>
          <w:rFonts w:ascii="Calibri" w:hAnsi="Calibri"/>
          <w:sz w:val="22"/>
          <w:szCs w:val="22"/>
        </w:rPr>
      </w:pPr>
      <w:r>
        <w:t>9.3.3.1</w:t>
      </w:r>
      <w:r>
        <w:rPr>
          <w:rFonts w:ascii="Calibri" w:hAnsi="Calibri"/>
          <w:sz w:val="22"/>
          <w:szCs w:val="22"/>
        </w:rPr>
        <w:tab/>
      </w:r>
      <w:r>
        <w:t>Core part: Further enh. of data collection for SON/MDT in NR standalone and MR-DC [RAN3 WI: NR_ENDC_SON_MDT_enh2-Core]</w:t>
      </w:r>
      <w:r>
        <w:tab/>
      </w:r>
      <w:r>
        <w:fldChar w:fldCharType="begin" w:fldLock="1"/>
      </w:r>
      <w:r>
        <w:instrText xml:space="preserve"> PAGEREF _Toc136790565 \h </w:instrText>
      </w:r>
      <w:r>
        <w:fldChar w:fldCharType="separate"/>
      </w:r>
      <w:r>
        <w:t>87</w:t>
      </w:r>
      <w:r>
        <w:fldChar w:fldCharType="end"/>
      </w:r>
    </w:p>
    <w:p w14:paraId="78C73AE6" w14:textId="766DD015" w:rsidR="00870C28" w:rsidRDefault="00870C28">
      <w:pPr>
        <w:pStyle w:val="TOC5"/>
        <w:rPr>
          <w:rFonts w:ascii="Calibri" w:hAnsi="Calibri"/>
          <w:sz w:val="22"/>
          <w:szCs w:val="22"/>
        </w:rPr>
      </w:pPr>
      <w:r>
        <w:t>9.3.3.2</w:t>
      </w:r>
      <w:r>
        <w:rPr>
          <w:rFonts w:ascii="Calibri" w:hAnsi="Calibri"/>
          <w:sz w:val="22"/>
          <w:szCs w:val="22"/>
        </w:rPr>
        <w:tab/>
      </w:r>
      <w:r>
        <w:t>Core part: Enh. on NR QoE management and optimizations for diverse services [RAN3 WI: NR_QoE_enh-Core]</w:t>
      </w:r>
      <w:r>
        <w:tab/>
      </w:r>
      <w:r>
        <w:fldChar w:fldCharType="begin" w:fldLock="1"/>
      </w:r>
      <w:r>
        <w:instrText xml:space="preserve"> PAGEREF _Toc136790566 \h </w:instrText>
      </w:r>
      <w:r>
        <w:fldChar w:fldCharType="separate"/>
      </w:r>
      <w:r>
        <w:t>87</w:t>
      </w:r>
      <w:r>
        <w:fldChar w:fldCharType="end"/>
      </w:r>
    </w:p>
    <w:p w14:paraId="0E2B8976" w14:textId="41915D18" w:rsidR="00870C28" w:rsidRDefault="00870C28">
      <w:pPr>
        <w:pStyle w:val="TOC5"/>
        <w:rPr>
          <w:rFonts w:ascii="Calibri" w:hAnsi="Calibri"/>
          <w:sz w:val="22"/>
          <w:szCs w:val="22"/>
        </w:rPr>
      </w:pPr>
      <w:r>
        <w:t>9.3.3.3</w:t>
      </w:r>
      <w:r>
        <w:rPr>
          <w:rFonts w:ascii="Calibri" w:hAnsi="Calibri"/>
          <w:sz w:val="22"/>
          <w:szCs w:val="22"/>
        </w:rPr>
        <w:tab/>
      </w:r>
      <w:r>
        <w:t>Mobile IAB (Integrated Access and Backhaul) for NR [RAN3 WI: NR_mobile_IAB]</w:t>
      </w:r>
      <w:r>
        <w:tab/>
      </w:r>
      <w:r>
        <w:fldChar w:fldCharType="begin" w:fldLock="1"/>
      </w:r>
      <w:r>
        <w:instrText xml:space="preserve"> PAGEREF _Toc136790567 \h </w:instrText>
      </w:r>
      <w:r>
        <w:fldChar w:fldCharType="separate"/>
      </w:r>
      <w:r>
        <w:t>87</w:t>
      </w:r>
      <w:r>
        <w:fldChar w:fldCharType="end"/>
      </w:r>
    </w:p>
    <w:p w14:paraId="374529BE" w14:textId="27454D19" w:rsidR="00870C28" w:rsidRDefault="00870C28">
      <w:pPr>
        <w:pStyle w:val="TOC5"/>
        <w:rPr>
          <w:rFonts w:ascii="Calibri" w:hAnsi="Calibri"/>
          <w:sz w:val="22"/>
          <w:szCs w:val="22"/>
        </w:rPr>
      </w:pPr>
      <w:r>
        <w:t>9.3.3.4</w:t>
      </w:r>
      <w:r>
        <w:rPr>
          <w:rFonts w:ascii="Calibri" w:hAnsi="Calibri"/>
          <w:sz w:val="22"/>
          <w:szCs w:val="22"/>
        </w:rPr>
        <w:tab/>
      </w:r>
      <w:r>
        <w:t>Core part: AI/ML for NG-RAN [RAN3 WI: NR_AIML_NGRAN-Core]</w:t>
      </w:r>
      <w:r>
        <w:tab/>
      </w:r>
      <w:r>
        <w:fldChar w:fldCharType="begin" w:fldLock="1"/>
      </w:r>
      <w:r>
        <w:instrText xml:space="preserve"> PAGEREF _Toc136790568 \h </w:instrText>
      </w:r>
      <w:r>
        <w:fldChar w:fldCharType="separate"/>
      </w:r>
      <w:r>
        <w:t>88</w:t>
      </w:r>
      <w:r>
        <w:fldChar w:fldCharType="end"/>
      </w:r>
    </w:p>
    <w:p w14:paraId="735F2880" w14:textId="2F685E19" w:rsidR="00870C28" w:rsidRDefault="00870C28">
      <w:pPr>
        <w:pStyle w:val="TOC4"/>
        <w:rPr>
          <w:rFonts w:ascii="Calibri" w:hAnsi="Calibri"/>
          <w:sz w:val="22"/>
          <w:szCs w:val="22"/>
        </w:rPr>
      </w:pPr>
      <w:r>
        <w:t>9.3.4</w:t>
      </w:r>
      <w:r>
        <w:rPr>
          <w:rFonts w:ascii="Calibri" w:hAnsi="Calibri"/>
          <w:sz w:val="22"/>
          <w:szCs w:val="22"/>
        </w:rPr>
        <w:tab/>
      </w:r>
      <w:r>
        <w:t>Related to RAN4 led WIs</w:t>
      </w:r>
      <w:r>
        <w:tab/>
      </w:r>
      <w:r>
        <w:fldChar w:fldCharType="begin" w:fldLock="1"/>
      </w:r>
      <w:r>
        <w:instrText xml:space="preserve"> PAGEREF _Toc136790569 \h </w:instrText>
      </w:r>
      <w:r>
        <w:fldChar w:fldCharType="separate"/>
      </w:r>
      <w:r>
        <w:t>88</w:t>
      </w:r>
      <w:r>
        <w:fldChar w:fldCharType="end"/>
      </w:r>
    </w:p>
    <w:p w14:paraId="24A1A579" w14:textId="53F09EB7" w:rsidR="00870C28" w:rsidRDefault="00870C28">
      <w:pPr>
        <w:pStyle w:val="TOC5"/>
        <w:rPr>
          <w:rFonts w:ascii="Calibri" w:hAnsi="Calibri"/>
          <w:sz w:val="22"/>
          <w:szCs w:val="22"/>
        </w:rPr>
      </w:pPr>
      <w:r>
        <w:t>9.3.4.1</w:t>
      </w:r>
      <w:r>
        <w:rPr>
          <w:rFonts w:ascii="Calibri" w:hAnsi="Calibri"/>
          <w:sz w:val="22"/>
          <w:szCs w:val="22"/>
        </w:rPr>
        <w:tab/>
      </w:r>
      <w:r>
        <w:t>NR support for dedicated spectrum less than 5MHz for FR1 [RAN4 WI: NR_FR1_lessthan_5MHz_BW]</w:t>
      </w:r>
      <w:r>
        <w:tab/>
      </w:r>
      <w:r>
        <w:fldChar w:fldCharType="begin" w:fldLock="1"/>
      </w:r>
      <w:r>
        <w:instrText xml:space="preserve"> PAGEREF _Toc136790570 \h </w:instrText>
      </w:r>
      <w:r>
        <w:fldChar w:fldCharType="separate"/>
      </w:r>
      <w:r>
        <w:t>88</w:t>
      </w:r>
      <w:r>
        <w:fldChar w:fldCharType="end"/>
      </w:r>
    </w:p>
    <w:p w14:paraId="6855C6E1" w14:textId="5200B6F5" w:rsidR="00870C28" w:rsidRDefault="00870C28">
      <w:pPr>
        <w:pStyle w:val="TOC5"/>
        <w:rPr>
          <w:rFonts w:ascii="Calibri" w:hAnsi="Calibri"/>
          <w:sz w:val="22"/>
          <w:szCs w:val="22"/>
        </w:rPr>
      </w:pPr>
      <w:r>
        <w:t>9.3.4.2</w:t>
      </w:r>
      <w:r>
        <w:rPr>
          <w:rFonts w:ascii="Calibri" w:hAnsi="Calibri"/>
          <w:sz w:val="22"/>
          <w:szCs w:val="22"/>
        </w:rPr>
        <w:tab/>
      </w:r>
      <w:r>
        <w:t>Further RF requirements enhancement for NR and EN-DC in FR1 [RAN4 WI: NR_ENDC_ RF_FR1_enh2]</w:t>
      </w:r>
      <w:r>
        <w:tab/>
      </w:r>
      <w:r>
        <w:fldChar w:fldCharType="begin" w:fldLock="1"/>
      </w:r>
      <w:r>
        <w:instrText xml:space="preserve"> PAGEREF _Toc136790571 \h </w:instrText>
      </w:r>
      <w:r>
        <w:fldChar w:fldCharType="separate"/>
      </w:r>
      <w:r>
        <w:t>92</w:t>
      </w:r>
      <w:r>
        <w:fldChar w:fldCharType="end"/>
      </w:r>
    </w:p>
    <w:p w14:paraId="3DBBA138" w14:textId="608379DB" w:rsidR="00870C28" w:rsidRDefault="00870C28">
      <w:pPr>
        <w:pStyle w:val="TOC5"/>
        <w:rPr>
          <w:rFonts w:ascii="Calibri" w:hAnsi="Calibri"/>
          <w:sz w:val="22"/>
          <w:szCs w:val="22"/>
        </w:rPr>
      </w:pPr>
      <w:r>
        <w:t>9.3.4.3</w:t>
      </w:r>
      <w:r>
        <w:rPr>
          <w:rFonts w:ascii="Calibri" w:hAnsi="Calibri"/>
          <w:sz w:val="22"/>
          <w:szCs w:val="22"/>
        </w:rPr>
        <w:tab/>
      </w:r>
      <w:r>
        <w:t>NR RF requirements enhancement for FR2, Phase 3 [RAN4 WI: NR_RF_FR2_req_Ph3]</w:t>
      </w:r>
      <w:r>
        <w:tab/>
      </w:r>
      <w:r>
        <w:fldChar w:fldCharType="begin" w:fldLock="1"/>
      </w:r>
      <w:r>
        <w:instrText xml:space="preserve"> PAGEREF _Toc136790572 \h </w:instrText>
      </w:r>
      <w:r>
        <w:fldChar w:fldCharType="separate"/>
      </w:r>
      <w:r>
        <w:t>93</w:t>
      </w:r>
      <w:r>
        <w:fldChar w:fldCharType="end"/>
      </w:r>
    </w:p>
    <w:p w14:paraId="6224C85E" w14:textId="3A374707" w:rsidR="00870C28" w:rsidRDefault="00870C28">
      <w:pPr>
        <w:pStyle w:val="TOC5"/>
        <w:rPr>
          <w:rFonts w:ascii="Calibri" w:hAnsi="Calibri"/>
          <w:sz w:val="22"/>
          <w:szCs w:val="22"/>
        </w:rPr>
      </w:pPr>
      <w:r>
        <w:t>9.3.4.4</w:t>
      </w:r>
      <w:r>
        <w:rPr>
          <w:rFonts w:ascii="Calibri" w:hAnsi="Calibri"/>
          <w:sz w:val="22"/>
          <w:szCs w:val="22"/>
        </w:rPr>
        <w:tab/>
      </w:r>
      <w:r>
        <w:t>Requirement for NR FR2 multi-Rx chain DL reception [RAN4 WI: NR_FR2_multiRX_DL]</w:t>
      </w:r>
      <w:r>
        <w:tab/>
      </w:r>
      <w:r>
        <w:fldChar w:fldCharType="begin" w:fldLock="1"/>
      </w:r>
      <w:r>
        <w:instrText xml:space="preserve"> PAGEREF _Toc136790573 \h </w:instrText>
      </w:r>
      <w:r>
        <w:fldChar w:fldCharType="separate"/>
      </w:r>
      <w:r>
        <w:t>93</w:t>
      </w:r>
      <w:r>
        <w:fldChar w:fldCharType="end"/>
      </w:r>
    </w:p>
    <w:p w14:paraId="3827B4FC" w14:textId="1F4FB070" w:rsidR="00870C28" w:rsidRDefault="00870C28">
      <w:pPr>
        <w:pStyle w:val="TOC5"/>
        <w:rPr>
          <w:rFonts w:ascii="Calibri" w:hAnsi="Calibri"/>
          <w:sz w:val="22"/>
          <w:szCs w:val="22"/>
        </w:rPr>
      </w:pPr>
      <w:r>
        <w:t>9.3.4.5</w:t>
      </w:r>
      <w:r>
        <w:rPr>
          <w:rFonts w:ascii="Calibri" w:hAnsi="Calibri"/>
          <w:sz w:val="22"/>
          <w:szCs w:val="22"/>
        </w:rPr>
        <w:tab/>
      </w:r>
      <w:r>
        <w:t>Enhanced NR support for high speed train scenario in FR2 [RAN4 WI: NR_HST_FR2_enh]</w:t>
      </w:r>
      <w:r>
        <w:tab/>
      </w:r>
      <w:r>
        <w:fldChar w:fldCharType="begin" w:fldLock="1"/>
      </w:r>
      <w:r>
        <w:instrText xml:space="preserve"> PAGEREF _Toc136790574 \h </w:instrText>
      </w:r>
      <w:r>
        <w:fldChar w:fldCharType="separate"/>
      </w:r>
      <w:r>
        <w:t>93</w:t>
      </w:r>
      <w:r>
        <w:fldChar w:fldCharType="end"/>
      </w:r>
    </w:p>
    <w:p w14:paraId="66570488" w14:textId="4DFD6241" w:rsidR="00870C28" w:rsidRDefault="00870C28">
      <w:pPr>
        <w:pStyle w:val="TOC5"/>
        <w:rPr>
          <w:rFonts w:ascii="Calibri" w:hAnsi="Calibri"/>
          <w:sz w:val="22"/>
          <w:szCs w:val="22"/>
        </w:rPr>
      </w:pPr>
      <w:r>
        <w:t>9.3.4.6</w:t>
      </w:r>
      <w:r>
        <w:rPr>
          <w:rFonts w:ascii="Calibri" w:hAnsi="Calibri"/>
          <w:sz w:val="22"/>
          <w:szCs w:val="22"/>
        </w:rPr>
        <w:tab/>
      </w:r>
      <w:r>
        <w:t>Even Further RRM enh. for NR and MR-DC [RAN4 WI: NR_RRM_enh3]</w:t>
      </w:r>
      <w:r>
        <w:tab/>
      </w:r>
      <w:r>
        <w:fldChar w:fldCharType="begin" w:fldLock="1"/>
      </w:r>
      <w:r>
        <w:instrText xml:space="preserve"> PAGEREF _Toc136790575 \h </w:instrText>
      </w:r>
      <w:r>
        <w:fldChar w:fldCharType="separate"/>
      </w:r>
      <w:r>
        <w:t>93</w:t>
      </w:r>
      <w:r>
        <w:fldChar w:fldCharType="end"/>
      </w:r>
    </w:p>
    <w:p w14:paraId="3355BF35" w14:textId="32612FF2" w:rsidR="00870C28" w:rsidRDefault="00870C28">
      <w:pPr>
        <w:pStyle w:val="TOC5"/>
        <w:rPr>
          <w:rFonts w:ascii="Calibri" w:hAnsi="Calibri"/>
          <w:sz w:val="22"/>
          <w:szCs w:val="22"/>
        </w:rPr>
      </w:pPr>
      <w:r>
        <w:t>9.3.4.7</w:t>
      </w:r>
      <w:r>
        <w:rPr>
          <w:rFonts w:ascii="Calibri" w:hAnsi="Calibri"/>
          <w:sz w:val="22"/>
          <w:szCs w:val="22"/>
        </w:rPr>
        <w:tab/>
      </w:r>
      <w:r>
        <w:t>Further enh. on NR and MR-DC measurement gaps and measurements without gaps [RAN4 WI: NR_MG_enh2]</w:t>
      </w:r>
      <w:r>
        <w:tab/>
      </w:r>
      <w:r>
        <w:fldChar w:fldCharType="begin" w:fldLock="1"/>
      </w:r>
      <w:r>
        <w:instrText xml:space="preserve"> PAGEREF _Toc136790576 \h </w:instrText>
      </w:r>
      <w:r>
        <w:fldChar w:fldCharType="separate"/>
      </w:r>
      <w:r>
        <w:t>94</w:t>
      </w:r>
      <w:r>
        <w:fldChar w:fldCharType="end"/>
      </w:r>
    </w:p>
    <w:p w14:paraId="7B951A02" w14:textId="2F607B4A" w:rsidR="00870C28" w:rsidRDefault="00870C28">
      <w:pPr>
        <w:pStyle w:val="TOC5"/>
        <w:rPr>
          <w:rFonts w:ascii="Calibri" w:hAnsi="Calibri"/>
          <w:sz w:val="22"/>
          <w:szCs w:val="22"/>
        </w:rPr>
      </w:pPr>
      <w:r>
        <w:t>9.3.4.8</w:t>
      </w:r>
      <w:r>
        <w:rPr>
          <w:rFonts w:ascii="Calibri" w:hAnsi="Calibri"/>
          <w:sz w:val="22"/>
          <w:szCs w:val="22"/>
        </w:rPr>
        <w:tab/>
      </w:r>
      <w:r>
        <w:t>BS/UE EMC enhancements for NR and LTE [RAN4 WI: NR_LTE_EMC_enh]</w:t>
      </w:r>
      <w:r>
        <w:tab/>
      </w:r>
      <w:r>
        <w:fldChar w:fldCharType="begin" w:fldLock="1"/>
      </w:r>
      <w:r>
        <w:instrText xml:space="preserve"> PAGEREF _Toc136790577 \h </w:instrText>
      </w:r>
      <w:r>
        <w:fldChar w:fldCharType="separate"/>
      </w:r>
      <w:r>
        <w:t>95</w:t>
      </w:r>
      <w:r>
        <w:fldChar w:fldCharType="end"/>
      </w:r>
    </w:p>
    <w:p w14:paraId="2213C30D" w14:textId="78E87670" w:rsidR="00870C28" w:rsidRDefault="00870C28">
      <w:pPr>
        <w:pStyle w:val="TOC5"/>
        <w:rPr>
          <w:rFonts w:ascii="Calibri" w:hAnsi="Calibri"/>
          <w:sz w:val="22"/>
          <w:szCs w:val="22"/>
        </w:rPr>
      </w:pPr>
      <w:r>
        <w:t>9.3.4.9</w:t>
      </w:r>
      <w:r>
        <w:rPr>
          <w:rFonts w:ascii="Calibri" w:hAnsi="Calibri"/>
          <w:sz w:val="22"/>
          <w:szCs w:val="22"/>
        </w:rPr>
        <w:tab/>
      </w:r>
      <w:r>
        <w:t>Air-to-ground network for NR [RAN4 WI: NR_ATG]</w:t>
      </w:r>
      <w:r>
        <w:tab/>
      </w:r>
      <w:r>
        <w:fldChar w:fldCharType="begin" w:fldLock="1"/>
      </w:r>
      <w:r>
        <w:instrText xml:space="preserve"> PAGEREF _Toc136790578 \h </w:instrText>
      </w:r>
      <w:r>
        <w:fldChar w:fldCharType="separate"/>
      </w:r>
      <w:r>
        <w:t>95</w:t>
      </w:r>
      <w:r>
        <w:fldChar w:fldCharType="end"/>
      </w:r>
    </w:p>
    <w:p w14:paraId="6B2E9B2B" w14:textId="16D36A5B" w:rsidR="00870C28" w:rsidRDefault="00870C28">
      <w:pPr>
        <w:pStyle w:val="TOC5"/>
        <w:rPr>
          <w:rFonts w:ascii="Calibri" w:hAnsi="Calibri"/>
          <w:sz w:val="22"/>
          <w:szCs w:val="22"/>
        </w:rPr>
      </w:pPr>
      <w:r>
        <w:t>9.3.4.10</w:t>
      </w:r>
      <w:r>
        <w:rPr>
          <w:rFonts w:ascii="Calibri" w:hAnsi="Calibri"/>
          <w:sz w:val="22"/>
          <w:szCs w:val="22"/>
        </w:rPr>
        <w:tab/>
      </w:r>
      <w:r>
        <w:t>Support of intra-band non-collocated EN-DC/NR-CA deployment [RAN4 WI: NonCol_intraB_ENDC_NR_CA]</w:t>
      </w:r>
      <w:r>
        <w:tab/>
      </w:r>
      <w:r>
        <w:fldChar w:fldCharType="begin" w:fldLock="1"/>
      </w:r>
      <w:r>
        <w:instrText xml:space="preserve"> PAGEREF _Toc136790579 \h </w:instrText>
      </w:r>
      <w:r>
        <w:fldChar w:fldCharType="separate"/>
      </w:r>
      <w:r>
        <w:t>95</w:t>
      </w:r>
      <w:r>
        <w:fldChar w:fldCharType="end"/>
      </w:r>
    </w:p>
    <w:p w14:paraId="7603AB77" w14:textId="68DBC361" w:rsidR="00870C28" w:rsidRDefault="00870C28">
      <w:pPr>
        <w:pStyle w:val="TOC5"/>
        <w:rPr>
          <w:rFonts w:ascii="Calibri" w:hAnsi="Calibri"/>
          <w:sz w:val="22"/>
          <w:szCs w:val="22"/>
        </w:rPr>
      </w:pPr>
      <w:r>
        <w:t>9.3.4.11</w:t>
      </w:r>
      <w:r>
        <w:rPr>
          <w:rFonts w:ascii="Calibri" w:hAnsi="Calibri"/>
          <w:sz w:val="22"/>
          <w:szCs w:val="22"/>
        </w:rPr>
        <w:tab/>
      </w:r>
      <w:r>
        <w:t>Perf. part: NR demodulation perf. evolution [RAN4 WI: NR_demod_enh3-Perf]</w:t>
      </w:r>
      <w:r>
        <w:tab/>
      </w:r>
      <w:r>
        <w:fldChar w:fldCharType="begin" w:fldLock="1"/>
      </w:r>
      <w:r>
        <w:instrText xml:space="preserve"> PAGEREF _Toc136790580 \h </w:instrText>
      </w:r>
      <w:r>
        <w:fldChar w:fldCharType="separate"/>
      </w:r>
      <w:r>
        <w:t>96</w:t>
      </w:r>
      <w:r>
        <w:fldChar w:fldCharType="end"/>
      </w:r>
    </w:p>
    <w:p w14:paraId="05D5F556" w14:textId="6C347D1E" w:rsidR="00870C28" w:rsidRDefault="00870C28">
      <w:pPr>
        <w:pStyle w:val="TOC5"/>
        <w:rPr>
          <w:rFonts w:ascii="Calibri" w:hAnsi="Calibri"/>
          <w:sz w:val="22"/>
          <w:szCs w:val="22"/>
        </w:rPr>
      </w:pPr>
      <w:r>
        <w:t>9.3.4.12</w:t>
      </w:r>
      <w:r>
        <w:rPr>
          <w:rFonts w:ascii="Calibri" w:hAnsi="Calibri"/>
          <w:sz w:val="22"/>
          <w:szCs w:val="22"/>
        </w:rPr>
        <w:tab/>
      </w:r>
      <w:r>
        <w:t>Enh. of MIMO OTA requirement for NR UEs [RAN4 WI: NR_MIMO_OTA_enh]</w:t>
      </w:r>
      <w:r>
        <w:tab/>
      </w:r>
      <w:r>
        <w:fldChar w:fldCharType="begin" w:fldLock="1"/>
      </w:r>
      <w:r>
        <w:instrText xml:space="preserve"> PAGEREF _Toc136790581 \h </w:instrText>
      </w:r>
      <w:r>
        <w:fldChar w:fldCharType="separate"/>
      </w:r>
      <w:r>
        <w:t>96</w:t>
      </w:r>
      <w:r>
        <w:fldChar w:fldCharType="end"/>
      </w:r>
    </w:p>
    <w:p w14:paraId="7C319684" w14:textId="233922A2" w:rsidR="00870C28" w:rsidRDefault="00870C28">
      <w:pPr>
        <w:pStyle w:val="TOC5"/>
        <w:rPr>
          <w:rFonts w:ascii="Calibri" w:hAnsi="Calibri"/>
          <w:sz w:val="22"/>
          <w:szCs w:val="22"/>
        </w:rPr>
      </w:pPr>
      <w:r>
        <w:t>9.3.4.13</w:t>
      </w:r>
      <w:r>
        <w:rPr>
          <w:rFonts w:ascii="Calibri" w:hAnsi="Calibri"/>
          <w:sz w:val="22"/>
          <w:szCs w:val="22"/>
        </w:rPr>
        <w:tab/>
      </w:r>
      <w:r>
        <w:t>Enh. of UE TRP and TRS requirements and test methodologies for FR1 (NR SA and EN-DC) [RAN4 WI: NR_FR1_TRP_TRS_enh]</w:t>
      </w:r>
      <w:r>
        <w:tab/>
      </w:r>
      <w:r>
        <w:fldChar w:fldCharType="begin" w:fldLock="1"/>
      </w:r>
      <w:r>
        <w:instrText xml:space="preserve"> PAGEREF _Toc136790582 \h </w:instrText>
      </w:r>
      <w:r>
        <w:fldChar w:fldCharType="separate"/>
      </w:r>
      <w:r>
        <w:t>96</w:t>
      </w:r>
      <w:r>
        <w:fldChar w:fldCharType="end"/>
      </w:r>
    </w:p>
    <w:p w14:paraId="15684196" w14:textId="4CC05BA8" w:rsidR="00870C28" w:rsidRDefault="00870C28">
      <w:pPr>
        <w:pStyle w:val="TOC3"/>
        <w:rPr>
          <w:rFonts w:ascii="Calibri" w:hAnsi="Calibri"/>
          <w:sz w:val="22"/>
          <w:szCs w:val="22"/>
        </w:rPr>
      </w:pPr>
      <w:r>
        <w:t>9.4</w:t>
      </w:r>
      <w:r>
        <w:rPr>
          <w:rFonts w:ascii="Calibri" w:hAnsi="Calibri"/>
          <w:sz w:val="22"/>
          <w:szCs w:val="22"/>
        </w:rPr>
        <w:tab/>
      </w:r>
      <w:r>
        <w:t>Open REL-18 NR or NR+LTE WIs (spectrum related)</w:t>
      </w:r>
      <w:r>
        <w:tab/>
      </w:r>
      <w:r>
        <w:fldChar w:fldCharType="begin" w:fldLock="1"/>
      </w:r>
      <w:r>
        <w:instrText xml:space="preserve"> PAGEREF _Toc136790583 \h </w:instrText>
      </w:r>
      <w:r>
        <w:fldChar w:fldCharType="separate"/>
      </w:r>
      <w:r>
        <w:t>98</w:t>
      </w:r>
      <w:r>
        <w:fldChar w:fldCharType="end"/>
      </w:r>
    </w:p>
    <w:p w14:paraId="5BA8E63E" w14:textId="00AC06FD" w:rsidR="00870C28" w:rsidRDefault="00870C28">
      <w:pPr>
        <w:pStyle w:val="TOC4"/>
        <w:rPr>
          <w:rFonts w:ascii="Calibri" w:hAnsi="Calibri"/>
          <w:sz w:val="22"/>
          <w:szCs w:val="22"/>
        </w:rPr>
      </w:pPr>
      <w:r>
        <w:t>9.4.1</w:t>
      </w:r>
      <w:r>
        <w:rPr>
          <w:rFonts w:ascii="Calibri" w:hAnsi="Calibri"/>
          <w:sz w:val="22"/>
          <w:szCs w:val="22"/>
        </w:rPr>
        <w:tab/>
      </w:r>
      <w:r>
        <w:t>Introduction of new bands</w:t>
      </w:r>
      <w:r>
        <w:tab/>
      </w:r>
      <w:r>
        <w:fldChar w:fldCharType="begin" w:fldLock="1"/>
      </w:r>
      <w:r>
        <w:instrText xml:space="preserve"> PAGEREF _Toc136790584 \h </w:instrText>
      </w:r>
      <w:r>
        <w:fldChar w:fldCharType="separate"/>
      </w:r>
      <w:r>
        <w:t>98</w:t>
      </w:r>
      <w:r>
        <w:fldChar w:fldCharType="end"/>
      </w:r>
    </w:p>
    <w:p w14:paraId="7995AEB0" w14:textId="05A0D21B" w:rsidR="00870C28" w:rsidRDefault="00870C28">
      <w:pPr>
        <w:pStyle w:val="TOC5"/>
        <w:rPr>
          <w:rFonts w:ascii="Calibri" w:hAnsi="Calibri"/>
          <w:sz w:val="22"/>
          <w:szCs w:val="22"/>
        </w:rPr>
      </w:pPr>
      <w:r>
        <w:t>9.4.1.1</w:t>
      </w:r>
      <w:r>
        <w:rPr>
          <w:rFonts w:ascii="Calibri" w:hAnsi="Calibri"/>
          <w:sz w:val="22"/>
          <w:szCs w:val="22"/>
        </w:rPr>
        <w:tab/>
      </w:r>
      <w:r>
        <w:t>Introduction of additional 6GHz NR licensed bands [RAN4 WI: NR_6GHz_add_bands]</w:t>
      </w:r>
      <w:r>
        <w:tab/>
      </w:r>
      <w:r>
        <w:fldChar w:fldCharType="begin" w:fldLock="1"/>
      </w:r>
      <w:r>
        <w:instrText xml:space="preserve"> PAGEREF _Toc136790585 \h </w:instrText>
      </w:r>
      <w:r>
        <w:fldChar w:fldCharType="separate"/>
      </w:r>
      <w:r>
        <w:t>98</w:t>
      </w:r>
      <w:r>
        <w:fldChar w:fldCharType="end"/>
      </w:r>
    </w:p>
    <w:p w14:paraId="7E5B91CA" w14:textId="5848A527" w:rsidR="00870C28" w:rsidRDefault="00870C28">
      <w:pPr>
        <w:pStyle w:val="TOC5"/>
        <w:rPr>
          <w:rFonts w:ascii="Calibri" w:hAnsi="Calibri"/>
          <w:sz w:val="22"/>
          <w:szCs w:val="22"/>
        </w:rPr>
      </w:pPr>
      <w:r>
        <w:t>9.4.1.2</w:t>
      </w:r>
      <w:r>
        <w:rPr>
          <w:rFonts w:ascii="Calibri" w:hAnsi="Calibri"/>
          <w:sz w:val="22"/>
          <w:szCs w:val="22"/>
        </w:rPr>
        <w:tab/>
      </w:r>
      <w:r>
        <w:t>Additional NR bands for UL-MIMO in Rel-18 [RAN4 WI: NR_bands_UL_MIMO_R18]</w:t>
      </w:r>
      <w:r>
        <w:tab/>
      </w:r>
      <w:r>
        <w:fldChar w:fldCharType="begin" w:fldLock="1"/>
      </w:r>
      <w:r>
        <w:instrText xml:space="preserve"> PAGEREF _Toc136790586 \h </w:instrText>
      </w:r>
      <w:r>
        <w:fldChar w:fldCharType="separate"/>
      </w:r>
      <w:r>
        <w:t>98</w:t>
      </w:r>
      <w:r>
        <w:fldChar w:fldCharType="end"/>
      </w:r>
    </w:p>
    <w:p w14:paraId="19F4FC54" w14:textId="417FB1FA" w:rsidR="00870C28" w:rsidRDefault="00870C28">
      <w:pPr>
        <w:pStyle w:val="TOC5"/>
        <w:rPr>
          <w:rFonts w:ascii="Calibri" w:hAnsi="Calibri"/>
          <w:sz w:val="22"/>
          <w:szCs w:val="22"/>
        </w:rPr>
      </w:pPr>
      <w:r>
        <w:t>9.4.1.3</w:t>
      </w:r>
      <w:r>
        <w:rPr>
          <w:rFonts w:ascii="Calibri" w:hAnsi="Calibri"/>
          <w:sz w:val="22"/>
          <w:szCs w:val="22"/>
        </w:rPr>
        <w:tab/>
      </w:r>
      <w:r>
        <w:t>APT 600MHz NR band [RAN4 WI: NR_600MHz_APT]</w:t>
      </w:r>
      <w:r>
        <w:tab/>
      </w:r>
      <w:r>
        <w:fldChar w:fldCharType="begin" w:fldLock="1"/>
      </w:r>
      <w:r>
        <w:instrText xml:space="preserve"> PAGEREF _Toc136790587 \h </w:instrText>
      </w:r>
      <w:r>
        <w:fldChar w:fldCharType="separate"/>
      </w:r>
      <w:r>
        <w:t>99</w:t>
      </w:r>
      <w:r>
        <w:fldChar w:fldCharType="end"/>
      </w:r>
    </w:p>
    <w:p w14:paraId="6680E56D" w14:textId="29E1672E" w:rsidR="00870C28" w:rsidRDefault="00870C28">
      <w:pPr>
        <w:pStyle w:val="TOC5"/>
        <w:rPr>
          <w:rFonts w:ascii="Calibri" w:hAnsi="Calibri"/>
          <w:sz w:val="22"/>
          <w:szCs w:val="22"/>
        </w:rPr>
      </w:pPr>
      <w:r>
        <w:t>9.4.1.4</w:t>
      </w:r>
      <w:r>
        <w:rPr>
          <w:rFonts w:ascii="Calibri" w:hAnsi="Calibri"/>
          <w:sz w:val="22"/>
          <w:szCs w:val="22"/>
        </w:rPr>
        <w:tab/>
      </w:r>
      <w:r>
        <w:t>Introduction of the satellite L-/S-band for NR [New RAN4 WI: NTN_LSband]</w:t>
      </w:r>
      <w:r>
        <w:tab/>
      </w:r>
      <w:r>
        <w:fldChar w:fldCharType="begin" w:fldLock="1"/>
      </w:r>
      <w:r>
        <w:instrText xml:space="preserve"> PAGEREF _Toc136790588 \h </w:instrText>
      </w:r>
      <w:r>
        <w:fldChar w:fldCharType="separate"/>
      </w:r>
      <w:r>
        <w:t>100</w:t>
      </w:r>
      <w:r>
        <w:fldChar w:fldCharType="end"/>
      </w:r>
    </w:p>
    <w:p w14:paraId="79EE684D" w14:textId="3245DA93" w:rsidR="00870C28" w:rsidRDefault="00870C28">
      <w:pPr>
        <w:pStyle w:val="TOC5"/>
        <w:rPr>
          <w:rFonts w:ascii="Calibri" w:hAnsi="Calibri"/>
          <w:sz w:val="22"/>
          <w:szCs w:val="22"/>
        </w:rPr>
      </w:pPr>
      <w:r>
        <w:t>9.4.1.5</w:t>
      </w:r>
      <w:r>
        <w:rPr>
          <w:rFonts w:ascii="Calibri" w:hAnsi="Calibri"/>
          <w:sz w:val="22"/>
          <w:szCs w:val="22"/>
        </w:rPr>
        <w:tab/>
      </w:r>
      <w:r>
        <w:t>Introduction of NR TDD band in 1670-1675 MHz (n54) [New RAN4 WI: NR_TDD_n54]</w:t>
      </w:r>
      <w:r>
        <w:tab/>
      </w:r>
      <w:r>
        <w:fldChar w:fldCharType="begin" w:fldLock="1"/>
      </w:r>
      <w:r>
        <w:instrText xml:space="preserve"> PAGEREF _Toc136790589 \h </w:instrText>
      </w:r>
      <w:r>
        <w:fldChar w:fldCharType="separate"/>
      </w:r>
      <w:r>
        <w:t>101</w:t>
      </w:r>
      <w:r>
        <w:fldChar w:fldCharType="end"/>
      </w:r>
    </w:p>
    <w:p w14:paraId="4A244CC8" w14:textId="322306B1" w:rsidR="00870C28" w:rsidRDefault="00870C28">
      <w:pPr>
        <w:pStyle w:val="TOC5"/>
        <w:rPr>
          <w:rFonts w:ascii="Calibri" w:hAnsi="Calibri"/>
          <w:sz w:val="22"/>
          <w:szCs w:val="22"/>
        </w:rPr>
      </w:pPr>
      <w:r>
        <w:t>9.4.1.6</w:t>
      </w:r>
      <w:r>
        <w:rPr>
          <w:rFonts w:ascii="Calibri" w:hAnsi="Calibri"/>
          <w:sz w:val="22"/>
          <w:szCs w:val="22"/>
        </w:rPr>
        <w:tab/>
      </w:r>
      <w:r>
        <w:t>Introduction of 900 MHz NR band in the US [New RAN4 WI: NR_900MHz_US]</w:t>
      </w:r>
      <w:r>
        <w:tab/>
      </w:r>
      <w:r>
        <w:fldChar w:fldCharType="begin" w:fldLock="1"/>
      </w:r>
      <w:r>
        <w:instrText xml:space="preserve"> PAGEREF _Toc136790590 \h </w:instrText>
      </w:r>
      <w:r>
        <w:fldChar w:fldCharType="separate"/>
      </w:r>
      <w:r>
        <w:t>102</w:t>
      </w:r>
      <w:r>
        <w:fldChar w:fldCharType="end"/>
      </w:r>
    </w:p>
    <w:p w14:paraId="6DA26367" w14:textId="5AE3D028" w:rsidR="00870C28" w:rsidRDefault="00870C28">
      <w:pPr>
        <w:pStyle w:val="TOC4"/>
        <w:rPr>
          <w:rFonts w:ascii="Calibri" w:hAnsi="Calibri"/>
          <w:sz w:val="22"/>
          <w:szCs w:val="22"/>
        </w:rPr>
      </w:pPr>
      <w:r>
        <w:t>9.4.2</w:t>
      </w:r>
      <w:r>
        <w:rPr>
          <w:rFonts w:ascii="Calibri" w:hAnsi="Calibri"/>
          <w:sz w:val="22"/>
          <w:szCs w:val="22"/>
        </w:rPr>
        <w:tab/>
      </w:r>
      <w:r>
        <w:t>LTE/NR Dual Connectivity related basket WIs for Rel-18</w:t>
      </w:r>
      <w:r>
        <w:tab/>
      </w:r>
      <w:r>
        <w:fldChar w:fldCharType="begin" w:fldLock="1"/>
      </w:r>
      <w:r>
        <w:instrText xml:space="preserve"> PAGEREF _Toc136790591 \h </w:instrText>
      </w:r>
      <w:r>
        <w:fldChar w:fldCharType="separate"/>
      </w:r>
      <w:r>
        <w:t>103</w:t>
      </w:r>
      <w:r>
        <w:fldChar w:fldCharType="end"/>
      </w:r>
    </w:p>
    <w:p w14:paraId="09CC62F4" w14:textId="79B2F5D4" w:rsidR="00870C28" w:rsidRDefault="00870C28">
      <w:pPr>
        <w:pStyle w:val="TOC5"/>
        <w:rPr>
          <w:rFonts w:ascii="Calibri" w:hAnsi="Calibri"/>
          <w:sz w:val="22"/>
          <w:szCs w:val="22"/>
        </w:rPr>
      </w:pPr>
      <w:r>
        <w:t>9.4.2.1</w:t>
      </w:r>
      <w:r>
        <w:rPr>
          <w:rFonts w:ascii="Calibri" w:hAnsi="Calibri"/>
          <w:sz w:val="22"/>
          <w:szCs w:val="22"/>
        </w:rPr>
        <w:tab/>
      </w:r>
      <w:r>
        <w:t>Rel-18 DC of 1 band LTE (1DL/1UL) and 1 NR band (1DL/1UL) [RAN4 WI: DC_R18_1BLTE_1BNR_2DL2UL]</w:t>
      </w:r>
      <w:r>
        <w:tab/>
      </w:r>
      <w:r>
        <w:fldChar w:fldCharType="begin" w:fldLock="1"/>
      </w:r>
      <w:r>
        <w:instrText xml:space="preserve"> PAGEREF _Toc136790592 \h </w:instrText>
      </w:r>
      <w:r>
        <w:fldChar w:fldCharType="separate"/>
      </w:r>
      <w:r>
        <w:t>103</w:t>
      </w:r>
      <w:r>
        <w:fldChar w:fldCharType="end"/>
      </w:r>
    </w:p>
    <w:p w14:paraId="00FCD9ED" w14:textId="38BA92EF" w:rsidR="00870C28" w:rsidRDefault="00870C28">
      <w:pPr>
        <w:pStyle w:val="TOC5"/>
        <w:rPr>
          <w:rFonts w:ascii="Calibri" w:hAnsi="Calibri"/>
          <w:sz w:val="22"/>
          <w:szCs w:val="22"/>
        </w:rPr>
      </w:pPr>
      <w:r>
        <w:t>9.4.2.2</w:t>
      </w:r>
      <w:r>
        <w:rPr>
          <w:rFonts w:ascii="Calibri" w:hAnsi="Calibri"/>
          <w:sz w:val="22"/>
          <w:szCs w:val="22"/>
        </w:rPr>
        <w:tab/>
      </w:r>
      <w:r>
        <w:t>Rel-18 DC of 2 bands LTE inter-band CA (2DL/1UL) and 1 NR band (1DL/1UL) [RAN4 WI: DC_R18_2BLTE_1BNR_3DL2UL]</w:t>
      </w:r>
      <w:r>
        <w:tab/>
      </w:r>
      <w:r>
        <w:fldChar w:fldCharType="begin" w:fldLock="1"/>
      </w:r>
      <w:r>
        <w:instrText xml:space="preserve"> PAGEREF _Toc136790593 \h </w:instrText>
      </w:r>
      <w:r>
        <w:fldChar w:fldCharType="separate"/>
      </w:r>
      <w:r>
        <w:t>103</w:t>
      </w:r>
      <w:r>
        <w:fldChar w:fldCharType="end"/>
      </w:r>
    </w:p>
    <w:p w14:paraId="7F40FDCF" w14:textId="3311E868" w:rsidR="00870C28" w:rsidRDefault="00870C28">
      <w:pPr>
        <w:pStyle w:val="TOC5"/>
        <w:rPr>
          <w:rFonts w:ascii="Calibri" w:hAnsi="Calibri"/>
          <w:sz w:val="22"/>
          <w:szCs w:val="22"/>
        </w:rPr>
      </w:pPr>
      <w:r>
        <w:t>9.4.2.3</w:t>
      </w:r>
      <w:r>
        <w:rPr>
          <w:rFonts w:ascii="Calibri" w:hAnsi="Calibri"/>
          <w:sz w:val="22"/>
          <w:szCs w:val="22"/>
        </w:rPr>
        <w:tab/>
      </w:r>
      <w:r>
        <w:t>Rel-18 DC of x bands (x=3,4,5) LTE inter-band CA (xDL/1UL) and 1 NR band (1DL/1UL) [RAN4 WI: DC_R18_xBLTE_1BNR_yDL2UL]</w:t>
      </w:r>
      <w:r>
        <w:tab/>
      </w:r>
      <w:r>
        <w:fldChar w:fldCharType="begin" w:fldLock="1"/>
      </w:r>
      <w:r>
        <w:instrText xml:space="preserve"> PAGEREF _Toc136790594 \h </w:instrText>
      </w:r>
      <w:r>
        <w:fldChar w:fldCharType="separate"/>
      </w:r>
      <w:r>
        <w:t>104</w:t>
      </w:r>
      <w:r>
        <w:fldChar w:fldCharType="end"/>
      </w:r>
    </w:p>
    <w:p w14:paraId="7B55EE8D" w14:textId="33418EF9" w:rsidR="00870C28" w:rsidRDefault="00870C28">
      <w:pPr>
        <w:pStyle w:val="TOC5"/>
        <w:rPr>
          <w:rFonts w:ascii="Calibri" w:hAnsi="Calibri"/>
          <w:sz w:val="22"/>
          <w:szCs w:val="22"/>
        </w:rPr>
      </w:pPr>
      <w:r>
        <w:t>9.4.2.4</w:t>
      </w:r>
      <w:r>
        <w:rPr>
          <w:rFonts w:ascii="Calibri" w:hAnsi="Calibri"/>
          <w:sz w:val="22"/>
          <w:szCs w:val="22"/>
        </w:rPr>
        <w:tab/>
      </w:r>
      <w:r>
        <w:t>Rel-18 DC of x bands (x=1,2,3,4) LTE inter-band CA (xDL/1UL) and 2 bands NR inter-band CA (2DL/1UL) [RAN4 WI: DC_R18_xBLTE_2BNR_yDL2UL]</w:t>
      </w:r>
      <w:r>
        <w:tab/>
      </w:r>
      <w:r>
        <w:fldChar w:fldCharType="begin" w:fldLock="1"/>
      </w:r>
      <w:r>
        <w:instrText xml:space="preserve"> PAGEREF _Toc136790595 \h </w:instrText>
      </w:r>
      <w:r>
        <w:fldChar w:fldCharType="separate"/>
      </w:r>
      <w:r>
        <w:t>104</w:t>
      </w:r>
      <w:r>
        <w:fldChar w:fldCharType="end"/>
      </w:r>
    </w:p>
    <w:p w14:paraId="2AAD8272" w14:textId="52B357D1" w:rsidR="00870C28" w:rsidRDefault="00870C28">
      <w:pPr>
        <w:pStyle w:val="TOC5"/>
        <w:rPr>
          <w:rFonts w:ascii="Calibri" w:hAnsi="Calibri"/>
          <w:sz w:val="22"/>
          <w:szCs w:val="22"/>
        </w:rPr>
      </w:pPr>
      <w:r>
        <w:t>9.4.2.5</w:t>
      </w:r>
      <w:r>
        <w:rPr>
          <w:rFonts w:ascii="Calibri" w:hAnsi="Calibri"/>
          <w:sz w:val="22"/>
          <w:szCs w:val="22"/>
        </w:rPr>
        <w:tab/>
      </w:r>
      <w:r>
        <w:t>Rel-18 DC of x bands (x=1,2,3) LTE inter-band CA (xDL/1UL) and y bands (3&lt;=y&lt;=5 and x+y &lt;= 6) NR inter-band CA (yDL/1UL) [RAN4 WI: DC_R18_xBLTE_yBNR_zDL2UL]</w:t>
      </w:r>
      <w:r>
        <w:tab/>
      </w:r>
      <w:r>
        <w:fldChar w:fldCharType="begin" w:fldLock="1"/>
      </w:r>
      <w:r>
        <w:instrText xml:space="preserve"> PAGEREF _Toc136790596 \h </w:instrText>
      </w:r>
      <w:r>
        <w:fldChar w:fldCharType="separate"/>
      </w:r>
      <w:r>
        <w:t>105</w:t>
      </w:r>
      <w:r>
        <w:fldChar w:fldCharType="end"/>
      </w:r>
    </w:p>
    <w:p w14:paraId="5D72268E" w14:textId="17C4D856" w:rsidR="00870C28" w:rsidRDefault="00870C28">
      <w:pPr>
        <w:pStyle w:val="TOC5"/>
        <w:rPr>
          <w:rFonts w:ascii="Calibri" w:hAnsi="Calibri"/>
          <w:sz w:val="22"/>
          <w:szCs w:val="22"/>
        </w:rPr>
      </w:pPr>
      <w:r>
        <w:t>9.4.2.6</w:t>
      </w:r>
      <w:r>
        <w:rPr>
          <w:rFonts w:ascii="Calibri" w:hAnsi="Calibri"/>
          <w:sz w:val="22"/>
          <w:szCs w:val="22"/>
        </w:rPr>
        <w:tab/>
      </w:r>
      <w:r>
        <w:t>Rel-18 DC of x LTE bands and y NR bands with z bands DL and 3 bands UL (x=1, 2, 3, 4; y=1, 2; 3&lt;=z&lt;=6) [RAN4 WI: DC_R18_xBLTE_yBNR_zDL3UL]</w:t>
      </w:r>
      <w:r>
        <w:tab/>
      </w:r>
      <w:r>
        <w:fldChar w:fldCharType="begin" w:fldLock="1"/>
      </w:r>
      <w:r>
        <w:instrText xml:space="preserve"> PAGEREF _Toc136790597 \h </w:instrText>
      </w:r>
      <w:r>
        <w:fldChar w:fldCharType="separate"/>
      </w:r>
      <w:r>
        <w:t>105</w:t>
      </w:r>
      <w:r>
        <w:fldChar w:fldCharType="end"/>
      </w:r>
    </w:p>
    <w:p w14:paraId="7F3DF8F0" w14:textId="105DD194" w:rsidR="00870C28" w:rsidRDefault="00870C28">
      <w:pPr>
        <w:pStyle w:val="TOC4"/>
        <w:rPr>
          <w:rFonts w:ascii="Calibri" w:hAnsi="Calibri"/>
          <w:sz w:val="22"/>
          <w:szCs w:val="22"/>
        </w:rPr>
      </w:pPr>
      <w:r>
        <w:t>9.4.3</w:t>
      </w:r>
      <w:r>
        <w:rPr>
          <w:rFonts w:ascii="Calibri" w:hAnsi="Calibri"/>
          <w:sz w:val="22"/>
          <w:szCs w:val="22"/>
        </w:rPr>
        <w:tab/>
      </w:r>
      <w:r>
        <w:t>NR Carrier Aggregation/Dual Connectivity/SUL related basket WIs for Rel-18</w:t>
      </w:r>
      <w:r>
        <w:tab/>
      </w:r>
      <w:r>
        <w:fldChar w:fldCharType="begin" w:fldLock="1"/>
      </w:r>
      <w:r>
        <w:instrText xml:space="preserve"> PAGEREF _Toc136790598 \h </w:instrText>
      </w:r>
      <w:r>
        <w:fldChar w:fldCharType="separate"/>
      </w:r>
      <w:r>
        <w:t>106</w:t>
      </w:r>
      <w:r>
        <w:fldChar w:fldCharType="end"/>
      </w:r>
    </w:p>
    <w:p w14:paraId="078409D9" w14:textId="4CFFD31C" w:rsidR="00870C28" w:rsidRDefault="00870C28">
      <w:pPr>
        <w:pStyle w:val="TOC5"/>
        <w:rPr>
          <w:rFonts w:ascii="Calibri" w:hAnsi="Calibri"/>
          <w:sz w:val="22"/>
          <w:szCs w:val="22"/>
        </w:rPr>
      </w:pPr>
      <w:r>
        <w:t>9.4.3.1</w:t>
      </w:r>
      <w:r>
        <w:rPr>
          <w:rFonts w:ascii="Calibri" w:hAnsi="Calibri"/>
          <w:sz w:val="22"/>
          <w:szCs w:val="22"/>
        </w:rPr>
        <w:tab/>
      </w:r>
      <w:r>
        <w:t>Rel-18 NR intra band CA for xCC DL/yCC UL including contiguous and non-contiguous spectrum (x&gt;=y) [RAN4 WI: NR_CA_R18_Intra]</w:t>
      </w:r>
      <w:r>
        <w:tab/>
      </w:r>
      <w:r>
        <w:fldChar w:fldCharType="begin" w:fldLock="1"/>
      </w:r>
      <w:r>
        <w:instrText xml:space="preserve"> PAGEREF _Toc136790599 \h </w:instrText>
      </w:r>
      <w:r>
        <w:fldChar w:fldCharType="separate"/>
      </w:r>
      <w:r>
        <w:t>106</w:t>
      </w:r>
      <w:r>
        <w:fldChar w:fldCharType="end"/>
      </w:r>
    </w:p>
    <w:p w14:paraId="6F7A8AA4" w14:textId="29884B6E" w:rsidR="00870C28" w:rsidRDefault="00870C28">
      <w:pPr>
        <w:pStyle w:val="TOC5"/>
        <w:rPr>
          <w:rFonts w:ascii="Calibri" w:hAnsi="Calibri"/>
          <w:sz w:val="22"/>
          <w:szCs w:val="22"/>
        </w:rPr>
      </w:pPr>
      <w:r>
        <w:t>9.4.3.2</w:t>
      </w:r>
      <w:r>
        <w:rPr>
          <w:rFonts w:ascii="Calibri" w:hAnsi="Calibri"/>
          <w:sz w:val="22"/>
          <w:szCs w:val="22"/>
        </w:rPr>
        <w:tab/>
      </w:r>
      <w:r>
        <w:t>Rel-18 NR Inter-band CA/DC for 2 bands DL with x bands UL (x=1,2) [RAN4 WI: NR_CADC_R18_2BDL_xBUL]</w:t>
      </w:r>
      <w:r>
        <w:tab/>
      </w:r>
      <w:r>
        <w:fldChar w:fldCharType="begin" w:fldLock="1"/>
      </w:r>
      <w:r>
        <w:instrText xml:space="preserve"> PAGEREF _Toc136790600 \h </w:instrText>
      </w:r>
      <w:r>
        <w:fldChar w:fldCharType="separate"/>
      </w:r>
      <w:r>
        <w:t>106</w:t>
      </w:r>
      <w:r>
        <w:fldChar w:fldCharType="end"/>
      </w:r>
    </w:p>
    <w:p w14:paraId="4B25BA5A" w14:textId="277648CD" w:rsidR="00870C28" w:rsidRDefault="00870C28">
      <w:pPr>
        <w:pStyle w:val="TOC5"/>
        <w:rPr>
          <w:rFonts w:ascii="Calibri" w:hAnsi="Calibri"/>
          <w:sz w:val="22"/>
          <w:szCs w:val="22"/>
        </w:rPr>
      </w:pPr>
      <w:r>
        <w:lastRenderedPageBreak/>
        <w:t>9.4.3.3</w:t>
      </w:r>
      <w:r>
        <w:rPr>
          <w:rFonts w:ascii="Calibri" w:hAnsi="Calibri"/>
          <w:sz w:val="22"/>
          <w:szCs w:val="22"/>
        </w:rPr>
        <w:tab/>
      </w:r>
      <w:r>
        <w:t>Rel-18 NR Inter-band CA/DC for 3 bands DL with x bands UL (x=1,2) [RAN4 WI: NR_CADC_R18_3BDL_xBUL]</w:t>
      </w:r>
      <w:r>
        <w:tab/>
      </w:r>
      <w:r>
        <w:fldChar w:fldCharType="begin" w:fldLock="1"/>
      </w:r>
      <w:r>
        <w:instrText xml:space="preserve"> PAGEREF _Toc136790601 \h </w:instrText>
      </w:r>
      <w:r>
        <w:fldChar w:fldCharType="separate"/>
      </w:r>
      <w:r>
        <w:t>107</w:t>
      </w:r>
      <w:r>
        <w:fldChar w:fldCharType="end"/>
      </w:r>
    </w:p>
    <w:p w14:paraId="016AE371" w14:textId="7A31F883" w:rsidR="00870C28" w:rsidRDefault="00870C28">
      <w:pPr>
        <w:pStyle w:val="TOC5"/>
        <w:rPr>
          <w:rFonts w:ascii="Calibri" w:hAnsi="Calibri"/>
          <w:sz w:val="22"/>
          <w:szCs w:val="22"/>
        </w:rPr>
      </w:pPr>
      <w:r>
        <w:t>9.4.3.4</w:t>
      </w:r>
      <w:r>
        <w:rPr>
          <w:rFonts w:ascii="Calibri" w:hAnsi="Calibri"/>
          <w:sz w:val="22"/>
          <w:szCs w:val="22"/>
        </w:rPr>
        <w:tab/>
      </w:r>
      <w:r>
        <w:t>Rel-18 NR inter-band CA/DC for y bands DL (y=4, 5, 6) with x bands UL (x=1, 2) [RAN4 WI: NR_CADC_R18_yBDL_xBUL]</w:t>
      </w:r>
      <w:r>
        <w:tab/>
      </w:r>
      <w:r>
        <w:fldChar w:fldCharType="begin" w:fldLock="1"/>
      </w:r>
      <w:r>
        <w:instrText xml:space="preserve"> PAGEREF _Toc136790602 \h </w:instrText>
      </w:r>
      <w:r>
        <w:fldChar w:fldCharType="separate"/>
      </w:r>
      <w:r>
        <w:t>107</w:t>
      </w:r>
      <w:r>
        <w:fldChar w:fldCharType="end"/>
      </w:r>
    </w:p>
    <w:p w14:paraId="7CA42A3B" w14:textId="16FC5611" w:rsidR="00870C28" w:rsidRDefault="00870C28">
      <w:pPr>
        <w:pStyle w:val="TOC5"/>
        <w:rPr>
          <w:rFonts w:ascii="Calibri" w:hAnsi="Calibri"/>
          <w:sz w:val="22"/>
          <w:szCs w:val="22"/>
        </w:rPr>
      </w:pPr>
      <w:r>
        <w:t>9.4.3.5</w:t>
      </w:r>
      <w:r>
        <w:rPr>
          <w:rFonts w:ascii="Calibri" w:hAnsi="Calibri"/>
          <w:sz w:val="22"/>
          <w:szCs w:val="22"/>
        </w:rPr>
        <w:tab/>
      </w:r>
      <w:r>
        <w:t>Rel-18 band combinations for SA NR SUL, NSA NR SUL, NSA NR SUL with ULSUP [RAN4 WI: NR_SUL_combos_R18]</w:t>
      </w:r>
      <w:r>
        <w:tab/>
      </w:r>
      <w:r>
        <w:fldChar w:fldCharType="begin" w:fldLock="1"/>
      </w:r>
      <w:r>
        <w:instrText xml:space="preserve"> PAGEREF _Toc136790603 \h </w:instrText>
      </w:r>
      <w:r>
        <w:fldChar w:fldCharType="separate"/>
      </w:r>
      <w:r>
        <w:t>108</w:t>
      </w:r>
      <w:r>
        <w:fldChar w:fldCharType="end"/>
      </w:r>
    </w:p>
    <w:p w14:paraId="40F524E0" w14:textId="79DC04A6" w:rsidR="00870C28" w:rsidRDefault="00870C28">
      <w:pPr>
        <w:pStyle w:val="TOC5"/>
        <w:rPr>
          <w:rFonts w:ascii="Calibri" w:hAnsi="Calibri"/>
          <w:sz w:val="22"/>
          <w:szCs w:val="22"/>
        </w:rPr>
      </w:pPr>
      <w:r>
        <w:t>9.4.3.6</w:t>
      </w:r>
      <w:r>
        <w:rPr>
          <w:rFonts w:ascii="Calibri" w:hAnsi="Calibri"/>
          <w:sz w:val="22"/>
          <w:szCs w:val="22"/>
        </w:rPr>
        <w:tab/>
      </w:r>
      <w:r>
        <w:t>Rel-18 NR CA band combinations with two SUL cells [New RAN4 WI: NR_2SUL_cell_combos_R18]</w:t>
      </w:r>
      <w:r>
        <w:tab/>
      </w:r>
      <w:r>
        <w:fldChar w:fldCharType="begin" w:fldLock="1"/>
      </w:r>
      <w:r>
        <w:instrText xml:space="preserve"> PAGEREF _Toc136790604 \h </w:instrText>
      </w:r>
      <w:r>
        <w:fldChar w:fldCharType="separate"/>
      </w:r>
      <w:r>
        <w:t>108</w:t>
      </w:r>
      <w:r>
        <w:fldChar w:fldCharType="end"/>
      </w:r>
    </w:p>
    <w:p w14:paraId="17948C1B" w14:textId="07DF1AEB" w:rsidR="00870C28" w:rsidRDefault="00870C28">
      <w:pPr>
        <w:pStyle w:val="TOC4"/>
        <w:rPr>
          <w:rFonts w:ascii="Calibri" w:hAnsi="Calibri"/>
          <w:sz w:val="22"/>
          <w:szCs w:val="22"/>
        </w:rPr>
      </w:pPr>
      <w:r>
        <w:t>9.4.4</w:t>
      </w:r>
      <w:r>
        <w:rPr>
          <w:rFonts w:ascii="Calibri" w:hAnsi="Calibri"/>
          <w:sz w:val="22"/>
          <w:szCs w:val="22"/>
        </w:rPr>
        <w:tab/>
      </w:r>
      <w:r>
        <w:t>Power class related WIs</w:t>
      </w:r>
      <w:r>
        <w:tab/>
      </w:r>
      <w:r>
        <w:fldChar w:fldCharType="begin" w:fldLock="1"/>
      </w:r>
      <w:r>
        <w:instrText xml:space="preserve"> PAGEREF _Toc136790605 \h </w:instrText>
      </w:r>
      <w:r>
        <w:fldChar w:fldCharType="separate"/>
      </w:r>
      <w:r>
        <w:t>109</w:t>
      </w:r>
      <w:r>
        <w:fldChar w:fldCharType="end"/>
      </w:r>
    </w:p>
    <w:p w14:paraId="38CF9C69" w14:textId="63BFFE67" w:rsidR="00870C28" w:rsidRDefault="00870C28">
      <w:pPr>
        <w:pStyle w:val="TOC5"/>
        <w:rPr>
          <w:rFonts w:ascii="Calibri" w:hAnsi="Calibri"/>
          <w:sz w:val="22"/>
          <w:szCs w:val="22"/>
        </w:rPr>
      </w:pPr>
      <w:r>
        <w:t>9.4.4.1</w:t>
      </w:r>
      <w:r>
        <w:rPr>
          <w:rFonts w:ascii="Calibri" w:hAnsi="Calibri"/>
          <w:sz w:val="22"/>
          <w:szCs w:val="22"/>
        </w:rPr>
        <w:tab/>
      </w:r>
      <w:r>
        <w:t>Core part: High-power UE operation for fixed-wireless/vehicle-mounted use cases in LTE and NR bands [RAN4 WI: LTE_NR_HPUE_FWVM_R18-Core]</w:t>
      </w:r>
      <w:r>
        <w:tab/>
      </w:r>
      <w:r>
        <w:fldChar w:fldCharType="begin" w:fldLock="1"/>
      </w:r>
      <w:r>
        <w:instrText xml:space="preserve"> PAGEREF _Toc136790606 \h </w:instrText>
      </w:r>
      <w:r>
        <w:fldChar w:fldCharType="separate"/>
      </w:r>
      <w:r>
        <w:t>109</w:t>
      </w:r>
      <w:r>
        <w:fldChar w:fldCharType="end"/>
      </w:r>
    </w:p>
    <w:p w14:paraId="0FB02F41" w14:textId="0B47E36F" w:rsidR="00870C28" w:rsidRDefault="00870C28">
      <w:pPr>
        <w:pStyle w:val="TOC5"/>
        <w:rPr>
          <w:rFonts w:ascii="Calibri" w:hAnsi="Calibri"/>
          <w:sz w:val="22"/>
          <w:szCs w:val="22"/>
        </w:rPr>
      </w:pPr>
      <w:r>
        <w:t>9.4.4.2</w:t>
      </w:r>
      <w:r>
        <w:rPr>
          <w:rFonts w:ascii="Calibri" w:hAnsi="Calibri"/>
          <w:sz w:val="22"/>
          <w:szCs w:val="22"/>
        </w:rPr>
        <w:tab/>
      </w:r>
      <w:r>
        <w:t>Core part: High power UE (PC1.5) for NR FR1 TDD single band [RAN4 WI: HPUE_NR_FR1_TDD_R18-Core]</w:t>
      </w:r>
      <w:r>
        <w:tab/>
      </w:r>
      <w:r>
        <w:fldChar w:fldCharType="begin" w:fldLock="1"/>
      </w:r>
      <w:r>
        <w:instrText xml:space="preserve"> PAGEREF _Toc136790607 \h </w:instrText>
      </w:r>
      <w:r>
        <w:fldChar w:fldCharType="separate"/>
      </w:r>
      <w:r>
        <w:t>110</w:t>
      </w:r>
      <w:r>
        <w:fldChar w:fldCharType="end"/>
      </w:r>
    </w:p>
    <w:p w14:paraId="7511928C" w14:textId="02E83E76" w:rsidR="00870C28" w:rsidRDefault="00870C28">
      <w:pPr>
        <w:pStyle w:val="TOC5"/>
        <w:rPr>
          <w:rFonts w:ascii="Calibri" w:hAnsi="Calibri"/>
          <w:sz w:val="22"/>
          <w:szCs w:val="22"/>
        </w:rPr>
      </w:pPr>
      <w:r>
        <w:t>9.4.4.3</w:t>
      </w:r>
      <w:r>
        <w:rPr>
          <w:rFonts w:ascii="Calibri" w:hAnsi="Calibri"/>
          <w:sz w:val="22"/>
          <w:szCs w:val="22"/>
        </w:rPr>
        <w:tab/>
      </w:r>
      <w:r>
        <w:t>High power UE (PC2) for NR FR1 FDD single band [RAN4 WI: HPUE_NR_FR1_FDD_R18]</w:t>
      </w:r>
      <w:r>
        <w:tab/>
      </w:r>
      <w:r>
        <w:fldChar w:fldCharType="begin" w:fldLock="1"/>
      </w:r>
      <w:r>
        <w:instrText xml:space="preserve"> PAGEREF _Toc136790608 \h </w:instrText>
      </w:r>
      <w:r>
        <w:fldChar w:fldCharType="separate"/>
      </w:r>
      <w:r>
        <w:t>110</w:t>
      </w:r>
      <w:r>
        <w:fldChar w:fldCharType="end"/>
      </w:r>
    </w:p>
    <w:p w14:paraId="3E2FFF11" w14:textId="224CA60D" w:rsidR="00870C28" w:rsidRDefault="00870C28">
      <w:pPr>
        <w:pStyle w:val="TOC5"/>
        <w:rPr>
          <w:rFonts w:ascii="Calibri" w:hAnsi="Calibri"/>
          <w:sz w:val="22"/>
          <w:szCs w:val="22"/>
        </w:rPr>
      </w:pPr>
      <w:r>
        <w:t>9.4.4.4</w:t>
      </w:r>
      <w:r>
        <w:rPr>
          <w:rFonts w:ascii="Calibri" w:hAnsi="Calibri"/>
          <w:sz w:val="22"/>
          <w:szCs w:val="22"/>
        </w:rPr>
        <w:tab/>
      </w:r>
      <w:r>
        <w:t>High power UE (PC1.5 or 2) for intra-band CA combinations of a single NR FR1 TDD band [RAN4 WI: HPUE_NR_FR1_TDD_intra_CA_R18]</w:t>
      </w:r>
      <w:r>
        <w:tab/>
      </w:r>
      <w:r>
        <w:fldChar w:fldCharType="begin" w:fldLock="1"/>
      </w:r>
      <w:r>
        <w:instrText xml:space="preserve"> PAGEREF _Toc136790609 \h </w:instrText>
      </w:r>
      <w:r>
        <w:fldChar w:fldCharType="separate"/>
      </w:r>
      <w:r>
        <w:t>111</w:t>
      </w:r>
      <w:r>
        <w:fldChar w:fldCharType="end"/>
      </w:r>
    </w:p>
    <w:p w14:paraId="525912E8" w14:textId="46580967" w:rsidR="00870C28" w:rsidRDefault="00870C28">
      <w:pPr>
        <w:pStyle w:val="TOC5"/>
        <w:rPr>
          <w:rFonts w:ascii="Calibri" w:hAnsi="Calibri"/>
          <w:sz w:val="22"/>
          <w:szCs w:val="22"/>
        </w:rPr>
      </w:pPr>
      <w:r>
        <w:t>9.4.4.5</w:t>
      </w:r>
      <w:r>
        <w:rPr>
          <w:rFonts w:ascii="Calibri" w:hAnsi="Calibri"/>
          <w:sz w:val="22"/>
          <w:szCs w:val="22"/>
        </w:rPr>
        <w:tab/>
      </w:r>
      <w:r>
        <w:t>Rel-18 High power UE (PC m with 1&lt;m&lt;3) for a single FR1 band in UL of DC combinations of x bands (x=1,2,3,4 for y=1 or x=1, 2 for y=2) LTE inter-band CA (xDL/1UL) and y bands NR inter-band CA (yDL/1UL) [RAN4 WI: HPUE_FR1_DC_LTE_NR_R18]</w:t>
      </w:r>
      <w:r>
        <w:tab/>
      </w:r>
      <w:r>
        <w:fldChar w:fldCharType="begin" w:fldLock="1"/>
      </w:r>
      <w:r>
        <w:instrText xml:space="preserve"> PAGEREF _Toc136790610 \h </w:instrText>
      </w:r>
      <w:r>
        <w:fldChar w:fldCharType="separate"/>
      </w:r>
      <w:r>
        <w:t>111</w:t>
      </w:r>
      <w:r>
        <w:fldChar w:fldCharType="end"/>
      </w:r>
    </w:p>
    <w:p w14:paraId="3E371F0E" w14:textId="0AD2A4E4" w:rsidR="00870C28" w:rsidRDefault="00870C28">
      <w:pPr>
        <w:pStyle w:val="TOC5"/>
        <w:rPr>
          <w:rFonts w:ascii="Calibri" w:hAnsi="Calibri"/>
          <w:sz w:val="22"/>
          <w:szCs w:val="22"/>
        </w:rPr>
      </w:pPr>
      <w:r>
        <w:t>9.4.4.6</w:t>
      </w:r>
      <w:r>
        <w:rPr>
          <w:rFonts w:ascii="Calibri" w:hAnsi="Calibri"/>
          <w:sz w:val="22"/>
          <w:szCs w:val="22"/>
        </w:rPr>
        <w:tab/>
      </w:r>
      <w:r>
        <w:t>Rel-18 High power UE (PC 1,5 and 2) for a single FR1 NR TDD band in UL of NR inter-band CA/DC combinations with/without NR SUL with y bands DL (y=2,3,4,5,6) and x bands UL (x=1,2) [RAN4 WI: HPUE_FR1_TDD_NR_CADC_SUL_R18]</w:t>
      </w:r>
      <w:r>
        <w:tab/>
      </w:r>
      <w:r>
        <w:fldChar w:fldCharType="begin" w:fldLock="1"/>
      </w:r>
      <w:r>
        <w:instrText xml:space="preserve"> PAGEREF _Toc136790611 \h </w:instrText>
      </w:r>
      <w:r>
        <w:fldChar w:fldCharType="separate"/>
      </w:r>
      <w:r>
        <w:t>112</w:t>
      </w:r>
      <w:r>
        <w:fldChar w:fldCharType="end"/>
      </w:r>
    </w:p>
    <w:p w14:paraId="63AF2E95" w14:textId="67415A00" w:rsidR="00870C28" w:rsidRDefault="00870C28">
      <w:pPr>
        <w:pStyle w:val="TOC5"/>
        <w:rPr>
          <w:rFonts w:ascii="Calibri" w:hAnsi="Calibri"/>
          <w:sz w:val="22"/>
          <w:szCs w:val="22"/>
        </w:rPr>
      </w:pPr>
      <w:r>
        <w:t>9.4.4.7</w:t>
      </w:r>
      <w:r>
        <w:rPr>
          <w:rFonts w:ascii="Calibri" w:hAnsi="Calibri"/>
          <w:sz w:val="22"/>
          <w:szCs w:val="22"/>
        </w:rPr>
        <w:tab/>
      </w:r>
      <w:r>
        <w:t>Rel-18 High power UE (PC2) for a single FR1 NR FDD band in UL of NR inter-band CA/DC combinations with y bands DL (y=2,3,4,5,6) and x bands UL (x=1,2) [RAN4 WI: HPUE_FR1_FDD_NR_CADC_R18]</w:t>
      </w:r>
      <w:r>
        <w:tab/>
      </w:r>
      <w:r>
        <w:fldChar w:fldCharType="begin" w:fldLock="1"/>
      </w:r>
      <w:r>
        <w:instrText xml:space="preserve"> PAGEREF _Toc136790612 \h </w:instrText>
      </w:r>
      <w:r>
        <w:fldChar w:fldCharType="separate"/>
      </w:r>
      <w:r>
        <w:t>113</w:t>
      </w:r>
      <w:r>
        <w:fldChar w:fldCharType="end"/>
      </w:r>
    </w:p>
    <w:p w14:paraId="529AE371" w14:textId="571BDE19" w:rsidR="00870C28" w:rsidRDefault="00870C28">
      <w:pPr>
        <w:pStyle w:val="TOC4"/>
        <w:rPr>
          <w:rFonts w:ascii="Calibri" w:hAnsi="Calibri"/>
          <w:sz w:val="22"/>
          <w:szCs w:val="22"/>
        </w:rPr>
      </w:pPr>
      <w:r>
        <w:t>9.4.5</w:t>
      </w:r>
      <w:r>
        <w:rPr>
          <w:rFonts w:ascii="Calibri" w:hAnsi="Calibri"/>
          <w:sz w:val="22"/>
          <w:szCs w:val="22"/>
        </w:rPr>
        <w:tab/>
      </w:r>
      <w:r>
        <w:t>Other spectrum related REL-18 WIs</w:t>
      </w:r>
      <w:r>
        <w:tab/>
      </w:r>
      <w:r>
        <w:fldChar w:fldCharType="begin" w:fldLock="1"/>
      </w:r>
      <w:r>
        <w:instrText xml:space="preserve"> PAGEREF _Toc136790613 \h </w:instrText>
      </w:r>
      <w:r>
        <w:fldChar w:fldCharType="separate"/>
      </w:r>
      <w:r>
        <w:t>113</w:t>
      </w:r>
      <w:r>
        <w:fldChar w:fldCharType="end"/>
      </w:r>
    </w:p>
    <w:p w14:paraId="1B1453AC" w14:textId="1D587728" w:rsidR="00870C28" w:rsidRDefault="00870C28">
      <w:pPr>
        <w:pStyle w:val="TOC5"/>
        <w:rPr>
          <w:rFonts w:ascii="Calibri" w:hAnsi="Calibri"/>
          <w:sz w:val="22"/>
          <w:szCs w:val="22"/>
        </w:rPr>
      </w:pPr>
      <w:r>
        <w:t>9.4.5.1</w:t>
      </w:r>
      <w:r>
        <w:rPr>
          <w:rFonts w:ascii="Calibri" w:hAnsi="Calibri"/>
          <w:sz w:val="22"/>
          <w:szCs w:val="22"/>
        </w:rPr>
        <w:tab/>
      </w:r>
      <w:r>
        <w:t>Rel-18 band combinations for concurrent operation of NR/LTE Uu bands/band combinations and one NR/LTE V2X PC5 band [RAN4 WI: NR_LTE_V2X_PC5_combos_R18]</w:t>
      </w:r>
      <w:r>
        <w:tab/>
      </w:r>
      <w:r>
        <w:fldChar w:fldCharType="begin" w:fldLock="1"/>
      </w:r>
      <w:r>
        <w:instrText xml:space="preserve"> PAGEREF _Toc136790614 \h </w:instrText>
      </w:r>
      <w:r>
        <w:fldChar w:fldCharType="separate"/>
      </w:r>
      <w:r>
        <w:t>113</w:t>
      </w:r>
      <w:r>
        <w:fldChar w:fldCharType="end"/>
      </w:r>
    </w:p>
    <w:p w14:paraId="75DABD5B" w14:textId="6AA86771" w:rsidR="00870C28" w:rsidRDefault="00870C28">
      <w:pPr>
        <w:pStyle w:val="TOC5"/>
        <w:rPr>
          <w:rFonts w:ascii="Calibri" w:hAnsi="Calibri"/>
          <w:sz w:val="22"/>
          <w:szCs w:val="22"/>
        </w:rPr>
      </w:pPr>
      <w:r>
        <w:t>9.4.5.2</w:t>
      </w:r>
      <w:r>
        <w:rPr>
          <w:rFonts w:ascii="Calibri" w:hAnsi="Calibri"/>
          <w:sz w:val="22"/>
          <w:szCs w:val="22"/>
        </w:rPr>
        <w:tab/>
      </w:r>
      <w:r>
        <w:t>Enhancements of NR shared spectrum bands [RAN4 WI: NR_unlic_enh]</w:t>
      </w:r>
      <w:r>
        <w:tab/>
      </w:r>
      <w:r>
        <w:fldChar w:fldCharType="begin" w:fldLock="1"/>
      </w:r>
      <w:r>
        <w:instrText xml:space="preserve"> PAGEREF _Toc136790615 \h </w:instrText>
      </w:r>
      <w:r>
        <w:fldChar w:fldCharType="separate"/>
      </w:r>
      <w:r>
        <w:t>114</w:t>
      </w:r>
      <w:r>
        <w:fldChar w:fldCharType="end"/>
      </w:r>
    </w:p>
    <w:p w14:paraId="639F3E06" w14:textId="2D805DB5" w:rsidR="00870C28" w:rsidRDefault="00870C28">
      <w:pPr>
        <w:pStyle w:val="TOC5"/>
        <w:rPr>
          <w:rFonts w:ascii="Calibri" w:hAnsi="Calibri"/>
          <w:sz w:val="22"/>
          <w:szCs w:val="22"/>
        </w:rPr>
      </w:pPr>
      <w:r>
        <w:t>9.4.5.3</w:t>
      </w:r>
      <w:r>
        <w:rPr>
          <w:rFonts w:ascii="Calibri" w:hAnsi="Calibri"/>
          <w:sz w:val="22"/>
          <w:szCs w:val="22"/>
        </w:rPr>
        <w:tab/>
      </w:r>
      <w:r>
        <w:t>Rel-18 downlink interruption for NR and EN-DC band combinations at dynamic Tx Switching in UL [RAN4 WI: DL_intrpt_combos_TxSW_R18]</w:t>
      </w:r>
      <w:r>
        <w:tab/>
      </w:r>
      <w:r>
        <w:fldChar w:fldCharType="begin" w:fldLock="1"/>
      </w:r>
      <w:r>
        <w:instrText xml:space="preserve"> PAGEREF _Toc136790616 \h </w:instrText>
      </w:r>
      <w:r>
        <w:fldChar w:fldCharType="separate"/>
      </w:r>
      <w:r>
        <w:t>115</w:t>
      </w:r>
      <w:r>
        <w:fldChar w:fldCharType="end"/>
      </w:r>
    </w:p>
    <w:p w14:paraId="6F1B50A8" w14:textId="491E6339" w:rsidR="00870C28" w:rsidRDefault="00870C28">
      <w:pPr>
        <w:pStyle w:val="TOC5"/>
        <w:rPr>
          <w:rFonts w:ascii="Calibri" w:hAnsi="Calibri"/>
          <w:sz w:val="22"/>
          <w:szCs w:val="22"/>
        </w:rPr>
      </w:pPr>
      <w:r>
        <w:t>9.4.5.4</w:t>
      </w:r>
      <w:r>
        <w:rPr>
          <w:rFonts w:ascii="Calibri" w:hAnsi="Calibri"/>
          <w:sz w:val="22"/>
          <w:szCs w:val="22"/>
        </w:rPr>
        <w:tab/>
      </w:r>
      <w:r>
        <w:t>Core part: Adding new channel BWs support to existing NR bands [RAN4 WI: NR_bands_R18_BWs-Core]</w:t>
      </w:r>
      <w:r>
        <w:tab/>
      </w:r>
      <w:r>
        <w:fldChar w:fldCharType="begin" w:fldLock="1"/>
      </w:r>
      <w:r>
        <w:instrText xml:space="preserve"> PAGEREF _Toc136790617 \h </w:instrText>
      </w:r>
      <w:r>
        <w:fldChar w:fldCharType="separate"/>
      </w:r>
      <w:r>
        <w:t>116</w:t>
      </w:r>
      <w:r>
        <w:fldChar w:fldCharType="end"/>
      </w:r>
    </w:p>
    <w:p w14:paraId="05F22D21" w14:textId="4D682DD5" w:rsidR="00870C28" w:rsidRDefault="00870C28">
      <w:pPr>
        <w:pStyle w:val="TOC5"/>
        <w:rPr>
          <w:rFonts w:ascii="Calibri" w:hAnsi="Calibri"/>
          <w:sz w:val="22"/>
          <w:szCs w:val="22"/>
        </w:rPr>
      </w:pPr>
      <w:r>
        <w:t>9.4.5.5</w:t>
      </w:r>
      <w:r>
        <w:rPr>
          <w:rFonts w:ascii="Calibri" w:hAnsi="Calibri"/>
          <w:sz w:val="22"/>
          <w:szCs w:val="22"/>
        </w:rPr>
        <w:tab/>
      </w:r>
      <w:r>
        <w:t>Simultaneous Rx/Tx band combinations for NR CA/DC, NR SUL and LTE/NR DC in Rel-18 [RAN4 WI: LTE_NR_Simult_RxTx_R18]</w:t>
      </w:r>
      <w:r>
        <w:tab/>
      </w:r>
      <w:r>
        <w:fldChar w:fldCharType="begin" w:fldLock="1"/>
      </w:r>
      <w:r>
        <w:instrText xml:space="preserve"> PAGEREF _Toc136790618 \h </w:instrText>
      </w:r>
      <w:r>
        <w:fldChar w:fldCharType="separate"/>
      </w:r>
      <w:r>
        <w:t>117</w:t>
      </w:r>
      <w:r>
        <w:fldChar w:fldCharType="end"/>
      </w:r>
    </w:p>
    <w:p w14:paraId="36B9F446" w14:textId="16E2ADF5" w:rsidR="00870C28" w:rsidRDefault="00870C28">
      <w:pPr>
        <w:pStyle w:val="TOC5"/>
        <w:rPr>
          <w:rFonts w:ascii="Calibri" w:hAnsi="Calibri"/>
          <w:sz w:val="22"/>
          <w:szCs w:val="22"/>
        </w:rPr>
      </w:pPr>
      <w:r>
        <w:t>9.4.5.6</w:t>
      </w:r>
      <w:r>
        <w:rPr>
          <w:rFonts w:ascii="Calibri" w:hAnsi="Calibri"/>
          <w:sz w:val="22"/>
          <w:szCs w:val="22"/>
        </w:rPr>
        <w:tab/>
      </w:r>
      <w:r>
        <w:t>Core part: 4Rx handheld UE for low NR bands (&lt;1GHz) and/or 3Tx for NR inter-band UL CA and EN-DC [New RAN4 WI: 4Rx_low_NR_band_handheld_3Tx_NR_CA_ENDC-Core]</w:t>
      </w:r>
      <w:r>
        <w:tab/>
      </w:r>
      <w:r>
        <w:fldChar w:fldCharType="begin" w:fldLock="1"/>
      </w:r>
      <w:r>
        <w:instrText xml:space="preserve"> PAGEREF _Toc136790619 \h </w:instrText>
      </w:r>
      <w:r>
        <w:fldChar w:fldCharType="separate"/>
      </w:r>
      <w:r>
        <w:t>117</w:t>
      </w:r>
      <w:r>
        <w:fldChar w:fldCharType="end"/>
      </w:r>
    </w:p>
    <w:p w14:paraId="16DCFE7E" w14:textId="109A85F5" w:rsidR="00870C28" w:rsidRDefault="00870C28">
      <w:pPr>
        <w:pStyle w:val="TOC5"/>
        <w:rPr>
          <w:rFonts w:ascii="Calibri" w:hAnsi="Calibri"/>
          <w:sz w:val="22"/>
          <w:szCs w:val="22"/>
        </w:rPr>
      </w:pPr>
      <w:r>
        <w:t>9.4.5.7</w:t>
      </w:r>
      <w:r>
        <w:rPr>
          <w:rFonts w:ascii="Calibri" w:hAnsi="Calibri"/>
          <w:sz w:val="22"/>
          <w:szCs w:val="22"/>
        </w:rPr>
        <w:tab/>
      </w:r>
      <w:r>
        <w:t>Rel-18 4Rx for NR bands for FWA UEs (&lt;2.6GHz) and handheld UEs (1GHz to 2.6GHz) [New RAN4 WI: 4Rx_NR_bands_R18]</w:t>
      </w:r>
      <w:r>
        <w:tab/>
      </w:r>
      <w:r>
        <w:fldChar w:fldCharType="begin" w:fldLock="1"/>
      </w:r>
      <w:r>
        <w:instrText xml:space="preserve"> PAGEREF _Toc136790620 \h </w:instrText>
      </w:r>
      <w:r>
        <w:fldChar w:fldCharType="separate"/>
      </w:r>
      <w:r>
        <w:t>118</w:t>
      </w:r>
      <w:r>
        <w:fldChar w:fldCharType="end"/>
      </w:r>
    </w:p>
    <w:p w14:paraId="371BF22E" w14:textId="788492E7" w:rsidR="00870C28" w:rsidRDefault="00870C28">
      <w:pPr>
        <w:pStyle w:val="TOC3"/>
        <w:rPr>
          <w:rFonts w:ascii="Calibri" w:hAnsi="Calibri"/>
          <w:sz w:val="22"/>
          <w:szCs w:val="22"/>
        </w:rPr>
      </w:pPr>
      <w:r>
        <w:t>9.5</w:t>
      </w:r>
      <w:r>
        <w:rPr>
          <w:rFonts w:ascii="Calibri" w:hAnsi="Calibri"/>
          <w:sz w:val="22"/>
          <w:szCs w:val="22"/>
        </w:rPr>
        <w:tab/>
      </w:r>
      <w:r>
        <w:t>Open REL-17 NR or NR+LTE WIs (not spectrum related)</w:t>
      </w:r>
      <w:r>
        <w:tab/>
      </w:r>
      <w:r>
        <w:fldChar w:fldCharType="begin" w:fldLock="1"/>
      </w:r>
      <w:r>
        <w:instrText xml:space="preserve"> PAGEREF _Toc136790621 \h </w:instrText>
      </w:r>
      <w:r>
        <w:fldChar w:fldCharType="separate"/>
      </w:r>
      <w:r>
        <w:t>119</w:t>
      </w:r>
      <w:r>
        <w:fldChar w:fldCharType="end"/>
      </w:r>
    </w:p>
    <w:p w14:paraId="46269059" w14:textId="50327C4D" w:rsidR="00870C28" w:rsidRDefault="00870C28">
      <w:pPr>
        <w:pStyle w:val="TOC4"/>
        <w:rPr>
          <w:rFonts w:ascii="Calibri" w:hAnsi="Calibri"/>
          <w:sz w:val="22"/>
          <w:szCs w:val="22"/>
        </w:rPr>
      </w:pPr>
      <w:r>
        <w:t>9.5.1</w:t>
      </w:r>
      <w:r>
        <w:rPr>
          <w:rFonts w:ascii="Calibri" w:hAnsi="Calibri"/>
          <w:sz w:val="22"/>
          <w:szCs w:val="22"/>
        </w:rPr>
        <w:tab/>
      </w:r>
      <w:r>
        <w:t>Related to RAN1 led Core part WIs</w:t>
      </w:r>
      <w:r>
        <w:tab/>
      </w:r>
      <w:r>
        <w:fldChar w:fldCharType="begin" w:fldLock="1"/>
      </w:r>
      <w:r>
        <w:instrText xml:space="preserve"> PAGEREF _Toc136790622 \h </w:instrText>
      </w:r>
      <w:r>
        <w:fldChar w:fldCharType="separate"/>
      </w:r>
      <w:r>
        <w:t>119</w:t>
      </w:r>
      <w:r>
        <w:fldChar w:fldCharType="end"/>
      </w:r>
    </w:p>
    <w:p w14:paraId="507C84AB" w14:textId="2408AF43" w:rsidR="00870C28" w:rsidRDefault="00870C28">
      <w:pPr>
        <w:pStyle w:val="TOC5"/>
        <w:rPr>
          <w:rFonts w:ascii="Calibri" w:hAnsi="Calibri"/>
          <w:sz w:val="22"/>
          <w:szCs w:val="22"/>
        </w:rPr>
      </w:pPr>
      <w:r>
        <w:t>9.5.1.1</w:t>
      </w:r>
      <w:r>
        <w:rPr>
          <w:rFonts w:ascii="Calibri" w:hAnsi="Calibri"/>
          <w:sz w:val="22"/>
          <w:szCs w:val="22"/>
        </w:rPr>
        <w:tab/>
      </w:r>
      <w:r>
        <w:t>Perf. part: Extending current NR operation to 71GHz [RAN1 WI: NR_ext_to_71GHz-Perf]</w:t>
      </w:r>
      <w:r>
        <w:tab/>
      </w:r>
      <w:r>
        <w:fldChar w:fldCharType="begin" w:fldLock="1"/>
      </w:r>
      <w:r>
        <w:instrText xml:space="preserve"> PAGEREF _Toc136790623 \h </w:instrText>
      </w:r>
      <w:r>
        <w:fldChar w:fldCharType="separate"/>
      </w:r>
      <w:r>
        <w:t>119</w:t>
      </w:r>
      <w:r>
        <w:fldChar w:fldCharType="end"/>
      </w:r>
    </w:p>
    <w:p w14:paraId="53FA61E5" w14:textId="5DEF8952" w:rsidR="00870C28" w:rsidRDefault="00870C28">
      <w:pPr>
        <w:pStyle w:val="TOC4"/>
        <w:rPr>
          <w:rFonts w:ascii="Calibri" w:hAnsi="Calibri"/>
          <w:sz w:val="22"/>
          <w:szCs w:val="22"/>
        </w:rPr>
      </w:pPr>
      <w:r>
        <w:t>9.5.2</w:t>
      </w:r>
      <w:r>
        <w:rPr>
          <w:rFonts w:ascii="Calibri" w:hAnsi="Calibri"/>
          <w:sz w:val="22"/>
          <w:szCs w:val="22"/>
        </w:rPr>
        <w:tab/>
      </w:r>
      <w:r>
        <w:t>Related to RAN2 led Core part WIs</w:t>
      </w:r>
      <w:r>
        <w:tab/>
      </w:r>
      <w:r>
        <w:fldChar w:fldCharType="begin" w:fldLock="1"/>
      </w:r>
      <w:r>
        <w:instrText xml:space="preserve"> PAGEREF _Toc136790624 \h </w:instrText>
      </w:r>
      <w:r>
        <w:fldChar w:fldCharType="separate"/>
      </w:r>
      <w:r>
        <w:t>119</w:t>
      </w:r>
      <w:r>
        <w:fldChar w:fldCharType="end"/>
      </w:r>
    </w:p>
    <w:p w14:paraId="478A7CDC" w14:textId="33720368" w:rsidR="00870C28" w:rsidRDefault="00870C28">
      <w:pPr>
        <w:pStyle w:val="TOC5"/>
        <w:rPr>
          <w:rFonts w:ascii="Calibri" w:hAnsi="Calibri"/>
          <w:sz w:val="22"/>
          <w:szCs w:val="22"/>
        </w:rPr>
      </w:pPr>
      <w:r>
        <w:t>9.5.2.1</w:t>
      </w:r>
      <w:r>
        <w:rPr>
          <w:rFonts w:ascii="Calibri" w:hAnsi="Calibri"/>
          <w:sz w:val="22"/>
          <w:szCs w:val="22"/>
        </w:rPr>
        <w:tab/>
      </w:r>
      <w:r>
        <w:t>Perf. part: Solutions for NR to support non-terrestrial networks (NTN) [RAN4 WI: NR_NTN_solutions-Perf]</w:t>
      </w:r>
      <w:r>
        <w:tab/>
      </w:r>
      <w:r>
        <w:fldChar w:fldCharType="begin" w:fldLock="1"/>
      </w:r>
      <w:r>
        <w:instrText xml:space="preserve"> PAGEREF _Toc136790625 \h </w:instrText>
      </w:r>
      <w:r>
        <w:fldChar w:fldCharType="separate"/>
      </w:r>
      <w:r>
        <w:t>119</w:t>
      </w:r>
      <w:r>
        <w:fldChar w:fldCharType="end"/>
      </w:r>
    </w:p>
    <w:p w14:paraId="26E4E8A1" w14:textId="35CE6582" w:rsidR="00870C28" w:rsidRDefault="00870C28">
      <w:pPr>
        <w:pStyle w:val="TOC3"/>
        <w:rPr>
          <w:rFonts w:ascii="Calibri" w:hAnsi="Calibri"/>
          <w:sz w:val="22"/>
          <w:szCs w:val="22"/>
        </w:rPr>
      </w:pPr>
      <w:r>
        <w:t>9.6</w:t>
      </w:r>
      <w:r>
        <w:rPr>
          <w:rFonts w:ascii="Calibri" w:hAnsi="Calibri"/>
          <w:sz w:val="22"/>
          <w:szCs w:val="22"/>
        </w:rPr>
        <w:tab/>
      </w:r>
      <w:r>
        <w:t>Closed REL-18 NR or NR+LTE SIs</w:t>
      </w:r>
      <w:r>
        <w:tab/>
      </w:r>
      <w:r>
        <w:fldChar w:fldCharType="begin" w:fldLock="1"/>
      </w:r>
      <w:r>
        <w:instrText xml:space="preserve"> PAGEREF _Toc136790626 \h </w:instrText>
      </w:r>
      <w:r>
        <w:fldChar w:fldCharType="separate"/>
      </w:r>
      <w:r>
        <w:t>120</w:t>
      </w:r>
      <w:r>
        <w:fldChar w:fldCharType="end"/>
      </w:r>
    </w:p>
    <w:p w14:paraId="36BD20C3" w14:textId="19D58978" w:rsidR="00870C28" w:rsidRDefault="00870C28">
      <w:pPr>
        <w:pStyle w:val="TOC4"/>
        <w:rPr>
          <w:rFonts w:ascii="Calibri" w:hAnsi="Calibri"/>
          <w:sz w:val="22"/>
          <w:szCs w:val="22"/>
        </w:rPr>
      </w:pPr>
      <w:r>
        <w:t>9.6.1</w:t>
      </w:r>
      <w:r>
        <w:rPr>
          <w:rFonts w:ascii="Calibri" w:hAnsi="Calibri"/>
          <w:sz w:val="22"/>
          <w:szCs w:val="22"/>
        </w:rPr>
        <w:tab/>
      </w:r>
      <w:r>
        <w:t>Study on enhanced test methods for FR2 NR UEs [RAN4 SI: FS_FR2_enhTestMethods]</w:t>
      </w:r>
      <w:r>
        <w:tab/>
      </w:r>
      <w:r>
        <w:fldChar w:fldCharType="begin" w:fldLock="1"/>
      </w:r>
      <w:r>
        <w:instrText xml:space="preserve"> PAGEREF _Toc136790627 \h </w:instrText>
      </w:r>
      <w:r>
        <w:fldChar w:fldCharType="separate"/>
      </w:r>
      <w:r>
        <w:t>120</w:t>
      </w:r>
      <w:r>
        <w:fldChar w:fldCharType="end"/>
      </w:r>
    </w:p>
    <w:p w14:paraId="109E9C21" w14:textId="1ACBC939" w:rsidR="00870C28" w:rsidRDefault="00870C28">
      <w:pPr>
        <w:pStyle w:val="TOC4"/>
        <w:rPr>
          <w:rFonts w:ascii="Calibri" w:hAnsi="Calibri"/>
          <w:sz w:val="22"/>
          <w:szCs w:val="22"/>
        </w:rPr>
      </w:pPr>
      <w:r>
        <w:t>9.6.2</w:t>
      </w:r>
      <w:r>
        <w:rPr>
          <w:rFonts w:ascii="Calibri" w:hAnsi="Calibri"/>
          <w:sz w:val="22"/>
          <w:szCs w:val="22"/>
        </w:rPr>
        <w:tab/>
      </w:r>
      <w:r>
        <w:t>Study on requirements and use cases for network verified UE location for NTN in NR [RAN SI: FS_NR_NTN_netw_verif_UE_loc]</w:t>
      </w:r>
      <w:r>
        <w:tab/>
      </w:r>
      <w:r>
        <w:fldChar w:fldCharType="begin" w:fldLock="1"/>
      </w:r>
      <w:r>
        <w:instrText xml:space="preserve"> PAGEREF _Toc136790628 \h </w:instrText>
      </w:r>
      <w:r>
        <w:fldChar w:fldCharType="separate"/>
      </w:r>
      <w:r>
        <w:t>120</w:t>
      </w:r>
      <w:r>
        <w:fldChar w:fldCharType="end"/>
      </w:r>
    </w:p>
    <w:p w14:paraId="2FD855D0" w14:textId="272A63C3" w:rsidR="00870C28" w:rsidRDefault="00870C28">
      <w:pPr>
        <w:pStyle w:val="TOC4"/>
        <w:rPr>
          <w:rFonts w:ascii="Calibri" w:hAnsi="Calibri"/>
          <w:sz w:val="22"/>
          <w:szCs w:val="22"/>
        </w:rPr>
      </w:pPr>
      <w:r>
        <w:t>9.6.3</w:t>
      </w:r>
      <w:r>
        <w:rPr>
          <w:rFonts w:ascii="Calibri" w:hAnsi="Calibri"/>
          <w:sz w:val="22"/>
          <w:szCs w:val="22"/>
        </w:rPr>
        <w:tab/>
      </w:r>
      <w:r>
        <w:t>Study on NR network-controlled repeaters [RAN1 SI: FS_NR_netcon_repeater]</w:t>
      </w:r>
      <w:r>
        <w:tab/>
      </w:r>
      <w:r>
        <w:fldChar w:fldCharType="begin" w:fldLock="1"/>
      </w:r>
      <w:r>
        <w:instrText xml:space="preserve"> PAGEREF _Toc136790629 \h </w:instrText>
      </w:r>
      <w:r>
        <w:fldChar w:fldCharType="separate"/>
      </w:r>
      <w:r>
        <w:t>120</w:t>
      </w:r>
      <w:r>
        <w:fldChar w:fldCharType="end"/>
      </w:r>
    </w:p>
    <w:p w14:paraId="1960CC67" w14:textId="5D0D5346" w:rsidR="00870C28" w:rsidRDefault="00870C28">
      <w:pPr>
        <w:pStyle w:val="TOC4"/>
        <w:rPr>
          <w:rFonts w:ascii="Calibri" w:hAnsi="Calibri"/>
          <w:sz w:val="22"/>
          <w:szCs w:val="22"/>
        </w:rPr>
      </w:pPr>
      <w:r>
        <w:t>9.6.4</w:t>
      </w:r>
      <w:r>
        <w:rPr>
          <w:rFonts w:ascii="Calibri" w:hAnsi="Calibri"/>
          <w:sz w:val="22"/>
          <w:szCs w:val="22"/>
        </w:rPr>
        <w:tab/>
      </w:r>
      <w:r>
        <w:t>Study on further NR RedCap UE complexity reduction [RAN1 SI: FS_NR_redcap_enh]</w:t>
      </w:r>
      <w:r>
        <w:tab/>
      </w:r>
      <w:r>
        <w:fldChar w:fldCharType="begin" w:fldLock="1"/>
      </w:r>
      <w:r>
        <w:instrText xml:space="preserve"> PAGEREF _Toc136790630 \h </w:instrText>
      </w:r>
      <w:r>
        <w:fldChar w:fldCharType="separate"/>
      </w:r>
      <w:r>
        <w:t>120</w:t>
      </w:r>
      <w:r>
        <w:fldChar w:fldCharType="end"/>
      </w:r>
    </w:p>
    <w:p w14:paraId="318E5BF8" w14:textId="7EDF36FC" w:rsidR="00870C28" w:rsidRDefault="00870C28">
      <w:pPr>
        <w:pStyle w:val="TOC4"/>
        <w:rPr>
          <w:rFonts w:ascii="Calibri" w:hAnsi="Calibri"/>
          <w:sz w:val="22"/>
          <w:szCs w:val="22"/>
        </w:rPr>
      </w:pPr>
      <w:r>
        <w:t>9.6.5</w:t>
      </w:r>
      <w:r>
        <w:rPr>
          <w:rFonts w:ascii="Calibri" w:hAnsi="Calibri"/>
          <w:sz w:val="22"/>
          <w:szCs w:val="22"/>
        </w:rPr>
        <w:tab/>
      </w:r>
      <w:r>
        <w:t>Study on enhancement for resiliency of gNB-CU-CP [RAN3 SI: FS_gNB_CU_CP_resiliency]</w:t>
      </w:r>
      <w:r>
        <w:tab/>
      </w:r>
      <w:r>
        <w:fldChar w:fldCharType="begin" w:fldLock="1"/>
      </w:r>
      <w:r>
        <w:instrText xml:space="preserve"> PAGEREF _Toc136790631 \h </w:instrText>
      </w:r>
      <w:r>
        <w:fldChar w:fldCharType="separate"/>
      </w:r>
      <w:r>
        <w:t>120</w:t>
      </w:r>
      <w:r>
        <w:fldChar w:fldCharType="end"/>
      </w:r>
    </w:p>
    <w:p w14:paraId="3D6AF6AF" w14:textId="5FE0D843" w:rsidR="00870C28" w:rsidRDefault="00870C28">
      <w:pPr>
        <w:pStyle w:val="TOC4"/>
        <w:rPr>
          <w:rFonts w:ascii="Calibri" w:hAnsi="Calibri"/>
          <w:sz w:val="22"/>
          <w:szCs w:val="22"/>
        </w:rPr>
      </w:pPr>
      <w:r>
        <w:t>9.6.6</w:t>
      </w:r>
      <w:r>
        <w:rPr>
          <w:rFonts w:ascii="Calibri" w:hAnsi="Calibri"/>
          <w:sz w:val="22"/>
          <w:szCs w:val="22"/>
        </w:rPr>
        <w:tab/>
      </w:r>
      <w:r>
        <w:t>Study on network energy savings for NR [RAN1 SI: FS_Netw_Energy_NR]</w:t>
      </w:r>
      <w:r>
        <w:tab/>
      </w:r>
      <w:r>
        <w:fldChar w:fldCharType="begin" w:fldLock="1"/>
      </w:r>
      <w:r>
        <w:instrText xml:space="preserve"> PAGEREF _Toc136790632 \h </w:instrText>
      </w:r>
      <w:r>
        <w:fldChar w:fldCharType="separate"/>
      </w:r>
      <w:r>
        <w:t>120</w:t>
      </w:r>
      <w:r>
        <w:fldChar w:fldCharType="end"/>
      </w:r>
    </w:p>
    <w:p w14:paraId="4B867D40" w14:textId="2F4A8829" w:rsidR="00870C28" w:rsidRDefault="00870C28">
      <w:pPr>
        <w:pStyle w:val="TOC4"/>
        <w:rPr>
          <w:rFonts w:ascii="Calibri" w:hAnsi="Calibri"/>
          <w:sz w:val="22"/>
          <w:szCs w:val="22"/>
        </w:rPr>
      </w:pPr>
      <w:r>
        <w:t>9.6.7</w:t>
      </w:r>
      <w:r>
        <w:rPr>
          <w:rFonts w:ascii="Calibri" w:hAnsi="Calibri"/>
          <w:sz w:val="22"/>
          <w:szCs w:val="22"/>
        </w:rPr>
        <w:tab/>
      </w:r>
      <w:r>
        <w:t>Study on expanded and improved NR positioning [RAN1 SI: FS_NR_pos_enh2]</w:t>
      </w:r>
      <w:r>
        <w:tab/>
      </w:r>
      <w:r>
        <w:fldChar w:fldCharType="begin" w:fldLock="1"/>
      </w:r>
      <w:r>
        <w:instrText xml:space="preserve"> PAGEREF _Toc136790633 \h </w:instrText>
      </w:r>
      <w:r>
        <w:fldChar w:fldCharType="separate"/>
      </w:r>
      <w:r>
        <w:t>120</w:t>
      </w:r>
      <w:r>
        <w:fldChar w:fldCharType="end"/>
      </w:r>
    </w:p>
    <w:p w14:paraId="017FECC0" w14:textId="0B7DC736" w:rsidR="00870C28" w:rsidRDefault="00870C28">
      <w:pPr>
        <w:pStyle w:val="TOC3"/>
        <w:rPr>
          <w:rFonts w:ascii="Calibri" w:hAnsi="Calibri"/>
          <w:sz w:val="22"/>
          <w:szCs w:val="22"/>
        </w:rPr>
      </w:pPr>
      <w:r>
        <w:t>9.7</w:t>
      </w:r>
      <w:r>
        <w:rPr>
          <w:rFonts w:ascii="Calibri" w:hAnsi="Calibri"/>
          <w:sz w:val="22"/>
          <w:szCs w:val="22"/>
        </w:rPr>
        <w:tab/>
      </w:r>
      <w:r>
        <w:t>Closed REL-18 NR or NR+LTE WIs</w:t>
      </w:r>
      <w:r>
        <w:tab/>
      </w:r>
      <w:r>
        <w:fldChar w:fldCharType="begin" w:fldLock="1"/>
      </w:r>
      <w:r>
        <w:instrText xml:space="preserve"> PAGEREF _Toc136790634 \h </w:instrText>
      </w:r>
      <w:r>
        <w:fldChar w:fldCharType="separate"/>
      </w:r>
      <w:r>
        <w:t>120</w:t>
      </w:r>
      <w:r>
        <w:fldChar w:fldCharType="end"/>
      </w:r>
    </w:p>
    <w:p w14:paraId="23AA35D4" w14:textId="1D53B07E" w:rsidR="00870C28" w:rsidRDefault="00870C28">
      <w:pPr>
        <w:pStyle w:val="TOC3"/>
        <w:rPr>
          <w:rFonts w:ascii="Calibri" w:hAnsi="Calibri"/>
          <w:sz w:val="22"/>
          <w:szCs w:val="22"/>
        </w:rPr>
      </w:pPr>
      <w:r>
        <w:t>9.8</w:t>
      </w:r>
      <w:r>
        <w:rPr>
          <w:rFonts w:ascii="Calibri" w:hAnsi="Calibri"/>
          <w:sz w:val="22"/>
          <w:szCs w:val="22"/>
        </w:rPr>
        <w:tab/>
      </w:r>
      <w:r>
        <w:t>Closed REL-17 NR or NR+LTE SIs</w:t>
      </w:r>
      <w:r>
        <w:tab/>
      </w:r>
      <w:r>
        <w:fldChar w:fldCharType="begin" w:fldLock="1"/>
      </w:r>
      <w:r>
        <w:instrText xml:space="preserve"> PAGEREF _Toc136790635 \h </w:instrText>
      </w:r>
      <w:r>
        <w:fldChar w:fldCharType="separate"/>
      </w:r>
      <w:r>
        <w:t>120</w:t>
      </w:r>
      <w:r>
        <w:fldChar w:fldCharType="end"/>
      </w:r>
    </w:p>
    <w:p w14:paraId="53DFC2B5" w14:textId="480C63E0" w:rsidR="00870C28" w:rsidRDefault="00870C28">
      <w:pPr>
        <w:pStyle w:val="TOC3"/>
        <w:rPr>
          <w:rFonts w:ascii="Calibri" w:hAnsi="Calibri"/>
          <w:sz w:val="22"/>
          <w:szCs w:val="22"/>
        </w:rPr>
      </w:pPr>
      <w:r>
        <w:t>9.9</w:t>
      </w:r>
      <w:r>
        <w:rPr>
          <w:rFonts w:ascii="Calibri" w:hAnsi="Calibri"/>
          <w:sz w:val="22"/>
          <w:szCs w:val="22"/>
        </w:rPr>
        <w:tab/>
      </w:r>
      <w:r>
        <w:t>Closed REL-17 NR or NR+LTE WIs</w:t>
      </w:r>
      <w:r>
        <w:tab/>
      </w:r>
      <w:r>
        <w:fldChar w:fldCharType="begin" w:fldLock="1"/>
      </w:r>
      <w:r>
        <w:instrText xml:space="preserve"> PAGEREF _Toc136790636 \h </w:instrText>
      </w:r>
      <w:r>
        <w:fldChar w:fldCharType="separate"/>
      </w:r>
      <w:r>
        <w:t>120</w:t>
      </w:r>
      <w:r>
        <w:fldChar w:fldCharType="end"/>
      </w:r>
    </w:p>
    <w:p w14:paraId="4A3D840A" w14:textId="49D8DEAE" w:rsidR="00870C28" w:rsidRDefault="00870C28">
      <w:pPr>
        <w:pStyle w:val="TOC3"/>
        <w:rPr>
          <w:rFonts w:ascii="Calibri" w:hAnsi="Calibri"/>
          <w:sz w:val="22"/>
          <w:szCs w:val="22"/>
        </w:rPr>
      </w:pPr>
      <w:r>
        <w:t>9.10</w:t>
      </w:r>
      <w:r>
        <w:rPr>
          <w:rFonts w:ascii="Calibri" w:hAnsi="Calibri"/>
          <w:sz w:val="22"/>
          <w:szCs w:val="22"/>
        </w:rPr>
        <w:tab/>
      </w:r>
      <w:r>
        <w:t>Small Technical Enhancements and Improvements for REL-18 [TEI18]</w:t>
      </w:r>
      <w:r>
        <w:tab/>
      </w:r>
      <w:r>
        <w:fldChar w:fldCharType="begin" w:fldLock="1"/>
      </w:r>
      <w:r>
        <w:instrText xml:space="preserve"> PAGEREF _Toc136790637 \h </w:instrText>
      </w:r>
      <w:r>
        <w:fldChar w:fldCharType="separate"/>
      </w:r>
      <w:r>
        <w:t>125</w:t>
      </w:r>
      <w:r>
        <w:fldChar w:fldCharType="end"/>
      </w:r>
    </w:p>
    <w:p w14:paraId="34FF538B" w14:textId="0838B00D" w:rsidR="00870C28" w:rsidRDefault="00870C28">
      <w:pPr>
        <w:pStyle w:val="TOC3"/>
        <w:rPr>
          <w:rFonts w:ascii="Calibri" w:hAnsi="Calibri"/>
          <w:sz w:val="22"/>
          <w:szCs w:val="22"/>
        </w:rPr>
      </w:pPr>
      <w:r>
        <w:t>9.11</w:t>
      </w:r>
      <w:r>
        <w:rPr>
          <w:rFonts w:ascii="Calibri" w:hAnsi="Calibri"/>
          <w:sz w:val="22"/>
          <w:szCs w:val="22"/>
        </w:rPr>
        <w:tab/>
      </w:r>
      <w:r>
        <w:t>Small Technical Enhancements and Improvements for REL-17 [TEI17]</w:t>
      </w:r>
      <w:r>
        <w:tab/>
      </w:r>
      <w:r>
        <w:fldChar w:fldCharType="begin" w:fldLock="1"/>
      </w:r>
      <w:r>
        <w:instrText xml:space="preserve"> PAGEREF _Toc136790638 \h </w:instrText>
      </w:r>
      <w:r>
        <w:fldChar w:fldCharType="separate"/>
      </w:r>
      <w:r>
        <w:t>125</w:t>
      </w:r>
      <w:r>
        <w:fldChar w:fldCharType="end"/>
      </w:r>
    </w:p>
    <w:p w14:paraId="4234C227" w14:textId="00639F9C" w:rsidR="00870C28" w:rsidRDefault="00870C28">
      <w:pPr>
        <w:pStyle w:val="TOC3"/>
        <w:rPr>
          <w:rFonts w:ascii="Calibri" w:hAnsi="Calibri"/>
          <w:sz w:val="22"/>
          <w:szCs w:val="22"/>
        </w:rPr>
      </w:pPr>
      <w:r>
        <w:t>9.12</w:t>
      </w:r>
      <w:r>
        <w:rPr>
          <w:rFonts w:ascii="Calibri" w:hAnsi="Calibri"/>
          <w:sz w:val="22"/>
          <w:szCs w:val="22"/>
        </w:rPr>
        <w:tab/>
      </w:r>
      <w:r>
        <w:t>NR UE capabilities</w:t>
      </w:r>
      <w:r>
        <w:tab/>
      </w:r>
      <w:r>
        <w:fldChar w:fldCharType="begin" w:fldLock="1"/>
      </w:r>
      <w:r>
        <w:instrText xml:space="preserve"> PAGEREF _Toc136790639 \h </w:instrText>
      </w:r>
      <w:r>
        <w:fldChar w:fldCharType="separate"/>
      </w:r>
      <w:r>
        <w:t>125</w:t>
      </w:r>
      <w:r>
        <w:fldChar w:fldCharType="end"/>
      </w:r>
    </w:p>
    <w:p w14:paraId="7D093705" w14:textId="6BD7E9E5" w:rsidR="00870C28" w:rsidRDefault="00870C28">
      <w:pPr>
        <w:pStyle w:val="TOC3"/>
        <w:rPr>
          <w:rFonts w:ascii="Calibri" w:hAnsi="Calibri"/>
          <w:sz w:val="22"/>
          <w:szCs w:val="22"/>
        </w:rPr>
      </w:pPr>
      <w:r>
        <w:lastRenderedPageBreak/>
        <w:t>9.13</w:t>
      </w:r>
      <w:r>
        <w:rPr>
          <w:rFonts w:ascii="Calibri" w:hAnsi="Calibri"/>
          <w:sz w:val="22"/>
          <w:szCs w:val="22"/>
        </w:rPr>
        <w:tab/>
      </w:r>
      <w:r>
        <w:t>Other NR documents</w:t>
      </w:r>
      <w:r>
        <w:tab/>
      </w:r>
      <w:r>
        <w:fldChar w:fldCharType="begin" w:fldLock="1"/>
      </w:r>
      <w:r>
        <w:instrText xml:space="preserve"> PAGEREF _Toc136790640 \h </w:instrText>
      </w:r>
      <w:r>
        <w:fldChar w:fldCharType="separate"/>
      </w:r>
      <w:r>
        <w:t>128</w:t>
      </w:r>
      <w:r>
        <w:fldChar w:fldCharType="end"/>
      </w:r>
    </w:p>
    <w:p w14:paraId="6590A763" w14:textId="5EA1067C" w:rsidR="00870C28" w:rsidRDefault="00870C28">
      <w:pPr>
        <w:pStyle w:val="TOC2"/>
        <w:rPr>
          <w:rFonts w:ascii="Calibri" w:hAnsi="Calibri"/>
          <w:sz w:val="22"/>
          <w:szCs w:val="22"/>
        </w:rPr>
      </w:pPr>
      <w:r>
        <w:t>10</w:t>
      </w:r>
      <w:r>
        <w:rPr>
          <w:rFonts w:ascii="Calibri" w:hAnsi="Calibri"/>
          <w:sz w:val="22"/>
          <w:szCs w:val="22"/>
        </w:rPr>
        <w:tab/>
      </w:r>
      <w:r>
        <w:t>LTE</w:t>
      </w:r>
      <w:r>
        <w:tab/>
      </w:r>
      <w:r>
        <w:fldChar w:fldCharType="begin" w:fldLock="1"/>
      </w:r>
      <w:r>
        <w:instrText xml:space="preserve"> PAGEREF _Toc136790641 \h </w:instrText>
      </w:r>
      <w:r>
        <w:fldChar w:fldCharType="separate"/>
      </w:r>
      <w:r>
        <w:t>128</w:t>
      </w:r>
      <w:r>
        <w:fldChar w:fldCharType="end"/>
      </w:r>
    </w:p>
    <w:p w14:paraId="79726272" w14:textId="35D45DB4" w:rsidR="00870C28" w:rsidRDefault="00870C28">
      <w:pPr>
        <w:pStyle w:val="TOC3"/>
        <w:rPr>
          <w:rFonts w:ascii="Calibri" w:hAnsi="Calibri"/>
          <w:sz w:val="22"/>
          <w:szCs w:val="22"/>
        </w:rPr>
      </w:pPr>
      <w:r>
        <w:t>10.1</w:t>
      </w:r>
      <w:r>
        <w:rPr>
          <w:rFonts w:ascii="Calibri" w:hAnsi="Calibri"/>
          <w:sz w:val="22"/>
          <w:szCs w:val="22"/>
        </w:rPr>
        <w:tab/>
      </w:r>
      <w:r>
        <w:t>New WI/SI proposals for LTE</w:t>
      </w:r>
      <w:r>
        <w:tab/>
      </w:r>
      <w:r>
        <w:fldChar w:fldCharType="begin" w:fldLock="1"/>
      </w:r>
      <w:r>
        <w:instrText xml:space="preserve"> PAGEREF _Toc136790642 \h </w:instrText>
      </w:r>
      <w:r>
        <w:fldChar w:fldCharType="separate"/>
      </w:r>
      <w:r>
        <w:t>128</w:t>
      </w:r>
      <w:r>
        <w:fldChar w:fldCharType="end"/>
      </w:r>
    </w:p>
    <w:p w14:paraId="34379551" w14:textId="2CB31B20" w:rsidR="00870C28" w:rsidRDefault="00870C28">
      <w:pPr>
        <w:pStyle w:val="TOC4"/>
        <w:rPr>
          <w:rFonts w:ascii="Calibri" w:hAnsi="Calibri"/>
          <w:sz w:val="22"/>
          <w:szCs w:val="22"/>
        </w:rPr>
      </w:pPr>
      <w:r>
        <w:t>10.1.1</w:t>
      </w:r>
      <w:r>
        <w:rPr>
          <w:rFonts w:ascii="Calibri" w:hAnsi="Calibri"/>
          <w:sz w:val="22"/>
          <w:szCs w:val="22"/>
        </w:rPr>
        <w:tab/>
      </w:r>
      <w:r>
        <w:t>Proposals led by RAN1</w:t>
      </w:r>
      <w:r>
        <w:tab/>
      </w:r>
      <w:r>
        <w:fldChar w:fldCharType="begin" w:fldLock="1"/>
      </w:r>
      <w:r>
        <w:instrText xml:space="preserve"> PAGEREF _Toc136790643 \h </w:instrText>
      </w:r>
      <w:r>
        <w:fldChar w:fldCharType="separate"/>
      </w:r>
      <w:r>
        <w:t>128</w:t>
      </w:r>
      <w:r>
        <w:fldChar w:fldCharType="end"/>
      </w:r>
    </w:p>
    <w:p w14:paraId="53681F76" w14:textId="64E89D02" w:rsidR="00870C28" w:rsidRDefault="00870C28">
      <w:pPr>
        <w:pStyle w:val="TOC4"/>
        <w:rPr>
          <w:rFonts w:ascii="Calibri" w:hAnsi="Calibri"/>
          <w:sz w:val="22"/>
          <w:szCs w:val="22"/>
        </w:rPr>
      </w:pPr>
      <w:r>
        <w:t>10.1.2</w:t>
      </w:r>
      <w:r>
        <w:rPr>
          <w:rFonts w:ascii="Calibri" w:hAnsi="Calibri"/>
          <w:sz w:val="22"/>
          <w:szCs w:val="22"/>
        </w:rPr>
        <w:tab/>
      </w:r>
      <w:r>
        <w:t>Proposals led by RAN2</w:t>
      </w:r>
      <w:r>
        <w:tab/>
      </w:r>
      <w:r>
        <w:fldChar w:fldCharType="begin" w:fldLock="1"/>
      </w:r>
      <w:r>
        <w:instrText xml:space="preserve"> PAGEREF _Toc136790644 \h </w:instrText>
      </w:r>
      <w:r>
        <w:fldChar w:fldCharType="separate"/>
      </w:r>
      <w:r>
        <w:t>128</w:t>
      </w:r>
      <w:r>
        <w:fldChar w:fldCharType="end"/>
      </w:r>
    </w:p>
    <w:p w14:paraId="5C8BE64E" w14:textId="3C73EF28" w:rsidR="00870C28" w:rsidRDefault="00870C28">
      <w:pPr>
        <w:pStyle w:val="TOC4"/>
        <w:rPr>
          <w:rFonts w:ascii="Calibri" w:hAnsi="Calibri"/>
          <w:sz w:val="22"/>
          <w:szCs w:val="22"/>
        </w:rPr>
      </w:pPr>
      <w:r>
        <w:t>10.1.3</w:t>
      </w:r>
      <w:r>
        <w:rPr>
          <w:rFonts w:ascii="Calibri" w:hAnsi="Calibri"/>
          <w:sz w:val="22"/>
          <w:szCs w:val="22"/>
        </w:rPr>
        <w:tab/>
      </w:r>
      <w:r>
        <w:t>Proposals led by RAN3</w:t>
      </w:r>
      <w:r>
        <w:tab/>
      </w:r>
      <w:r>
        <w:fldChar w:fldCharType="begin" w:fldLock="1"/>
      </w:r>
      <w:r>
        <w:instrText xml:space="preserve"> PAGEREF _Toc136790645 \h </w:instrText>
      </w:r>
      <w:r>
        <w:fldChar w:fldCharType="separate"/>
      </w:r>
      <w:r>
        <w:t>129</w:t>
      </w:r>
      <w:r>
        <w:fldChar w:fldCharType="end"/>
      </w:r>
    </w:p>
    <w:p w14:paraId="7E0F2283" w14:textId="5652B685" w:rsidR="00870C28" w:rsidRDefault="00870C28">
      <w:pPr>
        <w:pStyle w:val="TOC4"/>
        <w:rPr>
          <w:rFonts w:ascii="Calibri" w:hAnsi="Calibri"/>
          <w:sz w:val="22"/>
          <w:szCs w:val="22"/>
        </w:rPr>
      </w:pPr>
      <w:r>
        <w:t>10.1.4</w:t>
      </w:r>
      <w:r>
        <w:rPr>
          <w:rFonts w:ascii="Calibri" w:hAnsi="Calibri"/>
          <w:sz w:val="22"/>
          <w:szCs w:val="22"/>
        </w:rPr>
        <w:tab/>
      </w:r>
      <w:r>
        <w:t>Proposals led by RAN4 (not spectrum related)</w:t>
      </w:r>
      <w:r>
        <w:tab/>
      </w:r>
      <w:r>
        <w:fldChar w:fldCharType="begin" w:fldLock="1"/>
      </w:r>
      <w:r>
        <w:instrText xml:space="preserve"> PAGEREF _Toc136790646 \h </w:instrText>
      </w:r>
      <w:r>
        <w:fldChar w:fldCharType="separate"/>
      </w:r>
      <w:r>
        <w:t>129</w:t>
      </w:r>
      <w:r>
        <w:fldChar w:fldCharType="end"/>
      </w:r>
    </w:p>
    <w:p w14:paraId="25ABF62D" w14:textId="1A779A8D" w:rsidR="00870C28" w:rsidRDefault="00870C28">
      <w:pPr>
        <w:pStyle w:val="TOC4"/>
        <w:rPr>
          <w:rFonts w:ascii="Calibri" w:hAnsi="Calibri"/>
          <w:sz w:val="22"/>
          <w:szCs w:val="22"/>
        </w:rPr>
      </w:pPr>
      <w:r>
        <w:t>10.1.5</w:t>
      </w:r>
      <w:r>
        <w:rPr>
          <w:rFonts w:ascii="Calibri" w:hAnsi="Calibri"/>
          <w:sz w:val="22"/>
          <w:szCs w:val="22"/>
        </w:rPr>
        <w:tab/>
      </w:r>
      <w:r>
        <w:t>Proposals led by RAN4 (spectrum related)</w:t>
      </w:r>
      <w:r>
        <w:tab/>
      </w:r>
      <w:r>
        <w:fldChar w:fldCharType="begin" w:fldLock="1"/>
      </w:r>
      <w:r>
        <w:instrText xml:space="preserve"> PAGEREF _Toc136790647 \h </w:instrText>
      </w:r>
      <w:r>
        <w:fldChar w:fldCharType="separate"/>
      </w:r>
      <w:r>
        <w:t>129</w:t>
      </w:r>
      <w:r>
        <w:fldChar w:fldCharType="end"/>
      </w:r>
    </w:p>
    <w:p w14:paraId="510FD61E" w14:textId="78F07EA3" w:rsidR="00870C28" w:rsidRDefault="00870C28">
      <w:pPr>
        <w:pStyle w:val="TOC3"/>
        <w:rPr>
          <w:rFonts w:ascii="Calibri" w:hAnsi="Calibri"/>
          <w:sz w:val="22"/>
          <w:szCs w:val="22"/>
        </w:rPr>
      </w:pPr>
      <w:r>
        <w:t>10.2</w:t>
      </w:r>
      <w:r>
        <w:rPr>
          <w:rFonts w:ascii="Calibri" w:hAnsi="Calibri"/>
          <w:sz w:val="22"/>
          <w:szCs w:val="22"/>
        </w:rPr>
        <w:tab/>
      </w:r>
      <w:r>
        <w:t>Open REL-18 LTE WIs (not spectrum related)</w:t>
      </w:r>
      <w:r>
        <w:tab/>
      </w:r>
      <w:r>
        <w:fldChar w:fldCharType="begin" w:fldLock="1"/>
      </w:r>
      <w:r>
        <w:instrText xml:space="preserve"> PAGEREF _Toc136790648 \h </w:instrText>
      </w:r>
      <w:r>
        <w:fldChar w:fldCharType="separate"/>
      </w:r>
      <w:r>
        <w:t>131</w:t>
      </w:r>
      <w:r>
        <w:fldChar w:fldCharType="end"/>
      </w:r>
    </w:p>
    <w:p w14:paraId="67961875" w14:textId="26DF9792" w:rsidR="00870C28" w:rsidRDefault="00870C28">
      <w:pPr>
        <w:pStyle w:val="TOC4"/>
        <w:rPr>
          <w:rFonts w:ascii="Calibri" w:hAnsi="Calibri"/>
          <w:sz w:val="22"/>
          <w:szCs w:val="22"/>
        </w:rPr>
      </w:pPr>
      <w:r>
        <w:t>10.2.1</w:t>
      </w:r>
      <w:r>
        <w:rPr>
          <w:rFonts w:ascii="Calibri" w:hAnsi="Calibri"/>
          <w:sz w:val="22"/>
          <w:szCs w:val="22"/>
        </w:rPr>
        <w:tab/>
      </w:r>
      <w:r>
        <w:t>IoT NTN enhancements [RAN2 WI: IoT_NTN_enh]</w:t>
      </w:r>
      <w:r>
        <w:tab/>
      </w:r>
      <w:r>
        <w:fldChar w:fldCharType="begin" w:fldLock="1"/>
      </w:r>
      <w:r>
        <w:instrText xml:space="preserve"> PAGEREF _Toc136790649 \h </w:instrText>
      </w:r>
      <w:r>
        <w:fldChar w:fldCharType="separate"/>
      </w:r>
      <w:r>
        <w:t>131</w:t>
      </w:r>
      <w:r>
        <w:fldChar w:fldCharType="end"/>
      </w:r>
    </w:p>
    <w:p w14:paraId="04353F5D" w14:textId="46007A8C" w:rsidR="00870C28" w:rsidRDefault="00870C28">
      <w:pPr>
        <w:pStyle w:val="TOC4"/>
        <w:rPr>
          <w:rFonts w:ascii="Calibri" w:hAnsi="Calibri"/>
          <w:sz w:val="22"/>
          <w:szCs w:val="22"/>
        </w:rPr>
      </w:pPr>
      <w:r>
        <w:t>10.2.2</w:t>
      </w:r>
      <w:r>
        <w:rPr>
          <w:rFonts w:ascii="Calibri" w:hAnsi="Calibri"/>
          <w:sz w:val="22"/>
          <w:szCs w:val="22"/>
        </w:rPr>
        <w:tab/>
      </w:r>
      <w:r>
        <w:t>Perf. part: NB-IoT/eMTC core &amp; perf requirements for NTN [RAN4 WI: LTE_NBIOT_eMTC_NTN_req-Perf]</w:t>
      </w:r>
      <w:r>
        <w:tab/>
      </w:r>
      <w:r>
        <w:fldChar w:fldCharType="begin" w:fldLock="1"/>
      </w:r>
      <w:r>
        <w:instrText xml:space="preserve"> PAGEREF _Toc136790650 \h </w:instrText>
      </w:r>
      <w:r>
        <w:fldChar w:fldCharType="separate"/>
      </w:r>
      <w:r>
        <w:t>132</w:t>
      </w:r>
      <w:r>
        <w:fldChar w:fldCharType="end"/>
      </w:r>
    </w:p>
    <w:p w14:paraId="09CC73C2" w14:textId="716F9089" w:rsidR="00870C28" w:rsidRDefault="00870C28">
      <w:pPr>
        <w:pStyle w:val="TOC4"/>
        <w:rPr>
          <w:rFonts w:ascii="Calibri" w:hAnsi="Calibri"/>
          <w:sz w:val="22"/>
          <w:szCs w:val="22"/>
        </w:rPr>
      </w:pPr>
      <w:r>
        <w:t>10.2.3</w:t>
      </w:r>
      <w:r>
        <w:rPr>
          <w:rFonts w:ascii="Calibri" w:hAnsi="Calibri"/>
          <w:sz w:val="22"/>
          <w:szCs w:val="22"/>
        </w:rPr>
        <w:tab/>
      </w:r>
      <w:r>
        <w:t>Core part: MPR Requirements for LTE intra-band CA with a CC gap larger than 35 MHz [New RAN4 WI: LTE_intra_CA_MPR_35MHz_gap-Core]</w:t>
      </w:r>
      <w:r>
        <w:tab/>
      </w:r>
      <w:r>
        <w:fldChar w:fldCharType="begin" w:fldLock="1"/>
      </w:r>
      <w:r>
        <w:instrText xml:space="preserve"> PAGEREF _Toc136790651 \h </w:instrText>
      </w:r>
      <w:r>
        <w:fldChar w:fldCharType="separate"/>
      </w:r>
      <w:r>
        <w:t>132</w:t>
      </w:r>
      <w:r>
        <w:fldChar w:fldCharType="end"/>
      </w:r>
    </w:p>
    <w:p w14:paraId="038189F6" w14:textId="1196C1BC" w:rsidR="00870C28" w:rsidRDefault="00870C28">
      <w:pPr>
        <w:pStyle w:val="TOC3"/>
        <w:rPr>
          <w:rFonts w:ascii="Calibri" w:hAnsi="Calibri"/>
          <w:sz w:val="22"/>
          <w:szCs w:val="22"/>
        </w:rPr>
      </w:pPr>
      <w:r>
        <w:t>10.3</w:t>
      </w:r>
      <w:r>
        <w:rPr>
          <w:rFonts w:ascii="Calibri" w:hAnsi="Calibri"/>
          <w:sz w:val="22"/>
          <w:szCs w:val="22"/>
        </w:rPr>
        <w:tab/>
      </w:r>
      <w:r>
        <w:t>Open REL-18 LTE WIs (spectrum related)</w:t>
      </w:r>
      <w:r>
        <w:tab/>
      </w:r>
      <w:r>
        <w:fldChar w:fldCharType="begin" w:fldLock="1"/>
      </w:r>
      <w:r>
        <w:instrText xml:space="preserve"> PAGEREF _Toc136790652 \h </w:instrText>
      </w:r>
      <w:r>
        <w:fldChar w:fldCharType="separate"/>
      </w:r>
      <w:r>
        <w:t>133</w:t>
      </w:r>
      <w:r>
        <w:fldChar w:fldCharType="end"/>
      </w:r>
    </w:p>
    <w:p w14:paraId="1B96437D" w14:textId="28D8E0D1" w:rsidR="00870C28" w:rsidRDefault="00870C28">
      <w:pPr>
        <w:pStyle w:val="TOC4"/>
        <w:rPr>
          <w:rFonts w:ascii="Calibri" w:hAnsi="Calibri"/>
          <w:sz w:val="22"/>
          <w:szCs w:val="22"/>
        </w:rPr>
      </w:pPr>
      <w:r>
        <w:t>10.3.1</w:t>
      </w:r>
      <w:r>
        <w:rPr>
          <w:rFonts w:ascii="Calibri" w:hAnsi="Calibri"/>
          <w:sz w:val="22"/>
          <w:szCs w:val="22"/>
        </w:rPr>
        <w:tab/>
      </w:r>
      <w:r>
        <w:t>Core part: New bands and BW allocation for 5G terrestrial broadcast - part 2 [RAN4 WI: LTE_terr_bcast_bands_part2-Core]</w:t>
      </w:r>
      <w:r>
        <w:tab/>
      </w:r>
      <w:r>
        <w:fldChar w:fldCharType="begin" w:fldLock="1"/>
      </w:r>
      <w:r>
        <w:instrText xml:space="preserve"> PAGEREF _Toc136790653 \h </w:instrText>
      </w:r>
      <w:r>
        <w:fldChar w:fldCharType="separate"/>
      </w:r>
      <w:r>
        <w:t>133</w:t>
      </w:r>
      <w:r>
        <w:fldChar w:fldCharType="end"/>
      </w:r>
    </w:p>
    <w:p w14:paraId="6EA7D0D3" w14:textId="3A7FF10D" w:rsidR="00870C28" w:rsidRDefault="00870C28">
      <w:pPr>
        <w:pStyle w:val="TOC4"/>
        <w:rPr>
          <w:rFonts w:ascii="Calibri" w:hAnsi="Calibri"/>
          <w:sz w:val="22"/>
          <w:szCs w:val="22"/>
        </w:rPr>
      </w:pPr>
      <w:r>
        <w:t>10.3.2</w:t>
      </w:r>
      <w:r>
        <w:rPr>
          <w:rFonts w:ascii="Calibri" w:hAnsi="Calibri"/>
          <w:sz w:val="22"/>
          <w:szCs w:val="22"/>
        </w:rPr>
        <w:tab/>
      </w:r>
      <w:r>
        <w:t>Introduction of 900 MHz LTE band in the US [New RAN4 WI: LTE_900MHz_US]</w:t>
      </w:r>
      <w:r>
        <w:tab/>
      </w:r>
      <w:r>
        <w:fldChar w:fldCharType="begin" w:fldLock="1"/>
      </w:r>
      <w:r>
        <w:instrText xml:space="preserve"> PAGEREF _Toc136790654 \h </w:instrText>
      </w:r>
      <w:r>
        <w:fldChar w:fldCharType="separate"/>
      </w:r>
      <w:r>
        <w:t>133</w:t>
      </w:r>
      <w:r>
        <w:fldChar w:fldCharType="end"/>
      </w:r>
    </w:p>
    <w:p w14:paraId="37031442" w14:textId="1B932A5D" w:rsidR="00870C28" w:rsidRDefault="00870C28">
      <w:pPr>
        <w:pStyle w:val="TOC4"/>
        <w:rPr>
          <w:rFonts w:ascii="Calibri" w:hAnsi="Calibri"/>
          <w:sz w:val="22"/>
          <w:szCs w:val="22"/>
        </w:rPr>
      </w:pPr>
      <w:r>
        <w:t>10.3.3</w:t>
      </w:r>
      <w:r>
        <w:rPr>
          <w:rFonts w:ascii="Calibri" w:hAnsi="Calibri"/>
          <w:sz w:val="22"/>
          <w:szCs w:val="22"/>
        </w:rPr>
        <w:tab/>
      </w:r>
      <w:r>
        <w:t>Additional LTE bands for UE cat.M1/M2/NB1/NB2 in Rel-18 [New RAN4 WI: LTE_bands_R18_M1_M2_NB1_NB2]</w:t>
      </w:r>
      <w:r>
        <w:tab/>
      </w:r>
      <w:r>
        <w:fldChar w:fldCharType="begin" w:fldLock="1"/>
      </w:r>
      <w:r>
        <w:instrText xml:space="preserve"> PAGEREF _Toc136790655 \h </w:instrText>
      </w:r>
      <w:r>
        <w:fldChar w:fldCharType="separate"/>
      </w:r>
      <w:r>
        <w:t>134</w:t>
      </w:r>
      <w:r>
        <w:fldChar w:fldCharType="end"/>
      </w:r>
    </w:p>
    <w:p w14:paraId="0C2CE725" w14:textId="200AF1B5" w:rsidR="00870C28" w:rsidRDefault="00870C28">
      <w:pPr>
        <w:pStyle w:val="TOC4"/>
        <w:rPr>
          <w:rFonts w:ascii="Calibri" w:hAnsi="Calibri"/>
          <w:sz w:val="22"/>
          <w:szCs w:val="22"/>
        </w:rPr>
      </w:pPr>
      <w:r>
        <w:t>10.3.4</w:t>
      </w:r>
      <w:r>
        <w:rPr>
          <w:rFonts w:ascii="Calibri" w:hAnsi="Calibri"/>
          <w:sz w:val="22"/>
          <w:szCs w:val="22"/>
        </w:rPr>
        <w:tab/>
      </w:r>
      <w:r>
        <w:t>LTE Carrier Aggregation related basket WIs for REL-18</w:t>
      </w:r>
      <w:r>
        <w:tab/>
      </w:r>
      <w:r>
        <w:fldChar w:fldCharType="begin" w:fldLock="1"/>
      </w:r>
      <w:r>
        <w:instrText xml:space="preserve"> PAGEREF _Toc136790656 \h </w:instrText>
      </w:r>
      <w:r>
        <w:fldChar w:fldCharType="separate"/>
      </w:r>
      <w:r>
        <w:t>135</w:t>
      </w:r>
      <w:r>
        <w:fldChar w:fldCharType="end"/>
      </w:r>
    </w:p>
    <w:p w14:paraId="31AC2EA4" w14:textId="4D4D11B1" w:rsidR="00870C28" w:rsidRDefault="00870C28">
      <w:pPr>
        <w:pStyle w:val="TOC5"/>
        <w:rPr>
          <w:rFonts w:ascii="Calibri" w:hAnsi="Calibri"/>
          <w:sz w:val="22"/>
          <w:szCs w:val="22"/>
        </w:rPr>
      </w:pPr>
      <w:r>
        <w:t>10.3.4.1</w:t>
      </w:r>
      <w:r>
        <w:rPr>
          <w:rFonts w:ascii="Calibri" w:hAnsi="Calibri"/>
          <w:sz w:val="22"/>
          <w:szCs w:val="22"/>
        </w:rPr>
        <w:tab/>
      </w:r>
      <w:r>
        <w:t>Rel-18 LTE-Advanced CA for x bands (2&lt;=x&lt;= 6) DL with y bands (y=1, 2) UL [RAN4 WI: LTE_CA_R18_xBDL_yBUL]</w:t>
      </w:r>
      <w:r>
        <w:tab/>
      </w:r>
      <w:r>
        <w:fldChar w:fldCharType="begin" w:fldLock="1"/>
      </w:r>
      <w:r>
        <w:instrText xml:space="preserve"> PAGEREF _Toc136790657 \h </w:instrText>
      </w:r>
      <w:r>
        <w:fldChar w:fldCharType="separate"/>
      </w:r>
      <w:r>
        <w:t>135</w:t>
      </w:r>
      <w:r>
        <w:fldChar w:fldCharType="end"/>
      </w:r>
    </w:p>
    <w:p w14:paraId="358605E5" w14:textId="6EC84A85" w:rsidR="00870C28" w:rsidRDefault="00870C28">
      <w:pPr>
        <w:pStyle w:val="TOC3"/>
        <w:rPr>
          <w:rFonts w:ascii="Calibri" w:hAnsi="Calibri"/>
          <w:sz w:val="22"/>
          <w:szCs w:val="22"/>
        </w:rPr>
      </w:pPr>
      <w:r>
        <w:t>10.4</w:t>
      </w:r>
      <w:r>
        <w:rPr>
          <w:rFonts w:ascii="Calibri" w:hAnsi="Calibri"/>
          <w:sz w:val="22"/>
          <w:szCs w:val="22"/>
        </w:rPr>
        <w:tab/>
      </w:r>
      <w:r>
        <w:t>Closed REL-18 LTE SIs</w:t>
      </w:r>
      <w:r>
        <w:tab/>
      </w:r>
      <w:r>
        <w:fldChar w:fldCharType="begin" w:fldLock="1"/>
      </w:r>
      <w:r>
        <w:instrText xml:space="preserve"> PAGEREF _Toc136790658 \h </w:instrText>
      </w:r>
      <w:r>
        <w:fldChar w:fldCharType="separate"/>
      </w:r>
      <w:r>
        <w:t>135</w:t>
      </w:r>
      <w:r>
        <w:fldChar w:fldCharType="end"/>
      </w:r>
    </w:p>
    <w:p w14:paraId="719D047F" w14:textId="7D81831F" w:rsidR="00870C28" w:rsidRDefault="00870C28">
      <w:pPr>
        <w:pStyle w:val="TOC3"/>
        <w:rPr>
          <w:rFonts w:ascii="Calibri" w:hAnsi="Calibri"/>
          <w:sz w:val="22"/>
          <w:szCs w:val="22"/>
        </w:rPr>
      </w:pPr>
      <w:r>
        <w:t>10.5</w:t>
      </w:r>
      <w:r>
        <w:rPr>
          <w:rFonts w:ascii="Calibri" w:hAnsi="Calibri"/>
          <w:sz w:val="22"/>
          <w:szCs w:val="22"/>
        </w:rPr>
        <w:tab/>
      </w:r>
      <w:r>
        <w:t>Closed REL-18 LTE WIs</w:t>
      </w:r>
      <w:r>
        <w:tab/>
      </w:r>
      <w:r>
        <w:fldChar w:fldCharType="begin" w:fldLock="1"/>
      </w:r>
      <w:r>
        <w:instrText xml:space="preserve"> PAGEREF _Toc136790659 \h </w:instrText>
      </w:r>
      <w:r>
        <w:fldChar w:fldCharType="separate"/>
      </w:r>
      <w:r>
        <w:t>135</w:t>
      </w:r>
      <w:r>
        <w:fldChar w:fldCharType="end"/>
      </w:r>
    </w:p>
    <w:p w14:paraId="2FC261F7" w14:textId="0D8EAC58" w:rsidR="00870C28" w:rsidRDefault="00870C28">
      <w:pPr>
        <w:pStyle w:val="TOC4"/>
        <w:rPr>
          <w:rFonts w:ascii="Calibri" w:hAnsi="Calibri"/>
          <w:sz w:val="22"/>
          <w:szCs w:val="22"/>
        </w:rPr>
      </w:pPr>
      <w:r>
        <w:t>10.5.1</w:t>
      </w:r>
      <w:r>
        <w:rPr>
          <w:rFonts w:ascii="Calibri" w:hAnsi="Calibri"/>
          <w:sz w:val="22"/>
          <w:szCs w:val="22"/>
        </w:rPr>
        <w:tab/>
      </w:r>
      <w:r>
        <w:t>Core part: NB-IoT/eMTC core &amp; perf. requirements for NTN [RAN4 WI: LTE_NBIOT_eMTC_NTN_req-Core]</w:t>
      </w:r>
      <w:r>
        <w:tab/>
      </w:r>
      <w:r>
        <w:fldChar w:fldCharType="begin" w:fldLock="1"/>
      </w:r>
      <w:r>
        <w:instrText xml:space="preserve"> PAGEREF _Toc136790660 \h </w:instrText>
      </w:r>
      <w:r>
        <w:fldChar w:fldCharType="separate"/>
      </w:r>
      <w:r>
        <w:t>135</w:t>
      </w:r>
      <w:r>
        <w:fldChar w:fldCharType="end"/>
      </w:r>
    </w:p>
    <w:p w14:paraId="4F3514E0" w14:textId="0C40D38D" w:rsidR="00870C28" w:rsidRDefault="00870C28">
      <w:pPr>
        <w:pStyle w:val="TOC4"/>
        <w:rPr>
          <w:rFonts w:ascii="Calibri" w:hAnsi="Calibri"/>
          <w:sz w:val="22"/>
          <w:szCs w:val="22"/>
        </w:rPr>
      </w:pPr>
      <w:r>
        <w:t>10.5.2</w:t>
      </w:r>
      <w:r>
        <w:rPr>
          <w:rFonts w:ascii="Calibri" w:hAnsi="Calibri"/>
          <w:sz w:val="22"/>
          <w:szCs w:val="22"/>
        </w:rPr>
        <w:tab/>
      </w:r>
      <w:r>
        <w:t>Introduction of LTE TDD band in 1670-1675 MHz [RAN4 WI: LTE_TDD_1670_1675MHz]</w:t>
      </w:r>
      <w:r>
        <w:tab/>
      </w:r>
      <w:r>
        <w:fldChar w:fldCharType="begin" w:fldLock="1"/>
      </w:r>
      <w:r>
        <w:instrText xml:space="preserve"> PAGEREF _Toc136790661 \h </w:instrText>
      </w:r>
      <w:r>
        <w:fldChar w:fldCharType="separate"/>
      </w:r>
      <w:r>
        <w:t>135</w:t>
      </w:r>
      <w:r>
        <w:fldChar w:fldCharType="end"/>
      </w:r>
    </w:p>
    <w:p w14:paraId="426EAE8A" w14:textId="429B0326" w:rsidR="00870C28" w:rsidRDefault="00870C28">
      <w:pPr>
        <w:pStyle w:val="TOC4"/>
        <w:rPr>
          <w:rFonts w:ascii="Calibri" w:hAnsi="Calibri"/>
          <w:sz w:val="22"/>
          <w:szCs w:val="22"/>
        </w:rPr>
      </w:pPr>
      <w:r>
        <w:t>10.5.3</w:t>
      </w:r>
      <w:r>
        <w:rPr>
          <w:rFonts w:ascii="Calibri" w:hAnsi="Calibri"/>
          <w:sz w:val="22"/>
          <w:szCs w:val="22"/>
        </w:rPr>
        <w:tab/>
      </w:r>
      <w:r>
        <w:t>Core part: LTE intra-band contiguous CA for band 8 [RAN4 WI: LTE_CA_intra_B8-Core]</w:t>
      </w:r>
      <w:r>
        <w:tab/>
      </w:r>
      <w:r>
        <w:fldChar w:fldCharType="begin" w:fldLock="1"/>
      </w:r>
      <w:r>
        <w:instrText xml:space="preserve"> PAGEREF _Toc136790662 \h </w:instrText>
      </w:r>
      <w:r>
        <w:fldChar w:fldCharType="separate"/>
      </w:r>
      <w:r>
        <w:t>136</w:t>
      </w:r>
      <w:r>
        <w:fldChar w:fldCharType="end"/>
      </w:r>
    </w:p>
    <w:p w14:paraId="2B2AC3D1" w14:textId="29C2AB0C" w:rsidR="00870C28" w:rsidRDefault="00870C28">
      <w:pPr>
        <w:pStyle w:val="TOC3"/>
        <w:rPr>
          <w:rFonts w:ascii="Calibri" w:hAnsi="Calibri"/>
          <w:sz w:val="22"/>
          <w:szCs w:val="22"/>
        </w:rPr>
      </w:pPr>
      <w:r>
        <w:t>10.6</w:t>
      </w:r>
      <w:r>
        <w:rPr>
          <w:rFonts w:ascii="Calibri" w:hAnsi="Calibri"/>
          <w:sz w:val="22"/>
          <w:szCs w:val="22"/>
        </w:rPr>
        <w:tab/>
      </w:r>
      <w:r>
        <w:t>Closed REL-17 LTE SIs</w:t>
      </w:r>
      <w:r>
        <w:tab/>
      </w:r>
      <w:r>
        <w:fldChar w:fldCharType="begin" w:fldLock="1"/>
      </w:r>
      <w:r>
        <w:instrText xml:space="preserve"> PAGEREF _Toc136790663 \h </w:instrText>
      </w:r>
      <w:r>
        <w:fldChar w:fldCharType="separate"/>
      </w:r>
      <w:r>
        <w:t>136</w:t>
      </w:r>
      <w:r>
        <w:fldChar w:fldCharType="end"/>
      </w:r>
    </w:p>
    <w:p w14:paraId="22A7010B" w14:textId="7AA6B3FD" w:rsidR="00870C28" w:rsidRDefault="00870C28">
      <w:pPr>
        <w:pStyle w:val="TOC3"/>
        <w:rPr>
          <w:rFonts w:ascii="Calibri" w:hAnsi="Calibri"/>
          <w:sz w:val="22"/>
          <w:szCs w:val="22"/>
        </w:rPr>
      </w:pPr>
      <w:r>
        <w:t>10.7</w:t>
      </w:r>
      <w:r>
        <w:rPr>
          <w:rFonts w:ascii="Calibri" w:hAnsi="Calibri"/>
          <w:sz w:val="22"/>
          <w:szCs w:val="22"/>
        </w:rPr>
        <w:tab/>
      </w:r>
      <w:r>
        <w:t>Closed REL-17 LTE WIs</w:t>
      </w:r>
      <w:r>
        <w:tab/>
      </w:r>
      <w:r>
        <w:fldChar w:fldCharType="begin" w:fldLock="1"/>
      </w:r>
      <w:r>
        <w:instrText xml:space="preserve"> PAGEREF _Toc136790664 \h </w:instrText>
      </w:r>
      <w:r>
        <w:fldChar w:fldCharType="separate"/>
      </w:r>
      <w:r>
        <w:t>136</w:t>
      </w:r>
      <w:r>
        <w:fldChar w:fldCharType="end"/>
      </w:r>
    </w:p>
    <w:p w14:paraId="7BDFCDD9" w14:textId="327127DB" w:rsidR="00870C28" w:rsidRDefault="00870C28">
      <w:pPr>
        <w:pStyle w:val="TOC3"/>
        <w:rPr>
          <w:rFonts w:ascii="Calibri" w:hAnsi="Calibri"/>
          <w:sz w:val="22"/>
          <w:szCs w:val="22"/>
        </w:rPr>
      </w:pPr>
      <w:r>
        <w:t>10.8</w:t>
      </w:r>
      <w:r>
        <w:rPr>
          <w:rFonts w:ascii="Calibri" w:hAnsi="Calibri"/>
          <w:sz w:val="22"/>
          <w:szCs w:val="22"/>
        </w:rPr>
        <w:tab/>
      </w:r>
      <w:r>
        <w:t>Small Technical Enhancements and Improvements for REL-18 [TEI18]</w:t>
      </w:r>
      <w:r>
        <w:tab/>
      </w:r>
      <w:r>
        <w:fldChar w:fldCharType="begin" w:fldLock="1"/>
      </w:r>
      <w:r>
        <w:instrText xml:space="preserve"> PAGEREF _Toc136790665 \h </w:instrText>
      </w:r>
      <w:r>
        <w:fldChar w:fldCharType="separate"/>
      </w:r>
      <w:r>
        <w:t>136</w:t>
      </w:r>
      <w:r>
        <w:fldChar w:fldCharType="end"/>
      </w:r>
    </w:p>
    <w:p w14:paraId="53E8E947" w14:textId="764F27A5" w:rsidR="00870C28" w:rsidRDefault="00870C28">
      <w:pPr>
        <w:pStyle w:val="TOC3"/>
        <w:rPr>
          <w:rFonts w:ascii="Calibri" w:hAnsi="Calibri"/>
          <w:sz w:val="22"/>
          <w:szCs w:val="22"/>
        </w:rPr>
      </w:pPr>
      <w:r>
        <w:t>10.9</w:t>
      </w:r>
      <w:r>
        <w:rPr>
          <w:rFonts w:ascii="Calibri" w:hAnsi="Calibri"/>
          <w:sz w:val="22"/>
          <w:szCs w:val="22"/>
        </w:rPr>
        <w:tab/>
      </w:r>
      <w:r>
        <w:t>Small Technical Enhancements and Improvements for REL-17 [TEI17]</w:t>
      </w:r>
      <w:r>
        <w:tab/>
      </w:r>
      <w:r>
        <w:fldChar w:fldCharType="begin" w:fldLock="1"/>
      </w:r>
      <w:r>
        <w:instrText xml:space="preserve"> PAGEREF _Toc136790666 \h </w:instrText>
      </w:r>
      <w:r>
        <w:fldChar w:fldCharType="separate"/>
      </w:r>
      <w:r>
        <w:t>136</w:t>
      </w:r>
      <w:r>
        <w:fldChar w:fldCharType="end"/>
      </w:r>
    </w:p>
    <w:p w14:paraId="294A34EB" w14:textId="68A7C612" w:rsidR="00870C28" w:rsidRDefault="00870C28">
      <w:pPr>
        <w:pStyle w:val="TOC3"/>
        <w:rPr>
          <w:rFonts w:ascii="Calibri" w:hAnsi="Calibri"/>
          <w:sz w:val="22"/>
          <w:szCs w:val="22"/>
        </w:rPr>
      </w:pPr>
      <w:r>
        <w:t>10.10</w:t>
      </w:r>
      <w:r>
        <w:rPr>
          <w:rFonts w:ascii="Calibri" w:hAnsi="Calibri"/>
          <w:sz w:val="22"/>
          <w:szCs w:val="22"/>
        </w:rPr>
        <w:tab/>
      </w:r>
      <w:r>
        <w:t>LTE UE capabilities/UE categories</w:t>
      </w:r>
      <w:r>
        <w:tab/>
      </w:r>
      <w:r>
        <w:fldChar w:fldCharType="begin" w:fldLock="1"/>
      </w:r>
      <w:r>
        <w:instrText xml:space="preserve"> PAGEREF _Toc136790667 \h </w:instrText>
      </w:r>
      <w:r>
        <w:fldChar w:fldCharType="separate"/>
      </w:r>
      <w:r>
        <w:t>137</w:t>
      </w:r>
      <w:r>
        <w:fldChar w:fldCharType="end"/>
      </w:r>
    </w:p>
    <w:p w14:paraId="1EDCD2F8" w14:textId="2FA18A6C" w:rsidR="00870C28" w:rsidRDefault="00870C28">
      <w:pPr>
        <w:pStyle w:val="TOC2"/>
        <w:rPr>
          <w:rFonts w:ascii="Calibri" w:hAnsi="Calibri"/>
          <w:sz w:val="22"/>
          <w:szCs w:val="22"/>
        </w:rPr>
      </w:pPr>
      <w:r>
        <w:t>11</w:t>
      </w:r>
      <w:r>
        <w:rPr>
          <w:rFonts w:ascii="Calibri" w:hAnsi="Calibri"/>
          <w:sz w:val="22"/>
          <w:szCs w:val="22"/>
        </w:rPr>
        <w:tab/>
      </w:r>
      <w:r>
        <w:t>UMTS</w:t>
      </w:r>
      <w:r>
        <w:tab/>
      </w:r>
      <w:r>
        <w:fldChar w:fldCharType="begin" w:fldLock="1"/>
      </w:r>
      <w:r>
        <w:instrText xml:space="preserve"> PAGEREF _Toc136790668 \h </w:instrText>
      </w:r>
      <w:r>
        <w:fldChar w:fldCharType="separate"/>
      </w:r>
      <w:r>
        <w:t>137</w:t>
      </w:r>
      <w:r>
        <w:fldChar w:fldCharType="end"/>
      </w:r>
    </w:p>
    <w:p w14:paraId="18964565" w14:textId="117264A0" w:rsidR="00870C28" w:rsidRDefault="00870C28">
      <w:pPr>
        <w:pStyle w:val="TOC2"/>
        <w:rPr>
          <w:rFonts w:ascii="Calibri" w:hAnsi="Calibri"/>
          <w:sz w:val="22"/>
          <w:szCs w:val="22"/>
        </w:rPr>
      </w:pPr>
      <w:r>
        <w:t>12</w:t>
      </w:r>
      <w:r>
        <w:rPr>
          <w:rFonts w:ascii="Calibri" w:hAnsi="Calibri"/>
          <w:sz w:val="22"/>
          <w:szCs w:val="22"/>
        </w:rPr>
        <w:tab/>
      </w:r>
      <w:r>
        <w:t>GERAN</w:t>
      </w:r>
      <w:r>
        <w:tab/>
      </w:r>
      <w:r>
        <w:fldChar w:fldCharType="begin" w:fldLock="1"/>
      </w:r>
      <w:r>
        <w:instrText xml:space="preserve"> PAGEREF _Toc136790669 \h </w:instrText>
      </w:r>
      <w:r>
        <w:fldChar w:fldCharType="separate"/>
      </w:r>
      <w:r>
        <w:t>137</w:t>
      </w:r>
      <w:r>
        <w:fldChar w:fldCharType="end"/>
      </w:r>
    </w:p>
    <w:p w14:paraId="57F0EA3D" w14:textId="144D5DE2" w:rsidR="00870C28" w:rsidRDefault="00870C28">
      <w:pPr>
        <w:pStyle w:val="TOC2"/>
        <w:rPr>
          <w:rFonts w:ascii="Calibri" w:hAnsi="Calibri"/>
          <w:sz w:val="22"/>
          <w:szCs w:val="22"/>
        </w:rPr>
      </w:pPr>
      <w:r>
        <w:t>13</w:t>
      </w:r>
      <w:r>
        <w:rPr>
          <w:rFonts w:ascii="Calibri" w:hAnsi="Calibri"/>
          <w:sz w:val="22"/>
          <w:szCs w:val="22"/>
        </w:rPr>
        <w:tab/>
      </w:r>
      <w:r>
        <w:t>New and open RAN5 UE Conformance testing WIs and SIs</w:t>
      </w:r>
      <w:r>
        <w:tab/>
      </w:r>
      <w:r>
        <w:fldChar w:fldCharType="begin" w:fldLock="1"/>
      </w:r>
      <w:r>
        <w:instrText xml:space="preserve"> PAGEREF _Toc136790670 \h </w:instrText>
      </w:r>
      <w:r>
        <w:fldChar w:fldCharType="separate"/>
      </w:r>
      <w:r>
        <w:t>137</w:t>
      </w:r>
      <w:r>
        <w:fldChar w:fldCharType="end"/>
      </w:r>
    </w:p>
    <w:p w14:paraId="505708FD" w14:textId="4BE6EB96" w:rsidR="00870C28" w:rsidRDefault="00870C28">
      <w:pPr>
        <w:pStyle w:val="TOC3"/>
        <w:rPr>
          <w:rFonts w:ascii="Calibri" w:hAnsi="Calibri"/>
          <w:sz w:val="22"/>
          <w:szCs w:val="22"/>
        </w:rPr>
      </w:pPr>
      <w:r>
        <w:t>13.1</w:t>
      </w:r>
      <w:r>
        <w:rPr>
          <w:rFonts w:ascii="Calibri" w:hAnsi="Calibri"/>
          <w:sz w:val="22"/>
          <w:szCs w:val="22"/>
        </w:rPr>
        <w:tab/>
      </w:r>
      <w:r>
        <w:t>New WI/SI proposals for UE conformance testing (led by RAN5)</w:t>
      </w:r>
      <w:r>
        <w:tab/>
      </w:r>
      <w:r>
        <w:fldChar w:fldCharType="begin" w:fldLock="1"/>
      </w:r>
      <w:r>
        <w:instrText xml:space="preserve"> PAGEREF _Toc136790671 \h </w:instrText>
      </w:r>
      <w:r>
        <w:fldChar w:fldCharType="separate"/>
      </w:r>
      <w:r>
        <w:t>137</w:t>
      </w:r>
      <w:r>
        <w:fldChar w:fldCharType="end"/>
      </w:r>
    </w:p>
    <w:p w14:paraId="3600C227" w14:textId="3F060C93" w:rsidR="00870C28" w:rsidRDefault="00870C28">
      <w:pPr>
        <w:pStyle w:val="TOC3"/>
        <w:rPr>
          <w:rFonts w:ascii="Calibri" w:hAnsi="Calibri"/>
          <w:sz w:val="22"/>
          <w:szCs w:val="22"/>
        </w:rPr>
      </w:pPr>
      <w:r>
        <w:t>13.2</w:t>
      </w:r>
      <w:r>
        <w:rPr>
          <w:rFonts w:ascii="Calibri" w:hAnsi="Calibri"/>
          <w:sz w:val="22"/>
          <w:szCs w:val="22"/>
        </w:rPr>
        <w:tab/>
      </w:r>
      <w:r>
        <w:t>Open Rel-16 WIs</w:t>
      </w:r>
      <w:r>
        <w:tab/>
      </w:r>
      <w:r>
        <w:fldChar w:fldCharType="begin" w:fldLock="1"/>
      </w:r>
      <w:r>
        <w:instrText xml:space="preserve"> PAGEREF _Toc136790672 \h </w:instrText>
      </w:r>
      <w:r>
        <w:fldChar w:fldCharType="separate"/>
      </w:r>
      <w:r>
        <w:t>138</w:t>
      </w:r>
      <w:r>
        <w:fldChar w:fldCharType="end"/>
      </w:r>
    </w:p>
    <w:p w14:paraId="56252FC1" w14:textId="27643FCB" w:rsidR="00870C28" w:rsidRDefault="00870C28">
      <w:pPr>
        <w:pStyle w:val="TOC4"/>
        <w:rPr>
          <w:rFonts w:ascii="Calibri" w:hAnsi="Calibri"/>
          <w:sz w:val="22"/>
          <w:szCs w:val="22"/>
        </w:rPr>
      </w:pPr>
      <w:r>
        <w:t>13.2.1</w:t>
      </w:r>
      <w:r>
        <w:rPr>
          <w:rFonts w:ascii="Calibri" w:hAnsi="Calibri"/>
          <w:sz w:val="22"/>
          <w:szCs w:val="22"/>
        </w:rPr>
        <w:tab/>
      </w:r>
      <w:r>
        <w:t>UE Conf. Test Aspects - Rel-16 NR CA and DC; and NR and LTE DC Configurations [NR_CADC_NR_LTE_DC_R16-UEConTest]</w:t>
      </w:r>
      <w:r>
        <w:tab/>
      </w:r>
      <w:r>
        <w:fldChar w:fldCharType="begin" w:fldLock="1"/>
      </w:r>
      <w:r>
        <w:instrText xml:space="preserve"> PAGEREF _Toc136790673 \h </w:instrText>
      </w:r>
      <w:r>
        <w:fldChar w:fldCharType="separate"/>
      </w:r>
      <w:r>
        <w:t>138</w:t>
      </w:r>
      <w:r>
        <w:fldChar w:fldCharType="end"/>
      </w:r>
    </w:p>
    <w:p w14:paraId="6BA5D3EE" w14:textId="6B7877C5" w:rsidR="00870C28" w:rsidRDefault="00870C28">
      <w:pPr>
        <w:pStyle w:val="TOC4"/>
        <w:rPr>
          <w:rFonts w:ascii="Calibri" w:hAnsi="Calibri"/>
          <w:sz w:val="22"/>
          <w:szCs w:val="22"/>
        </w:rPr>
      </w:pPr>
      <w:r>
        <w:t>13.2.2</w:t>
      </w:r>
      <w:r>
        <w:rPr>
          <w:rFonts w:ascii="Calibri" w:hAnsi="Calibri"/>
          <w:sz w:val="22"/>
          <w:szCs w:val="22"/>
        </w:rPr>
        <w:tab/>
      </w:r>
      <w:r>
        <w:t>UE Conf. Test Aspects - RF requirements for NR FR1 [RAN5 WI: NR_RF_FR1-UEConTest]</w:t>
      </w:r>
      <w:r>
        <w:tab/>
      </w:r>
      <w:r>
        <w:fldChar w:fldCharType="begin" w:fldLock="1"/>
      </w:r>
      <w:r>
        <w:instrText xml:space="preserve"> PAGEREF _Toc136790674 \h </w:instrText>
      </w:r>
      <w:r>
        <w:fldChar w:fldCharType="separate"/>
      </w:r>
      <w:r>
        <w:t>138</w:t>
      </w:r>
      <w:r>
        <w:fldChar w:fldCharType="end"/>
      </w:r>
    </w:p>
    <w:p w14:paraId="53C042FA" w14:textId="77A5C71F" w:rsidR="00870C28" w:rsidRDefault="00870C28">
      <w:pPr>
        <w:pStyle w:val="TOC4"/>
        <w:rPr>
          <w:rFonts w:ascii="Calibri" w:hAnsi="Calibri"/>
          <w:sz w:val="22"/>
          <w:szCs w:val="22"/>
        </w:rPr>
      </w:pPr>
      <w:r>
        <w:t>13.2.3</w:t>
      </w:r>
      <w:r>
        <w:rPr>
          <w:rFonts w:ascii="Calibri" w:hAnsi="Calibri"/>
          <w:sz w:val="22"/>
          <w:szCs w:val="22"/>
        </w:rPr>
        <w:tab/>
      </w:r>
      <w:r>
        <w:t>UE Conf. Test Aspects - 5G V2X with NR sidelink [RAN5 WI: 5G_V2X_NRSL_eV2XARC-UEConTest]</w:t>
      </w:r>
      <w:r>
        <w:tab/>
      </w:r>
      <w:r>
        <w:fldChar w:fldCharType="begin" w:fldLock="1"/>
      </w:r>
      <w:r>
        <w:instrText xml:space="preserve"> PAGEREF _Toc136790675 \h </w:instrText>
      </w:r>
      <w:r>
        <w:fldChar w:fldCharType="separate"/>
      </w:r>
      <w:r>
        <w:t>139</w:t>
      </w:r>
      <w:r>
        <w:fldChar w:fldCharType="end"/>
      </w:r>
    </w:p>
    <w:p w14:paraId="11D651DB" w14:textId="5B62E903" w:rsidR="00870C28" w:rsidRDefault="00870C28">
      <w:pPr>
        <w:pStyle w:val="TOC4"/>
        <w:rPr>
          <w:rFonts w:ascii="Calibri" w:hAnsi="Calibri"/>
          <w:sz w:val="22"/>
          <w:szCs w:val="22"/>
        </w:rPr>
      </w:pPr>
      <w:r>
        <w:t>13.2.4</w:t>
      </w:r>
      <w:r>
        <w:rPr>
          <w:rFonts w:ascii="Calibri" w:hAnsi="Calibri"/>
          <w:sz w:val="22"/>
          <w:szCs w:val="22"/>
        </w:rPr>
        <w:tab/>
      </w:r>
      <w:r>
        <w:t>UE Conf. Test Aspects - Private Network Support for NG-RAN [RAN5 WI: NG_RAN_PRN_Vertical_LAN-UEConTest]</w:t>
      </w:r>
      <w:r>
        <w:tab/>
      </w:r>
      <w:r>
        <w:fldChar w:fldCharType="begin" w:fldLock="1"/>
      </w:r>
      <w:r>
        <w:instrText xml:space="preserve"> PAGEREF _Toc136790676 \h </w:instrText>
      </w:r>
      <w:r>
        <w:fldChar w:fldCharType="separate"/>
      </w:r>
      <w:r>
        <w:t>139</w:t>
      </w:r>
      <w:r>
        <w:fldChar w:fldCharType="end"/>
      </w:r>
    </w:p>
    <w:p w14:paraId="660EFAA6" w14:textId="3383D517" w:rsidR="00870C28" w:rsidRDefault="00870C28">
      <w:pPr>
        <w:pStyle w:val="TOC4"/>
        <w:rPr>
          <w:rFonts w:ascii="Calibri" w:hAnsi="Calibri"/>
          <w:sz w:val="22"/>
          <w:szCs w:val="22"/>
        </w:rPr>
      </w:pPr>
      <w:r>
        <w:t>13.2.5</w:t>
      </w:r>
      <w:r>
        <w:rPr>
          <w:rFonts w:ascii="Calibri" w:hAnsi="Calibri"/>
          <w:sz w:val="22"/>
          <w:szCs w:val="22"/>
        </w:rPr>
        <w:tab/>
      </w:r>
      <w:r>
        <w:t>UE Conf. Test Aspects - CLI handling for NR [RAN5 WI: NR_CLI-UEConTest]</w:t>
      </w:r>
      <w:r>
        <w:tab/>
      </w:r>
      <w:r>
        <w:fldChar w:fldCharType="begin" w:fldLock="1"/>
      </w:r>
      <w:r>
        <w:instrText xml:space="preserve"> PAGEREF _Toc136790677 \h </w:instrText>
      </w:r>
      <w:r>
        <w:fldChar w:fldCharType="separate"/>
      </w:r>
      <w:r>
        <w:t>139</w:t>
      </w:r>
      <w:r>
        <w:fldChar w:fldCharType="end"/>
      </w:r>
    </w:p>
    <w:p w14:paraId="67B2A611" w14:textId="00C604AC" w:rsidR="00870C28" w:rsidRDefault="00870C28">
      <w:pPr>
        <w:pStyle w:val="TOC4"/>
        <w:rPr>
          <w:rFonts w:ascii="Calibri" w:hAnsi="Calibri"/>
          <w:sz w:val="22"/>
          <w:szCs w:val="22"/>
        </w:rPr>
      </w:pPr>
      <w:r>
        <w:t>13.2.6</w:t>
      </w:r>
      <w:r>
        <w:rPr>
          <w:rFonts w:ascii="Calibri" w:hAnsi="Calibri"/>
          <w:sz w:val="22"/>
          <w:szCs w:val="22"/>
        </w:rPr>
        <w:tab/>
      </w:r>
      <w:r>
        <w:t>UE Conf. Test Aspects - Physical Layer Enhancements for NR URLLC [RAN5 WI: NR_L1enh_URLLC-UEConTest]</w:t>
      </w:r>
      <w:r>
        <w:tab/>
      </w:r>
      <w:r>
        <w:fldChar w:fldCharType="begin" w:fldLock="1"/>
      </w:r>
      <w:r>
        <w:instrText xml:space="preserve"> PAGEREF _Toc136790678 \h </w:instrText>
      </w:r>
      <w:r>
        <w:fldChar w:fldCharType="separate"/>
      </w:r>
      <w:r>
        <w:t>140</w:t>
      </w:r>
      <w:r>
        <w:fldChar w:fldCharType="end"/>
      </w:r>
    </w:p>
    <w:p w14:paraId="4B99CC5E" w14:textId="43801F2A" w:rsidR="00870C28" w:rsidRDefault="00870C28">
      <w:pPr>
        <w:pStyle w:val="TOC4"/>
        <w:rPr>
          <w:rFonts w:ascii="Calibri" w:hAnsi="Calibri"/>
          <w:sz w:val="22"/>
          <w:szCs w:val="22"/>
        </w:rPr>
      </w:pPr>
      <w:r>
        <w:t>13.2.7</w:t>
      </w:r>
      <w:r>
        <w:rPr>
          <w:rFonts w:ascii="Calibri" w:hAnsi="Calibri"/>
          <w:sz w:val="22"/>
          <w:szCs w:val="22"/>
        </w:rPr>
        <w:tab/>
      </w:r>
      <w:r>
        <w:t>UE Conf. Test Aspects - NR positioning support [RAN5 WI: NR_pos-UEConTest]</w:t>
      </w:r>
      <w:r>
        <w:tab/>
      </w:r>
      <w:r>
        <w:fldChar w:fldCharType="begin" w:fldLock="1"/>
      </w:r>
      <w:r>
        <w:instrText xml:space="preserve"> PAGEREF _Toc136790679 \h </w:instrText>
      </w:r>
      <w:r>
        <w:fldChar w:fldCharType="separate"/>
      </w:r>
      <w:r>
        <w:t>140</w:t>
      </w:r>
      <w:r>
        <w:fldChar w:fldCharType="end"/>
      </w:r>
    </w:p>
    <w:p w14:paraId="66420518" w14:textId="7B06E760" w:rsidR="00870C28" w:rsidRDefault="00870C28">
      <w:pPr>
        <w:pStyle w:val="TOC4"/>
        <w:rPr>
          <w:rFonts w:ascii="Calibri" w:hAnsi="Calibri"/>
          <w:sz w:val="22"/>
          <w:szCs w:val="22"/>
        </w:rPr>
      </w:pPr>
      <w:r>
        <w:t>13.2.8</w:t>
      </w:r>
      <w:r>
        <w:rPr>
          <w:rFonts w:ascii="Calibri" w:hAnsi="Calibri"/>
          <w:sz w:val="22"/>
          <w:szCs w:val="22"/>
        </w:rPr>
        <w:tab/>
      </w:r>
      <w:r>
        <w:t>UE Conf. Test Aspects - NR RF requirement enhancements for FR2 [RAN5 WI: NR_RF_FR2_req_enh-UEConTest]</w:t>
      </w:r>
      <w:r>
        <w:tab/>
      </w:r>
      <w:r>
        <w:fldChar w:fldCharType="begin" w:fldLock="1"/>
      </w:r>
      <w:r>
        <w:instrText xml:space="preserve"> PAGEREF _Toc136790680 \h </w:instrText>
      </w:r>
      <w:r>
        <w:fldChar w:fldCharType="separate"/>
      </w:r>
      <w:r>
        <w:t>140</w:t>
      </w:r>
      <w:r>
        <w:fldChar w:fldCharType="end"/>
      </w:r>
    </w:p>
    <w:p w14:paraId="0DCA467C" w14:textId="311DFEFF" w:rsidR="00870C28" w:rsidRDefault="00870C28">
      <w:pPr>
        <w:pStyle w:val="TOC4"/>
        <w:rPr>
          <w:rFonts w:ascii="Calibri" w:hAnsi="Calibri"/>
          <w:sz w:val="22"/>
          <w:szCs w:val="22"/>
        </w:rPr>
      </w:pPr>
      <w:r>
        <w:t>13.2.9</w:t>
      </w:r>
      <w:r>
        <w:rPr>
          <w:rFonts w:ascii="Calibri" w:hAnsi="Calibri"/>
          <w:sz w:val="22"/>
          <w:szCs w:val="22"/>
        </w:rPr>
        <w:tab/>
      </w:r>
      <w:r>
        <w:t>UE Conf. Test Aspects - Support of eCall over IMS for NR [RAN5 WI: NR_EIEI-UEConTest]</w:t>
      </w:r>
      <w:r>
        <w:tab/>
      </w:r>
      <w:r>
        <w:fldChar w:fldCharType="begin" w:fldLock="1"/>
      </w:r>
      <w:r>
        <w:instrText xml:space="preserve"> PAGEREF _Toc136790681 \h </w:instrText>
      </w:r>
      <w:r>
        <w:fldChar w:fldCharType="separate"/>
      </w:r>
      <w:r>
        <w:t>141</w:t>
      </w:r>
      <w:r>
        <w:fldChar w:fldCharType="end"/>
      </w:r>
    </w:p>
    <w:p w14:paraId="23FEB194" w14:textId="771E27A6" w:rsidR="00870C28" w:rsidRDefault="00870C28">
      <w:pPr>
        <w:pStyle w:val="TOC4"/>
        <w:rPr>
          <w:rFonts w:ascii="Calibri" w:hAnsi="Calibri"/>
          <w:sz w:val="22"/>
          <w:szCs w:val="22"/>
        </w:rPr>
      </w:pPr>
      <w:r>
        <w:t>13.2.10</w:t>
      </w:r>
      <w:r>
        <w:rPr>
          <w:rFonts w:ascii="Calibri" w:hAnsi="Calibri"/>
          <w:sz w:val="22"/>
          <w:szCs w:val="22"/>
        </w:rPr>
        <w:tab/>
      </w:r>
      <w:r>
        <w:t>UE Conf. Test Aspects - NR-based access to unlicensed spectrum [RAN5 WI: NR_unlic-UEConTest]</w:t>
      </w:r>
      <w:r>
        <w:tab/>
      </w:r>
      <w:r>
        <w:fldChar w:fldCharType="begin" w:fldLock="1"/>
      </w:r>
      <w:r>
        <w:instrText xml:space="preserve"> PAGEREF _Toc136790682 \h </w:instrText>
      </w:r>
      <w:r>
        <w:fldChar w:fldCharType="separate"/>
      </w:r>
      <w:r>
        <w:t>141</w:t>
      </w:r>
      <w:r>
        <w:fldChar w:fldCharType="end"/>
      </w:r>
    </w:p>
    <w:p w14:paraId="7CEF4CE2" w14:textId="5921F9E3" w:rsidR="00870C28" w:rsidRDefault="00870C28">
      <w:pPr>
        <w:pStyle w:val="TOC4"/>
        <w:rPr>
          <w:rFonts w:ascii="Calibri" w:hAnsi="Calibri"/>
          <w:sz w:val="22"/>
          <w:szCs w:val="22"/>
        </w:rPr>
      </w:pPr>
      <w:r>
        <w:t>13.2.11</w:t>
      </w:r>
      <w:r>
        <w:rPr>
          <w:rFonts w:ascii="Calibri" w:hAnsi="Calibri"/>
          <w:sz w:val="22"/>
          <w:szCs w:val="22"/>
        </w:rPr>
        <w:tab/>
      </w:r>
      <w:r>
        <w:t>UE Conf. Test Aspects - LTE-NR &amp; NR-NR DC and NR CA enh. [RAN5 WI: LTE_NR_DC_CA_enh-UEConTest]</w:t>
      </w:r>
      <w:r>
        <w:tab/>
      </w:r>
      <w:r>
        <w:fldChar w:fldCharType="begin" w:fldLock="1"/>
      </w:r>
      <w:r>
        <w:instrText xml:space="preserve"> PAGEREF _Toc136790683 \h </w:instrText>
      </w:r>
      <w:r>
        <w:fldChar w:fldCharType="separate"/>
      </w:r>
      <w:r>
        <w:t>141</w:t>
      </w:r>
      <w:r>
        <w:fldChar w:fldCharType="end"/>
      </w:r>
    </w:p>
    <w:p w14:paraId="03657D4E" w14:textId="3C5BABA1" w:rsidR="00870C28" w:rsidRDefault="00870C28">
      <w:pPr>
        <w:pStyle w:val="TOC4"/>
        <w:rPr>
          <w:rFonts w:ascii="Calibri" w:hAnsi="Calibri"/>
          <w:sz w:val="22"/>
          <w:szCs w:val="22"/>
        </w:rPr>
      </w:pPr>
      <w:r>
        <w:t>13.2.12</w:t>
      </w:r>
      <w:r>
        <w:rPr>
          <w:rFonts w:ascii="Calibri" w:hAnsi="Calibri"/>
          <w:sz w:val="22"/>
          <w:szCs w:val="22"/>
        </w:rPr>
        <w:tab/>
      </w:r>
      <w:r>
        <w:t>UE Conf. Test Aspects - NR RRM enhancements [RAN5 WI: NR_RRM_enh-UEConTest]</w:t>
      </w:r>
      <w:r>
        <w:tab/>
      </w:r>
      <w:r>
        <w:fldChar w:fldCharType="begin" w:fldLock="1"/>
      </w:r>
      <w:r>
        <w:instrText xml:space="preserve"> PAGEREF _Toc136790684 \h </w:instrText>
      </w:r>
      <w:r>
        <w:fldChar w:fldCharType="separate"/>
      </w:r>
      <w:r>
        <w:t>142</w:t>
      </w:r>
      <w:r>
        <w:fldChar w:fldCharType="end"/>
      </w:r>
    </w:p>
    <w:p w14:paraId="6784CEE8" w14:textId="78B1A144" w:rsidR="00870C28" w:rsidRDefault="00870C28">
      <w:pPr>
        <w:pStyle w:val="TOC4"/>
        <w:rPr>
          <w:rFonts w:ascii="Calibri" w:hAnsi="Calibri"/>
          <w:sz w:val="22"/>
          <w:szCs w:val="22"/>
        </w:rPr>
      </w:pPr>
      <w:r>
        <w:t>13.2.13</w:t>
      </w:r>
      <w:r>
        <w:rPr>
          <w:rFonts w:ascii="Calibri" w:hAnsi="Calibri"/>
          <w:sz w:val="22"/>
          <w:szCs w:val="22"/>
        </w:rPr>
        <w:tab/>
      </w:r>
      <w:r>
        <w:t>UE Conf. Test Aspects - Access Traffic Steering, Switch and Splitting support in 5G system [RAN5 WI: ATSSS-UEConTest]</w:t>
      </w:r>
      <w:r>
        <w:tab/>
      </w:r>
      <w:r>
        <w:fldChar w:fldCharType="begin" w:fldLock="1"/>
      </w:r>
      <w:r>
        <w:instrText xml:space="preserve"> PAGEREF _Toc136790685 \h </w:instrText>
      </w:r>
      <w:r>
        <w:fldChar w:fldCharType="separate"/>
      </w:r>
      <w:r>
        <w:t>142</w:t>
      </w:r>
      <w:r>
        <w:fldChar w:fldCharType="end"/>
      </w:r>
    </w:p>
    <w:p w14:paraId="6D02959C" w14:textId="5A285E1F" w:rsidR="00870C28" w:rsidRDefault="00870C28">
      <w:pPr>
        <w:pStyle w:val="TOC4"/>
        <w:rPr>
          <w:rFonts w:ascii="Calibri" w:hAnsi="Calibri"/>
          <w:sz w:val="22"/>
          <w:szCs w:val="22"/>
        </w:rPr>
      </w:pPr>
      <w:r>
        <w:t>13.2.14</w:t>
      </w:r>
      <w:r>
        <w:rPr>
          <w:rFonts w:ascii="Calibri" w:hAnsi="Calibri"/>
          <w:sz w:val="22"/>
          <w:szCs w:val="22"/>
        </w:rPr>
        <w:tab/>
      </w:r>
      <w:r>
        <w:t>Conf. Test Aspects - Protocol enhancements for Mission Critical Services for Rel-16 (MCPTT, MCVideo, MCData) [RAN5 WI: MCProtoc16_enh2MCPTT_eMCData2-ConTest]</w:t>
      </w:r>
      <w:r>
        <w:tab/>
      </w:r>
      <w:r>
        <w:fldChar w:fldCharType="begin" w:fldLock="1"/>
      </w:r>
      <w:r>
        <w:instrText xml:space="preserve"> PAGEREF _Toc136790686 \h </w:instrText>
      </w:r>
      <w:r>
        <w:fldChar w:fldCharType="separate"/>
      </w:r>
      <w:r>
        <w:t>142</w:t>
      </w:r>
      <w:r>
        <w:fldChar w:fldCharType="end"/>
      </w:r>
    </w:p>
    <w:p w14:paraId="17328121" w14:textId="098D1A5F" w:rsidR="00870C28" w:rsidRDefault="00870C28">
      <w:pPr>
        <w:pStyle w:val="TOC3"/>
        <w:rPr>
          <w:rFonts w:ascii="Calibri" w:hAnsi="Calibri"/>
          <w:sz w:val="22"/>
          <w:szCs w:val="22"/>
        </w:rPr>
      </w:pPr>
      <w:r>
        <w:lastRenderedPageBreak/>
        <w:t>13.3</w:t>
      </w:r>
      <w:r>
        <w:rPr>
          <w:rFonts w:ascii="Calibri" w:hAnsi="Calibri"/>
          <w:sz w:val="22"/>
          <w:szCs w:val="22"/>
        </w:rPr>
        <w:tab/>
      </w:r>
      <w:r>
        <w:t>Open Rel-17 WIs</w:t>
      </w:r>
      <w:r>
        <w:tab/>
      </w:r>
      <w:r>
        <w:fldChar w:fldCharType="begin" w:fldLock="1"/>
      </w:r>
      <w:r>
        <w:instrText xml:space="preserve"> PAGEREF _Toc136790687 \h </w:instrText>
      </w:r>
      <w:r>
        <w:fldChar w:fldCharType="separate"/>
      </w:r>
      <w:r>
        <w:t>143</w:t>
      </w:r>
      <w:r>
        <w:fldChar w:fldCharType="end"/>
      </w:r>
    </w:p>
    <w:p w14:paraId="0790816B" w14:textId="7BA8AAC7" w:rsidR="00870C28" w:rsidRDefault="00870C28">
      <w:pPr>
        <w:pStyle w:val="TOC4"/>
        <w:rPr>
          <w:rFonts w:ascii="Calibri" w:hAnsi="Calibri"/>
          <w:sz w:val="22"/>
          <w:szCs w:val="22"/>
        </w:rPr>
      </w:pPr>
      <w:r>
        <w:t>13.3.1</w:t>
      </w:r>
      <w:r>
        <w:rPr>
          <w:rFonts w:ascii="Calibri" w:hAnsi="Calibri"/>
          <w:sz w:val="22"/>
          <w:szCs w:val="22"/>
        </w:rPr>
        <w:tab/>
      </w:r>
      <w:r>
        <w:t>UE Conf. - Additional NR bands for UL-MIMO in Rel-17 [RAN5 WI: NR_bands_UL_MIMO_PC3_R17-UEConTest]</w:t>
      </w:r>
      <w:r>
        <w:tab/>
      </w:r>
      <w:r>
        <w:fldChar w:fldCharType="begin" w:fldLock="1"/>
      </w:r>
      <w:r>
        <w:instrText xml:space="preserve"> PAGEREF _Toc136790688 \h </w:instrText>
      </w:r>
      <w:r>
        <w:fldChar w:fldCharType="separate"/>
      </w:r>
      <w:r>
        <w:t>143</w:t>
      </w:r>
      <w:r>
        <w:fldChar w:fldCharType="end"/>
      </w:r>
    </w:p>
    <w:p w14:paraId="4DC1A2B6" w14:textId="0D456CBD" w:rsidR="00870C28" w:rsidRDefault="00870C28">
      <w:pPr>
        <w:pStyle w:val="TOC4"/>
        <w:rPr>
          <w:rFonts w:ascii="Calibri" w:hAnsi="Calibri"/>
          <w:sz w:val="22"/>
          <w:szCs w:val="22"/>
        </w:rPr>
      </w:pPr>
      <w:r>
        <w:t>13.3.2</w:t>
      </w:r>
      <w:r>
        <w:rPr>
          <w:rFonts w:ascii="Calibri" w:hAnsi="Calibri"/>
          <w:sz w:val="22"/>
          <w:szCs w:val="22"/>
        </w:rPr>
        <w:tab/>
      </w:r>
      <w:r>
        <w:t>UE Conf. - Introduction of FR2 FWA UE with maximum TRP of 23dBm for band n257 and n258 [RAN5 WI: NR_FR2_FWA_Bn257_Bn258-UEConTest]</w:t>
      </w:r>
      <w:r>
        <w:tab/>
      </w:r>
      <w:r>
        <w:fldChar w:fldCharType="begin" w:fldLock="1"/>
      </w:r>
      <w:r>
        <w:instrText xml:space="preserve"> PAGEREF _Toc136790689 \h </w:instrText>
      </w:r>
      <w:r>
        <w:fldChar w:fldCharType="separate"/>
      </w:r>
      <w:r>
        <w:t>143</w:t>
      </w:r>
      <w:r>
        <w:fldChar w:fldCharType="end"/>
      </w:r>
    </w:p>
    <w:p w14:paraId="188C0CD7" w14:textId="0F043EBC" w:rsidR="00870C28" w:rsidRDefault="00870C28">
      <w:pPr>
        <w:pStyle w:val="TOC4"/>
        <w:rPr>
          <w:rFonts w:ascii="Calibri" w:hAnsi="Calibri"/>
          <w:sz w:val="22"/>
          <w:szCs w:val="22"/>
        </w:rPr>
      </w:pPr>
      <w:r>
        <w:t>13.3.3</w:t>
      </w:r>
      <w:r>
        <w:rPr>
          <w:rFonts w:ascii="Calibri" w:hAnsi="Calibri"/>
          <w:sz w:val="22"/>
          <w:szCs w:val="22"/>
        </w:rPr>
        <w:tab/>
      </w:r>
      <w:r>
        <w:t>UE Conf. - Rel-17 NR CA and DC; and NR and LTE DC Configurations [RAN5 WI: NR_CADC_NR_LTE_DC_R17-UEConTest]</w:t>
      </w:r>
      <w:r>
        <w:tab/>
      </w:r>
      <w:r>
        <w:fldChar w:fldCharType="begin" w:fldLock="1"/>
      </w:r>
      <w:r>
        <w:instrText xml:space="preserve"> PAGEREF _Toc136790690 \h </w:instrText>
      </w:r>
      <w:r>
        <w:fldChar w:fldCharType="separate"/>
      </w:r>
      <w:r>
        <w:t>144</w:t>
      </w:r>
      <w:r>
        <w:fldChar w:fldCharType="end"/>
      </w:r>
    </w:p>
    <w:p w14:paraId="4FD55D16" w14:textId="4AC02929" w:rsidR="00870C28" w:rsidRDefault="00870C28">
      <w:pPr>
        <w:pStyle w:val="TOC4"/>
        <w:rPr>
          <w:rFonts w:ascii="Calibri" w:hAnsi="Calibri"/>
          <w:sz w:val="22"/>
          <w:szCs w:val="22"/>
        </w:rPr>
      </w:pPr>
      <w:r>
        <w:t>13.3.4</w:t>
      </w:r>
      <w:r>
        <w:rPr>
          <w:rFonts w:ascii="Calibri" w:hAnsi="Calibri"/>
          <w:sz w:val="22"/>
          <w:szCs w:val="22"/>
        </w:rPr>
        <w:tab/>
      </w:r>
      <w:r>
        <w:t>UE Conf. - High power UE (PC2) for EN-DC with 1 LTE band + 1 NR TDD band [RAN5 WI: ENDC_UE_PC2_R17_NR_TDD-UEConTest]</w:t>
      </w:r>
      <w:r>
        <w:tab/>
      </w:r>
      <w:r>
        <w:fldChar w:fldCharType="begin" w:fldLock="1"/>
      </w:r>
      <w:r>
        <w:instrText xml:space="preserve"> PAGEREF _Toc136790691 \h </w:instrText>
      </w:r>
      <w:r>
        <w:fldChar w:fldCharType="separate"/>
      </w:r>
      <w:r>
        <w:t>144</w:t>
      </w:r>
      <w:r>
        <w:fldChar w:fldCharType="end"/>
      </w:r>
    </w:p>
    <w:p w14:paraId="4760EBAF" w14:textId="1EEB6F96" w:rsidR="00870C28" w:rsidRDefault="00870C28">
      <w:pPr>
        <w:pStyle w:val="TOC4"/>
        <w:rPr>
          <w:rFonts w:ascii="Calibri" w:hAnsi="Calibri"/>
          <w:sz w:val="22"/>
          <w:szCs w:val="22"/>
        </w:rPr>
      </w:pPr>
      <w:r>
        <w:t>13.3.5</w:t>
      </w:r>
      <w:r>
        <w:rPr>
          <w:rFonts w:ascii="Calibri" w:hAnsi="Calibri"/>
          <w:sz w:val="22"/>
          <w:szCs w:val="22"/>
        </w:rPr>
        <w:tab/>
      </w:r>
      <w:r>
        <w:t>UE Conf. - Rel-17 High power UE for NR inter-band CA with 2 bands DL and x bands UL (x=1,2) [RAN5 WI: NR_PC2_CA_R17_2BDL_2BUL-UEConTest]</w:t>
      </w:r>
      <w:r>
        <w:tab/>
      </w:r>
      <w:r>
        <w:fldChar w:fldCharType="begin" w:fldLock="1"/>
      </w:r>
      <w:r>
        <w:instrText xml:space="preserve"> PAGEREF _Toc136790692 \h </w:instrText>
      </w:r>
      <w:r>
        <w:fldChar w:fldCharType="separate"/>
      </w:r>
      <w:r>
        <w:t>144</w:t>
      </w:r>
      <w:r>
        <w:fldChar w:fldCharType="end"/>
      </w:r>
    </w:p>
    <w:p w14:paraId="6C3E787B" w14:textId="62D9D4EA" w:rsidR="00870C28" w:rsidRDefault="00870C28">
      <w:pPr>
        <w:pStyle w:val="TOC4"/>
        <w:rPr>
          <w:rFonts w:ascii="Calibri" w:hAnsi="Calibri"/>
          <w:sz w:val="22"/>
          <w:szCs w:val="22"/>
        </w:rPr>
      </w:pPr>
      <w:r>
        <w:t>13.3.6</w:t>
      </w:r>
      <w:r>
        <w:rPr>
          <w:rFonts w:ascii="Calibri" w:hAnsi="Calibri"/>
          <w:sz w:val="22"/>
          <w:szCs w:val="22"/>
        </w:rPr>
        <w:tab/>
      </w:r>
      <w:r>
        <w:t>UE Conf. - PC2 for EN-DC with x LTE bands + y NR band(s) in DL and with 1 LTE band +1 TDD NR band in UL (either x= 2, 3, y=1 or x=1, 2, y=2) [RAN5 WI: ENDC_PC2_R17_xLTE_yNR-UEConTest]</w:t>
      </w:r>
      <w:r>
        <w:tab/>
      </w:r>
      <w:r>
        <w:fldChar w:fldCharType="begin" w:fldLock="1"/>
      </w:r>
      <w:r>
        <w:instrText xml:space="preserve"> PAGEREF _Toc136790693 \h </w:instrText>
      </w:r>
      <w:r>
        <w:fldChar w:fldCharType="separate"/>
      </w:r>
      <w:r>
        <w:t>145</w:t>
      </w:r>
      <w:r>
        <w:fldChar w:fldCharType="end"/>
      </w:r>
    </w:p>
    <w:p w14:paraId="33A0F3B5" w14:textId="04E53FC6" w:rsidR="00870C28" w:rsidRDefault="00870C28">
      <w:pPr>
        <w:pStyle w:val="TOC4"/>
        <w:rPr>
          <w:rFonts w:ascii="Calibri" w:hAnsi="Calibri"/>
          <w:sz w:val="22"/>
          <w:szCs w:val="22"/>
        </w:rPr>
      </w:pPr>
      <w:r>
        <w:t>13.3.7</w:t>
      </w:r>
      <w:r>
        <w:rPr>
          <w:rFonts w:ascii="Calibri" w:hAnsi="Calibri"/>
          <w:sz w:val="22"/>
          <w:szCs w:val="22"/>
        </w:rPr>
        <w:tab/>
      </w:r>
      <w:r>
        <w:t>UE Conf. - High power UE (PC2) for NR band n39 [RAN5 WI: NR_UE_PC2_n39-UEConTest]</w:t>
      </w:r>
      <w:r>
        <w:tab/>
      </w:r>
      <w:r>
        <w:fldChar w:fldCharType="begin" w:fldLock="1"/>
      </w:r>
      <w:r>
        <w:instrText xml:space="preserve"> PAGEREF _Toc136790694 \h </w:instrText>
      </w:r>
      <w:r>
        <w:fldChar w:fldCharType="separate"/>
      </w:r>
      <w:r>
        <w:t>145</w:t>
      </w:r>
      <w:r>
        <w:fldChar w:fldCharType="end"/>
      </w:r>
    </w:p>
    <w:p w14:paraId="40B22552" w14:textId="51942710" w:rsidR="00870C28" w:rsidRDefault="00870C28">
      <w:pPr>
        <w:pStyle w:val="TOC4"/>
        <w:rPr>
          <w:rFonts w:ascii="Calibri" w:hAnsi="Calibri"/>
          <w:sz w:val="22"/>
          <w:szCs w:val="22"/>
        </w:rPr>
      </w:pPr>
      <w:r>
        <w:t>13.3.8</w:t>
      </w:r>
      <w:r>
        <w:rPr>
          <w:rFonts w:ascii="Calibri" w:hAnsi="Calibri"/>
          <w:sz w:val="22"/>
          <w:szCs w:val="22"/>
        </w:rPr>
        <w:tab/>
      </w:r>
      <w:r>
        <w:t>UE Conf. - RF requirements enh. for NR FR1 [RAN5 WI: NR_RF_FR1_enh-UEConTest]</w:t>
      </w:r>
      <w:r>
        <w:tab/>
      </w:r>
      <w:r>
        <w:fldChar w:fldCharType="begin" w:fldLock="1"/>
      </w:r>
      <w:r>
        <w:instrText xml:space="preserve"> PAGEREF _Toc136790695 \h </w:instrText>
      </w:r>
      <w:r>
        <w:fldChar w:fldCharType="separate"/>
      </w:r>
      <w:r>
        <w:t>146</w:t>
      </w:r>
      <w:r>
        <w:fldChar w:fldCharType="end"/>
      </w:r>
    </w:p>
    <w:p w14:paraId="0D4E87F8" w14:textId="7EE2E09B" w:rsidR="00870C28" w:rsidRDefault="00870C28">
      <w:pPr>
        <w:pStyle w:val="TOC4"/>
        <w:rPr>
          <w:rFonts w:ascii="Calibri" w:hAnsi="Calibri"/>
          <w:sz w:val="22"/>
          <w:szCs w:val="22"/>
        </w:rPr>
      </w:pPr>
      <w:r>
        <w:t>13.3.9</w:t>
      </w:r>
      <w:r>
        <w:rPr>
          <w:rFonts w:ascii="Calibri" w:hAnsi="Calibri"/>
          <w:sz w:val="22"/>
          <w:szCs w:val="22"/>
        </w:rPr>
        <w:tab/>
      </w:r>
      <w:r>
        <w:t>UE Conf. - UE RF requirements for TxD for NR [RAN5 WI: NR_RF_TxD-UEConTest]</w:t>
      </w:r>
      <w:r>
        <w:tab/>
      </w:r>
      <w:r>
        <w:fldChar w:fldCharType="begin" w:fldLock="1"/>
      </w:r>
      <w:r>
        <w:instrText xml:space="preserve"> PAGEREF _Toc136790696 \h </w:instrText>
      </w:r>
      <w:r>
        <w:fldChar w:fldCharType="separate"/>
      </w:r>
      <w:r>
        <w:t>146</w:t>
      </w:r>
      <w:r>
        <w:fldChar w:fldCharType="end"/>
      </w:r>
    </w:p>
    <w:p w14:paraId="18C2EC05" w14:textId="3FD80998" w:rsidR="00870C28" w:rsidRDefault="00870C28">
      <w:pPr>
        <w:pStyle w:val="TOC4"/>
        <w:rPr>
          <w:rFonts w:ascii="Calibri" w:hAnsi="Calibri"/>
          <w:sz w:val="22"/>
          <w:szCs w:val="22"/>
        </w:rPr>
      </w:pPr>
      <w:r>
        <w:t>13.3.10</w:t>
      </w:r>
      <w:r>
        <w:rPr>
          <w:rFonts w:ascii="Calibri" w:hAnsi="Calibri"/>
          <w:sz w:val="22"/>
          <w:szCs w:val="22"/>
        </w:rPr>
        <w:tab/>
      </w:r>
      <w:r>
        <w:t>UE Conf. - Introduction of UE TRP and TRS requirements and test methodologies for FR1 (NR SA and EN-DC) [RAN5 WI: NR_FR1_TRP_TRS-UEConTest]</w:t>
      </w:r>
      <w:r>
        <w:tab/>
      </w:r>
      <w:r>
        <w:fldChar w:fldCharType="begin" w:fldLock="1"/>
      </w:r>
      <w:r>
        <w:instrText xml:space="preserve"> PAGEREF _Toc136790697 \h </w:instrText>
      </w:r>
      <w:r>
        <w:fldChar w:fldCharType="separate"/>
      </w:r>
      <w:r>
        <w:t>147</w:t>
      </w:r>
      <w:r>
        <w:fldChar w:fldCharType="end"/>
      </w:r>
    </w:p>
    <w:p w14:paraId="08E534C4" w14:textId="74FEDD9D" w:rsidR="00870C28" w:rsidRDefault="00870C28">
      <w:pPr>
        <w:pStyle w:val="TOC4"/>
        <w:rPr>
          <w:rFonts w:ascii="Calibri" w:hAnsi="Calibri"/>
          <w:sz w:val="22"/>
          <w:szCs w:val="22"/>
        </w:rPr>
      </w:pPr>
      <w:r>
        <w:t>13.3.11</w:t>
      </w:r>
      <w:r>
        <w:rPr>
          <w:rFonts w:ascii="Calibri" w:hAnsi="Calibri"/>
          <w:sz w:val="22"/>
          <w:szCs w:val="22"/>
        </w:rPr>
        <w:tab/>
      </w:r>
      <w:r>
        <w:t>UE Conf. - Further enh. on NR demodulation perf. [RAN5 WI: NR_demod_enh2-UEConTest]</w:t>
      </w:r>
      <w:r>
        <w:tab/>
      </w:r>
      <w:r>
        <w:fldChar w:fldCharType="begin" w:fldLock="1"/>
      </w:r>
      <w:r>
        <w:instrText xml:space="preserve"> PAGEREF _Toc136790698 \h </w:instrText>
      </w:r>
      <w:r>
        <w:fldChar w:fldCharType="separate"/>
      </w:r>
      <w:r>
        <w:t>147</w:t>
      </w:r>
      <w:r>
        <w:fldChar w:fldCharType="end"/>
      </w:r>
    </w:p>
    <w:p w14:paraId="5C25F87A" w14:textId="14ED8C5F" w:rsidR="00870C28" w:rsidRDefault="00870C28">
      <w:pPr>
        <w:pStyle w:val="TOC4"/>
        <w:rPr>
          <w:rFonts w:ascii="Calibri" w:hAnsi="Calibri"/>
          <w:sz w:val="22"/>
          <w:szCs w:val="22"/>
        </w:rPr>
      </w:pPr>
      <w:r>
        <w:t>13.3.12</w:t>
      </w:r>
      <w:r>
        <w:rPr>
          <w:rFonts w:ascii="Calibri" w:hAnsi="Calibri"/>
          <w:sz w:val="22"/>
          <w:szCs w:val="22"/>
        </w:rPr>
        <w:tab/>
      </w:r>
      <w:r>
        <w:t>UE Conf. - Introduction of DL 1024QAM for NR FR1 [RAN5 WI: NR_DL1024QAM_FR1-UEConTest]</w:t>
      </w:r>
      <w:r>
        <w:tab/>
      </w:r>
      <w:r>
        <w:fldChar w:fldCharType="begin" w:fldLock="1"/>
      </w:r>
      <w:r>
        <w:instrText xml:space="preserve"> PAGEREF _Toc136790699 \h </w:instrText>
      </w:r>
      <w:r>
        <w:fldChar w:fldCharType="separate"/>
      </w:r>
      <w:r>
        <w:t>147</w:t>
      </w:r>
      <w:r>
        <w:fldChar w:fldCharType="end"/>
      </w:r>
    </w:p>
    <w:p w14:paraId="37BA3FC8" w14:textId="1EF60C65" w:rsidR="00870C28" w:rsidRDefault="00870C28">
      <w:pPr>
        <w:pStyle w:val="TOC4"/>
        <w:rPr>
          <w:rFonts w:ascii="Calibri" w:hAnsi="Calibri"/>
          <w:sz w:val="22"/>
          <w:szCs w:val="22"/>
        </w:rPr>
      </w:pPr>
      <w:r>
        <w:t>13.3.13</w:t>
      </w:r>
      <w:r>
        <w:rPr>
          <w:rFonts w:ascii="Calibri" w:hAnsi="Calibri"/>
          <w:sz w:val="22"/>
          <w:szCs w:val="22"/>
        </w:rPr>
        <w:tab/>
      </w:r>
      <w:r>
        <w:t>UE Conf. - NR coverage enhancements [RAN5 WI: NR_cov_enh-UEConTest]</w:t>
      </w:r>
      <w:r>
        <w:tab/>
      </w:r>
      <w:r>
        <w:fldChar w:fldCharType="begin" w:fldLock="1"/>
      </w:r>
      <w:r>
        <w:instrText xml:space="preserve"> PAGEREF _Toc136790700 \h </w:instrText>
      </w:r>
      <w:r>
        <w:fldChar w:fldCharType="separate"/>
      </w:r>
      <w:r>
        <w:t>147</w:t>
      </w:r>
      <w:r>
        <w:fldChar w:fldCharType="end"/>
      </w:r>
    </w:p>
    <w:p w14:paraId="7F2D9EDD" w14:textId="0123CA68" w:rsidR="00870C28" w:rsidRDefault="00870C28">
      <w:pPr>
        <w:pStyle w:val="TOC4"/>
        <w:rPr>
          <w:rFonts w:ascii="Calibri" w:hAnsi="Calibri"/>
          <w:sz w:val="22"/>
          <w:szCs w:val="22"/>
        </w:rPr>
      </w:pPr>
      <w:r>
        <w:t>13.3.14</w:t>
      </w:r>
      <w:r>
        <w:rPr>
          <w:rFonts w:ascii="Calibri" w:hAnsi="Calibri"/>
          <w:sz w:val="22"/>
          <w:szCs w:val="22"/>
        </w:rPr>
        <w:tab/>
      </w:r>
      <w:r>
        <w:t>UE Conf. - Further enhancements on MIMO for NR [RAN5 WI: NR_feMIMO-UEConTest]</w:t>
      </w:r>
      <w:r>
        <w:tab/>
      </w:r>
      <w:r>
        <w:fldChar w:fldCharType="begin" w:fldLock="1"/>
      </w:r>
      <w:r>
        <w:instrText xml:space="preserve"> PAGEREF _Toc136790701 \h </w:instrText>
      </w:r>
      <w:r>
        <w:fldChar w:fldCharType="separate"/>
      </w:r>
      <w:r>
        <w:t>148</w:t>
      </w:r>
      <w:r>
        <w:fldChar w:fldCharType="end"/>
      </w:r>
    </w:p>
    <w:p w14:paraId="143481DE" w14:textId="712B05B6" w:rsidR="00870C28" w:rsidRDefault="00870C28">
      <w:pPr>
        <w:pStyle w:val="TOC4"/>
        <w:rPr>
          <w:rFonts w:ascii="Calibri" w:hAnsi="Calibri"/>
          <w:sz w:val="22"/>
          <w:szCs w:val="22"/>
        </w:rPr>
      </w:pPr>
      <w:r>
        <w:t>13.3.15</w:t>
      </w:r>
      <w:r>
        <w:rPr>
          <w:rFonts w:ascii="Calibri" w:hAnsi="Calibri"/>
          <w:sz w:val="22"/>
          <w:szCs w:val="22"/>
        </w:rPr>
        <w:tab/>
      </w:r>
      <w:r>
        <w:t>UE Conf. - Multi-SIM devices for LTE/NR [RAN5 WI: LTE_NR_MUSIM_plus_CT1-UEConTest]</w:t>
      </w:r>
      <w:r>
        <w:tab/>
      </w:r>
      <w:r>
        <w:fldChar w:fldCharType="begin" w:fldLock="1"/>
      </w:r>
      <w:r>
        <w:instrText xml:space="preserve"> PAGEREF _Toc136790702 \h </w:instrText>
      </w:r>
      <w:r>
        <w:fldChar w:fldCharType="separate"/>
      </w:r>
      <w:r>
        <w:t>148</w:t>
      </w:r>
      <w:r>
        <w:fldChar w:fldCharType="end"/>
      </w:r>
    </w:p>
    <w:p w14:paraId="3D66E59C" w14:textId="3958A597" w:rsidR="00870C28" w:rsidRDefault="00870C28">
      <w:pPr>
        <w:pStyle w:val="TOC4"/>
        <w:rPr>
          <w:rFonts w:ascii="Calibri" w:hAnsi="Calibri"/>
          <w:sz w:val="22"/>
          <w:szCs w:val="22"/>
        </w:rPr>
      </w:pPr>
      <w:r>
        <w:t>13.3.16</w:t>
      </w:r>
      <w:r>
        <w:rPr>
          <w:rFonts w:ascii="Calibri" w:hAnsi="Calibri"/>
          <w:sz w:val="22"/>
          <w:szCs w:val="22"/>
        </w:rPr>
        <w:tab/>
      </w:r>
      <w:r>
        <w:t>UE Conf. - NR Multicast and Broadcast Services including CT and SA aspects [RAN5 WI: NR_MBS_5MBS_5MBUSA-UEConTest]</w:t>
      </w:r>
      <w:r>
        <w:tab/>
      </w:r>
      <w:r>
        <w:fldChar w:fldCharType="begin" w:fldLock="1"/>
      </w:r>
      <w:r>
        <w:instrText xml:space="preserve"> PAGEREF _Toc136790703 \h </w:instrText>
      </w:r>
      <w:r>
        <w:fldChar w:fldCharType="separate"/>
      </w:r>
      <w:r>
        <w:t>149</w:t>
      </w:r>
      <w:r>
        <w:fldChar w:fldCharType="end"/>
      </w:r>
    </w:p>
    <w:p w14:paraId="2F8361D9" w14:textId="7CCF15F0" w:rsidR="00870C28" w:rsidRDefault="00870C28">
      <w:pPr>
        <w:pStyle w:val="TOC4"/>
        <w:rPr>
          <w:rFonts w:ascii="Calibri" w:hAnsi="Calibri"/>
          <w:sz w:val="22"/>
          <w:szCs w:val="22"/>
        </w:rPr>
      </w:pPr>
      <w:r>
        <w:t>13.3.17</w:t>
      </w:r>
      <w:r>
        <w:rPr>
          <w:rFonts w:ascii="Calibri" w:hAnsi="Calibri"/>
          <w:sz w:val="22"/>
          <w:szCs w:val="22"/>
        </w:rPr>
        <w:tab/>
      </w:r>
      <w:r>
        <w:t>UE Conf. - Enh. of data collection for SON/MDT in NR standalone and MR-DC [RAN5 WI: NR_ENDC_SON_MDT_enh-UEConTest]</w:t>
      </w:r>
      <w:r>
        <w:tab/>
      </w:r>
      <w:r>
        <w:fldChar w:fldCharType="begin" w:fldLock="1"/>
      </w:r>
      <w:r>
        <w:instrText xml:space="preserve"> PAGEREF _Toc136790704 \h </w:instrText>
      </w:r>
      <w:r>
        <w:fldChar w:fldCharType="separate"/>
      </w:r>
      <w:r>
        <w:t>149</w:t>
      </w:r>
      <w:r>
        <w:fldChar w:fldCharType="end"/>
      </w:r>
    </w:p>
    <w:p w14:paraId="5E4D82F1" w14:textId="7CA783E7" w:rsidR="00870C28" w:rsidRDefault="00870C28">
      <w:pPr>
        <w:pStyle w:val="TOC4"/>
        <w:rPr>
          <w:rFonts w:ascii="Calibri" w:hAnsi="Calibri"/>
          <w:sz w:val="22"/>
          <w:szCs w:val="22"/>
        </w:rPr>
      </w:pPr>
      <w:r>
        <w:t>13.3.18</w:t>
      </w:r>
      <w:r>
        <w:rPr>
          <w:rFonts w:ascii="Calibri" w:hAnsi="Calibri"/>
          <w:sz w:val="22"/>
          <w:szCs w:val="22"/>
        </w:rPr>
        <w:tab/>
      </w:r>
      <w:r>
        <w:t>UE Conf. - Enhancement of RAN slicing for NR [RAN5 WI: NR_slice-UEConTest]</w:t>
      </w:r>
      <w:r>
        <w:tab/>
      </w:r>
      <w:r>
        <w:fldChar w:fldCharType="begin" w:fldLock="1"/>
      </w:r>
      <w:r>
        <w:instrText xml:space="preserve"> PAGEREF _Toc136790705 \h </w:instrText>
      </w:r>
      <w:r>
        <w:fldChar w:fldCharType="separate"/>
      </w:r>
      <w:r>
        <w:t>149</w:t>
      </w:r>
      <w:r>
        <w:fldChar w:fldCharType="end"/>
      </w:r>
    </w:p>
    <w:p w14:paraId="5EA551D5" w14:textId="6272569B" w:rsidR="00870C28" w:rsidRDefault="00870C28">
      <w:pPr>
        <w:pStyle w:val="TOC4"/>
        <w:rPr>
          <w:rFonts w:ascii="Calibri" w:hAnsi="Calibri"/>
          <w:sz w:val="22"/>
          <w:szCs w:val="22"/>
        </w:rPr>
      </w:pPr>
      <w:r>
        <w:t>13.3.19</w:t>
      </w:r>
      <w:r>
        <w:rPr>
          <w:rFonts w:ascii="Calibri" w:hAnsi="Calibri"/>
          <w:sz w:val="22"/>
          <w:szCs w:val="22"/>
        </w:rPr>
        <w:tab/>
      </w:r>
      <w:r>
        <w:t>UE Conf. - Enhancement of Network Slicing Phase 2 [RAN5 WI: eNS_Ph2-UEConTest]</w:t>
      </w:r>
      <w:r>
        <w:tab/>
      </w:r>
      <w:r>
        <w:fldChar w:fldCharType="begin" w:fldLock="1"/>
      </w:r>
      <w:r>
        <w:instrText xml:space="preserve"> PAGEREF _Toc136790706 \h </w:instrText>
      </w:r>
      <w:r>
        <w:fldChar w:fldCharType="separate"/>
      </w:r>
      <w:r>
        <w:t>150</w:t>
      </w:r>
      <w:r>
        <w:fldChar w:fldCharType="end"/>
      </w:r>
    </w:p>
    <w:p w14:paraId="07414301" w14:textId="59342D55" w:rsidR="00870C28" w:rsidRDefault="00870C28">
      <w:pPr>
        <w:pStyle w:val="TOC4"/>
        <w:rPr>
          <w:rFonts w:ascii="Calibri" w:hAnsi="Calibri"/>
          <w:sz w:val="22"/>
          <w:szCs w:val="22"/>
        </w:rPr>
      </w:pPr>
      <w:r>
        <w:t>13.3.20</w:t>
      </w:r>
      <w:r>
        <w:rPr>
          <w:rFonts w:ascii="Calibri" w:hAnsi="Calibri"/>
          <w:sz w:val="22"/>
          <w:szCs w:val="22"/>
        </w:rPr>
        <w:tab/>
      </w:r>
      <w:r>
        <w:t>UE Conf. - Support of reduced capability NR devices [RAN5 WI: NR_redcap_plus_ARCH-UEConTest]</w:t>
      </w:r>
      <w:r>
        <w:tab/>
      </w:r>
      <w:r>
        <w:fldChar w:fldCharType="begin" w:fldLock="1"/>
      </w:r>
      <w:r>
        <w:instrText xml:space="preserve"> PAGEREF _Toc136790707 \h </w:instrText>
      </w:r>
      <w:r>
        <w:fldChar w:fldCharType="separate"/>
      </w:r>
      <w:r>
        <w:t>150</w:t>
      </w:r>
      <w:r>
        <w:fldChar w:fldCharType="end"/>
      </w:r>
    </w:p>
    <w:p w14:paraId="6DB4430B" w14:textId="3BD6A46E" w:rsidR="00870C28" w:rsidRDefault="00870C28">
      <w:pPr>
        <w:pStyle w:val="TOC4"/>
        <w:rPr>
          <w:rFonts w:ascii="Calibri" w:hAnsi="Calibri"/>
          <w:sz w:val="22"/>
          <w:szCs w:val="22"/>
        </w:rPr>
      </w:pPr>
      <w:r>
        <w:t>13.3.21</w:t>
      </w:r>
      <w:r>
        <w:rPr>
          <w:rFonts w:ascii="Calibri" w:hAnsi="Calibri"/>
          <w:sz w:val="22"/>
          <w:szCs w:val="22"/>
        </w:rPr>
        <w:tab/>
      </w:r>
      <w:r>
        <w:t>UE Conf. - NR small data transmissions in INACTIVE state [RAN5 WI: NR_SmallData_INACTIVE-UEConTest]</w:t>
      </w:r>
      <w:r>
        <w:tab/>
      </w:r>
      <w:r>
        <w:fldChar w:fldCharType="begin" w:fldLock="1"/>
      </w:r>
      <w:r>
        <w:instrText xml:space="preserve"> PAGEREF _Toc136790708 \h </w:instrText>
      </w:r>
      <w:r>
        <w:fldChar w:fldCharType="separate"/>
      </w:r>
      <w:r>
        <w:t>151</w:t>
      </w:r>
      <w:r>
        <w:fldChar w:fldCharType="end"/>
      </w:r>
    </w:p>
    <w:p w14:paraId="377CFA5A" w14:textId="6A1FF32C" w:rsidR="00870C28" w:rsidRDefault="00870C28">
      <w:pPr>
        <w:pStyle w:val="TOC4"/>
        <w:rPr>
          <w:rFonts w:ascii="Calibri" w:hAnsi="Calibri"/>
          <w:sz w:val="22"/>
          <w:szCs w:val="22"/>
        </w:rPr>
      </w:pPr>
      <w:r>
        <w:t>13.3.22</w:t>
      </w:r>
      <w:r>
        <w:rPr>
          <w:rFonts w:ascii="Calibri" w:hAnsi="Calibri"/>
          <w:sz w:val="22"/>
          <w:szCs w:val="22"/>
        </w:rPr>
        <w:tab/>
      </w:r>
      <w:r>
        <w:t>UE Conf. - Enhancement of Private Network support for NG-RAN including CT aspects [RAN5 WI: NG_RAN_PRN_enh_plus_CT-UEConTest]</w:t>
      </w:r>
      <w:r>
        <w:tab/>
      </w:r>
      <w:r>
        <w:fldChar w:fldCharType="begin" w:fldLock="1"/>
      </w:r>
      <w:r>
        <w:instrText xml:space="preserve"> PAGEREF _Toc136790709 \h </w:instrText>
      </w:r>
      <w:r>
        <w:fldChar w:fldCharType="separate"/>
      </w:r>
      <w:r>
        <w:t>151</w:t>
      </w:r>
      <w:r>
        <w:fldChar w:fldCharType="end"/>
      </w:r>
    </w:p>
    <w:p w14:paraId="509D2430" w14:textId="0478853B" w:rsidR="00870C28" w:rsidRDefault="00870C28">
      <w:pPr>
        <w:pStyle w:val="TOC4"/>
        <w:rPr>
          <w:rFonts w:ascii="Calibri" w:hAnsi="Calibri"/>
          <w:sz w:val="22"/>
          <w:szCs w:val="22"/>
        </w:rPr>
      </w:pPr>
      <w:r>
        <w:t>13.3.23</w:t>
      </w:r>
      <w:r>
        <w:rPr>
          <w:rFonts w:ascii="Calibri" w:hAnsi="Calibri"/>
          <w:sz w:val="22"/>
          <w:szCs w:val="22"/>
        </w:rPr>
        <w:tab/>
      </w:r>
      <w:r>
        <w:t>UE Conf. - NR Uplink Data Compression (UDC) [RAN5 WI: NR_UDC-UEConTest]</w:t>
      </w:r>
      <w:r>
        <w:tab/>
      </w:r>
      <w:r>
        <w:fldChar w:fldCharType="begin" w:fldLock="1"/>
      </w:r>
      <w:r>
        <w:instrText xml:space="preserve"> PAGEREF _Toc136790710 \h </w:instrText>
      </w:r>
      <w:r>
        <w:fldChar w:fldCharType="separate"/>
      </w:r>
      <w:r>
        <w:t>152</w:t>
      </w:r>
      <w:r>
        <w:fldChar w:fldCharType="end"/>
      </w:r>
    </w:p>
    <w:p w14:paraId="378228F1" w14:textId="2A832924" w:rsidR="00870C28" w:rsidRDefault="00870C28">
      <w:pPr>
        <w:pStyle w:val="TOC4"/>
        <w:rPr>
          <w:rFonts w:ascii="Calibri" w:hAnsi="Calibri"/>
          <w:sz w:val="22"/>
          <w:szCs w:val="22"/>
        </w:rPr>
      </w:pPr>
      <w:r>
        <w:t>13.3.24</w:t>
      </w:r>
      <w:r>
        <w:rPr>
          <w:rFonts w:ascii="Calibri" w:hAnsi="Calibri"/>
          <w:sz w:val="22"/>
          <w:szCs w:val="22"/>
        </w:rPr>
        <w:tab/>
      </w:r>
      <w:r>
        <w:t>UE Conf. - Solutions for NR to support NTN plus CT aspects [RAN5 WI: NR_NTN_solutions_plus_CT-UEConTest]</w:t>
      </w:r>
      <w:r>
        <w:tab/>
      </w:r>
      <w:r>
        <w:fldChar w:fldCharType="begin" w:fldLock="1"/>
      </w:r>
      <w:r>
        <w:instrText xml:space="preserve"> PAGEREF _Toc136790711 \h </w:instrText>
      </w:r>
      <w:r>
        <w:fldChar w:fldCharType="separate"/>
      </w:r>
      <w:r>
        <w:t>152</w:t>
      </w:r>
      <w:r>
        <w:fldChar w:fldCharType="end"/>
      </w:r>
    </w:p>
    <w:p w14:paraId="176987C9" w14:textId="4BFB6CE2" w:rsidR="00870C28" w:rsidRDefault="00870C28">
      <w:pPr>
        <w:pStyle w:val="TOC4"/>
        <w:rPr>
          <w:rFonts w:ascii="Calibri" w:hAnsi="Calibri"/>
          <w:sz w:val="22"/>
          <w:szCs w:val="22"/>
        </w:rPr>
      </w:pPr>
      <w:r>
        <w:t>13.3.25</w:t>
      </w:r>
      <w:r>
        <w:rPr>
          <w:rFonts w:ascii="Calibri" w:hAnsi="Calibri"/>
          <w:sz w:val="22"/>
          <w:szCs w:val="22"/>
        </w:rPr>
        <w:tab/>
      </w:r>
      <w:r>
        <w:t>UE Conf. - NB-IoT/eMTC support for NTN including EPS aspects [RAN5 WI: LTE_NBIOT_eMTC_NTN_plus_EPS-UEConTest]</w:t>
      </w:r>
      <w:r>
        <w:tab/>
      </w:r>
      <w:r>
        <w:fldChar w:fldCharType="begin" w:fldLock="1"/>
      </w:r>
      <w:r>
        <w:instrText xml:space="preserve"> PAGEREF _Toc136790712 \h </w:instrText>
      </w:r>
      <w:r>
        <w:fldChar w:fldCharType="separate"/>
      </w:r>
      <w:r>
        <w:t>152</w:t>
      </w:r>
      <w:r>
        <w:fldChar w:fldCharType="end"/>
      </w:r>
    </w:p>
    <w:p w14:paraId="468AE284" w14:textId="6FB58469" w:rsidR="00870C28" w:rsidRDefault="00870C28">
      <w:pPr>
        <w:pStyle w:val="TOC4"/>
        <w:rPr>
          <w:rFonts w:ascii="Calibri" w:hAnsi="Calibri"/>
          <w:sz w:val="22"/>
          <w:szCs w:val="22"/>
        </w:rPr>
      </w:pPr>
      <w:r>
        <w:t>13.3.26</w:t>
      </w:r>
      <w:r>
        <w:rPr>
          <w:rFonts w:ascii="Calibri" w:hAnsi="Calibri"/>
          <w:sz w:val="22"/>
          <w:szCs w:val="22"/>
        </w:rPr>
        <w:tab/>
      </w:r>
      <w:r>
        <w:t>UE Conf. - Enhanced Industrial IoT and URLLC support for NR [RAN5 WI: NR_IIOT_URLLC_enh-UEConTest]</w:t>
      </w:r>
      <w:r>
        <w:tab/>
      </w:r>
      <w:r>
        <w:fldChar w:fldCharType="begin" w:fldLock="1"/>
      </w:r>
      <w:r>
        <w:instrText xml:space="preserve"> PAGEREF _Toc136790713 \h </w:instrText>
      </w:r>
      <w:r>
        <w:fldChar w:fldCharType="separate"/>
      </w:r>
      <w:r>
        <w:t>153</w:t>
      </w:r>
      <w:r>
        <w:fldChar w:fldCharType="end"/>
      </w:r>
    </w:p>
    <w:p w14:paraId="5920BA24" w14:textId="11925E42" w:rsidR="00870C28" w:rsidRDefault="00870C28">
      <w:pPr>
        <w:pStyle w:val="TOC4"/>
        <w:rPr>
          <w:rFonts w:ascii="Calibri" w:hAnsi="Calibri"/>
          <w:sz w:val="22"/>
          <w:szCs w:val="22"/>
        </w:rPr>
      </w:pPr>
      <w:r>
        <w:t>13.3.27</w:t>
      </w:r>
      <w:r>
        <w:rPr>
          <w:rFonts w:ascii="Calibri" w:hAnsi="Calibri"/>
          <w:sz w:val="22"/>
          <w:szCs w:val="22"/>
        </w:rPr>
        <w:tab/>
      </w:r>
      <w:r>
        <w:t>UE Conf. - Enhanced NR support for high speed train scenario for FR1 [RAN5 WI: NR_HST_FR1_enh-UEConTest]</w:t>
      </w:r>
      <w:r>
        <w:tab/>
      </w:r>
      <w:r>
        <w:fldChar w:fldCharType="begin" w:fldLock="1"/>
      </w:r>
      <w:r>
        <w:instrText xml:space="preserve"> PAGEREF _Toc136790714 \h </w:instrText>
      </w:r>
      <w:r>
        <w:fldChar w:fldCharType="separate"/>
      </w:r>
      <w:r>
        <w:t>153</w:t>
      </w:r>
      <w:r>
        <w:fldChar w:fldCharType="end"/>
      </w:r>
    </w:p>
    <w:p w14:paraId="5791EF43" w14:textId="0C2B347B" w:rsidR="00870C28" w:rsidRDefault="00870C28">
      <w:pPr>
        <w:pStyle w:val="TOC4"/>
        <w:rPr>
          <w:rFonts w:ascii="Calibri" w:hAnsi="Calibri"/>
          <w:sz w:val="22"/>
          <w:szCs w:val="22"/>
        </w:rPr>
      </w:pPr>
      <w:r>
        <w:t>13.3.28</w:t>
      </w:r>
      <w:r>
        <w:rPr>
          <w:rFonts w:ascii="Calibri" w:hAnsi="Calibri"/>
          <w:sz w:val="22"/>
          <w:szCs w:val="22"/>
        </w:rPr>
        <w:tab/>
      </w:r>
      <w:r>
        <w:t>UE Conf. - NR support for high speed train scenario in FR2 [RAN5 WI: NR_HST_FR2-UEConTest]</w:t>
      </w:r>
      <w:r>
        <w:tab/>
      </w:r>
      <w:r>
        <w:fldChar w:fldCharType="begin" w:fldLock="1"/>
      </w:r>
      <w:r>
        <w:instrText xml:space="preserve"> PAGEREF _Toc136790715 \h </w:instrText>
      </w:r>
      <w:r>
        <w:fldChar w:fldCharType="separate"/>
      </w:r>
      <w:r>
        <w:t>153</w:t>
      </w:r>
      <w:r>
        <w:fldChar w:fldCharType="end"/>
      </w:r>
    </w:p>
    <w:p w14:paraId="1494C4AB" w14:textId="3E496CC2" w:rsidR="00870C28" w:rsidRDefault="00870C28">
      <w:pPr>
        <w:pStyle w:val="TOC4"/>
        <w:rPr>
          <w:rFonts w:ascii="Calibri" w:hAnsi="Calibri"/>
          <w:sz w:val="22"/>
          <w:szCs w:val="22"/>
        </w:rPr>
      </w:pPr>
      <w:r>
        <w:t>13.3.29</w:t>
      </w:r>
      <w:r>
        <w:rPr>
          <w:rFonts w:ascii="Calibri" w:hAnsi="Calibri"/>
          <w:sz w:val="22"/>
          <w:szCs w:val="22"/>
        </w:rPr>
        <w:tab/>
      </w:r>
      <w:r>
        <w:t>UE Conf. - NR Sidelink enhancement [RAN5 WI: NR_SL_enh-UEConTest]</w:t>
      </w:r>
      <w:r>
        <w:tab/>
      </w:r>
      <w:r>
        <w:fldChar w:fldCharType="begin" w:fldLock="1"/>
      </w:r>
      <w:r>
        <w:instrText xml:space="preserve"> PAGEREF _Toc136790716 \h </w:instrText>
      </w:r>
      <w:r>
        <w:fldChar w:fldCharType="separate"/>
      </w:r>
      <w:r>
        <w:t>154</w:t>
      </w:r>
      <w:r>
        <w:fldChar w:fldCharType="end"/>
      </w:r>
    </w:p>
    <w:p w14:paraId="2A499A1B" w14:textId="406AA34A" w:rsidR="00870C28" w:rsidRDefault="00870C28">
      <w:pPr>
        <w:pStyle w:val="TOC4"/>
        <w:rPr>
          <w:rFonts w:ascii="Calibri" w:hAnsi="Calibri"/>
          <w:sz w:val="22"/>
          <w:szCs w:val="22"/>
        </w:rPr>
      </w:pPr>
      <w:r>
        <w:t>13.3.30</w:t>
      </w:r>
      <w:r>
        <w:rPr>
          <w:rFonts w:ascii="Calibri" w:hAnsi="Calibri"/>
          <w:sz w:val="22"/>
          <w:szCs w:val="22"/>
        </w:rPr>
        <w:tab/>
      </w:r>
      <w:r>
        <w:t>UE Conf. - NR Sidelink Relay [RAN5 WI: NR_SL_relay-UEConTest]</w:t>
      </w:r>
      <w:r>
        <w:tab/>
      </w:r>
      <w:r>
        <w:fldChar w:fldCharType="begin" w:fldLock="1"/>
      </w:r>
      <w:r>
        <w:instrText xml:space="preserve"> PAGEREF _Toc136790717 \h </w:instrText>
      </w:r>
      <w:r>
        <w:fldChar w:fldCharType="separate"/>
      </w:r>
      <w:r>
        <w:t>154</w:t>
      </w:r>
      <w:r>
        <w:fldChar w:fldCharType="end"/>
      </w:r>
    </w:p>
    <w:p w14:paraId="64A9CA4F" w14:textId="0972B639" w:rsidR="00870C28" w:rsidRDefault="00870C28">
      <w:pPr>
        <w:pStyle w:val="TOC4"/>
        <w:rPr>
          <w:rFonts w:ascii="Calibri" w:hAnsi="Calibri"/>
          <w:sz w:val="22"/>
          <w:szCs w:val="22"/>
        </w:rPr>
      </w:pPr>
      <w:r>
        <w:t>13.3.31</w:t>
      </w:r>
      <w:r>
        <w:rPr>
          <w:rFonts w:ascii="Calibri" w:hAnsi="Calibri"/>
          <w:sz w:val="22"/>
          <w:szCs w:val="22"/>
        </w:rPr>
        <w:tab/>
      </w:r>
      <w:r>
        <w:t>UE Conf. - UE power saving enhancements for NR [RAN5 WI: NR_UE_pow_sav_enh_plus_CT-UEConTest]</w:t>
      </w:r>
      <w:r>
        <w:tab/>
      </w:r>
      <w:r>
        <w:fldChar w:fldCharType="begin" w:fldLock="1"/>
      </w:r>
      <w:r>
        <w:instrText xml:space="preserve"> PAGEREF _Toc136790718 \h </w:instrText>
      </w:r>
      <w:r>
        <w:fldChar w:fldCharType="separate"/>
      </w:r>
      <w:r>
        <w:t>154</w:t>
      </w:r>
      <w:r>
        <w:fldChar w:fldCharType="end"/>
      </w:r>
    </w:p>
    <w:p w14:paraId="60C323FF" w14:textId="4E564032" w:rsidR="00870C28" w:rsidRDefault="00870C28">
      <w:pPr>
        <w:pStyle w:val="TOC4"/>
        <w:rPr>
          <w:rFonts w:ascii="Calibri" w:hAnsi="Calibri"/>
          <w:sz w:val="22"/>
          <w:szCs w:val="22"/>
        </w:rPr>
      </w:pPr>
      <w:r>
        <w:t>13.3.32</w:t>
      </w:r>
      <w:r>
        <w:rPr>
          <w:rFonts w:ascii="Calibri" w:hAnsi="Calibri"/>
          <w:sz w:val="22"/>
          <w:szCs w:val="22"/>
        </w:rPr>
        <w:tab/>
      </w:r>
      <w:r>
        <w:t>UE Conf. - Further enhancements of NR RF requirements for FR2 [RAN5 WI: NR_RF_FR2_req_enh2-UEConTest]</w:t>
      </w:r>
      <w:r>
        <w:tab/>
      </w:r>
      <w:r>
        <w:fldChar w:fldCharType="begin" w:fldLock="1"/>
      </w:r>
      <w:r>
        <w:instrText xml:space="preserve"> PAGEREF _Toc136790719 \h </w:instrText>
      </w:r>
      <w:r>
        <w:fldChar w:fldCharType="separate"/>
      </w:r>
      <w:r>
        <w:t>155</w:t>
      </w:r>
      <w:r>
        <w:fldChar w:fldCharType="end"/>
      </w:r>
    </w:p>
    <w:p w14:paraId="3948CBAC" w14:textId="3D856ABC" w:rsidR="00870C28" w:rsidRDefault="00870C28">
      <w:pPr>
        <w:pStyle w:val="TOC4"/>
        <w:rPr>
          <w:rFonts w:ascii="Calibri" w:hAnsi="Calibri"/>
          <w:sz w:val="22"/>
          <w:szCs w:val="22"/>
        </w:rPr>
      </w:pPr>
      <w:r>
        <w:t>13.3.33</w:t>
      </w:r>
      <w:r>
        <w:rPr>
          <w:rFonts w:ascii="Calibri" w:hAnsi="Calibri"/>
          <w:sz w:val="22"/>
          <w:szCs w:val="22"/>
        </w:rPr>
        <w:tab/>
      </w:r>
      <w:r>
        <w:t>UE Conf. - MIMO OTA requirements for NR UEs [RAN5 WI: NR_MIMO_OTA-UEConTest]</w:t>
      </w:r>
      <w:r>
        <w:tab/>
      </w:r>
      <w:r>
        <w:fldChar w:fldCharType="begin" w:fldLock="1"/>
      </w:r>
      <w:r>
        <w:instrText xml:space="preserve"> PAGEREF _Toc136790720 \h </w:instrText>
      </w:r>
      <w:r>
        <w:fldChar w:fldCharType="separate"/>
      </w:r>
      <w:r>
        <w:t>155</w:t>
      </w:r>
      <w:r>
        <w:fldChar w:fldCharType="end"/>
      </w:r>
    </w:p>
    <w:p w14:paraId="38BA5DC0" w14:textId="0090BA9E" w:rsidR="00870C28" w:rsidRDefault="00870C28">
      <w:pPr>
        <w:pStyle w:val="TOC4"/>
        <w:rPr>
          <w:rFonts w:ascii="Calibri" w:hAnsi="Calibri"/>
          <w:sz w:val="22"/>
          <w:szCs w:val="22"/>
        </w:rPr>
      </w:pPr>
      <w:r>
        <w:t>13.3.34</w:t>
      </w:r>
      <w:r>
        <w:rPr>
          <w:rFonts w:ascii="Calibri" w:hAnsi="Calibri"/>
          <w:sz w:val="22"/>
          <w:szCs w:val="22"/>
        </w:rPr>
        <w:tab/>
      </w:r>
      <w:r>
        <w:t>UE Conf. - NR QoE management and optimizations for diverse services [RAN5 WI: NR_QoE-UEConTest]</w:t>
      </w:r>
      <w:r>
        <w:tab/>
      </w:r>
      <w:r>
        <w:fldChar w:fldCharType="begin" w:fldLock="1"/>
      </w:r>
      <w:r>
        <w:instrText xml:space="preserve"> PAGEREF _Toc136790721 \h </w:instrText>
      </w:r>
      <w:r>
        <w:fldChar w:fldCharType="separate"/>
      </w:r>
      <w:r>
        <w:t>155</w:t>
      </w:r>
      <w:r>
        <w:fldChar w:fldCharType="end"/>
      </w:r>
    </w:p>
    <w:p w14:paraId="60AB678A" w14:textId="34103144" w:rsidR="00870C28" w:rsidRDefault="00870C28">
      <w:pPr>
        <w:pStyle w:val="TOC4"/>
        <w:rPr>
          <w:rFonts w:ascii="Calibri" w:hAnsi="Calibri"/>
          <w:sz w:val="22"/>
          <w:szCs w:val="22"/>
        </w:rPr>
      </w:pPr>
      <w:r>
        <w:t>13.3.35</w:t>
      </w:r>
      <w:r>
        <w:rPr>
          <w:rFonts w:ascii="Calibri" w:hAnsi="Calibri"/>
          <w:sz w:val="22"/>
          <w:szCs w:val="22"/>
        </w:rPr>
        <w:tab/>
      </w:r>
      <w:r>
        <w:t>UE Conf. - Enhancement for the 5G CP Steering of Roaming for UE in Connected mode [RAN5 WI: eCPSOR_CON-UEConTest]</w:t>
      </w:r>
      <w:r>
        <w:tab/>
      </w:r>
      <w:r>
        <w:fldChar w:fldCharType="begin" w:fldLock="1"/>
      </w:r>
      <w:r>
        <w:instrText xml:space="preserve"> PAGEREF _Toc136790722 \h </w:instrText>
      </w:r>
      <w:r>
        <w:fldChar w:fldCharType="separate"/>
      </w:r>
      <w:r>
        <w:t>156</w:t>
      </w:r>
      <w:r>
        <w:fldChar w:fldCharType="end"/>
      </w:r>
    </w:p>
    <w:p w14:paraId="2AAFFC57" w14:textId="3866D7E8" w:rsidR="00870C28" w:rsidRDefault="00870C28">
      <w:pPr>
        <w:pStyle w:val="TOC4"/>
        <w:rPr>
          <w:rFonts w:ascii="Calibri" w:hAnsi="Calibri"/>
          <w:sz w:val="22"/>
          <w:szCs w:val="22"/>
        </w:rPr>
      </w:pPr>
      <w:r>
        <w:t>13.3.36</w:t>
      </w:r>
      <w:r>
        <w:rPr>
          <w:rFonts w:ascii="Calibri" w:hAnsi="Calibri"/>
          <w:sz w:val="22"/>
          <w:szCs w:val="22"/>
        </w:rPr>
        <w:tab/>
      </w:r>
      <w:r>
        <w:t>UE Conf. - UP Integrity Protection support for EPC connected architectures (incl. CT/SA aspects) [RAN5 WI: UPIP_SEC_LTE-RAN-UEConTest]</w:t>
      </w:r>
      <w:r>
        <w:tab/>
      </w:r>
      <w:r>
        <w:fldChar w:fldCharType="begin" w:fldLock="1"/>
      </w:r>
      <w:r>
        <w:instrText xml:space="preserve"> PAGEREF _Toc136790723 \h </w:instrText>
      </w:r>
      <w:r>
        <w:fldChar w:fldCharType="separate"/>
      </w:r>
      <w:r>
        <w:t>156</w:t>
      </w:r>
      <w:r>
        <w:fldChar w:fldCharType="end"/>
      </w:r>
    </w:p>
    <w:p w14:paraId="3C705BF7" w14:textId="52609291" w:rsidR="00870C28" w:rsidRDefault="00870C28">
      <w:pPr>
        <w:pStyle w:val="TOC4"/>
        <w:rPr>
          <w:rFonts w:ascii="Calibri" w:hAnsi="Calibri"/>
          <w:sz w:val="22"/>
          <w:szCs w:val="22"/>
        </w:rPr>
      </w:pPr>
      <w:r>
        <w:lastRenderedPageBreak/>
        <w:t>13.3.37</w:t>
      </w:r>
      <w:r>
        <w:rPr>
          <w:rFonts w:ascii="Calibri" w:hAnsi="Calibri"/>
          <w:sz w:val="22"/>
          <w:szCs w:val="22"/>
        </w:rPr>
        <w:tab/>
      </w:r>
      <w:r>
        <w:t>UE Conf. - NR Positioning Enhancements [RAN5 WI: NR_pos_enh-UEConTest]</w:t>
      </w:r>
      <w:r>
        <w:tab/>
      </w:r>
      <w:r>
        <w:fldChar w:fldCharType="begin" w:fldLock="1"/>
      </w:r>
      <w:r>
        <w:instrText xml:space="preserve"> PAGEREF _Toc136790724 \h </w:instrText>
      </w:r>
      <w:r>
        <w:fldChar w:fldCharType="separate"/>
      </w:r>
      <w:r>
        <w:t>157</w:t>
      </w:r>
      <w:r>
        <w:fldChar w:fldCharType="end"/>
      </w:r>
    </w:p>
    <w:p w14:paraId="3D84DBB6" w14:textId="0DA8D844" w:rsidR="00870C28" w:rsidRDefault="00870C28">
      <w:pPr>
        <w:pStyle w:val="TOC4"/>
        <w:rPr>
          <w:rFonts w:ascii="Calibri" w:hAnsi="Calibri"/>
          <w:sz w:val="22"/>
          <w:szCs w:val="22"/>
        </w:rPr>
      </w:pPr>
      <w:r>
        <w:t>13.3.38</w:t>
      </w:r>
      <w:r>
        <w:rPr>
          <w:rFonts w:ascii="Calibri" w:hAnsi="Calibri"/>
          <w:sz w:val="22"/>
          <w:szCs w:val="22"/>
        </w:rPr>
        <w:tab/>
      </w:r>
      <w:r>
        <w:t>UE Conf. - DL interruption for NR and EN-DC band combinations to conduct dynamic Tx Switching in UL [New RAN5 WI: DL_intrpt_combos_TxSW_R17-UEConTest]</w:t>
      </w:r>
      <w:r>
        <w:tab/>
      </w:r>
      <w:r>
        <w:fldChar w:fldCharType="begin" w:fldLock="1"/>
      </w:r>
      <w:r>
        <w:instrText xml:space="preserve"> PAGEREF _Toc136790725 \h </w:instrText>
      </w:r>
      <w:r>
        <w:fldChar w:fldCharType="separate"/>
      </w:r>
      <w:r>
        <w:t>157</w:t>
      </w:r>
      <w:r>
        <w:fldChar w:fldCharType="end"/>
      </w:r>
    </w:p>
    <w:p w14:paraId="2CEDABD0" w14:textId="2EDE571E" w:rsidR="00870C28" w:rsidRDefault="00870C28">
      <w:pPr>
        <w:pStyle w:val="TOC4"/>
        <w:rPr>
          <w:rFonts w:ascii="Calibri" w:hAnsi="Calibri"/>
          <w:sz w:val="22"/>
          <w:szCs w:val="22"/>
        </w:rPr>
      </w:pPr>
      <w:r>
        <w:t>13.3.39</w:t>
      </w:r>
      <w:r>
        <w:rPr>
          <w:rFonts w:ascii="Calibri" w:hAnsi="Calibri"/>
          <w:sz w:val="22"/>
          <w:szCs w:val="22"/>
        </w:rPr>
        <w:tab/>
      </w:r>
      <w:r>
        <w:t>UE Conf. - NR and MR-DC measurement gap enhancements [New RAN5 WI: NR_MG_enh-UEConTest]</w:t>
      </w:r>
      <w:r>
        <w:tab/>
      </w:r>
      <w:r>
        <w:fldChar w:fldCharType="begin" w:fldLock="1"/>
      </w:r>
      <w:r>
        <w:instrText xml:space="preserve"> PAGEREF _Toc136790726 \h </w:instrText>
      </w:r>
      <w:r>
        <w:fldChar w:fldCharType="separate"/>
      </w:r>
      <w:r>
        <w:t>157</w:t>
      </w:r>
      <w:r>
        <w:fldChar w:fldCharType="end"/>
      </w:r>
    </w:p>
    <w:p w14:paraId="34E5041C" w14:textId="7134B79F" w:rsidR="00870C28" w:rsidRDefault="00870C28">
      <w:pPr>
        <w:pStyle w:val="TOC4"/>
        <w:rPr>
          <w:rFonts w:ascii="Calibri" w:hAnsi="Calibri"/>
          <w:sz w:val="22"/>
          <w:szCs w:val="22"/>
        </w:rPr>
      </w:pPr>
      <w:r>
        <w:t>13.3.40</w:t>
      </w:r>
      <w:r>
        <w:rPr>
          <w:rFonts w:ascii="Calibri" w:hAnsi="Calibri"/>
          <w:sz w:val="22"/>
          <w:szCs w:val="22"/>
        </w:rPr>
        <w:tab/>
      </w:r>
      <w:r>
        <w:t>UE Conf. - Increasing UE power high limit for CA and DC [New RAN5 WI: Power_Limit_CA_DC-UEConTest]</w:t>
      </w:r>
      <w:r>
        <w:tab/>
      </w:r>
      <w:r>
        <w:fldChar w:fldCharType="begin" w:fldLock="1"/>
      </w:r>
      <w:r>
        <w:instrText xml:space="preserve"> PAGEREF _Toc136790727 \h </w:instrText>
      </w:r>
      <w:r>
        <w:fldChar w:fldCharType="separate"/>
      </w:r>
      <w:r>
        <w:t>158</w:t>
      </w:r>
      <w:r>
        <w:fldChar w:fldCharType="end"/>
      </w:r>
    </w:p>
    <w:p w14:paraId="50DB6CD4" w14:textId="6F51BE6B" w:rsidR="00870C28" w:rsidRDefault="00870C28">
      <w:pPr>
        <w:pStyle w:val="TOC4"/>
        <w:rPr>
          <w:rFonts w:ascii="Calibri" w:hAnsi="Calibri"/>
          <w:sz w:val="22"/>
          <w:szCs w:val="22"/>
        </w:rPr>
      </w:pPr>
      <w:r>
        <w:t>13.3.41</w:t>
      </w:r>
      <w:r>
        <w:rPr>
          <w:rFonts w:ascii="Calibri" w:hAnsi="Calibri"/>
          <w:sz w:val="22"/>
          <w:szCs w:val="22"/>
        </w:rPr>
        <w:tab/>
      </w:r>
      <w:r>
        <w:t>Test - (Small) Technical Enhancements and Improvements for Rel-17 [TEI17_Test]</w:t>
      </w:r>
      <w:r>
        <w:tab/>
      </w:r>
      <w:r>
        <w:fldChar w:fldCharType="begin" w:fldLock="1"/>
      </w:r>
      <w:r>
        <w:instrText xml:space="preserve"> PAGEREF _Toc136790728 \h </w:instrText>
      </w:r>
      <w:r>
        <w:fldChar w:fldCharType="separate"/>
      </w:r>
      <w:r>
        <w:t>158</w:t>
      </w:r>
      <w:r>
        <w:fldChar w:fldCharType="end"/>
      </w:r>
    </w:p>
    <w:p w14:paraId="0CEAE5DF" w14:textId="7C62CE5F" w:rsidR="00870C28" w:rsidRDefault="00870C28">
      <w:pPr>
        <w:pStyle w:val="TOC3"/>
        <w:rPr>
          <w:rFonts w:ascii="Calibri" w:hAnsi="Calibri"/>
          <w:sz w:val="22"/>
          <w:szCs w:val="22"/>
        </w:rPr>
      </w:pPr>
      <w:r>
        <w:t>13.4</w:t>
      </w:r>
      <w:r>
        <w:rPr>
          <w:rFonts w:ascii="Calibri" w:hAnsi="Calibri"/>
          <w:sz w:val="22"/>
          <w:szCs w:val="22"/>
        </w:rPr>
        <w:tab/>
      </w:r>
      <w:r>
        <w:t>Open Rel-18 WIs</w:t>
      </w:r>
      <w:r>
        <w:tab/>
      </w:r>
      <w:r>
        <w:fldChar w:fldCharType="begin" w:fldLock="1"/>
      </w:r>
      <w:r>
        <w:instrText xml:space="preserve"> PAGEREF _Toc136790729 \h </w:instrText>
      </w:r>
      <w:r>
        <w:fldChar w:fldCharType="separate"/>
      </w:r>
      <w:r>
        <w:t>159</w:t>
      </w:r>
      <w:r>
        <w:fldChar w:fldCharType="end"/>
      </w:r>
    </w:p>
    <w:p w14:paraId="2A816239" w14:textId="6389840D" w:rsidR="00870C28" w:rsidRDefault="00870C28">
      <w:pPr>
        <w:pStyle w:val="TOC4"/>
        <w:rPr>
          <w:rFonts w:ascii="Calibri" w:hAnsi="Calibri"/>
          <w:sz w:val="22"/>
          <w:szCs w:val="22"/>
        </w:rPr>
      </w:pPr>
      <w:r>
        <w:t>13.4.1</w:t>
      </w:r>
      <w:r>
        <w:rPr>
          <w:rFonts w:ascii="Calibri" w:hAnsi="Calibri"/>
          <w:sz w:val="22"/>
          <w:szCs w:val="22"/>
        </w:rPr>
        <w:tab/>
      </w:r>
      <w:r>
        <w:t>UE Conf. - NB-IoT/eMTC core &amp; performance requirements for NTN [New RAN5 WI: LTE_NBIOT_eMTC_NTN_req-UEConTest]</w:t>
      </w:r>
      <w:r>
        <w:tab/>
      </w:r>
      <w:r>
        <w:fldChar w:fldCharType="begin" w:fldLock="1"/>
      </w:r>
      <w:r>
        <w:instrText xml:space="preserve"> PAGEREF _Toc136790730 \h </w:instrText>
      </w:r>
      <w:r>
        <w:fldChar w:fldCharType="separate"/>
      </w:r>
      <w:r>
        <w:t>159</w:t>
      </w:r>
      <w:r>
        <w:fldChar w:fldCharType="end"/>
      </w:r>
    </w:p>
    <w:p w14:paraId="40A1DFC0" w14:textId="50443D8F" w:rsidR="00870C28" w:rsidRDefault="00870C28">
      <w:pPr>
        <w:pStyle w:val="TOC3"/>
        <w:rPr>
          <w:rFonts w:ascii="Calibri" w:hAnsi="Calibri"/>
          <w:sz w:val="22"/>
          <w:szCs w:val="22"/>
        </w:rPr>
      </w:pPr>
      <w:r>
        <w:t>13.5</w:t>
      </w:r>
      <w:r>
        <w:rPr>
          <w:rFonts w:ascii="Calibri" w:hAnsi="Calibri"/>
          <w:sz w:val="22"/>
          <w:szCs w:val="22"/>
        </w:rPr>
        <w:tab/>
      </w:r>
      <w:r>
        <w:t>R5s CRs from RAN5 electronic meeting ‘#2023-TTCN email’</w:t>
      </w:r>
      <w:r>
        <w:tab/>
      </w:r>
      <w:r>
        <w:fldChar w:fldCharType="begin" w:fldLock="1"/>
      </w:r>
      <w:r>
        <w:instrText xml:space="preserve"> PAGEREF _Toc136790731 \h </w:instrText>
      </w:r>
      <w:r>
        <w:fldChar w:fldCharType="separate"/>
      </w:r>
      <w:r>
        <w:t>159</w:t>
      </w:r>
      <w:r>
        <w:fldChar w:fldCharType="end"/>
      </w:r>
    </w:p>
    <w:p w14:paraId="1D11A7B0" w14:textId="2E0CB67B" w:rsidR="00870C28" w:rsidRDefault="00870C28">
      <w:pPr>
        <w:pStyle w:val="TOC2"/>
        <w:rPr>
          <w:rFonts w:ascii="Calibri" w:hAnsi="Calibri"/>
          <w:sz w:val="22"/>
          <w:szCs w:val="22"/>
        </w:rPr>
      </w:pPr>
      <w:r>
        <w:t>14</w:t>
      </w:r>
      <w:r>
        <w:rPr>
          <w:rFonts w:ascii="Calibri" w:hAnsi="Calibri"/>
          <w:sz w:val="22"/>
          <w:szCs w:val="22"/>
        </w:rPr>
        <w:tab/>
      </w:r>
      <w:r>
        <w:t>Maintenance for closed WIs/SIs for REL-16 and earlier</w:t>
      </w:r>
      <w:r>
        <w:tab/>
      </w:r>
      <w:r>
        <w:fldChar w:fldCharType="begin" w:fldLock="1"/>
      </w:r>
      <w:r>
        <w:instrText xml:space="preserve"> PAGEREF _Toc136790732 \h </w:instrText>
      </w:r>
      <w:r>
        <w:fldChar w:fldCharType="separate"/>
      </w:r>
      <w:r>
        <w:t>160</w:t>
      </w:r>
      <w:r>
        <w:fldChar w:fldCharType="end"/>
      </w:r>
    </w:p>
    <w:p w14:paraId="495AC3BC" w14:textId="3F2DDBEA" w:rsidR="00870C28" w:rsidRDefault="00870C28">
      <w:pPr>
        <w:pStyle w:val="TOC2"/>
        <w:rPr>
          <w:rFonts w:ascii="Calibri" w:hAnsi="Calibri"/>
          <w:sz w:val="22"/>
          <w:szCs w:val="22"/>
        </w:rPr>
      </w:pPr>
      <w:r>
        <w:t>15</w:t>
      </w:r>
      <w:r>
        <w:rPr>
          <w:rFonts w:ascii="Calibri" w:hAnsi="Calibri"/>
          <w:sz w:val="22"/>
          <w:szCs w:val="22"/>
        </w:rPr>
        <w:tab/>
      </w:r>
      <w:r>
        <w:t>Any other business</w:t>
      </w:r>
      <w:r>
        <w:tab/>
      </w:r>
      <w:r>
        <w:fldChar w:fldCharType="begin" w:fldLock="1"/>
      </w:r>
      <w:r>
        <w:instrText xml:space="preserve"> PAGEREF _Toc136790733 \h </w:instrText>
      </w:r>
      <w:r>
        <w:fldChar w:fldCharType="separate"/>
      </w:r>
      <w:r>
        <w:t>165</w:t>
      </w:r>
      <w:r>
        <w:fldChar w:fldCharType="end"/>
      </w:r>
    </w:p>
    <w:p w14:paraId="3A13D100" w14:textId="4A8FD96E" w:rsidR="00870C28" w:rsidRDefault="00870C28">
      <w:pPr>
        <w:pStyle w:val="TOC2"/>
        <w:rPr>
          <w:rFonts w:ascii="Calibri" w:hAnsi="Calibri"/>
          <w:sz w:val="22"/>
          <w:szCs w:val="22"/>
        </w:rPr>
      </w:pPr>
      <w:r>
        <w:t>16</w:t>
      </w:r>
      <w:r>
        <w:rPr>
          <w:rFonts w:ascii="Calibri" w:hAnsi="Calibri"/>
          <w:sz w:val="22"/>
          <w:szCs w:val="22"/>
        </w:rPr>
        <w:tab/>
      </w:r>
      <w:r>
        <w:t>Closing of the meeting</w:t>
      </w:r>
      <w:r>
        <w:tab/>
      </w:r>
      <w:r>
        <w:fldChar w:fldCharType="begin" w:fldLock="1"/>
      </w:r>
      <w:r>
        <w:instrText xml:space="preserve"> PAGEREF _Toc136790734 \h </w:instrText>
      </w:r>
      <w:r>
        <w:fldChar w:fldCharType="separate"/>
      </w:r>
      <w:r>
        <w:t>171</w:t>
      </w:r>
      <w:r>
        <w:fldChar w:fldCharType="end"/>
      </w:r>
    </w:p>
    <w:p w14:paraId="2545AE57" w14:textId="3F34B8A6" w:rsidR="00870C28" w:rsidRDefault="00870C28">
      <w:pPr>
        <w:pStyle w:val="TOC2"/>
        <w:rPr>
          <w:rFonts w:ascii="Calibri" w:hAnsi="Calibri"/>
          <w:sz w:val="22"/>
          <w:szCs w:val="22"/>
        </w:rPr>
      </w:pPr>
      <w:r>
        <w:t>Annex A: List of participants</w:t>
      </w:r>
      <w:r>
        <w:tab/>
      </w:r>
      <w:r>
        <w:fldChar w:fldCharType="begin" w:fldLock="1"/>
      </w:r>
      <w:r>
        <w:instrText xml:space="preserve"> PAGEREF _Toc136790735 \h </w:instrText>
      </w:r>
      <w:r>
        <w:fldChar w:fldCharType="separate"/>
      </w:r>
      <w:r>
        <w:t>172</w:t>
      </w:r>
      <w:r>
        <w:fldChar w:fldCharType="end"/>
      </w:r>
    </w:p>
    <w:p w14:paraId="7D3E0210" w14:textId="0F9E38D6" w:rsidR="00870C28" w:rsidRDefault="00870C28">
      <w:pPr>
        <w:pStyle w:val="TOC2"/>
        <w:rPr>
          <w:rFonts w:ascii="Calibri" w:hAnsi="Calibri"/>
          <w:sz w:val="22"/>
          <w:szCs w:val="22"/>
        </w:rPr>
      </w:pPr>
      <w:r>
        <w:t>Annex B: List of contribution documents</w:t>
      </w:r>
      <w:r>
        <w:tab/>
      </w:r>
      <w:r>
        <w:fldChar w:fldCharType="begin" w:fldLock="1"/>
      </w:r>
      <w:r>
        <w:instrText xml:space="preserve"> PAGEREF _Toc136790736 \h </w:instrText>
      </w:r>
      <w:r>
        <w:fldChar w:fldCharType="separate"/>
      </w:r>
      <w:r>
        <w:t>173</w:t>
      </w:r>
      <w:r>
        <w:fldChar w:fldCharType="end"/>
      </w:r>
    </w:p>
    <w:p w14:paraId="4EE2246F" w14:textId="2557C456" w:rsidR="00870C28" w:rsidRDefault="00870C28">
      <w:pPr>
        <w:pStyle w:val="TOC2"/>
        <w:rPr>
          <w:rFonts w:ascii="Calibri" w:hAnsi="Calibri"/>
          <w:sz w:val="22"/>
          <w:szCs w:val="22"/>
        </w:rPr>
      </w:pPr>
      <w:r>
        <w:t>Annex C: Lists of liaison statements</w:t>
      </w:r>
      <w:r>
        <w:tab/>
      </w:r>
      <w:r>
        <w:fldChar w:fldCharType="begin" w:fldLock="1"/>
      </w:r>
      <w:r>
        <w:instrText xml:space="preserve"> PAGEREF _Toc136790737 \h </w:instrText>
      </w:r>
      <w:r>
        <w:fldChar w:fldCharType="separate"/>
      </w:r>
      <w:r>
        <w:t>174</w:t>
      </w:r>
      <w:r>
        <w:fldChar w:fldCharType="end"/>
      </w:r>
    </w:p>
    <w:p w14:paraId="549CA3A5" w14:textId="248952BC" w:rsidR="00870C28" w:rsidRDefault="00870C28">
      <w:pPr>
        <w:pStyle w:val="TOC3"/>
        <w:rPr>
          <w:rFonts w:ascii="Calibri" w:hAnsi="Calibri"/>
          <w:sz w:val="22"/>
          <w:szCs w:val="22"/>
        </w:rPr>
      </w:pPr>
      <w:r>
        <w:t>C1: Incoming liaison statements</w:t>
      </w:r>
      <w:r>
        <w:tab/>
      </w:r>
      <w:r>
        <w:fldChar w:fldCharType="begin" w:fldLock="1"/>
      </w:r>
      <w:r>
        <w:instrText xml:space="preserve"> PAGEREF _Toc136790738 \h </w:instrText>
      </w:r>
      <w:r>
        <w:fldChar w:fldCharType="separate"/>
      </w:r>
      <w:r>
        <w:t>175</w:t>
      </w:r>
      <w:r>
        <w:fldChar w:fldCharType="end"/>
      </w:r>
    </w:p>
    <w:p w14:paraId="183ECB4F" w14:textId="1398632E" w:rsidR="00870C28" w:rsidRDefault="00870C28">
      <w:pPr>
        <w:pStyle w:val="TOC3"/>
        <w:rPr>
          <w:rFonts w:ascii="Calibri" w:hAnsi="Calibri"/>
          <w:sz w:val="22"/>
          <w:szCs w:val="22"/>
        </w:rPr>
      </w:pPr>
      <w:r>
        <w:t>C2: Outgoing liaison statements</w:t>
      </w:r>
      <w:r>
        <w:tab/>
      </w:r>
      <w:r>
        <w:fldChar w:fldCharType="begin" w:fldLock="1"/>
      </w:r>
      <w:r>
        <w:instrText xml:space="preserve"> PAGEREF _Toc136790739 \h </w:instrText>
      </w:r>
      <w:r>
        <w:fldChar w:fldCharType="separate"/>
      </w:r>
      <w:r>
        <w:t>176</w:t>
      </w:r>
      <w:r>
        <w:fldChar w:fldCharType="end"/>
      </w:r>
    </w:p>
    <w:p w14:paraId="3C0A4B6C" w14:textId="568EBFA8" w:rsidR="00870C28" w:rsidRDefault="00870C28">
      <w:pPr>
        <w:pStyle w:val="TOC2"/>
        <w:rPr>
          <w:rFonts w:ascii="Calibri" w:hAnsi="Calibri"/>
          <w:sz w:val="22"/>
          <w:szCs w:val="22"/>
        </w:rPr>
      </w:pPr>
      <w:r>
        <w:t>Annex D: List of change requests</w:t>
      </w:r>
      <w:r>
        <w:tab/>
      </w:r>
      <w:r>
        <w:fldChar w:fldCharType="begin" w:fldLock="1"/>
      </w:r>
      <w:r>
        <w:instrText xml:space="preserve"> PAGEREF _Toc136790740 \h </w:instrText>
      </w:r>
      <w:r>
        <w:fldChar w:fldCharType="separate"/>
      </w:r>
      <w:r>
        <w:t>178</w:t>
      </w:r>
      <w:r>
        <w:fldChar w:fldCharType="end"/>
      </w:r>
    </w:p>
    <w:p w14:paraId="71FC5123" w14:textId="61C6E163" w:rsidR="00870C28" w:rsidRDefault="00870C28">
      <w:pPr>
        <w:pStyle w:val="TOC2"/>
        <w:rPr>
          <w:rFonts w:ascii="Calibri" w:hAnsi="Calibri"/>
          <w:sz w:val="22"/>
          <w:szCs w:val="22"/>
        </w:rPr>
      </w:pPr>
      <w:r>
        <w:t>Annex E: List of draft Technical Specifications and Technical Reports</w:t>
      </w:r>
      <w:r>
        <w:tab/>
      </w:r>
      <w:r>
        <w:fldChar w:fldCharType="begin" w:fldLock="1"/>
      </w:r>
      <w:r>
        <w:instrText xml:space="preserve"> PAGEREF _Toc136790741 \h </w:instrText>
      </w:r>
      <w:r>
        <w:fldChar w:fldCharType="separate"/>
      </w:r>
      <w:r>
        <w:t>184</w:t>
      </w:r>
      <w:r>
        <w:fldChar w:fldCharType="end"/>
      </w:r>
    </w:p>
    <w:p w14:paraId="77C1A2EC" w14:textId="673ECAB1" w:rsidR="00870C28" w:rsidRDefault="00870C28">
      <w:pPr>
        <w:pStyle w:val="TOC2"/>
        <w:rPr>
          <w:rFonts w:ascii="Calibri" w:hAnsi="Calibri"/>
          <w:sz w:val="22"/>
          <w:szCs w:val="22"/>
        </w:rPr>
      </w:pPr>
      <w:r>
        <w:t>Annex F: List of approved new and revised Work Items</w:t>
      </w:r>
      <w:r>
        <w:tab/>
      </w:r>
      <w:r>
        <w:fldChar w:fldCharType="begin" w:fldLock="1"/>
      </w:r>
      <w:r>
        <w:instrText xml:space="preserve"> PAGEREF _Toc136790742 \h </w:instrText>
      </w:r>
      <w:r>
        <w:fldChar w:fldCharType="separate"/>
      </w:r>
      <w:r>
        <w:t>185</w:t>
      </w:r>
      <w:r>
        <w:fldChar w:fldCharType="end"/>
      </w:r>
    </w:p>
    <w:p w14:paraId="5A9437A3" w14:textId="671EBC7E" w:rsidR="00870C28" w:rsidRDefault="00870C28">
      <w:pPr>
        <w:pStyle w:val="TOC2"/>
        <w:rPr>
          <w:rFonts w:ascii="Calibri" w:hAnsi="Calibri"/>
          <w:sz w:val="22"/>
          <w:szCs w:val="22"/>
        </w:rPr>
      </w:pPr>
      <w:r>
        <w:t>Annex G: List of RAN meetings</w:t>
      </w:r>
      <w:r>
        <w:tab/>
      </w:r>
      <w:r>
        <w:fldChar w:fldCharType="begin" w:fldLock="1"/>
      </w:r>
      <w:r>
        <w:instrText xml:space="preserve"> PAGEREF _Toc136790743 \h </w:instrText>
      </w:r>
      <w:r>
        <w:fldChar w:fldCharType="separate"/>
      </w:r>
      <w:r>
        <w:t>191</w:t>
      </w:r>
      <w:r>
        <w:fldChar w:fldCharType="end"/>
      </w:r>
    </w:p>
    <w:p w14:paraId="03274475" w14:textId="1017BF2A" w:rsidR="00870C28" w:rsidRDefault="00870C28">
      <w:pPr>
        <w:pStyle w:val="TOC2"/>
        <w:rPr>
          <w:rFonts w:ascii="Calibri" w:hAnsi="Calibri"/>
          <w:sz w:val="22"/>
          <w:szCs w:val="22"/>
        </w:rPr>
      </w:pPr>
      <w:r>
        <w:t>Annex H: List of action items</w:t>
      </w:r>
      <w:r>
        <w:tab/>
      </w:r>
      <w:r>
        <w:fldChar w:fldCharType="begin" w:fldLock="1"/>
      </w:r>
      <w:r>
        <w:instrText xml:space="preserve"> PAGEREF _Toc136790744 \h </w:instrText>
      </w:r>
      <w:r>
        <w:fldChar w:fldCharType="separate"/>
      </w:r>
      <w:r>
        <w:t>193</w:t>
      </w:r>
      <w:r>
        <w:fldChar w:fldCharType="end"/>
      </w:r>
    </w:p>
    <w:p w14:paraId="1479E09F" w14:textId="12EF6384" w:rsidR="00870C28" w:rsidRDefault="00870C28">
      <w:pPr>
        <w:pStyle w:val="TOC2"/>
        <w:rPr>
          <w:rFonts w:ascii="Calibri" w:hAnsi="Calibri"/>
          <w:sz w:val="22"/>
          <w:szCs w:val="22"/>
        </w:rPr>
      </w:pPr>
      <w:r>
        <w:t>Annex I: List of email discussions after RAN #99</w:t>
      </w:r>
      <w:r>
        <w:tab/>
      </w:r>
      <w:r>
        <w:fldChar w:fldCharType="begin" w:fldLock="1"/>
      </w:r>
      <w:r>
        <w:instrText xml:space="preserve"> PAGEREF _Toc136790745 \h </w:instrText>
      </w:r>
      <w:r>
        <w:fldChar w:fldCharType="separate"/>
      </w:r>
      <w:r>
        <w:t>193</w:t>
      </w:r>
      <w:r>
        <w:fldChar w:fldCharType="end"/>
      </w:r>
    </w:p>
    <w:p w14:paraId="22AAFC5F" w14:textId="41A7E5AF" w:rsidR="00870C28" w:rsidRDefault="00870C28">
      <w:pPr>
        <w:pStyle w:val="TOC2"/>
        <w:rPr>
          <w:rFonts w:ascii="Calibri" w:hAnsi="Calibri"/>
          <w:sz w:val="22"/>
          <w:szCs w:val="22"/>
        </w:rPr>
      </w:pPr>
      <w:r>
        <w:t>Annex J: Voting list</w:t>
      </w:r>
      <w:r>
        <w:tab/>
      </w:r>
      <w:r>
        <w:fldChar w:fldCharType="begin" w:fldLock="1"/>
      </w:r>
      <w:r>
        <w:instrText xml:space="preserve"> PAGEREF _Toc136790746 \h </w:instrText>
      </w:r>
      <w:r>
        <w:fldChar w:fldCharType="separate"/>
      </w:r>
      <w:r>
        <w:t>193</w:t>
      </w:r>
      <w:r>
        <w:fldChar w:fldCharType="end"/>
      </w:r>
    </w:p>
    <w:p w14:paraId="14A0935E" w14:textId="0230153E" w:rsidR="00870C28" w:rsidRDefault="00870C28">
      <w:pPr>
        <w:pStyle w:val="TOC2"/>
        <w:rPr>
          <w:rFonts w:ascii="Calibri" w:hAnsi="Calibri"/>
          <w:sz w:val="22"/>
          <w:szCs w:val="22"/>
        </w:rPr>
      </w:pPr>
      <w:r>
        <w:t>Annex K: History</w:t>
      </w:r>
      <w:r>
        <w:tab/>
      </w:r>
      <w:r>
        <w:fldChar w:fldCharType="begin" w:fldLock="1"/>
      </w:r>
      <w:r>
        <w:instrText xml:space="preserve"> PAGEREF _Toc136790747 \h </w:instrText>
      </w:r>
      <w:r>
        <w:fldChar w:fldCharType="separate"/>
      </w:r>
      <w:r>
        <w:t>194</w:t>
      </w:r>
      <w:r>
        <w:fldChar w:fldCharType="end"/>
      </w:r>
    </w:p>
    <w:p w14:paraId="3A7FA5B4" w14:textId="6F42423B" w:rsidR="00FE7C9A" w:rsidRDefault="00AB0912" w:rsidP="00FE7C9A">
      <w:r>
        <w:rPr>
          <w:noProof/>
          <w:sz w:val="22"/>
        </w:rPr>
        <w:fldChar w:fldCharType="end"/>
      </w:r>
    </w:p>
    <w:p w14:paraId="4E04B073" w14:textId="77777777" w:rsidR="00FE7C9A" w:rsidRPr="00FA5504" w:rsidRDefault="00FE7C9A" w:rsidP="00FE7C9A">
      <w:pPr>
        <w:pStyle w:val="Heading1"/>
        <w:snapToGrid w:val="0"/>
        <w:ind w:left="0" w:firstLine="0"/>
      </w:pPr>
      <w:r>
        <w:br w:type="page"/>
      </w:r>
      <w:bookmarkStart w:id="9" w:name="_Toc521589322"/>
      <w:bookmarkStart w:id="10" w:name="_Toc527197783"/>
      <w:bookmarkStart w:id="11" w:name="_Toc2391338"/>
      <w:bookmarkStart w:id="12" w:name="_Toc25787555"/>
      <w:bookmarkStart w:id="13" w:name="_Toc25787755"/>
      <w:bookmarkStart w:id="14" w:name="_Toc27430450"/>
      <w:bookmarkStart w:id="15" w:name="_Toc33140191"/>
      <w:bookmarkStart w:id="16" w:name="_Toc34604722"/>
      <w:bookmarkStart w:id="17" w:name="_Toc34604915"/>
      <w:bookmarkStart w:id="18" w:name="_Toc35697715"/>
      <w:bookmarkStart w:id="19" w:name="_Toc42029226"/>
      <w:bookmarkStart w:id="20" w:name="_Toc62413398"/>
      <w:bookmarkStart w:id="21" w:name="_Toc67153076"/>
      <w:bookmarkStart w:id="22" w:name="_Toc74553579"/>
      <w:bookmarkStart w:id="23" w:name="_Toc82418749"/>
      <w:bookmarkStart w:id="24" w:name="_Toc82456846"/>
      <w:bookmarkStart w:id="25" w:name="_Toc108982939"/>
      <w:bookmarkStart w:id="26" w:name="_Toc111426400"/>
      <w:bookmarkStart w:id="27" w:name="_Toc116242776"/>
      <w:bookmarkStart w:id="28" w:name="_Toc116243028"/>
      <w:bookmarkStart w:id="29" w:name="_Toc124641450"/>
      <w:bookmarkStart w:id="30" w:name="_Toc124880786"/>
      <w:bookmarkStart w:id="31" w:name="_Toc136790500"/>
      <w:r w:rsidRPr="00FA5504">
        <w:lastRenderedPageBreak/>
        <w:t>Meeting Organisation</w:t>
      </w:r>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p>
    <w:p w14:paraId="24F1FF40" w14:textId="2E685FAA" w:rsidR="00FE7C9A" w:rsidRDefault="00FE7C9A" w:rsidP="00FE7C9A">
      <w:pPr>
        <w:snapToGrid w:val="0"/>
      </w:pPr>
      <w:r>
        <w:t>Meeting:</w:t>
      </w:r>
      <w:r>
        <w:tab/>
      </w:r>
      <w:r>
        <w:tab/>
      </w:r>
      <w:r>
        <w:tab/>
      </w:r>
      <w:r>
        <w:tab/>
      </w:r>
      <w:r>
        <w:tab/>
      </w:r>
      <w:r>
        <w:tab/>
        <w:t>3GPP TSG RAN #</w:t>
      </w:r>
      <w:r w:rsidR="002F5240">
        <w:t>9</w:t>
      </w:r>
      <w:r w:rsidR="00E15C88">
        <w:t>9</w:t>
      </w:r>
    </w:p>
    <w:p w14:paraId="1B11F364" w14:textId="79A9041D" w:rsidR="00CD17C6" w:rsidRDefault="00FE7C9A" w:rsidP="00FE7C9A">
      <w:pPr>
        <w:snapToGrid w:val="0"/>
      </w:pPr>
      <w:r>
        <w:t>Meeting location:</w:t>
      </w:r>
      <w:r>
        <w:tab/>
      </w:r>
      <w:r>
        <w:tab/>
      </w:r>
      <w:r>
        <w:tab/>
      </w:r>
      <w:r>
        <w:tab/>
      </w:r>
      <w:r w:rsidR="00E15C88">
        <w:t xml:space="preserve">Rotterdam, Netherlands; Ahoy </w:t>
      </w:r>
      <w:r w:rsidR="005D4D68">
        <w:t xml:space="preserve">convention centre </w:t>
      </w:r>
      <w:r w:rsidR="00E15C88">
        <w:t>(room Rotterdam A+B)</w:t>
      </w:r>
    </w:p>
    <w:p w14:paraId="2F817339" w14:textId="43DF7D51" w:rsidR="00FE7C9A" w:rsidRDefault="00FE7C9A" w:rsidP="00FE7C9A">
      <w:pPr>
        <w:snapToGrid w:val="0"/>
      </w:pPr>
      <w:r>
        <w:t>Scheduled:</w:t>
      </w:r>
      <w:r>
        <w:tab/>
      </w:r>
      <w:r>
        <w:tab/>
      </w:r>
      <w:r>
        <w:tab/>
      </w:r>
      <w:r>
        <w:tab/>
      </w:r>
      <w:r>
        <w:tab/>
      </w:r>
      <w:r w:rsidR="002F5240">
        <w:t xml:space="preserve">Monday </w:t>
      </w:r>
      <w:r w:rsidR="00E15C88">
        <w:t>20</w:t>
      </w:r>
      <w:r>
        <w:t>.</w:t>
      </w:r>
      <w:r w:rsidR="00E15C88">
        <w:t>03</w:t>
      </w:r>
      <w:r>
        <w:t>.202</w:t>
      </w:r>
      <w:r w:rsidR="00E15C88">
        <w:t>3</w:t>
      </w:r>
      <w:r>
        <w:t xml:space="preserve"> (</w:t>
      </w:r>
      <w:r w:rsidR="002F5240">
        <w:t>9</w:t>
      </w:r>
      <w:r w:rsidR="00207011">
        <w:t>am</w:t>
      </w:r>
      <w:r w:rsidR="00333394">
        <w:t xml:space="preserve"> </w:t>
      </w:r>
      <w:r>
        <w:t>CET</w:t>
      </w:r>
      <w:r w:rsidR="004572A6">
        <w:t>/</w:t>
      </w:r>
      <w:r w:rsidR="00154D73">
        <w:t>8</w:t>
      </w:r>
      <w:r w:rsidR="002F5240">
        <w:t>am UTC</w:t>
      </w:r>
      <w:r>
        <w:t xml:space="preserve">) - </w:t>
      </w:r>
      <w:r w:rsidR="00E15C88">
        <w:t>Thursday</w:t>
      </w:r>
      <w:r w:rsidR="00680AC2">
        <w:t xml:space="preserve"> </w:t>
      </w:r>
      <w:r w:rsidR="00E15C88">
        <w:t>23</w:t>
      </w:r>
      <w:r w:rsidR="00F3435E">
        <w:t>.</w:t>
      </w:r>
      <w:r w:rsidR="00E15C88">
        <w:t>03</w:t>
      </w:r>
      <w:r>
        <w:t>.202</w:t>
      </w:r>
      <w:r w:rsidR="00E15C88">
        <w:t>3</w:t>
      </w:r>
      <w:r>
        <w:t xml:space="preserve"> (</w:t>
      </w:r>
      <w:r w:rsidR="00E15C88">
        <w:t>5</w:t>
      </w:r>
      <w:r w:rsidR="003015BA">
        <w:t xml:space="preserve">pm </w:t>
      </w:r>
      <w:r w:rsidR="004572A6">
        <w:t>CET</w:t>
      </w:r>
      <w:r w:rsidR="003015BA">
        <w:t>/</w:t>
      </w:r>
      <w:r w:rsidR="00E15C88">
        <w:t>4</w:t>
      </w:r>
      <w:r w:rsidR="003015BA">
        <w:t xml:space="preserve">pm </w:t>
      </w:r>
      <w:r w:rsidR="004572A6">
        <w:t>UTC</w:t>
      </w:r>
      <w:r>
        <w:t>)</w:t>
      </w:r>
    </w:p>
    <w:p w14:paraId="142E2674" w14:textId="10602B31" w:rsidR="00FE7C9A" w:rsidRPr="006B5BDB" w:rsidRDefault="00FE7C9A" w:rsidP="00FE7C9A">
      <w:pPr>
        <w:snapToGrid w:val="0"/>
      </w:pPr>
      <w:r>
        <w:t>Host:</w:t>
      </w:r>
      <w:r>
        <w:tab/>
      </w:r>
      <w:r>
        <w:tab/>
      </w:r>
      <w:r>
        <w:tab/>
      </w:r>
      <w:r>
        <w:tab/>
      </w:r>
      <w:r>
        <w:tab/>
      </w:r>
      <w:r>
        <w:tab/>
      </w:r>
      <w:r>
        <w:tab/>
      </w:r>
      <w:r w:rsidR="005D4D68">
        <w:t>European Friends of 3GPP (EF3)</w:t>
      </w:r>
    </w:p>
    <w:p w14:paraId="7CAD3A13" w14:textId="77777777" w:rsidR="00B22174" w:rsidRPr="00683208" w:rsidRDefault="00B22174" w:rsidP="00B22174">
      <w:pPr>
        <w:snapToGrid w:val="0"/>
      </w:pPr>
      <w:r>
        <w:t>TSG RAN Chairman:</w:t>
      </w:r>
      <w:r>
        <w:tab/>
      </w:r>
      <w:r>
        <w:tab/>
        <w:t>Wanshi Chen (Qualcomm Incorporated, ATIS)</w:t>
      </w:r>
      <w:r>
        <w:tab/>
      </w:r>
      <w:r>
        <w:tab/>
        <w:t xml:space="preserve">email: </w:t>
      </w:r>
      <w:hyperlink r:id="rId12" w:history="1">
        <w:r w:rsidRPr="00EB2B24">
          <w:rPr>
            <w:rStyle w:val="Hyperlink"/>
          </w:rPr>
          <w:t>wanshic@qti.qualcomm.com</w:t>
        </w:r>
      </w:hyperlink>
    </w:p>
    <w:p w14:paraId="1C99D78D" w14:textId="77777777" w:rsidR="00B22174" w:rsidRDefault="00B22174" w:rsidP="00B22174">
      <w:pPr>
        <w:snapToGrid w:val="0"/>
      </w:pPr>
      <w:r>
        <w:t>TSG RAN Vice chairman:</w:t>
      </w:r>
      <w:r>
        <w:tab/>
        <w:t>Axel Klatt (Deutsche Telekom AG, ETSI)</w:t>
      </w:r>
      <w:r>
        <w:tab/>
      </w:r>
      <w:r>
        <w:tab/>
      </w:r>
      <w:r>
        <w:tab/>
      </w:r>
      <w:r>
        <w:tab/>
        <w:t xml:space="preserve">email: </w:t>
      </w:r>
      <w:hyperlink r:id="rId13" w:history="1">
        <w:r w:rsidRPr="00EB2B24">
          <w:rPr>
            <w:rStyle w:val="Hyperlink"/>
          </w:rPr>
          <w:t>axel.klatt@telekom.de</w:t>
        </w:r>
      </w:hyperlink>
    </w:p>
    <w:p w14:paraId="54EEFE62" w14:textId="77777777" w:rsidR="00B22174" w:rsidRPr="00683208" w:rsidRDefault="00B22174" w:rsidP="00B22174">
      <w:pPr>
        <w:snapToGrid w:val="0"/>
      </w:pPr>
      <w:r>
        <w:t>TSG RAN Vice chairman:</w:t>
      </w:r>
      <w:r>
        <w:tab/>
        <w:t>Nan Hu (</w:t>
      </w:r>
      <w:r w:rsidRPr="0067616C">
        <w:t>China Mobile Com. Corporation</w:t>
      </w:r>
      <w:r>
        <w:t xml:space="preserve">, </w:t>
      </w:r>
      <w:r w:rsidRPr="0067616C">
        <w:t>CCSA</w:t>
      </w:r>
      <w:r>
        <w:t>)</w:t>
      </w:r>
      <w:r>
        <w:tab/>
        <w:t xml:space="preserve">email: </w:t>
      </w:r>
      <w:hyperlink r:id="rId14" w:history="1">
        <w:r w:rsidRPr="00EB2B24">
          <w:rPr>
            <w:rStyle w:val="Hyperlink"/>
          </w:rPr>
          <w:t>hunan@chinamobile.com</w:t>
        </w:r>
      </w:hyperlink>
    </w:p>
    <w:p w14:paraId="6FA1DE59" w14:textId="77777777" w:rsidR="00B22174" w:rsidRDefault="00B22174" w:rsidP="00B22174">
      <w:pPr>
        <w:snapToGrid w:val="0"/>
      </w:pPr>
      <w:r>
        <w:t>TSG RAN Vice chairman:</w:t>
      </w:r>
      <w:r>
        <w:tab/>
        <w:t>Ronald Borsato (AT&amp;T, ATIS)</w:t>
      </w:r>
      <w:r>
        <w:tab/>
      </w:r>
      <w:r>
        <w:tab/>
      </w:r>
      <w:r>
        <w:tab/>
      </w:r>
      <w:r>
        <w:tab/>
      </w:r>
      <w:r>
        <w:tab/>
      </w:r>
      <w:r>
        <w:tab/>
      </w:r>
      <w:r>
        <w:tab/>
        <w:t xml:space="preserve">email: </w:t>
      </w:r>
      <w:hyperlink r:id="rId15" w:history="1">
        <w:r w:rsidRPr="00EB2B24">
          <w:rPr>
            <w:rStyle w:val="Hyperlink"/>
          </w:rPr>
          <w:t>rb354e@att.com</w:t>
        </w:r>
      </w:hyperlink>
    </w:p>
    <w:p w14:paraId="2FDBF9FD" w14:textId="77777777" w:rsidR="00B22174" w:rsidRDefault="00B22174" w:rsidP="00B22174">
      <w:pPr>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left" w:pos="4544"/>
          <w:tab w:val="left" w:pos="4828"/>
          <w:tab w:val="left" w:pos="5112"/>
          <w:tab w:val="left" w:pos="5396"/>
          <w:tab w:val="left" w:pos="5680"/>
          <w:tab w:val="left" w:pos="5964"/>
          <w:tab w:val="left" w:pos="6248"/>
          <w:tab w:val="left" w:pos="6532"/>
          <w:tab w:val="left" w:pos="6816"/>
          <w:tab w:val="left" w:pos="7100"/>
          <w:tab w:val="left" w:pos="7384"/>
          <w:tab w:val="left" w:pos="7668"/>
          <w:tab w:val="left" w:pos="7952"/>
          <w:tab w:val="right" w:pos="9639"/>
        </w:tabs>
        <w:snapToGrid w:val="0"/>
      </w:pPr>
      <w:r>
        <w:t>TSG RAN MCC Support:</w:t>
      </w:r>
      <w:r>
        <w:tab/>
        <w:t>Joern Krause (ETSI MCC)</w:t>
      </w:r>
      <w:r>
        <w:tab/>
      </w:r>
      <w:r>
        <w:tab/>
      </w:r>
      <w:r>
        <w:tab/>
      </w:r>
      <w:r>
        <w:tab/>
      </w:r>
      <w:r>
        <w:tab/>
      </w:r>
      <w:r>
        <w:tab/>
      </w:r>
      <w:r>
        <w:tab/>
      </w:r>
      <w:r>
        <w:tab/>
        <w:t xml:space="preserve">email: </w:t>
      </w:r>
      <w:hyperlink r:id="rId16" w:history="1">
        <w:r w:rsidRPr="00D4575A">
          <w:rPr>
            <w:rStyle w:val="Hyperlink"/>
          </w:rPr>
          <w:t>Joern.Krause@etsi.org</w:t>
        </w:r>
      </w:hyperlink>
    </w:p>
    <w:p w14:paraId="25EFFE6B" w14:textId="77777777" w:rsidR="00FE7C9A" w:rsidRDefault="00FE7C9A" w:rsidP="00FE7C9A">
      <w:pPr>
        <w:snapToGrid w:val="0"/>
      </w:pPr>
      <w:r>
        <w:t>Email reflector:</w:t>
      </w:r>
      <w:r>
        <w:tab/>
      </w:r>
      <w:r>
        <w:tab/>
      </w:r>
      <w:r>
        <w:tab/>
      </w:r>
      <w:r>
        <w:tab/>
      </w:r>
      <w:hyperlink r:id="rId17" w:history="1">
        <w:r w:rsidRPr="00CC4214">
          <w:rPr>
            <w:rStyle w:val="Hyperlink"/>
          </w:rPr>
          <w:t>3GPP_TSG_RAN@LIST.ETSI.ORG</w:t>
        </w:r>
      </w:hyperlink>
    </w:p>
    <w:p w14:paraId="4CEAB1B1" w14:textId="6950E7D7" w:rsidR="00B22174" w:rsidRDefault="00B22174" w:rsidP="00B22174">
      <w:pPr>
        <w:snapToGrid w:val="0"/>
      </w:pPr>
      <w:r>
        <w:t>NWM tool:</w:t>
      </w:r>
      <w:r>
        <w:tab/>
      </w:r>
      <w:r>
        <w:tab/>
      </w:r>
      <w:r>
        <w:tab/>
      </w:r>
      <w:r>
        <w:tab/>
      </w:r>
      <w:r>
        <w:tab/>
      </w:r>
      <w:hyperlink r:id="rId18" w:history="1">
        <w:r w:rsidR="00E15C88" w:rsidRPr="00764DDE">
          <w:rPr>
            <w:rStyle w:val="Hyperlink"/>
          </w:rPr>
          <w:t>https://nwm-trial.etsi.org</w:t>
        </w:r>
      </w:hyperlink>
      <w:r w:rsidR="00E15C88">
        <w:t xml:space="preserve"> (not used at RAN #99)</w:t>
      </w:r>
    </w:p>
    <w:p w14:paraId="03000520" w14:textId="6BF61CDC" w:rsidR="00FE7C9A" w:rsidRDefault="00FE7C9A" w:rsidP="00FE7C9A">
      <w:pPr>
        <w:snapToGrid w:val="0"/>
      </w:pPr>
      <w:r>
        <w:t>Technical documents:</w:t>
      </w:r>
      <w:r>
        <w:tab/>
      </w:r>
      <w:r>
        <w:tab/>
      </w:r>
      <w:hyperlink r:id="rId19" w:history="1">
        <w:r w:rsidR="00E15C88" w:rsidRPr="00764DDE">
          <w:rPr>
            <w:rStyle w:val="Hyperlink"/>
          </w:rPr>
          <w:t>ftp://ftp.3gpp.org/tsg_ran/TSGR_99/Docs</w:t>
        </w:r>
      </w:hyperlink>
    </w:p>
    <w:p w14:paraId="18BEDE38" w14:textId="5FD6FF0D" w:rsidR="00324C0A" w:rsidRDefault="00FE7C9A" w:rsidP="00B22174">
      <w:pPr>
        <w:snapToGrid w:val="0"/>
        <w:spacing w:after="0"/>
      </w:pPr>
      <w:r>
        <w:t>next meetings:</w:t>
      </w:r>
      <w:r w:rsidR="000F44D3">
        <w:tab/>
      </w:r>
      <w:r w:rsidR="000F44D3">
        <w:tab/>
      </w:r>
      <w:r w:rsidR="000F44D3">
        <w:tab/>
      </w:r>
      <w:r w:rsidR="00F74E8C">
        <w:t>TSG RAN #100</w:t>
      </w:r>
      <w:r w:rsidR="00F74E8C">
        <w:tab/>
      </w:r>
      <w:r w:rsidR="00F74E8C">
        <w:tab/>
      </w:r>
      <w:r w:rsidR="00F74E8C">
        <w:tab/>
      </w:r>
      <w:r w:rsidR="00F74E8C">
        <w:tab/>
        <w:t>12.06. - 14.06.2023</w:t>
      </w:r>
      <w:r w:rsidR="00F74E8C">
        <w:tab/>
      </w:r>
      <w:r w:rsidR="00E15C88">
        <w:t>Taipei</w:t>
      </w:r>
      <w:r w:rsidR="00F74E8C">
        <w:tab/>
      </w:r>
      <w:r w:rsidR="00F74E8C">
        <w:tab/>
      </w:r>
      <w:r w:rsidR="00E15C88">
        <w:tab/>
      </w:r>
      <w:r w:rsidR="00E15C88">
        <w:tab/>
      </w:r>
      <w:r w:rsidR="00E15C88">
        <w:tab/>
      </w:r>
      <w:r w:rsidR="00F74E8C">
        <w:t xml:space="preserve">host: </w:t>
      </w:r>
      <w:r w:rsidR="00D7717B">
        <w:t xml:space="preserve">TAICS, </w:t>
      </w:r>
      <w:r w:rsidR="00590D1E">
        <w:t>MediaTek</w:t>
      </w:r>
    </w:p>
    <w:p w14:paraId="1737119E" w14:textId="282D7C65" w:rsidR="00F74E8C" w:rsidRDefault="00F74E8C" w:rsidP="00B22174">
      <w:pPr>
        <w:snapToGrid w:val="0"/>
        <w:spacing w:after="0"/>
      </w:pPr>
      <w:r>
        <w:tab/>
      </w:r>
      <w:r>
        <w:tab/>
      </w:r>
      <w:r>
        <w:tab/>
      </w:r>
      <w:r>
        <w:tab/>
      </w:r>
      <w:r>
        <w:tab/>
      </w:r>
      <w:r>
        <w:tab/>
      </w:r>
      <w:r>
        <w:tab/>
        <w:t>RAN REL-19 workshop</w:t>
      </w:r>
      <w:r>
        <w:tab/>
      </w:r>
      <w:r>
        <w:tab/>
        <w:t>15.06. - 16.06.2023</w:t>
      </w:r>
      <w:r>
        <w:tab/>
      </w:r>
      <w:r w:rsidR="00E15C88">
        <w:t>Taipei</w:t>
      </w:r>
      <w:r>
        <w:tab/>
      </w:r>
      <w:r w:rsidR="00E15C88">
        <w:tab/>
      </w:r>
      <w:r w:rsidR="00E15C88">
        <w:tab/>
      </w:r>
      <w:r w:rsidR="00E15C88">
        <w:tab/>
      </w:r>
      <w:r>
        <w:tab/>
        <w:t xml:space="preserve">host: </w:t>
      </w:r>
      <w:r w:rsidR="00D7717B">
        <w:t xml:space="preserve">TAICS, </w:t>
      </w:r>
      <w:r w:rsidR="00590D1E">
        <w:t>MediaTek</w:t>
      </w:r>
    </w:p>
    <w:p w14:paraId="60AD452A" w14:textId="51D7685E" w:rsidR="00023B44" w:rsidRDefault="00023B44" w:rsidP="00023B44">
      <w:pPr>
        <w:snapToGrid w:val="0"/>
        <w:spacing w:after="0"/>
      </w:pPr>
      <w:r>
        <w:tab/>
      </w:r>
      <w:r>
        <w:tab/>
      </w:r>
      <w:r>
        <w:tab/>
      </w:r>
      <w:r>
        <w:tab/>
      </w:r>
      <w:r>
        <w:tab/>
      </w:r>
      <w:r>
        <w:tab/>
      </w:r>
      <w:r>
        <w:tab/>
        <w:t>TSG RAN #</w:t>
      </w:r>
      <w:r w:rsidR="00CD17C6">
        <w:t>10</w:t>
      </w:r>
      <w:r w:rsidR="00F74E8C">
        <w:t>1</w:t>
      </w:r>
      <w:r>
        <w:tab/>
      </w:r>
      <w:r>
        <w:tab/>
      </w:r>
      <w:r w:rsidR="00F74E8C">
        <w:tab/>
      </w:r>
      <w:r w:rsidR="00F74E8C">
        <w:tab/>
      </w:r>
      <w:r w:rsidR="0018156F">
        <w:t>1</w:t>
      </w:r>
      <w:r w:rsidR="00F74E8C">
        <w:t>1</w:t>
      </w:r>
      <w:r>
        <w:t>.</w:t>
      </w:r>
      <w:r w:rsidR="00CD17C6">
        <w:t>0</w:t>
      </w:r>
      <w:r w:rsidR="00F74E8C">
        <w:t>9</w:t>
      </w:r>
      <w:r>
        <w:t xml:space="preserve">. - </w:t>
      </w:r>
      <w:r w:rsidR="0018156F">
        <w:t>1</w:t>
      </w:r>
      <w:r w:rsidR="00E15C88">
        <w:t>5</w:t>
      </w:r>
      <w:r>
        <w:t>.</w:t>
      </w:r>
      <w:r w:rsidR="005E4BD5">
        <w:t>0</w:t>
      </w:r>
      <w:r w:rsidR="00F74E8C">
        <w:t>9</w:t>
      </w:r>
      <w:r>
        <w:t>.202</w:t>
      </w:r>
      <w:r w:rsidR="00F74E8C">
        <w:t>3</w:t>
      </w:r>
      <w:r>
        <w:tab/>
      </w:r>
      <w:r w:rsidR="00E15C88">
        <w:t>Bangalore</w:t>
      </w:r>
      <w:r w:rsidR="00F74E8C">
        <w:t>, India</w:t>
      </w:r>
      <w:r w:rsidR="00F74E8C">
        <w:tab/>
      </w:r>
      <w:r w:rsidR="005E4BD5">
        <w:tab/>
      </w:r>
      <w:r>
        <w:t xml:space="preserve">host: </w:t>
      </w:r>
      <w:r w:rsidR="00F74E8C">
        <w:t>TSDSI</w:t>
      </w:r>
    </w:p>
    <w:p w14:paraId="46541966" w14:textId="77777777" w:rsidR="00FE7C9A" w:rsidRDefault="00FE7C9A" w:rsidP="00FE7C9A">
      <w:pPr>
        <w:pStyle w:val="Heading1"/>
        <w:snapToGrid w:val="0"/>
      </w:pPr>
      <w:bookmarkStart w:id="32" w:name="_Toc521589323"/>
      <w:bookmarkStart w:id="33" w:name="_Toc527197784"/>
      <w:bookmarkStart w:id="34" w:name="_Toc2391339"/>
      <w:bookmarkStart w:id="35" w:name="_Toc25787556"/>
      <w:bookmarkStart w:id="36" w:name="_Toc25787756"/>
      <w:bookmarkStart w:id="37" w:name="_Toc27430451"/>
      <w:bookmarkStart w:id="38" w:name="_Toc33140192"/>
      <w:bookmarkStart w:id="39" w:name="_Toc34604723"/>
      <w:bookmarkStart w:id="40" w:name="_Toc34604916"/>
      <w:bookmarkStart w:id="41" w:name="_Toc35697716"/>
      <w:bookmarkStart w:id="42" w:name="_Toc42029227"/>
      <w:bookmarkStart w:id="43" w:name="_Toc62413399"/>
      <w:bookmarkStart w:id="44" w:name="_Toc67153077"/>
      <w:bookmarkStart w:id="45" w:name="_Toc74553580"/>
      <w:bookmarkStart w:id="46" w:name="_Toc82418750"/>
      <w:bookmarkStart w:id="47" w:name="_Toc82456847"/>
      <w:bookmarkStart w:id="48" w:name="_Toc108982940"/>
      <w:bookmarkStart w:id="49" w:name="_Toc111426401"/>
      <w:bookmarkStart w:id="50" w:name="_Toc116242777"/>
      <w:bookmarkStart w:id="51" w:name="_Toc116243029"/>
      <w:bookmarkStart w:id="52" w:name="_Toc124641451"/>
      <w:bookmarkStart w:id="53" w:name="_Toc124880787"/>
      <w:bookmarkStart w:id="54" w:name="_Toc136790501"/>
      <w:r>
        <w:t>Executive Summary</w:t>
      </w:r>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34A3306D" w14:textId="2530A946" w:rsidR="005E4BD5" w:rsidRDefault="005E4BD5" w:rsidP="005E4BD5">
      <w:pPr>
        <w:snapToGrid w:val="0"/>
      </w:pPr>
      <w:r w:rsidRPr="007E7786">
        <w:t>3GPP TSG RAN meeting #</w:t>
      </w:r>
      <w:r>
        <w:t>9</w:t>
      </w:r>
      <w:r w:rsidR="00FC7371">
        <w:t>9</w:t>
      </w:r>
      <w:r>
        <w:t xml:space="preserve"> </w:t>
      </w:r>
      <w:r w:rsidRPr="007E7786">
        <w:t xml:space="preserve">was held </w:t>
      </w:r>
      <w:r w:rsidR="00FC7371">
        <w:t>March 20-23</w:t>
      </w:r>
      <w:r>
        <w:t>, 202</w:t>
      </w:r>
      <w:r w:rsidR="00FC7371">
        <w:t>3</w:t>
      </w:r>
      <w:r>
        <w:t xml:space="preserve"> as </w:t>
      </w:r>
      <w:r w:rsidR="00FC7371">
        <w:t>face-to-face</w:t>
      </w:r>
      <w:r>
        <w:t xml:space="preserve"> meeting </w:t>
      </w:r>
      <w:r w:rsidR="00FC7371">
        <w:t xml:space="preserve">in Rotterdam, Netherlands hosted by the European Friends of 3GPP. In addition to participants present in the meeting room other delegates could join remotely (via GotoWebinar conference call in listen &amp; talk mode). </w:t>
      </w:r>
      <w:r w:rsidRPr="007E7786">
        <w:t>The meeting ha</w:t>
      </w:r>
      <w:r w:rsidRPr="00151F54">
        <w:t xml:space="preserve">d </w:t>
      </w:r>
      <w:r w:rsidR="00FC7371">
        <w:t>338</w:t>
      </w:r>
      <w:r w:rsidRPr="00151F54">
        <w:t xml:space="preserve"> c</w:t>
      </w:r>
      <w:r>
        <w:t xml:space="preserve">hecked-in </w:t>
      </w:r>
      <w:r w:rsidR="00FC7371">
        <w:t xml:space="preserve">f2f </w:t>
      </w:r>
      <w:r>
        <w:t xml:space="preserve">participants </w:t>
      </w:r>
      <w:r w:rsidRPr="007E7786">
        <w:t>(see Annex A) an</w:t>
      </w:r>
      <w:r w:rsidRPr="006C3701">
        <w:t>d</w:t>
      </w:r>
      <w:r w:rsidR="002A75DC" w:rsidRPr="006C3701">
        <w:t xml:space="preserve"> 8</w:t>
      </w:r>
      <w:r w:rsidR="00FC7371">
        <w:t>16</w:t>
      </w:r>
      <w:r>
        <w:t xml:space="preserve"> </w:t>
      </w:r>
      <w:r w:rsidRPr="007E7786">
        <w:t>Technical Documents (see Annex B).</w:t>
      </w:r>
    </w:p>
    <w:p w14:paraId="14553BDF" w14:textId="77777777" w:rsidR="00FE7C9A" w:rsidRPr="004966C5" w:rsidRDefault="00FE7C9A" w:rsidP="00FE7C9A">
      <w:pPr>
        <w:pStyle w:val="B1"/>
        <w:snapToGrid w:val="0"/>
        <w:spacing w:after="120"/>
      </w:pPr>
      <w:r w:rsidRPr="004966C5">
        <w:t>Main topics/decisions:</w:t>
      </w:r>
    </w:p>
    <w:p w14:paraId="73B46517" w14:textId="166EBDEB" w:rsidR="008554F9" w:rsidRDefault="00F2512C" w:rsidP="00F2512C">
      <w:pPr>
        <w:pStyle w:val="B1"/>
        <w:snapToGrid w:val="0"/>
      </w:pPr>
      <w:r w:rsidRPr="00F922B6">
        <w:t>-</w:t>
      </w:r>
      <w:r w:rsidRPr="00F922B6">
        <w:tab/>
      </w:r>
      <w:r w:rsidRPr="00F922B6">
        <w:rPr>
          <w:b/>
        </w:rPr>
        <w:t>block approval</w:t>
      </w:r>
      <w:r w:rsidRPr="00F922B6">
        <w:t xml:space="preserve">: </w:t>
      </w:r>
      <w:r w:rsidR="008554F9" w:rsidRPr="00C91FA8">
        <w:t xml:space="preserve">The concept was used for Tdocs of type WI status report and CRpacks </w:t>
      </w:r>
      <w:r w:rsidR="008554F9">
        <w:t xml:space="preserve"> </w:t>
      </w:r>
      <w:r w:rsidR="008554F9" w:rsidRPr="00C91FA8">
        <w:t>Documents which were not flagged for further discussion before the flagging deadline (</w:t>
      </w:r>
      <w:r w:rsidR="008554F9">
        <w:t>Mon</w:t>
      </w:r>
      <w:r w:rsidR="008554F9" w:rsidRPr="00C91FA8">
        <w:t xml:space="preserve"> </w:t>
      </w:r>
      <w:r w:rsidR="00F75982">
        <w:t>20</w:t>
      </w:r>
      <w:r w:rsidR="008554F9" w:rsidRPr="00C91FA8">
        <w:t>.0</w:t>
      </w:r>
      <w:r w:rsidR="008554F9">
        <w:t>3</w:t>
      </w:r>
      <w:r w:rsidR="008554F9" w:rsidRPr="00C91FA8">
        <w:t>.202</w:t>
      </w:r>
      <w:r w:rsidR="008554F9">
        <w:t>3</w:t>
      </w:r>
      <w:r w:rsidR="008554F9" w:rsidRPr="00C91FA8">
        <w:t xml:space="preserve"> </w:t>
      </w:r>
      <w:r w:rsidR="008554F9">
        <w:t>21</w:t>
      </w:r>
      <w:r w:rsidR="008554F9" w:rsidRPr="00C91FA8">
        <w:t>:00 UTC) got their expected status in order to focus afterwards on the inputs that may require more discussion.</w:t>
      </w:r>
    </w:p>
    <w:p w14:paraId="3B4A8C08" w14:textId="685E9E34" w:rsidR="00A36C77" w:rsidRDefault="00FE7C9A" w:rsidP="00FE7C9A">
      <w:pPr>
        <w:pStyle w:val="B1"/>
        <w:snapToGrid w:val="0"/>
      </w:pPr>
      <w:r w:rsidRPr="00F922B6">
        <w:t>-</w:t>
      </w:r>
      <w:r w:rsidRPr="00F922B6">
        <w:tab/>
      </w:r>
      <w:r w:rsidRPr="00F922B6">
        <w:rPr>
          <w:b/>
        </w:rPr>
        <w:t>time budget analysis</w:t>
      </w:r>
      <w:r w:rsidRPr="00F922B6">
        <w:t xml:space="preserve">: </w:t>
      </w:r>
      <w:r w:rsidR="001A2787" w:rsidRPr="00F922B6">
        <w:t>RAN #</w:t>
      </w:r>
      <w:r w:rsidR="00BE0131" w:rsidRPr="00F922B6">
        <w:t>9</w:t>
      </w:r>
      <w:r w:rsidR="00F75982">
        <w:t>9</w:t>
      </w:r>
      <w:r w:rsidR="001A2787" w:rsidRPr="00F922B6">
        <w:t xml:space="preserve"> assessed the modified time budget requests in WI/SI status reports for already approved WIs/SIs relative to the time budget status endorsed by RAN #9</w:t>
      </w:r>
      <w:r w:rsidR="00F75982">
        <w:t>8</w:t>
      </w:r>
      <w:r w:rsidR="00FC3CC5" w:rsidRPr="00F922B6">
        <w:t>e</w:t>
      </w:r>
      <w:r w:rsidR="001A2787" w:rsidRPr="00F922B6">
        <w:t xml:space="preserve"> in </w:t>
      </w:r>
      <w:r w:rsidR="00F75982" w:rsidRPr="00F922B6">
        <w:t>RP-223558</w:t>
      </w:r>
      <w:r w:rsidR="001A2787" w:rsidRPr="00F922B6">
        <w:t xml:space="preserve">; </w:t>
      </w:r>
      <w:r w:rsidR="004B7D2B" w:rsidRPr="00F922B6">
        <w:t>RAN WG chairs were supposed to provide a TU status</w:t>
      </w:r>
      <w:r w:rsidR="00F66A03" w:rsidRPr="00F922B6">
        <w:t xml:space="preserve"> about available TUs</w:t>
      </w:r>
      <w:r w:rsidR="004B7D2B" w:rsidRPr="00F922B6">
        <w:t xml:space="preserve"> in their WG status reports; </w:t>
      </w:r>
      <w:r w:rsidR="001A2787" w:rsidRPr="00F922B6">
        <w:t>new WIs/SIs provided their time budget requests in the WI/SI descriptions</w:t>
      </w:r>
      <w:r w:rsidR="005C5FDB" w:rsidRPr="00F922B6">
        <w:t>.</w:t>
      </w:r>
      <w:r w:rsidR="001A2787" w:rsidRPr="00F922B6">
        <w:t xml:space="preserve"> </w:t>
      </w:r>
      <w:r w:rsidR="005C5FDB" w:rsidRPr="00F922B6">
        <w:t>T</w:t>
      </w:r>
      <w:r w:rsidR="001A2787" w:rsidRPr="00F922B6">
        <w:t>he resulting time budget allocations for all approved WIs/SIs after RAN #9</w:t>
      </w:r>
      <w:r w:rsidR="00F75982">
        <w:t>9</w:t>
      </w:r>
      <w:r w:rsidR="001A2787" w:rsidRPr="00F922B6">
        <w:t xml:space="preserve"> were endorsed by email in </w:t>
      </w:r>
      <w:r w:rsidR="00FC3CC5" w:rsidRPr="00F922B6">
        <w:t>RP-2</w:t>
      </w:r>
      <w:r w:rsidR="00F75982">
        <w:t>30049</w:t>
      </w:r>
      <w:r w:rsidR="001A2787" w:rsidRPr="00F922B6">
        <w:t xml:space="preserve"> (1 time unit (TU) ~ 2h</w:t>
      </w:r>
      <w:r w:rsidR="00F66A03" w:rsidRPr="00F922B6">
        <w:t xml:space="preserve"> in face-to-face meetings; will be translated by the WG chairs into electronic meeting resources (GTW session time and email threads</w:t>
      </w:r>
      <w:r w:rsidR="001A2787" w:rsidRPr="00F922B6">
        <w:t>)</w:t>
      </w:r>
      <w:r w:rsidR="00F66A03" w:rsidRPr="00F922B6">
        <w:t>)</w:t>
      </w:r>
      <w:r w:rsidR="001A2787" w:rsidRPr="00F922B6">
        <w:t>. RAN5 WIs/SIs are excluded from this time budget handling.</w:t>
      </w:r>
    </w:p>
    <w:p w14:paraId="10E81A51" w14:textId="32BAF0EB" w:rsidR="00EC5D70" w:rsidRPr="00FC3CC5" w:rsidRDefault="00EC5D70" w:rsidP="00F0186D">
      <w:pPr>
        <w:pStyle w:val="B1"/>
        <w:snapToGrid w:val="0"/>
      </w:pPr>
      <w:r>
        <w:t>-</w:t>
      </w:r>
      <w:r>
        <w:tab/>
      </w:r>
      <w:r w:rsidRPr="00EC5D70">
        <w:rPr>
          <w:b/>
          <w:bCs/>
        </w:rPr>
        <w:t>RAN elections</w:t>
      </w:r>
      <w:r>
        <w:t xml:space="preserve">: As there were no further candidates, the </w:t>
      </w:r>
      <w:r w:rsidR="00E75E77">
        <w:t xml:space="preserve">current </w:t>
      </w:r>
      <w:r>
        <w:t xml:space="preserve">RAN Chair and the 3 </w:t>
      </w:r>
      <w:r w:rsidR="00E75E77">
        <w:t xml:space="preserve">current </w:t>
      </w:r>
      <w:r>
        <w:t>RAN Vice-Chairs were reelected by acclamation for a 2nd term:</w:t>
      </w:r>
      <w:r>
        <w:br/>
        <w:t>RAN Chair:</w:t>
      </w:r>
      <w:r w:rsidR="00F0186D">
        <w:tab/>
      </w:r>
      <w:r w:rsidR="00F0186D">
        <w:tab/>
      </w:r>
      <w:r w:rsidR="00F0186D">
        <w:tab/>
      </w:r>
      <w:r w:rsidRPr="00EC5D70">
        <w:t xml:space="preserve">Dr. Wanshi Chen </w:t>
      </w:r>
      <w:r w:rsidR="00F0186D" w:rsidRPr="00F0186D">
        <w:t>(Qualcomm Incorporated, ATIS)</w:t>
      </w:r>
      <w:r w:rsidR="00F0186D">
        <w:br/>
        <w:t>RAN Vice-Chairs:</w:t>
      </w:r>
      <w:r w:rsidR="00F0186D">
        <w:tab/>
        <w:t>Mr. Ronald Borsato (AT&amp;T, ATIS)</w:t>
      </w:r>
      <w:r w:rsidR="00F0186D">
        <w:br/>
      </w:r>
      <w:r w:rsidR="00F0186D">
        <w:tab/>
      </w:r>
      <w:r w:rsidR="00F0186D">
        <w:tab/>
      </w:r>
      <w:r w:rsidR="00F0186D">
        <w:tab/>
      </w:r>
      <w:r w:rsidR="00F0186D">
        <w:tab/>
      </w:r>
      <w:r w:rsidR="00F0186D">
        <w:tab/>
      </w:r>
      <w:r w:rsidR="00F0186D">
        <w:tab/>
        <w:t>Mr. Axel Klatt (Deutsche Telekom AG, ETSI)</w:t>
      </w:r>
      <w:r w:rsidR="00F0186D">
        <w:br/>
      </w:r>
      <w:r w:rsidR="00F0186D">
        <w:tab/>
      </w:r>
      <w:r w:rsidR="00F0186D">
        <w:tab/>
      </w:r>
      <w:r w:rsidR="00F0186D">
        <w:tab/>
      </w:r>
      <w:r w:rsidR="00F0186D">
        <w:tab/>
      </w:r>
      <w:r w:rsidR="00F0186D">
        <w:tab/>
      </w:r>
      <w:r w:rsidR="00F0186D">
        <w:tab/>
        <w:t>Mr. Nan Hu (China Mobile Com</w:t>
      </w:r>
      <w:r w:rsidR="00D0310F">
        <w:t>munications</w:t>
      </w:r>
      <w:r w:rsidR="00F0186D">
        <w:t xml:space="preserve"> Corporation</w:t>
      </w:r>
      <w:r w:rsidR="00D0310F">
        <w:t xml:space="preserve"> (CMCC)</w:t>
      </w:r>
      <w:r w:rsidR="00F0186D">
        <w:t>, CCSA)</w:t>
      </w:r>
    </w:p>
    <w:p w14:paraId="0FC88A32" w14:textId="29AFE98D" w:rsidR="009C1C01" w:rsidRPr="0091036B" w:rsidRDefault="00FE7C9A" w:rsidP="00134A8E">
      <w:pPr>
        <w:pStyle w:val="B1"/>
        <w:snapToGrid w:val="0"/>
        <w:spacing w:after="120"/>
      </w:pPr>
      <w:r w:rsidRPr="00F922B6">
        <w:t>-</w:t>
      </w:r>
      <w:r w:rsidRPr="00F922B6">
        <w:tab/>
      </w:r>
      <w:r w:rsidRPr="0091036B">
        <w:rPr>
          <w:b/>
        </w:rPr>
        <w:t>REL-16</w:t>
      </w:r>
      <w:r w:rsidR="006318D7" w:rsidRPr="0091036B">
        <w:t xml:space="preserve"> (stage 3 and ASN.1 were frozen in June 20):</w:t>
      </w:r>
      <w:r w:rsidR="00E82B21" w:rsidRPr="0091036B">
        <w:br/>
        <w:t>No more open Core or Perf. part WIs of REL-16 anymore</w:t>
      </w:r>
      <w:r w:rsidR="00D177B0" w:rsidRPr="0091036B">
        <w:t xml:space="preserve"> but after RAN #9</w:t>
      </w:r>
      <w:r w:rsidR="00C56773">
        <w:t>9</w:t>
      </w:r>
      <w:r w:rsidR="00D177B0" w:rsidRPr="0091036B">
        <w:t xml:space="preserve"> </w:t>
      </w:r>
      <w:r w:rsidR="008406C9" w:rsidRPr="0091036B">
        <w:t>1</w:t>
      </w:r>
      <w:r w:rsidR="00CD620B">
        <w:t>2</w:t>
      </w:r>
      <w:r w:rsidR="00D177B0" w:rsidRPr="0091036B">
        <w:t xml:space="preserve"> REL-16 RAN5 testing WIs are ongoing</w:t>
      </w:r>
      <w:r w:rsidR="008406C9" w:rsidRPr="0091036B">
        <w:t>/open</w:t>
      </w:r>
      <w:r w:rsidR="00D177B0" w:rsidRPr="0091036B">
        <w:t>.</w:t>
      </w:r>
      <w:r w:rsidR="00567C5C" w:rsidRPr="0091036B">
        <w:t xml:space="preserve"> </w:t>
      </w:r>
      <w:r w:rsidR="0091036B">
        <w:t xml:space="preserve">Regarding analysis of </w:t>
      </w:r>
      <w:r w:rsidR="00567C5C" w:rsidRPr="0091036B">
        <w:t>NBC (non-backward compatible) REL-16 CRs</w:t>
      </w:r>
      <w:r w:rsidR="0091036B">
        <w:t xml:space="preserve">: </w:t>
      </w:r>
      <w:r w:rsidR="00134A8E">
        <w:t xml:space="preserve">no RAN2 CRs (see RP-230005 slide 3) but 4 RAN3 CRs (R3-230213, R3-230981, R3-230501, R3-230295, </w:t>
      </w:r>
      <w:r w:rsidR="0091036B">
        <w:t>see RP-2</w:t>
      </w:r>
      <w:r w:rsidR="00134A8E">
        <w:t>30007</w:t>
      </w:r>
      <w:r w:rsidR="0091036B">
        <w:t xml:space="preserve"> slide </w:t>
      </w:r>
      <w:r w:rsidR="00134A8E">
        <w:t>6)</w:t>
      </w:r>
      <w:r w:rsidR="0091036B">
        <w:t>.</w:t>
      </w:r>
    </w:p>
    <w:p w14:paraId="5B918936" w14:textId="069D3437" w:rsidR="00653BF2" w:rsidRPr="0091036B" w:rsidRDefault="00FE7C9A" w:rsidP="00345561">
      <w:pPr>
        <w:pStyle w:val="B1"/>
        <w:spacing w:after="120"/>
      </w:pPr>
      <w:r w:rsidRPr="0091036B">
        <w:lastRenderedPageBreak/>
        <w:t>-</w:t>
      </w:r>
      <w:r w:rsidRPr="0091036B">
        <w:tab/>
      </w:r>
      <w:r w:rsidRPr="0091036B">
        <w:rPr>
          <w:b/>
        </w:rPr>
        <w:t>REL-17</w:t>
      </w:r>
      <w:r w:rsidR="00E70EA9" w:rsidRPr="0091036B">
        <w:rPr>
          <w:b/>
        </w:rPr>
        <w:t xml:space="preserve"> </w:t>
      </w:r>
      <w:r w:rsidR="00E70EA9" w:rsidRPr="0091036B">
        <w:rPr>
          <w:bCs/>
        </w:rPr>
        <w:t>(stage 3 freeze planned for March 22, ASN.1 freeze planned for June 22)</w:t>
      </w:r>
      <w:r w:rsidRPr="0091036B">
        <w:t>:</w:t>
      </w:r>
      <w:r w:rsidR="003D6CC6" w:rsidRPr="0091036B">
        <w:br/>
      </w:r>
      <w:r w:rsidR="00E1132A">
        <w:t>N</w:t>
      </w:r>
      <w:r w:rsidR="00792DF0" w:rsidRPr="0091036B">
        <w:t>o</w:t>
      </w:r>
      <w:r w:rsidR="003D6CC6" w:rsidRPr="0091036B">
        <w:t xml:space="preserve"> </w:t>
      </w:r>
      <w:r w:rsidR="00E1132A">
        <w:t xml:space="preserve">open </w:t>
      </w:r>
      <w:r w:rsidR="003D6CC6" w:rsidRPr="0091036B">
        <w:t>Core part work items</w:t>
      </w:r>
      <w:r w:rsidR="00E1132A">
        <w:t xml:space="preserve">. Last </w:t>
      </w:r>
      <w:r w:rsidR="003D7084">
        <w:t>2</w:t>
      </w:r>
      <w:r w:rsidR="003D6CC6" w:rsidRPr="0091036B">
        <w:t xml:space="preserve"> </w:t>
      </w:r>
      <w:r w:rsidR="00E1132A">
        <w:t xml:space="preserve">open </w:t>
      </w:r>
      <w:r w:rsidR="003D6CC6" w:rsidRPr="0091036B">
        <w:t>Perf. part work items</w:t>
      </w:r>
      <w:r w:rsidR="00E1132A">
        <w:t xml:space="preserve"> were completed at RAN #99: </w:t>
      </w:r>
      <w:r w:rsidR="00CA7708" w:rsidRPr="0091036B">
        <w:t>NR_ext_to_71GHz-Perf, NR_NTN_solutions-Perf</w:t>
      </w:r>
      <w:r w:rsidR="00E1132A">
        <w:t xml:space="preserve">. </w:t>
      </w:r>
      <w:r w:rsidR="00384DD6" w:rsidRPr="0091036B">
        <w:t>4</w:t>
      </w:r>
      <w:r w:rsidR="00E039F1">
        <w:t>1</w:t>
      </w:r>
      <w:r w:rsidR="003D6CC6" w:rsidRPr="0091036B">
        <w:t xml:space="preserve"> Testing work items are ongoing</w:t>
      </w:r>
      <w:r w:rsidR="00C36F29" w:rsidRPr="0091036B">
        <w:t>/open.</w:t>
      </w:r>
    </w:p>
    <w:p w14:paraId="707AF0A2" w14:textId="539AF7D4" w:rsidR="007E11D8" w:rsidRPr="00A3792A" w:rsidRDefault="007E11D8" w:rsidP="005B46AC">
      <w:pPr>
        <w:pStyle w:val="B2"/>
      </w:pPr>
      <w:r w:rsidRPr="00A3792A">
        <w:t>-</w:t>
      </w:r>
      <w:r w:rsidRPr="00A3792A">
        <w:tab/>
      </w:r>
      <w:r w:rsidRPr="00A3792A">
        <w:rPr>
          <w:b/>
          <w:bCs/>
        </w:rPr>
        <w:t xml:space="preserve">non-backward compatible REL-17 CRs: </w:t>
      </w:r>
      <w:r w:rsidR="003D7084" w:rsidRPr="00A3792A">
        <w:t xml:space="preserve">RAN3 reported </w:t>
      </w:r>
      <w:r w:rsidR="005B46AC">
        <w:t>1</w:t>
      </w:r>
      <w:r w:rsidR="00AF1D1E">
        <w:t>4</w:t>
      </w:r>
      <w:r w:rsidR="00A3792A" w:rsidRPr="00A3792A">
        <w:t xml:space="preserve"> </w:t>
      </w:r>
      <w:r w:rsidR="00A3792A">
        <w:t xml:space="preserve">NBC </w:t>
      </w:r>
      <w:r w:rsidR="00A3792A" w:rsidRPr="00A3792A">
        <w:t xml:space="preserve">CRs </w:t>
      </w:r>
      <w:r w:rsidR="00A3792A">
        <w:t>(</w:t>
      </w:r>
      <w:r w:rsidR="00A3792A" w:rsidRPr="00A3792A">
        <w:t>see RP-2</w:t>
      </w:r>
      <w:r w:rsidR="005B46AC">
        <w:t>30007</w:t>
      </w:r>
      <w:r w:rsidR="00A3792A" w:rsidRPr="00A3792A">
        <w:t xml:space="preserve"> slide </w:t>
      </w:r>
      <w:r w:rsidR="005B46AC">
        <w:t>6</w:t>
      </w:r>
      <w:r w:rsidR="00A3792A">
        <w:t>)</w:t>
      </w:r>
      <w:r w:rsidR="00A3792A" w:rsidRPr="00A3792A">
        <w:t xml:space="preserve">: </w:t>
      </w:r>
      <w:r w:rsidR="005B46AC">
        <w:br/>
        <w:t>R3-230311, R3-230502, R3-230911, R3-230214, R3-230881, R3-230297, R3-230982, R3-230940,</w:t>
      </w:r>
      <w:r w:rsidR="005B46AC">
        <w:br/>
        <w:t>R3-230296, R3-231002, R3-230830, R3-230828, R3-230472</w:t>
      </w:r>
      <w:r w:rsidR="00AF1D1E">
        <w:t>, R3-231064</w:t>
      </w:r>
      <w:r w:rsidR="00A3792A">
        <w:t>.</w:t>
      </w:r>
      <w:r w:rsidR="00A3792A">
        <w:br/>
        <w:t>RAN2 reported (see RP-2</w:t>
      </w:r>
      <w:r w:rsidR="005B46AC">
        <w:t>30007</w:t>
      </w:r>
      <w:r w:rsidR="00A3792A">
        <w:t xml:space="preserve"> slide </w:t>
      </w:r>
      <w:r w:rsidR="005B46AC">
        <w:t>19</w:t>
      </w:r>
      <w:r w:rsidR="00A3792A">
        <w:t xml:space="preserve">): </w:t>
      </w:r>
      <w:r w:rsidR="005B46AC" w:rsidRPr="005B46AC">
        <w:t xml:space="preserve">All </w:t>
      </w:r>
      <w:r w:rsidR="008A261B">
        <w:t xml:space="preserve">RAN2 </w:t>
      </w:r>
      <w:r w:rsidR="005B46AC" w:rsidRPr="005B46AC">
        <w:t>CRs in this quarter are backwards compatible on ASN.1 level.</w:t>
      </w:r>
      <w:r w:rsidR="008A261B">
        <w:t xml:space="preserve"> </w:t>
      </w:r>
      <w:r w:rsidR="005B46AC">
        <w:t>2</w:t>
      </w:r>
      <w:r w:rsidR="005B46AC" w:rsidRPr="005B46AC">
        <w:t xml:space="preserve"> CRs are mandatory and/or ha</w:t>
      </w:r>
      <w:r w:rsidR="005B46AC">
        <w:t>ve</w:t>
      </w:r>
      <w:r w:rsidR="005B46AC" w:rsidRPr="005B46AC">
        <w:t xml:space="preserve"> interoperability issue on functional level</w:t>
      </w:r>
      <w:r w:rsidR="005B46AC">
        <w:t xml:space="preserve">: </w:t>
      </w:r>
      <w:r w:rsidR="005B46AC" w:rsidRPr="005B46AC">
        <w:t>R2-2301955</w:t>
      </w:r>
      <w:r w:rsidR="005B46AC">
        <w:t xml:space="preserve">, </w:t>
      </w:r>
      <w:r w:rsidR="005B46AC" w:rsidRPr="005B46AC">
        <w:t>R2-2301982</w:t>
      </w:r>
      <w:r w:rsidR="005B46AC">
        <w:t>.</w:t>
      </w:r>
    </w:p>
    <w:p w14:paraId="5EAF5664" w14:textId="6D73D569" w:rsidR="00CF7A69" w:rsidRPr="00CF7A69" w:rsidRDefault="00AE3B16" w:rsidP="00DA1D67">
      <w:pPr>
        <w:pStyle w:val="B1"/>
      </w:pPr>
      <w:r w:rsidRPr="009447A5">
        <w:rPr>
          <w:b/>
          <w:bCs/>
        </w:rPr>
        <w:t>-</w:t>
      </w:r>
      <w:r w:rsidRPr="009447A5">
        <w:rPr>
          <w:b/>
          <w:bCs/>
        </w:rPr>
        <w:tab/>
        <w:t>REL-18</w:t>
      </w:r>
      <w:r w:rsidR="00F4601D" w:rsidRPr="009447A5">
        <w:rPr>
          <w:b/>
          <w:bCs/>
        </w:rPr>
        <w:t xml:space="preserve"> </w:t>
      </w:r>
      <w:r w:rsidR="00F4601D" w:rsidRPr="009447A5">
        <w:t xml:space="preserve">(REL-18 stage3 freeze is planned for Dec.23 and REL-18 ASN.1 freeze is planned </w:t>
      </w:r>
      <w:r w:rsidR="009447A5" w:rsidRPr="009447A5">
        <w:t xml:space="preserve">now </w:t>
      </w:r>
      <w:r w:rsidR="00F4601D" w:rsidRPr="009447A5">
        <w:t xml:space="preserve">for </w:t>
      </w:r>
      <w:r w:rsidR="009447A5" w:rsidRPr="009447A5">
        <w:t xml:space="preserve">June 24 with a checkpoint in </w:t>
      </w:r>
      <w:r w:rsidR="00F4601D" w:rsidRPr="009447A5">
        <w:t>March 2</w:t>
      </w:r>
      <w:r w:rsidR="009447A5" w:rsidRPr="009447A5">
        <w:t>4</w:t>
      </w:r>
      <w:r w:rsidR="00F4601D" w:rsidRPr="009447A5">
        <w:t>)</w:t>
      </w:r>
      <w:r w:rsidRPr="009447A5">
        <w:t>:</w:t>
      </w:r>
      <w:r w:rsidR="00323AF9" w:rsidRPr="009447A5">
        <w:br/>
      </w:r>
      <w:r w:rsidR="00323AF9" w:rsidRPr="00CF7A69">
        <w:t>After RAN #9</w:t>
      </w:r>
      <w:r w:rsidR="00F82B04">
        <w:t>9</w:t>
      </w:r>
      <w:r w:rsidR="00323AF9" w:rsidRPr="00CF7A69">
        <w:t xml:space="preserve">, </w:t>
      </w:r>
      <w:r w:rsidR="00A4333E">
        <w:t>81</w:t>
      </w:r>
      <w:r w:rsidR="00323AF9" w:rsidRPr="00CF7A69">
        <w:t xml:space="preserve"> Core part WIs, </w:t>
      </w:r>
      <w:r w:rsidR="00CF7A69">
        <w:t>6</w:t>
      </w:r>
      <w:r w:rsidR="00A4333E">
        <w:t>3</w:t>
      </w:r>
      <w:r w:rsidR="00323AF9" w:rsidRPr="00CF7A69">
        <w:t xml:space="preserve"> Perf. part WIs, 1</w:t>
      </w:r>
      <w:r w:rsidR="00A4333E">
        <w:t>0</w:t>
      </w:r>
      <w:r w:rsidR="00323AF9" w:rsidRPr="00CF7A69">
        <w:t xml:space="preserve"> SIs </w:t>
      </w:r>
      <w:r w:rsidR="00CF7A69" w:rsidRPr="00CF7A69">
        <w:t xml:space="preserve">and </w:t>
      </w:r>
      <w:r w:rsidR="00A4333E">
        <w:t>2</w:t>
      </w:r>
      <w:r w:rsidR="00CF7A69" w:rsidRPr="00CF7A69">
        <w:t xml:space="preserve"> Testing WI</w:t>
      </w:r>
      <w:r w:rsidR="00A4333E">
        <w:t>s</w:t>
      </w:r>
      <w:r w:rsidR="00CF7A69" w:rsidRPr="00CF7A69">
        <w:t xml:space="preserve"> </w:t>
      </w:r>
      <w:r w:rsidR="00323AF9" w:rsidRPr="00CF7A69">
        <w:t>are open/ongoing.</w:t>
      </w:r>
      <w:r w:rsidR="004B6265">
        <w:br/>
        <w:t>RAN1/RAN2/RAN3 has no REL-18 CRs so far (apart from a RAN1 CR to TR 38.864 (R1-2392234 in RP-230455)).</w:t>
      </w:r>
    </w:p>
    <w:p w14:paraId="5B800A0F" w14:textId="1DC685FF" w:rsidR="005C11B6" w:rsidRDefault="005C11B6" w:rsidP="003D37EA">
      <w:pPr>
        <w:pStyle w:val="B2"/>
        <w:spacing w:after="120"/>
      </w:pPr>
      <w:r>
        <w:t>-</w:t>
      </w:r>
      <w:r w:rsidRPr="0098709B">
        <w:tab/>
      </w:r>
      <w:r w:rsidRPr="0098709B">
        <w:rPr>
          <w:b/>
          <w:bCs/>
        </w:rPr>
        <w:t>WIDs/SIDs</w:t>
      </w:r>
      <w:r w:rsidRPr="0098709B">
        <w:t>: Several revisions of previously approved WIDs/SIDs were approved.</w:t>
      </w:r>
    </w:p>
    <w:p w14:paraId="36F6605B" w14:textId="0A208AD7" w:rsidR="00741961" w:rsidRDefault="00741961" w:rsidP="008E76D0">
      <w:pPr>
        <w:pStyle w:val="B2"/>
        <w:spacing w:after="120"/>
      </w:pPr>
      <w:r w:rsidRPr="00741961">
        <w:t>-</w:t>
      </w:r>
      <w:r w:rsidRPr="00741961">
        <w:tab/>
      </w:r>
      <w:r w:rsidRPr="00741961">
        <w:rPr>
          <w:b/>
          <w:bCs/>
        </w:rPr>
        <w:t>Enhanced support of reduced capability NR devices</w:t>
      </w:r>
      <w:r w:rsidRPr="00527FB3">
        <w:t xml:space="preserve"> (</w:t>
      </w:r>
      <w:r w:rsidR="00527FB3" w:rsidRPr="00527FB3">
        <w:t xml:space="preserve">RAN1 </w:t>
      </w:r>
      <w:r w:rsidR="0059433F">
        <w:t xml:space="preserve">led </w:t>
      </w:r>
      <w:r w:rsidR="00527FB3" w:rsidRPr="00527FB3">
        <w:t xml:space="preserve">WI </w:t>
      </w:r>
      <w:r w:rsidRPr="00527FB3">
        <w:t>NR_redcap_enh)</w:t>
      </w:r>
      <w:r w:rsidRPr="00741961">
        <w:t>:</w:t>
      </w:r>
      <w:r w:rsidR="0059433F">
        <w:br/>
      </w:r>
      <w:r w:rsidRPr="00741961">
        <w:t>RP-230778 was endorsed</w:t>
      </w:r>
      <w:r w:rsidR="00CF3633">
        <w:t xml:space="preserve"> regarding </w:t>
      </w:r>
      <w:r w:rsidR="00CF3633" w:rsidRPr="00CF3633">
        <w:t>peak data rate reduction</w:t>
      </w:r>
      <w:r w:rsidR="00CF3633">
        <w:t xml:space="preserve"> (PR1) in enhanced Redcap</w:t>
      </w:r>
      <w:r w:rsidRPr="00741961">
        <w:t>.</w:t>
      </w:r>
    </w:p>
    <w:p w14:paraId="5B990DC0" w14:textId="13F8C7FC" w:rsidR="007F5CDF" w:rsidRDefault="007F5CDF" w:rsidP="008E76D0">
      <w:pPr>
        <w:pStyle w:val="B2"/>
        <w:spacing w:after="120"/>
      </w:pPr>
      <w:r>
        <w:t>-</w:t>
      </w:r>
      <w:r>
        <w:tab/>
      </w:r>
      <w:r w:rsidRPr="007F5CDF">
        <w:rPr>
          <w:b/>
          <w:bCs/>
        </w:rPr>
        <w:t>Multi-carrier enhancements for NR</w:t>
      </w:r>
      <w:r>
        <w:t xml:space="preserve"> (RAN1 </w:t>
      </w:r>
      <w:r w:rsidR="0059433F">
        <w:t xml:space="preserve">led </w:t>
      </w:r>
      <w:r>
        <w:t xml:space="preserve">WI </w:t>
      </w:r>
      <w:r w:rsidRPr="007F5CDF">
        <w:t>NR_MC_enh</w:t>
      </w:r>
      <w:r>
        <w:t>):</w:t>
      </w:r>
      <w:r w:rsidR="0059433F">
        <w:br/>
      </w:r>
      <w:r>
        <w:t>RP-230810 slide 23 was endorsed</w:t>
      </w:r>
      <w:r w:rsidR="001D6503">
        <w:t xml:space="preserve"> with a task to RAN4</w:t>
      </w:r>
      <w:r>
        <w:t>.</w:t>
      </w:r>
    </w:p>
    <w:p w14:paraId="651DB6B2" w14:textId="08B78812" w:rsidR="0059433F" w:rsidRDefault="0059433F" w:rsidP="008E76D0">
      <w:pPr>
        <w:pStyle w:val="B2"/>
        <w:spacing w:after="120"/>
      </w:pPr>
      <w:r>
        <w:t>-</w:t>
      </w:r>
      <w:r>
        <w:tab/>
      </w:r>
      <w:r w:rsidRPr="0059433F">
        <w:rPr>
          <w:b/>
          <w:bCs/>
        </w:rPr>
        <w:t>XR (eXtended Reality) enhancements for NR</w:t>
      </w:r>
      <w:r>
        <w:t xml:space="preserve"> (RAN2 led WI </w:t>
      </w:r>
      <w:r w:rsidRPr="0059433F">
        <w:t>NR_XR_enh</w:t>
      </w:r>
      <w:r>
        <w:t>)</w:t>
      </w:r>
      <w:r>
        <w:br/>
      </w:r>
      <w:r w:rsidRPr="00741961">
        <w:t>RP-2307</w:t>
      </w:r>
      <w:r>
        <w:t>40 slide</w:t>
      </w:r>
      <w:r w:rsidRPr="00741961">
        <w:t xml:space="preserve"> </w:t>
      </w:r>
      <w:r>
        <w:t xml:space="preserve">3 </w:t>
      </w:r>
      <w:r w:rsidRPr="00741961">
        <w:t>was endorsed</w:t>
      </w:r>
      <w:r>
        <w:t xml:space="preserve"> about </w:t>
      </w:r>
      <w:r w:rsidRPr="0059433F">
        <w:t>2Rx XR devices</w:t>
      </w:r>
      <w:r>
        <w:t>.</w:t>
      </w:r>
    </w:p>
    <w:p w14:paraId="03EBBCDC" w14:textId="0EB55DFF" w:rsidR="0059433F" w:rsidRDefault="0059433F" w:rsidP="008E76D0">
      <w:pPr>
        <w:pStyle w:val="B2"/>
        <w:spacing w:after="120"/>
      </w:pPr>
      <w:r>
        <w:t>-</w:t>
      </w:r>
      <w:r>
        <w:tab/>
      </w:r>
      <w:r w:rsidR="00956201" w:rsidRPr="00956201">
        <w:rPr>
          <w:b/>
          <w:bCs/>
        </w:rPr>
        <w:t>NR support for dedicated spectrum less than 5MHz for FR1</w:t>
      </w:r>
      <w:r w:rsidR="00956201">
        <w:t xml:space="preserve"> </w:t>
      </w:r>
      <w:r>
        <w:t>(</w:t>
      </w:r>
      <w:r w:rsidR="00956201">
        <w:t xml:space="preserve">RAN4 led WI </w:t>
      </w:r>
      <w:r w:rsidRPr="0059433F">
        <w:t>NR_FR1_lessthan_5MHz_BW</w:t>
      </w:r>
      <w:r>
        <w:t>):</w:t>
      </w:r>
      <w:r w:rsidR="00956201">
        <w:br/>
        <w:t xml:space="preserve">LSin </w:t>
      </w:r>
      <w:r w:rsidR="00956201" w:rsidRPr="00956201">
        <w:t>R1-2302186</w:t>
      </w:r>
      <w:r w:rsidR="00956201">
        <w:t xml:space="preserve"> = </w:t>
      </w:r>
      <w:r w:rsidR="00956201" w:rsidRPr="00956201">
        <w:t>RP-230033</w:t>
      </w:r>
      <w:r w:rsidR="00956201">
        <w:t xml:space="preserve"> was answered in LSout RP-230780.</w:t>
      </w:r>
      <w:r w:rsidR="00956201">
        <w:br/>
        <w:t xml:space="preserve">LSin </w:t>
      </w:r>
      <w:r w:rsidR="00956201" w:rsidRPr="00956201">
        <w:t>R4-2303713</w:t>
      </w:r>
      <w:r w:rsidR="00956201">
        <w:t xml:space="preserve"> = </w:t>
      </w:r>
      <w:r w:rsidR="00956201" w:rsidRPr="00956201">
        <w:t>RP-230042</w:t>
      </w:r>
      <w:r w:rsidR="00956201">
        <w:t xml:space="preserve"> was answered in LSout RP-230781.</w:t>
      </w:r>
    </w:p>
    <w:p w14:paraId="2BDA00E3" w14:textId="68DF0A2C" w:rsidR="001827AE" w:rsidRDefault="001827AE" w:rsidP="001827AE">
      <w:pPr>
        <w:pStyle w:val="B2"/>
      </w:pPr>
      <w:r>
        <w:t>-</w:t>
      </w:r>
      <w:r>
        <w:tab/>
      </w:r>
      <w:r w:rsidRPr="001827AE">
        <w:rPr>
          <w:b/>
          <w:bCs/>
        </w:rPr>
        <w:t>aerial UE</w:t>
      </w:r>
      <w:r w:rsidRPr="001827AE">
        <w:t xml:space="preserve">: </w:t>
      </w:r>
      <w:r>
        <w:t xml:space="preserve">In reply to LSin </w:t>
      </w:r>
      <w:r w:rsidRPr="00D7405F">
        <w:t>TFES(23)074033r1 = RP-230026</w:t>
      </w:r>
      <w:r>
        <w:t xml:space="preserve"> (</w:t>
      </w:r>
      <w:r w:rsidRPr="001827AE">
        <w:t xml:space="preserve">ECC request for standardisation support related to ECC Decision (22)07 on </w:t>
      </w:r>
      <w:r>
        <w:t>"</w:t>
      </w:r>
      <w:r w:rsidRPr="001827AE">
        <w:t>harmonised framework on aerial UE usage in MFCN harmonised bands</w:t>
      </w:r>
      <w:r>
        <w:t xml:space="preserve">"), RAN #99 revised the REL-18 WI </w:t>
      </w:r>
      <w:r w:rsidRPr="008871EB">
        <w:t>NR_UAV</w:t>
      </w:r>
      <w:r>
        <w:t xml:space="preserve"> in RP-230782, created a new REL-18 WI </w:t>
      </w:r>
      <w:r w:rsidRPr="008871EB">
        <w:t>LTE_UAV_enh</w:t>
      </w:r>
      <w:r>
        <w:t xml:space="preserve"> and sent approved LSout RP-230804</w:t>
      </w:r>
      <w:r w:rsidR="006B2B68">
        <w:t>.</w:t>
      </w:r>
    </w:p>
    <w:p w14:paraId="4F9631CB" w14:textId="3F49BF4E" w:rsidR="00F1412F" w:rsidRDefault="00F1412F" w:rsidP="001827AE">
      <w:pPr>
        <w:pStyle w:val="B2"/>
      </w:pPr>
      <w:r>
        <w:t>-</w:t>
      </w:r>
      <w:r>
        <w:tab/>
      </w:r>
      <w:r w:rsidRPr="00F1412F">
        <w:rPr>
          <w:b/>
          <w:bCs/>
        </w:rPr>
        <w:t>APT 600MHz NR band</w:t>
      </w:r>
      <w:r>
        <w:t xml:space="preserve"> (RAN4 led WI </w:t>
      </w:r>
      <w:r w:rsidRPr="00F1412F">
        <w:t>NR_600MHz_APT</w:t>
      </w:r>
      <w:r>
        <w:t xml:space="preserve">): RAN informed </w:t>
      </w:r>
      <w:r w:rsidR="00A66C8D">
        <w:t xml:space="preserve">the </w:t>
      </w:r>
      <w:r w:rsidR="0098222B" w:rsidRPr="0098222B">
        <w:t>Asia-Pacific Telecommunity</w:t>
      </w:r>
      <w:r w:rsidR="0098222B">
        <w:t xml:space="preserve"> (</w:t>
      </w:r>
      <w:r w:rsidR="00A66C8D" w:rsidRPr="00A66C8D">
        <w:t>APT</w:t>
      </w:r>
      <w:r w:rsidR="0098222B">
        <w:t>)</w:t>
      </w:r>
      <w:r w:rsidR="00A66C8D" w:rsidRPr="00A66C8D">
        <w:t xml:space="preserve"> Wireless Group</w:t>
      </w:r>
      <w:r>
        <w:t xml:space="preserve"> </w:t>
      </w:r>
      <w:r w:rsidR="0098222B">
        <w:t xml:space="preserve">(AWG) </w:t>
      </w:r>
      <w:r>
        <w:t xml:space="preserve">via approved LSout </w:t>
      </w:r>
      <w:r w:rsidRPr="00F1412F">
        <w:t>RP-230784</w:t>
      </w:r>
      <w:r>
        <w:t xml:space="preserve"> about the completion of REL-18 WI </w:t>
      </w:r>
      <w:r w:rsidRPr="00F1412F">
        <w:t>NR_600MHz_APT</w:t>
      </w:r>
      <w:r>
        <w:t xml:space="preserve"> for band n105 and the approval of TR 38.892.</w:t>
      </w:r>
    </w:p>
    <w:p w14:paraId="0B3CDAE5" w14:textId="5FB8FA36" w:rsidR="0023487F" w:rsidRDefault="0023487F" w:rsidP="001827AE">
      <w:pPr>
        <w:pStyle w:val="B2"/>
        <w:rPr>
          <w:iCs/>
        </w:rPr>
      </w:pPr>
      <w:r>
        <w:t>-</w:t>
      </w:r>
      <w:r>
        <w:tab/>
      </w:r>
      <w:r w:rsidRPr="00D143CE">
        <w:rPr>
          <w:b/>
          <w:bCs/>
          <w:iCs/>
        </w:rPr>
        <w:t xml:space="preserve">BWP </w:t>
      </w:r>
      <w:r w:rsidR="00D143CE" w:rsidRPr="00D143CE">
        <w:rPr>
          <w:b/>
          <w:bCs/>
          <w:iCs/>
        </w:rPr>
        <w:t xml:space="preserve">(bandwidth part) </w:t>
      </w:r>
      <w:r w:rsidRPr="00D143CE">
        <w:rPr>
          <w:b/>
          <w:bCs/>
          <w:iCs/>
        </w:rPr>
        <w:t xml:space="preserve">operation without </w:t>
      </w:r>
      <w:r w:rsidR="001D7753">
        <w:rPr>
          <w:b/>
          <w:bCs/>
          <w:iCs/>
        </w:rPr>
        <w:t>restriction/</w:t>
      </w:r>
      <w:r w:rsidRPr="00D143CE">
        <w:rPr>
          <w:b/>
          <w:bCs/>
          <w:iCs/>
        </w:rPr>
        <w:t>CD-SSB</w:t>
      </w:r>
      <w:r>
        <w:rPr>
          <w:iCs/>
        </w:rPr>
        <w:t>: The specification support for this optional REL-15 feature is not yet fully complete and a new WI RP-230805 was approved</w:t>
      </w:r>
    </w:p>
    <w:p w14:paraId="5663D404" w14:textId="607B6488" w:rsidR="00E508B6" w:rsidRPr="001614FB" w:rsidRDefault="00E508B6" w:rsidP="001827AE">
      <w:pPr>
        <w:pStyle w:val="B2"/>
      </w:pPr>
      <w:r>
        <w:rPr>
          <w:iCs/>
        </w:rPr>
        <w:t>-</w:t>
      </w:r>
      <w:r>
        <w:rPr>
          <w:iCs/>
        </w:rPr>
        <w:tab/>
      </w:r>
      <w:r w:rsidRPr="00E508B6">
        <w:rPr>
          <w:b/>
          <w:bCs/>
          <w:iCs/>
        </w:rPr>
        <w:t>NR channel raster enhancement</w:t>
      </w:r>
      <w:r>
        <w:rPr>
          <w:iCs/>
        </w:rPr>
        <w:t xml:space="preserve">: A new REL-18 WI RP-230813 was approved </w:t>
      </w:r>
      <w:r w:rsidRPr="00E508B6">
        <w:rPr>
          <w:iCs/>
        </w:rPr>
        <w:t>based on the results of REL-18 SI FS_NR_eff_BW_util</w:t>
      </w:r>
      <w:r>
        <w:rPr>
          <w:iCs/>
        </w:rPr>
        <w:t xml:space="preserve"> (see TR 38.844 in RP-230750).</w:t>
      </w:r>
    </w:p>
    <w:p w14:paraId="0C7F45CA" w14:textId="77777777" w:rsidR="00CF3633" w:rsidRDefault="00CF3633" w:rsidP="00CF3633">
      <w:pPr>
        <w:pStyle w:val="B2"/>
        <w:spacing w:after="0"/>
      </w:pPr>
      <w:r>
        <w:t>-</w:t>
      </w:r>
      <w:r>
        <w:tab/>
      </w:r>
      <w:r w:rsidRPr="00CF3633">
        <w:rPr>
          <w:b/>
          <w:bCs/>
        </w:rPr>
        <w:t>RAN level SIs</w:t>
      </w:r>
      <w:r>
        <w:t>:</w:t>
      </w:r>
    </w:p>
    <w:p w14:paraId="3D43A952" w14:textId="77777777" w:rsidR="00CF3633" w:rsidRDefault="00CF3633" w:rsidP="00CF3633">
      <w:pPr>
        <w:pStyle w:val="B3"/>
        <w:spacing w:after="0"/>
      </w:pPr>
      <w:r>
        <w:t>-</w:t>
      </w:r>
      <w:r>
        <w:tab/>
      </w:r>
      <w:r w:rsidRPr="00CF3633">
        <w:t>FS_6GHz_LTE_NR</w:t>
      </w:r>
      <w:r>
        <w:t xml:space="preserve">: TR 37.890 v0.19.0 was agreed in </w:t>
      </w:r>
      <w:r w:rsidRPr="00CF3633">
        <w:t>RP-230414</w:t>
      </w:r>
      <w:r>
        <w:t>.</w:t>
      </w:r>
    </w:p>
    <w:p w14:paraId="373327BB" w14:textId="2CC7178A" w:rsidR="00CF3633" w:rsidRDefault="00CF3633" w:rsidP="00CF3633">
      <w:pPr>
        <w:pStyle w:val="B3"/>
        <w:spacing w:after="0"/>
      </w:pPr>
      <w:r>
        <w:t>-</w:t>
      </w:r>
      <w:r>
        <w:tab/>
      </w:r>
      <w:r w:rsidRPr="00CF3633">
        <w:t>FS_NR_subset_band_support</w:t>
      </w:r>
      <w:r>
        <w:t>: TR 38.893 v1.0.1 was approved in RP-230815 and SI was completed.</w:t>
      </w:r>
    </w:p>
    <w:p w14:paraId="6CDECAC5" w14:textId="2B15EEE3" w:rsidR="00CF3633" w:rsidRPr="00741961" w:rsidRDefault="00CF3633" w:rsidP="00CF3633">
      <w:pPr>
        <w:pStyle w:val="B3"/>
      </w:pPr>
      <w:r>
        <w:t>-</w:t>
      </w:r>
      <w:r>
        <w:tab/>
      </w:r>
      <w:r w:rsidRPr="00CF3633">
        <w:t>FS_Ambient_IoT_RAN</w:t>
      </w:r>
      <w:r>
        <w:t xml:space="preserve">: </w:t>
      </w:r>
      <w:r w:rsidRPr="00CF3633">
        <w:t>TR 38.848 v0.1.0</w:t>
      </w:r>
      <w:r>
        <w:t xml:space="preserve"> was agreed in RP-230419.</w:t>
      </w:r>
    </w:p>
    <w:p w14:paraId="362DE00B" w14:textId="55CC46BE" w:rsidR="00A31D97" w:rsidRDefault="00741961" w:rsidP="007743D0">
      <w:pPr>
        <w:pStyle w:val="B2"/>
        <w:spacing w:after="0"/>
      </w:pPr>
      <w:r>
        <w:t>-</w:t>
      </w:r>
      <w:r>
        <w:tab/>
      </w:r>
      <w:r w:rsidR="007743D0">
        <w:t xml:space="preserve">3 new RAN3 led WIs were approved in order to address </w:t>
      </w:r>
      <w:r w:rsidR="007743D0" w:rsidRPr="007743D0">
        <w:rPr>
          <w:b/>
          <w:bCs/>
        </w:rPr>
        <w:t>RAN2/RAN3 work needed for some SA led WIs</w:t>
      </w:r>
      <w:r w:rsidR="007743D0">
        <w:t>:</w:t>
      </w:r>
    </w:p>
    <w:p w14:paraId="18C2BC12" w14:textId="378FE36E" w:rsidR="007743D0" w:rsidRDefault="007743D0" w:rsidP="007743D0">
      <w:pPr>
        <w:pStyle w:val="B3"/>
        <w:spacing w:after="0"/>
      </w:pPr>
      <w:r>
        <w:t>-</w:t>
      </w:r>
      <w:r>
        <w:tab/>
      </w:r>
      <w:r w:rsidRPr="007743D0">
        <w:t>NR Timing Resiliency and URLLC enhancements</w:t>
      </w:r>
      <w:r>
        <w:t xml:space="preserve"> (</w:t>
      </w:r>
      <w:r w:rsidRPr="007743D0">
        <w:t>RP-230754</w:t>
      </w:r>
      <w:r>
        <w:t xml:space="preserve">): </w:t>
      </w:r>
      <w:r w:rsidRPr="007743D0">
        <w:t>related to REL-18 SA2 SI FS_5TRS_URLLC and REL-18 SA2 WI TRS_URLLC</w:t>
      </w:r>
    </w:p>
    <w:p w14:paraId="2614CD7A" w14:textId="6E409153" w:rsidR="007743D0" w:rsidRDefault="007743D0" w:rsidP="007743D0">
      <w:pPr>
        <w:pStyle w:val="B3"/>
        <w:spacing w:after="0"/>
      </w:pPr>
      <w:r>
        <w:t>-</w:t>
      </w:r>
      <w:r>
        <w:tab/>
      </w:r>
      <w:r w:rsidRPr="007743D0">
        <w:t>Network Slicing Phase 3: NR aspects</w:t>
      </w:r>
      <w:r>
        <w:t xml:space="preserve"> (</w:t>
      </w:r>
      <w:r w:rsidRPr="007743D0">
        <w:t>RP-230787</w:t>
      </w:r>
      <w:r>
        <w:t xml:space="preserve">): </w:t>
      </w:r>
      <w:r w:rsidRPr="007743D0">
        <w:t>related to SA WI eNS_Ph3</w:t>
      </w:r>
    </w:p>
    <w:p w14:paraId="3E140FA5" w14:textId="6F8EC673" w:rsidR="007743D0" w:rsidRDefault="007743D0" w:rsidP="007743D0">
      <w:pPr>
        <w:pStyle w:val="B3"/>
        <w:spacing w:after="0"/>
      </w:pPr>
      <w:r>
        <w:t>-</w:t>
      </w:r>
      <w:r>
        <w:tab/>
      </w:r>
      <w:r w:rsidRPr="007743D0">
        <w:t>Non-Public Networks Phase 2: NG-RAN aspects</w:t>
      </w:r>
      <w:r>
        <w:t xml:space="preserve"> (</w:t>
      </w:r>
      <w:r w:rsidRPr="007743D0">
        <w:t>RP-230788</w:t>
      </w:r>
      <w:r>
        <w:t xml:space="preserve">): </w:t>
      </w:r>
      <w:r w:rsidRPr="007743D0">
        <w:t>related to SA2 REL-18 WI eNS_Ph3</w:t>
      </w:r>
    </w:p>
    <w:p w14:paraId="2C9C1B17" w14:textId="7BC80E61" w:rsidR="00CF43E4" w:rsidRDefault="007743D0" w:rsidP="007743D0">
      <w:pPr>
        <w:pStyle w:val="B3"/>
      </w:pPr>
      <w:r>
        <w:t>A corresponding TU planning of RAN3 was endorsed in RP-230759.</w:t>
      </w:r>
    </w:p>
    <w:p w14:paraId="00D37A39" w14:textId="3D161FFF" w:rsidR="006F6326" w:rsidRPr="00EB1DC6" w:rsidRDefault="006F6326" w:rsidP="00F648E6">
      <w:pPr>
        <w:pStyle w:val="B2"/>
      </w:pPr>
      <w:r w:rsidRPr="00EB1DC6">
        <w:t>-</w:t>
      </w:r>
      <w:r w:rsidRPr="00EB1DC6">
        <w:tab/>
      </w:r>
      <w:r w:rsidRPr="00EB1DC6">
        <w:rPr>
          <w:b/>
          <w:bCs/>
        </w:rPr>
        <w:t>T</w:t>
      </w:r>
      <w:r w:rsidR="00AA7C13" w:rsidRPr="00EB1DC6">
        <w:rPr>
          <w:b/>
          <w:bCs/>
        </w:rPr>
        <w:t>TCN</w:t>
      </w:r>
      <w:r w:rsidRPr="00EB1DC6">
        <w:t xml:space="preserve">: </w:t>
      </w:r>
      <w:r w:rsidR="00EB1DC6" w:rsidRPr="00EB1DC6">
        <w:t>RAN approved the Status Report MCC TF160 in RP-230013.</w:t>
      </w:r>
    </w:p>
    <w:p w14:paraId="674F7A05" w14:textId="65F06D45" w:rsidR="001E3030" w:rsidRDefault="001E3030" w:rsidP="006F6326">
      <w:pPr>
        <w:pStyle w:val="B1"/>
      </w:pPr>
      <w:r w:rsidRPr="000443BB">
        <w:t>-</w:t>
      </w:r>
      <w:r w:rsidRPr="000443BB">
        <w:tab/>
      </w:r>
      <w:r w:rsidRPr="000443BB">
        <w:rPr>
          <w:b/>
          <w:bCs/>
        </w:rPr>
        <w:t>RAN Planning</w:t>
      </w:r>
      <w:r w:rsidRPr="000443BB">
        <w:t xml:space="preserve">: </w:t>
      </w:r>
      <w:r w:rsidR="00AC78DF" w:rsidRPr="000443BB">
        <w:t>On Monday of RAN #9</w:t>
      </w:r>
      <w:r w:rsidR="00703972" w:rsidRPr="000443BB">
        <w:t>9</w:t>
      </w:r>
      <w:r w:rsidR="00AC78DF" w:rsidRPr="000443BB">
        <w:t xml:space="preserve">, </w:t>
      </w:r>
      <w:r w:rsidRPr="000443BB">
        <w:t>RAN endorsed in RP-2</w:t>
      </w:r>
      <w:r w:rsidR="00703972" w:rsidRPr="000443BB">
        <w:t>30050</w:t>
      </w:r>
      <w:r w:rsidRPr="000443BB">
        <w:t xml:space="preserve"> the </w:t>
      </w:r>
      <w:r w:rsidR="00703972" w:rsidRPr="000443BB">
        <w:t>REL-19 timeline (REL-19 freeze in Sep.25 and REL-19 ASN.1 freeze in Dec.25).</w:t>
      </w:r>
      <w:r w:rsidR="000443BB" w:rsidRPr="000443BB">
        <w:t xml:space="preserve"> The Tdoc includes also the 2023 RAN/RAN WG meeting calendar and the REL-18 timeline.</w:t>
      </w:r>
      <w:r w:rsidR="00C24E99">
        <w:t xml:space="preserve"> This </w:t>
      </w:r>
      <w:r w:rsidR="00C82AE6">
        <w:t>REL-19 timeline</w:t>
      </w:r>
      <w:r w:rsidR="00C24E99">
        <w:t xml:space="preserve"> was rediscussed in a joint CT/RAN/SA session on Thu (see </w:t>
      </w:r>
      <w:r w:rsidR="00EB1DC6">
        <w:t>below</w:t>
      </w:r>
      <w:r w:rsidR="00C24E99">
        <w:t>) and finally reconfirmed.</w:t>
      </w:r>
    </w:p>
    <w:p w14:paraId="55B3F72B" w14:textId="44DC94F3" w:rsidR="00EB1DC6" w:rsidRDefault="00EB1DC6" w:rsidP="006F6326">
      <w:pPr>
        <w:pStyle w:val="B1"/>
      </w:pPr>
      <w:r w:rsidRPr="001614FB">
        <w:lastRenderedPageBreak/>
        <w:t>-</w:t>
      </w:r>
      <w:r w:rsidRPr="001614FB">
        <w:tab/>
      </w:r>
      <w:r w:rsidRPr="001614FB">
        <w:rPr>
          <w:b/>
          <w:bCs/>
        </w:rPr>
        <w:t>joint CT/RAN/SA session</w:t>
      </w:r>
      <w:r>
        <w:rPr>
          <w:b/>
          <w:bCs/>
        </w:rPr>
        <w:t>/REL-19 timeline</w:t>
      </w:r>
      <w:r w:rsidRPr="001614FB">
        <w:t xml:space="preserve">: A joint session was scheduled for Thu 23.03.23 </w:t>
      </w:r>
      <w:r>
        <w:t xml:space="preserve">morning (which handled RP-230050 slide 4 and RP-230800) discussing the discrepancy in the REL-19 timeline (RAN endorsed RP-230050 on Monday with REL-19 freeze: Sep.25, REL-19 ASN.1 freeze; SA discussions had a show of hands with 2/3 in favour of a 3 months later schedule). Finally, after controversial discussions, the RAN time plan </w:t>
      </w:r>
      <w:r w:rsidRPr="004450D9">
        <w:t xml:space="preserve">of RP-230050 slide 4 </w:t>
      </w:r>
      <w:r>
        <w:t>was endorsed for 3GPP and in June 23 it can be reassessed if there are concerns from SA2. Furthermore, the strong concerns from some companies were minuted.</w:t>
      </w:r>
    </w:p>
    <w:p w14:paraId="5D4B15E7" w14:textId="14D65E7E" w:rsidR="00CF43E4" w:rsidRDefault="00CF43E4" w:rsidP="006F6326">
      <w:pPr>
        <w:pStyle w:val="B1"/>
      </w:pPr>
      <w:r>
        <w:t>-</w:t>
      </w:r>
      <w:r>
        <w:tab/>
      </w:r>
      <w:r w:rsidRPr="00CF43E4">
        <w:rPr>
          <w:b/>
          <w:bCs/>
        </w:rPr>
        <w:t>non-3GPP-compliant device issues</w:t>
      </w:r>
      <w:r w:rsidRPr="00CF43E4">
        <w:t xml:space="preserve"> (compare also discussions of RAN #97e (RP-222562) and RAN #98e (RP-223443):</w:t>
      </w:r>
      <w:r>
        <w:t xml:space="preserve"> In connection with RP-230741 it was concluded: </w:t>
      </w:r>
      <w:r w:rsidRPr="00CF43E4">
        <w:t>It is observed by some companies that there are UEs which do not comply to 3GPP specifications and/or UEs with incorrect implementation in some operational networks that may not meet all the mandatory feature requirements of 3GPP Specification. However, RAN has no plan to further discuss this topic, including asking SA about it (i.e., no LS sending out from RAN on the topic).</w:t>
      </w:r>
    </w:p>
    <w:p w14:paraId="4980368B" w14:textId="3F691164" w:rsidR="00F648E6" w:rsidRDefault="00F648E6" w:rsidP="00F648E6">
      <w:pPr>
        <w:pStyle w:val="B1"/>
      </w:pPr>
      <w:r>
        <w:t>-</w:t>
      </w:r>
      <w:r>
        <w:tab/>
      </w:r>
      <w:r w:rsidRPr="00F648E6">
        <w:rPr>
          <w:b/>
          <w:bCs/>
        </w:rPr>
        <w:t>industrial factory applications</w:t>
      </w:r>
      <w:r>
        <w:t xml:space="preserve">: LSin </w:t>
      </w:r>
      <w:r w:rsidRPr="00F66747">
        <w:t>5G-ACIA LS 5G-ACIA-LS-2022-006 = RP-223475</w:t>
      </w:r>
      <w:r>
        <w:t xml:space="preserve"> of RAN #98e about how some </w:t>
      </w:r>
      <w:r w:rsidRPr="00F648E6">
        <w:t>TS 22.104</w:t>
      </w:r>
      <w:r>
        <w:t xml:space="preserve"> use cases and requirements </w:t>
      </w:r>
      <w:r w:rsidRPr="00F648E6">
        <w:t>for industrial factory applications</w:t>
      </w:r>
      <w:r>
        <w:t xml:space="preserve"> are covered in stage 2 and stage 3 was answered in approved LSout RP-230724.</w:t>
      </w:r>
    </w:p>
    <w:p w14:paraId="2541FECA" w14:textId="6ACF2D05" w:rsidR="00FE7C9A" w:rsidRPr="000869F2" w:rsidRDefault="00FE7C9A" w:rsidP="000869F2">
      <w:pPr>
        <w:pStyle w:val="B1"/>
        <w:rPr>
          <w:b/>
        </w:rPr>
      </w:pPr>
      <w:r w:rsidRPr="000869F2">
        <w:t>-</w:t>
      </w:r>
      <w:r w:rsidRPr="000869F2">
        <w:rPr>
          <w:b/>
        </w:rPr>
        <w:tab/>
        <w:t>ITU-R/ITU-T</w:t>
      </w:r>
      <w:r w:rsidRPr="000869F2">
        <w:t xml:space="preserve"> (see AI 8)</w:t>
      </w:r>
      <w:r w:rsidRPr="000869F2">
        <w:rPr>
          <w:b/>
        </w:rPr>
        <w:t>:</w:t>
      </w:r>
    </w:p>
    <w:p w14:paraId="6CE78A2B" w14:textId="52A51B5B" w:rsidR="00F05788" w:rsidRDefault="00F05788" w:rsidP="00F05788">
      <w:pPr>
        <w:pStyle w:val="B2"/>
        <w:spacing w:after="0"/>
      </w:pPr>
      <w:r w:rsidRPr="00F05788">
        <w:t>-</w:t>
      </w:r>
      <w:r w:rsidRPr="00F05788">
        <w:tab/>
      </w:r>
      <w:r w:rsidRPr="00F05788">
        <w:rPr>
          <w:b/>
          <w:bCs/>
        </w:rPr>
        <w:t>ITU-R M.[IMT.MULTIMEDIA]</w:t>
      </w:r>
      <w:r w:rsidRPr="00F05788">
        <w:t>: LSin ITU-R WP5D/TEMP/826(Rev.1) = RP-230032 was answered in LSout RP-230773 which was agreed in RAN, provided to via SA and from there to PCG in order to be sent to ITU-R WP5D.</w:t>
      </w:r>
    </w:p>
    <w:p w14:paraId="2317569D" w14:textId="3518FE2C" w:rsidR="00F82392" w:rsidRPr="00F05788" w:rsidRDefault="00F82392" w:rsidP="00F05788">
      <w:pPr>
        <w:pStyle w:val="B2"/>
        <w:spacing w:after="0"/>
      </w:pPr>
      <w:r>
        <w:t>-</w:t>
      </w:r>
      <w:r>
        <w:tab/>
      </w:r>
      <w:r w:rsidR="00C61B5C" w:rsidRPr="00C61B5C">
        <w:rPr>
          <w:b/>
          <w:bCs/>
        </w:rPr>
        <w:t>3GPP submission towards IMT-2020 Satellite</w:t>
      </w:r>
      <w:r w:rsidR="00C61B5C">
        <w:t>: A new SI (</w:t>
      </w:r>
      <w:r w:rsidR="00C61B5C" w:rsidRPr="00C61B5C">
        <w:t>Study on self-evaluation towards the IMT-2020 submission of the 3GPP Satellite Radio Interface Technology</w:t>
      </w:r>
      <w:r w:rsidR="00C61B5C">
        <w:t>) was approved in RP-230736.</w:t>
      </w:r>
      <w:r w:rsidR="00C61B5C">
        <w:br/>
        <w:t>SA, PCG and 3GPP OPs were informed about this via approve</w:t>
      </w:r>
      <w:r w:rsidR="00AA48C6">
        <w:t>d</w:t>
      </w:r>
      <w:r w:rsidR="00C61B5C">
        <w:t xml:space="preserve"> LSout RP-230771</w:t>
      </w:r>
      <w:r w:rsidR="00AA48C6">
        <w:t xml:space="preserve"> (also about the </w:t>
      </w:r>
      <w:r w:rsidR="00AA48C6" w:rsidRPr="00AA48C6">
        <w:t>deadline for submission of the self-evaluation report</w:t>
      </w:r>
      <w:r w:rsidR="00AA48C6">
        <w:t xml:space="preserve"> to ITU-R </w:t>
      </w:r>
      <w:r w:rsidR="00AA48C6" w:rsidRPr="00AA48C6">
        <w:t>WP4B</w:t>
      </w:r>
      <w:r w:rsidR="00AA48C6">
        <w:t>: 31.12.2023).</w:t>
      </w:r>
      <w:r w:rsidR="00AA48C6">
        <w:br/>
        <w:t xml:space="preserve">ITU-R </w:t>
      </w:r>
      <w:r w:rsidR="00AA48C6" w:rsidRPr="00AA48C6">
        <w:t>WP4B</w:t>
      </w:r>
      <w:r w:rsidR="00AA48C6">
        <w:t xml:space="preserve"> was informed as well via agreed LSout RP-230772 to SA which will go from there to PCG before it will be sent to ITU-R </w:t>
      </w:r>
      <w:r w:rsidR="00AA48C6" w:rsidRPr="00AA48C6">
        <w:t>WP4B</w:t>
      </w:r>
      <w:r w:rsidR="00AA48C6">
        <w:t>.</w:t>
      </w:r>
    </w:p>
    <w:p w14:paraId="0C545E3B" w14:textId="77777777" w:rsidR="00350A34" w:rsidRPr="00350A34" w:rsidRDefault="00EA42EB" w:rsidP="001F7160">
      <w:pPr>
        <w:pStyle w:val="B2"/>
        <w:spacing w:after="0"/>
      </w:pPr>
      <w:r w:rsidRPr="00350A34">
        <w:t>-</w:t>
      </w:r>
      <w:r w:rsidRPr="00350A34">
        <w:tab/>
      </w:r>
      <w:r w:rsidRPr="00350A34">
        <w:rPr>
          <w:b/>
          <w:bCs/>
        </w:rPr>
        <w:t>ITU-R M.2012 rev 6 (IMT-Advanced)</w:t>
      </w:r>
      <w:r w:rsidRPr="00350A34">
        <w:t xml:space="preserve">: </w:t>
      </w:r>
      <w:r w:rsidR="00350A34" w:rsidRPr="00350A34">
        <w:t>LSin RP-230030 regarding provision of transposition references and certification C was just noted.</w:t>
      </w:r>
    </w:p>
    <w:p w14:paraId="3FAC7A99" w14:textId="1072A73F" w:rsidR="00350A34" w:rsidRDefault="00097F2F" w:rsidP="001F7160">
      <w:pPr>
        <w:pStyle w:val="B2"/>
        <w:spacing w:after="0"/>
      </w:pPr>
      <w:r w:rsidRPr="00350A34">
        <w:t>-</w:t>
      </w:r>
      <w:r w:rsidRPr="00350A34">
        <w:tab/>
      </w:r>
      <w:r w:rsidRPr="00350A34">
        <w:rPr>
          <w:b/>
          <w:bCs/>
        </w:rPr>
        <w:t>ITU-R M.2150 rev 2 (IMT-2020)</w:t>
      </w:r>
      <w:r w:rsidRPr="00350A34">
        <w:t>:</w:t>
      </w:r>
      <w:r w:rsidR="00350A34" w:rsidRPr="00350A34">
        <w:t xml:space="preserve"> LSin RP-230031 regarding provision of transposition references and certification C was just noted.</w:t>
      </w:r>
    </w:p>
    <w:p w14:paraId="1986E47F" w14:textId="1FDE2910" w:rsidR="00350A34" w:rsidRDefault="00350A34" w:rsidP="001F7160">
      <w:pPr>
        <w:pStyle w:val="B2"/>
        <w:spacing w:after="0"/>
        <w:rPr>
          <w:highlight w:val="yellow"/>
        </w:rPr>
      </w:pPr>
      <w:r>
        <w:t>-</w:t>
      </w:r>
      <w:r>
        <w:tab/>
      </w:r>
      <w:r w:rsidR="00810A14" w:rsidRPr="00810A14">
        <w:rPr>
          <w:b/>
          <w:bCs/>
        </w:rPr>
        <w:t>ITU-R M.2012 and M.2150 after 2023</w:t>
      </w:r>
      <w:r w:rsidR="00810A14">
        <w:t xml:space="preserve">: </w:t>
      </w:r>
      <w:r w:rsidR="00891622" w:rsidRPr="00350A34">
        <w:t>LSin RP-23003</w:t>
      </w:r>
      <w:r w:rsidR="00891622">
        <w:t>4 was only noted. Dec.24 versions would be used.</w:t>
      </w:r>
    </w:p>
    <w:p w14:paraId="22B3A3EF" w14:textId="38407D8D" w:rsidR="00350A34" w:rsidRDefault="0093146E" w:rsidP="001F7160">
      <w:pPr>
        <w:pStyle w:val="B2"/>
        <w:spacing w:after="0"/>
      </w:pPr>
      <w:r w:rsidRPr="0093146E">
        <w:t>-</w:t>
      </w:r>
      <w:r w:rsidRPr="0093146E">
        <w:tab/>
      </w:r>
      <w:r w:rsidRPr="0093146E">
        <w:rPr>
          <w:b/>
          <w:bCs/>
        </w:rPr>
        <w:t>Recommendation "Requirements and framework of disaster mitigation and personnel rescue for sudden natural disasters in network"</w:t>
      </w:r>
      <w:r w:rsidRPr="0093146E">
        <w:t>: LSin RP-230021 from ITU-T SG11 was only noted.</w:t>
      </w:r>
    </w:p>
    <w:p w14:paraId="1D1D4CC3" w14:textId="5605F13E" w:rsidR="0093146E" w:rsidRDefault="0093146E" w:rsidP="001F7160">
      <w:pPr>
        <w:pStyle w:val="B2"/>
        <w:spacing w:after="0"/>
      </w:pPr>
      <w:r>
        <w:t>-</w:t>
      </w:r>
      <w:r>
        <w:tab/>
      </w:r>
      <w:r w:rsidR="00FF3FD4" w:rsidRPr="00FF3FD4">
        <w:rPr>
          <w:b/>
          <w:bCs/>
        </w:rPr>
        <w:t>Future networks including IMT-2020: capability classification framework for dedicated networks</w:t>
      </w:r>
      <w:r w:rsidR="00FF3FD4">
        <w:t>: LSin RP-230022 from ITU-T SG13 was only noted.</w:t>
      </w:r>
    </w:p>
    <w:p w14:paraId="3D04BD0D" w14:textId="192355BF" w:rsidR="005B5688" w:rsidRDefault="005B5688" w:rsidP="00411723">
      <w:pPr>
        <w:pStyle w:val="B2"/>
        <w:spacing w:after="120"/>
        <w:rPr>
          <w:highlight w:val="yellow"/>
        </w:rPr>
      </w:pPr>
      <w:r>
        <w:t>-</w:t>
      </w:r>
      <w:r>
        <w:tab/>
      </w:r>
      <w:r w:rsidRPr="00116658">
        <w:rPr>
          <w:b/>
          <w:bCs/>
        </w:rPr>
        <w:t>version 2.0 of the JCA IoT and SC&amp;C standards roadmap</w:t>
      </w:r>
      <w:r>
        <w:t xml:space="preserve">: LSin RP-230029 from </w:t>
      </w:r>
      <w:r w:rsidRPr="005B5688">
        <w:t>ITU-T JCA IoT and SC&amp;C</w:t>
      </w:r>
      <w:r>
        <w:t xml:space="preserve"> </w:t>
      </w:r>
      <w:r w:rsidR="00411723">
        <w:t>(</w:t>
      </w:r>
      <w:r w:rsidR="00411723" w:rsidRPr="00BF05BA">
        <w:t>Joint Coordination Activity on Internet of Things and Smart Cities and Communities</w:t>
      </w:r>
      <w:r w:rsidR="00411723">
        <w:t>) was noted. 3GPP ITU-R AH will check whether an LS answer should be approved in June 23.</w:t>
      </w:r>
    </w:p>
    <w:p w14:paraId="374472F4" w14:textId="2D2EE22A" w:rsidR="00FE7C9A" w:rsidRPr="00346788" w:rsidRDefault="00FE7C9A" w:rsidP="00FE7C9A">
      <w:pPr>
        <w:pStyle w:val="B1"/>
        <w:snapToGrid w:val="0"/>
      </w:pPr>
      <w:r w:rsidRPr="00346788">
        <w:t>-</w:t>
      </w:r>
      <w:r w:rsidRPr="00346788">
        <w:tab/>
      </w:r>
      <w:r w:rsidRPr="00346788">
        <w:rPr>
          <w:b/>
        </w:rPr>
        <w:t>Liaison statements</w:t>
      </w:r>
      <w:r w:rsidRPr="00346788">
        <w:t xml:space="preserve">/Letters to ITU: incoming: </w:t>
      </w:r>
      <w:r w:rsidR="000D5175">
        <w:t>26</w:t>
      </w:r>
      <w:r w:rsidRPr="00346788">
        <w:t xml:space="preserve">, outgoing </w:t>
      </w:r>
      <w:r w:rsidR="000D5175">
        <w:t>8</w:t>
      </w:r>
      <w:r w:rsidRPr="00346788">
        <w:t xml:space="preserve"> (see Annex C)</w:t>
      </w:r>
    </w:p>
    <w:p w14:paraId="52DCD720" w14:textId="3C670493" w:rsidR="006C4681" w:rsidRPr="00346788" w:rsidRDefault="00FE7C9A" w:rsidP="00AF2CB0">
      <w:pPr>
        <w:pStyle w:val="B1"/>
        <w:spacing w:after="0"/>
      </w:pPr>
      <w:r w:rsidRPr="00346788">
        <w:t>-</w:t>
      </w:r>
      <w:r w:rsidRPr="00346788">
        <w:tab/>
      </w:r>
      <w:r w:rsidRPr="00346788">
        <w:rPr>
          <w:b/>
        </w:rPr>
        <w:t>WI summar</w:t>
      </w:r>
      <w:r w:rsidR="00451CF9" w:rsidRPr="00346788">
        <w:rPr>
          <w:b/>
        </w:rPr>
        <w:t>y</w:t>
      </w:r>
      <w:r w:rsidRPr="00346788">
        <w:t>:</w:t>
      </w:r>
      <w:r w:rsidR="002C1353" w:rsidRPr="00346788">
        <w:t xml:space="preserve"> </w:t>
      </w:r>
      <w:r w:rsidR="00346788" w:rsidRPr="00346788">
        <w:t>1</w:t>
      </w:r>
      <w:r w:rsidR="0071166C" w:rsidRPr="00346788">
        <w:t xml:space="preserve"> </w:t>
      </w:r>
      <w:r w:rsidR="002C1353" w:rsidRPr="00346788">
        <w:t>REL-1</w:t>
      </w:r>
      <w:r w:rsidR="00346788" w:rsidRPr="00346788">
        <w:t>8</w:t>
      </w:r>
      <w:r w:rsidR="002C1353" w:rsidRPr="00346788">
        <w:t xml:space="preserve"> </w:t>
      </w:r>
      <w:r w:rsidR="0071166C" w:rsidRPr="00346788">
        <w:t>WI summar</w:t>
      </w:r>
      <w:r w:rsidR="000A3F20" w:rsidRPr="00346788">
        <w:t>ies</w:t>
      </w:r>
      <w:r w:rsidR="0071166C" w:rsidRPr="00346788">
        <w:t xml:space="preserve"> w</w:t>
      </w:r>
      <w:r w:rsidR="000A3F20" w:rsidRPr="00346788">
        <w:t>ere</w:t>
      </w:r>
      <w:r w:rsidR="0071166C" w:rsidRPr="00346788">
        <w:t xml:space="preserve"> approved</w:t>
      </w:r>
      <w:r w:rsidR="00DC355F" w:rsidRPr="00346788">
        <w:t>:</w:t>
      </w:r>
    </w:p>
    <w:p w14:paraId="2ABE94FA" w14:textId="77777777" w:rsidR="00455B70" w:rsidRDefault="002C1353" w:rsidP="00455B70">
      <w:pPr>
        <w:pStyle w:val="B2"/>
        <w:spacing w:after="0"/>
      </w:pPr>
      <w:r w:rsidRPr="00346788">
        <w:t>-</w:t>
      </w:r>
      <w:r w:rsidRPr="00346788">
        <w:tab/>
      </w:r>
      <w:r w:rsidR="00455B70">
        <w:t>WorkItem</w:t>
      </w:r>
    </w:p>
    <w:p w14:paraId="6840CAB3" w14:textId="66E832E2" w:rsidR="00735307" w:rsidRPr="00346788" w:rsidRDefault="00455B70" w:rsidP="00455B70">
      <w:pPr>
        <w:pStyle w:val="B2"/>
        <w:spacing w:after="0"/>
      </w:pPr>
      <w:r>
        <w:t>LTE_intra_CA_MPR_35MHz_gap-Core</w:t>
      </w:r>
      <w:r w:rsidR="00735307" w:rsidRPr="00346788">
        <w:tab/>
      </w:r>
      <w:r w:rsidR="002C1353" w:rsidRPr="00346788">
        <w:tab/>
      </w:r>
      <w:r w:rsidR="002C1353" w:rsidRPr="00346788">
        <w:tab/>
      </w:r>
      <w:r w:rsidRPr="00455B70">
        <w:t>RP-230793</w:t>
      </w:r>
    </w:p>
    <w:p w14:paraId="6EDD7F01" w14:textId="57E7D53A" w:rsidR="00AF2CB0" w:rsidRPr="00346788" w:rsidRDefault="00FE7C9A" w:rsidP="00AE7696">
      <w:pPr>
        <w:pStyle w:val="B2"/>
        <w:spacing w:after="0"/>
      </w:pPr>
      <w:r w:rsidRPr="00346788">
        <w:t>Note:</w:t>
      </w:r>
      <w:r w:rsidR="004637EB" w:rsidRPr="00346788">
        <w:tab/>
      </w:r>
      <w:r w:rsidRPr="00346788">
        <w:t xml:space="preserve">The rapporteur has to provide a WI summary to the RAN meeting at which a Core part WI is declared </w:t>
      </w:r>
      <w:r w:rsidR="004637EB" w:rsidRPr="00346788">
        <w:tab/>
      </w:r>
      <w:r w:rsidR="004637EB" w:rsidRPr="00346788">
        <w:tab/>
      </w:r>
      <w:r w:rsidR="004637EB" w:rsidRPr="00346788">
        <w:tab/>
      </w:r>
      <w:r w:rsidRPr="00346788">
        <w:t>to be 100% complete; this WI summary has to be reviewed by the leading WG of the WI before</w:t>
      </w:r>
      <w:r w:rsidR="009D2C87" w:rsidRPr="00346788">
        <w:t xml:space="preserve"> </w:t>
      </w:r>
      <w:r w:rsidR="004637EB" w:rsidRPr="00346788">
        <w:tab/>
      </w:r>
      <w:r w:rsidR="004637EB" w:rsidRPr="00346788">
        <w:tab/>
      </w:r>
      <w:r w:rsidR="004637EB" w:rsidRPr="00346788">
        <w:tab/>
      </w:r>
      <w:r w:rsidR="004637EB" w:rsidRPr="00346788">
        <w:tab/>
      </w:r>
      <w:r w:rsidR="009D2C87" w:rsidRPr="00346788">
        <w:t>submission to RAN</w:t>
      </w:r>
      <w:r w:rsidRPr="00346788">
        <w:t xml:space="preserve"> to check the technical correctness. Spectrum related Core part WI</w:t>
      </w:r>
      <w:r w:rsidR="009D2C87" w:rsidRPr="00346788">
        <w:t>s</w:t>
      </w:r>
      <w:r w:rsidRPr="00346788">
        <w:t xml:space="preserve"> are excluded </w:t>
      </w:r>
      <w:r w:rsidR="004637EB" w:rsidRPr="00346788">
        <w:tab/>
      </w:r>
      <w:r w:rsidR="004637EB" w:rsidRPr="00346788">
        <w:tab/>
      </w:r>
      <w:r w:rsidR="004637EB" w:rsidRPr="00346788">
        <w:tab/>
      </w:r>
      <w:r w:rsidRPr="00346788">
        <w:t>from this activity.</w:t>
      </w:r>
    </w:p>
    <w:p w14:paraId="51385CDA" w14:textId="2DBCFB01" w:rsidR="00701611" w:rsidRPr="002B44A9" w:rsidRDefault="00FE7C9A" w:rsidP="00ED2130">
      <w:pPr>
        <w:pStyle w:val="B1"/>
        <w:snapToGrid w:val="0"/>
        <w:spacing w:before="120" w:after="120"/>
      </w:pPr>
      <w:r w:rsidRPr="002B44A9">
        <w:t>-</w:t>
      </w:r>
      <w:r w:rsidRPr="002B44A9">
        <w:tab/>
      </w:r>
      <w:r w:rsidR="00961A96">
        <w:t>11</w:t>
      </w:r>
      <w:r w:rsidR="00077F96" w:rsidRPr="002B44A9">
        <w:t xml:space="preserve"> </w:t>
      </w:r>
      <w:r w:rsidRPr="002B44A9">
        <w:rPr>
          <w:b/>
          <w:bCs/>
          <w:u w:val="single"/>
        </w:rPr>
        <w:t>closed work items</w:t>
      </w:r>
      <w:r w:rsidRPr="002B44A9">
        <w:t xml:space="preserve"> (WI) (</w:t>
      </w:r>
      <w:r w:rsidR="00961A96">
        <w:t>3</w:t>
      </w:r>
      <w:r w:rsidRPr="002B44A9">
        <w:t xml:space="preserve"> Core, </w:t>
      </w:r>
      <w:r w:rsidR="00961A96">
        <w:t>5</w:t>
      </w:r>
      <w:r w:rsidRPr="002B44A9">
        <w:t xml:space="preserve"> Perf., </w:t>
      </w:r>
      <w:r w:rsidR="002B44A9" w:rsidRPr="002B44A9">
        <w:t>3</w:t>
      </w:r>
      <w:r w:rsidRPr="002B44A9">
        <w:t xml:space="preserve"> Testing):</w:t>
      </w:r>
    </w:p>
    <w:p w14:paraId="6A1764B8" w14:textId="77777777" w:rsidR="00921D0E" w:rsidRDefault="00921D0E" w:rsidP="00921D0E">
      <w:pPr>
        <w:pStyle w:val="B2"/>
        <w:spacing w:after="0"/>
      </w:pPr>
      <w:r w:rsidRPr="00843B91">
        <w:t>-</w:t>
      </w:r>
      <w:r w:rsidRPr="00843B91">
        <w:tab/>
        <w:t>2 RAN4 led REL-17 Perf. part WIs:</w:t>
      </w:r>
      <w:r w:rsidRPr="00843B91">
        <w:br/>
        <w:t>-</w:t>
      </w:r>
      <w:r w:rsidRPr="00843B91">
        <w:tab/>
      </w:r>
      <w:r>
        <w:t>Perf. part: Solutions for NR to support non-terrestrial networks (NTN)</w:t>
      </w:r>
      <w:r>
        <w:br/>
      </w:r>
      <w:r>
        <w:tab/>
      </w:r>
      <w:r>
        <w:tab/>
        <w:t>(860246, NR_NTN_solutions-Perf); Core part NR_NTN_solutions-Core was completed in June 22;</w:t>
      </w:r>
    </w:p>
    <w:p w14:paraId="1E7FE70C" w14:textId="77777777" w:rsidR="00921D0E" w:rsidRPr="00843B91" w:rsidRDefault="00921D0E" w:rsidP="00921D0E">
      <w:pPr>
        <w:pStyle w:val="B3"/>
        <w:spacing w:after="120"/>
      </w:pPr>
      <w:r>
        <w:t>-</w:t>
      </w:r>
      <w:r>
        <w:tab/>
        <w:t>Perf. part: Extending current NR operation to 71GHz</w:t>
      </w:r>
      <w:r>
        <w:br/>
        <w:t>(860241, NR_ext_to_71GHz-Perf); Core part NR_ext_to_71GHz-Core was completed in Sep. 22.</w:t>
      </w:r>
    </w:p>
    <w:p w14:paraId="1CF7D47F" w14:textId="79812AB0" w:rsidR="00405F90" w:rsidRPr="00383D90" w:rsidRDefault="00405F90" w:rsidP="001D6C13">
      <w:pPr>
        <w:pStyle w:val="B2"/>
        <w:spacing w:after="0"/>
      </w:pPr>
      <w:r w:rsidRPr="00383D90">
        <w:t>-</w:t>
      </w:r>
      <w:r w:rsidRPr="00383D90">
        <w:tab/>
        <w:t xml:space="preserve">2 RAN4 </w:t>
      </w:r>
      <w:r w:rsidR="008B7236" w:rsidRPr="00383D90">
        <w:t xml:space="preserve">REL-18 </w:t>
      </w:r>
      <w:r w:rsidRPr="00383D90">
        <w:t xml:space="preserve">features with Core </w:t>
      </w:r>
      <w:r w:rsidR="008B7236" w:rsidRPr="00383D90">
        <w:t xml:space="preserve">(X=1) </w:t>
      </w:r>
      <w:r w:rsidRPr="00383D90">
        <w:t>and Perf. part</w:t>
      </w:r>
      <w:r w:rsidR="008B7236" w:rsidRPr="00383D90">
        <w:t xml:space="preserve"> (X=2)</w:t>
      </w:r>
      <w:r w:rsidRPr="00383D90">
        <w:t>:</w:t>
      </w:r>
    </w:p>
    <w:p w14:paraId="5C46A37E" w14:textId="70D5E6F6" w:rsidR="007C349B" w:rsidRDefault="007C349B" w:rsidP="008B7236">
      <w:pPr>
        <w:pStyle w:val="B3"/>
        <w:spacing w:after="0"/>
      </w:pPr>
      <w:r w:rsidRPr="00383D90">
        <w:t>-</w:t>
      </w:r>
      <w:r w:rsidRPr="00383D90">
        <w:tab/>
        <w:t>APT 600MHz NR band (960X97, NR_600MHz_APT-Core/Perf)</w:t>
      </w:r>
    </w:p>
    <w:p w14:paraId="590A511E" w14:textId="6A3D596E" w:rsidR="007C349B" w:rsidRDefault="007C349B" w:rsidP="00921D0E">
      <w:pPr>
        <w:pStyle w:val="B3"/>
        <w:spacing w:after="120"/>
      </w:pPr>
      <w:r>
        <w:t>-</w:t>
      </w:r>
      <w:r>
        <w:tab/>
      </w:r>
      <w:r w:rsidRPr="007C349B">
        <w:t>Introduction of NR TDD band in 1670-1675 MHz (n54)</w:t>
      </w:r>
      <w:r>
        <w:t xml:space="preserve"> (</w:t>
      </w:r>
      <w:r w:rsidRPr="007C349B">
        <w:t>981</w:t>
      </w:r>
      <w:r>
        <w:t>X</w:t>
      </w:r>
      <w:r w:rsidRPr="007C349B">
        <w:t>44</w:t>
      </w:r>
      <w:r>
        <w:t xml:space="preserve">, </w:t>
      </w:r>
      <w:r w:rsidRPr="007C349B">
        <w:t>NR_TDD_n54-Core</w:t>
      </w:r>
      <w:r>
        <w:t>/Perf)</w:t>
      </w:r>
    </w:p>
    <w:p w14:paraId="4E9CCE9D" w14:textId="77777777" w:rsidR="00AF6171" w:rsidRDefault="00AF6171" w:rsidP="00921D0E">
      <w:pPr>
        <w:pStyle w:val="B3"/>
        <w:spacing w:after="120"/>
        <w:rPr>
          <w:highlight w:val="yellow"/>
        </w:rPr>
      </w:pPr>
    </w:p>
    <w:p w14:paraId="5A2A2340" w14:textId="77777777" w:rsidR="00921D0E" w:rsidRDefault="00921D0E" w:rsidP="00510B5A">
      <w:pPr>
        <w:pStyle w:val="B2"/>
        <w:spacing w:after="0"/>
      </w:pPr>
      <w:r>
        <w:lastRenderedPageBreak/>
        <w:t>-</w:t>
      </w:r>
      <w:r>
        <w:tab/>
        <w:t>1 RAN4 led REL-18 Core part WI (which has no Perf. part WI):</w:t>
      </w:r>
    </w:p>
    <w:p w14:paraId="72BACF92" w14:textId="4E9D3ED5" w:rsidR="00510B5A" w:rsidRDefault="00921D0E" w:rsidP="00921D0E">
      <w:pPr>
        <w:pStyle w:val="B3"/>
        <w:spacing w:after="120"/>
      </w:pPr>
      <w:r w:rsidRPr="00921D0E">
        <w:t>-</w:t>
      </w:r>
      <w:r w:rsidRPr="00921D0E">
        <w:tab/>
      </w:r>
      <w:r w:rsidR="00510B5A" w:rsidRPr="00921D0E">
        <w:t>Core part: Maximum Power Reduction Requirements (MPR) for LTE intra-band Carrier Aggregation (CA) with a Component Carrier (CC) gap larger than 35 MHz</w:t>
      </w:r>
      <w:r w:rsidRPr="00921D0E">
        <w:t xml:space="preserve"> </w:t>
      </w:r>
      <w:r w:rsidRPr="00921D0E">
        <w:br/>
        <w:t>(</w:t>
      </w:r>
      <w:r w:rsidR="00510B5A" w:rsidRPr="00921D0E">
        <w:t>981140</w:t>
      </w:r>
      <w:r w:rsidRPr="00921D0E">
        <w:t xml:space="preserve">, </w:t>
      </w:r>
      <w:r w:rsidR="00510B5A" w:rsidRPr="00921D0E">
        <w:t>LTE_intra_CA_MPR_35MHz_gap-Core</w:t>
      </w:r>
      <w:r w:rsidRPr="00921D0E">
        <w:t>)</w:t>
      </w:r>
    </w:p>
    <w:p w14:paraId="7B9C5F6C" w14:textId="3E206A24" w:rsidR="00C76040" w:rsidRDefault="00C76040" w:rsidP="00C76040">
      <w:pPr>
        <w:pStyle w:val="B1"/>
        <w:snapToGrid w:val="0"/>
        <w:spacing w:after="120"/>
        <w:ind w:left="851"/>
      </w:pPr>
      <w:r w:rsidRPr="00843B91">
        <w:t>-</w:t>
      </w:r>
      <w:r w:rsidRPr="00843B91">
        <w:tab/>
      </w:r>
      <w:r>
        <w:t>1</w:t>
      </w:r>
      <w:r w:rsidRPr="00843B91">
        <w:t xml:space="preserve"> RAN4 led REL-1</w:t>
      </w:r>
      <w:r>
        <w:t>8</w:t>
      </w:r>
      <w:r w:rsidRPr="00843B91">
        <w:t xml:space="preserve"> Perf. part WI</w:t>
      </w:r>
      <w:r>
        <w:t xml:space="preserve"> that was stopped (as not needed)</w:t>
      </w:r>
      <w:r w:rsidRPr="00843B91">
        <w:t>:</w:t>
      </w:r>
      <w:r w:rsidRPr="00843B91">
        <w:br/>
      </w:r>
      <w:r>
        <w:t>-</w:t>
      </w:r>
      <w:r>
        <w:tab/>
      </w:r>
      <w:r w:rsidRPr="00C76040">
        <w:t>Perf. part: Enhancements of NR shared spectrum bands</w:t>
      </w:r>
      <w:r>
        <w:t xml:space="preserve"> (</w:t>
      </w:r>
      <w:r w:rsidRPr="00C76040">
        <w:t>960293</w:t>
      </w:r>
      <w:r>
        <w:t xml:space="preserve">, </w:t>
      </w:r>
      <w:r w:rsidRPr="00C76040">
        <w:t>NR_unlic_enh-Perf</w:t>
      </w:r>
      <w:r>
        <w:t>)</w:t>
      </w:r>
    </w:p>
    <w:p w14:paraId="2BE27300" w14:textId="42601898" w:rsidR="00FE7C9A" w:rsidRPr="005726C8" w:rsidRDefault="00FE7C9A" w:rsidP="00FE7C9A">
      <w:pPr>
        <w:pStyle w:val="B1"/>
        <w:snapToGrid w:val="0"/>
        <w:spacing w:after="0"/>
        <w:ind w:left="851"/>
      </w:pPr>
      <w:r w:rsidRPr="005726C8">
        <w:t>-</w:t>
      </w:r>
      <w:r w:rsidRPr="005726C8">
        <w:tab/>
      </w:r>
      <w:r w:rsidR="005726C8" w:rsidRPr="005726C8">
        <w:t>3</w:t>
      </w:r>
      <w:r w:rsidRPr="005726C8">
        <w:t xml:space="preserve"> RAN5 led WI</w:t>
      </w:r>
      <w:r w:rsidR="009E3128" w:rsidRPr="005726C8">
        <w:t>s</w:t>
      </w:r>
      <w:r w:rsidRPr="005726C8">
        <w:t>:</w:t>
      </w:r>
    </w:p>
    <w:p w14:paraId="4015A7F6" w14:textId="5F1BCBA0" w:rsidR="00E51FBA" w:rsidRDefault="00524CA8" w:rsidP="00E51FBA">
      <w:pPr>
        <w:pStyle w:val="B3"/>
        <w:spacing w:after="0"/>
      </w:pPr>
      <w:r w:rsidRPr="00524CA8">
        <w:t>-</w:t>
      </w:r>
      <w:r w:rsidRPr="00524CA8">
        <w:tab/>
      </w:r>
      <w:r w:rsidR="00E51FBA">
        <w:t>REL-16</w:t>
      </w:r>
      <w:r w:rsidR="005726C8">
        <w:t xml:space="preserve">, </w:t>
      </w:r>
      <w:r w:rsidR="00E51FBA">
        <w:t>UE Conformance Test Aspects - Private Network Support for NG-RAN</w:t>
      </w:r>
      <w:r w:rsidR="005726C8">
        <w:br/>
        <w:t>(</w:t>
      </w:r>
      <w:r w:rsidR="00E51FBA">
        <w:t>880072</w:t>
      </w:r>
      <w:r w:rsidR="005726C8">
        <w:t xml:space="preserve">, </w:t>
      </w:r>
      <w:r w:rsidR="00E51FBA">
        <w:t>NG_RAN_PRN_Vertical_LAN-UEConTest</w:t>
      </w:r>
      <w:r w:rsidR="005726C8">
        <w:t>)</w:t>
      </w:r>
    </w:p>
    <w:p w14:paraId="19D94D4E" w14:textId="5054A6F8" w:rsidR="00E51FBA" w:rsidRDefault="005726C8" w:rsidP="00E51FBA">
      <w:pPr>
        <w:pStyle w:val="B3"/>
        <w:spacing w:after="0"/>
      </w:pPr>
      <w:r>
        <w:t>-</w:t>
      </w:r>
      <w:r>
        <w:tab/>
      </w:r>
      <w:r w:rsidR="00E51FBA">
        <w:t>REL-16</w:t>
      </w:r>
      <w:r>
        <w:t xml:space="preserve">, </w:t>
      </w:r>
      <w:r w:rsidR="00E51FBA">
        <w:t>UE Conformance Test Aspects - Support of eCall over IMS for NR</w:t>
      </w:r>
      <w:r>
        <w:br/>
        <w:t>(</w:t>
      </w:r>
      <w:r w:rsidR="00E51FBA">
        <w:t>911002</w:t>
      </w:r>
      <w:r>
        <w:t xml:space="preserve">, </w:t>
      </w:r>
      <w:r w:rsidR="00E51FBA">
        <w:t>NR_EIEI-UEConTest</w:t>
      </w:r>
      <w:r>
        <w:t>)</w:t>
      </w:r>
    </w:p>
    <w:p w14:paraId="3A247299" w14:textId="408DAC39" w:rsidR="00524CA8" w:rsidRPr="00524CA8" w:rsidRDefault="005726C8" w:rsidP="00921D0E">
      <w:pPr>
        <w:pStyle w:val="B3"/>
        <w:spacing w:after="120"/>
      </w:pPr>
      <w:r>
        <w:t>-</w:t>
      </w:r>
      <w:r>
        <w:tab/>
      </w:r>
      <w:r w:rsidR="00E51FBA">
        <w:t>REL-17</w:t>
      </w:r>
      <w:r>
        <w:t xml:space="preserve">, </w:t>
      </w:r>
      <w:r w:rsidR="00E51FBA">
        <w:t>UE Conformance - Enhancement for the 5G Control Plane Steering of Roaming for UE in Connected mode</w:t>
      </w:r>
      <w:r>
        <w:t xml:space="preserve"> (</w:t>
      </w:r>
      <w:r w:rsidR="00E51FBA">
        <w:t>970073</w:t>
      </w:r>
      <w:r>
        <w:t xml:space="preserve">, </w:t>
      </w:r>
      <w:r w:rsidR="00E51FBA">
        <w:t>eCPSOR_CON-UEConTest</w:t>
      </w:r>
      <w:r>
        <w:t>)</w:t>
      </w:r>
    </w:p>
    <w:p w14:paraId="180CF422" w14:textId="46BD302F" w:rsidR="00FE7C9A" w:rsidRPr="007D19E6" w:rsidRDefault="00FE7C9A" w:rsidP="00A07CEB">
      <w:pPr>
        <w:pStyle w:val="B1"/>
        <w:snapToGrid w:val="0"/>
        <w:spacing w:after="120"/>
      </w:pPr>
      <w:r w:rsidRPr="007D19E6">
        <w:t>-</w:t>
      </w:r>
      <w:r w:rsidRPr="007D19E6">
        <w:tab/>
      </w:r>
      <w:r w:rsidR="00662853" w:rsidRPr="007D19E6">
        <w:t>4</w:t>
      </w:r>
      <w:r w:rsidRPr="007D19E6">
        <w:t xml:space="preserve"> </w:t>
      </w:r>
      <w:r w:rsidRPr="007D19E6">
        <w:rPr>
          <w:b/>
          <w:bCs/>
          <w:u w:val="single"/>
        </w:rPr>
        <w:t xml:space="preserve">closed </w:t>
      </w:r>
      <w:r w:rsidR="0006343F" w:rsidRPr="007D19E6">
        <w:rPr>
          <w:b/>
          <w:bCs/>
          <w:u w:val="single"/>
        </w:rPr>
        <w:t xml:space="preserve">REL-18 </w:t>
      </w:r>
      <w:r w:rsidRPr="007D19E6">
        <w:rPr>
          <w:b/>
          <w:bCs/>
          <w:u w:val="single"/>
        </w:rPr>
        <w:t>study item</w:t>
      </w:r>
      <w:r w:rsidR="00302D16" w:rsidRPr="007D19E6">
        <w:rPr>
          <w:b/>
          <w:bCs/>
          <w:u w:val="single"/>
        </w:rPr>
        <w:t>s</w:t>
      </w:r>
      <w:r w:rsidRPr="007D19E6">
        <w:t xml:space="preserve"> (SI)</w:t>
      </w:r>
      <w:r w:rsidR="00F71792" w:rsidRPr="007D19E6">
        <w:t>:</w:t>
      </w:r>
    </w:p>
    <w:p w14:paraId="7EE2E481" w14:textId="3CB0F55C" w:rsidR="0006343F" w:rsidRDefault="00662853" w:rsidP="0006343F">
      <w:pPr>
        <w:pStyle w:val="B2"/>
        <w:spacing w:after="0"/>
        <w:ind w:left="1135"/>
      </w:pPr>
      <w:r w:rsidRPr="0006343F">
        <w:t>-</w:t>
      </w:r>
      <w:r w:rsidRPr="0006343F">
        <w:tab/>
      </w:r>
      <w:r w:rsidR="007D19E6">
        <w:t xml:space="preserve">RAN, </w:t>
      </w:r>
      <w:r w:rsidR="0006343F" w:rsidRPr="0006343F">
        <w:t>Study on UE support of regionally-defined subsets of an NR band</w:t>
      </w:r>
      <w:r w:rsidR="0006343F">
        <w:br/>
        <w:t>(</w:t>
      </w:r>
      <w:r w:rsidR="0006343F" w:rsidRPr="0006343F">
        <w:t>960092</w:t>
      </w:r>
      <w:r w:rsidR="0006343F">
        <w:t>, FS_NR_subset_band_support)</w:t>
      </w:r>
    </w:p>
    <w:p w14:paraId="61652564" w14:textId="37354E50" w:rsidR="0006343F" w:rsidRDefault="0006343F" w:rsidP="0006343F">
      <w:pPr>
        <w:pStyle w:val="B2"/>
        <w:spacing w:after="0"/>
        <w:ind w:left="1135"/>
      </w:pPr>
      <w:r>
        <w:t>-</w:t>
      </w:r>
      <w:r>
        <w:tab/>
      </w:r>
      <w:r w:rsidR="007D19E6">
        <w:t xml:space="preserve">RAN2, </w:t>
      </w:r>
      <w:r>
        <w:t>Study on XR (eXtended Reality) enhancements for NR (940087, FS_NR_XR_enh)</w:t>
      </w:r>
    </w:p>
    <w:p w14:paraId="00586957" w14:textId="705D997E" w:rsidR="0006343F" w:rsidRDefault="0006343F" w:rsidP="0006343F">
      <w:pPr>
        <w:pStyle w:val="B2"/>
        <w:spacing w:after="0"/>
        <w:ind w:left="1135"/>
      </w:pPr>
      <w:r>
        <w:t>-</w:t>
      </w:r>
      <w:r>
        <w:tab/>
      </w:r>
      <w:r w:rsidR="007D19E6">
        <w:t xml:space="preserve">RAN4, </w:t>
      </w:r>
      <w:r>
        <w:t>Study on efficient utilization of licensed spectrum that is not aligned with existing NR channel bandwidths (890040, FS_NR_eff_BW_util)</w:t>
      </w:r>
    </w:p>
    <w:p w14:paraId="06567BC7" w14:textId="6EFB5DFC" w:rsidR="00662853" w:rsidRDefault="0006343F" w:rsidP="007B2C7D">
      <w:pPr>
        <w:pStyle w:val="B2"/>
        <w:spacing w:after="120"/>
        <w:ind w:left="1135"/>
        <w:rPr>
          <w:highlight w:val="yellow"/>
        </w:rPr>
      </w:pPr>
      <w:r>
        <w:t>-</w:t>
      </w:r>
      <w:r>
        <w:tab/>
      </w:r>
      <w:r>
        <w:tab/>
      </w:r>
      <w:r w:rsidR="007D19E6">
        <w:t xml:space="preserve">RAN4, </w:t>
      </w:r>
      <w:r>
        <w:t>Study on enhancement for 700/800/900MHz band combinations for NR</w:t>
      </w:r>
      <w:r>
        <w:br/>
        <w:t>(950070, FS_NR_700800900_combo_enh)</w:t>
      </w:r>
    </w:p>
    <w:p w14:paraId="24570622" w14:textId="105587EC" w:rsidR="002313C6" w:rsidRPr="007B2C7D" w:rsidRDefault="002313C6" w:rsidP="002313C6">
      <w:pPr>
        <w:pStyle w:val="B1"/>
        <w:snapToGrid w:val="0"/>
        <w:spacing w:after="120"/>
      </w:pPr>
      <w:r w:rsidRPr="007B2C7D">
        <w:t>-</w:t>
      </w:r>
      <w:r w:rsidRPr="007B2C7D">
        <w:tab/>
      </w:r>
      <w:r w:rsidR="007B2C7D">
        <w:t>21</w:t>
      </w:r>
      <w:r w:rsidRPr="007B2C7D">
        <w:t xml:space="preserve"> </w:t>
      </w:r>
      <w:r w:rsidRPr="007B2C7D">
        <w:rPr>
          <w:b/>
          <w:bCs/>
          <w:u w:val="single"/>
        </w:rPr>
        <w:t>new approved work items</w:t>
      </w:r>
      <w:r w:rsidRPr="007B2C7D">
        <w:t xml:space="preserve"> (WI) (</w:t>
      </w:r>
      <w:r w:rsidR="007B2C7D">
        <w:t>12</w:t>
      </w:r>
      <w:r w:rsidRPr="007B2C7D">
        <w:t xml:space="preserve"> Core, </w:t>
      </w:r>
      <w:r w:rsidR="007B2C7D">
        <w:t>6</w:t>
      </w:r>
      <w:r w:rsidRPr="007B2C7D">
        <w:t xml:space="preserve"> Perf., </w:t>
      </w:r>
      <w:r w:rsidR="007B2C7D">
        <w:t>3</w:t>
      </w:r>
      <w:r w:rsidRPr="007B2C7D">
        <w:t xml:space="preserve"> Testing):</w:t>
      </w:r>
    </w:p>
    <w:p w14:paraId="78624C95" w14:textId="1261FDBF" w:rsidR="00713B72" w:rsidRPr="00905106" w:rsidRDefault="00F6395D" w:rsidP="007D5C2A">
      <w:pPr>
        <w:pStyle w:val="B2"/>
        <w:spacing w:after="0"/>
      </w:pPr>
      <w:r w:rsidRPr="00905106">
        <w:t>-</w:t>
      </w:r>
      <w:r w:rsidRPr="00905106">
        <w:tab/>
        <w:t>1 REL-18 feature with RAN2 Core and no Perf. part WI:</w:t>
      </w:r>
    </w:p>
    <w:p w14:paraId="0DE04621" w14:textId="149F0625" w:rsidR="00905106" w:rsidRDefault="00905106" w:rsidP="00E973F7">
      <w:pPr>
        <w:pStyle w:val="B3"/>
        <w:spacing w:after="120"/>
        <w:rPr>
          <w:highlight w:val="yellow"/>
        </w:rPr>
      </w:pPr>
      <w:r>
        <w:t>-</w:t>
      </w:r>
      <w:r>
        <w:tab/>
      </w:r>
      <w:r w:rsidRPr="00905106">
        <w:t>Core part: Enhanced LTE Support for UAV (Uncrewed Aerial Vehicles)</w:t>
      </w:r>
      <w:r>
        <w:t xml:space="preserve"> </w:t>
      </w:r>
      <w:r>
        <w:br/>
        <w:t>(</w:t>
      </w:r>
      <w:r w:rsidRPr="00905106">
        <w:t>991135</w:t>
      </w:r>
      <w:r>
        <w:t xml:space="preserve">, </w:t>
      </w:r>
      <w:r w:rsidRPr="00905106">
        <w:t>LTE_UAV_enh-Core</w:t>
      </w:r>
      <w:r>
        <w:t>)</w:t>
      </w:r>
      <w:r>
        <w:tab/>
      </w:r>
      <w:r>
        <w:tab/>
      </w:r>
      <w:r>
        <w:tab/>
      </w:r>
      <w:r>
        <w:tab/>
      </w:r>
      <w:r>
        <w:tab/>
      </w:r>
      <w:r>
        <w:tab/>
      </w:r>
      <w:r>
        <w:tab/>
      </w:r>
      <w:r>
        <w:tab/>
      </w:r>
      <w:r>
        <w:tab/>
      </w:r>
      <w:r>
        <w:tab/>
      </w:r>
      <w:r>
        <w:tab/>
      </w:r>
      <w:r>
        <w:tab/>
      </w:r>
      <w:r>
        <w:tab/>
      </w:r>
      <w:r>
        <w:tab/>
      </w:r>
      <w:r>
        <w:tab/>
      </w:r>
      <w:r>
        <w:tab/>
      </w:r>
      <w:r w:rsidRPr="00905106">
        <w:tab/>
        <w:t>RP-230783</w:t>
      </w:r>
    </w:p>
    <w:p w14:paraId="3E573BB6" w14:textId="41F1E24D" w:rsidR="007A04B8" w:rsidRPr="00905106" w:rsidRDefault="007A04B8" w:rsidP="007A04B8">
      <w:pPr>
        <w:pStyle w:val="B2"/>
        <w:spacing w:after="0"/>
      </w:pPr>
      <w:r w:rsidRPr="00905106">
        <w:t>-</w:t>
      </w:r>
      <w:r w:rsidRPr="00905106">
        <w:tab/>
      </w:r>
      <w:r w:rsidR="00E973F7">
        <w:t>3</w:t>
      </w:r>
      <w:r w:rsidRPr="00905106">
        <w:t xml:space="preserve"> REL-18 feature</w:t>
      </w:r>
      <w:r>
        <w:t>s</w:t>
      </w:r>
      <w:r w:rsidRPr="00905106">
        <w:t xml:space="preserve"> with RAN</w:t>
      </w:r>
      <w:r>
        <w:t>3</w:t>
      </w:r>
      <w:r w:rsidRPr="00905106">
        <w:t xml:space="preserve"> Core and no Perf. part WI:</w:t>
      </w:r>
    </w:p>
    <w:p w14:paraId="56857DD6" w14:textId="070F5DE9" w:rsidR="00E973F7" w:rsidRDefault="007A04B8" w:rsidP="00E973F7">
      <w:pPr>
        <w:pStyle w:val="B3"/>
        <w:spacing w:after="0"/>
      </w:pPr>
      <w:r>
        <w:t>-</w:t>
      </w:r>
      <w:r>
        <w:tab/>
      </w:r>
      <w:r w:rsidR="00E973F7">
        <w:t xml:space="preserve">Core part: NR Timing Resiliency and URLLC enhancements </w:t>
      </w:r>
      <w:r w:rsidR="00E973F7">
        <w:br/>
        <w:t>(991136, TRS_URLLC-NR-Core)</w:t>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r>
      <w:r w:rsidR="00E973F7">
        <w:tab/>
        <w:t>RP-230754</w:t>
      </w:r>
    </w:p>
    <w:p w14:paraId="5A3971F1" w14:textId="73925582" w:rsidR="00E973F7" w:rsidRDefault="00E973F7" w:rsidP="00E973F7">
      <w:pPr>
        <w:pStyle w:val="B3"/>
        <w:spacing w:after="0"/>
      </w:pPr>
      <w:r>
        <w:t>-</w:t>
      </w:r>
      <w:r>
        <w:tab/>
        <w:t>Core part: Network Slicing Phase 3: NR aspects (991137, eNS_Ph3-NR-Core)</w:t>
      </w:r>
      <w:r>
        <w:tab/>
      </w:r>
      <w:r>
        <w:tab/>
      </w:r>
      <w:r>
        <w:tab/>
      </w:r>
      <w:r>
        <w:tab/>
        <w:t>RP-230787</w:t>
      </w:r>
    </w:p>
    <w:p w14:paraId="339A8F2F" w14:textId="1BBFF81C" w:rsidR="007A04B8" w:rsidRDefault="00E973F7" w:rsidP="00E973F7">
      <w:pPr>
        <w:pStyle w:val="B3"/>
        <w:rPr>
          <w:highlight w:val="yellow"/>
        </w:rPr>
      </w:pPr>
      <w:r>
        <w:t>-</w:t>
      </w:r>
      <w:r>
        <w:tab/>
        <w:t xml:space="preserve">Core part: Non-Public Networks Phase 2: NG-RAN aspects </w:t>
      </w:r>
      <w:r>
        <w:br/>
        <w:t>(991138, eNPN_Ph2-NGRAN-Core)</w:t>
      </w:r>
      <w:r>
        <w:tab/>
      </w:r>
      <w:r>
        <w:tab/>
      </w:r>
      <w:r>
        <w:tab/>
      </w:r>
      <w:r>
        <w:tab/>
      </w:r>
      <w:r>
        <w:tab/>
      </w:r>
      <w:r>
        <w:tab/>
      </w:r>
      <w:r>
        <w:tab/>
      </w:r>
      <w:r>
        <w:tab/>
      </w:r>
      <w:r>
        <w:tab/>
      </w:r>
      <w:r>
        <w:tab/>
      </w:r>
      <w:r>
        <w:tab/>
      </w:r>
      <w:r>
        <w:tab/>
      </w:r>
      <w:r>
        <w:tab/>
      </w:r>
      <w:r>
        <w:tab/>
      </w:r>
      <w:r>
        <w:tab/>
      </w:r>
      <w:r>
        <w:tab/>
        <w:t>RP-230788</w:t>
      </w:r>
    </w:p>
    <w:p w14:paraId="39931015" w14:textId="69D402ED" w:rsidR="002313C6" w:rsidRPr="007B2C7D" w:rsidRDefault="002313C6" w:rsidP="002313C6">
      <w:pPr>
        <w:pStyle w:val="B1"/>
        <w:snapToGrid w:val="0"/>
        <w:spacing w:after="0"/>
        <w:ind w:left="567" w:firstLine="0"/>
      </w:pPr>
      <w:r w:rsidRPr="007B2C7D">
        <w:t>-</w:t>
      </w:r>
      <w:r w:rsidRPr="007B2C7D">
        <w:tab/>
      </w:r>
      <w:r w:rsidR="007B2C7D" w:rsidRPr="007B2C7D">
        <w:t>6</w:t>
      </w:r>
      <w:r w:rsidRPr="007B2C7D">
        <w:t xml:space="preserve"> REL-18 RAN4 features with Core and Perf. part WIs for (</w:t>
      </w:r>
      <w:r w:rsidR="00BD129C" w:rsidRPr="007B2C7D">
        <w:t xml:space="preserve">Core: </w:t>
      </w:r>
      <w:r w:rsidRPr="007B2C7D">
        <w:t xml:space="preserve">X=1; </w:t>
      </w:r>
      <w:r w:rsidR="00BD129C" w:rsidRPr="007B2C7D">
        <w:t xml:space="preserve">Perf.: </w:t>
      </w:r>
      <w:r w:rsidRPr="007B2C7D">
        <w:t>X=2):</w:t>
      </w:r>
    </w:p>
    <w:p w14:paraId="720BE007" w14:textId="2EF43687" w:rsidR="007B2C7D" w:rsidRDefault="007B2C7D" w:rsidP="007B2C7D">
      <w:pPr>
        <w:pStyle w:val="B3"/>
        <w:spacing w:after="0"/>
      </w:pPr>
      <w:r>
        <w:t>-</w:t>
      </w:r>
      <w:r>
        <w:tab/>
        <w:t>Core part: Complete the specification support for BandWidth Part operation</w:t>
      </w:r>
      <w:r>
        <w:br/>
        <w:t>without restriction in NR (991X44, NR_BWP_wor-Core/Perf)</w:t>
      </w:r>
      <w:r>
        <w:tab/>
      </w:r>
      <w:r>
        <w:tab/>
      </w:r>
      <w:r>
        <w:tab/>
      </w:r>
      <w:r>
        <w:tab/>
      </w:r>
      <w:r>
        <w:tab/>
      </w:r>
      <w:r>
        <w:tab/>
      </w:r>
      <w:r>
        <w:tab/>
      </w:r>
      <w:r>
        <w:tab/>
      </w:r>
      <w:r>
        <w:tab/>
        <w:t>RP-230805</w:t>
      </w:r>
    </w:p>
    <w:p w14:paraId="4C9E4E2D" w14:textId="521241EC" w:rsidR="007B2C7D" w:rsidRDefault="007B2C7D" w:rsidP="007B2C7D">
      <w:pPr>
        <w:pStyle w:val="B3"/>
        <w:spacing w:after="0"/>
      </w:pPr>
      <w:r>
        <w:t>-</w:t>
      </w:r>
      <w:r>
        <w:tab/>
        <w:t>Core part: Addition of FDD NR bands using the uplink from n28 and the downlink</w:t>
      </w:r>
      <w:r>
        <w:br/>
        <w:t>of n75 and n76 (991X42, NR_FDD_ULn28_DLn75_n76-Core/Perf)</w:t>
      </w:r>
      <w:r>
        <w:tab/>
      </w:r>
      <w:r>
        <w:tab/>
      </w:r>
      <w:r>
        <w:tab/>
      </w:r>
      <w:r>
        <w:tab/>
      </w:r>
      <w:r>
        <w:tab/>
      </w:r>
      <w:r>
        <w:tab/>
      </w:r>
      <w:r>
        <w:tab/>
        <w:t>RP-230791</w:t>
      </w:r>
    </w:p>
    <w:p w14:paraId="7029E1E5" w14:textId="0BBB8D3E" w:rsidR="007B2C7D" w:rsidRDefault="007B2C7D" w:rsidP="007B2C7D">
      <w:pPr>
        <w:pStyle w:val="B3"/>
        <w:spacing w:after="0"/>
      </w:pPr>
      <w:r>
        <w:t>-</w:t>
      </w:r>
      <w:r>
        <w:tab/>
        <w:t>Core part: Enhancement for 700/800/900MHz band combinations for NR</w:t>
      </w:r>
      <w:r>
        <w:br/>
        <w:t>(991X46, NR_700800900_combo_enh-Core/Perf)</w:t>
      </w:r>
      <w:r>
        <w:tab/>
      </w:r>
      <w:r>
        <w:tab/>
      </w:r>
      <w:r>
        <w:tab/>
      </w:r>
      <w:r>
        <w:tab/>
      </w:r>
      <w:r>
        <w:tab/>
      </w:r>
      <w:r>
        <w:tab/>
      </w:r>
      <w:r>
        <w:tab/>
      </w:r>
      <w:r>
        <w:tab/>
      </w:r>
      <w:r>
        <w:tab/>
      </w:r>
      <w:r>
        <w:tab/>
      </w:r>
      <w:r>
        <w:tab/>
      </w:r>
      <w:r>
        <w:tab/>
        <w:t>RP-230764</w:t>
      </w:r>
    </w:p>
    <w:p w14:paraId="11CC0E52" w14:textId="187D1121" w:rsidR="007B2C7D" w:rsidRDefault="007B2C7D" w:rsidP="007B2C7D">
      <w:pPr>
        <w:pStyle w:val="B3"/>
        <w:spacing w:after="0"/>
      </w:pPr>
      <w:r>
        <w:t>-</w:t>
      </w:r>
      <w:r>
        <w:tab/>
        <w:t>Core part: Introduction of 600MHz US LTE band with 1.4 and 3MHz channel</w:t>
      </w:r>
      <w:r>
        <w:br/>
        <w:t>bandwidths (991X40, LTE600_US_lowCBW-Core/Perf)</w:t>
      </w:r>
      <w:r>
        <w:tab/>
      </w:r>
      <w:r>
        <w:tab/>
      </w:r>
      <w:r>
        <w:tab/>
      </w:r>
      <w:r>
        <w:tab/>
      </w:r>
      <w:r>
        <w:tab/>
      </w:r>
      <w:r>
        <w:tab/>
      </w:r>
      <w:r>
        <w:tab/>
      </w:r>
      <w:r>
        <w:tab/>
      </w:r>
      <w:r>
        <w:tab/>
      </w:r>
      <w:r>
        <w:tab/>
        <w:t>RP-230745</w:t>
      </w:r>
    </w:p>
    <w:p w14:paraId="5C4E2AA4" w14:textId="487B674B" w:rsidR="007B2C7D" w:rsidRDefault="007B2C7D" w:rsidP="007B2C7D">
      <w:pPr>
        <w:pStyle w:val="B3"/>
        <w:spacing w:after="0"/>
      </w:pPr>
      <w:r>
        <w:t>-</w:t>
      </w:r>
      <w:r>
        <w:tab/>
        <w:t>Core part: Introduction of the Extended L-band (UL 1668-1675MHz, DL 1518-1525MHz)</w:t>
      </w:r>
      <w:r>
        <w:br/>
        <w:t>for IoT NTN (991X41, IoT_NTN_extLband-Core/Perf)</w:t>
      </w:r>
      <w:r>
        <w:tab/>
      </w:r>
      <w:r>
        <w:tab/>
      </w:r>
      <w:r>
        <w:tab/>
      </w:r>
      <w:r>
        <w:tab/>
      </w:r>
      <w:r>
        <w:tab/>
      </w:r>
      <w:r>
        <w:tab/>
      </w:r>
      <w:r>
        <w:tab/>
      </w:r>
      <w:r>
        <w:tab/>
      </w:r>
      <w:r>
        <w:tab/>
      </w:r>
      <w:r>
        <w:tab/>
      </w:r>
      <w:r>
        <w:tab/>
        <w:t>RP-230790</w:t>
      </w:r>
    </w:p>
    <w:p w14:paraId="03C393F8" w14:textId="41368B14" w:rsidR="00EF6A02" w:rsidRDefault="007B2C7D" w:rsidP="007B2C7D">
      <w:pPr>
        <w:pStyle w:val="B3"/>
        <w:spacing w:after="120"/>
        <w:rPr>
          <w:highlight w:val="yellow"/>
        </w:rPr>
      </w:pPr>
      <w:r>
        <w:t>-</w:t>
      </w:r>
      <w:r>
        <w:tab/>
        <w:t>Core part: Introduction of FDD LTE band (L+S band) for IoT NTN operation</w:t>
      </w:r>
      <w:r>
        <w:br/>
        <w:t>(991X43, IoT_NTN_FDD_LS_band-Core/Perf)</w:t>
      </w:r>
      <w:r>
        <w:tab/>
      </w:r>
      <w:r>
        <w:tab/>
      </w:r>
      <w:r>
        <w:tab/>
      </w:r>
      <w:r>
        <w:tab/>
      </w:r>
      <w:r>
        <w:tab/>
      </w:r>
      <w:r>
        <w:tab/>
      </w:r>
      <w:r>
        <w:tab/>
      </w:r>
      <w:r>
        <w:tab/>
      </w:r>
      <w:r>
        <w:tab/>
      </w:r>
      <w:r>
        <w:tab/>
      </w:r>
      <w:r>
        <w:tab/>
      </w:r>
      <w:r>
        <w:tab/>
      </w:r>
      <w:r>
        <w:tab/>
        <w:t>RP-230792</w:t>
      </w:r>
    </w:p>
    <w:p w14:paraId="33171B5B" w14:textId="1AE7DBA0" w:rsidR="002313C6" w:rsidRPr="003C1DA7" w:rsidRDefault="002313C6" w:rsidP="002313C6">
      <w:pPr>
        <w:pStyle w:val="B2"/>
        <w:spacing w:after="0"/>
      </w:pPr>
      <w:r w:rsidRPr="003C1DA7">
        <w:t>-</w:t>
      </w:r>
      <w:r w:rsidRPr="003C1DA7">
        <w:tab/>
      </w:r>
      <w:r w:rsidR="00786C39" w:rsidRPr="003C1DA7">
        <w:t>2</w:t>
      </w:r>
      <w:r w:rsidRPr="003C1DA7">
        <w:t xml:space="preserve"> RAN4 led REL-18 Core part WIs (WIs without Perf. part):</w:t>
      </w:r>
    </w:p>
    <w:p w14:paraId="25568D17" w14:textId="6D9D642A" w:rsidR="003C1DA7" w:rsidRDefault="003C1DA7" w:rsidP="003C1DA7">
      <w:pPr>
        <w:pStyle w:val="B3"/>
        <w:spacing w:after="0"/>
      </w:pPr>
      <w:r>
        <w:t>-</w:t>
      </w:r>
      <w:r>
        <w:tab/>
        <w:t>Core part: NR channel raster enhancement (991145, NR_channel_raster_enh-Core)</w:t>
      </w:r>
      <w:r>
        <w:tab/>
      </w:r>
      <w:r>
        <w:tab/>
      </w:r>
      <w:r>
        <w:tab/>
        <w:t>RP-230813</w:t>
      </w:r>
    </w:p>
    <w:p w14:paraId="1A70C491" w14:textId="7CBF0F46" w:rsidR="003C1DA7" w:rsidRDefault="003C1DA7" w:rsidP="007501B5">
      <w:pPr>
        <w:pStyle w:val="B3"/>
        <w:spacing w:after="120"/>
        <w:rPr>
          <w:highlight w:val="yellow"/>
        </w:rPr>
      </w:pPr>
      <w:r>
        <w:t>-</w:t>
      </w:r>
      <w:r>
        <w:tab/>
        <w:t>Core part: Adding new NR FDD bands for RedCap (Reduced Capability) in Rel-18</w:t>
      </w:r>
      <w:r>
        <w:br/>
        <w:t>(991139, NR_FDD_bands_R18_redcap-Core)</w:t>
      </w:r>
      <w:r>
        <w:tab/>
      </w:r>
      <w:r>
        <w:tab/>
      </w:r>
      <w:r>
        <w:tab/>
      </w:r>
      <w:r>
        <w:tab/>
      </w:r>
      <w:r>
        <w:tab/>
      </w:r>
      <w:r>
        <w:tab/>
      </w:r>
      <w:r>
        <w:tab/>
      </w:r>
      <w:r>
        <w:tab/>
      </w:r>
      <w:r>
        <w:tab/>
      </w:r>
      <w:r>
        <w:tab/>
      </w:r>
      <w:r>
        <w:tab/>
      </w:r>
      <w:r>
        <w:tab/>
      </w:r>
      <w:r>
        <w:tab/>
        <w:t>RP-230743</w:t>
      </w:r>
    </w:p>
    <w:p w14:paraId="61624AB9" w14:textId="207CB637" w:rsidR="002313C6" w:rsidRPr="00286745" w:rsidRDefault="002313C6" w:rsidP="002313C6">
      <w:pPr>
        <w:pStyle w:val="B2"/>
        <w:spacing w:after="0"/>
      </w:pPr>
      <w:r w:rsidRPr="00286745">
        <w:t>-</w:t>
      </w:r>
      <w:r w:rsidRPr="00286745">
        <w:tab/>
      </w:r>
      <w:r w:rsidR="00286745" w:rsidRPr="00286745">
        <w:t>3</w:t>
      </w:r>
      <w:r w:rsidRPr="00286745">
        <w:t xml:space="preserve"> RAN5 led WIs:</w:t>
      </w:r>
    </w:p>
    <w:p w14:paraId="761CB7CE" w14:textId="42308477" w:rsidR="00286745" w:rsidRDefault="00286745" w:rsidP="00286745">
      <w:pPr>
        <w:pStyle w:val="B3"/>
        <w:spacing w:after="0"/>
      </w:pPr>
      <w:r w:rsidRPr="00286745">
        <w:t>-</w:t>
      </w:r>
      <w:r w:rsidRPr="00286745">
        <w:tab/>
        <w:t>REL-17</w:t>
      </w:r>
      <w:r>
        <w:t xml:space="preserve">, </w:t>
      </w:r>
      <w:r w:rsidRPr="00286745">
        <w:t>UE Conformance - Further Multi-RAT Dual-Connectivity enhancement</w:t>
      </w:r>
      <w:r>
        <w:br/>
        <w:t>(</w:t>
      </w:r>
      <w:r w:rsidRPr="00286745">
        <w:t>991033</w:t>
      </w:r>
      <w:r>
        <w:t xml:space="preserve">, </w:t>
      </w:r>
      <w:r w:rsidRPr="00286745">
        <w:t>LTE_NR_DC_enh2-UEConTest</w:t>
      </w:r>
      <w:r>
        <w:t>)</w:t>
      </w:r>
      <w:r>
        <w:tab/>
      </w:r>
      <w:r>
        <w:tab/>
      </w:r>
      <w:r>
        <w:tab/>
      </w:r>
      <w:r>
        <w:tab/>
      </w:r>
      <w:r>
        <w:tab/>
      </w:r>
      <w:r>
        <w:tab/>
      </w:r>
      <w:r>
        <w:tab/>
      </w:r>
      <w:r>
        <w:tab/>
      </w:r>
      <w:r>
        <w:tab/>
      </w:r>
      <w:r>
        <w:tab/>
      </w:r>
      <w:r>
        <w:tab/>
      </w:r>
      <w:r>
        <w:tab/>
      </w:r>
      <w:r>
        <w:tab/>
      </w:r>
      <w:r>
        <w:tab/>
      </w:r>
      <w:r w:rsidRPr="00286745">
        <w:t>RP-230436</w:t>
      </w:r>
    </w:p>
    <w:p w14:paraId="46C45970" w14:textId="0C0C6048" w:rsidR="00286745" w:rsidRDefault="00286745" w:rsidP="00286745">
      <w:pPr>
        <w:pStyle w:val="B3"/>
        <w:spacing w:after="0"/>
      </w:pPr>
      <w:r>
        <w:t>-</w:t>
      </w:r>
      <w:r>
        <w:tab/>
        <w:t>REL-17, UE Conformance - Support of Uncrewed Aerial Systems Connectivity,</w:t>
      </w:r>
      <w:r>
        <w:br/>
        <w:t>Identification, and Tracking (991034, ID_UAS-UEConTest)</w:t>
      </w:r>
      <w:r>
        <w:tab/>
      </w:r>
      <w:r>
        <w:tab/>
      </w:r>
      <w:r>
        <w:tab/>
      </w:r>
      <w:r>
        <w:tab/>
      </w:r>
      <w:r>
        <w:tab/>
      </w:r>
      <w:r>
        <w:tab/>
      </w:r>
      <w:r>
        <w:tab/>
      </w:r>
      <w:r>
        <w:tab/>
      </w:r>
      <w:r>
        <w:tab/>
      </w:r>
      <w:r w:rsidRPr="00286745">
        <w:t>RP-230716</w:t>
      </w:r>
    </w:p>
    <w:p w14:paraId="16758555" w14:textId="70AF4E53" w:rsidR="00286745" w:rsidRDefault="00286745" w:rsidP="007F175B">
      <w:pPr>
        <w:pStyle w:val="B3"/>
        <w:spacing w:after="120"/>
      </w:pPr>
      <w:r>
        <w:t>-</w:t>
      </w:r>
      <w:r>
        <w:tab/>
        <w:t>REL-18, UE Conformance - Introduction of LTE TDD band in 1670 – 1675 MHz</w:t>
      </w:r>
      <w:r>
        <w:br/>
        <w:t>(991032, LTE_TDD_1670_1675MHz-UEConTest)</w:t>
      </w:r>
      <w:r>
        <w:tab/>
      </w:r>
      <w:r>
        <w:tab/>
      </w:r>
      <w:r>
        <w:tab/>
      </w:r>
      <w:r>
        <w:tab/>
      </w:r>
      <w:r>
        <w:tab/>
      </w:r>
      <w:r>
        <w:tab/>
      </w:r>
      <w:r>
        <w:tab/>
      </w:r>
      <w:r>
        <w:tab/>
      </w:r>
      <w:r>
        <w:tab/>
      </w:r>
      <w:r>
        <w:tab/>
      </w:r>
      <w:r>
        <w:tab/>
      </w:r>
      <w:r>
        <w:tab/>
      </w:r>
      <w:r w:rsidRPr="00286745">
        <w:t>RP-230063</w:t>
      </w:r>
    </w:p>
    <w:p w14:paraId="105CB892" w14:textId="77777777" w:rsidR="00AF6171" w:rsidRDefault="00AF6171" w:rsidP="007F175B">
      <w:pPr>
        <w:pStyle w:val="B3"/>
        <w:spacing w:after="120"/>
        <w:rPr>
          <w:highlight w:val="yellow"/>
        </w:rPr>
      </w:pPr>
    </w:p>
    <w:p w14:paraId="4BCC0781" w14:textId="620EF820" w:rsidR="00FE7C9A" w:rsidRPr="007F175B" w:rsidRDefault="00FE7C9A" w:rsidP="00032FC4">
      <w:pPr>
        <w:pStyle w:val="B1"/>
        <w:snapToGrid w:val="0"/>
        <w:spacing w:after="0"/>
      </w:pPr>
      <w:r w:rsidRPr="007F175B">
        <w:lastRenderedPageBreak/>
        <w:t>-</w:t>
      </w:r>
      <w:r w:rsidRPr="007F175B">
        <w:tab/>
      </w:r>
      <w:r w:rsidR="007F175B" w:rsidRPr="007F175B">
        <w:t>2</w:t>
      </w:r>
      <w:r w:rsidRPr="007F175B">
        <w:t xml:space="preserve"> </w:t>
      </w:r>
      <w:r w:rsidRPr="007F175B">
        <w:rPr>
          <w:b/>
          <w:bCs/>
          <w:u w:val="single"/>
        </w:rPr>
        <w:t>new approved REL-1</w:t>
      </w:r>
      <w:r w:rsidR="00052E22" w:rsidRPr="007F175B">
        <w:rPr>
          <w:b/>
          <w:bCs/>
          <w:u w:val="single"/>
        </w:rPr>
        <w:t>8</w:t>
      </w:r>
      <w:r w:rsidRPr="007F175B">
        <w:rPr>
          <w:b/>
          <w:bCs/>
          <w:u w:val="single"/>
        </w:rPr>
        <w:t xml:space="preserve"> study item</w:t>
      </w:r>
      <w:r w:rsidR="003B2CEA" w:rsidRPr="007F175B">
        <w:rPr>
          <w:b/>
          <w:bCs/>
          <w:u w:val="single"/>
        </w:rPr>
        <w:t>s</w:t>
      </w:r>
      <w:r w:rsidRPr="007F175B">
        <w:t xml:space="preserve"> (SI)</w:t>
      </w:r>
    </w:p>
    <w:p w14:paraId="31591D34" w14:textId="32FC6277" w:rsidR="007F175B" w:rsidRDefault="007F175B" w:rsidP="007F175B">
      <w:pPr>
        <w:pStyle w:val="B3"/>
        <w:spacing w:after="0"/>
      </w:pPr>
      <w:r>
        <w:t>-</w:t>
      </w:r>
      <w:r>
        <w:tab/>
        <w:t>RAN, Study on self-evaluation towards the IMT-2020 submission of the 3GPP Satellite</w:t>
      </w:r>
      <w:r>
        <w:br/>
        <w:t>Radio Interface Technology (991030, FS_IMT2020_SAT_eval)</w:t>
      </w:r>
      <w:r>
        <w:tab/>
      </w:r>
      <w:r>
        <w:tab/>
      </w:r>
      <w:r>
        <w:tab/>
      </w:r>
      <w:r>
        <w:tab/>
      </w:r>
      <w:r>
        <w:tab/>
      </w:r>
      <w:r>
        <w:tab/>
      </w:r>
      <w:r>
        <w:tab/>
      </w:r>
      <w:r>
        <w:tab/>
        <w:t>RP-230736</w:t>
      </w:r>
    </w:p>
    <w:p w14:paraId="61A1D9D9" w14:textId="554C4E37" w:rsidR="007F175B" w:rsidRPr="00455B70" w:rsidRDefault="007F175B" w:rsidP="007F175B">
      <w:pPr>
        <w:pStyle w:val="B3"/>
        <w:rPr>
          <w:highlight w:val="yellow"/>
        </w:rPr>
      </w:pPr>
      <w:r>
        <w:t>-</w:t>
      </w:r>
      <w:r>
        <w:tab/>
        <w:t>RAN4, Study on enhancement for sub-1GHz NR band combinations</w:t>
      </w:r>
      <w:r>
        <w:br/>
        <w:t>(991031, FS_NR_sub1GHz_combo_enh)</w:t>
      </w:r>
      <w:r>
        <w:tab/>
      </w:r>
      <w:r>
        <w:tab/>
      </w:r>
      <w:r>
        <w:tab/>
      </w:r>
      <w:r>
        <w:tab/>
      </w:r>
      <w:r>
        <w:tab/>
      </w:r>
      <w:r>
        <w:tab/>
      </w:r>
      <w:r>
        <w:tab/>
      </w:r>
      <w:r>
        <w:tab/>
      </w:r>
      <w:r>
        <w:tab/>
      </w:r>
      <w:r>
        <w:tab/>
      </w:r>
      <w:r>
        <w:tab/>
      </w:r>
      <w:r>
        <w:tab/>
      </w:r>
      <w:r>
        <w:tab/>
      </w:r>
      <w:r>
        <w:tab/>
      </w:r>
      <w:r>
        <w:tab/>
        <w:t>RP-230789</w:t>
      </w:r>
    </w:p>
    <w:p w14:paraId="183D14C2" w14:textId="7D719E01" w:rsidR="00FE7C9A" w:rsidRPr="003B2CEA" w:rsidRDefault="00FE7C9A" w:rsidP="00FE7C9A">
      <w:pPr>
        <w:pStyle w:val="B1"/>
        <w:snapToGrid w:val="0"/>
        <w:spacing w:after="120"/>
        <w:rPr>
          <w:lang w:val="fr-FR"/>
        </w:rPr>
      </w:pPr>
      <w:r w:rsidRPr="003B2CEA">
        <w:rPr>
          <w:lang w:val="fr-FR"/>
        </w:rPr>
        <w:t>-</w:t>
      </w:r>
      <w:r w:rsidRPr="003B2CEA">
        <w:rPr>
          <w:lang w:val="fr-FR"/>
        </w:rPr>
        <w:tab/>
      </w:r>
      <w:r w:rsidR="00597780">
        <w:rPr>
          <w:lang w:val="fr-FR"/>
        </w:rPr>
        <w:t>2129</w:t>
      </w:r>
      <w:r w:rsidRPr="003B2CEA">
        <w:rPr>
          <w:lang w:val="fr-FR"/>
        </w:rPr>
        <w:t xml:space="preserve"> </w:t>
      </w:r>
      <w:r w:rsidRPr="003B2CEA">
        <w:rPr>
          <w:b/>
          <w:u w:val="single"/>
          <w:lang w:val="fr-FR"/>
        </w:rPr>
        <w:t>CRs</w:t>
      </w:r>
      <w:r w:rsidRPr="003B2CEA">
        <w:rPr>
          <w:lang w:val="fr-FR"/>
        </w:rPr>
        <w:t xml:space="preserve"> (incl. cat.A CRs and </w:t>
      </w:r>
      <w:r w:rsidR="003B2CEA" w:rsidRPr="003B2CEA">
        <w:rPr>
          <w:lang w:val="fr-FR"/>
        </w:rPr>
        <w:t>1</w:t>
      </w:r>
      <w:r w:rsidRPr="003B2CEA">
        <w:rPr>
          <w:lang w:val="fr-FR"/>
        </w:rPr>
        <w:t xml:space="preserve"> company CR) were handled and </w:t>
      </w:r>
      <w:r w:rsidR="00597780">
        <w:rPr>
          <w:lang w:val="fr-FR"/>
        </w:rPr>
        <w:t>2126</w:t>
      </w:r>
      <w:r w:rsidRPr="003B2CEA">
        <w:rPr>
          <w:lang w:val="fr-FR"/>
        </w:rPr>
        <w:t xml:space="preserve"> CRs were approved</w:t>
      </w:r>
      <w:r w:rsidRPr="003B2CEA">
        <w:rPr>
          <w:lang w:val="fr-FR"/>
        </w:rPr>
        <w:br/>
        <w:t>(see Annex D and attached Tdoc list).</w:t>
      </w:r>
    </w:p>
    <w:p w14:paraId="7A5210D8" w14:textId="77777777" w:rsidR="00FE7C9A" w:rsidRPr="00257DED" w:rsidRDefault="00FE7C9A" w:rsidP="00FE7C9A">
      <w:pPr>
        <w:pStyle w:val="B1"/>
        <w:snapToGrid w:val="0"/>
        <w:spacing w:after="120"/>
        <w:rPr>
          <w:lang w:val="fr-FR"/>
        </w:rPr>
      </w:pPr>
      <w:r w:rsidRPr="00257DED">
        <w:rPr>
          <w:lang w:val="fr-FR"/>
        </w:rPr>
        <w:t>-</w:t>
      </w:r>
      <w:r w:rsidRPr="00257DED">
        <w:rPr>
          <w:lang w:val="fr-FR"/>
        </w:rPr>
        <w:tab/>
        <w:t xml:space="preserve">approved/noted/agreed </w:t>
      </w:r>
      <w:r w:rsidRPr="00257DED">
        <w:rPr>
          <w:b/>
          <w:u w:val="single"/>
          <w:lang w:val="fr-FR"/>
        </w:rPr>
        <w:t>TRs/TSs</w:t>
      </w:r>
      <w:r w:rsidRPr="00257DED">
        <w:rPr>
          <w:lang w:val="fr-FR"/>
        </w:rPr>
        <w:t xml:space="preserve"> (see Annex E):</w:t>
      </w:r>
    </w:p>
    <w:p w14:paraId="546D3340" w14:textId="376C505A" w:rsidR="002C6AB5" w:rsidRPr="00257DED" w:rsidRDefault="00FE7C9A" w:rsidP="005325C2">
      <w:pPr>
        <w:pStyle w:val="B2"/>
        <w:spacing w:after="0"/>
      </w:pPr>
      <w:r w:rsidRPr="00257DED">
        <w:t>-</w:t>
      </w:r>
      <w:r w:rsidRPr="00257DED">
        <w:tab/>
      </w:r>
      <w:r w:rsidR="00527AF8">
        <w:t>0</w:t>
      </w:r>
      <w:r w:rsidRPr="00257DED">
        <w:t xml:space="preserve"> noted specifications </w:t>
      </w:r>
      <w:r w:rsidR="00257DED">
        <w:t>(</w:t>
      </w:r>
      <w:r w:rsidRPr="00257DED">
        <w:t>for information</w:t>
      </w:r>
      <w:r w:rsidR="00257DED">
        <w:t>)</w:t>
      </w:r>
    </w:p>
    <w:p w14:paraId="226B7114" w14:textId="18DE9550" w:rsidR="009B6CBF" w:rsidRPr="00257DED" w:rsidRDefault="00FE7C9A" w:rsidP="009B6CBF">
      <w:pPr>
        <w:pStyle w:val="B2"/>
        <w:spacing w:after="0"/>
      </w:pPr>
      <w:r w:rsidRPr="00257DED">
        <w:rPr>
          <w:lang w:val="fr-FR"/>
        </w:rPr>
        <w:t>-</w:t>
      </w:r>
      <w:r w:rsidRPr="00257DED">
        <w:tab/>
      </w:r>
      <w:r w:rsidR="00257DED">
        <w:t>6</w:t>
      </w:r>
      <w:r w:rsidR="00E72056" w:rsidRPr="00257DED">
        <w:t xml:space="preserve"> approved specifications: </w:t>
      </w:r>
      <w:r w:rsidR="00527AF8">
        <w:t>5</w:t>
      </w:r>
      <w:r w:rsidRPr="00257DED">
        <w:t xml:space="preserve"> approved </w:t>
      </w:r>
      <w:r w:rsidR="00E72056" w:rsidRPr="00257DED">
        <w:t xml:space="preserve">TRs and </w:t>
      </w:r>
      <w:r w:rsidR="00527AF8">
        <w:t>1</w:t>
      </w:r>
      <w:r w:rsidR="00E72056" w:rsidRPr="00257DED">
        <w:t xml:space="preserve"> approved TS</w:t>
      </w:r>
      <w:r w:rsidRPr="00257DED">
        <w:t xml:space="preserve"> which </w:t>
      </w:r>
      <w:r w:rsidR="00EC6597" w:rsidRPr="00257DED">
        <w:t>are</w:t>
      </w:r>
      <w:r w:rsidRPr="00257DED">
        <w:t xml:space="preserve"> now under CR control:</w:t>
      </w:r>
    </w:p>
    <w:p w14:paraId="16880D51" w14:textId="4F7225C4" w:rsidR="00482687" w:rsidRPr="00257DED" w:rsidRDefault="009B6CBF" w:rsidP="00C71F16">
      <w:pPr>
        <w:pStyle w:val="B3"/>
        <w:spacing w:after="0"/>
      </w:pPr>
      <w:r w:rsidRPr="00257DED">
        <w:t>-</w:t>
      </w:r>
      <w:r w:rsidRPr="00257DED">
        <w:tab/>
      </w:r>
      <w:r w:rsidR="00527AF8">
        <w:t>1</w:t>
      </w:r>
      <w:r w:rsidRPr="00257DED">
        <w:t xml:space="preserve"> </w:t>
      </w:r>
      <w:r w:rsidR="00EC00FD" w:rsidRPr="00257DED">
        <w:t>REL-1</w:t>
      </w:r>
      <w:r w:rsidR="00B23682" w:rsidRPr="00257DED">
        <w:t>7</w:t>
      </w:r>
      <w:r w:rsidR="00780D48" w:rsidRPr="00257DED">
        <w:t xml:space="preserve"> </w:t>
      </w:r>
      <w:r w:rsidR="00CA34D8" w:rsidRPr="00257DED">
        <w:t>T</w:t>
      </w:r>
      <w:r w:rsidR="00257DED">
        <w:t>S</w:t>
      </w:r>
      <w:r w:rsidR="00527AF8">
        <w:t>:</w:t>
      </w:r>
      <w:r w:rsidR="00527AF8">
        <w:tab/>
      </w:r>
      <w:r w:rsidR="00527AF8">
        <w:tab/>
      </w:r>
      <w:r w:rsidR="00482687" w:rsidRPr="00257DED">
        <w:t>38.</w:t>
      </w:r>
      <w:r w:rsidR="00257DED">
        <w:t>1</w:t>
      </w:r>
      <w:r w:rsidR="00527AF8">
        <w:t>81</w:t>
      </w:r>
    </w:p>
    <w:p w14:paraId="5A703076" w14:textId="39525E76" w:rsidR="00482687" w:rsidRPr="00257DED" w:rsidRDefault="00482687" w:rsidP="00527AF8">
      <w:pPr>
        <w:pStyle w:val="B3"/>
        <w:spacing w:after="0"/>
      </w:pPr>
      <w:r w:rsidRPr="00257DED">
        <w:t>-</w:t>
      </w:r>
      <w:r w:rsidRPr="00257DED">
        <w:tab/>
      </w:r>
      <w:r w:rsidR="00527AF8">
        <w:t>5</w:t>
      </w:r>
      <w:r w:rsidRPr="00257DED">
        <w:t xml:space="preserve"> REL-18 TRs:</w:t>
      </w:r>
      <w:r w:rsidRPr="00257DED">
        <w:tab/>
      </w:r>
      <w:r w:rsidR="00527AF8">
        <w:t>38.835, 38.844, 38.872, 38.892, 38.893</w:t>
      </w:r>
    </w:p>
    <w:p w14:paraId="251C9FC3" w14:textId="13AC51AB" w:rsidR="00FE7C9A" w:rsidRDefault="00FE7C9A" w:rsidP="004F571C">
      <w:pPr>
        <w:pStyle w:val="B2"/>
        <w:spacing w:after="0"/>
      </w:pPr>
      <w:r w:rsidRPr="00257DED">
        <w:t>-</w:t>
      </w:r>
      <w:r w:rsidRPr="00257DED">
        <w:tab/>
      </w:r>
      <w:r w:rsidR="003A4E44" w:rsidRPr="00257DED">
        <w:t>2</w:t>
      </w:r>
      <w:r w:rsidRPr="00257DED">
        <w:t xml:space="preserve"> agreed specification version</w:t>
      </w:r>
      <w:r w:rsidR="003A4E44" w:rsidRPr="00257DED">
        <w:t>s</w:t>
      </w:r>
      <w:r w:rsidRPr="00257DED">
        <w:t xml:space="preserve"> under RAN leadership</w:t>
      </w:r>
      <w:r w:rsidR="009B6CBF" w:rsidRPr="00257DED">
        <w:t>:</w:t>
      </w:r>
      <w:r w:rsidR="003A4E44" w:rsidRPr="00257DED">
        <w:br/>
      </w:r>
      <w:r w:rsidR="009B6CBF" w:rsidRPr="00257DED">
        <w:t>TR 37.890 v0.1</w:t>
      </w:r>
      <w:r w:rsidR="00527AF8">
        <w:t>9</w:t>
      </w:r>
      <w:r w:rsidR="009B6CBF" w:rsidRPr="00257DED">
        <w:t>.0</w:t>
      </w:r>
      <w:r w:rsidR="003A4E44" w:rsidRPr="00257DED">
        <w:t>; TR 38.8</w:t>
      </w:r>
      <w:r w:rsidR="00257DED">
        <w:t>48</w:t>
      </w:r>
      <w:r w:rsidR="003A4E44" w:rsidRPr="00257DED">
        <w:t xml:space="preserve"> v0.</w:t>
      </w:r>
      <w:r w:rsidR="00527AF8">
        <w:t>1</w:t>
      </w:r>
      <w:r w:rsidR="003A4E44" w:rsidRPr="00257DED">
        <w:t>.</w:t>
      </w:r>
      <w:r w:rsidR="00527AF8">
        <w:t>0</w:t>
      </w:r>
      <w:r w:rsidR="003A4E44" w:rsidRPr="00257DED">
        <w:t>.</w:t>
      </w:r>
    </w:p>
    <w:p w14:paraId="0ADD8B29" w14:textId="77777777" w:rsidR="00205C92" w:rsidRDefault="00205C92" w:rsidP="004F571C">
      <w:pPr>
        <w:pStyle w:val="B2"/>
        <w:spacing w:after="0"/>
      </w:pPr>
    </w:p>
    <w:p w14:paraId="5629D4A1" w14:textId="77777777" w:rsidR="009073AD" w:rsidRDefault="009073AD" w:rsidP="00FE7C9A">
      <w:pPr>
        <w:pStyle w:val="B2"/>
        <w:spacing w:after="0"/>
      </w:pPr>
    </w:p>
    <w:p w14:paraId="1DCF07B2" w14:textId="77777777" w:rsidR="003C0D95" w:rsidRDefault="003C0D95" w:rsidP="00FE7C9A">
      <w:pPr>
        <w:pStyle w:val="B2"/>
        <w:spacing w:after="0"/>
        <w:sectPr w:rsidR="003C0D95" w:rsidSect="00401DFE">
          <w:footnotePr>
            <w:numRestart w:val="eachSect"/>
          </w:footnotePr>
          <w:pgSz w:w="11907" w:h="16840" w:code="9"/>
          <w:pgMar w:top="1418" w:right="1134" w:bottom="1134" w:left="1134" w:header="680" w:footer="567" w:gutter="0"/>
          <w:cols w:space="720"/>
          <w:docGrid w:linePitch="272"/>
        </w:sectPr>
      </w:pPr>
    </w:p>
    <w:p w14:paraId="4F12E93F" w14:textId="77777777" w:rsidR="0073144D" w:rsidRDefault="0073144D" w:rsidP="0073144D">
      <w:pPr>
        <w:pStyle w:val="Heading2"/>
      </w:pPr>
      <w:bookmarkStart w:id="55" w:name="_Toc124554292"/>
      <w:bookmarkStart w:id="56" w:name="_Toc124641452"/>
      <w:bookmarkStart w:id="57" w:name="_Toc124880788"/>
      <w:bookmarkStart w:id="58" w:name="_Toc61976831"/>
      <w:bookmarkStart w:id="59" w:name="_Toc62413402"/>
      <w:bookmarkStart w:id="60" w:name="_Toc67153080"/>
      <w:bookmarkStart w:id="61" w:name="_Toc136790502"/>
      <w:r>
        <w:lastRenderedPageBreak/>
        <w:t>1</w:t>
      </w:r>
      <w:r>
        <w:tab/>
        <w:t>Opening of the meeting</w:t>
      </w:r>
      <w:bookmarkEnd w:id="55"/>
      <w:bookmarkEnd w:id="56"/>
      <w:bookmarkEnd w:id="57"/>
      <w:bookmarkEnd w:id="61"/>
    </w:p>
    <w:p w14:paraId="1B0383A5" w14:textId="77777777" w:rsidR="00C838AF" w:rsidRDefault="00C838AF" w:rsidP="00C838AF">
      <w:r>
        <w:t>TSG RAN chairman Mr. Wanshi Chen (Qualcomm) opened the f2f meeting 3GPP TSG RAN #99 on Monday March 20th, 2023 at 9am.</w:t>
      </w:r>
    </w:p>
    <w:p w14:paraId="70DE0803" w14:textId="77777777" w:rsidR="00C838AF" w:rsidRDefault="00C838AF" w:rsidP="00C838AF">
      <w:r>
        <w:t>On behalf of the host, the European Friends of 3GPP (E3), Mr. Mohamed Faress (KPN) welcomed the participants to Rotterdam, Netherlands and explained organisational aspects of the meeting.</w:t>
      </w:r>
    </w:p>
    <w:p w14:paraId="10E64857" w14:textId="77777777" w:rsidR="00C838AF" w:rsidRDefault="00C838AF" w:rsidP="00C838AF">
      <w:r>
        <w:t>NOTE:</w:t>
      </w:r>
      <w:r>
        <w:tab/>
        <w:t xml:space="preserve">The TSG meetings #99 is carried out in a 1 week TSG set up (see RP-131328, RAN/CT at the beginning and </w:t>
      </w:r>
      <w:r>
        <w:tab/>
      </w:r>
      <w:r>
        <w:tab/>
      </w:r>
      <w:r>
        <w:tab/>
        <w:t>SA at the end of the week).</w:t>
      </w:r>
    </w:p>
    <w:p w14:paraId="6D6C2E22" w14:textId="77777777" w:rsidR="0073144D" w:rsidRDefault="0073144D" w:rsidP="0073144D">
      <w:pPr>
        <w:pStyle w:val="Heading2"/>
      </w:pPr>
      <w:bookmarkStart w:id="62" w:name="_Toc124554293"/>
      <w:bookmarkStart w:id="63" w:name="_Toc124641453"/>
      <w:bookmarkStart w:id="64" w:name="_Toc124880789"/>
      <w:bookmarkStart w:id="65" w:name="_Toc136790503"/>
      <w:r>
        <w:t>2</w:t>
      </w:r>
      <w:r>
        <w:tab/>
        <w:t>Reminders for usage of IT resources, IPR declaration and antitrust compliance</w:t>
      </w:r>
      <w:bookmarkEnd w:id="62"/>
      <w:bookmarkEnd w:id="63"/>
      <w:bookmarkEnd w:id="64"/>
      <w:bookmarkEnd w:id="65"/>
    </w:p>
    <w:p w14:paraId="2D154EB6" w14:textId="77777777" w:rsidR="009848A9" w:rsidRPr="009C1191" w:rsidRDefault="009848A9" w:rsidP="009848A9">
      <w:pPr>
        <w:rPr>
          <w:b/>
          <w:bCs/>
        </w:rPr>
      </w:pPr>
      <w:r w:rsidRPr="009C1191">
        <w:rPr>
          <w:b/>
          <w:bCs/>
        </w:rPr>
        <w:t>IT resources:</w:t>
      </w:r>
    </w:p>
    <w:p w14:paraId="257970CA" w14:textId="77777777" w:rsidR="009848A9" w:rsidRPr="009C1191" w:rsidRDefault="009848A9" w:rsidP="009848A9">
      <w:r w:rsidRPr="009C1191">
        <w:t>Delegates are reminded that they share the meeting IT resources with their fellow delegates. You should not abuse the service by using bandwidth-hogging applications such as movie downloads, streaming video, web-based gaming, etc during the meeting. Use the internet service in your hotel rooms for this!</w:t>
      </w:r>
    </w:p>
    <w:p w14:paraId="3EE8B29A" w14:textId="77777777" w:rsidR="009848A9" w:rsidRPr="009C1191" w:rsidRDefault="009848A9" w:rsidP="009848A9">
      <w:r w:rsidRPr="009C1191">
        <w:t>Delegates must respect the law of the hosting country, and should not visit prohibited internet sites.</w:t>
      </w:r>
    </w:p>
    <w:p w14:paraId="001880C9" w14:textId="77777777" w:rsidR="009848A9" w:rsidRPr="009C1191" w:rsidRDefault="009848A9" w:rsidP="009848A9">
      <w:r w:rsidRPr="009C1191">
        <w:t>In cases of persistent abuse of the internet bandwidth, MCC may restrict individual’s use of the service.</w:t>
      </w:r>
    </w:p>
    <w:p w14:paraId="47115365" w14:textId="77777777" w:rsidR="009848A9" w:rsidRPr="009C1191" w:rsidRDefault="009848A9" w:rsidP="009848A9">
      <w:r w:rsidRPr="009C1191">
        <w:t>In particular, the PCG has laid down the following network usage conditions:</w:t>
      </w:r>
    </w:p>
    <w:p w14:paraId="7EB92241" w14:textId="77777777" w:rsidR="009848A9" w:rsidRPr="009C1191" w:rsidRDefault="009848A9" w:rsidP="009848A9">
      <w:r w:rsidRPr="009C1191">
        <w:t>1. Users shall not use the network to engage in illegal activities. This includes activities such as copyright violation, hacking, espionage or any other activity that may be prohibited by local laws.</w:t>
      </w:r>
    </w:p>
    <w:p w14:paraId="1F6419EA" w14:textId="77777777" w:rsidR="009848A9" w:rsidRPr="009C1191" w:rsidRDefault="009848A9" w:rsidP="009848A9">
      <w:r w:rsidRPr="009C1191">
        <w:t>2. Users shall not engage in non-work related activities that are consume excessive bandwidth or cause significant degradation of the performance of the network.</w:t>
      </w:r>
    </w:p>
    <w:p w14:paraId="5E42FB0D" w14:textId="77777777" w:rsidR="009848A9" w:rsidRPr="009C1191" w:rsidRDefault="009848A9" w:rsidP="009848A9">
      <w:r w:rsidRPr="009C1191">
        <w:t>Since the network is a shared resource, users should exercise some basic etiquette when using the 3GPP network at a meeting. It is understood that high bandwidth applications such as downloading large files or video streaming might be required for business purposes, but delegates should be strongly discouraged in performing these activities for personal use. Downloading a movie or doing something in an interactive environment for personal use essentially wastes bandwidth that others need to make the meeting effective. The meeting chairman should remind end users that the network is a shared resource; the more one user grabs, the less there is for another. Email and its attachments already take up significant bandwidth (certain email programs are not very bandwidth efficient). In case of need the chair can ask the delegates to restrict IT usage to things that are essential for the meeting itself.</w:t>
      </w:r>
    </w:p>
    <w:p w14:paraId="4AA601C8" w14:textId="77777777" w:rsidR="009848A9" w:rsidRPr="009C1191" w:rsidRDefault="009848A9" w:rsidP="009848A9">
      <w:pPr>
        <w:spacing w:after="0"/>
      </w:pPr>
      <w:r w:rsidRPr="009C1191">
        <w:t>1.</w:t>
      </w:r>
      <w:r w:rsidRPr="009C1191">
        <w:tab/>
        <w:t>DON’T place your WiFi device in ad-hoc mode</w:t>
      </w:r>
    </w:p>
    <w:p w14:paraId="5D9F2A40" w14:textId="77777777" w:rsidR="009848A9" w:rsidRPr="009C1191" w:rsidRDefault="009848A9" w:rsidP="009848A9">
      <w:pPr>
        <w:spacing w:after="0"/>
      </w:pPr>
      <w:r w:rsidRPr="009C1191">
        <w:t>2.</w:t>
      </w:r>
      <w:r w:rsidRPr="009C1191">
        <w:tab/>
        <w:t>DON’T set up a personal hotspot in the meeting room</w:t>
      </w:r>
    </w:p>
    <w:p w14:paraId="3E24B5DD" w14:textId="77777777" w:rsidR="009848A9" w:rsidRPr="009C1191" w:rsidRDefault="009848A9" w:rsidP="009848A9">
      <w:pPr>
        <w:spacing w:after="0"/>
      </w:pPr>
      <w:r w:rsidRPr="009C1191">
        <w:t>3.</w:t>
      </w:r>
      <w:r w:rsidRPr="009C1191">
        <w:tab/>
        <w:t>DO try 802.11a if your WiFi device supports it</w:t>
      </w:r>
    </w:p>
    <w:p w14:paraId="2161A63F" w14:textId="77777777" w:rsidR="009848A9" w:rsidRPr="009C1191" w:rsidRDefault="009848A9" w:rsidP="009848A9">
      <w:pPr>
        <w:spacing w:after="0"/>
      </w:pPr>
      <w:r w:rsidRPr="009C1191">
        <w:t>4.</w:t>
      </w:r>
      <w:r w:rsidRPr="009C1191">
        <w:tab/>
        <w:t xml:space="preserve">DON’T manually allocate an IP address </w:t>
      </w:r>
    </w:p>
    <w:p w14:paraId="3A3372E3" w14:textId="77777777" w:rsidR="009848A9" w:rsidRPr="009C1191" w:rsidRDefault="009848A9" w:rsidP="009848A9">
      <w:pPr>
        <w:spacing w:after="0"/>
      </w:pPr>
      <w:r w:rsidRPr="009C1191">
        <w:t>5.</w:t>
      </w:r>
      <w:r w:rsidRPr="009C1191">
        <w:tab/>
        <w:t>DON’T be a bandwidth hog by streaming video, playing online games, or downloading huge files</w:t>
      </w:r>
    </w:p>
    <w:p w14:paraId="62CB4A8D" w14:textId="77777777" w:rsidR="009848A9" w:rsidRPr="009C1191" w:rsidRDefault="009848A9" w:rsidP="009848A9">
      <w:r w:rsidRPr="009C1191">
        <w:t>6.</w:t>
      </w:r>
      <w:r w:rsidRPr="009C1191">
        <w:tab/>
        <w:t>DON’T use packet probing software which clogs the local network (e.g., packet sniffers or port scanners)</w:t>
      </w:r>
    </w:p>
    <w:p w14:paraId="2BF7E621" w14:textId="77777777" w:rsidR="009848A9" w:rsidRPr="009C1191" w:rsidRDefault="009848A9" w:rsidP="009848A9">
      <w:pPr>
        <w:spacing w:after="0"/>
      </w:pPr>
      <w:r w:rsidRPr="009C1191">
        <w:t>Based on the report of the PCG ad hoc group on IT improvements:</w:t>
      </w:r>
    </w:p>
    <w:p w14:paraId="604450D6" w14:textId="77777777" w:rsidR="009848A9" w:rsidRPr="009C1191" w:rsidRDefault="00000000" w:rsidP="009848A9">
      <w:pPr>
        <w:spacing w:after="0"/>
      </w:pPr>
      <w:hyperlink r:id="rId20" w:history="1">
        <w:r w:rsidR="009848A9" w:rsidRPr="009C1191">
          <w:rPr>
            <w:rStyle w:val="Hyperlink"/>
          </w:rPr>
          <w:t>http://www.3gpp.org/ftp/PCG/PCG_27/DOCS/PCG27_13r1.zip</w:t>
        </w:r>
      </w:hyperlink>
    </w:p>
    <w:p w14:paraId="37DDFB35" w14:textId="33F01B41" w:rsidR="009848A9" w:rsidRDefault="009848A9" w:rsidP="009848A9">
      <w:r w:rsidRPr="009C1191">
        <w:t xml:space="preserve">see also </w:t>
      </w:r>
      <w:hyperlink r:id="rId21" w:history="1">
        <w:r w:rsidR="009823D6" w:rsidRPr="00764DDE">
          <w:rPr>
            <w:rStyle w:val="Hyperlink"/>
          </w:rPr>
          <w:t>https://www.3gpp.org/delegates-corner/faqs</w:t>
        </w:r>
      </w:hyperlink>
    </w:p>
    <w:p w14:paraId="59FAF572" w14:textId="77777777" w:rsidR="009848A9" w:rsidRPr="009C1191" w:rsidRDefault="009848A9" w:rsidP="009848A9">
      <w:r w:rsidRPr="009C1191">
        <w:t>Note: These IT resources section is not applicable to electronic meetings (here email reflector/NWM resources are more of importance).</w:t>
      </w:r>
    </w:p>
    <w:p w14:paraId="0BA7046A" w14:textId="77777777" w:rsidR="009848A9" w:rsidRPr="009C1191" w:rsidRDefault="009848A9" w:rsidP="009848A9">
      <w:pPr>
        <w:rPr>
          <w:b/>
          <w:bCs/>
        </w:rPr>
      </w:pPr>
      <w:r w:rsidRPr="009C1191">
        <w:rPr>
          <w:b/>
          <w:bCs/>
        </w:rPr>
        <w:t>IPR declaration:</w:t>
      </w:r>
    </w:p>
    <w:p w14:paraId="2160FC80" w14:textId="77777777" w:rsidR="009848A9" w:rsidRPr="009C1191" w:rsidRDefault="009848A9" w:rsidP="009848A9">
      <w:r w:rsidRPr="009C1191">
        <w:t>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w:t>
      </w:r>
    </w:p>
    <w:p w14:paraId="20C37180" w14:textId="77777777" w:rsidR="009848A9" w:rsidRPr="009C1191" w:rsidRDefault="009848A9" w:rsidP="009848A9">
      <w:r w:rsidRPr="009C1191">
        <w:t>The delegates are asked to take note that they are thereby invited:</w:t>
      </w:r>
    </w:p>
    <w:p w14:paraId="04E5FB6B" w14:textId="77777777" w:rsidR="009848A9" w:rsidRPr="009C1191" w:rsidRDefault="009848A9" w:rsidP="009848A9">
      <w:r w:rsidRPr="009C1191">
        <w:lastRenderedPageBreak/>
        <w:t>-</w:t>
      </w:r>
      <w:r w:rsidRPr="009C1191">
        <w:tab/>
        <w:t>to investigate whether their organization or any other organization owns IPRs which were, or were likely to become Essential in respect of the work of 3GPP.</w:t>
      </w:r>
    </w:p>
    <w:p w14:paraId="05EAE907" w14:textId="77777777" w:rsidR="009848A9" w:rsidRPr="009C1191" w:rsidRDefault="009848A9" w:rsidP="009848A9">
      <w:r w:rsidRPr="009C1191">
        <w:t>-</w:t>
      </w:r>
      <w:r w:rsidRPr="009C1191">
        <w:tab/>
        <w:t>to notify their respective Organizational Partners of all potential IPRs, e.g., for ETSI, by means of the IPR Information Statement and the Licensing declaration forms</w:t>
      </w:r>
    </w:p>
    <w:p w14:paraId="1FFA6B04" w14:textId="60EF8FC1" w:rsidR="009848A9" w:rsidRDefault="00B3178F" w:rsidP="009848A9">
      <w:r>
        <w:t xml:space="preserve">See also </w:t>
      </w:r>
      <w:hyperlink r:id="rId22" w:history="1">
        <w:r w:rsidRPr="00764DDE">
          <w:rPr>
            <w:rStyle w:val="Hyperlink"/>
          </w:rPr>
          <w:t>https://www.3gpp.org/about-us/legal-matters</w:t>
        </w:r>
      </w:hyperlink>
    </w:p>
    <w:p w14:paraId="64E83824" w14:textId="77777777" w:rsidR="009848A9" w:rsidRPr="009C1191" w:rsidRDefault="009848A9" w:rsidP="009848A9">
      <w:pPr>
        <w:rPr>
          <w:b/>
          <w:bCs/>
        </w:rPr>
      </w:pPr>
      <w:r w:rsidRPr="009C1191">
        <w:rPr>
          <w:b/>
          <w:bCs/>
        </w:rPr>
        <w:t>Antitrust compliance:</w:t>
      </w:r>
    </w:p>
    <w:p w14:paraId="3BBEA60E" w14:textId="7B642AFC" w:rsidR="009848A9" w:rsidRPr="009C1191" w:rsidRDefault="009848A9" w:rsidP="009848A9">
      <w:r w:rsidRPr="009C1191">
        <w:t xml:space="preserve">The attention of the delegates to the meeting </w:t>
      </w:r>
      <w:r w:rsidR="00B3178F">
        <w:t>wa</w:t>
      </w:r>
      <w:r w:rsidRPr="009C1191">
        <w:t xml:space="preserve">s drawn to the fact that 3GPP activities </w:t>
      </w:r>
      <w:r w:rsidR="00B3178F">
        <w:t>we</w:t>
      </w:r>
      <w:r w:rsidRPr="009C1191">
        <w:t xml:space="preserve">re subject to all applicable antitrust and competition laws and that compliance with said laws is therefore required by any participant of the meeting, including the Chairman and Vice-Chairmen and </w:t>
      </w:r>
      <w:r w:rsidR="00B3178F">
        <w:t>we</w:t>
      </w:r>
      <w:r w:rsidRPr="009C1191">
        <w:t>re invited to seek any clarification needed with their legal counsel. The leadership would conduct the present meeting with impartiality and in the interests of 3GPP. Delegates are reminded that timely submission of work items in advance of TSG/WG meetings is important to allow for full and fair consideration of such matters.</w:t>
      </w:r>
    </w:p>
    <w:p w14:paraId="582EE453" w14:textId="44C28601" w:rsidR="00B3178F" w:rsidRDefault="00B3178F" w:rsidP="009848A9">
      <w:r>
        <w:t xml:space="preserve">See also </w:t>
      </w:r>
      <w:hyperlink r:id="rId23" w:history="1">
        <w:r w:rsidRPr="00764DDE">
          <w:rPr>
            <w:rStyle w:val="Hyperlink"/>
          </w:rPr>
          <w:t>https://www.3gpp.org/about-us/legal-matters/statement-regarding-competition-law</w:t>
        </w:r>
      </w:hyperlink>
    </w:p>
    <w:p w14:paraId="1414E00E" w14:textId="77777777" w:rsidR="00C02F3E" w:rsidRDefault="00C02F3E" w:rsidP="00C02F3E">
      <w:pPr>
        <w:pStyle w:val="Heading2"/>
      </w:pPr>
      <w:bookmarkStart w:id="66" w:name="_Toc134430449"/>
      <w:bookmarkStart w:id="67" w:name="_Toc136790504"/>
      <w:r>
        <w:t>3</w:t>
      </w:r>
      <w:r>
        <w:tab/>
        <w:t>Approval of the agenda</w:t>
      </w:r>
      <w:bookmarkEnd w:id="66"/>
      <w:bookmarkEnd w:id="67"/>
    </w:p>
    <w:p w14:paraId="7FE42571" w14:textId="77777777" w:rsidR="00C02F3E" w:rsidRDefault="00C02F3E" w:rsidP="00C02F3E">
      <w:pPr>
        <w:rPr>
          <w:rFonts w:ascii="Arial" w:hAnsi="Arial" w:cs="Arial"/>
          <w:b/>
          <w:sz w:val="24"/>
        </w:rPr>
      </w:pPr>
      <w:r>
        <w:rPr>
          <w:rFonts w:ascii="Arial" w:hAnsi="Arial" w:cs="Arial"/>
          <w:b/>
          <w:color w:val="0000FF"/>
          <w:sz w:val="24"/>
        </w:rPr>
        <w:t>RP-230001</w:t>
      </w:r>
      <w:r>
        <w:rPr>
          <w:rFonts w:ascii="Arial" w:hAnsi="Arial" w:cs="Arial"/>
          <w:b/>
          <w:color w:val="0000FF"/>
          <w:sz w:val="24"/>
        </w:rPr>
        <w:tab/>
      </w:r>
      <w:r>
        <w:rPr>
          <w:rFonts w:ascii="Arial" w:hAnsi="Arial" w:cs="Arial"/>
          <w:b/>
          <w:sz w:val="24"/>
        </w:rPr>
        <w:t>Agenda for meeting RAN #99 held 20.03.-23.03.2023 in Rotterdam, Netherlands</w:t>
      </w:r>
    </w:p>
    <w:p w14:paraId="6E7D4E45"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58308E6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RP-230017</w:t>
      </w:r>
      <w:r>
        <w:rPr>
          <w:color w:val="993300"/>
          <w:u w:val="single"/>
        </w:rPr>
        <w:t>.</w:t>
      </w:r>
    </w:p>
    <w:p w14:paraId="59D3B718" w14:textId="77777777" w:rsidR="00C02F3E" w:rsidRDefault="00C02F3E" w:rsidP="00C02F3E">
      <w:pPr>
        <w:rPr>
          <w:rFonts w:ascii="Arial" w:hAnsi="Arial" w:cs="Arial"/>
          <w:b/>
          <w:sz w:val="24"/>
        </w:rPr>
      </w:pPr>
      <w:r>
        <w:rPr>
          <w:rFonts w:ascii="Arial" w:hAnsi="Arial" w:cs="Arial"/>
          <w:b/>
          <w:color w:val="0000FF"/>
          <w:sz w:val="24"/>
        </w:rPr>
        <w:t>RP-230017</w:t>
      </w:r>
      <w:r>
        <w:rPr>
          <w:rFonts w:ascii="Arial" w:hAnsi="Arial" w:cs="Arial"/>
          <w:b/>
          <w:color w:val="0000FF"/>
          <w:sz w:val="24"/>
        </w:rPr>
        <w:tab/>
      </w:r>
      <w:r>
        <w:rPr>
          <w:rFonts w:ascii="Arial" w:hAnsi="Arial" w:cs="Arial"/>
          <w:b/>
          <w:sz w:val="24"/>
        </w:rPr>
        <w:t>Revised agenda for meeting RAN #99 held 20.03.-23.03.2023 in Rotterdam, Netherlands</w:t>
      </w:r>
    </w:p>
    <w:p w14:paraId="2A23FDF8"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41D2DC4D" w14:textId="77777777" w:rsidR="00C02F3E" w:rsidRDefault="00C02F3E" w:rsidP="00C02F3E">
      <w:pPr>
        <w:rPr>
          <w:color w:val="808080"/>
        </w:rPr>
      </w:pPr>
      <w:r>
        <w:rPr>
          <w:color w:val="808080"/>
        </w:rPr>
        <w:t>(Replaces RP-230001)</w:t>
      </w:r>
    </w:p>
    <w:p w14:paraId="515A3B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RP-230051</w:t>
      </w:r>
      <w:r>
        <w:rPr>
          <w:color w:val="993300"/>
          <w:u w:val="single"/>
        </w:rPr>
        <w:t>.</w:t>
      </w:r>
    </w:p>
    <w:p w14:paraId="0D9E33CD" w14:textId="77777777" w:rsidR="00C02F3E" w:rsidRDefault="00C02F3E" w:rsidP="00C02F3E">
      <w:pPr>
        <w:rPr>
          <w:rFonts w:ascii="Arial" w:hAnsi="Arial" w:cs="Arial"/>
          <w:b/>
          <w:sz w:val="24"/>
        </w:rPr>
      </w:pPr>
      <w:r>
        <w:rPr>
          <w:rFonts w:ascii="Arial" w:hAnsi="Arial" w:cs="Arial"/>
          <w:b/>
          <w:color w:val="0000FF"/>
          <w:sz w:val="24"/>
        </w:rPr>
        <w:t>RP-230051</w:t>
      </w:r>
      <w:r>
        <w:rPr>
          <w:rFonts w:ascii="Arial" w:hAnsi="Arial" w:cs="Arial"/>
          <w:b/>
          <w:color w:val="0000FF"/>
          <w:sz w:val="24"/>
        </w:rPr>
        <w:tab/>
      </w:r>
      <w:r>
        <w:rPr>
          <w:rFonts w:ascii="Arial" w:hAnsi="Arial" w:cs="Arial"/>
          <w:b/>
          <w:sz w:val="24"/>
        </w:rPr>
        <w:t>Revised agenda for meeting RAN #99 held 20.03.-23.03.2023 in Rotterdam, Netherlands</w:t>
      </w:r>
    </w:p>
    <w:p w14:paraId="09360742"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78C122E6" w14:textId="77777777" w:rsidR="00C02F3E" w:rsidRDefault="00C02F3E" w:rsidP="00C02F3E">
      <w:pPr>
        <w:rPr>
          <w:color w:val="808080"/>
        </w:rPr>
      </w:pPr>
      <w:r>
        <w:rPr>
          <w:color w:val="808080"/>
        </w:rPr>
        <w:t>(Replaces RP-230017)</w:t>
      </w:r>
    </w:p>
    <w:p w14:paraId="2464CD0A" w14:textId="77777777" w:rsidR="00C02F3E" w:rsidRDefault="00C02F3E" w:rsidP="00C02F3E">
      <w:pPr>
        <w:rPr>
          <w:rFonts w:ascii="Arial" w:hAnsi="Arial" w:cs="Arial"/>
          <w:b/>
        </w:rPr>
      </w:pPr>
      <w:r>
        <w:rPr>
          <w:rFonts w:ascii="Arial" w:hAnsi="Arial" w:cs="Arial"/>
          <w:b/>
        </w:rPr>
        <w:t xml:space="preserve">Abstract: </w:t>
      </w:r>
    </w:p>
    <w:p w14:paraId="4A1AB94C" w14:textId="77777777" w:rsidR="00C02F3E" w:rsidRDefault="00C02F3E" w:rsidP="00C02F3E">
      <w:r>
        <w:t>revision of RP-230017 as CEST will only start on 26.3.23, so time zone is CET</w:t>
      </w:r>
    </w:p>
    <w:p w14:paraId="7E4369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RP-230703</w:t>
      </w:r>
      <w:r>
        <w:rPr>
          <w:color w:val="993300"/>
          <w:u w:val="single"/>
        </w:rPr>
        <w:t>.</w:t>
      </w:r>
    </w:p>
    <w:p w14:paraId="7B23279D" w14:textId="77777777" w:rsidR="00C02F3E" w:rsidRDefault="00C02F3E" w:rsidP="00C02F3E">
      <w:pPr>
        <w:rPr>
          <w:rFonts w:ascii="Arial" w:hAnsi="Arial" w:cs="Arial"/>
          <w:b/>
          <w:sz w:val="24"/>
        </w:rPr>
      </w:pPr>
      <w:r>
        <w:rPr>
          <w:rFonts w:ascii="Arial" w:hAnsi="Arial" w:cs="Arial"/>
          <w:b/>
          <w:color w:val="0000FF"/>
          <w:sz w:val="24"/>
        </w:rPr>
        <w:t>RP-230703</w:t>
      </w:r>
      <w:r>
        <w:rPr>
          <w:rFonts w:ascii="Arial" w:hAnsi="Arial" w:cs="Arial"/>
          <w:b/>
          <w:color w:val="0000FF"/>
          <w:sz w:val="24"/>
        </w:rPr>
        <w:tab/>
      </w:r>
      <w:r>
        <w:rPr>
          <w:rFonts w:ascii="Arial" w:hAnsi="Arial" w:cs="Arial"/>
          <w:b/>
          <w:sz w:val="24"/>
        </w:rPr>
        <w:t>Revised agenda for meeting RAN #99 held 20.03.-23.03.2023 in Rotterdam, Netherlands</w:t>
      </w:r>
    </w:p>
    <w:p w14:paraId="0EB39BEA" w14:textId="77777777" w:rsidR="00C02F3E" w:rsidRDefault="00C02F3E" w:rsidP="00C02F3E">
      <w:pPr>
        <w:rPr>
          <w:i/>
        </w:rPr>
      </w:pPr>
      <w:r>
        <w:rPr>
          <w:i/>
        </w:rPr>
        <w:tab/>
      </w:r>
      <w:r>
        <w:rPr>
          <w:i/>
        </w:rPr>
        <w:tab/>
      </w:r>
      <w:r>
        <w:rPr>
          <w:i/>
        </w:rPr>
        <w:tab/>
      </w:r>
      <w:r>
        <w:rPr>
          <w:i/>
        </w:rPr>
        <w:tab/>
      </w:r>
      <w:r>
        <w:rPr>
          <w:i/>
        </w:rPr>
        <w:tab/>
        <w:t>Type: agenda</w:t>
      </w:r>
      <w:r>
        <w:rPr>
          <w:i/>
        </w:rPr>
        <w:tab/>
      </w:r>
      <w:r>
        <w:rPr>
          <w:i/>
        </w:rPr>
        <w:tab/>
        <w:t>For: Approval</w:t>
      </w:r>
      <w:r>
        <w:rPr>
          <w:i/>
        </w:rPr>
        <w:br/>
      </w:r>
      <w:r>
        <w:rPr>
          <w:i/>
        </w:rPr>
        <w:tab/>
      </w:r>
      <w:r>
        <w:rPr>
          <w:i/>
        </w:rPr>
        <w:tab/>
      </w:r>
      <w:r>
        <w:rPr>
          <w:i/>
        </w:rPr>
        <w:tab/>
      </w:r>
      <w:r>
        <w:rPr>
          <w:i/>
        </w:rPr>
        <w:tab/>
      </w:r>
      <w:r>
        <w:rPr>
          <w:i/>
        </w:rPr>
        <w:tab/>
        <w:t>Source: RAN chair (Qualcomm)</w:t>
      </w:r>
    </w:p>
    <w:p w14:paraId="1B710673" w14:textId="77777777" w:rsidR="00C02F3E" w:rsidRDefault="00C02F3E" w:rsidP="00C02F3E">
      <w:pPr>
        <w:rPr>
          <w:color w:val="808080"/>
        </w:rPr>
      </w:pPr>
      <w:r>
        <w:rPr>
          <w:color w:val="808080"/>
        </w:rPr>
        <w:t>(Replaces RP-230051)</w:t>
      </w:r>
    </w:p>
    <w:p w14:paraId="5A112438" w14:textId="77777777" w:rsidR="00C02F3E" w:rsidRDefault="00C02F3E" w:rsidP="00C02F3E">
      <w:pPr>
        <w:rPr>
          <w:rFonts w:ascii="Arial" w:hAnsi="Arial" w:cs="Arial"/>
          <w:b/>
        </w:rPr>
      </w:pPr>
      <w:r>
        <w:rPr>
          <w:rFonts w:ascii="Arial" w:hAnsi="Arial" w:cs="Arial"/>
          <w:b/>
        </w:rPr>
        <w:t xml:space="preserve">Abstract: </w:t>
      </w:r>
    </w:p>
    <w:p w14:paraId="5EA76C42" w14:textId="77777777" w:rsidR="00C02F3E" w:rsidRDefault="00C02F3E" w:rsidP="00C02F3E">
      <w:r>
        <w:t>revision of RP-230051 as AI 9.5.2.2 shall be AI 9.5.2.1</w:t>
      </w:r>
    </w:p>
    <w:p w14:paraId="57F0F9BD"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A9B8BA" w14:textId="77777777" w:rsidR="00C02F3E" w:rsidRDefault="00C02F3E" w:rsidP="00C02F3E">
      <w:pPr>
        <w:pStyle w:val="Heading3"/>
      </w:pPr>
      <w:bookmarkStart w:id="68" w:name="_Toc134430450"/>
      <w:bookmarkStart w:id="69" w:name="_Toc136790505"/>
      <w:r>
        <w:t>3.1</w:t>
      </w:r>
      <w:r>
        <w:tab/>
        <w:t>Elections and technical votings (if any)</w:t>
      </w:r>
      <w:bookmarkEnd w:id="68"/>
      <w:bookmarkEnd w:id="69"/>
    </w:p>
    <w:p w14:paraId="54209514" w14:textId="77777777" w:rsidR="00C02F3E" w:rsidRDefault="00C02F3E" w:rsidP="00C02F3E">
      <w:r>
        <w:t>Since there were no other candidates apart from the current RAN Chair and RAN Vice Chairs:</w:t>
      </w:r>
    </w:p>
    <w:p w14:paraId="0104147C" w14:textId="77777777" w:rsidR="00C02F3E" w:rsidRDefault="00C02F3E" w:rsidP="00C02F3E">
      <w:r>
        <w:t>Wanshi Chen (Qualcomm Incorporated, ATIS) was elected RAN Chair by acclamation.</w:t>
      </w:r>
    </w:p>
    <w:p w14:paraId="149281F6" w14:textId="77777777" w:rsidR="00C02F3E" w:rsidRDefault="00C02F3E" w:rsidP="00C02F3E">
      <w:r>
        <w:t>Ronald Borsato (AT&amp;T, ATIS)</w:t>
      </w:r>
    </w:p>
    <w:p w14:paraId="53907496" w14:textId="77777777" w:rsidR="00C02F3E" w:rsidRDefault="00C02F3E" w:rsidP="00C02F3E">
      <w:r>
        <w:t>Axel Klatt (Deutsche Telekom AG, ETSI)</w:t>
      </w:r>
    </w:p>
    <w:p w14:paraId="67D58900" w14:textId="77777777" w:rsidR="00C02F3E" w:rsidRDefault="00C02F3E" w:rsidP="00C02F3E">
      <w:r>
        <w:t>Nan Hu (China Mobile Com. Corporation, CCSA)</w:t>
      </w:r>
    </w:p>
    <w:p w14:paraId="05F5B9BE" w14:textId="77777777" w:rsidR="00C02F3E" w:rsidRDefault="00C02F3E" w:rsidP="00C02F3E">
      <w:r>
        <w:t>were elected as RAN Vice-Chair by acclamation.</w:t>
      </w:r>
    </w:p>
    <w:p w14:paraId="3EE3615A" w14:textId="77777777" w:rsidR="00C02F3E" w:rsidRDefault="00C02F3E" w:rsidP="00C02F3E">
      <w:pPr>
        <w:rPr>
          <w:rFonts w:ascii="Arial" w:hAnsi="Arial" w:cs="Arial"/>
          <w:b/>
          <w:sz w:val="24"/>
        </w:rPr>
      </w:pPr>
      <w:r>
        <w:rPr>
          <w:rFonts w:ascii="Arial" w:hAnsi="Arial" w:cs="Arial"/>
          <w:b/>
          <w:color w:val="0000FF"/>
          <w:sz w:val="24"/>
        </w:rPr>
        <w:t>RP-230704</w:t>
      </w:r>
      <w:r>
        <w:rPr>
          <w:rFonts w:ascii="Arial" w:hAnsi="Arial" w:cs="Arial"/>
          <w:b/>
          <w:color w:val="0000FF"/>
          <w:sz w:val="24"/>
        </w:rPr>
        <w:tab/>
      </w:r>
      <w:r>
        <w:rPr>
          <w:rFonts w:ascii="Arial" w:hAnsi="Arial" w:cs="Arial"/>
          <w:b/>
          <w:sz w:val="24"/>
        </w:rPr>
        <w:t>Voting tool: A short user guide</w:t>
      </w:r>
    </w:p>
    <w:p w14:paraId="341A7D6E"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Information</w:t>
      </w:r>
      <w:r>
        <w:rPr>
          <w:i/>
        </w:rPr>
        <w:br/>
      </w:r>
      <w:r>
        <w:rPr>
          <w:i/>
        </w:rPr>
        <w:tab/>
      </w:r>
      <w:r>
        <w:rPr>
          <w:i/>
        </w:rPr>
        <w:tab/>
      </w:r>
      <w:r>
        <w:rPr>
          <w:i/>
        </w:rPr>
        <w:tab/>
      </w:r>
      <w:r>
        <w:rPr>
          <w:i/>
        </w:rPr>
        <w:tab/>
      </w:r>
      <w:r>
        <w:rPr>
          <w:i/>
        </w:rPr>
        <w:tab/>
        <w:t>Source: ETSI MCC</w:t>
      </w:r>
    </w:p>
    <w:p w14:paraId="774AC69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B182B3" w14:textId="77777777" w:rsidR="00C02F3E" w:rsidRDefault="00C02F3E" w:rsidP="00C02F3E">
      <w:pPr>
        <w:pStyle w:val="Heading2"/>
      </w:pPr>
      <w:bookmarkStart w:id="70" w:name="_Toc134430451"/>
      <w:bookmarkStart w:id="71" w:name="_Toc136790506"/>
      <w:r>
        <w:t>4</w:t>
      </w:r>
      <w:r>
        <w:tab/>
        <w:t>Approval of the meeting report of TSG-RAN #98-e</w:t>
      </w:r>
      <w:bookmarkEnd w:id="70"/>
      <w:bookmarkEnd w:id="71"/>
    </w:p>
    <w:p w14:paraId="56EFB99C" w14:textId="77777777" w:rsidR="00C02F3E" w:rsidRDefault="00C02F3E" w:rsidP="00C02F3E">
      <w:pPr>
        <w:rPr>
          <w:rFonts w:ascii="Arial" w:hAnsi="Arial" w:cs="Arial"/>
          <w:b/>
          <w:sz w:val="24"/>
        </w:rPr>
      </w:pPr>
      <w:r>
        <w:rPr>
          <w:rFonts w:ascii="Arial" w:hAnsi="Arial" w:cs="Arial"/>
          <w:b/>
          <w:color w:val="0000FF"/>
          <w:sz w:val="24"/>
        </w:rPr>
        <w:t>RP-230002</w:t>
      </w:r>
      <w:r>
        <w:rPr>
          <w:rFonts w:ascii="Arial" w:hAnsi="Arial" w:cs="Arial"/>
          <w:b/>
          <w:color w:val="0000FF"/>
          <w:sz w:val="24"/>
        </w:rPr>
        <w:tab/>
      </w:r>
      <w:r>
        <w:rPr>
          <w:rFonts w:ascii="Arial" w:hAnsi="Arial" w:cs="Arial"/>
          <w:b/>
          <w:sz w:val="24"/>
        </w:rPr>
        <w:t>Draft report of electronic meeting RAN #98e held 12.12.-16.12.2022</w:t>
      </w:r>
    </w:p>
    <w:p w14:paraId="45B0726F"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1D22E1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RP-230052</w:t>
      </w:r>
      <w:r>
        <w:rPr>
          <w:color w:val="993300"/>
          <w:u w:val="single"/>
        </w:rPr>
        <w:t>.</w:t>
      </w:r>
    </w:p>
    <w:p w14:paraId="5E26F377" w14:textId="77777777" w:rsidR="00C02F3E" w:rsidRDefault="00C02F3E" w:rsidP="00C02F3E">
      <w:pPr>
        <w:rPr>
          <w:rFonts w:ascii="Arial" w:hAnsi="Arial" w:cs="Arial"/>
          <w:b/>
          <w:sz w:val="24"/>
        </w:rPr>
      </w:pPr>
      <w:r>
        <w:rPr>
          <w:rFonts w:ascii="Arial" w:hAnsi="Arial" w:cs="Arial"/>
          <w:b/>
          <w:color w:val="0000FF"/>
          <w:sz w:val="24"/>
        </w:rPr>
        <w:t>RP-230052</w:t>
      </w:r>
      <w:r>
        <w:rPr>
          <w:rFonts w:ascii="Arial" w:hAnsi="Arial" w:cs="Arial"/>
          <w:b/>
          <w:color w:val="0000FF"/>
          <w:sz w:val="24"/>
        </w:rPr>
        <w:tab/>
      </w:r>
      <w:r>
        <w:rPr>
          <w:rFonts w:ascii="Arial" w:hAnsi="Arial" w:cs="Arial"/>
          <w:b/>
          <w:sz w:val="24"/>
        </w:rPr>
        <w:t>Revised draft report of electronic meeting RAN #98e held 12.12.-16.12.2022</w:t>
      </w:r>
    </w:p>
    <w:p w14:paraId="1756F912"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7E9DDD09" w14:textId="77777777" w:rsidR="00C02F3E" w:rsidRDefault="00C02F3E" w:rsidP="00C02F3E">
      <w:pPr>
        <w:rPr>
          <w:color w:val="808080"/>
        </w:rPr>
      </w:pPr>
      <w:r>
        <w:rPr>
          <w:color w:val="808080"/>
        </w:rPr>
        <w:t>(Replaces RP-230002)</w:t>
      </w:r>
    </w:p>
    <w:p w14:paraId="093596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RP-230816</w:t>
      </w:r>
      <w:r>
        <w:rPr>
          <w:color w:val="993300"/>
          <w:u w:val="single"/>
        </w:rPr>
        <w:t>.</w:t>
      </w:r>
    </w:p>
    <w:p w14:paraId="67E0A223" w14:textId="77777777" w:rsidR="00C02F3E" w:rsidRDefault="00C02F3E" w:rsidP="00C02F3E">
      <w:pPr>
        <w:rPr>
          <w:rFonts w:ascii="Arial" w:hAnsi="Arial" w:cs="Arial"/>
          <w:b/>
          <w:sz w:val="24"/>
        </w:rPr>
      </w:pPr>
      <w:r>
        <w:rPr>
          <w:rFonts w:ascii="Arial" w:hAnsi="Arial" w:cs="Arial"/>
          <w:b/>
          <w:color w:val="0000FF"/>
          <w:sz w:val="24"/>
        </w:rPr>
        <w:t>RP-230816</w:t>
      </w:r>
      <w:r>
        <w:rPr>
          <w:rFonts w:ascii="Arial" w:hAnsi="Arial" w:cs="Arial"/>
          <w:b/>
          <w:color w:val="0000FF"/>
          <w:sz w:val="24"/>
        </w:rPr>
        <w:tab/>
      </w:r>
      <w:r>
        <w:rPr>
          <w:rFonts w:ascii="Arial" w:hAnsi="Arial" w:cs="Arial"/>
          <w:b/>
          <w:sz w:val="24"/>
        </w:rPr>
        <w:t>Report of electronic meeting RAN #98e held 12.12.-16.12.2022</w:t>
      </w:r>
    </w:p>
    <w:p w14:paraId="2FB8F806"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w:t>
      </w:r>
    </w:p>
    <w:p w14:paraId="660FD9D1" w14:textId="77777777" w:rsidR="00C02F3E" w:rsidRDefault="00C02F3E" w:rsidP="00C02F3E">
      <w:pPr>
        <w:rPr>
          <w:color w:val="808080"/>
        </w:rPr>
      </w:pPr>
      <w:r>
        <w:rPr>
          <w:color w:val="808080"/>
        </w:rPr>
        <w:t>(Replaces RP-230052)</w:t>
      </w:r>
    </w:p>
    <w:p w14:paraId="092406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615C72D" w14:textId="77777777" w:rsidR="00C02F3E" w:rsidRDefault="00C02F3E" w:rsidP="00C02F3E">
      <w:pPr>
        <w:pStyle w:val="Heading2"/>
      </w:pPr>
      <w:bookmarkStart w:id="72" w:name="_Toc134430452"/>
      <w:bookmarkStart w:id="73" w:name="_Toc136790507"/>
      <w:r>
        <w:t>5</w:t>
      </w:r>
      <w:r>
        <w:tab/>
        <w:t>RAN WG reports/coordination</w:t>
      </w:r>
      <w:bookmarkEnd w:id="72"/>
      <w:bookmarkEnd w:id="73"/>
    </w:p>
    <w:p w14:paraId="4C86E090" w14:textId="77777777" w:rsidR="00C02F3E" w:rsidRDefault="00C02F3E" w:rsidP="00C02F3E">
      <w:pPr>
        <w:rPr>
          <w:rFonts w:ascii="Arial" w:hAnsi="Arial" w:cs="Arial"/>
          <w:b/>
          <w:sz w:val="24"/>
        </w:rPr>
      </w:pPr>
      <w:r>
        <w:rPr>
          <w:rFonts w:ascii="Arial" w:hAnsi="Arial" w:cs="Arial"/>
          <w:b/>
          <w:color w:val="0000FF"/>
          <w:sz w:val="24"/>
        </w:rPr>
        <w:t>RP-230050</w:t>
      </w:r>
      <w:r>
        <w:rPr>
          <w:rFonts w:ascii="Arial" w:hAnsi="Arial" w:cs="Arial"/>
          <w:b/>
          <w:color w:val="0000FF"/>
          <w:sz w:val="24"/>
        </w:rPr>
        <w:tab/>
      </w:r>
      <w:r>
        <w:rPr>
          <w:rFonts w:ascii="Arial" w:hAnsi="Arial" w:cs="Arial"/>
          <w:b/>
          <w:sz w:val="24"/>
        </w:rPr>
        <w:t>RAN Planning</w:t>
      </w:r>
    </w:p>
    <w:p w14:paraId="6D61DEA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 Chair (Qualcomm), RAN1 Chair (Samsung), RAN2 Chair (MediaTek), RAN3 Chair (ZTE), RAN4 Chair (Huawei), RAN5 Chair (Motorola Mobility)</w:t>
      </w:r>
    </w:p>
    <w:p w14:paraId="5EA6E363" w14:textId="77777777" w:rsidR="00C02F3E" w:rsidRDefault="00C02F3E" w:rsidP="00C02F3E">
      <w:pPr>
        <w:rPr>
          <w:rFonts w:ascii="Arial" w:hAnsi="Arial" w:cs="Arial"/>
          <w:b/>
        </w:rPr>
      </w:pPr>
      <w:r>
        <w:rPr>
          <w:rFonts w:ascii="Arial" w:hAnsi="Arial" w:cs="Arial"/>
          <w:b/>
        </w:rPr>
        <w:t xml:space="preserve">Discussion: </w:t>
      </w:r>
    </w:p>
    <w:p w14:paraId="436E3497" w14:textId="77777777" w:rsidR="00C02F3E" w:rsidRDefault="00C02F3E" w:rsidP="00C02F3E">
      <w:r>
        <w:t>Nokia: we should have the maintenance quarter as well for REL-19, WG chairs need to limit the number of parallel actions</w:t>
      </w:r>
    </w:p>
    <w:p w14:paraId="75E466B5" w14:textId="77777777" w:rsidR="00C02F3E" w:rsidRDefault="00C02F3E" w:rsidP="00C02F3E">
      <w:r>
        <w:lastRenderedPageBreak/>
        <w:t>Futurewei: REL-18 SIs have to finish when in RAN1?</w:t>
      </w:r>
    </w:p>
    <w:p w14:paraId="5645367F" w14:textId="77777777" w:rsidR="00C02F3E" w:rsidRDefault="00C02F3E" w:rsidP="00C02F3E">
      <w:r>
        <w:t>RAN chair: at the end of Q3/2023</w:t>
      </w:r>
    </w:p>
    <w:p w14:paraId="38489302" w14:textId="77777777" w:rsidR="00C02F3E" w:rsidRDefault="00C02F3E" w:rsidP="00C02F3E">
      <w:r>
        <w:t>ZTE: regarding 1 quarter of maintenance or not: we need to avoid to jeopardize REL-19 quality so REL-20 should have a slow start</w:t>
      </w:r>
    </w:p>
    <w:p w14:paraId="533C8AA4" w14:textId="77777777" w:rsidR="00C02F3E" w:rsidRDefault="00C02F3E" w:rsidP="00C02F3E">
      <w:r>
        <w:t>LG: we need avoid collisions of offline discussions</w:t>
      </w:r>
    </w:p>
    <w:p w14:paraId="549FAA64" w14:textId="77777777" w:rsidR="00C02F3E" w:rsidRDefault="00C02F3E" w:rsidP="00C02F3E">
      <w:r>
        <w:t>RAN Chair: WG chairs will judge what is best for their WGs</w:t>
      </w:r>
    </w:p>
    <w:p w14:paraId="0C589EFD" w14:textId="77777777" w:rsidR="00C02F3E" w:rsidRDefault="00C02F3E" w:rsidP="00C02F3E">
      <w:r>
        <w:t>T-Mobile: we submitted a Tdoc is Dec., we need to prioritize quality over early start of new releases, even REL-15 commercialization is still slow</w:t>
      </w:r>
    </w:p>
    <w:p w14:paraId="3ED80F86" w14:textId="77777777" w:rsidR="00C02F3E" w:rsidRDefault="00C02F3E" w:rsidP="00C02F3E">
      <w:r>
        <w:t>T-Mobile: wondering whether all RAN1 projects of REL-18 can be finished by Sep.23</w:t>
      </w:r>
    </w:p>
    <w:p w14:paraId="01D869B1" w14:textId="77777777" w:rsidR="00C02F3E" w:rsidRDefault="00C02F3E" w:rsidP="00C02F3E">
      <w:r>
        <w:t>RAN1 Chair (Samsung): will start to inform RAN2 about parameters in Q2/23, so hopes we can stick to this plan</w:t>
      </w:r>
    </w:p>
    <w:p w14:paraId="665B4EE4" w14:textId="77777777" w:rsidR="00C02F3E" w:rsidRDefault="00C02F3E" w:rsidP="00C02F3E">
      <w:r>
        <w:t>Ericsson: offline GTW discussion was to replace email discussion; we do not want to have both</w:t>
      </w:r>
    </w:p>
    <w:p w14:paraId="57EE6562" w14:textId="77777777" w:rsidR="00C02F3E" w:rsidRDefault="00C02F3E" w:rsidP="00C02F3E">
      <w:r>
        <w:t>Nokia: Oct. WG meeting decision will be made in April 23 and we will try to make the meeting happen (WG chairs should also inform their WGs in this direction so that budget is planned for this)</w:t>
      </w:r>
    </w:p>
    <w:p w14:paraId="6FB4484D" w14:textId="77777777" w:rsidR="00C02F3E" w:rsidRDefault="00C02F3E" w:rsidP="00C02F3E">
      <w:r>
        <w:t>Mediatek: we should stick to planned schedules and not shift releases</w:t>
      </w:r>
    </w:p>
    <w:p w14:paraId="72469ACB" w14:textId="77777777" w:rsidR="00C02F3E" w:rsidRDefault="00C02F3E" w:rsidP="00C02F3E">
      <w:r>
        <w:t>Intel: GTW sessions should not increase workload</w:t>
      </w:r>
    </w:p>
    <w:p w14:paraId="19AD6272" w14:textId="77777777" w:rsidR="00C02F3E" w:rsidRDefault="00C02F3E" w:rsidP="00C02F3E">
      <w:r>
        <w:t>Telecom Italia: we need to focus the work, we have a lot of features that will never be implemented, so supports T-Mobile statement</w:t>
      </w:r>
    </w:p>
    <w:p w14:paraId="2BA67D44" w14:textId="77777777" w:rsidR="00C02F3E" w:rsidRDefault="00C02F3E" w:rsidP="00C02F3E">
      <w:r>
        <w:t>RAN2 Chair (Mediatek): RAN2 has 3 parallel sessions, will not use these offline sessions that often, so far we are in a rather stage 2 phase but expects workpload will increase</w:t>
      </w:r>
    </w:p>
    <w:p w14:paraId="2D2068FB" w14:textId="77777777" w:rsidR="00C02F3E" w:rsidRDefault="00C02F3E" w:rsidP="00C02F3E">
      <w:r>
        <w:t>RAN Chair: also plans for 5 day RAN meeting in Sep.23 avoiding extra REL-19 email discussions so that we rather do these discussions f2f</w:t>
      </w:r>
    </w:p>
    <w:p w14:paraId="4F681F6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6889916D" w14:textId="77777777" w:rsidR="00C02F3E" w:rsidRDefault="00C02F3E" w:rsidP="00C02F3E">
      <w:pPr>
        <w:rPr>
          <w:rFonts w:ascii="Arial" w:hAnsi="Arial" w:cs="Arial"/>
          <w:b/>
          <w:sz w:val="24"/>
        </w:rPr>
      </w:pPr>
      <w:r>
        <w:rPr>
          <w:rFonts w:ascii="Arial" w:hAnsi="Arial" w:cs="Arial"/>
          <w:b/>
          <w:color w:val="0000FF"/>
          <w:sz w:val="24"/>
        </w:rPr>
        <w:t>RP-230064</w:t>
      </w:r>
      <w:r>
        <w:rPr>
          <w:rFonts w:ascii="Arial" w:hAnsi="Arial" w:cs="Arial"/>
          <w:b/>
          <w:color w:val="0000FF"/>
          <w:sz w:val="24"/>
        </w:rPr>
        <w:tab/>
      </w:r>
      <w:r>
        <w:rPr>
          <w:rFonts w:ascii="Arial" w:hAnsi="Arial" w:cs="Arial"/>
          <w:b/>
          <w:sz w:val="24"/>
        </w:rPr>
        <w:t>On Rel-19 timeline</w:t>
      </w:r>
    </w:p>
    <w:p w14:paraId="009CE8B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 España S.A.</w:t>
      </w:r>
    </w:p>
    <w:p w14:paraId="1E98F127" w14:textId="77777777" w:rsidR="00C02F3E" w:rsidRDefault="00C02F3E" w:rsidP="00C02F3E">
      <w:pPr>
        <w:rPr>
          <w:rFonts w:ascii="Arial" w:hAnsi="Arial" w:cs="Arial"/>
          <w:b/>
        </w:rPr>
      </w:pPr>
      <w:r>
        <w:rPr>
          <w:rFonts w:ascii="Arial" w:hAnsi="Arial" w:cs="Arial"/>
          <w:b/>
        </w:rPr>
        <w:t xml:space="preserve">Abstract: </w:t>
      </w:r>
    </w:p>
    <w:p w14:paraId="6C6826E1" w14:textId="77777777" w:rsidR="00C02F3E" w:rsidRDefault="00C02F3E" w:rsidP="00C02F3E">
      <w:r>
        <w:t>moved from AI 15 to AI 5</w:t>
      </w:r>
    </w:p>
    <w:p w14:paraId="72A8768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D88AD6" w14:textId="77777777" w:rsidR="00C02F3E" w:rsidRDefault="00C02F3E" w:rsidP="00C02F3E">
      <w:pPr>
        <w:rPr>
          <w:rFonts w:ascii="Arial" w:hAnsi="Arial" w:cs="Arial"/>
          <w:b/>
          <w:sz w:val="24"/>
        </w:rPr>
      </w:pPr>
      <w:r>
        <w:rPr>
          <w:rFonts w:ascii="Arial" w:hAnsi="Arial" w:cs="Arial"/>
          <w:b/>
          <w:color w:val="0000FF"/>
          <w:sz w:val="24"/>
        </w:rPr>
        <w:t>RP-230180</w:t>
      </w:r>
      <w:r>
        <w:rPr>
          <w:rFonts w:ascii="Arial" w:hAnsi="Arial" w:cs="Arial"/>
          <w:b/>
          <w:color w:val="0000FF"/>
          <w:sz w:val="24"/>
        </w:rPr>
        <w:tab/>
      </w:r>
      <w:r>
        <w:rPr>
          <w:rFonts w:ascii="Arial" w:hAnsi="Arial" w:cs="Arial"/>
          <w:b/>
          <w:sz w:val="24"/>
        </w:rPr>
        <w:t>Rel-19 planning</w:t>
      </w:r>
    </w:p>
    <w:p w14:paraId="6553139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F22D4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3D4F1E" w14:textId="77777777" w:rsidR="00C02F3E" w:rsidRDefault="00C02F3E" w:rsidP="00C02F3E">
      <w:pPr>
        <w:rPr>
          <w:rFonts w:ascii="Arial" w:hAnsi="Arial" w:cs="Arial"/>
          <w:b/>
          <w:sz w:val="24"/>
        </w:rPr>
      </w:pPr>
      <w:r>
        <w:rPr>
          <w:rFonts w:ascii="Arial" w:hAnsi="Arial" w:cs="Arial"/>
          <w:b/>
          <w:color w:val="0000FF"/>
          <w:sz w:val="24"/>
        </w:rPr>
        <w:t>RP-230567</w:t>
      </w:r>
      <w:r>
        <w:rPr>
          <w:rFonts w:ascii="Arial" w:hAnsi="Arial" w:cs="Arial"/>
          <w:b/>
          <w:color w:val="0000FF"/>
          <w:sz w:val="24"/>
        </w:rPr>
        <w:tab/>
      </w:r>
      <w:r>
        <w:rPr>
          <w:rFonts w:ascii="Arial" w:hAnsi="Arial" w:cs="Arial"/>
          <w:b/>
          <w:sz w:val="24"/>
        </w:rPr>
        <w:t>Rel-19 timeline</w:t>
      </w:r>
    </w:p>
    <w:p w14:paraId="6910F7B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AFCA5DD" w14:textId="77777777" w:rsidR="00C02F3E" w:rsidRDefault="00C02F3E" w:rsidP="00C02F3E">
      <w:pPr>
        <w:rPr>
          <w:rFonts w:ascii="Arial" w:hAnsi="Arial" w:cs="Arial"/>
          <w:b/>
        </w:rPr>
      </w:pPr>
      <w:r>
        <w:rPr>
          <w:rFonts w:ascii="Arial" w:hAnsi="Arial" w:cs="Arial"/>
          <w:b/>
        </w:rPr>
        <w:t xml:space="preserve">Abstract: </w:t>
      </w:r>
    </w:p>
    <w:p w14:paraId="5973DC76" w14:textId="77777777" w:rsidR="00C02F3E" w:rsidRDefault="00C02F3E" w:rsidP="00C02F3E">
      <w:r>
        <w:t>moved from AI 15 to AI 5</w:t>
      </w:r>
    </w:p>
    <w:p w14:paraId="4CDD78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574F7A" w14:textId="77777777" w:rsidR="00C02F3E" w:rsidRDefault="00C02F3E" w:rsidP="00C02F3E">
      <w:pPr>
        <w:rPr>
          <w:rFonts w:ascii="Arial" w:hAnsi="Arial" w:cs="Arial"/>
          <w:b/>
          <w:sz w:val="24"/>
        </w:rPr>
      </w:pPr>
      <w:r>
        <w:rPr>
          <w:rFonts w:ascii="Arial" w:hAnsi="Arial" w:cs="Arial"/>
          <w:b/>
          <w:color w:val="0000FF"/>
          <w:sz w:val="24"/>
        </w:rPr>
        <w:lastRenderedPageBreak/>
        <w:t>RP-230624</w:t>
      </w:r>
      <w:r>
        <w:rPr>
          <w:rFonts w:ascii="Arial" w:hAnsi="Arial" w:cs="Arial"/>
          <w:b/>
          <w:color w:val="0000FF"/>
          <w:sz w:val="24"/>
        </w:rPr>
        <w:tab/>
      </w:r>
      <w:r>
        <w:rPr>
          <w:rFonts w:ascii="Arial" w:hAnsi="Arial" w:cs="Arial"/>
          <w:b/>
          <w:sz w:val="24"/>
        </w:rPr>
        <w:t>Discussion on Rel-19 Timeline</w:t>
      </w:r>
    </w:p>
    <w:p w14:paraId="1B90D6F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E935477" w14:textId="77777777" w:rsidR="00C02F3E" w:rsidRDefault="00C02F3E" w:rsidP="00C02F3E">
      <w:pPr>
        <w:rPr>
          <w:rFonts w:ascii="Arial" w:hAnsi="Arial" w:cs="Arial"/>
          <w:b/>
        </w:rPr>
      </w:pPr>
      <w:r>
        <w:rPr>
          <w:rFonts w:ascii="Arial" w:hAnsi="Arial" w:cs="Arial"/>
          <w:b/>
        </w:rPr>
        <w:t xml:space="preserve">Abstract: </w:t>
      </w:r>
    </w:p>
    <w:p w14:paraId="151C1C72" w14:textId="77777777" w:rsidR="00C02F3E" w:rsidRDefault="00C02F3E" w:rsidP="00C02F3E">
      <w:r>
        <w:t>moved from AI 15 to AI 5</w:t>
      </w:r>
    </w:p>
    <w:p w14:paraId="727BF2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0A0507" w14:textId="77777777" w:rsidR="00C02F3E" w:rsidRDefault="00C02F3E" w:rsidP="00C02F3E">
      <w:pPr>
        <w:rPr>
          <w:rFonts w:ascii="Arial" w:hAnsi="Arial" w:cs="Arial"/>
          <w:b/>
          <w:sz w:val="24"/>
        </w:rPr>
      </w:pPr>
      <w:r>
        <w:rPr>
          <w:rFonts w:ascii="Arial" w:hAnsi="Arial" w:cs="Arial"/>
          <w:b/>
          <w:color w:val="0000FF"/>
          <w:sz w:val="24"/>
        </w:rPr>
        <w:t>RP-230650</w:t>
      </w:r>
      <w:r>
        <w:rPr>
          <w:rFonts w:ascii="Arial" w:hAnsi="Arial" w:cs="Arial"/>
          <w:b/>
          <w:color w:val="0000FF"/>
          <w:sz w:val="24"/>
        </w:rPr>
        <w:tab/>
      </w:r>
      <w:r>
        <w:rPr>
          <w:rFonts w:ascii="Arial" w:hAnsi="Arial" w:cs="Arial"/>
          <w:b/>
          <w:sz w:val="24"/>
        </w:rPr>
        <w:t>On Rel-19 Timeline</w:t>
      </w:r>
    </w:p>
    <w:p w14:paraId="536FAD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E6B0CD3" w14:textId="77777777" w:rsidR="00C02F3E" w:rsidRDefault="00C02F3E" w:rsidP="00C02F3E">
      <w:pPr>
        <w:rPr>
          <w:rFonts w:ascii="Arial" w:hAnsi="Arial" w:cs="Arial"/>
          <w:b/>
        </w:rPr>
      </w:pPr>
      <w:r>
        <w:rPr>
          <w:rFonts w:ascii="Arial" w:hAnsi="Arial" w:cs="Arial"/>
          <w:b/>
        </w:rPr>
        <w:t xml:space="preserve">Abstract: </w:t>
      </w:r>
    </w:p>
    <w:p w14:paraId="6BD7F0D0" w14:textId="77777777" w:rsidR="00C02F3E" w:rsidRDefault="00C02F3E" w:rsidP="00C02F3E">
      <w:r>
        <w:t>moved from AI 15 to AI 5</w:t>
      </w:r>
    </w:p>
    <w:p w14:paraId="563E46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28A46C" w14:textId="77777777" w:rsidR="00C02F3E" w:rsidRDefault="00C02F3E" w:rsidP="00C02F3E">
      <w:pPr>
        <w:rPr>
          <w:rFonts w:ascii="Arial" w:hAnsi="Arial" w:cs="Arial"/>
          <w:b/>
          <w:sz w:val="24"/>
        </w:rPr>
      </w:pPr>
      <w:r>
        <w:rPr>
          <w:rFonts w:ascii="Arial" w:hAnsi="Arial" w:cs="Arial"/>
          <w:b/>
          <w:color w:val="0000FF"/>
          <w:sz w:val="24"/>
        </w:rPr>
        <w:t>RP-230660</w:t>
      </w:r>
      <w:r>
        <w:rPr>
          <w:rFonts w:ascii="Arial" w:hAnsi="Arial" w:cs="Arial"/>
          <w:b/>
          <w:color w:val="0000FF"/>
          <w:sz w:val="24"/>
        </w:rPr>
        <w:tab/>
      </w:r>
      <w:r>
        <w:rPr>
          <w:rFonts w:ascii="Arial" w:hAnsi="Arial" w:cs="Arial"/>
          <w:b/>
          <w:sz w:val="24"/>
        </w:rPr>
        <w:t>Views on Rel-18/Rel-19 timeline</w:t>
      </w:r>
    </w:p>
    <w:p w14:paraId="6838887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BD83723" w14:textId="77777777" w:rsidR="00C02F3E" w:rsidRDefault="00C02F3E" w:rsidP="00C02F3E">
      <w:pPr>
        <w:rPr>
          <w:rFonts w:ascii="Arial" w:hAnsi="Arial" w:cs="Arial"/>
          <w:b/>
        </w:rPr>
      </w:pPr>
      <w:r>
        <w:rPr>
          <w:rFonts w:ascii="Arial" w:hAnsi="Arial" w:cs="Arial"/>
          <w:b/>
        </w:rPr>
        <w:t xml:space="preserve">Abstract: </w:t>
      </w:r>
    </w:p>
    <w:p w14:paraId="10C827DD" w14:textId="77777777" w:rsidR="00C02F3E" w:rsidRDefault="00C02F3E" w:rsidP="00C02F3E">
      <w:r>
        <w:t>moved from AI 9 to AI 5</w:t>
      </w:r>
    </w:p>
    <w:p w14:paraId="69ADFD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D7D5BC" w14:textId="77777777" w:rsidR="00C02F3E" w:rsidRDefault="00C02F3E" w:rsidP="00C02F3E">
      <w:pPr>
        <w:rPr>
          <w:rFonts w:ascii="Arial" w:hAnsi="Arial" w:cs="Arial"/>
          <w:b/>
          <w:sz w:val="24"/>
        </w:rPr>
      </w:pPr>
      <w:r>
        <w:rPr>
          <w:rFonts w:ascii="Arial" w:hAnsi="Arial" w:cs="Arial"/>
          <w:b/>
          <w:color w:val="0000FF"/>
          <w:sz w:val="24"/>
        </w:rPr>
        <w:t>RP-230181</w:t>
      </w:r>
      <w:r>
        <w:rPr>
          <w:rFonts w:ascii="Arial" w:hAnsi="Arial" w:cs="Arial"/>
          <w:b/>
          <w:color w:val="0000FF"/>
          <w:sz w:val="24"/>
        </w:rPr>
        <w:tab/>
      </w:r>
      <w:r>
        <w:rPr>
          <w:rFonts w:ascii="Arial" w:hAnsi="Arial" w:cs="Arial"/>
          <w:b/>
          <w:sz w:val="24"/>
        </w:rPr>
        <w:t>Format of RAN Rel-19 Workshop</w:t>
      </w:r>
    </w:p>
    <w:p w14:paraId="3D2F745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08E64A0" w14:textId="77777777" w:rsidR="00C02F3E" w:rsidRDefault="00C02F3E" w:rsidP="00C02F3E">
      <w:pPr>
        <w:rPr>
          <w:rFonts w:ascii="Arial" w:hAnsi="Arial" w:cs="Arial"/>
          <w:b/>
        </w:rPr>
      </w:pPr>
      <w:r>
        <w:rPr>
          <w:rFonts w:ascii="Arial" w:hAnsi="Arial" w:cs="Arial"/>
          <w:b/>
        </w:rPr>
        <w:t xml:space="preserve">Discussion: </w:t>
      </w:r>
    </w:p>
    <w:p w14:paraId="51B72B1C" w14:textId="77777777" w:rsidR="00C02F3E" w:rsidRDefault="00C02F3E" w:rsidP="00C02F3E">
      <w:r>
        <w:t>RAN chair: will announce the details of the organization later (thanks NEC for the contribution in RP-230181)</w:t>
      </w:r>
    </w:p>
    <w:p w14:paraId="7AFDBA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2FAA836" w14:textId="77777777" w:rsidR="00C02F3E" w:rsidRDefault="00C02F3E" w:rsidP="00C02F3E">
      <w:pPr>
        <w:pStyle w:val="Heading3"/>
      </w:pPr>
      <w:bookmarkStart w:id="74" w:name="_Toc134430453"/>
      <w:bookmarkStart w:id="75" w:name="_Toc136790508"/>
      <w:r>
        <w:t>5.1</w:t>
      </w:r>
      <w:r>
        <w:tab/>
        <w:t>TSG RAN WG1</w:t>
      </w:r>
      <w:bookmarkEnd w:id="74"/>
      <w:bookmarkEnd w:id="75"/>
    </w:p>
    <w:p w14:paraId="15142405" w14:textId="77777777" w:rsidR="00C02F3E" w:rsidRDefault="00C02F3E" w:rsidP="00C02F3E">
      <w:pPr>
        <w:rPr>
          <w:rFonts w:ascii="Arial" w:hAnsi="Arial" w:cs="Arial"/>
          <w:b/>
          <w:sz w:val="24"/>
        </w:rPr>
      </w:pPr>
      <w:r>
        <w:rPr>
          <w:rFonts w:ascii="Arial" w:hAnsi="Arial" w:cs="Arial"/>
          <w:b/>
          <w:color w:val="0000FF"/>
          <w:sz w:val="24"/>
        </w:rPr>
        <w:t>RP-230003</w:t>
      </w:r>
      <w:r>
        <w:rPr>
          <w:rFonts w:ascii="Arial" w:hAnsi="Arial" w:cs="Arial"/>
          <w:b/>
          <w:color w:val="0000FF"/>
          <w:sz w:val="24"/>
        </w:rPr>
        <w:tab/>
      </w:r>
      <w:r>
        <w:rPr>
          <w:rFonts w:ascii="Arial" w:hAnsi="Arial" w:cs="Arial"/>
          <w:b/>
          <w:sz w:val="24"/>
        </w:rPr>
        <w:t>Status Report RAN WG1</w:t>
      </w:r>
    </w:p>
    <w:p w14:paraId="40B685CB"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w:t>
      </w:r>
    </w:p>
    <w:p w14:paraId="35379C8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17BDFF3" w14:textId="77777777" w:rsidR="00C02F3E" w:rsidRDefault="00C02F3E" w:rsidP="00C02F3E">
      <w:pPr>
        <w:rPr>
          <w:rFonts w:ascii="Arial" w:hAnsi="Arial" w:cs="Arial"/>
          <w:b/>
          <w:sz w:val="24"/>
        </w:rPr>
      </w:pPr>
      <w:r>
        <w:rPr>
          <w:rFonts w:ascii="Arial" w:hAnsi="Arial" w:cs="Arial"/>
          <w:b/>
          <w:color w:val="0000FF"/>
          <w:sz w:val="24"/>
        </w:rPr>
        <w:t>RP-230004</w:t>
      </w:r>
      <w:r>
        <w:rPr>
          <w:rFonts w:ascii="Arial" w:hAnsi="Arial" w:cs="Arial"/>
          <w:b/>
          <w:color w:val="0000FF"/>
          <w:sz w:val="24"/>
        </w:rPr>
        <w:tab/>
      </w:r>
      <w:r>
        <w:rPr>
          <w:rFonts w:ascii="Arial" w:hAnsi="Arial" w:cs="Arial"/>
          <w:b/>
          <w:sz w:val="24"/>
        </w:rPr>
        <w:t>List of CRs from RAN WG1</w:t>
      </w:r>
    </w:p>
    <w:p w14:paraId="784B34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8171C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9AF0F63" w14:textId="77777777" w:rsidR="00C02F3E" w:rsidRDefault="00C02F3E" w:rsidP="00C02F3E">
      <w:pPr>
        <w:pStyle w:val="Heading3"/>
      </w:pPr>
      <w:bookmarkStart w:id="76" w:name="_Toc134430454"/>
      <w:bookmarkStart w:id="77" w:name="_Toc136790509"/>
      <w:r>
        <w:t>5.2</w:t>
      </w:r>
      <w:r>
        <w:tab/>
        <w:t>TSG RAN WG2</w:t>
      </w:r>
      <w:bookmarkEnd w:id="76"/>
      <w:bookmarkEnd w:id="77"/>
    </w:p>
    <w:p w14:paraId="3BEE0B6D" w14:textId="77777777" w:rsidR="00C02F3E" w:rsidRDefault="00C02F3E" w:rsidP="00C02F3E">
      <w:pPr>
        <w:rPr>
          <w:rFonts w:ascii="Arial" w:hAnsi="Arial" w:cs="Arial"/>
          <w:b/>
          <w:sz w:val="24"/>
        </w:rPr>
      </w:pPr>
      <w:r>
        <w:rPr>
          <w:rFonts w:ascii="Arial" w:hAnsi="Arial" w:cs="Arial"/>
          <w:b/>
          <w:color w:val="0000FF"/>
          <w:sz w:val="24"/>
        </w:rPr>
        <w:t>RP-230005</w:t>
      </w:r>
      <w:r>
        <w:rPr>
          <w:rFonts w:ascii="Arial" w:hAnsi="Arial" w:cs="Arial"/>
          <w:b/>
          <w:color w:val="0000FF"/>
          <w:sz w:val="24"/>
        </w:rPr>
        <w:tab/>
      </w:r>
      <w:r>
        <w:rPr>
          <w:rFonts w:ascii="Arial" w:hAnsi="Arial" w:cs="Arial"/>
          <w:b/>
          <w:sz w:val="24"/>
        </w:rPr>
        <w:t>Status Report RAN WG2</w:t>
      </w:r>
    </w:p>
    <w:p w14:paraId="363932DC" w14:textId="77777777" w:rsidR="00C02F3E" w:rsidRDefault="00C02F3E" w:rsidP="00C02F3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RAN2 chair (MediaTek)</w:t>
      </w:r>
    </w:p>
    <w:p w14:paraId="4B60E8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CD1A5C" w14:textId="77777777" w:rsidR="00C02F3E" w:rsidRDefault="00C02F3E" w:rsidP="00C02F3E">
      <w:pPr>
        <w:rPr>
          <w:rFonts w:ascii="Arial" w:hAnsi="Arial" w:cs="Arial"/>
          <w:b/>
          <w:sz w:val="24"/>
        </w:rPr>
      </w:pPr>
      <w:r>
        <w:rPr>
          <w:rFonts w:ascii="Arial" w:hAnsi="Arial" w:cs="Arial"/>
          <w:b/>
          <w:color w:val="0000FF"/>
          <w:sz w:val="24"/>
        </w:rPr>
        <w:t>RP-230006</w:t>
      </w:r>
      <w:r>
        <w:rPr>
          <w:rFonts w:ascii="Arial" w:hAnsi="Arial" w:cs="Arial"/>
          <w:b/>
          <w:color w:val="0000FF"/>
          <w:sz w:val="24"/>
        </w:rPr>
        <w:tab/>
      </w:r>
      <w:r>
        <w:rPr>
          <w:rFonts w:ascii="Arial" w:hAnsi="Arial" w:cs="Arial"/>
          <w:b/>
          <w:sz w:val="24"/>
        </w:rPr>
        <w:t>List of CRs from RAN WG2</w:t>
      </w:r>
    </w:p>
    <w:p w14:paraId="5A791FC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73C3EA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RP-230721</w:t>
      </w:r>
      <w:r>
        <w:rPr>
          <w:color w:val="993300"/>
          <w:u w:val="single"/>
        </w:rPr>
        <w:t>.</w:t>
      </w:r>
    </w:p>
    <w:p w14:paraId="3E179E2C" w14:textId="77777777" w:rsidR="00C02F3E" w:rsidRDefault="00C02F3E" w:rsidP="00C02F3E">
      <w:pPr>
        <w:rPr>
          <w:rFonts w:ascii="Arial" w:hAnsi="Arial" w:cs="Arial"/>
          <w:b/>
          <w:sz w:val="24"/>
        </w:rPr>
      </w:pPr>
      <w:r>
        <w:rPr>
          <w:rFonts w:ascii="Arial" w:hAnsi="Arial" w:cs="Arial"/>
          <w:b/>
          <w:color w:val="0000FF"/>
          <w:sz w:val="24"/>
        </w:rPr>
        <w:t>RP-230721</w:t>
      </w:r>
      <w:r>
        <w:rPr>
          <w:rFonts w:ascii="Arial" w:hAnsi="Arial" w:cs="Arial"/>
          <w:b/>
          <w:color w:val="0000FF"/>
          <w:sz w:val="24"/>
        </w:rPr>
        <w:tab/>
      </w:r>
      <w:r>
        <w:rPr>
          <w:rFonts w:ascii="Arial" w:hAnsi="Arial" w:cs="Arial"/>
          <w:b/>
          <w:sz w:val="24"/>
        </w:rPr>
        <w:t>List of CRs from RAN WG2</w:t>
      </w:r>
    </w:p>
    <w:p w14:paraId="2B1BDA5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69546ED" w14:textId="77777777" w:rsidR="00C02F3E" w:rsidRDefault="00C02F3E" w:rsidP="00C02F3E">
      <w:pPr>
        <w:rPr>
          <w:color w:val="808080"/>
        </w:rPr>
      </w:pPr>
      <w:r>
        <w:rPr>
          <w:color w:val="808080"/>
        </w:rPr>
        <w:t>(Replaces RP-230006)</w:t>
      </w:r>
    </w:p>
    <w:p w14:paraId="07CED8D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60F19E" w14:textId="77777777" w:rsidR="00C02F3E" w:rsidRDefault="00C02F3E" w:rsidP="00C02F3E">
      <w:pPr>
        <w:pStyle w:val="Heading3"/>
      </w:pPr>
      <w:bookmarkStart w:id="78" w:name="_Toc134430455"/>
      <w:bookmarkStart w:id="79" w:name="_Toc136790510"/>
      <w:r>
        <w:t>5.3</w:t>
      </w:r>
      <w:r>
        <w:tab/>
        <w:t>TSG RAN WG3</w:t>
      </w:r>
      <w:bookmarkEnd w:id="78"/>
      <w:bookmarkEnd w:id="79"/>
    </w:p>
    <w:p w14:paraId="13220182" w14:textId="77777777" w:rsidR="00C02F3E" w:rsidRDefault="00C02F3E" w:rsidP="00C02F3E">
      <w:pPr>
        <w:rPr>
          <w:rFonts w:ascii="Arial" w:hAnsi="Arial" w:cs="Arial"/>
          <w:b/>
          <w:sz w:val="24"/>
        </w:rPr>
      </w:pPr>
      <w:r>
        <w:rPr>
          <w:rFonts w:ascii="Arial" w:hAnsi="Arial" w:cs="Arial"/>
          <w:b/>
          <w:color w:val="0000FF"/>
          <w:sz w:val="24"/>
        </w:rPr>
        <w:t>RP-230007</w:t>
      </w:r>
      <w:r>
        <w:rPr>
          <w:rFonts w:ascii="Arial" w:hAnsi="Arial" w:cs="Arial"/>
          <w:b/>
          <w:color w:val="0000FF"/>
          <w:sz w:val="24"/>
        </w:rPr>
        <w:tab/>
      </w:r>
      <w:r>
        <w:rPr>
          <w:rFonts w:ascii="Arial" w:hAnsi="Arial" w:cs="Arial"/>
          <w:b/>
          <w:sz w:val="24"/>
        </w:rPr>
        <w:t>Status Report RAN WG3</w:t>
      </w:r>
    </w:p>
    <w:p w14:paraId="1AA09A2B"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RAN3 chair (ZTE)</w:t>
      </w:r>
    </w:p>
    <w:p w14:paraId="1E47111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67F61A" w14:textId="77777777" w:rsidR="00C02F3E" w:rsidRDefault="00C02F3E" w:rsidP="00C02F3E">
      <w:pPr>
        <w:rPr>
          <w:rFonts w:ascii="Arial" w:hAnsi="Arial" w:cs="Arial"/>
          <w:b/>
          <w:sz w:val="24"/>
        </w:rPr>
      </w:pPr>
      <w:r>
        <w:rPr>
          <w:rFonts w:ascii="Arial" w:hAnsi="Arial" w:cs="Arial"/>
          <w:b/>
          <w:color w:val="0000FF"/>
          <w:sz w:val="24"/>
        </w:rPr>
        <w:t>RP-230008</w:t>
      </w:r>
      <w:r>
        <w:rPr>
          <w:rFonts w:ascii="Arial" w:hAnsi="Arial" w:cs="Arial"/>
          <w:b/>
          <w:color w:val="0000FF"/>
          <w:sz w:val="24"/>
        </w:rPr>
        <w:tab/>
      </w:r>
      <w:r>
        <w:rPr>
          <w:rFonts w:ascii="Arial" w:hAnsi="Arial" w:cs="Arial"/>
          <w:b/>
          <w:sz w:val="24"/>
        </w:rPr>
        <w:t>List of CRs from RAN WG3</w:t>
      </w:r>
    </w:p>
    <w:p w14:paraId="5A590D4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255E26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805EB97" w14:textId="77777777" w:rsidR="00C02F3E" w:rsidRDefault="00C02F3E" w:rsidP="00C02F3E">
      <w:pPr>
        <w:rPr>
          <w:rFonts w:ascii="Arial" w:hAnsi="Arial" w:cs="Arial"/>
          <w:b/>
          <w:sz w:val="24"/>
        </w:rPr>
      </w:pPr>
      <w:r>
        <w:rPr>
          <w:rFonts w:ascii="Arial" w:hAnsi="Arial" w:cs="Arial"/>
          <w:b/>
          <w:color w:val="0000FF"/>
          <w:sz w:val="24"/>
        </w:rPr>
        <w:t>RP-230072</w:t>
      </w:r>
      <w:r>
        <w:rPr>
          <w:rFonts w:ascii="Arial" w:hAnsi="Arial" w:cs="Arial"/>
          <w:b/>
          <w:color w:val="0000FF"/>
          <w:sz w:val="24"/>
        </w:rPr>
        <w:tab/>
      </w:r>
      <w:r>
        <w:rPr>
          <w:rFonts w:ascii="Arial" w:hAnsi="Arial" w:cs="Arial"/>
          <w:b/>
          <w:sz w:val="24"/>
        </w:rPr>
        <w:t>Updated RAN3 time planning</w:t>
      </w:r>
    </w:p>
    <w:p w14:paraId="062BCAA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59098D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RP-230759</w:t>
      </w:r>
      <w:r>
        <w:rPr>
          <w:color w:val="993300"/>
          <w:u w:val="single"/>
        </w:rPr>
        <w:t>.</w:t>
      </w:r>
    </w:p>
    <w:p w14:paraId="5E7FBF9B" w14:textId="77777777" w:rsidR="00C02F3E" w:rsidRDefault="00C02F3E" w:rsidP="00C02F3E">
      <w:pPr>
        <w:rPr>
          <w:rFonts w:ascii="Arial" w:hAnsi="Arial" w:cs="Arial"/>
          <w:b/>
          <w:sz w:val="24"/>
        </w:rPr>
      </w:pPr>
      <w:r>
        <w:rPr>
          <w:rFonts w:ascii="Arial" w:hAnsi="Arial" w:cs="Arial"/>
          <w:b/>
          <w:color w:val="0000FF"/>
          <w:sz w:val="24"/>
        </w:rPr>
        <w:t>RP-230759</w:t>
      </w:r>
      <w:r>
        <w:rPr>
          <w:rFonts w:ascii="Arial" w:hAnsi="Arial" w:cs="Arial"/>
          <w:b/>
          <w:color w:val="0000FF"/>
          <w:sz w:val="24"/>
        </w:rPr>
        <w:tab/>
      </w:r>
      <w:r>
        <w:rPr>
          <w:rFonts w:ascii="Arial" w:hAnsi="Arial" w:cs="Arial"/>
          <w:b/>
          <w:sz w:val="24"/>
        </w:rPr>
        <w:t>Updated RAN3 time planning</w:t>
      </w:r>
    </w:p>
    <w:p w14:paraId="65E6935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ZTE Corporation.</w:t>
      </w:r>
    </w:p>
    <w:p w14:paraId="59AE8DD9" w14:textId="77777777" w:rsidR="00C02F3E" w:rsidRDefault="00C02F3E" w:rsidP="00C02F3E">
      <w:pPr>
        <w:rPr>
          <w:color w:val="808080"/>
        </w:rPr>
      </w:pPr>
      <w:r>
        <w:rPr>
          <w:color w:val="808080"/>
        </w:rPr>
        <w:t>(Replaces RP-230072)</w:t>
      </w:r>
    </w:p>
    <w:p w14:paraId="1884AE9A" w14:textId="77777777" w:rsidR="00C02F3E" w:rsidRDefault="00C02F3E" w:rsidP="00C02F3E">
      <w:pPr>
        <w:rPr>
          <w:rFonts w:ascii="Arial" w:hAnsi="Arial" w:cs="Arial"/>
          <w:b/>
        </w:rPr>
      </w:pPr>
      <w:r>
        <w:rPr>
          <w:rFonts w:ascii="Arial" w:hAnsi="Arial" w:cs="Arial"/>
          <w:b/>
        </w:rPr>
        <w:t xml:space="preserve">Discussion: </w:t>
      </w:r>
    </w:p>
    <w:p w14:paraId="352B0B95" w14:textId="77777777" w:rsidR="00C02F3E" w:rsidRDefault="00C02F3E" w:rsidP="00C02F3E">
      <w:r>
        <w:t>Qualcomm: RAN2 TUs for the 3 new RAN3 items are covered</w:t>
      </w:r>
    </w:p>
    <w:p w14:paraId="4F683177" w14:textId="77777777" w:rsidR="00C02F3E" w:rsidRDefault="00C02F3E" w:rsidP="00C02F3E">
      <w:r>
        <w:t>RAN2 chair: TUs are taken into account (no impact assumed from slicing)</w:t>
      </w:r>
    </w:p>
    <w:p w14:paraId="6B3E70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555BC508" w14:textId="77777777" w:rsidR="00C02F3E" w:rsidRDefault="00C02F3E" w:rsidP="00C02F3E">
      <w:pPr>
        <w:pStyle w:val="Heading3"/>
      </w:pPr>
      <w:bookmarkStart w:id="80" w:name="_Toc134430456"/>
      <w:bookmarkStart w:id="81" w:name="_Toc136790511"/>
      <w:r>
        <w:t>5.4</w:t>
      </w:r>
      <w:r>
        <w:tab/>
        <w:t>TSG RAN WG4</w:t>
      </w:r>
      <w:bookmarkEnd w:id="80"/>
      <w:bookmarkEnd w:id="81"/>
    </w:p>
    <w:p w14:paraId="3CA2A8AF" w14:textId="77777777" w:rsidR="00C02F3E" w:rsidRDefault="00C02F3E" w:rsidP="00C02F3E">
      <w:pPr>
        <w:rPr>
          <w:rFonts w:ascii="Arial" w:hAnsi="Arial" w:cs="Arial"/>
          <w:b/>
          <w:sz w:val="24"/>
        </w:rPr>
      </w:pPr>
      <w:r>
        <w:rPr>
          <w:rFonts w:ascii="Arial" w:hAnsi="Arial" w:cs="Arial"/>
          <w:b/>
          <w:color w:val="0000FF"/>
          <w:sz w:val="24"/>
        </w:rPr>
        <w:t>RP-230009</w:t>
      </w:r>
      <w:r>
        <w:rPr>
          <w:rFonts w:ascii="Arial" w:hAnsi="Arial" w:cs="Arial"/>
          <w:b/>
          <w:color w:val="0000FF"/>
          <w:sz w:val="24"/>
        </w:rPr>
        <w:tab/>
      </w:r>
      <w:r>
        <w:rPr>
          <w:rFonts w:ascii="Arial" w:hAnsi="Arial" w:cs="Arial"/>
          <w:b/>
          <w:sz w:val="24"/>
        </w:rPr>
        <w:t>Status Report RAN WG4</w:t>
      </w:r>
    </w:p>
    <w:p w14:paraId="472E272D" w14:textId="77777777" w:rsidR="00C02F3E" w:rsidRDefault="00C02F3E" w:rsidP="00C02F3E">
      <w:pPr>
        <w:rPr>
          <w:i/>
        </w:rPr>
      </w:pPr>
      <w:r>
        <w:rPr>
          <w:i/>
        </w:rPr>
        <w:lastRenderedPageBreak/>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RAN4 chair (Huawei)</w:t>
      </w:r>
    </w:p>
    <w:p w14:paraId="50A1CE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8A45EF" w14:textId="77777777" w:rsidR="00C02F3E" w:rsidRDefault="00C02F3E" w:rsidP="00C02F3E">
      <w:pPr>
        <w:rPr>
          <w:rFonts w:ascii="Arial" w:hAnsi="Arial" w:cs="Arial"/>
          <w:b/>
          <w:sz w:val="24"/>
        </w:rPr>
      </w:pPr>
      <w:r>
        <w:rPr>
          <w:rFonts w:ascii="Arial" w:hAnsi="Arial" w:cs="Arial"/>
          <w:b/>
          <w:color w:val="0000FF"/>
          <w:sz w:val="24"/>
        </w:rPr>
        <w:t>RP-230010</w:t>
      </w:r>
      <w:r>
        <w:rPr>
          <w:rFonts w:ascii="Arial" w:hAnsi="Arial" w:cs="Arial"/>
          <w:b/>
          <w:color w:val="0000FF"/>
          <w:sz w:val="24"/>
        </w:rPr>
        <w:tab/>
      </w:r>
      <w:r>
        <w:rPr>
          <w:rFonts w:ascii="Arial" w:hAnsi="Arial" w:cs="Arial"/>
          <w:b/>
          <w:sz w:val="24"/>
        </w:rPr>
        <w:t>List of CRs from RAN WG4</w:t>
      </w:r>
    </w:p>
    <w:p w14:paraId="55A9C48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CE46B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F03674" w14:textId="77777777" w:rsidR="00C02F3E" w:rsidRDefault="00C02F3E" w:rsidP="00C02F3E">
      <w:pPr>
        <w:pStyle w:val="Heading3"/>
      </w:pPr>
      <w:bookmarkStart w:id="82" w:name="_Toc134430457"/>
      <w:bookmarkStart w:id="83" w:name="_Toc136790512"/>
      <w:r>
        <w:t>5.5</w:t>
      </w:r>
      <w:r>
        <w:tab/>
        <w:t>TSG RAN WG5</w:t>
      </w:r>
      <w:bookmarkEnd w:id="82"/>
      <w:bookmarkEnd w:id="83"/>
    </w:p>
    <w:p w14:paraId="4765ADEC" w14:textId="77777777" w:rsidR="00C02F3E" w:rsidRDefault="00C02F3E" w:rsidP="00C02F3E">
      <w:pPr>
        <w:rPr>
          <w:rFonts w:ascii="Arial" w:hAnsi="Arial" w:cs="Arial"/>
          <w:b/>
          <w:sz w:val="24"/>
        </w:rPr>
      </w:pPr>
      <w:r>
        <w:rPr>
          <w:rFonts w:ascii="Arial" w:hAnsi="Arial" w:cs="Arial"/>
          <w:b/>
          <w:color w:val="0000FF"/>
          <w:sz w:val="24"/>
        </w:rPr>
        <w:t>RP-230011</w:t>
      </w:r>
      <w:r>
        <w:rPr>
          <w:rFonts w:ascii="Arial" w:hAnsi="Arial" w:cs="Arial"/>
          <w:b/>
          <w:color w:val="0000FF"/>
          <w:sz w:val="24"/>
        </w:rPr>
        <w:tab/>
      </w:r>
      <w:r>
        <w:rPr>
          <w:rFonts w:ascii="Arial" w:hAnsi="Arial" w:cs="Arial"/>
          <w:b/>
          <w:sz w:val="24"/>
        </w:rPr>
        <w:t>Status Report RAN WG5</w:t>
      </w:r>
    </w:p>
    <w:p w14:paraId="22CE0FE7"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RAN5 chair (Motorola Mobility)</w:t>
      </w:r>
    </w:p>
    <w:p w14:paraId="5644CA3D" w14:textId="77777777" w:rsidR="00C02F3E" w:rsidRDefault="00C02F3E" w:rsidP="00C02F3E">
      <w:pPr>
        <w:rPr>
          <w:rFonts w:ascii="Arial" w:hAnsi="Arial" w:cs="Arial"/>
          <w:b/>
        </w:rPr>
      </w:pPr>
      <w:r>
        <w:rPr>
          <w:rFonts w:ascii="Arial" w:hAnsi="Arial" w:cs="Arial"/>
          <w:b/>
        </w:rPr>
        <w:t xml:space="preserve">Discussion: </w:t>
      </w:r>
    </w:p>
    <w:p w14:paraId="280F5E47" w14:textId="77777777" w:rsidR="00C02F3E" w:rsidRDefault="00C02F3E" w:rsidP="00C02F3E">
      <w:r>
        <w:t>conclusion: proposal in slide 23 and 24 is approved regarding RAN5 basket WI handling</w:t>
      </w:r>
    </w:p>
    <w:p w14:paraId="70A094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736963" w14:textId="77777777" w:rsidR="00C02F3E" w:rsidRDefault="00C02F3E" w:rsidP="00C02F3E">
      <w:pPr>
        <w:rPr>
          <w:rFonts w:ascii="Arial" w:hAnsi="Arial" w:cs="Arial"/>
          <w:b/>
          <w:sz w:val="24"/>
        </w:rPr>
      </w:pPr>
      <w:r>
        <w:rPr>
          <w:rFonts w:ascii="Arial" w:hAnsi="Arial" w:cs="Arial"/>
          <w:b/>
          <w:color w:val="0000FF"/>
          <w:sz w:val="24"/>
        </w:rPr>
        <w:t>RP-230012</w:t>
      </w:r>
      <w:r>
        <w:rPr>
          <w:rFonts w:ascii="Arial" w:hAnsi="Arial" w:cs="Arial"/>
          <w:b/>
          <w:color w:val="0000FF"/>
          <w:sz w:val="24"/>
        </w:rPr>
        <w:tab/>
      </w:r>
      <w:r>
        <w:rPr>
          <w:rFonts w:ascii="Arial" w:hAnsi="Arial" w:cs="Arial"/>
          <w:b/>
          <w:sz w:val="24"/>
        </w:rPr>
        <w:t>List of CRs from RAN WG5</w:t>
      </w:r>
    </w:p>
    <w:p w14:paraId="759EE71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ETSI MCC</w:t>
      </w:r>
    </w:p>
    <w:p w14:paraId="6C1414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74A616" w14:textId="77777777" w:rsidR="00C02F3E" w:rsidRDefault="00C02F3E" w:rsidP="00C02F3E">
      <w:pPr>
        <w:rPr>
          <w:rFonts w:ascii="Arial" w:hAnsi="Arial" w:cs="Arial"/>
          <w:b/>
          <w:sz w:val="24"/>
        </w:rPr>
      </w:pPr>
      <w:r>
        <w:rPr>
          <w:rFonts w:ascii="Arial" w:hAnsi="Arial" w:cs="Arial"/>
          <w:b/>
          <w:color w:val="0000FF"/>
          <w:sz w:val="24"/>
        </w:rPr>
        <w:t>RP-230013</w:t>
      </w:r>
      <w:r>
        <w:rPr>
          <w:rFonts w:ascii="Arial" w:hAnsi="Arial" w:cs="Arial"/>
          <w:b/>
          <w:color w:val="0000FF"/>
          <w:sz w:val="24"/>
        </w:rPr>
        <w:tab/>
      </w:r>
      <w:r>
        <w:rPr>
          <w:rFonts w:ascii="Arial" w:hAnsi="Arial" w:cs="Arial"/>
          <w:b/>
          <w:sz w:val="24"/>
        </w:rPr>
        <w:t>Status Report MCC TF160 (for approval)</w:t>
      </w:r>
    </w:p>
    <w:p w14:paraId="6B1484EA"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Approval</w:t>
      </w:r>
      <w:r>
        <w:rPr>
          <w:i/>
        </w:rPr>
        <w:br/>
      </w:r>
      <w:r>
        <w:rPr>
          <w:i/>
        </w:rPr>
        <w:tab/>
      </w:r>
      <w:r>
        <w:rPr>
          <w:i/>
        </w:rPr>
        <w:tab/>
      </w:r>
      <w:r>
        <w:rPr>
          <w:i/>
        </w:rPr>
        <w:tab/>
      </w:r>
      <w:r>
        <w:rPr>
          <w:i/>
        </w:rPr>
        <w:tab/>
      </w:r>
      <w:r>
        <w:rPr>
          <w:i/>
        </w:rPr>
        <w:tab/>
        <w:t>Source: ETSI MCC TF160 Leader</w:t>
      </w:r>
    </w:p>
    <w:p w14:paraId="0D3BE6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090F55" w14:textId="77777777" w:rsidR="00C02F3E" w:rsidRDefault="00C02F3E" w:rsidP="00C02F3E">
      <w:pPr>
        <w:pStyle w:val="Heading2"/>
      </w:pPr>
      <w:bookmarkStart w:id="84" w:name="_Toc134430458"/>
      <w:bookmarkStart w:id="85" w:name="_Toc136790513"/>
      <w:r>
        <w:t>6</w:t>
      </w:r>
      <w:r>
        <w:tab/>
        <w:t>Other coordination matters</w:t>
      </w:r>
      <w:bookmarkEnd w:id="84"/>
      <w:bookmarkEnd w:id="85"/>
    </w:p>
    <w:p w14:paraId="4C9E14BB" w14:textId="77777777" w:rsidR="00C02F3E" w:rsidRDefault="00C02F3E" w:rsidP="00C02F3E">
      <w:pPr>
        <w:pStyle w:val="Heading3"/>
      </w:pPr>
      <w:bookmarkStart w:id="86" w:name="_Toc134430459"/>
      <w:bookmarkStart w:id="87" w:name="_Toc136790514"/>
      <w:r>
        <w:t>6.1</w:t>
      </w:r>
      <w:r>
        <w:tab/>
        <w:t>TSG SA/CT</w:t>
      </w:r>
      <w:bookmarkEnd w:id="86"/>
      <w:bookmarkEnd w:id="87"/>
    </w:p>
    <w:p w14:paraId="678E3681" w14:textId="77777777" w:rsidR="00C02F3E" w:rsidRDefault="00C02F3E" w:rsidP="00C02F3E">
      <w:r>
        <w:t>RAN chair announced on Wed 22.03.23 that a joint RAN-CT-SA session will be held on Thu 23.03.23 11:00-11:45 regarding the REL-19 time line.</w:t>
      </w:r>
    </w:p>
    <w:p w14:paraId="55CDD445" w14:textId="77777777" w:rsidR="00C02F3E" w:rsidRDefault="00C02F3E" w:rsidP="00C02F3E">
      <w:r>
        <w:t>Joint RAN-CT-SA session on Thu 23.03.23 (held in main RAN meeting room):</w:t>
      </w:r>
    </w:p>
    <w:p w14:paraId="54553A00" w14:textId="77777777" w:rsidR="00C02F3E" w:rsidRDefault="00C02F3E" w:rsidP="00C02F3E">
      <w:r>
        <w:t>RAN chair (Qualcomm): presented RAN endorsed REL-19 time line of slide 4 of RP-230050: REL-19 freeze in Sep.25 and ASN.1 freeze in Dec.25</w:t>
      </w:r>
    </w:p>
    <w:p w14:paraId="649EF128" w14:textId="77777777" w:rsidR="00C02F3E" w:rsidRDefault="00C02F3E" w:rsidP="00C02F3E">
      <w:r>
        <w:t>SA chair (Huawei): we had discussions in SA #99 and there were 2 options: align with RAN: 1/3 of the SA room was for this and 3 months later: 2/3 of the room were for this; alignment of the timeline between TSGs is important</w:t>
      </w:r>
    </w:p>
    <w:p w14:paraId="40967F98" w14:textId="77777777" w:rsidR="00C02F3E" w:rsidRDefault="00C02F3E" w:rsidP="00C02F3E">
      <w:r>
        <w:t>CT chair (Orange): we are depending on RAN and SA, requirements from CT side: common date for ASN.1 freeze and open API with other TSGs, 9 months between stage 2 and stage 3 freeze, 3 months between REL and ASN.1 freeze</w:t>
      </w:r>
    </w:p>
    <w:p w14:paraId="68A9D1EB" w14:textId="77777777" w:rsidR="00C02F3E" w:rsidRDefault="00C02F3E" w:rsidP="00C02F3E">
      <w:r>
        <w:t>Mediatek: we've put too much in REL-18 that's why it is planned here in RAN for a short REL-19, we are open to discuss the REL-19 ASN.1 freeze</w:t>
      </w:r>
    </w:p>
    <w:p w14:paraId="55E70D32" w14:textId="77777777" w:rsidR="00C02F3E" w:rsidRDefault="00C02F3E" w:rsidP="00C02F3E">
      <w:r>
        <w:t>Nokia: what we did for REL-18 (6 months between REL-freeze and ASN.1 freeze) would be feasible also for REL-19</w:t>
      </w:r>
    </w:p>
    <w:p w14:paraId="1BF2156D" w14:textId="77777777" w:rsidR="00C02F3E" w:rsidRDefault="00C02F3E" w:rsidP="00C02F3E">
      <w:r>
        <w:t>Samsung: important for us to keep 18 months REL cycle, for us ASN.1 freeze should be 3 months after REL-freeze</w:t>
      </w:r>
    </w:p>
    <w:p w14:paraId="312CBD68" w14:textId="77777777" w:rsidR="00C02F3E" w:rsidRDefault="00C02F3E" w:rsidP="00C02F3E">
      <w:r>
        <w:lastRenderedPageBreak/>
        <w:t>Qualcomm: our preference is also 18 months, what we have done in RAN for REL-18 should be rather exceptional</w:t>
      </w:r>
    </w:p>
    <w:p w14:paraId="1C6B0B36" w14:textId="77777777" w:rsidR="00C02F3E" w:rsidRDefault="00C02F3E" w:rsidP="00C02F3E">
      <w:r>
        <w:t>Oppo: 2/3 of the people in SA room preferred an ASN.1 freeze in March 26, SA2 needs the time and history showed that we were planning too tightly in the past</w:t>
      </w:r>
    </w:p>
    <w:p w14:paraId="5199D495" w14:textId="77777777" w:rsidR="00C02F3E" w:rsidRDefault="00C02F3E" w:rsidP="00C02F3E">
      <w:r>
        <w:t>Telecom Italia: we should not open the gate for additional RAN work; but agrees that we need to allow SA2 to do their work properly, so REL-19 freeze in Sep.25 and REL-19 ASN.1 freeze in March 26 would be useful</w:t>
      </w:r>
    </w:p>
    <w:p w14:paraId="157D3A4A" w14:textId="77777777" w:rsidR="00C02F3E" w:rsidRDefault="00C02F3E" w:rsidP="00C02F3E">
      <w:r>
        <w:t>ZTE: after REL-18 experience we can see whether one more quarter is needed</w:t>
      </w:r>
    </w:p>
    <w:p w14:paraId="59F40420" w14:textId="77777777" w:rsidR="00C21ED6" w:rsidRDefault="00C21ED6" w:rsidP="00C21ED6">
      <w:pPr>
        <w:rPr>
          <w:rFonts w:ascii="Arial" w:hAnsi="Arial" w:cs="Arial"/>
          <w:b/>
          <w:sz w:val="24"/>
        </w:rPr>
      </w:pPr>
      <w:r>
        <w:rPr>
          <w:rFonts w:ascii="Arial" w:hAnsi="Arial" w:cs="Arial"/>
          <w:b/>
          <w:color w:val="0000FF"/>
          <w:sz w:val="24"/>
        </w:rPr>
        <w:t>RP-230800</w:t>
      </w:r>
      <w:r>
        <w:rPr>
          <w:rFonts w:ascii="Arial" w:hAnsi="Arial" w:cs="Arial"/>
          <w:b/>
          <w:color w:val="0000FF"/>
          <w:sz w:val="24"/>
        </w:rPr>
        <w:tab/>
      </w:r>
      <w:r>
        <w:rPr>
          <w:rFonts w:ascii="Arial" w:hAnsi="Arial" w:cs="Arial"/>
          <w:b/>
          <w:sz w:val="24"/>
        </w:rPr>
        <w:t>Rel-19 time line alignment RAN/SA/CT</w:t>
      </w:r>
    </w:p>
    <w:p w14:paraId="014F1336" w14:textId="77777777" w:rsidR="00C21ED6" w:rsidRDefault="00C21ED6" w:rsidP="00C21ED6">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Deutsche Telekom</w:t>
      </w:r>
    </w:p>
    <w:p w14:paraId="51A09FBC" w14:textId="77777777" w:rsidR="00C21ED6" w:rsidRDefault="00C21ED6" w:rsidP="00C21ED6">
      <w:pPr>
        <w:rPr>
          <w:rFonts w:ascii="Arial" w:hAnsi="Arial" w:cs="Arial"/>
          <w:b/>
        </w:rPr>
      </w:pPr>
      <w:r>
        <w:rPr>
          <w:rFonts w:ascii="Arial" w:hAnsi="Arial" w:cs="Arial"/>
          <w:b/>
        </w:rPr>
        <w:t xml:space="preserve">Discussion: </w:t>
      </w:r>
    </w:p>
    <w:p w14:paraId="1A1CD414" w14:textId="77777777" w:rsidR="00C21ED6" w:rsidRDefault="00C21ED6" w:rsidP="00C21ED6">
      <w:r>
        <w:t>presented by Deutsche Telekom in joint RAN-CT-SA session: REL-19 ASN.1 freeze in March 26 aligned with SA, REL-19 freeze (for RAN2/3/4) in Dec.25 (RAN1 to complete in Sep.25)</w:t>
      </w:r>
    </w:p>
    <w:p w14:paraId="5F00CDF8" w14:textId="77777777" w:rsidR="00C21ED6" w:rsidRDefault="00C21ED6" w:rsidP="00C21ED6">
      <w:r>
        <w:t>Intel (new SA chair): we should stop talking about 18 months REL, we need to talk about joint freeze times; as there 2/3 of the companies in SA for ASN.1 freeze in March 26, there seems to be a coordination problem within the companies</w:t>
      </w:r>
    </w:p>
    <w:p w14:paraId="3CEA809B" w14:textId="77777777" w:rsidR="00C21ED6" w:rsidRDefault="00C21ED6" w:rsidP="00C21ED6">
      <w:r>
        <w:t>Huawei: first batch of SA2 WIs in Sep.23 and 2nd batch of SA2 WIs in Dec.23; if SA2 could approve new REL-19 WIs all in Sep.23, then the SA schedule could align with RAN schedule</w:t>
      </w:r>
    </w:p>
    <w:p w14:paraId="0B54882A" w14:textId="77777777" w:rsidR="00C21ED6" w:rsidRDefault="00C21ED6" w:rsidP="00C21ED6">
      <w:r>
        <w:t>KT: in previous 2 releases we had problems with just 3 months between REL and ASN.1 freeze and this was problematic</w:t>
      </w:r>
    </w:p>
    <w:p w14:paraId="44F85C2B" w14:textId="77777777" w:rsidR="00C21ED6" w:rsidRDefault="00C21ED6" w:rsidP="00C21ED6">
      <w:r>
        <w:t>SA chair: for REL-18 we had too many WIs, and for REL-19 we plan to restrict the contents; for some items SA2 will have 12 months but for those which can be approved in Sep.23 SA2 would have more time</w:t>
      </w:r>
    </w:p>
    <w:p w14:paraId="06F4BE35" w14:textId="77777777" w:rsidR="00C21ED6" w:rsidRDefault="00C21ED6" w:rsidP="00C21ED6">
      <w:r>
        <w:t>RAN chair: REL-18 and REL-19 are different; REL-18 was impacted by Covid and we planned it already with f2f meetings; 2024 will be fully f2f; for REL-19 we will be back to normal</w:t>
      </w:r>
    </w:p>
    <w:p w14:paraId="7631AFE6" w14:textId="77777777" w:rsidR="00C21ED6" w:rsidRDefault="00C21ED6" w:rsidP="00C21ED6">
      <w:r>
        <w:t>AT&amp;T: the compromise proposal in RP-230800 sounds better, we do not believe that the RAN schedule will work</w:t>
      </w:r>
    </w:p>
    <w:p w14:paraId="6B35F0AE" w14:textId="77777777" w:rsidR="00C21ED6" w:rsidRDefault="00C21ED6" w:rsidP="00C21ED6">
      <w:r>
        <w:t>RAN chair: confident that the RAN schedule will work</w:t>
      </w:r>
    </w:p>
    <w:p w14:paraId="0F5F333B" w14:textId="77777777" w:rsidR="00C21ED6" w:rsidRDefault="00C21ED6" w:rsidP="00C21ED6">
      <w:r>
        <w:t>Orange: Sep.23 to Sep.24 for SA2, together with the REL-18 maintenance, this will not work; for REL-15 and REL-16 where we did not have Covid, it did not work either</w:t>
      </w:r>
    </w:p>
    <w:p w14:paraId="523D2730" w14:textId="77777777" w:rsidR="00C21ED6" w:rsidRDefault="00C21ED6" w:rsidP="00C21ED6">
      <w:r>
        <w:t>CT chair: REL-15 was a new radio interface which needed more time; we just need to make sure that we put a feasible amount of work into the time line that we decide</w:t>
      </w:r>
    </w:p>
    <w:p w14:paraId="0F154497" w14:textId="77777777" w:rsidR="00C21ED6" w:rsidRDefault="00C21ED6" w:rsidP="00C21ED6">
      <w:r>
        <w:t>Mediatek: new leadership in SA/SA2/CT so even if RAN can make it work we suggest to agree the SA time line for REL-19 in TSG #100</w:t>
      </w:r>
    </w:p>
    <w:p w14:paraId="3DF51AC4" w14:textId="77777777" w:rsidR="00C21ED6" w:rsidRDefault="00C21ED6" w:rsidP="00C21ED6">
      <w:r>
        <w:t>Ericsson: have TSGs aligned is important; you may need another cycle for ASN.1 to get it stable (this is not much different from CT and open API); agreeing on a time schedule now is important for the workshop in June 23</w:t>
      </w:r>
    </w:p>
    <w:p w14:paraId="7F1096BC" w14:textId="77777777" w:rsidR="00C21ED6" w:rsidRDefault="00C21ED6" w:rsidP="00C21ED6">
      <w:r>
        <w:t>RAN chair: would like to stick to the REL-19 time line suggested by RAN and to make sure that we do not add more WIs in REL-19 that we can finish in the time</w:t>
      </w:r>
    </w:p>
    <w:p w14:paraId="3A7399B7" w14:textId="77777777" w:rsidR="00C21ED6" w:rsidRDefault="00C21ED6" w:rsidP="00C21ED6">
      <w:r>
        <w:t>Intel (new SA chair): we need to align TSGs and decide time line before we start contents discussion</w:t>
      </w:r>
    </w:p>
    <w:p w14:paraId="7FDCDF36" w14:textId="77777777" w:rsidR="00C21ED6" w:rsidRDefault="00C21ED6" w:rsidP="00C21ED6">
      <w:r>
        <w:t>Telecom Italia: suggests a show of hands to see where the majorities are</w:t>
      </w:r>
    </w:p>
    <w:p w14:paraId="576C23BC" w14:textId="77777777" w:rsidR="00C21ED6" w:rsidRDefault="00C21ED6" w:rsidP="00C21ED6">
      <w:r>
        <w:t>Vodafone: the last releases we had a 3 months delay; SIs agreed in SA2 in Sep.23 will have RAN impact and this must to be taken into account</w:t>
      </w:r>
    </w:p>
    <w:p w14:paraId="6AA3CCB8" w14:textId="77777777" w:rsidR="00C21ED6" w:rsidRDefault="00C21ED6" w:rsidP="00C21ED6">
      <w:r>
        <w:t>Deutsche Telekom: in project management we need to have a common target date first</w:t>
      </w:r>
    </w:p>
    <w:p w14:paraId="28F19E7D" w14:textId="77777777" w:rsidR="00C21ED6" w:rsidRDefault="00C21ED6" w:rsidP="00C21ED6">
      <w:r>
        <w:t>AT&amp;T: can we say the ASN.1 freeze is between Dec.25 and March 26 and we will decide in June 23?</w:t>
      </w:r>
    </w:p>
    <w:p w14:paraId="5859ED9C" w14:textId="77777777" w:rsidR="00C21ED6" w:rsidRDefault="00C21ED6" w:rsidP="00C21ED6">
      <w:r>
        <w:t>SA chair: people said we need to agree a time line here to have a proper workshop</w:t>
      </w:r>
    </w:p>
    <w:p w14:paraId="0CFD6F76" w14:textId="77777777" w:rsidR="00C21ED6" w:rsidRDefault="00C21ED6" w:rsidP="00C21ED6">
      <w:r>
        <w:lastRenderedPageBreak/>
        <w:t>RAN chair: suggests SA will also plan with REL-19 freeze in Sep.25 and ASN.1 freeze in Dec.25</w:t>
      </w:r>
    </w:p>
    <w:p w14:paraId="71A9CA05" w14:textId="77777777" w:rsidR="00C21ED6" w:rsidRDefault="00C21ED6" w:rsidP="00C21ED6">
      <w:r>
        <w:t>Telecom Italia: this is not aligned with the show of hands in SA, so we cannot agree; suggests to be able to rediscuss the time line when we know which projects are coming</w:t>
      </w:r>
    </w:p>
    <w:p w14:paraId="19B81EF3" w14:textId="77777777" w:rsidR="00C21ED6" w:rsidRDefault="00C21ED6" w:rsidP="00C21ED6">
      <w:r>
        <w:t>SA chair: we need to decide the time line now as otherwise the REL-19 workshop will lose its momentum; we indicated before that we need to fix the time line at this TSG meeting</w:t>
      </w:r>
    </w:p>
    <w:p w14:paraId="478810F1" w14:textId="77777777" w:rsidR="00C21ED6" w:rsidRDefault="00C21ED6" w:rsidP="00C21ED6">
      <w:r>
        <w:t>Nokia: 3 points are to be addressed: clear message to the outside world, RAN does not want to shift REL-19 freeze, SA needs 3 more months; we can cover all 3 points by having a common coding freeze; it does not mean a delay of the REL-20 start</w:t>
      </w:r>
    </w:p>
    <w:p w14:paraId="49FEBE06" w14:textId="77777777" w:rsidR="00C21ED6" w:rsidRDefault="00C21ED6" w:rsidP="00C21ED6">
      <w:r>
        <w:t>SA chair: worried that RAN may not answer SA requests if RAN is going faster than SA</w:t>
      </w:r>
    </w:p>
    <w:p w14:paraId="4CCCC92A" w14:textId="77777777" w:rsidR="00C21ED6" w:rsidRDefault="00C21ED6" w:rsidP="00C21ED6">
      <w:r>
        <w:t>BT: people have to compromise; SA has coordination function as otherwise PCG has to decide, to avoid this a show of hands and going with majority would be the right way forward</w:t>
      </w:r>
    </w:p>
    <w:p w14:paraId="674E3A0E" w14:textId="77777777" w:rsidR="00C21ED6" w:rsidRDefault="00C21ED6" w:rsidP="00C21ED6">
      <w:r>
        <w:t>Motorola Solutions: more agressive schedule will not work</w:t>
      </w:r>
    </w:p>
    <w:p w14:paraId="3F161735" w14:textId="77777777" w:rsidR="00C21ED6" w:rsidRDefault="00C21ED6" w:rsidP="00C21ED6">
      <w:r>
        <w:t>Qualcomm: we should only add a buffer when we need it and not already in advance</w:t>
      </w:r>
    </w:p>
    <w:p w14:paraId="4D852A37" w14:textId="77777777" w:rsidR="00C21ED6" w:rsidRDefault="00C21ED6" w:rsidP="00C21ED6">
      <w:r>
        <w:t>AT&amp;T: RP-230800 leaves the functional freeze as it is and this stabilization quarter will have zero impact on the workshop, so would there be any objection to go with this approach?</w:t>
      </w:r>
    </w:p>
    <w:p w14:paraId="08B15148" w14:textId="77777777" w:rsidR="00C21ED6" w:rsidRDefault="00C21ED6" w:rsidP="00C21ED6">
      <w:r>
        <w:t>RAN chair: proprosal makes no sense to me</w:t>
      </w:r>
    </w:p>
    <w:p w14:paraId="1587EDB5" w14:textId="77777777" w:rsidR="00C21ED6" w:rsidRDefault="00C21ED6" w:rsidP="00C21ED6">
      <w:r>
        <w:t>Samsung: one more quarter would give people the impression they could add more work; we could have also planned with 15 months REL but we accepted the 18 months approach and would not like to move beyond this</w:t>
      </w:r>
    </w:p>
    <w:p w14:paraId="1AB6F539" w14:textId="77777777" w:rsidR="00C21ED6" w:rsidRDefault="00C21ED6" w:rsidP="00C21ED6">
      <w:r>
        <w:t>Vodafone: RAN1 will provide UE cap. late and we will need see that the ASN.1 freeze will need 6 months</w:t>
      </w:r>
    </w:p>
    <w:p w14:paraId="77EA5595" w14:textId="77777777" w:rsidR="00C21ED6" w:rsidRDefault="00C21ED6" w:rsidP="00C21ED6">
      <w:r>
        <w:t>Nokia: we saw the problem in previous releases, but suggests to go with the RAN chairs proposal for REL-19 and to solve the root cause of this in REL-20</w:t>
      </w:r>
    </w:p>
    <w:p w14:paraId="73E23913" w14:textId="77777777" w:rsidR="00C21ED6" w:rsidRDefault="00C21ED6" w:rsidP="00C21ED6">
      <w:r>
        <w:t>Ericsson: to clarify to Samsung: the extra maintenance quarter could not increase the contents of the REL-19</w:t>
      </w:r>
    </w:p>
    <w:p w14:paraId="48B48929" w14:textId="77777777" w:rsidR="00C21ED6" w:rsidRDefault="00C21ED6" w:rsidP="00C21ED6">
      <w:r>
        <w:t>Deutsche Telekom: SA has not an agreement in SA</w:t>
      </w:r>
    </w:p>
    <w:p w14:paraId="50FEBC17" w14:textId="77777777" w:rsidR="00C21ED6" w:rsidRDefault="00C21ED6" w:rsidP="00C21ED6">
      <w:r>
        <w:t>SA chair: there was only a show of hands, there was no decision in SA; the plan was to agree the time line in the joint session</w:t>
      </w:r>
    </w:p>
    <w:p w14:paraId="5782A229" w14:textId="77777777" w:rsidR="00C21ED6" w:rsidRDefault="00C21ED6" w:rsidP="00C21ED6">
      <w:r>
        <w:t>Orange: why can we not have a show of hands here?</w:t>
      </w:r>
    </w:p>
    <w:p w14:paraId="4993D6A3" w14:textId="77777777" w:rsidR="00C21ED6" w:rsidRDefault="00C21ED6" w:rsidP="00C21ED6">
      <w:r>
        <w:t>RAN chair: we decided in RAN already</w:t>
      </w:r>
    </w:p>
    <w:p w14:paraId="479DF997" w14:textId="77777777" w:rsidR="00C21ED6" w:rsidRDefault="00C21ED6" w:rsidP="00C21ED6">
      <w:r>
        <w:t>RAN vice-chair (Deutsche Telekom): but there was no show of hands in RAN</w:t>
      </w:r>
    </w:p>
    <w:p w14:paraId="127CEF8C" w14:textId="77777777" w:rsidR="00C21ED6" w:rsidRDefault="00C21ED6" w:rsidP="00C21ED6">
      <w:r>
        <w:t>AT&amp;T: according to the SA chair the decision is supposed to be taken here</w:t>
      </w:r>
    </w:p>
    <w:p w14:paraId="5DFE9198" w14:textId="77777777" w:rsidR="00C21ED6" w:rsidRDefault="00C21ED6" w:rsidP="00C21ED6">
      <w:r>
        <w:t>CMCC: we should not impact future REL</w:t>
      </w:r>
    </w:p>
    <w:p w14:paraId="0A2455DB" w14:textId="77777777" w:rsidR="00C21ED6" w:rsidRDefault="00C21ED6" w:rsidP="00C21ED6">
      <w:r>
        <w:t>OPPO: if there was no decision in SA and we are supposed to decide here, then define how we decide here</w:t>
      </w:r>
    </w:p>
    <w:p w14:paraId="2EFE59AC" w14:textId="77777777" w:rsidR="00C21ED6" w:rsidRDefault="00C21ED6" w:rsidP="00C21ED6">
      <w:r>
        <w:t>Samsung: companies were also in RAN and noone objected there, if we really want to force a decision, then we need a formal voting</w:t>
      </w:r>
    </w:p>
    <w:p w14:paraId="6EC2EE47" w14:textId="77777777" w:rsidR="00C21ED6" w:rsidRDefault="00C21ED6" w:rsidP="00C21ED6">
      <w:r>
        <w:t>CMCC: it has shown that 12 months is not enough in SA/SA2</w:t>
      </w:r>
    </w:p>
    <w:p w14:paraId="473C0EFB" w14:textId="77777777" w:rsidR="00C21ED6" w:rsidRDefault="00C21ED6" w:rsidP="00C21ED6">
      <w:r>
        <w:t>SA chair: how can you decide about time units in June 23 if we do not know the time line; we had a lot of procedure discussions about REL-19 and apart from OPPO the majority kept silent</w:t>
      </w:r>
    </w:p>
    <w:p w14:paraId="66179051" w14:textId="77777777" w:rsidR="00C21ED6" w:rsidRDefault="00C21ED6" w:rsidP="00C21ED6">
      <w:r>
        <w:t>Mediatek: we had inputs on REL-19 processes but there was some reluctance to decide before new leadership is elected</w:t>
      </w:r>
    </w:p>
    <w:p w14:paraId="31086B2A" w14:textId="77777777" w:rsidR="00C21ED6" w:rsidRDefault="00C21ED6" w:rsidP="00C21ED6">
      <w:r>
        <w:t>CT chair: we delayed REL-18 and this influences now also REL-19</w:t>
      </w:r>
    </w:p>
    <w:p w14:paraId="2B03E7C7" w14:textId="77777777" w:rsidR="00C21ED6" w:rsidRDefault="00C21ED6" w:rsidP="00C21ED6">
      <w:r>
        <w:t>RAN chair: suggests to go with RAN REL-19 proposal and see how to improve in REL-20</w:t>
      </w:r>
    </w:p>
    <w:p w14:paraId="4FDF75A3" w14:textId="77777777" w:rsidR="00C21ED6" w:rsidRDefault="00C21ED6" w:rsidP="00C21ED6">
      <w:r>
        <w:t>Deutsche Telekom, Telefonica, Orange, Telecom Italia: object to this</w:t>
      </w:r>
    </w:p>
    <w:p w14:paraId="4AB0DED5" w14:textId="77777777" w:rsidR="00C21ED6" w:rsidRDefault="00C21ED6" w:rsidP="00C21ED6">
      <w:r>
        <w:lastRenderedPageBreak/>
        <w:t>Orange: chair dominates decision making, chair does not answer why show of hands was refused</w:t>
      </w:r>
    </w:p>
    <w:p w14:paraId="7E616B70" w14:textId="77777777" w:rsidR="00C21ED6" w:rsidRDefault="00C21ED6" w:rsidP="00C21ED6">
      <w:r>
        <w:t>RAN chair: 11 companies object to the proposal, ~30 companies support the chairs proposal</w:t>
      </w:r>
    </w:p>
    <w:p w14:paraId="7A63B4A0" w14:textId="77777777" w:rsidR="00C21ED6" w:rsidRDefault="00C21ED6" w:rsidP="00C21ED6">
      <w:r>
        <w:t>Huawei: we should not simply object, what is the root of the problem?</w:t>
      </w:r>
    </w:p>
    <w:p w14:paraId="5E155197" w14:textId="77777777" w:rsidR="00C21ED6" w:rsidRDefault="00C21ED6" w:rsidP="00C21ED6">
      <w:r>
        <w:t>AT&amp;T: stage 2 work requires corresponding time</w:t>
      </w:r>
    </w:p>
    <w:p w14:paraId="72E7E43F" w14:textId="77777777" w:rsidR="00C21ED6" w:rsidRDefault="00C21ED6" w:rsidP="00C21ED6">
      <w:r>
        <w:t>Nokia: there was no decision in SA because RAN decided already before the SA meeting; we could maybe agree on the REL-freeze and decide about the ASN.1 freeze next time</w:t>
      </w:r>
    </w:p>
    <w:p w14:paraId="452C2F49" w14:textId="77777777" w:rsidR="00C21ED6" w:rsidRDefault="00C21ED6" w:rsidP="00C21ED6">
      <w:r>
        <w:t>SA2 chair (Intel, new SA chair): as we have no consensus, RAN would continue with their agreed timeplan and SA would have to consider 2 options (one aligned with RAN (stage 2 Dec.24) and one with 3 months more (stage 2 March 25)); would prefer to avoid this extra work for SA/SA2</w:t>
      </w:r>
    </w:p>
    <w:p w14:paraId="4B1EDAA9" w14:textId="77777777" w:rsidR="00C21ED6" w:rsidRDefault="00C21ED6" w:rsidP="00C21ED6">
      <w:r>
        <w:t>SA chair: SA2 will lose time with the extra consideration of 2 options</w:t>
      </w:r>
    </w:p>
    <w:p w14:paraId="79B768BF" w14:textId="77777777" w:rsidR="00C21ED6" w:rsidRDefault="00C21ED6" w:rsidP="00C21ED6">
      <w:r>
        <w:t>CT chair (Orange): would be ok to defer the decision but fears we will run into the same problem next time if we defer</w:t>
      </w:r>
    </w:p>
    <w:p w14:paraId="0C3A620C" w14:textId="77777777" w:rsidR="00C21ED6" w:rsidRDefault="00C21ED6" w:rsidP="00C21ED6">
      <w:r>
        <w:t>RAN chair (Qualcomm): suggests people reconsider to go with RAN REL-19 proposal (and see in June 23 whether SA has real problems) and see how to improve in REL-20</w:t>
      </w:r>
    </w:p>
    <w:p w14:paraId="36D0272C" w14:textId="77777777" w:rsidR="00C21ED6" w:rsidRDefault="00C21ED6" w:rsidP="00C21ED6">
      <w:r>
        <w:t>Motorola Solutions: have doubts there is any committment from RAN to change the time line in case SA has problems</w:t>
      </w:r>
    </w:p>
    <w:p w14:paraId="6A7BA164" w14:textId="77777777" w:rsidR="00C21ED6" w:rsidRDefault="00C21ED6" w:rsidP="00C21ED6">
      <w:r>
        <w:t>RAN chair: does not agree, we have a joint session as we look for a joint approach</w:t>
      </w:r>
    </w:p>
    <w:p w14:paraId="23EB7470" w14:textId="77777777" w:rsidR="00C21ED6" w:rsidRDefault="00C21ED6" w:rsidP="00C21ED6">
      <w:r>
        <w:t>SA chair: agreeing to RAN REL-19 proposal for now and if there is a paper in June 23 which shows clear problems, we can revisit this in a joint session</w:t>
      </w:r>
    </w:p>
    <w:p w14:paraId="1ADEB0E0" w14:textId="77777777" w:rsidR="00C21ED6" w:rsidRDefault="00C21ED6" w:rsidP="00C21ED6">
      <w:r>
        <w:t>Vodafone: we need to be careful that we do not end up with a situation like 9 women can deliver a baby in 1 month</w:t>
      </w:r>
    </w:p>
    <w:p w14:paraId="6C344016" w14:textId="77777777" w:rsidR="00C21ED6" w:rsidRDefault="00C21ED6" w:rsidP="00C21ED6">
      <w:r>
        <w:t>AT&amp;T: joint session should have been planned before RAN took a decision</w:t>
      </w:r>
    </w:p>
    <w:p w14:paraId="2B8B8D78" w14:textId="77777777" w:rsidR="00C21ED6" w:rsidRDefault="00C21ED6" w:rsidP="00C21ED6">
      <w:r>
        <w:t>Telecom Italia: joint session has to happen at the beginning of the discussion and not at the end</w:t>
      </w:r>
    </w:p>
    <w:p w14:paraId="23BF09A4" w14:textId="77777777" w:rsidR="00C21ED6" w:rsidRDefault="00C21ED6" w:rsidP="00C21ED6">
      <w:r>
        <w:t>T-Mobile US: would still object to SA chair's proposal</w:t>
      </w:r>
    </w:p>
    <w:p w14:paraId="72E19245" w14:textId="77777777" w:rsidR="00C21ED6" w:rsidRDefault="00C21ED6" w:rsidP="00C21ED6">
      <w:r>
        <w:t>SA chair: we will not get consensus in SA alone</w:t>
      </w:r>
    </w:p>
    <w:p w14:paraId="52B55C06" w14:textId="77777777" w:rsidR="00C21ED6" w:rsidRDefault="00C21ED6" w:rsidP="00C21ED6">
      <w:r>
        <w:t>CMCC: it is easy to object, companies need to be more open for compromises</w:t>
      </w:r>
    </w:p>
    <w:p w14:paraId="12982EDE" w14:textId="77777777" w:rsidR="00C21ED6" w:rsidRDefault="00C21ED6" w:rsidP="00C21ED6">
      <w:r>
        <w:t>RAN chair: can we go with RAN proposal with the understanding that we will reassess this based on SA2 process needs in June 23</w:t>
      </w:r>
    </w:p>
    <w:p w14:paraId="734AC892" w14:textId="77777777" w:rsidR="00C21ED6" w:rsidRDefault="00C21ED6" w:rsidP="00C21ED6">
      <w:r>
        <w:t>T-Mobile US: we sustain our objection</w:t>
      </w:r>
    </w:p>
    <w:p w14:paraId="16FD85A6" w14:textId="77777777" w:rsidR="00C21ED6" w:rsidRDefault="00C21ED6" w:rsidP="00C21ED6">
      <w:r>
        <w:t>RAN chair: can we just minute your objection and you do not sustain your objection?</w:t>
      </w:r>
    </w:p>
    <w:p w14:paraId="16FCE77B" w14:textId="77777777" w:rsidR="00C21ED6" w:rsidRDefault="00C21ED6" w:rsidP="00C21ED6">
      <w:r>
        <w:t>T-Mobile US: we sustain our objection, you can consider a working agreement if you want</w:t>
      </w:r>
    </w:p>
    <w:p w14:paraId="7F4919AB" w14:textId="77777777" w:rsidR="00C21ED6" w:rsidRDefault="00C21ED6" w:rsidP="00C21ED6">
      <w:r>
        <w:t>Deutsche Telekom: we object as well</w:t>
      </w:r>
    </w:p>
    <w:p w14:paraId="326AB9F8" w14:textId="77777777" w:rsidR="00C21ED6" w:rsidRDefault="00C21ED6" w:rsidP="00C21ED6">
      <w:r>
        <w:t>Telefonica: sustained objection as well</w:t>
      </w:r>
    </w:p>
    <w:p w14:paraId="436D3AE2" w14:textId="77777777" w:rsidR="00C21ED6" w:rsidRDefault="00C21ED6" w:rsidP="00C21ED6">
      <w:r>
        <w:t>RAN chair: how many companies support the compromise? ~30 companies</w:t>
      </w:r>
    </w:p>
    <w:p w14:paraId="5078B722" w14:textId="77777777" w:rsidR="00C21ED6" w:rsidRDefault="00C21ED6" w:rsidP="00C21ED6">
      <w:r>
        <w:t>Motorola Solutions: we have to acknowledge that there is no consensus, so PCG would have to take a decision</w:t>
      </w:r>
    </w:p>
    <w:p w14:paraId="421674AF" w14:textId="77777777" w:rsidR="00C21ED6" w:rsidRDefault="00C21ED6" w:rsidP="00C21ED6">
      <w:r>
        <w:t>RAN chair: could companies who sustained their objection reconsider that we only minute their concerns but not sustain their objection (as otherwise we can not move forward)?</w:t>
      </w:r>
    </w:p>
    <w:p w14:paraId="7287358A" w14:textId="77777777" w:rsidR="00C21ED6" w:rsidRDefault="00C21ED6" w:rsidP="00C21ED6">
      <w:r>
        <w:t>CT chair: worried that at next meeting we will have the same situations and objections again</w:t>
      </w:r>
    </w:p>
    <w:p w14:paraId="481DD26A" w14:textId="77777777" w:rsidR="00C21ED6" w:rsidRDefault="00C21ED6" w:rsidP="00C21ED6">
      <w:r>
        <w:t>T-Mobile US: we are fine to just minute our objection</w:t>
      </w:r>
    </w:p>
    <w:p w14:paraId="3B1DF9E9" w14:textId="77777777" w:rsidR="00C21ED6" w:rsidRDefault="00C21ED6" w:rsidP="00C21ED6">
      <w:r>
        <w:t>conclusion: RAN time plan of RP-230050 slide 4 is endorsed for 3GPP and in June 23 it can be reassessed if there are concerns from SA2</w:t>
      </w:r>
    </w:p>
    <w:p w14:paraId="08092B7A" w14:textId="77777777" w:rsidR="00C21ED6" w:rsidRDefault="00C21ED6" w:rsidP="00C21ED6">
      <w:r>
        <w:lastRenderedPageBreak/>
        <w:t>The following companies did in the end not sustain their objection but they want to get their strong concerns minuted: T-Mobile US, Deutsche Telekom, Telefonica, Telecom Italia</w:t>
      </w:r>
    </w:p>
    <w:p w14:paraId="62D593E7" w14:textId="77777777" w:rsidR="00C21ED6" w:rsidRDefault="00C21ED6" w:rsidP="00C21ED6">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A3B756" w14:textId="77777777" w:rsidR="00BB186F" w:rsidRDefault="00BB186F" w:rsidP="00BB186F">
      <w:r>
        <w:t>The joint session was closed at about 12:55.</w:t>
      </w:r>
    </w:p>
    <w:p w14:paraId="4B1CE4AE" w14:textId="1325E09F" w:rsidR="00C21ED6" w:rsidRDefault="00C21ED6" w:rsidP="00C02F3E"/>
    <w:p w14:paraId="1394CA76" w14:textId="77777777" w:rsidR="00C02F3E" w:rsidRDefault="00C02F3E" w:rsidP="00C02F3E">
      <w:pPr>
        <w:rPr>
          <w:rFonts w:ascii="Arial" w:hAnsi="Arial" w:cs="Arial"/>
          <w:b/>
          <w:sz w:val="24"/>
        </w:rPr>
      </w:pPr>
      <w:r>
        <w:rPr>
          <w:rFonts w:ascii="Arial" w:hAnsi="Arial" w:cs="Arial"/>
          <w:b/>
          <w:color w:val="0000FF"/>
          <w:sz w:val="24"/>
        </w:rPr>
        <w:t>RP-230290</w:t>
      </w:r>
      <w:r>
        <w:rPr>
          <w:rFonts w:ascii="Arial" w:hAnsi="Arial" w:cs="Arial"/>
          <w:b/>
          <w:color w:val="0000FF"/>
          <w:sz w:val="24"/>
        </w:rPr>
        <w:tab/>
      </w:r>
      <w:r>
        <w:rPr>
          <w:rFonts w:ascii="Arial" w:hAnsi="Arial" w:cs="Arial"/>
          <w:b/>
          <w:sz w:val="24"/>
        </w:rPr>
        <w:t>Discussion on LS to SA for non-3GPP-compliant device issues</w:t>
      </w:r>
    </w:p>
    <w:p w14:paraId="4E27BBF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Telecom Italia, China Unicom, China Telecom, ZTE, Xiaomi, CATT, Vivo</w:t>
      </w:r>
    </w:p>
    <w:p w14:paraId="6562527E" w14:textId="77777777" w:rsidR="00C02F3E" w:rsidRDefault="00C02F3E" w:rsidP="00C02F3E">
      <w:pPr>
        <w:rPr>
          <w:rFonts w:ascii="Arial" w:hAnsi="Arial" w:cs="Arial"/>
          <w:b/>
        </w:rPr>
      </w:pPr>
      <w:r>
        <w:rPr>
          <w:rFonts w:ascii="Arial" w:hAnsi="Arial" w:cs="Arial"/>
          <w:b/>
        </w:rPr>
        <w:t xml:space="preserve">Discussion: </w:t>
      </w:r>
    </w:p>
    <w:p w14:paraId="08038970" w14:textId="77777777" w:rsidR="00C02F3E" w:rsidRDefault="00C02F3E" w:rsidP="00C02F3E">
      <w:r>
        <w:t>DT: wondering why this is coming back</w:t>
      </w:r>
    </w:p>
    <w:p w14:paraId="0ABC431D" w14:textId="77777777" w:rsidR="00C02F3E" w:rsidRDefault="00C02F3E" w:rsidP="00C02F3E">
      <w:r>
        <w:t>T-Mobile: fixing a problem that does not exist</w:t>
      </w:r>
    </w:p>
    <w:p w14:paraId="73677690" w14:textId="77777777" w:rsidR="00C02F3E" w:rsidRDefault="00C02F3E" w:rsidP="00C02F3E">
      <w:r>
        <w:t>Nokia: could send wrong message to industry (when UEs are not supporting mandatory features we need to discuss this at RAN; we cannot support this behaviour by having network solutions for it)</w:t>
      </w:r>
    </w:p>
    <w:p w14:paraId="633C7A01" w14:textId="77777777" w:rsidR="00C02F3E" w:rsidRDefault="00C02F3E" w:rsidP="00C02F3E">
      <w:r>
        <w:t>Apple: supports DT, T-Mobile, Nokia</w:t>
      </w:r>
    </w:p>
    <w:p w14:paraId="222176C5" w14:textId="77777777" w:rsidR="00C02F3E" w:rsidRDefault="00C02F3E" w:rsidP="00C02F3E">
      <w:r>
        <w:t>Telecom Italia: how can these devices pass regulatory or voluntary certification (like GCF) if these are mandatory features?</w:t>
      </w:r>
    </w:p>
    <w:p w14:paraId="78D62773" w14:textId="77777777" w:rsidR="00C02F3E" w:rsidRDefault="00C02F3E" w:rsidP="00C02F3E">
      <w:r>
        <w:t>CMCC: we should send out LS to SA groups or we are expecting a blocking situation</w:t>
      </w:r>
    </w:p>
    <w:p w14:paraId="4AB45658" w14:textId="77777777" w:rsidR="00C02F3E" w:rsidRDefault="00C02F3E" w:rsidP="00C02F3E">
      <w:r>
        <w:t>Vodafone: we have an equipment ID register that can be used to block this sort of UEs</w:t>
      </w:r>
    </w:p>
    <w:p w14:paraId="036159A5" w14:textId="77777777" w:rsidR="00C02F3E" w:rsidRDefault="00C02F3E" w:rsidP="00C02F3E">
      <w:r>
        <w:t>Qualcomm: SA2 paper was not properly discussed due to lack of conclusion in RAN</w:t>
      </w:r>
    </w:p>
    <w:p w14:paraId="48B8C317" w14:textId="77777777" w:rsidR="00C02F3E" w:rsidRDefault="00C02F3E" w:rsidP="00C02F3E">
      <w:r>
        <w:t>MCC: cannot open RP-230290, it seems a dozen of other people have this problem</w:t>
      </w:r>
    </w:p>
    <w:p w14:paraId="7321336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RP-230741</w:t>
      </w:r>
      <w:r>
        <w:rPr>
          <w:color w:val="993300"/>
          <w:u w:val="single"/>
        </w:rPr>
        <w:t>.</w:t>
      </w:r>
    </w:p>
    <w:p w14:paraId="5BBCEAE6" w14:textId="77777777" w:rsidR="00C02F3E" w:rsidRDefault="00C02F3E" w:rsidP="00C02F3E">
      <w:pPr>
        <w:rPr>
          <w:rFonts w:ascii="Arial" w:hAnsi="Arial" w:cs="Arial"/>
          <w:b/>
          <w:sz w:val="24"/>
        </w:rPr>
      </w:pPr>
      <w:r>
        <w:rPr>
          <w:rFonts w:ascii="Arial" w:hAnsi="Arial" w:cs="Arial"/>
          <w:b/>
          <w:color w:val="0000FF"/>
          <w:sz w:val="24"/>
        </w:rPr>
        <w:t>RP-230741</w:t>
      </w:r>
      <w:r>
        <w:rPr>
          <w:rFonts w:ascii="Arial" w:hAnsi="Arial" w:cs="Arial"/>
          <w:b/>
          <w:color w:val="0000FF"/>
          <w:sz w:val="24"/>
        </w:rPr>
        <w:tab/>
      </w:r>
      <w:r>
        <w:rPr>
          <w:rFonts w:ascii="Arial" w:hAnsi="Arial" w:cs="Arial"/>
          <w:b/>
          <w:sz w:val="24"/>
        </w:rPr>
        <w:t>Discussion on LS to SA for non-3GPP-compliant device issues</w:t>
      </w:r>
    </w:p>
    <w:p w14:paraId="798C71A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CMCC, Telecom Italia, China Unicom, China Telecom, ZTE, Xiaomi, CATT, Vivo</w:t>
      </w:r>
    </w:p>
    <w:p w14:paraId="1BF1671E" w14:textId="77777777" w:rsidR="00C02F3E" w:rsidRDefault="00C02F3E" w:rsidP="00C02F3E">
      <w:pPr>
        <w:rPr>
          <w:color w:val="808080"/>
        </w:rPr>
      </w:pPr>
      <w:r>
        <w:rPr>
          <w:color w:val="808080"/>
        </w:rPr>
        <w:t>(Replaces RP-230290)</w:t>
      </w:r>
    </w:p>
    <w:p w14:paraId="170DB428" w14:textId="77777777" w:rsidR="00C02F3E" w:rsidRDefault="00C02F3E" w:rsidP="00C02F3E">
      <w:pPr>
        <w:rPr>
          <w:rFonts w:ascii="Arial" w:hAnsi="Arial" w:cs="Arial"/>
          <w:b/>
        </w:rPr>
      </w:pPr>
      <w:r>
        <w:rPr>
          <w:rFonts w:ascii="Arial" w:hAnsi="Arial" w:cs="Arial"/>
          <w:b/>
        </w:rPr>
        <w:t xml:space="preserve">Discussion: </w:t>
      </w:r>
    </w:p>
    <w:p w14:paraId="03C5163C" w14:textId="77777777" w:rsidR="00C02F3E" w:rsidRDefault="00C02F3E" w:rsidP="00C02F3E">
      <w:r>
        <w:t>CMCC: Result of offline discussion: No LSout to SA groups and "It is observed there are UEs which do not comply to 3GPP specifications and/or UEs with incorrect implementation in some operational networks that may not meet all the mandatory feature requirements of 3GPP Specification. However no additional further consensus is made. RAN has no plan to ask SA about this so far (i.e., no LS sending out from RAN on the topic so far), which does not preclude any discussion in SA working groups."</w:t>
      </w:r>
    </w:p>
    <w:p w14:paraId="3AF2BC03" w14:textId="77777777" w:rsidR="00C02F3E" w:rsidRDefault="00C02F3E" w:rsidP="00C02F3E">
      <w:r>
        <w:t>Apple: "additional further" is redundant, "it is observed by some companies"</w:t>
      </w:r>
    </w:p>
    <w:p w14:paraId="0D238C1F" w14:textId="77777777" w:rsidR="00C02F3E" w:rsidRDefault="00C02F3E" w:rsidP="00C02F3E">
      <w:r>
        <w:t>DT: there are solutions which are not captured (IMEISV etc.) and "so far" implies we will send something in the future</w:t>
      </w:r>
    </w:p>
    <w:p w14:paraId="27C32A40" w14:textId="77777777" w:rsidR="00C02F3E" w:rsidRDefault="00C02F3E" w:rsidP="00C02F3E">
      <w:r>
        <w:t>RAN chair: remove the "additional" and the 2 "so far"</w:t>
      </w:r>
    </w:p>
    <w:p w14:paraId="05389A71" w14:textId="77777777" w:rsidR="00C02F3E" w:rsidRDefault="00C02F3E" w:rsidP="00C02F3E">
      <w:r>
        <w:t>BT: why do we need to talk about "consensus" here?</w:t>
      </w:r>
    </w:p>
    <w:p w14:paraId="67899593" w14:textId="77777777" w:rsidR="00C02F3E" w:rsidRDefault="00C02F3E" w:rsidP="00C02F3E">
      <w:r>
        <w:t>DT: we should not preclude what SA WGs will do</w:t>
      </w:r>
    </w:p>
    <w:p w14:paraId="243C0EE8" w14:textId="77777777" w:rsidR="00C02F3E" w:rsidRDefault="00C02F3E" w:rsidP="00C02F3E">
      <w:r>
        <w:t>Mediatek: 3GPP is contribution driven, it is up to companies whether they submit Tdocs to SA/SA WGs</w:t>
      </w:r>
    </w:p>
    <w:p w14:paraId="2F14A057" w14:textId="77777777" w:rsidR="00C02F3E" w:rsidRDefault="00C02F3E" w:rsidP="00C02F3E">
      <w:r>
        <w:t xml:space="preserve">conclusion: It is observed by some companies that there are UEs which do not comply to 3GPP specifications and/or UEs with incorrect implementation in some operational networks that may not meet all the mandatory feature </w:t>
      </w:r>
      <w:r>
        <w:lastRenderedPageBreak/>
        <w:t>requirements of 3GPP Specification. However, RAN has no plan to further discuss this topic, including asking SA about it  (i.e., no LS sending out from RAN on the topic).</w:t>
      </w:r>
    </w:p>
    <w:p w14:paraId="4557FD1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3ACBE8" w14:textId="77777777" w:rsidR="00C02F3E" w:rsidRDefault="00C02F3E" w:rsidP="00C02F3E">
      <w:pPr>
        <w:pStyle w:val="Heading3"/>
      </w:pPr>
      <w:bookmarkStart w:id="88" w:name="_Toc134430460"/>
      <w:bookmarkStart w:id="89" w:name="_Toc136790515"/>
      <w:r>
        <w:t>6.2</w:t>
      </w:r>
      <w:r>
        <w:tab/>
        <w:t>MCC</w:t>
      </w:r>
      <w:bookmarkEnd w:id="88"/>
      <w:bookmarkEnd w:id="89"/>
    </w:p>
    <w:p w14:paraId="7CAD4657" w14:textId="77777777" w:rsidR="00C02F3E" w:rsidRDefault="00C02F3E" w:rsidP="00C02F3E">
      <w:pPr>
        <w:rPr>
          <w:rFonts w:ascii="Arial" w:hAnsi="Arial" w:cs="Arial"/>
          <w:b/>
          <w:sz w:val="24"/>
        </w:rPr>
      </w:pPr>
      <w:r>
        <w:rPr>
          <w:rFonts w:ascii="Arial" w:hAnsi="Arial" w:cs="Arial"/>
          <w:b/>
          <w:color w:val="0000FF"/>
          <w:sz w:val="24"/>
        </w:rPr>
        <w:t>RP-230014</w:t>
      </w:r>
      <w:r>
        <w:rPr>
          <w:rFonts w:ascii="Arial" w:hAnsi="Arial" w:cs="Arial"/>
          <w:b/>
          <w:color w:val="0000FF"/>
          <w:sz w:val="24"/>
        </w:rPr>
        <w:tab/>
      </w:r>
      <w:r>
        <w:rPr>
          <w:rFonts w:ascii="Arial" w:hAnsi="Arial" w:cs="Arial"/>
          <w:b/>
          <w:sz w:val="24"/>
        </w:rPr>
        <w:t>3GPP Support Team Report</w:t>
      </w:r>
    </w:p>
    <w:p w14:paraId="1E706740"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ETSI MCC</w:t>
      </w:r>
    </w:p>
    <w:p w14:paraId="5935CE9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43C74F" w14:textId="77777777" w:rsidR="00C02F3E" w:rsidRDefault="00C02F3E" w:rsidP="00C02F3E">
      <w:pPr>
        <w:rPr>
          <w:rFonts w:ascii="Arial" w:hAnsi="Arial" w:cs="Arial"/>
          <w:b/>
          <w:sz w:val="24"/>
        </w:rPr>
      </w:pPr>
      <w:r>
        <w:rPr>
          <w:rFonts w:ascii="Arial" w:hAnsi="Arial" w:cs="Arial"/>
          <w:b/>
          <w:color w:val="0000FF"/>
          <w:sz w:val="24"/>
        </w:rPr>
        <w:t>RP-230016</w:t>
      </w:r>
      <w:r>
        <w:rPr>
          <w:rFonts w:ascii="Arial" w:hAnsi="Arial" w:cs="Arial"/>
          <w:b/>
          <w:color w:val="0000FF"/>
          <w:sz w:val="24"/>
        </w:rPr>
        <w:tab/>
      </w:r>
      <w:r>
        <w:rPr>
          <w:rFonts w:ascii="Arial" w:hAnsi="Arial" w:cs="Arial"/>
          <w:b/>
          <w:sz w:val="24"/>
        </w:rPr>
        <w:t>3GPP Work Plan review at Plenary #99</w:t>
      </w:r>
    </w:p>
    <w:p w14:paraId="4341E19D" w14:textId="77777777" w:rsidR="00C02F3E" w:rsidRDefault="00C02F3E" w:rsidP="00C02F3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51791B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RP-230811</w:t>
      </w:r>
      <w:r>
        <w:rPr>
          <w:color w:val="993300"/>
          <w:u w:val="single"/>
        </w:rPr>
        <w:t>.</w:t>
      </w:r>
    </w:p>
    <w:p w14:paraId="2E22DE72" w14:textId="77777777" w:rsidR="00C02F3E" w:rsidRDefault="00C02F3E" w:rsidP="00C02F3E">
      <w:pPr>
        <w:rPr>
          <w:rFonts w:ascii="Arial" w:hAnsi="Arial" w:cs="Arial"/>
          <w:b/>
          <w:sz w:val="24"/>
        </w:rPr>
      </w:pPr>
      <w:r>
        <w:rPr>
          <w:rFonts w:ascii="Arial" w:hAnsi="Arial" w:cs="Arial"/>
          <w:b/>
          <w:color w:val="0000FF"/>
          <w:sz w:val="24"/>
        </w:rPr>
        <w:t>RP-230811</w:t>
      </w:r>
      <w:r>
        <w:rPr>
          <w:rFonts w:ascii="Arial" w:hAnsi="Arial" w:cs="Arial"/>
          <w:b/>
          <w:color w:val="0000FF"/>
          <w:sz w:val="24"/>
        </w:rPr>
        <w:tab/>
      </w:r>
      <w:r>
        <w:rPr>
          <w:rFonts w:ascii="Arial" w:hAnsi="Arial" w:cs="Arial"/>
          <w:b/>
          <w:sz w:val="24"/>
        </w:rPr>
        <w:t>3GPP Work Plan review at Plenary #99</w:t>
      </w:r>
    </w:p>
    <w:p w14:paraId="0ABC7650" w14:textId="77777777" w:rsidR="00C02F3E" w:rsidRDefault="00C02F3E" w:rsidP="00C02F3E">
      <w:pPr>
        <w:rPr>
          <w:i/>
        </w:rPr>
      </w:pPr>
      <w:r>
        <w:rPr>
          <w:i/>
        </w:rPr>
        <w:tab/>
      </w:r>
      <w:r>
        <w:rPr>
          <w:i/>
        </w:rPr>
        <w:tab/>
      </w:r>
      <w:r>
        <w:rPr>
          <w:i/>
        </w:rPr>
        <w:tab/>
      </w:r>
      <w:r>
        <w:rPr>
          <w:i/>
        </w:rPr>
        <w:tab/>
      </w:r>
      <w:r>
        <w:rPr>
          <w:i/>
        </w:rPr>
        <w:tab/>
        <w:t>Type: Work Plan</w:t>
      </w:r>
      <w:r>
        <w:rPr>
          <w:i/>
        </w:rPr>
        <w:tab/>
      </w:r>
      <w:r>
        <w:rPr>
          <w:i/>
        </w:rPr>
        <w:tab/>
        <w:t>For: Information</w:t>
      </w:r>
      <w:r>
        <w:rPr>
          <w:i/>
        </w:rPr>
        <w:br/>
      </w:r>
      <w:r>
        <w:rPr>
          <w:i/>
        </w:rPr>
        <w:tab/>
      </w:r>
      <w:r>
        <w:rPr>
          <w:i/>
        </w:rPr>
        <w:tab/>
      </w:r>
      <w:r>
        <w:rPr>
          <w:i/>
        </w:rPr>
        <w:tab/>
      </w:r>
      <w:r>
        <w:rPr>
          <w:i/>
        </w:rPr>
        <w:tab/>
      </w:r>
      <w:r>
        <w:rPr>
          <w:i/>
        </w:rPr>
        <w:tab/>
        <w:t>Source: ETSI MCC</w:t>
      </w:r>
    </w:p>
    <w:p w14:paraId="7B1385B2" w14:textId="77777777" w:rsidR="00C02F3E" w:rsidRDefault="00C02F3E" w:rsidP="00C02F3E">
      <w:pPr>
        <w:rPr>
          <w:color w:val="808080"/>
        </w:rPr>
      </w:pPr>
      <w:r>
        <w:rPr>
          <w:color w:val="808080"/>
        </w:rPr>
        <w:t>(Replaces RP-230016)</w:t>
      </w:r>
    </w:p>
    <w:p w14:paraId="36FCE511" w14:textId="77777777" w:rsidR="00C02F3E" w:rsidRDefault="00C02F3E" w:rsidP="00C02F3E">
      <w:pPr>
        <w:rPr>
          <w:rFonts w:ascii="Arial" w:hAnsi="Arial" w:cs="Arial"/>
          <w:b/>
        </w:rPr>
      </w:pPr>
      <w:r>
        <w:rPr>
          <w:rFonts w:ascii="Arial" w:hAnsi="Arial" w:cs="Arial"/>
          <w:b/>
        </w:rPr>
        <w:t xml:space="preserve">Discussion: </w:t>
      </w:r>
    </w:p>
    <w:p w14:paraId="1EEC8A21" w14:textId="77777777" w:rsidR="00C02F3E" w:rsidRDefault="00C02F3E" w:rsidP="00C02F3E">
      <w:r>
        <w:t>Deutsche Telekom: slide 12 should not say ASN.1 review</w:t>
      </w:r>
    </w:p>
    <w:p w14:paraId="737BDC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C1EDD1" w14:textId="77777777" w:rsidR="00C02F3E" w:rsidRDefault="00C02F3E" w:rsidP="00C02F3E">
      <w:pPr>
        <w:pStyle w:val="Heading3"/>
      </w:pPr>
      <w:bookmarkStart w:id="90" w:name="_Toc134430461"/>
      <w:bookmarkStart w:id="91" w:name="_Toc136790516"/>
      <w:r>
        <w:t>6.3</w:t>
      </w:r>
      <w:r>
        <w:tab/>
        <w:t>Other groups/activities</w:t>
      </w:r>
      <w:bookmarkEnd w:id="90"/>
      <w:bookmarkEnd w:id="91"/>
    </w:p>
    <w:p w14:paraId="37CD6BE1" w14:textId="77777777" w:rsidR="00C02F3E" w:rsidRDefault="00C02F3E" w:rsidP="00C02F3E">
      <w:pPr>
        <w:pStyle w:val="Heading2"/>
      </w:pPr>
      <w:bookmarkStart w:id="92" w:name="_Toc134430462"/>
      <w:bookmarkStart w:id="93" w:name="_Toc136790517"/>
      <w:r>
        <w:t>7</w:t>
      </w:r>
      <w:r>
        <w:tab/>
        <w:t>Liaison activities of TSG RAN</w:t>
      </w:r>
      <w:bookmarkEnd w:id="92"/>
      <w:bookmarkEnd w:id="93"/>
    </w:p>
    <w:p w14:paraId="5EB06171" w14:textId="77777777" w:rsidR="00C02F3E" w:rsidRDefault="00C02F3E" w:rsidP="00C02F3E">
      <w:pPr>
        <w:rPr>
          <w:rFonts w:ascii="Arial" w:hAnsi="Arial" w:cs="Arial"/>
          <w:b/>
          <w:sz w:val="24"/>
        </w:rPr>
      </w:pPr>
      <w:r>
        <w:rPr>
          <w:rFonts w:ascii="Arial" w:hAnsi="Arial" w:cs="Arial"/>
          <w:b/>
          <w:color w:val="0000FF"/>
          <w:sz w:val="24"/>
        </w:rPr>
        <w:t>RP-230018</w:t>
      </w:r>
      <w:r>
        <w:rPr>
          <w:rFonts w:ascii="Arial" w:hAnsi="Arial" w:cs="Arial"/>
          <w:b/>
          <w:color w:val="0000FF"/>
          <w:sz w:val="24"/>
        </w:rPr>
        <w:tab/>
      </w:r>
      <w:r>
        <w:rPr>
          <w:rFonts w:ascii="Arial" w:hAnsi="Arial" w:cs="Arial"/>
          <w:b/>
          <w:sz w:val="24"/>
        </w:rPr>
        <w:t>Reply LS to 5G-ACIA-LS-2022-004 = RP-222712 on Use Cases and requirements for industrial factory applications (SP-221322; to: 5G-ACIA; cc: CT, RAN, SA1, SA2; contact: Lenovo)</w:t>
      </w:r>
    </w:p>
    <w:p w14:paraId="2F970990"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SP-221322, to 5G-ACIA, cc CT, RAN, SA1, SA2</w:t>
      </w:r>
      <w:r>
        <w:rPr>
          <w:i/>
        </w:rPr>
        <w:br/>
      </w:r>
      <w:r>
        <w:rPr>
          <w:i/>
        </w:rPr>
        <w:tab/>
      </w:r>
      <w:r>
        <w:rPr>
          <w:i/>
        </w:rPr>
        <w:tab/>
      </w:r>
      <w:r>
        <w:rPr>
          <w:i/>
        </w:rPr>
        <w:tab/>
      </w:r>
      <w:r>
        <w:rPr>
          <w:i/>
        </w:rPr>
        <w:tab/>
      </w:r>
      <w:r>
        <w:rPr>
          <w:i/>
        </w:rPr>
        <w:tab/>
        <w:t>Source: SA</w:t>
      </w:r>
    </w:p>
    <w:p w14:paraId="5056A72A" w14:textId="77777777" w:rsidR="00C02F3E" w:rsidRDefault="00C02F3E" w:rsidP="00C02F3E">
      <w:pPr>
        <w:rPr>
          <w:rFonts w:ascii="Arial" w:hAnsi="Arial" w:cs="Arial"/>
          <w:b/>
        </w:rPr>
      </w:pPr>
      <w:r>
        <w:rPr>
          <w:rFonts w:ascii="Arial" w:hAnsi="Arial" w:cs="Arial"/>
          <w:b/>
        </w:rPr>
        <w:t xml:space="preserve">Abstract: </w:t>
      </w:r>
    </w:p>
    <w:p w14:paraId="2757C589" w14:textId="77777777" w:rsidR="00C02F3E" w:rsidRDefault="00C02F3E" w:rsidP="00C02F3E">
      <w:r>
        <w:t>no RAN action requested</w:t>
      </w:r>
    </w:p>
    <w:p w14:paraId="6D41D2FD" w14:textId="77777777" w:rsidR="00C02F3E" w:rsidRDefault="00C02F3E" w:rsidP="00C02F3E">
      <w:pPr>
        <w:rPr>
          <w:rFonts w:ascii="Arial" w:hAnsi="Arial" w:cs="Arial"/>
          <w:b/>
        </w:rPr>
      </w:pPr>
      <w:r>
        <w:rPr>
          <w:rFonts w:ascii="Arial" w:hAnsi="Arial" w:cs="Arial"/>
          <w:b/>
        </w:rPr>
        <w:t xml:space="preserve">Discussion: </w:t>
      </w:r>
    </w:p>
    <w:p w14:paraId="114812EC" w14:textId="77777777" w:rsidR="00C02F3E" w:rsidRDefault="00C02F3E" w:rsidP="00C02F3E">
      <w:r>
        <w:t>RAN chair: no RAN action</w:t>
      </w:r>
    </w:p>
    <w:p w14:paraId="150AA7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C8A314" w14:textId="77777777" w:rsidR="00C02F3E" w:rsidRDefault="00C02F3E" w:rsidP="00C02F3E">
      <w:pPr>
        <w:rPr>
          <w:rFonts w:ascii="Arial" w:hAnsi="Arial" w:cs="Arial"/>
          <w:b/>
          <w:sz w:val="24"/>
        </w:rPr>
      </w:pPr>
      <w:r>
        <w:rPr>
          <w:rFonts w:ascii="Arial" w:hAnsi="Arial" w:cs="Arial"/>
          <w:b/>
          <w:color w:val="0000FF"/>
          <w:sz w:val="24"/>
        </w:rPr>
        <w:t>RP-230146</w:t>
      </w:r>
      <w:r>
        <w:rPr>
          <w:rFonts w:ascii="Arial" w:hAnsi="Arial" w:cs="Arial"/>
          <w:b/>
          <w:color w:val="0000FF"/>
          <w:sz w:val="24"/>
        </w:rPr>
        <w:tab/>
      </w:r>
      <w:r>
        <w:rPr>
          <w:rFonts w:ascii="Arial" w:hAnsi="Arial" w:cs="Arial"/>
          <w:b/>
          <w:sz w:val="24"/>
        </w:rPr>
        <w:t>Discussion on 5G ACIA LS</w:t>
      </w:r>
    </w:p>
    <w:p w14:paraId="30251E5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1B09D4E9" w14:textId="77777777" w:rsidR="00C02F3E" w:rsidRDefault="00C02F3E" w:rsidP="00C02F3E">
      <w:pPr>
        <w:rPr>
          <w:rFonts w:ascii="Arial" w:hAnsi="Arial" w:cs="Arial"/>
          <w:b/>
        </w:rPr>
      </w:pPr>
      <w:r>
        <w:rPr>
          <w:rFonts w:ascii="Arial" w:hAnsi="Arial" w:cs="Arial"/>
          <w:b/>
        </w:rPr>
        <w:t xml:space="preserve">Abstract: </w:t>
      </w:r>
    </w:p>
    <w:p w14:paraId="6339B84C" w14:textId="77777777" w:rsidR="00C02F3E" w:rsidRDefault="00C02F3E" w:rsidP="00C02F3E">
      <w:r>
        <w:lastRenderedPageBreak/>
        <w:t>related to LSin RP-223475 of RAN #98e</w:t>
      </w:r>
    </w:p>
    <w:p w14:paraId="38602A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5129D9" w14:textId="77777777" w:rsidR="00C02F3E" w:rsidRDefault="00C02F3E" w:rsidP="00C02F3E">
      <w:pPr>
        <w:rPr>
          <w:rFonts w:ascii="Arial" w:hAnsi="Arial" w:cs="Arial"/>
          <w:b/>
          <w:sz w:val="24"/>
        </w:rPr>
      </w:pPr>
      <w:r>
        <w:rPr>
          <w:rFonts w:ascii="Arial" w:hAnsi="Arial" w:cs="Arial"/>
          <w:b/>
          <w:color w:val="0000FF"/>
          <w:sz w:val="24"/>
        </w:rPr>
        <w:t>RP-230274</w:t>
      </w:r>
      <w:r>
        <w:rPr>
          <w:rFonts w:ascii="Arial" w:hAnsi="Arial" w:cs="Arial"/>
          <w:b/>
          <w:color w:val="0000FF"/>
          <w:sz w:val="24"/>
        </w:rPr>
        <w:tab/>
      </w:r>
      <w:r>
        <w:rPr>
          <w:rFonts w:ascii="Arial" w:hAnsi="Arial" w:cs="Arial"/>
          <w:b/>
          <w:sz w:val="24"/>
        </w:rPr>
        <w:t>Draft reply LS to 5G-ACIA-LS-2022-006 = RP-223475 on use cases and requirements for industrial factory applications (to: 5G-ACIA; cc: SA1, SA2; contact: Lenovo)</w:t>
      </w:r>
    </w:p>
    <w:p w14:paraId="30BF5A3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cc SA1, SA2</w:t>
      </w:r>
      <w:r>
        <w:rPr>
          <w:i/>
        </w:rPr>
        <w:br/>
      </w:r>
      <w:r>
        <w:rPr>
          <w:i/>
        </w:rPr>
        <w:tab/>
      </w:r>
      <w:r>
        <w:rPr>
          <w:i/>
        </w:rPr>
        <w:tab/>
      </w:r>
      <w:r>
        <w:rPr>
          <w:i/>
        </w:rPr>
        <w:tab/>
      </w:r>
      <w:r>
        <w:rPr>
          <w:i/>
        </w:rPr>
        <w:tab/>
      </w:r>
      <w:r>
        <w:rPr>
          <w:i/>
        </w:rPr>
        <w:tab/>
        <w:t>Source: Lenovo</w:t>
      </w:r>
    </w:p>
    <w:p w14:paraId="37F5283B" w14:textId="77777777" w:rsidR="00C02F3E" w:rsidRDefault="00C02F3E" w:rsidP="00C02F3E">
      <w:pPr>
        <w:rPr>
          <w:rFonts w:ascii="Arial" w:hAnsi="Arial" w:cs="Arial"/>
          <w:b/>
        </w:rPr>
      </w:pPr>
      <w:r>
        <w:rPr>
          <w:rFonts w:ascii="Arial" w:hAnsi="Arial" w:cs="Arial"/>
          <w:b/>
        </w:rPr>
        <w:t xml:space="preserve">Abstract: </w:t>
      </w:r>
    </w:p>
    <w:p w14:paraId="53152C02" w14:textId="77777777" w:rsidR="00C02F3E" w:rsidRDefault="00C02F3E" w:rsidP="00C02F3E">
      <w:r>
        <w:t>5G-ACIA = 5G Alliance for Connected Industries and Automation; LSin 5G-ACIA-LS-2022-006 = RP-223475 was received by RAN #98e</w:t>
      </w:r>
    </w:p>
    <w:p w14:paraId="6E463AFD" w14:textId="77777777" w:rsidR="00C02F3E" w:rsidRDefault="00C02F3E" w:rsidP="00C02F3E">
      <w:pPr>
        <w:rPr>
          <w:rFonts w:ascii="Arial" w:hAnsi="Arial" w:cs="Arial"/>
          <w:b/>
        </w:rPr>
      </w:pPr>
      <w:r>
        <w:rPr>
          <w:rFonts w:ascii="Arial" w:hAnsi="Arial" w:cs="Arial"/>
          <w:b/>
        </w:rPr>
        <w:t xml:space="preserve">Discussion: </w:t>
      </w:r>
    </w:p>
    <w:p w14:paraId="1751FC31" w14:textId="77777777" w:rsidR="00C02F3E" w:rsidRDefault="00C02F3E" w:rsidP="00C02F3E">
      <w:r>
        <w:t>Ericsson: SA replied on this in last plenary cycle</w:t>
      </w:r>
    </w:p>
    <w:p w14:paraId="3F449614" w14:textId="77777777" w:rsidR="00C02F3E" w:rsidRDefault="00C02F3E" w:rsidP="00C02F3E">
      <w:r>
        <w:t>ZTE: for deterministic services we did not do something so far</w:t>
      </w:r>
    </w:p>
    <w:p w14:paraId="453E52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RP-230724</w:t>
      </w:r>
      <w:r>
        <w:rPr>
          <w:color w:val="993300"/>
          <w:u w:val="single"/>
        </w:rPr>
        <w:t>.</w:t>
      </w:r>
    </w:p>
    <w:p w14:paraId="02F12060" w14:textId="77777777" w:rsidR="00C02F3E" w:rsidRDefault="00C02F3E" w:rsidP="00C02F3E">
      <w:pPr>
        <w:rPr>
          <w:rFonts w:ascii="Arial" w:hAnsi="Arial" w:cs="Arial"/>
          <w:b/>
          <w:sz w:val="24"/>
        </w:rPr>
      </w:pPr>
      <w:r>
        <w:rPr>
          <w:rFonts w:ascii="Arial" w:hAnsi="Arial" w:cs="Arial"/>
          <w:b/>
          <w:color w:val="0000FF"/>
          <w:sz w:val="24"/>
        </w:rPr>
        <w:t>RP-230724</w:t>
      </w:r>
      <w:r>
        <w:rPr>
          <w:rFonts w:ascii="Arial" w:hAnsi="Arial" w:cs="Arial"/>
          <w:b/>
          <w:color w:val="0000FF"/>
          <w:sz w:val="24"/>
        </w:rPr>
        <w:tab/>
      </w:r>
      <w:r>
        <w:rPr>
          <w:rFonts w:ascii="Arial" w:hAnsi="Arial" w:cs="Arial"/>
          <w:b/>
          <w:sz w:val="24"/>
        </w:rPr>
        <w:t>Reply LS to 5G-ACIA LS 5G-ACIA-LS-2022-006 = RP-223475 on use cases and requirements for industrial factory applications (to: 5G-ACIA, SA; cc: -; contact: Oppo)</w:t>
      </w:r>
    </w:p>
    <w:p w14:paraId="7773A4BD"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5G-ACIA, SA</w:t>
      </w:r>
      <w:r>
        <w:rPr>
          <w:i/>
        </w:rPr>
        <w:br/>
      </w:r>
      <w:r>
        <w:rPr>
          <w:i/>
        </w:rPr>
        <w:tab/>
      </w:r>
      <w:r>
        <w:rPr>
          <w:i/>
        </w:rPr>
        <w:tab/>
      </w:r>
      <w:r>
        <w:rPr>
          <w:i/>
        </w:rPr>
        <w:tab/>
      </w:r>
      <w:r>
        <w:rPr>
          <w:i/>
        </w:rPr>
        <w:tab/>
      </w:r>
      <w:r>
        <w:rPr>
          <w:i/>
        </w:rPr>
        <w:tab/>
        <w:t>Source: RAN</w:t>
      </w:r>
    </w:p>
    <w:p w14:paraId="2A83EAC3" w14:textId="77777777" w:rsidR="00C02F3E" w:rsidRDefault="00C02F3E" w:rsidP="00C02F3E">
      <w:pPr>
        <w:rPr>
          <w:color w:val="808080"/>
        </w:rPr>
      </w:pPr>
      <w:r>
        <w:rPr>
          <w:color w:val="808080"/>
        </w:rPr>
        <w:t>(Replaces RP-230274)</w:t>
      </w:r>
    </w:p>
    <w:p w14:paraId="21D20E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78F402" w14:textId="77777777" w:rsidR="00C02F3E" w:rsidRDefault="00C02F3E" w:rsidP="00C02F3E">
      <w:pPr>
        <w:rPr>
          <w:rFonts w:ascii="Arial" w:hAnsi="Arial" w:cs="Arial"/>
          <w:b/>
          <w:sz w:val="24"/>
        </w:rPr>
      </w:pPr>
      <w:r>
        <w:rPr>
          <w:rFonts w:ascii="Arial" w:hAnsi="Arial" w:cs="Arial"/>
          <w:b/>
          <w:color w:val="0000FF"/>
          <w:sz w:val="24"/>
        </w:rPr>
        <w:t>RP-230577</w:t>
      </w:r>
      <w:r>
        <w:rPr>
          <w:rFonts w:ascii="Arial" w:hAnsi="Arial" w:cs="Arial"/>
          <w:b/>
          <w:color w:val="0000FF"/>
          <w:sz w:val="24"/>
        </w:rPr>
        <w:tab/>
      </w:r>
      <w:r>
        <w:rPr>
          <w:rFonts w:ascii="Arial" w:hAnsi="Arial" w:cs="Arial"/>
          <w:b/>
          <w:sz w:val="24"/>
        </w:rPr>
        <w:t>Discussions on timing resiliency and URLLC enhancements in RAN</w:t>
      </w:r>
    </w:p>
    <w:p w14:paraId="4535ACE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3736A190" w14:textId="77777777" w:rsidR="00C02F3E" w:rsidRDefault="00C02F3E" w:rsidP="00C02F3E">
      <w:pPr>
        <w:rPr>
          <w:rFonts w:ascii="Arial" w:hAnsi="Arial" w:cs="Arial"/>
          <w:b/>
        </w:rPr>
      </w:pPr>
      <w:r>
        <w:rPr>
          <w:rFonts w:ascii="Arial" w:hAnsi="Arial" w:cs="Arial"/>
          <w:b/>
        </w:rPr>
        <w:t xml:space="preserve">Discussion: </w:t>
      </w:r>
    </w:p>
    <w:p w14:paraId="45E0D905" w14:textId="77777777" w:rsidR="00C02F3E" w:rsidRDefault="00C02F3E" w:rsidP="00C02F3E">
      <w:r>
        <w:t>moved from AI 7 to AI 9.1.3</w:t>
      </w:r>
    </w:p>
    <w:p w14:paraId="5DF268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791DFF5" w14:textId="77777777" w:rsidR="00C02F3E" w:rsidRDefault="00C02F3E" w:rsidP="00C02F3E">
      <w:pPr>
        <w:rPr>
          <w:rFonts w:ascii="Arial" w:hAnsi="Arial" w:cs="Arial"/>
          <w:b/>
          <w:sz w:val="24"/>
        </w:rPr>
      </w:pPr>
      <w:r>
        <w:rPr>
          <w:rFonts w:ascii="Arial" w:hAnsi="Arial" w:cs="Arial"/>
          <w:b/>
          <w:color w:val="0000FF"/>
          <w:sz w:val="24"/>
        </w:rPr>
        <w:t>RP-230023</w:t>
      </w:r>
      <w:r>
        <w:rPr>
          <w:rFonts w:ascii="Arial" w:hAnsi="Arial" w:cs="Arial"/>
          <w:b/>
          <w:color w:val="0000FF"/>
          <w:sz w:val="24"/>
        </w:rPr>
        <w:tab/>
      </w:r>
      <w:r>
        <w:rPr>
          <w:rFonts w:ascii="Arial" w:hAnsi="Arial" w:cs="Arial"/>
          <w:b/>
          <w:sz w:val="24"/>
        </w:rPr>
        <w:t>LS on Formation of a new ETSI ISG for Terahertz Communications (THZ) (ETSI_ISG_THZ_230122; to: RAN, RAN1, RAN4, Next G Channel Model Alliance, NGMN, One6G, ETSI TC ERM, ETSI ISG mWT, ETSI ISG RIS, ITU-R SG3, ITU-R SG5, IMT-2030 6G Promotion Group, COST INTERACT, IEEE 802 LAN/MAN, CCSA TC5; cc: -; contact: Huawei)</w:t>
      </w:r>
    </w:p>
    <w:p w14:paraId="72497A4A"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ETSI_ISG_THZ_230122, to RAN, RAN1, RAN4, Next G Channel Model Alliance, NGMN, One6G, ETSI TC ERM, ETSI ISG mWT, ETSI ISG RIS, ITU-R SG3, ITU-R SG5, IMT-2030 6G Promotion Group, COST INTERACT, IEEE 802 LAN/MAN, CCSA TC5, cc -</w:t>
      </w:r>
      <w:r>
        <w:rPr>
          <w:i/>
        </w:rPr>
        <w:br/>
      </w:r>
      <w:r>
        <w:rPr>
          <w:i/>
        </w:rPr>
        <w:tab/>
      </w:r>
      <w:r>
        <w:rPr>
          <w:i/>
        </w:rPr>
        <w:tab/>
      </w:r>
      <w:r>
        <w:rPr>
          <w:i/>
        </w:rPr>
        <w:tab/>
      </w:r>
      <w:r>
        <w:rPr>
          <w:i/>
        </w:rPr>
        <w:tab/>
      </w:r>
      <w:r>
        <w:rPr>
          <w:i/>
        </w:rPr>
        <w:tab/>
        <w:t>Source: ETSI ISG THZ</w:t>
      </w:r>
    </w:p>
    <w:p w14:paraId="07E5633F" w14:textId="77777777" w:rsidR="00C02F3E" w:rsidRDefault="00C02F3E" w:rsidP="00C02F3E">
      <w:pPr>
        <w:rPr>
          <w:rFonts w:ascii="Arial" w:hAnsi="Arial" w:cs="Arial"/>
          <w:b/>
        </w:rPr>
      </w:pPr>
      <w:r>
        <w:rPr>
          <w:rFonts w:ascii="Arial" w:hAnsi="Arial" w:cs="Arial"/>
          <w:b/>
        </w:rPr>
        <w:t xml:space="preserve">Abstract: </w:t>
      </w:r>
    </w:p>
    <w:p w14:paraId="061D0CD5" w14:textId="77777777" w:rsidR="00C02F3E" w:rsidRDefault="00C02F3E" w:rsidP="00C02F3E">
      <w:r>
        <w:t>no RAN action requested</w:t>
      </w:r>
    </w:p>
    <w:p w14:paraId="2381E98C" w14:textId="77777777" w:rsidR="00C02F3E" w:rsidRDefault="00C02F3E" w:rsidP="00C02F3E">
      <w:pPr>
        <w:rPr>
          <w:rFonts w:ascii="Arial" w:hAnsi="Arial" w:cs="Arial"/>
          <w:b/>
        </w:rPr>
      </w:pPr>
      <w:r>
        <w:rPr>
          <w:rFonts w:ascii="Arial" w:hAnsi="Arial" w:cs="Arial"/>
          <w:b/>
        </w:rPr>
        <w:lastRenderedPageBreak/>
        <w:t xml:space="preserve">Discussion: </w:t>
      </w:r>
    </w:p>
    <w:p w14:paraId="49E9731B" w14:textId="77777777" w:rsidR="00C02F3E" w:rsidRDefault="00C02F3E" w:rsidP="00C02F3E">
      <w:r>
        <w:t>RAN chair: no RAN action</w:t>
      </w:r>
    </w:p>
    <w:p w14:paraId="1BF1A51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56DB0A" w14:textId="77777777" w:rsidR="00C02F3E" w:rsidRDefault="00C02F3E" w:rsidP="00C02F3E">
      <w:pPr>
        <w:rPr>
          <w:rFonts w:ascii="Arial" w:hAnsi="Arial" w:cs="Arial"/>
          <w:b/>
          <w:sz w:val="24"/>
        </w:rPr>
      </w:pPr>
      <w:r>
        <w:rPr>
          <w:rFonts w:ascii="Arial" w:hAnsi="Arial" w:cs="Arial"/>
          <w:b/>
          <w:color w:val="0000FF"/>
          <w:sz w:val="24"/>
        </w:rPr>
        <w:t>RP-230027</w:t>
      </w:r>
      <w:r>
        <w:rPr>
          <w:rFonts w:ascii="Arial" w:hAnsi="Arial" w:cs="Arial"/>
          <w:b/>
          <w:color w:val="0000FF"/>
          <w:sz w:val="24"/>
        </w:rPr>
        <w:tab/>
      </w:r>
      <w:r>
        <w:rPr>
          <w:rFonts w:ascii="Arial" w:hAnsi="Arial" w:cs="Arial"/>
          <w:b/>
          <w:sz w:val="24"/>
        </w:rPr>
        <w:t>Reply LS to R3-225250 = RP-221910 on the user consent for trace reporting (S3-231398; to: RAN3; cc: RAN2, SA5, SA1, RAN; contact: Huawei)</w:t>
      </w:r>
    </w:p>
    <w:p w14:paraId="3F1DE241"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S3-231398, to RAN3, cc RAN2, SA5, SA1, RAN</w:t>
      </w:r>
      <w:r>
        <w:rPr>
          <w:i/>
        </w:rPr>
        <w:br/>
      </w:r>
      <w:r>
        <w:rPr>
          <w:i/>
        </w:rPr>
        <w:tab/>
      </w:r>
      <w:r>
        <w:rPr>
          <w:i/>
        </w:rPr>
        <w:tab/>
      </w:r>
      <w:r>
        <w:rPr>
          <w:i/>
        </w:rPr>
        <w:tab/>
      </w:r>
      <w:r>
        <w:rPr>
          <w:i/>
        </w:rPr>
        <w:tab/>
      </w:r>
      <w:r>
        <w:rPr>
          <w:i/>
        </w:rPr>
        <w:tab/>
        <w:t>Source: SA3</w:t>
      </w:r>
    </w:p>
    <w:p w14:paraId="787DA65C" w14:textId="77777777" w:rsidR="00C02F3E" w:rsidRDefault="00C02F3E" w:rsidP="00C02F3E">
      <w:pPr>
        <w:rPr>
          <w:rFonts w:ascii="Arial" w:hAnsi="Arial" w:cs="Arial"/>
          <w:b/>
        </w:rPr>
      </w:pPr>
      <w:r>
        <w:rPr>
          <w:rFonts w:ascii="Arial" w:hAnsi="Arial" w:cs="Arial"/>
          <w:b/>
        </w:rPr>
        <w:t xml:space="preserve">Abstract: </w:t>
      </w:r>
    </w:p>
    <w:p w14:paraId="076413F5" w14:textId="77777777" w:rsidR="00C02F3E" w:rsidRDefault="00C02F3E" w:rsidP="00C02F3E">
      <w:r>
        <w:t>no RAN action requested</w:t>
      </w:r>
    </w:p>
    <w:p w14:paraId="255E4D49" w14:textId="77777777" w:rsidR="00C02F3E" w:rsidRDefault="00C02F3E" w:rsidP="00C02F3E">
      <w:pPr>
        <w:rPr>
          <w:rFonts w:ascii="Arial" w:hAnsi="Arial" w:cs="Arial"/>
          <w:b/>
        </w:rPr>
      </w:pPr>
      <w:r>
        <w:rPr>
          <w:rFonts w:ascii="Arial" w:hAnsi="Arial" w:cs="Arial"/>
          <w:b/>
        </w:rPr>
        <w:t xml:space="preserve">Discussion: </w:t>
      </w:r>
    </w:p>
    <w:p w14:paraId="2DC7B499" w14:textId="77777777" w:rsidR="00C02F3E" w:rsidRDefault="00C02F3E" w:rsidP="00C02F3E">
      <w:r>
        <w:t>RAN chair: no RAN action</w:t>
      </w:r>
    </w:p>
    <w:p w14:paraId="61682B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45C5FA5" w14:textId="77777777" w:rsidR="00C02F3E" w:rsidRDefault="00C02F3E" w:rsidP="00C02F3E">
      <w:pPr>
        <w:rPr>
          <w:rFonts w:ascii="Arial" w:hAnsi="Arial" w:cs="Arial"/>
          <w:b/>
          <w:sz w:val="24"/>
        </w:rPr>
      </w:pPr>
      <w:r>
        <w:rPr>
          <w:rFonts w:ascii="Arial" w:hAnsi="Arial" w:cs="Arial"/>
          <w:b/>
          <w:color w:val="0000FF"/>
          <w:sz w:val="24"/>
        </w:rPr>
        <w:t>RP-230028</w:t>
      </w:r>
      <w:r>
        <w:rPr>
          <w:rFonts w:ascii="Arial" w:hAnsi="Arial" w:cs="Arial"/>
          <w:b/>
          <w:color w:val="0000FF"/>
          <w:sz w:val="24"/>
        </w:rPr>
        <w:tab/>
      </w:r>
      <w:r>
        <w:rPr>
          <w:rFonts w:ascii="Arial" w:hAnsi="Arial" w:cs="Arial"/>
          <w:b/>
          <w:sz w:val="24"/>
        </w:rPr>
        <w:t>LS on O-RAN – Applicability of TS 32.404 in NR (O_RAN_WG10_S-2023001; to: SA5; cc: RAN, SA; contact: Ericsson)</w:t>
      </w:r>
    </w:p>
    <w:p w14:paraId="16CE3474"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O_RAN_WG10_S-2023001, to SA5, cc RAN, SA</w:t>
      </w:r>
      <w:r>
        <w:rPr>
          <w:i/>
        </w:rPr>
        <w:br/>
      </w:r>
      <w:r>
        <w:rPr>
          <w:i/>
        </w:rPr>
        <w:tab/>
      </w:r>
      <w:r>
        <w:rPr>
          <w:i/>
        </w:rPr>
        <w:tab/>
      </w:r>
      <w:r>
        <w:rPr>
          <w:i/>
        </w:rPr>
        <w:tab/>
      </w:r>
      <w:r>
        <w:rPr>
          <w:i/>
        </w:rPr>
        <w:tab/>
      </w:r>
      <w:r>
        <w:rPr>
          <w:i/>
        </w:rPr>
        <w:tab/>
        <w:t>Source: O-RAN WG10</w:t>
      </w:r>
    </w:p>
    <w:p w14:paraId="7FBF1530" w14:textId="77777777" w:rsidR="00C02F3E" w:rsidRDefault="00C02F3E" w:rsidP="00C02F3E">
      <w:pPr>
        <w:rPr>
          <w:rFonts w:ascii="Arial" w:hAnsi="Arial" w:cs="Arial"/>
          <w:b/>
        </w:rPr>
      </w:pPr>
      <w:r>
        <w:rPr>
          <w:rFonts w:ascii="Arial" w:hAnsi="Arial" w:cs="Arial"/>
          <w:b/>
        </w:rPr>
        <w:t xml:space="preserve">Abstract: </w:t>
      </w:r>
    </w:p>
    <w:p w14:paraId="609CC47A" w14:textId="77777777" w:rsidR="00C02F3E" w:rsidRDefault="00C02F3E" w:rsidP="00C02F3E">
      <w:r>
        <w:t>no RAN action requested</w:t>
      </w:r>
    </w:p>
    <w:p w14:paraId="792A67D7" w14:textId="77777777" w:rsidR="00C02F3E" w:rsidRDefault="00C02F3E" w:rsidP="00C02F3E">
      <w:pPr>
        <w:rPr>
          <w:rFonts w:ascii="Arial" w:hAnsi="Arial" w:cs="Arial"/>
          <w:b/>
        </w:rPr>
      </w:pPr>
      <w:r>
        <w:rPr>
          <w:rFonts w:ascii="Arial" w:hAnsi="Arial" w:cs="Arial"/>
          <w:b/>
        </w:rPr>
        <w:t xml:space="preserve">Discussion: </w:t>
      </w:r>
    </w:p>
    <w:p w14:paraId="6ADE960B" w14:textId="77777777" w:rsidR="00C02F3E" w:rsidRDefault="00C02F3E" w:rsidP="00C02F3E">
      <w:r>
        <w:t>RAN chair: no RAN action</w:t>
      </w:r>
    </w:p>
    <w:p w14:paraId="782F16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7BA212" w14:textId="77777777" w:rsidR="00C02F3E" w:rsidRDefault="00C02F3E" w:rsidP="00C02F3E">
      <w:pPr>
        <w:rPr>
          <w:rFonts w:ascii="Arial" w:hAnsi="Arial" w:cs="Arial"/>
          <w:b/>
          <w:sz w:val="24"/>
        </w:rPr>
      </w:pPr>
      <w:r>
        <w:rPr>
          <w:rFonts w:ascii="Arial" w:hAnsi="Arial" w:cs="Arial"/>
          <w:b/>
          <w:color w:val="0000FF"/>
          <w:sz w:val="24"/>
        </w:rPr>
        <w:t>RP-230035</w:t>
      </w:r>
      <w:r>
        <w:rPr>
          <w:rFonts w:ascii="Arial" w:hAnsi="Arial" w:cs="Arial"/>
          <w:b/>
          <w:color w:val="0000FF"/>
          <w:sz w:val="24"/>
        </w:rPr>
        <w:tab/>
      </w:r>
      <w:r>
        <w:rPr>
          <w:rFonts w:ascii="Arial" w:hAnsi="Arial" w:cs="Arial"/>
          <w:b/>
          <w:sz w:val="24"/>
        </w:rPr>
        <w:t>Reply LS to CP-223275 = RP-223487 on Tracking IANA assignment requests (R3-230802; to: CT, CT4; cc: SA4, SA5, CT1, CT3, RAN; contact: ZTE)</w:t>
      </w:r>
    </w:p>
    <w:p w14:paraId="3F0563F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R3-230802, to CT, CT4, cc SA4, SA5, CT1, CT3, RAN</w:t>
      </w:r>
      <w:r>
        <w:rPr>
          <w:i/>
        </w:rPr>
        <w:br/>
      </w:r>
      <w:r>
        <w:rPr>
          <w:i/>
        </w:rPr>
        <w:tab/>
      </w:r>
      <w:r>
        <w:rPr>
          <w:i/>
        </w:rPr>
        <w:tab/>
      </w:r>
      <w:r>
        <w:rPr>
          <w:i/>
        </w:rPr>
        <w:tab/>
      </w:r>
      <w:r>
        <w:rPr>
          <w:i/>
        </w:rPr>
        <w:tab/>
      </w:r>
      <w:r>
        <w:rPr>
          <w:i/>
        </w:rPr>
        <w:tab/>
        <w:t>Source: RAN3</w:t>
      </w:r>
    </w:p>
    <w:p w14:paraId="4CD96D0C" w14:textId="77777777" w:rsidR="00C02F3E" w:rsidRDefault="00C02F3E" w:rsidP="00C02F3E">
      <w:pPr>
        <w:rPr>
          <w:rFonts w:ascii="Arial" w:hAnsi="Arial" w:cs="Arial"/>
          <w:b/>
        </w:rPr>
      </w:pPr>
      <w:r>
        <w:rPr>
          <w:rFonts w:ascii="Arial" w:hAnsi="Arial" w:cs="Arial"/>
          <w:b/>
        </w:rPr>
        <w:t xml:space="preserve">Abstract: </w:t>
      </w:r>
    </w:p>
    <w:p w14:paraId="4C394F88" w14:textId="77777777" w:rsidR="00C02F3E" w:rsidRDefault="00C02F3E" w:rsidP="00C02F3E">
      <w:r>
        <w:t>no RAN action requested</w:t>
      </w:r>
    </w:p>
    <w:p w14:paraId="4DACFD01" w14:textId="77777777" w:rsidR="00C02F3E" w:rsidRDefault="00C02F3E" w:rsidP="00C02F3E">
      <w:pPr>
        <w:rPr>
          <w:rFonts w:ascii="Arial" w:hAnsi="Arial" w:cs="Arial"/>
          <w:b/>
        </w:rPr>
      </w:pPr>
      <w:r>
        <w:rPr>
          <w:rFonts w:ascii="Arial" w:hAnsi="Arial" w:cs="Arial"/>
          <w:b/>
        </w:rPr>
        <w:t xml:space="preserve">Discussion: </w:t>
      </w:r>
    </w:p>
    <w:p w14:paraId="0072FF16" w14:textId="77777777" w:rsidR="00C02F3E" w:rsidRDefault="00C02F3E" w:rsidP="00C02F3E">
      <w:r>
        <w:t>RAN chair: no RAN action</w:t>
      </w:r>
    </w:p>
    <w:p w14:paraId="56B09BC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55D2C7" w14:textId="77777777" w:rsidR="00C02F3E" w:rsidRDefault="00C02F3E" w:rsidP="00C02F3E">
      <w:pPr>
        <w:rPr>
          <w:rFonts w:ascii="Arial" w:hAnsi="Arial" w:cs="Arial"/>
          <w:b/>
          <w:sz w:val="24"/>
        </w:rPr>
      </w:pPr>
      <w:r>
        <w:rPr>
          <w:rFonts w:ascii="Arial" w:hAnsi="Arial" w:cs="Arial"/>
          <w:b/>
          <w:color w:val="0000FF"/>
          <w:sz w:val="24"/>
        </w:rPr>
        <w:t>RP-230039</w:t>
      </w:r>
      <w:r>
        <w:rPr>
          <w:rFonts w:ascii="Arial" w:hAnsi="Arial" w:cs="Arial"/>
          <w:b/>
          <w:color w:val="0000FF"/>
          <w:sz w:val="24"/>
        </w:rPr>
        <w:tab/>
      </w:r>
      <w:r>
        <w:rPr>
          <w:rFonts w:ascii="Arial" w:hAnsi="Arial" w:cs="Arial"/>
          <w:b/>
          <w:sz w:val="24"/>
        </w:rPr>
        <w:t>LS on 3GPP work on Energy Efficiency (S5-232903; to: SA, RAN, CT, SA1, SA2, SA3, SA4, SA6, RAN1, RAN2, RAN3, RAN4, CT1, CT3, CT4; cc: -; contact: Huawei)</w:t>
      </w:r>
    </w:p>
    <w:p w14:paraId="0783F04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S5-232903, to SA, RAN, CT, SA1, SA2, SA3, SA4, SA6, RAN1, RAN2, RAN3, RAN4, CT1, CT3, CT4, cc -</w:t>
      </w:r>
      <w:r>
        <w:rPr>
          <w:i/>
        </w:rPr>
        <w:br/>
      </w:r>
      <w:r>
        <w:rPr>
          <w:i/>
        </w:rPr>
        <w:tab/>
      </w:r>
      <w:r>
        <w:rPr>
          <w:i/>
        </w:rPr>
        <w:tab/>
      </w:r>
      <w:r>
        <w:rPr>
          <w:i/>
        </w:rPr>
        <w:tab/>
      </w:r>
      <w:r>
        <w:rPr>
          <w:i/>
        </w:rPr>
        <w:tab/>
      </w:r>
      <w:r>
        <w:rPr>
          <w:i/>
        </w:rPr>
        <w:tab/>
        <w:t>Source: SA5</w:t>
      </w:r>
    </w:p>
    <w:p w14:paraId="6BA6121C" w14:textId="77777777" w:rsidR="00C02F3E" w:rsidRDefault="00C02F3E" w:rsidP="00C02F3E">
      <w:pPr>
        <w:rPr>
          <w:rFonts w:ascii="Arial" w:hAnsi="Arial" w:cs="Arial"/>
          <w:b/>
        </w:rPr>
      </w:pPr>
      <w:r>
        <w:rPr>
          <w:rFonts w:ascii="Arial" w:hAnsi="Arial" w:cs="Arial"/>
          <w:b/>
        </w:rPr>
        <w:lastRenderedPageBreak/>
        <w:t xml:space="preserve">Abstract: </w:t>
      </w:r>
    </w:p>
    <w:p w14:paraId="5D11A419" w14:textId="77777777" w:rsidR="00C02F3E" w:rsidRDefault="00C02F3E" w:rsidP="00C02F3E">
      <w:r>
        <w:t>RAN action requested</w:t>
      </w:r>
    </w:p>
    <w:p w14:paraId="08D12A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592F8B" w14:textId="77777777" w:rsidR="00C02F3E" w:rsidRDefault="00C02F3E" w:rsidP="00C02F3E">
      <w:pPr>
        <w:rPr>
          <w:rFonts w:ascii="Arial" w:hAnsi="Arial" w:cs="Arial"/>
          <w:b/>
          <w:sz w:val="24"/>
        </w:rPr>
      </w:pPr>
      <w:r>
        <w:rPr>
          <w:rFonts w:ascii="Arial" w:hAnsi="Arial" w:cs="Arial"/>
          <w:b/>
          <w:color w:val="0000FF"/>
          <w:sz w:val="24"/>
        </w:rPr>
        <w:t>RP-230044</w:t>
      </w:r>
      <w:r>
        <w:rPr>
          <w:rFonts w:ascii="Arial" w:hAnsi="Arial" w:cs="Arial"/>
          <w:b/>
          <w:color w:val="0000FF"/>
          <w:sz w:val="24"/>
        </w:rPr>
        <w:tab/>
      </w:r>
      <w:r>
        <w:rPr>
          <w:rFonts w:ascii="Arial" w:hAnsi="Arial" w:cs="Arial"/>
          <w:b/>
          <w:sz w:val="24"/>
        </w:rPr>
        <w:t>Void</w:t>
      </w:r>
    </w:p>
    <w:p w14:paraId="0781D1AC"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1A5575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92038F" w14:textId="77777777" w:rsidR="00C02F3E" w:rsidRDefault="00C02F3E" w:rsidP="00C02F3E">
      <w:pPr>
        <w:rPr>
          <w:rFonts w:ascii="Arial" w:hAnsi="Arial" w:cs="Arial"/>
          <w:b/>
          <w:sz w:val="24"/>
        </w:rPr>
      </w:pPr>
      <w:r>
        <w:rPr>
          <w:rFonts w:ascii="Arial" w:hAnsi="Arial" w:cs="Arial"/>
          <w:b/>
          <w:color w:val="0000FF"/>
          <w:sz w:val="24"/>
        </w:rPr>
        <w:t>RP-230045</w:t>
      </w:r>
      <w:r>
        <w:rPr>
          <w:rFonts w:ascii="Arial" w:hAnsi="Arial" w:cs="Arial"/>
          <w:b/>
          <w:color w:val="0000FF"/>
          <w:sz w:val="24"/>
        </w:rPr>
        <w:tab/>
      </w:r>
      <w:r>
        <w:rPr>
          <w:rFonts w:ascii="Arial" w:hAnsi="Arial" w:cs="Arial"/>
          <w:b/>
          <w:sz w:val="24"/>
        </w:rPr>
        <w:t>Void</w:t>
      </w:r>
    </w:p>
    <w:p w14:paraId="0B9F7E7D"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00C4265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000133B" w14:textId="77777777" w:rsidR="00C02F3E" w:rsidRDefault="00C02F3E" w:rsidP="00C02F3E">
      <w:pPr>
        <w:rPr>
          <w:rFonts w:ascii="Arial" w:hAnsi="Arial" w:cs="Arial"/>
          <w:b/>
          <w:sz w:val="24"/>
        </w:rPr>
      </w:pPr>
      <w:r>
        <w:rPr>
          <w:rFonts w:ascii="Arial" w:hAnsi="Arial" w:cs="Arial"/>
          <w:b/>
          <w:color w:val="0000FF"/>
          <w:sz w:val="24"/>
        </w:rPr>
        <w:t>RP-230046</w:t>
      </w:r>
      <w:r>
        <w:rPr>
          <w:rFonts w:ascii="Arial" w:hAnsi="Arial" w:cs="Arial"/>
          <w:b/>
          <w:color w:val="0000FF"/>
          <w:sz w:val="24"/>
        </w:rPr>
        <w:tab/>
      </w:r>
      <w:r>
        <w:rPr>
          <w:rFonts w:ascii="Arial" w:hAnsi="Arial" w:cs="Arial"/>
          <w:b/>
          <w:sz w:val="24"/>
        </w:rPr>
        <w:t>Void</w:t>
      </w:r>
    </w:p>
    <w:p w14:paraId="1DEE6B52"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E97E0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380C2DF" w14:textId="77777777" w:rsidR="00C02F3E" w:rsidRDefault="00C02F3E" w:rsidP="00C02F3E">
      <w:pPr>
        <w:rPr>
          <w:rFonts w:ascii="Arial" w:hAnsi="Arial" w:cs="Arial"/>
          <w:b/>
          <w:sz w:val="24"/>
        </w:rPr>
      </w:pPr>
      <w:r>
        <w:rPr>
          <w:rFonts w:ascii="Arial" w:hAnsi="Arial" w:cs="Arial"/>
          <w:b/>
          <w:color w:val="0000FF"/>
          <w:sz w:val="24"/>
        </w:rPr>
        <w:t>RP-230047</w:t>
      </w:r>
      <w:r>
        <w:rPr>
          <w:rFonts w:ascii="Arial" w:hAnsi="Arial" w:cs="Arial"/>
          <w:b/>
          <w:color w:val="0000FF"/>
          <w:sz w:val="24"/>
        </w:rPr>
        <w:tab/>
      </w:r>
      <w:r>
        <w:rPr>
          <w:rFonts w:ascii="Arial" w:hAnsi="Arial" w:cs="Arial"/>
          <w:b/>
          <w:sz w:val="24"/>
        </w:rPr>
        <w:t>Void</w:t>
      </w:r>
    </w:p>
    <w:p w14:paraId="7DC09D48"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615EBC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A7E092D" w14:textId="77777777" w:rsidR="00C02F3E" w:rsidRDefault="00C02F3E" w:rsidP="00C02F3E">
      <w:pPr>
        <w:rPr>
          <w:rFonts w:ascii="Arial" w:hAnsi="Arial" w:cs="Arial"/>
          <w:b/>
          <w:sz w:val="24"/>
        </w:rPr>
      </w:pPr>
      <w:r>
        <w:rPr>
          <w:rFonts w:ascii="Arial" w:hAnsi="Arial" w:cs="Arial"/>
          <w:b/>
          <w:color w:val="0000FF"/>
          <w:sz w:val="24"/>
        </w:rPr>
        <w:t>RP-230048</w:t>
      </w:r>
      <w:r>
        <w:rPr>
          <w:rFonts w:ascii="Arial" w:hAnsi="Arial" w:cs="Arial"/>
          <w:b/>
          <w:color w:val="0000FF"/>
          <w:sz w:val="24"/>
        </w:rPr>
        <w:tab/>
      </w:r>
      <w:r>
        <w:rPr>
          <w:rFonts w:ascii="Arial" w:hAnsi="Arial" w:cs="Arial"/>
          <w:b/>
          <w:sz w:val="24"/>
        </w:rPr>
        <w:t>Void</w:t>
      </w:r>
    </w:p>
    <w:p w14:paraId="2032AAC3" w14:textId="77777777" w:rsidR="00C02F3E" w:rsidRDefault="00C02F3E" w:rsidP="00C02F3E">
      <w:pPr>
        <w:rPr>
          <w:i/>
        </w:rPr>
      </w:pPr>
      <w:r>
        <w:rPr>
          <w:i/>
        </w:rPr>
        <w:tab/>
      </w:r>
      <w:r>
        <w:rPr>
          <w:i/>
        </w:rPr>
        <w:tab/>
      </w:r>
      <w:r>
        <w:rPr>
          <w:i/>
        </w:rPr>
        <w:tab/>
      </w:r>
      <w:r>
        <w:rPr>
          <w:i/>
        </w:rPr>
        <w:tab/>
      </w:r>
      <w:r>
        <w:rPr>
          <w:i/>
        </w:rPr>
        <w:tab/>
        <w:t>Type: other</w:t>
      </w:r>
      <w:r>
        <w:rPr>
          <w:i/>
        </w:rPr>
        <w:tab/>
      </w:r>
      <w:r>
        <w:rPr>
          <w:i/>
        </w:rPr>
        <w:tab/>
        <w:t>For: (not specified)</w:t>
      </w:r>
      <w:r>
        <w:rPr>
          <w:i/>
        </w:rPr>
        <w:br/>
      </w:r>
      <w:r>
        <w:rPr>
          <w:i/>
        </w:rPr>
        <w:tab/>
      </w:r>
      <w:r>
        <w:rPr>
          <w:i/>
        </w:rPr>
        <w:tab/>
      </w:r>
      <w:r>
        <w:rPr>
          <w:i/>
        </w:rPr>
        <w:tab/>
      </w:r>
      <w:r>
        <w:rPr>
          <w:i/>
        </w:rPr>
        <w:tab/>
      </w:r>
      <w:r>
        <w:rPr>
          <w:i/>
        </w:rPr>
        <w:tab/>
        <w:t>Source: ETSI MCC</w:t>
      </w:r>
    </w:p>
    <w:p w14:paraId="52CDC3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AC44725" w14:textId="77777777" w:rsidR="00C02F3E" w:rsidRDefault="00C02F3E" w:rsidP="00C02F3E">
      <w:pPr>
        <w:pStyle w:val="Heading2"/>
      </w:pPr>
      <w:bookmarkStart w:id="94" w:name="_Toc134430463"/>
      <w:bookmarkStart w:id="95" w:name="_Toc136790518"/>
      <w:r>
        <w:t>8</w:t>
      </w:r>
      <w:r>
        <w:tab/>
        <w:t>ITU-R ad hoc</w:t>
      </w:r>
      <w:bookmarkEnd w:id="94"/>
      <w:bookmarkEnd w:id="95"/>
    </w:p>
    <w:p w14:paraId="16EA3514" w14:textId="77777777" w:rsidR="00C02F3E" w:rsidRDefault="00C02F3E" w:rsidP="00C02F3E">
      <w:pPr>
        <w:rPr>
          <w:rFonts w:ascii="Arial" w:hAnsi="Arial" w:cs="Arial"/>
          <w:b/>
          <w:sz w:val="24"/>
        </w:rPr>
      </w:pPr>
      <w:r>
        <w:rPr>
          <w:rFonts w:ascii="Arial" w:hAnsi="Arial" w:cs="Arial"/>
          <w:b/>
          <w:color w:val="0000FF"/>
          <w:sz w:val="24"/>
        </w:rPr>
        <w:t>RP-230015</w:t>
      </w:r>
      <w:r>
        <w:rPr>
          <w:rFonts w:ascii="Arial" w:hAnsi="Arial" w:cs="Arial"/>
          <w:b/>
          <w:color w:val="0000FF"/>
          <w:sz w:val="24"/>
        </w:rPr>
        <w:tab/>
      </w:r>
      <w:r>
        <w:rPr>
          <w:rFonts w:ascii="Arial" w:hAnsi="Arial" w:cs="Arial"/>
          <w:b/>
          <w:sz w:val="24"/>
        </w:rPr>
        <w:t>Status Report ITU-R Ad hoc</w:t>
      </w:r>
    </w:p>
    <w:p w14:paraId="3203038D"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3GPP ITU-R Ad hoc Contact (Telecom Italia)</w:t>
      </w:r>
    </w:p>
    <w:p w14:paraId="38AC16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E479FC" w14:textId="77777777" w:rsidR="00C02F3E" w:rsidRDefault="00C02F3E" w:rsidP="00C02F3E">
      <w:pPr>
        <w:pStyle w:val="Heading3"/>
      </w:pPr>
      <w:bookmarkStart w:id="96" w:name="_Toc134430464"/>
      <w:bookmarkStart w:id="97" w:name="_Toc136790519"/>
      <w:r>
        <w:t>8.1</w:t>
      </w:r>
      <w:r>
        <w:tab/>
        <w:t>Status report</w:t>
      </w:r>
      <w:bookmarkEnd w:id="96"/>
      <w:bookmarkEnd w:id="97"/>
    </w:p>
    <w:p w14:paraId="24288919" w14:textId="77777777" w:rsidR="00C02F3E" w:rsidRDefault="00C02F3E" w:rsidP="00C02F3E">
      <w:pPr>
        <w:pStyle w:val="Heading3"/>
      </w:pPr>
      <w:bookmarkStart w:id="98" w:name="_Toc134430465"/>
      <w:bookmarkStart w:id="99" w:name="_Toc136790520"/>
      <w:r>
        <w:t>8.2</w:t>
      </w:r>
      <w:r>
        <w:tab/>
        <w:t>Other documents from/to ITU-R WP5D</w:t>
      </w:r>
      <w:bookmarkEnd w:id="98"/>
      <w:bookmarkEnd w:id="99"/>
    </w:p>
    <w:p w14:paraId="422041AC" w14:textId="77777777" w:rsidR="00C02F3E" w:rsidRDefault="00C02F3E" w:rsidP="00C02F3E">
      <w:pPr>
        <w:rPr>
          <w:rFonts w:ascii="Arial" w:hAnsi="Arial" w:cs="Arial"/>
          <w:b/>
          <w:sz w:val="24"/>
        </w:rPr>
      </w:pPr>
      <w:r>
        <w:rPr>
          <w:rFonts w:ascii="Arial" w:hAnsi="Arial" w:cs="Arial"/>
          <w:b/>
          <w:color w:val="0000FF"/>
          <w:sz w:val="24"/>
        </w:rPr>
        <w:t>RP-230030</w:t>
      </w:r>
      <w:r>
        <w:rPr>
          <w:rFonts w:ascii="Arial" w:hAnsi="Arial" w:cs="Arial"/>
          <w:b/>
          <w:color w:val="0000FF"/>
          <w:sz w:val="24"/>
        </w:rPr>
        <w:tab/>
      </w:r>
      <w:r>
        <w:rPr>
          <w:rFonts w:ascii="Arial" w:hAnsi="Arial" w:cs="Arial"/>
          <w:b/>
          <w:sz w:val="24"/>
        </w:rPr>
        <w:t>LS on the provision of transposition references and certification C for draft revision 6 of Recommendation ITU-R M.2012 (ITU-R WP5D/TEMP/820(Rev.1); to: RAN, ARIB, ATIS, CCSA, ETSI, TSDSI, TTA, TTC; cc: -; contact: Counsellor ITU-R SG5)</w:t>
      </w:r>
    </w:p>
    <w:p w14:paraId="6A844929"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 xml:space="preserve">Original outgoing LS: ITU-R WP5D/TEMP/820(Rev.1), to RAN, ARIB, ATIS, CCSA, ETSI, TSDSI, </w:t>
      </w:r>
      <w:r>
        <w:rPr>
          <w:i/>
        </w:rPr>
        <w:lastRenderedPageBreak/>
        <w:t>TTA, TTC, cc -</w:t>
      </w:r>
      <w:r>
        <w:rPr>
          <w:i/>
        </w:rPr>
        <w:br/>
      </w:r>
      <w:r>
        <w:rPr>
          <w:i/>
        </w:rPr>
        <w:tab/>
      </w:r>
      <w:r>
        <w:rPr>
          <w:i/>
        </w:rPr>
        <w:tab/>
      </w:r>
      <w:r>
        <w:rPr>
          <w:i/>
        </w:rPr>
        <w:tab/>
      </w:r>
      <w:r>
        <w:rPr>
          <w:i/>
        </w:rPr>
        <w:tab/>
      </w:r>
      <w:r>
        <w:rPr>
          <w:i/>
        </w:rPr>
        <w:tab/>
        <w:t>Source: ITU-R WP5D</w:t>
      </w:r>
    </w:p>
    <w:p w14:paraId="6FF79663" w14:textId="77777777" w:rsidR="00C02F3E" w:rsidRDefault="00C02F3E" w:rsidP="00C02F3E">
      <w:pPr>
        <w:rPr>
          <w:rFonts w:ascii="Arial" w:hAnsi="Arial" w:cs="Arial"/>
          <w:b/>
        </w:rPr>
      </w:pPr>
      <w:r>
        <w:rPr>
          <w:rFonts w:ascii="Arial" w:hAnsi="Arial" w:cs="Arial"/>
          <w:b/>
        </w:rPr>
        <w:t xml:space="preserve">Abstract: </w:t>
      </w:r>
    </w:p>
    <w:p w14:paraId="085154C5" w14:textId="77777777" w:rsidR="00C02F3E" w:rsidRDefault="00C02F3E" w:rsidP="00C02F3E">
      <w:r>
        <w:t>RAN action requested</w:t>
      </w:r>
    </w:p>
    <w:p w14:paraId="332DC6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E90A1" w14:textId="77777777" w:rsidR="00C02F3E" w:rsidRDefault="00C02F3E" w:rsidP="00C02F3E">
      <w:pPr>
        <w:rPr>
          <w:rFonts w:ascii="Arial" w:hAnsi="Arial" w:cs="Arial"/>
          <w:b/>
          <w:sz w:val="24"/>
        </w:rPr>
      </w:pPr>
      <w:r>
        <w:rPr>
          <w:rFonts w:ascii="Arial" w:hAnsi="Arial" w:cs="Arial"/>
          <w:b/>
          <w:color w:val="0000FF"/>
          <w:sz w:val="24"/>
        </w:rPr>
        <w:t>RP-230031</w:t>
      </w:r>
      <w:r>
        <w:rPr>
          <w:rFonts w:ascii="Arial" w:hAnsi="Arial" w:cs="Arial"/>
          <w:b/>
          <w:color w:val="0000FF"/>
          <w:sz w:val="24"/>
        </w:rPr>
        <w:tab/>
      </w:r>
      <w:r>
        <w:rPr>
          <w:rFonts w:ascii="Arial" w:hAnsi="Arial" w:cs="Arial"/>
          <w:b/>
          <w:sz w:val="24"/>
        </w:rPr>
        <w:t>LS on the provision of transposition references and certification C for draft revision 2 of Recommendation ITU-R M.2150 (ITU-R WP5D/TEMP/821(Rev.1); to: RAN, ARIB, ATIS, CCSA, ETSI, TSDSI, TTA, TTC; cc: -; contact: Counsellor ITU-R SG5)</w:t>
      </w:r>
    </w:p>
    <w:p w14:paraId="759F63F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WP5D/TEMP/821(Rev.1), to RAN, ARIB, ATIS, CCSA, ETSI, TSDSI, TTA, TTC, cc -</w:t>
      </w:r>
      <w:r>
        <w:rPr>
          <w:i/>
        </w:rPr>
        <w:br/>
      </w:r>
      <w:r>
        <w:rPr>
          <w:i/>
        </w:rPr>
        <w:tab/>
      </w:r>
      <w:r>
        <w:rPr>
          <w:i/>
        </w:rPr>
        <w:tab/>
      </w:r>
      <w:r>
        <w:rPr>
          <w:i/>
        </w:rPr>
        <w:tab/>
      </w:r>
      <w:r>
        <w:rPr>
          <w:i/>
        </w:rPr>
        <w:tab/>
      </w:r>
      <w:r>
        <w:rPr>
          <w:i/>
        </w:rPr>
        <w:tab/>
        <w:t>Source: ITU-R WP5D</w:t>
      </w:r>
    </w:p>
    <w:p w14:paraId="7ECA5E08" w14:textId="77777777" w:rsidR="00C02F3E" w:rsidRDefault="00C02F3E" w:rsidP="00C02F3E">
      <w:pPr>
        <w:rPr>
          <w:rFonts w:ascii="Arial" w:hAnsi="Arial" w:cs="Arial"/>
          <w:b/>
        </w:rPr>
      </w:pPr>
      <w:r>
        <w:rPr>
          <w:rFonts w:ascii="Arial" w:hAnsi="Arial" w:cs="Arial"/>
          <w:b/>
        </w:rPr>
        <w:t xml:space="preserve">Abstract: </w:t>
      </w:r>
    </w:p>
    <w:p w14:paraId="34864361" w14:textId="77777777" w:rsidR="00C02F3E" w:rsidRDefault="00C02F3E" w:rsidP="00C02F3E">
      <w:r>
        <w:t>RAN action requested</w:t>
      </w:r>
    </w:p>
    <w:p w14:paraId="1DD3BE6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3D1B6F" w14:textId="77777777" w:rsidR="00C02F3E" w:rsidRDefault="00C02F3E" w:rsidP="00C02F3E">
      <w:pPr>
        <w:rPr>
          <w:rFonts w:ascii="Arial" w:hAnsi="Arial" w:cs="Arial"/>
          <w:b/>
          <w:sz w:val="24"/>
        </w:rPr>
      </w:pPr>
      <w:r>
        <w:rPr>
          <w:rFonts w:ascii="Arial" w:hAnsi="Arial" w:cs="Arial"/>
          <w:b/>
          <w:color w:val="0000FF"/>
          <w:sz w:val="24"/>
        </w:rPr>
        <w:t>RP-230034</w:t>
      </w:r>
      <w:r>
        <w:rPr>
          <w:rFonts w:ascii="Arial" w:hAnsi="Arial" w:cs="Arial"/>
          <w:b/>
          <w:color w:val="0000FF"/>
          <w:sz w:val="24"/>
        </w:rPr>
        <w:tab/>
      </w:r>
      <w:r>
        <w:rPr>
          <w:rFonts w:ascii="Arial" w:hAnsi="Arial" w:cs="Arial"/>
          <w:b/>
          <w:sz w:val="24"/>
        </w:rPr>
        <w:t>LS on timing of updates to IMT-2020 Recommendation ITU-R M.2150 and IMT-Advanced Reco"mmendation ITU-R M.2012 after year 2023 (ITU-R WP5D/TEMP/856; to: RAN, ARIB, ATIS, CCSA, DECT-Forum, ETSI, IEEE, ITRI, TSDSI, TTA, TTC, WiMAX-Forum; cc: -; contact: Counsellor ITU-R SG5)</w:t>
      </w:r>
    </w:p>
    <w:p w14:paraId="4652683C"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WP5D/TEMP/856, to RAN, ARIB, ATIS, CCSA, DECT-Forum, ETSI, IEEE, ITRI, TSDSI, TTA, TTC, WiMAX-Forum, cc -</w:t>
      </w:r>
      <w:r>
        <w:rPr>
          <w:i/>
        </w:rPr>
        <w:br/>
      </w:r>
      <w:r>
        <w:rPr>
          <w:i/>
        </w:rPr>
        <w:tab/>
      </w:r>
      <w:r>
        <w:rPr>
          <w:i/>
        </w:rPr>
        <w:tab/>
      </w:r>
      <w:r>
        <w:rPr>
          <w:i/>
        </w:rPr>
        <w:tab/>
      </w:r>
      <w:r>
        <w:rPr>
          <w:i/>
        </w:rPr>
        <w:tab/>
      </w:r>
      <w:r>
        <w:rPr>
          <w:i/>
        </w:rPr>
        <w:tab/>
        <w:t>Source: ITU-R WP5D</w:t>
      </w:r>
    </w:p>
    <w:p w14:paraId="6275A9C0" w14:textId="77777777" w:rsidR="00C02F3E" w:rsidRDefault="00C02F3E" w:rsidP="00C02F3E">
      <w:pPr>
        <w:rPr>
          <w:rFonts w:ascii="Arial" w:hAnsi="Arial" w:cs="Arial"/>
          <w:b/>
        </w:rPr>
      </w:pPr>
      <w:r>
        <w:rPr>
          <w:rFonts w:ascii="Arial" w:hAnsi="Arial" w:cs="Arial"/>
          <w:b/>
        </w:rPr>
        <w:t xml:space="preserve">Abstract: </w:t>
      </w:r>
    </w:p>
    <w:p w14:paraId="56FE106D" w14:textId="77777777" w:rsidR="00C02F3E" w:rsidRDefault="00C02F3E" w:rsidP="00C02F3E">
      <w:r>
        <w:t>schedule for Rev.3 of Recommendation ITU-R M.2150 (IMT-2020) and Rev.7 of Recommendation ITU-R M.2012 (IMT-Advanced)</w:t>
      </w:r>
    </w:p>
    <w:p w14:paraId="6BC91217" w14:textId="77777777" w:rsidR="00C02F3E" w:rsidRDefault="00C02F3E" w:rsidP="00C02F3E">
      <w:pPr>
        <w:rPr>
          <w:rFonts w:ascii="Arial" w:hAnsi="Arial" w:cs="Arial"/>
          <w:b/>
        </w:rPr>
      </w:pPr>
      <w:r>
        <w:rPr>
          <w:rFonts w:ascii="Arial" w:hAnsi="Arial" w:cs="Arial"/>
          <w:b/>
        </w:rPr>
        <w:t xml:space="preserve">Discussion: </w:t>
      </w:r>
    </w:p>
    <w:p w14:paraId="1BC7FD29" w14:textId="77777777" w:rsidR="00C02F3E" w:rsidRDefault="00C02F3E" w:rsidP="00C02F3E">
      <w:r>
        <w:t>ITU-R AH convener (Telecom Italia): we can take into account the timeline (by Dec.24 we need to have everything ready for the submission), no answer needed at the moment</w:t>
      </w:r>
    </w:p>
    <w:p w14:paraId="6247CAA9" w14:textId="3F00DB99" w:rsidR="00C02F3E" w:rsidRDefault="00C02F3E" w:rsidP="00C02F3E">
      <w:r>
        <w:t>Huawei: which version would we use</w:t>
      </w:r>
      <w:r w:rsidR="00810A14">
        <w:t>?</w:t>
      </w:r>
    </w:p>
    <w:p w14:paraId="77369B25" w14:textId="77777777" w:rsidR="00C02F3E" w:rsidRDefault="00C02F3E" w:rsidP="00C02F3E">
      <w:r>
        <w:t>ITU-R AH convener (Telecom Italia): Dec.24 is enough time for OPs to transpose</w:t>
      </w:r>
    </w:p>
    <w:p w14:paraId="04EACD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EA13AD" w14:textId="77777777" w:rsidR="00C02F3E" w:rsidRDefault="00C02F3E" w:rsidP="00C02F3E">
      <w:pPr>
        <w:rPr>
          <w:rFonts w:ascii="Arial" w:hAnsi="Arial" w:cs="Arial"/>
          <w:b/>
          <w:sz w:val="24"/>
        </w:rPr>
      </w:pPr>
      <w:r>
        <w:rPr>
          <w:rFonts w:ascii="Arial" w:hAnsi="Arial" w:cs="Arial"/>
          <w:b/>
          <w:color w:val="0000FF"/>
          <w:sz w:val="24"/>
        </w:rPr>
        <w:t>RP-230032</w:t>
      </w:r>
      <w:r>
        <w:rPr>
          <w:rFonts w:ascii="Arial" w:hAnsi="Arial" w:cs="Arial"/>
          <w:b/>
          <w:color w:val="0000FF"/>
          <w:sz w:val="24"/>
        </w:rPr>
        <w:tab/>
      </w:r>
      <w:r>
        <w:rPr>
          <w:rFonts w:ascii="Arial" w:hAnsi="Arial" w:cs="Arial"/>
          <w:b/>
          <w:sz w:val="24"/>
        </w:rPr>
        <w:t>LS on development of a new report ITU-R M.[IMT.MULTIMEDIA]: Capabilities of the terrestrial component of IMT-2020 for multimedia communications (ITU-R WP5D/TEMP/826(Rev.1); to: RAN, SA4, TSDSI, ETSI; cc: -; contact: Counsellor ITU-R SG5)</w:t>
      </w:r>
    </w:p>
    <w:p w14:paraId="350197E2"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ITU-R WP5D/TEMP/826(Rev.1), to RAN, SA4, TSDSI, ETSI, cc -</w:t>
      </w:r>
      <w:r>
        <w:rPr>
          <w:i/>
        </w:rPr>
        <w:br/>
      </w:r>
      <w:r>
        <w:rPr>
          <w:i/>
        </w:rPr>
        <w:tab/>
      </w:r>
      <w:r>
        <w:rPr>
          <w:i/>
        </w:rPr>
        <w:tab/>
      </w:r>
      <w:r>
        <w:rPr>
          <w:i/>
        </w:rPr>
        <w:tab/>
      </w:r>
      <w:r>
        <w:rPr>
          <w:i/>
        </w:rPr>
        <w:tab/>
      </w:r>
      <w:r>
        <w:rPr>
          <w:i/>
        </w:rPr>
        <w:tab/>
        <w:t>Source: ITU-R WP5D</w:t>
      </w:r>
    </w:p>
    <w:p w14:paraId="192C903F" w14:textId="77777777" w:rsidR="00C02F3E" w:rsidRDefault="00C02F3E" w:rsidP="00C02F3E">
      <w:pPr>
        <w:rPr>
          <w:rFonts w:ascii="Arial" w:hAnsi="Arial" w:cs="Arial"/>
          <w:b/>
        </w:rPr>
      </w:pPr>
      <w:r>
        <w:rPr>
          <w:rFonts w:ascii="Arial" w:hAnsi="Arial" w:cs="Arial"/>
          <w:b/>
        </w:rPr>
        <w:t xml:space="preserve">Abstract: </w:t>
      </w:r>
    </w:p>
    <w:p w14:paraId="5DA67DE0" w14:textId="77777777" w:rsidR="00C02F3E" w:rsidRDefault="00C02F3E" w:rsidP="00C02F3E">
      <w:r>
        <w:t>no explicit RAN action requested</w:t>
      </w:r>
    </w:p>
    <w:p w14:paraId="5737F508" w14:textId="77777777" w:rsidR="00C02F3E" w:rsidRDefault="00C02F3E" w:rsidP="00C02F3E">
      <w:pPr>
        <w:rPr>
          <w:rFonts w:ascii="Arial" w:hAnsi="Arial" w:cs="Arial"/>
          <w:b/>
        </w:rPr>
      </w:pPr>
      <w:r>
        <w:rPr>
          <w:rFonts w:ascii="Arial" w:hAnsi="Arial" w:cs="Arial"/>
          <w:b/>
        </w:rPr>
        <w:lastRenderedPageBreak/>
        <w:t xml:space="preserve">Discussion: </w:t>
      </w:r>
    </w:p>
    <w:p w14:paraId="18C01B03" w14:textId="77777777" w:rsidR="00C02F3E" w:rsidRDefault="00C02F3E" w:rsidP="00C02F3E">
      <w:r>
        <w:t>conclusion: LS answer is drafted in RP-230739</w:t>
      </w:r>
    </w:p>
    <w:p w14:paraId="1CD8F3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RP-230773</w:t>
      </w:r>
      <w:r>
        <w:rPr>
          <w:color w:val="993300"/>
          <w:u w:val="single"/>
        </w:rPr>
        <w:t>.</w:t>
      </w:r>
    </w:p>
    <w:p w14:paraId="49F5917C" w14:textId="77777777" w:rsidR="00C02F3E" w:rsidRDefault="00C02F3E" w:rsidP="00C02F3E">
      <w:pPr>
        <w:rPr>
          <w:rFonts w:ascii="Arial" w:hAnsi="Arial" w:cs="Arial"/>
          <w:b/>
          <w:sz w:val="24"/>
        </w:rPr>
      </w:pPr>
      <w:r>
        <w:rPr>
          <w:rFonts w:ascii="Arial" w:hAnsi="Arial" w:cs="Arial"/>
          <w:b/>
          <w:color w:val="0000FF"/>
          <w:sz w:val="24"/>
        </w:rPr>
        <w:t>RP-230570</w:t>
      </w:r>
      <w:r>
        <w:rPr>
          <w:rFonts w:ascii="Arial" w:hAnsi="Arial" w:cs="Arial"/>
          <w:b/>
          <w:color w:val="0000FF"/>
          <w:sz w:val="24"/>
        </w:rPr>
        <w:tab/>
      </w:r>
      <w:r>
        <w:rPr>
          <w:rFonts w:ascii="Arial" w:hAnsi="Arial" w:cs="Arial"/>
          <w:b/>
          <w:sz w:val="24"/>
        </w:rPr>
        <w:t>Reply to LS on development of a new report ITU-R M.[IMT.MULTIMEDIA]</w:t>
      </w:r>
    </w:p>
    <w:p w14:paraId="6CDB2C3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F3C48F2" w14:textId="77777777" w:rsidR="00C02F3E" w:rsidRDefault="00C02F3E" w:rsidP="00C02F3E">
      <w:pPr>
        <w:rPr>
          <w:rFonts w:ascii="Arial" w:hAnsi="Arial" w:cs="Arial"/>
          <w:b/>
        </w:rPr>
      </w:pPr>
      <w:r>
        <w:rPr>
          <w:rFonts w:ascii="Arial" w:hAnsi="Arial" w:cs="Arial"/>
          <w:b/>
        </w:rPr>
        <w:t xml:space="preserve">Abstract: </w:t>
      </w:r>
    </w:p>
    <w:p w14:paraId="36C73545" w14:textId="77777777" w:rsidR="00C02F3E" w:rsidRDefault="00C02F3E" w:rsidP="00C02F3E">
      <w:r>
        <w:t>Reply to LS in RP-230032</w:t>
      </w:r>
    </w:p>
    <w:p w14:paraId="13536B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RP-230735</w:t>
      </w:r>
      <w:r>
        <w:rPr>
          <w:color w:val="993300"/>
          <w:u w:val="single"/>
        </w:rPr>
        <w:t>.</w:t>
      </w:r>
    </w:p>
    <w:p w14:paraId="0245CE78" w14:textId="77777777" w:rsidR="00C02F3E" w:rsidRDefault="00C02F3E" w:rsidP="00C02F3E">
      <w:pPr>
        <w:rPr>
          <w:rFonts w:ascii="Arial" w:hAnsi="Arial" w:cs="Arial"/>
          <w:b/>
          <w:sz w:val="24"/>
        </w:rPr>
      </w:pPr>
      <w:r>
        <w:rPr>
          <w:rFonts w:ascii="Arial" w:hAnsi="Arial" w:cs="Arial"/>
          <w:b/>
          <w:color w:val="0000FF"/>
          <w:sz w:val="24"/>
        </w:rPr>
        <w:t>RP-230735</w:t>
      </w:r>
      <w:r>
        <w:rPr>
          <w:rFonts w:ascii="Arial" w:hAnsi="Arial" w:cs="Arial"/>
          <w:b/>
          <w:color w:val="0000FF"/>
          <w:sz w:val="24"/>
        </w:rPr>
        <w:tab/>
      </w:r>
      <w:r>
        <w:rPr>
          <w:rFonts w:ascii="Arial" w:hAnsi="Arial" w:cs="Arial"/>
          <w:b/>
          <w:sz w:val="24"/>
        </w:rPr>
        <w:t>Proposal for a reply to LS on development of a new report ITU-R M.[IMT.MULTIMEDIA]</w:t>
      </w:r>
    </w:p>
    <w:p w14:paraId="4B0E73C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047BD317" w14:textId="77777777" w:rsidR="00C02F3E" w:rsidRDefault="00C02F3E" w:rsidP="00C02F3E">
      <w:pPr>
        <w:rPr>
          <w:color w:val="808080"/>
        </w:rPr>
      </w:pPr>
      <w:r>
        <w:rPr>
          <w:color w:val="808080"/>
        </w:rPr>
        <w:t>(Replaces RP-230570)</w:t>
      </w:r>
    </w:p>
    <w:p w14:paraId="1D5DDC45" w14:textId="77777777" w:rsidR="00C02F3E" w:rsidRDefault="00C02F3E" w:rsidP="00C02F3E">
      <w:pPr>
        <w:rPr>
          <w:rFonts w:ascii="Arial" w:hAnsi="Arial" w:cs="Arial"/>
          <w:b/>
        </w:rPr>
      </w:pPr>
      <w:r>
        <w:rPr>
          <w:rFonts w:ascii="Arial" w:hAnsi="Arial" w:cs="Arial"/>
          <w:b/>
        </w:rPr>
        <w:t xml:space="preserve">Discussion: </w:t>
      </w:r>
    </w:p>
    <w:p w14:paraId="34D7FE69" w14:textId="77777777" w:rsidR="00C02F3E" w:rsidRDefault="00C02F3E" w:rsidP="00C02F3E">
      <w:r>
        <w:t>ITU-R AH convener (Telecom Italia): is it possible to endorse the way forward</w:t>
      </w:r>
    </w:p>
    <w:p w14:paraId="5D47D696" w14:textId="77777777" w:rsidR="00C02F3E" w:rsidRDefault="00C02F3E" w:rsidP="00C02F3E">
      <w:r>
        <w:t>ZTE: for some aspects work is still ongoing which should be indicated</w:t>
      </w:r>
    </w:p>
    <w:p w14:paraId="28002D88" w14:textId="77777777" w:rsidR="00C02F3E" w:rsidRDefault="00C02F3E" w:rsidP="00C02F3E">
      <w:r>
        <w:t>conclusion:</w:t>
      </w:r>
    </w:p>
    <w:p w14:paraId="29DF89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AED8EB" w14:textId="77777777" w:rsidR="00C02F3E" w:rsidRDefault="00C02F3E" w:rsidP="00C02F3E">
      <w:pPr>
        <w:rPr>
          <w:rFonts w:ascii="Arial" w:hAnsi="Arial" w:cs="Arial"/>
          <w:b/>
          <w:sz w:val="24"/>
        </w:rPr>
      </w:pPr>
      <w:r>
        <w:rPr>
          <w:rFonts w:ascii="Arial" w:hAnsi="Arial" w:cs="Arial"/>
          <w:b/>
          <w:color w:val="0000FF"/>
          <w:sz w:val="24"/>
        </w:rPr>
        <w:t>RP-230623</w:t>
      </w:r>
      <w:r>
        <w:rPr>
          <w:rFonts w:ascii="Arial" w:hAnsi="Arial" w:cs="Arial"/>
          <w:b/>
          <w:color w:val="0000FF"/>
          <w:sz w:val="24"/>
        </w:rPr>
        <w:tab/>
      </w:r>
      <w:r>
        <w:rPr>
          <w:rFonts w:ascii="Arial" w:hAnsi="Arial" w:cs="Arial"/>
          <w:b/>
          <w:sz w:val="24"/>
        </w:rPr>
        <w:t>Discussion on response to LS on development of a new report ITU-R M.[IMT.MULTIMEDIA]</w:t>
      </w:r>
    </w:p>
    <w:p w14:paraId="71C4B8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Corporation</w:t>
      </w:r>
    </w:p>
    <w:p w14:paraId="22F4DC1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D18AE" w14:textId="77777777" w:rsidR="00C02F3E" w:rsidRDefault="00C02F3E" w:rsidP="00C02F3E">
      <w:pPr>
        <w:rPr>
          <w:rFonts w:ascii="Arial" w:hAnsi="Arial" w:cs="Arial"/>
          <w:b/>
          <w:sz w:val="24"/>
        </w:rPr>
      </w:pPr>
      <w:r>
        <w:rPr>
          <w:rFonts w:ascii="Arial" w:hAnsi="Arial" w:cs="Arial"/>
          <w:b/>
          <w:color w:val="0000FF"/>
          <w:sz w:val="24"/>
        </w:rPr>
        <w:t>RP-230739</w:t>
      </w:r>
      <w:r>
        <w:rPr>
          <w:rFonts w:ascii="Arial" w:hAnsi="Arial" w:cs="Arial"/>
          <w:b/>
          <w:color w:val="0000FF"/>
          <w:sz w:val="24"/>
        </w:rPr>
        <w:tab/>
      </w:r>
      <w:r>
        <w:rPr>
          <w:rFonts w:ascii="Arial" w:hAnsi="Arial" w:cs="Arial"/>
          <w:b/>
          <w:sz w:val="24"/>
        </w:rPr>
        <w:t>Draft reply LS ITU-R WP5D/TEMP/826(Rev.1) = RP-230032 on Development of a new Report ITU-R M.[IMT.MULTIMEDIA] -  Capabilities of the terrestrial component of IMT-2020 for multimedia communications (to: SA; cc: -; contact: Telecom Italia)</w:t>
      </w:r>
    </w:p>
    <w:p w14:paraId="5998A460"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Huawei</w:t>
      </w:r>
    </w:p>
    <w:p w14:paraId="4FE6D6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RP-230773</w:t>
      </w:r>
      <w:r>
        <w:rPr>
          <w:color w:val="993300"/>
          <w:u w:val="single"/>
        </w:rPr>
        <w:t>.</w:t>
      </w:r>
    </w:p>
    <w:p w14:paraId="65C20410" w14:textId="77777777" w:rsidR="00C02F3E" w:rsidRDefault="00C02F3E" w:rsidP="00C02F3E">
      <w:pPr>
        <w:rPr>
          <w:rFonts w:ascii="Arial" w:hAnsi="Arial" w:cs="Arial"/>
          <w:b/>
          <w:sz w:val="24"/>
        </w:rPr>
      </w:pPr>
      <w:r>
        <w:rPr>
          <w:rFonts w:ascii="Arial" w:hAnsi="Arial" w:cs="Arial"/>
          <w:b/>
          <w:color w:val="0000FF"/>
          <w:sz w:val="24"/>
        </w:rPr>
        <w:t>RP-230773</w:t>
      </w:r>
      <w:r>
        <w:rPr>
          <w:rFonts w:ascii="Arial" w:hAnsi="Arial" w:cs="Arial"/>
          <w:b/>
          <w:color w:val="0000FF"/>
          <w:sz w:val="24"/>
        </w:rPr>
        <w:tab/>
      </w:r>
      <w:r>
        <w:rPr>
          <w:rFonts w:ascii="Arial" w:hAnsi="Arial" w:cs="Arial"/>
          <w:b/>
          <w:sz w:val="24"/>
        </w:rPr>
        <w:t>Draft reply LS ITU-R WP5D/TEMP/826(Rev.1) = RP-230032 on Development of a new Report ITU-R M.[IMT.MULTIMEDIA] - Capabilities of the terrestrial component of IMT-2020 for multimedia communications (to: SA; cc: -; contact: Telecom Italia)</w:t>
      </w:r>
    </w:p>
    <w:p w14:paraId="5F22CB0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54D3B6FD" w14:textId="77777777" w:rsidR="00C02F3E" w:rsidRDefault="00C02F3E" w:rsidP="00C02F3E">
      <w:pPr>
        <w:rPr>
          <w:color w:val="808080"/>
        </w:rPr>
      </w:pPr>
      <w:r>
        <w:rPr>
          <w:color w:val="808080"/>
        </w:rPr>
        <w:t>(Replaces RP-230739)</w:t>
      </w:r>
    </w:p>
    <w:p w14:paraId="591FF3E1" w14:textId="77777777" w:rsidR="00C02F3E" w:rsidRDefault="00C02F3E" w:rsidP="00C02F3E">
      <w:pPr>
        <w:rPr>
          <w:rFonts w:ascii="Arial" w:hAnsi="Arial" w:cs="Arial"/>
          <w:b/>
        </w:rPr>
      </w:pPr>
      <w:r>
        <w:rPr>
          <w:rFonts w:ascii="Arial" w:hAnsi="Arial" w:cs="Arial"/>
          <w:b/>
        </w:rPr>
        <w:lastRenderedPageBreak/>
        <w:t xml:space="preserve">Discussion: </w:t>
      </w:r>
    </w:p>
    <w:p w14:paraId="39DBF520" w14:textId="77777777" w:rsidR="00C02F3E" w:rsidRDefault="00C02F3E" w:rsidP="00C02F3E">
      <w:r>
        <w:t>LTI will go via SA and PCG to ITU-R WP5D</w:t>
      </w:r>
    </w:p>
    <w:p w14:paraId="4657A6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2B8E756C" w14:textId="77777777" w:rsidR="00C02F3E" w:rsidRDefault="00C02F3E" w:rsidP="00C02F3E">
      <w:pPr>
        <w:pStyle w:val="Heading3"/>
      </w:pPr>
      <w:bookmarkStart w:id="100" w:name="_Toc134430466"/>
      <w:bookmarkStart w:id="101" w:name="_Toc136790521"/>
      <w:r>
        <w:t>8.3</w:t>
      </w:r>
      <w:r>
        <w:tab/>
        <w:t>Other documents from/to ITU-R WP5A</w:t>
      </w:r>
      <w:bookmarkEnd w:id="100"/>
      <w:bookmarkEnd w:id="101"/>
    </w:p>
    <w:p w14:paraId="133B73BF" w14:textId="77777777" w:rsidR="00C02F3E" w:rsidRDefault="00C02F3E" w:rsidP="00C02F3E">
      <w:pPr>
        <w:pStyle w:val="Heading3"/>
      </w:pPr>
      <w:bookmarkStart w:id="102" w:name="_Toc134430467"/>
      <w:bookmarkStart w:id="103" w:name="_Toc136790522"/>
      <w:r>
        <w:t>8.4</w:t>
      </w:r>
      <w:r>
        <w:tab/>
        <w:t>Documents from/to other ITU groups</w:t>
      </w:r>
      <w:bookmarkEnd w:id="102"/>
      <w:bookmarkEnd w:id="103"/>
    </w:p>
    <w:p w14:paraId="6AD4331C" w14:textId="77777777" w:rsidR="00C02F3E" w:rsidRDefault="00C02F3E" w:rsidP="00C02F3E">
      <w:pPr>
        <w:rPr>
          <w:rFonts w:ascii="Arial" w:hAnsi="Arial" w:cs="Arial"/>
          <w:b/>
          <w:sz w:val="24"/>
        </w:rPr>
      </w:pPr>
      <w:r>
        <w:rPr>
          <w:rFonts w:ascii="Arial" w:hAnsi="Arial" w:cs="Arial"/>
          <w:b/>
          <w:color w:val="0000FF"/>
          <w:sz w:val="24"/>
        </w:rPr>
        <w:t>RP-230021</w:t>
      </w:r>
      <w:r>
        <w:rPr>
          <w:rFonts w:ascii="Arial" w:hAnsi="Arial" w:cs="Arial"/>
          <w:b/>
          <w:color w:val="0000FF"/>
          <w:sz w:val="24"/>
        </w:rPr>
        <w:tab/>
      </w:r>
      <w:r>
        <w:rPr>
          <w:rFonts w:ascii="Arial" w:hAnsi="Arial" w:cs="Arial"/>
          <w:b/>
          <w:sz w:val="24"/>
        </w:rPr>
        <w:t>LS on proposed new draft Recommendation "Requirements and framework of disaster mitigation and personnel rescue for sudden natural disasters in network" (ITU_T_SG11-LS44; to: RAN, CT, SA, ITU-T SG2, ITU-T SG16, GSMA; cc: -; contact: China Unicom)</w:t>
      </w:r>
    </w:p>
    <w:p w14:paraId="69B9B95F"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ITU_T_SG11-LS44, to RAN, CT, SA, ITU-T SG2, ITU-T SG16, GSMA, cc -</w:t>
      </w:r>
      <w:r>
        <w:rPr>
          <w:i/>
        </w:rPr>
        <w:br/>
      </w:r>
      <w:r>
        <w:rPr>
          <w:i/>
        </w:rPr>
        <w:tab/>
      </w:r>
      <w:r>
        <w:rPr>
          <w:i/>
        </w:rPr>
        <w:tab/>
      </w:r>
      <w:r>
        <w:rPr>
          <w:i/>
        </w:rPr>
        <w:tab/>
      </w:r>
      <w:r>
        <w:rPr>
          <w:i/>
        </w:rPr>
        <w:tab/>
      </w:r>
      <w:r>
        <w:rPr>
          <w:i/>
        </w:rPr>
        <w:tab/>
        <w:t>Source: ITU-T SG11</w:t>
      </w:r>
    </w:p>
    <w:p w14:paraId="150969A0" w14:textId="77777777" w:rsidR="00C02F3E" w:rsidRDefault="00C02F3E" w:rsidP="00C02F3E">
      <w:pPr>
        <w:rPr>
          <w:rFonts w:ascii="Arial" w:hAnsi="Arial" w:cs="Arial"/>
          <w:b/>
        </w:rPr>
      </w:pPr>
      <w:r>
        <w:rPr>
          <w:rFonts w:ascii="Arial" w:hAnsi="Arial" w:cs="Arial"/>
          <w:b/>
        </w:rPr>
        <w:t xml:space="preserve">Abstract: </w:t>
      </w:r>
    </w:p>
    <w:p w14:paraId="2525D91F" w14:textId="77777777" w:rsidR="00C02F3E" w:rsidRDefault="00C02F3E" w:rsidP="00C02F3E">
      <w:r>
        <w:t>no explicit RAN action requested</w:t>
      </w:r>
    </w:p>
    <w:p w14:paraId="3807445E" w14:textId="77777777" w:rsidR="00C02F3E" w:rsidRDefault="00C02F3E" w:rsidP="00C02F3E">
      <w:pPr>
        <w:rPr>
          <w:rFonts w:ascii="Arial" w:hAnsi="Arial" w:cs="Arial"/>
          <w:b/>
        </w:rPr>
      </w:pPr>
      <w:r>
        <w:rPr>
          <w:rFonts w:ascii="Arial" w:hAnsi="Arial" w:cs="Arial"/>
          <w:b/>
        </w:rPr>
        <w:t xml:space="preserve">Discussion: </w:t>
      </w:r>
    </w:p>
    <w:p w14:paraId="09D69647" w14:textId="77777777" w:rsidR="00C02F3E" w:rsidRDefault="00C02F3E" w:rsidP="00C02F3E">
      <w:r>
        <w:t>RAN3 chair (ZTE): no action for RAN3</w:t>
      </w:r>
    </w:p>
    <w:p w14:paraId="084FEA41" w14:textId="77777777" w:rsidR="00C02F3E" w:rsidRDefault="00C02F3E" w:rsidP="00C02F3E">
      <w:r>
        <w:t>ITU-R AH convener (Telecom Italia): no proposal so we can just note it</w:t>
      </w:r>
    </w:p>
    <w:p w14:paraId="7CDA658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75C26F" w14:textId="77777777" w:rsidR="00C02F3E" w:rsidRDefault="00C02F3E" w:rsidP="00C02F3E">
      <w:pPr>
        <w:rPr>
          <w:rFonts w:ascii="Arial" w:hAnsi="Arial" w:cs="Arial"/>
          <w:b/>
          <w:sz w:val="24"/>
        </w:rPr>
      </w:pPr>
      <w:r>
        <w:rPr>
          <w:rFonts w:ascii="Arial" w:hAnsi="Arial" w:cs="Arial"/>
          <w:b/>
          <w:color w:val="0000FF"/>
          <w:sz w:val="24"/>
        </w:rPr>
        <w:t>RP-230022</w:t>
      </w:r>
      <w:r>
        <w:rPr>
          <w:rFonts w:ascii="Arial" w:hAnsi="Arial" w:cs="Arial"/>
          <w:b/>
          <w:color w:val="0000FF"/>
          <w:sz w:val="24"/>
        </w:rPr>
        <w:tab/>
      </w:r>
      <w:r>
        <w:rPr>
          <w:rFonts w:ascii="Arial" w:hAnsi="Arial" w:cs="Arial"/>
          <w:b/>
          <w:sz w:val="24"/>
        </w:rPr>
        <w:t>LS on the consent of draft new Recommendation ITU-T Y.3119 (ex.Y.IMT2020-DN-CCF) “Future networks including IMT-2020: capability classification framework for dedicated networks” (ITU_T_SG13-LS51; to: RAN, CT, SA, ETSI; cc: -; contact: Huawei)</w:t>
      </w:r>
    </w:p>
    <w:p w14:paraId="7DB106CB"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ITU_T_SG13-LS51, to RAN, CT, SA, ETSI, cc -</w:t>
      </w:r>
      <w:r>
        <w:rPr>
          <w:i/>
        </w:rPr>
        <w:br/>
      </w:r>
      <w:r>
        <w:rPr>
          <w:i/>
        </w:rPr>
        <w:tab/>
      </w:r>
      <w:r>
        <w:rPr>
          <w:i/>
        </w:rPr>
        <w:tab/>
      </w:r>
      <w:r>
        <w:rPr>
          <w:i/>
        </w:rPr>
        <w:tab/>
      </w:r>
      <w:r>
        <w:rPr>
          <w:i/>
        </w:rPr>
        <w:tab/>
      </w:r>
      <w:r>
        <w:rPr>
          <w:i/>
        </w:rPr>
        <w:tab/>
        <w:t>Source: ITU-T SG13</w:t>
      </w:r>
    </w:p>
    <w:p w14:paraId="0B5E9E39" w14:textId="77777777" w:rsidR="00C02F3E" w:rsidRDefault="00C02F3E" w:rsidP="00C02F3E">
      <w:pPr>
        <w:rPr>
          <w:rFonts w:ascii="Arial" w:hAnsi="Arial" w:cs="Arial"/>
          <w:b/>
        </w:rPr>
      </w:pPr>
      <w:r>
        <w:rPr>
          <w:rFonts w:ascii="Arial" w:hAnsi="Arial" w:cs="Arial"/>
          <w:b/>
        </w:rPr>
        <w:t xml:space="preserve">Abstract: </w:t>
      </w:r>
    </w:p>
    <w:p w14:paraId="47E8A994" w14:textId="77777777" w:rsidR="00C02F3E" w:rsidRDefault="00C02F3E" w:rsidP="00C02F3E">
      <w:r>
        <w:t>no explicit RAN action requested</w:t>
      </w:r>
    </w:p>
    <w:p w14:paraId="43BE676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92F0E7" w14:textId="77777777" w:rsidR="00C02F3E" w:rsidRDefault="00C02F3E" w:rsidP="00C02F3E">
      <w:pPr>
        <w:rPr>
          <w:rFonts w:ascii="Arial" w:hAnsi="Arial" w:cs="Arial"/>
          <w:b/>
          <w:sz w:val="24"/>
        </w:rPr>
      </w:pPr>
      <w:r>
        <w:rPr>
          <w:rFonts w:ascii="Arial" w:hAnsi="Arial" w:cs="Arial"/>
          <w:b/>
          <w:color w:val="0000FF"/>
          <w:sz w:val="24"/>
        </w:rPr>
        <w:t>RP-230029</w:t>
      </w:r>
      <w:r>
        <w:rPr>
          <w:rFonts w:ascii="Arial" w:hAnsi="Arial" w:cs="Arial"/>
          <w:b/>
          <w:color w:val="0000FF"/>
          <w:sz w:val="24"/>
        </w:rPr>
        <w:tab/>
      </w:r>
      <w:r>
        <w:rPr>
          <w:rFonts w:ascii="Arial" w:hAnsi="Arial" w:cs="Arial"/>
          <w:b/>
          <w:sz w:val="24"/>
        </w:rPr>
        <w:t xml:space="preserve">LS on the New version 2.0 of the JCA IoT and SC&amp;C standards roadmap (ITU-T JCA IoT and SC&amp;C-LS44; to: RAN, SA, AOITI, IEEE, IMTC UC IoT Activity Group, IIC, IoT Forum, ISO TC 122, ISO TC 204, ISO/IEC, ISO/IEC JTC 1 WG7, ISO/IEC JTC 1/SC 6 WG 7, ISO/IEC JTC 1/SC 29/WG 11, ISO/IEC JTC 1/SC 31, ISO/IEC JTC 1/WG 10, ISO/IEC JTC 1/SC 41, ISO/IEC JTC 1/SC 27, EU / EC (IERC, AIOTI), ETSI, ETSI ISG CIM, CEN / CENELEC, GS1/EPC Global, ECMA, GISFI, TIA, GSC, OGC, oneM2M, W3C, IEEE-SA, YRP, AR Standards, OMA, AHCIET, ANEC, ANSI, BSI, CCSA, CDP, CEDARE, CEN-CENELEC-ETSI Smart Sustainable Cities &amp; Communities, CIC, CITEL, City Protocol Society, Digital Europe, DIN, DKE, ECLAC, ETNO, ETSI TC EE, ETSI TC Smart M2M, EC DG Connect, GeSI, GSMA, ICLEI, IDB, IEC/SYC Smart Cities, IEC/TC 100, IEC/TC 111, ISO/IEC/JTC 1/WG 11, ISO/TC 268/SC 1, LoRa Alliance, MOHURD, NIST, OASC, SAC, StEP, UNCDF, UNDP, UNECE, </w:t>
      </w:r>
      <w:r>
        <w:rPr>
          <w:rFonts w:ascii="Arial" w:hAnsi="Arial" w:cs="Arial"/>
          <w:b/>
          <w:sz w:val="24"/>
        </w:rPr>
        <w:lastRenderedPageBreak/>
        <w:t>UNFCCC, U4SSC,  UN-Habitat, UNIDO, WBCSD for GHG Protocol, WHO, WMO; cc: -; contact: NEC)</w:t>
      </w:r>
    </w:p>
    <w:p w14:paraId="7230B71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ITU-T JCA IoT and SC&amp;C-LS44, to RAN, SA, AOITI, IEEE, IMTC UC IoT Activity Group, IIC, IoT Forum, ISO TC 122, ISO TC 204, ISO/IEC, ISO/IEC JTC 1 WG7, ISO/IEC JTC 1/SC 6 WG 7, ISO/IEC JTC 1/SC 29/WG 11, ISO/IEC JTC 1/SC 31, ISO/IEC JTC 1/WG 10, ISO/IEC JTC 1/SC 41, ISO/IEC JTC 1/SC , cc -</w:t>
      </w:r>
      <w:r>
        <w:rPr>
          <w:i/>
        </w:rPr>
        <w:br/>
      </w:r>
      <w:r>
        <w:rPr>
          <w:i/>
        </w:rPr>
        <w:tab/>
      </w:r>
      <w:r>
        <w:rPr>
          <w:i/>
        </w:rPr>
        <w:tab/>
      </w:r>
      <w:r>
        <w:rPr>
          <w:i/>
        </w:rPr>
        <w:tab/>
      </w:r>
      <w:r>
        <w:rPr>
          <w:i/>
        </w:rPr>
        <w:tab/>
      </w:r>
      <w:r>
        <w:rPr>
          <w:i/>
        </w:rPr>
        <w:tab/>
        <w:t>Source: ITU-T JCA IoT and SC&amp;C</w:t>
      </w:r>
    </w:p>
    <w:p w14:paraId="51EDD4A3" w14:textId="77777777" w:rsidR="00C02F3E" w:rsidRDefault="00C02F3E" w:rsidP="00C02F3E">
      <w:pPr>
        <w:rPr>
          <w:rFonts w:ascii="Arial" w:hAnsi="Arial" w:cs="Arial"/>
          <w:b/>
        </w:rPr>
      </w:pPr>
      <w:r>
        <w:rPr>
          <w:rFonts w:ascii="Arial" w:hAnsi="Arial" w:cs="Arial"/>
          <w:b/>
        </w:rPr>
        <w:t xml:space="preserve">Abstract: </w:t>
      </w:r>
    </w:p>
    <w:p w14:paraId="2C0349DB" w14:textId="77777777" w:rsidR="00C02F3E" w:rsidRDefault="00C02F3E" w:rsidP="00C02F3E">
      <w:r>
        <w:t>no explicit RAN action requested</w:t>
      </w:r>
    </w:p>
    <w:p w14:paraId="15352BD4" w14:textId="77777777" w:rsidR="00C02F3E" w:rsidRDefault="00C02F3E" w:rsidP="00C02F3E">
      <w:pPr>
        <w:rPr>
          <w:rFonts w:ascii="Arial" w:hAnsi="Arial" w:cs="Arial"/>
          <w:b/>
        </w:rPr>
      </w:pPr>
      <w:r>
        <w:rPr>
          <w:rFonts w:ascii="Arial" w:hAnsi="Arial" w:cs="Arial"/>
          <w:b/>
        </w:rPr>
        <w:t xml:space="preserve">Discussion: </w:t>
      </w:r>
    </w:p>
    <w:p w14:paraId="33DF329E" w14:textId="77777777" w:rsidR="00C02F3E" w:rsidRDefault="00C02F3E" w:rsidP="00C02F3E">
      <w:r>
        <w:t>NEC: database is covering much more than smart/sustainable cities</w:t>
      </w:r>
    </w:p>
    <w:p w14:paraId="14A59FA2" w14:textId="77777777" w:rsidR="00C02F3E" w:rsidRDefault="00C02F3E" w:rsidP="00C02F3E">
      <w:r>
        <w:t>ITU-R AH convener (Telecom Italia): we could defer this discussion to ITU-R AH to check if we want to prepare an answer for June 23 TSG</w:t>
      </w:r>
    </w:p>
    <w:p w14:paraId="30E9C13A" w14:textId="77777777" w:rsidR="00C02F3E" w:rsidRDefault="00C02F3E" w:rsidP="00C02F3E">
      <w:r>
        <w:t>conclusion: ITU-R AH is tasked to discuss whether to prepare an answer to RP-230029 for June 23 TSG</w:t>
      </w:r>
    </w:p>
    <w:p w14:paraId="12A68A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ABA25" w14:textId="77777777" w:rsidR="00C02F3E" w:rsidRDefault="00C02F3E" w:rsidP="00C02F3E">
      <w:pPr>
        <w:pStyle w:val="Heading2"/>
      </w:pPr>
      <w:bookmarkStart w:id="104" w:name="_Toc134430468"/>
      <w:bookmarkStart w:id="105" w:name="_Toc136790523"/>
      <w:r>
        <w:t>9</w:t>
      </w:r>
      <w:r>
        <w:tab/>
        <w:t>NR</w:t>
      </w:r>
      <w:bookmarkEnd w:id="104"/>
      <w:bookmarkEnd w:id="105"/>
    </w:p>
    <w:p w14:paraId="0E63D8CA" w14:textId="77777777" w:rsidR="00C02F3E" w:rsidRDefault="00C02F3E" w:rsidP="00C02F3E">
      <w:pPr>
        <w:pStyle w:val="Heading3"/>
      </w:pPr>
      <w:bookmarkStart w:id="106" w:name="_Toc134430469"/>
      <w:bookmarkStart w:id="107" w:name="_Toc136790524"/>
      <w:r>
        <w:t>9.1</w:t>
      </w:r>
      <w:r>
        <w:tab/>
        <w:t>New WI/SI proposals for NR for REL-18</w:t>
      </w:r>
      <w:bookmarkEnd w:id="106"/>
      <w:bookmarkEnd w:id="107"/>
    </w:p>
    <w:p w14:paraId="27806B77" w14:textId="77777777" w:rsidR="00C02F3E" w:rsidRDefault="00C02F3E" w:rsidP="00C02F3E">
      <w:pPr>
        <w:rPr>
          <w:rFonts w:ascii="Arial" w:hAnsi="Arial" w:cs="Arial"/>
          <w:b/>
          <w:sz w:val="24"/>
        </w:rPr>
      </w:pPr>
      <w:r>
        <w:rPr>
          <w:rFonts w:ascii="Arial" w:hAnsi="Arial" w:cs="Arial"/>
          <w:b/>
          <w:color w:val="0000FF"/>
          <w:sz w:val="24"/>
        </w:rPr>
        <w:t>RP-230618</w:t>
      </w:r>
      <w:r>
        <w:rPr>
          <w:rFonts w:ascii="Arial" w:hAnsi="Arial" w:cs="Arial"/>
          <w:b/>
          <w:color w:val="0000FF"/>
          <w:sz w:val="24"/>
        </w:rPr>
        <w:tab/>
      </w:r>
      <w:r>
        <w:rPr>
          <w:rFonts w:ascii="Arial" w:hAnsi="Arial" w:cs="Arial"/>
          <w:b/>
          <w:sz w:val="24"/>
        </w:rPr>
        <w:t>Discussion on NR-NTN and ITU-submission</w:t>
      </w:r>
    </w:p>
    <w:p w14:paraId="04A782E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2955CD7B" w14:textId="77777777" w:rsidR="00C02F3E" w:rsidRDefault="00C02F3E" w:rsidP="00C02F3E">
      <w:pPr>
        <w:rPr>
          <w:rFonts w:ascii="Arial" w:hAnsi="Arial" w:cs="Arial"/>
          <w:b/>
        </w:rPr>
      </w:pPr>
      <w:r>
        <w:rPr>
          <w:rFonts w:ascii="Arial" w:hAnsi="Arial" w:cs="Arial"/>
          <w:b/>
        </w:rPr>
        <w:t xml:space="preserve">Discussion: </w:t>
      </w:r>
    </w:p>
    <w:p w14:paraId="5BB8C14C" w14:textId="77777777" w:rsidR="00C02F3E" w:rsidRDefault="00C02F3E" w:rsidP="00C02F3E">
      <w:r>
        <w:t>moved from AI 9.3.2.7 to AI 9.1</w:t>
      </w:r>
    </w:p>
    <w:p w14:paraId="59DC63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EB2F69" w14:textId="77777777" w:rsidR="00C02F3E" w:rsidRDefault="00C02F3E" w:rsidP="00C02F3E">
      <w:pPr>
        <w:rPr>
          <w:rFonts w:ascii="Arial" w:hAnsi="Arial" w:cs="Arial"/>
          <w:b/>
          <w:sz w:val="24"/>
        </w:rPr>
      </w:pPr>
      <w:r>
        <w:rPr>
          <w:rFonts w:ascii="Arial" w:hAnsi="Arial" w:cs="Arial"/>
          <w:b/>
          <w:color w:val="0000FF"/>
          <w:sz w:val="24"/>
        </w:rPr>
        <w:t>RP-230629</w:t>
      </w:r>
      <w:r>
        <w:rPr>
          <w:rFonts w:ascii="Arial" w:hAnsi="Arial" w:cs="Arial"/>
          <w:b/>
          <w:color w:val="0000FF"/>
          <w:sz w:val="24"/>
        </w:rPr>
        <w:tab/>
      </w:r>
      <w:r>
        <w:rPr>
          <w:rFonts w:ascii="Arial" w:hAnsi="Arial" w:cs="Arial"/>
          <w:b/>
          <w:sz w:val="24"/>
        </w:rPr>
        <w:t>3GPP submission towards IMT-2020 Satellite</w:t>
      </w:r>
    </w:p>
    <w:p w14:paraId="3786C29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 xml:space="preserve">Source: Ericsson, Qualcomm, Thales </w:t>
      </w:r>
    </w:p>
    <w:p w14:paraId="47E4B110" w14:textId="77777777" w:rsidR="00C02F3E" w:rsidRDefault="00C02F3E" w:rsidP="00C02F3E">
      <w:pPr>
        <w:rPr>
          <w:color w:val="808080"/>
        </w:rPr>
      </w:pPr>
      <w:r>
        <w:rPr>
          <w:color w:val="808080"/>
        </w:rPr>
        <w:t>(Replaces RP-223190)</w:t>
      </w:r>
    </w:p>
    <w:p w14:paraId="2B699D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C0F7C3" w14:textId="77777777" w:rsidR="00C02F3E" w:rsidRDefault="00C02F3E" w:rsidP="00C02F3E">
      <w:pPr>
        <w:rPr>
          <w:rFonts w:ascii="Arial" w:hAnsi="Arial" w:cs="Arial"/>
          <w:b/>
          <w:sz w:val="24"/>
        </w:rPr>
      </w:pPr>
      <w:r>
        <w:rPr>
          <w:rFonts w:ascii="Arial" w:hAnsi="Arial" w:cs="Arial"/>
          <w:b/>
          <w:color w:val="0000FF"/>
          <w:sz w:val="24"/>
        </w:rPr>
        <w:t>RP-230643</w:t>
      </w:r>
      <w:r>
        <w:rPr>
          <w:rFonts w:ascii="Arial" w:hAnsi="Arial" w:cs="Arial"/>
          <w:b/>
          <w:color w:val="0000FF"/>
          <w:sz w:val="24"/>
        </w:rPr>
        <w:tab/>
      </w:r>
      <w:r>
        <w:rPr>
          <w:rFonts w:ascii="Arial" w:hAnsi="Arial" w:cs="Arial"/>
          <w:b/>
          <w:sz w:val="24"/>
        </w:rPr>
        <w:t>On submission of 3GPP NTN for IMT-2020 satellite</w:t>
      </w:r>
    </w:p>
    <w:p w14:paraId="3EEDB0D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FA5AFAC" w14:textId="77777777" w:rsidR="00C02F3E" w:rsidRDefault="00C02F3E" w:rsidP="00C02F3E">
      <w:pPr>
        <w:rPr>
          <w:rFonts w:ascii="Arial" w:hAnsi="Arial" w:cs="Arial"/>
          <w:b/>
        </w:rPr>
      </w:pPr>
      <w:r>
        <w:rPr>
          <w:rFonts w:ascii="Arial" w:hAnsi="Arial" w:cs="Arial"/>
          <w:b/>
        </w:rPr>
        <w:t xml:space="preserve">Abstract: </w:t>
      </w:r>
    </w:p>
    <w:p w14:paraId="52514096" w14:textId="77777777" w:rsidR="00C02F3E" w:rsidRDefault="00C02F3E" w:rsidP="00C02F3E">
      <w:r>
        <w:t>Further discussion on submission of 3GPP NTN for IMT-2020 for satellite</w:t>
      </w:r>
    </w:p>
    <w:p w14:paraId="122791F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31656B1" w14:textId="77777777" w:rsidR="00C02F3E" w:rsidRDefault="00C02F3E" w:rsidP="00C02F3E">
      <w:pPr>
        <w:rPr>
          <w:rFonts w:ascii="Arial" w:hAnsi="Arial" w:cs="Arial"/>
          <w:b/>
          <w:sz w:val="24"/>
        </w:rPr>
      </w:pPr>
      <w:r>
        <w:rPr>
          <w:rFonts w:ascii="Arial" w:hAnsi="Arial" w:cs="Arial"/>
          <w:b/>
          <w:color w:val="0000FF"/>
          <w:sz w:val="24"/>
        </w:rPr>
        <w:t>RP-230667</w:t>
      </w:r>
      <w:r>
        <w:rPr>
          <w:rFonts w:ascii="Arial" w:hAnsi="Arial" w:cs="Arial"/>
          <w:b/>
          <w:color w:val="0000FF"/>
          <w:sz w:val="24"/>
        </w:rPr>
        <w:tab/>
      </w:r>
      <w:r>
        <w:rPr>
          <w:rFonts w:ascii="Arial" w:hAnsi="Arial" w:cs="Arial"/>
          <w:b/>
          <w:sz w:val="24"/>
        </w:rPr>
        <w:t>Discussion on communication via satellite to unmodified UEs</w:t>
      </w:r>
    </w:p>
    <w:p w14:paraId="5B0888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715A82C5"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57AF49" w14:textId="77777777" w:rsidR="00C02F3E" w:rsidRDefault="00C02F3E" w:rsidP="00C02F3E">
      <w:pPr>
        <w:rPr>
          <w:rFonts w:ascii="Arial" w:hAnsi="Arial" w:cs="Arial"/>
          <w:b/>
          <w:sz w:val="24"/>
        </w:rPr>
      </w:pPr>
      <w:r>
        <w:rPr>
          <w:rFonts w:ascii="Arial" w:hAnsi="Arial" w:cs="Arial"/>
          <w:b/>
          <w:color w:val="0000FF"/>
          <w:sz w:val="24"/>
        </w:rPr>
        <w:t>RP-230630</w:t>
      </w:r>
      <w:r>
        <w:rPr>
          <w:rFonts w:ascii="Arial" w:hAnsi="Arial" w:cs="Arial"/>
          <w:b/>
          <w:color w:val="0000FF"/>
          <w:sz w:val="24"/>
        </w:rPr>
        <w:tab/>
      </w:r>
      <w:r>
        <w:rPr>
          <w:rFonts w:ascii="Arial" w:hAnsi="Arial" w:cs="Arial"/>
          <w:b/>
          <w:sz w:val="24"/>
        </w:rPr>
        <w:t>New SID: Study on Self-Evaluation towards IMT-2020 Satellite Radio Interface Submission</w:t>
      </w:r>
    </w:p>
    <w:p w14:paraId="16EC56C5"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w:t>
      </w:r>
    </w:p>
    <w:p w14:paraId="03C96F7A" w14:textId="77777777" w:rsidR="00C02F3E" w:rsidRDefault="00C02F3E" w:rsidP="00C02F3E">
      <w:pPr>
        <w:rPr>
          <w:color w:val="808080"/>
        </w:rPr>
      </w:pPr>
      <w:r>
        <w:rPr>
          <w:color w:val="808080"/>
        </w:rPr>
        <w:t>(Replaces RP-223510)</w:t>
      </w:r>
    </w:p>
    <w:p w14:paraId="61C65F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RP-230731</w:t>
      </w:r>
      <w:r>
        <w:rPr>
          <w:color w:val="993300"/>
          <w:u w:val="single"/>
        </w:rPr>
        <w:t>.</w:t>
      </w:r>
    </w:p>
    <w:p w14:paraId="12535C8F" w14:textId="77777777" w:rsidR="00C02F3E" w:rsidRDefault="00C02F3E" w:rsidP="00C02F3E">
      <w:pPr>
        <w:rPr>
          <w:rFonts w:ascii="Arial" w:hAnsi="Arial" w:cs="Arial"/>
          <w:b/>
          <w:sz w:val="24"/>
        </w:rPr>
      </w:pPr>
      <w:r>
        <w:rPr>
          <w:rFonts w:ascii="Arial" w:hAnsi="Arial" w:cs="Arial"/>
          <w:b/>
          <w:color w:val="0000FF"/>
          <w:sz w:val="24"/>
        </w:rPr>
        <w:t>RP-230731</w:t>
      </w:r>
      <w:r>
        <w:rPr>
          <w:rFonts w:ascii="Arial" w:hAnsi="Arial" w:cs="Arial"/>
          <w:b/>
          <w:color w:val="0000FF"/>
          <w:sz w:val="24"/>
        </w:rPr>
        <w:tab/>
      </w:r>
      <w:r>
        <w:rPr>
          <w:rFonts w:ascii="Arial" w:hAnsi="Arial" w:cs="Arial"/>
          <w:b/>
          <w:sz w:val="24"/>
        </w:rPr>
        <w:t>New SID: Study on Self-Evaluation towards IMT-2020 Satellite Radio Interface Submission</w:t>
      </w:r>
    </w:p>
    <w:p w14:paraId="23128256"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 MediaTek Inc.</w:t>
      </w:r>
    </w:p>
    <w:p w14:paraId="181EF36A" w14:textId="77777777" w:rsidR="00C02F3E" w:rsidRDefault="00C02F3E" w:rsidP="00C02F3E">
      <w:pPr>
        <w:rPr>
          <w:color w:val="808080"/>
        </w:rPr>
      </w:pPr>
      <w:r>
        <w:rPr>
          <w:color w:val="808080"/>
        </w:rPr>
        <w:t>(Replaces RP-230630)</w:t>
      </w:r>
    </w:p>
    <w:p w14:paraId="766CD8A2" w14:textId="77777777" w:rsidR="00C02F3E" w:rsidRDefault="00C02F3E" w:rsidP="00C02F3E">
      <w:pPr>
        <w:rPr>
          <w:rFonts w:ascii="Arial" w:hAnsi="Arial" w:cs="Arial"/>
          <w:b/>
        </w:rPr>
      </w:pPr>
      <w:r>
        <w:rPr>
          <w:rFonts w:ascii="Arial" w:hAnsi="Arial" w:cs="Arial"/>
          <w:b/>
        </w:rPr>
        <w:t xml:space="preserve">Discussion: </w:t>
      </w:r>
    </w:p>
    <w:p w14:paraId="48BFC8B8" w14:textId="77777777" w:rsidR="00C02F3E" w:rsidRDefault="00C02F3E" w:rsidP="00C02F3E">
      <w:r>
        <w:t>Vodafone: still believe that LTE would meet ITU requirement but ok with the SID</w:t>
      </w:r>
    </w:p>
    <w:p w14:paraId="00841D14" w14:textId="77777777" w:rsidR="00C02F3E" w:rsidRDefault="00C02F3E" w:rsidP="00C02F3E">
      <w:r>
        <w:t>Inmarsat: please remove Inmarsat as supporting company (so far)</w:t>
      </w:r>
    </w:p>
    <w:p w14:paraId="675C40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RP-230736</w:t>
      </w:r>
      <w:r>
        <w:rPr>
          <w:color w:val="993300"/>
          <w:u w:val="single"/>
        </w:rPr>
        <w:t>.</w:t>
      </w:r>
    </w:p>
    <w:p w14:paraId="592D5108" w14:textId="77777777" w:rsidR="00C02F3E" w:rsidRDefault="00C02F3E" w:rsidP="00C02F3E">
      <w:pPr>
        <w:rPr>
          <w:rFonts w:ascii="Arial" w:hAnsi="Arial" w:cs="Arial"/>
          <w:b/>
          <w:sz w:val="24"/>
        </w:rPr>
      </w:pPr>
      <w:r>
        <w:rPr>
          <w:rFonts w:ascii="Arial" w:hAnsi="Arial" w:cs="Arial"/>
          <w:b/>
          <w:color w:val="0000FF"/>
          <w:sz w:val="24"/>
        </w:rPr>
        <w:t>RP-230736</w:t>
      </w:r>
      <w:r>
        <w:rPr>
          <w:rFonts w:ascii="Arial" w:hAnsi="Arial" w:cs="Arial"/>
          <w:b/>
          <w:color w:val="0000FF"/>
          <w:sz w:val="24"/>
        </w:rPr>
        <w:tab/>
      </w:r>
      <w:r>
        <w:rPr>
          <w:rFonts w:ascii="Arial" w:hAnsi="Arial" w:cs="Arial"/>
          <w:b/>
          <w:sz w:val="24"/>
        </w:rPr>
        <w:t>New SID: Study on Self-Evaluation towards IMT-2020 Satellite Radio Interface Submission</w:t>
      </w:r>
    </w:p>
    <w:p w14:paraId="3A8A7D31"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Ericsson, Qualcomm, Thales, MediaTek Inc.</w:t>
      </w:r>
    </w:p>
    <w:p w14:paraId="6DF1A01B" w14:textId="77777777" w:rsidR="00C02F3E" w:rsidRDefault="00C02F3E" w:rsidP="00C02F3E">
      <w:pPr>
        <w:rPr>
          <w:color w:val="808080"/>
        </w:rPr>
      </w:pPr>
      <w:r>
        <w:rPr>
          <w:color w:val="808080"/>
        </w:rPr>
        <w:t>(Replaces RP-230731)</w:t>
      </w:r>
    </w:p>
    <w:p w14:paraId="69982D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223DBC" w14:textId="77777777" w:rsidR="00C02F3E" w:rsidRDefault="00C02F3E" w:rsidP="00C02F3E">
      <w:pPr>
        <w:rPr>
          <w:rFonts w:ascii="Arial" w:hAnsi="Arial" w:cs="Arial"/>
          <w:b/>
          <w:sz w:val="24"/>
        </w:rPr>
      </w:pPr>
      <w:r>
        <w:rPr>
          <w:rFonts w:ascii="Arial" w:hAnsi="Arial" w:cs="Arial"/>
          <w:b/>
          <w:color w:val="0000FF"/>
          <w:sz w:val="24"/>
        </w:rPr>
        <w:t>RP-230732</w:t>
      </w:r>
      <w:r>
        <w:rPr>
          <w:rFonts w:ascii="Arial" w:hAnsi="Arial" w:cs="Arial"/>
          <w:b/>
          <w:color w:val="0000FF"/>
          <w:sz w:val="24"/>
        </w:rPr>
        <w:tab/>
      </w:r>
      <w:r>
        <w:rPr>
          <w:rFonts w:ascii="Arial" w:hAnsi="Arial" w:cs="Arial"/>
          <w:b/>
          <w:sz w:val="24"/>
        </w:rPr>
        <w:t>Draft LS on 3GPP submission towards IMT-2020 Satellite (to: SA, PCG, 3GPP OPs; cc: -; contact: Ericsson)</w:t>
      </w:r>
    </w:p>
    <w:p w14:paraId="52A71F7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3GPP OPs</w:t>
      </w:r>
      <w:r>
        <w:rPr>
          <w:i/>
        </w:rPr>
        <w:br/>
      </w:r>
      <w:r>
        <w:rPr>
          <w:i/>
        </w:rPr>
        <w:tab/>
      </w:r>
      <w:r>
        <w:rPr>
          <w:i/>
        </w:rPr>
        <w:tab/>
      </w:r>
      <w:r>
        <w:rPr>
          <w:i/>
        </w:rPr>
        <w:tab/>
      </w:r>
      <w:r>
        <w:rPr>
          <w:i/>
        </w:rPr>
        <w:tab/>
      </w:r>
      <w:r>
        <w:rPr>
          <w:i/>
        </w:rPr>
        <w:tab/>
        <w:t>Source: Ericsson</w:t>
      </w:r>
    </w:p>
    <w:p w14:paraId="706F5E6A" w14:textId="77777777" w:rsidR="00C02F3E" w:rsidRDefault="00C02F3E" w:rsidP="00C02F3E">
      <w:pPr>
        <w:rPr>
          <w:rFonts w:ascii="Arial" w:hAnsi="Arial" w:cs="Arial"/>
          <w:b/>
        </w:rPr>
      </w:pPr>
      <w:r>
        <w:rPr>
          <w:rFonts w:ascii="Arial" w:hAnsi="Arial" w:cs="Arial"/>
          <w:b/>
        </w:rPr>
        <w:t xml:space="preserve">Discussion: </w:t>
      </w:r>
    </w:p>
    <w:p w14:paraId="7B85F334" w14:textId="77777777" w:rsidR="00C02F3E" w:rsidRDefault="00C02F3E" w:rsidP="00C02F3E">
      <w:r>
        <w:t>ITU-R AH convener (Telecom Italia): thought there is also a draft LS to ITU-R WP4B</w:t>
      </w:r>
    </w:p>
    <w:p w14:paraId="5CD004E7" w14:textId="77777777" w:rsidR="00C02F3E" w:rsidRDefault="00C02F3E" w:rsidP="00C02F3E">
      <w:r>
        <w:t>DT: some text looks that it is removed but it is not</w:t>
      </w:r>
    </w:p>
    <w:p w14:paraId="33590B3A" w14:textId="77777777" w:rsidR="00C02F3E" w:rsidRDefault="00C02F3E" w:rsidP="00C02F3E">
      <w:r>
        <w:t>Thales: (to be confirmed) should be removed</w:t>
      </w:r>
    </w:p>
    <w:p w14:paraId="7A108CD4" w14:textId="77777777" w:rsidR="00C02F3E" w:rsidRDefault="00C02F3E" w:rsidP="00C02F3E">
      <w:r>
        <w:t>Huawei: is asking OPs to confirm, if we ask we cannot send an LS to ITU before we get confirmation</w:t>
      </w:r>
    </w:p>
    <w:p w14:paraId="67F79C45" w14:textId="77777777" w:rsidR="00C02F3E" w:rsidRDefault="00C02F3E" w:rsidP="00C02F3E">
      <w:r>
        <w:t>Apple: last sentence about RAN #99 does not make sense</w:t>
      </w:r>
    </w:p>
    <w:p w14:paraId="2132FBA1" w14:textId="77777777" w:rsidR="00C02F3E" w:rsidRDefault="00C02F3E" w:rsidP="00C02F3E">
      <w:r>
        <w:t>ITU-R AH convener (Telecom Italia): could be removed</w:t>
      </w:r>
    </w:p>
    <w:p w14:paraId="3BEC0CEE" w14:textId="77777777" w:rsidR="00C02F3E" w:rsidRDefault="00C02F3E" w:rsidP="00C02F3E">
      <w:r>
        <w:t>Mediatek: we say REL-17 everywhere but do we not mean REL-18? Based on REL-17 system may be better than based on REL-17 specs</w:t>
      </w:r>
    </w:p>
    <w:p w14:paraId="69B8DE33" w14:textId="77777777" w:rsidR="00C02F3E" w:rsidRDefault="00C02F3E" w:rsidP="00C02F3E">
      <w:r>
        <w:t>Nokia: Perf. part was in REL-18</w:t>
      </w:r>
    </w:p>
    <w:p w14:paraId="74313F43" w14:textId="77777777" w:rsidR="00C02F3E" w:rsidRDefault="00C02F3E" w:rsidP="00C02F3E">
      <w:r>
        <w:t>ITU-R AH convener (Telecom Italia): we actually did not submit the Perf. part; and to not cause confusion in the transposition we better indicate the spec versions which are relevant</w:t>
      </w:r>
    </w:p>
    <w:p w14:paraId="2054ED65" w14:textId="77777777" w:rsidR="00C02F3E" w:rsidRDefault="00C02F3E" w:rsidP="00C02F3E">
      <w:r>
        <w:lastRenderedPageBreak/>
        <w:t>Nokia: also some of the dates need to be updated</w:t>
      </w:r>
    </w:p>
    <w:p w14:paraId="7523FF80" w14:textId="77777777" w:rsidR="00C02F3E" w:rsidRDefault="00C02F3E" w:rsidP="00C02F3E">
      <w:r>
        <w:t>ITU-R AH convener (Telecom Italia): should we ask for PCG feedback before or can it be submitted to ITU-R? submission only to PCG (as OPs) are there as well; we could have a very short LS to ITU-R WP4B just to indicate that RAN has approved a SI</w:t>
      </w:r>
    </w:p>
    <w:p w14:paraId="010DBA1B" w14:textId="77777777" w:rsidR="00C02F3E" w:rsidRDefault="00C02F3E" w:rsidP="00C02F3E">
      <w:r>
        <w:t>Hughes: submission deadline is Dec.23 so we have to be sure that all specs can be made available for this</w:t>
      </w:r>
    </w:p>
    <w:p w14:paraId="06A940CE" w14:textId="77777777" w:rsidR="00C02F3E" w:rsidRDefault="00C02F3E" w:rsidP="00C02F3E">
      <w:r>
        <w:t>ITU-R AH convener (Telecom Italia): schedule is in RP-230629, in theory REL-18 could be included</w:t>
      </w:r>
    </w:p>
    <w:p w14:paraId="2627CBA5" w14:textId="77777777" w:rsidR="00C02F3E" w:rsidRDefault="00C02F3E" w:rsidP="00C02F3E">
      <w:r>
        <w:t>Thales: originally also other REL-18 specifications were considered</w:t>
      </w:r>
    </w:p>
    <w:p w14:paraId="5FBC4FBD" w14:textId="77777777" w:rsidR="00C02F3E" w:rsidRDefault="00C02F3E" w:rsidP="00C02F3E">
      <w:r>
        <w:t>Nokia: it is not just about the REL-18 spec availability but also about the evaluation, so RAN1 needs to have time to do the evaluation</w:t>
      </w:r>
    </w:p>
    <w:p w14:paraId="564BFB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RP-230737</w:t>
      </w:r>
      <w:r>
        <w:rPr>
          <w:color w:val="993300"/>
          <w:u w:val="single"/>
        </w:rPr>
        <w:t>.</w:t>
      </w:r>
    </w:p>
    <w:p w14:paraId="3BFE82B4" w14:textId="77777777" w:rsidR="00C02F3E" w:rsidRDefault="00C02F3E" w:rsidP="00C02F3E">
      <w:pPr>
        <w:rPr>
          <w:rFonts w:ascii="Arial" w:hAnsi="Arial" w:cs="Arial"/>
          <w:b/>
          <w:sz w:val="24"/>
        </w:rPr>
      </w:pPr>
      <w:r>
        <w:rPr>
          <w:rFonts w:ascii="Arial" w:hAnsi="Arial" w:cs="Arial"/>
          <w:b/>
          <w:color w:val="0000FF"/>
          <w:sz w:val="24"/>
        </w:rPr>
        <w:t>RP-230737</w:t>
      </w:r>
      <w:r>
        <w:rPr>
          <w:rFonts w:ascii="Arial" w:hAnsi="Arial" w:cs="Arial"/>
          <w:b/>
          <w:color w:val="0000FF"/>
          <w:sz w:val="24"/>
        </w:rPr>
        <w:tab/>
      </w:r>
      <w:r>
        <w:rPr>
          <w:rFonts w:ascii="Arial" w:hAnsi="Arial" w:cs="Arial"/>
          <w:b/>
          <w:sz w:val="24"/>
        </w:rPr>
        <w:t>Draft LS on 3GPP submission towards IMT-2020 Satellite (to: SA, PCG; cc: 3GPP OPs; contact: Telecom Italia)</w:t>
      </w:r>
    </w:p>
    <w:p w14:paraId="2DE9007E"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cc 3GPP OPs</w:t>
      </w:r>
      <w:r>
        <w:rPr>
          <w:i/>
        </w:rPr>
        <w:br/>
      </w:r>
      <w:r>
        <w:rPr>
          <w:i/>
        </w:rPr>
        <w:tab/>
      </w:r>
      <w:r>
        <w:rPr>
          <w:i/>
        </w:rPr>
        <w:tab/>
      </w:r>
      <w:r>
        <w:rPr>
          <w:i/>
        </w:rPr>
        <w:tab/>
      </w:r>
      <w:r>
        <w:rPr>
          <w:i/>
        </w:rPr>
        <w:tab/>
      </w:r>
      <w:r>
        <w:rPr>
          <w:i/>
        </w:rPr>
        <w:tab/>
        <w:t>Source: Telecom Italia</w:t>
      </w:r>
    </w:p>
    <w:p w14:paraId="5EC4B817" w14:textId="77777777" w:rsidR="00C02F3E" w:rsidRDefault="00C02F3E" w:rsidP="00C02F3E">
      <w:pPr>
        <w:rPr>
          <w:color w:val="808080"/>
        </w:rPr>
      </w:pPr>
      <w:r>
        <w:rPr>
          <w:color w:val="808080"/>
        </w:rPr>
        <w:t>(Replaces RP-230732)</w:t>
      </w:r>
    </w:p>
    <w:p w14:paraId="3BD72D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RP-230771</w:t>
      </w:r>
      <w:r>
        <w:rPr>
          <w:color w:val="993300"/>
          <w:u w:val="single"/>
        </w:rPr>
        <w:t>.</w:t>
      </w:r>
    </w:p>
    <w:p w14:paraId="49045348" w14:textId="77777777" w:rsidR="00C02F3E" w:rsidRDefault="00C02F3E" w:rsidP="00C02F3E">
      <w:pPr>
        <w:rPr>
          <w:rFonts w:ascii="Arial" w:hAnsi="Arial" w:cs="Arial"/>
          <w:b/>
          <w:sz w:val="24"/>
        </w:rPr>
      </w:pPr>
      <w:r>
        <w:rPr>
          <w:rFonts w:ascii="Arial" w:hAnsi="Arial" w:cs="Arial"/>
          <w:b/>
          <w:color w:val="0000FF"/>
          <w:sz w:val="24"/>
        </w:rPr>
        <w:t>RP-230771</w:t>
      </w:r>
      <w:r>
        <w:rPr>
          <w:rFonts w:ascii="Arial" w:hAnsi="Arial" w:cs="Arial"/>
          <w:b/>
          <w:color w:val="0000FF"/>
          <w:sz w:val="24"/>
        </w:rPr>
        <w:tab/>
      </w:r>
      <w:r>
        <w:rPr>
          <w:rFonts w:ascii="Arial" w:hAnsi="Arial" w:cs="Arial"/>
          <w:b/>
          <w:sz w:val="24"/>
        </w:rPr>
        <w:t>LS on 3GPP submission towards IMT-2020 Satellite (to: SA, PCG; cc: 3PP OPs (ARIB, ATIS, CCSA, ETSI, TSDSI, TTA, TTC); contact: Telecom Italia)</w:t>
      </w:r>
    </w:p>
    <w:p w14:paraId="45FBD423"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 PCG, cc 3PP OPs (ARIB, ATIS, CCSA, ETSI, TSDSI, TTA, TTC)</w:t>
      </w:r>
      <w:r>
        <w:rPr>
          <w:i/>
        </w:rPr>
        <w:br/>
      </w:r>
      <w:r>
        <w:rPr>
          <w:i/>
        </w:rPr>
        <w:tab/>
      </w:r>
      <w:r>
        <w:rPr>
          <w:i/>
        </w:rPr>
        <w:tab/>
      </w:r>
      <w:r>
        <w:rPr>
          <w:i/>
        </w:rPr>
        <w:tab/>
      </w:r>
      <w:r>
        <w:rPr>
          <w:i/>
        </w:rPr>
        <w:tab/>
      </w:r>
      <w:r>
        <w:rPr>
          <w:i/>
        </w:rPr>
        <w:tab/>
        <w:t>Source: RAN</w:t>
      </w:r>
    </w:p>
    <w:p w14:paraId="69061A87" w14:textId="77777777" w:rsidR="00C02F3E" w:rsidRDefault="00C02F3E" w:rsidP="00C02F3E">
      <w:pPr>
        <w:rPr>
          <w:color w:val="808080"/>
        </w:rPr>
      </w:pPr>
      <w:r>
        <w:rPr>
          <w:color w:val="808080"/>
        </w:rPr>
        <w:t>(Replaces RP-230737)</w:t>
      </w:r>
    </w:p>
    <w:p w14:paraId="2A34A8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3AA352" w14:textId="77777777" w:rsidR="00C02F3E" w:rsidRDefault="00C02F3E" w:rsidP="00C02F3E">
      <w:pPr>
        <w:rPr>
          <w:rFonts w:ascii="Arial" w:hAnsi="Arial" w:cs="Arial"/>
          <w:b/>
          <w:sz w:val="24"/>
        </w:rPr>
      </w:pPr>
      <w:r>
        <w:rPr>
          <w:rFonts w:ascii="Arial" w:hAnsi="Arial" w:cs="Arial"/>
          <w:b/>
          <w:color w:val="0000FF"/>
          <w:sz w:val="24"/>
        </w:rPr>
        <w:t>RP-230738</w:t>
      </w:r>
      <w:r>
        <w:rPr>
          <w:rFonts w:ascii="Arial" w:hAnsi="Arial" w:cs="Arial"/>
          <w:b/>
          <w:color w:val="0000FF"/>
          <w:sz w:val="24"/>
        </w:rPr>
        <w:tab/>
      </w:r>
      <w:r>
        <w:rPr>
          <w:rFonts w:ascii="Arial" w:hAnsi="Arial" w:cs="Arial"/>
          <w:b/>
          <w:sz w:val="24"/>
        </w:rPr>
        <w:t>Draft LS to ITU-R WP4B on 3GPP submission towards IMT-2020 Satellite (to: SA; cc: -; contact: Thales)</w:t>
      </w:r>
    </w:p>
    <w:p w14:paraId="019844E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Thales</w:t>
      </w:r>
    </w:p>
    <w:p w14:paraId="499809AA" w14:textId="77777777" w:rsidR="00C02F3E" w:rsidRDefault="00C02F3E" w:rsidP="00C02F3E">
      <w:pPr>
        <w:rPr>
          <w:rFonts w:ascii="Arial" w:hAnsi="Arial" w:cs="Arial"/>
          <w:b/>
        </w:rPr>
      </w:pPr>
      <w:r>
        <w:rPr>
          <w:rFonts w:ascii="Arial" w:hAnsi="Arial" w:cs="Arial"/>
          <w:b/>
        </w:rPr>
        <w:t xml:space="preserve">Discussion: </w:t>
      </w:r>
    </w:p>
    <w:p w14:paraId="68B79DFE" w14:textId="77777777" w:rsidR="00C02F3E" w:rsidRDefault="00C02F3E" w:rsidP="00C02F3E">
      <w:r>
        <w:t>Nokia: attachment RP-230736 is missing</w:t>
      </w:r>
    </w:p>
    <w:p w14:paraId="6734F968" w14:textId="77777777" w:rsidR="00C02F3E" w:rsidRDefault="00C02F3E" w:rsidP="00C02F3E">
      <w:r>
        <w:t>RAN chair: attach it in the final version please</w:t>
      </w:r>
    </w:p>
    <w:p w14:paraId="7650E6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RP-230772</w:t>
      </w:r>
      <w:r>
        <w:rPr>
          <w:color w:val="993300"/>
          <w:u w:val="single"/>
        </w:rPr>
        <w:t>.</w:t>
      </w:r>
    </w:p>
    <w:p w14:paraId="18A19676" w14:textId="77777777" w:rsidR="00C02F3E" w:rsidRDefault="00C02F3E" w:rsidP="00C02F3E">
      <w:pPr>
        <w:rPr>
          <w:rFonts w:ascii="Arial" w:hAnsi="Arial" w:cs="Arial"/>
          <w:b/>
          <w:sz w:val="24"/>
        </w:rPr>
      </w:pPr>
      <w:r>
        <w:rPr>
          <w:rFonts w:ascii="Arial" w:hAnsi="Arial" w:cs="Arial"/>
          <w:b/>
          <w:color w:val="0000FF"/>
          <w:sz w:val="24"/>
        </w:rPr>
        <w:t>RP-230772</w:t>
      </w:r>
      <w:r>
        <w:rPr>
          <w:rFonts w:ascii="Arial" w:hAnsi="Arial" w:cs="Arial"/>
          <w:b/>
          <w:color w:val="0000FF"/>
          <w:sz w:val="24"/>
        </w:rPr>
        <w:tab/>
      </w:r>
      <w:r>
        <w:rPr>
          <w:rFonts w:ascii="Arial" w:hAnsi="Arial" w:cs="Arial"/>
          <w:b/>
          <w:sz w:val="24"/>
        </w:rPr>
        <w:t>Draft LS to ITU-R WP4B on 3GPP submission towards IMT-2020 Satellite (to: SA; cc: -; contact: Thales)</w:t>
      </w:r>
    </w:p>
    <w:p w14:paraId="0A15F44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w:t>
      </w:r>
      <w:r>
        <w:rPr>
          <w:i/>
        </w:rPr>
        <w:br/>
      </w:r>
      <w:r>
        <w:rPr>
          <w:i/>
        </w:rPr>
        <w:tab/>
      </w:r>
      <w:r>
        <w:rPr>
          <w:i/>
        </w:rPr>
        <w:tab/>
      </w:r>
      <w:r>
        <w:rPr>
          <w:i/>
        </w:rPr>
        <w:tab/>
      </w:r>
      <w:r>
        <w:rPr>
          <w:i/>
        </w:rPr>
        <w:tab/>
      </w:r>
      <w:r>
        <w:rPr>
          <w:i/>
        </w:rPr>
        <w:tab/>
        <w:t>Source: RAN</w:t>
      </w:r>
    </w:p>
    <w:p w14:paraId="0748FF3E" w14:textId="77777777" w:rsidR="00C02F3E" w:rsidRDefault="00C02F3E" w:rsidP="00C02F3E">
      <w:pPr>
        <w:rPr>
          <w:color w:val="808080"/>
        </w:rPr>
      </w:pPr>
      <w:r>
        <w:rPr>
          <w:color w:val="808080"/>
        </w:rPr>
        <w:t>(Replaces RP-230738)</w:t>
      </w:r>
    </w:p>
    <w:p w14:paraId="1674B0E3" w14:textId="77777777" w:rsidR="00C02F3E" w:rsidRDefault="00C02F3E" w:rsidP="00C02F3E">
      <w:pPr>
        <w:rPr>
          <w:rFonts w:ascii="Arial" w:hAnsi="Arial" w:cs="Arial"/>
          <w:b/>
        </w:rPr>
      </w:pPr>
      <w:r>
        <w:rPr>
          <w:rFonts w:ascii="Arial" w:hAnsi="Arial" w:cs="Arial"/>
          <w:b/>
        </w:rPr>
        <w:t xml:space="preserve">Discussion: </w:t>
      </w:r>
    </w:p>
    <w:p w14:paraId="15B2B342" w14:textId="77777777" w:rsidR="00C02F3E" w:rsidRDefault="00C02F3E" w:rsidP="00C02F3E">
      <w:r>
        <w:lastRenderedPageBreak/>
        <w:t>LS will go via SA, PCG to ITU-R WP4B</w:t>
      </w:r>
    </w:p>
    <w:p w14:paraId="0393A6B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526ECB96" w14:textId="77777777" w:rsidR="00C02F3E" w:rsidRDefault="00C02F3E" w:rsidP="00C02F3E">
      <w:pPr>
        <w:pStyle w:val="Heading4"/>
      </w:pPr>
      <w:bookmarkStart w:id="108" w:name="_Toc134430470"/>
      <w:bookmarkStart w:id="109" w:name="_Toc136790525"/>
      <w:r>
        <w:t>9.1.1</w:t>
      </w:r>
      <w:r>
        <w:tab/>
        <w:t>Proposals led by RAN1</w:t>
      </w:r>
      <w:bookmarkEnd w:id="108"/>
      <w:bookmarkEnd w:id="109"/>
    </w:p>
    <w:p w14:paraId="7F8519EC" w14:textId="77777777" w:rsidR="00C02F3E" w:rsidRDefault="00C02F3E" w:rsidP="00C02F3E">
      <w:pPr>
        <w:pStyle w:val="Heading4"/>
      </w:pPr>
      <w:bookmarkStart w:id="110" w:name="_Toc134430471"/>
      <w:bookmarkStart w:id="111" w:name="_Toc136790526"/>
      <w:r>
        <w:t>9.1.2</w:t>
      </w:r>
      <w:r>
        <w:tab/>
        <w:t>Proposals led by RAN2</w:t>
      </w:r>
      <w:bookmarkEnd w:id="110"/>
      <w:bookmarkEnd w:id="111"/>
    </w:p>
    <w:p w14:paraId="30406A2C" w14:textId="77777777" w:rsidR="00C02F3E" w:rsidRDefault="00C02F3E" w:rsidP="00C02F3E">
      <w:pPr>
        <w:pStyle w:val="Heading4"/>
      </w:pPr>
      <w:bookmarkStart w:id="112" w:name="_Toc134430472"/>
      <w:bookmarkStart w:id="113" w:name="_Toc136790527"/>
      <w:r>
        <w:t>9.1.3</w:t>
      </w:r>
      <w:r>
        <w:tab/>
        <w:t>Proposals led by RAN3</w:t>
      </w:r>
      <w:bookmarkEnd w:id="112"/>
      <w:bookmarkEnd w:id="113"/>
    </w:p>
    <w:p w14:paraId="3235E224" w14:textId="77777777" w:rsidR="00C02F3E" w:rsidRDefault="00C02F3E" w:rsidP="00C02F3E">
      <w:pPr>
        <w:rPr>
          <w:rFonts w:ascii="Arial" w:hAnsi="Arial" w:cs="Arial"/>
          <w:b/>
          <w:sz w:val="24"/>
        </w:rPr>
      </w:pPr>
      <w:r>
        <w:rPr>
          <w:rFonts w:ascii="Arial" w:hAnsi="Arial" w:cs="Arial"/>
          <w:b/>
          <w:color w:val="0000FF"/>
          <w:sz w:val="24"/>
        </w:rPr>
        <w:t>RP-230037</w:t>
      </w:r>
      <w:r>
        <w:rPr>
          <w:rFonts w:ascii="Arial" w:hAnsi="Arial" w:cs="Arial"/>
          <w:b/>
          <w:color w:val="0000FF"/>
          <w:sz w:val="24"/>
        </w:rPr>
        <w:tab/>
      </w:r>
      <w:r>
        <w:rPr>
          <w:rFonts w:ascii="Arial" w:hAnsi="Arial" w:cs="Arial"/>
          <w:b/>
          <w:sz w:val="24"/>
        </w:rPr>
        <w:t>LS on required normative work for some Rel-18 topics (R3-230954; to: RAN; cc: SA2, SA; contact: Ericsson)</w:t>
      </w:r>
    </w:p>
    <w:p w14:paraId="583155D8"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R3-230954, to RAN, cc SA2, SA</w:t>
      </w:r>
      <w:r>
        <w:rPr>
          <w:i/>
        </w:rPr>
        <w:br/>
      </w:r>
      <w:r>
        <w:rPr>
          <w:i/>
        </w:rPr>
        <w:tab/>
      </w:r>
      <w:r>
        <w:rPr>
          <w:i/>
        </w:rPr>
        <w:tab/>
      </w:r>
      <w:r>
        <w:rPr>
          <w:i/>
        </w:rPr>
        <w:tab/>
      </w:r>
      <w:r>
        <w:rPr>
          <w:i/>
        </w:rPr>
        <w:tab/>
      </w:r>
      <w:r>
        <w:rPr>
          <w:i/>
        </w:rPr>
        <w:tab/>
        <w:t>Source: RAN3</w:t>
      </w:r>
    </w:p>
    <w:p w14:paraId="77B72658" w14:textId="77777777" w:rsidR="00C02F3E" w:rsidRDefault="00C02F3E" w:rsidP="00C02F3E">
      <w:pPr>
        <w:rPr>
          <w:rFonts w:ascii="Arial" w:hAnsi="Arial" w:cs="Arial"/>
          <w:b/>
        </w:rPr>
      </w:pPr>
      <w:r>
        <w:rPr>
          <w:rFonts w:ascii="Arial" w:hAnsi="Arial" w:cs="Arial"/>
          <w:b/>
        </w:rPr>
        <w:t xml:space="preserve">Abstract: </w:t>
      </w:r>
    </w:p>
    <w:p w14:paraId="4846E6DE" w14:textId="77777777" w:rsidR="00C02F3E" w:rsidRDefault="00C02F3E" w:rsidP="00C02F3E">
      <w:r>
        <w:t>RAN action requested</w:t>
      </w:r>
    </w:p>
    <w:p w14:paraId="6313B7E0" w14:textId="77777777" w:rsidR="00C02F3E" w:rsidRDefault="00C02F3E" w:rsidP="00C02F3E">
      <w:pPr>
        <w:rPr>
          <w:rFonts w:ascii="Arial" w:hAnsi="Arial" w:cs="Arial"/>
          <w:b/>
        </w:rPr>
      </w:pPr>
      <w:r>
        <w:rPr>
          <w:rFonts w:ascii="Arial" w:hAnsi="Arial" w:cs="Arial"/>
          <w:b/>
        </w:rPr>
        <w:t xml:space="preserve">Discussion: </w:t>
      </w:r>
    </w:p>
    <w:p w14:paraId="0681F56E" w14:textId="77777777" w:rsidR="00C02F3E" w:rsidRDefault="00C02F3E" w:rsidP="00C02F3E">
      <w:r>
        <w:t>moved from AI 7 to AI 9.1.3</w:t>
      </w:r>
    </w:p>
    <w:p w14:paraId="42B12366" w14:textId="77777777" w:rsidR="00C02F3E" w:rsidRDefault="00C02F3E" w:rsidP="00C02F3E">
      <w:r>
        <w:t>RAN3 Chair: plan would be to work on the 3 items without extension of the REL-18 timeline</w:t>
      </w:r>
    </w:p>
    <w:p w14:paraId="20A7E0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6A4BD6" w14:textId="77777777" w:rsidR="00C02F3E" w:rsidRDefault="00C02F3E" w:rsidP="00C02F3E">
      <w:pPr>
        <w:rPr>
          <w:rFonts w:ascii="Arial" w:hAnsi="Arial" w:cs="Arial"/>
          <w:b/>
          <w:sz w:val="24"/>
        </w:rPr>
      </w:pPr>
      <w:r>
        <w:rPr>
          <w:rFonts w:ascii="Arial" w:hAnsi="Arial" w:cs="Arial"/>
          <w:b/>
          <w:color w:val="0000FF"/>
          <w:sz w:val="24"/>
        </w:rPr>
        <w:t>RP-230424</w:t>
      </w:r>
      <w:r>
        <w:rPr>
          <w:rFonts w:ascii="Arial" w:hAnsi="Arial" w:cs="Arial"/>
          <w:b/>
          <w:color w:val="0000FF"/>
          <w:sz w:val="24"/>
        </w:rPr>
        <w:tab/>
      </w:r>
      <w:r>
        <w:rPr>
          <w:rFonts w:ascii="Arial" w:hAnsi="Arial" w:cs="Arial"/>
          <w:b/>
          <w:sz w:val="24"/>
        </w:rPr>
        <w:t>Overview of new Work Item needed in RAN3 from SA2</w:t>
      </w:r>
    </w:p>
    <w:p w14:paraId="7FEC2A8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22787EF" w14:textId="77777777" w:rsidR="00C02F3E" w:rsidRDefault="00C02F3E" w:rsidP="00C02F3E">
      <w:pPr>
        <w:rPr>
          <w:rFonts w:ascii="Arial" w:hAnsi="Arial" w:cs="Arial"/>
          <w:b/>
        </w:rPr>
      </w:pPr>
      <w:r>
        <w:rPr>
          <w:rFonts w:ascii="Arial" w:hAnsi="Arial" w:cs="Arial"/>
          <w:b/>
        </w:rPr>
        <w:t xml:space="preserve">Abstract: </w:t>
      </w:r>
    </w:p>
    <w:p w14:paraId="6196930B" w14:textId="77777777" w:rsidR="00C02F3E" w:rsidRDefault="00C02F3E" w:rsidP="00C02F3E">
      <w:r>
        <w:t>Discussion on how to handle RAN3 work related to SA2</w:t>
      </w:r>
    </w:p>
    <w:p w14:paraId="6894082D" w14:textId="77777777" w:rsidR="00C02F3E" w:rsidRDefault="00C02F3E" w:rsidP="00C02F3E">
      <w:pPr>
        <w:rPr>
          <w:rFonts w:ascii="Arial" w:hAnsi="Arial" w:cs="Arial"/>
          <w:b/>
        </w:rPr>
      </w:pPr>
      <w:r>
        <w:rPr>
          <w:rFonts w:ascii="Arial" w:hAnsi="Arial" w:cs="Arial"/>
          <w:b/>
        </w:rPr>
        <w:t xml:space="preserve">Discussion: </w:t>
      </w:r>
    </w:p>
    <w:p w14:paraId="120A97DE" w14:textId="77777777" w:rsidR="00C02F3E" w:rsidRDefault="00C02F3E" w:rsidP="00C02F3E">
      <w:r>
        <w:t>moved from AI 7 to AI 9.1.3</w:t>
      </w:r>
    </w:p>
    <w:p w14:paraId="3B70DA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715802" w14:textId="77777777" w:rsidR="00C02F3E" w:rsidRDefault="00C02F3E" w:rsidP="00C02F3E">
      <w:pPr>
        <w:rPr>
          <w:rFonts w:ascii="Arial" w:hAnsi="Arial" w:cs="Arial"/>
          <w:b/>
          <w:sz w:val="24"/>
        </w:rPr>
      </w:pPr>
      <w:r>
        <w:rPr>
          <w:rFonts w:ascii="Arial" w:hAnsi="Arial" w:cs="Arial"/>
          <w:b/>
          <w:color w:val="0000FF"/>
          <w:sz w:val="24"/>
        </w:rPr>
        <w:t>RP-230019</w:t>
      </w:r>
      <w:r>
        <w:rPr>
          <w:rFonts w:ascii="Arial" w:hAnsi="Arial" w:cs="Arial"/>
          <w:b/>
          <w:color w:val="0000FF"/>
          <w:sz w:val="24"/>
        </w:rPr>
        <w:tab/>
      </w:r>
      <w:r>
        <w:rPr>
          <w:rFonts w:ascii="Arial" w:hAnsi="Arial" w:cs="Arial"/>
          <w:b/>
          <w:sz w:val="24"/>
        </w:rPr>
        <w:t>LS on RAN impact for NPN enhancement in Rel-18 (S2-2301437; to: RAN2, RAN3; cc: CT1, RAN; contact: Ericsson)</w:t>
      </w:r>
    </w:p>
    <w:p w14:paraId="5E4A3C9C"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S2-2301437, to RAN2, RAN3, cc CT1, RAN</w:t>
      </w:r>
      <w:r>
        <w:rPr>
          <w:i/>
        </w:rPr>
        <w:br/>
      </w:r>
      <w:r>
        <w:rPr>
          <w:i/>
        </w:rPr>
        <w:tab/>
      </w:r>
      <w:r>
        <w:rPr>
          <w:i/>
        </w:rPr>
        <w:tab/>
      </w:r>
      <w:r>
        <w:rPr>
          <w:i/>
        </w:rPr>
        <w:tab/>
      </w:r>
      <w:r>
        <w:rPr>
          <w:i/>
        </w:rPr>
        <w:tab/>
      </w:r>
      <w:r>
        <w:rPr>
          <w:i/>
        </w:rPr>
        <w:tab/>
        <w:t>Source: SA2</w:t>
      </w:r>
    </w:p>
    <w:p w14:paraId="61041E7C" w14:textId="77777777" w:rsidR="00C02F3E" w:rsidRDefault="00C02F3E" w:rsidP="00C02F3E">
      <w:pPr>
        <w:rPr>
          <w:rFonts w:ascii="Arial" w:hAnsi="Arial" w:cs="Arial"/>
          <w:b/>
        </w:rPr>
      </w:pPr>
      <w:r>
        <w:rPr>
          <w:rFonts w:ascii="Arial" w:hAnsi="Arial" w:cs="Arial"/>
          <w:b/>
        </w:rPr>
        <w:t xml:space="preserve">Abstract: </w:t>
      </w:r>
    </w:p>
    <w:p w14:paraId="761277E0" w14:textId="77777777" w:rsidR="00C02F3E" w:rsidRDefault="00C02F3E" w:rsidP="00C02F3E">
      <w:r>
        <w:t>no RAN action requested</w:t>
      </w:r>
    </w:p>
    <w:p w14:paraId="3D8DBDBE" w14:textId="77777777" w:rsidR="00C02F3E" w:rsidRDefault="00C02F3E" w:rsidP="00C02F3E">
      <w:pPr>
        <w:rPr>
          <w:rFonts w:ascii="Arial" w:hAnsi="Arial" w:cs="Arial"/>
          <w:b/>
        </w:rPr>
      </w:pPr>
      <w:r>
        <w:rPr>
          <w:rFonts w:ascii="Arial" w:hAnsi="Arial" w:cs="Arial"/>
          <w:b/>
        </w:rPr>
        <w:t xml:space="preserve">Discussion: </w:t>
      </w:r>
    </w:p>
    <w:p w14:paraId="01B4F51F" w14:textId="77777777" w:rsidR="00C02F3E" w:rsidRDefault="00C02F3E" w:rsidP="00C02F3E">
      <w:r>
        <w:t>moved from AI 7 to AI 9.1.3</w:t>
      </w:r>
    </w:p>
    <w:p w14:paraId="162C6A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1023C3C" w14:textId="77777777" w:rsidR="00C02F3E" w:rsidRDefault="00C02F3E" w:rsidP="00C02F3E">
      <w:pPr>
        <w:rPr>
          <w:rFonts w:ascii="Arial" w:hAnsi="Arial" w:cs="Arial"/>
          <w:b/>
          <w:sz w:val="24"/>
        </w:rPr>
      </w:pPr>
      <w:r>
        <w:rPr>
          <w:rFonts w:ascii="Arial" w:hAnsi="Arial" w:cs="Arial"/>
          <w:b/>
          <w:color w:val="0000FF"/>
          <w:sz w:val="24"/>
        </w:rPr>
        <w:t>RP-230323</w:t>
      </w:r>
      <w:r>
        <w:rPr>
          <w:rFonts w:ascii="Arial" w:hAnsi="Arial" w:cs="Arial"/>
          <w:b/>
          <w:color w:val="0000FF"/>
          <w:sz w:val="24"/>
        </w:rPr>
        <w:tab/>
      </w:r>
      <w:r>
        <w:rPr>
          <w:rFonts w:ascii="Arial" w:hAnsi="Arial" w:cs="Arial"/>
          <w:b/>
          <w:sz w:val="24"/>
        </w:rPr>
        <w:t>Further enhancement of Private Network for Rel-18</w:t>
      </w:r>
    </w:p>
    <w:p w14:paraId="0DCDB3AD"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27729A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292E374" w14:textId="77777777" w:rsidR="00C02F3E" w:rsidRDefault="00C02F3E" w:rsidP="00C02F3E">
      <w:pPr>
        <w:rPr>
          <w:rFonts w:ascii="Arial" w:hAnsi="Arial" w:cs="Arial"/>
          <w:b/>
          <w:sz w:val="24"/>
        </w:rPr>
      </w:pPr>
      <w:r>
        <w:rPr>
          <w:rFonts w:ascii="Arial" w:hAnsi="Arial" w:cs="Arial"/>
          <w:b/>
          <w:color w:val="0000FF"/>
          <w:sz w:val="24"/>
        </w:rPr>
        <w:t>RP-230578</w:t>
      </w:r>
      <w:r>
        <w:rPr>
          <w:rFonts w:ascii="Arial" w:hAnsi="Arial" w:cs="Arial"/>
          <w:b/>
          <w:color w:val="0000FF"/>
          <w:sz w:val="24"/>
        </w:rPr>
        <w:tab/>
      </w:r>
      <w:r>
        <w:rPr>
          <w:rFonts w:ascii="Arial" w:hAnsi="Arial" w:cs="Arial"/>
          <w:b/>
          <w:sz w:val="24"/>
        </w:rPr>
        <w:t>On the need for SNPN-related Work Item in Rel-18</w:t>
      </w:r>
    </w:p>
    <w:p w14:paraId="082CD12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3A6184E3" w14:textId="77777777" w:rsidR="00C02F3E" w:rsidRDefault="00C02F3E" w:rsidP="00C02F3E">
      <w:pPr>
        <w:rPr>
          <w:rFonts w:ascii="Arial" w:hAnsi="Arial" w:cs="Arial"/>
          <w:b/>
        </w:rPr>
      </w:pPr>
      <w:r>
        <w:rPr>
          <w:rFonts w:ascii="Arial" w:hAnsi="Arial" w:cs="Arial"/>
          <w:b/>
        </w:rPr>
        <w:t xml:space="preserve">Abstract: </w:t>
      </w:r>
    </w:p>
    <w:p w14:paraId="4A33D4A0" w14:textId="77777777" w:rsidR="00C02F3E" w:rsidRDefault="00C02F3E" w:rsidP="00C02F3E">
      <w:r>
        <w:t>SA2 is currently working on the normative phase of the enhanced Non-Public Network Phase 2 (eNPN_Ph2) item. During the study phase, SA2 has identified six key issues that need to be addressed to meet the objectives of the study/ work item. Among the ident</w:t>
      </w:r>
    </w:p>
    <w:p w14:paraId="4170E8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14BB" w14:textId="77777777" w:rsidR="00C02F3E" w:rsidRDefault="00C02F3E" w:rsidP="00C02F3E">
      <w:pPr>
        <w:rPr>
          <w:rFonts w:ascii="Arial" w:hAnsi="Arial" w:cs="Arial"/>
          <w:b/>
          <w:sz w:val="24"/>
        </w:rPr>
      </w:pPr>
      <w:r>
        <w:rPr>
          <w:rFonts w:ascii="Arial" w:hAnsi="Arial" w:cs="Arial"/>
          <w:b/>
          <w:color w:val="0000FF"/>
          <w:sz w:val="24"/>
        </w:rPr>
        <w:t>RP-230621</w:t>
      </w:r>
      <w:r>
        <w:rPr>
          <w:rFonts w:ascii="Arial" w:hAnsi="Arial" w:cs="Arial"/>
          <w:b/>
          <w:color w:val="0000FF"/>
          <w:sz w:val="24"/>
        </w:rPr>
        <w:tab/>
      </w:r>
      <w:r>
        <w:rPr>
          <w:rFonts w:ascii="Arial" w:hAnsi="Arial" w:cs="Arial"/>
          <w:b/>
          <w:sz w:val="24"/>
        </w:rPr>
        <w:t>Discussion on NG-RAN support of eNPN Phase 2</w:t>
      </w:r>
    </w:p>
    <w:p w14:paraId="2A04FD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C7A7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2D0951" w14:textId="77777777" w:rsidR="00C02F3E" w:rsidRDefault="00C02F3E" w:rsidP="00C02F3E">
      <w:pPr>
        <w:rPr>
          <w:rFonts w:ascii="Arial" w:hAnsi="Arial" w:cs="Arial"/>
          <w:b/>
          <w:sz w:val="24"/>
        </w:rPr>
      </w:pPr>
      <w:r>
        <w:rPr>
          <w:rFonts w:ascii="Arial" w:hAnsi="Arial" w:cs="Arial"/>
          <w:b/>
          <w:color w:val="0000FF"/>
          <w:sz w:val="24"/>
        </w:rPr>
        <w:t>RP-230655</w:t>
      </w:r>
      <w:r>
        <w:rPr>
          <w:rFonts w:ascii="Arial" w:hAnsi="Arial" w:cs="Arial"/>
          <w:b/>
          <w:color w:val="0000FF"/>
          <w:sz w:val="24"/>
        </w:rPr>
        <w:tab/>
      </w:r>
      <w:r>
        <w:rPr>
          <w:rFonts w:ascii="Arial" w:hAnsi="Arial" w:cs="Arial"/>
          <w:b/>
          <w:sz w:val="24"/>
        </w:rPr>
        <w:t>Discussion on a new RAN WI for NPN enhancements</w:t>
      </w:r>
    </w:p>
    <w:p w14:paraId="57CB36A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w:t>
      </w:r>
    </w:p>
    <w:p w14:paraId="29FC70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71AB36" w14:textId="77777777" w:rsidR="00C02F3E" w:rsidRDefault="00C02F3E" w:rsidP="00C02F3E">
      <w:pPr>
        <w:rPr>
          <w:rFonts w:ascii="Arial" w:hAnsi="Arial" w:cs="Arial"/>
          <w:b/>
          <w:sz w:val="24"/>
        </w:rPr>
      </w:pPr>
      <w:r>
        <w:rPr>
          <w:rFonts w:ascii="Arial" w:hAnsi="Arial" w:cs="Arial"/>
          <w:b/>
          <w:color w:val="0000FF"/>
          <w:sz w:val="24"/>
        </w:rPr>
        <w:t>RP-230324</w:t>
      </w:r>
      <w:r>
        <w:rPr>
          <w:rFonts w:ascii="Arial" w:hAnsi="Arial" w:cs="Arial"/>
          <w:b/>
          <w:color w:val="0000FF"/>
          <w:sz w:val="24"/>
        </w:rPr>
        <w:tab/>
      </w:r>
      <w:r>
        <w:rPr>
          <w:rFonts w:ascii="Arial" w:hAnsi="Arial" w:cs="Arial"/>
          <w:b/>
          <w:sz w:val="24"/>
        </w:rPr>
        <w:t>New WID on Further Enhancement of Private Network Support for NG-RAN</w:t>
      </w:r>
    </w:p>
    <w:p w14:paraId="27C217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5C0C5E05" w14:textId="77777777" w:rsidR="00C02F3E" w:rsidRDefault="00C02F3E" w:rsidP="00C02F3E">
      <w:pPr>
        <w:rPr>
          <w:rFonts w:ascii="Arial" w:hAnsi="Arial" w:cs="Arial"/>
          <w:b/>
        </w:rPr>
      </w:pPr>
      <w:r>
        <w:rPr>
          <w:rFonts w:ascii="Arial" w:hAnsi="Arial" w:cs="Arial"/>
          <w:b/>
        </w:rPr>
        <w:t xml:space="preserve">Abstract: </w:t>
      </w:r>
    </w:p>
    <w:p w14:paraId="617FBB75" w14:textId="77777777" w:rsidR="00C02F3E" w:rsidRDefault="00C02F3E" w:rsidP="00C02F3E">
      <w:r>
        <w:t>compare REL-16 WI NG_RAN_PRN-Core and REL-17 WI NG_RAN_PRN_enh-Core</w:t>
      </w:r>
    </w:p>
    <w:p w14:paraId="7C4768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RP-230757</w:t>
      </w:r>
      <w:r>
        <w:rPr>
          <w:color w:val="993300"/>
          <w:u w:val="single"/>
        </w:rPr>
        <w:t>.</w:t>
      </w:r>
    </w:p>
    <w:p w14:paraId="5A91E5E7" w14:textId="77777777" w:rsidR="00C02F3E" w:rsidRDefault="00C02F3E" w:rsidP="00C02F3E">
      <w:pPr>
        <w:rPr>
          <w:rFonts w:ascii="Arial" w:hAnsi="Arial" w:cs="Arial"/>
          <w:b/>
          <w:sz w:val="24"/>
        </w:rPr>
      </w:pPr>
      <w:r>
        <w:rPr>
          <w:rFonts w:ascii="Arial" w:hAnsi="Arial" w:cs="Arial"/>
          <w:b/>
          <w:color w:val="0000FF"/>
          <w:sz w:val="24"/>
        </w:rPr>
        <w:t>RP-230757</w:t>
      </w:r>
      <w:r>
        <w:rPr>
          <w:rFonts w:ascii="Arial" w:hAnsi="Arial" w:cs="Arial"/>
          <w:b/>
          <w:color w:val="0000FF"/>
          <w:sz w:val="24"/>
        </w:rPr>
        <w:tab/>
      </w:r>
      <w:r>
        <w:rPr>
          <w:rFonts w:ascii="Arial" w:hAnsi="Arial" w:cs="Arial"/>
          <w:b/>
          <w:sz w:val="24"/>
        </w:rPr>
        <w:t>New WID on Further Enhancement of Private Network Support for NG-RAN</w:t>
      </w:r>
    </w:p>
    <w:p w14:paraId="2A2DAE9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5902210" w14:textId="77777777" w:rsidR="00C02F3E" w:rsidRDefault="00C02F3E" w:rsidP="00C02F3E">
      <w:pPr>
        <w:rPr>
          <w:color w:val="808080"/>
        </w:rPr>
      </w:pPr>
      <w:r>
        <w:rPr>
          <w:color w:val="808080"/>
        </w:rPr>
        <w:t>(Replaces RP-230324)</w:t>
      </w:r>
    </w:p>
    <w:p w14:paraId="75778AAA" w14:textId="77777777" w:rsidR="00C02F3E" w:rsidRDefault="00C02F3E" w:rsidP="00C02F3E">
      <w:pPr>
        <w:rPr>
          <w:rFonts w:ascii="Arial" w:hAnsi="Arial" w:cs="Arial"/>
          <w:b/>
        </w:rPr>
      </w:pPr>
      <w:r>
        <w:rPr>
          <w:rFonts w:ascii="Arial" w:hAnsi="Arial" w:cs="Arial"/>
          <w:b/>
        </w:rPr>
        <w:t xml:space="preserve">Discussion: </w:t>
      </w:r>
    </w:p>
    <w:p w14:paraId="060F8735" w14:textId="77777777" w:rsidR="00C02F3E" w:rsidRDefault="00C02F3E" w:rsidP="00C02F3E">
      <w:r>
        <w:t>Intel, Qualcomm: we support this WI as well</w:t>
      </w:r>
    </w:p>
    <w:p w14:paraId="1CC2C20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RP-230788</w:t>
      </w:r>
      <w:r>
        <w:rPr>
          <w:color w:val="993300"/>
          <w:u w:val="single"/>
        </w:rPr>
        <w:t>.</w:t>
      </w:r>
    </w:p>
    <w:p w14:paraId="7699CB0C" w14:textId="77777777" w:rsidR="00C02F3E" w:rsidRDefault="00C02F3E" w:rsidP="00C02F3E">
      <w:pPr>
        <w:rPr>
          <w:rFonts w:ascii="Arial" w:hAnsi="Arial" w:cs="Arial"/>
          <w:b/>
          <w:sz w:val="24"/>
        </w:rPr>
      </w:pPr>
      <w:r>
        <w:rPr>
          <w:rFonts w:ascii="Arial" w:hAnsi="Arial" w:cs="Arial"/>
          <w:b/>
          <w:color w:val="0000FF"/>
          <w:sz w:val="24"/>
        </w:rPr>
        <w:t>RP-230788</w:t>
      </w:r>
      <w:r>
        <w:rPr>
          <w:rFonts w:ascii="Arial" w:hAnsi="Arial" w:cs="Arial"/>
          <w:b/>
          <w:color w:val="0000FF"/>
          <w:sz w:val="24"/>
        </w:rPr>
        <w:tab/>
      </w:r>
      <w:r>
        <w:rPr>
          <w:rFonts w:ascii="Arial" w:hAnsi="Arial" w:cs="Arial"/>
          <w:b/>
          <w:sz w:val="24"/>
        </w:rPr>
        <w:t>New WID on Further Enhancement of Private Network Support for NG-RAN</w:t>
      </w:r>
    </w:p>
    <w:p w14:paraId="050F830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w:t>
      </w:r>
    </w:p>
    <w:p w14:paraId="3F2233CE" w14:textId="77777777" w:rsidR="00C02F3E" w:rsidRDefault="00C02F3E" w:rsidP="00C02F3E">
      <w:pPr>
        <w:rPr>
          <w:color w:val="808080"/>
        </w:rPr>
      </w:pPr>
      <w:r>
        <w:rPr>
          <w:color w:val="808080"/>
        </w:rPr>
        <w:t>(Replaces RP-230757)</w:t>
      </w:r>
    </w:p>
    <w:p w14:paraId="1E2A294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E2830" w14:textId="77777777" w:rsidR="00C02F3E" w:rsidRDefault="00C02F3E" w:rsidP="00C02F3E">
      <w:pPr>
        <w:rPr>
          <w:rFonts w:ascii="Arial" w:hAnsi="Arial" w:cs="Arial"/>
          <w:b/>
          <w:sz w:val="24"/>
        </w:rPr>
      </w:pPr>
      <w:r>
        <w:rPr>
          <w:rFonts w:ascii="Arial" w:hAnsi="Arial" w:cs="Arial"/>
          <w:b/>
          <w:color w:val="0000FF"/>
          <w:sz w:val="24"/>
        </w:rPr>
        <w:t>RP-230384</w:t>
      </w:r>
      <w:r>
        <w:rPr>
          <w:rFonts w:ascii="Arial" w:hAnsi="Arial" w:cs="Arial"/>
          <w:b/>
          <w:color w:val="0000FF"/>
          <w:sz w:val="24"/>
        </w:rPr>
        <w:tab/>
      </w:r>
      <w:r>
        <w:rPr>
          <w:rFonts w:ascii="Arial" w:hAnsi="Arial" w:cs="Arial"/>
          <w:b/>
          <w:sz w:val="24"/>
        </w:rPr>
        <w:t>Status of Rel-18 discussions on network slicing in RAN WGs and way forward</w:t>
      </w:r>
    </w:p>
    <w:p w14:paraId="4CD8976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2C34F55A" w14:textId="77777777" w:rsidR="00C02F3E" w:rsidRDefault="00C02F3E" w:rsidP="00C02F3E">
      <w:pPr>
        <w:rPr>
          <w:rFonts w:ascii="Arial" w:hAnsi="Arial" w:cs="Arial"/>
          <w:b/>
        </w:rPr>
      </w:pPr>
      <w:r>
        <w:rPr>
          <w:rFonts w:ascii="Arial" w:hAnsi="Arial" w:cs="Arial"/>
          <w:b/>
        </w:rPr>
        <w:t xml:space="preserve">Discussion: </w:t>
      </w:r>
    </w:p>
    <w:p w14:paraId="06B55A9C" w14:textId="77777777" w:rsidR="00C02F3E" w:rsidRDefault="00C02F3E" w:rsidP="00C02F3E">
      <w:r>
        <w:t>moved from AI 7 to AI 9.1.3</w:t>
      </w:r>
    </w:p>
    <w:p w14:paraId="7661CF23" w14:textId="77777777" w:rsidR="00C02F3E" w:rsidRDefault="00C02F3E" w:rsidP="00C02F3E">
      <w:r>
        <w:t xml:space="preserve">Proposal: </w:t>
      </w:r>
      <w:r>
        <w:tab/>
        <w:t>Allow for more discussions between RAN WGs and SA2 on whether any normative work is needed to support Partially Allowed NSSAI and postpone decisions on how such potential work will be carried out (e.g. in a new WI, in TEI18, etc…) until involved groups have converged to a common understanding</w:t>
      </w:r>
    </w:p>
    <w:p w14:paraId="215461F6" w14:textId="77777777" w:rsidR="00C02F3E" w:rsidRDefault="00C02F3E" w:rsidP="00C02F3E">
      <w:r>
        <w:t>RAN chair: let's discuss it together with RP-230619</w:t>
      </w:r>
    </w:p>
    <w:p w14:paraId="3D3ED1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1226B" w14:textId="77777777" w:rsidR="00C02F3E" w:rsidRDefault="00C02F3E" w:rsidP="00C02F3E">
      <w:pPr>
        <w:rPr>
          <w:rFonts w:ascii="Arial" w:hAnsi="Arial" w:cs="Arial"/>
          <w:b/>
          <w:sz w:val="24"/>
        </w:rPr>
      </w:pPr>
      <w:r>
        <w:rPr>
          <w:rFonts w:ascii="Arial" w:hAnsi="Arial" w:cs="Arial"/>
          <w:b/>
          <w:color w:val="0000FF"/>
          <w:sz w:val="24"/>
        </w:rPr>
        <w:t>RP-230619</w:t>
      </w:r>
      <w:r>
        <w:rPr>
          <w:rFonts w:ascii="Arial" w:hAnsi="Arial" w:cs="Arial"/>
          <w:b/>
          <w:color w:val="0000FF"/>
          <w:sz w:val="24"/>
        </w:rPr>
        <w:tab/>
      </w:r>
      <w:r>
        <w:rPr>
          <w:rFonts w:ascii="Arial" w:hAnsi="Arial" w:cs="Arial"/>
          <w:b/>
          <w:sz w:val="24"/>
        </w:rPr>
        <w:t>Further enhancement of RAN slicing in Rel-18</w:t>
      </w:r>
    </w:p>
    <w:p w14:paraId="7C9225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0DC04B5E" w14:textId="77777777" w:rsidR="00C02F3E" w:rsidRDefault="00C02F3E" w:rsidP="00C02F3E">
      <w:pPr>
        <w:rPr>
          <w:rFonts w:ascii="Arial" w:hAnsi="Arial" w:cs="Arial"/>
          <w:b/>
        </w:rPr>
      </w:pPr>
      <w:r>
        <w:rPr>
          <w:rFonts w:ascii="Arial" w:hAnsi="Arial" w:cs="Arial"/>
          <w:b/>
        </w:rPr>
        <w:t xml:space="preserve">Discussion: </w:t>
      </w:r>
    </w:p>
    <w:p w14:paraId="2518033B" w14:textId="77777777" w:rsidR="00C02F3E" w:rsidRDefault="00C02F3E" w:rsidP="00C02F3E">
      <w:r>
        <w:t>Proposal: A WI is required in Rel-18 to address the corresponding impact on RAN with the following objectives ...</w:t>
      </w:r>
    </w:p>
    <w:p w14:paraId="2540BD1C" w14:textId="77777777" w:rsidR="00C02F3E" w:rsidRDefault="00C02F3E" w:rsidP="00C02F3E">
      <w:r>
        <w:t>handled together with RP-230384</w:t>
      </w:r>
    </w:p>
    <w:p w14:paraId="3FA3AA5F" w14:textId="77777777" w:rsidR="00C02F3E" w:rsidRDefault="00C02F3E" w:rsidP="00C02F3E">
      <w:r>
        <w:t>Nokia: there are other aspects not covered by LS exchange, so WID is needed</w:t>
      </w:r>
    </w:p>
    <w:p w14:paraId="04CBD821" w14:textId="77777777" w:rsidR="00C02F3E" w:rsidRDefault="00C02F3E" w:rsidP="00C02F3E">
      <w:r>
        <w:t>Huawei: supports to give more time to SA2 to respond and remove controversy; RAN2 was never involved</w:t>
      </w:r>
    </w:p>
    <w:p w14:paraId="1B2F26C2" w14:textId="77777777" w:rsidR="00C02F3E" w:rsidRDefault="00C02F3E" w:rsidP="00C02F3E">
      <w:r>
        <w:t>CMCC: the earlier we start the work on this the higher the probability that work completes in time</w:t>
      </w:r>
    </w:p>
    <w:p w14:paraId="7AEE9FDD" w14:textId="77777777" w:rsidR="00C02F3E" w:rsidRDefault="00C02F3E" w:rsidP="00C02F3E">
      <w:r>
        <w:t>CATT: there is definitely some RAN2 impact, RAN3 could start the work</w:t>
      </w:r>
    </w:p>
    <w:p w14:paraId="2F77D4C0" w14:textId="77777777" w:rsidR="00C02F3E" w:rsidRDefault="00C02F3E" w:rsidP="00C02F3E">
      <w:r>
        <w:t>ZTE: conclusion 1 of Ericsson paper is not correct</w:t>
      </w:r>
    </w:p>
    <w:p w14:paraId="2329A025" w14:textId="77777777" w:rsidR="00C02F3E" w:rsidRDefault="00C02F3E" w:rsidP="00C02F3E">
      <w:r>
        <w:t>Ericsson: prefers to wait for SA2 LS and then discuss further in RAN3</w:t>
      </w:r>
    </w:p>
    <w:p w14:paraId="0EF16F7B" w14:textId="77777777" w:rsidR="00C02F3E" w:rsidRDefault="00C02F3E" w:rsidP="00C02F3E">
      <w:r>
        <w:t>Samsung: supports Nokia, ZTE, CMCC, CATT; discussion in RAN2 and WI is needed (otherwise also SA2 can not conclude)</w:t>
      </w:r>
    </w:p>
    <w:p w14:paraId="5F4E7276" w14:textId="77777777" w:rsidR="00C02F3E" w:rsidRDefault="00C02F3E" w:rsidP="00C02F3E">
      <w:r>
        <w:t>NEC: we need to discuss this topic in RAN3, have a WI with manageable workload would be useful</w:t>
      </w:r>
    </w:p>
    <w:p w14:paraId="5F89FC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9DEB00" w14:textId="77777777" w:rsidR="00C02F3E" w:rsidRDefault="00C02F3E" w:rsidP="00C02F3E">
      <w:pPr>
        <w:rPr>
          <w:rFonts w:ascii="Arial" w:hAnsi="Arial" w:cs="Arial"/>
          <w:b/>
          <w:sz w:val="24"/>
        </w:rPr>
      </w:pPr>
      <w:r>
        <w:rPr>
          <w:rFonts w:ascii="Arial" w:hAnsi="Arial" w:cs="Arial"/>
          <w:b/>
          <w:color w:val="0000FF"/>
          <w:sz w:val="24"/>
        </w:rPr>
        <w:t>RP-230620</w:t>
      </w:r>
      <w:r>
        <w:rPr>
          <w:rFonts w:ascii="Arial" w:hAnsi="Arial" w:cs="Arial"/>
          <w:b/>
          <w:color w:val="0000FF"/>
          <w:sz w:val="24"/>
        </w:rPr>
        <w:tab/>
      </w:r>
      <w:r>
        <w:rPr>
          <w:rFonts w:ascii="Arial" w:hAnsi="Arial" w:cs="Arial"/>
          <w:b/>
          <w:sz w:val="24"/>
        </w:rPr>
        <w:t>New WID on further enhancement of RAN Slicing for NR</w:t>
      </w:r>
    </w:p>
    <w:p w14:paraId="044D461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23872AE4" w14:textId="77777777" w:rsidR="00C02F3E" w:rsidRDefault="00C02F3E" w:rsidP="00C02F3E">
      <w:pPr>
        <w:rPr>
          <w:rFonts w:ascii="Arial" w:hAnsi="Arial" w:cs="Arial"/>
          <w:b/>
        </w:rPr>
      </w:pPr>
      <w:r>
        <w:rPr>
          <w:rFonts w:ascii="Arial" w:hAnsi="Arial" w:cs="Arial"/>
          <w:b/>
        </w:rPr>
        <w:t xml:space="preserve">Abstract: </w:t>
      </w:r>
    </w:p>
    <w:p w14:paraId="13851F55" w14:textId="77777777" w:rsidR="00C02F3E" w:rsidRDefault="00C02F3E" w:rsidP="00C02F3E">
      <w:r>
        <w:t>compare REL-17 WI NR_slice-Core</w:t>
      </w:r>
    </w:p>
    <w:p w14:paraId="750FC3B0" w14:textId="77777777" w:rsidR="00C02F3E" w:rsidRDefault="00C02F3E" w:rsidP="00C02F3E">
      <w:pPr>
        <w:rPr>
          <w:rFonts w:ascii="Arial" w:hAnsi="Arial" w:cs="Arial"/>
          <w:b/>
        </w:rPr>
      </w:pPr>
      <w:r>
        <w:rPr>
          <w:rFonts w:ascii="Arial" w:hAnsi="Arial" w:cs="Arial"/>
          <w:b/>
        </w:rPr>
        <w:t xml:space="preserve">Discussion: </w:t>
      </w:r>
    </w:p>
    <w:p w14:paraId="78D31F89" w14:textId="77777777" w:rsidR="00C02F3E" w:rsidRDefault="00C02F3E" w:rsidP="00C02F3E">
      <w:r>
        <w:t>related to LSin RP-230037</w:t>
      </w:r>
    </w:p>
    <w:p w14:paraId="566DBA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RP-230709</w:t>
      </w:r>
      <w:r>
        <w:rPr>
          <w:color w:val="993300"/>
          <w:u w:val="single"/>
        </w:rPr>
        <w:t>.</w:t>
      </w:r>
    </w:p>
    <w:p w14:paraId="4A9820A8" w14:textId="77777777" w:rsidR="00C02F3E" w:rsidRDefault="00C02F3E" w:rsidP="00C02F3E">
      <w:pPr>
        <w:rPr>
          <w:rFonts w:ascii="Arial" w:hAnsi="Arial" w:cs="Arial"/>
          <w:b/>
          <w:sz w:val="24"/>
        </w:rPr>
      </w:pPr>
      <w:r>
        <w:rPr>
          <w:rFonts w:ascii="Arial" w:hAnsi="Arial" w:cs="Arial"/>
          <w:b/>
          <w:color w:val="0000FF"/>
          <w:sz w:val="24"/>
        </w:rPr>
        <w:t>RP-230709</w:t>
      </w:r>
      <w:r>
        <w:rPr>
          <w:rFonts w:ascii="Arial" w:hAnsi="Arial" w:cs="Arial"/>
          <w:b/>
          <w:color w:val="0000FF"/>
          <w:sz w:val="24"/>
        </w:rPr>
        <w:tab/>
      </w:r>
      <w:r>
        <w:rPr>
          <w:rFonts w:ascii="Arial" w:hAnsi="Arial" w:cs="Arial"/>
          <w:b/>
          <w:sz w:val="24"/>
        </w:rPr>
        <w:t>New WID on further enhancement of RAN Slicing for NR</w:t>
      </w:r>
    </w:p>
    <w:p w14:paraId="49299F4D"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5CD137BE" w14:textId="77777777" w:rsidR="00C02F3E" w:rsidRDefault="00C02F3E" w:rsidP="00C02F3E">
      <w:pPr>
        <w:rPr>
          <w:color w:val="808080"/>
        </w:rPr>
      </w:pPr>
      <w:r>
        <w:rPr>
          <w:color w:val="808080"/>
        </w:rPr>
        <w:t>(Replaces RP-230620)</w:t>
      </w:r>
    </w:p>
    <w:p w14:paraId="61546E01" w14:textId="77777777" w:rsidR="00C02F3E" w:rsidRDefault="00C02F3E" w:rsidP="00C02F3E">
      <w:pPr>
        <w:rPr>
          <w:rFonts w:ascii="Arial" w:hAnsi="Arial" w:cs="Arial"/>
          <w:b/>
        </w:rPr>
      </w:pPr>
      <w:r>
        <w:rPr>
          <w:rFonts w:ascii="Arial" w:hAnsi="Arial" w:cs="Arial"/>
          <w:b/>
        </w:rPr>
        <w:t xml:space="preserve">Abstract: </w:t>
      </w:r>
    </w:p>
    <w:p w14:paraId="7F0D1179" w14:textId="77777777" w:rsidR="00C02F3E" w:rsidRDefault="00C02F3E" w:rsidP="00C02F3E">
      <w:r>
        <w:t>MCC: late submission</w:t>
      </w:r>
    </w:p>
    <w:p w14:paraId="33644B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RP-230761</w:t>
      </w:r>
      <w:r>
        <w:rPr>
          <w:color w:val="993300"/>
          <w:u w:val="single"/>
        </w:rPr>
        <w:t>.</w:t>
      </w:r>
    </w:p>
    <w:p w14:paraId="29B0D00E" w14:textId="77777777" w:rsidR="00C02F3E" w:rsidRDefault="00C02F3E" w:rsidP="00C02F3E">
      <w:pPr>
        <w:rPr>
          <w:rFonts w:ascii="Arial" w:hAnsi="Arial" w:cs="Arial"/>
          <w:b/>
          <w:sz w:val="24"/>
        </w:rPr>
      </w:pPr>
      <w:r>
        <w:rPr>
          <w:rFonts w:ascii="Arial" w:hAnsi="Arial" w:cs="Arial"/>
          <w:b/>
          <w:color w:val="0000FF"/>
          <w:sz w:val="24"/>
        </w:rPr>
        <w:t>RP-230761</w:t>
      </w:r>
      <w:r>
        <w:rPr>
          <w:rFonts w:ascii="Arial" w:hAnsi="Arial" w:cs="Arial"/>
          <w:b/>
          <w:color w:val="0000FF"/>
          <w:sz w:val="24"/>
        </w:rPr>
        <w:tab/>
      </w:r>
      <w:r>
        <w:rPr>
          <w:rFonts w:ascii="Arial" w:hAnsi="Arial" w:cs="Arial"/>
          <w:b/>
          <w:sz w:val="24"/>
        </w:rPr>
        <w:t>New WID on further enhancement of RAN Slicing for NR</w:t>
      </w:r>
    </w:p>
    <w:p w14:paraId="7F2A742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1AB74940" w14:textId="77777777" w:rsidR="00C02F3E" w:rsidRDefault="00C02F3E" w:rsidP="00C02F3E">
      <w:pPr>
        <w:rPr>
          <w:color w:val="808080"/>
        </w:rPr>
      </w:pPr>
      <w:r>
        <w:rPr>
          <w:color w:val="808080"/>
        </w:rPr>
        <w:t>(Replaces RP-230709)</w:t>
      </w:r>
    </w:p>
    <w:p w14:paraId="0481D593" w14:textId="77777777" w:rsidR="00C02F3E" w:rsidRDefault="00C02F3E" w:rsidP="00C02F3E">
      <w:pPr>
        <w:rPr>
          <w:rFonts w:ascii="Arial" w:hAnsi="Arial" w:cs="Arial"/>
          <w:b/>
        </w:rPr>
      </w:pPr>
      <w:r>
        <w:rPr>
          <w:rFonts w:ascii="Arial" w:hAnsi="Arial" w:cs="Arial"/>
          <w:b/>
        </w:rPr>
        <w:t xml:space="preserve">Discussion: </w:t>
      </w:r>
    </w:p>
    <w:p w14:paraId="03EB1A29" w14:textId="77777777" w:rsidR="00C02F3E" w:rsidRDefault="00C02F3E" w:rsidP="00C02F3E">
      <w:r>
        <w:t>NEC, KDDI: we support the WI as well</w:t>
      </w:r>
    </w:p>
    <w:p w14:paraId="6D573B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RP-230787</w:t>
      </w:r>
      <w:r>
        <w:rPr>
          <w:color w:val="993300"/>
          <w:u w:val="single"/>
        </w:rPr>
        <w:t>.</w:t>
      </w:r>
    </w:p>
    <w:p w14:paraId="468E0A0C" w14:textId="77777777" w:rsidR="00C02F3E" w:rsidRDefault="00C02F3E" w:rsidP="00C02F3E">
      <w:pPr>
        <w:rPr>
          <w:rFonts w:ascii="Arial" w:hAnsi="Arial" w:cs="Arial"/>
          <w:b/>
          <w:sz w:val="24"/>
        </w:rPr>
      </w:pPr>
      <w:r>
        <w:rPr>
          <w:rFonts w:ascii="Arial" w:hAnsi="Arial" w:cs="Arial"/>
          <w:b/>
          <w:color w:val="0000FF"/>
          <w:sz w:val="24"/>
        </w:rPr>
        <w:t>RP-230787</w:t>
      </w:r>
      <w:r>
        <w:rPr>
          <w:rFonts w:ascii="Arial" w:hAnsi="Arial" w:cs="Arial"/>
          <w:b/>
          <w:color w:val="0000FF"/>
          <w:sz w:val="24"/>
        </w:rPr>
        <w:tab/>
      </w:r>
      <w:r>
        <w:rPr>
          <w:rFonts w:ascii="Arial" w:hAnsi="Arial" w:cs="Arial"/>
          <w:b/>
          <w:sz w:val="24"/>
        </w:rPr>
        <w:t>New WID on further enhancement of RAN Slicing for NR</w:t>
      </w:r>
    </w:p>
    <w:p w14:paraId="52245A7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ZTE, Samsung</w:t>
      </w:r>
    </w:p>
    <w:p w14:paraId="57AFFEA4" w14:textId="77777777" w:rsidR="00C02F3E" w:rsidRDefault="00C02F3E" w:rsidP="00C02F3E">
      <w:pPr>
        <w:rPr>
          <w:color w:val="808080"/>
        </w:rPr>
      </w:pPr>
      <w:r>
        <w:rPr>
          <w:color w:val="808080"/>
        </w:rPr>
        <w:t>(Replaces RP-230761)</w:t>
      </w:r>
    </w:p>
    <w:p w14:paraId="15C8D1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40FEE12" w14:textId="77777777" w:rsidR="00C02F3E" w:rsidRDefault="00C02F3E" w:rsidP="00C02F3E">
      <w:pPr>
        <w:rPr>
          <w:rFonts w:ascii="Arial" w:hAnsi="Arial" w:cs="Arial"/>
          <w:b/>
          <w:sz w:val="24"/>
        </w:rPr>
      </w:pPr>
      <w:r>
        <w:rPr>
          <w:rFonts w:ascii="Arial" w:hAnsi="Arial" w:cs="Arial"/>
          <w:b/>
          <w:color w:val="0000FF"/>
          <w:sz w:val="24"/>
        </w:rPr>
        <w:t>RP-230086</w:t>
      </w:r>
      <w:r>
        <w:rPr>
          <w:rFonts w:ascii="Arial" w:hAnsi="Arial" w:cs="Arial"/>
          <w:b/>
          <w:color w:val="0000FF"/>
          <w:sz w:val="24"/>
        </w:rPr>
        <w:tab/>
      </w:r>
      <w:r>
        <w:rPr>
          <w:rFonts w:ascii="Arial" w:hAnsi="Arial" w:cs="Arial"/>
          <w:b/>
          <w:sz w:val="24"/>
        </w:rPr>
        <w:t>Motivation for new WID on NR Timing Resiliency and URLLC enhancements</w:t>
      </w:r>
    </w:p>
    <w:p w14:paraId="022D0B6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 Nokia Shanghai Bell</w:t>
      </w:r>
    </w:p>
    <w:p w14:paraId="151A05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4DAAEB" w14:textId="77777777" w:rsidR="00C02F3E" w:rsidRDefault="00C02F3E" w:rsidP="00C02F3E">
      <w:pPr>
        <w:rPr>
          <w:rFonts w:ascii="Arial" w:hAnsi="Arial" w:cs="Arial"/>
          <w:b/>
          <w:sz w:val="24"/>
        </w:rPr>
      </w:pPr>
      <w:r>
        <w:rPr>
          <w:rFonts w:ascii="Arial" w:hAnsi="Arial" w:cs="Arial"/>
          <w:b/>
          <w:color w:val="0000FF"/>
          <w:sz w:val="24"/>
        </w:rPr>
        <w:t>RP-230622</w:t>
      </w:r>
      <w:r>
        <w:rPr>
          <w:rFonts w:ascii="Arial" w:hAnsi="Arial" w:cs="Arial"/>
          <w:b/>
          <w:color w:val="0000FF"/>
          <w:sz w:val="24"/>
        </w:rPr>
        <w:tab/>
      </w:r>
      <w:r>
        <w:rPr>
          <w:rFonts w:ascii="Arial" w:hAnsi="Arial" w:cs="Arial"/>
          <w:b/>
          <w:sz w:val="24"/>
        </w:rPr>
        <w:t>Discussion on the new WI for NR Timing Resiliency and uRLLC enhancement</w:t>
      </w:r>
    </w:p>
    <w:p w14:paraId="18A2BED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67FB3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4BE03" w14:textId="77777777" w:rsidR="00C02F3E" w:rsidRDefault="00C02F3E" w:rsidP="00C02F3E">
      <w:pPr>
        <w:rPr>
          <w:rFonts w:ascii="Arial" w:hAnsi="Arial" w:cs="Arial"/>
          <w:b/>
          <w:sz w:val="24"/>
        </w:rPr>
      </w:pPr>
      <w:r>
        <w:rPr>
          <w:rFonts w:ascii="Arial" w:hAnsi="Arial" w:cs="Arial"/>
          <w:b/>
          <w:color w:val="0000FF"/>
          <w:sz w:val="24"/>
        </w:rPr>
        <w:t>RP-230087</w:t>
      </w:r>
      <w:r>
        <w:rPr>
          <w:rFonts w:ascii="Arial" w:hAnsi="Arial" w:cs="Arial"/>
          <w:b/>
          <w:color w:val="0000FF"/>
          <w:sz w:val="24"/>
        </w:rPr>
        <w:tab/>
      </w:r>
      <w:r>
        <w:rPr>
          <w:rFonts w:ascii="Arial" w:hAnsi="Arial" w:cs="Arial"/>
          <w:b/>
          <w:sz w:val="24"/>
        </w:rPr>
        <w:t>New WID on NR Timing Resiliency and URLLC enhancements</w:t>
      </w:r>
    </w:p>
    <w:p w14:paraId="22CA548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4718A36B" w14:textId="77777777" w:rsidR="00C02F3E" w:rsidRDefault="00C02F3E" w:rsidP="00C02F3E">
      <w:pPr>
        <w:rPr>
          <w:color w:val="808080"/>
        </w:rPr>
      </w:pPr>
      <w:r>
        <w:rPr>
          <w:color w:val="808080"/>
        </w:rPr>
        <w:t>(Replaces RP-223001)</w:t>
      </w:r>
    </w:p>
    <w:p w14:paraId="17420F73" w14:textId="77777777" w:rsidR="00C02F3E" w:rsidRDefault="00C02F3E" w:rsidP="00C02F3E">
      <w:pPr>
        <w:rPr>
          <w:rFonts w:ascii="Arial" w:hAnsi="Arial" w:cs="Arial"/>
          <w:b/>
        </w:rPr>
      </w:pPr>
      <w:r>
        <w:rPr>
          <w:rFonts w:ascii="Arial" w:hAnsi="Arial" w:cs="Arial"/>
          <w:b/>
        </w:rPr>
        <w:t xml:space="preserve">Abstract: </w:t>
      </w:r>
    </w:p>
    <w:p w14:paraId="5C575E81" w14:textId="77777777" w:rsidR="00C02F3E" w:rsidRDefault="00C02F3E" w:rsidP="00C02F3E">
      <w:r>
        <w:t>compare REL-18 SI FS_gNB_CU_CP_resiliency completed in Sep.22</w:t>
      </w:r>
    </w:p>
    <w:p w14:paraId="1ED16FC1" w14:textId="77777777" w:rsidR="00C02F3E" w:rsidRDefault="00C02F3E" w:rsidP="00C02F3E">
      <w:pPr>
        <w:rPr>
          <w:rFonts w:ascii="Arial" w:hAnsi="Arial" w:cs="Arial"/>
          <w:b/>
        </w:rPr>
      </w:pPr>
      <w:r>
        <w:rPr>
          <w:rFonts w:ascii="Arial" w:hAnsi="Arial" w:cs="Arial"/>
          <w:b/>
        </w:rPr>
        <w:t xml:space="preserve">Discussion: </w:t>
      </w:r>
    </w:p>
    <w:p w14:paraId="63B90060" w14:textId="77777777" w:rsidR="00C02F3E" w:rsidRDefault="00C02F3E" w:rsidP="00C02F3E">
      <w:r>
        <w:t>related to LSin RP-230037</w:t>
      </w:r>
    </w:p>
    <w:p w14:paraId="4B5044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RP-230754</w:t>
      </w:r>
      <w:r>
        <w:rPr>
          <w:color w:val="993300"/>
          <w:u w:val="single"/>
        </w:rPr>
        <w:t>.</w:t>
      </w:r>
    </w:p>
    <w:p w14:paraId="61699C50" w14:textId="77777777" w:rsidR="00C02F3E" w:rsidRDefault="00C02F3E" w:rsidP="00C02F3E">
      <w:pPr>
        <w:rPr>
          <w:rFonts w:ascii="Arial" w:hAnsi="Arial" w:cs="Arial"/>
          <w:b/>
          <w:sz w:val="24"/>
        </w:rPr>
      </w:pPr>
      <w:r>
        <w:rPr>
          <w:rFonts w:ascii="Arial" w:hAnsi="Arial" w:cs="Arial"/>
          <w:b/>
          <w:color w:val="0000FF"/>
          <w:sz w:val="24"/>
        </w:rPr>
        <w:lastRenderedPageBreak/>
        <w:t>RP-230754</w:t>
      </w:r>
      <w:r>
        <w:rPr>
          <w:rFonts w:ascii="Arial" w:hAnsi="Arial" w:cs="Arial"/>
          <w:b/>
          <w:color w:val="0000FF"/>
          <w:sz w:val="24"/>
        </w:rPr>
        <w:tab/>
      </w:r>
      <w:r>
        <w:rPr>
          <w:rFonts w:ascii="Arial" w:hAnsi="Arial" w:cs="Arial"/>
          <w:b/>
          <w:sz w:val="24"/>
        </w:rPr>
        <w:t>New WID on NR Timing Resiliency and URLLC enhancements</w:t>
      </w:r>
    </w:p>
    <w:p w14:paraId="2B9E95D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 Nokia Shanghai Bell</w:t>
      </w:r>
    </w:p>
    <w:p w14:paraId="7DE7E8DE" w14:textId="77777777" w:rsidR="00C02F3E" w:rsidRDefault="00C02F3E" w:rsidP="00C02F3E">
      <w:pPr>
        <w:rPr>
          <w:color w:val="808080"/>
        </w:rPr>
      </w:pPr>
      <w:r>
        <w:rPr>
          <w:color w:val="808080"/>
        </w:rPr>
        <w:t>(Replaces RP-230087)</w:t>
      </w:r>
    </w:p>
    <w:p w14:paraId="44DD85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5A8591" w14:textId="77777777" w:rsidR="00C02F3E" w:rsidRDefault="00C02F3E" w:rsidP="00C02F3E">
      <w:pPr>
        <w:rPr>
          <w:rFonts w:ascii="Arial" w:hAnsi="Arial" w:cs="Arial"/>
          <w:b/>
          <w:sz w:val="24"/>
        </w:rPr>
      </w:pPr>
      <w:r>
        <w:rPr>
          <w:rFonts w:ascii="Arial" w:hAnsi="Arial" w:cs="Arial"/>
          <w:b/>
          <w:color w:val="0000FF"/>
          <w:sz w:val="24"/>
        </w:rPr>
        <w:t>RP-230760</w:t>
      </w:r>
      <w:r>
        <w:rPr>
          <w:rFonts w:ascii="Arial" w:hAnsi="Arial" w:cs="Arial"/>
          <w:b/>
          <w:color w:val="0000FF"/>
          <w:sz w:val="24"/>
        </w:rPr>
        <w:tab/>
      </w:r>
      <w:r>
        <w:rPr>
          <w:rFonts w:ascii="Arial" w:hAnsi="Arial" w:cs="Arial"/>
          <w:b/>
          <w:sz w:val="24"/>
        </w:rPr>
        <w:t>Summary of offline discussion on  [LS-SA2-RAN3-NewWIDs]</w:t>
      </w:r>
    </w:p>
    <w:p w14:paraId="08C2B66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RAN3 Chair (ZTE)</w:t>
      </w:r>
    </w:p>
    <w:p w14:paraId="30DBBBF9" w14:textId="77777777" w:rsidR="00C02F3E" w:rsidRDefault="00C02F3E" w:rsidP="00C02F3E">
      <w:pPr>
        <w:rPr>
          <w:rFonts w:ascii="Arial" w:hAnsi="Arial" w:cs="Arial"/>
          <w:b/>
        </w:rPr>
      </w:pPr>
      <w:r>
        <w:rPr>
          <w:rFonts w:ascii="Arial" w:hAnsi="Arial" w:cs="Arial"/>
          <w:b/>
        </w:rPr>
        <w:t xml:space="preserve">Abstract: </w:t>
      </w:r>
    </w:p>
    <w:p w14:paraId="78C713C9" w14:textId="77777777" w:rsidR="00C02F3E" w:rsidRDefault="00C02F3E" w:rsidP="00C02F3E">
      <w:r>
        <w:t>related to LSin RP-230037, new WIDs RP-230324=&gt;RP-230757, RP-230620=&gt;RP-230709=&gt;RP-230761, RP-230087=&gt;RP-230754</w:t>
      </w:r>
    </w:p>
    <w:p w14:paraId="084F03CA" w14:textId="77777777" w:rsidR="00C02F3E" w:rsidRDefault="00C02F3E" w:rsidP="00C02F3E">
      <w:pPr>
        <w:rPr>
          <w:rFonts w:ascii="Arial" w:hAnsi="Arial" w:cs="Arial"/>
          <w:b/>
        </w:rPr>
      </w:pPr>
      <w:r>
        <w:rPr>
          <w:rFonts w:ascii="Arial" w:hAnsi="Arial" w:cs="Arial"/>
          <w:b/>
        </w:rPr>
        <w:t xml:space="preserve">Discussion: </w:t>
      </w:r>
    </w:p>
    <w:p w14:paraId="5A511EB1" w14:textId="77777777" w:rsidR="00C02F3E" w:rsidRDefault="00C02F3E" w:rsidP="00C02F3E">
      <w:r>
        <w:t>see new WIDs: RP-230761=&gt;RP-230787, RP-230754, RP-230757=&gt;RP-230788, RAN3 TUs in RP-230759;</w:t>
      </w:r>
    </w:p>
    <w:p w14:paraId="751362FC" w14:textId="77777777" w:rsidR="00C02F3E" w:rsidRDefault="00C02F3E" w:rsidP="00C02F3E">
      <w:r>
        <w:t>No reply LS to RP-230037 is needed.</w:t>
      </w:r>
    </w:p>
    <w:p w14:paraId="03C952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80731E" w14:textId="77777777" w:rsidR="00C02F3E" w:rsidRDefault="00C02F3E" w:rsidP="00C02F3E">
      <w:pPr>
        <w:rPr>
          <w:rFonts w:ascii="Arial" w:hAnsi="Arial" w:cs="Arial"/>
          <w:b/>
          <w:sz w:val="24"/>
        </w:rPr>
      </w:pPr>
      <w:r>
        <w:rPr>
          <w:rFonts w:ascii="Arial" w:hAnsi="Arial" w:cs="Arial"/>
          <w:b/>
          <w:color w:val="0000FF"/>
          <w:sz w:val="24"/>
        </w:rPr>
        <w:t>RP-230607</w:t>
      </w:r>
      <w:r>
        <w:rPr>
          <w:rFonts w:ascii="Arial" w:hAnsi="Arial" w:cs="Arial"/>
          <w:b/>
          <w:color w:val="0000FF"/>
          <w:sz w:val="24"/>
        </w:rPr>
        <w:tab/>
      </w:r>
      <w:r>
        <w:rPr>
          <w:rFonts w:ascii="Arial" w:hAnsi="Arial" w:cs="Arial"/>
          <w:b/>
          <w:sz w:val="24"/>
        </w:rPr>
        <w:t>RAN work related to R18 SA3 WI of RRCResumeRequest protection</w:t>
      </w:r>
    </w:p>
    <w:p w14:paraId="23CD383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 Ericsson, Xiaomi</w:t>
      </w:r>
    </w:p>
    <w:p w14:paraId="12F35D0C" w14:textId="77777777" w:rsidR="00C02F3E" w:rsidRDefault="00C02F3E" w:rsidP="00C02F3E">
      <w:pPr>
        <w:rPr>
          <w:color w:val="808080"/>
        </w:rPr>
      </w:pPr>
      <w:r>
        <w:rPr>
          <w:color w:val="808080"/>
        </w:rPr>
        <w:t>(Replaces RP-223022)</w:t>
      </w:r>
    </w:p>
    <w:p w14:paraId="1D454385" w14:textId="77777777" w:rsidR="00C02F3E" w:rsidRDefault="00C02F3E" w:rsidP="00C02F3E">
      <w:pPr>
        <w:rPr>
          <w:rFonts w:ascii="Arial" w:hAnsi="Arial" w:cs="Arial"/>
          <w:b/>
        </w:rPr>
      </w:pPr>
      <w:r>
        <w:rPr>
          <w:rFonts w:ascii="Arial" w:hAnsi="Arial" w:cs="Arial"/>
          <w:b/>
        </w:rPr>
        <w:t xml:space="preserve">Discussion: </w:t>
      </w:r>
    </w:p>
    <w:p w14:paraId="053BF49A" w14:textId="77777777" w:rsidR="00C02F3E" w:rsidRDefault="00C02F3E" w:rsidP="00C02F3E">
      <w:r>
        <w:t>RAN chair: understands the work in SA3 is still ongoing. Thus, there is no strong need for RAN to discuss in RAN#99.</w:t>
      </w:r>
    </w:p>
    <w:p w14:paraId="68235CA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A69962" w14:textId="77777777" w:rsidR="00C02F3E" w:rsidRDefault="00C02F3E" w:rsidP="00C02F3E">
      <w:pPr>
        <w:pStyle w:val="Heading4"/>
      </w:pPr>
      <w:bookmarkStart w:id="114" w:name="_Toc134430473"/>
      <w:bookmarkStart w:id="115" w:name="_Toc136790528"/>
      <w:r>
        <w:t>9.1.4</w:t>
      </w:r>
      <w:r>
        <w:tab/>
        <w:t>Proposals led by RAN4 (not spectrum related)</w:t>
      </w:r>
      <w:bookmarkEnd w:id="114"/>
      <w:bookmarkEnd w:id="115"/>
    </w:p>
    <w:p w14:paraId="25572436" w14:textId="77777777" w:rsidR="00C02F3E" w:rsidRDefault="00C02F3E" w:rsidP="00C02F3E">
      <w:r>
        <w:t>See also new WIDs RP-230805 (AI 9.12) and RP-230813 (AI 9.2.4).</w:t>
      </w:r>
    </w:p>
    <w:p w14:paraId="1B14FCC4" w14:textId="77777777" w:rsidR="00C02F3E" w:rsidRDefault="00C02F3E" w:rsidP="00C02F3E">
      <w:pPr>
        <w:pStyle w:val="Heading4"/>
      </w:pPr>
      <w:bookmarkStart w:id="116" w:name="_Toc134430474"/>
      <w:bookmarkStart w:id="117" w:name="_Toc136790529"/>
      <w:r>
        <w:t>9.1.5</w:t>
      </w:r>
      <w:r>
        <w:tab/>
        <w:t>Proposals led by RAN4 (spectrum related)</w:t>
      </w:r>
      <w:bookmarkEnd w:id="116"/>
      <w:bookmarkEnd w:id="117"/>
    </w:p>
    <w:p w14:paraId="0F31BA2E" w14:textId="77777777" w:rsidR="00C02F3E" w:rsidRDefault="00C02F3E" w:rsidP="00C02F3E">
      <w:pPr>
        <w:rPr>
          <w:rFonts w:ascii="Arial" w:hAnsi="Arial" w:cs="Arial"/>
          <w:b/>
          <w:sz w:val="24"/>
        </w:rPr>
      </w:pPr>
      <w:r>
        <w:rPr>
          <w:rFonts w:ascii="Arial" w:hAnsi="Arial" w:cs="Arial"/>
          <w:b/>
          <w:color w:val="0000FF"/>
          <w:sz w:val="24"/>
        </w:rPr>
        <w:t>RP-230493</w:t>
      </w:r>
      <w:r>
        <w:rPr>
          <w:rFonts w:ascii="Arial" w:hAnsi="Arial" w:cs="Arial"/>
          <w:b/>
          <w:color w:val="0000FF"/>
          <w:sz w:val="24"/>
        </w:rPr>
        <w:tab/>
      </w:r>
      <w:r>
        <w:rPr>
          <w:rFonts w:ascii="Arial" w:hAnsi="Arial" w:cs="Arial"/>
          <w:b/>
          <w:sz w:val="24"/>
        </w:rPr>
        <w:t>Motivation for a new WID: efficient utilization of licensed spectrum that is not aligned with existing NR channel bandwidths</w:t>
      </w:r>
    </w:p>
    <w:p w14:paraId="01C03B6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46B4675D" w14:textId="77777777" w:rsidR="00C02F3E" w:rsidRDefault="00C02F3E" w:rsidP="00C02F3E">
      <w:pPr>
        <w:rPr>
          <w:rFonts w:ascii="Arial" w:hAnsi="Arial" w:cs="Arial"/>
          <w:b/>
        </w:rPr>
      </w:pPr>
      <w:r>
        <w:rPr>
          <w:rFonts w:ascii="Arial" w:hAnsi="Arial" w:cs="Arial"/>
          <w:b/>
        </w:rPr>
        <w:t xml:space="preserve">Abstract: </w:t>
      </w:r>
    </w:p>
    <w:p w14:paraId="11EE3F6B" w14:textId="77777777" w:rsidR="00C02F3E" w:rsidRDefault="00C02F3E" w:rsidP="00C02F3E">
      <w:r>
        <w:t>A motivation for a follow-on (spectrum related) work item to the SI on Efficient utilization of licensed spectrum that is not aligned with existing NR channel bandwidths based on selected methods studied therein</w:t>
      </w:r>
    </w:p>
    <w:p w14:paraId="7C03B4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24070D" w14:textId="77777777" w:rsidR="00C02F3E" w:rsidRDefault="00C02F3E" w:rsidP="00C02F3E">
      <w:pPr>
        <w:rPr>
          <w:rFonts w:ascii="Arial" w:hAnsi="Arial" w:cs="Arial"/>
          <w:b/>
          <w:sz w:val="24"/>
        </w:rPr>
      </w:pPr>
      <w:r>
        <w:rPr>
          <w:rFonts w:ascii="Arial" w:hAnsi="Arial" w:cs="Arial"/>
          <w:b/>
          <w:color w:val="0000FF"/>
          <w:sz w:val="24"/>
        </w:rPr>
        <w:t>RP-230494</w:t>
      </w:r>
      <w:r>
        <w:rPr>
          <w:rFonts w:ascii="Arial" w:hAnsi="Arial" w:cs="Arial"/>
          <w:b/>
          <w:color w:val="0000FF"/>
          <w:sz w:val="24"/>
        </w:rPr>
        <w:tab/>
      </w:r>
      <w:r>
        <w:rPr>
          <w:rFonts w:ascii="Arial" w:hAnsi="Arial" w:cs="Arial"/>
          <w:b/>
          <w:sz w:val="24"/>
        </w:rPr>
        <w:t>New WID: Efficient utilization of licensed spectrum that is not aligned with existing NR channel bandwidths</w:t>
      </w:r>
    </w:p>
    <w:p w14:paraId="422F5C5B"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2DF6F8B5" w14:textId="77777777" w:rsidR="00C02F3E" w:rsidRDefault="00C02F3E" w:rsidP="00C02F3E">
      <w:pPr>
        <w:rPr>
          <w:rFonts w:ascii="Arial" w:hAnsi="Arial" w:cs="Arial"/>
          <w:b/>
        </w:rPr>
      </w:pPr>
      <w:r>
        <w:rPr>
          <w:rFonts w:ascii="Arial" w:hAnsi="Arial" w:cs="Arial"/>
          <w:b/>
        </w:rPr>
        <w:lastRenderedPageBreak/>
        <w:t xml:space="preserve">Abstract: </w:t>
      </w:r>
    </w:p>
    <w:p w14:paraId="76B015F0" w14:textId="77777777" w:rsidR="00C02F3E" w:rsidRDefault="00C02F3E" w:rsidP="00C02F3E">
      <w:r>
        <w:t>follow-up WI of REL-18 SI FS_NR_eff_BW_util; compare RP-230683; proposed follow-on (spectrum related) WI to the SI on Efficient utilization of licensed spectrum that is not aligned with existing NR CBWs</w:t>
      </w:r>
    </w:p>
    <w:p w14:paraId="5C467E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76B92E1" w14:textId="77777777" w:rsidR="00C02F3E" w:rsidRDefault="00C02F3E" w:rsidP="00C02F3E">
      <w:pPr>
        <w:rPr>
          <w:rFonts w:ascii="Arial" w:hAnsi="Arial" w:cs="Arial"/>
          <w:b/>
          <w:sz w:val="24"/>
        </w:rPr>
      </w:pPr>
      <w:r>
        <w:rPr>
          <w:rFonts w:ascii="Arial" w:hAnsi="Arial" w:cs="Arial"/>
          <w:b/>
          <w:color w:val="0000FF"/>
          <w:sz w:val="24"/>
        </w:rPr>
        <w:t>RP-230682</w:t>
      </w:r>
      <w:r>
        <w:rPr>
          <w:rFonts w:ascii="Arial" w:hAnsi="Arial" w:cs="Arial"/>
          <w:b/>
          <w:color w:val="0000FF"/>
          <w:sz w:val="24"/>
        </w:rPr>
        <w:tab/>
      </w:r>
      <w:r>
        <w:rPr>
          <w:rFonts w:ascii="Arial" w:hAnsi="Arial" w:cs="Arial"/>
          <w:b/>
          <w:sz w:val="24"/>
        </w:rPr>
        <w:t>Motivation for 6 and 7 MHz channel BWs</w:t>
      </w:r>
    </w:p>
    <w:p w14:paraId="14EE7F5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T-Mobile USA</w:t>
      </w:r>
    </w:p>
    <w:p w14:paraId="1C979F32" w14:textId="77777777" w:rsidR="00C02F3E" w:rsidRDefault="00C02F3E" w:rsidP="00C02F3E">
      <w:pPr>
        <w:rPr>
          <w:rFonts w:ascii="Arial" w:hAnsi="Arial" w:cs="Arial"/>
          <w:b/>
        </w:rPr>
      </w:pPr>
      <w:r>
        <w:rPr>
          <w:rFonts w:ascii="Arial" w:hAnsi="Arial" w:cs="Arial"/>
          <w:b/>
        </w:rPr>
        <w:t xml:space="preserve">Abstract: </w:t>
      </w:r>
    </w:p>
    <w:p w14:paraId="7FC3074B" w14:textId="77777777" w:rsidR="00C02F3E" w:rsidRDefault="00C02F3E" w:rsidP="00C02F3E">
      <w:r>
        <w:t>This is a follow on WI to the FS_NR_eff_BW_util Study Item</w:t>
      </w:r>
    </w:p>
    <w:p w14:paraId="77FBC90B" w14:textId="77777777" w:rsidR="00C02F3E" w:rsidRDefault="00C02F3E" w:rsidP="00C02F3E">
      <w:pPr>
        <w:rPr>
          <w:rFonts w:ascii="Arial" w:hAnsi="Arial" w:cs="Arial"/>
          <w:b/>
        </w:rPr>
      </w:pPr>
      <w:r>
        <w:rPr>
          <w:rFonts w:ascii="Arial" w:hAnsi="Arial" w:cs="Arial"/>
          <w:b/>
        </w:rPr>
        <w:t xml:space="preserve">Discussion: </w:t>
      </w:r>
    </w:p>
    <w:p w14:paraId="115CB47E" w14:textId="77777777" w:rsidR="00C02F3E" w:rsidRDefault="00C02F3E" w:rsidP="00C02F3E">
      <w:r>
        <w:t>moved from AI 9.2.4 to AI 9.1.5</w:t>
      </w:r>
    </w:p>
    <w:p w14:paraId="2C85053D" w14:textId="77777777" w:rsidR="00C02F3E" w:rsidRDefault="00C02F3E" w:rsidP="00C02F3E">
      <w:r>
        <w:t>Qualcomm: concerns to introduce 6 and 7MHz, next will be 8 and 9MHz; problem of not having them is small but overhead (testing, filter design etc.) will be larger</w:t>
      </w:r>
    </w:p>
    <w:p w14:paraId="0626C93C" w14:textId="77777777" w:rsidR="00C02F3E" w:rsidRDefault="00C02F3E" w:rsidP="00C02F3E">
      <w:r>
        <w:t>Mediatek: does not think introduction of 6 and 7MHz is feasible in REL-18</w:t>
      </w:r>
    </w:p>
    <w:p w14:paraId="1902AEA2" w14:textId="77777777" w:rsidR="00C02F3E" w:rsidRDefault="00C02F3E" w:rsidP="00C02F3E">
      <w:r>
        <w:t>Nokia: 6MHz seems to have the bigger interest and maybe we start with this first</w:t>
      </w:r>
    </w:p>
    <w:p w14:paraId="16F23A4C" w14:textId="77777777" w:rsidR="00C02F3E" w:rsidRDefault="00C02F3E" w:rsidP="00C02F3E">
      <w:r>
        <w:t>Apple: we would have concerns to consider this for REL-18 and if we start with it 8/9MHz and 11/12MHz will follow as well</w:t>
      </w:r>
    </w:p>
    <w:p w14:paraId="65B326FC" w14:textId="77777777" w:rsidR="00C02F3E" w:rsidRDefault="00C02F3E" w:rsidP="00C02F3E">
      <w:r>
        <w:t>Ericsson: in low bands every MHz is precious so we support 6/7MHz WI proposal, we do not think there were be more proposals</w:t>
      </w:r>
    </w:p>
    <w:p w14:paraId="24EB864A" w14:textId="77777777" w:rsidR="00C02F3E" w:rsidRDefault="00C02F3E" w:rsidP="00C02F3E">
      <w:r>
        <w:t>RAN chair: seeing all comments, would suggest to close REL-18 SI and no follow-up WI at this point, you can still come back in the future if there is a way forward for a WI; proposal 2 from Ericsson can still be discussed further during RAN #99</w:t>
      </w:r>
    </w:p>
    <w:p w14:paraId="7A8B78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8F735A" w14:textId="77777777" w:rsidR="00C02F3E" w:rsidRDefault="00C02F3E" w:rsidP="00C02F3E">
      <w:pPr>
        <w:rPr>
          <w:rFonts w:ascii="Arial" w:hAnsi="Arial" w:cs="Arial"/>
          <w:b/>
          <w:sz w:val="24"/>
        </w:rPr>
      </w:pPr>
      <w:r>
        <w:rPr>
          <w:rFonts w:ascii="Arial" w:hAnsi="Arial" w:cs="Arial"/>
          <w:b/>
          <w:color w:val="0000FF"/>
          <w:sz w:val="24"/>
        </w:rPr>
        <w:t>RP-230683</w:t>
      </w:r>
      <w:r>
        <w:rPr>
          <w:rFonts w:ascii="Arial" w:hAnsi="Arial" w:cs="Arial"/>
          <w:b/>
          <w:color w:val="0000FF"/>
          <w:sz w:val="24"/>
        </w:rPr>
        <w:tab/>
      </w:r>
      <w:r>
        <w:rPr>
          <w:rFonts w:ascii="Arial" w:hAnsi="Arial" w:cs="Arial"/>
          <w:b/>
          <w:sz w:val="24"/>
        </w:rPr>
        <w:t>New WID for 6 and 7 MHz channel bandwidths</w:t>
      </w:r>
    </w:p>
    <w:p w14:paraId="41492554"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E29D4FE" w14:textId="77777777" w:rsidR="00C02F3E" w:rsidRDefault="00C02F3E" w:rsidP="00C02F3E">
      <w:pPr>
        <w:rPr>
          <w:rFonts w:ascii="Arial" w:hAnsi="Arial" w:cs="Arial"/>
          <w:b/>
        </w:rPr>
      </w:pPr>
      <w:r>
        <w:rPr>
          <w:rFonts w:ascii="Arial" w:hAnsi="Arial" w:cs="Arial"/>
          <w:b/>
        </w:rPr>
        <w:t xml:space="preserve">Abstract: </w:t>
      </w:r>
    </w:p>
    <w:p w14:paraId="15DCE712" w14:textId="77777777" w:rsidR="00C02F3E" w:rsidRDefault="00C02F3E" w:rsidP="00C02F3E">
      <w:r>
        <w:t>moved from AI 9.2.4 to AI 9.1.5; follow-up WI of REL-18 SI FS_NR_eff_BW_util (Study on efficient utilization of licensed spectrum that is not aligned with existing NR channel bandwidths), see AI 9.2.4 (SI TR 38.844 is provided for approval to RAN #99)</w:t>
      </w:r>
    </w:p>
    <w:p w14:paraId="56996C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DF08EC" w14:textId="77777777" w:rsidR="00C02F3E" w:rsidRDefault="00C02F3E" w:rsidP="00C02F3E">
      <w:pPr>
        <w:rPr>
          <w:rFonts w:ascii="Arial" w:hAnsi="Arial" w:cs="Arial"/>
          <w:b/>
          <w:sz w:val="24"/>
        </w:rPr>
      </w:pPr>
      <w:r>
        <w:rPr>
          <w:rFonts w:ascii="Arial" w:hAnsi="Arial" w:cs="Arial"/>
          <w:b/>
          <w:color w:val="0000FF"/>
          <w:sz w:val="24"/>
        </w:rPr>
        <w:t>RP-230382</w:t>
      </w:r>
      <w:r>
        <w:rPr>
          <w:rFonts w:ascii="Arial" w:hAnsi="Arial" w:cs="Arial"/>
          <w:b/>
          <w:color w:val="0000FF"/>
          <w:sz w:val="24"/>
        </w:rPr>
        <w:tab/>
      </w:r>
      <w:r>
        <w:rPr>
          <w:rFonts w:ascii="Arial" w:hAnsi="Arial" w:cs="Arial"/>
          <w:b/>
          <w:sz w:val="24"/>
        </w:rPr>
        <w:t xml:space="preserve">Views on WI for efficient utilization of licensed spectrum that is not aligned with existing NR channel bandwidths </w:t>
      </w:r>
    </w:p>
    <w:p w14:paraId="4566171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Qualcomm Incorporated</w:t>
      </w:r>
    </w:p>
    <w:p w14:paraId="78914AAF" w14:textId="77777777" w:rsidR="00C02F3E" w:rsidRDefault="00C02F3E" w:rsidP="00C02F3E">
      <w:pPr>
        <w:rPr>
          <w:rFonts w:ascii="Arial" w:hAnsi="Arial" w:cs="Arial"/>
          <w:b/>
        </w:rPr>
      </w:pPr>
      <w:r>
        <w:rPr>
          <w:rFonts w:ascii="Arial" w:hAnsi="Arial" w:cs="Arial"/>
          <w:b/>
        </w:rPr>
        <w:t xml:space="preserve">Discussion: </w:t>
      </w:r>
    </w:p>
    <w:p w14:paraId="78EB20A5" w14:textId="77777777" w:rsidR="00C02F3E" w:rsidRDefault="00C02F3E" w:rsidP="00C02F3E">
      <w:r>
        <w:t>moved from AI 9.2.4 to AI 9.1.5</w:t>
      </w:r>
    </w:p>
    <w:p w14:paraId="6F504A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92A16" w14:textId="77777777" w:rsidR="00C02F3E" w:rsidRDefault="00C02F3E" w:rsidP="00C02F3E">
      <w:pPr>
        <w:rPr>
          <w:rFonts w:ascii="Arial" w:hAnsi="Arial" w:cs="Arial"/>
          <w:b/>
          <w:sz w:val="24"/>
        </w:rPr>
      </w:pPr>
      <w:r>
        <w:rPr>
          <w:rFonts w:ascii="Arial" w:hAnsi="Arial" w:cs="Arial"/>
          <w:b/>
          <w:color w:val="0000FF"/>
          <w:sz w:val="24"/>
        </w:rPr>
        <w:t>RP-230654</w:t>
      </w:r>
      <w:r>
        <w:rPr>
          <w:rFonts w:ascii="Arial" w:hAnsi="Arial" w:cs="Arial"/>
          <w:b/>
          <w:color w:val="0000FF"/>
          <w:sz w:val="24"/>
        </w:rPr>
        <w:tab/>
      </w:r>
      <w:r>
        <w:rPr>
          <w:rFonts w:ascii="Arial" w:hAnsi="Arial" w:cs="Arial"/>
          <w:b/>
          <w:sz w:val="24"/>
        </w:rPr>
        <w:t>Scope and objectives for the irregular channel WI</w:t>
      </w:r>
    </w:p>
    <w:p w14:paraId="6FE07B9C"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11F305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396732" w14:textId="77777777" w:rsidR="00C02F3E" w:rsidRDefault="00C02F3E" w:rsidP="00C02F3E">
      <w:pPr>
        <w:rPr>
          <w:rFonts w:ascii="Arial" w:hAnsi="Arial" w:cs="Arial"/>
          <w:b/>
          <w:sz w:val="24"/>
        </w:rPr>
      </w:pPr>
      <w:r>
        <w:rPr>
          <w:rFonts w:ascii="Arial" w:hAnsi="Arial" w:cs="Arial"/>
          <w:b/>
          <w:color w:val="0000FF"/>
          <w:sz w:val="24"/>
        </w:rPr>
        <w:t>RP-230463</w:t>
      </w:r>
      <w:r>
        <w:rPr>
          <w:rFonts w:ascii="Arial" w:hAnsi="Arial" w:cs="Arial"/>
          <w:b/>
          <w:color w:val="0000FF"/>
          <w:sz w:val="24"/>
        </w:rPr>
        <w:tab/>
      </w:r>
      <w:r>
        <w:rPr>
          <w:rFonts w:ascii="Arial" w:hAnsi="Arial" w:cs="Arial"/>
          <w:b/>
          <w:sz w:val="24"/>
        </w:rPr>
        <w:t>New WID: Adding new NR bands for RedCap (Reduced Capability) in Rel-18</w:t>
      </w:r>
    </w:p>
    <w:p w14:paraId="3C38AA0D"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4E09A19" w14:textId="77777777" w:rsidR="00C02F3E" w:rsidRDefault="00C02F3E" w:rsidP="00C02F3E">
      <w:pPr>
        <w:rPr>
          <w:rFonts w:ascii="Arial" w:hAnsi="Arial" w:cs="Arial"/>
          <w:b/>
        </w:rPr>
      </w:pPr>
      <w:r>
        <w:rPr>
          <w:rFonts w:ascii="Arial" w:hAnsi="Arial" w:cs="Arial"/>
          <w:b/>
        </w:rPr>
        <w:t xml:space="preserve">Abstract: </w:t>
      </w:r>
    </w:p>
    <w:p w14:paraId="1784A812" w14:textId="77777777" w:rsidR="00C02F3E" w:rsidRDefault="00C02F3E" w:rsidP="00C02F3E">
      <w:r>
        <w:t>some bands for redcap were introduced in REL-17 WI NR_redcap</w:t>
      </w:r>
    </w:p>
    <w:p w14:paraId="57307F19" w14:textId="77777777" w:rsidR="00C02F3E" w:rsidRDefault="00C02F3E" w:rsidP="00C02F3E">
      <w:pPr>
        <w:rPr>
          <w:rFonts w:ascii="Arial" w:hAnsi="Arial" w:cs="Arial"/>
          <w:b/>
        </w:rPr>
      </w:pPr>
      <w:r>
        <w:rPr>
          <w:rFonts w:ascii="Arial" w:hAnsi="Arial" w:cs="Arial"/>
          <w:b/>
        </w:rPr>
        <w:t xml:space="preserve">Discussion: </w:t>
      </w:r>
    </w:p>
    <w:p w14:paraId="7A88C3A3" w14:textId="77777777" w:rsidR="00C02F3E" w:rsidRDefault="00C02F3E" w:rsidP="00C02F3E">
      <w:r>
        <w:t>Huawei: objectives are not very clear</w:t>
      </w:r>
    </w:p>
    <w:p w14:paraId="6BC63115" w14:textId="77777777" w:rsidR="00C02F3E" w:rsidRDefault="00C02F3E" w:rsidP="00C02F3E">
      <w:r>
        <w:t>Mediatek: not just UE requirements needed to be added, also operating bands</w:t>
      </w:r>
    </w:p>
    <w:p w14:paraId="2D55EFFC" w14:textId="77777777" w:rsidR="00C02F3E" w:rsidRDefault="00C02F3E" w:rsidP="00C02F3E">
      <w:r>
        <w:t>RAN chair: let's discuss offline</w:t>
      </w:r>
    </w:p>
    <w:p w14:paraId="54E46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RP-230743</w:t>
      </w:r>
      <w:r>
        <w:rPr>
          <w:color w:val="993300"/>
          <w:u w:val="single"/>
        </w:rPr>
        <w:t>.</w:t>
      </w:r>
    </w:p>
    <w:p w14:paraId="5A119F23" w14:textId="77777777" w:rsidR="00C02F3E" w:rsidRDefault="00C02F3E" w:rsidP="00C02F3E">
      <w:pPr>
        <w:rPr>
          <w:rFonts w:ascii="Arial" w:hAnsi="Arial" w:cs="Arial"/>
          <w:b/>
          <w:sz w:val="24"/>
        </w:rPr>
      </w:pPr>
      <w:r>
        <w:rPr>
          <w:rFonts w:ascii="Arial" w:hAnsi="Arial" w:cs="Arial"/>
          <w:b/>
          <w:color w:val="0000FF"/>
          <w:sz w:val="24"/>
        </w:rPr>
        <w:t>RP-230743</w:t>
      </w:r>
      <w:r>
        <w:rPr>
          <w:rFonts w:ascii="Arial" w:hAnsi="Arial" w:cs="Arial"/>
          <w:b/>
          <w:color w:val="0000FF"/>
          <w:sz w:val="24"/>
        </w:rPr>
        <w:tab/>
      </w:r>
      <w:r>
        <w:rPr>
          <w:rFonts w:ascii="Arial" w:hAnsi="Arial" w:cs="Arial"/>
          <w:b/>
          <w:sz w:val="24"/>
        </w:rPr>
        <w:t>New WID: Adding new NR FDD bands for RedCap (Reduced Capability) in Rel-18</w:t>
      </w:r>
    </w:p>
    <w:p w14:paraId="7112E3F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CBF99C5" w14:textId="77777777" w:rsidR="00C02F3E" w:rsidRDefault="00C02F3E" w:rsidP="00C02F3E">
      <w:pPr>
        <w:rPr>
          <w:color w:val="808080"/>
        </w:rPr>
      </w:pPr>
      <w:r>
        <w:rPr>
          <w:color w:val="808080"/>
        </w:rPr>
        <w:t>(Replaces RP-230463)</w:t>
      </w:r>
    </w:p>
    <w:p w14:paraId="5D7B19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854BE6" w14:textId="77777777" w:rsidR="00C02F3E" w:rsidRDefault="00C02F3E" w:rsidP="00C02F3E">
      <w:pPr>
        <w:rPr>
          <w:rFonts w:ascii="Arial" w:hAnsi="Arial" w:cs="Arial"/>
          <w:b/>
          <w:sz w:val="24"/>
        </w:rPr>
      </w:pPr>
      <w:r>
        <w:rPr>
          <w:rFonts w:ascii="Arial" w:hAnsi="Arial" w:cs="Arial"/>
          <w:b/>
          <w:color w:val="0000FF"/>
          <w:sz w:val="24"/>
        </w:rPr>
        <w:t>RP-230664</w:t>
      </w:r>
      <w:r>
        <w:rPr>
          <w:rFonts w:ascii="Arial" w:hAnsi="Arial" w:cs="Arial"/>
          <w:b/>
          <w:color w:val="0000FF"/>
          <w:sz w:val="24"/>
        </w:rPr>
        <w:tab/>
      </w:r>
      <w:r>
        <w:rPr>
          <w:rFonts w:ascii="Arial" w:hAnsi="Arial" w:cs="Arial"/>
          <w:b/>
          <w:sz w:val="24"/>
        </w:rPr>
        <w:t xml:space="preserve">Motivation for new WID for new FDD Bands using the uplink from n28 and the downlink of n75 and n76 </w:t>
      </w:r>
    </w:p>
    <w:p w14:paraId="52BD9C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4F2DCF48" w14:textId="77777777" w:rsidR="00C02F3E" w:rsidRDefault="00C02F3E" w:rsidP="00C02F3E">
      <w:pPr>
        <w:rPr>
          <w:rFonts w:ascii="Arial" w:hAnsi="Arial" w:cs="Arial"/>
          <w:b/>
        </w:rPr>
      </w:pPr>
      <w:r>
        <w:rPr>
          <w:rFonts w:ascii="Arial" w:hAnsi="Arial" w:cs="Arial"/>
          <w:b/>
        </w:rPr>
        <w:t xml:space="preserve">Abstract: </w:t>
      </w:r>
    </w:p>
    <w:p w14:paraId="2B75E95B" w14:textId="77777777" w:rsidR="00C02F3E" w:rsidRDefault="00C02F3E" w:rsidP="00C02F3E">
      <w:r>
        <w:t>wrong Tdoc type in Tdoc request</w:t>
      </w:r>
    </w:p>
    <w:p w14:paraId="658606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B8F54D" w14:textId="77777777" w:rsidR="00C02F3E" w:rsidRDefault="00C02F3E" w:rsidP="00C02F3E">
      <w:pPr>
        <w:rPr>
          <w:rFonts w:ascii="Arial" w:hAnsi="Arial" w:cs="Arial"/>
          <w:b/>
          <w:sz w:val="24"/>
        </w:rPr>
      </w:pPr>
      <w:r>
        <w:rPr>
          <w:rFonts w:ascii="Arial" w:hAnsi="Arial" w:cs="Arial"/>
          <w:b/>
          <w:color w:val="0000FF"/>
          <w:sz w:val="24"/>
        </w:rPr>
        <w:t>RP-230665</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0FA76843"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4578B4A" w14:textId="77777777" w:rsidR="00C02F3E" w:rsidRDefault="00C02F3E" w:rsidP="00C02F3E">
      <w:pPr>
        <w:rPr>
          <w:rFonts w:ascii="Arial" w:hAnsi="Arial" w:cs="Arial"/>
          <w:b/>
        </w:rPr>
      </w:pPr>
      <w:r>
        <w:rPr>
          <w:rFonts w:ascii="Arial" w:hAnsi="Arial" w:cs="Arial"/>
          <w:b/>
        </w:rPr>
        <w:t xml:space="preserve">Discussion: </w:t>
      </w:r>
    </w:p>
    <w:p w14:paraId="4D874B28" w14:textId="77777777" w:rsidR="00C02F3E" w:rsidRDefault="00C02F3E" w:rsidP="00C02F3E">
      <w:r>
        <w:t>MCC: rapporteur and supporting companies missing</w:t>
      </w:r>
    </w:p>
    <w:p w14:paraId="5A5B1CFD" w14:textId="77777777" w:rsidR="00C02F3E" w:rsidRDefault="00C02F3E" w:rsidP="00C02F3E">
      <w:r>
        <w:t>Orange: is interested in this</w:t>
      </w:r>
    </w:p>
    <w:p w14:paraId="7473FF7B" w14:textId="77777777" w:rsidR="00C02F3E" w:rsidRDefault="00C02F3E" w:rsidP="00C02F3E">
      <w:r>
        <w:t>Nokia: will have a lot of band combinations</w:t>
      </w:r>
    </w:p>
    <w:p w14:paraId="211D0F44" w14:textId="77777777" w:rsidR="00C02F3E" w:rsidRDefault="00C02F3E" w:rsidP="00C02F3E">
      <w:r>
        <w:t>ZTE: legacy of variable duplex band?</w:t>
      </w:r>
    </w:p>
    <w:p w14:paraId="72DF67A9" w14:textId="77777777" w:rsidR="00C02F3E" w:rsidRDefault="00C02F3E" w:rsidP="00C02F3E">
      <w:r>
        <w:t>Ericsson: benefits for “idle mode load balancing” is not clear (e.g. you may have to increase DL power)</w:t>
      </w:r>
    </w:p>
    <w:p w14:paraId="7F98B4ED" w14:textId="77777777" w:rsidR="00C02F3E" w:rsidRDefault="00C02F3E" w:rsidP="00C02F3E">
      <w:r>
        <w:t>Vodafone: does not see the coverage difference as UE is camping on DL</w:t>
      </w:r>
    </w:p>
    <w:p w14:paraId="2061F617" w14:textId="77777777" w:rsidR="00C02F3E" w:rsidRDefault="00C02F3E" w:rsidP="00C02F3E">
      <w:r>
        <w:lastRenderedPageBreak/>
        <w:t>Huawei: we are supporting but also need some more clarification</w:t>
      </w:r>
    </w:p>
    <w:p w14:paraId="692A8BEC" w14:textId="77777777" w:rsidR="00C02F3E" w:rsidRDefault="00C02F3E" w:rsidP="00C02F3E">
      <w:r>
        <w:t>DT: we would also support this work; no CA combinations with such a new band would be considered in the future</w:t>
      </w:r>
    </w:p>
    <w:p w14:paraId="2046C616" w14:textId="77777777" w:rsidR="00C02F3E" w:rsidRDefault="00C02F3E" w:rsidP="00C02F3E">
      <w:r>
        <w:t>RAN chair: discuss further offline to see whether we can approve a revision</w:t>
      </w:r>
    </w:p>
    <w:p w14:paraId="5629FC4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RP-230744</w:t>
      </w:r>
      <w:r>
        <w:rPr>
          <w:color w:val="993300"/>
          <w:u w:val="single"/>
        </w:rPr>
        <w:t>.</w:t>
      </w:r>
    </w:p>
    <w:p w14:paraId="23C10CA9" w14:textId="77777777" w:rsidR="00C02F3E" w:rsidRDefault="00C02F3E" w:rsidP="00C02F3E">
      <w:pPr>
        <w:rPr>
          <w:rFonts w:ascii="Arial" w:hAnsi="Arial" w:cs="Arial"/>
          <w:b/>
          <w:sz w:val="24"/>
        </w:rPr>
      </w:pPr>
      <w:r>
        <w:rPr>
          <w:rFonts w:ascii="Arial" w:hAnsi="Arial" w:cs="Arial"/>
          <w:b/>
          <w:color w:val="0000FF"/>
          <w:sz w:val="24"/>
        </w:rPr>
        <w:t>RP-230744</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400F7E72"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D72A718" w14:textId="77777777" w:rsidR="00C02F3E" w:rsidRDefault="00C02F3E" w:rsidP="00C02F3E">
      <w:pPr>
        <w:rPr>
          <w:color w:val="808080"/>
        </w:rPr>
      </w:pPr>
      <w:r>
        <w:rPr>
          <w:color w:val="808080"/>
        </w:rPr>
        <w:t>(Replaces RP-230665)</w:t>
      </w:r>
    </w:p>
    <w:p w14:paraId="228108BB" w14:textId="77777777" w:rsidR="00C02F3E" w:rsidRDefault="00C02F3E" w:rsidP="00C02F3E">
      <w:pPr>
        <w:rPr>
          <w:rFonts w:ascii="Arial" w:hAnsi="Arial" w:cs="Arial"/>
          <w:b/>
        </w:rPr>
      </w:pPr>
      <w:r>
        <w:rPr>
          <w:rFonts w:ascii="Arial" w:hAnsi="Arial" w:cs="Arial"/>
          <w:b/>
        </w:rPr>
        <w:t xml:space="preserve">Discussion: </w:t>
      </w:r>
    </w:p>
    <w:p w14:paraId="4B38AC93" w14:textId="77777777" w:rsidR="00C02F3E" w:rsidRDefault="00C02F3E" w:rsidP="00C02F3E">
      <w:r>
        <w:t>RAN chair: accept rev marks, add rapporteur</w:t>
      </w:r>
    </w:p>
    <w:p w14:paraId="584157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RP-230791</w:t>
      </w:r>
      <w:r>
        <w:rPr>
          <w:color w:val="993300"/>
          <w:u w:val="single"/>
        </w:rPr>
        <w:t>.</w:t>
      </w:r>
    </w:p>
    <w:p w14:paraId="5DC86F06" w14:textId="77777777" w:rsidR="00C02F3E" w:rsidRDefault="00C02F3E" w:rsidP="00C02F3E">
      <w:pPr>
        <w:rPr>
          <w:rFonts w:ascii="Arial" w:hAnsi="Arial" w:cs="Arial"/>
          <w:b/>
          <w:sz w:val="24"/>
        </w:rPr>
      </w:pPr>
      <w:r>
        <w:rPr>
          <w:rFonts w:ascii="Arial" w:hAnsi="Arial" w:cs="Arial"/>
          <w:b/>
          <w:color w:val="0000FF"/>
          <w:sz w:val="24"/>
        </w:rPr>
        <w:t>RP-230791</w:t>
      </w:r>
      <w:r>
        <w:rPr>
          <w:rFonts w:ascii="Arial" w:hAnsi="Arial" w:cs="Arial"/>
          <w:b/>
          <w:color w:val="0000FF"/>
          <w:sz w:val="24"/>
        </w:rPr>
        <w:tab/>
      </w:r>
      <w:r>
        <w:rPr>
          <w:rFonts w:ascii="Arial" w:hAnsi="Arial" w:cs="Arial"/>
          <w:b/>
          <w:sz w:val="24"/>
        </w:rPr>
        <w:t>New WID: Addition of FDD NR bands using the uplink from n28 and the downlink of n75 and n76</w:t>
      </w:r>
    </w:p>
    <w:p w14:paraId="6D5818D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67BEAE66" w14:textId="77777777" w:rsidR="00C02F3E" w:rsidRDefault="00C02F3E" w:rsidP="00C02F3E">
      <w:pPr>
        <w:rPr>
          <w:color w:val="808080"/>
        </w:rPr>
      </w:pPr>
      <w:r>
        <w:rPr>
          <w:color w:val="808080"/>
        </w:rPr>
        <w:t>(Replaces RP-230744)</w:t>
      </w:r>
    </w:p>
    <w:p w14:paraId="19357046" w14:textId="77777777" w:rsidR="00C02F3E" w:rsidRDefault="00C02F3E" w:rsidP="00C02F3E">
      <w:pPr>
        <w:rPr>
          <w:rFonts w:ascii="Arial" w:hAnsi="Arial" w:cs="Arial"/>
          <w:b/>
        </w:rPr>
      </w:pPr>
      <w:r>
        <w:rPr>
          <w:rFonts w:ascii="Arial" w:hAnsi="Arial" w:cs="Arial"/>
          <w:b/>
        </w:rPr>
        <w:t xml:space="preserve">Discussion: </w:t>
      </w:r>
    </w:p>
    <w:p w14:paraId="3220F284" w14:textId="77777777" w:rsidR="00C02F3E" w:rsidRDefault="00C02F3E" w:rsidP="00C02F3E">
      <w:r>
        <w:t>conclusion: approved unseen</w:t>
      </w:r>
    </w:p>
    <w:p w14:paraId="3504779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6B9F57" w14:textId="77777777" w:rsidR="00C02F3E" w:rsidRDefault="00C02F3E" w:rsidP="00C02F3E">
      <w:pPr>
        <w:rPr>
          <w:rFonts w:ascii="Arial" w:hAnsi="Arial" w:cs="Arial"/>
          <w:b/>
          <w:sz w:val="24"/>
        </w:rPr>
      </w:pPr>
      <w:r>
        <w:rPr>
          <w:rFonts w:ascii="Arial" w:hAnsi="Arial" w:cs="Arial"/>
          <w:b/>
          <w:color w:val="0000FF"/>
          <w:sz w:val="24"/>
        </w:rPr>
        <w:t>RP-230173</w:t>
      </w:r>
      <w:r>
        <w:rPr>
          <w:rFonts w:ascii="Arial" w:hAnsi="Arial" w:cs="Arial"/>
          <w:b/>
          <w:color w:val="0000FF"/>
          <w:sz w:val="24"/>
        </w:rPr>
        <w:tab/>
      </w:r>
      <w:r>
        <w:rPr>
          <w:rFonts w:ascii="Arial" w:hAnsi="Arial" w:cs="Arial"/>
          <w:b/>
          <w:sz w:val="24"/>
        </w:rPr>
        <w:t>Ku Band for 5G NTN Services</w:t>
      </w:r>
    </w:p>
    <w:p w14:paraId="46CC7FC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2E4EF7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RP-230708</w:t>
      </w:r>
      <w:r>
        <w:rPr>
          <w:color w:val="993300"/>
          <w:u w:val="single"/>
        </w:rPr>
        <w:t>.</w:t>
      </w:r>
    </w:p>
    <w:p w14:paraId="2685F6CD" w14:textId="77777777" w:rsidR="00C02F3E" w:rsidRDefault="00C02F3E" w:rsidP="00C02F3E">
      <w:pPr>
        <w:rPr>
          <w:rFonts w:ascii="Arial" w:hAnsi="Arial" w:cs="Arial"/>
          <w:b/>
          <w:sz w:val="24"/>
        </w:rPr>
      </w:pPr>
      <w:r>
        <w:rPr>
          <w:rFonts w:ascii="Arial" w:hAnsi="Arial" w:cs="Arial"/>
          <w:b/>
          <w:color w:val="0000FF"/>
          <w:sz w:val="24"/>
        </w:rPr>
        <w:t>RP-230708</w:t>
      </w:r>
      <w:r>
        <w:rPr>
          <w:rFonts w:ascii="Arial" w:hAnsi="Arial" w:cs="Arial"/>
          <w:b/>
          <w:color w:val="0000FF"/>
          <w:sz w:val="24"/>
        </w:rPr>
        <w:tab/>
      </w:r>
      <w:r>
        <w:rPr>
          <w:rFonts w:ascii="Arial" w:hAnsi="Arial" w:cs="Arial"/>
          <w:b/>
          <w:sz w:val="24"/>
        </w:rPr>
        <w:t>Ku Band for 5G NTN Services</w:t>
      </w:r>
    </w:p>
    <w:p w14:paraId="7C59E33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Intelsat</w:t>
      </w:r>
    </w:p>
    <w:p w14:paraId="1F6DF55E" w14:textId="77777777" w:rsidR="00C02F3E" w:rsidRDefault="00C02F3E" w:rsidP="00C02F3E">
      <w:pPr>
        <w:rPr>
          <w:color w:val="808080"/>
        </w:rPr>
      </w:pPr>
      <w:r>
        <w:rPr>
          <w:color w:val="808080"/>
        </w:rPr>
        <w:t>(Replaces RP-230173)</w:t>
      </w:r>
    </w:p>
    <w:p w14:paraId="586AE8E5" w14:textId="77777777" w:rsidR="00C02F3E" w:rsidRDefault="00C02F3E" w:rsidP="00C02F3E">
      <w:pPr>
        <w:rPr>
          <w:rFonts w:ascii="Arial" w:hAnsi="Arial" w:cs="Arial"/>
          <w:b/>
        </w:rPr>
      </w:pPr>
      <w:r>
        <w:rPr>
          <w:rFonts w:ascii="Arial" w:hAnsi="Arial" w:cs="Arial"/>
          <w:b/>
        </w:rPr>
        <w:t xml:space="preserve">Abstract: </w:t>
      </w:r>
    </w:p>
    <w:p w14:paraId="1875798D" w14:textId="77777777" w:rsidR="00C02F3E" w:rsidRDefault="00C02F3E" w:rsidP="00C02F3E">
      <w:r>
        <w:t>MCC: late submission</w:t>
      </w:r>
    </w:p>
    <w:p w14:paraId="6DC4E053" w14:textId="77777777" w:rsidR="00C02F3E" w:rsidRDefault="00C02F3E" w:rsidP="00C02F3E">
      <w:pPr>
        <w:rPr>
          <w:rFonts w:ascii="Arial" w:hAnsi="Arial" w:cs="Arial"/>
          <w:b/>
        </w:rPr>
      </w:pPr>
      <w:r>
        <w:rPr>
          <w:rFonts w:ascii="Arial" w:hAnsi="Arial" w:cs="Arial"/>
          <w:b/>
        </w:rPr>
        <w:t xml:space="preserve">Discussion: </w:t>
      </w:r>
    </w:p>
    <w:p w14:paraId="34DEC2A5" w14:textId="77777777" w:rsidR="00C02F3E" w:rsidRDefault="00C02F3E" w:rsidP="00C02F3E">
      <w:r>
        <w:t>Samsung: suggests to consider this for a future REL and not in REL-18</w:t>
      </w:r>
    </w:p>
    <w:p w14:paraId="60DDFC65" w14:textId="77777777" w:rsidR="00C02F3E" w:rsidRDefault="00C02F3E" w:rsidP="00C02F3E">
      <w:r>
        <w:t>RAN chair: what's the RAN4 chair's view?</w:t>
      </w:r>
    </w:p>
    <w:p w14:paraId="3F28A155" w14:textId="77777777" w:rsidR="00C02F3E" w:rsidRDefault="00C02F3E" w:rsidP="00C02F3E">
      <w:r>
        <w:t>RAN4 chair: RAN4 is currently focussing on Ka band in NTN WI and it would be better to finish this first</w:t>
      </w:r>
    </w:p>
    <w:p w14:paraId="14C21046" w14:textId="77777777" w:rsidR="00C02F3E" w:rsidRDefault="00C02F3E" w:rsidP="00C02F3E">
      <w:r>
        <w:t>conclusion: proponents can discuss the topic further offline but we will not consider a WI so far</w:t>
      </w:r>
    </w:p>
    <w:p w14:paraId="73F711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65D95F" w14:textId="77777777" w:rsidR="00C02F3E" w:rsidRDefault="00C02F3E" w:rsidP="00C02F3E">
      <w:pPr>
        <w:rPr>
          <w:rFonts w:ascii="Arial" w:hAnsi="Arial" w:cs="Arial"/>
          <w:b/>
          <w:sz w:val="24"/>
        </w:rPr>
      </w:pPr>
      <w:r>
        <w:rPr>
          <w:rFonts w:ascii="Arial" w:hAnsi="Arial" w:cs="Arial"/>
          <w:b/>
          <w:color w:val="0000FF"/>
          <w:sz w:val="24"/>
        </w:rPr>
        <w:t>RP-230392</w:t>
      </w:r>
      <w:r>
        <w:rPr>
          <w:rFonts w:ascii="Arial" w:hAnsi="Arial" w:cs="Arial"/>
          <w:b/>
          <w:color w:val="0000FF"/>
          <w:sz w:val="24"/>
        </w:rPr>
        <w:tab/>
      </w:r>
      <w:r>
        <w:rPr>
          <w:rFonts w:ascii="Arial" w:hAnsi="Arial" w:cs="Arial"/>
          <w:b/>
          <w:sz w:val="24"/>
        </w:rPr>
        <w:t>New WID on R18 NR inter-band combinations for Low-Low bands</w:t>
      </w:r>
    </w:p>
    <w:p w14:paraId="2650F4F2"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0AD19CD1" w14:textId="77777777" w:rsidR="00C02F3E" w:rsidRDefault="00C02F3E" w:rsidP="00C02F3E">
      <w:pPr>
        <w:rPr>
          <w:rFonts w:ascii="Arial" w:hAnsi="Arial" w:cs="Arial"/>
          <w:b/>
        </w:rPr>
      </w:pPr>
      <w:r>
        <w:rPr>
          <w:rFonts w:ascii="Arial" w:hAnsi="Arial" w:cs="Arial"/>
          <w:b/>
        </w:rPr>
        <w:t xml:space="preserve">Discussion: </w:t>
      </w:r>
    </w:p>
    <w:p w14:paraId="2679BA8B" w14:textId="77777777" w:rsidR="00C02F3E" w:rsidRDefault="00C02F3E" w:rsidP="00C02F3E">
      <w:r>
        <w:t>Mediatek: looks like SI is not completed</w:t>
      </w:r>
    </w:p>
    <w:p w14:paraId="26F63E50" w14:textId="77777777" w:rsidR="00C02F3E" w:rsidRDefault="00C02F3E" w:rsidP="00C02F3E">
      <w:r>
        <w:t>Qualcomm: the WI is continueing the study, there is no point to close a SI and to continue the study in a new WI</w:t>
      </w:r>
    </w:p>
    <w:p w14:paraId="4FC15868" w14:textId="77777777" w:rsidR="00C02F3E" w:rsidRDefault="00C02F3E" w:rsidP="00C02F3E">
      <w:r>
        <w:t>Nokia: options would have to be captured in WID as otherwise better to keep SI open</w:t>
      </w:r>
    </w:p>
    <w:p w14:paraId="47696359" w14:textId="77777777" w:rsidR="00C02F3E" w:rsidRDefault="00C02F3E" w:rsidP="00C02F3E">
      <w:r>
        <w:t>RAN chair: no urgency to approve this at this meeting</w:t>
      </w:r>
    </w:p>
    <w:p w14:paraId="311537CE" w14:textId="77777777" w:rsidR="00C02F3E" w:rsidRDefault="00C02F3E" w:rsidP="00C02F3E">
      <w:r>
        <w:t>RAN4 chair: what is the plan with the SI RP-230388? (as this new WI is a follow-up WI of SI FS_NR_700800900_combo_enh)</w:t>
      </w:r>
    </w:p>
    <w:p w14:paraId="160AB7F3" w14:textId="77777777" w:rsidR="00C02F3E" w:rsidRDefault="00C02F3E" w:rsidP="00C02F3E">
      <w:r>
        <w:t>MCC: normally a follow-up WI takes over the SI title</w:t>
      </w:r>
    </w:p>
    <w:p w14:paraId="343F9E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RP-230764</w:t>
      </w:r>
      <w:r>
        <w:rPr>
          <w:color w:val="993300"/>
          <w:u w:val="single"/>
        </w:rPr>
        <w:t>.</w:t>
      </w:r>
    </w:p>
    <w:p w14:paraId="07A2EC7A" w14:textId="77777777" w:rsidR="00C02F3E" w:rsidRDefault="00C02F3E" w:rsidP="00C02F3E">
      <w:pPr>
        <w:rPr>
          <w:rFonts w:ascii="Arial" w:hAnsi="Arial" w:cs="Arial"/>
          <w:b/>
          <w:sz w:val="24"/>
        </w:rPr>
      </w:pPr>
      <w:r>
        <w:rPr>
          <w:rFonts w:ascii="Arial" w:hAnsi="Arial" w:cs="Arial"/>
          <w:b/>
          <w:color w:val="0000FF"/>
          <w:sz w:val="24"/>
        </w:rPr>
        <w:t>RP-230764</w:t>
      </w:r>
      <w:r>
        <w:rPr>
          <w:rFonts w:ascii="Arial" w:hAnsi="Arial" w:cs="Arial"/>
          <w:b/>
          <w:color w:val="0000FF"/>
          <w:sz w:val="24"/>
        </w:rPr>
        <w:tab/>
      </w:r>
      <w:r>
        <w:rPr>
          <w:rFonts w:ascii="Arial" w:hAnsi="Arial" w:cs="Arial"/>
          <w:b/>
          <w:sz w:val="24"/>
        </w:rPr>
        <w:t>New WID on enhancement for 700/800/900MHz band combinations for NR</w:t>
      </w:r>
    </w:p>
    <w:p w14:paraId="1056C18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CATT, China Telecom</w:t>
      </w:r>
    </w:p>
    <w:p w14:paraId="6B4B8DF7" w14:textId="77777777" w:rsidR="00C02F3E" w:rsidRDefault="00C02F3E" w:rsidP="00C02F3E">
      <w:pPr>
        <w:rPr>
          <w:color w:val="808080"/>
        </w:rPr>
      </w:pPr>
      <w:r>
        <w:rPr>
          <w:color w:val="808080"/>
        </w:rPr>
        <w:t>(Replaces RP-230392)</w:t>
      </w:r>
    </w:p>
    <w:p w14:paraId="4C923DD5" w14:textId="77777777" w:rsidR="00C02F3E" w:rsidRDefault="00C02F3E" w:rsidP="00C02F3E">
      <w:pPr>
        <w:rPr>
          <w:rFonts w:ascii="Arial" w:hAnsi="Arial" w:cs="Arial"/>
          <w:b/>
        </w:rPr>
      </w:pPr>
      <w:r>
        <w:rPr>
          <w:rFonts w:ascii="Arial" w:hAnsi="Arial" w:cs="Arial"/>
          <w:b/>
        </w:rPr>
        <w:t xml:space="preserve">Abstract: </w:t>
      </w:r>
    </w:p>
    <w:p w14:paraId="215AED05" w14:textId="77777777" w:rsidR="00C02F3E" w:rsidRDefault="00C02F3E" w:rsidP="00C02F3E">
      <w:r>
        <w:t>follow-up WI of SI FS_NR_700800900_combo_enh</w:t>
      </w:r>
    </w:p>
    <w:p w14:paraId="3843AE16" w14:textId="77777777" w:rsidR="00C02F3E" w:rsidRDefault="00C02F3E" w:rsidP="00C02F3E">
      <w:pPr>
        <w:rPr>
          <w:rFonts w:ascii="Arial" w:hAnsi="Arial" w:cs="Arial"/>
          <w:b/>
        </w:rPr>
      </w:pPr>
      <w:r>
        <w:rPr>
          <w:rFonts w:ascii="Arial" w:hAnsi="Arial" w:cs="Arial"/>
          <w:b/>
        </w:rPr>
        <w:t xml:space="preserve">Discussion: </w:t>
      </w:r>
    </w:p>
    <w:p w14:paraId="177A5098" w14:textId="77777777" w:rsidR="00C02F3E" w:rsidRDefault="00C02F3E" w:rsidP="00C02F3E">
      <w:r>
        <w:t>Qualcomm: n5 n8 which option do we take? we had 3 options in the TR which option do we take? leave this to RAN4 to decide?</w:t>
      </w:r>
    </w:p>
    <w:p w14:paraId="4A729F73" w14:textId="77777777" w:rsidR="00C02F3E" w:rsidRDefault="00C02F3E" w:rsidP="00C02F3E">
      <w:r>
        <w:t>Apple: as SI did not conclude about the options, we will need to do this in the WI</w:t>
      </w:r>
    </w:p>
    <w:p w14:paraId="2A5BDC84" w14:textId="77777777" w:rsidR="00C02F3E" w:rsidRDefault="00C02F3E" w:rsidP="00C02F3E">
      <w:r>
        <w:t>Qualcomm: we should pick an option, what is the preference of the operators? it will just delay the work in RAN4</w:t>
      </w:r>
    </w:p>
    <w:p w14:paraId="212770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10DC93F" w14:textId="77777777" w:rsidR="00C02F3E" w:rsidRDefault="00C02F3E" w:rsidP="00C02F3E">
      <w:pPr>
        <w:rPr>
          <w:rFonts w:ascii="Arial" w:hAnsi="Arial" w:cs="Arial"/>
          <w:b/>
          <w:sz w:val="24"/>
        </w:rPr>
      </w:pPr>
      <w:r>
        <w:rPr>
          <w:rFonts w:ascii="Arial" w:hAnsi="Arial" w:cs="Arial"/>
          <w:b/>
          <w:color w:val="0000FF"/>
          <w:sz w:val="24"/>
        </w:rPr>
        <w:t>RP-230490</w:t>
      </w:r>
      <w:r>
        <w:rPr>
          <w:rFonts w:ascii="Arial" w:hAnsi="Arial" w:cs="Arial"/>
          <w:b/>
          <w:color w:val="0000FF"/>
          <w:sz w:val="24"/>
        </w:rPr>
        <w:tab/>
      </w:r>
      <w:r>
        <w:rPr>
          <w:rFonts w:ascii="Arial" w:hAnsi="Arial" w:cs="Arial"/>
          <w:b/>
          <w:sz w:val="24"/>
        </w:rPr>
        <w:t>New WID: Rel­18 Inter-band con-current operation of NR/LTE Uu in licensed bands and NR SL in unlicensed band</w:t>
      </w:r>
    </w:p>
    <w:p w14:paraId="08EE313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4E378E1" w14:textId="77777777" w:rsidR="00C02F3E" w:rsidRDefault="00C02F3E" w:rsidP="00C02F3E">
      <w:pPr>
        <w:rPr>
          <w:rFonts w:ascii="Arial" w:hAnsi="Arial" w:cs="Arial"/>
          <w:b/>
        </w:rPr>
      </w:pPr>
      <w:r>
        <w:rPr>
          <w:rFonts w:ascii="Arial" w:hAnsi="Arial" w:cs="Arial"/>
          <w:b/>
        </w:rPr>
        <w:t xml:space="preserve">Discussion: </w:t>
      </w:r>
    </w:p>
    <w:p w14:paraId="15A129EB" w14:textId="77777777" w:rsidR="00C02F3E" w:rsidRDefault="00C02F3E" w:rsidP="00C02F3E">
      <w:r>
        <w:t>LG: a bit early for such a WI as SL discussion is still ongoing; could be also considered to include this in an existing WI</w:t>
      </w:r>
    </w:p>
    <w:p w14:paraId="62D1D3DB" w14:textId="77777777" w:rsidR="00C02F3E" w:rsidRDefault="00C02F3E" w:rsidP="00C02F3E">
      <w:r>
        <w:t>DT: could RAN4 not come up with a better/generic approach than 100s of combos?</w:t>
      </w:r>
    </w:p>
    <w:p w14:paraId="26B95296" w14:textId="77777777" w:rsidR="00C02F3E" w:rsidRDefault="00C02F3E" w:rsidP="00C02F3E">
      <w:r>
        <w:t>Qualcomm: one supporting company in [ ] ?</w:t>
      </w:r>
    </w:p>
    <w:p w14:paraId="2EA2145E" w14:textId="77777777" w:rsidR="00C02F3E" w:rsidRDefault="00C02F3E" w:rsidP="00C02F3E">
      <w:r>
        <w:t>RAN chair: suggests to not approve this WI at RAN #99</w:t>
      </w:r>
    </w:p>
    <w:p w14:paraId="1AF425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3591B28" w14:textId="77777777" w:rsidR="00C02F3E" w:rsidRDefault="00C02F3E" w:rsidP="00C02F3E">
      <w:pPr>
        <w:rPr>
          <w:rFonts w:ascii="Arial" w:hAnsi="Arial" w:cs="Arial"/>
          <w:b/>
          <w:sz w:val="24"/>
        </w:rPr>
      </w:pPr>
      <w:r>
        <w:rPr>
          <w:rFonts w:ascii="Arial" w:hAnsi="Arial" w:cs="Arial"/>
          <w:b/>
          <w:color w:val="0000FF"/>
          <w:sz w:val="24"/>
        </w:rPr>
        <w:t>RP-230147</w:t>
      </w:r>
      <w:r>
        <w:rPr>
          <w:rFonts w:ascii="Arial" w:hAnsi="Arial" w:cs="Arial"/>
          <w:b/>
          <w:color w:val="0000FF"/>
          <w:sz w:val="24"/>
        </w:rPr>
        <w:tab/>
      </w:r>
      <w:r>
        <w:rPr>
          <w:rFonts w:ascii="Arial" w:hAnsi="Arial" w:cs="Arial"/>
          <w:b/>
          <w:sz w:val="24"/>
        </w:rPr>
        <w:t>Motivation for introduction of high-power classes for NTN FR1 bands</w:t>
      </w:r>
    </w:p>
    <w:p w14:paraId="2C7390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68736104" w14:textId="77777777" w:rsidR="00C02F3E" w:rsidRDefault="00C02F3E" w:rsidP="00C02F3E">
      <w:pPr>
        <w:rPr>
          <w:rFonts w:ascii="Arial" w:hAnsi="Arial" w:cs="Arial"/>
          <w:b/>
        </w:rPr>
      </w:pPr>
      <w:r>
        <w:rPr>
          <w:rFonts w:ascii="Arial" w:hAnsi="Arial" w:cs="Arial"/>
          <w:b/>
        </w:rPr>
        <w:t xml:space="preserve">Discussion: </w:t>
      </w:r>
    </w:p>
    <w:p w14:paraId="2D5DB324" w14:textId="77777777" w:rsidR="00C02F3E" w:rsidRDefault="00C02F3E" w:rsidP="00C02F3E">
      <w:r>
        <w:lastRenderedPageBreak/>
        <w:t>Ericsson: this is generic work and not spectrum work and this should go into REL-19</w:t>
      </w:r>
    </w:p>
    <w:p w14:paraId="7EAE3A00" w14:textId="77777777" w:rsidR="00C02F3E" w:rsidRDefault="00C02F3E" w:rsidP="00C02F3E">
      <w:r>
        <w:t>Mediatek: there is no need to approve a new WI for this, agrees with Ericsson</w:t>
      </w:r>
    </w:p>
    <w:p w14:paraId="7CF40E9A" w14:textId="77777777" w:rsidR="00C02F3E" w:rsidRDefault="00C02F3E" w:rsidP="00C02F3E">
      <w:r>
        <w:t>Samsung: as compromise PC2 could be considered</w:t>
      </w:r>
    </w:p>
    <w:p w14:paraId="39E12CD9" w14:textId="77777777" w:rsidR="00C02F3E" w:rsidRDefault="00C02F3E" w:rsidP="00C02F3E">
      <w:r>
        <w:t>Nokia: a bit challenging to work on new PCs while we are still working on PC3</w:t>
      </w:r>
    </w:p>
    <w:p w14:paraId="0E8240E6" w14:textId="77777777" w:rsidR="00C02F3E" w:rsidRDefault="00C02F3E" w:rsidP="00C02F3E">
      <w:r>
        <w:t>T-Mobile: coexistence work is needed and looking at RAN4 workpload this is rather for REL-19</w:t>
      </w:r>
    </w:p>
    <w:p w14:paraId="360076A5" w14:textId="77777777" w:rsidR="00C02F3E" w:rsidRDefault="00C02F3E" w:rsidP="00C02F3E">
      <w:r>
        <w:t>DT: agrees with T-Mobile and supports to consider high power UEs for REL-19</w:t>
      </w:r>
    </w:p>
    <w:p w14:paraId="4AD46F88" w14:textId="77777777" w:rsidR="00C02F3E" w:rsidRDefault="00C02F3E" w:rsidP="00C02F3E">
      <w:r>
        <w:t>Ligado: focussing on PC1 and PC2 would be ok for us</w:t>
      </w:r>
    </w:p>
    <w:p w14:paraId="52C79B35" w14:textId="77777777" w:rsidR="00C02F3E" w:rsidRDefault="00C02F3E" w:rsidP="00C02F3E">
      <w:r>
        <w:t>RAN4 chair (Huawei): looking at RAN4 workload this should go to REL-19</w:t>
      </w:r>
    </w:p>
    <w:p w14:paraId="4E9A222F" w14:textId="77777777" w:rsidR="00C02F3E" w:rsidRDefault="00C02F3E" w:rsidP="00C02F3E">
      <w:r>
        <w:t>Inmarsat: starting some analysis already would be useful</w:t>
      </w:r>
    </w:p>
    <w:p w14:paraId="0A1E4E6D" w14:textId="77777777" w:rsidR="00C02F3E" w:rsidRDefault="00C02F3E" w:rsidP="00C02F3E">
      <w:r>
        <w:t>RAN chair: this would also consume RAN4 time</w:t>
      </w:r>
    </w:p>
    <w:p w14:paraId="47B36DE9" w14:textId="77777777" w:rsidR="00C02F3E" w:rsidRDefault="00C02F3E" w:rsidP="00C02F3E">
      <w:r>
        <w:t>conclusion: high power UE for NR NTN/IoT NTN will not be considered for REL-18</w:t>
      </w:r>
    </w:p>
    <w:p w14:paraId="498C53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7E2025" w14:textId="77777777" w:rsidR="00C02F3E" w:rsidRDefault="00C02F3E" w:rsidP="00C02F3E">
      <w:pPr>
        <w:rPr>
          <w:rFonts w:ascii="Arial" w:hAnsi="Arial" w:cs="Arial"/>
          <w:b/>
          <w:sz w:val="24"/>
        </w:rPr>
      </w:pPr>
      <w:r>
        <w:rPr>
          <w:rFonts w:ascii="Arial" w:hAnsi="Arial" w:cs="Arial"/>
          <w:b/>
          <w:color w:val="0000FF"/>
          <w:sz w:val="24"/>
        </w:rPr>
        <w:t>RP-230148</w:t>
      </w:r>
      <w:r>
        <w:rPr>
          <w:rFonts w:ascii="Arial" w:hAnsi="Arial" w:cs="Arial"/>
          <w:b/>
          <w:color w:val="0000FF"/>
          <w:sz w:val="24"/>
        </w:rPr>
        <w:tab/>
      </w:r>
      <w:r>
        <w:rPr>
          <w:rFonts w:ascii="Arial" w:hAnsi="Arial" w:cs="Arial"/>
          <w:b/>
          <w:sz w:val="24"/>
        </w:rPr>
        <w:t>New WID on High-power classes for NTN NR FR1 bands</w:t>
      </w:r>
    </w:p>
    <w:p w14:paraId="2CA3F71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Apple</w:t>
      </w:r>
    </w:p>
    <w:p w14:paraId="294C2546" w14:textId="77777777" w:rsidR="00C02F3E" w:rsidRDefault="00C02F3E" w:rsidP="00C02F3E">
      <w:pPr>
        <w:rPr>
          <w:rFonts w:ascii="Arial" w:hAnsi="Arial" w:cs="Arial"/>
          <w:b/>
        </w:rPr>
      </w:pPr>
      <w:r>
        <w:rPr>
          <w:rFonts w:ascii="Arial" w:hAnsi="Arial" w:cs="Arial"/>
          <w:b/>
        </w:rPr>
        <w:t xml:space="preserve">Abstract: </w:t>
      </w:r>
    </w:p>
    <w:p w14:paraId="693EAD11" w14:textId="77777777" w:rsidR="00C02F3E" w:rsidRDefault="00C02F3E" w:rsidP="00C02F3E">
      <w:r>
        <w:t>compare RP-230487</w:t>
      </w:r>
    </w:p>
    <w:p w14:paraId="24825F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89D95BD" w14:textId="77777777" w:rsidR="00C02F3E" w:rsidRDefault="00C02F3E" w:rsidP="00C02F3E">
      <w:pPr>
        <w:rPr>
          <w:rFonts w:ascii="Arial" w:hAnsi="Arial" w:cs="Arial"/>
          <w:b/>
          <w:sz w:val="24"/>
        </w:rPr>
      </w:pPr>
      <w:r>
        <w:rPr>
          <w:rFonts w:ascii="Arial" w:hAnsi="Arial" w:cs="Arial"/>
          <w:b/>
          <w:color w:val="0000FF"/>
          <w:sz w:val="24"/>
        </w:rPr>
        <w:t>RP-230488</w:t>
      </w:r>
      <w:r>
        <w:rPr>
          <w:rFonts w:ascii="Arial" w:hAnsi="Arial" w:cs="Arial"/>
          <w:b/>
          <w:color w:val="0000FF"/>
          <w:sz w:val="24"/>
        </w:rPr>
        <w:tab/>
      </w:r>
      <w:r>
        <w:rPr>
          <w:rFonts w:ascii="Arial" w:hAnsi="Arial" w:cs="Arial"/>
          <w:b/>
          <w:sz w:val="24"/>
        </w:rPr>
        <w:t>Motivation on support of high power UE for satellite access</w:t>
      </w:r>
    </w:p>
    <w:p w14:paraId="1086535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Huawei, HiSilicon</w:t>
      </w:r>
    </w:p>
    <w:p w14:paraId="0C382F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27329D8" w14:textId="77777777" w:rsidR="00C02F3E" w:rsidRDefault="00C02F3E" w:rsidP="00C02F3E">
      <w:pPr>
        <w:rPr>
          <w:rFonts w:ascii="Arial" w:hAnsi="Arial" w:cs="Arial"/>
          <w:b/>
          <w:sz w:val="24"/>
        </w:rPr>
      </w:pPr>
      <w:r>
        <w:rPr>
          <w:rFonts w:ascii="Arial" w:hAnsi="Arial" w:cs="Arial"/>
          <w:b/>
          <w:color w:val="0000FF"/>
          <w:sz w:val="24"/>
        </w:rPr>
        <w:t>RP-230487</w:t>
      </w:r>
      <w:r>
        <w:rPr>
          <w:rFonts w:ascii="Arial" w:hAnsi="Arial" w:cs="Arial"/>
          <w:b/>
          <w:color w:val="0000FF"/>
          <w:sz w:val="24"/>
        </w:rPr>
        <w:tab/>
      </w:r>
      <w:r>
        <w:rPr>
          <w:rFonts w:ascii="Arial" w:hAnsi="Arial" w:cs="Arial"/>
          <w:b/>
          <w:sz w:val="24"/>
        </w:rPr>
        <w:t>New WID on Introduction of high power UE for satellite access</w:t>
      </w:r>
    </w:p>
    <w:p w14:paraId="77192EEA"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1C29B2FB" w14:textId="77777777" w:rsidR="00C02F3E" w:rsidRDefault="00C02F3E" w:rsidP="00C02F3E">
      <w:pPr>
        <w:rPr>
          <w:rFonts w:ascii="Arial" w:hAnsi="Arial" w:cs="Arial"/>
          <w:b/>
        </w:rPr>
      </w:pPr>
      <w:r>
        <w:rPr>
          <w:rFonts w:ascii="Arial" w:hAnsi="Arial" w:cs="Arial"/>
          <w:b/>
        </w:rPr>
        <w:t xml:space="preserve">Abstract: </w:t>
      </w:r>
    </w:p>
    <w:p w14:paraId="06C41749" w14:textId="77777777" w:rsidR="00C02F3E" w:rsidRDefault="00C02F3E" w:rsidP="00C02F3E">
      <w:r>
        <w:t>compare RP-230148</w:t>
      </w:r>
    </w:p>
    <w:p w14:paraId="2BBE05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3EC22CD" w14:textId="77777777" w:rsidR="00C02F3E" w:rsidRDefault="00C02F3E" w:rsidP="00C02F3E">
      <w:pPr>
        <w:rPr>
          <w:rFonts w:ascii="Arial" w:hAnsi="Arial" w:cs="Arial"/>
          <w:b/>
          <w:sz w:val="24"/>
        </w:rPr>
      </w:pPr>
      <w:r>
        <w:rPr>
          <w:rFonts w:ascii="Arial" w:hAnsi="Arial" w:cs="Arial"/>
          <w:b/>
          <w:color w:val="0000FF"/>
          <w:sz w:val="24"/>
        </w:rPr>
        <w:t>RP-230312</w:t>
      </w:r>
      <w:r>
        <w:rPr>
          <w:rFonts w:ascii="Arial" w:hAnsi="Arial" w:cs="Arial"/>
          <w:b/>
          <w:color w:val="0000FF"/>
          <w:sz w:val="24"/>
        </w:rPr>
        <w:tab/>
      </w:r>
      <w:r>
        <w:rPr>
          <w:rFonts w:ascii="Arial" w:hAnsi="Arial" w:cs="Arial"/>
          <w:b/>
          <w:sz w:val="24"/>
        </w:rPr>
        <w:t>New WID: NR power class 2 RedCap (Reduced Capability) UE in FR1</w:t>
      </w:r>
    </w:p>
    <w:p w14:paraId="04FFD65D"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65CF50A0" w14:textId="77777777" w:rsidR="00C02F3E" w:rsidRDefault="00C02F3E" w:rsidP="00C02F3E">
      <w:pPr>
        <w:rPr>
          <w:rFonts w:ascii="Arial" w:hAnsi="Arial" w:cs="Arial"/>
          <w:b/>
        </w:rPr>
      </w:pPr>
      <w:r>
        <w:rPr>
          <w:rFonts w:ascii="Arial" w:hAnsi="Arial" w:cs="Arial"/>
          <w:b/>
        </w:rPr>
        <w:t xml:space="preserve">Discussion: </w:t>
      </w:r>
    </w:p>
    <w:p w14:paraId="5D54F5B8" w14:textId="77777777" w:rsidR="00C02F3E" w:rsidRDefault="00C02F3E" w:rsidP="00C02F3E">
      <w:r>
        <w:t>vivo: concerns about overheating for wearables</w:t>
      </w:r>
    </w:p>
    <w:p w14:paraId="1F638DC1" w14:textId="77777777" w:rsidR="00C02F3E" w:rsidRDefault="00C02F3E" w:rsidP="00C02F3E">
      <w:r>
        <w:t>T-Mobile: n25 and n71 can be removed from the list (so far)</w:t>
      </w:r>
    </w:p>
    <w:p w14:paraId="4941ECE5" w14:textId="77777777" w:rsidR="00C02F3E" w:rsidRDefault="00C02F3E" w:rsidP="00C02F3E">
      <w:r>
        <w:t>RAN chair: some more offline discussion seems to be needed</w:t>
      </w:r>
    </w:p>
    <w:p w14:paraId="0129E7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RP-230752</w:t>
      </w:r>
      <w:r>
        <w:rPr>
          <w:color w:val="993300"/>
          <w:u w:val="single"/>
        </w:rPr>
        <w:t>.</w:t>
      </w:r>
    </w:p>
    <w:p w14:paraId="3FA22ECD" w14:textId="77777777" w:rsidR="00C02F3E" w:rsidRDefault="00C02F3E" w:rsidP="00C02F3E">
      <w:pPr>
        <w:rPr>
          <w:rFonts w:ascii="Arial" w:hAnsi="Arial" w:cs="Arial"/>
          <w:b/>
          <w:sz w:val="24"/>
        </w:rPr>
      </w:pPr>
      <w:r>
        <w:rPr>
          <w:rFonts w:ascii="Arial" w:hAnsi="Arial" w:cs="Arial"/>
          <w:b/>
          <w:color w:val="0000FF"/>
          <w:sz w:val="24"/>
        </w:rPr>
        <w:lastRenderedPageBreak/>
        <w:t>RP-230752</w:t>
      </w:r>
      <w:r>
        <w:rPr>
          <w:rFonts w:ascii="Arial" w:hAnsi="Arial" w:cs="Arial"/>
          <w:b/>
          <w:color w:val="0000FF"/>
          <w:sz w:val="24"/>
        </w:rPr>
        <w:tab/>
      </w:r>
      <w:r>
        <w:rPr>
          <w:rFonts w:ascii="Arial" w:hAnsi="Arial" w:cs="Arial"/>
          <w:b/>
          <w:sz w:val="24"/>
        </w:rPr>
        <w:t>New WID: NR power class 2 RedCap (Reduced Capability) UE in FR1</w:t>
      </w:r>
    </w:p>
    <w:p w14:paraId="4BEA55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Telecom, MediaTek</w:t>
      </w:r>
    </w:p>
    <w:p w14:paraId="77DEEB6F" w14:textId="77777777" w:rsidR="00C02F3E" w:rsidRDefault="00C02F3E" w:rsidP="00C02F3E">
      <w:pPr>
        <w:rPr>
          <w:color w:val="808080"/>
        </w:rPr>
      </w:pPr>
      <w:r>
        <w:rPr>
          <w:color w:val="808080"/>
        </w:rPr>
        <w:t>(Replaces RP-230312)</w:t>
      </w:r>
    </w:p>
    <w:p w14:paraId="3DFAFCA8" w14:textId="77777777" w:rsidR="00C02F3E" w:rsidRDefault="00C02F3E" w:rsidP="00C02F3E">
      <w:pPr>
        <w:rPr>
          <w:rFonts w:ascii="Arial" w:hAnsi="Arial" w:cs="Arial"/>
          <w:b/>
        </w:rPr>
      </w:pPr>
      <w:r>
        <w:rPr>
          <w:rFonts w:ascii="Arial" w:hAnsi="Arial" w:cs="Arial"/>
          <w:b/>
        </w:rPr>
        <w:t xml:space="preserve">Discussion: </w:t>
      </w:r>
    </w:p>
    <w:p w14:paraId="60BB9245" w14:textId="77777777" w:rsidR="00C02F3E" w:rsidRDefault="00C02F3E" w:rsidP="00C02F3E">
      <w:r>
        <w:t>not considered after RP-230763</w:t>
      </w:r>
    </w:p>
    <w:p w14:paraId="16E747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41B731D7" w14:textId="77777777" w:rsidR="00C02F3E" w:rsidRDefault="00C02F3E" w:rsidP="00C02F3E">
      <w:pPr>
        <w:rPr>
          <w:rFonts w:ascii="Arial" w:hAnsi="Arial" w:cs="Arial"/>
          <w:b/>
          <w:sz w:val="24"/>
        </w:rPr>
      </w:pPr>
      <w:r>
        <w:rPr>
          <w:rFonts w:ascii="Arial" w:hAnsi="Arial" w:cs="Arial"/>
          <w:b/>
          <w:color w:val="0000FF"/>
          <w:sz w:val="24"/>
        </w:rPr>
        <w:t>RP-230365</w:t>
      </w:r>
      <w:r>
        <w:rPr>
          <w:rFonts w:ascii="Arial" w:hAnsi="Arial" w:cs="Arial"/>
          <w:b/>
          <w:color w:val="0000FF"/>
          <w:sz w:val="24"/>
        </w:rPr>
        <w:tab/>
      </w:r>
      <w:r>
        <w:rPr>
          <w:rFonts w:ascii="Arial" w:hAnsi="Arial" w:cs="Arial"/>
          <w:b/>
          <w:sz w:val="24"/>
        </w:rPr>
        <w:t>Discussion on extending current FDD PC2 HPUE basket WI to address Redcap HPUE demands for FDD band(s)</w:t>
      </w:r>
    </w:p>
    <w:p w14:paraId="2BFFD05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China Unicom</w:t>
      </w:r>
    </w:p>
    <w:p w14:paraId="0FE834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3E9A33" w14:textId="77777777" w:rsidR="00C02F3E" w:rsidRDefault="00C02F3E" w:rsidP="00C02F3E">
      <w:pPr>
        <w:rPr>
          <w:rFonts w:ascii="Arial" w:hAnsi="Arial" w:cs="Arial"/>
          <w:b/>
          <w:sz w:val="24"/>
        </w:rPr>
      </w:pPr>
      <w:r>
        <w:rPr>
          <w:rFonts w:ascii="Arial" w:hAnsi="Arial" w:cs="Arial"/>
          <w:b/>
          <w:color w:val="0000FF"/>
          <w:sz w:val="24"/>
        </w:rPr>
        <w:t>RP-230168</w:t>
      </w:r>
      <w:r>
        <w:rPr>
          <w:rFonts w:ascii="Arial" w:hAnsi="Arial" w:cs="Arial"/>
          <w:b/>
          <w:color w:val="0000FF"/>
          <w:sz w:val="24"/>
        </w:rPr>
        <w:tab/>
      </w:r>
      <w:r>
        <w:rPr>
          <w:rFonts w:ascii="Arial" w:hAnsi="Arial" w:cs="Arial"/>
          <w:b/>
          <w:sz w:val="24"/>
        </w:rPr>
        <w:t>Motivation of power class 1.5 for Intra-band or inter-band TDD UL NR-CA</w:t>
      </w:r>
    </w:p>
    <w:p w14:paraId="2EAE8E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79A8A35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8E1C49" w14:textId="77777777" w:rsidR="00C02F3E" w:rsidRDefault="00C02F3E" w:rsidP="00C02F3E">
      <w:pPr>
        <w:rPr>
          <w:rFonts w:ascii="Arial" w:hAnsi="Arial" w:cs="Arial"/>
          <w:b/>
          <w:sz w:val="24"/>
        </w:rPr>
      </w:pPr>
      <w:r>
        <w:rPr>
          <w:rFonts w:ascii="Arial" w:hAnsi="Arial" w:cs="Arial"/>
          <w:b/>
          <w:color w:val="0000FF"/>
          <w:sz w:val="24"/>
        </w:rPr>
        <w:t>RP-230167</w:t>
      </w:r>
      <w:r>
        <w:rPr>
          <w:rFonts w:ascii="Arial" w:hAnsi="Arial" w:cs="Arial"/>
          <w:b/>
          <w:color w:val="0000FF"/>
          <w:sz w:val="24"/>
        </w:rPr>
        <w:tab/>
      </w:r>
      <w:r>
        <w:rPr>
          <w:rFonts w:ascii="Arial" w:hAnsi="Arial" w:cs="Arial"/>
          <w:b/>
          <w:sz w:val="24"/>
        </w:rPr>
        <w:t>Rel-18 New WI on power class 1.5 for Intra-band or inter-band TDD UL NR-CA</w:t>
      </w:r>
    </w:p>
    <w:p w14:paraId="47E00FD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Samsung</w:t>
      </w:r>
    </w:p>
    <w:p w14:paraId="79CC4D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2DB789EF" w14:textId="77777777" w:rsidR="00C02F3E" w:rsidRDefault="00C02F3E" w:rsidP="00C02F3E">
      <w:pPr>
        <w:rPr>
          <w:rFonts w:ascii="Arial" w:hAnsi="Arial" w:cs="Arial"/>
          <w:b/>
          <w:sz w:val="24"/>
        </w:rPr>
      </w:pPr>
      <w:r>
        <w:rPr>
          <w:rFonts w:ascii="Arial" w:hAnsi="Arial" w:cs="Arial"/>
          <w:b/>
          <w:color w:val="0000FF"/>
          <w:sz w:val="24"/>
        </w:rPr>
        <w:t>RP-230489</w:t>
      </w:r>
      <w:r>
        <w:rPr>
          <w:rFonts w:ascii="Arial" w:hAnsi="Arial" w:cs="Arial"/>
          <w:b/>
          <w:color w:val="0000FF"/>
          <w:sz w:val="24"/>
        </w:rPr>
        <w:tab/>
      </w:r>
      <w:r>
        <w:rPr>
          <w:rFonts w:ascii="Arial" w:hAnsi="Arial" w:cs="Arial"/>
          <w:b/>
          <w:sz w:val="24"/>
        </w:rPr>
        <w:t>New WID: Rel-18 High power UE (power class 1.5) for FR1 NR inter-band CA/DC combinations with x bands downlink (x=2,3,4,5,6) and 2 bands uplink</w:t>
      </w:r>
    </w:p>
    <w:p w14:paraId="7533706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516C5D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53DDE42" w14:textId="77777777" w:rsidR="00C02F3E" w:rsidRDefault="00C02F3E" w:rsidP="00C02F3E">
      <w:pPr>
        <w:rPr>
          <w:rFonts w:ascii="Arial" w:hAnsi="Arial" w:cs="Arial"/>
          <w:b/>
          <w:sz w:val="24"/>
        </w:rPr>
      </w:pPr>
      <w:r>
        <w:rPr>
          <w:rFonts w:ascii="Arial" w:hAnsi="Arial" w:cs="Arial"/>
          <w:b/>
          <w:color w:val="0000FF"/>
          <w:sz w:val="24"/>
        </w:rPr>
        <w:t>RP-230141</w:t>
      </w:r>
      <w:r>
        <w:rPr>
          <w:rFonts w:ascii="Arial" w:hAnsi="Arial" w:cs="Arial"/>
          <w:b/>
          <w:color w:val="0000FF"/>
          <w:sz w:val="24"/>
        </w:rPr>
        <w:tab/>
      </w:r>
      <w:r>
        <w:rPr>
          <w:rFonts w:ascii="Arial" w:hAnsi="Arial" w:cs="Arial"/>
          <w:b/>
          <w:sz w:val="24"/>
        </w:rPr>
        <w:t>Rel-18 New WID for PC1.5 inter-band UL CA and ENDC</w:t>
      </w:r>
    </w:p>
    <w:p w14:paraId="71845BF2"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OPPO</w:t>
      </w:r>
    </w:p>
    <w:p w14:paraId="7DC848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0785CA88" w14:textId="77777777" w:rsidR="00C02F3E" w:rsidRDefault="00C02F3E" w:rsidP="00C02F3E">
      <w:pPr>
        <w:rPr>
          <w:rFonts w:ascii="Arial" w:hAnsi="Arial" w:cs="Arial"/>
          <w:b/>
          <w:sz w:val="24"/>
        </w:rPr>
      </w:pPr>
      <w:r>
        <w:rPr>
          <w:rFonts w:ascii="Arial" w:hAnsi="Arial" w:cs="Arial"/>
          <w:b/>
          <w:color w:val="0000FF"/>
          <w:sz w:val="24"/>
        </w:rPr>
        <w:t>RP-230363</w:t>
      </w:r>
      <w:r>
        <w:rPr>
          <w:rFonts w:ascii="Arial" w:hAnsi="Arial" w:cs="Arial"/>
          <w:b/>
          <w:color w:val="0000FF"/>
          <w:sz w:val="24"/>
        </w:rPr>
        <w:tab/>
      </w:r>
      <w:r>
        <w:rPr>
          <w:rFonts w:ascii="Arial" w:hAnsi="Arial" w:cs="Arial"/>
          <w:b/>
          <w:sz w:val="24"/>
        </w:rPr>
        <w:t>New WI on PC2 and PC1.5 HPUE for UL inter-band CA</w:t>
      </w:r>
    </w:p>
    <w:p w14:paraId="32B77157"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China Unicom</w:t>
      </w:r>
    </w:p>
    <w:p w14:paraId="4283D7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56E92269" w14:textId="77777777" w:rsidR="00C02F3E" w:rsidRDefault="00C02F3E" w:rsidP="00C02F3E">
      <w:pPr>
        <w:rPr>
          <w:rFonts w:ascii="Arial" w:hAnsi="Arial" w:cs="Arial"/>
          <w:b/>
          <w:sz w:val="24"/>
        </w:rPr>
      </w:pPr>
      <w:r>
        <w:rPr>
          <w:rFonts w:ascii="Arial" w:hAnsi="Arial" w:cs="Arial"/>
          <w:b/>
          <w:color w:val="0000FF"/>
          <w:sz w:val="24"/>
        </w:rPr>
        <w:t>RP-230763</w:t>
      </w:r>
      <w:r>
        <w:rPr>
          <w:rFonts w:ascii="Arial" w:hAnsi="Arial" w:cs="Arial"/>
          <w:b/>
          <w:color w:val="0000FF"/>
          <w:sz w:val="24"/>
        </w:rPr>
        <w:tab/>
      </w:r>
      <w:r>
        <w:rPr>
          <w:rFonts w:ascii="Arial" w:hAnsi="Arial" w:cs="Arial"/>
          <w:b/>
          <w:sz w:val="24"/>
        </w:rPr>
        <w:t>Summary of offline discussions about new spectrum related WIs</w:t>
      </w:r>
    </w:p>
    <w:p w14:paraId="48D9EF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RAN4 chair (Huawei)</w:t>
      </w:r>
    </w:p>
    <w:p w14:paraId="6BB309E6" w14:textId="77777777" w:rsidR="00C02F3E" w:rsidRDefault="00C02F3E" w:rsidP="00C02F3E">
      <w:pPr>
        <w:rPr>
          <w:rFonts w:ascii="Arial" w:hAnsi="Arial" w:cs="Arial"/>
          <w:b/>
        </w:rPr>
      </w:pPr>
      <w:r>
        <w:rPr>
          <w:rFonts w:ascii="Arial" w:hAnsi="Arial" w:cs="Arial"/>
          <w:b/>
        </w:rPr>
        <w:t xml:space="preserve">Discussion: </w:t>
      </w:r>
    </w:p>
    <w:p w14:paraId="4E8FA527" w14:textId="77777777" w:rsidR="00C02F3E" w:rsidRDefault="00C02F3E" w:rsidP="00C02F3E">
      <w:r>
        <w:lastRenderedPageBreak/>
        <w:t>MCC: in which Tdoc is the SI you mention under agreement under slide 3?</w:t>
      </w:r>
    </w:p>
    <w:p w14:paraId="77BFB8E2" w14:textId="77777777" w:rsidR="00C02F3E" w:rsidRDefault="00C02F3E" w:rsidP="00C02F3E">
      <w:r>
        <w:t>RAN4 chair: originally intended for REL-19 but Spark and Telstra would still like to discuss this further</w:t>
      </w:r>
    </w:p>
    <w:p w14:paraId="1124AFA3" w14:textId="77777777" w:rsidR="00C02F3E" w:rsidRDefault="00C02F3E" w:rsidP="00C02F3E">
      <w:r>
        <w:t>Mediatek: maybe we could clarify "no normative work for this will be done in REL-18"</w:t>
      </w:r>
    </w:p>
    <w:p w14:paraId="4772CBAB" w14:textId="77777777" w:rsidR="00C02F3E" w:rsidRDefault="00C02F3E" w:rsidP="00C02F3E">
      <w:r>
        <w:t>RAN chair: how long will the study be?</w:t>
      </w:r>
    </w:p>
    <w:p w14:paraId="19FC3597" w14:textId="77777777" w:rsidR="00C02F3E" w:rsidRDefault="00C02F3E" w:rsidP="00C02F3E">
      <w:r>
        <w:t>RAN4 chair: 1 quarter</w:t>
      </w:r>
    </w:p>
    <w:p w14:paraId="7BA0ACDB" w14:textId="77777777" w:rsidR="00C02F3E" w:rsidRDefault="00C02F3E" w:rsidP="00C02F3E">
      <w:r>
        <w:t>conclusion: slide 2 endorsed, slide 4: option 3 is agreed</w:t>
      </w:r>
    </w:p>
    <w:p w14:paraId="5E1446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F26F48" w14:textId="77777777" w:rsidR="00C02F3E" w:rsidRDefault="00C02F3E" w:rsidP="00C02F3E">
      <w:pPr>
        <w:rPr>
          <w:rFonts w:ascii="Arial" w:hAnsi="Arial" w:cs="Arial"/>
          <w:b/>
          <w:sz w:val="24"/>
        </w:rPr>
      </w:pPr>
      <w:r>
        <w:rPr>
          <w:rFonts w:ascii="Arial" w:hAnsi="Arial" w:cs="Arial"/>
          <w:b/>
          <w:color w:val="0000FF"/>
          <w:sz w:val="24"/>
        </w:rPr>
        <w:t>RP-230789</w:t>
      </w:r>
      <w:r>
        <w:rPr>
          <w:rFonts w:ascii="Arial" w:hAnsi="Arial" w:cs="Arial"/>
          <w:b/>
          <w:color w:val="0000FF"/>
          <w:sz w:val="24"/>
        </w:rPr>
        <w:tab/>
      </w:r>
      <w:r>
        <w:rPr>
          <w:rFonts w:ascii="Arial" w:hAnsi="Arial" w:cs="Arial"/>
          <w:b/>
          <w:sz w:val="24"/>
        </w:rPr>
        <w:t>New SI: Study on enhancement for sub-1GHz NR band combinations</w:t>
      </w:r>
    </w:p>
    <w:p w14:paraId="51A3EDEE"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Huawei</w:t>
      </w:r>
    </w:p>
    <w:p w14:paraId="18EB95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E4B152" w14:textId="77777777" w:rsidR="00C02F3E" w:rsidRDefault="00C02F3E" w:rsidP="00C02F3E">
      <w:pPr>
        <w:pStyle w:val="Heading3"/>
      </w:pPr>
      <w:bookmarkStart w:id="118" w:name="_Toc134430475"/>
      <w:bookmarkStart w:id="119" w:name="_Toc136790530"/>
      <w:r>
        <w:t>9.2</w:t>
      </w:r>
      <w:r>
        <w:tab/>
        <w:t>Open REL-18 NR or NR+LTE SIs</w:t>
      </w:r>
      <w:bookmarkEnd w:id="118"/>
      <w:bookmarkEnd w:id="119"/>
    </w:p>
    <w:p w14:paraId="00735E0D" w14:textId="77777777" w:rsidR="00C02F3E" w:rsidRDefault="00C02F3E" w:rsidP="00C02F3E">
      <w:pPr>
        <w:pStyle w:val="Heading4"/>
      </w:pPr>
      <w:bookmarkStart w:id="120" w:name="_Toc134430476"/>
      <w:bookmarkStart w:id="121" w:name="_Toc136790531"/>
      <w:r>
        <w:t>9.2.1</w:t>
      </w:r>
      <w:r>
        <w:tab/>
        <w:t>Feasibility Study on 6 GHz for LTE and NR in Licensed and Unlicensed Operations [RAN SI: FS_6GHz_LTE_NR]</w:t>
      </w:r>
      <w:bookmarkEnd w:id="120"/>
      <w:bookmarkEnd w:id="121"/>
    </w:p>
    <w:p w14:paraId="64EBC23B" w14:textId="77777777" w:rsidR="00C02F3E" w:rsidRDefault="00C02F3E" w:rsidP="00C02F3E">
      <w:pPr>
        <w:rPr>
          <w:rFonts w:ascii="Arial" w:hAnsi="Arial" w:cs="Arial"/>
          <w:b/>
          <w:sz w:val="24"/>
        </w:rPr>
      </w:pPr>
      <w:r>
        <w:rPr>
          <w:rFonts w:ascii="Arial" w:hAnsi="Arial" w:cs="Arial"/>
          <w:b/>
          <w:color w:val="0000FF"/>
          <w:sz w:val="24"/>
        </w:rPr>
        <w:t>RP-230149</w:t>
      </w:r>
      <w:r>
        <w:rPr>
          <w:rFonts w:ascii="Arial" w:hAnsi="Arial" w:cs="Arial"/>
          <w:b/>
          <w:color w:val="0000FF"/>
          <w:sz w:val="24"/>
        </w:rPr>
        <w:tab/>
      </w:r>
      <w:r>
        <w:rPr>
          <w:rFonts w:ascii="Arial" w:hAnsi="Arial" w:cs="Arial"/>
          <w:b/>
          <w:sz w:val="24"/>
        </w:rPr>
        <w:t>Regulatory update for the 6GHz frequency range</w:t>
      </w:r>
    </w:p>
    <w:p w14:paraId="43874367"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Apple</w:t>
      </w:r>
    </w:p>
    <w:p w14:paraId="37318FEC" w14:textId="77777777" w:rsidR="00C02F3E" w:rsidRDefault="00C02F3E" w:rsidP="00C02F3E">
      <w:pPr>
        <w:rPr>
          <w:rFonts w:ascii="Arial" w:hAnsi="Arial" w:cs="Arial"/>
          <w:b/>
        </w:rPr>
      </w:pPr>
      <w:r>
        <w:rPr>
          <w:rFonts w:ascii="Arial" w:hAnsi="Arial" w:cs="Arial"/>
          <w:b/>
        </w:rPr>
        <w:t xml:space="preserve">Abstract: </w:t>
      </w:r>
    </w:p>
    <w:p w14:paraId="036B31D8" w14:textId="77777777" w:rsidR="00C02F3E" w:rsidRDefault="00C02F3E" w:rsidP="00C02F3E">
      <w:r>
        <w:t>wrong version 0.17.0 in Tdoc request</w:t>
      </w:r>
    </w:p>
    <w:p w14:paraId="4263EE88" w14:textId="77777777" w:rsidR="00C02F3E" w:rsidRDefault="00C02F3E" w:rsidP="00C02F3E">
      <w:pPr>
        <w:rPr>
          <w:rFonts w:ascii="Arial" w:hAnsi="Arial" w:cs="Arial"/>
          <w:b/>
        </w:rPr>
      </w:pPr>
      <w:r>
        <w:rPr>
          <w:rFonts w:ascii="Arial" w:hAnsi="Arial" w:cs="Arial"/>
          <w:b/>
        </w:rPr>
        <w:t xml:space="preserve">Discussion: </w:t>
      </w:r>
    </w:p>
    <w:p w14:paraId="0EC2A0B0" w14:textId="77777777" w:rsidR="00C02F3E" w:rsidRDefault="00C02F3E" w:rsidP="00C02F3E">
      <w:r>
        <w:t>Nokia: should say Dec.22 in first line</w:t>
      </w:r>
    </w:p>
    <w:p w14:paraId="5B9B4C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RP-230746</w:t>
      </w:r>
      <w:r>
        <w:rPr>
          <w:color w:val="993300"/>
          <w:u w:val="single"/>
        </w:rPr>
        <w:t>.</w:t>
      </w:r>
    </w:p>
    <w:p w14:paraId="6FC4D080" w14:textId="77777777" w:rsidR="00C02F3E" w:rsidRDefault="00C02F3E" w:rsidP="00C02F3E">
      <w:pPr>
        <w:rPr>
          <w:rFonts w:ascii="Arial" w:hAnsi="Arial" w:cs="Arial"/>
          <w:b/>
          <w:sz w:val="24"/>
        </w:rPr>
      </w:pPr>
      <w:r>
        <w:rPr>
          <w:rFonts w:ascii="Arial" w:hAnsi="Arial" w:cs="Arial"/>
          <w:b/>
          <w:color w:val="0000FF"/>
          <w:sz w:val="24"/>
        </w:rPr>
        <w:t>RP-230746</w:t>
      </w:r>
      <w:r>
        <w:rPr>
          <w:rFonts w:ascii="Arial" w:hAnsi="Arial" w:cs="Arial"/>
          <w:b/>
          <w:color w:val="0000FF"/>
          <w:sz w:val="24"/>
        </w:rPr>
        <w:tab/>
      </w:r>
      <w:r>
        <w:rPr>
          <w:rFonts w:ascii="Arial" w:hAnsi="Arial" w:cs="Arial"/>
          <w:b/>
          <w:sz w:val="24"/>
        </w:rPr>
        <w:t>Regulatory update for the 6GHz frequency range</w:t>
      </w:r>
    </w:p>
    <w:p w14:paraId="6C7FAD0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Apple</w:t>
      </w:r>
    </w:p>
    <w:p w14:paraId="791D6FA8" w14:textId="77777777" w:rsidR="00C02F3E" w:rsidRDefault="00C02F3E" w:rsidP="00C02F3E">
      <w:pPr>
        <w:rPr>
          <w:color w:val="808080"/>
        </w:rPr>
      </w:pPr>
      <w:r>
        <w:rPr>
          <w:color w:val="808080"/>
        </w:rPr>
        <w:t>(Replaces RP-230149)</w:t>
      </w:r>
    </w:p>
    <w:p w14:paraId="79516DF3" w14:textId="77777777" w:rsidR="00C02F3E" w:rsidRDefault="00C02F3E" w:rsidP="00C02F3E">
      <w:pPr>
        <w:rPr>
          <w:rFonts w:ascii="Arial" w:hAnsi="Arial" w:cs="Arial"/>
          <w:b/>
        </w:rPr>
      </w:pPr>
      <w:r>
        <w:rPr>
          <w:rFonts w:ascii="Arial" w:hAnsi="Arial" w:cs="Arial"/>
          <w:b/>
        </w:rPr>
        <w:t xml:space="preserve">Discussion: </w:t>
      </w:r>
    </w:p>
    <w:p w14:paraId="43F3EF19" w14:textId="77777777" w:rsidR="00C02F3E" w:rsidRDefault="00C02F3E" w:rsidP="00C02F3E">
      <w:r>
        <w:t>conclusion: approved unseen</w:t>
      </w:r>
    </w:p>
    <w:p w14:paraId="00287A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F4750F" w14:textId="77777777" w:rsidR="00C02F3E" w:rsidRDefault="00C02F3E" w:rsidP="00C02F3E">
      <w:pPr>
        <w:rPr>
          <w:rFonts w:ascii="Arial" w:hAnsi="Arial" w:cs="Arial"/>
          <w:b/>
          <w:sz w:val="24"/>
        </w:rPr>
      </w:pPr>
      <w:r>
        <w:rPr>
          <w:rFonts w:ascii="Arial" w:hAnsi="Arial" w:cs="Arial"/>
          <w:b/>
          <w:color w:val="0000FF"/>
          <w:sz w:val="24"/>
        </w:rPr>
        <w:t>RP-230300</w:t>
      </w:r>
      <w:r>
        <w:rPr>
          <w:rFonts w:ascii="Arial" w:hAnsi="Arial" w:cs="Arial"/>
          <w:b/>
          <w:color w:val="0000FF"/>
          <w:sz w:val="24"/>
        </w:rPr>
        <w:tab/>
      </w:r>
      <w:r>
        <w:rPr>
          <w:rFonts w:ascii="Arial" w:hAnsi="Arial" w:cs="Arial"/>
          <w:b/>
          <w:sz w:val="24"/>
        </w:rPr>
        <w:t>Regulatory update for the 6GHz frequency range in South Korea</w:t>
      </w:r>
    </w:p>
    <w:p w14:paraId="5C3B97B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ETRI, Apple Inc.</w:t>
      </w:r>
    </w:p>
    <w:p w14:paraId="75392D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8D29DD" w14:textId="77777777" w:rsidR="00C02F3E" w:rsidRDefault="00C02F3E" w:rsidP="00C02F3E">
      <w:pPr>
        <w:rPr>
          <w:rFonts w:ascii="Arial" w:hAnsi="Arial" w:cs="Arial"/>
          <w:b/>
          <w:sz w:val="24"/>
        </w:rPr>
      </w:pPr>
      <w:r>
        <w:rPr>
          <w:rFonts w:ascii="Arial" w:hAnsi="Arial" w:cs="Arial"/>
          <w:b/>
          <w:color w:val="0000FF"/>
          <w:sz w:val="24"/>
        </w:rPr>
        <w:t>RP-230485</w:t>
      </w:r>
      <w:r>
        <w:rPr>
          <w:rFonts w:ascii="Arial" w:hAnsi="Arial" w:cs="Arial"/>
          <w:b/>
          <w:color w:val="0000FF"/>
          <w:sz w:val="24"/>
        </w:rPr>
        <w:tab/>
      </w:r>
      <w:r>
        <w:rPr>
          <w:rFonts w:ascii="Arial" w:hAnsi="Arial" w:cs="Arial"/>
          <w:b/>
          <w:sz w:val="24"/>
        </w:rPr>
        <w:t>pCR for TR 37.890</w:t>
      </w:r>
    </w:p>
    <w:p w14:paraId="1B8BD33C" w14:textId="77777777" w:rsidR="00C02F3E" w:rsidRDefault="00C02F3E" w:rsidP="00C02F3E">
      <w:pPr>
        <w:rPr>
          <w:i/>
        </w:rPr>
      </w:pPr>
      <w:r>
        <w:rPr>
          <w:i/>
        </w:rPr>
        <w:lastRenderedPageBreak/>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Huawei, HiSilicon</w:t>
      </w:r>
    </w:p>
    <w:p w14:paraId="5E33775E" w14:textId="77777777" w:rsidR="00C02F3E" w:rsidRDefault="00C02F3E" w:rsidP="00C02F3E">
      <w:pPr>
        <w:rPr>
          <w:rFonts w:ascii="Arial" w:hAnsi="Arial" w:cs="Arial"/>
          <w:b/>
        </w:rPr>
      </w:pPr>
      <w:r>
        <w:rPr>
          <w:rFonts w:ascii="Arial" w:hAnsi="Arial" w:cs="Arial"/>
          <w:b/>
        </w:rPr>
        <w:t xml:space="preserve">Discussion: </w:t>
      </w:r>
    </w:p>
    <w:p w14:paraId="7777316E" w14:textId="77777777" w:rsidR="00C02F3E" w:rsidRDefault="00C02F3E" w:rsidP="00C02F3E">
      <w:r>
        <w:t>Ericsson: adding the Mexico aspect is ok but conclusion should not yet be added as we extend the SI</w:t>
      </w:r>
    </w:p>
    <w:p w14:paraId="32B03276" w14:textId="77777777" w:rsidR="00C02F3E" w:rsidRDefault="00C02F3E" w:rsidP="00C02F3E">
      <w:r>
        <w:t>Apple: we do not yet have the technical parameters for Mexico yet, so it would need further updates in the future</w:t>
      </w:r>
    </w:p>
    <w:p w14:paraId="2C8CA91E" w14:textId="77777777" w:rsidR="00C02F3E" w:rsidRDefault="00C02F3E" w:rsidP="00C02F3E">
      <w:r>
        <w:t>conclusion: section 6 will not be included, 4.2.6 will be included but may need further updates in the future</w:t>
      </w:r>
    </w:p>
    <w:p w14:paraId="2B40ABF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RP-230747</w:t>
      </w:r>
      <w:r>
        <w:rPr>
          <w:color w:val="993300"/>
          <w:u w:val="single"/>
        </w:rPr>
        <w:t>.</w:t>
      </w:r>
    </w:p>
    <w:p w14:paraId="6B128BFB" w14:textId="77777777" w:rsidR="00C02F3E" w:rsidRDefault="00C02F3E" w:rsidP="00C02F3E">
      <w:pPr>
        <w:rPr>
          <w:rFonts w:ascii="Arial" w:hAnsi="Arial" w:cs="Arial"/>
          <w:b/>
          <w:sz w:val="24"/>
        </w:rPr>
      </w:pPr>
      <w:r>
        <w:rPr>
          <w:rFonts w:ascii="Arial" w:hAnsi="Arial" w:cs="Arial"/>
          <w:b/>
          <w:color w:val="0000FF"/>
          <w:sz w:val="24"/>
        </w:rPr>
        <w:t>RP-230747</w:t>
      </w:r>
      <w:r>
        <w:rPr>
          <w:rFonts w:ascii="Arial" w:hAnsi="Arial" w:cs="Arial"/>
          <w:b/>
          <w:color w:val="0000FF"/>
          <w:sz w:val="24"/>
        </w:rPr>
        <w:tab/>
      </w:r>
      <w:r>
        <w:rPr>
          <w:rFonts w:ascii="Arial" w:hAnsi="Arial" w:cs="Arial"/>
          <w:b/>
          <w:sz w:val="24"/>
        </w:rPr>
        <w:t>pCR for TR 37.890</w:t>
      </w:r>
    </w:p>
    <w:p w14:paraId="4191072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37.890 v0.18.0</w:t>
      </w:r>
      <w:r>
        <w:rPr>
          <w:i/>
        </w:rPr>
        <w:br/>
      </w:r>
      <w:r>
        <w:rPr>
          <w:i/>
        </w:rPr>
        <w:tab/>
      </w:r>
      <w:r>
        <w:rPr>
          <w:i/>
        </w:rPr>
        <w:tab/>
      </w:r>
      <w:r>
        <w:rPr>
          <w:i/>
        </w:rPr>
        <w:tab/>
      </w:r>
      <w:r>
        <w:rPr>
          <w:i/>
        </w:rPr>
        <w:tab/>
      </w:r>
      <w:r>
        <w:rPr>
          <w:i/>
        </w:rPr>
        <w:tab/>
        <w:t>Source: Huawei, HiSilicon</w:t>
      </w:r>
    </w:p>
    <w:p w14:paraId="73CD583C" w14:textId="77777777" w:rsidR="00C02F3E" w:rsidRDefault="00C02F3E" w:rsidP="00C02F3E">
      <w:pPr>
        <w:rPr>
          <w:color w:val="808080"/>
        </w:rPr>
      </w:pPr>
      <w:r>
        <w:rPr>
          <w:color w:val="808080"/>
        </w:rPr>
        <w:t>(Replaces RP-230485)</w:t>
      </w:r>
    </w:p>
    <w:p w14:paraId="27BEDE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06C784D" w14:textId="77777777" w:rsidR="00C02F3E" w:rsidRDefault="00C02F3E" w:rsidP="00C02F3E">
      <w:pPr>
        <w:rPr>
          <w:rFonts w:ascii="Arial" w:hAnsi="Arial" w:cs="Arial"/>
          <w:b/>
          <w:sz w:val="24"/>
        </w:rPr>
      </w:pPr>
      <w:r>
        <w:rPr>
          <w:rFonts w:ascii="Arial" w:hAnsi="Arial" w:cs="Arial"/>
          <w:b/>
          <w:color w:val="0000FF"/>
          <w:sz w:val="24"/>
        </w:rPr>
        <w:t>RP-230414</w:t>
      </w:r>
      <w:r>
        <w:rPr>
          <w:rFonts w:ascii="Arial" w:hAnsi="Arial" w:cs="Arial"/>
          <w:b/>
          <w:color w:val="0000FF"/>
          <w:sz w:val="24"/>
        </w:rPr>
        <w:tab/>
      </w:r>
      <w:r>
        <w:rPr>
          <w:rFonts w:ascii="Arial" w:hAnsi="Arial" w:cs="Arial"/>
          <w:b/>
          <w:sz w:val="24"/>
        </w:rPr>
        <w:t>TR 37.890 v0.19.0 on Feasibility Study on 6 GHz for LTE and NR in Licensed and Unlicensed Operations</w:t>
      </w:r>
    </w:p>
    <w:p w14:paraId="3C4FFAD7"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37.890 v0.19.0</w:t>
      </w:r>
      <w:r>
        <w:rPr>
          <w:i/>
        </w:rPr>
        <w:br/>
      </w:r>
      <w:r>
        <w:rPr>
          <w:i/>
        </w:rPr>
        <w:tab/>
      </w:r>
      <w:r>
        <w:rPr>
          <w:i/>
        </w:rPr>
        <w:tab/>
      </w:r>
      <w:r>
        <w:rPr>
          <w:i/>
        </w:rPr>
        <w:tab/>
      </w:r>
      <w:r>
        <w:rPr>
          <w:i/>
        </w:rPr>
        <w:tab/>
      </w:r>
      <w:r>
        <w:rPr>
          <w:i/>
        </w:rPr>
        <w:tab/>
        <w:t>Source: Ericsson</w:t>
      </w:r>
    </w:p>
    <w:p w14:paraId="6356CDEA" w14:textId="77777777" w:rsidR="00C02F3E" w:rsidRDefault="00C02F3E" w:rsidP="00C02F3E">
      <w:pPr>
        <w:rPr>
          <w:rFonts w:ascii="Arial" w:hAnsi="Arial" w:cs="Arial"/>
          <w:b/>
        </w:rPr>
      </w:pPr>
      <w:r>
        <w:rPr>
          <w:rFonts w:ascii="Arial" w:hAnsi="Arial" w:cs="Arial"/>
          <w:b/>
        </w:rPr>
        <w:t xml:space="preserve">Abstract: </w:t>
      </w:r>
    </w:p>
    <w:p w14:paraId="1426729C" w14:textId="77777777" w:rsidR="00C02F3E" w:rsidRDefault="00C02F3E" w:rsidP="00C02F3E">
      <w:r>
        <w:t>RAN TR 37.890 is collecting agreements of RAN #99</w:t>
      </w:r>
    </w:p>
    <w:p w14:paraId="220794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17C6A3B7" w14:textId="77777777" w:rsidR="00C02F3E" w:rsidRDefault="00C02F3E" w:rsidP="00C02F3E">
      <w:pPr>
        <w:rPr>
          <w:rFonts w:ascii="Arial" w:hAnsi="Arial" w:cs="Arial"/>
          <w:b/>
          <w:sz w:val="24"/>
        </w:rPr>
      </w:pPr>
      <w:r>
        <w:rPr>
          <w:rFonts w:ascii="Arial" w:hAnsi="Arial" w:cs="Arial"/>
          <w:b/>
          <w:color w:val="0000FF"/>
          <w:sz w:val="24"/>
        </w:rPr>
        <w:t>RP-230415</w:t>
      </w:r>
      <w:r>
        <w:rPr>
          <w:rFonts w:ascii="Arial" w:hAnsi="Arial" w:cs="Arial"/>
          <w:b/>
          <w:color w:val="0000FF"/>
          <w:sz w:val="24"/>
        </w:rPr>
        <w:tab/>
      </w:r>
      <w:r>
        <w:rPr>
          <w:rFonts w:ascii="Arial" w:hAnsi="Arial" w:cs="Arial"/>
          <w:b/>
          <w:sz w:val="24"/>
        </w:rPr>
        <w:t>Revised SI Feasibility Study on 6 GHz for LTE and NR in Licensed and Unlicensed Operations</w:t>
      </w:r>
    </w:p>
    <w:p w14:paraId="3A836EC9"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Ericsson</w:t>
      </w:r>
    </w:p>
    <w:p w14:paraId="5F3DDD8C" w14:textId="77777777" w:rsidR="00C02F3E" w:rsidRDefault="00C02F3E" w:rsidP="00C02F3E">
      <w:pPr>
        <w:rPr>
          <w:color w:val="808080"/>
        </w:rPr>
      </w:pPr>
      <w:r>
        <w:rPr>
          <w:color w:val="808080"/>
        </w:rPr>
        <w:t>(Replaces RP-220157)</w:t>
      </w:r>
    </w:p>
    <w:p w14:paraId="63693D77" w14:textId="77777777" w:rsidR="00C02F3E" w:rsidRDefault="00C02F3E" w:rsidP="00C02F3E">
      <w:pPr>
        <w:rPr>
          <w:rFonts w:ascii="Arial" w:hAnsi="Arial" w:cs="Arial"/>
          <w:b/>
        </w:rPr>
      </w:pPr>
      <w:r>
        <w:rPr>
          <w:rFonts w:ascii="Arial" w:hAnsi="Arial" w:cs="Arial"/>
          <w:b/>
        </w:rPr>
        <w:t xml:space="preserve">Abstract: </w:t>
      </w:r>
    </w:p>
    <w:p w14:paraId="5767F6DD" w14:textId="77777777" w:rsidR="00C02F3E" w:rsidRDefault="00C02F3E" w:rsidP="00C02F3E">
      <w:r>
        <w:t>last approved SID: RP-220157; Extension request to cover expected Regulatory updates until Dec-23 (RAN#102).</w:t>
      </w:r>
    </w:p>
    <w:p w14:paraId="4A7667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5C7E12" w14:textId="77777777" w:rsidR="00C02F3E" w:rsidRDefault="00C02F3E" w:rsidP="00C02F3E">
      <w:pPr>
        <w:rPr>
          <w:rFonts w:ascii="Arial" w:hAnsi="Arial" w:cs="Arial"/>
          <w:b/>
          <w:sz w:val="24"/>
        </w:rPr>
      </w:pPr>
      <w:r>
        <w:rPr>
          <w:rFonts w:ascii="Arial" w:hAnsi="Arial" w:cs="Arial"/>
          <w:b/>
          <w:color w:val="0000FF"/>
          <w:sz w:val="24"/>
        </w:rPr>
        <w:t>RP-230413</w:t>
      </w:r>
      <w:r>
        <w:rPr>
          <w:rFonts w:ascii="Arial" w:hAnsi="Arial" w:cs="Arial"/>
          <w:b/>
          <w:color w:val="0000FF"/>
          <w:sz w:val="24"/>
        </w:rPr>
        <w:tab/>
      </w:r>
      <w:r>
        <w:rPr>
          <w:rFonts w:ascii="Arial" w:hAnsi="Arial" w:cs="Arial"/>
          <w:b/>
          <w:sz w:val="24"/>
        </w:rPr>
        <w:t>Status report for SI Feasibility Study on 6 GHz for LTE and NR in Licensed and Unlicensed Operations; rapporteur: Ericsson</w:t>
      </w:r>
    </w:p>
    <w:p w14:paraId="665D474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Ericsson</w:t>
      </w:r>
    </w:p>
    <w:p w14:paraId="2384B80D" w14:textId="77777777" w:rsidR="00C02F3E" w:rsidRDefault="00C02F3E" w:rsidP="00C02F3E">
      <w:pPr>
        <w:rPr>
          <w:rFonts w:ascii="Arial" w:hAnsi="Arial" w:cs="Arial"/>
          <w:b/>
        </w:rPr>
      </w:pPr>
      <w:r>
        <w:rPr>
          <w:rFonts w:ascii="Arial" w:hAnsi="Arial" w:cs="Arial"/>
          <w:b/>
        </w:rPr>
        <w:t xml:space="preserve">Abstract: </w:t>
      </w:r>
    </w:p>
    <w:p w14:paraId="3595A038" w14:textId="77777777" w:rsidR="00C02F3E" w:rsidRDefault="00C02F3E" w:rsidP="00C02F3E">
      <w:r>
        <w:t>RAN led SI</w:t>
      </w:r>
    </w:p>
    <w:p w14:paraId="4830417C" w14:textId="77777777" w:rsidR="00C02F3E" w:rsidRDefault="00C02F3E" w:rsidP="00C02F3E">
      <w:pPr>
        <w:rPr>
          <w:rFonts w:ascii="Arial" w:hAnsi="Arial" w:cs="Arial"/>
          <w:b/>
        </w:rPr>
      </w:pPr>
      <w:r>
        <w:rPr>
          <w:rFonts w:ascii="Arial" w:hAnsi="Arial" w:cs="Arial"/>
          <w:b/>
        </w:rPr>
        <w:t xml:space="preserve">Discussion: </w:t>
      </w:r>
    </w:p>
    <w:p w14:paraId="7E4D1446" w14:textId="77777777" w:rsidR="00C02F3E" w:rsidRDefault="00C02F3E" w:rsidP="00C02F3E">
      <w:r>
        <w:t>Ericsson: 96% is planned</w:t>
      </w:r>
    </w:p>
    <w:p w14:paraId="6E0FC6A6" w14:textId="77777777" w:rsidR="00C02F3E" w:rsidRDefault="00C02F3E" w:rsidP="00C02F3E">
      <w:r>
        <w:t>conclusion: 96%, Dec.23</w:t>
      </w:r>
    </w:p>
    <w:p w14:paraId="6E44CD02"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79A58F" w14:textId="77777777" w:rsidR="00C02F3E" w:rsidRDefault="00C02F3E" w:rsidP="00C02F3E">
      <w:pPr>
        <w:pStyle w:val="Heading4"/>
      </w:pPr>
      <w:bookmarkStart w:id="122" w:name="_Toc134430477"/>
      <w:bookmarkStart w:id="123" w:name="_Toc136790532"/>
      <w:r>
        <w:t>9.2.2</w:t>
      </w:r>
      <w:r>
        <w:tab/>
        <w:t>Study on UE support of regionally-defined subsets of an NR band [RAN SI: FS_NR_subset_band_support]</w:t>
      </w:r>
      <w:bookmarkEnd w:id="122"/>
      <w:bookmarkEnd w:id="123"/>
    </w:p>
    <w:p w14:paraId="35D14514" w14:textId="77777777" w:rsidR="00C02F3E" w:rsidRDefault="00C02F3E" w:rsidP="00C02F3E">
      <w:pPr>
        <w:rPr>
          <w:rFonts w:ascii="Arial" w:hAnsi="Arial" w:cs="Arial"/>
          <w:b/>
          <w:sz w:val="24"/>
        </w:rPr>
      </w:pPr>
      <w:r>
        <w:rPr>
          <w:rFonts w:ascii="Arial" w:hAnsi="Arial" w:cs="Arial"/>
          <w:b/>
          <w:color w:val="0000FF"/>
          <w:sz w:val="24"/>
        </w:rPr>
        <w:t>RP-230150</w:t>
      </w:r>
      <w:r>
        <w:rPr>
          <w:rFonts w:ascii="Arial" w:hAnsi="Arial" w:cs="Arial"/>
          <w:b/>
          <w:color w:val="0000FF"/>
          <w:sz w:val="24"/>
        </w:rPr>
        <w:tab/>
      </w:r>
      <w:r>
        <w:rPr>
          <w:rFonts w:ascii="Arial" w:hAnsi="Arial" w:cs="Arial"/>
          <w:b/>
          <w:sz w:val="24"/>
        </w:rPr>
        <w:t>Text proposal for Study on UE support of regionally-defined subsets of an NR band</w:t>
      </w:r>
    </w:p>
    <w:p w14:paraId="3853D9D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03D91B8C" w14:textId="77777777" w:rsidR="00C02F3E" w:rsidRDefault="00C02F3E" w:rsidP="00C02F3E">
      <w:pPr>
        <w:rPr>
          <w:rFonts w:ascii="Arial" w:hAnsi="Arial" w:cs="Arial"/>
          <w:b/>
        </w:rPr>
      </w:pPr>
      <w:r>
        <w:rPr>
          <w:rFonts w:ascii="Arial" w:hAnsi="Arial" w:cs="Arial"/>
          <w:b/>
        </w:rPr>
        <w:t xml:space="preserve">Abstract: </w:t>
      </w:r>
    </w:p>
    <w:p w14:paraId="3B0288CD" w14:textId="77777777" w:rsidR="00C02F3E" w:rsidRDefault="00C02F3E" w:rsidP="00C02F3E">
      <w:r>
        <w:t>Based on the content of RP-23547 from RAN#98 with minor editorial cleanups and corrections.</w:t>
      </w:r>
    </w:p>
    <w:p w14:paraId="6B46EA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A90BCAC" w14:textId="77777777" w:rsidR="00C02F3E" w:rsidRDefault="00C02F3E" w:rsidP="00C02F3E">
      <w:pPr>
        <w:rPr>
          <w:rFonts w:ascii="Arial" w:hAnsi="Arial" w:cs="Arial"/>
          <w:b/>
          <w:sz w:val="24"/>
        </w:rPr>
      </w:pPr>
      <w:r>
        <w:rPr>
          <w:rFonts w:ascii="Arial" w:hAnsi="Arial" w:cs="Arial"/>
          <w:b/>
          <w:color w:val="0000FF"/>
          <w:sz w:val="24"/>
        </w:rPr>
        <w:t>RP-230341</w:t>
      </w:r>
      <w:r>
        <w:rPr>
          <w:rFonts w:ascii="Arial" w:hAnsi="Arial" w:cs="Arial"/>
          <w:b/>
          <w:color w:val="0000FF"/>
          <w:sz w:val="24"/>
        </w:rPr>
        <w:tab/>
      </w:r>
      <w:r>
        <w:rPr>
          <w:rFonts w:ascii="Arial" w:hAnsi="Arial" w:cs="Arial"/>
          <w:b/>
          <w:sz w:val="24"/>
        </w:rPr>
        <w:t>TP for TR 38.893: Possible Solutions</w:t>
      </w:r>
    </w:p>
    <w:p w14:paraId="3DA2CD7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9B0B3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RP-230797</w:t>
      </w:r>
      <w:r>
        <w:rPr>
          <w:color w:val="993300"/>
          <w:u w:val="single"/>
        </w:rPr>
        <w:t>.</w:t>
      </w:r>
    </w:p>
    <w:p w14:paraId="7AD3F616" w14:textId="77777777" w:rsidR="00C02F3E" w:rsidRDefault="00C02F3E" w:rsidP="00C02F3E">
      <w:pPr>
        <w:rPr>
          <w:rFonts w:ascii="Arial" w:hAnsi="Arial" w:cs="Arial"/>
          <w:b/>
          <w:sz w:val="24"/>
        </w:rPr>
      </w:pPr>
      <w:r>
        <w:rPr>
          <w:rFonts w:ascii="Arial" w:hAnsi="Arial" w:cs="Arial"/>
          <w:b/>
          <w:color w:val="0000FF"/>
          <w:sz w:val="24"/>
        </w:rPr>
        <w:t>RP-230797</w:t>
      </w:r>
      <w:r>
        <w:rPr>
          <w:rFonts w:ascii="Arial" w:hAnsi="Arial" w:cs="Arial"/>
          <w:b/>
          <w:color w:val="0000FF"/>
          <w:sz w:val="24"/>
        </w:rPr>
        <w:tab/>
      </w:r>
      <w:r>
        <w:rPr>
          <w:rFonts w:ascii="Arial" w:hAnsi="Arial" w:cs="Arial"/>
          <w:b/>
          <w:sz w:val="24"/>
        </w:rPr>
        <w:t>TP for TR 38.893: Possible Solutions</w:t>
      </w:r>
    </w:p>
    <w:p w14:paraId="30949DAF"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5072076F" w14:textId="77777777" w:rsidR="00C02F3E" w:rsidRDefault="00C02F3E" w:rsidP="00C02F3E">
      <w:pPr>
        <w:rPr>
          <w:color w:val="808080"/>
        </w:rPr>
      </w:pPr>
      <w:r>
        <w:rPr>
          <w:color w:val="808080"/>
        </w:rPr>
        <w:t>(Replaces RP-230341)</w:t>
      </w:r>
    </w:p>
    <w:p w14:paraId="419404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94CB6" w14:textId="77777777" w:rsidR="00C02F3E" w:rsidRDefault="00C02F3E" w:rsidP="00C02F3E">
      <w:pPr>
        <w:rPr>
          <w:rFonts w:ascii="Arial" w:hAnsi="Arial" w:cs="Arial"/>
          <w:b/>
          <w:sz w:val="24"/>
        </w:rPr>
      </w:pPr>
      <w:r>
        <w:rPr>
          <w:rFonts w:ascii="Arial" w:hAnsi="Arial" w:cs="Arial"/>
          <w:b/>
          <w:color w:val="0000FF"/>
          <w:sz w:val="24"/>
        </w:rPr>
        <w:t>RP-230420</w:t>
      </w:r>
      <w:r>
        <w:rPr>
          <w:rFonts w:ascii="Arial" w:hAnsi="Arial" w:cs="Arial"/>
          <w:b/>
          <w:color w:val="0000FF"/>
          <w:sz w:val="24"/>
        </w:rPr>
        <w:tab/>
      </w:r>
      <w:r>
        <w:rPr>
          <w:rFonts w:ascii="Arial" w:hAnsi="Arial" w:cs="Arial"/>
          <w:b/>
          <w:sz w:val="24"/>
        </w:rPr>
        <w:t>Solutions for regionally defined subsets of NR bands</w:t>
      </w:r>
    </w:p>
    <w:p w14:paraId="5680E0E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294097EB" w14:textId="77777777" w:rsidR="00C02F3E" w:rsidRDefault="00C02F3E" w:rsidP="00C02F3E">
      <w:pPr>
        <w:rPr>
          <w:rFonts w:ascii="Arial" w:hAnsi="Arial" w:cs="Arial"/>
          <w:b/>
        </w:rPr>
      </w:pPr>
      <w:r>
        <w:rPr>
          <w:rFonts w:ascii="Arial" w:hAnsi="Arial" w:cs="Arial"/>
          <w:b/>
        </w:rPr>
        <w:t xml:space="preserve">Discussion: </w:t>
      </w:r>
    </w:p>
    <w:p w14:paraId="2E10ED56" w14:textId="77777777" w:rsidR="00C02F3E" w:rsidRDefault="00C02F3E" w:rsidP="00C02F3E">
      <w:r>
        <w:t>Proposal 1: Using new band numbering so that each new sub-band includes the previous sub-bands should be the default solution for resolving the regional sub-bands.</w:t>
      </w:r>
    </w:p>
    <w:p w14:paraId="5A6DC359" w14:textId="77777777" w:rsidR="00C02F3E" w:rsidRDefault="00C02F3E" w:rsidP="00C02F3E">
      <w:r>
        <w:t>Verizon: can accept the solution</w:t>
      </w:r>
    </w:p>
    <w:p w14:paraId="3FEC15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06BBB2" w14:textId="77777777" w:rsidR="00C02F3E" w:rsidRDefault="00C02F3E" w:rsidP="00C02F3E">
      <w:pPr>
        <w:rPr>
          <w:rFonts w:ascii="Arial" w:hAnsi="Arial" w:cs="Arial"/>
          <w:b/>
          <w:sz w:val="24"/>
        </w:rPr>
      </w:pPr>
      <w:r>
        <w:rPr>
          <w:rFonts w:ascii="Arial" w:hAnsi="Arial" w:cs="Arial"/>
          <w:b/>
          <w:color w:val="0000FF"/>
          <w:sz w:val="24"/>
        </w:rPr>
        <w:t>RP-230603</w:t>
      </w:r>
      <w:r>
        <w:rPr>
          <w:rFonts w:ascii="Arial" w:hAnsi="Arial" w:cs="Arial"/>
          <w:b/>
          <w:color w:val="0000FF"/>
          <w:sz w:val="24"/>
        </w:rPr>
        <w:tab/>
      </w:r>
      <w:r>
        <w:rPr>
          <w:rFonts w:ascii="Arial" w:hAnsi="Arial" w:cs="Arial"/>
          <w:b/>
          <w:sz w:val="24"/>
        </w:rPr>
        <w:t>TP for TR 38.893: conclusions and recommendations</w:t>
      </w:r>
    </w:p>
    <w:p w14:paraId="205B7F5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71303697" w14:textId="77777777" w:rsidR="00C02F3E" w:rsidRDefault="00C02F3E" w:rsidP="00C02F3E">
      <w:pPr>
        <w:rPr>
          <w:rFonts w:ascii="Arial" w:hAnsi="Arial" w:cs="Arial"/>
          <w:b/>
        </w:rPr>
      </w:pPr>
      <w:r>
        <w:rPr>
          <w:rFonts w:ascii="Arial" w:hAnsi="Arial" w:cs="Arial"/>
          <w:b/>
        </w:rPr>
        <w:t xml:space="preserve">Discussion: </w:t>
      </w:r>
    </w:p>
    <w:p w14:paraId="61AB3BD6" w14:textId="77777777" w:rsidR="00C02F3E" w:rsidRDefault="00C02F3E" w:rsidP="00C02F3E">
      <w:r>
        <w:t>Proposal 1:</w:t>
      </w:r>
      <w:r>
        <w:tab/>
        <w:t xml:space="preserve"> The assignment of band numbers referring to pre-existing 3GPP “parent” bands is preferred over the specification of a new band for the regionally-defined band.</w:t>
      </w:r>
    </w:p>
    <w:p w14:paraId="012359B0" w14:textId="77777777" w:rsidR="00C02F3E" w:rsidRDefault="00C02F3E" w:rsidP="00C02F3E">
      <w:r>
        <w:t>Proposal 2:</w:t>
      </w:r>
      <w:r>
        <w:tab/>
        <w:t xml:space="preserve"> RAN2 and RAN4 should fully evaluate the specification, implementation, and test impacts of the new band number approach during the first work item associated with a regionally-defined subband. If the evaluation indicates that significant complexity is incurred due to the adoption of the new band number approach, RAN2 and RAN4 should also evaluate specification of new signalling as an alternative approach.</w:t>
      </w:r>
    </w:p>
    <w:p w14:paraId="4434595A" w14:textId="77777777" w:rsidR="00C02F3E" w:rsidRDefault="00C02F3E" w:rsidP="00C02F3E">
      <w:r>
        <w:lastRenderedPageBreak/>
        <w:t xml:space="preserve">Proposal 3: </w:t>
      </w:r>
      <w:r>
        <w:tab/>
        <w:t>Care should be taken to ensure that the UE behaviour when operating within the regionally-defined subband is predictable.</w:t>
      </w:r>
    </w:p>
    <w:p w14:paraId="2754B62D" w14:textId="77777777" w:rsidR="00C02F3E" w:rsidRDefault="00C02F3E" w:rsidP="00C02F3E">
      <w:r>
        <w:t>Qualcomm: is AT&amp;T intention to shift this RAN SI to a WG SI as they ask RAN2/4 to study?</w:t>
      </w:r>
    </w:p>
    <w:p w14:paraId="77DDB18A" w14:textId="77777777" w:rsidR="00C02F3E" w:rsidRDefault="00C02F3E" w:rsidP="00C02F3E">
      <w:r>
        <w:t>Intel: was wondering as well</w:t>
      </w:r>
    </w:p>
    <w:p w14:paraId="0EF0E922" w14:textId="77777777" w:rsidR="00C02F3E" w:rsidRDefault="00C02F3E" w:rsidP="00C02F3E">
      <w:r>
        <w:t>RAN chair: need to finish RAN SI first</w:t>
      </w:r>
    </w:p>
    <w:p w14:paraId="4B2C6357" w14:textId="77777777" w:rsidR="00C02F3E" w:rsidRDefault="00C02F3E" w:rsidP="00C02F3E">
      <w:r>
        <w:t>AT&amp;T: we do not suggest a RAN2/RAN4 SI but there are aspects that RAN can not evaluate within the SI</w:t>
      </w:r>
    </w:p>
    <w:p w14:paraId="00EBDDF8" w14:textId="77777777" w:rsidR="00C02F3E" w:rsidRDefault="00C02F3E" w:rsidP="00C02F3E">
      <w:r>
        <w:t>RAN chair: "during the first work item associated with a regionally-defined subband" is probably the key point here</w:t>
      </w:r>
    </w:p>
    <w:p w14:paraId="73AF3301" w14:textId="77777777" w:rsidR="00C02F3E" w:rsidRDefault="00C02F3E" w:rsidP="00C02F3E">
      <w:r>
        <w:t>Qualcomm: would be useful to have a default way as conclusion out of the SI</w:t>
      </w:r>
    </w:p>
    <w:p w14:paraId="2344AB3F" w14:textId="77777777" w:rsidR="00C02F3E" w:rsidRDefault="00C02F3E" w:rsidP="00C02F3E">
      <w:r>
        <w:t>RAN chair: as we have 2 possibilities on the table, maybe an offline discussion could suggest which one is this default approach</w:t>
      </w:r>
    </w:p>
    <w:p w14:paraId="1C6A54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RP-230798</w:t>
      </w:r>
      <w:r>
        <w:rPr>
          <w:color w:val="993300"/>
          <w:u w:val="single"/>
        </w:rPr>
        <w:t>.</w:t>
      </w:r>
    </w:p>
    <w:p w14:paraId="3647BA32" w14:textId="77777777" w:rsidR="00C02F3E" w:rsidRDefault="00C02F3E" w:rsidP="00C02F3E">
      <w:pPr>
        <w:rPr>
          <w:rFonts w:ascii="Arial" w:hAnsi="Arial" w:cs="Arial"/>
          <w:b/>
          <w:sz w:val="24"/>
        </w:rPr>
      </w:pPr>
      <w:r>
        <w:rPr>
          <w:rFonts w:ascii="Arial" w:hAnsi="Arial" w:cs="Arial"/>
          <w:b/>
          <w:color w:val="0000FF"/>
          <w:sz w:val="24"/>
        </w:rPr>
        <w:t>RP-230798</w:t>
      </w:r>
      <w:r>
        <w:rPr>
          <w:rFonts w:ascii="Arial" w:hAnsi="Arial" w:cs="Arial"/>
          <w:b/>
          <w:color w:val="0000FF"/>
          <w:sz w:val="24"/>
        </w:rPr>
        <w:tab/>
      </w:r>
      <w:r>
        <w:rPr>
          <w:rFonts w:ascii="Arial" w:hAnsi="Arial" w:cs="Arial"/>
          <w:b/>
          <w:sz w:val="24"/>
        </w:rPr>
        <w:t>TP for TR 38.893: conclusions and recommendations</w:t>
      </w:r>
    </w:p>
    <w:p w14:paraId="78BEE44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AT&amp;T</w:t>
      </w:r>
    </w:p>
    <w:p w14:paraId="4E4983DD" w14:textId="77777777" w:rsidR="00C02F3E" w:rsidRDefault="00C02F3E" w:rsidP="00C02F3E">
      <w:pPr>
        <w:rPr>
          <w:color w:val="808080"/>
        </w:rPr>
      </w:pPr>
      <w:r>
        <w:rPr>
          <w:color w:val="808080"/>
        </w:rPr>
        <w:t>(Replaces RP-230603)</w:t>
      </w:r>
    </w:p>
    <w:p w14:paraId="7554951E" w14:textId="77777777" w:rsidR="00C02F3E" w:rsidRDefault="00C02F3E" w:rsidP="00C02F3E">
      <w:pPr>
        <w:rPr>
          <w:rFonts w:ascii="Arial" w:hAnsi="Arial" w:cs="Arial"/>
          <w:b/>
        </w:rPr>
      </w:pPr>
      <w:r>
        <w:rPr>
          <w:rFonts w:ascii="Arial" w:hAnsi="Arial" w:cs="Arial"/>
          <w:b/>
        </w:rPr>
        <w:t xml:space="preserve">Discussion: </w:t>
      </w:r>
    </w:p>
    <w:p w14:paraId="48E985F3" w14:textId="77777777" w:rsidR="00C02F3E" w:rsidRDefault="00C02F3E" w:rsidP="00C02F3E">
      <w:r>
        <w:t>Mediatek: concerned about the conclusion, we can not preclude, some more neutral wording would be preferred</w:t>
      </w:r>
    </w:p>
    <w:p w14:paraId="41C4A467" w14:textId="77777777" w:rsidR="00C02F3E" w:rsidRDefault="00C02F3E" w:rsidP="00C02F3E">
      <w:r>
        <w:t>CHTTL: would also prefer to avoid "is preferred"</w:t>
      </w:r>
    </w:p>
    <w:p w14:paraId="2FE3D7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C3291F" w14:textId="77777777" w:rsidR="00C02F3E" w:rsidRDefault="00C02F3E" w:rsidP="00C02F3E">
      <w:pPr>
        <w:rPr>
          <w:rFonts w:ascii="Arial" w:hAnsi="Arial" w:cs="Arial"/>
          <w:b/>
          <w:sz w:val="24"/>
        </w:rPr>
      </w:pPr>
      <w:r>
        <w:rPr>
          <w:rFonts w:ascii="Arial" w:hAnsi="Arial" w:cs="Arial"/>
          <w:b/>
          <w:color w:val="0000FF"/>
          <w:sz w:val="24"/>
        </w:rPr>
        <w:t>RP-230812</w:t>
      </w:r>
      <w:r>
        <w:rPr>
          <w:rFonts w:ascii="Arial" w:hAnsi="Arial" w:cs="Arial"/>
          <w:b/>
          <w:color w:val="0000FF"/>
          <w:sz w:val="24"/>
        </w:rPr>
        <w:tab/>
      </w:r>
      <w:r>
        <w:rPr>
          <w:rFonts w:ascii="Arial" w:hAnsi="Arial" w:cs="Arial"/>
          <w:b/>
          <w:sz w:val="24"/>
        </w:rPr>
        <w:t>TP for TR 38.893: conclusions and recommendations</w:t>
      </w:r>
    </w:p>
    <w:p w14:paraId="240D7E8D"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AT&amp;T</w:t>
      </w:r>
    </w:p>
    <w:p w14:paraId="34BCBD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BD5AB1" w14:textId="77777777" w:rsidR="00C02F3E" w:rsidRDefault="00C02F3E" w:rsidP="00C02F3E">
      <w:pPr>
        <w:rPr>
          <w:rFonts w:ascii="Arial" w:hAnsi="Arial" w:cs="Arial"/>
          <w:b/>
          <w:sz w:val="24"/>
        </w:rPr>
      </w:pPr>
      <w:r>
        <w:rPr>
          <w:rFonts w:ascii="Arial" w:hAnsi="Arial" w:cs="Arial"/>
          <w:b/>
          <w:color w:val="0000FF"/>
          <w:sz w:val="24"/>
        </w:rPr>
        <w:t>RP-230483</w:t>
      </w:r>
      <w:r>
        <w:rPr>
          <w:rFonts w:ascii="Arial" w:hAnsi="Arial" w:cs="Arial"/>
          <w:b/>
          <w:color w:val="0000FF"/>
          <w:sz w:val="24"/>
        </w:rPr>
        <w:tab/>
      </w:r>
      <w:r>
        <w:rPr>
          <w:rFonts w:ascii="Arial" w:hAnsi="Arial" w:cs="Arial"/>
          <w:b/>
          <w:sz w:val="24"/>
        </w:rPr>
        <w:t>Discussion on UE support of regionally-defined subsets of an NR band</w:t>
      </w:r>
    </w:p>
    <w:p w14:paraId="464D17A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69277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F2FB0D" w14:textId="77777777" w:rsidR="00C02F3E" w:rsidRDefault="00C02F3E" w:rsidP="00C02F3E">
      <w:pPr>
        <w:rPr>
          <w:rFonts w:ascii="Arial" w:hAnsi="Arial" w:cs="Arial"/>
          <w:b/>
          <w:sz w:val="24"/>
        </w:rPr>
      </w:pPr>
      <w:r>
        <w:rPr>
          <w:rFonts w:ascii="Arial" w:hAnsi="Arial" w:cs="Arial"/>
          <w:b/>
          <w:color w:val="0000FF"/>
          <w:sz w:val="24"/>
        </w:rPr>
        <w:t>RP-230484</w:t>
      </w:r>
      <w:r>
        <w:rPr>
          <w:rFonts w:ascii="Arial" w:hAnsi="Arial" w:cs="Arial"/>
          <w:b/>
          <w:color w:val="0000FF"/>
          <w:sz w:val="24"/>
        </w:rPr>
        <w:tab/>
      </w:r>
      <w:r>
        <w:rPr>
          <w:rFonts w:ascii="Arial" w:hAnsi="Arial" w:cs="Arial"/>
          <w:b/>
          <w:sz w:val="24"/>
        </w:rPr>
        <w:t>TP for TR 38.893 to introduce one solution by introducing UE capability in new NR band.</w:t>
      </w:r>
    </w:p>
    <w:p w14:paraId="0395E550"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Huawei, HiSilicon</w:t>
      </w:r>
    </w:p>
    <w:p w14:paraId="288ADB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20F8768" w14:textId="77777777" w:rsidR="00C02F3E" w:rsidRDefault="00C02F3E" w:rsidP="00C02F3E">
      <w:pPr>
        <w:rPr>
          <w:rFonts w:ascii="Arial" w:hAnsi="Arial" w:cs="Arial"/>
          <w:b/>
          <w:sz w:val="24"/>
        </w:rPr>
      </w:pPr>
      <w:r>
        <w:rPr>
          <w:rFonts w:ascii="Arial" w:hAnsi="Arial" w:cs="Arial"/>
          <w:b/>
          <w:color w:val="0000FF"/>
          <w:sz w:val="24"/>
        </w:rPr>
        <w:t>RP-230496</w:t>
      </w:r>
      <w:r>
        <w:rPr>
          <w:rFonts w:ascii="Arial" w:hAnsi="Arial" w:cs="Arial"/>
          <w:b/>
          <w:color w:val="0000FF"/>
          <w:sz w:val="24"/>
        </w:rPr>
        <w:tab/>
      </w:r>
      <w:r>
        <w:rPr>
          <w:rFonts w:ascii="Arial" w:hAnsi="Arial" w:cs="Arial"/>
          <w:b/>
          <w:sz w:val="24"/>
        </w:rPr>
        <w:t>Generic solution for n77-like issues</w:t>
      </w:r>
    </w:p>
    <w:p w14:paraId="58CA993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Ericsson</w:t>
      </w:r>
    </w:p>
    <w:p w14:paraId="6F63C2B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32D9F9" w14:textId="77777777" w:rsidR="00C02F3E" w:rsidRDefault="00C02F3E" w:rsidP="00C02F3E">
      <w:pPr>
        <w:rPr>
          <w:rFonts w:ascii="Arial" w:hAnsi="Arial" w:cs="Arial"/>
          <w:b/>
          <w:sz w:val="24"/>
        </w:rPr>
      </w:pPr>
      <w:r>
        <w:rPr>
          <w:rFonts w:ascii="Arial" w:hAnsi="Arial" w:cs="Arial"/>
          <w:b/>
          <w:color w:val="0000FF"/>
          <w:sz w:val="24"/>
        </w:rPr>
        <w:lastRenderedPageBreak/>
        <w:t>RP-230644</w:t>
      </w:r>
      <w:r>
        <w:rPr>
          <w:rFonts w:ascii="Arial" w:hAnsi="Arial" w:cs="Arial"/>
          <w:b/>
          <w:color w:val="0000FF"/>
          <w:sz w:val="24"/>
        </w:rPr>
        <w:tab/>
      </w:r>
      <w:r>
        <w:rPr>
          <w:rFonts w:ascii="Arial" w:hAnsi="Arial" w:cs="Arial"/>
          <w:b/>
          <w:sz w:val="24"/>
        </w:rPr>
        <w:t>TP for study on UE support of regionally-defined subsets of an NR band</w:t>
      </w:r>
    </w:p>
    <w:p w14:paraId="76E1157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MediaTek Inc.</w:t>
      </w:r>
    </w:p>
    <w:p w14:paraId="3401B200" w14:textId="77777777" w:rsidR="00C02F3E" w:rsidRDefault="00C02F3E" w:rsidP="00C02F3E">
      <w:pPr>
        <w:rPr>
          <w:rFonts w:ascii="Arial" w:hAnsi="Arial" w:cs="Arial"/>
          <w:b/>
        </w:rPr>
      </w:pPr>
      <w:r>
        <w:rPr>
          <w:rFonts w:ascii="Arial" w:hAnsi="Arial" w:cs="Arial"/>
          <w:b/>
        </w:rPr>
        <w:t xml:space="preserve">Abstract: </w:t>
      </w:r>
    </w:p>
    <w:p w14:paraId="40168B55" w14:textId="77777777" w:rsidR="00C02F3E" w:rsidRDefault="00C02F3E" w:rsidP="00C02F3E">
      <w:r>
        <w:t>Study on UE support of regionally-defined subsets of an NR band [RAN SI: FS_NR_subset_band_support]</w:t>
      </w:r>
    </w:p>
    <w:p w14:paraId="3BEC13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AC228BF" w14:textId="77777777" w:rsidR="00C02F3E" w:rsidRDefault="00C02F3E" w:rsidP="00C02F3E">
      <w:pPr>
        <w:rPr>
          <w:rFonts w:ascii="Arial" w:hAnsi="Arial" w:cs="Arial"/>
          <w:b/>
          <w:sz w:val="24"/>
        </w:rPr>
      </w:pPr>
      <w:r>
        <w:rPr>
          <w:rFonts w:ascii="Arial" w:hAnsi="Arial" w:cs="Arial"/>
          <w:b/>
          <w:color w:val="0000FF"/>
          <w:sz w:val="24"/>
        </w:rPr>
        <w:t>RP-230342</w:t>
      </w:r>
      <w:r>
        <w:rPr>
          <w:rFonts w:ascii="Arial" w:hAnsi="Arial" w:cs="Arial"/>
          <w:b/>
          <w:color w:val="0000FF"/>
          <w:sz w:val="24"/>
        </w:rPr>
        <w:tab/>
      </w:r>
      <w:r>
        <w:rPr>
          <w:rFonts w:ascii="Arial" w:hAnsi="Arial" w:cs="Arial"/>
          <w:b/>
          <w:sz w:val="24"/>
        </w:rPr>
        <w:t>TP for TR 38.893: Conclusions of SI</w:t>
      </w:r>
    </w:p>
    <w:p w14:paraId="35A21B14"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Qualcomm Incorporated</w:t>
      </w:r>
    </w:p>
    <w:p w14:paraId="26F593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361A09B1" w14:textId="77777777" w:rsidR="00C02F3E" w:rsidRDefault="00C02F3E" w:rsidP="00C02F3E">
      <w:pPr>
        <w:rPr>
          <w:rFonts w:ascii="Arial" w:hAnsi="Arial" w:cs="Arial"/>
          <w:b/>
          <w:sz w:val="24"/>
        </w:rPr>
      </w:pPr>
      <w:r>
        <w:rPr>
          <w:rFonts w:ascii="Arial" w:hAnsi="Arial" w:cs="Arial"/>
          <w:b/>
          <w:color w:val="0000FF"/>
          <w:sz w:val="24"/>
        </w:rPr>
        <w:t>RP-230653</w:t>
      </w:r>
      <w:r>
        <w:rPr>
          <w:rFonts w:ascii="Arial" w:hAnsi="Arial" w:cs="Arial"/>
          <w:b/>
          <w:color w:val="0000FF"/>
          <w:sz w:val="24"/>
        </w:rPr>
        <w:tab/>
      </w:r>
      <w:r>
        <w:rPr>
          <w:rFonts w:ascii="Arial" w:hAnsi="Arial" w:cs="Arial"/>
          <w:b/>
          <w:sz w:val="24"/>
        </w:rPr>
        <w:t>Conclusions for Study on UE support of regionally-defined subsets of an NR band</w:t>
      </w:r>
    </w:p>
    <w:p w14:paraId="1FF2A7B1"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38.893 v0.1.0</w:t>
      </w:r>
      <w:r>
        <w:rPr>
          <w:i/>
        </w:rPr>
        <w:br/>
      </w:r>
      <w:r>
        <w:rPr>
          <w:i/>
        </w:rPr>
        <w:tab/>
      </w:r>
      <w:r>
        <w:rPr>
          <w:i/>
        </w:rPr>
        <w:tab/>
      </w:r>
      <w:r>
        <w:rPr>
          <w:i/>
        </w:rPr>
        <w:tab/>
      </w:r>
      <w:r>
        <w:rPr>
          <w:i/>
        </w:rPr>
        <w:tab/>
      </w:r>
      <w:r>
        <w:rPr>
          <w:i/>
        </w:rPr>
        <w:tab/>
        <w:t>Source: Apple</w:t>
      </w:r>
    </w:p>
    <w:p w14:paraId="3B17E35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E79DA6D" w14:textId="77777777" w:rsidR="00C02F3E" w:rsidRDefault="00C02F3E" w:rsidP="00C02F3E">
      <w:pPr>
        <w:rPr>
          <w:rFonts w:ascii="Arial" w:hAnsi="Arial" w:cs="Arial"/>
          <w:b/>
          <w:sz w:val="24"/>
        </w:rPr>
      </w:pPr>
      <w:r>
        <w:rPr>
          <w:rFonts w:ascii="Arial" w:hAnsi="Arial" w:cs="Arial"/>
          <w:b/>
          <w:color w:val="0000FF"/>
          <w:sz w:val="24"/>
        </w:rPr>
        <w:t>RP-230339</w:t>
      </w:r>
      <w:r>
        <w:rPr>
          <w:rFonts w:ascii="Arial" w:hAnsi="Arial" w:cs="Arial"/>
          <w:b/>
          <w:color w:val="0000FF"/>
          <w:sz w:val="24"/>
        </w:rPr>
        <w:tab/>
      </w:r>
      <w:r>
        <w:rPr>
          <w:rFonts w:ascii="Arial" w:hAnsi="Arial" w:cs="Arial"/>
          <w:b/>
          <w:sz w:val="24"/>
        </w:rPr>
        <w:t>TR 38.893 v1.0.0: Study on UE support of regionally-defined subsets of an NR band</w:t>
      </w:r>
    </w:p>
    <w:p w14:paraId="43BD3C33"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38.893 v1.0.0</w:t>
      </w:r>
      <w:r>
        <w:rPr>
          <w:i/>
        </w:rPr>
        <w:br/>
      </w:r>
      <w:r>
        <w:rPr>
          <w:i/>
        </w:rPr>
        <w:tab/>
      </w:r>
      <w:r>
        <w:rPr>
          <w:i/>
        </w:rPr>
        <w:tab/>
      </w:r>
      <w:r>
        <w:rPr>
          <w:i/>
        </w:rPr>
        <w:tab/>
      </w:r>
      <w:r>
        <w:rPr>
          <w:i/>
        </w:rPr>
        <w:tab/>
      </w:r>
      <w:r>
        <w:rPr>
          <w:i/>
        </w:rPr>
        <w:tab/>
        <w:t>Source: Qualcomm Incorporated</w:t>
      </w:r>
    </w:p>
    <w:p w14:paraId="4DBB37A2" w14:textId="77777777" w:rsidR="00C02F3E" w:rsidRDefault="00C02F3E" w:rsidP="00C02F3E">
      <w:pPr>
        <w:rPr>
          <w:rFonts w:ascii="Arial" w:hAnsi="Arial" w:cs="Arial"/>
          <w:b/>
        </w:rPr>
      </w:pPr>
      <w:r>
        <w:rPr>
          <w:rFonts w:ascii="Arial" w:hAnsi="Arial" w:cs="Arial"/>
          <w:b/>
        </w:rPr>
        <w:t xml:space="preserve">Abstract: </w:t>
      </w:r>
    </w:p>
    <w:p w14:paraId="22522A27" w14:textId="77777777" w:rsidR="00C02F3E" w:rsidRDefault="00C02F3E" w:rsidP="00C02F3E">
      <w:r>
        <w:t>RAN TR 38.893 is collecting agreements of RAN #99 and is brought for 1-step approval in the end</w:t>
      </w:r>
    </w:p>
    <w:p w14:paraId="4527E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RP-230815</w:t>
      </w:r>
      <w:r>
        <w:rPr>
          <w:color w:val="993300"/>
          <w:u w:val="single"/>
        </w:rPr>
        <w:t>.</w:t>
      </w:r>
    </w:p>
    <w:p w14:paraId="27E2CCBF" w14:textId="77777777" w:rsidR="00C02F3E" w:rsidRDefault="00C02F3E" w:rsidP="00C02F3E">
      <w:pPr>
        <w:rPr>
          <w:rFonts w:ascii="Arial" w:hAnsi="Arial" w:cs="Arial"/>
          <w:b/>
          <w:sz w:val="24"/>
        </w:rPr>
      </w:pPr>
      <w:r>
        <w:rPr>
          <w:rFonts w:ascii="Arial" w:hAnsi="Arial" w:cs="Arial"/>
          <w:b/>
          <w:color w:val="0000FF"/>
          <w:sz w:val="24"/>
        </w:rPr>
        <w:t>RP-230815</w:t>
      </w:r>
      <w:r>
        <w:rPr>
          <w:rFonts w:ascii="Arial" w:hAnsi="Arial" w:cs="Arial"/>
          <w:b/>
          <w:color w:val="0000FF"/>
          <w:sz w:val="24"/>
        </w:rPr>
        <w:tab/>
      </w:r>
      <w:r>
        <w:rPr>
          <w:rFonts w:ascii="Arial" w:hAnsi="Arial" w:cs="Arial"/>
          <w:b/>
          <w:sz w:val="24"/>
        </w:rPr>
        <w:t>TR 38.893 v1.0.1: Study on UE support of regionally-defined subsets of an NR band</w:t>
      </w:r>
    </w:p>
    <w:p w14:paraId="42D58531"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38.893 v1.0.1</w:t>
      </w:r>
      <w:r>
        <w:rPr>
          <w:i/>
        </w:rPr>
        <w:br/>
      </w:r>
      <w:r>
        <w:rPr>
          <w:i/>
        </w:rPr>
        <w:tab/>
      </w:r>
      <w:r>
        <w:rPr>
          <w:i/>
        </w:rPr>
        <w:tab/>
      </w:r>
      <w:r>
        <w:rPr>
          <w:i/>
        </w:rPr>
        <w:tab/>
      </w:r>
      <w:r>
        <w:rPr>
          <w:i/>
        </w:rPr>
        <w:tab/>
      </w:r>
      <w:r>
        <w:rPr>
          <w:i/>
        </w:rPr>
        <w:tab/>
        <w:t>Source: Qualcomm Incorporated</w:t>
      </w:r>
    </w:p>
    <w:p w14:paraId="14637F6C" w14:textId="77777777" w:rsidR="00C02F3E" w:rsidRDefault="00C02F3E" w:rsidP="00C02F3E">
      <w:pPr>
        <w:rPr>
          <w:color w:val="808080"/>
        </w:rPr>
      </w:pPr>
      <w:r>
        <w:rPr>
          <w:color w:val="808080"/>
        </w:rPr>
        <w:t>(Replaces RP-230339)</w:t>
      </w:r>
    </w:p>
    <w:p w14:paraId="481C04D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F16A57" w14:textId="77777777" w:rsidR="00C02F3E" w:rsidRDefault="00C02F3E" w:rsidP="00C02F3E">
      <w:pPr>
        <w:rPr>
          <w:rFonts w:ascii="Arial" w:hAnsi="Arial" w:cs="Arial"/>
          <w:b/>
          <w:sz w:val="24"/>
        </w:rPr>
      </w:pPr>
      <w:r>
        <w:rPr>
          <w:rFonts w:ascii="Arial" w:hAnsi="Arial" w:cs="Arial"/>
          <w:b/>
          <w:color w:val="0000FF"/>
          <w:sz w:val="24"/>
        </w:rPr>
        <w:t>RP-230340</w:t>
      </w:r>
      <w:r>
        <w:rPr>
          <w:rFonts w:ascii="Arial" w:hAnsi="Arial" w:cs="Arial"/>
          <w:b/>
          <w:color w:val="0000FF"/>
          <w:sz w:val="24"/>
        </w:rPr>
        <w:tab/>
      </w:r>
      <w:r>
        <w:rPr>
          <w:rFonts w:ascii="Arial" w:hAnsi="Arial" w:cs="Arial"/>
          <w:b/>
          <w:sz w:val="24"/>
        </w:rPr>
        <w:t>Status report for SI Study on UE support of regionally-defined subsets of an NR band; rapporteur: Qualcomm</w:t>
      </w:r>
    </w:p>
    <w:p w14:paraId="4989701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Qualcomm</w:t>
      </w:r>
    </w:p>
    <w:p w14:paraId="389DC5CC" w14:textId="77777777" w:rsidR="00C02F3E" w:rsidRDefault="00C02F3E" w:rsidP="00C02F3E">
      <w:pPr>
        <w:rPr>
          <w:rFonts w:ascii="Arial" w:hAnsi="Arial" w:cs="Arial"/>
          <w:b/>
        </w:rPr>
      </w:pPr>
      <w:r>
        <w:rPr>
          <w:rFonts w:ascii="Arial" w:hAnsi="Arial" w:cs="Arial"/>
          <w:b/>
        </w:rPr>
        <w:t xml:space="preserve">Abstract: </w:t>
      </w:r>
    </w:p>
    <w:p w14:paraId="17B9F9BB" w14:textId="77777777" w:rsidR="00C02F3E" w:rsidRDefault="00C02F3E" w:rsidP="00C02F3E">
      <w:r>
        <w:t>RAN led SI</w:t>
      </w:r>
    </w:p>
    <w:p w14:paraId="54AE2D82" w14:textId="77777777" w:rsidR="00C02F3E" w:rsidRDefault="00C02F3E" w:rsidP="00C02F3E">
      <w:pPr>
        <w:rPr>
          <w:rFonts w:ascii="Arial" w:hAnsi="Arial" w:cs="Arial"/>
          <w:b/>
        </w:rPr>
      </w:pPr>
      <w:r>
        <w:rPr>
          <w:rFonts w:ascii="Arial" w:hAnsi="Arial" w:cs="Arial"/>
          <w:b/>
        </w:rPr>
        <w:t xml:space="preserve">Discussion: </w:t>
      </w:r>
    </w:p>
    <w:p w14:paraId="3914C55E" w14:textId="77777777" w:rsidR="00C02F3E" w:rsidRDefault="00C02F3E" w:rsidP="00C02F3E">
      <w:r>
        <w:lastRenderedPageBreak/>
        <w:t>conclusion: 100%, March 23; SI is completed</w:t>
      </w:r>
    </w:p>
    <w:p w14:paraId="6CE48B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CD6938" w14:textId="77777777" w:rsidR="00C02F3E" w:rsidRDefault="00C02F3E" w:rsidP="00C02F3E">
      <w:pPr>
        <w:pStyle w:val="Heading4"/>
      </w:pPr>
      <w:bookmarkStart w:id="124" w:name="_Toc134430478"/>
      <w:bookmarkStart w:id="125" w:name="_Toc136790533"/>
      <w:r>
        <w:t>9.2.3</w:t>
      </w:r>
      <w:r>
        <w:tab/>
        <w:t>Study on Ambient IoT in RAN [RAN SI: FS_Ambient_IoT_RAN]</w:t>
      </w:r>
      <w:bookmarkEnd w:id="124"/>
      <w:bookmarkEnd w:id="125"/>
    </w:p>
    <w:p w14:paraId="614A58FE" w14:textId="77777777" w:rsidR="00C02F3E" w:rsidRDefault="00C02F3E" w:rsidP="00C02F3E">
      <w:pPr>
        <w:rPr>
          <w:rFonts w:ascii="Arial" w:hAnsi="Arial" w:cs="Arial"/>
          <w:b/>
          <w:sz w:val="24"/>
        </w:rPr>
      </w:pPr>
      <w:r>
        <w:rPr>
          <w:rFonts w:ascii="Arial" w:hAnsi="Arial" w:cs="Arial"/>
          <w:b/>
          <w:color w:val="0000FF"/>
          <w:sz w:val="24"/>
        </w:rPr>
        <w:t>RP-230055</w:t>
      </w:r>
      <w:r>
        <w:rPr>
          <w:rFonts w:ascii="Arial" w:hAnsi="Arial" w:cs="Arial"/>
          <w:b/>
          <w:color w:val="0000FF"/>
          <w:sz w:val="24"/>
        </w:rPr>
        <w:tab/>
      </w:r>
      <w:r>
        <w:rPr>
          <w:rFonts w:ascii="Arial" w:hAnsi="Arial" w:cs="Arial"/>
          <w:b/>
          <w:sz w:val="24"/>
        </w:rPr>
        <w:t>Ambient IoT link budget considerations</w:t>
      </w:r>
    </w:p>
    <w:p w14:paraId="7C44E55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7A1EDE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D504805" w14:textId="77777777" w:rsidR="00C02F3E" w:rsidRDefault="00C02F3E" w:rsidP="00C02F3E">
      <w:pPr>
        <w:rPr>
          <w:rFonts w:ascii="Arial" w:hAnsi="Arial" w:cs="Arial"/>
          <w:b/>
          <w:sz w:val="24"/>
        </w:rPr>
      </w:pPr>
      <w:r>
        <w:rPr>
          <w:rFonts w:ascii="Arial" w:hAnsi="Arial" w:cs="Arial"/>
          <w:b/>
          <w:color w:val="0000FF"/>
          <w:sz w:val="24"/>
        </w:rPr>
        <w:t>RP-230056</w:t>
      </w:r>
      <w:r>
        <w:rPr>
          <w:rFonts w:ascii="Arial" w:hAnsi="Arial" w:cs="Arial"/>
          <w:b/>
          <w:color w:val="0000FF"/>
          <w:sz w:val="24"/>
        </w:rPr>
        <w:tab/>
      </w:r>
      <w:r>
        <w:rPr>
          <w:rFonts w:ascii="Arial" w:hAnsi="Arial" w:cs="Arial"/>
          <w:b/>
          <w:sz w:val="24"/>
        </w:rPr>
        <w:t>Ambient IoT security considerations</w:t>
      </w:r>
    </w:p>
    <w:p w14:paraId="5BE7A6D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60F80A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A48CED" w14:textId="77777777" w:rsidR="00C02F3E" w:rsidRDefault="00C02F3E" w:rsidP="00C02F3E">
      <w:pPr>
        <w:rPr>
          <w:rFonts w:ascii="Arial" w:hAnsi="Arial" w:cs="Arial"/>
          <w:b/>
          <w:sz w:val="24"/>
        </w:rPr>
      </w:pPr>
      <w:r>
        <w:rPr>
          <w:rFonts w:ascii="Arial" w:hAnsi="Arial" w:cs="Arial"/>
          <w:b/>
          <w:color w:val="0000FF"/>
          <w:sz w:val="24"/>
        </w:rPr>
        <w:t>RP-230057</w:t>
      </w:r>
      <w:r>
        <w:rPr>
          <w:rFonts w:ascii="Arial" w:hAnsi="Arial" w:cs="Arial"/>
          <w:b/>
          <w:color w:val="0000FF"/>
          <w:sz w:val="24"/>
        </w:rPr>
        <w:tab/>
      </w:r>
      <w:r>
        <w:rPr>
          <w:rFonts w:ascii="Arial" w:hAnsi="Arial" w:cs="Arial"/>
          <w:b/>
          <w:sz w:val="24"/>
        </w:rPr>
        <w:t xml:space="preserve">Ambient IoT positioning </w:t>
      </w:r>
    </w:p>
    <w:p w14:paraId="11BF1B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6B86D2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500D08" w14:textId="77777777" w:rsidR="00C02F3E" w:rsidRDefault="00C02F3E" w:rsidP="00C02F3E">
      <w:pPr>
        <w:rPr>
          <w:rFonts w:ascii="Arial" w:hAnsi="Arial" w:cs="Arial"/>
          <w:b/>
          <w:sz w:val="24"/>
        </w:rPr>
      </w:pPr>
      <w:r>
        <w:rPr>
          <w:rFonts w:ascii="Arial" w:hAnsi="Arial" w:cs="Arial"/>
          <w:b/>
          <w:color w:val="0000FF"/>
          <w:sz w:val="24"/>
        </w:rPr>
        <w:t>RP-230058</w:t>
      </w:r>
      <w:r>
        <w:rPr>
          <w:rFonts w:ascii="Arial" w:hAnsi="Arial" w:cs="Arial"/>
          <w:b/>
          <w:color w:val="0000FF"/>
          <w:sz w:val="24"/>
        </w:rPr>
        <w:tab/>
      </w:r>
      <w:r>
        <w:rPr>
          <w:rFonts w:ascii="Arial" w:hAnsi="Arial" w:cs="Arial"/>
          <w:b/>
          <w:sz w:val="24"/>
        </w:rPr>
        <w:t>Ambient IoT use cases, tag types and spectrum</w:t>
      </w:r>
    </w:p>
    <w:p w14:paraId="5010BA5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Denmark</w:t>
      </w:r>
    </w:p>
    <w:p w14:paraId="2CCA15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FAFF375" w14:textId="77777777" w:rsidR="00C02F3E" w:rsidRDefault="00C02F3E" w:rsidP="00C02F3E">
      <w:pPr>
        <w:rPr>
          <w:rFonts w:ascii="Arial" w:hAnsi="Arial" w:cs="Arial"/>
          <w:b/>
          <w:sz w:val="24"/>
        </w:rPr>
      </w:pPr>
      <w:r>
        <w:rPr>
          <w:rFonts w:ascii="Arial" w:hAnsi="Arial" w:cs="Arial"/>
          <w:b/>
          <w:color w:val="0000FF"/>
          <w:sz w:val="24"/>
        </w:rPr>
        <w:t>RP-230105</w:t>
      </w:r>
      <w:r>
        <w:rPr>
          <w:rFonts w:ascii="Arial" w:hAnsi="Arial" w:cs="Arial"/>
          <w:b/>
          <w:color w:val="0000FF"/>
          <w:sz w:val="24"/>
        </w:rPr>
        <w:tab/>
      </w:r>
      <w:r>
        <w:rPr>
          <w:rFonts w:ascii="Arial" w:hAnsi="Arial" w:cs="Arial"/>
          <w:b/>
          <w:sz w:val="24"/>
        </w:rPr>
        <w:t>Discussion on Ambient IoT</w:t>
      </w:r>
    </w:p>
    <w:p w14:paraId="7C1BB1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D75B8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359120" w14:textId="77777777" w:rsidR="00C02F3E" w:rsidRDefault="00C02F3E" w:rsidP="00C02F3E">
      <w:pPr>
        <w:rPr>
          <w:rFonts w:ascii="Arial" w:hAnsi="Arial" w:cs="Arial"/>
          <w:b/>
          <w:sz w:val="24"/>
        </w:rPr>
      </w:pPr>
      <w:r>
        <w:rPr>
          <w:rFonts w:ascii="Arial" w:hAnsi="Arial" w:cs="Arial"/>
          <w:b/>
          <w:color w:val="0000FF"/>
          <w:sz w:val="24"/>
        </w:rPr>
        <w:t>RP-230109</w:t>
      </w:r>
      <w:r>
        <w:rPr>
          <w:rFonts w:ascii="Arial" w:hAnsi="Arial" w:cs="Arial"/>
          <w:b/>
          <w:color w:val="0000FF"/>
          <w:sz w:val="24"/>
        </w:rPr>
        <w:tab/>
      </w:r>
      <w:r>
        <w:rPr>
          <w:rFonts w:ascii="Arial" w:hAnsi="Arial" w:cs="Arial"/>
          <w:b/>
          <w:sz w:val="24"/>
        </w:rPr>
        <w:t>Discussions on Ambient IoT</w:t>
      </w:r>
    </w:p>
    <w:p w14:paraId="7A0D504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EV Technology</w:t>
      </w:r>
    </w:p>
    <w:p w14:paraId="6BCE14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FB288D" w14:textId="77777777" w:rsidR="00C02F3E" w:rsidRDefault="00C02F3E" w:rsidP="00C02F3E">
      <w:pPr>
        <w:rPr>
          <w:rFonts w:ascii="Arial" w:hAnsi="Arial" w:cs="Arial"/>
          <w:b/>
          <w:sz w:val="24"/>
        </w:rPr>
      </w:pPr>
      <w:r>
        <w:rPr>
          <w:rFonts w:ascii="Arial" w:hAnsi="Arial" w:cs="Arial"/>
          <w:b/>
          <w:color w:val="0000FF"/>
          <w:sz w:val="24"/>
        </w:rPr>
        <w:t>RP-230110</w:t>
      </w:r>
      <w:r>
        <w:rPr>
          <w:rFonts w:ascii="Arial" w:hAnsi="Arial" w:cs="Arial"/>
          <w:b/>
          <w:color w:val="0000FF"/>
          <w:sz w:val="24"/>
        </w:rPr>
        <w:tab/>
      </w:r>
      <w:r>
        <w:rPr>
          <w:rFonts w:ascii="Arial" w:hAnsi="Arial" w:cs="Arial"/>
          <w:b/>
          <w:sz w:val="24"/>
        </w:rPr>
        <w:t>Input to Study on Ambient IoT in RAN</w:t>
      </w:r>
    </w:p>
    <w:p w14:paraId="4D4F99F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01D366E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1FD6FB" w14:textId="77777777" w:rsidR="00C02F3E" w:rsidRDefault="00C02F3E" w:rsidP="00C02F3E">
      <w:pPr>
        <w:rPr>
          <w:rFonts w:ascii="Arial" w:hAnsi="Arial" w:cs="Arial"/>
          <w:b/>
          <w:sz w:val="24"/>
        </w:rPr>
      </w:pPr>
      <w:r>
        <w:rPr>
          <w:rFonts w:ascii="Arial" w:hAnsi="Arial" w:cs="Arial"/>
          <w:b/>
          <w:color w:val="0000FF"/>
          <w:sz w:val="24"/>
        </w:rPr>
        <w:t>RP-230118</w:t>
      </w:r>
      <w:r>
        <w:rPr>
          <w:rFonts w:ascii="Arial" w:hAnsi="Arial" w:cs="Arial"/>
          <w:b/>
          <w:color w:val="0000FF"/>
          <w:sz w:val="24"/>
        </w:rPr>
        <w:tab/>
      </w:r>
      <w:r>
        <w:rPr>
          <w:rFonts w:ascii="Arial" w:hAnsi="Arial" w:cs="Arial"/>
          <w:b/>
          <w:sz w:val="24"/>
        </w:rPr>
        <w:t>Discussion on Ambient IoT</w:t>
      </w:r>
    </w:p>
    <w:p w14:paraId="2E8728F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123B44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C67C7D" w14:textId="77777777" w:rsidR="00C02F3E" w:rsidRDefault="00C02F3E" w:rsidP="00C02F3E">
      <w:pPr>
        <w:rPr>
          <w:rFonts w:ascii="Arial" w:hAnsi="Arial" w:cs="Arial"/>
          <w:b/>
          <w:sz w:val="24"/>
        </w:rPr>
      </w:pPr>
      <w:r>
        <w:rPr>
          <w:rFonts w:ascii="Arial" w:hAnsi="Arial" w:cs="Arial"/>
          <w:b/>
          <w:color w:val="0000FF"/>
          <w:sz w:val="24"/>
        </w:rPr>
        <w:t>RP-230140</w:t>
      </w:r>
      <w:r>
        <w:rPr>
          <w:rFonts w:ascii="Arial" w:hAnsi="Arial" w:cs="Arial"/>
          <w:b/>
          <w:color w:val="0000FF"/>
          <w:sz w:val="24"/>
        </w:rPr>
        <w:tab/>
      </w:r>
      <w:r>
        <w:rPr>
          <w:rFonts w:ascii="Arial" w:hAnsi="Arial" w:cs="Arial"/>
          <w:b/>
          <w:sz w:val="24"/>
        </w:rPr>
        <w:t>Discussion on ambient IoT</w:t>
      </w:r>
    </w:p>
    <w:p w14:paraId="07A28082"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028BE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1EA5E8" w14:textId="77777777" w:rsidR="00C02F3E" w:rsidRDefault="00C02F3E" w:rsidP="00C02F3E">
      <w:pPr>
        <w:rPr>
          <w:rFonts w:ascii="Arial" w:hAnsi="Arial" w:cs="Arial"/>
          <w:b/>
          <w:sz w:val="24"/>
        </w:rPr>
      </w:pPr>
      <w:r>
        <w:rPr>
          <w:rFonts w:ascii="Arial" w:hAnsi="Arial" w:cs="Arial"/>
          <w:b/>
          <w:color w:val="0000FF"/>
          <w:sz w:val="24"/>
        </w:rPr>
        <w:t>RP-230178</w:t>
      </w:r>
      <w:r>
        <w:rPr>
          <w:rFonts w:ascii="Arial" w:hAnsi="Arial" w:cs="Arial"/>
          <w:b/>
          <w:color w:val="0000FF"/>
          <w:sz w:val="24"/>
        </w:rPr>
        <w:tab/>
      </w:r>
      <w:r>
        <w:rPr>
          <w:rFonts w:ascii="Arial" w:hAnsi="Arial" w:cs="Arial"/>
          <w:b/>
          <w:sz w:val="24"/>
        </w:rPr>
        <w:t>Discussion on Ambient IoT in RAN</w:t>
      </w:r>
    </w:p>
    <w:p w14:paraId="50CF793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w:t>
      </w:r>
    </w:p>
    <w:p w14:paraId="426B1E1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6DEE50" w14:textId="77777777" w:rsidR="00C02F3E" w:rsidRDefault="00C02F3E" w:rsidP="00C02F3E">
      <w:pPr>
        <w:rPr>
          <w:rFonts w:ascii="Arial" w:hAnsi="Arial" w:cs="Arial"/>
          <w:b/>
          <w:sz w:val="24"/>
        </w:rPr>
      </w:pPr>
      <w:r>
        <w:rPr>
          <w:rFonts w:ascii="Arial" w:hAnsi="Arial" w:cs="Arial"/>
          <w:b/>
          <w:color w:val="0000FF"/>
          <w:sz w:val="24"/>
        </w:rPr>
        <w:t>RP-230182</w:t>
      </w:r>
      <w:r>
        <w:rPr>
          <w:rFonts w:ascii="Arial" w:hAnsi="Arial" w:cs="Arial"/>
          <w:b/>
          <w:color w:val="0000FF"/>
          <w:sz w:val="24"/>
        </w:rPr>
        <w:tab/>
      </w:r>
      <w:r>
        <w:rPr>
          <w:rFonts w:ascii="Arial" w:hAnsi="Arial" w:cs="Arial"/>
          <w:b/>
          <w:sz w:val="24"/>
        </w:rPr>
        <w:t>Discussion on deployment scenarios and design targets for ambient IoT in RAN</w:t>
      </w:r>
    </w:p>
    <w:p w14:paraId="6E5C2F0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NEC</w:t>
      </w:r>
    </w:p>
    <w:p w14:paraId="61841F30" w14:textId="77777777" w:rsidR="00C02F3E" w:rsidRDefault="00C02F3E" w:rsidP="00C02F3E">
      <w:pPr>
        <w:rPr>
          <w:color w:val="808080"/>
        </w:rPr>
      </w:pPr>
      <w:r>
        <w:rPr>
          <w:color w:val="808080"/>
        </w:rPr>
        <w:t>(Replaces RP-222839)</w:t>
      </w:r>
    </w:p>
    <w:p w14:paraId="24AD6E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861315" w14:textId="77777777" w:rsidR="00C02F3E" w:rsidRDefault="00C02F3E" w:rsidP="00C02F3E">
      <w:pPr>
        <w:rPr>
          <w:rFonts w:ascii="Arial" w:hAnsi="Arial" w:cs="Arial"/>
          <w:b/>
          <w:sz w:val="24"/>
        </w:rPr>
      </w:pPr>
      <w:r>
        <w:rPr>
          <w:rFonts w:ascii="Arial" w:hAnsi="Arial" w:cs="Arial"/>
          <w:b/>
          <w:color w:val="0000FF"/>
          <w:sz w:val="24"/>
        </w:rPr>
        <w:t>RP-230268</w:t>
      </w:r>
      <w:r>
        <w:rPr>
          <w:rFonts w:ascii="Arial" w:hAnsi="Arial" w:cs="Arial"/>
          <w:b/>
          <w:color w:val="0000FF"/>
          <w:sz w:val="24"/>
        </w:rPr>
        <w:tab/>
      </w:r>
      <w:r>
        <w:rPr>
          <w:rFonts w:ascii="Arial" w:hAnsi="Arial" w:cs="Arial"/>
          <w:b/>
          <w:sz w:val="24"/>
        </w:rPr>
        <w:t>Views  and consideration on ambient IoT</w:t>
      </w:r>
    </w:p>
    <w:p w14:paraId="2E96C5F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934D3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9E948C" w14:textId="77777777" w:rsidR="00C02F3E" w:rsidRDefault="00C02F3E" w:rsidP="00C02F3E">
      <w:pPr>
        <w:rPr>
          <w:rFonts w:ascii="Arial" w:hAnsi="Arial" w:cs="Arial"/>
          <w:b/>
          <w:sz w:val="24"/>
        </w:rPr>
      </w:pPr>
      <w:r>
        <w:rPr>
          <w:rFonts w:ascii="Arial" w:hAnsi="Arial" w:cs="Arial"/>
          <w:b/>
          <w:color w:val="0000FF"/>
          <w:sz w:val="24"/>
        </w:rPr>
        <w:t>RP-230275</w:t>
      </w:r>
      <w:r>
        <w:rPr>
          <w:rFonts w:ascii="Arial" w:hAnsi="Arial" w:cs="Arial"/>
          <w:b/>
          <w:color w:val="0000FF"/>
          <w:sz w:val="24"/>
        </w:rPr>
        <w:tab/>
      </w:r>
      <w:r>
        <w:rPr>
          <w:rFonts w:ascii="Arial" w:hAnsi="Arial" w:cs="Arial"/>
          <w:b/>
          <w:sz w:val="24"/>
        </w:rPr>
        <w:t>Discussion on Ambient IoT</w:t>
      </w:r>
    </w:p>
    <w:p w14:paraId="20B583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6E93A0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8204B4" w14:textId="77777777" w:rsidR="00C02F3E" w:rsidRDefault="00C02F3E" w:rsidP="00C02F3E">
      <w:pPr>
        <w:rPr>
          <w:rFonts w:ascii="Arial" w:hAnsi="Arial" w:cs="Arial"/>
          <w:b/>
          <w:sz w:val="24"/>
        </w:rPr>
      </w:pPr>
      <w:r>
        <w:rPr>
          <w:rFonts w:ascii="Arial" w:hAnsi="Arial" w:cs="Arial"/>
          <w:b/>
          <w:color w:val="0000FF"/>
          <w:sz w:val="24"/>
        </w:rPr>
        <w:t>RP-230297</w:t>
      </w:r>
      <w:r>
        <w:rPr>
          <w:rFonts w:ascii="Arial" w:hAnsi="Arial" w:cs="Arial"/>
          <w:b/>
          <w:color w:val="0000FF"/>
          <w:sz w:val="24"/>
        </w:rPr>
        <w:tab/>
      </w:r>
      <w:r>
        <w:rPr>
          <w:rFonts w:ascii="Arial" w:hAnsi="Arial" w:cs="Arial"/>
          <w:b/>
          <w:sz w:val="24"/>
        </w:rPr>
        <w:t>Discussion on device categorization and design targets for Ambient IoT</w:t>
      </w:r>
    </w:p>
    <w:p w14:paraId="06FB46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CMCC</w:t>
      </w:r>
    </w:p>
    <w:p w14:paraId="70DCF4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161A2" w14:textId="77777777" w:rsidR="00C02F3E" w:rsidRDefault="00C02F3E" w:rsidP="00C02F3E">
      <w:pPr>
        <w:rPr>
          <w:rFonts w:ascii="Arial" w:hAnsi="Arial" w:cs="Arial"/>
          <w:b/>
          <w:sz w:val="24"/>
        </w:rPr>
      </w:pPr>
      <w:r>
        <w:rPr>
          <w:rFonts w:ascii="Arial" w:hAnsi="Arial" w:cs="Arial"/>
          <w:b/>
          <w:color w:val="0000FF"/>
          <w:sz w:val="24"/>
        </w:rPr>
        <w:t>RP-230301</w:t>
      </w:r>
      <w:r>
        <w:rPr>
          <w:rFonts w:ascii="Arial" w:hAnsi="Arial" w:cs="Arial"/>
          <w:b/>
          <w:color w:val="0000FF"/>
          <w:sz w:val="24"/>
        </w:rPr>
        <w:tab/>
      </w:r>
      <w:r>
        <w:rPr>
          <w:rFonts w:ascii="Arial" w:hAnsi="Arial" w:cs="Arial"/>
          <w:b/>
          <w:sz w:val="24"/>
        </w:rPr>
        <w:t>Views on Ambient IoT</w:t>
      </w:r>
    </w:p>
    <w:p w14:paraId="352B77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5F81B5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1398E5" w14:textId="77777777" w:rsidR="00C02F3E" w:rsidRDefault="00C02F3E" w:rsidP="00C02F3E">
      <w:pPr>
        <w:rPr>
          <w:rFonts w:ascii="Arial" w:hAnsi="Arial" w:cs="Arial"/>
          <w:b/>
          <w:sz w:val="24"/>
        </w:rPr>
      </w:pPr>
      <w:r>
        <w:rPr>
          <w:rFonts w:ascii="Arial" w:hAnsi="Arial" w:cs="Arial"/>
          <w:b/>
          <w:color w:val="0000FF"/>
          <w:sz w:val="24"/>
        </w:rPr>
        <w:t>RP-230320</w:t>
      </w:r>
      <w:r>
        <w:rPr>
          <w:rFonts w:ascii="Arial" w:hAnsi="Arial" w:cs="Arial"/>
          <w:b/>
          <w:color w:val="0000FF"/>
          <w:sz w:val="24"/>
        </w:rPr>
        <w:tab/>
      </w:r>
      <w:r>
        <w:rPr>
          <w:rFonts w:ascii="Arial" w:hAnsi="Arial" w:cs="Arial"/>
          <w:b/>
          <w:sz w:val="24"/>
        </w:rPr>
        <w:t>Discussion on Ambient IoT</w:t>
      </w:r>
    </w:p>
    <w:p w14:paraId="20DD3C9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626A5D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A2043F" w14:textId="77777777" w:rsidR="00C02F3E" w:rsidRDefault="00C02F3E" w:rsidP="00C02F3E">
      <w:pPr>
        <w:rPr>
          <w:rFonts w:ascii="Arial" w:hAnsi="Arial" w:cs="Arial"/>
          <w:b/>
          <w:sz w:val="24"/>
        </w:rPr>
      </w:pPr>
      <w:r>
        <w:rPr>
          <w:rFonts w:ascii="Arial" w:hAnsi="Arial" w:cs="Arial"/>
          <w:b/>
          <w:color w:val="0000FF"/>
          <w:sz w:val="24"/>
        </w:rPr>
        <w:t>RP-230360</w:t>
      </w:r>
      <w:r>
        <w:rPr>
          <w:rFonts w:ascii="Arial" w:hAnsi="Arial" w:cs="Arial"/>
          <w:b/>
          <w:color w:val="0000FF"/>
          <w:sz w:val="24"/>
        </w:rPr>
        <w:tab/>
      </w:r>
      <w:r>
        <w:rPr>
          <w:rFonts w:ascii="Arial" w:hAnsi="Arial" w:cs="Arial"/>
          <w:b/>
          <w:sz w:val="24"/>
        </w:rPr>
        <w:t>Discussion on ambient IoT</w:t>
      </w:r>
    </w:p>
    <w:p w14:paraId="5389B2B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49ACB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8E7069" w14:textId="77777777" w:rsidR="00C02F3E" w:rsidRDefault="00C02F3E" w:rsidP="00C02F3E">
      <w:pPr>
        <w:rPr>
          <w:rFonts w:ascii="Arial" w:hAnsi="Arial" w:cs="Arial"/>
          <w:b/>
          <w:sz w:val="24"/>
        </w:rPr>
      </w:pPr>
      <w:r>
        <w:rPr>
          <w:rFonts w:ascii="Arial" w:hAnsi="Arial" w:cs="Arial"/>
          <w:b/>
          <w:color w:val="0000FF"/>
          <w:sz w:val="24"/>
        </w:rPr>
        <w:t>RP-230364</w:t>
      </w:r>
      <w:r>
        <w:rPr>
          <w:rFonts w:ascii="Arial" w:hAnsi="Arial" w:cs="Arial"/>
          <w:b/>
          <w:color w:val="0000FF"/>
          <w:sz w:val="24"/>
        </w:rPr>
        <w:tab/>
      </w:r>
      <w:r>
        <w:rPr>
          <w:rFonts w:ascii="Arial" w:hAnsi="Arial" w:cs="Arial"/>
          <w:b/>
          <w:sz w:val="24"/>
        </w:rPr>
        <w:t>Views on Ambient IoT</w:t>
      </w:r>
    </w:p>
    <w:p w14:paraId="707B24C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Fujitsu Limited</w:t>
      </w:r>
    </w:p>
    <w:p w14:paraId="3F3F3F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744E3E" w14:textId="77777777" w:rsidR="00C02F3E" w:rsidRDefault="00C02F3E" w:rsidP="00C02F3E">
      <w:pPr>
        <w:rPr>
          <w:rFonts w:ascii="Arial" w:hAnsi="Arial" w:cs="Arial"/>
          <w:b/>
          <w:sz w:val="24"/>
        </w:rPr>
      </w:pPr>
      <w:r>
        <w:rPr>
          <w:rFonts w:ascii="Arial" w:hAnsi="Arial" w:cs="Arial"/>
          <w:b/>
          <w:color w:val="0000FF"/>
          <w:sz w:val="24"/>
        </w:rPr>
        <w:t>RP-230368</w:t>
      </w:r>
      <w:r>
        <w:rPr>
          <w:rFonts w:ascii="Arial" w:hAnsi="Arial" w:cs="Arial"/>
          <w:b/>
          <w:color w:val="0000FF"/>
          <w:sz w:val="24"/>
        </w:rPr>
        <w:tab/>
      </w:r>
      <w:r>
        <w:rPr>
          <w:rFonts w:ascii="Arial" w:hAnsi="Arial" w:cs="Arial"/>
          <w:b/>
          <w:sz w:val="24"/>
        </w:rPr>
        <w:t>Discussion on Ambient IoT</w:t>
      </w:r>
    </w:p>
    <w:p w14:paraId="20EA8F9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61928F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8517B1" w14:textId="77777777" w:rsidR="00C02F3E" w:rsidRDefault="00C02F3E" w:rsidP="00C02F3E">
      <w:pPr>
        <w:rPr>
          <w:rFonts w:ascii="Arial" w:hAnsi="Arial" w:cs="Arial"/>
          <w:b/>
          <w:sz w:val="24"/>
        </w:rPr>
      </w:pPr>
      <w:r>
        <w:rPr>
          <w:rFonts w:ascii="Arial" w:hAnsi="Arial" w:cs="Arial"/>
          <w:b/>
          <w:color w:val="0000FF"/>
          <w:sz w:val="24"/>
        </w:rPr>
        <w:t>RP-230386</w:t>
      </w:r>
      <w:r>
        <w:rPr>
          <w:rFonts w:ascii="Arial" w:hAnsi="Arial" w:cs="Arial"/>
          <w:b/>
          <w:color w:val="0000FF"/>
          <w:sz w:val="24"/>
        </w:rPr>
        <w:tab/>
      </w:r>
      <w:r>
        <w:rPr>
          <w:rFonts w:ascii="Arial" w:hAnsi="Arial" w:cs="Arial"/>
          <w:b/>
          <w:sz w:val="24"/>
        </w:rPr>
        <w:t>Discussion of the NR system design in support of Ambient IoT</w:t>
      </w:r>
    </w:p>
    <w:p w14:paraId="62EAC49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63845574" w14:textId="77777777" w:rsidR="00C02F3E" w:rsidRDefault="00C02F3E" w:rsidP="00C02F3E">
      <w:pPr>
        <w:rPr>
          <w:rFonts w:ascii="Arial" w:hAnsi="Arial" w:cs="Arial"/>
          <w:b/>
        </w:rPr>
      </w:pPr>
      <w:r>
        <w:rPr>
          <w:rFonts w:ascii="Arial" w:hAnsi="Arial" w:cs="Arial"/>
          <w:b/>
        </w:rPr>
        <w:t xml:space="preserve">Abstract: </w:t>
      </w:r>
    </w:p>
    <w:p w14:paraId="66CF2E5C" w14:textId="77777777" w:rsidR="00C02F3E" w:rsidRDefault="00C02F3E" w:rsidP="00C02F3E">
      <w:r>
        <w:t>Discuss the system design aspect of the Ambient IoT</w:t>
      </w:r>
    </w:p>
    <w:p w14:paraId="35327C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EC9394" w14:textId="77777777" w:rsidR="00C02F3E" w:rsidRDefault="00C02F3E" w:rsidP="00C02F3E">
      <w:pPr>
        <w:rPr>
          <w:rFonts w:ascii="Arial" w:hAnsi="Arial" w:cs="Arial"/>
          <w:b/>
          <w:sz w:val="24"/>
        </w:rPr>
      </w:pPr>
      <w:r>
        <w:rPr>
          <w:rFonts w:ascii="Arial" w:hAnsi="Arial" w:cs="Arial"/>
          <w:b/>
          <w:color w:val="0000FF"/>
          <w:sz w:val="24"/>
        </w:rPr>
        <w:t>RP-230572</w:t>
      </w:r>
      <w:r>
        <w:rPr>
          <w:rFonts w:ascii="Arial" w:hAnsi="Arial" w:cs="Arial"/>
          <w:b/>
          <w:color w:val="0000FF"/>
          <w:sz w:val="24"/>
        </w:rPr>
        <w:tab/>
      </w:r>
      <w:r>
        <w:rPr>
          <w:rFonts w:ascii="Arial" w:hAnsi="Arial" w:cs="Arial"/>
          <w:b/>
          <w:sz w:val="24"/>
        </w:rPr>
        <w:t>Views on Ambient IoT towards focused RAN work</w:t>
      </w:r>
    </w:p>
    <w:p w14:paraId="4AE6938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0AB7223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8BFAC" w14:textId="77777777" w:rsidR="00C02F3E" w:rsidRDefault="00C02F3E" w:rsidP="00C02F3E">
      <w:pPr>
        <w:rPr>
          <w:rFonts w:ascii="Arial" w:hAnsi="Arial" w:cs="Arial"/>
          <w:b/>
          <w:sz w:val="24"/>
        </w:rPr>
      </w:pPr>
      <w:r>
        <w:rPr>
          <w:rFonts w:ascii="Arial" w:hAnsi="Arial" w:cs="Arial"/>
          <w:b/>
          <w:color w:val="0000FF"/>
          <w:sz w:val="24"/>
        </w:rPr>
        <w:t>RP-230575</w:t>
      </w:r>
      <w:r>
        <w:rPr>
          <w:rFonts w:ascii="Arial" w:hAnsi="Arial" w:cs="Arial"/>
          <w:b/>
          <w:color w:val="0000FF"/>
          <w:sz w:val="24"/>
        </w:rPr>
        <w:tab/>
      </w:r>
      <w:r>
        <w:rPr>
          <w:rFonts w:ascii="Arial" w:hAnsi="Arial" w:cs="Arial"/>
          <w:b/>
          <w:sz w:val="24"/>
        </w:rPr>
        <w:t>Considerations for Ambient IoT latency requirements</w:t>
      </w:r>
    </w:p>
    <w:p w14:paraId="1ACDF09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6993B9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330760" w14:textId="77777777" w:rsidR="00C02F3E" w:rsidRDefault="00C02F3E" w:rsidP="00C02F3E">
      <w:pPr>
        <w:rPr>
          <w:rFonts w:ascii="Arial" w:hAnsi="Arial" w:cs="Arial"/>
          <w:b/>
          <w:sz w:val="24"/>
        </w:rPr>
      </w:pPr>
      <w:r>
        <w:rPr>
          <w:rFonts w:ascii="Arial" w:hAnsi="Arial" w:cs="Arial"/>
          <w:b/>
          <w:color w:val="0000FF"/>
          <w:sz w:val="24"/>
        </w:rPr>
        <w:t>RP-230616</w:t>
      </w:r>
      <w:r>
        <w:rPr>
          <w:rFonts w:ascii="Arial" w:hAnsi="Arial" w:cs="Arial"/>
          <w:b/>
          <w:color w:val="0000FF"/>
          <w:sz w:val="24"/>
        </w:rPr>
        <w:tab/>
      </w:r>
      <w:r>
        <w:rPr>
          <w:rFonts w:ascii="Arial" w:hAnsi="Arial" w:cs="Arial"/>
          <w:b/>
          <w:sz w:val="24"/>
        </w:rPr>
        <w:t>Discussion on use cases and deployment scenarios of Ambient IoT</w:t>
      </w:r>
    </w:p>
    <w:p w14:paraId="37AED18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8A9183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12A63D" w14:textId="77777777" w:rsidR="00C02F3E" w:rsidRDefault="00C02F3E" w:rsidP="00C02F3E">
      <w:pPr>
        <w:rPr>
          <w:rFonts w:ascii="Arial" w:hAnsi="Arial" w:cs="Arial"/>
          <w:b/>
          <w:sz w:val="24"/>
        </w:rPr>
      </w:pPr>
      <w:r>
        <w:rPr>
          <w:rFonts w:ascii="Arial" w:hAnsi="Arial" w:cs="Arial"/>
          <w:b/>
          <w:color w:val="0000FF"/>
          <w:sz w:val="24"/>
        </w:rPr>
        <w:t>RP-230617</w:t>
      </w:r>
      <w:r>
        <w:rPr>
          <w:rFonts w:ascii="Arial" w:hAnsi="Arial" w:cs="Arial"/>
          <w:b/>
          <w:color w:val="0000FF"/>
          <w:sz w:val="24"/>
        </w:rPr>
        <w:tab/>
      </w:r>
      <w:r>
        <w:rPr>
          <w:rFonts w:ascii="Arial" w:hAnsi="Arial" w:cs="Arial"/>
          <w:b/>
          <w:sz w:val="24"/>
        </w:rPr>
        <w:t>Discussion on other aspects of Ambient IoT</w:t>
      </w:r>
    </w:p>
    <w:p w14:paraId="588024B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470E31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B7A2C" w14:textId="77777777" w:rsidR="00C02F3E" w:rsidRDefault="00C02F3E" w:rsidP="00C02F3E">
      <w:pPr>
        <w:rPr>
          <w:rFonts w:ascii="Arial" w:hAnsi="Arial" w:cs="Arial"/>
          <w:b/>
          <w:sz w:val="24"/>
        </w:rPr>
      </w:pPr>
      <w:r>
        <w:rPr>
          <w:rFonts w:ascii="Arial" w:hAnsi="Arial" w:cs="Arial"/>
          <w:b/>
          <w:color w:val="0000FF"/>
          <w:sz w:val="24"/>
        </w:rPr>
        <w:t>RP-230657</w:t>
      </w:r>
      <w:r>
        <w:rPr>
          <w:rFonts w:ascii="Arial" w:hAnsi="Arial" w:cs="Arial"/>
          <w:b/>
          <w:color w:val="0000FF"/>
          <w:sz w:val="24"/>
        </w:rPr>
        <w:tab/>
      </w:r>
      <w:r>
        <w:rPr>
          <w:rFonts w:ascii="Arial" w:hAnsi="Arial" w:cs="Arial"/>
          <w:b/>
          <w:sz w:val="24"/>
        </w:rPr>
        <w:t>Network design considerations for Ambient IOT</w:t>
      </w:r>
    </w:p>
    <w:p w14:paraId="2FDA8D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Reliance Jio</w:t>
      </w:r>
    </w:p>
    <w:p w14:paraId="6E6D8557" w14:textId="77777777" w:rsidR="00C02F3E" w:rsidRDefault="00C02F3E" w:rsidP="00C02F3E">
      <w:pPr>
        <w:rPr>
          <w:rFonts w:ascii="Arial" w:hAnsi="Arial" w:cs="Arial"/>
          <w:b/>
        </w:rPr>
      </w:pPr>
      <w:r>
        <w:rPr>
          <w:rFonts w:ascii="Arial" w:hAnsi="Arial" w:cs="Arial"/>
          <w:b/>
        </w:rPr>
        <w:t xml:space="preserve">Abstract: </w:t>
      </w:r>
    </w:p>
    <w:p w14:paraId="7AA15E07" w14:textId="77777777" w:rsidR="00C02F3E" w:rsidRDefault="00C02F3E" w:rsidP="00C02F3E">
      <w:r>
        <w:t>Network design considerations for Ambient IOT</w:t>
      </w:r>
    </w:p>
    <w:p w14:paraId="1BA12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FDA3585" w14:textId="77777777" w:rsidR="00C02F3E" w:rsidRDefault="00C02F3E" w:rsidP="00C02F3E">
      <w:pPr>
        <w:rPr>
          <w:rFonts w:ascii="Arial" w:hAnsi="Arial" w:cs="Arial"/>
          <w:b/>
          <w:sz w:val="24"/>
        </w:rPr>
      </w:pPr>
      <w:r>
        <w:rPr>
          <w:rFonts w:ascii="Arial" w:hAnsi="Arial" w:cs="Arial"/>
          <w:b/>
          <w:color w:val="0000FF"/>
          <w:sz w:val="24"/>
        </w:rPr>
        <w:t>RP-230666</w:t>
      </w:r>
      <w:r>
        <w:rPr>
          <w:rFonts w:ascii="Arial" w:hAnsi="Arial" w:cs="Arial"/>
          <w:b/>
          <w:color w:val="0000FF"/>
          <w:sz w:val="24"/>
        </w:rPr>
        <w:tab/>
      </w:r>
      <w:r>
        <w:rPr>
          <w:rFonts w:ascii="Arial" w:hAnsi="Arial" w:cs="Arial"/>
          <w:b/>
          <w:sz w:val="24"/>
        </w:rPr>
        <w:t>Ambient IoT: some RAN design targets</w:t>
      </w:r>
    </w:p>
    <w:p w14:paraId="4143E6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Vodafone</w:t>
      </w:r>
    </w:p>
    <w:p w14:paraId="64DBF1D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DA468F" w14:textId="77777777" w:rsidR="00C02F3E" w:rsidRDefault="00C02F3E" w:rsidP="00C02F3E">
      <w:pPr>
        <w:rPr>
          <w:rFonts w:ascii="Arial" w:hAnsi="Arial" w:cs="Arial"/>
          <w:b/>
          <w:sz w:val="24"/>
        </w:rPr>
      </w:pPr>
      <w:r>
        <w:rPr>
          <w:rFonts w:ascii="Arial" w:hAnsi="Arial" w:cs="Arial"/>
          <w:b/>
          <w:color w:val="0000FF"/>
          <w:sz w:val="24"/>
        </w:rPr>
        <w:t>RP-230670</w:t>
      </w:r>
      <w:r>
        <w:rPr>
          <w:rFonts w:ascii="Arial" w:hAnsi="Arial" w:cs="Arial"/>
          <w:b/>
          <w:color w:val="0000FF"/>
          <w:sz w:val="24"/>
        </w:rPr>
        <w:tab/>
      </w:r>
      <w:r>
        <w:rPr>
          <w:rFonts w:ascii="Arial" w:hAnsi="Arial" w:cs="Arial"/>
          <w:b/>
          <w:sz w:val="24"/>
        </w:rPr>
        <w:t>Use case grouping for Ambient IoT</w:t>
      </w:r>
    </w:p>
    <w:p w14:paraId="24D1BA4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CE4504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E93BE9" w14:textId="77777777" w:rsidR="00C02F3E" w:rsidRDefault="00C02F3E" w:rsidP="00C02F3E">
      <w:pPr>
        <w:rPr>
          <w:rFonts w:ascii="Arial" w:hAnsi="Arial" w:cs="Arial"/>
          <w:b/>
          <w:sz w:val="24"/>
        </w:rPr>
      </w:pPr>
      <w:r>
        <w:rPr>
          <w:rFonts w:ascii="Arial" w:hAnsi="Arial" w:cs="Arial"/>
          <w:b/>
          <w:color w:val="0000FF"/>
          <w:sz w:val="24"/>
        </w:rPr>
        <w:t>RP-230671</w:t>
      </w:r>
      <w:r>
        <w:rPr>
          <w:rFonts w:ascii="Arial" w:hAnsi="Arial" w:cs="Arial"/>
          <w:b/>
          <w:color w:val="0000FF"/>
          <w:sz w:val="24"/>
        </w:rPr>
        <w:tab/>
      </w:r>
      <w:r>
        <w:rPr>
          <w:rFonts w:ascii="Arial" w:hAnsi="Arial" w:cs="Arial"/>
          <w:b/>
          <w:sz w:val="24"/>
        </w:rPr>
        <w:t>Ambient IoT deployment scenarios and their characteristics</w:t>
      </w:r>
    </w:p>
    <w:p w14:paraId="77AC64B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2BA078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454779" w14:textId="77777777" w:rsidR="00C02F3E" w:rsidRDefault="00C02F3E" w:rsidP="00C02F3E">
      <w:pPr>
        <w:rPr>
          <w:rFonts w:ascii="Arial" w:hAnsi="Arial" w:cs="Arial"/>
          <w:b/>
          <w:sz w:val="24"/>
        </w:rPr>
      </w:pPr>
      <w:r>
        <w:rPr>
          <w:rFonts w:ascii="Arial" w:hAnsi="Arial" w:cs="Arial"/>
          <w:b/>
          <w:color w:val="0000FF"/>
          <w:sz w:val="24"/>
        </w:rPr>
        <w:t>RP-230672</w:t>
      </w:r>
      <w:r>
        <w:rPr>
          <w:rFonts w:ascii="Arial" w:hAnsi="Arial" w:cs="Arial"/>
          <w:b/>
          <w:color w:val="0000FF"/>
          <w:sz w:val="24"/>
        </w:rPr>
        <w:tab/>
      </w:r>
      <w:r>
        <w:rPr>
          <w:rFonts w:ascii="Arial" w:hAnsi="Arial" w:cs="Arial"/>
          <w:b/>
          <w:sz w:val="24"/>
        </w:rPr>
        <w:t>Connectivity topologies for Ambient IoT</w:t>
      </w:r>
    </w:p>
    <w:p w14:paraId="6AD3D2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B305E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9CB49C" w14:textId="77777777" w:rsidR="00C02F3E" w:rsidRDefault="00C02F3E" w:rsidP="00C02F3E">
      <w:pPr>
        <w:rPr>
          <w:rFonts w:ascii="Arial" w:hAnsi="Arial" w:cs="Arial"/>
          <w:b/>
          <w:sz w:val="24"/>
        </w:rPr>
      </w:pPr>
      <w:r>
        <w:rPr>
          <w:rFonts w:ascii="Arial" w:hAnsi="Arial" w:cs="Arial"/>
          <w:b/>
          <w:color w:val="0000FF"/>
          <w:sz w:val="24"/>
        </w:rPr>
        <w:t>RP-230673</w:t>
      </w:r>
      <w:r>
        <w:rPr>
          <w:rFonts w:ascii="Arial" w:hAnsi="Arial" w:cs="Arial"/>
          <w:b/>
          <w:color w:val="0000FF"/>
          <w:sz w:val="24"/>
        </w:rPr>
        <w:tab/>
      </w:r>
      <w:r>
        <w:rPr>
          <w:rFonts w:ascii="Arial" w:hAnsi="Arial" w:cs="Arial"/>
          <w:b/>
          <w:sz w:val="24"/>
        </w:rPr>
        <w:t>Ambient IoT device characteristics and categorization</w:t>
      </w:r>
    </w:p>
    <w:p w14:paraId="3BC9AC1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2DB21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BAE96F0" w14:textId="77777777" w:rsidR="00C02F3E" w:rsidRDefault="00C02F3E" w:rsidP="00C02F3E">
      <w:pPr>
        <w:rPr>
          <w:rFonts w:ascii="Arial" w:hAnsi="Arial" w:cs="Arial"/>
          <w:b/>
          <w:sz w:val="24"/>
        </w:rPr>
      </w:pPr>
      <w:r>
        <w:rPr>
          <w:rFonts w:ascii="Arial" w:hAnsi="Arial" w:cs="Arial"/>
          <w:b/>
          <w:color w:val="0000FF"/>
          <w:sz w:val="24"/>
        </w:rPr>
        <w:t>RP-230674</w:t>
      </w:r>
      <w:r>
        <w:rPr>
          <w:rFonts w:ascii="Arial" w:hAnsi="Arial" w:cs="Arial"/>
          <w:b/>
          <w:color w:val="0000FF"/>
          <w:sz w:val="24"/>
        </w:rPr>
        <w:tab/>
      </w:r>
      <w:r>
        <w:rPr>
          <w:rFonts w:ascii="Arial" w:hAnsi="Arial" w:cs="Arial"/>
          <w:b/>
          <w:sz w:val="24"/>
        </w:rPr>
        <w:t>RAN design targets for Ambient IoT</w:t>
      </w:r>
    </w:p>
    <w:p w14:paraId="23E160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84DB2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C61637" w14:textId="77777777" w:rsidR="00C02F3E" w:rsidRDefault="00C02F3E" w:rsidP="00C02F3E">
      <w:pPr>
        <w:rPr>
          <w:rFonts w:ascii="Arial" w:hAnsi="Arial" w:cs="Arial"/>
          <w:b/>
          <w:sz w:val="24"/>
        </w:rPr>
      </w:pPr>
      <w:r>
        <w:rPr>
          <w:rFonts w:ascii="Arial" w:hAnsi="Arial" w:cs="Arial"/>
          <w:b/>
          <w:color w:val="0000FF"/>
          <w:sz w:val="24"/>
        </w:rPr>
        <w:t>RP-230675</w:t>
      </w:r>
      <w:r>
        <w:rPr>
          <w:rFonts w:ascii="Arial" w:hAnsi="Arial" w:cs="Arial"/>
          <w:b/>
          <w:color w:val="0000FF"/>
          <w:sz w:val="24"/>
        </w:rPr>
        <w:tab/>
      </w:r>
      <w:r>
        <w:rPr>
          <w:rFonts w:ascii="Arial" w:hAnsi="Arial" w:cs="Arial"/>
          <w:b/>
          <w:sz w:val="24"/>
        </w:rPr>
        <w:t>Feasibility assessment and required functionalities for Ambient IoT</w:t>
      </w:r>
    </w:p>
    <w:p w14:paraId="054F38E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B462E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732D75" w14:textId="77777777" w:rsidR="00C02F3E" w:rsidRDefault="00C02F3E" w:rsidP="00C02F3E">
      <w:pPr>
        <w:rPr>
          <w:rFonts w:ascii="Arial" w:hAnsi="Arial" w:cs="Arial"/>
          <w:b/>
          <w:sz w:val="24"/>
        </w:rPr>
      </w:pPr>
      <w:r>
        <w:rPr>
          <w:rFonts w:ascii="Arial" w:hAnsi="Arial" w:cs="Arial"/>
          <w:b/>
          <w:color w:val="0000FF"/>
          <w:sz w:val="24"/>
        </w:rPr>
        <w:t>RP-230680</w:t>
      </w:r>
      <w:r>
        <w:rPr>
          <w:rFonts w:ascii="Arial" w:hAnsi="Arial" w:cs="Arial"/>
          <w:b/>
          <w:color w:val="0000FF"/>
          <w:sz w:val="24"/>
        </w:rPr>
        <w:tab/>
      </w:r>
      <w:r>
        <w:rPr>
          <w:rFonts w:ascii="Arial" w:hAnsi="Arial" w:cs="Arial"/>
          <w:b/>
          <w:sz w:val="24"/>
        </w:rPr>
        <w:t>Discussion on Ambient IoT</w:t>
      </w:r>
    </w:p>
    <w:p w14:paraId="03A3C17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Philips International B.V.</w:t>
      </w:r>
    </w:p>
    <w:p w14:paraId="3C42A609" w14:textId="77777777" w:rsidR="00C02F3E" w:rsidRDefault="00C02F3E" w:rsidP="00C02F3E">
      <w:pPr>
        <w:rPr>
          <w:rFonts w:ascii="Arial" w:hAnsi="Arial" w:cs="Arial"/>
          <w:b/>
        </w:rPr>
      </w:pPr>
      <w:r>
        <w:rPr>
          <w:rFonts w:ascii="Arial" w:hAnsi="Arial" w:cs="Arial"/>
          <w:b/>
        </w:rPr>
        <w:t xml:space="preserve">Abstract: </w:t>
      </w:r>
    </w:p>
    <w:p w14:paraId="63E88800" w14:textId="77777777" w:rsidR="00C02F3E" w:rsidRDefault="00C02F3E" w:rsidP="00C02F3E">
      <w:r>
        <w:t>Discussion on Ambient IoT</w:t>
      </w:r>
    </w:p>
    <w:p w14:paraId="6AB654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E5A5CC" w14:textId="77777777" w:rsidR="00C02F3E" w:rsidRDefault="00C02F3E" w:rsidP="00C02F3E">
      <w:pPr>
        <w:rPr>
          <w:rFonts w:ascii="Arial" w:hAnsi="Arial" w:cs="Arial"/>
          <w:b/>
          <w:sz w:val="24"/>
        </w:rPr>
      </w:pPr>
      <w:r>
        <w:rPr>
          <w:rFonts w:ascii="Arial" w:hAnsi="Arial" w:cs="Arial"/>
          <w:b/>
          <w:color w:val="0000FF"/>
          <w:sz w:val="24"/>
        </w:rPr>
        <w:t>RP-230697</w:t>
      </w:r>
      <w:r>
        <w:rPr>
          <w:rFonts w:ascii="Arial" w:hAnsi="Arial" w:cs="Arial"/>
          <w:b/>
          <w:color w:val="0000FF"/>
          <w:sz w:val="24"/>
        </w:rPr>
        <w:tab/>
      </w:r>
      <w:r>
        <w:rPr>
          <w:rFonts w:ascii="Arial" w:hAnsi="Arial" w:cs="Arial"/>
          <w:b/>
          <w:sz w:val="24"/>
        </w:rPr>
        <w:t>Discussion on Ambient IoT</w:t>
      </w:r>
    </w:p>
    <w:p w14:paraId="581673C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Intel</w:t>
      </w:r>
    </w:p>
    <w:p w14:paraId="70656081" w14:textId="77777777" w:rsidR="00C02F3E" w:rsidRDefault="00C02F3E" w:rsidP="00C02F3E">
      <w:pPr>
        <w:rPr>
          <w:rFonts w:ascii="Arial" w:hAnsi="Arial" w:cs="Arial"/>
          <w:b/>
        </w:rPr>
      </w:pPr>
      <w:r>
        <w:rPr>
          <w:rFonts w:ascii="Arial" w:hAnsi="Arial" w:cs="Arial"/>
          <w:b/>
        </w:rPr>
        <w:t xml:space="preserve">Abstract: </w:t>
      </w:r>
    </w:p>
    <w:p w14:paraId="7C341751" w14:textId="77777777" w:rsidR="00C02F3E" w:rsidRDefault="00C02F3E" w:rsidP="00C02F3E">
      <w:r>
        <w:t>late Tdoc request</w:t>
      </w:r>
    </w:p>
    <w:p w14:paraId="756F72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F824D72" w14:textId="77777777" w:rsidR="00C02F3E" w:rsidRDefault="00C02F3E" w:rsidP="00C02F3E">
      <w:pPr>
        <w:rPr>
          <w:rFonts w:ascii="Arial" w:hAnsi="Arial" w:cs="Arial"/>
          <w:b/>
          <w:sz w:val="24"/>
        </w:rPr>
      </w:pPr>
      <w:r>
        <w:rPr>
          <w:rFonts w:ascii="Arial" w:hAnsi="Arial" w:cs="Arial"/>
          <w:b/>
          <w:color w:val="0000FF"/>
          <w:sz w:val="24"/>
        </w:rPr>
        <w:lastRenderedPageBreak/>
        <w:t>RP-230571</w:t>
      </w:r>
      <w:r>
        <w:rPr>
          <w:rFonts w:ascii="Arial" w:hAnsi="Arial" w:cs="Arial"/>
          <w:b/>
          <w:color w:val="0000FF"/>
          <w:sz w:val="24"/>
        </w:rPr>
        <w:tab/>
      </w:r>
      <w:r>
        <w:rPr>
          <w:rFonts w:ascii="Arial" w:hAnsi="Arial" w:cs="Arial"/>
          <w:b/>
          <w:sz w:val="24"/>
        </w:rPr>
        <w:t>pCR for TR 38.848 on RAN#98e agreements for Ambient IoT</w:t>
      </w:r>
    </w:p>
    <w:p w14:paraId="54E1E029"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78616540" w14:textId="77777777" w:rsidR="00C02F3E" w:rsidRDefault="00C02F3E" w:rsidP="00C02F3E">
      <w:pPr>
        <w:rPr>
          <w:rFonts w:ascii="Arial" w:hAnsi="Arial" w:cs="Arial"/>
          <w:b/>
        </w:rPr>
      </w:pPr>
      <w:r>
        <w:rPr>
          <w:rFonts w:ascii="Arial" w:hAnsi="Arial" w:cs="Arial"/>
          <w:b/>
        </w:rPr>
        <w:t xml:space="preserve">Abstract: </w:t>
      </w:r>
    </w:p>
    <w:p w14:paraId="4B7638B8" w14:textId="77777777" w:rsidR="00C02F3E" w:rsidRDefault="00C02F3E" w:rsidP="00C02F3E">
      <w:r>
        <w:t>TP capturing agreements made at RAN#98e</w:t>
      </w:r>
    </w:p>
    <w:p w14:paraId="116AB70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FD16C9" w14:textId="77777777" w:rsidR="00C02F3E" w:rsidRDefault="00C02F3E" w:rsidP="00C02F3E">
      <w:pPr>
        <w:rPr>
          <w:rFonts w:ascii="Arial" w:hAnsi="Arial" w:cs="Arial"/>
          <w:b/>
          <w:sz w:val="24"/>
        </w:rPr>
      </w:pPr>
      <w:r>
        <w:rPr>
          <w:rFonts w:ascii="Arial" w:hAnsi="Arial" w:cs="Arial"/>
          <w:b/>
          <w:color w:val="0000FF"/>
          <w:sz w:val="24"/>
        </w:rPr>
        <w:t>RP-230676</w:t>
      </w:r>
      <w:r>
        <w:rPr>
          <w:rFonts w:ascii="Arial" w:hAnsi="Arial" w:cs="Arial"/>
          <w:b/>
          <w:color w:val="0000FF"/>
          <w:sz w:val="24"/>
        </w:rPr>
        <w:tab/>
      </w:r>
      <w:r>
        <w:rPr>
          <w:rFonts w:ascii="Arial" w:hAnsi="Arial" w:cs="Arial"/>
          <w:b/>
          <w:sz w:val="24"/>
        </w:rPr>
        <w:t>pCR for TR 38.848 on proposals to RAN#99 for Ambient IoT</w:t>
      </w:r>
    </w:p>
    <w:p w14:paraId="195FE52E"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0EE7C61E" w14:textId="77777777" w:rsidR="00C02F3E" w:rsidRDefault="00C02F3E" w:rsidP="00C02F3E">
      <w:pPr>
        <w:rPr>
          <w:rFonts w:ascii="Arial" w:hAnsi="Arial" w:cs="Arial"/>
          <w:b/>
        </w:rPr>
      </w:pPr>
      <w:r>
        <w:rPr>
          <w:rFonts w:ascii="Arial" w:hAnsi="Arial" w:cs="Arial"/>
          <w:b/>
        </w:rPr>
        <w:t xml:space="preserve">Abstract: </w:t>
      </w:r>
    </w:p>
    <w:p w14:paraId="6CA82D69" w14:textId="77777777" w:rsidR="00C02F3E" w:rsidRDefault="00C02F3E" w:rsidP="00C02F3E">
      <w:r>
        <w:t>wrong version in Tdoc request</w:t>
      </w:r>
    </w:p>
    <w:p w14:paraId="0AE2FE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RP-230794</w:t>
      </w:r>
      <w:r>
        <w:rPr>
          <w:color w:val="993300"/>
          <w:u w:val="single"/>
        </w:rPr>
        <w:t>.</w:t>
      </w:r>
    </w:p>
    <w:p w14:paraId="4138D139" w14:textId="77777777" w:rsidR="00C02F3E" w:rsidRDefault="00C02F3E" w:rsidP="00C02F3E">
      <w:pPr>
        <w:rPr>
          <w:rFonts w:ascii="Arial" w:hAnsi="Arial" w:cs="Arial"/>
          <w:b/>
          <w:sz w:val="24"/>
        </w:rPr>
      </w:pPr>
      <w:r>
        <w:rPr>
          <w:rFonts w:ascii="Arial" w:hAnsi="Arial" w:cs="Arial"/>
          <w:b/>
          <w:color w:val="0000FF"/>
          <w:sz w:val="24"/>
        </w:rPr>
        <w:t>RP-230794</w:t>
      </w:r>
      <w:r>
        <w:rPr>
          <w:rFonts w:ascii="Arial" w:hAnsi="Arial" w:cs="Arial"/>
          <w:b/>
          <w:color w:val="0000FF"/>
          <w:sz w:val="24"/>
        </w:rPr>
        <w:tab/>
      </w:r>
      <w:r>
        <w:rPr>
          <w:rFonts w:ascii="Arial" w:hAnsi="Arial" w:cs="Arial"/>
          <w:b/>
          <w:sz w:val="24"/>
        </w:rPr>
        <w:t>pCR for TR 38.848 on agreements of RAN#99 for Ambient IoT</w:t>
      </w:r>
    </w:p>
    <w:p w14:paraId="3BBF60C2"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37EFBF47" w14:textId="77777777" w:rsidR="00C02F3E" w:rsidRDefault="00C02F3E" w:rsidP="00C02F3E">
      <w:pPr>
        <w:rPr>
          <w:color w:val="808080"/>
        </w:rPr>
      </w:pPr>
      <w:r>
        <w:rPr>
          <w:color w:val="808080"/>
        </w:rPr>
        <w:t>(Replaces RP-230676)</w:t>
      </w:r>
    </w:p>
    <w:p w14:paraId="0389E7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RP-230808</w:t>
      </w:r>
      <w:r>
        <w:rPr>
          <w:color w:val="993300"/>
          <w:u w:val="single"/>
        </w:rPr>
        <w:t>.</w:t>
      </w:r>
    </w:p>
    <w:p w14:paraId="5C86CC7F" w14:textId="77777777" w:rsidR="00C02F3E" w:rsidRDefault="00C02F3E" w:rsidP="00C02F3E">
      <w:pPr>
        <w:rPr>
          <w:rFonts w:ascii="Arial" w:hAnsi="Arial" w:cs="Arial"/>
          <w:b/>
          <w:sz w:val="24"/>
        </w:rPr>
      </w:pPr>
      <w:r>
        <w:rPr>
          <w:rFonts w:ascii="Arial" w:hAnsi="Arial" w:cs="Arial"/>
          <w:b/>
          <w:color w:val="0000FF"/>
          <w:sz w:val="24"/>
        </w:rPr>
        <w:t>RP-230808</w:t>
      </w:r>
      <w:r>
        <w:rPr>
          <w:rFonts w:ascii="Arial" w:hAnsi="Arial" w:cs="Arial"/>
          <w:b/>
          <w:color w:val="0000FF"/>
          <w:sz w:val="24"/>
        </w:rPr>
        <w:tab/>
      </w:r>
      <w:r>
        <w:rPr>
          <w:rFonts w:ascii="Arial" w:hAnsi="Arial" w:cs="Arial"/>
          <w:b/>
          <w:sz w:val="24"/>
        </w:rPr>
        <w:t>pCR for TR 38.848 on agreements of RAN#99 for Ambient IoT</w:t>
      </w:r>
    </w:p>
    <w:p w14:paraId="3A5FFDE7"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 HiSilicon</w:t>
      </w:r>
    </w:p>
    <w:p w14:paraId="0F9C51A0" w14:textId="77777777" w:rsidR="00C02F3E" w:rsidRDefault="00C02F3E" w:rsidP="00C02F3E">
      <w:pPr>
        <w:rPr>
          <w:color w:val="808080"/>
        </w:rPr>
      </w:pPr>
      <w:r>
        <w:rPr>
          <w:color w:val="808080"/>
        </w:rPr>
        <w:t>(Replaces RP-230794)</w:t>
      </w:r>
    </w:p>
    <w:p w14:paraId="7AF41E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3A3149" w14:textId="77777777" w:rsidR="00C02F3E" w:rsidRDefault="00C02F3E" w:rsidP="00C02F3E">
      <w:pPr>
        <w:rPr>
          <w:rFonts w:ascii="Arial" w:hAnsi="Arial" w:cs="Arial"/>
          <w:b/>
          <w:sz w:val="24"/>
        </w:rPr>
      </w:pPr>
      <w:r>
        <w:rPr>
          <w:rFonts w:ascii="Arial" w:hAnsi="Arial" w:cs="Arial"/>
          <w:b/>
          <w:color w:val="0000FF"/>
          <w:sz w:val="24"/>
        </w:rPr>
        <w:t>RP-230419</w:t>
      </w:r>
      <w:r>
        <w:rPr>
          <w:rFonts w:ascii="Arial" w:hAnsi="Arial" w:cs="Arial"/>
          <w:b/>
          <w:color w:val="0000FF"/>
          <w:sz w:val="24"/>
        </w:rPr>
        <w:tab/>
      </w:r>
      <w:r>
        <w:rPr>
          <w:rFonts w:ascii="Arial" w:hAnsi="Arial" w:cs="Arial"/>
          <w:b/>
          <w:sz w:val="24"/>
        </w:rPr>
        <w:t>TR 38.848 v0.1.0 Study on Ambient IoT (Internet of Things)</w:t>
      </w:r>
    </w:p>
    <w:p w14:paraId="0D816682"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Agreement</w:t>
      </w:r>
      <w:r>
        <w:rPr>
          <w:i/>
        </w:rPr>
        <w:br/>
      </w:r>
      <w:r>
        <w:rPr>
          <w:i/>
        </w:rPr>
        <w:tab/>
      </w:r>
      <w:r>
        <w:rPr>
          <w:i/>
        </w:rPr>
        <w:tab/>
      </w:r>
      <w:r>
        <w:rPr>
          <w:i/>
        </w:rPr>
        <w:tab/>
      </w:r>
      <w:r>
        <w:rPr>
          <w:i/>
        </w:rPr>
        <w:tab/>
      </w:r>
      <w:r>
        <w:rPr>
          <w:i/>
        </w:rPr>
        <w:tab/>
        <w:t>38.848 v0.1.0</w:t>
      </w:r>
      <w:r>
        <w:rPr>
          <w:i/>
        </w:rPr>
        <w:br/>
      </w:r>
      <w:r>
        <w:rPr>
          <w:i/>
        </w:rPr>
        <w:tab/>
      </w:r>
      <w:r>
        <w:rPr>
          <w:i/>
        </w:rPr>
        <w:tab/>
      </w:r>
      <w:r>
        <w:rPr>
          <w:i/>
        </w:rPr>
        <w:tab/>
      </w:r>
      <w:r>
        <w:rPr>
          <w:i/>
        </w:rPr>
        <w:tab/>
      </w:r>
      <w:r>
        <w:rPr>
          <w:i/>
        </w:rPr>
        <w:tab/>
        <w:t>Source: CMCC</w:t>
      </w:r>
    </w:p>
    <w:p w14:paraId="38464A6B" w14:textId="77777777" w:rsidR="00C02F3E" w:rsidRDefault="00C02F3E" w:rsidP="00C02F3E">
      <w:pPr>
        <w:rPr>
          <w:rFonts w:ascii="Arial" w:hAnsi="Arial" w:cs="Arial"/>
          <w:b/>
        </w:rPr>
      </w:pPr>
      <w:r>
        <w:rPr>
          <w:rFonts w:ascii="Arial" w:hAnsi="Arial" w:cs="Arial"/>
          <w:b/>
        </w:rPr>
        <w:t xml:space="preserve">Abstract: </w:t>
      </w:r>
    </w:p>
    <w:p w14:paraId="7BA1B665" w14:textId="77777777" w:rsidR="00C02F3E" w:rsidRDefault="00C02F3E" w:rsidP="00C02F3E">
      <w:r>
        <w:t>RAN TR 38.848 is collecting agreements of RAN #99</w:t>
      </w:r>
    </w:p>
    <w:p w14:paraId="05DF447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agreed</w:t>
      </w:r>
      <w:r>
        <w:rPr>
          <w:color w:val="993300"/>
          <w:u w:val="single"/>
        </w:rPr>
        <w:t>.</w:t>
      </w:r>
    </w:p>
    <w:p w14:paraId="61535CBB" w14:textId="77777777" w:rsidR="00C02F3E" w:rsidRDefault="00C02F3E" w:rsidP="00C02F3E">
      <w:pPr>
        <w:rPr>
          <w:rFonts w:ascii="Arial" w:hAnsi="Arial" w:cs="Arial"/>
          <w:b/>
          <w:sz w:val="24"/>
        </w:rPr>
      </w:pPr>
      <w:r>
        <w:rPr>
          <w:rFonts w:ascii="Arial" w:hAnsi="Arial" w:cs="Arial"/>
          <w:b/>
          <w:color w:val="0000FF"/>
          <w:sz w:val="24"/>
        </w:rPr>
        <w:t>RP-230669</w:t>
      </w:r>
      <w:r>
        <w:rPr>
          <w:rFonts w:ascii="Arial" w:hAnsi="Arial" w:cs="Arial"/>
          <w:b/>
          <w:color w:val="0000FF"/>
          <w:sz w:val="24"/>
        </w:rPr>
        <w:tab/>
      </w:r>
      <w:r>
        <w:rPr>
          <w:rFonts w:ascii="Arial" w:hAnsi="Arial" w:cs="Arial"/>
          <w:b/>
          <w:sz w:val="24"/>
        </w:rPr>
        <w:t>Status report for SI: Study on Ambient IoT (Internet of Things) in RAN; rapporteur: Huawei</w:t>
      </w:r>
    </w:p>
    <w:p w14:paraId="56194C4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Huawei</w:t>
      </w:r>
    </w:p>
    <w:p w14:paraId="2390DBB3" w14:textId="77777777" w:rsidR="00C02F3E" w:rsidRDefault="00C02F3E" w:rsidP="00C02F3E">
      <w:pPr>
        <w:rPr>
          <w:rFonts w:ascii="Arial" w:hAnsi="Arial" w:cs="Arial"/>
          <w:b/>
        </w:rPr>
      </w:pPr>
      <w:r>
        <w:rPr>
          <w:rFonts w:ascii="Arial" w:hAnsi="Arial" w:cs="Arial"/>
          <w:b/>
        </w:rPr>
        <w:t xml:space="preserve">Abstract: </w:t>
      </w:r>
    </w:p>
    <w:p w14:paraId="07491E93" w14:textId="77777777" w:rsidR="00C02F3E" w:rsidRDefault="00C02F3E" w:rsidP="00C02F3E">
      <w:r>
        <w:t>RAN led SI</w:t>
      </w:r>
    </w:p>
    <w:p w14:paraId="1B2697E4" w14:textId="77777777" w:rsidR="00C02F3E" w:rsidRDefault="00C02F3E" w:rsidP="00C02F3E">
      <w:pPr>
        <w:rPr>
          <w:rFonts w:ascii="Arial" w:hAnsi="Arial" w:cs="Arial"/>
          <w:b/>
        </w:rPr>
      </w:pPr>
      <w:r>
        <w:rPr>
          <w:rFonts w:ascii="Arial" w:hAnsi="Arial" w:cs="Arial"/>
          <w:b/>
        </w:rPr>
        <w:lastRenderedPageBreak/>
        <w:t xml:space="preserve">Discussion: </w:t>
      </w:r>
    </w:p>
    <w:p w14:paraId="329DB8EE" w14:textId="77777777" w:rsidR="00C02F3E" w:rsidRDefault="00C02F3E" w:rsidP="00C02F3E">
      <w:r>
        <w:t>conclusion: 50%, June 23</w:t>
      </w:r>
    </w:p>
    <w:p w14:paraId="67CC57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54B8FAA" w14:textId="77777777" w:rsidR="00C02F3E" w:rsidRDefault="00C02F3E" w:rsidP="00C02F3E">
      <w:pPr>
        <w:rPr>
          <w:rFonts w:ascii="Arial" w:hAnsi="Arial" w:cs="Arial"/>
          <w:b/>
          <w:sz w:val="24"/>
        </w:rPr>
      </w:pPr>
      <w:r>
        <w:rPr>
          <w:rFonts w:ascii="Arial" w:hAnsi="Arial" w:cs="Arial"/>
          <w:b/>
          <w:color w:val="0000FF"/>
          <w:sz w:val="24"/>
        </w:rPr>
        <w:t>RP-230758</w:t>
      </w:r>
      <w:r>
        <w:rPr>
          <w:rFonts w:ascii="Arial" w:hAnsi="Arial" w:cs="Arial"/>
          <w:b/>
          <w:color w:val="0000FF"/>
          <w:sz w:val="24"/>
        </w:rPr>
        <w:tab/>
      </w:r>
      <w:r>
        <w:rPr>
          <w:rFonts w:ascii="Arial" w:hAnsi="Arial" w:cs="Arial"/>
          <w:b/>
          <w:sz w:val="24"/>
        </w:rPr>
        <w:t>Results of offline discussions on ambient IoT</w:t>
      </w:r>
    </w:p>
    <w:p w14:paraId="5ED339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842C488" w14:textId="77777777" w:rsidR="00C02F3E" w:rsidRDefault="00C02F3E" w:rsidP="00C02F3E">
      <w:pPr>
        <w:rPr>
          <w:rFonts w:ascii="Arial" w:hAnsi="Arial" w:cs="Arial"/>
          <w:b/>
        </w:rPr>
      </w:pPr>
      <w:r>
        <w:rPr>
          <w:rFonts w:ascii="Arial" w:hAnsi="Arial" w:cs="Arial"/>
          <w:b/>
        </w:rPr>
        <w:t xml:space="preserve">Discussion: </w:t>
      </w:r>
    </w:p>
    <w:p w14:paraId="647A7BAE" w14:textId="77777777" w:rsidR="00C02F3E" w:rsidRDefault="00C02F3E" w:rsidP="00C02F3E">
      <w:r>
        <w:t>RAN chair: how many companies want to remove topology 5? 13 companies remove, 2 companies to keep</w:t>
      </w:r>
    </w:p>
    <w:p w14:paraId="49E7C017" w14:textId="77777777" w:rsidR="00C02F3E" w:rsidRDefault="00C02F3E" w:rsidP="00C02F3E">
      <w:r>
        <w:t>RAN chair: all agreements will be captured in RP-230795 and a pCR covering them will be in RP-230794</w:t>
      </w:r>
    </w:p>
    <w:p w14:paraId="5AC112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RP-230795</w:t>
      </w:r>
      <w:r>
        <w:rPr>
          <w:color w:val="993300"/>
          <w:u w:val="single"/>
        </w:rPr>
        <w:t>.</w:t>
      </w:r>
    </w:p>
    <w:p w14:paraId="3BE3A17E" w14:textId="77777777" w:rsidR="00C02F3E" w:rsidRDefault="00C02F3E" w:rsidP="00C02F3E">
      <w:pPr>
        <w:rPr>
          <w:rFonts w:ascii="Arial" w:hAnsi="Arial" w:cs="Arial"/>
          <w:b/>
          <w:sz w:val="24"/>
        </w:rPr>
      </w:pPr>
      <w:r>
        <w:rPr>
          <w:rFonts w:ascii="Arial" w:hAnsi="Arial" w:cs="Arial"/>
          <w:b/>
          <w:color w:val="0000FF"/>
          <w:sz w:val="24"/>
        </w:rPr>
        <w:t>RP-230795</w:t>
      </w:r>
      <w:r>
        <w:rPr>
          <w:rFonts w:ascii="Arial" w:hAnsi="Arial" w:cs="Arial"/>
          <w:b/>
          <w:color w:val="0000FF"/>
          <w:sz w:val="24"/>
        </w:rPr>
        <w:tab/>
      </w:r>
      <w:r>
        <w:rPr>
          <w:rFonts w:ascii="Arial" w:hAnsi="Arial" w:cs="Arial"/>
          <w:b/>
          <w:sz w:val="24"/>
        </w:rPr>
        <w:t>Results of offline discussions on ambient IoT</w:t>
      </w:r>
    </w:p>
    <w:p w14:paraId="26B7216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Huawei</w:t>
      </w:r>
    </w:p>
    <w:p w14:paraId="5A8898CC" w14:textId="77777777" w:rsidR="00C02F3E" w:rsidRDefault="00C02F3E" w:rsidP="00C02F3E">
      <w:pPr>
        <w:rPr>
          <w:color w:val="808080"/>
        </w:rPr>
      </w:pPr>
      <w:r>
        <w:rPr>
          <w:color w:val="808080"/>
        </w:rPr>
        <w:t>(Replaces RP-230758)</w:t>
      </w:r>
    </w:p>
    <w:p w14:paraId="455AAF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42F9DFCF" w14:textId="77777777" w:rsidR="00C02F3E" w:rsidRDefault="00C02F3E" w:rsidP="00C02F3E">
      <w:pPr>
        <w:rPr>
          <w:rFonts w:ascii="Arial" w:hAnsi="Arial" w:cs="Arial"/>
          <w:b/>
          <w:sz w:val="24"/>
        </w:rPr>
      </w:pPr>
      <w:r>
        <w:rPr>
          <w:rFonts w:ascii="Arial" w:hAnsi="Arial" w:cs="Arial"/>
          <w:b/>
          <w:color w:val="0000FF"/>
          <w:sz w:val="24"/>
        </w:rPr>
        <w:t>RP-230801</w:t>
      </w:r>
      <w:r>
        <w:rPr>
          <w:rFonts w:ascii="Arial" w:hAnsi="Arial" w:cs="Arial"/>
          <w:b/>
          <w:color w:val="0000FF"/>
          <w:sz w:val="24"/>
        </w:rPr>
        <w:tab/>
      </w:r>
      <w:r>
        <w:rPr>
          <w:rFonts w:ascii="Arial" w:hAnsi="Arial" w:cs="Arial"/>
          <w:b/>
          <w:sz w:val="24"/>
        </w:rPr>
        <w:t>Results of offline discussions on ambient IoT (part2)</w:t>
      </w:r>
    </w:p>
    <w:p w14:paraId="070BE57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Huawei</w:t>
      </w:r>
    </w:p>
    <w:p w14:paraId="6E6FA55A" w14:textId="77777777" w:rsidR="00C02F3E" w:rsidRDefault="00C02F3E" w:rsidP="00C02F3E">
      <w:pPr>
        <w:rPr>
          <w:rFonts w:ascii="Arial" w:hAnsi="Arial" w:cs="Arial"/>
          <w:b/>
        </w:rPr>
      </w:pPr>
      <w:r>
        <w:rPr>
          <w:rFonts w:ascii="Arial" w:hAnsi="Arial" w:cs="Arial"/>
          <w:b/>
        </w:rPr>
        <w:t xml:space="preserve">Discussion: </w:t>
      </w:r>
    </w:p>
    <w:p w14:paraId="4C276FB2" w14:textId="77777777" w:rsidR="00C02F3E" w:rsidRDefault="00C02F3E" w:rsidP="00C02F3E">
      <w:r>
        <w:t>conclusions:</w:t>
      </w:r>
    </w:p>
    <w:p w14:paraId="1FF4DF33" w14:textId="77777777" w:rsidR="00C02F3E" w:rsidRDefault="00C02F3E" w:rsidP="00C02F3E">
      <w:r>
        <w:t>proposal 3.4-v2 endorsed</w:t>
      </w:r>
    </w:p>
    <w:p w14:paraId="102371B6" w14:textId="77777777" w:rsidR="00C02F3E" w:rsidRDefault="00C02F3E" w:rsidP="00C02F3E">
      <w:r>
        <w:t>proposal 3.5#2 endorsed</w:t>
      </w:r>
    </w:p>
    <w:p w14:paraId="3ACDFFDA" w14:textId="77777777" w:rsidR="00C02F3E" w:rsidRDefault="00C02F3E" w:rsidP="00C02F3E">
      <w:r>
        <w:t>proposal 4.3 v2 endorsed</w:t>
      </w:r>
    </w:p>
    <w:p w14:paraId="0BDD1289" w14:textId="77777777" w:rsidR="00C02F3E" w:rsidRDefault="00C02F3E" w:rsidP="00C02F3E">
      <w:r>
        <w:t>proposal 5.2-1 endorsed</w:t>
      </w:r>
    </w:p>
    <w:p w14:paraId="3B1CB8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CDEA52" w14:textId="77777777" w:rsidR="00C02F3E" w:rsidRDefault="00C02F3E" w:rsidP="00C02F3E">
      <w:pPr>
        <w:rPr>
          <w:rFonts w:ascii="Arial" w:hAnsi="Arial" w:cs="Arial"/>
          <w:b/>
          <w:sz w:val="24"/>
        </w:rPr>
      </w:pPr>
      <w:r>
        <w:rPr>
          <w:rFonts w:ascii="Arial" w:hAnsi="Arial" w:cs="Arial"/>
          <w:b/>
          <w:color w:val="0000FF"/>
          <w:sz w:val="24"/>
        </w:rPr>
        <w:t>RP-230802</w:t>
      </w:r>
      <w:r>
        <w:rPr>
          <w:rFonts w:ascii="Arial" w:hAnsi="Arial" w:cs="Arial"/>
          <w:b/>
          <w:color w:val="0000FF"/>
          <w:sz w:val="24"/>
        </w:rPr>
        <w:tab/>
      </w:r>
      <w:r>
        <w:rPr>
          <w:rFonts w:ascii="Arial" w:hAnsi="Arial" w:cs="Arial"/>
          <w:b/>
          <w:sz w:val="24"/>
        </w:rPr>
        <w:t>pCR for TR 38.848 “Study on Ambient IoT (Internet of Things) in RAN” – Topologies</w:t>
      </w:r>
    </w:p>
    <w:p w14:paraId="11A32196"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3A4C2A25" w14:textId="77777777" w:rsidR="00C02F3E" w:rsidRDefault="00C02F3E" w:rsidP="00C02F3E">
      <w:pPr>
        <w:rPr>
          <w:rFonts w:ascii="Arial" w:hAnsi="Arial" w:cs="Arial"/>
          <w:b/>
        </w:rPr>
      </w:pPr>
      <w:r>
        <w:rPr>
          <w:rFonts w:ascii="Arial" w:hAnsi="Arial" w:cs="Arial"/>
          <w:b/>
        </w:rPr>
        <w:t xml:space="preserve">Discussion: </w:t>
      </w:r>
    </w:p>
    <w:p w14:paraId="16F99F31" w14:textId="77777777" w:rsidR="00C02F3E" w:rsidRDefault="00C02F3E" w:rsidP="00C02F3E">
      <w:r>
        <w:t>Xiaomi: needs some more time to review</w:t>
      </w:r>
    </w:p>
    <w:p w14:paraId="015CD4C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RP-230807</w:t>
      </w:r>
      <w:r>
        <w:rPr>
          <w:color w:val="993300"/>
          <w:u w:val="single"/>
        </w:rPr>
        <w:t>.</w:t>
      </w:r>
    </w:p>
    <w:p w14:paraId="615C6036" w14:textId="77777777" w:rsidR="00C02F3E" w:rsidRDefault="00C02F3E" w:rsidP="00C02F3E">
      <w:pPr>
        <w:rPr>
          <w:rFonts w:ascii="Arial" w:hAnsi="Arial" w:cs="Arial"/>
          <w:b/>
          <w:sz w:val="24"/>
        </w:rPr>
      </w:pPr>
      <w:r>
        <w:rPr>
          <w:rFonts w:ascii="Arial" w:hAnsi="Arial" w:cs="Arial"/>
          <w:b/>
          <w:color w:val="0000FF"/>
          <w:sz w:val="24"/>
        </w:rPr>
        <w:t>RP-230807</w:t>
      </w:r>
      <w:r>
        <w:rPr>
          <w:rFonts w:ascii="Arial" w:hAnsi="Arial" w:cs="Arial"/>
          <w:b/>
          <w:color w:val="0000FF"/>
          <w:sz w:val="24"/>
        </w:rPr>
        <w:tab/>
      </w:r>
      <w:r>
        <w:rPr>
          <w:rFonts w:ascii="Arial" w:hAnsi="Arial" w:cs="Arial"/>
          <w:b/>
          <w:sz w:val="24"/>
        </w:rPr>
        <w:t>pCR for TR 38.848 “Study on Ambient IoT (Internet of Things) in RAN” – Topologies</w:t>
      </w:r>
    </w:p>
    <w:p w14:paraId="2FE3EA1C"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55990817" w14:textId="77777777" w:rsidR="00C02F3E" w:rsidRDefault="00C02F3E" w:rsidP="00C02F3E">
      <w:pPr>
        <w:rPr>
          <w:color w:val="808080"/>
        </w:rPr>
      </w:pPr>
      <w:r>
        <w:rPr>
          <w:color w:val="808080"/>
        </w:rPr>
        <w:lastRenderedPageBreak/>
        <w:t>(Replaces RP-230802)</w:t>
      </w:r>
    </w:p>
    <w:p w14:paraId="6AD844F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DB16DF" w14:textId="77777777" w:rsidR="00C02F3E" w:rsidRDefault="00C02F3E" w:rsidP="00C02F3E">
      <w:pPr>
        <w:rPr>
          <w:rFonts w:ascii="Arial" w:hAnsi="Arial" w:cs="Arial"/>
          <w:b/>
          <w:sz w:val="24"/>
        </w:rPr>
      </w:pPr>
      <w:r>
        <w:rPr>
          <w:rFonts w:ascii="Arial" w:hAnsi="Arial" w:cs="Arial"/>
          <w:b/>
          <w:color w:val="0000FF"/>
          <w:sz w:val="24"/>
        </w:rPr>
        <w:t>RP-230803</w:t>
      </w:r>
      <w:r>
        <w:rPr>
          <w:rFonts w:ascii="Arial" w:hAnsi="Arial" w:cs="Arial"/>
          <w:b/>
          <w:color w:val="0000FF"/>
          <w:sz w:val="24"/>
        </w:rPr>
        <w:tab/>
      </w:r>
      <w:r>
        <w:rPr>
          <w:rFonts w:ascii="Arial" w:hAnsi="Arial" w:cs="Arial"/>
          <w:b/>
          <w:sz w:val="24"/>
        </w:rPr>
        <w:t>pCR for TR 38.848 “Study on Ambient IoT (Internet of Things) in RAN” – Use case mapping</w:t>
      </w:r>
    </w:p>
    <w:p w14:paraId="410919CA" w14:textId="77777777" w:rsidR="00C02F3E" w:rsidRDefault="00C02F3E" w:rsidP="00C02F3E">
      <w:pPr>
        <w:rPr>
          <w:i/>
        </w:rPr>
      </w:pPr>
      <w:r>
        <w:rPr>
          <w:i/>
        </w:rPr>
        <w:tab/>
      </w:r>
      <w:r>
        <w:rPr>
          <w:i/>
        </w:rPr>
        <w:tab/>
      </w:r>
      <w:r>
        <w:rPr>
          <w:i/>
        </w:rPr>
        <w:tab/>
      </w:r>
      <w:r>
        <w:rPr>
          <w:i/>
        </w:rPr>
        <w:tab/>
      </w:r>
      <w:r>
        <w:rPr>
          <w:i/>
        </w:rPr>
        <w:tab/>
        <w:t>Type: pCR</w:t>
      </w:r>
      <w:r>
        <w:rPr>
          <w:i/>
        </w:rPr>
        <w:tab/>
      </w:r>
      <w:r>
        <w:rPr>
          <w:i/>
        </w:rPr>
        <w:tab/>
        <w:t>For: Approval</w:t>
      </w:r>
      <w:r>
        <w:rPr>
          <w:i/>
        </w:rPr>
        <w:br/>
      </w:r>
      <w:r>
        <w:rPr>
          <w:i/>
        </w:rPr>
        <w:tab/>
      </w:r>
      <w:r>
        <w:rPr>
          <w:i/>
        </w:rPr>
        <w:tab/>
      </w:r>
      <w:r>
        <w:rPr>
          <w:i/>
        </w:rPr>
        <w:tab/>
      </w:r>
      <w:r>
        <w:rPr>
          <w:i/>
        </w:rPr>
        <w:tab/>
      </w:r>
      <w:r>
        <w:rPr>
          <w:i/>
        </w:rPr>
        <w:tab/>
        <w:t>38.848 v0.0.2</w:t>
      </w:r>
      <w:r>
        <w:rPr>
          <w:i/>
        </w:rPr>
        <w:br/>
      </w:r>
      <w:r>
        <w:rPr>
          <w:i/>
        </w:rPr>
        <w:tab/>
      </w:r>
      <w:r>
        <w:rPr>
          <w:i/>
        </w:rPr>
        <w:tab/>
      </w:r>
      <w:r>
        <w:rPr>
          <w:i/>
        </w:rPr>
        <w:tab/>
      </w:r>
      <w:r>
        <w:rPr>
          <w:i/>
        </w:rPr>
        <w:tab/>
      </w:r>
      <w:r>
        <w:rPr>
          <w:i/>
        </w:rPr>
        <w:tab/>
        <w:t>Source: Huawei</w:t>
      </w:r>
    </w:p>
    <w:p w14:paraId="152F3DB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604FF4" w14:textId="77777777" w:rsidR="00C02F3E" w:rsidRDefault="00C02F3E" w:rsidP="00C02F3E">
      <w:pPr>
        <w:pStyle w:val="Heading4"/>
      </w:pPr>
      <w:bookmarkStart w:id="126" w:name="_Toc134430479"/>
      <w:bookmarkStart w:id="127" w:name="_Toc136790534"/>
      <w:r>
        <w:t>9.2.4</w:t>
      </w:r>
      <w:r>
        <w:tab/>
        <w:t>Study on efficient utilization of licensed spectrum that is not aligned with existing NR channel BWs [RAN4 SI: FS_NR_eff_BW_util]</w:t>
      </w:r>
      <w:bookmarkEnd w:id="126"/>
      <w:bookmarkEnd w:id="127"/>
    </w:p>
    <w:p w14:paraId="19E82ABF" w14:textId="77777777" w:rsidR="00C02F3E" w:rsidRDefault="00C02F3E" w:rsidP="00C02F3E">
      <w:pPr>
        <w:rPr>
          <w:rFonts w:ascii="Arial" w:hAnsi="Arial" w:cs="Arial"/>
          <w:b/>
          <w:sz w:val="24"/>
        </w:rPr>
      </w:pPr>
      <w:r>
        <w:rPr>
          <w:rFonts w:ascii="Arial" w:hAnsi="Arial" w:cs="Arial"/>
          <w:b/>
          <w:color w:val="0000FF"/>
          <w:sz w:val="24"/>
        </w:rPr>
        <w:t>RP-230579</w:t>
      </w:r>
      <w:r>
        <w:rPr>
          <w:rFonts w:ascii="Arial" w:hAnsi="Arial" w:cs="Arial"/>
          <w:b/>
          <w:color w:val="0000FF"/>
          <w:sz w:val="24"/>
        </w:rPr>
        <w:tab/>
      </w:r>
      <w:r>
        <w:rPr>
          <w:rFonts w:ascii="Arial" w:hAnsi="Arial" w:cs="Arial"/>
          <w:b/>
          <w:sz w:val="24"/>
        </w:rPr>
        <w:t>Status report for SI Study on efficient utilization of licensed spectrum that is not aligned with existing NR channel bandwidths; rapporteur: Ericsson</w:t>
      </w:r>
    </w:p>
    <w:p w14:paraId="7ABC927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4BB819" w14:textId="77777777" w:rsidR="00C02F3E" w:rsidRDefault="00C02F3E" w:rsidP="00C02F3E">
      <w:pPr>
        <w:rPr>
          <w:rFonts w:ascii="Arial" w:hAnsi="Arial" w:cs="Arial"/>
          <w:b/>
        </w:rPr>
      </w:pPr>
      <w:r>
        <w:rPr>
          <w:rFonts w:ascii="Arial" w:hAnsi="Arial" w:cs="Arial"/>
          <w:b/>
        </w:rPr>
        <w:t xml:space="preserve">Discussion: </w:t>
      </w:r>
    </w:p>
    <w:p w14:paraId="06E25B0C" w14:textId="77777777" w:rsidR="00C02F3E" w:rsidRDefault="00C02F3E" w:rsidP="00C02F3E">
      <w:r>
        <w:t>MediaTek: The SI is claimed to be 100% completion level. However, there is no clear recommendation on which solution(s) for the follow-up WI phase as discussed in our paper RP-230648. Since there are new follow-up WI proposals submitted to this plenary, this will be discussed anyway in this week. And the SR may be updated pending on the outcome of the discussion.</w:t>
      </w:r>
    </w:p>
    <w:p w14:paraId="34CB852C" w14:textId="77777777" w:rsidR="00C02F3E" w:rsidRDefault="00C02F3E" w:rsidP="00C02F3E">
      <w:r>
        <w:t>conclusion: SI is completed</w:t>
      </w:r>
    </w:p>
    <w:p w14:paraId="7EC0AA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4A5501" w14:textId="77777777" w:rsidR="00C02F3E" w:rsidRDefault="00C02F3E" w:rsidP="00C02F3E">
      <w:pPr>
        <w:rPr>
          <w:rFonts w:ascii="Arial" w:hAnsi="Arial" w:cs="Arial"/>
          <w:b/>
          <w:sz w:val="24"/>
        </w:rPr>
      </w:pPr>
      <w:r>
        <w:rPr>
          <w:rFonts w:ascii="Arial" w:hAnsi="Arial" w:cs="Arial"/>
          <w:b/>
          <w:color w:val="0000FF"/>
          <w:sz w:val="24"/>
        </w:rPr>
        <w:t>RP-230495</w:t>
      </w:r>
      <w:r>
        <w:rPr>
          <w:rFonts w:ascii="Arial" w:hAnsi="Arial" w:cs="Arial"/>
          <w:b/>
          <w:color w:val="0000FF"/>
          <w:sz w:val="24"/>
        </w:rPr>
        <w:tab/>
      </w:r>
      <w:r>
        <w:rPr>
          <w:rFonts w:ascii="Arial" w:hAnsi="Arial" w:cs="Arial"/>
          <w:b/>
          <w:sz w:val="24"/>
        </w:rPr>
        <w:t>On the UE CHBW and BWP configuration flexibility</w:t>
      </w:r>
    </w:p>
    <w:p w14:paraId="7EABCB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Ericsson</w:t>
      </w:r>
    </w:p>
    <w:p w14:paraId="1FAF7ED0" w14:textId="77777777" w:rsidR="00C02F3E" w:rsidRDefault="00C02F3E" w:rsidP="00C02F3E">
      <w:pPr>
        <w:rPr>
          <w:rFonts w:ascii="Arial" w:hAnsi="Arial" w:cs="Arial"/>
          <w:b/>
        </w:rPr>
      </w:pPr>
      <w:r>
        <w:rPr>
          <w:rFonts w:ascii="Arial" w:hAnsi="Arial" w:cs="Arial"/>
          <w:b/>
        </w:rPr>
        <w:t xml:space="preserve">Abstract: </w:t>
      </w:r>
    </w:p>
    <w:p w14:paraId="2AA0A258" w14:textId="77777777" w:rsidR="00C02F3E" w:rsidRDefault="00C02F3E" w:rsidP="00C02F3E">
      <w:r>
        <w:t>In this contribution we propose changes to the specifications and a proposed UE capability to allow flexibility of locating UE CHBW and configuring BWP (size and location) in accordance with the existing RRC specification following long-standing discussio</w:t>
      </w:r>
    </w:p>
    <w:p w14:paraId="6F80C6F5" w14:textId="77777777" w:rsidR="00C02F3E" w:rsidRDefault="00C02F3E" w:rsidP="00C02F3E">
      <w:pPr>
        <w:rPr>
          <w:rFonts w:ascii="Arial" w:hAnsi="Arial" w:cs="Arial"/>
          <w:b/>
        </w:rPr>
      </w:pPr>
      <w:r>
        <w:rPr>
          <w:rFonts w:ascii="Arial" w:hAnsi="Arial" w:cs="Arial"/>
          <w:b/>
        </w:rPr>
        <w:t xml:space="preserve">Discussion: </w:t>
      </w:r>
    </w:p>
    <w:p w14:paraId="3A5D9FAA" w14:textId="77777777" w:rsidR="00C02F3E" w:rsidRDefault="00C02F3E" w:rsidP="00C02F3E">
      <w:r>
        <w:t>Mediatek: proposal 2 may be a feasible way forward</w:t>
      </w:r>
    </w:p>
    <w:p w14:paraId="34C2FD92" w14:textId="77777777" w:rsidR="00C02F3E" w:rsidRDefault="00C02F3E" w:rsidP="00C02F3E">
      <w:r>
        <w:t>Qualcomm: Ericsson proposal has been discussed for a while in RAN4, 100kHz raster can not be changed before REL-18</w:t>
      </w:r>
    </w:p>
    <w:p w14:paraId="3786A873" w14:textId="77777777" w:rsidR="00C02F3E" w:rsidRDefault="00C02F3E" w:rsidP="00C02F3E">
      <w:r>
        <w:t>Huawei: capability for REL-18 could be discussed in RAN4 but not for earlier releases</w:t>
      </w:r>
    </w:p>
    <w:p w14:paraId="43F91885" w14:textId="77777777" w:rsidR="00C02F3E" w:rsidRDefault="00C02F3E" w:rsidP="00C02F3E">
      <w:r>
        <w:t>Intel: introduce a cap. from REL-17 would be ok for us</w:t>
      </w:r>
    </w:p>
    <w:p w14:paraId="462E90DD" w14:textId="77777777" w:rsidR="00C02F3E" w:rsidRDefault="00C02F3E" w:rsidP="00C02F3E">
      <w:r>
        <w:t>Nokia: defining a UE cap. would be useful (maybe RAN could agree a principle and task RAN4 to agree the details), REL is to be discussed; SI was studying 2 of 4 methods (1 which supports legacy and should move forwards, use of wider BW method can not be included as it has drawbacks so this would need more study in RAN4 but such further study would not be useful)</w:t>
      </w:r>
    </w:p>
    <w:p w14:paraId="0378535E" w14:textId="77777777" w:rsidR="00C02F3E" w:rsidRDefault="00C02F3E" w:rsidP="00C02F3E">
      <w:r>
        <w:t>CHTTL: maybe we can go with proposal 2</w:t>
      </w:r>
    </w:p>
    <w:p w14:paraId="3A22F1E6" w14:textId="77777777" w:rsidR="00C02F3E" w:rsidRDefault="00C02F3E" w:rsidP="00C02F3E">
      <w:r>
        <w:t>RAN4 chair: proposal 2 would be a compromise, it just needs to be decided from which REL</w:t>
      </w:r>
    </w:p>
    <w:p w14:paraId="69A6D9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F6A2A4" w14:textId="77777777" w:rsidR="00C02F3E" w:rsidRDefault="00C02F3E" w:rsidP="00C02F3E">
      <w:pPr>
        <w:rPr>
          <w:rFonts w:ascii="Arial" w:hAnsi="Arial" w:cs="Arial"/>
          <w:b/>
          <w:sz w:val="24"/>
        </w:rPr>
      </w:pPr>
      <w:r>
        <w:rPr>
          <w:rFonts w:ascii="Arial" w:hAnsi="Arial" w:cs="Arial"/>
          <w:b/>
          <w:color w:val="0000FF"/>
          <w:sz w:val="24"/>
        </w:rPr>
        <w:lastRenderedPageBreak/>
        <w:t>RP-230796</w:t>
      </w:r>
      <w:r>
        <w:rPr>
          <w:rFonts w:ascii="Arial" w:hAnsi="Arial" w:cs="Arial"/>
          <w:b/>
          <w:color w:val="0000FF"/>
          <w:sz w:val="24"/>
        </w:rPr>
        <w:tab/>
      </w:r>
      <w:r>
        <w:rPr>
          <w:rFonts w:ascii="Arial" w:hAnsi="Arial" w:cs="Arial"/>
          <w:b/>
          <w:sz w:val="24"/>
        </w:rPr>
        <w:t>New WID on Channel raster enhancement</w:t>
      </w:r>
    </w:p>
    <w:p w14:paraId="50CA422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7A596E98" w14:textId="77777777" w:rsidR="00C02F3E" w:rsidRDefault="00C02F3E" w:rsidP="00C02F3E">
      <w:pPr>
        <w:rPr>
          <w:rFonts w:ascii="Arial" w:hAnsi="Arial" w:cs="Arial"/>
          <w:b/>
        </w:rPr>
      </w:pPr>
      <w:r>
        <w:rPr>
          <w:rFonts w:ascii="Arial" w:hAnsi="Arial" w:cs="Arial"/>
          <w:b/>
        </w:rPr>
        <w:t xml:space="preserve">Abstract: </w:t>
      </w:r>
    </w:p>
    <w:p w14:paraId="53F4AA8A" w14:textId="77777777" w:rsidR="00C02F3E" w:rsidRDefault="00C02F3E" w:rsidP="00C02F3E">
      <w:r>
        <w:t>Tdoc was triggered by RP-230495</w:t>
      </w:r>
    </w:p>
    <w:p w14:paraId="6C3F4A92" w14:textId="77777777" w:rsidR="00C02F3E" w:rsidRDefault="00C02F3E" w:rsidP="00C02F3E">
      <w:pPr>
        <w:rPr>
          <w:rFonts w:ascii="Arial" w:hAnsi="Arial" w:cs="Arial"/>
          <w:b/>
        </w:rPr>
      </w:pPr>
      <w:r>
        <w:rPr>
          <w:rFonts w:ascii="Arial" w:hAnsi="Arial" w:cs="Arial"/>
          <w:b/>
        </w:rPr>
        <w:t xml:space="preserve">Discussion: </w:t>
      </w:r>
    </w:p>
    <w:p w14:paraId="531CA618" w14:textId="77777777" w:rsidR="00C02F3E" w:rsidRDefault="00C02F3E" w:rsidP="00C02F3E">
      <w:r>
        <w:t>MCC: Perf. part should not be ticked?</w:t>
      </w:r>
    </w:p>
    <w:p w14:paraId="0D1CC5A8" w14:textId="77777777" w:rsidR="00C02F3E" w:rsidRDefault="00C02F3E" w:rsidP="00C02F3E">
      <w:r>
        <w:t>Nokia: number 2 is not an objective, should be subbullet of number 1; objective 3 not clear</w:t>
      </w:r>
    </w:p>
    <w:p w14:paraId="23D776D4" w14:textId="77777777" w:rsidR="00C02F3E" w:rsidRDefault="00C02F3E" w:rsidP="00C02F3E">
      <w:r>
        <w:t>Qualcomm: objective 1 is for UE and objective 2 is for BS</w:t>
      </w:r>
    </w:p>
    <w:p w14:paraId="1BF670B8" w14:textId="77777777" w:rsidR="00C02F3E" w:rsidRDefault="00C02F3E" w:rsidP="00C02F3E">
      <w:r>
        <w:t>Nokia: ASN.1 signalling requires that there is a possibility of early implementation</w:t>
      </w:r>
    </w:p>
    <w:p w14:paraId="584F042E" w14:textId="77777777" w:rsidR="00C02F3E" w:rsidRDefault="00C02F3E" w:rsidP="00C02F3E">
      <w:r>
        <w:t>MCC: once the REL is decided from which it will be REL-independent, then please revise the WID to indicate this REL</w:t>
      </w:r>
    </w:p>
    <w:p w14:paraId="6A6041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RP-230813</w:t>
      </w:r>
      <w:r>
        <w:rPr>
          <w:color w:val="993300"/>
          <w:u w:val="single"/>
        </w:rPr>
        <w:t>.</w:t>
      </w:r>
    </w:p>
    <w:p w14:paraId="09BF0308" w14:textId="77777777" w:rsidR="00C02F3E" w:rsidRDefault="00C02F3E" w:rsidP="00C02F3E">
      <w:pPr>
        <w:rPr>
          <w:rFonts w:ascii="Arial" w:hAnsi="Arial" w:cs="Arial"/>
          <w:b/>
          <w:sz w:val="24"/>
        </w:rPr>
      </w:pPr>
      <w:r>
        <w:rPr>
          <w:rFonts w:ascii="Arial" w:hAnsi="Arial" w:cs="Arial"/>
          <w:b/>
          <w:color w:val="0000FF"/>
          <w:sz w:val="24"/>
        </w:rPr>
        <w:t>RP-230813</w:t>
      </w:r>
      <w:r>
        <w:rPr>
          <w:rFonts w:ascii="Arial" w:hAnsi="Arial" w:cs="Arial"/>
          <w:b/>
          <w:color w:val="0000FF"/>
          <w:sz w:val="24"/>
        </w:rPr>
        <w:tab/>
      </w:r>
      <w:r>
        <w:rPr>
          <w:rFonts w:ascii="Arial" w:hAnsi="Arial" w:cs="Arial"/>
          <w:b/>
          <w:sz w:val="24"/>
        </w:rPr>
        <w:t>New WID on Channel raster enhancement</w:t>
      </w:r>
    </w:p>
    <w:p w14:paraId="7FE410B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Ericsson</w:t>
      </w:r>
    </w:p>
    <w:p w14:paraId="6B6208E8" w14:textId="77777777" w:rsidR="00C02F3E" w:rsidRDefault="00C02F3E" w:rsidP="00C02F3E">
      <w:pPr>
        <w:rPr>
          <w:color w:val="808080"/>
        </w:rPr>
      </w:pPr>
      <w:r>
        <w:rPr>
          <w:color w:val="808080"/>
        </w:rPr>
        <w:t>(Replaces RP-230796)</w:t>
      </w:r>
    </w:p>
    <w:p w14:paraId="2AFC909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64492E7" w14:textId="77777777" w:rsidR="00C02F3E" w:rsidRDefault="00C02F3E" w:rsidP="00C02F3E">
      <w:pPr>
        <w:rPr>
          <w:rFonts w:ascii="Arial" w:hAnsi="Arial" w:cs="Arial"/>
          <w:b/>
          <w:sz w:val="24"/>
        </w:rPr>
      </w:pPr>
      <w:r>
        <w:rPr>
          <w:rFonts w:ascii="Arial" w:hAnsi="Arial" w:cs="Arial"/>
          <w:b/>
          <w:color w:val="0000FF"/>
          <w:sz w:val="24"/>
        </w:rPr>
        <w:t>RP-230648</w:t>
      </w:r>
      <w:r>
        <w:rPr>
          <w:rFonts w:ascii="Arial" w:hAnsi="Arial" w:cs="Arial"/>
          <w:b/>
          <w:color w:val="0000FF"/>
          <w:sz w:val="24"/>
        </w:rPr>
        <w:tab/>
      </w:r>
      <w:r>
        <w:rPr>
          <w:rFonts w:ascii="Arial" w:hAnsi="Arial" w:cs="Arial"/>
          <w:b/>
          <w:sz w:val="24"/>
        </w:rPr>
        <w:t>On the handling of the study item on irregular BW</w:t>
      </w:r>
    </w:p>
    <w:p w14:paraId="7FC486C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3173587C" w14:textId="77777777" w:rsidR="00C02F3E" w:rsidRDefault="00C02F3E" w:rsidP="00C02F3E">
      <w:pPr>
        <w:rPr>
          <w:rFonts w:ascii="Arial" w:hAnsi="Arial" w:cs="Arial"/>
          <w:b/>
        </w:rPr>
      </w:pPr>
      <w:r>
        <w:rPr>
          <w:rFonts w:ascii="Arial" w:hAnsi="Arial" w:cs="Arial"/>
          <w:b/>
        </w:rPr>
        <w:t xml:space="preserve">Abstract: </w:t>
      </w:r>
    </w:p>
    <w:p w14:paraId="31165EF2" w14:textId="77777777" w:rsidR="00C02F3E" w:rsidRDefault="00C02F3E" w:rsidP="00C02F3E">
      <w:r>
        <w:t>Proposing a one-quarter extension for the study item with a specific focus.</w:t>
      </w:r>
    </w:p>
    <w:p w14:paraId="424531D8" w14:textId="77777777" w:rsidR="00C02F3E" w:rsidRDefault="00C02F3E" w:rsidP="00C02F3E">
      <w:pPr>
        <w:rPr>
          <w:rFonts w:ascii="Arial" w:hAnsi="Arial" w:cs="Arial"/>
          <w:b/>
        </w:rPr>
      </w:pPr>
      <w:r>
        <w:rPr>
          <w:rFonts w:ascii="Arial" w:hAnsi="Arial" w:cs="Arial"/>
          <w:b/>
        </w:rPr>
        <w:t xml:space="preserve">Discussion: </w:t>
      </w:r>
    </w:p>
    <w:p w14:paraId="739613B1" w14:textId="77777777" w:rsidR="00C02F3E" w:rsidRDefault="00C02F3E" w:rsidP="00C02F3E">
      <w:r>
        <w:t>Ericsson: would not like to continue the SI, SI does not need to say which method is better; going back to RAN4 would not help</w:t>
      </w:r>
    </w:p>
    <w:p w14:paraId="5F7E608A" w14:textId="77777777" w:rsidR="00C02F3E" w:rsidRDefault="00C02F3E" w:rsidP="00C02F3E">
      <w:r>
        <w:t>Intel: if we can't agree a WI, then continue SI for 3 months; but of course it would be better to agree a WI</w:t>
      </w:r>
    </w:p>
    <w:p w14:paraId="0E4A7610" w14:textId="77777777" w:rsidR="00C02F3E" w:rsidRDefault="00C02F3E" w:rsidP="00C02F3E">
      <w:r>
        <w:t>T-Mobile: agrees with CMCC that in some cases the 100kHz raster does not work; new REL-17 UE cap. is needed address these cases and identify the problematic UEs; we have a separate WI proposal for 6/7MHz bandwidth</w:t>
      </w:r>
    </w:p>
    <w:p w14:paraId="599FF4D0" w14:textId="77777777" w:rsidR="00C02F3E" w:rsidRDefault="00C02F3E" w:rsidP="00C02F3E">
      <w:r>
        <w:t>Apple: prefers to have a new WI</w:t>
      </w:r>
    </w:p>
    <w:p w14:paraId="687FC7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21B196" w14:textId="77777777" w:rsidR="00C02F3E" w:rsidRDefault="00C02F3E" w:rsidP="00C02F3E">
      <w:pPr>
        <w:rPr>
          <w:rFonts w:ascii="Arial" w:hAnsi="Arial" w:cs="Arial"/>
          <w:b/>
          <w:sz w:val="24"/>
        </w:rPr>
      </w:pPr>
      <w:r>
        <w:rPr>
          <w:rFonts w:ascii="Arial" w:hAnsi="Arial" w:cs="Arial"/>
          <w:b/>
          <w:color w:val="0000FF"/>
          <w:sz w:val="24"/>
        </w:rPr>
        <w:t>RP-230187</w:t>
      </w:r>
      <w:r>
        <w:rPr>
          <w:rFonts w:ascii="Arial" w:hAnsi="Arial" w:cs="Arial"/>
          <w:b/>
          <w:color w:val="0000FF"/>
          <w:sz w:val="24"/>
        </w:rPr>
        <w:tab/>
      </w:r>
      <w:r>
        <w:rPr>
          <w:rFonts w:ascii="Arial" w:hAnsi="Arial" w:cs="Arial"/>
          <w:b/>
          <w:sz w:val="24"/>
        </w:rPr>
        <w:t>Study on spectrum that is not aligned with existing NR channel bandwidths</w:t>
      </w:r>
    </w:p>
    <w:p w14:paraId="6CA689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4BF034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92B9CC0" w14:textId="77777777" w:rsidR="00C02F3E" w:rsidRDefault="00C02F3E" w:rsidP="00C02F3E">
      <w:pPr>
        <w:rPr>
          <w:rFonts w:ascii="Arial" w:hAnsi="Arial" w:cs="Arial"/>
          <w:b/>
          <w:sz w:val="24"/>
        </w:rPr>
      </w:pPr>
      <w:r>
        <w:rPr>
          <w:rFonts w:ascii="Arial" w:hAnsi="Arial" w:cs="Arial"/>
          <w:b/>
          <w:color w:val="0000FF"/>
          <w:sz w:val="24"/>
        </w:rPr>
        <w:t>RP-230580</w:t>
      </w:r>
      <w:r>
        <w:rPr>
          <w:rFonts w:ascii="Arial" w:hAnsi="Arial" w:cs="Arial"/>
          <w:b/>
          <w:color w:val="0000FF"/>
          <w:sz w:val="24"/>
        </w:rPr>
        <w:tab/>
      </w:r>
      <w:r>
        <w:rPr>
          <w:rFonts w:ascii="Arial" w:hAnsi="Arial" w:cs="Arial"/>
          <w:b/>
          <w:sz w:val="24"/>
        </w:rPr>
        <w:t>TR 38.844 v1.0.0 on Study on Efficient utilization of licensed spectrum that is not aligned with existing NR channel bandwidth</w:t>
      </w:r>
    </w:p>
    <w:p w14:paraId="7929491D" w14:textId="77777777" w:rsidR="00C02F3E" w:rsidRDefault="00C02F3E" w:rsidP="00C02F3E">
      <w:pPr>
        <w:rPr>
          <w:i/>
        </w:rPr>
      </w:pPr>
      <w:r>
        <w:rPr>
          <w:i/>
        </w:rPr>
        <w:lastRenderedPageBreak/>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v1.0.0</w:t>
      </w:r>
      <w:r>
        <w:rPr>
          <w:i/>
        </w:rPr>
        <w:br/>
      </w:r>
      <w:r>
        <w:rPr>
          <w:i/>
        </w:rPr>
        <w:tab/>
      </w:r>
      <w:r>
        <w:rPr>
          <w:i/>
        </w:rPr>
        <w:tab/>
      </w:r>
      <w:r>
        <w:rPr>
          <w:i/>
        </w:rPr>
        <w:tab/>
      </w:r>
      <w:r>
        <w:rPr>
          <w:i/>
        </w:rPr>
        <w:tab/>
      </w:r>
      <w:r>
        <w:rPr>
          <w:i/>
        </w:rPr>
        <w:tab/>
        <w:t>Source: Ericsson</w:t>
      </w:r>
    </w:p>
    <w:p w14:paraId="3FE6D5CC" w14:textId="77777777" w:rsidR="00C02F3E" w:rsidRDefault="00C02F3E" w:rsidP="00C02F3E">
      <w:pPr>
        <w:rPr>
          <w:rFonts w:ascii="Arial" w:hAnsi="Arial" w:cs="Arial"/>
          <w:b/>
        </w:rPr>
      </w:pPr>
      <w:r>
        <w:rPr>
          <w:rFonts w:ascii="Arial" w:hAnsi="Arial" w:cs="Arial"/>
          <w:b/>
        </w:rPr>
        <w:t xml:space="preserve">Abstract: </w:t>
      </w:r>
    </w:p>
    <w:p w14:paraId="15A4BB1E" w14:textId="77777777" w:rsidR="00C02F3E" w:rsidRDefault="00C02F3E" w:rsidP="00C02F3E">
      <w:r>
        <w:t>RAN4 TR 38.844 is provided for 1-step approval</w:t>
      </w:r>
    </w:p>
    <w:p w14:paraId="6BAB36BA" w14:textId="77777777" w:rsidR="00C02F3E" w:rsidRDefault="00C02F3E" w:rsidP="00C02F3E">
      <w:pPr>
        <w:rPr>
          <w:rFonts w:ascii="Arial" w:hAnsi="Arial" w:cs="Arial"/>
          <w:b/>
        </w:rPr>
      </w:pPr>
      <w:r>
        <w:rPr>
          <w:rFonts w:ascii="Arial" w:hAnsi="Arial" w:cs="Arial"/>
          <w:b/>
        </w:rPr>
        <w:t xml:space="preserve">Discussion: </w:t>
      </w:r>
    </w:p>
    <w:p w14:paraId="225F6CB1" w14:textId="77777777" w:rsidR="00C02F3E" w:rsidRDefault="00C02F3E" w:rsidP="00C02F3E">
      <w:r>
        <w:t>MCC: late submission; TR is not in a shape to approve it, e.g. copright statement, table of contents, auto bullets, editor's comments, annexes in bad shape</w:t>
      </w:r>
    </w:p>
    <w:p w14:paraId="41D984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RP-230750</w:t>
      </w:r>
      <w:r>
        <w:rPr>
          <w:color w:val="993300"/>
          <w:u w:val="single"/>
        </w:rPr>
        <w:t>.</w:t>
      </w:r>
    </w:p>
    <w:p w14:paraId="50B00C22" w14:textId="77777777" w:rsidR="00C02F3E" w:rsidRDefault="00C02F3E" w:rsidP="00C02F3E">
      <w:pPr>
        <w:rPr>
          <w:rFonts w:ascii="Arial" w:hAnsi="Arial" w:cs="Arial"/>
          <w:b/>
          <w:sz w:val="24"/>
        </w:rPr>
      </w:pPr>
      <w:r>
        <w:rPr>
          <w:rFonts w:ascii="Arial" w:hAnsi="Arial" w:cs="Arial"/>
          <w:b/>
          <w:color w:val="0000FF"/>
          <w:sz w:val="24"/>
        </w:rPr>
        <w:t>RP-230750</w:t>
      </w:r>
      <w:r>
        <w:rPr>
          <w:rFonts w:ascii="Arial" w:hAnsi="Arial" w:cs="Arial"/>
          <w:b/>
          <w:color w:val="0000FF"/>
          <w:sz w:val="24"/>
        </w:rPr>
        <w:tab/>
      </w:r>
      <w:r>
        <w:rPr>
          <w:rFonts w:ascii="Arial" w:hAnsi="Arial" w:cs="Arial"/>
          <w:b/>
          <w:sz w:val="24"/>
        </w:rPr>
        <w:t>TR 38.844 v1.0.1 on Study on Efficient utilization of licensed spectrum that is not aligned with existing NR channel bandwidth</w:t>
      </w:r>
    </w:p>
    <w:p w14:paraId="0CCE5C21"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38.844 v1.0.1</w:t>
      </w:r>
      <w:r>
        <w:rPr>
          <w:i/>
        </w:rPr>
        <w:br/>
      </w:r>
      <w:r>
        <w:rPr>
          <w:i/>
        </w:rPr>
        <w:tab/>
      </w:r>
      <w:r>
        <w:rPr>
          <w:i/>
        </w:rPr>
        <w:tab/>
      </w:r>
      <w:r>
        <w:rPr>
          <w:i/>
        </w:rPr>
        <w:tab/>
      </w:r>
      <w:r>
        <w:rPr>
          <w:i/>
        </w:rPr>
        <w:tab/>
      </w:r>
      <w:r>
        <w:rPr>
          <w:i/>
        </w:rPr>
        <w:tab/>
        <w:t>Source: Ericsson</w:t>
      </w:r>
    </w:p>
    <w:p w14:paraId="63B1276B" w14:textId="77777777" w:rsidR="00C02F3E" w:rsidRDefault="00C02F3E" w:rsidP="00C02F3E">
      <w:pPr>
        <w:rPr>
          <w:color w:val="808080"/>
        </w:rPr>
      </w:pPr>
      <w:r>
        <w:rPr>
          <w:color w:val="808080"/>
        </w:rPr>
        <w:t>(Replaces RP-230580)</w:t>
      </w:r>
    </w:p>
    <w:p w14:paraId="1E420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7205045" w14:textId="77777777" w:rsidR="00C02F3E" w:rsidRDefault="00C02F3E" w:rsidP="00C02F3E">
      <w:pPr>
        <w:pStyle w:val="Heading4"/>
      </w:pPr>
      <w:bookmarkStart w:id="128" w:name="_Toc134430480"/>
      <w:bookmarkStart w:id="129" w:name="_Toc136790535"/>
      <w:r>
        <w:t>9.2.5</w:t>
      </w:r>
      <w:r>
        <w:tab/>
        <w:t>Study on evolution of NR duplex operation [RAN1 SI: FS_NR_duplex_evo]</w:t>
      </w:r>
      <w:bookmarkEnd w:id="128"/>
      <w:bookmarkEnd w:id="129"/>
    </w:p>
    <w:p w14:paraId="5DB45655" w14:textId="77777777" w:rsidR="00C02F3E" w:rsidRDefault="00C02F3E" w:rsidP="00C02F3E">
      <w:pPr>
        <w:rPr>
          <w:rFonts w:ascii="Arial" w:hAnsi="Arial" w:cs="Arial"/>
          <w:b/>
          <w:sz w:val="24"/>
        </w:rPr>
      </w:pPr>
      <w:r>
        <w:rPr>
          <w:rFonts w:ascii="Arial" w:hAnsi="Arial" w:cs="Arial"/>
          <w:b/>
          <w:color w:val="0000FF"/>
          <w:sz w:val="24"/>
        </w:rPr>
        <w:t>RP-230291</w:t>
      </w:r>
      <w:r>
        <w:rPr>
          <w:rFonts w:ascii="Arial" w:hAnsi="Arial" w:cs="Arial"/>
          <w:b/>
          <w:color w:val="0000FF"/>
          <w:sz w:val="24"/>
        </w:rPr>
        <w:tab/>
      </w:r>
      <w:r>
        <w:rPr>
          <w:rFonts w:ascii="Arial" w:hAnsi="Arial" w:cs="Arial"/>
          <w:b/>
          <w:sz w:val="24"/>
        </w:rPr>
        <w:t>Status Report for SI Study on evolution of NR duplex operation; rapporteur: CMCC, Samsung</w:t>
      </w:r>
    </w:p>
    <w:p w14:paraId="6A60F0F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40917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E15A20" w14:textId="77777777" w:rsidR="00C02F3E" w:rsidRDefault="00C02F3E" w:rsidP="00C02F3E">
      <w:pPr>
        <w:pStyle w:val="Heading4"/>
      </w:pPr>
      <w:bookmarkStart w:id="130" w:name="_Toc134430481"/>
      <w:bookmarkStart w:id="131" w:name="_Toc136790536"/>
      <w:r>
        <w:t>9.2.6</w:t>
      </w:r>
      <w:r>
        <w:tab/>
        <w:t>Study on AI/ML for NR air interface [RAN1 SI: FS_NR_AIML_air]</w:t>
      </w:r>
      <w:bookmarkEnd w:id="130"/>
      <w:bookmarkEnd w:id="131"/>
    </w:p>
    <w:p w14:paraId="5F4B3FA3" w14:textId="77777777" w:rsidR="00C02F3E" w:rsidRDefault="00C02F3E" w:rsidP="00C02F3E">
      <w:pPr>
        <w:rPr>
          <w:rFonts w:ascii="Arial" w:hAnsi="Arial" w:cs="Arial"/>
          <w:b/>
          <w:sz w:val="24"/>
        </w:rPr>
      </w:pPr>
      <w:r>
        <w:rPr>
          <w:rFonts w:ascii="Arial" w:hAnsi="Arial" w:cs="Arial"/>
          <w:b/>
          <w:color w:val="0000FF"/>
          <w:sz w:val="24"/>
        </w:rPr>
        <w:t>RP-230661</w:t>
      </w:r>
      <w:r>
        <w:rPr>
          <w:rFonts w:ascii="Arial" w:hAnsi="Arial" w:cs="Arial"/>
          <w:b/>
          <w:color w:val="0000FF"/>
          <w:sz w:val="24"/>
        </w:rPr>
        <w:tab/>
      </w:r>
      <w:r>
        <w:rPr>
          <w:rFonts w:ascii="Arial" w:hAnsi="Arial" w:cs="Arial"/>
          <w:b/>
          <w:sz w:val="24"/>
        </w:rPr>
        <w:t>Status report for SI Study on AI/ML for NR air interface; rapporteur: Qualcomm</w:t>
      </w:r>
    </w:p>
    <w:p w14:paraId="64D52B0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0E08B13" w14:textId="77777777" w:rsidR="00C02F3E" w:rsidRDefault="00C02F3E" w:rsidP="00C02F3E">
      <w:pPr>
        <w:rPr>
          <w:rFonts w:ascii="Arial" w:hAnsi="Arial" w:cs="Arial"/>
          <w:b/>
        </w:rPr>
      </w:pPr>
      <w:r>
        <w:rPr>
          <w:rFonts w:ascii="Arial" w:hAnsi="Arial" w:cs="Arial"/>
          <w:b/>
        </w:rPr>
        <w:t xml:space="preserve">Discussion: </w:t>
      </w:r>
    </w:p>
    <w:p w14:paraId="21444872" w14:textId="77777777" w:rsidR="00C02F3E" w:rsidRDefault="00C02F3E" w:rsidP="00C02F3E">
      <w:r>
        <w:t>Futurewei: The completion level is set at 30% but without using one of the colors to indicate whether the progress is normal, behind, or critically behind. Based on the SI schedule, we should be about 60% at the RAN1 timeframe and more than 30% at RAN2. If 30% is the right assessment of progress, it should be marked as behind schedule.</w:t>
      </w:r>
    </w:p>
    <w:p w14:paraId="539C1082" w14:textId="77777777" w:rsidR="00C02F3E" w:rsidRDefault="00C02F3E" w:rsidP="00C02F3E">
      <w:r>
        <w:t>conclusion: use orange colour for the 30%</w:t>
      </w:r>
    </w:p>
    <w:p w14:paraId="253235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RP-230762</w:t>
      </w:r>
      <w:r>
        <w:rPr>
          <w:color w:val="993300"/>
          <w:u w:val="single"/>
        </w:rPr>
        <w:t>.</w:t>
      </w:r>
    </w:p>
    <w:p w14:paraId="124B91C1" w14:textId="77777777" w:rsidR="00C02F3E" w:rsidRDefault="00C02F3E" w:rsidP="00C02F3E">
      <w:pPr>
        <w:rPr>
          <w:rFonts w:ascii="Arial" w:hAnsi="Arial" w:cs="Arial"/>
          <w:b/>
          <w:sz w:val="24"/>
        </w:rPr>
      </w:pPr>
      <w:r>
        <w:rPr>
          <w:rFonts w:ascii="Arial" w:hAnsi="Arial" w:cs="Arial"/>
          <w:b/>
          <w:color w:val="0000FF"/>
          <w:sz w:val="24"/>
        </w:rPr>
        <w:t>RP-230762</w:t>
      </w:r>
      <w:r>
        <w:rPr>
          <w:rFonts w:ascii="Arial" w:hAnsi="Arial" w:cs="Arial"/>
          <w:b/>
          <w:color w:val="0000FF"/>
          <w:sz w:val="24"/>
        </w:rPr>
        <w:tab/>
      </w:r>
      <w:r>
        <w:rPr>
          <w:rFonts w:ascii="Arial" w:hAnsi="Arial" w:cs="Arial"/>
          <w:b/>
          <w:sz w:val="24"/>
        </w:rPr>
        <w:t>Status report for SI Study on AI/ML for NR air interface; rapporteur: Qualcomm</w:t>
      </w:r>
    </w:p>
    <w:p w14:paraId="7823459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7C32BA8D" w14:textId="77777777" w:rsidR="00C02F3E" w:rsidRDefault="00C02F3E" w:rsidP="00C02F3E">
      <w:pPr>
        <w:rPr>
          <w:color w:val="808080"/>
        </w:rPr>
      </w:pPr>
      <w:r>
        <w:rPr>
          <w:color w:val="808080"/>
        </w:rPr>
        <w:t>(Replaces RP-230661)</w:t>
      </w:r>
    </w:p>
    <w:p w14:paraId="412BB2A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726FA3" w14:textId="77777777" w:rsidR="00C02F3E" w:rsidRDefault="00C02F3E" w:rsidP="00C02F3E">
      <w:pPr>
        <w:rPr>
          <w:rFonts w:ascii="Arial" w:hAnsi="Arial" w:cs="Arial"/>
          <w:b/>
          <w:sz w:val="24"/>
        </w:rPr>
      </w:pPr>
      <w:r>
        <w:rPr>
          <w:rFonts w:ascii="Arial" w:hAnsi="Arial" w:cs="Arial"/>
          <w:b/>
          <w:color w:val="0000FF"/>
          <w:sz w:val="24"/>
        </w:rPr>
        <w:lastRenderedPageBreak/>
        <w:t>RP-230656</w:t>
      </w:r>
      <w:r>
        <w:rPr>
          <w:rFonts w:ascii="Arial" w:hAnsi="Arial" w:cs="Arial"/>
          <w:b/>
          <w:color w:val="0000FF"/>
          <w:sz w:val="24"/>
        </w:rPr>
        <w:tab/>
      </w:r>
      <w:r>
        <w:rPr>
          <w:rFonts w:ascii="Arial" w:hAnsi="Arial" w:cs="Arial"/>
          <w:b/>
          <w:sz w:val="24"/>
        </w:rPr>
        <w:t>Algorithm framework for Air Interface</w:t>
      </w:r>
    </w:p>
    <w:p w14:paraId="7531A36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Reliance Jio</w:t>
      </w:r>
    </w:p>
    <w:p w14:paraId="0C572C98" w14:textId="77777777" w:rsidR="00C02F3E" w:rsidRDefault="00C02F3E" w:rsidP="00C02F3E">
      <w:pPr>
        <w:rPr>
          <w:rFonts w:ascii="Arial" w:hAnsi="Arial" w:cs="Arial"/>
          <w:b/>
        </w:rPr>
      </w:pPr>
      <w:r>
        <w:rPr>
          <w:rFonts w:ascii="Arial" w:hAnsi="Arial" w:cs="Arial"/>
          <w:b/>
        </w:rPr>
        <w:t xml:space="preserve">Abstract: </w:t>
      </w:r>
    </w:p>
    <w:p w14:paraId="07568C47" w14:textId="77777777" w:rsidR="00C02F3E" w:rsidRDefault="00C02F3E" w:rsidP="00C02F3E">
      <w:r>
        <w:t>The AI/ML framework for air interface will have to address the issue of determinism in the over all framework as such the model reference will need changes. We propose the necessary changes to the model.</w:t>
      </w:r>
    </w:p>
    <w:p w14:paraId="1E5037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65E4925" w14:textId="77777777" w:rsidR="00C02F3E" w:rsidRDefault="00C02F3E" w:rsidP="00C02F3E">
      <w:pPr>
        <w:pStyle w:val="Heading4"/>
      </w:pPr>
      <w:bookmarkStart w:id="132" w:name="_Toc134430482"/>
      <w:bookmarkStart w:id="133" w:name="_Toc136790537"/>
      <w:r>
        <w:t>9.2.7</w:t>
      </w:r>
      <w:r>
        <w:tab/>
        <w:t>Study on low-power wake-up signal and receiver for NR [RAN1 SI: FS_NR_LPWUS]</w:t>
      </w:r>
      <w:bookmarkEnd w:id="132"/>
      <w:bookmarkEnd w:id="133"/>
    </w:p>
    <w:p w14:paraId="6A28D779" w14:textId="77777777" w:rsidR="00C02F3E" w:rsidRDefault="00C02F3E" w:rsidP="00C02F3E">
      <w:pPr>
        <w:rPr>
          <w:rFonts w:ascii="Arial" w:hAnsi="Arial" w:cs="Arial"/>
          <w:b/>
          <w:sz w:val="24"/>
        </w:rPr>
      </w:pPr>
      <w:r>
        <w:rPr>
          <w:rFonts w:ascii="Arial" w:hAnsi="Arial" w:cs="Arial"/>
          <w:b/>
          <w:color w:val="0000FF"/>
          <w:sz w:val="24"/>
        </w:rPr>
        <w:t>RP-230369</w:t>
      </w:r>
      <w:r>
        <w:rPr>
          <w:rFonts w:ascii="Arial" w:hAnsi="Arial" w:cs="Arial"/>
          <w:b/>
          <w:color w:val="0000FF"/>
          <w:sz w:val="24"/>
        </w:rPr>
        <w:tab/>
      </w:r>
      <w:r>
        <w:rPr>
          <w:rFonts w:ascii="Arial" w:hAnsi="Arial" w:cs="Arial"/>
          <w:b/>
          <w:sz w:val="24"/>
        </w:rPr>
        <w:t>Status report for SI: Study on low-power wake-up signal and receiver for NR; rapporteur: vivo</w:t>
      </w:r>
    </w:p>
    <w:p w14:paraId="3BDF1E4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999D4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876C1D" w14:textId="77777777" w:rsidR="00C02F3E" w:rsidRDefault="00C02F3E" w:rsidP="00C02F3E">
      <w:pPr>
        <w:rPr>
          <w:rFonts w:ascii="Arial" w:hAnsi="Arial" w:cs="Arial"/>
          <w:b/>
          <w:sz w:val="24"/>
        </w:rPr>
      </w:pPr>
      <w:r>
        <w:rPr>
          <w:rFonts w:ascii="Arial" w:hAnsi="Arial" w:cs="Arial"/>
          <w:b/>
          <w:color w:val="0000FF"/>
          <w:sz w:val="24"/>
        </w:rPr>
        <w:t>RP-230335</w:t>
      </w:r>
      <w:r>
        <w:rPr>
          <w:rFonts w:ascii="Arial" w:hAnsi="Arial" w:cs="Arial"/>
          <w:b/>
          <w:color w:val="0000FF"/>
          <w:sz w:val="24"/>
        </w:rPr>
        <w:tab/>
      </w:r>
      <w:r>
        <w:rPr>
          <w:rFonts w:ascii="Arial" w:hAnsi="Arial" w:cs="Arial"/>
          <w:b/>
          <w:sz w:val="24"/>
        </w:rPr>
        <w:t>Motivation of SID revision for LP-WUS</w:t>
      </w:r>
    </w:p>
    <w:p w14:paraId="6F4B61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39F90004" w14:textId="77777777" w:rsidR="00C02F3E" w:rsidRDefault="00C02F3E" w:rsidP="00C02F3E">
      <w:pPr>
        <w:rPr>
          <w:rFonts w:ascii="Arial" w:hAnsi="Arial" w:cs="Arial"/>
          <w:b/>
        </w:rPr>
      </w:pPr>
      <w:r>
        <w:rPr>
          <w:rFonts w:ascii="Arial" w:hAnsi="Arial" w:cs="Arial"/>
          <w:b/>
        </w:rPr>
        <w:t xml:space="preserve">Discussion: </w:t>
      </w:r>
    </w:p>
    <w:p w14:paraId="20826C67" w14:textId="77777777" w:rsidR="00C02F3E" w:rsidRDefault="00C02F3E" w:rsidP="00C02F3E">
      <w:r>
        <w:t>Proposal: revise objective of the SID (Study on low-power Wake-up Signal and Receiver for NR) in RP-222644 as followings, and add 0.25TU (for early stage)/0.5TU (for late stage) for RAN4 RRM work from RAN4#106-bis-e meeting (Q2, 2023)</w:t>
      </w:r>
    </w:p>
    <w:p w14:paraId="468561D1" w14:textId="77777777" w:rsidR="00C02F3E" w:rsidRDefault="00C02F3E" w:rsidP="00C02F3E">
      <w:r>
        <w:t>vivo: we should wait for RAN1 progress before we should add RAN4 objective</w:t>
      </w:r>
    </w:p>
    <w:p w14:paraId="060663D3" w14:textId="77777777" w:rsidR="00C02F3E" w:rsidRDefault="00C02F3E" w:rsidP="00C02F3E">
      <w:r>
        <w:t>Ericsson: not the right time to start mobility work and RRM group is very much loaded</w:t>
      </w:r>
    </w:p>
    <w:p w14:paraId="3E304169" w14:textId="77777777" w:rsidR="00C02F3E" w:rsidRDefault="00C02F3E" w:rsidP="00C02F3E">
      <w:r>
        <w:t>Nokia: if we would add this objective now, we would preempt or overlap with RAN1 work</w:t>
      </w:r>
    </w:p>
    <w:p w14:paraId="5C4A35FB" w14:textId="77777777" w:rsidR="00C02F3E" w:rsidRDefault="00C02F3E" w:rsidP="00C02F3E">
      <w:r>
        <w:t>conclusion: no consensus to revise the SID for this</w:t>
      </w:r>
    </w:p>
    <w:p w14:paraId="2605BA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BF2C5C" w14:textId="77777777" w:rsidR="00C02F3E" w:rsidRDefault="00C02F3E" w:rsidP="00C02F3E">
      <w:pPr>
        <w:pStyle w:val="Heading4"/>
      </w:pPr>
      <w:bookmarkStart w:id="134" w:name="_Toc134430483"/>
      <w:bookmarkStart w:id="135" w:name="_Toc136790538"/>
      <w:r>
        <w:t>9.2.8</w:t>
      </w:r>
      <w:r>
        <w:tab/>
        <w:t>Study on XR enhancements for NR [RAN2 SI: FS_NR_XR_enh]</w:t>
      </w:r>
      <w:bookmarkEnd w:id="134"/>
      <w:bookmarkEnd w:id="135"/>
    </w:p>
    <w:p w14:paraId="7515A2A1" w14:textId="77777777" w:rsidR="00C02F3E" w:rsidRDefault="00C02F3E" w:rsidP="00C02F3E">
      <w:pPr>
        <w:rPr>
          <w:rFonts w:ascii="Arial" w:hAnsi="Arial" w:cs="Arial"/>
          <w:b/>
          <w:sz w:val="24"/>
        </w:rPr>
      </w:pPr>
      <w:r>
        <w:rPr>
          <w:rFonts w:ascii="Arial" w:hAnsi="Arial" w:cs="Arial"/>
          <w:b/>
          <w:color w:val="0000FF"/>
          <w:sz w:val="24"/>
        </w:rPr>
        <w:t>RP-230276</w:t>
      </w:r>
      <w:r>
        <w:rPr>
          <w:rFonts w:ascii="Arial" w:hAnsi="Arial" w:cs="Arial"/>
          <w:b/>
          <w:color w:val="0000FF"/>
          <w:sz w:val="24"/>
        </w:rPr>
        <w:tab/>
      </w:r>
      <w:r>
        <w:rPr>
          <w:rFonts w:ascii="Arial" w:hAnsi="Arial" w:cs="Arial"/>
          <w:b/>
          <w:sz w:val="24"/>
        </w:rPr>
        <w:t>Status report for SI Study on XR Enhancements for NR; rapporteur: Nokia</w:t>
      </w:r>
    </w:p>
    <w:p w14:paraId="5A0CF93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EC0ACA2" w14:textId="77777777" w:rsidR="00C02F3E" w:rsidRDefault="00C02F3E" w:rsidP="00C02F3E">
      <w:pPr>
        <w:rPr>
          <w:rFonts w:ascii="Arial" w:hAnsi="Arial" w:cs="Arial"/>
          <w:b/>
        </w:rPr>
      </w:pPr>
      <w:r>
        <w:rPr>
          <w:rFonts w:ascii="Arial" w:hAnsi="Arial" w:cs="Arial"/>
          <w:b/>
        </w:rPr>
        <w:t xml:space="preserve">Discussion: </w:t>
      </w:r>
    </w:p>
    <w:p w14:paraId="00ABA8E8" w14:textId="77777777" w:rsidR="00C02F3E" w:rsidRDefault="00C02F3E" w:rsidP="00C02F3E">
      <w:r>
        <w:t>conclusion: SI is completed</w:t>
      </w:r>
    </w:p>
    <w:p w14:paraId="547B8E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25AD07" w14:textId="77777777" w:rsidR="00C02F3E" w:rsidRDefault="00C02F3E" w:rsidP="00C02F3E">
      <w:pPr>
        <w:rPr>
          <w:rFonts w:ascii="Arial" w:hAnsi="Arial" w:cs="Arial"/>
          <w:b/>
          <w:sz w:val="24"/>
        </w:rPr>
      </w:pPr>
      <w:r>
        <w:rPr>
          <w:rFonts w:ascii="Arial" w:hAnsi="Arial" w:cs="Arial"/>
          <w:b/>
          <w:color w:val="0000FF"/>
          <w:sz w:val="24"/>
        </w:rPr>
        <w:t>RP-230307</w:t>
      </w:r>
      <w:r>
        <w:rPr>
          <w:rFonts w:ascii="Arial" w:hAnsi="Arial" w:cs="Arial"/>
          <w:b/>
          <w:color w:val="0000FF"/>
          <w:sz w:val="24"/>
        </w:rPr>
        <w:tab/>
      </w:r>
      <w:r>
        <w:rPr>
          <w:rFonts w:ascii="Arial" w:hAnsi="Arial" w:cs="Arial"/>
          <w:b/>
          <w:sz w:val="24"/>
        </w:rPr>
        <w:t>TR 38.835 v2.0.0 on Study on XR enhancements for NR</w:t>
      </w:r>
    </w:p>
    <w:p w14:paraId="776BAF92"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38.835 v2.0.0</w:t>
      </w:r>
      <w:r>
        <w:rPr>
          <w:i/>
        </w:rPr>
        <w:br/>
      </w:r>
      <w:r>
        <w:rPr>
          <w:i/>
        </w:rPr>
        <w:tab/>
      </w:r>
      <w:r>
        <w:rPr>
          <w:i/>
        </w:rPr>
        <w:tab/>
      </w:r>
      <w:r>
        <w:rPr>
          <w:i/>
        </w:rPr>
        <w:tab/>
      </w:r>
      <w:r>
        <w:rPr>
          <w:i/>
        </w:rPr>
        <w:tab/>
      </w:r>
      <w:r>
        <w:rPr>
          <w:i/>
        </w:rPr>
        <w:tab/>
        <w:t>Source: Nokia (Rapporteur)</w:t>
      </w:r>
    </w:p>
    <w:p w14:paraId="793B5F8F" w14:textId="77777777" w:rsidR="00C02F3E" w:rsidRDefault="00C02F3E" w:rsidP="00C02F3E">
      <w:pPr>
        <w:rPr>
          <w:rFonts w:ascii="Arial" w:hAnsi="Arial" w:cs="Arial"/>
          <w:b/>
        </w:rPr>
      </w:pPr>
      <w:r>
        <w:rPr>
          <w:rFonts w:ascii="Arial" w:hAnsi="Arial" w:cs="Arial"/>
          <w:b/>
        </w:rPr>
        <w:lastRenderedPageBreak/>
        <w:t xml:space="preserve">Abstract: </w:t>
      </w:r>
    </w:p>
    <w:p w14:paraId="75CDE3F6" w14:textId="77777777" w:rsidR="00C02F3E" w:rsidRDefault="00C02F3E" w:rsidP="00C02F3E">
      <w:r>
        <w:t>RAN2 TR 38.835 is provided for approval; requested for wrong AI 9.2.6</w:t>
      </w:r>
    </w:p>
    <w:p w14:paraId="76AF4D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43C2AF" w14:textId="77777777" w:rsidR="00C02F3E" w:rsidRDefault="00C02F3E" w:rsidP="00C02F3E">
      <w:pPr>
        <w:pStyle w:val="Heading4"/>
      </w:pPr>
      <w:bookmarkStart w:id="136" w:name="_Toc134430484"/>
      <w:bookmarkStart w:id="137" w:name="_Toc136790539"/>
      <w:r>
        <w:t>9.2.9</w:t>
      </w:r>
      <w:r>
        <w:tab/>
        <w:t>Study on NR FR2 OTA testing enhancements [RAN4 SI: FS_NR_FR2_OTA_enh]</w:t>
      </w:r>
      <w:bookmarkEnd w:id="136"/>
      <w:bookmarkEnd w:id="137"/>
    </w:p>
    <w:p w14:paraId="48908F83" w14:textId="77777777" w:rsidR="00C02F3E" w:rsidRDefault="00C02F3E" w:rsidP="00C02F3E">
      <w:pPr>
        <w:rPr>
          <w:rFonts w:ascii="Arial" w:hAnsi="Arial" w:cs="Arial"/>
          <w:b/>
          <w:sz w:val="24"/>
        </w:rPr>
      </w:pPr>
      <w:r>
        <w:rPr>
          <w:rFonts w:ascii="Arial" w:hAnsi="Arial" w:cs="Arial"/>
          <w:b/>
          <w:color w:val="0000FF"/>
          <w:sz w:val="24"/>
        </w:rPr>
        <w:t>RP-230349</w:t>
      </w:r>
      <w:r>
        <w:rPr>
          <w:rFonts w:ascii="Arial" w:hAnsi="Arial" w:cs="Arial"/>
          <w:b/>
          <w:color w:val="0000FF"/>
          <w:sz w:val="24"/>
        </w:rPr>
        <w:tab/>
      </w:r>
      <w:r>
        <w:rPr>
          <w:rFonts w:ascii="Arial" w:hAnsi="Arial" w:cs="Arial"/>
          <w:b/>
          <w:sz w:val="24"/>
        </w:rPr>
        <w:t>Status Report for SI Study on NR frequency range 2 (FR2) Over-the-Air (OTA) testing enhancements; rapporteur: Qualcomm</w:t>
      </w:r>
    </w:p>
    <w:p w14:paraId="6CDE698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B846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31946D" w14:textId="77777777" w:rsidR="00C02F3E" w:rsidRDefault="00C02F3E" w:rsidP="00C02F3E">
      <w:pPr>
        <w:rPr>
          <w:rFonts w:ascii="Arial" w:hAnsi="Arial" w:cs="Arial"/>
          <w:b/>
          <w:sz w:val="24"/>
        </w:rPr>
      </w:pPr>
      <w:r>
        <w:rPr>
          <w:rFonts w:ascii="Arial" w:hAnsi="Arial" w:cs="Arial"/>
          <w:b/>
          <w:color w:val="0000FF"/>
          <w:sz w:val="24"/>
        </w:rPr>
        <w:t>RP-230350</w:t>
      </w:r>
      <w:r>
        <w:rPr>
          <w:rFonts w:ascii="Arial" w:hAnsi="Arial" w:cs="Arial"/>
          <w:b/>
          <w:color w:val="0000FF"/>
          <w:sz w:val="24"/>
        </w:rPr>
        <w:tab/>
      </w:r>
      <w:r>
        <w:rPr>
          <w:rFonts w:ascii="Arial" w:hAnsi="Arial" w:cs="Arial"/>
          <w:b/>
          <w:sz w:val="24"/>
        </w:rPr>
        <w:t>Views on the scope of NR FR2 OTA testing enhancements</w:t>
      </w:r>
    </w:p>
    <w:p w14:paraId="1317D67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Qualcomm Incorporated</w:t>
      </w:r>
    </w:p>
    <w:p w14:paraId="148A7369" w14:textId="77777777" w:rsidR="00C02F3E" w:rsidRDefault="00C02F3E" w:rsidP="00C02F3E">
      <w:pPr>
        <w:rPr>
          <w:rFonts w:ascii="Arial" w:hAnsi="Arial" w:cs="Arial"/>
          <w:b/>
        </w:rPr>
      </w:pPr>
      <w:r>
        <w:rPr>
          <w:rFonts w:ascii="Arial" w:hAnsi="Arial" w:cs="Arial"/>
          <w:b/>
        </w:rPr>
        <w:t xml:space="preserve">Abstract: </w:t>
      </w:r>
    </w:p>
    <w:p w14:paraId="1E7A4C21" w14:textId="77777777" w:rsidR="00C02F3E" w:rsidRDefault="00C02F3E" w:rsidP="00C02F3E">
      <w:r>
        <w:t>Views on the scope of NR FR2 OTA testing enhancements</w:t>
      </w:r>
    </w:p>
    <w:p w14:paraId="54C73E51" w14:textId="77777777" w:rsidR="00C02F3E" w:rsidRDefault="00C02F3E" w:rsidP="00C02F3E">
      <w:pPr>
        <w:rPr>
          <w:rFonts w:ascii="Arial" w:hAnsi="Arial" w:cs="Arial"/>
          <w:b/>
        </w:rPr>
      </w:pPr>
      <w:r>
        <w:rPr>
          <w:rFonts w:ascii="Arial" w:hAnsi="Arial" w:cs="Arial"/>
          <w:b/>
        </w:rPr>
        <w:t xml:space="preserve">Discussion: </w:t>
      </w:r>
    </w:p>
    <w:p w14:paraId="7AAE8955" w14:textId="77777777" w:rsidR="00C02F3E" w:rsidRDefault="00C02F3E" w:rsidP="00C02F3E">
      <w:r>
        <w:t>Proposal 1: Study the test method for multi-Tx in this SI as the 2nd priority.</w:t>
      </w:r>
    </w:p>
    <w:p w14:paraId="14D76EE7" w14:textId="77777777" w:rsidR="00C02F3E" w:rsidRDefault="00C02F3E" w:rsidP="00C02F3E">
      <w:r>
        <w:t xml:space="preserve">Proposal 2: Revise the wording from “multi-Rx panel” to “multi-Rx chain” to align with RF requirements discussion. The revised SID is in </w:t>
      </w:r>
      <w:r>
        <w:tab/>
        <w:t>RP-230351.</w:t>
      </w:r>
    </w:p>
    <w:p w14:paraId="27C6527C" w14:textId="77777777" w:rsidR="00C02F3E" w:rsidRDefault="00C02F3E" w:rsidP="00C02F3E">
      <w:r>
        <w:t>RAN chair: proposal 2 is quite stable so endorsed, what about proposal 1?</w:t>
      </w:r>
    </w:p>
    <w:p w14:paraId="7E572C38" w14:textId="77777777" w:rsidR="00C02F3E" w:rsidRDefault="00C02F3E" w:rsidP="00C02F3E">
      <w:r>
        <w:t>Qualcomm: we need to do it at some time as otherwise we need to remove multi-Tx</w:t>
      </w:r>
    </w:p>
    <w:p w14:paraId="714863FD" w14:textId="77777777" w:rsidR="00C02F3E" w:rsidRDefault="00C02F3E" w:rsidP="00C02F3E">
      <w:r>
        <w:t>RAN chair: so discuss proposal 1 further offline during this meeting</w:t>
      </w:r>
    </w:p>
    <w:p w14:paraId="0130E6A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0D9DB6" w14:textId="77777777" w:rsidR="00C02F3E" w:rsidRDefault="00C02F3E" w:rsidP="00C02F3E">
      <w:pPr>
        <w:rPr>
          <w:rFonts w:ascii="Arial" w:hAnsi="Arial" w:cs="Arial"/>
          <w:b/>
          <w:sz w:val="24"/>
        </w:rPr>
      </w:pPr>
      <w:r>
        <w:rPr>
          <w:rFonts w:ascii="Arial" w:hAnsi="Arial" w:cs="Arial"/>
          <w:b/>
          <w:color w:val="0000FF"/>
          <w:sz w:val="24"/>
        </w:rPr>
        <w:t>RP-230351</w:t>
      </w:r>
      <w:r>
        <w:rPr>
          <w:rFonts w:ascii="Arial" w:hAnsi="Arial" w:cs="Arial"/>
          <w:b/>
          <w:color w:val="0000FF"/>
          <w:sz w:val="24"/>
        </w:rPr>
        <w:tab/>
      </w:r>
      <w:r>
        <w:rPr>
          <w:rFonts w:ascii="Arial" w:hAnsi="Arial" w:cs="Arial"/>
          <w:b/>
          <w:sz w:val="24"/>
        </w:rPr>
        <w:t>Revised SID: Study on NR frequency range 2 (FR2) Over-the-Air (OTA) testing enhancements</w:t>
      </w:r>
    </w:p>
    <w:p w14:paraId="4168316D"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553CED86" w14:textId="77777777" w:rsidR="00C02F3E" w:rsidRDefault="00C02F3E" w:rsidP="00C02F3E">
      <w:pPr>
        <w:rPr>
          <w:rFonts w:ascii="Arial" w:hAnsi="Arial" w:cs="Arial"/>
          <w:b/>
        </w:rPr>
      </w:pPr>
      <w:r>
        <w:rPr>
          <w:rFonts w:ascii="Arial" w:hAnsi="Arial" w:cs="Arial"/>
          <w:b/>
        </w:rPr>
        <w:t xml:space="preserve">Abstract: </w:t>
      </w:r>
    </w:p>
    <w:p w14:paraId="1D712019" w14:textId="77777777" w:rsidR="00C02F3E" w:rsidRDefault="00C02F3E" w:rsidP="00C02F3E">
      <w:r>
        <w:t>last approved SID: RP-223536</w:t>
      </w:r>
    </w:p>
    <w:p w14:paraId="17E920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RP-230806</w:t>
      </w:r>
      <w:r>
        <w:rPr>
          <w:color w:val="993300"/>
          <w:u w:val="single"/>
        </w:rPr>
        <w:t>.</w:t>
      </w:r>
    </w:p>
    <w:p w14:paraId="6593516F" w14:textId="77777777" w:rsidR="00C02F3E" w:rsidRDefault="00C02F3E" w:rsidP="00C02F3E">
      <w:pPr>
        <w:rPr>
          <w:rFonts w:ascii="Arial" w:hAnsi="Arial" w:cs="Arial"/>
          <w:b/>
          <w:sz w:val="24"/>
        </w:rPr>
      </w:pPr>
      <w:r>
        <w:rPr>
          <w:rFonts w:ascii="Arial" w:hAnsi="Arial" w:cs="Arial"/>
          <w:b/>
          <w:color w:val="0000FF"/>
          <w:sz w:val="24"/>
        </w:rPr>
        <w:t>RP-230806</w:t>
      </w:r>
      <w:r>
        <w:rPr>
          <w:rFonts w:ascii="Arial" w:hAnsi="Arial" w:cs="Arial"/>
          <w:b/>
          <w:color w:val="0000FF"/>
          <w:sz w:val="24"/>
        </w:rPr>
        <w:tab/>
      </w:r>
      <w:r>
        <w:rPr>
          <w:rFonts w:ascii="Arial" w:hAnsi="Arial" w:cs="Arial"/>
          <w:b/>
          <w:sz w:val="24"/>
        </w:rPr>
        <w:t>Revised SID: Study on NR frequency range 2 (FR2) Over-the-Air (OTA) testing enhancements</w:t>
      </w:r>
    </w:p>
    <w:p w14:paraId="5FA80BB4"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4CD5E64F" w14:textId="77777777" w:rsidR="00C02F3E" w:rsidRDefault="00C02F3E" w:rsidP="00C02F3E">
      <w:pPr>
        <w:rPr>
          <w:color w:val="808080"/>
        </w:rPr>
      </w:pPr>
      <w:r>
        <w:rPr>
          <w:color w:val="808080"/>
        </w:rPr>
        <w:t>(Replaces RP-230351)</w:t>
      </w:r>
    </w:p>
    <w:p w14:paraId="44F15072" w14:textId="77777777" w:rsidR="00C02F3E" w:rsidRDefault="00C02F3E" w:rsidP="00C02F3E">
      <w:pPr>
        <w:rPr>
          <w:rFonts w:ascii="Arial" w:hAnsi="Arial" w:cs="Arial"/>
          <w:b/>
        </w:rPr>
      </w:pPr>
      <w:r>
        <w:rPr>
          <w:rFonts w:ascii="Arial" w:hAnsi="Arial" w:cs="Arial"/>
          <w:b/>
        </w:rPr>
        <w:t xml:space="preserve">Discussion: </w:t>
      </w:r>
    </w:p>
    <w:p w14:paraId="78A806E5" w14:textId="77777777" w:rsidR="00C02F3E" w:rsidRDefault="00C02F3E" w:rsidP="00C02F3E">
      <w:r>
        <w:t>Qualcomm: includes comments from Apple and Samsung and some requests from Huawei</w:t>
      </w:r>
    </w:p>
    <w:p w14:paraId="611D6518" w14:textId="77777777" w:rsidR="00C02F3E" w:rsidRDefault="00C02F3E" w:rsidP="00C02F3E">
      <w:r>
        <w:lastRenderedPageBreak/>
        <w:t>Huawei: if we can do it next time, then we can do the whole next time; you can not just copy from the receiver, so it is unclear what you want for the transmitter</w:t>
      </w:r>
    </w:p>
    <w:p w14:paraId="3FBC24C2" w14:textId="77777777" w:rsidR="00C02F3E" w:rsidRDefault="00C02F3E" w:rsidP="00C02F3E">
      <w:r>
        <w:t>RAN chair: if it has some useful change, maybe we can approve it and come back at next RAN meeting</w:t>
      </w:r>
    </w:p>
    <w:p w14:paraId="2FDAF48E" w14:textId="77777777" w:rsidR="00C02F3E" w:rsidRDefault="00C02F3E" w:rsidP="00C02F3E">
      <w:r>
        <w:t>Nokia: better to remove multi-Tx chain transmission parts for the moment</w:t>
      </w:r>
    </w:p>
    <w:p w14:paraId="7DE4A966" w14:textId="77777777" w:rsidR="00C02F3E" w:rsidRDefault="00C02F3E" w:rsidP="00C02F3E">
      <w:r>
        <w:t>conclusion: multi-Tx chain transmission parts will be removed</w:t>
      </w:r>
    </w:p>
    <w:p w14:paraId="4843A8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RP-230814</w:t>
      </w:r>
      <w:r>
        <w:rPr>
          <w:color w:val="993300"/>
          <w:u w:val="single"/>
        </w:rPr>
        <w:t>.</w:t>
      </w:r>
    </w:p>
    <w:p w14:paraId="66A95559" w14:textId="77777777" w:rsidR="00C02F3E" w:rsidRDefault="00C02F3E" w:rsidP="00C02F3E">
      <w:pPr>
        <w:rPr>
          <w:rFonts w:ascii="Arial" w:hAnsi="Arial" w:cs="Arial"/>
          <w:b/>
          <w:sz w:val="24"/>
        </w:rPr>
      </w:pPr>
      <w:r>
        <w:rPr>
          <w:rFonts w:ascii="Arial" w:hAnsi="Arial" w:cs="Arial"/>
          <w:b/>
          <w:color w:val="0000FF"/>
          <w:sz w:val="24"/>
        </w:rPr>
        <w:t>RP-230814</w:t>
      </w:r>
      <w:r>
        <w:rPr>
          <w:rFonts w:ascii="Arial" w:hAnsi="Arial" w:cs="Arial"/>
          <w:b/>
          <w:color w:val="0000FF"/>
          <w:sz w:val="24"/>
        </w:rPr>
        <w:tab/>
      </w:r>
      <w:r>
        <w:rPr>
          <w:rFonts w:ascii="Arial" w:hAnsi="Arial" w:cs="Arial"/>
          <w:b/>
          <w:sz w:val="24"/>
        </w:rPr>
        <w:t>Revised SID: Study on NR frequency range 2 (FR2) Over-the-Air (OTA) testing enhancements</w:t>
      </w:r>
    </w:p>
    <w:p w14:paraId="093C12E6" w14:textId="77777777" w:rsidR="00C02F3E" w:rsidRDefault="00C02F3E" w:rsidP="00C02F3E">
      <w:pPr>
        <w:rPr>
          <w:i/>
        </w:rPr>
      </w:pPr>
      <w:r>
        <w:rPr>
          <w:i/>
        </w:rPr>
        <w:tab/>
      </w:r>
      <w:r>
        <w:rPr>
          <w:i/>
        </w:rPr>
        <w:tab/>
      </w:r>
      <w:r>
        <w:rPr>
          <w:i/>
        </w:rPr>
        <w:tab/>
      </w:r>
      <w:r>
        <w:rPr>
          <w:i/>
        </w:rPr>
        <w:tab/>
      </w:r>
      <w:r>
        <w:rPr>
          <w:i/>
        </w:rPr>
        <w:tab/>
        <w:t>Type: SID revised</w:t>
      </w:r>
      <w:r>
        <w:rPr>
          <w:i/>
        </w:rPr>
        <w:tab/>
      </w:r>
      <w:r>
        <w:rPr>
          <w:i/>
        </w:rPr>
        <w:tab/>
        <w:t>For: Approval</w:t>
      </w:r>
      <w:r>
        <w:rPr>
          <w:i/>
        </w:rPr>
        <w:br/>
      </w:r>
      <w:r>
        <w:rPr>
          <w:i/>
        </w:rPr>
        <w:tab/>
      </w:r>
      <w:r>
        <w:rPr>
          <w:i/>
        </w:rPr>
        <w:tab/>
      </w:r>
      <w:r>
        <w:rPr>
          <w:i/>
        </w:rPr>
        <w:tab/>
      </w:r>
      <w:r>
        <w:rPr>
          <w:i/>
        </w:rPr>
        <w:tab/>
      </w:r>
      <w:r>
        <w:rPr>
          <w:i/>
        </w:rPr>
        <w:tab/>
        <w:t>Source: Qualcomm Incorporated</w:t>
      </w:r>
    </w:p>
    <w:p w14:paraId="60ADB3AE" w14:textId="77777777" w:rsidR="00C02F3E" w:rsidRDefault="00C02F3E" w:rsidP="00C02F3E">
      <w:pPr>
        <w:rPr>
          <w:color w:val="808080"/>
        </w:rPr>
      </w:pPr>
      <w:r>
        <w:rPr>
          <w:color w:val="808080"/>
        </w:rPr>
        <w:t>(Replaces RP-230806)</w:t>
      </w:r>
    </w:p>
    <w:p w14:paraId="02D307E9" w14:textId="77777777" w:rsidR="00C02F3E" w:rsidRDefault="00C02F3E" w:rsidP="00C02F3E">
      <w:pPr>
        <w:rPr>
          <w:rFonts w:ascii="Arial" w:hAnsi="Arial" w:cs="Arial"/>
          <w:b/>
        </w:rPr>
      </w:pPr>
      <w:r>
        <w:rPr>
          <w:rFonts w:ascii="Arial" w:hAnsi="Arial" w:cs="Arial"/>
          <w:b/>
        </w:rPr>
        <w:t xml:space="preserve">Discussion: </w:t>
      </w:r>
    </w:p>
    <w:p w14:paraId="74E3261F" w14:textId="77777777" w:rsidR="00C02F3E" w:rsidRDefault="00C02F3E" w:rsidP="00C02F3E">
      <w:r>
        <w:t>conclusion: approved unseen</w:t>
      </w:r>
    </w:p>
    <w:p w14:paraId="493A61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AC44AA" w14:textId="77777777" w:rsidR="00C02F3E" w:rsidRDefault="00C02F3E" w:rsidP="00C02F3E">
      <w:pPr>
        <w:pStyle w:val="Heading4"/>
      </w:pPr>
      <w:bookmarkStart w:id="138" w:name="_Toc134430485"/>
      <w:bookmarkStart w:id="139" w:name="_Toc136790540"/>
      <w:r>
        <w:t>9.2.10</w:t>
      </w:r>
      <w:r>
        <w:tab/>
        <w:t>Study on simplification of band combination spec for NR and LTE [RAN4 SI: FS_SimBC]</w:t>
      </w:r>
      <w:bookmarkEnd w:id="138"/>
      <w:bookmarkEnd w:id="139"/>
    </w:p>
    <w:p w14:paraId="6ED31143" w14:textId="77777777" w:rsidR="00C02F3E" w:rsidRDefault="00C02F3E" w:rsidP="00C02F3E">
      <w:pPr>
        <w:rPr>
          <w:rFonts w:ascii="Arial" w:hAnsi="Arial" w:cs="Arial"/>
          <w:b/>
          <w:sz w:val="24"/>
        </w:rPr>
      </w:pPr>
      <w:r>
        <w:rPr>
          <w:rFonts w:ascii="Arial" w:hAnsi="Arial" w:cs="Arial"/>
          <w:b/>
          <w:color w:val="0000FF"/>
          <w:sz w:val="24"/>
        </w:rPr>
        <w:t>RP-230083</w:t>
      </w:r>
      <w:r>
        <w:rPr>
          <w:rFonts w:ascii="Arial" w:hAnsi="Arial" w:cs="Arial"/>
          <w:b/>
          <w:color w:val="0000FF"/>
          <w:sz w:val="24"/>
        </w:rPr>
        <w:tab/>
      </w:r>
      <w:r>
        <w:rPr>
          <w:rFonts w:ascii="Arial" w:hAnsi="Arial" w:cs="Arial"/>
          <w:b/>
          <w:sz w:val="24"/>
        </w:rPr>
        <w:t>Status report for SI: Study on simplification of band combination specification for NR and LTE; rapporteur: ZTE</w:t>
      </w:r>
    </w:p>
    <w:p w14:paraId="324A199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C3D4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CE339D" w14:textId="77777777" w:rsidR="00C02F3E" w:rsidRDefault="00C02F3E" w:rsidP="00C02F3E">
      <w:pPr>
        <w:pStyle w:val="Heading4"/>
      </w:pPr>
      <w:bookmarkStart w:id="140" w:name="_Toc134430486"/>
      <w:bookmarkStart w:id="141" w:name="_Toc136790541"/>
      <w:r>
        <w:t>9.2.11</w:t>
      </w:r>
      <w:r>
        <w:tab/>
        <w:t>Study on NR BS RF requirement evolution [RAN4 SI: FS_NR_BS_RF_evo]</w:t>
      </w:r>
      <w:bookmarkEnd w:id="140"/>
      <w:bookmarkEnd w:id="141"/>
    </w:p>
    <w:p w14:paraId="5F9F0219" w14:textId="77777777" w:rsidR="00C02F3E" w:rsidRDefault="00C02F3E" w:rsidP="00C02F3E">
      <w:pPr>
        <w:rPr>
          <w:rFonts w:ascii="Arial" w:hAnsi="Arial" w:cs="Arial"/>
          <w:b/>
          <w:sz w:val="24"/>
        </w:rPr>
      </w:pPr>
      <w:r>
        <w:rPr>
          <w:rFonts w:ascii="Arial" w:hAnsi="Arial" w:cs="Arial"/>
          <w:b/>
          <w:color w:val="0000FF"/>
          <w:sz w:val="24"/>
        </w:rPr>
        <w:t>RP-230469</w:t>
      </w:r>
      <w:r>
        <w:rPr>
          <w:rFonts w:ascii="Arial" w:hAnsi="Arial" w:cs="Arial"/>
          <w:b/>
          <w:color w:val="0000FF"/>
          <w:sz w:val="24"/>
        </w:rPr>
        <w:tab/>
      </w:r>
      <w:r>
        <w:rPr>
          <w:rFonts w:ascii="Arial" w:hAnsi="Arial" w:cs="Arial"/>
          <w:b/>
          <w:sz w:val="24"/>
        </w:rPr>
        <w:t>Status report for SI: NR base station (BS) RF requirement evolution; rapporteur: Huawei</w:t>
      </w:r>
    </w:p>
    <w:p w14:paraId="722060D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0A15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AAD3D5" w14:textId="77777777" w:rsidR="00C02F3E" w:rsidRDefault="00C02F3E" w:rsidP="00C02F3E">
      <w:pPr>
        <w:pStyle w:val="Heading4"/>
      </w:pPr>
      <w:bookmarkStart w:id="142" w:name="_Toc134430487"/>
      <w:bookmarkStart w:id="143" w:name="_Toc136790542"/>
      <w:r>
        <w:t>9.2.12</w:t>
      </w:r>
      <w:r>
        <w:tab/>
        <w:t>Study on enh. for 700/800/900MHz band combinations for NR [RAN4 SI: FS_NR_700800900_combo_enh]</w:t>
      </w:r>
      <w:bookmarkEnd w:id="142"/>
      <w:bookmarkEnd w:id="143"/>
    </w:p>
    <w:p w14:paraId="1F8D7FED" w14:textId="77777777" w:rsidR="00C02F3E" w:rsidRDefault="00C02F3E" w:rsidP="00C02F3E">
      <w:pPr>
        <w:rPr>
          <w:rFonts w:ascii="Arial" w:hAnsi="Arial" w:cs="Arial"/>
          <w:b/>
          <w:sz w:val="24"/>
        </w:rPr>
      </w:pPr>
      <w:r>
        <w:rPr>
          <w:rFonts w:ascii="Arial" w:hAnsi="Arial" w:cs="Arial"/>
          <w:b/>
          <w:color w:val="0000FF"/>
          <w:sz w:val="24"/>
        </w:rPr>
        <w:t>RP-230388</w:t>
      </w:r>
      <w:r>
        <w:rPr>
          <w:rFonts w:ascii="Arial" w:hAnsi="Arial" w:cs="Arial"/>
          <w:b/>
          <w:color w:val="0000FF"/>
          <w:sz w:val="24"/>
        </w:rPr>
        <w:tab/>
      </w:r>
      <w:r>
        <w:rPr>
          <w:rFonts w:ascii="Arial" w:hAnsi="Arial" w:cs="Arial"/>
          <w:b/>
          <w:sz w:val="24"/>
        </w:rPr>
        <w:t>Status report for SI Study on enhancement for 700/800/900MHz band combinations for NR; rapporteur: CATT</w:t>
      </w:r>
    </w:p>
    <w:p w14:paraId="1271700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4E2A617" w14:textId="77777777" w:rsidR="00C02F3E" w:rsidRDefault="00C02F3E" w:rsidP="00C02F3E">
      <w:pPr>
        <w:rPr>
          <w:rFonts w:ascii="Arial" w:hAnsi="Arial" w:cs="Arial"/>
          <w:b/>
        </w:rPr>
      </w:pPr>
      <w:r>
        <w:rPr>
          <w:rFonts w:ascii="Arial" w:hAnsi="Arial" w:cs="Arial"/>
          <w:b/>
        </w:rPr>
        <w:t xml:space="preserve">Discussion: </w:t>
      </w:r>
    </w:p>
    <w:p w14:paraId="260A7E06" w14:textId="77777777" w:rsidR="00C02F3E" w:rsidRDefault="00C02F3E" w:rsidP="00C02F3E">
      <w:r>
        <w:t xml:space="preserve">Nokia: The completion level is set at 100% for the SI and the SI is going to be closed. But the % must depend on how RAN#99 handles RP-230392 which is a follow-up WI for R18 NR inter-band combinations for Low-Low bands. Since the WID for RP-230392 doesn’t explicitly include remaining issues identified in the SI, e.g. for CA_n5-n8. It is not clear, e.g., if the WI addresses only DL CA of n5 UL with n5+n8 DL or if the WID handles some unsolved issues, e.g., </w:t>
      </w:r>
      <w:r>
        <w:lastRenderedPageBreak/>
        <w:t>non-simultaneous n5 DL and n8 DL. If the remaining issues are handled in the WI, the SI could be closed, but if not, the SI may need to continue to address the remaining issues.</w:t>
      </w:r>
    </w:p>
    <w:p w14:paraId="7B917276" w14:textId="77777777" w:rsidR="00C02F3E" w:rsidRDefault="00C02F3E" w:rsidP="00C02F3E">
      <w:r>
        <w:t>conclusion: SI is completed</w:t>
      </w:r>
    </w:p>
    <w:p w14:paraId="15E101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3F98269" w14:textId="77777777" w:rsidR="00C02F3E" w:rsidRDefault="00C02F3E" w:rsidP="00C02F3E">
      <w:pPr>
        <w:rPr>
          <w:rFonts w:ascii="Arial" w:hAnsi="Arial" w:cs="Arial"/>
          <w:b/>
          <w:sz w:val="24"/>
        </w:rPr>
      </w:pPr>
      <w:r>
        <w:rPr>
          <w:rFonts w:ascii="Arial" w:hAnsi="Arial" w:cs="Arial"/>
          <w:b/>
          <w:color w:val="0000FF"/>
          <w:sz w:val="24"/>
        </w:rPr>
        <w:t>RP-230425</w:t>
      </w:r>
      <w:r>
        <w:rPr>
          <w:rFonts w:ascii="Arial" w:hAnsi="Arial" w:cs="Arial"/>
          <w:b/>
          <w:color w:val="0000FF"/>
          <w:sz w:val="24"/>
        </w:rPr>
        <w:tab/>
      </w:r>
      <w:r>
        <w:rPr>
          <w:rFonts w:ascii="Arial" w:hAnsi="Arial" w:cs="Arial"/>
          <w:b/>
          <w:sz w:val="24"/>
        </w:rPr>
        <w:t>TR 38.872 v1.0.0 on Study on enhancement for 700/800/900MHz band combinations</w:t>
      </w:r>
    </w:p>
    <w:p w14:paraId="460CDCA5"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38.872 v1.0.0</w:t>
      </w:r>
      <w:r>
        <w:rPr>
          <w:i/>
        </w:rPr>
        <w:br/>
      </w:r>
      <w:r>
        <w:rPr>
          <w:i/>
        </w:rPr>
        <w:tab/>
      </w:r>
      <w:r>
        <w:rPr>
          <w:i/>
        </w:rPr>
        <w:tab/>
      </w:r>
      <w:r>
        <w:rPr>
          <w:i/>
        </w:rPr>
        <w:tab/>
      </w:r>
      <w:r>
        <w:rPr>
          <w:i/>
        </w:rPr>
        <w:tab/>
      </w:r>
      <w:r>
        <w:rPr>
          <w:i/>
        </w:rPr>
        <w:tab/>
        <w:t>Source: CATT</w:t>
      </w:r>
    </w:p>
    <w:p w14:paraId="7679925C" w14:textId="77777777" w:rsidR="00C02F3E" w:rsidRDefault="00C02F3E" w:rsidP="00C02F3E">
      <w:pPr>
        <w:rPr>
          <w:rFonts w:ascii="Arial" w:hAnsi="Arial" w:cs="Arial"/>
          <w:b/>
        </w:rPr>
      </w:pPr>
      <w:r>
        <w:rPr>
          <w:rFonts w:ascii="Arial" w:hAnsi="Arial" w:cs="Arial"/>
          <w:b/>
        </w:rPr>
        <w:t xml:space="preserve">Abstract: </w:t>
      </w:r>
    </w:p>
    <w:p w14:paraId="30F0CD42" w14:textId="77777777" w:rsidR="00C02F3E" w:rsidRDefault="00C02F3E" w:rsidP="00C02F3E">
      <w:r>
        <w:t>RAN4 TR 38.872 is provided for 1-step approval</w:t>
      </w:r>
    </w:p>
    <w:p w14:paraId="20FF1D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2C6C88" w14:textId="77777777" w:rsidR="00C02F3E" w:rsidRDefault="00C02F3E" w:rsidP="00C02F3E">
      <w:pPr>
        <w:pStyle w:val="Heading3"/>
      </w:pPr>
      <w:bookmarkStart w:id="144" w:name="_Toc134430488"/>
      <w:bookmarkStart w:id="145" w:name="_Toc136790543"/>
      <w:r>
        <w:t>9.3</w:t>
      </w:r>
      <w:r>
        <w:tab/>
        <w:t>Open REL-18 NR or NR+LTE WIs (not spectrum related)</w:t>
      </w:r>
      <w:bookmarkEnd w:id="144"/>
      <w:bookmarkEnd w:id="145"/>
    </w:p>
    <w:p w14:paraId="214C9046" w14:textId="77777777" w:rsidR="00C02F3E" w:rsidRDefault="00C02F3E" w:rsidP="00C02F3E">
      <w:pPr>
        <w:pStyle w:val="Heading4"/>
      </w:pPr>
      <w:bookmarkStart w:id="146" w:name="_Toc134430489"/>
      <w:bookmarkStart w:id="147" w:name="_Toc136790544"/>
      <w:r>
        <w:t>9.3.1</w:t>
      </w:r>
      <w:r>
        <w:tab/>
        <w:t>Related to RAN1 led WIs</w:t>
      </w:r>
      <w:bookmarkEnd w:id="146"/>
      <w:bookmarkEnd w:id="147"/>
    </w:p>
    <w:p w14:paraId="11479271" w14:textId="77777777" w:rsidR="00C02F3E" w:rsidRDefault="00C02F3E" w:rsidP="00C02F3E">
      <w:pPr>
        <w:pStyle w:val="Heading5"/>
      </w:pPr>
      <w:bookmarkStart w:id="148" w:name="_Toc134430490"/>
      <w:bookmarkStart w:id="149" w:name="_Toc136790545"/>
      <w:r>
        <w:t>9.3.1.1</w:t>
      </w:r>
      <w:r>
        <w:tab/>
        <w:t>Enhancement of NR Dynamic Spectrum Sharing (DSS) [RAN1 WI: NR_DSS_enh]</w:t>
      </w:r>
      <w:bookmarkEnd w:id="148"/>
      <w:bookmarkEnd w:id="149"/>
    </w:p>
    <w:p w14:paraId="01C9B7B2" w14:textId="77777777" w:rsidR="00C02F3E" w:rsidRDefault="00C02F3E" w:rsidP="00C02F3E">
      <w:pPr>
        <w:rPr>
          <w:rFonts w:ascii="Arial" w:hAnsi="Arial" w:cs="Arial"/>
          <w:b/>
          <w:sz w:val="24"/>
        </w:rPr>
      </w:pPr>
      <w:r>
        <w:rPr>
          <w:rFonts w:ascii="Arial" w:hAnsi="Arial" w:cs="Arial"/>
          <w:b/>
          <w:color w:val="0000FF"/>
          <w:sz w:val="24"/>
        </w:rPr>
        <w:t>RP-230412</w:t>
      </w:r>
      <w:r>
        <w:rPr>
          <w:rFonts w:ascii="Arial" w:hAnsi="Arial" w:cs="Arial"/>
          <w:b/>
          <w:color w:val="0000FF"/>
          <w:sz w:val="24"/>
        </w:rPr>
        <w:tab/>
      </w:r>
      <w:r>
        <w:rPr>
          <w:rFonts w:ascii="Arial" w:hAnsi="Arial" w:cs="Arial"/>
          <w:b/>
          <w:sz w:val="24"/>
        </w:rPr>
        <w:t>Status report for WI: Enhancement of NR Dynamic spectrum sharing (DSS); rapporteur: Ericsson</w:t>
      </w:r>
    </w:p>
    <w:p w14:paraId="3298D57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C414F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6D773" w14:textId="77777777" w:rsidR="00C02F3E" w:rsidRDefault="00C02F3E" w:rsidP="00C02F3E">
      <w:pPr>
        <w:pStyle w:val="Heading5"/>
      </w:pPr>
      <w:bookmarkStart w:id="150" w:name="_Toc134430491"/>
      <w:bookmarkStart w:id="151" w:name="_Toc136790546"/>
      <w:r>
        <w:t>9.3.1.2</w:t>
      </w:r>
      <w:r>
        <w:tab/>
        <w:t>Multi-carrier enhancements for NR [RAN1 WI: NR_MC_enh]</w:t>
      </w:r>
      <w:bookmarkEnd w:id="150"/>
      <w:bookmarkEnd w:id="151"/>
    </w:p>
    <w:p w14:paraId="15D44C31" w14:textId="77777777" w:rsidR="00C02F3E" w:rsidRDefault="00C02F3E" w:rsidP="00C02F3E">
      <w:pPr>
        <w:rPr>
          <w:rFonts w:ascii="Arial" w:hAnsi="Arial" w:cs="Arial"/>
          <w:b/>
          <w:sz w:val="24"/>
        </w:rPr>
      </w:pPr>
      <w:r>
        <w:rPr>
          <w:rFonts w:ascii="Arial" w:hAnsi="Arial" w:cs="Arial"/>
          <w:b/>
          <w:color w:val="0000FF"/>
          <w:sz w:val="24"/>
        </w:rPr>
        <w:t>RP-230356</w:t>
      </w:r>
      <w:r>
        <w:rPr>
          <w:rFonts w:ascii="Arial" w:hAnsi="Arial" w:cs="Arial"/>
          <w:b/>
          <w:color w:val="0000FF"/>
          <w:sz w:val="24"/>
        </w:rPr>
        <w:tab/>
      </w:r>
      <w:r>
        <w:rPr>
          <w:rFonts w:ascii="Arial" w:hAnsi="Arial" w:cs="Arial"/>
          <w:b/>
          <w:sz w:val="24"/>
        </w:rPr>
        <w:t>Status report for WI: Multi-carrier enhancements for NR; rapporteur: NTT DOCOMO</w:t>
      </w:r>
    </w:p>
    <w:p w14:paraId="0C7BBF7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026D96B2" w14:textId="77777777" w:rsidR="00C02F3E" w:rsidRDefault="00C02F3E" w:rsidP="00C02F3E">
      <w:pPr>
        <w:rPr>
          <w:rFonts w:ascii="Arial" w:hAnsi="Arial" w:cs="Arial"/>
          <w:b/>
        </w:rPr>
      </w:pPr>
      <w:r>
        <w:rPr>
          <w:rFonts w:ascii="Arial" w:hAnsi="Arial" w:cs="Arial"/>
          <w:b/>
        </w:rPr>
        <w:t xml:space="preserve">Discussion: </w:t>
      </w:r>
    </w:p>
    <w:p w14:paraId="413AE94E" w14:textId="77777777" w:rsidR="00C02F3E" w:rsidRDefault="00C02F3E" w:rsidP="00C02F3E">
      <w:r>
        <w:t>Qualcomm: The SR captures several open issues for RAN4, it is not clear whether the bullet related to dual UL (3rd bullet) refers to simultaneous switching or not. This is an open issue, there is a LS to RAN1 with questions related to this in R4-2303507.</w:t>
      </w:r>
    </w:p>
    <w:p w14:paraId="0C15297C" w14:textId="77777777" w:rsidR="00C02F3E" w:rsidRDefault="00C02F3E" w:rsidP="00C02F3E">
      <w:r>
        <w:t>Note: LS R4-2303507 was only sent to RAN1, RAN2.</w:t>
      </w:r>
    </w:p>
    <w:p w14:paraId="22E543DA" w14:textId="77777777" w:rsidR="00C02F3E" w:rsidRDefault="00C02F3E" w:rsidP="00C02F3E">
      <w:r>
        <w:t>- The wording “Time mask for dualUL related switching scenarios” comes from RAN4 WF in R4-2303693 (Issue 1-4-3) as well as other bullets. So, the 3rd bullet is related to simultaneous switching and corresponding LS to RAN1</w:t>
      </w:r>
    </w:p>
    <w:p w14:paraId="5068D8D0" w14:textId="77777777" w:rsidR="00C02F3E" w:rsidRDefault="00C02F3E" w:rsidP="00C02F3E">
      <w:r>
        <w:t>- Clarification as Proposal 2 in RP-230144 is left to RAN1 in maintenance phase if necessary</w:t>
      </w:r>
    </w:p>
    <w:p w14:paraId="61527C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7F2BA5" w14:textId="77777777" w:rsidR="00C02F3E" w:rsidRDefault="00C02F3E" w:rsidP="00C02F3E">
      <w:pPr>
        <w:rPr>
          <w:rFonts w:ascii="Arial" w:hAnsi="Arial" w:cs="Arial"/>
          <w:b/>
          <w:sz w:val="24"/>
        </w:rPr>
      </w:pPr>
      <w:r>
        <w:rPr>
          <w:rFonts w:ascii="Arial" w:hAnsi="Arial" w:cs="Arial"/>
          <w:b/>
          <w:color w:val="0000FF"/>
          <w:sz w:val="24"/>
        </w:rPr>
        <w:t>RP-230569</w:t>
      </w:r>
      <w:r>
        <w:rPr>
          <w:rFonts w:ascii="Arial" w:hAnsi="Arial" w:cs="Arial"/>
          <w:b/>
          <w:color w:val="0000FF"/>
          <w:sz w:val="24"/>
        </w:rPr>
        <w:tab/>
      </w:r>
      <w:r>
        <w:rPr>
          <w:rFonts w:ascii="Arial" w:hAnsi="Arial" w:cs="Arial"/>
          <w:b/>
          <w:sz w:val="24"/>
        </w:rPr>
        <w:t>On support of UL/SUL indicator as Type 2 field</w:t>
      </w:r>
    </w:p>
    <w:p w14:paraId="0DBA170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3713642E" w14:textId="77777777" w:rsidR="00C02F3E" w:rsidRDefault="00C02F3E" w:rsidP="00C02F3E">
      <w:pPr>
        <w:rPr>
          <w:rFonts w:ascii="Arial" w:hAnsi="Arial" w:cs="Arial"/>
          <w:b/>
        </w:rPr>
      </w:pPr>
      <w:r>
        <w:rPr>
          <w:rFonts w:ascii="Arial" w:hAnsi="Arial" w:cs="Arial"/>
          <w:b/>
        </w:rPr>
        <w:lastRenderedPageBreak/>
        <w:t xml:space="preserve">Discussion: </w:t>
      </w:r>
    </w:p>
    <w:p w14:paraId="7DF7085B" w14:textId="77777777" w:rsidR="00C02F3E" w:rsidRDefault="00C02F3E" w:rsidP="00C02F3E">
      <w:r>
        <w:t>proposal: RAN to conclude that UL/SUL indicator in DCI format 0_X belongs to Type-2</w:t>
      </w:r>
    </w:p>
    <w:p w14:paraId="09088E7D" w14:textId="77777777" w:rsidR="00C02F3E" w:rsidRDefault="00C02F3E" w:rsidP="00C02F3E">
      <w:r>
        <w:t>Qualcomm: if a+b and b+c is supported, it does not mean the a+b+c is supported, this not how CA works</w:t>
      </w:r>
    </w:p>
    <w:p w14:paraId="284EF59A" w14:textId="77777777" w:rsidR="00C02F3E" w:rsidRDefault="00C02F3E" w:rsidP="00C02F3E">
      <w:r>
        <w:t>NTT DOCOMO: both sides seems to agree that no simultaneous transmission is considered</w:t>
      </w:r>
    </w:p>
    <w:p w14:paraId="7830E48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BB986A" w14:textId="77777777" w:rsidR="00C02F3E" w:rsidRDefault="00C02F3E" w:rsidP="00C02F3E">
      <w:pPr>
        <w:rPr>
          <w:rFonts w:ascii="Arial" w:hAnsi="Arial" w:cs="Arial"/>
          <w:b/>
          <w:sz w:val="24"/>
        </w:rPr>
      </w:pPr>
      <w:r>
        <w:rPr>
          <w:rFonts w:ascii="Arial" w:hAnsi="Arial" w:cs="Arial"/>
          <w:b/>
          <w:color w:val="0000FF"/>
          <w:sz w:val="24"/>
        </w:rPr>
        <w:t>RP-230606</w:t>
      </w:r>
      <w:r>
        <w:rPr>
          <w:rFonts w:ascii="Arial" w:hAnsi="Arial" w:cs="Arial"/>
          <w:b/>
          <w:color w:val="0000FF"/>
          <w:sz w:val="24"/>
        </w:rPr>
        <w:tab/>
      </w:r>
      <w:r>
        <w:rPr>
          <w:rFonts w:ascii="Arial" w:hAnsi="Arial" w:cs="Arial"/>
          <w:b/>
          <w:sz w:val="24"/>
        </w:rPr>
        <w:t>On support of more than one cell with a SUL carrier</w:t>
      </w:r>
    </w:p>
    <w:p w14:paraId="65D2C2B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 Ericsson, Qualcomm</w:t>
      </w:r>
    </w:p>
    <w:p w14:paraId="6185E1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2D4822" w14:textId="77777777" w:rsidR="00C02F3E" w:rsidRDefault="00C02F3E" w:rsidP="00C02F3E">
      <w:pPr>
        <w:rPr>
          <w:rFonts w:ascii="Arial" w:hAnsi="Arial" w:cs="Arial"/>
          <w:b/>
          <w:sz w:val="24"/>
        </w:rPr>
      </w:pPr>
      <w:r>
        <w:rPr>
          <w:rFonts w:ascii="Arial" w:hAnsi="Arial" w:cs="Arial"/>
          <w:b/>
          <w:color w:val="0000FF"/>
          <w:sz w:val="24"/>
        </w:rPr>
        <w:t>RP-230144</w:t>
      </w:r>
      <w:r>
        <w:rPr>
          <w:rFonts w:ascii="Arial" w:hAnsi="Arial" w:cs="Arial"/>
          <w:b/>
          <w:color w:val="0000FF"/>
          <w:sz w:val="24"/>
        </w:rPr>
        <w:tab/>
      </w:r>
      <w:r>
        <w:rPr>
          <w:rFonts w:ascii="Arial" w:hAnsi="Arial" w:cs="Arial"/>
          <w:b/>
          <w:sz w:val="24"/>
        </w:rPr>
        <w:t>About Multi-cell Scheduling by Single DCI in Rel-18 MC-Enh</w:t>
      </w:r>
    </w:p>
    <w:p w14:paraId="2C35231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0D90AC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268357" w14:textId="77777777" w:rsidR="00C02F3E" w:rsidRDefault="00C02F3E" w:rsidP="00C02F3E">
      <w:pPr>
        <w:rPr>
          <w:rFonts w:ascii="Arial" w:hAnsi="Arial" w:cs="Arial"/>
          <w:b/>
          <w:sz w:val="24"/>
        </w:rPr>
      </w:pPr>
      <w:r>
        <w:rPr>
          <w:rFonts w:ascii="Arial" w:hAnsi="Arial" w:cs="Arial"/>
          <w:b/>
          <w:color w:val="0000FF"/>
          <w:sz w:val="24"/>
        </w:rPr>
        <w:t>RP-230292</w:t>
      </w:r>
      <w:r>
        <w:rPr>
          <w:rFonts w:ascii="Arial" w:hAnsi="Arial" w:cs="Arial"/>
          <w:b/>
          <w:color w:val="0000FF"/>
          <w:sz w:val="24"/>
        </w:rPr>
        <w:tab/>
      </w:r>
      <w:r>
        <w:rPr>
          <w:rFonts w:ascii="Arial" w:hAnsi="Arial" w:cs="Arial"/>
          <w:b/>
          <w:sz w:val="24"/>
        </w:rPr>
        <w:t>Discussion on UL/SUL indicator in multi-cell PUSCH/PDSCH scheduling</w:t>
      </w:r>
    </w:p>
    <w:p w14:paraId="1A894EB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209C84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98613D" w14:textId="77777777" w:rsidR="00C02F3E" w:rsidRDefault="00C02F3E" w:rsidP="00C02F3E">
      <w:pPr>
        <w:rPr>
          <w:rFonts w:ascii="Arial" w:hAnsi="Arial" w:cs="Arial"/>
          <w:b/>
          <w:sz w:val="24"/>
        </w:rPr>
      </w:pPr>
      <w:r>
        <w:rPr>
          <w:rFonts w:ascii="Arial" w:hAnsi="Arial" w:cs="Arial"/>
          <w:b/>
          <w:color w:val="0000FF"/>
          <w:sz w:val="24"/>
        </w:rPr>
        <w:t>RP-230302</w:t>
      </w:r>
      <w:r>
        <w:rPr>
          <w:rFonts w:ascii="Arial" w:hAnsi="Arial" w:cs="Arial"/>
          <w:b/>
          <w:color w:val="0000FF"/>
          <w:sz w:val="24"/>
        </w:rPr>
        <w:tab/>
      </w:r>
      <w:r>
        <w:rPr>
          <w:rFonts w:ascii="Arial" w:hAnsi="Arial" w:cs="Arial"/>
          <w:b/>
          <w:sz w:val="24"/>
        </w:rPr>
        <w:t>Views on Multi-carrier enhancements for NR</w:t>
      </w:r>
    </w:p>
    <w:p w14:paraId="03D731B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719AD0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B45956E" w14:textId="77777777" w:rsidR="00C02F3E" w:rsidRDefault="00C02F3E" w:rsidP="00C02F3E">
      <w:pPr>
        <w:rPr>
          <w:rFonts w:ascii="Arial" w:hAnsi="Arial" w:cs="Arial"/>
          <w:b/>
          <w:sz w:val="24"/>
        </w:rPr>
      </w:pPr>
      <w:r>
        <w:rPr>
          <w:rFonts w:ascii="Arial" w:hAnsi="Arial" w:cs="Arial"/>
          <w:b/>
          <w:color w:val="0000FF"/>
          <w:sz w:val="24"/>
        </w:rPr>
        <w:t>RP-230749</w:t>
      </w:r>
      <w:r>
        <w:rPr>
          <w:rFonts w:ascii="Arial" w:hAnsi="Arial" w:cs="Arial"/>
          <w:b/>
          <w:color w:val="0000FF"/>
          <w:sz w:val="24"/>
        </w:rPr>
        <w:tab/>
      </w:r>
      <w:r>
        <w:rPr>
          <w:rFonts w:ascii="Arial" w:hAnsi="Arial" w:cs="Arial"/>
          <w:b/>
          <w:sz w:val="24"/>
        </w:rPr>
        <w:t>Offline discussion summary on RAN1-MultiCarrier</w:t>
      </w:r>
    </w:p>
    <w:p w14:paraId="1782898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NTT DOCOMO</w:t>
      </w:r>
    </w:p>
    <w:p w14:paraId="05E307D1" w14:textId="77777777" w:rsidR="00C02F3E" w:rsidRDefault="00C02F3E" w:rsidP="00C02F3E">
      <w:pPr>
        <w:rPr>
          <w:rFonts w:ascii="Arial" w:hAnsi="Arial" w:cs="Arial"/>
          <w:b/>
        </w:rPr>
      </w:pPr>
      <w:r>
        <w:rPr>
          <w:rFonts w:ascii="Arial" w:hAnsi="Arial" w:cs="Arial"/>
          <w:b/>
        </w:rPr>
        <w:t xml:space="preserve">Abstract: </w:t>
      </w:r>
    </w:p>
    <w:p w14:paraId="71AF957E" w14:textId="77777777" w:rsidR="00C02F3E" w:rsidRDefault="00C02F3E" w:rsidP="00C02F3E">
      <w:r>
        <w:t>NR_2SUL_cell_combos_R18: latest approved WID: RP-223553;</w:t>
      </w:r>
    </w:p>
    <w:p w14:paraId="7807084B" w14:textId="77777777" w:rsidR="00C02F3E" w:rsidRDefault="00C02F3E" w:rsidP="00C02F3E">
      <w:r>
        <w:t>NR_MC_enh: latest approved WID: RP-222251</w:t>
      </w:r>
    </w:p>
    <w:p w14:paraId="40D61976" w14:textId="77777777" w:rsidR="00C02F3E" w:rsidRDefault="00C02F3E" w:rsidP="00C02F3E">
      <w:pPr>
        <w:rPr>
          <w:rFonts w:ascii="Arial" w:hAnsi="Arial" w:cs="Arial"/>
          <w:b/>
        </w:rPr>
      </w:pPr>
      <w:r>
        <w:rPr>
          <w:rFonts w:ascii="Arial" w:hAnsi="Arial" w:cs="Arial"/>
          <w:b/>
        </w:rPr>
        <w:t xml:space="preserve">Discussion: </w:t>
      </w:r>
    </w:p>
    <w:p w14:paraId="709B9337" w14:textId="77777777" w:rsidR="00C02F3E" w:rsidRDefault="00C02F3E" w:rsidP="00C02F3E">
      <w:r>
        <w:t>slide 14:</w:t>
      </w:r>
    </w:p>
    <w:p w14:paraId="1B6B8C89" w14:textId="77777777" w:rsidR="00C02F3E" w:rsidRDefault="00C02F3E" w:rsidP="00C02F3E">
      <w:r>
        <w:t>Mediatek: we cannot add configuration without RF requirements/RAN4 core requirements</w:t>
      </w:r>
    </w:p>
    <w:p w14:paraId="07FB1873" w14:textId="77777777" w:rsidR="00C02F3E" w:rsidRDefault="00C02F3E" w:rsidP="00C02F3E">
      <w:r>
        <w:t>conclusions:</w:t>
      </w:r>
    </w:p>
    <w:p w14:paraId="46E59B7D" w14:textId="77777777" w:rsidR="00C02F3E" w:rsidRDefault="00C02F3E" w:rsidP="00C02F3E">
      <w:r>
        <w:t>- status report incl. TU update in RP-230346 is noted adding 2 last subbullets of slide 13 of RP-230749</w:t>
      </w:r>
    </w:p>
    <w:p w14:paraId="718AEE9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RP-230799</w:t>
      </w:r>
      <w:r>
        <w:rPr>
          <w:color w:val="993300"/>
          <w:u w:val="single"/>
        </w:rPr>
        <w:t>.</w:t>
      </w:r>
    </w:p>
    <w:p w14:paraId="79EFEB12" w14:textId="77777777" w:rsidR="00C02F3E" w:rsidRDefault="00C02F3E" w:rsidP="00C02F3E">
      <w:pPr>
        <w:rPr>
          <w:rFonts w:ascii="Arial" w:hAnsi="Arial" w:cs="Arial"/>
          <w:b/>
          <w:sz w:val="24"/>
        </w:rPr>
      </w:pPr>
      <w:r>
        <w:rPr>
          <w:rFonts w:ascii="Arial" w:hAnsi="Arial" w:cs="Arial"/>
          <w:b/>
          <w:color w:val="0000FF"/>
          <w:sz w:val="24"/>
        </w:rPr>
        <w:t>RP-230799</w:t>
      </w:r>
      <w:r>
        <w:rPr>
          <w:rFonts w:ascii="Arial" w:hAnsi="Arial" w:cs="Arial"/>
          <w:b/>
          <w:color w:val="0000FF"/>
          <w:sz w:val="24"/>
        </w:rPr>
        <w:tab/>
      </w:r>
      <w:r>
        <w:rPr>
          <w:rFonts w:ascii="Arial" w:hAnsi="Arial" w:cs="Arial"/>
          <w:b/>
          <w:sz w:val="24"/>
        </w:rPr>
        <w:t>Offline discussion summary on RAN1-MultiCarrier</w:t>
      </w:r>
    </w:p>
    <w:p w14:paraId="041A180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14:paraId="7818ECE7" w14:textId="77777777" w:rsidR="00C02F3E" w:rsidRDefault="00C02F3E" w:rsidP="00C02F3E">
      <w:pPr>
        <w:rPr>
          <w:color w:val="808080"/>
        </w:rPr>
      </w:pPr>
      <w:r>
        <w:rPr>
          <w:color w:val="808080"/>
        </w:rPr>
        <w:t>(Replaces RP-230749)</w:t>
      </w:r>
    </w:p>
    <w:p w14:paraId="6F455FBD" w14:textId="77777777" w:rsidR="00C02F3E" w:rsidRDefault="00C02F3E" w:rsidP="00C02F3E">
      <w:pPr>
        <w:rPr>
          <w:rFonts w:ascii="Arial" w:hAnsi="Arial" w:cs="Arial"/>
          <w:b/>
        </w:rPr>
      </w:pPr>
      <w:r>
        <w:rPr>
          <w:rFonts w:ascii="Arial" w:hAnsi="Arial" w:cs="Arial"/>
          <w:b/>
        </w:rPr>
        <w:lastRenderedPageBreak/>
        <w:t xml:space="preserve">Discussion: </w:t>
      </w:r>
    </w:p>
    <w:p w14:paraId="5376BF62" w14:textId="77777777" w:rsidR="00C02F3E" w:rsidRDefault="00C02F3E" w:rsidP="00C02F3E">
      <w:r>
        <w:t>RAN chair: 1-1: 5 companies support, 2 companies strong concern</w:t>
      </w:r>
    </w:p>
    <w:p w14:paraId="0D98F7D5" w14:textId="77777777" w:rsidR="00C02F3E" w:rsidRDefault="00C02F3E" w:rsidP="00C02F3E">
      <w:r>
        <w:t>Huawei: we can revise WID next time</w:t>
      </w:r>
    </w:p>
    <w:p w14:paraId="40686911" w14:textId="77777777" w:rsidR="00C02F3E" w:rsidRDefault="00C02F3E" w:rsidP="00C02F3E">
      <w:r>
        <w:t>RAN chair: can we remove Note 1?</w:t>
      </w:r>
    </w:p>
    <w:p w14:paraId="00937DFB" w14:textId="77777777" w:rsidR="00C02F3E" w:rsidRDefault="00C02F3E" w:rsidP="00C02F3E">
      <w:r>
        <w:t>Nokia: no</w:t>
      </w:r>
    </w:p>
    <w:p w14:paraId="3554C0A1" w14:textId="77777777" w:rsidR="00C02F3E" w:rsidRDefault="00C02F3E" w:rsidP="00C02F3E">
      <w:r>
        <w:t>Qualcomm: we are fine with either 1-1 or 1-2 but WID is crystal clear, it is not allowed, it is not in the WID</w:t>
      </w:r>
    </w:p>
    <w:p w14:paraId="0F6EAE0B" w14:textId="77777777" w:rsidR="00C02F3E" w:rsidRDefault="00C02F3E" w:rsidP="00C02F3E">
      <w:r>
        <w:t>Huawei: Qualcomm asked last time transmission to configuration; we asked for clarification and there was no answer</w:t>
      </w:r>
    </w:p>
    <w:p w14:paraId="24179A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RP-230810</w:t>
      </w:r>
      <w:r>
        <w:rPr>
          <w:color w:val="993300"/>
          <w:u w:val="single"/>
        </w:rPr>
        <w:t>.</w:t>
      </w:r>
    </w:p>
    <w:p w14:paraId="389E42E8" w14:textId="77777777" w:rsidR="00C02F3E" w:rsidRDefault="00C02F3E" w:rsidP="00C02F3E">
      <w:pPr>
        <w:rPr>
          <w:rFonts w:ascii="Arial" w:hAnsi="Arial" w:cs="Arial"/>
          <w:b/>
          <w:sz w:val="24"/>
        </w:rPr>
      </w:pPr>
      <w:r>
        <w:rPr>
          <w:rFonts w:ascii="Arial" w:hAnsi="Arial" w:cs="Arial"/>
          <w:b/>
          <w:color w:val="0000FF"/>
          <w:sz w:val="24"/>
        </w:rPr>
        <w:t>RP-230810</w:t>
      </w:r>
      <w:r>
        <w:rPr>
          <w:rFonts w:ascii="Arial" w:hAnsi="Arial" w:cs="Arial"/>
          <w:b/>
          <w:color w:val="0000FF"/>
          <w:sz w:val="24"/>
        </w:rPr>
        <w:tab/>
      </w:r>
      <w:r>
        <w:rPr>
          <w:rFonts w:ascii="Arial" w:hAnsi="Arial" w:cs="Arial"/>
          <w:b/>
          <w:sz w:val="24"/>
        </w:rPr>
        <w:t>Offline discussion summary on RAN1-MultiCarrier</w:t>
      </w:r>
    </w:p>
    <w:p w14:paraId="2A799C3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NTT DOCOMO</w:t>
      </w:r>
    </w:p>
    <w:p w14:paraId="166A57DA" w14:textId="77777777" w:rsidR="00C02F3E" w:rsidRDefault="00C02F3E" w:rsidP="00C02F3E">
      <w:pPr>
        <w:rPr>
          <w:color w:val="808080"/>
        </w:rPr>
      </w:pPr>
      <w:r>
        <w:rPr>
          <w:color w:val="808080"/>
        </w:rPr>
        <w:t>(Replaces RP-230799)</w:t>
      </w:r>
    </w:p>
    <w:p w14:paraId="08B8FB53" w14:textId="77777777" w:rsidR="00C02F3E" w:rsidRDefault="00C02F3E" w:rsidP="00C02F3E">
      <w:pPr>
        <w:rPr>
          <w:rFonts w:ascii="Arial" w:hAnsi="Arial" w:cs="Arial"/>
          <w:b/>
        </w:rPr>
      </w:pPr>
      <w:r>
        <w:rPr>
          <w:rFonts w:ascii="Arial" w:hAnsi="Arial" w:cs="Arial"/>
          <w:b/>
        </w:rPr>
        <w:t xml:space="preserve">Discussion: </w:t>
      </w:r>
    </w:p>
    <w:p w14:paraId="3B8E4A50" w14:textId="77777777" w:rsidR="00C02F3E" w:rsidRDefault="00C02F3E" w:rsidP="00C02F3E">
      <w:r>
        <w:t>Huawei: on first bullet we could not agree so indicator will not be supported; on 2nd bullet we added a sentence and we need to check the status at next RAN meeting;</w:t>
      </w:r>
    </w:p>
    <w:p w14:paraId="5CC5AA84" w14:textId="77777777" w:rsidR="00C02F3E" w:rsidRDefault="00C02F3E" w:rsidP="00C02F3E">
      <w:r>
        <w:t>Nokia: we will see whether next RAN meeting is already feasible for RAN4</w:t>
      </w:r>
    </w:p>
    <w:p w14:paraId="262B606C" w14:textId="77777777" w:rsidR="00C02F3E" w:rsidRDefault="00C02F3E" w:rsidP="00C02F3E">
      <w:r>
        <w:t>Huawei: we would not like this to be shifted by another 6 months</w:t>
      </w:r>
    </w:p>
    <w:p w14:paraId="691EDA3C" w14:textId="77777777" w:rsidR="00C02F3E" w:rsidRDefault="00C02F3E" w:rsidP="00C02F3E">
      <w:r>
        <w:t>RAN chair: so let's keep it as it is</w:t>
      </w:r>
    </w:p>
    <w:p w14:paraId="5FA7292E" w14:textId="77777777" w:rsidR="00C02F3E" w:rsidRDefault="00C02F3E" w:rsidP="00C02F3E">
      <w:r>
        <w:t>conclusion: slide 23 of RP-230810 is endorsed</w:t>
      </w:r>
    </w:p>
    <w:p w14:paraId="2AE3AD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8198D2" w14:textId="77777777" w:rsidR="00C02F3E" w:rsidRDefault="00C02F3E" w:rsidP="00C02F3E">
      <w:pPr>
        <w:pStyle w:val="Heading5"/>
      </w:pPr>
      <w:bookmarkStart w:id="152" w:name="_Toc134430492"/>
      <w:bookmarkStart w:id="153" w:name="_Toc136790547"/>
      <w:r>
        <w:t>9.3.1.3</w:t>
      </w:r>
      <w:r>
        <w:tab/>
        <w:t>Further NR coverage enhancements [RAN1 WI: NR_cov_enh2]</w:t>
      </w:r>
      <w:bookmarkEnd w:id="152"/>
      <w:bookmarkEnd w:id="153"/>
    </w:p>
    <w:p w14:paraId="35D0A926" w14:textId="77777777" w:rsidR="00C02F3E" w:rsidRDefault="00C02F3E" w:rsidP="00C02F3E">
      <w:pPr>
        <w:rPr>
          <w:rFonts w:ascii="Arial" w:hAnsi="Arial" w:cs="Arial"/>
          <w:b/>
          <w:sz w:val="24"/>
        </w:rPr>
      </w:pPr>
      <w:r>
        <w:rPr>
          <w:rFonts w:ascii="Arial" w:hAnsi="Arial" w:cs="Arial"/>
          <w:b/>
          <w:color w:val="0000FF"/>
          <w:sz w:val="24"/>
        </w:rPr>
        <w:t>RP-230308</w:t>
      </w:r>
      <w:r>
        <w:rPr>
          <w:rFonts w:ascii="Arial" w:hAnsi="Arial" w:cs="Arial"/>
          <w:b/>
          <w:color w:val="0000FF"/>
          <w:sz w:val="24"/>
        </w:rPr>
        <w:tab/>
      </w:r>
      <w:r>
        <w:rPr>
          <w:rFonts w:ascii="Arial" w:hAnsi="Arial" w:cs="Arial"/>
          <w:b/>
          <w:sz w:val="24"/>
        </w:rPr>
        <w:t>Status report of WI: Further NR coverage enhancements; rapporteur: China Telecom</w:t>
      </w:r>
    </w:p>
    <w:p w14:paraId="20F5F03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160C7C64" w14:textId="77777777" w:rsidR="00C02F3E" w:rsidRDefault="00C02F3E" w:rsidP="00C02F3E">
      <w:pPr>
        <w:rPr>
          <w:rFonts w:ascii="Arial" w:hAnsi="Arial" w:cs="Arial"/>
          <w:b/>
        </w:rPr>
      </w:pPr>
      <w:r>
        <w:rPr>
          <w:rFonts w:ascii="Arial" w:hAnsi="Arial" w:cs="Arial"/>
          <w:b/>
        </w:rPr>
        <w:t xml:space="preserve">Abstract: </w:t>
      </w:r>
    </w:p>
    <w:p w14:paraId="780CD414" w14:textId="77777777" w:rsidR="00C02F3E" w:rsidRDefault="00C02F3E" w:rsidP="00C02F3E">
      <w:r>
        <w:t>WI 30%</w:t>
      </w:r>
    </w:p>
    <w:p w14:paraId="1F30F5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4B1C57" w14:textId="77777777" w:rsidR="00C02F3E" w:rsidRDefault="00C02F3E" w:rsidP="00C02F3E">
      <w:pPr>
        <w:rPr>
          <w:rFonts w:ascii="Arial" w:hAnsi="Arial" w:cs="Arial"/>
          <w:b/>
          <w:sz w:val="24"/>
        </w:rPr>
      </w:pPr>
      <w:r>
        <w:rPr>
          <w:rFonts w:ascii="Arial" w:hAnsi="Arial" w:cs="Arial"/>
          <w:b/>
          <w:color w:val="0000FF"/>
          <w:sz w:val="24"/>
        </w:rPr>
        <w:t>RP-230371</w:t>
      </w:r>
      <w:r>
        <w:rPr>
          <w:rFonts w:ascii="Arial" w:hAnsi="Arial" w:cs="Arial"/>
          <w:b/>
          <w:color w:val="0000FF"/>
          <w:sz w:val="24"/>
        </w:rPr>
        <w:tab/>
      </w:r>
      <w:r>
        <w:rPr>
          <w:rFonts w:ascii="Arial" w:hAnsi="Arial" w:cs="Arial"/>
          <w:b/>
          <w:sz w:val="24"/>
        </w:rPr>
        <w:t>Discussions on scope of coverage enhancement for 3Tx related generic requirements</w:t>
      </w:r>
    </w:p>
    <w:p w14:paraId="408B181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3326EB37" w14:textId="77777777" w:rsidR="00C02F3E" w:rsidRDefault="00C02F3E" w:rsidP="00C02F3E">
      <w:pPr>
        <w:rPr>
          <w:rFonts w:ascii="Arial" w:hAnsi="Arial" w:cs="Arial"/>
          <w:b/>
        </w:rPr>
      </w:pPr>
      <w:r>
        <w:rPr>
          <w:rFonts w:ascii="Arial" w:hAnsi="Arial" w:cs="Arial"/>
          <w:b/>
        </w:rPr>
        <w:t xml:space="preserve">Discussion: </w:t>
      </w:r>
    </w:p>
    <w:p w14:paraId="771A68CE" w14:textId="77777777" w:rsidR="00C02F3E" w:rsidRDefault="00C02F3E" w:rsidP="00C02F3E">
      <w:r>
        <w:t>Tdoc is related to NR_cov_enh2 (AI 9.3.1.3)</w:t>
      </w:r>
    </w:p>
    <w:p w14:paraId="4B33A025" w14:textId="77777777" w:rsidR="00C02F3E" w:rsidRDefault="00C02F3E" w:rsidP="00C02F3E">
      <w:r>
        <w:t>Proposal 1: Not to consider the increase of UE power limit feature for 3Tx in either coverage enhancement or 3T4R WI in Rel-18.</w:t>
      </w:r>
    </w:p>
    <w:p w14:paraId="16938848" w14:textId="77777777" w:rsidR="00C02F3E" w:rsidRDefault="00C02F3E" w:rsidP="00C02F3E">
      <w:r>
        <w:lastRenderedPageBreak/>
        <w:t>Proposal 2: Setting up a dedicated WI for 2Tx PC1.5 inter-band UL CA, and postpone the related 3Tx scope including PC1.5 in 3T4R WI if necessary.</w:t>
      </w:r>
    </w:p>
    <w:p w14:paraId="34DFE7A8" w14:textId="77777777" w:rsidR="00C02F3E" w:rsidRDefault="00C02F3E" w:rsidP="00C02F3E">
      <w:r>
        <w:t>Mediatek: proposal 1 : upscoping now is not reasonable but RAN4 can check; proposal 2: setting up new WI or integrating in existing WI is fine for us</w:t>
      </w:r>
    </w:p>
    <w:p w14:paraId="0CC6E609" w14:textId="77777777" w:rsidR="00C02F3E" w:rsidRDefault="00C02F3E" w:rsidP="00C02F3E">
      <w:r>
        <w:t>Apple: we should not split into separate basket WIs, PC1.5 TDD+TDD in REL-18, other combos can be considered in REL-19</w:t>
      </w:r>
    </w:p>
    <w:p w14:paraId="45739E1E" w14:textId="77777777" w:rsidR="00C02F3E" w:rsidRDefault="00C02F3E" w:rsidP="00C02F3E">
      <w:r>
        <w:t>T-Mobile: 2TX plus 3TX could be considered in parallel</w:t>
      </w:r>
    </w:p>
    <w:p w14:paraId="7F85BD3C" w14:textId="77777777" w:rsidR="00C02F3E" w:rsidRDefault="00C02F3E" w:rsidP="00C02F3E">
      <w:r>
        <w:t>RAN chair: we need to be careful to not increase RAN4 workload esp. for RAN4 non-spectrum aspect;</w:t>
      </w:r>
    </w:p>
    <w:p w14:paraId="48B9ACEB" w14:textId="77777777" w:rsidR="00C02F3E" w:rsidRDefault="00C02F3E" w:rsidP="00C02F3E">
      <w:r>
        <w:t>suggests to take proposal 1 and not agree proposal 2</w:t>
      </w:r>
    </w:p>
    <w:p w14:paraId="162B929C" w14:textId="77777777" w:rsidR="00C02F3E" w:rsidRDefault="00C02F3E" w:rsidP="00C02F3E">
      <w:r>
        <w:t>AT&amp;T: we have already 2Tx PC1.5 inter-band UL CA</w:t>
      </w:r>
    </w:p>
    <w:p w14:paraId="20A418FB" w14:textId="77777777" w:rsidR="00C02F3E" w:rsidRDefault="00C02F3E" w:rsidP="00C02F3E">
      <w:r>
        <w:t>RAN chair: no dedicated new WI</w:t>
      </w:r>
    </w:p>
    <w:p w14:paraId="525F1266" w14:textId="77777777" w:rsidR="00C02F3E" w:rsidRDefault="00C02F3E" w:rsidP="00C02F3E">
      <w:r>
        <w:t>RAN4 chair: no combo for PC1.5 so far; better not to increase RAN4 load</w:t>
      </w:r>
    </w:p>
    <w:p w14:paraId="2451BC42" w14:textId="77777777" w:rsidR="00C02F3E" w:rsidRDefault="00C02F3E" w:rsidP="00C02F3E">
      <w:r>
        <w:t>Apple: 3TX could fall back to a 2TX combo, how would this be treated?</w:t>
      </w:r>
    </w:p>
    <w:p w14:paraId="6EAFE459" w14:textId="77777777" w:rsidR="00C02F3E" w:rsidRDefault="00C02F3E" w:rsidP="00C02F3E">
      <w:r>
        <w:t>T-Mobile: thinks there is no fallback to PC1.5</w:t>
      </w:r>
    </w:p>
    <w:p w14:paraId="6CD82942" w14:textId="77777777" w:rsidR="00C02F3E" w:rsidRDefault="00C02F3E" w:rsidP="00C02F3E">
      <w:r>
        <w:t>RAN chair: could be discussed in the existing WI but we will not introduce a new WI</w:t>
      </w:r>
    </w:p>
    <w:p w14:paraId="3BB3BDCA" w14:textId="77777777" w:rsidR="00C02F3E" w:rsidRDefault="00C02F3E" w:rsidP="00C02F3E">
      <w:r>
        <w:t>Samsung: would like that new band combo requests for 3TX and 4TX can be considered in the future</w:t>
      </w:r>
    </w:p>
    <w:p w14:paraId="7984CF1D" w14:textId="77777777" w:rsidR="00C02F3E" w:rsidRDefault="00C02F3E" w:rsidP="00C02F3E">
      <w:r>
        <w:t>conclusion: proposal 1 is agreed, no dedicated work for PC1.5 for inter-band UL CA with 2Tx in REL-18</w:t>
      </w:r>
    </w:p>
    <w:p w14:paraId="770A787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BCE4B7" w14:textId="77777777" w:rsidR="00C02F3E" w:rsidRDefault="00C02F3E" w:rsidP="00C02F3E">
      <w:pPr>
        <w:pStyle w:val="Heading5"/>
      </w:pPr>
      <w:bookmarkStart w:id="154" w:name="_Toc134430493"/>
      <w:bookmarkStart w:id="155" w:name="_Toc136790548"/>
      <w:r>
        <w:t>9.3.1.4</w:t>
      </w:r>
      <w:r>
        <w:tab/>
        <w:t>NR MIMO evolution for DL and UL [RAN1 WI: NR_MIMO_evo_DL_UL]</w:t>
      </w:r>
      <w:bookmarkEnd w:id="154"/>
      <w:bookmarkEnd w:id="155"/>
    </w:p>
    <w:p w14:paraId="549F3F2F" w14:textId="77777777" w:rsidR="00C02F3E" w:rsidRDefault="00C02F3E" w:rsidP="00C02F3E">
      <w:pPr>
        <w:rPr>
          <w:rFonts w:ascii="Arial" w:hAnsi="Arial" w:cs="Arial"/>
          <w:b/>
          <w:sz w:val="24"/>
        </w:rPr>
      </w:pPr>
      <w:r>
        <w:rPr>
          <w:rFonts w:ascii="Arial" w:hAnsi="Arial" w:cs="Arial"/>
          <w:b/>
          <w:color w:val="0000FF"/>
          <w:sz w:val="24"/>
        </w:rPr>
        <w:t>RP-230102</w:t>
      </w:r>
      <w:r>
        <w:rPr>
          <w:rFonts w:ascii="Arial" w:hAnsi="Arial" w:cs="Arial"/>
          <w:b/>
          <w:color w:val="0000FF"/>
          <w:sz w:val="24"/>
        </w:rPr>
        <w:tab/>
      </w:r>
      <w:r>
        <w:rPr>
          <w:rFonts w:ascii="Arial" w:hAnsi="Arial" w:cs="Arial"/>
          <w:b/>
          <w:sz w:val="24"/>
        </w:rPr>
        <w:t>Status report for WI NR MIMO evolution for downlink and uplink; rapporteur: Samsung</w:t>
      </w:r>
    </w:p>
    <w:p w14:paraId="7C47CDD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69B04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18F30A" w14:textId="77777777" w:rsidR="00C02F3E" w:rsidRDefault="00C02F3E" w:rsidP="00C02F3E">
      <w:pPr>
        <w:pStyle w:val="Heading5"/>
      </w:pPr>
      <w:bookmarkStart w:id="156" w:name="_Toc134430494"/>
      <w:bookmarkStart w:id="157" w:name="_Toc136790549"/>
      <w:r>
        <w:t>9.3.1.5</w:t>
      </w:r>
      <w:r>
        <w:tab/>
        <w:t>NR sidelink evolution [RAN1 WI: NR_SL_enh2]</w:t>
      </w:r>
      <w:bookmarkEnd w:id="156"/>
      <w:bookmarkEnd w:id="157"/>
    </w:p>
    <w:p w14:paraId="1A309310" w14:textId="77777777" w:rsidR="00C02F3E" w:rsidRDefault="00C02F3E" w:rsidP="00C02F3E">
      <w:pPr>
        <w:rPr>
          <w:rFonts w:ascii="Arial" w:hAnsi="Arial" w:cs="Arial"/>
          <w:b/>
          <w:sz w:val="24"/>
        </w:rPr>
      </w:pPr>
      <w:r>
        <w:rPr>
          <w:rFonts w:ascii="Arial" w:hAnsi="Arial" w:cs="Arial"/>
          <w:b/>
          <w:color w:val="0000FF"/>
          <w:sz w:val="24"/>
        </w:rPr>
        <w:t>RP-230043</w:t>
      </w:r>
      <w:r>
        <w:rPr>
          <w:rFonts w:ascii="Arial" w:hAnsi="Arial" w:cs="Arial"/>
          <w:b/>
          <w:color w:val="0000FF"/>
          <w:sz w:val="24"/>
        </w:rPr>
        <w:tab/>
      </w:r>
      <w:r>
        <w:rPr>
          <w:rFonts w:ascii="Arial" w:hAnsi="Arial" w:cs="Arial"/>
          <w:b/>
          <w:sz w:val="24"/>
        </w:rPr>
        <w:t>LS on carrier aggregation in REL-18 NR sidelink evolution (5GAA_WG4_LS230208; to: RAN; cc: -; conclusion: Volkswagen)</w:t>
      </w:r>
    </w:p>
    <w:p w14:paraId="54868AC7"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5GAA_WG4_LS230208, to RAN, cc -</w:t>
      </w:r>
      <w:r>
        <w:rPr>
          <w:i/>
        </w:rPr>
        <w:br/>
      </w:r>
      <w:r>
        <w:rPr>
          <w:i/>
        </w:rPr>
        <w:tab/>
      </w:r>
      <w:r>
        <w:rPr>
          <w:i/>
        </w:rPr>
        <w:tab/>
      </w:r>
      <w:r>
        <w:rPr>
          <w:i/>
        </w:rPr>
        <w:tab/>
      </w:r>
      <w:r>
        <w:rPr>
          <w:i/>
        </w:rPr>
        <w:tab/>
      </w:r>
      <w:r>
        <w:rPr>
          <w:i/>
        </w:rPr>
        <w:tab/>
        <w:t>Source: 5GAA WG4</w:t>
      </w:r>
    </w:p>
    <w:p w14:paraId="4886D673" w14:textId="77777777" w:rsidR="00C02F3E" w:rsidRDefault="00C02F3E" w:rsidP="00C02F3E">
      <w:pPr>
        <w:rPr>
          <w:rFonts w:ascii="Arial" w:hAnsi="Arial" w:cs="Arial"/>
          <w:b/>
        </w:rPr>
      </w:pPr>
      <w:r>
        <w:rPr>
          <w:rFonts w:ascii="Arial" w:hAnsi="Arial" w:cs="Arial"/>
          <w:b/>
        </w:rPr>
        <w:t xml:space="preserve">Abstract: </w:t>
      </w:r>
    </w:p>
    <w:p w14:paraId="77DDD1AA" w14:textId="77777777" w:rsidR="00C02F3E" w:rsidRDefault="00C02F3E" w:rsidP="00C02F3E">
      <w:r>
        <w:t>LS was sent to 3GPP on 10.03.22; RAN action requested</w:t>
      </w:r>
    </w:p>
    <w:p w14:paraId="13C169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698C5" w14:textId="77777777" w:rsidR="00C02F3E" w:rsidRDefault="00C02F3E" w:rsidP="00C02F3E">
      <w:pPr>
        <w:rPr>
          <w:rFonts w:ascii="Arial" w:hAnsi="Arial" w:cs="Arial"/>
          <w:b/>
          <w:sz w:val="24"/>
        </w:rPr>
      </w:pPr>
      <w:r>
        <w:rPr>
          <w:rFonts w:ascii="Arial" w:hAnsi="Arial" w:cs="Arial"/>
          <w:b/>
          <w:color w:val="0000FF"/>
          <w:sz w:val="24"/>
        </w:rPr>
        <w:t>RP-230075</w:t>
      </w:r>
      <w:r>
        <w:rPr>
          <w:rFonts w:ascii="Arial" w:hAnsi="Arial" w:cs="Arial"/>
          <w:b/>
          <w:color w:val="0000FF"/>
          <w:sz w:val="24"/>
        </w:rPr>
        <w:tab/>
      </w:r>
      <w:r>
        <w:rPr>
          <w:rFonts w:ascii="Arial" w:hAnsi="Arial" w:cs="Arial"/>
          <w:b/>
          <w:sz w:val="24"/>
        </w:rPr>
        <w:t>Status report for WI NR sidelink evolution; rapporteur: OPPO</w:t>
      </w:r>
    </w:p>
    <w:p w14:paraId="784FA86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22FCC540" w14:textId="77777777" w:rsidR="00C02F3E" w:rsidRDefault="00C02F3E" w:rsidP="00C02F3E">
      <w:pPr>
        <w:rPr>
          <w:rFonts w:ascii="Arial" w:hAnsi="Arial" w:cs="Arial"/>
          <w:b/>
        </w:rPr>
      </w:pPr>
      <w:r>
        <w:rPr>
          <w:rFonts w:ascii="Arial" w:hAnsi="Arial" w:cs="Arial"/>
          <w:b/>
        </w:rPr>
        <w:t xml:space="preserve">Discussion: </w:t>
      </w:r>
    </w:p>
    <w:p w14:paraId="5627DA87" w14:textId="77777777" w:rsidR="00C02F3E" w:rsidRDefault="00C02F3E" w:rsidP="00C02F3E">
      <w:r>
        <w:lastRenderedPageBreak/>
        <w:t>revised to correct WI title</w:t>
      </w:r>
    </w:p>
    <w:p w14:paraId="51F7425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RP-230713</w:t>
      </w:r>
      <w:r>
        <w:rPr>
          <w:color w:val="993300"/>
          <w:u w:val="single"/>
        </w:rPr>
        <w:t>.</w:t>
      </w:r>
    </w:p>
    <w:p w14:paraId="15B7C5AA" w14:textId="77777777" w:rsidR="00C02F3E" w:rsidRDefault="00C02F3E" w:rsidP="00C02F3E">
      <w:pPr>
        <w:rPr>
          <w:rFonts w:ascii="Arial" w:hAnsi="Arial" w:cs="Arial"/>
          <w:b/>
          <w:sz w:val="24"/>
        </w:rPr>
      </w:pPr>
      <w:r>
        <w:rPr>
          <w:rFonts w:ascii="Arial" w:hAnsi="Arial" w:cs="Arial"/>
          <w:b/>
          <w:color w:val="0000FF"/>
          <w:sz w:val="24"/>
        </w:rPr>
        <w:t>RP-230713</w:t>
      </w:r>
      <w:r>
        <w:rPr>
          <w:rFonts w:ascii="Arial" w:hAnsi="Arial" w:cs="Arial"/>
          <w:b/>
          <w:color w:val="0000FF"/>
          <w:sz w:val="24"/>
        </w:rPr>
        <w:tab/>
      </w:r>
      <w:r>
        <w:rPr>
          <w:rFonts w:ascii="Arial" w:hAnsi="Arial" w:cs="Arial"/>
          <w:b/>
          <w:sz w:val="24"/>
        </w:rPr>
        <w:t>Status report for WI NR sidelink evolution; rapporteur: OPPO</w:t>
      </w:r>
    </w:p>
    <w:p w14:paraId="4626D2F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5A7911A5" w14:textId="77777777" w:rsidR="00C02F3E" w:rsidRDefault="00C02F3E" w:rsidP="00C02F3E">
      <w:pPr>
        <w:rPr>
          <w:color w:val="808080"/>
        </w:rPr>
      </w:pPr>
      <w:r>
        <w:rPr>
          <w:color w:val="808080"/>
        </w:rPr>
        <w:t>(Replaces RP-230075)</w:t>
      </w:r>
    </w:p>
    <w:p w14:paraId="71A6C9B2" w14:textId="77777777" w:rsidR="00C02F3E" w:rsidRDefault="00C02F3E" w:rsidP="00C02F3E">
      <w:pPr>
        <w:rPr>
          <w:rFonts w:ascii="Arial" w:hAnsi="Arial" w:cs="Arial"/>
          <w:b/>
        </w:rPr>
      </w:pPr>
      <w:r>
        <w:rPr>
          <w:rFonts w:ascii="Arial" w:hAnsi="Arial" w:cs="Arial"/>
          <w:b/>
        </w:rPr>
        <w:t xml:space="preserve">Discussion: </w:t>
      </w:r>
    </w:p>
    <w:p w14:paraId="26949AF1" w14:textId="77777777" w:rsidR="00C02F3E" w:rsidRDefault="00C02F3E" w:rsidP="00C02F3E">
      <w:r>
        <w:t>MCC: late submission</w:t>
      </w:r>
    </w:p>
    <w:p w14:paraId="2E08CAF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25F6782" w14:textId="77777777" w:rsidR="00C02F3E" w:rsidRDefault="00C02F3E" w:rsidP="00C02F3E">
      <w:pPr>
        <w:rPr>
          <w:rFonts w:ascii="Arial" w:hAnsi="Arial" w:cs="Arial"/>
          <w:b/>
          <w:sz w:val="24"/>
        </w:rPr>
      </w:pPr>
      <w:r>
        <w:rPr>
          <w:rFonts w:ascii="Arial" w:hAnsi="Arial" w:cs="Arial"/>
          <w:b/>
          <w:color w:val="0000FF"/>
          <w:sz w:val="24"/>
        </w:rPr>
        <w:t>RP-230103</w:t>
      </w:r>
      <w:r>
        <w:rPr>
          <w:rFonts w:ascii="Arial" w:hAnsi="Arial" w:cs="Arial"/>
          <w:b/>
          <w:color w:val="0000FF"/>
          <w:sz w:val="24"/>
        </w:rPr>
        <w:tab/>
      </w:r>
      <w:r>
        <w:rPr>
          <w:rFonts w:ascii="Arial" w:hAnsi="Arial" w:cs="Arial"/>
          <w:b/>
          <w:sz w:val="24"/>
        </w:rPr>
        <w:t>On the work scope of Rel-18 NR sidelink evolution</w:t>
      </w:r>
    </w:p>
    <w:p w14:paraId="4112B0C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0514B83C" w14:textId="77777777" w:rsidR="00C02F3E" w:rsidRDefault="00C02F3E" w:rsidP="00C02F3E">
      <w:pPr>
        <w:rPr>
          <w:rFonts w:ascii="Arial" w:hAnsi="Arial" w:cs="Arial"/>
          <w:b/>
        </w:rPr>
      </w:pPr>
      <w:r>
        <w:rPr>
          <w:rFonts w:ascii="Arial" w:hAnsi="Arial" w:cs="Arial"/>
          <w:b/>
        </w:rPr>
        <w:t xml:space="preserve">Discussion: </w:t>
      </w:r>
    </w:p>
    <w:p w14:paraId="06EC8588" w14:textId="77777777" w:rsidR="00C02F3E" w:rsidRDefault="00C02F3E" w:rsidP="00C02F3E">
      <w:r>
        <w:t>proposal: SL CA (Objective 1 is dropped from the scope of Rel 18 and can be considered in Rel 19</w:t>
      </w:r>
    </w:p>
    <w:p w14:paraId="3ACB5A92" w14:textId="77777777" w:rsidR="00C02F3E" w:rsidRDefault="00C02F3E" w:rsidP="00C02F3E">
      <w:r>
        <w:t>Huawei: also supporting the proposal</w:t>
      </w:r>
    </w:p>
    <w:p w14:paraId="265E544E" w14:textId="77777777" w:rsidR="00C02F3E" w:rsidRDefault="00C02F3E" w:rsidP="00C02F3E">
      <w:r>
        <w:t>ZTE: in line with this proposal, in REL-19 this could be a top priority product</w:t>
      </w:r>
    </w:p>
    <w:p w14:paraId="0BD4EFD5" w14:textId="77777777" w:rsidR="00C02F3E" w:rsidRDefault="00C02F3E" w:rsidP="00C02F3E">
      <w:r>
        <w:t>Qualcomm: lack of progress in RAN1, we could reduce the scope of other objectives and to still get this in REL-18</w:t>
      </w:r>
    </w:p>
    <w:p w14:paraId="03017A67" w14:textId="77777777" w:rsidR="00C02F3E" w:rsidRDefault="00C02F3E" w:rsidP="00C02F3E">
      <w:r>
        <w:t>Nokia: we support this Tdoc</w:t>
      </w:r>
    </w:p>
    <w:p w14:paraId="6AC1617C" w14:textId="77777777" w:rsidR="00C02F3E" w:rsidRDefault="00C02F3E" w:rsidP="00C02F3E">
      <w:r>
        <w:t>Apple: SL topic is already packed, so SL CA should be left to REL-19</w:t>
      </w:r>
    </w:p>
    <w:p w14:paraId="17C5C85D" w14:textId="77777777" w:rsidR="00C02F3E" w:rsidRDefault="00C02F3E" w:rsidP="00C02F3E">
      <w:r>
        <w:t>Intel: shares via of Qualcomm, we could simply reuse LTE functionality and still get SL CA in REL-18</w:t>
      </w:r>
    </w:p>
    <w:p w14:paraId="19A45B00" w14:textId="77777777" w:rsidR="00C02F3E" w:rsidRDefault="00C02F3E" w:rsidP="00C02F3E">
      <w:r>
        <w:t>RAN1 chair: even without SL CA it will be difficult to finish the SL topic in time</w:t>
      </w:r>
    </w:p>
    <w:p w14:paraId="5143BFDA" w14:textId="77777777" w:rsidR="00C02F3E" w:rsidRDefault="00C02F3E" w:rsidP="00C02F3E">
      <w:r>
        <w:t>RAN chair: primary criteria shall be no impact on REL-18 time line</w:t>
      </w:r>
    </w:p>
    <w:p w14:paraId="2F23F8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01D67E" w14:textId="77777777" w:rsidR="00C02F3E" w:rsidRDefault="00C02F3E" w:rsidP="00C02F3E">
      <w:pPr>
        <w:rPr>
          <w:rFonts w:ascii="Arial" w:hAnsi="Arial" w:cs="Arial"/>
          <w:b/>
          <w:sz w:val="24"/>
        </w:rPr>
      </w:pPr>
      <w:r>
        <w:rPr>
          <w:rFonts w:ascii="Arial" w:hAnsi="Arial" w:cs="Arial"/>
          <w:b/>
          <w:color w:val="0000FF"/>
          <w:sz w:val="24"/>
        </w:rPr>
        <w:t>RP-230125</w:t>
      </w:r>
      <w:r>
        <w:rPr>
          <w:rFonts w:ascii="Arial" w:hAnsi="Arial" w:cs="Arial"/>
          <w:b/>
          <w:color w:val="0000FF"/>
          <w:sz w:val="24"/>
        </w:rPr>
        <w:tab/>
      </w:r>
      <w:r>
        <w:rPr>
          <w:rFonts w:ascii="Arial" w:hAnsi="Arial" w:cs="Arial"/>
          <w:b/>
          <w:sz w:val="24"/>
        </w:rPr>
        <w:t>Discussion on the scope of Rel-18 NR sidelink evolution</w:t>
      </w:r>
    </w:p>
    <w:p w14:paraId="6B8E60E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LG Electronics UK</w:t>
      </w:r>
    </w:p>
    <w:p w14:paraId="5027B8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ED9723A" w14:textId="77777777" w:rsidR="00C02F3E" w:rsidRDefault="00C02F3E" w:rsidP="00C02F3E">
      <w:pPr>
        <w:rPr>
          <w:rFonts w:ascii="Arial" w:hAnsi="Arial" w:cs="Arial"/>
          <w:b/>
          <w:sz w:val="24"/>
        </w:rPr>
      </w:pPr>
      <w:r>
        <w:rPr>
          <w:rFonts w:ascii="Arial" w:hAnsi="Arial" w:cs="Arial"/>
          <w:b/>
          <w:color w:val="0000FF"/>
          <w:sz w:val="24"/>
        </w:rPr>
        <w:t>RP-230139</w:t>
      </w:r>
      <w:r>
        <w:rPr>
          <w:rFonts w:ascii="Arial" w:hAnsi="Arial" w:cs="Arial"/>
          <w:b/>
          <w:color w:val="0000FF"/>
          <w:sz w:val="24"/>
        </w:rPr>
        <w:tab/>
      </w:r>
      <w:r>
        <w:rPr>
          <w:rFonts w:ascii="Arial" w:hAnsi="Arial" w:cs="Arial"/>
          <w:b/>
          <w:sz w:val="24"/>
        </w:rPr>
        <w:t>On the scope of Rel-18 NR sidelink evolution WI</w:t>
      </w:r>
    </w:p>
    <w:p w14:paraId="16FFE0C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715E23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75983A" w14:textId="77777777" w:rsidR="00C02F3E" w:rsidRDefault="00C02F3E" w:rsidP="00C02F3E">
      <w:pPr>
        <w:rPr>
          <w:rFonts w:ascii="Arial" w:hAnsi="Arial" w:cs="Arial"/>
          <w:b/>
          <w:sz w:val="24"/>
        </w:rPr>
      </w:pPr>
      <w:r>
        <w:rPr>
          <w:rFonts w:ascii="Arial" w:hAnsi="Arial" w:cs="Arial"/>
          <w:b/>
          <w:color w:val="0000FF"/>
          <w:sz w:val="24"/>
        </w:rPr>
        <w:t>RP-230628</w:t>
      </w:r>
      <w:r>
        <w:rPr>
          <w:rFonts w:ascii="Arial" w:hAnsi="Arial" w:cs="Arial"/>
          <w:b/>
          <w:color w:val="0000FF"/>
          <w:sz w:val="24"/>
        </w:rPr>
        <w:tab/>
      </w:r>
      <w:r>
        <w:rPr>
          <w:rFonts w:ascii="Arial" w:hAnsi="Arial" w:cs="Arial"/>
          <w:b/>
          <w:sz w:val="24"/>
        </w:rPr>
        <w:t>On the work scope of  Rel-18 NR sidelink evolution</w:t>
      </w:r>
    </w:p>
    <w:p w14:paraId="115DC59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Volkswagen AG</w:t>
      </w:r>
    </w:p>
    <w:p w14:paraId="5572B1A9" w14:textId="77777777" w:rsidR="00C02F3E" w:rsidRDefault="00C02F3E" w:rsidP="00C02F3E">
      <w:pPr>
        <w:rPr>
          <w:rFonts w:ascii="Arial" w:hAnsi="Arial" w:cs="Arial"/>
          <w:b/>
        </w:rPr>
      </w:pPr>
      <w:r>
        <w:rPr>
          <w:rFonts w:ascii="Arial" w:hAnsi="Arial" w:cs="Arial"/>
          <w:b/>
        </w:rPr>
        <w:t xml:space="preserve">Discussion: </w:t>
      </w:r>
    </w:p>
    <w:p w14:paraId="2C167EE1" w14:textId="77777777" w:rsidR="00C02F3E" w:rsidRDefault="00C02F3E" w:rsidP="00C02F3E">
      <w:r>
        <w:t>Bosch: we are supporting this Tdoc RP-230628</w:t>
      </w:r>
    </w:p>
    <w:p w14:paraId="760E5973"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8A7735" w14:textId="77777777" w:rsidR="00C02F3E" w:rsidRDefault="00C02F3E" w:rsidP="00C02F3E">
      <w:pPr>
        <w:rPr>
          <w:rFonts w:ascii="Arial" w:hAnsi="Arial" w:cs="Arial"/>
          <w:b/>
          <w:sz w:val="24"/>
        </w:rPr>
      </w:pPr>
      <w:r>
        <w:rPr>
          <w:rFonts w:ascii="Arial" w:hAnsi="Arial" w:cs="Arial"/>
          <w:b/>
          <w:color w:val="0000FF"/>
          <w:sz w:val="24"/>
        </w:rPr>
        <w:t>RP-230678</w:t>
      </w:r>
      <w:r>
        <w:rPr>
          <w:rFonts w:ascii="Arial" w:hAnsi="Arial" w:cs="Arial"/>
          <w:b/>
          <w:color w:val="0000FF"/>
          <w:sz w:val="24"/>
        </w:rPr>
        <w:tab/>
      </w:r>
      <w:r>
        <w:rPr>
          <w:rFonts w:ascii="Arial" w:hAnsi="Arial" w:cs="Arial"/>
          <w:b/>
          <w:sz w:val="24"/>
        </w:rPr>
        <w:t>Support of Higher SCSs in Dynamically Shared Resource Pools between LTE sidelink and NR sidelink</w:t>
      </w:r>
    </w:p>
    <w:p w14:paraId="1E0BEB6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Toyota ITC, Mitsubishi Electric, Hyundai Motor Company, Continental Automotive Technologies GmbH, Nokia, Nokia Shanghai Bell, NTT DOCOMO, Transsion, Fraunhofer HHI, Fraunhofer IIS, ETRI, InterDigital</w:t>
      </w:r>
    </w:p>
    <w:p w14:paraId="4A53466E" w14:textId="77777777" w:rsidR="00C02F3E" w:rsidRDefault="00C02F3E" w:rsidP="00C02F3E">
      <w:pPr>
        <w:rPr>
          <w:rFonts w:ascii="Arial" w:hAnsi="Arial" w:cs="Arial"/>
          <w:b/>
        </w:rPr>
      </w:pPr>
      <w:r>
        <w:rPr>
          <w:rFonts w:ascii="Arial" w:hAnsi="Arial" w:cs="Arial"/>
          <w:b/>
        </w:rPr>
        <w:t xml:space="preserve">Discussion: </w:t>
      </w:r>
    </w:p>
    <w:p w14:paraId="77C1CCA3" w14:textId="77777777" w:rsidR="00C02F3E" w:rsidRDefault="00C02F3E" w:rsidP="00C02F3E">
      <w:r>
        <w:t>proposal: RAN#99 to direct RAN1 to specify support for higher SCSs than 15kHz for dynamic resource pool sharing in Rel-18 sidelink work on NR-LTE coexistence.</w:t>
      </w:r>
    </w:p>
    <w:p w14:paraId="60D491E2" w14:textId="77777777" w:rsidR="00C02F3E" w:rsidRDefault="00C02F3E" w:rsidP="00C02F3E">
      <w:r>
        <w:t>Toyota: Toyota: Since the solution for AGC also solves the 60kHz case, 15/30/60kHz would not require further AGC solution than 15/30kHz. Automotive companies had a Tdoc in the past explaining that semi-static solution can not work when all resources are allocated for LTE</w:t>
      </w:r>
    </w:p>
    <w:p w14:paraId="55ED70EE" w14:textId="77777777" w:rsidR="00C02F3E" w:rsidRDefault="00C02F3E" w:rsidP="00C02F3E">
      <w:r>
        <w:t>LG: 10MHz is either used for LTE or for NR; we could go for 15kHz to allow both</w:t>
      </w:r>
    </w:p>
    <w:p w14:paraId="11122E89" w14:textId="77777777" w:rsidR="00C02F3E" w:rsidRDefault="00C02F3E" w:rsidP="00C02F3E">
      <w:r>
        <w:t>Huawei: only 30kHz SCS is mandatory</w:t>
      </w:r>
    </w:p>
    <w:p w14:paraId="018FE99B" w14:textId="77777777" w:rsidR="00C02F3E" w:rsidRDefault="00C02F3E" w:rsidP="00C02F3E">
      <w:r>
        <w:t>Qualcomm: objective is more complicated, RAN1 went for semi-static partition solution; we would not like to spend a lot of effort in RAN1 to solve this special problem</w:t>
      </w:r>
    </w:p>
    <w:p w14:paraId="09019CC1" w14:textId="77777777" w:rsidR="00C02F3E" w:rsidRDefault="00C02F3E" w:rsidP="00C02F3E">
      <w:r>
        <w:t>Mitsubishi: we did not make make progress as some people want to discuss SCS first and others want to discuss the solutions first</w:t>
      </w:r>
    </w:p>
    <w:p w14:paraId="1DE7497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CFB40A6" w14:textId="77777777" w:rsidR="00C02F3E" w:rsidRDefault="00C02F3E" w:rsidP="00C02F3E">
      <w:pPr>
        <w:rPr>
          <w:rFonts w:ascii="Arial" w:hAnsi="Arial" w:cs="Arial"/>
          <w:b/>
          <w:sz w:val="24"/>
        </w:rPr>
      </w:pPr>
      <w:r>
        <w:rPr>
          <w:rFonts w:ascii="Arial" w:hAnsi="Arial" w:cs="Arial"/>
          <w:b/>
          <w:color w:val="0000FF"/>
          <w:sz w:val="24"/>
        </w:rPr>
        <w:t>RP-230347</w:t>
      </w:r>
      <w:r>
        <w:rPr>
          <w:rFonts w:ascii="Arial" w:hAnsi="Arial" w:cs="Arial"/>
          <w:b/>
          <w:color w:val="0000FF"/>
          <w:sz w:val="24"/>
        </w:rPr>
        <w:tab/>
      </w:r>
      <w:r>
        <w:rPr>
          <w:rFonts w:ascii="Arial" w:hAnsi="Arial" w:cs="Arial"/>
          <w:b/>
          <w:sz w:val="24"/>
        </w:rPr>
        <w:t>On objectives of Rel-18 Sidelink Evolution</w:t>
      </w:r>
    </w:p>
    <w:p w14:paraId="5DEC08A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Lenovo</w:t>
      </w:r>
    </w:p>
    <w:p w14:paraId="431466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9EBEB5" w14:textId="77777777" w:rsidR="00C02F3E" w:rsidRDefault="00C02F3E" w:rsidP="00C02F3E">
      <w:pPr>
        <w:rPr>
          <w:rFonts w:ascii="Arial" w:hAnsi="Arial" w:cs="Arial"/>
          <w:b/>
          <w:sz w:val="24"/>
        </w:rPr>
      </w:pPr>
      <w:r>
        <w:rPr>
          <w:rFonts w:ascii="Arial" w:hAnsi="Arial" w:cs="Arial"/>
          <w:b/>
          <w:color w:val="0000FF"/>
          <w:sz w:val="24"/>
        </w:rPr>
        <w:t>RP-230330</w:t>
      </w:r>
      <w:r>
        <w:rPr>
          <w:rFonts w:ascii="Arial" w:hAnsi="Arial" w:cs="Arial"/>
          <w:b/>
          <w:color w:val="0000FF"/>
          <w:sz w:val="24"/>
        </w:rPr>
        <w:tab/>
      </w:r>
      <w:r>
        <w:rPr>
          <w:rFonts w:ascii="Arial" w:hAnsi="Arial" w:cs="Arial"/>
          <w:b/>
          <w:sz w:val="24"/>
        </w:rPr>
        <w:t>View on Scope of Rel-18 NR Sidelink Evolution</w:t>
      </w:r>
    </w:p>
    <w:p w14:paraId="6506DA8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2F95B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7BECE" w14:textId="77777777" w:rsidR="00C02F3E" w:rsidRDefault="00C02F3E" w:rsidP="00C02F3E">
      <w:pPr>
        <w:rPr>
          <w:rFonts w:ascii="Arial" w:hAnsi="Arial" w:cs="Arial"/>
          <w:b/>
          <w:sz w:val="24"/>
        </w:rPr>
      </w:pPr>
      <w:r>
        <w:rPr>
          <w:rFonts w:ascii="Arial" w:hAnsi="Arial" w:cs="Arial"/>
          <w:b/>
          <w:color w:val="0000FF"/>
          <w:sz w:val="24"/>
        </w:rPr>
        <w:t>RP-230357</w:t>
      </w:r>
      <w:r>
        <w:rPr>
          <w:rFonts w:ascii="Arial" w:hAnsi="Arial" w:cs="Arial"/>
          <w:b/>
          <w:color w:val="0000FF"/>
          <w:sz w:val="24"/>
        </w:rPr>
        <w:tab/>
      </w:r>
      <w:r>
        <w:rPr>
          <w:rFonts w:ascii="Arial" w:hAnsi="Arial" w:cs="Arial"/>
          <w:b/>
          <w:sz w:val="24"/>
        </w:rPr>
        <w:t>Discussion on Rel-18 NR sidelink evolution</w:t>
      </w:r>
    </w:p>
    <w:p w14:paraId="326FB16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1F5FB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BAC50F" w14:textId="77777777" w:rsidR="00C02F3E" w:rsidRDefault="00C02F3E" w:rsidP="00C02F3E">
      <w:pPr>
        <w:rPr>
          <w:rFonts w:ascii="Arial" w:hAnsi="Arial" w:cs="Arial"/>
          <w:b/>
          <w:sz w:val="24"/>
        </w:rPr>
      </w:pPr>
      <w:r>
        <w:rPr>
          <w:rFonts w:ascii="Arial" w:hAnsi="Arial" w:cs="Arial"/>
          <w:b/>
          <w:color w:val="0000FF"/>
          <w:sz w:val="24"/>
        </w:rPr>
        <w:t>RP-230387</w:t>
      </w:r>
      <w:r>
        <w:rPr>
          <w:rFonts w:ascii="Arial" w:hAnsi="Arial" w:cs="Arial"/>
          <w:b/>
          <w:color w:val="0000FF"/>
          <w:sz w:val="24"/>
        </w:rPr>
        <w:tab/>
      </w:r>
      <w:r>
        <w:rPr>
          <w:rFonts w:ascii="Arial" w:hAnsi="Arial" w:cs="Arial"/>
          <w:b/>
          <w:sz w:val="24"/>
        </w:rPr>
        <w:t>Discussion on WID scope of Rel-18 NR sidelink evolution</w:t>
      </w:r>
    </w:p>
    <w:p w14:paraId="1C26A91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 GOHIGH</w:t>
      </w:r>
    </w:p>
    <w:p w14:paraId="1231C3A1" w14:textId="77777777" w:rsidR="00C02F3E" w:rsidRDefault="00C02F3E" w:rsidP="00C02F3E">
      <w:pPr>
        <w:rPr>
          <w:rFonts w:ascii="Arial" w:hAnsi="Arial" w:cs="Arial"/>
          <w:b/>
        </w:rPr>
      </w:pPr>
      <w:r>
        <w:rPr>
          <w:rFonts w:ascii="Arial" w:hAnsi="Arial" w:cs="Arial"/>
          <w:b/>
        </w:rPr>
        <w:t xml:space="preserve">Abstract: </w:t>
      </w:r>
    </w:p>
    <w:p w14:paraId="1A2ABD06" w14:textId="77777777" w:rsidR="00C02F3E" w:rsidRDefault="00C02F3E" w:rsidP="00C02F3E">
      <w:r>
        <w:t>discuss rel-18 NR sidelink WID progress and WID scope</w:t>
      </w:r>
    </w:p>
    <w:p w14:paraId="74A258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1FD376" w14:textId="77777777" w:rsidR="00C02F3E" w:rsidRDefault="00C02F3E" w:rsidP="00C02F3E">
      <w:pPr>
        <w:rPr>
          <w:rFonts w:ascii="Arial" w:hAnsi="Arial" w:cs="Arial"/>
          <w:b/>
          <w:sz w:val="24"/>
        </w:rPr>
      </w:pPr>
      <w:r>
        <w:rPr>
          <w:rFonts w:ascii="Arial" w:hAnsi="Arial" w:cs="Arial"/>
          <w:b/>
          <w:color w:val="0000FF"/>
          <w:sz w:val="24"/>
        </w:rPr>
        <w:t>RP-230609</w:t>
      </w:r>
      <w:r>
        <w:rPr>
          <w:rFonts w:ascii="Arial" w:hAnsi="Arial" w:cs="Arial"/>
          <w:b/>
          <w:color w:val="0000FF"/>
          <w:sz w:val="24"/>
        </w:rPr>
        <w:tab/>
      </w:r>
      <w:r>
        <w:rPr>
          <w:rFonts w:ascii="Arial" w:hAnsi="Arial" w:cs="Arial"/>
          <w:b/>
          <w:sz w:val="24"/>
        </w:rPr>
        <w:t>On Rel-18 NR Sidelink Evolution</w:t>
      </w:r>
    </w:p>
    <w:p w14:paraId="47000B71"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67C3C30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1D6FE8" w14:textId="77777777" w:rsidR="00C02F3E" w:rsidRDefault="00C02F3E" w:rsidP="00C02F3E">
      <w:pPr>
        <w:rPr>
          <w:rFonts w:ascii="Arial" w:hAnsi="Arial" w:cs="Arial"/>
          <w:b/>
          <w:sz w:val="24"/>
        </w:rPr>
      </w:pPr>
      <w:r>
        <w:rPr>
          <w:rFonts w:ascii="Arial" w:hAnsi="Arial" w:cs="Arial"/>
          <w:b/>
          <w:color w:val="0000FF"/>
          <w:sz w:val="24"/>
        </w:rPr>
        <w:t>RP-230613</w:t>
      </w:r>
      <w:r>
        <w:rPr>
          <w:rFonts w:ascii="Arial" w:hAnsi="Arial" w:cs="Arial"/>
          <w:b/>
          <w:color w:val="0000FF"/>
          <w:sz w:val="24"/>
        </w:rPr>
        <w:tab/>
      </w:r>
      <w:r>
        <w:rPr>
          <w:rFonts w:ascii="Arial" w:hAnsi="Arial" w:cs="Arial"/>
          <w:b/>
          <w:sz w:val="24"/>
        </w:rPr>
        <w:t>Views on scope of NR sidelink evolution</w:t>
      </w:r>
    </w:p>
    <w:p w14:paraId="705AEFF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6BB5E5D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408CEE" w14:textId="77777777" w:rsidR="00C02F3E" w:rsidRDefault="00C02F3E" w:rsidP="00C02F3E">
      <w:pPr>
        <w:rPr>
          <w:rFonts w:ascii="Arial" w:hAnsi="Arial" w:cs="Arial"/>
          <w:b/>
          <w:sz w:val="24"/>
        </w:rPr>
      </w:pPr>
      <w:r>
        <w:rPr>
          <w:rFonts w:ascii="Arial" w:hAnsi="Arial" w:cs="Arial"/>
          <w:b/>
          <w:color w:val="0000FF"/>
          <w:sz w:val="24"/>
        </w:rPr>
        <w:t>RP-230641</w:t>
      </w:r>
      <w:r>
        <w:rPr>
          <w:rFonts w:ascii="Arial" w:hAnsi="Arial" w:cs="Arial"/>
          <w:b/>
          <w:color w:val="0000FF"/>
          <w:sz w:val="24"/>
        </w:rPr>
        <w:tab/>
      </w:r>
      <w:r>
        <w:rPr>
          <w:rFonts w:ascii="Arial" w:hAnsi="Arial" w:cs="Arial"/>
          <w:b/>
          <w:sz w:val="24"/>
        </w:rPr>
        <w:t>On SL Evo</w:t>
      </w:r>
    </w:p>
    <w:p w14:paraId="136B561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7D34D3C" w14:textId="77777777" w:rsidR="00C02F3E" w:rsidRDefault="00C02F3E" w:rsidP="00C02F3E">
      <w:pPr>
        <w:rPr>
          <w:rFonts w:ascii="Arial" w:hAnsi="Arial" w:cs="Arial"/>
          <w:b/>
        </w:rPr>
      </w:pPr>
      <w:r>
        <w:rPr>
          <w:rFonts w:ascii="Arial" w:hAnsi="Arial" w:cs="Arial"/>
          <w:b/>
        </w:rPr>
        <w:t xml:space="preserve">Abstract: </w:t>
      </w:r>
    </w:p>
    <w:p w14:paraId="2046C134" w14:textId="77777777" w:rsidR="00C02F3E" w:rsidRDefault="00C02F3E" w:rsidP="00C02F3E">
      <w:r>
        <w:t>Decision expected at RAN#99 whether to start SL CA or defer to R19</w:t>
      </w:r>
    </w:p>
    <w:p w14:paraId="556EA9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6A7E61" w14:textId="77777777" w:rsidR="00C02F3E" w:rsidRDefault="00C02F3E" w:rsidP="00C02F3E">
      <w:pPr>
        <w:rPr>
          <w:rFonts w:ascii="Arial" w:hAnsi="Arial" w:cs="Arial"/>
          <w:b/>
          <w:sz w:val="24"/>
        </w:rPr>
      </w:pPr>
      <w:r>
        <w:rPr>
          <w:rFonts w:ascii="Arial" w:hAnsi="Arial" w:cs="Arial"/>
          <w:b/>
          <w:color w:val="0000FF"/>
          <w:sz w:val="24"/>
        </w:rPr>
        <w:t>RP-230663</w:t>
      </w:r>
      <w:r>
        <w:rPr>
          <w:rFonts w:ascii="Arial" w:hAnsi="Arial" w:cs="Arial"/>
          <w:b/>
          <w:color w:val="0000FF"/>
          <w:sz w:val="24"/>
        </w:rPr>
        <w:tab/>
      </w:r>
      <w:r>
        <w:rPr>
          <w:rFonts w:ascii="Arial" w:hAnsi="Arial" w:cs="Arial"/>
          <w:b/>
          <w:sz w:val="24"/>
        </w:rPr>
        <w:t>Views on Sidelink Evolution objectives and related progress</w:t>
      </w:r>
    </w:p>
    <w:p w14:paraId="3D7F1D0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Europe Inc. - Spain</w:t>
      </w:r>
    </w:p>
    <w:p w14:paraId="5088EA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A2F92E" w14:textId="77777777" w:rsidR="00C02F3E" w:rsidRDefault="00C02F3E" w:rsidP="00C02F3E">
      <w:pPr>
        <w:rPr>
          <w:rFonts w:ascii="Arial" w:hAnsi="Arial" w:cs="Arial"/>
          <w:b/>
          <w:sz w:val="24"/>
        </w:rPr>
      </w:pPr>
      <w:r>
        <w:rPr>
          <w:rFonts w:ascii="Arial" w:hAnsi="Arial" w:cs="Arial"/>
          <w:b/>
          <w:color w:val="0000FF"/>
          <w:sz w:val="24"/>
        </w:rPr>
        <w:t>RP-230077</w:t>
      </w:r>
      <w:r>
        <w:rPr>
          <w:rFonts w:ascii="Arial" w:hAnsi="Arial" w:cs="Arial"/>
          <w:b/>
          <w:color w:val="0000FF"/>
          <w:sz w:val="24"/>
        </w:rPr>
        <w:tab/>
      </w:r>
      <w:r>
        <w:rPr>
          <w:rFonts w:ascii="Arial" w:hAnsi="Arial" w:cs="Arial"/>
          <w:b/>
          <w:sz w:val="24"/>
        </w:rPr>
        <w:t>Revised WID: NR sidelink evolution</w:t>
      </w:r>
    </w:p>
    <w:p w14:paraId="1A3E385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6004719E" w14:textId="77777777" w:rsidR="00C02F3E" w:rsidRDefault="00C02F3E" w:rsidP="00C02F3E">
      <w:pPr>
        <w:rPr>
          <w:color w:val="808080"/>
        </w:rPr>
      </w:pPr>
      <w:r>
        <w:rPr>
          <w:color w:val="808080"/>
        </w:rPr>
        <w:t>(Replaces RP-222806)</w:t>
      </w:r>
    </w:p>
    <w:p w14:paraId="25879896" w14:textId="77777777" w:rsidR="00C02F3E" w:rsidRDefault="00C02F3E" w:rsidP="00C02F3E">
      <w:pPr>
        <w:rPr>
          <w:rFonts w:ascii="Arial" w:hAnsi="Arial" w:cs="Arial"/>
          <w:b/>
        </w:rPr>
      </w:pPr>
      <w:r>
        <w:rPr>
          <w:rFonts w:ascii="Arial" w:hAnsi="Arial" w:cs="Arial"/>
          <w:b/>
        </w:rPr>
        <w:t xml:space="preserve">Abstract: </w:t>
      </w:r>
    </w:p>
    <w:p w14:paraId="5DF57254" w14:textId="77777777" w:rsidR="00C02F3E" w:rsidRDefault="00C02F3E" w:rsidP="00C02F3E">
      <w:r>
        <w:t>last approved WID: RP-222806; reserved in anticipation of a revised WID as an output of this RAN#99.</w:t>
      </w:r>
    </w:p>
    <w:p w14:paraId="2C2FF76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33F48D" w14:textId="77777777" w:rsidR="00C02F3E" w:rsidRDefault="00C02F3E" w:rsidP="00C02F3E">
      <w:pPr>
        <w:rPr>
          <w:rFonts w:ascii="Arial" w:hAnsi="Arial" w:cs="Arial"/>
          <w:b/>
          <w:sz w:val="24"/>
        </w:rPr>
      </w:pPr>
      <w:r>
        <w:rPr>
          <w:rFonts w:ascii="Arial" w:hAnsi="Arial" w:cs="Arial"/>
          <w:b/>
          <w:color w:val="0000FF"/>
          <w:sz w:val="24"/>
        </w:rPr>
        <w:t>RP-230769</w:t>
      </w:r>
      <w:r>
        <w:rPr>
          <w:rFonts w:ascii="Arial" w:hAnsi="Arial" w:cs="Arial"/>
          <w:b/>
          <w:color w:val="0000FF"/>
          <w:sz w:val="24"/>
        </w:rPr>
        <w:tab/>
      </w:r>
      <w:r>
        <w:rPr>
          <w:rFonts w:ascii="Arial" w:hAnsi="Arial" w:cs="Arial"/>
          <w:b/>
          <w:sz w:val="24"/>
        </w:rPr>
        <w:t>Way forward on R18 SL-Evo WI objectives</w:t>
      </w:r>
    </w:p>
    <w:p w14:paraId="2F39AAE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Endorsement</w:t>
      </w:r>
      <w:r>
        <w:rPr>
          <w:i/>
        </w:rPr>
        <w:br/>
      </w:r>
      <w:r>
        <w:rPr>
          <w:i/>
        </w:rPr>
        <w:tab/>
      </w:r>
      <w:r>
        <w:rPr>
          <w:i/>
        </w:rPr>
        <w:tab/>
      </w:r>
      <w:r>
        <w:rPr>
          <w:i/>
        </w:rPr>
        <w:tab/>
      </w:r>
      <w:r>
        <w:rPr>
          <w:i/>
        </w:rPr>
        <w:tab/>
      </w:r>
      <w:r>
        <w:rPr>
          <w:i/>
        </w:rPr>
        <w:tab/>
        <w:t>Source: OPPO</w:t>
      </w:r>
    </w:p>
    <w:p w14:paraId="525E260D" w14:textId="77777777" w:rsidR="00C02F3E" w:rsidRDefault="00C02F3E" w:rsidP="00C02F3E">
      <w:pPr>
        <w:rPr>
          <w:rFonts w:ascii="Arial" w:hAnsi="Arial" w:cs="Arial"/>
          <w:b/>
        </w:rPr>
      </w:pPr>
      <w:r>
        <w:rPr>
          <w:rFonts w:ascii="Arial" w:hAnsi="Arial" w:cs="Arial"/>
          <w:b/>
        </w:rPr>
        <w:t xml:space="preserve">Discussion: </w:t>
      </w:r>
    </w:p>
    <w:p w14:paraId="00E69B2A" w14:textId="77777777" w:rsidR="00C02F3E" w:rsidRDefault="00C02F3E" w:rsidP="00C02F3E">
      <w:r>
        <w:t>RAN1 chair: objective has now been upscoped? The status report for this WI to RAN #99 indicated that this WI is in trouble, if we upscope now, we will then discuss downscoping at RAN #100</w:t>
      </w:r>
    </w:p>
    <w:p w14:paraId="29DB56F4" w14:textId="77777777" w:rsidR="00C02F3E" w:rsidRDefault="00C02F3E" w:rsidP="00C02F3E">
      <w:r>
        <w:t>Samsung: we understand that the workload in RAN1 was limited but we are worried about workload increase in other WGs</w:t>
      </w:r>
    </w:p>
    <w:p w14:paraId="5EA38710" w14:textId="77777777" w:rsidR="00C02F3E" w:rsidRDefault="00C02F3E" w:rsidP="00C02F3E">
      <w:r>
        <w:t>Nokia: can we limit to band 47 to reduce workload?</w:t>
      </w:r>
    </w:p>
    <w:p w14:paraId="42814D89" w14:textId="77777777" w:rsidR="00C02F3E" w:rsidRDefault="00C02F3E" w:rsidP="00C02F3E">
      <w:r>
        <w:t>ZTE: CA work on this would start in RAN2 and RAN4, increase of TUs in RAN2 may be needed</w:t>
      </w:r>
    </w:p>
    <w:p w14:paraId="75886552" w14:textId="77777777" w:rsidR="00C02F3E" w:rsidRDefault="00C02F3E" w:rsidP="00C02F3E">
      <w:r>
        <w:t>Mitsubishi: companies were worried before to work on CA and we heard RAN1 chair that this is upscoping; 30kHz SCS decision is not helpful as well; so we are worried about this way forward</w:t>
      </w:r>
    </w:p>
    <w:p w14:paraId="0CA3F1DB" w14:textId="77777777" w:rsidR="00C02F3E" w:rsidRDefault="00C02F3E" w:rsidP="00C02F3E">
      <w:r>
        <w:t>DT: slide 4 last note is strange: What does this mean if we consider only n47?</w:t>
      </w:r>
    </w:p>
    <w:p w14:paraId="088203CD" w14:textId="77777777" w:rsidR="00C02F3E" w:rsidRDefault="00C02F3E" w:rsidP="00C02F3E">
      <w:r>
        <w:t>CATT: RAN1 can not finish CA work in 1 quarter</w:t>
      </w:r>
    </w:p>
    <w:p w14:paraId="7ED88D83" w14:textId="77777777" w:rsidR="00C02F3E" w:rsidRDefault="00C02F3E" w:rsidP="00C02F3E">
      <w:r>
        <w:lastRenderedPageBreak/>
        <w:t>Xiaomi: agrees that 1 quarter is time critical</w:t>
      </w:r>
    </w:p>
    <w:p w14:paraId="54B9C3B7" w14:textId="77777777" w:rsidR="00C02F3E" w:rsidRDefault="00C02F3E" w:rsidP="00C02F3E">
      <w:r>
        <w:t>Toyota: Ok with the compromise on the co-existence, but why are we compressing it in time?</w:t>
      </w:r>
    </w:p>
    <w:p w14:paraId="75961753" w14:textId="77777777" w:rsidR="00C02F3E" w:rsidRDefault="00C02F3E" w:rsidP="00C02F3E">
      <w:r>
        <w:t>RAN chair: proposal: could we go with the way forward with the additional clarification: if SL CA can not be completed in RAN1 by Sep.23, it will be dropped (i.e. not included in REL-18)?</w:t>
      </w:r>
    </w:p>
    <w:p w14:paraId="1A09AECF" w14:textId="77777777" w:rsidR="00C02F3E" w:rsidRDefault="00C02F3E" w:rsidP="00C02F3E">
      <w:r>
        <w:t>RAN1 chair: not happy, but with the extra limit could accept this compromise</w:t>
      </w:r>
    </w:p>
    <w:p w14:paraId="00840528" w14:textId="77777777" w:rsidR="00C02F3E" w:rsidRDefault="00C02F3E" w:rsidP="00C02F3E">
      <w:r>
        <w:t>RAN2 chair: for the first time we have a SL WI which is on track in RAN2; from RAN2 point of view SL CA would be the main part of the WI for RAN2; would therefore not be happy to work in RAN2 on this and then if RAN1 gets in trouble we would have to throw the RAN2 work away</w:t>
      </w:r>
    </w:p>
    <w:p w14:paraId="63C68DB8" w14:textId="77777777" w:rsidR="00C02F3E" w:rsidRDefault="00C02F3E" w:rsidP="00C02F3E">
      <w:r>
        <w:t>Nokia: agrees with RAN2 chair that doing work in RAN2/4 that we will need to throw away because RAN1 does not complete, then we also get worried about what we are planning here</w:t>
      </w:r>
    </w:p>
    <w:p w14:paraId="5337C2E8" w14:textId="77777777" w:rsidR="00C02F3E" w:rsidRDefault="00C02F3E" w:rsidP="00C02F3E">
      <w:r>
        <w:t>Intel: does not think SL is behind schedule, and if so we can have a downscoping in June 23</w:t>
      </w:r>
    </w:p>
    <w:p w14:paraId="1D3D1547" w14:textId="77777777" w:rsidR="00C02F3E" w:rsidRDefault="00C02F3E" w:rsidP="00C02F3E">
      <w:r>
        <w:t>RAN chair: RAN2/RAN4 chair will schedule their work and we will check the status in June 23 with potential downscoping</w:t>
      </w:r>
    </w:p>
    <w:p w14:paraId="4B65F3D9" w14:textId="77777777" w:rsidR="00C02F3E" w:rsidRDefault="00C02F3E" w:rsidP="00C02F3E">
      <w:r>
        <w:t>Ligado: worried that we had no TUs for our high power topic but now we suddenly have TUs for RAN4</w:t>
      </w:r>
    </w:p>
    <w:p w14:paraId="2148A85F" w14:textId="77777777" w:rsidR="00C02F3E" w:rsidRDefault="00C02F3E" w:rsidP="00C02F3E">
      <w:r>
        <w:t>RAN chair: situation is a bit different: the SL CA was already in the WID, we got an LS from 5GAA and a few companies were interested</w:t>
      </w:r>
    </w:p>
    <w:p w14:paraId="7B70047F" w14:textId="77777777" w:rsidR="00C02F3E" w:rsidRDefault="00C02F3E" w:rsidP="00C02F3E">
      <w:r>
        <w:t>T-Mobile: maybe we need to focus on things which have more commercial needs</w:t>
      </w:r>
    </w:p>
    <w:p w14:paraId="136980FD" w14:textId="77777777" w:rsidR="00C02F3E" w:rsidRDefault="00C02F3E" w:rsidP="00C02F3E">
      <w:r>
        <w:t>Telecom Italia: this WI is consuming a lot of TUs and we should rather drop the whole WI; we should not talk about 2 TUs (we heard it consumes rather 13 TUs)</w:t>
      </w:r>
    </w:p>
    <w:p w14:paraId="51861F55" w14:textId="77777777" w:rsidR="00C02F3E" w:rsidRDefault="00C02F3E" w:rsidP="00C02F3E">
      <w:r>
        <w:t>vivo: RAN2 chair indicated that copy-paste from LTE will not work</w:t>
      </w:r>
    </w:p>
    <w:p w14:paraId="216CED47" w14:textId="77777777" w:rsidR="00C02F3E" w:rsidRDefault="00C02F3E" w:rsidP="00C02F3E">
      <w:r>
        <w:t>RAN1 chair: I still insist on the checkpoint in Sep.23, if SL CA is not finished by then, it will be stopped</w:t>
      </w:r>
    </w:p>
    <w:p w14:paraId="6AD777C2" w14:textId="77777777" w:rsidR="00C02F3E" w:rsidRDefault="00C02F3E" w:rsidP="00C02F3E">
      <w:r>
        <w:t>RAN chair: we will check the status already in June 23</w:t>
      </w:r>
    </w:p>
    <w:p w14:paraId="671A4BCE" w14:textId="77777777" w:rsidR="00C02F3E" w:rsidRDefault="00C02F3E" w:rsidP="00C02F3E">
      <w:r>
        <w:t>conclusion: proposal 1 and 2 are endorsed (RAN1 removed from proposal 2 in last bullet) and we will check the status in June 23 with possible downscoping</w:t>
      </w:r>
    </w:p>
    <w:p w14:paraId="76DB014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C68F7" w14:textId="77777777" w:rsidR="00C02F3E" w:rsidRDefault="00C02F3E" w:rsidP="00C02F3E">
      <w:pPr>
        <w:pStyle w:val="Heading5"/>
      </w:pPr>
      <w:bookmarkStart w:id="158" w:name="_Toc134430495"/>
      <w:bookmarkStart w:id="159" w:name="_Toc136790550"/>
      <w:r>
        <w:t>9.3.1.6</w:t>
      </w:r>
      <w:r>
        <w:tab/>
        <w:t>NR network-controlled repeaters [RAN1 WI: NR_netcon_repeater]</w:t>
      </w:r>
      <w:bookmarkEnd w:id="158"/>
      <w:bookmarkEnd w:id="159"/>
    </w:p>
    <w:p w14:paraId="1EE3AEDD" w14:textId="77777777" w:rsidR="00C02F3E" w:rsidRDefault="00C02F3E" w:rsidP="00C02F3E">
      <w:pPr>
        <w:rPr>
          <w:rFonts w:ascii="Arial" w:hAnsi="Arial" w:cs="Arial"/>
          <w:b/>
          <w:sz w:val="24"/>
        </w:rPr>
      </w:pPr>
      <w:r>
        <w:rPr>
          <w:rFonts w:ascii="Arial" w:hAnsi="Arial" w:cs="Arial"/>
          <w:b/>
          <w:color w:val="0000FF"/>
          <w:sz w:val="24"/>
        </w:rPr>
        <w:t>RP-230174</w:t>
      </w:r>
      <w:r>
        <w:rPr>
          <w:rFonts w:ascii="Arial" w:hAnsi="Arial" w:cs="Arial"/>
          <w:b/>
          <w:color w:val="0000FF"/>
          <w:sz w:val="24"/>
        </w:rPr>
        <w:tab/>
      </w:r>
      <w:r>
        <w:rPr>
          <w:rFonts w:ascii="Arial" w:hAnsi="Arial" w:cs="Arial"/>
          <w:b/>
          <w:sz w:val="24"/>
        </w:rPr>
        <w:t>Status report for WI NR network-controlled repeaters; rapporteur: ZTE</w:t>
      </w:r>
    </w:p>
    <w:p w14:paraId="1FB813A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3D7A0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2466099" w14:textId="77777777" w:rsidR="00C02F3E" w:rsidRDefault="00C02F3E" w:rsidP="00C02F3E">
      <w:pPr>
        <w:rPr>
          <w:rFonts w:ascii="Arial" w:hAnsi="Arial" w:cs="Arial"/>
          <w:b/>
          <w:sz w:val="24"/>
        </w:rPr>
      </w:pPr>
      <w:r>
        <w:rPr>
          <w:rFonts w:ascii="Arial" w:hAnsi="Arial" w:cs="Arial"/>
          <w:b/>
          <w:color w:val="0000FF"/>
          <w:sz w:val="24"/>
        </w:rPr>
        <w:t>RP-230294</w:t>
      </w:r>
      <w:r>
        <w:rPr>
          <w:rFonts w:ascii="Arial" w:hAnsi="Arial" w:cs="Arial"/>
          <w:b/>
          <w:color w:val="0000FF"/>
          <w:sz w:val="24"/>
        </w:rPr>
        <w:tab/>
      </w:r>
      <w:r>
        <w:rPr>
          <w:rFonts w:ascii="Arial" w:hAnsi="Arial" w:cs="Arial"/>
          <w:b/>
          <w:sz w:val="24"/>
        </w:rPr>
        <w:t>Discussion on the working progress of NR network-controlled repeaters</w:t>
      </w:r>
    </w:p>
    <w:p w14:paraId="50F48AA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077DD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7BE6A9" w14:textId="77777777" w:rsidR="00C02F3E" w:rsidRDefault="00C02F3E" w:rsidP="00C02F3E">
      <w:pPr>
        <w:rPr>
          <w:rFonts w:ascii="Arial" w:hAnsi="Arial" w:cs="Arial"/>
          <w:b/>
          <w:sz w:val="24"/>
        </w:rPr>
      </w:pPr>
      <w:r>
        <w:rPr>
          <w:rFonts w:ascii="Arial" w:hAnsi="Arial" w:cs="Arial"/>
          <w:b/>
          <w:color w:val="0000FF"/>
          <w:sz w:val="24"/>
        </w:rPr>
        <w:t>RP-230679</w:t>
      </w:r>
      <w:r>
        <w:rPr>
          <w:rFonts w:ascii="Arial" w:hAnsi="Arial" w:cs="Arial"/>
          <w:b/>
          <w:color w:val="0000FF"/>
          <w:sz w:val="24"/>
        </w:rPr>
        <w:tab/>
      </w:r>
      <w:r>
        <w:rPr>
          <w:rFonts w:ascii="Arial" w:hAnsi="Arial" w:cs="Arial"/>
          <w:b/>
          <w:sz w:val="24"/>
        </w:rPr>
        <w:t>Considerations on Completion of the Rel-18 NCR WI</w:t>
      </w:r>
    </w:p>
    <w:p w14:paraId="294C92D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AT&amp;T, FirstNet</w:t>
      </w:r>
    </w:p>
    <w:p w14:paraId="79AA642C" w14:textId="77777777" w:rsidR="00C02F3E" w:rsidRDefault="00C02F3E" w:rsidP="00C02F3E">
      <w:pPr>
        <w:rPr>
          <w:rFonts w:ascii="Arial" w:hAnsi="Arial" w:cs="Arial"/>
          <w:b/>
        </w:rPr>
      </w:pPr>
      <w:r>
        <w:rPr>
          <w:rFonts w:ascii="Arial" w:hAnsi="Arial" w:cs="Arial"/>
          <w:b/>
        </w:rPr>
        <w:t xml:space="preserve">Discussion: </w:t>
      </w:r>
    </w:p>
    <w:p w14:paraId="18D1E7EB" w14:textId="77777777" w:rsidR="00C02F3E" w:rsidRDefault="00C02F3E" w:rsidP="00C02F3E">
      <w:r>
        <w:lastRenderedPageBreak/>
        <w:t>Proposal: Extend RAN2 time units by 1 quarter</w:t>
      </w:r>
    </w:p>
    <w:p w14:paraId="47BAE6A1" w14:textId="77777777" w:rsidR="00C02F3E" w:rsidRDefault="00C02F3E" w:rsidP="00C02F3E">
      <w:r>
        <w:t>RAN1 chair: first LS will be sent out in May</w:t>
      </w:r>
    </w:p>
    <w:p w14:paraId="682E9A88" w14:textId="77777777" w:rsidR="00C02F3E" w:rsidRDefault="00C02F3E" w:rsidP="00C02F3E">
      <w:r>
        <w:t>RAN2 chair: is fine with the proposal of RP-230679</w:t>
      </w:r>
    </w:p>
    <w:p w14:paraId="5EEB50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4861E43" w14:textId="77777777" w:rsidR="00C02F3E" w:rsidRDefault="00C02F3E" w:rsidP="00C02F3E">
      <w:pPr>
        <w:rPr>
          <w:rFonts w:ascii="Arial" w:hAnsi="Arial" w:cs="Arial"/>
          <w:b/>
          <w:sz w:val="24"/>
        </w:rPr>
      </w:pPr>
      <w:r>
        <w:rPr>
          <w:rFonts w:ascii="Arial" w:hAnsi="Arial" w:cs="Arial"/>
          <w:b/>
          <w:color w:val="0000FF"/>
          <w:sz w:val="24"/>
        </w:rPr>
        <w:t>RP-230175</w:t>
      </w:r>
      <w:r>
        <w:rPr>
          <w:rFonts w:ascii="Arial" w:hAnsi="Arial" w:cs="Arial"/>
          <w:b/>
          <w:color w:val="0000FF"/>
          <w:sz w:val="24"/>
        </w:rPr>
        <w:tab/>
      </w:r>
      <w:r>
        <w:rPr>
          <w:rFonts w:ascii="Arial" w:hAnsi="Arial" w:cs="Arial"/>
          <w:b/>
          <w:sz w:val="24"/>
        </w:rPr>
        <w:t>Revised WID on NR network controlled repeaters</w:t>
      </w:r>
    </w:p>
    <w:p w14:paraId="2843A68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4657D5F1" w14:textId="77777777" w:rsidR="00C02F3E" w:rsidRDefault="00C02F3E" w:rsidP="00C02F3E">
      <w:pPr>
        <w:rPr>
          <w:rFonts w:ascii="Arial" w:hAnsi="Arial" w:cs="Arial"/>
          <w:b/>
        </w:rPr>
      </w:pPr>
      <w:r>
        <w:rPr>
          <w:rFonts w:ascii="Arial" w:hAnsi="Arial" w:cs="Arial"/>
          <w:b/>
        </w:rPr>
        <w:t xml:space="preserve">Abstract: </w:t>
      </w:r>
    </w:p>
    <w:p w14:paraId="32B75D09" w14:textId="77777777" w:rsidR="00C02F3E" w:rsidRDefault="00C02F3E" w:rsidP="00C02F3E">
      <w:r>
        <w:t>last approved WID: RP-223505; updates on the target data, support IM and updated TU</w:t>
      </w:r>
    </w:p>
    <w:p w14:paraId="3F78FDFB" w14:textId="77777777" w:rsidR="00C02F3E" w:rsidRDefault="00C02F3E" w:rsidP="00C02F3E">
      <w:pPr>
        <w:rPr>
          <w:rFonts w:ascii="Arial" w:hAnsi="Arial" w:cs="Arial"/>
          <w:b/>
        </w:rPr>
      </w:pPr>
      <w:r>
        <w:rPr>
          <w:rFonts w:ascii="Arial" w:hAnsi="Arial" w:cs="Arial"/>
          <w:b/>
        </w:rPr>
        <w:t xml:space="preserve">Discussion: </w:t>
      </w:r>
    </w:p>
    <w:p w14:paraId="1FB46C9D" w14:textId="77777777" w:rsidR="00C02F3E" w:rsidRDefault="00C02F3E" w:rsidP="00C02F3E">
      <w:r>
        <w:t>MCC: TUs are normally updated via status report and not revised WID</w:t>
      </w:r>
    </w:p>
    <w:p w14:paraId="67B7821F" w14:textId="77777777" w:rsidR="00C02F3E" w:rsidRDefault="00C02F3E" w:rsidP="00C02F3E">
      <w:r>
        <w:t>ZTE: Status report also includes updated TUs</w:t>
      </w:r>
    </w:p>
    <w:p w14:paraId="0607DD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E6DC7" w14:textId="77777777" w:rsidR="00C02F3E" w:rsidRDefault="00C02F3E" w:rsidP="00C02F3E">
      <w:pPr>
        <w:pStyle w:val="Heading5"/>
      </w:pPr>
      <w:bookmarkStart w:id="160" w:name="_Toc134430496"/>
      <w:bookmarkStart w:id="161" w:name="_Toc136790551"/>
      <w:r>
        <w:t>9.3.1.7</w:t>
      </w:r>
      <w:r>
        <w:tab/>
        <w:t>Enhanced support of reduced capability NR devices [RAN1 WI: NR_redcap_enh]</w:t>
      </w:r>
      <w:bookmarkEnd w:id="160"/>
      <w:bookmarkEnd w:id="161"/>
    </w:p>
    <w:p w14:paraId="02867397" w14:textId="77777777" w:rsidR="00C02F3E" w:rsidRDefault="00C02F3E" w:rsidP="00C02F3E">
      <w:pPr>
        <w:rPr>
          <w:rFonts w:ascii="Arial" w:hAnsi="Arial" w:cs="Arial"/>
          <w:b/>
          <w:sz w:val="24"/>
        </w:rPr>
      </w:pPr>
      <w:r>
        <w:rPr>
          <w:rFonts w:ascii="Arial" w:hAnsi="Arial" w:cs="Arial"/>
          <w:b/>
          <w:color w:val="0000FF"/>
          <w:sz w:val="24"/>
        </w:rPr>
        <w:t>RP-230111</w:t>
      </w:r>
      <w:r>
        <w:rPr>
          <w:rFonts w:ascii="Arial" w:hAnsi="Arial" w:cs="Arial"/>
          <w:b/>
          <w:color w:val="0000FF"/>
          <w:sz w:val="24"/>
        </w:rPr>
        <w:tab/>
      </w:r>
      <w:r>
        <w:rPr>
          <w:rFonts w:ascii="Arial" w:hAnsi="Arial" w:cs="Arial"/>
          <w:b/>
          <w:sz w:val="24"/>
        </w:rPr>
        <w:t>Status report for WI: Enhanced support of reduced capability NR devices; rapporteur: Ericsson</w:t>
      </w:r>
    </w:p>
    <w:p w14:paraId="7B0D2AE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433442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EDE3F3" w14:textId="77777777" w:rsidR="00C02F3E" w:rsidRDefault="00C02F3E" w:rsidP="00C02F3E">
      <w:pPr>
        <w:rPr>
          <w:rFonts w:ascii="Arial" w:hAnsi="Arial" w:cs="Arial"/>
          <w:b/>
          <w:sz w:val="24"/>
        </w:rPr>
      </w:pPr>
      <w:r>
        <w:rPr>
          <w:rFonts w:ascii="Arial" w:hAnsi="Arial" w:cs="Arial"/>
          <w:b/>
          <w:color w:val="0000FF"/>
          <w:sz w:val="24"/>
        </w:rPr>
        <w:t>RP-230162</w:t>
      </w:r>
      <w:r>
        <w:rPr>
          <w:rFonts w:ascii="Arial" w:hAnsi="Arial" w:cs="Arial"/>
          <w:b/>
          <w:color w:val="0000FF"/>
          <w:sz w:val="24"/>
        </w:rPr>
        <w:tab/>
      </w:r>
      <w:r>
        <w:rPr>
          <w:rFonts w:ascii="Arial" w:hAnsi="Arial" w:cs="Arial"/>
          <w:b/>
          <w:sz w:val="24"/>
        </w:rPr>
        <w:t>Views on Rel-18 enhanced support of reduced capability NR devices</w:t>
      </w:r>
    </w:p>
    <w:p w14:paraId="2F4EAE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Xiaomi Communications</w:t>
      </w:r>
    </w:p>
    <w:p w14:paraId="788D35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3D89B0" w14:textId="77777777" w:rsidR="00C02F3E" w:rsidRDefault="00C02F3E" w:rsidP="00C02F3E">
      <w:pPr>
        <w:rPr>
          <w:rFonts w:ascii="Arial" w:hAnsi="Arial" w:cs="Arial"/>
          <w:b/>
          <w:sz w:val="24"/>
        </w:rPr>
      </w:pPr>
      <w:r>
        <w:rPr>
          <w:rFonts w:ascii="Arial" w:hAnsi="Arial" w:cs="Arial"/>
          <w:b/>
          <w:color w:val="0000FF"/>
          <w:sz w:val="24"/>
        </w:rPr>
        <w:t>RP-230296</w:t>
      </w:r>
      <w:r>
        <w:rPr>
          <w:rFonts w:ascii="Arial" w:hAnsi="Arial" w:cs="Arial"/>
          <w:b/>
          <w:color w:val="0000FF"/>
          <w:sz w:val="24"/>
        </w:rPr>
        <w:tab/>
      </w:r>
      <w:r>
        <w:rPr>
          <w:rFonts w:ascii="Arial" w:hAnsi="Arial" w:cs="Arial"/>
          <w:b/>
          <w:sz w:val="24"/>
        </w:rPr>
        <w:t>Discussion on open issue of R18 RedCap</w:t>
      </w:r>
    </w:p>
    <w:p w14:paraId="3FD8017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CMCC</w:t>
      </w:r>
    </w:p>
    <w:p w14:paraId="5CBD65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E4662E" w14:textId="77777777" w:rsidR="00C02F3E" w:rsidRDefault="00C02F3E" w:rsidP="00C02F3E">
      <w:pPr>
        <w:rPr>
          <w:rFonts w:ascii="Arial" w:hAnsi="Arial" w:cs="Arial"/>
          <w:b/>
          <w:sz w:val="24"/>
        </w:rPr>
      </w:pPr>
      <w:r>
        <w:rPr>
          <w:rFonts w:ascii="Arial" w:hAnsi="Arial" w:cs="Arial"/>
          <w:b/>
          <w:color w:val="0000FF"/>
          <w:sz w:val="24"/>
        </w:rPr>
        <w:t>RP-230639</w:t>
      </w:r>
      <w:r>
        <w:rPr>
          <w:rFonts w:ascii="Arial" w:hAnsi="Arial" w:cs="Arial"/>
          <w:b/>
          <w:color w:val="0000FF"/>
          <w:sz w:val="24"/>
        </w:rPr>
        <w:tab/>
      </w:r>
      <w:r>
        <w:rPr>
          <w:rFonts w:ascii="Arial" w:hAnsi="Arial" w:cs="Arial"/>
          <w:b/>
          <w:sz w:val="24"/>
        </w:rPr>
        <w:t>WF on eRedCap</w:t>
      </w:r>
    </w:p>
    <w:p w14:paraId="1D30F4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A2BA971" w14:textId="77777777" w:rsidR="00C02F3E" w:rsidRDefault="00C02F3E" w:rsidP="00C02F3E">
      <w:pPr>
        <w:rPr>
          <w:rFonts w:ascii="Arial" w:hAnsi="Arial" w:cs="Arial"/>
          <w:b/>
        </w:rPr>
      </w:pPr>
      <w:r>
        <w:rPr>
          <w:rFonts w:ascii="Arial" w:hAnsi="Arial" w:cs="Arial"/>
          <w:b/>
        </w:rPr>
        <w:t xml:space="preserve">Abstract: </w:t>
      </w:r>
    </w:p>
    <w:p w14:paraId="78105FDD" w14:textId="77777777" w:rsidR="00C02F3E" w:rsidRDefault="00C02F3E" w:rsidP="00C02F3E">
      <w:r>
        <w:t>Way forward eRedCap (PRx)</w:t>
      </w:r>
    </w:p>
    <w:p w14:paraId="273A9F64" w14:textId="77777777" w:rsidR="00C02F3E" w:rsidRDefault="00C02F3E" w:rsidP="00C02F3E">
      <w:pPr>
        <w:rPr>
          <w:rFonts w:ascii="Arial" w:hAnsi="Arial" w:cs="Arial"/>
          <w:b/>
        </w:rPr>
      </w:pPr>
      <w:r>
        <w:rPr>
          <w:rFonts w:ascii="Arial" w:hAnsi="Arial" w:cs="Arial"/>
          <w:b/>
        </w:rPr>
        <w:t xml:space="preserve">Discussion: </w:t>
      </w:r>
    </w:p>
    <w:p w14:paraId="0F018DC8" w14:textId="77777777" w:rsidR="00C02F3E" w:rsidRDefault="00C02F3E" w:rsidP="00C02F3E">
      <w:r>
        <w:t>Proposal 1: No new target data rate higher or lower than 10Mbps is introduced.</w:t>
      </w:r>
    </w:p>
    <w:p w14:paraId="49A8EBF3" w14:textId="77777777" w:rsidR="00C02F3E" w:rsidRDefault="00C02F3E" w:rsidP="00C02F3E">
      <w:r>
        <w:t>Proposal 2: Standalone UE BB bandwidth reduction (i.e., standalone BW3/PR3) is not supported.</w:t>
      </w:r>
    </w:p>
    <w:p w14:paraId="7070AF41" w14:textId="77777777" w:rsidR="00C02F3E" w:rsidRDefault="00C02F3E" w:rsidP="00C02F3E">
      <w:r>
        <w:t xml:space="preserve">- </w:t>
      </w:r>
      <w:r>
        <w:tab/>
        <w:t>UE BB bandwidth reduction is only supported together with UE peak rate reduction as “combined BW3/PR3+PR1.”</w:t>
      </w:r>
    </w:p>
    <w:p w14:paraId="2E00329F" w14:textId="77777777" w:rsidR="00C02F3E" w:rsidRDefault="00C02F3E" w:rsidP="00C02F3E">
      <w:r>
        <w:lastRenderedPageBreak/>
        <w:t>Proposal 3: Under the condition of no additional new target peak rate higher or lower than 10Mbps:</w:t>
      </w:r>
    </w:p>
    <w:p w14:paraId="58A2C7B7" w14:textId="77777777" w:rsidR="00C02F3E" w:rsidRDefault="00C02F3E" w:rsidP="00C02F3E">
      <w:r>
        <w:t xml:space="preserve">- </w:t>
      </w:r>
      <w:r>
        <w:tab/>
        <w:t xml:space="preserve">Standalone UE peak rate reduction (i.e., “standalone PR1”) can proceed. </w:t>
      </w:r>
    </w:p>
    <w:p w14:paraId="77D49C08" w14:textId="77777777" w:rsidR="00C02F3E" w:rsidRDefault="00C02F3E" w:rsidP="00C02F3E">
      <w:r>
        <w:t xml:space="preserve">- </w:t>
      </w:r>
      <w:r>
        <w:tab/>
        <w:t>UE may report capability support for “standalone PR1” and/or “combined BW3/PR3+PR1.”</w:t>
      </w:r>
    </w:p>
    <w:p w14:paraId="3272D5F8" w14:textId="77777777" w:rsidR="00C02F3E" w:rsidRDefault="00C02F3E" w:rsidP="00C02F3E">
      <w:r>
        <w:t>Qualcomm: supports peak data rate reduction</w:t>
      </w:r>
    </w:p>
    <w:p w14:paraId="7A8756B1" w14:textId="77777777" w:rsidR="00C02F3E" w:rsidRDefault="00C02F3E" w:rsidP="00C02F3E">
      <w:r>
        <w:t>Spreadtrum: RP-230296 is more related to REL-17 than REL-18, impact on REL-17 redcap performance</w:t>
      </w:r>
    </w:p>
    <w:p w14:paraId="3515CF12" w14:textId="77777777" w:rsidR="00C02F3E" w:rsidRDefault="00C02F3E" w:rsidP="00C02F3E">
      <w:r>
        <w:t>vivo: supports the proposals from Mediatek</w:t>
      </w:r>
    </w:p>
    <w:p w14:paraId="20B5A84D" w14:textId="77777777" w:rsidR="00C02F3E" w:rsidRDefault="00C02F3E" w:rsidP="00C02F3E">
      <w:r>
        <w:t>DT: supports to remove the feature from REL-18 and use the TUs for something more meaningful</w:t>
      </w:r>
    </w:p>
    <w:p w14:paraId="740665BD" w14:textId="77777777" w:rsidR="00C02F3E" w:rsidRDefault="00C02F3E" w:rsidP="00C02F3E">
      <w:r>
        <w:t>T-Mobile: supports DT and would fragment REL-17/REL-18 market</w:t>
      </w:r>
    </w:p>
    <w:p w14:paraId="347A06B6" w14:textId="77777777" w:rsidR="00C02F3E" w:rsidRDefault="00C02F3E" w:rsidP="00C02F3E">
      <w:r>
        <w:t>CMCC: there are different understandings of "single UE type"</w:t>
      </w:r>
    </w:p>
    <w:p w14:paraId="486042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FD5561C" w14:textId="77777777" w:rsidR="00C02F3E" w:rsidRDefault="00C02F3E" w:rsidP="00C02F3E">
      <w:pPr>
        <w:rPr>
          <w:rFonts w:ascii="Arial" w:hAnsi="Arial" w:cs="Arial"/>
          <w:b/>
          <w:sz w:val="24"/>
        </w:rPr>
      </w:pPr>
      <w:r>
        <w:rPr>
          <w:rFonts w:ascii="Arial" w:hAnsi="Arial" w:cs="Arial"/>
          <w:b/>
          <w:color w:val="0000FF"/>
          <w:sz w:val="24"/>
        </w:rPr>
        <w:t>RP-230117</w:t>
      </w:r>
      <w:r>
        <w:rPr>
          <w:rFonts w:ascii="Arial" w:hAnsi="Arial" w:cs="Arial"/>
          <w:b/>
          <w:color w:val="0000FF"/>
          <w:sz w:val="24"/>
        </w:rPr>
        <w:tab/>
      </w:r>
      <w:r>
        <w:rPr>
          <w:rFonts w:ascii="Arial" w:hAnsi="Arial" w:cs="Arial"/>
          <w:b/>
          <w:sz w:val="24"/>
        </w:rPr>
        <w:t>Discussion on Rel-18 eRedCap WI scope</w:t>
      </w:r>
    </w:p>
    <w:p w14:paraId="2655488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Sierra Wireless. S.A.</w:t>
      </w:r>
    </w:p>
    <w:p w14:paraId="30CBA9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2C9A6B" w14:textId="77777777" w:rsidR="00C02F3E" w:rsidRDefault="00C02F3E" w:rsidP="00C02F3E">
      <w:pPr>
        <w:rPr>
          <w:rFonts w:ascii="Arial" w:hAnsi="Arial" w:cs="Arial"/>
          <w:b/>
          <w:sz w:val="24"/>
        </w:rPr>
      </w:pPr>
      <w:r>
        <w:rPr>
          <w:rFonts w:ascii="Arial" w:hAnsi="Arial" w:cs="Arial"/>
          <w:b/>
          <w:color w:val="0000FF"/>
          <w:sz w:val="24"/>
        </w:rPr>
        <w:t>RP-230145</w:t>
      </w:r>
      <w:r>
        <w:rPr>
          <w:rFonts w:ascii="Arial" w:hAnsi="Arial" w:cs="Arial"/>
          <w:b/>
          <w:color w:val="0000FF"/>
          <w:sz w:val="24"/>
        </w:rPr>
        <w:tab/>
      </w:r>
      <w:r>
        <w:rPr>
          <w:rFonts w:ascii="Arial" w:hAnsi="Arial" w:cs="Arial"/>
          <w:b/>
          <w:sz w:val="24"/>
        </w:rPr>
        <w:t>Discussion on pending issues of RedCap</w:t>
      </w:r>
    </w:p>
    <w:p w14:paraId="1A2CC19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420C1CC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B873A7" w14:textId="77777777" w:rsidR="00C02F3E" w:rsidRDefault="00C02F3E" w:rsidP="00C02F3E">
      <w:pPr>
        <w:rPr>
          <w:rFonts w:ascii="Arial" w:hAnsi="Arial" w:cs="Arial"/>
          <w:b/>
          <w:sz w:val="24"/>
        </w:rPr>
      </w:pPr>
      <w:r>
        <w:rPr>
          <w:rFonts w:ascii="Arial" w:hAnsi="Arial" w:cs="Arial"/>
          <w:b/>
          <w:color w:val="0000FF"/>
          <w:sz w:val="24"/>
        </w:rPr>
        <w:t>RP-230176</w:t>
      </w:r>
      <w:r>
        <w:rPr>
          <w:rFonts w:ascii="Arial" w:hAnsi="Arial" w:cs="Arial"/>
          <w:b/>
          <w:color w:val="0000FF"/>
          <w:sz w:val="24"/>
        </w:rPr>
        <w:tab/>
      </w:r>
      <w:r>
        <w:rPr>
          <w:rFonts w:ascii="Arial" w:hAnsi="Arial" w:cs="Arial"/>
          <w:b/>
          <w:sz w:val="24"/>
        </w:rPr>
        <w:t>Views on work item scope for Rel-18 RedCap UEs</w:t>
      </w:r>
    </w:p>
    <w:p w14:paraId="7039AF7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FUTUREWEI</w:t>
      </w:r>
    </w:p>
    <w:p w14:paraId="700CAA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E9E45B" w14:textId="77777777" w:rsidR="00C02F3E" w:rsidRDefault="00C02F3E" w:rsidP="00C02F3E">
      <w:pPr>
        <w:rPr>
          <w:rFonts w:ascii="Arial" w:hAnsi="Arial" w:cs="Arial"/>
          <w:b/>
          <w:sz w:val="24"/>
        </w:rPr>
      </w:pPr>
      <w:r>
        <w:rPr>
          <w:rFonts w:ascii="Arial" w:hAnsi="Arial" w:cs="Arial"/>
          <w:b/>
          <w:color w:val="0000FF"/>
          <w:sz w:val="24"/>
        </w:rPr>
        <w:t>RP-230179</w:t>
      </w:r>
      <w:r>
        <w:rPr>
          <w:rFonts w:ascii="Arial" w:hAnsi="Arial" w:cs="Arial"/>
          <w:b/>
          <w:color w:val="0000FF"/>
          <w:sz w:val="24"/>
        </w:rPr>
        <w:tab/>
      </w:r>
      <w:r>
        <w:rPr>
          <w:rFonts w:ascii="Arial" w:hAnsi="Arial" w:cs="Arial"/>
          <w:b/>
          <w:sz w:val="24"/>
        </w:rPr>
        <w:t>Views on Rel-18 eRedCap WID scope</w:t>
      </w:r>
    </w:p>
    <w:p w14:paraId="17EA46B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Spreadtrum Communications, H3C</w:t>
      </w:r>
    </w:p>
    <w:p w14:paraId="11A76AD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B99E54" w14:textId="77777777" w:rsidR="00C02F3E" w:rsidRDefault="00C02F3E" w:rsidP="00C02F3E">
      <w:pPr>
        <w:rPr>
          <w:rFonts w:ascii="Arial" w:hAnsi="Arial" w:cs="Arial"/>
          <w:b/>
          <w:sz w:val="24"/>
        </w:rPr>
      </w:pPr>
      <w:r>
        <w:rPr>
          <w:rFonts w:ascii="Arial" w:hAnsi="Arial" w:cs="Arial"/>
          <w:b/>
          <w:color w:val="0000FF"/>
          <w:sz w:val="24"/>
        </w:rPr>
        <w:t>RP-230303</w:t>
      </w:r>
      <w:r>
        <w:rPr>
          <w:rFonts w:ascii="Arial" w:hAnsi="Arial" w:cs="Arial"/>
          <w:b/>
          <w:color w:val="0000FF"/>
          <w:sz w:val="24"/>
        </w:rPr>
        <w:tab/>
      </w:r>
      <w:r>
        <w:rPr>
          <w:rFonts w:ascii="Arial" w:hAnsi="Arial" w:cs="Arial"/>
          <w:b/>
          <w:sz w:val="24"/>
        </w:rPr>
        <w:t>Support of standalone UE peak rate reduction for Rel-18 eRedCap</w:t>
      </w:r>
    </w:p>
    <w:p w14:paraId="11FBE48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 Sierra Wireless</w:t>
      </w:r>
    </w:p>
    <w:p w14:paraId="077A7A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B236AA" w14:textId="77777777" w:rsidR="00C02F3E" w:rsidRDefault="00C02F3E" w:rsidP="00C02F3E">
      <w:pPr>
        <w:rPr>
          <w:rFonts w:ascii="Arial" w:hAnsi="Arial" w:cs="Arial"/>
          <w:b/>
          <w:sz w:val="24"/>
        </w:rPr>
      </w:pPr>
      <w:r>
        <w:rPr>
          <w:rFonts w:ascii="Arial" w:hAnsi="Arial" w:cs="Arial"/>
          <w:b/>
          <w:color w:val="0000FF"/>
          <w:sz w:val="24"/>
        </w:rPr>
        <w:t>RP-230361</w:t>
      </w:r>
      <w:r>
        <w:rPr>
          <w:rFonts w:ascii="Arial" w:hAnsi="Arial" w:cs="Arial"/>
          <w:b/>
          <w:color w:val="0000FF"/>
          <w:sz w:val="24"/>
        </w:rPr>
        <w:tab/>
      </w:r>
      <w:r>
        <w:rPr>
          <w:rFonts w:ascii="Arial" w:hAnsi="Arial" w:cs="Arial"/>
          <w:b/>
          <w:sz w:val="24"/>
        </w:rPr>
        <w:t>Discussion on Rel-18 eRedCap</w:t>
      </w:r>
    </w:p>
    <w:p w14:paraId="4FE7B9B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07CBEC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5AC08" w14:textId="77777777" w:rsidR="00C02F3E" w:rsidRDefault="00C02F3E" w:rsidP="00C02F3E">
      <w:pPr>
        <w:rPr>
          <w:rFonts w:ascii="Arial" w:hAnsi="Arial" w:cs="Arial"/>
          <w:b/>
          <w:sz w:val="24"/>
        </w:rPr>
      </w:pPr>
      <w:r>
        <w:rPr>
          <w:rFonts w:ascii="Arial" w:hAnsi="Arial" w:cs="Arial"/>
          <w:b/>
          <w:color w:val="0000FF"/>
          <w:sz w:val="24"/>
        </w:rPr>
        <w:t>RP-230498</w:t>
      </w:r>
      <w:r>
        <w:rPr>
          <w:rFonts w:ascii="Arial" w:hAnsi="Arial" w:cs="Arial"/>
          <w:b/>
          <w:color w:val="0000FF"/>
          <w:sz w:val="24"/>
        </w:rPr>
        <w:tab/>
      </w:r>
      <w:r>
        <w:rPr>
          <w:rFonts w:ascii="Arial" w:hAnsi="Arial" w:cs="Arial"/>
          <w:b/>
          <w:sz w:val="24"/>
        </w:rPr>
        <w:t>Discussion on missing RLM/BFD requirements for RedCap UEs</w:t>
      </w:r>
    </w:p>
    <w:p w14:paraId="4CE5908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DE6CB9C"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1DF278" w14:textId="77777777" w:rsidR="00C02F3E" w:rsidRDefault="00C02F3E" w:rsidP="00C02F3E">
      <w:pPr>
        <w:rPr>
          <w:rFonts w:ascii="Arial" w:hAnsi="Arial" w:cs="Arial"/>
          <w:b/>
          <w:sz w:val="24"/>
        </w:rPr>
      </w:pPr>
      <w:r>
        <w:rPr>
          <w:rFonts w:ascii="Arial" w:hAnsi="Arial" w:cs="Arial"/>
          <w:b/>
          <w:color w:val="0000FF"/>
          <w:sz w:val="24"/>
        </w:rPr>
        <w:t>RP-230573</w:t>
      </w:r>
      <w:r>
        <w:rPr>
          <w:rFonts w:ascii="Arial" w:hAnsi="Arial" w:cs="Arial"/>
          <w:b/>
          <w:color w:val="0000FF"/>
          <w:sz w:val="24"/>
        </w:rPr>
        <w:tab/>
      </w:r>
      <w:r>
        <w:rPr>
          <w:rFonts w:ascii="Arial" w:hAnsi="Arial" w:cs="Arial"/>
          <w:b/>
          <w:sz w:val="24"/>
        </w:rPr>
        <w:t>Views on open issues of Rel-18 RedCap WI</w:t>
      </w:r>
    </w:p>
    <w:p w14:paraId="29EBB46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52754A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50018" w14:textId="77777777" w:rsidR="00C02F3E" w:rsidRDefault="00C02F3E" w:rsidP="00C02F3E">
      <w:pPr>
        <w:rPr>
          <w:rFonts w:ascii="Arial" w:hAnsi="Arial" w:cs="Arial"/>
          <w:b/>
          <w:sz w:val="24"/>
        </w:rPr>
      </w:pPr>
      <w:r>
        <w:rPr>
          <w:rFonts w:ascii="Arial" w:hAnsi="Arial" w:cs="Arial"/>
          <w:b/>
          <w:color w:val="0000FF"/>
          <w:sz w:val="24"/>
        </w:rPr>
        <w:t>RP-230615</w:t>
      </w:r>
      <w:r>
        <w:rPr>
          <w:rFonts w:ascii="Arial" w:hAnsi="Arial" w:cs="Arial"/>
          <w:b/>
          <w:color w:val="0000FF"/>
          <w:sz w:val="24"/>
        </w:rPr>
        <w:tab/>
      </w:r>
      <w:r>
        <w:rPr>
          <w:rFonts w:ascii="Arial" w:hAnsi="Arial" w:cs="Arial"/>
          <w:b/>
          <w:sz w:val="24"/>
        </w:rPr>
        <w:t>Discussion on Rel-18 eRedcap</w:t>
      </w:r>
    </w:p>
    <w:p w14:paraId="6D01A2F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72D596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E2778" w14:textId="77777777" w:rsidR="00C02F3E" w:rsidRDefault="00C02F3E" w:rsidP="00C02F3E">
      <w:pPr>
        <w:rPr>
          <w:rFonts w:ascii="Arial" w:hAnsi="Arial" w:cs="Arial"/>
          <w:b/>
          <w:sz w:val="24"/>
        </w:rPr>
      </w:pPr>
      <w:r>
        <w:rPr>
          <w:rFonts w:ascii="Arial" w:hAnsi="Arial" w:cs="Arial"/>
          <w:b/>
          <w:color w:val="0000FF"/>
          <w:sz w:val="24"/>
        </w:rPr>
        <w:t>RP-230677</w:t>
      </w:r>
      <w:r>
        <w:rPr>
          <w:rFonts w:ascii="Arial" w:hAnsi="Arial" w:cs="Arial"/>
          <w:b/>
          <w:color w:val="0000FF"/>
          <w:sz w:val="24"/>
        </w:rPr>
        <w:tab/>
      </w:r>
      <w:r>
        <w:rPr>
          <w:rFonts w:ascii="Arial" w:hAnsi="Arial" w:cs="Arial"/>
          <w:b/>
          <w:sz w:val="24"/>
        </w:rPr>
        <w:t>Discussion on Rel-18 Further NR RedCap UE complexity reduction</w:t>
      </w:r>
    </w:p>
    <w:p w14:paraId="796CDD3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06F70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466E6A" w14:textId="77777777" w:rsidR="00C02F3E" w:rsidRDefault="00C02F3E" w:rsidP="00C02F3E">
      <w:pPr>
        <w:rPr>
          <w:rFonts w:ascii="Arial" w:hAnsi="Arial" w:cs="Arial"/>
          <w:b/>
          <w:sz w:val="24"/>
        </w:rPr>
      </w:pPr>
      <w:r>
        <w:rPr>
          <w:rFonts w:ascii="Arial" w:hAnsi="Arial" w:cs="Arial"/>
          <w:b/>
          <w:color w:val="0000FF"/>
          <w:sz w:val="24"/>
        </w:rPr>
        <w:t>RP-230366</w:t>
      </w:r>
      <w:r>
        <w:rPr>
          <w:rFonts w:ascii="Arial" w:hAnsi="Arial" w:cs="Arial"/>
          <w:b/>
          <w:color w:val="0000FF"/>
          <w:sz w:val="24"/>
        </w:rPr>
        <w:tab/>
      </w:r>
      <w:r>
        <w:rPr>
          <w:rFonts w:ascii="Arial" w:hAnsi="Arial" w:cs="Arial"/>
          <w:b/>
          <w:sz w:val="24"/>
        </w:rPr>
        <w:t>Views on upper layer scope of eRedCap WI</w:t>
      </w:r>
    </w:p>
    <w:p w14:paraId="5F06B67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F92EAE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4A09BD" w14:textId="77777777" w:rsidR="00C02F3E" w:rsidRDefault="00C02F3E" w:rsidP="00C02F3E">
      <w:pPr>
        <w:rPr>
          <w:rFonts w:ascii="Arial" w:hAnsi="Arial" w:cs="Arial"/>
          <w:b/>
          <w:sz w:val="24"/>
        </w:rPr>
      </w:pPr>
      <w:r>
        <w:rPr>
          <w:rFonts w:ascii="Arial" w:hAnsi="Arial" w:cs="Arial"/>
          <w:b/>
          <w:color w:val="0000FF"/>
          <w:sz w:val="24"/>
        </w:rPr>
        <w:t>RP-230112</w:t>
      </w:r>
      <w:r>
        <w:rPr>
          <w:rFonts w:ascii="Arial" w:hAnsi="Arial" w:cs="Arial"/>
          <w:b/>
          <w:color w:val="0000FF"/>
          <w:sz w:val="24"/>
        </w:rPr>
        <w:tab/>
      </w:r>
      <w:r>
        <w:rPr>
          <w:rFonts w:ascii="Arial" w:hAnsi="Arial" w:cs="Arial"/>
          <w:b/>
          <w:sz w:val="24"/>
        </w:rPr>
        <w:t>Revised WID: Enhanced support of reduced capability NR devices</w:t>
      </w:r>
    </w:p>
    <w:p w14:paraId="4D647A7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22BBFDA8" w14:textId="77777777" w:rsidR="00C02F3E" w:rsidRDefault="00C02F3E" w:rsidP="00C02F3E">
      <w:pPr>
        <w:rPr>
          <w:rFonts w:ascii="Arial" w:hAnsi="Arial" w:cs="Arial"/>
          <w:b/>
        </w:rPr>
      </w:pPr>
      <w:r>
        <w:rPr>
          <w:rFonts w:ascii="Arial" w:hAnsi="Arial" w:cs="Arial"/>
          <w:b/>
        </w:rPr>
        <w:t xml:space="preserve">Abstract: </w:t>
      </w:r>
    </w:p>
    <w:p w14:paraId="20FECD41" w14:textId="77777777" w:rsidR="00C02F3E" w:rsidRDefault="00C02F3E" w:rsidP="00C02F3E">
      <w:r>
        <w:t>last approved WID: RP-223544</w:t>
      </w:r>
    </w:p>
    <w:p w14:paraId="6A150B6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4646C7A" w14:textId="77777777" w:rsidR="00C02F3E" w:rsidRDefault="00C02F3E" w:rsidP="00C02F3E">
      <w:pPr>
        <w:rPr>
          <w:rFonts w:ascii="Arial" w:hAnsi="Arial" w:cs="Arial"/>
          <w:b/>
          <w:sz w:val="24"/>
        </w:rPr>
      </w:pPr>
      <w:r>
        <w:rPr>
          <w:rFonts w:ascii="Arial" w:hAnsi="Arial" w:cs="Arial"/>
          <w:b/>
          <w:color w:val="0000FF"/>
          <w:sz w:val="24"/>
        </w:rPr>
        <w:t>RP-230774</w:t>
      </w:r>
      <w:r>
        <w:rPr>
          <w:rFonts w:ascii="Arial" w:hAnsi="Arial" w:cs="Arial"/>
          <w:b/>
          <w:color w:val="0000FF"/>
          <w:sz w:val="24"/>
        </w:rPr>
        <w:tab/>
      </w:r>
      <w:r>
        <w:rPr>
          <w:rFonts w:ascii="Arial" w:hAnsi="Arial" w:cs="Arial"/>
          <w:b/>
          <w:sz w:val="24"/>
        </w:rPr>
        <w:t>Proposal for PR1 in eRedcap</w:t>
      </w:r>
    </w:p>
    <w:p w14:paraId="5BA2654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CMCC</w:t>
      </w:r>
    </w:p>
    <w:p w14:paraId="00143049" w14:textId="77777777" w:rsidR="00C02F3E" w:rsidRDefault="00C02F3E" w:rsidP="00C02F3E">
      <w:pPr>
        <w:rPr>
          <w:rFonts w:ascii="Arial" w:hAnsi="Arial" w:cs="Arial"/>
          <w:b/>
        </w:rPr>
      </w:pPr>
      <w:r>
        <w:rPr>
          <w:rFonts w:ascii="Arial" w:hAnsi="Arial" w:cs="Arial"/>
          <w:b/>
        </w:rPr>
        <w:t xml:space="preserve">Abstract: </w:t>
      </w:r>
    </w:p>
    <w:p w14:paraId="218D0BAE" w14:textId="77777777" w:rsidR="00C02F3E" w:rsidRDefault="00C02F3E" w:rsidP="00C02F3E">
      <w:r>
        <w:t>result of offline discussion</w:t>
      </w:r>
    </w:p>
    <w:p w14:paraId="3B05DDAA" w14:textId="77777777" w:rsidR="00C02F3E" w:rsidRDefault="00C02F3E" w:rsidP="00C02F3E">
      <w:pPr>
        <w:rPr>
          <w:rFonts w:ascii="Arial" w:hAnsi="Arial" w:cs="Arial"/>
          <w:b/>
        </w:rPr>
      </w:pPr>
      <w:r>
        <w:rPr>
          <w:rFonts w:ascii="Arial" w:hAnsi="Arial" w:cs="Arial"/>
          <w:b/>
        </w:rPr>
        <w:t xml:space="preserve">Discussion: </w:t>
      </w:r>
    </w:p>
    <w:p w14:paraId="6B15A6DC" w14:textId="77777777" w:rsidR="00C02F3E" w:rsidRDefault="00C02F3E" w:rsidP="00C02F3E">
      <w:r>
        <w:t>Spreadtrum: seems we have 2 options which can cause roaming problems</w:t>
      </w:r>
    </w:p>
    <w:p w14:paraId="38AF3989" w14:textId="77777777" w:rsidR="00C02F3E" w:rsidRDefault="00C02F3E" w:rsidP="00C02F3E">
      <w:r>
        <w:t>Nordic: similar concern; and why "e.g." ? (we agreed 10Mps)</w:t>
      </w:r>
    </w:p>
    <w:p w14:paraId="353F2119" w14:textId="77777777" w:rsidR="00C02F3E" w:rsidRDefault="00C02F3E" w:rsidP="00C02F3E">
      <w:r>
        <w:t>DT: we do not see this work is beneficial and looking at the number of question, we better fall back on REL-17 Redcap</w:t>
      </w:r>
    </w:p>
    <w:p w14:paraId="51E59E3D" w14:textId="77777777" w:rsidR="00C02F3E" w:rsidRDefault="00C02F3E" w:rsidP="00C02F3E">
      <w:r>
        <w:t>ZTE: even if market is full of PR1, we would still need to implement PR3 because of Note 4</w:t>
      </w:r>
    </w:p>
    <w:p w14:paraId="70F4620C" w14:textId="77777777" w:rsidR="00C02F3E" w:rsidRDefault="00C02F3E" w:rsidP="00C02F3E">
      <w:r>
        <w:t>Huawei: are we throwing out BW3/PR3 of the WI?</w:t>
      </w:r>
    </w:p>
    <w:p w14:paraId="6A626908" w14:textId="77777777" w:rsidR="00C02F3E" w:rsidRDefault="00C02F3E" w:rsidP="00C02F3E">
      <w:r>
        <w:t>Futurwei: very worrying if 2 variants are treated differently in initial access control</w:t>
      </w:r>
    </w:p>
    <w:p w14:paraId="5C644F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RP-230777</w:t>
      </w:r>
      <w:r>
        <w:rPr>
          <w:color w:val="993300"/>
          <w:u w:val="single"/>
        </w:rPr>
        <w:t>.</w:t>
      </w:r>
    </w:p>
    <w:p w14:paraId="0F530A55" w14:textId="77777777" w:rsidR="00C02F3E" w:rsidRDefault="00C02F3E" w:rsidP="00C02F3E">
      <w:pPr>
        <w:rPr>
          <w:rFonts w:ascii="Arial" w:hAnsi="Arial" w:cs="Arial"/>
          <w:b/>
          <w:sz w:val="24"/>
        </w:rPr>
      </w:pPr>
      <w:r>
        <w:rPr>
          <w:rFonts w:ascii="Arial" w:hAnsi="Arial" w:cs="Arial"/>
          <w:b/>
          <w:color w:val="0000FF"/>
          <w:sz w:val="24"/>
        </w:rPr>
        <w:t>RP-230777</w:t>
      </w:r>
      <w:r>
        <w:rPr>
          <w:rFonts w:ascii="Arial" w:hAnsi="Arial" w:cs="Arial"/>
          <w:b/>
          <w:color w:val="0000FF"/>
          <w:sz w:val="24"/>
        </w:rPr>
        <w:tab/>
      </w:r>
      <w:r>
        <w:rPr>
          <w:rFonts w:ascii="Arial" w:hAnsi="Arial" w:cs="Arial"/>
          <w:b/>
          <w:sz w:val="24"/>
        </w:rPr>
        <w:t>Proposal for PR1 in eRedcap</w:t>
      </w:r>
    </w:p>
    <w:p w14:paraId="7FC0131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CMCC</w:t>
      </w:r>
    </w:p>
    <w:p w14:paraId="06A9BD71" w14:textId="77777777" w:rsidR="00C02F3E" w:rsidRDefault="00C02F3E" w:rsidP="00C02F3E">
      <w:pPr>
        <w:rPr>
          <w:color w:val="808080"/>
        </w:rPr>
      </w:pPr>
      <w:r>
        <w:rPr>
          <w:color w:val="808080"/>
        </w:rPr>
        <w:t>(Replaces RP-230774)</w:t>
      </w:r>
    </w:p>
    <w:p w14:paraId="38D5483B" w14:textId="77777777" w:rsidR="00C02F3E" w:rsidRDefault="00C02F3E" w:rsidP="00C02F3E">
      <w:pPr>
        <w:rPr>
          <w:rFonts w:ascii="Arial" w:hAnsi="Arial" w:cs="Arial"/>
          <w:b/>
        </w:rPr>
      </w:pPr>
      <w:r>
        <w:rPr>
          <w:rFonts w:ascii="Arial" w:hAnsi="Arial" w:cs="Arial"/>
          <w:b/>
        </w:rPr>
        <w:t xml:space="preserve">Discussion: </w:t>
      </w:r>
    </w:p>
    <w:p w14:paraId="6940D167" w14:textId="77777777" w:rsidR="00C02F3E" w:rsidRDefault="00C02F3E" w:rsidP="00C02F3E">
      <w:r>
        <w:t>Huawei: yellow part would be like unfreezing the frozen REL-17 to add a new feature</w:t>
      </w:r>
    </w:p>
    <w:p w14:paraId="76AE51AD" w14:textId="77777777" w:rsidR="00C02F3E" w:rsidRDefault="00C02F3E" w:rsidP="00C02F3E">
      <w:r>
        <w:t>ZTE: similar concern</w:t>
      </w:r>
    </w:p>
    <w:p w14:paraId="18806451" w14:textId="77777777" w:rsidR="00C02F3E" w:rsidRDefault="00C02F3E" w:rsidP="00C02F3E">
      <w:r>
        <w:t>RAN chair: 6 companies want to keep yellow part, 16 companies want to remove the yellow part; so we should remove the yellow part</w:t>
      </w:r>
    </w:p>
    <w:p w14:paraId="109544AE" w14:textId="77777777" w:rsidR="00C02F3E" w:rsidRDefault="00C02F3E" w:rsidP="00C02F3E">
      <w:r>
        <w:t>Futurewei: all background data should be removed</w:t>
      </w:r>
    </w:p>
    <w:p w14:paraId="497885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RP-230778</w:t>
      </w:r>
      <w:r>
        <w:rPr>
          <w:color w:val="993300"/>
          <w:u w:val="single"/>
        </w:rPr>
        <w:t>.</w:t>
      </w:r>
    </w:p>
    <w:p w14:paraId="2F9711A2" w14:textId="77777777" w:rsidR="00C02F3E" w:rsidRDefault="00C02F3E" w:rsidP="00C02F3E">
      <w:pPr>
        <w:rPr>
          <w:rFonts w:ascii="Arial" w:hAnsi="Arial" w:cs="Arial"/>
          <w:b/>
          <w:sz w:val="24"/>
        </w:rPr>
      </w:pPr>
      <w:r>
        <w:rPr>
          <w:rFonts w:ascii="Arial" w:hAnsi="Arial" w:cs="Arial"/>
          <w:b/>
          <w:color w:val="0000FF"/>
          <w:sz w:val="24"/>
        </w:rPr>
        <w:t>RP-230778</w:t>
      </w:r>
      <w:r>
        <w:rPr>
          <w:rFonts w:ascii="Arial" w:hAnsi="Arial" w:cs="Arial"/>
          <w:b/>
          <w:color w:val="0000FF"/>
          <w:sz w:val="24"/>
        </w:rPr>
        <w:tab/>
      </w:r>
      <w:r>
        <w:rPr>
          <w:rFonts w:ascii="Arial" w:hAnsi="Arial" w:cs="Arial"/>
          <w:b/>
          <w:sz w:val="24"/>
        </w:rPr>
        <w:t>Proposal for PR1 in eRedcap</w:t>
      </w:r>
    </w:p>
    <w:p w14:paraId="518C4F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CMCC</w:t>
      </w:r>
    </w:p>
    <w:p w14:paraId="0EE0AD3A" w14:textId="77777777" w:rsidR="00C02F3E" w:rsidRDefault="00C02F3E" w:rsidP="00C02F3E">
      <w:pPr>
        <w:rPr>
          <w:color w:val="808080"/>
        </w:rPr>
      </w:pPr>
      <w:r>
        <w:rPr>
          <w:color w:val="808080"/>
        </w:rPr>
        <w:t>(Replaces RP-230777)</w:t>
      </w:r>
    </w:p>
    <w:p w14:paraId="5C6238A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3F251DF0" w14:textId="77777777" w:rsidR="00C02F3E" w:rsidRDefault="00C02F3E" w:rsidP="00C02F3E">
      <w:pPr>
        <w:pStyle w:val="Heading5"/>
      </w:pPr>
      <w:bookmarkStart w:id="162" w:name="_Toc134430497"/>
      <w:bookmarkStart w:id="163" w:name="_Toc136790552"/>
      <w:r>
        <w:t>9.3.1.8</w:t>
      </w:r>
      <w:r>
        <w:tab/>
        <w:t>Network energy savings for NR [New RAN1 WI: Netw_Energy_NR]</w:t>
      </w:r>
      <w:bookmarkEnd w:id="162"/>
      <w:bookmarkEnd w:id="163"/>
    </w:p>
    <w:p w14:paraId="0DFA58E8" w14:textId="77777777" w:rsidR="00C02F3E" w:rsidRDefault="00C02F3E" w:rsidP="00C02F3E">
      <w:pPr>
        <w:rPr>
          <w:rFonts w:ascii="Arial" w:hAnsi="Arial" w:cs="Arial"/>
          <w:b/>
          <w:sz w:val="24"/>
        </w:rPr>
      </w:pPr>
      <w:r>
        <w:rPr>
          <w:rFonts w:ascii="Arial" w:hAnsi="Arial" w:cs="Arial"/>
          <w:b/>
          <w:color w:val="0000FF"/>
          <w:sz w:val="24"/>
        </w:rPr>
        <w:t>RP-230565</w:t>
      </w:r>
      <w:r>
        <w:rPr>
          <w:rFonts w:ascii="Arial" w:hAnsi="Arial" w:cs="Arial"/>
          <w:b/>
          <w:color w:val="0000FF"/>
          <w:sz w:val="24"/>
        </w:rPr>
        <w:tab/>
      </w:r>
      <w:r>
        <w:rPr>
          <w:rFonts w:ascii="Arial" w:hAnsi="Arial" w:cs="Arial"/>
          <w:b/>
          <w:sz w:val="24"/>
        </w:rPr>
        <w:t>Status report for WI: Network energy savings for NR; rapporteur: Huawei</w:t>
      </w:r>
    </w:p>
    <w:p w14:paraId="5831722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7BF53302" w14:textId="77777777" w:rsidR="00C02F3E" w:rsidRDefault="00C02F3E" w:rsidP="00C02F3E">
      <w:pPr>
        <w:rPr>
          <w:rFonts w:ascii="Arial" w:hAnsi="Arial" w:cs="Arial"/>
          <w:b/>
        </w:rPr>
      </w:pPr>
      <w:r>
        <w:rPr>
          <w:rFonts w:ascii="Arial" w:hAnsi="Arial" w:cs="Arial"/>
          <w:b/>
        </w:rPr>
        <w:t xml:space="preserve">Discussion: </w:t>
      </w:r>
    </w:p>
    <w:p w14:paraId="08B2C2B3" w14:textId="77777777" w:rsidR="00C02F3E" w:rsidRDefault="00C02F3E" w:rsidP="00C02F3E">
      <w:r>
        <w:t>MCC: Perf. part has to complete max. 6 months after the Core part</w:t>
      </w:r>
    </w:p>
    <w:p w14:paraId="4CE400F4" w14:textId="77777777" w:rsidR="00C02F3E" w:rsidRDefault="00C02F3E" w:rsidP="00C02F3E">
      <w:r>
        <w:t>Huawei: error in our status report, Core part target shall remain Dec.23</w:t>
      </w:r>
    </w:p>
    <w:p w14:paraId="620565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RP-230714</w:t>
      </w:r>
      <w:r>
        <w:rPr>
          <w:color w:val="993300"/>
          <w:u w:val="single"/>
        </w:rPr>
        <w:t>.</w:t>
      </w:r>
    </w:p>
    <w:p w14:paraId="041DAA82" w14:textId="77777777" w:rsidR="00C02F3E" w:rsidRDefault="00C02F3E" w:rsidP="00C02F3E">
      <w:pPr>
        <w:rPr>
          <w:rFonts w:ascii="Arial" w:hAnsi="Arial" w:cs="Arial"/>
          <w:b/>
          <w:sz w:val="24"/>
        </w:rPr>
      </w:pPr>
      <w:r>
        <w:rPr>
          <w:rFonts w:ascii="Arial" w:hAnsi="Arial" w:cs="Arial"/>
          <w:b/>
          <w:color w:val="0000FF"/>
          <w:sz w:val="24"/>
        </w:rPr>
        <w:t>RP-230714</w:t>
      </w:r>
      <w:r>
        <w:rPr>
          <w:rFonts w:ascii="Arial" w:hAnsi="Arial" w:cs="Arial"/>
          <w:b/>
          <w:color w:val="0000FF"/>
          <w:sz w:val="24"/>
        </w:rPr>
        <w:tab/>
      </w:r>
      <w:r>
        <w:rPr>
          <w:rFonts w:ascii="Arial" w:hAnsi="Arial" w:cs="Arial"/>
          <w:b/>
          <w:sz w:val="24"/>
        </w:rPr>
        <w:t>Status report for WI: Network energy savings for NR; rapporteur: Huawei</w:t>
      </w:r>
    </w:p>
    <w:p w14:paraId="0122E75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RAN1</w:t>
      </w:r>
    </w:p>
    <w:p w14:paraId="3311AB3B" w14:textId="77777777" w:rsidR="00C02F3E" w:rsidRDefault="00C02F3E" w:rsidP="00C02F3E">
      <w:pPr>
        <w:rPr>
          <w:color w:val="808080"/>
        </w:rPr>
      </w:pPr>
      <w:r>
        <w:rPr>
          <w:color w:val="808080"/>
        </w:rPr>
        <w:t>(Replaces RP-230565)</w:t>
      </w:r>
    </w:p>
    <w:p w14:paraId="47E2B9DF" w14:textId="77777777" w:rsidR="00C02F3E" w:rsidRDefault="00C02F3E" w:rsidP="00C02F3E">
      <w:pPr>
        <w:rPr>
          <w:rFonts w:ascii="Arial" w:hAnsi="Arial" w:cs="Arial"/>
          <w:b/>
        </w:rPr>
      </w:pPr>
      <w:r>
        <w:rPr>
          <w:rFonts w:ascii="Arial" w:hAnsi="Arial" w:cs="Arial"/>
          <w:b/>
        </w:rPr>
        <w:t xml:space="preserve">Discussion: </w:t>
      </w:r>
    </w:p>
    <w:p w14:paraId="60017145" w14:textId="77777777" w:rsidR="00C02F3E" w:rsidRDefault="00C02F3E" w:rsidP="00C02F3E">
      <w:r>
        <w:t>MCC: late submission</w:t>
      </w:r>
    </w:p>
    <w:p w14:paraId="326350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1C3E7F" w14:textId="77777777" w:rsidR="00C02F3E" w:rsidRDefault="00C02F3E" w:rsidP="00C02F3E">
      <w:pPr>
        <w:rPr>
          <w:rFonts w:ascii="Arial" w:hAnsi="Arial" w:cs="Arial"/>
          <w:b/>
          <w:sz w:val="24"/>
        </w:rPr>
      </w:pPr>
      <w:r>
        <w:rPr>
          <w:rFonts w:ascii="Arial" w:hAnsi="Arial" w:cs="Arial"/>
          <w:b/>
          <w:color w:val="0000FF"/>
          <w:sz w:val="24"/>
        </w:rPr>
        <w:t>RP-230455</w:t>
      </w:r>
      <w:r>
        <w:rPr>
          <w:rFonts w:ascii="Arial" w:hAnsi="Arial" w:cs="Arial"/>
          <w:b/>
          <w:color w:val="0000FF"/>
          <w:sz w:val="24"/>
        </w:rPr>
        <w:tab/>
      </w:r>
      <w:r>
        <w:rPr>
          <w:rFonts w:ascii="Arial" w:hAnsi="Arial" w:cs="Arial"/>
          <w:b/>
          <w:sz w:val="24"/>
        </w:rPr>
        <w:t>Addition of abbreviations and symbols to TR 38.864</w:t>
      </w:r>
    </w:p>
    <w:p w14:paraId="0196429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C85540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F55ABA" w14:textId="77777777" w:rsidR="00C02F3E" w:rsidRDefault="00C02F3E" w:rsidP="00C02F3E">
      <w:pPr>
        <w:rPr>
          <w:rFonts w:ascii="Arial" w:hAnsi="Arial" w:cs="Arial"/>
          <w:b/>
          <w:sz w:val="24"/>
        </w:rPr>
      </w:pPr>
      <w:r>
        <w:rPr>
          <w:rFonts w:ascii="Arial" w:hAnsi="Arial" w:cs="Arial"/>
          <w:b/>
          <w:color w:val="0000FF"/>
          <w:sz w:val="24"/>
        </w:rPr>
        <w:t>RP-230566</w:t>
      </w:r>
      <w:r>
        <w:rPr>
          <w:rFonts w:ascii="Arial" w:hAnsi="Arial" w:cs="Arial"/>
          <w:b/>
          <w:color w:val="0000FF"/>
          <w:sz w:val="24"/>
        </w:rPr>
        <w:tab/>
      </w:r>
      <w:r>
        <w:rPr>
          <w:rFonts w:ascii="Arial" w:hAnsi="Arial" w:cs="Arial"/>
          <w:b/>
          <w:sz w:val="24"/>
        </w:rPr>
        <w:t>WID revision: Network energy savings for NR</w:t>
      </w:r>
    </w:p>
    <w:p w14:paraId="5CA649D7" w14:textId="77777777" w:rsidR="00C02F3E" w:rsidRDefault="00C02F3E" w:rsidP="00C02F3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26BA6C0" w14:textId="77777777" w:rsidR="00C02F3E" w:rsidRDefault="00C02F3E" w:rsidP="00C02F3E">
      <w:pPr>
        <w:rPr>
          <w:rFonts w:ascii="Arial" w:hAnsi="Arial" w:cs="Arial"/>
          <w:b/>
        </w:rPr>
      </w:pPr>
      <w:r>
        <w:rPr>
          <w:rFonts w:ascii="Arial" w:hAnsi="Arial" w:cs="Arial"/>
          <w:b/>
        </w:rPr>
        <w:t xml:space="preserve">Abstract: </w:t>
      </w:r>
    </w:p>
    <w:p w14:paraId="26E9184D" w14:textId="77777777" w:rsidR="00C02F3E" w:rsidRDefault="00C02F3E" w:rsidP="00C02F3E">
      <w:r>
        <w:t>last approved WID: RP-223540; wrong Tdoc type in Tdoc request</w:t>
      </w:r>
    </w:p>
    <w:p w14:paraId="575601E3" w14:textId="77777777" w:rsidR="00C02F3E" w:rsidRDefault="00C02F3E" w:rsidP="00C02F3E">
      <w:pPr>
        <w:rPr>
          <w:rFonts w:ascii="Arial" w:hAnsi="Arial" w:cs="Arial"/>
          <w:b/>
        </w:rPr>
      </w:pPr>
      <w:r>
        <w:rPr>
          <w:rFonts w:ascii="Arial" w:hAnsi="Arial" w:cs="Arial"/>
          <w:b/>
        </w:rPr>
        <w:t xml:space="preserve">Discussion: </w:t>
      </w:r>
    </w:p>
    <w:p w14:paraId="199338FC" w14:textId="77777777" w:rsidR="00C02F3E" w:rsidRDefault="00C02F3E" w:rsidP="00C02F3E">
      <w:r>
        <w:t>MCC: Core part target Dec.23 is contradicting status report RP-230565 which indicates Corer part target is Sep.23</w:t>
      </w:r>
    </w:p>
    <w:p w14:paraId="3FFDD504" w14:textId="77777777" w:rsidR="00C02F3E" w:rsidRDefault="00C02F3E" w:rsidP="00C02F3E">
      <w:r>
        <w:t>Huawei: status report is revised</w:t>
      </w:r>
    </w:p>
    <w:p w14:paraId="07E1E0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6E9DD6" w14:textId="77777777" w:rsidR="00C02F3E" w:rsidRDefault="00C02F3E" w:rsidP="00C02F3E">
      <w:pPr>
        <w:pStyle w:val="Heading5"/>
      </w:pPr>
      <w:bookmarkStart w:id="164" w:name="_Toc134430498"/>
      <w:bookmarkStart w:id="165" w:name="_Toc136790553"/>
      <w:r>
        <w:t>9.3.1.9</w:t>
      </w:r>
      <w:r>
        <w:tab/>
        <w:t>Expanded and improved NR positioning [New RAN1 WI: NR_pos_enh2]</w:t>
      </w:r>
      <w:bookmarkEnd w:id="164"/>
      <w:bookmarkEnd w:id="165"/>
    </w:p>
    <w:p w14:paraId="51AA06F0" w14:textId="77777777" w:rsidR="00C02F3E" w:rsidRDefault="00C02F3E" w:rsidP="00C02F3E">
      <w:pPr>
        <w:rPr>
          <w:rFonts w:ascii="Arial" w:hAnsi="Arial" w:cs="Arial"/>
          <w:b/>
          <w:sz w:val="24"/>
        </w:rPr>
      </w:pPr>
      <w:r>
        <w:rPr>
          <w:rFonts w:ascii="Arial" w:hAnsi="Arial" w:cs="Arial"/>
          <w:b/>
          <w:color w:val="0000FF"/>
          <w:sz w:val="24"/>
        </w:rPr>
        <w:t>RP-230327</w:t>
      </w:r>
      <w:r>
        <w:rPr>
          <w:rFonts w:ascii="Arial" w:hAnsi="Arial" w:cs="Arial"/>
          <w:b/>
          <w:color w:val="0000FF"/>
          <w:sz w:val="24"/>
        </w:rPr>
        <w:tab/>
      </w:r>
      <w:r>
        <w:rPr>
          <w:rFonts w:ascii="Arial" w:hAnsi="Arial" w:cs="Arial"/>
          <w:b/>
          <w:sz w:val="24"/>
        </w:rPr>
        <w:t>Status report for WI Expanded and Improved NR positioning; rapporteur: Intel Corporation</w:t>
      </w:r>
    </w:p>
    <w:p w14:paraId="02D90A1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RAN1</w:t>
      </w:r>
    </w:p>
    <w:p w14:paraId="5B65EE13" w14:textId="77777777" w:rsidR="00C02F3E" w:rsidRDefault="00C02F3E" w:rsidP="00C02F3E">
      <w:pPr>
        <w:rPr>
          <w:rFonts w:ascii="Arial" w:hAnsi="Arial" w:cs="Arial"/>
          <w:b/>
        </w:rPr>
      </w:pPr>
      <w:r>
        <w:rPr>
          <w:rFonts w:ascii="Arial" w:hAnsi="Arial" w:cs="Arial"/>
          <w:b/>
        </w:rPr>
        <w:t xml:space="preserve">Abstract: </w:t>
      </w:r>
    </w:p>
    <w:p w14:paraId="706B2C30" w14:textId="77777777" w:rsidR="00C02F3E" w:rsidRDefault="00C02F3E" w:rsidP="00C02F3E">
      <w:r>
        <w:t>Core part: 15%, Perf part: 0%</w:t>
      </w:r>
    </w:p>
    <w:p w14:paraId="5A8B23B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E74F66" w14:textId="77777777" w:rsidR="00C02F3E" w:rsidRDefault="00C02F3E" w:rsidP="00C02F3E">
      <w:pPr>
        <w:rPr>
          <w:rFonts w:ascii="Arial" w:hAnsi="Arial" w:cs="Arial"/>
          <w:b/>
          <w:sz w:val="24"/>
        </w:rPr>
      </w:pPr>
      <w:r>
        <w:rPr>
          <w:rFonts w:ascii="Arial" w:hAnsi="Arial" w:cs="Arial"/>
          <w:b/>
          <w:color w:val="0000FF"/>
          <w:sz w:val="24"/>
        </w:rPr>
        <w:t>RP-230143</w:t>
      </w:r>
      <w:r>
        <w:rPr>
          <w:rFonts w:ascii="Arial" w:hAnsi="Arial" w:cs="Arial"/>
          <w:b/>
          <w:color w:val="0000FF"/>
          <w:sz w:val="24"/>
        </w:rPr>
        <w:tab/>
      </w:r>
      <w:r>
        <w:rPr>
          <w:rFonts w:ascii="Arial" w:hAnsi="Arial" w:cs="Arial"/>
          <w:b/>
          <w:sz w:val="24"/>
        </w:rPr>
        <w:t>On support of measurement(s) for FR2 in sidelink positioning</w:t>
      </w:r>
    </w:p>
    <w:p w14:paraId="12DDBC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OPPO</w:t>
      </w:r>
    </w:p>
    <w:p w14:paraId="5FA64EED" w14:textId="77777777" w:rsidR="00C02F3E" w:rsidRDefault="00C02F3E" w:rsidP="00C02F3E">
      <w:pPr>
        <w:rPr>
          <w:rFonts w:ascii="Arial" w:hAnsi="Arial" w:cs="Arial"/>
          <w:b/>
        </w:rPr>
      </w:pPr>
      <w:r>
        <w:rPr>
          <w:rFonts w:ascii="Arial" w:hAnsi="Arial" w:cs="Arial"/>
          <w:b/>
        </w:rPr>
        <w:t xml:space="preserve">Discussion: </w:t>
      </w:r>
    </w:p>
    <w:p w14:paraId="0A2ED116" w14:textId="77777777" w:rsidR="00C02F3E" w:rsidRDefault="00C02F3E" w:rsidP="00C02F3E">
      <w:r>
        <w:t>AT&amp;T: we had 1080min of online time for positioning at the last RAN1 meeting so we would like to keep the WI scope as it is</w:t>
      </w:r>
    </w:p>
    <w:p w14:paraId="4117FD8D" w14:textId="77777777" w:rsidR="00C02F3E" w:rsidRDefault="00C02F3E" w:rsidP="00C02F3E">
      <w:r>
        <w:t>ZTE: agrees with AT&amp;T that we should avoid this upscoping</w:t>
      </w:r>
    </w:p>
    <w:p w14:paraId="5066EBC7" w14:textId="77777777" w:rsidR="00C02F3E" w:rsidRDefault="00C02F3E" w:rsidP="00C02F3E">
      <w:r>
        <w:t>Huawei: no urgency to include this, we can keep the scope as it is</w:t>
      </w:r>
    </w:p>
    <w:p w14:paraId="17701E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342082D" w14:textId="77777777" w:rsidR="00C02F3E" w:rsidRDefault="00C02F3E" w:rsidP="00C02F3E">
      <w:pPr>
        <w:rPr>
          <w:rFonts w:ascii="Arial" w:hAnsi="Arial" w:cs="Arial"/>
          <w:b/>
          <w:sz w:val="24"/>
        </w:rPr>
      </w:pPr>
      <w:r>
        <w:rPr>
          <w:rFonts w:ascii="Arial" w:hAnsi="Arial" w:cs="Arial"/>
          <w:b/>
          <w:color w:val="0000FF"/>
          <w:sz w:val="24"/>
        </w:rPr>
        <w:t>RP-230269</w:t>
      </w:r>
      <w:r>
        <w:rPr>
          <w:rFonts w:ascii="Arial" w:hAnsi="Arial" w:cs="Arial"/>
          <w:b/>
          <w:color w:val="0000FF"/>
          <w:sz w:val="24"/>
        </w:rPr>
        <w:tab/>
      </w:r>
      <w:r>
        <w:rPr>
          <w:rFonts w:ascii="Arial" w:hAnsi="Arial" w:cs="Arial"/>
          <w:b/>
          <w:sz w:val="24"/>
        </w:rPr>
        <w:t>Update to WID on Rel-18 Expanded and Improved NR positioning</w:t>
      </w:r>
    </w:p>
    <w:p w14:paraId="574074C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5ECD96C4" w14:textId="77777777" w:rsidR="00C02F3E" w:rsidRDefault="00C02F3E" w:rsidP="00C02F3E">
      <w:pPr>
        <w:rPr>
          <w:rFonts w:ascii="Arial" w:hAnsi="Arial" w:cs="Arial"/>
          <w:b/>
        </w:rPr>
      </w:pPr>
      <w:r>
        <w:rPr>
          <w:rFonts w:ascii="Arial" w:hAnsi="Arial" w:cs="Arial"/>
          <w:b/>
        </w:rPr>
        <w:t xml:space="preserve">Discussion: </w:t>
      </w:r>
    </w:p>
    <w:p w14:paraId="101DC32F" w14:textId="77777777" w:rsidR="00C02F3E" w:rsidRDefault="00C02F3E" w:rsidP="00C02F3E">
      <w:r>
        <w:t>conclusion: WID will not be revised</w:t>
      </w:r>
    </w:p>
    <w:p w14:paraId="60D59D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E1065CB" w14:textId="77777777" w:rsidR="00C02F3E" w:rsidRDefault="00C02F3E" w:rsidP="00C02F3E">
      <w:pPr>
        <w:rPr>
          <w:rFonts w:ascii="Arial" w:hAnsi="Arial" w:cs="Arial"/>
          <w:b/>
          <w:sz w:val="24"/>
        </w:rPr>
      </w:pPr>
      <w:r>
        <w:rPr>
          <w:rFonts w:ascii="Arial" w:hAnsi="Arial" w:cs="Arial"/>
          <w:b/>
          <w:color w:val="0000FF"/>
          <w:sz w:val="24"/>
        </w:rPr>
        <w:t>RP-230329</w:t>
      </w:r>
      <w:r>
        <w:rPr>
          <w:rFonts w:ascii="Arial" w:hAnsi="Arial" w:cs="Arial"/>
          <w:b/>
          <w:color w:val="0000FF"/>
          <w:sz w:val="24"/>
        </w:rPr>
        <w:tab/>
      </w:r>
      <w:r>
        <w:rPr>
          <w:rFonts w:ascii="Arial" w:hAnsi="Arial" w:cs="Arial"/>
          <w:b/>
          <w:sz w:val="24"/>
        </w:rPr>
        <w:t>Discussion on RRM objective for NR CPP</w:t>
      </w:r>
    </w:p>
    <w:p w14:paraId="561E27A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5DE4759B" w14:textId="77777777" w:rsidR="00C02F3E" w:rsidRDefault="00C02F3E" w:rsidP="00C02F3E">
      <w:pPr>
        <w:rPr>
          <w:rFonts w:ascii="Arial" w:hAnsi="Arial" w:cs="Arial"/>
          <w:b/>
        </w:rPr>
      </w:pPr>
      <w:r>
        <w:rPr>
          <w:rFonts w:ascii="Arial" w:hAnsi="Arial" w:cs="Arial"/>
          <w:b/>
        </w:rPr>
        <w:t xml:space="preserve">Discussion: </w:t>
      </w:r>
    </w:p>
    <w:p w14:paraId="208094C6" w14:textId="77777777" w:rsidR="00C02F3E" w:rsidRDefault="00C02F3E" w:rsidP="00C02F3E">
      <w:r>
        <w:t>Proposal: To address the undesirable impact of the current WI objective for NR CPP when limited to MG-less operation, the following is adopted:</w:t>
      </w:r>
    </w:p>
    <w:p w14:paraId="7FD8451F" w14:textId="77777777" w:rsidR="00C02F3E" w:rsidRDefault="00C02F3E" w:rsidP="00C02F3E">
      <w:r>
        <w:lastRenderedPageBreak/>
        <w:t>- Alt 1: Limit the DL CP measurements to with MGs instead of w/o MGs</w:t>
      </w:r>
    </w:p>
    <w:p w14:paraId="26E0A4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0A4455" w14:textId="77777777" w:rsidR="00C02F3E" w:rsidRDefault="00C02F3E" w:rsidP="00C02F3E">
      <w:pPr>
        <w:rPr>
          <w:rFonts w:ascii="Arial" w:hAnsi="Arial" w:cs="Arial"/>
          <w:b/>
          <w:sz w:val="24"/>
        </w:rPr>
      </w:pPr>
      <w:r>
        <w:rPr>
          <w:rFonts w:ascii="Arial" w:hAnsi="Arial" w:cs="Arial"/>
          <w:b/>
          <w:color w:val="0000FF"/>
          <w:sz w:val="24"/>
        </w:rPr>
        <w:t>RP-230385</w:t>
      </w:r>
      <w:r>
        <w:rPr>
          <w:rFonts w:ascii="Arial" w:hAnsi="Arial" w:cs="Arial"/>
          <w:b/>
          <w:color w:val="0000FF"/>
          <w:sz w:val="24"/>
        </w:rPr>
        <w:tab/>
      </w:r>
      <w:r>
        <w:rPr>
          <w:rFonts w:ascii="Arial" w:hAnsi="Arial" w:cs="Arial"/>
          <w:b/>
          <w:sz w:val="24"/>
        </w:rPr>
        <w:t>Clarification of WI objective of NR carrier phase positioning</w:t>
      </w:r>
    </w:p>
    <w:p w14:paraId="0BEC27E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DC2A2A6" w14:textId="77777777" w:rsidR="00C02F3E" w:rsidRDefault="00C02F3E" w:rsidP="00C02F3E">
      <w:pPr>
        <w:rPr>
          <w:rFonts w:ascii="Arial" w:hAnsi="Arial" w:cs="Arial"/>
          <w:b/>
        </w:rPr>
      </w:pPr>
      <w:r>
        <w:rPr>
          <w:rFonts w:ascii="Arial" w:hAnsi="Arial" w:cs="Arial"/>
          <w:b/>
        </w:rPr>
        <w:t xml:space="preserve">Discussion: </w:t>
      </w:r>
    </w:p>
    <w:p w14:paraId="2EE6B830" w14:textId="77777777" w:rsidR="00C02F3E" w:rsidRDefault="00C02F3E" w:rsidP="00C02F3E">
      <w:r>
        <w:t>RAN chair: upscoping is not a good idea, so we should rather go for the Intel proposal in RP-230329</w:t>
      </w:r>
    </w:p>
    <w:p w14:paraId="6434C2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262455" w14:textId="77777777" w:rsidR="00C02F3E" w:rsidRDefault="00C02F3E" w:rsidP="00C02F3E">
      <w:pPr>
        <w:rPr>
          <w:rFonts w:ascii="Arial" w:hAnsi="Arial" w:cs="Arial"/>
          <w:b/>
          <w:sz w:val="24"/>
        </w:rPr>
      </w:pPr>
      <w:r>
        <w:rPr>
          <w:rFonts w:ascii="Arial" w:hAnsi="Arial" w:cs="Arial"/>
          <w:b/>
          <w:color w:val="0000FF"/>
          <w:sz w:val="24"/>
        </w:rPr>
        <w:t>RP-230328</w:t>
      </w:r>
      <w:r>
        <w:rPr>
          <w:rFonts w:ascii="Arial" w:hAnsi="Arial" w:cs="Arial"/>
          <w:b/>
          <w:color w:val="0000FF"/>
          <w:sz w:val="24"/>
        </w:rPr>
        <w:tab/>
      </w:r>
      <w:r>
        <w:rPr>
          <w:rFonts w:ascii="Arial" w:hAnsi="Arial" w:cs="Arial"/>
          <w:b/>
          <w:sz w:val="24"/>
        </w:rPr>
        <w:t>Revised WID: Expanded and Improved NR Positioning</w:t>
      </w:r>
    </w:p>
    <w:p w14:paraId="6D4CB9D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w:t>
      </w:r>
    </w:p>
    <w:p w14:paraId="3382CC65" w14:textId="77777777" w:rsidR="00C02F3E" w:rsidRDefault="00C02F3E" w:rsidP="00C02F3E">
      <w:pPr>
        <w:rPr>
          <w:rFonts w:ascii="Arial" w:hAnsi="Arial" w:cs="Arial"/>
          <w:b/>
        </w:rPr>
      </w:pPr>
      <w:r>
        <w:rPr>
          <w:rFonts w:ascii="Arial" w:hAnsi="Arial" w:cs="Arial"/>
          <w:b/>
        </w:rPr>
        <w:t xml:space="preserve">Abstract: </w:t>
      </w:r>
    </w:p>
    <w:p w14:paraId="3BE7FD42" w14:textId="77777777" w:rsidR="00C02F3E" w:rsidRDefault="00C02F3E" w:rsidP="00C02F3E">
      <w:r>
        <w:t>last approved WID: RP-223549; add SLPP spec number, add supporting companies, propose to update the RRM objective for NR CPP</w:t>
      </w:r>
    </w:p>
    <w:p w14:paraId="4DEB9A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85A774" w14:textId="77777777" w:rsidR="00C02F3E" w:rsidRDefault="00C02F3E" w:rsidP="00C02F3E">
      <w:pPr>
        <w:pStyle w:val="Heading4"/>
      </w:pPr>
      <w:bookmarkStart w:id="166" w:name="_Toc134430499"/>
      <w:bookmarkStart w:id="167" w:name="_Toc136790554"/>
      <w:r>
        <w:t>9.3.2</w:t>
      </w:r>
      <w:r>
        <w:tab/>
        <w:t>Related to RAN2 led WIs</w:t>
      </w:r>
      <w:bookmarkEnd w:id="166"/>
      <w:bookmarkEnd w:id="167"/>
    </w:p>
    <w:p w14:paraId="3C75EC73" w14:textId="77777777" w:rsidR="00C02F3E" w:rsidRDefault="00C02F3E" w:rsidP="00C02F3E">
      <w:pPr>
        <w:pStyle w:val="Heading5"/>
      </w:pPr>
      <w:bookmarkStart w:id="168" w:name="_Toc134430500"/>
      <w:bookmarkStart w:id="169" w:name="_Toc136790555"/>
      <w:r>
        <w:t>9.3.2.1</w:t>
      </w:r>
      <w:r>
        <w:tab/>
        <w:t>Further NR mobility enhancements [RAN2 WI: NR_Mob_enh2]</w:t>
      </w:r>
      <w:bookmarkEnd w:id="168"/>
      <w:bookmarkEnd w:id="169"/>
    </w:p>
    <w:p w14:paraId="12FCD36B" w14:textId="77777777" w:rsidR="00C02F3E" w:rsidRDefault="00C02F3E" w:rsidP="00C02F3E">
      <w:pPr>
        <w:rPr>
          <w:rFonts w:ascii="Arial" w:hAnsi="Arial" w:cs="Arial"/>
          <w:b/>
          <w:sz w:val="24"/>
        </w:rPr>
      </w:pPr>
      <w:r>
        <w:rPr>
          <w:rFonts w:ascii="Arial" w:hAnsi="Arial" w:cs="Arial"/>
          <w:b/>
          <w:color w:val="0000FF"/>
          <w:sz w:val="24"/>
        </w:rPr>
        <w:t>RP-230635</w:t>
      </w:r>
      <w:r>
        <w:rPr>
          <w:rFonts w:ascii="Arial" w:hAnsi="Arial" w:cs="Arial"/>
          <w:b/>
          <w:color w:val="0000FF"/>
          <w:sz w:val="24"/>
        </w:rPr>
        <w:tab/>
      </w:r>
      <w:r>
        <w:rPr>
          <w:rFonts w:ascii="Arial" w:hAnsi="Arial" w:cs="Arial"/>
          <w:b/>
          <w:sz w:val="24"/>
        </w:rPr>
        <w:t>Status report for WI Further NR mobility enhancements; rapporteur: MediaTek</w:t>
      </w:r>
    </w:p>
    <w:p w14:paraId="084768F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92B54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42488E" w14:textId="77777777" w:rsidR="00C02F3E" w:rsidRDefault="00C02F3E" w:rsidP="00C02F3E">
      <w:pPr>
        <w:pStyle w:val="Heading5"/>
      </w:pPr>
      <w:bookmarkStart w:id="170" w:name="_Toc134430501"/>
      <w:bookmarkStart w:id="171" w:name="_Toc136790556"/>
      <w:r>
        <w:t>9.3.2.2</w:t>
      </w:r>
      <w:r>
        <w:tab/>
        <w:t>Core part: MT-SDT for NR [RAN2 WI: NR_MT_SDT-Core]</w:t>
      </w:r>
      <w:bookmarkEnd w:id="170"/>
      <w:bookmarkEnd w:id="171"/>
    </w:p>
    <w:p w14:paraId="4AE6338C" w14:textId="77777777" w:rsidR="00C02F3E" w:rsidRDefault="00C02F3E" w:rsidP="00C02F3E">
      <w:pPr>
        <w:rPr>
          <w:rFonts w:ascii="Arial" w:hAnsi="Arial" w:cs="Arial"/>
          <w:b/>
          <w:sz w:val="24"/>
        </w:rPr>
      </w:pPr>
      <w:r>
        <w:rPr>
          <w:rFonts w:ascii="Arial" w:hAnsi="Arial" w:cs="Arial"/>
          <w:b/>
          <w:color w:val="0000FF"/>
          <w:sz w:val="24"/>
        </w:rPr>
        <w:t>RP-230260</w:t>
      </w:r>
      <w:r>
        <w:rPr>
          <w:rFonts w:ascii="Arial" w:hAnsi="Arial" w:cs="Arial"/>
          <w:b/>
          <w:color w:val="0000FF"/>
          <w:sz w:val="24"/>
        </w:rPr>
        <w:tab/>
      </w:r>
      <w:r>
        <w:rPr>
          <w:rFonts w:ascii="Arial" w:hAnsi="Arial" w:cs="Arial"/>
          <w:b/>
          <w:sz w:val="24"/>
        </w:rPr>
        <w:t>Status report for WI: Core part: Mobile Terminated-Small Data Transmission (MT-SDT) for NR; rapporteur: ZTE</w:t>
      </w:r>
    </w:p>
    <w:p w14:paraId="7C54520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49DBE4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D55799" w14:textId="77777777" w:rsidR="00C02F3E" w:rsidRDefault="00C02F3E" w:rsidP="00C02F3E">
      <w:pPr>
        <w:pStyle w:val="Heading5"/>
      </w:pPr>
      <w:bookmarkStart w:id="172" w:name="_Toc134430502"/>
      <w:bookmarkStart w:id="173" w:name="_Toc136790557"/>
      <w:r>
        <w:t>9.3.2.3</w:t>
      </w:r>
      <w:r>
        <w:tab/>
        <w:t>Dual Tx/Rx Multi-SIM for NR [RAN2 WI: NR_DualTxRx_MUSIM]</w:t>
      </w:r>
      <w:bookmarkEnd w:id="172"/>
      <w:bookmarkEnd w:id="173"/>
    </w:p>
    <w:p w14:paraId="7A8E53CF" w14:textId="77777777" w:rsidR="00C02F3E" w:rsidRDefault="00C02F3E" w:rsidP="00C02F3E">
      <w:pPr>
        <w:rPr>
          <w:rFonts w:ascii="Arial" w:hAnsi="Arial" w:cs="Arial"/>
          <w:b/>
          <w:sz w:val="24"/>
        </w:rPr>
      </w:pPr>
      <w:r>
        <w:rPr>
          <w:rFonts w:ascii="Arial" w:hAnsi="Arial" w:cs="Arial"/>
          <w:b/>
          <w:color w:val="0000FF"/>
          <w:sz w:val="24"/>
        </w:rPr>
        <w:t>RP-230372</w:t>
      </w:r>
      <w:r>
        <w:rPr>
          <w:rFonts w:ascii="Arial" w:hAnsi="Arial" w:cs="Arial"/>
          <w:b/>
          <w:color w:val="0000FF"/>
          <w:sz w:val="24"/>
        </w:rPr>
        <w:tab/>
      </w:r>
      <w:r>
        <w:rPr>
          <w:rFonts w:ascii="Arial" w:hAnsi="Arial" w:cs="Arial"/>
          <w:b/>
          <w:sz w:val="24"/>
        </w:rPr>
        <w:t>Status report for WI: Dual Transmission Reception (TxRx) Multi-SIM for NR; rapporteur: vivo</w:t>
      </w:r>
    </w:p>
    <w:p w14:paraId="4132142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93AE7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BF500B" w14:textId="77777777" w:rsidR="00C02F3E" w:rsidRDefault="00C02F3E" w:rsidP="00C02F3E">
      <w:pPr>
        <w:rPr>
          <w:rFonts w:ascii="Arial" w:hAnsi="Arial" w:cs="Arial"/>
          <w:b/>
          <w:sz w:val="24"/>
        </w:rPr>
      </w:pPr>
      <w:r>
        <w:rPr>
          <w:rFonts w:ascii="Arial" w:hAnsi="Arial" w:cs="Arial"/>
          <w:b/>
          <w:color w:val="0000FF"/>
          <w:sz w:val="24"/>
        </w:rPr>
        <w:t>RP-230373</w:t>
      </w:r>
      <w:r>
        <w:rPr>
          <w:rFonts w:ascii="Arial" w:hAnsi="Arial" w:cs="Arial"/>
          <w:b/>
          <w:color w:val="0000FF"/>
          <w:sz w:val="24"/>
        </w:rPr>
        <w:tab/>
      </w:r>
      <w:r>
        <w:rPr>
          <w:rFonts w:ascii="Arial" w:hAnsi="Arial" w:cs="Arial"/>
          <w:b/>
          <w:sz w:val="24"/>
        </w:rPr>
        <w:t>Discussion on R18 MUSIM WID</w:t>
      </w:r>
    </w:p>
    <w:p w14:paraId="7D6E79C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1243BC70"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A0DE0B" w14:textId="77777777" w:rsidR="00C02F3E" w:rsidRDefault="00C02F3E" w:rsidP="00C02F3E">
      <w:pPr>
        <w:rPr>
          <w:rFonts w:ascii="Arial" w:hAnsi="Arial" w:cs="Arial"/>
          <w:b/>
          <w:sz w:val="24"/>
        </w:rPr>
      </w:pPr>
      <w:r>
        <w:rPr>
          <w:rFonts w:ascii="Arial" w:hAnsi="Arial" w:cs="Arial"/>
          <w:b/>
          <w:color w:val="0000FF"/>
          <w:sz w:val="24"/>
        </w:rPr>
        <w:t>RP-230374</w:t>
      </w:r>
      <w:r>
        <w:rPr>
          <w:rFonts w:ascii="Arial" w:hAnsi="Arial" w:cs="Arial"/>
          <w:b/>
          <w:color w:val="0000FF"/>
          <w:sz w:val="24"/>
        </w:rPr>
        <w:tab/>
      </w:r>
      <w:r>
        <w:rPr>
          <w:rFonts w:ascii="Arial" w:hAnsi="Arial" w:cs="Arial"/>
          <w:b/>
          <w:sz w:val="24"/>
        </w:rPr>
        <w:t>Revised WID: Dual Tx/Rx Multi-SIM for NR</w:t>
      </w:r>
    </w:p>
    <w:p w14:paraId="75731F2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5C7F7FEC" w14:textId="77777777" w:rsidR="00C02F3E" w:rsidRDefault="00C02F3E" w:rsidP="00C02F3E">
      <w:pPr>
        <w:rPr>
          <w:rFonts w:ascii="Arial" w:hAnsi="Arial" w:cs="Arial"/>
          <w:b/>
        </w:rPr>
      </w:pPr>
      <w:r>
        <w:rPr>
          <w:rFonts w:ascii="Arial" w:hAnsi="Arial" w:cs="Arial"/>
          <w:b/>
        </w:rPr>
        <w:t xml:space="preserve">Abstract: </w:t>
      </w:r>
    </w:p>
    <w:p w14:paraId="225B6FB5" w14:textId="77777777" w:rsidR="00C02F3E" w:rsidRDefault="00C02F3E" w:rsidP="00C02F3E">
      <w:r>
        <w:t>last approved WID: RP-223492</w:t>
      </w:r>
    </w:p>
    <w:p w14:paraId="28D9269B" w14:textId="77777777" w:rsidR="00C02F3E" w:rsidRDefault="00C02F3E" w:rsidP="00C02F3E">
      <w:pPr>
        <w:rPr>
          <w:rFonts w:ascii="Arial" w:hAnsi="Arial" w:cs="Arial"/>
          <w:b/>
        </w:rPr>
      </w:pPr>
      <w:r>
        <w:rPr>
          <w:rFonts w:ascii="Arial" w:hAnsi="Arial" w:cs="Arial"/>
          <w:b/>
        </w:rPr>
        <w:t xml:space="preserve">Discussion: </w:t>
      </w:r>
    </w:p>
    <w:p w14:paraId="2DAAD676" w14:textId="77777777" w:rsidR="00C02F3E" w:rsidRDefault="00C02F3E" w:rsidP="00C02F3E">
      <w:r>
        <w:t>RAN chair: note serves the purpose that RAN3/RAN4 will only work on this if they get an LS;</w:t>
      </w:r>
    </w:p>
    <w:p w14:paraId="0DF231A8" w14:textId="77777777" w:rsidR="00C02F3E" w:rsidRDefault="00C02F3E" w:rsidP="00C02F3E">
      <w:r>
        <w:t>Nokia: prefers a checkpoint at next RAN meeting</w:t>
      </w:r>
    </w:p>
    <w:p w14:paraId="1F67A3C5" w14:textId="77777777" w:rsidR="00C02F3E" w:rsidRDefault="00C02F3E" w:rsidP="00C02F3E">
      <w:r>
        <w:t>RAN chair: we could also just change the checkpoint from RAN #99 to RAN #100.</w:t>
      </w:r>
    </w:p>
    <w:p w14:paraId="660276B5" w14:textId="77777777" w:rsidR="00C02F3E" w:rsidRDefault="00C02F3E" w:rsidP="00C02F3E">
      <w:r>
        <w:t>conclusion: instead of note, we shift from RAN #99 to RAN #100</w:t>
      </w:r>
    </w:p>
    <w:p w14:paraId="0790FC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RP-230751</w:t>
      </w:r>
      <w:r>
        <w:rPr>
          <w:color w:val="993300"/>
          <w:u w:val="single"/>
        </w:rPr>
        <w:t>.</w:t>
      </w:r>
    </w:p>
    <w:p w14:paraId="602674C7" w14:textId="77777777" w:rsidR="00C02F3E" w:rsidRDefault="00C02F3E" w:rsidP="00C02F3E">
      <w:pPr>
        <w:rPr>
          <w:rFonts w:ascii="Arial" w:hAnsi="Arial" w:cs="Arial"/>
          <w:b/>
          <w:sz w:val="24"/>
        </w:rPr>
      </w:pPr>
      <w:r>
        <w:rPr>
          <w:rFonts w:ascii="Arial" w:hAnsi="Arial" w:cs="Arial"/>
          <w:b/>
          <w:color w:val="0000FF"/>
          <w:sz w:val="24"/>
        </w:rPr>
        <w:t>RP-230751</w:t>
      </w:r>
      <w:r>
        <w:rPr>
          <w:rFonts w:ascii="Arial" w:hAnsi="Arial" w:cs="Arial"/>
          <w:b/>
          <w:color w:val="0000FF"/>
          <w:sz w:val="24"/>
        </w:rPr>
        <w:tab/>
      </w:r>
      <w:r>
        <w:rPr>
          <w:rFonts w:ascii="Arial" w:hAnsi="Arial" w:cs="Arial"/>
          <w:b/>
          <w:sz w:val="24"/>
        </w:rPr>
        <w:t>Revised WID: Dual Tx/Rx Multi-SIM for NR</w:t>
      </w:r>
    </w:p>
    <w:p w14:paraId="3E5AE5D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vivo</w:t>
      </w:r>
    </w:p>
    <w:p w14:paraId="40311485" w14:textId="77777777" w:rsidR="00C02F3E" w:rsidRDefault="00C02F3E" w:rsidP="00C02F3E">
      <w:pPr>
        <w:rPr>
          <w:color w:val="808080"/>
        </w:rPr>
      </w:pPr>
      <w:r>
        <w:rPr>
          <w:color w:val="808080"/>
        </w:rPr>
        <w:t>(Replaces RP-230374)</w:t>
      </w:r>
    </w:p>
    <w:p w14:paraId="35ED05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06B711" w14:textId="77777777" w:rsidR="00C02F3E" w:rsidRDefault="00C02F3E" w:rsidP="00C02F3E">
      <w:pPr>
        <w:pStyle w:val="Heading5"/>
      </w:pPr>
      <w:bookmarkStart w:id="174" w:name="_Toc134430503"/>
      <w:bookmarkStart w:id="175" w:name="_Toc136790558"/>
      <w:r>
        <w:t>9.3.2.4</w:t>
      </w:r>
      <w:r>
        <w:tab/>
        <w:t>NR sidelink relay enhancements [RAN2 WI: NR_SL_relay_enh]</w:t>
      </w:r>
      <w:bookmarkEnd w:id="174"/>
      <w:bookmarkEnd w:id="175"/>
    </w:p>
    <w:p w14:paraId="59A9E177" w14:textId="77777777" w:rsidR="00C02F3E" w:rsidRDefault="00C02F3E" w:rsidP="00C02F3E">
      <w:pPr>
        <w:rPr>
          <w:rFonts w:ascii="Arial" w:hAnsi="Arial" w:cs="Arial"/>
          <w:b/>
          <w:sz w:val="24"/>
        </w:rPr>
      </w:pPr>
      <w:r>
        <w:rPr>
          <w:rFonts w:ascii="Arial" w:hAnsi="Arial" w:cs="Arial"/>
          <w:b/>
          <w:color w:val="0000FF"/>
          <w:sz w:val="24"/>
        </w:rPr>
        <w:t>RP-230701</w:t>
      </w:r>
      <w:r>
        <w:rPr>
          <w:rFonts w:ascii="Arial" w:hAnsi="Arial" w:cs="Arial"/>
          <w:b/>
          <w:color w:val="0000FF"/>
          <w:sz w:val="24"/>
        </w:rPr>
        <w:tab/>
      </w:r>
      <w:r>
        <w:rPr>
          <w:rFonts w:ascii="Arial" w:hAnsi="Arial" w:cs="Arial"/>
          <w:b/>
          <w:sz w:val="24"/>
        </w:rPr>
        <w:t>Status report for WI NR sidelink relay enhancements; rapporteur: LG Electronics</w:t>
      </w:r>
    </w:p>
    <w:p w14:paraId="653B675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2F8A85C" w14:textId="77777777" w:rsidR="00C02F3E" w:rsidRDefault="00C02F3E" w:rsidP="00C02F3E">
      <w:pPr>
        <w:rPr>
          <w:rFonts w:ascii="Arial" w:hAnsi="Arial" w:cs="Arial"/>
          <w:b/>
        </w:rPr>
      </w:pPr>
      <w:r>
        <w:rPr>
          <w:rFonts w:ascii="Arial" w:hAnsi="Arial" w:cs="Arial"/>
          <w:b/>
        </w:rPr>
        <w:t xml:space="preserve">Discussion: </w:t>
      </w:r>
    </w:p>
    <w:p w14:paraId="085FA1E6" w14:textId="77777777" w:rsidR="00C02F3E" w:rsidRDefault="00C02F3E" w:rsidP="00C02F3E">
      <w:r>
        <w:t>MCC: late Tdoc request</w:t>
      </w:r>
    </w:p>
    <w:p w14:paraId="57D2AB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FDC725" w14:textId="77777777" w:rsidR="00C02F3E" w:rsidRDefault="00C02F3E" w:rsidP="00C02F3E">
      <w:pPr>
        <w:pStyle w:val="Heading5"/>
      </w:pPr>
      <w:bookmarkStart w:id="176" w:name="_Toc134430504"/>
      <w:bookmarkStart w:id="177" w:name="_Toc136790559"/>
      <w:r>
        <w:t>9.3.2.5</w:t>
      </w:r>
      <w:r>
        <w:tab/>
        <w:t>Core part: IDC enh. for NR and MR-DC [RAN2 WI: NR_IDC_enh-Core]</w:t>
      </w:r>
      <w:bookmarkEnd w:id="176"/>
      <w:bookmarkEnd w:id="177"/>
    </w:p>
    <w:p w14:paraId="6DCDC28F" w14:textId="77777777" w:rsidR="00C02F3E" w:rsidRDefault="00C02F3E" w:rsidP="00C02F3E">
      <w:pPr>
        <w:rPr>
          <w:rFonts w:ascii="Arial" w:hAnsi="Arial" w:cs="Arial"/>
          <w:b/>
          <w:sz w:val="24"/>
        </w:rPr>
      </w:pPr>
      <w:r>
        <w:rPr>
          <w:rFonts w:ascii="Arial" w:hAnsi="Arial" w:cs="Arial"/>
          <w:b/>
          <w:color w:val="0000FF"/>
          <w:sz w:val="24"/>
        </w:rPr>
        <w:t>RP-230073</w:t>
      </w:r>
      <w:r>
        <w:rPr>
          <w:rFonts w:ascii="Arial" w:hAnsi="Arial" w:cs="Arial"/>
          <w:b/>
          <w:color w:val="0000FF"/>
          <w:sz w:val="24"/>
        </w:rPr>
        <w:tab/>
      </w:r>
      <w:r>
        <w:rPr>
          <w:rFonts w:ascii="Arial" w:hAnsi="Arial" w:cs="Arial"/>
          <w:b/>
          <w:sz w:val="24"/>
        </w:rPr>
        <w:t>Status report for WI Core part In-Device Co-existence (IDC) enhancements for NR and MR-DC; rapporteur: Xiaomi</w:t>
      </w:r>
    </w:p>
    <w:p w14:paraId="09ADEC4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704E0A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041E38" w14:textId="77777777" w:rsidR="00C02F3E" w:rsidRDefault="00C02F3E" w:rsidP="00C02F3E">
      <w:pPr>
        <w:rPr>
          <w:rFonts w:ascii="Arial" w:hAnsi="Arial" w:cs="Arial"/>
          <w:b/>
          <w:sz w:val="24"/>
        </w:rPr>
      </w:pPr>
      <w:r>
        <w:rPr>
          <w:rFonts w:ascii="Arial" w:hAnsi="Arial" w:cs="Arial"/>
          <w:b/>
          <w:color w:val="0000FF"/>
          <w:sz w:val="24"/>
        </w:rPr>
        <w:t>RP-230106</w:t>
      </w:r>
      <w:r>
        <w:rPr>
          <w:rFonts w:ascii="Arial" w:hAnsi="Arial" w:cs="Arial"/>
          <w:b/>
          <w:color w:val="0000FF"/>
          <w:sz w:val="24"/>
        </w:rPr>
        <w:tab/>
      </w:r>
      <w:r>
        <w:rPr>
          <w:rFonts w:ascii="Arial" w:hAnsi="Arial" w:cs="Arial"/>
          <w:b/>
          <w:sz w:val="24"/>
        </w:rPr>
        <w:t>Support of hardware sharing indication in IDC</w:t>
      </w:r>
    </w:p>
    <w:p w14:paraId="22084B7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33432D0E" w14:textId="77777777" w:rsidR="00C02F3E" w:rsidRDefault="00C02F3E" w:rsidP="00C02F3E">
      <w:pPr>
        <w:rPr>
          <w:rFonts w:ascii="Arial" w:hAnsi="Arial" w:cs="Arial"/>
          <w:b/>
        </w:rPr>
      </w:pPr>
      <w:r>
        <w:rPr>
          <w:rFonts w:ascii="Arial" w:hAnsi="Arial" w:cs="Arial"/>
          <w:b/>
        </w:rPr>
        <w:t xml:space="preserve">Discussion: </w:t>
      </w:r>
    </w:p>
    <w:p w14:paraId="3324475B" w14:textId="77777777" w:rsidR="00C02F3E" w:rsidRDefault="00C02F3E" w:rsidP="00C02F3E">
      <w:r>
        <w:t>Proposal:</w:t>
      </w:r>
      <w:r>
        <w:tab/>
        <w:t xml:space="preserve">To add the following objective to the latest IDC WID (RP-221281): </w:t>
      </w:r>
    </w:p>
    <w:p w14:paraId="11D23CA9" w14:textId="77777777" w:rsidR="00C02F3E" w:rsidRDefault="00C02F3E" w:rsidP="00C02F3E">
      <w:r>
        <w:lastRenderedPageBreak/>
        <w:t xml:space="preserve">- </w:t>
      </w:r>
      <w:r>
        <w:tab/>
        <w:t>Introduction of hardware sharing indication. (RAN2)</w:t>
      </w:r>
    </w:p>
    <w:p w14:paraId="496DE7A0" w14:textId="77777777" w:rsidR="00C02F3E" w:rsidRDefault="00C02F3E" w:rsidP="00C02F3E">
      <w:r>
        <w:t>NEC: supports the proposal</w:t>
      </w:r>
    </w:p>
    <w:p w14:paraId="185BC2DD" w14:textId="77777777" w:rsidR="00C02F3E" w:rsidRDefault="00C02F3E" w:rsidP="00C02F3E">
      <w:r>
        <w:t>RAN chair: how many support? 3 companies</w:t>
      </w:r>
    </w:p>
    <w:p w14:paraId="134F54AE" w14:textId="77777777" w:rsidR="00C02F3E" w:rsidRDefault="00C02F3E" w:rsidP="00C02F3E">
      <w:r>
        <w:t>RAN chair: how many companies have strong concerns? 2 companies</w:t>
      </w:r>
    </w:p>
    <w:p w14:paraId="65705A1F" w14:textId="77777777" w:rsidR="00C02F3E" w:rsidRDefault="00C02F3E" w:rsidP="00C02F3E">
      <w:r>
        <w:t>RAN chair: only 5 companies involved in this? Interest level seems to be low; workload in RAN2?</w:t>
      </w:r>
    </w:p>
    <w:p w14:paraId="223E38F8" w14:textId="77777777" w:rsidR="00C02F3E" w:rsidRDefault="00C02F3E" w:rsidP="00C02F3E">
      <w:r>
        <w:t>RAN2 chair: could be feasible, would like to have a WI and not TEI</w:t>
      </w:r>
    </w:p>
    <w:p w14:paraId="481C568A" w14:textId="77777777" w:rsidR="00C02F3E" w:rsidRDefault="00C02F3E" w:rsidP="00C02F3E">
      <w:r>
        <w:t>Nokia: has also concerns about the proposal</w:t>
      </w:r>
    </w:p>
    <w:p w14:paraId="0230BAD0" w14:textId="77777777" w:rsidR="00C02F3E" w:rsidRDefault="00C02F3E" w:rsidP="00C02F3E">
      <w:r>
        <w:t>ZTE: no RAN2 concern but will also have RAN4 impact</w:t>
      </w:r>
    </w:p>
    <w:p w14:paraId="227B6667" w14:textId="77777777" w:rsidR="00C02F3E" w:rsidRDefault="00C02F3E" w:rsidP="00C02F3E">
      <w:r>
        <w:t>RAN chair: then would suggest not to do it in REL-18</w:t>
      </w:r>
    </w:p>
    <w:p w14:paraId="731430AB" w14:textId="77777777" w:rsidR="00C02F3E" w:rsidRDefault="00C02F3E" w:rsidP="00C02F3E">
      <w:r>
        <w:t>conclusion: proposal is not adopted for REL-18</w:t>
      </w:r>
    </w:p>
    <w:p w14:paraId="689C0A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423C73" w14:textId="77777777" w:rsidR="00C02F3E" w:rsidRDefault="00C02F3E" w:rsidP="00C02F3E">
      <w:pPr>
        <w:pStyle w:val="Heading5"/>
      </w:pPr>
      <w:bookmarkStart w:id="178" w:name="_Toc134430505"/>
      <w:bookmarkStart w:id="179" w:name="_Toc136790560"/>
      <w:r>
        <w:t>9.3.2.6</w:t>
      </w:r>
      <w:r>
        <w:tab/>
        <w:t>Core part: NR support for UAV [RAN2 WI: NR_UAV-Core]</w:t>
      </w:r>
      <w:bookmarkEnd w:id="178"/>
      <w:bookmarkEnd w:id="179"/>
    </w:p>
    <w:p w14:paraId="1915E3A4" w14:textId="77777777" w:rsidR="00C02F3E" w:rsidRDefault="00C02F3E" w:rsidP="00C02F3E">
      <w:pPr>
        <w:rPr>
          <w:rFonts w:ascii="Arial" w:hAnsi="Arial" w:cs="Arial"/>
          <w:b/>
          <w:sz w:val="24"/>
        </w:rPr>
      </w:pPr>
      <w:r>
        <w:rPr>
          <w:rFonts w:ascii="Arial" w:hAnsi="Arial" w:cs="Arial"/>
          <w:b/>
          <w:color w:val="0000FF"/>
          <w:sz w:val="24"/>
        </w:rPr>
        <w:t>RP-230025</w:t>
      </w:r>
      <w:r>
        <w:rPr>
          <w:rFonts w:ascii="Arial" w:hAnsi="Arial" w:cs="Arial"/>
          <w:b/>
          <w:color w:val="0000FF"/>
          <w:sz w:val="24"/>
        </w:rPr>
        <w:tab/>
      </w:r>
      <w:r>
        <w:rPr>
          <w:rFonts w:ascii="Arial" w:hAnsi="Arial" w:cs="Arial"/>
          <w:b/>
          <w:sz w:val="24"/>
        </w:rPr>
        <w:t>LS on ECC request for standardisation support related to ECC Decision (22)07 on “harmonised framework on aerial UE usage in MFCN harmonised bands” (TFES(23)074031; to: GSMA TSG, GSMA NG; cc: RAN, SA, ETSI TC ERM, ETSI TC ERM TG AERO; contact: Ericsson)</w:t>
      </w:r>
    </w:p>
    <w:p w14:paraId="77CAD89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TFES(23)074031, to GSMA TSG, GSMA NG, cc RAN, SA, ETSI TC ERM, ETSI TC ERM TG AERO</w:t>
      </w:r>
      <w:r>
        <w:rPr>
          <w:i/>
        </w:rPr>
        <w:br/>
      </w:r>
      <w:r>
        <w:rPr>
          <w:i/>
        </w:rPr>
        <w:tab/>
      </w:r>
      <w:r>
        <w:rPr>
          <w:i/>
        </w:rPr>
        <w:tab/>
      </w:r>
      <w:r>
        <w:rPr>
          <w:i/>
        </w:rPr>
        <w:tab/>
      </w:r>
      <w:r>
        <w:rPr>
          <w:i/>
        </w:rPr>
        <w:tab/>
      </w:r>
      <w:r>
        <w:rPr>
          <w:i/>
        </w:rPr>
        <w:tab/>
        <w:t>Source: ETSI TC TFES</w:t>
      </w:r>
    </w:p>
    <w:p w14:paraId="3BE382FA" w14:textId="77777777" w:rsidR="00C02F3E" w:rsidRDefault="00C02F3E" w:rsidP="00C02F3E">
      <w:pPr>
        <w:rPr>
          <w:rFonts w:ascii="Arial" w:hAnsi="Arial" w:cs="Arial"/>
          <w:b/>
        </w:rPr>
      </w:pPr>
      <w:r>
        <w:rPr>
          <w:rFonts w:ascii="Arial" w:hAnsi="Arial" w:cs="Arial"/>
          <w:b/>
        </w:rPr>
        <w:t xml:space="preserve">Abstract: </w:t>
      </w:r>
    </w:p>
    <w:p w14:paraId="2224892A" w14:textId="77777777" w:rsidR="00C02F3E" w:rsidRDefault="00C02F3E" w:rsidP="00C02F3E">
      <w:r>
        <w:t>no RAN action requested</w:t>
      </w:r>
    </w:p>
    <w:p w14:paraId="6EAEC9A6" w14:textId="77777777" w:rsidR="00C02F3E" w:rsidRDefault="00C02F3E" w:rsidP="00C02F3E">
      <w:pPr>
        <w:rPr>
          <w:rFonts w:ascii="Arial" w:hAnsi="Arial" w:cs="Arial"/>
          <w:b/>
        </w:rPr>
      </w:pPr>
      <w:r>
        <w:rPr>
          <w:rFonts w:ascii="Arial" w:hAnsi="Arial" w:cs="Arial"/>
          <w:b/>
        </w:rPr>
        <w:t xml:space="preserve">Discussion: </w:t>
      </w:r>
    </w:p>
    <w:p w14:paraId="427AEAC1" w14:textId="77777777" w:rsidR="00C02F3E" w:rsidRDefault="00C02F3E" w:rsidP="00C02F3E">
      <w:r>
        <w:t>moved from AI 7 to AI 9.3.2.6</w:t>
      </w:r>
    </w:p>
    <w:p w14:paraId="008CB4ED" w14:textId="77777777" w:rsidR="00C02F3E" w:rsidRDefault="00C02F3E" w:rsidP="00C02F3E">
      <w:r>
        <w:t>handled in relation with RP-230026</w:t>
      </w:r>
    </w:p>
    <w:p w14:paraId="31058E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2B9F3A" w14:textId="77777777" w:rsidR="00C02F3E" w:rsidRDefault="00C02F3E" w:rsidP="00C02F3E">
      <w:pPr>
        <w:rPr>
          <w:rFonts w:ascii="Arial" w:hAnsi="Arial" w:cs="Arial"/>
          <w:b/>
          <w:sz w:val="24"/>
        </w:rPr>
      </w:pPr>
      <w:r>
        <w:rPr>
          <w:rFonts w:ascii="Arial" w:hAnsi="Arial" w:cs="Arial"/>
          <w:b/>
          <w:color w:val="0000FF"/>
          <w:sz w:val="24"/>
        </w:rPr>
        <w:t>RP-230026</w:t>
      </w:r>
      <w:r>
        <w:rPr>
          <w:rFonts w:ascii="Arial" w:hAnsi="Arial" w:cs="Arial"/>
          <w:b/>
          <w:color w:val="0000FF"/>
          <w:sz w:val="24"/>
        </w:rPr>
        <w:tab/>
      </w:r>
      <w:r>
        <w:rPr>
          <w:rFonts w:ascii="Arial" w:hAnsi="Arial" w:cs="Arial"/>
          <w:b/>
          <w:sz w:val="24"/>
        </w:rPr>
        <w:t>LS to 3GPP on ECC request for standardisation support related to ECC Decision (22)07 on “harmonised framework on aerial UE usage in MFCN harmonised bands” (TFES(23)074033r1; to: RAN, SA, RAN2, RAN4, SA2; cc: ETSI TC ERM, RAN5, CT1, GSMA, ETSI TC ERM TG AERO; contact: Ericsson)</w:t>
      </w:r>
    </w:p>
    <w:p w14:paraId="4D883B5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TFES(23)074033r1, to RAN, SA, RAN2, RAN4, SA2, cc ETSI TC ERM, RAN5, CT1, GSMA, ETSI TC ERM TG AERO</w:t>
      </w:r>
      <w:r>
        <w:rPr>
          <w:i/>
        </w:rPr>
        <w:br/>
      </w:r>
      <w:r>
        <w:rPr>
          <w:i/>
        </w:rPr>
        <w:tab/>
      </w:r>
      <w:r>
        <w:rPr>
          <w:i/>
        </w:rPr>
        <w:tab/>
      </w:r>
      <w:r>
        <w:rPr>
          <w:i/>
        </w:rPr>
        <w:tab/>
      </w:r>
      <w:r>
        <w:rPr>
          <w:i/>
        </w:rPr>
        <w:tab/>
      </w:r>
      <w:r>
        <w:rPr>
          <w:i/>
        </w:rPr>
        <w:tab/>
        <w:t>Source: ETSI TC TFES</w:t>
      </w:r>
    </w:p>
    <w:p w14:paraId="7E5A4549" w14:textId="77777777" w:rsidR="00C02F3E" w:rsidRDefault="00C02F3E" w:rsidP="00C02F3E">
      <w:pPr>
        <w:rPr>
          <w:rFonts w:ascii="Arial" w:hAnsi="Arial" w:cs="Arial"/>
          <w:b/>
        </w:rPr>
      </w:pPr>
      <w:r>
        <w:rPr>
          <w:rFonts w:ascii="Arial" w:hAnsi="Arial" w:cs="Arial"/>
          <w:b/>
        </w:rPr>
        <w:t xml:space="preserve">Abstract: </w:t>
      </w:r>
    </w:p>
    <w:p w14:paraId="6820EDF0" w14:textId="77777777" w:rsidR="00C02F3E" w:rsidRDefault="00C02F3E" w:rsidP="00C02F3E">
      <w:r>
        <w:t>RAN action requested</w:t>
      </w:r>
    </w:p>
    <w:p w14:paraId="52550A18" w14:textId="77777777" w:rsidR="00C02F3E" w:rsidRDefault="00C02F3E" w:rsidP="00C02F3E">
      <w:pPr>
        <w:rPr>
          <w:rFonts w:ascii="Arial" w:hAnsi="Arial" w:cs="Arial"/>
          <w:b/>
        </w:rPr>
      </w:pPr>
      <w:r>
        <w:rPr>
          <w:rFonts w:ascii="Arial" w:hAnsi="Arial" w:cs="Arial"/>
          <w:b/>
        </w:rPr>
        <w:t xml:space="preserve">Discussion: </w:t>
      </w:r>
    </w:p>
    <w:p w14:paraId="237128DE" w14:textId="77777777" w:rsidR="00C02F3E" w:rsidRDefault="00C02F3E" w:rsidP="00C02F3E">
      <w:r>
        <w:t>moved from AI 7 to AI 9.3.2.6</w:t>
      </w:r>
    </w:p>
    <w:p w14:paraId="47398093" w14:textId="77777777" w:rsidR="00C02F3E" w:rsidRDefault="00C02F3E" w:rsidP="00C02F3E">
      <w:r>
        <w:t>Huawei: SA2 sent a reply LS in S2-2303302 (which was not sent to TSG RAN)</w:t>
      </w:r>
    </w:p>
    <w:p w14:paraId="04065C86" w14:textId="77777777" w:rsidR="00C02F3E" w:rsidRDefault="00C02F3E" w:rsidP="00C02F3E">
      <w:r>
        <w:lastRenderedPageBreak/>
        <w:t>Telecom Italia: it is strange that SA2 did not includes RAN in their LS, RAN chair should warn SA2 chair to avoid this next time</w:t>
      </w:r>
    </w:p>
    <w:p w14:paraId="03184159" w14:textId="77777777" w:rsidR="00C02F3E" w:rsidRDefault="00C02F3E" w:rsidP="00C02F3E">
      <w:r>
        <w:t>ZTE: we do not have any RAN4 objectives for this</w:t>
      </w:r>
    </w:p>
    <w:p w14:paraId="548F9D71" w14:textId="77777777" w:rsidR="00C02F3E" w:rsidRDefault="00C02F3E" w:rsidP="00C02F3E">
      <w:r>
        <w:t>Nokia: we should add RAN4 objective in a revised WID</w:t>
      </w:r>
    </w:p>
    <w:p w14:paraId="2497D50B" w14:textId="77777777" w:rsidR="00C02F3E" w:rsidRDefault="00C02F3E" w:rsidP="00C02F3E">
      <w:r>
        <w:t>Apple: specify emission and provide status are contradicting each other so worth to check</w:t>
      </w:r>
    </w:p>
    <w:p w14:paraId="6FD4BB12" w14:textId="77777777" w:rsidR="00C02F3E" w:rsidRDefault="00C02F3E" w:rsidP="00C02F3E">
      <w:r>
        <w:t>Ericsson: we probably need to include this in our work</w:t>
      </w:r>
    </w:p>
    <w:p w14:paraId="4F198498" w14:textId="77777777" w:rsidR="00C02F3E" w:rsidRDefault="00C02F3E" w:rsidP="00C02F3E">
      <w:r>
        <w:t>Huawei: 3 actions needed: include objective in revised WID, inform TFES, task RAN4/RAN5</w:t>
      </w:r>
    </w:p>
    <w:p w14:paraId="21009A28" w14:textId="77777777" w:rsidR="00C02F3E" w:rsidRDefault="00C02F3E" w:rsidP="00C02F3E">
      <w:r>
        <w:t>Nokia: we should inform TFES (only) when the work is done</w:t>
      </w:r>
    </w:p>
    <w:p w14:paraId="2F26A954" w14:textId="77777777" w:rsidR="00C02F3E" w:rsidRDefault="00C02F3E" w:rsidP="00C02F3E">
      <w:r>
        <w:t>RAN chair: work offline on revised WID and potential LSout</w:t>
      </w:r>
    </w:p>
    <w:p w14:paraId="793AC93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RP-230765</w:t>
      </w:r>
      <w:r>
        <w:rPr>
          <w:color w:val="993300"/>
          <w:u w:val="single"/>
        </w:rPr>
        <w:t>.</w:t>
      </w:r>
    </w:p>
    <w:p w14:paraId="5F462AAE" w14:textId="77777777" w:rsidR="00C02F3E" w:rsidRDefault="00C02F3E" w:rsidP="00C02F3E">
      <w:pPr>
        <w:rPr>
          <w:rFonts w:ascii="Arial" w:hAnsi="Arial" w:cs="Arial"/>
          <w:b/>
          <w:sz w:val="24"/>
        </w:rPr>
      </w:pPr>
      <w:r>
        <w:rPr>
          <w:rFonts w:ascii="Arial" w:hAnsi="Arial" w:cs="Arial"/>
          <w:b/>
          <w:color w:val="0000FF"/>
          <w:sz w:val="24"/>
        </w:rPr>
        <w:t>RP-230765</w:t>
      </w:r>
      <w:r>
        <w:rPr>
          <w:rFonts w:ascii="Arial" w:hAnsi="Arial" w:cs="Arial"/>
          <w:b/>
          <w:color w:val="0000FF"/>
          <w:sz w:val="24"/>
        </w:rPr>
        <w:tab/>
      </w:r>
      <w:r>
        <w:rPr>
          <w:rFonts w:ascii="Arial" w:hAnsi="Arial" w:cs="Arial"/>
          <w:b/>
          <w:sz w:val="24"/>
        </w:rPr>
        <w:t>Draft reply LS to TFES(23)074033r1 = RP-230026 on ECC request for standardisation support related to ECC Decision (22)07 on “harmonised framework on aerial UE usage in MFCN harmonised bands” (to: ETSI TC TFES; cc: SA, RAN2, RAN4, RAN5, SA2, CT1, GSMA, ERMTG AERO; contact: Ericsson</w:t>
      </w:r>
    </w:p>
    <w:p w14:paraId="21E03E0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TFES, cc SA, RAN2, RAN4, RAN5, SA2, CT1, GSMA, ERMTG AERO</w:t>
      </w:r>
      <w:r>
        <w:rPr>
          <w:i/>
        </w:rPr>
        <w:br/>
      </w:r>
      <w:r>
        <w:rPr>
          <w:i/>
        </w:rPr>
        <w:tab/>
      </w:r>
      <w:r>
        <w:rPr>
          <w:i/>
        </w:rPr>
        <w:tab/>
      </w:r>
      <w:r>
        <w:rPr>
          <w:i/>
        </w:rPr>
        <w:tab/>
      </w:r>
      <w:r>
        <w:rPr>
          <w:i/>
        </w:rPr>
        <w:tab/>
      </w:r>
      <w:r>
        <w:rPr>
          <w:i/>
        </w:rPr>
        <w:tab/>
        <w:t>Source: Ericsson</w:t>
      </w:r>
    </w:p>
    <w:p w14:paraId="32B8BD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RP-230804</w:t>
      </w:r>
      <w:r>
        <w:rPr>
          <w:color w:val="993300"/>
          <w:u w:val="single"/>
        </w:rPr>
        <w:t>.</w:t>
      </w:r>
    </w:p>
    <w:p w14:paraId="744BD136" w14:textId="77777777" w:rsidR="00C02F3E" w:rsidRDefault="00C02F3E" w:rsidP="00C02F3E">
      <w:pPr>
        <w:rPr>
          <w:rFonts w:ascii="Arial" w:hAnsi="Arial" w:cs="Arial"/>
          <w:b/>
          <w:sz w:val="24"/>
        </w:rPr>
      </w:pPr>
      <w:r>
        <w:rPr>
          <w:rFonts w:ascii="Arial" w:hAnsi="Arial" w:cs="Arial"/>
          <w:b/>
          <w:color w:val="0000FF"/>
          <w:sz w:val="24"/>
        </w:rPr>
        <w:t>RP-230804</w:t>
      </w:r>
      <w:r>
        <w:rPr>
          <w:rFonts w:ascii="Arial" w:hAnsi="Arial" w:cs="Arial"/>
          <w:b/>
          <w:color w:val="0000FF"/>
          <w:sz w:val="24"/>
        </w:rPr>
        <w:tab/>
      </w:r>
      <w:r>
        <w:rPr>
          <w:rFonts w:ascii="Arial" w:hAnsi="Arial" w:cs="Arial"/>
          <w:b/>
          <w:sz w:val="24"/>
        </w:rPr>
        <w:t>Reply LS to TFES(23)074033r1 = RP-230026 on ECC request for standardisation support related to ECC Decision (22)07 on “harmonised framework on aerial UE usage in MFCN harmonised bands” (to: ETSI TC TFES; cc: SA, RAN2, RAN4, RAN5, SA2, CT1, GSMA, ERMTG AERO; contact: Ericsson)</w:t>
      </w:r>
    </w:p>
    <w:p w14:paraId="1BA5F769"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ETSI TC TFES, cc SA, RAN2, RAN4, RAN5, SA2, CT1, GSMA, ERMTG AERO</w:t>
      </w:r>
      <w:r>
        <w:rPr>
          <w:i/>
        </w:rPr>
        <w:br/>
      </w:r>
      <w:r>
        <w:rPr>
          <w:i/>
        </w:rPr>
        <w:tab/>
      </w:r>
      <w:r>
        <w:rPr>
          <w:i/>
        </w:rPr>
        <w:tab/>
      </w:r>
      <w:r>
        <w:rPr>
          <w:i/>
        </w:rPr>
        <w:tab/>
      </w:r>
      <w:r>
        <w:rPr>
          <w:i/>
        </w:rPr>
        <w:tab/>
      </w:r>
      <w:r>
        <w:rPr>
          <w:i/>
        </w:rPr>
        <w:tab/>
        <w:t>Source: RAN</w:t>
      </w:r>
    </w:p>
    <w:p w14:paraId="4911351C" w14:textId="77777777" w:rsidR="00C02F3E" w:rsidRDefault="00C02F3E" w:rsidP="00C02F3E">
      <w:pPr>
        <w:rPr>
          <w:color w:val="808080"/>
        </w:rPr>
      </w:pPr>
      <w:r>
        <w:rPr>
          <w:color w:val="808080"/>
        </w:rPr>
        <w:t>(Replaces RP-230765)</w:t>
      </w:r>
    </w:p>
    <w:p w14:paraId="342F55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94F69" w14:textId="77777777" w:rsidR="00C02F3E" w:rsidRDefault="00C02F3E" w:rsidP="00C02F3E">
      <w:pPr>
        <w:rPr>
          <w:rFonts w:ascii="Arial" w:hAnsi="Arial" w:cs="Arial"/>
          <w:b/>
          <w:sz w:val="24"/>
        </w:rPr>
      </w:pPr>
      <w:r>
        <w:rPr>
          <w:rFonts w:ascii="Arial" w:hAnsi="Arial" w:cs="Arial"/>
          <w:b/>
          <w:color w:val="0000FF"/>
          <w:sz w:val="24"/>
        </w:rPr>
        <w:t>RP-230492</w:t>
      </w:r>
      <w:r>
        <w:rPr>
          <w:rFonts w:ascii="Arial" w:hAnsi="Arial" w:cs="Arial"/>
          <w:b/>
          <w:color w:val="0000FF"/>
          <w:sz w:val="24"/>
        </w:rPr>
        <w:tab/>
      </w:r>
      <w:r>
        <w:rPr>
          <w:rFonts w:ascii="Arial" w:hAnsi="Arial" w:cs="Arial"/>
          <w:b/>
          <w:sz w:val="24"/>
        </w:rPr>
        <w:t>Discussion on the harmonised framework on aerial UE usage in MFCN harmonised bands</w:t>
      </w:r>
    </w:p>
    <w:p w14:paraId="0F98251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5AD3DB2A" w14:textId="77777777" w:rsidR="00C02F3E" w:rsidRDefault="00C02F3E" w:rsidP="00C02F3E">
      <w:pPr>
        <w:rPr>
          <w:rFonts w:ascii="Arial" w:hAnsi="Arial" w:cs="Arial"/>
          <w:b/>
        </w:rPr>
      </w:pPr>
      <w:r>
        <w:rPr>
          <w:rFonts w:ascii="Arial" w:hAnsi="Arial" w:cs="Arial"/>
          <w:b/>
        </w:rPr>
        <w:t xml:space="preserve">Abstract: </w:t>
      </w:r>
    </w:p>
    <w:p w14:paraId="0C8BC51C" w14:textId="77777777" w:rsidR="00C02F3E" w:rsidRDefault="00C02F3E" w:rsidP="00C02F3E">
      <w:r>
        <w:t>Discussion on the work related to LS in RP-230026 on ECC request for standardisation support related to ECC Decision (22)07 on “harmonised framework on aerial UE usage in MFCN harmonised bands”.</w:t>
      </w:r>
    </w:p>
    <w:p w14:paraId="691577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7924EAE" w14:textId="77777777" w:rsidR="00C02F3E" w:rsidRDefault="00C02F3E" w:rsidP="00C02F3E">
      <w:pPr>
        <w:rPr>
          <w:rFonts w:ascii="Arial" w:hAnsi="Arial" w:cs="Arial"/>
          <w:b/>
          <w:sz w:val="24"/>
        </w:rPr>
      </w:pPr>
      <w:r>
        <w:rPr>
          <w:rFonts w:ascii="Arial" w:hAnsi="Arial" w:cs="Arial"/>
          <w:b/>
          <w:color w:val="0000FF"/>
          <w:sz w:val="24"/>
        </w:rPr>
        <w:t>RP-230258</w:t>
      </w:r>
      <w:r>
        <w:rPr>
          <w:rFonts w:ascii="Arial" w:hAnsi="Arial" w:cs="Arial"/>
          <w:b/>
          <w:color w:val="0000FF"/>
          <w:sz w:val="24"/>
        </w:rPr>
        <w:tab/>
      </w:r>
      <w:r>
        <w:rPr>
          <w:rFonts w:ascii="Arial" w:hAnsi="Arial" w:cs="Arial"/>
          <w:b/>
          <w:sz w:val="24"/>
        </w:rPr>
        <w:t>Status report for WI Core part: NR Support for UAV (Uncrewed Aerial Vehicles); rapporteur: Nokia</w:t>
      </w:r>
    </w:p>
    <w:p w14:paraId="42E1661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5C175E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A23FC9" w14:textId="77777777" w:rsidR="00C02F3E" w:rsidRDefault="00C02F3E" w:rsidP="00C02F3E">
      <w:pPr>
        <w:rPr>
          <w:rFonts w:ascii="Arial" w:hAnsi="Arial" w:cs="Arial"/>
          <w:b/>
          <w:sz w:val="24"/>
        </w:rPr>
      </w:pPr>
      <w:r>
        <w:rPr>
          <w:rFonts w:ascii="Arial" w:hAnsi="Arial" w:cs="Arial"/>
          <w:b/>
          <w:color w:val="0000FF"/>
          <w:sz w:val="24"/>
        </w:rPr>
        <w:lastRenderedPageBreak/>
        <w:t>RP-230107</w:t>
      </w:r>
      <w:r>
        <w:rPr>
          <w:rFonts w:ascii="Arial" w:hAnsi="Arial" w:cs="Arial"/>
          <w:b/>
          <w:color w:val="0000FF"/>
          <w:sz w:val="24"/>
        </w:rPr>
        <w:tab/>
      </w:r>
      <w:r>
        <w:rPr>
          <w:rFonts w:ascii="Arial" w:hAnsi="Arial" w:cs="Arial"/>
          <w:b/>
          <w:sz w:val="24"/>
        </w:rPr>
        <w:t>CHO enhancements for UAV</w:t>
      </w:r>
    </w:p>
    <w:p w14:paraId="7675BBA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1DAC50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8DBB9F" w14:textId="77777777" w:rsidR="00C02F3E" w:rsidRDefault="00C02F3E" w:rsidP="00C02F3E">
      <w:pPr>
        <w:rPr>
          <w:rFonts w:ascii="Arial" w:hAnsi="Arial" w:cs="Arial"/>
          <w:b/>
          <w:sz w:val="24"/>
        </w:rPr>
      </w:pPr>
      <w:r>
        <w:rPr>
          <w:rFonts w:ascii="Arial" w:hAnsi="Arial" w:cs="Arial"/>
          <w:b/>
          <w:color w:val="0000FF"/>
          <w:sz w:val="24"/>
        </w:rPr>
        <w:t>RP-230564</w:t>
      </w:r>
      <w:r>
        <w:rPr>
          <w:rFonts w:ascii="Arial" w:hAnsi="Arial" w:cs="Arial"/>
          <w:b/>
          <w:color w:val="0000FF"/>
          <w:sz w:val="24"/>
        </w:rPr>
        <w:tab/>
      </w:r>
      <w:r>
        <w:rPr>
          <w:rFonts w:ascii="Arial" w:hAnsi="Arial" w:cs="Arial"/>
          <w:b/>
          <w:sz w:val="24"/>
        </w:rPr>
        <w:t>Proposal for WID revision: Refinement of Objective 3 - PC5 support for BRID and DAA</w:t>
      </w:r>
    </w:p>
    <w:p w14:paraId="3663AFB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Mobile Software</w:t>
      </w:r>
    </w:p>
    <w:p w14:paraId="295890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76DA6" w14:textId="77777777" w:rsidR="00C02F3E" w:rsidRDefault="00C02F3E" w:rsidP="00C02F3E">
      <w:pPr>
        <w:rPr>
          <w:rFonts w:ascii="Arial" w:hAnsi="Arial" w:cs="Arial"/>
          <w:b/>
          <w:sz w:val="24"/>
        </w:rPr>
      </w:pPr>
      <w:r>
        <w:rPr>
          <w:rFonts w:ascii="Arial" w:hAnsi="Arial" w:cs="Arial"/>
          <w:b/>
          <w:color w:val="0000FF"/>
          <w:sz w:val="24"/>
        </w:rPr>
        <w:t>RP-230668</w:t>
      </w:r>
      <w:r>
        <w:rPr>
          <w:rFonts w:ascii="Arial" w:hAnsi="Arial" w:cs="Arial"/>
          <w:b/>
          <w:color w:val="0000FF"/>
          <w:sz w:val="24"/>
        </w:rPr>
        <w:tab/>
      </w:r>
      <w:r>
        <w:rPr>
          <w:rFonts w:ascii="Arial" w:hAnsi="Arial" w:cs="Arial"/>
          <w:b/>
          <w:sz w:val="24"/>
        </w:rPr>
        <w:t>Discussion on UAV BRID/DAA Objective</w:t>
      </w:r>
    </w:p>
    <w:p w14:paraId="28F6521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CableLabs</w:t>
      </w:r>
    </w:p>
    <w:p w14:paraId="0CB845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5F5B75" w14:textId="77777777" w:rsidR="00C02F3E" w:rsidRDefault="00C02F3E" w:rsidP="00C02F3E">
      <w:pPr>
        <w:rPr>
          <w:rFonts w:ascii="Arial" w:hAnsi="Arial" w:cs="Arial"/>
          <w:b/>
          <w:sz w:val="24"/>
        </w:rPr>
      </w:pPr>
      <w:r>
        <w:rPr>
          <w:rFonts w:ascii="Arial" w:hAnsi="Arial" w:cs="Arial"/>
          <w:b/>
          <w:color w:val="0000FF"/>
          <w:sz w:val="24"/>
        </w:rPr>
        <w:t>RP-230271</w:t>
      </w:r>
      <w:r>
        <w:rPr>
          <w:rFonts w:ascii="Arial" w:hAnsi="Arial" w:cs="Arial"/>
          <w:b/>
          <w:color w:val="0000FF"/>
          <w:sz w:val="24"/>
        </w:rPr>
        <w:tab/>
      </w:r>
      <w:r>
        <w:rPr>
          <w:rFonts w:ascii="Arial" w:hAnsi="Arial" w:cs="Arial"/>
          <w:b/>
          <w:sz w:val="24"/>
        </w:rPr>
        <w:t>On objective 3: PC5-based BRID and DAA</w:t>
      </w:r>
    </w:p>
    <w:p w14:paraId="2944607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3F364BB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1047192" w14:textId="77777777" w:rsidR="00C02F3E" w:rsidRDefault="00C02F3E" w:rsidP="00C02F3E">
      <w:pPr>
        <w:rPr>
          <w:rFonts w:ascii="Arial" w:hAnsi="Arial" w:cs="Arial"/>
          <w:b/>
          <w:sz w:val="24"/>
        </w:rPr>
      </w:pPr>
      <w:r>
        <w:rPr>
          <w:rFonts w:ascii="Arial" w:hAnsi="Arial" w:cs="Arial"/>
          <w:b/>
          <w:color w:val="0000FF"/>
          <w:sz w:val="24"/>
        </w:rPr>
        <w:t>RP-230259</w:t>
      </w:r>
      <w:r>
        <w:rPr>
          <w:rFonts w:ascii="Arial" w:hAnsi="Arial" w:cs="Arial"/>
          <w:b/>
          <w:color w:val="0000FF"/>
          <w:sz w:val="24"/>
        </w:rPr>
        <w:tab/>
      </w:r>
      <w:r>
        <w:rPr>
          <w:rFonts w:ascii="Arial" w:hAnsi="Arial" w:cs="Arial"/>
          <w:b/>
          <w:sz w:val="24"/>
        </w:rPr>
        <w:t>Revised WID: NR Support for UAV (Uncrewed Aerial Vehicles)</w:t>
      </w:r>
    </w:p>
    <w:p w14:paraId="4285B4B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1E71F585" w14:textId="77777777" w:rsidR="00C02F3E" w:rsidRDefault="00C02F3E" w:rsidP="00C02F3E">
      <w:pPr>
        <w:rPr>
          <w:rFonts w:ascii="Arial" w:hAnsi="Arial" w:cs="Arial"/>
          <w:b/>
        </w:rPr>
      </w:pPr>
      <w:r>
        <w:rPr>
          <w:rFonts w:ascii="Arial" w:hAnsi="Arial" w:cs="Arial"/>
          <w:b/>
        </w:rPr>
        <w:t xml:space="preserve">Abstract: </w:t>
      </w:r>
    </w:p>
    <w:p w14:paraId="14E4B587" w14:textId="77777777" w:rsidR="00C02F3E" w:rsidRDefault="00C02F3E" w:rsidP="00C02F3E">
      <w:r>
        <w:t>last approved WID: RP-223545</w:t>
      </w:r>
    </w:p>
    <w:p w14:paraId="2514B7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RP-230775</w:t>
      </w:r>
      <w:r>
        <w:rPr>
          <w:color w:val="993300"/>
          <w:u w:val="single"/>
        </w:rPr>
        <w:t>.</w:t>
      </w:r>
    </w:p>
    <w:p w14:paraId="26C0A5EE" w14:textId="77777777" w:rsidR="00C02F3E" w:rsidRDefault="00C02F3E" w:rsidP="00C02F3E">
      <w:pPr>
        <w:rPr>
          <w:rFonts w:ascii="Arial" w:hAnsi="Arial" w:cs="Arial"/>
          <w:b/>
          <w:sz w:val="24"/>
        </w:rPr>
      </w:pPr>
      <w:r>
        <w:rPr>
          <w:rFonts w:ascii="Arial" w:hAnsi="Arial" w:cs="Arial"/>
          <w:b/>
          <w:color w:val="0000FF"/>
          <w:sz w:val="24"/>
        </w:rPr>
        <w:t>RP-230775</w:t>
      </w:r>
      <w:r>
        <w:rPr>
          <w:rFonts w:ascii="Arial" w:hAnsi="Arial" w:cs="Arial"/>
          <w:b/>
          <w:color w:val="0000FF"/>
          <w:sz w:val="24"/>
        </w:rPr>
        <w:tab/>
      </w:r>
      <w:r>
        <w:rPr>
          <w:rFonts w:ascii="Arial" w:hAnsi="Arial" w:cs="Arial"/>
          <w:b/>
          <w:sz w:val="24"/>
        </w:rPr>
        <w:t>Revised WID: NR Support for UAV (Uncrewed Aerial Vehicles)</w:t>
      </w:r>
    </w:p>
    <w:p w14:paraId="47AA544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6C6F35AD" w14:textId="77777777" w:rsidR="00C02F3E" w:rsidRDefault="00C02F3E" w:rsidP="00C02F3E">
      <w:pPr>
        <w:rPr>
          <w:color w:val="808080"/>
        </w:rPr>
      </w:pPr>
      <w:r>
        <w:rPr>
          <w:color w:val="808080"/>
        </w:rPr>
        <w:t>(Replaces RP-230259)</w:t>
      </w:r>
    </w:p>
    <w:p w14:paraId="016B158D" w14:textId="77777777" w:rsidR="00C02F3E" w:rsidRDefault="00C02F3E" w:rsidP="00C02F3E">
      <w:pPr>
        <w:rPr>
          <w:rFonts w:ascii="Arial" w:hAnsi="Arial" w:cs="Arial"/>
          <w:b/>
        </w:rPr>
      </w:pPr>
      <w:r>
        <w:rPr>
          <w:rFonts w:ascii="Arial" w:hAnsi="Arial" w:cs="Arial"/>
          <w:b/>
        </w:rPr>
        <w:t xml:space="preserve">Discussion: </w:t>
      </w:r>
    </w:p>
    <w:p w14:paraId="042684B0" w14:textId="77777777" w:rsidR="00C02F3E" w:rsidRDefault="00C02F3E" w:rsidP="00C02F3E">
      <w:r>
        <w:t>ZTE: power class to be clarified and regulatory requirements to be considered</w:t>
      </w:r>
    </w:p>
    <w:p w14:paraId="54BD0BD6" w14:textId="77777777" w:rsidR="00C02F3E" w:rsidRDefault="00C02F3E" w:rsidP="00C02F3E">
      <w:r>
        <w:t>Huawei: ECC decsision mentions harmonized bands, whether we need to include them here is a different question</w:t>
      </w:r>
    </w:p>
    <w:p w14:paraId="737BE30B" w14:textId="77777777" w:rsidR="00C02F3E" w:rsidRDefault="00C02F3E" w:rsidP="00C02F3E">
      <w:r>
        <w:t>Telecom Italia: ECC considers certain bands not precluding others, whether we need to consider out-of-band emissions there is to be discussed</w:t>
      </w:r>
    </w:p>
    <w:p w14:paraId="72C216D4" w14:textId="77777777" w:rsidR="00C02F3E" w:rsidRDefault="00C02F3E" w:rsidP="00C02F3E">
      <w:r>
        <w:t>DT: we need to clarify "bands of broadcast" and not "bands of UAV operation"</w:t>
      </w:r>
    </w:p>
    <w:p w14:paraId="1AF2AA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RP-230782</w:t>
      </w:r>
      <w:r>
        <w:rPr>
          <w:color w:val="993300"/>
          <w:u w:val="single"/>
        </w:rPr>
        <w:t>.</w:t>
      </w:r>
    </w:p>
    <w:p w14:paraId="6A7DB806" w14:textId="77777777" w:rsidR="00C02F3E" w:rsidRDefault="00C02F3E" w:rsidP="00C02F3E">
      <w:pPr>
        <w:rPr>
          <w:rFonts w:ascii="Arial" w:hAnsi="Arial" w:cs="Arial"/>
          <w:b/>
          <w:sz w:val="24"/>
        </w:rPr>
      </w:pPr>
      <w:r>
        <w:rPr>
          <w:rFonts w:ascii="Arial" w:hAnsi="Arial" w:cs="Arial"/>
          <w:b/>
          <w:color w:val="0000FF"/>
          <w:sz w:val="24"/>
        </w:rPr>
        <w:t>RP-230782</w:t>
      </w:r>
      <w:r>
        <w:rPr>
          <w:rFonts w:ascii="Arial" w:hAnsi="Arial" w:cs="Arial"/>
          <w:b/>
          <w:color w:val="0000FF"/>
          <w:sz w:val="24"/>
        </w:rPr>
        <w:tab/>
      </w:r>
      <w:r>
        <w:rPr>
          <w:rFonts w:ascii="Arial" w:hAnsi="Arial" w:cs="Arial"/>
          <w:b/>
          <w:sz w:val="24"/>
        </w:rPr>
        <w:t>Revised WID: NR Support for UAV (Uncrewed Aerial Vehicles)</w:t>
      </w:r>
    </w:p>
    <w:p w14:paraId="7409B80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33E53244" w14:textId="77777777" w:rsidR="00C02F3E" w:rsidRDefault="00C02F3E" w:rsidP="00C02F3E">
      <w:pPr>
        <w:rPr>
          <w:color w:val="808080"/>
        </w:rPr>
      </w:pPr>
      <w:r>
        <w:rPr>
          <w:color w:val="808080"/>
        </w:rPr>
        <w:t>(Replaces RP-230775)</w:t>
      </w:r>
    </w:p>
    <w:p w14:paraId="7AC6392F"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18CC227" w14:textId="77777777" w:rsidR="00C02F3E" w:rsidRDefault="00C02F3E" w:rsidP="00C02F3E">
      <w:pPr>
        <w:pStyle w:val="Heading5"/>
      </w:pPr>
      <w:bookmarkStart w:id="180" w:name="_Toc134430506"/>
      <w:bookmarkStart w:id="181" w:name="_Toc136790561"/>
      <w:r>
        <w:t>9.3.2.7</w:t>
      </w:r>
      <w:r>
        <w:tab/>
        <w:t>NR NTN enhancements [RAN2 WI: NR_NTN_enh]</w:t>
      </w:r>
      <w:bookmarkEnd w:id="180"/>
      <w:bookmarkEnd w:id="181"/>
    </w:p>
    <w:p w14:paraId="3001123C" w14:textId="77777777" w:rsidR="00C02F3E" w:rsidRDefault="00C02F3E" w:rsidP="00C02F3E">
      <w:pPr>
        <w:rPr>
          <w:rFonts w:ascii="Arial" w:hAnsi="Arial" w:cs="Arial"/>
          <w:b/>
          <w:sz w:val="24"/>
        </w:rPr>
      </w:pPr>
      <w:r>
        <w:rPr>
          <w:rFonts w:ascii="Arial" w:hAnsi="Arial" w:cs="Arial"/>
          <w:b/>
          <w:color w:val="0000FF"/>
          <w:sz w:val="24"/>
        </w:rPr>
        <w:t>RP-230119</w:t>
      </w:r>
      <w:r>
        <w:rPr>
          <w:rFonts w:ascii="Arial" w:hAnsi="Arial" w:cs="Arial"/>
          <w:b/>
          <w:color w:val="0000FF"/>
          <w:sz w:val="24"/>
        </w:rPr>
        <w:tab/>
      </w:r>
      <w:r>
        <w:rPr>
          <w:rFonts w:ascii="Arial" w:hAnsi="Arial" w:cs="Arial"/>
          <w:b/>
          <w:sz w:val="24"/>
        </w:rPr>
        <w:t>Status report for WI NR NTN (Non-Terrestrial Networks) enhancements; rapporteur: Thales</w:t>
      </w:r>
    </w:p>
    <w:p w14:paraId="342546E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151D4A0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FAEE1E4" w14:textId="77777777" w:rsidR="00C02F3E" w:rsidRDefault="00C02F3E" w:rsidP="00C02F3E">
      <w:pPr>
        <w:rPr>
          <w:rFonts w:ascii="Arial" w:hAnsi="Arial" w:cs="Arial"/>
          <w:b/>
          <w:sz w:val="24"/>
        </w:rPr>
      </w:pPr>
      <w:r>
        <w:rPr>
          <w:rFonts w:ascii="Arial" w:hAnsi="Arial" w:cs="Arial"/>
          <w:b/>
          <w:color w:val="0000FF"/>
          <w:sz w:val="24"/>
        </w:rPr>
        <w:t>RP-230104</w:t>
      </w:r>
      <w:r>
        <w:rPr>
          <w:rFonts w:ascii="Arial" w:hAnsi="Arial" w:cs="Arial"/>
          <w:b/>
          <w:color w:val="0000FF"/>
          <w:sz w:val="24"/>
        </w:rPr>
        <w:tab/>
      </w:r>
      <w:r>
        <w:rPr>
          <w:rFonts w:ascii="Arial" w:hAnsi="Arial" w:cs="Arial"/>
          <w:b/>
          <w:sz w:val="24"/>
        </w:rPr>
        <w:t>On the work scope of Rel-18 NR NTN enhancements</w:t>
      </w:r>
    </w:p>
    <w:p w14:paraId="131CA36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Samsung</w:t>
      </w:r>
    </w:p>
    <w:p w14:paraId="4CB543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D9BF4E" w14:textId="77777777" w:rsidR="00C02F3E" w:rsidRDefault="00C02F3E" w:rsidP="00C02F3E">
      <w:pPr>
        <w:rPr>
          <w:rFonts w:ascii="Arial" w:hAnsi="Arial" w:cs="Arial"/>
          <w:b/>
          <w:sz w:val="24"/>
        </w:rPr>
      </w:pPr>
      <w:r>
        <w:rPr>
          <w:rFonts w:ascii="Arial" w:hAnsi="Arial" w:cs="Arial"/>
          <w:b/>
          <w:color w:val="0000FF"/>
          <w:sz w:val="24"/>
        </w:rPr>
        <w:t>RP-230358</w:t>
      </w:r>
      <w:r>
        <w:rPr>
          <w:rFonts w:ascii="Arial" w:hAnsi="Arial" w:cs="Arial"/>
          <w:b/>
          <w:color w:val="0000FF"/>
          <w:sz w:val="24"/>
        </w:rPr>
        <w:tab/>
      </w:r>
      <w:r>
        <w:rPr>
          <w:rFonts w:ascii="Arial" w:hAnsi="Arial" w:cs="Arial"/>
          <w:b/>
          <w:sz w:val="24"/>
        </w:rPr>
        <w:t>Discussion on Rel-18 NR NTN</w:t>
      </w:r>
    </w:p>
    <w:p w14:paraId="1C8D0A0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69C6573A" w14:textId="77777777" w:rsidR="00C02F3E" w:rsidRDefault="00C02F3E" w:rsidP="00C02F3E">
      <w:pPr>
        <w:rPr>
          <w:rFonts w:ascii="Arial" w:hAnsi="Arial" w:cs="Arial"/>
          <w:b/>
        </w:rPr>
      </w:pPr>
      <w:r>
        <w:rPr>
          <w:rFonts w:ascii="Arial" w:hAnsi="Arial" w:cs="Arial"/>
          <w:b/>
        </w:rPr>
        <w:t xml:space="preserve">Discussion: </w:t>
      </w:r>
    </w:p>
    <w:p w14:paraId="790D3E1C" w14:textId="77777777" w:rsidR="00C02F3E" w:rsidRDefault="00C02F3E" w:rsidP="00C02F3E">
      <w:r>
        <w:t>Proposal: Do not include DL coverage enhancements in Rel-18 NR NTN enhancements WI</w:t>
      </w:r>
    </w:p>
    <w:p w14:paraId="0C14A38C" w14:textId="77777777" w:rsidR="00C02F3E" w:rsidRDefault="00C02F3E" w:rsidP="00C02F3E">
      <w:r>
        <w:t>Proposal: For coverage enhancement, ‘PUCCH enhancements for Msg4 HARQ ACK’ in WID is replaced to ‘PUCCH enhancements for PUCCH transmission when dedicated PUCCH resource configuration is not provided’</w:t>
      </w:r>
    </w:p>
    <w:p w14:paraId="0ED2F094" w14:textId="77777777" w:rsidR="00C02F3E" w:rsidRDefault="00C02F3E" w:rsidP="00C02F3E">
      <w:r>
        <w:t>- It is understood that this update is also applied to existing agreements/conclusions</w:t>
      </w:r>
    </w:p>
    <w:p w14:paraId="4D641284" w14:textId="77777777" w:rsidR="00C02F3E" w:rsidRDefault="00C02F3E" w:rsidP="00C02F3E">
      <w:r>
        <w:t>ZTE: fine with option 1</w:t>
      </w:r>
    </w:p>
    <w:p w14:paraId="13272700" w14:textId="77777777" w:rsidR="00C02F3E" w:rsidRDefault="00C02F3E" w:rsidP="00C02F3E">
      <w:r>
        <w:t>NEC: supports NTT DOCOMO that LTE NTN coverage enhancements can be postponed to REL-19</w:t>
      </w:r>
    </w:p>
    <w:p w14:paraId="600FE4B1" w14:textId="77777777" w:rsidR="00C02F3E" w:rsidRDefault="00C02F3E" w:rsidP="00C02F3E">
      <w:r>
        <w:t>Lidago: as satellite operator would like to see coverage enhancement as soon as possible</w:t>
      </w:r>
    </w:p>
    <w:p w14:paraId="5CC55542" w14:textId="77777777" w:rsidR="00C02F3E" w:rsidRDefault="00C02F3E" w:rsidP="00C02F3E">
      <w:r>
        <w:t>Ericsson: keep PUCCH case as it is and DL enhancement can be considered for REL-19</w:t>
      </w:r>
    </w:p>
    <w:p w14:paraId="1964A19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497E4D0" w14:textId="77777777" w:rsidR="00C02F3E" w:rsidRDefault="00C02F3E" w:rsidP="00C02F3E">
      <w:pPr>
        <w:rPr>
          <w:rFonts w:ascii="Arial" w:hAnsi="Arial" w:cs="Arial"/>
          <w:b/>
          <w:sz w:val="24"/>
        </w:rPr>
      </w:pPr>
      <w:r>
        <w:rPr>
          <w:rFonts w:ascii="Arial" w:hAnsi="Arial" w:cs="Arial"/>
          <w:b/>
          <w:color w:val="0000FF"/>
          <w:sz w:val="24"/>
        </w:rPr>
        <w:t>RP-230126</w:t>
      </w:r>
      <w:r>
        <w:rPr>
          <w:rFonts w:ascii="Arial" w:hAnsi="Arial" w:cs="Arial"/>
          <w:b/>
          <w:color w:val="0000FF"/>
          <w:sz w:val="24"/>
        </w:rPr>
        <w:tab/>
      </w:r>
      <w:r>
        <w:rPr>
          <w:rFonts w:ascii="Arial" w:hAnsi="Arial" w:cs="Arial"/>
          <w:b/>
          <w:sz w:val="24"/>
        </w:rPr>
        <w:t>Views on scope of NR NTN</w:t>
      </w:r>
    </w:p>
    <w:p w14:paraId="1231D9E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1D8235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3F2EFB" w14:textId="77777777" w:rsidR="00C02F3E" w:rsidRDefault="00C02F3E" w:rsidP="00C02F3E">
      <w:pPr>
        <w:rPr>
          <w:rFonts w:ascii="Arial" w:hAnsi="Arial" w:cs="Arial"/>
          <w:b/>
          <w:sz w:val="24"/>
        </w:rPr>
      </w:pPr>
      <w:r>
        <w:rPr>
          <w:rFonts w:ascii="Arial" w:hAnsi="Arial" w:cs="Arial"/>
          <w:b/>
          <w:color w:val="0000FF"/>
          <w:sz w:val="24"/>
        </w:rPr>
        <w:t>RP-230568</w:t>
      </w:r>
      <w:r>
        <w:rPr>
          <w:rFonts w:ascii="Arial" w:hAnsi="Arial" w:cs="Arial"/>
          <w:b/>
          <w:color w:val="0000FF"/>
          <w:sz w:val="24"/>
        </w:rPr>
        <w:tab/>
      </w:r>
      <w:r>
        <w:rPr>
          <w:rFonts w:ascii="Arial" w:hAnsi="Arial" w:cs="Arial"/>
          <w:b/>
          <w:sz w:val="24"/>
        </w:rPr>
        <w:t>Views on the coverage enhancements for non-terrestrial networks</w:t>
      </w:r>
    </w:p>
    <w:p w14:paraId="3DFA240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04520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F7B1B5" w14:textId="77777777" w:rsidR="00C02F3E" w:rsidRDefault="00C02F3E" w:rsidP="00C02F3E">
      <w:pPr>
        <w:rPr>
          <w:rFonts w:ascii="Arial" w:hAnsi="Arial" w:cs="Arial"/>
          <w:b/>
          <w:sz w:val="24"/>
        </w:rPr>
      </w:pPr>
      <w:r>
        <w:rPr>
          <w:rFonts w:ascii="Arial" w:hAnsi="Arial" w:cs="Arial"/>
          <w:b/>
          <w:color w:val="0000FF"/>
          <w:sz w:val="24"/>
        </w:rPr>
        <w:t>RP-230610</w:t>
      </w:r>
      <w:r>
        <w:rPr>
          <w:rFonts w:ascii="Arial" w:hAnsi="Arial" w:cs="Arial"/>
          <w:b/>
          <w:color w:val="0000FF"/>
          <w:sz w:val="24"/>
        </w:rPr>
        <w:tab/>
      </w:r>
      <w:r>
        <w:rPr>
          <w:rFonts w:ascii="Arial" w:hAnsi="Arial" w:cs="Arial"/>
          <w:b/>
          <w:sz w:val="24"/>
        </w:rPr>
        <w:t>On Rel-18 NR NTN Downlink Coverage Enhancement</w:t>
      </w:r>
    </w:p>
    <w:p w14:paraId="576934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 Thales, Hughes/EchoStar, Lockheed Martin, OPPO, Ligado, …</w:t>
      </w:r>
    </w:p>
    <w:p w14:paraId="7A0B8650" w14:textId="77777777" w:rsidR="00C02F3E" w:rsidRDefault="00C02F3E" w:rsidP="00C02F3E">
      <w:pPr>
        <w:rPr>
          <w:rFonts w:ascii="Arial" w:hAnsi="Arial" w:cs="Arial"/>
          <w:b/>
        </w:rPr>
      </w:pPr>
      <w:r>
        <w:rPr>
          <w:rFonts w:ascii="Arial" w:hAnsi="Arial" w:cs="Arial"/>
          <w:b/>
        </w:rPr>
        <w:t xml:space="preserve">Discussion: </w:t>
      </w:r>
    </w:p>
    <w:p w14:paraId="272CAECA" w14:textId="77777777" w:rsidR="00C02F3E" w:rsidRDefault="00C02F3E" w:rsidP="00C02F3E">
      <w:r>
        <w:t>RAN1 chair: NTN in RAN1 is overloaded and we rather need to downscope than to upscope</w:t>
      </w:r>
    </w:p>
    <w:p w14:paraId="783A3B72"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D0769DD" w14:textId="77777777" w:rsidR="00C02F3E" w:rsidRDefault="00C02F3E" w:rsidP="00C02F3E">
      <w:pPr>
        <w:rPr>
          <w:rFonts w:ascii="Arial" w:hAnsi="Arial" w:cs="Arial"/>
          <w:b/>
          <w:sz w:val="24"/>
        </w:rPr>
      </w:pPr>
      <w:r>
        <w:rPr>
          <w:rFonts w:ascii="Arial" w:hAnsi="Arial" w:cs="Arial"/>
          <w:b/>
          <w:color w:val="0000FF"/>
          <w:sz w:val="24"/>
        </w:rPr>
        <w:t>RP-230652</w:t>
      </w:r>
      <w:r>
        <w:rPr>
          <w:rFonts w:ascii="Arial" w:hAnsi="Arial" w:cs="Arial"/>
          <w:b/>
          <w:color w:val="0000FF"/>
          <w:sz w:val="24"/>
        </w:rPr>
        <w:tab/>
      </w:r>
      <w:r>
        <w:rPr>
          <w:rFonts w:ascii="Arial" w:hAnsi="Arial" w:cs="Arial"/>
          <w:b/>
          <w:sz w:val="24"/>
        </w:rPr>
        <w:t>On DL Coverage Enhancements for Rel-18 NTN Enhancements</w:t>
      </w:r>
    </w:p>
    <w:p w14:paraId="5075416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3D5A67C7" w14:textId="77777777" w:rsidR="00C02F3E" w:rsidRDefault="00C02F3E" w:rsidP="00C02F3E">
      <w:pPr>
        <w:rPr>
          <w:rFonts w:ascii="Arial" w:hAnsi="Arial" w:cs="Arial"/>
          <w:b/>
        </w:rPr>
      </w:pPr>
      <w:r>
        <w:rPr>
          <w:rFonts w:ascii="Arial" w:hAnsi="Arial" w:cs="Arial"/>
          <w:b/>
        </w:rPr>
        <w:t xml:space="preserve">Abstract: </w:t>
      </w:r>
    </w:p>
    <w:p w14:paraId="504C1DF3" w14:textId="77777777" w:rsidR="00C02F3E" w:rsidRDefault="00C02F3E" w:rsidP="00C02F3E">
      <w:r>
        <w:t>Propose RAN#99 revise Rel-18 NTN Enhancement WID to study and specify if needed DL coverage enhancements. As a priority, RAN1 should first discuss and agree a target for the DL SNR floor for potential DL coverage enhancements.</w:t>
      </w:r>
    </w:p>
    <w:p w14:paraId="1325D9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C749F" w14:textId="77777777" w:rsidR="00C02F3E" w:rsidRDefault="00C02F3E" w:rsidP="00C02F3E">
      <w:pPr>
        <w:rPr>
          <w:rFonts w:ascii="Arial" w:hAnsi="Arial" w:cs="Arial"/>
          <w:b/>
          <w:sz w:val="24"/>
        </w:rPr>
      </w:pPr>
      <w:r>
        <w:rPr>
          <w:rFonts w:ascii="Arial" w:hAnsi="Arial" w:cs="Arial"/>
          <w:b/>
          <w:color w:val="0000FF"/>
          <w:sz w:val="24"/>
        </w:rPr>
        <w:t>RP-230272</w:t>
      </w:r>
      <w:r>
        <w:rPr>
          <w:rFonts w:ascii="Arial" w:hAnsi="Arial" w:cs="Arial"/>
          <w:b/>
          <w:color w:val="0000FF"/>
          <w:sz w:val="24"/>
        </w:rPr>
        <w:tab/>
      </w:r>
      <w:r>
        <w:rPr>
          <w:rFonts w:ascii="Arial" w:hAnsi="Arial" w:cs="Arial"/>
          <w:b/>
          <w:sz w:val="24"/>
        </w:rPr>
        <w:t>Paging Alert Channel for NR NTN Downlink</w:t>
      </w:r>
    </w:p>
    <w:p w14:paraId="2EE2C1B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HUGHES Network Systems Ltd</w:t>
      </w:r>
    </w:p>
    <w:p w14:paraId="4C2E6E0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401FF8" w14:textId="77777777" w:rsidR="00C02F3E" w:rsidRDefault="00C02F3E" w:rsidP="00C02F3E">
      <w:pPr>
        <w:rPr>
          <w:rFonts w:ascii="Arial" w:hAnsi="Arial" w:cs="Arial"/>
          <w:b/>
          <w:sz w:val="24"/>
        </w:rPr>
      </w:pPr>
      <w:r>
        <w:rPr>
          <w:rFonts w:ascii="Arial" w:hAnsi="Arial" w:cs="Arial"/>
          <w:b/>
          <w:color w:val="0000FF"/>
          <w:sz w:val="24"/>
        </w:rPr>
        <w:t>RP-230399</w:t>
      </w:r>
      <w:r>
        <w:rPr>
          <w:rFonts w:ascii="Arial" w:hAnsi="Arial" w:cs="Arial"/>
          <w:b/>
          <w:color w:val="0000FF"/>
          <w:sz w:val="24"/>
        </w:rPr>
        <w:tab/>
      </w:r>
      <w:r>
        <w:rPr>
          <w:rFonts w:ascii="Arial" w:hAnsi="Arial" w:cs="Arial"/>
          <w:b/>
          <w:sz w:val="24"/>
        </w:rPr>
        <w:t>Clarification of RAT Type(s) between TN and NTN</w:t>
      </w:r>
    </w:p>
    <w:p w14:paraId="331738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1CE409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RP-230712</w:t>
      </w:r>
      <w:r>
        <w:rPr>
          <w:color w:val="993300"/>
          <w:u w:val="single"/>
        </w:rPr>
        <w:t>.</w:t>
      </w:r>
    </w:p>
    <w:p w14:paraId="7341B068" w14:textId="77777777" w:rsidR="00C02F3E" w:rsidRDefault="00C02F3E" w:rsidP="00C02F3E">
      <w:pPr>
        <w:rPr>
          <w:rFonts w:ascii="Arial" w:hAnsi="Arial" w:cs="Arial"/>
          <w:b/>
          <w:sz w:val="24"/>
        </w:rPr>
      </w:pPr>
      <w:r>
        <w:rPr>
          <w:rFonts w:ascii="Arial" w:hAnsi="Arial" w:cs="Arial"/>
          <w:b/>
          <w:color w:val="0000FF"/>
          <w:sz w:val="24"/>
        </w:rPr>
        <w:t>RP-230712</w:t>
      </w:r>
      <w:r>
        <w:rPr>
          <w:rFonts w:ascii="Arial" w:hAnsi="Arial" w:cs="Arial"/>
          <w:b/>
          <w:color w:val="0000FF"/>
          <w:sz w:val="24"/>
        </w:rPr>
        <w:tab/>
      </w:r>
      <w:r>
        <w:rPr>
          <w:rFonts w:ascii="Arial" w:hAnsi="Arial" w:cs="Arial"/>
          <w:b/>
          <w:sz w:val="24"/>
        </w:rPr>
        <w:t>Clarification of RAT type(s) to be used for NR NTN</w:t>
      </w:r>
    </w:p>
    <w:p w14:paraId="3A197F8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F3EB16A" w14:textId="77777777" w:rsidR="00C02F3E" w:rsidRDefault="00C02F3E" w:rsidP="00C02F3E">
      <w:pPr>
        <w:rPr>
          <w:color w:val="808080"/>
        </w:rPr>
      </w:pPr>
      <w:r>
        <w:rPr>
          <w:color w:val="808080"/>
        </w:rPr>
        <w:t>(Replaces RP-230399)</w:t>
      </w:r>
    </w:p>
    <w:p w14:paraId="23291902" w14:textId="77777777" w:rsidR="00C02F3E" w:rsidRDefault="00C02F3E" w:rsidP="00C02F3E">
      <w:pPr>
        <w:rPr>
          <w:rFonts w:ascii="Arial" w:hAnsi="Arial" w:cs="Arial"/>
          <w:b/>
        </w:rPr>
      </w:pPr>
      <w:r>
        <w:rPr>
          <w:rFonts w:ascii="Arial" w:hAnsi="Arial" w:cs="Arial"/>
          <w:b/>
        </w:rPr>
        <w:t xml:space="preserve">Abstract: </w:t>
      </w:r>
    </w:p>
    <w:p w14:paraId="7AB131F9" w14:textId="77777777" w:rsidR="00C02F3E" w:rsidRDefault="00C02F3E" w:rsidP="00C02F3E">
      <w:r>
        <w:t>MCC: late submission</w:t>
      </w:r>
    </w:p>
    <w:p w14:paraId="7AD70B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F06CDE" w14:textId="77777777" w:rsidR="00C02F3E" w:rsidRDefault="00C02F3E" w:rsidP="00C02F3E">
      <w:pPr>
        <w:rPr>
          <w:rFonts w:ascii="Arial" w:hAnsi="Arial" w:cs="Arial"/>
          <w:b/>
          <w:sz w:val="24"/>
        </w:rPr>
      </w:pPr>
      <w:r>
        <w:rPr>
          <w:rFonts w:ascii="Arial" w:hAnsi="Arial" w:cs="Arial"/>
          <w:b/>
          <w:color w:val="0000FF"/>
          <w:sz w:val="24"/>
        </w:rPr>
        <w:t>RP-230120</w:t>
      </w:r>
      <w:r>
        <w:rPr>
          <w:rFonts w:ascii="Arial" w:hAnsi="Arial" w:cs="Arial"/>
          <w:b/>
          <w:color w:val="0000FF"/>
          <w:sz w:val="24"/>
        </w:rPr>
        <w:tab/>
      </w:r>
      <w:r>
        <w:rPr>
          <w:rFonts w:ascii="Arial" w:hAnsi="Arial" w:cs="Arial"/>
          <w:b/>
          <w:sz w:val="24"/>
        </w:rPr>
        <w:t>Revised WID: NR NTN (Non-Terrestrial Networks) enhancements</w:t>
      </w:r>
    </w:p>
    <w:p w14:paraId="708D534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78C14B7F" w14:textId="77777777" w:rsidR="00C02F3E" w:rsidRDefault="00C02F3E" w:rsidP="00C02F3E">
      <w:pPr>
        <w:rPr>
          <w:rFonts w:ascii="Arial" w:hAnsi="Arial" w:cs="Arial"/>
          <w:b/>
        </w:rPr>
      </w:pPr>
      <w:r>
        <w:rPr>
          <w:rFonts w:ascii="Arial" w:hAnsi="Arial" w:cs="Arial"/>
          <w:b/>
        </w:rPr>
        <w:t xml:space="preserve">Abstract: </w:t>
      </w:r>
    </w:p>
    <w:p w14:paraId="2A7A2CAB" w14:textId="77777777" w:rsidR="00C02F3E" w:rsidRDefault="00C02F3E" w:rsidP="00C02F3E">
      <w:r>
        <w:t>last approved WID: RP-223534; clarifications upon suggestions from ETSI MCC</w:t>
      </w:r>
    </w:p>
    <w:p w14:paraId="2C105465" w14:textId="77777777" w:rsidR="00C02F3E" w:rsidRDefault="00C02F3E" w:rsidP="00C02F3E">
      <w:pPr>
        <w:rPr>
          <w:rFonts w:ascii="Arial" w:hAnsi="Arial" w:cs="Arial"/>
          <w:b/>
        </w:rPr>
      </w:pPr>
      <w:r>
        <w:rPr>
          <w:rFonts w:ascii="Arial" w:hAnsi="Arial" w:cs="Arial"/>
          <w:b/>
        </w:rPr>
        <w:t xml:space="preserve">Discussion: </w:t>
      </w:r>
    </w:p>
    <w:p w14:paraId="098269FB" w14:textId="77777777" w:rsidR="00C02F3E" w:rsidRDefault="00C02F3E" w:rsidP="00C02F3E">
      <w:r>
        <w:t>Thales: need to update frequency value (after Athens conclusions in WGs) and also to add supporting companies</w:t>
      </w:r>
    </w:p>
    <w:p w14:paraId="6B287A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RP-230779</w:t>
      </w:r>
      <w:r>
        <w:rPr>
          <w:color w:val="993300"/>
          <w:u w:val="single"/>
        </w:rPr>
        <w:t>.</w:t>
      </w:r>
    </w:p>
    <w:p w14:paraId="0ADD5E92" w14:textId="77777777" w:rsidR="00C02F3E" w:rsidRDefault="00C02F3E" w:rsidP="00C02F3E">
      <w:pPr>
        <w:rPr>
          <w:rFonts w:ascii="Arial" w:hAnsi="Arial" w:cs="Arial"/>
          <w:b/>
          <w:sz w:val="24"/>
        </w:rPr>
      </w:pPr>
      <w:r>
        <w:rPr>
          <w:rFonts w:ascii="Arial" w:hAnsi="Arial" w:cs="Arial"/>
          <w:b/>
          <w:color w:val="0000FF"/>
          <w:sz w:val="24"/>
        </w:rPr>
        <w:t>RP-230779</w:t>
      </w:r>
      <w:r>
        <w:rPr>
          <w:rFonts w:ascii="Arial" w:hAnsi="Arial" w:cs="Arial"/>
          <w:b/>
          <w:color w:val="0000FF"/>
          <w:sz w:val="24"/>
        </w:rPr>
        <w:tab/>
      </w:r>
      <w:r>
        <w:rPr>
          <w:rFonts w:ascii="Arial" w:hAnsi="Arial" w:cs="Arial"/>
          <w:b/>
          <w:sz w:val="24"/>
        </w:rPr>
        <w:t>Revised WID: NR NTN (Non-Terrestrial Networks) enhancements</w:t>
      </w:r>
    </w:p>
    <w:p w14:paraId="6981B13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2F78BBAA" w14:textId="77777777" w:rsidR="00C02F3E" w:rsidRDefault="00C02F3E" w:rsidP="00C02F3E">
      <w:pPr>
        <w:rPr>
          <w:color w:val="808080"/>
        </w:rPr>
      </w:pPr>
      <w:r>
        <w:rPr>
          <w:color w:val="808080"/>
        </w:rPr>
        <w:t>(Replaces RP-230120)</w:t>
      </w:r>
    </w:p>
    <w:p w14:paraId="45C42812" w14:textId="77777777" w:rsidR="00C02F3E" w:rsidRDefault="00C02F3E" w:rsidP="00C02F3E">
      <w:pPr>
        <w:rPr>
          <w:rFonts w:ascii="Arial" w:hAnsi="Arial" w:cs="Arial"/>
          <w:b/>
        </w:rPr>
      </w:pPr>
      <w:r>
        <w:rPr>
          <w:rFonts w:ascii="Arial" w:hAnsi="Arial" w:cs="Arial"/>
          <w:b/>
        </w:rPr>
        <w:t xml:space="preserve">Discussion: </w:t>
      </w:r>
    </w:p>
    <w:p w14:paraId="1142270A" w14:textId="77777777" w:rsidR="00C02F3E" w:rsidRDefault="00C02F3E" w:rsidP="00C02F3E">
      <w:r>
        <w:t>conclusion: approved unseen and later revised to add more supporting companies</w:t>
      </w:r>
    </w:p>
    <w:p w14:paraId="31E05EB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RP-230809</w:t>
      </w:r>
      <w:r>
        <w:rPr>
          <w:color w:val="993300"/>
          <w:u w:val="single"/>
        </w:rPr>
        <w:t>.</w:t>
      </w:r>
    </w:p>
    <w:p w14:paraId="079E28D0" w14:textId="77777777" w:rsidR="00C02F3E" w:rsidRDefault="00C02F3E" w:rsidP="00C02F3E">
      <w:pPr>
        <w:rPr>
          <w:rFonts w:ascii="Arial" w:hAnsi="Arial" w:cs="Arial"/>
          <w:b/>
          <w:sz w:val="24"/>
        </w:rPr>
      </w:pPr>
      <w:r>
        <w:rPr>
          <w:rFonts w:ascii="Arial" w:hAnsi="Arial" w:cs="Arial"/>
          <w:b/>
          <w:color w:val="0000FF"/>
          <w:sz w:val="24"/>
        </w:rPr>
        <w:t>RP-230809</w:t>
      </w:r>
      <w:r>
        <w:rPr>
          <w:rFonts w:ascii="Arial" w:hAnsi="Arial" w:cs="Arial"/>
          <w:b/>
          <w:color w:val="0000FF"/>
          <w:sz w:val="24"/>
        </w:rPr>
        <w:tab/>
      </w:r>
      <w:r>
        <w:rPr>
          <w:rFonts w:ascii="Arial" w:hAnsi="Arial" w:cs="Arial"/>
          <w:b/>
          <w:sz w:val="24"/>
        </w:rPr>
        <w:t>Revised WID: NR NTN (Non-Terrestrial Networks) enhancements</w:t>
      </w:r>
    </w:p>
    <w:p w14:paraId="59906BF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THALES</w:t>
      </w:r>
    </w:p>
    <w:p w14:paraId="148B73C6" w14:textId="77777777" w:rsidR="00C02F3E" w:rsidRDefault="00C02F3E" w:rsidP="00C02F3E">
      <w:pPr>
        <w:rPr>
          <w:color w:val="808080"/>
        </w:rPr>
      </w:pPr>
      <w:r>
        <w:rPr>
          <w:color w:val="808080"/>
        </w:rPr>
        <w:t>(Replaces RP-230779)</w:t>
      </w:r>
    </w:p>
    <w:p w14:paraId="44E522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69BC2E" w14:textId="77777777" w:rsidR="00C02F3E" w:rsidRDefault="00C02F3E" w:rsidP="00C02F3E">
      <w:pPr>
        <w:rPr>
          <w:rFonts w:ascii="Arial" w:hAnsi="Arial" w:cs="Arial"/>
          <w:b/>
          <w:sz w:val="24"/>
        </w:rPr>
      </w:pPr>
      <w:r>
        <w:rPr>
          <w:rFonts w:ascii="Arial" w:hAnsi="Arial" w:cs="Arial"/>
          <w:b/>
          <w:color w:val="0000FF"/>
          <w:sz w:val="24"/>
        </w:rPr>
        <w:t>RP-230728</w:t>
      </w:r>
      <w:r>
        <w:rPr>
          <w:rFonts w:ascii="Arial" w:hAnsi="Arial" w:cs="Arial"/>
          <w:b/>
          <w:color w:val="0000FF"/>
          <w:sz w:val="24"/>
        </w:rPr>
        <w:tab/>
      </w:r>
      <w:r>
        <w:rPr>
          <w:rFonts w:ascii="Arial" w:hAnsi="Arial" w:cs="Arial"/>
          <w:b/>
          <w:sz w:val="24"/>
        </w:rPr>
        <w:t>Summary of offline discussion about NR NTN (Non-Terrestrial Networks) enhancements</w:t>
      </w:r>
    </w:p>
    <w:p w14:paraId="6464FA3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w:t>
      </w:r>
      <w:r>
        <w:rPr>
          <w:i/>
        </w:rPr>
        <w:br/>
      </w:r>
      <w:r>
        <w:rPr>
          <w:i/>
        </w:rPr>
        <w:tab/>
      </w:r>
      <w:r>
        <w:rPr>
          <w:i/>
        </w:rPr>
        <w:tab/>
      </w:r>
      <w:r>
        <w:rPr>
          <w:i/>
        </w:rPr>
        <w:tab/>
      </w:r>
      <w:r>
        <w:rPr>
          <w:i/>
        </w:rPr>
        <w:tab/>
      </w:r>
      <w:r>
        <w:rPr>
          <w:i/>
        </w:rPr>
        <w:tab/>
        <w:t>Source: THALES</w:t>
      </w:r>
    </w:p>
    <w:p w14:paraId="10DFF117" w14:textId="77777777" w:rsidR="00C02F3E" w:rsidRDefault="00C02F3E" w:rsidP="00C02F3E">
      <w:pPr>
        <w:rPr>
          <w:rFonts w:ascii="Arial" w:hAnsi="Arial" w:cs="Arial"/>
          <w:b/>
        </w:rPr>
      </w:pPr>
      <w:r>
        <w:rPr>
          <w:rFonts w:ascii="Arial" w:hAnsi="Arial" w:cs="Arial"/>
          <w:b/>
        </w:rPr>
        <w:t xml:space="preserve">Discussion: </w:t>
      </w:r>
    </w:p>
    <w:p w14:paraId="7A30C26A" w14:textId="77777777" w:rsidR="00C02F3E" w:rsidRDefault="00C02F3E" w:rsidP="00C02F3E">
      <w:r>
        <w:t>PFD: power flex density</w:t>
      </w:r>
    </w:p>
    <w:p w14:paraId="3B9F4C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9394085" w14:textId="77777777" w:rsidR="00C02F3E" w:rsidRDefault="00C02F3E" w:rsidP="00C02F3E">
      <w:pPr>
        <w:pStyle w:val="Heading5"/>
      </w:pPr>
      <w:bookmarkStart w:id="182" w:name="_Toc134430507"/>
      <w:bookmarkStart w:id="183" w:name="_Toc136790562"/>
      <w:r>
        <w:t>9.3.2.8</w:t>
      </w:r>
      <w:r>
        <w:tab/>
        <w:t>Core part: Enh. of NR Multicast and Broadcast Services [RAN2 WI: NR_MBS_enh-Core]</w:t>
      </w:r>
      <w:bookmarkEnd w:id="182"/>
      <w:bookmarkEnd w:id="183"/>
    </w:p>
    <w:p w14:paraId="546D0BAD" w14:textId="77777777" w:rsidR="00C02F3E" w:rsidRDefault="00C02F3E" w:rsidP="00C02F3E">
      <w:pPr>
        <w:rPr>
          <w:rFonts w:ascii="Arial" w:hAnsi="Arial" w:cs="Arial"/>
          <w:b/>
          <w:sz w:val="24"/>
        </w:rPr>
      </w:pPr>
      <w:r>
        <w:rPr>
          <w:rFonts w:ascii="Arial" w:hAnsi="Arial" w:cs="Arial"/>
          <w:b/>
          <w:color w:val="0000FF"/>
          <w:sz w:val="24"/>
        </w:rPr>
        <w:t>RP-230398</w:t>
      </w:r>
      <w:r>
        <w:rPr>
          <w:rFonts w:ascii="Arial" w:hAnsi="Arial" w:cs="Arial"/>
          <w:b/>
          <w:color w:val="0000FF"/>
          <w:sz w:val="24"/>
        </w:rPr>
        <w:tab/>
      </w:r>
      <w:r>
        <w:rPr>
          <w:rFonts w:ascii="Arial" w:hAnsi="Arial" w:cs="Arial"/>
          <w:b/>
          <w:sz w:val="24"/>
        </w:rPr>
        <w:t>Status report for WI Core part: Enhancements of NR Multicast and Broadcast Services; rapporteur: CATT</w:t>
      </w:r>
    </w:p>
    <w:p w14:paraId="7665D21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B3AED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A85DE9" w14:textId="77777777" w:rsidR="00C02F3E" w:rsidRDefault="00C02F3E" w:rsidP="00C02F3E">
      <w:pPr>
        <w:pStyle w:val="Heading5"/>
      </w:pPr>
      <w:bookmarkStart w:id="184" w:name="_Toc134430508"/>
      <w:bookmarkStart w:id="185" w:name="_Toc136790563"/>
      <w:r>
        <w:t>9.3.2.9</w:t>
      </w:r>
      <w:r>
        <w:tab/>
        <w:t>Core part: XR enhancements for NR [New RAN2 WI: NR_XR_enh-Core]</w:t>
      </w:r>
      <w:bookmarkEnd w:id="184"/>
      <w:bookmarkEnd w:id="185"/>
    </w:p>
    <w:p w14:paraId="7C2799B2" w14:textId="77777777" w:rsidR="00C02F3E" w:rsidRDefault="00C02F3E" w:rsidP="00C02F3E">
      <w:pPr>
        <w:rPr>
          <w:rFonts w:ascii="Arial" w:hAnsi="Arial" w:cs="Arial"/>
          <w:b/>
          <w:sz w:val="24"/>
        </w:rPr>
      </w:pPr>
      <w:r>
        <w:rPr>
          <w:rFonts w:ascii="Arial" w:hAnsi="Arial" w:cs="Arial"/>
          <w:b/>
          <w:color w:val="0000FF"/>
          <w:sz w:val="24"/>
        </w:rPr>
        <w:t>RP-230277</w:t>
      </w:r>
      <w:r>
        <w:rPr>
          <w:rFonts w:ascii="Arial" w:hAnsi="Arial" w:cs="Arial"/>
          <w:b/>
          <w:color w:val="0000FF"/>
          <w:sz w:val="24"/>
        </w:rPr>
        <w:tab/>
      </w:r>
      <w:r>
        <w:rPr>
          <w:rFonts w:ascii="Arial" w:hAnsi="Arial" w:cs="Arial"/>
          <w:b/>
          <w:sz w:val="24"/>
        </w:rPr>
        <w:t>Status report for WI Core part: XR Enhancements for NR; rapporteur: Nokia</w:t>
      </w:r>
    </w:p>
    <w:p w14:paraId="16402AA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36B09B7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RP-230785</w:t>
      </w:r>
      <w:r>
        <w:rPr>
          <w:color w:val="993300"/>
          <w:u w:val="single"/>
        </w:rPr>
        <w:t>.</w:t>
      </w:r>
    </w:p>
    <w:p w14:paraId="3049CFF2" w14:textId="77777777" w:rsidR="00C02F3E" w:rsidRDefault="00C02F3E" w:rsidP="00C02F3E">
      <w:pPr>
        <w:rPr>
          <w:rFonts w:ascii="Arial" w:hAnsi="Arial" w:cs="Arial"/>
          <w:b/>
          <w:sz w:val="24"/>
        </w:rPr>
      </w:pPr>
      <w:r>
        <w:rPr>
          <w:rFonts w:ascii="Arial" w:hAnsi="Arial" w:cs="Arial"/>
          <w:b/>
          <w:color w:val="0000FF"/>
          <w:sz w:val="24"/>
        </w:rPr>
        <w:t>RP-230785</w:t>
      </w:r>
      <w:r>
        <w:rPr>
          <w:rFonts w:ascii="Arial" w:hAnsi="Arial" w:cs="Arial"/>
          <w:b/>
          <w:color w:val="0000FF"/>
          <w:sz w:val="24"/>
        </w:rPr>
        <w:tab/>
      </w:r>
      <w:r>
        <w:rPr>
          <w:rFonts w:ascii="Arial" w:hAnsi="Arial" w:cs="Arial"/>
          <w:b/>
          <w:sz w:val="24"/>
        </w:rPr>
        <w:t>Status report for WI Core part: XR Enhancements for NR; rapporteur: Nokia</w:t>
      </w:r>
    </w:p>
    <w:p w14:paraId="1ABB3FF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RAN2</w:t>
      </w:r>
    </w:p>
    <w:p w14:paraId="1C91EAC2" w14:textId="77777777" w:rsidR="00C02F3E" w:rsidRDefault="00C02F3E" w:rsidP="00C02F3E">
      <w:pPr>
        <w:rPr>
          <w:color w:val="808080"/>
        </w:rPr>
      </w:pPr>
      <w:r>
        <w:rPr>
          <w:color w:val="808080"/>
        </w:rPr>
        <w:t>(Replaces RP-230277)</w:t>
      </w:r>
    </w:p>
    <w:p w14:paraId="24E7C9E7" w14:textId="77777777" w:rsidR="00C02F3E" w:rsidRDefault="00C02F3E" w:rsidP="00C02F3E">
      <w:pPr>
        <w:rPr>
          <w:rFonts w:ascii="Arial" w:hAnsi="Arial" w:cs="Arial"/>
          <w:b/>
        </w:rPr>
      </w:pPr>
      <w:r>
        <w:rPr>
          <w:rFonts w:ascii="Arial" w:hAnsi="Arial" w:cs="Arial"/>
          <w:b/>
        </w:rPr>
        <w:t xml:space="preserve">Discussion: </w:t>
      </w:r>
    </w:p>
    <w:p w14:paraId="6B3969F3" w14:textId="77777777" w:rsidR="00C02F3E" w:rsidRDefault="00C02F3E" w:rsidP="00C02F3E">
      <w:r>
        <w:t>Nokia: RAN3 TUs were added</w:t>
      </w:r>
    </w:p>
    <w:p w14:paraId="14A2709D" w14:textId="77777777" w:rsidR="00C02F3E" w:rsidRDefault="00C02F3E" w:rsidP="00C02F3E">
      <w:r>
        <w:t>RAN3 chair (ZTE): we had 1.5 TUs</w:t>
      </w:r>
    </w:p>
    <w:p w14:paraId="36C6E8B7" w14:textId="77777777" w:rsidR="00C02F3E" w:rsidRDefault="00C02F3E" w:rsidP="00C02F3E">
      <w:r>
        <w:t>Nokia: yes, this is it</w:t>
      </w:r>
    </w:p>
    <w:p w14:paraId="07DA78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48775A" w14:textId="77777777" w:rsidR="00C02F3E" w:rsidRDefault="00C02F3E" w:rsidP="00C02F3E">
      <w:pPr>
        <w:rPr>
          <w:rFonts w:ascii="Arial" w:hAnsi="Arial" w:cs="Arial"/>
          <w:b/>
          <w:sz w:val="24"/>
        </w:rPr>
      </w:pPr>
      <w:r>
        <w:rPr>
          <w:rFonts w:ascii="Arial" w:hAnsi="Arial" w:cs="Arial"/>
          <w:b/>
          <w:color w:val="0000FF"/>
          <w:sz w:val="24"/>
        </w:rPr>
        <w:t>RP-230576</w:t>
      </w:r>
      <w:r>
        <w:rPr>
          <w:rFonts w:ascii="Arial" w:hAnsi="Arial" w:cs="Arial"/>
          <w:b/>
          <w:color w:val="0000FF"/>
          <w:sz w:val="24"/>
        </w:rPr>
        <w:tab/>
      </w:r>
      <w:r>
        <w:rPr>
          <w:rFonts w:ascii="Arial" w:hAnsi="Arial" w:cs="Arial"/>
          <w:b/>
          <w:sz w:val="24"/>
        </w:rPr>
        <w:t>Discussion on 4Rx vs. 2Rx Device for XR</w:t>
      </w:r>
    </w:p>
    <w:p w14:paraId="6E17A34A"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KT Corp.</w:t>
      </w:r>
    </w:p>
    <w:p w14:paraId="1BE047CB" w14:textId="77777777" w:rsidR="00C02F3E" w:rsidRDefault="00C02F3E" w:rsidP="00C02F3E">
      <w:pPr>
        <w:rPr>
          <w:rFonts w:ascii="Arial" w:hAnsi="Arial" w:cs="Arial"/>
          <w:b/>
        </w:rPr>
      </w:pPr>
      <w:r>
        <w:rPr>
          <w:rFonts w:ascii="Arial" w:hAnsi="Arial" w:cs="Arial"/>
          <w:b/>
        </w:rPr>
        <w:t xml:space="preserve">Discussion: </w:t>
      </w:r>
    </w:p>
    <w:p w14:paraId="062EFE9B" w14:textId="77777777" w:rsidR="00C02F3E" w:rsidRDefault="00C02F3E" w:rsidP="00C02F3E">
      <w:r>
        <w:t>moved from AI 9.2.8 to AI 9.3.2.9</w:t>
      </w:r>
    </w:p>
    <w:p w14:paraId="53EA3B34" w14:textId="77777777" w:rsidR="00C02F3E" w:rsidRDefault="00C02F3E" w:rsidP="00C02F3E">
      <w:r>
        <w:t>proposal: Allow 2Rx support for only glasses type device</w:t>
      </w:r>
    </w:p>
    <w:p w14:paraId="5BEE0AE3" w14:textId="77777777" w:rsidR="00C02F3E" w:rsidRDefault="00C02F3E" w:rsidP="00C02F3E">
      <w:r>
        <w:t>- 2Rx is strictly NOT ALLOWED for smartphone type device mandating 4Rx</w:t>
      </w:r>
    </w:p>
    <w:p w14:paraId="56248DDD" w14:textId="77777777" w:rsidR="00C02F3E" w:rsidRDefault="00C02F3E" w:rsidP="00C02F3E">
      <w:r>
        <w:t>- Specify a mechanism to allow 2Rx support for XR glasses type device for the bands mandating 4Rx support</w:t>
      </w:r>
    </w:p>
    <w:p w14:paraId="53634A99" w14:textId="77777777" w:rsidR="00C02F3E" w:rsidRDefault="00C02F3E" w:rsidP="00C02F3E">
      <w:r>
        <w:t>- This does not applied to other types of device which are explicitly indicated (e.g. vehicular UE, RedCapUE, XR glasses.)</w:t>
      </w:r>
    </w:p>
    <w:p w14:paraId="2331BE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5F61D3" w14:textId="77777777" w:rsidR="00C02F3E" w:rsidRDefault="00C02F3E" w:rsidP="00C02F3E">
      <w:pPr>
        <w:rPr>
          <w:rFonts w:ascii="Arial" w:hAnsi="Arial" w:cs="Arial"/>
          <w:b/>
          <w:sz w:val="24"/>
        </w:rPr>
      </w:pPr>
      <w:r>
        <w:rPr>
          <w:rFonts w:ascii="Arial" w:hAnsi="Arial" w:cs="Arial"/>
          <w:b/>
          <w:color w:val="0000FF"/>
          <w:sz w:val="24"/>
        </w:rPr>
        <w:t>RP-230304</w:t>
      </w:r>
      <w:r>
        <w:rPr>
          <w:rFonts w:ascii="Arial" w:hAnsi="Arial" w:cs="Arial"/>
          <w:b/>
          <w:color w:val="0000FF"/>
          <w:sz w:val="24"/>
        </w:rPr>
        <w:tab/>
      </w:r>
      <w:r>
        <w:rPr>
          <w:rFonts w:ascii="Arial" w:hAnsi="Arial" w:cs="Arial"/>
          <w:b/>
          <w:sz w:val="24"/>
        </w:rPr>
        <w:t>Views on support of XR with 2Rx</w:t>
      </w:r>
    </w:p>
    <w:p w14:paraId="5438B62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1EB15349" w14:textId="77777777" w:rsidR="00C02F3E" w:rsidRDefault="00C02F3E" w:rsidP="00C02F3E">
      <w:pPr>
        <w:rPr>
          <w:rFonts w:ascii="Arial" w:hAnsi="Arial" w:cs="Arial"/>
          <w:b/>
        </w:rPr>
      </w:pPr>
      <w:r>
        <w:rPr>
          <w:rFonts w:ascii="Arial" w:hAnsi="Arial" w:cs="Arial"/>
          <w:b/>
        </w:rPr>
        <w:t xml:space="preserve">Discussion: </w:t>
      </w:r>
    </w:p>
    <w:p w14:paraId="13D4CBD3" w14:textId="77777777" w:rsidR="00C02F3E" w:rsidRDefault="00C02F3E" w:rsidP="00C02F3E">
      <w:r>
        <w:t xml:space="preserve">Proposal 1:  Agree to introduce support of 2Rx devices for XR in FR1 with up to 100MHz operating BW. </w:t>
      </w:r>
    </w:p>
    <w:p w14:paraId="659C08E2" w14:textId="77777777" w:rsidR="00C02F3E" w:rsidRDefault="00C02F3E" w:rsidP="00C02F3E">
      <w:r>
        <w:t xml:space="preserve">Proposal 2:  Do not make any conclusion implying that RedCap devices with 20MHz BW limitation cannot be used for XR. </w:t>
      </w:r>
    </w:p>
    <w:p w14:paraId="2E0DBEE3" w14:textId="77777777" w:rsidR="00C02F3E" w:rsidRDefault="00C02F3E" w:rsidP="00C02F3E">
      <w:r>
        <w:t xml:space="preserve">Proposal 3:  Discuss and decide how to define the applicable device types for which 100MHz BW and 2Rx requirement applies.  One option is that such devices inherit limitations like those for RedCap, e.g. non-NSA, non-CA/DC/SUL, except for the BW limitation. </w:t>
      </w:r>
    </w:p>
    <w:p w14:paraId="6060DCCF" w14:textId="77777777" w:rsidR="00C02F3E" w:rsidRDefault="00C02F3E" w:rsidP="00C02F3E">
      <w:r>
        <w:t>Proposal 4:  Make a Plenary decision on adding support of 2Rx 100MHz devices for operation in FR1 high bands, without up-scoping the Rel-18 XR WI with additional studies. Discuss and decide also whether this should be based on an extension of the RedCap device type or based on defining a suitable XR device type.</w:t>
      </w:r>
    </w:p>
    <w:p w14:paraId="7F03E2F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26070D" w14:textId="77777777" w:rsidR="00C02F3E" w:rsidRDefault="00C02F3E" w:rsidP="00C02F3E">
      <w:pPr>
        <w:rPr>
          <w:rFonts w:ascii="Arial" w:hAnsi="Arial" w:cs="Arial"/>
          <w:b/>
          <w:sz w:val="24"/>
        </w:rPr>
      </w:pPr>
      <w:r>
        <w:rPr>
          <w:rFonts w:ascii="Arial" w:hAnsi="Arial" w:cs="Arial"/>
          <w:b/>
          <w:color w:val="0000FF"/>
          <w:sz w:val="24"/>
        </w:rPr>
        <w:t>RP-230612</w:t>
      </w:r>
      <w:r>
        <w:rPr>
          <w:rFonts w:ascii="Arial" w:hAnsi="Arial" w:cs="Arial"/>
          <w:b/>
          <w:color w:val="0000FF"/>
          <w:sz w:val="24"/>
        </w:rPr>
        <w:tab/>
      </w:r>
      <w:r>
        <w:rPr>
          <w:rFonts w:ascii="Arial" w:hAnsi="Arial" w:cs="Arial"/>
          <w:b/>
          <w:sz w:val="24"/>
        </w:rPr>
        <w:t>Way forward on the support of 2Rx for XR device</w:t>
      </w:r>
    </w:p>
    <w:p w14:paraId="74E94CE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3538D359" w14:textId="77777777" w:rsidR="00C02F3E" w:rsidRDefault="00C02F3E" w:rsidP="00C02F3E">
      <w:pPr>
        <w:rPr>
          <w:rFonts w:ascii="Arial" w:hAnsi="Arial" w:cs="Arial"/>
          <w:b/>
        </w:rPr>
      </w:pPr>
      <w:r>
        <w:rPr>
          <w:rFonts w:ascii="Arial" w:hAnsi="Arial" w:cs="Arial"/>
          <w:b/>
        </w:rPr>
        <w:t xml:space="preserve">Discussion: </w:t>
      </w:r>
    </w:p>
    <w:p w14:paraId="6010E076" w14:textId="77777777" w:rsidR="00C02F3E" w:rsidRDefault="00C02F3E" w:rsidP="00C02F3E">
      <w:r>
        <w:t>Apple: also OPPO, APT, FGI are supporting this Tdoc</w:t>
      </w:r>
    </w:p>
    <w:p w14:paraId="027FF4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D844DE" w14:textId="77777777" w:rsidR="00C02F3E" w:rsidRDefault="00C02F3E" w:rsidP="00C02F3E">
      <w:pPr>
        <w:rPr>
          <w:rFonts w:ascii="Arial" w:hAnsi="Arial" w:cs="Arial"/>
          <w:b/>
          <w:sz w:val="24"/>
        </w:rPr>
      </w:pPr>
      <w:r>
        <w:rPr>
          <w:rFonts w:ascii="Arial" w:hAnsi="Arial" w:cs="Arial"/>
          <w:b/>
          <w:color w:val="0000FF"/>
          <w:sz w:val="24"/>
        </w:rPr>
        <w:t>RP-230681</w:t>
      </w:r>
      <w:r>
        <w:rPr>
          <w:rFonts w:ascii="Arial" w:hAnsi="Arial" w:cs="Arial"/>
          <w:b/>
          <w:color w:val="0000FF"/>
          <w:sz w:val="24"/>
        </w:rPr>
        <w:tab/>
      </w:r>
      <w:r>
        <w:rPr>
          <w:rFonts w:ascii="Arial" w:hAnsi="Arial" w:cs="Arial"/>
          <w:b/>
          <w:sz w:val="24"/>
        </w:rPr>
        <w:t>2Rx vs. 4Rx for XR</w:t>
      </w:r>
    </w:p>
    <w:p w14:paraId="60D6A89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T-Mobile USA, Deutsche Telekom, Telecom Italia, Anterix, TELUS, Telstra, CHTTL, SK Telecom, Orange</w:t>
      </w:r>
    </w:p>
    <w:p w14:paraId="260F1660" w14:textId="77777777" w:rsidR="00C02F3E" w:rsidRDefault="00C02F3E" w:rsidP="00C02F3E">
      <w:pPr>
        <w:rPr>
          <w:rFonts w:ascii="Arial" w:hAnsi="Arial" w:cs="Arial"/>
          <w:b/>
        </w:rPr>
      </w:pPr>
      <w:r>
        <w:rPr>
          <w:rFonts w:ascii="Arial" w:hAnsi="Arial" w:cs="Arial"/>
          <w:b/>
        </w:rPr>
        <w:t xml:space="preserve">Discussion: </w:t>
      </w:r>
    </w:p>
    <w:p w14:paraId="2BDA2B6E" w14:textId="77777777" w:rsidR="00C02F3E" w:rsidRDefault="00C02F3E" w:rsidP="00C02F3E">
      <w:r>
        <w:t>T-Mobile: XR is a very wide class of devices so some may fit under Redcap and some may not</w:t>
      </w:r>
    </w:p>
    <w:p w14:paraId="6BC0EA88" w14:textId="77777777" w:rsidR="00C02F3E" w:rsidRDefault="00C02F3E" w:rsidP="00C02F3E">
      <w:r>
        <w:t>Telecom Italia: having same requirements for 2RX and 4RX is not acceptable, we cannot take GCF certification as reference as this is voluntary</w:t>
      </w:r>
    </w:p>
    <w:p w14:paraId="62F25FD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7546FE4" w14:textId="77777777" w:rsidR="00C02F3E" w:rsidRDefault="00C02F3E" w:rsidP="00C02F3E">
      <w:pPr>
        <w:rPr>
          <w:rFonts w:ascii="Arial" w:hAnsi="Arial" w:cs="Arial"/>
          <w:b/>
          <w:sz w:val="24"/>
        </w:rPr>
      </w:pPr>
      <w:r>
        <w:rPr>
          <w:rFonts w:ascii="Arial" w:hAnsi="Arial" w:cs="Arial"/>
          <w:b/>
          <w:color w:val="0000FF"/>
          <w:sz w:val="24"/>
        </w:rPr>
        <w:t>RP-230642</w:t>
      </w:r>
      <w:r>
        <w:rPr>
          <w:rFonts w:ascii="Arial" w:hAnsi="Arial" w:cs="Arial"/>
          <w:b/>
          <w:color w:val="0000FF"/>
          <w:sz w:val="24"/>
        </w:rPr>
        <w:tab/>
      </w:r>
      <w:r>
        <w:rPr>
          <w:rFonts w:ascii="Arial" w:hAnsi="Arial" w:cs="Arial"/>
          <w:b/>
          <w:sz w:val="24"/>
        </w:rPr>
        <w:t>On 4Rx to 2Rx relaxation for XR devices</w:t>
      </w:r>
    </w:p>
    <w:p w14:paraId="4D551FB2"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55ADCD66" w14:textId="77777777" w:rsidR="00C02F3E" w:rsidRDefault="00C02F3E" w:rsidP="00C02F3E">
      <w:pPr>
        <w:rPr>
          <w:rFonts w:ascii="Arial" w:hAnsi="Arial" w:cs="Arial"/>
          <w:b/>
        </w:rPr>
      </w:pPr>
      <w:r>
        <w:rPr>
          <w:rFonts w:ascii="Arial" w:hAnsi="Arial" w:cs="Arial"/>
          <w:b/>
        </w:rPr>
        <w:t xml:space="preserve">Abstract: </w:t>
      </w:r>
    </w:p>
    <w:p w14:paraId="07ADA4D0" w14:textId="77777777" w:rsidR="00C02F3E" w:rsidRDefault="00C02F3E" w:rsidP="00C02F3E">
      <w:r>
        <w:t>Related to RAN#97e: RP-222064, RP-222483</w:t>
      </w:r>
    </w:p>
    <w:p w14:paraId="2B98827A" w14:textId="77777777" w:rsidR="00C02F3E" w:rsidRDefault="00C02F3E" w:rsidP="00C02F3E">
      <w:pPr>
        <w:rPr>
          <w:rFonts w:ascii="Arial" w:hAnsi="Arial" w:cs="Arial"/>
          <w:b/>
        </w:rPr>
      </w:pPr>
      <w:r>
        <w:rPr>
          <w:rFonts w:ascii="Arial" w:hAnsi="Arial" w:cs="Arial"/>
          <w:b/>
        </w:rPr>
        <w:t xml:space="preserve">Discussion: </w:t>
      </w:r>
    </w:p>
    <w:p w14:paraId="14D23DAB" w14:textId="77777777" w:rsidR="00C02F3E" w:rsidRDefault="00C02F3E" w:rsidP="00C02F3E">
      <w:r>
        <w:t>moved from AI 9.2.10 to AI 9.3.2.9</w:t>
      </w:r>
    </w:p>
    <w:p w14:paraId="609477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DD491" w14:textId="77777777" w:rsidR="00C02F3E" w:rsidRDefault="00C02F3E" w:rsidP="00C02F3E">
      <w:pPr>
        <w:rPr>
          <w:rFonts w:ascii="Arial" w:hAnsi="Arial" w:cs="Arial"/>
          <w:b/>
          <w:sz w:val="24"/>
        </w:rPr>
      </w:pPr>
      <w:r>
        <w:rPr>
          <w:rFonts w:ascii="Arial" w:hAnsi="Arial" w:cs="Arial"/>
          <w:b/>
          <w:color w:val="0000FF"/>
          <w:sz w:val="24"/>
        </w:rPr>
        <w:t>RP-230611</w:t>
      </w:r>
      <w:r>
        <w:rPr>
          <w:rFonts w:ascii="Arial" w:hAnsi="Arial" w:cs="Arial"/>
          <w:b/>
          <w:color w:val="0000FF"/>
          <w:sz w:val="24"/>
        </w:rPr>
        <w:tab/>
      </w:r>
      <w:r>
        <w:rPr>
          <w:rFonts w:ascii="Arial" w:hAnsi="Arial" w:cs="Arial"/>
          <w:b/>
          <w:sz w:val="24"/>
        </w:rPr>
        <w:t>On 2Rx XR relaxation</w:t>
      </w:r>
    </w:p>
    <w:p w14:paraId="39C08DE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2B0FA3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13040B" w14:textId="77777777" w:rsidR="00C02F3E" w:rsidRDefault="00C02F3E" w:rsidP="00C02F3E">
      <w:pPr>
        <w:rPr>
          <w:rFonts w:ascii="Arial" w:hAnsi="Arial" w:cs="Arial"/>
          <w:b/>
          <w:sz w:val="24"/>
        </w:rPr>
      </w:pPr>
      <w:r>
        <w:rPr>
          <w:rFonts w:ascii="Arial" w:hAnsi="Arial" w:cs="Arial"/>
          <w:b/>
          <w:color w:val="0000FF"/>
          <w:sz w:val="24"/>
        </w:rPr>
        <w:t>RP-230438</w:t>
      </w:r>
      <w:r>
        <w:rPr>
          <w:rFonts w:ascii="Arial" w:hAnsi="Arial" w:cs="Arial"/>
          <w:b/>
          <w:color w:val="0000FF"/>
          <w:sz w:val="24"/>
        </w:rPr>
        <w:tab/>
      </w:r>
      <w:r>
        <w:rPr>
          <w:rFonts w:ascii="Arial" w:hAnsi="Arial" w:cs="Arial"/>
          <w:b/>
          <w:sz w:val="24"/>
        </w:rPr>
        <w:t>Discussion on 2Rx relaxation for XR wearable devices</w:t>
      </w:r>
    </w:p>
    <w:p w14:paraId="7E8ED9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49367811" w14:textId="77777777" w:rsidR="00C02F3E" w:rsidRDefault="00C02F3E" w:rsidP="00C02F3E">
      <w:pPr>
        <w:rPr>
          <w:rFonts w:ascii="Arial" w:hAnsi="Arial" w:cs="Arial"/>
          <w:b/>
        </w:rPr>
      </w:pPr>
      <w:r>
        <w:rPr>
          <w:rFonts w:ascii="Arial" w:hAnsi="Arial" w:cs="Arial"/>
          <w:b/>
        </w:rPr>
        <w:t xml:space="preserve">Discussion: </w:t>
      </w:r>
    </w:p>
    <w:p w14:paraId="49A8FA91" w14:textId="77777777" w:rsidR="00C02F3E" w:rsidRDefault="00C02F3E" w:rsidP="00C02F3E">
      <w:r>
        <w:t>moved from AI 9.12 to AI 9.3.2.9</w:t>
      </w:r>
    </w:p>
    <w:p w14:paraId="72A177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761EB0B" w14:textId="77777777" w:rsidR="00C02F3E" w:rsidRDefault="00C02F3E" w:rsidP="00C02F3E">
      <w:pPr>
        <w:rPr>
          <w:rFonts w:ascii="Arial" w:hAnsi="Arial" w:cs="Arial"/>
          <w:b/>
          <w:sz w:val="24"/>
        </w:rPr>
      </w:pPr>
      <w:r>
        <w:rPr>
          <w:rFonts w:ascii="Arial" w:hAnsi="Arial" w:cs="Arial"/>
          <w:b/>
          <w:color w:val="0000FF"/>
          <w:sz w:val="24"/>
        </w:rPr>
        <w:t>RP-230456</w:t>
      </w:r>
      <w:r>
        <w:rPr>
          <w:rFonts w:ascii="Arial" w:hAnsi="Arial" w:cs="Arial"/>
          <w:b/>
          <w:color w:val="0000FF"/>
          <w:sz w:val="24"/>
        </w:rPr>
        <w:tab/>
      </w:r>
      <w:r>
        <w:rPr>
          <w:rFonts w:ascii="Arial" w:hAnsi="Arial" w:cs="Arial"/>
          <w:b/>
          <w:sz w:val="24"/>
        </w:rPr>
        <w:t>Updates of XR WID for retransmission-less CG</w:t>
      </w:r>
    </w:p>
    <w:p w14:paraId="4282E86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 Apple, Google, InterDigital, Lenovo, Meta, Nokia, Nokia Shanghai Bell, Qualcomm</w:t>
      </w:r>
    </w:p>
    <w:p w14:paraId="331B78DD" w14:textId="77777777" w:rsidR="00C02F3E" w:rsidRDefault="00C02F3E" w:rsidP="00C02F3E">
      <w:pPr>
        <w:rPr>
          <w:rFonts w:ascii="Arial" w:hAnsi="Arial" w:cs="Arial"/>
          <w:b/>
        </w:rPr>
      </w:pPr>
      <w:r>
        <w:rPr>
          <w:rFonts w:ascii="Arial" w:hAnsi="Arial" w:cs="Arial"/>
          <w:b/>
        </w:rPr>
        <w:t xml:space="preserve">Discussion: </w:t>
      </w:r>
    </w:p>
    <w:p w14:paraId="3FF872E7" w14:textId="77777777" w:rsidR="00C02F3E" w:rsidRDefault="00C02F3E" w:rsidP="00C02F3E">
      <w:r>
        <w:t>It is understood that this functionality is already specified in the system, for NTN. Interested companies are encouraged to bring in CR proposals to RAN2 to show how this functionality would be made available to XR. RAN2 chair confirmed to handle these proposals in the XR session, and RAN2 is expected to make a decision on these proposals as per normal process.</w:t>
      </w:r>
    </w:p>
    <w:p w14:paraId="395CDF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B0004A4" w14:textId="77777777" w:rsidR="00C02F3E" w:rsidRDefault="00C02F3E" w:rsidP="00C02F3E">
      <w:pPr>
        <w:rPr>
          <w:rFonts w:ascii="Arial" w:hAnsi="Arial" w:cs="Arial"/>
          <w:b/>
          <w:sz w:val="24"/>
        </w:rPr>
      </w:pPr>
      <w:r>
        <w:rPr>
          <w:rFonts w:ascii="Arial" w:hAnsi="Arial" w:cs="Arial"/>
          <w:b/>
          <w:color w:val="0000FF"/>
          <w:sz w:val="24"/>
        </w:rPr>
        <w:t>RP-230370</w:t>
      </w:r>
      <w:r>
        <w:rPr>
          <w:rFonts w:ascii="Arial" w:hAnsi="Arial" w:cs="Arial"/>
          <w:b/>
          <w:color w:val="0000FF"/>
          <w:sz w:val="24"/>
        </w:rPr>
        <w:tab/>
      </w:r>
      <w:r>
        <w:rPr>
          <w:rFonts w:ascii="Arial" w:hAnsi="Arial" w:cs="Arial"/>
          <w:b/>
          <w:sz w:val="24"/>
        </w:rPr>
        <w:t>Discussion on Rel-18 XR WI scope</w:t>
      </w:r>
    </w:p>
    <w:p w14:paraId="0ABEDD2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5736BEEA" w14:textId="77777777" w:rsidR="00C02F3E" w:rsidRDefault="00C02F3E" w:rsidP="00C02F3E">
      <w:pPr>
        <w:rPr>
          <w:rFonts w:ascii="Arial" w:hAnsi="Arial" w:cs="Arial"/>
          <w:b/>
        </w:rPr>
      </w:pPr>
      <w:r>
        <w:rPr>
          <w:rFonts w:ascii="Arial" w:hAnsi="Arial" w:cs="Arial"/>
          <w:b/>
        </w:rPr>
        <w:t xml:space="preserve">Discussion: </w:t>
      </w:r>
    </w:p>
    <w:p w14:paraId="6A46F51E" w14:textId="77777777" w:rsidR="00C02F3E" w:rsidRDefault="00C02F3E" w:rsidP="00C02F3E">
      <w:r>
        <w:t>moved from AI 9.2.8 to AI 9.3.2.9</w:t>
      </w:r>
    </w:p>
    <w:p w14:paraId="3F365F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EC7006" w14:textId="77777777" w:rsidR="00C02F3E" w:rsidRDefault="00C02F3E" w:rsidP="00C02F3E">
      <w:pPr>
        <w:rPr>
          <w:rFonts w:ascii="Arial" w:hAnsi="Arial" w:cs="Arial"/>
          <w:b/>
          <w:sz w:val="24"/>
        </w:rPr>
      </w:pPr>
      <w:r>
        <w:rPr>
          <w:rFonts w:ascii="Arial" w:hAnsi="Arial" w:cs="Arial"/>
          <w:b/>
          <w:color w:val="0000FF"/>
          <w:sz w:val="24"/>
        </w:rPr>
        <w:t>RP-230108</w:t>
      </w:r>
      <w:r>
        <w:rPr>
          <w:rFonts w:ascii="Arial" w:hAnsi="Arial" w:cs="Arial"/>
          <w:b/>
          <w:color w:val="0000FF"/>
          <w:sz w:val="24"/>
        </w:rPr>
        <w:tab/>
      </w:r>
      <w:r>
        <w:rPr>
          <w:rFonts w:ascii="Arial" w:hAnsi="Arial" w:cs="Arial"/>
          <w:b/>
          <w:sz w:val="24"/>
        </w:rPr>
        <w:t>Views on XR WID</w:t>
      </w:r>
    </w:p>
    <w:p w14:paraId="4092536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489632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2B2F91" w14:textId="77777777" w:rsidR="00C02F3E" w:rsidRDefault="00C02F3E" w:rsidP="00C02F3E">
      <w:pPr>
        <w:rPr>
          <w:rFonts w:ascii="Arial" w:hAnsi="Arial" w:cs="Arial"/>
          <w:b/>
          <w:sz w:val="24"/>
        </w:rPr>
      </w:pPr>
      <w:r>
        <w:rPr>
          <w:rFonts w:ascii="Arial" w:hAnsi="Arial" w:cs="Arial"/>
          <w:b/>
          <w:color w:val="0000FF"/>
          <w:sz w:val="24"/>
        </w:rPr>
        <w:t>RP-230123</w:t>
      </w:r>
      <w:r>
        <w:rPr>
          <w:rFonts w:ascii="Arial" w:hAnsi="Arial" w:cs="Arial"/>
          <w:b/>
          <w:color w:val="0000FF"/>
          <w:sz w:val="24"/>
        </w:rPr>
        <w:tab/>
      </w:r>
      <w:r>
        <w:rPr>
          <w:rFonts w:ascii="Arial" w:hAnsi="Arial" w:cs="Arial"/>
          <w:b/>
          <w:sz w:val="24"/>
        </w:rPr>
        <w:t>Views on the scope of XR WI</w:t>
      </w:r>
    </w:p>
    <w:p w14:paraId="24CCA63E"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Beijing Xiaomi Software Tech</w:t>
      </w:r>
    </w:p>
    <w:p w14:paraId="5A126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F7F60" w14:textId="77777777" w:rsidR="00C02F3E" w:rsidRDefault="00C02F3E" w:rsidP="00C02F3E">
      <w:pPr>
        <w:rPr>
          <w:rFonts w:ascii="Arial" w:hAnsi="Arial" w:cs="Arial"/>
          <w:b/>
          <w:sz w:val="24"/>
        </w:rPr>
      </w:pPr>
      <w:r>
        <w:rPr>
          <w:rFonts w:ascii="Arial" w:hAnsi="Arial" w:cs="Arial"/>
          <w:b/>
          <w:color w:val="0000FF"/>
          <w:sz w:val="24"/>
        </w:rPr>
        <w:t>RP-230262</w:t>
      </w:r>
      <w:r>
        <w:rPr>
          <w:rFonts w:ascii="Arial" w:hAnsi="Arial" w:cs="Arial"/>
          <w:b/>
          <w:color w:val="0000FF"/>
          <w:sz w:val="24"/>
        </w:rPr>
        <w:tab/>
      </w:r>
      <w:r>
        <w:rPr>
          <w:rFonts w:ascii="Arial" w:hAnsi="Arial" w:cs="Arial"/>
          <w:b/>
          <w:sz w:val="24"/>
        </w:rPr>
        <w:t>Views on updating XR WI scope</w:t>
      </w:r>
    </w:p>
    <w:p w14:paraId="7AC64DB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Futurewei</w:t>
      </w:r>
    </w:p>
    <w:p w14:paraId="24A0E03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C588F3" w14:textId="77777777" w:rsidR="00C02F3E" w:rsidRDefault="00C02F3E" w:rsidP="00C02F3E">
      <w:pPr>
        <w:rPr>
          <w:rFonts w:ascii="Arial" w:hAnsi="Arial" w:cs="Arial"/>
          <w:b/>
          <w:sz w:val="24"/>
        </w:rPr>
      </w:pPr>
      <w:r>
        <w:rPr>
          <w:rFonts w:ascii="Arial" w:hAnsi="Arial" w:cs="Arial"/>
          <w:b/>
          <w:color w:val="0000FF"/>
          <w:sz w:val="24"/>
        </w:rPr>
        <w:t>RP-230270</w:t>
      </w:r>
      <w:r>
        <w:rPr>
          <w:rFonts w:ascii="Arial" w:hAnsi="Arial" w:cs="Arial"/>
          <w:b/>
          <w:color w:val="0000FF"/>
          <w:sz w:val="24"/>
        </w:rPr>
        <w:tab/>
      </w:r>
      <w:r>
        <w:rPr>
          <w:rFonts w:ascii="Arial" w:hAnsi="Arial" w:cs="Arial"/>
          <w:b/>
          <w:sz w:val="24"/>
        </w:rPr>
        <w:t>Views on Rel. 18 XR Enhancements</w:t>
      </w:r>
    </w:p>
    <w:p w14:paraId="1723A14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Meta USA</w:t>
      </w:r>
    </w:p>
    <w:p w14:paraId="4CEDFF5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68DC48" w14:textId="77777777" w:rsidR="00C02F3E" w:rsidRDefault="00C02F3E" w:rsidP="00C02F3E">
      <w:pPr>
        <w:rPr>
          <w:rFonts w:ascii="Arial" w:hAnsi="Arial" w:cs="Arial"/>
          <w:b/>
          <w:sz w:val="24"/>
        </w:rPr>
      </w:pPr>
      <w:r>
        <w:rPr>
          <w:rFonts w:ascii="Arial" w:hAnsi="Arial" w:cs="Arial"/>
          <w:b/>
          <w:color w:val="0000FF"/>
          <w:sz w:val="24"/>
        </w:rPr>
        <w:t>RP-230400</w:t>
      </w:r>
      <w:r>
        <w:rPr>
          <w:rFonts w:ascii="Arial" w:hAnsi="Arial" w:cs="Arial"/>
          <w:b/>
          <w:color w:val="0000FF"/>
          <w:sz w:val="24"/>
        </w:rPr>
        <w:tab/>
      </w:r>
      <w:r>
        <w:rPr>
          <w:rFonts w:ascii="Arial" w:hAnsi="Arial" w:cs="Arial"/>
          <w:b/>
          <w:sz w:val="24"/>
        </w:rPr>
        <w:t>Discussion of XR work in Rel-18</w:t>
      </w:r>
    </w:p>
    <w:p w14:paraId="0ED79AC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0059E8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406F59" w14:textId="77777777" w:rsidR="00C02F3E" w:rsidRDefault="00C02F3E" w:rsidP="00C02F3E">
      <w:pPr>
        <w:rPr>
          <w:rFonts w:ascii="Arial" w:hAnsi="Arial" w:cs="Arial"/>
          <w:b/>
          <w:sz w:val="24"/>
        </w:rPr>
      </w:pPr>
      <w:r>
        <w:rPr>
          <w:rFonts w:ascii="Arial" w:hAnsi="Arial" w:cs="Arial"/>
          <w:b/>
          <w:color w:val="0000FF"/>
          <w:sz w:val="24"/>
        </w:rPr>
        <w:t>RP-230604</w:t>
      </w:r>
      <w:r>
        <w:rPr>
          <w:rFonts w:ascii="Arial" w:hAnsi="Arial" w:cs="Arial"/>
          <w:b/>
          <w:color w:val="0000FF"/>
          <w:sz w:val="24"/>
        </w:rPr>
        <w:tab/>
      </w:r>
      <w:r>
        <w:rPr>
          <w:rFonts w:ascii="Arial" w:hAnsi="Arial" w:cs="Arial"/>
          <w:b/>
          <w:sz w:val="24"/>
        </w:rPr>
        <w:t>Discussion on Rel-18 WI scope for XR Enhancements</w:t>
      </w:r>
    </w:p>
    <w:p w14:paraId="06FC60C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1B19AA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2AA59CF" w14:textId="77777777" w:rsidR="00C02F3E" w:rsidRDefault="00C02F3E" w:rsidP="00C02F3E">
      <w:pPr>
        <w:rPr>
          <w:rFonts w:ascii="Arial" w:hAnsi="Arial" w:cs="Arial"/>
          <w:b/>
          <w:sz w:val="24"/>
        </w:rPr>
      </w:pPr>
      <w:r>
        <w:rPr>
          <w:rFonts w:ascii="Arial" w:hAnsi="Arial" w:cs="Arial"/>
          <w:b/>
          <w:color w:val="0000FF"/>
          <w:sz w:val="24"/>
        </w:rPr>
        <w:t>RP-230608</w:t>
      </w:r>
      <w:r>
        <w:rPr>
          <w:rFonts w:ascii="Arial" w:hAnsi="Arial" w:cs="Arial"/>
          <w:b/>
          <w:color w:val="0000FF"/>
          <w:sz w:val="24"/>
        </w:rPr>
        <w:tab/>
      </w:r>
      <w:r>
        <w:rPr>
          <w:rFonts w:ascii="Arial" w:hAnsi="Arial" w:cs="Arial"/>
          <w:b/>
          <w:sz w:val="24"/>
        </w:rPr>
        <w:t>Views on WID updates for Rel-18 XR enhancements</w:t>
      </w:r>
    </w:p>
    <w:p w14:paraId="1C442EF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Agreement</w:t>
      </w:r>
      <w:r>
        <w:rPr>
          <w:i/>
        </w:rPr>
        <w:br/>
      </w:r>
      <w:r>
        <w:rPr>
          <w:i/>
        </w:rPr>
        <w:tab/>
      </w:r>
      <w:r>
        <w:rPr>
          <w:i/>
        </w:rPr>
        <w:tab/>
      </w:r>
      <w:r>
        <w:rPr>
          <w:i/>
        </w:rPr>
        <w:tab/>
      </w:r>
      <w:r>
        <w:rPr>
          <w:i/>
        </w:rPr>
        <w:tab/>
      </w:r>
      <w:r>
        <w:rPr>
          <w:i/>
        </w:rPr>
        <w:tab/>
        <w:t>Source: Apple Inc.</w:t>
      </w:r>
    </w:p>
    <w:p w14:paraId="7EC9BE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8EAA2A" w14:textId="77777777" w:rsidR="00C02F3E" w:rsidRDefault="00C02F3E" w:rsidP="00C02F3E">
      <w:pPr>
        <w:rPr>
          <w:rFonts w:ascii="Arial" w:hAnsi="Arial" w:cs="Arial"/>
          <w:b/>
          <w:sz w:val="24"/>
        </w:rPr>
      </w:pPr>
      <w:r>
        <w:rPr>
          <w:rFonts w:ascii="Arial" w:hAnsi="Arial" w:cs="Arial"/>
          <w:b/>
          <w:color w:val="0000FF"/>
          <w:sz w:val="24"/>
        </w:rPr>
        <w:t>RP-230614</w:t>
      </w:r>
      <w:r>
        <w:rPr>
          <w:rFonts w:ascii="Arial" w:hAnsi="Arial" w:cs="Arial"/>
          <w:b/>
          <w:color w:val="0000FF"/>
          <w:sz w:val="24"/>
        </w:rPr>
        <w:tab/>
      </w:r>
      <w:r>
        <w:rPr>
          <w:rFonts w:ascii="Arial" w:hAnsi="Arial" w:cs="Arial"/>
          <w:b/>
          <w:sz w:val="24"/>
        </w:rPr>
        <w:t>Discussion on Rel-18 XR</w:t>
      </w:r>
    </w:p>
    <w:p w14:paraId="2822C21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587C7B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AA01E84" w14:textId="77777777" w:rsidR="00C02F3E" w:rsidRDefault="00C02F3E" w:rsidP="00C02F3E">
      <w:pPr>
        <w:rPr>
          <w:rFonts w:ascii="Arial" w:hAnsi="Arial" w:cs="Arial"/>
          <w:b/>
          <w:sz w:val="24"/>
        </w:rPr>
      </w:pPr>
      <w:r>
        <w:rPr>
          <w:rFonts w:ascii="Arial" w:hAnsi="Arial" w:cs="Arial"/>
          <w:b/>
          <w:color w:val="0000FF"/>
          <w:sz w:val="24"/>
        </w:rPr>
        <w:t>RP-230273</w:t>
      </w:r>
      <w:r>
        <w:rPr>
          <w:rFonts w:ascii="Arial" w:hAnsi="Arial" w:cs="Arial"/>
          <w:b/>
          <w:color w:val="0000FF"/>
          <w:sz w:val="24"/>
        </w:rPr>
        <w:tab/>
      </w:r>
      <w:r>
        <w:rPr>
          <w:rFonts w:ascii="Arial" w:hAnsi="Arial" w:cs="Arial"/>
          <w:b/>
          <w:sz w:val="24"/>
        </w:rPr>
        <w:t>WI scope for XR awareness</w:t>
      </w:r>
    </w:p>
    <w:p w14:paraId="2BBF82E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LG Electronics Inc.</w:t>
      </w:r>
    </w:p>
    <w:p w14:paraId="6D0E70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0B275E" w14:textId="77777777" w:rsidR="00C02F3E" w:rsidRDefault="00C02F3E" w:rsidP="00C02F3E">
      <w:pPr>
        <w:rPr>
          <w:rFonts w:ascii="Arial" w:hAnsi="Arial" w:cs="Arial"/>
          <w:b/>
          <w:sz w:val="24"/>
        </w:rPr>
      </w:pPr>
      <w:r>
        <w:rPr>
          <w:rFonts w:ascii="Arial" w:hAnsi="Arial" w:cs="Arial"/>
          <w:b/>
          <w:color w:val="0000FF"/>
          <w:sz w:val="24"/>
        </w:rPr>
        <w:t>RP-230437</w:t>
      </w:r>
      <w:r>
        <w:rPr>
          <w:rFonts w:ascii="Arial" w:hAnsi="Arial" w:cs="Arial"/>
          <w:b/>
          <w:color w:val="0000FF"/>
          <w:sz w:val="24"/>
        </w:rPr>
        <w:tab/>
      </w:r>
      <w:r>
        <w:rPr>
          <w:rFonts w:ascii="Arial" w:hAnsi="Arial" w:cs="Arial"/>
          <w:b/>
          <w:sz w:val="24"/>
        </w:rPr>
        <w:t>Updates of XR WID for XR awareness</w:t>
      </w:r>
    </w:p>
    <w:p w14:paraId="6CF21D6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1F5E29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A68C32B" w14:textId="77777777" w:rsidR="00C02F3E" w:rsidRDefault="00C02F3E" w:rsidP="00C02F3E">
      <w:pPr>
        <w:rPr>
          <w:rFonts w:ascii="Arial" w:hAnsi="Arial" w:cs="Arial"/>
          <w:b/>
          <w:sz w:val="24"/>
        </w:rPr>
      </w:pPr>
      <w:r>
        <w:rPr>
          <w:rFonts w:ascii="Arial" w:hAnsi="Arial" w:cs="Arial"/>
          <w:b/>
          <w:color w:val="0000FF"/>
          <w:sz w:val="24"/>
        </w:rPr>
        <w:t>RP-230381</w:t>
      </w:r>
      <w:r>
        <w:rPr>
          <w:rFonts w:ascii="Arial" w:hAnsi="Arial" w:cs="Arial"/>
          <w:b/>
          <w:color w:val="0000FF"/>
          <w:sz w:val="24"/>
        </w:rPr>
        <w:tab/>
      </w:r>
      <w:r>
        <w:rPr>
          <w:rFonts w:ascii="Arial" w:hAnsi="Arial" w:cs="Arial"/>
          <w:b/>
          <w:sz w:val="24"/>
        </w:rPr>
        <w:t>Considerations on PDU-set based discarding for XR</w:t>
      </w:r>
    </w:p>
    <w:p w14:paraId="201430C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419FE1FD"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AD7A62" w14:textId="77777777" w:rsidR="00C02F3E" w:rsidRDefault="00C02F3E" w:rsidP="00C02F3E">
      <w:pPr>
        <w:rPr>
          <w:rFonts w:ascii="Arial" w:hAnsi="Arial" w:cs="Arial"/>
          <w:b/>
          <w:sz w:val="24"/>
        </w:rPr>
      </w:pPr>
      <w:r>
        <w:rPr>
          <w:rFonts w:ascii="Arial" w:hAnsi="Arial" w:cs="Arial"/>
          <w:b/>
          <w:color w:val="0000FF"/>
          <w:sz w:val="24"/>
        </w:rPr>
        <w:t>RP-230649</w:t>
      </w:r>
      <w:r>
        <w:rPr>
          <w:rFonts w:ascii="Arial" w:hAnsi="Arial" w:cs="Arial"/>
          <w:b/>
          <w:color w:val="0000FF"/>
          <w:sz w:val="24"/>
        </w:rPr>
        <w:tab/>
      </w:r>
      <w:r>
        <w:rPr>
          <w:rFonts w:ascii="Arial" w:hAnsi="Arial" w:cs="Arial"/>
          <w:b/>
          <w:sz w:val="24"/>
        </w:rPr>
        <w:t>XR: PDCCH monitoring resumption after UL NACK</w:t>
      </w:r>
    </w:p>
    <w:p w14:paraId="733CC2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7CFB3AEA" w14:textId="77777777" w:rsidR="00C02F3E" w:rsidRDefault="00C02F3E" w:rsidP="00C02F3E">
      <w:pPr>
        <w:rPr>
          <w:rFonts w:ascii="Arial" w:hAnsi="Arial" w:cs="Arial"/>
          <w:b/>
        </w:rPr>
      </w:pPr>
      <w:r>
        <w:rPr>
          <w:rFonts w:ascii="Arial" w:hAnsi="Arial" w:cs="Arial"/>
          <w:b/>
        </w:rPr>
        <w:t xml:space="preserve">Abstract: </w:t>
      </w:r>
    </w:p>
    <w:p w14:paraId="4D101E1D" w14:textId="77777777" w:rsidR="00C02F3E" w:rsidRDefault="00C02F3E" w:rsidP="00C02F3E">
      <w:r>
        <w:t>Discussion on PDCCH skipping enhancement</w:t>
      </w:r>
    </w:p>
    <w:p w14:paraId="7E602928" w14:textId="77777777" w:rsidR="00C02F3E" w:rsidRDefault="00C02F3E" w:rsidP="00C02F3E">
      <w:pPr>
        <w:rPr>
          <w:rFonts w:ascii="Arial" w:hAnsi="Arial" w:cs="Arial"/>
          <w:b/>
        </w:rPr>
      </w:pPr>
      <w:r>
        <w:rPr>
          <w:rFonts w:ascii="Arial" w:hAnsi="Arial" w:cs="Arial"/>
          <w:b/>
        </w:rPr>
        <w:t xml:space="preserve">Discussion: </w:t>
      </w:r>
    </w:p>
    <w:p w14:paraId="4A17CF94" w14:textId="77777777" w:rsidR="00C02F3E" w:rsidRDefault="00C02F3E" w:rsidP="00C02F3E">
      <w:r>
        <w:t xml:space="preserve"> It is understood that this functionality is rather minor. Interested companies are encouraged to bring in CR proposals to RAN1 to show the impacts of adding this functionality. RAN1 chair confirmed to handle these proposals in the XR session, and RAN1 is expected to make a decision on these proposals as per normal process.</w:t>
      </w:r>
    </w:p>
    <w:p w14:paraId="0E8337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04A2A3" w14:textId="77777777" w:rsidR="00C02F3E" w:rsidRDefault="00C02F3E" w:rsidP="00C02F3E">
      <w:pPr>
        <w:rPr>
          <w:rFonts w:ascii="Arial" w:hAnsi="Arial" w:cs="Arial"/>
          <w:b/>
          <w:sz w:val="24"/>
        </w:rPr>
      </w:pPr>
      <w:r>
        <w:rPr>
          <w:rFonts w:ascii="Arial" w:hAnsi="Arial" w:cs="Arial"/>
          <w:b/>
          <w:color w:val="0000FF"/>
          <w:sz w:val="24"/>
        </w:rPr>
        <w:t>RP-230740</w:t>
      </w:r>
      <w:r>
        <w:rPr>
          <w:rFonts w:ascii="Arial" w:hAnsi="Arial" w:cs="Arial"/>
          <w:b/>
          <w:color w:val="0000FF"/>
          <w:sz w:val="24"/>
        </w:rPr>
        <w:tab/>
      </w:r>
      <w:r>
        <w:rPr>
          <w:rFonts w:ascii="Arial" w:hAnsi="Arial" w:cs="Arial"/>
          <w:b/>
          <w:sz w:val="24"/>
        </w:rPr>
        <w:t>Summary and Way Forward on XR Awareness and 2Rx (offline drafting)</w:t>
      </w:r>
    </w:p>
    <w:p w14:paraId="5BE01B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Nokia</w:t>
      </w:r>
    </w:p>
    <w:p w14:paraId="3F8C3154" w14:textId="77777777" w:rsidR="00C02F3E" w:rsidRDefault="00C02F3E" w:rsidP="00C02F3E">
      <w:pPr>
        <w:rPr>
          <w:rFonts w:ascii="Arial" w:hAnsi="Arial" w:cs="Arial"/>
          <w:b/>
        </w:rPr>
      </w:pPr>
      <w:r>
        <w:rPr>
          <w:rFonts w:ascii="Arial" w:hAnsi="Arial" w:cs="Arial"/>
          <w:b/>
        </w:rPr>
        <w:t xml:space="preserve">Discussion: </w:t>
      </w:r>
    </w:p>
    <w:p w14:paraId="004D3AF6" w14:textId="77777777" w:rsidR="00C02F3E" w:rsidRDefault="00C02F3E" w:rsidP="00C02F3E">
      <w:r>
        <w:t>DT: 1 quarter is probably too fast; VR or AR device should also be clarified as this has impact on the data rate and network performance</w:t>
      </w:r>
    </w:p>
    <w:p w14:paraId="2DDBA1DF" w14:textId="77777777" w:rsidR="00C02F3E" w:rsidRDefault="00C02F3E" w:rsidP="00C02F3E">
      <w:r>
        <w:t>conclusion: way forward on slide 3 is endorsed</w:t>
      </w:r>
    </w:p>
    <w:p w14:paraId="5DDDAB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C158E47" w14:textId="77777777" w:rsidR="00C02F3E" w:rsidRDefault="00C02F3E" w:rsidP="00C02F3E">
      <w:pPr>
        <w:rPr>
          <w:rFonts w:ascii="Arial" w:hAnsi="Arial" w:cs="Arial"/>
          <w:b/>
          <w:sz w:val="24"/>
        </w:rPr>
      </w:pPr>
      <w:r>
        <w:rPr>
          <w:rFonts w:ascii="Arial" w:hAnsi="Arial" w:cs="Arial"/>
          <w:b/>
          <w:color w:val="0000FF"/>
          <w:sz w:val="24"/>
        </w:rPr>
        <w:t>RP-230306</w:t>
      </w:r>
      <w:r>
        <w:rPr>
          <w:rFonts w:ascii="Arial" w:hAnsi="Arial" w:cs="Arial"/>
          <w:b/>
          <w:color w:val="0000FF"/>
          <w:sz w:val="24"/>
        </w:rPr>
        <w:tab/>
      </w:r>
      <w:r>
        <w:rPr>
          <w:rFonts w:ascii="Arial" w:hAnsi="Arial" w:cs="Arial"/>
          <w:b/>
          <w:sz w:val="24"/>
        </w:rPr>
        <w:t>Updated WID on XR Enhancements for NR</w:t>
      </w:r>
    </w:p>
    <w:p w14:paraId="01FFFE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w:t>
      </w:r>
    </w:p>
    <w:p w14:paraId="54CDA440" w14:textId="77777777" w:rsidR="00C02F3E" w:rsidRDefault="00C02F3E" w:rsidP="00C02F3E">
      <w:pPr>
        <w:rPr>
          <w:color w:val="808080"/>
        </w:rPr>
      </w:pPr>
      <w:r>
        <w:rPr>
          <w:color w:val="808080"/>
        </w:rPr>
        <w:t>(Replaces RP-223502)</w:t>
      </w:r>
    </w:p>
    <w:p w14:paraId="7023181F" w14:textId="77777777" w:rsidR="00C02F3E" w:rsidRDefault="00C02F3E" w:rsidP="00C02F3E">
      <w:pPr>
        <w:rPr>
          <w:rFonts w:ascii="Arial" w:hAnsi="Arial" w:cs="Arial"/>
          <w:b/>
        </w:rPr>
      </w:pPr>
      <w:r>
        <w:rPr>
          <w:rFonts w:ascii="Arial" w:hAnsi="Arial" w:cs="Arial"/>
          <w:b/>
        </w:rPr>
        <w:t xml:space="preserve">Abstract: </w:t>
      </w:r>
    </w:p>
    <w:p w14:paraId="0D614B2F" w14:textId="77777777" w:rsidR="00C02F3E" w:rsidRDefault="00C02F3E" w:rsidP="00C02F3E">
      <w:r>
        <w:t>last approved WID: RP-223502</w:t>
      </w:r>
    </w:p>
    <w:p w14:paraId="688E0F88" w14:textId="77777777" w:rsidR="00C02F3E" w:rsidRDefault="00C02F3E" w:rsidP="00C02F3E">
      <w:pPr>
        <w:rPr>
          <w:rFonts w:ascii="Arial" w:hAnsi="Arial" w:cs="Arial"/>
          <w:b/>
        </w:rPr>
      </w:pPr>
      <w:r>
        <w:rPr>
          <w:rFonts w:ascii="Arial" w:hAnsi="Arial" w:cs="Arial"/>
          <w:b/>
        </w:rPr>
        <w:t xml:space="preserve">Discussion: </w:t>
      </w:r>
    </w:p>
    <w:p w14:paraId="2CF6BCDC" w14:textId="77777777" w:rsidR="00C02F3E" w:rsidRDefault="00C02F3E" w:rsidP="00C02F3E">
      <w:r>
        <w:t>T-Mobile: supports changes in RP-230306</w:t>
      </w:r>
    </w:p>
    <w:p w14:paraId="10B7FF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RP-230786</w:t>
      </w:r>
      <w:r>
        <w:rPr>
          <w:color w:val="993300"/>
          <w:u w:val="single"/>
        </w:rPr>
        <w:t>.</w:t>
      </w:r>
    </w:p>
    <w:p w14:paraId="7DCB8804" w14:textId="77777777" w:rsidR="00C02F3E" w:rsidRDefault="00C02F3E" w:rsidP="00C02F3E">
      <w:pPr>
        <w:rPr>
          <w:rFonts w:ascii="Arial" w:hAnsi="Arial" w:cs="Arial"/>
          <w:b/>
          <w:sz w:val="24"/>
        </w:rPr>
      </w:pPr>
      <w:r>
        <w:rPr>
          <w:rFonts w:ascii="Arial" w:hAnsi="Arial" w:cs="Arial"/>
          <w:b/>
          <w:color w:val="0000FF"/>
          <w:sz w:val="24"/>
        </w:rPr>
        <w:t>RP-230786</w:t>
      </w:r>
      <w:r>
        <w:rPr>
          <w:rFonts w:ascii="Arial" w:hAnsi="Arial" w:cs="Arial"/>
          <w:b/>
          <w:color w:val="0000FF"/>
          <w:sz w:val="24"/>
        </w:rPr>
        <w:tab/>
      </w:r>
      <w:r>
        <w:rPr>
          <w:rFonts w:ascii="Arial" w:hAnsi="Arial" w:cs="Arial"/>
          <w:b/>
          <w:sz w:val="24"/>
        </w:rPr>
        <w:t>Updated WID on XR Enhancements for NR</w:t>
      </w:r>
    </w:p>
    <w:p w14:paraId="042DF26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Qualcomm</w:t>
      </w:r>
    </w:p>
    <w:p w14:paraId="71B7F628" w14:textId="77777777" w:rsidR="00C02F3E" w:rsidRDefault="00C02F3E" w:rsidP="00C02F3E">
      <w:pPr>
        <w:rPr>
          <w:color w:val="808080"/>
        </w:rPr>
      </w:pPr>
      <w:r>
        <w:rPr>
          <w:color w:val="808080"/>
        </w:rPr>
        <w:t>(Replaces RP-230306)</w:t>
      </w:r>
    </w:p>
    <w:p w14:paraId="396B5FF5" w14:textId="77777777" w:rsidR="00C02F3E" w:rsidRDefault="00C02F3E" w:rsidP="00C02F3E">
      <w:pPr>
        <w:rPr>
          <w:rFonts w:ascii="Arial" w:hAnsi="Arial" w:cs="Arial"/>
          <w:b/>
        </w:rPr>
      </w:pPr>
      <w:r>
        <w:rPr>
          <w:rFonts w:ascii="Arial" w:hAnsi="Arial" w:cs="Arial"/>
          <w:b/>
        </w:rPr>
        <w:t xml:space="preserve">Discussion: </w:t>
      </w:r>
    </w:p>
    <w:p w14:paraId="674D048E" w14:textId="77777777" w:rsidR="00C02F3E" w:rsidRDefault="00C02F3E" w:rsidP="00C02F3E">
      <w:r>
        <w:t>Nokia: 2 changes to existing functionality will be proposed in RAN1 and RAN2, maybe under TEI</w:t>
      </w:r>
    </w:p>
    <w:p w14:paraId="10B4B187" w14:textId="77777777" w:rsidR="00C02F3E" w:rsidRDefault="00C02F3E" w:rsidP="00C02F3E">
      <w:r>
        <w:t>Qualcomm: should be under the WI as it should be prioritized over other little TEI things</w:t>
      </w:r>
    </w:p>
    <w:p w14:paraId="7F0B37C5" w14:textId="77777777" w:rsidR="00C02F3E" w:rsidRDefault="00C02F3E" w:rsidP="00C02F3E">
      <w:r>
        <w:t>T-Mobile: there was some dispute on the benefit and the complexity, that's why they it was thought WGs look at this and at next RAN we could see whether to add it in the WID</w:t>
      </w:r>
    </w:p>
    <w:p w14:paraId="6C6775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11CAC4" w14:textId="77777777" w:rsidR="00C02F3E" w:rsidRDefault="00C02F3E" w:rsidP="00C02F3E">
      <w:pPr>
        <w:pStyle w:val="Heading4"/>
      </w:pPr>
      <w:bookmarkStart w:id="186" w:name="_Toc134430509"/>
      <w:bookmarkStart w:id="187" w:name="_Toc136790564"/>
      <w:r>
        <w:lastRenderedPageBreak/>
        <w:t>9.3.3</w:t>
      </w:r>
      <w:r>
        <w:tab/>
        <w:t>Related to RAN3 led WIs</w:t>
      </w:r>
      <w:bookmarkEnd w:id="186"/>
      <w:bookmarkEnd w:id="187"/>
    </w:p>
    <w:p w14:paraId="3D9CA323" w14:textId="77777777" w:rsidR="00C02F3E" w:rsidRDefault="00C02F3E" w:rsidP="00C02F3E">
      <w:pPr>
        <w:pStyle w:val="Heading5"/>
      </w:pPr>
      <w:bookmarkStart w:id="188" w:name="_Toc134430510"/>
      <w:bookmarkStart w:id="189" w:name="_Toc136790565"/>
      <w:r>
        <w:t>9.3.3.1</w:t>
      </w:r>
      <w:r>
        <w:tab/>
        <w:t>Core part: Further enh. of data collection for SON/MDT in NR standalone and MR-DC [RAN3 WI: NR_ENDC_SON_MDT_enh2-Core]</w:t>
      </w:r>
      <w:bookmarkEnd w:id="188"/>
      <w:bookmarkEnd w:id="189"/>
    </w:p>
    <w:p w14:paraId="3D2B38B4" w14:textId="77777777" w:rsidR="00C02F3E" w:rsidRDefault="00C02F3E" w:rsidP="00C02F3E">
      <w:pPr>
        <w:rPr>
          <w:rFonts w:ascii="Arial" w:hAnsi="Arial" w:cs="Arial"/>
          <w:b/>
          <w:sz w:val="24"/>
        </w:rPr>
      </w:pPr>
      <w:r>
        <w:rPr>
          <w:rFonts w:ascii="Arial" w:hAnsi="Arial" w:cs="Arial"/>
          <w:b/>
          <w:color w:val="0000FF"/>
          <w:sz w:val="24"/>
        </w:rPr>
        <w:t>RP-230293</w:t>
      </w:r>
      <w:r>
        <w:rPr>
          <w:rFonts w:ascii="Arial" w:hAnsi="Arial" w:cs="Arial"/>
          <w:b/>
          <w:color w:val="0000FF"/>
          <w:sz w:val="24"/>
        </w:rPr>
        <w:tab/>
      </w:r>
      <w:r>
        <w:rPr>
          <w:rFonts w:ascii="Arial" w:hAnsi="Arial" w:cs="Arial"/>
          <w:b/>
          <w:sz w:val="24"/>
        </w:rPr>
        <w:t>Status Report for WI Core part: Further enhancement of data collection for SONMDT in NR standalone and MR-DC; rapporteur: CMCC</w:t>
      </w:r>
    </w:p>
    <w:p w14:paraId="3E2B13B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159FB0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A4B2B88" w14:textId="77777777" w:rsidR="00C02F3E" w:rsidRDefault="00C02F3E" w:rsidP="00C02F3E">
      <w:pPr>
        <w:pStyle w:val="Heading5"/>
      </w:pPr>
      <w:bookmarkStart w:id="190" w:name="_Toc134430511"/>
      <w:bookmarkStart w:id="191" w:name="_Toc136790566"/>
      <w:r>
        <w:t>9.3.3.2</w:t>
      </w:r>
      <w:r>
        <w:tab/>
        <w:t>Core part: Enh. on NR QoE management and optimizations for diverse services [RAN3 WI: NR_QoE_enh-Core]</w:t>
      </w:r>
      <w:bookmarkEnd w:id="190"/>
      <w:bookmarkEnd w:id="191"/>
    </w:p>
    <w:p w14:paraId="20D1CC16" w14:textId="77777777" w:rsidR="00C02F3E" w:rsidRDefault="00C02F3E" w:rsidP="00C02F3E">
      <w:pPr>
        <w:rPr>
          <w:rFonts w:ascii="Arial" w:hAnsi="Arial" w:cs="Arial"/>
          <w:b/>
          <w:sz w:val="24"/>
        </w:rPr>
      </w:pPr>
      <w:r>
        <w:rPr>
          <w:rFonts w:ascii="Arial" w:hAnsi="Arial" w:cs="Arial"/>
          <w:b/>
          <w:color w:val="0000FF"/>
          <w:sz w:val="24"/>
        </w:rPr>
        <w:t>RP-230346</w:t>
      </w:r>
      <w:r>
        <w:rPr>
          <w:rFonts w:ascii="Arial" w:hAnsi="Arial" w:cs="Arial"/>
          <w:b/>
          <w:color w:val="0000FF"/>
          <w:sz w:val="24"/>
        </w:rPr>
        <w:tab/>
      </w:r>
      <w:r>
        <w:rPr>
          <w:rFonts w:ascii="Arial" w:hAnsi="Arial" w:cs="Arial"/>
          <w:b/>
          <w:sz w:val="24"/>
        </w:rPr>
        <w:t>Status report for WI Core part: Enhancement on NR QoE management and optimizations for diverse services; rapporteur: China Unicom</w:t>
      </w:r>
    </w:p>
    <w:p w14:paraId="2B8F2D0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EBE3E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5D8082" w14:textId="77777777" w:rsidR="00C02F3E" w:rsidRDefault="00C02F3E" w:rsidP="00C02F3E">
      <w:pPr>
        <w:pStyle w:val="Heading5"/>
      </w:pPr>
      <w:bookmarkStart w:id="192" w:name="_Toc134430512"/>
      <w:bookmarkStart w:id="193" w:name="_Toc136790567"/>
      <w:r>
        <w:t>9.3.3.3</w:t>
      </w:r>
      <w:r>
        <w:tab/>
        <w:t>Mobile IAB (Integrated Access and Backhaul) for NR [RAN3 WI: NR_mobile_IAB]</w:t>
      </w:r>
      <w:bookmarkEnd w:id="192"/>
      <w:bookmarkEnd w:id="193"/>
    </w:p>
    <w:p w14:paraId="4517D464" w14:textId="77777777" w:rsidR="00C02F3E" w:rsidRDefault="00C02F3E" w:rsidP="00C02F3E">
      <w:pPr>
        <w:rPr>
          <w:rFonts w:ascii="Arial" w:hAnsi="Arial" w:cs="Arial"/>
          <w:b/>
          <w:sz w:val="24"/>
        </w:rPr>
      </w:pPr>
      <w:r>
        <w:rPr>
          <w:rFonts w:ascii="Arial" w:hAnsi="Arial" w:cs="Arial"/>
          <w:b/>
          <w:color w:val="0000FF"/>
          <w:sz w:val="24"/>
        </w:rPr>
        <w:t>RP-230038</w:t>
      </w:r>
      <w:r>
        <w:rPr>
          <w:rFonts w:ascii="Arial" w:hAnsi="Arial" w:cs="Arial"/>
          <w:b/>
          <w:color w:val="0000FF"/>
          <w:sz w:val="24"/>
        </w:rPr>
        <w:tab/>
      </w:r>
      <w:r>
        <w:rPr>
          <w:rFonts w:ascii="Arial" w:hAnsi="Arial" w:cs="Arial"/>
          <w:b/>
          <w:sz w:val="24"/>
        </w:rPr>
        <w:t>Reply LS to S2-2211437 = RP-222721 on FS_VMR solutions review (R3-231011; to: SA2; cc: RAN2, RAN4, RAN; contact: Qualcomm)</w:t>
      </w:r>
    </w:p>
    <w:p w14:paraId="3E3BE00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R3-231011, to SA2, cc RAN2, RAN4, RAN</w:t>
      </w:r>
      <w:r>
        <w:rPr>
          <w:i/>
        </w:rPr>
        <w:br/>
      </w:r>
      <w:r>
        <w:rPr>
          <w:i/>
        </w:rPr>
        <w:tab/>
      </w:r>
      <w:r>
        <w:rPr>
          <w:i/>
        </w:rPr>
        <w:tab/>
      </w:r>
      <w:r>
        <w:rPr>
          <w:i/>
        </w:rPr>
        <w:tab/>
      </w:r>
      <w:r>
        <w:rPr>
          <w:i/>
        </w:rPr>
        <w:tab/>
      </w:r>
      <w:r>
        <w:rPr>
          <w:i/>
        </w:rPr>
        <w:tab/>
        <w:t>Source: RAN3</w:t>
      </w:r>
    </w:p>
    <w:p w14:paraId="1A0DAB35" w14:textId="77777777" w:rsidR="00C02F3E" w:rsidRDefault="00C02F3E" w:rsidP="00C02F3E">
      <w:pPr>
        <w:rPr>
          <w:rFonts w:ascii="Arial" w:hAnsi="Arial" w:cs="Arial"/>
          <w:b/>
        </w:rPr>
      </w:pPr>
      <w:r>
        <w:rPr>
          <w:rFonts w:ascii="Arial" w:hAnsi="Arial" w:cs="Arial"/>
          <w:b/>
        </w:rPr>
        <w:t xml:space="preserve">Abstract: </w:t>
      </w:r>
    </w:p>
    <w:p w14:paraId="196DDB1C" w14:textId="77777777" w:rsidR="00C02F3E" w:rsidRDefault="00C02F3E" w:rsidP="00C02F3E">
      <w:r>
        <w:t>no RAN action requested</w:t>
      </w:r>
    </w:p>
    <w:p w14:paraId="267B8642" w14:textId="77777777" w:rsidR="00C02F3E" w:rsidRDefault="00C02F3E" w:rsidP="00C02F3E">
      <w:pPr>
        <w:rPr>
          <w:rFonts w:ascii="Arial" w:hAnsi="Arial" w:cs="Arial"/>
          <w:b/>
        </w:rPr>
      </w:pPr>
      <w:r>
        <w:rPr>
          <w:rFonts w:ascii="Arial" w:hAnsi="Arial" w:cs="Arial"/>
          <w:b/>
        </w:rPr>
        <w:t xml:space="preserve">Discussion: </w:t>
      </w:r>
    </w:p>
    <w:p w14:paraId="6BDA5795" w14:textId="77777777" w:rsidR="00C02F3E" w:rsidRDefault="00C02F3E" w:rsidP="00C02F3E">
      <w:r>
        <w:t>RAN chair: no RAN action</w:t>
      </w:r>
    </w:p>
    <w:p w14:paraId="325EE58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97D27D" w14:textId="77777777" w:rsidR="00C02F3E" w:rsidRDefault="00C02F3E" w:rsidP="00C02F3E">
      <w:pPr>
        <w:rPr>
          <w:rFonts w:ascii="Arial" w:hAnsi="Arial" w:cs="Arial"/>
          <w:b/>
          <w:sz w:val="24"/>
        </w:rPr>
      </w:pPr>
      <w:r>
        <w:rPr>
          <w:rFonts w:ascii="Arial" w:hAnsi="Arial" w:cs="Arial"/>
          <w:b/>
          <w:color w:val="0000FF"/>
          <w:sz w:val="24"/>
        </w:rPr>
        <w:t>RP-230265</w:t>
      </w:r>
      <w:r>
        <w:rPr>
          <w:rFonts w:ascii="Arial" w:hAnsi="Arial" w:cs="Arial"/>
          <w:b/>
          <w:color w:val="0000FF"/>
          <w:sz w:val="24"/>
        </w:rPr>
        <w:tab/>
      </w:r>
      <w:r>
        <w:rPr>
          <w:rFonts w:ascii="Arial" w:hAnsi="Arial" w:cs="Arial"/>
          <w:b/>
          <w:sz w:val="24"/>
        </w:rPr>
        <w:t>Status report for WI Mobile IAB (Integrated Access and Backhaul) for NR; rapporteur: Qualcomm Inc</w:t>
      </w:r>
    </w:p>
    <w:p w14:paraId="447307E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0C0445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8707F" w14:textId="77777777" w:rsidR="00C02F3E" w:rsidRDefault="00C02F3E" w:rsidP="00C02F3E">
      <w:pPr>
        <w:rPr>
          <w:rFonts w:ascii="Arial" w:hAnsi="Arial" w:cs="Arial"/>
          <w:b/>
          <w:sz w:val="24"/>
        </w:rPr>
      </w:pPr>
      <w:r>
        <w:rPr>
          <w:rFonts w:ascii="Arial" w:hAnsi="Arial" w:cs="Arial"/>
          <w:b/>
          <w:color w:val="0000FF"/>
          <w:sz w:val="24"/>
        </w:rPr>
        <w:t>RP-230142</w:t>
      </w:r>
      <w:r>
        <w:rPr>
          <w:rFonts w:ascii="Arial" w:hAnsi="Arial" w:cs="Arial"/>
          <w:b/>
          <w:color w:val="0000FF"/>
          <w:sz w:val="24"/>
        </w:rPr>
        <w:tab/>
      </w:r>
      <w:r>
        <w:rPr>
          <w:rFonts w:ascii="Arial" w:hAnsi="Arial" w:cs="Arial"/>
          <w:b/>
          <w:sz w:val="24"/>
        </w:rPr>
        <w:t>Considerations on Rel-18 IAB objectives</w:t>
      </w:r>
    </w:p>
    <w:p w14:paraId="480089B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 Kyocera</w:t>
      </w:r>
    </w:p>
    <w:p w14:paraId="57B0C3B8" w14:textId="77777777" w:rsidR="00C02F3E" w:rsidRDefault="00C02F3E" w:rsidP="00C02F3E">
      <w:pPr>
        <w:rPr>
          <w:rFonts w:ascii="Arial" w:hAnsi="Arial" w:cs="Arial"/>
          <w:b/>
        </w:rPr>
      </w:pPr>
      <w:r>
        <w:rPr>
          <w:rFonts w:ascii="Arial" w:hAnsi="Arial" w:cs="Arial"/>
          <w:b/>
        </w:rPr>
        <w:t xml:space="preserve">Discussion: </w:t>
      </w:r>
    </w:p>
    <w:p w14:paraId="33513C31" w14:textId="77777777" w:rsidR="00C02F3E" w:rsidRDefault="00C02F3E" w:rsidP="00C02F3E">
      <w:r>
        <w:t>Propsoal1: RAN agree to recommend RAN2 not waste much meeting time on Idle/inactive mode but use more time on connected mode.</w:t>
      </w:r>
    </w:p>
    <w:p w14:paraId="4E7EEF2E" w14:textId="77777777" w:rsidR="00C02F3E" w:rsidRDefault="00C02F3E" w:rsidP="00C02F3E">
      <w:r>
        <w:t>Propsoal2: RAN agree to recommend RAN2, for served RRC_Idle UEs</w:t>
      </w:r>
    </w:p>
    <w:p w14:paraId="76AA8735" w14:textId="77777777" w:rsidR="00C02F3E" w:rsidRDefault="00C02F3E" w:rsidP="00C02F3E">
      <w:r>
        <w:lastRenderedPageBreak/>
        <w:t xml:space="preserve">- </w:t>
      </w:r>
      <w:r>
        <w:tab/>
        <w:t>Introduce one bit indication to UEs to indicate whether a cell is a Mobile IAB cell or not, only broadcasting from mobile IAB cells</w:t>
      </w:r>
    </w:p>
    <w:p w14:paraId="0711F1BF" w14:textId="77777777" w:rsidR="00C02F3E" w:rsidRDefault="00C02F3E" w:rsidP="00C02F3E">
      <w:r>
        <w:t>- Add a note clarifying how to change cell reselection priorities based on this indication bit is up to UE implementation(UE behaviour receiving the indication is not specified and up to UE implementation) in RAN2 specs</w:t>
      </w:r>
    </w:p>
    <w:p w14:paraId="5673D8AB" w14:textId="77777777" w:rsidR="00C02F3E" w:rsidRDefault="00C02F3E" w:rsidP="00C02F3E">
      <w:r>
        <w:t>- Assume operators do not let UEs change their cell reselection priorities do not use this bit indication</w:t>
      </w:r>
    </w:p>
    <w:p w14:paraId="354BFF60" w14:textId="77777777" w:rsidR="00C02F3E" w:rsidRDefault="00C02F3E" w:rsidP="00C02F3E">
      <w:r>
        <w:t>Proposal3: RAN agreed to recommend RAN2, for served RRC_Connected UEs</w:t>
      </w:r>
    </w:p>
    <w:p w14:paraId="3F90C4E4" w14:textId="77777777" w:rsidR="00C02F3E" w:rsidRDefault="00C02F3E" w:rsidP="00C02F3E">
      <w:r>
        <w:t>- Discuss solutions for connected mode to reduce interruption time during CU relocation</w:t>
      </w:r>
    </w:p>
    <w:p w14:paraId="2FDE2F74" w14:textId="77777777" w:rsidR="00C02F3E" w:rsidRDefault="00C02F3E" w:rsidP="00C02F3E">
      <w:r>
        <w:t>- Discussion should be leveraged by the effort on Mobility enhancement WI also aiming reduce interruption time</w:t>
      </w:r>
    </w:p>
    <w:p w14:paraId="79CF39B2" w14:textId="77777777" w:rsidR="00C02F3E" w:rsidRDefault="00C02F3E" w:rsidP="00C02F3E">
      <w:r>
        <w:t>- Candidate solutions are RACH less, CHO, LTM(L1L2 Triggered Mobility)</w:t>
      </w:r>
    </w:p>
    <w:p w14:paraId="1DE56996" w14:textId="77777777" w:rsidR="00C02F3E" w:rsidRDefault="00C02F3E" w:rsidP="00C02F3E">
      <w:r>
        <w:t>KDDI: this is just about RAN2 work so far</w:t>
      </w:r>
    </w:p>
    <w:p w14:paraId="05106627" w14:textId="77777777" w:rsidR="00C02F3E" w:rsidRDefault="00C02F3E" w:rsidP="00C02F3E">
      <w:r>
        <w:t>ZTE: does not think RAN2 is wasting time so proposals could be discussed in RAN2</w:t>
      </w:r>
    </w:p>
    <w:p w14:paraId="612BA4A8" w14:textId="77777777" w:rsidR="00C02F3E" w:rsidRDefault="00C02F3E" w:rsidP="00C02F3E">
      <w:r>
        <w:t>Qualcomm: prefers to let WGs discuss</w:t>
      </w:r>
    </w:p>
    <w:p w14:paraId="6258AD9A" w14:textId="77777777" w:rsidR="00C02F3E" w:rsidRDefault="00C02F3E" w:rsidP="00C02F3E">
      <w:r>
        <w:t>Xiaomi: agrees with ZTE and Qualcomm</w:t>
      </w:r>
    </w:p>
    <w:p w14:paraId="7F08CE59" w14:textId="77777777" w:rsidR="00C02F3E" w:rsidRDefault="00C02F3E" w:rsidP="00C02F3E">
      <w:r>
        <w:t>RAN chair: it seems no WID update/recommendation is needed at the moment</w:t>
      </w:r>
    </w:p>
    <w:p w14:paraId="0FE131A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D39CCB9" w14:textId="77777777" w:rsidR="00C02F3E" w:rsidRDefault="00C02F3E" w:rsidP="00C02F3E">
      <w:pPr>
        <w:pStyle w:val="Heading5"/>
      </w:pPr>
      <w:bookmarkStart w:id="194" w:name="_Toc134430513"/>
      <w:bookmarkStart w:id="195" w:name="_Toc136790568"/>
      <w:r>
        <w:t>9.3.3.4</w:t>
      </w:r>
      <w:r>
        <w:tab/>
        <w:t>Core part: AI/ML for NG-RAN [RAN3 WI: NR_AIML_NGRAN-Core]</w:t>
      </w:r>
      <w:bookmarkEnd w:id="194"/>
      <w:bookmarkEnd w:id="195"/>
    </w:p>
    <w:p w14:paraId="3D6FA9E0" w14:textId="77777777" w:rsidR="00C02F3E" w:rsidRDefault="00C02F3E" w:rsidP="00C02F3E">
      <w:pPr>
        <w:rPr>
          <w:rFonts w:ascii="Arial" w:hAnsi="Arial" w:cs="Arial"/>
          <w:b/>
          <w:sz w:val="24"/>
        </w:rPr>
      </w:pPr>
      <w:r>
        <w:rPr>
          <w:rFonts w:ascii="Arial" w:hAnsi="Arial" w:cs="Arial"/>
          <w:b/>
          <w:color w:val="0000FF"/>
          <w:sz w:val="24"/>
        </w:rPr>
        <w:t>RP-230295</w:t>
      </w:r>
      <w:r>
        <w:rPr>
          <w:rFonts w:ascii="Arial" w:hAnsi="Arial" w:cs="Arial"/>
          <w:b/>
          <w:color w:val="0000FF"/>
          <w:sz w:val="24"/>
        </w:rPr>
        <w:tab/>
      </w:r>
      <w:r>
        <w:rPr>
          <w:rFonts w:ascii="Arial" w:hAnsi="Arial" w:cs="Arial"/>
          <w:b/>
          <w:sz w:val="24"/>
        </w:rPr>
        <w:t>Status report for WI Core part: Artificial Intelligence (AI) Machine Learning (ML) for NG-RAN; rapporteur: CMCC</w:t>
      </w:r>
    </w:p>
    <w:p w14:paraId="7FD4D9F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RAN3</w:t>
      </w:r>
    </w:p>
    <w:p w14:paraId="23BA4E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D6F68D8" w14:textId="77777777" w:rsidR="00C02F3E" w:rsidRDefault="00C02F3E" w:rsidP="00C02F3E">
      <w:pPr>
        <w:pStyle w:val="Heading4"/>
      </w:pPr>
      <w:bookmarkStart w:id="196" w:name="_Toc134430514"/>
      <w:bookmarkStart w:id="197" w:name="_Toc136790569"/>
      <w:r>
        <w:t>9.3.4</w:t>
      </w:r>
      <w:r>
        <w:tab/>
        <w:t>Related to RAN4 led WIs</w:t>
      </w:r>
      <w:bookmarkEnd w:id="196"/>
      <w:bookmarkEnd w:id="197"/>
    </w:p>
    <w:p w14:paraId="7615FF08" w14:textId="77777777" w:rsidR="00C02F3E" w:rsidRDefault="00C02F3E" w:rsidP="00C02F3E">
      <w:pPr>
        <w:pStyle w:val="Heading5"/>
      </w:pPr>
      <w:bookmarkStart w:id="198" w:name="_Toc134430515"/>
      <w:bookmarkStart w:id="199" w:name="_Toc136790570"/>
      <w:r>
        <w:t>9.3.4.1</w:t>
      </w:r>
      <w:r>
        <w:tab/>
        <w:t>NR support for dedicated spectrum less than 5MHz for FR1 [RAN4 WI: NR_FR1_lessthan_5MHz_BW]</w:t>
      </w:r>
      <w:bookmarkEnd w:id="198"/>
      <w:bookmarkEnd w:id="199"/>
    </w:p>
    <w:p w14:paraId="44E5CA92" w14:textId="77777777" w:rsidR="00C02F3E" w:rsidRDefault="00C02F3E" w:rsidP="00C02F3E">
      <w:pPr>
        <w:rPr>
          <w:rFonts w:ascii="Arial" w:hAnsi="Arial" w:cs="Arial"/>
          <w:b/>
          <w:sz w:val="24"/>
        </w:rPr>
      </w:pPr>
      <w:r>
        <w:rPr>
          <w:rFonts w:ascii="Arial" w:hAnsi="Arial" w:cs="Arial"/>
          <w:b/>
          <w:color w:val="0000FF"/>
          <w:sz w:val="24"/>
        </w:rPr>
        <w:t>RP-230033</w:t>
      </w:r>
      <w:r>
        <w:rPr>
          <w:rFonts w:ascii="Arial" w:hAnsi="Arial" w:cs="Arial"/>
          <w:b/>
          <w:color w:val="0000FF"/>
          <w:sz w:val="24"/>
        </w:rPr>
        <w:tab/>
      </w:r>
      <w:r>
        <w:rPr>
          <w:rFonts w:ascii="Arial" w:hAnsi="Arial" w:cs="Arial"/>
          <w:b/>
          <w:sz w:val="24"/>
        </w:rPr>
        <w:t>LS on transmission bandwidths for NR on dedicated spectrum less than 5 MHz (R1- 2302186; to: RAN; cc: -; contact: Nokia)</w:t>
      </w:r>
    </w:p>
    <w:p w14:paraId="3E9915D6"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R1- 2302186, to RAN, cc -</w:t>
      </w:r>
      <w:r>
        <w:rPr>
          <w:i/>
        </w:rPr>
        <w:br/>
      </w:r>
      <w:r>
        <w:rPr>
          <w:i/>
        </w:rPr>
        <w:tab/>
      </w:r>
      <w:r>
        <w:rPr>
          <w:i/>
        </w:rPr>
        <w:tab/>
      </w:r>
      <w:r>
        <w:rPr>
          <w:i/>
        </w:rPr>
        <w:tab/>
      </w:r>
      <w:r>
        <w:rPr>
          <w:i/>
        </w:rPr>
        <w:tab/>
      </w:r>
      <w:r>
        <w:rPr>
          <w:i/>
        </w:rPr>
        <w:tab/>
        <w:t>Source: RAN1</w:t>
      </w:r>
    </w:p>
    <w:p w14:paraId="11E78192" w14:textId="77777777" w:rsidR="00C02F3E" w:rsidRDefault="00C02F3E" w:rsidP="00C02F3E">
      <w:pPr>
        <w:rPr>
          <w:rFonts w:ascii="Arial" w:hAnsi="Arial" w:cs="Arial"/>
          <w:b/>
        </w:rPr>
      </w:pPr>
      <w:r>
        <w:rPr>
          <w:rFonts w:ascii="Arial" w:hAnsi="Arial" w:cs="Arial"/>
          <w:b/>
        </w:rPr>
        <w:t xml:space="preserve">Abstract: </w:t>
      </w:r>
    </w:p>
    <w:p w14:paraId="796274CF" w14:textId="77777777" w:rsidR="00C02F3E" w:rsidRDefault="00C02F3E" w:rsidP="00C02F3E">
      <w:r>
        <w:t>RAN action requested</w:t>
      </w:r>
    </w:p>
    <w:p w14:paraId="512820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RP-230780</w:t>
      </w:r>
      <w:r>
        <w:rPr>
          <w:color w:val="993300"/>
          <w:u w:val="single"/>
        </w:rPr>
        <w:t>.</w:t>
      </w:r>
    </w:p>
    <w:p w14:paraId="0B8454DB" w14:textId="77777777" w:rsidR="00C02F3E" w:rsidRDefault="00C02F3E" w:rsidP="00C02F3E">
      <w:pPr>
        <w:rPr>
          <w:rFonts w:ascii="Arial" w:hAnsi="Arial" w:cs="Arial"/>
          <w:b/>
          <w:sz w:val="24"/>
        </w:rPr>
      </w:pPr>
      <w:r>
        <w:rPr>
          <w:rFonts w:ascii="Arial" w:hAnsi="Arial" w:cs="Arial"/>
          <w:b/>
          <w:color w:val="0000FF"/>
          <w:sz w:val="24"/>
        </w:rPr>
        <w:t>RP-230042</w:t>
      </w:r>
      <w:r>
        <w:rPr>
          <w:rFonts w:ascii="Arial" w:hAnsi="Arial" w:cs="Arial"/>
          <w:b/>
          <w:color w:val="0000FF"/>
          <w:sz w:val="24"/>
        </w:rPr>
        <w:tab/>
      </w:r>
      <w:r>
        <w:rPr>
          <w:rFonts w:ascii="Arial" w:hAnsi="Arial" w:cs="Arial"/>
          <w:b/>
          <w:sz w:val="24"/>
        </w:rPr>
        <w:t>LS for spectrum less than 5 MHz (R4-2303713; to: RAN; cc: -; contact: Apple)</w:t>
      </w:r>
    </w:p>
    <w:p w14:paraId="6EB81BD7"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R4-2303713, to RAN, cc -</w:t>
      </w:r>
      <w:r>
        <w:rPr>
          <w:i/>
        </w:rPr>
        <w:br/>
      </w:r>
      <w:r>
        <w:rPr>
          <w:i/>
        </w:rPr>
        <w:tab/>
      </w:r>
      <w:r>
        <w:rPr>
          <w:i/>
        </w:rPr>
        <w:tab/>
      </w:r>
      <w:r>
        <w:rPr>
          <w:i/>
        </w:rPr>
        <w:tab/>
      </w:r>
      <w:r>
        <w:rPr>
          <w:i/>
        </w:rPr>
        <w:tab/>
      </w:r>
      <w:r>
        <w:rPr>
          <w:i/>
        </w:rPr>
        <w:tab/>
        <w:t>Source: RAN4</w:t>
      </w:r>
    </w:p>
    <w:p w14:paraId="2810EF7B" w14:textId="77777777" w:rsidR="00C02F3E" w:rsidRDefault="00C02F3E" w:rsidP="00C02F3E">
      <w:pPr>
        <w:rPr>
          <w:rFonts w:ascii="Arial" w:hAnsi="Arial" w:cs="Arial"/>
          <w:b/>
        </w:rPr>
      </w:pPr>
      <w:r>
        <w:rPr>
          <w:rFonts w:ascii="Arial" w:hAnsi="Arial" w:cs="Arial"/>
          <w:b/>
        </w:rPr>
        <w:t xml:space="preserve">Abstract: </w:t>
      </w:r>
    </w:p>
    <w:p w14:paraId="2CC01C93" w14:textId="77777777" w:rsidR="00C02F3E" w:rsidRDefault="00C02F3E" w:rsidP="00C02F3E">
      <w:r>
        <w:lastRenderedPageBreak/>
        <w:t>moved from AI 7 to AI 9.3.4.1; RAN action requested</w:t>
      </w:r>
    </w:p>
    <w:p w14:paraId="6114F38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replied to in RP-230781</w:t>
      </w:r>
      <w:r>
        <w:rPr>
          <w:color w:val="993300"/>
          <w:u w:val="single"/>
        </w:rPr>
        <w:t>.</w:t>
      </w:r>
    </w:p>
    <w:p w14:paraId="7BCFE18D" w14:textId="77777777" w:rsidR="00C02F3E" w:rsidRDefault="00C02F3E" w:rsidP="00C02F3E">
      <w:pPr>
        <w:rPr>
          <w:rFonts w:ascii="Arial" w:hAnsi="Arial" w:cs="Arial"/>
          <w:b/>
          <w:sz w:val="24"/>
        </w:rPr>
      </w:pPr>
      <w:r>
        <w:rPr>
          <w:rFonts w:ascii="Arial" w:hAnsi="Arial" w:cs="Arial"/>
          <w:b/>
          <w:color w:val="0000FF"/>
          <w:sz w:val="24"/>
        </w:rPr>
        <w:t>RP-230189</w:t>
      </w:r>
      <w:r>
        <w:rPr>
          <w:rFonts w:ascii="Arial" w:hAnsi="Arial" w:cs="Arial"/>
          <w:b/>
          <w:color w:val="0000FF"/>
          <w:sz w:val="24"/>
        </w:rPr>
        <w:tab/>
      </w:r>
      <w:r>
        <w:rPr>
          <w:rFonts w:ascii="Arial" w:hAnsi="Arial" w:cs="Arial"/>
          <w:b/>
          <w:sz w:val="24"/>
        </w:rPr>
        <w:t>UIC response to LS from RAN1 on transmission bandwidths for NR on dedicated spectrum less than 5 MHz</w:t>
      </w:r>
    </w:p>
    <w:p w14:paraId="710CD80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14C9786A" w14:textId="77777777" w:rsidR="00C02F3E" w:rsidRDefault="00C02F3E" w:rsidP="00C02F3E">
      <w:pPr>
        <w:rPr>
          <w:rFonts w:ascii="Arial" w:hAnsi="Arial" w:cs="Arial"/>
          <w:b/>
        </w:rPr>
      </w:pPr>
      <w:r>
        <w:rPr>
          <w:rFonts w:ascii="Arial" w:hAnsi="Arial" w:cs="Arial"/>
          <w:b/>
        </w:rPr>
        <w:t xml:space="preserve">Abstract: </w:t>
      </w:r>
    </w:p>
    <w:p w14:paraId="101D4092" w14:textId="77777777" w:rsidR="00C02F3E" w:rsidRDefault="00C02F3E" w:rsidP="00C02F3E">
      <w:r>
        <w:t>UIC response to LS from RAN1 on transmission bandwidths for NR on dedicated spectrum less than 5 MHz</w:t>
      </w:r>
    </w:p>
    <w:p w14:paraId="4D42CE25" w14:textId="77777777" w:rsidR="00C02F3E" w:rsidRDefault="00C02F3E" w:rsidP="00C02F3E">
      <w:pPr>
        <w:rPr>
          <w:rFonts w:ascii="Arial" w:hAnsi="Arial" w:cs="Arial"/>
          <w:b/>
        </w:rPr>
      </w:pPr>
      <w:r>
        <w:rPr>
          <w:rFonts w:ascii="Arial" w:hAnsi="Arial" w:cs="Arial"/>
          <w:b/>
        </w:rPr>
        <w:t xml:space="preserve">Discussion: </w:t>
      </w:r>
    </w:p>
    <w:p w14:paraId="16EB489F" w14:textId="77777777" w:rsidR="00C02F3E" w:rsidRDefault="00C02F3E" w:rsidP="00C02F3E">
      <w:r>
        <w:t>ZTE: we also need to minimize spec impact and impacts on legacy systems</w:t>
      </w:r>
    </w:p>
    <w:p w14:paraId="5B4DB3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F7E0F1" w14:textId="77777777" w:rsidR="00C02F3E" w:rsidRDefault="00C02F3E" w:rsidP="00C02F3E">
      <w:pPr>
        <w:rPr>
          <w:rFonts w:ascii="Arial" w:hAnsi="Arial" w:cs="Arial"/>
          <w:b/>
          <w:sz w:val="24"/>
        </w:rPr>
      </w:pPr>
      <w:r>
        <w:rPr>
          <w:rFonts w:ascii="Arial" w:hAnsi="Arial" w:cs="Arial"/>
          <w:b/>
          <w:color w:val="0000FF"/>
          <w:sz w:val="24"/>
        </w:rPr>
        <w:t>RP-230261</w:t>
      </w:r>
      <w:r>
        <w:rPr>
          <w:rFonts w:ascii="Arial" w:hAnsi="Arial" w:cs="Arial"/>
          <w:b/>
          <w:color w:val="0000FF"/>
          <w:sz w:val="24"/>
        </w:rPr>
        <w:tab/>
      </w:r>
      <w:r>
        <w:rPr>
          <w:rFonts w:ascii="Arial" w:hAnsi="Arial" w:cs="Arial"/>
          <w:b/>
          <w:sz w:val="24"/>
        </w:rPr>
        <w:t>Response to RAN1 LS for spectrum less than 5 MHz</w:t>
      </w:r>
    </w:p>
    <w:p w14:paraId="167D681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Anterix</w:t>
      </w:r>
    </w:p>
    <w:p w14:paraId="640F6C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B53C02" w14:textId="77777777" w:rsidR="00C02F3E" w:rsidRDefault="00C02F3E" w:rsidP="00C02F3E">
      <w:pPr>
        <w:rPr>
          <w:rFonts w:ascii="Arial" w:hAnsi="Arial" w:cs="Arial"/>
          <w:b/>
          <w:sz w:val="24"/>
        </w:rPr>
      </w:pPr>
      <w:r>
        <w:rPr>
          <w:rFonts w:ascii="Arial" w:hAnsi="Arial" w:cs="Arial"/>
          <w:b/>
          <w:color w:val="0000FF"/>
          <w:sz w:val="24"/>
        </w:rPr>
        <w:t>RP-230184</w:t>
      </w:r>
      <w:r>
        <w:rPr>
          <w:rFonts w:ascii="Arial" w:hAnsi="Arial" w:cs="Arial"/>
          <w:b/>
          <w:color w:val="0000FF"/>
          <w:sz w:val="24"/>
        </w:rPr>
        <w:tab/>
      </w:r>
      <w:r>
        <w:rPr>
          <w:rFonts w:ascii="Arial" w:hAnsi="Arial" w:cs="Arial"/>
          <w:b/>
          <w:sz w:val="24"/>
        </w:rPr>
        <w:t>Draft reply LS to R1-2302186 = RP-230033 on transmission bandwidths for NR on dedicated spectrum less than 5 MHz (to: RAN1; cc: -; contact: Nokia)</w:t>
      </w:r>
    </w:p>
    <w:p w14:paraId="49CBEDC5"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w:t>
      </w:r>
      <w:r>
        <w:rPr>
          <w:i/>
        </w:rPr>
        <w:br/>
      </w:r>
      <w:r>
        <w:rPr>
          <w:i/>
        </w:rPr>
        <w:tab/>
      </w:r>
      <w:r>
        <w:rPr>
          <w:i/>
        </w:rPr>
        <w:tab/>
      </w:r>
      <w:r>
        <w:rPr>
          <w:i/>
        </w:rPr>
        <w:tab/>
      </w:r>
      <w:r>
        <w:rPr>
          <w:i/>
        </w:rPr>
        <w:tab/>
      </w:r>
      <w:r>
        <w:rPr>
          <w:i/>
        </w:rPr>
        <w:tab/>
        <w:t>Source: Nokia, Nokia Shanghai Bell</w:t>
      </w:r>
    </w:p>
    <w:p w14:paraId="2F6D7EA0" w14:textId="77777777" w:rsidR="00C02F3E" w:rsidRDefault="00C02F3E" w:rsidP="00C02F3E">
      <w:pPr>
        <w:rPr>
          <w:rFonts w:ascii="Arial" w:hAnsi="Arial" w:cs="Arial"/>
          <w:b/>
        </w:rPr>
      </w:pPr>
      <w:r>
        <w:rPr>
          <w:rFonts w:ascii="Arial" w:hAnsi="Arial" w:cs="Arial"/>
          <w:b/>
        </w:rPr>
        <w:t xml:space="preserve">Abstract: </w:t>
      </w:r>
    </w:p>
    <w:p w14:paraId="169F94B9" w14:textId="77777777" w:rsidR="00C02F3E" w:rsidRDefault="00C02F3E" w:rsidP="00C02F3E">
      <w:r>
        <w:t>wrong Tdoc type in Tdoc request</w:t>
      </w:r>
    </w:p>
    <w:p w14:paraId="0319337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RP-230767</w:t>
      </w:r>
      <w:r>
        <w:rPr>
          <w:color w:val="993300"/>
          <w:u w:val="single"/>
        </w:rPr>
        <w:t>.</w:t>
      </w:r>
    </w:p>
    <w:p w14:paraId="78D7D675" w14:textId="77777777" w:rsidR="00C02F3E" w:rsidRDefault="00C02F3E" w:rsidP="00C02F3E">
      <w:pPr>
        <w:rPr>
          <w:rFonts w:ascii="Arial" w:hAnsi="Arial" w:cs="Arial"/>
          <w:b/>
          <w:sz w:val="24"/>
        </w:rPr>
      </w:pPr>
      <w:r>
        <w:rPr>
          <w:rFonts w:ascii="Arial" w:hAnsi="Arial" w:cs="Arial"/>
          <w:b/>
          <w:color w:val="0000FF"/>
          <w:sz w:val="24"/>
        </w:rPr>
        <w:t>RP-230767</w:t>
      </w:r>
      <w:r>
        <w:rPr>
          <w:rFonts w:ascii="Arial" w:hAnsi="Arial" w:cs="Arial"/>
          <w:b/>
          <w:color w:val="0000FF"/>
          <w:sz w:val="24"/>
        </w:rPr>
        <w:tab/>
      </w:r>
      <w:r>
        <w:rPr>
          <w:rFonts w:ascii="Arial" w:hAnsi="Arial" w:cs="Arial"/>
          <w:b/>
          <w:sz w:val="24"/>
        </w:rPr>
        <w:t>Draft reply LS to R1-2302186 = RP-230033 on transmission bandwidths for NR on dedicated spectrum less than 5 MHz (to: RAN1; cc: RAN4; contact: Nokia)</w:t>
      </w:r>
    </w:p>
    <w:p w14:paraId="0B4B473D"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RAN4</w:t>
      </w:r>
      <w:r>
        <w:rPr>
          <w:i/>
        </w:rPr>
        <w:br/>
      </w:r>
      <w:r>
        <w:rPr>
          <w:i/>
        </w:rPr>
        <w:tab/>
      </w:r>
      <w:r>
        <w:rPr>
          <w:i/>
        </w:rPr>
        <w:tab/>
      </w:r>
      <w:r>
        <w:rPr>
          <w:i/>
        </w:rPr>
        <w:tab/>
      </w:r>
      <w:r>
        <w:rPr>
          <w:i/>
        </w:rPr>
        <w:tab/>
      </w:r>
      <w:r>
        <w:rPr>
          <w:i/>
        </w:rPr>
        <w:tab/>
        <w:t>Source: Nokia, Nokia Shanghai Bell</w:t>
      </w:r>
    </w:p>
    <w:p w14:paraId="61F89599" w14:textId="77777777" w:rsidR="00C02F3E" w:rsidRDefault="00C02F3E" w:rsidP="00C02F3E">
      <w:pPr>
        <w:rPr>
          <w:color w:val="808080"/>
        </w:rPr>
      </w:pPr>
      <w:r>
        <w:rPr>
          <w:color w:val="808080"/>
        </w:rPr>
        <w:t>(Replaces RP-230184)</w:t>
      </w:r>
    </w:p>
    <w:p w14:paraId="188FEF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RP-230780</w:t>
      </w:r>
      <w:r>
        <w:rPr>
          <w:color w:val="993300"/>
          <w:u w:val="single"/>
        </w:rPr>
        <w:t>.</w:t>
      </w:r>
    </w:p>
    <w:p w14:paraId="64DF9CE1" w14:textId="77777777" w:rsidR="00C02F3E" w:rsidRDefault="00C02F3E" w:rsidP="00C02F3E">
      <w:pPr>
        <w:rPr>
          <w:rFonts w:ascii="Arial" w:hAnsi="Arial" w:cs="Arial"/>
          <w:b/>
          <w:sz w:val="24"/>
        </w:rPr>
      </w:pPr>
      <w:r>
        <w:rPr>
          <w:rFonts w:ascii="Arial" w:hAnsi="Arial" w:cs="Arial"/>
          <w:b/>
          <w:color w:val="0000FF"/>
          <w:sz w:val="24"/>
        </w:rPr>
        <w:t>RP-230780</w:t>
      </w:r>
      <w:r>
        <w:rPr>
          <w:rFonts w:ascii="Arial" w:hAnsi="Arial" w:cs="Arial"/>
          <w:b/>
          <w:color w:val="0000FF"/>
          <w:sz w:val="24"/>
        </w:rPr>
        <w:tab/>
      </w:r>
      <w:r>
        <w:rPr>
          <w:rFonts w:ascii="Arial" w:hAnsi="Arial" w:cs="Arial"/>
          <w:b/>
          <w:sz w:val="24"/>
        </w:rPr>
        <w:t>Reply LS to R1-2302186 = RP-230033 on transmission bandwidths for NR on dedicated spectrum less than 5 MHz (to: RAN1; cc: RAN4; contact: Nokia)</w:t>
      </w:r>
    </w:p>
    <w:p w14:paraId="71923D80"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RAN1, cc RAN4</w:t>
      </w:r>
      <w:r>
        <w:rPr>
          <w:i/>
        </w:rPr>
        <w:br/>
      </w:r>
      <w:r>
        <w:rPr>
          <w:i/>
        </w:rPr>
        <w:tab/>
      </w:r>
      <w:r>
        <w:rPr>
          <w:i/>
        </w:rPr>
        <w:tab/>
      </w:r>
      <w:r>
        <w:rPr>
          <w:i/>
        </w:rPr>
        <w:tab/>
      </w:r>
      <w:r>
        <w:rPr>
          <w:i/>
        </w:rPr>
        <w:tab/>
      </w:r>
      <w:r>
        <w:rPr>
          <w:i/>
        </w:rPr>
        <w:tab/>
        <w:t>Source: RAN</w:t>
      </w:r>
    </w:p>
    <w:p w14:paraId="124E4892" w14:textId="77777777" w:rsidR="00C02F3E" w:rsidRDefault="00C02F3E" w:rsidP="00C02F3E">
      <w:pPr>
        <w:rPr>
          <w:color w:val="808080"/>
        </w:rPr>
      </w:pPr>
      <w:r>
        <w:rPr>
          <w:color w:val="808080"/>
        </w:rPr>
        <w:t>(Replaces RP-230767)</w:t>
      </w:r>
    </w:p>
    <w:p w14:paraId="6042C042" w14:textId="77777777" w:rsidR="00C02F3E" w:rsidRDefault="00C02F3E" w:rsidP="00C02F3E">
      <w:pPr>
        <w:rPr>
          <w:rFonts w:ascii="Arial" w:hAnsi="Arial" w:cs="Arial"/>
          <w:b/>
        </w:rPr>
      </w:pPr>
      <w:r>
        <w:rPr>
          <w:rFonts w:ascii="Arial" w:hAnsi="Arial" w:cs="Arial"/>
          <w:b/>
        </w:rPr>
        <w:t xml:space="preserve">Discussion: </w:t>
      </w:r>
    </w:p>
    <w:p w14:paraId="7BD69F28" w14:textId="77777777" w:rsidR="00C02F3E" w:rsidRDefault="00C02F3E" w:rsidP="00C02F3E">
      <w:r>
        <w:t>compare also rev WID in RP-230186</w:t>
      </w:r>
    </w:p>
    <w:p w14:paraId="73A4B30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75B465" w14:textId="77777777" w:rsidR="00C02F3E" w:rsidRDefault="00C02F3E" w:rsidP="00C02F3E">
      <w:pPr>
        <w:rPr>
          <w:rFonts w:ascii="Arial" w:hAnsi="Arial" w:cs="Arial"/>
          <w:b/>
          <w:sz w:val="24"/>
        </w:rPr>
      </w:pPr>
      <w:r>
        <w:rPr>
          <w:rFonts w:ascii="Arial" w:hAnsi="Arial" w:cs="Arial"/>
          <w:b/>
          <w:color w:val="0000FF"/>
          <w:sz w:val="24"/>
        </w:rPr>
        <w:lastRenderedPageBreak/>
        <w:t>RP-230177</w:t>
      </w:r>
      <w:r>
        <w:rPr>
          <w:rFonts w:ascii="Arial" w:hAnsi="Arial" w:cs="Arial"/>
          <w:b/>
          <w:color w:val="0000FF"/>
          <w:sz w:val="24"/>
        </w:rPr>
        <w:tab/>
      </w:r>
      <w:r>
        <w:rPr>
          <w:rFonts w:ascii="Arial" w:hAnsi="Arial" w:cs="Arial"/>
          <w:b/>
          <w:sz w:val="24"/>
        </w:rPr>
        <w:t>UIC response to LS from RAN4 on spectrum less than 5MHz</w:t>
      </w:r>
    </w:p>
    <w:p w14:paraId="0E9642D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Union Inter. Chemins de Fer</w:t>
      </w:r>
    </w:p>
    <w:p w14:paraId="358FC64B" w14:textId="77777777" w:rsidR="00C02F3E" w:rsidRDefault="00C02F3E" w:rsidP="00C02F3E">
      <w:pPr>
        <w:rPr>
          <w:rFonts w:ascii="Arial" w:hAnsi="Arial" w:cs="Arial"/>
          <w:b/>
        </w:rPr>
      </w:pPr>
      <w:r>
        <w:rPr>
          <w:rFonts w:ascii="Arial" w:hAnsi="Arial" w:cs="Arial"/>
          <w:b/>
        </w:rPr>
        <w:t xml:space="preserve">Abstract: </w:t>
      </w:r>
    </w:p>
    <w:p w14:paraId="67B6F2F3" w14:textId="77777777" w:rsidR="00C02F3E" w:rsidRDefault="00C02F3E" w:rsidP="00C02F3E">
      <w:r>
        <w:t>UIC response to the 2 questions raised in LS R4-2303713  from RAN4 on spectrum less than 5MHz</w:t>
      </w:r>
    </w:p>
    <w:p w14:paraId="70934DF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22AF9B" w14:textId="77777777" w:rsidR="00C02F3E" w:rsidRDefault="00C02F3E" w:rsidP="00C02F3E">
      <w:pPr>
        <w:rPr>
          <w:rFonts w:ascii="Arial" w:hAnsi="Arial" w:cs="Arial"/>
          <w:b/>
          <w:sz w:val="24"/>
        </w:rPr>
      </w:pPr>
      <w:r>
        <w:rPr>
          <w:rFonts w:ascii="Arial" w:hAnsi="Arial" w:cs="Arial"/>
          <w:b/>
          <w:color w:val="0000FF"/>
          <w:sz w:val="24"/>
        </w:rPr>
        <w:t>RP-230185</w:t>
      </w:r>
      <w:r>
        <w:rPr>
          <w:rFonts w:ascii="Arial" w:hAnsi="Arial" w:cs="Arial"/>
          <w:b/>
          <w:color w:val="0000FF"/>
          <w:sz w:val="24"/>
        </w:rPr>
        <w:tab/>
      </w:r>
      <w:r>
        <w:rPr>
          <w:rFonts w:ascii="Arial" w:hAnsi="Arial" w:cs="Arial"/>
          <w:b/>
          <w:sz w:val="24"/>
        </w:rPr>
        <w:t>Response to LS from RAN4 on spectrum less than 5 MHz</w:t>
      </w:r>
    </w:p>
    <w:p w14:paraId="73B7B40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698298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FD0E" w14:textId="77777777" w:rsidR="00C02F3E" w:rsidRDefault="00C02F3E" w:rsidP="00C02F3E">
      <w:pPr>
        <w:rPr>
          <w:rFonts w:ascii="Arial" w:hAnsi="Arial" w:cs="Arial"/>
          <w:b/>
          <w:sz w:val="24"/>
        </w:rPr>
      </w:pPr>
      <w:r>
        <w:rPr>
          <w:rFonts w:ascii="Arial" w:hAnsi="Arial" w:cs="Arial"/>
          <w:b/>
          <w:color w:val="0000FF"/>
          <w:sz w:val="24"/>
        </w:rPr>
        <w:t>RP-230768</w:t>
      </w:r>
      <w:r>
        <w:rPr>
          <w:rFonts w:ascii="Arial" w:hAnsi="Arial" w:cs="Arial"/>
          <w:b/>
          <w:color w:val="0000FF"/>
          <w:sz w:val="24"/>
        </w:rPr>
        <w:tab/>
      </w:r>
      <w:r>
        <w:rPr>
          <w:rFonts w:ascii="Arial" w:hAnsi="Arial" w:cs="Arial"/>
          <w:b/>
          <w:sz w:val="24"/>
        </w:rPr>
        <w:t>Draft reply LS to R4-2303713 = RP-230042 on spectrum less than 5 MHz (to: RAN4; cc: RAN1; contact: Nokia)</w:t>
      </w:r>
    </w:p>
    <w:p w14:paraId="56F6D1F5"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cc RAN1</w:t>
      </w:r>
      <w:r>
        <w:rPr>
          <w:i/>
        </w:rPr>
        <w:br/>
      </w:r>
      <w:r>
        <w:rPr>
          <w:i/>
        </w:rPr>
        <w:tab/>
      </w:r>
      <w:r>
        <w:rPr>
          <w:i/>
        </w:rPr>
        <w:tab/>
      </w:r>
      <w:r>
        <w:rPr>
          <w:i/>
        </w:rPr>
        <w:tab/>
      </w:r>
      <w:r>
        <w:rPr>
          <w:i/>
        </w:rPr>
        <w:tab/>
      </w:r>
      <w:r>
        <w:rPr>
          <w:i/>
        </w:rPr>
        <w:tab/>
        <w:t>Source: Nokia, Nokia Shanghai Bell</w:t>
      </w:r>
    </w:p>
    <w:p w14:paraId="55E195F8" w14:textId="77777777" w:rsidR="00C02F3E" w:rsidRDefault="00C02F3E" w:rsidP="00C02F3E">
      <w:pPr>
        <w:rPr>
          <w:rFonts w:ascii="Arial" w:hAnsi="Arial" w:cs="Arial"/>
          <w:b/>
        </w:rPr>
      </w:pPr>
      <w:r>
        <w:rPr>
          <w:rFonts w:ascii="Arial" w:hAnsi="Arial" w:cs="Arial"/>
          <w:b/>
        </w:rPr>
        <w:t xml:space="preserve">Discussion: </w:t>
      </w:r>
    </w:p>
    <w:p w14:paraId="4A432F7F" w14:textId="77777777" w:rsidR="00C02F3E" w:rsidRDefault="00C02F3E" w:rsidP="00C02F3E">
      <w:r>
        <w:t>Futurewei: can we capture in the minutes: PUCCH frequency hopping enabling/disabling during initial access can be discussed in WGs</w:t>
      </w:r>
    </w:p>
    <w:p w14:paraId="0E820444" w14:textId="77777777" w:rsidR="00C02F3E" w:rsidRDefault="00C02F3E" w:rsidP="00C02F3E">
      <w:r>
        <w:t>RAN chair: ok</w:t>
      </w:r>
    </w:p>
    <w:p w14:paraId="2CEA521C" w14:textId="77777777" w:rsidR="00C02F3E" w:rsidRDefault="00C02F3E" w:rsidP="00C02F3E">
      <w:r>
        <w:t>Huawei: high speeed train text is problematic as it could be interpreted as invitation for up-scoping</w:t>
      </w:r>
    </w:p>
    <w:p w14:paraId="345CD8D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RP-230781</w:t>
      </w:r>
      <w:r>
        <w:rPr>
          <w:color w:val="993300"/>
          <w:u w:val="single"/>
        </w:rPr>
        <w:t>.</w:t>
      </w:r>
    </w:p>
    <w:p w14:paraId="68F83DD8" w14:textId="77777777" w:rsidR="00C02F3E" w:rsidRDefault="00C02F3E" w:rsidP="00C02F3E">
      <w:pPr>
        <w:rPr>
          <w:rFonts w:ascii="Arial" w:hAnsi="Arial" w:cs="Arial"/>
          <w:b/>
          <w:sz w:val="24"/>
        </w:rPr>
      </w:pPr>
      <w:r>
        <w:rPr>
          <w:rFonts w:ascii="Arial" w:hAnsi="Arial" w:cs="Arial"/>
          <w:b/>
          <w:color w:val="0000FF"/>
          <w:sz w:val="24"/>
        </w:rPr>
        <w:t>RP-230781</w:t>
      </w:r>
      <w:r>
        <w:rPr>
          <w:rFonts w:ascii="Arial" w:hAnsi="Arial" w:cs="Arial"/>
          <w:b/>
          <w:color w:val="0000FF"/>
          <w:sz w:val="24"/>
        </w:rPr>
        <w:tab/>
      </w:r>
      <w:r>
        <w:rPr>
          <w:rFonts w:ascii="Arial" w:hAnsi="Arial" w:cs="Arial"/>
          <w:b/>
          <w:sz w:val="24"/>
        </w:rPr>
        <w:t>Reply LS to R4-2303713 = RP-230042 on spectrum less than 5 MHz (to: RAN4, RAN1; cc: -; contact: Nokia)</w:t>
      </w:r>
    </w:p>
    <w:p w14:paraId="16698414"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RAN4, RAN1</w:t>
      </w:r>
      <w:r>
        <w:rPr>
          <w:i/>
        </w:rPr>
        <w:br/>
      </w:r>
      <w:r>
        <w:rPr>
          <w:i/>
        </w:rPr>
        <w:tab/>
      </w:r>
      <w:r>
        <w:rPr>
          <w:i/>
        </w:rPr>
        <w:tab/>
      </w:r>
      <w:r>
        <w:rPr>
          <w:i/>
        </w:rPr>
        <w:tab/>
      </w:r>
      <w:r>
        <w:rPr>
          <w:i/>
        </w:rPr>
        <w:tab/>
      </w:r>
      <w:r>
        <w:rPr>
          <w:i/>
        </w:rPr>
        <w:tab/>
        <w:t>Source: RAN</w:t>
      </w:r>
    </w:p>
    <w:p w14:paraId="68FCA95D" w14:textId="77777777" w:rsidR="00C02F3E" w:rsidRDefault="00C02F3E" w:rsidP="00C02F3E">
      <w:pPr>
        <w:rPr>
          <w:color w:val="808080"/>
        </w:rPr>
      </w:pPr>
      <w:r>
        <w:rPr>
          <w:color w:val="808080"/>
        </w:rPr>
        <w:t>(Replaces RP-230768)</w:t>
      </w:r>
    </w:p>
    <w:p w14:paraId="3FFA342B" w14:textId="77777777" w:rsidR="00C02F3E" w:rsidRDefault="00C02F3E" w:rsidP="00C02F3E">
      <w:pPr>
        <w:rPr>
          <w:rFonts w:ascii="Arial" w:hAnsi="Arial" w:cs="Arial"/>
          <w:b/>
        </w:rPr>
      </w:pPr>
      <w:r>
        <w:rPr>
          <w:rFonts w:ascii="Arial" w:hAnsi="Arial" w:cs="Arial"/>
          <w:b/>
        </w:rPr>
        <w:t xml:space="preserve">Discussion: </w:t>
      </w:r>
    </w:p>
    <w:p w14:paraId="7CB03839" w14:textId="77777777" w:rsidR="00C02F3E" w:rsidRDefault="00C02F3E" w:rsidP="00C02F3E">
      <w:r>
        <w:t>compare also rev WID in RP-230186</w:t>
      </w:r>
    </w:p>
    <w:p w14:paraId="0F69E4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6C53CD" w14:textId="77777777" w:rsidR="00C02F3E" w:rsidRDefault="00C02F3E" w:rsidP="00C02F3E">
      <w:pPr>
        <w:rPr>
          <w:rFonts w:ascii="Arial" w:hAnsi="Arial" w:cs="Arial"/>
          <w:b/>
          <w:sz w:val="24"/>
        </w:rPr>
      </w:pPr>
      <w:r>
        <w:rPr>
          <w:rFonts w:ascii="Arial" w:hAnsi="Arial" w:cs="Arial"/>
          <w:b/>
          <w:color w:val="0000FF"/>
          <w:sz w:val="24"/>
        </w:rPr>
        <w:t>RP-230114</w:t>
      </w:r>
      <w:r>
        <w:rPr>
          <w:rFonts w:ascii="Arial" w:hAnsi="Arial" w:cs="Arial"/>
          <w:b/>
          <w:color w:val="0000FF"/>
          <w:sz w:val="24"/>
        </w:rPr>
        <w:tab/>
      </w:r>
      <w:r>
        <w:rPr>
          <w:rFonts w:ascii="Arial" w:hAnsi="Arial" w:cs="Arial"/>
          <w:b/>
          <w:sz w:val="24"/>
        </w:rPr>
        <w:t>Status report for WI: NR support for dedicated spectrum less than 5MHz for FR1; rapporteur: Nokia</w:t>
      </w:r>
    </w:p>
    <w:p w14:paraId="12D7E08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ECC603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953140" w14:textId="77777777" w:rsidR="00C02F3E" w:rsidRDefault="00C02F3E" w:rsidP="00C02F3E">
      <w:pPr>
        <w:rPr>
          <w:rFonts w:ascii="Arial" w:hAnsi="Arial" w:cs="Arial"/>
          <w:b/>
          <w:sz w:val="24"/>
        </w:rPr>
      </w:pPr>
      <w:r>
        <w:rPr>
          <w:rFonts w:ascii="Arial" w:hAnsi="Arial" w:cs="Arial"/>
          <w:b/>
          <w:color w:val="0000FF"/>
          <w:sz w:val="24"/>
        </w:rPr>
        <w:t>RP-230127</w:t>
      </w:r>
      <w:r>
        <w:rPr>
          <w:rFonts w:ascii="Arial" w:hAnsi="Arial" w:cs="Arial"/>
          <w:b/>
          <w:color w:val="0000FF"/>
          <w:sz w:val="24"/>
        </w:rPr>
        <w:tab/>
      </w:r>
      <w:r>
        <w:rPr>
          <w:rFonts w:ascii="Arial" w:hAnsi="Arial" w:cs="Arial"/>
          <w:b/>
          <w:sz w:val="24"/>
        </w:rPr>
        <w:t>Views on NR dedicated spectrum less than 5MHz for FR1</w:t>
      </w:r>
    </w:p>
    <w:p w14:paraId="538F082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Qualcomm Incorporated</w:t>
      </w:r>
    </w:p>
    <w:p w14:paraId="313827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42821E" w14:textId="77777777" w:rsidR="00C02F3E" w:rsidRDefault="00C02F3E" w:rsidP="00C02F3E">
      <w:pPr>
        <w:rPr>
          <w:rFonts w:ascii="Arial" w:hAnsi="Arial" w:cs="Arial"/>
          <w:b/>
          <w:sz w:val="24"/>
        </w:rPr>
      </w:pPr>
      <w:r>
        <w:rPr>
          <w:rFonts w:ascii="Arial" w:hAnsi="Arial" w:cs="Arial"/>
          <w:b/>
          <w:color w:val="0000FF"/>
          <w:sz w:val="24"/>
        </w:rPr>
        <w:lastRenderedPageBreak/>
        <w:t>RP-230151</w:t>
      </w:r>
      <w:r>
        <w:rPr>
          <w:rFonts w:ascii="Arial" w:hAnsi="Arial" w:cs="Arial"/>
          <w:b/>
          <w:color w:val="0000FF"/>
          <w:sz w:val="24"/>
        </w:rPr>
        <w:tab/>
      </w:r>
      <w:r>
        <w:rPr>
          <w:rFonts w:ascii="Arial" w:hAnsi="Arial" w:cs="Arial"/>
          <w:b/>
          <w:sz w:val="24"/>
        </w:rPr>
        <w:t>Further clarification of the 3MHz channel bandwidth work item</w:t>
      </w:r>
    </w:p>
    <w:p w14:paraId="5C86A44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458D0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3316AF" w14:textId="77777777" w:rsidR="00C02F3E" w:rsidRDefault="00C02F3E" w:rsidP="00C02F3E">
      <w:pPr>
        <w:rPr>
          <w:rFonts w:ascii="Arial" w:hAnsi="Arial" w:cs="Arial"/>
          <w:b/>
          <w:sz w:val="24"/>
        </w:rPr>
      </w:pPr>
      <w:r>
        <w:rPr>
          <w:rFonts w:ascii="Arial" w:hAnsi="Arial" w:cs="Arial"/>
          <w:b/>
          <w:color w:val="0000FF"/>
          <w:sz w:val="24"/>
        </w:rPr>
        <w:t>RP-230163</w:t>
      </w:r>
      <w:r>
        <w:rPr>
          <w:rFonts w:ascii="Arial" w:hAnsi="Arial" w:cs="Arial"/>
          <w:b/>
          <w:color w:val="0000FF"/>
          <w:sz w:val="24"/>
        </w:rPr>
        <w:tab/>
      </w:r>
      <w:r>
        <w:rPr>
          <w:rFonts w:ascii="Arial" w:hAnsi="Arial" w:cs="Arial"/>
          <w:b/>
          <w:sz w:val="24"/>
        </w:rPr>
        <w:t>Discussion on scope of the NR les than 5 MHz</w:t>
      </w:r>
    </w:p>
    <w:p w14:paraId="18FA10B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Rakuten Mobile, Inc, KDDI Corporation, NTT DOCOMO, INC., Softbank Corp.</w:t>
      </w:r>
    </w:p>
    <w:p w14:paraId="4C61025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A3C216" w14:textId="77777777" w:rsidR="00C02F3E" w:rsidRDefault="00C02F3E" w:rsidP="00C02F3E">
      <w:pPr>
        <w:rPr>
          <w:rFonts w:ascii="Arial" w:hAnsi="Arial" w:cs="Arial"/>
          <w:b/>
          <w:sz w:val="24"/>
        </w:rPr>
      </w:pPr>
      <w:r>
        <w:rPr>
          <w:rFonts w:ascii="Arial" w:hAnsi="Arial" w:cs="Arial"/>
          <w:b/>
          <w:color w:val="0000FF"/>
          <w:sz w:val="24"/>
        </w:rPr>
        <w:t>RP-230408</w:t>
      </w:r>
      <w:r>
        <w:rPr>
          <w:rFonts w:ascii="Arial" w:hAnsi="Arial" w:cs="Arial"/>
          <w:b/>
          <w:color w:val="0000FF"/>
          <w:sz w:val="24"/>
        </w:rPr>
        <w:tab/>
      </w:r>
      <w:r>
        <w:rPr>
          <w:rFonts w:ascii="Arial" w:hAnsi="Arial" w:cs="Arial"/>
          <w:b/>
          <w:sz w:val="24"/>
        </w:rPr>
        <w:t>NR support of spectrum less than 5MHz for FR1</w:t>
      </w:r>
    </w:p>
    <w:p w14:paraId="655990D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Ericsson</w:t>
      </w:r>
    </w:p>
    <w:p w14:paraId="381699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61B91FA" w14:textId="77777777" w:rsidR="00C02F3E" w:rsidRDefault="00C02F3E" w:rsidP="00C02F3E">
      <w:pPr>
        <w:rPr>
          <w:rFonts w:ascii="Arial" w:hAnsi="Arial" w:cs="Arial"/>
          <w:b/>
          <w:sz w:val="24"/>
        </w:rPr>
      </w:pPr>
      <w:r>
        <w:rPr>
          <w:rFonts w:ascii="Arial" w:hAnsi="Arial" w:cs="Arial"/>
          <w:b/>
          <w:color w:val="0000FF"/>
          <w:sz w:val="24"/>
        </w:rPr>
        <w:t>RP-230647</w:t>
      </w:r>
      <w:r>
        <w:rPr>
          <w:rFonts w:ascii="Arial" w:hAnsi="Arial" w:cs="Arial"/>
          <w:b/>
          <w:color w:val="0000FF"/>
          <w:sz w:val="24"/>
        </w:rPr>
        <w:tab/>
      </w:r>
      <w:r>
        <w:rPr>
          <w:rFonts w:ascii="Arial" w:hAnsi="Arial" w:cs="Arial"/>
          <w:b/>
          <w:sz w:val="24"/>
        </w:rPr>
        <w:t>On &lt;5MHz and UE impact</w:t>
      </w:r>
    </w:p>
    <w:p w14:paraId="7ABC1A3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w:t>
      </w:r>
    </w:p>
    <w:p w14:paraId="1D463CCC" w14:textId="77777777" w:rsidR="00C02F3E" w:rsidRDefault="00C02F3E" w:rsidP="00C02F3E">
      <w:pPr>
        <w:rPr>
          <w:rFonts w:ascii="Arial" w:hAnsi="Arial" w:cs="Arial"/>
          <w:b/>
        </w:rPr>
      </w:pPr>
      <w:r>
        <w:rPr>
          <w:rFonts w:ascii="Arial" w:hAnsi="Arial" w:cs="Arial"/>
          <w:b/>
        </w:rPr>
        <w:t xml:space="preserve">Abstract: </w:t>
      </w:r>
    </w:p>
    <w:p w14:paraId="2A9713FC" w14:textId="77777777" w:rsidR="00C02F3E" w:rsidRDefault="00C02F3E" w:rsidP="00C02F3E">
      <w:r>
        <w:t>Discussion on legacy issues with the new 3MHz channel bandwidth introuced.</w:t>
      </w:r>
    </w:p>
    <w:p w14:paraId="00E675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245627" w14:textId="77777777" w:rsidR="00C02F3E" w:rsidRDefault="00C02F3E" w:rsidP="00C02F3E">
      <w:pPr>
        <w:rPr>
          <w:rFonts w:ascii="Arial" w:hAnsi="Arial" w:cs="Arial"/>
          <w:b/>
          <w:sz w:val="24"/>
        </w:rPr>
      </w:pPr>
      <w:r>
        <w:rPr>
          <w:rFonts w:ascii="Arial" w:hAnsi="Arial" w:cs="Arial"/>
          <w:b/>
          <w:color w:val="0000FF"/>
          <w:sz w:val="24"/>
        </w:rPr>
        <w:t>RP-230091</w:t>
      </w:r>
      <w:r>
        <w:rPr>
          <w:rFonts w:ascii="Arial" w:hAnsi="Arial" w:cs="Arial"/>
          <w:b/>
          <w:color w:val="0000FF"/>
          <w:sz w:val="24"/>
        </w:rPr>
        <w:tab/>
      </w:r>
      <w:r>
        <w:rPr>
          <w:rFonts w:ascii="Arial" w:hAnsi="Arial" w:cs="Arial"/>
          <w:b/>
          <w:sz w:val="24"/>
        </w:rPr>
        <w:t>Revised WID: NR support for dedicated spectrum less than 5MHz for FR1</w:t>
      </w:r>
    </w:p>
    <w:p w14:paraId="2109CA0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0F97FB79" w14:textId="77777777" w:rsidR="00C02F3E" w:rsidRDefault="00C02F3E" w:rsidP="00C02F3E">
      <w:pPr>
        <w:rPr>
          <w:color w:val="808080"/>
        </w:rPr>
      </w:pPr>
      <w:r>
        <w:rPr>
          <w:color w:val="808080"/>
        </w:rPr>
        <w:t>(Replaces RP-222645)</w:t>
      </w:r>
    </w:p>
    <w:p w14:paraId="5496FE07" w14:textId="77777777" w:rsidR="00C02F3E" w:rsidRDefault="00C02F3E" w:rsidP="00C02F3E">
      <w:pPr>
        <w:rPr>
          <w:rFonts w:ascii="Arial" w:hAnsi="Arial" w:cs="Arial"/>
          <w:b/>
        </w:rPr>
      </w:pPr>
      <w:r>
        <w:rPr>
          <w:rFonts w:ascii="Arial" w:hAnsi="Arial" w:cs="Arial"/>
          <w:b/>
        </w:rPr>
        <w:t xml:space="preserve">Abstract: </w:t>
      </w:r>
    </w:p>
    <w:p w14:paraId="3F9C230E" w14:textId="77777777" w:rsidR="00C02F3E" w:rsidRDefault="00C02F3E" w:rsidP="00C02F3E">
      <w:r>
        <w:t>last approved WID: RP-222645; rapporteur so far is Nokia; compare RP-230186</w:t>
      </w:r>
    </w:p>
    <w:p w14:paraId="63F99D6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A18B05D" w14:textId="77777777" w:rsidR="00C02F3E" w:rsidRDefault="00C02F3E" w:rsidP="00C02F3E">
      <w:pPr>
        <w:rPr>
          <w:rFonts w:ascii="Arial" w:hAnsi="Arial" w:cs="Arial"/>
          <w:b/>
          <w:sz w:val="24"/>
        </w:rPr>
      </w:pPr>
      <w:r>
        <w:rPr>
          <w:rFonts w:ascii="Arial" w:hAnsi="Arial" w:cs="Arial"/>
          <w:b/>
          <w:color w:val="0000FF"/>
          <w:sz w:val="24"/>
        </w:rPr>
        <w:t>RP-230186</w:t>
      </w:r>
      <w:r>
        <w:rPr>
          <w:rFonts w:ascii="Arial" w:hAnsi="Arial" w:cs="Arial"/>
          <w:b/>
          <w:color w:val="0000FF"/>
          <w:sz w:val="24"/>
        </w:rPr>
        <w:tab/>
      </w:r>
      <w:r>
        <w:rPr>
          <w:rFonts w:ascii="Arial" w:hAnsi="Arial" w:cs="Arial"/>
          <w:b/>
          <w:sz w:val="24"/>
        </w:rPr>
        <w:t>Revised WID: NR support for dedicated spectrum less than 5MHz for FR1</w:t>
      </w:r>
    </w:p>
    <w:p w14:paraId="2032DD38"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 Anterix, T-Mobile USA</w:t>
      </w:r>
    </w:p>
    <w:p w14:paraId="5A5D6384" w14:textId="77777777" w:rsidR="00C02F3E" w:rsidRDefault="00C02F3E" w:rsidP="00C02F3E">
      <w:pPr>
        <w:rPr>
          <w:rFonts w:ascii="Arial" w:hAnsi="Arial" w:cs="Arial"/>
          <w:b/>
        </w:rPr>
      </w:pPr>
      <w:r>
        <w:rPr>
          <w:rFonts w:ascii="Arial" w:hAnsi="Arial" w:cs="Arial"/>
          <w:b/>
        </w:rPr>
        <w:t xml:space="preserve">Abstract: </w:t>
      </w:r>
    </w:p>
    <w:p w14:paraId="4BBFA54E" w14:textId="77777777" w:rsidR="00C02F3E" w:rsidRDefault="00C02F3E" w:rsidP="00C02F3E">
      <w:r>
        <w:t>last approved WID: RP-222645; compare RP-230091; note: rapporteur of NR_FR1_lessthan_5MHz_BW is Nokia</w:t>
      </w:r>
    </w:p>
    <w:p w14:paraId="12357FD3" w14:textId="77777777" w:rsidR="00C02F3E" w:rsidRDefault="00C02F3E" w:rsidP="00C02F3E">
      <w:pPr>
        <w:rPr>
          <w:rFonts w:ascii="Arial" w:hAnsi="Arial" w:cs="Arial"/>
          <w:b/>
        </w:rPr>
      </w:pPr>
      <w:r>
        <w:rPr>
          <w:rFonts w:ascii="Arial" w:hAnsi="Arial" w:cs="Arial"/>
          <w:b/>
        </w:rPr>
        <w:t xml:space="preserve">Discussion: </w:t>
      </w:r>
    </w:p>
    <w:p w14:paraId="29757701" w14:textId="77777777" w:rsidR="00C02F3E" w:rsidRDefault="00C02F3E" w:rsidP="00C02F3E">
      <w:r>
        <w:t>Apple: we should remove "dedicated"</w:t>
      </w:r>
    </w:p>
    <w:p w14:paraId="1A63216E" w14:textId="77777777" w:rsidR="00C02F3E" w:rsidRDefault="00C02F3E" w:rsidP="00C02F3E">
      <w:r>
        <w:t>RAN chair: we can discuss this offline and see for next time how to address this</w:t>
      </w:r>
    </w:p>
    <w:p w14:paraId="6806380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A12250" w14:textId="77777777" w:rsidR="00C02F3E" w:rsidRDefault="00C02F3E" w:rsidP="00C02F3E">
      <w:pPr>
        <w:pStyle w:val="Heading5"/>
      </w:pPr>
      <w:bookmarkStart w:id="200" w:name="_Toc134430516"/>
      <w:bookmarkStart w:id="201" w:name="_Toc136790571"/>
      <w:r>
        <w:lastRenderedPageBreak/>
        <w:t>9.3.4.2</w:t>
      </w:r>
      <w:r>
        <w:tab/>
        <w:t>Further RF requirements enhancement for NR and EN-DC in FR1 [RAN4 WI: NR_ENDC_ RF_FR1_enh2]</w:t>
      </w:r>
      <w:bookmarkEnd w:id="200"/>
      <w:bookmarkEnd w:id="201"/>
    </w:p>
    <w:p w14:paraId="2DAE3DDE" w14:textId="77777777" w:rsidR="00C02F3E" w:rsidRDefault="00C02F3E" w:rsidP="00C02F3E">
      <w:pPr>
        <w:rPr>
          <w:rFonts w:ascii="Arial" w:hAnsi="Arial" w:cs="Arial"/>
          <w:b/>
          <w:sz w:val="24"/>
        </w:rPr>
      </w:pPr>
      <w:r>
        <w:rPr>
          <w:rFonts w:ascii="Arial" w:hAnsi="Arial" w:cs="Arial"/>
          <w:b/>
          <w:color w:val="0000FF"/>
          <w:sz w:val="24"/>
        </w:rPr>
        <w:t>RP-230466</w:t>
      </w:r>
      <w:r>
        <w:rPr>
          <w:rFonts w:ascii="Arial" w:hAnsi="Arial" w:cs="Arial"/>
          <w:b/>
          <w:color w:val="0000FF"/>
          <w:sz w:val="24"/>
        </w:rPr>
        <w:tab/>
      </w:r>
      <w:r>
        <w:rPr>
          <w:rFonts w:ascii="Arial" w:hAnsi="Arial" w:cs="Arial"/>
          <w:b/>
          <w:sz w:val="24"/>
        </w:rPr>
        <w:t>Status report for WI: RF requirements enhancement for NR frequency range 1; rapporteur: Huawei</w:t>
      </w:r>
    </w:p>
    <w:p w14:paraId="1088293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2A20C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DBFDB31" w14:textId="77777777" w:rsidR="00C02F3E" w:rsidRDefault="00C02F3E" w:rsidP="00C02F3E">
      <w:pPr>
        <w:rPr>
          <w:rFonts w:ascii="Arial" w:hAnsi="Arial" w:cs="Arial"/>
          <w:b/>
          <w:sz w:val="24"/>
        </w:rPr>
      </w:pPr>
      <w:r>
        <w:rPr>
          <w:rFonts w:ascii="Arial" w:hAnsi="Arial" w:cs="Arial"/>
          <w:b/>
          <w:color w:val="0000FF"/>
          <w:sz w:val="24"/>
        </w:rPr>
        <w:t>RP-230169</w:t>
      </w:r>
      <w:r>
        <w:rPr>
          <w:rFonts w:ascii="Arial" w:hAnsi="Arial" w:cs="Arial"/>
          <w:b/>
          <w:color w:val="0000FF"/>
          <w:sz w:val="24"/>
        </w:rPr>
        <w:tab/>
      </w:r>
      <w:r>
        <w:rPr>
          <w:rFonts w:ascii="Arial" w:hAnsi="Arial" w:cs="Arial"/>
          <w:b/>
          <w:sz w:val="24"/>
        </w:rPr>
        <w:t>On concluding the study phase of Lower MSD</w:t>
      </w:r>
    </w:p>
    <w:p w14:paraId="3448B72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Samsung</w:t>
      </w:r>
    </w:p>
    <w:p w14:paraId="64A615AC" w14:textId="77777777" w:rsidR="00C02F3E" w:rsidRDefault="00C02F3E" w:rsidP="00C02F3E">
      <w:pPr>
        <w:rPr>
          <w:rFonts w:ascii="Arial" w:hAnsi="Arial" w:cs="Arial"/>
          <w:b/>
        </w:rPr>
      </w:pPr>
      <w:r>
        <w:rPr>
          <w:rFonts w:ascii="Arial" w:hAnsi="Arial" w:cs="Arial"/>
          <w:b/>
        </w:rPr>
        <w:t xml:space="preserve">Discussion: </w:t>
      </w:r>
    </w:p>
    <w:p w14:paraId="529A5986" w14:textId="77777777" w:rsidR="00C02F3E" w:rsidRDefault="00C02F3E" w:rsidP="00C02F3E">
      <w:r>
        <w:t>Proposal 1: Conclude the study phase of lower MSD in RAN with the suggested agreement reached in RAN4 ....</w:t>
      </w:r>
    </w:p>
    <w:p w14:paraId="0669550E" w14:textId="77777777" w:rsidR="00C02F3E" w:rsidRDefault="00C02F3E" w:rsidP="00C02F3E">
      <w:r>
        <w:t>Proposal 2: It is suggested to revise the objective of lower MSD as shown in RP-230169</w:t>
      </w:r>
    </w:p>
    <w:p w14:paraId="11F0B8BB" w14:textId="77777777" w:rsidR="00C02F3E" w:rsidRDefault="00C02F3E" w:rsidP="00C02F3E">
      <w:r>
        <w:t>Nokia: agreement in RAN4 is a bit unclear</w:t>
      </w:r>
    </w:p>
    <w:p w14:paraId="5AEB8BB7" w14:textId="77777777" w:rsidR="00C02F3E" w:rsidRDefault="00C02F3E" w:rsidP="00C02F3E">
      <w:r>
        <w:t>Apple: study should provide results and only afterwards we specificy requirements</w:t>
      </w:r>
    </w:p>
    <w:p w14:paraId="195BC4A6" w14:textId="77777777" w:rsidR="00C02F3E" w:rsidRDefault="00C02F3E" w:rsidP="00C02F3E">
      <w:r>
        <w:t>conclusion: offline discussion needed</w:t>
      </w:r>
    </w:p>
    <w:p w14:paraId="7093CD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1444B3D" w14:textId="77777777" w:rsidR="00C02F3E" w:rsidRDefault="00C02F3E" w:rsidP="00C02F3E">
      <w:pPr>
        <w:rPr>
          <w:rFonts w:ascii="Arial" w:hAnsi="Arial" w:cs="Arial"/>
          <w:b/>
          <w:sz w:val="24"/>
        </w:rPr>
      </w:pPr>
      <w:r>
        <w:rPr>
          <w:rFonts w:ascii="Arial" w:hAnsi="Arial" w:cs="Arial"/>
          <w:b/>
          <w:color w:val="0000FF"/>
          <w:sz w:val="24"/>
        </w:rPr>
        <w:t>RP-230468</w:t>
      </w:r>
      <w:r>
        <w:rPr>
          <w:rFonts w:ascii="Arial" w:hAnsi="Arial" w:cs="Arial"/>
          <w:b/>
          <w:color w:val="0000FF"/>
          <w:sz w:val="24"/>
        </w:rPr>
        <w:tab/>
      </w:r>
      <w:r>
        <w:rPr>
          <w:rFonts w:ascii="Arial" w:hAnsi="Arial" w:cs="Arial"/>
          <w:b/>
          <w:sz w:val="24"/>
        </w:rPr>
        <w:t>Discussion on changes of WI objectives for UE RF FR1</w:t>
      </w:r>
    </w:p>
    <w:p w14:paraId="6407546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Huawei, HiSilicon</w:t>
      </w:r>
    </w:p>
    <w:p w14:paraId="083CD26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0605FA2" w14:textId="77777777" w:rsidR="00C02F3E" w:rsidRDefault="00C02F3E" w:rsidP="00C02F3E">
      <w:pPr>
        <w:rPr>
          <w:rFonts w:ascii="Arial" w:hAnsi="Arial" w:cs="Arial"/>
          <w:b/>
          <w:sz w:val="24"/>
        </w:rPr>
      </w:pPr>
      <w:r>
        <w:rPr>
          <w:rFonts w:ascii="Arial" w:hAnsi="Arial" w:cs="Arial"/>
          <w:b/>
          <w:color w:val="0000FF"/>
          <w:sz w:val="24"/>
        </w:rPr>
        <w:t>RP-230467</w:t>
      </w:r>
      <w:r>
        <w:rPr>
          <w:rFonts w:ascii="Arial" w:hAnsi="Arial" w:cs="Arial"/>
          <w:b/>
          <w:color w:val="0000FF"/>
          <w:sz w:val="24"/>
        </w:rPr>
        <w:tab/>
      </w:r>
      <w:r>
        <w:rPr>
          <w:rFonts w:ascii="Arial" w:hAnsi="Arial" w:cs="Arial"/>
          <w:b/>
          <w:sz w:val="24"/>
        </w:rPr>
        <w:t>WID revision: Further RF requirements enhancement for NR and EN-DC in frequency range 1</w:t>
      </w:r>
    </w:p>
    <w:p w14:paraId="2C4195C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B1AE706" w14:textId="77777777" w:rsidR="00C02F3E" w:rsidRDefault="00C02F3E" w:rsidP="00C02F3E">
      <w:pPr>
        <w:rPr>
          <w:rFonts w:ascii="Arial" w:hAnsi="Arial" w:cs="Arial"/>
          <w:b/>
        </w:rPr>
      </w:pPr>
      <w:r>
        <w:rPr>
          <w:rFonts w:ascii="Arial" w:hAnsi="Arial" w:cs="Arial"/>
          <w:b/>
        </w:rPr>
        <w:t xml:space="preserve">Abstract: </w:t>
      </w:r>
    </w:p>
    <w:p w14:paraId="021DD030" w14:textId="77777777" w:rsidR="00C02F3E" w:rsidRDefault="00C02F3E" w:rsidP="00C02F3E">
      <w:r>
        <w:t>last approved WID: RP-223478</w:t>
      </w:r>
    </w:p>
    <w:p w14:paraId="4CC8706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RP-230753</w:t>
      </w:r>
      <w:r>
        <w:rPr>
          <w:color w:val="993300"/>
          <w:u w:val="single"/>
        </w:rPr>
        <w:t>.</w:t>
      </w:r>
    </w:p>
    <w:p w14:paraId="408D8E71" w14:textId="77777777" w:rsidR="00C02F3E" w:rsidRDefault="00C02F3E" w:rsidP="00C02F3E">
      <w:pPr>
        <w:rPr>
          <w:rFonts w:ascii="Arial" w:hAnsi="Arial" w:cs="Arial"/>
          <w:b/>
          <w:sz w:val="24"/>
        </w:rPr>
      </w:pPr>
      <w:r>
        <w:rPr>
          <w:rFonts w:ascii="Arial" w:hAnsi="Arial" w:cs="Arial"/>
          <w:b/>
          <w:color w:val="0000FF"/>
          <w:sz w:val="24"/>
        </w:rPr>
        <w:t>RP-230753</w:t>
      </w:r>
      <w:r>
        <w:rPr>
          <w:rFonts w:ascii="Arial" w:hAnsi="Arial" w:cs="Arial"/>
          <w:b/>
          <w:color w:val="0000FF"/>
          <w:sz w:val="24"/>
        </w:rPr>
        <w:tab/>
      </w:r>
      <w:r>
        <w:rPr>
          <w:rFonts w:ascii="Arial" w:hAnsi="Arial" w:cs="Arial"/>
          <w:b/>
          <w:sz w:val="24"/>
        </w:rPr>
        <w:t>WID revision: Further RF requirements enhancement for NR and EN-DC in frequency range 1</w:t>
      </w:r>
    </w:p>
    <w:p w14:paraId="119E602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03DC004E" w14:textId="77777777" w:rsidR="00C02F3E" w:rsidRDefault="00C02F3E" w:rsidP="00C02F3E">
      <w:pPr>
        <w:rPr>
          <w:color w:val="808080"/>
        </w:rPr>
      </w:pPr>
      <w:r>
        <w:rPr>
          <w:color w:val="808080"/>
        </w:rPr>
        <w:t>(Replaces RP-230467)</w:t>
      </w:r>
    </w:p>
    <w:p w14:paraId="2A046A08" w14:textId="77777777" w:rsidR="00C02F3E" w:rsidRDefault="00C02F3E" w:rsidP="00C02F3E">
      <w:pPr>
        <w:rPr>
          <w:rFonts w:ascii="Arial" w:hAnsi="Arial" w:cs="Arial"/>
          <w:b/>
        </w:rPr>
      </w:pPr>
      <w:r>
        <w:rPr>
          <w:rFonts w:ascii="Arial" w:hAnsi="Arial" w:cs="Arial"/>
          <w:b/>
        </w:rPr>
        <w:t xml:space="preserve">Discussion: </w:t>
      </w:r>
    </w:p>
    <w:p w14:paraId="06648981" w14:textId="77777777" w:rsidR="00C02F3E" w:rsidRDefault="00C02F3E" w:rsidP="00C02F3E">
      <w:r>
        <w:t>result of offline discussion</w:t>
      </w:r>
    </w:p>
    <w:p w14:paraId="59FBD0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C6BAF7E" w14:textId="77777777" w:rsidR="00C02F3E" w:rsidRDefault="00C02F3E" w:rsidP="00C02F3E">
      <w:pPr>
        <w:pStyle w:val="Heading5"/>
      </w:pPr>
      <w:bookmarkStart w:id="202" w:name="_Toc134430517"/>
      <w:bookmarkStart w:id="203" w:name="_Toc136790572"/>
      <w:r>
        <w:lastRenderedPageBreak/>
        <w:t>9.3.4.3</w:t>
      </w:r>
      <w:r>
        <w:tab/>
        <w:t>NR RF requirements enhancement for FR2, Phase 3 [RAN4 WI: NR_RF_FR2_req_Ph3]</w:t>
      </w:r>
      <w:bookmarkEnd w:id="202"/>
      <w:bookmarkEnd w:id="203"/>
    </w:p>
    <w:p w14:paraId="3A384F23" w14:textId="77777777" w:rsidR="00C02F3E" w:rsidRDefault="00C02F3E" w:rsidP="00C02F3E">
      <w:pPr>
        <w:rPr>
          <w:rFonts w:ascii="Arial" w:hAnsi="Arial" w:cs="Arial"/>
          <w:b/>
          <w:sz w:val="24"/>
        </w:rPr>
      </w:pPr>
      <w:r>
        <w:rPr>
          <w:rFonts w:ascii="Arial" w:hAnsi="Arial" w:cs="Arial"/>
          <w:b/>
          <w:color w:val="0000FF"/>
          <w:sz w:val="24"/>
        </w:rPr>
        <w:t>RP-230074</w:t>
      </w:r>
      <w:r>
        <w:rPr>
          <w:rFonts w:ascii="Arial" w:hAnsi="Arial" w:cs="Arial"/>
          <w:b/>
          <w:color w:val="0000FF"/>
          <w:sz w:val="24"/>
        </w:rPr>
        <w:tab/>
      </w:r>
      <w:r>
        <w:rPr>
          <w:rFonts w:ascii="Arial" w:hAnsi="Arial" w:cs="Arial"/>
          <w:b/>
          <w:sz w:val="24"/>
        </w:rPr>
        <w:t>Status report for WI NR RF requirements enhancement for frequency range 2 (FR2), Phase 3; rapporteur: Nokia, Xiaomi</w:t>
      </w:r>
    </w:p>
    <w:p w14:paraId="1D40CDC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A241460" w14:textId="77777777" w:rsidR="00C02F3E" w:rsidRDefault="00C02F3E" w:rsidP="00C02F3E">
      <w:pPr>
        <w:rPr>
          <w:rFonts w:ascii="Arial" w:hAnsi="Arial" w:cs="Arial"/>
          <w:b/>
        </w:rPr>
      </w:pPr>
      <w:r>
        <w:rPr>
          <w:rFonts w:ascii="Arial" w:hAnsi="Arial" w:cs="Arial"/>
          <w:b/>
        </w:rPr>
        <w:t xml:space="preserve">Abstract: </w:t>
      </w:r>
    </w:p>
    <w:p w14:paraId="352E9E16" w14:textId="77777777" w:rsidR="00C02F3E" w:rsidRDefault="00C02F3E" w:rsidP="00C02F3E">
      <w:r>
        <w:t>Core 30%; Perf 30%</w:t>
      </w:r>
    </w:p>
    <w:p w14:paraId="58738B7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9DCB2" w14:textId="77777777" w:rsidR="00C02F3E" w:rsidRDefault="00C02F3E" w:rsidP="00C02F3E">
      <w:pPr>
        <w:pStyle w:val="Heading5"/>
      </w:pPr>
      <w:bookmarkStart w:id="204" w:name="_Toc134430518"/>
      <w:bookmarkStart w:id="205" w:name="_Toc136790573"/>
      <w:r>
        <w:t>9.3.4.4</w:t>
      </w:r>
      <w:r>
        <w:tab/>
        <w:t>Requirement for NR FR2 multi-Rx chain DL reception [RAN4 WI: NR_FR2_multiRX_DL]</w:t>
      </w:r>
      <w:bookmarkEnd w:id="204"/>
      <w:bookmarkEnd w:id="205"/>
    </w:p>
    <w:p w14:paraId="6C5486A8" w14:textId="77777777" w:rsidR="00C02F3E" w:rsidRDefault="00C02F3E" w:rsidP="00C02F3E">
      <w:pPr>
        <w:rPr>
          <w:rFonts w:ascii="Arial" w:hAnsi="Arial" w:cs="Arial"/>
          <w:b/>
          <w:sz w:val="24"/>
        </w:rPr>
      </w:pPr>
      <w:r>
        <w:rPr>
          <w:rFonts w:ascii="Arial" w:hAnsi="Arial" w:cs="Arial"/>
          <w:b/>
          <w:color w:val="0000FF"/>
          <w:sz w:val="24"/>
        </w:rPr>
        <w:t>RP-230497</w:t>
      </w:r>
      <w:r>
        <w:rPr>
          <w:rFonts w:ascii="Arial" w:hAnsi="Arial" w:cs="Arial"/>
          <w:b/>
          <w:color w:val="0000FF"/>
          <w:sz w:val="24"/>
        </w:rPr>
        <w:tab/>
      </w:r>
      <w:r>
        <w:rPr>
          <w:rFonts w:ascii="Arial" w:hAnsi="Arial" w:cs="Arial"/>
          <w:b/>
          <w:sz w:val="24"/>
        </w:rPr>
        <w:t>Status report for WI Requirement for NR FR2 multi-Rx chain DL reception; rapporteur: Qualcomm, vivo</w:t>
      </w:r>
    </w:p>
    <w:p w14:paraId="01BECDC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FE7F5D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0CE6689" w14:textId="77777777" w:rsidR="00C02F3E" w:rsidRDefault="00C02F3E" w:rsidP="00C02F3E">
      <w:pPr>
        <w:pStyle w:val="Heading5"/>
      </w:pPr>
      <w:bookmarkStart w:id="206" w:name="_Toc134430519"/>
      <w:bookmarkStart w:id="207" w:name="_Toc136790574"/>
      <w:r>
        <w:t>9.3.4.5</w:t>
      </w:r>
      <w:r>
        <w:tab/>
        <w:t>Enhanced NR support for high speed train scenario in FR2 [RAN4 WI: NR_HST_FR2_enh]</w:t>
      </w:r>
      <w:bookmarkEnd w:id="206"/>
      <w:bookmarkEnd w:id="207"/>
    </w:p>
    <w:p w14:paraId="1940802C" w14:textId="77777777" w:rsidR="00C02F3E" w:rsidRDefault="00C02F3E" w:rsidP="00C02F3E">
      <w:pPr>
        <w:rPr>
          <w:rFonts w:ascii="Arial" w:hAnsi="Arial" w:cs="Arial"/>
          <w:b/>
          <w:sz w:val="24"/>
        </w:rPr>
      </w:pPr>
      <w:r>
        <w:rPr>
          <w:rFonts w:ascii="Arial" w:hAnsi="Arial" w:cs="Arial"/>
          <w:b/>
          <w:color w:val="0000FF"/>
          <w:sz w:val="24"/>
        </w:rPr>
        <w:t>RP-230172</w:t>
      </w:r>
      <w:r>
        <w:rPr>
          <w:rFonts w:ascii="Arial" w:hAnsi="Arial" w:cs="Arial"/>
          <w:b/>
          <w:color w:val="0000FF"/>
          <w:sz w:val="24"/>
        </w:rPr>
        <w:tab/>
      </w:r>
      <w:r>
        <w:rPr>
          <w:rFonts w:ascii="Arial" w:hAnsi="Arial" w:cs="Arial"/>
          <w:b/>
          <w:sz w:val="24"/>
        </w:rPr>
        <w:t>Status report for WI: Enhanced NR support for high speed train scenario in frequency range 2 (FR2); rapporteur: Samsung</w:t>
      </w:r>
    </w:p>
    <w:p w14:paraId="5A81C8C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FFFC4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2168675" w14:textId="77777777" w:rsidR="00C02F3E" w:rsidRDefault="00C02F3E" w:rsidP="00C02F3E">
      <w:pPr>
        <w:pStyle w:val="Heading5"/>
      </w:pPr>
      <w:bookmarkStart w:id="208" w:name="_Toc134430520"/>
      <w:bookmarkStart w:id="209" w:name="_Toc136790575"/>
      <w:r>
        <w:t>9.3.4.6</w:t>
      </w:r>
      <w:r>
        <w:tab/>
        <w:t>Even Further RRM enh. for NR and MR-DC [RAN4 WI: NR_RRM_enh3]</w:t>
      </w:r>
      <w:bookmarkEnd w:id="208"/>
      <w:bookmarkEnd w:id="209"/>
    </w:p>
    <w:p w14:paraId="45311D9B" w14:textId="77777777" w:rsidR="00C02F3E" w:rsidRDefault="00C02F3E" w:rsidP="00C02F3E">
      <w:pPr>
        <w:rPr>
          <w:rFonts w:ascii="Arial" w:hAnsi="Arial" w:cs="Arial"/>
          <w:b/>
          <w:sz w:val="24"/>
        </w:rPr>
      </w:pPr>
      <w:r>
        <w:rPr>
          <w:rFonts w:ascii="Arial" w:hAnsi="Arial" w:cs="Arial"/>
          <w:b/>
          <w:color w:val="0000FF"/>
          <w:sz w:val="24"/>
        </w:rPr>
        <w:t>RP-230332</w:t>
      </w:r>
      <w:r>
        <w:rPr>
          <w:rFonts w:ascii="Arial" w:hAnsi="Arial" w:cs="Arial"/>
          <w:b/>
          <w:color w:val="0000FF"/>
          <w:sz w:val="24"/>
        </w:rPr>
        <w:tab/>
      </w:r>
      <w:r>
        <w:rPr>
          <w:rFonts w:ascii="Arial" w:hAnsi="Arial" w:cs="Arial"/>
          <w:b/>
          <w:sz w:val="24"/>
        </w:rPr>
        <w:t>Status report for WI Even Further RRM enhancement for NR and MR-DC; rapporteur: Apple, OPPO</w:t>
      </w:r>
    </w:p>
    <w:p w14:paraId="08499AC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AC2909E" w14:textId="77777777" w:rsidR="00C02F3E" w:rsidRDefault="00C02F3E" w:rsidP="00C02F3E">
      <w:pPr>
        <w:rPr>
          <w:rFonts w:ascii="Arial" w:hAnsi="Arial" w:cs="Arial"/>
          <w:b/>
        </w:rPr>
      </w:pPr>
      <w:r>
        <w:rPr>
          <w:rFonts w:ascii="Arial" w:hAnsi="Arial" w:cs="Arial"/>
          <w:b/>
        </w:rPr>
        <w:t xml:space="preserve">Abstract: </w:t>
      </w:r>
    </w:p>
    <w:p w14:paraId="6532C135" w14:textId="77777777" w:rsidR="00C02F3E" w:rsidRDefault="00C02F3E" w:rsidP="00C02F3E">
      <w:r>
        <w:t>The completion ratio for core part is 55%.</w:t>
      </w:r>
    </w:p>
    <w:p w14:paraId="672AF6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64CF8E9" w14:textId="77777777" w:rsidR="00C02F3E" w:rsidRDefault="00C02F3E" w:rsidP="00C02F3E">
      <w:pPr>
        <w:rPr>
          <w:rFonts w:ascii="Arial" w:hAnsi="Arial" w:cs="Arial"/>
          <w:b/>
          <w:sz w:val="24"/>
        </w:rPr>
      </w:pPr>
      <w:r>
        <w:rPr>
          <w:rFonts w:ascii="Arial" w:hAnsi="Arial" w:cs="Arial"/>
          <w:b/>
          <w:color w:val="0000FF"/>
          <w:sz w:val="24"/>
        </w:rPr>
        <w:t>RP-230333</w:t>
      </w:r>
      <w:r>
        <w:rPr>
          <w:rFonts w:ascii="Arial" w:hAnsi="Arial" w:cs="Arial"/>
          <w:b/>
          <w:color w:val="0000FF"/>
          <w:sz w:val="24"/>
        </w:rPr>
        <w:tab/>
      </w:r>
      <w:r>
        <w:rPr>
          <w:rFonts w:ascii="Arial" w:hAnsi="Arial" w:cs="Arial"/>
          <w:b/>
          <w:sz w:val="24"/>
        </w:rPr>
        <w:t>Motivation of WID revision for R18 eFeRRM</w:t>
      </w:r>
    </w:p>
    <w:p w14:paraId="01F5FC2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54D83C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88EDBB" w14:textId="77777777" w:rsidR="00C02F3E" w:rsidRDefault="00C02F3E" w:rsidP="00C02F3E">
      <w:pPr>
        <w:rPr>
          <w:rFonts w:ascii="Arial" w:hAnsi="Arial" w:cs="Arial"/>
          <w:b/>
          <w:sz w:val="24"/>
        </w:rPr>
      </w:pPr>
      <w:r>
        <w:rPr>
          <w:rFonts w:ascii="Arial" w:hAnsi="Arial" w:cs="Arial"/>
          <w:b/>
          <w:color w:val="0000FF"/>
          <w:sz w:val="24"/>
        </w:rPr>
        <w:t>RP-230334</w:t>
      </w:r>
      <w:r>
        <w:rPr>
          <w:rFonts w:ascii="Arial" w:hAnsi="Arial" w:cs="Arial"/>
          <w:b/>
          <w:color w:val="0000FF"/>
          <w:sz w:val="24"/>
        </w:rPr>
        <w:tab/>
      </w:r>
      <w:r>
        <w:rPr>
          <w:rFonts w:ascii="Arial" w:hAnsi="Arial" w:cs="Arial"/>
          <w:b/>
          <w:sz w:val="24"/>
        </w:rPr>
        <w:t>Revised WID: Even Further RRM enhancement for NR and MR-DC</w:t>
      </w:r>
    </w:p>
    <w:p w14:paraId="4E14DA9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11229B9" w14:textId="77777777" w:rsidR="00C02F3E" w:rsidRDefault="00C02F3E" w:rsidP="00C02F3E">
      <w:pPr>
        <w:rPr>
          <w:color w:val="808080"/>
        </w:rPr>
      </w:pPr>
      <w:r>
        <w:rPr>
          <w:color w:val="808080"/>
        </w:rPr>
        <w:lastRenderedPageBreak/>
        <w:t>(Replaces RP-221696)</w:t>
      </w:r>
    </w:p>
    <w:p w14:paraId="00D75C67" w14:textId="77777777" w:rsidR="00C02F3E" w:rsidRDefault="00C02F3E" w:rsidP="00C02F3E">
      <w:pPr>
        <w:rPr>
          <w:rFonts w:ascii="Arial" w:hAnsi="Arial" w:cs="Arial"/>
          <w:b/>
        </w:rPr>
      </w:pPr>
      <w:r>
        <w:rPr>
          <w:rFonts w:ascii="Arial" w:hAnsi="Arial" w:cs="Arial"/>
          <w:b/>
        </w:rPr>
        <w:t xml:space="preserve">Abstract: </w:t>
      </w:r>
    </w:p>
    <w:p w14:paraId="610085C0" w14:textId="77777777" w:rsidR="00C02F3E" w:rsidRDefault="00C02F3E" w:rsidP="00C02F3E">
      <w:r>
        <w:t>last approved WID: RP-221696</w:t>
      </w:r>
    </w:p>
    <w:p w14:paraId="6C1808A4" w14:textId="77777777" w:rsidR="00C02F3E" w:rsidRDefault="00C02F3E" w:rsidP="00C02F3E">
      <w:pPr>
        <w:rPr>
          <w:rFonts w:ascii="Arial" w:hAnsi="Arial" w:cs="Arial"/>
          <w:b/>
        </w:rPr>
      </w:pPr>
      <w:r>
        <w:rPr>
          <w:rFonts w:ascii="Arial" w:hAnsi="Arial" w:cs="Arial"/>
          <w:b/>
        </w:rPr>
        <w:t xml:space="preserve">Discussion: </w:t>
      </w:r>
    </w:p>
    <w:p w14:paraId="7110647A" w14:textId="77777777" w:rsidR="00C02F3E" w:rsidRDefault="00C02F3E" w:rsidP="00C02F3E">
      <w:r>
        <w:t>RAN chair: why is the test in [ ]?</w:t>
      </w:r>
    </w:p>
    <w:p w14:paraId="1CEB81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11D5C0FD" w14:textId="77777777" w:rsidR="00C02F3E" w:rsidRDefault="00C02F3E" w:rsidP="00C02F3E">
      <w:pPr>
        <w:pStyle w:val="Heading5"/>
      </w:pPr>
      <w:bookmarkStart w:id="210" w:name="_Toc134430521"/>
      <w:bookmarkStart w:id="211" w:name="_Toc136790576"/>
      <w:r>
        <w:t>9.3.4.7</w:t>
      </w:r>
      <w:r>
        <w:tab/>
        <w:t>Further enh. on NR and MR-DC measurement gaps and measurements without gaps [RAN4 WI: NR_MG_enh2]</w:t>
      </w:r>
      <w:bookmarkEnd w:id="210"/>
      <w:bookmarkEnd w:id="211"/>
    </w:p>
    <w:p w14:paraId="50595751" w14:textId="77777777" w:rsidR="00C02F3E" w:rsidRDefault="00C02F3E" w:rsidP="00C02F3E">
      <w:pPr>
        <w:rPr>
          <w:rFonts w:ascii="Arial" w:hAnsi="Arial" w:cs="Arial"/>
          <w:b/>
          <w:sz w:val="24"/>
        </w:rPr>
      </w:pPr>
      <w:r>
        <w:rPr>
          <w:rFonts w:ascii="Arial" w:hAnsi="Arial" w:cs="Arial"/>
          <w:b/>
          <w:color w:val="0000FF"/>
          <w:sz w:val="24"/>
        </w:rPr>
        <w:t>RP-230636</w:t>
      </w:r>
      <w:r>
        <w:rPr>
          <w:rFonts w:ascii="Arial" w:hAnsi="Arial" w:cs="Arial"/>
          <w:b/>
          <w:color w:val="0000FF"/>
          <w:sz w:val="24"/>
        </w:rPr>
        <w:tab/>
      </w:r>
      <w:r>
        <w:rPr>
          <w:rFonts w:ascii="Arial" w:hAnsi="Arial" w:cs="Arial"/>
          <w:b/>
          <w:sz w:val="24"/>
        </w:rPr>
        <w:t>Status report for WI Further enhancements on NR and MR-DC measurement gaps and measurements without gaps; rapporteur: MediaTek</w:t>
      </w:r>
    </w:p>
    <w:p w14:paraId="0E779B1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D8675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A55061C" w14:textId="77777777" w:rsidR="00C02F3E" w:rsidRDefault="00C02F3E" w:rsidP="00C02F3E">
      <w:pPr>
        <w:rPr>
          <w:rFonts w:ascii="Arial" w:hAnsi="Arial" w:cs="Arial"/>
          <w:b/>
          <w:sz w:val="24"/>
        </w:rPr>
      </w:pPr>
      <w:r>
        <w:rPr>
          <w:rFonts w:ascii="Arial" w:hAnsi="Arial" w:cs="Arial"/>
          <w:b/>
          <w:color w:val="0000FF"/>
          <w:sz w:val="24"/>
        </w:rPr>
        <w:t>RP-230637</w:t>
      </w:r>
      <w:r>
        <w:rPr>
          <w:rFonts w:ascii="Arial" w:hAnsi="Arial" w:cs="Arial"/>
          <w:b/>
          <w:color w:val="0000FF"/>
          <w:sz w:val="24"/>
        </w:rPr>
        <w:tab/>
      </w:r>
      <w:r>
        <w:rPr>
          <w:rFonts w:ascii="Arial" w:hAnsi="Arial" w:cs="Arial"/>
          <w:b/>
          <w:sz w:val="24"/>
        </w:rPr>
        <w:t>R18 measurement Gap Enhancements: on left-over items</w:t>
      </w:r>
    </w:p>
    <w:p w14:paraId="3AD83CA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Intel Corporation, Apple</w:t>
      </w:r>
    </w:p>
    <w:p w14:paraId="149AF23D" w14:textId="77777777" w:rsidR="00C02F3E" w:rsidRDefault="00C02F3E" w:rsidP="00C02F3E">
      <w:pPr>
        <w:rPr>
          <w:rFonts w:ascii="Arial" w:hAnsi="Arial" w:cs="Arial"/>
          <w:b/>
        </w:rPr>
      </w:pPr>
      <w:r>
        <w:rPr>
          <w:rFonts w:ascii="Arial" w:hAnsi="Arial" w:cs="Arial"/>
          <w:b/>
        </w:rPr>
        <w:t xml:space="preserve">Abstract: </w:t>
      </w:r>
    </w:p>
    <w:p w14:paraId="174BCA68" w14:textId="77777777" w:rsidR="00C02F3E" w:rsidRDefault="00C02F3E" w:rsidP="00C02F3E">
      <w:r>
        <w:t>Whether to do any work beyodn NCSG/PreMG with Legacy gaps - Decision due at RAN#99</w:t>
      </w:r>
    </w:p>
    <w:p w14:paraId="51A0ACC1" w14:textId="77777777" w:rsidR="00C02F3E" w:rsidRDefault="00C02F3E" w:rsidP="00C02F3E">
      <w:pPr>
        <w:rPr>
          <w:rFonts w:ascii="Arial" w:hAnsi="Arial" w:cs="Arial"/>
          <w:b/>
        </w:rPr>
      </w:pPr>
      <w:r>
        <w:rPr>
          <w:rFonts w:ascii="Arial" w:hAnsi="Arial" w:cs="Arial"/>
          <w:b/>
        </w:rPr>
        <w:t xml:space="preserve">Discussion: </w:t>
      </w:r>
    </w:p>
    <w:p w14:paraId="1C105210" w14:textId="77777777" w:rsidR="00C02F3E" w:rsidRDefault="00C02F3E" w:rsidP="00C02F3E">
      <w:r>
        <w:t>Proposal: Revise Note 2 and Note 3 in the Objective 1) of the NR_MG_enh2 as below</w:t>
      </w:r>
    </w:p>
    <w:p w14:paraId="39290382" w14:textId="77777777" w:rsidR="00C02F3E" w:rsidRDefault="00C02F3E" w:rsidP="00C02F3E">
      <w:r>
        <w:t>Note 2: The scenarios that NCSG is considered in Case 1 and that Pre-configured MG is considered in Case 2 are precluded in this WI.</w:t>
      </w:r>
    </w:p>
    <w:p w14:paraId="757867F1" w14:textId="77777777" w:rsidR="00C02F3E" w:rsidRDefault="00C02F3E" w:rsidP="00C02F3E">
      <w:r>
        <w:t>Note 3: Except Case 1 and Case 2, other possible combinations of pre-configured MG, concurrent MG, NTN gaps and NCSG are precluded in this WI.</w:t>
      </w:r>
    </w:p>
    <w:p w14:paraId="273880F6" w14:textId="77777777" w:rsidR="00C02F3E" w:rsidRDefault="00C02F3E" w:rsidP="00C02F3E">
      <w:r>
        <w:t>Xiaomi: we do not support this</w:t>
      </w:r>
    </w:p>
    <w:p w14:paraId="3DB833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E9544A6" w14:textId="77777777" w:rsidR="00C02F3E" w:rsidRDefault="00C02F3E" w:rsidP="00C02F3E">
      <w:pPr>
        <w:rPr>
          <w:rFonts w:ascii="Arial" w:hAnsi="Arial" w:cs="Arial"/>
          <w:b/>
          <w:sz w:val="24"/>
        </w:rPr>
      </w:pPr>
      <w:r>
        <w:rPr>
          <w:rFonts w:ascii="Arial" w:hAnsi="Arial" w:cs="Arial"/>
          <w:b/>
          <w:color w:val="0000FF"/>
          <w:sz w:val="24"/>
        </w:rPr>
        <w:t>RP-230457</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1F77842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47166D17" w14:textId="77777777" w:rsidR="00C02F3E" w:rsidRDefault="00C02F3E" w:rsidP="00C02F3E">
      <w:pPr>
        <w:rPr>
          <w:color w:val="808080"/>
        </w:rPr>
      </w:pPr>
      <w:r>
        <w:rPr>
          <w:color w:val="808080"/>
        </w:rPr>
        <w:t>(Replaces RP-222337)</w:t>
      </w:r>
    </w:p>
    <w:p w14:paraId="4263F4C8" w14:textId="77777777" w:rsidR="00C02F3E" w:rsidRDefault="00C02F3E" w:rsidP="00C02F3E">
      <w:pPr>
        <w:rPr>
          <w:rFonts w:ascii="Arial" w:hAnsi="Arial" w:cs="Arial"/>
          <w:b/>
        </w:rPr>
      </w:pPr>
      <w:r>
        <w:rPr>
          <w:rFonts w:ascii="Arial" w:hAnsi="Arial" w:cs="Arial"/>
          <w:b/>
        </w:rPr>
        <w:t xml:space="preserve">Abstract: </w:t>
      </w:r>
    </w:p>
    <w:p w14:paraId="0FB265F0" w14:textId="77777777" w:rsidR="00C02F3E" w:rsidRDefault="00C02F3E" w:rsidP="00C02F3E">
      <w:r>
        <w:t>last approved WID: RP-222337; clarify WI scope to exclude additional scenarios in Notes 2 and 3.</w:t>
      </w:r>
    </w:p>
    <w:p w14:paraId="49FD74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RP-230755</w:t>
      </w:r>
      <w:r>
        <w:rPr>
          <w:color w:val="993300"/>
          <w:u w:val="single"/>
        </w:rPr>
        <w:t>.</w:t>
      </w:r>
    </w:p>
    <w:p w14:paraId="1B66EFC1" w14:textId="77777777" w:rsidR="00C02F3E" w:rsidRDefault="00C02F3E" w:rsidP="00C02F3E">
      <w:pPr>
        <w:rPr>
          <w:rFonts w:ascii="Arial" w:hAnsi="Arial" w:cs="Arial"/>
          <w:b/>
          <w:sz w:val="24"/>
        </w:rPr>
      </w:pPr>
      <w:r>
        <w:rPr>
          <w:rFonts w:ascii="Arial" w:hAnsi="Arial" w:cs="Arial"/>
          <w:b/>
          <w:color w:val="0000FF"/>
          <w:sz w:val="24"/>
        </w:rPr>
        <w:t>RP-230755</w:t>
      </w:r>
      <w:r>
        <w:rPr>
          <w:rFonts w:ascii="Arial" w:hAnsi="Arial" w:cs="Arial"/>
          <w:b/>
          <w:color w:val="0000FF"/>
          <w:sz w:val="24"/>
        </w:rPr>
        <w:tab/>
      </w:r>
      <w:r>
        <w:rPr>
          <w:rFonts w:ascii="Arial" w:hAnsi="Arial" w:cs="Arial"/>
          <w:b/>
          <w:sz w:val="24"/>
        </w:rPr>
        <w:t>Revised WID: Further Enhancements on NR and MR-DC Measurement Gaps and Measurements without Gaps</w:t>
      </w:r>
    </w:p>
    <w:p w14:paraId="5708874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Intel Corporation, MediaTek Inc</w:t>
      </w:r>
    </w:p>
    <w:p w14:paraId="7D3A38D4" w14:textId="77777777" w:rsidR="00C02F3E" w:rsidRDefault="00C02F3E" w:rsidP="00C02F3E">
      <w:pPr>
        <w:rPr>
          <w:color w:val="808080"/>
        </w:rPr>
      </w:pPr>
      <w:r>
        <w:rPr>
          <w:color w:val="808080"/>
        </w:rPr>
        <w:lastRenderedPageBreak/>
        <w:t>(Replaces RP-230457)</w:t>
      </w:r>
    </w:p>
    <w:p w14:paraId="3DA32A42" w14:textId="77777777" w:rsidR="00C02F3E" w:rsidRDefault="00C02F3E" w:rsidP="00C02F3E">
      <w:pPr>
        <w:rPr>
          <w:rFonts w:ascii="Arial" w:hAnsi="Arial" w:cs="Arial"/>
          <w:b/>
        </w:rPr>
      </w:pPr>
      <w:r>
        <w:rPr>
          <w:rFonts w:ascii="Arial" w:hAnsi="Arial" w:cs="Arial"/>
          <w:b/>
        </w:rPr>
        <w:t xml:space="preserve">Discussion: </w:t>
      </w:r>
    </w:p>
    <w:p w14:paraId="3798E897" w14:textId="77777777" w:rsidR="00C02F3E" w:rsidRDefault="00C02F3E" w:rsidP="00C02F3E">
      <w:r>
        <w:t>RAN chair: supporting Note 2 revisions: 3 companies</w:t>
      </w:r>
    </w:p>
    <w:p w14:paraId="001FAE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A7D7ADD" w14:textId="77777777" w:rsidR="00C02F3E" w:rsidRDefault="00C02F3E" w:rsidP="00C02F3E">
      <w:pPr>
        <w:pStyle w:val="Heading5"/>
      </w:pPr>
      <w:bookmarkStart w:id="212" w:name="_Toc134430522"/>
      <w:bookmarkStart w:id="213" w:name="_Toc136790577"/>
      <w:r>
        <w:t>9.3.4.8</w:t>
      </w:r>
      <w:r>
        <w:tab/>
        <w:t>BS/UE EMC enhancements for NR and LTE [RAN4 WI: NR_LTE_EMC_enh]</w:t>
      </w:r>
      <w:bookmarkEnd w:id="212"/>
      <w:bookmarkEnd w:id="213"/>
    </w:p>
    <w:p w14:paraId="1ADF63D4" w14:textId="77777777" w:rsidR="00C02F3E" w:rsidRDefault="00C02F3E" w:rsidP="00C02F3E">
      <w:pPr>
        <w:rPr>
          <w:rFonts w:ascii="Arial" w:hAnsi="Arial" w:cs="Arial"/>
          <w:b/>
          <w:sz w:val="24"/>
        </w:rPr>
      </w:pPr>
      <w:r>
        <w:rPr>
          <w:rFonts w:ascii="Arial" w:hAnsi="Arial" w:cs="Arial"/>
          <w:b/>
          <w:color w:val="0000FF"/>
          <w:sz w:val="24"/>
        </w:rPr>
        <w:t>RP-230116</w:t>
      </w:r>
      <w:r>
        <w:rPr>
          <w:rFonts w:ascii="Arial" w:hAnsi="Arial" w:cs="Arial"/>
          <w:b/>
          <w:color w:val="0000FF"/>
          <w:sz w:val="24"/>
        </w:rPr>
        <w:tab/>
      </w:r>
      <w:r>
        <w:rPr>
          <w:rFonts w:ascii="Arial" w:hAnsi="Arial" w:cs="Arial"/>
          <w:b/>
          <w:sz w:val="24"/>
        </w:rPr>
        <w:t>Status report for WI on BS/UE EMC enhancements for NR and LTE; rapporteur: Ericsson</w:t>
      </w:r>
    </w:p>
    <w:p w14:paraId="0705815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3F27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6E18EC9" w14:textId="77777777" w:rsidR="00C02F3E" w:rsidRDefault="00C02F3E" w:rsidP="00C02F3E">
      <w:pPr>
        <w:pStyle w:val="Heading5"/>
      </w:pPr>
      <w:bookmarkStart w:id="214" w:name="_Toc134430523"/>
      <w:bookmarkStart w:id="215" w:name="_Toc136790578"/>
      <w:r>
        <w:t>9.3.4.9</w:t>
      </w:r>
      <w:r>
        <w:tab/>
        <w:t>Air-to-ground network for NR [RAN4 WI: NR_ATG]</w:t>
      </w:r>
      <w:bookmarkEnd w:id="214"/>
      <w:bookmarkEnd w:id="215"/>
    </w:p>
    <w:p w14:paraId="162F6966" w14:textId="77777777" w:rsidR="00C02F3E" w:rsidRDefault="00C02F3E" w:rsidP="00C02F3E">
      <w:pPr>
        <w:rPr>
          <w:rFonts w:ascii="Arial" w:hAnsi="Arial" w:cs="Arial"/>
          <w:b/>
          <w:sz w:val="24"/>
        </w:rPr>
      </w:pPr>
      <w:r>
        <w:rPr>
          <w:rFonts w:ascii="Arial" w:hAnsi="Arial" w:cs="Arial"/>
          <w:b/>
          <w:color w:val="0000FF"/>
          <w:sz w:val="24"/>
        </w:rPr>
        <w:t>RP-230278</w:t>
      </w:r>
      <w:r>
        <w:rPr>
          <w:rFonts w:ascii="Arial" w:hAnsi="Arial" w:cs="Arial"/>
          <w:b/>
          <w:color w:val="0000FF"/>
          <w:sz w:val="24"/>
        </w:rPr>
        <w:tab/>
      </w:r>
      <w:r>
        <w:rPr>
          <w:rFonts w:ascii="Arial" w:hAnsi="Arial" w:cs="Arial"/>
          <w:b/>
          <w:sz w:val="24"/>
        </w:rPr>
        <w:t>Status report for WI Air-to-ground network for NR; rapporteur: CMCC</w:t>
      </w:r>
    </w:p>
    <w:p w14:paraId="33EB204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E41524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FE4084" w14:textId="77777777" w:rsidR="00C02F3E" w:rsidRDefault="00C02F3E" w:rsidP="00C02F3E">
      <w:pPr>
        <w:rPr>
          <w:rFonts w:ascii="Arial" w:hAnsi="Arial" w:cs="Arial"/>
          <w:b/>
          <w:sz w:val="24"/>
        </w:rPr>
      </w:pPr>
      <w:r>
        <w:rPr>
          <w:rFonts w:ascii="Arial" w:hAnsi="Arial" w:cs="Arial"/>
          <w:b/>
          <w:color w:val="0000FF"/>
          <w:sz w:val="24"/>
        </w:rPr>
        <w:t>RP-230279</w:t>
      </w:r>
      <w:r>
        <w:rPr>
          <w:rFonts w:ascii="Arial" w:hAnsi="Arial" w:cs="Arial"/>
          <w:b/>
          <w:color w:val="0000FF"/>
          <w:sz w:val="24"/>
        </w:rPr>
        <w:tab/>
      </w:r>
      <w:r>
        <w:rPr>
          <w:rFonts w:ascii="Arial" w:hAnsi="Arial" w:cs="Arial"/>
          <w:b/>
          <w:sz w:val="24"/>
        </w:rPr>
        <w:t>Revised WID on Air-to-ground network for NR</w:t>
      </w:r>
    </w:p>
    <w:p w14:paraId="56FDCFCF"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621A1974" w14:textId="77777777" w:rsidR="00C02F3E" w:rsidRDefault="00C02F3E" w:rsidP="00C02F3E">
      <w:pPr>
        <w:rPr>
          <w:rFonts w:ascii="Arial" w:hAnsi="Arial" w:cs="Arial"/>
          <w:b/>
        </w:rPr>
      </w:pPr>
      <w:r>
        <w:rPr>
          <w:rFonts w:ascii="Arial" w:hAnsi="Arial" w:cs="Arial"/>
          <w:b/>
        </w:rPr>
        <w:t xml:space="preserve">Abstract: </w:t>
      </w:r>
    </w:p>
    <w:p w14:paraId="1E4F6E81" w14:textId="77777777" w:rsidR="00C02F3E" w:rsidRDefault="00C02F3E" w:rsidP="00C02F3E">
      <w:r>
        <w:t>last approved WID: RP-221369</w:t>
      </w:r>
    </w:p>
    <w:p w14:paraId="684F0BE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8869DF" w14:textId="77777777" w:rsidR="00C02F3E" w:rsidRDefault="00C02F3E" w:rsidP="00C02F3E">
      <w:pPr>
        <w:pStyle w:val="Heading5"/>
      </w:pPr>
      <w:bookmarkStart w:id="216" w:name="_Toc134430524"/>
      <w:bookmarkStart w:id="217" w:name="_Toc136790579"/>
      <w:r>
        <w:t>9.3.4.10</w:t>
      </w:r>
      <w:r>
        <w:tab/>
        <w:t>Support of intra-band non-collocated EN-DC/NR-CA deployment [RAN4 WI: NonCol_intraB_ENDC_NR_CA]</w:t>
      </w:r>
      <w:bookmarkEnd w:id="216"/>
      <w:bookmarkEnd w:id="217"/>
    </w:p>
    <w:p w14:paraId="7B525864" w14:textId="77777777" w:rsidR="00C02F3E" w:rsidRDefault="00C02F3E" w:rsidP="00C02F3E">
      <w:pPr>
        <w:rPr>
          <w:rFonts w:ascii="Arial" w:hAnsi="Arial" w:cs="Arial"/>
          <w:b/>
          <w:sz w:val="24"/>
        </w:rPr>
      </w:pPr>
      <w:r>
        <w:rPr>
          <w:rFonts w:ascii="Arial" w:hAnsi="Arial" w:cs="Arial"/>
          <w:b/>
          <w:color w:val="0000FF"/>
          <w:sz w:val="24"/>
        </w:rPr>
        <w:t>RP-230461</w:t>
      </w:r>
      <w:r>
        <w:rPr>
          <w:rFonts w:ascii="Arial" w:hAnsi="Arial" w:cs="Arial"/>
          <w:b/>
          <w:color w:val="0000FF"/>
          <w:sz w:val="24"/>
        </w:rPr>
        <w:tab/>
      </w:r>
      <w:r>
        <w:rPr>
          <w:rFonts w:ascii="Arial" w:hAnsi="Arial" w:cs="Arial"/>
          <w:b/>
          <w:sz w:val="24"/>
        </w:rPr>
        <w:t>Status report for WI Support of intra-band non-collocated EN-DC/NR-CA deployment; rapporteur: KDDI</w:t>
      </w:r>
    </w:p>
    <w:p w14:paraId="2115E00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F3F3A96" w14:textId="77777777" w:rsidR="00C02F3E" w:rsidRDefault="00C02F3E" w:rsidP="00C02F3E">
      <w:pPr>
        <w:rPr>
          <w:rFonts w:ascii="Arial" w:hAnsi="Arial" w:cs="Arial"/>
          <w:b/>
        </w:rPr>
      </w:pPr>
      <w:r>
        <w:rPr>
          <w:rFonts w:ascii="Arial" w:hAnsi="Arial" w:cs="Arial"/>
          <w:b/>
        </w:rPr>
        <w:t xml:space="preserve">Discussion: </w:t>
      </w:r>
    </w:p>
    <w:p w14:paraId="17B77D7D" w14:textId="77777777" w:rsidR="00C02F3E" w:rsidRDefault="00C02F3E" w:rsidP="00C02F3E">
      <w:r>
        <w:t>Apple: The SR itself well captured the discussion and progress in RAN4. While it is found that some discussion on RRM requirements are already beyond the scope description in the latest WID RP-222309. E.g. Scell activation/ deactivation interruption, scheduling restriction, BFD etc have been identified and discussed in addition to MRTD/MTTD. We also support the newly identified scope and think it is essential for completion of this WI. We would recommend that Rapporteur consider to revise the WID to capture the additional requirement impacted.</w:t>
      </w:r>
    </w:p>
    <w:p w14:paraId="7555D496" w14:textId="77777777" w:rsidR="00C02F3E" w:rsidRDefault="00C02F3E" w:rsidP="00C02F3E">
      <w:r>
        <w:t>KDDI: after offline discussion with Apple and RAN4 experts the WID of REL-18 WI NonCol_intraB_ENDC_NR_CA was revised in RP-230742</w:t>
      </w:r>
    </w:p>
    <w:p w14:paraId="78C976D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E07210" w14:textId="77777777" w:rsidR="00C02F3E" w:rsidRDefault="00C02F3E" w:rsidP="00C02F3E">
      <w:pPr>
        <w:rPr>
          <w:rFonts w:ascii="Arial" w:hAnsi="Arial" w:cs="Arial"/>
          <w:b/>
          <w:sz w:val="24"/>
        </w:rPr>
      </w:pPr>
      <w:r>
        <w:rPr>
          <w:rFonts w:ascii="Arial" w:hAnsi="Arial" w:cs="Arial"/>
          <w:b/>
          <w:color w:val="0000FF"/>
          <w:sz w:val="24"/>
        </w:rPr>
        <w:t>RP-230605</w:t>
      </w:r>
      <w:r>
        <w:rPr>
          <w:rFonts w:ascii="Arial" w:hAnsi="Arial" w:cs="Arial"/>
          <w:b/>
          <w:color w:val="0000FF"/>
          <w:sz w:val="24"/>
        </w:rPr>
        <w:tab/>
      </w:r>
      <w:r>
        <w:rPr>
          <w:rFonts w:ascii="Arial" w:hAnsi="Arial" w:cs="Arial"/>
          <w:b/>
          <w:sz w:val="24"/>
        </w:rPr>
        <w:t>RAN4 CRs to Support of intra-band non-collocated EN-DC/NR-CA</w:t>
      </w:r>
    </w:p>
    <w:p w14:paraId="3484C1E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109370" w14:textId="77777777" w:rsidR="00C02F3E" w:rsidRDefault="00C02F3E" w:rsidP="00C02F3E">
      <w:pPr>
        <w:rPr>
          <w:rFonts w:ascii="Arial" w:hAnsi="Arial" w:cs="Arial"/>
          <w:b/>
        </w:rPr>
      </w:pPr>
      <w:r>
        <w:rPr>
          <w:rFonts w:ascii="Arial" w:hAnsi="Arial" w:cs="Arial"/>
          <w:b/>
        </w:rPr>
        <w:lastRenderedPageBreak/>
        <w:t xml:space="preserve">Discussion: </w:t>
      </w:r>
    </w:p>
    <w:p w14:paraId="6AF51091" w14:textId="77777777" w:rsidR="00C02F3E" w:rsidRDefault="00C02F3E" w:rsidP="00C02F3E">
      <w:r>
        <w:t>moved from AI 14 to AI 9.3.4.10 and title changed</w:t>
      </w:r>
    </w:p>
    <w:p w14:paraId="568985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D59497" w14:textId="77777777" w:rsidR="00C02F3E" w:rsidRDefault="00C02F3E" w:rsidP="00C02F3E">
      <w:pPr>
        <w:rPr>
          <w:rFonts w:ascii="Arial" w:hAnsi="Arial" w:cs="Arial"/>
          <w:b/>
          <w:sz w:val="24"/>
        </w:rPr>
      </w:pPr>
      <w:r>
        <w:rPr>
          <w:rFonts w:ascii="Arial" w:hAnsi="Arial" w:cs="Arial"/>
          <w:b/>
          <w:color w:val="0000FF"/>
          <w:sz w:val="24"/>
        </w:rPr>
        <w:t>RP-230742</w:t>
      </w:r>
      <w:r>
        <w:rPr>
          <w:rFonts w:ascii="Arial" w:hAnsi="Arial" w:cs="Arial"/>
          <w:b/>
          <w:color w:val="0000FF"/>
          <w:sz w:val="24"/>
        </w:rPr>
        <w:tab/>
      </w:r>
      <w:r>
        <w:rPr>
          <w:rFonts w:ascii="Arial" w:hAnsi="Arial" w:cs="Arial"/>
          <w:b/>
          <w:sz w:val="24"/>
        </w:rPr>
        <w:t>Revised WID: Support of intra-band non-collocated EN-DC/NR-CA deployment</w:t>
      </w:r>
    </w:p>
    <w:p w14:paraId="40B2564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KDDI</w:t>
      </w:r>
    </w:p>
    <w:p w14:paraId="14A57BC0" w14:textId="77777777" w:rsidR="00C02F3E" w:rsidRDefault="00C02F3E" w:rsidP="00C02F3E">
      <w:pPr>
        <w:rPr>
          <w:rFonts w:ascii="Arial" w:hAnsi="Arial" w:cs="Arial"/>
          <w:b/>
        </w:rPr>
      </w:pPr>
      <w:r>
        <w:rPr>
          <w:rFonts w:ascii="Arial" w:hAnsi="Arial" w:cs="Arial"/>
          <w:b/>
        </w:rPr>
        <w:t xml:space="preserve">Abstract: </w:t>
      </w:r>
    </w:p>
    <w:p w14:paraId="2B893BEF" w14:textId="77777777" w:rsidR="00C02F3E" w:rsidRDefault="00C02F3E" w:rsidP="00C02F3E">
      <w:r>
        <w:t>last approved WID: RP-222309</w:t>
      </w:r>
    </w:p>
    <w:p w14:paraId="4ACD08BB" w14:textId="77777777" w:rsidR="00C02F3E" w:rsidRDefault="00C02F3E" w:rsidP="00C02F3E">
      <w:pPr>
        <w:rPr>
          <w:rFonts w:ascii="Arial" w:hAnsi="Arial" w:cs="Arial"/>
          <w:b/>
        </w:rPr>
      </w:pPr>
      <w:r>
        <w:rPr>
          <w:rFonts w:ascii="Arial" w:hAnsi="Arial" w:cs="Arial"/>
          <w:b/>
        </w:rPr>
        <w:t xml:space="preserve">Discussion: </w:t>
      </w:r>
    </w:p>
    <w:p w14:paraId="36D4BDA8" w14:textId="77777777" w:rsidR="00C02F3E" w:rsidRDefault="00C02F3E" w:rsidP="00C02F3E">
      <w:r>
        <w:t>result of offline discussion about RP-230461</w:t>
      </w:r>
    </w:p>
    <w:p w14:paraId="1A7CBA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FABE18" w14:textId="77777777" w:rsidR="00C02F3E" w:rsidRDefault="00C02F3E" w:rsidP="00C02F3E">
      <w:pPr>
        <w:pStyle w:val="Heading5"/>
      </w:pPr>
      <w:bookmarkStart w:id="218" w:name="_Toc134430525"/>
      <w:bookmarkStart w:id="219" w:name="_Toc136790580"/>
      <w:r>
        <w:t>9.3.4.11</w:t>
      </w:r>
      <w:r>
        <w:tab/>
        <w:t>Perf. part: NR demodulation perf. evolution [RAN4 WI: NR_demod_enh3-Perf]</w:t>
      </w:r>
      <w:bookmarkEnd w:id="218"/>
      <w:bookmarkEnd w:id="219"/>
    </w:p>
    <w:p w14:paraId="575B8718" w14:textId="77777777" w:rsidR="00C02F3E" w:rsidRDefault="00C02F3E" w:rsidP="00C02F3E">
      <w:pPr>
        <w:rPr>
          <w:rFonts w:ascii="Arial" w:hAnsi="Arial" w:cs="Arial"/>
          <w:b/>
          <w:sz w:val="24"/>
        </w:rPr>
      </w:pPr>
      <w:r>
        <w:rPr>
          <w:rFonts w:ascii="Arial" w:hAnsi="Arial" w:cs="Arial"/>
          <w:b/>
          <w:color w:val="0000FF"/>
          <w:sz w:val="24"/>
        </w:rPr>
        <w:t>RP-230313</w:t>
      </w:r>
      <w:r>
        <w:rPr>
          <w:rFonts w:ascii="Arial" w:hAnsi="Arial" w:cs="Arial"/>
          <w:b/>
          <w:color w:val="0000FF"/>
          <w:sz w:val="24"/>
        </w:rPr>
        <w:tab/>
      </w:r>
      <w:r>
        <w:rPr>
          <w:rFonts w:ascii="Arial" w:hAnsi="Arial" w:cs="Arial"/>
          <w:b/>
          <w:sz w:val="24"/>
        </w:rPr>
        <w:t>Status report of WI: Perf. part: NR demodulation performance evolution; rapporteur: China Telecom, Intel Corporation</w:t>
      </w:r>
    </w:p>
    <w:p w14:paraId="6D5A7E8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3B506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2D815CF" w14:textId="77777777" w:rsidR="00C02F3E" w:rsidRDefault="00C02F3E" w:rsidP="00C02F3E">
      <w:pPr>
        <w:rPr>
          <w:rFonts w:ascii="Arial" w:hAnsi="Arial" w:cs="Arial"/>
          <w:b/>
          <w:sz w:val="24"/>
        </w:rPr>
      </w:pPr>
      <w:r>
        <w:rPr>
          <w:rFonts w:ascii="Arial" w:hAnsi="Arial" w:cs="Arial"/>
          <w:b/>
          <w:color w:val="0000FF"/>
          <w:sz w:val="24"/>
        </w:rPr>
        <w:t>RP-230314</w:t>
      </w:r>
      <w:r>
        <w:rPr>
          <w:rFonts w:ascii="Arial" w:hAnsi="Arial" w:cs="Arial"/>
          <w:b/>
          <w:color w:val="0000FF"/>
          <w:sz w:val="24"/>
        </w:rPr>
        <w:tab/>
      </w:r>
      <w:r>
        <w:rPr>
          <w:rFonts w:ascii="Arial" w:hAnsi="Arial" w:cs="Arial"/>
          <w:b/>
          <w:sz w:val="24"/>
        </w:rPr>
        <w:t>Revised WID on NR demodulation performance evolution</w:t>
      </w:r>
    </w:p>
    <w:p w14:paraId="06C959E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 Intel Corporation</w:t>
      </w:r>
    </w:p>
    <w:p w14:paraId="758AB321" w14:textId="77777777" w:rsidR="00C02F3E" w:rsidRDefault="00C02F3E" w:rsidP="00C02F3E">
      <w:pPr>
        <w:rPr>
          <w:rFonts w:ascii="Arial" w:hAnsi="Arial" w:cs="Arial"/>
          <w:b/>
        </w:rPr>
      </w:pPr>
      <w:r>
        <w:rPr>
          <w:rFonts w:ascii="Arial" w:hAnsi="Arial" w:cs="Arial"/>
          <w:b/>
        </w:rPr>
        <w:t xml:space="preserve">Abstract: </w:t>
      </w:r>
    </w:p>
    <w:p w14:paraId="6506EC60" w14:textId="77777777" w:rsidR="00C02F3E" w:rsidRDefault="00C02F3E" w:rsidP="00C02F3E">
      <w:r>
        <w:t>last approved WID: RP-222300</w:t>
      </w:r>
    </w:p>
    <w:p w14:paraId="55A7149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CDA60C" w14:textId="77777777" w:rsidR="00C02F3E" w:rsidRDefault="00C02F3E" w:rsidP="00C02F3E">
      <w:pPr>
        <w:pStyle w:val="Heading5"/>
      </w:pPr>
      <w:bookmarkStart w:id="220" w:name="_Toc134430526"/>
      <w:bookmarkStart w:id="221" w:name="_Toc136790581"/>
      <w:r>
        <w:t>9.3.4.12</w:t>
      </w:r>
      <w:r>
        <w:tab/>
        <w:t>Enh. of MIMO OTA requirement for NR UEs [RAN4 WI: NR_MIMO_OTA_enh]</w:t>
      </w:r>
      <w:bookmarkEnd w:id="220"/>
      <w:bookmarkEnd w:id="221"/>
    </w:p>
    <w:p w14:paraId="3D67CEE2" w14:textId="77777777" w:rsidR="00C02F3E" w:rsidRDefault="00C02F3E" w:rsidP="00C02F3E">
      <w:pPr>
        <w:rPr>
          <w:rFonts w:ascii="Arial" w:hAnsi="Arial" w:cs="Arial"/>
          <w:b/>
          <w:sz w:val="24"/>
        </w:rPr>
      </w:pPr>
      <w:r>
        <w:rPr>
          <w:rFonts w:ascii="Arial" w:hAnsi="Arial" w:cs="Arial"/>
          <w:b/>
          <w:color w:val="0000FF"/>
          <w:sz w:val="24"/>
        </w:rPr>
        <w:t>RP-230367</w:t>
      </w:r>
      <w:r>
        <w:rPr>
          <w:rFonts w:ascii="Arial" w:hAnsi="Arial" w:cs="Arial"/>
          <w:b/>
          <w:color w:val="0000FF"/>
          <w:sz w:val="24"/>
        </w:rPr>
        <w:tab/>
      </w:r>
      <w:r>
        <w:rPr>
          <w:rFonts w:ascii="Arial" w:hAnsi="Arial" w:cs="Arial"/>
          <w:b/>
          <w:sz w:val="24"/>
        </w:rPr>
        <w:t>Status report for WI Enhancement of MIMO OTA requirement for NR UEs; rapporteur: CAICT</w:t>
      </w:r>
    </w:p>
    <w:p w14:paraId="52789A9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7CFF25D" w14:textId="77777777" w:rsidR="00C02F3E" w:rsidRDefault="00C02F3E" w:rsidP="00C02F3E">
      <w:pPr>
        <w:rPr>
          <w:rFonts w:ascii="Arial" w:hAnsi="Arial" w:cs="Arial"/>
          <w:b/>
        </w:rPr>
      </w:pPr>
      <w:r>
        <w:rPr>
          <w:rFonts w:ascii="Arial" w:hAnsi="Arial" w:cs="Arial"/>
          <w:b/>
        </w:rPr>
        <w:t xml:space="preserve">Abstract: </w:t>
      </w:r>
    </w:p>
    <w:p w14:paraId="7F91D39D" w14:textId="77777777" w:rsidR="00C02F3E" w:rsidRDefault="00C02F3E" w:rsidP="00C02F3E">
      <w:r>
        <w:t>Core part: 35%, Perf part: 0%</w:t>
      </w:r>
    </w:p>
    <w:p w14:paraId="18703B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4B014A1" w14:textId="77777777" w:rsidR="00C02F3E" w:rsidRDefault="00C02F3E" w:rsidP="00C02F3E">
      <w:pPr>
        <w:pStyle w:val="Heading5"/>
      </w:pPr>
      <w:bookmarkStart w:id="222" w:name="_Toc134430527"/>
      <w:bookmarkStart w:id="223" w:name="_Toc136790582"/>
      <w:r>
        <w:t>9.3.4.13</w:t>
      </w:r>
      <w:r>
        <w:tab/>
        <w:t>Enh. of UE TRP and TRS requirements and test methodologies for FR1 (NR SA and EN-DC) [RAN4 WI: NR_FR1_TRP_TRS_enh]</w:t>
      </w:r>
      <w:bookmarkEnd w:id="222"/>
      <w:bookmarkEnd w:id="223"/>
    </w:p>
    <w:p w14:paraId="121437F6" w14:textId="77777777" w:rsidR="00C02F3E" w:rsidRDefault="00C02F3E" w:rsidP="00C02F3E">
      <w:pPr>
        <w:rPr>
          <w:rFonts w:ascii="Arial" w:hAnsi="Arial" w:cs="Arial"/>
          <w:b/>
          <w:sz w:val="24"/>
        </w:rPr>
      </w:pPr>
      <w:r>
        <w:rPr>
          <w:rFonts w:ascii="Arial" w:hAnsi="Arial" w:cs="Arial"/>
          <w:b/>
          <w:color w:val="0000FF"/>
          <w:sz w:val="24"/>
        </w:rPr>
        <w:t>RP-230024</w:t>
      </w:r>
      <w:r>
        <w:rPr>
          <w:rFonts w:ascii="Arial" w:hAnsi="Arial" w:cs="Arial"/>
          <w:b/>
          <w:color w:val="0000FF"/>
          <w:sz w:val="24"/>
        </w:rPr>
        <w:tab/>
      </w:r>
      <w:r>
        <w:rPr>
          <w:rFonts w:ascii="Arial" w:hAnsi="Arial" w:cs="Arial"/>
          <w:b/>
          <w:sz w:val="24"/>
        </w:rPr>
        <w:t>LS on NR TRP and TRS requirements (TFES(23)074029; to: RAN4; cc: RAN, RAN5, GSMA, ETSI TC ERM; contact: Ericsson)</w:t>
      </w:r>
    </w:p>
    <w:p w14:paraId="2CB3992F" w14:textId="77777777" w:rsidR="00C02F3E" w:rsidRDefault="00C02F3E" w:rsidP="00C02F3E">
      <w:pPr>
        <w:rPr>
          <w:i/>
        </w:rPr>
      </w:pPr>
      <w:r>
        <w:rPr>
          <w:i/>
        </w:rPr>
        <w:lastRenderedPageBreak/>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TFES(23)074029, to RAN4, cc RAN, RAN5, GSMA, ETSI TC ERM</w:t>
      </w:r>
      <w:r>
        <w:rPr>
          <w:i/>
        </w:rPr>
        <w:br/>
      </w:r>
      <w:r>
        <w:rPr>
          <w:i/>
        </w:rPr>
        <w:tab/>
      </w:r>
      <w:r>
        <w:rPr>
          <w:i/>
        </w:rPr>
        <w:tab/>
      </w:r>
      <w:r>
        <w:rPr>
          <w:i/>
        </w:rPr>
        <w:tab/>
      </w:r>
      <w:r>
        <w:rPr>
          <w:i/>
        </w:rPr>
        <w:tab/>
      </w:r>
      <w:r>
        <w:rPr>
          <w:i/>
        </w:rPr>
        <w:tab/>
        <w:t>Source: ETSI TC TFES</w:t>
      </w:r>
    </w:p>
    <w:p w14:paraId="01085820" w14:textId="77777777" w:rsidR="00C02F3E" w:rsidRDefault="00C02F3E" w:rsidP="00C02F3E">
      <w:pPr>
        <w:rPr>
          <w:rFonts w:ascii="Arial" w:hAnsi="Arial" w:cs="Arial"/>
          <w:b/>
        </w:rPr>
      </w:pPr>
      <w:r>
        <w:rPr>
          <w:rFonts w:ascii="Arial" w:hAnsi="Arial" w:cs="Arial"/>
          <w:b/>
        </w:rPr>
        <w:t xml:space="preserve">Abstract: </w:t>
      </w:r>
    </w:p>
    <w:p w14:paraId="38297202" w14:textId="77777777" w:rsidR="00C02F3E" w:rsidRDefault="00C02F3E" w:rsidP="00C02F3E">
      <w:r>
        <w:t>RAN action requested</w:t>
      </w:r>
    </w:p>
    <w:p w14:paraId="29077AEA" w14:textId="77777777" w:rsidR="00C02F3E" w:rsidRDefault="00C02F3E" w:rsidP="00C02F3E">
      <w:pPr>
        <w:rPr>
          <w:rFonts w:ascii="Arial" w:hAnsi="Arial" w:cs="Arial"/>
          <w:b/>
        </w:rPr>
      </w:pPr>
      <w:r>
        <w:rPr>
          <w:rFonts w:ascii="Arial" w:hAnsi="Arial" w:cs="Arial"/>
          <w:b/>
        </w:rPr>
        <w:t xml:space="preserve">Discussion: </w:t>
      </w:r>
    </w:p>
    <w:p w14:paraId="1F032D30" w14:textId="77777777" w:rsidR="00C02F3E" w:rsidRDefault="00C02F3E" w:rsidP="00C02F3E">
      <w:r>
        <w:t>moved from AI 7 to AI 9.3.4.13</w:t>
      </w:r>
    </w:p>
    <w:p w14:paraId="57E95D88" w14:textId="77777777" w:rsidR="00C02F3E" w:rsidRDefault="00C02F3E" w:rsidP="00C02F3E">
      <w:r>
        <w:t>RAN chair: RAN4 answered this LS already in R4-2302981 = RP-230040</w:t>
      </w:r>
    </w:p>
    <w:p w14:paraId="2EB6151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547976" w14:textId="77777777" w:rsidR="00C02F3E" w:rsidRDefault="00C02F3E" w:rsidP="00C02F3E">
      <w:pPr>
        <w:rPr>
          <w:rFonts w:ascii="Arial" w:hAnsi="Arial" w:cs="Arial"/>
          <w:b/>
          <w:sz w:val="24"/>
        </w:rPr>
      </w:pPr>
      <w:r>
        <w:rPr>
          <w:rFonts w:ascii="Arial" w:hAnsi="Arial" w:cs="Arial"/>
          <w:b/>
          <w:color w:val="0000FF"/>
          <w:sz w:val="24"/>
        </w:rPr>
        <w:t>RP-230040</w:t>
      </w:r>
      <w:r>
        <w:rPr>
          <w:rFonts w:ascii="Arial" w:hAnsi="Arial" w:cs="Arial"/>
          <w:b/>
          <w:color w:val="0000FF"/>
          <w:sz w:val="24"/>
        </w:rPr>
        <w:tab/>
      </w:r>
      <w:r>
        <w:rPr>
          <w:rFonts w:ascii="Arial" w:hAnsi="Arial" w:cs="Arial"/>
          <w:b/>
          <w:sz w:val="24"/>
        </w:rPr>
        <w:t>Reply LS to TFES(23)074029 = RP-230024 on NR TRP and TRS requirements (R4-2302981; to: ETSI TC TFES; cc: RAN, RAN5, GSMA, GCF CAG, GCF PAG, CCSA TC9 WG1; contact: vivo)</w:t>
      </w:r>
    </w:p>
    <w:p w14:paraId="35C476BD"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R4-2302981, to ETSI TC TFES, cc RAN, RAN5, GSMA, GCF CAG, GCF PAG, CCSA TC9 WG1</w:t>
      </w:r>
      <w:r>
        <w:rPr>
          <w:i/>
        </w:rPr>
        <w:br/>
      </w:r>
      <w:r>
        <w:rPr>
          <w:i/>
        </w:rPr>
        <w:tab/>
      </w:r>
      <w:r>
        <w:rPr>
          <w:i/>
        </w:rPr>
        <w:tab/>
      </w:r>
      <w:r>
        <w:rPr>
          <w:i/>
        </w:rPr>
        <w:tab/>
      </w:r>
      <w:r>
        <w:rPr>
          <w:i/>
        </w:rPr>
        <w:tab/>
      </w:r>
      <w:r>
        <w:rPr>
          <w:i/>
        </w:rPr>
        <w:tab/>
        <w:t>Source: RAN4</w:t>
      </w:r>
    </w:p>
    <w:p w14:paraId="4D0C0674" w14:textId="77777777" w:rsidR="00C02F3E" w:rsidRDefault="00C02F3E" w:rsidP="00C02F3E">
      <w:pPr>
        <w:rPr>
          <w:rFonts w:ascii="Arial" w:hAnsi="Arial" w:cs="Arial"/>
          <w:b/>
        </w:rPr>
      </w:pPr>
      <w:r>
        <w:rPr>
          <w:rFonts w:ascii="Arial" w:hAnsi="Arial" w:cs="Arial"/>
          <w:b/>
        </w:rPr>
        <w:t xml:space="preserve">Abstract: </w:t>
      </w:r>
    </w:p>
    <w:p w14:paraId="61606927" w14:textId="77777777" w:rsidR="00C02F3E" w:rsidRDefault="00C02F3E" w:rsidP="00C02F3E">
      <w:r>
        <w:t>no RAN action requested</w:t>
      </w:r>
    </w:p>
    <w:p w14:paraId="4AAEF547" w14:textId="77777777" w:rsidR="00C02F3E" w:rsidRDefault="00C02F3E" w:rsidP="00C02F3E">
      <w:pPr>
        <w:rPr>
          <w:rFonts w:ascii="Arial" w:hAnsi="Arial" w:cs="Arial"/>
          <w:b/>
        </w:rPr>
      </w:pPr>
      <w:r>
        <w:rPr>
          <w:rFonts w:ascii="Arial" w:hAnsi="Arial" w:cs="Arial"/>
          <w:b/>
        </w:rPr>
        <w:t xml:space="preserve">Discussion: </w:t>
      </w:r>
    </w:p>
    <w:p w14:paraId="35048527" w14:textId="77777777" w:rsidR="00C02F3E" w:rsidRDefault="00C02F3E" w:rsidP="00C02F3E">
      <w:r>
        <w:t>moved from AI 7 to AI 9.3.4.13;</w:t>
      </w:r>
    </w:p>
    <w:p w14:paraId="0974F347" w14:textId="77777777" w:rsidR="00C02F3E" w:rsidRDefault="00C02F3E" w:rsidP="00C02F3E">
      <w:r>
        <w:t>RAN chair: no RAN action</w:t>
      </w:r>
    </w:p>
    <w:p w14:paraId="66A590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8A78667" w14:textId="77777777" w:rsidR="00C02F3E" w:rsidRDefault="00C02F3E" w:rsidP="00C02F3E">
      <w:pPr>
        <w:rPr>
          <w:rFonts w:ascii="Arial" w:hAnsi="Arial" w:cs="Arial"/>
          <w:b/>
          <w:sz w:val="24"/>
        </w:rPr>
      </w:pPr>
      <w:r>
        <w:rPr>
          <w:rFonts w:ascii="Arial" w:hAnsi="Arial" w:cs="Arial"/>
          <w:b/>
          <w:color w:val="0000FF"/>
          <w:sz w:val="24"/>
        </w:rPr>
        <w:t>RP-230375</w:t>
      </w:r>
      <w:r>
        <w:rPr>
          <w:rFonts w:ascii="Arial" w:hAnsi="Arial" w:cs="Arial"/>
          <w:b/>
          <w:color w:val="0000FF"/>
          <w:sz w:val="24"/>
        </w:rPr>
        <w:tab/>
      </w:r>
      <w:r>
        <w:rPr>
          <w:rFonts w:ascii="Arial" w:hAnsi="Arial" w:cs="Arial"/>
          <w:b/>
          <w:sz w:val="24"/>
        </w:rPr>
        <w:t>Status report for WI: Enhancement of UE TRP (Total Radiated Power) and TRS (Total Radiated Sensitivity) requirements and test methodologies for FR1 (NR SA and EN-DC); rapporteur: vivo</w:t>
      </w:r>
    </w:p>
    <w:p w14:paraId="4DDC100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E60E5F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664133F" w14:textId="77777777" w:rsidR="00C02F3E" w:rsidRDefault="00C02F3E" w:rsidP="00C02F3E">
      <w:pPr>
        <w:rPr>
          <w:rFonts w:ascii="Arial" w:hAnsi="Arial" w:cs="Arial"/>
          <w:b/>
          <w:sz w:val="24"/>
        </w:rPr>
      </w:pPr>
      <w:r>
        <w:rPr>
          <w:rFonts w:ascii="Arial" w:hAnsi="Arial" w:cs="Arial"/>
          <w:b/>
          <w:color w:val="0000FF"/>
          <w:sz w:val="24"/>
        </w:rPr>
        <w:t>RP-230158</w:t>
      </w:r>
      <w:r>
        <w:rPr>
          <w:rFonts w:ascii="Arial" w:hAnsi="Arial" w:cs="Arial"/>
          <w:b/>
          <w:color w:val="0000FF"/>
          <w:sz w:val="24"/>
        </w:rPr>
        <w:tab/>
      </w:r>
      <w:r>
        <w:rPr>
          <w:rFonts w:ascii="Arial" w:hAnsi="Arial" w:cs="Arial"/>
          <w:b/>
          <w:sz w:val="24"/>
        </w:rPr>
        <w:t>On rescoping the Rel-18 TRP TRS work item</w:t>
      </w:r>
    </w:p>
    <w:p w14:paraId="384326C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0333D121" w14:textId="77777777" w:rsidR="00C02F3E" w:rsidRDefault="00C02F3E" w:rsidP="00C02F3E">
      <w:pPr>
        <w:rPr>
          <w:rFonts w:ascii="Arial" w:hAnsi="Arial" w:cs="Arial"/>
          <w:b/>
        </w:rPr>
      </w:pPr>
      <w:r>
        <w:rPr>
          <w:rFonts w:ascii="Arial" w:hAnsi="Arial" w:cs="Arial"/>
          <w:b/>
        </w:rPr>
        <w:t xml:space="preserve">Discussion: </w:t>
      </w:r>
    </w:p>
    <w:p w14:paraId="75EA85E0" w14:textId="77777777" w:rsidR="00C02F3E" w:rsidRDefault="00C02F3E" w:rsidP="00C02F3E">
      <w:r>
        <w:t>Proposal 1:</w:t>
      </w:r>
      <w:r>
        <w:tab/>
        <w:t xml:space="preserve"> With significant technical work remaining before the prioritized core objectives of the Rel-18 TRP/TRS work item can be concluded, and with no recent progress on CA methodology apparent, it is reasonable to remove the scope for CA methodology for TRP/TRS methodology.</w:t>
      </w:r>
    </w:p>
    <w:p w14:paraId="411EC6A2" w14:textId="77777777" w:rsidR="00C02F3E" w:rsidRDefault="00C02F3E" w:rsidP="00C02F3E">
      <w:r>
        <w:t>Proposal 2:</w:t>
      </w:r>
      <w:r>
        <w:tab/>
        <w:t xml:space="preserve"> The Rel-18 TRP/TRS work item shall aim to complete full coverage of band n28, n41, and n78 requirements, including performance objectives which were not concluded in Rel-17, and it shall also aim to define requirements for band n77.</w:t>
      </w:r>
    </w:p>
    <w:p w14:paraId="54B700C1" w14:textId="77777777" w:rsidR="00C02F3E" w:rsidRDefault="00C02F3E" w:rsidP="00C02F3E">
      <w:r>
        <w:t>vivo: no WID update is needed, RAN4 can work on this</w:t>
      </w:r>
    </w:p>
    <w:p w14:paraId="0BA4C608" w14:textId="77777777" w:rsidR="00C02F3E" w:rsidRDefault="00C02F3E" w:rsidP="00C02F3E">
      <w:r>
        <w:t>Telecom Italia: there is ongoing work in RAN4 to find out which kind of devices are measured in the labs</w:t>
      </w:r>
    </w:p>
    <w:p w14:paraId="4B4DD32F" w14:textId="77777777" w:rsidR="00C02F3E" w:rsidRDefault="00C02F3E" w:rsidP="00C02F3E">
      <w:r>
        <w:t>Apple: things not done in REL-17 need to be added to REL-18 to have a complete picture</w:t>
      </w:r>
    </w:p>
    <w:p w14:paraId="03AB8759" w14:textId="77777777" w:rsidR="00C02F3E" w:rsidRDefault="00C02F3E" w:rsidP="00C02F3E">
      <w:r>
        <w:lastRenderedPageBreak/>
        <w:t>conclusion: no WID change needed, can check status at RAN #100</w:t>
      </w:r>
    </w:p>
    <w:p w14:paraId="667409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C9FEE46" w14:textId="77777777" w:rsidR="00C02F3E" w:rsidRDefault="00C02F3E" w:rsidP="00C02F3E">
      <w:pPr>
        <w:rPr>
          <w:rFonts w:ascii="Arial" w:hAnsi="Arial" w:cs="Arial"/>
          <w:b/>
          <w:sz w:val="24"/>
        </w:rPr>
      </w:pPr>
      <w:r>
        <w:rPr>
          <w:rFonts w:ascii="Arial" w:hAnsi="Arial" w:cs="Arial"/>
          <w:b/>
          <w:color w:val="0000FF"/>
          <w:sz w:val="24"/>
        </w:rPr>
        <w:t>RP-230159</w:t>
      </w:r>
      <w:r>
        <w:rPr>
          <w:rFonts w:ascii="Arial" w:hAnsi="Arial" w:cs="Arial"/>
          <w:b/>
          <w:color w:val="0000FF"/>
          <w:sz w:val="24"/>
        </w:rPr>
        <w:tab/>
      </w:r>
      <w:r>
        <w:rPr>
          <w:rFonts w:ascii="Arial" w:hAnsi="Arial" w:cs="Arial"/>
          <w:b/>
          <w:sz w:val="24"/>
        </w:rPr>
        <w:t>Revised WID: Enhancement of UE TRP (Total Radiated Power) and TRS (Total Radiated Sensitivity) requirements and test methodologies</w:t>
      </w:r>
    </w:p>
    <w:p w14:paraId="6E84AAC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2995D3A" w14:textId="77777777" w:rsidR="00C02F3E" w:rsidRDefault="00C02F3E" w:rsidP="00C02F3E">
      <w:pPr>
        <w:rPr>
          <w:rFonts w:ascii="Arial" w:hAnsi="Arial" w:cs="Arial"/>
          <w:b/>
        </w:rPr>
      </w:pPr>
      <w:r>
        <w:rPr>
          <w:rFonts w:ascii="Arial" w:hAnsi="Arial" w:cs="Arial"/>
          <w:b/>
        </w:rPr>
        <w:t xml:space="preserve">Abstract: </w:t>
      </w:r>
    </w:p>
    <w:p w14:paraId="009A6380" w14:textId="77777777" w:rsidR="00C02F3E" w:rsidRDefault="00C02F3E" w:rsidP="00C02F3E">
      <w:r>
        <w:t>last approved WID: RP-223112; rapporteur of this WI is vivo</w:t>
      </w:r>
    </w:p>
    <w:p w14:paraId="3DE7C87E" w14:textId="77777777" w:rsidR="00C02F3E" w:rsidRDefault="00C02F3E" w:rsidP="00C02F3E">
      <w:pPr>
        <w:rPr>
          <w:rFonts w:ascii="Arial" w:hAnsi="Arial" w:cs="Arial"/>
          <w:b/>
        </w:rPr>
      </w:pPr>
      <w:r>
        <w:rPr>
          <w:rFonts w:ascii="Arial" w:hAnsi="Arial" w:cs="Arial"/>
          <w:b/>
        </w:rPr>
        <w:t xml:space="preserve">Discussion: </w:t>
      </w:r>
    </w:p>
    <w:p w14:paraId="00035CF3" w14:textId="77777777" w:rsidR="00C02F3E" w:rsidRDefault="00C02F3E" w:rsidP="00C02F3E">
      <w:r>
        <w:t>Apple: This is a proposed revision of the Rel-18 NR_FR1_TRP_TRS_enh work item, but it is not submitted by the rapporteur company.  As explained in the companion discussion paper RP-230158, the WID revision is a rescoping proposal intended to ensure the work concludes on time within Rel-18.  If RAN endorses this proposal, then we would like to request the NR_FR1_TRP_TRS_enh work item Rapporteur to kindly implement the agreed changes.</w:t>
      </w:r>
    </w:p>
    <w:p w14:paraId="1C1186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6768A816" w14:textId="77777777" w:rsidR="00C02F3E" w:rsidRDefault="00C02F3E" w:rsidP="00C02F3E">
      <w:pPr>
        <w:pStyle w:val="Heading3"/>
      </w:pPr>
      <w:bookmarkStart w:id="224" w:name="_Toc134430528"/>
      <w:bookmarkStart w:id="225" w:name="_Toc136790583"/>
      <w:r>
        <w:t>9.4</w:t>
      </w:r>
      <w:r>
        <w:tab/>
        <w:t>Open REL-18 NR or NR+LTE WIs (spectrum related)</w:t>
      </w:r>
      <w:bookmarkEnd w:id="224"/>
      <w:bookmarkEnd w:id="225"/>
    </w:p>
    <w:p w14:paraId="35054AB8" w14:textId="77777777" w:rsidR="00C02F3E" w:rsidRDefault="00C02F3E" w:rsidP="00C02F3E">
      <w:pPr>
        <w:pStyle w:val="Heading4"/>
      </w:pPr>
      <w:bookmarkStart w:id="226" w:name="_Toc134430529"/>
      <w:bookmarkStart w:id="227" w:name="_Toc136790584"/>
      <w:r>
        <w:t>9.4.1</w:t>
      </w:r>
      <w:r>
        <w:tab/>
        <w:t>Introduction of new bands</w:t>
      </w:r>
      <w:bookmarkEnd w:id="226"/>
      <w:bookmarkEnd w:id="227"/>
    </w:p>
    <w:p w14:paraId="2710343C" w14:textId="77777777" w:rsidR="00C02F3E" w:rsidRDefault="00C02F3E" w:rsidP="00C02F3E">
      <w:pPr>
        <w:pStyle w:val="Heading5"/>
      </w:pPr>
      <w:bookmarkStart w:id="228" w:name="_Toc134430530"/>
      <w:bookmarkStart w:id="229" w:name="_Toc136790585"/>
      <w:r>
        <w:t>9.4.1.1</w:t>
      </w:r>
      <w:r>
        <w:tab/>
        <w:t>Introduction of additional 6GHz NR licensed bands [RAN4 WI: NR_6GHz_add_bands]</w:t>
      </w:r>
      <w:bookmarkEnd w:id="228"/>
      <w:bookmarkEnd w:id="229"/>
    </w:p>
    <w:p w14:paraId="33B0AEE6" w14:textId="77777777" w:rsidR="00C02F3E" w:rsidRDefault="00C02F3E" w:rsidP="00C02F3E">
      <w:pPr>
        <w:rPr>
          <w:rFonts w:ascii="Arial" w:hAnsi="Arial" w:cs="Arial"/>
          <w:b/>
          <w:sz w:val="24"/>
        </w:rPr>
      </w:pPr>
      <w:r>
        <w:rPr>
          <w:rFonts w:ascii="Arial" w:hAnsi="Arial" w:cs="Arial"/>
          <w:b/>
          <w:color w:val="0000FF"/>
          <w:sz w:val="24"/>
        </w:rPr>
        <w:t>RP-230465</w:t>
      </w:r>
      <w:r>
        <w:rPr>
          <w:rFonts w:ascii="Arial" w:hAnsi="Arial" w:cs="Arial"/>
          <w:b/>
          <w:color w:val="0000FF"/>
          <w:sz w:val="24"/>
        </w:rPr>
        <w:tab/>
      </w:r>
      <w:r>
        <w:rPr>
          <w:rFonts w:ascii="Arial" w:hAnsi="Arial" w:cs="Arial"/>
          <w:b/>
          <w:sz w:val="24"/>
        </w:rPr>
        <w:t>Status report for WI: Introduction of additional 6GHz NR licensed bands; rapporteur: Huawei</w:t>
      </w:r>
    </w:p>
    <w:p w14:paraId="1C3283E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58F9E5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E3FB51" w14:textId="77777777" w:rsidR="00C02F3E" w:rsidRDefault="00C02F3E" w:rsidP="00C02F3E">
      <w:pPr>
        <w:rPr>
          <w:rFonts w:ascii="Arial" w:hAnsi="Arial" w:cs="Arial"/>
          <w:b/>
          <w:sz w:val="24"/>
        </w:rPr>
      </w:pPr>
      <w:r>
        <w:rPr>
          <w:rFonts w:ascii="Arial" w:hAnsi="Arial" w:cs="Arial"/>
          <w:b/>
          <w:color w:val="0000FF"/>
          <w:sz w:val="24"/>
        </w:rPr>
        <w:t>RP-230531</w:t>
      </w:r>
      <w:r>
        <w:rPr>
          <w:rFonts w:ascii="Arial" w:hAnsi="Arial" w:cs="Arial"/>
          <w:b/>
          <w:color w:val="0000FF"/>
          <w:sz w:val="24"/>
        </w:rPr>
        <w:tab/>
      </w:r>
      <w:r>
        <w:rPr>
          <w:rFonts w:ascii="Arial" w:hAnsi="Arial" w:cs="Arial"/>
          <w:b/>
          <w:sz w:val="24"/>
        </w:rPr>
        <w:t>RAN4 CRs to Additional 6GHz NR licensed bands</w:t>
      </w:r>
    </w:p>
    <w:p w14:paraId="162D0F0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9A6F0D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7130E7" w14:textId="77777777" w:rsidR="00C02F3E" w:rsidRDefault="00C02F3E" w:rsidP="00C02F3E">
      <w:pPr>
        <w:pStyle w:val="Heading5"/>
      </w:pPr>
      <w:bookmarkStart w:id="230" w:name="_Toc134430531"/>
      <w:bookmarkStart w:id="231" w:name="_Toc136790586"/>
      <w:r>
        <w:t>9.4.1.2</w:t>
      </w:r>
      <w:r>
        <w:tab/>
        <w:t>Additional NR bands for UL-MIMO in Rel-18 [RAN4 WI: NR_bands_UL_MIMO_R18]</w:t>
      </w:r>
      <w:bookmarkEnd w:id="230"/>
      <w:bookmarkEnd w:id="231"/>
    </w:p>
    <w:p w14:paraId="356E09DA" w14:textId="77777777" w:rsidR="00C02F3E" w:rsidRDefault="00C02F3E" w:rsidP="00C02F3E">
      <w:pPr>
        <w:rPr>
          <w:rFonts w:ascii="Arial" w:hAnsi="Arial" w:cs="Arial"/>
          <w:b/>
          <w:sz w:val="24"/>
        </w:rPr>
      </w:pPr>
      <w:r>
        <w:rPr>
          <w:rFonts w:ascii="Arial" w:hAnsi="Arial" w:cs="Arial"/>
          <w:b/>
          <w:color w:val="0000FF"/>
          <w:sz w:val="24"/>
        </w:rPr>
        <w:t>RP-230476</w:t>
      </w:r>
      <w:r>
        <w:rPr>
          <w:rFonts w:ascii="Arial" w:hAnsi="Arial" w:cs="Arial"/>
          <w:b/>
          <w:color w:val="0000FF"/>
          <w:sz w:val="24"/>
        </w:rPr>
        <w:tab/>
      </w:r>
      <w:r>
        <w:rPr>
          <w:rFonts w:ascii="Arial" w:hAnsi="Arial" w:cs="Arial"/>
          <w:b/>
          <w:sz w:val="24"/>
        </w:rPr>
        <w:t>Status report for WI: Additional NR bands for UL-MIMO in Rel-18; rapporteur: Huawei</w:t>
      </w:r>
    </w:p>
    <w:p w14:paraId="597CB47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23B23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77B26F" w14:textId="77777777" w:rsidR="00C02F3E" w:rsidRDefault="00C02F3E" w:rsidP="00C02F3E">
      <w:pPr>
        <w:rPr>
          <w:rFonts w:ascii="Arial" w:hAnsi="Arial" w:cs="Arial"/>
          <w:b/>
          <w:sz w:val="24"/>
        </w:rPr>
      </w:pPr>
      <w:r>
        <w:rPr>
          <w:rFonts w:ascii="Arial" w:hAnsi="Arial" w:cs="Arial"/>
          <w:b/>
          <w:color w:val="0000FF"/>
          <w:sz w:val="24"/>
        </w:rPr>
        <w:t>RP-230532</w:t>
      </w:r>
      <w:r>
        <w:rPr>
          <w:rFonts w:ascii="Arial" w:hAnsi="Arial" w:cs="Arial"/>
          <w:b/>
          <w:color w:val="0000FF"/>
          <w:sz w:val="24"/>
        </w:rPr>
        <w:tab/>
      </w:r>
      <w:r>
        <w:rPr>
          <w:rFonts w:ascii="Arial" w:hAnsi="Arial" w:cs="Arial"/>
          <w:b/>
          <w:sz w:val="24"/>
        </w:rPr>
        <w:t>RAN4 CRs to Additional NR bands for UL-MIMO in Rel-18</w:t>
      </w:r>
    </w:p>
    <w:p w14:paraId="4F04FB6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D2C94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2545649" w14:textId="77777777" w:rsidR="00C02F3E" w:rsidRDefault="00C02F3E" w:rsidP="00C02F3E">
      <w:pPr>
        <w:pStyle w:val="Heading5"/>
      </w:pPr>
      <w:bookmarkStart w:id="232" w:name="_Toc134430532"/>
      <w:bookmarkStart w:id="233" w:name="_Toc136790587"/>
      <w:r>
        <w:lastRenderedPageBreak/>
        <w:t>9.4.1.3</w:t>
      </w:r>
      <w:r>
        <w:tab/>
        <w:t>APT 600MHz NR band [RAN4 WI: NR_600MHz_APT]</w:t>
      </w:r>
      <w:bookmarkEnd w:id="232"/>
      <w:bookmarkEnd w:id="233"/>
    </w:p>
    <w:p w14:paraId="787EE6A3" w14:textId="77777777" w:rsidR="00C02F3E" w:rsidRDefault="00C02F3E" w:rsidP="00C02F3E">
      <w:pPr>
        <w:rPr>
          <w:rFonts w:ascii="Arial" w:hAnsi="Arial" w:cs="Arial"/>
          <w:b/>
          <w:sz w:val="24"/>
        </w:rPr>
      </w:pPr>
      <w:r>
        <w:rPr>
          <w:rFonts w:ascii="Arial" w:hAnsi="Arial" w:cs="Arial"/>
          <w:b/>
          <w:color w:val="0000FF"/>
          <w:sz w:val="24"/>
        </w:rPr>
        <w:t>RP-230053</w:t>
      </w:r>
      <w:r>
        <w:rPr>
          <w:rFonts w:ascii="Arial" w:hAnsi="Arial" w:cs="Arial"/>
          <w:b/>
          <w:color w:val="0000FF"/>
          <w:sz w:val="24"/>
        </w:rPr>
        <w:tab/>
      </w:r>
      <w:r>
        <w:rPr>
          <w:rFonts w:ascii="Arial" w:hAnsi="Arial" w:cs="Arial"/>
          <w:b/>
          <w:sz w:val="24"/>
        </w:rPr>
        <w:t>Status report for WI APT 600MHz NR band; rapporteur: Spark NZ Ltd</w:t>
      </w:r>
    </w:p>
    <w:p w14:paraId="3762FD4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B9BFD63" w14:textId="77777777" w:rsidR="00C02F3E" w:rsidRDefault="00C02F3E" w:rsidP="00C02F3E">
      <w:pPr>
        <w:rPr>
          <w:rFonts w:ascii="Arial" w:hAnsi="Arial" w:cs="Arial"/>
          <w:b/>
        </w:rPr>
      </w:pPr>
      <w:r>
        <w:rPr>
          <w:rFonts w:ascii="Arial" w:hAnsi="Arial" w:cs="Arial"/>
          <w:b/>
        </w:rPr>
        <w:t xml:space="preserve">Abstract: </w:t>
      </w:r>
    </w:p>
    <w:p w14:paraId="5A54A252" w14:textId="77777777" w:rsidR="00C02F3E" w:rsidRDefault="00C02F3E" w:rsidP="00C02F3E">
      <w:r>
        <w:t>This contribution is a status report to the RAN</w:t>
      </w:r>
    </w:p>
    <w:p w14:paraId="7BE3F83B" w14:textId="77777777" w:rsidR="00C02F3E" w:rsidRDefault="00C02F3E" w:rsidP="00C02F3E">
      <w:pPr>
        <w:rPr>
          <w:rFonts w:ascii="Arial" w:hAnsi="Arial" w:cs="Arial"/>
          <w:b/>
        </w:rPr>
      </w:pPr>
      <w:r>
        <w:rPr>
          <w:rFonts w:ascii="Arial" w:hAnsi="Arial" w:cs="Arial"/>
          <w:b/>
        </w:rPr>
        <w:t xml:space="preserve">Discussion: </w:t>
      </w:r>
    </w:p>
    <w:p w14:paraId="73B6E478" w14:textId="77777777" w:rsidR="00C02F3E" w:rsidRDefault="00C02F3E" w:rsidP="00C02F3E">
      <w:r>
        <w:t>cocnlusion: Core and Perf. part WI completed</w:t>
      </w:r>
    </w:p>
    <w:p w14:paraId="4A67C54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A0928F7" w14:textId="77777777" w:rsidR="00C02F3E" w:rsidRDefault="00C02F3E" w:rsidP="00C02F3E">
      <w:pPr>
        <w:rPr>
          <w:rFonts w:ascii="Arial" w:hAnsi="Arial" w:cs="Arial"/>
          <w:b/>
          <w:sz w:val="24"/>
        </w:rPr>
      </w:pPr>
      <w:r>
        <w:rPr>
          <w:rFonts w:ascii="Arial" w:hAnsi="Arial" w:cs="Arial"/>
          <w:b/>
          <w:color w:val="0000FF"/>
          <w:sz w:val="24"/>
        </w:rPr>
        <w:t>RP-230533</w:t>
      </w:r>
      <w:r>
        <w:rPr>
          <w:rFonts w:ascii="Arial" w:hAnsi="Arial" w:cs="Arial"/>
          <w:b/>
          <w:color w:val="0000FF"/>
          <w:sz w:val="24"/>
        </w:rPr>
        <w:tab/>
      </w:r>
      <w:r>
        <w:rPr>
          <w:rFonts w:ascii="Arial" w:hAnsi="Arial" w:cs="Arial"/>
          <w:b/>
          <w:sz w:val="24"/>
        </w:rPr>
        <w:t>RAN4 CRs to APT 600MHz NR band</w:t>
      </w:r>
    </w:p>
    <w:p w14:paraId="1C75473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A3A38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8690CB" w14:textId="77777777" w:rsidR="00C02F3E" w:rsidRDefault="00C02F3E" w:rsidP="00C02F3E">
      <w:pPr>
        <w:rPr>
          <w:rFonts w:ascii="Arial" w:hAnsi="Arial" w:cs="Arial"/>
          <w:b/>
          <w:sz w:val="24"/>
        </w:rPr>
      </w:pPr>
      <w:r>
        <w:rPr>
          <w:rFonts w:ascii="Arial" w:hAnsi="Arial" w:cs="Arial"/>
          <w:b/>
          <w:color w:val="0000FF"/>
          <w:sz w:val="24"/>
        </w:rPr>
        <w:t>RP-230059</w:t>
      </w:r>
      <w:r>
        <w:rPr>
          <w:rFonts w:ascii="Arial" w:hAnsi="Arial" w:cs="Arial"/>
          <w:b/>
          <w:color w:val="0000FF"/>
          <w:sz w:val="24"/>
        </w:rPr>
        <w:tab/>
      </w:r>
      <w:r>
        <w:rPr>
          <w:rFonts w:ascii="Arial" w:hAnsi="Arial" w:cs="Arial"/>
          <w:b/>
          <w:sz w:val="24"/>
        </w:rPr>
        <w:t>TR 38.892 v1.0.0 on APT 600 MHz NR band</w:t>
      </w:r>
    </w:p>
    <w:p w14:paraId="736D6554"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38.892 v1.0.0</w:t>
      </w:r>
      <w:r>
        <w:rPr>
          <w:i/>
        </w:rPr>
        <w:br/>
      </w:r>
      <w:r>
        <w:rPr>
          <w:i/>
        </w:rPr>
        <w:tab/>
      </w:r>
      <w:r>
        <w:rPr>
          <w:i/>
        </w:rPr>
        <w:tab/>
      </w:r>
      <w:r>
        <w:rPr>
          <w:i/>
        </w:rPr>
        <w:tab/>
      </w:r>
      <w:r>
        <w:rPr>
          <w:i/>
        </w:rPr>
        <w:tab/>
      </w:r>
      <w:r>
        <w:rPr>
          <w:i/>
        </w:rPr>
        <w:tab/>
        <w:t>Source: Spark NZ Ltd</w:t>
      </w:r>
    </w:p>
    <w:p w14:paraId="46D54073" w14:textId="77777777" w:rsidR="00C02F3E" w:rsidRDefault="00C02F3E" w:rsidP="00C02F3E">
      <w:pPr>
        <w:rPr>
          <w:rFonts w:ascii="Arial" w:hAnsi="Arial" w:cs="Arial"/>
          <w:b/>
        </w:rPr>
      </w:pPr>
      <w:r>
        <w:rPr>
          <w:rFonts w:ascii="Arial" w:hAnsi="Arial" w:cs="Arial"/>
          <w:b/>
        </w:rPr>
        <w:t xml:space="preserve">Abstract: </w:t>
      </w:r>
    </w:p>
    <w:p w14:paraId="7E165C35" w14:textId="77777777" w:rsidR="00C02F3E" w:rsidRDefault="00C02F3E" w:rsidP="00C02F3E">
      <w:r>
        <w:t>RAN4 TR 38.892 is provided for 1-step approval</w:t>
      </w:r>
    </w:p>
    <w:p w14:paraId="3ADC54B1" w14:textId="77777777" w:rsidR="00C02F3E" w:rsidRDefault="00C02F3E" w:rsidP="00C02F3E">
      <w:pPr>
        <w:rPr>
          <w:rFonts w:ascii="Arial" w:hAnsi="Arial" w:cs="Arial"/>
          <w:b/>
        </w:rPr>
      </w:pPr>
      <w:r>
        <w:rPr>
          <w:rFonts w:ascii="Arial" w:hAnsi="Arial" w:cs="Arial"/>
          <w:b/>
        </w:rPr>
        <w:t xml:space="preserve">Discussion: </w:t>
      </w:r>
    </w:p>
    <w:p w14:paraId="31A9D275" w14:textId="77777777" w:rsidR="00C02F3E" w:rsidRDefault="00C02F3E" w:rsidP="00C02F3E">
      <w:r>
        <w:t>ZTE: should say n105 not n104 on the presentation cover</w:t>
      </w:r>
    </w:p>
    <w:p w14:paraId="5AFBA94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RP-230727</w:t>
      </w:r>
      <w:r>
        <w:rPr>
          <w:color w:val="993300"/>
          <w:u w:val="single"/>
        </w:rPr>
        <w:t>.</w:t>
      </w:r>
    </w:p>
    <w:p w14:paraId="0399A2F2" w14:textId="77777777" w:rsidR="00C02F3E" w:rsidRDefault="00C02F3E" w:rsidP="00C02F3E">
      <w:pPr>
        <w:rPr>
          <w:rFonts w:ascii="Arial" w:hAnsi="Arial" w:cs="Arial"/>
          <w:b/>
          <w:sz w:val="24"/>
        </w:rPr>
      </w:pPr>
      <w:r>
        <w:rPr>
          <w:rFonts w:ascii="Arial" w:hAnsi="Arial" w:cs="Arial"/>
          <w:b/>
          <w:color w:val="0000FF"/>
          <w:sz w:val="24"/>
        </w:rPr>
        <w:t>RP-230727</w:t>
      </w:r>
      <w:r>
        <w:rPr>
          <w:rFonts w:ascii="Arial" w:hAnsi="Arial" w:cs="Arial"/>
          <w:b/>
          <w:color w:val="0000FF"/>
          <w:sz w:val="24"/>
        </w:rPr>
        <w:tab/>
      </w:r>
      <w:r>
        <w:rPr>
          <w:rFonts w:ascii="Arial" w:hAnsi="Arial" w:cs="Arial"/>
          <w:b/>
          <w:sz w:val="24"/>
        </w:rPr>
        <w:t>TR 38.892 v1.0.0 on APT 600 MHz NR band</w:t>
      </w:r>
    </w:p>
    <w:p w14:paraId="380CE074" w14:textId="77777777" w:rsidR="00C02F3E" w:rsidRDefault="00C02F3E" w:rsidP="00C02F3E">
      <w:pPr>
        <w:rPr>
          <w:i/>
        </w:rPr>
      </w:pPr>
      <w:r>
        <w:rPr>
          <w:i/>
        </w:rPr>
        <w:tab/>
      </w:r>
      <w:r>
        <w:rPr>
          <w:i/>
        </w:rPr>
        <w:tab/>
      </w:r>
      <w:r>
        <w:rPr>
          <w:i/>
        </w:rPr>
        <w:tab/>
      </w:r>
      <w:r>
        <w:rPr>
          <w:i/>
        </w:rPr>
        <w:tab/>
      </w:r>
      <w:r>
        <w:rPr>
          <w:i/>
        </w:rPr>
        <w:tab/>
        <w:t>Type: draft TR</w:t>
      </w:r>
      <w:r>
        <w:rPr>
          <w:i/>
        </w:rPr>
        <w:tab/>
      </w:r>
      <w:r>
        <w:rPr>
          <w:i/>
        </w:rPr>
        <w:tab/>
        <w:t>For: Approval</w:t>
      </w:r>
      <w:r>
        <w:rPr>
          <w:i/>
        </w:rPr>
        <w:br/>
      </w:r>
      <w:r>
        <w:rPr>
          <w:i/>
        </w:rPr>
        <w:tab/>
      </w:r>
      <w:r>
        <w:rPr>
          <w:i/>
        </w:rPr>
        <w:tab/>
      </w:r>
      <w:r>
        <w:rPr>
          <w:i/>
        </w:rPr>
        <w:tab/>
      </w:r>
      <w:r>
        <w:rPr>
          <w:i/>
        </w:rPr>
        <w:tab/>
      </w:r>
      <w:r>
        <w:rPr>
          <w:i/>
        </w:rPr>
        <w:tab/>
        <w:t>38.892 v1.0.0</w:t>
      </w:r>
      <w:r>
        <w:rPr>
          <w:i/>
        </w:rPr>
        <w:br/>
      </w:r>
      <w:r>
        <w:rPr>
          <w:i/>
        </w:rPr>
        <w:tab/>
      </w:r>
      <w:r>
        <w:rPr>
          <w:i/>
        </w:rPr>
        <w:tab/>
      </w:r>
      <w:r>
        <w:rPr>
          <w:i/>
        </w:rPr>
        <w:tab/>
      </w:r>
      <w:r>
        <w:rPr>
          <w:i/>
        </w:rPr>
        <w:tab/>
      </w:r>
      <w:r>
        <w:rPr>
          <w:i/>
        </w:rPr>
        <w:tab/>
        <w:t>Source: Spark NZ Ltd</w:t>
      </w:r>
    </w:p>
    <w:p w14:paraId="610B8101" w14:textId="77777777" w:rsidR="00C02F3E" w:rsidRDefault="00C02F3E" w:rsidP="00C02F3E">
      <w:pPr>
        <w:rPr>
          <w:color w:val="808080"/>
        </w:rPr>
      </w:pPr>
      <w:r>
        <w:rPr>
          <w:color w:val="808080"/>
        </w:rPr>
        <w:t>(Replaces RP-230059)</w:t>
      </w:r>
    </w:p>
    <w:p w14:paraId="1160EC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E5A6B4F" w14:textId="77777777" w:rsidR="00C02F3E" w:rsidRDefault="00C02F3E" w:rsidP="00C02F3E">
      <w:pPr>
        <w:rPr>
          <w:rFonts w:ascii="Arial" w:hAnsi="Arial" w:cs="Arial"/>
          <w:b/>
          <w:sz w:val="24"/>
        </w:rPr>
      </w:pPr>
      <w:r>
        <w:rPr>
          <w:rFonts w:ascii="Arial" w:hAnsi="Arial" w:cs="Arial"/>
          <w:b/>
          <w:color w:val="0000FF"/>
          <w:sz w:val="24"/>
        </w:rPr>
        <w:t>RP-230060</w:t>
      </w:r>
      <w:r>
        <w:rPr>
          <w:rFonts w:ascii="Arial" w:hAnsi="Arial" w:cs="Arial"/>
          <w:b/>
          <w:color w:val="0000FF"/>
          <w:sz w:val="24"/>
        </w:rPr>
        <w:tab/>
      </w:r>
      <w:r>
        <w:rPr>
          <w:rFonts w:ascii="Arial" w:hAnsi="Arial" w:cs="Arial"/>
          <w:b/>
          <w:sz w:val="24"/>
        </w:rPr>
        <w:t>Revised WID: APT 600 MHz NR band</w:t>
      </w:r>
    </w:p>
    <w:p w14:paraId="7DD3968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Spark NZ Ltd</w:t>
      </w:r>
    </w:p>
    <w:p w14:paraId="3941C6C7" w14:textId="77777777" w:rsidR="00C02F3E" w:rsidRDefault="00C02F3E" w:rsidP="00C02F3E">
      <w:pPr>
        <w:rPr>
          <w:rFonts w:ascii="Arial" w:hAnsi="Arial" w:cs="Arial"/>
          <w:b/>
        </w:rPr>
      </w:pPr>
      <w:r>
        <w:rPr>
          <w:rFonts w:ascii="Arial" w:hAnsi="Arial" w:cs="Arial"/>
          <w:b/>
        </w:rPr>
        <w:t xml:space="preserve">Abstract: </w:t>
      </w:r>
    </w:p>
    <w:p w14:paraId="2B739A22" w14:textId="77777777" w:rsidR="00C02F3E" w:rsidRDefault="00C02F3E" w:rsidP="00C02F3E">
      <w:r>
        <w:t>last approved WID: RP-223265; revised as there are no spec impact on the top of latest Rel-17 TS 38.115-2</w:t>
      </w:r>
    </w:p>
    <w:p w14:paraId="0CECDC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1AB91" w14:textId="77777777" w:rsidR="00C02F3E" w:rsidRDefault="00C02F3E" w:rsidP="00C02F3E">
      <w:pPr>
        <w:rPr>
          <w:rFonts w:ascii="Arial" w:hAnsi="Arial" w:cs="Arial"/>
          <w:b/>
          <w:sz w:val="24"/>
        </w:rPr>
      </w:pPr>
      <w:r>
        <w:rPr>
          <w:rFonts w:ascii="Arial" w:hAnsi="Arial" w:cs="Arial"/>
          <w:b/>
          <w:color w:val="0000FF"/>
          <w:sz w:val="24"/>
        </w:rPr>
        <w:t>RP-230054</w:t>
      </w:r>
      <w:r>
        <w:rPr>
          <w:rFonts w:ascii="Arial" w:hAnsi="Arial" w:cs="Arial"/>
          <w:b/>
          <w:color w:val="0000FF"/>
          <w:sz w:val="24"/>
        </w:rPr>
        <w:tab/>
      </w:r>
      <w:r>
        <w:rPr>
          <w:rFonts w:ascii="Arial" w:hAnsi="Arial" w:cs="Arial"/>
          <w:b/>
          <w:sz w:val="24"/>
        </w:rPr>
        <w:t>Draft LS to AWG on frequency arrangements for IMT in the band 470 – 703 MHz (to: AWG; cc: -; contact: Spark NZ Ltd)</w:t>
      </w:r>
    </w:p>
    <w:p w14:paraId="21DFCE44" w14:textId="77777777" w:rsidR="00C02F3E" w:rsidRDefault="00C02F3E" w:rsidP="00C02F3E">
      <w:pPr>
        <w:rPr>
          <w:i/>
        </w:rPr>
      </w:pPr>
      <w:r>
        <w:rPr>
          <w:i/>
        </w:rPr>
        <w:lastRenderedPageBreak/>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Spark NZ Ltd</w:t>
      </w:r>
    </w:p>
    <w:p w14:paraId="21F8D275" w14:textId="77777777" w:rsidR="00C02F3E" w:rsidRDefault="00C02F3E" w:rsidP="00C02F3E">
      <w:pPr>
        <w:rPr>
          <w:rFonts w:ascii="Arial" w:hAnsi="Arial" w:cs="Arial"/>
          <w:b/>
        </w:rPr>
      </w:pPr>
      <w:r>
        <w:rPr>
          <w:rFonts w:ascii="Arial" w:hAnsi="Arial" w:cs="Arial"/>
          <w:b/>
        </w:rPr>
        <w:t xml:space="preserve">Abstract: </w:t>
      </w:r>
    </w:p>
    <w:p w14:paraId="61AE9E7B" w14:textId="77777777" w:rsidR="00C02F3E" w:rsidRDefault="00C02F3E" w:rsidP="00C02F3E">
      <w:r>
        <w:t>This contribution is a LS to the AWG  on the APT 600 MHz NR band</w:t>
      </w:r>
    </w:p>
    <w:p w14:paraId="0302B5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RP-230717</w:t>
      </w:r>
      <w:r>
        <w:rPr>
          <w:color w:val="993300"/>
          <w:u w:val="single"/>
        </w:rPr>
        <w:t>.</w:t>
      </w:r>
    </w:p>
    <w:p w14:paraId="19FC5033" w14:textId="77777777" w:rsidR="00C02F3E" w:rsidRDefault="00C02F3E" w:rsidP="00C02F3E">
      <w:pPr>
        <w:rPr>
          <w:rFonts w:ascii="Arial" w:hAnsi="Arial" w:cs="Arial"/>
          <w:b/>
          <w:sz w:val="24"/>
        </w:rPr>
      </w:pPr>
      <w:r>
        <w:rPr>
          <w:rFonts w:ascii="Arial" w:hAnsi="Arial" w:cs="Arial"/>
          <w:b/>
          <w:color w:val="0000FF"/>
          <w:sz w:val="24"/>
        </w:rPr>
        <w:t>RP-230717</w:t>
      </w:r>
      <w:r>
        <w:rPr>
          <w:rFonts w:ascii="Arial" w:hAnsi="Arial" w:cs="Arial"/>
          <w:b/>
          <w:color w:val="0000FF"/>
          <w:sz w:val="24"/>
        </w:rPr>
        <w:tab/>
      </w:r>
      <w:r>
        <w:rPr>
          <w:rFonts w:ascii="Arial" w:hAnsi="Arial" w:cs="Arial"/>
          <w:b/>
          <w:sz w:val="24"/>
        </w:rPr>
        <w:t>Draft LS to AWG on frequency arrangements for IMT in the band 470 – 703 MHz (to: AWG; cc: RAN4; contact: Spark NZ Ltd)</w:t>
      </w:r>
    </w:p>
    <w:p w14:paraId="7F9D63CE"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Spark NZ Ltd</w:t>
      </w:r>
    </w:p>
    <w:p w14:paraId="540ADE48" w14:textId="77777777" w:rsidR="00C02F3E" w:rsidRDefault="00C02F3E" w:rsidP="00C02F3E">
      <w:pPr>
        <w:rPr>
          <w:color w:val="808080"/>
        </w:rPr>
      </w:pPr>
      <w:r>
        <w:rPr>
          <w:color w:val="808080"/>
        </w:rPr>
        <w:t>(Replaces RP-230054)</w:t>
      </w:r>
    </w:p>
    <w:p w14:paraId="3FFE4127" w14:textId="77777777" w:rsidR="00C02F3E" w:rsidRDefault="00C02F3E" w:rsidP="00C02F3E">
      <w:pPr>
        <w:rPr>
          <w:rFonts w:ascii="Arial" w:hAnsi="Arial" w:cs="Arial"/>
          <w:b/>
        </w:rPr>
      </w:pPr>
      <w:r>
        <w:rPr>
          <w:rFonts w:ascii="Arial" w:hAnsi="Arial" w:cs="Arial"/>
          <w:b/>
        </w:rPr>
        <w:t xml:space="preserve">Discussion: </w:t>
      </w:r>
    </w:p>
    <w:p w14:paraId="18165C92" w14:textId="77777777" w:rsidR="00C02F3E" w:rsidRDefault="00C02F3E" w:rsidP="00C02F3E">
      <w:r>
        <w:t>Telecom Italia: title should talk about 600MHz and not 400MHz</w:t>
      </w:r>
    </w:p>
    <w:p w14:paraId="2CEA19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RP-230726</w:t>
      </w:r>
      <w:r>
        <w:rPr>
          <w:color w:val="993300"/>
          <w:u w:val="single"/>
        </w:rPr>
        <w:t>.</w:t>
      </w:r>
    </w:p>
    <w:p w14:paraId="2BF3EDA8" w14:textId="77777777" w:rsidR="00C02F3E" w:rsidRDefault="00C02F3E" w:rsidP="00C02F3E">
      <w:pPr>
        <w:rPr>
          <w:rFonts w:ascii="Arial" w:hAnsi="Arial" w:cs="Arial"/>
          <w:b/>
          <w:sz w:val="24"/>
        </w:rPr>
      </w:pPr>
      <w:r>
        <w:rPr>
          <w:rFonts w:ascii="Arial" w:hAnsi="Arial" w:cs="Arial"/>
          <w:b/>
          <w:color w:val="0000FF"/>
          <w:sz w:val="24"/>
        </w:rPr>
        <w:t>RP-230726</w:t>
      </w:r>
      <w:r>
        <w:rPr>
          <w:rFonts w:ascii="Arial" w:hAnsi="Arial" w:cs="Arial"/>
          <w:b/>
          <w:color w:val="0000FF"/>
          <w:sz w:val="24"/>
        </w:rPr>
        <w:tab/>
      </w:r>
      <w:r>
        <w:rPr>
          <w:rFonts w:ascii="Arial" w:hAnsi="Arial" w:cs="Arial"/>
          <w:b/>
          <w:sz w:val="24"/>
        </w:rPr>
        <w:t>LS on frequency arrangements for APT 600MHz (to: APT Wireless Group; cc: RAN4; contact: Spark NZ Ltd)</w:t>
      </w:r>
    </w:p>
    <w:p w14:paraId="47F10B57"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054CE31F" w14:textId="77777777" w:rsidR="00C02F3E" w:rsidRDefault="00C02F3E" w:rsidP="00C02F3E">
      <w:pPr>
        <w:rPr>
          <w:color w:val="808080"/>
        </w:rPr>
      </w:pPr>
      <w:r>
        <w:rPr>
          <w:color w:val="808080"/>
        </w:rPr>
        <w:t>(Replaces RP-230717)</w:t>
      </w:r>
    </w:p>
    <w:p w14:paraId="71B1DFEB" w14:textId="77777777" w:rsidR="00C02F3E" w:rsidRDefault="00C02F3E" w:rsidP="00C02F3E">
      <w:pPr>
        <w:rPr>
          <w:rFonts w:ascii="Arial" w:hAnsi="Arial" w:cs="Arial"/>
          <w:b/>
        </w:rPr>
      </w:pPr>
      <w:r>
        <w:rPr>
          <w:rFonts w:ascii="Arial" w:hAnsi="Arial" w:cs="Arial"/>
          <w:b/>
        </w:rPr>
        <w:t xml:space="preserve">Discussion: </w:t>
      </w:r>
    </w:p>
    <w:p w14:paraId="4FE83B66" w14:textId="77777777" w:rsidR="00C02F3E" w:rsidRDefault="00C02F3E" w:rsidP="00C02F3E">
      <w:r>
        <w:t>MCC: it still says "Draft" in the title</w:t>
      </w:r>
    </w:p>
    <w:p w14:paraId="1B3B89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RP-230784</w:t>
      </w:r>
      <w:r>
        <w:rPr>
          <w:color w:val="993300"/>
          <w:u w:val="single"/>
        </w:rPr>
        <w:t>.</w:t>
      </w:r>
    </w:p>
    <w:p w14:paraId="56225DD4" w14:textId="77777777" w:rsidR="00C02F3E" w:rsidRDefault="00C02F3E" w:rsidP="00C02F3E">
      <w:pPr>
        <w:rPr>
          <w:rFonts w:ascii="Arial" w:hAnsi="Arial" w:cs="Arial"/>
          <w:b/>
          <w:sz w:val="24"/>
        </w:rPr>
      </w:pPr>
      <w:r>
        <w:rPr>
          <w:rFonts w:ascii="Arial" w:hAnsi="Arial" w:cs="Arial"/>
          <w:b/>
          <w:color w:val="0000FF"/>
          <w:sz w:val="24"/>
        </w:rPr>
        <w:t>RP-230784</w:t>
      </w:r>
      <w:r>
        <w:rPr>
          <w:rFonts w:ascii="Arial" w:hAnsi="Arial" w:cs="Arial"/>
          <w:b/>
          <w:color w:val="0000FF"/>
          <w:sz w:val="24"/>
        </w:rPr>
        <w:tab/>
      </w:r>
      <w:r>
        <w:rPr>
          <w:rFonts w:ascii="Arial" w:hAnsi="Arial" w:cs="Arial"/>
          <w:b/>
          <w:sz w:val="24"/>
        </w:rPr>
        <w:t>LS on frequency arrangements for APT 600MHz (to: APT Wireless Group (AWG); cc: RAN4; contact: Spark NZ Ltd)</w:t>
      </w:r>
    </w:p>
    <w:p w14:paraId="7F767E7B"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APT Wireless Group, cc RAN4</w:t>
      </w:r>
      <w:r>
        <w:rPr>
          <w:i/>
        </w:rPr>
        <w:br/>
      </w:r>
      <w:r>
        <w:rPr>
          <w:i/>
        </w:rPr>
        <w:tab/>
      </w:r>
      <w:r>
        <w:rPr>
          <w:i/>
        </w:rPr>
        <w:tab/>
      </w:r>
      <w:r>
        <w:rPr>
          <w:i/>
        </w:rPr>
        <w:tab/>
      </w:r>
      <w:r>
        <w:rPr>
          <w:i/>
        </w:rPr>
        <w:tab/>
      </w:r>
      <w:r>
        <w:rPr>
          <w:i/>
        </w:rPr>
        <w:tab/>
        <w:t>Source: RAN</w:t>
      </w:r>
    </w:p>
    <w:p w14:paraId="7FDF272C" w14:textId="77777777" w:rsidR="00C02F3E" w:rsidRDefault="00C02F3E" w:rsidP="00C02F3E">
      <w:pPr>
        <w:rPr>
          <w:color w:val="808080"/>
        </w:rPr>
      </w:pPr>
      <w:r>
        <w:rPr>
          <w:color w:val="808080"/>
        </w:rPr>
        <w:t>(Replaces RP-230726)</w:t>
      </w:r>
    </w:p>
    <w:p w14:paraId="2EEEB1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27F831" w14:textId="77777777" w:rsidR="00C02F3E" w:rsidRDefault="00C02F3E" w:rsidP="00C02F3E">
      <w:pPr>
        <w:pStyle w:val="Heading5"/>
      </w:pPr>
      <w:bookmarkStart w:id="234" w:name="_Toc134430533"/>
      <w:bookmarkStart w:id="235" w:name="_Toc136790588"/>
      <w:r>
        <w:t>9.4.1.4</w:t>
      </w:r>
      <w:r>
        <w:tab/>
        <w:t>Introduction of the satellite L-/S-band for NR [New RAN4 WI: NTN_LSband]</w:t>
      </w:r>
      <w:bookmarkEnd w:id="234"/>
      <w:bookmarkEnd w:id="235"/>
    </w:p>
    <w:p w14:paraId="166926CD" w14:textId="77777777" w:rsidR="00C02F3E" w:rsidRDefault="00C02F3E" w:rsidP="00C02F3E">
      <w:pPr>
        <w:rPr>
          <w:rFonts w:ascii="Arial" w:hAnsi="Arial" w:cs="Arial"/>
          <w:b/>
          <w:sz w:val="24"/>
        </w:rPr>
      </w:pPr>
      <w:r>
        <w:rPr>
          <w:rFonts w:ascii="Arial" w:hAnsi="Arial" w:cs="Arial"/>
          <w:b/>
          <w:color w:val="0000FF"/>
          <w:sz w:val="24"/>
        </w:rPr>
        <w:t>RP-230154</w:t>
      </w:r>
      <w:r>
        <w:rPr>
          <w:rFonts w:ascii="Arial" w:hAnsi="Arial" w:cs="Arial"/>
          <w:b/>
          <w:color w:val="0000FF"/>
          <w:sz w:val="24"/>
        </w:rPr>
        <w:tab/>
      </w:r>
      <w:r>
        <w:rPr>
          <w:rFonts w:ascii="Arial" w:hAnsi="Arial" w:cs="Arial"/>
          <w:b/>
          <w:sz w:val="24"/>
        </w:rPr>
        <w:t>Status report for WI NTN L-/S-band; rapporteur: Apple</w:t>
      </w:r>
    </w:p>
    <w:p w14:paraId="5B02466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531B7C" w14:textId="77777777" w:rsidR="00C02F3E" w:rsidRDefault="00C02F3E" w:rsidP="00C02F3E">
      <w:pPr>
        <w:rPr>
          <w:rFonts w:ascii="Arial" w:hAnsi="Arial" w:cs="Arial"/>
          <w:b/>
        </w:rPr>
      </w:pPr>
      <w:r>
        <w:rPr>
          <w:rFonts w:ascii="Arial" w:hAnsi="Arial" w:cs="Arial"/>
          <w:b/>
        </w:rPr>
        <w:t xml:space="preserve">Discussion: </w:t>
      </w:r>
    </w:p>
    <w:p w14:paraId="6C521D84" w14:textId="77777777" w:rsidR="00C02F3E" w:rsidRDefault="00C02F3E" w:rsidP="00C02F3E">
      <w:r>
        <w:t>MCC: Core part target date changed from Dec.23 to Sep.23?</w:t>
      </w:r>
    </w:p>
    <w:p w14:paraId="2543370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RP-230707</w:t>
      </w:r>
      <w:r>
        <w:rPr>
          <w:color w:val="993300"/>
          <w:u w:val="single"/>
        </w:rPr>
        <w:t>.</w:t>
      </w:r>
    </w:p>
    <w:p w14:paraId="1EA215E1" w14:textId="77777777" w:rsidR="00C02F3E" w:rsidRDefault="00C02F3E" w:rsidP="00C02F3E">
      <w:pPr>
        <w:rPr>
          <w:rFonts w:ascii="Arial" w:hAnsi="Arial" w:cs="Arial"/>
          <w:b/>
          <w:sz w:val="24"/>
        </w:rPr>
      </w:pPr>
      <w:r>
        <w:rPr>
          <w:rFonts w:ascii="Arial" w:hAnsi="Arial" w:cs="Arial"/>
          <w:b/>
          <w:color w:val="0000FF"/>
          <w:sz w:val="24"/>
        </w:rPr>
        <w:t>RP-230707</w:t>
      </w:r>
      <w:r>
        <w:rPr>
          <w:rFonts w:ascii="Arial" w:hAnsi="Arial" w:cs="Arial"/>
          <w:b/>
          <w:color w:val="0000FF"/>
          <w:sz w:val="24"/>
        </w:rPr>
        <w:tab/>
      </w:r>
      <w:r>
        <w:rPr>
          <w:rFonts w:ascii="Arial" w:hAnsi="Arial" w:cs="Arial"/>
          <w:b/>
          <w:sz w:val="24"/>
        </w:rPr>
        <w:t>Status report for WI NTN L-/S-band; rapporteur: Apple</w:t>
      </w:r>
    </w:p>
    <w:p w14:paraId="4B2E1D86"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32F6DC7" w14:textId="77777777" w:rsidR="00C02F3E" w:rsidRDefault="00C02F3E" w:rsidP="00C02F3E">
      <w:pPr>
        <w:rPr>
          <w:color w:val="808080"/>
        </w:rPr>
      </w:pPr>
      <w:r>
        <w:rPr>
          <w:color w:val="808080"/>
        </w:rPr>
        <w:t>(Replaces RP-230154)</w:t>
      </w:r>
    </w:p>
    <w:p w14:paraId="0D934BCE" w14:textId="77777777" w:rsidR="00C02F3E" w:rsidRDefault="00C02F3E" w:rsidP="00C02F3E">
      <w:pPr>
        <w:rPr>
          <w:rFonts w:ascii="Arial" w:hAnsi="Arial" w:cs="Arial"/>
          <w:b/>
        </w:rPr>
      </w:pPr>
      <w:r>
        <w:rPr>
          <w:rFonts w:ascii="Arial" w:hAnsi="Arial" w:cs="Arial"/>
          <w:b/>
        </w:rPr>
        <w:t xml:space="preserve">Discussion: </w:t>
      </w:r>
    </w:p>
    <w:p w14:paraId="66CFCF83" w14:textId="77777777" w:rsidR="00C02F3E" w:rsidRDefault="00C02F3E" w:rsidP="00C02F3E">
      <w:r>
        <w:t>MCC: late submission; Core: 10%, Dec.23; Perf.: 50%, Dec.23</w:t>
      </w:r>
    </w:p>
    <w:p w14:paraId="4D58BE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9E074F" w14:textId="77777777" w:rsidR="00C02F3E" w:rsidRDefault="00C02F3E" w:rsidP="00C02F3E">
      <w:pPr>
        <w:rPr>
          <w:rFonts w:ascii="Arial" w:hAnsi="Arial" w:cs="Arial"/>
          <w:b/>
          <w:sz w:val="24"/>
        </w:rPr>
      </w:pPr>
      <w:r>
        <w:rPr>
          <w:rFonts w:ascii="Arial" w:hAnsi="Arial" w:cs="Arial"/>
          <w:b/>
          <w:color w:val="0000FF"/>
          <w:sz w:val="24"/>
        </w:rPr>
        <w:t>RP-230534</w:t>
      </w:r>
      <w:r>
        <w:rPr>
          <w:rFonts w:ascii="Arial" w:hAnsi="Arial" w:cs="Arial"/>
          <w:b/>
          <w:color w:val="0000FF"/>
          <w:sz w:val="24"/>
        </w:rPr>
        <w:tab/>
      </w:r>
      <w:r>
        <w:rPr>
          <w:rFonts w:ascii="Arial" w:hAnsi="Arial" w:cs="Arial"/>
          <w:b/>
          <w:sz w:val="24"/>
        </w:rPr>
        <w:t>RAN4 CRs to Satellite L-/S-band for NR</w:t>
      </w:r>
    </w:p>
    <w:p w14:paraId="298B4D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02130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441364F" w14:textId="77777777" w:rsidR="00C02F3E" w:rsidRDefault="00C02F3E" w:rsidP="00C02F3E">
      <w:pPr>
        <w:rPr>
          <w:rFonts w:ascii="Arial" w:hAnsi="Arial" w:cs="Arial"/>
          <w:b/>
          <w:sz w:val="24"/>
        </w:rPr>
      </w:pPr>
      <w:r>
        <w:rPr>
          <w:rFonts w:ascii="Arial" w:hAnsi="Arial" w:cs="Arial"/>
          <w:b/>
          <w:color w:val="0000FF"/>
          <w:sz w:val="24"/>
        </w:rPr>
        <w:t>RP-230155</w:t>
      </w:r>
      <w:r>
        <w:rPr>
          <w:rFonts w:ascii="Arial" w:hAnsi="Arial" w:cs="Arial"/>
          <w:b/>
          <w:color w:val="0000FF"/>
          <w:sz w:val="24"/>
        </w:rPr>
        <w:tab/>
      </w:r>
      <w:r>
        <w:rPr>
          <w:rFonts w:ascii="Arial" w:hAnsi="Arial" w:cs="Arial"/>
          <w:b/>
          <w:sz w:val="24"/>
        </w:rPr>
        <w:t>Revised WID: Introduction of the satellite L-/S-band for NR</w:t>
      </w:r>
    </w:p>
    <w:p w14:paraId="04CD75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591BD2E3" w14:textId="77777777" w:rsidR="00C02F3E" w:rsidRDefault="00C02F3E" w:rsidP="00C02F3E">
      <w:pPr>
        <w:rPr>
          <w:rFonts w:ascii="Arial" w:hAnsi="Arial" w:cs="Arial"/>
          <w:b/>
        </w:rPr>
      </w:pPr>
      <w:r>
        <w:rPr>
          <w:rFonts w:ascii="Arial" w:hAnsi="Arial" w:cs="Arial"/>
          <w:b/>
        </w:rPr>
        <w:t xml:space="preserve">Abstract: </w:t>
      </w:r>
    </w:p>
    <w:p w14:paraId="1B763C76" w14:textId="77777777" w:rsidR="00C02F3E" w:rsidRDefault="00C02F3E" w:rsidP="00C02F3E">
      <w:r>
        <w:t>last approved WID: RP-223485</w:t>
      </w:r>
    </w:p>
    <w:p w14:paraId="21FA4739" w14:textId="77777777" w:rsidR="00C02F3E" w:rsidRDefault="00C02F3E" w:rsidP="00C02F3E">
      <w:pPr>
        <w:rPr>
          <w:rFonts w:ascii="Arial" w:hAnsi="Arial" w:cs="Arial"/>
          <w:b/>
        </w:rPr>
      </w:pPr>
      <w:r>
        <w:rPr>
          <w:rFonts w:ascii="Arial" w:hAnsi="Arial" w:cs="Arial"/>
          <w:b/>
        </w:rPr>
        <w:t xml:space="preserve">Discussion: </w:t>
      </w:r>
    </w:p>
    <w:p w14:paraId="198B0CB5" w14:textId="77777777" w:rsidR="00C02F3E" w:rsidRDefault="00C02F3E" w:rsidP="00C02F3E">
      <w:r>
        <w:t>MCC: missing indication which WI creates the new TR</w:t>
      </w:r>
    </w:p>
    <w:p w14:paraId="06733BAC" w14:textId="77777777" w:rsidR="00C02F3E" w:rsidRDefault="00C02F3E" w:rsidP="00C02F3E">
      <w:r>
        <w:t>Apple: TR will be created by Core part (Perf. part impact on the TR can be checked later)</w:t>
      </w:r>
    </w:p>
    <w:p w14:paraId="0DC4E6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RP-230706</w:t>
      </w:r>
      <w:r>
        <w:rPr>
          <w:color w:val="993300"/>
          <w:u w:val="single"/>
        </w:rPr>
        <w:t>.</w:t>
      </w:r>
    </w:p>
    <w:p w14:paraId="55D0DB0C" w14:textId="77777777" w:rsidR="00C02F3E" w:rsidRDefault="00C02F3E" w:rsidP="00C02F3E">
      <w:pPr>
        <w:rPr>
          <w:rFonts w:ascii="Arial" w:hAnsi="Arial" w:cs="Arial"/>
          <w:b/>
          <w:sz w:val="24"/>
        </w:rPr>
      </w:pPr>
      <w:r>
        <w:rPr>
          <w:rFonts w:ascii="Arial" w:hAnsi="Arial" w:cs="Arial"/>
          <w:b/>
          <w:color w:val="0000FF"/>
          <w:sz w:val="24"/>
        </w:rPr>
        <w:t>RP-230706</w:t>
      </w:r>
      <w:r>
        <w:rPr>
          <w:rFonts w:ascii="Arial" w:hAnsi="Arial" w:cs="Arial"/>
          <w:b/>
          <w:color w:val="0000FF"/>
          <w:sz w:val="24"/>
        </w:rPr>
        <w:tab/>
      </w:r>
      <w:r>
        <w:rPr>
          <w:rFonts w:ascii="Arial" w:hAnsi="Arial" w:cs="Arial"/>
          <w:b/>
          <w:sz w:val="24"/>
        </w:rPr>
        <w:t>Revised WID: Introduction of the satellite L-/S-band for NR</w:t>
      </w:r>
    </w:p>
    <w:p w14:paraId="48704169"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158A421F" w14:textId="77777777" w:rsidR="00C02F3E" w:rsidRDefault="00C02F3E" w:rsidP="00C02F3E">
      <w:pPr>
        <w:rPr>
          <w:color w:val="808080"/>
        </w:rPr>
      </w:pPr>
      <w:r>
        <w:rPr>
          <w:color w:val="808080"/>
        </w:rPr>
        <w:t>(Replaces RP-230155)</w:t>
      </w:r>
    </w:p>
    <w:p w14:paraId="741765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8E2EA6" w14:textId="77777777" w:rsidR="00C02F3E" w:rsidRDefault="00C02F3E" w:rsidP="00C02F3E">
      <w:pPr>
        <w:pStyle w:val="Heading5"/>
      </w:pPr>
      <w:bookmarkStart w:id="236" w:name="_Toc134430534"/>
      <w:bookmarkStart w:id="237" w:name="_Toc136790589"/>
      <w:r>
        <w:t>9.4.1.5</w:t>
      </w:r>
      <w:r>
        <w:tab/>
        <w:t>Introduction of NR TDD band in 1670-1675 MHz (n54) [New RAN4 WI: NR_TDD_n54]</w:t>
      </w:r>
      <w:bookmarkEnd w:id="236"/>
      <w:bookmarkEnd w:id="237"/>
    </w:p>
    <w:p w14:paraId="29A0638F" w14:textId="77777777" w:rsidR="00C02F3E" w:rsidRDefault="00C02F3E" w:rsidP="00C02F3E">
      <w:pPr>
        <w:rPr>
          <w:rFonts w:ascii="Arial" w:hAnsi="Arial" w:cs="Arial"/>
          <w:b/>
          <w:sz w:val="24"/>
        </w:rPr>
      </w:pPr>
      <w:r>
        <w:rPr>
          <w:rFonts w:ascii="Arial" w:hAnsi="Arial" w:cs="Arial"/>
          <w:b/>
          <w:color w:val="0000FF"/>
          <w:sz w:val="24"/>
        </w:rPr>
        <w:t>RP-230061</w:t>
      </w:r>
      <w:r>
        <w:rPr>
          <w:rFonts w:ascii="Arial" w:hAnsi="Arial" w:cs="Arial"/>
          <w:b/>
          <w:color w:val="0000FF"/>
          <w:sz w:val="24"/>
        </w:rPr>
        <w:tab/>
      </w:r>
      <w:r>
        <w:rPr>
          <w:rFonts w:ascii="Arial" w:hAnsi="Arial" w:cs="Arial"/>
          <w:b/>
          <w:sz w:val="24"/>
        </w:rPr>
        <w:t>Status report for WI: Introduction of NR TDD band in 1670-1675 MHz (n54); rapporteur: Ligado Networks</w:t>
      </w:r>
    </w:p>
    <w:p w14:paraId="091822D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FD6D4A" w14:textId="77777777" w:rsidR="00C02F3E" w:rsidRDefault="00C02F3E" w:rsidP="00C02F3E">
      <w:pPr>
        <w:rPr>
          <w:rFonts w:ascii="Arial" w:hAnsi="Arial" w:cs="Arial"/>
          <w:b/>
        </w:rPr>
      </w:pPr>
      <w:r>
        <w:rPr>
          <w:rFonts w:ascii="Arial" w:hAnsi="Arial" w:cs="Arial"/>
          <w:b/>
        </w:rPr>
        <w:t xml:space="preserve">Discussion: </w:t>
      </w:r>
    </w:p>
    <w:p w14:paraId="7E56B241" w14:textId="77777777" w:rsidR="00C02F3E" w:rsidRDefault="00C02F3E" w:rsidP="00C02F3E">
      <w:r>
        <w:t>conclusion: Core and Perf. part WI completed</w:t>
      </w:r>
    </w:p>
    <w:p w14:paraId="5F0169E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490B0D" w14:textId="77777777" w:rsidR="00C02F3E" w:rsidRDefault="00C02F3E" w:rsidP="00C02F3E">
      <w:pPr>
        <w:rPr>
          <w:rFonts w:ascii="Arial" w:hAnsi="Arial" w:cs="Arial"/>
          <w:b/>
          <w:sz w:val="24"/>
        </w:rPr>
      </w:pPr>
      <w:r>
        <w:rPr>
          <w:rFonts w:ascii="Arial" w:hAnsi="Arial" w:cs="Arial"/>
          <w:b/>
          <w:color w:val="0000FF"/>
          <w:sz w:val="24"/>
        </w:rPr>
        <w:t>RP-230535</w:t>
      </w:r>
      <w:r>
        <w:rPr>
          <w:rFonts w:ascii="Arial" w:hAnsi="Arial" w:cs="Arial"/>
          <w:b/>
          <w:color w:val="0000FF"/>
          <w:sz w:val="24"/>
        </w:rPr>
        <w:tab/>
      </w:r>
      <w:r>
        <w:rPr>
          <w:rFonts w:ascii="Arial" w:hAnsi="Arial" w:cs="Arial"/>
          <w:b/>
          <w:sz w:val="24"/>
        </w:rPr>
        <w:t>RAN4 CRs to NR TDD band in 1670-1675 MHz (n54)</w:t>
      </w:r>
    </w:p>
    <w:p w14:paraId="1139D1C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231BA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C305DC" w14:textId="77777777" w:rsidR="00C02F3E" w:rsidRDefault="00C02F3E" w:rsidP="00C02F3E">
      <w:pPr>
        <w:rPr>
          <w:rFonts w:ascii="Arial" w:hAnsi="Arial" w:cs="Arial"/>
          <w:b/>
          <w:sz w:val="24"/>
        </w:rPr>
      </w:pPr>
      <w:r>
        <w:rPr>
          <w:rFonts w:ascii="Arial" w:hAnsi="Arial" w:cs="Arial"/>
          <w:b/>
          <w:color w:val="0000FF"/>
          <w:sz w:val="24"/>
        </w:rPr>
        <w:lastRenderedPageBreak/>
        <w:t>RP-230062</w:t>
      </w:r>
      <w:r>
        <w:rPr>
          <w:rFonts w:ascii="Arial" w:hAnsi="Arial" w:cs="Arial"/>
          <w:b/>
          <w:color w:val="0000FF"/>
          <w:sz w:val="24"/>
        </w:rPr>
        <w:tab/>
      </w:r>
      <w:r>
        <w:rPr>
          <w:rFonts w:ascii="Arial" w:hAnsi="Arial" w:cs="Arial"/>
          <w:b/>
          <w:sz w:val="24"/>
        </w:rPr>
        <w:t>Revised WID: Introduction of NR TDD band in 1670 – 1675 MHz (n54)</w:t>
      </w:r>
    </w:p>
    <w:p w14:paraId="6CC4B63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Ligado Networks</w:t>
      </w:r>
    </w:p>
    <w:p w14:paraId="519042F6" w14:textId="77777777" w:rsidR="00C02F3E" w:rsidRDefault="00C02F3E" w:rsidP="00C02F3E">
      <w:pPr>
        <w:rPr>
          <w:rFonts w:ascii="Arial" w:hAnsi="Arial" w:cs="Arial"/>
          <w:b/>
        </w:rPr>
      </w:pPr>
      <w:r>
        <w:rPr>
          <w:rFonts w:ascii="Arial" w:hAnsi="Arial" w:cs="Arial"/>
          <w:b/>
        </w:rPr>
        <w:t xml:space="preserve">Abstract: </w:t>
      </w:r>
    </w:p>
    <w:p w14:paraId="2665BA80" w14:textId="77777777" w:rsidR="00C02F3E" w:rsidRDefault="00C02F3E" w:rsidP="00C02F3E">
      <w:r>
        <w:t>last approved WID: RP-223514</w:t>
      </w:r>
    </w:p>
    <w:p w14:paraId="27B07F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9271AEE" w14:textId="77777777" w:rsidR="00C02F3E" w:rsidRDefault="00C02F3E" w:rsidP="00C02F3E">
      <w:pPr>
        <w:pStyle w:val="Heading5"/>
      </w:pPr>
      <w:bookmarkStart w:id="238" w:name="_Toc134430535"/>
      <w:bookmarkStart w:id="239" w:name="_Toc136790590"/>
      <w:r>
        <w:t>9.4.1.6</w:t>
      </w:r>
      <w:r>
        <w:tab/>
        <w:t>Introduction of 900 MHz NR band in the US [New RAN4 WI: NR_900MHz_US]</w:t>
      </w:r>
      <w:bookmarkEnd w:id="238"/>
      <w:bookmarkEnd w:id="239"/>
    </w:p>
    <w:p w14:paraId="2C40F2C8" w14:textId="77777777" w:rsidR="00C02F3E" w:rsidRDefault="00C02F3E" w:rsidP="00C02F3E">
      <w:pPr>
        <w:rPr>
          <w:rFonts w:ascii="Arial" w:hAnsi="Arial" w:cs="Arial"/>
          <w:b/>
          <w:sz w:val="24"/>
        </w:rPr>
      </w:pPr>
      <w:r>
        <w:rPr>
          <w:rFonts w:ascii="Arial" w:hAnsi="Arial" w:cs="Arial"/>
          <w:b/>
          <w:color w:val="0000FF"/>
          <w:sz w:val="24"/>
        </w:rPr>
        <w:t>RP-230348</w:t>
      </w:r>
      <w:r>
        <w:rPr>
          <w:rFonts w:ascii="Arial" w:hAnsi="Arial" w:cs="Arial"/>
          <w:b/>
          <w:color w:val="0000FF"/>
          <w:sz w:val="24"/>
        </w:rPr>
        <w:tab/>
      </w:r>
      <w:r>
        <w:rPr>
          <w:rFonts w:ascii="Arial" w:hAnsi="Arial" w:cs="Arial"/>
          <w:b/>
          <w:sz w:val="24"/>
        </w:rPr>
        <w:t>Status report for WI Introduction of 900 MHz NR band in the US; rapporteur: Anterix</w:t>
      </w:r>
    </w:p>
    <w:p w14:paraId="52AE9FB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0325779" w14:textId="77777777" w:rsidR="00C02F3E" w:rsidRDefault="00C02F3E" w:rsidP="00C02F3E">
      <w:pPr>
        <w:rPr>
          <w:rFonts w:ascii="Arial" w:hAnsi="Arial" w:cs="Arial"/>
          <w:b/>
        </w:rPr>
      </w:pPr>
      <w:r>
        <w:rPr>
          <w:rFonts w:ascii="Arial" w:hAnsi="Arial" w:cs="Arial"/>
          <w:b/>
        </w:rPr>
        <w:t xml:space="preserve">Discussion: </w:t>
      </w:r>
    </w:p>
    <w:p w14:paraId="76527992" w14:textId="77777777" w:rsidR="00C02F3E" w:rsidRDefault="00C02F3E" w:rsidP="00C02F3E">
      <w:r>
        <w:t>MCC: late submission; wrong Tdoc number in upper right corner</w:t>
      </w:r>
    </w:p>
    <w:p w14:paraId="550ED4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F03DB0" w14:textId="77777777" w:rsidR="00C02F3E" w:rsidRDefault="00C02F3E" w:rsidP="00C02F3E">
      <w:pPr>
        <w:rPr>
          <w:rFonts w:ascii="Arial" w:hAnsi="Arial" w:cs="Arial"/>
          <w:b/>
          <w:sz w:val="24"/>
        </w:rPr>
      </w:pPr>
      <w:r>
        <w:rPr>
          <w:rFonts w:ascii="Arial" w:hAnsi="Arial" w:cs="Arial"/>
          <w:b/>
          <w:color w:val="0000FF"/>
          <w:sz w:val="24"/>
        </w:rPr>
        <w:t>RP-230536</w:t>
      </w:r>
      <w:r>
        <w:rPr>
          <w:rFonts w:ascii="Arial" w:hAnsi="Arial" w:cs="Arial"/>
          <w:b/>
          <w:color w:val="0000FF"/>
          <w:sz w:val="24"/>
        </w:rPr>
        <w:tab/>
      </w:r>
      <w:r>
        <w:rPr>
          <w:rFonts w:ascii="Arial" w:hAnsi="Arial" w:cs="Arial"/>
          <w:b/>
          <w:sz w:val="24"/>
        </w:rPr>
        <w:t>RAN4 CRs to 900 MHz NR band in the US</w:t>
      </w:r>
    </w:p>
    <w:p w14:paraId="7F7B5E8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AE565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D6D726E" w14:textId="77777777" w:rsidR="00C02F3E" w:rsidRDefault="00C02F3E" w:rsidP="00C02F3E">
      <w:pPr>
        <w:rPr>
          <w:rFonts w:ascii="Arial" w:hAnsi="Arial" w:cs="Arial"/>
          <w:b/>
          <w:sz w:val="24"/>
        </w:rPr>
      </w:pPr>
      <w:r>
        <w:rPr>
          <w:rFonts w:ascii="Arial" w:hAnsi="Arial" w:cs="Arial"/>
          <w:b/>
          <w:color w:val="0000FF"/>
          <w:sz w:val="24"/>
        </w:rPr>
        <w:t>RP-230183</w:t>
      </w:r>
      <w:r>
        <w:rPr>
          <w:rFonts w:ascii="Arial" w:hAnsi="Arial" w:cs="Arial"/>
          <w:b/>
          <w:color w:val="0000FF"/>
          <w:sz w:val="24"/>
        </w:rPr>
        <w:tab/>
      </w:r>
      <w:r>
        <w:rPr>
          <w:rFonts w:ascii="Arial" w:hAnsi="Arial" w:cs="Arial"/>
          <w:b/>
          <w:sz w:val="24"/>
        </w:rPr>
        <w:t>Revised WID for 900MHz NR Band</w:t>
      </w:r>
    </w:p>
    <w:p w14:paraId="3ACBA5C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31A47A06" w14:textId="77777777" w:rsidR="00C02F3E" w:rsidRDefault="00C02F3E" w:rsidP="00C02F3E">
      <w:pPr>
        <w:rPr>
          <w:color w:val="808080"/>
        </w:rPr>
      </w:pPr>
      <w:r>
        <w:rPr>
          <w:color w:val="808080"/>
        </w:rPr>
        <w:t>(Replaces RP-223529)</w:t>
      </w:r>
    </w:p>
    <w:p w14:paraId="0DE9F5C6" w14:textId="77777777" w:rsidR="00C02F3E" w:rsidRDefault="00C02F3E" w:rsidP="00C02F3E">
      <w:pPr>
        <w:rPr>
          <w:rFonts w:ascii="Arial" w:hAnsi="Arial" w:cs="Arial"/>
          <w:b/>
        </w:rPr>
      </w:pPr>
      <w:r>
        <w:rPr>
          <w:rFonts w:ascii="Arial" w:hAnsi="Arial" w:cs="Arial"/>
          <w:b/>
        </w:rPr>
        <w:t xml:space="preserve">Abstract: </w:t>
      </w:r>
    </w:p>
    <w:p w14:paraId="63866C3E" w14:textId="77777777" w:rsidR="00C02F3E" w:rsidRDefault="00C02F3E" w:rsidP="00C02F3E">
      <w:r>
        <w:t>last approved WID: RP-223529; removal of 5 MHz CBW</w:t>
      </w:r>
    </w:p>
    <w:p w14:paraId="36F37305" w14:textId="77777777" w:rsidR="00C02F3E" w:rsidRDefault="00C02F3E" w:rsidP="00C02F3E">
      <w:pPr>
        <w:rPr>
          <w:rFonts w:ascii="Arial" w:hAnsi="Arial" w:cs="Arial"/>
          <w:b/>
        </w:rPr>
      </w:pPr>
      <w:r>
        <w:rPr>
          <w:rFonts w:ascii="Arial" w:hAnsi="Arial" w:cs="Arial"/>
          <w:b/>
        </w:rPr>
        <w:t xml:space="preserve">Discussion: </w:t>
      </w:r>
    </w:p>
    <w:p w14:paraId="34906142" w14:textId="77777777" w:rsidR="00C02F3E" w:rsidRDefault="00C02F3E" w:rsidP="00C02F3E">
      <w:r>
        <w:t>MCC: no rev marks, no changes?</w:t>
      </w:r>
    </w:p>
    <w:p w14:paraId="21EFDD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RP-230723</w:t>
      </w:r>
      <w:r>
        <w:rPr>
          <w:color w:val="993300"/>
          <w:u w:val="single"/>
        </w:rPr>
        <w:t>.</w:t>
      </w:r>
    </w:p>
    <w:p w14:paraId="0A17C7E9" w14:textId="77777777" w:rsidR="00C02F3E" w:rsidRDefault="00C02F3E" w:rsidP="00C02F3E">
      <w:pPr>
        <w:rPr>
          <w:rFonts w:ascii="Arial" w:hAnsi="Arial" w:cs="Arial"/>
          <w:b/>
          <w:sz w:val="24"/>
        </w:rPr>
      </w:pPr>
      <w:r>
        <w:rPr>
          <w:rFonts w:ascii="Arial" w:hAnsi="Arial" w:cs="Arial"/>
          <w:b/>
          <w:color w:val="0000FF"/>
          <w:sz w:val="24"/>
        </w:rPr>
        <w:t>RP-230723</w:t>
      </w:r>
      <w:r>
        <w:rPr>
          <w:rFonts w:ascii="Arial" w:hAnsi="Arial" w:cs="Arial"/>
          <w:b/>
          <w:color w:val="0000FF"/>
          <w:sz w:val="24"/>
        </w:rPr>
        <w:tab/>
      </w:r>
      <w:r>
        <w:rPr>
          <w:rFonts w:ascii="Arial" w:hAnsi="Arial" w:cs="Arial"/>
          <w:b/>
          <w:sz w:val="24"/>
        </w:rPr>
        <w:t>Revised WID for 900MHz NR Band</w:t>
      </w:r>
    </w:p>
    <w:p w14:paraId="4D5CE08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7F1D8ACD" w14:textId="77777777" w:rsidR="00C02F3E" w:rsidRDefault="00C02F3E" w:rsidP="00C02F3E">
      <w:pPr>
        <w:rPr>
          <w:color w:val="808080"/>
        </w:rPr>
      </w:pPr>
      <w:r>
        <w:rPr>
          <w:color w:val="808080"/>
        </w:rPr>
        <w:t>(Replaces RP-230183)</w:t>
      </w:r>
    </w:p>
    <w:p w14:paraId="2B62E7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62FA0A" w14:textId="77777777" w:rsidR="00C02F3E" w:rsidRDefault="00C02F3E" w:rsidP="00C02F3E">
      <w:pPr>
        <w:pStyle w:val="Heading4"/>
      </w:pPr>
      <w:bookmarkStart w:id="240" w:name="_Toc134430536"/>
      <w:bookmarkStart w:id="241" w:name="_Toc136790591"/>
      <w:r>
        <w:lastRenderedPageBreak/>
        <w:t>9.4.2</w:t>
      </w:r>
      <w:r>
        <w:tab/>
        <w:t>LTE/NR Dual Connectivity related basket WIs for Rel-18</w:t>
      </w:r>
      <w:bookmarkEnd w:id="240"/>
      <w:bookmarkEnd w:id="241"/>
    </w:p>
    <w:p w14:paraId="4C1F1A50" w14:textId="77777777" w:rsidR="00C02F3E" w:rsidRDefault="00C02F3E" w:rsidP="00C02F3E">
      <w:pPr>
        <w:pStyle w:val="Heading5"/>
      </w:pPr>
      <w:bookmarkStart w:id="242" w:name="_Toc134430537"/>
      <w:bookmarkStart w:id="243" w:name="_Toc136790592"/>
      <w:r>
        <w:t>9.4.2.1</w:t>
      </w:r>
      <w:r>
        <w:tab/>
        <w:t>Rel-18 DC of 1 band LTE (1DL/1UL) and 1 NR band (1DL/1UL) [RAN4 WI: DC_R18_1BLTE_1BNR_2DL2UL]</w:t>
      </w:r>
      <w:bookmarkEnd w:id="242"/>
      <w:bookmarkEnd w:id="243"/>
    </w:p>
    <w:p w14:paraId="6041503E" w14:textId="77777777" w:rsidR="00C02F3E" w:rsidRDefault="00C02F3E" w:rsidP="00C02F3E">
      <w:pPr>
        <w:rPr>
          <w:rFonts w:ascii="Arial" w:hAnsi="Arial" w:cs="Arial"/>
          <w:b/>
          <w:sz w:val="24"/>
        </w:rPr>
      </w:pPr>
      <w:r>
        <w:rPr>
          <w:rFonts w:ascii="Arial" w:hAnsi="Arial" w:cs="Arial"/>
          <w:b/>
          <w:color w:val="0000FF"/>
          <w:sz w:val="24"/>
        </w:rPr>
        <w:t>RP-230337</w:t>
      </w:r>
      <w:r>
        <w:rPr>
          <w:rFonts w:ascii="Arial" w:hAnsi="Arial" w:cs="Arial"/>
          <w:b/>
          <w:color w:val="0000FF"/>
          <w:sz w:val="24"/>
        </w:rPr>
        <w:tab/>
      </w:r>
      <w:r>
        <w:rPr>
          <w:rFonts w:ascii="Arial" w:hAnsi="Arial" w:cs="Arial"/>
          <w:b/>
          <w:sz w:val="24"/>
        </w:rPr>
        <w:t>Status report for WI: Rel-18 Dual Connectivity (DC) of 1 band LTE (1DL/1UL) and 1 NR band (1DL/1UL); rapporteur: CHTTL</w:t>
      </w:r>
    </w:p>
    <w:p w14:paraId="44B04AE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A36DE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03D3FB" w14:textId="77777777" w:rsidR="00C02F3E" w:rsidRDefault="00C02F3E" w:rsidP="00C02F3E">
      <w:pPr>
        <w:rPr>
          <w:rFonts w:ascii="Arial" w:hAnsi="Arial" w:cs="Arial"/>
          <w:b/>
          <w:sz w:val="24"/>
        </w:rPr>
      </w:pPr>
      <w:r>
        <w:rPr>
          <w:rFonts w:ascii="Arial" w:hAnsi="Arial" w:cs="Arial"/>
          <w:b/>
          <w:color w:val="0000FF"/>
          <w:sz w:val="24"/>
        </w:rPr>
        <w:t>RP-230537</w:t>
      </w:r>
      <w:r>
        <w:rPr>
          <w:rFonts w:ascii="Arial" w:hAnsi="Arial" w:cs="Arial"/>
          <w:b/>
          <w:color w:val="0000FF"/>
          <w:sz w:val="24"/>
        </w:rPr>
        <w:tab/>
      </w:r>
      <w:r>
        <w:rPr>
          <w:rFonts w:ascii="Arial" w:hAnsi="Arial" w:cs="Arial"/>
          <w:b/>
          <w:sz w:val="24"/>
        </w:rPr>
        <w:t>RAN4 CRs to Rel-18 DC of 1 band LTE (1DL/1UL) and 1 NR band (1DL/1UL)</w:t>
      </w:r>
    </w:p>
    <w:p w14:paraId="3BE8367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67DB3B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F6365F1" w14:textId="77777777" w:rsidR="00C02F3E" w:rsidRDefault="00C02F3E" w:rsidP="00C02F3E">
      <w:pPr>
        <w:rPr>
          <w:rFonts w:ascii="Arial" w:hAnsi="Arial" w:cs="Arial"/>
          <w:b/>
          <w:sz w:val="24"/>
        </w:rPr>
      </w:pPr>
      <w:r>
        <w:rPr>
          <w:rFonts w:ascii="Arial" w:hAnsi="Arial" w:cs="Arial"/>
          <w:b/>
          <w:color w:val="0000FF"/>
          <w:sz w:val="24"/>
        </w:rPr>
        <w:t>RP-230338</w:t>
      </w:r>
      <w:r>
        <w:rPr>
          <w:rFonts w:ascii="Arial" w:hAnsi="Arial" w:cs="Arial"/>
          <w:b/>
          <w:color w:val="0000FF"/>
          <w:sz w:val="24"/>
        </w:rPr>
        <w:tab/>
      </w:r>
      <w:r>
        <w:rPr>
          <w:rFonts w:ascii="Arial" w:hAnsi="Arial" w:cs="Arial"/>
          <w:b/>
          <w:sz w:val="24"/>
        </w:rPr>
        <w:t>Revised WID: Rel-18 Dual Connectivity (DC) of 1 band LTE (1DL/1UL) and 1 NR band (1DL/1UL)</w:t>
      </w:r>
    </w:p>
    <w:p w14:paraId="134AA3D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CHTTL</w:t>
      </w:r>
    </w:p>
    <w:p w14:paraId="317B7DE4" w14:textId="77777777" w:rsidR="00C02F3E" w:rsidRDefault="00C02F3E" w:rsidP="00C02F3E">
      <w:pPr>
        <w:rPr>
          <w:rFonts w:ascii="Arial" w:hAnsi="Arial" w:cs="Arial"/>
          <w:b/>
        </w:rPr>
      </w:pPr>
      <w:r>
        <w:rPr>
          <w:rFonts w:ascii="Arial" w:hAnsi="Arial" w:cs="Arial"/>
          <w:b/>
        </w:rPr>
        <w:t xml:space="preserve">Abstract: </w:t>
      </w:r>
    </w:p>
    <w:p w14:paraId="69995C0F" w14:textId="77777777" w:rsidR="00C02F3E" w:rsidRDefault="00C02F3E" w:rsidP="00C02F3E">
      <w:r>
        <w:t>last approved WID: RP-223078</w:t>
      </w:r>
    </w:p>
    <w:p w14:paraId="3B6D89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34B2D4" w14:textId="77777777" w:rsidR="00C02F3E" w:rsidRDefault="00C02F3E" w:rsidP="00C02F3E">
      <w:pPr>
        <w:pStyle w:val="Heading5"/>
      </w:pPr>
      <w:bookmarkStart w:id="244" w:name="_Toc134430538"/>
      <w:bookmarkStart w:id="245" w:name="_Toc136790593"/>
      <w:r>
        <w:t>9.4.2.2</w:t>
      </w:r>
      <w:r>
        <w:tab/>
        <w:t>Rel-18 DC of 2 bands LTE inter-band CA (2DL/1UL) and 1 NR band (1DL/1UL) [RAN4 WI: DC_R18_2BLTE_1BNR_3DL2UL]</w:t>
      </w:r>
      <w:bookmarkEnd w:id="244"/>
      <w:bookmarkEnd w:id="245"/>
    </w:p>
    <w:p w14:paraId="24BD584B" w14:textId="77777777" w:rsidR="00C02F3E" w:rsidRDefault="00C02F3E" w:rsidP="00C02F3E">
      <w:pPr>
        <w:rPr>
          <w:rFonts w:ascii="Arial" w:hAnsi="Arial" w:cs="Arial"/>
          <w:b/>
          <w:sz w:val="24"/>
        </w:rPr>
      </w:pPr>
      <w:r>
        <w:rPr>
          <w:rFonts w:ascii="Arial" w:hAnsi="Arial" w:cs="Arial"/>
          <w:b/>
          <w:color w:val="0000FF"/>
          <w:sz w:val="24"/>
        </w:rPr>
        <w:t>RP-230472</w:t>
      </w:r>
      <w:r>
        <w:rPr>
          <w:rFonts w:ascii="Arial" w:hAnsi="Arial" w:cs="Arial"/>
          <w:b/>
          <w:color w:val="0000FF"/>
          <w:sz w:val="24"/>
        </w:rPr>
        <w:tab/>
      </w:r>
      <w:r>
        <w:rPr>
          <w:rFonts w:ascii="Arial" w:hAnsi="Arial" w:cs="Arial"/>
          <w:b/>
          <w:sz w:val="24"/>
        </w:rPr>
        <w:t>Status report for WI: Rel-18 Dual Connectivity (DC) of 2 bands LTE inter-band CA (2DL/1UL) and 1 NR band (1DL/1UL); rapporteur: Huawei</w:t>
      </w:r>
    </w:p>
    <w:p w14:paraId="0EF0F0A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C4D85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4FAB389" w14:textId="77777777" w:rsidR="00C02F3E" w:rsidRDefault="00C02F3E" w:rsidP="00C02F3E">
      <w:pPr>
        <w:rPr>
          <w:rFonts w:ascii="Arial" w:hAnsi="Arial" w:cs="Arial"/>
          <w:b/>
          <w:sz w:val="24"/>
        </w:rPr>
      </w:pPr>
      <w:r>
        <w:rPr>
          <w:rFonts w:ascii="Arial" w:hAnsi="Arial" w:cs="Arial"/>
          <w:b/>
          <w:color w:val="0000FF"/>
          <w:sz w:val="24"/>
        </w:rPr>
        <w:t>RP-230538</w:t>
      </w:r>
      <w:r>
        <w:rPr>
          <w:rFonts w:ascii="Arial" w:hAnsi="Arial" w:cs="Arial"/>
          <w:b/>
          <w:color w:val="0000FF"/>
          <w:sz w:val="24"/>
        </w:rPr>
        <w:tab/>
      </w:r>
      <w:r>
        <w:rPr>
          <w:rFonts w:ascii="Arial" w:hAnsi="Arial" w:cs="Arial"/>
          <w:b/>
          <w:sz w:val="24"/>
        </w:rPr>
        <w:t>RAN4 CRs to Rel-18 DC of 2 bands LTE inter-band CA (2DL/1UL) and 1 NR band (1DL/1UL)</w:t>
      </w:r>
    </w:p>
    <w:p w14:paraId="30C684B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ADDE9D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60F85B" w14:textId="77777777" w:rsidR="00C02F3E" w:rsidRDefault="00C02F3E" w:rsidP="00C02F3E">
      <w:pPr>
        <w:rPr>
          <w:rFonts w:ascii="Arial" w:hAnsi="Arial" w:cs="Arial"/>
          <w:b/>
          <w:sz w:val="24"/>
        </w:rPr>
      </w:pPr>
      <w:r>
        <w:rPr>
          <w:rFonts w:ascii="Arial" w:hAnsi="Arial" w:cs="Arial"/>
          <w:b/>
          <w:color w:val="0000FF"/>
          <w:sz w:val="24"/>
        </w:rPr>
        <w:t>RP-230473</w:t>
      </w:r>
      <w:r>
        <w:rPr>
          <w:rFonts w:ascii="Arial" w:hAnsi="Arial" w:cs="Arial"/>
          <w:b/>
          <w:color w:val="0000FF"/>
          <w:sz w:val="24"/>
        </w:rPr>
        <w:tab/>
      </w:r>
      <w:r>
        <w:rPr>
          <w:rFonts w:ascii="Arial" w:hAnsi="Arial" w:cs="Arial"/>
          <w:b/>
          <w:sz w:val="24"/>
        </w:rPr>
        <w:t>WID revision: Rel-18 Dual Connectivity (DC) of 2 bands LTE inter-band CA (2DL/1UL) and 1 NR band (1DL/1UL)</w:t>
      </w:r>
    </w:p>
    <w:p w14:paraId="2924A2B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D81F56D" w14:textId="77777777" w:rsidR="00C02F3E" w:rsidRDefault="00C02F3E" w:rsidP="00C02F3E">
      <w:pPr>
        <w:rPr>
          <w:rFonts w:ascii="Arial" w:hAnsi="Arial" w:cs="Arial"/>
          <w:b/>
        </w:rPr>
      </w:pPr>
      <w:r>
        <w:rPr>
          <w:rFonts w:ascii="Arial" w:hAnsi="Arial" w:cs="Arial"/>
          <w:b/>
        </w:rPr>
        <w:t xml:space="preserve">Abstract: </w:t>
      </w:r>
    </w:p>
    <w:p w14:paraId="7DB15F57" w14:textId="77777777" w:rsidR="00C02F3E" w:rsidRDefault="00C02F3E" w:rsidP="00C02F3E">
      <w:r>
        <w:t>last approved WID: RP-223348</w:t>
      </w:r>
    </w:p>
    <w:p w14:paraId="18A379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2781450" w14:textId="77777777" w:rsidR="00C02F3E" w:rsidRDefault="00C02F3E" w:rsidP="00C02F3E">
      <w:pPr>
        <w:pStyle w:val="Heading5"/>
      </w:pPr>
      <w:bookmarkStart w:id="246" w:name="_Toc134430539"/>
      <w:bookmarkStart w:id="247" w:name="_Toc136790594"/>
      <w:r>
        <w:lastRenderedPageBreak/>
        <w:t>9.4.2.3</w:t>
      </w:r>
      <w:r>
        <w:tab/>
        <w:t>Rel-18 DC of x bands (x=3,4,5) LTE inter-band CA (xDL/1UL) and 1 NR band (1DL/1UL) [RAN4 WI: DC_R18_xBLTE_1BNR_yDL2UL]</w:t>
      </w:r>
      <w:bookmarkEnd w:id="246"/>
      <w:bookmarkEnd w:id="247"/>
    </w:p>
    <w:p w14:paraId="63B0167B" w14:textId="77777777" w:rsidR="00C02F3E" w:rsidRDefault="00C02F3E" w:rsidP="00C02F3E">
      <w:pPr>
        <w:rPr>
          <w:rFonts w:ascii="Arial" w:hAnsi="Arial" w:cs="Arial"/>
          <w:b/>
          <w:sz w:val="24"/>
        </w:rPr>
      </w:pPr>
      <w:r>
        <w:rPr>
          <w:rFonts w:ascii="Arial" w:hAnsi="Arial" w:cs="Arial"/>
          <w:b/>
          <w:color w:val="0000FF"/>
          <w:sz w:val="24"/>
        </w:rPr>
        <w:t>RP-230089</w:t>
      </w:r>
      <w:r>
        <w:rPr>
          <w:rFonts w:ascii="Arial" w:hAnsi="Arial" w:cs="Arial"/>
          <w:b/>
          <w:color w:val="0000FF"/>
          <w:sz w:val="24"/>
        </w:rPr>
        <w:tab/>
      </w:r>
      <w:r>
        <w:rPr>
          <w:rFonts w:ascii="Arial" w:hAnsi="Arial" w:cs="Arial"/>
          <w:b/>
          <w:sz w:val="24"/>
        </w:rPr>
        <w:t>Status report for WI DC of x bands LTE inter-band CA (x345) and 1 NR band; rapporteur: Nokia</w:t>
      </w:r>
    </w:p>
    <w:p w14:paraId="755B493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14CF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70BE4D" w14:textId="77777777" w:rsidR="00C02F3E" w:rsidRDefault="00C02F3E" w:rsidP="00C02F3E">
      <w:pPr>
        <w:rPr>
          <w:rFonts w:ascii="Arial" w:hAnsi="Arial" w:cs="Arial"/>
          <w:b/>
          <w:sz w:val="24"/>
        </w:rPr>
      </w:pPr>
      <w:r>
        <w:rPr>
          <w:rFonts w:ascii="Arial" w:hAnsi="Arial" w:cs="Arial"/>
          <w:b/>
          <w:color w:val="0000FF"/>
          <w:sz w:val="24"/>
        </w:rPr>
        <w:t>RP-230539</w:t>
      </w:r>
      <w:r>
        <w:rPr>
          <w:rFonts w:ascii="Arial" w:hAnsi="Arial" w:cs="Arial"/>
          <w:b/>
          <w:color w:val="0000FF"/>
          <w:sz w:val="24"/>
        </w:rPr>
        <w:tab/>
      </w:r>
      <w:r>
        <w:rPr>
          <w:rFonts w:ascii="Arial" w:hAnsi="Arial" w:cs="Arial"/>
          <w:b/>
          <w:sz w:val="24"/>
        </w:rPr>
        <w:t>RAN4 CRs to Rel-18 DC of x bands LTE inter-band CA (xDL/1UL) and 1 NR band (1DL/1UL)</w:t>
      </w:r>
    </w:p>
    <w:p w14:paraId="4F41534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823E9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4B4B019" w14:textId="77777777" w:rsidR="00C02F3E" w:rsidRDefault="00C02F3E" w:rsidP="00C02F3E">
      <w:pPr>
        <w:rPr>
          <w:rFonts w:ascii="Arial" w:hAnsi="Arial" w:cs="Arial"/>
          <w:b/>
          <w:sz w:val="24"/>
        </w:rPr>
      </w:pPr>
      <w:r>
        <w:rPr>
          <w:rFonts w:ascii="Arial" w:hAnsi="Arial" w:cs="Arial"/>
          <w:b/>
          <w:color w:val="0000FF"/>
          <w:sz w:val="24"/>
        </w:rPr>
        <w:t>RP-230090</w:t>
      </w:r>
      <w:r>
        <w:rPr>
          <w:rFonts w:ascii="Arial" w:hAnsi="Arial" w:cs="Arial"/>
          <w:b/>
          <w:color w:val="0000FF"/>
          <w:sz w:val="24"/>
        </w:rPr>
        <w:tab/>
      </w:r>
      <w:r>
        <w:rPr>
          <w:rFonts w:ascii="Arial" w:hAnsi="Arial" w:cs="Arial"/>
          <w:b/>
          <w:sz w:val="24"/>
        </w:rPr>
        <w:t>Revised WID: Rel-18 DC of x bands (x=3,4,5) LTE inter-band CA (xDL/1UL) and 1 NR band (1DL/1UL)</w:t>
      </w:r>
    </w:p>
    <w:p w14:paraId="12D47FA2"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Nokia, Nokia Shanghai Bell</w:t>
      </w:r>
    </w:p>
    <w:p w14:paraId="7D312770" w14:textId="77777777" w:rsidR="00C02F3E" w:rsidRDefault="00C02F3E" w:rsidP="00C02F3E">
      <w:pPr>
        <w:rPr>
          <w:rFonts w:ascii="Arial" w:hAnsi="Arial" w:cs="Arial"/>
          <w:b/>
        </w:rPr>
      </w:pPr>
      <w:r>
        <w:rPr>
          <w:rFonts w:ascii="Arial" w:hAnsi="Arial" w:cs="Arial"/>
          <w:b/>
        </w:rPr>
        <w:t xml:space="preserve">Abstract: </w:t>
      </w:r>
    </w:p>
    <w:p w14:paraId="61C2FFBA" w14:textId="77777777" w:rsidR="00C02F3E" w:rsidRDefault="00C02F3E" w:rsidP="00C02F3E">
      <w:r>
        <w:t>last approved WID: RP-222876</w:t>
      </w:r>
    </w:p>
    <w:p w14:paraId="10D96F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089997D" w14:textId="77777777" w:rsidR="00C02F3E" w:rsidRDefault="00C02F3E" w:rsidP="00C02F3E">
      <w:pPr>
        <w:pStyle w:val="Heading5"/>
      </w:pPr>
      <w:bookmarkStart w:id="248" w:name="_Toc134430540"/>
      <w:bookmarkStart w:id="249" w:name="_Toc136790595"/>
      <w:r>
        <w:t>9.4.2.4</w:t>
      </w:r>
      <w:r>
        <w:tab/>
        <w:t>Rel-18 DC of x bands (x=1,2,3,4) LTE inter-band CA (xDL/1UL) and 2 bands NR inter-band CA (2DL/1UL) [RAN4 WI: DC_R18_xBLTE_2BNR_yDL2UL]</w:t>
      </w:r>
      <w:bookmarkEnd w:id="248"/>
      <w:bookmarkEnd w:id="249"/>
    </w:p>
    <w:p w14:paraId="39D208FB" w14:textId="77777777" w:rsidR="00C02F3E" w:rsidRDefault="00C02F3E" w:rsidP="00C02F3E">
      <w:pPr>
        <w:rPr>
          <w:rFonts w:ascii="Arial" w:hAnsi="Arial" w:cs="Arial"/>
          <w:b/>
          <w:sz w:val="24"/>
        </w:rPr>
      </w:pPr>
      <w:r>
        <w:rPr>
          <w:rFonts w:ascii="Arial" w:hAnsi="Arial" w:cs="Arial"/>
          <w:b/>
          <w:color w:val="0000FF"/>
          <w:sz w:val="24"/>
        </w:rPr>
        <w:t>RP-230131</w:t>
      </w:r>
      <w:r>
        <w:rPr>
          <w:rFonts w:ascii="Arial" w:hAnsi="Arial" w:cs="Arial"/>
          <w:b/>
          <w:color w:val="0000FF"/>
          <w:sz w:val="24"/>
        </w:rPr>
        <w:tab/>
      </w:r>
      <w:r>
        <w:rPr>
          <w:rFonts w:ascii="Arial" w:hAnsi="Arial" w:cs="Arial"/>
          <w:b/>
          <w:sz w:val="24"/>
        </w:rPr>
        <w:t>Status report for WI Rel-18 Dual Connectivity (DC) of x bands (x=1,2,3,4) LTE inter-band CA (xDL/1UL) and 2 bands NR (2DL/1UL); rapporteur: LG Electronics</w:t>
      </w:r>
    </w:p>
    <w:p w14:paraId="49AF645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8A95D22" w14:textId="77777777" w:rsidR="00C02F3E" w:rsidRDefault="00C02F3E" w:rsidP="00C02F3E">
      <w:pPr>
        <w:rPr>
          <w:rFonts w:ascii="Arial" w:hAnsi="Arial" w:cs="Arial"/>
          <w:b/>
        </w:rPr>
      </w:pPr>
      <w:r>
        <w:rPr>
          <w:rFonts w:ascii="Arial" w:hAnsi="Arial" w:cs="Arial"/>
          <w:b/>
        </w:rPr>
        <w:t xml:space="preserve">Abstract: </w:t>
      </w:r>
    </w:p>
    <w:p w14:paraId="4466C109" w14:textId="77777777" w:rsidR="00C02F3E" w:rsidRDefault="00C02F3E" w:rsidP="00C02F3E">
      <w:r>
        <w:t>Status report on Rel-18 Dual Connectivity (DC) of x bands (x=1,2,3,4) LTE inter-band CA (xDL/1UL) and 2 bands NR (2DL/1UL); Rapporteur: LG Electronics</w:t>
      </w:r>
    </w:p>
    <w:p w14:paraId="35084E63" w14:textId="77777777" w:rsidR="00C02F3E" w:rsidRDefault="00C02F3E" w:rsidP="00C02F3E"/>
    <w:p w14:paraId="1AB3F6D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5109B60" w14:textId="77777777" w:rsidR="00C02F3E" w:rsidRDefault="00C02F3E" w:rsidP="00C02F3E">
      <w:pPr>
        <w:rPr>
          <w:rFonts w:ascii="Arial" w:hAnsi="Arial" w:cs="Arial"/>
          <w:b/>
          <w:sz w:val="24"/>
        </w:rPr>
      </w:pPr>
      <w:r>
        <w:rPr>
          <w:rFonts w:ascii="Arial" w:hAnsi="Arial" w:cs="Arial"/>
          <w:b/>
          <w:color w:val="0000FF"/>
          <w:sz w:val="24"/>
        </w:rPr>
        <w:t>RP-230540</w:t>
      </w:r>
      <w:r>
        <w:rPr>
          <w:rFonts w:ascii="Arial" w:hAnsi="Arial" w:cs="Arial"/>
          <w:b/>
          <w:color w:val="0000FF"/>
          <w:sz w:val="24"/>
        </w:rPr>
        <w:tab/>
      </w:r>
      <w:r>
        <w:rPr>
          <w:rFonts w:ascii="Arial" w:hAnsi="Arial" w:cs="Arial"/>
          <w:b/>
          <w:sz w:val="24"/>
        </w:rPr>
        <w:t>RAN4 CRs to Rel-18 DC of x bands LTE inter-band CA (xDL/1UL) and 2 bands NR inter-band CA</w:t>
      </w:r>
    </w:p>
    <w:p w14:paraId="6925777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65A0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BAAC15" w14:textId="77777777" w:rsidR="00C02F3E" w:rsidRDefault="00C02F3E" w:rsidP="00C02F3E">
      <w:pPr>
        <w:rPr>
          <w:rFonts w:ascii="Arial" w:hAnsi="Arial" w:cs="Arial"/>
          <w:b/>
          <w:sz w:val="24"/>
        </w:rPr>
      </w:pPr>
      <w:r>
        <w:rPr>
          <w:rFonts w:ascii="Arial" w:hAnsi="Arial" w:cs="Arial"/>
          <w:b/>
          <w:color w:val="0000FF"/>
          <w:sz w:val="24"/>
        </w:rPr>
        <w:t>RP-230130</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7A68576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FEEDA79" w14:textId="77777777" w:rsidR="00C02F3E" w:rsidRDefault="00C02F3E" w:rsidP="00C02F3E">
      <w:pPr>
        <w:rPr>
          <w:rFonts w:ascii="Arial" w:hAnsi="Arial" w:cs="Arial"/>
          <w:b/>
        </w:rPr>
      </w:pPr>
      <w:r>
        <w:rPr>
          <w:rFonts w:ascii="Arial" w:hAnsi="Arial" w:cs="Arial"/>
          <w:b/>
        </w:rPr>
        <w:t xml:space="preserve">Abstract: </w:t>
      </w:r>
    </w:p>
    <w:p w14:paraId="594020C2" w14:textId="77777777" w:rsidR="00C02F3E" w:rsidRDefault="00C02F3E" w:rsidP="00C02F3E">
      <w:r>
        <w:lastRenderedPageBreak/>
        <w:t>last approved WID: RP-222840</w:t>
      </w:r>
    </w:p>
    <w:p w14:paraId="0C35934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RP-230725</w:t>
      </w:r>
      <w:r>
        <w:rPr>
          <w:color w:val="993300"/>
          <w:u w:val="single"/>
        </w:rPr>
        <w:t>.</w:t>
      </w:r>
    </w:p>
    <w:p w14:paraId="7E602511" w14:textId="77777777" w:rsidR="00C02F3E" w:rsidRDefault="00C02F3E" w:rsidP="00C02F3E">
      <w:pPr>
        <w:rPr>
          <w:rFonts w:ascii="Arial" w:hAnsi="Arial" w:cs="Arial"/>
          <w:b/>
          <w:sz w:val="24"/>
        </w:rPr>
      </w:pPr>
      <w:r>
        <w:rPr>
          <w:rFonts w:ascii="Arial" w:hAnsi="Arial" w:cs="Arial"/>
          <w:b/>
          <w:color w:val="0000FF"/>
          <w:sz w:val="24"/>
        </w:rPr>
        <w:t>RP-230725</w:t>
      </w:r>
      <w:r>
        <w:rPr>
          <w:rFonts w:ascii="Arial" w:hAnsi="Arial" w:cs="Arial"/>
          <w:b/>
          <w:color w:val="0000FF"/>
          <w:sz w:val="24"/>
        </w:rPr>
        <w:tab/>
      </w:r>
      <w:r>
        <w:rPr>
          <w:rFonts w:ascii="Arial" w:hAnsi="Arial" w:cs="Arial"/>
          <w:b/>
          <w:sz w:val="24"/>
        </w:rPr>
        <w:t xml:space="preserve">Revised WID on Rel-18 Dual Connectivity (DC) of x bands (x=1,2,3,4) LTE inter-band CA (xDL/1UL) and 2 bands NR inter-band CA (2DL/1UL) </w:t>
      </w:r>
    </w:p>
    <w:p w14:paraId="497AFD4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LG Electronics Deutschland</w:t>
      </w:r>
    </w:p>
    <w:p w14:paraId="0E546431" w14:textId="77777777" w:rsidR="00C02F3E" w:rsidRDefault="00C02F3E" w:rsidP="00C02F3E">
      <w:pPr>
        <w:rPr>
          <w:color w:val="808080"/>
        </w:rPr>
      </w:pPr>
      <w:r>
        <w:rPr>
          <w:color w:val="808080"/>
        </w:rPr>
        <w:t>(Replaces RP-230130)</w:t>
      </w:r>
    </w:p>
    <w:p w14:paraId="569470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BB7A13" w14:textId="77777777" w:rsidR="00C02F3E" w:rsidRDefault="00C02F3E" w:rsidP="00C02F3E">
      <w:pPr>
        <w:pStyle w:val="Heading5"/>
      </w:pPr>
      <w:bookmarkStart w:id="250" w:name="_Toc134430541"/>
      <w:bookmarkStart w:id="251" w:name="_Toc136790596"/>
      <w:r>
        <w:t>9.4.2.5</w:t>
      </w:r>
      <w:r>
        <w:tab/>
        <w:t>Rel-18 DC of x bands (x=1,2,3) LTE inter-band CA (xDL/1UL) and y bands (3&lt;=y&lt;=5 and x+y &lt;= 6) NR inter-band CA (yDL/1UL) [RAN4 WI: DC_R18_xBLTE_yBNR_zDL2UL]</w:t>
      </w:r>
      <w:bookmarkEnd w:id="250"/>
      <w:bookmarkEnd w:id="251"/>
    </w:p>
    <w:p w14:paraId="0E46FAEE" w14:textId="77777777" w:rsidR="00C02F3E" w:rsidRDefault="00C02F3E" w:rsidP="00C02F3E">
      <w:pPr>
        <w:rPr>
          <w:rFonts w:ascii="Arial" w:hAnsi="Arial" w:cs="Arial"/>
          <w:b/>
          <w:sz w:val="24"/>
        </w:rPr>
      </w:pPr>
      <w:r>
        <w:rPr>
          <w:rFonts w:ascii="Arial" w:hAnsi="Arial" w:cs="Arial"/>
          <w:b/>
          <w:color w:val="0000FF"/>
          <w:sz w:val="24"/>
        </w:rPr>
        <w:t>RP-230136</w:t>
      </w:r>
      <w:r>
        <w:rPr>
          <w:rFonts w:ascii="Arial" w:hAnsi="Arial" w:cs="Arial"/>
          <w:b/>
          <w:color w:val="0000FF"/>
          <w:sz w:val="24"/>
        </w:rPr>
        <w:tab/>
      </w:r>
      <w:r>
        <w:rPr>
          <w:rFonts w:ascii="Arial" w:hAnsi="Arial" w:cs="Arial"/>
          <w:b/>
          <w:sz w:val="24"/>
        </w:rPr>
        <w:t>Status report for WI: Rel-18 Dual Connectivity (DC) of x bands (x=1,2,3) LTE inter-band CA (xDL/1UL) and y bands (3&lt;=y&lt;=5 and x+y &lt;= 6) NR inter-band CA (yDL/1UL); rapporteur: ZTE</w:t>
      </w:r>
    </w:p>
    <w:p w14:paraId="54152FA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BD15C6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D1B8C0" w14:textId="77777777" w:rsidR="00C02F3E" w:rsidRDefault="00C02F3E" w:rsidP="00C02F3E">
      <w:pPr>
        <w:rPr>
          <w:rFonts w:ascii="Arial" w:hAnsi="Arial" w:cs="Arial"/>
          <w:b/>
          <w:sz w:val="24"/>
        </w:rPr>
      </w:pPr>
      <w:r>
        <w:rPr>
          <w:rFonts w:ascii="Arial" w:hAnsi="Arial" w:cs="Arial"/>
          <w:b/>
          <w:color w:val="0000FF"/>
          <w:sz w:val="24"/>
        </w:rPr>
        <w:t>RP-230541</w:t>
      </w:r>
      <w:r>
        <w:rPr>
          <w:rFonts w:ascii="Arial" w:hAnsi="Arial" w:cs="Arial"/>
          <w:b/>
          <w:color w:val="0000FF"/>
          <w:sz w:val="24"/>
        </w:rPr>
        <w:tab/>
      </w:r>
      <w:r>
        <w:rPr>
          <w:rFonts w:ascii="Arial" w:hAnsi="Arial" w:cs="Arial"/>
          <w:b/>
          <w:sz w:val="24"/>
        </w:rPr>
        <w:t>RAN4 CRs to Rel-18 DC of x bands LTE inter-band CA (xDL/1UL) and y bands NR inter-band CA</w:t>
      </w:r>
    </w:p>
    <w:p w14:paraId="3DA96A7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766A4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B48A91" w14:textId="77777777" w:rsidR="00C02F3E" w:rsidRDefault="00C02F3E" w:rsidP="00C02F3E">
      <w:pPr>
        <w:rPr>
          <w:rFonts w:ascii="Arial" w:hAnsi="Arial" w:cs="Arial"/>
          <w:b/>
          <w:sz w:val="24"/>
        </w:rPr>
      </w:pPr>
      <w:r>
        <w:rPr>
          <w:rFonts w:ascii="Arial" w:hAnsi="Arial" w:cs="Arial"/>
          <w:b/>
          <w:color w:val="0000FF"/>
          <w:sz w:val="24"/>
        </w:rPr>
        <w:t>RP-230135</w:t>
      </w:r>
      <w:r>
        <w:rPr>
          <w:rFonts w:ascii="Arial" w:hAnsi="Arial" w:cs="Arial"/>
          <w:b/>
          <w:color w:val="0000FF"/>
          <w:sz w:val="24"/>
        </w:rPr>
        <w:tab/>
      </w:r>
      <w:r>
        <w:rPr>
          <w:rFonts w:ascii="Arial" w:hAnsi="Arial" w:cs="Arial"/>
          <w:b/>
          <w:sz w:val="24"/>
        </w:rPr>
        <w:t>Revised WID:Rel-18 Dual Connectivity (DC) of x bands (x=1,2,3) LTE inter-band CA (xDL/1UL) and y bands (3&lt;=y&lt;=5 and x+y &lt;= 6) NR inter-band CA (yDL/1UL)</w:t>
      </w:r>
    </w:p>
    <w:p w14:paraId="5434B61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5397868" w14:textId="77777777" w:rsidR="00C02F3E" w:rsidRDefault="00C02F3E" w:rsidP="00C02F3E">
      <w:pPr>
        <w:rPr>
          <w:rFonts w:ascii="Arial" w:hAnsi="Arial" w:cs="Arial"/>
          <w:b/>
        </w:rPr>
      </w:pPr>
      <w:r>
        <w:rPr>
          <w:rFonts w:ascii="Arial" w:hAnsi="Arial" w:cs="Arial"/>
          <w:b/>
        </w:rPr>
        <w:t xml:space="preserve">Abstract: </w:t>
      </w:r>
    </w:p>
    <w:p w14:paraId="08CCD32D" w14:textId="77777777" w:rsidR="00C02F3E" w:rsidRDefault="00C02F3E" w:rsidP="00C02F3E">
      <w:r>
        <w:t>last approved WID: RP-222906</w:t>
      </w:r>
    </w:p>
    <w:p w14:paraId="34CE0A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87603F" w14:textId="77777777" w:rsidR="00C02F3E" w:rsidRDefault="00C02F3E" w:rsidP="00C02F3E">
      <w:pPr>
        <w:pStyle w:val="Heading5"/>
      </w:pPr>
      <w:bookmarkStart w:id="252" w:name="_Toc134430542"/>
      <w:bookmarkStart w:id="253" w:name="_Toc136790597"/>
      <w:r>
        <w:t>9.4.2.6</w:t>
      </w:r>
      <w:r>
        <w:tab/>
        <w:t>Rel-18 DC of x LTE bands and y NR bands with z bands DL and 3 bands UL (x=1, 2, 3, 4; y=1, 2; 3&lt;=z&lt;=6) [RAN4 WI: DC_R18_xBLTE_yBNR_zDL3UL]</w:t>
      </w:r>
      <w:bookmarkEnd w:id="252"/>
      <w:bookmarkEnd w:id="253"/>
    </w:p>
    <w:p w14:paraId="67844BC4" w14:textId="77777777" w:rsidR="00C02F3E" w:rsidRDefault="00C02F3E" w:rsidP="00C02F3E">
      <w:pPr>
        <w:rPr>
          <w:rFonts w:ascii="Arial" w:hAnsi="Arial" w:cs="Arial"/>
          <w:b/>
          <w:sz w:val="24"/>
        </w:rPr>
      </w:pPr>
      <w:r>
        <w:rPr>
          <w:rFonts w:ascii="Arial" w:hAnsi="Arial" w:cs="Arial"/>
          <w:b/>
          <w:color w:val="0000FF"/>
          <w:sz w:val="24"/>
        </w:rPr>
        <w:t>RP-230165</w:t>
      </w:r>
      <w:r>
        <w:rPr>
          <w:rFonts w:ascii="Arial" w:hAnsi="Arial" w:cs="Arial"/>
          <w:b/>
          <w:color w:val="0000FF"/>
          <w:sz w:val="24"/>
        </w:rPr>
        <w:tab/>
      </w:r>
      <w:r>
        <w:rPr>
          <w:rFonts w:ascii="Arial" w:hAnsi="Arial" w:cs="Arial"/>
          <w:b/>
          <w:sz w:val="24"/>
        </w:rPr>
        <w:t>Status report for WI: Rel-18 Dual Connectivity (DC) of x LTE bands and y NR bands with z bands DL and 3 bands UL (x=1, 2, 3, 4; y=1, 2; 3&lt;=z&lt;=6); rapporteur: Samsung</w:t>
      </w:r>
    </w:p>
    <w:p w14:paraId="595B9A3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A37D4B2" w14:textId="77777777" w:rsidR="00C02F3E" w:rsidRDefault="00C02F3E" w:rsidP="00C02F3E">
      <w:pPr>
        <w:rPr>
          <w:rFonts w:ascii="Arial" w:hAnsi="Arial" w:cs="Arial"/>
          <w:b/>
        </w:rPr>
      </w:pPr>
      <w:r>
        <w:rPr>
          <w:rFonts w:ascii="Arial" w:hAnsi="Arial" w:cs="Arial"/>
          <w:b/>
        </w:rPr>
        <w:t xml:space="preserve">Abstract: </w:t>
      </w:r>
    </w:p>
    <w:p w14:paraId="3AE78AA7" w14:textId="77777777" w:rsidR="00C02F3E" w:rsidRDefault="00C02F3E" w:rsidP="00C02F3E">
      <w:r>
        <w:t>The corresponding basket WID does not need to be revised since no new request received after last RAN plenary</w:t>
      </w:r>
    </w:p>
    <w:p w14:paraId="5FBF084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AD5CF1" w14:textId="77777777" w:rsidR="00C02F3E" w:rsidRDefault="00C02F3E" w:rsidP="00C02F3E">
      <w:pPr>
        <w:rPr>
          <w:rFonts w:ascii="Arial" w:hAnsi="Arial" w:cs="Arial"/>
          <w:b/>
          <w:sz w:val="24"/>
        </w:rPr>
      </w:pPr>
      <w:r>
        <w:rPr>
          <w:rFonts w:ascii="Arial" w:hAnsi="Arial" w:cs="Arial"/>
          <w:b/>
          <w:color w:val="0000FF"/>
          <w:sz w:val="24"/>
        </w:rPr>
        <w:t>RP-230542</w:t>
      </w:r>
      <w:r>
        <w:rPr>
          <w:rFonts w:ascii="Arial" w:hAnsi="Arial" w:cs="Arial"/>
          <w:b/>
          <w:color w:val="0000FF"/>
          <w:sz w:val="24"/>
        </w:rPr>
        <w:tab/>
      </w:r>
      <w:r>
        <w:rPr>
          <w:rFonts w:ascii="Arial" w:hAnsi="Arial" w:cs="Arial"/>
          <w:b/>
          <w:sz w:val="24"/>
        </w:rPr>
        <w:t>RAN4 CRs to Rel-18 DC of x LTE bands and y NR bands with z bands DL and 3 bands UL</w:t>
      </w:r>
    </w:p>
    <w:p w14:paraId="1BD3588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5F7F7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E8703E" w14:textId="77777777" w:rsidR="00C02F3E" w:rsidRDefault="00C02F3E" w:rsidP="00C02F3E">
      <w:pPr>
        <w:pStyle w:val="Heading4"/>
      </w:pPr>
      <w:bookmarkStart w:id="254" w:name="_Toc134430543"/>
      <w:bookmarkStart w:id="255" w:name="_Toc136790598"/>
      <w:r>
        <w:t>9.4.3</w:t>
      </w:r>
      <w:r>
        <w:tab/>
        <w:t>NR Carrier Aggregation/Dual Connectivity/SUL related basket WIs for Rel-18</w:t>
      </w:r>
      <w:bookmarkEnd w:id="254"/>
      <w:bookmarkEnd w:id="255"/>
    </w:p>
    <w:p w14:paraId="4426DF27" w14:textId="77777777" w:rsidR="00C02F3E" w:rsidRDefault="00C02F3E" w:rsidP="00C02F3E">
      <w:pPr>
        <w:pStyle w:val="Heading5"/>
      </w:pPr>
      <w:bookmarkStart w:id="256" w:name="_Toc134430544"/>
      <w:bookmarkStart w:id="257" w:name="_Toc136790599"/>
      <w:r>
        <w:t>9.4.3.1</w:t>
      </w:r>
      <w:r>
        <w:tab/>
        <w:t>Rel-18 NR intra band CA for xCC DL/yCC UL including contiguous and non-contiguous spectrum (x&gt;=y) [RAN4 WI: NR_CA_R18_Intra]</w:t>
      </w:r>
      <w:bookmarkEnd w:id="256"/>
      <w:bookmarkEnd w:id="257"/>
    </w:p>
    <w:p w14:paraId="224BB2D6" w14:textId="77777777" w:rsidR="00C02F3E" w:rsidRDefault="00C02F3E" w:rsidP="00C02F3E">
      <w:pPr>
        <w:rPr>
          <w:rFonts w:ascii="Arial" w:hAnsi="Arial" w:cs="Arial"/>
          <w:b/>
          <w:sz w:val="24"/>
        </w:rPr>
      </w:pPr>
      <w:r>
        <w:rPr>
          <w:rFonts w:ascii="Arial" w:hAnsi="Arial" w:cs="Arial"/>
          <w:b/>
          <w:color w:val="0000FF"/>
          <w:sz w:val="24"/>
        </w:rPr>
        <w:t>RP-230066</w:t>
      </w:r>
      <w:r>
        <w:rPr>
          <w:rFonts w:ascii="Arial" w:hAnsi="Arial" w:cs="Arial"/>
          <w:b/>
          <w:color w:val="0000FF"/>
          <w:sz w:val="24"/>
        </w:rPr>
        <w:tab/>
      </w:r>
      <w:r>
        <w:rPr>
          <w:rFonts w:ascii="Arial" w:hAnsi="Arial" w:cs="Arial"/>
          <w:b/>
          <w:sz w:val="24"/>
        </w:rPr>
        <w:t>Status report for WI: Rel-18 NR intra band Carrier Aggregation for xCC DL/yCC UL including contiguous and non-contiguous spectrum (x&gt;=y); rapporteur: Ericsson</w:t>
      </w:r>
    </w:p>
    <w:p w14:paraId="4D1883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6C269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0123EC3" w14:textId="77777777" w:rsidR="00C02F3E" w:rsidRDefault="00C02F3E" w:rsidP="00C02F3E">
      <w:pPr>
        <w:rPr>
          <w:rFonts w:ascii="Arial" w:hAnsi="Arial" w:cs="Arial"/>
          <w:b/>
          <w:sz w:val="24"/>
        </w:rPr>
      </w:pPr>
      <w:r>
        <w:rPr>
          <w:rFonts w:ascii="Arial" w:hAnsi="Arial" w:cs="Arial"/>
          <w:b/>
          <w:color w:val="0000FF"/>
          <w:sz w:val="24"/>
        </w:rPr>
        <w:t>RP-230543</w:t>
      </w:r>
      <w:r>
        <w:rPr>
          <w:rFonts w:ascii="Arial" w:hAnsi="Arial" w:cs="Arial"/>
          <w:b/>
          <w:color w:val="0000FF"/>
          <w:sz w:val="24"/>
        </w:rPr>
        <w:tab/>
      </w:r>
      <w:r>
        <w:rPr>
          <w:rFonts w:ascii="Arial" w:hAnsi="Arial" w:cs="Arial"/>
          <w:b/>
          <w:sz w:val="24"/>
        </w:rPr>
        <w:t>RAN4 CRs to Rel-18 NR intra band CA for xCC DL/yCC UL including contiguous and non-contiguous spectrum</w:t>
      </w:r>
    </w:p>
    <w:p w14:paraId="26FE7D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C266B9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F990F6" w14:textId="77777777" w:rsidR="00C02F3E" w:rsidRDefault="00C02F3E" w:rsidP="00C02F3E">
      <w:pPr>
        <w:rPr>
          <w:rFonts w:ascii="Arial" w:hAnsi="Arial" w:cs="Arial"/>
          <w:b/>
          <w:sz w:val="24"/>
        </w:rPr>
      </w:pPr>
      <w:r>
        <w:rPr>
          <w:rFonts w:ascii="Arial" w:hAnsi="Arial" w:cs="Arial"/>
          <w:b/>
          <w:color w:val="0000FF"/>
          <w:sz w:val="24"/>
        </w:rPr>
        <w:t>RP-230067</w:t>
      </w:r>
      <w:r>
        <w:rPr>
          <w:rFonts w:ascii="Arial" w:hAnsi="Arial" w:cs="Arial"/>
          <w:b/>
          <w:color w:val="0000FF"/>
          <w:sz w:val="24"/>
        </w:rPr>
        <w:tab/>
      </w:r>
      <w:r>
        <w:rPr>
          <w:rFonts w:ascii="Arial" w:hAnsi="Arial" w:cs="Arial"/>
          <w:b/>
          <w:sz w:val="24"/>
        </w:rPr>
        <w:t>Revised WID: Rel-18 NR intra band Carrier Aggregation for xCC DL/yCC UL including contiguous and non-contiguous spectrum (x&gt;=y)</w:t>
      </w:r>
    </w:p>
    <w:p w14:paraId="593B0DC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98D428B" w14:textId="77777777" w:rsidR="00C02F3E" w:rsidRDefault="00C02F3E" w:rsidP="00C02F3E">
      <w:pPr>
        <w:rPr>
          <w:rFonts w:ascii="Arial" w:hAnsi="Arial" w:cs="Arial"/>
          <w:b/>
        </w:rPr>
      </w:pPr>
      <w:r>
        <w:rPr>
          <w:rFonts w:ascii="Arial" w:hAnsi="Arial" w:cs="Arial"/>
          <w:b/>
        </w:rPr>
        <w:t xml:space="preserve">Abstract: </w:t>
      </w:r>
    </w:p>
    <w:p w14:paraId="4B3EBCDD" w14:textId="77777777" w:rsidR="00C02F3E" w:rsidRDefault="00C02F3E" w:rsidP="00C02F3E">
      <w:r>
        <w:t>last approved WID: RP-222846</w:t>
      </w:r>
    </w:p>
    <w:p w14:paraId="40E059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58C70" w14:textId="77777777" w:rsidR="00C02F3E" w:rsidRDefault="00C02F3E" w:rsidP="00C02F3E">
      <w:pPr>
        <w:pStyle w:val="Heading5"/>
      </w:pPr>
      <w:bookmarkStart w:id="258" w:name="_Toc134430545"/>
      <w:bookmarkStart w:id="259" w:name="_Toc136790600"/>
      <w:r>
        <w:t>9.4.3.2</w:t>
      </w:r>
      <w:r>
        <w:tab/>
        <w:t>Rel-18 NR Inter-band CA/DC for 2 bands DL with x bands UL (x=1,2) [RAN4 WI: NR_CADC_R18_2BDL_xBUL]</w:t>
      </w:r>
      <w:bookmarkEnd w:id="258"/>
      <w:bookmarkEnd w:id="259"/>
    </w:p>
    <w:p w14:paraId="10798CD7" w14:textId="77777777" w:rsidR="00C02F3E" w:rsidRDefault="00C02F3E" w:rsidP="00C02F3E">
      <w:pPr>
        <w:rPr>
          <w:rFonts w:ascii="Arial" w:hAnsi="Arial" w:cs="Arial"/>
          <w:b/>
          <w:sz w:val="24"/>
        </w:rPr>
      </w:pPr>
      <w:r>
        <w:rPr>
          <w:rFonts w:ascii="Arial" w:hAnsi="Arial" w:cs="Arial"/>
          <w:b/>
          <w:color w:val="0000FF"/>
          <w:sz w:val="24"/>
        </w:rPr>
        <w:t>RP-230134</w:t>
      </w:r>
      <w:r>
        <w:rPr>
          <w:rFonts w:ascii="Arial" w:hAnsi="Arial" w:cs="Arial"/>
          <w:b/>
          <w:color w:val="0000FF"/>
          <w:sz w:val="24"/>
        </w:rPr>
        <w:tab/>
      </w:r>
      <w:r>
        <w:rPr>
          <w:rFonts w:ascii="Arial" w:hAnsi="Arial" w:cs="Arial"/>
          <w:b/>
          <w:sz w:val="24"/>
        </w:rPr>
        <w:t>Status report for WI: Rel-18 NR Inter-band Carrier Aggregation/Dual Connectivity for 2 bands DL with x bands UL (x=1,2); rapporteur: ZTE</w:t>
      </w:r>
    </w:p>
    <w:p w14:paraId="221CDA2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7EA50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27D6C0" w14:textId="77777777" w:rsidR="00C02F3E" w:rsidRDefault="00C02F3E" w:rsidP="00C02F3E">
      <w:pPr>
        <w:rPr>
          <w:rFonts w:ascii="Arial" w:hAnsi="Arial" w:cs="Arial"/>
          <w:b/>
          <w:sz w:val="24"/>
        </w:rPr>
      </w:pPr>
      <w:r>
        <w:rPr>
          <w:rFonts w:ascii="Arial" w:hAnsi="Arial" w:cs="Arial"/>
          <w:b/>
          <w:color w:val="0000FF"/>
          <w:sz w:val="24"/>
        </w:rPr>
        <w:t>RP-230544</w:t>
      </w:r>
      <w:r>
        <w:rPr>
          <w:rFonts w:ascii="Arial" w:hAnsi="Arial" w:cs="Arial"/>
          <w:b/>
          <w:color w:val="0000FF"/>
          <w:sz w:val="24"/>
        </w:rPr>
        <w:tab/>
      </w:r>
      <w:r>
        <w:rPr>
          <w:rFonts w:ascii="Arial" w:hAnsi="Arial" w:cs="Arial"/>
          <w:b/>
          <w:sz w:val="24"/>
        </w:rPr>
        <w:t>RAN4 CRs to Rel-18 NR Inter-band CA/DC for 2 bands DL with x bands UL</w:t>
      </w:r>
    </w:p>
    <w:p w14:paraId="2A663BC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F10D5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3E90DBF" w14:textId="77777777" w:rsidR="00C02F3E" w:rsidRDefault="00C02F3E" w:rsidP="00C02F3E">
      <w:pPr>
        <w:rPr>
          <w:rFonts w:ascii="Arial" w:hAnsi="Arial" w:cs="Arial"/>
          <w:b/>
          <w:sz w:val="24"/>
        </w:rPr>
      </w:pPr>
      <w:r>
        <w:rPr>
          <w:rFonts w:ascii="Arial" w:hAnsi="Arial" w:cs="Arial"/>
          <w:b/>
          <w:color w:val="0000FF"/>
          <w:sz w:val="24"/>
        </w:rPr>
        <w:lastRenderedPageBreak/>
        <w:t>RP-230133</w:t>
      </w:r>
      <w:r>
        <w:rPr>
          <w:rFonts w:ascii="Arial" w:hAnsi="Arial" w:cs="Arial"/>
          <w:b/>
          <w:color w:val="0000FF"/>
          <w:sz w:val="24"/>
        </w:rPr>
        <w:tab/>
      </w:r>
      <w:r>
        <w:rPr>
          <w:rFonts w:ascii="Arial" w:hAnsi="Arial" w:cs="Arial"/>
          <w:b/>
          <w:sz w:val="24"/>
        </w:rPr>
        <w:t>Revised WID:Rel-18 NR Inter-band Carrier Aggregation/Dual Connectivity for 2 bands DL with x bands UL (x=1,2)</w:t>
      </w:r>
    </w:p>
    <w:p w14:paraId="0EC1346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250408FE" w14:textId="77777777" w:rsidR="00C02F3E" w:rsidRDefault="00C02F3E" w:rsidP="00C02F3E">
      <w:pPr>
        <w:rPr>
          <w:rFonts w:ascii="Arial" w:hAnsi="Arial" w:cs="Arial"/>
          <w:b/>
        </w:rPr>
      </w:pPr>
      <w:r>
        <w:rPr>
          <w:rFonts w:ascii="Arial" w:hAnsi="Arial" w:cs="Arial"/>
          <w:b/>
        </w:rPr>
        <w:t xml:space="preserve">Abstract: </w:t>
      </w:r>
    </w:p>
    <w:p w14:paraId="26D9CD3E" w14:textId="77777777" w:rsidR="00C02F3E" w:rsidRDefault="00C02F3E" w:rsidP="00C02F3E">
      <w:r>
        <w:t>last approved WID: RP-222904</w:t>
      </w:r>
    </w:p>
    <w:p w14:paraId="0CA39C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BBC0BBF" w14:textId="77777777" w:rsidR="00C02F3E" w:rsidRDefault="00C02F3E" w:rsidP="00C02F3E">
      <w:pPr>
        <w:pStyle w:val="Heading5"/>
      </w:pPr>
      <w:bookmarkStart w:id="260" w:name="_Toc134430546"/>
      <w:bookmarkStart w:id="261" w:name="_Toc136790601"/>
      <w:r>
        <w:t>9.4.3.3</w:t>
      </w:r>
      <w:r>
        <w:tab/>
        <w:t>Rel-18 NR Inter-band CA/DC for 3 bands DL with x bands UL (x=1,2) [RAN4 WI: NR_CADC_R18_3BDL_xBUL]</w:t>
      </w:r>
      <w:bookmarkEnd w:id="260"/>
      <w:bookmarkEnd w:id="261"/>
    </w:p>
    <w:p w14:paraId="781BA0FC" w14:textId="77777777" w:rsidR="00C02F3E" w:rsidRDefault="00C02F3E" w:rsidP="00C02F3E">
      <w:pPr>
        <w:rPr>
          <w:rFonts w:ascii="Arial" w:hAnsi="Arial" w:cs="Arial"/>
          <w:b/>
          <w:sz w:val="24"/>
        </w:rPr>
      </w:pPr>
      <w:r>
        <w:rPr>
          <w:rFonts w:ascii="Arial" w:hAnsi="Arial" w:cs="Arial"/>
          <w:b/>
          <w:color w:val="0000FF"/>
          <w:sz w:val="24"/>
        </w:rPr>
        <w:t>RP-230085</w:t>
      </w:r>
      <w:r>
        <w:rPr>
          <w:rFonts w:ascii="Arial" w:hAnsi="Arial" w:cs="Arial"/>
          <w:b/>
          <w:color w:val="0000FF"/>
          <w:sz w:val="24"/>
        </w:rPr>
        <w:tab/>
      </w:r>
      <w:r>
        <w:rPr>
          <w:rFonts w:ascii="Arial" w:hAnsi="Arial" w:cs="Arial"/>
          <w:b/>
          <w:sz w:val="24"/>
        </w:rPr>
        <w:t>Status report for WI:  Rel-18 NR Inter-band Carrier Aggregation/Dual Connectivity for 3 bands DL with x bands UL (x=1,2); rapporteur: ZTE</w:t>
      </w:r>
    </w:p>
    <w:p w14:paraId="56FBD47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612A8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E59CCC" w14:textId="77777777" w:rsidR="00C02F3E" w:rsidRDefault="00C02F3E" w:rsidP="00C02F3E">
      <w:pPr>
        <w:rPr>
          <w:rFonts w:ascii="Arial" w:hAnsi="Arial" w:cs="Arial"/>
          <w:b/>
          <w:sz w:val="24"/>
        </w:rPr>
      </w:pPr>
      <w:r>
        <w:rPr>
          <w:rFonts w:ascii="Arial" w:hAnsi="Arial" w:cs="Arial"/>
          <w:b/>
          <w:color w:val="0000FF"/>
          <w:sz w:val="24"/>
        </w:rPr>
        <w:t>RP-230545</w:t>
      </w:r>
      <w:r>
        <w:rPr>
          <w:rFonts w:ascii="Arial" w:hAnsi="Arial" w:cs="Arial"/>
          <w:b/>
          <w:color w:val="0000FF"/>
          <w:sz w:val="24"/>
        </w:rPr>
        <w:tab/>
      </w:r>
      <w:r>
        <w:rPr>
          <w:rFonts w:ascii="Arial" w:hAnsi="Arial" w:cs="Arial"/>
          <w:b/>
          <w:sz w:val="24"/>
        </w:rPr>
        <w:t>RAN4 CRs to Rel-18 NR Inter-band Carrier Aggregation/Dual Connectivity for 3 bands DL with x bands UL (x=1,2)</w:t>
      </w:r>
    </w:p>
    <w:p w14:paraId="57BD2EE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FBC2F6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725436" w14:textId="77777777" w:rsidR="00C02F3E" w:rsidRDefault="00C02F3E" w:rsidP="00C02F3E">
      <w:pPr>
        <w:rPr>
          <w:rFonts w:ascii="Arial" w:hAnsi="Arial" w:cs="Arial"/>
          <w:b/>
          <w:sz w:val="24"/>
        </w:rPr>
      </w:pPr>
      <w:r>
        <w:rPr>
          <w:rFonts w:ascii="Arial" w:hAnsi="Arial" w:cs="Arial"/>
          <w:b/>
          <w:color w:val="0000FF"/>
          <w:sz w:val="24"/>
        </w:rPr>
        <w:t>RP-230084</w:t>
      </w:r>
      <w:r>
        <w:rPr>
          <w:rFonts w:ascii="Arial" w:hAnsi="Arial" w:cs="Arial"/>
          <w:b/>
          <w:color w:val="0000FF"/>
          <w:sz w:val="24"/>
        </w:rPr>
        <w:tab/>
      </w:r>
      <w:r>
        <w:rPr>
          <w:rFonts w:ascii="Arial" w:hAnsi="Arial" w:cs="Arial"/>
          <w:b/>
          <w:sz w:val="24"/>
        </w:rPr>
        <w:t>Revised WID on Rel-18 NR Inter-band Carrier Aggregation/Dual Connectivity for 3 bands DL with x bands UL (x=1,2)</w:t>
      </w:r>
    </w:p>
    <w:p w14:paraId="5A15696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02791000" w14:textId="77777777" w:rsidR="00C02F3E" w:rsidRDefault="00C02F3E" w:rsidP="00C02F3E">
      <w:pPr>
        <w:rPr>
          <w:rFonts w:ascii="Arial" w:hAnsi="Arial" w:cs="Arial"/>
          <w:b/>
        </w:rPr>
      </w:pPr>
      <w:r>
        <w:rPr>
          <w:rFonts w:ascii="Arial" w:hAnsi="Arial" w:cs="Arial"/>
          <w:b/>
        </w:rPr>
        <w:t xml:space="preserve">Abstract: </w:t>
      </w:r>
    </w:p>
    <w:p w14:paraId="79678E56" w14:textId="77777777" w:rsidR="00C02F3E" w:rsidRDefault="00C02F3E" w:rsidP="00C02F3E">
      <w:r>
        <w:t>last approved WID: RP-222834</w:t>
      </w:r>
    </w:p>
    <w:p w14:paraId="14CC7E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413EAD1" w14:textId="77777777" w:rsidR="00C02F3E" w:rsidRDefault="00C02F3E" w:rsidP="00C02F3E">
      <w:pPr>
        <w:pStyle w:val="Heading5"/>
      </w:pPr>
      <w:bookmarkStart w:id="262" w:name="_Toc134430547"/>
      <w:bookmarkStart w:id="263" w:name="_Toc136790602"/>
      <w:r>
        <w:t>9.4.3.4</w:t>
      </w:r>
      <w:r>
        <w:tab/>
        <w:t>Rel-18 NR inter-band CA/DC for y bands DL (y=4, 5, 6) with x bands UL (x=1, 2) [RAN4 WI: NR_CADC_R18_yBDL_xBUL]</w:t>
      </w:r>
      <w:bookmarkEnd w:id="262"/>
      <w:bookmarkEnd w:id="263"/>
    </w:p>
    <w:p w14:paraId="0B2402AF" w14:textId="77777777" w:rsidR="00C02F3E" w:rsidRDefault="00C02F3E" w:rsidP="00C02F3E">
      <w:pPr>
        <w:rPr>
          <w:rFonts w:ascii="Arial" w:hAnsi="Arial" w:cs="Arial"/>
          <w:b/>
          <w:sz w:val="24"/>
        </w:rPr>
      </w:pPr>
      <w:r>
        <w:rPr>
          <w:rFonts w:ascii="Arial" w:hAnsi="Arial" w:cs="Arial"/>
          <w:b/>
          <w:color w:val="0000FF"/>
          <w:sz w:val="24"/>
        </w:rPr>
        <w:t>RP-230422</w:t>
      </w:r>
      <w:r>
        <w:rPr>
          <w:rFonts w:ascii="Arial" w:hAnsi="Arial" w:cs="Arial"/>
          <w:b/>
          <w:color w:val="0000FF"/>
          <w:sz w:val="24"/>
        </w:rPr>
        <w:tab/>
      </w:r>
      <w:r>
        <w:rPr>
          <w:rFonts w:ascii="Arial" w:hAnsi="Arial" w:cs="Arial"/>
          <w:b/>
          <w:sz w:val="24"/>
        </w:rPr>
        <w:t>Status report for WI Rel-18 NR inter-band CA/DC for y bands DL (y=4, 5, 6) with x bands UL (x=1, 2); rapporteur: Ericsson</w:t>
      </w:r>
    </w:p>
    <w:p w14:paraId="7F87B43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41A58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71BFD" w14:textId="77777777" w:rsidR="00C02F3E" w:rsidRDefault="00C02F3E" w:rsidP="00C02F3E">
      <w:pPr>
        <w:rPr>
          <w:rFonts w:ascii="Arial" w:hAnsi="Arial" w:cs="Arial"/>
          <w:b/>
          <w:sz w:val="24"/>
        </w:rPr>
      </w:pPr>
      <w:r>
        <w:rPr>
          <w:rFonts w:ascii="Arial" w:hAnsi="Arial" w:cs="Arial"/>
          <w:b/>
          <w:color w:val="0000FF"/>
          <w:sz w:val="24"/>
        </w:rPr>
        <w:t>RP-230546</w:t>
      </w:r>
      <w:r>
        <w:rPr>
          <w:rFonts w:ascii="Arial" w:hAnsi="Arial" w:cs="Arial"/>
          <w:b/>
          <w:color w:val="0000FF"/>
          <w:sz w:val="24"/>
        </w:rPr>
        <w:tab/>
      </w:r>
      <w:r>
        <w:rPr>
          <w:rFonts w:ascii="Arial" w:hAnsi="Arial" w:cs="Arial"/>
          <w:b/>
          <w:sz w:val="24"/>
        </w:rPr>
        <w:t>RAN4 CRs to Rel-18 NR inter-band CA/DC for y bands DL with x bands UL</w:t>
      </w:r>
    </w:p>
    <w:p w14:paraId="5E898A4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D8AD00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5BC7FB" w14:textId="77777777" w:rsidR="00C02F3E" w:rsidRDefault="00C02F3E" w:rsidP="00C02F3E">
      <w:pPr>
        <w:rPr>
          <w:rFonts w:ascii="Arial" w:hAnsi="Arial" w:cs="Arial"/>
          <w:b/>
          <w:sz w:val="24"/>
        </w:rPr>
      </w:pPr>
      <w:r>
        <w:rPr>
          <w:rFonts w:ascii="Arial" w:hAnsi="Arial" w:cs="Arial"/>
          <w:b/>
          <w:color w:val="0000FF"/>
          <w:sz w:val="24"/>
        </w:rPr>
        <w:t>RP-230421</w:t>
      </w:r>
      <w:r>
        <w:rPr>
          <w:rFonts w:ascii="Arial" w:hAnsi="Arial" w:cs="Arial"/>
          <w:b/>
          <w:color w:val="0000FF"/>
          <w:sz w:val="24"/>
        </w:rPr>
        <w:tab/>
      </w:r>
      <w:r>
        <w:rPr>
          <w:rFonts w:ascii="Arial" w:hAnsi="Arial" w:cs="Arial"/>
          <w:b/>
          <w:sz w:val="24"/>
        </w:rPr>
        <w:t>Revised WID: NR_CADC_R18_yBDL_xBUL (y=4,5,6, x=1,2)</w:t>
      </w:r>
    </w:p>
    <w:p w14:paraId="2913B270" w14:textId="77777777" w:rsidR="00C02F3E" w:rsidRDefault="00C02F3E" w:rsidP="00C02F3E">
      <w:pPr>
        <w:rPr>
          <w:i/>
        </w:rPr>
      </w:pPr>
      <w:r>
        <w:rPr>
          <w:i/>
        </w:rPr>
        <w:lastRenderedPageBreak/>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 GmbH, Eurolab</w:t>
      </w:r>
    </w:p>
    <w:p w14:paraId="73B14CC0" w14:textId="77777777" w:rsidR="00C02F3E" w:rsidRDefault="00C02F3E" w:rsidP="00C02F3E">
      <w:pPr>
        <w:rPr>
          <w:color w:val="808080"/>
        </w:rPr>
      </w:pPr>
      <w:r>
        <w:rPr>
          <w:color w:val="808080"/>
        </w:rPr>
        <w:t>(Replaces RP-223438)</w:t>
      </w:r>
    </w:p>
    <w:p w14:paraId="73DA4853" w14:textId="77777777" w:rsidR="00C02F3E" w:rsidRDefault="00C02F3E" w:rsidP="00C02F3E">
      <w:pPr>
        <w:rPr>
          <w:rFonts w:ascii="Arial" w:hAnsi="Arial" w:cs="Arial"/>
          <w:b/>
        </w:rPr>
      </w:pPr>
      <w:r>
        <w:rPr>
          <w:rFonts w:ascii="Arial" w:hAnsi="Arial" w:cs="Arial"/>
          <w:b/>
        </w:rPr>
        <w:t xml:space="preserve">Abstract: </w:t>
      </w:r>
    </w:p>
    <w:p w14:paraId="18158B9F" w14:textId="77777777" w:rsidR="00C02F3E" w:rsidRDefault="00C02F3E" w:rsidP="00C02F3E">
      <w:r>
        <w:t>last approved WID: RP-223438</w:t>
      </w:r>
    </w:p>
    <w:p w14:paraId="0D9A02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69E9C7" w14:textId="77777777" w:rsidR="00C02F3E" w:rsidRDefault="00C02F3E" w:rsidP="00C02F3E">
      <w:pPr>
        <w:pStyle w:val="Heading5"/>
      </w:pPr>
      <w:bookmarkStart w:id="264" w:name="_Toc134430548"/>
      <w:bookmarkStart w:id="265" w:name="_Toc136790603"/>
      <w:r>
        <w:t>9.4.3.5</w:t>
      </w:r>
      <w:r>
        <w:tab/>
        <w:t>Rel-18 band combinations for SA NR SUL, NSA NR SUL, NSA NR SUL with ULSUP [RAN4 WI: NR_SUL_combos_R18]</w:t>
      </w:r>
      <w:bookmarkEnd w:id="264"/>
      <w:bookmarkEnd w:id="265"/>
    </w:p>
    <w:p w14:paraId="423A74CC" w14:textId="77777777" w:rsidR="00C02F3E" w:rsidRDefault="00C02F3E" w:rsidP="00C02F3E">
      <w:pPr>
        <w:rPr>
          <w:rFonts w:ascii="Arial" w:hAnsi="Arial" w:cs="Arial"/>
          <w:b/>
          <w:sz w:val="24"/>
        </w:rPr>
      </w:pPr>
      <w:r>
        <w:rPr>
          <w:rFonts w:ascii="Arial" w:hAnsi="Arial" w:cs="Arial"/>
          <w:b/>
          <w:color w:val="0000FF"/>
          <w:sz w:val="24"/>
        </w:rPr>
        <w:t>RP-230474</w:t>
      </w:r>
      <w:r>
        <w:rPr>
          <w:rFonts w:ascii="Arial" w:hAnsi="Arial" w:cs="Arial"/>
          <w:b/>
          <w:color w:val="0000FF"/>
          <w:sz w:val="24"/>
        </w:rPr>
        <w:tab/>
      </w:r>
      <w:r>
        <w:rPr>
          <w:rFonts w:ascii="Arial" w:hAnsi="Arial" w:cs="Arial"/>
          <w:b/>
          <w:sz w:val="24"/>
        </w:rPr>
        <w:t>Status report for WI: Rel-18 Band combinations for SA NR supplementary uplink (SUL), NSA NR SUL, NSA NR SUL with UL sharing from the UE perspective (ULSUP); rapporteur: Huawei</w:t>
      </w:r>
    </w:p>
    <w:p w14:paraId="579F997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0CF3E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9E81C8" w14:textId="77777777" w:rsidR="00C02F3E" w:rsidRDefault="00C02F3E" w:rsidP="00C02F3E">
      <w:pPr>
        <w:rPr>
          <w:rFonts w:ascii="Arial" w:hAnsi="Arial" w:cs="Arial"/>
          <w:b/>
          <w:sz w:val="24"/>
        </w:rPr>
      </w:pPr>
      <w:r>
        <w:rPr>
          <w:rFonts w:ascii="Arial" w:hAnsi="Arial" w:cs="Arial"/>
          <w:b/>
          <w:color w:val="0000FF"/>
          <w:sz w:val="24"/>
        </w:rPr>
        <w:t>RP-230547</w:t>
      </w:r>
      <w:r>
        <w:rPr>
          <w:rFonts w:ascii="Arial" w:hAnsi="Arial" w:cs="Arial"/>
          <w:b/>
          <w:color w:val="0000FF"/>
          <w:sz w:val="24"/>
        </w:rPr>
        <w:tab/>
      </w:r>
      <w:r>
        <w:rPr>
          <w:rFonts w:ascii="Arial" w:hAnsi="Arial" w:cs="Arial"/>
          <w:b/>
          <w:sz w:val="24"/>
        </w:rPr>
        <w:t>RAN4 CRs to Rel-18 band combinations for SA NR SUL, NSA NR SUL, NSA NR SUL with ULSUP</w:t>
      </w:r>
    </w:p>
    <w:p w14:paraId="60E5AD1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62E70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AFDE17" w14:textId="77777777" w:rsidR="00C02F3E" w:rsidRDefault="00C02F3E" w:rsidP="00C02F3E">
      <w:pPr>
        <w:rPr>
          <w:rFonts w:ascii="Arial" w:hAnsi="Arial" w:cs="Arial"/>
          <w:b/>
          <w:sz w:val="24"/>
        </w:rPr>
      </w:pPr>
      <w:r>
        <w:rPr>
          <w:rFonts w:ascii="Arial" w:hAnsi="Arial" w:cs="Arial"/>
          <w:b/>
          <w:color w:val="0000FF"/>
          <w:sz w:val="24"/>
        </w:rPr>
        <w:t>RP-230475</w:t>
      </w:r>
      <w:r>
        <w:rPr>
          <w:rFonts w:ascii="Arial" w:hAnsi="Arial" w:cs="Arial"/>
          <w:b/>
          <w:color w:val="0000FF"/>
          <w:sz w:val="24"/>
        </w:rPr>
        <w:tab/>
      </w:r>
      <w:r>
        <w:rPr>
          <w:rFonts w:ascii="Arial" w:hAnsi="Arial" w:cs="Arial"/>
          <w:b/>
          <w:sz w:val="24"/>
        </w:rPr>
        <w:t>WID revision: Rel-18 Band combinations for SA NR supplementary uplink (SUL), NSA NR SUL, NSA NR SUL with UL sharing from the UE perspective (ULSUP)</w:t>
      </w:r>
    </w:p>
    <w:p w14:paraId="5BE7DA9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68B9C292" w14:textId="77777777" w:rsidR="00C02F3E" w:rsidRDefault="00C02F3E" w:rsidP="00C02F3E">
      <w:pPr>
        <w:rPr>
          <w:rFonts w:ascii="Arial" w:hAnsi="Arial" w:cs="Arial"/>
          <w:b/>
        </w:rPr>
      </w:pPr>
      <w:r>
        <w:rPr>
          <w:rFonts w:ascii="Arial" w:hAnsi="Arial" w:cs="Arial"/>
          <w:b/>
        </w:rPr>
        <w:t xml:space="preserve">Abstract: </w:t>
      </w:r>
    </w:p>
    <w:p w14:paraId="396A5493" w14:textId="77777777" w:rsidR="00C02F3E" w:rsidRDefault="00C02F3E" w:rsidP="00C02F3E">
      <w:r>
        <w:t>last approved WID: RP-223537</w:t>
      </w:r>
    </w:p>
    <w:p w14:paraId="3F3B56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27A2648" w14:textId="77777777" w:rsidR="00C02F3E" w:rsidRDefault="00C02F3E" w:rsidP="00C02F3E">
      <w:pPr>
        <w:pStyle w:val="Heading5"/>
      </w:pPr>
      <w:bookmarkStart w:id="266" w:name="_Toc134430549"/>
      <w:bookmarkStart w:id="267" w:name="_Toc136790604"/>
      <w:r>
        <w:t>9.4.3.6</w:t>
      </w:r>
      <w:r>
        <w:tab/>
        <w:t>Rel-18 NR CA band combinations with two SUL cells [New RAN4 WI: NR_2SUL_cell_combos_R18]</w:t>
      </w:r>
      <w:bookmarkEnd w:id="266"/>
      <w:bookmarkEnd w:id="267"/>
    </w:p>
    <w:p w14:paraId="031B91C5" w14:textId="77777777" w:rsidR="00C02F3E" w:rsidRDefault="00C02F3E" w:rsidP="00C02F3E">
      <w:pPr>
        <w:rPr>
          <w:rFonts w:ascii="Arial" w:hAnsi="Arial" w:cs="Arial"/>
          <w:b/>
          <w:sz w:val="24"/>
        </w:rPr>
      </w:pPr>
      <w:r>
        <w:rPr>
          <w:rFonts w:ascii="Arial" w:hAnsi="Arial" w:cs="Arial"/>
          <w:b/>
          <w:color w:val="0000FF"/>
          <w:sz w:val="24"/>
        </w:rPr>
        <w:t>RP-230298</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53B3DE7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66AB2BC" w14:textId="77777777" w:rsidR="00C02F3E" w:rsidRDefault="00C02F3E" w:rsidP="00C02F3E">
      <w:pPr>
        <w:rPr>
          <w:rFonts w:ascii="Arial" w:hAnsi="Arial" w:cs="Arial"/>
          <w:b/>
        </w:rPr>
      </w:pPr>
      <w:r>
        <w:rPr>
          <w:rFonts w:ascii="Arial" w:hAnsi="Arial" w:cs="Arial"/>
          <w:b/>
        </w:rPr>
        <w:t xml:space="preserve">Discussion: </w:t>
      </w:r>
    </w:p>
    <w:p w14:paraId="36579A8F" w14:textId="77777777" w:rsidR="00C02F3E" w:rsidRDefault="00C02F3E" w:rsidP="00C02F3E">
      <w:r>
        <w:t>MCC: Perf. part target changed from Dec.23 to June 24? Contradiction to revised WID RP-230299</w:t>
      </w:r>
    </w:p>
    <w:p w14:paraId="59D125A2" w14:textId="77777777" w:rsidR="00C02F3E" w:rsidRDefault="00C02F3E" w:rsidP="00C02F3E">
      <w:r>
        <w:t>CMCC: Perf. part target shall still be Dec.23</w:t>
      </w:r>
    </w:p>
    <w:p w14:paraId="479D8E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RP-230718</w:t>
      </w:r>
      <w:r>
        <w:rPr>
          <w:color w:val="993300"/>
          <w:u w:val="single"/>
        </w:rPr>
        <w:t>.</w:t>
      </w:r>
    </w:p>
    <w:p w14:paraId="027DC9E4" w14:textId="77777777" w:rsidR="00C02F3E" w:rsidRDefault="00C02F3E" w:rsidP="00C02F3E">
      <w:pPr>
        <w:rPr>
          <w:rFonts w:ascii="Arial" w:hAnsi="Arial" w:cs="Arial"/>
          <w:b/>
          <w:sz w:val="24"/>
        </w:rPr>
      </w:pPr>
      <w:r>
        <w:rPr>
          <w:rFonts w:ascii="Arial" w:hAnsi="Arial" w:cs="Arial"/>
          <w:b/>
          <w:color w:val="0000FF"/>
          <w:sz w:val="24"/>
        </w:rPr>
        <w:t>RP-230718</w:t>
      </w:r>
      <w:r>
        <w:rPr>
          <w:rFonts w:ascii="Arial" w:hAnsi="Arial" w:cs="Arial"/>
          <w:b/>
          <w:color w:val="0000FF"/>
          <w:sz w:val="24"/>
        </w:rPr>
        <w:tab/>
      </w:r>
      <w:r>
        <w:rPr>
          <w:rFonts w:ascii="Arial" w:hAnsi="Arial" w:cs="Arial"/>
          <w:b/>
          <w:sz w:val="24"/>
        </w:rPr>
        <w:t>Status report for WI Rel-18 NR Carrier Aggregation (CA) band combinations with two SUL cells; rapporteur: CMCC</w:t>
      </w:r>
    </w:p>
    <w:p w14:paraId="2EB6E601"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39A2745B" w14:textId="77777777" w:rsidR="00C02F3E" w:rsidRDefault="00C02F3E" w:rsidP="00C02F3E">
      <w:pPr>
        <w:rPr>
          <w:color w:val="808080"/>
        </w:rPr>
      </w:pPr>
      <w:r>
        <w:rPr>
          <w:color w:val="808080"/>
        </w:rPr>
        <w:t>(Replaces RP-230298)</w:t>
      </w:r>
    </w:p>
    <w:p w14:paraId="2856962F" w14:textId="77777777" w:rsidR="00C02F3E" w:rsidRDefault="00C02F3E" w:rsidP="00C02F3E">
      <w:pPr>
        <w:rPr>
          <w:rFonts w:ascii="Arial" w:hAnsi="Arial" w:cs="Arial"/>
          <w:b/>
        </w:rPr>
      </w:pPr>
      <w:r>
        <w:rPr>
          <w:rFonts w:ascii="Arial" w:hAnsi="Arial" w:cs="Arial"/>
          <w:b/>
        </w:rPr>
        <w:t xml:space="preserve">Discussion: </w:t>
      </w:r>
    </w:p>
    <w:p w14:paraId="1CCC5BB9" w14:textId="77777777" w:rsidR="00C02F3E" w:rsidRDefault="00C02F3E" w:rsidP="00C02F3E">
      <w:r>
        <w:t>MCC: late submission</w:t>
      </w:r>
    </w:p>
    <w:p w14:paraId="66E789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B834318" w14:textId="77777777" w:rsidR="00C02F3E" w:rsidRDefault="00C02F3E" w:rsidP="00C02F3E">
      <w:pPr>
        <w:rPr>
          <w:rFonts w:ascii="Arial" w:hAnsi="Arial" w:cs="Arial"/>
          <w:b/>
          <w:sz w:val="24"/>
        </w:rPr>
      </w:pPr>
      <w:r>
        <w:rPr>
          <w:rFonts w:ascii="Arial" w:hAnsi="Arial" w:cs="Arial"/>
          <w:b/>
          <w:color w:val="0000FF"/>
          <w:sz w:val="24"/>
        </w:rPr>
        <w:t>RP-230548</w:t>
      </w:r>
      <w:r>
        <w:rPr>
          <w:rFonts w:ascii="Arial" w:hAnsi="Arial" w:cs="Arial"/>
          <w:b/>
          <w:color w:val="0000FF"/>
          <w:sz w:val="24"/>
        </w:rPr>
        <w:tab/>
      </w:r>
      <w:r>
        <w:rPr>
          <w:rFonts w:ascii="Arial" w:hAnsi="Arial" w:cs="Arial"/>
          <w:b/>
          <w:sz w:val="24"/>
        </w:rPr>
        <w:t>RAN4 CRs to Rel-18 NR Carrier Aggregation (CA) band combinations with two SUL cells</w:t>
      </w:r>
    </w:p>
    <w:p w14:paraId="55B1E6B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4EC725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DEA489F" w14:textId="77777777" w:rsidR="00C02F3E" w:rsidRDefault="00C02F3E" w:rsidP="00C02F3E">
      <w:pPr>
        <w:rPr>
          <w:rFonts w:ascii="Arial" w:hAnsi="Arial" w:cs="Arial"/>
          <w:b/>
          <w:sz w:val="24"/>
        </w:rPr>
      </w:pPr>
      <w:r>
        <w:rPr>
          <w:rFonts w:ascii="Arial" w:hAnsi="Arial" w:cs="Arial"/>
          <w:b/>
          <w:color w:val="0000FF"/>
          <w:sz w:val="24"/>
        </w:rPr>
        <w:t>RP-230299</w:t>
      </w:r>
      <w:r>
        <w:rPr>
          <w:rFonts w:ascii="Arial" w:hAnsi="Arial" w:cs="Arial"/>
          <w:b/>
          <w:color w:val="0000FF"/>
          <w:sz w:val="24"/>
        </w:rPr>
        <w:tab/>
      </w:r>
      <w:r>
        <w:rPr>
          <w:rFonts w:ascii="Arial" w:hAnsi="Arial" w:cs="Arial"/>
          <w:b/>
          <w:sz w:val="24"/>
        </w:rPr>
        <w:t>Revised WID on Rel-18 NR Carrier Aggregation (CA) band combinations with two SUL cells</w:t>
      </w:r>
    </w:p>
    <w:p w14:paraId="3FF0C24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1259A7FD" w14:textId="77777777" w:rsidR="00C02F3E" w:rsidRDefault="00C02F3E" w:rsidP="00C02F3E">
      <w:pPr>
        <w:rPr>
          <w:rFonts w:ascii="Arial" w:hAnsi="Arial" w:cs="Arial"/>
          <w:b/>
        </w:rPr>
      </w:pPr>
      <w:r>
        <w:rPr>
          <w:rFonts w:ascii="Arial" w:hAnsi="Arial" w:cs="Arial"/>
          <w:b/>
        </w:rPr>
        <w:t xml:space="preserve">Abstract: </w:t>
      </w:r>
    </w:p>
    <w:p w14:paraId="148E3D00" w14:textId="77777777" w:rsidR="00C02F3E" w:rsidRDefault="00C02F3E" w:rsidP="00C02F3E">
      <w:r>
        <w:t>last approved WID: RP-223553</w:t>
      </w:r>
    </w:p>
    <w:p w14:paraId="2FC6E34C" w14:textId="77777777" w:rsidR="00C02F3E" w:rsidRDefault="00C02F3E" w:rsidP="00C02F3E">
      <w:pPr>
        <w:rPr>
          <w:rFonts w:ascii="Arial" w:hAnsi="Arial" w:cs="Arial"/>
          <w:b/>
        </w:rPr>
      </w:pPr>
      <w:r>
        <w:rPr>
          <w:rFonts w:ascii="Arial" w:hAnsi="Arial" w:cs="Arial"/>
          <w:b/>
        </w:rPr>
        <w:t xml:space="preserve">Discussion: </w:t>
      </w:r>
    </w:p>
    <w:p w14:paraId="7C0A9A38" w14:textId="77777777" w:rsidR="00C02F3E" w:rsidRDefault="00C02F3E" w:rsidP="00C02F3E">
      <w:r>
        <w:t>MCC: WID in contradiction with status report RP-230298 for Perf. part target; WI code to be corrected</w:t>
      </w:r>
    </w:p>
    <w:p w14:paraId="3DCB5E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RP-230719</w:t>
      </w:r>
      <w:r>
        <w:rPr>
          <w:color w:val="993300"/>
          <w:u w:val="single"/>
        </w:rPr>
        <w:t>.</w:t>
      </w:r>
    </w:p>
    <w:p w14:paraId="3DFD5C6F" w14:textId="77777777" w:rsidR="00C02F3E" w:rsidRDefault="00C02F3E" w:rsidP="00C02F3E">
      <w:pPr>
        <w:rPr>
          <w:rFonts w:ascii="Arial" w:hAnsi="Arial" w:cs="Arial"/>
          <w:b/>
          <w:sz w:val="24"/>
        </w:rPr>
      </w:pPr>
      <w:r>
        <w:rPr>
          <w:rFonts w:ascii="Arial" w:hAnsi="Arial" w:cs="Arial"/>
          <w:b/>
          <w:color w:val="0000FF"/>
          <w:sz w:val="24"/>
        </w:rPr>
        <w:t>RP-230719</w:t>
      </w:r>
      <w:r>
        <w:rPr>
          <w:rFonts w:ascii="Arial" w:hAnsi="Arial" w:cs="Arial"/>
          <w:b/>
          <w:color w:val="0000FF"/>
          <w:sz w:val="24"/>
        </w:rPr>
        <w:tab/>
      </w:r>
      <w:r>
        <w:rPr>
          <w:rFonts w:ascii="Arial" w:hAnsi="Arial" w:cs="Arial"/>
          <w:b/>
          <w:sz w:val="24"/>
        </w:rPr>
        <w:t>Revised WID on Rel-18 NR Carrier Aggregation (CA) band combinations with two SUL cells</w:t>
      </w:r>
    </w:p>
    <w:p w14:paraId="3BCFF2E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w:t>
      </w:r>
    </w:p>
    <w:p w14:paraId="33A57270" w14:textId="77777777" w:rsidR="00C02F3E" w:rsidRDefault="00C02F3E" w:rsidP="00C02F3E">
      <w:pPr>
        <w:rPr>
          <w:color w:val="808080"/>
        </w:rPr>
      </w:pPr>
      <w:r>
        <w:rPr>
          <w:color w:val="808080"/>
        </w:rPr>
        <w:t>(Replaces RP-230299)</w:t>
      </w:r>
    </w:p>
    <w:p w14:paraId="6D23FE36" w14:textId="77777777" w:rsidR="00C02F3E" w:rsidRDefault="00C02F3E" w:rsidP="00C02F3E">
      <w:pPr>
        <w:rPr>
          <w:rFonts w:ascii="Arial" w:hAnsi="Arial" w:cs="Arial"/>
          <w:b/>
        </w:rPr>
      </w:pPr>
      <w:r>
        <w:rPr>
          <w:rFonts w:ascii="Arial" w:hAnsi="Arial" w:cs="Arial"/>
          <w:b/>
        </w:rPr>
        <w:t xml:space="preserve">Discussion: </w:t>
      </w:r>
    </w:p>
    <w:p w14:paraId="18DC616B" w14:textId="77777777" w:rsidR="00C02F3E" w:rsidRDefault="00C02F3E" w:rsidP="00C02F3E">
      <w:r>
        <w:t>MCC: clean version has old Tdoc number</w:t>
      </w:r>
    </w:p>
    <w:p w14:paraId="59920CD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2FB61" w14:textId="77777777" w:rsidR="00C02F3E" w:rsidRDefault="00C02F3E" w:rsidP="00C02F3E">
      <w:pPr>
        <w:pStyle w:val="Heading4"/>
      </w:pPr>
      <w:bookmarkStart w:id="268" w:name="_Toc134430550"/>
      <w:bookmarkStart w:id="269" w:name="_Toc136790605"/>
      <w:r>
        <w:t>9.4.4</w:t>
      </w:r>
      <w:r>
        <w:tab/>
        <w:t>Power class related WIs</w:t>
      </w:r>
      <w:bookmarkEnd w:id="268"/>
      <w:bookmarkEnd w:id="269"/>
    </w:p>
    <w:p w14:paraId="34729454" w14:textId="77777777" w:rsidR="00C02F3E" w:rsidRDefault="00C02F3E" w:rsidP="00C02F3E">
      <w:pPr>
        <w:pStyle w:val="Heading5"/>
      </w:pPr>
      <w:bookmarkStart w:id="270" w:name="_Toc134430551"/>
      <w:bookmarkStart w:id="271" w:name="_Toc136790606"/>
      <w:r>
        <w:t>9.4.4.1</w:t>
      </w:r>
      <w:r>
        <w:tab/>
        <w:t>Core part: High-power UE operation for fixed-wireless/vehicle-mounted use cases in LTE and NR bands [RAN4 WI: LTE_NR_HPUE_FWVM_R18-Core]</w:t>
      </w:r>
      <w:bookmarkEnd w:id="270"/>
      <w:bookmarkEnd w:id="271"/>
    </w:p>
    <w:p w14:paraId="2AB1170F" w14:textId="77777777" w:rsidR="00C02F3E" w:rsidRDefault="00C02F3E" w:rsidP="00C02F3E">
      <w:pPr>
        <w:rPr>
          <w:rFonts w:ascii="Arial" w:hAnsi="Arial" w:cs="Arial"/>
          <w:b/>
          <w:sz w:val="24"/>
        </w:rPr>
      </w:pPr>
      <w:r>
        <w:rPr>
          <w:rFonts w:ascii="Arial" w:hAnsi="Arial" w:cs="Arial"/>
          <w:b/>
          <w:color w:val="0000FF"/>
          <w:sz w:val="24"/>
        </w:rPr>
        <w:t>RP-230263</w:t>
      </w:r>
      <w:r>
        <w:rPr>
          <w:rFonts w:ascii="Arial" w:hAnsi="Arial" w:cs="Arial"/>
          <w:b/>
          <w:color w:val="0000FF"/>
          <w:sz w:val="24"/>
        </w:rPr>
        <w:tab/>
      </w:r>
      <w:r>
        <w:rPr>
          <w:rFonts w:ascii="Arial" w:hAnsi="Arial" w:cs="Arial"/>
          <w:b/>
          <w:sz w:val="24"/>
        </w:rPr>
        <w:t>Status Report on WI: Core part: High-power UE operation for fixed-wireless/vehicle-mounted use cases in LTE bands and NR bands; rapporteur: Nokia</w:t>
      </w:r>
    </w:p>
    <w:p w14:paraId="66CE6B4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7F71C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FCDA18" w14:textId="77777777" w:rsidR="00C02F3E" w:rsidRDefault="00C02F3E" w:rsidP="00C02F3E">
      <w:pPr>
        <w:rPr>
          <w:rFonts w:ascii="Arial" w:hAnsi="Arial" w:cs="Arial"/>
          <w:b/>
          <w:sz w:val="24"/>
        </w:rPr>
      </w:pPr>
      <w:r>
        <w:rPr>
          <w:rFonts w:ascii="Arial" w:hAnsi="Arial" w:cs="Arial"/>
          <w:b/>
          <w:color w:val="0000FF"/>
          <w:sz w:val="24"/>
        </w:rPr>
        <w:t>RP-230549</w:t>
      </w:r>
      <w:r>
        <w:rPr>
          <w:rFonts w:ascii="Arial" w:hAnsi="Arial" w:cs="Arial"/>
          <w:b/>
          <w:color w:val="0000FF"/>
          <w:sz w:val="24"/>
        </w:rPr>
        <w:tab/>
      </w:r>
      <w:r>
        <w:rPr>
          <w:rFonts w:ascii="Arial" w:hAnsi="Arial" w:cs="Arial"/>
          <w:b/>
          <w:sz w:val="24"/>
        </w:rPr>
        <w:t>RAN4 CRs to Core part: HPUE operation for fixed-wireless/vehicle-mounted use cases in LTE bands and NR bands</w:t>
      </w:r>
    </w:p>
    <w:p w14:paraId="6847B8B6"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28610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4098BE" w14:textId="77777777" w:rsidR="00C02F3E" w:rsidRDefault="00C02F3E" w:rsidP="00C02F3E">
      <w:pPr>
        <w:pStyle w:val="Heading5"/>
      </w:pPr>
      <w:bookmarkStart w:id="272" w:name="_Toc134430552"/>
      <w:bookmarkStart w:id="273" w:name="_Toc136790607"/>
      <w:r>
        <w:t>9.4.4.2</w:t>
      </w:r>
      <w:r>
        <w:tab/>
        <w:t>Core part: High power UE (PC1.5) for NR FR1 TDD single band [RAN4 WI: HPUE_NR_FR1_TDD_R18-Core]</w:t>
      </w:r>
      <w:bookmarkEnd w:id="272"/>
      <w:bookmarkEnd w:id="273"/>
    </w:p>
    <w:p w14:paraId="253070F0" w14:textId="77777777" w:rsidR="00C02F3E" w:rsidRDefault="00C02F3E" w:rsidP="00C02F3E">
      <w:pPr>
        <w:rPr>
          <w:rFonts w:ascii="Arial" w:hAnsi="Arial" w:cs="Arial"/>
          <w:b/>
          <w:sz w:val="24"/>
        </w:rPr>
      </w:pPr>
      <w:r>
        <w:rPr>
          <w:rFonts w:ascii="Arial" w:hAnsi="Arial" w:cs="Arial"/>
          <w:b/>
          <w:color w:val="0000FF"/>
          <w:sz w:val="24"/>
        </w:rPr>
        <w:t>RP-230280</w:t>
      </w:r>
      <w:r>
        <w:rPr>
          <w:rFonts w:ascii="Arial" w:hAnsi="Arial" w:cs="Arial"/>
          <w:b/>
          <w:color w:val="0000FF"/>
          <w:sz w:val="24"/>
        </w:rPr>
        <w:tab/>
      </w:r>
      <w:r>
        <w:rPr>
          <w:rFonts w:ascii="Arial" w:hAnsi="Arial" w:cs="Arial"/>
          <w:b/>
          <w:sz w:val="24"/>
        </w:rPr>
        <w:t>Status report for WI Core part: High power UE (power class 1.5) for NR FR1 TDD single band; rapporteur: CMCC</w:t>
      </w:r>
    </w:p>
    <w:p w14:paraId="4E697EB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02E9F39" w14:textId="77777777" w:rsidR="00C02F3E" w:rsidRDefault="00C02F3E" w:rsidP="00C02F3E">
      <w:pPr>
        <w:rPr>
          <w:rFonts w:ascii="Arial" w:hAnsi="Arial" w:cs="Arial"/>
          <w:b/>
        </w:rPr>
      </w:pPr>
      <w:r>
        <w:rPr>
          <w:rFonts w:ascii="Arial" w:hAnsi="Arial" w:cs="Arial"/>
          <w:b/>
        </w:rPr>
        <w:t xml:space="preserve">Discussion: </w:t>
      </w:r>
    </w:p>
    <w:p w14:paraId="579F33C2" w14:textId="77777777" w:rsidR="00C02F3E" w:rsidRDefault="00C02F3E" w:rsidP="00C02F3E">
      <w:r>
        <w:t>Tdoc number missing on the status report</w:t>
      </w:r>
    </w:p>
    <w:p w14:paraId="119182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64661FA" w14:textId="77777777" w:rsidR="00C02F3E" w:rsidRDefault="00C02F3E" w:rsidP="00C02F3E">
      <w:pPr>
        <w:rPr>
          <w:rFonts w:ascii="Arial" w:hAnsi="Arial" w:cs="Arial"/>
          <w:b/>
          <w:sz w:val="24"/>
        </w:rPr>
      </w:pPr>
      <w:r>
        <w:rPr>
          <w:rFonts w:ascii="Arial" w:hAnsi="Arial" w:cs="Arial"/>
          <w:b/>
          <w:color w:val="0000FF"/>
          <w:sz w:val="24"/>
        </w:rPr>
        <w:t>RP-230550</w:t>
      </w:r>
      <w:r>
        <w:rPr>
          <w:rFonts w:ascii="Arial" w:hAnsi="Arial" w:cs="Arial"/>
          <w:b/>
          <w:color w:val="0000FF"/>
          <w:sz w:val="24"/>
        </w:rPr>
        <w:tab/>
      </w:r>
      <w:r>
        <w:rPr>
          <w:rFonts w:ascii="Arial" w:hAnsi="Arial" w:cs="Arial"/>
          <w:b/>
          <w:sz w:val="24"/>
        </w:rPr>
        <w:t>RAN4 CRs to High power UE (power class 1.5) for NR FR1 TDD single band</w:t>
      </w:r>
    </w:p>
    <w:p w14:paraId="2529726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2160D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302FB5D" w14:textId="77777777" w:rsidR="00C02F3E" w:rsidRDefault="00C02F3E" w:rsidP="00C02F3E">
      <w:pPr>
        <w:pStyle w:val="Heading5"/>
      </w:pPr>
      <w:bookmarkStart w:id="274" w:name="_Toc134430553"/>
      <w:bookmarkStart w:id="275" w:name="_Toc136790608"/>
      <w:r>
        <w:t>9.4.4.3</w:t>
      </w:r>
      <w:r>
        <w:tab/>
        <w:t>High power UE (PC2) for NR FR1 FDD single band [RAN4 WI: HPUE_NR_FR1_FDD_R18]</w:t>
      </w:r>
      <w:bookmarkEnd w:id="274"/>
      <w:bookmarkEnd w:id="275"/>
    </w:p>
    <w:p w14:paraId="0471FE19" w14:textId="77777777" w:rsidR="00C02F3E" w:rsidRDefault="00C02F3E" w:rsidP="00C02F3E">
      <w:pPr>
        <w:rPr>
          <w:rFonts w:ascii="Arial" w:hAnsi="Arial" w:cs="Arial"/>
          <w:b/>
          <w:sz w:val="24"/>
        </w:rPr>
      </w:pPr>
      <w:r>
        <w:rPr>
          <w:rFonts w:ascii="Arial" w:hAnsi="Arial" w:cs="Arial"/>
          <w:b/>
          <w:color w:val="0000FF"/>
          <w:sz w:val="24"/>
        </w:rPr>
        <w:t>RP-230353</w:t>
      </w:r>
      <w:r>
        <w:rPr>
          <w:rFonts w:ascii="Arial" w:hAnsi="Arial" w:cs="Arial"/>
          <w:b/>
          <w:color w:val="0000FF"/>
          <w:sz w:val="24"/>
        </w:rPr>
        <w:tab/>
      </w:r>
      <w:r>
        <w:rPr>
          <w:rFonts w:ascii="Arial" w:hAnsi="Arial" w:cs="Arial"/>
          <w:b/>
          <w:sz w:val="24"/>
        </w:rPr>
        <w:t>Status Report for WI High power UE (PC2) for NR FR1 FDD single band; rapporteur: China Unicom</w:t>
      </w:r>
    </w:p>
    <w:p w14:paraId="242DBA5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95314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46F587" w14:textId="77777777" w:rsidR="00C02F3E" w:rsidRDefault="00C02F3E" w:rsidP="00C02F3E">
      <w:pPr>
        <w:rPr>
          <w:rFonts w:ascii="Arial" w:hAnsi="Arial" w:cs="Arial"/>
          <w:b/>
          <w:sz w:val="24"/>
        </w:rPr>
      </w:pPr>
      <w:r>
        <w:rPr>
          <w:rFonts w:ascii="Arial" w:hAnsi="Arial" w:cs="Arial"/>
          <w:b/>
          <w:color w:val="0000FF"/>
          <w:sz w:val="24"/>
        </w:rPr>
        <w:t>RP-230551</w:t>
      </w:r>
      <w:r>
        <w:rPr>
          <w:rFonts w:ascii="Arial" w:hAnsi="Arial" w:cs="Arial"/>
          <w:b/>
          <w:color w:val="0000FF"/>
          <w:sz w:val="24"/>
        </w:rPr>
        <w:tab/>
      </w:r>
      <w:r>
        <w:rPr>
          <w:rFonts w:ascii="Arial" w:hAnsi="Arial" w:cs="Arial"/>
          <w:b/>
          <w:sz w:val="24"/>
        </w:rPr>
        <w:t>RAN4 CRs to High power UE (power class 2) for NR FR1 FDD single band</w:t>
      </w:r>
    </w:p>
    <w:p w14:paraId="6446134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F5DB54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79011B25" w14:textId="77777777" w:rsidR="00C02F3E" w:rsidRDefault="00C02F3E" w:rsidP="00C02F3E">
      <w:pPr>
        <w:rPr>
          <w:rFonts w:ascii="Arial" w:hAnsi="Arial" w:cs="Arial"/>
          <w:b/>
          <w:sz w:val="24"/>
        </w:rPr>
      </w:pPr>
      <w:r>
        <w:rPr>
          <w:rFonts w:ascii="Arial" w:hAnsi="Arial" w:cs="Arial"/>
          <w:b/>
          <w:color w:val="0000FF"/>
          <w:sz w:val="24"/>
        </w:rPr>
        <w:t>RP-230352</w:t>
      </w:r>
      <w:r>
        <w:rPr>
          <w:rFonts w:ascii="Arial" w:hAnsi="Arial" w:cs="Arial"/>
          <w:b/>
          <w:color w:val="0000FF"/>
          <w:sz w:val="24"/>
        </w:rPr>
        <w:tab/>
      </w:r>
      <w:r>
        <w:rPr>
          <w:rFonts w:ascii="Arial" w:hAnsi="Arial" w:cs="Arial"/>
          <w:b/>
          <w:sz w:val="24"/>
        </w:rPr>
        <w:t>Revised WID High power UE (power class 2) for NR FR1 FDD single band</w:t>
      </w:r>
    </w:p>
    <w:p w14:paraId="3A7B421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25A2681C" w14:textId="77777777" w:rsidR="00C02F3E" w:rsidRDefault="00C02F3E" w:rsidP="00C02F3E">
      <w:pPr>
        <w:rPr>
          <w:rFonts w:ascii="Arial" w:hAnsi="Arial" w:cs="Arial"/>
          <w:b/>
        </w:rPr>
      </w:pPr>
      <w:r>
        <w:rPr>
          <w:rFonts w:ascii="Arial" w:hAnsi="Arial" w:cs="Arial"/>
          <w:b/>
        </w:rPr>
        <w:t xml:space="preserve">Abstract: </w:t>
      </w:r>
    </w:p>
    <w:p w14:paraId="6280BD28" w14:textId="77777777" w:rsidR="00C02F3E" w:rsidRDefault="00C02F3E" w:rsidP="00C02F3E">
      <w:r>
        <w:t>last approved WID: RP-222967</w:t>
      </w:r>
    </w:p>
    <w:p w14:paraId="7FE590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A1194" w14:textId="77777777" w:rsidR="00C02F3E" w:rsidRDefault="00C02F3E" w:rsidP="00C02F3E">
      <w:pPr>
        <w:pStyle w:val="Heading5"/>
      </w:pPr>
      <w:bookmarkStart w:id="276" w:name="_Toc134430554"/>
      <w:bookmarkStart w:id="277" w:name="_Toc136790609"/>
      <w:r>
        <w:lastRenderedPageBreak/>
        <w:t>9.4.4.4</w:t>
      </w:r>
      <w:r>
        <w:tab/>
        <w:t>High power UE (PC1.5 or 2) for intra-band CA combinations of a single NR FR1 TDD band [RAN4 WI: HPUE_NR_FR1_TDD_intra_CA_R18]</w:t>
      </w:r>
      <w:bookmarkEnd w:id="276"/>
      <w:bookmarkEnd w:id="277"/>
    </w:p>
    <w:p w14:paraId="5CE129D0" w14:textId="77777777" w:rsidR="00C02F3E" w:rsidRDefault="00C02F3E" w:rsidP="00C02F3E">
      <w:pPr>
        <w:rPr>
          <w:rFonts w:ascii="Arial" w:hAnsi="Arial" w:cs="Arial"/>
          <w:b/>
          <w:sz w:val="24"/>
        </w:rPr>
      </w:pPr>
      <w:r>
        <w:rPr>
          <w:rFonts w:ascii="Arial" w:hAnsi="Arial" w:cs="Arial"/>
          <w:b/>
          <w:color w:val="0000FF"/>
          <w:sz w:val="24"/>
        </w:rPr>
        <w:t>RP-230478</w:t>
      </w:r>
      <w:r>
        <w:rPr>
          <w:rFonts w:ascii="Arial" w:hAnsi="Arial" w:cs="Arial"/>
          <w:b/>
          <w:color w:val="0000FF"/>
          <w:sz w:val="24"/>
        </w:rPr>
        <w:tab/>
      </w:r>
      <w:r>
        <w:rPr>
          <w:rFonts w:ascii="Arial" w:hAnsi="Arial" w:cs="Arial"/>
          <w:b/>
          <w:sz w:val="24"/>
        </w:rPr>
        <w:t>Status report for WI: High power UE (power class 1.5 or 2) for intra-band Carrier Aggregation combinations of a single NR FR1 TDD band; rapporteur: Huawei</w:t>
      </w:r>
    </w:p>
    <w:p w14:paraId="450E029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586B95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C803D6D" w14:textId="77777777" w:rsidR="00C02F3E" w:rsidRDefault="00C02F3E" w:rsidP="00C02F3E">
      <w:pPr>
        <w:rPr>
          <w:rFonts w:ascii="Arial" w:hAnsi="Arial" w:cs="Arial"/>
          <w:b/>
          <w:sz w:val="24"/>
        </w:rPr>
      </w:pPr>
      <w:r>
        <w:rPr>
          <w:rFonts w:ascii="Arial" w:hAnsi="Arial" w:cs="Arial"/>
          <w:b/>
          <w:color w:val="0000FF"/>
          <w:sz w:val="24"/>
        </w:rPr>
        <w:t>RP-230552</w:t>
      </w:r>
      <w:r>
        <w:rPr>
          <w:rFonts w:ascii="Arial" w:hAnsi="Arial" w:cs="Arial"/>
          <w:b/>
          <w:color w:val="0000FF"/>
          <w:sz w:val="24"/>
        </w:rPr>
        <w:tab/>
      </w:r>
      <w:r>
        <w:rPr>
          <w:rFonts w:ascii="Arial" w:hAnsi="Arial" w:cs="Arial"/>
          <w:b/>
          <w:sz w:val="24"/>
        </w:rPr>
        <w:t>RAN4 CRs to HPUE (power class 1.5 or 2) for intra-band CA combinations of a single NR FR1 TDD band</w:t>
      </w:r>
    </w:p>
    <w:p w14:paraId="3EC179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4FD9F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56A0524" w14:textId="77777777" w:rsidR="00C02F3E" w:rsidRDefault="00C02F3E" w:rsidP="00C02F3E">
      <w:pPr>
        <w:rPr>
          <w:rFonts w:ascii="Arial" w:hAnsi="Arial" w:cs="Arial"/>
          <w:b/>
          <w:sz w:val="24"/>
        </w:rPr>
      </w:pPr>
      <w:r>
        <w:rPr>
          <w:rFonts w:ascii="Arial" w:hAnsi="Arial" w:cs="Arial"/>
          <w:b/>
          <w:color w:val="0000FF"/>
          <w:sz w:val="24"/>
        </w:rPr>
        <w:t>RP-230479</w:t>
      </w:r>
      <w:r>
        <w:rPr>
          <w:rFonts w:ascii="Arial" w:hAnsi="Arial" w:cs="Arial"/>
          <w:b/>
          <w:color w:val="0000FF"/>
          <w:sz w:val="24"/>
        </w:rPr>
        <w:tab/>
      </w:r>
      <w:r>
        <w:rPr>
          <w:rFonts w:ascii="Arial" w:hAnsi="Arial" w:cs="Arial"/>
          <w:b/>
          <w:sz w:val="24"/>
        </w:rPr>
        <w:t>WID revision: High power UE (power class 1.5 or 2) for intra-band Carrier Aggregation combinations of a single NR FR1 TDD band</w:t>
      </w:r>
    </w:p>
    <w:p w14:paraId="5F540E3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36B15F05" w14:textId="77777777" w:rsidR="00C02F3E" w:rsidRDefault="00C02F3E" w:rsidP="00C02F3E">
      <w:pPr>
        <w:rPr>
          <w:rFonts w:ascii="Arial" w:hAnsi="Arial" w:cs="Arial"/>
          <w:b/>
        </w:rPr>
      </w:pPr>
      <w:r>
        <w:rPr>
          <w:rFonts w:ascii="Arial" w:hAnsi="Arial" w:cs="Arial"/>
          <w:b/>
        </w:rPr>
        <w:t xml:space="preserve">Abstract: </w:t>
      </w:r>
    </w:p>
    <w:p w14:paraId="4D9707E6" w14:textId="77777777" w:rsidR="00C02F3E" w:rsidRDefault="00C02F3E" w:rsidP="00C02F3E">
      <w:r>
        <w:t>last approved WID: RP-223356</w:t>
      </w:r>
    </w:p>
    <w:p w14:paraId="3616EE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98111" w14:textId="77777777" w:rsidR="00C02F3E" w:rsidRDefault="00C02F3E" w:rsidP="00C02F3E">
      <w:pPr>
        <w:pStyle w:val="Heading5"/>
      </w:pPr>
      <w:bookmarkStart w:id="278" w:name="_Toc134430555"/>
      <w:bookmarkStart w:id="279" w:name="_Toc136790610"/>
      <w:r>
        <w:t>9.4.4.5</w:t>
      </w:r>
      <w:r>
        <w:tab/>
        <w:t>Rel-18 High power UE (PC m with 1&lt;m&lt;3) for a single FR1 band in UL of DC combinations of x bands (x=1,2,3,4 for y=1 or x=1, 2 for y=2) LTE inter-band CA (xDL/1UL) and y bands NR inter-band CA (yDL/1UL) [RAN4 WI: HPUE_FR1_DC_LTE_NR_R18]</w:t>
      </w:r>
      <w:bookmarkEnd w:id="278"/>
      <w:bookmarkEnd w:id="279"/>
    </w:p>
    <w:p w14:paraId="556942B7" w14:textId="77777777" w:rsidR="00C02F3E" w:rsidRDefault="00C02F3E" w:rsidP="00C02F3E">
      <w:pPr>
        <w:rPr>
          <w:rFonts w:ascii="Arial" w:hAnsi="Arial" w:cs="Arial"/>
          <w:b/>
          <w:sz w:val="24"/>
        </w:rPr>
      </w:pPr>
      <w:r>
        <w:rPr>
          <w:rFonts w:ascii="Arial" w:hAnsi="Arial" w:cs="Arial"/>
          <w:b/>
          <w:color w:val="0000FF"/>
          <w:sz w:val="24"/>
        </w:rPr>
        <w:t>RP-230068</w:t>
      </w:r>
      <w:r>
        <w:rPr>
          <w:rFonts w:ascii="Arial" w:hAnsi="Arial" w:cs="Arial"/>
          <w:b/>
          <w:color w:val="0000FF"/>
          <w:sz w:val="24"/>
        </w:rPr>
        <w:tab/>
      </w:r>
      <w:r>
        <w:rPr>
          <w:rFonts w:ascii="Arial" w:hAnsi="Arial" w:cs="Arial"/>
          <w:b/>
          <w:sz w:val="24"/>
        </w:rPr>
        <w:t>Status report for WI: High power UE (power class m with 1&lt;m&lt;3) for a single FR1 band in UL of Dual Connectivity (DC) combinations of x bands (x=1,2,3, 4 for y=1 or x=1, 2 for y=2) LTE inter-band CA (xDL/1UL) and y bands NR inter-band CA (yDL/1UL); rapport</w:t>
      </w:r>
    </w:p>
    <w:p w14:paraId="423142A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6D67773" w14:textId="77777777" w:rsidR="00C02F3E" w:rsidRDefault="00C02F3E" w:rsidP="00C02F3E">
      <w:pPr>
        <w:rPr>
          <w:rFonts w:ascii="Arial" w:hAnsi="Arial" w:cs="Arial"/>
          <w:b/>
        </w:rPr>
      </w:pPr>
      <w:r>
        <w:rPr>
          <w:rFonts w:ascii="Arial" w:hAnsi="Arial" w:cs="Arial"/>
          <w:b/>
        </w:rPr>
        <w:t xml:space="preserve">Abstract: </w:t>
      </w:r>
    </w:p>
    <w:p w14:paraId="1CB169DF" w14:textId="77777777" w:rsidR="00C02F3E" w:rsidRDefault="00C02F3E" w:rsidP="00C02F3E">
      <w:r>
        <w:t>Status Report: High power UE (power class m with 1&lt;m&lt;3) for a single FR1 band in UL of Dual Connectivity (DC) combinations of x bands (x=1,2,3, 4 for y=1 or x=1, 2 for y=2) LTE inter-band CA (xDL/1UL) and y bands NR inter-band CA (yDL/1UL)</w:t>
      </w:r>
    </w:p>
    <w:p w14:paraId="5D3743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C24E415" w14:textId="77777777" w:rsidR="00C02F3E" w:rsidRDefault="00C02F3E" w:rsidP="00C02F3E">
      <w:pPr>
        <w:rPr>
          <w:rFonts w:ascii="Arial" w:hAnsi="Arial" w:cs="Arial"/>
          <w:b/>
          <w:sz w:val="24"/>
        </w:rPr>
      </w:pPr>
      <w:r>
        <w:rPr>
          <w:rFonts w:ascii="Arial" w:hAnsi="Arial" w:cs="Arial"/>
          <w:b/>
          <w:color w:val="0000FF"/>
          <w:sz w:val="24"/>
        </w:rPr>
        <w:t>RP-230553</w:t>
      </w:r>
      <w:r>
        <w:rPr>
          <w:rFonts w:ascii="Arial" w:hAnsi="Arial" w:cs="Arial"/>
          <w:b/>
          <w:color w:val="0000FF"/>
          <w:sz w:val="24"/>
        </w:rPr>
        <w:tab/>
      </w:r>
      <w:r>
        <w:rPr>
          <w:rFonts w:ascii="Arial" w:hAnsi="Arial" w:cs="Arial"/>
          <w:b/>
          <w:sz w:val="24"/>
        </w:rPr>
        <w:t>RAN4 CRs to Rel-18 High power UE (power class m with 1&lt;m&lt;3) for a single FR1 band in UL of DC combinations of x bands (x=1,2,3, 4 for y=1 or x=1, 2 for y=2) LTE inter-band CA (xDL/1UL) and y bands NR inter-band CA (yDL/1UL)</w:t>
      </w:r>
    </w:p>
    <w:p w14:paraId="1E4ED30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10235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B9B2BF" w14:textId="77777777" w:rsidR="00C02F3E" w:rsidRDefault="00C02F3E" w:rsidP="00C02F3E">
      <w:pPr>
        <w:rPr>
          <w:rFonts w:ascii="Arial" w:hAnsi="Arial" w:cs="Arial"/>
          <w:b/>
          <w:sz w:val="24"/>
        </w:rPr>
      </w:pPr>
      <w:r>
        <w:rPr>
          <w:rFonts w:ascii="Arial" w:hAnsi="Arial" w:cs="Arial"/>
          <w:b/>
          <w:color w:val="0000FF"/>
          <w:sz w:val="24"/>
        </w:rPr>
        <w:lastRenderedPageBreak/>
        <w:t>RP-230069</w:t>
      </w:r>
      <w:r>
        <w:rPr>
          <w:rFonts w:ascii="Arial" w:hAnsi="Arial" w:cs="Arial"/>
          <w:b/>
          <w:color w:val="0000FF"/>
          <w:sz w:val="24"/>
        </w:rPr>
        <w:tab/>
      </w:r>
      <w:r>
        <w:rPr>
          <w:rFonts w:ascii="Arial" w:hAnsi="Arial" w:cs="Arial"/>
          <w:b/>
          <w:sz w:val="24"/>
        </w:rPr>
        <w:t>Revised WID on High power UE (power class m with 1&lt;m&lt;3) for a single FR1 band in UL of Dual Connectivity (DC) combinations of x bands (x=1,2,3, 4 for y=1 or x=1, 2 for y=2) LTE inter-band CA (xDL/1UL) and y bands NR inter-band CA (yDL/1UL)</w:t>
      </w:r>
    </w:p>
    <w:p w14:paraId="5B0B3BB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58FF2F74" w14:textId="77777777" w:rsidR="00C02F3E" w:rsidRDefault="00C02F3E" w:rsidP="00C02F3E">
      <w:pPr>
        <w:rPr>
          <w:rFonts w:ascii="Arial" w:hAnsi="Arial" w:cs="Arial"/>
          <w:b/>
        </w:rPr>
      </w:pPr>
      <w:r>
        <w:rPr>
          <w:rFonts w:ascii="Arial" w:hAnsi="Arial" w:cs="Arial"/>
          <w:b/>
        </w:rPr>
        <w:t xml:space="preserve">Abstract: </w:t>
      </w:r>
    </w:p>
    <w:p w14:paraId="50CC49A9" w14:textId="77777777" w:rsidR="00C02F3E" w:rsidRDefault="00C02F3E" w:rsidP="00C02F3E">
      <w:r>
        <w:t>last approved WID: RP-222848</w:t>
      </w:r>
    </w:p>
    <w:p w14:paraId="4832AE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4B80B6" w14:textId="77777777" w:rsidR="00C02F3E" w:rsidRDefault="00C02F3E" w:rsidP="00C02F3E">
      <w:pPr>
        <w:pStyle w:val="Heading5"/>
      </w:pPr>
      <w:bookmarkStart w:id="280" w:name="_Toc134430556"/>
      <w:bookmarkStart w:id="281" w:name="_Toc136790611"/>
      <w:r>
        <w:t>9.4.4.6</w:t>
      </w:r>
      <w:r>
        <w:tab/>
        <w:t>Rel-18 High power UE (PC 1,5 and 2) for a single FR1 NR TDD band in UL of NR inter-band CA/DC combinations with/without NR SUL with y bands DL (y=2,3,4,5,6) and x bands UL (x=1,2) [RAN4 WI: HPUE_FR1_TDD_NR_CADC_SUL_R18]</w:t>
      </w:r>
      <w:bookmarkEnd w:id="280"/>
      <w:bookmarkEnd w:id="281"/>
    </w:p>
    <w:p w14:paraId="7A95A01A" w14:textId="77777777" w:rsidR="00C02F3E" w:rsidRDefault="00C02F3E" w:rsidP="00C02F3E">
      <w:pPr>
        <w:rPr>
          <w:rFonts w:ascii="Arial" w:hAnsi="Arial" w:cs="Arial"/>
          <w:b/>
          <w:sz w:val="24"/>
        </w:rPr>
      </w:pPr>
      <w:r>
        <w:rPr>
          <w:rFonts w:ascii="Arial" w:hAnsi="Arial" w:cs="Arial"/>
          <w:b/>
          <w:color w:val="0000FF"/>
          <w:sz w:val="24"/>
        </w:rPr>
        <w:t>RP-230310</w:t>
      </w:r>
      <w:r>
        <w:rPr>
          <w:rFonts w:ascii="Arial" w:hAnsi="Arial" w:cs="Arial"/>
          <w:b/>
          <w:color w:val="0000FF"/>
          <w:sz w:val="24"/>
        </w:rPr>
        <w:tab/>
      </w:r>
      <w:r>
        <w:rPr>
          <w:rFonts w:ascii="Arial" w:hAnsi="Arial" w:cs="Arial"/>
          <w:b/>
          <w:sz w:val="24"/>
        </w:rPr>
        <w:t>Status report of WI: Rel-18 High power UE (power class 1,5 and 2) for a single FR1 NR TDD band in UL of NR inter-band CA/DC combinations with/without NR SUL (supplementary uplink) with y bands downlink (y=2,3,4,5,6) and x bands uplink (x=1,2)</w:t>
      </w:r>
    </w:p>
    <w:p w14:paraId="592C0B6A" w14:textId="77777777" w:rsidR="00C02F3E" w:rsidRDefault="00C02F3E" w:rsidP="00C02F3E">
      <w:pPr>
        <w:rPr>
          <w:rFonts w:ascii="Arial" w:hAnsi="Arial" w:cs="Arial"/>
          <w:b/>
          <w:sz w:val="24"/>
        </w:rPr>
      </w:pPr>
      <w:r>
        <w:rPr>
          <w:rFonts w:ascii="Arial" w:hAnsi="Arial" w:cs="Arial"/>
          <w:b/>
          <w:sz w:val="24"/>
        </w:rPr>
        <w:t xml:space="preserve">rapporteur: </w:t>
      </w:r>
    </w:p>
    <w:p w14:paraId="09BED90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99863CA" w14:textId="77777777" w:rsidR="00C02F3E" w:rsidRDefault="00C02F3E" w:rsidP="00C02F3E">
      <w:pPr>
        <w:rPr>
          <w:rFonts w:ascii="Arial" w:hAnsi="Arial" w:cs="Arial"/>
          <w:b/>
        </w:rPr>
      </w:pPr>
      <w:r>
        <w:rPr>
          <w:rFonts w:ascii="Arial" w:hAnsi="Arial" w:cs="Arial"/>
          <w:b/>
        </w:rPr>
        <w:t xml:space="preserve">Abstract: </w:t>
      </w:r>
    </w:p>
    <w:p w14:paraId="66392774" w14:textId="77777777" w:rsidR="00C02F3E" w:rsidRDefault="00C02F3E" w:rsidP="00C02F3E">
      <w:r>
        <w:t>Core 30% and Perf. 0%, Dec. 2023</w:t>
      </w:r>
    </w:p>
    <w:p w14:paraId="39AB7CB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DC175B" w14:textId="77777777" w:rsidR="00C02F3E" w:rsidRDefault="00C02F3E" w:rsidP="00C02F3E">
      <w:pPr>
        <w:rPr>
          <w:rFonts w:ascii="Arial" w:hAnsi="Arial" w:cs="Arial"/>
          <w:b/>
          <w:sz w:val="24"/>
        </w:rPr>
      </w:pPr>
      <w:r>
        <w:rPr>
          <w:rFonts w:ascii="Arial" w:hAnsi="Arial" w:cs="Arial"/>
          <w:b/>
          <w:color w:val="0000FF"/>
          <w:sz w:val="24"/>
        </w:rPr>
        <w:t>RP-230554</w:t>
      </w:r>
      <w:r>
        <w:rPr>
          <w:rFonts w:ascii="Arial" w:hAnsi="Arial" w:cs="Arial"/>
          <w:b/>
          <w:color w:val="0000FF"/>
          <w:sz w:val="24"/>
        </w:rPr>
        <w:tab/>
      </w:r>
      <w:r>
        <w:rPr>
          <w:rFonts w:ascii="Arial" w:hAnsi="Arial" w:cs="Arial"/>
          <w:b/>
          <w:sz w:val="24"/>
        </w:rPr>
        <w:t>RAN4 CRs to Rel-18 HPUE (power class 1,5 and 2) for a single FR1 NR TDD band in UL of NR inter-band CA/DC combinations with/without NR SUL</w:t>
      </w:r>
    </w:p>
    <w:p w14:paraId="5078AB3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04E31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C66EA1" w14:textId="77777777" w:rsidR="00C02F3E" w:rsidRDefault="00C02F3E" w:rsidP="00C02F3E">
      <w:pPr>
        <w:rPr>
          <w:rFonts w:ascii="Arial" w:hAnsi="Arial" w:cs="Arial"/>
          <w:b/>
          <w:sz w:val="24"/>
        </w:rPr>
      </w:pPr>
      <w:r>
        <w:rPr>
          <w:rFonts w:ascii="Arial" w:hAnsi="Arial" w:cs="Arial"/>
          <w:b/>
          <w:color w:val="0000FF"/>
          <w:sz w:val="24"/>
        </w:rPr>
        <w:t>RP-230309</w:t>
      </w:r>
      <w:r>
        <w:rPr>
          <w:rFonts w:ascii="Arial" w:hAnsi="Arial" w:cs="Arial"/>
          <w:b/>
          <w:color w:val="0000FF"/>
          <w:sz w:val="24"/>
        </w:rPr>
        <w:tab/>
      </w:r>
      <w:r>
        <w:rPr>
          <w:rFonts w:ascii="Arial" w:hAnsi="Arial" w:cs="Arial"/>
          <w:b/>
          <w:sz w:val="24"/>
        </w:rPr>
        <w:t>Revised WID: Rel-18 High power UE (power class 1,5 and 2) for a single FR1 NR TDD band in UL of NR inter-band CA/DC combinations with/without NR SUL (supplementary uplink) with y bands downlink (y=2,3,4,5,6) and x bands uplink (x=1,2)</w:t>
      </w:r>
    </w:p>
    <w:p w14:paraId="618EE28A"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195AFFC" w14:textId="77777777" w:rsidR="00C02F3E" w:rsidRDefault="00C02F3E" w:rsidP="00C02F3E">
      <w:pPr>
        <w:rPr>
          <w:color w:val="808080"/>
        </w:rPr>
      </w:pPr>
      <w:r>
        <w:rPr>
          <w:color w:val="808080"/>
        </w:rPr>
        <w:t>(Replaces RP-223496)</w:t>
      </w:r>
    </w:p>
    <w:p w14:paraId="268D26F2" w14:textId="77777777" w:rsidR="00C02F3E" w:rsidRDefault="00C02F3E" w:rsidP="00C02F3E">
      <w:pPr>
        <w:rPr>
          <w:rFonts w:ascii="Arial" w:hAnsi="Arial" w:cs="Arial"/>
          <w:b/>
        </w:rPr>
      </w:pPr>
      <w:r>
        <w:rPr>
          <w:rFonts w:ascii="Arial" w:hAnsi="Arial" w:cs="Arial"/>
          <w:b/>
        </w:rPr>
        <w:t xml:space="preserve">Abstract: </w:t>
      </w:r>
    </w:p>
    <w:p w14:paraId="101BE7EF" w14:textId="77777777" w:rsidR="00C02F3E" w:rsidRDefault="00C02F3E" w:rsidP="00C02F3E">
      <w:r>
        <w:t>last approved WID: RP-223496</w:t>
      </w:r>
    </w:p>
    <w:p w14:paraId="199D83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C60BFC" w14:textId="77777777" w:rsidR="00C02F3E" w:rsidRDefault="00C02F3E" w:rsidP="00C02F3E">
      <w:pPr>
        <w:pStyle w:val="Heading5"/>
      </w:pPr>
      <w:bookmarkStart w:id="282" w:name="_Toc134430557"/>
      <w:bookmarkStart w:id="283" w:name="_Toc136790612"/>
      <w:r>
        <w:lastRenderedPageBreak/>
        <w:t>9.4.4.7</w:t>
      </w:r>
      <w:r>
        <w:tab/>
        <w:t>Rel-18 High power UE (PC2) for a single FR1 NR FDD band in UL of NR inter-band CA/DC combinations with y bands DL (y=2,3,4,5,6) and x bands UL (x=1,2) [RAN4 WI: HPUE_FR1_FDD_NR_CADC_R18]</w:t>
      </w:r>
      <w:bookmarkEnd w:id="282"/>
      <w:bookmarkEnd w:id="283"/>
    </w:p>
    <w:p w14:paraId="2AC6A408" w14:textId="77777777" w:rsidR="00C02F3E" w:rsidRDefault="00C02F3E" w:rsidP="00C02F3E">
      <w:pPr>
        <w:rPr>
          <w:rFonts w:ascii="Arial" w:hAnsi="Arial" w:cs="Arial"/>
          <w:b/>
          <w:sz w:val="24"/>
        </w:rPr>
      </w:pPr>
      <w:r>
        <w:rPr>
          <w:rFonts w:ascii="Arial" w:hAnsi="Arial" w:cs="Arial"/>
          <w:b/>
          <w:color w:val="0000FF"/>
          <w:sz w:val="24"/>
        </w:rPr>
        <w:t>RP-230355</w:t>
      </w:r>
      <w:r>
        <w:rPr>
          <w:rFonts w:ascii="Arial" w:hAnsi="Arial" w:cs="Arial"/>
          <w:b/>
          <w:color w:val="0000FF"/>
          <w:sz w:val="24"/>
        </w:rPr>
        <w:tab/>
      </w:r>
      <w:r>
        <w:rPr>
          <w:rFonts w:ascii="Arial" w:hAnsi="Arial" w:cs="Arial"/>
          <w:b/>
          <w:sz w:val="24"/>
        </w:rPr>
        <w:t>Status Report for WI Rel-18 High power UE (PC2) for a single FR1 NR FDD band in UL of NR inter-band CA/DC combinations with y bands DL (y=2,3,4,5,6) and x bands UL (x=1,2); rapporteur: China Unicom</w:t>
      </w:r>
    </w:p>
    <w:p w14:paraId="218F867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A259E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3C9638" w14:textId="77777777" w:rsidR="00C02F3E" w:rsidRDefault="00C02F3E" w:rsidP="00C02F3E">
      <w:pPr>
        <w:rPr>
          <w:rFonts w:ascii="Arial" w:hAnsi="Arial" w:cs="Arial"/>
          <w:b/>
          <w:sz w:val="24"/>
        </w:rPr>
      </w:pPr>
      <w:r>
        <w:rPr>
          <w:rFonts w:ascii="Arial" w:hAnsi="Arial" w:cs="Arial"/>
          <w:b/>
          <w:color w:val="0000FF"/>
          <w:sz w:val="24"/>
        </w:rPr>
        <w:t>RP-230555</w:t>
      </w:r>
      <w:r>
        <w:rPr>
          <w:rFonts w:ascii="Arial" w:hAnsi="Arial" w:cs="Arial"/>
          <w:b/>
          <w:color w:val="0000FF"/>
          <w:sz w:val="24"/>
        </w:rPr>
        <w:tab/>
      </w:r>
      <w:r>
        <w:rPr>
          <w:rFonts w:ascii="Arial" w:hAnsi="Arial" w:cs="Arial"/>
          <w:b/>
          <w:sz w:val="24"/>
        </w:rPr>
        <w:t>RAN4 CRs to Rel-18 HPUE for a single FR1 NR FDD band in UL of NR inter-band CA/DC combinations</w:t>
      </w:r>
    </w:p>
    <w:p w14:paraId="1F5BA02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91C19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5FC4DAB" w14:textId="77777777" w:rsidR="00C02F3E" w:rsidRDefault="00C02F3E" w:rsidP="00C02F3E">
      <w:pPr>
        <w:rPr>
          <w:rFonts w:ascii="Arial" w:hAnsi="Arial" w:cs="Arial"/>
          <w:b/>
          <w:sz w:val="24"/>
        </w:rPr>
      </w:pPr>
      <w:r>
        <w:rPr>
          <w:rFonts w:ascii="Arial" w:hAnsi="Arial" w:cs="Arial"/>
          <w:b/>
          <w:color w:val="0000FF"/>
          <w:sz w:val="24"/>
        </w:rPr>
        <w:t>RP-230354</w:t>
      </w:r>
      <w:r>
        <w:rPr>
          <w:rFonts w:ascii="Arial" w:hAnsi="Arial" w:cs="Arial"/>
          <w:b/>
          <w:color w:val="0000FF"/>
          <w:sz w:val="24"/>
        </w:rPr>
        <w:tab/>
      </w:r>
      <w:r>
        <w:rPr>
          <w:rFonts w:ascii="Arial" w:hAnsi="Arial" w:cs="Arial"/>
          <w:b/>
          <w:sz w:val="24"/>
        </w:rPr>
        <w:t>Revised WID Rel-18 High power UE (power class 2) for FR1 NR FDD band in UL of NR inter-band CADC combinations with y bands downlink (y=2,3,4,5,6) and x bands uplink (x=1,2)</w:t>
      </w:r>
    </w:p>
    <w:p w14:paraId="1B3C74B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Unicom</w:t>
      </w:r>
    </w:p>
    <w:p w14:paraId="79553610" w14:textId="77777777" w:rsidR="00C02F3E" w:rsidRDefault="00C02F3E" w:rsidP="00C02F3E">
      <w:pPr>
        <w:rPr>
          <w:rFonts w:ascii="Arial" w:hAnsi="Arial" w:cs="Arial"/>
          <w:b/>
        </w:rPr>
      </w:pPr>
      <w:r>
        <w:rPr>
          <w:rFonts w:ascii="Arial" w:hAnsi="Arial" w:cs="Arial"/>
          <w:b/>
        </w:rPr>
        <w:t xml:space="preserve">Abstract: </w:t>
      </w:r>
    </w:p>
    <w:p w14:paraId="5507F182" w14:textId="77777777" w:rsidR="00C02F3E" w:rsidRDefault="00C02F3E" w:rsidP="00C02F3E">
      <w:r>
        <w:t>last approved WID: RP-222968</w:t>
      </w:r>
    </w:p>
    <w:p w14:paraId="2CC8DF1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1227D06" w14:textId="77777777" w:rsidR="00C02F3E" w:rsidRDefault="00C02F3E" w:rsidP="00C02F3E">
      <w:pPr>
        <w:pStyle w:val="Heading4"/>
      </w:pPr>
      <w:bookmarkStart w:id="284" w:name="_Toc134430558"/>
      <w:bookmarkStart w:id="285" w:name="_Toc136790613"/>
      <w:r>
        <w:t>9.4.5</w:t>
      </w:r>
      <w:r>
        <w:tab/>
        <w:t>Other spectrum related REL-18 WIs</w:t>
      </w:r>
      <w:bookmarkEnd w:id="284"/>
      <w:bookmarkEnd w:id="285"/>
    </w:p>
    <w:p w14:paraId="13230D99" w14:textId="77777777" w:rsidR="00C02F3E" w:rsidRDefault="00C02F3E" w:rsidP="00C02F3E">
      <w:pPr>
        <w:pStyle w:val="Heading5"/>
      </w:pPr>
      <w:bookmarkStart w:id="286" w:name="_Toc134430559"/>
      <w:bookmarkStart w:id="287" w:name="_Toc136790614"/>
      <w:r>
        <w:t>9.4.5.1</w:t>
      </w:r>
      <w:r>
        <w:tab/>
        <w:t>Rel-18 band combinations for concurrent operation of NR/LTE Uu bands/band combinations and one NR/LTE V2X PC5 band [RAN4 WI: NR_LTE_V2X_PC5_combos_R18]</w:t>
      </w:r>
      <w:bookmarkEnd w:id="286"/>
      <w:bookmarkEnd w:id="287"/>
    </w:p>
    <w:p w14:paraId="42CD65D2" w14:textId="77777777" w:rsidR="00C02F3E" w:rsidRDefault="00C02F3E" w:rsidP="00C02F3E">
      <w:pPr>
        <w:rPr>
          <w:rFonts w:ascii="Arial" w:hAnsi="Arial" w:cs="Arial"/>
          <w:b/>
          <w:sz w:val="24"/>
        </w:rPr>
      </w:pPr>
      <w:r>
        <w:rPr>
          <w:rFonts w:ascii="Arial" w:hAnsi="Arial" w:cs="Arial"/>
          <w:b/>
          <w:color w:val="0000FF"/>
          <w:sz w:val="24"/>
        </w:rPr>
        <w:t>RP-230389</w:t>
      </w:r>
      <w:r>
        <w:rPr>
          <w:rFonts w:ascii="Arial" w:hAnsi="Arial" w:cs="Arial"/>
          <w:b/>
          <w:color w:val="0000FF"/>
          <w:sz w:val="24"/>
        </w:rPr>
        <w:tab/>
      </w:r>
      <w:r>
        <w:rPr>
          <w:rFonts w:ascii="Arial" w:hAnsi="Arial" w:cs="Arial"/>
          <w:b/>
          <w:sz w:val="24"/>
        </w:rPr>
        <w:t>Status report for WI Rel-18 band combinations for concurrent operation of NR/LTE Uu bands/band combinations and one NR/LTE V2X PC5 band; rapporteur: CATT</w:t>
      </w:r>
    </w:p>
    <w:p w14:paraId="5CC80ED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ED467D" w14:textId="77777777" w:rsidR="00C02F3E" w:rsidRDefault="00C02F3E" w:rsidP="00C02F3E">
      <w:pPr>
        <w:rPr>
          <w:rFonts w:ascii="Arial" w:hAnsi="Arial" w:cs="Arial"/>
          <w:b/>
        </w:rPr>
      </w:pPr>
      <w:r>
        <w:rPr>
          <w:rFonts w:ascii="Arial" w:hAnsi="Arial" w:cs="Arial"/>
          <w:b/>
        </w:rPr>
        <w:t xml:space="preserve">Abstract: </w:t>
      </w:r>
    </w:p>
    <w:p w14:paraId="06B5E5BB" w14:textId="77777777" w:rsidR="00C02F3E" w:rsidRDefault="00C02F3E" w:rsidP="00C02F3E">
      <w:r>
        <w:t>SR for R18 Uu and V2X band combinations</w:t>
      </w:r>
    </w:p>
    <w:p w14:paraId="0B3AF2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F847832" w14:textId="77777777" w:rsidR="00C02F3E" w:rsidRDefault="00C02F3E" w:rsidP="00C02F3E">
      <w:pPr>
        <w:rPr>
          <w:rFonts w:ascii="Arial" w:hAnsi="Arial" w:cs="Arial"/>
          <w:b/>
          <w:sz w:val="24"/>
        </w:rPr>
      </w:pPr>
      <w:r>
        <w:rPr>
          <w:rFonts w:ascii="Arial" w:hAnsi="Arial" w:cs="Arial"/>
          <w:b/>
          <w:color w:val="0000FF"/>
          <w:sz w:val="24"/>
        </w:rPr>
        <w:t>RP-230556</w:t>
      </w:r>
      <w:r>
        <w:rPr>
          <w:rFonts w:ascii="Arial" w:hAnsi="Arial" w:cs="Arial"/>
          <w:b/>
          <w:color w:val="0000FF"/>
          <w:sz w:val="24"/>
        </w:rPr>
        <w:tab/>
      </w:r>
      <w:r>
        <w:rPr>
          <w:rFonts w:ascii="Arial" w:hAnsi="Arial" w:cs="Arial"/>
          <w:b/>
          <w:sz w:val="24"/>
        </w:rPr>
        <w:t>RAN4 CRs to Rel-18 band combinations for concurrent operation of NR/LTE Uu bands/band combinations and one NR/LTE V2X PC5 band</w:t>
      </w:r>
    </w:p>
    <w:p w14:paraId="4803F84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B586D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A77FE53" w14:textId="77777777" w:rsidR="00C02F3E" w:rsidRDefault="00C02F3E" w:rsidP="00C02F3E">
      <w:pPr>
        <w:rPr>
          <w:rFonts w:ascii="Arial" w:hAnsi="Arial" w:cs="Arial"/>
          <w:b/>
          <w:sz w:val="24"/>
        </w:rPr>
      </w:pPr>
      <w:r>
        <w:rPr>
          <w:rFonts w:ascii="Arial" w:hAnsi="Arial" w:cs="Arial"/>
          <w:b/>
          <w:color w:val="0000FF"/>
          <w:sz w:val="24"/>
        </w:rPr>
        <w:lastRenderedPageBreak/>
        <w:t>RP-230390</w:t>
      </w:r>
      <w:r>
        <w:rPr>
          <w:rFonts w:ascii="Arial" w:hAnsi="Arial" w:cs="Arial"/>
          <w:b/>
          <w:color w:val="0000FF"/>
          <w:sz w:val="24"/>
        </w:rPr>
        <w:tab/>
      </w:r>
      <w:r>
        <w:rPr>
          <w:rFonts w:ascii="Arial" w:hAnsi="Arial" w:cs="Arial"/>
          <w:b/>
          <w:sz w:val="24"/>
        </w:rPr>
        <w:t>Revised WID on Rel-18 band combinations for Uu and V2X concurrent operation</w:t>
      </w:r>
    </w:p>
    <w:p w14:paraId="1864953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CATT</w:t>
      </w:r>
    </w:p>
    <w:p w14:paraId="65BE0BE4" w14:textId="77777777" w:rsidR="00C02F3E" w:rsidRDefault="00C02F3E" w:rsidP="00C02F3E">
      <w:pPr>
        <w:rPr>
          <w:rFonts w:ascii="Arial" w:hAnsi="Arial" w:cs="Arial"/>
          <w:b/>
        </w:rPr>
      </w:pPr>
      <w:r>
        <w:rPr>
          <w:rFonts w:ascii="Arial" w:hAnsi="Arial" w:cs="Arial"/>
          <w:b/>
        </w:rPr>
        <w:t xml:space="preserve">Abstract: </w:t>
      </w:r>
    </w:p>
    <w:p w14:paraId="46DB15A6" w14:textId="77777777" w:rsidR="00C02F3E" w:rsidRDefault="00C02F3E" w:rsidP="00C02F3E">
      <w:r>
        <w:t>last approved WID: RP-222385; update the UID</w:t>
      </w:r>
    </w:p>
    <w:p w14:paraId="5DDA69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17F2E6" w14:textId="77777777" w:rsidR="00C02F3E" w:rsidRDefault="00C02F3E" w:rsidP="00C02F3E">
      <w:pPr>
        <w:pStyle w:val="Heading5"/>
      </w:pPr>
      <w:bookmarkStart w:id="288" w:name="_Toc134430560"/>
      <w:bookmarkStart w:id="289" w:name="_Toc136790615"/>
      <w:r>
        <w:t>9.4.5.2</w:t>
      </w:r>
      <w:r>
        <w:tab/>
        <w:t>Enhancements of NR shared spectrum bands [RAN4 WI: NR_unlic_enh]</w:t>
      </w:r>
      <w:bookmarkEnd w:id="288"/>
      <w:bookmarkEnd w:id="289"/>
    </w:p>
    <w:p w14:paraId="74CE169A" w14:textId="77777777" w:rsidR="00C02F3E" w:rsidRDefault="00C02F3E" w:rsidP="00C02F3E">
      <w:pPr>
        <w:rPr>
          <w:rFonts w:ascii="Arial" w:hAnsi="Arial" w:cs="Arial"/>
          <w:b/>
          <w:sz w:val="24"/>
        </w:rPr>
      </w:pPr>
      <w:r>
        <w:rPr>
          <w:rFonts w:ascii="Arial" w:hAnsi="Arial" w:cs="Arial"/>
          <w:b/>
          <w:color w:val="0000FF"/>
          <w:sz w:val="24"/>
        </w:rPr>
        <w:t>RP-230152</w:t>
      </w:r>
      <w:r>
        <w:rPr>
          <w:rFonts w:ascii="Arial" w:hAnsi="Arial" w:cs="Arial"/>
          <w:b/>
          <w:color w:val="0000FF"/>
          <w:sz w:val="24"/>
        </w:rPr>
        <w:tab/>
      </w:r>
      <w:r>
        <w:rPr>
          <w:rFonts w:ascii="Arial" w:hAnsi="Arial" w:cs="Arial"/>
          <w:b/>
          <w:sz w:val="24"/>
        </w:rPr>
        <w:t>Status report for WI Enhancements of NR shared spectrum bands; rapporteur: Apple</w:t>
      </w:r>
    </w:p>
    <w:p w14:paraId="214602D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15E8A7F0" w14:textId="77777777" w:rsidR="00C02F3E" w:rsidRDefault="00C02F3E" w:rsidP="00C02F3E">
      <w:pPr>
        <w:rPr>
          <w:rFonts w:ascii="Arial" w:hAnsi="Arial" w:cs="Arial"/>
          <w:b/>
        </w:rPr>
      </w:pPr>
      <w:r>
        <w:rPr>
          <w:rFonts w:ascii="Arial" w:hAnsi="Arial" w:cs="Arial"/>
          <w:b/>
        </w:rPr>
        <w:t xml:space="preserve">Discussion: </w:t>
      </w:r>
    </w:p>
    <w:p w14:paraId="197F58E3" w14:textId="77777777" w:rsidR="00C02F3E" w:rsidRDefault="00C02F3E" w:rsidP="00C02F3E">
      <w:r>
        <w:t>MCC: Perf. part 100% complete in March 23 but no corresponding CRs?</w:t>
      </w:r>
    </w:p>
    <w:p w14:paraId="4581C6DE" w14:textId="77777777" w:rsidR="00C02F3E" w:rsidRDefault="00C02F3E" w:rsidP="00C02F3E">
      <w:r>
        <w:t>Apple: in the end it was decided that no Perf. part WI is needed</w:t>
      </w:r>
    </w:p>
    <w:p w14:paraId="1EB71AA7" w14:textId="77777777" w:rsidR="00C02F3E" w:rsidRDefault="00C02F3E" w:rsidP="00C02F3E">
      <w:r>
        <w:t>MCC: then better leave Perf. part at 0% and we stop the Perf. part</w:t>
      </w:r>
    </w:p>
    <w:p w14:paraId="718630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RP-230710</w:t>
      </w:r>
      <w:r>
        <w:rPr>
          <w:color w:val="993300"/>
          <w:u w:val="single"/>
        </w:rPr>
        <w:t>.</w:t>
      </w:r>
    </w:p>
    <w:p w14:paraId="4404D15B" w14:textId="77777777" w:rsidR="00C02F3E" w:rsidRDefault="00C02F3E" w:rsidP="00C02F3E">
      <w:pPr>
        <w:rPr>
          <w:rFonts w:ascii="Arial" w:hAnsi="Arial" w:cs="Arial"/>
          <w:b/>
          <w:sz w:val="24"/>
        </w:rPr>
      </w:pPr>
      <w:r>
        <w:rPr>
          <w:rFonts w:ascii="Arial" w:hAnsi="Arial" w:cs="Arial"/>
          <w:b/>
          <w:color w:val="0000FF"/>
          <w:sz w:val="24"/>
        </w:rPr>
        <w:t>RP-230710</w:t>
      </w:r>
      <w:r>
        <w:rPr>
          <w:rFonts w:ascii="Arial" w:hAnsi="Arial" w:cs="Arial"/>
          <w:b/>
          <w:color w:val="0000FF"/>
          <w:sz w:val="24"/>
        </w:rPr>
        <w:tab/>
      </w:r>
      <w:r>
        <w:rPr>
          <w:rFonts w:ascii="Arial" w:hAnsi="Arial" w:cs="Arial"/>
          <w:b/>
          <w:sz w:val="24"/>
        </w:rPr>
        <w:t>Status report for WI Enhancements of NR shared spectrum bands; rapporteur: Apple</w:t>
      </w:r>
    </w:p>
    <w:p w14:paraId="07E0588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44B08C3B" w14:textId="77777777" w:rsidR="00C02F3E" w:rsidRDefault="00C02F3E" w:rsidP="00C02F3E">
      <w:pPr>
        <w:rPr>
          <w:color w:val="808080"/>
        </w:rPr>
      </w:pPr>
      <w:r>
        <w:rPr>
          <w:color w:val="808080"/>
        </w:rPr>
        <w:t>(Replaces RP-230152)</w:t>
      </w:r>
    </w:p>
    <w:p w14:paraId="440089D3" w14:textId="77777777" w:rsidR="00C02F3E" w:rsidRDefault="00C02F3E" w:rsidP="00C02F3E">
      <w:pPr>
        <w:rPr>
          <w:rFonts w:ascii="Arial" w:hAnsi="Arial" w:cs="Arial"/>
          <w:b/>
        </w:rPr>
      </w:pPr>
      <w:r>
        <w:rPr>
          <w:rFonts w:ascii="Arial" w:hAnsi="Arial" w:cs="Arial"/>
          <w:b/>
        </w:rPr>
        <w:t xml:space="preserve">Discussion: </w:t>
      </w:r>
    </w:p>
    <w:p w14:paraId="63B44E0C" w14:textId="77777777" w:rsidR="00C02F3E" w:rsidRDefault="00C02F3E" w:rsidP="00C02F3E">
      <w:r>
        <w:t>MCC: late submission; Core: 85%, June 23; Perf.: 0%, June 23 is contradicting targets in revWID: RP-230711</w:t>
      </w:r>
    </w:p>
    <w:p w14:paraId="17231F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RP-230729</w:t>
      </w:r>
      <w:r>
        <w:rPr>
          <w:color w:val="993300"/>
          <w:u w:val="single"/>
        </w:rPr>
        <w:t>.</w:t>
      </w:r>
    </w:p>
    <w:p w14:paraId="398A44A4" w14:textId="77777777" w:rsidR="00C02F3E" w:rsidRDefault="00C02F3E" w:rsidP="00C02F3E">
      <w:pPr>
        <w:rPr>
          <w:rFonts w:ascii="Arial" w:hAnsi="Arial" w:cs="Arial"/>
          <w:b/>
          <w:sz w:val="24"/>
        </w:rPr>
      </w:pPr>
      <w:r>
        <w:rPr>
          <w:rFonts w:ascii="Arial" w:hAnsi="Arial" w:cs="Arial"/>
          <w:b/>
          <w:color w:val="0000FF"/>
          <w:sz w:val="24"/>
        </w:rPr>
        <w:t>RP-230729</w:t>
      </w:r>
      <w:r>
        <w:rPr>
          <w:rFonts w:ascii="Arial" w:hAnsi="Arial" w:cs="Arial"/>
          <w:b/>
          <w:color w:val="0000FF"/>
          <w:sz w:val="24"/>
        </w:rPr>
        <w:tab/>
      </w:r>
      <w:r>
        <w:rPr>
          <w:rFonts w:ascii="Arial" w:hAnsi="Arial" w:cs="Arial"/>
          <w:b/>
          <w:sz w:val="24"/>
        </w:rPr>
        <w:t>Status report for WI Enhancements of NR shared spectrum bands; rapporteur: Apple</w:t>
      </w:r>
    </w:p>
    <w:p w14:paraId="08781BE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RAN4</w:t>
      </w:r>
    </w:p>
    <w:p w14:paraId="02D2211E" w14:textId="77777777" w:rsidR="00C02F3E" w:rsidRDefault="00C02F3E" w:rsidP="00C02F3E">
      <w:pPr>
        <w:rPr>
          <w:color w:val="808080"/>
        </w:rPr>
      </w:pPr>
      <w:r>
        <w:rPr>
          <w:color w:val="808080"/>
        </w:rPr>
        <w:t>(Replaces RP-230710)</w:t>
      </w:r>
    </w:p>
    <w:p w14:paraId="524D2CFA" w14:textId="77777777" w:rsidR="00C02F3E" w:rsidRDefault="00C02F3E" w:rsidP="00C02F3E">
      <w:pPr>
        <w:rPr>
          <w:rFonts w:ascii="Arial" w:hAnsi="Arial" w:cs="Arial"/>
          <w:b/>
        </w:rPr>
      </w:pPr>
      <w:r>
        <w:rPr>
          <w:rFonts w:ascii="Arial" w:hAnsi="Arial" w:cs="Arial"/>
          <w:b/>
        </w:rPr>
        <w:t xml:space="preserve">Discussion: </w:t>
      </w:r>
    </w:p>
    <w:p w14:paraId="75C34BAF" w14:textId="77777777" w:rsidR="00C02F3E" w:rsidRDefault="00C02F3E" w:rsidP="00C02F3E">
      <w:r>
        <w:t>conclusion: Core part: 85%, June 23; Perf. part: 99%, March 23; Perf. part is stopped as it was concluded that no Perf. part changes are needed</w:t>
      </w:r>
    </w:p>
    <w:p w14:paraId="603B79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4BA9A48" w14:textId="77777777" w:rsidR="00C02F3E" w:rsidRDefault="00C02F3E" w:rsidP="00C02F3E">
      <w:pPr>
        <w:rPr>
          <w:rFonts w:ascii="Arial" w:hAnsi="Arial" w:cs="Arial"/>
          <w:b/>
          <w:sz w:val="24"/>
        </w:rPr>
      </w:pPr>
      <w:r>
        <w:rPr>
          <w:rFonts w:ascii="Arial" w:hAnsi="Arial" w:cs="Arial"/>
          <w:b/>
          <w:color w:val="0000FF"/>
          <w:sz w:val="24"/>
        </w:rPr>
        <w:t>RP-230557</w:t>
      </w:r>
      <w:r>
        <w:rPr>
          <w:rFonts w:ascii="Arial" w:hAnsi="Arial" w:cs="Arial"/>
          <w:b/>
          <w:color w:val="0000FF"/>
          <w:sz w:val="24"/>
        </w:rPr>
        <w:tab/>
      </w:r>
      <w:r>
        <w:rPr>
          <w:rFonts w:ascii="Arial" w:hAnsi="Arial" w:cs="Arial"/>
          <w:b/>
          <w:sz w:val="24"/>
        </w:rPr>
        <w:t>RAN4 CRs to Enhancements of NR shared spectrum bands</w:t>
      </w:r>
    </w:p>
    <w:p w14:paraId="65BDACB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9722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904E9F6" w14:textId="77777777" w:rsidR="00C02F3E" w:rsidRDefault="00C02F3E" w:rsidP="00C02F3E">
      <w:pPr>
        <w:rPr>
          <w:rFonts w:ascii="Arial" w:hAnsi="Arial" w:cs="Arial"/>
          <w:b/>
          <w:sz w:val="24"/>
        </w:rPr>
      </w:pPr>
      <w:r>
        <w:rPr>
          <w:rFonts w:ascii="Arial" w:hAnsi="Arial" w:cs="Arial"/>
          <w:b/>
          <w:color w:val="0000FF"/>
          <w:sz w:val="24"/>
        </w:rPr>
        <w:lastRenderedPageBreak/>
        <w:t>RP-230153</w:t>
      </w:r>
      <w:r>
        <w:rPr>
          <w:rFonts w:ascii="Arial" w:hAnsi="Arial" w:cs="Arial"/>
          <w:b/>
          <w:color w:val="0000FF"/>
          <w:sz w:val="24"/>
        </w:rPr>
        <w:tab/>
      </w:r>
      <w:r>
        <w:rPr>
          <w:rFonts w:ascii="Arial" w:hAnsi="Arial" w:cs="Arial"/>
          <w:b/>
          <w:sz w:val="24"/>
        </w:rPr>
        <w:t>Revised WID for Enhancements of NR shared spectrum bands</w:t>
      </w:r>
    </w:p>
    <w:p w14:paraId="6C904F0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773445AF" w14:textId="77777777" w:rsidR="00C02F3E" w:rsidRDefault="00C02F3E" w:rsidP="00C02F3E">
      <w:pPr>
        <w:rPr>
          <w:rFonts w:ascii="Arial" w:hAnsi="Arial" w:cs="Arial"/>
          <w:b/>
        </w:rPr>
      </w:pPr>
      <w:r>
        <w:rPr>
          <w:rFonts w:ascii="Arial" w:hAnsi="Arial" w:cs="Arial"/>
          <w:b/>
        </w:rPr>
        <w:t xml:space="preserve">Abstract: </w:t>
      </w:r>
    </w:p>
    <w:p w14:paraId="2B6246E2" w14:textId="77777777" w:rsidR="00C02F3E" w:rsidRDefault="00C02F3E" w:rsidP="00C02F3E">
      <w:r>
        <w:t>last approved WID: RP-222174;  extended target completion deadline</w:t>
      </w:r>
    </w:p>
    <w:p w14:paraId="74460CC3" w14:textId="77777777" w:rsidR="00C02F3E" w:rsidRDefault="00C02F3E" w:rsidP="00C02F3E">
      <w:pPr>
        <w:rPr>
          <w:rFonts w:ascii="Arial" w:hAnsi="Arial" w:cs="Arial"/>
          <w:b/>
        </w:rPr>
      </w:pPr>
      <w:r>
        <w:rPr>
          <w:rFonts w:ascii="Arial" w:hAnsi="Arial" w:cs="Arial"/>
          <w:b/>
        </w:rPr>
        <w:t xml:space="preserve">Discussion: </w:t>
      </w:r>
    </w:p>
    <w:p w14:paraId="3E648BAD" w14:textId="77777777" w:rsidR="00C02F3E" w:rsidRDefault="00C02F3E" w:rsidP="00C02F3E">
      <w:r>
        <w:t>MCC: after discussion of the status report RP-230152 it can be concluded that the Perf. part is not needed</w:t>
      </w:r>
    </w:p>
    <w:p w14:paraId="324F48F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RP-230711</w:t>
      </w:r>
      <w:r>
        <w:rPr>
          <w:color w:val="993300"/>
          <w:u w:val="single"/>
        </w:rPr>
        <w:t>.</w:t>
      </w:r>
    </w:p>
    <w:p w14:paraId="26AFBCEC" w14:textId="77777777" w:rsidR="00C02F3E" w:rsidRDefault="00C02F3E" w:rsidP="00C02F3E">
      <w:pPr>
        <w:rPr>
          <w:rFonts w:ascii="Arial" w:hAnsi="Arial" w:cs="Arial"/>
          <w:b/>
          <w:sz w:val="24"/>
        </w:rPr>
      </w:pPr>
      <w:r>
        <w:rPr>
          <w:rFonts w:ascii="Arial" w:hAnsi="Arial" w:cs="Arial"/>
          <w:b/>
          <w:color w:val="0000FF"/>
          <w:sz w:val="24"/>
        </w:rPr>
        <w:t>RP-230711</w:t>
      </w:r>
      <w:r>
        <w:rPr>
          <w:rFonts w:ascii="Arial" w:hAnsi="Arial" w:cs="Arial"/>
          <w:b/>
          <w:color w:val="0000FF"/>
          <w:sz w:val="24"/>
        </w:rPr>
        <w:tab/>
      </w:r>
      <w:r>
        <w:rPr>
          <w:rFonts w:ascii="Arial" w:hAnsi="Arial" w:cs="Arial"/>
          <w:b/>
          <w:sz w:val="24"/>
        </w:rPr>
        <w:t>Revised WID for Enhancements of NR shared spectrum bands</w:t>
      </w:r>
    </w:p>
    <w:p w14:paraId="3EEF674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0158E0F7" w14:textId="77777777" w:rsidR="00C02F3E" w:rsidRDefault="00C02F3E" w:rsidP="00C02F3E">
      <w:pPr>
        <w:rPr>
          <w:color w:val="808080"/>
        </w:rPr>
      </w:pPr>
      <w:r>
        <w:rPr>
          <w:color w:val="808080"/>
        </w:rPr>
        <w:t>(Replaces RP-230153)</w:t>
      </w:r>
    </w:p>
    <w:p w14:paraId="49BB079F" w14:textId="77777777" w:rsidR="00C02F3E" w:rsidRDefault="00C02F3E" w:rsidP="00C02F3E">
      <w:pPr>
        <w:rPr>
          <w:rFonts w:ascii="Arial" w:hAnsi="Arial" w:cs="Arial"/>
          <w:b/>
        </w:rPr>
      </w:pPr>
      <w:r>
        <w:rPr>
          <w:rFonts w:ascii="Arial" w:hAnsi="Arial" w:cs="Arial"/>
          <w:b/>
        </w:rPr>
        <w:t xml:space="preserve">Discussion: </w:t>
      </w:r>
    </w:p>
    <w:p w14:paraId="272038D4" w14:textId="77777777" w:rsidR="00C02F3E" w:rsidRDefault="00C02F3E" w:rsidP="00C02F3E">
      <w:r>
        <w:t>MCC: why are Perf. part objectives not removed if you remove the Perf. part?</w:t>
      </w:r>
    </w:p>
    <w:p w14:paraId="1A30E8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RP-230730</w:t>
      </w:r>
      <w:r>
        <w:rPr>
          <w:color w:val="993300"/>
          <w:u w:val="single"/>
        </w:rPr>
        <w:t>.</w:t>
      </w:r>
    </w:p>
    <w:p w14:paraId="615BB9AC" w14:textId="77777777" w:rsidR="00C02F3E" w:rsidRDefault="00C02F3E" w:rsidP="00C02F3E">
      <w:pPr>
        <w:rPr>
          <w:rFonts w:ascii="Arial" w:hAnsi="Arial" w:cs="Arial"/>
          <w:b/>
          <w:sz w:val="24"/>
        </w:rPr>
      </w:pPr>
      <w:r>
        <w:rPr>
          <w:rFonts w:ascii="Arial" w:hAnsi="Arial" w:cs="Arial"/>
          <w:b/>
          <w:color w:val="0000FF"/>
          <w:sz w:val="24"/>
        </w:rPr>
        <w:t>RP-230730</w:t>
      </w:r>
      <w:r>
        <w:rPr>
          <w:rFonts w:ascii="Arial" w:hAnsi="Arial" w:cs="Arial"/>
          <w:b/>
          <w:color w:val="0000FF"/>
          <w:sz w:val="24"/>
        </w:rPr>
        <w:tab/>
      </w:r>
      <w:r>
        <w:rPr>
          <w:rFonts w:ascii="Arial" w:hAnsi="Arial" w:cs="Arial"/>
          <w:b/>
          <w:sz w:val="24"/>
        </w:rPr>
        <w:t>Revised WID for Enhancements of NR shared spectrum bands</w:t>
      </w:r>
    </w:p>
    <w:p w14:paraId="16EEE07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Apple</w:t>
      </w:r>
    </w:p>
    <w:p w14:paraId="6526EF8D" w14:textId="77777777" w:rsidR="00C02F3E" w:rsidRDefault="00C02F3E" w:rsidP="00C02F3E">
      <w:pPr>
        <w:rPr>
          <w:color w:val="808080"/>
        </w:rPr>
      </w:pPr>
      <w:r>
        <w:rPr>
          <w:color w:val="808080"/>
        </w:rPr>
        <w:t>(Replaces RP-230711)</w:t>
      </w:r>
    </w:p>
    <w:p w14:paraId="21C0F3C1" w14:textId="77777777" w:rsidR="00C02F3E" w:rsidRDefault="00C02F3E" w:rsidP="00C02F3E">
      <w:pPr>
        <w:rPr>
          <w:rFonts w:ascii="Arial" w:hAnsi="Arial" w:cs="Arial"/>
          <w:b/>
        </w:rPr>
      </w:pPr>
      <w:r>
        <w:rPr>
          <w:rFonts w:ascii="Arial" w:hAnsi="Arial" w:cs="Arial"/>
          <w:b/>
        </w:rPr>
        <w:t xml:space="preserve">Discussion: </w:t>
      </w:r>
    </w:p>
    <w:p w14:paraId="0253EC70" w14:textId="77777777" w:rsidR="00C02F3E" w:rsidRDefault="00C02F3E" w:rsidP="00C02F3E">
      <w:r>
        <w:t>Perf. part was removed as not needed</w:t>
      </w:r>
    </w:p>
    <w:p w14:paraId="68A236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0F57E8" w14:textId="77777777" w:rsidR="00C02F3E" w:rsidRDefault="00C02F3E" w:rsidP="00C02F3E">
      <w:pPr>
        <w:pStyle w:val="Heading5"/>
      </w:pPr>
      <w:bookmarkStart w:id="290" w:name="_Toc134430561"/>
      <w:bookmarkStart w:id="291" w:name="_Toc136790616"/>
      <w:r>
        <w:t>9.4.5.3</w:t>
      </w:r>
      <w:r>
        <w:tab/>
        <w:t>Rel-18 downlink interruption for NR and EN-DC band combinations at dynamic Tx Switching in UL [RAN4 WI: DL_intrpt_combos_TxSW_R18]</w:t>
      </w:r>
      <w:bookmarkEnd w:id="290"/>
      <w:bookmarkEnd w:id="291"/>
    </w:p>
    <w:p w14:paraId="11AC3B5F" w14:textId="77777777" w:rsidR="00C02F3E" w:rsidRDefault="00C02F3E" w:rsidP="00C02F3E">
      <w:pPr>
        <w:rPr>
          <w:rFonts w:ascii="Arial" w:hAnsi="Arial" w:cs="Arial"/>
          <w:b/>
          <w:sz w:val="24"/>
        </w:rPr>
      </w:pPr>
      <w:r>
        <w:rPr>
          <w:rFonts w:ascii="Arial" w:hAnsi="Arial" w:cs="Arial"/>
          <w:b/>
          <w:color w:val="0000FF"/>
          <w:sz w:val="24"/>
        </w:rPr>
        <w:t>RP-230319</w:t>
      </w:r>
      <w:r>
        <w:rPr>
          <w:rFonts w:ascii="Arial" w:hAnsi="Arial" w:cs="Arial"/>
          <w:b/>
          <w:color w:val="0000FF"/>
          <w:sz w:val="24"/>
        </w:rPr>
        <w:tab/>
      </w:r>
      <w:r>
        <w:rPr>
          <w:rFonts w:ascii="Arial" w:hAnsi="Arial" w:cs="Arial"/>
          <w:b/>
          <w:sz w:val="24"/>
        </w:rPr>
        <w:t>Status report of WI: Rel-18 downlink interruption for NR and EN-DC band combinations at dynamic Tx Switching in Uplink; rapporteur: China Telecom</w:t>
      </w:r>
    </w:p>
    <w:p w14:paraId="176E680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019AB1F0" w14:textId="77777777" w:rsidR="00C02F3E" w:rsidRDefault="00C02F3E" w:rsidP="00C02F3E">
      <w:pPr>
        <w:rPr>
          <w:rFonts w:ascii="Arial" w:hAnsi="Arial" w:cs="Arial"/>
          <w:b/>
        </w:rPr>
      </w:pPr>
      <w:r>
        <w:rPr>
          <w:rFonts w:ascii="Arial" w:hAnsi="Arial" w:cs="Arial"/>
          <w:b/>
        </w:rPr>
        <w:t xml:space="preserve">Abstract: </w:t>
      </w:r>
    </w:p>
    <w:p w14:paraId="26A8F74A" w14:textId="77777777" w:rsidR="00C02F3E" w:rsidRDefault="00C02F3E" w:rsidP="00C02F3E">
      <w:r>
        <w:t>Core 99% and Perf. 0%, Dec. 2023</w:t>
      </w:r>
    </w:p>
    <w:p w14:paraId="3B23A71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1CD7D66" w14:textId="77777777" w:rsidR="00C02F3E" w:rsidRDefault="00C02F3E" w:rsidP="00C02F3E">
      <w:pPr>
        <w:rPr>
          <w:rFonts w:ascii="Arial" w:hAnsi="Arial" w:cs="Arial"/>
          <w:b/>
          <w:sz w:val="24"/>
        </w:rPr>
      </w:pPr>
      <w:r>
        <w:rPr>
          <w:rFonts w:ascii="Arial" w:hAnsi="Arial" w:cs="Arial"/>
          <w:b/>
          <w:color w:val="0000FF"/>
          <w:sz w:val="24"/>
        </w:rPr>
        <w:t>RP-230558</w:t>
      </w:r>
      <w:r>
        <w:rPr>
          <w:rFonts w:ascii="Arial" w:hAnsi="Arial" w:cs="Arial"/>
          <w:b/>
          <w:color w:val="0000FF"/>
          <w:sz w:val="24"/>
        </w:rPr>
        <w:tab/>
      </w:r>
      <w:r>
        <w:rPr>
          <w:rFonts w:ascii="Arial" w:hAnsi="Arial" w:cs="Arial"/>
          <w:b/>
          <w:sz w:val="24"/>
        </w:rPr>
        <w:t>RAN4 CRs to Rel-18 downlink interruption for NR and EN-DC band combinations at dynamic Tx Switching in Uplink</w:t>
      </w:r>
    </w:p>
    <w:p w14:paraId="23508D0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3EBF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55A909" w14:textId="77777777" w:rsidR="00C02F3E" w:rsidRDefault="00C02F3E" w:rsidP="00C02F3E">
      <w:pPr>
        <w:pStyle w:val="Heading5"/>
      </w:pPr>
      <w:bookmarkStart w:id="292" w:name="_Toc134430562"/>
      <w:bookmarkStart w:id="293" w:name="_Toc136790617"/>
      <w:r>
        <w:lastRenderedPageBreak/>
        <w:t>9.4.5.4</w:t>
      </w:r>
      <w:r>
        <w:tab/>
        <w:t>Core part: Adding new channel BWs support to existing NR bands [RAN4 WI: NR_bands_R18_BWs-Core]</w:t>
      </w:r>
      <w:bookmarkEnd w:id="292"/>
      <w:bookmarkEnd w:id="293"/>
    </w:p>
    <w:p w14:paraId="2F42921E" w14:textId="77777777" w:rsidR="00C02F3E" w:rsidRDefault="00C02F3E" w:rsidP="00C02F3E">
      <w:pPr>
        <w:rPr>
          <w:rFonts w:ascii="Arial" w:hAnsi="Arial" w:cs="Arial"/>
          <w:b/>
          <w:sz w:val="24"/>
        </w:rPr>
      </w:pPr>
      <w:r>
        <w:rPr>
          <w:rFonts w:ascii="Arial" w:hAnsi="Arial" w:cs="Arial"/>
          <w:b/>
          <w:color w:val="0000FF"/>
          <w:sz w:val="24"/>
        </w:rPr>
        <w:t>RP-230416</w:t>
      </w:r>
      <w:r>
        <w:rPr>
          <w:rFonts w:ascii="Arial" w:hAnsi="Arial" w:cs="Arial"/>
          <w:b/>
          <w:color w:val="0000FF"/>
          <w:sz w:val="24"/>
        </w:rPr>
        <w:tab/>
      </w:r>
      <w:r>
        <w:rPr>
          <w:rFonts w:ascii="Arial" w:hAnsi="Arial" w:cs="Arial"/>
          <w:b/>
          <w:sz w:val="24"/>
        </w:rPr>
        <w:t>Status report for WI Core part: Adding new channel bandwidth(s) support to existing NR bands; rapporteur: Ericsson</w:t>
      </w:r>
    </w:p>
    <w:p w14:paraId="27EC463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E4D8F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8B03EC" w14:textId="77777777" w:rsidR="00C02F3E" w:rsidRDefault="00C02F3E" w:rsidP="00C02F3E">
      <w:pPr>
        <w:rPr>
          <w:rFonts w:ascii="Arial" w:hAnsi="Arial" w:cs="Arial"/>
          <w:b/>
          <w:sz w:val="24"/>
        </w:rPr>
      </w:pPr>
      <w:r>
        <w:rPr>
          <w:rFonts w:ascii="Arial" w:hAnsi="Arial" w:cs="Arial"/>
          <w:b/>
          <w:color w:val="0000FF"/>
          <w:sz w:val="24"/>
        </w:rPr>
        <w:t>RP-230559</w:t>
      </w:r>
      <w:r>
        <w:rPr>
          <w:rFonts w:ascii="Arial" w:hAnsi="Arial" w:cs="Arial"/>
          <w:b/>
          <w:color w:val="0000FF"/>
          <w:sz w:val="24"/>
        </w:rPr>
        <w:tab/>
      </w:r>
      <w:r>
        <w:rPr>
          <w:rFonts w:ascii="Arial" w:hAnsi="Arial" w:cs="Arial"/>
          <w:b/>
          <w:sz w:val="24"/>
        </w:rPr>
        <w:t>RAN4 CRs to Adding new channel bandwidth(s) support to existing NR bands</w:t>
      </w:r>
    </w:p>
    <w:p w14:paraId="2022740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4CA6E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FD767E" w14:textId="77777777" w:rsidR="00C02F3E" w:rsidRDefault="00C02F3E" w:rsidP="00C02F3E">
      <w:pPr>
        <w:rPr>
          <w:rFonts w:ascii="Arial" w:hAnsi="Arial" w:cs="Arial"/>
          <w:b/>
          <w:sz w:val="24"/>
        </w:rPr>
      </w:pPr>
      <w:r>
        <w:rPr>
          <w:rFonts w:ascii="Arial" w:hAnsi="Arial" w:cs="Arial"/>
          <w:b/>
          <w:color w:val="0000FF"/>
          <w:sz w:val="24"/>
        </w:rPr>
        <w:t>RP-230417</w:t>
      </w:r>
      <w:r>
        <w:rPr>
          <w:rFonts w:ascii="Arial" w:hAnsi="Arial" w:cs="Arial"/>
          <w:b/>
          <w:color w:val="0000FF"/>
          <w:sz w:val="24"/>
        </w:rPr>
        <w:tab/>
      </w:r>
      <w:r>
        <w:rPr>
          <w:rFonts w:ascii="Arial" w:hAnsi="Arial" w:cs="Arial"/>
          <w:b/>
          <w:sz w:val="24"/>
        </w:rPr>
        <w:t>Motivation slides for the scope update of the basket WI on adding new channel BWs in existing NR bands</w:t>
      </w:r>
    </w:p>
    <w:p w14:paraId="4AB7ABB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Ericsson</w:t>
      </w:r>
    </w:p>
    <w:p w14:paraId="03448E6A" w14:textId="77777777" w:rsidR="00C02F3E" w:rsidRDefault="00C02F3E" w:rsidP="00C02F3E">
      <w:pPr>
        <w:rPr>
          <w:rFonts w:ascii="Arial" w:hAnsi="Arial" w:cs="Arial"/>
          <w:b/>
        </w:rPr>
      </w:pPr>
      <w:r>
        <w:rPr>
          <w:rFonts w:ascii="Arial" w:hAnsi="Arial" w:cs="Arial"/>
          <w:b/>
        </w:rPr>
        <w:t xml:space="preserve">Abstract: </w:t>
      </w:r>
    </w:p>
    <w:p w14:paraId="78182BAE" w14:textId="77777777" w:rsidR="00C02F3E" w:rsidRDefault="00C02F3E" w:rsidP="00C02F3E">
      <w:r>
        <w:t>This contribution motivates the update this basket WI  scope, in relation to the introduction of BCS4 and BCS5 in Rel.-17</w:t>
      </w:r>
    </w:p>
    <w:p w14:paraId="5250B4BD" w14:textId="77777777" w:rsidR="00C02F3E" w:rsidRDefault="00C02F3E" w:rsidP="00C02F3E">
      <w:pPr>
        <w:rPr>
          <w:rFonts w:ascii="Arial" w:hAnsi="Arial" w:cs="Arial"/>
          <w:b/>
        </w:rPr>
      </w:pPr>
      <w:r>
        <w:rPr>
          <w:rFonts w:ascii="Arial" w:hAnsi="Arial" w:cs="Arial"/>
          <w:b/>
        </w:rPr>
        <w:t xml:space="preserve">Discussion: </w:t>
      </w:r>
    </w:p>
    <w:p w14:paraId="7D32913F" w14:textId="77777777" w:rsidR="00C02F3E" w:rsidRDefault="00C02F3E" w:rsidP="00C02F3E">
      <w:r>
        <w:t>Nokia: process and scope needs further clarification</w:t>
      </w:r>
    </w:p>
    <w:p w14:paraId="17FB0EE2" w14:textId="77777777" w:rsidR="00C02F3E" w:rsidRDefault="00C02F3E" w:rsidP="00C02F3E">
      <w:r>
        <w:t>T-Mobile: can lead to chicken-and-egg problem but could be handled in RAN4, better to start now and we can adapt the process</w:t>
      </w:r>
    </w:p>
    <w:p w14:paraId="1576A44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3893022" w14:textId="77777777" w:rsidR="00C02F3E" w:rsidRDefault="00C02F3E" w:rsidP="00C02F3E">
      <w:pPr>
        <w:rPr>
          <w:rFonts w:ascii="Arial" w:hAnsi="Arial" w:cs="Arial"/>
          <w:b/>
          <w:sz w:val="24"/>
        </w:rPr>
      </w:pPr>
      <w:r>
        <w:rPr>
          <w:rFonts w:ascii="Arial" w:hAnsi="Arial" w:cs="Arial"/>
          <w:b/>
          <w:color w:val="0000FF"/>
          <w:sz w:val="24"/>
        </w:rPr>
        <w:t>RP-230418</w:t>
      </w:r>
      <w:r>
        <w:rPr>
          <w:rFonts w:ascii="Arial" w:hAnsi="Arial" w:cs="Arial"/>
          <w:b/>
          <w:color w:val="0000FF"/>
          <w:sz w:val="24"/>
        </w:rPr>
        <w:tab/>
      </w:r>
      <w:r>
        <w:rPr>
          <w:rFonts w:ascii="Arial" w:hAnsi="Arial" w:cs="Arial"/>
          <w:b/>
          <w:sz w:val="24"/>
        </w:rPr>
        <w:t>Revised Basket WID: Core part: Adding new channel BWs support to existing NR bands</w:t>
      </w:r>
    </w:p>
    <w:p w14:paraId="410830E3"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72485891" w14:textId="77777777" w:rsidR="00C02F3E" w:rsidRDefault="00C02F3E" w:rsidP="00C02F3E">
      <w:pPr>
        <w:rPr>
          <w:color w:val="808080"/>
        </w:rPr>
      </w:pPr>
      <w:r>
        <w:rPr>
          <w:color w:val="808080"/>
        </w:rPr>
        <w:t>(Replaces RP-222898)</w:t>
      </w:r>
    </w:p>
    <w:p w14:paraId="5C7AA64A" w14:textId="77777777" w:rsidR="00C02F3E" w:rsidRDefault="00C02F3E" w:rsidP="00C02F3E">
      <w:pPr>
        <w:rPr>
          <w:rFonts w:ascii="Arial" w:hAnsi="Arial" w:cs="Arial"/>
          <w:b/>
        </w:rPr>
      </w:pPr>
      <w:r>
        <w:rPr>
          <w:rFonts w:ascii="Arial" w:hAnsi="Arial" w:cs="Arial"/>
          <w:b/>
        </w:rPr>
        <w:t xml:space="preserve">Abstract: </w:t>
      </w:r>
    </w:p>
    <w:p w14:paraId="684A4936" w14:textId="77777777" w:rsidR="00C02F3E" w:rsidRDefault="00C02F3E" w:rsidP="00C02F3E">
      <w:r>
        <w:t>last approved WID: RP-222898; adding channel bandwidth(s) support in existing NR bands - Updated with new request and new task in the scope</w:t>
      </w:r>
    </w:p>
    <w:p w14:paraId="04E77E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RP-230756</w:t>
      </w:r>
      <w:r>
        <w:rPr>
          <w:color w:val="993300"/>
          <w:u w:val="single"/>
        </w:rPr>
        <w:t>.</w:t>
      </w:r>
    </w:p>
    <w:p w14:paraId="3FF749D2" w14:textId="77777777" w:rsidR="00C02F3E" w:rsidRDefault="00C02F3E" w:rsidP="00C02F3E">
      <w:pPr>
        <w:rPr>
          <w:rFonts w:ascii="Arial" w:hAnsi="Arial" w:cs="Arial"/>
          <w:b/>
          <w:sz w:val="24"/>
        </w:rPr>
      </w:pPr>
      <w:r>
        <w:rPr>
          <w:rFonts w:ascii="Arial" w:hAnsi="Arial" w:cs="Arial"/>
          <w:b/>
          <w:color w:val="0000FF"/>
          <w:sz w:val="24"/>
        </w:rPr>
        <w:t>RP-230756</w:t>
      </w:r>
      <w:r>
        <w:rPr>
          <w:rFonts w:ascii="Arial" w:hAnsi="Arial" w:cs="Arial"/>
          <w:b/>
          <w:color w:val="0000FF"/>
          <w:sz w:val="24"/>
        </w:rPr>
        <w:tab/>
      </w:r>
      <w:r>
        <w:rPr>
          <w:rFonts w:ascii="Arial" w:hAnsi="Arial" w:cs="Arial"/>
          <w:b/>
          <w:sz w:val="24"/>
        </w:rPr>
        <w:t>Revised Basket WID: Core part: Adding new channel BWs support to existing NR bands</w:t>
      </w:r>
    </w:p>
    <w:p w14:paraId="0CD7D99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4FC3BA64" w14:textId="77777777" w:rsidR="00C02F3E" w:rsidRDefault="00C02F3E" w:rsidP="00C02F3E">
      <w:pPr>
        <w:rPr>
          <w:color w:val="808080"/>
        </w:rPr>
      </w:pPr>
      <w:r>
        <w:rPr>
          <w:color w:val="808080"/>
        </w:rPr>
        <w:t>(Replaces RP-230418)</w:t>
      </w:r>
    </w:p>
    <w:p w14:paraId="22D279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7F8DEF" w14:textId="77777777" w:rsidR="00C02F3E" w:rsidRDefault="00C02F3E" w:rsidP="00C02F3E">
      <w:pPr>
        <w:pStyle w:val="Heading5"/>
      </w:pPr>
      <w:bookmarkStart w:id="294" w:name="_Toc134430563"/>
      <w:bookmarkStart w:id="295" w:name="_Toc136790618"/>
      <w:r>
        <w:lastRenderedPageBreak/>
        <w:t>9.4.5.5</w:t>
      </w:r>
      <w:r>
        <w:tab/>
        <w:t>Simultaneous Rx/Tx band combinations for NR CA/DC, NR SUL and LTE/NR DC in Rel-18 [RAN4 WI: LTE_NR_Simult_RxTx_R18]</w:t>
      </w:r>
      <w:bookmarkEnd w:id="294"/>
      <w:bookmarkEnd w:id="295"/>
    </w:p>
    <w:p w14:paraId="5B74FAD1" w14:textId="77777777" w:rsidR="00C02F3E" w:rsidRDefault="00C02F3E" w:rsidP="00C02F3E">
      <w:pPr>
        <w:rPr>
          <w:rFonts w:ascii="Arial" w:hAnsi="Arial" w:cs="Arial"/>
          <w:b/>
          <w:sz w:val="24"/>
        </w:rPr>
      </w:pPr>
      <w:r>
        <w:rPr>
          <w:rFonts w:ascii="Arial" w:hAnsi="Arial" w:cs="Arial"/>
          <w:b/>
          <w:color w:val="0000FF"/>
          <w:sz w:val="24"/>
        </w:rPr>
        <w:t>RP-230477</w:t>
      </w:r>
      <w:r>
        <w:rPr>
          <w:rFonts w:ascii="Arial" w:hAnsi="Arial" w:cs="Arial"/>
          <w:b/>
          <w:color w:val="0000FF"/>
          <w:sz w:val="24"/>
        </w:rPr>
        <w:tab/>
      </w:r>
      <w:r>
        <w:rPr>
          <w:rFonts w:ascii="Arial" w:hAnsi="Arial" w:cs="Arial"/>
          <w:b/>
          <w:sz w:val="24"/>
        </w:rPr>
        <w:t>Status report for WI: Simultaneous Rx/Tx band combinations for NR CA/DC, NR SUL and LTE/NR DC in Rel-18; rapporteur: Huawei</w:t>
      </w:r>
    </w:p>
    <w:p w14:paraId="31C6FA7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9839F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98D4C94" w14:textId="77777777" w:rsidR="00C02F3E" w:rsidRDefault="00C02F3E" w:rsidP="00C02F3E">
      <w:pPr>
        <w:rPr>
          <w:rFonts w:ascii="Arial" w:hAnsi="Arial" w:cs="Arial"/>
          <w:b/>
          <w:sz w:val="24"/>
        </w:rPr>
      </w:pPr>
      <w:r>
        <w:rPr>
          <w:rFonts w:ascii="Arial" w:hAnsi="Arial" w:cs="Arial"/>
          <w:b/>
          <w:color w:val="0000FF"/>
          <w:sz w:val="24"/>
        </w:rPr>
        <w:t>RP-230560</w:t>
      </w:r>
      <w:r>
        <w:rPr>
          <w:rFonts w:ascii="Arial" w:hAnsi="Arial" w:cs="Arial"/>
          <w:b/>
          <w:color w:val="0000FF"/>
          <w:sz w:val="24"/>
        </w:rPr>
        <w:tab/>
      </w:r>
      <w:r>
        <w:rPr>
          <w:rFonts w:ascii="Arial" w:hAnsi="Arial" w:cs="Arial"/>
          <w:b/>
          <w:sz w:val="24"/>
        </w:rPr>
        <w:t>RAN4 CRs to Simultaneous Rx/Tx band combinations for NR CA/DC, NR SUL and LTE/NR DC in Rel-18</w:t>
      </w:r>
    </w:p>
    <w:p w14:paraId="0CBF878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BE53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2955393" w14:textId="77777777" w:rsidR="00C02F3E" w:rsidRDefault="00C02F3E" w:rsidP="00C02F3E">
      <w:pPr>
        <w:pStyle w:val="Heading5"/>
      </w:pPr>
      <w:bookmarkStart w:id="296" w:name="_Toc134430564"/>
      <w:bookmarkStart w:id="297" w:name="_Toc136790619"/>
      <w:r>
        <w:t>9.4.5.6</w:t>
      </w:r>
      <w:r>
        <w:tab/>
        <w:t>Core part: 4Rx handheld UE for low NR bands (&lt;1GHz) and/or 3Tx for NR inter-band UL CA and EN-DC [New RAN4 WI: 4Rx_low_NR_band_handheld_3Tx_NR_CA_ENDC-Core]</w:t>
      </w:r>
      <w:bookmarkEnd w:id="296"/>
      <w:bookmarkEnd w:id="297"/>
    </w:p>
    <w:p w14:paraId="15B40998" w14:textId="77777777" w:rsidR="00C02F3E" w:rsidRDefault="00C02F3E" w:rsidP="00C02F3E">
      <w:pPr>
        <w:rPr>
          <w:rFonts w:ascii="Arial" w:hAnsi="Arial" w:cs="Arial"/>
          <w:b/>
          <w:sz w:val="24"/>
        </w:rPr>
      </w:pPr>
      <w:r>
        <w:rPr>
          <w:rFonts w:ascii="Arial" w:hAnsi="Arial" w:cs="Arial"/>
          <w:b/>
          <w:color w:val="0000FF"/>
          <w:sz w:val="24"/>
        </w:rPr>
        <w:t>RP-230160</w:t>
      </w:r>
      <w:r>
        <w:rPr>
          <w:rFonts w:ascii="Arial" w:hAnsi="Arial" w:cs="Arial"/>
          <w:b/>
          <w:color w:val="0000FF"/>
          <w:sz w:val="24"/>
        </w:rPr>
        <w:tab/>
      </w:r>
      <w:r>
        <w:rPr>
          <w:rFonts w:ascii="Arial" w:hAnsi="Arial" w:cs="Arial"/>
          <w:b/>
          <w:sz w:val="24"/>
        </w:rPr>
        <w:t>Status report for WI Core part: 4Rx handheld UE for low NR bands (&lt;1GHz) and/or 3Tx for NR inter-band UL CA and EN-DC; rapporteur: OPPO</w:t>
      </w:r>
    </w:p>
    <w:p w14:paraId="36E0C1D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7A3D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7997876" w14:textId="77777777" w:rsidR="00C02F3E" w:rsidRDefault="00C02F3E" w:rsidP="00C02F3E">
      <w:pPr>
        <w:rPr>
          <w:rFonts w:ascii="Arial" w:hAnsi="Arial" w:cs="Arial"/>
          <w:b/>
          <w:sz w:val="24"/>
        </w:rPr>
      </w:pPr>
      <w:r>
        <w:rPr>
          <w:rFonts w:ascii="Arial" w:hAnsi="Arial" w:cs="Arial"/>
          <w:b/>
          <w:color w:val="0000FF"/>
          <w:sz w:val="24"/>
        </w:rPr>
        <w:t>RP-230561</w:t>
      </w:r>
      <w:r>
        <w:rPr>
          <w:rFonts w:ascii="Arial" w:hAnsi="Arial" w:cs="Arial"/>
          <w:b/>
          <w:color w:val="0000FF"/>
          <w:sz w:val="24"/>
        </w:rPr>
        <w:tab/>
      </w:r>
      <w:r>
        <w:rPr>
          <w:rFonts w:ascii="Arial" w:hAnsi="Arial" w:cs="Arial"/>
          <w:b/>
          <w:sz w:val="24"/>
        </w:rPr>
        <w:t>RAN4 CRs to 4Rx handheld UE for low NR bands (&lt;1GHz) and/or 3Tx for NR inter-band UL CA and EN-DC</w:t>
      </w:r>
    </w:p>
    <w:p w14:paraId="35AF1FF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69D2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68C5B914" w14:textId="77777777" w:rsidR="00C02F3E" w:rsidRDefault="00C02F3E" w:rsidP="00C02F3E">
      <w:pPr>
        <w:rPr>
          <w:rFonts w:ascii="Arial" w:hAnsi="Arial" w:cs="Arial"/>
          <w:b/>
          <w:sz w:val="24"/>
        </w:rPr>
      </w:pPr>
      <w:r>
        <w:rPr>
          <w:rFonts w:ascii="Arial" w:hAnsi="Arial" w:cs="Arial"/>
          <w:b/>
          <w:color w:val="0000FF"/>
          <w:sz w:val="24"/>
        </w:rPr>
        <w:t>RP-230409</w:t>
      </w:r>
      <w:r>
        <w:rPr>
          <w:rFonts w:ascii="Arial" w:hAnsi="Arial" w:cs="Arial"/>
          <w:b/>
          <w:color w:val="0000FF"/>
          <w:sz w:val="24"/>
        </w:rPr>
        <w:tab/>
      </w:r>
      <w:r>
        <w:rPr>
          <w:rFonts w:ascii="Arial" w:hAnsi="Arial" w:cs="Arial"/>
          <w:b/>
          <w:sz w:val="24"/>
        </w:rPr>
        <w:t>Scoping of PC1.5 inter-band UL CA/DC with 2Tx and 3Tx</w:t>
      </w:r>
    </w:p>
    <w:p w14:paraId="045A251D"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Approval</w:t>
      </w:r>
      <w:r>
        <w:rPr>
          <w:i/>
        </w:rPr>
        <w:br/>
      </w:r>
      <w:r>
        <w:rPr>
          <w:i/>
        </w:rPr>
        <w:tab/>
      </w:r>
      <w:r>
        <w:rPr>
          <w:i/>
        </w:rPr>
        <w:tab/>
      </w:r>
      <w:r>
        <w:rPr>
          <w:i/>
        </w:rPr>
        <w:tab/>
      </w:r>
      <w:r>
        <w:rPr>
          <w:i/>
        </w:rPr>
        <w:tab/>
      </w:r>
      <w:r>
        <w:rPr>
          <w:i/>
        </w:rPr>
        <w:tab/>
        <w:t>Source: Apple</w:t>
      </w:r>
    </w:p>
    <w:p w14:paraId="114E6BC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898B83" w14:textId="77777777" w:rsidR="00C02F3E" w:rsidRDefault="00C02F3E" w:rsidP="00C02F3E">
      <w:pPr>
        <w:rPr>
          <w:rFonts w:ascii="Arial" w:hAnsi="Arial" w:cs="Arial"/>
          <w:b/>
          <w:sz w:val="24"/>
        </w:rPr>
      </w:pPr>
      <w:r>
        <w:rPr>
          <w:rFonts w:ascii="Arial" w:hAnsi="Arial" w:cs="Arial"/>
          <w:b/>
          <w:color w:val="0000FF"/>
          <w:sz w:val="24"/>
        </w:rPr>
        <w:t>RP-230166</w:t>
      </w:r>
      <w:r>
        <w:rPr>
          <w:rFonts w:ascii="Arial" w:hAnsi="Arial" w:cs="Arial"/>
          <w:b/>
          <w:color w:val="0000FF"/>
          <w:sz w:val="24"/>
        </w:rPr>
        <w:tab/>
      </w:r>
      <w:r>
        <w:rPr>
          <w:rFonts w:ascii="Arial" w:hAnsi="Arial" w:cs="Arial"/>
          <w:b/>
          <w:sz w:val="24"/>
        </w:rPr>
        <w:t>Revised WID: Core part: 4Rx handheld UE for low NR bands (&lt;1GHz) and/or 3Tx for NR inter-band UL Carrier Aggregation (CA) and EN-DC</w:t>
      </w:r>
    </w:p>
    <w:p w14:paraId="1FB9C86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Samsung, TELUS, Bell Mobility, Verizon, AT&amp;T</w:t>
      </w:r>
    </w:p>
    <w:p w14:paraId="3548F606" w14:textId="77777777" w:rsidR="00C02F3E" w:rsidRDefault="00C02F3E" w:rsidP="00C02F3E">
      <w:pPr>
        <w:rPr>
          <w:rFonts w:ascii="Arial" w:hAnsi="Arial" w:cs="Arial"/>
          <w:b/>
        </w:rPr>
      </w:pPr>
      <w:r>
        <w:rPr>
          <w:rFonts w:ascii="Arial" w:hAnsi="Arial" w:cs="Arial"/>
          <w:b/>
        </w:rPr>
        <w:t xml:space="preserve">Abstract: </w:t>
      </w:r>
    </w:p>
    <w:p w14:paraId="4B131447" w14:textId="77777777" w:rsidR="00C02F3E" w:rsidRDefault="00C02F3E" w:rsidP="00C02F3E">
      <w:r>
        <w:t>last approved WID: RP-223517; to include more new band combination; rapporteur of WI 4Rx_low_NR_band_handheld_3Tx_NR_CA_ENDC is OPPO</w:t>
      </w:r>
    </w:p>
    <w:p w14:paraId="35FDC84D" w14:textId="77777777" w:rsidR="00C02F3E" w:rsidRDefault="00C02F3E" w:rsidP="00C02F3E">
      <w:pPr>
        <w:rPr>
          <w:rFonts w:ascii="Arial" w:hAnsi="Arial" w:cs="Arial"/>
          <w:b/>
        </w:rPr>
      </w:pPr>
      <w:r>
        <w:rPr>
          <w:rFonts w:ascii="Arial" w:hAnsi="Arial" w:cs="Arial"/>
          <w:b/>
        </w:rPr>
        <w:t xml:space="preserve">Discussion: </w:t>
      </w:r>
    </w:p>
    <w:p w14:paraId="63FA0A03" w14:textId="77777777" w:rsidR="00C02F3E" w:rsidRDefault="00C02F3E" w:rsidP="00C02F3E">
      <w:r>
        <w:t>compare RP-230161</w:t>
      </w:r>
    </w:p>
    <w:p w14:paraId="0A5EFF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797675CF" w14:textId="77777777" w:rsidR="00C02F3E" w:rsidRDefault="00C02F3E" w:rsidP="00C02F3E">
      <w:pPr>
        <w:rPr>
          <w:rFonts w:ascii="Arial" w:hAnsi="Arial" w:cs="Arial"/>
          <w:b/>
          <w:sz w:val="24"/>
        </w:rPr>
      </w:pPr>
      <w:r>
        <w:rPr>
          <w:rFonts w:ascii="Arial" w:hAnsi="Arial" w:cs="Arial"/>
          <w:b/>
          <w:color w:val="0000FF"/>
          <w:sz w:val="24"/>
        </w:rPr>
        <w:lastRenderedPageBreak/>
        <w:t>RP-230491</w:t>
      </w:r>
      <w:r>
        <w:rPr>
          <w:rFonts w:ascii="Arial" w:hAnsi="Arial" w:cs="Arial"/>
          <w:b/>
          <w:color w:val="0000FF"/>
          <w:sz w:val="24"/>
        </w:rPr>
        <w:tab/>
      </w:r>
      <w:r>
        <w:rPr>
          <w:rFonts w:ascii="Arial" w:hAnsi="Arial" w:cs="Arial"/>
          <w:b/>
          <w:sz w:val="24"/>
        </w:rPr>
        <w:t>Revised WID: Core part: 4Rx handheld UE for low NR bands (&lt;1GHz) and/or 3Tx for NR inter-band UL CA and EN-DC</w:t>
      </w:r>
    </w:p>
    <w:p w14:paraId="509271C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D2472A8" w14:textId="77777777" w:rsidR="00C02F3E" w:rsidRDefault="00C02F3E" w:rsidP="00C02F3E">
      <w:pPr>
        <w:rPr>
          <w:rFonts w:ascii="Arial" w:hAnsi="Arial" w:cs="Arial"/>
          <w:b/>
        </w:rPr>
      </w:pPr>
      <w:r>
        <w:rPr>
          <w:rFonts w:ascii="Arial" w:hAnsi="Arial" w:cs="Arial"/>
          <w:b/>
        </w:rPr>
        <w:t xml:space="preserve">Abstract: </w:t>
      </w:r>
    </w:p>
    <w:p w14:paraId="1A4F5ED1" w14:textId="77777777" w:rsidR="00C02F3E" w:rsidRDefault="00C02F3E" w:rsidP="00C02F3E">
      <w:r>
        <w:t>last approved WID: RP-223517; rapporteur of WI 4Rx_low_NR_band_handheld_3Tx_NR_CA_ENDC is OPPO</w:t>
      </w:r>
    </w:p>
    <w:p w14:paraId="71F52BD9" w14:textId="77777777" w:rsidR="00C02F3E" w:rsidRDefault="00C02F3E" w:rsidP="00C02F3E">
      <w:pPr>
        <w:rPr>
          <w:rFonts w:ascii="Arial" w:hAnsi="Arial" w:cs="Arial"/>
          <w:b/>
        </w:rPr>
      </w:pPr>
      <w:r>
        <w:rPr>
          <w:rFonts w:ascii="Arial" w:hAnsi="Arial" w:cs="Arial"/>
          <w:b/>
        </w:rPr>
        <w:t xml:space="preserve">Discussion: </w:t>
      </w:r>
    </w:p>
    <w:p w14:paraId="65A01F50" w14:textId="77777777" w:rsidR="00C02F3E" w:rsidRDefault="00C02F3E" w:rsidP="00C02F3E">
      <w:r>
        <w:t>compare RP-230161</w:t>
      </w:r>
    </w:p>
    <w:p w14:paraId="4ADE271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8E6DD4" w14:textId="77777777" w:rsidR="00C02F3E" w:rsidRDefault="00C02F3E" w:rsidP="00C02F3E">
      <w:pPr>
        <w:rPr>
          <w:rFonts w:ascii="Arial" w:hAnsi="Arial" w:cs="Arial"/>
          <w:b/>
          <w:sz w:val="24"/>
        </w:rPr>
      </w:pPr>
      <w:r>
        <w:rPr>
          <w:rFonts w:ascii="Arial" w:hAnsi="Arial" w:cs="Arial"/>
          <w:b/>
          <w:color w:val="0000FF"/>
          <w:sz w:val="24"/>
        </w:rPr>
        <w:t>RP-230161</w:t>
      </w:r>
      <w:r>
        <w:rPr>
          <w:rFonts w:ascii="Arial" w:hAnsi="Arial" w:cs="Arial"/>
          <w:b/>
          <w:color w:val="0000FF"/>
          <w:sz w:val="24"/>
        </w:rPr>
        <w:tab/>
      </w:r>
      <w:r>
        <w:rPr>
          <w:rFonts w:ascii="Arial" w:hAnsi="Arial" w:cs="Arial"/>
          <w:b/>
          <w:sz w:val="24"/>
        </w:rPr>
        <w:t>Revised WID Core part: 4Rx handheld UE for low NR bands (&lt;1GHz) and/or 3Tx for NR inter-band UL CA and EN-DC</w:t>
      </w:r>
    </w:p>
    <w:p w14:paraId="3E183B01"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OPPO</w:t>
      </w:r>
    </w:p>
    <w:p w14:paraId="429C58CD" w14:textId="77777777" w:rsidR="00C02F3E" w:rsidRDefault="00C02F3E" w:rsidP="00C02F3E">
      <w:pPr>
        <w:rPr>
          <w:rFonts w:ascii="Arial" w:hAnsi="Arial" w:cs="Arial"/>
          <w:b/>
        </w:rPr>
      </w:pPr>
      <w:r>
        <w:rPr>
          <w:rFonts w:ascii="Arial" w:hAnsi="Arial" w:cs="Arial"/>
          <w:b/>
        </w:rPr>
        <w:t xml:space="preserve">Abstract: </w:t>
      </w:r>
    </w:p>
    <w:p w14:paraId="0307763C" w14:textId="77777777" w:rsidR="00C02F3E" w:rsidRDefault="00C02F3E" w:rsidP="00C02F3E">
      <w:r>
        <w:t>last approved WID: RP-223517</w:t>
      </w:r>
    </w:p>
    <w:p w14:paraId="504F93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65AFE" w14:textId="77777777" w:rsidR="00C02F3E" w:rsidRDefault="00C02F3E" w:rsidP="00C02F3E">
      <w:pPr>
        <w:pStyle w:val="Heading5"/>
      </w:pPr>
      <w:bookmarkStart w:id="298" w:name="_Toc134430565"/>
      <w:bookmarkStart w:id="299" w:name="_Toc136790620"/>
      <w:r>
        <w:t>9.4.5.7</w:t>
      </w:r>
      <w:r>
        <w:tab/>
        <w:t>Rel-18 4Rx for NR bands for FWA UEs (&lt;2.6GHz) and handheld UEs (1GHz to 2.6GHz) [New RAN4 WI: 4Rx_NR_bands_R18]</w:t>
      </w:r>
      <w:bookmarkEnd w:id="298"/>
      <w:bookmarkEnd w:id="299"/>
    </w:p>
    <w:p w14:paraId="156D8FD4" w14:textId="77777777" w:rsidR="00C02F3E" w:rsidRDefault="00C02F3E" w:rsidP="00C02F3E">
      <w:pPr>
        <w:rPr>
          <w:rFonts w:ascii="Arial" w:hAnsi="Arial" w:cs="Arial"/>
          <w:b/>
          <w:sz w:val="24"/>
        </w:rPr>
      </w:pPr>
      <w:r>
        <w:rPr>
          <w:rFonts w:ascii="Arial" w:hAnsi="Arial" w:cs="Arial"/>
          <w:b/>
          <w:color w:val="0000FF"/>
          <w:sz w:val="24"/>
        </w:rPr>
        <w:t>RP-230138</w:t>
      </w:r>
      <w:r>
        <w:rPr>
          <w:rFonts w:ascii="Arial" w:hAnsi="Arial" w:cs="Arial"/>
          <w:b/>
          <w:color w:val="0000FF"/>
          <w:sz w:val="24"/>
        </w:rPr>
        <w:tab/>
      </w:r>
      <w:r>
        <w:rPr>
          <w:rFonts w:ascii="Arial" w:hAnsi="Arial" w:cs="Arial"/>
          <w:b/>
          <w:sz w:val="24"/>
        </w:rPr>
        <w:t>Status report for WI: Rel-18 4Rx for NR bands for FWA (Fixed Wireless Access) UEs (&lt;2.6GHz) and handheld UEs (1GHz to 2.6GHz); rapporteur: ZTE</w:t>
      </w:r>
    </w:p>
    <w:p w14:paraId="27336B6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AACB2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E4B8EEA" w14:textId="77777777" w:rsidR="00C02F3E" w:rsidRDefault="00C02F3E" w:rsidP="00C02F3E">
      <w:pPr>
        <w:rPr>
          <w:rFonts w:ascii="Arial" w:hAnsi="Arial" w:cs="Arial"/>
          <w:b/>
          <w:sz w:val="24"/>
        </w:rPr>
      </w:pPr>
      <w:r>
        <w:rPr>
          <w:rFonts w:ascii="Arial" w:hAnsi="Arial" w:cs="Arial"/>
          <w:b/>
          <w:color w:val="0000FF"/>
          <w:sz w:val="24"/>
        </w:rPr>
        <w:t>RP-230562</w:t>
      </w:r>
      <w:r>
        <w:rPr>
          <w:rFonts w:ascii="Arial" w:hAnsi="Arial" w:cs="Arial"/>
          <w:b/>
          <w:color w:val="0000FF"/>
          <w:sz w:val="24"/>
        </w:rPr>
        <w:tab/>
      </w:r>
      <w:r>
        <w:rPr>
          <w:rFonts w:ascii="Arial" w:hAnsi="Arial" w:cs="Arial"/>
          <w:b/>
          <w:sz w:val="24"/>
        </w:rPr>
        <w:t>RAN4 CRs to Rel-18 4Rx for NR bands for FWA (Fixed Wireless Access) UEs (&lt;2.6GHz) and handheld UEs (1GHz to 2.6GHz)</w:t>
      </w:r>
    </w:p>
    <w:p w14:paraId="43B674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9ADEB3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24BDBF" w14:textId="77777777" w:rsidR="00C02F3E" w:rsidRDefault="00C02F3E" w:rsidP="00C02F3E">
      <w:pPr>
        <w:rPr>
          <w:rFonts w:ascii="Arial" w:hAnsi="Arial" w:cs="Arial"/>
          <w:b/>
          <w:sz w:val="24"/>
        </w:rPr>
      </w:pPr>
      <w:r>
        <w:rPr>
          <w:rFonts w:ascii="Arial" w:hAnsi="Arial" w:cs="Arial"/>
          <w:b/>
          <w:color w:val="0000FF"/>
          <w:sz w:val="24"/>
        </w:rPr>
        <w:t>RP-230137</w:t>
      </w:r>
      <w:r>
        <w:rPr>
          <w:rFonts w:ascii="Arial" w:hAnsi="Arial" w:cs="Arial"/>
          <w:b/>
          <w:color w:val="0000FF"/>
          <w:sz w:val="24"/>
        </w:rPr>
        <w:tab/>
      </w:r>
      <w:r>
        <w:rPr>
          <w:rFonts w:ascii="Arial" w:hAnsi="Arial" w:cs="Arial"/>
          <w:b/>
          <w:sz w:val="24"/>
        </w:rPr>
        <w:t>Revised WID:Rel-18 4Rx for NR bands for FWA (Fixed Wireless Access) UEs (&lt;2.6GHz) and handheld UEs (1GHz to 2.6GHz)</w:t>
      </w:r>
    </w:p>
    <w:p w14:paraId="0C90276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ZTE Corporation</w:t>
      </w:r>
    </w:p>
    <w:p w14:paraId="114433D2" w14:textId="77777777" w:rsidR="00C02F3E" w:rsidRDefault="00C02F3E" w:rsidP="00C02F3E">
      <w:pPr>
        <w:rPr>
          <w:rFonts w:ascii="Arial" w:hAnsi="Arial" w:cs="Arial"/>
          <w:b/>
        </w:rPr>
      </w:pPr>
      <w:r>
        <w:rPr>
          <w:rFonts w:ascii="Arial" w:hAnsi="Arial" w:cs="Arial"/>
          <w:b/>
        </w:rPr>
        <w:t xml:space="preserve">Abstract: </w:t>
      </w:r>
    </w:p>
    <w:p w14:paraId="0084C8DF" w14:textId="77777777" w:rsidR="00C02F3E" w:rsidRDefault="00C02F3E" w:rsidP="00C02F3E">
      <w:r>
        <w:t>last approved WID: RP-223541</w:t>
      </w:r>
    </w:p>
    <w:p w14:paraId="011AD4B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5FA282" w14:textId="77777777" w:rsidR="00C02F3E" w:rsidRDefault="00C02F3E" w:rsidP="00C02F3E">
      <w:pPr>
        <w:pStyle w:val="Heading3"/>
      </w:pPr>
      <w:bookmarkStart w:id="300" w:name="_Toc134430566"/>
      <w:bookmarkStart w:id="301" w:name="_Toc136790621"/>
      <w:r>
        <w:lastRenderedPageBreak/>
        <w:t>9.5</w:t>
      </w:r>
      <w:r>
        <w:tab/>
        <w:t>Open REL-17 NR or NR+LTE WIs (not spectrum related)</w:t>
      </w:r>
      <w:bookmarkEnd w:id="300"/>
      <w:bookmarkEnd w:id="301"/>
    </w:p>
    <w:p w14:paraId="58EA50BE" w14:textId="77777777" w:rsidR="00C02F3E" w:rsidRDefault="00C02F3E" w:rsidP="00C02F3E">
      <w:pPr>
        <w:pStyle w:val="Heading4"/>
      </w:pPr>
      <w:bookmarkStart w:id="302" w:name="_Toc134430567"/>
      <w:bookmarkStart w:id="303" w:name="_Toc136790622"/>
      <w:r>
        <w:t>9.5.1</w:t>
      </w:r>
      <w:r>
        <w:tab/>
        <w:t>Related to RAN1 led Core part WIs</w:t>
      </w:r>
      <w:bookmarkEnd w:id="302"/>
      <w:bookmarkEnd w:id="303"/>
    </w:p>
    <w:p w14:paraId="30286FC0" w14:textId="77777777" w:rsidR="00C02F3E" w:rsidRDefault="00C02F3E" w:rsidP="00C02F3E">
      <w:pPr>
        <w:pStyle w:val="Heading5"/>
      </w:pPr>
      <w:bookmarkStart w:id="304" w:name="_Toc134430568"/>
      <w:bookmarkStart w:id="305" w:name="_Toc136790623"/>
      <w:r>
        <w:t>9.5.1.1</w:t>
      </w:r>
      <w:r>
        <w:tab/>
        <w:t>Perf. part: Extending current NR operation to 71GHz [RAN1 WI: NR_ext_to_71GHz-Perf]</w:t>
      </w:r>
      <w:bookmarkEnd w:id="304"/>
      <w:bookmarkEnd w:id="305"/>
    </w:p>
    <w:p w14:paraId="1A53F3B7" w14:textId="77777777" w:rsidR="00C02F3E" w:rsidRDefault="00C02F3E" w:rsidP="00C02F3E">
      <w:pPr>
        <w:rPr>
          <w:rFonts w:ascii="Arial" w:hAnsi="Arial" w:cs="Arial"/>
          <w:b/>
          <w:sz w:val="24"/>
        </w:rPr>
      </w:pPr>
      <w:r>
        <w:rPr>
          <w:rFonts w:ascii="Arial" w:hAnsi="Arial" w:cs="Arial"/>
          <w:b/>
          <w:color w:val="0000FF"/>
          <w:sz w:val="24"/>
        </w:rPr>
        <w:t>RP-230662</w:t>
      </w:r>
      <w:r>
        <w:rPr>
          <w:rFonts w:ascii="Arial" w:hAnsi="Arial" w:cs="Arial"/>
          <w:b/>
          <w:color w:val="0000FF"/>
          <w:sz w:val="24"/>
        </w:rPr>
        <w:tab/>
      </w:r>
      <w:r>
        <w:rPr>
          <w:rFonts w:ascii="Arial" w:hAnsi="Arial" w:cs="Arial"/>
          <w:b/>
          <w:sz w:val="24"/>
        </w:rPr>
        <w:t>Status report for WI Perf. part: Extending current NR operation to 71GHz; rapporteur: Qualcomm</w:t>
      </w:r>
    </w:p>
    <w:p w14:paraId="21B97A9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3A0B4CA" w14:textId="77777777" w:rsidR="00C02F3E" w:rsidRDefault="00C02F3E" w:rsidP="00C02F3E">
      <w:pPr>
        <w:rPr>
          <w:rFonts w:ascii="Arial" w:hAnsi="Arial" w:cs="Arial"/>
          <w:b/>
        </w:rPr>
      </w:pPr>
      <w:r>
        <w:rPr>
          <w:rFonts w:ascii="Arial" w:hAnsi="Arial" w:cs="Arial"/>
          <w:b/>
        </w:rPr>
        <w:t xml:space="preserve">Discussion: </w:t>
      </w:r>
    </w:p>
    <w:p w14:paraId="2744A398" w14:textId="77777777" w:rsidR="00C02F3E" w:rsidRDefault="00C02F3E" w:rsidP="00C02F3E">
      <w:r>
        <w:t>conclusion: Perf. part WI is completed</w:t>
      </w:r>
    </w:p>
    <w:p w14:paraId="0F44BB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DA5A65" w14:textId="77777777" w:rsidR="00C02F3E" w:rsidRDefault="00C02F3E" w:rsidP="00C02F3E">
      <w:pPr>
        <w:rPr>
          <w:rFonts w:ascii="Arial" w:hAnsi="Arial" w:cs="Arial"/>
          <w:b/>
          <w:sz w:val="24"/>
        </w:rPr>
      </w:pPr>
      <w:r>
        <w:rPr>
          <w:rFonts w:ascii="Arial" w:hAnsi="Arial" w:cs="Arial"/>
          <w:b/>
          <w:color w:val="0000FF"/>
          <w:sz w:val="24"/>
        </w:rPr>
        <w:t>RP-230510</w:t>
      </w:r>
      <w:r>
        <w:rPr>
          <w:rFonts w:ascii="Arial" w:hAnsi="Arial" w:cs="Arial"/>
          <w:b/>
          <w:color w:val="0000FF"/>
          <w:sz w:val="24"/>
        </w:rPr>
        <w:tab/>
      </w:r>
      <w:r>
        <w:rPr>
          <w:rFonts w:ascii="Arial" w:hAnsi="Arial" w:cs="Arial"/>
          <w:b/>
          <w:sz w:val="24"/>
        </w:rPr>
        <w:t>RAN4 CRs to Perf. part: Extending current NR operation to 71GHz</w:t>
      </w:r>
    </w:p>
    <w:p w14:paraId="05CAAB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B1ACE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76345B" w14:textId="77777777" w:rsidR="00C02F3E" w:rsidRDefault="00C02F3E" w:rsidP="00C02F3E">
      <w:pPr>
        <w:pStyle w:val="Heading4"/>
      </w:pPr>
      <w:bookmarkStart w:id="306" w:name="_Toc134430569"/>
      <w:bookmarkStart w:id="307" w:name="_Toc136790624"/>
      <w:r>
        <w:t>9.5.2</w:t>
      </w:r>
      <w:r>
        <w:tab/>
        <w:t>Related to RAN2 led Core part WIs</w:t>
      </w:r>
      <w:bookmarkEnd w:id="306"/>
      <w:bookmarkEnd w:id="307"/>
    </w:p>
    <w:p w14:paraId="77C36B89" w14:textId="77777777" w:rsidR="00C02F3E" w:rsidRDefault="00C02F3E" w:rsidP="00C02F3E">
      <w:pPr>
        <w:pStyle w:val="Heading5"/>
      </w:pPr>
      <w:bookmarkStart w:id="308" w:name="_Toc134430570"/>
      <w:bookmarkStart w:id="309" w:name="_Toc136790625"/>
      <w:r>
        <w:t>9.5.2.1</w:t>
      </w:r>
      <w:r>
        <w:tab/>
        <w:t>Perf. part: Solutions for NR to support non-terrestrial networks (NTN) [RAN4 WI: NR_NTN_solutions-Perf]</w:t>
      </w:r>
      <w:bookmarkEnd w:id="308"/>
      <w:bookmarkEnd w:id="309"/>
    </w:p>
    <w:p w14:paraId="1F0156DD" w14:textId="77777777" w:rsidR="00C02F3E" w:rsidRDefault="00C02F3E" w:rsidP="00C02F3E">
      <w:pPr>
        <w:rPr>
          <w:rFonts w:ascii="Arial" w:hAnsi="Arial" w:cs="Arial"/>
          <w:b/>
          <w:sz w:val="24"/>
        </w:rPr>
      </w:pPr>
      <w:r>
        <w:rPr>
          <w:rFonts w:ascii="Arial" w:hAnsi="Arial" w:cs="Arial"/>
          <w:b/>
          <w:color w:val="0000FF"/>
          <w:sz w:val="24"/>
        </w:rPr>
        <w:t>RP-230115</w:t>
      </w:r>
      <w:r>
        <w:rPr>
          <w:rFonts w:ascii="Arial" w:hAnsi="Arial" w:cs="Arial"/>
          <w:b/>
          <w:color w:val="0000FF"/>
          <w:sz w:val="24"/>
        </w:rPr>
        <w:tab/>
      </w:r>
      <w:r>
        <w:rPr>
          <w:rFonts w:ascii="Arial" w:hAnsi="Arial" w:cs="Arial"/>
          <w:b/>
          <w:sz w:val="24"/>
        </w:rPr>
        <w:t>Status report for WI Perf. part: Solutions for NR to support non-terrestrial networks (NTN); rapporteur: Thales</w:t>
      </w:r>
    </w:p>
    <w:p w14:paraId="116E2BF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4A984CE3" w14:textId="77777777" w:rsidR="00C02F3E" w:rsidRDefault="00C02F3E" w:rsidP="00C02F3E">
      <w:pPr>
        <w:rPr>
          <w:rFonts w:ascii="Arial" w:hAnsi="Arial" w:cs="Arial"/>
          <w:b/>
        </w:rPr>
      </w:pPr>
      <w:r>
        <w:rPr>
          <w:rFonts w:ascii="Arial" w:hAnsi="Arial" w:cs="Arial"/>
          <w:b/>
        </w:rPr>
        <w:t xml:space="preserve">Discussion: </w:t>
      </w:r>
    </w:p>
    <w:p w14:paraId="4FCA6ADE" w14:textId="77777777" w:rsidR="00C02F3E" w:rsidRDefault="00C02F3E" w:rsidP="00C02F3E">
      <w:r>
        <w:t>conclusion: Perf. part WI is completed</w:t>
      </w:r>
    </w:p>
    <w:p w14:paraId="2372AE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A2F4A5" w14:textId="77777777" w:rsidR="00C02F3E" w:rsidRDefault="00C02F3E" w:rsidP="00C02F3E">
      <w:pPr>
        <w:rPr>
          <w:rFonts w:ascii="Arial" w:hAnsi="Arial" w:cs="Arial"/>
          <w:b/>
          <w:sz w:val="24"/>
        </w:rPr>
      </w:pPr>
      <w:r>
        <w:rPr>
          <w:rFonts w:ascii="Arial" w:hAnsi="Arial" w:cs="Arial"/>
          <w:b/>
          <w:color w:val="0000FF"/>
          <w:sz w:val="24"/>
        </w:rPr>
        <w:t>RP-230563</w:t>
      </w:r>
      <w:r>
        <w:rPr>
          <w:rFonts w:ascii="Arial" w:hAnsi="Arial" w:cs="Arial"/>
          <w:b/>
          <w:color w:val="0000FF"/>
          <w:sz w:val="24"/>
        </w:rPr>
        <w:tab/>
      </w:r>
      <w:r>
        <w:rPr>
          <w:rFonts w:ascii="Arial" w:hAnsi="Arial" w:cs="Arial"/>
          <w:b/>
          <w:sz w:val="24"/>
        </w:rPr>
        <w:t>General considerations on NTN</w:t>
      </w:r>
    </w:p>
    <w:p w14:paraId="6390055A"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THALES</w:t>
      </w:r>
    </w:p>
    <w:p w14:paraId="272A3C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A5AABF5" w14:textId="77777777" w:rsidR="00C02F3E" w:rsidRDefault="00C02F3E" w:rsidP="00C02F3E">
      <w:pPr>
        <w:rPr>
          <w:rFonts w:ascii="Arial" w:hAnsi="Arial" w:cs="Arial"/>
          <w:b/>
          <w:sz w:val="24"/>
        </w:rPr>
      </w:pPr>
      <w:r>
        <w:rPr>
          <w:rFonts w:ascii="Arial" w:hAnsi="Arial" w:cs="Arial"/>
          <w:b/>
          <w:color w:val="0000FF"/>
          <w:sz w:val="24"/>
        </w:rPr>
        <w:t>RP-230511</w:t>
      </w:r>
      <w:r>
        <w:rPr>
          <w:rFonts w:ascii="Arial" w:hAnsi="Arial" w:cs="Arial"/>
          <w:b/>
          <w:color w:val="0000FF"/>
          <w:sz w:val="24"/>
        </w:rPr>
        <w:tab/>
      </w:r>
      <w:r>
        <w:rPr>
          <w:rFonts w:ascii="Arial" w:hAnsi="Arial" w:cs="Arial"/>
          <w:b/>
          <w:sz w:val="24"/>
        </w:rPr>
        <w:t>RAN4 CRs to Perf. part: Solutions for NR to support NTN</w:t>
      </w:r>
    </w:p>
    <w:p w14:paraId="2383864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07C26A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88C8426" w14:textId="77777777" w:rsidR="00C02F3E" w:rsidRDefault="00C02F3E" w:rsidP="00C02F3E">
      <w:pPr>
        <w:rPr>
          <w:rFonts w:ascii="Arial" w:hAnsi="Arial" w:cs="Arial"/>
          <w:b/>
          <w:sz w:val="24"/>
        </w:rPr>
      </w:pPr>
      <w:r>
        <w:rPr>
          <w:rFonts w:ascii="Arial" w:hAnsi="Arial" w:cs="Arial"/>
          <w:b/>
          <w:color w:val="0000FF"/>
          <w:sz w:val="24"/>
        </w:rPr>
        <w:t>RP-230423</w:t>
      </w:r>
      <w:r>
        <w:rPr>
          <w:rFonts w:ascii="Arial" w:hAnsi="Arial" w:cs="Arial"/>
          <w:b/>
          <w:color w:val="0000FF"/>
          <w:sz w:val="24"/>
        </w:rPr>
        <w:tab/>
      </w:r>
      <w:r>
        <w:rPr>
          <w:rFonts w:ascii="Arial" w:hAnsi="Arial" w:cs="Arial"/>
          <w:b/>
          <w:sz w:val="24"/>
        </w:rPr>
        <w:t>TS 38.181 v2.0.0 NR Satellite Access Node (SAN) conformance testing</w:t>
      </w:r>
    </w:p>
    <w:p w14:paraId="51B68A48" w14:textId="77777777" w:rsidR="00C02F3E" w:rsidRDefault="00C02F3E" w:rsidP="00C02F3E">
      <w:pPr>
        <w:rPr>
          <w:i/>
        </w:rPr>
      </w:pPr>
      <w:r>
        <w:rPr>
          <w:i/>
        </w:rPr>
        <w:tab/>
      </w:r>
      <w:r>
        <w:rPr>
          <w:i/>
        </w:rPr>
        <w:tab/>
      </w:r>
      <w:r>
        <w:rPr>
          <w:i/>
        </w:rPr>
        <w:tab/>
      </w:r>
      <w:r>
        <w:rPr>
          <w:i/>
        </w:rPr>
        <w:tab/>
      </w:r>
      <w:r>
        <w:rPr>
          <w:i/>
        </w:rPr>
        <w:tab/>
        <w:t>Type: draft TS</w:t>
      </w:r>
      <w:r>
        <w:rPr>
          <w:i/>
        </w:rPr>
        <w:tab/>
      </w:r>
      <w:r>
        <w:rPr>
          <w:i/>
        </w:rPr>
        <w:tab/>
        <w:t>For: Approval</w:t>
      </w:r>
      <w:r>
        <w:rPr>
          <w:i/>
        </w:rPr>
        <w:br/>
      </w:r>
      <w:r>
        <w:rPr>
          <w:i/>
        </w:rPr>
        <w:tab/>
      </w:r>
      <w:r>
        <w:rPr>
          <w:i/>
        </w:rPr>
        <w:tab/>
      </w:r>
      <w:r>
        <w:rPr>
          <w:i/>
        </w:rPr>
        <w:tab/>
      </w:r>
      <w:r>
        <w:rPr>
          <w:i/>
        </w:rPr>
        <w:tab/>
      </w:r>
      <w:r>
        <w:rPr>
          <w:i/>
        </w:rPr>
        <w:tab/>
        <w:t>38.181 v2.0.0</w:t>
      </w:r>
      <w:r>
        <w:rPr>
          <w:i/>
        </w:rPr>
        <w:br/>
      </w:r>
      <w:r>
        <w:rPr>
          <w:i/>
        </w:rPr>
        <w:tab/>
      </w:r>
      <w:r>
        <w:rPr>
          <w:i/>
        </w:rPr>
        <w:tab/>
      </w:r>
      <w:r>
        <w:rPr>
          <w:i/>
        </w:rPr>
        <w:tab/>
      </w:r>
      <w:r>
        <w:rPr>
          <w:i/>
        </w:rPr>
        <w:tab/>
      </w:r>
      <w:r>
        <w:rPr>
          <w:i/>
        </w:rPr>
        <w:tab/>
        <w:t>Source: CATT</w:t>
      </w:r>
    </w:p>
    <w:p w14:paraId="62E3DC3F" w14:textId="77777777" w:rsidR="00C02F3E" w:rsidRDefault="00C02F3E" w:rsidP="00C02F3E">
      <w:pPr>
        <w:rPr>
          <w:rFonts w:ascii="Arial" w:hAnsi="Arial" w:cs="Arial"/>
          <w:b/>
        </w:rPr>
      </w:pPr>
      <w:r>
        <w:rPr>
          <w:rFonts w:ascii="Arial" w:hAnsi="Arial" w:cs="Arial"/>
          <w:b/>
        </w:rPr>
        <w:lastRenderedPageBreak/>
        <w:t xml:space="preserve">Abstract: </w:t>
      </w:r>
    </w:p>
    <w:p w14:paraId="5A8552E6" w14:textId="77777777" w:rsidR="00C02F3E" w:rsidRDefault="00C02F3E" w:rsidP="00C02F3E">
      <w:r>
        <w:t>RAN4 TS 38.181 is provided for approval</w:t>
      </w:r>
    </w:p>
    <w:p w14:paraId="47CA1E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055DCE" w14:textId="77777777" w:rsidR="00C02F3E" w:rsidRDefault="00C02F3E" w:rsidP="00C02F3E">
      <w:pPr>
        <w:pStyle w:val="Heading3"/>
      </w:pPr>
      <w:bookmarkStart w:id="310" w:name="_Toc134430571"/>
      <w:bookmarkStart w:id="311" w:name="_Toc136790626"/>
      <w:r>
        <w:t>9.6</w:t>
      </w:r>
      <w:r>
        <w:tab/>
        <w:t>Closed REL-18 NR or NR+LTE SIs</w:t>
      </w:r>
      <w:bookmarkEnd w:id="310"/>
      <w:bookmarkEnd w:id="311"/>
    </w:p>
    <w:p w14:paraId="58EC6979" w14:textId="77777777" w:rsidR="00C02F3E" w:rsidRDefault="00C02F3E" w:rsidP="00C02F3E">
      <w:pPr>
        <w:pStyle w:val="Heading4"/>
      </w:pPr>
      <w:bookmarkStart w:id="312" w:name="_Toc134430572"/>
      <w:bookmarkStart w:id="313" w:name="_Toc136790627"/>
      <w:r>
        <w:t>9.6.1</w:t>
      </w:r>
      <w:r>
        <w:tab/>
        <w:t>Study on enhanced test methods for FR2 NR UEs [RAN4 SI: FS_FR2_enhTestMethods]</w:t>
      </w:r>
      <w:bookmarkEnd w:id="312"/>
      <w:bookmarkEnd w:id="313"/>
    </w:p>
    <w:p w14:paraId="0097254C" w14:textId="77777777" w:rsidR="00C02F3E" w:rsidRDefault="00C02F3E" w:rsidP="00C02F3E">
      <w:pPr>
        <w:pStyle w:val="Heading4"/>
      </w:pPr>
      <w:bookmarkStart w:id="314" w:name="_Toc134430573"/>
      <w:bookmarkStart w:id="315" w:name="_Toc136790628"/>
      <w:r>
        <w:t>9.6.2</w:t>
      </w:r>
      <w:r>
        <w:tab/>
        <w:t>Study on requirements and use cases for network verified UE location for NTN in NR [RAN SI: FS_NR_NTN_netw_verif_UE_loc]</w:t>
      </w:r>
      <w:bookmarkEnd w:id="314"/>
      <w:bookmarkEnd w:id="315"/>
    </w:p>
    <w:p w14:paraId="417E7C06" w14:textId="77777777" w:rsidR="00C02F3E" w:rsidRDefault="00C02F3E" w:rsidP="00C02F3E">
      <w:pPr>
        <w:pStyle w:val="Heading4"/>
      </w:pPr>
      <w:bookmarkStart w:id="316" w:name="_Toc134430574"/>
      <w:bookmarkStart w:id="317" w:name="_Toc136790629"/>
      <w:r>
        <w:t>9.6.3</w:t>
      </w:r>
      <w:r>
        <w:tab/>
        <w:t>Study on NR network-controlled repeaters [RAN1 SI: FS_NR_netcon_repeater]</w:t>
      </w:r>
      <w:bookmarkEnd w:id="316"/>
      <w:bookmarkEnd w:id="317"/>
    </w:p>
    <w:p w14:paraId="2C68BA7D" w14:textId="77777777" w:rsidR="00C02F3E" w:rsidRDefault="00C02F3E" w:rsidP="00C02F3E">
      <w:pPr>
        <w:pStyle w:val="Heading4"/>
      </w:pPr>
      <w:bookmarkStart w:id="318" w:name="_Toc134430575"/>
      <w:bookmarkStart w:id="319" w:name="_Toc136790630"/>
      <w:r>
        <w:t>9.6.4</w:t>
      </w:r>
      <w:r>
        <w:tab/>
        <w:t>Study on further NR RedCap UE complexity reduction [RAN1 SI: FS_NR_redcap_enh]</w:t>
      </w:r>
      <w:bookmarkEnd w:id="318"/>
      <w:bookmarkEnd w:id="319"/>
    </w:p>
    <w:p w14:paraId="48C71737" w14:textId="77777777" w:rsidR="00C02F3E" w:rsidRDefault="00C02F3E" w:rsidP="00C02F3E">
      <w:pPr>
        <w:pStyle w:val="Heading4"/>
      </w:pPr>
      <w:bookmarkStart w:id="320" w:name="_Toc134430576"/>
      <w:bookmarkStart w:id="321" w:name="_Toc136790631"/>
      <w:r>
        <w:t>9.6.5</w:t>
      </w:r>
      <w:r>
        <w:tab/>
        <w:t>Study on enhancement for resiliency of gNB-CU-CP [RAN3 SI: FS_gNB_CU_CP_resiliency]</w:t>
      </w:r>
      <w:bookmarkEnd w:id="320"/>
      <w:bookmarkEnd w:id="321"/>
    </w:p>
    <w:p w14:paraId="18D26F9A" w14:textId="77777777" w:rsidR="00C02F3E" w:rsidRDefault="00C02F3E" w:rsidP="00C02F3E">
      <w:pPr>
        <w:pStyle w:val="Heading4"/>
      </w:pPr>
      <w:bookmarkStart w:id="322" w:name="_Toc134430577"/>
      <w:bookmarkStart w:id="323" w:name="_Toc136790632"/>
      <w:r>
        <w:t>9.6.6</w:t>
      </w:r>
      <w:r>
        <w:tab/>
        <w:t>Study on network energy savings for NR [RAN1 SI: FS_Netw_Energy_NR]</w:t>
      </w:r>
      <w:bookmarkEnd w:id="322"/>
      <w:bookmarkEnd w:id="323"/>
    </w:p>
    <w:p w14:paraId="5C101985" w14:textId="77777777" w:rsidR="00C02F3E" w:rsidRDefault="00C02F3E" w:rsidP="00C02F3E">
      <w:pPr>
        <w:pStyle w:val="Heading4"/>
      </w:pPr>
      <w:bookmarkStart w:id="324" w:name="_Toc134430578"/>
      <w:bookmarkStart w:id="325" w:name="_Toc136790633"/>
      <w:r>
        <w:t>9.6.7</w:t>
      </w:r>
      <w:r>
        <w:tab/>
        <w:t>Study on expanded and improved NR positioning [RAN1 SI: FS_NR_pos_enh2]</w:t>
      </w:r>
      <w:bookmarkEnd w:id="324"/>
      <w:bookmarkEnd w:id="325"/>
    </w:p>
    <w:p w14:paraId="70AFF475" w14:textId="77777777" w:rsidR="00C02F3E" w:rsidRDefault="00C02F3E" w:rsidP="00C02F3E">
      <w:pPr>
        <w:pStyle w:val="Heading3"/>
      </w:pPr>
      <w:bookmarkStart w:id="326" w:name="_Toc134430579"/>
      <w:bookmarkStart w:id="327" w:name="_Toc136790634"/>
      <w:r>
        <w:t>9.7</w:t>
      </w:r>
      <w:r>
        <w:tab/>
        <w:t>Closed REL-18 NR or NR+LTE WIs</w:t>
      </w:r>
      <w:bookmarkEnd w:id="326"/>
      <w:bookmarkEnd w:id="327"/>
    </w:p>
    <w:p w14:paraId="294210FC" w14:textId="77777777" w:rsidR="00C02F3E" w:rsidRDefault="00C02F3E" w:rsidP="00C02F3E">
      <w:pPr>
        <w:pStyle w:val="Heading3"/>
      </w:pPr>
      <w:bookmarkStart w:id="328" w:name="_Toc134430580"/>
      <w:bookmarkStart w:id="329" w:name="_Toc136790635"/>
      <w:r>
        <w:t>9.8</w:t>
      </w:r>
      <w:r>
        <w:tab/>
        <w:t>Closed REL-17 NR or NR+LTE SIs</w:t>
      </w:r>
      <w:bookmarkEnd w:id="328"/>
      <w:bookmarkEnd w:id="329"/>
    </w:p>
    <w:p w14:paraId="66925D59" w14:textId="77777777" w:rsidR="00C02F3E" w:rsidRDefault="00C02F3E" w:rsidP="00C02F3E">
      <w:pPr>
        <w:rPr>
          <w:rFonts w:ascii="Arial" w:hAnsi="Arial" w:cs="Arial"/>
          <w:b/>
          <w:sz w:val="24"/>
        </w:rPr>
      </w:pPr>
      <w:r>
        <w:rPr>
          <w:rFonts w:ascii="Arial" w:hAnsi="Arial" w:cs="Arial"/>
          <w:b/>
          <w:color w:val="0000FF"/>
          <w:sz w:val="24"/>
        </w:rPr>
        <w:t>RP-230444</w:t>
      </w:r>
      <w:r>
        <w:rPr>
          <w:rFonts w:ascii="Arial" w:hAnsi="Arial" w:cs="Arial"/>
          <w:b/>
          <w:color w:val="0000FF"/>
          <w:sz w:val="24"/>
        </w:rPr>
        <w:tab/>
      </w:r>
      <w:r>
        <w:rPr>
          <w:rFonts w:ascii="Arial" w:hAnsi="Arial" w:cs="Arial"/>
          <w:b/>
          <w:sz w:val="24"/>
        </w:rPr>
        <w:t>Rel-17 maintenance of non-terrestrial network operation in NR</w:t>
      </w:r>
    </w:p>
    <w:p w14:paraId="18141C5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68F020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74CAB24" w14:textId="77777777" w:rsidR="00C02F3E" w:rsidRDefault="00C02F3E" w:rsidP="00C02F3E">
      <w:pPr>
        <w:pStyle w:val="Heading3"/>
      </w:pPr>
      <w:bookmarkStart w:id="330" w:name="_Toc134430581"/>
      <w:bookmarkStart w:id="331" w:name="_Toc136790636"/>
      <w:r>
        <w:t>9.9</w:t>
      </w:r>
      <w:r>
        <w:tab/>
        <w:t>Closed REL-17 NR or NR+LTE WIs</w:t>
      </w:r>
      <w:bookmarkEnd w:id="330"/>
      <w:bookmarkEnd w:id="331"/>
    </w:p>
    <w:p w14:paraId="634E688E" w14:textId="77777777" w:rsidR="00C02F3E" w:rsidRDefault="00C02F3E" w:rsidP="00C02F3E">
      <w:pPr>
        <w:rPr>
          <w:rFonts w:ascii="Arial" w:hAnsi="Arial" w:cs="Arial"/>
          <w:b/>
          <w:sz w:val="24"/>
        </w:rPr>
      </w:pPr>
      <w:r>
        <w:rPr>
          <w:rFonts w:ascii="Arial" w:hAnsi="Arial" w:cs="Arial"/>
          <w:b/>
          <w:color w:val="0000FF"/>
          <w:sz w:val="24"/>
        </w:rPr>
        <w:t>RP-230020</w:t>
      </w:r>
      <w:r>
        <w:rPr>
          <w:rFonts w:ascii="Arial" w:hAnsi="Arial" w:cs="Arial"/>
          <w:b/>
          <w:color w:val="0000FF"/>
          <w:sz w:val="24"/>
        </w:rPr>
        <w:tab/>
      </w:r>
      <w:r>
        <w:rPr>
          <w:rFonts w:ascii="Arial" w:hAnsi="Arial" w:cs="Arial"/>
          <w:b/>
          <w:sz w:val="24"/>
        </w:rPr>
        <w:t>Reply LS to C4-225556 on shared NG-U Termination among gNBs (S2-2302094; to: CT4, RAN3, SA, RAN; cc: -; contact: ZTE)</w:t>
      </w:r>
    </w:p>
    <w:p w14:paraId="520DFFAE"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S2-2302094, to CT4, RAN3, SA, RAN, cc -</w:t>
      </w:r>
      <w:r>
        <w:rPr>
          <w:i/>
        </w:rPr>
        <w:br/>
      </w:r>
      <w:r>
        <w:rPr>
          <w:i/>
        </w:rPr>
        <w:tab/>
      </w:r>
      <w:r>
        <w:rPr>
          <w:i/>
        </w:rPr>
        <w:tab/>
      </w:r>
      <w:r>
        <w:rPr>
          <w:i/>
        </w:rPr>
        <w:tab/>
      </w:r>
      <w:r>
        <w:rPr>
          <w:i/>
        </w:rPr>
        <w:tab/>
      </w:r>
      <w:r>
        <w:rPr>
          <w:i/>
        </w:rPr>
        <w:tab/>
        <w:t>Source: SA2</w:t>
      </w:r>
    </w:p>
    <w:p w14:paraId="7E1685DB" w14:textId="77777777" w:rsidR="00C02F3E" w:rsidRDefault="00C02F3E" w:rsidP="00C02F3E">
      <w:pPr>
        <w:rPr>
          <w:rFonts w:ascii="Arial" w:hAnsi="Arial" w:cs="Arial"/>
          <w:b/>
        </w:rPr>
      </w:pPr>
      <w:r>
        <w:rPr>
          <w:rFonts w:ascii="Arial" w:hAnsi="Arial" w:cs="Arial"/>
          <w:b/>
        </w:rPr>
        <w:t xml:space="preserve">Abstract: </w:t>
      </w:r>
    </w:p>
    <w:p w14:paraId="411A25FC" w14:textId="77777777" w:rsidR="00C02F3E" w:rsidRDefault="00C02F3E" w:rsidP="00C02F3E">
      <w:r>
        <w:t>LS C4-225556 was only sent to: SA2, cc: RAN3; no RAN action requested</w:t>
      </w:r>
    </w:p>
    <w:p w14:paraId="232FFF1A" w14:textId="77777777" w:rsidR="00C02F3E" w:rsidRDefault="00C02F3E" w:rsidP="00C02F3E">
      <w:pPr>
        <w:rPr>
          <w:rFonts w:ascii="Arial" w:hAnsi="Arial" w:cs="Arial"/>
          <w:b/>
        </w:rPr>
      </w:pPr>
      <w:r>
        <w:rPr>
          <w:rFonts w:ascii="Arial" w:hAnsi="Arial" w:cs="Arial"/>
          <w:b/>
        </w:rPr>
        <w:t xml:space="preserve">Discussion: </w:t>
      </w:r>
    </w:p>
    <w:p w14:paraId="035A5806" w14:textId="77777777" w:rsidR="00C02F3E" w:rsidRDefault="00C02F3E" w:rsidP="00C02F3E">
      <w:r>
        <w:t>moved from AI 7 to AI 9.9</w:t>
      </w:r>
    </w:p>
    <w:p w14:paraId="3BEF8DE9" w14:textId="77777777" w:rsidR="00C02F3E" w:rsidRDefault="00C02F3E" w:rsidP="00C02F3E">
      <w:r>
        <w:lastRenderedPageBreak/>
        <w:t>RAN chair: no RAN action</w:t>
      </w:r>
    </w:p>
    <w:p w14:paraId="7023F22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0E4340" w14:textId="77777777" w:rsidR="00C02F3E" w:rsidRDefault="00C02F3E" w:rsidP="00C02F3E">
      <w:pPr>
        <w:rPr>
          <w:rFonts w:ascii="Arial" w:hAnsi="Arial" w:cs="Arial"/>
          <w:b/>
          <w:sz w:val="24"/>
        </w:rPr>
      </w:pPr>
      <w:r>
        <w:rPr>
          <w:rFonts w:ascii="Arial" w:hAnsi="Arial" w:cs="Arial"/>
          <w:b/>
          <w:color w:val="0000FF"/>
          <w:sz w:val="24"/>
        </w:rPr>
        <w:t>RP-230036</w:t>
      </w:r>
      <w:r>
        <w:rPr>
          <w:rFonts w:ascii="Arial" w:hAnsi="Arial" w:cs="Arial"/>
          <w:b/>
          <w:color w:val="0000FF"/>
          <w:sz w:val="24"/>
        </w:rPr>
        <w:tab/>
      </w:r>
      <w:r>
        <w:rPr>
          <w:rFonts w:ascii="Arial" w:hAnsi="Arial" w:cs="Arial"/>
          <w:b/>
          <w:sz w:val="24"/>
        </w:rPr>
        <w:t>Reply LS to S2-2302094 = RP-230020 on shared NG-U Termination among gNBs (R3-230824; to: SA2, SA; cc: CT4, RAN; contact: ZTE)</w:t>
      </w:r>
    </w:p>
    <w:p w14:paraId="7436A9D1"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R3-230824, to SA2, SA, cc CT4, RAN</w:t>
      </w:r>
      <w:r>
        <w:rPr>
          <w:i/>
        </w:rPr>
        <w:br/>
      </w:r>
      <w:r>
        <w:rPr>
          <w:i/>
        </w:rPr>
        <w:tab/>
      </w:r>
      <w:r>
        <w:rPr>
          <w:i/>
        </w:rPr>
        <w:tab/>
      </w:r>
      <w:r>
        <w:rPr>
          <w:i/>
        </w:rPr>
        <w:tab/>
      </w:r>
      <w:r>
        <w:rPr>
          <w:i/>
        </w:rPr>
        <w:tab/>
      </w:r>
      <w:r>
        <w:rPr>
          <w:i/>
        </w:rPr>
        <w:tab/>
        <w:t>Source: RAN3</w:t>
      </w:r>
    </w:p>
    <w:p w14:paraId="701DA046" w14:textId="77777777" w:rsidR="00C02F3E" w:rsidRDefault="00C02F3E" w:rsidP="00C02F3E">
      <w:pPr>
        <w:rPr>
          <w:rFonts w:ascii="Arial" w:hAnsi="Arial" w:cs="Arial"/>
          <w:b/>
        </w:rPr>
      </w:pPr>
      <w:r>
        <w:rPr>
          <w:rFonts w:ascii="Arial" w:hAnsi="Arial" w:cs="Arial"/>
          <w:b/>
        </w:rPr>
        <w:t xml:space="preserve">Abstract: </w:t>
      </w:r>
    </w:p>
    <w:p w14:paraId="3B9A8641" w14:textId="77777777" w:rsidR="00C02F3E" w:rsidRDefault="00C02F3E" w:rsidP="00C02F3E">
      <w:r>
        <w:t>no RAN action requested</w:t>
      </w:r>
    </w:p>
    <w:p w14:paraId="321D49F3" w14:textId="77777777" w:rsidR="00C02F3E" w:rsidRDefault="00C02F3E" w:rsidP="00C02F3E">
      <w:pPr>
        <w:rPr>
          <w:rFonts w:ascii="Arial" w:hAnsi="Arial" w:cs="Arial"/>
          <w:b/>
        </w:rPr>
      </w:pPr>
      <w:r>
        <w:rPr>
          <w:rFonts w:ascii="Arial" w:hAnsi="Arial" w:cs="Arial"/>
          <w:b/>
        </w:rPr>
        <w:t xml:space="preserve">Discussion: </w:t>
      </w:r>
    </w:p>
    <w:p w14:paraId="28AABD0E" w14:textId="77777777" w:rsidR="00C02F3E" w:rsidRDefault="00C02F3E" w:rsidP="00C02F3E">
      <w:r>
        <w:t>RAN chair: no RAN action</w:t>
      </w:r>
    </w:p>
    <w:p w14:paraId="39238A6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810309" w14:textId="77777777" w:rsidR="00C02F3E" w:rsidRDefault="00C02F3E" w:rsidP="00C02F3E">
      <w:pPr>
        <w:rPr>
          <w:rFonts w:ascii="Arial" w:hAnsi="Arial" w:cs="Arial"/>
          <w:b/>
          <w:sz w:val="24"/>
        </w:rPr>
      </w:pPr>
      <w:r>
        <w:rPr>
          <w:rFonts w:ascii="Arial" w:hAnsi="Arial" w:cs="Arial"/>
          <w:b/>
          <w:color w:val="0000FF"/>
          <w:sz w:val="24"/>
        </w:rPr>
        <w:t>RP-230441</w:t>
      </w:r>
      <w:r>
        <w:rPr>
          <w:rFonts w:ascii="Arial" w:hAnsi="Arial" w:cs="Arial"/>
          <w:b/>
          <w:color w:val="0000FF"/>
          <w:sz w:val="24"/>
        </w:rPr>
        <w:tab/>
      </w:r>
      <w:r>
        <w:rPr>
          <w:rFonts w:ascii="Arial" w:hAnsi="Arial" w:cs="Arial"/>
          <w:b/>
          <w:sz w:val="24"/>
        </w:rPr>
        <w:t>Rel-17 maintenance of further enhancements on MIMO for NR</w:t>
      </w:r>
    </w:p>
    <w:p w14:paraId="275E288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2461FC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73E19D8" w14:textId="77777777" w:rsidR="00C02F3E" w:rsidRDefault="00C02F3E" w:rsidP="00C02F3E">
      <w:pPr>
        <w:rPr>
          <w:rFonts w:ascii="Arial" w:hAnsi="Arial" w:cs="Arial"/>
          <w:b/>
          <w:sz w:val="24"/>
        </w:rPr>
      </w:pPr>
      <w:r>
        <w:rPr>
          <w:rFonts w:ascii="Arial" w:hAnsi="Arial" w:cs="Arial"/>
          <w:b/>
          <w:color w:val="0000FF"/>
          <w:sz w:val="24"/>
        </w:rPr>
        <w:t>RP-230442</w:t>
      </w:r>
      <w:r>
        <w:rPr>
          <w:rFonts w:ascii="Arial" w:hAnsi="Arial" w:cs="Arial"/>
          <w:b/>
          <w:color w:val="0000FF"/>
          <w:sz w:val="24"/>
        </w:rPr>
        <w:tab/>
      </w:r>
      <w:r>
        <w:rPr>
          <w:rFonts w:ascii="Arial" w:hAnsi="Arial" w:cs="Arial"/>
          <w:b/>
          <w:sz w:val="24"/>
        </w:rPr>
        <w:t>Rel-17 maintenance for extending NR operation to 71 GHz</w:t>
      </w:r>
    </w:p>
    <w:p w14:paraId="647233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C272E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6260AD7" w14:textId="77777777" w:rsidR="00C02F3E" w:rsidRDefault="00C02F3E" w:rsidP="00C02F3E">
      <w:pPr>
        <w:rPr>
          <w:rFonts w:ascii="Arial" w:hAnsi="Arial" w:cs="Arial"/>
          <w:b/>
          <w:sz w:val="24"/>
        </w:rPr>
      </w:pPr>
      <w:r>
        <w:rPr>
          <w:rFonts w:ascii="Arial" w:hAnsi="Arial" w:cs="Arial"/>
          <w:b/>
          <w:color w:val="0000FF"/>
          <w:sz w:val="24"/>
        </w:rPr>
        <w:t>RP-230443</w:t>
      </w:r>
      <w:r>
        <w:rPr>
          <w:rFonts w:ascii="Arial" w:hAnsi="Arial" w:cs="Arial"/>
          <w:b/>
          <w:color w:val="0000FF"/>
          <w:sz w:val="24"/>
        </w:rPr>
        <w:tab/>
      </w:r>
      <w:r>
        <w:rPr>
          <w:rFonts w:ascii="Arial" w:hAnsi="Arial" w:cs="Arial"/>
          <w:b/>
          <w:sz w:val="24"/>
        </w:rPr>
        <w:t>Rel-17 maintenance of IIoT/URLLC enhancements in NR</w:t>
      </w:r>
    </w:p>
    <w:p w14:paraId="0C7ABFC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C1C48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08DA9B" w14:textId="77777777" w:rsidR="00C02F3E" w:rsidRDefault="00C02F3E" w:rsidP="00C02F3E">
      <w:pPr>
        <w:rPr>
          <w:rFonts w:ascii="Arial" w:hAnsi="Arial" w:cs="Arial"/>
          <w:b/>
          <w:sz w:val="24"/>
        </w:rPr>
      </w:pPr>
      <w:r>
        <w:rPr>
          <w:rFonts w:ascii="Arial" w:hAnsi="Arial" w:cs="Arial"/>
          <w:b/>
          <w:color w:val="0000FF"/>
          <w:sz w:val="24"/>
        </w:rPr>
        <w:t>RP-230446</w:t>
      </w:r>
      <w:r>
        <w:rPr>
          <w:rFonts w:ascii="Arial" w:hAnsi="Arial" w:cs="Arial"/>
          <w:b/>
          <w:color w:val="0000FF"/>
          <w:sz w:val="24"/>
        </w:rPr>
        <w:tab/>
      </w:r>
      <w:r>
        <w:rPr>
          <w:rFonts w:ascii="Arial" w:hAnsi="Arial" w:cs="Arial"/>
          <w:b/>
          <w:sz w:val="24"/>
        </w:rPr>
        <w:t>Rel-17 maintenance of UEs with reduced capabilities in NR</w:t>
      </w:r>
    </w:p>
    <w:p w14:paraId="22B74F5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6D6C81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6B38F42" w14:textId="77777777" w:rsidR="00C02F3E" w:rsidRDefault="00C02F3E" w:rsidP="00C02F3E">
      <w:pPr>
        <w:rPr>
          <w:rFonts w:ascii="Arial" w:hAnsi="Arial" w:cs="Arial"/>
          <w:b/>
          <w:sz w:val="24"/>
        </w:rPr>
      </w:pPr>
      <w:r>
        <w:rPr>
          <w:rFonts w:ascii="Arial" w:hAnsi="Arial" w:cs="Arial"/>
          <w:b/>
          <w:color w:val="0000FF"/>
          <w:sz w:val="24"/>
        </w:rPr>
        <w:t>RP-230447</w:t>
      </w:r>
      <w:r>
        <w:rPr>
          <w:rFonts w:ascii="Arial" w:hAnsi="Arial" w:cs="Arial"/>
          <w:b/>
          <w:color w:val="0000FF"/>
          <w:sz w:val="24"/>
        </w:rPr>
        <w:tab/>
      </w:r>
      <w:r>
        <w:rPr>
          <w:rFonts w:ascii="Arial" w:hAnsi="Arial" w:cs="Arial"/>
          <w:b/>
          <w:sz w:val="24"/>
        </w:rPr>
        <w:t>Rel-17 maintenance of UE power savings enhancements in NR</w:t>
      </w:r>
    </w:p>
    <w:p w14:paraId="618BD34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C3558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84D38C" w14:textId="77777777" w:rsidR="00C02F3E" w:rsidRDefault="00C02F3E" w:rsidP="00C02F3E">
      <w:pPr>
        <w:rPr>
          <w:rFonts w:ascii="Arial" w:hAnsi="Arial" w:cs="Arial"/>
          <w:b/>
          <w:sz w:val="24"/>
        </w:rPr>
      </w:pPr>
      <w:r>
        <w:rPr>
          <w:rFonts w:ascii="Arial" w:hAnsi="Arial" w:cs="Arial"/>
          <w:b/>
          <w:color w:val="0000FF"/>
          <w:sz w:val="24"/>
        </w:rPr>
        <w:t>RP-230449</w:t>
      </w:r>
      <w:r>
        <w:rPr>
          <w:rFonts w:ascii="Arial" w:hAnsi="Arial" w:cs="Arial"/>
          <w:b/>
          <w:color w:val="0000FF"/>
          <w:sz w:val="24"/>
        </w:rPr>
        <w:tab/>
      </w:r>
      <w:r>
        <w:rPr>
          <w:rFonts w:ascii="Arial" w:hAnsi="Arial" w:cs="Arial"/>
          <w:b/>
          <w:sz w:val="24"/>
        </w:rPr>
        <w:t>Rel-17 maintenance of R17 eIAB</w:t>
      </w:r>
    </w:p>
    <w:p w14:paraId="43B47ED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E730E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F732D4" w14:textId="77777777" w:rsidR="00C02F3E" w:rsidRDefault="00C02F3E" w:rsidP="00C02F3E">
      <w:pPr>
        <w:rPr>
          <w:rFonts w:ascii="Arial" w:hAnsi="Arial" w:cs="Arial"/>
          <w:b/>
          <w:sz w:val="24"/>
        </w:rPr>
      </w:pPr>
      <w:r>
        <w:rPr>
          <w:rFonts w:ascii="Arial" w:hAnsi="Arial" w:cs="Arial"/>
          <w:b/>
          <w:color w:val="0000FF"/>
          <w:sz w:val="24"/>
        </w:rPr>
        <w:t>RP-230450</w:t>
      </w:r>
      <w:r>
        <w:rPr>
          <w:rFonts w:ascii="Arial" w:hAnsi="Arial" w:cs="Arial"/>
          <w:b/>
          <w:color w:val="0000FF"/>
          <w:sz w:val="24"/>
        </w:rPr>
        <w:tab/>
      </w:r>
      <w:r>
        <w:rPr>
          <w:rFonts w:ascii="Arial" w:hAnsi="Arial" w:cs="Arial"/>
          <w:b/>
          <w:sz w:val="24"/>
        </w:rPr>
        <w:t>Rel-17 maintenance of NR Sidelink enhancements</w:t>
      </w:r>
    </w:p>
    <w:p w14:paraId="0C65A6B1"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2B886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C0151AE" w14:textId="77777777" w:rsidR="00C02F3E" w:rsidRDefault="00C02F3E" w:rsidP="00C02F3E">
      <w:pPr>
        <w:rPr>
          <w:rFonts w:ascii="Arial" w:hAnsi="Arial" w:cs="Arial"/>
          <w:b/>
          <w:sz w:val="24"/>
        </w:rPr>
      </w:pPr>
      <w:r>
        <w:rPr>
          <w:rFonts w:ascii="Arial" w:hAnsi="Arial" w:cs="Arial"/>
          <w:b/>
          <w:color w:val="0000FF"/>
          <w:sz w:val="24"/>
        </w:rPr>
        <w:t>RP-230451</w:t>
      </w:r>
      <w:r>
        <w:rPr>
          <w:rFonts w:ascii="Arial" w:hAnsi="Arial" w:cs="Arial"/>
          <w:b/>
          <w:color w:val="0000FF"/>
          <w:sz w:val="24"/>
        </w:rPr>
        <w:tab/>
      </w:r>
      <w:r>
        <w:rPr>
          <w:rFonts w:ascii="Arial" w:hAnsi="Arial" w:cs="Arial"/>
          <w:b/>
          <w:sz w:val="24"/>
        </w:rPr>
        <w:t>Rel-17 maintenance of multicast-broadcast services in NR</w:t>
      </w:r>
    </w:p>
    <w:p w14:paraId="09A7636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759DC63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CA8E6A" w14:textId="77777777" w:rsidR="00C02F3E" w:rsidRDefault="00C02F3E" w:rsidP="00C02F3E">
      <w:pPr>
        <w:rPr>
          <w:rFonts w:ascii="Arial" w:hAnsi="Arial" w:cs="Arial"/>
          <w:b/>
          <w:sz w:val="24"/>
        </w:rPr>
      </w:pPr>
      <w:r>
        <w:rPr>
          <w:rFonts w:ascii="Arial" w:hAnsi="Arial" w:cs="Arial"/>
          <w:b/>
          <w:color w:val="0000FF"/>
          <w:sz w:val="24"/>
        </w:rPr>
        <w:t>RP-230452</w:t>
      </w:r>
      <w:r>
        <w:rPr>
          <w:rFonts w:ascii="Arial" w:hAnsi="Arial" w:cs="Arial"/>
          <w:b/>
          <w:color w:val="0000FF"/>
          <w:sz w:val="24"/>
        </w:rPr>
        <w:tab/>
      </w:r>
      <w:r>
        <w:rPr>
          <w:rFonts w:ascii="Arial" w:hAnsi="Arial" w:cs="Arial"/>
          <w:b/>
          <w:sz w:val="24"/>
        </w:rPr>
        <w:t>Rel-17 maintenance of small data transmission in RRC_INACTIVE state for NR</w:t>
      </w:r>
    </w:p>
    <w:p w14:paraId="35C64F5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3DEF7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BBD5E20" w14:textId="77777777" w:rsidR="00C02F3E" w:rsidRDefault="00C02F3E" w:rsidP="00C02F3E">
      <w:pPr>
        <w:rPr>
          <w:rFonts w:ascii="Arial" w:hAnsi="Arial" w:cs="Arial"/>
          <w:b/>
          <w:sz w:val="24"/>
        </w:rPr>
      </w:pPr>
      <w:r>
        <w:rPr>
          <w:rFonts w:ascii="Arial" w:hAnsi="Arial" w:cs="Arial"/>
          <w:b/>
          <w:color w:val="0000FF"/>
          <w:sz w:val="24"/>
        </w:rPr>
        <w:t>RP-230453</w:t>
      </w:r>
      <w:r>
        <w:rPr>
          <w:rFonts w:ascii="Arial" w:hAnsi="Arial" w:cs="Arial"/>
          <w:b/>
          <w:color w:val="0000FF"/>
          <w:sz w:val="24"/>
        </w:rPr>
        <w:tab/>
      </w:r>
      <w:r>
        <w:rPr>
          <w:rFonts w:ascii="Arial" w:hAnsi="Arial" w:cs="Arial"/>
          <w:b/>
          <w:sz w:val="24"/>
        </w:rPr>
        <w:t>Alignment corrections/editorials for NR Rel-17 features</w:t>
      </w:r>
    </w:p>
    <w:p w14:paraId="5AD0D73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18DDB19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BF31925" w14:textId="77777777" w:rsidR="00C02F3E" w:rsidRDefault="00C02F3E" w:rsidP="00C02F3E">
      <w:pPr>
        <w:rPr>
          <w:rFonts w:ascii="Arial" w:hAnsi="Arial" w:cs="Arial"/>
          <w:b/>
          <w:sz w:val="24"/>
        </w:rPr>
      </w:pPr>
      <w:r>
        <w:rPr>
          <w:rFonts w:ascii="Arial" w:hAnsi="Arial" w:cs="Arial"/>
          <w:b/>
          <w:color w:val="0000FF"/>
          <w:sz w:val="24"/>
        </w:rPr>
        <w:t>RP-230688</w:t>
      </w:r>
      <w:r>
        <w:rPr>
          <w:rFonts w:ascii="Arial" w:hAnsi="Arial" w:cs="Arial"/>
          <w:b/>
          <w:color w:val="0000FF"/>
          <w:sz w:val="24"/>
        </w:rPr>
        <w:tab/>
      </w:r>
      <w:r>
        <w:rPr>
          <w:rFonts w:ascii="Arial" w:hAnsi="Arial" w:cs="Arial"/>
          <w:b/>
          <w:sz w:val="24"/>
        </w:rPr>
        <w:t>RAN2 CRs to Closed REL-17 NR or NR+LTE WIs, set 1</w:t>
      </w:r>
    </w:p>
    <w:p w14:paraId="08185CC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9AB60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ACBE7C" w14:textId="77777777" w:rsidR="00C02F3E" w:rsidRDefault="00C02F3E" w:rsidP="00C02F3E">
      <w:pPr>
        <w:rPr>
          <w:rFonts w:ascii="Arial" w:hAnsi="Arial" w:cs="Arial"/>
          <w:b/>
          <w:sz w:val="24"/>
        </w:rPr>
      </w:pPr>
      <w:r>
        <w:rPr>
          <w:rFonts w:ascii="Arial" w:hAnsi="Arial" w:cs="Arial"/>
          <w:b/>
          <w:color w:val="0000FF"/>
          <w:sz w:val="24"/>
        </w:rPr>
        <w:t>RP-230689</w:t>
      </w:r>
      <w:r>
        <w:rPr>
          <w:rFonts w:ascii="Arial" w:hAnsi="Arial" w:cs="Arial"/>
          <w:b/>
          <w:color w:val="0000FF"/>
          <w:sz w:val="24"/>
        </w:rPr>
        <w:tab/>
      </w:r>
      <w:r>
        <w:rPr>
          <w:rFonts w:ascii="Arial" w:hAnsi="Arial" w:cs="Arial"/>
          <w:b/>
          <w:sz w:val="24"/>
        </w:rPr>
        <w:t>RAN2 CRs to Closed REL-17 NR or NR+LTE WIs, set 2</w:t>
      </w:r>
    </w:p>
    <w:p w14:paraId="34146F1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0EF7A4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5F1086" w14:textId="77777777" w:rsidR="00C02F3E" w:rsidRDefault="00C02F3E" w:rsidP="00C02F3E">
      <w:pPr>
        <w:rPr>
          <w:rFonts w:ascii="Arial" w:hAnsi="Arial" w:cs="Arial"/>
          <w:b/>
          <w:sz w:val="24"/>
        </w:rPr>
      </w:pPr>
      <w:r>
        <w:rPr>
          <w:rFonts w:ascii="Arial" w:hAnsi="Arial" w:cs="Arial"/>
          <w:b/>
          <w:color w:val="0000FF"/>
          <w:sz w:val="24"/>
        </w:rPr>
        <w:t>RP-230690</w:t>
      </w:r>
      <w:r>
        <w:rPr>
          <w:rFonts w:ascii="Arial" w:hAnsi="Arial" w:cs="Arial"/>
          <w:b/>
          <w:color w:val="0000FF"/>
          <w:sz w:val="24"/>
        </w:rPr>
        <w:tab/>
      </w:r>
      <w:r>
        <w:rPr>
          <w:rFonts w:ascii="Arial" w:hAnsi="Arial" w:cs="Arial"/>
          <w:b/>
          <w:sz w:val="24"/>
        </w:rPr>
        <w:t>RAN2 CRs to Closed REL-17 NR or NR+LTE WIs, set 3</w:t>
      </w:r>
    </w:p>
    <w:p w14:paraId="5309BC6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78E499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8AABF5C" w14:textId="77777777" w:rsidR="00C02F3E" w:rsidRDefault="00C02F3E" w:rsidP="00C02F3E">
      <w:pPr>
        <w:rPr>
          <w:rFonts w:ascii="Arial" w:hAnsi="Arial" w:cs="Arial"/>
          <w:b/>
          <w:sz w:val="24"/>
        </w:rPr>
      </w:pPr>
      <w:r>
        <w:rPr>
          <w:rFonts w:ascii="Arial" w:hAnsi="Arial" w:cs="Arial"/>
          <w:b/>
          <w:color w:val="0000FF"/>
          <w:sz w:val="24"/>
        </w:rPr>
        <w:t>RP-230691</w:t>
      </w:r>
      <w:r>
        <w:rPr>
          <w:rFonts w:ascii="Arial" w:hAnsi="Arial" w:cs="Arial"/>
          <w:b/>
          <w:color w:val="0000FF"/>
          <w:sz w:val="24"/>
        </w:rPr>
        <w:tab/>
      </w:r>
      <w:r>
        <w:rPr>
          <w:rFonts w:ascii="Arial" w:hAnsi="Arial" w:cs="Arial"/>
          <w:b/>
          <w:sz w:val="24"/>
        </w:rPr>
        <w:t>RAN2 CRs to Closed REL-17 NR or NR+LTE WIs, set 4</w:t>
      </w:r>
    </w:p>
    <w:p w14:paraId="797C168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878CD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D81B0D4" w14:textId="77777777" w:rsidR="00C02F3E" w:rsidRDefault="00C02F3E" w:rsidP="00C02F3E">
      <w:pPr>
        <w:rPr>
          <w:rFonts w:ascii="Arial" w:hAnsi="Arial" w:cs="Arial"/>
          <w:b/>
          <w:sz w:val="24"/>
        </w:rPr>
      </w:pPr>
      <w:r>
        <w:rPr>
          <w:rFonts w:ascii="Arial" w:hAnsi="Arial" w:cs="Arial"/>
          <w:b/>
          <w:color w:val="0000FF"/>
          <w:sz w:val="24"/>
        </w:rPr>
        <w:t>RP-230692</w:t>
      </w:r>
      <w:r>
        <w:rPr>
          <w:rFonts w:ascii="Arial" w:hAnsi="Arial" w:cs="Arial"/>
          <w:b/>
          <w:color w:val="0000FF"/>
          <w:sz w:val="24"/>
        </w:rPr>
        <w:tab/>
      </w:r>
      <w:r>
        <w:rPr>
          <w:rFonts w:ascii="Arial" w:hAnsi="Arial" w:cs="Arial"/>
          <w:b/>
          <w:sz w:val="24"/>
        </w:rPr>
        <w:t>RAN2 CRs to Closed REL-17 NR or NR+LTE WIs, set 5</w:t>
      </w:r>
    </w:p>
    <w:p w14:paraId="33698EC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397595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04BFBF0" w14:textId="77777777" w:rsidR="00C02F3E" w:rsidRDefault="00C02F3E" w:rsidP="00C02F3E">
      <w:pPr>
        <w:rPr>
          <w:rFonts w:ascii="Arial" w:hAnsi="Arial" w:cs="Arial"/>
          <w:b/>
          <w:sz w:val="24"/>
        </w:rPr>
      </w:pPr>
      <w:r>
        <w:rPr>
          <w:rFonts w:ascii="Arial" w:hAnsi="Arial" w:cs="Arial"/>
          <w:b/>
          <w:color w:val="0000FF"/>
          <w:sz w:val="24"/>
        </w:rPr>
        <w:t>RP-230693</w:t>
      </w:r>
      <w:r>
        <w:rPr>
          <w:rFonts w:ascii="Arial" w:hAnsi="Arial" w:cs="Arial"/>
          <w:b/>
          <w:color w:val="0000FF"/>
          <w:sz w:val="24"/>
        </w:rPr>
        <w:tab/>
      </w:r>
      <w:r>
        <w:rPr>
          <w:rFonts w:ascii="Arial" w:hAnsi="Arial" w:cs="Arial"/>
          <w:b/>
          <w:sz w:val="24"/>
        </w:rPr>
        <w:t>RAN2 CRs to SDT operation for RedCap without CD-SSB</w:t>
      </w:r>
    </w:p>
    <w:p w14:paraId="4E0CCDAD"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C3B35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71C6D8" w14:textId="77777777" w:rsidR="00C02F3E" w:rsidRDefault="00C02F3E" w:rsidP="00C02F3E">
      <w:pPr>
        <w:rPr>
          <w:rFonts w:ascii="Arial" w:hAnsi="Arial" w:cs="Arial"/>
          <w:b/>
          <w:sz w:val="24"/>
        </w:rPr>
      </w:pPr>
      <w:r>
        <w:rPr>
          <w:rFonts w:ascii="Arial" w:hAnsi="Arial" w:cs="Arial"/>
          <w:b/>
          <w:color w:val="0000FF"/>
          <w:sz w:val="24"/>
        </w:rPr>
        <w:t>RP-230581</w:t>
      </w:r>
      <w:r>
        <w:rPr>
          <w:rFonts w:ascii="Arial" w:hAnsi="Arial" w:cs="Arial"/>
          <w:b/>
          <w:color w:val="0000FF"/>
          <w:sz w:val="24"/>
        </w:rPr>
        <w:tab/>
      </w:r>
      <w:r>
        <w:rPr>
          <w:rFonts w:ascii="Arial" w:hAnsi="Arial" w:cs="Arial"/>
          <w:b/>
          <w:sz w:val="24"/>
        </w:rPr>
        <w:t>RAN3 CRs for small data transmissions in INACTIVE state</w:t>
      </w:r>
    </w:p>
    <w:p w14:paraId="35E62B7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A1ECD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C7E5B" w14:textId="77777777" w:rsidR="00C02F3E" w:rsidRDefault="00C02F3E" w:rsidP="00C02F3E">
      <w:pPr>
        <w:rPr>
          <w:rFonts w:ascii="Arial" w:hAnsi="Arial" w:cs="Arial"/>
          <w:b/>
          <w:sz w:val="24"/>
        </w:rPr>
      </w:pPr>
      <w:r>
        <w:rPr>
          <w:rFonts w:ascii="Arial" w:hAnsi="Arial" w:cs="Arial"/>
          <w:b/>
          <w:color w:val="0000FF"/>
          <w:sz w:val="24"/>
        </w:rPr>
        <w:t>RP-230582</w:t>
      </w:r>
      <w:r>
        <w:rPr>
          <w:rFonts w:ascii="Arial" w:hAnsi="Arial" w:cs="Arial"/>
          <w:b/>
          <w:color w:val="0000FF"/>
          <w:sz w:val="24"/>
        </w:rPr>
        <w:tab/>
      </w:r>
      <w:r>
        <w:rPr>
          <w:rFonts w:ascii="Arial" w:hAnsi="Arial" w:cs="Arial"/>
          <w:b/>
          <w:sz w:val="24"/>
        </w:rPr>
        <w:t>RAN3 CRs for Further Multi-RAT Dual-Connectivity enhancements</w:t>
      </w:r>
    </w:p>
    <w:p w14:paraId="5C48512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5D6A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3D178AF" w14:textId="77777777" w:rsidR="00C02F3E" w:rsidRDefault="00C02F3E" w:rsidP="00C02F3E">
      <w:pPr>
        <w:rPr>
          <w:rFonts w:ascii="Arial" w:hAnsi="Arial" w:cs="Arial"/>
          <w:b/>
          <w:sz w:val="24"/>
        </w:rPr>
      </w:pPr>
      <w:r>
        <w:rPr>
          <w:rFonts w:ascii="Arial" w:hAnsi="Arial" w:cs="Arial"/>
          <w:b/>
          <w:color w:val="0000FF"/>
          <w:sz w:val="24"/>
        </w:rPr>
        <w:t>RP-230583</w:t>
      </w:r>
      <w:r>
        <w:rPr>
          <w:rFonts w:ascii="Arial" w:hAnsi="Arial" w:cs="Arial"/>
          <w:b/>
          <w:color w:val="0000FF"/>
          <w:sz w:val="24"/>
        </w:rPr>
        <w:tab/>
      </w:r>
      <w:r>
        <w:rPr>
          <w:rFonts w:ascii="Arial" w:hAnsi="Arial" w:cs="Arial"/>
          <w:b/>
          <w:sz w:val="24"/>
        </w:rPr>
        <w:t>RAN3 CRs for NR multicast and broadcast services</w:t>
      </w:r>
    </w:p>
    <w:p w14:paraId="760FC09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55D4E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C743B" w14:textId="77777777" w:rsidR="00C02F3E" w:rsidRDefault="00C02F3E" w:rsidP="00C02F3E">
      <w:pPr>
        <w:rPr>
          <w:rFonts w:ascii="Arial" w:hAnsi="Arial" w:cs="Arial"/>
          <w:b/>
          <w:sz w:val="24"/>
        </w:rPr>
      </w:pPr>
      <w:r>
        <w:rPr>
          <w:rFonts w:ascii="Arial" w:hAnsi="Arial" w:cs="Arial"/>
          <w:b/>
          <w:color w:val="0000FF"/>
          <w:sz w:val="24"/>
        </w:rPr>
        <w:t>RP-230584</w:t>
      </w:r>
      <w:r>
        <w:rPr>
          <w:rFonts w:ascii="Arial" w:hAnsi="Arial" w:cs="Arial"/>
          <w:b/>
          <w:color w:val="0000FF"/>
          <w:sz w:val="24"/>
        </w:rPr>
        <w:tab/>
      </w:r>
      <w:r>
        <w:rPr>
          <w:rFonts w:ascii="Arial" w:hAnsi="Arial" w:cs="Arial"/>
          <w:b/>
          <w:sz w:val="24"/>
        </w:rPr>
        <w:t>RAN3 CR for Further enhancement of data collection for SON /MDT in NR and EN-DC</w:t>
      </w:r>
    </w:p>
    <w:p w14:paraId="4823EDE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56B65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23C4DD" w14:textId="77777777" w:rsidR="00C02F3E" w:rsidRDefault="00C02F3E" w:rsidP="00C02F3E">
      <w:pPr>
        <w:rPr>
          <w:rFonts w:ascii="Arial" w:hAnsi="Arial" w:cs="Arial"/>
          <w:b/>
          <w:sz w:val="24"/>
        </w:rPr>
      </w:pPr>
      <w:r>
        <w:rPr>
          <w:rFonts w:ascii="Arial" w:hAnsi="Arial" w:cs="Arial"/>
          <w:b/>
          <w:color w:val="0000FF"/>
          <w:sz w:val="24"/>
        </w:rPr>
        <w:t>RP-230585</w:t>
      </w:r>
      <w:r>
        <w:rPr>
          <w:rFonts w:ascii="Arial" w:hAnsi="Arial" w:cs="Arial"/>
          <w:b/>
          <w:color w:val="0000FF"/>
          <w:sz w:val="24"/>
        </w:rPr>
        <w:tab/>
      </w:r>
      <w:r>
        <w:rPr>
          <w:rFonts w:ascii="Arial" w:hAnsi="Arial" w:cs="Arial"/>
          <w:b/>
          <w:sz w:val="24"/>
        </w:rPr>
        <w:t>RAN3 CR for Extending current NR operation to 71GHz</w:t>
      </w:r>
    </w:p>
    <w:p w14:paraId="0B4428A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D95F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E27CB07" w14:textId="77777777" w:rsidR="00C02F3E" w:rsidRDefault="00C02F3E" w:rsidP="00C02F3E">
      <w:pPr>
        <w:rPr>
          <w:rFonts w:ascii="Arial" w:hAnsi="Arial" w:cs="Arial"/>
          <w:b/>
          <w:sz w:val="24"/>
        </w:rPr>
      </w:pPr>
      <w:r>
        <w:rPr>
          <w:rFonts w:ascii="Arial" w:hAnsi="Arial" w:cs="Arial"/>
          <w:b/>
          <w:color w:val="0000FF"/>
          <w:sz w:val="24"/>
        </w:rPr>
        <w:t>RP-230586</w:t>
      </w:r>
      <w:r>
        <w:rPr>
          <w:rFonts w:ascii="Arial" w:hAnsi="Arial" w:cs="Arial"/>
          <w:b/>
          <w:color w:val="0000FF"/>
          <w:sz w:val="24"/>
        </w:rPr>
        <w:tab/>
      </w:r>
      <w:r>
        <w:rPr>
          <w:rFonts w:ascii="Arial" w:hAnsi="Arial" w:cs="Arial"/>
          <w:b/>
          <w:sz w:val="24"/>
        </w:rPr>
        <w:t>RAN3 CR for Enhancements to Integrated Access and Backhaul (IAB) for NR</w:t>
      </w:r>
    </w:p>
    <w:p w14:paraId="17A4AE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3D681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4048EE" w14:textId="77777777" w:rsidR="00C02F3E" w:rsidRDefault="00C02F3E" w:rsidP="00C02F3E">
      <w:pPr>
        <w:rPr>
          <w:rFonts w:ascii="Arial" w:hAnsi="Arial" w:cs="Arial"/>
          <w:b/>
          <w:sz w:val="24"/>
        </w:rPr>
      </w:pPr>
      <w:r>
        <w:rPr>
          <w:rFonts w:ascii="Arial" w:hAnsi="Arial" w:cs="Arial"/>
          <w:b/>
          <w:color w:val="0000FF"/>
          <w:sz w:val="24"/>
        </w:rPr>
        <w:t>RP-230587</w:t>
      </w:r>
      <w:r>
        <w:rPr>
          <w:rFonts w:ascii="Arial" w:hAnsi="Arial" w:cs="Arial"/>
          <w:b/>
          <w:color w:val="0000FF"/>
          <w:sz w:val="24"/>
        </w:rPr>
        <w:tab/>
      </w:r>
      <w:r>
        <w:rPr>
          <w:rFonts w:ascii="Arial" w:hAnsi="Arial" w:cs="Arial"/>
          <w:b/>
          <w:sz w:val="24"/>
        </w:rPr>
        <w:t>RAN3 CR for Enhanced Industrial Internet of Things (IoT) and ultra-reliable and low latency communication (URLLC) support for NR</w:t>
      </w:r>
    </w:p>
    <w:p w14:paraId="783AD04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35499A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9719CB" w14:textId="77777777" w:rsidR="00C02F3E" w:rsidRDefault="00C02F3E" w:rsidP="00C02F3E">
      <w:pPr>
        <w:rPr>
          <w:rFonts w:ascii="Arial" w:hAnsi="Arial" w:cs="Arial"/>
          <w:b/>
          <w:sz w:val="24"/>
        </w:rPr>
      </w:pPr>
      <w:r>
        <w:rPr>
          <w:rFonts w:ascii="Arial" w:hAnsi="Arial" w:cs="Arial"/>
          <w:b/>
          <w:color w:val="0000FF"/>
          <w:sz w:val="24"/>
        </w:rPr>
        <w:t>RP-230588</w:t>
      </w:r>
      <w:r>
        <w:rPr>
          <w:rFonts w:ascii="Arial" w:hAnsi="Arial" w:cs="Arial"/>
          <w:b/>
          <w:color w:val="0000FF"/>
          <w:sz w:val="24"/>
        </w:rPr>
        <w:tab/>
      </w:r>
      <w:r>
        <w:rPr>
          <w:rFonts w:ascii="Arial" w:hAnsi="Arial" w:cs="Arial"/>
          <w:b/>
          <w:sz w:val="24"/>
        </w:rPr>
        <w:t>RAN3 CR for NR positioning enhancements</w:t>
      </w:r>
    </w:p>
    <w:p w14:paraId="42C56C3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AD496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91740" w14:textId="77777777" w:rsidR="00C02F3E" w:rsidRDefault="00C02F3E" w:rsidP="00C02F3E">
      <w:pPr>
        <w:rPr>
          <w:rFonts w:ascii="Arial" w:hAnsi="Arial" w:cs="Arial"/>
          <w:b/>
          <w:sz w:val="24"/>
        </w:rPr>
      </w:pPr>
      <w:r>
        <w:rPr>
          <w:rFonts w:ascii="Arial" w:hAnsi="Arial" w:cs="Arial"/>
          <w:b/>
          <w:color w:val="0000FF"/>
          <w:sz w:val="24"/>
        </w:rPr>
        <w:t>RP-230589</w:t>
      </w:r>
      <w:r>
        <w:rPr>
          <w:rFonts w:ascii="Arial" w:hAnsi="Arial" w:cs="Arial"/>
          <w:b/>
          <w:color w:val="0000FF"/>
          <w:sz w:val="24"/>
        </w:rPr>
        <w:tab/>
      </w:r>
      <w:r>
        <w:rPr>
          <w:rFonts w:ascii="Arial" w:hAnsi="Arial" w:cs="Arial"/>
          <w:b/>
          <w:sz w:val="24"/>
        </w:rPr>
        <w:t>RAN3 CR for reduced capability NR devices</w:t>
      </w:r>
    </w:p>
    <w:p w14:paraId="49EDCC9D"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42CF7F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4CAB2B" w14:textId="77777777" w:rsidR="00C02F3E" w:rsidRDefault="00C02F3E" w:rsidP="00C02F3E">
      <w:pPr>
        <w:rPr>
          <w:rFonts w:ascii="Arial" w:hAnsi="Arial" w:cs="Arial"/>
          <w:b/>
          <w:sz w:val="24"/>
        </w:rPr>
      </w:pPr>
      <w:r>
        <w:rPr>
          <w:rFonts w:ascii="Arial" w:hAnsi="Arial" w:cs="Arial"/>
          <w:b/>
          <w:color w:val="0000FF"/>
          <w:sz w:val="24"/>
        </w:rPr>
        <w:t>RP-230590</w:t>
      </w:r>
      <w:r>
        <w:rPr>
          <w:rFonts w:ascii="Arial" w:hAnsi="Arial" w:cs="Arial"/>
          <w:b/>
          <w:color w:val="0000FF"/>
          <w:sz w:val="24"/>
        </w:rPr>
        <w:tab/>
      </w:r>
      <w:r>
        <w:rPr>
          <w:rFonts w:ascii="Arial" w:hAnsi="Arial" w:cs="Arial"/>
          <w:b/>
          <w:sz w:val="24"/>
        </w:rPr>
        <w:t>RAN3 CR for NR Sidelink Relay</w:t>
      </w:r>
    </w:p>
    <w:p w14:paraId="714F617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D5B12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D09ECA" w14:textId="77777777" w:rsidR="00C02F3E" w:rsidRDefault="00C02F3E" w:rsidP="00C02F3E">
      <w:pPr>
        <w:rPr>
          <w:rFonts w:ascii="Arial" w:hAnsi="Arial" w:cs="Arial"/>
          <w:b/>
          <w:sz w:val="24"/>
        </w:rPr>
      </w:pPr>
      <w:r>
        <w:rPr>
          <w:rFonts w:ascii="Arial" w:hAnsi="Arial" w:cs="Arial"/>
          <w:b/>
          <w:color w:val="0000FF"/>
          <w:sz w:val="24"/>
        </w:rPr>
        <w:t>RP-230512</w:t>
      </w:r>
      <w:r>
        <w:rPr>
          <w:rFonts w:ascii="Arial" w:hAnsi="Arial" w:cs="Arial"/>
          <w:b/>
          <w:color w:val="0000FF"/>
          <w:sz w:val="24"/>
        </w:rPr>
        <w:tab/>
      </w:r>
      <w:r>
        <w:rPr>
          <w:rFonts w:ascii="Arial" w:hAnsi="Arial" w:cs="Arial"/>
          <w:b/>
          <w:sz w:val="24"/>
        </w:rPr>
        <w:t>RAN4 CRs to Maintenance for Closed WIs for REL-17 - Batch 1</w:t>
      </w:r>
    </w:p>
    <w:p w14:paraId="5368A7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0E792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F32F9E" w14:textId="77777777" w:rsidR="00C02F3E" w:rsidRDefault="00C02F3E" w:rsidP="00C02F3E">
      <w:pPr>
        <w:rPr>
          <w:rFonts w:ascii="Arial" w:hAnsi="Arial" w:cs="Arial"/>
          <w:b/>
          <w:sz w:val="24"/>
        </w:rPr>
      </w:pPr>
      <w:r>
        <w:rPr>
          <w:rFonts w:ascii="Arial" w:hAnsi="Arial" w:cs="Arial"/>
          <w:b/>
          <w:color w:val="0000FF"/>
          <w:sz w:val="24"/>
        </w:rPr>
        <w:t>RP-230513</w:t>
      </w:r>
      <w:r>
        <w:rPr>
          <w:rFonts w:ascii="Arial" w:hAnsi="Arial" w:cs="Arial"/>
          <w:b/>
          <w:color w:val="0000FF"/>
          <w:sz w:val="24"/>
        </w:rPr>
        <w:tab/>
      </w:r>
      <w:r>
        <w:rPr>
          <w:rFonts w:ascii="Arial" w:hAnsi="Arial" w:cs="Arial"/>
          <w:b/>
          <w:sz w:val="24"/>
        </w:rPr>
        <w:t>RAN4 CRs to Maintenance for Closed WIs for REL-17 - Batch 2</w:t>
      </w:r>
    </w:p>
    <w:p w14:paraId="5276BD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0602A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457398" w14:textId="77777777" w:rsidR="00C02F3E" w:rsidRDefault="00C02F3E" w:rsidP="00C02F3E">
      <w:pPr>
        <w:rPr>
          <w:rFonts w:ascii="Arial" w:hAnsi="Arial" w:cs="Arial"/>
          <w:b/>
          <w:sz w:val="24"/>
        </w:rPr>
      </w:pPr>
      <w:r>
        <w:rPr>
          <w:rFonts w:ascii="Arial" w:hAnsi="Arial" w:cs="Arial"/>
          <w:b/>
          <w:color w:val="0000FF"/>
          <w:sz w:val="24"/>
        </w:rPr>
        <w:t>RP-230514</w:t>
      </w:r>
      <w:r>
        <w:rPr>
          <w:rFonts w:ascii="Arial" w:hAnsi="Arial" w:cs="Arial"/>
          <w:b/>
          <w:color w:val="0000FF"/>
          <w:sz w:val="24"/>
        </w:rPr>
        <w:tab/>
      </w:r>
      <w:r>
        <w:rPr>
          <w:rFonts w:ascii="Arial" w:hAnsi="Arial" w:cs="Arial"/>
          <w:b/>
          <w:sz w:val="24"/>
        </w:rPr>
        <w:t>RAN4 CRs to Maintenance for Closed WIs for REL-17 - Batch 3</w:t>
      </w:r>
    </w:p>
    <w:p w14:paraId="2770713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FB389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5ABAA2F" w14:textId="77777777" w:rsidR="00C02F3E" w:rsidRDefault="00C02F3E" w:rsidP="00C02F3E">
      <w:pPr>
        <w:rPr>
          <w:rFonts w:ascii="Arial" w:hAnsi="Arial" w:cs="Arial"/>
          <w:b/>
          <w:sz w:val="24"/>
        </w:rPr>
      </w:pPr>
      <w:r>
        <w:rPr>
          <w:rFonts w:ascii="Arial" w:hAnsi="Arial" w:cs="Arial"/>
          <w:b/>
          <w:color w:val="0000FF"/>
          <w:sz w:val="24"/>
        </w:rPr>
        <w:t>RP-230515</w:t>
      </w:r>
      <w:r>
        <w:rPr>
          <w:rFonts w:ascii="Arial" w:hAnsi="Arial" w:cs="Arial"/>
          <w:b/>
          <w:color w:val="0000FF"/>
          <w:sz w:val="24"/>
        </w:rPr>
        <w:tab/>
      </w:r>
      <w:r>
        <w:rPr>
          <w:rFonts w:ascii="Arial" w:hAnsi="Arial" w:cs="Arial"/>
          <w:b/>
          <w:sz w:val="24"/>
        </w:rPr>
        <w:t>RAN4 CRs to Maintenance for Closed WIs for REL-17 - Batch 4</w:t>
      </w:r>
    </w:p>
    <w:p w14:paraId="65AC9E8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A4A3F2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D6608D8" w14:textId="77777777" w:rsidR="00C02F3E" w:rsidRDefault="00C02F3E" w:rsidP="00C02F3E">
      <w:pPr>
        <w:rPr>
          <w:rFonts w:ascii="Arial" w:hAnsi="Arial" w:cs="Arial"/>
          <w:b/>
          <w:sz w:val="24"/>
        </w:rPr>
      </w:pPr>
      <w:r>
        <w:rPr>
          <w:rFonts w:ascii="Arial" w:hAnsi="Arial" w:cs="Arial"/>
          <w:b/>
          <w:color w:val="0000FF"/>
          <w:sz w:val="24"/>
        </w:rPr>
        <w:t>RP-230516</w:t>
      </w:r>
      <w:r>
        <w:rPr>
          <w:rFonts w:ascii="Arial" w:hAnsi="Arial" w:cs="Arial"/>
          <w:b/>
          <w:color w:val="0000FF"/>
          <w:sz w:val="24"/>
        </w:rPr>
        <w:tab/>
      </w:r>
      <w:r>
        <w:rPr>
          <w:rFonts w:ascii="Arial" w:hAnsi="Arial" w:cs="Arial"/>
          <w:b/>
          <w:sz w:val="24"/>
        </w:rPr>
        <w:t>RAN4 CRs to Maintenance for Closed WIs for REL-17 - Batch 5</w:t>
      </w:r>
    </w:p>
    <w:p w14:paraId="4E6E377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552806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150E1D" w14:textId="77777777" w:rsidR="00C02F3E" w:rsidRDefault="00C02F3E" w:rsidP="00C02F3E">
      <w:pPr>
        <w:rPr>
          <w:rFonts w:ascii="Arial" w:hAnsi="Arial" w:cs="Arial"/>
          <w:b/>
          <w:sz w:val="24"/>
        </w:rPr>
      </w:pPr>
      <w:r>
        <w:rPr>
          <w:rFonts w:ascii="Arial" w:hAnsi="Arial" w:cs="Arial"/>
          <w:b/>
          <w:color w:val="0000FF"/>
          <w:sz w:val="24"/>
        </w:rPr>
        <w:t>RP-230517</w:t>
      </w:r>
      <w:r>
        <w:rPr>
          <w:rFonts w:ascii="Arial" w:hAnsi="Arial" w:cs="Arial"/>
          <w:b/>
          <w:color w:val="0000FF"/>
          <w:sz w:val="24"/>
        </w:rPr>
        <w:tab/>
      </w:r>
      <w:r>
        <w:rPr>
          <w:rFonts w:ascii="Arial" w:hAnsi="Arial" w:cs="Arial"/>
          <w:b/>
          <w:sz w:val="24"/>
        </w:rPr>
        <w:t>RAN4 CRs to Maintenance for Closed WIs for REL-17 - Batch 6</w:t>
      </w:r>
    </w:p>
    <w:p w14:paraId="37CB63F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0C62D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DBA57E3" w14:textId="77777777" w:rsidR="00C02F3E" w:rsidRDefault="00C02F3E" w:rsidP="00C02F3E">
      <w:pPr>
        <w:rPr>
          <w:rFonts w:ascii="Arial" w:hAnsi="Arial" w:cs="Arial"/>
          <w:b/>
          <w:sz w:val="24"/>
        </w:rPr>
      </w:pPr>
      <w:r>
        <w:rPr>
          <w:rFonts w:ascii="Arial" w:hAnsi="Arial" w:cs="Arial"/>
          <w:b/>
          <w:color w:val="0000FF"/>
          <w:sz w:val="24"/>
        </w:rPr>
        <w:t>RP-230518</w:t>
      </w:r>
      <w:r>
        <w:rPr>
          <w:rFonts w:ascii="Arial" w:hAnsi="Arial" w:cs="Arial"/>
          <w:b/>
          <w:color w:val="0000FF"/>
          <w:sz w:val="24"/>
        </w:rPr>
        <w:tab/>
      </w:r>
      <w:r>
        <w:rPr>
          <w:rFonts w:ascii="Arial" w:hAnsi="Arial" w:cs="Arial"/>
          <w:b/>
          <w:sz w:val="24"/>
        </w:rPr>
        <w:t>RAN4 CRs to Maintenance for Closed WIs for REL-17 - Batch 7</w:t>
      </w:r>
    </w:p>
    <w:p w14:paraId="10CA59F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DEAED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957AD1" w14:textId="77777777" w:rsidR="00C02F3E" w:rsidRDefault="00C02F3E" w:rsidP="00C02F3E">
      <w:pPr>
        <w:rPr>
          <w:rFonts w:ascii="Arial" w:hAnsi="Arial" w:cs="Arial"/>
          <w:b/>
          <w:sz w:val="24"/>
        </w:rPr>
      </w:pPr>
      <w:r>
        <w:rPr>
          <w:rFonts w:ascii="Arial" w:hAnsi="Arial" w:cs="Arial"/>
          <w:b/>
          <w:color w:val="0000FF"/>
          <w:sz w:val="24"/>
        </w:rPr>
        <w:t>RP-230519</w:t>
      </w:r>
      <w:r>
        <w:rPr>
          <w:rFonts w:ascii="Arial" w:hAnsi="Arial" w:cs="Arial"/>
          <w:b/>
          <w:color w:val="0000FF"/>
          <w:sz w:val="24"/>
        </w:rPr>
        <w:tab/>
      </w:r>
      <w:r>
        <w:rPr>
          <w:rFonts w:ascii="Arial" w:hAnsi="Arial" w:cs="Arial"/>
          <w:b/>
          <w:sz w:val="24"/>
        </w:rPr>
        <w:t>RAN4 CRs to Maintenance for Closed WIs for REL-17 - Batch 8</w:t>
      </w:r>
    </w:p>
    <w:p w14:paraId="1995955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A90114A"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F40B11" w14:textId="77777777" w:rsidR="00C02F3E" w:rsidRDefault="00C02F3E" w:rsidP="00C02F3E">
      <w:pPr>
        <w:pStyle w:val="Heading3"/>
      </w:pPr>
      <w:bookmarkStart w:id="332" w:name="_Toc134430582"/>
      <w:bookmarkStart w:id="333" w:name="_Toc136790637"/>
      <w:r>
        <w:t>9.10</w:t>
      </w:r>
      <w:r>
        <w:tab/>
        <w:t>Small Technical Enhancements and Improvements for REL-18 [TEI18]</w:t>
      </w:r>
      <w:bookmarkEnd w:id="332"/>
      <w:bookmarkEnd w:id="333"/>
    </w:p>
    <w:p w14:paraId="64595414" w14:textId="77777777" w:rsidR="00C02F3E" w:rsidRDefault="00C02F3E" w:rsidP="00C02F3E">
      <w:pPr>
        <w:pStyle w:val="Heading3"/>
      </w:pPr>
      <w:bookmarkStart w:id="334" w:name="_Toc134430583"/>
      <w:bookmarkStart w:id="335" w:name="_Toc136790638"/>
      <w:r>
        <w:t>9.11</w:t>
      </w:r>
      <w:r>
        <w:tab/>
        <w:t>Small Technical Enhancements and Improvements for REL-17 [TEI17]</w:t>
      </w:r>
      <w:bookmarkEnd w:id="334"/>
      <w:bookmarkEnd w:id="335"/>
    </w:p>
    <w:p w14:paraId="51FB795A" w14:textId="77777777" w:rsidR="00C02F3E" w:rsidRDefault="00C02F3E" w:rsidP="00C02F3E">
      <w:pPr>
        <w:rPr>
          <w:rFonts w:ascii="Arial" w:hAnsi="Arial" w:cs="Arial"/>
          <w:b/>
          <w:sz w:val="24"/>
        </w:rPr>
      </w:pPr>
      <w:r>
        <w:rPr>
          <w:rFonts w:ascii="Arial" w:hAnsi="Arial" w:cs="Arial"/>
          <w:b/>
          <w:color w:val="0000FF"/>
          <w:sz w:val="24"/>
        </w:rPr>
        <w:t>RP-230694</w:t>
      </w:r>
      <w:r>
        <w:rPr>
          <w:rFonts w:ascii="Arial" w:hAnsi="Arial" w:cs="Arial"/>
          <w:b/>
          <w:color w:val="0000FF"/>
          <w:sz w:val="24"/>
        </w:rPr>
        <w:tab/>
      </w:r>
      <w:r>
        <w:rPr>
          <w:rFonts w:ascii="Arial" w:hAnsi="Arial" w:cs="Arial"/>
          <w:b/>
          <w:sz w:val="24"/>
        </w:rPr>
        <w:t>RAN2 CRs to Small Technical Enhancements and Improvements for REL-17</w:t>
      </w:r>
    </w:p>
    <w:p w14:paraId="376B55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2BC486D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D764192" w14:textId="77777777" w:rsidR="00C02F3E" w:rsidRDefault="00C02F3E" w:rsidP="00C02F3E">
      <w:pPr>
        <w:rPr>
          <w:rFonts w:ascii="Arial" w:hAnsi="Arial" w:cs="Arial"/>
          <w:b/>
          <w:sz w:val="24"/>
        </w:rPr>
      </w:pPr>
      <w:r>
        <w:rPr>
          <w:rFonts w:ascii="Arial" w:hAnsi="Arial" w:cs="Arial"/>
          <w:b/>
          <w:color w:val="0000FF"/>
          <w:sz w:val="24"/>
        </w:rPr>
        <w:t>RP-230591</w:t>
      </w:r>
      <w:r>
        <w:rPr>
          <w:rFonts w:ascii="Arial" w:hAnsi="Arial" w:cs="Arial"/>
          <w:b/>
          <w:color w:val="0000FF"/>
          <w:sz w:val="24"/>
        </w:rPr>
        <w:tab/>
      </w:r>
      <w:r>
        <w:rPr>
          <w:rFonts w:ascii="Arial" w:hAnsi="Arial" w:cs="Arial"/>
          <w:b/>
          <w:sz w:val="24"/>
        </w:rPr>
        <w:t>RAN3 CR for Small Technical Enhancements and Improvements for REL-17</w:t>
      </w:r>
    </w:p>
    <w:p w14:paraId="2CBE58D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1D6382B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9B0A1E" w14:textId="77777777" w:rsidR="00C02F3E" w:rsidRDefault="00C02F3E" w:rsidP="00C02F3E">
      <w:pPr>
        <w:rPr>
          <w:rFonts w:ascii="Arial" w:hAnsi="Arial" w:cs="Arial"/>
          <w:b/>
          <w:sz w:val="24"/>
        </w:rPr>
      </w:pPr>
      <w:r>
        <w:rPr>
          <w:rFonts w:ascii="Arial" w:hAnsi="Arial" w:cs="Arial"/>
          <w:b/>
          <w:color w:val="0000FF"/>
          <w:sz w:val="24"/>
        </w:rPr>
        <w:t>RP-230509</w:t>
      </w:r>
      <w:r>
        <w:rPr>
          <w:rFonts w:ascii="Arial" w:hAnsi="Arial" w:cs="Arial"/>
          <w:b/>
          <w:color w:val="0000FF"/>
          <w:sz w:val="24"/>
        </w:rPr>
        <w:tab/>
      </w:r>
      <w:r>
        <w:rPr>
          <w:rFonts w:ascii="Arial" w:hAnsi="Arial" w:cs="Arial"/>
          <w:b/>
          <w:sz w:val="24"/>
        </w:rPr>
        <w:t>RAN4 CRs to NR Small Technical Enhancements and Improvements for REL-17</w:t>
      </w:r>
    </w:p>
    <w:p w14:paraId="0FDFCD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E0843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3BF217" w14:textId="77777777" w:rsidR="00C02F3E" w:rsidRDefault="00C02F3E" w:rsidP="00C02F3E">
      <w:pPr>
        <w:pStyle w:val="Heading3"/>
      </w:pPr>
      <w:bookmarkStart w:id="336" w:name="_Toc134430584"/>
      <w:bookmarkStart w:id="337" w:name="_Toc136790639"/>
      <w:r>
        <w:t>9.12</w:t>
      </w:r>
      <w:r>
        <w:tab/>
        <w:t>NR UE capabilities</w:t>
      </w:r>
      <w:bookmarkEnd w:id="336"/>
      <w:bookmarkEnd w:id="337"/>
    </w:p>
    <w:p w14:paraId="65C32F39" w14:textId="77777777" w:rsidR="00C02F3E" w:rsidRDefault="00C02F3E" w:rsidP="00C02F3E">
      <w:pPr>
        <w:rPr>
          <w:rFonts w:ascii="Arial" w:hAnsi="Arial" w:cs="Arial"/>
          <w:b/>
          <w:sz w:val="24"/>
        </w:rPr>
      </w:pPr>
      <w:r>
        <w:rPr>
          <w:rFonts w:ascii="Arial" w:hAnsi="Arial" w:cs="Arial"/>
          <w:b/>
          <w:color w:val="0000FF"/>
          <w:sz w:val="24"/>
        </w:rPr>
        <w:t>RP-230695</w:t>
      </w:r>
      <w:r>
        <w:rPr>
          <w:rFonts w:ascii="Arial" w:hAnsi="Arial" w:cs="Arial"/>
          <w:b/>
          <w:color w:val="0000FF"/>
          <w:sz w:val="24"/>
        </w:rPr>
        <w:tab/>
      </w:r>
      <w:r>
        <w:rPr>
          <w:rFonts w:ascii="Arial" w:hAnsi="Arial" w:cs="Arial"/>
          <w:b/>
          <w:sz w:val="24"/>
        </w:rPr>
        <w:t>RAN2 CRs to NR UE capabilities</w:t>
      </w:r>
    </w:p>
    <w:p w14:paraId="0BF799D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4D68C4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D137B9" w14:textId="77777777" w:rsidR="00C02F3E" w:rsidRDefault="00C02F3E" w:rsidP="00C02F3E">
      <w:pPr>
        <w:rPr>
          <w:rFonts w:ascii="Arial" w:hAnsi="Arial" w:cs="Arial"/>
          <w:b/>
          <w:sz w:val="24"/>
        </w:rPr>
      </w:pPr>
      <w:r>
        <w:rPr>
          <w:rFonts w:ascii="Arial" w:hAnsi="Arial" w:cs="Arial"/>
          <w:b/>
          <w:color w:val="0000FF"/>
          <w:sz w:val="24"/>
        </w:rPr>
        <w:t>RP-230041</w:t>
      </w:r>
      <w:r>
        <w:rPr>
          <w:rFonts w:ascii="Arial" w:hAnsi="Arial" w:cs="Arial"/>
          <w:b/>
          <w:color w:val="0000FF"/>
          <w:sz w:val="24"/>
        </w:rPr>
        <w:tab/>
      </w:r>
      <w:r>
        <w:rPr>
          <w:rFonts w:ascii="Arial" w:hAnsi="Arial" w:cs="Arial"/>
          <w:b/>
          <w:sz w:val="24"/>
        </w:rPr>
        <w:t>LS on additional agreements for BWP_withoutRestriction for option A (R4-2303314; to: RAN; cc: -; contact: Apple)</w:t>
      </w:r>
    </w:p>
    <w:p w14:paraId="66536E33" w14:textId="77777777" w:rsidR="00C02F3E" w:rsidRDefault="00C02F3E" w:rsidP="00C02F3E">
      <w:pPr>
        <w:rPr>
          <w:i/>
        </w:rPr>
      </w:pPr>
      <w:r>
        <w:rPr>
          <w:i/>
        </w:rPr>
        <w:tab/>
      </w:r>
      <w:r>
        <w:rPr>
          <w:i/>
        </w:rPr>
        <w:tab/>
      </w:r>
      <w:r>
        <w:rPr>
          <w:i/>
        </w:rPr>
        <w:tab/>
      </w:r>
      <w:r>
        <w:rPr>
          <w:i/>
        </w:rPr>
        <w:tab/>
      </w:r>
      <w:r>
        <w:rPr>
          <w:i/>
        </w:rPr>
        <w:tab/>
        <w:t>Type: LS in</w:t>
      </w:r>
      <w:r>
        <w:rPr>
          <w:i/>
        </w:rPr>
        <w:tab/>
      </w:r>
      <w:r>
        <w:rPr>
          <w:i/>
        </w:rPr>
        <w:tab/>
        <w:t>For: (not specified)</w:t>
      </w:r>
      <w:r>
        <w:rPr>
          <w:i/>
        </w:rPr>
        <w:br/>
      </w:r>
      <w:r>
        <w:rPr>
          <w:i/>
        </w:rPr>
        <w:tab/>
      </w:r>
      <w:r>
        <w:rPr>
          <w:i/>
        </w:rPr>
        <w:tab/>
      </w:r>
      <w:r>
        <w:rPr>
          <w:i/>
        </w:rPr>
        <w:tab/>
      </w:r>
      <w:r>
        <w:rPr>
          <w:i/>
        </w:rPr>
        <w:tab/>
      </w:r>
      <w:r>
        <w:rPr>
          <w:i/>
        </w:rPr>
        <w:tab/>
        <w:t>Original outgoing LS: R4-2303314, to RAN, cc -</w:t>
      </w:r>
      <w:r>
        <w:rPr>
          <w:i/>
        </w:rPr>
        <w:br/>
      </w:r>
      <w:r>
        <w:rPr>
          <w:i/>
        </w:rPr>
        <w:tab/>
      </w:r>
      <w:r>
        <w:rPr>
          <w:i/>
        </w:rPr>
        <w:tab/>
      </w:r>
      <w:r>
        <w:rPr>
          <w:i/>
        </w:rPr>
        <w:tab/>
      </w:r>
      <w:r>
        <w:rPr>
          <w:i/>
        </w:rPr>
        <w:tab/>
      </w:r>
      <w:r>
        <w:rPr>
          <w:i/>
        </w:rPr>
        <w:tab/>
        <w:t>Source: RAN4</w:t>
      </w:r>
    </w:p>
    <w:p w14:paraId="29B78AFF" w14:textId="77777777" w:rsidR="00C02F3E" w:rsidRDefault="00C02F3E" w:rsidP="00C02F3E">
      <w:pPr>
        <w:rPr>
          <w:rFonts w:ascii="Arial" w:hAnsi="Arial" w:cs="Arial"/>
          <w:b/>
        </w:rPr>
      </w:pPr>
      <w:r>
        <w:rPr>
          <w:rFonts w:ascii="Arial" w:hAnsi="Arial" w:cs="Arial"/>
          <w:b/>
        </w:rPr>
        <w:t xml:space="preserve">Abstract: </w:t>
      </w:r>
    </w:p>
    <w:p w14:paraId="015C24C5" w14:textId="77777777" w:rsidR="00C02F3E" w:rsidRDefault="00C02F3E" w:rsidP="00C02F3E">
      <w:r>
        <w:t>BWP = Bandwidth Part; no explicit RAN action requested; related to R4-2220437 = RP-222725 and discussion [98e-30-BWP-WithoutRestriction] (see RP-223506)</w:t>
      </w:r>
    </w:p>
    <w:p w14:paraId="46FB3BA9" w14:textId="77777777" w:rsidR="00C02F3E" w:rsidRDefault="00C02F3E" w:rsidP="00C02F3E">
      <w:pPr>
        <w:rPr>
          <w:rFonts w:ascii="Arial" w:hAnsi="Arial" w:cs="Arial"/>
          <w:b/>
        </w:rPr>
      </w:pPr>
      <w:r>
        <w:rPr>
          <w:rFonts w:ascii="Arial" w:hAnsi="Arial" w:cs="Arial"/>
          <w:b/>
        </w:rPr>
        <w:t xml:space="preserve">Discussion: </w:t>
      </w:r>
    </w:p>
    <w:p w14:paraId="2F2C8EAD" w14:textId="77777777" w:rsidR="00C02F3E" w:rsidRDefault="00C02F3E" w:rsidP="00C02F3E">
      <w:r>
        <w:t>moved from AI 7 to AI 9.12</w:t>
      </w:r>
    </w:p>
    <w:p w14:paraId="5B6A3E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E671FD" w14:textId="77777777" w:rsidR="00C02F3E" w:rsidRDefault="00C02F3E" w:rsidP="00C02F3E">
      <w:pPr>
        <w:rPr>
          <w:rFonts w:ascii="Arial" w:hAnsi="Arial" w:cs="Arial"/>
          <w:b/>
          <w:sz w:val="24"/>
        </w:rPr>
      </w:pPr>
      <w:r>
        <w:rPr>
          <w:rFonts w:ascii="Arial" w:hAnsi="Arial" w:cs="Arial"/>
          <w:b/>
          <w:color w:val="0000FF"/>
          <w:sz w:val="24"/>
        </w:rPr>
        <w:t>RP-230305</w:t>
      </w:r>
      <w:r>
        <w:rPr>
          <w:rFonts w:ascii="Arial" w:hAnsi="Arial" w:cs="Arial"/>
          <w:b/>
          <w:color w:val="0000FF"/>
          <w:sz w:val="24"/>
        </w:rPr>
        <w:tab/>
      </w:r>
      <w:r>
        <w:rPr>
          <w:rFonts w:ascii="Arial" w:hAnsi="Arial" w:cs="Arial"/>
          <w:b/>
          <w:sz w:val="24"/>
        </w:rPr>
        <w:t>Support of BWP without restriction</w:t>
      </w:r>
    </w:p>
    <w:p w14:paraId="44AFBD58"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Qualcomm Incorporated</w:t>
      </w:r>
    </w:p>
    <w:p w14:paraId="24FFA8EB" w14:textId="77777777" w:rsidR="00C02F3E" w:rsidRDefault="00C02F3E" w:rsidP="00C02F3E">
      <w:pPr>
        <w:rPr>
          <w:rFonts w:ascii="Arial" w:hAnsi="Arial" w:cs="Arial"/>
          <w:b/>
        </w:rPr>
      </w:pPr>
      <w:r>
        <w:rPr>
          <w:rFonts w:ascii="Arial" w:hAnsi="Arial" w:cs="Arial"/>
          <w:b/>
        </w:rPr>
        <w:t xml:space="preserve">Discussion: </w:t>
      </w:r>
    </w:p>
    <w:p w14:paraId="7F0011F0" w14:textId="77777777" w:rsidR="00C02F3E" w:rsidRDefault="00C02F3E" w:rsidP="00C02F3E">
      <w:r>
        <w:t>moved from AI 9.11 to AI 9.12</w:t>
      </w:r>
    </w:p>
    <w:p w14:paraId="40BD2AD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2116F4" w14:textId="77777777" w:rsidR="00C02F3E" w:rsidRDefault="00C02F3E" w:rsidP="00C02F3E">
      <w:pPr>
        <w:rPr>
          <w:rFonts w:ascii="Arial" w:hAnsi="Arial" w:cs="Arial"/>
          <w:b/>
          <w:sz w:val="24"/>
        </w:rPr>
      </w:pPr>
      <w:r>
        <w:rPr>
          <w:rFonts w:ascii="Arial" w:hAnsi="Arial" w:cs="Arial"/>
          <w:b/>
          <w:color w:val="0000FF"/>
          <w:sz w:val="24"/>
        </w:rPr>
        <w:t>RP-230331</w:t>
      </w:r>
      <w:r>
        <w:rPr>
          <w:rFonts w:ascii="Arial" w:hAnsi="Arial" w:cs="Arial"/>
          <w:b/>
          <w:color w:val="0000FF"/>
          <w:sz w:val="24"/>
        </w:rPr>
        <w:tab/>
      </w:r>
      <w:r>
        <w:rPr>
          <w:rFonts w:ascii="Arial" w:hAnsi="Arial" w:cs="Arial"/>
          <w:b/>
          <w:sz w:val="24"/>
        </w:rPr>
        <w:t>On BWP without restriction</w:t>
      </w:r>
    </w:p>
    <w:p w14:paraId="747A65D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Apple</w:t>
      </w:r>
    </w:p>
    <w:p w14:paraId="16A26C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037EA59" w14:textId="77777777" w:rsidR="00C02F3E" w:rsidRDefault="00C02F3E" w:rsidP="00C02F3E">
      <w:pPr>
        <w:rPr>
          <w:rFonts w:ascii="Arial" w:hAnsi="Arial" w:cs="Arial"/>
          <w:b/>
          <w:sz w:val="24"/>
        </w:rPr>
      </w:pPr>
      <w:r>
        <w:rPr>
          <w:rFonts w:ascii="Arial" w:hAnsi="Arial" w:cs="Arial"/>
          <w:b/>
          <w:color w:val="0000FF"/>
          <w:sz w:val="24"/>
        </w:rPr>
        <w:t>RP-230362</w:t>
      </w:r>
      <w:r>
        <w:rPr>
          <w:rFonts w:ascii="Arial" w:hAnsi="Arial" w:cs="Arial"/>
          <w:b/>
          <w:color w:val="0000FF"/>
          <w:sz w:val="24"/>
        </w:rPr>
        <w:tab/>
      </w:r>
      <w:r>
        <w:rPr>
          <w:rFonts w:ascii="Arial" w:hAnsi="Arial" w:cs="Arial"/>
          <w:b/>
          <w:sz w:val="24"/>
        </w:rPr>
        <w:t>Discussion on BWP without restriction</w:t>
      </w:r>
    </w:p>
    <w:p w14:paraId="2C2646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NTT DOCOMO, INC.</w:t>
      </w:r>
    </w:p>
    <w:p w14:paraId="5376103E" w14:textId="77777777" w:rsidR="00C02F3E" w:rsidRDefault="00C02F3E" w:rsidP="00C02F3E">
      <w:pPr>
        <w:rPr>
          <w:rFonts w:ascii="Arial" w:hAnsi="Arial" w:cs="Arial"/>
          <w:b/>
        </w:rPr>
      </w:pPr>
      <w:r>
        <w:rPr>
          <w:rFonts w:ascii="Arial" w:hAnsi="Arial" w:cs="Arial"/>
          <w:b/>
        </w:rPr>
        <w:t xml:space="preserve">Discussion: </w:t>
      </w:r>
    </w:p>
    <w:p w14:paraId="7359ED17" w14:textId="77777777" w:rsidR="00C02F3E" w:rsidRDefault="00C02F3E" w:rsidP="00C02F3E">
      <w:r>
        <w:t>vivo: supports the proposal</w:t>
      </w:r>
    </w:p>
    <w:p w14:paraId="5BE99200" w14:textId="77777777" w:rsidR="00C02F3E" w:rsidRDefault="00C02F3E" w:rsidP="00C02F3E">
      <w:r>
        <w:t>Nokia: we do not want to have several options</w:t>
      </w:r>
    </w:p>
    <w:p w14:paraId="2A92F393" w14:textId="77777777" w:rsidR="00C02F3E" w:rsidRDefault="00C02F3E" w:rsidP="00C02F3E">
      <w:r>
        <w:t>Ericsson: option c has additional overhead for the network</w:t>
      </w:r>
    </w:p>
    <w:p w14:paraId="6297259E" w14:textId="77777777" w:rsidR="00C02F3E" w:rsidRDefault="00C02F3E" w:rsidP="00C02F3E">
      <w:r>
        <w:t>CMCC: option c is not mandating something for the network</w:t>
      </w:r>
    </w:p>
    <w:p w14:paraId="5B8B08B8" w14:textId="77777777" w:rsidR="00C02F3E" w:rsidRDefault="00C02F3E" w:rsidP="00C02F3E">
      <w:r>
        <w:t>Orange: we would like to see this solved, B-1-1 is our preference, C would work as well</w:t>
      </w:r>
    </w:p>
    <w:p w14:paraId="7FDA7160" w14:textId="77777777" w:rsidR="00C02F3E" w:rsidRDefault="00C02F3E" w:rsidP="00C02F3E">
      <w:r>
        <w:t>RAN chair: topic was discussed for some time, we need to find a way forward, could Vodafone lead some offline discussion to come up with a way forward?</w:t>
      </w:r>
    </w:p>
    <w:p w14:paraId="7A3C7DB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DAFA979" w14:textId="77777777" w:rsidR="00C02F3E" w:rsidRDefault="00C02F3E" w:rsidP="00C02F3E">
      <w:pPr>
        <w:rPr>
          <w:rFonts w:ascii="Arial" w:hAnsi="Arial" w:cs="Arial"/>
          <w:b/>
          <w:sz w:val="24"/>
        </w:rPr>
      </w:pPr>
      <w:r>
        <w:rPr>
          <w:rFonts w:ascii="Arial" w:hAnsi="Arial" w:cs="Arial"/>
          <w:b/>
          <w:color w:val="0000FF"/>
          <w:sz w:val="24"/>
        </w:rPr>
        <w:t>RP-230376</w:t>
      </w:r>
      <w:r>
        <w:rPr>
          <w:rFonts w:ascii="Arial" w:hAnsi="Arial" w:cs="Arial"/>
          <w:b/>
          <w:color w:val="0000FF"/>
          <w:sz w:val="24"/>
        </w:rPr>
        <w:tab/>
      </w:r>
      <w:r>
        <w:rPr>
          <w:rFonts w:ascii="Arial" w:hAnsi="Arial" w:cs="Arial"/>
          <w:b/>
          <w:sz w:val="24"/>
        </w:rPr>
        <w:t>Discussion on BWP operation without restriction</w:t>
      </w:r>
    </w:p>
    <w:p w14:paraId="5705789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vivo</w:t>
      </w:r>
    </w:p>
    <w:p w14:paraId="07F15AB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329226" w14:textId="77777777" w:rsidR="00C02F3E" w:rsidRDefault="00C02F3E" w:rsidP="00C02F3E">
      <w:pPr>
        <w:rPr>
          <w:rFonts w:ascii="Arial" w:hAnsi="Arial" w:cs="Arial"/>
          <w:b/>
          <w:sz w:val="24"/>
        </w:rPr>
      </w:pPr>
      <w:r>
        <w:rPr>
          <w:rFonts w:ascii="Arial" w:hAnsi="Arial" w:cs="Arial"/>
          <w:b/>
          <w:color w:val="0000FF"/>
          <w:sz w:val="24"/>
        </w:rPr>
        <w:t>RP-230383</w:t>
      </w:r>
      <w:r>
        <w:rPr>
          <w:rFonts w:ascii="Arial" w:hAnsi="Arial" w:cs="Arial"/>
          <w:b/>
          <w:color w:val="0000FF"/>
          <w:sz w:val="24"/>
        </w:rPr>
        <w:tab/>
      </w:r>
      <w:r>
        <w:rPr>
          <w:rFonts w:ascii="Arial" w:hAnsi="Arial" w:cs="Arial"/>
          <w:b/>
          <w:sz w:val="24"/>
        </w:rPr>
        <w:t>Further discussion on BWP operation without bandwidth restriction</w:t>
      </w:r>
    </w:p>
    <w:p w14:paraId="1C1D89F5"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OPPO</w:t>
      </w:r>
    </w:p>
    <w:p w14:paraId="344240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C557B" w14:textId="77777777" w:rsidR="00C02F3E" w:rsidRDefault="00C02F3E" w:rsidP="00C02F3E">
      <w:pPr>
        <w:rPr>
          <w:rFonts w:ascii="Arial" w:hAnsi="Arial" w:cs="Arial"/>
          <w:b/>
          <w:sz w:val="24"/>
        </w:rPr>
      </w:pPr>
      <w:r>
        <w:rPr>
          <w:rFonts w:ascii="Arial" w:hAnsi="Arial" w:cs="Arial"/>
          <w:b/>
          <w:color w:val="0000FF"/>
          <w:sz w:val="24"/>
        </w:rPr>
        <w:t>RP-230391</w:t>
      </w:r>
      <w:r>
        <w:rPr>
          <w:rFonts w:ascii="Arial" w:hAnsi="Arial" w:cs="Arial"/>
          <w:b/>
          <w:color w:val="0000FF"/>
          <w:sz w:val="24"/>
        </w:rPr>
        <w:tab/>
      </w:r>
      <w:r>
        <w:rPr>
          <w:rFonts w:ascii="Arial" w:hAnsi="Arial" w:cs="Arial"/>
          <w:b/>
          <w:sz w:val="24"/>
        </w:rPr>
        <w:t>Discussion on BWP operation without bandwidth restriction</w:t>
      </w:r>
    </w:p>
    <w:p w14:paraId="1028303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CATT</w:t>
      </w:r>
    </w:p>
    <w:p w14:paraId="70CD9FD7" w14:textId="77777777" w:rsidR="00C02F3E" w:rsidRDefault="00C02F3E" w:rsidP="00C02F3E">
      <w:pPr>
        <w:rPr>
          <w:rFonts w:ascii="Arial" w:hAnsi="Arial" w:cs="Arial"/>
          <w:b/>
        </w:rPr>
      </w:pPr>
      <w:r>
        <w:rPr>
          <w:rFonts w:ascii="Arial" w:hAnsi="Arial" w:cs="Arial"/>
          <w:b/>
        </w:rPr>
        <w:t xml:space="preserve">Abstract: </w:t>
      </w:r>
    </w:p>
    <w:p w14:paraId="1B79E55B" w14:textId="77777777" w:rsidR="00C02F3E" w:rsidRDefault="00C02F3E" w:rsidP="00C02F3E">
      <w:r>
        <w:t>Discuss RAN4 LS on BWP operation without bandwidth restriction</w:t>
      </w:r>
    </w:p>
    <w:p w14:paraId="2E609D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B83BEAE" w14:textId="77777777" w:rsidR="00C02F3E" w:rsidRDefault="00C02F3E" w:rsidP="00C02F3E">
      <w:pPr>
        <w:rPr>
          <w:rFonts w:ascii="Arial" w:hAnsi="Arial" w:cs="Arial"/>
          <w:b/>
          <w:sz w:val="24"/>
        </w:rPr>
      </w:pPr>
      <w:r>
        <w:rPr>
          <w:rFonts w:ascii="Arial" w:hAnsi="Arial" w:cs="Arial"/>
          <w:b/>
          <w:color w:val="0000FF"/>
          <w:sz w:val="24"/>
        </w:rPr>
        <w:t>RP-230458</w:t>
      </w:r>
      <w:r>
        <w:rPr>
          <w:rFonts w:ascii="Arial" w:hAnsi="Arial" w:cs="Arial"/>
          <w:b/>
          <w:color w:val="0000FF"/>
          <w:sz w:val="24"/>
        </w:rPr>
        <w:tab/>
      </w:r>
      <w:r>
        <w:rPr>
          <w:rFonts w:ascii="Arial" w:hAnsi="Arial" w:cs="Arial"/>
          <w:b/>
          <w:sz w:val="24"/>
        </w:rPr>
        <w:t>Views on BWP operation without restriction</w:t>
      </w:r>
    </w:p>
    <w:p w14:paraId="1836E48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Intel Corporation</w:t>
      </w:r>
    </w:p>
    <w:p w14:paraId="0CE9647D" w14:textId="77777777" w:rsidR="00C02F3E" w:rsidRDefault="00C02F3E" w:rsidP="00C02F3E">
      <w:pPr>
        <w:rPr>
          <w:rFonts w:ascii="Arial" w:hAnsi="Arial" w:cs="Arial"/>
          <w:b/>
        </w:rPr>
      </w:pPr>
      <w:r>
        <w:rPr>
          <w:rFonts w:ascii="Arial" w:hAnsi="Arial" w:cs="Arial"/>
          <w:b/>
        </w:rPr>
        <w:lastRenderedPageBreak/>
        <w:t xml:space="preserve">Discussion: </w:t>
      </w:r>
    </w:p>
    <w:p w14:paraId="70C0BC4A" w14:textId="77777777" w:rsidR="00C02F3E" w:rsidRDefault="00C02F3E" w:rsidP="00C02F3E">
      <w:r>
        <w:t>moved from AI 9.10 to AI 9.12</w:t>
      </w:r>
    </w:p>
    <w:p w14:paraId="2D045B8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37C1E1" w14:textId="77777777" w:rsidR="00C02F3E" w:rsidRDefault="00C02F3E" w:rsidP="00C02F3E">
      <w:pPr>
        <w:rPr>
          <w:rFonts w:ascii="Arial" w:hAnsi="Arial" w:cs="Arial"/>
          <w:b/>
          <w:sz w:val="24"/>
        </w:rPr>
      </w:pPr>
      <w:r>
        <w:rPr>
          <w:rFonts w:ascii="Arial" w:hAnsi="Arial" w:cs="Arial"/>
          <w:b/>
          <w:color w:val="0000FF"/>
          <w:sz w:val="24"/>
        </w:rPr>
        <w:t>RP-230486</w:t>
      </w:r>
      <w:r>
        <w:rPr>
          <w:rFonts w:ascii="Arial" w:hAnsi="Arial" w:cs="Arial"/>
          <w:b/>
          <w:color w:val="0000FF"/>
          <w:sz w:val="24"/>
        </w:rPr>
        <w:tab/>
      </w:r>
      <w:r>
        <w:rPr>
          <w:rFonts w:ascii="Arial" w:hAnsi="Arial" w:cs="Arial"/>
          <w:b/>
          <w:sz w:val="24"/>
        </w:rPr>
        <w:t>Discussion on BWP without restriction for non-RedCap UEs</w:t>
      </w:r>
    </w:p>
    <w:p w14:paraId="45158FE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Huawei, HiSilicon</w:t>
      </w:r>
    </w:p>
    <w:p w14:paraId="673F8A5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BAAB5CD" w14:textId="77777777" w:rsidR="00C02F3E" w:rsidRDefault="00C02F3E" w:rsidP="00C02F3E">
      <w:pPr>
        <w:rPr>
          <w:rFonts w:ascii="Arial" w:hAnsi="Arial" w:cs="Arial"/>
          <w:b/>
          <w:sz w:val="24"/>
        </w:rPr>
      </w:pPr>
      <w:r>
        <w:rPr>
          <w:rFonts w:ascii="Arial" w:hAnsi="Arial" w:cs="Arial"/>
          <w:b/>
          <w:color w:val="0000FF"/>
          <w:sz w:val="24"/>
        </w:rPr>
        <w:t>RP-230640</w:t>
      </w:r>
      <w:r>
        <w:rPr>
          <w:rFonts w:ascii="Arial" w:hAnsi="Arial" w:cs="Arial"/>
          <w:b/>
          <w:color w:val="0000FF"/>
          <w:sz w:val="24"/>
        </w:rPr>
        <w:tab/>
      </w:r>
      <w:r>
        <w:rPr>
          <w:rFonts w:ascii="Arial" w:hAnsi="Arial" w:cs="Arial"/>
          <w:b/>
          <w:sz w:val="24"/>
        </w:rPr>
        <w:t>WF on BWP without restriction</w:t>
      </w:r>
    </w:p>
    <w:p w14:paraId="2F0D219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et al.</w:t>
      </w:r>
    </w:p>
    <w:p w14:paraId="25CD4B9C" w14:textId="77777777" w:rsidR="00C02F3E" w:rsidRDefault="00C02F3E" w:rsidP="00C02F3E">
      <w:pPr>
        <w:rPr>
          <w:rFonts w:ascii="Arial" w:hAnsi="Arial" w:cs="Arial"/>
          <w:b/>
        </w:rPr>
      </w:pPr>
      <w:r>
        <w:rPr>
          <w:rFonts w:ascii="Arial" w:hAnsi="Arial" w:cs="Arial"/>
          <w:b/>
        </w:rPr>
        <w:t xml:space="preserve">Abstract: </w:t>
      </w:r>
    </w:p>
    <w:p w14:paraId="4FDA5F49" w14:textId="77777777" w:rsidR="00C02F3E" w:rsidRDefault="00C02F3E" w:rsidP="00C02F3E">
      <w:r>
        <w:t>Decision expected at RAN#99. Strong momentum at RAN#98e on B-1-1 + C with no early implementability (B-1-1)  (18 companies in favor, 2 objections: B-2-2 NCSG).</w:t>
      </w:r>
    </w:p>
    <w:p w14:paraId="0786558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78BE5FF" w14:textId="77777777" w:rsidR="00C02F3E" w:rsidRDefault="00C02F3E" w:rsidP="00C02F3E">
      <w:pPr>
        <w:rPr>
          <w:rFonts w:ascii="Arial" w:hAnsi="Arial" w:cs="Arial"/>
          <w:b/>
          <w:sz w:val="24"/>
        </w:rPr>
      </w:pPr>
      <w:r>
        <w:rPr>
          <w:rFonts w:ascii="Arial" w:hAnsi="Arial" w:cs="Arial"/>
          <w:b/>
          <w:color w:val="0000FF"/>
          <w:sz w:val="24"/>
        </w:rPr>
        <w:t>RP-230766</w:t>
      </w:r>
      <w:r>
        <w:rPr>
          <w:rFonts w:ascii="Arial" w:hAnsi="Arial" w:cs="Arial"/>
          <w:b/>
          <w:color w:val="0000FF"/>
          <w:sz w:val="24"/>
        </w:rPr>
        <w:tab/>
      </w:r>
      <w:r>
        <w:rPr>
          <w:rFonts w:ascii="Arial" w:hAnsi="Arial" w:cs="Arial"/>
          <w:b/>
          <w:sz w:val="24"/>
        </w:rPr>
        <w:t>Summary of offline discussion about BWP without restriction</w:t>
      </w:r>
    </w:p>
    <w:p w14:paraId="5D034C3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Vodafone</w:t>
      </w:r>
    </w:p>
    <w:p w14:paraId="628EC47F" w14:textId="77777777" w:rsidR="00C02F3E" w:rsidRDefault="00C02F3E" w:rsidP="00C02F3E">
      <w:pPr>
        <w:rPr>
          <w:rFonts w:ascii="Arial" w:hAnsi="Arial" w:cs="Arial"/>
          <w:b/>
        </w:rPr>
      </w:pPr>
      <w:r>
        <w:rPr>
          <w:rFonts w:ascii="Arial" w:hAnsi="Arial" w:cs="Arial"/>
          <w:b/>
        </w:rPr>
        <w:t xml:space="preserve">Discussion: </w:t>
      </w:r>
    </w:p>
    <w:p w14:paraId="1A152E08" w14:textId="77777777" w:rsidR="00C02F3E" w:rsidRDefault="00C02F3E" w:rsidP="00C02F3E">
      <w:r>
        <w:t>ZTE: we could accept this compromise</w:t>
      </w:r>
    </w:p>
    <w:p w14:paraId="39939FFB" w14:textId="77777777" w:rsidR="00C02F3E" w:rsidRDefault="00C02F3E" w:rsidP="00C02F3E">
      <w:r>
        <w:t>conclusion: proposal is endorsed</w:t>
      </w:r>
    </w:p>
    <w:p w14:paraId="6F6D2710" w14:textId="77777777" w:rsidR="00C02F3E" w:rsidRDefault="00C02F3E" w:rsidP="00C02F3E">
      <w:r>
        <w:t>Regarding option 1/2/3:</w:t>
      </w:r>
    </w:p>
    <w:p w14:paraId="49808A92" w14:textId="77777777" w:rsidR="00C02F3E" w:rsidRDefault="00C02F3E" w:rsidP="00C02F3E">
      <w:r>
        <w:t>Nokia: option 3 is in contradication of TEI over 2 quarters</w:t>
      </w:r>
    </w:p>
    <w:p w14:paraId="6350E352" w14:textId="77777777" w:rsidR="00C02F3E" w:rsidRDefault="00C02F3E" w:rsidP="00C02F3E">
      <w:r>
        <w:t>Qualcomm: B-1-1 could be RAN1 TEI CR, C could be RAN2 TEI CR, B-1-2 could be part of existing WI (=&gt;revWID)</w:t>
      </w:r>
    </w:p>
    <w:p w14:paraId="312DAA4A" w14:textId="77777777" w:rsidR="00C02F3E" w:rsidRDefault="00C02F3E" w:rsidP="00C02F3E">
      <w:r>
        <w:t>Apple: B-1-1 has also RAN4 impact, RAN4 impact is not a simple CR, we will need some CR and clean up the spec</w:t>
      </w:r>
    </w:p>
    <w:p w14:paraId="3FEAA922" w14:textId="77777777" w:rsidR="00C02F3E" w:rsidRDefault="00C02F3E" w:rsidP="00C02F3E">
      <w:r>
        <w:t>Intel: it is much cleaner to have a WI (whether new or existing), TEI is not the right way to do it</w:t>
      </w:r>
    </w:p>
    <w:p w14:paraId="2867456F" w14:textId="77777777" w:rsidR="00C02F3E" w:rsidRDefault="00C02F3E" w:rsidP="00C02F3E">
      <w:r>
        <w:t>conclusion: a new WID will be created in RP-230770</w:t>
      </w:r>
    </w:p>
    <w:p w14:paraId="1CDF83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B62742" w14:textId="77777777" w:rsidR="00C02F3E" w:rsidRDefault="00C02F3E" w:rsidP="00C02F3E">
      <w:pPr>
        <w:rPr>
          <w:rFonts w:ascii="Arial" w:hAnsi="Arial" w:cs="Arial"/>
          <w:b/>
          <w:sz w:val="24"/>
        </w:rPr>
      </w:pPr>
      <w:r>
        <w:rPr>
          <w:rFonts w:ascii="Arial" w:hAnsi="Arial" w:cs="Arial"/>
          <w:b/>
          <w:color w:val="0000FF"/>
          <w:sz w:val="24"/>
        </w:rPr>
        <w:t>RP-230770</w:t>
      </w:r>
      <w:r>
        <w:rPr>
          <w:rFonts w:ascii="Arial" w:hAnsi="Arial" w:cs="Arial"/>
          <w:b/>
          <w:color w:val="0000FF"/>
          <w:sz w:val="24"/>
        </w:rPr>
        <w:tab/>
      </w:r>
      <w:r>
        <w:rPr>
          <w:rFonts w:ascii="Arial" w:hAnsi="Arial" w:cs="Arial"/>
          <w:b/>
          <w:sz w:val="24"/>
        </w:rPr>
        <w:t>New WID: Complete the specification support for BandWidth Part operation without restriction in NR</w:t>
      </w:r>
    </w:p>
    <w:p w14:paraId="780CF78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247FD240" w14:textId="77777777" w:rsidR="00C02F3E" w:rsidRDefault="00C02F3E" w:rsidP="00C02F3E">
      <w:pPr>
        <w:rPr>
          <w:rFonts w:ascii="Arial" w:hAnsi="Arial" w:cs="Arial"/>
          <w:b/>
        </w:rPr>
      </w:pPr>
      <w:r>
        <w:rPr>
          <w:rFonts w:ascii="Arial" w:hAnsi="Arial" w:cs="Arial"/>
          <w:b/>
        </w:rPr>
        <w:t xml:space="preserve">Abstract: </w:t>
      </w:r>
    </w:p>
    <w:p w14:paraId="56B1B8B1" w14:textId="77777777" w:rsidR="00C02F3E" w:rsidRDefault="00C02F3E" w:rsidP="00C02F3E">
      <w:r>
        <w:t>related to RP-230766</w:t>
      </w:r>
    </w:p>
    <w:p w14:paraId="7B07372A" w14:textId="77777777" w:rsidR="00C02F3E" w:rsidRDefault="00C02F3E" w:rsidP="00C02F3E">
      <w:pPr>
        <w:rPr>
          <w:rFonts w:ascii="Arial" w:hAnsi="Arial" w:cs="Arial"/>
          <w:b/>
        </w:rPr>
      </w:pPr>
      <w:r>
        <w:rPr>
          <w:rFonts w:ascii="Arial" w:hAnsi="Arial" w:cs="Arial"/>
          <w:b/>
        </w:rPr>
        <w:t xml:space="preserve">Discussion: </w:t>
      </w:r>
    </w:p>
    <w:p w14:paraId="5EDC306E" w14:textId="77777777" w:rsidR="00C02F3E" w:rsidRDefault="00C02F3E" w:rsidP="00C02F3E">
      <w:r>
        <w:t>RAN chair: WI rapporteur and supporting companies to be updated, also secondary resp. WG RAN1/RAN2 to be added</w:t>
      </w:r>
    </w:p>
    <w:p w14:paraId="403AD4A3" w14:textId="77777777" w:rsidR="00C02F3E" w:rsidRDefault="00C02F3E" w:rsidP="00C02F3E">
      <w:r>
        <w:t>ZTE: RAN2 TU impact should be minimal</w:t>
      </w:r>
    </w:p>
    <w:p w14:paraId="2BFC418A" w14:textId="77777777" w:rsidR="00C02F3E" w:rsidRDefault="00C02F3E" w:rsidP="00C02F3E">
      <w:r>
        <w:t>Intel: Option A should be kept, some clarification needed</w:t>
      </w:r>
    </w:p>
    <w:p w14:paraId="076B1A30" w14:textId="77777777" w:rsidR="00C02F3E" w:rsidRDefault="00C02F3E" w:rsidP="00C02F3E">
      <w:r>
        <w:lastRenderedPageBreak/>
        <w:t>RAN chair: 6 companies want to keep option A, only 1 company has concerns</w:t>
      </w:r>
    </w:p>
    <w:p w14:paraId="32D848C1" w14:textId="77777777" w:rsidR="00C02F3E" w:rsidRDefault="00C02F3E" w:rsidP="00C02F3E">
      <w:r>
        <w:t>RAN1 chair: no extra TUs needed</w:t>
      </w:r>
    </w:p>
    <w:p w14:paraId="2E6BD920" w14:textId="77777777" w:rsidR="00C02F3E" w:rsidRDefault="00C02F3E" w:rsidP="00C02F3E">
      <w:r>
        <w:t>RAN2 chair: no extra TUs needed</w:t>
      </w:r>
    </w:p>
    <w:p w14:paraId="7A755F43" w14:textId="77777777" w:rsidR="00C02F3E" w:rsidRDefault="00C02F3E" w:rsidP="00C02F3E">
      <w:r>
        <w:t>Vodafone: ZTE and Futurewei would be added as supporters</w:t>
      </w:r>
    </w:p>
    <w:p w14:paraId="03D487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RP-230805</w:t>
      </w:r>
      <w:r>
        <w:rPr>
          <w:color w:val="993300"/>
          <w:u w:val="single"/>
        </w:rPr>
        <w:t>.</w:t>
      </w:r>
    </w:p>
    <w:p w14:paraId="0B6C6913" w14:textId="77777777" w:rsidR="00C02F3E" w:rsidRDefault="00C02F3E" w:rsidP="00C02F3E">
      <w:pPr>
        <w:rPr>
          <w:rFonts w:ascii="Arial" w:hAnsi="Arial" w:cs="Arial"/>
          <w:b/>
          <w:sz w:val="24"/>
        </w:rPr>
      </w:pPr>
      <w:r>
        <w:rPr>
          <w:rFonts w:ascii="Arial" w:hAnsi="Arial" w:cs="Arial"/>
          <w:b/>
          <w:color w:val="0000FF"/>
          <w:sz w:val="24"/>
        </w:rPr>
        <w:t>RP-230805</w:t>
      </w:r>
      <w:r>
        <w:rPr>
          <w:rFonts w:ascii="Arial" w:hAnsi="Arial" w:cs="Arial"/>
          <w:b/>
          <w:color w:val="0000FF"/>
          <w:sz w:val="24"/>
        </w:rPr>
        <w:tab/>
      </w:r>
      <w:r>
        <w:rPr>
          <w:rFonts w:ascii="Arial" w:hAnsi="Arial" w:cs="Arial"/>
          <w:b/>
          <w:sz w:val="24"/>
        </w:rPr>
        <w:t>New WID: Complete the specification support for BandWidth Part operation without restriction in NR</w:t>
      </w:r>
    </w:p>
    <w:p w14:paraId="5907BE31"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Vodafone</w:t>
      </w:r>
    </w:p>
    <w:p w14:paraId="191831CC" w14:textId="77777777" w:rsidR="00C02F3E" w:rsidRDefault="00C02F3E" w:rsidP="00C02F3E">
      <w:pPr>
        <w:rPr>
          <w:color w:val="808080"/>
        </w:rPr>
      </w:pPr>
      <w:r>
        <w:rPr>
          <w:color w:val="808080"/>
        </w:rPr>
        <w:t>(Replaces RP-230770)</w:t>
      </w:r>
    </w:p>
    <w:p w14:paraId="503B2A56" w14:textId="77777777" w:rsidR="00C02F3E" w:rsidRDefault="00C02F3E" w:rsidP="00C02F3E">
      <w:pPr>
        <w:rPr>
          <w:rFonts w:ascii="Arial" w:hAnsi="Arial" w:cs="Arial"/>
          <w:b/>
        </w:rPr>
      </w:pPr>
      <w:r>
        <w:rPr>
          <w:rFonts w:ascii="Arial" w:hAnsi="Arial" w:cs="Arial"/>
          <w:b/>
        </w:rPr>
        <w:t xml:space="preserve">Discussion: </w:t>
      </w:r>
    </w:p>
    <w:p w14:paraId="08D40D2C" w14:textId="77777777" w:rsidR="00C02F3E" w:rsidRDefault="00C02F3E" w:rsidP="00C02F3E">
      <w:r>
        <w:t>compare RP-223506 ([98e-30-BWP-WithoutRestriction]) and RP-222630 ([97e-05-BWP-WithoutRestriction]) and RP-221870 of RAN #96 and RAN2 LS R2-2204009</w:t>
      </w:r>
    </w:p>
    <w:p w14:paraId="4A0A01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CFB18CE" w14:textId="77777777" w:rsidR="00C02F3E" w:rsidRDefault="00C02F3E" w:rsidP="00C02F3E">
      <w:pPr>
        <w:pStyle w:val="Heading3"/>
      </w:pPr>
      <w:bookmarkStart w:id="338" w:name="_Toc134430585"/>
      <w:bookmarkStart w:id="339" w:name="_Toc136790640"/>
      <w:r>
        <w:t>9.13</w:t>
      </w:r>
      <w:r>
        <w:tab/>
        <w:t>Other NR documents</w:t>
      </w:r>
      <w:bookmarkEnd w:id="338"/>
      <w:bookmarkEnd w:id="339"/>
    </w:p>
    <w:p w14:paraId="47F38521" w14:textId="77777777" w:rsidR="00C02F3E" w:rsidRDefault="00C02F3E" w:rsidP="00C02F3E">
      <w:pPr>
        <w:pStyle w:val="Heading2"/>
      </w:pPr>
      <w:bookmarkStart w:id="340" w:name="_Toc134430586"/>
      <w:bookmarkStart w:id="341" w:name="_Toc136790641"/>
      <w:r>
        <w:t>10</w:t>
      </w:r>
      <w:r>
        <w:tab/>
        <w:t>LTE</w:t>
      </w:r>
      <w:bookmarkEnd w:id="340"/>
      <w:bookmarkEnd w:id="341"/>
    </w:p>
    <w:p w14:paraId="64472B36" w14:textId="77777777" w:rsidR="00C02F3E" w:rsidRDefault="00C02F3E" w:rsidP="00C02F3E">
      <w:pPr>
        <w:pStyle w:val="Heading3"/>
      </w:pPr>
      <w:bookmarkStart w:id="342" w:name="_Toc134430587"/>
      <w:bookmarkStart w:id="343" w:name="_Toc136790642"/>
      <w:r>
        <w:t>10.1</w:t>
      </w:r>
      <w:r>
        <w:tab/>
        <w:t>New WI/SI proposals for LTE</w:t>
      </w:r>
      <w:bookmarkEnd w:id="342"/>
      <w:bookmarkEnd w:id="343"/>
    </w:p>
    <w:p w14:paraId="1951A9DC" w14:textId="77777777" w:rsidR="00C02F3E" w:rsidRDefault="00C02F3E" w:rsidP="00C02F3E">
      <w:pPr>
        <w:pStyle w:val="Heading4"/>
      </w:pPr>
      <w:bookmarkStart w:id="344" w:name="_Toc134430588"/>
      <w:bookmarkStart w:id="345" w:name="_Toc136790643"/>
      <w:r>
        <w:t>10.1.1</w:t>
      </w:r>
      <w:r>
        <w:tab/>
        <w:t>Proposals led by RAN1</w:t>
      </w:r>
      <w:bookmarkEnd w:id="344"/>
      <w:bookmarkEnd w:id="345"/>
    </w:p>
    <w:p w14:paraId="6CEE1E55" w14:textId="77777777" w:rsidR="00C02F3E" w:rsidRDefault="00C02F3E" w:rsidP="00C02F3E">
      <w:pPr>
        <w:pStyle w:val="Heading4"/>
      </w:pPr>
      <w:bookmarkStart w:id="346" w:name="_Toc134430589"/>
      <w:bookmarkStart w:id="347" w:name="_Toc136790644"/>
      <w:r>
        <w:t>10.1.2</w:t>
      </w:r>
      <w:r>
        <w:tab/>
        <w:t>Proposals led by RAN2</w:t>
      </w:r>
      <w:bookmarkEnd w:id="346"/>
      <w:bookmarkEnd w:id="347"/>
    </w:p>
    <w:p w14:paraId="060E92AD" w14:textId="77777777" w:rsidR="00C02F3E" w:rsidRDefault="00C02F3E" w:rsidP="00C02F3E">
      <w:pPr>
        <w:rPr>
          <w:rFonts w:ascii="Arial" w:hAnsi="Arial" w:cs="Arial"/>
          <w:b/>
          <w:sz w:val="24"/>
        </w:rPr>
      </w:pPr>
      <w:r>
        <w:rPr>
          <w:rFonts w:ascii="Arial" w:hAnsi="Arial" w:cs="Arial"/>
          <w:b/>
          <w:color w:val="0000FF"/>
          <w:sz w:val="24"/>
        </w:rPr>
        <w:t>RP-230776</w:t>
      </w:r>
      <w:r>
        <w:rPr>
          <w:rFonts w:ascii="Arial" w:hAnsi="Arial" w:cs="Arial"/>
          <w:b/>
          <w:color w:val="0000FF"/>
          <w:sz w:val="24"/>
        </w:rPr>
        <w:tab/>
      </w:r>
      <w:r>
        <w:rPr>
          <w:rFonts w:ascii="Arial" w:hAnsi="Arial" w:cs="Arial"/>
          <w:b/>
          <w:sz w:val="24"/>
        </w:rPr>
        <w:t>New WID: Enhanced LTE Support for UAV (Uncrewed Aerial Vehicles)</w:t>
      </w:r>
    </w:p>
    <w:p w14:paraId="781DAA9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2527834F" w14:textId="77777777" w:rsidR="00C02F3E" w:rsidRDefault="00C02F3E" w:rsidP="00C02F3E">
      <w:pPr>
        <w:rPr>
          <w:rFonts w:ascii="Arial" w:hAnsi="Arial" w:cs="Arial"/>
          <w:b/>
        </w:rPr>
      </w:pPr>
      <w:r>
        <w:rPr>
          <w:rFonts w:ascii="Arial" w:hAnsi="Arial" w:cs="Arial"/>
          <w:b/>
        </w:rPr>
        <w:t xml:space="preserve">Abstract: </w:t>
      </w:r>
    </w:p>
    <w:p w14:paraId="77E536C0" w14:textId="77777777" w:rsidR="00C02F3E" w:rsidRDefault="00C02F3E" w:rsidP="00C02F3E">
      <w:r>
        <w:t>moving LTE objectives out of NR REL-18 WI NR_UAV (see RP-230259) into a separate LTE WI</w:t>
      </w:r>
    </w:p>
    <w:p w14:paraId="2F7267C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RP-230783</w:t>
      </w:r>
      <w:r>
        <w:rPr>
          <w:color w:val="993300"/>
          <w:u w:val="single"/>
        </w:rPr>
        <w:t>.</w:t>
      </w:r>
    </w:p>
    <w:p w14:paraId="5303F2DE" w14:textId="77777777" w:rsidR="00C02F3E" w:rsidRDefault="00C02F3E" w:rsidP="00C02F3E">
      <w:pPr>
        <w:rPr>
          <w:rFonts w:ascii="Arial" w:hAnsi="Arial" w:cs="Arial"/>
          <w:b/>
          <w:sz w:val="24"/>
        </w:rPr>
      </w:pPr>
      <w:r>
        <w:rPr>
          <w:rFonts w:ascii="Arial" w:hAnsi="Arial" w:cs="Arial"/>
          <w:b/>
          <w:color w:val="0000FF"/>
          <w:sz w:val="24"/>
        </w:rPr>
        <w:t>RP-230783</w:t>
      </w:r>
      <w:r>
        <w:rPr>
          <w:rFonts w:ascii="Arial" w:hAnsi="Arial" w:cs="Arial"/>
          <w:b/>
          <w:color w:val="0000FF"/>
          <w:sz w:val="24"/>
        </w:rPr>
        <w:tab/>
      </w:r>
      <w:r>
        <w:rPr>
          <w:rFonts w:ascii="Arial" w:hAnsi="Arial" w:cs="Arial"/>
          <w:b/>
          <w:sz w:val="24"/>
        </w:rPr>
        <w:t>New WID: Enhanced LTE Support for UAV (Uncrewed Aerial Vehicles)</w:t>
      </w:r>
    </w:p>
    <w:p w14:paraId="5989039E"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Nokia</w:t>
      </w:r>
    </w:p>
    <w:p w14:paraId="785C9D7C" w14:textId="77777777" w:rsidR="00C02F3E" w:rsidRDefault="00C02F3E" w:rsidP="00C02F3E">
      <w:pPr>
        <w:rPr>
          <w:color w:val="808080"/>
        </w:rPr>
      </w:pPr>
      <w:r>
        <w:rPr>
          <w:color w:val="808080"/>
        </w:rPr>
        <w:t>(Replaces RP-230776)</w:t>
      </w:r>
    </w:p>
    <w:p w14:paraId="14129D2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B0DD" w14:textId="77777777" w:rsidR="00C02F3E" w:rsidRDefault="00C02F3E" w:rsidP="00C02F3E">
      <w:pPr>
        <w:pStyle w:val="Heading4"/>
      </w:pPr>
      <w:bookmarkStart w:id="348" w:name="_Toc134430590"/>
      <w:bookmarkStart w:id="349" w:name="_Toc136790645"/>
      <w:r>
        <w:lastRenderedPageBreak/>
        <w:t>10.1.3</w:t>
      </w:r>
      <w:r>
        <w:tab/>
        <w:t>Proposals led by RAN3</w:t>
      </w:r>
      <w:bookmarkEnd w:id="348"/>
      <w:bookmarkEnd w:id="349"/>
    </w:p>
    <w:p w14:paraId="32E7D8C4" w14:textId="77777777" w:rsidR="00C02F3E" w:rsidRDefault="00C02F3E" w:rsidP="00C02F3E">
      <w:pPr>
        <w:pStyle w:val="Heading4"/>
      </w:pPr>
      <w:bookmarkStart w:id="350" w:name="_Toc134430591"/>
      <w:bookmarkStart w:id="351" w:name="_Toc136790646"/>
      <w:r>
        <w:t>10.1.4</w:t>
      </w:r>
      <w:r>
        <w:tab/>
        <w:t>Proposals led by RAN4 (not spectrum related)</w:t>
      </w:r>
      <w:bookmarkEnd w:id="350"/>
      <w:bookmarkEnd w:id="351"/>
    </w:p>
    <w:p w14:paraId="03739FD0" w14:textId="77777777" w:rsidR="00C02F3E" w:rsidRDefault="00C02F3E" w:rsidP="00C02F3E">
      <w:pPr>
        <w:pStyle w:val="Heading4"/>
      </w:pPr>
      <w:bookmarkStart w:id="352" w:name="_Toc134430592"/>
      <w:bookmarkStart w:id="353" w:name="_Toc136790647"/>
      <w:r>
        <w:t>10.1.5</w:t>
      </w:r>
      <w:r>
        <w:tab/>
        <w:t>Proposals led by RAN4 (spectrum related)</w:t>
      </w:r>
      <w:bookmarkEnd w:id="352"/>
      <w:bookmarkEnd w:id="353"/>
    </w:p>
    <w:p w14:paraId="05C6A26B" w14:textId="77777777" w:rsidR="00C02F3E" w:rsidRDefault="00C02F3E" w:rsidP="00C02F3E">
      <w:pPr>
        <w:rPr>
          <w:rFonts w:ascii="Arial" w:hAnsi="Arial" w:cs="Arial"/>
          <w:b/>
          <w:sz w:val="24"/>
        </w:rPr>
      </w:pPr>
      <w:r>
        <w:rPr>
          <w:rFonts w:ascii="Arial" w:hAnsi="Arial" w:cs="Arial"/>
          <w:b/>
          <w:color w:val="0000FF"/>
          <w:sz w:val="24"/>
        </w:rPr>
        <w:t>RP-230659</w:t>
      </w:r>
      <w:r>
        <w:rPr>
          <w:rFonts w:ascii="Arial" w:hAnsi="Arial" w:cs="Arial"/>
          <w:b/>
          <w:color w:val="0000FF"/>
          <w:sz w:val="24"/>
        </w:rPr>
        <w:tab/>
      </w:r>
      <w:r>
        <w:rPr>
          <w:rFonts w:ascii="Arial" w:hAnsi="Arial" w:cs="Arial"/>
          <w:b/>
          <w:sz w:val="24"/>
        </w:rPr>
        <w:t>New WID on Introduction of the satellite Extended L-band for IoT via LTE</w:t>
      </w:r>
    </w:p>
    <w:p w14:paraId="30518AA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43413A2E" w14:textId="77777777" w:rsidR="00C02F3E" w:rsidRDefault="00C02F3E" w:rsidP="00C02F3E">
      <w:pPr>
        <w:rPr>
          <w:rFonts w:ascii="Arial" w:hAnsi="Arial" w:cs="Arial"/>
          <w:b/>
        </w:rPr>
      </w:pPr>
      <w:r>
        <w:rPr>
          <w:rFonts w:ascii="Arial" w:hAnsi="Arial" w:cs="Arial"/>
          <w:b/>
        </w:rPr>
        <w:t xml:space="preserve">Abstract: </w:t>
      </w:r>
    </w:p>
    <w:p w14:paraId="3861C6CF" w14:textId="77777777" w:rsidR="00C02F3E" w:rsidRDefault="00C02F3E" w:rsidP="00C02F3E">
      <w:r>
        <w:t>compare RP-230646</w:t>
      </w:r>
    </w:p>
    <w:p w14:paraId="1A14D3B6" w14:textId="77777777" w:rsidR="00C02F3E" w:rsidRDefault="00C02F3E" w:rsidP="00C02F3E">
      <w:pPr>
        <w:rPr>
          <w:rFonts w:ascii="Arial" w:hAnsi="Arial" w:cs="Arial"/>
          <w:b/>
        </w:rPr>
      </w:pPr>
      <w:r>
        <w:rPr>
          <w:rFonts w:ascii="Arial" w:hAnsi="Arial" w:cs="Arial"/>
          <w:b/>
        </w:rPr>
        <w:t xml:space="preserve">Discussion: </w:t>
      </w:r>
    </w:p>
    <w:p w14:paraId="2C0A9ECC" w14:textId="77777777" w:rsidR="00C02F3E" w:rsidRDefault="00C02F3E" w:rsidP="00C02F3E">
      <w:r>
        <w:t>moved from AI 9.1.5 to AI 10.1.5 as this is related to IoT NTN (LTE) band</w:t>
      </w:r>
    </w:p>
    <w:p w14:paraId="2E7ABBFF" w14:textId="77777777" w:rsidR="00C02F3E" w:rsidRDefault="00C02F3E" w:rsidP="00C02F3E">
      <w:r>
        <w:t>MCC: Perf. part objectives, rapporteur missing, only 3 supporting companies</w:t>
      </w:r>
    </w:p>
    <w:p w14:paraId="358AEED8" w14:textId="77777777" w:rsidR="00C02F3E" w:rsidRDefault="00C02F3E" w:rsidP="00C02F3E">
      <w:r>
        <w:t>Nokia: overlapping with existing L+S band?</w:t>
      </w:r>
    </w:p>
    <w:p w14:paraId="2DF999B4" w14:textId="77777777" w:rsidR="00C02F3E" w:rsidRDefault="00C02F3E" w:rsidP="00C02F3E">
      <w:r>
        <w:t>Inmarsat: not overlapping?</w:t>
      </w:r>
    </w:p>
    <w:p w14:paraId="5B8A61EF" w14:textId="77777777" w:rsidR="00C02F3E" w:rsidRDefault="00C02F3E" w:rsidP="00C02F3E">
      <w:r>
        <w:t>Nokia: which regulation applies?</w:t>
      </w:r>
    </w:p>
    <w:p w14:paraId="66DBFBF7" w14:textId="77777777" w:rsidR="00C02F3E" w:rsidRDefault="00C02F3E" w:rsidP="00C02F3E">
      <w:r>
        <w:t>Inmarsat: European regulation</w:t>
      </w:r>
    </w:p>
    <w:p w14:paraId="205E3362" w14:textId="77777777" w:rsidR="00C02F3E" w:rsidRDefault="00C02F3E" w:rsidP="00C02F3E">
      <w:r>
        <w:t>ZTE: why channel raster in [ ]?, why 37-series? should be 36-series</w:t>
      </w:r>
    </w:p>
    <w:p w14:paraId="58E60B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RP-230734</w:t>
      </w:r>
      <w:r>
        <w:rPr>
          <w:color w:val="993300"/>
          <w:u w:val="single"/>
        </w:rPr>
        <w:t>.</w:t>
      </w:r>
    </w:p>
    <w:p w14:paraId="0C5C78E0" w14:textId="77777777" w:rsidR="00C02F3E" w:rsidRDefault="00C02F3E" w:rsidP="00C02F3E">
      <w:pPr>
        <w:rPr>
          <w:rFonts w:ascii="Arial" w:hAnsi="Arial" w:cs="Arial"/>
          <w:b/>
          <w:sz w:val="24"/>
        </w:rPr>
      </w:pPr>
      <w:r>
        <w:rPr>
          <w:rFonts w:ascii="Arial" w:hAnsi="Arial" w:cs="Arial"/>
          <w:b/>
          <w:color w:val="0000FF"/>
          <w:sz w:val="24"/>
        </w:rPr>
        <w:t>RP-230734</w:t>
      </w:r>
      <w:r>
        <w:rPr>
          <w:rFonts w:ascii="Arial" w:hAnsi="Arial" w:cs="Arial"/>
          <w:b/>
          <w:color w:val="0000FF"/>
          <w:sz w:val="24"/>
        </w:rPr>
        <w:tab/>
      </w:r>
      <w:r>
        <w:rPr>
          <w:rFonts w:ascii="Arial" w:hAnsi="Arial" w:cs="Arial"/>
          <w:b/>
          <w:sz w:val="24"/>
        </w:rPr>
        <w:t>New WID on Introduction of the Extended L-band for IoT NTN</w:t>
      </w:r>
    </w:p>
    <w:p w14:paraId="5295D37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58DF1908" w14:textId="77777777" w:rsidR="00C02F3E" w:rsidRDefault="00C02F3E" w:rsidP="00C02F3E">
      <w:pPr>
        <w:rPr>
          <w:color w:val="808080"/>
        </w:rPr>
      </w:pPr>
      <w:r>
        <w:rPr>
          <w:color w:val="808080"/>
        </w:rPr>
        <w:t>(Replaces RP-230659)</w:t>
      </w:r>
    </w:p>
    <w:p w14:paraId="01D031B6" w14:textId="77777777" w:rsidR="00C02F3E" w:rsidRDefault="00C02F3E" w:rsidP="00C02F3E">
      <w:pPr>
        <w:rPr>
          <w:rFonts w:ascii="Arial" w:hAnsi="Arial" w:cs="Arial"/>
          <w:b/>
        </w:rPr>
      </w:pPr>
      <w:r>
        <w:rPr>
          <w:rFonts w:ascii="Arial" w:hAnsi="Arial" w:cs="Arial"/>
          <w:b/>
        </w:rPr>
        <w:t xml:space="preserve">Discussion: </w:t>
      </w:r>
    </w:p>
    <w:p w14:paraId="2B0FB284" w14:textId="77777777" w:rsidR="00C02F3E" w:rsidRDefault="00C02F3E" w:rsidP="00C02F3E">
      <w:r>
        <w:t xml:space="preserve">Inmarsat: has 3 more supporters </w:t>
      </w:r>
    </w:p>
    <w:p w14:paraId="1440298E" w14:textId="77777777" w:rsidR="00C02F3E" w:rsidRDefault="00C02F3E" w:rsidP="00C02F3E">
      <w:r>
        <w:t>MCC: add Core part to new TR and indicate "internal TR"</w:t>
      </w:r>
    </w:p>
    <w:p w14:paraId="7C86EE85" w14:textId="77777777" w:rsidR="00C02F3E" w:rsidRDefault="00C02F3E" w:rsidP="00C02F3E">
      <w:r>
        <w:t>Huawei: we should indicate frequency range and avoid band dependent TR</w:t>
      </w:r>
    </w:p>
    <w:p w14:paraId="5F795E86" w14:textId="77777777" w:rsidR="00C02F3E" w:rsidRDefault="00C02F3E" w:rsidP="00C02F3E">
      <w:r>
        <w:t>RAN chair: can discuss need for the TR still further until next time</w:t>
      </w:r>
    </w:p>
    <w:p w14:paraId="4E2C1E69" w14:textId="77777777" w:rsidR="00C02F3E" w:rsidRDefault="00C02F3E" w:rsidP="00C02F3E">
      <w:r>
        <w:t>AT&amp;T: extended L-band is a fixed term</w:t>
      </w:r>
    </w:p>
    <w:p w14:paraId="0D9772E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RP-230790</w:t>
      </w:r>
      <w:r>
        <w:rPr>
          <w:color w:val="993300"/>
          <w:u w:val="single"/>
        </w:rPr>
        <w:t>.</w:t>
      </w:r>
    </w:p>
    <w:p w14:paraId="062073DF" w14:textId="77777777" w:rsidR="00C02F3E" w:rsidRDefault="00C02F3E" w:rsidP="00C02F3E">
      <w:pPr>
        <w:rPr>
          <w:rFonts w:ascii="Arial" w:hAnsi="Arial" w:cs="Arial"/>
          <w:b/>
          <w:sz w:val="24"/>
        </w:rPr>
      </w:pPr>
      <w:r>
        <w:rPr>
          <w:rFonts w:ascii="Arial" w:hAnsi="Arial" w:cs="Arial"/>
          <w:b/>
          <w:color w:val="0000FF"/>
          <w:sz w:val="24"/>
        </w:rPr>
        <w:t>RP-230790</w:t>
      </w:r>
      <w:r>
        <w:rPr>
          <w:rFonts w:ascii="Arial" w:hAnsi="Arial" w:cs="Arial"/>
          <w:b/>
          <w:color w:val="0000FF"/>
          <w:sz w:val="24"/>
        </w:rPr>
        <w:tab/>
      </w:r>
      <w:r>
        <w:rPr>
          <w:rFonts w:ascii="Arial" w:hAnsi="Arial" w:cs="Arial"/>
          <w:b/>
          <w:sz w:val="24"/>
        </w:rPr>
        <w:t>New WID on Introduction of the Extended L-band for IoT NTN</w:t>
      </w:r>
    </w:p>
    <w:p w14:paraId="2609E4F7"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64A19EFC" w14:textId="77777777" w:rsidR="00C02F3E" w:rsidRDefault="00C02F3E" w:rsidP="00C02F3E">
      <w:pPr>
        <w:rPr>
          <w:color w:val="808080"/>
        </w:rPr>
      </w:pPr>
      <w:r>
        <w:rPr>
          <w:color w:val="808080"/>
        </w:rPr>
        <w:t>(Replaces RP-230734)</w:t>
      </w:r>
    </w:p>
    <w:p w14:paraId="275D1FC9" w14:textId="77777777" w:rsidR="00C02F3E" w:rsidRDefault="00C02F3E" w:rsidP="00C02F3E">
      <w:pPr>
        <w:rPr>
          <w:rFonts w:ascii="Arial" w:hAnsi="Arial" w:cs="Arial"/>
          <w:b/>
        </w:rPr>
      </w:pPr>
      <w:r>
        <w:rPr>
          <w:rFonts w:ascii="Arial" w:hAnsi="Arial" w:cs="Arial"/>
          <w:b/>
        </w:rPr>
        <w:t xml:space="preserve">Discussion: </w:t>
      </w:r>
    </w:p>
    <w:p w14:paraId="3A992D9F" w14:textId="77777777" w:rsidR="00C02F3E" w:rsidRDefault="00C02F3E" w:rsidP="00C02F3E">
      <w:r>
        <w:t>conclusion: approved unseen</w:t>
      </w:r>
    </w:p>
    <w:p w14:paraId="2178112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376163" w14:textId="77777777" w:rsidR="00C02F3E" w:rsidRDefault="00C02F3E" w:rsidP="00C02F3E">
      <w:pPr>
        <w:rPr>
          <w:rFonts w:ascii="Arial" w:hAnsi="Arial" w:cs="Arial"/>
          <w:b/>
          <w:sz w:val="24"/>
        </w:rPr>
      </w:pPr>
      <w:r>
        <w:rPr>
          <w:rFonts w:ascii="Arial" w:hAnsi="Arial" w:cs="Arial"/>
          <w:b/>
          <w:color w:val="0000FF"/>
          <w:sz w:val="24"/>
        </w:rPr>
        <w:t>RP-230658</w:t>
      </w:r>
      <w:r>
        <w:rPr>
          <w:rFonts w:ascii="Arial" w:hAnsi="Arial" w:cs="Arial"/>
          <w:b/>
          <w:color w:val="0000FF"/>
          <w:sz w:val="24"/>
        </w:rPr>
        <w:tab/>
      </w:r>
      <w:r>
        <w:rPr>
          <w:rFonts w:ascii="Arial" w:hAnsi="Arial" w:cs="Arial"/>
          <w:b/>
          <w:sz w:val="24"/>
        </w:rPr>
        <w:t>New WID on High-power classes for NTN IoT FR1 bands</w:t>
      </w:r>
    </w:p>
    <w:p w14:paraId="659FC05F"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3CA3D933" w14:textId="77777777" w:rsidR="00C02F3E" w:rsidRDefault="00C02F3E" w:rsidP="00C02F3E">
      <w:pPr>
        <w:rPr>
          <w:rFonts w:ascii="Arial" w:hAnsi="Arial" w:cs="Arial"/>
          <w:b/>
        </w:rPr>
      </w:pPr>
      <w:r>
        <w:rPr>
          <w:rFonts w:ascii="Arial" w:hAnsi="Arial" w:cs="Arial"/>
          <w:b/>
        </w:rPr>
        <w:t xml:space="preserve">Abstract: </w:t>
      </w:r>
    </w:p>
    <w:p w14:paraId="74D04773" w14:textId="77777777" w:rsidR="00C02F3E" w:rsidRDefault="00C02F3E" w:rsidP="00C02F3E">
      <w:r>
        <w:t>compare RP-230487</w:t>
      </w:r>
    </w:p>
    <w:p w14:paraId="75520361" w14:textId="77777777" w:rsidR="00C02F3E" w:rsidRDefault="00C02F3E" w:rsidP="00C02F3E">
      <w:pPr>
        <w:rPr>
          <w:rFonts w:ascii="Arial" w:hAnsi="Arial" w:cs="Arial"/>
          <w:b/>
        </w:rPr>
      </w:pPr>
      <w:r>
        <w:rPr>
          <w:rFonts w:ascii="Arial" w:hAnsi="Arial" w:cs="Arial"/>
          <w:b/>
        </w:rPr>
        <w:t xml:space="preserve">Discussion: </w:t>
      </w:r>
    </w:p>
    <w:p w14:paraId="6658A323" w14:textId="77777777" w:rsidR="00C02F3E" w:rsidRDefault="00C02F3E" w:rsidP="00C02F3E">
      <w:r>
        <w:t>moved from AI 9.1.5 to AI 10.1.5</w:t>
      </w:r>
    </w:p>
    <w:p w14:paraId="71775C24" w14:textId="77777777" w:rsidR="00C02F3E" w:rsidRDefault="00C02F3E" w:rsidP="00C02F3E">
      <w:r>
        <w:t>MCC: no WI rapporteur, no target date(s) for the new TR</w:t>
      </w:r>
    </w:p>
    <w:p w14:paraId="0B16B689" w14:textId="77777777" w:rsidR="00C02F3E" w:rsidRDefault="00C02F3E" w:rsidP="00C02F3E">
      <w:r>
        <w:t>RAN4 chair: not yet clear whether new TR is needed</w:t>
      </w:r>
    </w:p>
    <w:p w14:paraId="01655727" w14:textId="77777777" w:rsidR="00C02F3E" w:rsidRDefault="00C02F3E" w:rsidP="00C02F3E">
      <w:r>
        <w:t>MCC: then remove the new TR if not needed</w:t>
      </w:r>
    </w:p>
    <w:p w14:paraId="27CD1B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RP-230733</w:t>
      </w:r>
      <w:r>
        <w:rPr>
          <w:color w:val="993300"/>
          <w:u w:val="single"/>
        </w:rPr>
        <w:t>.</w:t>
      </w:r>
    </w:p>
    <w:p w14:paraId="02988D68" w14:textId="77777777" w:rsidR="00C02F3E" w:rsidRDefault="00C02F3E" w:rsidP="00C02F3E">
      <w:pPr>
        <w:rPr>
          <w:rFonts w:ascii="Arial" w:hAnsi="Arial" w:cs="Arial"/>
          <w:b/>
          <w:sz w:val="24"/>
        </w:rPr>
      </w:pPr>
      <w:r>
        <w:rPr>
          <w:rFonts w:ascii="Arial" w:hAnsi="Arial" w:cs="Arial"/>
          <w:b/>
          <w:color w:val="0000FF"/>
          <w:sz w:val="24"/>
        </w:rPr>
        <w:t>RP-230733</w:t>
      </w:r>
      <w:r>
        <w:rPr>
          <w:rFonts w:ascii="Arial" w:hAnsi="Arial" w:cs="Arial"/>
          <w:b/>
          <w:color w:val="0000FF"/>
          <w:sz w:val="24"/>
        </w:rPr>
        <w:tab/>
      </w:r>
      <w:r>
        <w:rPr>
          <w:rFonts w:ascii="Arial" w:hAnsi="Arial" w:cs="Arial"/>
          <w:b/>
          <w:sz w:val="24"/>
        </w:rPr>
        <w:t>New WID on High-power classes for NTN IoT FR1 bands</w:t>
      </w:r>
    </w:p>
    <w:p w14:paraId="317577A8"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Inmarsat</w:t>
      </w:r>
    </w:p>
    <w:p w14:paraId="027C31F4" w14:textId="77777777" w:rsidR="00C02F3E" w:rsidRDefault="00C02F3E" w:rsidP="00C02F3E">
      <w:pPr>
        <w:rPr>
          <w:color w:val="808080"/>
        </w:rPr>
      </w:pPr>
      <w:r>
        <w:rPr>
          <w:color w:val="808080"/>
        </w:rPr>
        <w:t>(Replaces RP-230658)</w:t>
      </w:r>
    </w:p>
    <w:p w14:paraId="71951C2A" w14:textId="77777777" w:rsidR="00C02F3E" w:rsidRDefault="00C02F3E" w:rsidP="00C02F3E">
      <w:pPr>
        <w:rPr>
          <w:rFonts w:ascii="Arial" w:hAnsi="Arial" w:cs="Arial"/>
          <w:b/>
        </w:rPr>
      </w:pPr>
      <w:r>
        <w:rPr>
          <w:rFonts w:ascii="Arial" w:hAnsi="Arial" w:cs="Arial"/>
          <w:b/>
        </w:rPr>
        <w:t xml:space="preserve">Discussion: </w:t>
      </w:r>
    </w:p>
    <w:p w14:paraId="00667A80" w14:textId="77777777" w:rsidR="00C02F3E" w:rsidRDefault="00C02F3E" w:rsidP="00C02F3E">
      <w:r>
        <w:t>moved from AI 9.1.5 to AI 10.1.5</w:t>
      </w:r>
    </w:p>
    <w:p w14:paraId="76763D6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11EFF33" w14:textId="77777777" w:rsidR="00C02F3E" w:rsidRDefault="00C02F3E" w:rsidP="00C02F3E">
      <w:pPr>
        <w:rPr>
          <w:rFonts w:ascii="Arial" w:hAnsi="Arial" w:cs="Arial"/>
          <w:b/>
          <w:sz w:val="24"/>
        </w:rPr>
      </w:pPr>
      <w:r>
        <w:rPr>
          <w:rFonts w:ascii="Arial" w:hAnsi="Arial" w:cs="Arial"/>
          <w:b/>
          <w:color w:val="0000FF"/>
          <w:sz w:val="24"/>
        </w:rPr>
        <w:t>RP-230645</w:t>
      </w:r>
      <w:r>
        <w:rPr>
          <w:rFonts w:ascii="Arial" w:hAnsi="Arial" w:cs="Arial"/>
          <w:b/>
          <w:color w:val="0000FF"/>
          <w:sz w:val="24"/>
        </w:rPr>
        <w:tab/>
      </w:r>
      <w:r>
        <w:rPr>
          <w:rFonts w:ascii="Arial" w:hAnsi="Arial" w:cs="Arial"/>
          <w:b/>
          <w:sz w:val="24"/>
        </w:rPr>
        <w:t>Motivation for a New WI on FDD band (L+S band) for IoT NTN operation</w:t>
      </w:r>
    </w:p>
    <w:p w14:paraId="0D311A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MediaTek Inc., Apple, Globalstar</w:t>
      </w:r>
    </w:p>
    <w:p w14:paraId="2FDCF0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9F7BF4D" w14:textId="77777777" w:rsidR="00C02F3E" w:rsidRDefault="00C02F3E" w:rsidP="00C02F3E">
      <w:pPr>
        <w:rPr>
          <w:rFonts w:ascii="Arial" w:hAnsi="Arial" w:cs="Arial"/>
          <w:b/>
          <w:sz w:val="24"/>
        </w:rPr>
      </w:pPr>
      <w:r>
        <w:rPr>
          <w:rFonts w:ascii="Arial" w:hAnsi="Arial" w:cs="Arial"/>
          <w:b/>
          <w:color w:val="0000FF"/>
          <w:sz w:val="24"/>
        </w:rPr>
        <w:t>RP-230646</w:t>
      </w:r>
      <w:r>
        <w:rPr>
          <w:rFonts w:ascii="Arial" w:hAnsi="Arial" w:cs="Arial"/>
          <w:b/>
          <w:color w:val="0000FF"/>
          <w:sz w:val="24"/>
        </w:rPr>
        <w:tab/>
      </w:r>
      <w:r>
        <w:rPr>
          <w:rFonts w:ascii="Arial" w:hAnsi="Arial" w:cs="Arial"/>
          <w:b/>
          <w:sz w:val="24"/>
        </w:rPr>
        <w:t>New WI: FDD LTE band (L+S band) for IoT NTN operation</w:t>
      </w:r>
    </w:p>
    <w:p w14:paraId="4072C098"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0D5355F9" w14:textId="77777777" w:rsidR="00C02F3E" w:rsidRDefault="00C02F3E" w:rsidP="00C02F3E">
      <w:pPr>
        <w:rPr>
          <w:rFonts w:ascii="Arial" w:hAnsi="Arial" w:cs="Arial"/>
          <w:b/>
        </w:rPr>
      </w:pPr>
      <w:r>
        <w:rPr>
          <w:rFonts w:ascii="Arial" w:hAnsi="Arial" w:cs="Arial"/>
          <w:b/>
        </w:rPr>
        <w:t xml:space="preserve">Abstract: </w:t>
      </w:r>
    </w:p>
    <w:p w14:paraId="5115E143" w14:textId="77777777" w:rsidR="00C02F3E" w:rsidRDefault="00C02F3E" w:rsidP="00C02F3E">
      <w:r>
        <w:t>compare REL-18 WI LTE_NBIOT_eMTC_NTN_req (which used band 255/256, see 36.102)</w:t>
      </w:r>
    </w:p>
    <w:p w14:paraId="4F6F9CD5" w14:textId="77777777" w:rsidR="00C02F3E" w:rsidRDefault="00C02F3E" w:rsidP="00C02F3E">
      <w:pPr>
        <w:rPr>
          <w:rFonts w:ascii="Arial" w:hAnsi="Arial" w:cs="Arial"/>
          <w:b/>
        </w:rPr>
      </w:pPr>
      <w:r>
        <w:rPr>
          <w:rFonts w:ascii="Arial" w:hAnsi="Arial" w:cs="Arial"/>
          <w:b/>
        </w:rPr>
        <w:t xml:space="preserve">Discussion: </w:t>
      </w:r>
    </w:p>
    <w:p w14:paraId="07E07AE3" w14:textId="77777777" w:rsidR="00C02F3E" w:rsidRDefault="00C02F3E" w:rsidP="00C02F3E">
      <w:r>
        <w:t>MCC: new TR created by Core part? Rapporteur missing</w:t>
      </w:r>
    </w:p>
    <w:p w14:paraId="49D71255" w14:textId="77777777" w:rsidR="00C02F3E" w:rsidRDefault="00C02F3E" w:rsidP="00C02F3E">
      <w:r>
        <w:t>Huawei: Why not revising the existing WI?</w:t>
      </w:r>
    </w:p>
    <w:p w14:paraId="5AE725BD" w14:textId="77777777" w:rsidR="00C02F3E" w:rsidRDefault="00C02F3E" w:rsidP="00C02F3E">
      <w:r>
        <w:t>Apple: supports this WI</w:t>
      </w:r>
    </w:p>
    <w:p w14:paraId="709F9BD9" w14:textId="77777777" w:rsidR="00C02F3E" w:rsidRDefault="00C02F3E" w:rsidP="00C02F3E">
      <w:r>
        <w:t>Mediatek: the existing WI is about an NR band and this here is for an LTE band</w:t>
      </w:r>
    </w:p>
    <w:p w14:paraId="362ACC0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RP-230748</w:t>
      </w:r>
      <w:r>
        <w:rPr>
          <w:color w:val="993300"/>
          <w:u w:val="single"/>
        </w:rPr>
        <w:t>.</w:t>
      </w:r>
    </w:p>
    <w:p w14:paraId="22E19CC8" w14:textId="77777777" w:rsidR="00C02F3E" w:rsidRDefault="00C02F3E" w:rsidP="00C02F3E">
      <w:pPr>
        <w:rPr>
          <w:rFonts w:ascii="Arial" w:hAnsi="Arial" w:cs="Arial"/>
          <w:b/>
          <w:sz w:val="24"/>
        </w:rPr>
      </w:pPr>
      <w:r>
        <w:rPr>
          <w:rFonts w:ascii="Arial" w:hAnsi="Arial" w:cs="Arial"/>
          <w:b/>
          <w:color w:val="0000FF"/>
          <w:sz w:val="24"/>
        </w:rPr>
        <w:t>RP-230748</w:t>
      </w:r>
      <w:r>
        <w:rPr>
          <w:rFonts w:ascii="Arial" w:hAnsi="Arial" w:cs="Arial"/>
          <w:b/>
          <w:color w:val="0000FF"/>
          <w:sz w:val="24"/>
        </w:rPr>
        <w:tab/>
      </w:r>
      <w:r>
        <w:rPr>
          <w:rFonts w:ascii="Arial" w:hAnsi="Arial" w:cs="Arial"/>
          <w:b/>
          <w:sz w:val="24"/>
        </w:rPr>
        <w:t>New WI: FDD LTE band (L+S band) for IoT NTN operation</w:t>
      </w:r>
    </w:p>
    <w:p w14:paraId="44486AA4" w14:textId="77777777" w:rsidR="00C02F3E" w:rsidRDefault="00C02F3E" w:rsidP="00C02F3E">
      <w:pPr>
        <w:rPr>
          <w:i/>
        </w:rPr>
      </w:pPr>
      <w:r>
        <w:rPr>
          <w:i/>
        </w:rPr>
        <w:lastRenderedPageBreak/>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292FE215" w14:textId="77777777" w:rsidR="00C02F3E" w:rsidRDefault="00C02F3E" w:rsidP="00C02F3E">
      <w:pPr>
        <w:rPr>
          <w:color w:val="808080"/>
        </w:rPr>
      </w:pPr>
      <w:r>
        <w:rPr>
          <w:color w:val="808080"/>
        </w:rPr>
        <w:t>(Replaces RP-230646)</w:t>
      </w:r>
    </w:p>
    <w:p w14:paraId="2D01049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RP-230792</w:t>
      </w:r>
      <w:r>
        <w:rPr>
          <w:color w:val="993300"/>
          <w:u w:val="single"/>
        </w:rPr>
        <w:t>.</w:t>
      </w:r>
    </w:p>
    <w:p w14:paraId="1B18E65A" w14:textId="77777777" w:rsidR="00C02F3E" w:rsidRDefault="00C02F3E" w:rsidP="00C02F3E">
      <w:pPr>
        <w:rPr>
          <w:rFonts w:ascii="Arial" w:hAnsi="Arial" w:cs="Arial"/>
          <w:b/>
          <w:sz w:val="24"/>
        </w:rPr>
      </w:pPr>
      <w:r>
        <w:rPr>
          <w:rFonts w:ascii="Arial" w:hAnsi="Arial" w:cs="Arial"/>
          <w:b/>
          <w:color w:val="0000FF"/>
          <w:sz w:val="24"/>
        </w:rPr>
        <w:t>RP-230792</w:t>
      </w:r>
      <w:r>
        <w:rPr>
          <w:rFonts w:ascii="Arial" w:hAnsi="Arial" w:cs="Arial"/>
          <w:b/>
          <w:color w:val="0000FF"/>
          <w:sz w:val="24"/>
        </w:rPr>
        <w:tab/>
      </w:r>
      <w:r>
        <w:rPr>
          <w:rFonts w:ascii="Arial" w:hAnsi="Arial" w:cs="Arial"/>
          <w:b/>
          <w:sz w:val="24"/>
        </w:rPr>
        <w:t>New WI: FDD LTE band (L+S band) for IoT NTN operation</w:t>
      </w:r>
    </w:p>
    <w:p w14:paraId="2549BC99"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MediaTek Inc. et al.</w:t>
      </w:r>
    </w:p>
    <w:p w14:paraId="18D51260" w14:textId="77777777" w:rsidR="00C02F3E" w:rsidRDefault="00C02F3E" w:rsidP="00C02F3E">
      <w:pPr>
        <w:rPr>
          <w:color w:val="808080"/>
        </w:rPr>
      </w:pPr>
      <w:r>
        <w:rPr>
          <w:color w:val="808080"/>
        </w:rPr>
        <w:t>(Replaces RP-230748)</w:t>
      </w:r>
    </w:p>
    <w:p w14:paraId="412EA9B8" w14:textId="77777777" w:rsidR="00C02F3E" w:rsidRDefault="00C02F3E" w:rsidP="00C02F3E">
      <w:pPr>
        <w:rPr>
          <w:rFonts w:ascii="Arial" w:hAnsi="Arial" w:cs="Arial"/>
          <w:b/>
        </w:rPr>
      </w:pPr>
      <w:r>
        <w:rPr>
          <w:rFonts w:ascii="Arial" w:hAnsi="Arial" w:cs="Arial"/>
          <w:b/>
        </w:rPr>
        <w:t xml:space="preserve">Discussion: </w:t>
      </w:r>
    </w:p>
    <w:p w14:paraId="3631BE34" w14:textId="77777777" w:rsidR="00C02F3E" w:rsidRDefault="00C02F3E" w:rsidP="00C02F3E">
      <w:r>
        <w:t>conclusion: approved unseen</w:t>
      </w:r>
    </w:p>
    <w:p w14:paraId="2D5A99D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7CDD6B5" w14:textId="77777777" w:rsidR="00C02F3E" w:rsidRDefault="00C02F3E" w:rsidP="00C02F3E">
      <w:pPr>
        <w:rPr>
          <w:rFonts w:ascii="Arial" w:hAnsi="Arial" w:cs="Arial"/>
          <w:b/>
          <w:sz w:val="24"/>
        </w:rPr>
      </w:pPr>
      <w:r>
        <w:rPr>
          <w:rFonts w:ascii="Arial" w:hAnsi="Arial" w:cs="Arial"/>
          <w:b/>
          <w:color w:val="0000FF"/>
          <w:sz w:val="24"/>
        </w:rPr>
        <w:t>RP-230684</w:t>
      </w:r>
      <w:r>
        <w:rPr>
          <w:rFonts w:ascii="Arial" w:hAnsi="Arial" w:cs="Arial"/>
          <w:b/>
          <w:color w:val="0000FF"/>
          <w:sz w:val="24"/>
        </w:rPr>
        <w:tab/>
      </w:r>
      <w:r>
        <w:rPr>
          <w:rFonts w:ascii="Arial" w:hAnsi="Arial" w:cs="Arial"/>
          <w:b/>
          <w:sz w:val="24"/>
        </w:rPr>
        <w:t>New WID: Addition of 600 MHz LTE band with 1.4 and 3 MHz channel bandwidths</w:t>
      </w:r>
    </w:p>
    <w:p w14:paraId="7EB2974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24632BA2" w14:textId="77777777" w:rsidR="00C02F3E" w:rsidRDefault="00C02F3E" w:rsidP="00C02F3E">
      <w:pPr>
        <w:rPr>
          <w:rFonts w:ascii="Arial" w:hAnsi="Arial" w:cs="Arial"/>
          <w:b/>
        </w:rPr>
      </w:pPr>
      <w:r>
        <w:rPr>
          <w:rFonts w:ascii="Arial" w:hAnsi="Arial" w:cs="Arial"/>
          <w:b/>
        </w:rPr>
        <w:t xml:space="preserve">Discussion: </w:t>
      </w:r>
    </w:p>
    <w:p w14:paraId="0B8DA46C" w14:textId="77777777" w:rsidR="00C02F3E" w:rsidRDefault="00C02F3E" w:rsidP="00C02F3E">
      <w:r>
        <w:t>MCC: supporting companies in [ ]</w:t>
      </w:r>
    </w:p>
    <w:p w14:paraId="53E96A0C" w14:textId="77777777" w:rsidR="00C02F3E" w:rsidRDefault="00C02F3E" w:rsidP="00C02F3E">
      <w:r>
        <w:t>Apple: legacy LTE devices would support this?</w:t>
      </w:r>
    </w:p>
    <w:p w14:paraId="3C962BA5" w14:textId="77777777" w:rsidR="00C02F3E" w:rsidRDefault="00C02F3E" w:rsidP="00C02F3E">
      <w:r>
        <w:t>Qualcomm: understands need for 1.4MHz but why also 3MHz?</w:t>
      </w:r>
    </w:p>
    <w:p w14:paraId="68153840" w14:textId="77777777" w:rsidR="00C02F3E" w:rsidRDefault="00C02F3E" w:rsidP="00C02F3E">
      <w:r>
        <w:t>Nokia: supports this WI but REL-independence need to be clarified</w:t>
      </w:r>
    </w:p>
    <w:p w14:paraId="111BCA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RP-230745</w:t>
      </w:r>
      <w:r>
        <w:rPr>
          <w:color w:val="993300"/>
          <w:u w:val="single"/>
        </w:rPr>
        <w:t>.</w:t>
      </w:r>
    </w:p>
    <w:p w14:paraId="724345EC" w14:textId="77777777" w:rsidR="00C02F3E" w:rsidRDefault="00C02F3E" w:rsidP="00C02F3E">
      <w:pPr>
        <w:rPr>
          <w:rFonts w:ascii="Arial" w:hAnsi="Arial" w:cs="Arial"/>
          <w:b/>
          <w:sz w:val="24"/>
        </w:rPr>
      </w:pPr>
      <w:r>
        <w:rPr>
          <w:rFonts w:ascii="Arial" w:hAnsi="Arial" w:cs="Arial"/>
          <w:b/>
          <w:color w:val="0000FF"/>
          <w:sz w:val="24"/>
        </w:rPr>
        <w:t>RP-230745</w:t>
      </w:r>
      <w:r>
        <w:rPr>
          <w:rFonts w:ascii="Arial" w:hAnsi="Arial" w:cs="Arial"/>
          <w:b/>
          <w:color w:val="0000FF"/>
          <w:sz w:val="24"/>
        </w:rPr>
        <w:tab/>
      </w:r>
      <w:r>
        <w:rPr>
          <w:rFonts w:ascii="Arial" w:hAnsi="Arial" w:cs="Arial"/>
          <w:b/>
          <w:sz w:val="24"/>
        </w:rPr>
        <w:t>New WID: Addition of 600 MHz LTE band with 1.4 and 3 MHz channel bandwidths</w:t>
      </w:r>
    </w:p>
    <w:p w14:paraId="19DE5850"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T-Mobile USA</w:t>
      </w:r>
    </w:p>
    <w:p w14:paraId="01EEA5FF" w14:textId="77777777" w:rsidR="00C02F3E" w:rsidRDefault="00C02F3E" w:rsidP="00C02F3E">
      <w:pPr>
        <w:rPr>
          <w:color w:val="808080"/>
        </w:rPr>
      </w:pPr>
      <w:r>
        <w:rPr>
          <w:color w:val="808080"/>
        </w:rPr>
        <w:t>(Replaces RP-230684)</w:t>
      </w:r>
    </w:p>
    <w:p w14:paraId="3B62CC3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840B2F2" w14:textId="77777777" w:rsidR="00C02F3E" w:rsidRDefault="00C02F3E" w:rsidP="00C02F3E">
      <w:pPr>
        <w:pStyle w:val="Heading3"/>
      </w:pPr>
      <w:bookmarkStart w:id="354" w:name="_Toc134430593"/>
      <w:bookmarkStart w:id="355" w:name="_Toc136790648"/>
      <w:r>
        <w:t>10.2</w:t>
      </w:r>
      <w:r>
        <w:tab/>
        <w:t>Open REL-18 LTE WIs (not spectrum related)</w:t>
      </w:r>
      <w:bookmarkEnd w:id="354"/>
      <w:bookmarkEnd w:id="355"/>
    </w:p>
    <w:p w14:paraId="451DC668" w14:textId="77777777" w:rsidR="00C02F3E" w:rsidRDefault="00C02F3E" w:rsidP="00C02F3E">
      <w:pPr>
        <w:pStyle w:val="Heading4"/>
      </w:pPr>
      <w:bookmarkStart w:id="356" w:name="_Toc134430594"/>
      <w:bookmarkStart w:id="357" w:name="_Toc136790649"/>
      <w:r>
        <w:t>10.2.1</w:t>
      </w:r>
      <w:r>
        <w:tab/>
        <w:t>IoT NTN enhancements [RAN2 WI: IoT_NTN_enh]</w:t>
      </w:r>
      <w:bookmarkEnd w:id="356"/>
      <w:bookmarkEnd w:id="357"/>
    </w:p>
    <w:p w14:paraId="22514B1D" w14:textId="77777777" w:rsidR="00C02F3E" w:rsidRDefault="00C02F3E" w:rsidP="00C02F3E">
      <w:pPr>
        <w:rPr>
          <w:rFonts w:ascii="Arial" w:hAnsi="Arial" w:cs="Arial"/>
          <w:b/>
          <w:sz w:val="24"/>
        </w:rPr>
      </w:pPr>
      <w:r>
        <w:rPr>
          <w:rFonts w:ascii="Arial" w:hAnsi="Arial" w:cs="Arial"/>
          <w:b/>
          <w:color w:val="0000FF"/>
          <w:sz w:val="24"/>
        </w:rPr>
        <w:t>RP-230633</w:t>
      </w:r>
      <w:r>
        <w:rPr>
          <w:rFonts w:ascii="Arial" w:hAnsi="Arial" w:cs="Arial"/>
          <w:b/>
          <w:color w:val="0000FF"/>
          <w:sz w:val="24"/>
        </w:rPr>
        <w:tab/>
      </w:r>
      <w:r>
        <w:rPr>
          <w:rFonts w:ascii="Arial" w:hAnsi="Arial" w:cs="Arial"/>
          <w:b/>
          <w:sz w:val="24"/>
        </w:rPr>
        <w:t>Status report for WI IoT (Internet of Things) NTN (non-terrestrial network) enhancements; rapporteur: MediaTek</w:t>
      </w:r>
    </w:p>
    <w:p w14:paraId="23BB6E6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RAN2</w:t>
      </w:r>
    </w:p>
    <w:p w14:paraId="688646B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253E5A0" w14:textId="77777777" w:rsidR="00C02F3E" w:rsidRDefault="00C02F3E" w:rsidP="00C02F3E">
      <w:pPr>
        <w:pStyle w:val="Heading4"/>
      </w:pPr>
      <w:bookmarkStart w:id="358" w:name="_Toc134430595"/>
      <w:bookmarkStart w:id="359" w:name="_Toc136790650"/>
      <w:r>
        <w:lastRenderedPageBreak/>
        <w:t>10.2.2</w:t>
      </w:r>
      <w:r>
        <w:tab/>
        <w:t>Perf. part: NB-IoT/eMTC core &amp; perf requirements for NTN [RAN4 WI: LTE_NBIOT_eMTC_NTN_req-Perf]</w:t>
      </w:r>
      <w:bookmarkEnd w:id="358"/>
      <w:bookmarkEnd w:id="359"/>
    </w:p>
    <w:p w14:paraId="679CEA5D" w14:textId="77777777" w:rsidR="00C02F3E" w:rsidRDefault="00C02F3E" w:rsidP="00C02F3E">
      <w:pPr>
        <w:rPr>
          <w:rFonts w:ascii="Arial" w:hAnsi="Arial" w:cs="Arial"/>
          <w:b/>
          <w:sz w:val="24"/>
        </w:rPr>
      </w:pPr>
      <w:r>
        <w:rPr>
          <w:rFonts w:ascii="Arial" w:hAnsi="Arial" w:cs="Arial"/>
          <w:b/>
          <w:color w:val="0000FF"/>
          <w:sz w:val="24"/>
        </w:rPr>
        <w:t>RP-230634</w:t>
      </w:r>
      <w:r>
        <w:rPr>
          <w:rFonts w:ascii="Arial" w:hAnsi="Arial" w:cs="Arial"/>
          <w:b/>
          <w:color w:val="0000FF"/>
          <w:sz w:val="24"/>
        </w:rPr>
        <w:tab/>
      </w:r>
      <w:r>
        <w:rPr>
          <w:rFonts w:ascii="Arial" w:hAnsi="Arial" w:cs="Arial"/>
          <w:b/>
          <w:sz w:val="24"/>
        </w:rPr>
        <w:t>Status report for WI Perf. part: NB-IoT (Narrowband IoT)/eMTC (enhanced Machine Type Communication) core &amp; performance requirements for Non-Terrestrial Networks (NTN); rapporteur: MediaTek</w:t>
      </w:r>
    </w:p>
    <w:p w14:paraId="09D7D75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6C0DA0" w14:textId="77777777" w:rsidR="00C02F3E" w:rsidRDefault="00C02F3E" w:rsidP="00C02F3E">
      <w:pPr>
        <w:rPr>
          <w:rFonts w:ascii="Arial" w:hAnsi="Arial" w:cs="Arial"/>
          <w:b/>
        </w:rPr>
      </w:pPr>
      <w:r>
        <w:rPr>
          <w:rFonts w:ascii="Arial" w:hAnsi="Arial" w:cs="Arial"/>
          <w:b/>
        </w:rPr>
        <w:t xml:space="preserve">Abstract: </w:t>
      </w:r>
    </w:p>
    <w:p w14:paraId="24538CBE" w14:textId="77777777" w:rsidR="00C02F3E" w:rsidRDefault="00C02F3E" w:rsidP="00C02F3E">
      <w:r>
        <w:t>Perf part due for completion at RAN#100</w:t>
      </w:r>
    </w:p>
    <w:p w14:paraId="344B11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F65823" w14:textId="77777777" w:rsidR="00C02F3E" w:rsidRDefault="00C02F3E" w:rsidP="00C02F3E">
      <w:pPr>
        <w:rPr>
          <w:rFonts w:ascii="Arial" w:hAnsi="Arial" w:cs="Arial"/>
          <w:b/>
          <w:sz w:val="24"/>
        </w:rPr>
      </w:pPr>
      <w:r>
        <w:rPr>
          <w:rFonts w:ascii="Arial" w:hAnsi="Arial" w:cs="Arial"/>
          <w:b/>
          <w:color w:val="0000FF"/>
          <w:sz w:val="24"/>
        </w:rPr>
        <w:t>RP-230520</w:t>
      </w:r>
      <w:r>
        <w:rPr>
          <w:rFonts w:ascii="Arial" w:hAnsi="Arial" w:cs="Arial"/>
          <w:b/>
          <w:color w:val="0000FF"/>
          <w:sz w:val="24"/>
        </w:rPr>
        <w:tab/>
      </w:r>
      <w:r>
        <w:rPr>
          <w:rFonts w:ascii="Arial" w:hAnsi="Arial" w:cs="Arial"/>
          <w:b/>
          <w:sz w:val="24"/>
        </w:rPr>
        <w:t>RAN4 CRs to NB-IoT/eMTC for NTN</w:t>
      </w:r>
    </w:p>
    <w:p w14:paraId="0BA003D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4BF3F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7EA10F5" w14:textId="77777777" w:rsidR="00C02F3E" w:rsidRDefault="00C02F3E" w:rsidP="00C02F3E">
      <w:pPr>
        <w:pStyle w:val="Heading4"/>
      </w:pPr>
      <w:bookmarkStart w:id="360" w:name="_Toc134430596"/>
      <w:bookmarkStart w:id="361" w:name="_Toc136790651"/>
      <w:r>
        <w:t>10.2.3</w:t>
      </w:r>
      <w:r>
        <w:tab/>
        <w:t>Core part: MPR Requirements for LTE intra-band CA with a CC gap larger than 35 MHz [New RAN4 WI: LTE_intra_CA_MPR_35MHz_gap-Core]</w:t>
      </w:r>
      <w:bookmarkEnd w:id="360"/>
      <w:bookmarkEnd w:id="361"/>
    </w:p>
    <w:p w14:paraId="39993BE7" w14:textId="77777777" w:rsidR="00C02F3E" w:rsidRDefault="00C02F3E" w:rsidP="00C02F3E">
      <w:pPr>
        <w:rPr>
          <w:rFonts w:ascii="Arial" w:hAnsi="Arial" w:cs="Arial"/>
          <w:b/>
          <w:sz w:val="24"/>
        </w:rPr>
      </w:pPr>
      <w:r>
        <w:rPr>
          <w:rFonts w:ascii="Arial" w:hAnsi="Arial" w:cs="Arial"/>
          <w:b/>
          <w:color w:val="0000FF"/>
          <w:sz w:val="24"/>
        </w:rPr>
        <w:t>RP-230480</w:t>
      </w:r>
      <w:r>
        <w:rPr>
          <w:rFonts w:ascii="Arial" w:hAnsi="Arial" w:cs="Arial"/>
          <w:b/>
          <w:color w:val="0000FF"/>
          <w:sz w:val="24"/>
        </w:rPr>
        <w:tab/>
      </w:r>
      <w:r>
        <w:rPr>
          <w:rFonts w:ascii="Arial" w:hAnsi="Arial" w:cs="Arial"/>
          <w:b/>
          <w:sz w:val="24"/>
        </w:rPr>
        <w:t>Status report for WI: Core part: Maximum Power Reduction Requirements (MPR) for LTE intra-band Carrier Aggregation (CA) with a Component Carrier (CC) gap larger than 35 MHz; rapporteur: Huawei</w:t>
      </w:r>
    </w:p>
    <w:p w14:paraId="469BEFE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674F225E" w14:textId="77777777" w:rsidR="00C02F3E" w:rsidRDefault="00C02F3E" w:rsidP="00C02F3E">
      <w:pPr>
        <w:rPr>
          <w:rFonts w:ascii="Arial" w:hAnsi="Arial" w:cs="Arial"/>
          <w:b/>
        </w:rPr>
      </w:pPr>
      <w:r>
        <w:rPr>
          <w:rFonts w:ascii="Arial" w:hAnsi="Arial" w:cs="Arial"/>
          <w:b/>
        </w:rPr>
        <w:t xml:space="preserve">Discussion: </w:t>
      </w:r>
    </w:p>
    <w:p w14:paraId="61E66BDA" w14:textId="77777777" w:rsidR="00C02F3E" w:rsidRDefault="00C02F3E" w:rsidP="00C02F3E">
      <w:r>
        <w:t>conclusion: Core part WI is completed</w:t>
      </w:r>
    </w:p>
    <w:p w14:paraId="5FC4862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15A641A" w14:textId="77777777" w:rsidR="00C02F3E" w:rsidRDefault="00C02F3E" w:rsidP="00C02F3E">
      <w:pPr>
        <w:rPr>
          <w:rFonts w:ascii="Arial" w:hAnsi="Arial" w:cs="Arial"/>
          <w:b/>
          <w:sz w:val="24"/>
        </w:rPr>
      </w:pPr>
      <w:r>
        <w:rPr>
          <w:rFonts w:ascii="Arial" w:hAnsi="Arial" w:cs="Arial"/>
          <w:b/>
          <w:color w:val="0000FF"/>
          <w:sz w:val="24"/>
        </w:rPr>
        <w:t>RP-230521</w:t>
      </w:r>
      <w:r>
        <w:rPr>
          <w:rFonts w:ascii="Arial" w:hAnsi="Arial" w:cs="Arial"/>
          <w:b/>
          <w:color w:val="0000FF"/>
          <w:sz w:val="24"/>
        </w:rPr>
        <w:tab/>
      </w:r>
      <w:r>
        <w:rPr>
          <w:rFonts w:ascii="Arial" w:hAnsi="Arial" w:cs="Arial"/>
          <w:b/>
          <w:sz w:val="24"/>
        </w:rPr>
        <w:t>RAN4 CRs to MPR for LTE intra-band CA with a CC gap larger than 35 MHz</w:t>
      </w:r>
    </w:p>
    <w:p w14:paraId="53BEF13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F37C40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96861EF" w14:textId="77777777" w:rsidR="00C02F3E" w:rsidRDefault="00C02F3E" w:rsidP="00C02F3E">
      <w:pPr>
        <w:rPr>
          <w:rFonts w:ascii="Arial" w:hAnsi="Arial" w:cs="Arial"/>
          <w:b/>
          <w:sz w:val="24"/>
        </w:rPr>
      </w:pPr>
      <w:r>
        <w:rPr>
          <w:rFonts w:ascii="Arial" w:hAnsi="Arial" w:cs="Arial"/>
          <w:b/>
          <w:color w:val="0000FF"/>
          <w:sz w:val="24"/>
        </w:rPr>
        <w:t>RP-230481</w:t>
      </w:r>
      <w:r>
        <w:rPr>
          <w:rFonts w:ascii="Arial" w:hAnsi="Arial" w:cs="Arial"/>
          <w:b/>
          <w:color w:val="0000FF"/>
          <w:sz w:val="24"/>
        </w:rPr>
        <w:tab/>
      </w:r>
      <w:r>
        <w:rPr>
          <w:rFonts w:ascii="Arial" w:hAnsi="Arial" w:cs="Arial"/>
          <w:b/>
          <w:sz w:val="24"/>
        </w:rPr>
        <w:t>WID revision: Maximum Power Reduction Requirements (MPR) for LTE intra-band Carrier Aggregation (CA) with a Component Carrier (CC) gap larger than 35 MHz</w:t>
      </w:r>
    </w:p>
    <w:p w14:paraId="348217C5"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7DD6A379" w14:textId="77777777" w:rsidR="00C02F3E" w:rsidRDefault="00C02F3E" w:rsidP="00C02F3E">
      <w:pPr>
        <w:rPr>
          <w:rFonts w:ascii="Arial" w:hAnsi="Arial" w:cs="Arial"/>
          <w:b/>
        </w:rPr>
      </w:pPr>
      <w:r>
        <w:rPr>
          <w:rFonts w:ascii="Arial" w:hAnsi="Arial" w:cs="Arial"/>
          <w:b/>
        </w:rPr>
        <w:t xml:space="preserve">Abstract: </w:t>
      </w:r>
    </w:p>
    <w:p w14:paraId="2E4A6107" w14:textId="77777777" w:rsidR="00C02F3E" w:rsidRDefault="00C02F3E" w:rsidP="00C02F3E">
      <w:r>
        <w:t>last approved WID: RP-223511</w:t>
      </w:r>
    </w:p>
    <w:p w14:paraId="76791DFC" w14:textId="77777777" w:rsidR="00C02F3E" w:rsidRDefault="00C02F3E" w:rsidP="00C02F3E">
      <w:pPr>
        <w:rPr>
          <w:rFonts w:ascii="Arial" w:hAnsi="Arial" w:cs="Arial"/>
          <w:b/>
        </w:rPr>
      </w:pPr>
      <w:r>
        <w:rPr>
          <w:rFonts w:ascii="Arial" w:hAnsi="Arial" w:cs="Arial"/>
          <w:b/>
        </w:rPr>
        <w:t xml:space="preserve">Discussion: </w:t>
      </w:r>
    </w:p>
    <w:p w14:paraId="1F804196" w14:textId="77777777" w:rsidR="00C02F3E" w:rsidRDefault="00C02F3E" w:rsidP="00C02F3E">
      <w:r>
        <w:t>MCC: WI code LTE_intra_CA_MPR_35MHz_gap-Core missing</w:t>
      </w:r>
    </w:p>
    <w:p w14:paraId="1660E6D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RP-230705</w:t>
      </w:r>
      <w:r>
        <w:rPr>
          <w:color w:val="993300"/>
          <w:u w:val="single"/>
        </w:rPr>
        <w:t>.</w:t>
      </w:r>
    </w:p>
    <w:p w14:paraId="1E84ADA9" w14:textId="77777777" w:rsidR="00C02F3E" w:rsidRDefault="00C02F3E" w:rsidP="00C02F3E">
      <w:pPr>
        <w:rPr>
          <w:rFonts w:ascii="Arial" w:hAnsi="Arial" w:cs="Arial"/>
          <w:b/>
          <w:sz w:val="24"/>
        </w:rPr>
      </w:pPr>
      <w:r>
        <w:rPr>
          <w:rFonts w:ascii="Arial" w:hAnsi="Arial" w:cs="Arial"/>
          <w:b/>
          <w:color w:val="0000FF"/>
          <w:sz w:val="24"/>
        </w:rPr>
        <w:lastRenderedPageBreak/>
        <w:t>RP-230705</w:t>
      </w:r>
      <w:r>
        <w:rPr>
          <w:rFonts w:ascii="Arial" w:hAnsi="Arial" w:cs="Arial"/>
          <w:b/>
          <w:color w:val="0000FF"/>
          <w:sz w:val="24"/>
        </w:rPr>
        <w:tab/>
      </w:r>
      <w:r>
        <w:rPr>
          <w:rFonts w:ascii="Arial" w:hAnsi="Arial" w:cs="Arial"/>
          <w:b/>
          <w:sz w:val="24"/>
        </w:rPr>
        <w:t>WID revision: Maximum Power Reduction Requirements (MPR) for LTE intra-band Carrier Aggregation (CA) with a Component Carrier (CC) gap larger than 35 MHz</w:t>
      </w:r>
    </w:p>
    <w:p w14:paraId="6306E0E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19EF7DE0" w14:textId="77777777" w:rsidR="00C02F3E" w:rsidRDefault="00C02F3E" w:rsidP="00C02F3E">
      <w:pPr>
        <w:rPr>
          <w:color w:val="808080"/>
        </w:rPr>
      </w:pPr>
      <w:r>
        <w:rPr>
          <w:color w:val="808080"/>
        </w:rPr>
        <w:t>(Replaces RP-230481)</w:t>
      </w:r>
    </w:p>
    <w:p w14:paraId="13BCC07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2F35CB" w14:textId="77777777" w:rsidR="00C02F3E" w:rsidRDefault="00C02F3E" w:rsidP="00C02F3E">
      <w:pPr>
        <w:rPr>
          <w:rFonts w:ascii="Arial" w:hAnsi="Arial" w:cs="Arial"/>
          <w:b/>
          <w:sz w:val="24"/>
        </w:rPr>
      </w:pPr>
      <w:r>
        <w:rPr>
          <w:rFonts w:ascii="Arial" w:hAnsi="Arial" w:cs="Arial"/>
          <w:b/>
          <w:color w:val="0000FF"/>
          <w:sz w:val="24"/>
        </w:rPr>
        <w:t>RP-230482</w:t>
      </w:r>
      <w:r>
        <w:rPr>
          <w:rFonts w:ascii="Arial" w:hAnsi="Arial" w:cs="Arial"/>
          <w:b/>
          <w:color w:val="0000FF"/>
          <w:sz w:val="24"/>
        </w:rPr>
        <w:tab/>
      </w:r>
      <w:r>
        <w:rPr>
          <w:rFonts w:ascii="Arial" w:hAnsi="Arial" w:cs="Arial"/>
          <w:b/>
          <w:sz w:val="24"/>
        </w:rPr>
        <w:t>WI summary: Maximum Power Reduction Requirements (MPR) for LTE intra-band Carrier Aggregation (CA) with a Component Carrier (CC) gap larger than 35 MHz</w:t>
      </w:r>
    </w:p>
    <w:p w14:paraId="6D2F93EB" w14:textId="77777777" w:rsidR="00C02F3E" w:rsidRDefault="00C02F3E" w:rsidP="00C02F3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554AA325" w14:textId="77777777" w:rsidR="00C02F3E" w:rsidRDefault="00C02F3E" w:rsidP="00C02F3E">
      <w:pPr>
        <w:rPr>
          <w:rFonts w:ascii="Arial" w:hAnsi="Arial" w:cs="Arial"/>
          <w:b/>
        </w:rPr>
      </w:pPr>
      <w:r>
        <w:rPr>
          <w:rFonts w:ascii="Arial" w:hAnsi="Arial" w:cs="Arial"/>
          <w:b/>
        </w:rPr>
        <w:t xml:space="preserve">Discussion: </w:t>
      </w:r>
    </w:p>
    <w:p w14:paraId="2B619730" w14:textId="77777777" w:rsidR="00C02F3E" w:rsidRDefault="00C02F3E" w:rsidP="00C02F3E">
      <w:r>
        <w:t>Nokia: why n104 listed?</w:t>
      </w:r>
    </w:p>
    <w:p w14:paraId="59F1D09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RP-230793</w:t>
      </w:r>
      <w:r>
        <w:rPr>
          <w:color w:val="993300"/>
          <w:u w:val="single"/>
        </w:rPr>
        <w:t>.</w:t>
      </w:r>
    </w:p>
    <w:p w14:paraId="2CDD48D7" w14:textId="77777777" w:rsidR="00C02F3E" w:rsidRDefault="00C02F3E" w:rsidP="00C02F3E">
      <w:pPr>
        <w:rPr>
          <w:rFonts w:ascii="Arial" w:hAnsi="Arial" w:cs="Arial"/>
          <w:b/>
          <w:sz w:val="24"/>
        </w:rPr>
      </w:pPr>
      <w:r>
        <w:rPr>
          <w:rFonts w:ascii="Arial" w:hAnsi="Arial" w:cs="Arial"/>
          <w:b/>
          <w:color w:val="0000FF"/>
          <w:sz w:val="24"/>
        </w:rPr>
        <w:t>RP-230793</w:t>
      </w:r>
      <w:r>
        <w:rPr>
          <w:rFonts w:ascii="Arial" w:hAnsi="Arial" w:cs="Arial"/>
          <w:b/>
          <w:color w:val="0000FF"/>
          <w:sz w:val="24"/>
        </w:rPr>
        <w:tab/>
      </w:r>
      <w:r>
        <w:rPr>
          <w:rFonts w:ascii="Arial" w:hAnsi="Arial" w:cs="Arial"/>
          <w:b/>
          <w:sz w:val="24"/>
        </w:rPr>
        <w:t>WI summary: Maximum Power Reduction Requirements (MPR) for LTE intra-band Carrier Aggregation (CA) with a Component Carrier (CC) gap larger than 35 MHz</w:t>
      </w:r>
    </w:p>
    <w:p w14:paraId="40403B38" w14:textId="77777777" w:rsidR="00C02F3E" w:rsidRDefault="00C02F3E" w:rsidP="00C02F3E">
      <w:pPr>
        <w:rPr>
          <w:i/>
        </w:rPr>
      </w:pPr>
      <w:r>
        <w:rPr>
          <w:i/>
        </w:rPr>
        <w:tab/>
      </w:r>
      <w:r>
        <w:rPr>
          <w:i/>
        </w:rPr>
        <w:tab/>
      </w:r>
      <w:r>
        <w:rPr>
          <w:i/>
        </w:rPr>
        <w:tab/>
      </w:r>
      <w:r>
        <w:rPr>
          <w:i/>
        </w:rPr>
        <w:tab/>
      </w:r>
      <w:r>
        <w:rPr>
          <w:i/>
        </w:rPr>
        <w:tab/>
        <w:t>Type: WI summary</w:t>
      </w:r>
      <w:r>
        <w:rPr>
          <w:i/>
        </w:rPr>
        <w:tab/>
      </w:r>
      <w:r>
        <w:rPr>
          <w:i/>
        </w:rPr>
        <w:tab/>
        <w:t>For: Approval</w:t>
      </w:r>
      <w:r>
        <w:rPr>
          <w:i/>
        </w:rPr>
        <w:br/>
      </w:r>
      <w:r>
        <w:rPr>
          <w:i/>
        </w:rPr>
        <w:tab/>
      </w:r>
      <w:r>
        <w:rPr>
          <w:i/>
        </w:rPr>
        <w:tab/>
      </w:r>
      <w:r>
        <w:rPr>
          <w:i/>
        </w:rPr>
        <w:tab/>
      </w:r>
      <w:r>
        <w:rPr>
          <w:i/>
        </w:rPr>
        <w:tab/>
      </w:r>
      <w:r>
        <w:rPr>
          <w:i/>
        </w:rPr>
        <w:tab/>
        <w:t>Source: Huawei, HiSilicon</w:t>
      </w:r>
    </w:p>
    <w:p w14:paraId="7B2CA862" w14:textId="77777777" w:rsidR="00C02F3E" w:rsidRDefault="00C02F3E" w:rsidP="00C02F3E">
      <w:pPr>
        <w:rPr>
          <w:color w:val="808080"/>
        </w:rPr>
      </w:pPr>
      <w:r>
        <w:rPr>
          <w:color w:val="808080"/>
        </w:rPr>
        <w:t>(Replaces RP-230482)</w:t>
      </w:r>
    </w:p>
    <w:p w14:paraId="7B44BE0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AC0ED" w14:textId="77777777" w:rsidR="00C02F3E" w:rsidRDefault="00C02F3E" w:rsidP="00C02F3E">
      <w:pPr>
        <w:pStyle w:val="Heading3"/>
      </w:pPr>
      <w:bookmarkStart w:id="362" w:name="_Toc134430597"/>
      <w:bookmarkStart w:id="363" w:name="_Toc136790652"/>
      <w:r>
        <w:t>10.3</w:t>
      </w:r>
      <w:r>
        <w:tab/>
        <w:t>Open REL-18 LTE WIs (spectrum related)</w:t>
      </w:r>
      <w:bookmarkEnd w:id="362"/>
      <w:bookmarkEnd w:id="363"/>
    </w:p>
    <w:p w14:paraId="4408085B" w14:textId="77777777" w:rsidR="00C02F3E" w:rsidRDefault="00C02F3E" w:rsidP="00C02F3E">
      <w:pPr>
        <w:pStyle w:val="Heading4"/>
      </w:pPr>
      <w:bookmarkStart w:id="364" w:name="_Toc134430598"/>
      <w:bookmarkStart w:id="365" w:name="_Toc136790653"/>
      <w:r>
        <w:t>10.3.1</w:t>
      </w:r>
      <w:r>
        <w:tab/>
        <w:t>Core part: New bands and BW allocation for 5G terrestrial broadcast - part 2 [RAN4 WI: LTE_terr_bcast_bands_part2-Core]</w:t>
      </w:r>
      <w:bookmarkEnd w:id="364"/>
      <w:bookmarkEnd w:id="365"/>
    </w:p>
    <w:p w14:paraId="0335771C" w14:textId="77777777" w:rsidR="00C02F3E" w:rsidRDefault="00C02F3E" w:rsidP="00C02F3E">
      <w:pPr>
        <w:rPr>
          <w:rFonts w:ascii="Arial" w:hAnsi="Arial" w:cs="Arial"/>
          <w:b/>
          <w:sz w:val="24"/>
        </w:rPr>
      </w:pPr>
      <w:r>
        <w:rPr>
          <w:rFonts w:ascii="Arial" w:hAnsi="Arial" w:cs="Arial"/>
          <w:b/>
          <w:color w:val="0000FF"/>
          <w:sz w:val="24"/>
        </w:rPr>
        <w:t>RP-230343</w:t>
      </w:r>
      <w:r>
        <w:rPr>
          <w:rFonts w:ascii="Arial" w:hAnsi="Arial" w:cs="Arial"/>
          <w:b/>
          <w:color w:val="0000FF"/>
          <w:sz w:val="24"/>
        </w:rPr>
        <w:tab/>
      </w:r>
      <w:r>
        <w:rPr>
          <w:rFonts w:ascii="Arial" w:hAnsi="Arial" w:cs="Arial"/>
          <w:b/>
          <w:sz w:val="24"/>
        </w:rPr>
        <w:t>Status report for WI Core part: New bands and bandwidth allocation for 5G terrestrial broadcast - part 2; rapporteur: Qualcomm</w:t>
      </w:r>
    </w:p>
    <w:p w14:paraId="35271DC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8AF16E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00E1C5E" w14:textId="77777777" w:rsidR="00C02F3E" w:rsidRDefault="00C02F3E" w:rsidP="00C02F3E">
      <w:pPr>
        <w:rPr>
          <w:rFonts w:ascii="Arial" w:hAnsi="Arial" w:cs="Arial"/>
          <w:b/>
          <w:sz w:val="24"/>
        </w:rPr>
      </w:pPr>
      <w:r>
        <w:rPr>
          <w:rFonts w:ascii="Arial" w:hAnsi="Arial" w:cs="Arial"/>
          <w:b/>
          <w:color w:val="0000FF"/>
          <w:sz w:val="24"/>
        </w:rPr>
        <w:t>RP-230522</w:t>
      </w:r>
      <w:r>
        <w:rPr>
          <w:rFonts w:ascii="Arial" w:hAnsi="Arial" w:cs="Arial"/>
          <w:b/>
          <w:color w:val="0000FF"/>
          <w:sz w:val="24"/>
        </w:rPr>
        <w:tab/>
      </w:r>
      <w:r>
        <w:rPr>
          <w:rFonts w:ascii="Arial" w:hAnsi="Arial" w:cs="Arial"/>
          <w:b/>
          <w:sz w:val="24"/>
        </w:rPr>
        <w:t>RAN4 CRs to Rel-18 bands and bandwidth allocation for 5G terrestrial broadcast</w:t>
      </w:r>
    </w:p>
    <w:p w14:paraId="28631F7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DB9C4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5AB9567D" w14:textId="77777777" w:rsidR="00C02F3E" w:rsidRDefault="00C02F3E" w:rsidP="00C02F3E">
      <w:pPr>
        <w:pStyle w:val="Heading4"/>
      </w:pPr>
      <w:bookmarkStart w:id="366" w:name="_Toc134430599"/>
      <w:bookmarkStart w:id="367" w:name="_Toc136790654"/>
      <w:r>
        <w:t>10.3.2</w:t>
      </w:r>
      <w:r>
        <w:tab/>
        <w:t>Introduction of 900 MHz LTE band in the US [New RAN4 WI: LTE_900MHz_US]</w:t>
      </w:r>
      <w:bookmarkEnd w:id="366"/>
      <w:bookmarkEnd w:id="367"/>
    </w:p>
    <w:p w14:paraId="1337D8F2" w14:textId="77777777" w:rsidR="00C02F3E" w:rsidRDefault="00C02F3E" w:rsidP="00C02F3E">
      <w:pPr>
        <w:rPr>
          <w:rFonts w:ascii="Arial" w:hAnsi="Arial" w:cs="Arial"/>
          <w:b/>
          <w:sz w:val="24"/>
        </w:rPr>
      </w:pPr>
      <w:r>
        <w:rPr>
          <w:rFonts w:ascii="Arial" w:hAnsi="Arial" w:cs="Arial"/>
          <w:b/>
          <w:color w:val="0000FF"/>
          <w:sz w:val="24"/>
        </w:rPr>
        <w:t>RP-230264</w:t>
      </w:r>
      <w:r>
        <w:rPr>
          <w:rFonts w:ascii="Arial" w:hAnsi="Arial" w:cs="Arial"/>
          <w:b/>
          <w:color w:val="0000FF"/>
          <w:sz w:val="24"/>
        </w:rPr>
        <w:tab/>
      </w:r>
      <w:r>
        <w:rPr>
          <w:rFonts w:ascii="Arial" w:hAnsi="Arial" w:cs="Arial"/>
          <w:b/>
          <w:sz w:val="24"/>
        </w:rPr>
        <w:t>Status report for WI Introduction of 900 MHz LTE band in the US; rapporteur: Anterix</w:t>
      </w:r>
    </w:p>
    <w:p w14:paraId="608A8617"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3D4719D1" w14:textId="77777777" w:rsidR="00C02F3E" w:rsidRDefault="00C02F3E" w:rsidP="00C02F3E">
      <w:pPr>
        <w:rPr>
          <w:rFonts w:ascii="Arial" w:hAnsi="Arial" w:cs="Arial"/>
          <w:b/>
        </w:rPr>
      </w:pPr>
      <w:r>
        <w:rPr>
          <w:rFonts w:ascii="Arial" w:hAnsi="Arial" w:cs="Arial"/>
          <w:b/>
        </w:rPr>
        <w:t xml:space="preserve">Discussion: </w:t>
      </w:r>
    </w:p>
    <w:p w14:paraId="6BB62B42" w14:textId="77777777" w:rsidR="00C02F3E" w:rsidRDefault="00C02F3E" w:rsidP="00C02F3E">
      <w:r>
        <w:t>MCC: late submission</w:t>
      </w:r>
    </w:p>
    <w:p w14:paraId="46A675F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B096437" w14:textId="77777777" w:rsidR="00C02F3E" w:rsidRDefault="00C02F3E" w:rsidP="00C02F3E">
      <w:pPr>
        <w:rPr>
          <w:rFonts w:ascii="Arial" w:hAnsi="Arial" w:cs="Arial"/>
          <w:b/>
          <w:sz w:val="24"/>
        </w:rPr>
      </w:pPr>
      <w:r>
        <w:rPr>
          <w:rFonts w:ascii="Arial" w:hAnsi="Arial" w:cs="Arial"/>
          <w:b/>
          <w:color w:val="0000FF"/>
          <w:sz w:val="24"/>
        </w:rPr>
        <w:t>RP-230523</w:t>
      </w:r>
      <w:r>
        <w:rPr>
          <w:rFonts w:ascii="Arial" w:hAnsi="Arial" w:cs="Arial"/>
          <w:b/>
          <w:color w:val="0000FF"/>
          <w:sz w:val="24"/>
        </w:rPr>
        <w:tab/>
      </w:r>
      <w:r>
        <w:rPr>
          <w:rFonts w:ascii="Arial" w:hAnsi="Arial" w:cs="Arial"/>
          <w:b/>
          <w:sz w:val="24"/>
        </w:rPr>
        <w:t>RAN4 CRs to Rel-18 900 MHz LTE band in the US</w:t>
      </w:r>
    </w:p>
    <w:p w14:paraId="325695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EA301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E8AE842" w14:textId="77777777" w:rsidR="00C02F3E" w:rsidRDefault="00C02F3E" w:rsidP="00C02F3E">
      <w:pPr>
        <w:rPr>
          <w:rFonts w:ascii="Arial" w:hAnsi="Arial" w:cs="Arial"/>
          <w:b/>
          <w:sz w:val="24"/>
        </w:rPr>
      </w:pPr>
      <w:r>
        <w:rPr>
          <w:rFonts w:ascii="Arial" w:hAnsi="Arial" w:cs="Arial"/>
          <w:b/>
          <w:color w:val="0000FF"/>
          <w:sz w:val="24"/>
        </w:rPr>
        <w:t>RP-230188</w:t>
      </w:r>
      <w:r>
        <w:rPr>
          <w:rFonts w:ascii="Arial" w:hAnsi="Arial" w:cs="Arial"/>
          <w:b/>
          <w:color w:val="0000FF"/>
          <w:sz w:val="24"/>
        </w:rPr>
        <w:tab/>
      </w:r>
      <w:r>
        <w:rPr>
          <w:rFonts w:ascii="Arial" w:hAnsi="Arial" w:cs="Arial"/>
          <w:b/>
          <w:sz w:val="24"/>
        </w:rPr>
        <w:t>Revised WID for 900MHz LTE Band</w:t>
      </w:r>
    </w:p>
    <w:p w14:paraId="01FCDA36"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5C4BFFDD" w14:textId="77777777" w:rsidR="00C02F3E" w:rsidRDefault="00C02F3E" w:rsidP="00C02F3E">
      <w:pPr>
        <w:rPr>
          <w:color w:val="808080"/>
        </w:rPr>
      </w:pPr>
      <w:r>
        <w:rPr>
          <w:color w:val="808080"/>
        </w:rPr>
        <w:t>(Replaces RP-223530)</w:t>
      </w:r>
    </w:p>
    <w:p w14:paraId="6AA3AE9B" w14:textId="77777777" w:rsidR="00C02F3E" w:rsidRDefault="00C02F3E" w:rsidP="00C02F3E">
      <w:pPr>
        <w:rPr>
          <w:rFonts w:ascii="Arial" w:hAnsi="Arial" w:cs="Arial"/>
          <w:b/>
        </w:rPr>
      </w:pPr>
      <w:r>
        <w:rPr>
          <w:rFonts w:ascii="Arial" w:hAnsi="Arial" w:cs="Arial"/>
          <w:b/>
        </w:rPr>
        <w:t xml:space="preserve">Abstract: </w:t>
      </w:r>
    </w:p>
    <w:p w14:paraId="246E61AD" w14:textId="77777777" w:rsidR="00C02F3E" w:rsidRDefault="00C02F3E" w:rsidP="00C02F3E">
      <w:r>
        <w:t>last approved WID: RP-223530; removal of 5 MHz CBW</w:t>
      </w:r>
    </w:p>
    <w:p w14:paraId="39A5FCDE" w14:textId="77777777" w:rsidR="00C02F3E" w:rsidRDefault="00C02F3E" w:rsidP="00C02F3E">
      <w:pPr>
        <w:rPr>
          <w:rFonts w:ascii="Arial" w:hAnsi="Arial" w:cs="Arial"/>
          <w:b/>
        </w:rPr>
      </w:pPr>
      <w:r>
        <w:rPr>
          <w:rFonts w:ascii="Arial" w:hAnsi="Arial" w:cs="Arial"/>
          <w:b/>
        </w:rPr>
        <w:t xml:space="preserve">Discussion: </w:t>
      </w:r>
    </w:p>
    <w:p w14:paraId="2FE2B461" w14:textId="77777777" w:rsidR="00C02F3E" w:rsidRDefault="00C02F3E" w:rsidP="00C02F3E">
      <w:r>
        <w:t>MCC: no revision marks, no changes?</w:t>
      </w:r>
    </w:p>
    <w:p w14:paraId="272EBE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RP-230722</w:t>
      </w:r>
      <w:r>
        <w:rPr>
          <w:color w:val="993300"/>
          <w:u w:val="single"/>
        </w:rPr>
        <w:t>.</w:t>
      </w:r>
    </w:p>
    <w:p w14:paraId="473C4B96" w14:textId="77777777" w:rsidR="00C02F3E" w:rsidRDefault="00C02F3E" w:rsidP="00C02F3E">
      <w:pPr>
        <w:rPr>
          <w:rFonts w:ascii="Arial" w:hAnsi="Arial" w:cs="Arial"/>
          <w:b/>
          <w:sz w:val="24"/>
        </w:rPr>
      </w:pPr>
      <w:r>
        <w:rPr>
          <w:rFonts w:ascii="Arial" w:hAnsi="Arial" w:cs="Arial"/>
          <w:b/>
          <w:color w:val="0000FF"/>
          <w:sz w:val="24"/>
        </w:rPr>
        <w:t>RP-230722</w:t>
      </w:r>
      <w:r>
        <w:rPr>
          <w:rFonts w:ascii="Arial" w:hAnsi="Arial" w:cs="Arial"/>
          <w:b/>
          <w:color w:val="0000FF"/>
          <w:sz w:val="24"/>
        </w:rPr>
        <w:tab/>
      </w:r>
      <w:r>
        <w:rPr>
          <w:rFonts w:ascii="Arial" w:hAnsi="Arial" w:cs="Arial"/>
          <w:b/>
          <w:sz w:val="24"/>
        </w:rPr>
        <w:t>Revised WID for 900MHz LTE Band</w:t>
      </w:r>
    </w:p>
    <w:p w14:paraId="6F2C92CE"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Anterix</w:t>
      </w:r>
    </w:p>
    <w:p w14:paraId="1C08D675" w14:textId="77777777" w:rsidR="00C02F3E" w:rsidRDefault="00C02F3E" w:rsidP="00C02F3E">
      <w:pPr>
        <w:rPr>
          <w:color w:val="808080"/>
        </w:rPr>
      </w:pPr>
      <w:r>
        <w:rPr>
          <w:color w:val="808080"/>
        </w:rPr>
        <w:t>(Replaces RP-230188)</w:t>
      </w:r>
    </w:p>
    <w:p w14:paraId="1A1816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2232B7" w14:textId="77777777" w:rsidR="00C02F3E" w:rsidRDefault="00C02F3E" w:rsidP="00C02F3E">
      <w:pPr>
        <w:pStyle w:val="Heading4"/>
      </w:pPr>
      <w:bookmarkStart w:id="368" w:name="_Toc134430600"/>
      <w:bookmarkStart w:id="369" w:name="_Toc136790655"/>
      <w:r>
        <w:t>10.3.3</w:t>
      </w:r>
      <w:r>
        <w:tab/>
        <w:t>Additional LTE bands for UE cat.M1/M2/NB1/NB2 in Rel-18 [New RAN4 WI: LTE_bands_R18_M1_M2_NB1_NB2]</w:t>
      </w:r>
      <w:bookmarkEnd w:id="368"/>
      <w:bookmarkEnd w:id="369"/>
    </w:p>
    <w:p w14:paraId="20005067" w14:textId="77777777" w:rsidR="00C02F3E" w:rsidRDefault="00C02F3E" w:rsidP="00C02F3E">
      <w:pPr>
        <w:rPr>
          <w:rFonts w:ascii="Arial" w:hAnsi="Arial" w:cs="Arial"/>
          <w:b/>
          <w:sz w:val="24"/>
        </w:rPr>
      </w:pPr>
      <w:r>
        <w:rPr>
          <w:rFonts w:ascii="Arial" w:hAnsi="Arial" w:cs="Arial"/>
          <w:b/>
          <w:color w:val="0000FF"/>
          <w:sz w:val="24"/>
        </w:rPr>
        <w:t>RP-230462</w:t>
      </w:r>
      <w:r>
        <w:rPr>
          <w:rFonts w:ascii="Arial" w:hAnsi="Arial" w:cs="Arial"/>
          <w:b/>
          <w:color w:val="0000FF"/>
          <w:sz w:val="24"/>
        </w:rPr>
        <w:tab/>
      </w:r>
      <w:r>
        <w:rPr>
          <w:rFonts w:ascii="Arial" w:hAnsi="Arial" w:cs="Arial"/>
          <w:b/>
          <w:sz w:val="24"/>
        </w:rPr>
        <w:t>Status report for WI Additional LTE bands for UE cat.M1/M2/NB1/NB2 in Rel-18; rapporteur: Ericsson</w:t>
      </w:r>
    </w:p>
    <w:p w14:paraId="4719428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2F1B11D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C8806D3" w14:textId="77777777" w:rsidR="00C02F3E" w:rsidRDefault="00C02F3E" w:rsidP="00C02F3E">
      <w:pPr>
        <w:rPr>
          <w:rFonts w:ascii="Arial" w:hAnsi="Arial" w:cs="Arial"/>
          <w:b/>
          <w:sz w:val="24"/>
        </w:rPr>
      </w:pPr>
      <w:r>
        <w:rPr>
          <w:rFonts w:ascii="Arial" w:hAnsi="Arial" w:cs="Arial"/>
          <w:b/>
          <w:color w:val="0000FF"/>
          <w:sz w:val="24"/>
        </w:rPr>
        <w:t>RP-230524</w:t>
      </w:r>
      <w:r>
        <w:rPr>
          <w:rFonts w:ascii="Arial" w:hAnsi="Arial" w:cs="Arial"/>
          <w:b/>
          <w:color w:val="0000FF"/>
          <w:sz w:val="24"/>
        </w:rPr>
        <w:tab/>
      </w:r>
      <w:r>
        <w:rPr>
          <w:rFonts w:ascii="Arial" w:hAnsi="Arial" w:cs="Arial"/>
          <w:b/>
          <w:sz w:val="24"/>
        </w:rPr>
        <w:t>RAN4 CRs to Rel-18 LTE bands for UE categories M1/M2/NB1/NB2</w:t>
      </w:r>
    </w:p>
    <w:p w14:paraId="497A9C7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FD0D2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32DE75" w14:textId="77777777" w:rsidR="00C02F3E" w:rsidRDefault="00C02F3E" w:rsidP="00C02F3E">
      <w:pPr>
        <w:pStyle w:val="Heading4"/>
      </w:pPr>
      <w:bookmarkStart w:id="370" w:name="_Toc134430601"/>
      <w:bookmarkStart w:id="371" w:name="_Toc136790656"/>
      <w:r>
        <w:lastRenderedPageBreak/>
        <w:t>10.3.4</w:t>
      </w:r>
      <w:r>
        <w:tab/>
        <w:t>LTE Carrier Aggregation related basket WIs for REL-18</w:t>
      </w:r>
      <w:bookmarkEnd w:id="370"/>
      <w:bookmarkEnd w:id="371"/>
    </w:p>
    <w:p w14:paraId="7F8CF0F6" w14:textId="77777777" w:rsidR="00C02F3E" w:rsidRDefault="00C02F3E" w:rsidP="00C02F3E">
      <w:pPr>
        <w:pStyle w:val="Heading5"/>
      </w:pPr>
      <w:bookmarkStart w:id="372" w:name="_Toc134430602"/>
      <w:bookmarkStart w:id="373" w:name="_Toc136790657"/>
      <w:r>
        <w:t>10.3.4.1</w:t>
      </w:r>
      <w:r>
        <w:tab/>
        <w:t>Rel-18 LTE-Advanced CA for x bands (2&lt;=x&lt;= 6) DL with y bands (y=1, 2) UL [RAN4 WI: LTE_CA_R18_xBDL_yBUL]</w:t>
      </w:r>
      <w:bookmarkEnd w:id="372"/>
      <w:bookmarkEnd w:id="373"/>
    </w:p>
    <w:p w14:paraId="5D0511FD" w14:textId="77777777" w:rsidR="00C02F3E" w:rsidRDefault="00C02F3E" w:rsidP="00C02F3E">
      <w:pPr>
        <w:rPr>
          <w:rFonts w:ascii="Arial" w:hAnsi="Arial" w:cs="Arial"/>
          <w:b/>
          <w:sz w:val="24"/>
        </w:rPr>
      </w:pPr>
      <w:r>
        <w:rPr>
          <w:rFonts w:ascii="Arial" w:hAnsi="Arial" w:cs="Arial"/>
          <w:b/>
          <w:color w:val="0000FF"/>
          <w:sz w:val="24"/>
        </w:rPr>
        <w:t>RP-230470</w:t>
      </w:r>
      <w:r>
        <w:rPr>
          <w:rFonts w:ascii="Arial" w:hAnsi="Arial" w:cs="Arial"/>
          <w:b/>
          <w:color w:val="0000FF"/>
          <w:sz w:val="24"/>
        </w:rPr>
        <w:tab/>
      </w:r>
      <w:r>
        <w:rPr>
          <w:rFonts w:ascii="Arial" w:hAnsi="Arial" w:cs="Arial"/>
          <w:b/>
          <w:sz w:val="24"/>
        </w:rPr>
        <w:t>Status report for WI: Rel-18 LTE-Advanced Carrier Aggregation for x bands (2&lt;=x&lt;= 6) DL with y bands (y=1, 2) UL; rapporteur: Huawei</w:t>
      </w:r>
    </w:p>
    <w:p w14:paraId="2690043B"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RAN4</w:t>
      </w:r>
    </w:p>
    <w:p w14:paraId="7DFF25C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59DF32" w14:textId="77777777" w:rsidR="00C02F3E" w:rsidRDefault="00C02F3E" w:rsidP="00C02F3E">
      <w:pPr>
        <w:rPr>
          <w:rFonts w:ascii="Arial" w:hAnsi="Arial" w:cs="Arial"/>
          <w:b/>
          <w:sz w:val="24"/>
        </w:rPr>
      </w:pPr>
      <w:r>
        <w:rPr>
          <w:rFonts w:ascii="Arial" w:hAnsi="Arial" w:cs="Arial"/>
          <w:b/>
          <w:color w:val="0000FF"/>
          <w:sz w:val="24"/>
        </w:rPr>
        <w:t>RP-230525</w:t>
      </w:r>
      <w:r>
        <w:rPr>
          <w:rFonts w:ascii="Arial" w:hAnsi="Arial" w:cs="Arial"/>
          <w:b/>
          <w:color w:val="0000FF"/>
          <w:sz w:val="24"/>
        </w:rPr>
        <w:tab/>
      </w:r>
      <w:r>
        <w:rPr>
          <w:rFonts w:ascii="Arial" w:hAnsi="Arial" w:cs="Arial"/>
          <w:b/>
          <w:sz w:val="24"/>
        </w:rPr>
        <w:t>RAN4 CRs to Rel-18 LTE-Advanced Carrier Aggregation for x bands (2&lt;=x&lt;= 6) DL with y bands (y=1, 2) UL</w:t>
      </w:r>
    </w:p>
    <w:p w14:paraId="52D4642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12B74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0D3453" w14:textId="77777777" w:rsidR="00C02F3E" w:rsidRDefault="00C02F3E" w:rsidP="00C02F3E">
      <w:pPr>
        <w:rPr>
          <w:rFonts w:ascii="Arial" w:hAnsi="Arial" w:cs="Arial"/>
          <w:b/>
          <w:sz w:val="24"/>
        </w:rPr>
      </w:pPr>
      <w:r>
        <w:rPr>
          <w:rFonts w:ascii="Arial" w:hAnsi="Arial" w:cs="Arial"/>
          <w:b/>
          <w:color w:val="0000FF"/>
          <w:sz w:val="24"/>
        </w:rPr>
        <w:t>RP-230471</w:t>
      </w:r>
      <w:r>
        <w:rPr>
          <w:rFonts w:ascii="Arial" w:hAnsi="Arial" w:cs="Arial"/>
          <w:b/>
          <w:color w:val="0000FF"/>
          <w:sz w:val="24"/>
        </w:rPr>
        <w:tab/>
      </w:r>
      <w:r>
        <w:rPr>
          <w:rFonts w:ascii="Arial" w:hAnsi="Arial" w:cs="Arial"/>
          <w:b/>
          <w:sz w:val="24"/>
        </w:rPr>
        <w:t>WID revision: Rel-18 LTE-Advanced Carrier Aggregation for x bands (2&lt;=x&lt;= 6) DL with y bands (y=1, 2) UL</w:t>
      </w:r>
    </w:p>
    <w:p w14:paraId="7B9D035B"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Huawei, HiSilicon</w:t>
      </w:r>
    </w:p>
    <w:p w14:paraId="5196A488" w14:textId="77777777" w:rsidR="00C02F3E" w:rsidRDefault="00C02F3E" w:rsidP="00C02F3E">
      <w:pPr>
        <w:rPr>
          <w:rFonts w:ascii="Arial" w:hAnsi="Arial" w:cs="Arial"/>
          <w:b/>
        </w:rPr>
      </w:pPr>
      <w:r>
        <w:rPr>
          <w:rFonts w:ascii="Arial" w:hAnsi="Arial" w:cs="Arial"/>
          <w:b/>
        </w:rPr>
        <w:t xml:space="preserve">Abstract: </w:t>
      </w:r>
    </w:p>
    <w:p w14:paraId="1B32D398" w14:textId="77777777" w:rsidR="00C02F3E" w:rsidRDefault="00C02F3E" w:rsidP="00C02F3E">
      <w:r>
        <w:t>last approved WID: RP-223489</w:t>
      </w:r>
    </w:p>
    <w:p w14:paraId="07EC2E1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AAFC600" w14:textId="77777777" w:rsidR="00C02F3E" w:rsidRDefault="00C02F3E" w:rsidP="00C02F3E">
      <w:pPr>
        <w:pStyle w:val="Heading3"/>
      </w:pPr>
      <w:bookmarkStart w:id="374" w:name="_Toc134430603"/>
      <w:bookmarkStart w:id="375" w:name="_Toc136790658"/>
      <w:r>
        <w:t>10.4</w:t>
      </w:r>
      <w:r>
        <w:tab/>
        <w:t>Closed REL-18 LTE SIs</w:t>
      </w:r>
      <w:bookmarkEnd w:id="374"/>
      <w:bookmarkEnd w:id="375"/>
    </w:p>
    <w:p w14:paraId="144BAB98" w14:textId="77777777" w:rsidR="00C02F3E" w:rsidRDefault="00C02F3E" w:rsidP="00C02F3E">
      <w:pPr>
        <w:pStyle w:val="Heading3"/>
      </w:pPr>
      <w:bookmarkStart w:id="376" w:name="_Toc134430604"/>
      <w:bookmarkStart w:id="377" w:name="_Toc136790659"/>
      <w:r>
        <w:t>10.5</w:t>
      </w:r>
      <w:r>
        <w:tab/>
        <w:t>Closed REL-18 LTE WIs</w:t>
      </w:r>
      <w:bookmarkEnd w:id="376"/>
      <w:bookmarkEnd w:id="377"/>
    </w:p>
    <w:p w14:paraId="3602A589" w14:textId="77777777" w:rsidR="00C02F3E" w:rsidRDefault="00C02F3E" w:rsidP="00C02F3E">
      <w:pPr>
        <w:pStyle w:val="Heading4"/>
      </w:pPr>
      <w:bookmarkStart w:id="378" w:name="_Toc134430605"/>
      <w:bookmarkStart w:id="379" w:name="_Toc136790660"/>
      <w:r>
        <w:t>10.5.1</w:t>
      </w:r>
      <w:r>
        <w:tab/>
        <w:t>Core part: NB-IoT/eMTC core &amp; perf. requirements for NTN [RAN4 WI: LTE_NBIOT_eMTC_NTN_req-Core]</w:t>
      </w:r>
      <w:bookmarkEnd w:id="378"/>
      <w:bookmarkEnd w:id="379"/>
    </w:p>
    <w:p w14:paraId="1E953EE8" w14:textId="77777777" w:rsidR="00C02F3E" w:rsidRDefault="00C02F3E" w:rsidP="00C02F3E">
      <w:pPr>
        <w:rPr>
          <w:rFonts w:ascii="Arial" w:hAnsi="Arial" w:cs="Arial"/>
          <w:b/>
          <w:sz w:val="24"/>
        </w:rPr>
      </w:pPr>
      <w:r>
        <w:rPr>
          <w:rFonts w:ascii="Arial" w:hAnsi="Arial" w:cs="Arial"/>
          <w:b/>
          <w:color w:val="0000FF"/>
          <w:sz w:val="24"/>
        </w:rPr>
        <w:t>RP-230526</w:t>
      </w:r>
      <w:r>
        <w:rPr>
          <w:rFonts w:ascii="Arial" w:hAnsi="Arial" w:cs="Arial"/>
          <w:b/>
          <w:color w:val="0000FF"/>
          <w:sz w:val="24"/>
        </w:rPr>
        <w:tab/>
      </w:r>
      <w:r>
        <w:rPr>
          <w:rFonts w:ascii="Arial" w:hAnsi="Arial" w:cs="Arial"/>
          <w:b/>
          <w:sz w:val="24"/>
        </w:rPr>
        <w:t>RAN4 CRs to NB-IoT/eMTC core &amp; performance requirements for NTN</w:t>
      </w:r>
    </w:p>
    <w:p w14:paraId="5E9AFE5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1CCC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ACF5352" w14:textId="77777777" w:rsidR="00C02F3E" w:rsidRDefault="00C02F3E" w:rsidP="00C02F3E">
      <w:pPr>
        <w:pStyle w:val="Heading4"/>
      </w:pPr>
      <w:bookmarkStart w:id="380" w:name="_Toc134430606"/>
      <w:bookmarkStart w:id="381" w:name="_Toc136790661"/>
      <w:r>
        <w:t>10.5.2</w:t>
      </w:r>
      <w:r>
        <w:tab/>
        <w:t>Introduction of LTE TDD band in 1670-1675 MHz [RAN4 WI: LTE_TDD_1670_1675MHz]</w:t>
      </w:r>
      <w:bookmarkEnd w:id="380"/>
      <w:bookmarkEnd w:id="381"/>
    </w:p>
    <w:p w14:paraId="1EBC4217" w14:textId="77777777" w:rsidR="00C02F3E" w:rsidRDefault="00C02F3E" w:rsidP="00C02F3E">
      <w:pPr>
        <w:rPr>
          <w:rFonts w:ascii="Arial" w:hAnsi="Arial" w:cs="Arial"/>
          <w:b/>
          <w:sz w:val="24"/>
        </w:rPr>
      </w:pPr>
      <w:r>
        <w:rPr>
          <w:rFonts w:ascii="Arial" w:hAnsi="Arial" w:cs="Arial"/>
          <w:b/>
          <w:color w:val="0000FF"/>
          <w:sz w:val="24"/>
        </w:rPr>
        <w:t>RP-230527</w:t>
      </w:r>
      <w:r>
        <w:rPr>
          <w:rFonts w:ascii="Arial" w:hAnsi="Arial" w:cs="Arial"/>
          <w:b/>
          <w:color w:val="0000FF"/>
          <w:sz w:val="24"/>
        </w:rPr>
        <w:tab/>
      </w:r>
      <w:r>
        <w:rPr>
          <w:rFonts w:ascii="Arial" w:hAnsi="Arial" w:cs="Arial"/>
          <w:b/>
          <w:sz w:val="24"/>
        </w:rPr>
        <w:t>RAN4 CRs to Introduction of LTE TDD band in 1670-1675 MHz</w:t>
      </w:r>
    </w:p>
    <w:p w14:paraId="374022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287DAC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DFC1A2" w14:textId="77777777" w:rsidR="00C02F3E" w:rsidRDefault="00C02F3E" w:rsidP="00C02F3E">
      <w:pPr>
        <w:pStyle w:val="Heading4"/>
      </w:pPr>
      <w:bookmarkStart w:id="382" w:name="_Toc134430607"/>
      <w:bookmarkStart w:id="383" w:name="_Toc136790662"/>
      <w:r>
        <w:lastRenderedPageBreak/>
        <w:t>10.5.3</w:t>
      </w:r>
      <w:r>
        <w:tab/>
        <w:t>Core part: LTE intra-band contiguous CA for band 8 [RAN4 WI: LTE_CA_intra_B8-Core]</w:t>
      </w:r>
      <w:bookmarkEnd w:id="382"/>
      <w:bookmarkEnd w:id="383"/>
    </w:p>
    <w:p w14:paraId="43141B13" w14:textId="77777777" w:rsidR="00C02F3E" w:rsidRDefault="00C02F3E" w:rsidP="00C02F3E">
      <w:pPr>
        <w:rPr>
          <w:rFonts w:ascii="Arial" w:hAnsi="Arial" w:cs="Arial"/>
          <w:b/>
          <w:sz w:val="24"/>
        </w:rPr>
      </w:pPr>
      <w:r>
        <w:rPr>
          <w:rFonts w:ascii="Arial" w:hAnsi="Arial" w:cs="Arial"/>
          <w:b/>
          <w:color w:val="0000FF"/>
          <w:sz w:val="24"/>
        </w:rPr>
        <w:t>RP-230528</w:t>
      </w:r>
      <w:r>
        <w:rPr>
          <w:rFonts w:ascii="Arial" w:hAnsi="Arial" w:cs="Arial"/>
          <w:b/>
          <w:color w:val="0000FF"/>
          <w:sz w:val="24"/>
        </w:rPr>
        <w:tab/>
      </w:r>
      <w:r>
        <w:rPr>
          <w:rFonts w:ascii="Arial" w:hAnsi="Arial" w:cs="Arial"/>
          <w:b/>
          <w:sz w:val="24"/>
        </w:rPr>
        <w:t>RAN4 CRs to Core part: LTE intra-band contiguous Carrier Aggregation for band 8</w:t>
      </w:r>
    </w:p>
    <w:p w14:paraId="755F7CB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B40905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6EEFA75" w14:textId="77777777" w:rsidR="00C02F3E" w:rsidRDefault="00C02F3E" w:rsidP="00C02F3E">
      <w:pPr>
        <w:pStyle w:val="Heading3"/>
      </w:pPr>
      <w:bookmarkStart w:id="384" w:name="_Toc134430608"/>
      <w:bookmarkStart w:id="385" w:name="_Toc136790663"/>
      <w:r>
        <w:t>10.6</w:t>
      </w:r>
      <w:r>
        <w:tab/>
        <w:t>Closed REL-17 LTE SIs</w:t>
      </w:r>
      <w:bookmarkEnd w:id="384"/>
      <w:bookmarkEnd w:id="385"/>
    </w:p>
    <w:p w14:paraId="390B16AC" w14:textId="77777777" w:rsidR="00C02F3E" w:rsidRDefault="00C02F3E" w:rsidP="00C02F3E">
      <w:pPr>
        <w:pStyle w:val="Heading3"/>
      </w:pPr>
      <w:bookmarkStart w:id="386" w:name="_Toc134430609"/>
      <w:bookmarkStart w:id="387" w:name="_Toc136790664"/>
      <w:r>
        <w:t>10.7</w:t>
      </w:r>
      <w:r>
        <w:tab/>
        <w:t>Closed REL-17 LTE WIs</w:t>
      </w:r>
      <w:bookmarkEnd w:id="386"/>
      <w:bookmarkEnd w:id="387"/>
    </w:p>
    <w:p w14:paraId="797198DA" w14:textId="77777777" w:rsidR="00C02F3E" w:rsidRDefault="00C02F3E" w:rsidP="00C02F3E">
      <w:pPr>
        <w:rPr>
          <w:rFonts w:ascii="Arial" w:hAnsi="Arial" w:cs="Arial"/>
          <w:b/>
          <w:sz w:val="24"/>
        </w:rPr>
      </w:pPr>
      <w:r>
        <w:rPr>
          <w:rFonts w:ascii="Arial" w:hAnsi="Arial" w:cs="Arial"/>
          <w:b/>
          <w:color w:val="0000FF"/>
          <w:sz w:val="24"/>
        </w:rPr>
        <w:t>RP-230448</w:t>
      </w:r>
      <w:r>
        <w:rPr>
          <w:rFonts w:ascii="Arial" w:hAnsi="Arial" w:cs="Arial"/>
          <w:b/>
          <w:color w:val="0000FF"/>
          <w:sz w:val="24"/>
        </w:rPr>
        <w:tab/>
      </w:r>
      <w:r>
        <w:rPr>
          <w:rFonts w:ascii="Arial" w:hAnsi="Arial" w:cs="Arial"/>
          <w:b/>
          <w:sz w:val="24"/>
        </w:rPr>
        <w:t>Rel-17 maintenance of NB-IoT/eMTC support in Non-Terrestrial Networks</w:t>
      </w:r>
    </w:p>
    <w:p w14:paraId="1601D14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5EC5F1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ABF2C4A" w14:textId="77777777" w:rsidR="00C02F3E" w:rsidRDefault="00C02F3E" w:rsidP="00C02F3E">
      <w:pPr>
        <w:rPr>
          <w:rFonts w:ascii="Arial" w:hAnsi="Arial" w:cs="Arial"/>
          <w:b/>
          <w:sz w:val="24"/>
        </w:rPr>
      </w:pPr>
      <w:r>
        <w:rPr>
          <w:rFonts w:ascii="Arial" w:hAnsi="Arial" w:cs="Arial"/>
          <w:b/>
          <w:color w:val="0000FF"/>
          <w:sz w:val="24"/>
        </w:rPr>
        <w:t>RP-230696</w:t>
      </w:r>
      <w:r>
        <w:rPr>
          <w:rFonts w:ascii="Arial" w:hAnsi="Arial" w:cs="Arial"/>
          <w:b/>
          <w:color w:val="0000FF"/>
          <w:sz w:val="24"/>
        </w:rPr>
        <w:tab/>
      </w:r>
      <w:r>
        <w:rPr>
          <w:rFonts w:ascii="Arial" w:hAnsi="Arial" w:cs="Arial"/>
          <w:b/>
          <w:sz w:val="24"/>
        </w:rPr>
        <w:t>RAN2 CRs to Closed REL-17 LTE WIs</w:t>
      </w:r>
    </w:p>
    <w:p w14:paraId="4312F56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495DB7E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63FA72" w14:textId="77777777" w:rsidR="00C02F3E" w:rsidRDefault="00C02F3E" w:rsidP="00C02F3E">
      <w:pPr>
        <w:rPr>
          <w:rFonts w:ascii="Arial" w:hAnsi="Arial" w:cs="Arial"/>
          <w:b/>
          <w:sz w:val="24"/>
        </w:rPr>
      </w:pPr>
      <w:r>
        <w:rPr>
          <w:rFonts w:ascii="Arial" w:hAnsi="Arial" w:cs="Arial"/>
          <w:b/>
          <w:color w:val="0000FF"/>
          <w:sz w:val="24"/>
        </w:rPr>
        <w:t>RP-230529</w:t>
      </w:r>
      <w:r>
        <w:rPr>
          <w:rFonts w:ascii="Arial" w:hAnsi="Arial" w:cs="Arial"/>
          <w:b/>
          <w:color w:val="0000FF"/>
          <w:sz w:val="24"/>
        </w:rPr>
        <w:tab/>
      </w:r>
      <w:r>
        <w:rPr>
          <w:rFonts w:ascii="Arial" w:hAnsi="Arial" w:cs="Arial"/>
          <w:b/>
          <w:sz w:val="24"/>
        </w:rPr>
        <w:t>RAN4 CRs to to Maintenance for Closed REL-17 LTE WIs - Batch 1</w:t>
      </w:r>
    </w:p>
    <w:p w14:paraId="358BBAB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4C87978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08CD496D" w14:textId="77777777" w:rsidR="00C02F3E" w:rsidRDefault="00C02F3E" w:rsidP="00C02F3E">
      <w:pPr>
        <w:pStyle w:val="Heading3"/>
      </w:pPr>
      <w:bookmarkStart w:id="388" w:name="_Toc134430610"/>
      <w:bookmarkStart w:id="389" w:name="_Toc136790665"/>
      <w:r>
        <w:t>10.8</w:t>
      </w:r>
      <w:r>
        <w:tab/>
        <w:t>Small Technical Enhancements and Improvements for REL-18 [TEI18]</w:t>
      </w:r>
      <w:bookmarkEnd w:id="388"/>
      <w:bookmarkEnd w:id="389"/>
    </w:p>
    <w:p w14:paraId="4686883B" w14:textId="77777777" w:rsidR="00C02F3E" w:rsidRDefault="00C02F3E" w:rsidP="00C02F3E">
      <w:pPr>
        <w:pStyle w:val="Heading3"/>
      </w:pPr>
      <w:bookmarkStart w:id="390" w:name="_Toc134430611"/>
      <w:bookmarkStart w:id="391" w:name="_Toc136790666"/>
      <w:r>
        <w:t>10.9</w:t>
      </w:r>
      <w:r>
        <w:tab/>
        <w:t>Small Technical Enhancements and Improvements for REL-17 [TEI17]</w:t>
      </w:r>
      <w:bookmarkEnd w:id="390"/>
      <w:bookmarkEnd w:id="391"/>
    </w:p>
    <w:p w14:paraId="32250AAA" w14:textId="77777777" w:rsidR="00C02F3E" w:rsidRDefault="00C02F3E" w:rsidP="00C02F3E">
      <w:pPr>
        <w:rPr>
          <w:rFonts w:ascii="Arial" w:hAnsi="Arial" w:cs="Arial"/>
          <w:b/>
          <w:sz w:val="24"/>
        </w:rPr>
      </w:pPr>
      <w:r>
        <w:rPr>
          <w:rFonts w:ascii="Arial" w:hAnsi="Arial" w:cs="Arial"/>
          <w:b/>
          <w:color w:val="0000FF"/>
          <w:sz w:val="24"/>
        </w:rPr>
        <w:t>RP-230592</w:t>
      </w:r>
      <w:r>
        <w:rPr>
          <w:rFonts w:ascii="Arial" w:hAnsi="Arial" w:cs="Arial"/>
          <w:b/>
          <w:color w:val="0000FF"/>
          <w:sz w:val="24"/>
        </w:rPr>
        <w:tab/>
      </w:r>
      <w:r>
        <w:rPr>
          <w:rFonts w:ascii="Arial" w:hAnsi="Arial" w:cs="Arial"/>
          <w:b/>
          <w:sz w:val="24"/>
        </w:rPr>
        <w:t>RAN3 CR for Small Technical Enhancements and Improvements for REL-17</w:t>
      </w:r>
    </w:p>
    <w:p w14:paraId="5216DD5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2356A2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636526D" w14:textId="77777777" w:rsidR="00C02F3E" w:rsidRDefault="00C02F3E" w:rsidP="00C02F3E">
      <w:pPr>
        <w:rPr>
          <w:rFonts w:ascii="Arial" w:hAnsi="Arial" w:cs="Arial"/>
          <w:b/>
          <w:sz w:val="24"/>
        </w:rPr>
      </w:pPr>
      <w:r>
        <w:rPr>
          <w:rFonts w:ascii="Arial" w:hAnsi="Arial" w:cs="Arial"/>
          <w:b/>
          <w:color w:val="0000FF"/>
          <w:sz w:val="24"/>
        </w:rPr>
        <w:t>RP-230530</w:t>
      </w:r>
      <w:r>
        <w:rPr>
          <w:rFonts w:ascii="Arial" w:hAnsi="Arial" w:cs="Arial"/>
          <w:b/>
          <w:color w:val="0000FF"/>
          <w:sz w:val="24"/>
        </w:rPr>
        <w:tab/>
      </w:r>
      <w:r>
        <w:rPr>
          <w:rFonts w:ascii="Arial" w:hAnsi="Arial" w:cs="Arial"/>
          <w:b/>
          <w:sz w:val="24"/>
        </w:rPr>
        <w:t>RAN4 CRs to LTE Small Technical Enhancements and Improvements for REL-17</w:t>
      </w:r>
    </w:p>
    <w:p w14:paraId="4D050DE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55F2CC0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8B01F6" w14:textId="77777777" w:rsidR="00C02F3E" w:rsidRDefault="00C02F3E" w:rsidP="00C02F3E">
      <w:pPr>
        <w:pStyle w:val="Heading3"/>
      </w:pPr>
      <w:bookmarkStart w:id="392" w:name="_Toc134430612"/>
      <w:bookmarkStart w:id="393" w:name="_Toc136790667"/>
      <w:r>
        <w:lastRenderedPageBreak/>
        <w:t>10.10</w:t>
      </w:r>
      <w:r>
        <w:tab/>
        <w:t>LTE UE capabilities/UE categories</w:t>
      </w:r>
      <w:bookmarkEnd w:id="392"/>
      <w:bookmarkEnd w:id="393"/>
    </w:p>
    <w:p w14:paraId="15D72225" w14:textId="77777777" w:rsidR="00C02F3E" w:rsidRDefault="00C02F3E" w:rsidP="00C02F3E">
      <w:pPr>
        <w:pStyle w:val="Heading2"/>
      </w:pPr>
      <w:bookmarkStart w:id="394" w:name="_Toc134430613"/>
      <w:bookmarkStart w:id="395" w:name="_Toc136790668"/>
      <w:r>
        <w:t>11</w:t>
      </w:r>
      <w:r>
        <w:tab/>
        <w:t>UMTS</w:t>
      </w:r>
      <w:bookmarkEnd w:id="394"/>
      <w:bookmarkEnd w:id="395"/>
    </w:p>
    <w:p w14:paraId="7945AEDE" w14:textId="77777777" w:rsidR="00C02F3E" w:rsidRDefault="00C02F3E" w:rsidP="00C02F3E">
      <w:pPr>
        <w:pStyle w:val="Heading2"/>
      </w:pPr>
      <w:bookmarkStart w:id="396" w:name="_Toc134430614"/>
      <w:bookmarkStart w:id="397" w:name="_Toc136790669"/>
      <w:r>
        <w:t>12</w:t>
      </w:r>
      <w:r>
        <w:tab/>
        <w:t>GERAN</w:t>
      </w:r>
      <w:bookmarkEnd w:id="396"/>
      <w:bookmarkEnd w:id="397"/>
    </w:p>
    <w:p w14:paraId="01527B28" w14:textId="77777777" w:rsidR="00C02F3E" w:rsidRDefault="00C02F3E" w:rsidP="00C02F3E">
      <w:pPr>
        <w:pStyle w:val="Heading2"/>
      </w:pPr>
      <w:bookmarkStart w:id="398" w:name="_Toc134430615"/>
      <w:bookmarkStart w:id="399" w:name="_Toc136790670"/>
      <w:r>
        <w:t>13</w:t>
      </w:r>
      <w:r>
        <w:tab/>
        <w:t>New and open RAN5 UE Conformance testing WIs and SIs</w:t>
      </w:r>
      <w:bookmarkEnd w:id="398"/>
      <w:bookmarkEnd w:id="399"/>
    </w:p>
    <w:p w14:paraId="544B4E6D" w14:textId="77777777" w:rsidR="00C02F3E" w:rsidRDefault="00C02F3E" w:rsidP="00C02F3E">
      <w:pPr>
        <w:pStyle w:val="Heading3"/>
      </w:pPr>
      <w:bookmarkStart w:id="400" w:name="_Toc134430616"/>
      <w:bookmarkStart w:id="401" w:name="_Toc136790671"/>
      <w:r>
        <w:t>13.1</w:t>
      </w:r>
      <w:r>
        <w:tab/>
        <w:t>New WI/SI proposals for UE conformance testing (led by RAN5)</w:t>
      </w:r>
      <w:bookmarkEnd w:id="400"/>
      <w:bookmarkEnd w:id="401"/>
    </w:p>
    <w:p w14:paraId="680C7B78" w14:textId="77777777" w:rsidR="00C02F3E" w:rsidRDefault="00C02F3E" w:rsidP="00C02F3E">
      <w:pPr>
        <w:rPr>
          <w:rFonts w:ascii="Arial" w:hAnsi="Arial" w:cs="Arial"/>
          <w:b/>
          <w:sz w:val="24"/>
        </w:rPr>
      </w:pPr>
      <w:r>
        <w:rPr>
          <w:rFonts w:ascii="Arial" w:hAnsi="Arial" w:cs="Arial"/>
          <w:b/>
          <w:color w:val="0000FF"/>
          <w:sz w:val="24"/>
        </w:rPr>
        <w:t>RP-230063</w:t>
      </w:r>
      <w:r>
        <w:rPr>
          <w:rFonts w:ascii="Arial" w:hAnsi="Arial" w:cs="Arial"/>
          <w:b/>
          <w:color w:val="0000FF"/>
          <w:sz w:val="24"/>
        </w:rPr>
        <w:tab/>
      </w:r>
      <w:r>
        <w:rPr>
          <w:rFonts w:ascii="Arial" w:hAnsi="Arial" w:cs="Arial"/>
          <w:b/>
          <w:sz w:val="24"/>
        </w:rPr>
        <w:t>New WID: UE Conformance – Introduction of LTE TDD band in 1670 – 1675 MHz</w:t>
      </w:r>
    </w:p>
    <w:p w14:paraId="41E9A806"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Ligado Networks</w:t>
      </w:r>
    </w:p>
    <w:p w14:paraId="3BDFCA91" w14:textId="77777777" w:rsidR="00C02F3E" w:rsidRDefault="00C02F3E" w:rsidP="00C02F3E">
      <w:pPr>
        <w:rPr>
          <w:rFonts w:ascii="Arial" w:hAnsi="Arial" w:cs="Arial"/>
          <w:b/>
        </w:rPr>
      </w:pPr>
      <w:r>
        <w:rPr>
          <w:rFonts w:ascii="Arial" w:hAnsi="Arial" w:cs="Arial"/>
          <w:b/>
        </w:rPr>
        <w:t xml:space="preserve">Abstract: </w:t>
      </w:r>
    </w:p>
    <w:p w14:paraId="136AF518" w14:textId="77777777" w:rsidR="00C02F3E" w:rsidRDefault="00C02F3E" w:rsidP="00C02F3E">
      <w:r>
        <w:t>tested: REL-18 WI LTE_TDD_1670_1675MHz</w:t>
      </w:r>
    </w:p>
    <w:p w14:paraId="09495A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E11B297" w14:textId="77777777" w:rsidR="00C02F3E" w:rsidRDefault="00C02F3E" w:rsidP="00C02F3E">
      <w:pPr>
        <w:rPr>
          <w:rFonts w:ascii="Arial" w:hAnsi="Arial" w:cs="Arial"/>
          <w:b/>
          <w:sz w:val="24"/>
        </w:rPr>
      </w:pPr>
      <w:r>
        <w:rPr>
          <w:rFonts w:ascii="Arial" w:hAnsi="Arial" w:cs="Arial"/>
          <w:b/>
          <w:color w:val="0000FF"/>
          <w:sz w:val="24"/>
        </w:rPr>
        <w:t>RP-230092</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67FD3853"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7866B073" w14:textId="77777777" w:rsidR="00C02F3E" w:rsidRDefault="00C02F3E" w:rsidP="00C02F3E">
      <w:pPr>
        <w:rPr>
          <w:rFonts w:ascii="Arial" w:hAnsi="Arial" w:cs="Arial"/>
          <w:b/>
        </w:rPr>
      </w:pPr>
      <w:r>
        <w:rPr>
          <w:rFonts w:ascii="Arial" w:hAnsi="Arial" w:cs="Arial"/>
          <w:b/>
        </w:rPr>
        <w:t xml:space="preserve">Abstract: </w:t>
      </w:r>
    </w:p>
    <w:p w14:paraId="168C25FD" w14:textId="77777777" w:rsidR="00C02F3E" w:rsidRDefault="00C02F3E" w:rsidP="00C02F3E">
      <w:r>
        <w:t>tested: REL-17 WI ID_UAS (SA2/CT1/SA3 aspects); corresponding to R5-231393</w:t>
      </w:r>
    </w:p>
    <w:p w14:paraId="199A184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RP-230716</w:t>
      </w:r>
      <w:r>
        <w:rPr>
          <w:color w:val="993300"/>
          <w:u w:val="single"/>
        </w:rPr>
        <w:t>.</w:t>
      </w:r>
    </w:p>
    <w:p w14:paraId="47A22C91" w14:textId="77777777" w:rsidR="00C02F3E" w:rsidRDefault="00C02F3E" w:rsidP="00C02F3E">
      <w:pPr>
        <w:rPr>
          <w:rFonts w:ascii="Arial" w:hAnsi="Arial" w:cs="Arial"/>
          <w:b/>
          <w:sz w:val="24"/>
        </w:rPr>
      </w:pPr>
      <w:r>
        <w:rPr>
          <w:rFonts w:ascii="Arial" w:hAnsi="Arial" w:cs="Arial"/>
          <w:b/>
          <w:color w:val="0000FF"/>
          <w:sz w:val="24"/>
        </w:rPr>
        <w:t>RP-230716</w:t>
      </w:r>
      <w:r>
        <w:rPr>
          <w:rFonts w:ascii="Arial" w:hAnsi="Arial" w:cs="Arial"/>
          <w:b/>
          <w:color w:val="0000FF"/>
          <w:sz w:val="24"/>
        </w:rPr>
        <w:tab/>
      </w:r>
      <w:r>
        <w:rPr>
          <w:rFonts w:ascii="Arial" w:hAnsi="Arial" w:cs="Arial"/>
          <w:b/>
          <w:sz w:val="24"/>
        </w:rPr>
        <w:t>New WID on UE Conformance - Support of Uncrewed Aerial Systems Connectivity, Identification, and Tracking</w:t>
      </w:r>
    </w:p>
    <w:p w14:paraId="3394892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 xml:space="preserve">Source: Qualcomm </w:t>
      </w:r>
    </w:p>
    <w:p w14:paraId="645F364C" w14:textId="77777777" w:rsidR="00C02F3E" w:rsidRDefault="00C02F3E" w:rsidP="00C02F3E">
      <w:pPr>
        <w:rPr>
          <w:color w:val="808080"/>
        </w:rPr>
      </w:pPr>
      <w:r>
        <w:rPr>
          <w:color w:val="808080"/>
        </w:rPr>
        <w:t>(Replaces RP-230092)</w:t>
      </w:r>
    </w:p>
    <w:p w14:paraId="33B2EF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07A4E" w14:textId="77777777" w:rsidR="00C02F3E" w:rsidRDefault="00C02F3E" w:rsidP="00C02F3E">
      <w:pPr>
        <w:rPr>
          <w:rFonts w:ascii="Arial" w:hAnsi="Arial" w:cs="Arial"/>
          <w:b/>
          <w:sz w:val="24"/>
        </w:rPr>
      </w:pPr>
      <w:r>
        <w:rPr>
          <w:rFonts w:ascii="Arial" w:hAnsi="Arial" w:cs="Arial"/>
          <w:b/>
          <w:color w:val="0000FF"/>
          <w:sz w:val="24"/>
        </w:rPr>
        <w:t>RP-230436</w:t>
      </w:r>
      <w:r>
        <w:rPr>
          <w:rFonts w:ascii="Arial" w:hAnsi="Arial" w:cs="Arial"/>
          <w:b/>
          <w:color w:val="0000FF"/>
          <w:sz w:val="24"/>
        </w:rPr>
        <w:tab/>
      </w:r>
      <w:r>
        <w:rPr>
          <w:rFonts w:ascii="Arial" w:hAnsi="Arial" w:cs="Arial"/>
          <w:b/>
          <w:sz w:val="24"/>
        </w:rPr>
        <w:t>New WID on UE Conformance - Further Multi-RAT Dual-Connectivity enhancement</w:t>
      </w:r>
    </w:p>
    <w:p w14:paraId="2BB0F44E"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Approval</w:t>
      </w:r>
      <w:r>
        <w:rPr>
          <w:i/>
        </w:rPr>
        <w:br/>
      </w:r>
      <w:r>
        <w:rPr>
          <w:i/>
        </w:rPr>
        <w:tab/>
      </w:r>
      <w:r>
        <w:rPr>
          <w:i/>
        </w:rPr>
        <w:tab/>
      </w:r>
      <w:r>
        <w:rPr>
          <w:i/>
        </w:rPr>
        <w:tab/>
      </w:r>
      <w:r>
        <w:rPr>
          <w:i/>
        </w:rPr>
        <w:tab/>
      </w:r>
      <w:r>
        <w:rPr>
          <w:i/>
        </w:rPr>
        <w:tab/>
        <w:t>Source: Huawei, HiSilicon</w:t>
      </w:r>
    </w:p>
    <w:p w14:paraId="3E991274" w14:textId="77777777" w:rsidR="00C02F3E" w:rsidRDefault="00C02F3E" w:rsidP="00C02F3E">
      <w:pPr>
        <w:rPr>
          <w:rFonts w:ascii="Arial" w:hAnsi="Arial" w:cs="Arial"/>
          <w:b/>
        </w:rPr>
      </w:pPr>
      <w:r>
        <w:rPr>
          <w:rFonts w:ascii="Arial" w:hAnsi="Arial" w:cs="Arial"/>
          <w:b/>
        </w:rPr>
        <w:t xml:space="preserve">Abstract: </w:t>
      </w:r>
    </w:p>
    <w:p w14:paraId="1165B5E0" w14:textId="77777777" w:rsidR="00C02F3E" w:rsidRDefault="00C02F3E" w:rsidP="00C02F3E">
      <w:r>
        <w:t>tested: REL-17 WI LTE_NR_DC_enh2</w:t>
      </w:r>
    </w:p>
    <w:p w14:paraId="05FEFB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095F75" w14:textId="77777777" w:rsidR="00C02F3E" w:rsidRDefault="00C02F3E" w:rsidP="00C02F3E">
      <w:pPr>
        <w:pStyle w:val="Heading3"/>
      </w:pPr>
      <w:bookmarkStart w:id="402" w:name="_Toc134430617"/>
      <w:bookmarkStart w:id="403" w:name="_Toc136790672"/>
      <w:r>
        <w:lastRenderedPageBreak/>
        <w:t>13.2</w:t>
      </w:r>
      <w:r>
        <w:tab/>
        <w:t>Open Rel-16 WIs</w:t>
      </w:r>
      <w:bookmarkEnd w:id="402"/>
      <w:bookmarkEnd w:id="403"/>
    </w:p>
    <w:p w14:paraId="5C9FD5E8" w14:textId="77777777" w:rsidR="00C02F3E" w:rsidRDefault="00C02F3E" w:rsidP="00C02F3E">
      <w:pPr>
        <w:pStyle w:val="Heading4"/>
      </w:pPr>
      <w:bookmarkStart w:id="404" w:name="_Toc134430618"/>
      <w:bookmarkStart w:id="405" w:name="_Toc136790673"/>
      <w:r>
        <w:t>13.2.1</w:t>
      </w:r>
      <w:r>
        <w:tab/>
        <w:t>UE Conf. Test Aspects - Rel-16 NR CA and DC; and NR and LTE DC Configurations [NR_CADC_NR_LTE_DC_R16-UEConTest]</w:t>
      </w:r>
      <w:bookmarkEnd w:id="404"/>
      <w:bookmarkEnd w:id="405"/>
    </w:p>
    <w:p w14:paraId="7ADE0D47" w14:textId="77777777" w:rsidR="00C02F3E" w:rsidRDefault="00C02F3E" w:rsidP="00C02F3E">
      <w:pPr>
        <w:rPr>
          <w:rFonts w:ascii="Arial" w:hAnsi="Arial" w:cs="Arial"/>
          <w:b/>
          <w:sz w:val="24"/>
        </w:rPr>
      </w:pPr>
      <w:r>
        <w:rPr>
          <w:rFonts w:ascii="Arial" w:hAnsi="Arial" w:cs="Arial"/>
          <w:b/>
          <w:color w:val="0000FF"/>
          <w:sz w:val="24"/>
        </w:rPr>
        <w:t>RP-230281</w:t>
      </w:r>
      <w:r>
        <w:rPr>
          <w:rFonts w:ascii="Arial" w:hAnsi="Arial" w:cs="Arial"/>
          <w:b/>
          <w:color w:val="0000FF"/>
          <w:sz w:val="24"/>
        </w:rPr>
        <w:tab/>
      </w:r>
      <w:r>
        <w:rPr>
          <w:rFonts w:ascii="Arial" w:hAnsi="Arial" w:cs="Arial"/>
          <w:b/>
          <w:sz w:val="24"/>
        </w:rPr>
        <w:t>Status report for WI UE Conformance Test Aspects - Rel-16 NR CA and DC; and NR and LTE DC Configurations; rapporteur CMCC</w:t>
      </w:r>
    </w:p>
    <w:p w14:paraId="33B0617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98EC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5BA8566" w14:textId="77777777" w:rsidR="00C02F3E" w:rsidRDefault="00C02F3E" w:rsidP="00C02F3E">
      <w:pPr>
        <w:rPr>
          <w:rFonts w:ascii="Arial" w:hAnsi="Arial" w:cs="Arial"/>
          <w:b/>
          <w:sz w:val="24"/>
        </w:rPr>
      </w:pPr>
      <w:r>
        <w:rPr>
          <w:rFonts w:ascii="Arial" w:hAnsi="Arial" w:cs="Arial"/>
          <w:b/>
          <w:color w:val="0000FF"/>
          <w:sz w:val="24"/>
        </w:rPr>
        <w:t>RP-230190</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1)</w:t>
      </w:r>
    </w:p>
    <w:p w14:paraId="6F9C7A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1199E3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ED7D6D6" w14:textId="77777777" w:rsidR="00C02F3E" w:rsidRDefault="00C02F3E" w:rsidP="00C02F3E">
      <w:pPr>
        <w:rPr>
          <w:rFonts w:ascii="Arial" w:hAnsi="Arial" w:cs="Arial"/>
          <w:b/>
          <w:sz w:val="24"/>
        </w:rPr>
      </w:pPr>
      <w:r>
        <w:rPr>
          <w:rFonts w:ascii="Arial" w:hAnsi="Arial" w:cs="Arial"/>
          <w:b/>
          <w:color w:val="0000FF"/>
          <w:sz w:val="24"/>
        </w:rPr>
        <w:t>RP-230191</w:t>
      </w:r>
      <w:r>
        <w:rPr>
          <w:rFonts w:ascii="Arial" w:hAnsi="Arial" w:cs="Arial"/>
          <w:b/>
          <w:color w:val="0000FF"/>
          <w:sz w:val="24"/>
        </w:rPr>
        <w:tab/>
      </w:r>
      <w:r>
        <w:rPr>
          <w:rFonts w:ascii="Arial" w:hAnsi="Arial" w:cs="Arial"/>
          <w:b/>
          <w:sz w:val="24"/>
        </w:rPr>
        <w:t>RAN5 agreed non TTCN CR(s) WI UE Conformance - Rel-16 NR CA and DC; and NR and LTE DC Configurations (NR_CADC_NR_LTE_DC_R16-UEConTest) (Batch 2)</w:t>
      </w:r>
    </w:p>
    <w:p w14:paraId="2959995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5BC6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E8F196" w14:textId="77777777" w:rsidR="00C02F3E" w:rsidRDefault="00C02F3E" w:rsidP="00C02F3E">
      <w:pPr>
        <w:pStyle w:val="Heading4"/>
      </w:pPr>
      <w:bookmarkStart w:id="406" w:name="_Toc134430619"/>
      <w:bookmarkStart w:id="407" w:name="_Toc136790674"/>
      <w:r>
        <w:t>13.2.2</w:t>
      </w:r>
      <w:r>
        <w:tab/>
        <w:t>UE Conf. Test Aspects - RF requirements for NR FR1 [RAN5 WI: NR_RF_FR1-UEConTest]</w:t>
      </w:r>
      <w:bookmarkEnd w:id="406"/>
      <w:bookmarkEnd w:id="407"/>
    </w:p>
    <w:p w14:paraId="2788F783" w14:textId="77777777" w:rsidR="00C02F3E" w:rsidRDefault="00C02F3E" w:rsidP="00C02F3E">
      <w:pPr>
        <w:rPr>
          <w:rFonts w:ascii="Arial" w:hAnsi="Arial" w:cs="Arial"/>
          <w:b/>
          <w:sz w:val="24"/>
        </w:rPr>
      </w:pPr>
      <w:r>
        <w:rPr>
          <w:rFonts w:ascii="Arial" w:hAnsi="Arial" w:cs="Arial"/>
          <w:b/>
          <w:color w:val="0000FF"/>
          <w:sz w:val="24"/>
        </w:rPr>
        <w:t>RP-230426</w:t>
      </w:r>
      <w:r>
        <w:rPr>
          <w:rFonts w:ascii="Arial" w:hAnsi="Arial" w:cs="Arial"/>
          <w:b/>
          <w:color w:val="0000FF"/>
          <w:sz w:val="24"/>
        </w:rPr>
        <w:tab/>
      </w:r>
      <w:r>
        <w:rPr>
          <w:rFonts w:ascii="Arial" w:hAnsi="Arial" w:cs="Arial"/>
          <w:b/>
          <w:sz w:val="24"/>
        </w:rPr>
        <w:t>Status report for WI: UE Conformance Test Aspects for RF requirements for NR frequency range 1 (FR1); rapporteur: Huawei</w:t>
      </w:r>
    </w:p>
    <w:p w14:paraId="4C8C255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781891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76302B" w14:textId="77777777" w:rsidR="00C02F3E" w:rsidRDefault="00C02F3E" w:rsidP="00C02F3E">
      <w:pPr>
        <w:rPr>
          <w:rFonts w:ascii="Arial" w:hAnsi="Arial" w:cs="Arial"/>
          <w:b/>
          <w:sz w:val="24"/>
        </w:rPr>
      </w:pPr>
      <w:r>
        <w:rPr>
          <w:rFonts w:ascii="Arial" w:hAnsi="Arial" w:cs="Arial"/>
          <w:b/>
          <w:color w:val="0000FF"/>
          <w:sz w:val="24"/>
        </w:rPr>
        <w:t>RP-230192</w:t>
      </w:r>
      <w:r>
        <w:rPr>
          <w:rFonts w:ascii="Arial" w:hAnsi="Arial" w:cs="Arial"/>
          <w:b/>
          <w:color w:val="0000FF"/>
          <w:sz w:val="24"/>
        </w:rPr>
        <w:tab/>
      </w:r>
      <w:r>
        <w:rPr>
          <w:rFonts w:ascii="Arial" w:hAnsi="Arial" w:cs="Arial"/>
          <w:b/>
          <w:sz w:val="24"/>
        </w:rPr>
        <w:t>RAN5 agreed non TTCN CR(s) WI UE Conformance for RF requirements for NR frequency range 1 (FR1) (NR_RF_FR1-UEConTest)</w:t>
      </w:r>
    </w:p>
    <w:p w14:paraId="7422CD8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330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D38A40" w14:textId="77777777" w:rsidR="00C02F3E" w:rsidRDefault="00C02F3E" w:rsidP="00C02F3E">
      <w:pPr>
        <w:rPr>
          <w:rFonts w:ascii="Arial" w:hAnsi="Arial" w:cs="Arial"/>
          <w:b/>
          <w:sz w:val="24"/>
        </w:rPr>
      </w:pPr>
      <w:r>
        <w:rPr>
          <w:rFonts w:ascii="Arial" w:hAnsi="Arial" w:cs="Arial"/>
          <w:b/>
          <w:color w:val="0000FF"/>
          <w:sz w:val="24"/>
        </w:rPr>
        <w:t>RP-230427</w:t>
      </w:r>
      <w:r>
        <w:rPr>
          <w:rFonts w:ascii="Arial" w:hAnsi="Arial" w:cs="Arial"/>
          <w:b/>
          <w:color w:val="0000FF"/>
          <w:sz w:val="24"/>
        </w:rPr>
        <w:tab/>
      </w:r>
      <w:r>
        <w:rPr>
          <w:rFonts w:ascii="Arial" w:hAnsi="Arial" w:cs="Arial"/>
          <w:b/>
          <w:sz w:val="24"/>
        </w:rPr>
        <w:t>Revised WID - RF requirements for NR frequency range 1 (FR1)</w:t>
      </w:r>
    </w:p>
    <w:p w14:paraId="626B75B7"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RAN5</w:t>
      </w:r>
    </w:p>
    <w:p w14:paraId="4F8FDDB9" w14:textId="77777777" w:rsidR="00C02F3E" w:rsidRDefault="00C02F3E" w:rsidP="00C02F3E">
      <w:pPr>
        <w:rPr>
          <w:rFonts w:ascii="Arial" w:hAnsi="Arial" w:cs="Arial"/>
          <w:b/>
        </w:rPr>
      </w:pPr>
      <w:r>
        <w:rPr>
          <w:rFonts w:ascii="Arial" w:hAnsi="Arial" w:cs="Arial"/>
          <w:b/>
        </w:rPr>
        <w:t xml:space="preserve">Abstract: </w:t>
      </w:r>
    </w:p>
    <w:p w14:paraId="5D39DFCA" w14:textId="77777777" w:rsidR="00C02F3E" w:rsidRDefault="00C02F3E" w:rsidP="00C02F3E">
      <w:r>
        <w:t>last approved WID: RP-200094</w:t>
      </w:r>
    </w:p>
    <w:p w14:paraId="104B43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26BDCD4" w14:textId="77777777" w:rsidR="00C02F3E" w:rsidRDefault="00C02F3E" w:rsidP="00C02F3E">
      <w:pPr>
        <w:pStyle w:val="Heading4"/>
      </w:pPr>
      <w:bookmarkStart w:id="408" w:name="_Toc134430620"/>
      <w:bookmarkStart w:id="409" w:name="_Toc136790675"/>
      <w:r>
        <w:lastRenderedPageBreak/>
        <w:t>13.2.3</w:t>
      </w:r>
      <w:r>
        <w:tab/>
        <w:t>UE Conf. Test Aspects - 5G V2X with NR sidelink [RAN5 WI: 5G_V2X_NRSL_eV2XARC-UEConTest]</w:t>
      </w:r>
      <w:bookmarkEnd w:id="408"/>
      <w:bookmarkEnd w:id="409"/>
    </w:p>
    <w:p w14:paraId="6F0391F8" w14:textId="77777777" w:rsidR="00C02F3E" w:rsidRDefault="00C02F3E" w:rsidP="00C02F3E">
      <w:pPr>
        <w:rPr>
          <w:rFonts w:ascii="Arial" w:hAnsi="Arial" w:cs="Arial"/>
          <w:b/>
          <w:sz w:val="24"/>
        </w:rPr>
      </w:pPr>
      <w:r>
        <w:rPr>
          <w:rFonts w:ascii="Arial" w:hAnsi="Arial" w:cs="Arial"/>
          <w:b/>
          <w:color w:val="0000FF"/>
          <w:sz w:val="24"/>
        </w:rPr>
        <w:t>RP-230428</w:t>
      </w:r>
      <w:r>
        <w:rPr>
          <w:rFonts w:ascii="Arial" w:hAnsi="Arial" w:cs="Arial"/>
          <w:b/>
          <w:color w:val="0000FF"/>
          <w:sz w:val="24"/>
        </w:rPr>
        <w:tab/>
      </w:r>
      <w:r>
        <w:rPr>
          <w:rFonts w:ascii="Arial" w:hAnsi="Arial" w:cs="Arial"/>
          <w:b/>
          <w:sz w:val="24"/>
        </w:rPr>
        <w:t>Status report for WI: UE conformance test aspects for 5G V2X with NR sidelink; rapporteur: Huawei</w:t>
      </w:r>
    </w:p>
    <w:p w14:paraId="7703D8F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9A68D8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8FAD16" w14:textId="77777777" w:rsidR="00C02F3E" w:rsidRDefault="00C02F3E" w:rsidP="00C02F3E">
      <w:pPr>
        <w:rPr>
          <w:rFonts w:ascii="Arial" w:hAnsi="Arial" w:cs="Arial"/>
          <w:b/>
          <w:sz w:val="24"/>
        </w:rPr>
      </w:pPr>
      <w:r>
        <w:rPr>
          <w:rFonts w:ascii="Arial" w:hAnsi="Arial" w:cs="Arial"/>
          <w:b/>
          <w:color w:val="0000FF"/>
          <w:sz w:val="24"/>
        </w:rPr>
        <w:t>RP-230193</w:t>
      </w:r>
      <w:r>
        <w:rPr>
          <w:rFonts w:ascii="Arial" w:hAnsi="Arial" w:cs="Arial"/>
          <w:b/>
          <w:color w:val="0000FF"/>
          <w:sz w:val="24"/>
        </w:rPr>
        <w:tab/>
      </w:r>
      <w:r>
        <w:rPr>
          <w:rFonts w:ascii="Arial" w:hAnsi="Arial" w:cs="Arial"/>
          <w:b/>
          <w:sz w:val="24"/>
        </w:rPr>
        <w:t>RAN5 agreed non TTCN CR(s) WI UE Conformance - 5G V2X with NR sidelink (5G_V2X_NRSL_eV2XARC-UEConTest)</w:t>
      </w:r>
    </w:p>
    <w:p w14:paraId="63EFFE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FBE3F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264FDE1" w14:textId="77777777" w:rsidR="00C02F3E" w:rsidRDefault="00C02F3E" w:rsidP="00C02F3E">
      <w:pPr>
        <w:pStyle w:val="Heading4"/>
      </w:pPr>
      <w:bookmarkStart w:id="410" w:name="_Toc134430621"/>
      <w:bookmarkStart w:id="411" w:name="_Toc136790676"/>
      <w:r>
        <w:t>13.2.4</w:t>
      </w:r>
      <w:r>
        <w:tab/>
        <w:t>UE Conf. Test Aspects - Private Network Support for NG-RAN [RAN5 WI: NG_RAN_PRN_Vertical_LAN-UEConTest]</w:t>
      </w:r>
      <w:bookmarkEnd w:id="410"/>
      <w:bookmarkEnd w:id="411"/>
    </w:p>
    <w:p w14:paraId="376C6C57" w14:textId="77777777" w:rsidR="00C02F3E" w:rsidRDefault="00C02F3E" w:rsidP="00C02F3E">
      <w:pPr>
        <w:rPr>
          <w:rFonts w:ascii="Arial" w:hAnsi="Arial" w:cs="Arial"/>
          <w:b/>
          <w:sz w:val="24"/>
        </w:rPr>
      </w:pPr>
      <w:r>
        <w:rPr>
          <w:rFonts w:ascii="Arial" w:hAnsi="Arial" w:cs="Arial"/>
          <w:b/>
          <w:color w:val="0000FF"/>
          <w:sz w:val="24"/>
        </w:rPr>
        <w:t>RP-230098</w:t>
      </w:r>
      <w:r>
        <w:rPr>
          <w:rFonts w:ascii="Arial" w:hAnsi="Arial" w:cs="Arial"/>
          <w:b/>
          <w:color w:val="0000FF"/>
          <w:sz w:val="24"/>
        </w:rPr>
        <w:tab/>
      </w:r>
      <w:r>
        <w:rPr>
          <w:rFonts w:ascii="Arial" w:hAnsi="Arial" w:cs="Arial"/>
          <w:b/>
          <w:sz w:val="24"/>
        </w:rPr>
        <w:t>Status report for WI UE Conformance Test Aspects - Rel-16 Private Network Support for NG-RAN; rapporteur: Qualcomm</w:t>
      </w:r>
    </w:p>
    <w:p w14:paraId="55852A0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A977D9" w14:textId="77777777" w:rsidR="00C02F3E" w:rsidRDefault="00C02F3E" w:rsidP="00C02F3E">
      <w:pPr>
        <w:rPr>
          <w:rFonts w:ascii="Arial" w:hAnsi="Arial" w:cs="Arial"/>
          <w:b/>
        </w:rPr>
      </w:pPr>
      <w:r>
        <w:rPr>
          <w:rFonts w:ascii="Arial" w:hAnsi="Arial" w:cs="Arial"/>
          <w:b/>
        </w:rPr>
        <w:t xml:space="preserve">Abstract: </w:t>
      </w:r>
    </w:p>
    <w:p w14:paraId="3067B9F7" w14:textId="77777777" w:rsidR="00C02F3E" w:rsidRDefault="00C02F3E" w:rsidP="00C02F3E">
      <w:r>
        <w:t>moved from AI 13.3.22 to AI 13.2.4</w:t>
      </w:r>
    </w:p>
    <w:p w14:paraId="16561592" w14:textId="77777777" w:rsidR="00C02F3E" w:rsidRDefault="00C02F3E" w:rsidP="00C02F3E">
      <w:pPr>
        <w:rPr>
          <w:rFonts w:ascii="Arial" w:hAnsi="Arial" w:cs="Arial"/>
          <w:b/>
        </w:rPr>
      </w:pPr>
      <w:r>
        <w:rPr>
          <w:rFonts w:ascii="Arial" w:hAnsi="Arial" w:cs="Arial"/>
          <w:b/>
        </w:rPr>
        <w:t xml:space="preserve">Discussion: </w:t>
      </w:r>
    </w:p>
    <w:p w14:paraId="7F863789" w14:textId="77777777" w:rsidR="00C02F3E" w:rsidRDefault="00C02F3E" w:rsidP="00C02F3E">
      <w:r>
        <w:t>conclusion: WI is completed</w:t>
      </w:r>
    </w:p>
    <w:p w14:paraId="5B0D77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EA030A3" w14:textId="77777777" w:rsidR="00C02F3E" w:rsidRDefault="00C02F3E" w:rsidP="00C02F3E">
      <w:pPr>
        <w:rPr>
          <w:rFonts w:ascii="Arial" w:hAnsi="Arial" w:cs="Arial"/>
          <w:b/>
          <w:sz w:val="24"/>
        </w:rPr>
      </w:pPr>
      <w:r>
        <w:rPr>
          <w:rFonts w:ascii="Arial" w:hAnsi="Arial" w:cs="Arial"/>
          <w:b/>
          <w:color w:val="0000FF"/>
          <w:sz w:val="24"/>
        </w:rPr>
        <w:t>RP-230194</w:t>
      </w:r>
      <w:r>
        <w:rPr>
          <w:rFonts w:ascii="Arial" w:hAnsi="Arial" w:cs="Arial"/>
          <w:b/>
          <w:color w:val="0000FF"/>
          <w:sz w:val="24"/>
        </w:rPr>
        <w:tab/>
      </w:r>
      <w:r>
        <w:rPr>
          <w:rFonts w:ascii="Arial" w:hAnsi="Arial" w:cs="Arial"/>
          <w:b/>
          <w:sz w:val="24"/>
        </w:rPr>
        <w:t>RAN5 agreed non TTCN CR(s) WI UE Conformance - Private Network Support for NG-RAN</w:t>
      </w:r>
    </w:p>
    <w:p w14:paraId="5276BC86" w14:textId="77777777" w:rsidR="00C02F3E" w:rsidRDefault="00C02F3E" w:rsidP="00C02F3E">
      <w:pPr>
        <w:rPr>
          <w:rFonts w:ascii="Arial" w:hAnsi="Arial" w:cs="Arial"/>
          <w:b/>
          <w:sz w:val="24"/>
        </w:rPr>
      </w:pPr>
      <w:r>
        <w:rPr>
          <w:rFonts w:ascii="Arial" w:hAnsi="Arial" w:cs="Arial"/>
          <w:b/>
          <w:sz w:val="24"/>
        </w:rPr>
        <w:t>(NG_RAN_PRN_Vertical_LAN-UEConTest)</w:t>
      </w:r>
    </w:p>
    <w:p w14:paraId="302B3C5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5B5CEE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CE9DAD" w14:textId="77777777" w:rsidR="00C02F3E" w:rsidRDefault="00C02F3E" w:rsidP="00C02F3E">
      <w:pPr>
        <w:pStyle w:val="Heading4"/>
      </w:pPr>
      <w:bookmarkStart w:id="412" w:name="_Toc134430622"/>
      <w:bookmarkStart w:id="413" w:name="_Toc136790677"/>
      <w:r>
        <w:t>13.2.5</w:t>
      </w:r>
      <w:r>
        <w:tab/>
        <w:t>UE Conf. Test Aspects - CLI handling for NR [RAN5 WI: NR_CLI-UEConTest]</w:t>
      </w:r>
      <w:bookmarkEnd w:id="412"/>
      <w:bookmarkEnd w:id="413"/>
    </w:p>
    <w:p w14:paraId="5383CD10" w14:textId="77777777" w:rsidR="00C02F3E" w:rsidRDefault="00C02F3E" w:rsidP="00C02F3E">
      <w:pPr>
        <w:rPr>
          <w:rFonts w:ascii="Arial" w:hAnsi="Arial" w:cs="Arial"/>
          <w:b/>
          <w:sz w:val="24"/>
        </w:rPr>
      </w:pPr>
      <w:r>
        <w:rPr>
          <w:rFonts w:ascii="Arial" w:hAnsi="Arial" w:cs="Arial"/>
          <w:b/>
          <w:color w:val="0000FF"/>
          <w:sz w:val="24"/>
        </w:rPr>
        <w:t>RP-230093</w:t>
      </w:r>
      <w:r>
        <w:rPr>
          <w:rFonts w:ascii="Arial" w:hAnsi="Arial" w:cs="Arial"/>
          <w:b/>
          <w:color w:val="0000FF"/>
          <w:sz w:val="24"/>
        </w:rPr>
        <w:tab/>
      </w:r>
      <w:r>
        <w:rPr>
          <w:rFonts w:ascii="Arial" w:hAnsi="Arial" w:cs="Arial"/>
          <w:b/>
          <w:sz w:val="24"/>
        </w:rPr>
        <w:t>Status report for WI UE Conformance Test Aspects - Rel -16 for CLI handling for NR; rapporteur: Qualcomm</w:t>
      </w:r>
    </w:p>
    <w:p w14:paraId="025EC92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5713E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A2D2F1" w14:textId="77777777" w:rsidR="00C02F3E" w:rsidRDefault="00C02F3E" w:rsidP="00C02F3E">
      <w:pPr>
        <w:rPr>
          <w:rFonts w:ascii="Arial" w:hAnsi="Arial" w:cs="Arial"/>
          <w:b/>
          <w:sz w:val="24"/>
        </w:rPr>
      </w:pPr>
      <w:r>
        <w:rPr>
          <w:rFonts w:ascii="Arial" w:hAnsi="Arial" w:cs="Arial"/>
          <w:b/>
          <w:color w:val="0000FF"/>
          <w:sz w:val="24"/>
        </w:rPr>
        <w:t>RP-230195</w:t>
      </w:r>
      <w:r>
        <w:rPr>
          <w:rFonts w:ascii="Arial" w:hAnsi="Arial" w:cs="Arial"/>
          <w:b/>
          <w:color w:val="0000FF"/>
          <w:sz w:val="24"/>
        </w:rPr>
        <w:tab/>
      </w:r>
      <w:r>
        <w:rPr>
          <w:rFonts w:ascii="Arial" w:hAnsi="Arial" w:cs="Arial"/>
          <w:b/>
          <w:sz w:val="24"/>
        </w:rPr>
        <w:t xml:space="preserve">RAN5 agreed non TTCN CR(s) WI UE Conformance - Cross Link Interference (CLI) handling for NR </w:t>
      </w:r>
    </w:p>
    <w:p w14:paraId="3D835277" w14:textId="77777777" w:rsidR="00C02F3E" w:rsidRDefault="00C02F3E" w:rsidP="00C02F3E">
      <w:pPr>
        <w:rPr>
          <w:rFonts w:ascii="Arial" w:hAnsi="Arial" w:cs="Arial"/>
          <w:b/>
          <w:sz w:val="24"/>
        </w:rPr>
      </w:pPr>
      <w:r>
        <w:rPr>
          <w:rFonts w:ascii="Arial" w:hAnsi="Arial" w:cs="Arial"/>
          <w:b/>
          <w:sz w:val="24"/>
        </w:rPr>
        <w:lastRenderedPageBreak/>
        <w:t>(NR_CLI-UEConTest)</w:t>
      </w:r>
    </w:p>
    <w:p w14:paraId="71FF719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FB5062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EB98918" w14:textId="77777777" w:rsidR="00C02F3E" w:rsidRDefault="00C02F3E" w:rsidP="00C02F3E">
      <w:pPr>
        <w:pStyle w:val="Heading4"/>
      </w:pPr>
      <w:bookmarkStart w:id="414" w:name="_Toc134430623"/>
      <w:bookmarkStart w:id="415" w:name="_Toc136790678"/>
      <w:r>
        <w:t>13.2.6</w:t>
      </w:r>
      <w:r>
        <w:tab/>
        <w:t>UE Conf. Test Aspects - Physical Layer Enhancements for NR URLLC [RAN5 WI: NR_L1enh_URLLC-UEConTest]</w:t>
      </w:r>
      <w:bookmarkEnd w:id="414"/>
      <w:bookmarkEnd w:id="415"/>
    </w:p>
    <w:p w14:paraId="7ECD147D" w14:textId="77777777" w:rsidR="00C02F3E" w:rsidRDefault="00C02F3E" w:rsidP="00C02F3E">
      <w:pPr>
        <w:rPr>
          <w:rFonts w:ascii="Arial" w:hAnsi="Arial" w:cs="Arial"/>
          <w:b/>
          <w:sz w:val="24"/>
        </w:rPr>
      </w:pPr>
      <w:r>
        <w:rPr>
          <w:rFonts w:ascii="Arial" w:hAnsi="Arial" w:cs="Arial"/>
          <w:b/>
          <w:color w:val="0000FF"/>
          <w:sz w:val="24"/>
        </w:rPr>
        <w:t>RP-230429</w:t>
      </w:r>
      <w:r>
        <w:rPr>
          <w:rFonts w:ascii="Arial" w:hAnsi="Arial" w:cs="Arial"/>
          <w:b/>
          <w:color w:val="0000FF"/>
          <w:sz w:val="24"/>
        </w:rPr>
        <w:tab/>
      </w:r>
      <w:r>
        <w:rPr>
          <w:rFonts w:ascii="Arial" w:hAnsi="Arial" w:cs="Arial"/>
          <w:b/>
          <w:sz w:val="24"/>
        </w:rPr>
        <w:t>Status report for WI: UE Conformance Test Aspects - Physical Layer Enhancements for NR Ultra-Reliable and Low Latency Communication (URLLC); rapporteur: Huawei</w:t>
      </w:r>
    </w:p>
    <w:p w14:paraId="1C97F7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CF12A7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AF72A3E" w14:textId="77777777" w:rsidR="00C02F3E" w:rsidRDefault="00C02F3E" w:rsidP="00C02F3E">
      <w:pPr>
        <w:rPr>
          <w:rFonts w:ascii="Arial" w:hAnsi="Arial" w:cs="Arial"/>
          <w:b/>
          <w:sz w:val="24"/>
        </w:rPr>
      </w:pPr>
      <w:r>
        <w:rPr>
          <w:rFonts w:ascii="Arial" w:hAnsi="Arial" w:cs="Arial"/>
          <w:b/>
          <w:color w:val="0000FF"/>
          <w:sz w:val="24"/>
        </w:rPr>
        <w:t>RP-230196</w:t>
      </w:r>
      <w:r>
        <w:rPr>
          <w:rFonts w:ascii="Arial" w:hAnsi="Arial" w:cs="Arial"/>
          <w:b/>
          <w:color w:val="0000FF"/>
          <w:sz w:val="24"/>
        </w:rPr>
        <w:tab/>
      </w:r>
      <w:r>
        <w:rPr>
          <w:rFonts w:ascii="Arial" w:hAnsi="Arial" w:cs="Arial"/>
          <w:b/>
          <w:sz w:val="24"/>
        </w:rPr>
        <w:t>RAN5 agreed non TTCN CR(s) WI UE Conformance - Physical Layer Enhancements for NR Ultra-Reliable and Low Latency Communication (URLLC) (NR_L1enh_URLLC-UEConTest)</w:t>
      </w:r>
    </w:p>
    <w:p w14:paraId="171C4E8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3FDB8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9F0BAA" w14:textId="77777777" w:rsidR="00C02F3E" w:rsidRDefault="00C02F3E" w:rsidP="00C02F3E">
      <w:pPr>
        <w:pStyle w:val="Heading4"/>
      </w:pPr>
      <w:bookmarkStart w:id="416" w:name="_Toc134430624"/>
      <w:bookmarkStart w:id="417" w:name="_Toc136790679"/>
      <w:r>
        <w:t>13.2.7</w:t>
      </w:r>
      <w:r>
        <w:tab/>
        <w:t>UE Conf. Test Aspects - NR positioning support [RAN5 WI: NR_pos-UEConTest]</w:t>
      </w:r>
      <w:bookmarkEnd w:id="416"/>
      <w:bookmarkEnd w:id="417"/>
    </w:p>
    <w:p w14:paraId="1B8F42F0" w14:textId="77777777" w:rsidR="00C02F3E" w:rsidRDefault="00C02F3E" w:rsidP="00C02F3E">
      <w:pPr>
        <w:rPr>
          <w:rFonts w:ascii="Arial" w:hAnsi="Arial" w:cs="Arial"/>
          <w:b/>
          <w:sz w:val="24"/>
        </w:rPr>
      </w:pPr>
      <w:r>
        <w:rPr>
          <w:rFonts w:ascii="Arial" w:hAnsi="Arial" w:cs="Arial"/>
          <w:b/>
          <w:color w:val="0000FF"/>
          <w:sz w:val="24"/>
        </w:rPr>
        <w:t>RP-230393</w:t>
      </w:r>
      <w:r>
        <w:rPr>
          <w:rFonts w:ascii="Arial" w:hAnsi="Arial" w:cs="Arial"/>
          <w:b/>
          <w:color w:val="0000FF"/>
          <w:sz w:val="24"/>
        </w:rPr>
        <w:tab/>
      </w:r>
      <w:r>
        <w:rPr>
          <w:rFonts w:ascii="Arial" w:hAnsi="Arial" w:cs="Arial"/>
          <w:b/>
          <w:sz w:val="24"/>
        </w:rPr>
        <w:t>Status report for WI UE Conformance Test Aspects - NR Positioning Support; rapporteur: CATT</w:t>
      </w:r>
    </w:p>
    <w:p w14:paraId="6207C44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01E8D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4EE635" w14:textId="77777777" w:rsidR="00C02F3E" w:rsidRDefault="00C02F3E" w:rsidP="00C02F3E">
      <w:pPr>
        <w:rPr>
          <w:rFonts w:ascii="Arial" w:hAnsi="Arial" w:cs="Arial"/>
          <w:b/>
          <w:sz w:val="24"/>
        </w:rPr>
      </w:pPr>
      <w:r>
        <w:rPr>
          <w:rFonts w:ascii="Arial" w:hAnsi="Arial" w:cs="Arial"/>
          <w:b/>
          <w:color w:val="0000FF"/>
          <w:sz w:val="24"/>
        </w:rPr>
        <w:t>RP-230197</w:t>
      </w:r>
      <w:r>
        <w:rPr>
          <w:rFonts w:ascii="Arial" w:hAnsi="Arial" w:cs="Arial"/>
          <w:b/>
          <w:color w:val="0000FF"/>
          <w:sz w:val="24"/>
        </w:rPr>
        <w:tab/>
      </w:r>
      <w:r>
        <w:rPr>
          <w:rFonts w:ascii="Arial" w:hAnsi="Arial" w:cs="Arial"/>
          <w:b/>
          <w:sz w:val="24"/>
        </w:rPr>
        <w:t>RAN5 agreed non TTCN CR(s) WI UE Conformance -NR positioning support (NR_pos-UEConTest)</w:t>
      </w:r>
    </w:p>
    <w:p w14:paraId="58E2787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3529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97A88E8" w14:textId="77777777" w:rsidR="00C02F3E" w:rsidRDefault="00C02F3E" w:rsidP="00C02F3E">
      <w:pPr>
        <w:pStyle w:val="Heading4"/>
      </w:pPr>
      <w:bookmarkStart w:id="418" w:name="_Toc134430625"/>
      <w:bookmarkStart w:id="419" w:name="_Toc136790680"/>
      <w:r>
        <w:t>13.2.8</w:t>
      </w:r>
      <w:r>
        <w:tab/>
        <w:t>UE Conf. Test Aspects - NR RF requirement enhancements for FR2 [RAN5 WI: NR_RF_FR2_req_enh-UEConTest]</w:t>
      </w:r>
      <w:bookmarkEnd w:id="418"/>
      <w:bookmarkEnd w:id="419"/>
    </w:p>
    <w:p w14:paraId="5CE2FE07" w14:textId="77777777" w:rsidR="00C02F3E" w:rsidRDefault="00C02F3E" w:rsidP="00C02F3E">
      <w:pPr>
        <w:rPr>
          <w:rFonts w:ascii="Arial" w:hAnsi="Arial" w:cs="Arial"/>
          <w:b/>
          <w:sz w:val="24"/>
        </w:rPr>
      </w:pPr>
      <w:r>
        <w:rPr>
          <w:rFonts w:ascii="Arial" w:hAnsi="Arial" w:cs="Arial"/>
          <w:b/>
          <w:color w:val="0000FF"/>
          <w:sz w:val="24"/>
        </w:rPr>
        <w:t>RP-230128</w:t>
      </w:r>
      <w:r>
        <w:rPr>
          <w:rFonts w:ascii="Arial" w:hAnsi="Arial" w:cs="Arial"/>
          <w:b/>
          <w:color w:val="0000FF"/>
          <w:sz w:val="24"/>
        </w:rPr>
        <w:tab/>
      </w:r>
      <w:r>
        <w:rPr>
          <w:rFonts w:ascii="Arial" w:hAnsi="Arial" w:cs="Arial"/>
          <w:b/>
          <w:sz w:val="24"/>
        </w:rPr>
        <w:t>Status report for WI UE Conformance Test Aspects for NR RF Requirement Enhancements for FR2; rapporteur: Nokia</w:t>
      </w:r>
    </w:p>
    <w:p w14:paraId="0B3849E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780A5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D30B8BD" w14:textId="77777777" w:rsidR="00C02F3E" w:rsidRDefault="00C02F3E" w:rsidP="00C02F3E">
      <w:pPr>
        <w:rPr>
          <w:rFonts w:ascii="Arial" w:hAnsi="Arial" w:cs="Arial"/>
          <w:b/>
          <w:sz w:val="24"/>
        </w:rPr>
      </w:pPr>
      <w:r>
        <w:rPr>
          <w:rFonts w:ascii="Arial" w:hAnsi="Arial" w:cs="Arial"/>
          <w:b/>
          <w:color w:val="0000FF"/>
          <w:sz w:val="24"/>
        </w:rPr>
        <w:t>RP-230198</w:t>
      </w:r>
      <w:r>
        <w:rPr>
          <w:rFonts w:ascii="Arial" w:hAnsi="Arial" w:cs="Arial"/>
          <w:b/>
          <w:color w:val="0000FF"/>
          <w:sz w:val="24"/>
        </w:rPr>
        <w:tab/>
      </w:r>
      <w:r>
        <w:rPr>
          <w:rFonts w:ascii="Arial" w:hAnsi="Arial" w:cs="Arial"/>
          <w:b/>
          <w:sz w:val="24"/>
        </w:rPr>
        <w:t>RAN5 agreed non TTCN CR(s) WI UE Conformance - NR RF requirement enhancements for frequency range 2 (FR2) (NR_RF_FR2_req_enh-UEConTest)</w:t>
      </w:r>
    </w:p>
    <w:p w14:paraId="312C1968"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3D770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F3FCDE" w14:textId="77777777" w:rsidR="00C02F3E" w:rsidRDefault="00C02F3E" w:rsidP="00C02F3E">
      <w:pPr>
        <w:pStyle w:val="Heading4"/>
      </w:pPr>
      <w:bookmarkStart w:id="420" w:name="_Toc134430626"/>
      <w:bookmarkStart w:id="421" w:name="_Toc136790681"/>
      <w:r>
        <w:t>13.2.9</w:t>
      </w:r>
      <w:r>
        <w:tab/>
        <w:t>UE Conf. Test Aspects - Support of eCall over IMS for NR [RAN5 WI: NR_EIEI-UEConTest]</w:t>
      </w:r>
      <w:bookmarkEnd w:id="420"/>
      <w:bookmarkEnd w:id="421"/>
    </w:p>
    <w:p w14:paraId="7D38BAAB" w14:textId="77777777" w:rsidR="00C02F3E" w:rsidRDefault="00C02F3E" w:rsidP="00C02F3E">
      <w:pPr>
        <w:rPr>
          <w:rFonts w:ascii="Arial" w:hAnsi="Arial" w:cs="Arial"/>
          <w:b/>
          <w:sz w:val="24"/>
        </w:rPr>
      </w:pPr>
      <w:r>
        <w:rPr>
          <w:rFonts w:ascii="Arial" w:hAnsi="Arial" w:cs="Arial"/>
          <w:b/>
          <w:color w:val="0000FF"/>
          <w:sz w:val="24"/>
        </w:rPr>
        <w:t>RP-230094</w:t>
      </w:r>
      <w:r>
        <w:rPr>
          <w:rFonts w:ascii="Arial" w:hAnsi="Arial" w:cs="Arial"/>
          <w:b/>
          <w:color w:val="0000FF"/>
          <w:sz w:val="24"/>
        </w:rPr>
        <w:tab/>
      </w:r>
      <w:r>
        <w:rPr>
          <w:rFonts w:ascii="Arial" w:hAnsi="Arial" w:cs="Arial"/>
          <w:b/>
          <w:sz w:val="24"/>
        </w:rPr>
        <w:t>Status report for WI UE Conformance Test Aspects - Support of eCall over IMS for NR; rapporteur: Qualcomm</w:t>
      </w:r>
    </w:p>
    <w:p w14:paraId="045E333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CDFEA59" w14:textId="77777777" w:rsidR="00C02F3E" w:rsidRDefault="00C02F3E" w:rsidP="00C02F3E">
      <w:pPr>
        <w:rPr>
          <w:rFonts w:ascii="Arial" w:hAnsi="Arial" w:cs="Arial"/>
          <w:b/>
        </w:rPr>
      </w:pPr>
      <w:r>
        <w:rPr>
          <w:rFonts w:ascii="Arial" w:hAnsi="Arial" w:cs="Arial"/>
          <w:b/>
        </w:rPr>
        <w:t xml:space="preserve">Discussion: </w:t>
      </w:r>
    </w:p>
    <w:p w14:paraId="252E2D9A" w14:textId="77777777" w:rsidR="00C02F3E" w:rsidRDefault="00C02F3E" w:rsidP="00C02F3E">
      <w:r>
        <w:t>conclusion: WI is completed</w:t>
      </w:r>
    </w:p>
    <w:p w14:paraId="77983B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6313218" w14:textId="77777777" w:rsidR="00C02F3E" w:rsidRDefault="00C02F3E" w:rsidP="00C02F3E">
      <w:pPr>
        <w:rPr>
          <w:rFonts w:ascii="Arial" w:hAnsi="Arial" w:cs="Arial"/>
          <w:b/>
          <w:sz w:val="24"/>
        </w:rPr>
      </w:pPr>
      <w:r>
        <w:rPr>
          <w:rFonts w:ascii="Arial" w:hAnsi="Arial" w:cs="Arial"/>
          <w:b/>
          <w:color w:val="0000FF"/>
          <w:sz w:val="24"/>
        </w:rPr>
        <w:t>RP-230199</w:t>
      </w:r>
      <w:r>
        <w:rPr>
          <w:rFonts w:ascii="Arial" w:hAnsi="Arial" w:cs="Arial"/>
          <w:b/>
          <w:color w:val="0000FF"/>
          <w:sz w:val="24"/>
        </w:rPr>
        <w:tab/>
      </w:r>
      <w:r>
        <w:rPr>
          <w:rFonts w:ascii="Arial" w:hAnsi="Arial" w:cs="Arial"/>
          <w:b/>
          <w:sz w:val="24"/>
        </w:rPr>
        <w:t>RAN5 agreed non TTCN CR(s) WI UE Conformance - Support of eCall over IMS for NR</w:t>
      </w:r>
    </w:p>
    <w:p w14:paraId="485B7A17" w14:textId="77777777" w:rsidR="00C02F3E" w:rsidRDefault="00C02F3E" w:rsidP="00C02F3E">
      <w:pPr>
        <w:rPr>
          <w:rFonts w:ascii="Arial" w:hAnsi="Arial" w:cs="Arial"/>
          <w:b/>
          <w:sz w:val="24"/>
        </w:rPr>
      </w:pPr>
      <w:r>
        <w:rPr>
          <w:rFonts w:ascii="Arial" w:hAnsi="Arial" w:cs="Arial"/>
          <w:b/>
          <w:sz w:val="24"/>
        </w:rPr>
        <w:t>(NR_EIEI-UEConTest)</w:t>
      </w:r>
    </w:p>
    <w:p w14:paraId="7867A7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B82C67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303E533" w14:textId="77777777" w:rsidR="00C02F3E" w:rsidRDefault="00C02F3E" w:rsidP="00C02F3E">
      <w:pPr>
        <w:pStyle w:val="Heading4"/>
      </w:pPr>
      <w:bookmarkStart w:id="422" w:name="_Toc134430627"/>
      <w:bookmarkStart w:id="423" w:name="_Toc136790682"/>
      <w:r>
        <w:t>13.2.10</w:t>
      </w:r>
      <w:r>
        <w:tab/>
        <w:t>UE Conf. Test Aspects - NR-based access to unlicensed spectrum [RAN5 WI: NR_unlic-UEConTest]</w:t>
      </w:r>
      <w:bookmarkEnd w:id="422"/>
      <w:bookmarkEnd w:id="423"/>
    </w:p>
    <w:p w14:paraId="677C8A93" w14:textId="77777777" w:rsidR="00C02F3E" w:rsidRDefault="00C02F3E" w:rsidP="00C02F3E">
      <w:pPr>
        <w:rPr>
          <w:rFonts w:ascii="Arial" w:hAnsi="Arial" w:cs="Arial"/>
          <w:b/>
          <w:sz w:val="24"/>
        </w:rPr>
      </w:pPr>
      <w:r>
        <w:rPr>
          <w:rFonts w:ascii="Arial" w:hAnsi="Arial" w:cs="Arial"/>
          <w:b/>
          <w:color w:val="0000FF"/>
          <w:sz w:val="24"/>
        </w:rPr>
        <w:t>RP-230095</w:t>
      </w:r>
      <w:r>
        <w:rPr>
          <w:rFonts w:ascii="Arial" w:hAnsi="Arial" w:cs="Arial"/>
          <w:b/>
          <w:color w:val="0000FF"/>
          <w:sz w:val="24"/>
        </w:rPr>
        <w:tab/>
      </w:r>
      <w:r>
        <w:rPr>
          <w:rFonts w:ascii="Arial" w:hAnsi="Arial" w:cs="Arial"/>
          <w:b/>
          <w:sz w:val="24"/>
        </w:rPr>
        <w:t>Status report for WI UE Conformance Test Aspects for NR-based Access to Unlicensed Spectrum; rapporteur: Qualcomm</w:t>
      </w:r>
    </w:p>
    <w:p w14:paraId="2FDD1A5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0478B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BA44E0" w14:textId="77777777" w:rsidR="00C02F3E" w:rsidRDefault="00C02F3E" w:rsidP="00C02F3E">
      <w:pPr>
        <w:rPr>
          <w:rFonts w:ascii="Arial" w:hAnsi="Arial" w:cs="Arial"/>
          <w:b/>
          <w:sz w:val="24"/>
        </w:rPr>
      </w:pPr>
      <w:r>
        <w:rPr>
          <w:rFonts w:ascii="Arial" w:hAnsi="Arial" w:cs="Arial"/>
          <w:b/>
          <w:color w:val="0000FF"/>
          <w:sz w:val="24"/>
        </w:rPr>
        <w:t>RP-230200</w:t>
      </w:r>
      <w:r>
        <w:rPr>
          <w:rFonts w:ascii="Arial" w:hAnsi="Arial" w:cs="Arial"/>
          <w:b/>
          <w:color w:val="0000FF"/>
          <w:sz w:val="24"/>
        </w:rPr>
        <w:tab/>
      </w:r>
      <w:r>
        <w:rPr>
          <w:rFonts w:ascii="Arial" w:hAnsi="Arial" w:cs="Arial"/>
          <w:b/>
          <w:sz w:val="24"/>
        </w:rPr>
        <w:t>RAN5 agreed non TTCN CR(s) WI UE Conformance - NR-based access to unlicensed spectrum</w:t>
      </w:r>
    </w:p>
    <w:p w14:paraId="7BF13A43" w14:textId="77777777" w:rsidR="00C02F3E" w:rsidRDefault="00C02F3E" w:rsidP="00C02F3E">
      <w:pPr>
        <w:rPr>
          <w:rFonts w:ascii="Arial" w:hAnsi="Arial" w:cs="Arial"/>
          <w:b/>
          <w:sz w:val="24"/>
        </w:rPr>
      </w:pPr>
      <w:r>
        <w:rPr>
          <w:rFonts w:ascii="Arial" w:hAnsi="Arial" w:cs="Arial"/>
          <w:b/>
          <w:sz w:val="24"/>
        </w:rPr>
        <w:t>(NR_unlic-UEConTest)</w:t>
      </w:r>
    </w:p>
    <w:p w14:paraId="705503F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885FC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3AC8D2" w14:textId="77777777" w:rsidR="00C02F3E" w:rsidRDefault="00C02F3E" w:rsidP="00C02F3E">
      <w:pPr>
        <w:pStyle w:val="Heading4"/>
      </w:pPr>
      <w:bookmarkStart w:id="424" w:name="_Toc134430628"/>
      <w:bookmarkStart w:id="425" w:name="_Toc136790683"/>
      <w:r>
        <w:t>13.2.11</w:t>
      </w:r>
      <w:r>
        <w:tab/>
        <w:t>UE Conf. Test Aspects - LTE-NR &amp; NR-NR DC and NR CA enh. [RAN5 WI: LTE_NR_DC_CA_enh-UEConTest]</w:t>
      </w:r>
      <w:bookmarkEnd w:id="424"/>
      <w:bookmarkEnd w:id="425"/>
    </w:p>
    <w:p w14:paraId="4536E992" w14:textId="77777777" w:rsidR="00C02F3E" w:rsidRDefault="00C02F3E" w:rsidP="00C02F3E">
      <w:pPr>
        <w:rPr>
          <w:rFonts w:ascii="Arial" w:hAnsi="Arial" w:cs="Arial"/>
          <w:b/>
          <w:sz w:val="24"/>
        </w:rPr>
      </w:pPr>
      <w:r>
        <w:rPr>
          <w:rFonts w:ascii="Arial" w:hAnsi="Arial" w:cs="Arial"/>
          <w:b/>
          <w:color w:val="0000FF"/>
          <w:sz w:val="24"/>
        </w:rPr>
        <w:t>RP-230113</w:t>
      </w:r>
      <w:r>
        <w:rPr>
          <w:rFonts w:ascii="Arial" w:hAnsi="Arial" w:cs="Arial"/>
          <w:b/>
          <w:color w:val="0000FF"/>
          <w:sz w:val="24"/>
        </w:rPr>
        <w:tab/>
      </w:r>
      <w:r>
        <w:rPr>
          <w:rFonts w:ascii="Arial" w:hAnsi="Arial" w:cs="Arial"/>
          <w:b/>
          <w:sz w:val="24"/>
        </w:rPr>
        <w:t>Status report for WI UE Conformance Test Aspects - LTE-NR &amp; NR-NR Dual Connectivity and NR CA enhancements; rapporteur: Nokia</w:t>
      </w:r>
    </w:p>
    <w:p w14:paraId="66AB523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7EE3F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FFBA96E" w14:textId="77777777" w:rsidR="00C02F3E" w:rsidRDefault="00C02F3E" w:rsidP="00C02F3E">
      <w:pPr>
        <w:rPr>
          <w:rFonts w:ascii="Arial" w:hAnsi="Arial" w:cs="Arial"/>
          <w:b/>
          <w:sz w:val="24"/>
        </w:rPr>
      </w:pPr>
      <w:r>
        <w:rPr>
          <w:rFonts w:ascii="Arial" w:hAnsi="Arial" w:cs="Arial"/>
          <w:b/>
          <w:color w:val="0000FF"/>
          <w:sz w:val="24"/>
        </w:rPr>
        <w:lastRenderedPageBreak/>
        <w:t>RP-230201</w:t>
      </w:r>
      <w:r>
        <w:rPr>
          <w:rFonts w:ascii="Arial" w:hAnsi="Arial" w:cs="Arial"/>
          <w:b/>
          <w:color w:val="0000FF"/>
          <w:sz w:val="24"/>
        </w:rPr>
        <w:tab/>
      </w:r>
      <w:r>
        <w:rPr>
          <w:rFonts w:ascii="Arial" w:hAnsi="Arial" w:cs="Arial"/>
          <w:b/>
          <w:sz w:val="24"/>
        </w:rPr>
        <w:t>RAN5 agreed non TTCN CR(s) WI UE Conformance - LTE-NR &amp; NR-NR Dual Connectivity and NR CA enhancements (LTE_NR_DC_CA_enh-UEConTest)</w:t>
      </w:r>
    </w:p>
    <w:p w14:paraId="749FDE1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417FF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AD2327" w14:textId="77777777" w:rsidR="00C02F3E" w:rsidRDefault="00C02F3E" w:rsidP="00C02F3E">
      <w:pPr>
        <w:pStyle w:val="Heading4"/>
      </w:pPr>
      <w:bookmarkStart w:id="426" w:name="_Toc134430629"/>
      <w:bookmarkStart w:id="427" w:name="_Toc136790684"/>
      <w:r>
        <w:t>13.2.12</w:t>
      </w:r>
      <w:r>
        <w:tab/>
        <w:t>UE Conf. Test Aspects - NR RRM enhancements [RAN5 WI: NR_RRM_enh-UEConTest]</w:t>
      </w:r>
      <w:bookmarkEnd w:id="426"/>
      <w:bookmarkEnd w:id="427"/>
    </w:p>
    <w:p w14:paraId="682A4CC2" w14:textId="77777777" w:rsidR="00C02F3E" w:rsidRDefault="00C02F3E" w:rsidP="00C02F3E">
      <w:pPr>
        <w:rPr>
          <w:rFonts w:ascii="Arial" w:hAnsi="Arial" w:cs="Arial"/>
          <w:b/>
          <w:sz w:val="24"/>
        </w:rPr>
      </w:pPr>
      <w:r>
        <w:rPr>
          <w:rFonts w:ascii="Arial" w:hAnsi="Arial" w:cs="Arial"/>
          <w:b/>
          <w:color w:val="0000FF"/>
          <w:sz w:val="24"/>
        </w:rPr>
        <w:t>RP-230336</w:t>
      </w:r>
      <w:r>
        <w:rPr>
          <w:rFonts w:ascii="Arial" w:hAnsi="Arial" w:cs="Arial"/>
          <w:b/>
          <w:color w:val="0000FF"/>
          <w:sz w:val="24"/>
        </w:rPr>
        <w:tab/>
      </w:r>
      <w:r>
        <w:rPr>
          <w:rFonts w:ascii="Arial" w:hAnsi="Arial" w:cs="Arial"/>
          <w:b/>
          <w:sz w:val="24"/>
        </w:rPr>
        <w:t>Status report for WI UE Conformance Test Aspects - NR RRM enhancements; rapporteur: Apple</w:t>
      </w:r>
    </w:p>
    <w:p w14:paraId="39CF942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B7388A9" w14:textId="77777777" w:rsidR="00C02F3E" w:rsidRDefault="00C02F3E" w:rsidP="00C02F3E">
      <w:pPr>
        <w:rPr>
          <w:rFonts w:ascii="Arial" w:hAnsi="Arial" w:cs="Arial"/>
          <w:b/>
        </w:rPr>
      </w:pPr>
      <w:r>
        <w:rPr>
          <w:rFonts w:ascii="Arial" w:hAnsi="Arial" w:cs="Arial"/>
          <w:b/>
        </w:rPr>
        <w:t xml:space="preserve">Abstract: </w:t>
      </w:r>
    </w:p>
    <w:p w14:paraId="4A4EBC32" w14:textId="77777777" w:rsidR="00C02F3E" w:rsidRDefault="00C02F3E" w:rsidP="00C02F3E">
      <w:r>
        <w:t>End: 12/23; Compl.: 12%</w:t>
      </w:r>
    </w:p>
    <w:p w14:paraId="4996AD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2FC00" w14:textId="77777777" w:rsidR="00C02F3E" w:rsidRDefault="00C02F3E" w:rsidP="00C02F3E">
      <w:pPr>
        <w:rPr>
          <w:rFonts w:ascii="Arial" w:hAnsi="Arial" w:cs="Arial"/>
          <w:b/>
          <w:sz w:val="24"/>
        </w:rPr>
      </w:pPr>
      <w:r>
        <w:rPr>
          <w:rFonts w:ascii="Arial" w:hAnsi="Arial" w:cs="Arial"/>
          <w:b/>
          <w:color w:val="0000FF"/>
          <w:sz w:val="24"/>
        </w:rPr>
        <w:t>RP-230202</w:t>
      </w:r>
      <w:r>
        <w:rPr>
          <w:rFonts w:ascii="Arial" w:hAnsi="Arial" w:cs="Arial"/>
          <w:b/>
          <w:color w:val="0000FF"/>
          <w:sz w:val="24"/>
        </w:rPr>
        <w:tab/>
      </w:r>
      <w:r>
        <w:rPr>
          <w:rFonts w:ascii="Arial" w:hAnsi="Arial" w:cs="Arial"/>
          <w:b/>
          <w:sz w:val="24"/>
        </w:rPr>
        <w:t>RAN5 agreed non TTCN CR(s) WI UE Conformance - UE Conformance Test Aspects - NR RRM enhancements (NR_RRM_enh-UEConTest)</w:t>
      </w:r>
    </w:p>
    <w:p w14:paraId="200A591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0910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4EC46" w14:textId="77777777" w:rsidR="00C02F3E" w:rsidRDefault="00C02F3E" w:rsidP="00C02F3E">
      <w:pPr>
        <w:pStyle w:val="Heading4"/>
      </w:pPr>
      <w:bookmarkStart w:id="428" w:name="_Toc134430630"/>
      <w:bookmarkStart w:id="429" w:name="_Toc136790685"/>
      <w:r>
        <w:t>13.2.13</w:t>
      </w:r>
      <w:r>
        <w:tab/>
        <w:t>UE Conf. Test Aspects - Access Traffic Steering, Switch and Splitting support in 5G system [RAN5 WI: ATSSS-UEConTest]</w:t>
      </w:r>
      <w:bookmarkEnd w:id="428"/>
      <w:bookmarkEnd w:id="429"/>
    </w:p>
    <w:p w14:paraId="6978EE54" w14:textId="77777777" w:rsidR="00C02F3E" w:rsidRDefault="00C02F3E" w:rsidP="00C02F3E">
      <w:pPr>
        <w:rPr>
          <w:rFonts w:ascii="Arial" w:hAnsi="Arial" w:cs="Arial"/>
          <w:b/>
          <w:sz w:val="24"/>
        </w:rPr>
      </w:pPr>
      <w:r>
        <w:rPr>
          <w:rFonts w:ascii="Arial" w:hAnsi="Arial" w:cs="Arial"/>
          <w:b/>
          <w:color w:val="0000FF"/>
          <w:sz w:val="24"/>
        </w:rPr>
        <w:t>RP-230078</w:t>
      </w:r>
      <w:r>
        <w:rPr>
          <w:rFonts w:ascii="Arial" w:hAnsi="Arial" w:cs="Arial"/>
          <w:b/>
          <w:color w:val="0000FF"/>
          <w:sz w:val="24"/>
        </w:rPr>
        <w:tab/>
      </w:r>
      <w:r>
        <w:rPr>
          <w:rFonts w:ascii="Arial" w:hAnsi="Arial" w:cs="Arial"/>
          <w:b/>
          <w:sz w:val="24"/>
        </w:rPr>
        <w:t>Status report for WI UE Conformance Test Aspects - Access Traffic Steering, Switch and Splitting support in 5G system; rapporteur: China Telecom</w:t>
      </w:r>
    </w:p>
    <w:p w14:paraId="5F5BEF7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FFB2F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0810FFC" w14:textId="77777777" w:rsidR="00C02F3E" w:rsidRDefault="00C02F3E" w:rsidP="00C02F3E">
      <w:pPr>
        <w:rPr>
          <w:rFonts w:ascii="Arial" w:hAnsi="Arial" w:cs="Arial"/>
          <w:b/>
          <w:sz w:val="24"/>
        </w:rPr>
      </w:pPr>
      <w:r>
        <w:rPr>
          <w:rFonts w:ascii="Arial" w:hAnsi="Arial" w:cs="Arial"/>
          <w:b/>
          <w:color w:val="0000FF"/>
          <w:sz w:val="24"/>
        </w:rPr>
        <w:t>RP-230203</w:t>
      </w:r>
      <w:r>
        <w:rPr>
          <w:rFonts w:ascii="Arial" w:hAnsi="Arial" w:cs="Arial"/>
          <w:b/>
          <w:color w:val="0000FF"/>
          <w:sz w:val="24"/>
        </w:rPr>
        <w:tab/>
      </w:r>
      <w:r>
        <w:rPr>
          <w:rFonts w:ascii="Arial" w:hAnsi="Arial" w:cs="Arial"/>
          <w:b/>
          <w:sz w:val="24"/>
        </w:rPr>
        <w:t>RAN5 agreed non TTCN CR(s) WI UE Conformance - Access Traffic Steering, Switch and Splitting support in 5G system (ATSSS-UEConTest)</w:t>
      </w:r>
    </w:p>
    <w:p w14:paraId="324F0C1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D909F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30EDD6" w14:textId="77777777" w:rsidR="00C02F3E" w:rsidRDefault="00C02F3E" w:rsidP="00C02F3E">
      <w:pPr>
        <w:pStyle w:val="Heading4"/>
      </w:pPr>
      <w:bookmarkStart w:id="430" w:name="_Toc134430631"/>
      <w:bookmarkStart w:id="431" w:name="_Toc136790686"/>
      <w:r>
        <w:t>13.2.14</w:t>
      </w:r>
      <w:r>
        <w:tab/>
        <w:t>Conf. Test Aspects - Protocol enhancements for Mission Critical Services for Rel-16 (MCPTT, MCVideo, MCData) [RAN5 WI: MCProtoc16_enh2MCPTT_eMCData2-ConTest]</w:t>
      </w:r>
      <w:bookmarkEnd w:id="430"/>
      <w:bookmarkEnd w:id="431"/>
    </w:p>
    <w:p w14:paraId="002109FB" w14:textId="77777777" w:rsidR="00C02F3E" w:rsidRDefault="00C02F3E" w:rsidP="00C02F3E">
      <w:pPr>
        <w:rPr>
          <w:rFonts w:ascii="Arial" w:hAnsi="Arial" w:cs="Arial"/>
          <w:b/>
          <w:sz w:val="24"/>
        </w:rPr>
      </w:pPr>
      <w:r>
        <w:rPr>
          <w:rFonts w:ascii="Arial" w:hAnsi="Arial" w:cs="Arial"/>
          <w:b/>
          <w:color w:val="0000FF"/>
          <w:sz w:val="24"/>
        </w:rPr>
        <w:t>RP-230088</w:t>
      </w:r>
      <w:r>
        <w:rPr>
          <w:rFonts w:ascii="Arial" w:hAnsi="Arial" w:cs="Arial"/>
          <w:b/>
          <w:color w:val="0000FF"/>
          <w:sz w:val="24"/>
        </w:rPr>
        <w:tab/>
      </w:r>
      <w:r>
        <w:rPr>
          <w:rFonts w:ascii="Arial" w:hAnsi="Arial" w:cs="Arial"/>
          <w:b/>
          <w:sz w:val="24"/>
        </w:rPr>
        <w:t>Status report for WI Conformance Test Aspects - Protocol enhancements for Mission Critical Services; rapporteur NIST</w:t>
      </w:r>
    </w:p>
    <w:p w14:paraId="0E88907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81BEEFE" w14:textId="77777777" w:rsidR="00C02F3E" w:rsidRDefault="00C02F3E" w:rsidP="00C02F3E">
      <w:pPr>
        <w:rPr>
          <w:rFonts w:ascii="Arial" w:hAnsi="Arial" w:cs="Arial"/>
          <w:b/>
        </w:rPr>
      </w:pPr>
      <w:r>
        <w:rPr>
          <w:rFonts w:ascii="Arial" w:hAnsi="Arial" w:cs="Arial"/>
          <w:b/>
        </w:rPr>
        <w:t xml:space="preserve">Abstract: </w:t>
      </w:r>
    </w:p>
    <w:p w14:paraId="52AC577A" w14:textId="77777777" w:rsidR="00C02F3E" w:rsidRDefault="00C02F3E" w:rsidP="00C02F3E">
      <w:r>
        <w:lastRenderedPageBreak/>
        <w:t>8% complete</w:t>
      </w:r>
    </w:p>
    <w:p w14:paraId="38A4C12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391F8B7" w14:textId="77777777" w:rsidR="00C02F3E" w:rsidRDefault="00C02F3E" w:rsidP="00C02F3E">
      <w:pPr>
        <w:rPr>
          <w:rFonts w:ascii="Arial" w:hAnsi="Arial" w:cs="Arial"/>
          <w:b/>
          <w:sz w:val="24"/>
        </w:rPr>
      </w:pPr>
      <w:r>
        <w:rPr>
          <w:rFonts w:ascii="Arial" w:hAnsi="Arial" w:cs="Arial"/>
          <w:b/>
          <w:color w:val="0000FF"/>
          <w:sz w:val="24"/>
        </w:rPr>
        <w:t>RP-230204</w:t>
      </w:r>
      <w:r>
        <w:rPr>
          <w:rFonts w:ascii="Arial" w:hAnsi="Arial" w:cs="Arial"/>
          <w:b/>
          <w:color w:val="0000FF"/>
          <w:sz w:val="24"/>
        </w:rPr>
        <w:tab/>
      </w:r>
      <w:r>
        <w:rPr>
          <w:rFonts w:ascii="Arial" w:hAnsi="Arial" w:cs="Arial"/>
          <w:b/>
          <w:sz w:val="24"/>
        </w:rPr>
        <w:t>RAN5 agreed non TTCN CR(s) WIConformance Test Aspects - Protocol enhancements for Mission Critical Services for Rel-16 (MCPTT, MCVideo, MCData) (MCProtoc16_enh2MCPTT_eMCData2-ConTest)</w:t>
      </w:r>
    </w:p>
    <w:p w14:paraId="31FF434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8C490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7DAD2BB" w14:textId="77777777" w:rsidR="00C02F3E" w:rsidRDefault="00C02F3E" w:rsidP="00C02F3E">
      <w:pPr>
        <w:pStyle w:val="Heading3"/>
      </w:pPr>
      <w:bookmarkStart w:id="432" w:name="_Toc134430632"/>
      <w:bookmarkStart w:id="433" w:name="_Toc136790687"/>
      <w:r>
        <w:t>13.3</w:t>
      </w:r>
      <w:r>
        <w:tab/>
        <w:t>Open Rel-17 WIs</w:t>
      </w:r>
      <w:bookmarkEnd w:id="432"/>
      <w:bookmarkEnd w:id="433"/>
    </w:p>
    <w:p w14:paraId="40D30A01" w14:textId="77777777" w:rsidR="00C02F3E" w:rsidRDefault="00C02F3E" w:rsidP="00C02F3E">
      <w:pPr>
        <w:pStyle w:val="Heading4"/>
      </w:pPr>
      <w:bookmarkStart w:id="434" w:name="_Toc134430633"/>
      <w:bookmarkStart w:id="435" w:name="_Toc136790688"/>
      <w:r>
        <w:t>13.3.1</w:t>
      </w:r>
      <w:r>
        <w:tab/>
        <w:t>UE Conf. - Additional NR bands for UL-MIMO in Rel-17 [RAN5 WI: NR_bands_UL_MIMO_PC3_R17-UEConTest]</w:t>
      </w:r>
      <w:bookmarkEnd w:id="434"/>
      <w:bookmarkEnd w:id="435"/>
    </w:p>
    <w:p w14:paraId="7B33996F" w14:textId="77777777" w:rsidR="00C02F3E" w:rsidRDefault="00C02F3E" w:rsidP="00C02F3E">
      <w:pPr>
        <w:rPr>
          <w:rFonts w:ascii="Arial" w:hAnsi="Arial" w:cs="Arial"/>
          <w:b/>
          <w:sz w:val="24"/>
        </w:rPr>
      </w:pPr>
      <w:r>
        <w:rPr>
          <w:rFonts w:ascii="Arial" w:hAnsi="Arial" w:cs="Arial"/>
          <w:b/>
          <w:color w:val="0000FF"/>
          <w:sz w:val="24"/>
        </w:rPr>
        <w:t>RP-230431</w:t>
      </w:r>
      <w:r>
        <w:rPr>
          <w:rFonts w:ascii="Arial" w:hAnsi="Arial" w:cs="Arial"/>
          <w:b/>
          <w:color w:val="0000FF"/>
          <w:sz w:val="24"/>
        </w:rPr>
        <w:tab/>
      </w:r>
      <w:r>
        <w:rPr>
          <w:rFonts w:ascii="Arial" w:hAnsi="Arial" w:cs="Arial"/>
          <w:b/>
          <w:sz w:val="24"/>
        </w:rPr>
        <w:t>Status report for WI: UE Conformance - Additional NR bands for UL-MIMO in Rel-17; rapporteur: Huawei</w:t>
      </w:r>
    </w:p>
    <w:p w14:paraId="059225B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2BCE69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3E63EC4" w14:textId="77777777" w:rsidR="00C02F3E" w:rsidRDefault="00C02F3E" w:rsidP="00C02F3E">
      <w:pPr>
        <w:rPr>
          <w:rFonts w:ascii="Arial" w:hAnsi="Arial" w:cs="Arial"/>
          <w:b/>
          <w:sz w:val="24"/>
        </w:rPr>
      </w:pPr>
      <w:r>
        <w:rPr>
          <w:rFonts w:ascii="Arial" w:hAnsi="Arial" w:cs="Arial"/>
          <w:b/>
          <w:color w:val="0000FF"/>
          <w:sz w:val="24"/>
        </w:rPr>
        <w:t>RP-230205</w:t>
      </w:r>
      <w:r>
        <w:rPr>
          <w:rFonts w:ascii="Arial" w:hAnsi="Arial" w:cs="Arial"/>
          <w:b/>
          <w:color w:val="0000FF"/>
          <w:sz w:val="24"/>
        </w:rPr>
        <w:tab/>
      </w:r>
      <w:r>
        <w:rPr>
          <w:rFonts w:ascii="Arial" w:hAnsi="Arial" w:cs="Arial"/>
          <w:b/>
          <w:sz w:val="24"/>
        </w:rPr>
        <w:t>RAN5 agreed non TTCN CR(s) WI UE Conformance - Additional NR bands for UL-MIMO in Rel-17</w:t>
      </w:r>
    </w:p>
    <w:p w14:paraId="2302A2DF" w14:textId="77777777" w:rsidR="00C02F3E" w:rsidRDefault="00C02F3E" w:rsidP="00C02F3E">
      <w:pPr>
        <w:rPr>
          <w:rFonts w:ascii="Arial" w:hAnsi="Arial" w:cs="Arial"/>
          <w:b/>
          <w:sz w:val="24"/>
        </w:rPr>
      </w:pPr>
      <w:r>
        <w:rPr>
          <w:rFonts w:ascii="Arial" w:hAnsi="Arial" w:cs="Arial"/>
          <w:b/>
          <w:sz w:val="24"/>
        </w:rPr>
        <w:t>(NR_bands_UL_MIMO_PC3_R17-UEConTest)</w:t>
      </w:r>
    </w:p>
    <w:p w14:paraId="372F0B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D124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C76C293" w14:textId="77777777" w:rsidR="00C02F3E" w:rsidRDefault="00C02F3E" w:rsidP="00C02F3E">
      <w:pPr>
        <w:pStyle w:val="Heading4"/>
      </w:pPr>
      <w:bookmarkStart w:id="436" w:name="_Toc134430634"/>
      <w:bookmarkStart w:id="437" w:name="_Toc136790689"/>
      <w:r>
        <w:t>13.3.2</w:t>
      </w:r>
      <w:r>
        <w:tab/>
        <w:t>UE Conf. - Introduction of FR2 FWA UE with maximum TRP of 23dBm for band n257 and n258 [RAN5 WI: NR_FR2_FWA_Bn257_Bn258-UEConTest]</w:t>
      </w:r>
      <w:bookmarkEnd w:id="436"/>
      <w:bookmarkEnd w:id="437"/>
    </w:p>
    <w:p w14:paraId="031360F1" w14:textId="77777777" w:rsidR="00C02F3E" w:rsidRDefault="00C02F3E" w:rsidP="00C02F3E">
      <w:pPr>
        <w:rPr>
          <w:rFonts w:ascii="Arial" w:hAnsi="Arial" w:cs="Arial"/>
          <w:b/>
          <w:sz w:val="24"/>
        </w:rPr>
      </w:pPr>
      <w:r>
        <w:rPr>
          <w:rFonts w:ascii="Arial" w:hAnsi="Arial" w:cs="Arial"/>
          <w:b/>
          <w:color w:val="0000FF"/>
          <w:sz w:val="24"/>
        </w:rPr>
        <w:t>RP-230434</w:t>
      </w:r>
      <w:r>
        <w:rPr>
          <w:rFonts w:ascii="Arial" w:hAnsi="Arial" w:cs="Arial"/>
          <w:b/>
          <w:color w:val="0000FF"/>
          <w:sz w:val="24"/>
        </w:rPr>
        <w:tab/>
      </w:r>
      <w:r>
        <w:rPr>
          <w:rFonts w:ascii="Arial" w:hAnsi="Arial" w:cs="Arial"/>
          <w:b/>
          <w:sz w:val="24"/>
        </w:rPr>
        <w:t>Status report for WI: UE Conformance - Introduction of FR2 FWA (Fixed Wireless Access) UE with maximum TRP (Total Radiated Power) of 23dBm for band n257 and n258; rapporteur: Huawei</w:t>
      </w:r>
    </w:p>
    <w:p w14:paraId="197AA15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08D66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B985A3A" w14:textId="77777777" w:rsidR="00C02F3E" w:rsidRDefault="00C02F3E" w:rsidP="00C02F3E">
      <w:pPr>
        <w:rPr>
          <w:rFonts w:ascii="Arial" w:hAnsi="Arial" w:cs="Arial"/>
          <w:b/>
          <w:sz w:val="24"/>
        </w:rPr>
      </w:pPr>
      <w:r>
        <w:rPr>
          <w:rFonts w:ascii="Arial" w:hAnsi="Arial" w:cs="Arial"/>
          <w:b/>
          <w:color w:val="0000FF"/>
          <w:sz w:val="24"/>
        </w:rPr>
        <w:t>RP-230206</w:t>
      </w:r>
      <w:r>
        <w:rPr>
          <w:rFonts w:ascii="Arial" w:hAnsi="Arial" w:cs="Arial"/>
          <w:b/>
          <w:color w:val="0000FF"/>
          <w:sz w:val="24"/>
        </w:rPr>
        <w:tab/>
      </w:r>
      <w:r>
        <w:rPr>
          <w:rFonts w:ascii="Arial" w:hAnsi="Arial" w:cs="Arial"/>
          <w:b/>
          <w:sz w:val="24"/>
        </w:rPr>
        <w:t>RAN5 agreed non TTCN CR(s) WI UE Conformance - Introduction of FR2 FWA (Fixed Wireless Access) UE with maximum TRP (Total Radiated Power) of 23dBm for band n257 and n258</w:t>
      </w:r>
    </w:p>
    <w:p w14:paraId="3ECA26A8" w14:textId="77777777" w:rsidR="00C02F3E" w:rsidRDefault="00C02F3E" w:rsidP="00C02F3E">
      <w:pPr>
        <w:rPr>
          <w:rFonts w:ascii="Arial" w:hAnsi="Arial" w:cs="Arial"/>
          <w:b/>
          <w:sz w:val="24"/>
        </w:rPr>
      </w:pPr>
      <w:r>
        <w:rPr>
          <w:rFonts w:ascii="Arial" w:hAnsi="Arial" w:cs="Arial"/>
          <w:b/>
          <w:sz w:val="24"/>
        </w:rPr>
        <w:t>(NR_FR2_FWA_Bn257_Bn258-UEConTest)</w:t>
      </w:r>
    </w:p>
    <w:p w14:paraId="6C39CEB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BC8B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3867EE" w14:textId="77777777" w:rsidR="00C02F3E" w:rsidRDefault="00C02F3E" w:rsidP="00C02F3E">
      <w:pPr>
        <w:pStyle w:val="Heading4"/>
      </w:pPr>
      <w:bookmarkStart w:id="438" w:name="_Toc134430635"/>
      <w:bookmarkStart w:id="439" w:name="_Toc136790690"/>
      <w:r>
        <w:lastRenderedPageBreak/>
        <w:t>13.3.3</w:t>
      </w:r>
      <w:r>
        <w:tab/>
        <w:t>UE Conf. - Rel-17 NR CA and DC; and NR and LTE DC Configurations [RAN5 WI: NR_CADC_NR_LTE_DC_R17-UEConTest]</w:t>
      </w:r>
      <w:bookmarkEnd w:id="438"/>
      <w:bookmarkEnd w:id="439"/>
    </w:p>
    <w:p w14:paraId="7AF7EB54" w14:textId="77777777" w:rsidR="00C02F3E" w:rsidRDefault="00C02F3E" w:rsidP="00C02F3E">
      <w:pPr>
        <w:rPr>
          <w:rFonts w:ascii="Arial" w:hAnsi="Arial" w:cs="Arial"/>
          <w:b/>
          <w:sz w:val="24"/>
        </w:rPr>
      </w:pPr>
      <w:r>
        <w:rPr>
          <w:rFonts w:ascii="Arial" w:hAnsi="Arial" w:cs="Arial"/>
          <w:b/>
          <w:color w:val="0000FF"/>
          <w:sz w:val="24"/>
        </w:rPr>
        <w:t>RP-230430</w:t>
      </w:r>
      <w:r>
        <w:rPr>
          <w:rFonts w:ascii="Arial" w:hAnsi="Arial" w:cs="Arial"/>
          <w:b/>
          <w:color w:val="0000FF"/>
          <w:sz w:val="24"/>
        </w:rPr>
        <w:tab/>
      </w:r>
      <w:r>
        <w:rPr>
          <w:rFonts w:ascii="Arial" w:hAnsi="Arial" w:cs="Arial"/>
          <w:b/>
          <w:sz w:val="24"/>
        </w:rPr>
        <w:t>Status report for WI: UE Conformance - Rel-17 NR CA and DC; and NR and LTE DC Configurations; rapporteur: Huawei</w:t>
      </w:r>
    </w:p>
    <w:p w14:paraId="140BE0F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C2297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1BE7E60" w14:textId="77777777" w:rsidR="00C02F3E" w:rsidRDefault="00C02F3E" w:rsidP="00C02F3E">
      <w:pPr>
        <w:rPr>
          <w:rFonts w:ascii="Arial" w:hAnsi="Arial" w:cs="Arial"/>
          <w:b/>
          <w:sz w:val="24"/>
        </w:rPr>
      </w:pPr>
      <w:r>
        <w:rPr>
          <w:rFonts w:ascii="Arial" w:hAnsi="Arial" w:cs="Arial"/>
          <w:b/>
          <w:color w:val="0000FF"/>
          <w:sz w:val="24"/>
        </w:rPr>
        <w:t>RP-230207</w:t>
      </w:r>
      <w:r>
        <w:rPr>
          <w:rFonts w:ascii="Arial" w:hAnsi="Arial" w:cs="Arial"/>
          <w:b/>
          <w:color w:val="0000FF"/>
          <w:sz w:val="24"/>
        </w:rPr>
        <w:tab/>
      </w:r>
      <w:r>
        <w:rPr>
          <w:rFonts w:ascii="Arial" w:hAnsi="Arial" w:cs="Arial"/>
          <w:b/>
          <w:sz w:val="24"/>
        </w:rPr>
        <w:t>RAN5 agreed non TTCN CR(s) WI UE Conformance - Rel-17 NR CA and DC; and NR and LTE DC Configurations</w:t>
      </w:r>
    </w:p>
    <w:p w14:paraId="0402D3D0" w14:textId="77777777" w:rsidR="00C02F3E" w:rsidRDefault="00C02F3E" w:rsidP="00C02F3E">
      <w:pPr>
        <w:rPr>
          <w:rFonts w:ascii="Arial" w:hAnsi="Arial" w:cs="Arial"/>
          <w:b/>
          <w:sz w:val="24"/>
        </w:rPr>
      </w:pPr>
      <w:r>
        <w:rPr>
          <w:rFonts w:ascii="Arial" w:hAnsi="Arial" w:cs="Arial"/>
          <w:b/>
          <w:sz w:val="24"/>
        </w:rPr>
        <w:t>(NR_CADC_NR_LTE_DC_R17-UEConTest)</w:t>
      </w:r>
    </w:p>
    <w:p w14:paraId="7B8489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68CF0F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8063EAE" w14:textId="77777777" w:rsidR="00C02F3E" w:rsidRDefault="00C02F3E" w:rsidP="00C02F3E">
      <w:pPr>
        <w:pStyle w:val="Heading4"/>
      </w:pPr>
      <w:bookmarkStart w:id="440" w:name="_Toc134430636"/>
      <w:bookmarkStart w:id="441" w:name="_Toc136790691"/>
      <w:r>
        <w:t>13.3.4</w:t>
      </w:r>
      <w:r>
        <w:tab/>
        <w:t>UE Conf. - High power UE (PC2) for EN-DC with 1 LTE band + 1 NR TDD band [RAN5 WI: ENDC_UE_PC2_R17_NR_TDD-UEConTest]</w:t>
      </w:r>
      <w:bookmarkEnd w:id="440"/>
      <w:bookmarkEnd w:id="441"/>
    </w:p>
    <w:p w14:paraId="729F5D18" w14:textId="77777777" w:rsidR="00C02F3E" w:rsidRDefault="00C02F3E" w:rsidP="00C02F3E">
      <w:pPr>
        <w:rPr>
          <w:rFonts w:ascii="Arial" w:hAnsi="Arial" w:cs="Arial"/>
          <w:b/>
          <w:sz w:val="24"/>
        </w:rPr>
      </w:pPr>
      <w:r>
        <w:rPr>
          <w:rFonts w:ascii="Arial" w:hAnsi="Arial" w:cs="Arial"/>
          <w:b/>
          <w:color w:val="0000FF"/>
          <w:sz w:val="24"/>
        </w:rPr>
        <w:t>RP-230698</w:t>
      </w:r>
      <w:r>
        <w:rPr>
          <w:rFonts w:ascii="Arial" w:hAnsi="Arial" w:cs="Arial"/>
          <w:b/>
          <w:color w:val="0000FF"/>
          <w:sz w:val="24"/>
        </w:rPr>
        <w:tab/>
      </w:r>
      <w:r>
        <w:rPr>
          <w:rFonts w:ascii="Arial" w:hAnsi="Arial" w:cs="Arial"/>
          <w:b/>
          <w:sz w:val="24"/>
        </w:rPr>
        <w:t>Status report for WI UE Conformance - High power UE (power class 2) for EN-DC with 1 LTE band + 1 NR TDD band; rapporteur: China Unicom</w:t>
      </w:r>
    </w:p>
    <w:p w14:paraId="66C3514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124930" w14:textId="77777777" w:rsidR="00C02F3E" w:rsidRDefault="00C02F3E" w:rsidP="00C02F3E">
      <w:pPr>
        <w:rPr>
          <w:rFonts w:ascii="Arial" w:hAnsi="Arial" w:cs="Arial"/>
          <w:b/>
        </w:rPr>
      </w:pPr>
      <w:r>
        <w:rPr>
          <w:rFonts w:ascii="Arial" w:hAnsi="Arial" w:cs="Arial"/>
          <w:b/>
        </w:rPr>
        <w:t xml:space="preserve">Discussion: </w:t>
      </w:r>
    </w:p>
    <w:p w14:paraId="4E8EB750" w14:textId="77777777" w:rsidR="00C02F3E" w:rsidRDefault="00C02F3E" w:rsidP="00C02F3E">
      <w:r>
        <w:t>MCC: late Tdoc request</w:t>
      </w:r>
    </w:p>
    <w:p w14:paraId="541B621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98EC0A8" w14:textId="77777777" w:rsidR="00C02F3E" w:rsidRDefault="00C02F3E" w:rsidP="00C02F3E">
      <w:pPr>
        <w:rPr>
          <w:rFonts w:ascii="Arial" w:hAnsi="Arial" w:cs="Arial"/>
          <w:b/>
          <w:sz w:val="24"/>
        </w:rPr>
      </w:pPr>
      <w:r>
        <w:rPr>
          <w:rFonts w:ascii="Arial" w:hAnsi="Arial" w:cs="Arial"/>
          <w:b/>
          <w:color w:val="0000FF"/>
          <w:sz w:val="24"/>
        </w:rPr>
        <w:t>RP-230208</w:t>
      </w:r>
      <w:r>
        <w:rPr>
          <w:rFonts w:ascii="Arial" w:hAnsi="Arial" w:cs="Arial"/>
          <w:b/>
          <w:color w:val="0000FF"/>
          <w:sz w:val="24"/>
        </w:rPr>
        <w:tab/>
      </w:r>
      <w:r>
        <w:rPr>
          <w:rFonts w:ascii="Arial" w:hAnsi="Arial" w:cs="Arial"/>
          <w:b/>
          <w:sz w:val="24"/>
        </w:rPr>
        <w:t>RAN5 agreed non TTCN CR(s) WI UE Conformance - High power UE (power class 2) for EN-DC with 1 LTE band + 1 NR TDD band (ENDC_UE_PC2_R17_NR_TDD-UEConTest)</w:t>
      </w:r>
    </w:p>
    <w:p w14:paraId="3481BEA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7AF8E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8ABD4FE" w14:textId="77777777" w:rsidR="00C02F3E" w:rsidRDefault="00C02F3E" w:rsidP="00C02F3E">
      <w:pPr>
        <w:pStyle w:val="Heading4"/>
      </w:pPr>
      <w:bookmarkStart w:id="442" w:name="_Toc134430637"/>
      <w:bookmarkStart w:id="443" w:name="_Toc136790692"/>
      <w:r>
        <w:t>13.3.5</w:t>
      </w:r>
      <w:r>
        <w:tab/>
        <w:t>UE Conf. - Rel-17 High power UE for NR inter-band CA with 2 bands DL and x bands UL (x=1,2) [RAN5 WI: NR_PC2_CA_R17_2BDL_2BUL-UEConTest]</w:t>
      </w:r>
      <w:bookmarkEnd w:id="442"/>
      <w:bookmarkEnd w:id="443"/>
    </w:p>
    <w:p w14:paraId="3316DFBA" w14:textId="77777777" w:rsidR="00C02F3E" w:rsidRDefault="00C02F3E" w:rsidP="00C02F3E">
      <w:pPr>
        <w:rPr>
          <w:rFonts w:ascii="Arial" w:hAnsi="Arial" w:cs="Arial"/>
          <w:b/>
          <w:sz w:val="24"/>
        </w:rPr>
      </w:pPr>
      <w:r>
        <w:rPr>
          <w:rFonts w:ascii="Arial" w:hAnsi="Arial" w:cs="Arial"/>
          <w:b/>
          <w:color w:val="0000FF"/>
          <w:sz w:val="24"/>
        </w:rPr>
        <w:t>RP-230315</w:t>
      </w:r>
      <w:r>
        <w:rPr>
          <w:rFonts w:ascii="Arial" w:hAnsi="Arial" w:cs="Arial"/>
          <w:b/>
          <w:color w:val="0000FF"/>
          <w:sz w:val="24"/>
        </w:rPr>
        <w:tab/>
      </w:r>
      <w:r>
        <w:rPr>
          <w:rFonts w:ascii="Arial" w:hAnsi="Arial" w:cs="Arial"/>
          <w:b/>
          <w:sz w:val="24"/>
        </w:rPr>
        <w:t>Status report of WI: UE Conformance - Rel-17 High power UE for NR inter-band Carrier Aggregation with 2 bands downlink and x bands uplink (x=1,2); rapporteur: China Telecom</w:t>
      </w:r>
    </w:p>
    <w:p w14:paraId="0F91B90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747FA2" w14:textId="77777777" w:rsidR="00C02F3E" w:rsidRDefault="00C02F3E" w:rsidP="00C02F3E">
      <w:pPr>
        <w:rPr>
          <w:rFonts w:ascii="Arial" w:hAnsi="Arial" w:cs="Arial"/>
          <w:b/>
        </w:rPr>
      </w:pPr>
      <w:r>
        <w:rPr>
          <w:rFonts w:ascii="Arial" w:hAnsi="Arial" w:cs="Arial"/>
          <w:b/>
        </w:rPr>
        <w:t xml:space="preserve">Abstract: </w:t>
      </w:r>
    </w:p>
    <w:p w14:paraId="6451633C" w14:textId="77777777" w:rsidR="00C02F3E" w:rsidRDefault="00C02F3E" w:rsidP="00C02F3E">
      <w:r>
        <w:t>WI 25%</w:t>
      </w:r>
    </w:p>
    <w:p w14:paraId="2158D8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87783D0" w14:textId="77777777" w:rsidR="00C02F3E" w:rsidRDefault="00C02F3E" w:rsidP="00C02F3E">
      <w:pPr>
        <w:rPr>
          <w:rFonts w:ascii="Arial" w:hAnsi="Arial" w:cs="Arial"/>
          <w:b/>
          <w:sz w:val="24"/>
        </w:rPr>
      </w:pPr>
      <w:r>
        <w:rPr>
          <w:rFonts w:ascii="Arial" w:hAnsi="Arial" w:cs="Arial"/>
          <w:b/>
          <w:color w:val="0000FF"/>
          <w:sz w:val="24"/>
        </w:rPr>
        <w:lastRenderedPageBreak/>
        <w:t>RP-230209</w:t>
      </w:r>
      <w:r>
        <w:rPr>
          <w:rFonts w:ascii="Arial" w:hAnsi="Arial" w:cs="Arial"/>
          <w:b/>
          <w:color w:val="0000FF"/>
          <w:sz w:val="24"/>
        </w:rPr>
        <w:tab/>
      </w:r>
      <w:r>
        <w:rPr>
          <w:rFonts w:ascii="Arial" w:hAnsi="Arial" w:cs="Arial"/>
          <w:b/>
          <w:sz w:val="24"/>
        </w:rPr>
        <w:t>RAN5 agreed non TTCN CR(s) WI UE Conformance - Rel-17 High power UE for NR inter-band Carrier Aggregation with 2 bands downlink and x bands uplink (x=1,2)</w:t>
      </w:r>
    </w:p>
    <w:p w14:paraId="4C08BB6C" w14:textId="77777777" w:rsidR="00C02F3E" w:rsidRDefault="00C02F3E" w:rsidP="00C02F3E">
      <w:pPr>
        <w:rPr>
          <w:rFonts w:ascii="Arial" w:hAnsi="Arial" w:cs="Arial"/>
          <w:b/>
          <w:sz w:val="24"/>
        </w:rPr>
      </w:pPr>
      <w:r>
        <w:rPr>
          <w:rFonts w:ascii="Arial" w:hAnsi="Arial" w:cs="Arial"/>
          <w:b/>
          <w:sz w:val="24"/>
        </w:rPr>
        <w:t>(NR_PC2_CA_R17_2BDL_2BUL-UEConTest)</w:t>
      </w:r>
    </w:p>
    <w:p w14:paraId="060AF78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DC7A37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7758F" w14:textId="77777777" w:rsidR="00C02F3E" w:rsidRDefault="00C02F3E" w:rsidP="00C02F3E">
      <w:pPr>
        <w:pStyle w:val="Heading4"/>
      </w:pPr>
      <w:bookmarkStart w:id="444" w:name="_Toc134430638"/>
      <w:bookmarkStart w:id="445" w:name="_Toc136790693"/>
      <w:r>
        <w:t>13.3.6</w:t>
      </w:r>
      <w:r>
        <w:tab/>
        <w:t>UE Conf. - PC2 for EN-DC with x LTE bands + y NR band(s) in DL and with 1 LTE band +1 TDD NR band in UL (either x= 2, 3, y=1 or x=1, 2, y=2) [RAN5 WI: ENDC_PC2_R17_xLTE_yNR-UEConTest]</w:t>
      </w:r>
      <w:bookmarkEnd w:id="444"/>
      <w:bookmarkEnd w:id="445"/>
    </w:p>
    <w:p w14:paraId="4AC5BAB4" w14:textId="77777777" w:rsidR="00C02F3E" w:rsidRDefault="00C02F3E" w:rsidP="00C02F3E">
      <w:pPr>
        <w:rPr>
          <w:rFonts w:ascii="Arial" w:hAnsi="Arial" w:cs="Arial"/>
          <w:b/>
          <w:sz w:val="24"/>
        </w:rPr>
      </w:pPr>
      <w:r>
        <w:rPr>
          <w:rFonts w:ascii="Arial" w:hAnsi="Arial" w:cs="Arial"/>
          <w:b/>
          <w:color w:val="0000FF"/>
          <w:sz w:val="24"/>
        </w:rPr>
        <w:t>RP-230080</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1E98575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5C9208" w14:textId="77777777" w:rsidR="00C02F3E" w:rsidRDefault="00C02F3E" w:rsidP="00C02F3E">
      <w:pPr>
        <w:rPr>
          <w:rFonts w:ascii="Arial" w:hAnsi="Arial" w:cs="Arial"/>
          <w:b/>
        </w:rPr>
      </w:pPr>
      <w:r>
        <w:rPr>
          <w:rFonts w:ascii="Arial" w:hAnsi="Arial" w:cs="Arial"/>
          <w:b/>
        </w:rPr>
        <w:t xml:space="preserve">Abstract: </w:t>
      </w:r>
    </w:p>
    <w:p w14:paraId="5B5B116D" w14:textId="77777777" w:rsidR="00C02F3E" w:rsidRDefault="00C02F3E" w:rsidP="00C02F3E">
      <w:r>
        <w:t>Test: 6%, Dec 23</w:t>
      </w:r>
    </w:p>
    <w:p w14:paraId="4FB8583D" w14:textId="77777777" w:rsidR="00C02F3E" w:rsidRDefault="00C02F3E" w:rsidP="00C02F3E">
      <w:r>
        <w:t>(+6 months)</w:t>
      </w:r>
    </w:p>
    <w:p w14:paraId="6E1E0D9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1FCA6F0" w14:textId="77777777" w:rsidR="00C02F3E" w:rsidRDefault="00C02F3E" w:rsidP="00C02F3E">
      <w:pPr>
        <w:rPr>
          <w:rFonts w:ascii="Arial" w:hAnsi="Arial" w:cs="Arial"/>
          <w:b/>
          <w:sz w:val="24"/>
        </w:rPr>
      </w:pPr>
      <w:r>
        <w:rPr>
          <w:rFonts w:ascii="Arial" w:hAnsi="Arial" w:cs="Arial"/>
          <w:b/>
          <w:color w:val="0000FF"/>
          <w:sz w:val="24"/>
        </w:rPr>
        <w:t>RP-230266</w:t>
      </w:r>
      <w:r>
        <w:rPr>
          <w:rFonts w:ascii="Arial" w:hAnsi="Arial" w:cs="Arial"/>
          <w:b/>
          <w:color w:val="0000FF"/>
          <w:sz w:val="24"/>
        </w:rPr>
        <w:tab/>
      </w:r>
      <w:r>
        <w:rPr>
          <w:rFonts w:ascii="Arial" w:hAnsi="Arial" w:cs="Arial"/>
          <w:b/>
          <w:sz w:val="24"/>
        </w:rPr>
        <w:t>Status report for WI UE Conformance - Power Class 2 EN-DC with x LTE band + y NR band (x= 2, 3, 4, y=1; x=1, 2, y=2); rapporteur: Ericsson</w:t>
      </w:r>
    </w:p>
    <w:p w14:paraId="249CFE8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5DC9958" w14:textId="77777777" w:rsidR="00C02F3E" w:rsidRDefault="00C02F3E" w:rsidP="00C02F3E">
      <w:pPr>
        <w:rPr>
          <w:rFonts w:ascii="Arial" w:hAnsi="Arial" w:cs="Arial"/>
          <w:b/>
        </w:rPr>
      </w:pPr>
      <w:r>
        <w:rPr>
          <w:rFonts w:ascii="Arial" w:hAnsi="Arial" w:cs="Arial"/>
          <w:b/>
        </w:rPr>
        <w:t xml:space="preserve">Abstract: </w:t>
      </w:r>
    </w:p>
    <w:p w14:paraId="6AF38FD2" w14:textId="77777777" w:rsidR="00C02F3E" w:rsidRDefault="00C02F3E" w:rsidP="00C02F3E">
      <w:r>
        <w:t>Test: 6%, Dec 23</w:t>
      </w:r>
    </w:p>
    <w:p w14:paraId="1CE156BD" w14:textId="77777777" w:rsidR="00C02F3E" w:rsidRDefault="00C02F3E" w:rsidP="00C02F3E">
      <w:r>
        <w:t>(+6 months)</w:t>
      </w:r>
    </w:p>
    <w:p w14:paraId="0BC9566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0524D5" w14:textId="77777777" w:rsidR="00C02F3E" w:rsidRDefault="00C02F3E" w:rsidP="00C02F3E">
      <w:pPr>
        <w:rPr>
          <w:rFonts w:ascii="Arial" w:hAnsi="Arial" w:cs="Arial"/>
          <w:b/>
          <w:sz w:val="24"/>
        </w:rPr>
      </w:pPr>
      <w:r>
        <w:rPr>
          <w:rFonts w:ascii="Arial" w:hAnsi="Arial" w:cs="Arial"/>
          <w:b/>
          <w:color w:val="0000FF"/>
          <w:sz w:val="24"/>
        </w:rPr>
        <w:t>RP-230082</w:t>
      </w:r>
      <w:r>
        <w:rPr>
          <w:rFonts w:ascii="Arial" w:hAnsi="Arial" w:cs="Arial"/>
          <w:b/>
          <w:color w:val="0000FF"/>
          <w:sz w:val="24"/>
        </w:rPr>
        <w:tab/>
      </w:r>
      <w:r>
        <w:rPr>
          <w:rFonts w:ascii="Arial" w:hAnsi="Arial" w:cs="Arial"/>
          <w:b/>
          <w:sz w:val="24"/>
        </w:rPr>
        <w:t>Revised WID for UE Conformance - Power Class 2 for EN-DC with xLTE band + yNR DL with 1LTE+1(TDD) NR UL band (x= 2, 3, 4, y=1; x=1, 2, y=2)</w:t>
      </w:r>
    </w:p>
    <w:p w14:paraId="4E62D0AD"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Ericsson</w:t>
      </w:r>
    </w:p>
    <w:p w14:paraId="3FEC59C2" w14:textId="77777777" w:rsidR="00C02F3E" w:rsidRDefault="00C02F3E" w:rsidP="00C02F3E">
      <w:pPr>
        <w:rPr>
          <w:rFonts w:ascii="Arial" w:hAnsi="Arial" w:cs="Arial"/>
          <w:b/>
        </w:rPr>
      </w:pPr>
      <w:r>
        <w:rPr>
          <w:rFonts w:ascii="Arial" w:hAnsi="Arial" w:cs="Arial"/>
          <w:b/>
        </w:rPr>
        <w:t xml:space="preserve">Abstract: </w:t>
      </w:r>
    </w:p>
    <w:p w14:paraId="693C4A4E" w14:textId="77777777" w:rsidR="00C02F3E" w:rsidRDefault="00C02F3E" w:rsidP="00C02F3E">
      <w:r>
        <w:t>last approved WID: RP-211870, update of rapporteur to Jakub Kolodziej, Ericsson</w:t>
      </w:r>
    </w:p>
    <w:p w14:paraId="48FB82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CD4559" w14:textId="77777777" w:rsidR="00C02F3E" w:rsidRDefault="00C02F3E" w:rsidP="00C02F3E">
      <w:pPr>
        <w:pStyle w:val="Heading4"/>
      </w:pPr>
      <w:bookmarkStart w:id="446" w:name="_Toc134430639"/>
      <w:bookmarkStart w:id="447" w:name="_Toc136790694"/>
      <w:r>
        <w:t>13.3.7</w:t>
      </w:r>
      <w:r>
        <w:tab/>
        <w:t>UE Conf. - High power UE (PC2) for NR band n39 [RAN5 WI: NR_UE_PC2_n39-UEConTest]</w:t>
      </w:r>
      <w:bookmarkEnd w:id="446"/>
      <w:bookmarkEnd w:id="447"/>
    </w:p>
    <w:p w14:paraId="24EA6284" w14:textId="77777777" w:rsidR="00C02F3E" w:rsidRDefault="00C02F3E" w:rsidP="00C02F3E">
      <w:pPr>
        <w:rPr>
          <w:rFonts w:ascii="Arial" w:hAnsi="Arial" w:cs="Arial"/>
          <w:b/>
          <w:sz w:val="24"/>
        </w:rPr>
      </w:pPr>
      <w:r>
        <w:rPr>
          <w:rFonts w:ascii="Arial" w:hAnsi="Arial" w:cs="Arial"/>
          <w:b/>
          <w:color w:val="0000FF"/>
          <w:sz w:val="24"/>
        </w:rPr>
        <w:t>RP-230282</w:t>
      </w:r>
      <w:r>
        <w:rPr>
          <w:rFonts w:ascii="Arial" w:hAnsi="Arial" w:cs="Arial"/>
          <w:b/>
          <w:color w:val="0000FF"/>
          <w:sz w:val="24"/>
        </w:rPr>
        <w:tab/>
      </w:r>
      <w:r>
        <w:rPr>
          <w:rFonts w:ascii="Arial" w:hAnsi="Arial" w:cs="Arial"/>
          <w:b/>
          <w:sz w:val="24"/>
        </w:rPr>
        <w:t>Status report for UE Conformance - High power UE (power class 2) for NR band n39; rapporteur CMCC</w:t>
      </w:r>
    </w:p>
    <w:p w14:paraId="4ED22D1B"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01945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4964BB2" w14:textId="77777777" w:rsidR="00C02F3E" w:rsidRDefault="00C02F3E" w:rsidP="00C02F3E">
      <w:pPr>
        <w:pStyle w:val="Heading4"/>
      </w:pPr>
      <w:bookmarkStart w:id="448" w:name="_Toc134430640"/>
      <w:bookmarkStart w:id="449" w:name="_Toc136790695"/>
      <w:r>
        <w:t>13.3.8</w:t>
      </w:r>
      <w:r>
        <w:tab/>
        <w:t>UE Conf. - RF requirements enh. for NR FR1 [RAN5 WI: NR_RF_FR1_enh-UEConTest]</w:t>
      </w:r>
      <w:bookmarkEnd w:id="448"/>
      <w:bookmarkEnd w:id="449"/>
    </w:p>
    <w:p w14:paraId="64E296E5" w14:textId="77777777" w:rsidR="00C02F3E" w:rsidRDefault="00C02F3E" w:rsidP="00C02F3E">
      <w:pPr>
        <w:rPr>
          <w:rFonts w:ascii="Arial" w:hAnsi="Arial" w:cs="Arial"/>
          <w:b/>
          <w:sz w:val="24"/>
        </w:rPr>
      </w:pPr>
      <w:r>
        <w:rPr>
          <w:rFonts w:ascii="Arial" w:hAnsi="Arial" w:cs="Arial"/>
          <w:b/>
          <w:color w:val="0000FF"/>
          <w:sz w:val="24"/>
        </w:rPr>
        <w:t>RP-230435</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63C3C7F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8DB942A" w14:textId="77777777" w:rsidR="00C02F3E" w:rsidRDefault="00C02F3E" w:rsidP="00C02F3E">
      <w:pPr>
        <w:rPr>
          <w:rFonts w:ascii="Arial" w:hAnsi="Arial" w:cs="Arial"/>
          <w:b/>
        </w:rPr>
      </w:pPr>
      <w:r>
        <w:rPr>
          <w:rFonts w:ascii="Arial" w:hAnsi="Arial" w:cs="Arial"/>
          <w:b/>
        </w:rPr>
        <w:t xml:space="preserve">Discussion: </w:t>
      </w:r>
    </w:p>
    <w:p w14:paraId="4AD00100" w14:textId="77777777" w:rsidR="00C02F3E" w:rsidRDefault="00C02F3E" w:rsidP="00C02F3E">
      <w:r>
        <w:t>MCC: instead of providing a status report for REL-17 WI NR_RF_FR1_enh-UEConTest, the rapporteur has resubmitted a status report for REL-16 WI NR_RF_FR1-UEConTest which is already provided in RP-230426</w:t>
      </w:r>
    </w:p>
    <w:p w14:paraId="28C32C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RP-230702</w:t>
      </w:r>
      <w:r>
        <w:rPr>
          <w:color w:val="993300"/>
          <w:u w:val="single"/>
        </w:rPr>
        <w:t>.</w:t>
      </w:r>
    </w:p>
    <w:p w14:paraId="628EF99F" w14:textId="77777777" w:rsidR="00C02F3E" w:rsidRDefault="00C02F3E" w:rsidP="00C02F3E">
      <w:pPr>
        <w:rPr>
          <w:rFonts w:ascii="Arial" w:hAnsi="Arial" w:cs="Arial"/>
          <w:b/>
          <w:sz w:val="24"/>
        </w:rPr>
      </w:pPr>
      <w:r>
        <w:rPr>
          <w:rFonts w:ascii="Arial" w:hAnsi="Arial" w:cs="Arial"/>
          <w:b/>
          <w:color w:val="0000FF"/>
          <w:sz w:val="24"/>
        </w:rPr>
        <w:t>RP-230702</w:t>
      </w:r>
      <w:r>
        <w:rPr>
          <w:rFonts w:ascii="Arial" w:hAnsi="Arial" w:cs="Arial"/>
          <w:b/>
          <w:color w:val="0000FF"/>
          <w:sz w:val="24"/>
        </w:rPr>
        <w:tab/>
      </w:r>
      <w:r>
        <w:rPr>
          <w:rFonts w:ascii="Arial" w:hAnsi="Arial" w:cs="Arial"/>
          <w:b/>
          <w:sz w:val="24"/>
        </w:rPr>
        <w:t>Status report for WI: UE Conformance – RF requirements enhancements for NR frequency range 1 (FR1); rapporteur: Huawei</w:t>
      </w:r>
    </w:p>
    <w:p w14:paraId="220B41C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24E709D2" w14:textId="77777777" w:rsidR="00C02F3E" w:rsidRDefault="00C02F3E" w:rsidP="00C02F3E">
      <w:pPr>
        <w:rPr>
          <w:color w:val="808080"/>
        </w:rPr>
      </w:pPr>
      <w:r>
        <w:rPr>
          <w:color w:val="808080"/>
        </w:rPr>
        <w:t>(Replaces RP-230435)</w:t>
      </w:r>
    </w:p>
    <w:p w14:paraId="4E707C4E" w14:textId="77777777" w:rsidR="00C02F3E" w:rsidRDefault="00C02F3E" w:rsidP="00C02F3E">
      <w:pPr>
        <w:rPr>
          <w:rFonts w:ascii="Arial" w:hAnsi="Arial" w:cs="Arial"/>
          <w:b/>
        </w:rPr>
      </w:pPr>
      <w:r>
        <w:rPr>
          <w:rFonts w:ascii="Arial" w:hAnsi="Arial" w:cs="Arial"/>
          <w:b/>
        </w:rPr>
        <w:t xml:space="preserve">Discussion: </w:t>
      </w:r>
    </w:p>
    <w:p w14:paraId="4C5D8CF5" w14:textId="77777777" w:rsidR="00C02F3E" w:rsidRDefault="00C02F3E" w:rsidP="00C02F3E">
      <w:r>
        <w:t>MCC: late submission</w:t>
      </w:r>
    </w:p>
    <w:p w14:paraId="3BF57D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3ECCEA7" w14:textId="77777777" w:rsidR="00C02F3E" w:rsidRDefault="00C02F3E" w:rsidP="00C02F3E">
      <w:pPr>
        <w:rPr>
          <w:rFonts w:ascii="Arial" w:hAnsi="Arial" w:cs="Arial"/>
          <w:b/>
          <w:sz w:val="24"/>
        </w:rPr>
      </w:pPr>
      <w:r>
        <w:rPr>
          <w:rFonts w:ascii="Arial" w:hAnsi="Arial" w:cs="Arial"/>
          <w:b/>
          <w:color w:val="0000FF"/>
          <w:sz w:val="24"/>
        </w:rPr>
        <w:t>RP-230210</w:t>
      </w:r>
      <w:r>
        <w:rPr>
          <w:rFonts w:ascii="Arial" w:hAnsi="Arial" w:cs="Arial"/>
          <w:b/>
          <w:color w:val="0000FF"/>
          <w:sz w:val="24"/>
        </w:rPr>
        <w:tab/>
      </w:r>
      <w:r>
        <w:rPr>
          <w:rFonts w:ascii="Arial" w:hAnsi="Arial" w:cs="Arial"/>
          <w:b/>
          <w:sz w:val="24"/>
        </w:rPr>
        <w:t>RAN5 agreed non TTCN CR(s) WI UE Conformance - UE Conformance - RF requirements enhancement for NR frequency range 1 (FR1)</w:t>
      </w:r>
    </w:p>
    <w:p w14:paraId="3EC0C98A" w14:textId="77777777" w:rsidR="00C02F3E" w:rsidRDefault="00C02F3E" w:rsidP="00C02F3E">
      <w:pPr>
        <w:rPr>
          <w:rFonts w:ascii="Arial" w:hAnsi="Arial" w:cs="Arial"/>
          <w:b/>
          <w:sz w:val="24"/>
        </w:rPr>
      </w:pPr>
      <w:r>
        <w:rPr>
          <w:rFonts w:ascii="Arial" w:hAnsi="Arial" w:cs="Arial"/>
          <w:b/>
          <w:sz w:val="24"/>
        </w:rPr>
        <w:t>(NR_RF_FR1_enh-UEConTest)</w:t>
      </w:r>
    </w:p>
    <w:p w14:paraId="05008A0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0BCE3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963EFA4" w14:textId="77777777" w:rsidR="00C02F3E" w:rsidRDefault="00C02F3E" w:rsidP="00C02F3E">
      <w:pPr>
        <w:pStyle w:val="Heading4"/>
      </w:pPr>
      <w:bookmarkStart w:id="450" w:name="_Toc134430641"/>
      <w:bookmarkStart w:id="451" w:name="_Toc136790696"/>
      <w:r>
        <w:t>13.3.9</w:t>
      </w:r>
      <w:r>
        <w:tab/>
        <w:t>UE Conf. - UE RF requirements for TxD for NR [RAN5 WI: NR_RF_TxD-UEConTest]</w:t>
      </w:r>
      <w:bookmarkEnd w:id="450"/>
      <w:bookmarkEnd w:id="451"/>
    </w:p>
    <w:p w14:paraId="39ED4C8F" w14:textId="77777777" w:rsidR="00C02F3E" w:rsidRDefault="00C02F3E" w:rsidP="00C02F3E">
      <w:pPr>
        <w:rPr>
          <w:rFonts w:ascii="Arial" w:hAnsi="Arial" w:cs="Arial"/>
          <w:b/>
          <w:sz w:val="24"/>
        </w:rPr>
      </w:pPr>
      <w:r>
        <w:rPr>
          <w:rFonts w:ascii="Arial" w:hAnsi="Arial" w:cs="Arial"/>
          <w:b/>
          <w:color w:val="0000FF"/>
          <w:sz w:val="24"/>
        </w:rPr>
        <w:t>RP-230432</w:t>
      </w:r>
      <w:r>
        <w:rPr>
          <w:rFonts w:ascii="Arial" w:hAnsi="Arial" w:cs="Arial"/>
          <w:b/>
          <w:color w:val="0000FF"/>
          <w:sz w:val="24"/>
        </w:rPr>
        <w:tab/>
      </w:r>
      <w:r>
        <w:rPr>
          <w:rFonts w:ascii="Arial" w:hAnsi="Arial" w:cs="Arial"/>
          <w:b/>
          <w:sz w:val="24"/>
        </w:rPr>
        <w:t>Status report for WI: UE Conformance - UE RF requirements for Transparent Tx Diversity (TxD) for NR; rapporteur: Huawei</w:t>
      </w:r>
    </w:p>
    <w:p w14:paraId="5F9ED10E"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AC6EE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CB41FCF" w14:textId="77777777" w:rsidR="00C02F3E" w:rsidRDefault="00C02F3E" w:rsidP="00C02F3E">
      <w:pPr>
        <w:rPr>
          <w:rFonts w:ascii="Arial" w:hAnsi="Arial" w:cs="Arial"/>
          <w:b/>
          <w:sz w:val="24"/>
        </w:rPr>
      </w:pPr>
      <w:r>
        <w:rPr>
          <w:rFonts w:ascii="Arial" w:hAnsi="Arial" w:cs="Arial"/>
          <w:b/>
          <w:color w:val="0000FF"/>
          <w:sz w:val="24"/>
        </w:rPr>
        <w:t>RP-230211</w:t>
      </w:r>
      <w:r>
        <w:rPr>
          <w:rFonts w:ascii="Arial" w:hAnsi="Arial" w:cs="Arial"/>
          <w:b/>
          <w:color w:val="0000FF"/>
          <w:sz w:val="24"/>
        </w:rPr>
        <w:tab/>
      </w:r>
      <w:r>
        <w:rPr>
          <w:rFonts w:ascii="Arial" w:hAnsi="Arial" w:cs="Arial"/>
          <w:b/>
          <w:sz w:val="24"/>
        </w:rPr>
        <w:t>RAN5 agreed non TTCN CR(s) WI UE Conformance - UE RF requirements for Transparent Tx Diversity (TxD) for NR</w:t>
      </w:r>
    </w:p>
    <w:p w14:paraId="55352BEE" w14:textId="77777777" w:rsidR="00C02F3E" w:rsidRDefault="00C02F3E" w:rsidP="00C02F3E">
      <w:pPr>
        <w:rPr>
          <w:rFonts w:ascii="Arial" w:hAnsi="Arial" w:cs="Arial"/>
          <w:b/>
          <w:sz w:val="24"/>
        </w:rPr>
      </w:pPr>
      <w:r>
        <w:rPr>
          <w:rFonts w:ascii="Arial" w:hAnsi="Arial" w:cs="Arial"/>
          <w:b/>
          <w:sz w:val="24"/>
        </w:rPr>
        <w:t>(NR_RF_TxD-UEConTest)</w:t>
      </w:r>
    </w:p>
    <w:p w14:paraId="73E31A4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A752229"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AC7A9A" w14:textId="77777777" w:rsidR="00C02F3E" w:rsidRDefault="00C02F3E" w:rsidP="00C02F3E">
      <w:pPr>
        <w:pStyle w:val="Heading4"/>
      </w:pPr>
      <w:bookmarkStart w:id="452" w:name="_Toc134430642"/>
      <w:bookmarkStart w:id="453" w:name="_Toc136790697"/>
      <w:r>
        <w:t>13.3.10</w:t>
      </w:r>
      <w:r>
        <w:tab/>
        <w:t>UE Conf. - Introduction of UE TRP and TRS requirements and test methodologies for FR1 (NR SA and EN-DC) [RAN5 WI: NR_FR1_TRP_TRS-UEConTest]</w:t>
      </w:r>
      <w:bookmarkEnd w:id="452"/>
      <w:bookmarkEnd w:id="453"/>
    </w:p>
    <w:p w14:paraId="35E83B84" w14:textId="77777777" w:rsidR="00C02F3E" w:rsidRDefault="00C02F3E" w:rsidP="00C02F3E">
      <w:pPr>
        <w:rPr>
          <w:rFonts w:ascii="Arial" w:hAnsi="Arial" w:cs="Arial"/>
          <w:b/>
          <w:sz w:val="24"/>
        </w:rPr>
      </w:pPr>
      <w:r>
        <w:rPr>
          <w:rFonts w:ascii="Arial" w:hAnsi="Arial" w:cs="Arial"/>
          <w:b/>
          <w:color w:val="0000FF"/>
          <w:sz w:val="24"/>
        </w:rPr>
        <w:t>RP-230156</w:t>
      </w:r>
      <w:r>
        <w:rPr>
          <w:rFonts w:ascii="Arial" w:hAnsi="Arial" w:cs="Arial"/>
          <w:b/>
          <w:color w:val="0000FF"/>
          <w:sz w:val="24"/>
        </w:rPr>
        <w:tab/>
      </w:r>
      <w:r>
        <w:rPr>
          <w:rFonts w:ascii="Arial" w:hAnsi="Arial" w:cs="Arial"/>
          <w:b/>
          <w:sz w:val="24"/>
        </w:rPr>
        <w:t>Status report for WI UE Conformance - Introduction of UE TRP (Total Radiated Power) and TRS (Total Radiated Sensitivity) requirements and test methodologies for FR1 (NR SA and EN-DC); rapporteur: Apple</w:t>
      </w:r>
    </w:p>
    <w:p w14:paraId="293FFB1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68F72ED" w14:textId="77777777" w:rsidR="00C02F3E" w:rsidRDefault="00C02F3E" w:rsidP="00C02F3E">
      <w:pPr>
        <w:rPr>
          <w:rFonts w:ascii="Arial" w:hAnsi="Arial" w:cs="Arial"/>
          <w:b/>
        </w:rPr>
      </w:pPr>
      <w:r>
        <w:rPr>
          <w:rFonts w:ascii="Arial" w:hAnsi="Arial" w:cs="Arial"/>
          <w:b/>
        </w:rPr>
        <w:t xml:space="preserve">Abstract: </w:t>
      </w:r>
    </w:p>
    <w:p w14:paraId="1838A6F9" w14:textId="77777777" w:rsidR="00C02F3E" w:rsidRDefault="00C02F3E" w:rsidP="00C02F3E">
      <w:r>
        <w:t>End: 12/23?Completion: 16%</w:t>
      </w:r>
    </w:p>
    <w:p w14:paraId="506A4C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90FB86C" w14:textId="77777777" w:rsidR="00C02F3E" w:rsidRDefault="00C02F3E" w:rsidP="00C02F3E">
      <w:pPr>
        <w:pStyle w:val="Heading4"/>
      </w:pPr>
      <w:bookmarkStart w:id="454" w:name="_Toc134430643"/>
      <w:bookmarkStart w:id="455" w:name="_Toc136790698"/>
      <w:r>
        <w:t>13.3.11</w:t>
      </w:r>
      <w:r>
        <w:tab/>
        <w:t>UE Conf. - Further enh. on NR demodulation perf. [RAN5 WI: NR_demod_enh2-UEConTest]</w:t>
      </w:r>
      <w:bookmarkEnd w:id="454"/>
      <w:bookmarkEnd w:id="455"/>
    </w:p>
    <w:p w14:paraId="0B22CA13" w14:textId="77777777" w:rsidR="00C02F3E" w:rsidRDefault="00C02F3E" w:rsidP="00C02F3E">
      <w:pPr>
        <w:rPr>
          <w:rFonts w:ascii="Arial" w:hAnsi="Arial" w:cs="Arial"/>
          <w:b/>
          <w:sz w:val="24"/>
        </w:rPr>
      </w:pPr>
      <w:r>
        <w:rPr>
          <w:rFonts w:ascii="Arial" w:hAnsi="Arial" w:cs="Arial"/>
          <w:b/>
          <w:color w:val="0000FF"/>
          <w:sz w:val="24"/>
        </w:rPr>
        <w:t>RP-230317</w:t>
      </w:r>
      <w:r>
        <w:rPr>
          <w:rFonts w:ascii="Arial" w:hAnsi="Arial" w:cs="Arial"/>
          <w:b/>
          <w:color w:val="0000FF"/>
          <w:sz w:val="24"/>
        </w:rPr>
        <w:tab/>
      </w:r>
      <w:r>
        <w:rPr>
          <w:rFonts w:ascii="Arial" w:hAnsi="Arial" w:cs="Arial"/>
          <w:b/>
          <w:sz w:val="24"/>
        </w:rPr>
        <w:t>Status report of WI: UE Conformance - Further enhancement on NR demodulation performance; rapporteur: China Telecom</w:t>
      </w:r>
    </w:p>
    <w:p w14:paraId="50AEEF47"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21E4F5B" w14:textId="77777777" w:rsidR="00C02F3E" w:rsidRDefault="00C02F3E" w:rsidP="00C02F3E">
      <w:pPr>
        <w:rPr>
          <w:rFonts w:ascii="Arial" w:hAnsi="Arial" w:cs="Arial"/>
          <w:b/>
        </w:rPr>
      </w:pPr>
      <w:r>
        <w:rPr>
          <w:rFonts w:ascii="Arial" w:hAnsi="Arial" w:cs="Arial"/>
          <w:b/>
        </w:rPr>
        <w:t xml:space="preserve">Abstract: </w:t>
      </w:r>
    </w:p>
    <w:p w14:paraId="3FD74AB9" w14:textId="77777777" w:rsidR="00C02F3E" w:rsidRDefault="00C02F3E" w:rsidP="00C02F3E">
      <w:r>
        <w:t>wrong AI 13.3.14 in Tdoc request; WI  5%</w:t>
      </w:r>
    </w:p>
    <w:p w14:paraId="415A6DE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5380B51" w14:textId="77777777" w:rsidR="00C02F3E" w:rsidRDefault="00C02F3E" w:rsidP="00C02F3E">
      <w:pPr>
        <w:pStyle w:val="Heading4"/>
      </w:pPr>
      <w:bookmarkStart w:id="456" w:name="_Toc134430644"/>
      <w:bookmarkStart w:id="457" w:name="_Toc136790699"/>
      <w:r>
        <w:t>13.3.12</w:t>
      </w:r>
      <w:r>
        <w:tab/>
        <w:t>UE Conf. - Introduction of DL 1024QAM for NR FR1 [RAN5 WI: NR_DL1024QAM_FR1-UEConTest]</w:t>
      </w:r>
      <w:bookmarkEnd w:id="456"/>
      <w:bookmarkEnd w:id="457"/>
    </w:p>
    <w:p w14:paraId="121703B0" w14:textId="77777777" w:rsidR="00C02F3E" w:rsidRDefault="00C02F3E" w:rsidP="00C02F3E">
      <w:pPr>
        <w:rPr>
          <w:rFonts w:ascii="Arial" w:hAnsi="Arial" w:cs="Arial"/>
          <w:b/>
          <w:sz w:val="24"/>
        </w:rPr>
      </w:pPr>
      <w:r>
        <w:rPr>
          <w:rFonts w:ascii="Arial" w:hAnsi="Arial" w:cs="Arial"/>
          <w:b/>
          <w:color w:val="0000FF"/>
          <w:sz w:val="24"/>
        </w:rPr>
        <w:t>RP-230096</w:t>
      </w:r>
      <w:r>
        <w:rPr>
          <w:rFonts w:ascii="Arial" w:hAnsi="Arial" w:cs="Arial"/>
          <w:b/>
          <w:color w:val="0000FF"/>
          <w:sz w:val="24"/>
        </w:rPr>
        <w:tab/>
      </w:r>
      <w:r>
        <w:rPr>
          <w:rFonts w:ascii="Arial" w:hAnsi="Arial" w:cs="Arial"/>
          <w:b/>
          <w:sz w:val="24"/>
        </w:rPr>
        <w:t>Status report for WI UE Conformance- Introduction of DL 1024 QAM for NR Frequency Range 1 (FR1); rapporteur: Qualcomm</w:t>
      </w:r>
    </w:p>
    <w:p w14:paraId="17F5219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215C57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8444D02" w14:textId="77777777" w:rsidR="00C02F3E" w:rsidRDefault="00C02F3E" w:rsidP="00C02F3E">
      <w:pPr>
        <w:pStyle w:val="Heading4"/>
      </w:pPr>
      <w:bookmarkStart w:id="458" w:name="_Toc134430645"/>
      <w:bookmarkStart w:id="459" w:name="_Toc136790700"/>
      <w:r>
        <w:t>13.3.13</w:t>
      </w:r>
      <w:r>
        <w:tab/>
        <w:t>UE Conf. - NR coverage enhancements [RAN5 WI: NR_cov_enh-UEConTest]</w:t>
      </w:r>
      <w:bookmarkEnd w:id="458"/>
      <w:bookmarkEnd w:id="459"/>
    </w:p>
    <w:p w14:paraId="3F4AE7BF" w14:textId="77777777" w:rsidR="00C02F3E" w:rsidRDefault="00C02F3E" w:rsidP="00C02F3E">
      <w:pPr>
        <w:rPr>
          <w:rFonts w:ascii="Arial" w:hAnsi="Arial" w:cs="Arial"/>
          <w:b/>
          <w:sz w:val="24"/>
        </w:rPr>
      </w:pPr>
      <w:r>
        <w:rPr>
          <w:rFonts w:ascii="Arial" w:hAnsi="Arial" w:cs="Arial"/>
          <w:b/>
          <w:color w:val="0000FF"/>
          <w:sz w:val="24"/>
        </w:rPr>
        <w:t>RP-230316</w:t>
      </w:r>
      <w:r>
        <w:rPr>
          <w:rFonts w:ascii="Arial" w:hAnsi="Arial" w:cs="Arial"/>
          <w:b/>
          <w:color w:val="0000FF"/>
          <w:sz w:val="24"/>
        </w:rPr>
        <w:tab/>
      </w:r>
      <w:r>
        <w:rPr>
          <w:rFonts w:ascii="Arial" w:hAnsi="Arial" w:cs="Arial"/>
          <w:b/>
          <w:sz w:val="24"/>
        </w:rPr>
        <w:t>Status report of WI: UE Conformance - NR coverage enhancements; rapporteur: China Telecom</w:t>
      </w:r>
    </w:p>
    <w:p w14:paraId="37A94FB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5633A2D" w14:textId="77777777" w:rsidR="00C02F3E" w:rsidRDefault="00C02F3E" w:rsidP="00C02F3E">
      <w:pPr>
        <w:rPr>
          <w:rFonts w:ascii="Arial" w:hAnsi="Arial" w:cs="Arial"/>
          <w:b/>
        </w:rPr>
      </w:pPr>
      <w:r>
        <w:rPr>
          <w:rFonts w:ascii="Arial" w:hAnsi="Arial" w:cs="Arial"/>
          <w:b/>
        </w:rPr>
        <w:t xml:space="preserve">Abstract: </w:t>
      </w:r>
    </w:p>
    <w:p w14:paraId="7ABBBA5E" w14:textId="77777777" w:rsidR="00C02F3E" w:rsidRDefault="00C02F3E" w:rsidP="00C02F3E">
      <w:r>
        <w:t>WI  13%</w:t>
      </w:r>
    </w:p>
    <w:p w14:paraId="0EE9A9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50ED4E4" w14:textId="77777777" w:rsidR="00C02F3E" w:rsidRDefault="00C02F3E" w:rsidP="00C02F3E">
      <w:pPr>
        <w:rPr>
          <w:rFonts w:ascii="Arial" w:hAnsi="Arial" w:cs="Arial"/>
          <w:b/>
          <w:sz w:val="24"/>
        </w:rPr>
      </w:pPr>
      <w:r>
        <w:rPr>
          <w:rFonts w:ascii="Arial" w:hAnsi="Arial" w:cs="Arial"/>
          <w:b/>
          <w:color w:val="0000FF"/>
          <w:sz w:val="24"/>
        </w:rPr>
        <w:lastRenderedPageBreak/>
        <w:t>RP-230212</w:t>
      </w:r>
      <w:r>
        <w:rPr>
          <w:rFonts w:ascii="Arial" w:hAnsi="Arial" w:cs="Arial"/>
          <w:b/>
          <w:color w:val="0000FF"/>
          <w:sz w:val="24"/>
        </w:rPr>
        <w:tab/>
      </w:r>
      <w:r>
        <w:rPr>
          <w:rFonts w:ascii="Arial" w:hAnsi="Arial" w:cs="Arial"/>
          <w:b/>
          <w:sz w:val="24"/>
        </w:rPr>
        <w:t>RAN5 agreed non TTCN CR(s) WI UE Conformance - NR coverage enhancements (NR_cov_enh-UEConTest)</w:t>
      </w:r>
    </w:p>
    <w:p w14:paraId="150A041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C4C01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AE95ECE" w14:textId="77777777" w:rsidR="00C02F3E" w:rsidRDefault="00C02F3E" w:rsidP="00C02F3E">
      <w:pPr>
        <w:pStyle w:val="Heading4"/>
      </w:pPr>
      <w:bookmarkStart w:id="460" w:name="_Toc134430646"/>
      <w:bookmarkStart w:id="461" w:name="_Toc136790701"/>
      <w:r>
        <w:t>13.3.14</w:t>
      </w:r>
      <w:r>
        <w:tab/>
        <w:t>UE Conf. - Further enhancements on MIMO for NR [RAN5 WI: NR_feMIMO-UEConTest]</w:t>
      </w:r>
      <w:bookmarkEnd w:id="460"/>
      <w:bookmarkEnd w:id="461"/>
    </w:p>
    <w:p w14:paraId="75E6E291" w14:textId="77777777" w:rsidR="00C02F3E" w:rsidRDefault="00C02F3E" w:rsidP="00C02F3E">
      <w:pPr>
        <w:rPr>
          <w:rFonts w:ascii="Arial" w:hAnsi="Arial" w:cs="Arial"/>
          <w:b/>
          <w:sz w:val="24"/>
        </w:rPr>
      </w:pPr>
      <w:r>
        <w:rPr>
          <w:rFonts w:ascii="Arial" w:hAnsi="Arial" w:cs="Arial"/>
          <w:b/>
          <w:color w:val="0000FF"/>
          <w:sz w:val="24"/>
        </w:rPr>
        <w:t>RP-230170</w:t>
      </w:r>
      <w:r>
        <w:rPr>
          <w:rFonts w:ascii="Arial" w:hAnsi="Arial" w:cs="Arial"/>
          <w:b/>
          <w:color w:val="0000FF"/>
          <w:sz w:val="24"/>
        </w:rPr>
        <w:tab/>
      </w:r>
      <w:r>
        <w:rPr>
          <w:rFonts w:ascii="Arial" w:hAnsi="Arial" w:cs="Arial"/>
          <w:b/>
          <w:sz w:val="24"/>
        </w:rPr>
        <w:t>Status report for WI UE Conformance - Further enhancements on MIMO for NR; rapporteur: Samsung</w:t>
      </w:r>
    </w:p>
    <w:p w14:paraId="358EDDC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DF9E2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1C3C743" w14:textId="77777777" w:rsidR="00C02F3E" w:rsidRDefault="00C02F3E" w:rsidP="00C02F3E">
      <w:pPr>
        <w:rPr>
          <w:rFonts w:ascii="Arial" w:hAnsi="Arial" w:cs="Arial"/>
          <w:b/>
          <w:sz w:val="24"/>
        </w:rPr>
      </w:pPr>
      <w:r>
        <w:rPr>
          <w:rFonts w:ascii="Arial" w:hAnsi="Arial" w:cs="Arial"/>
          <w:b/>
          <w:color w:val="0000FF"/>
          <w:sz w:val="24"/>
        </w:rPr>
        <w:t>RP-230213</w:t>
      </w:r>
      <w:r>
        <w:rPr>
          <w:rFonts w:ascii="Arial" w:hAnsi="Arial" w:cs="Arial"/>
          <w:b/>
          <w:color w:val="0000FF"/>
          <w:sz w:val="24"/>
        </w:rPr>
        <w:tab/>
      </w:r>
      <w:r>
        <w:rPr>
          <w:rFonts w:ascii="Arial" w:hAnsi="Arial" w:cs="Arial"/>
          <w:b/>
          <w:sz w:val="24"/>
        </w:rPr>
        <w:t>RAN5 agreed non TTCN CR(s) WI UE Conformance - Further enhancements on MIMO for NR (NR_feMIMO-UEConTest)</w:t>
      </w:r>
    </w:p>
    <w:p w14:paraId="5EC047E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935EB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DA50DE9" w14:textId="77777777" w:rsidR="00C02F3E" w:rsidRDefault="00C02F3E" w:rsidP="00C02F3E">
      <w:pPr>
        <w:pStyle w:val="Heading4"/>
      </w:pPr>
      <w:bookmarkStart w:id="462" w:name="_Toc134430647"/>
      <w:bookmarkStart w:id="463" w:name="_Toc136790702"/>
      <w:r>
        <w:t>13.3.15</w:t>
      </w:r>
      <w:r>
        <w:tab/>
        <w:t>UE Conf. - Multi-SIM devices for LTE/NR [RAN5 WI: LTE_NR_MUSIM_plus_CT1-UEConTest]</w:t>
      </w:r>
      <w:bookmarkEnd w:id="462"/>
      <w:bookmarkEnd w:id="463"/>
    </w:p>
    <w:p w14:paraId="20137A6A" w14:textId="77777777" w:rsidR="00C02F3E" w:rsidRDefault="00C02F3E" w:rsidP="00C02F3E">
      <w:pPr>
        <w:rPr>
          <w:rFonts w:ascii="Arial" w:hAnsi="Arial" w:cs="Arial"/>
          <w:b/>
          <w:sz w:val="24"/>
        </w:rPr>
      </w:pPr>
      <w:r>
        <w:rPr>
          <w:rFonts w:ascii="Arial" w:hAnsi="Arial" w:cs="Arial"/>
          <w:b/>
          <w:color w:val="0000FF"/>
          <w:sz w:val="24"/>
        </w:rPr>
        <w:t>RP-230076</w:t>
      </w:r>
      <w:r>
        <w:rPr>
          <w:rFonts w:ascii="Arial" w:hAnsi="Arial" w:cs="Arial"/>
          <w:b/>
          <w:color w:val="0000FF"/>
          <w:sz w:val="24"/>
        </w:rPr>
        <w:tab/>
      </w:r>
      <w:r>
        <w:rPr>
          <w:rFonts w:ascii="Arial" w:hAnsi="Arial" w:cs="Arial"/>
          <w:b/>
          <w:sz w:val="24"/>
        </w:rPr>
        <w:t>Status report for WI UE Conformance - Multi-SIM devices for LTE/NR; rapporteur: China Telecom</w:t>
      </w:r>
    </w:p>
    <w:p w14:paraId="264BF50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B03A9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92B6B5" w14:textId="77777777" w:rsidR="00C02F3E" w:rsidRDefault="00C02F3E" w:rsidP="00C02F3E">
      <w:pPr>
        <w:rPr>
          <w:rFonts w:ascii="Arial" w:hAnsi="Arial" w:cs="Arial"/>
          <w:b/>
          <w:sz w:val="24"/>
        </w:rPr>
      </w:pPr>
      <w:r>
        <w:rPr>
          <w:rFonts w:ascii="Arial" w:hAnsi="Arial" w:cs="Arial"/>
          <w:b/>
          <w:color w:val="0000FF"/>
          <w:sz w:val="24"/>
        </w:rPr>
        <w:t>RP-230214</w:t>
      </w:r>
      <w:r>
        <w:rPr>
          <w:rFonts w:ascii="Arial" w:hAnsi="Arial" w:cs="Arial"/>
          <w:b/>
          <w:color w:val="0000FF"/>
          <w:sz w:val="24"/>
        </w:rPr>
        <w:tab/>
      </w:r>
      <w:r>
        <w:rPr>
          <w:rFonts w:ascii="Arial" w:hAnsi="Arial" w:cs="Arial"/>
          <w:b/>
          <w:sz w:val="24"/>
        </w:rPr>
        <w:t>RAN5 agreed non TTCN CR(s) WI UE Conformance - Multi-SIM devices for LTE/NR (LTE_NR_MUSIM_plus_CT1-UEConTest)</w:t>
      </w:r>
    </w:p>
    <w:p w14:paraId="257826C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D7579A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EC84305" w14:textId="77777777" w:rsidR="00C02F3E" w:rsidRDefault="00C02F3E" w:rsidP="00C02F3E">
      <w:pPr>
        <w:rPr>
          <w:rFonts w:ascii="Arial" w:hAnsi="Arial" w:cs="Arial"/>
          <w:b/>
          <w:sz w:val="24"/>
        </w:rPr>
      </w:pPr>
      <w:r>
        <w:rPr>
          <w:rFonts w:ascii="Arial" w:hAnsi="Arial" w:cs="Arial"/>
          <w:b/>
          <w:color w:val="0000FF"/>
          <w:sz w:val="24"/>
        </w:rPr>
        <w:t>RP-230079</w:t>
      </w:r>
      <w:r>
        <w:rPr>
          <w:rFonts w:ascii="Arial" w:hAnsi="Arial" w:cs="Arial"/>
          <w:b/>
          <w:color w:val="0000FF"/>
          <w:sz w:val="24"/>
        </w:rPr>
        <w:tab/>
      </w:r>
      <w:r>
        <w:rPr>
          <w:rFonts w:ascii="Arial" w:hAnsi="Arial" w:cs="Arial"/>
          <w:b/>
          <w:sz w:val="24"/>
        </w:rPr>
        <w:t>Revised WID on UE Conformance - Multi-SIM devices for LTE/NR</w:t>
      </w:r>
    </w:p>
    <w:p w14:paraId="13C00AB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China Telecom</w:t>
      </w:r>
    </w:p>
    <w:p w14:paraId="496881C6" w14:textId="77777777" w:rsidR="00C02F3E" w:rsidRDefault="00C02F3E" w:rsidP="00C02F3E">
      <w:pPr>
        <w:rPr>
          <w:rFonts w:ascii="Arial" w:hAnsi="Arial" w:cs="Arial"/>
          <w:b/>
        </w:rPr>
      </w:pPr>
      <w:r>
        <w:rPr>
          <w:rFonts w:ascii="Arial" w:hAnsi="Arial" w:cs="Arial"/>
          <w:b/>
        </w:rPr>
        <w:t xml:space="preserve">Abstract: </w:t>
      </w:r>
    </w:p>
    <w:p w14:paraId="49475A9A" w14:textId="77777777" w:rsidR="00C02F3E" w:rsidRDefault="00C02F3E" w:rsidP="00C02F3E">
      <w:r>
        <w:t>last approved WID: RP-211140</w:t>
      </w:r>
    </w:p>
    <w:p w14:paraId="516B9F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CC7478" w14:textId="77777777" w:rsidR="00C02F3E" w:rsidRDefault="00C02F3E" w:rsidP="00C02F3E">
      <w:pPr>
        <w:pStyle w:val="Heading4"/>
      </w:pPr>
      <w:bookmarkStart w:id="464" w:name="_Toc134430648"/>
      <w:bookmarkStart w:id="465" w:name="_Toc136790703"/>
      <w:r>
        <w:lastRenderedPageBreak/>
        <w:t>13.3.16</w:t>
      </w:r>
      <w:r>
        <w:tab/>
        <w:t>UE Conf. - NR Multicast and Broadcast Services including CT and SA aspects [RAN5 WI: NR_MBS_5MBS_5MBUSA-UEConTest]</w:t>
      </w:r>
      <w:bookmarkEnd w:id="464"/>
      <w:bookmarkEnd w:id="465"/>
    </w:p>
    <w:p w14:paraId="469CEB59" w14:textId="77777777" w:rsidR="00C02F3E" w:rsidRDefault="00C02F3E" w:rsidP="00C02F3E">
      <w:pPr>
        <w:rPr>
          <w:rFonts w:ascii="Arial" w:hAnsi="Arial" w:cs="Arial"/>
          <w:b/>
          <w:sz w:val="24"/>
        </w:rPr>
      </w:pPr>
      <w:r>
        <w:rPr>
          <w:rFonts w:ascii="Arial" w:hAnsi="Arial" w:cs="Arial"/>
          <w:b/>
          <w:color w:val="0000FF"/>
          <w:sz w:val="24"/>
        </w:rPr>
        <w:t>RP-230433</w:t>
      </w:r>
      <w:r>
        <w:rPr>
          <w:rFonts w:ascii="Arial" w:hAnsi="Arial" w:cs="Arial"/>
          <w:b/>
          <w:color w:val="0000FF"/>
          <w:sz w:val="24"/>
        </w:rPr>
        <w:tab/>
      </w:r>
      <w:r>
        <w:rPr>
          <w:rFonts w:ascii="Arial" w:hAnsi="Arial" w:cs="Arial"/>
          <w:b/>
          <w:sz w:val="24"/>
        </w:rPr>
        <w:t>Status report for WI: UE Conformance - NR Multicast and Broadcast Services including CT and SA aspects; rapporteur: Huawei</w:t>
      </w:r>
    </w:p>
    <w:p w14:paraId="0CFD8150"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5694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88EECA6" w14:textId="77777777" w:rsidR="00C02F3E" w:rsidRDefault="00C02F3E" w:rsidP="00C02F3E">
      <w:pPr>
        <w:rPr>
          <w:rFonts w:ascii="Arial" w:hAnsi="Arial" w:cs="Arial"/>
          <w:b/>
          <w:sz w:val="24"/>
        </w:rPr>
      </w:pPr>
      <w:r>
        <w:rPr>
          <w:rFonts w:ascii="Arial" w:hAnsi="Arial" w:cs="Arial"/>
          <w:b/>
          <w:color w:val="0000FF"/>
          <w:sz w:val="24"/>
        </w:rPr>
        <w:t>RP-230215</w:t>
      </w:r>
      <w:r>
        <w:rPr>
          <w:rFonts w:ascii="Arial" w:hAnsi="Arial" w:cs="Arial"/>
          <w:b/>
          <w:color w:val="0000FF"/>
          <w:sz w:val="24"/>
        </w:rPr>
        <w:tab/>
      </w:r>
      <w:r>
        <w:rPr>
          <w:rFonts w:ascii="Arial" w:hAnsi="Arial" w:cs="Arial"/>
          <w:b/>
          <w:sz w:val="24"/>
        </w:rPr>
        <w:t>UE Conformance - NR Multicast and Broadcast Services including CT and SA aspects (NR_MBS_5MBS_5MBUSA-UEConTest)</w:t>
      </w:r>
    </w:p>
    <w:p w14:paraId="5E1971F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135425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3F770C" w14:textId="77777777" w:rsidR="00C02F3E" w:rsidRDefault="00C02F3E" w:rsidP="00C02F3E">
      <w:pPr>
        <w:pStyle w:val="Heading4"/>
      </w:pPr>
      <w:bookmarkStart w:id="466" w:name="_Toc134430649"/>
      <w:bookmarkStart w:id="467" w:name="_Toc136790704"/>
      <w:r>
        <w:t>13.3.17</w:t>
      </w:r>
      <w:r>
        <w:tab/>
        <w:t>UE Conf. - Enh. of data collection for SON/MDT in NR standalone and MR-DC [RAN5 WI: NR_ENDC_SON_MDT_enh-UEConTest]</w:t>
      </w:r>
      <w:bookmarkEnd w:id="466"/>
      <w:bookmarkEnd w:id="467"/>
    </w:p>
    <w:p w14:paraId="74C6E6F7" w14:textId="77777777" w:rsidR="00C02F3E" w:rsidRDefault="00C02F3E" w:rsidP="00C02F3E">
      <w:pPr>
        <w:rPr>
          <w:rFonts w:ascii="Arial" w:hAnsi="Arial" w:cs="Arial"/>
          <w:b/>
          <w:sz w:val="24"/>
        </w:rPr>
      </w:pPr>
      <w:r>
        <w:rPr>
          <w:rFonts w:ascii="Arial" w:hAnsi="Arial" w:cs="Arial"/>
          <w:b/>
          <w:color w:val="0000FF"/>
          <w:sz w:val="24"/>
        </w:rPr>
        <w:t>RP-230288</w:t>
      </w:r>
      <w:r>
        <w:rPr>
          <w:rFonts w:ascii="Arial" w:hAnsi="Arial" w:cs="Arial"/>
          <w:b/>
          <w:color w:val="0000FF"/>
          <w:sz w:val="24"/>
        </w:rPr>
        <w:tab/>
      </w:r>
      <w:r>
        <w:rPr>
          <w:rFonts w:ascii="Arial" w:hAnsi="Arial" w:cs="Arial"/>
          <w:b/>
          <w:sz w:val="24"/>
        </w:rPr>
        <w:t>Status report for WI UE Conformance - Enhancement of data collection for SON/MDT in NR standalone and MR-DC; rapporteur CMCC</w:t>
      </w:r>
    </w:p>
    <w:p w14:paraId="0D97893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978DE9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CFF7914" w14:textId="77777777" w:rsidR="00C02F3E" w:rsidRDefault="00C02F3E" w:rsidP="00C02F3E">
      <w:pPr>
        <w:rPr>
          <w:rFonts w:ascii="Arial" w:hAnsi="Arial" w:cs="Arial"/>
          <w:b/>
          <w:sz w:val="24"/>
        </w:rPr>
      </w:pPr>
      <w:r>
        <w:rPr>
          <w:rFonts w:ascii="Arial" w:hAnsi="Arial" w:cs="Arial"/>
          <w:b/>
          <w:color w:val="0000FF"/>
          <w:sz w:val="24"/>
        </w:rPr>
        <w:t>RP-230216</w:t>
      </w:r>
      <w:r>
        <w:rPr>
          <w:rFonts w:ascii="Arial" w:hAnsi="Arial" w:cs="Arial"/>
          <w:b/>
          <w:color w:val="0000FF"/>
          <w:sz w:val="24"/>
        </w:rPr>
        <w:tab/>
      </w:r>
      <w:r>
        <w:rPr>
          <w:rFonts w:ascii="Arial" w:hAnsi="Arial" w:cs="Arial"/>
          <w:b/>
          <w:sz w:val="24"/>
        </w:rPr>
        <w:t>RAN5 agreed non TTCN CR(s) WI UE Conformance - Enhancement of data collection for SON (Self-Organising Networks)/MDT (Minimization of Drive Tests) in NR standalone and MR-DC (Multi-Radio Dual Connectivity) (NR_ENDC_SON_MDT_enh-UEConTest)</w:t>
      </w:r>
    </w:p>
    <w:p w14:paraId="6FD4DFA3"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494554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998F96F" w14:textId="77777777" w:rsidR="00C02F3E" w:rsidRDefault="00C02F3E" w:rsidP="00C02F3E">
      <w:pPr>
        <w:pStyle w:val="Heading4"/>
      </w:pPr>
      <w:bookmarkStart w:id="468" w:name="_Toc134430650"/>
      <w:bookmarkStart w:id="469" w:name="_Toc136790705"/>
      <w:r>
        <w:t>13.3.18</w:t>
      </w:r>
      <w:r>
        <w:tab/>
        <w:t>UE Conf. - Enhancement of RAN slicing for NR [RAN5 WI: NR_slice-UEConTest]</w:t>
      </w:r>
      <w:bookmarkEnd w:id="468"/>
      <w:bookmarkEnd w:id="469"/>
    </w:p>
    <w:p w14:paraId="5CA5F356" w14:textId="77777777" w:rsidR="00C02F3E" w:rsidRDefault="00C02F3E" w:rsidP="00C02F3E">
      <w:pPr>
        <w:rPr>
          <w:rFonts w:ascii="Arial" w:hAnsi="Arial" w:cs="Arial"/>
          <w:b/>
          <w:sz w:val="24"/>
        </w:rPr>
      </w:pPr>
      <w:r>
        <w:rPr>
          <w:rFonts w:ascii="Arial" w:hAnsi="Arial" w:cs="Arial"/>
          <w:b/>
          <w:color w:val="0000FF"/>
          <w:sz w:val="24"/>
        </w:rPr>
        <w:t>RP-230287</w:t>
      </w:r>
      <w:r>
        <w:rPr>
          <w:rFonts w:ascii="Arial" w:hAnsi="Arial" w:cs="Arial"/>
          <w:b/>
          <w:color w:val="0000FF"/>
          <w:sz w:val="24"/>
        </w:rPr>
        <w:tab/>
      </w:r>
      <w:r>
        <w:rPr>
          <w:rFonts w:ascii="Arial" w:hAnsi="Arial" w:cs="Arial"/>
          <w:b/>
          <w:sz w:val="24"/>
        </w:rPr>
        <w:t>Status report for WI UE Conformance - Enhancement of RAN slicing for NR plus CT1 aspects; rapporteur CMCC</w:t>
      </w:r>
    </w:p>
    <w:p w14:paraId="6575062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57AE7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716D74C" w14:textId="77777777" w:rsidR="00C02F3E" w:rsidRDefault="00C02F3E" w:rsidP="00C02F3E">
      <w:pPr>
        <w:rPr>
          <w:rFonts w:ascii="Arial" w:hAnsi="Arial" w:cs="Arial"/>
          <w:b/>
          <w:sz w:val="24"/>
        </w:rPr>
      </w:pPr>
      <w:r>
        <w:rPr>
          <w:rFonts w:ascii="Arial" w:hAnsi="Arial" w:cs="Arial"/>
          <w:b/>
          <w:color w:val="0000FF"/>
          <w:sz w:val="24"/>
        </w:rPr>
        <w:t>RP-230217</w:t>
      </w:r>
      <w:r>
        <w:rPr>
          <w:rFonts w:ascii="Arial" w:hAnsi="Arial" w:cs="Arial"/>
          <w:b/>
          <w:color w:val="0000FF"/>
          <w:sz w:val="24"/>
        </w:rPr>
        <w:tab/>
      </w:r>
      <w:r>
        <w:rPr>
          <w:rFonts w:ascii="Arial" w:hAnsi="Arial" w:cs="Arial"/>
          <w:b/>
          <w:sz w:val="24"/>
        </w:rPr>
        <w:t>RAN5 agreed non TTCN CR(s) WI UE Conformance - Enhancement of RAN slicing for NR (NR_slice-UEConTest)</w:t>
      </w:r>
    </w:p>
    <w:p w14:paraId="724E7DA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838A52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2579E7" w14:textId="77777777" w:rsidR="00C02F3E" w:rsidRDefault="00C02F3E" w:rsidP="00C02F3E">
      <w:pPr>
        <w:pStyle w:val="Heading4"/>
      </w:pPr>
      <w:bookmarkStart w:id="470" w:name="_Toc134430651"/>
      <w:bookmarkStart w:id="471" w:name="_Toc136790706"/>
      <w:r>
        <w:lastRenderedPageBreak/>
        <w:t>13.3.19</w:t>
      </w:r>
      <w:r>
        <w:tab/>
        <w:t>UE Conf. - Enhancement of Network Slicing Phase 2 [RAN5 WI: eNS_Ph2-UEConTest]</w:t>
      </w:r>
      <w:bookmarkEnd w:id="470"/>
      <w:bookmarkEnd w:id="471"/>
    </w:p>
    <w:p w14:paraId="78C2627D" w14:textId="77777777" w:rsidR="00C02F3E" w:rsidRDefault="00C02F3E" w:rsidP="00C02F3E">
      <w:pPr>
        <w:rPr>
          <w:rFonts w:ascii="Arial" w:hAnsi="Arial" w:cs="Arial"/>
          <w:b/>
          <w:sz w:val="24"/>
        </w:rPr>
      </w:pPr>
      <w:r>
        <w:rPr>
          <w:rFonts w:ascii="Arial" w:hAnsi="Arial" w:cs="Arial"/>
          <w:b/>
          <w:color w:val="0000FF"/>
          <w:sz w:val="24"/>
        </w:rPr>
        <w:t>RP-230286</w:t>
      </w:r>
      <w:r>
        <w:rPr>
          <w:rFonts w:ascii="Arial" w:hAnsi="Arial" w:cs="Arial"/>
          <w:b/>
          <w:color w:val="0000FF"/>
          <w:sz w:val="24"/>
        </w:rPr>
        <w:tab/>
      </w:r>
      <w:r>
        <w:rPr>
          <w:rFonts w:ascii="Arial" w:hAnsi="Arial" w:cs="Arial"/>
          <w:b/>
          <w:sz w:val="24"/>
        </w:rPr>
        <w:t>Status report for WI UE Conformance - Enhancement of Network Slicing Phase 2; rapporteur CMCC</w:t>
      </w:r>
    </w:p>
    <w:p w14:paraId="544951D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BD6804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F02DF7C" w14:textId="77777777" w:rsidR="00C02F3E" w:rsidRDefault="00C02F3E" w:rsidP="00C02F3E">
      <w:pPr>
        <w:rPr>
          <w:rFonts w:ascii="Arial" w:hAnsi="Arial" w:cs="Arial"/>
          <w:b/>
          <w:sz w:val="24"/>
        </w:rPr>
      </w:pPr>
      <w:r>
        <w:rPr>
          <w:rFonts w:ascii="Arial" w:hAnsi="Arial" w:cs="Arial"/>
          <w:b/>
          <w:color w:val="0000FF"/>
          <w:sz w:val="24"/>
        </w:rPr>
        <w:t>RP-230218</w:t>
      </w:r>
      <w:r>
        <w:rPr>
          <w:rFonts w:ascii="Arial" w:hAnsi="Arial" w:cs="Arial"/>
          <w:b/>
          <w:color w:val="0000FF"/>
          <w:sz w:val="24"/>
        </w:rPr>
        <w:tab/>
      </w:r>
      <w:r>
        <w:rPr>
          <w:rFonts w:ascii="Arial" w:hAnsi="Arial" w:cs="Arial"/>
          <w:b/>
          <w:sz w:val="24"/>
        </w:rPr>
        <w:t>RAN5 agreed non TTCN CR(s) WI UE Conformance - Enhancement of Network Slicing Phase 2 (eNS_Ph2-UEConTest)</w:t>
      </w:r>
    </w:p>
    <w:p w14:paraId="7C444F6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3A79EA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07D498D" w14:textId="77777777" w:rsidR="00C02F3E" w:rsidRDefault="00C02F3E" w:rsidP="00C02F3E">
      <w:pPr>
        <w:rPr>
          <w:rFonts w:ascii="Arial" w:hAnsi="Arial" w:cs="Arial"/>
          <w:b/>
          <w:sz w:val="24"/>
        </w:rPr>
      </w:pPr>
      <w:r>
        <w:rPr>
          <w:rFonts w:ascii="Arial" w:hAnsi="Arial" w:cs="Arial"/>
          <w:b/>
          <w:color w:val="0000FF"/>
          <w:sz w:val="24"/>
        </w:rPr>
        <w:t>RP-230289</w:t>
      </w:r>
      <w:r>
        <w:rPr>
          <w:rFonts w:ascii="Arial" w:hAnsi="Arial" w:cs="Arial"/>
          <w:b/>
          <w:color w:val="0000FF"/>
          <w:sz w:val="24"/>
        </w:rPr>
        <w:tab/>
      </w:r>
      <w:r>
        <w:rPr>
          <w:rFonts w:ascii="Arial" w:hAnsi="Arial" w:cs="Arial"/>
          <w:b/>
          <w:sz w:val="24"/>
        </w:rPr>
        <w:t>Revised WID on UE Conformance - Enhancement of Network Slicing Phase 2</w:t>
      </w:r>
    </w:p>
    <w:p w14:paraId="517B6F80"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CATT</w:t>
      </w:r>
    </w:p>
    <w:p w14:paraId="07717412" w14:textId="77777777" w:rsidR="00C02F3E" w:rsidRDefault="00C02F3E" w:rsidP="00C02F3E">
      <w:pPr>
        <w:rPr>
          <w:rFonts w:ascii="Arial" w:hAnsi="Arial" w:cs="Arial"/>
          <w:b/>
        </w:rPr>
      </w:pPr>
      <w:r>
        <w:rPr>
          <w:rFonts w:ascii="Arial" w:hAnsi="Arial" w:cs="Arial"/>
          <w:b/>
        </w:rPr>
        <w:t xml:space="preserve">Abstract: </w:t>
      </w:r>
    </w:p>
    <w:p w14:paraId="267E7F9A" w14:textId="77777777" w:rsidR="00C02F3E" w:rsidRDefault="00C02F3E" w:rsidP="00C02F3E">
      <w:r>
        <w:t>last approved WID: RP-223065</w:t>
      </w:r>
    </w:p>
    <w:p w14:paraId="5DF1FF1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7D45F37" w14:textId="77777777" w:rsidR="00C02F3E" w:rsidRDefault="00C02F3E" w:rsidP="00C02F3E">
      <w:pPr>
        <w:pStyle w:val="Heading4"/>
      </w:pPr>
      <w:bookmarkStart w:id="472" w:name="_Toc134430652"/>
      <w:bookmarkStart w:id="473" w:name="_Toc136790707"/>
      <w:r>
        <w:t>13.3.20</w:t>
      </w:r>
      <w:r>
        <w:tab/>
        <w:t>UE Conf. - Support of reduced capability NR devices [RAN5 WI: NR_redcap_plus_ARCH-UEConTest]</w:t>
      </w:r>
      <w:bookmarkEnd w:id="472"/>
      <w:bookmarkEnd w:id="473"/>
    </w:p>
    <w:p w14:paraId="1955817F" w14:textId="77777777" w:rsidR="00C02F3E" w:rsidRDefault="00C02F3E" w:rsidP="00C02F3E">
      <w:pPr>
        <w:rPr>
          <w:rFonts w:ascii="Arial" w:hAnsi="Arial" w:cs="Arial"/>
          <w:b/>
          <w:sz w:val="24"/>
        </w:rPr>
      </w:pPr>
      <w:r>
        <w:rPr>
          <w:rFonts w:ascii="Arial" w:hAnsi="Arial" w:cs="Arial"/>
          <w:b/>
          <w:color w:val="0000FF"/>
          <w:sz w:val="24"/>
        </w:rPr>
        <w:t>RP-230699</w:t>
      </w:r>
      <w:r>
        <w:rPr>
          <w:rFonts w:ascii="Arial" w:hAnsi="Arial" w:cs="Arial"/>
          <w:b/>
          <w:color w:val="0000FF"/>
          <w:sz w:val="24"/>
        </w:rPr>
        <w:tab/>
      </w:r>
      <w:r>
        <w:rPr>
          <w:rFonts w:ascii="Arial" w:hAnsi="Arial" w:cs="Arial"/>
          <w:b/>
          <w:sz w:val="24"/>
        </w:rPr>
        <w:t>Status report for WI UE Conformance - Support of reduced capability NR devices; rapporteur: China Unicom</w:t>
      </w:r>
    </w:p>
    <w:p w14:paraId="0055A7A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10E56B6" w14:textId="77777777" w:rsidR="00C02F3E" w:rsidRDefault="00C02F3E" w:rsidP="00C02F3E">
      <w:pPr>
        <w:rPr>
          <w:rFonts w:ascii="Arial" w:hAnsi="Arial" w:cs="Arial"/>
          <w:b/>
        </w:rPr>
      </w:pPr>
      <w:r>
        <w:rPr>
          <w:rFonts w:ascii="Arial" w:hAnsi="Arial" w:cs="Arial"/>
          <w:b/>
        </w:rPr>
        <w:t xml:space="preserve">Discussion: </w:t>
      </w:r>
    </w:p>
    <w:p w14:paraId="4E216D2B" w14:textId="77777777" w:rsidR="00C02F3E" w:rsidRDefault="00C02F3E" w:rsidP="00C02F3E">
      <w:r>
        <w:t>MCC: late Tdoc request</w:t>
      </w:r>
    </w:p>
    <w:p w14:paraId="7365E5C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272E1237" w14:textId="77777777" w:rsidR="00C02F3E" w:rsidRDefault="00C02F3E" w:rsidP="00C02F3E">
      <w:pPr>
        <w:rPr>
          <w:rFonts w:ascii="Arial" w:hAnsi="Arial" w:cs="Arial"/>
          <w:b/>
          <w:sz w:val="24"/>
        </w:rPr>
      </w:pPr>
      <w:r>
        <w:rPr>
          <w:rFonts w:ascii="Arial" w:hAnsi="Arial" w:cs="Arial"/>
          <w:b/>
          <w:color w:val="0000FF"/>
          <w:sz w:val="24"/>
        </w:rPr>
        <w:t>RP-230219</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1)</w:t>
      </w:r>
    </w:p>
    <w:p w14:paraId="2D7D7D8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24685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67E71AD" w14:textId="77777777" w:rsidR="00C02F3E" w:rsidRDefault="00C02F3E" w:rsidP="00C02F3E">
      <w:pPr>
        <w:rPr>
          <w:rFonts w:ascii="Arial" w:hAnsi="Arial" w:cs="Arial"/>
          <w:b/>
          <w:sz w:val="24"/>
        </w:rPr>
      </w:pPr>
      <w:r>
        <w:rPr>
          <w:rFonts w:ascii="Arial" w:hAnsi="Arial" w:cs="Arial"/>
          <w:b/>
          <w:color w:val="0000FF"/>
          <w:sz w:val="24"/>
        </w:rPr>
        <w:t>RP-230220</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2)</w:t>
      </w:r>
    </w:p>
    <w:p w14:paraId="5BDBD29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29BA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E67DB4" w14:textId="77777777" w:rsidR="00C02F3E" w:rsidRDefault="00C02F3E" w:rsidP="00C02F3E">
      <w:pPr>
        <w:rPr>
          <w:rFonts w:ascii="Arial" w:hAnsi="Arial" w:cs="Arial"/>
          <w:b/>
          <w:sz w:val="24"/>
        </w:rPr>
      </w:pPr>
      <w:r>
        <w:rPr>
          <w:rFonts w:ascii="Arial" w:hAnsi="Arial" w:cs="Arial"/>
          <w:b/>
          <w:color w:val="0000FF"/>
          <w:sz w:val="24"/>
        </w:rPr>
        <w:lastRenderedPageBreak/>
        <w:t>RP-230221</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3)</w:t>
      </w:r>
    </w:p>
    <w:p w14:paraId="67712AF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B8B52D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AF64359" w14:textId="77777777" w:rsidR="00C02F3E" w:rsidRDefault="00C02F3E" w:rsidP="00C02F3E">
      <w:pPr>
        <w:rPr>
          <w:rFonts w:ascii="Arial" w:hAnsi="Arial" w:cs="Arial"/>
          <w:b/>
          <w:sz w:val="24"/>
        </w:rPr>
      </w:pPr>
      <w:r>
        <w:rPr>
          <w:rFonts w:ascii="Arial" w:hAnsi="Arial" w:cs="Arial"/>
          <w:b/>
          <w:color w:val="0000FF"/>
          <w:sz w:val="24"/>
        </w:rPr>
        <w:t>RP-230222</w:t>
      </w:r>
      <w:r>
        <w:rPr>
          <w:rFonts w:ascii="Arial" w:hAnsi="Arial" w:cs="Arial"/>
          <w:b/>
          <w:color w:val="0000FF"/>
          <w:sz w:val="24"/>
        </w:rPr>
        <w:tab/>
      </w:r>
      <w:r>
        <w:rPr>
          <w:rFonts w:ascii="Arial" w:hAnsi="Arial" w:cs="Arial"/>
          <w:b/>
          <w:sz w:val="24"/>
        </w:rPr>
        <w:t>RAN5 agreed non TTCN CR(s) WI UE Conformance - Support of reduced capability NR devices (NR_redcap_plus_ARCH-UEConTest) (Batch 4)</w:t>
      </w:r>
    </w:p>
    <w:p w14:paraId="44827231"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6398D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EC590A" w14:textId="77777777" w:rsidR="00C02F3E" w:rsidRDefault="00C02F3E" w:rsidP="00C02F3E">
      <w:pPr>
        <w:pStyle w:val="Heading4"/>
      </w:pPr>
      <w:bookmarkStart w:id="474" w:name="_Toc134430653"/>
      <w:bookmarkStart w:id="475" w:name="_Toc136790708"/>
      <w:r>
        <w:t>13.3.21</w:t>
      </w:r>
      <w:r>
        <w:tab/>
        <w:t>UE Conf. - NR small data transmissions in INACTIVE state [RAN5 WI: NR_SmallData_INACTIVE-UEConTest]</w:t>
      </w:r>
      <w:bookmarkEnd w:id="474"/>
      <w:bookmarkEnd w:id="475"/>
    </w:p>
    <w:p w14:paraId="042086B0" w14:textId="77777777" w:rsidR="00C02F3E" w:rsidRDefault="00C02F3E" w:rsidP="00C02F3E">
      <w:pPr>
        <w:rPr>
          <w:rFonts w:ascii="Arial" w:hAnsi="Arial" w:cs="Arial"/>
          <w:b/>
          <w:sz w:val="24"/>
        </w:rPr>
      </w:pPr>
      <w:r>
        <w:rPr>
          <w:rFonts w:ascii="Arial" w:hAnsi="Arial" w:cs="Arial"/>
          <w:b/>
          <w:color w:val="0000FF"/>
          <w:sz w:val="24"/>
        </w:rPr>
        <w:t>RP-230097</w:t>
      </w:r>
      <w:r>
        <w:rPr>
          <w:rFonts w:ascii="Arial" w:hAnsi="Arial" w:cs="Arial"/>
          <w:b/>
          <w:color w:val="0000FF"/>
          <w:sz w:val="24"/>
        </w:rPr>
        <w:tab/>
      </w:r>
      <w:r>
        <w:rPr>
          <w:rFonts w:ascii="Arial" w:hAnsi="Arial" w:cs="Arial"/>
          <w:b/>
          <w:sz w:val="24"/>
        </w:rPr>
        <w:t>Status report for WI UE Conformance Test Aspects - Rel-17 NR small data transmissions in INACTIVE state; rapporteur: Qualcomm</w:t>
      </w:r>
    </w:p>
    <w:p w14:paraId="6EDBCE4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1863AF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8FD072" w14:textId="77777777" w:rsidR="00C02F3E" w:rsidRDefault="00C02F3E" w:rsidP="00C02F3E">
      <w:pPr>
        <w:rPr>
          <w:rFonts w:ascii="Arial" w:hAnsi="Arial" w:cs="Arial"/>
          <w:b/>
          <w:sz w:val="24"/>
        </w:rPr>
      </w:pPr>
      <w:r>
        <w:rPr>
          <w:rFonts w:ascii="Arial" w:hAnsi="Arial" w:cs="Arial"/>
          <w:b/>
          <w:color w:val="0000FF"/>
          <w:sz w:val="24"/>
        </w:rPr>
        <w:t>RP-230223</w:t>
      </w:r>
      <w:r>
        <w:rPr>
          <w:rFonts w:ascii="Arial" w:hAnsi="Arial" w:cs="Arial"/>
          <w:b/>
          <w:color w:val="0000FF"/>
          <w:sz w:val="24"/>
        </w:rPr>
        <w:tab/>
      </w:r>
      <w:r>
        <w:rPr>
          <w:rFonts w:ascii="Arial" w:hAnsi="Arial" w:cs="Arial"/>
          <w:b/>
          <w:sz w:val="24"/>
        </w:rPr>
        <w:t>RAN5 agreed non TTCN CR(s) WI UE Conformance - NR small data transmissions in INACTIVE state (NR_SmallData_INACTIVE-UEConTest)</w:t>
      </w:r>
    </w:p>
    <w:p w14:paraId="493C754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F6C6EF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AACA2" w14:textId="77777777" w:rsidR="00C02F3E" w:rsidRDefault="00C02F3E" w:rsidP="00C02F3E">
      <w:pPr>
        <w:pStyle w:val="Heading4"/>
      </w:pPr>
      <w:bookmarkStart w:id="476" w:name="_Toc134430654"/>
      <w:bookmarkStart w:id="477" w:name="_Toc136790709"/>
      <w:r>
        <w:t>13.3.22</w:t>
      </w:r>
      <w:r>
        <w:tab/>
        <w:t>UE Conf. - Enhancement of Private Network support for NG-RAN including CT aspects [RAN5 WI: NG_RAN_PRN_enh_plus_CT-UEConTest]</w:t>
      </w:r>
      <w:bookmarkEnd w:id="476"/>
      <w:bookmarkEnd w:id="477"/>
    </w:p>
    <w:p w14:paraId="5EEDC30D" w14:textId="77777777" w:rsidR="00C02F3E" w:rsidRDefault="00C02F3E" w:rsidP="00C02F3E">
      <w:pPr>
        <w:rPr>
          <w:rFonts w:ascii="Arial" w:hAnsi="Arial" w:cs="Arial"/>
          <w:b/>
          <w:sz w:val="24"/>
        </w:rPr>
      </w:pPr>
      <w:r>
        <w:rPr>
          <w:rFonts w:ascii="Arial" w:hAnsi="Arial" w:cs="Arial"/>
          <w:b/>
          <w:color w:val="0000FF"/>
          <w:sz w:val="24"/>
        </w:rPr>
        <w:t>RP-230311</w:t>
      </w:r>
      <w:r>
        <w:rPr>
          <w:rFonts w:ascii="Arial" w:hAnsi="Arial" w:cs="Arial"/>
          <w:b/>
          <w:color w:val="0000FF"/>
          <w:sz w:val="24"/>
        </w:rPr>
        <w:tab/>
      </w:r>
      <w:r>
        <w:rPr>
          <w:rFonts w:ascii="Arial" w:hAnsi="Arial" w:cs="Arial"/>
          <w:b/>
          <w:sz w:val="24"/>
        </w:rPr>
        <w:t>Status report of WI: UE Conformance – Rel-17 Enhancement of Private Network Support for NG-RAN including CT aspects;</w:t>
      </w:r>
    </w:p>
    <w:p w14:paraId="6260C1D5" w14:textId="77777777" w:rsidR="00C02F3E" w:rsidRDefault="00C02F3E" w:rsidP="00C02F3E">
      <w:pPr>
        <w:rPr>
          <w:rFonts w:ascii="Arial" w:hAnsi="Arial" w:cs="Arial"/>
          <w:b/>
          <w:sz w:val="24"/>
        </w:rPr>
      </w:pPr>
      <w:r>
        <w:rPr>
          <w:rFonts w:ascii="Arial" w:hAnsi="Arial" w:cs="Arial"/>
          <w:b/>
          <w:sz w:val="24"/>
        </w:rPr>
        <w:t>rapporteur: China Telecom</w:t>
      </w:r>
    </w:p>
    <w:p w14:paraId="34F8E8BD"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C0564C4" w14:textId="77777777" w:rsidR="00C02F3E" w:rsidRDefault="00C02F3E" w:rsidP="00C02F3E">
      <w:pPr>
        <w:rPr>
          <w:rFonts w:ascii="Arial" w:hAnsi="Arial" w:cs="Arial"/>
          <w:b/>
        </w:rPr>
      </w:pPr>
      <w:r>
        <w:rPr>
          <w:rFonts w:ascii="Arial" w:hAnsi="Arial" w:cs="Arial"/>
          <w:b/>
        </w:rPr>
        <w:t xml:space="preserve">Abstract: </w:t>
      </w:r>
    </w:p>
    <w:p w14:paraId="05F77F56" w14:textId="77777777" w:rsidR="00C02F3E" w:rsidRDefault="00C02F3E" w:rsidP="00C02F3E">
      <w:r>
        <w:t>WI  6%</w:t>
      </w:r>
    </w:p>
    <w:p w14:paraId="02DCA85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632B784" w14:textId="77777777" w:rsidR="00C02F3E" w:rsidRDefault="00C02F3E" w:rsidP="00C02F3E">
      <w:pPr>
        <w:rPr>
          <w:rFonts w:ascii="Arial" w:hAnsi="Arial" w:cs="Arial"/>
          <w:b/>
          <w:sz w:val="24"/>
        </w:rPr>
      </w:pPr>
      <w:r>
        <w:rPr>
          <w:rFonts w:ascii="Arial" w:hAnsi="Arial" w:cs="Arial"/>
          <w:b/>
          <w:color w:val="0000FF"/>
          <w:sz w:val="24"/>
        </w:rPr>
        <w:t>RP-230224</w:t>
      </w:r>
      <w:r>
        <w:rPr>
          <w:rFonts w:ascii="Arial" w:hAnsi="Arial" w:cs="Arial"/>
          <w:b/>
          <w:color w:val="0000FF"/>
          <w:sz w:val="24"/>
        </w:rPr>
        <w:tab/>
      </w:r>
      <w:r>
        <w:rPr>
          <w:rFonts w:ascii="Arial" w:hAnsi="Arial" w:cs="Arial"/>
          <w:b/>
          <w:sz w:val="24"/>
        </w:rPr>
        <w:t>RAN5 agreed non TTCN CR(s) WI UE Conformance - Enhancement of Private Network support for NG-RAN including CT aspects (NG_RAN_PRN_enh_plus_CT-UEConTest)</w:t>
      </w:r>
    </w:p>
    <w:p w14:paraId="42B73FB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B1404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9F0409C" w14:textId="77777777" w:rsidR="00C02F3E" w:rsidRDefault="00C02F3E" w:rsidP="00C02F3E">
      <w:pPr>
        <w:pStyle w:val="Heading4"/>
      </w:pPr>
      <w:bookmarkStart w:id="478" w:name="_Toc134430655"/>
      <w:bookmarkStart w:id="479" w:name="_Toc136790710"/>
      <w:r>
        <w:lastRenderedPageBreak/>
        <w:t>13.3.23</w:t>
      </w:r>
      <w:r>
        <w:tab/>
        <w:t>UE Conf. - NR Uplink Data Compression (UDC) [RAN5 WI: NR_UDC-UEConTest]</w:t>
      </w:r>
      <w:bookmarkEnd w:id="478"/>
      <w:bookmarkEnd w:id="479"/>
    </w:p>
    <w:p w14:paraId="30EB5E7D" w14:textId="77777777" w:rsidR="00C02F3E" w:rsidRDefault="00C02F3E" w:rsidP="00C02F3E">
      <w:pPr>
        <w:rPr>
          <w:rFonts w:ascii="Arial" w:hAnsi="Arial" w:cs="Arial"/>
          <w:b/>
          <w:sz w:val="24"/>
        </w:rPr>
      </w:pPr>
      <w:r>
        <w:rPr>
          <w:rFonts w:ascii="Arial" w:hAnsi="Arial" w:cs="Arial"/>
          <w:b/>
          <w:color w:val="0000FF"/>
          <w:sz w:val="24"/>
        </w:rPr>
        <w:t>RP-230395</w:t>
      </w:r>
      <w:r>
        <w:rPr>
          <w:rFonts w:ascii="Arial" w:hAnsi="Arial" w:cs="Arial"/>
          <w:b/>
          <w:color w:val="0000FF"/>
          <w:sz w:val="24"/>
        </w:rPr>
        <w:tab/>
      </w:r>
      <w:r>
        <w:rPr>
          <w:rFonts w:ascii="Arial" w:hAnsi="Arial" w:cs="Arial"/>
          <w:b/>
          <w:sz w:val="24"/>
        </w:rPr>
        <w:t>Status report for WI UE Conformance Test Aspects - NR Uplink Data Compression (UDC); rapporteur: CATT</w:t>
      </w:r>
    </w:p>
    <w:p w14:paraId="5094B5A1"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7408C19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EF8CC54" w14:textId="77777777" w:rsidR="00C02F3E" w:rsidRDefault="00C02F3E" w:rsidP="00C02F3E">
      <w:pPr>
        <w:rPr>
          <w:rFonts w:ascii="Arial" w:hAnsi="Arial" w:cs="Arial"/>
          <w:b/>
          <w:sz w:val="24"/>
        </w:rPr>
      </w:pPr>
      <w:r>
        <w:rPr>
          <w:rFonts w:ascii="Arial" w:hAnsi="Arial" w:cs="Arial"/>
          <w:b/>
          <w:color w:val="0000FF"/>
          <w:sz w:val="24"/>
        </w:rPr>
        <w:t>RP-230225</w:t>
      </w:r>
      <w:r>
        <w:rPr>
          <w:rFonts w:ascii="Arial" w:hAnsi="Arial" w:cs="Arial"/>
          <w:b/>
          <w:color w:val="0000FF"/>
          <w:sz w:val="24"/>
        </w:rPr>
        <w:tab/>
      </w:r>
      <w:r>
        <w:rPr>
          <w:rFonts w:ascii="Arial" w:hAnsi="Arial" w:cs="Arial"/>
          <w:b/>
          <w:sz w:val="24"/>
        </w:rPr>
        <w:t>RAN5 agreed non TTCN CR(s) WI UE Conformance - NR Uplink Data Compression (UDC) (NR_UDC-UEConTest)</w:t>
      </w:r>
    </w:p>
    <w:p w14:paraId="79C364C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7FE95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A78934" w14:textId="77777777" w:rsidR="00C02F3E" w:rsidRDefault="00C02F3E" w:rsidP="00C02F3E">
      <w:pPr>
        <w:pStyle w:val="Heading4"/>
      </w:pPr>
      <w:bookmarkStart w:id="480" w:name="_Toc134430656"/>
      <w:bookmarkStart w:id="481" w:name="_Toc136790711"/>
      <w:r>
        <w:t>13.3.24</w:t>
      </w:r>
      <w:r>
        <w:tab/>
        <w:t>UE Conf. - Solutions for NR to support NTN plus CT aspects [RAN5 WI: NR_NTN_solutions_plus_CT-UEConTest]</w:t>
      </w:r>
      <w:bookmarkEnd w:id="480"/>
      <w:bookmarkEnd w:id="481"/>
    </w:p>
    <w:p w14:paraId="2247660F" w14:textId="77777777" w:rsidR="00C02F3E" w:rsidRDefault="00C02F3E" w:rsidP="00C02F3E">
      <w:pPr>
        <w:rPr>
          <w:rFonts w:ascii="Arial" w:hAnsi="Arial" w:cs="Arial"/>
          <w:b/>
          <w:sz w:val="24"/>
        </w:rPr>
      </w:pPr>
      <w:r>
        <w:rPr>
          <w:rFonts w:ascii="Arial" w:hAnsi="Arial" w:cs="Arial"/>
          <w:b/>
          <w:color w:val="0000FF"/>
          <w:sz w:val="24"/>
        </w:rPr>
        <w:t>RP-230099</w:t>
      </w:r>
      <w:r>
        <w:rPr>
          <w:rFonts w:ascii="Arial" w:hAnsi="Arial" w:cs="Arial"/>
          <w:b/>
          <w:color w:val="0000FF"/>
          <w:sz w:val="24"/>
        </w:rPr>
        <w:tab/>
      </w:r>
      <w:r>
        <w:rPr>
          <w:rFonts w:ascii="Arial" w:hAnsi="Arial" w:cs="Arial"/>
          <w:b/>
          <w:sz w:val="24"/>
        </w:rPr>
        <w:t>Status report for WI UE Conformance Test Aspects - Solutions for NR to support non-terrestrial networks (NTN) plus CT aspects; rapporteur: Qualcomm</w:t>
      </w:r>
    </w:p>
    <w:p w14:paraId="282322F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7005B0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3B20A52" w14:textId="77777777" w:rsidR="00C02F3E" w:rsidRDefault="00C02F3E" w:rsidP="00C02F3E">
      <w:pPr>
        <w:rPr>
          <w:rFonts w:ascii="Arial" w:hAnsi="Arial" w:cs="Arial"/>
          <w:b/>
          <w:sz w:val="24"/>
        </w:rPr>
      </w:pPr>
      <w:r>
        <w:rPr>
          <w:rFonts w:ascii="Arial" w:hAnsi="Arial" w:cs="Arial"/>
          <w:b/>
          <w:color w:val="0000FF"/>
          <w:sz w:val="24"/>
        </w:rPr>
        <w:t>RP-230226</w:t>
      </w:r>
      <w:r>
        <w:rPr>
          <w:rFonts w:ascii="Arial" w:hAnsi="Arial" w:cs="Arial"/>
          <w:b/>
          <w:color w:val="0000FF"/>
          <w:sz w:val="24"/>
        </w:rPr>
        <w:tab/>
      </w:r>
      <w:r>
        <w:rPr>
          <w:rFonts w:ascii="Arial" w:hAnsi="Arial" w:cs="Arial"/>
          <w:b/>
          <w:sz w:val="24"/>
        </w:rPr>
        <w:t>RAN5 agreed non TTCN CR(s) WI UE Conformance - Solutions for NR to support non-terrestrial networks (NTN) plus CT aspects (NR_NTN_solutions_plus_CT-UEConTest)</w:t>
      </w:r>
    </w:p>
    <w:p w14:paraId="3042A44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7A55CB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E283F0" w14:textId="77777777" w:rsidR="00C02F3E" w:rsidRDefault="00C02F3E" w:rsidP="00C02F3E">
      <w:pPr>
        <w:rPr>
          <w:rFonts w:ascii="Arial" w:hAnsi="Arial" w:cs="Arial"/>
          <w:b/>
          <w:sz w:val="24"/>
        </w:rPr>
      </w:pPr>
      <w:r>
        <w:rPr>
          <w:rFonts w:ascii="Arial" w:hAnsi="Arial" w:cs="Arial"/>
          <w:b/>
          <w:color w:val="0000FF"/>
          <w:sz w:val="24"/>
        </w:rPr>
        <w:t>RP-230100</w:t>
      </w:r>
      <w:r>
        <w:rPr>
          <w:rFonts w:ascii="Arial" w:hAnsi="Arial" w:cs="Arial"/>
          <w:b/>
          <w:color w:val="0000FF"/>
          <w:sz w:val="24"/>
        </w:rPr>
        <w:tab/>
      </w:r>
      <w:r>
        <w:rPr>
          <w:rFonts w:ascii="Arial" w:hAnsi="Arial" w:cs="Arial"/>
          <w:b/>
          <w:sz w:val="24"/>
        </w:rPr>
        <w:t>Revised WID: UE Conformance – Solutions for NR to support non-terrestrial networks (NTN) plus CT aspects</w:t>
      </w:r>
    </w:p>
    <w:p w14:paraId="25EC7584"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 xml:space="preserve">Source: Qualcomm </w:t>
      </w:r>
    </w:p>
    <w:p w14:paraId="7B650F02" w14:textId="77777777" w:rsidR="00C02F3E" w:rsidRDefault="00C02F3E" w:rsidP="00C02F3E">
      <w:pPr>
        <w:rPr>
          <w:rFonts w:ascii="Arial" w:hAnsi="Arial" w:cs="Arial"/>
          <w:b/>
        </w:rPr>
      </w:pPr>
      <w:r>
        <w:rPr>
          <w:rFonts w:ascii="Arial" w:hAnsi="Arial" w:cs="Arial"/>
          <w:b/>
        </w:rPr>
        <w:t xml:space="preserve">Abstract: </w:t>
      </w:r>
    </w:p>
    <w:p w14:paraId="6EFDB98F" w14:textId="77777777" w:rsidR="00C02F3E" w:rsidRDefault="00C02F3E" w:rsidP="00C02F3E">
      <w:r>
        <w:t>last approved WID: RP-222537</w:t>
      </w:r>
    </w:p>
    <w:p w14:paraId="16C48A4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CF98BDB" w14:textId="77777777" w:rsidR="00C02F3E" w:rsidRDefault="00C02F3E" w:rsidP="00C02F3E">
      <w:pPr>
        <w:pStyle w:val="Heading4"/>
      </w:pPr>
      <w:bookmarkStart w:id="482" w:name="_Toc134430657"/>
      <w:bookmarkStart w:id="483" w:name="_Toc136790712"/>
      <w:r>
        <w:t>13.3.25</w:t>
      </w:r>
      <w:r>
        <w:tab/>
        <w:t>UE Conf. - NB-IoT/eMTC support for NTN including EPS aspects [RAN5 WI: LTE_NBIOT_eMTC_NTN_plus_EPS-UEConTest]</w:t>
      </w:r>
      <w:bookmarkEnd w:id="482"/>
      <w:bookmarkEnd w:id="483"/>
    </w:p>
    <w:p w14:paraId="5C76FDAA" w14:textId="77777777" w:rsidR="00C02F3E" w:rsidRDefault="00C02F3E" w:rsidP="00C02F3E">
      <w:pPr>
        <w:rPr>
          <w:rFonts w:ascii="Arial" w:hAnsi="Arial" w:cs="Arial"/>
          <w:b/>
          <w:sz w:val="24"/>
        </w:rPr>
      </w:pPr>
      <w:r>
        <w:rPr>
          <w:rFonts w:ascii="Arial" w:hAnsi="Arial" w:cs="Arial"/>
          <w:b/>
          <w:color w:val="0000FF"/>
          <w:sz w:val="24"/>
        </w:rPr>
        <w:t>RP-230632</w:t>
      </w:r>
      <w:r>
        <w:rPr>
          <w:rFonts w:ascii="Arial" w:hAnsi="Arial" w:cs="Arial"/>
          <w:b/>
          <w:color w:val="0000FF"/>
          <w:sz w:val="24"/>
        </w:rPr>
        <w:tab/>
      </w:r>
      <w:r>
        <w:rPr>
          <w:rFonts w:ascii="Arial" w:hAnsi="Arial" w:cs="Arial"/>
          <w:b/>
          <w:sz w:val="24"/>
        </w:rPr>
        <w:t>Status Report for WI UE Conformance - NB-IoT/eMTC support for Non-Terrestrial Networks (NTN) including EPS aspects; rapporteur: MediaTek</w:t>
      </w:r>
    </w:p>
    <w:p w14:paraId="5BEE49E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5F97343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6BBB68A" w14:textId="77777777" w:rsidR="00C02F3E" w:rsidRDefault="00C02F3E" w:rsidP="00C02F3E">
      <w:pPr>
        <w:rPr>
          <w:rFonts w:ascii="Arial" w:hAnsi="Arial" w:cs="Arial"/>
          <w:b/>
          <w:sz w:val="24"/>
        </w:rPr>
      </w:pPr>
      <w:r>
        <w:rPr>
          <w:rFonts w:ascii="Arial" w:hAnsi="Arial" w:cs="Arial"/>
          <w:b/>
          <w:color w:val="0000FF"/>
          <w:sz w:val="24"/>
        </w:rPr>
        <w:lastRenderedPageBreak/>
        <w:t>RP-230227</w:t>
      </w:r>
      <w:r>
        <w:rPr>
          <w:rFonts w:ascii="Arial" w:hAnsi="Arial" w:cs="Arial"/>
          <w:b/>
          <w:color w:val="0000FF"/>
          <w:sz w:val="24"/>
        </w:rPr>
        <w:tab/>
      </w:r>
      <w:r>
        <w:rPr>
          <w:rFonts w:ascii="Arial" w:hAnsi="Arial" w:cs="Arial"/>
          <w:b/>
          <w:sz w:val="24"/>
        </w:rPr>
        <w:t>RAN5 agreed non TTCN CR(s) WI UE Conformance - NB-IoT/eMTC support for Non-Terrestrial Networks (NTN) including EPS aspects (LTE_NBIOT_eMTC_NTN_plus_EPS-UEConTest)</w:t>
      </w:r>
    </w:p>
    <w:p w14:paraId="2A56B6A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BAB164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82EFFF" w14:textId="77777777" w:rsidR="00C02F3E" w:rsidRDefault="00C02F3E" w:rsidP="00C02F3E">
      <w:pPr>
        <w:pStyle w:val="Heading4"/>
      </w:pPr>
      <w:bookmarkStart w:id="484" w:name="_Toc134430658"/>
      <w:bookmarkStart w:id="485" w:name="_Toc136790713"/>
      <w:r>
        <w:t>13.3.26</w:t>
      </w:r>
      <w:r>
        <w:tab/>
        <w:t>UE Conf. - Enhanced Industrial IoT and URLLC support for NR [RAN5 WI: NR_IIOT_URLLC_enh-UEConTest]</w:t>
      </w:r>
      <w:bookmarkEnd w:id="484"/>
      <w:bookmarkEnd w:id="485"/>
    </w:p>
    <w:p w14:paraId="333DDEAE" w14:textId="77777777" w:rsidR="00C02F3E" w:rsidRDefault="00C02F3E" w:rsidP="00C02F3E">
      <w:pPr>
        <w:rPr>
          <w:rFonts w:ascii="Arial" w:hAnsi="Arial" w:cs="Arial"/>
          <w:b/>
          <w:sz w:val="24"/>
        </w:rPr>
      </w:pPr>
      <w:r>
        <w:rPr>
          <w:rFonts w:ascii="Arial" w:hAnsi="Arial" w:cs="Arial"/>
          <w:b/>
          <w:color w:val="0000FF"/>
          <w:sz w:val="24"/>
        </w:rPr>
        <w:t>RP-230700</w:t>
      </w:r>
      <w:r>
        <w:rPr>
          <w:rFonts w:ascii="Arial" w:hAnsi="Arial" w:cs="Arial"/>
          <w:b/>
          <w:color w:val="0000FF"/>
          <w:sz w:val="24"/>
        </w:rPr>
        <w:tab/>
      </w:r>
      <w:r>
        <w:rPr>
          <w:rFonts w:ascii="Arial" w:hAnsi="Arial" w:cs="Arial"/>
          <w:b/>
          <w:sz w:val="24"/>
        </w:rPr>
        <w:t>Status report for WI UE Conformance - Enhanced Industrial Internet of Things (IoT) and ultra-reliable and low latency communication (URLLC) support for NR; rapporteur: Nokia</w:t>
      </w:r>
    </w:p>
    <w:p w14:paraId="67949944"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AC8C0A9" w14:textId="77777777" w:rsidR="00C02F3E" w:rsidRDefault="00C02F3E" w:rsidP="00C02F3E">
      <w:pPr>
        <w:rPr>
          <w:rFonts w:ascii="Arial" w:hAnsi="Arial" w:cs="Arial"/>
          <w:b/>
        </w:rPr>
      </w:pPr>
      <w:r>
        <w:rPr>
          <w:rFonts w:ascii="Arial" w:hAnsi="Arial" w:cs="Arial"/>
          <w:b/>
        </w:rPr>
        <w:t xml:space="preserve">Discussion: </w:t>
      </w:r>
    </w:p>
    <w:p w14:paraId="1293F002" w14:textId="77777777" w:rsidR="00C02F3E" w:rsidRDefault="00C02F3E" w:rsidP="00C02F3E">
      <w:r>
        <w:t>MCC: late Tdoc request</w:t>
      </w:r>
    </w:p>
    <w:p w14:paraId="506B43A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106AF0" w14:textId="77777777" w:rsidR="00C02F3E" w:rsidRDefault="00C02F3E" w:rsidP="00C02F3E">
      <w:pPr>
        <w:rPr>
          <w:rFonts w:ascii="Arial" w:hAnsi="Arial" w:cs="Arial"/>
          <w:b/>
          <w:sz w:val="24"/>
        </w:rPr>
      </w:pPr>
      <w:r>
        <w:rPr>
          <w:rFonts w:ascii="Arial" w:hAnsi="Arial" w:cs="Arial"/>
          <w:b/>
          <w:color w:val="0000FF"/>
          <w:sz w:val="24"/>
        </w:rPr>
        <w:t>RP-230228</w:t>
      </w:r>
      <w:r>
        <w:rPr>
          <w:rFonts w:ascii="Arial" w:hAnsi="Arial" w:cs="Arial"/>
          <w:b/>
          <w:color w:val="0000FF"/>
          <w:sz w:val="24"/>
        </w:rPr>
        <w:tab/>
      </w:r>
      <w:r>
        <w:rPr>
          <w:rFonts w:ascii="Arial" w:hAnsi="Arial" w:cs="Arial"/>
          <w:b/>
          <w:sz w:val="24"/>
        </w:rPr>
        <w:t>RAN5 agreed non TTCN CR(s) WI UE Conformance - Enhanced Industrial Internet of Things (IoT) and ultra-reliable and low latency communication (URLLC) support for NR (NR_IIOT_URLLC_enh-UEConTest)</w:t>
      </w:r>
    </w:p>
    <w:p w14:paraId="16E3554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4B415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4165118" w14:textId="77777777" w:rsidR="00C02F3E" w:rsidRDefault="00C02F3E" w:rsidP="00C02F3E">
      <w:pPr>
        <w:pStyle w:val="Heading4"/>
      </w:pPr>
      <w:bookmarkStart w:id="486" w:name="_Toc134430659"/>
      <w:bookmarkStart w:id="487" w:name="_Toc136790714"/>
      <w:r>
        <w:t>13.3.27</w:t>
      </w:r>
      <w:r>
        <w:tab/>
        <w:t>UE Conf. - Enhanced NR support for high speed train scenario for FR1 [RAN5 WI: NR_HST_FR1_enh-UEConTest]</w:t>
      </w:r>
      <w:bookmarkEnd w:id="486"/>
      <w:bookmarkEnd w:id="487"/>
    </w:p>
    <w:p w14:paraId="0731B8D3" w14:textId="77777777" w:rsidR="00C02F3E" w:rsidRDefault="00C02F3E" w:rsidP="00C02F3E">
      <w:pPr>
        <w:rPr>
          <w:rFonts w:ascii="Arial" w:hAnsi="Arial" w:cs="Arial"/>
          <w:b/>
          <w:sz w:val="24"/>
        </w:rPr>
      </w:pPr>
      <w:r>
        <w:rPr>
          <w:rFonts w:ascii="Arial" w:hAnsi="Arial" w:cs="Arial"/>
          <w:b/>
          <w:color w:val="0000FF"/>
          <w:sz w:val="24"/>
        </w:rPr>
        <w:t>RP-230283</w:t>
      </w:r>
      <w:r>
        <w:rPr>
          <w:rFonts w:ascii="Arial" w:hAnsi="Arial" w:cs="Arial"/>
          <w:b/>
          <w:color w:val="0000FF"/>
          <w:sz w:val="24"/>
        </w:rPr>
        <w:tab/>
      </w:r>
      <w:r>
        <w:rPr>
          <w:rFonts w:ascii="Arial" w:hAnsi="Arial" w:cs="Arial"/>
          <w:b/>
          <w:sz w:val="24"/>
        </w:rPr>
        <w:t>Status report for WI UE Conformance - Enhanced NR support for high speed train scenario for frequency range 1 (FR1); rapporteur CMCC</w:t>
      </w:r>
    </w:p>
    <w:p w14:paraId="198C257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086CDA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E8D5890" w14:textId="77777777" w:rsidR="00C02F3E" w:rsidRDefault="00C02F3E" w:rsidP="00C02F3E">
      <w:pPr>
        <w:rPr>
          <w:rFonts w:ascii="Arial" w:hAnsi="Arial" w:cs="Arial"/>
          <w:b/>
          <w:sz w:val="24"/>
        </w:rPr>
      </w:pPr>
      <w:r>
        <w:rPr>
          <w:rFonts w:ascii="Arial" w:hAnsi="Arial" w:cs="Arial"/>
          <w:b/>
          <w:color w:val="0000FF"/>
          <w:sz w:val="24"/>
        </w:rPr>
        <w:t>RP-230229</w:t>
      </w:r>
      <w:r>
        <w:rPr>
          <w:rFonts w:ascii="Arial" w:hAnsi="Arial" w:cs="Arial"/>
          <w:b/>
          <w:color w:val="0000FF"/>
          <w:sz w:val="24"/>
        </w:rPr>
        <w:tab/>
      </w:r>
      <w:r>
        <w:rPr>
          <w:rFonts w:ascii="Arial" w:hAnsi="Arial" w:cs="Arial"/>
          <w:b/>
          <w:sz w:val="24"/>
        </w:rPr>
        <w:t>RAN5 agreed non TTCN CR(s) WI UE Conformance - Enhanced NR support for high speed train scenario for frequency range 1 (FR1) (NR_HST_FR1_enh-UEConTest)</w:t>
      </w:r>
    </w:p>
    <w:p w14:paraId="4F8B69A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261D1C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B8FD5B" w14:textId="77777777" w:rsidR="00C02F3E" w:rsidRDefault="00C02F3E" w:rsidP="00C02F3E">
      <w:pPr>
        <w:pStyle w:val="Heading4"/>
      </w:pPr>
      <w:bookmarkStart w:id="488" w:name="_Toc134430660"/>
      <w:bookmarkStart w:id="489" w:name="_Toc136790715"/>
      <w:r>
        <w:t>13.3.28</w:t>
      </w:r>
      <w:r>
        <w:tab/>
        <w:t>UE Conf. - NR support for high speed train scenario in FR2 [RAN5 WI: NR_HST_FR2-UEConTest]</w:t>
      </w:r>
      <w:bookmarkEnd w:id="488"/>
      <w:bookmarkEnd w:id="489"/>
    </w:p>
    <w:p w14:paraId="6CDC6BE4" w14:textId="77777777" w:rsidR="00C02F3E" w:rsidRDefault="00C02F3E" w:rsidP="00C02F3E">
      <w:pPr>
        <w:rPr>
          <w:rFonts w:ascii="Arial" w:hAnsi="Arial" w:cs="Arial"/>
          <w:b/>
          <w:sz w:val="24"/>
        </w:rPr>
      </w:pPr>
      <w:r>
        <w:rPr>
          <w:rFonts w:ascii="Arial" w:hAnsi="Arial" w:cs="Arial"/>
          <w:b/>
          <w:color w:val="0000FF"/>
          <w:sz w:val="24"/>
        </w:rPr>
        <w:t>RP-230171</w:t>
      </w:r>
      <w:r>
        <w:rPr>
          <w:rFonts w:ascii="Arial" w:hAnsi="Arial" w:cs="Arial"/>
          <w:b/>
          <w:color w:val="0000FF"/>
          <w:sz w:val="24"/>
        </w:rPr>
        <w:tab/>
      </w:r>
      <w:r>
        <w:rPr>
          <w:rFonts w:ascii="Arial" w:hAnsi="Arial" w:cs="Arial"/>
          <w:b/>
          <w:sz w:val="24"/>
        </w:rPr>
        <w:t>Status report for WI UE Conformance - NR support for high speed train scenario in frequency range 2; rapporteur: Samsung</w:t>
      </w:r>
    </w:p>
    <w:p w14:paraId="5F23EFF4"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00B953A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0CB4313" w14:textId="77777777" w:rsidR="00C02F3E" w:rsidRDefault="00C02F3E" w:rsidP="00C02F3E">
      <w:pPr>
        <w:rPr>
          <w:rFonts w:ascii="Arial" w:hAnsi="Arial" w:cs="Arial"/>
          <w:b/>
          <w:sz w:val="24"/>
        </w:rPr>
      </w:pPr>
      <w:r>
        <w:rPr>
          <w:rFonts w:ascii="Arial" w:hAnsi="Arial" w:cs="Arial"/>
          <w:b/>
          <w:color w:val="0000FF"/>
          <w:sz w:val="24"/>
        </w:rPr>
        <w:t>RP-230230</w:t>
      </w:r>
      <w:r>
        <w:rPr>
          <w:rFonts w:ascii="Arial" w:hAnsi="Arial" w:cs="Arial"/>
          <w:b/>
          <w:color w:val="0000FF"/>
          <w:sz w:val="24"/>
        </w:rPr>
        <w:tab/>
      </w:r>
      <w:r>
        <w:rPr>
          <w:rFonts w:ascii="Arial" w:hAnsi="Arial" w:cs="Arial"/>
          <w:b/>
          <w:sz w:val="24"/>
        </w:rPr>
        <w:t>RAN5 agreed non TTCN CR(s) WI UE Conformance - NR support for high speed train scenario in frequency range 2 (FR2) (NR_HST_FR2-UEConTest)</w:t>
      </w:r>
    </w:p>
    <w:p w14:paraId="70D9111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714E7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FDCCEA0" w14:textId="77777777" w:rsidR="00C02F3E" w:rsidRDefault="00C02F3E" w:rsidP="00C02F3E">
      <w:pPr>
        <w:pStyle w:val="Heading4"/>
      </w:pPr>
      <w:bookmarkStart w:id="490" w:name="_Toc134430661"/>
      <w:bookmarkStart w:id="491" w:name="_Toc136790716"/>
      <w:r>
        <w:t>13.3.29</w:t>
      </w:r>
      <w:r>
        <w:tab/>
        <w:t>UE Conf. - NR Sidelink enhancement [RAN5 WI: NR_SL_enh-UEConTest]</w:t>
      </w:r>
      <w:bookmarkEnd w:id="490"/>
      <w:bookmarkEnd w:id="491"/>
    </w:p>
    <w:p w14:paraId="34EFB953" w14:textId="77777777" w:rsidR="00C02F3E" w:rsidRDefault="00C02F3E" w:rsidP="00C02F3E">
      <w:pPr>
        <w:rPr>
          <w:rFonts w:ascii="Arial" w:hAnsi="Arial" w:cs="Arial"/>
          <w:b/>
          <w:sz w:val="24"/>
        </w:rPr>
      </w:pPr>
      <w:r>
        <w:rPr>
          <w:rFonts w:ascii="Arial" w:hAnsi="Arial" w:cs="Arial"/>
          <w:b/>
          <w:color w:val="0000FF"/>
          <w:sz w:val="24"/>
        </w:rPr>
        <w:t>RP-230396</w:t>
      </w:r>
      <w:r>
        <w:rPr>
          <w:rFonts w:ascii="Arial" w:hAnsi="Arial" w:cs="Arial"/>
          <w:b/>
          <w:color w:val="0000FF"/>
          <w:sz w:val="24"/>
        </w:rPr>
        <w:tab/>
      </w:r>
      <w:r>
        <w:rPr>
          <w:rFonts w:ascii="Arial" w:hAnsi="Arial" w:cs="Arial"/>
          <w:b/>
          <w:sz w:val="24"/>
        </w:rPr>
        <w:t>Status report for WI UE Conformance - NR sidelink enhancement; rapporteur: CATT</w:t>
      </w:r>
    </w:p>
    <w:p w14:paraId="6BA57FE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72826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A55BF24" w14:textId="77777777" w:rsidR="00C02F3E" w:rsidRDefault="00C02F3E" w:rsidP="00C02F3E">
      <w:pPr>
        <w:pStyle w:val="Heading4"/>
      </w:pPr>
      <w:bookmarkStart w:id="492" w:name="_Toc134430662"/>
      <w:bookmarkStart w:id="493" w:name="_Toc136790717"/>
      <w:r>
        <w:t>13.3.30</w:t>
      </w:r>
      <w:r>
        <w:tab/>
        <w:t>UE Conf. - NR Sidelink Relay [RAN5 WI: NR_SL_relay-UEConTest]</w:t>
      </w:r>
      <w:bookmarkEnd w:id="492"/>
      <w:bookmarkEnd w:id="493"/>
    </w:p>
    <w:p w14:paraId="7692A8BC" w14:textId="77777777" w:rsidR="00C02F3E" w:rsidRDefault="00C02F3E" w:rsidP="00C02F3E">
      <w:pPr>
        <w:rPr>
          <w:rFonts w:ascii="Arial" w:hAnsi="Arial" w:cs="Arial"/>
          <w:b/>
          <w:sz w:val="24"/>
        </w:rPr>
      </w:pPr>
      <w:r>
        <w:rPr>
          <w:rFonts w:ascii="Arial" w:hAnsi="Arial" w:cs="Arial"/>
          <w:b/>
          <w:color w:val="0000FF"/>
          <w:sz w:val="24"/>
        </w:rPr>
        <w:t>RP-230397</w:t>
      </w:r>
      <w:r>
        <w:rPr>
          <w:rFonts w:ascii="Arial" w:hAnsi="Arial" w:cs="Arial"/>
          <w:b/>
          <w:color w:val="0000FF"/>
          <w:sz w:val="24"/>
        </w:rPr>
        <w:tab/>
      </w:r>
      <w:r>
        <w:rPr>
          <w:rFonts w:ascii="Arial" w:hAnsi="Arial" w:cs="Arial"/>
          <w:b/>
          <w:sz w:val="24"/>
        </w:rPr>
        <w:t>Status report for WI UE Conformance - NR Sidelink Relay; rapporteur: CATT</w:t>
      </w:r>
    </w:p>
    <w:p w14:paraId="73601A4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8DCD18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5A5E5F96" w14:textId="77777777" w:rsidR="00C02F3E" w:rsidRDefault="00C02F3E" w:rsidP="00C02F3E">
      <w:pPr>
        <w:rPr>
          <w:rFonts w:ascii="Arial" w:hAnsi="Arial" w:cs="Arial"/>
          <w:b/>
          <w:sz w:val="24"/>
        </w:rPr>
      </w:pPr>
      <w:r>
        <w:rPr>
          <w:rFonts w:ascii="Arial" w:hAnsi="Arial" w:cs="Arial"/>
          <w:b/>
          <w:color w:val="0000FF"/>
          <w:sz w:val="24"/>
        </w:rPr>
        <w:t>RP-230231</w:t>
      </w:r>
      <w:r>
        <w:rPr>
          <w:rFonts w:ascii="Arial" w:hAnsi="Arial" w:cs="Arial"/>
          <w:b/>
          <w:color w:val="0000FF"/>
          <w:sz w:val="24"/>
        </w:rPr>
        <w:tab/>
      </w:r>
      <w:r>
        <w:rPr>
          <w:rFonts w:ascii="Arial" w:hAnsi="Arial" w:cs="Arial"/>
          <w:b/>
          <w:sz w:val="24"/>
        </w:rPr>
        <w:t>RAN5 agreed non TTCN CR(s) WI UE Conformance - NR Sidelink Relay (NR_SL_relay-UEConTest)</w:t>
      </w:r>
    </w:p>
    <w:p w14:paraId="7185E4E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8AAF22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183DE6" w14:textId="77777777" w:rsidR="00C02F3E" w:rsidRDefault="00C02F3E" w:rsidP="00C02F3E">
      <w:pPr>
        <w:pStyle w:val="Heading4"/>
      </w:pPr>
      <w:bookmarkStart w:id="494" w:name="_Toc134430663"/>
      <w:bookmarkStart w:id="495" w:name="_Toc136790718"/>
      <w:r>
        <w:t>13.3.31</w:t>
      </w:r>
      <w:r>
        <w:tab/>
        <w:t>UE Conf. - UE power saving enhancements for NR [RAN5 WI: NR_UE_pow_sav_enh_plus_CT-UEConTest]</w:t>
      </w:r>
      <w:bookmarkEnd w:id="494"/>
      <w:bookmarkEnd w:id="495"/>
    </w:p>
    <w:p w14:paraId="6A0B6CD4" w14:textId="77777777" w:rsidR="00C02F3E" w:rsidRDefault="00C02F3E" w:rsidP="00C02F3E">
      <w:pPr>
        <w:rPr>
          <w:rFonts w:ascii="Arial" w:hAnsi="Arial" w:cs="Arial"/>
          <w:b/>
          <w:sz w:val="24"/>
        </w:rPr>
      </w:pPr>
      <w:r>
        <w:rPr>
          <w:rFonts w:ascii="Arial" w:hAnsi="Arial" w:cs="Arial"/>
          <w:b/>
          <w:color w:val="0000FF"/>
          <w:sz w:val="24"/>
        </w:rPr>
        <w:t>RP-230631</w:t>
      </w:r>
      <w:r>
        <w:rPr>
          <w:rFonts w:ascii="Arial" w:hAnsi="Arial" w:cs="Arial"/>
          <w:b/>
          <w:color w:val="0000FF"/>
          <w:sz w:val="24"/>
        </w:rPr>
        <w:tab/>
      </w:r>
      <w:r>
        <w:rPr>
          <w:rFonts w:ascii="Arial" w:hAnsi="Arial" w:cs="Arial"/>
          <w:b/>
          <w:sz w:val="24"/>
        </w:rPr>
        <w:t>Status Report for WI UE Conformance - UE Power Saving Enhancements for NR; rapporteur: MediaTek</w:t>
      </w:r>
    </w:p>
    <w:p w14:paraId="535AFDC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4C658F6" w14:textId="77777777" w:rsidR="00C02F3E" w:rsidRDefault="00C02F3E" w:rsidP="00C02F3E">
      <w:pPr>
        <w:rPr>
          <w:rFonts w:ascii="Arial" w:hAnsi="Arial" w:cs="Arial"/>
          <w:b/>
        </w:rPr>
      </w:pPr>
      <w:r>
        <w:rPr>
          <w:rFonts w:ascii="Arial" w:hAnsi="Arial" w:cs="Arial"/>
          <w:b/>
        </w:rPr>
        <w:t xml:space="preserve">Abstract: </w:t>
      </w:r>
    </w:p>
    <w:p w14:paraId="284FD2E0" w14:textId="77777777" w:rsidR="00C02F3E" w:rsidRDefault="00C02F3E" w:rsidP="00C02F3E">
      <w:r>
        <w:t>SR for UE conformance testing for UE power saving enhancements.</w:t>
      </w:r>
    </w:p>
    <w:p w14:paraId="1959985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D372272" w14:textId="77777777" w:rsidR="00C02F3E" w:rsidRDefault="00C02F3E" w:rsidP="00C02F3E">
      <w:pPr>
        <w:rPr>
          <w:rFonts w:ascii="Arial" w:hAnsi="Arial" w:cs="Arial"/>
          <w:b/>
          <w:sz w:val="24"/>
        </w:rPr>
      </w:pPr>
      <w:r>
        <w:rPr>
          <w:rFonts w:ascii="Arial" w:hAnsi="Arial" w:cs="Arial"/>
          <w:b/>
          <w:color w:val="0000FF"/>
          <w:sz w:val="24"/>
        </w:rPr>
        <w:t>RP-230232</w:t>
      </w:r>
      <w:r>
        <w:rPr>
          <w:rFonts w:ascii="Arial" w:hAnsi="Arial" w:cs="Arial"/>
          <w:b/>
          <w:color w:val="0000FF"/>
          <w:sz w:val="24"/>
        </w:rPr>
        <w:tab/>
      </w:r>
      <w:r>
        <w:rPr>
          <w:rFonts w:ascii="Arial" w:hAnsi="Arial" w:cs="Arial"/>
          <w:b/>
          <w:sz w:val="24"/>
        </w:rPr>
        <w:t>RAN5 agreed non TTCN CR(s) WI UE Conformance - UE power saving enhancements for NR(NR_UE_pow_sav_enh_plus_CT-UEConTest)</w:t>
      </w:r>
    </w:p>
    <w:p w14:paraId="6731302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5111F9B"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F67C89" w14:textId="77777777" w:rsidR="00C02F3E" w:rsidRDefault="00C02F3E" w:rsidP="00C02F3E">
      <w:pPr>
        <w:pStyle w:val="Heading4"/>
      </w:pPr>
      <w:bookmarkStart w:id="496" w:name="_Toc134430664"/>
      <w:bookmarkStart w:id="497" w:name="_Toc136790719"/>
      <w:r>
        <w:t>13.3.32</w:t>
      </w:r>
      <w:r>
        <w:tab/>
        <w:t>UE Conf. - Further enhancements of NR RF requirements for FR2 [RAN5 WI: NR_RF_FR2_req_enh2-UEConTest]</w:t>
      </w:r>
      <w:bookmarkEnd w:id="496"/>
      <w:bookmarkEnd w:id="497"/>
    </w:p>
    <w:p w14:paraId="77147DF1" w14:textId="77777777" w:rsidR="00C02F3E" w:rsidRDefault="00C02F3E" w:rsidP="00C02F3E">
      <w:pPr>
        <w:rPr>
          <w:rFonts w:ascii="Arial" w:hAnsi="Arial" w:cs="Arial"/>
          <w:b/>
          <w:sz w:val="24"/>
        </w:rPr>
      </w:pPr>
      <w:r>
        <w:rPr>
          <w:rFonts w:ascii="Arial" w:hAnsi="Arial" w:cs="Arial"/>
          <w:b/>
          <w:color w:val="0000FF"/>
          <w:sz w:val="24"/>
        </w:rPr>
        <w:t>RP-230129</w:t>
      </w:r>
      <w:r>
        <w:rPr>
          <w:rFonts w:ascii="Arial" w:hAnsi="Arial" w:cs="Arial"/>
          <w:b/>
          <w:color w:val="0000FF"/>
          <w:sz w:val="24"/>
        </w:rPr>
        <w:tab/>
      </w:r>
      <w:r>
        <w:rPr>
          <w:rFonts w:ascii="Arial" w:hAnsi="Arial" w:cs="Arial"/>
          <w:b/>
          <w:sz w:val="24"/>
        </w:rPr>
        <w:t>Status report for WI UE Conformance – Further enhancements of NR RF requirements for FR2; rapporteur: Nokia</w:t>
      </w:r>
    </w:p>
    <w:p w14:paraId="68306F26"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524F48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5C58BDA" w14:textId="77777777" w:rsidR="00C02F3E" w:rsidRDefault="00C02F3E" w:rsidP="00C02F3E">
      <w:pPr>
        <w:rPr>
          <w:rFonts w:ascii="Arial" w:hAnsi="Arial" w:cs="Arial"/>
          <w:b/>
          <w:sz w:val="24"/>
        </w:rPr>
      </w:pPr>
      <w:r>
        <w:rPr>
          <w:rFonts w:ascii="Arial" w:hAnsi="Arial" w:cs="Arial"/>
          <w:b/>
          <w:color w:val="0000FF"/>
          <w:sz w:val="24"/>
        </w:rPr>
        <w:t>RP-230233</w:t>
      </w:r>
      <w:r>
        <w:rPr>
          <w:rFonts w:ascii="Arial" w:hAnsi="Arial" w:cs="Arial"/>
          <w:b/>
          <w:color w:val="0000FF"/>
          <w:sz w:val="24"/>
        </w:rPr>
        <w:tab/>
      </w:r>
      <w:r>
        <w:rPr>
          <w:rFonts w:ascii="Arial" w:hAnsi="Arial" w:cs="Arial"/>
          <w:b/>
          <w:sz w:val="24"/>
        </w:rPr>
        <w:t>RAN5 agreed non TTCN CR(s) WI UE Conformance - Further enhancements of NR RF requirements for frequency range 2 (FR2) (NR_RF_FR2_req_enh2-UEConTest)</w:t>
      </w:r>
    </w:p>
    <w:p w14:paraId="5692F57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EE0F80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7981E26" w14:textId="77777777" w:rsidR="00C02F3E" w:rsidRDefault="00C02F3E" w:rsidP="00C02F3E">
      <w:pPr>
        <w:pStyle w:val="Heading4"/>
      </w:pPr>
      <w:bookmarkStart w:id="498" w:name="_Toc134430665"/>
      <w:bookmarkStart w:id="499" w:name="_Toc136790720"/>
      <w:r>
        <w:t>13.3.33</w:t>
      </w:r>
      <w:r>
        <w:tab/>
        <w:t>UE Conf. - MIMO OTA requirements for NR UEs [RAN5 WI: NR_MIMO_OTA-UEConTest]</w:t>
      </w:r>
      <w:bookmarkEnd w:id="498"/>
      <w:bookmarkEnd w:id="499"/>
    </w:p>
    <w:p w14:paraId="21C99071" w14:textId="77777777" w:rsidR="00C02F3E" w:rsidRDefault="00C02F3E" w:rsidP="00C02F3E">
      <w:pPr>
        <w:rPr>
          <w:rFonts w:ascii="Arial" w:hAnsi="Arial" w:cs="Arial"/>
          <w:b/>
          <w:sz w:val="24"/>
        </w:rPr>
      </w:pPr>
      <w:r>
        <w:rPr>
          <w:rFonts w:ascii="Arial" w:hAnsi="Arial" w:cs="Arial"/>
          <w:b/>
          <w:color w:val="0000FF"/>
          <w:sz w:val="24"/>
        </w:rPr>
        <w:t>RP-230157</w:t>
      </w:r>
      <w:r>
        <w:rPr>
          <w:rFonts w:ascii="Arial" w:hAnsi="Arial" w:cs="Arial"/>
          <w:b/>
          <w:color w:val="0000FF"/>
          <w:sz w:val="24"/>
        </w:rPr>
        <w:tab/>
      </w:r>
      <w:r>
        <w:rPr>
          <w:rFonts w:ascii="Arial" w:hAnsi="Arial" w:cs="Arial"/>
          <w:b/>
          <w:sz w:val="24"/>
        </w:rPr>
        <w:t>Status report for WI UE Conformance - Multiple Input Multiple Output (MIMO) Over-the-Air (OTA) requirements for NR UEs; rapporteur: Apple</w:t>
      </w:r>
    </w:p>
    <w:p w14:paraId="4CB7039C"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412593B" w14:textId="77777777" w:rsidR="00C02F3E" w:rsidRDefault="00C02F3E" w:rsidP="00C02F3E">
      <w:pPr>
        <w:rPr>
          <w:rFonts w:ascii="Arial" w:hAnsi="Arial" w:cs="Arial"/>
          <w:b/>
        </w:rPr>
      </w:pPr>
      <w:r>
        <w:rPr>
          <w:rFonts w:ascii="Arial" w:hAnsi="Arial" w:cs="Arial"/>
          <w:b/>
        </w:rPr>
        <w:t xml:space="preserve">Abstract: </w:t>
      </w:r>
    </w:p>
    <w:p w14:paraId="6EF5F2F0" w14:textId="77777777" w:rsidR="00C02F3E" w:rsidRDefault="00C02F3E" w:rsidP="00C02F3E">
      <w:r>
        <w:t>End: 12/23?Completion: 8%</w:t>
      </w:r>
    </w:p>
    <w:p w14:paraId="6C75DE7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00E4700C" w14:textId="77777777" w:rsidR="00C02F3E" w:rsidRDefault="00C02F3E" w:rsidP="00C02F3E">
      <w:pPr>
        <w:pStyle w:val="Heading4"/>
      </w:pPr>
      <w:bookmarkStart w:id="500" w:name="_Toc134430666"/>
      <w:bookmarkStart w:id="501" w:name="_Toc136790721"/>
      <w:r>
        <w:t>13.3.34</w:t>
      </w:r>
      <w:r>
        <w:tab/>
        <w:t>UE Conf. - NR QoE management and optimizations for diverse services [RAN5 WI: NR_QoE-UEConTest]</w:t>
      </w:r>
      <w:bookmarkEnd w:id="500"/>
      <w:bookmarkEnd w:id="501"/>
    </w:p>
    <w:p w14:paraId="56AB36BA" w14:textId="77777777" w:rsidR="00C02F3E" w:rsidRDefault="00C02F3E" w:rsidP="00C02F3E">
      <w:pPr>
        <w:rPr>
          <w:rFonts w:ascii="Arial" w:hAnsi="Arial" w:cs="Arial"/>
          <w:b/>
          <w:sz w:val="24"/>
        </w:rPr>
      </w:pPr>
      <w:r>
        <w:rPr>
          <w:rFonts w:ascii="Arial" w:hAnsi="Arial" w:cs="Arial"/>
          <w:b/>
          <w:color w:val="0000FF"/>
          <w:sz w:val="24"/>
        </w:rPr>
        <w:t>RP-230081</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15F6A8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86334D" w14:textId="77777777" w:rsidR="00C02F3E" w:rsidRDefault="00C02F3E" w:rsidP="00C02F3E">
      <w:pPr>
        <w:rPr>
          <w:rFonts w:ascii="Arial" w:hAnsi="Arial" w:cs="Arial"/>
          <w:b/>
        </w:rPr>
      </w:pPr>
      <w:r>
        <w:rPr>
          <w:rFonts w:ascii="Arial" w:hAnsi="Arial" w:cs="Arial"/>
          <w:b/>
        </w:rPr>
        <w:t xml:space="preserve">Abstract: </w:t>
      </w:r>
    </w:p>
    <w:p w14:paraId="6B6AF9A5" w14:textId="77777777" w:rsidR="00C02F3E" w:rsidRDefault="00C02F3E" w:rsidP="00C02F3E">
      <w:r>
        <w:t>Test: 5%, Sep 23</w:t>
      </w:r>
    </w:p>
    <w:p w14:paraId="01F8311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29802CD4" w14:textId="77777777" w:rsidR="00C02F3E" w:rsidRDefault="00C02F3E" w:rsidP="00C02F3E">
      <w:pPr>
        <w:rPr>
          <w:rFonts w:ascii="Arial" w:hAnsi="Arial" w:cs="Arial"/>
          <w:b/>
          <w:sz w:val="24"/>
        </w:rPr>
      </w:pPr>
      <w:r>
        <w:rPr>
          <w:rFonts w:ascii="Arial" w:hAnsi="Arial" w:cs="Arial"/>
          <w:b/>
          <w:color w:val="0000FF"/>
          <w:sz w:val="24"/>
        </w:rPr>
        <w:t>RP-230132</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354482F5"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060B57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391F5700" w14:textId="77777777" w:rsidR="00C02F3E" w:rsidRDefault="00C02F3E" w:rsidP="00C02F3E">
      <w:pPr>
        <w:rPr>
          <w:rFonts w:ascii="Arial" w:hAnsi="Arial" w:cs="Arial"/>
          <w:b/>
          <w:sz w:val="24"/>
        </w:rPr>
      </w:pPr>
      <w:r>
        <w:rPr>
          <w:rFonts w:ascii="Arial" w:hAnsi="Arial" w:cs="Arial"/>
          <w:b/>
          <w:color w:val="0000FF"/>
          <w:sz w:val="24"/>
        </w:rPr>
        <w:lastRenderedPageBreak/>
        <w:t>RP-230267</w:t>
      </w:r>
      <w:r>
        <w:rPr>
          <w:rFonts w:ascii="Arial" w:hAnsi="Arial" w:cs="Arial"/>
          <w:b/>
          <w:color w:val="0000FF"/>
          <w:sz w:val="24"/>
        </w:rPr>
        <w:tab/>
      </w:r>
      <w:r>
        <w:rPr>
          <w:rFonts w:ascii="Arial" w:hAnsi="Arial" w:cs="Arial"/>
          <w:b/>
          <w:sz w:val="24"/>
        </w:rPr>
        <w:t>Status report for WI UE Conformance - NR QoE management and optimizations for diverse services; rapporteur: Ericsson</w:t>
      </w:r>
    </w:p>
    <w:p w14:paraId="025965A2"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A9CA808" w14:textId="77777777" w:rsidR="00C02F3E" w:rsidRDefault="00C02F3E" w:rsidP="00C02F3E">
      <w:pPr>
        <w:rPr>
          <w:rFonts w:ascii="Arial" w:hAnsi="Arial" w:cs="Arial"/>
          <w:b/>
        </w:rPr>
      </w:pPr>
      <w:r>
        <w:rPr>
          <w:rFonts w:ascii="Arial" w:hAnsi="Arial" w:cs="Arial"/>
          <w:b/>
        </w:rPr>
        <w:t xml:space="preserve">Abstract: </w:t>
      </w:r>
    </w:p>
    <w:p w14:paraId="26E70CE2" w14:textId="77777777" w:rsidR="00C02F3E" w:rsidRDefault="00C02F3E" w:rsidP="00C02F3E">
      <w:r>
        <w:t>Test: 5%, Sep 23</w:t>
      </w:r>
    </w:p>
    <w:p w14:paraId="08E5F9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A6E39D" w14:textId="77777777" w:rsidR="00C02F3E" w:rsidRDefault="00C02F3E" w:rsidP="00C02F3E">
      <w:pPr>
        <w:pStyle w:val="Heading4"/>
      </w:pPr>
      <w:bookmarkStart w:id="502" w:name="_Toc134430667"/>
      <w:bookmarkStart w:id="503" w:name="_Toc136790722"/>
      <w:r>
        <w:t>13.3.35</w:t>
      </w:r>
      <w:r>
        <w:tab/>
        <w:t>UE Conf. - Enhancement for the 5G CP Steering of Roaming for UE in Connected mode [RAN5 WI: eCPSOR_CON-UEConTest]</w:t>
      </w:r>
      <w:bookmarkEnd w:id="502"/>
      <w:bookmarkEnd w:id="503"/>
    </w:p>
    <w:p w14:paraId="1276F27A" w14:textId="77777777" w:rsidR="00C02F3E" w:rsidRDefault="00C02F3E" w:rsidP="00C02F3E">
      <w:pPr>
        <w:rPr>
          <w:rFonts w:ascii="Arial" w:hAnsi="Arial" w:cs="Arial"/>
          <w:b/>
          <w:sz w:val="24"/>
        </w:rPr>
      </w:pPr>
      <w:r>
        <w:rPr>
          <w:rFonts w:ascii="Arial" w:hAnsi="Arial" w:cs="Arial"/>
          <w:b/>
          <w:color w:val="0000FF"/>
          <w:sz w:val="24"/>
        </w:rPr>
        <w:t>RP-230359</w:t>
      </w:r>
      <w:r>
        <w:rPr>
          <w:rFonts w:ascii="Arial" w:hAnsi="Arial" w:cs="Arial"/>
          <w:b/>
          <w:color w:val="0000FF"/>
          <w:sz w:val="24"/>
        </w:rPr>
        <w:tab/>
      </w:r>
      <w:r>
        <w:rPr>
          <w:rFonts w:ascii="Arial" w:hAnsi="Arial" w:cs="Arial"/>
          <w:b/>
          <w:sz w:val="24"/>
        </w:rPr>
        <w:t>Status report for WI: UE Conformance - Enhancement for the 5G Control Plane Steering of Roaming for UE in Connected mode; rapporteur: NTT DOCOMO</w:t>
      </w:r>
    </w:p>
    <w:p w14:paraId="7840F04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6E4F02AC" w14:textId="77777777" w:rsidR="00C02F3E" w:rsidRDefault="00C02F3E" w:rsidP="00C02F3E">
      <w:pPr>
        <w:rPr>
          <w:rFonts w:ascii="Arial" w:hAnsi="Arial" w:cs="Arial"/>
          <w:b/>
        </w:rPr>
      </w:pPr>
      <w:r>
        <w:rPr>
          <w:rFonts w:ascii="Arial" w:hAnsi="Arial" w:cs="Arial"/>
          <w:b/>
        </w:rPr>
        <w:t xml:space="preserve">Discussion: </w:t>
      </w:r>
    </w:p>
    <w:p w14:paraId="68267EE3" w14:textId="77777777" w:rsidR="00C02F3E" w:rsidRDefault="00C02F3E" w:rsidP="00C02F3E">
      <w:r>
        <w:t>MCC: target date changed from Sep.23 to March 23</w:t>
      </w:r>
    </w:p>
    <w:p w14:paraId="27DEB4CA" w14:textId="77777777" w:rsidR="00C02F3E" w:rsidRDefault="00C02F3E" w:rsidP="00C02F3E">
      <w:r>
        <w:t>conclusion: WI is completed</w:t>
      </w:r>
    </w:p>
    <w:p w14:paraId="25CA798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3A6240F" w14:textId="77777777" w:rsidR="00C02F3E" w:rsidRDefault="00C02F3E" w:rsidP="00C02F3E">
      <w:pPr>
        <w:rPr>
          <w:rFonts w:ascii="Arial" w:hAnsi="Arial" w:cs="Arial"/>
          <w:b/>
          <w:sz w:val="24"/>
        </w:rPr>
      </w:pPr>
      <w:r>
        <w:rPr>
          <w:rFonts w:ascii="Arial" w:hAnsi="Arial" w:cs="Arial"/>
          <w:b/>
          <w:color w:val="0000FF"/>
          <w:sz w:val="24"/>
        </w:rPr>
        <w:t>RP-230234</w:t>
      </w:r>
      <w:r>
        <w:rPr>
          <w:rFonts w:ascii="Arial" w:hAnsi="Arial" w:cs="Arial"/>
          <w:b/>
          <w:color w:val="0000FF"/>
          <w:sz w:val="24"/>
        </w:rPr>
        <w:tab/>
      </w:r>
      <w:r>
        <w:rPr>
          <w:rFonts w:ascii="Arial" w:hAnsi="Arial" w:cs="Arial"/>
          <w:b/>
          <w:sz w:val="24"/>
        </w:rPr>
        <w:t>RAN5 agreed non TTCN CR(s) WI UE Conformance - Enhancement for the 5G Control Plane Steering of Roaming for UE in Connected mode (eCPSOR_CON-UEConTest)</w:t>
      </w:r>
    </w:p>
    <w:p w14:paraId="77C24DB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42CE9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08D8B4" w14:textId="77777777" w:rsidR="00C02F3E" w:rsidRDefault="00C02F3E" w:rsidP="00C02F3E">
      <w:pPr>
        <w:pStyle w:val="Heading4"/>
      </w:pPr>
      <w:bookmarkStart w:id="504" w:name="_Toc134430668"/>
      <w:bookmarkStart w:id="505" w:name="_Toc136790723"/>
      <w:r>
        <w:t>13.3.36</w:t>
      </w:r>
      <w:r>
        <w:tab/>
        <w:t>UE Conf. - UP Integrity Protection support for EPC connected architectures (incl. CT/SA aspects) [RAN5 WI: UPIP_SEC_LTE-RAN-UEConTest]</w:t>
      </w:r>
      <w:bookmarkEnd w:id="504"/>
      <w:bookmarkEnd w:id="505"/>
    </w:p>
    <w:p w14:paraId="406E75CA" w14:textId="77777777" w:rsidR="00C02F3E" w:rsidRDefault="00C02F3E" w:rsidP="00C02F3E">
      <w:pPr>
        <w:rPr>
          <w:rFonts w:ascii="Arial" w:hAnsi="Arial" w:cs="Arial"/>
          <w:b/>
          <w:sz w:val="24"/>
        </w:rPr>
      </w:pPr>
      <w:r>
        <w:rPr>
          <w:rFonts w:ascii="Arial" w:hAnsi="Arial" w:cs="Arial"/>
          <w:b/>
          <w:color w:val="0000FF"/>
          <w:sz w:val="24"/>
        </w:rPr>
        <w:t>RP-230071</w:t>
      </w:r>
      <w:r>
        <w:rPr>
          <w:rFonts w:ascii="Arial" w:hAnsi="Arial" w:cs="Arial"/>
          <w:b/>
          <w:color w:val="0000FF"/>
          <w:sz w:val="24"/>
        </w:rPr>
        <w:tab/>
      </w:r>
      <w:r>
        <w:rPr>
          <w:rFonts w:ascii="Arial" w:hAnsi="Arial" w:cs="Arial"/>
          <w:b/>
          <w:sz w:val="24"/>
        </w:rPr>
        <w:t>Status report for WI UE Conformance - User Plane Integrity Protection support for EPC connected architectures (incl. CT/SA aspects); rapporteur: Vodafone</w:t>
      </w:r>
    </w:p>
    <w:p w14:paraId="68A99EB9"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E3AFE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485428D0" w14:textId="77777777" w:rsidR="00C02F3E" w:rsidRDefault="00C02F3E" w:rsidP="00C02F3E">
      <w:pPr>
        <w:rPr>
          <w:rFonts w:ascii="Arial" w:hAnsi="Arial" w:cs="Arial"/>
          <w:b/>
          <w:sz w:val="24"/>
        </w:rPr>
      </w:pPr>
      <w:r>
        <w:rPr>
          <w:rFonts w:ascii="Arial" w:hAnsi="Arial" w:cs="Arial"/>
          <w:b/>
          <w:color w:val="0000FF"/>
          <w:sz w:val="24"/>
        </w:rPr>
        <w:t>RP-230070</w:t>
      </w:r>
      <w:r>
        <w:rPr>
          <w:rFonts w:ascii="Arial" w:hAnsi="Arial" w:cs="Arial"/>
          <w:b/>
          <w:color w:val="0000FF"/>
          <w:sz w:val="24"/>
        </w:rPr>
        <w:tab/>
      </w:r>
      <w:r>
        <w:rPr>
          <w:rFonts w:ascii="Arial" w:hAnsi="Arial" w:cs="Arial"/>
          <w:b/>
          <w:sz w:val="24"/>
        </w:rPr>
        <w:t>Revised WID on: WP UE Conformance - User Plane Integrity Protection support for EPC connected architectures (incl. CT/SA aspects)</w:t>
      </w:r>
    </w:p>
    <w:p w14:paraId="5FAEA0A8"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Vodafone GmbH</w:t>
      </w:r>
    </w:p>
    <w:p w14:paraId="495638DA" w14:textId="77777777" w:rsidR="00C02F3E" w:rsidRDefault="00C02F3E" w:rsidP="00C02F3E">
      <w:pPr>
        <w:rPr>
          <w:rFonts w:ascii="Arial" w:hAnsi="Arial" w:cs="Arial"/>
          <w:b/>
        </w:rPr>
      </w:pPr>
      <w:r>
        <w:rPr>
          <w:rFonts w:ascii="Arial" w:hAnsi="Arial" w:cs="Arial"/>
          <w:b/>
        </w:rPr>
        <w:t xml:space="preserve">Abstract: </w:t>
      </w:r>
    </w:p>
    <w:p w14:paraId="0BCFEBA6" w14:textId="77777777" w:rsidR="00C02F3E" w:rsidRDefault="00C02F3E" w:rsidP="00C02F3E">
      <w:r>
        <w:t>last approved WID: RP-222372</w:t>
      </w:r>
    </w:p>
    <w:p w14:paraId="428FFAB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892669F" w14:textId="77777777" w:rsidR="00C02F3E" w:rsidRDefault="00C02F3E" w:rsidP="00C02F3E">
      <w:pPr>
        <w:pStyle w:val="Heading4"/>
      </w:pPr>
      <w:bookmarkStart w:id="506" w:name="_Toc134430669"/>
      <w:bookmarkStart w:id="507" w:name="_Toc136790724"/>
      <w:r>
        <w:lastRenderedPageBreak/>
        <w:t>13.3.37</w:t>
      </w:r>
      <w:r>
        <w:tab/>
        <w:t>UE Conf. - NR Positioning Enhancements [RAN5 WI: NR_pos_enh-UEConTest]</w:t>
      </w:r>
      <w:bookmarkEnd w:id="506"/>
      <w:bookmarkEnd w:id="507"/>
    </w:p>
    <w:p w14:paraId="1377AC52" w14:textId="77777777" w:rsidR="00C02F3E" w:rsidRDefault="00C02F3E" w:rsidP="00C02F3E">
      <w:pPr>
        <w:rPr>
          <w:rFonts w:ascii="Arial" w:hAnsi="Arial" w:cs="Arial"/>
          <w:b/>
          <w:sz w:val="24"/>
        </w:rPr>
      </w:pPr>
      <w:r>
        <w:rPr>
          <w:rFonts w:ascii="Arial" w:hAnsi="Arial" w:cs="Arial"/>
          <w:b/>
          <w:color w:val="0000FF"/>
          <w:sz w:val="24"/>
        </w:rPr>
        <w:t>RP-230394</w:t>
      </w:r>
      <w:r>
        <w:rPr>
          <w:rFonts w:ascii="Arial" w:hAnsi="Arial" w:cs="Arial"/>
          <w:b/>
          <w:color w:val="0000FF"/>
          <w:sz w:val="24"/>
        </w:rPr>
        <w:tab/>
      </w:r>
      <w:r>
        <w:rPr>
          <w:rFonts w:ascii="Arial" w:hAnsi="Arial" w:cs="Arial"/>
          <w:b/>
          <w:sz w:val="24"/>
        </w:rPr>
        <w:t>Status report for WI UE Conformance Test Aspects - NR Positioning Enhancement; rapporteur: CATT</w:t>
      </w:r>
    </w:p>
    <w:p w14:paraId="711A6EF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1E21291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79324C51" w14:textId="77777777" w:rsidR="00C02F3E" w:rsidRDefault="00C02F3E" w:rsidP="00C02F3E">
      <w:pPr>
        <w:rPr>
          <w:rFonts w:ascii="Arial" w:hAnsi="Arial" w:cs="Arial"/>
          <w:b/>
          <w:sz w:val="24"/>
        </w:rPr>
      </w:pPr>
      <w:r>
        <w:rPr>
          <w:rFonts w:ascii="Arial" w:hAnsi="Arial" w:cs="Arial"/>
          <w:b/>
          <w:color w:val="0000FF"/>
          <w:sz w:val="24"/>
        </w:rPr>
        <w:t>RP-230235</w:t>
      </w:r>
      <w:r>
        <w:rPr>
          <w:rFonts w:ascii="Arial" w:hAnsi="Arial" w:cs="Arial"/>
          <w:b/>
          <w:color w:val="0000FF"/>
          <w:sz w:val="24"/>
        </w:rPr>
        <w:tab/>
      </w:r>
      <w:r>
        <w:rPr>
          <w:rFonts w:ascii="Arial" w:hAnsi="Arial" w:cs="Arial"/>
          <w:b/>
          <w:sz w:val="24"/>
        </w:rPr>
        <w:t>RAN5 agreed non TTCN CR(s) WI UE Conformance  - NR Positioning Enhancements (NR_pos_enh-UEConTest)</w:t>
      </w:r>
    </w:p>
    <w:p w14:paraId="19A6AE0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A6ED38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8B6AAFA" w14:textId="77777777" w:rsidR="00C02F3E" w:rsidRDefault="00C02F3E" w:rsidP="00C02F3E">
      <w:pPr>
        <w:pStyle w:val="Heading4"/>
      </w:pPr>
      <w:bookmarkStart w:id="508" w:name="_Toc134430670"/>
      <w:bookmarkStart w:id="509" w:name="_Toc136790725"/>
      <w:r>
        <w:t>13.3.38</w:t>
      </w:r>
      <w:r>
        <w:tab/>
        <w:t>UE Conf. - DL interruption for NR and EN-DC band combinations to conduct dynamic Tx Switching in UL [New RAN5 WI: DL_intrpt_combos_TxSW_R17-UEConTest]</w:t>
      </w:r>
      <w:bookmarkEnd w:id="508"/>
      <w:bookmarkEnd w:id="509"/>
    </w:p>
    <w:p w14:paraId="12CA2219" w14:textId="77777777" w:rsidR="00C02F3E" w:rsidRDefault="00C02F3E" w:rsidP="00C02F3E">
      <w:pPr>
        <w:rPr>
          <w:rFonts w:ascii="Arial" w:hAnsi="Arial" w:cs="Arial"/>
          <w:b/>
          <w:sz w:val="24"/>
        </w:rPr>
      </w:pPr>
      <w:r>
        <w:rPr>
          <w:rFonts w:ascii="Arial" w:hAnsi="Arial" w:cs="Arial"/>
          <w:b/>
          <w:color w:val="0000FF"/>
          <w:sz w:val="24"/>
        </w:rPr>
        <w:t>RP-230318</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6F8AD47F"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3C070DEA" w14:textId="77777777" w:rsidR="00C02F3E" w:rsidRDefault="00C02F3E" w:rsidP="00C02F3E">
      <w:pPr>
        <w:rPr>
          <w:rFonts w:ascii="Arial" w:hAnsi="Arial" w:cs="Arial"/>
          <w:b/>
        </w:rPr>
      </w:pPr>
      <w:r>
        <w:rPr>
          <w:rFonts w:ascii="Arial" w:hAnsi="Arial" w:cs="Arial"/>
          <w:b/>
        </w:rPr>
        <w:t xml:space="preserve">Abstract: </w:t>
      </w:r>
    </w:p>
    <w:p w14:paraId="75AD948F" w14:textId="77777777" w:rsidR="00C02F3E" w:rsidRDefault="00C02F3E" w:rsidP="00C02F3E">
      <w:r>
        <w:t>WI  5%</w:t>
      </w:r>
    </w:p>
    <w:p w14:paraId="1F2927E4" w14:textId="77777777" w:rsidR="00C02F3E" w:rsidRDefault="00C02F3E" w:rsidP="00C02F3E">
      <w:pPr>
        <w:rPr>
          <w:rFonts w:ascii="Arial" w:hAnsi="Arial" w:cs="Arial"/>
          <w:b/>
        </w:rPr>
      </w:pPr>
      <w:r>
        <w:rPr>
          <w:rFonts w:ascii="Arial" w:hAnsi="Arial" w:cs="Arial"/>
          <w:b/>
        </w:rPr>
        <w:t xml:space="preserve">Discussion: </w:t>
      </w:r>
    </w:p>
    <w:p w14:paraId="08EC05B6" w14:textId="77777777" w:rsidR="00C02F3E" w:rsidRDefault="00C02F3E" w:rsidP="00C02F3E">
      <w:r>
        <w:t>MCC: target date changed from Dec.23 to June 23? And this at 5% completion level, is this intended/realistic?</w:t>
      </w:r>
    </w:p>
    <w:p w14:paraId="61A3CD37" w14:textId="77777777" w:rsidR="00C02F3E" w:rsidRDefault="00C02F3E" w:rsidP="00C02F3E">
      <w:r>
        <w:t>China Telecom: target date should still be Dec.23, the change to June 23 was a mistake</w:t>
      </w:r>
    </w:p>
    <w:p w14:paraId="6404965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revised to RP-230715</w:t>
      </w:r>
      <w:r>
        <w:rPr>
          <w:color w:val="993300"/>
          <w:u w:val="single"/>
        </w:rPr>
        <w:t>.</w:t>
      </w:r>
    </w:p>
    <w:p w14:paraId="1F095065" w14:textId="77777777" w:rsidR="00C02F3E" w:rsidRDefault="00C02F3E" w:rsidP="00C02F3E">
      <w:pPr>
        <w:rPr>
          <w:rFonts w:ascii="Arial" w:hAnsi="Arial" w:cs="Arial"/>
          <w:b/>
          <w:sz w:val="24"/>
        </w:rPr>
      </w:pPr>
      <w:r>
        <w:rPr>
          <w:rFonts w:ascii="Arial" w:hAnsi="Arial" w:cs="Arial"/>
          <w:b/>
          <w:color w:val="0000FF"/>
          <w:sz w:val="24"/>
        </w:rPr>
        <w:t>RP-230715</w:t>
      </w:r>
      <w:r>
        <w:rPr>
          <w:rFonts w:ascii="Arial" w:hAnsi="Arial" w:cs="Arial"/>
          <w:b/>
          <w:color w:val="0000FF"/>
          <w:sz w:val="24"/>
        </w:rPr>
        <w:tab/>
      </w:r>
      <w:r>
        <w:rPr>
          <w:rFonts w:ascii="Arial" w:hAnsi="Arial" w:cs="Arial"/>
          <w:b/>
          <w:sz w:val="24"/>
        </w:rPr>
        <w:t>Status report of WI: UE Conformance - Downlink interruption for NR and EN-DC band combinations to conduct dynamic Tx Switching in Uplink; rapporteur: China Telecom</w:t>
      </w:r>
    </w:p>
    <w:p w14:paraId="435DE7AA"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w:t>
      </w:r>
      <w:r>
        <w:rPr>
          <w:i/>
        </w:rPr>
        <w:br/>
      </w:r>
      <w:r>
        <w:rPr>
          <w:i/>
        </w:rPr>
        <w:tab/>
      </w:r>
      <w:r>
        <w:rPr>
          <w:i/>
        </w:rPr>
        <w:tab/>
      </w:r>
      <w:r>
        <w:rPr>
          <w:i/>
        </w:rPr>
        <w:tab/>
      </w:r>
      <w:r>
        <w:rPr>
          <w:i/>
        </w:rPr>
        <w:tab/>
      </w:r>
      <w:r>
        <w:rPr>
          <w:i/>
        </w:rPr>
        <w:tab/>
        <w:t>Source: RAN5</w:t>
      </w:r>
    </w:p>
    <w:p w14:paraId="048D4EB6" w14:textId="77777777" w:rsidR="00C02F3E" w:rsidRDefault="00C02F3E" w:rsidP="00C02F3E">
      <w:pPr>
        <w:rPr>
          <w:color w:val="808080"/>
        </w:rPr>
      </w:pPr>
      <w:r>
        <w:rPr>
          <w:color w:val="808080"/>
        </w:rPr>
        <w:t>(Replaces RP-230318)</w:t>
      </w:r>
    </w:p>
    <w:p w14:paraId="3C114973" w14:textId="77777777" w:rsidR="00C02F3E" w:rsidRDefault="00C02F3E" w:rsidP="00C02F3E">
      <w:pPr>
        <w:rPr>
          <w:rFonts w:ascii="Arial" w:hAnsi="Arial" w:cs="Arial"/>
          <w:b/>
        </w:rPr>
      </w:pPr>
      <w:r>
        <w:rPr>
          <w:rFonts w:ascii="Arial" w:hAnsi="Arial" w:cs="Arial"/>
          <w:b/>
        </w:rPr>
        <w:t xml:space="preserve">Discussion: </w:t>
      </w:r>
    </w:p>
    <w:p w14:paraId="7E3B967E" w14:textId="77777777" w:rsidR="00C02F3E" w:rsidRDefault="00C02F3E" w:rsidP="00C02F3E">
      <w:r>
        <w:t>MCC: late submission</w:t>
      </w:r>
    </w:p>
    <w:p w14:paraId="4F09582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3488D905" w14:textId="77777777" w:rsidR="00C02F3E" w:rsidRDefault="00C02F3E" w:rsidP="00C02F3E">
      <w:pPr>
        <w:pStyle w:val="Heading4"/>
      </w:pPr>
      <w:bookmarkStart w:id="510" w:name="_Toc134430671"/>
      <w:bookmarkStart w:id="511" w:name="_Toc136790726"/>
      <w:r>
        <w:t>13.3.39</w:t>
      </w:r>
      <w:r>
        <w:tab/>
        <w:t>UE Conf. - NR and MR-DC measurement gap enhancements [New RAN5 WI: NR_MG_enh-UEConTest]</w:t>
      </w:r>
      <w:bookmarkEnd w:id="510"/>
      <w:bookmarkEnd w:id="511"/>
    </w:p>
    <w:p w14:paraId="00FA5569" w14:textId="77777777" w:rsidR="00C02F3E" w:rsidRDefault="00C02F3E" w:rsidP="00C02F3E">
      <w:pPr>
        <w:rPr>
          <w:rFonts w:ascii="Arial" w:hAnsi="Arial" w:cs="Arial"/>
          <w:b/>
          <w:sz w:val="24"/>
        </w:rPr>
      </w:pPr>
      <w:r>
        <w:rPr>
          <w:rFonts w:ascii="Arial" w:hAnsi="Arial" w:cs="Arial"/>
          <w:b/>
          <w:color w:val="0000FF"/>
          <w:sz w:val="24"/>
        </w:rPr>
        <w:t>RP-230638</w:t>
      </w:r>
      <w:r>
        <w:rPr>
          <w:rFonts w:ascii="Arial" w:hAnsi="Arial" w:cs="Arial"/>
          <w:b/>
          <w:color w:val="0000FF"/>
          <w:sz w:val="24"/>
        </w:rPr>
        <w:tab/>
      </w:r>
      <w:r>
        <w:rPr>
          <w:rFonts w:ascii="Arial" w:hAnsi="Arial" w:cs="Arial"/>
          <w:b/>
          <w:sz w:val="24"/>
        </w:rPr>
        <w:t>Status report for WI: UE Conformance - NR and MR-DC measurement gap enhancements; rapporteur: MediaTek</w:t>
      </w:r>
    </w:p>
    <w:p w14:paraId="1EAB404A" w14:textId="77777777" w:rsidR="00C02F3E" w:rsidRDefault="00C02F3E" w:rsidP="00C02F3E">
      <w:pPr>
        <w:rPr>
          <w:i/>
        </w:rPr>
      </w:pPr>
      <w:r>
        <w:rPr>
          <w:i/>
        </w:rPr>
        <w:lastRenderedPageBreak/>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ACE11A1" w14:textId="77777777" w:rsidR="00C02F3E" w:rsidRDefault="00C02F3E" w:rsidP="00C02F3E">
      <w:pPr>
        <w:rPr>
          <w:rFonts w:ascii="Arial" w:hAnsi="Arial" w:cs="Arial"/>
          <w:b/>
        </w:rPr>
      </w:pPr>
      <w:r>
        <w:rPr>
          <w:rFonts w:ascii="Arial" w:hAnsi="Arial" w:cs="Arial"/>
          <w:b/>
        </w:rPr>
        <w:t xml:space="preserve">Abstract: </w:t>
      </w:r>
    </w:p>
    <w:p w14:paraId="3E871C0D" w14:textId="77777777" w:rsidR="00C02F3E" w:rsidRDefault="00C02F3E" w:rsidP="00C02F3E">
      <w:r>
        <w:t>SR for Rel-17 UE Conformance - NR and MR-DC measurement gap enhancements</w:t>
      </w:r>
    </w:p>
    <w:p w14:paraId="604BF6A6" w14:textId="77777777" w:rsidR="00C02F3E" w:rsidRDefault="00C02F3E" w:rsidP="00C02F3E"/>
    <w:p w14:paraId="5D42313E" w14:textId="77777777" w:rsidR="00C02F3E" w:rsidRDefault="00C02F3E" w:rsidP="00C02F3E">
      <w:r>
        <w:t>(WI approved at RAN#98e)</w:t>
      </w:r>
    </w:p>
    <w:p w14:paraId="4F6809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54C644B" w14:textId="77777777" w:rsidR="00C02F3E" w:rsidRDefault="00C02F3E" w:rsidP="00C02F3E">
      <w:pPr>
        <w:rPr>
          <w:rFonts w:ascii="Arial" w:hAnsi="Arial" w:cs="Arial"/>
          <w:b/>
          <w:sz w:val="24"/>
        </w:rPr>
      </w:pPr>
      <w:r>
        <w:rPr>
          <w:rFonts w:ascii="Arial" w:hAnsi="Arial" w:cs="Arial"/>
          <w:b/>
          <w:color w:val="0000FF"/>
          <w:sz w:val="24"/>
        </w:rPr>
        <w:t>RP-230236</w:t>
      </w:r>
      <w:r>
        <w:rPr>
          <w:rFonts w:ascii="Arial" w:hAnsi="Arial" w:cs="Arial"/>
          <w:b/>
          <w:color w:val="0000FF"/>
          <w:sz w:val="24"/>
        </w:rPr>
        <w:tab/>
      </w:r>
      <w:r>
        <w:rPr>
          <w:rFonts w:ascii="Arial" w:hAnsi="Arial" w:cs="Arial"/>
          <w:b/>
          <w:sz w:val="24"/>
        </w:rPr>
        <w:t>RAN5 agreed non TTCN CR(s) WI UE Conformance - NR and MR-DC measurement gap enhancements</w:t>
      </w:r>
    </w:p>
    <w:p w14:paraId="3EB09040" w14:textId="77777777" w:rsidR="00C02F3E" w:rsidRDefault="00C02F3E" w:rsidP="00C02F3E">
      <w:pPr>
        <w:rPr>
          <w:rFonts w:ascii="Arial" w:hAnsi="Arial" w:cs="Arial"/>
          <w:b/>
          <w:sz w:val="24"/>
        </w:rPr>
      </w:pPr>
      <w:r>
        <w:rPr>
          <w:rFonts w:ascii="Arial" w:hAnsi="Arial" w:cs="Arial"/>
          <w:b/>
          <w:sz w:val="24"/>
        </w:rPr>
        <w:t>(NR_MG_enh-UEConTest)</w:t>
      </w:r>
    </w:p>
    <w:p w14:paraId="169ABC8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93F08E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245E79B" w14:textId="77777777" w:rsidR="00C02F3E" w:rsidRDefault="00C02F3E" w:rsidP="00C02F3E">
      <w:pPr>
        <w:pStyle w:val="Heading4"/>
      </w:pPr>
      <w:bookmarkStart w:id="512" w:name="_Toc134430672"/>
      <w:bookmarkStart w:id="513" w:name="_Toc136790727"/>
      <w:r>
        <w:t>13.3.40</w:t>
      </w:r>
      <w:r>
        <w:tab/>
        <w:t>UE Conf. - Increasing UE power high limit for CA and DC [New RAN5 WI: Power_Limit_CA_DC-UEConTest]</w:t>
      </w:r>
      <w:bookmarkEnd w:id="512"/>
      <w:bookmarkEnd w:id="513"/>
    </w:p>
    <w:p w14:paraId="1ED2DCAF" w14:textId="77777777" w:rsidR="00C02F3E" w:rsidRDefault="00C02F3E" w:rsidP="00C02F3E">
      <w:pPr>
        <w:rPr>
          <w:rFonts w:ascii="Arial" w:hAnsi="Arial" w:cs="Arial"/>
          <w:b/>
          <w:sz w:val="24"/>
        </w:rPr>
      </w:pPr>
      <w:r>
        <w:rPr>
          <w:rFonts w:ascii="Arial" w:hAnsi="Arial" w:cs="Arial"/>
          <w:b/>
          <w:color w:val="0000FF"/>
          <w:sz w:val="24"/>
        </w:rPr>
        <w:t>RP-230101</w:t>
      </w:r>
      <w:r>
        <w:rPr>
          <w:rFonts w:ascii="Arial" w:hAnsi="Arial" w:cs="Arial"/>
          <w:b/>
          <w:color w:val="0000FF"/>
          <w:sz w:val="24"/>
        </w:rPr>
        <w:tab/>
      </w:r>
      <w:r>
        <w:rPr>
          <w:rFonts w:ascii="Arial" w:hAnsi="Arial" w:cs="Arial"/>
          <w:b/>
          <w:sz w:val="24"/>
        </w:rPr>
        <w:t>Status report for WI UE Conformance - Increasing UE power high limit for CA and DC; rapporteur: Qualcomm</w:t>
      </w:r>
    </w:p>
    <w:p w14:paraId="1A68E1F8"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44B1AA0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6ED3CA11" w14:textId="77777777" w:rsidR="00C02F3E" w:rsidRDefault="00C02F3E" w:rsidP="00C02F3E">
      <w:pPr>
        <w:rPr>
          <w:rFonts w:ascii="Arial" w:hAnsi="Arial" w:cs="Arial"/>
          <w:b/>
          <w:sz w:val="24"/>
        </w:rPr>
      </w:pPr>
      <w:r>
        <w:rPr>
          <w:rFonts w:ascii="Arial" w:hAnsi="Arial" w:cs="Arial"/>
          <w:b/>
          <w:color w:val="0000FF"/>
          <w:sz w:val="24"/>
        </w:rPr>
        <w:t>RP-230237</w:t>
      </w:r>
      <w:r>
        <w:rPr>
          <w:rFonts w:ascii="Arial" w:hAnsi="Arial" w:cs="Arial"/>
          <w:b/>
          <w:color w:val="0000FF"/>
          <w:sz w:val="24"/>
        </w:rPr>
        <w:tab/>
      </w:r>
      <w:r>
        <w:rPr>
          <w:rFonts w:ascii="Arial" w:hAnsi="Arial" w:cs="Arial"/>
          <w:b/>
          <w:sz w:val="24"/>
        </w:rPr>
        <w:t>RAN5 agreed non TTCN CR(s) WI UE Conformance - Increasing UE power high limit for CA and DC</w:t>
      </w:r>
    </w:p>
    <w:p w14:paraId="4DFBE8FC" w14:textId="77777777" w:rsidR="00C02F3E" w:rsidRDefault="00C02F3E" w:rsidP="00C02F3E">
      <w:pPr>
        <w:rPr>
          <w:rFonts w:ascii="Arial" w:hAnsi="Arial" w:cs="Arial"/>
          <w:b/>
          <w:sz w:val="24"/>
        </w:rPr>
      </w:pPr>
      <w:r>
        <w:rPr>
          <w:rFonts w:ascii="Arial" w:hAnsi="Arial" w:cs="Arial"/>
          <w:b/>
          <w:sz w:val="24"/>
        </w:rPr>
        <w:t>(Power_Limit_CA_DC-UEConTest)</w:t>
      </w:r>
    </w:p>
    <w:p w14:paraId="5425DA4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B346BC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51786CA" w14:textId="77777777" w:rsidR="00C02F3E" w:rsidRDefault="00C02F3E" w:rsidP="00C02F3E">
      <w:pPr>
        <w:pStyle w:val="Heading4"/>
      </w:pPr>
      <w:bookmarkStart w:id="514" w:name="_Toc134430673"/>
      <w:bookmarkStart w:id="515" w:name="_Toc136790728"/>
      <w:r>
        <w:t>13.3.41</w:t>
      </w:r>
      <w:r>
        <w:tab/>
        <w:t>Test - (Small) Technical Enhancements and Improvements for Rel-17 [TEI17_Test]</w:t>
      </w:r>
      <w:bookmarkEnd w:id="514"/>
      <w:bookmarkEnd w:id="515"/>
    </w:p>
    <w:p w14:paraId="629AB086" w14:textId="77777777" w:rsidR="00C02F3E" w:rsidRDefault="00C02F3E" w:rsidP="00C02F3E">
      <w:pPr>
        <w:rPr>
          <w:rFonts w:ascii="Arial" w:hAnsi="Arial" w:cs="Arial"/>
          <w:b/>
          <w:sz w:val="24"/>
        </w:rPr>
      </w:pPr>
      <w:r>
        <w:rPr>
          <w:rFonts w:ascii="Arial" w:hAnsi="Arial" w:cs="Arial"/>
          <w:b/>
          <w:color w:val="0000FF"/>
          <w:sz w:val="24"/>
        </w:rPr>
        <w:t>RP-230238</w:t>
      </w:r>
      <w:r>
        <w:rPr>
          <w:rFonts w:ascii="Arial" w:hAnsi="Arial" w:cs="Arial"/>
          <w:b/>
          <w:color w:val="0000FF"/>
          <w:sz w:val="24"/>
        </w:rPr>
        <w:tab/>
      </w:r>
      <w:r>
        <w:rPr>
          <w:rFonts w:ascii="Arial" w:hAnsi="Arial" w:cs="Arial"/>
          <w:b/>
          <w:sz w:val="24"/>
        </w:rPr>
        <w:t>RAN5 agreed non TTCN CR(s) WI Test - (Small) Technical Enhancements and Improvements for Rel-17 (TEI17_Test) (Batch 1)</w:t>
      </w:r>
    </w:p>
    <w:p w14:paraId="6372E6E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A11578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56C80F" w14:textId="77777777" w:rsidR="00C02F3E" w:rsidRDefault="00C02F3E" w:rsidP="00C02F3E">
      <w:pPr>
        <w:rPr>
          <w:rFonts w:ascii="Arial" w:hAnsi="Arial" w:cs="Arial"/>
          <w:b/>
          <w:sz w:val="24"/>
        </w:rPr>
      </w:pPr>
      <w:r>
        <w:rPr>
          <w:rFonts w:ascii="Arial" w:hAnsi="Arial" w:cs="Arial"/>
          <w:b/>
          <w:color w:val="0000FF"/>
          <w:sz w:val="24"/>
        </w:rPr>
        <w:t>RP-230239</w:t>
      </w:r>
      <w:r>
        <w:rPr>
          <w:rFonts w:ascii="Arial" w:hAnsi="Arial" w:cs="Arial"/>
          <w:b/>
          <w:color w:val="0000FF"/>
          <w:sz w:val="24"/>
        </w:rPr>
        <w:tab/>
      </w:r>
      <w:r>
        <w:rPr>
          <w:rFonts w:ascii="Arial" w:hAnsi="Arial" w:cs="Arial"/>
          <w:b/>
          <w:sz w:val="24"/>
        </w:rPr>
        <w:t>RAN5 agreed non TTCN CR(s) WI Test - (Small) Technical Enhancements and Improvements for Rel-17 (TEI17_Test) (Batch 2)</w:t>
      </w:r>
    </w:p>
    <w:p w14:paraId="1A4592E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A21B59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A40E7A7" w14:textId="77777777" w:rsidR="00C02F3E" w:rsidRDefault="00C02F3E" w:rsidP="00C02F3E">
      <w:pPr>
        <w:pStyle w:val="Heading3"/>
      </w:pPr>
      <w:bookmarkStart w:id="516" w:name="_Toc134430674"/>
      <w:bookmarkStart w:id="517" w:name="_Toc136790729"/>
      <w:r>
        <w:lastRenderedPageBreak/>
        <w:t>13.4</w:t>
      </w:r>
      <w:r>
        <w:tab/>
        <w:t>Open Rel-18 WIs</w:t>
      </w:r>
      <w:bookmarkEnd w:id="516"/>
      <w:bookmarkEnd w:id="517"/>
    </w:p>
    <w:p w14:paraId="2703E4AF" w14:textId="77777777" w:rsidR="00C02F3E" w:rsidRDefault="00C02F3E" w:rsidP="00C02F3E">
      <w:pPr>
        <w:pStyle w:val="Heading4"/>
      </w:pPr>
      <w:bookmarkStart w:id="518" w:name="_Toc134430675"/>
      <w:bookmarkStart w:id="519" w:name="_Toc136790730"/>
      <w:r>
        <w:t>13.4.1</w:t>
      </w:r>
      <w:r>
        <w:tab/>
        <w:t>UE Conf. - NB-IoT/eMTC core &amp; performance requirements for NTN [New RAN5 WI: LTE_NBIOT_eMTC_NTN_req-UEConTest]</w:t>
      </w:r>
      <w:bookmarkEnd w:id="518"/>
      <w:bookmarkEnd w:id="519"/>
    </w:p>
    <w:p w14:paraId="5B68E085" w14:textId="77777777" w:rsidR="00C02F3E" w:rsidRDefault="00C02F3E" w:rsidP="00C02F3E">
      <w:pPr>
        <w:rPr>
          <w:rFonts w:ascii="Arial" w:hAnsi="Arial" w:cs="Arial"/>
          <w:b/>
          <w:sz w:val="24"/>
        </w:rPr>
      </w:pPr>
      <w:r>
        <w:rPr>
          <w:rFonts w:ascii="Arial" w:hAnsi="Arial" w:cs="Arial"/>
          <w:b/>
          <w:color w:val="0000FF"/>
          <w:sz w:val="24"/>
        </w:rPr>
        <w:t>RP-230284</w:t>
      </w:r>
      <w:r>
        <w:rPr>
          <w:rFonts w:ascii="Arial" w:hAnsi="Arial" w:cs="Arial"/>
          <w:b/>
          <w:color w:val="0000FF"/>
          <w:sz w:val="24"/>
        </w:rPr>
        <w:tab/>
      </w:r>
      <w:r>
        <w:rPr>
          <w:rFonts w:ascii="Arial" w:hAnsi="Arial" w:cs="Arial"/>
          <w:b/>
          <w:sz w:val="24"/>
        </w:rPr>
        <w:t>Status report for WI UE Conformance Test Aspects - NB-IoT (Narrowband IoT)/eMTC (enhanced Machine Type Communication) core &amp; performance requirements for Non-Terrestrial Networks (NTN); rapporteur: CMCC</w:t>
      </w:r>
    </w:p>
    <w:p w14:paraId="617A2B13" w14:textId="77777777" w:rsidR="00C02F3E" w:rsidRDefault="00C02F3E" w:rsidP="00C02F3E">
      <w:pPr>
        <w:rPr>
          <w:i/>
        </w:rPr>
      </w:pPr>
      <w:r>
        <w:rPr>
          <w:i/>
        </w:rPr>
        <w:tab/>
      </w:r>
      <w:r>
        <w:rPr>
          <w:i/>
        </w:rPr>
        <w:tab/>
      </w:r>
      <w:r>
        <w:rPr>
          <w:i/>
        </w:rPr>
        <w:tab/>
      </w:r>
      <w:r>
        <w:rPr>
          <w:i/>
        </w:rPr>
        <w:tab/>
      </w:r>
      <w:r>
        <w:rPr>
          <w:i/>
        </w:rPr>
        <w:tab/>
        <w:t>Type: WI status report</w:t>
      </w:r>
      <w:r>
        <w:rPr>
          <w:i/>
        </w:rPr>
        <w:tab/>
      </w:r>
      <w:r>
        <w:rPr>
          <w:i/>
        </w:rPr>
        <w:tab/>
        <w:t>For: (not specified)</w:t>
      </w:r>
      <w:r>
        <w:rPr>
          <w:i/>
        </w:rPr>
        <w:br/>
      </w:r>
      <w:r>
        <w:rPr>
          <w:i/>
        </w:rPr>
        <w:tab/>
      </w:r>
      <w:r>
        <w:rPr>
          <w:i/>
        </w:rPr>
        <w:tab/>
      </w:r>
      <w:r>
        <w:rPr>
          <w:i/>
        </w:rPr>
        <w:tab/>
      </w:r>
      <w:r>
        <w:rPr>
          <w:i/>
        </w:rPr>
        <w:tab/>
      </w:r>
      <w:r>
        <w:rPr>
          <w:i/>
        </w:rPr>
        <w:tab/>
        <w:t>Source: RAN5</w:t>
      </w:r>
    </w:p>
    <w:p w14:paraId="26D373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noted</w:t>
      </w:r>
      <w:r>
        <w:rPr>
          <w:color w:val="993300"/>
          <w:u w:val="single"/>
        </w:rPr>
        <w:t>.</w:t>
      </w:r>
    </w:p>
    <w:p w14:paraId="18F5BE05" w14:textId="77777777" w:rsidR="00C02F3E" w:rsidRDefault="00C02F3E" w:rsidP="00C02F3E">
      <w:pPr>
        <w:rPr>
          <w:rFonts w:ascii="Arial" w:hAnsi="Arial" w:cs="Arial"/>
          <w:b/>
          <w:sz w:val="24"/>
        </w:rPr>
      </w:pPr>
      <w:r>
        <w:rPr>
          <w:rFonts w:ascii="Arial" w:hAnsi="Arial" w:cs="Arial"/>
          <w:b/>
          <w:color w:val="0000FF"/>
          <w:sz w:val="24"/>
        </w:rPr>
        <w:t>RP-230240</w:t>
      </w:r>
      <w:r>
        <w:rPr>
          <w:rFonts w:ascii="Arial" w:hAnsi="Arial" w:cs="Arial"/>
          <w:b/>
          <w:color w:val="0000FF"/>
          <w:sz w:val="24"/>
        </w:rPr>
        <w:tab/>
      </w:r>
      <w:r>
        <w:rPr>
          <w:rFonts w:ascii="Arial" w:hAnsi="Arial" w:cs="Arial"/>
          <w:b/>
          <w:sz w:val="24"/>
        </w:rPr>
        <w:t>RAN5 agreed non TTCN CR(s) WI UE Conformance - NB-IoT (Narrowband IoT)/eMTC (enhanced Machine Type Communication) core &amp; performance requirements for Non-Terrestrial Networks (NTN) (LTE_NBIOT_eMTC_NTN_req-UEConTest)</w:t>
      </w:r>
    </w:p>
    <w:p w14:paraId="26877C4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6B7FEB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BB4B363" w14:textId="77777777" w:rsidR="00C02F3E" w:rsidRDefault="00C02F3E" w:rsidP="00C02F3E">
      <w:pPr>
        <w:rPr>
          <w:rFonts w:ascii="Arial" w:hAnsi="Arial" w:cs="Arial"/>
          <w:b/>
          <w:sz w:val="24"/>
        </w:rPr>
      </w:pPr>
      <w:r>
        <w:rPr>
          <w:rFonts w:ascii="Arial" w:hAnsi="Arial" w:cs="Arial"/>
          <w:b/>
          <w:color w:val="0000FF"/>
          <w:sz w:val="24"/>
        </w:rPr>
        <w:t>RP-230285</w:t>
      </w:r>
      <w:r>
        <w:rPr>
          <w:rFonts w:ascii="Arial" w:hAnsi="Arial" w:cs="Arial"/>
          <w:b/>
          <w:color w:val="0000FF"/>
          <w:sz w:val="24"/>
        </w:rPr>
        <w:tab/>
      </w:r>
      <w:r>
        <w:rPr>
          <w:rFonts w:ascii="Arial" w:hAnsi="Arial" w:cs="Arial"/>
          <w:b/>
          <w:sz w:val="24"/>
        </w:rPr>
        <w:t>Revised WID on UE Conformance - NB-IoT (Narrowband IoT)/eMTC (enhanced Machine Type Communication) core &amp; performance requirements for Non-Terrestrial Networks (NTN)</w:t>
      </w:r>
    </w:p>
    <w:p w14:paraId="6E52BA2C" w14:textId="77777777" w:rsidR="00C02F3E" w:rsidRDefault="00C02F3E" w:rsidP="00C02F3E">
      <w:pPr>
        <w:rPr>
          <w:i/>
        </w:rPr>
      </w:pPr>
      <w:r>
        <w:rPr>
          <w:i/>
        </w:rPr>
        <w:tab/>
      </w:r>
      <w:r>
        <w:rPr>
          <w:i/>
        </w:rPr>
        <w:tab/>
      </w:r>
      <w:r>
        <w:rPr>
          <w:i/>
        </w:rPr>
        <w:tab/>
      </w:r>
      <w:r>
        <w:rPr>
          <w:i/>
        </w:rPr>
        <w:tab/>
      </w:r>
      <w:r>
        <w:rPr>
          <w:i/>
        </w:rPr>
        <w:tab/>
        <w:t>Type: WID revised</w:t>
      </w:r>
      <w:r>
        <w:rPr>
          <w:i/>
        </w:rPr>
        <w:tab/>
      </w:r>
      <w:r>
        <w:rPr>
          <w:i/>
        </w:rPr>
        <w:tab/>
        <w:t>For: Approval</w:t>
      </w:r>
      <w:r>
        <w:rPr>
          <w:i/>
        </w:rPr>
        <w:br/>
      </w:r>
      <w:r>
        <w:rPr>
          <w:i/>
        </w:rPr>
        <w:tab/>
      </w:r>
      <w:r>
        <w:rPr>
          <w:i/>
        </w:rPr>
        <w:tab/>
      </w:r>
      <w:r>
        <w:rPr>
          <w:i/>
        </w:rPr>
        <w:tab/>
      </w:r>
      <w:r>
        <w:rPr>
          <w:i/>
        </w:rPr>
        <w:tab/>
      </w:r>
      <w:r>
        <w:rPr>
          <w:i/>
        </w:rPr>
        <w:tab/>
        <w:t>Source: CMCC, MediaTek Inc.</w:t>
      </w:r>
    </w:p>
    <w:p w14:paraId="76BD28AF" w14:textId="77777777" w:rsidR="00C02F3E" w:rsidRDefault="00C02F3E" w:rsidP="00C02F3E">
      <w:pPr>
        <w:rPr>
          <w:rFonts w:ascii="Arial" w:hAnsi="Arial" w:cs="Arial"/>
          <w:b/>
        </w:rPr>
      </w:pPr>
      <w:r>
        <w:rPr>
          <w:rFonts w:ascii="Arial" w:hAnsi="Arial" w:cs="Arial"/>
          <w:b/>
        </w:rPr>
        <w:t xml:space="preserve">Abstract: </w:t>
      </w:r>
    </w:p>
    <w:p w14:paraId="51CEC7C5" w14:textId="77777777" w:rsidR="00C02F3E" w:rsidRDefault="00C02F3E" w:rsidP="00C02F3E">
      <w:r>
        <w:t>last approved WID: RP-223064</w:t>
      </w:r>
    </w:p>
    <w:p w14:paraId="04D2B6B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2B7943F" w14:textId="77777777" w:rsidR="00C02F3E" w:rsidRDefault="00C02F3E" w:rsidP="00C02F3E">
      <w:pPr>
        <w:pStyle w:val="Heading3"/>
      </w:pPr>
      <w:bookmarkStart w:id="520" w:name="_Toc134430676"/>
      <w:bookmarkStart w:id="521" w:name="_Toc136790731"/>
      <w:r>
        <w:t>13.5</w:t>
      </w:r>
      <w:r>
        <w:tab/>
        <w:t>R5s CRs from RAN5 electronic meeting ‘#2023-TTCN email’</w:t>
      </w:r>
      <w:bookmarkEnd w:id="520"/>
      <w:bookmarkEnd w:id="521"/>
    </w:p>
    <w:p w14:paraId="77BEF699" w14:textId="77777777" w:rsidR="00C02F3E" w:rsidRDefault="00C02F3E" w:rsidP="00C02F3E">
      <w:pPr>
        <w:rPr>
          <w:rFonts w:ascii="Arial" w:hAnsi="Arial" w:cs="Arial"/>
          <w:b/>
          <w:sz w:val="24"/>
        </w:rPr>
      </w:pPr>
      <w:r>
        <w:rPr>
          <w:rFonts w:ascii="Arial" w:hAnsi="Arial" w:cs="Arial"/>
          <w:b/>
          <w:color w:val="0000FF"/>
          <w:sz w:val="24"/>
        </w:rPr>
        <w:t>RP-230241</w:t>
      </w:r>
      <w:r>
        <w:rPr>
          <w:rFonts w:ascii="Arial" w:hAnsi="Arial" w:cs="Arial"/>
          <w:b/>
          <w:color w:val="0000FF"/>
          <w:sz w:val="24"/>
        </w:rPr>
        <w:tab/>
      </w:r>
      <w:r>
        <w:rPr>
          <w:rFonts w:ascii="Arial" w:hAnsi="Arial" w:cs="Arial"/>
          <w:b/>
          <w:sz w:val="24"/>
        </w:rPr>
        <w:t>R5s CRs from RAN5 electronic meeting ‘#2023-TTCN email’ (batch 1)</w:t>
      </w:r>
    </w:p>
    <w:p w14:paraId="740730E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2EB3E1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5BAF405" w14:textId="77777777" w:rsidR="00C02F3E" w:rsidRDefault="00C02F3E" w:rsidP="00C02F3E">
      <w:pPr>
        <w:rPr>
          <w:rFonts w:ascii="Arial" w:hAnsi="Arial" w:cs="Arial"/>
          <w:b/>
          <w:sz w:val="24"/>
        </w:rPr>
      </w:pPr>
      <w:r>
        <w:rPr>
          <w:rFonts w:ascii="Arial" w:hAnsi="Arial" w:cs="Arial"/>
          <w:b/>
          <w:color w:val="0000FF"/>
          <w:sz w:val="24"/>
        </w:rPr>
        <w:t>RP-230242</w:t>
      </w:r>
      <w:r>
        <w:rPr>
          <w:rFonts w:ascii="Arial" w:hAnsi="Arial" w:cs="Arial"/>
          <w:b/>
          <w:color w:val="0000FF"/>
          <w:sz w:val="24"/>
        </w:rPr>
        <w:tab/>
      </w:r>
      <w:r>
        <w:rPr>
          <w:rFonts w:ascii="Arial" w:hAnsi="Arial" w:cs="Arial"/>
          <w:b/>
          <w:sz w:val="24"/>
        </w:rPr>
        <w:t>R5s CRs from RAN5 electronic meeting ‘#2023-TTCN email’ (batch 2)</w:t>
      </w:r>
    </w:p>
    <w:p w14:paraId="1030259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21F713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B4736E1" w14:textId="77777777" w:rsidR="00C02F3E" w:rsidRDefault="00C02F3E" w:rsidP="00C02F3E">
      <w:pPr>
        <w:rPr>
          <w:rFonts w:ascii="Arial" w:hAnsi="Arial" w:cs="Arial"/>
          <w:b/>
          <w:sz w:val="24"/>
        </w:rPr>
      </w:pPr>
      <w:r>
        <w:rPr>
          <w:rFonts w:ascii="Arial" w:hAnsi="Arial" w:cs="Arial"/>
          <w:b/>
          <w:color w:val="0000FF"/>
          <w:sz w:val="24"/>
        </w:rPr>
        <w:t>RP-230243</w:t>
      </w:r>
      <w:r>
        <w:rPr>
          <w:rFonts w:ascii="Arial" w:hAnsi="Arial" w:cs="Arial"/>
          <w:b/>
          <w:color w:val="0000FF"/>
          <w:sz w:val="24"/>
        </w:rPr>
        <w:tab/>
      </w:r>
      <w:r>
        <w:rPr>
          <w:rFonts w:ascii="Arial" w:hAnsi="Arial" w:cs="Arial"/>
          <w:b/>
          <w:sz w:val="24"/>
        </w:rPr>
        <w:t>R5s CRs from RAN5 electronic meeting ‘#2023-TTCN email’ (batch 3)</w:t>
      </w:r>
    </w:p>
    <w:p w14:paraId="66111EC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39D72F6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428492" w14:textId="77777777" w:rsidR="00C02F3E" w:rsidRDefault="00C02F3E" w:rsidP="00C02F3E">
      <w:pPr>
        <w:pStyle w:val="Heading2"/>
      </w:pPr>
      <w:bookmarkStart w:id="522" w:name="_Toc134430677"/>
      <w:bookmarkStart w:id="523" w:name="_Toc136790732"/>
      <w:r>
        <w:lastRenderedPageBreak/>
        <w:t>14</w:t>
      </w:r>
      <w:r>
        <w:tab/>
        <w:t>Maintenance for closed WIs/SIs for REL-16 and earlier</w:t>
      </w:r>
      <w:bookmarkEnd w:id="522"/>
      <w:bookmarkEnd w:id="523"/>
    </w:p>
    <w:p w14:paraId="05E49C13" w14:textId="77777777" w:rsidR="00C02F3E" w:rsidRDefault="00C02F3E" w:rsidP="00C02F3E">
      <w:pPr>
        <w:rPr>
          <w:rFonts w:ascii="Arial" w:hAnsi="Arial" w:cs="Arial"/>
          <w:b/>
          <w:sz w:val="24"/>
        </w:rPr>
      </w:pPr>
      <w:r>
        <w:rPr>
          <w:rFonts w:ascii="Arial" w:hAnsi="Arial" w:cs="Arial"/>
          <w:b/>
          <w:color w:val="0000FF"/>
          <w:sz w:val="24"/>
        </w:rPr>
        <w:t>RP-230439</w:t>
      </w:r>
      <w:r>
        <w:rPr>
          <w:rFonts w:ascii="Arial" w:hAnsi="Arial" w:cs="Arial"/>
          <w:b/>
          <w:color w:val="0000FF"/>
          <w:sz w:val="24"/>
        </w:rPr>
        <w:tab/>
      </w:r>
      <w:r>
        <w:rPr>
          <w:rFonts w:ascii="Arial" w:hAnsi="Arial" w:cs="Arial"/>
          <w:b/>
          <w:sz w:val="24"/>
        </w:rPr>
        <w:t>Rel-16 maintenance for 5G V2X with NR sidelink</w:t>
      </w:r>
    </w:p>
    <w:p w14:paraId="2E443FD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0B5325F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E4CB1B" w14:textId="77777777" w:rsidR="00C02F3E" w:rsidRDefault="00C02F3E" w:rsidP="00C02F3E">
      <w:pPr>
        <w:rPr>
          <w:rFonts w:ascii="Arial" w:hAnsi="Arial" w:cs="Arial"/>
          <w:b/>
          <w:sz w:val="24"/>
        </w:rPr>
      </w:pPr>
      <w:r>
        <w:rPr>
          <w:rFonts w:ascii="Arial" w:hAnsi="Arial" w:cs="Arial"/>
          <w:b/>
          <w:color w:val="0000FF"/>
          <w:sz w:val="24"/>
        </w:rPr>
        <w:t>RP-230440</w:t>
      </w:r>
      <w:r>
        <w:rPr>
          <w:rFonts w:ascii="Arial" w:hAnsi="Arial" w:cs="Arial"/>
          <w:b/>
          <w:color w:val="0000FF"/>
          <w:sz w:val="24"/>
        </w:rPr>
        <w:tab/>
      </w:r>
      <w:r>
        <w:rPr>
          <w:rFonts w:ascii="Arial" w:hAnsi="Arial" w:cs="Arial"/>
          <w:b/>
          <w:sz w:val="24"/>
        </w:rPr>
        <w:t>Alignment corrections/editorials for NR Rel-16 features</w:t>
      </w:r>
    </w:p>
    <w:p w14:paraId="575071C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44297DC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CB8574" w14:textId="77777777" w:rsidR="00C02F3E" w:rsidRDefault="00C02F3E" w:rsidP="00C02F3E">
      <w:pPr>
        <w:rPr>
          <w:rFonts w:ascii="Arial" w:hAnsi="Arial" w:cs="Arial"/>
          <w:b/>
          <w:sz w:val="24"/>
        </w:rPr>
      </w:pPr>
      <w:r>
        <w:rPr>
          <w:rFonts w:ascii="Arial" w:hAnsi="Arial" w:cs="Arial"/>
          <w:b/>
          <w:color w:val="0000FF"/>
          <w:sz w:val="24"/>
        </w:rPr>
        <w:t>RP-230445</w:t>
      </w:r>
      <w:r>
        <w:rPr>
          <w:rFonts w:ascii="Arial" w:hAnsi="Arial" w:cs="Arial"/>
          <w:b/>
          <w:color w:val="0000FF"/>
          <w:sz w:val="24"/>
        </w:rPr>
        <w:tab/>
      </w:r>
      <w:r>
        <w:rPr>
          <w:rFonts w:ascii="Arial" w:hAnsi="Arial" w:cs="Arial"/>
          <w:b/>
          <w:sz w:val="24"/>
        </w:rPr>
        <w:t>Rel-17 maintenance of NR Positioning Enhancements</w:t>
      </w:r>
    </w:p>
    <w:p w14:paraId="48CB692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E8E48A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386D535" w14:textId="77777777" w:rsidR="00C02F3E" w:rsidRDefault="00C02F3E" w:rsidP="00C02F3E">
      <w:pPr>
        <w:rPr>
          <w:rFonts w:ascii="Arial" w:hAnsi="Arial" w:cs="Arial"/>
          <w:b/>
          <w:sz w:val="24"/>
        </w:rPr>
      </w:pPr>
      <w:r>
        <w:rPr>
          <w:rFonts w:ascii="Arial" w:hAnsi="Arial" w:cs="Arial"/>
          <w:b/>
          <w:color w:val="0000FF"/>
          <w:sz w:val="24"/>
        </w:rPr>
        <w:t>RP-230454</w:t>
      </w:r>
      <w:r>
        <w:rPr>
          <w:rFonts w:ascii="Arial" w:hAnsi="Arial" w:cs="Arial"/>
          <w:b/>
          <w:color w:val="0000FF"/>
          <w:sz w:val="24"/>
        </w:rPr>
        <w:tab/>
      </w:r>
      <w:r>
        <w:rPr>
          <w:rFonts w:ascii="Arial" w:hAnsi="Arial" w:cs="Arial"/>
          <w:b/>
          <w:sz w:val="24"/>
        </w:rPr>
        <w:t>Rel-16 maintenance of NR-based access to unlicensed spectrum</w:t>
      </w:r>
    </w:p>
    <w:p w14:paraId="16AE539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RAN1</w:t>
      </w:r>
    </w:p>
    <w:p w14:paraId="38C942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C049FD7" w14:textId="77777777" w:rsidR="00C02F3E" w:rsidRDefault="00C02F3E" w:rsidP="00C02F3E">
      <w:pPr>
        <w:rPr>
          <w:rFonts w:ascii="Arial" w:hAnsi="Arial" w:cs="Arial"/>
          <w:b/>
          <w:sz w:val="24"/>
        </w:rPr>
      </w:pPr>
      <w:r>
        <w:rPr>
          <w:rFonts w:ascii="Arial" w:hAnsi="Arial" w:cs="Arial"/>
          <w:b/>
          <w:color w:val="0000FF"/>
          <w:sz w:val="24"/>
        </w:rPr>
        <w:t>RP-230685</w:t>
      </w:r>
      <w:r>
        <w:rPr>
          <w:rFonts w:ascii="Arial" w:hAnsi="Arial" w:cs="Arial"/>
          <w:b/>
          <w:color w:val="0000FF"/>
          <w:sz w:val="24"/>
        </w:rPr>
        <w:tab/>
      </w:r>
      <w:r>
        <w:rPr>
          <w:rFonts w:ascii="Arial" w:hAnsi="Arial" w:cs="Arial"/>
          <w:b/>
          <w:sz w:val="24"/>
        </w:rPr>
        <w:t>RAN2 CRs to maintenance for closed WIs/SIs for REL-16 and earlier, set 1</w:t>
      </w:r>
    </w:p>
    <w:p w14:paraId="7874C6B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32F7F22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D11D1A7" w14:textId="77777777" w:rsidR="00C02F3E" w:rsidRDefault="00C02F3E" w:rsidP="00C02F3E">
      <w:pPr>
        <w:rPr>
          <w:rFonts w:ascii="Arial" w:hAnsi="Arial" w:cs="Arial"/>
          <w:b/>
          <w:sz w:val="24"/>
        </w:rPr>
      </w:pPr>
      <w:r>
        <w:rPr>
          <w:rFonts w:ascii="Arial" w:hAnsi="Arial" w:cs="Arial"/>
          <w:b/>
          <w:color w:val="0000FF"/>
          <w:sz w:val="24"/>
        </w:rPr>
        <w:t>RP-230686</w:t>
      </w:r>
      <w:r>
        <w:rPr>
          <w:rFonts w:ascii="Arial" w:hAnsi="Arial" w:cs="Arial"/>
          <w:b/>
          <w:color w:val="0000FF"/>
          <w:sz w:val="24"/>
        </w:rPr>
        <w:tab/>
      </w:r>
      <w:r>
        <w:rPr>
          <w:rFonts w:ascii="Arial" w:hAnsi="Arial" w:cs="Arial"/>
          <w:b/>
          <w:sz w:val="24"/>
        </w:rPr>
        <w:t>RAN2 CRs to maintenance for closed WIs/SIs for REL-16 and earlier, set 2</w:t>
      </w:r>
    </w:p>
    <w:p w14:paraId="5FA4EDC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43AE4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2082E890" w14:textId="77777777" w:rsidR="00C02F3E" w:rsidRDefault="00C02F3E" w:rsidP="00C02F3E">
      <w:pPr>
        <w:rPr>
          <w:rFonts w:ascii="Arial" w:hAnsi="Arial" w:cs="Arial"/>
          <w:b/>
          <w:sz w:val="24"/>
        </w:rPr>
      </w:pPr>
      <w:r>
        <w:rPr>
          <w:rFonts w:ascii="Arial" w:hAnsi="Arial" w:cs="Arial"/>
          <w:b/>
          <w:color w:val="0000FF"/>
          <w:sz w:val="24"/>
        </w:rPr>
        <w:t>RP-230687</w:t>
      </w:r>
      <w:r>
        <w:rPr>
          <w:rFonts w:ascii="Arial" w:hAnsi="Arial" w:cs="Arial"/>
          <w:b/>
          <w:color w:val="0000FF"/>
          <w:sz w:val="24"/>
        </w:rPr>
        <w:tab/>
      </w:r>
      <w:r>
        <w:rPr>
          <w:rFonts w:ascii="Arial" w:hAnsi="Arial" w:cs="Arial"/>
          <w:b/>
          <w:sz w:val="24"/>
        </w:rPr>
        <w:t>RAN2 CRs to maintenance for closed WIs/SIs for REL-16 and earlier, set 3</w:t>
      </w:r>
    </w:p>
    <w:p w14:paraId="5920AA5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55329C4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1A201C6" w14:textId="77777777" w:rsidR="00C02F3E" w:rsidRDefault="00C02F3E" w:rsidP="00C02F3E">
      <w:pPr>
        <w:rPr>
          <w:rFonts w:ascii="Arial" w:hAnsi="Arial" w:cs="Arial"/>
          <w:b/>
          <w:sz w:val="24"/>
        </w:rPr>
      </w:pPr>
      <w:r>
        <w:rPr>
          <w:rFonts w:ascii="Arial" w:hAnsi="Arial" w:cs="Arial"/>
          <w:b/>
          <w:color w:val="0000FF"/>
          <w:sz w:val="24"/>
        </w:rPr>
        <w:t>RP-230720</w:t>
      </w:r>
      <w:r>
        <w:rPr>
          <w:rFonts w:ascii="Arial" w:hAnsi="Arial" w:cs="Arial"/>
          <w:b/>
          <w:color w:val="0000FF"/>
          <w:sz w:val="24"/>
        </w:rPr>
        <w:tab/>
      </w:r>
      <w:r>
        <w:rPr>
          <w:rFonts w:ascii="Arial" w:hAnsi="Arial" w:cs="Arial"/>
          <w:b/>
          <w:sz w:val="24"/>
        </w:rPr>
        <w:t>RAN2 CRs to maintenance for closed WIs/SIs for REL-16 and earlier, set 4</w:t>
      </w:r>
    </w:p>
    <w:p w14:paraId="0F2AC25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RAN2</w:t>
      </w:r>
    </w:p>
    <w:p w14:paraId="766DC93C" w14:textId="77777777" w:rsidR="00C02F3E" w:rsidRDefault="00C02F3E" w:rsidP="00C02F3E">
      <w:pPr>
        <w:rPr>
          <w:rFonts w:ascii="Arial" w:hAnsi="Arial" w:cs="Arial"/>
          <w:b/>
        </w:rPr>
      </w:pPr>
      <w:r>
        <w:rPr>
          <w:rFonts w:ascii="Arial" w:hAnsi="Arial" w:cs="Arial"/>
          <w:b/>
        </w:rPr>
        <w:t xml:space="preserve">Discussion: </w:t>
      </w:r>
    </w:p>
    <w:p w14:paraId="6CCDEFE4" w14:textId="77777777" w:rsidR="00C02F3E" w:rsidRDefault="00C02F3E" w:rsidP="00C02F3E">
      <w:r>
        <w:t>MCC: late submission</w:t>
      </w:r>
    </w:p>
    <w:p w14:paraId="3378E9A7"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0A86DD4" w14:textId="77777777" w:rsidR="00C02F3E" w:rsidRDefault="00C02F3E" w:rsidP="00C02F3E">
      <w:pPr>
        <w:rPr>
          <w:rFonts w:ascii="Arial" w:hAnsi="Arial" w:cs="Arial"/>
          <w:b/>
          <w:sz w:val="24"/>
        </w:rPr>
      </w:pPr>
      <w:r>
        <w:rPr>
          <w:rFonts w:ascii="Arial" w:hAnsi="Arial" w:cs="Arial"/>
          <w:b/>
          <w:color w:val="0000FF"/>
          <w:sz w:val="24"/>
        </w:rPr>
        <w:t>RP-230593</w:t>
      </w:r>
      <w:r>
        <w:rPr>
          <w:rFonts w:ascii="Arial" w:hAnsi="Arial" w:cs="Arial"/>
          <w:b/>
          <w:color w:val="0000FF"/>
          <w:sz w:val="24"/>
        </w:rPr>
        <w:tab/>
      </w:r>
      <w:r>
        <w:rPr>
          <w:rFonts w:ascii="Arial" w:hAnsi="Arial" w:cs="Arial"/>
          <w:b/>
          <w:sz w:val="24"/>
        </w:rPr>
        <w:t>RAN3 CR for maintenance of New Radio Access Technology</w:t>
      </w:r>
    </w:p>
    <w:p w14:paraId="188A46C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0BC9A480"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1B86710" w14:textId="77777777" w:rsidR="00C02F3E" w:rsidRDefault="00C02F3E" w:rsidP="00C02F3E">
      <w:pPr>
        <w:rPr>
          <w:rFonts w:ascii="Arial" w:hAnsi="Arial" w:cs="Arial"/>
          <w:b/>
          <w:sz w:val="24"/>
        </w:rPr>
      </w:pPr>
      <w:r>
        <w:rPr>
          <w:rFonts w:ascii="Arial" w:hAnsi="Arial" w:cs="Arial"/>
          <w:b/>
          <w:color w:val="0000FF"/>
          <w:sz w:val="24"/>
        </w:rPr>
        <w:t>RP-230594</w:t>
      </w:r>
      <w:r>
        <w:rPr>
          <w:rFonts w:ascii="Arial" w:hAnsi="Arial" w:cs="Arial"/>
          <w:b/>
          <w:color w:val="0000FF"/>
          <w:sz w:val="24"/>
        </w:rPr>
        <w:tab/>
      </w:r>
      <w:r>
        <w:rPr>
          <w:rFonts w:ascii="Arial" w:hAnsi="Arial" w:cs="Arial"/>
          <w:b/>
          <w:sz w:val="24"/>
        </w:rPr>
        <w:t>RAN3 CR for maintenance of Separation of CP and UP for Split Option 2 of NR</w:t>
      </w:r>
    </w:p>
    <w:p w14:paraId="2A56C33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D8C6F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FAE8121" w14:textId="77777777" w:rsidR="00C02F3E" w:rsidRDefault="00C02F3E" w:rsidP="00C02F3E">
      <w:pPr>
        <w:rPr>
          <w:rFonts w:ascii="Arial" w:hAnsi="Arial" w:cs="Arial"/>
          <w:b/>
          <w:sz w:val="24"/>
        </w:rPr>
      </w:pPr>
      <w:r>
        <w:rPr>
          <w:rFonts w:ascii="Arial" w:hAnsi="Arial" w:cs="Arial"/>
          <w:b/>
          <w:color w:val="0000FF"/>
          <w:sz w:val="24"/>
        </w:rPr>
        <w:t>RP-230595</w:t>
      </w:r>
      <w:r>
        <w:rPr>
          <w:rFonts w:ascii="Arial" w:hAnsi="Arial" w:cs="Arial"/>
          <w:b/>
          <w:color w:val="0000FF"/>
          <w:sz w:val="24"/>
        </w:rPr>
        <w:tab/>
      </w:r>
      <w:r>
        <w:rPr>
          <w:rFonts w:ascii="Arial" w:hAnsi="Arial" w:cs="Arial"/>
          <w:b/>
          <w:sz w:val="24"/>
        </w:rPr>
        <w:t>RAN3 CR for maintenance of SON and MDT support for NR</w:t>
      </w:r>
    </w:p>
    <w:p w14:paraId="149CCB5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E32C31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724EEC" w14:textId="77777777" w:rsidR="00C02F3E" w:rsidRDefault="00C02F3E" w:rsidP="00C02F3E">
      <w:pPr>
        <w:rPr>
          <w:rFonts w:ascii="Arial" w:hAnsi="Arial" w:cs="Arial"/>
          <w:b/>
          <w:sz w:val="24"/>
        </w:rPr>
      </w:pPr>
      <w:r>
        <w:rPr>
          <w:rFonts w:ascii="Arial" w:hAnsi="Arial" w:cs="Arial"/>
          <w:b/>
          <w:color w:val="0000FF"/>
          <w:sz w:val="24"/>
        </w:rPr>
        <w:t>RP-230596</w:t>
      </w:r>
      <w:r>
        <w:rPr>
          <w:rFonts w:ascii="Arial" w:hAnsi="Arial" w:cs="Arial"/>
          <w:b/>
          <w:color w:val="0000FF"/>
          <w:sz w:val="24"/>
        </w:rPr>
        <w:tab/>
      </w:r>
      <w:r>
        <w:rPr>
          <w:rFonts w:ascii="Arial" w:hAnsi="Arial" w:cs="Arial"/>
          <w:b/>
          <w:sz w:val="24"/>
        </w:rPr>
        <w:t>RAN3 CR for maintenance of Enhancements to Integrated Access and Backhaul (IAB) for NR</w:t>
      </w:r>
    </w:p>
    <w:p w14:paraId="284A953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504B44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29E6D23" w14:textId="77777777" w:rsidR="00C02F3E" w:rsidRDefault="00C02F3E" w:rsidP="00C02F3E">
      <w:pPr>
        <w:rPr>
          <w:rFonts w:ascii="Arial" w:hAnsi="Arial" w:cs="Arial"/>
          <w:b/>
          <w:sz w:val="24"/>
        </w:rPr>
      </w:pPr>
      <w:r>
        <w:rPr>
          <w:rFonts w:ascii="Arial" w:hAnsi="Arial" w:cs="Arial"/>
          <w:b/>
          <w:color w:val="0000FF"/>
          <w:sz w:val="24"/>
        </w:rPr>
        <w:t>RP-230597</w:t>
      </w:r>
      <w:r>
        <w:rPr>
          <w:rFonts w:ascii="Arial" w:hAnsi="Arial" w:cs="Arial"/>
          <w:b/>
          <w:color w:val="0000FF"/>
          <w:sz w:val="24"/>
        </w:rPr>
        <w:tab/>
      </w:r>
      <w:r>
        <w:rPr>
          <w:rFonts w:ascii="Arial" w:hAnsi="Arial" w:cs="Arial"/>
          <w:b/>
          <w:sz w:val="24"/>
        </w:rPr>
        <w:t>RAN3 CR for maintenance of NR positioning support</w:t>
      </w:r>
    </w:p>
    <w:p w14:paraId="42CDCC27"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6C1DD87F" w14:textId="77777777" w:rsidR="00C02F3E" w:rsidRDefault="00C02F3E" w:rsidP="00C02F3E">
      <w:pPr>
        <w:rPr>
          <w:rFonts w:ascii="Arial" w:hAnsi="Arial" w:cs="Arial"/>
          <w:b/>
        </w:rPr>
      </w:pPr>
      <w:r>
        <w:rPr>
          <w:rFonts w:ascii="Arial" w:hAnsi="Arial" w:cs="Arial"/>
          <w:b/>
        </w:rPr>
        <w:t xml:space="preserve">Abstract: </w:t>
      </w:r>
    </w:p>
    <w:p w14:paraId="5007624B" w14:textId="77777777" w:rsidR="00C02F3E" w:rsidRDefault="00C02F3E" w:rsidP="00C02F3E">
      <w:r>
        <w:t>see LSout RP-230407 related to R3-230948 in RP-230597</w:t>
      </w:r>
    </w:p>
    <w:p w14:paraId="4652AF49" w14:textId="77777777" w:rsidR="00C02F3E" w:rsidRDefault="00C02F3E" w:rsidP="00C02F3E">
      <w:pPr>
        <w:rPr>
          <w:rFonts w:ascii="Arial" w:hAnsi="Arial" w:cs="Arial"/>
          <w:b/>
        </w:rPr>
      </w:pPr>
      <w:r>
        <w:rPr>
          <w:rFonts w:ascii="Arial" w:hAnsi="Arial" w:cs="Arial"/>
          <w:b/>
        </w:rPr>
        <w:t xml:space="preserve">Discussion: </w:t>
      </w:r>
    </w:p>
    <w:p w14:paraId="6D1B6DC4" w14:textId="77777777" w:rsidR="00C02F3E" w:rsidRDefault="00C02F3E" w:rsidP="00C02F3E">
      <w:r>
        <w:t>NTT DOCOMO: This CRpack includes RAN3 agreed CRs in the maximum length of Routing ID (R3-230948/230949). We proposed to send LS to SA2/CT4, but it was not agreed in the last RAN3 meeting. However, we believe that to confirm our understanding about a reference (as Routing ID description in CR refers TS 29.571) with owner WG of it is the easiest way to prevent potential mis-alignment of standards between WGs. Thus, we still think it is necessary to send LS (draft in RP-230407) to SA2/CT4 to ask them to confirm the CR. Note that this LS does not necessarily intend to change the corresponding SA2/CT4 spec, but aims to have a common understanding and prevent potential fragmentation of 3GPP specification.</w:t>
      </w:r>
    </w:p>
    <w:p w14:paraId="504EE7C5" w14:textId="77777777" w:rsidR="00C02F3E" w:rsidRDefault="00C02F3E" w:rsidP="00C02F3E">
      <w:r>
        <w:t>Samsung: We cannot accept the CRs R3-230948 and R3-230949 because the value of the Routing ID is not in the binary form of Nfinstanceid based on In 29.571 and IETF</w:t>
      </w:r>
    </w:p>
    <w:p w14:paraId="7E1E5C3C" w14:textId="77777777" w:rsidR="00C02F3E" w:rsidRDefault="00C02F3E" w:rsidP="00C02F3E">
      <w:r>
        <w:t>RAN3 chair (ZTE): After offline discussion with some companies, the misalignment issue on IE form is confirmed, however, further checking and reviewing from companies are preferred to be continued in next RAN3 meeting. So R3-230948 and R3-230949 of CR package RP-230597 should be postphoned</w:t>
      </w:r>
    </w:p>
    <w:p w14:paraId="6DC56AAC" w14:textId="77777777" w:rsidR="00C02F3E" w:rsidRDefault="00C02F3E" w:rsidP="00C02F3E">
      <w:r>
        <w:t>conclusion: all CRs of RP-230597 are approved except:</w:t>
      </w:r>
    </w:p>
    <w:p w14:paraId="499A3282" w14:textId="77777777" w:rsidR="00C02F3E" w:rsidRDefault="00C02F3E" w:rsidP="00C02F3E">
      <w:r>
        <w:t>- R3-230948 and R3-230949 which are postponed (to be handled in next RAN3 meeting)</w:t>
      </w:r>
    </w:p>
    <w:p w14:paraId="3B907FF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3189FF4C" w14:textId="77777777" w:rsidR="00C02F3E" w:rsidRDefault="00C02F3E" w:rsidP="00C02F3E">
      <w:pPr>
        <w:rPr>
          <w:rFonts w:ascii="Arial" w:hAnsi="Arial" w:cs="Arial"/>
          <w:b/>
          <w:sz w:val="24"/>
        </w:rPr>
      </w:pPr>
      <w:r>
        <w:rPr>
          <w:rFonts w:ascii="Arial" w:hAnsi="Arial" w:cs="Arial"/>
          <w:b/>
          <w:color w:val="0000FF"/>
          <w:sz w:val="24"/>
        </w:rPr>
        <w:lastRenderedPageBreak/>
        <w:t>RP-230407</w:t>
      </w:r>
      <w:r>
        <w:rPr>
          <w:rFonts w:ascii="Arial" w:hAnsi="Arial" w:cs="Arial"/>
          <w:b/>
          <w:color w:val="0000FF"/>
          <w:sz w:val="24"/>
        </w:rPr>
        <w:tab/>
      </w:r>
      <w:r>
        <w:rPr>
          <w:rFonts w:ascii="Arial" w:hAnsi="Arial" w:cs="Arial"/>
          <w:b/>
          <w:sz w:val="24"/>
        </w:rPr>
        <w:t>Draft LS for clarification on the maximum length of Routing ID (to: SA2, CT4; cc: RAN3; contact: NTT DOCOMO)</w:t>
      </w:r>
    </w:p>
    <w:p w14:paraId="1613D4EA" w14:textId="77777777" w:rsidR="00C02F3E" w:rsidRDefault="00C02F3E" w:rsidP="00C02F3E">
      <w:pPr>
        <w:rPr>
          <w:i/>
        </w:rPr>
      </w:pPr>
      <w:r>
        <w:rPr>
          <w:i/>
        </w:rPr>
        <w:tab/>
      </w:r>
      <w:r>
        <w:rPr>
          <w:i/>
        </w:rPr>
        <w:tab/>
      </w:r>
      <w:r>
        <w:rPr>
          <w:i/>
        </w:rPr>
        <w:tab/>
      </w:r>
      <w:r>
        <w:rPr>
          <w:i/>
        </w:rPr>
        <w:tab/>
      </w:r>
      <w:r>
        <w:rPr>
          <w:i/>
        </w:rPr>
        <w:tab/>
        <w:t>Type: LS out</w:t>
      </w:r>
      <w:r>
        <w:rPr>
          <w:i/>
        </w:rPr>
        <w:tab/>
      </w:r>
      <w:r>
        <w:rPr>
          <w:i/>
        </w:rPr>
        <w:tab/>
        <w:t>For: Approval</w:t>
      </w:r>
      <w:r>
        <w:rPr>
          <w:i/>
        </w:rPr>
        <w:br/>
      </w:r>
      <w:r>
        <w:rPr>
          <w:i/>
        </w:rPr>
        <w:tab/>
      </w:r>
      <w:r>
        <w:rPr>
          <w:i/>
        </w:rPr>
        <w:tab/>
      </w:r>
      <w:r>
        <w:rPr>
          <w:i/>
        </w:rPr>
        <w:tab/>
      </w:r>
      <w:r>
        <w:rPr>
          <w:i/>
        </w:rPr>
        <w:tab/>
      </w:r>
      <w:r>
        <w:rPr>
          <w:i/>
        </w:rPr>
        <w:tab/>
        <w:t>to SA2, CT4, cc RAN3</w:t>
      </w:r>
      <w:r>
        <w:rPr>
          <w:i/>
        </w:rPr>
        <w:br/>
      </w:r>
      <w:r>
        <w:rPr>
          <w:i/>
        </w:rPr>
        <w:tab/>
      </w:r>
      <w:r>
        <w:rPr>
          <w:i/>
        </w:rPr>
        <w:tab/>
      </w:r>
      <w:r>
        <w:rPr>
          <w:i/>
        </w:rPr>
        <w:tab/>
      </w:r>
      <w:r>
        <w:rPr>
          <w:i/>
        </w:rPr>
        <w:tab/>
      </w:r>
      <w:r>
        <w:rPr>
          <w:i/>
        </w:rPr>
        <w:tab/>
        <w:t>Source: NTT DOCOMO INC.</w:t>
      </w:r>
    </w:p>
    <w:p w14:paraId="11DBC15E" w14:textId="77777777" w:rsidR="00C02F3E" w:rsidRDefault="00C02F3E" w:rsidP="00C02F3E">
      <w:pPr>
        <w:rPr>
          <w:rFonts w:ascii="Arial" w:hAnsi="Arial" w:cs="Arial"/>
          <w:b/>
        </w:rPr>
      </w:pPr>
      <w:r>
        <w:rPr>
          <w:rFonts w:ascii="Arial" w:hAnsi="Arial" w:cs="Arial"/>
          <w:b/>
        </w:rPr>
        <w:t xml:space="preserve">Abstract: </w:t>
      </w:r>
    </w:p>
    <w:p w14:paraId="3695FB01" w14:textId="77777777" w:rsidR="00C02F3E" w:rsidRDefault="00C02F3E" w:rsidP="00C02F3E">
      <w:r>
        <w:t>related to CR R3-230948 in RP-230597</w:t>
      </w:r>
    </w:p>
    <w:p w14:paraId="32CB369F" w14:textId="77777777" w:rsidR="00C02F3E" w:rsidRDefault="00C02F3E" w:rsidP="00C02F3E">
      <w:pPr>
        <w:rPr>
          <w:rFonts w:ascii="Arial" w:hAnsi="Arial" w:cs="Arial"/>
          <w:b/>
        </w:rPr>
      </w:pPr>
      <w:r>
        <w:rPr>
          <w:rFonts w:ascii="Arial" w:hAnsi="Arial" w:cs="Arial"/>
          <w:b/>
        </w:rPr>
        <w:t xml:space="preserve">Discussion: </w:t>
      </w:r>
    </w:p>
    <w:p w14:paraId="38FB42C3" w14:textId="77777777" w:rsidR="00C02F3E" w:rsidRDefault="00C02F3E" w:rsidP="00C02F3E">
      <w:r>
        <w:t>Samsung: there is a misalignment between CT4 and RAN3 so better not to approve the CR(s)</w:t>
      </w:r>
    </w:p>
    <w:p w14:paraId="1A3CF3E1" w14:textId="77777777" w:rsidR="00C02F3E" w:rsidRDefault="00C02F3E" w:rsidP="00C02F3E">
      <w:r>
        <w:t>NTT DOCOMO: LS will be needed to trigger CT4 discussion</w:t>
      </w:r>
    </w:p>
    <w:p w14:paraId="2F64CBB1" w14:textId="77777777" w:rsidR="00C02F3E" w:rsidRDefault="00C02F3E" w:rsidP="00C02F3E">
      <w:r>
        <w:t>RAN3 chair: surprised about Samsung comment; no misalignment whether we send the LS or not</w:t>
      </w:r>
    </w:p>
    <w:p w14:paraId="48E70DAE" w14:textId="77777777" w:rsidR="00C02F3E" w:rsidRDefault="00C02F3E" w:rsidP="00C02F3E">
      <w:r>
        <w:t>RAN chair: let's see first how to handle the CRs and then see whether an LS should be sent</w:t>
      </w:r>
    </w:p>
    <w:p w14:paraId="6304B7E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pursued</w:t>
      </w:r>
      <w:r>
        <w:rPr>
          <w:color w:val="993300"/>
          <w:u w:val="single"/>
        </w:rPr>
        <w:t>.</w:t>
      </w:r>
    </w:p>
    <w:p w14:paraId="470F339D" w14:textId="77777777" w:rsidR="00C02F3E" w:rsidRDefault="00C02F3E" w:rsidP="00C02F3E">
      <w:pPr>
        <w:rPr>
          <w:rFonts w:ascii="Arial" w:hAnsi="Arial" w:cs="Arial"/>
          <w:b/>
          <w:sz w:val="24"/>
        </w:rPr>
      </w:pPr>
      <w:r>
        <w:rPr>
          <w:rFonts w:ascii="Arial" w:hAnsi="Arial" w:cs="Arial"/>
          <w:b/>
          <w:color w:val="0000FF"/>
          <w:sz w:val="24"/>
        </w:rPr>
        <w:t>RP-230598</w:t>
      </w:r>
      <w:r>
        <w:rPr>
          <w:rFonts w:ascii="Arial" w:hAnsi="Arial" w:cs="Arial"/>
          <w:b/>
          <w:color w:val="0000FF"/>
          <w:sz w:val="24"/>
        </w:rPr>
        <w:tab/>
      </w:r>
      <w:r>
        <w:rPr>
          <w:rFonts w:ascii="Arial" w:hAnsi="Arial" w:cs="Arial"/>
          <w:b/>
          <w:sz w:val="24"/>
        </w:rPr>
        <w:t>RAN3 CR for corrections/editorials</w:t>
      </w:r>
    </w:p>
    <w:p w14:paraId="2D3BF80F"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70A832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F975421" w14:textId="77777777" w:rsidR="00C02F3E" w:rsidRDefault="00C02F3E" w:rsidP="00C02F3E">
      <w:pPr>
        <w:rPr>
          <w:rFonts w:ascii="Arial" w:hAnsi="Arial" w:cs="Arial"/>
          <w:b/>
          <w:sz w:val="24"/>
        </w:rPr>
      </w:pPr>
      <w:r>
        <w:rPr>
          <w:rFonts w:ascii="Arial" w:hAnsi="Arial" w:cs="Arial"/>
          <w:b/>
          <w:color w:val="0000FF"/>
          <w:sz w:val="24"/>
        </w:rPr>
        <w:t>RP-230599</w:t>
      </w:r>
      <w:r>
        <w:rPr>
          <w:rFonts w:ascii="Arial" w:hAnsi="Arial" w:cs="Arial"/>
          <w:b/>
          <w:color w:val="0000FF"/>
          <w:sz w:val="24"/>
        </w:rPr>
        <w:tab/>
      </w:r>
      <w:r>
        <w:rPr>
          <w:rFonts w:ascii="Arial" w:hAnsi="Arial" w:cs="Arial"/>
          <w:b/>
          <w:sz w:val="24"/>
        </w:rPr>
        <w:t>RAN3 CR for maintenance of W1 interface</w:t>
      </w:r>
    </w:p>
    <w:p w14:paraId="6B836ED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C40543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AEBDD02" w14:textId="77777777" w:rsidR="00C02F3E" w:rsidRDefault="00C02F3E" w:rsidP="00C02F3E">
      <w:pPr>
        <w:rPr>
          <w:rFonts w:ascii="Arial" w:hAnsi="Arial" w:cs="Arial"/>
          <w:b/>
          <w:sz w:val="24"/>
        </w:rPr>
      </w:pPr>
      <w:r>
        <w:rPr>
          <w:rFonts w:ascii="Arial" w:hAnsi="Arial" w:cs="Arial"/>
          <w:b/>
          <w:color w:val="0000FF"/>
          <w:sz w:val="24"/>
        </w:rPr>
        <w:t>RP-230600</w:t>
      </w:r>
      <w:r>
        <w:rPr>
          <w:rFonts w:ascii="Arial" w:hAnsi="Arial" w:cs="Arial"/>
          <w:b/>
          <w:color w:val="0000FF"/>
          <w:sz w:val="24"/>
        </w:rPr>
        <w:tab/>
      </w:r>
      <w:r>
        <w:rPr>
          <w:rFonts w:ascii="Arial" w:hAnsi="Arial" w:cs="Arial"/>
          <w:b/>
          <w:sz w:val="24"/>
        </w:rPr>
        <w:t>RAN3 CR for maintenance of NR mobility enhancements</w:t>
      </w:r>
    </w:p>
    <w:p w14:paraId="058A687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29D5CBA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9F1E71D" w14:textId="77777777" w:rsidR="00C02F3E" w:rsidRDefault="00C02F3E" w:rsidP="00C02F3E">
      <w:pPr>
        <w:rPr>
          <w:rFonts w:ascii="Arial" w:hAnsi="Arial" w:cs="Arial"/>
          <w:b/>
          <w:sz w:val="24"/>
        </w:rPr>
      </w:pPr>
      <w:r>
        <w:rPr>
          <w:rFonts w:ascii="Arial" w:hAnsi="Arial" w:cs="Arial"/>
          <w:b/>
          <w:color w:val="0000FF"/>
          <w:sz w:val="24"/>
        </w:rPr>
        <w:t>RP-230601</w:t>
      </w:r>
      <w:r>
        <w:rPr>
          <w:rFonts w:ascii="Arial" w:hAnsi="Arial" w:cs="Arial"/>
          <w:b/>
          <w:color w:val="0000FF"/>
          <w:sz w:val="24"/>
        </w:rPr>
        <w:tab/>
      </w:r>
      <w:r>
        <w:rPr>
          <w:rFonts w:ascii="Arial" w:hAnsi="Arial" w:cs="Arial"/>
          <w:b/>
          <w:sz w:val="24"/>
        </w:rPr>
        <w:t>RAN3 CR for maintenance of Small Technical Enhancements and Improvements</w:t>
      </w:r>
    </w:p>
    <w:p w14:paraId="203BEE2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RAN3</w:t>
      </w:r>
    </w:p>
    <w:p w14:paraId="362CCF0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00EE621" w14:textId="77777777" w:rsidR="00C02F3E" w:rsidRDefault="00C02F3E" w:rsidP="00C02F3E">
      <w:pPr>
        <w:rPr>
          <w:rFonts w:ascii="Arial" w:hAnsi="Arial" w:cs="Arial"/>
          <w:b/>
          <w:sz w:val="24"/>
        </w:rPr>
      </w:pPr>
      <w:r>
        <w:rPr>
          <w:rFonts w:ascii="Arial" w:hAnsi="Arial" w:cs="Arial"/>
          <w:b/>
          <w:color w:val="0000FF"/>
          <w:sz w:val="24"/>
        </w:rPr>
        <w:t>RP-230499</w:t>
      </w:r>
      <w:r>
        <w:rPr>
          <w:rFonts w:ascii="Arial" w:hAnsi="Arial" w:cs="Arial"/>
          <w:b/>
          <w:color w:val="0000FF"/>
          <w:sz w:val="24"/>
        </w:rPr>
        <w:tab/>
      </w:r>
      <w:r>
        <w:rPr>
          <w:rFonts w:ascii="Arial" w:hAnsi="Arial" w:cs="Arial"/>
          <w:b/>
          <w:sz w:val="24"/>
        </w:rPr>
        <w:t>RAN4 CRs to Maintenance for Closed WIs/SIs for REL-16 and earlier - Batch 1</w:t>
      </w:r>
    </w:p>
    <w:p w14:paraId="069F6EB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D67E7C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632BF91" w14:textId="77777777" w:rsidR="00C02F3E" w:rsidRDefault="00C02F3E" w:rsidP="00C02F3E">
      <w:pPr>
        <w:rPr>
          <w:rFonts w:ascii="Arial" w:hAnsi="Arial" w:cs="Arial"/>
          <w:b/>
          <w:sz w:val="24"/>
        </w:rPr>
      </w:pPr>
      <w:r>
        <w:rPr>
          <w:rFonts w:ascii="Arial" w:hAnsi="Arial" w:cs="Arial"/>
          <w:b/>
          <w:color w:val="0000FF"/>
          <w:sz w:val="24"/>
        </w:rPr>
        <w:t>RP-230500</w:t>
      </w:r>
      <w:r>
        <w:rPr>
          <w:rFonts w:ascii="Arial" w:hAnsi="Arial" w:cs="Arial"/>
          <w:b/>
          <w:color w:val="0000FF"/>
          <w:sz w:val="24"/>
        </w:rPr>
        <w:tab/>
      </w:r>
      <w:r>
        <w:rPr>
          <w:rFonts w:ascii="Arial" w:hAnsi="Arial" w:cs="Arial"/>
          <w:b/>
          <w:sz w:val="24"/>
        </w:rPr>
        <w:t>RAN4 CRs to Maintenance for Closed WIs/SIs for REL-16 and earlier - Batch 2</w:t>
      </w:r>
    </w:p>
    <w:p w14:paraId="63EBD91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69F44921"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BA667E7" w14:textId="77777777" w:rsidR="00C02F3E" w:rsidRDefault="00C02F3E" w:rsidP="00C02F3E">
      <w:pPr>
        <w:rPr>
          <w:rFonts w:ascii="Arial" w:hAnsi="Arial" w:cs="Arial"/>
          <w:b/>
          <w:sz w:val="24"/>
        </w:rPr>
      </w:pPr>
      <w:r>
        <w:rPr>
          <w:rFonts w:ascii="Arial" w:hAnsi="Arial" w:cs="Arial"/>
          <w:b/>
          <w:color w:val="0000FF"/>
          <w:sz w:val="24"/>
        </w:rPr>
        <w:t>RP-230501</w:t>
      </w:r>
      <w:r>
        <w:rPr>
          <w:rFonts w:ascii="Arial" w:hAnsi="Arial" w:cs="Arial"/>
          <w:b/>
          <w:color w:val="0000FF"/>
          <w:sz w:val="24"/>
        </w:rPr>
        <w:tab/>
      </w:r>
      <w:r>
        <w:rPr>
          <w:rFonts w:ascii="Arial" w:hAnsi="Arial" w:cs="Arial"/>
          <w:b/>
          <w:sz w:val="24"/>
        </w:rPr>
        <w:t>RAN4 CRs to Maintenance for Closed WIs/SIs for REL-16 and earlier - Batch 3</w:t>
      </w:r>
    </w:p>
    <w:p w14:paraId="19ECFE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3F9EDA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61EEE32" w14:textId="77777777" w:rsidR="00C02F3E" w:rsidRDefault="00C02F3E" w:rsidP="00C02F3E">
      <w:pPr>
        <w:rPr>
          <w:rFonts w:ascii="Arial" w:hAnsi="Arial" w:cs="Arial"/>
          <w:b/>
          <w:sz w:val="24"/>
        </w:rPr>
      </w:pPr>
      <w:r>
        <w:rPr>
          <w:rFonts w:ascii="Arial" w:hAnsi="Arial" w:cs="Arial"/>
          <w:b/>
          <w:color w:val="0000FF"/>
          <w:sz w:val="24"/>
        </w:rPr>
        <w:t>RP-230502</w:t>
      </w:r>
      <w:r>
        <w:rPr>
          <w:rFonts w:ascii="Arial" w:hAnsi="Arial" w:cs="Arial"/>
          <w:b/>
          <w:color w:val="0000FF"/>
          <w:sz w:val="24"/>
        </w:rPr>
        <w:tab/>
      </w:r>
      <w:r>
        <w:rPr>
          <w:rFonts w:ascii="Arial" w:hAnsi="Arial" w:cs="Arial"/>
          <w:b/>
          <w:sz w:val="24"/>
        </w:rPr>
        <w:t>RAN4 CRs to Maintenance for Closed WIs/SIs for REL-16 and earlier - Batch 4</w:t>
      </w:r>
    </w:p>
    <w:p w14:paraId="3BA4B56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8D0F8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3D85C86" w14:textId="77777777" w:rsidR="00C02F3E" w:rsidRDefault="00C02F3E" w:rsidP="00C02F3E">
      <w:pPr>
        <w:rPr>
          <w:rFonts w:ascii="Arial" w:hAnsi="Arial" w:cs="Arial"/>
          <w:b/>
          <w:sz w:val="24"/>
        </w:rPr>
      </w:pPr>
      <w:r>
        <w:rPr>
          <w:rFonts w:ascii="Arial" w:hAnsi="Arial" w:cs="Arial"/>
          <w:b/>
          <w:color w:val="0000FF"/>
          <w:sz w:val="24"/>
        </w:rPr>
        <w:t>RP-230503</w:t>
      </w:r>
      <w:r>
        <w:rPr>
          <w:rFonts w:ascii="Arial" w:hAnsi="Arial" w:cs="Arial"/>
          <w:b/>
          <w:color w:val="0000FF"/>
          <w:sz w:val="24"/>
        </w:rPr>
        <w:tab/>
      </w:r>
      <w:r>
        <w:rPr>
          <w:rFonts w:ascii="Arial" w:hAnsi="Arial" w:cs="Arial"/>
          <w:b/>
          <w:sz w:val="24"/>
        </w:rPr>
        <w:t>RAN4 CRs to Maintenance for Closed WIs/SIs for REL-16 and earlier - Batch 5</w:t>
      </w:r>
    </w:p>
    <w:p w14:paraId="5E62471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7B4EF37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EDFAE9F" w14:textId="77777777" w:rsidR="00C02F3E" w:rsidRDefault="00C02F3E" w:rsidP="00C02F3E">
      <w:pPr>
        <w:rPr>
          <w:rFonts w:ascii="Arial" w:hAnsi="Arial" w:cs="Arial"/>
          <w:b/>
          <w:sz w:val="24"/>
        </w:rPr>
      </w:pPr>
      <w:r>
        <w:rPr>
          <w:rFonts w:ascii="Arial" w:hAnsi="Arial" w:cs="Arial"/>
          <w:b/>
          <w:color w:val="0000FF"/>
          <w:sz w:val="24"/>
        </w:rPr>
        <w:t>RP-230504</w:t>
      </w:r>
      <w:r>
        <w:rPr>
          <w:rFonts w:ascii="Arial" w:hAnsi="Arial" w:cs="Arial"/>
          <w:b/>
          <w:color w:val="0000FF"/>
          <w:sz w:val="24"/>
        </w:rPr>
        <w:tab/>
      </w:r>
      <w:r>
        <w:rPr>
          <w:rFonts w:ascii="Arial" w:hAnsi="Arial" w:cs="Arial"/>
          <w:b/>
          <w:sz w:val="24"/>
        </w:rPr>
        <w:t>RAN4 CRs to Maintenance for Closed WIs/SIs for REL-16 and earlier - Batch 6</w:t>
      </w:r>
    </w:p>
    <w:p w14:paraId="063AC3D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777937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1609125" w14:textId="77777777" w:rsidR="00C02F3E" w:rsidRDefault="00C02F3E" w:rsidP="00C02F3E">
      <w:pPr>
        <w:rPr>
          <w:rFonts w:ascii="Arial" w:hAnsi="Arial" w:cs="Arial"/>
          <w:b/>
          <w:sz w:val="24"/>
        </w:rPr>
      </w:pPr>
      <w:r>
        <w:rPr>
          <w:rFonts w:ascii="Arial" w:hAnsi="Arial" w:cs="Arial"/>
          <w:b/>
          <w:color w:val="0000FF"/>
          <w:sz w:val="24"/>
        </w:rPr>
        <w:t>RP-230505</w:t>
      </w:r>
      <w:r>
        <w:rPr>
          <w:rFonts w:ascii="Arial" w:hAnsi="Arial" w:cs="Arial"/>
          <w:b/>
          <w:color w:val="0000FF"/>
          <w:sz w:val="24"/>
        </w:rPr>
        <w:tab/>
      </w:r>
      <w:r>
        <w:rPr>
          <w:rFonts w:ascii="Arial" w:hAnsi="Arial" w:cs="Arial"/>
          <w:b/>
          <w:sz w:val="24"/>
        </w:rPr>
        <w:t>RAN4 CRs to Maintenance for Closed WIs/SIs for REL-16 and earlier - Batch 7</w:t>
      </w:r>
    </w:p>
    <w:p w14:paraId="50AD27A2"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D660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452F23E" w14:textId="77777777" w:rsidR="00C02F3E" w:rsidRDefault="00C02F3E" w:rsidP="00C02F3E">
      <w:pPr>
        <w:rPr>
          <w:rFonts w:ascii="Arial" w:hAnsi="Arial" w:cs="Arial"/>
          <w:b/>
          <w:sz w:val="24"/>
        </w:rPr>
      </w:pPr>
      <w:r>
        <w:rPr>
          <w:rFonts w:ascii="Arial" w:hAnsi="Arial" w:cs="Arial"/>
          <w:b/>
          <w:color w:val="0000FF"/>
          <w:sz w:val="24"/>
        </w:rPr>
        <w:t>RP-230506</w:t>
      </w:r>
      <w:r>
        <w:rPr>
          <w:rFonts w:ascii="Arial" w:hAnsi="Arial" w:cs="Arial"/>
          <w:b/>
          <w:color w:val="0000FF"/>
          <w:sz w:val="24"/>
        </w:rPr>
        <w:tab/>
      </w:r>
      <w:r>
        <w:rPr>
          <w:rFonts w:ascii="Arial" w:hAnsi="Arial" w:cs="Arial"/>
          <w:b/>
          <w:sz w:val="24"/>
        </w:rPr>
        <w:t>RAN4 CRs to Maintenance for Closed WIs/SIs for REL-16 and earlier - Batch 8</w:t>
      </w:r>
    </w:p>
    <w:p w14:paraId="3D2420C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2E0AF7A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5CB3DFE" w14:textId="77777777" w:rsidR="00C02F3E" w:rsidRDefault="00C02F3E" w:rsidP="00C02F3E">
      <w:pPr>
        <w:rPr>
          <w:rFonts w:ascii="Arial" w:hAnsi="Arial" w:cs="Arial"/>
          <w:b/>
          <w:sz w:val="24"/>
        </w:rPr>
      </w:pPr>
      <w:r>
        <w:rPr>
          <w:rFonts w:ascii="Arial" w:hAnsi="Arial" w:cs="Arial"/>
          <w:b/>
          <w:color w:val="0000FF"/>
          <w:sz w:val="24"/>
        </w:rPr>
        <w:t>RP-230507</w:t>
      </w:r>
      <w:r>
        <w:rPr>
          <w:rFonts w:ascii="Arial" w:hAnsi="Arial" w:cs="Arial"/>
          <w:b/>
          <w:color w:val="0000FF"/>
          <w:sz w:val="24"/>
        </w:rPr>
        <w:tab/>
      </w:r>
      <w:r>
        <w:rPr>
          <w:rFonts w:ascii="Arial" w:hAnsi="Arial" w:cs="Arial"/>
          <w:b/>
          <w:sz w:val="24"/>
        </w:rPr>
        <w:t>RAN4 CRs to Maintenance for Closed WIs/SIs for REL-16 and earlier - Batch 9</w:t>
      </w:r>
    </w:p>
    <w:p w14:paraId="11163D4D"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1D3A688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64C997D3" w14:textId="77777777" w:rsidR="00C02F3E" w:rsidRDefault="00C02F3E" w:rsidP="00C02F3E">
      <w:pPr>
        <w:rPr>
          <w:rFonts w:ascii="Arial" w:hAnsi="Arial" w:cs="Arial"/>
          <w:b/>
          <w:sz w:val="24"/>
        </w:rPr>
      </w:pPr>
      <w:r>
        <w:rPr>
          <w:rFonts w:ascii="Arial" w:hAnsi="Arial" w:cs="Arial"/>
          <w:b/>
          <w:color w:val="0000FF"/>
          <w:sz w:val="24"/>
        </w:rPr>
        <w:t>RP-230508</w:t>
      </w:r>
      <w:r>
        <w:rPr>
          <w:rFonts w:ascii="Arial" w:hAnsi="Arial" w:cs="Arial"/>
          <w:b/>
          <w:color w:val="0000FF"/>
          <w:sz w:val="24"/>
        </w:rPr>
        <w:tab/>
      </w:r>
      <w:r>
        <w:rPr>
          <w:rFonts w:ascii="Arial" w:hAnsi="Arial" w:cs="Arial"/>
          <w:b/>
          <w:sz w:val="24"/>
        </w:rPr>
        <w:t>RAN4 CRs to Maintenance for Closed WIs/SIs for REL-16 and earlier - Batch 10</w:t>
      </w:r>
    </w:p>
    <w:p w14:paraId="24D2791B"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RAN4</w:t>
      </w:r>
    </w:p>
    <w:p w14:paraId="397CD986"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B1C5EC" w14:textId="77777777" w:rsidR="00C02F3E" w:rsidRDefault="00C02F3E" w:rsidP="00C02F3E">
      <w:pPr>
        <w:rPr>
          <w:rFonts w:ascii="Arial" w:hAnsi="Arial" w:cs="Arial"/>
          <w:b/>
          <w:sz w:val="24"/>
        </w:rPr>
      </w:pPr>
      <w:r>
        <w:rPr>
          <w:rFonts w:ascii="Arial" w:hAnsi="Arial" w:cs="Arial"/>
          <w:b/>
          <w:color w:val="0000FF"/>
          <w:sz w:val="24"/>
        </w:rPr>
        <w:t>RP-230244</w:t>
      </w:r>
      <w:r>
        <w:rPr>
          <w:rFonts w:ascii="Arial" w:hAnsi="Arial" w:cs="Arial"/>
          <w:b/>
          <w:color w:val="0000FF"/>
          <w:sz w:val="24"/>
        </w:rPr>
        <w:tab/>
      </w:r>
      <w:r>
        <w:rPr>
          <w:rFonts w:ascii="Arial" w:hAnsi="Arial" w:cs="Arial"/>
          <w:b/>
          <w:sz w:val="24"/>
        </w:rPr>
        <w:t>Maintenance for closed WIs/SIs for REL-8 to Rel-13</w:t>
      </w:r>
    </w:p>
    <w:p w14:paraId="100292D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DC87DC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F8EFBB0" w14:textId="77777777" w:rsidR="00C02F3E" w:rsidRDefault="00C02F3E" w:rsidP="00C02F3E">
      <w:pPr>
        <w:rPr>
          <w:rFonts w:ascii="Arial" w:hAnsi="Arial" w:cs="Arial"/>
          <w:b/>
          <w:sz w:val="24"/>
        </w:rPr>
      </w:pPr>
      <w:r>
        <w:rPr>
          <w:rFonts w:ascii="Arial" w:hAnsi="Arial" w:cs="Arial"/>
          <w:b/>
          <w:color w:val="0000FF"/>
          <w:sz w:val="24"/>
        </w:rPr>
        <w:t>RP-230245</w:t>
      </w:r>
      <w:r>
        <w:rPr>
          <w:rFonts w:ascii="Arial" w:hAnsi="Arial" w:cs="Arial"/>
          <w:b/>
          <w:color w:val="0000FF"/>
          <w:sz w:val="24"/>
        </w:rPr>
        <w:tab/>
      </w:r>
      <w:r>
        <w:rPr>
          <w:rFonts w:ascii="Arial" w:hAnsi="Arial" w:cs="Arial"/>
          <w:b/>
          <w:sz w:val="24"/>
        </w:rPr>
        <w:t>Maintenance for closed WIs/SIs for REL-14</w:t>
      </w:r>
    </w:p>
    <w:p w14:paraId="4B5A5D1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4B2002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1BBC352E" w14:textId="77777777" w:rsidR="00C02F3E" w:rsidRDefault="00C02F3E" w:rsidP="00C02F3E">
      <w:pPr>
        <w:rPr>
          <w:rFonts w:ascii="Arial" w:hAnsi="Arial" w:cs="Arial"/>
          <w:b/>
          <w:sz w:val="24"/>
        </w:rPr>
      </w:pPr>
      <w:r>
        <w:rPr>
          <w:rFonts w:ascii="Arial" w:hAnsi="Arial" w:cs="Arial"/>
          <w:b/>
          <w:color w:val="0000FF"/>
          <w:sz w:val="24"/>
        </w:rPr>
        <w:t>RP-230246</w:t>
      </w:r>
      <w:r>
        <w:rPr>
          <w:rFonts w:ascii="Arial" w:hAnsi="Arial" w:cs="Arial"/>
          <w:b/>
          <w:color w:val="0000FF"/>
          <w:sz w:val="24"/>
        </w:rPr>
        <w:tab/>
      </w:r>
      <w:r>
        <w:rPr>
          <w:rFonts w:ascii="Arial" w:hAnsi="Arial" w:cs="Arial"/>
          <w:b/>
          <w:sz w:val="24"/>
        </w:rPr>
        <w:t>Maintenance for closed WIs/SIs for REL-15 (batch 1)</w:t>
      </w:r>
    </w:p>
    <w:p w14:paraId="1E50DFDC"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FA8AC9A" w14:textId="77777777" w:rsidR="00C02F3E" w:rsidRDefault="00C02F3E" w:rsidP="00C02F3E">
      <w:pPr>
        <w:rPr>
          <w:rFonts w:ascii="Arial" w:hAnsi="Arial" w:cs="Arial"/>
          <w:b/>
        </w:rPr>
      </w:pPr>
      <w:r>
        <w:rPr>
          <w:rFonts w:ascii="Arial" w:hAnsi="Arial" w:cs="Arial"/>
          <w:b/>
        </w:rPr>
        <w:t xml:space="preserve">Abstract: </w:t>
      </w:r>
    </w:p>
    <w:p w14:paraId="24F253D5" w14:textId="77777777" w:rsidR="00C02F3E" w:rsidRDefault="00C02F3E" w:rsidP="00C02F3E">
      <w:r>
        <w:t>MCC: company CR in RP-230602 to replace R5-231508 of RP-230246</w:t>
      </w:r>
    </w:p>
    <w:p w14:paraId="7F86DB95" w14:textId="77777777" w:rsidR="00C02F3E" w:rsidRDefault="00C02F3E" w:rsidP="00C02F3E">
      <w:pPr>
        <w:rPr>
          <w:rFonts w:ascii="Arial" w:hAnsi="Arial" w:cs="Arial"/>
          <w:b/>
        </w:rPr>
      </w:pPr>
      <w:r>
        <w:rPr>
          <w:rFonts w:ascii="Arial" w:hAnsi="Arial" w:cs="Arial"/>
          <w:b/>
        </w:rPr>
        <w:t xml:space="preserve">Discussion: </w:t>
      </w:r>
    </w:p>
    <w:p w14:paraId="73A2CEB9" w14:textId="77777777" w:rsidR="00C02F3E" w:rsidRDefault="00C02F3E" w:rsidP="00C02F3E">
      <w:r>
        <w:t>conclusion: all CRs of RP-230246 are approved except</w:t>
      </w:r>
    </w:p>
    <w:p w14:paraId="47E1891D" w14:textId="77777777" w:rsidR="00C02F3E" w:rsidRDefault="00C02F3E" w:rsidP="00C02F3E">
      <w:r>
        <w:t>- R5-231508 is revised in RP-230602</w:t>
      </w:r>
    </w:p>
    <w:p w14:paraId="32560BC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partially approved</w:t>
      </w:r>
      <w:r>
        <w:rPr>
          <w:color w:val="993300"/>
          <w:u w:val="single"/>
        </w:rPr>
        <w:t>.</w:t>
      </w:r>
    </w:p>
    <w:p w14:paraId="2A0DCC5F" w14:textId="77777777" w:rsidR="00C02F3E" w:rsidRDefault="00C02F3E" w:rsidP="00C02F3E">
      <w:pPr>
        <w:rPr>
          <w:rFonts w:ascii="Arial" w:hAnsi="Arial" w:cs="Arial"/>
          <w:b/>
          <w:sz w:val="24"/>
        </w:rPr>
      </w:pPr>
      <w:r>
        <w:rPr>
          <w:rFonts w:ascii="Arial" w:hAnsi="Arial" w:cs="Arial"/>
          <w:b/>
          <w:color w:val="0000FF"/>
          <w:sz w:val="24"/>
        </w:rPr>
        <w:t>RP-230602</w:t>
      </w:r>
      <w:r>
        <w:rPr>
          <w:rFonts w:ascii="Arial" w:hAnsi="Arial" w:cs="Arial"/>
          <w:b/>
          <w:color w:val="0000FF"/>
          <w:sz w:val="24"/>
        </w:rPr>
        <w:tab/>
      </w:r>
      <w:r>
        <w:rPr>
          <w:rFonts w:ascii="Arial" w:hAnsi="Arial" w:cs="Arial"/>
          <w:b/>
          <w:sz w:val="24"/>
        </w:rPr>
        <w:t>Correction to NR forking test cases 7.24a, 7.24b, 7.26</w:t>
      </w:r>
    </w:p>
    <w:p w14:paraId="6E662982" w14:textId="77777777" w:rsidR="00C02F3E" w:rsidRDefault="00C02F3E" w:rsidP="00C02F3E">
      <w:pPr>
        <w:rPr>
          <w:i/>
        </w:rPr>
      </w:pPr>
      <w:r>
        <w:rPr>
          <w:i/>
        </w:rPr>
        <w:tab/>
      </w:r>
      <w:r>
        <w:rPr>
          <w:i/>
        </w:rPr>
        <w:tab/>
      </w:r>
      <w:r>
        <w:rPr>
          <w:i/>
        </w:rPr>
        <w:tab/>
      </w:r>
      <w:r>
        <w:rPr>
          <w:i/>
        </w:rPr>
        <w:tab/>
      </w:r>
      <w:r>
        <w:rPr>
          <w:i/>
        </w:rPr>
        <w:tab/>
        <w:t>Type: CR</w:t>
      </w:r>
      <w:r>
        <w:rPr>
          <w:i/>
        </w:rPr>
        <w:tab/>
      </w:r>
      <w:r>
        <w:rPr>
          <w:i/>
        </w:rPr>
        <w:tab/>
        <w:t>For: Approval</w:t>
      </w:r>
      <w:r>
        <w:rPr>
          <w:i/>
        </w:rPr>
        <w:br/>
      </w:r>
      <w:r>
        <w:rPr>
          <w:i/>
        </w:rPr>
        <w:tab/>
      </w:r>
      <w:r>
        <w:rPr>
          <w:i/>
        </w:rPr>
        <w:tab/>
      </w:r>
      <w:r>
        <w:rPr>
          <w:i/>
        </w:rPr>
        <w:tab/>
      </w:r>
      <w:r>
        <w:rPr>
          <w:i/>
        </w:rPr>
        <w:tab/>
      </w:r>
      <w:r>
        <w:rPr>
          <w:i/>
        </w:rPr>
        <w:tab/>
        <w:t>34.229-5 v16.5.0</w:t>
      </w:r>
      <w:r>
        <w:rPr>
          <w:i/>
        </w:rPr>
        <w:tab/>
        <w:t xml:space="preserve">  CR-0519  rev 2 Cat: F (Rel-16)</w:t>
      </w:r>
      <w:r>
        <w:rPr>
          <w:i/>
        </w:rPr>
        <w:br/>
      </w:r>
      <w:r>
        <w:rPr>
          <w:i/>
        </w:rPr>
        <w:br/>
      </w:r>
      <w:r>
        <w:rPr>
          <w:i/>
        </w:rPr>
        <w:tab/>
      </w:r>
      <w:r>
        <w:rPr>
          <w:i/>
        </w:rPr>
        <w:tab/>
      </w:r>
      <w:r>
        <w:rPr>
          <w:i/>
        </w:rPr>
        <w:tab/>
      </w:r>
      <w:r>
        <w:rPr>
          <w:i/>
        </w:rPr>
        <w:tab/>
      </w:r>
      <w:r>
        <w:rPr>
          <w:i/>
        </w:rPr>
        <w:tab/>
        <w:t>Source: Qualcomm Incorporated</w:t>
      </w:r>
    </w:p>
    <w:p w14:paraId="605347A0" w14:textId="77777777" w:rsidR="00C02F3E" w:rsidRDefault="00C02F3E" w:rsidP="00C02F3E">
      <w:pPr>
        <w:rPr>
          <w:color w:val="808080"/>
        </w:rPr>
      </w:pPr>
      <w:r>
        <w:rPr>
          <w:color w:val="808080"/>
        </w:rPr>
        <w:t>(Replaces R5-231508)</w:t>
      </w:r>
    </w:p>
    <w:p w14:paraId="75EFB870" w14:textId="77777777" w:rsidR="00C02F3E" w:rsidRDefault="00C02F3E" w:rsidP="00C02F3E">
      <w:pPr>
        <w:rPr>
          <w:rFonts w:ascii="Arial" w:hAnsi="Arial" w:cs="Arial"/>
          <w:b/>
        </w:rPr>
      </w:pPr>
      <w:r>
        <w:rPr>
          <w:rFonts w:ascii="Arial" w:hAnsi="Arial" w:cs="Arial"/>
          <w:b/>
        </w:rPr>
        <w:t xml:space="preserve">Abstract: </w:t>
      </w:r>
    </w:p>
    <w:p w14:paraId="08838F6F" w14:textId="77777777" w:rsidR="00C02F3E" w:rsidRDefault="00C02F3E" w:rsidP="00C02F3E">
      <w:r>
        <w:t>company CR; revision of RAN5 agreed CR R5-231508 of CRpack RP-230246 to handle the comments received from MCC TF160</w:t>
      </w:r>
    </w:p>
    <w:p w14:paraId="3A225AC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301931B" w14:textId="77777777" w:rsidR="00C02F3E" w:rsidRDefault="00C02F3E" w:rsidP="00C02F3E">
      <w:pPr>
        <w:rPr>
          <w:rFonts w:ascii="Arial" w:hAnsi="Arial" w:cs="Arial"/>
          <w:b/>
          <w:sz w:val="24"/>
        </w:rPr>
      </w:pPr>
      <w:r>
        <w:rPr>
          <w:rFonts w:ascii="Arial" w:hAnsi="Arial" w:cs="Arial"/>
          <w:b/>
          <w:color w:val="0000FF"/>
          <w:sz w:val="24"/>
        </w:rPr>
        <w:t>RP-230247</w:t>
      </w:r>
      <w:r>
        <w:rPr>
          <w:rFonts w:ascii="Arial" w:hAnsi="Arial" w:cs="Arial"/>
          <w:b/>
          <w:color w:val="0000FF"/>
          <w:sz w:val="24"/>
        </w:rPr>
        <w:tab/>
      </w:r>
      <w:r>
        <w:rPr>
          <w:rFonts w:ascii="Arial" w:hAnsi="Arial" w:cs="Arial"/>
          <w:b/>
          <w:sz w:val="24"/>
        </w:rPr>
        <w:t>Maintenance for closed WIs/SIs for REL-15 (batch 2)</w:t>
      </w:r>
    </w:p>
    <w:p w14:paraId="7E75549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63B0044"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086219F" w14:textId="77777777" w:rsidR="00C02F3E" w:rsidRDefault="00C02F3E" w:rsidP="00C02F3E">
      <w:pPr>
        <w:rPr>
          <w:rFonts w:ascii="Arial" w:hAnsi="Arial" w:cs="Arial"/>
          <w:b/>
          <w:sz w:val="24"/>
        </w:rPr>
      </w:pPr>
      <w:r>
        <w:rPr>
          <w:rFonts w:ascii="Arial" w:hAnsi="Arial" w:cs="Arial"/>
          <w:b/>
          <w:color w:val="0000FF"/>
          <w:sz w:val="24"/>
        </w:rPr>
        <w:t>RP-230248</w:t>
      </w:r>
      <w:r>
        <w:rPr>
          <w:rFonts w:ascii="Arial" w:hAnsi="Arial" w:cs="Arial"/>
          <w:b/>
          <w:color w:val="0000FF"/>
          <w:sz w:val="24"/>
        </w:rPr>
        <w:tab/>
      </w:r>
      <w:r>
        <w:rPr>
          <w:rFonts w:ascii="Arial" w:hAnsi="Arial" w:cs="Arial"/>
          <w:b/>
          <w:sz w:val="24"/>
        </w:rPr>
        <w:t>Maintenance for closed WIs/SIs for REL-15 (batch 3)</w:t>
      </w:r>
    </w:p>
    <w:p w14:paraId="44C4A069"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64AB93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3BAFF0A9" w14:textId="77777777" w:rsidR="00C02F3E" w:rsidRDefault="00C02F3E" w:rsidP="00C02F3E">
      <w:pPr>
        <w:rPr>
          <w:rFonts w:ascii="Arial" w:hAnsi="Arial" w:cs="Arial"/>
          <w:b/>
          <w:sz w:val="24"/>
        </w:rPr>
      </w:pPr>
      <w:r>
        <w:rPr>
          <w:rFonts w:ascii="Arial" w:hAnsi="Arial" w:cs="Arial"/>
          <w:b/>
          <w:color w:val="0000FF"/>
          <w:sz w:val="24"/>
        </w:rPr>
        <w:t>RP-230249</w:t>
      </w:r>
      <w:r>
        <w:rPr>
          <w:rFonts w:ascii="Arial" w:hAnsi="Arial" w:cs="Arial"/>
          <w:b/>
          <w:color w:val="0000FF"/>
          <w:sz w:val="24"/>
        </w:rPr>
        <w:tab/>
      </w:r>
      <w:r>
        <w:rPr>
          <w:rFonts w:ascii="Arial" w:hAnsi="Arial" w:cs="Arial"/>
          <w:b/>
          <w:sz w:val="24"/>
        </w:rPr>
        <w:t>Maintenance for closed WIs/SIs for REL-15 (batch 4)</w:t>
      </w:r>
    </w:p>
    <w:p w14:paraId="67B04508" w14:textId="77777777" w:rsidR="00C02F3E" w:rsidRDefault="00C02F3E" w:rsidP="00C02F3E">
      <w:pPr>
        <w:rPr>
          <w:i/>
        </w:rPr>
      </w:pPr>
      <w:r>
        <w:rPr>
          <w:i/>
        </w:rPr>
        <w:lastRenderedPageBreak/>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705522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0F724D" w14:textId="77777777" w:rsidR="00C02F3E" w:rsidRDefault="00C02F3E" w:rsidP="00C02F3E">
      <w:pPr>
        <w:rPr>
          <w:rFonts w:ascii="Arial" w:hAnsi="Arial" w:cs="Arial"/>
          <w:b/>
          <w:sz w:val="24"/>
        </w:rPr>
      </w:pPr>
      <w:r>
        <w:rPr>
          <w:rFonts w:ascii="Arial" w:hAnsi="Arial" w:cs="Arial"/>
          <w:b/>
          <w:color w:val="0000FF"/>
          <w:sz w:val="24"/>
        </w:rPr>
        <w:t>RP-230250</w:t>
      </w:r>
      <w:r>
        <w:rPr>
          <w:rFonts w:ascii="Arial" w:hAnsi="Arial" w:cs="Arial"/>
          <w:b/>
          <w:color w:val="0000FF"/>
          <w:sz w:val="24"/>
        </w:rPr>
        <w:tab/>
      </w:r>
      <w:r>
        <w:rPr>
          <w:rFonts w:ascii="Arial" w:hAnsi="Arial" w:cs="Arial"/>
          <w:b/>
          <w:sz w:val="24"/>
        </w:rPr>
        <w:t>Maintenance for closed WIs/SIs for REL-15 (batch 5)</w:t>
      </w:r>
    </w:p>
    <w:p w14:paraId="24A0BC6E"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4569943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E68BE8D" w14:textId="77777777" w:rsidR="00C02F3E" w:rsidRDefault="00C02F3E" w:rsidP="00C02F3E">
      <w:pPr>
        <w:rPr>
          <w:rFonts w:ascii="Arial" w:hAnsi="Arial" w:cs="Arial"/>
          <w:b/>
          <w:sz w:val="24"/>
        </w:rPr>
      </w:pPr>
      <w:r>
        <w:rPr>
          <w:rFonts w:ascii="Arial" w:hAnsi="Arial" w:cs="Arial"/>
          <w:b/>
          <w:color w:val="0000FF"/>
          <w:sz w:val="24"/>
        </w:rPr>
        <w:t>RP-230251</w:t>
      </w:r>
      <w:r>
        <w:rPr>
          <w:rFonts w:ascii="Arial" w:hAnsi="Arial" w:cs="Arial"/>
          <w:b/>
          <w:color w:val="0000FF"/>
          <w:sz w:val="24"/>
        </w:rPr>
        <w:tab/>
      </w:r>
      <w:r>
        <w:rPr>
          <w:rFonts w:ascii="Arial" w:hAnsi="Arial" w:cs="Arial"/>
          <w:b/>
          <w:sz w:val="24"/>
        </w:rPr>
        <w:t>Maintenance for closed WIs/SIs for REL-15 (batch 6)</w:t>
      </w:r>
    </w:p>
    <w:p w14:paraId="136311A0"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5AA7D7E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74129C45" w14:textId="77777777" w:rsidR="00C02F3E" w:rsidRDefault="00C02F3E" w:rsidP="00C02F3E">
      <w:pPr>
        <w:rPr>
          <w:rFonts w:ascii="Arial" w:hAnsi="Arial" w:cs="Arial"/>
          <w:b/>
          <w:sz w:val="24"/>
        </w:rPr>
      </w:pPr>
      <w:r>
        <w:rPr>
          <w:rFonts w:ascii="Arial" w:hAnsi="Arial" w:cs="Arial"/>
          <w:b/>
          <w:color w:val="0000FF"/>
          <w:sz w:val="24"/>
        </w:rPr>
        <w:t>RP-230252</w:t>
      </w:r>
      <w:r>
        <w:rPr>
          <w:rFonts w:ascii="Arial" w:hAnsi="Arial" w:cs="Arial"/>
          <w:b/>
          <w:color w:val="0000FF"/>
          <w:sz w:val="24"/>
        </w:rPr>
        <w:tab/>
      </w:r>
      <w:r>
        <w:rPr>
          <w:rFonts w:ascii="Arial" w:hAnsi="Arial" w:cs="Arial"/>
          <w:b/>
          <w:sz w:val="24"/>
        </w:rPr>
        <w:t>Maintenance for closed WIs/SIs for REL-15 (batch 7)</w:t>
      </w:r>
    </w:p>
    <w:p w14:paraId="0901FD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2C6F896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DF65303" w14:textId="77777777" w:rsidR="00C02F3E" w:rsidRDefault="00C02F3E" w:rsidP="00C02F3E">
      <w:pPr>
        <w:rPr>
          <w:rFonts w:ascii="Arial" w:hAnsi="Arial" w:cs="Arial"/>
          <w:b/>
          <w:sz w:val="24"/>
        </w:rPr>
      </w:pPr>
      <w:r>
        <w:rPr>
          <w:rFonts w:ascii="Arial" w:hAnsi="Arial" w:cs="Arial"/>
          <w:b/>
          <w:color w:val="0000FF"/>
          <w:sz w:val="24"/>
        </w:rPr>
        <w:t>RP-230253</w:t>
      </w:r>
      <w:r>
        <w:rPr>
          <w:rFonts w:ascii="Arial" w:hAnsi="Arial" w:cs="Arial"/>
          <w:b/>
          <w:color w:val="0000FF"/>
          <w:sz w:val="24"/>
        </w:rPr>
        <w:tab/>
      </w:r>
      <w:r>
        <w:rPr>
          <w:rFonts w:ascii="Arial" w:hAnsi="Arial" w:cs="Arial"/>
          <w:b/>
          <w:sz w:val="24"/>
        </w:rPr>
        <w:t>Maintenance for closed WIs/SIs for REL-15 (batch 8)</w:t>
      </w:r>
    </w:p>
    <w:p w14:paraId="7DDB6ED5"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637CBE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5972854" w14:textId="77777777" w:rsidR="00C02F3E" w:rsidRDefault="00C02F3E" w:rsidP="00C02F3E">
      <w:pPr>
        <w:rPr>
          <w:rFonts w:ascii="Arial" w:hAnsi="Arial" w:cs="Arial"/>
          <w:b/>
          <w:sz w:val="24"/>
        </w:rPr>
      </w:pPr>
      <w:r>
        <w:rPr>
          <w:rFonts w:ascii="Arial" w:hAnsi="Arial" w:cs="Arial"/>
          <w:b/>
          <w:color w:val="0000FF"/>
          <w:sz w:val="24"/>
        </w:rPr>
        <w:t>RP-230254</w:t>
      </w:r>
      <w:r>
        <w:rPr>
          <w:rFonts w:ascii="Arial" w:hAnsi="Arial" w:cs="Arial"/>
          <w:b/>
          <w:color w:val="0000FF"/>
          <w:sz w:val="24"/>
        </w:rPr>
        <w:tab/>
      </w:r>
      <w:r>
        <w:rPr>
          <w:rFonts w:ascii="Arial" w:hAnsi="Arial" w:cs="Arial"/>
          <w:b/>
          <w:sz w:val="24"/>
        </w:rPr>
        <w:t>Maintenance for closed WIs/SIs for REL-15 (batch 9)</w:t>
      </w:r>
    </w:p>
    <w:p w14:paraId="12F2E134"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AB654B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FDBEB1D" w14:textId="77777777" w:rsidR="00C02F3E" w:rsidRDefault="00C02F3E" w:rsidP="00C02F3E">
      <w:pPr>
        <w:rPr>
          <w:rFonts w:ascii="Arial" w:hAnsi="Arial" w:cs="Arial"/>
          <w:b/>
          <w:sz w:val="24"/>
        </w:rPr>
      </w:pPr>
      <w:r>
        <w:rPr>
          <w:rFonts w:ascii="Arial" w:hAnsi="Arial" w:cs="Arial"/>
          <w:b/>
          <w:color w:val="0000FF"/>
          <w:sz w:val="24"/>
        </w:rPr>
        <w:t>RP-230255</w:t>
      </w:r>
      <w:r>
        <w:rPr>
          <w:rFonts w:ascii="Arial" w:hAnsi="Arial" w:cs="Arial"/>
          <w:b/>
          <w:color w:val="0000FF"/>
          <w:sz w:val="24"/>
        </w:rPr>
        <w:tab/>
      </w:r>
      <w:r>
        <w:rPr>
          <w:rFonts w:ascii="Arial" w:hAnsi="Arial" w:cs="Arial"/>
          <w:b/>
          <w:sz w:val="24"/>
        </w:rPr>
        <w:t>Maintenance for closed WIs/SIs for REL-15 (batch 10)</w:t>
      </w:r>
    </w:p>
    <w:p w14:paraId="02D75EBA"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1B59B8F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5C19F329" w14:textId="77777777" w:rsidR="00C02F3E" w:rsidRDefault="00C02F3E" w:rsidP="00C02F3E">
      <w:pPr>
        <w:rPr>
          <w:rFonts w:ascii="Arial" w:hAnsi="Arial" w:cs="Arial"/>
          <w:b/>
          <w:sz w:val="24"/>
        </w:rPr>
      </w:pPr>
      <w:r>
        <w:rPr>
          <w:rFonts w:ascii="Arial" w:hAnsi="Arial" w:cs="Arial"/>
          <w:b/>
          <w:color w:val="0000FF"/>
          <w:sz w:val="24"/>
        </w:rPr>
        <w:t>RP-230256</w:t>
      </w:r>
      <w:r>
        <w:rPr>
          <w:rFonts w:ascii="Arial" w:hAnsi="Arial" w:cs="Arial"/>
          <w:b/>
          <w:color w:val="0000FF"/>
          <w:sz w:val="24"/>
        </w:rPr>
        <w:tab/>
      </w:r>
      <w:r>
        <w:rPr>
          <w:rFonts w:ascii="Arial" w:hAnsi="Arial" w:cs="Arial"/>
          <w:b/>
          <w:sz w:val="24"/>
        </w:rPr>
        <w:t>Maintenance for closed WIs/SIs for REL-16 (batch 1)</w:t>
      </w:r>
    </w:p>
    <w:p w14:paraId="6A926068"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0C8960E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0D585A90" w14:textId="77777777" w:rsidR="00C02F3E" w:rsidRDefault="00C02F3E" w:rsidP="00C02F3E">
      <w:pPr>
        <w:rPr>
          <w:rFonts w:ascii="Arial" w:hAnsi="Arial" w:cs="Arial"/>
          <w:b/>
          <w:sz w:val="24"/>
        </w:rPr>
      </w:pPr>
      <w:r>
        <w:rPr>
          <w:rFonts w:ascii="Arial" w:hAnsi="Arial" w:cs="Arial"/>
          <w:b/>
          <w:color w:val="0000FF"/>
          <w:sz w:val="24"/>
        </w:rPr>
        <w:t>RP-230257</w:t>
      </w:r>
      <w:r>
        <w:rPr>
          <w:rFonts w:ascii="Arial" w:hAnsi="Arial" w:cs="Arial"/>
          <w:b/>
          <w:color w:val="0000FF"/>
          <w:sz w:val="24"/>
        </w:rPr>
        <w:tab/>
      </w:r>
      <w:r>
        <w:rPr>
          <w:rFonts w:ascii="Arial" w:hAnsi="Arial" w:cs="Arial"/>
          <w:b/>
          <w:sz w:val="24"/>
        </w:rPr>
        <w:t>Maintenance for closed WIs/SIs for REL-16 (batch 2)</w:t>
      </w:r>
    </w:p>
    <w:p w14:paraId="11970076" w14:textId="77777777" w:rsidR="00C02F3E" w:rsidRDefault="00C02F3E" w:rsidP="00C02F3E">
      <w:pPr>
        <w:rPr>
          <w:i/>
        </w:rPr>
      </w:pPr>
      <w:r>
        <w:rPr>
          <w:i/>
        </w:rPr>
        <w:tab/>
      </w:r>
      <w:r>
        <w:rPr>
          <w:i/>
        </w:rPr>
        <w:tab/>
      </w:r>
      <w:r>
        <w:rPr>
          <w:i/>
        </w:rPr>
        <w:tab/>
      </w:r>
      <w:r>
        <w:rPr>
          <w:i/>
        </w:rPr>
        <w:tab/>
      </w:r>
      <w:r>
        <w:rPr>
          <w:i/>
        </w:rPr>
        <w:tab/>
        <w:t>Type: CR pack</w:t>
      </w:r>
      <w:r>
        <w:rPr>
          <w:i/>
        </w:rPr>
        <w:tab/>
      </w:r>
      <w:r>
        <w:rPr>
          <w:i/>
        </w:rPr>
        <w:tab/>
        <w:t>For: Approval</w:t>
      </w:r>
      <w:r>
        <w:rPr>
          <w:i/>
        </w:rPr>
        <w:br/>
      </w:r>
      <w:r>
        <w:rPr>
          <w:i/>
        </w:rPr>
        <w:tab/>
      </w:r>
      <w:r>
        <w:rPr>
          <w:i/>
        </w:rPr>
        <w:tab/>
      </w:r>
      <w:r>
        <w:rPr>
          <w:i/>
        </w:rPr>
        <w:tab/>
      </w:r>
      <w:r>
        <w:rPr>
          <w:i/>
        </w:rPr>
        <w:tab/>
      </w:r>
      <w:r>
        <w:rPr>
          <w:i/>
        </w:rPr>
        <w:tab/>
        <w:t>Source: RAN5</w:t>
      </w:r>
    </w:p>
    <w:p w14:paraId="68F9608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approved</w:t>
      </w:r>
      <w:r>
        <w:rPr>
          <w:color w:val="993300"/>
          <w:u w:val="single"/>
        </w:rPr>
        <w:t>.</w:t>
      </w:r>
    </w:p>
    <w:p w14:paraId="41F99EBF" w14:textId="77777777" w:rsidR="00C02F3E" w:rsidRDefault="00C02F3E" w:rsidP="00C02F3E">
      <w:pPr>
        <w:pStyle w:val="Heading2"/>
      </w:pPr>
      <w:bookmarkStart w:id="524" w:name="_Toc134430678"/>
      <w:bookmarkStart w:id="525" w:name="_Toc136790733"/>
      <w:r>
        <w:t>15</w:t>
      </w:r>
      <w:r>
        <w:tab/>
        <w:t>Any other business</w:t>
      </w:r>
      <w:bookmarkEnd w:id="524"/>
      <w:bookmarkEnd w:id="525"/>
    </w:p>
    <w:p w14:paraId="204BCE98" w14:textId="77777777" w:rsidR="00C02F3E" w:rsidRDefault="00C02F3E" w:rsidP="00C02F3E">
      <w:r>
        <w:t>RAN chair: •</w:t>
      </w:r>
      <w:r>
        <w:tab/>
        <w:t>There is no plan to have any discussion on Rel-19 contributions before the RAN Rel-19 workshop.</w:t>
      </w:r>
    </w:p>
    <w:p w14:paraId="17416275" w14:textId="77777777" w:rsidR="00C02F3E" w:rsidRDefault="00C02F3E" w:rsidP="00C02F3E">
      <w:pPr>
        <w:rPr>
          <w:rFonts w:ascii="Arial" w:hAnsi="Arial" w:cs="Arial"/>
          <w:b/>
          <w:sz w:val="24"/>
        </w:rPr>
      </w:pPr>
      <w:r>
        <w:rPr>
          <w:rFonts w:ascii="Arial" w:hAnsi="Arial" w:cs="Arial"/>
          <w:b/>
          <w:color w:val="0000FF"/>
          <w:sz w:val="24"/>
        </w:rPr>
        <w:lastRenderedPageBreak/>
        <w:t>RP-230574</w:t>
      </w:r>
      <w:r>
        <w:rPr>
          <w:rFonts w:ascii="Arial" w:hAnsi="Arial" w:cs="Arial"/>
          <w:b/>
          <w:color w:val="0000FF"/>
          <w:sz w:val="24"/>
        </w:rPr>
        <w:tab/>
      </w:r>
      <w:r>
        <w:rPr>
          <w:rFonts w:ascii="Arial" w:hAnsi="Arial" w:cs="Arial"/>
          <w:b/>
          <w:sz w:val="24"/>
        </w:rPr>
        <w:t>RAN1 process improvements</w:t>
      </w:r>
    </w:p>
    <w:p w14:paraId="426ACFB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Nokia, Nokia Shanghai Bell</w:t>
      </w:r>
    </w:p>
    <w:p w14:paraId="16AE5AB9" w14:textId="77777777" w:rsidR="00C02F3E" w:rsidRDefault="00C02F3E" w:rsidP="00C02F3E">
      <w:pPr>
        <w:rPr>
          <w:rFonts w:ascii="Arial" w:hAnsi="Arial" w:cs="Arial"/>
          <w:b/>
        </w:rPr>
      </w:pPr>
      <w:r>
        <w:rPr>
          <w:rFonts w:ascii="Arial" w:hAnsi="Arial" w:cs="Arial"/>
          <w:b/>
        </w:rPr>
        <w:t xml:space="preserve">Discussion: </w:t>
      </w:r>
    </w:p>
    <w:p w14:paraId="39DB1F22" w14:textId="77777777" w:rsidR="00C02F3E" w:rsidRDefault="00C02F3E" w:rsidP="00C02F3E">
      <w:r>
        <w:t>RAN chair: Companies are encouraged to take a look at RP-230574, although we will not treat it this time.</w:t>
      </w:r>
    </w:p>
    <w:p w14:paraId="2646307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DBE529E" w14:textId="77777777" w:rsidR="00C02F3E" w:rsidRDefault="00C02F3E" w:rsidP="00C02F3E">
      <w:pPr>
        <w:rPr>
          <w:rFonts w:ascii="Arial" w:hAnsi="Arial" w:cs="Arial"/>
          <w:b/>
          <w:sz w:val="24"/>
        </w:rPr>
      </w:pPr>
      <w:r>
        <w:rPr>
          <w:rFonts w:ascii="Arial" w:hAnsi="Arial" w:cs="Arial"/>
          <w:b/>
          <w:color w:val="0000FF"/>
          <w:sz w:val="24"/>
        </w:rPr>
        <w:t>RP-230065</w:t>
      </w:r>
      <w:r>
        <w:rPr>
          <w:rFonts w:ascii="Arial" w:hAnsi="Arial" w:cs="Arial"/>
          <w:b/>
          <w:color w:val="0000FF"/>
          <w:sz w:val="24"/>
        </w:rPr>
        <w:tab/>
      </w:r>
      <w:r>
        <w:rPr>
          <w:rFonts w:ascii="Arial" w:hAnsi="Arial" w:cs="Arial"/>
          <w:b/>
          <w:sz w:val="24"/>
        </w:rPr>
        <w:t>Sensing channel model in LLS and SLS</w:t>
      </w:r>
    </w:p>
    <w:p w14:paraId="39746E3C"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Beijing Xiaomi Mobile Software</w:t>
      </w:r>
    </w:p>
    <w:p w14:paraId="42B5D0EF" w14:textId="77777777" w:rsidR="00C02F3E" w:rsidRDefault="00C02F3E" w:rsidP="00C02F3E">
      <w:pPr>
        <w:rPr>
          <w:rFonts w:ascii="Arial" w:hAnsi="Arial" w:cs="Arial"/>
          <w:b/>
        </w:rPr>
      </w:pPr>
      <w:r>
        <w:rPr>
          <w:rFonts w:ascii="Arial" w:hAnsi="Arial" w:cs="Arial"/>
          <w:b/>
        </w:rPr>
        <w:t xml:space="preserve">Abstract: </w:t>
      </w:r>
    </w:p>
    <w:p w14:paraId="541D3232" w14:textId="77777777" w:rsidR="00C02F3E" w:rsidRDefault="00C02F3E" w:rsidP="00C02F3E">
      <w:r>
        <w:t>moved from AI 9.1.1 to AI 15</w:t>
      </w:r>
    </w:p>
    <w:p w14:paraId="7F1B8C0A"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ED860B4" w14:textId="77777777" w:rsidR="00C02F3E" w:rsidRDefault="00C02F3E" w:rsidP="00C02F3E">
      <w:pPr>
        <w:rPr>
          <w:rFonts w:ascii="Arial" w:hAnsi="Arial" w:cs="Arial"/>
          <w:b/>
          <w:sz w:val="24"/>
        </w:rPr>
      </w:pPr>
      <w:r>
        <w:rPr>
          <w:rFonts w:ascii="Arial" w:hAnsi="Arial" w:cs="Arial"/>
          <w:b/>
          <w:color w:val="0000FF"/>
          <w:sz w:val="24"/>
        </w:rPr>
        <w:t>RP-230627</w:t>
      </w:r>
      <w:r>
        <w:rPr>
          <w:rFonts w:ascii="Arial" w:hAnsi="Arial" w:cs="Arial"/>
          <w:b/>
          <w:color w:val="0000FF"/>
          <w:sz w:val="24"/>
        </w:rPr>
        <w:tab/>
      </w:r>
      <w:r>
        <w:rPr>
          <w:rFonts w:ascii="Arial" w:hAnsi="Arial" w:cs="Arial"/>
          <w:b/>
          <w:sz w:val="24"/>
        </w:rPr>
        <w:t>Planning on channel modeling study</w:t>
      </w:r>
    </w:p>
    <w:p w14:paraId="2E02CA0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C0C88CA" w14:textId="77777777" w:rsidR="00C02F3E" w:rsidRDefault="00C02F3E" w:rsidP="00C02F3E">
      <w:pPr>
        <w:rPr>
          <w:rFonts w:ascii="Arial" w:hAnsi="Arial" w:cs="Arial"/>
          <w:b/>
        </w:rPr>
      </w:pPr>
      <w:r>
        <w:rPr>
          <w:rFonts w:ascii="Arial" w:hAnsi="Arial" w:cs="Arial"/>
          <w:b/>
        </w:rPr>
        <w:t xml:space="preserve">Abstract: </w:t>
      </w:r>
    </w:p>
    <w:p w14:paraId="47E893F6" w14:textId="77777777" w:rsidR="00C02F3E" w:rsidRDefault="00C02F3E" w:rsidP="00C02F3E">
      <w:r>
        <w:t>moved from AI 9.13 to AI 15</w:t>
      </w:r>
    </w:p>
    <w:p w14:paraId="4081116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2851F0B" w14:textId="77777777" w:rsidR="00C02F3E" w:rsidRDefault="00C02F3E" w:rsidP="00C02F3E">
      <w:pPr>
        <w:rPr>
          <w:rFonts w:ascii="Arial" w:hAnsi="Arial" w:cs="Arial"/>
          <w:b/>
          <w:sz w:val="24"/>
        </w:rPr>
      </w:pPr>
      <w:r>
        <w:rPr>
          <w:rFonts w:ascii="Arial" w:hAnsi="Arial" w:cs="Arial"/>
          <w:b/>
          <w:color w:val="0000FF"/>
          <w:sz w:val="24"/>
        </w:rPr>
        <w:t>RP-230122</w:t>
      </w:r>
      <w:r>
        <w:rPr>
          <w:rFonts w:ascii="Arial" w:hAnsi="Arial" w:cs="Arial"/>
          <w:b/>
          <w:color w:val="0000FF"/>
          <w:sz w:val="24"/>
        </w:rPr>
        <w:tab/>
      </w:r>
      <w:r>
        <w:rPr>
          <w:rFonts w:ascii="Arial" w:hAnsi="Arial" w:cs="Arial"/>
          <w:b/>
          <w:sz w:val="24"/>
        </w:rPr>
        <w:t>Motivation for Study on Channel Modeling design for Sensing Analysis</w:t>
      </w:r>
    </w:p>
    <w:p w14:paraId="3804AA2F"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Nokia, Nokia Shanghai Bell</w:t>
      </w:r>
    </w:p>
    <w:p w14:paraId="2601A7F7" w14:textId="77777777" w:rsidR="00C02F3E" w:rsidRDefault="00C02F3E" w:rsidP="00C02F3E">
      <w:pPr>
        <w:rPr>
          <w:rFonts w:ascii="Arial" w:hAnsi="Arial" w:cs="Arial"/>
          <w:b/>
        </w:rPr>
      </w:pPr>
      <w:r>
        <w:rPr>
          <w:rFonts w:ascii="Arial" w:hAnsi="Arial" w:cs="Arial"/>
          <w:b/>
        </w:rPr>
        <w:t xml:space="preserve">Abstract: </w:t>
      </w:r>
    </w:p>
    <w:p w14:paraId="28956EDF" w14:textId="77777777" w:rsidR="00C02F3E" w:rsidRDefault="00C02F3E" w:rsidP="00C02F3E">
      <w:r>
        <w:t>moved from AI 9.1.1 to AI 15</w:t>
      </w:r>
    </w:p>
    <w:p w14:paraId="07CB271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7A6B103" w14:textId="77777777" w:rsidR="00C02F3E" w:rsidRDefault="00C02F3E" w:rsidP="00C02F3E">
      <w:pPr>
        <w:rPr>
          <w:rFonts w:ascii="Arial" w:hAnsi="Arial" w:cs="Arial"/>
          <w:b/>
          <w:sz w:val="24"/>
        </w:rPr>
      </w:pPr>
      <w:r>
        <w:rPr>
          <w:rFonts w:ascii="Arial" w:hAnsi="Arial" w:cs="Arial"/>
          <w:b/>
          <w:color w:val="0000FF"/>
          <w:sz w:val="24"/>
        </w:rPr>
        <w:t>RP-230121</w:t>
      </w:r>
      <w:r>
        <w:rPr>
          <w:rFonts w:ascii="Arial" w:hAnsi="Arial" w:cs="Arial"/>
          <w:b/>
          <w:color w:val="0000FF"/>
          <w:sz w:val="24"/>
        </w:rPr>
        <w:tab/>
      </w:r>
      <w:r>
        <w:rPr>
          <w:rFonts w:ascii="Arial" w:hAnsi="Arial" w:cs="Arial"/>
          <w:b/>
          <w:sz w:val="24"/>
        </w:rPr>
        <w:t>New SID: Study on Channel Modeling design for Sensing Analysis</w:t>
      </w:r>
    </w:p>
    <w:p w14:paraId="70E180E6"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Approval</w:t>
      </w:r>
      <w:r>
        <w:rPr>
          <w:i/>
        </w:rPr>
        <w:br/>
      </w:r>
      <w:r>
        <w:rPr>
          <w:i/>
        </w:rPr>
        <w:tab/>
      </w:r>
      <w:r>
        <w:rPr>
          <w:i/>
        </w:rPr>
        <w:tab/>
      </w:r>
      <w:r>
        <w:rPr>
          <w:i/>
        </w:rPr>
        <w:tab/>
      </w:r>
      <w:r>
        <w:rPr>
          <w:i/>
        </w:rPr>
        <w:tab/>
      </w:r>
      <w:r>
        <w:rPr>
          <w:i/>
        </w:rPr>
        <w:tab/>
        <w:t>Source: Nokia, Nokia Shanghai Bell</w:t>
      </w:r>
    </w:p>
    <w:p w14:paraId="161AFC55" w14:textId="77777777" w:rsidR="00C02F3E" w:rsidRDefault="00C02F3E" w:rsidP="00C02F3E">
      <w:pPr>
        <w:rPr>
          <w:rFonts w:ascii="Arial" w:hAnsi="Arial" w:cs="Arial"/>
          <w:b/>
        </w:rPr>
      </w:pPr>
      <w:r>
        <w:rPr>
          <w:rFonts w:ascii="Arial" w:hAnsi="Arial" w:cs="Arial"/>
          <w:b/>
        </w:rPr>
        <w:t xml:space="preserve">Abstract: </w:t>
      </w:r>
    </w:p>
    <w:p w14:paraId="244EF743" w14:textId="77777777" w:rsidR="00C02F3E" w:rsidRDefault="00C02F3E" w:rsidP="00C02F3E">
      <w:r>
        <w:t>moved from AI 9.1.1 to AI 15</w:t>
      </w:r>
    </w:p>
    <w:p w14:paraId="0470898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C58BEC1" w14:textId="77777777" w:rsidR="00C02F3E" w:rsidRDefault="00C02F3E" w:rsidP="00C02F3E">
      <w:pPr>
        <w:rPr>
          <w:rFonts w:ascii="Arial" w:hAnsi="Arial" w:cs="Arial"/>
          <w:b/>
          <w:sz w:val="24"/>
        </w:rPr>
      </w:pPr>
      <w:r>
        <w:rPr>
          <w:rFonts w:ascii="Arial" w:hAnsi="Arial" w:cs="Arial"/>
          <w:b/>
          <w:color w:val="0000FF"/>
          <w:sz w:val="24"/>
        </w:rPr>
        <w:t>RP-230325</w:t>
      </w:r>
      <w:r>
        <w:rPr>
          <w:rFonts w:ascii="Arial" w:hAnsi="Arial" w:cs="Arial"/>
          <w:b/>
          <w:color w:val="0000FF"/>
          <w:sz w:val="24"/>
        </w:rPr>
        <w:tab/>
      </w:r>
      <w:r>
        <w:rPr>
          <w:rFonts w:ascii="Arial" w:hAnsi="Arial" w:cs="Arial"/>
          <w:b/>
          <w:sz w:val="24"/>
        </w:rPr>
        <w:t>Motivation on Integrating Sensing with Communication in NR</w:t>
      </w:r>
    </w:p>
    <w:p w14:paraId="239AF39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Telecom,Beijing University of Posts and Telecommunications</w:t>
      </w:r>
    </w:p>
    <w:p w14:paraId="0A7FBCE7" w14:textId="77777777" w:rsidR="00C02F3E" w:rsidRDefault="00C02F3E" w:rsidP="00C02F3E">
      <w:pPr>
        <w:rPr>
          <w:rFonts w:ascii="Arial" w:hAnsi="Arial" w:cs="Arial"/>
          <w:b/>
        </w:rPr>
      </w:pPr>
      <w:r>
        <w:rPr>
          <w:rFonts w:ascii="Arial" w:hAnsi="Arial" w:cs="Arial"/>
          <w:b/>
        </w:rPr>
        <w:t xml:space="preserve">Abstract: </w:t>
      </w:r>
    </w:p>
    <w:p w14:paraId="617EA39C" w14:textId="77777777" w:rsidR="00C02F3E" w:rsidRDefault="00C02F3E" w:rsidP="00C02F3E">
      <w:r>
        <w:t>moved from AI 9.1.3 to AI 15</w:t>
      </w:r>
    </w:p>
    <w:p w14:paraId="525792A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04A1071B" w14:textId="77777777" w:rsidR="00C02F3E" w:rsidRDefault="00C02F3E" w:rsidP="00C02F3E">
      <w:pPr>
        <w:rPr>
          <w:rFonts w:ascii="Arial" w:hAnsi="Arial" w:cs="Arial"/>
          <w:b/>
          <w:sz w:val="24"/>
        </w:rPr>
      </w:pPr>
      <w:r>
        <w:rPr>
          <w:rFonts w:ascii="Arial" w:hAnsi="Arial" w:cs="Arial"/>
          <w:b/>
          <w:color w:val="0000FF"/>
          <w:sz w:val="24"/>
        </w:rPr>
        <w:t>RP-230326</w:t>
      </w:r>
      <w:r>
        <w:rPr>
          <w:rFonts w:ascii="Arial" w:hAnsi="Arial" w:cs="Arial"/>
          <w:b/>
          <w:color w:val="0000FF"/>
          <w:sz w:val="24"/>
        </w:rPr>
        <w:tab/>
      </w:r>
      <w:r>
        <w:rPr>
          <w:rFonts w:ascii="Arial" w:hAnsi="Arial" w:cs="Arial"/>
          <w:b/>
          <w:sz w:val="24"/>
        </w:rPr>
        <w:t>New SID on integrating sensing with communication in NR</w:t>
      </w:r>
    </w:p>
    <w:p w14:paraId="309A3767" w14:textId="77777777" w:rsidR="00C02F3E" w:rsidRDefault="00C02F3E" w:rsidP="00C02F3E">
      <w:pPr>
        <w:rPr>
          <w:i/>
        </w:rPr>
      </w:pPr>
      <w:r>
        <w:rPr>
          <w:i/>
        </w:rPr>
        <w:lastRenderedPageBreak/>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China Telecom</w:t>
      </w:r>
    </w:p>
    <w:p w14:paraId="274C44C9" w14:textId="77777777" w:rsidR="00C02F3E" w:rsidRDefault="00C02F3E" w:rsidP="00C02F3E">
      <w:pPr>
        <w:rPr>
          <w:rFonts w:ascii="Arial" w:hAnsi="Arial" w:cs="Arial"/>
          <w:b/>
        </w:rPr>
      </w:pPr>
      <w:r>
        <w:rPr>
          <w:rFonts w:ascii="Arial" w:hAnsi="Arial" w:cs="Arial"/>
          <w:b/>
        </w:rPr>
        <w:t xml:space="preserve">Abstract: </w:t>
      </w:r>
    </w:p>
    <w:p w14:paraId="33F788BF" w14:textId="77777777" w:rsidR="00C02F3E" w:rsidRDefault="00C02F3E" w:rsidP="00C02F3E">
      <w:r>
        <w:t>moved from AI 9.1.3 to AI 15</w:t>
      </w:r>
    </w:p>
    <w:p w14:paraId="3A45C3E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7A5250" w14:textId="77777777" w:rsidR="00C02F3E" w:rsidRDefault="00C02F3E" w:rsidP="00C02F3E">
      <w:pPr>
        <w:rPr>
          <w:rFonts w:ascii="Arial" w:hAnsi="Arial" w:cs="Arial"/>
          <w:b/>
          <w:sz w:val="24"/>
        </w:rPr>
      </w:pPr>
      <w:r>
        <w:rPr>
          <w:rFonts w:ascii="Arial" w:hAnsi="Arial" w:cs="Arial"/>
          <w:b/>
          <w:color w:val="0000FF"/>
          <w:sz w:val="24"/>
        </w:rPr>
        <w:t>RP-230345</w:t>
      </w:r>
      <w:r>
        <w:rPr>
          <w:rFonts w:ascii="Arial" w:hAnsi="Arial" w:cs="Arial"/>
          <w:b/>
          <w:color w:val="0000FF"/>
          <w:sz w:val="24"/>
        </w:rPr>
        <w:tab/>
      </w:r>
      <w:r>
        <w:rPr>
          <w:rFonts w:ascii="Arial" w:hAnsi="Arial" w:cs="Arial"/>
          <w:b/>
          <w:sz w:val="24"/>
        </w:rPr>
        <w:t>Motivation for integrating sensing and communication in NR</w:t>
      </w:r>
    </w:p>
    <w:p w14:paraId="6CB47A2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62BF7273" w14:textId="77777777" w:rsidR="00C02F3E" w:rsidRDefault="00C02F3E" w:rsidP="00C02F3E">
      <w:pPr>
        <w:rPr>
          <w:rFonts w:ascii="Arial" w:hAnsi="Arial" w:cs="Arial"/>
          <w:b/>
        </w:rPr>
      </w:pPr>
      <w:r>
        <w:rPr>
          <w:rFonts w:ascii="Arial" w:hAnsi="Arial" w:cs="Arial"/>
          <w:b/>
        </w:rPr>
        <w:t xml:space="preserve">Discussion: </w:t>
      </w:r>
    </w:p>
    <w:p w14:paraId="659693D8" w14:textId="77777777" w:rsidR="00C02F3E" w:rsidRDefault="00C02F3E" w:rsidP="00C02F3E">
      <w:r>
        <w:t>moved from AI 9.1.1 to AI 15</w:t>
      </w:r>
    </w:p>
    <w:p w14:paraId="5CB2BF27"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5C1468" w14:textId="77777777" w:rsidR="00C02F3E" w:rsidRDefault="00C02F3E" w:rsidP="00C02F3E">
      <w:pPr>
        <w:rPr>
          <w:rFonts w:ascii="Arial" w:hAnsi="Arial" w:cs="Arial"/>
          <w:b/>
          <w:sz w:val="24"/>
        </w:rPr>
      </w:pPr>
      <w:r>
        <w:rPr>
          <w:rFonts w:ascii="Arial" w:hAnsi="Arial" w:cs="Arial"/>
          <w:b/>
          <w:color w:val="0000FF"/>
          <w:sz w:val="24"/>
        </w:rPr>
        <w:t>RP-230344</w:t>
      </w:r>
      <w:r>
        <w:rPr>
          <w:rFonts w:ascii="Arial" w:hAnsi="Arial" w:cs="Arial"/>
          <w:b/>
          <w:color w:val="0000FF"/>
          <w:sz w:val="24"/>
        </w:rPr>
        <w:tab/>
      </w:r>
      <w:r>
        <w:rPr>
          <w:rFonts w:ascii="Arial" w:hAnsi="Arial" w:cs="Arial"/>
          <w:b/>
          <w:sz w:val="24"/>
        </w:rPr>
        <w:t>New SID on integrating sensing and communication in NR</w:t>
      </w:r>
    </w:p>
    <w:p w14:paraId="7787C06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Unicom</w:t>
      </w:r>
    </w:p>
    <w:p w14:paraId="2DEE3652" w14:textId="77777777" w:rsidR="00C02F3E" w:rsidRDefault="00C02F3E" w:rsidP="00C02F3E">
      <w:pPr>
        <w:rPr>
          <w:rFonts w:ascii="Arial" w:hAnsi="Arial" w:cs="Arial"/>
          <w:b/>
        </w:rPr>
      </w:pPr>
      <w:r>
        <w:rPr>
          <w:rFonts w:ascii="Arial" w:hAnsi="Arial" w:cs="Arial"/>
          <w:b/>
        </w:rPr>
        <w:t xml:space="preserve">Discussion: </w:t>
      </w:r>
    </w:p>
    <w:p w14:paraId="26A6B318" w14:textId="77777777" w:rsidR="00C02F3E" w:rsidRDefault="00C02F3E" w:rsidP="00C02F3E">
      <w:r>
        <w:t>moved from AI 9.1.1 to AI 15</w:t>
      </w:r>
    </w:p>
    <w:p w14:paraId="6431683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679327F" w14:textId="77777777" w:rsidR="00C02F3E" w:rsidRDefault="00C02F3E" w:rsidP="00C02F3E">
      <w:pPr>
        <w:rPr>
          <w:rFonts w:ascii="Arial" w:hAnsi="Arial" w:cs="Arial"/>
          <w:b/>
          <w:sz w:val="24"/>
        </w:rPr>
      </w:pPr>
      <w:r>
        <w:rPr>
          <w:rFonts w:ascii="Arial" w:hAnsi="Arial" w:cs="Arial"/>
          <w:b/>
          <w:color w:val="0000FF"/>
          <w:sz w:val="24"/>
        </w:rPr>
        <w:t>RP-230378</w:t>
      </w:r>
      <w:r>
        <w:rPr>
          <w:rFonts w:ascii="Arial" w:hAnsi="Arial" w:cs="Arial"/>
          <w:b/>
          <w:color w:val="0000FF"/>
          <w:sz w:val="24"/>
        </w:rPr>
        <w:tab/>
      </w:r>
      <w:r>
        <w:rPr>
          <w:rFonts w:ascii="Arial" w:hAnsi="Arial" w:cs="Arial"/>
          <w:b/>
          <w:sz w:val="24"/>
        </w:rPr>
        <w:t>Initial Study on Integrated Sensing and Communication for NR</w:t>
      </w:r>
    </w:p>
    <w:p w14:paraId="0293046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5D1CF48D" w14:textId="77777777" w:rsidR="00C02F3E" w:rsidRDefault="00C02F3E" w:rsidP="00C02F3E">
      <w:pPr>
        <w:rPr>
          <w:rFonts w:ascii="Arial" w:hAnsi="Arial" w:cs="Arial"/>
          <w:b/>
        </w:rPr>
      </w:pPr>
      <w:r>
        <w:rPr>
          <w:rFonts w:ascii="Arial" w:hAnsi="Arial" w:cs="Arial"/>
          <w:b/>
        </w:rPr>
        <w:t xml:space="preserve">Abstract: </w:t>
      </w:r>
    </w:p>
    <w:p w14:paraId="3ADEBF35" w14:textId="77777777" w:rsidR="00C02F3E" w:rsidRDefault="00C02F3E" w:rsidP="00C02F3E">
      <w:r>
        <w:t>moved from AI 9.13 to AI 15</w:t>
      </w:r>
    </w:p>
    <w:p w14:paraId="0E5A3A0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6702BD4" w14:textId="77777777" w:rsidR="00C02F3E" w:rsidRDefault="00C02F3E" w:rsidP="00C02F3E">
      <w:pPr>
        <w:rPr>
          <w:rFonts w:ascii="Arial" w:hAnsi="Arial" w:cs="Arial"/>
          <w:b/>
          <w:sz w:val="24"/>
        </w:rPr>
      </w:pPr>
      <w:r>
        <w:rPr>
          <w:rFonts w:ascii="Arial" w:hAnsi="Arial" w:cs="Arial"/>
          <w:b/>
          <w:color w:val="0000FF"/>
          <w:sz w:val="24"/>
        </w:rPr>
        <w:t>RP-230379</w:t>
      </w:r>
      <w:r>
        <w:rPr>
          <w:rFonts w:ascii="Arial" w:hAnsi="Arial" w:cs="Arial"/>
          <w:b/>
          <w:color w:val="0000FF"/>
          <w:sz w:val="24"/>
        </w:rPr>
        <w:tab/>
      </w:r>
      <w:r>
        <w:rPr>
          <w:rFonts w:ascii="Arial" w:hAnsi="Arial" w:cs="Arial"/>
          <w:b/>
          <w:sz w:val="24"/>
        </w:rPr>
        <w:t>New SID: Study on Integrated Sensing and Communication for NR Rel-19</w:t>
      </w:r>
    </w:p>
    <w:p w14:paraId="084E3A5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3C20B24F" w14:textId="77777777" w:rsidR="00C02F3E" w:rsidRDefault="00C02F3E" w:rsidP="00C02F3E">
      <w:pPr>
        <w:rPr>
          <w:rFonts w:ascii="Arial" w:hAnsi="Arial" w:cs="Arial"/>
          <w:b/>
        </w:rPr>
      </w:pPr>
      <w:r>
        <w:rPr>
          <w:rFonts w:ascii="Arial" w:hAnsi="Arial" w:cs="Arial"/>
          <w:b/>
        </w:rPr>
        <w:t xml:space="preserve">Abstract: </w:t>
      </w:r>
    </w:p>
    <w:p w14:paraId="4D655BF6" w14:textId="77777777" w:rsidR="00C02F3E" w:rsidRDefault="00C02F3E" w:rsidP="00C02F3E">
      <w:r>
        <w:t>moved from AI 9.13 to AI 15</w:t>
      </w:r>
    </w:p>
    <w:p w14:paraId="4485CF59"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C706126" w14:textId="77777777" w:rsidR="00C02F3E" w:rsidRDefault="00C02F3E" w:rsidP="00C02F3E">
      <w:pPr>
        <w:rPr>
          <w:rFonts w:ascii="Arial" w:hAnsi="Arial" w:cs="Arial"/>
          <w:b/>
          <w:sz w:val="24"/>
        </w:rPr>
      </w:pPr>
      <w:r>
        <w:rPr>
          <w:rFonts w:ascii="Arial" w:hAnsi="Arial" w:cs="Arial"/>
          <w:b/>
          <w:color w:val="0000FF"/>
          <w:sz w:val="24"/>
        </w:rPr>
        <w:t>RP-230625</w:t>
      </w:r>
      <w:r>
        <w:rPr>
          <w:rFonts w:ascii="Arial" w:hAnsi="Arial" w:cs="Arial"/>
          <w:b/>
          <w:color w:val="0000FF"/>
          <w:sz w:val="24"/>
        </w:rPr>
        <w:tab/>
      </w:r>
      <w:r>
        <w:rPr>
          <w:rFonts w:ascii="Arial" w:hAnsi="Arial" w:cs="Arial"/>
          <w:b/>
          <w:sz w:val="24"/>
        </w:rPr>
        <w:t>Discussion on sensing for NR</w:t>
      </w:r>
    </w:p>
    <w:p w14:paraId="5E4BC426"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1BB0BB60" w14:textId="77777777" w:rsidR="00C02F3E" w:rsidRDefault="00C02F3E" w:rsidP="00C02F3E">
      <w:pPr>
        <w:rPr>
          <w:rFonts w:ascii="Arial" w:hAnsi="Arial" w:cs="Arial"/>
          <w:b/>
        </w:rPr>
      </w:pPr>
      <w:r>
        <w:rPr>
          <w:rFonts w:ascii="Arial" w:hAnsi="Arial" w:cs="Arial"/>
          <w:b/>
        </w:rPr>
        <w:t xml:space="preserve">Abstract: </w:t>
      </w:r>
    </w:p>
    <w:p w14:paraId="661115FC" w14:textId="77777777" w:rsidR="00C02F3E" w:rsidRDefault="00C02F3E" w:rsidP="00C02F3E">
      <w:r>
        <w:t>moved from AI 9.13 to AI 15</w:t>
      </w:r>
    </w:p>
    <w:p w14:paraId="388542A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6B5B0643" w14:textId="77777777" w:rsidR="00C02F3E" w:rsidRDefault="00C02F3E" w:rsidP="00C02F3E">
      <w:pPr>
        <w:rPr>
          <w:rFonts w:ascii="Arial" w:hAnsi="Arial" w:cs="Arial"/>
          <w:b/>
          <w:sz w:val="24"/>
        </w:rPr>
      </w:pPr>
      <w:r>
        <w:rPr>
          <w:rFonts w:ascii="Arial" w:hAnsi="Arial" w:cs="Arial"/>
          <w:b/>
          <w:color w:val="0000FF"/>
          <w:sz w:val="24"/>
        </w:rPr>
        <w:t>RP-230164</w:t>
      </w:r>
      <w:r>
        <w:rPr>
          <w:rFonts w:ascii="Arial" w:hAnsi="Arial" w:cs="Arial"/>
          <w:b/>
          <w:color w:val="0000FF"/>
          <w:sz w:val="24"/>
        </w:rPr>
        <w:tab/>
      </w:r>
      <w:r>
        <w:rPr>
          <w:rFonts w:ascii="Arial" w:hAnsi="Arial" w:cs="Arial"/>
          <w:b/>
          <w:sz w:val="24"/>
        </w:rPr>
        <w:t>Views on NR MIMO evolution for Rel-19 NR</w:t>
      </w:r>
    </w:p>
    <w:p w14:paraId="1E0C3360"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SK Telecom</w:t>
      </w:r>
    </w:p>
    <w:p w14:paraId="551BA73E" w14:textId="77777777" w:rsidR="00C02F3E" w:rsidRDefault="00C02F3E" w:rsidP="00C02F3E">
      <w:pPr>
        <w:rPr>
          <w:rFonts w:ascii="Arial" w:hAnsi="Arial" w:cs="Arial"/>
          <w:b/>
        </w:rPr>
      </w:pPr>
      <w:r>
        <w:rPr>
          <w:rFonts w:ascii="Arial" w:hAnsi="Arial" w:cs="Arial"/>
          <w:b/>
        </w:rPr>
        <w:t xml:space="preserve">Discussion: </w:t>
      </w:r>
    </w:p>
    <w:p w14:paraId="20EBC64C" w14:textId="77777777" w:rsidR="00C02F3E" w:rsidRDefault="00C02F3E" w:rsidP="00C02F3E">
      <w:r>
        <w:t>moved from AI 9.3.1.4 to AI 15</w:t>
      </w:r>
    </w:p>
    <w:p w14:paraId="1023241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F2CF920" w14:textId="77777777" w:rsidR="00C02F3E" w:rsidRDefault="00C02F3E" w:rsidP="00C02F3E">
      <w:pPr>
        <w:rPr>
          <w:rFonts w:ascii="Arial" w:hAnsi="Arial" w:cs="Arial"/>
          <w:b/>
          <w:sz w:val="24"/>
        </w:rPr>
      </w:pPr>
      <w:r>
        <w:rPr>
          <w:rFonts w:ascii="Arial" w:hAnsi="Arial" w:cs="Arial"/>
          <w:b/>
          <w:color w:val="0000FF"/>
          <w:sz w:val="24"/>
        </w:rPr>
        <w:t>RP-230124</w:t>
      </w:r>
      <w:r>
        <w:rPr>
          <w:rFonts w:ascii="Arial" w:hAnsi="Arial" w:cs="Arial"/>
          <w:b/>
          <w:color w:val="0000FF"/>
          <w:sz w:val="24"/>
        </w:rPr>
        <w:tab/>
      </w:r>
      <w:r>
        <w:rPr>
          <w:rFonts w:ascii="Arial" w:hAnsi="Arial" w:cs="Arial"/>
          <w:b/>
          <w:sz w:val="24"/>
        </w:rPr>
        <w:t>Study on AI/ML for NR air interface higher layer</w:t>
      </w:r>
    </w:p>
    <w:p w14:paraId="6B5E07E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Xiaomi Technology</w:t>
      </w:r>
    </w:p>
    <w:p w14:paraId="116138FA" w14:textId="77777777" w:rsidR="00C02F3E" w:rsidRDefault="00C02F3E" w:rsidP="00C02F3E">
      <w:pPr>
        <w:rPr>
          <w:rFonts w:ascii="Arial" w:hAnsi="Arial" w:cs="Arial"/>
          <w:b/>
        </w:rPr>
      </w:pPr>
      <w:r>
        <w:rPr>
          <w:rFonts w:ascii="Arial" w:hAnsi="Arial" w:cs="Arial"/>
          <w:b/>
        </w:rPr>
        <w:t xml:space="preserve">Abstract: </w:t>
      </w:r>
    </w:p>
    <w:p w14:paraId="59D39A92" w14:textId="77777777" w:rsidR="00C02F3E" w:rsidRDefault="00C02F3E" w:rsidP="00C02F3E">
      <w:r>
        <w:t>moved from AI 9.1.2 to AI 15</w:t>
      </w:r>
    </w:p>
    <w:p w14:paraId="25DDC562"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7E9FB1F" w14:textId="77777777" w:rsidR="00C02F3E" w:rsidRDefault="00C02F3E" w:rsidP="00C02F3E">
      <w:pPr>
        <w:rPr>
          <w:rFonts w:ascii="Arial" w:hAnsi="Arial" w:cs="Arial"/>
          <w:b/>
          <w:sz w:val="24"/>
        </w:rPr>
      </w:pPr>
      <w:r>
        <w:rPr>
          <w:rFonts w:ascii="Arial" w:hAnsi="Arial" w:cs="Arial"/>
          <w:b/>
          <w:color w:val="0000FF"/>
          <w:sz w:val="24"/>
        </w:rPr>
        <w:t>RP-230322</w:t>
      </w:r>
      <w:r>
        <w:rPr>
          <w:rFonts w:ascii="Arial" w:hAnsi="Arial" w:cs="Arial"/>
          <w:b/>
          <w:color w:val="0000FF"/>
          <w:sz w:val="24"/>
        </w:rPr>
        <w:tab/>
      </w:r>
      <w:r>
        <w:rPr>
          <w:rFonts w:ascii="Arial" w:hAnsi="Arial" w:cs="Arial"/>
          <w:b/>
          <w:sz w:val="24"/>
        </w:rPr>
        <w:t>Motivation on AI/ML for NR air interface  high layer</w:t>
      </w:r>
    </w:p>
    <w:p w14:paraId="7653A8C7"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Discussion</w:t>
      </w:r>
      <w:r>
        <w:rPr>
          <w:i/>
        </w:rPr>
        <w:br/>
      </w:r>
      <w:r>
        <w:rPr>
          <w:i/>
        </w:rPr>
        <w:tab/>
      </w:r>
      <w:r>
        <w:rPr>
          <w:i/>
        </w:rPr>
        <w:tab/>
      </w:r>
      <w:r>
        <w:rPr>
          <w:i/>
        </w:rPr>
        <w:tab/>
      </w:r>
      <w:r>
        <w:rPr>
          <w:i/>
        </w:rPr>
        <w:tab/>
      </w:r>
      <w:r>
        <w:rPr>
          <w:i/>
        </w:rPr>
        <w:tab/>
        <w:t>Source: China Telecom</w:t>
      </w:r>
    </w:p>
    <w:p w14:paraId="027ED64E" w14:textId="77777777" w:rsidR="00C02F3E" w:rsidRDefault="00C02F3E" w:rsidP="00C02F3E">
      <w:pPr>
        <w:rPr>
          <w:rFonts w:ascii="Arial" w:hAnsi="Arial" w:cs="Arial"/>
          <w:b/>
        </w:rPr>
      </w:pPr>
      <w:r>
        <w:rPr>
          <w:rFonts w:ascii="Arial" w:hAnsi="Arial" w:cs="Arial"/>
          <w:b/>
        </w:rPr>
        <w:t xml:space="preserve">Abstract: </w:t>
      </w:r>
    </w:p>
    <w:p w14:paraId="56F01320" w14:textId="77777777" w:rsidR="00C02F3E" w:rsidRDefault="00C02F3E" w:rsidP="00C02F3E">
      <w:r>
        <w:t>moved from AI 9.1.2 to AI 15</w:t>
      </w:r>
    </w:p>
    <w:p w14:paraId="531A939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9CAD9F" w14:textId="77777777" w:rsidR="00C02F3E" w:rsidRDefault="00C02F3E" w:rsidP="00C02F3E">
      <w:pPr>
        <w:rPr>
          <w:rFonts w:ascii="Arial" w:hAnsi="Arial" w:cs="Arial"/>
          <w:b/>
          <w:sz w:val="24"/>
        </w:rPr>
      </w:pPr>
      <w:r>
        <w:rPr>
          <w:rFonts w:ascii="Arial" w:hAnsi="Arial" w:cs="Arial"/>
          <w:b/>
          <w:color w:val="0000FF"/>
          <w:sz w:val="24"/>
        </w:rPr>
        <w:t>RP-230377</w:t>
      </w:r>
      <w:r>
        <w:rPr>
          <w:rFonts w:ascii="Arial" w:hAnsi="Arial" w:cs="Arial"/>
          <w:b/>
          <w:color w:val="0000FF"/>
          <w:sz w:val="24"/>
        </w:rPr>
        <w:tab/>
      </w:r>
      <w:r>
        <w:rPr>
          <w:rFonts w:ascii="Arial" w:hAnsi="Arial" w:cs="Arial"/>
          <w:b/>
          <w:sz w:val="24"/>
        </w:rPr>
        <w:t>Study on AI based mobility enhancement in Rel-19</w:t>
      </w:r>
    </w:p>
    <w:p w14:paraId="3EBD753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546B1A0" w14:textId="77777777" w:rsidR="00C02F3E" w:rsidRDefault="00C02F3E" w:rsidP="00C02F3E">
      <w:pPr>
        <w:rPr>
          <w:rFonts w:ascii="Arial" w:hAnsi="Arial" w:cs="Arial"/>
          <w:b/>
        </w:rPr>
      </w:pPr>
      <w:r>
        <w:rPr>
          <w:rFonts w:ascii="Arial" w:hAnsi="Arial" w:cs="Arial"/>
          <w:b/>
        </w:rPr>
        <w:t xml:space="preserve">Abstract: </w:t>
      </w:r>
    </w:p>
    <w:p w14:paraId="0418F728" w14:textId="77777777" w:rsidR="00C02F3E" w:rsidRDefault="00C02F3E" w:rsidP="00C02F3E">
      <w:r>
        <w:t>moved from AI 9.13 to AI 15</w:t>
      </w:r>
    </w:p>
    <w:p w14:paraId="4CCE7D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8B3FAD2" w14:textId="77777777" w:rsidR="00C02F3E" w:rsidRDefault="00C02F3E" w:rsidP="00C02F3E">
      <w:pPr>
        <w:rPr>
          <w:rFonts w:ascii="Arial" w:hAnsi="Arial" w:cs="Arial"/>
          <w:b/>
          <w:sz w:val="24"/>
        </w:rPr>
      </w:pPr>
      <w:r>
        <w:rPr>
          <w:rFonts w:ascii="Arial" w:hAnsi="Arial" w:cs="Arial"/>
          <w:b/>
          <w:color w:val="0000FF"/>
          <w:sz w:val="24"/>
        </w:rPr>
        <w:t>RP-230321</w:t>
      </w:r>
      <w:r>
        <w:rPr>
          <w:rFonts w:ascii="Arial" w:hAnsi="Arial" w:cs="Arial"/>
          <w:b/>
          <w:color w:val="0000FF"/>
          <w:sz w:val="24"/>
        </w:rPr>
        <w:tab/>
      </w:r>
      <w:r>
        <w:rPr>
          <w:rFonts w:ascii="Arial" w:hAnsi="Arial" w:cs="Arial"/>
          <w:b/>
          <w:sz w:val="24"/>
        </w:rPr>
        <w:t>Motivation on power saving in Sidelink Relay</w:t>
      </w:r>
    </w:p>
    <w:p w14:paraId="1BAA0749"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China Telecom</w:t>
      </w:r>
    </w:p>
    <w:p w14:paraId="64E62973" w14:textId="77777777" w:rsidR="00C02F3E" w:rsidRDefault="00C02F3E" w:rsidP="00C02F3E">
      <w:pPr>
        <w:rPr>
          <w:rFonts w:ascii="Arial" w:hAnsi="Arial" w:cs="Arial"/>
          <w:b/>
        </w:rPr>
      </w:pPr>
      <w:r>
        <w:rPr>
          <w:rFonts w:ascii="Arial" w:hAnsi="Arial" w:cs="Arial"/>
          <w:b/>
        </w:rPr>
        <w:t xml:space="preserve">Abstract: </w:t>
      </w:r>
    </w:p>
    <w:p w14:paraId="6CD107E0" w14:textId="77777777" w:rsidR="00C02F3E" w:rsidRDefault="00C02F3E" w:rsidP="00C02F3E">
      <w:r>
        <w:t>moved from AI 9.1.2 to AI 15</w:t>
      </w:r>
    </w:p>
    <w:p w14:paraId="2A281A2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F812FA6" w14:textId="77777777" w:rsidR="00C02F3E" w:rsidRDefault="00C02F3E" w:rsidP="00C02F3E">
      <w:pPr>
        <w:rPr>
          <w:rFonts w:ascii="Arial" w:hAnsi="Arial" w:cs="Arial"/>
          <w:b/>
          <w:sz w:val="24"/>
        </w:rPr>
      </w:pPr>
      <w:r>
        <w:rPr>
          <w:rFonts w:ascii="Arial" w:hAnsi="Arial" w:cs="Arial"/>
          <w:b/>
          <w:color w:val="0000FF"/>
          <w:sz w:val="24"/>
        </w:rPr>
        <w:t>RP-230380</w:t>
      </w:r>
      <w:r>
        <w:rPr>
          <w:rFonts w:ascii="Arial" w:hAnsi="Arial" w:cs="Arial"/>
          <w:b/>
          <w:color w:val="0000FF"/>
          <w:sz w:val="24"/>
        </w:rPr>
        <w:tab/>
      </w:r>
      <w:r>
        <w:rPr>
          <w:rFonts w:ascii="Arial" w:hAnsi="Arial" w:cs="Arial"/>
          <w:b/>
          <w:sz w:val="24"/>
        </w:rPr>
        <w:t>Motivations on further sidelink enhancement in Rel-19</w:t>
      </w:r>
    </w:p>
    <w:p w14:paraId="7A0DE47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vivo</w:t>
      </w:r>
    </w:p>
    <w:p w14:paraId="0201CDE6" w14:textId="77777777" w:rsidR="00C02F3E" w:rsidRDefault="00C02F3E" w:rsidP="00C02F3E">
      <w:pPr>
        <w:rPr>
          <w:rFonts w:ascii="Arial" w:hAnsi="Arial" w:cs="Arial"/>
          <w:b/>
        </w:rPr>
      </w:pPr>
      <w:r>
        <w:rPr>
          <w:rFonts w:ascii="Arial" w:hAnsi="Arial" w:cs="Arial"/>
          <w:b/>
        </w:rPr>
        <w:t xml:space="preserve">Abstract: </w:t>
      </w:r>
    </w:p>
    <w:p w14:paraId="1A449400" w14:textId="77777777" w:rsidR="00C02F3E" w:rsidRDefault="00C02F3E" w:rsidP="00C02F3E">
      <w:r>
        <w:t>moved from AI 9.13 to AI 15</w:t>
      </w:r>
    </w:p>
    <w:p w14:paraId="53EE744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DEED18D" w14:textId="77777777" w:rsidR="00C02F3E" w:rsidRDefault="00C02F3E" w:rsidP="00C02F3E">
      <w:pPr>
        <w:rPr>
          <w:rFonts w:ascii="Arial" w:hAnsi="Arial" w:cs="Arial"/>
          <w:b/>
          <w:sz w:val="24"/>
        </w:rPr>
      </w:pPr>
      <w:r>
        <w:rPr>
          <w:rFonts w:ascii="Arial" w:hAnsi="Arial" w:cs="Arial"/>
          <w:b/>
          <w:color w:val="0000FF"/>
          <w:sz w:val="24"/>
        </w:rPr>
        <w:t>RP-230401</w:t>
      </w:r>
      <w:r>
        <w:rPr>
          <w:rFonts w:ascii="Arial" w:hAnsi="Arial" w:cs="Arial"/>
          <w:b/>
          <w:color w:val="0000FF"/>
          <w:sz w:val="24"/>
        </w:rPr>
        <w:tab/>
      </w:r>
      <w:r>
        <w:rPr>
          <w:rFonts w:ascii="Arial" w:hAnsi="Arial" w:cs="Arial"/>
          <w:b/>
          <w:sz w:val="24"/>
        </w:rPr>
        <w:t>Dynamic Resource Allocation of Uu and SL for spectrum efficiency improvement</w:t>
      </w:r>
    </w:p>
    <w:p w14:paraId="4DEA1CA9" w14:textId="77777777" w:rsidR="00C02F3E" w:rsidRDefault="00C02F3E" w:rsidP="00C02F3E">
      <w:pPr>
        <w:rPr>
          <w:i/>
        </w:rPr>
      </w:pPr>
      <w:r>
        <w:rPr>
          <w:i/>
        </w:rPr>
        <w:lastRenderedPageBreak/>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95A64C6" w14:textId="77777777" w:rsidR="00C02F3E" w:rsidRDefault="00C02F3E" w:rsidP="00C02F3E">
      <w:pPr>
        <w:rPr>
          <w:rFonts w:ascii="Arial" w:hAnsi="Arial" w:cs="Arial"/>
          <w:b/>
        </w:rPr>
      </w:pPr>
      <w:r>
        <w:rPr>
          <w:rFonts w:ascii="Arial" w:hAnsi="Arial" w:cs="Arial"/>
          <w:b/>
        </w:rPr>
        <w:t xml:space="preserve">Abstract: </w:t>
      </w:r>
    </w:p>
    <w:p w14:paraId="0BD8D08E" w14:textId="77777777" w:rsidR="00C02F3E" w:rsidRDefault="00C02F3E" w:rsidP="00C02F3E">
      <w:r>
        <w:t>moved from AI 9.13 to AI 15</w:t>
      </w:r>
    </w:p>
    <w:p w14:paraId="17C59C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3041900" w14:textId="77777777" w:rsidR="00C02F3E" w:rsidRDefault="00C02F3E" w:rsidP="00C02F3E">
      <w:pPr>
        <w:rPr>
          <w:rFonts w:ascii="Arial" w:hAnsi="Arial" w:cs="Arial"/>
          <w:b/>
          <w:sz w:val="24"/>
        </w:rPr>
      </w:pPr>
      <w:r>
        <w:rPr>
          <w:rFonts w:ascii="Arial" w:hAnsi="Arial" w:cs="Arial"/>
          <w:b/>
          <w:color w:val="0000FF"/>
          <w:sz w:val="24"/>
        </w:rPr>
        <w:t>RP-230404</w:t>
      </w:r>
      <w:r>
        <w:rPr>
          <w:rFonts w:ascii="Arial" w:hAnsi="Arial" w:cs="Arial"/>
          <w:b/>
          <w:color w:val="0000FF"/>
          <w:sz w:val="24"/>
        </w:rPr>
        <w:tab/>
      </w:r>
      <w:r>
        <w:rPr>
          <w:rFonts w:ascii="Arial" w:hAnsi="Arial" w:cs="Arial"/>
          <w:b/>
          <w:sz w:val="24"/>
        </w:rPr>
        <w:t>Further NR positioning enhancements in Rel-19</w:t>
      </w:r>
    </w:p>
    <w:p w14:paraId="1F3FDB8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6FD4E124" w14:textId="77777777" w:rsidR="00C02F3E" w:rsidRDefault="00C02F3E" w:rsidP="00C02F3E">
      <w:pPr>
        <w:rPr>
          <w:rFonts w:ascii="Arial" w:hAnsi="Arial" w:cs="Arial"/>
          <w:b/>
        </w:rPr>
      </w:pPr>
      <w:r>
        <w:rPr>
          <w:rFonts w:ascii="Arial" w:hAnsi="Arial" w:cs="Arial"/>
          <w:b/>
        </w:rPr>
        <w:t xml:space="preserve">Abstract: </w:t>
      </w:r>
    </w:p>
    <w:p w14:paraId="54CE16E4" w14:textId="77777777" w:rsidR="00C02F3E" w:rsidRDefault="00C02F3E" w:rsidP="00C02F3E">
      <w:r>
        <w:t>moved from AI 9.13 to AI 15</w:t>
      </w:r>
    </w:p>
    <w:p w14:paraId="0151099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CE89FE6" w14:textId="77777777" w:rsidR="00C02F3E" w:rsidRDefault="00C02F3E" w:rsidP="00C02F3E">
      <w:pPr>
        <w:rPr>
          <w:rFonts w:ascii="Arial" w:hAnsi="Arial" w:cs="Arial"/>
          <w:b/>
          <w:sz w:val="24"/>
        </w:rPr>
      </w:pPr>
      <w:r>
        <w:rPr>
          <w:rFonts w:ascii="Arial" w:hAnsi="Arial" w:cs="Arial"/>
          <w:b/>
          <w:color w:val="0000FF"/>
          <w:sz w:val="24"/>
        </w:rPr>
        <w:t>RP-230406</w:t>
      </w:r>
      <w:r>
        <w:rPr>
          <w:rFonts w:ascii="Arial" w:hAnsi="Arial" w:cs="Arial"/>
          <w:b/>
          <w:color w:val="0000FF"/>
          <w:sz w:val="24"/>
        </w:rPr>
        <w:tab/>
      </w:r>
      <w:r>
        <w:rPr>
          <w:rFonts w:ascii="Arial" w:hAnsi="Arial" w:cs="Arial"/>
          <w:b/>
          <w:sz w:val="24"/>
        </w:rPr>
        <w:t>RAT-dependent Positioning in NTN</w:t>
      </w:r>
    </w:p>
    <w:p w14:paraId="234AF214"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0D35BF19" w14:textId="77777777" w:rsidR="00C02F3E" w:rsidRDefault="00C02F3E" w:rsidP="00C02F3E">
      <w:pPr>
        <w:rPr>
          <w:rFonts w:ascii="Arial" w:hAnsi="Arial" w:cs="Arial"/>
          <w:b/>
        </w:rPr>
      </w:pPr>
      <w:r>
        <w:rPr>
          <w:rFonts w:ascii="Arial" w:hAnsi="Arial" w:cs="Arial"/>
          <w:b/>
        </w:rPr>
        <w:t xml:space="preserve">Abstract: </w:t>
      </w:r>
    </w:p>
    <w:p w14:paraId="61F0EB66" w14:textId="77777777" w:rsidR="00C02F3E" w:rsidRDefault="00C02F3E" w:rsidP="00C02F3E">
      <w:r>
        <w:t>moved from AI 9.13 to AI 15;  Motivation of supporting 3GPP positioning methods in NTN, irrespective the GNSS capability of the UE.</w:t>
      </w:r>
    </w:p>
    <w:p w14:paraId="72838AEB"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B75603E" w14:textId="77777777" w:rsidR="00C02F3E" w:rsidRDefault="00C02F3E" w:rsidP="00C02F3E">
      <w:pPr>
        <w:rPr>
          <w:rFonts w:ascii="Arial" w:hAnsi="Arial" w:cs="Arial"/>
          <w:b/>
          <w:sz w:val="24"/>
        </w:rPr>
      </w:pPr>
      <w:r>
        <w:rPr>
          <w:rFonts w:ascii="Arial" w:hAnsi="Arial" w:cs="Arial"/>
          <w:b/>
          <w:color w:val="0000FF"/>
          <w:sz w:val="24"/>
        </w:rPr>
        <w:t>RP-230410</w:t>
      </w:r>
      <w:r>
        <w:rPr>
          <w:rFonts w:ascii="Arial" w:hAnsi="Arial" w:cs="Arial"/>
          <w:b/>
          <w:color w:val="0000FF"/>
          <w:sz w:val="24"/>
        </w:rPr>
        <w:tab/>
      </w:r>
      <w:r>
        <w:rPr>
          <w:rFonts w:ascii="Arial" w:hAnsi="Arial" w:cs="Arial"/>
          <w:b/>
          <w:sz w:val="24"/>
        </w:rPr>
        <w:t>Motivation for Further Enhancement of UE TRP (Total Radiated Power) and TRS (Total Radiated Sensitivity) requirements and test methodologies</w:t>
      </w:r>
    </w:p>
    <w:p w14:paraId="20FA0291"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Decision</w:t>
      </w:r>
      <w:r>
        <w:rPr>
          <w:i/>
        </w:rPr>
        <w:br/>
      </w:r>
      <w:r>
        <w:rPr>
          <w:i/>
        </w:rPr>
        <w:tab/>
      </w:r>
      <w:r>
        <w:rPr>
          <w:i/>
        </w:rPr>
        <w:tab/>
      </w:r>
      <w:r>
        <w:rPr>
          <w:i/>
        </w:rPr>
        <w:tab/>
      </w:r>
      <w:r>
        <w:rPr>
          <w:i/>
        </w:rPr>
        <w:tab/>
      </w:r>
      <w:r>
        <w:rPr>
          <w:i/>
        </w:rPr>
        <w:tab/>
        <w:t>Source: Apple</w:t>
      </w:r>
    </w:p>
    <w:p w14:paraId="32413890" w14:textId="77777777" w:rsidR="00C02F3E" w:rsidRDefault="00C02F3E" w:rsidP="00C02F3E">
      <w:pPr>
        <w:rPr>
          <w:rFonts w:ascii="Arial" w:hAnsi="Arial" w:cs="Arial"/>
          <w:b/>
        </w:rPr>
      </w:pPr>
      <w:r>
        <w:rPr>
          <w:rFonts w:ascii="Arial" w:hAnsi="Arial" w:cs="Arial"/>
          <w:b/>
        </w:rPr>
        <w:t xml:space="preserve">Abstract: </w:t>
      </w:r>
    </w:p>
    <w:p w14:paraId="0B23B585" w14:textId="77777777" w:rsidR="00C02F3E" w:rsidRDefault="00C02F3E" w:rsidP="00C02F3E">
      <w:r>
        <w:t>moved from AI 9.1.4 to AI 15</w:t>
      </w:r>
    </w:p>
    <w:p w14:paraId="73F7748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73F18C4" w14:textId="77777777" w:rsidR="00C02F3E" w:rsidRDefault="00C02F3E" w:rsidP="00C02F3E">
      <w:pPr>
        <w:rPr>
          <w:rFonts w:ascii="Arial" w:hAnsi="Arial" w:cs="Arial"/>
          <w:b/>
          <w:sz w:val="24"/>
        </w:rPr>
      </w:pPr>
      <w:r>
        <w:rPr>
          <w:rFonts w:ascii="Arial" w:hAnsi="Arial" w:cs="Arial"/>
          <w:b/>
          <w:color w:val="0000FF"/>
          <w:sz w:val="24"/>
        </w:rPr>
        <w:t>RP-230411</w:t>
      </w:r>
      <w:r>
        <w:rPr>
          <w:rFonts w:ascii="Arial" w:hAnsi="Arial" w:cs="Arial"/>
          <w:b/>
          <w:color w:val="0000FF"/>
          <w:sz w:val="24"/>
        </w:rPr>
        <w:tab/>
      </w:r>
      <w:r>
        <w:rPr>
          <w:rFonts w:ascii="Arial" w:hAnsi="Arial" w:cs="Arial"/>
          <w:b/>
          <w:sz w:val="24"/>
        </w:rPr>
        <w:t>New WID on Further Enhancement of UE TRP (Total Radiated Power) and TRS (Total Radiated Sensitivity) requirements and test methodologies</w:t>
      </w:r>
    </w:p>
    <w:p w14:paraId="4AA6056C" w14:textId="77777777" w:rsidR="00C02F3E" w:rsidRDefault="00C02F3E" w:rsidP="00C02F3E">
      <w:pPr>
        <w:rPr>
          <w:i/>
        </w:rPr>
      </w:pPr>
      <w:r>
        <w:rPr>
          <w:i/>
        </w:rPr>
        <w:tab/>
      </w:r>
      <w:r>
        <w:rPr>
          <w:i/>
        </w:rPr>
        <w:tab/>
      </w:r>
      <w:r>
        <w:rPr>
          <w:i/>
        </w:rPr>
        <w:tab/>
      </w:r>
      <w:r>
        <w:rPr>
          <w:i/>
        </w:rPr>
        <w:tab/>
      </w:r>
      <w:r>
        <w:rPr>
          <w:i/>
        </w:rPr>
        <w:tab/>
        <w:t>Type: WID new</w:t>
      </w:r>
      <w:r>
        <w:rPr>
          <w:i/>
        </w:rPr>
        <w:tab/>
      </w:r>
      <w:r>
        <w:rPr>
          <w:i/>
        </w:rPr>
        <w:tab/>
        <w:t>For: Information</w:t>
      </w:r>
      <w:r>
        <w:rPr>
          <w:i/>
        </w:rPr>
        <w:br/>
      </w:r>
      <w:r>
        <w:rPr>
          <w:i/>
        </w:rPr>
        <w:tab/>
      </w:r>
      <w:r>
        <w:rPr>
          <w:i/>
        </w:rPr>
        <w:tab/>
      </w:r>
      <w:r>
        <w:rPr>
          <w:i/>
        </w:rPr>
        <w:tab/>
      </w:r>
      <w:r>
        <w:rPr>
          <w:i/>
        </w:rPr>
        <w:tab/>
      </w:r>
      <w:r>
        <w:rPr>
          <w:i/>
        </w:rPr>
        <w:tab/>
        <w:t>Source: Apple</w:t>
      </w:r>
    </w:p>
    <w:p w14:paraId="5E2AE191" w14:textId="77777777" w:rsidR="00C02F3E" w:rsidRDefault="00C02F3E" w:rsidP="00C02F3E">
      <w:pPr>
        <w:rPr>
          <w:rFonts w:ascii="Arial" w:hAnsi="Arial" w:cs="Arial"/>
          <w:b/>
        </w:rPr>
      </w:pPr>
      <w:r>
        <w:rPr>
          <w:rFonts w:ascii="Arial" w:hAnsi="Arial" w:cs="Arial"/>
          <w:b/>
        </w:rPr>
        <w:t xml:space="preserve">Abstract: </w:t>
      </w:r>
    </w:p>
    <w:p w14:paraId="2E1C4FA5" w14:textId="77777777" w:rsidR="00C02F3E" w:rsidRDefault="00C02F3E" w:rsidP="00C02F3E">
      <w:r>
        <w:t>moved from AI 9.1.4 to AI 15; there is an ongoing REL-18 WI NR_FR1_TRP_TRS_enh (see AI 9.3.4.13)</w:t>
      </w:r>
    </w:p>
    <w:p w14:paraId="0F2829DD"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withdrawn</w:t>
      </w:r>
      <w:r>
        <w:rPr>
          <w:color w:val="993300"/>
          <w:u w:val="single"/>
        </w:rPr>
        <w:t>.</w:t>
      </w:r>
    </w:p>
    <w:p w14:paraId="12DAAA40" w14:textId="77777777" w:rsidR="00C02F3E" w:rsidRDefault="00C02F3E" w:rsidP="00C02F3E">
      <w:pPr>
        <w:rPr>
          <w:rFonts w:ascii="Arial" w:hAnsi="Arial" w:cs="Arial"/>
          <w:b/>
          <w:sz w:val="24"/>
        </w:rPr>
      </w:pPr>
      <w:r>
        <w:rPr>
          <w:rFonts w:ascii="Arial" w:hAnsi="Arial" w:cs="Arial"/>
          <w:b/>
          <w:color w:val="0000FF"/>
          <w:sz w:val="24"/>
        </w:rPr>
        <w:t>RP-230459</w:t>
      </w:r>
      <w:r>
        <w:rPr>
          <w:rFonts w:ascii="Arial" w:hAnsi="Arial" w:cs="Arial"/>
          <w:b/>
          <w:color w:val="0000FF"/>
          <w:sz w:val="24"/>
        </w:rPr>
        <w:tab/>
      </w:r>
      <w:r>
        <w:rPr>
          <w:rFonts w:ascii="Arial" w:hAnsi="Arial" w:cs="Arial"/>
          <w:b/>
          <w:sz w:val="24"/>
        </w:rPr>
        <w:t>Motivation for studying enhancements to URLLC for industrial factory applications</w:t>
      </w:r>
    </w:p>
    <w:p w14:paraId="69C21E1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Lenovo</w:t>
      </w:r>
    </w:p>
    <w:p w14:paraId="5709EF3D" w14:textId="77777777" w:rsidR="00C02F3E" w:rsidRDefault="00C02F3E" w:rsidP="00C02F3E">
      <w:pPr>
        <w:rPr>
          <w:rFonts w:ascii="Arial" w:hAnsi="Arial" w:cs="Arial"/>
          <w:b/>
        </w:rPr>
      </w:pPr>
      <w:r>
        <w:rPr>
          <w:rFonts w:ascii="Arial" w:hAnsi="Arial" w:cs="Arial"/>
          <w:b/>
        </w:rPr>
        <w:t xml:space="preserve">Abstract: </w:t>
      </w:r>
    </w:p>
    <w:p w14:paraId="332BD38C" w14:textId="77777777" w:rsidR="00C02F3E" w:rsidRDefault="00C02F3E" w:rsidP="00C02F3E">
      <w:r>
        <w:t>for RAN1 in REL-19; moved from AI 9.13 to AI 15</w:t>
      </w:r>
    </w:p>
    <w:p w14:paraId="335F7A47" w14:textId="77777777" w:rsidR="00C02F3E" w:rsidRDefault="00C02F3E" w:rsidP="00C02F3E">
      <w:pPr>
        <w:rPr>
          <w:color w:val="993300"/>
          <w:u w:val="single"/>
        </w:rPr>
      </w:pPr>
      <w:r>
        <w:rPr>
          <w:rFonts w:ascii="Arial" w:hAnsi="Arial" w:cs="Arial"/>
          <w:b/>
        </w:rPr>
        <w:lastRenderedPageBreak/>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70E2B627" w14:textId="77777777" w:rsidR="00C02F3E" w:rsidRDefault="00C02F3E" w:rsidP="00C02F3E">
      <w:pPr>
        <w:rPr>
          <w:rFonts w:ascii="Arial" w:hAnsi="Arial" w:cs="Arial"/>
          <w:b/>
          <w:sz w:val="24"/>
        </w:rPr>
      </w:pPr>
      <w:r>
        <w:rPr>
          <w:rFonts w:ascii="Arial" w:hAnsi="Arial" w:cs="Arial"/>
          <w:b/>
          <w:color w:val="0000FF"/>
          <w:sz w:val="24"/>
        </w:rPr>
        <w:t>RP-230460</w:t>
      </w:r>
      <w:r>
        <w:rPr>
          <w:rFonts w:ascii="Arial" w:hAnsi="Arial" w:cs="Arial"/>
          <w:b/>
          <w:color w:val="0000FF"/>
          <w:sz w:val="24"/>
        </w:rPr>
        <w:tab/>
      </w:r>
      <w:r>
        <w:rPr>
          <w:rFonts w:ascii="Arial" w:hAnsi="Arial" w:cs="Arial"/>
          <w:b/>
          <w:sz w:val="24"/>
        </w:rPr>
        <w:t>New SID: Studying enhancements to URLLC for industrial factory applications</w:t>
      </w:r>
    </w:p>
    <w:p w14:paraId="4472F77F" w14:textId="77777777" w:rsidR="00C02F3E" w:rsidRDefault="00C02F3E" w:rsidP="00C02F3E">
      <w:pPr>
        <w:rPr>
          <w:i/>
        </w:rPr>
      </w:pPr>
      <w:r>
        <w:rPr>
          <w:i/>
        </w:rPr>
        <w:tab/>
      </w:r>
      <w:r>
        <w:rPr>
          <w:i/>
        </w:rPr>
        <w:tab/>
      </w:r>
      <w:r>
        <w:rPr>
          <w:i/>
        </w:rPr>
        <w:tab/>
      </w:r>
      <w:r>
        <w:rPr>
          <w:i/>
        </w:rPr>
        <w:tab/>
      </w:r>
      <w:r>
        <w:rPr>
          <w:i/>
        </w:rPr>
        <w:tab/>
        <w:t>Type: SID new</w:t>
      </w:r>
      <w:r>
        <w:rPr>
          <w:i/>
        </w:rPr>
        <w:tab/>
      </w:r>
      <w:r>
        <w:rPr>
          <w:i/>
        </w:rPr>
        <w:tab/>
        <w:t>For: Information</w:t>
      </w:r>
      <w:r>
        <w:rPr>
          <w:i/>
        </w:rPr>
        <w:br/>
      </w:r>
      <w:r>
        <w:rPr>
          <w:i/>
        </w:rPr>
        <w:tab/>
      </w:r>
      <w:r>
        <w:rPr>
          <w:i/>
        </w:rPr>
        <w:tab/>
      </w:r>
      <w:r>
        <w:rPr>
          <w:i/>
        </w:rPr>
        <w:tab/>
      </w:r>
      <w:r>
        <w:rPr>
          <w:i/>
        </w:rPr>
        <w:tab/>
      </w:r>
      <w:r>
        <w:rPr>
          <w:i/>
        </w:rPr>
        <w:tab/>
        <w:t>Source: Lenovo</w:t>
      </w:r>
    </w:p>
    <w:p w14:paraId="098D8A66" w14:textId="77777777" w:rsidR="00C02F3E" w:rsidRDefault="00C02F3E" w:rsidP="00C02F3E">
      <w:pPr>
        <w:rPr>
          <w:rFonts w:ascii="Arial" w:hAnsi="Arial" w:cs="Arial"/>
          <w:b/>
        </w:rPr>
      </w:pPr>
      <w:r>
        <w:rPr>
          <w:rFonts w:ascii="Arial" w:hAnsi="Arial" w:cs="Arial"/>
          <w:b/>
        </w:rPr>
        <w:t xml:space="preserve">Abstract: </w:t>
      </w:r>
    </w:p>
    <w:p w14:paraId="16031491" w14:textId="77777777" w:rsidR="00C02F3E" w:rsidRDefault="00C02F3E" w:rsidP="00C02F3E">
      <w:r>
        <w:t>for RAN1 in REL-19; moved from AI 9.13 to AI 15</w:t>
      </w:r>
    </w:p>
    <w:p w14:paraId="0F38CA48"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0B4EA33" w14:textId="77777777" w:rsidR="00C02F3E" w:rsidRDefault="00C02F3E" w:rsidP="00C02F3E">
      <w:pPr>
        <w:rPr>
          <w:rFonts w:ascii="Arial" w:hAnsi="Arial" w:cs="Arial"/>
          <w:b/>
          <w:sz w:val="24"/>
        </w:rPr>
      </w:pPr>
      <w:r>
        <w:rPr>
          <w:rFonts w:ascii="Arial" w:hAnsi="Arial" w:cs="Arial"/>
          <w:b/>
          <w:color w:val="0000FF"/>
          <w:sz w:val="24"/>
        </w:rPr>
        <w:t>RP-230402</w:t>
      </w:r>
      <w:r>
        <w:rPr>
          <w:rFonts w:ascii="Arial" w:hAnsi="Arial" w:cs="Arial"/>
          <w:b/>
          <w:color w:val="0000FF"/>
          <w:sz w:val="24"/>
        </w:rPr>
        <w:tab/>
      </w:r>
      <w:r>
        <w:rPr>
          <w:rFonts w:ascii="Arial" w:hAnsi="Arial" w:cs="Arial"/>
          <w:b/>
          <w:sz w:val="24"/>
        </w:rPr>
        <w:t>Reconfigurable Intelligent Surface(RIS) based wireless transmission system for NR</w:t>
      </w:r>
    </w:p>
    <w:p w14:paraId="0789694B"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3D990FA7" w14:textId="77777777" w:rsidR="00C02F3E" w:rsidRDefault="00C02F3E" w:rsidP="00C02F3E">
      <w:pPr>
        <w:rPr>
          <w:rFonts w:ascii="Arial" w:hAnsi="Arial" w:cs="Arial"/>
          <w:b/>
        </w:rPr>
      </w:pPr>
      <w:r>
        <w:rPr>
          <w:rFonts w:ascii="Arial" w:hAnsi="Arial" w:cs="Arial"/>
          <w:b/>
        </w:rPr>
        <w:t xml:space="preserve">Abstract: </w:t>
      </w:r>
    </w:p>
    <w:p w14:paraId="33FA565B" w14:textId="77777777" w:rsidR="00C02F3E" w:rsidRDefault="00C02F3E" w:rsidP="00C02F3E">
      <w:r>
        <w:t>moved from AI 9.13 to AI 15; motivation of introducing RIS, potential research/standardization directions, research status and prototype of CATT</w:t>
      </w:r>
    </w:p>
    <w:p w14:paraId="25CFAEFC"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B78CFCA" w14:textId="77777777" w:rsidR="00C02F3E" w:rsidRDefault="00C02F3E" w:rsidP="00C02F3E">
      <w:pPr>
        <w:rPr>
          <w:rFonts w:ascii="Arial" w:hAnsi="Arial" w:cs="Arial"/>
          <w:b/>
          <w:sz w:val="24"/>
        </w:rPr>
      </w:pPr>
      <w:r>
        <w:rPr>
          <w:rFonts w:ascii="Arial" w:hAnsi="Arial" w:cs="Arial"/>
          <w:b/>
          <w:color w:val="0000FF"/>
          <w:sz w:val="24"/>
        </w:rPr>
        <w:t>RP-230464</w:t>
      </w:r>
      <w:r>
        <w:rPr>
          <w:rFonts w:ascii="Arial" w:hAnsi="Arial" w:cs="Arial"/>
          <w:b/>
          <w:color w:val="0000FF"/>
          <w:sz w:val="24"/>
        </w:rPr>
        <w:tab/>
      </w:r>
      <w:r>
        <w:rPr>
          <w:rFonts w:ascii="Arial" w:hAnsi="Arial" w:cs="Arial"/>
          <w:b/>
          <w:sz w:val="24"/>
        </w:rPr>
        <w:t>Discussion on Reconfigurable Intelligent Surface in Rel-19</w:t>
      </w:r>
    </w:p>
    <w:p w14:paraId="54C854D8"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KDDI Corporation</w:t>
      </w:r>
    </w:p>
    <w:p w14:paraId="246BC1DB" w14:textId="77777777" w:rsidR="00C02F3E" w:rsidRDefault="00C02F3E" w:rsidP="00C02F3E">
      <w:pPr>
        <w:rPr>
          <w:rFonts w:ascii="Arial" w:hAnsi="Arial" w:cs="Arial"/>
          <w:b/>
        </w:rPr>
      </w:pPr>
      <w:r>
        <w:rPr>
          <w:rFonts w:ascii="Arial" w:hAnsi="Arial" w:cs="Arial"/>
          <w:b/>
        </w:rPr>
        <w:t xml:space="preserve">Abstract: </w:t>
      </w:r>
    </w:p>
    <w:p w14:paraId="54F8AACD" w14:textId="77777777" w:rsidR="00C02F3E" w:rsidRDefault="00C02F3E" w:rsidP="00C02F3E">
      <w:r>
        <w:t>moved from AI 9.13 to AI 15</w:t>
      </w:r>
    </w:p>
    <w:p w14:paraId="62BD55CF"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1491D027" w14:textId="77777777" w:rsidR="00C02F3E" w:rsidRDefault="00C02F3E" w:rsidP="00C02F3E">
      <w:pPr>
        <w:rPr>
          <w:rFonts w:ascii="Arial" w:hAnsi="Arial" w:cs="Arial"/>
          <w:b/>
          <w:sz w:val="24"/>
        </w:rPr>
      </w:pPr>
      <w:r>
        <w:rPr>
          <w:rFonts w:ascii="Arial" w:hAnsi="Arial" w:cs="Arial"/>
          <w:b/>
          <w:color w:val="0000FF"/>
          <w:sz w:val="24"/>
        </w:rPr>
        <w:t>RP-230403</w:t>
      </w:r>
      <w:r>
        <w:rPr>
          <w:rFonts w:ascii="Arial" w:hAnsi="Arial" w:cs="Arial"/>
          <w:b/>
          <w:color w:val="0000FF"/>
          <w:sz w:val="24"/>
        </w:rPr>
        <w:tab/>
      </w:r>
      <w:r>
        <w:rPr>
          <w:rFonts w:ascii="Arial" w:hAnsi="Arial" w:cs="Arial"/>
          <w:b/>
          <w:sz w:val="24"/>
        </w:rPr>
        <w:t>Over The Air (OTA) antenna calibration</w:t>
      </w:r>
    </w:p>
    <w:p w14:paraId="38EB1580"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DA4A538" w14:textId="77777777" w:rsidR="00C02F3E" w:rsidRDefault="00C02F3E" w:rsidP="00C02F3E">
      <w:pPr>
        <w:rPr>
          <w:rFonts w:ascii="Arial" w:hAnsi="Arial" w:cs="Arial"/>
          <w:b/>
        </w:rPr>
      </w:pPr>
      <w:r>
        <w:rPr>
          <w:rFonts w:ascii="Arial" w:hAnsi="Arial" w:cs="Arial"/>
          <w:b/>
        </w:rPr>
        <w:t xml:space="preserve">Abstract: </w:t>
      </w:r>
    </w:p>
    <w:p w14:paraId="20632764" w14:textId="77777777" w:rsidR="00C02F3E" w:rsidRDefault="00C02F3E" w:rsidP="00C02F3E">
      <w:r>
        <w:t>moved from AI 9.13 to AI 15; Motivation of introducing OTA antenna calibration and potential solutions.</w:t>
      </w:r>
    </w:p>
    <w:p w14:paraId="16EAFD33"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50004726" w14:textId="77777777" w:rsidR="00C02F3E" w:rsidRDefault="00C02F3E" w:rsidP="00C02F3E">
      <w:pPr>
        <w:rPr>
          <w:rFonts w:ascii="Arial" w:hAnsi="Arial" w:cs="Arial"/>
          <w:b/>
          <w:sz w:val="24"/>
        </w:rPr>
      </w:pPr>
      <w:r>
        <w:rPr>
          <w:rFonts w:ascii="Arial" w:hAnsi="Arial" w:cs="Arial"/>
          <w:b/>
          <w:color w:val="0000FF"/>
          <w:sz w:val="24"/>
        </w:rPr>
        <w:t>RP-230405</w:t>
      </w:r>
      <w:r>
        <w:rPr>
          <w:rFonts w:ascii="Arial" w:hAnsi="Arial" w:cs="Arial"/>
          <w:b/>
          <w:color w:val="0000FF"/>
          <w:sz w:val="24"/>
        </w:rPr>
        <w:tab/>
      </w:r>
      <w:r>
        <w:rPr>
          <w:rFonts w:ascii="Arial" w:hAnsi="Arial" w:cs="Arial"/>
          <w:b/>
          <w:sz w:val="24"/>
        </w:rPr>
        <w:t>Considerations on NTN evolution</w:t>
      </w:r>
    </w:p>
    <w:p w14:paraId="35B64A6E"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CATT</w:t>
      </w:r>
    </w:p>
    <w:p w14:paraId="2D523EB2" w14:textId="77777777" w:rsidR="00C02F3E" w:rsidRDefault="00C02F3E" w:rsidP="00C02F3E">
      <w:pPr>
        <w:rPr>
          <w:rFonts w:ascii="Arial" w:hAnsi="Arial" w:cs="Arial"/>
          <w:b/>
        </w:rPr>
      </w:pPr>
      <w:r>
        <w:rPr>
          <w:rFonts w:ascii="Arial" w:hAnsi="Arial" w:cs="Arial"/>
          <w:b/>
        </w:rPr>
        <w:t xml:space="preserve">Abstract: </w:t>
      </w:r>
    </w:p>
    <w:p w14:paraId="473BF93F" w14:textId="77777777" w:rsidR="00C02F3E" w:rsidRDefault="00C02F3E" w:rsidP="00C02F3E">
      <w:r>
        <w:t>moved from AI 9.13 to AI 15; Initial considerations on NTN evolations in Rel-19, support of regenerative payload, enhancement on beam management.</w:t>
      </w:r>
    </w:p>
    <w:p w14:paraId="62D5C3C5"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3DC44D42" w14:textId="77777777" w:rsidR="00C02F3E" w:rsidRDefault="00C02F3E" w:rsidP="00C02F3E">
      <w:pPr>
        <w:rPr>
          <w:rFonts w:ascii="Arial" w:hAnsi="Arial" w:cs="Arial"/>
          <w:b/>
          <w:sz w:val="24"/>
        </w:rPr>
      </w:pPr>
      <w:r>
        <w:rPr>
          <w:rFonts w:ascii="Arial" w:hAnsi="Arial" w:cs="Arial"/>
          <w:b/>
          <w:color w:val="0000FF"/>
          <w:sz w:val="24"/>
        </w:rPr>
        <w:t>RP-230626</w:t>
      </w:r>
      <w:r>
        <w:rPr>
          <w:rFonts w:ascii="Arial" w:hAnsi="Arial" w:cs="Arial"/>
          <w:b/>
          <w:color w:val="0000FF"/>
          <w:sz w:val="24"/>
        </w:rPr>
        <w:tab/>
      </w:r>
      <w:r>
        <w:rPr>
          <w:rFonts w:ascii="Arial" w:hAnsi="Arial" w:cs="Arial"/>
          <w:b/>
          <w:sz w:val="24"/>
        </w:rPr>
        <w:t>Discussion on user virtualization and collaboration</w:t>
      </w:r>
    </w:p>
    <w:p w14:paraId="2ED4BE03"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(not specified)</w:t>
      </w:r>
      <w:r>
        <w:rPr>
          <w:i/>
        </w:rPr>
        <w:br/>
      </w:r>
      <w:r>
        <w:rPr>
          <w:i/>
        </w:rPr>
        <w:tab/>
      </w:r>
      <w:r>
        <w:rPr>
          <w:i/>
        </w:rPr>
        <w:tab/>
      </w:r>
      <w:r>
        <w:rPr>
          <w:i/>
        </w:rPr>
        <w:tab/>
      </w:r>
      <w:r>
        <w:rPr>
          <w:i/>
        </w:rPr>
        <w:tab/>
      </w:r>
      <w:r>
        <w:rPr>
          <w:i/>
        </w:rPr>
        <w:tab/>
        <w:t>Source: ZTE, Sanechips</w:t>
      </w:r>
    </w:p>
    <w:p w14:paraId="328A352F" w14:textId="77777777" w:rsidR="00C02F3E" w:rsidRDefault="00C02F3E" w:rsidP="00C02F3E">
      <w:pPr>
        <w:rPr>
          <w:rFonts w:ascii="Arial" w:hAnsi="Arial" w:cs="Arial"/>
          <w:b/>
        </w:rPr>
      </w:pPr>
      <w:r>
        <w:rPr>
          <w:rFonts w:ascii="Arial" w:hAnsi="Arial" w:cs="Arial"/>
          <w:b/>
        </w:rPr>
        <w:lastRenderedPageBreak/>
        <w:t xml:space="preserve">Abstract: </w:t>
      </w:r>
    </w:p>
    <w:p w14:paraId="7B271979" w14:textId="77777777" w:rsidR="00C02F3E" w:rsidRDefault="00C02F3E" w:rsidP="00C02F3E">
      <w:r>
        <w:t>moved from AI 9.13 to AI 15</w:t>
      </w:r>
    </w:p>
    <w:p w14:paraId="26092926"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487C69C0" w14:textId="77777777" w:rsidR="00C02F3E" w:rsidRDefault="00C02F3E" w:rsidP="00C02F3E">
      <w:pPr>
        <w:rPr>
          <w:rFonts w:ascii="Arial" w:hAnsi="Arial" w:cs="Arial"/>
          <w:b/>
          <w:sz w:val="24"/>
        </w:rPr>
      </w:pPr>
      <w:r>
        <w:rPr>
          <w:rFonts w:ascii="Arial" w:hAnsi="Arial" w:cs="Arial"/>
          <w:b/>
          <w:color w:val="0000FF"/>
          <w:sz w:val="24"/>
        </w:rPr>
        <w:t>RP-230651</w:t>
      </w:r>
      <w:r>
        <w:rPr>
          <w:rFonts w:ascii="Arial" w:hAnsi="Arial" w:cs="Arial"/>
          <w:b/>
          <w:color w:val="0000FF"/>
          <w:sz w:val="24"/>
        </w:rPr>
        <w:tab/>
      </w:r>
      <w:r>
        <w:rPr>
          <w:rFonts w:ascii="Arial" w:hAnsi="Arial" w:cs="Arial"/>
          <w:b/>
          <w:sz w:val="24"/>
        </w:rPr>
        <w:t>R19 proposals</w:t>
      </w:r>
    </w:p>
    <w:p w14:paraId="67F1C782" w14:textId="77777777" w:rsidR="00C02F3E" w:rsidRDefault="00C02F3E" w:rsidP="00C02F3E">
      <w:pPr>
        <w:rPr>
          <w:i/>
        </w:rPr>
      </w:pPr>
      <w:r>
        <w:rPr>
          <w:i/>
        </w:rPr>
        <w:tab/>
      </w:r>
      <w:r>
        <w:rPr>
          <w:i/>
        </w:rPr>
        <w:tab/>
      </w:r>
      <w:r>
        <w:rPr>
          <w:i/>
        </w:rPr>
        <w:tab/>
      </w:r>
      <w:r>
        <w:rPr>
          <w:i/>
        </w:rPr>
        <w:tab/>
      </w:r>
      <w:r>
        <w:rPr>
          <w:i/>
        </w:rPr>
        <w:tab/>
        <w:t>Type: discussion</w:t>
      </w:r>
      <w:r>
        <w:rPr>
          <w:i/>
        </w:rPr>
        <w:tab/>
      </w:r>
      <w:r>
        <w:rPr>
          <w:i/>
        </w:rPr>
        <w:tab/>
        <w:t>For: Information</w:t>
      </w:r>
      <w:r>
        <w:rPr>
          <w:i/>
        </w:rPr>
        <w:br/>
      </w:r>
      <w:r>
        <w:rPr>
          <w:i/>
        </w:rPr>
        <w:tab/>
      </w:r>
      <w:r>
        <w:rPr>
          <w:i/>
        </w:rPr>
        <w:tab/>
      </w:r>
      <w:r>
        <w:rPr>
          <w:i/>
        </w:rPr>
        <w:tab/>
      </w:r>
      <w:r>
        <w:rPr>
          <w:i/>
        </w:rPr>
        <w:tab/>
      </w:r>
      <w:r>
        <w:rPr>
          <w:i/>
        </w:rPr>
        <w:tab/>
        <w:t>Source: MediaTek Inc.</w:t>
      </w:r>
    </w:p>
    <w:p w14:paraId="417FC17C" w14:textId="77777777" w:rsidR="00C02F3E" w:rsidRDefault="00C02F3E" w:rsidP="00C02F3E">
      <w:pPr>
        <w:rPr>
          <w:rFonts w:ascii="Arial" w:hAnsi="Arial" w:cs="Arial"/>
          <w:b/>
        </w:rPr>
      </w:pPr>
      <w:r>
        <w:rPr>
          <w:rFonts w:ascii="Arial" w:hAnsi="Arial" w:cs="Arial"/>
          <w:b/>
        </w:rPr>
        <w:t xml:space="preserve">Abstract: </w:t>
      </w:r>
    </w:p>
    <w:p w14:paraId="5D2E842B" w14:textId="77777777" w:rsidR="00C02F3E" w:rsidRDefault="00C02F3E" w:rsidP="00C02F3E">
      <w:r>
        <w:t>An initial set of Rel-19 proposals for information.</w:t>
      </w:r>
    </w:p>
    <w:p w14:paraId="5C914275" w14:textId="77777777" w:rsidR="00C02F3E" w:rsidRDefault="00C02F3E" w:rsidP="00C02F3E">
      <w:r>
        <w:t>RAN4-led items to be provided at a later stage.</w:t>
      </w:r>
    </w:p>
    <w:p w14:paraId="4BAF5E5E"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not treated</w:t>
      </w:r>
      <w:r>
        <w:rPr>
          <w:color w:val="993300"/>
          <w:u w:val="single"/>
        </w:rPr>
        <w:t>.</w:t>
      </w:r>
    </w:p>
    <w:p w14:paraId="21C40A27" w14:textId="77777777" w:rsidR="00C02F3E" w:rsidRDefault="00C02F3E" w:rsidP="00C02F3E">
      <w:pPr>
        <w:rPr>
          <w:rFonts w:ascii="Arial" w:hAnsi="Arial" w:cs="Arial"/>
          <w:b/>
          <w:sz w:val="24"/>
        </w:rPr>
      </w:pPr>
      <w:r>
        <w:rPr>
          <w:rFonts w:ascii="Arial" w:hAnsi="Arial" w:cs="Arial"/>
          <w:b/>
          <w:color w:val="0000FF"/>
          <w:sz w:val="24"/>
        </w:rPr>
        <w:t>RP-230049</w:t>
      </w:r>
      <w:r>
        <w:rPr>
          <w:rFonts w:ascii="Arial" w:hAnsi="Arial" w:cs="Arial"/>
          <w:b/>
          <w:color w:val="0000FF"/>
          <w:sz w:val="24"/>
        </w:rPr>
        <w:tab/>
      </w:r>
      <w:r>
        <w:rPr>
          <w:rFonts w:ascii="Arial" w:hAnsi="Arial" w:cs="Arial"/>
          <w:b/>
          <w:sz w:val="24"/>
        </w:rPr>
        <w:t>Status of time budgets for RAN1/2/3/4 ongoing and new WIs/SIs after RAN #99</w:t>
      </w:r>
    </w:p>
    <w:p w14:paraId="78C63103" w14:textId="77777777" w:rsidR="00C02F3E" w:rsidRDefault="00C02F3E" w:rsidP="00C02F3E">
      <w:pPr>
        <w:rPr>
          <w:i/>
        </w:rPr>
      </w:pPr>
      <w:r>
        <w:rPr>
          <w:i/>
        </w:rPr>
        <w:tab/>
      </w:r>
      <w:r>
        <w:rPr>
          <w:i/>
        </w:rPr>
        <w:tab/>
      </w:r>
      <w:r>
        <w:rPr>
          <w:i/>
        </w:rPr>
        <w:tab/>
      </w:r>
      <w:r>
        <w:rPr>
          <w:i/>
        </w:rPr>
        <w:tab/>
      </w:r>
      <w:r>
        <w:rPr>
          <w:i/>
        </w:rPr>
        <w:tab/>
        <w:t>Type: report</w:t>
      </w:r>
      <w:r>
        <w:rPr>
          <w:i/>
        </w:rPr>
        <w:tab/>
      </w:r>
      <w:r>
        <w:rPr>
          <w:i/>
        </w:rPr>
        <w:tab/>
        <w:t>For: (not specified)</w:t>
      </w:r>
      <w:r>
        <w:rPr>
          <w:i/>
        </w:rPr>
        <w:br/>
      </w:r>
      <w:r>
        <w:rPr>
          <w:i/>
        </w:rPr>
        <w:tab/>
      </w:r>
      <w:r>
        <w:rPr>
          <w:i/>
        </w:rPr>
        <w:tab/>
      </w:r>
      <w:r>
        <w:rPr>
          <w:i/>
        </w:rPr>
        <w:tab/>
      </w:r>
      <w:r>
        <w:rPr>
          <w:i/>
        </w:rPr>
        <w:tab/>
      </w:r>
      <w:r>
        <w:rPr>
          <w:i/>
        </w:rPr>
        <w:tab/>
        <w:t>Source: RAN1 Chair (Samsung), RAN2 Chair (MediaTek), RAN3 Chair (ZTE), RAN4 Chair (Huawei)</w:t>
      </w:r>
    </w:p>
    <w:p w14:paraId="66533ECB" w14:textId="77777777" w:rsidR="00C02F3E" w:rsidRDefault="00C02F3E" w:rsidP="00C02F3E">
      <w:pPr>
        <w:rPr>
          <w:rFonts w:ascii="Arial" w:hAnsi="Arial" w:cs="Arial"/>
          <w:b/>
        </w:rPr>
      </w:pPr>
      <w:r>
        <w:rPr>
          <w:rFonts w:ascii="Arial" w:hAnsi="Arial" w:cs="Arial"/>
          <w:b/>
        </w:rPr>
        <w:t xml:space="preserve">Discussion: </w:t>
      </w:r>
    </w:p>
    <w:p w14:paraId="229CD195" w14:textId="77777777" w:rsidR="00C02F3E" w:rsidRDefault="00C02F3E" w:rsidP="00C02F3E">
      <w:r>
        <w:t>handled by email discussion after RAN #99</w:t>
      </w:r>
    </w:p>
    <w:p w14:paraId="752100D1" w14:textId="77777777" w:rsidR="00C02F3E" w:rsidRDefault="00C02F3E" w:rsidP="00C02F3E">
      <w:pPr>
        <w:rPr>
          <w:color w:val="993300"/>
          <w:u w:val="single"/>
        </w:rPr>
      </w:pPr>
      <w:r>
        <w:rPr>
          <w:rFonts w:ascii="Arial" w:hAnsi="Arial" w:cs="Arial"/>
          <w:b/>
        </w:rPr>
        <w:t xml:space="preserve">Decision: </w:t>
      </w:r>
      <w:r>
        <w:rPr>
          <w:rFonts w:ascii="Arial" w:hAnsi="Arial" w:cs="Arial"/>
          <w:b/>
        </w:rPr>
        <w:tab/>
      </w:r>
      <w:r>
        <w:rPr>
          <w:rFonts w:ascii="Arial" w:hAnsi="Arial" w:cs="Arial"/>
          <w:b/>
        </w:rPr>
        <w:tab/>
      </w:r>
      <w:r>
        <w:rPr>
          <w:color w:val="993300"/>
          <w:u w:val="single"/>
        </w:rPr>
        <w:t xml:space="preserve">The document was </w:t>
      </w:r>
      <w:r>
        <w:rPr>
          <w:rFonts w:ascii="Arial" w:hAnsi="Arial" w:cs="Arial"/>
          <w:b/>
          <w:color w:val="993300"/>
          <w:u w:val="single"/>
        </w:rPr>
        <w:t>endorsed</w:t>
      </w:r>
      <w:r>
        <w:rPr>
          <w:color w:val="993300"/>
          <w:u w:val="single"/>
        </w:rPr>
        <w:t>.</w:t>
      </w:r>
    </w:p>
    <w:p w14:paraId="0E293AE7" w14:textId="77777777" w:rsidR="00C02F3E" w:rsidRDefault="00C02F3E" w:rsidP="00C02F3E">
      <w:pPr>
        <w:pStyle w:val="Heading2"/>
      </w:pPr>
      <w:bookmarkStart w:id="526" w:name="_Toc134430679"/>
      <w:bookmarkStart w:id="527" w:name="_Toc136790734"/>
      <w:r>
        <w:t>16</w:t>
      </w:r>
      <w:r>
        <w:tab/>
        <w:t>Closing of the meeting</w:t>
      </w:r>
      <w:bookmarkEnd w:id="526"/>
      <w:bookmarkEnd w:id="527"/>
    </w:p>
    <w:p w14:paraId="5EC575D3" w14:textId="67093A44" w:rsidR="00C02F3E" w:rsidRDefault="00C02F3E" w:rsidP="00C02F3E">
      <w:r>
        <w:t>RAN Chair Mr. Wanshi Chen (Qualcomm) closed RAN #99 on March 23rd, 2023 at about 15:40 thanking the participants, the chairs, vice-chairs and MCC for their hard work and the host for the organization of this meeting and KPN for organizing the social event.</w:t>
      </w:r>
    </w:p>
    <w:p w14:paraId="63C158E7" w14:textId="77777777" w:rsidR="00847750" w:rsidRDefault="00847750" w:rsidP="002E4E5C"/>
    <w:bookmarkEnd w:id="0"/>
    <w:bookmarkEnd w:id="1"/>
    <w:bookmarkEnd w:id="2"/>
    <w:bookmarkEnd w:id="3"/>
    <w:bookmarkEnd w:id="4"/>
    <w:bookmarkEnd w:id="5"/>
    <w:bookmarkEnd w:id="6"/>
    <w:bookmarkEnd w:id="7"/>
    <w:bookmarkEnd w:id="8"/>
    <w:bookmarkEnd w:id="58"/>
    <w:bookmarkEnd w:id="59"/>
    <w:bookmarkEnd w:id="60"/>
    <w:p w14:paraId="1B0B4D69" w14:textId="3DE8EEEB" w:rsidR="00AB0E2A" w:rsidRDefault="00AB0E2A" w:rsidP="00F733B3">
      <w:pPr>
        <w:pStyle w:val="Heading2"/>
        <w:sectPr w:rsidR="00AB0E2A" w:rsidSect="00401DFE">
          <w:footnotePr>
            <w:numRestart w:val="eachSect"/>
          </w:footnotePr>
          <w:pgSz w:w="11907" w:h="16840" w:code="9"/>
          <w:pgMar w:top="1418" w:right="1134" w:bottom="1134" w:left="1134" w:header="680" w:footer="567" w:gutter="0"/>
          <w:cols w:space="720"/>
          <w:docGrid w:linePitch="272"/>
        </w:sectPr>
      </w:pPr>
    </w:p>
    <w:p w14:paraId="1BA56A45" w14:textId="77777777" w:rsidR="00AB0E2A" w:rsidRDefault="00AB0E2A" w:rsidP="00AB0E2A">
      <w:pPr>
        <w:pStyle w:val="Heading2"/>
      </w:pPr>
      <w:bookmarkStart w:id="528" w:name="_Toc527197946"/>
      <w:bookmarkStart w:id="529" w:name="_Toc2391489"/>
      <w:bookmarkStart w:id="530" w:name="_Toc25787743"/>
      <w:bookmarkStart w:id="531" w:name="_Toc25787943"/>
      <w:bookmarkStart w:id="532" w:name="_Toc27430638"/>
      <w:bookmarkStart w:id="533" w:name="_Toc33140370"/>
      <w:bookmarkStart w:id="534" w:name="_Toc34604901"/>
      <w:bookmarkStart w:id="535" w:name="_Toc34605094"/>
      <w:bookmarkStart w:id="536" w:name="_Toc35697894"/>
      <w:bookmarkStart w:id="537" w:name="_Toc42029389"/>
      <w:bookmarkStart w:id="538" w:name="_Toc62413604"/>
      <w:bookmarkStart w:id="539" w:name="_Toc67153282"/>
      <w:bookmarkStart w:id="540" w:name="_Toc74553800"/>
      <w:bookmarkStart w:id="541" w:name="_Toc82419000"/>
      <w:bookmarkStart w:id="542" w:name="_Toc82457097"/>
      <w:bookmarkStart w:id="543" w:name="_Toc108983247"/>
      <w:bookmarkStart w:id="544" w:name="_Toc111426708"/>
      <w:bookmarkStart w:id="545" w:name="_Toc116243015"/>
      <w:bookmarkStart w:id="546" w:name="_Toc116243267"/>
      <w:bookmarkStart w:id="547" w:name="_Toc124641683"/>
      <w:bookmarkStart w:id="548" w:name="_Toc124881019"/>
      <w:bookmarkStart w:id="549" w:name="_Toc136790735"/>
      <w:r>
        <w:lastRenderedPageBreak/>
        <w:t>Annex A: List of participants</w:t>
      </w:r>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bookmarkEnd w:id="547"/>
      <w:bookmarkEnd w:id="548"/>
      <w:bookmarkEnd w:id="549"/>
    </w:p>
    <w:p w14:paraId="33EAAA97" w14:textId="7F0447DD" w:rsidR="00AB0E2A" w:rsidRPr="005740F2" w:rsidRDefault="00AB0E2A" w:rsidP="007A112E">
      <w:pPr>
        <w:snapToGrid w:val="0"/>
        <w:spacing w:after="0"/>
      </w:pPr>
      <w:r w:rsidRPr="005740F2">
        <w:t xml:space="preserve">The list of </w:t>
      </w:r>
      <w:r w:rsidR="0085254E">
        <w:t xml:space="preserve">registered </w:t>
      </w:r>
      <w:r w:rsidRPr="005740F2">
        <w:t>participants of this RAN meet</w:t>
      </w:r>
      <w:r>
        <w:t>ing #</w:t>
      </w:r>
      <w:r w:rsidR="005819FC">
        <w:t>9</w:t>
      </w:r>
      <w:r w:rsidR="002D338B">
        <w:t>9</w:t>
      </w:r>
      <w:r w:rsidR="0072396A">
        <w:t xml:space="preserve"> </w:t>
      </w:r>
      <w:r>
        <w:t>is</w:t>
      </w:r>
      <w:r w:rsidRPr="005740F2">
        <w:t xml:space="preserve"> attached to this report.</w:t>
      </w:r>
    </w:p>
    <w:p w14:paraId="0F9D74DE" w14:textId="26766DB6" w:rsidR="00DC2F0C" w:rsidRDefault="00AB0E2A" w:rsidP="00AB0E2A">
      <w:pPr>
        <w:snapToGrid w:val="0"/>
      </w:pPr>
      <w:r w:rsidRPr="005740F2">
        <w:t xml:space="preserve">Total number of </w:t>
      </w:r>
      <w:r w:rsidR="00806E16">
        <w:t xml:space="preserve">registered </w:t>
      </w:r>
      <w:r w:rsidRPr="005740F2">
        <w:t xml:space="preserve">participants: </w:t>
      </w:r>
      <w:r w:rsidR="002D338B">
        <w:t>865 (473 f2f, 392 online)</w:t>
      </w:r>
      <w:r w:rsidR="00B74990" w:rsidRPr="006253C8">
        <w:t xml:space="preserve">; total number of checked in participants: </w:t>
      </w:r>
      <w:r w:rsidR="002D338B">
        <w:t>338</w:t>
      </w:r>
      <w:r w:rsidR="00DC2F0C" w:rsidRPr="006253C8">
        <w:t>.</w:t>
      </w:r>
    </w:p>
    <w:p w14:paraId="7C054B0A" w14:textId="364EF725" w:rsidR="000F163F" w:rsidRDefault="00DC2F0C" w:rsidP="00771595">
      <w:pPr>
        <w:snapToGrid w:val="0"/>
        <w:spacing w:after="0"/>
      </w:pPr>
      <w:r>
        <w:t xml:space="preserve">Note </w:t>
      </w:r>
      <w:r w:rsidR="001038E7">
        <w:t>1</w:t>
      </w:r>
      <w:r>
        <w:t>:</w:t>
      </w:r>
      <w:r>
        <w:tab/>
        <w:t>A registration deadline (</w:t>
      </w:r>
      <w:r w:rsidR="00420E3A" w:rsidRPr="00420E3A">
        <w:t xml:space="preserve">Fri </w:t>
      </w:r>
      <w:r w:rsidR="002D338B">
        <w:t>March 10th</w:t>
      </w:r>
      <w:r w:rsidR="00420E3A" w:rsidRPr="00420E3A">
        <w:t>, 202</w:t>
      </w:r>
      <w:r w:rsidR="002D338B">
        <w:t>3</w:t>
      </w:r>
      <w:r w:rsidR="00420E3A" w:rsidRPr="00420E3A">
        <w:t>, 9pm UTC</w:t>
      </w:r>
      <w:r>
        <w:t>) was applied and GotoWebinar invitations were provided to delegates registered before this deadline</w:t>
      </w:r>
      <w:r w:rsidR="002D338B">
        <w:br/>
      </w:r>
      <w:r w:rsidR="002D338B">
        <w:tab/>
      </w:r>
      <w:r w:rsidR="002D338B">
        <w:tab/>
      </w:r>
      <w:r w:rsidR="002D338B">
        <w:tab/>
      </w:r>
      <w:r w:rsidR="00D203A3">
        <w:t>(</w:t>
      </w:r>
      <w:r w:rsidR="002D338B">
        <w:t>758 (460 f2f, 298 online)</w:t>
      </w:r>
      <w:r w:rsidR="00D203A3">
        <w:t>)</w:t>
      </w:r>
      <w:r>
        <w:t>.</w:t>
      </w:r>
    </w:p>
    <w:p w14:paraId="4C9F2E4F" w14:textId="7FDDF6DC" w:rsidR="00AB0E2A" w:rsidRDefault="00DC5EAC" w:rsidP="00025138">
      <w:pPr>
        <w:snapToGrid w:val="0"/>
      </w:pPr>
      <w:r>
        <w:t xml:space="preserve">Note </w:t>
      </w:r>
      <w:r w:rsidR="001038E7">
        <w:t>2</w:t>
      </w:r>
      <w:r>
        <w:t>:</w:t>
      </w:r>
      <w:r w:rsidR="00D203A3">
        <w:tab/>
      </w:r>
      <w:r>
        <w:t xml:space="preserve">Since some people </w:t>
      </w:r>
      <w:r w:rsidR="00872293">
        <w:t>registered</w:t>
      </w:r>
      <w:r>
        <w:t xml:space="preserve"> after the deadline, the total number of registrations was </w:t>
      </w:r>
      <w:r w:rsidR="00331A5F">
        <w:t xml:space="preserve">in the end </w:t>
      </w:r>
      <w:r w:rsidR="002D338B">
        <w:t>865</w:t>
      </w:r>
      <w:r w:rsidR="001038E7">
        <w:t>, i.e. we had 1</w:t>
      </w:r>
      <w:r w:rsidR="002D338B">
        <w:t>07 (13 f2f, 94</w:t>
      </w:r>
      <w:r w:rsidR="001038E7">
        <w:t xml:space="preserve"> </w:t>
      </w:r>
      <w:r w:rsidR="002D338B">
        <w:t xml:space="preserve">online) </w:t>
      </w:r>
      <w:r w:rsidR="001038E7">
        <w:t>late registrations</w:t>
      </w:r>
      <w:r>
        <w:t>.</w:t>
      </w:r>
    </w:p>
    <w:p w14:paraId="2129E786" w14:textId="6227D864" w:rsidR="00C52308" w:rsidRDefault="0076263D" w:rsidP="00AB0E2A">
      <w:pPr>
        <w:snapToGrid w:val="0"/>
      </w:pPr>
      <w:r>
        <w:pict w14:anchorId="369E3F6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728.4pt;height:266.4pt">
            <v:imagedata r:id="rId24" o:title=""/>
          </v:shape>
        </w:pict>
      </w:r>
    </w:p>
    <w:p w14:paraId="1CA933A0" w14:textId="32D65C65" w:rsidR="00AB0E2A" w:rsidRPr="00D16AB5" w:rsidRDefault="00AB0E2A" w:rsidP="00AB0E2A">
      <w:pPr>
        <w:pStyle w:val="TH"/>
        <w:snapToGrid w:val="0"/>
      </w:pPr>
      <w:r>
        <w:t>Fig. A</w:t>
      </w:r>
      <w:r w:rsidRPr="00D16AB5">
        <w:t xml:space="preserve">-1: </w:t>
      </w:r>
      <w:r>
        <w:t>Participants per RAN meeting (registered beforehand and actual participants who signed/checked in)</w:t>
      </w:r>
      <w:r>
        <w:br/>
        <w:t>(1 week TSG: #63, #66 and further meetings</w:t>
      </w:r>
      <w:r w:rsidR="00925631">
        <w:t>; e-meetings: 87e</w:t>
      </w:r>
      <w:r w:rsidR="00095F56">
        <w:t xml:space="preserve"> </w:t>
      </w:r>
      <w:r w:rsidR="007A112E">
        <w:t>to 95e</w:t>
      </w:r>
      <w:r w:rsidR="003C23AA">
        <w:t>, 97e</w:t>
      </w:r>
      <w:r w:rsidR="006C3701">
        <w:t>, 98e</w:t>
      </w:r>
      <w:r w:rsidR="00095F56">
        <w:t>)</w:t>
      </w:r>
    </w:p>
    <w:p w14:paraId="665EF32B" w14:textId="77777777" w:rsidR="00AB0E2A" w:rsidRDefault="00AB0E2A" w:rsidP="00AB0E2A">
      <w:pPr>
        <w:pStyle w:val="FP"/>
      </w:pPr>
    </w:p>
    <w:p w14:paraId="63A3AFC1" w14:textId="77777777" w:rsidR="00AB0E2A" w:rsidRDefault="00AB0E2A" w:rsidP="00AB0E2A">
      <w:pPr>
        <w:pStyle w:val="FP"/>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99A77FA" w14:textId="77777777" w:rsidR="00AB0E2A" w:rsidRDefault="00AB0E2A" w:rsidP="00AB0E2A">
      <w:pPr>
        <w:pStyle w:val="Heading2"/>
      </w:pPr>
      <w:bookmarkStart w:id="550" w:name="_Toc527197947"/>
      <w:bookmarkStart w:id="551" w:name="_Toc2391490"/>
      <w:bookmarkStart w:id="552" w:name="_Toc25787744"/>
      <w:bookmarkStart w:id="553" w:name="_Toc25787944"/>
      <w:bookmarkStart w:id="554" w:name="_Toc27430639"/>
      <w:bookmarkStart w:id="555" w:name="_Toc33140371"/>
      <w:bookmarkStart w:id="556" w:name="_Toc34604902"/>
      <w:bookmarkStart w:id="557" w:name="_Toc34605095"/>
      <w:bookmarkStart w:id="558" w:name="_Toc35697895"/>
      <w:bookmarkStart w:id="559" w:name="_Toc42029390"/>
      <w:bookmarkStart w:id="560" w:name="_Toc62413605"/>
      <w:bookmarkStart w:id="561" w:name="_Toc67153283"/>
      <w:bookmarkStart w:id="562" w:name="_Toc74553801"/>
      <w:bookmarkStart w:id="563" w:name="_Toc82419001"/>
      <w:bookmarkStart w:id="564" w:name="_Toc82457098"/>
      <w:bookmarkStart w:id="565" w:name="_Toc108983248"/>
      <w:bookmarkStart w:id="566" w:name="_Toc111426709"/>
      <w:bookmarkStart w:id="567" w:name="_Toc116243016"/>
      <w:bookmarkStart w:id="568" w:name="_Toc116243268"/>
      <w:bookmarkStart w:id="569" w:name="_Toc124641684"/>
      <w:bookmarkStart w:id="570" w:name="_Toc124881020"/>
      <w:bookmarkStart w:id="571" w:name="_Toc136790736"/>
      <w:r>
        <w:lastRenderedPageBreak/>
        <w:t>Annex B: List of contribution documents</w:t>
      </w:r>
      <w:bookmarkEnd w:id="550"/>
      <w:bookmarkEnd w:id="551"/>
      <w:bookmarkEnd w:id="552"/>
      <w:bookmarkEnd w:id="553"/>
      <w:bookmarkEnd w:id="554"/>
      <w:bookmarkEnd w:id="555"/>
      <w:bookmarkEnd w:id="556"/>
      <w:bookmarkEnd w:id="557"/>
      <w:bookmarkEnd w:id="558"/>
      <w:bookmarkEnd w:id="559"/>
      <w:bookmarkEnd w:id="560"/>
      <w:bookmarkEnd w:id="561"/>
      <w:bookmarkEnd w:id="562"/>
      <w:bookmarkEnd w:id="563"/>
      <w:bookmarkEnd w:id="564"/>
      <w:bookmarkEnd w:id="565"/>
      <w:bookmarkEnd w:id="566"/>
      <w:bookmarkEnd w:id="567"/>
      <w:bookmarkEnd w:id="568"/>
      <w:bookmarkEnd w:id="569"/>
      <w:bookmarkEnd w:id="570"/>
      <w:bookmarkEnd w:id="571"/>
    </w:p>
    <w:p w14:paraId="55F964C5" w14:textId="4AF95FE0" w:rsidR="00AB0E2A" w:rsidRPr="005740F2" w:rsidRDefault="00AB0E2A" w:rsidP="00AB0E2A">
      <w:pPr>
        <w:snapToGrid w:val="0"/>
      </w:pPr>
      <w:r>
        <w:t>The list of Tdocs of this RAN meeting #</w:t>
      </w:r>
      <w:r w:rsidR="001F6F8E">
        <w:t>9</w:t>
      </w:r>
      <w:r w:rsidR="003C0297">
        <w:t>9</w:t>
      </w:r>
      <w:r>
        <w:t xml:space="preserve"> is</w:t>
      </w:r>
      <w:r w:rsidRPr="005740F2">
        <w:t xml:space="preserve"> attached to this report.</w:t>
      </w:r>
    </w:p>
    <w:p w14:paraId="5B9BC72F" w14:textId="54E419F5" w:rsidR="00AB0E2A" w:rsidRDefault="00AB0E2A" w:rsidP="00AB0E2A">
      <w:pPr>
        <w:snapToGrid w:val="0"/>
      </w:pPr>
      <w:r>
        <w:t xml:space="preserve">Total number of Tdocs: </w:t>
      </w:r>
      <w:r w:rsidR="00114B84">
        <w:t>8</w:t>
      </w:r>
      <w:r w:rsidR="003C0297">
        <w:t>16</w:t>
      </w:r>
      <w:r w:rsidRPr="00E25919">
        <w:t xml:space="preserve"> (RP-</w:t>
      </w:r>
      <w:r w:rsidR="00741B7D">
        <w:t>2</w:t>
      </w:r>
      <w:r w:rsidR="003C0297">
        <w:t>30001</w:t>
      </w:r>
      <w:r w:rsidRPr="00E25919">
        <w:t xml:space="preserve"> - RP-</w:t>
      </w:r>
      <w:r w:rsidR="00741B7D">
        <w:t>2</w:t>
      </w:r>
      <w:r w:rsidR="003C0297">
        <w:t>30816</w:t>
      </w:r>
      <w:r w:rsidRPr="00E25919">
        <w:t>) of which</w:t>
      </w:r>
      <w:r w:rsidR="0046517B">
        <w:t xml:space="preserve"> </w:t>
      </w:r>
      <w:r w:rsidR="003C0297">
        <w:t>784</w:t>
      </w:r>
      <w:r w:rsidR="00017A23">
        <w:t xml:space="preserve"> </w:t>
      </w:r>
      <w:r w:rsidRPr="00E25919">
        <w:t xml:space="preserve">Tdocs are available, i.e. </w:t>
      </w:r>
      <w:r w:rsidR="003C0297">
        <w:t>32</w:t>
      </w:r>
      <w:r w:rsidRPr="00FF2774">
        <w:t xml:space="preserve"> are not a</w:t>
      </w:r>
      <w:r>
        <w:t>vailable and they are withdrawn</w:t>
      </w:r>
      <w:r w:rsidRPr="009D3CD8">
        <w:t>.</w:t>
      </w:r>
    </w:p>
    <w:p w14:paraId="2A69A69C" w14:textId="6CED4B6D" w:rsidR="00FB6E58" w:rsidRDefault="00FB6E58" w:rsidP="00AB0E2A">
      <w:pPr>
        <w:snapToGrid w:val="0"/>
      </w:pPr>
    </w:p>
    <w:p w14:paraId="66737DDF" w14:textId="6DA2EF60" w:rsidR="0090553A" w:rsidRDefault="0076263D" w:rsidP="00AB0E2A">
      <w:pPr>
        <w:snapToGrid w:val="0"/>
      </w:pPr>
      <w:r>
        <w:pict w14:anchorId="7D2E7EA9">
          <v:shape id="_x0000_i1026" type="#_x0000_t75" style="width:728.4pt;height:270.6pt">
            <v:imagedata r:id="rId25" o:title=""/>
          </v:shape>
        </w:pict>
      </w:r>
    </w:p>
    <w:p w14:paraId="51BD64AA" w14:textId="77777777" w:rsidR="00AB0E2A" w:rsidRDefault="00AB0E2A" w:rsidP="00AB0E2A">
      <w:pPr>
        <w:pStyle w:val="TH"/>
      </w:pPr>
      <w:r>
        <w:t xml:space="preserve">Fig. </w:t>
      </w:r>
      <w:r w:rsidR="00E9573F">
        <w:t>B</w:t>
      </w:r>
      <w:r w:rsidRPr="00D16AB5">
        <w:t xml:space="preserve">-1: </w:t>
      </w:r>
      <w:r>
        <w:t>Number of allocated Tdocs per RAN meeting</w:t>
      </w:r>
    </w:p>
    <w:p w14:paraId="69CBB229" w14:textId="77777777" w:rsidR="00AB0E2A" w:rsidRDefault="00AB0E2A" w:rsidP="00AB0E2A"/>
    <w:p w14:paraId="467ECF06"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9D8E3E3" w14:textId="77777777" w:rsidR="00AB0E2A" w:rsidRDefault="00AB0E2A" w:rsidP="00AB0E2A">
      <w:pPr>
        <w:pStyle w:val="Heading2"/>
      </w:pPr>
      <w:bookmarkStart w:id="572" w:name="_Toc527197948"/>
      <w:bookmarkStart w:id="573" w:name="_Toc2391491"/>
      <w:bookmarkStart w:id="574" w:name="_Toc25787745"/>
      <w:bookmarkStart w:id="575" w:name="_Toc25787945"/>
      <w:bookmarkStart w:id="576" w:name="_Toc27430640"/>
      <w:bookmarkStart w:id="577" w:name="_Toc33140372"/>
      <w:bookmarkStart w:id="578" w:name="_Toc34604903"/>
      <w:bookmarkStart w:id="579" w:name="_Toc34605096"/>
      <w:bookmarkStart w:id="580" w:name="_Toc35697896"/>
      <w:bookmarkStart w:id="581" w:name="_Toc42029391"/>
      <w:bookmarkStart w:id="582" w:name="_Toc62413606"/>
      <w:bookmarkStart w:id="583" w:name="_Toc67153284"/>
      <w:bookmarkStart w:id="584" w:name="_Toc74553802"/>
      <w:bookmarkStart w:id="585" w:name="_Toc82419002"/>
      <w:bookmarkStart w:id="586" w:name="_Toc82457099"/>
      <w:bookmarkStart w:id="587" w:name="_Toc108983249"/>
      <w:bookmarkStart w:id="588" w:name="_Toc111426710"/>
      <w:bookmarkStart w:id="589" w:name="_Toc116243017"/>
      <w:bookmarkStart w:id="590" w:name="_Toc116243269"/>
      <w:bookmarkStart w:id="591" w:name="_Toc124641685"/>
      <w:bookmarkStart w:id="592" w:name="_Toc124881021"/>
      <w:bookmarkStart w:id="593" w:name="_Toc136790737"/>
      <w:r>
        <w:lastRenderedPageBreak/>
        <w:t>Annex C: Lists of liaison statements</w:t>
      </w:r>
      <w:bookmarkEnd w:id="572"/>
      <w:bookmarkEnd w:id="573"/>
      <w:bookmarkEnd w:id="574"/>
      <w:bookmarkEnd w:id="575"/>
      <w:bookmarkEnd w:id="576"/>
      <w:bookmarkEnd w:id="577"/>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p>
    <w:p w14:paraId="60AB329C" w14:textId="38279788" w:rsidR="002C6209" w:rsidRPr="00025D35" w:rsidRDefault="00AB0E2A" w:rsidP="009F471F">
      <w:r w:rsidRPr="00025D35">
        <w:t xml:space="preserve">In total </w:t>
      </w:r>
      <w:r w:rsidR="00235885">
        <w:t>26</w:t>
      </w:r>
      <w:r w:rsidRPr="00025D35">
        <w:t xml:space="preserve"> </w:t>
      </w:r>
      <w:r w:rsidR="00456028" w:rsidRPr="00025D35">
        <w:rPr>
          <w:u w:val="single"/>
        </w:rPr>
        <w:t xml:space="preserve">incoming </w:t>
      </w:r>
      <w:r w:rsidRPr="00025D35">
        <w:rPr>
          <w:u w:val="single"/>
        </w:rPr>
        <w:t>LSs/LTIs</w:t>
      </w:r>
      <w:r w:rsidRPr="00025D35">
        <w:t xml:space="preserve"> were received for RAN #</w:t>
      </w:r>
      <w:r w:rsidR="00FE127B">
        <w:t>9</w:t>
      </w:r>
      <w:r w:rsidR="00235885">
        <w:t>9</w:t>
      </w:r>
      <w:r w:rsidRPr="00025D35">
        <w:t>.</w:t>
      </w:r>
      <w:r w:rsidR="00CC57B6" w:rsidRPr="00025D35">
        <w:t xml:space="preserve"> </w:t>
      </w:r>
      <w:r w:rsidR="00492039">
        <w:t xml:space="preserve">All </w:t>
      </w:r>
      <w:r w:rsidR="00235885">
        <w:t>26</w:t>
      </w:r>
      <w:r w:rsidRPr="00025D35">
        <w:t xml:space="preserve"> LSs/LTIs were treated</w:t>
      </w:r>
      <w:r w:rsidR="00FA2865">
        <w:t>.</w:t>
      </w:r>
    </w:p>
    <w:p w14:paraId="22C17EE3" w14:textId="306C7B5B" w:rsidR="00AB0E2A" w:rsidRDefault="006559BE" w:rsidP="00F77D9D">
      <w:pPr>
        <w:spacing w:after="0"/>
      </w:pPr>
      <w:r>
        <w:t>8</w:t>
      </w:r>
      <w:r w:rsidR="00AB0E2A" w:rsidRPr="00025D35">
        <w:t xml:space="preserve"> </w:t>
      </w:r>
      <w:r w:rsidR="00AB0E2A" w:rsidRPr="00025D35">
        <w:rPr>
          <w:u w:val="single"/>
        </w:rPr>
        <w:t>outgoing LSs/LTIs</w:t>
      </w:r>
      <w:r w:rsidR="00AB0E2A" w:rsidRPr="00025D35">
        <w:t xml:space="preserve"> were sent from RAN #</w:t>
      </w:r>
      <w:r w:rsidR="00FE127B">
        <w:t>9</w:t>
      </w:r>
      <w:r w:rsidR="00235885">
        <w:t>9</w:t>
      </w:r>
      <w:r w:rsidR="009D3E09" w:rsidRPr="00025D35">
        <w:t>.</w:t>
      </w:r>
    </w:p>
    <w:p w14:paraId="742D99BC" w14:textId="77777777" w:rsidR="009630A0" w:rsidRDefault="009630A0" w:rsidP="00F77D9D">
      <w:pPr>
        <w:spacing w:after="0"/>
      </w:pPr>
    </w:p>
    <w:p w14:paraId="146FC83F" w14:textId="65F34706" w:rsidR="006912B6" w:rsidRDefault="0076263D" w:rsidP="00F77D9D">
      <w:pPr>
        <w:spacing w:after="0"/>
      </w:pPr>
      <w:r>
        <w:pict w14:anchorId="39C73C9D">
          <v:shape id="_x0000_i1027" type="#_x0000_t75" style="width:728.4pt;height:253.8pt">
            <v:imagedata r:id="rId26" o:title=""/>
          </v:shape>
        </w:pict>
      </w:r>
    </w:p>
    <w:p w14:paraId="06B31468" w14:textId="77777777" w:rsidR="00AB0E2A" w:rsidRPr="00D16AB5" w:rsidRDefault="00AB0E2A" w:rsidP="00AB0E2A">
      <w:pPr>
        <w:pStyle w:val="TH"/>
        <w:snapToGrid w:val="0"/>
      </w:pPr>
      <w:r>
        <w:t>Fig. C</w:t>
      </w:r>
      <w:r w:rsidRPr="00D16AB5">
        <w:t xml:space="preserve">-1: </w:t>
      </w:r>
      <w:r>
        <w:t>Number of incoming/outgoing Liason Statements (LS) and Letter to ITU (LTI) per RAN meeting</w:t>
      </w:r>
    </w:p>
    <w:p w14:paraId="1F229F3E" w14:textId="77777777" w:rsidR="00AB0E2A" w:rsidRDefault="00AB0E2A" w:rsidP="00AB0E2A"/>
    <w:p w14:paraId="0E43CF9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5A807574" w14:textId="351C6A79" w:rsidR="00AB0E2A" w:rsidRDefault="00AB0E2A" w:rsidP="00AB0E2A">
      <w:pPr>
        <w:pStyle w:val="Heading3"/>
      </w:pPr>
      <w:bookmarkStart w:id="594" w:name="_Toc527197949"/>
      <w:bookmarkStart w:id="595" w:name="_Toc2391492"/>
      <w:bookmarkStart w:id="596" w:name="_Toc25787746"/>
      <w:bookmarkStart w:id="597" w:name="_Toc25787946"/>
      <w:bookmarkStart w:id="598" w:name="_Toc27430641"/>
      <w:bookmarkStart w:id="599" w:name="_Toc33140373"/>
      <w:bookmarkStart w:id="600" w:name="_Toc34604904"/>
      <w:bookmarkStart w:id="601" w:name="_Toc34605097"/>
      <w:bookmarkStart w:id="602" w:name="_Toc35697897"/>
      <w:bookmarkStart w:id="603" w:name="_Toc42029392"/>
      <w:bookmarkStart w:id="604" w:name="_Toc62413607"/>
      <w:bookmarkStart w:id="605" w:name="_Toc67153285"/>
      <w:bookmarkStart w:id="606" w:name="_Toc74553803"/>
      <w:bookmarkStart w:id="607" w:name="_Toc82419003"/>
      <w:bookmarkStart w:id="608" w:name="_Toc82457100"/>
      <w:bookmarkStart w:id="609" w:name="_Toc108983250"/>
      <w:bookmarkStart w:id="610" w:name="_Toc111426711"/>
      <w:bookmarkStart w:id="611" w:name="_Toc116243018"/>
      <w:bookmarkStart w:id="612" w:name="_Toc116243270"/>
      <w:bookmarkStart w:id="613" w:name="_Toc124641686"/>
      <w:bookmarkStart w:id="614" w:name="_Toc124881022"/>
      <w:bookmarkStart w:id="615" w:name="_Toc136790738"/>
      <w:r w:rsidRPr="00C915BA">
        <w:lastRenderedPageBreak/>
        <w:t>C1: Incoming liaison statements</w:t>
      </w:r>
      <w:bookmarkEnd w:id="594"/>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bookmarkEnd w:id="612"/>
      <w:bookmarkEnd w:id="613"/>
      <w:bookmarkEnd w:id="614"/>
      <w:bookmarkEnd w:id="615"/>
    </w:p>
    <w:tbl>
      <w:tblPr>
        <w:tblW w:w="147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097"/>
        <w:gridCol w:w="1766"/>
        <w:gridCol w:w="8222"/>
        <w:gridCol w:w="1417"/>
        <w:gridCol w:w="1134"/>
        <w:gridCol w:w="1134"/>
      </w:tblGrid>
      <w:tr w:rsidR="008D384C" w:rsidRPr="00744202" w14:paraId="39423000" w14:textId="77777777" w:rsidTr="00A238D6">
        <w:trPr>
          <w:cantSplit/>
          <w:tblHeader/>
        </w:trPr>
        <w:tc>
          <w:tcPr>
            <w:tcW w:w="1097" w:type="dxa"/>
            <w:shd w:val="clear" w:color="auto" w:fill="auto"/>
          </w:tcPr>
          <w:p w14:paraId="0D26BE8E" w14:textId="77777777" w:rsidR="00407549" w:rsidRPr="00744202" w:rsidRDefault="00407549" w:rsidP="00407549">
            <w:pPr>
              <w:pStyle w:val="TAH"/>
              <w:rPr>
                <w:rFonts w:cs="Arial"/>
                <w:szCs w:val="18"/>
              </w:rPr>
            </w:pPr>
            <w:r w:rsidRPr="00744202">
              <w:rPr>
                <w:rFonts w:cs="Arial"/>
                <w:szCs w:val="18"/>
              </w:rPr>
              <w:t>Document</w:t>
            </w:r>
          </w:p>
        </w:tc>
        <w:tc>
          <w:tcPr>
            <w:tcW w:w="1766" w:type="dxa"/>
            <w:shd w:val="clear" w:color="auto" w:fill="auto"/>
          </w:tcPr>
          <w:p w14:paraId="22691824" w14:textId="77777777" w:rsidR="00407549" w:rsidRPr="00744202" w:rsidRDefault="00407549" w:rsidP="00407549">
            <w:pPr>
              <w:pStyle w:val="TAH"/>
              <w:rPr>
                <w:rFonts w:cs="Arial"/>
                <w:szCs w:val="18"/>
              </w:rPr>
            </w:pPr>
            <w:r w:rsidRPr="00744202">
              <w:rPr>
                <w:rFonts w:cs="Arial"/>
                <w:szCs w:val="18"/>
              </w:rPr>
              <w:t>Original</w:t>
            </w:r>
          </w:p>
        </w:tc>
        <w:tc>
          <w:tcPr>
            <w:tcW w:w="8222" w:type="dxa"/>
            <w:shd w:val="clear" w:color="auto" w:fill="auto"/>
          </w:tcPr>
          <w:p w14:paraId="34CFECA7" w14:textId="77777777" w:rsidR="00407549" w:rsidRPr="00744202" w:rsidRDefault="00407549" w:rsidP="00407549">
            <w:pPr>
              <w:pStyle w:val="TAH"/>
              <w:rPr>
                <w:rFonts w:cs="Arial"/>
                <w:szCs w:val="18"/>
              </w:rPr>
            </w:pPr>
            <w:r w:rsidRPr="00744202">
              <w:rPr>
                <w:rFonts w:cs="Arial"/>
                <w:szCs w:val="18"/>
              </w:rPr>
              <w:t>Title</w:t>
            </w:r>
          </w:p>
        </w:tc>
        <w:tc>
          <w:tcPr>
            <w:tcW w:w="1417" w:type="dxa"/>
            <w:shd w:val="clear" w:color="auto" w:fill="auto"/>
          </w:tcPr>
          <w:p w14:paraId="27B698C3" w14:textId="77777777" w:rsidR="00407549" w:rsidRPr="00744202" w:rsidRDefault="00407549" w:rsidP="00407549">
            <w:pPr>
              <w:pStyle w:val="TAH"/>
              <w:rPr>
                <w:rFonts w:cs="Arial"/>
                <w:szCs w:val="18"/>
              </w:rPr>
            </w:pPr>
            <w:r w:rsidRPr="00744202">
              <w:rPr>
                <w:rFonts w:cs="Arial"/>
                <w:szCs w:val="18"/>
              </w:rPr>
              <w:t>From</w:t>
            </w:r>
          </w:p>
        </w:tc>
        <w:tc>
          <w:tcPr>
            <w:tcW w:w="1134" w:type="dxa"/>
            <w:shd w:val="clear" w:color="auto" w:fill="auto"/>
          </w:tcPr>
          <w:p w14:paraId="230F3F5E" w14:textId="77777777" w:rsidR="00407549" w:rsidRPr="00744202" w:rsidRDefault="00407549" w:rsidP="00407549">
            <w:pPr>
              <w:pStyle w:val="TAH"/>
              <w:rPr>
                <w:rFonts w:cs="Arial"/>
                <w:szCs w:val="18"/>
              </w:rPr>
            </w:pPr>
            <w:r w:rsidRPr="00744202">
              <w:rPr>
                <w:rFonts w:cs="Arial"/>
                <w:szCs w:val="18"/>
              </w:rPr>
              <w:t>Decision</w:t>
            </w:r>
          </w:p>
        </w:tc>
        <w:tc>
          <w:tcPr>
            <w:tcW w:w="1134" w:type="dxa"/>
            <w:shd w:val="clear" w:color="auto" w:fill="auto"/>
          </w:tcPr>
          <w:p w14:paraId="1AFEBA6A" w14:textId="77777777" w:rsidR="00407549" w:rsidRPr="00744202" w:rsidRDefault="00407549" w:rsidP="00407549">
            <w:pPr>
              <w:pStyle w:val="TAH"/>
              <w:rPr>
                <w:rFonts w:cs="Arial"/>
                <w:szCs w:val="18"/>
              </w:rPr>
            </w:pPr>
            <w:r w:rsidRPr="00744202">
              <w:rPr>
                <w:rFonts w:cs="Arial"/>
                <w:szCs w:val="18"/>
              </w:rPr>
              <w:t>Reply TDoc</w:t>
            </w:r>
          </w:p>
        </w:tc>
      </w:tr>
      <w:tr w:rsidR="00486CF9" w:rsidRPr="00C42B5F" w14:paraId="26403D27" w14:textId="77777777" w:rsidTr="00A238D6">
        <w:trPr>
          <w:cantSplit/>
        </w:trPr>
        <w:tc>
          <w:tcPr>
            <w:tcW w:w="1097" w:type="dxa"/>
            <w:shd w:val="clear" w:color="auto" w:fill="auto"/>
          </w:tcPr>
          <w:p w14:paraId="766EE771" w14:textId="1E3965B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RP-230018</w:t>
            </w:r>
          </w:p>
        </w:tc>
        <w:tc>
          <w:tcPr>
            <w:tcW w:w="1766" w:type="dxa"/>
            <w:shd w:val="clear" w:color="auto" w:fill="auto"/>
          </w:tcPr>
          <w:p w14:paraId="17B1C174" w14:textId="1AFF23E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SP-221322</w:t>
            </w:r>
          </w:p>
        </w:tc>
        <w:tc>
          <w:tcPr>
            <w:tcW w:w="8222" w:type="dxa"/>
            <w:shd w:val="clear" w:color="auto" w:fill="auto"/>
          </w:tcPr>
          <w:p w14:paraId="19574C18" w14:textId="4910036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5G-ACIA-LS-2022-004 = RP-222712 on Use Cases and requirements for industrial factory applications (SP-221322; to: 5G-ACIA; cc: CT, RAN, SA1, SA2; contact: Lenovo)</w:t>
            </w:r>
          </w:p>
        </w:tc>
        <w:tc>
          <w:tcPr>
            <w:tcW w:w="1417" w:type="dxa"/>
            <w:shd w:val="clear" w:color="auto" w:fill="auto"/>
          </w:tcPr>
          <w:p w14:paraId="450EFD19" w14:textId="065FFEC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w:t>
            </w:r>
          </w:p>
        </w:tc>
        <w:tc>
          <w:tcPr>
            <w:tcW w:w="1134" w:type="dxa"/>
            <w:shd w:val="clear" w:color="auto" w:fill="auto"/>
          </w:tcPr>
          <w:p w14:paraId="6B1093C0" w14:textId="2BBF03F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6012DA0" w14:textId="6FCCF790"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5E43461" w14:textId="77777777" w:rsidTr="00A238D6">
        <w:trPr>
          <w:cantSplit/>
        </w:trPr>
        <w:tc>
          <w:tcPr>
            <w:tcW w:w="1097" w:type="dxa"/>
            <w:shd w:val="clear" w:color="auto" w:fill="auto"/>
          </w:tcPr>
          <w:p w14:paraId="7C8135C9" w14:textId="5A091B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RP-230019</w:t>
            </w:r>
          </w:p>
        </w:tc>
        <w:tc>
          <w:tcPr>
            <w:tcW w:w="1766" w:type="dxa"/>
            <w:shd w:val="clear" w:color="auto" w:fill="auto"/>
          </w:tcPr>
          <w:p w14:paraId="03F95D87" w14:textId="2A6A99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S2-2301437</w:t>
            </w:r>
          </w:p>
        </w:tc>
        <w:tc>
          <w:tcPr>
            <w:tcW w:w="8222" w:type="dxa"/>
            <w:shd w:val="clear" w:color="auto" w:fill="auto"/>
          </w:tcPr>
          <w:p w14:paraId="1085C11D" w14:textId="56A09B6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RAN impact for NPN enhancement in Rel-18 (S2-2301437; to: RAN2, RAN3; cc: CT1, RAN; contact: Ericsson)</w:t>
            </w:r>
          </w:p>
        </w:tc>
        <w:tc>
          <w:tcPr>
            <w:tcW w:w="1417" w:type="dxa"/>
            <w:shd w:val="clear" w:color="auto" w:fill="auto"/>
          </w:tcPr>
          <w:p w14:paraId="764E2A6E" w14:textId="6A75902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SA2</w:t>
            </w:r>
          </w:p>
        </w:tc>
        <w:tc>
          <w:tcPr>
            <w:tcW w:w="1134" w:type="dxa"/>
            <w:shd w:val="clear" w:color="auto" w:fill="auto"/>
          </w:tcPr>
          <w:p w14:paraId="2FBEC74E" w14:textId="3B27558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4F0D33A" w14:textId="25423059"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005D9000" w14:textId="77777777" w:rsidTr="00A238D6">
        <w:trPr>
          <w:cantSplit/>
        </w:trPr>
        <w:tc>
          <w:tcPr>
            <w:tcW w:w="1097" w:type="dxa"/>
            <w:shd w:val="clear" w:color="auto" w:fill="auto"/>
          </w:tcPr>
          <w:p w14:paraId="190CE5F1" w14:textId="6F08C21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RP-230020</w:t>
            </w:r>
          </w:p>
        </w:tc>
        <w:tc>
          <w:tcPr>
            <w:tcW w:w="1766" w:type="dxa"/>
            <w:shd w:val="clear" w:color="auto" w:fill="auto"/>
          </w:tcPr>
          <w:p w14:paraId="1EDE19B5" w14:textId="3E0B6A2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S2-2302094</w:t>
            </w:r>
          </w:p>
        </w:tc>
        <w:tc>
          <w:tcPr>
            <w:tcW w:w="8222" w:type="dxa"/>
            <w:shd w:val="clear" w:color="auto" w:fill="auto"/>
          </w:tcPr>
          <w:p w14:paraId="498CEF59" w14:textId="56F3A2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C4-225556 on shared NG-U Termination among gNBs (S2-2302094; to: CT4, RAN3, SA, RAN; cc: -; contact: ZTE)</w:t>
            </w:r>
          </w:p>
        </w:tc>
        <w:tc>
          <w:tcPr>
            <w:tcW w:w="1417" w:type="dxa"/>
            <w:shd w:val="clear" w:color="auto" w:fill="auto"/>
          </w:tcPr>
          <w:p w14:paraId="3EC704D2" w14:textId="5BBEFCC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SA2</w:t>
            </w:r>
          </w:p>
        </w:tc>
        <w:tc>
          <w:tcPr>
            <w:tcW w:w="1134" w:type="dxa"/>
            <w:shd w:val="clear" w:color="auto" w:fill="auto"/>
          </w:tcPr>
          <w:p w14:paraId="7410BDCF" w14:textId="48F4101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14EA004" w14:textId="7745827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1DB4CDC" w14:textId="77777777" w:rsidTr="00A238D6">
        <w:trPr>
          <w:cantSplit/>
        </w:trPr>
        <w:tc>
          <w:tcPr>
            <w:tcW w:w="1097" w:type="dxa"/>
            <w:shd w:val="clear" w:color="auto" w:fill="auto"/>
          </w:tcPr>
          <w:p w14:paraId="7DAA0868" w14:textId="561B47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RP-230021</w:t>
            </w:r>
          </w:p>
        </w:tc>
        <w:tc>
          <w:tcPr>
            <w:tcW w:w="1766" w:type="dxa"/>
            <w:shd w:val="clear" w:color="auto" w:fill="auto"/>
          </w:tcPr>
          <w:p w14:paraId="7F116986" w14:textId="6F82D7F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ITU_T_SG11-LS44</w:t>
            </w:r>
          </w:p>
        </w:tc>
        <w:tc>
          <w:tcPr>
            <w:tcW w:w="8222" w:type="dxa"/>
            <w:shd w:val="clear" w:color="auto" w:fill="auto"/>
          </w:tcPr>
          <w:p w14:paraId="5A0A41AC" w14:textId="09A397F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proposed new draft Recommendation "Requirements and framework of disaster mitigation and personnel rescue for sudden natural disasters in network" (ITU_T_SG11-LS44; to: RAN, CT, SA, ITU-T SG2, ITU-T SG16, GSMA; cc: -; contact: China Unicom)</w:t>
            </w:r>
          </w:p>
        </w:tc>
        <w:tc>
          <w:tcPr>
            <w:tcW w:w="1417" w:type="dxa"/>
            <w:shd w:val="clear" w:color="auto" w:fill="auto"/>
          </w:tcPr>
          <w:p w14:paraId="56865766" w14:textId="640A918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SG11</w:t>
            </w:r>
          </w:p>
        </w:tc>
        <w:tc>
          <w:tcPr>
            <w:tcW w:w="1134" w:type="dxa"/>
            <w:shd w:val="clear" w:color="auto" w:fill="auto"/>
          </w:tcPr>
          <w:p w14:paraId="7AD3BDD1" w14:textId="047F143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825EBFF" w14:textId="40AC3CD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346F83E" w14:textId="77777777" w:rsidTr="00651A9C">
        <w:trPr>
          <w:cantSplit/>
        </w:trPr>
        <w:tc>
          <w:tcPr>
            <w:tcW w:w="1097" w:type="dxa"/>
            <w:shd w:val="clear" w:color="auto" w:fill="auto"/>
          </w:tcPr>
          <w:p w14:paraId="6C8D24E1" w14:textId="1A3624D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RP-230022</w:t>
            </w:r>
          </w:p>
        </w:tc>
        <w:tc>
          <w:tcPr>
            <w:tcW w:w="1766" w:type="dxa"/>
            <w:shd w:val="clear" w:color="auto" w:fill="auto"/>
          </w:tcPr>
          <w:p w14:paraId="7DCCC917" w14:textId="2A3131A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ITU_T_SG13-LS51</w:t>
            </w:r>
          </w:p>
        </w:tc>
        <w:tc>
          <w:tcPr>
            <w:tcW w:w="8222" w:type="dxa"/>
            <w:shd w:val="clear" w:color="auto" w:fill="auto"/>
          </w:tcPr>
          <w:p w14:paraId="344B7337" w14:textId="3C4B188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consent of draft new Recommendation ITU-T Y.3119 (ex.Y.IMT2020-DN-CCF) “Future networks including IMT-2020: capability classification framework for dedicated networks” (ITU_T_SG13-LS51; to: RAN, CT, SA, ETSI; cc: -; contact: Huawei)</w:t>
            </w:r>
          </w:p>
        </w:tc>
        <w:tc>
          <w:tcPr>
            <w:tcW w:w="1417" w:type="dxa"/>
            <w:shd w:val="clear" w:color="auto" w:fill="auto"/>
          </w:tcPr>
          <w:p w14:paraId="4D8FC232" w14:textId="27F7ED3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SG13</w:t>
            </w:r>
          </w:p>
        </w:tc>
        <w:tc>
          <w:tcPr>
            <w:tcW w:w="1134" w:type="dxa"/>
            <w:shd w:val="clear" w:color="auto" w:fill="auto"/>
          </w:tcPr>
          <w:p w14:paraId="1F19E15E" w14:textId="6D546DC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EE78786" w14:textId="2AA7FED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93834A0" w14:textId="77777777" w:rsidTr="00651A9C">
        <w:trPr>
          <w:cantSplit/>
        </w:trPr>
        <w:tc>
          <w:tcPr>
            <w:tcW w:w="1097" w:type="dxa"/>
            <w:shd w:val="clear" w:color="auto" w:fill="auto"/>
          </w:tcPr>
          <w:p w14:paraId="64AE572F" w14:textId="5B0590B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RP-230023</w:t>
            </w:r>
          </w:p>
        </w:tc>
        <w:tc>
          <w:tcPr>
            <w:tcW w:w="1766" w:type="dxa"/>
            <w:shd w:val="clear" w:color="auto" w:fill="auto"/>
          </w:tcPr>
          <w:p w14:paraId="0F539F29" w14:textId="7F8C9E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ETSI_ISG_THZ_230122</w:t>
            </w:r>
          </w:p>
        </w:tc>
        <w:tc>
          <w:tcPr>
            <w:tcW w:w="8222" w:type="dxa"/>
            <w:shd w:val="clear" w:color="auto" w:fill="auto"/>
          </w:tcPr>
          <w:p w14:paraId="160DAFC1" w14:textId="50B344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Formation of a new ETSI ISG for Terahertz Communications (THZ) (ETSI_ISG_THZ_230122; to: RAN, RAN1, RAN4, Next G Channel Model Alliance, NGMN, One6G, ETSI TC ERM, ETSI ISG mWT, ETSI ISG RIS, ITU-R SG3, ITU-R SG5, IMT-2030 6G Promotion Group, COST INTERACT, IEEE 802 LAN/MAN, CCSA TC5; cc: -; contact: Huawei)</w:t>
            </w:r>
          </w:p>
        </w:tc>
        <w:tc>
          <w:tcPr>
            <w:tcW w:w="1417" w:type="dxa"/>
            <w:shd w:val="clear" w:color="auto" w:fill="auto"/>
          </w:tcPr>
          <w:p w14:paraId="261C3A02" w14:textId="086176A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ISG THZ</w:t>
            </w:r>
          </w:p>
        </w:tc>
        <w:tc>
          <w:tcPr>
            <w:tcW w:w="1134" w:type="dxa"/>
            <w:shd w:val="clear" w:color="auto" w:fill="auto"/>
          </w:tcPr>
          <w:p w14:paraId="23EA2FBA" w14:textId="1E11DD0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6A35B39B" w14:textId="09E96BE9"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FD01B0B" w14:textId="77777777" w:rsidTr="00651A9C">
        <w:trPr>
          <w:cantSplit/>
        </w:trPr>
        <w:tc>
          <w:tcPr>
            <w:tcW w:w="1097" w:type="dxa"/>
            <w:shd w:val="clear" w:color="auto" w:fill="auto"/>
          </w:tcPr>
          <w:p w14:paraId="6C47A681" w14:textId="2E583E4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RP-230024</w:t>
            </w:r>
          </w:p>
        </w:tc>
        <w:tc>
          <w:tcPr>
            <w:tcW w:w="1766" w:type="dxa"/>
            <w:shd w:val="clear" w:color="auto" w:fill="auto"/>
          </w:tcPr>
          <w:p w14:paraId="13CB8E8A" w14:textId="0A59747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TFES(23)074029</w:t>
            </w:r>
          </w:p>
        </w:tc>
        <w:tc>
          <w:tcPr>
            <w:tcW w:w="8222" w:type="dxa"/>
            <w:shd w:val="clear" w:color="auto" w:fill="auto"/>
          </w:tcPr>
          <w:p w14:paraId="0327F85D" w14:textId="24D506A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NR TRP and TRS requirements (TFES(23)074029; to: RAN4; cc: RAN, RAN5, GSMA, ETSI TC ERM; contact: Ericsson)</w:t>
            </w:r>
          </w:p>
        </w:tc>
        <w:tc>
          <w:tcPr>
            <w:tcW w:w="1417" w:type="dxa"/>
            <w:shd w:val="clear" w:color="auto" w:fill="auto"/>
          </w:tcPr>
          <w:p w14:paraId="2F6FAC0D" w14:textId="1B6D8C0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6A284544" w14:textId="54A12A4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5F62AAE" w14:textId="4408C88D"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F15F4E9" w14:textId="77777777" w:rsidTr="00651A9C">
        <w:trPr>
          <w:cantSplit/>
        </w:trPr>
        <w:tc>
          <w:tcPr>
            <w:tcW w:w="1097" w:type="dxa"/>
            <w:shd w:val="clear" w:color="auto" w:fill="auto"/>
          </w:tcPr>
          <w:p w14:paraId="1DAA59ED" w14:textId="45DFC1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RP-230025</w:t>
            </w:r>
          </w:p>
        </w:tc>
        <w:tc>
          <w:tcPr>
            <w:tcW w:w="1766" w:type="dxa"/>
            <w:shd w:val="clear" w:color="auto" w:fill="auto"/>
          </w:tcPr>
          <w:p w14:paraId="2B48A65A" w14:textId="341AD7C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TFES(23)074031</w:t>
            </w:r>
          </w:p>
        </w:tc>
        <w:tc>
          <w:tcPr>
            <w:tcW w:w="8222" w:type="dxa"/>
            <w:shd w:val="clear" w:color="auto" w:fill="auto"/>
          </w:tcPr>
          <w:p w14:paraId="1D228897" w14:textId="04D49BE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ECC request for standardisation support related to ECC Decision (22)07 on “harmonised framework on aerial UE usage in MFCN harmonised bands” (TFES(23)074031; to: GSMA TSG, GSMA NG; cc: RAN, SA, ETSI TC ERM, ETSI TC ERM TG AERO; contact: Ericsson)</w:t>
            </w:r>
          </w:p>
        </w:tc>
        <w:tc>
          <w:tcPr>
            <w:tcW w:w="1417" w:type="dxa"/>
            <w:shd w:val="clear" w:color="auto" w:fill="auto"/>
          </w:tcPr>
          <w:p w14:paraId="50DEBDAE" w14:textId="6B6D9FA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0C1F983A" w14:textId="679255A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31F9EA5" w14:textId="5ADD7447"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4F23CB03" w14:textId="77777777" w:rsidTr="00651A9C">
        <w:trPr>
          <w:cantSplit/>
        </w:trPr>
        <w:tc>
          <w:tcPr>
            <w:tcW w:w="1097" w:type="dxa"/>
            <w:shd w:val="clear" w:color="auto" w:fill="auto"/>
          </w:tcPr>
          <w:p w14:paraId="686167BB" w14:textId="73ECEA4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RP-230026</w:t>
            </w:r>
          </w:p>
        </w:tc>
        <w:tc>
          <w:tcPr>
            <w:tcW w:w="1766" w:type="dxa"/>
            <w:shd w:val="clear" w:color="auto" w:fill="auto"/>
          </w:tcPr>
          <w:p w14:paraId="7BD57002" w14:textId="62E423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TFES(23)074033r1</w:t>
            </w:r>
          </w:p>
        </w:tc>
        <w:tc>
          <w:tcPr>
            <w:tcW w:w="8222" w:type="dxa"/>
            <w:shd w:val="clear" w:color="auto" w:fill="auto"/>
          </w:tcPr>
          <w:p w14:paraId="4636FF54" w14:textId="65347A9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to 3GPP on ECC request for standardisation support related to ECC Decision (22)07 on “harmonised framework on aerial UE usage in MFCN harmonised bands” (TFES(23)074033r1; to: RAN, SA, RAN2, RAN4, SA2; cc: ETSI TC ERM, RAN5, CT1, GSMA, ETSI TC ERM TG AERO; contact: Ericsson)</w:t>
            </w:r>
          </w:p>
        </w:tc>
        <w:tc>
          <w:tcPr>
            <w:tcW w:w="1417" w:type="dxa"/>
            <w:shd w:val="clear" w:color="auto" w:fill="auto"/>
          </w:tcPr>
          <w:p w14:paraId="46EE0412" w14:textId="2950C13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ETSI TC TFES</w:t>
            </w:r>
          </w:p>
        </w:tc>
        <w:tc>
          <w:tcPr>
            <w:tcW w:w="1134" w:type="dxa"/>
            <w:shd w:val="clear" w:color="auto" w:fill="auto"/>
          </w:tcPr>
          <w:p w14:paraId="341EF61D" w14:textId="1A10145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22D48CA1" w14:textId="75E95FD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RP-230765</w:t>
            </w:r>
          </w:p>
        </w:tc>
      </w:tr>
      <w:tr w:rsidR="00486CF9" w:rsidRPr="00C42B5F" w14:paraId="4211FF1C" w14:textId="77777777" w:rsidTr="00651A9C">
        <w:trPr>
          <w:cantSplit/>
        </w:trPr>
        <w:tc>
          <w:tcPr>
            <w:tcW w:w="1097" w:type="dxa"/>
            <w:shd w:val="clear" w:color="auto" w:fill="auto"/>
          </w:tcPr>
          <w:p w14:paraId="2B3019B8" w14:textId="150F90B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RP-230027</w:t>
            </w:r>
          </w:p>
        </w:tc>
        <w:tc>
          <w:tcPr>
            <w:tcW w:w="1766" w:type="dxa"/>
            <w:shd w:val="clear" w:color="auto" w:fill="auto"/>
          </w:tcPr>
          <w:p w14:paraId="6F576356" w14:textId="112F272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S3-231398</w:t>
            </w:r>
          </w:p>
        </w:tc>
        <w:tc>
          <w:tcPr>
            <w:tcW w:w="8222" w:type="dxa"/>
            <w:shd w:val="clear" w:color="auto" w:fill="auto"/>
          </w:tcPr>
          <w:p w14:paraId="068ABCA0" w14:textId="58FCD96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R3-225250 = RP-221910 on the user consent for trace reporting (S3-231398; to: RAN3; cc: RAN2, SA5, SA1, RAN; contact: Huawei)</w:t>
            </w:r>
          </w:p>
        </w:tc>
        <w:tc>
          <w:tcPr>
            <w:tcW w:w="1417" w:type="dxa"/>
            <w:shd w:val="clear" w:color="auto" w:fill="auto"/>
          </w:tcPr>
          <w:p w14:paraId="13730CA3" w14:textId="772C478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SA3</w:t>
            </w:r>
          </w:p>
        </w:tc>
        <w:tc>
          <w:tcPr>
            <w:tcW w:w="1134" w:type="dxa"/>
            <w:shd w:val="clear" w:color="auto" w:fill="auto"/>
          </w:tcPr>
          <w:p w14:paraId="3FB879C5" w14:textId="78C04E4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3244905" w14:textId="53C7DE1D"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9D2F4C7" w14:textId="77777777" w:rsidTr="00651A9C">
        <w:trPr>
          <w:cantSplit/>
        </w:trPr>
        <w:tc>
          <w:tcPr>
            <w:tcW w:w="1097" w:type="dxa"/>
            <w:shd w:val="clear" w:color="auto" w:fill="auto"/>
          </w:tcPr>
          <w:p w14:paraId="4774BB26" w14:textId="04888E0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RP-230028</w:t>
            </w:r>
          </w:p>
        </w:tc>
        <w:tc>
          <w:tcPr>
            <w:tcW w:w="1766" w:type="dxa"/>
            <w:shd w:val="clear" w:color="auto" w:fill="auto"/>
          </w:tcPr>
          <w:p w14:paraId="643C82CF" w14:textId="05BE7DD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O_RAN_WG10_S-2023001</w:t>
            </w:r>
          </w:p>
        </w:tc>
        <w:tc>
          <w:tcPr>
            <w:tcW w:w="8222" w:type="dxa"/>
            <w:shd w:val="clear" w:color="auto" w:fill="auto"/>
          </w:tcPr>
          <w:p w14:paraId="00732F85" w14:textId="77EE50E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O-RAN – Applicability of TS 32.404 in NR (O_RAN_WG10_S-2023001; to: SA5; cc: RAN, SA; contact: Ericsson)</w:t>
            </w:r>
          </w:p>
        </w:tc>
        <w:tc>
          <w:tcPr>
            <w:tcW w:w="1417" w:type="dxa"/>
            <w:shd w:val="clear" w:color="auto" w:fill="auto"/>
          </w:tcPr>
          <w:p w14:paraId="5DF2BF81" w14:textId="0CA2D02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O-RAN WG10</w:t>
            </w:r>
          </w:p>
        </w:tc>
        <w:tc>
          <w:tcPr>
            <w:tcW w:w="1134" w:type="dxa"/>
            <w:shd w:val="clear" w:color="auto" w:fill="auto"/>
          </w:tcPr>
          <w:p w14:paraId="44A9AEED" w14:textId="5D17B24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CA89117" w14:textId="35A0ED5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1D325B3" w14:textId="77777777" w:rsidTr="00651A9C">
        <w:trPr>
          <w:cantSplit/>
        </w:trPr>
        <w:tc>
          <w:tcPr>
            <w:tcW w:w="1097" w:type="dxa"/>
            <w:shd w:val="clear" w:color="auto" w:fill="auto"/>
          </w:tcPr>
          <w:p w14:paraId="630F426F" w14:textId="711FD07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RP-230029</w:t>
            </w:r>
          </w:p>
        </w:tc>
        <w:tc>
          <w:tcPr>
            <w:tcW w:w="1766" w:type="dxa"/>
            <w:shd w:val="clear" w:color="auto" w:fill="auto"/>
          </w:tcPr>
          <w:p w14:paraId="5B74823A" w14:textId="6C8C802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JCA IoT and SC&amp;C-LS44</w:t>
            </w:r>
          </w:p>
        </w:tc>
        <w:tc>
          <w:tcPr>
            <w:tcW w:w="8222" w:type="dxa"/>
            <w:shd w:val="clear" w:color="auto" w:fill="auto"/>
          </w:tcPr>
          <w:p w14:paraId="1FB4C61C" w14:textId="651D30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New version 2.0 of the JCA IoT and SC&amp;C standards roadmap (ITU-T JCA IoT and SC&amp;C-LS44; to: RAN, SA, AOITI, IEEE, IMTC UC IoT Activity Group, IIC, IoT Forum, ISO TC 122, ISO TC 204, ISO/IEC, ISO/IEC JTC 1 WG7, ISO/IEC JTC 1/SC 6 WG 7, ISO/IEC JTC 1/SC 29/WG 11, ISO/IEC JTC 1/SC 31, ISO/IEC JTC 1/WG 10, ISO/IEC JTC 1/SC 41, ISO/IEC JTC 1/SC 27, EU / EC (IERC, AIOTI), ETSI, ETSI ISG CIM, CEN / CENELEC, GS1/EPC Global, ECMA, GISFI, TIA, GSC, OGC, oneM2M, W3C, IEEE-SA, YRP, AR Standards, OMA, AHCIET, ANEC, ANSI, BSI, CCSA, CDP, CEDARE, CEN-CENELEC-ETSI Smart Sustainable Cities &amp; Communities, CIC, CITEL, City Protocol Society, Digital Europe, DIN, DKE, ECLAC, ETNO, ETSI TC EE, ETSI TC Smart M2M, EC DG Connect, GeSI, GSMA, ICLEI, IDB, IEC/SYC Smart Cities, IEC/TC 100, IEC/TC 111, ISO/IEC/JTC 1/WG 11, ISO/TC 268/SC 1, LoRa Alliance, MOHURD, NIST, OASC, SAC, StEP, UNCDF, UNDP, UNECE, UNFCCC, U4SSC, UN-Habitat, UNIDO, WBCSD for GHG Protocol, WHO, WMO; cc: -; contact: NEC)</w:t>
            </w:r>
          </w:p>
        </w:tc>
        <w:tc>
          <w:tcPr>
            <w:tcW w:w="1417" w:type="dxa"/>
            <w:shd w:val="clear" w:color="auto" w:fill="auto"/>
          </w:tcPr>
          <w:p w14:paraId="7520EE3F" w14:textId="2BE64A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ITU-T JCA IoT and SC&amp;C</w:t>
            </w:r>
          </w:p>
        </w:tc>
        <w:tc>
          <w:tcPr>
            <w:tcW w:w="1134" w:type="dxa"/>
            <w:shd w:val="clear" w:color="auto" w:fill="auto"/>
          </w:tcPr>
          <w:p w14:paraId="0B60CB12" w14:textId="3CC68C1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1B5B1F79" w14:textId="79BE8855"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663ADA3" w14:textId="77777777" w:rsidTr="00651A9C">
        <w:trPr>
          <w:cantSplit/>
        </w:trPr>
        <w:tc>
          <w:tcPr>
            <w:tcW w:w="1097" w:type="dxa"/>
            <w:shd w:val="clear" w:color="auto" w:fill="auto"/>
          </w:tcPr>
          <w:p w14:paraId="6C59F51A" w14:textId="27F82C4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lastRenderedPageBreak/>
              <w:t>RP-230030</w:t>
            </w:r>
          </w:p>
        </w:tc>
        <w:tc>
          <w:tcPr>
            <w:tcW w:w="1766" w:type="dxa"/>
            <w:shd w:val="clear" w:color="auto" w:fill="auto"/>
          </w:tcPr>
          <w:p w14:paraId="521CE5AC" w14:textId="76C7CAA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WP5D/TEMP/820(Rev.1)</w:t>
            </w:r>
          </w:p>
        </w:tc>
        <w:tc>
          <w:tcPr>
            <w:tcW w:w="8222" w:type="dxa"/>
            <w:shd w:val="clear" w:color="auto" w:fill="auto"/>
          </w:tcPr>
          <w:p w14:paraId="39A3E1CF" w14:textId="69B561B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provision of transposition references and certification C for draft revision 6 of Recommendation ITU-R M.2012 (ITU-R WP5D/TEMP/820(Rev.1); to: RAN, ARIB, ATIS, CCSA, ETSI, TSDSI, TTA, TTC; cc: -; contact: Counsellor ITU-R SG5)</w:t>
            </w:r>
          </w:p>
        </w:tc>
        <w:tc>
          <w:tcPr>
            <w:tcW w:w="1417" w:type="dxa"/>
            <w:shd w:val="clear" w:color="auto" w:fill="auto"/>
          </w:tcPr>
          <w:p w14:paraId="5F1A925F" w14:textId="6E72CAF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196E2DFE" w14:textId="44E0B6D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2E716D5" w14:textId="1D8121A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2BBAEF26" w14:textId="77777777" w:rsidTr="00651A9C">
        <w:trPr>
          <w:cantSplit/>
        </w:trPr>
        <w:tc>
          <w:tcPr>
            <w:tcW w:w="1097" w:type="dxa"/>
            <w:shd w:val="clear" w:color="auto" w:fill="auto"/>
          </w:tcPr>
          <w:p w14:paraId="19093244" w14:textId="7BD2A1E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RP-230031</w:t>
            </w:r>
          </w:p>
        </w:tc>
        <w:tc>
          <w:tcPr>
            <w:tcW w:w="1766" w:type="dxa"/>
            <w:shd w:val="clear" w:color="auto" w:fill="auto"/>
          </w:tcPr>
          <w:p w14:paraId="10DA0B56" w14:textId="5A991DC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WP5D/TEMP/821(Rev.1)</w:t>
            </w:r>
          </w:p>
        </w:tc>
        <w:tc>
          <w:tcPr>
            <w:tcW w:w="8222" w:type="dxa"/>
            <w:shd w:val="clear" w:color="auto" w:fill="auto"/>
          </w:tcPr>
          <w:p w14:paraId="17F1914D" w14:textId="3F189B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the provision of transposition references and certification C for draft revision 2 of Recommendation ITU-R M.2150 (ITU-R WP5D/TEMP/821(Rev.1); to: RAN, ARIB, ATIS, CCSA, ETSI, TSDSI, TTA, TTC; cc: -; contact: Counsellor ITU-R SG5)</w:t>
            </w:r>
          </w:p>
        </w:tc>
        <w:tc>
          <w:tcPr>
            <w:tcW w:w="1417" w:type="dxa"/>
            <w:shd w:val="clear" w:color="auto" w:fill="auto"/>
          </w:tcPr>
          <w:p w14:paraId="295FED26" w14:textId="2E0BFAA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60198ACB" w14:textId="1C9A917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EEE6C3B" w14:textId="7DF42E52"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4D06213A" w14:textId="77777777" w:rsidTr="00651A9C">
        <w:trPr>
          <w:cantSplit/>
        </w:trPr>
        <w:tc>
          <w:tcPr>
            <w:tcW w:w="1097" w:type="dxa"/>
            <w:shd w:val="clear" w:color="auto" w:fill="auto"/>
          </w:tcPr>
          <w:p w14:paraId="3D7544DE" w14:textId="70CA29D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RP-230032</w:t>
            </w:r>
          </w:p>
        </w:tc>
        <w:tc>
          <w:tcPr>
            <w:tcW w:w="1766" w:type="dxa"/>
            <w:shd w:val="clear" w:color="auto" w:fill="auto"/>
          </w:tcPr>
          <w:p w14:paraId="56DFDE1A" w14:textId="16B3E0C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WP5D/TEMP/826(Rev.1)</w:t>
            </w:r>
          </w:p>
        </w:tc>
        <w:tc>
          <w:tcPr>
            <w:tcW w:w="8222" w:type="dxa"/>
            <w:shd w:val="clear" w:color="auto" w:fill="auto"/>
          </w:tcPr>
          <w:p w14:paraId="65586309" w14:textId="0DC299F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development of a new report ITU-R M.[IMT.MULTIMEDIA]: Capabilities of the terrestrial component of IMT-2020 for multimedia communications (ITU-R WP5D/TEMP/826(Rev.1); to: RAN, SA4, TSDSI, ETSI; cc: -; contact: Counsellor ITU-R SG5)</w:t>
            </w:r>
          </w:p>
        </w:tc>
        <w:tc>
          <w:tcPr>
            <w:tcW w:w="1417" w:type="dxa"/>
            <w:shd w:val="clear" w:color="auto" w:fill="auto"/>
          </w:tcPr>
          <w:p w14:paraId="0ADC3713" w14:textId="7D988B1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3D398F79" w14:textId="601DCC3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6441D7F1" w14:textId="722F935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RP-230773</w:t>
            </w:r>
          </w:p>
        </w:tc>
      </w:tr>
      <w:tr w:rsidR="00486CF9" w:rsidRPr="00C42B5F" w14:paraId="326CD57B" w14:textId="77777777" w:rsidTr="00651A9C">
        <w:trPr>
          <w:cantSplit/>
        </w:trPr>
        <w:tc>
          <w:tcPr>
            <w:tcW w:w="1097" w:type="dxa"/>
            <w:shd w:val="clear" w:color="auto" w:fill="auto"/>
          </w:tcPr>
          <w:p w14:paraId="7F357E64" w14:textId="2633A5F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RP-230033</w:t>
            </w:r>
          </w:p>
        </w:tc>
        <w:tc>
          <w:tcPr>
            <w:tcW w:w="1766" w:type="dxa"/>
            <w:shd w:val="clear" w:color="auto" w:fill="auto"/>
          </w:tcPr>
          <w:p w14:paraId="423EB7BE" w14:textId="267344F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R1- 2302186</w:t>
            </w:r>
          </w:p>
        </w:tc>
        <w:tc>
          <w:tcPr>
            <w:tcW w:w="8222" w:type="dxa"/>
            <w:shd w:val="clear" w:color="auto" w:fill="auto"/>
          </w:tcPr>
          <w:p w14:paraId="7B1BBFC6" w14:textId="2F293C6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transmission bandwidths for NR on dedicated spectrum less than 5 MHz (R1- 2302186; to: RAN; cc: -; contact: Nokia)</w:t>
            </w:r>
          </w:p>
        </w:tc>
        <w:tc>
          <w:tcPr>
            <w:tcW w:w="1417" w:type="dxa"/>
            <w:shd w:val="clear" w:color="auto" w:fill="auto"/>
          </w:tcPr>
          <w:p w14:paraId="72990144" w14:textId="5BFE12C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RAN1</w:t>
            </w:r>
          </w:p>
        </w:tc>
        <w:tc>
          <w:tcPr>
            <w:tcW w:w="1134" w:type="dxa"/>
            <w:shd w:val="clear" w:color="auto" w:fill="auto"/>
          </w:tcPr>
          <w:p w14:paraId="72D29519" w14:textId="3D2254D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13AEC29E" w14:textId="691CECE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RP-230780</w:t>
            </w:r>
          </w:p>
        </w:tc>
      </w:tr>
      <w:tr w:rsidR="00486CF9" w:rsidRPr="00C42B5F" w14:paraId="48009F51" w14:textId="77777777" w:rsidTr="00651A9C">
        <w:trPr>
          <w:cantSplit/>
        </w:trPr>
        <w:tc>
          <w:tcPr>
            <w:tcW w:w="1097" w:type="dxa"/>
            <w:shd w:val="clear" w:color="auto" w:fill="auto"/>
          </w:tcPr>
          <w:p w14:paraId="14469E5C" w14:textId="15B95A5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RP-230034</w:t>
            </w:r>
          </w:p>
        </w:tc>
        <w:tc>
          <w:tcPr>
            <w:tcW w:w="1766" w:type="dxa"/>
            <w:shd w:val="clear" w:color="auto" w:fill="auto"/>
          </w:tcPr>
          <w:p w14:paraId="7435FE9E" w14:textId="02CBC88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WP5D/TEMP/856</w:t>
            </w:r>
          </w:p>
        </w:tc>
        <w:tc>
          <w:tcPr>
            <w:tcW w:w="8222" w:type="dxa"/>
            <w:shd w:val="clear" w:color="auto" w:fill="auto"/>
          </w:tcPr>
          <w:p w14:paraId="5675F360" w14:textId="5ED96FE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timing of updates to IMT-2020 Recommendation ITU-R M.2150 and IMT-Advanced Reco"mmendation ITU-R M.2012 after year 2023 (ITU-R WP5D/TEMP/856; to: RAN, ARIB, ATIS, CCSA, DECT-Forum, ETSI, IEEE, ITRI, TSDSI, TTA, TTC, WiMAX-Forum; cc: -; contact: Counsellor ITU-R SG5)</w:t>
            </w:r>
          </w:p>
        </w:tc>
        <w:tc>
          <w:tcPr>
            <w:tcW w:w="1417" w:type="dxa"/>
            <w:shd w:val="clear" w:color="auto" w:fill="auto"/>
          </w:tcPr>
          <w:p w14:paraId="06068D02" w14:textId="56A626D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ITU-R WP5D</w:t>
            </w:r>
          </w:p>
        </w:tc>
        <w:tc>
          <w:tcPr>
            <w:tcW w:w="1134" w:type="dxa"/>
            <w:shd w:val="clear" w:color="auto" w:fill="auto"/>
          </w:tcPr>
          <w:p w14:paraId="445C451E" w14:textId="3F2BF81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2D45D00" w14:textId="2434A51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06DD22CF" w14:textId="77777777" w:rsidTr="00651A9C">
        <w:trPr>
          <w:cantSplit/>
        </w:trPr>
        <w:tc>
          <w:tcPr>
            <w:tcW w:w="1097" w:type="dxa"/>
            <w:shd w:val="clear" w:color="auto" w:fill="auto"/>
          </w:tcPr>
          <w:p w14:paraId="5AECC9DB" w14:textId="14DA68B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RP-230035</w:t>
            </w:r>
          </w:p>
        </w:tc>
        <w:tc>
          <w:tcPr>
            <w:tcW w:w="1766" w:type="dxa"/>
            <w:shd w:val="clear" w:color="auto" w:fill="auto"/>
          </w:tcPr>
          <w:p w14:paraId="4908B1D2" w14:textId="19F0422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R3-230802</w:t>
            </w:r>
          </w:p>
        </w:tc>
        <w:tc>
          <w:tcPr>
            <w:tcW w:w="8222" w:type="dxa"/>
            <w:shd w:val="clear" w:color="auto" w:fill="auto"/>
          </w:tcPr>
          <w:p w14:paraId="6D9AA844" w14:textId="312757F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CP-223275 = RP-223487 on Tracking IANA assignment requests (R3-230802; to: CT, CT4; cc: SA4, SA5, CT1, CT3, RAN; contact: ZTE)</w:t>
            </w:r>
          </w:p>
        </w:tc>
        <w:tc>
          <w:tcPr>
            <w:tcW w:w="1417" w:type="dxa"/>
            <w:shd w:val="clear" w:color="auto" w:fill="auto"/>
          </w:tcPr>
          <w:p w14:paraId="613636E1" w14:textId="4D66919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77E45171" w14:textId="72EC5F8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0D1557FC" w14:textId="12AD871F"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5D173DA" w14:textId="77777777" w:rsidTr="00651A9C">
        <w:trPr>
          <w:cantSplit/>
        </w:trPr>
        <w:tc>
          <w:tcPr>
            <w:tcW w:w="1097" w:type="dxa"/>
            <w:shd w:val="clear" w:color="auto" w:fill="auto"/>
          </w:tcPr>
          <w:p w14:paraId="22B860EE" w14:textId="711928F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RP-230036</w:t>
            </w:r>
          </w:p>
        </w:tc>
        <w:tc>
          <w:tcPr>
            <w:tcW w:w="1766" w:type="dxa"/>
            <w:shd w:val="clear" w:color="auto" w:fill="auto"/>
          </w:tcPr>
          <w:p w14:paraId="166B5E4F" w14:textId="6D464A4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R3-230824</w:t>
            </w:r>
          </w:p>
        </w:tc>
        <w:tc>
          <w:tcPr>
            <w:tcW w:w="8222" w:type="dxa"/>
            <w:shd w:val="clear" w:color="auto" w:fill="auto"/>
          </w:tcPr>
          <w:p w14:paraId="300DB9FE" w14:textId="3C9B59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S2-2302094 = RP-230020 on shared NG-U Termination among gNBs (R3-230824; to: SA2, SA; cc: CT4, RAN; contact: ZTE)</w:t>
            </w:r>
          </w:p>
        </w:tc>
        <w:tc>
          <w:tcPr>
            <w:tcW w:w="1417" w:type="dxa"/>
            <w:shd w:val="clear" w:color="auto" w:fill="auto"/>
          </w:tcPr>
          <w:p w14:paraId="19A50F15" w14:textId="2EB560C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6C4048E1" w14:textId="7F4DBC0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938DF0A" w14:textId="2625731A"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327422AB" w14:textId="77777777" w:rsidTr="00651A9C">
        <w:trPr>
          <w:cantSplit/>
        </w:trPr>
        <w:tc>
          <w:tcPr>
            <w:tcW w:w="1097" w:type="dxa"/>
            <w:shd w:val="clear" w:color="auto" w:fill="auto"/>
          </w:tcPr>
          <w:p w14:paraId="218F2BE2" w14:textId="64344D2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RP-230037</w:t>
            </w:r>
          </w:p>
        </w:tc>
        <w:tc>
          <w:tcPr>
            <w:tcW w:w="1766" w:type="dxa"/>
            <w:shd w:val="clear" w:color="auto" w:fill="auto"/>
          </w:tcPr>
          <w:p w14:paraId="0C9351B3" w14:textId="4581034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R3-230954</w:t>
            </w:r>
          </w:p>
        </w:tc>
        <w:tc>
          <w:tcPr>
            <w:tcW w:w="8222" w:type="dxa"/>
            <w:shd w:val="clear" w:color="auto" w:fill="auto"/>
          </w:tcPr>
          <w:p w14:paraId="0AB1F647" w14:textId="0167650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required normative work for some Rel-18 topics (R3-230954; to: RAN; cc: SA2, SA; contact: Ericsson)</w:t>
            </w:r>
          </w:p>
        </w:tc>
        <w:tc>
          <w:tcPr>
            <w:tcW w:w="1417" w:type="dxa"/>
            <w:shd w:val="clear" w:color="auto" w:fill="auto"/>
          </w:tcPr>
          <w:p w14:paraId="6841C8BF" w14:textId="769C8EA4"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3EBF481D" w14:textId="6F19317F"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4B3E5C9F" w14:textId="05BD60D3"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77ACBF79" w14:textId="77777777" w:rsidTr="00651A9C">
        <w:trPr>
          <w:cantSplit/>
        </w:trPr>
        <w:tc>
          <w:tcPr>
            <w:tcW w:w="1097" w:type="dxa"/>
            <w:shd w:val="clear" w:color="auto" w:fill="auto"/>
          </w:tcPr>
          <w:p w14:paraId="784FDA9A" w14:textId="348CCD8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RP-230038</w:t>
            </w:r>
          </w:p>
        </w:tc>
        <w:tc>
          <w:tcPr>
            <w:tcW w:w="1766" w:type="dxa"/>
            <w:shd w:val="clear" w:color="auto" w:fill="auto"/>
          </w:tcPr>
          <w:p w14:paraId="2A824AB8" w14:textId="18B649C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R3-231011</w:t>
            </w:r>
          </w:p>
        </w:tc>
        <w:tc>
          <w:tcPr>
            <w:tcW w:w="8222" w:type="dxa"/>
            <w:shd w:val="clear" w:color="auto" w:fill="auto"/>
          </w:tcPr>
          <w:p w14:paraId="63794996" w14:textId="243A246D"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S2-2211437 = RP-222721 on FS_VMR solutions review (R3-231011; to: SA2; cc: RAN2, RAN4, RAN; contact: Qualcomm)</w:t>
            </w:r>
          </w:p>
        </w:tc>
        <w:tc>
          <w:tcPr>
            <w:tcW w:w="1417" w:type="dxa"/>
            <w:shd w:val="clear" w:color="auto" w:fill="auto"/>
          </w:tcPr>
          <w:p w14:paraId="3F08EA0A" w14:textId="6594331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RAN3</w:t>
            </w:r>
          </w:p>
        </w:tc>
        <w:tc>
          <w:tcPr>
            <w:tcW w:w="1134" w:type="dxa"/>
            <w:shd w:val="clear" w:color="auto" w:fill="auto"/>
          </w:tcPr>
          <w:p w14:paraId="540766B6" w14:textId="01794D8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3AFC2F3B" w14:textId="4D3830D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709D29E5" w14:textId="77777777" w:rsidTr="00651A9C">
        <w:trPr>
          <w:cantSplit/>
        </w:trPr>
        <w:tc>
          <w:tcPr>
            <w:tcW w:w="1097" w:type="dxa"/>
            <w:shd w:val="clear" w:color="auto" w:fill="auto"/>
          </w:tcPr>
          <w:p w14:paraId="3116263A" w14:textId="25A103A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RP-230039</w:t>
            </w:r>
          </w:p>
        </w:tc>
        <w:tc>
          <w:tcPr>
            <w:tcW w:w="1766" w:type="dxa"/>
            <w:shd w:val="clear" w:color="auto" w:fill="auto"/>
          </w:tcPr>
          <w:p w14:paraId="39C54BF3" w14:textId="2D15C09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S5-232903</w:t>
            </w:r>
          </w:p>
        </w:tc>
        <w:tc>
          <w:tcPr>
            <w:tcW w:w="8222" w:type="dxa"/>
            <w:shd w:val="clear" w:color="auto" w:fill="auto"/>
          </w:tcPr>
          <w:p w14:paraId="60FF6AB0" w14:textId="368A1232"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3GPP work on Energy Efficiency (S5-232903; to: SA, RAN, CT, SA1, SA2, SA3, SA4, SA6, RAN1, RAN2, RAN3, RAN4, CT1, CT3, CT4; cc: -; contact: Huawei)</w:t>
            </w:r>
          </w:p>
        </w:tc>
        <w:tc>
          <w:tcPr>
            <w:tcW w:w="1417" w:type="dxa"/>
            <w:shd w:val="clear" w:color="auto" w:fill="auto"/>
          </w:tcPr>
          <w:p w14:paraId="41ACD1BB" w14:textId="69E8E63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SA5</w:t>
            </w:r>
          </w:p>
        </w:tc>
        <w:tc>
          <w:tcPr>
            <w:tcW w:w="1134" w:type="dxa"/>
            <w:shd w:val="clear" w:color="auto" w:fill="auto"/>
          </w:tcPr>
          <w:p w14:paraId="1DF6CD13" w14:textId="26D57AB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0261916" w14:textId="7FB70FDB"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5AB20AFB" w14:textId="77777777" w:rsidTr="00651A9C">
        <w:trPr>
          <w:cantSplit/>
        </w:trPr>
        <w:tc>
          <w:tcPr>
            <w:tcW w:w="1097" w:type="dxa"/>
            <w:shd w:val="clear" w:color="auto" w:fill="auto"/>
          </w:tcPr>
          <w:p w14:paraId="77EB845F" w14:textId="66D0AB8B"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RP-230040</w:t>
            </w:r>
          </w:p>
        </w:tc>
        <w:tc>
          <w:tcPr>
            <w:tcW w:w="1766" w:type="dxa"/>
            <w:shd w:val="clear" w:color="auto" w:fill="auto"/>
          </w:tcPr>
          <w:p w14:paraId="2142294C" w14:textId="6E51EC2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R4-2302981</w:t>
            </w:r>
          </w:p>
        </w:tc>
        <w:tc>
          <w:tcPr>
            <w:tcW w:w="8222" w:type="dxa"/>
            <w:shd w:val="clear" w:color="auto" w:fill="auto"/>
          </w:tcPr>
          <w:p w14:paraId="02371AF6" w14:textId="57DC98C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Reply LS to TFES(23)074029 = RP-230024 on NR TRP and TRS requirements (R4-2302981; to: ETSI TC TFES; cc: RAN, RAN5, GSMA, GCF CAG, GCF PAG, CCSA TC9 WG1; contact: vivo)</w:t>
            </w:r>
          </w:p>
        </w:tc>
        <w:tc>
          <w:tcPr>
            <w:tcW w:w="1417" w:type="dxa"/>
            <w:shd w:val="clear" w:color="auto" w:fill="auto"/>
          </w:tcPr>
          <w:p w14:paraId="1711F462" w14:textId="44DD4489"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6D9231B" w14:textId="779B117C"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73248292" w14:textId="2CE83DA5"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1E52D376" w14:textId="77777777" w:rsidTr="00651A9C">
        <w:trPr>
          <w:cantSplit/>
        </w:trPr>
        <w:tc>
          <w:tcPr>
            <w:tcW w:w="1097" w:type="dxa"/>
            <w:shd w:val="clear" w:color="auto" w:fill="auto"/>
          </w:tcPr>
          <w:p w14:paraId="1947EEE0" w14:textId="12FABA7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RP-230041</w:t>
            </w:r>
          </w:p>
        </w:tc>
        <w:tc>
          <w:tcPr>
            <w:tcW w:w="1766" w:type="dxa"/>
            <w:shd w:val="clear" w:color="auto" w:fill="auto"/>
          </w:tcPr>
          <w:p w14:paraId="77A3D72C" w14:textId="37CFF07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R4-2303314</w:t>
            </w:r>
          </w:p>
        </w:tc>
        <w:tc>
          <w:tcPr>
            <w:tcW w:w="8222" w:type="dxa"/>
            <w:shd w:val="clear" w:color="auto" w:fill="auto"/>
          </w:tcPr>
          <w:p w14:paraId="63829DFB" w14:textId="3F482C5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additional agreements for BWP_withoutRestriction for option A (R4-2303314; to: RAN; cc: -; contact: Apple)</w:t>
            </w:r>
          </w:p>
        </w:tc>
        <w:tc>
          <w:tcPr>
            <w:tcW w:w="1417" w:type="dxa"/>
            <w:shd w:val="clear" w:color="auto" w:fill="auto"/>
          </w:tcPr>
          <w:p w14:paraId="24F38EB6" w14:textId="4EDADBA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EB69E81" w14:textId="3D2976C7"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2EEB9228" w14:textId="6491AACC" w:rsidR="00486CF9" w:rsidRPr="00486CF9" w:rsidRDefault="00486CF9" w:rsidP="00486CF9">
            <w:pPr>
              <w:widowControl w:val="0"/>
              <w:spacing w:after="0"/>
              <w:contextualSpacing/>
              <w:rPr>
                <w:rFonts w:ascii="Arial" w:hAnsi="Arial" w:cs="Arial"/>
                <w:color w:val="000000"/>
                <w:sz w:val="18"/>
                <w:szCs w:val="18"/>
              </w:rPr>
            </w:pPr>
          </w:p>
        </w:tc>
      </w:tr>
      <w:tr w:rsidR="00486CF9" w:rsidRPr="00C42B5F" w14:paraId="69B1B6D6" w14:textId="77777777" w:rsidTr="00651A9C">
        <w:trPr>
          <w:cantSplit/>
        </w:trPr>
        <w:tc>
          <w:tcPr>
            <w:tcW w:w="1097" w:type="dxa"/>
            <w:shd w:val="clear" w:color="auto" w:fill="auto"/>
          </w:tcPr>
          <w:p w14:paraId="7C5439F1" w14:textId="7ABE735A"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RP-230042</w:t>
            </w:r>
          </w:p>
        </w:tc>
        <w:tc>
          <w:tcPr>
            <w:tcW w:w="1766" w:type="dxa"/>
            <w:shd w:val="clear" w:color="auto" w:fill="auto"/>
          </w:tcPr>
          <w:p w14:paraId="463FC950" w14:textId="775C335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R4-2303713</w:t>
            </w:r>
          </w:p>
        </w:tc>
        <w:tc>
          <w:tcPr>
            <w:tcW w:w="8222" w:type="dxa"/>
            <w:shd w:val="clear" w:color="auto" w:fill="auto"/>
          </w:tcPr>
          <w:p w14:paraId="181AD828" w14:textId="272A5CF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for spectrum less than 5 MHz (R4-2303713; to: RAN; cc: -; contact: Apple)</w:t>
            </w:r>
          </w:p>
        </w:tc>
        <w:tc>
          <w:tcPr>
            <w:tcW w:w="1417" w:type="dxa"/>
            <w:shd w:val="clear" w:color="auto" w:fill="auto"/>
          </w:tcPr>
          <w:p w14:paraId="58E3450E" w14:textId="1F3D0071"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RAN4</w:t>
            </w:r>
          </w:p>
        </w:tc>
        <w:tc>
          <w:tcPr>
            <w:tcW w:w="1134" w:type="dxa"/>
            <w:shd w:val="clear" w:color="auto" w:fill="auto"/>
          </w:tcPr>
          <w:p w14:paraId="21DD11B7" w14:textId="0246B5F0"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replied to</w:t>
            </w:r>
          </w:p>
        </w:tc>
        <w:tc>
          <w:tcPr>
            <w:tcW w:w="1134" w:type="dxa"/>
            <w:shd w:val="clear" w:color="auto" w:fill="auto"/>
          </w:tcPr>
          <w:p w14:paraId="38FD54F9" w14:textId="6DBE6538"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RP-230781</w:t>
            </w:r>
          </w:p>
        </w:tc>
      </w:tr>
      <w:tr w:rsidR="00486CF9" w:rsidRPr="00C42B5F" w14:paraId="10723442" w14:textId="77777777" w:rsidTr="00651A9C">
        <w:trPr>
          <w:cantSplit/>
        </w:trPr>
        <w:tc>
          <w:tcPr>
            <w:tcW w:w="1097" w:type="dxa"/>
            <w:shd w:val="clear" w:color="auto" w:fill="auto"/>
          </w:tcPr>
          <w:p w14:paraId="1F4DED90" w14:textId="3C3DF58E"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RP-230043</w:t>
            </w:r>
          </w:p>
        </w:tc>
        <w:tc>
          <w:tcPr>
            <w:tcW w:w="1766" w:type="dxa"/>
            <w:shd w:val="clear" w:color="auto" w:fill="auto"/>
          </w:tcPr>
          <w:p w14:paraId="0B9F7087" w14:textId="30021BD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5GAA_WG4_LS230208</w:t>
            </w:r>
          </w:p>
        </w:tc>
        <w:tc>
          <w:tcPr>
            <w:tcW w:w="8222" w:type="dxa"/>
            <w:shd w:val="clear" w:color="auto" w:fill="auto"/>
          </w:tcPr>
          <w:p w14:paraId="7EAC9BE5" w14:textId="5BF28CA6"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LS on carrier aggregation in REL-18 NR sidelink evolution (5GAA_WG4_LS230208; to: RAN; cc: -; conclusion: Volkswagen)</w:t>
            </w:r>
          </w:p>
        </w:tc>
        <w:tc>
          <w:tcPr>
            <w:tcW w:w="1417" w:type="dxa"/>
            <w:shd w:val="clear" w:color="auto" w:fill="auto"/>
          </w:tcPr>
          <w:p w14:paraId="3EE58A84" w14:textId="030AA715"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5GAA WG4</w:t>
            </w:r>
          </w:p>
        </w:tc>
        <w:tc>
          <w:tcPr>
            <w:tcW w:w="1134" w:type="dxa"/>
            <w:shd w:val="clear" w:color="auto" w:fill="auto"/>
          </w:tcPr>
          <w:p w14:paraId="06FFBA35" w14:textId="4AB87DE3" w:rsidR="00486CF9" w:rsidRPr="00486CF9" w:rsidRDefault="00486CF9" w:rsidP="00486CF9">
            <w:pPr>
              <w:widowControl w:val="0"/>
              <w:spacing w:after="0"/>
              <w:contextualSpacing/>
              <w:rPr>
                <w:rFonts w:ascii="Arial" w:hAnsi="Arial" w:cs="Arial"/>
                <w:color w:val="000000"/>
                <w:sz w:val="18"/>
                <w:szCs w:val="18"/>
              </w:rPr>
            </w:pPr>
            <w:r w:rsidRPr="00486CF9">
              <w:rPr>
                <w:rFonts w:ascii="Arial" w:hAnsi="Arial" w:cs="Arial"/>
                <w:color w:val="000000"/>
                <w:sz w:val="18"/>
                <w:szCs w:val="18"/>
              </w:rPr>
              <w:t>noted</w:t>
            </w:r>
          </w:p>
        </w:tc>
        <w:tc>
          <w:tcPr>
            <w:tcW w:w="1134" w:type="dxa"/>
            <w:shd w:val="clear" w:color="auto" w:fill="auto"/>
          </w:tcPr>
          <w:p w14:paraId="1B9724F9" w14:textId="43D62825" w:rsidR="00486CF9" w:rsidRPr="00486CF9" w:rsidRDefault="00486CF9" w:rsidP="00486CF9">
            <w:pPr>
              <w:widowControl w:val="0"/>
              <w:spacing w:after="0"/>
              <w:contextualSpacing/>
              <w:rPr>
                <w:rFonts w:ascii="Arial" w:hAnsi="Arial" w:cs="Arial"/>
                <w:color w:val="000000"/>
                <w:sz w:val="18"/>
                <w:szCs w:val="18"/>
              </w:rPr>
            </w:pPr>
          </w:p>
        </w:tc>
      </w:tr>
    </w:tbl>
    <w:p w14:paraId="1944259E" w14:textId="195E7208" w:rsidR="00E16B64" w:rsidRDefault="00E16B64" w:rsidP="00407549"/>
    <w:p w14:paraId="30EE4322" w14:textId="114A9CE0" w:rsidR="003D2067" w:rsidRDefault="003D2067" w:rsidP="003D2067">
      <w:pPr>
        <w:pStyle w:val="Heading3"/>
        <w:keepNext w:val="0"/>
        <w:keepLines w:val="0"/>
        <w:widowControl w:val="0"/>
      </w:pPr>
      <w:bookmarkStart w:id="616" w:name="_Toc527197950"/>
      <w:bookmarkStart w:id="617" w:name="_Toc2391493"/>
      <w:bookmarkStart w:id="618" w:name="_Toc25787747"/>
      <w:bookmarkStart w:id="619" w:name="_Toc25787947"/>
      <w:bookmarkStart w:id="620" w:name="_Toc27430642"/>
      <w:bookmarkStart w:id="621" w:name="_Toc33140374"/>
      <w:bookmarkStart w:id="622" w:name="_Toc34604905"/>
      <w:bookmarkStart w:id="623" w:name="_Toc34605098"/>
      <w:bookmarkStart w:id="624" w:name="_Toc35697898"/>
      <w:bookmarkStart w:id="625" w:name="_Toc42029393"/>
      <w:bookmarkStart w:id="626" w:name="_Toc62413608"/>
      <w:bookmarkStart w:id="627" w:name="_Toc67153286"/>
      <w:bookmarkStart w:id="628" w:name="_Toc74553804"/>
      <w:bookmarkStart w:id="629" w:name="_Toc82419004"/>
      <w:bookmarkStart w:id="630" w:name="_Toc82457101"/>
      <w:bookmarkStart w:id="631" w:name="_Toc108983251"/>
      <w:bookmarkStart w:id="632" w:name="_Toc111426712"/>
      <w:bookmarkStart w:id="633" w:name="_Toc116243019"/>
      <w:bookmarkStart w:id="634" w:name="_Toc116243271"/>
      <w:bookmarkStart w:id="635" w:name="_Toc124641687"/>
      <w:bookmarkStart w:id="636" w:name="_Toc124881023"/>
      <w:bookmarkStart w:id="637" w:name="_Toc136790739"/>
      <w:r w:rsidRPr="00006071">
        <w:t>C2: Outgoing liaison statements</w:t>
      </w:r>
      <w:bookmarkEnd w:id="616"/>
      <w:bookmarkEnd w:id="617"/>
      <w:bookmarkEnd w:id="618"/>
      <w:bookmarkEnd w:id="619"/>
      <w:bookmarkEnd w:id="620"/>
      <w:bookmarkEnd w:id="621"/>
      <w:bookmarkEnd w:id="622"/>
      <w:bookmarkEnd w:id="623"/>
      <w:bookmarkEnd w:id="624"/>
      <w:bookmarkEnd w:id="625"/>
      <w:bookmarkEnd w:id="626"/>
      <w:bookmarkEnd w:id="627"/>
      <w:bookmarkEnd w:id="628"/>
      <w:bookmarkEnd w:id="629"/>
      <w:bookmarkEnd w:id="630"/>
      <w:bookmarkEnd w:id="631"/>
      <w:bookmarkEnd w:id="632"/>
      <w:bookmarkEnd w:id="633"/>
      <w:bookmarkEnd w:id="634"/>
      <w:bookmarkEnd w:id="635"/>
      <w:bookmarkEnd w:id="636"/>
      <w:bookmarkEnd w:id="637"/>
    </w:p>
    <w:tbl>
      <w:tblPr>
        <w:tblW w:w="14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97"/>
        <w:gridCol w:w="8083"/>
        <w:gridCol w:w="1668"/>
        <w:gridCol w:w="1451"/>
        <w:gridCol w:w="2268"/>
      </w:tblGrid>
      <w:tr w:rsidR="003D2067" w:rsidRPr="00E11A58" w14:paraId="4C579C95" w14:textId="77777777" w:rsidTr="006F3970">
        <w:trPr>
          <w:tblHeader/>
        </w:trPr>
        <w:tc>
          <w:tcPr>
            <w:tcW w:w="0" w:type="auto"/>
            <w:shd w:val="clear" w:color="auto" w:fill="auto"/>
          </w:tcPr>
          <w:p w14:paraId="3F923B67" w14:textId="77777777" w:rsidR="003D2067" w:rsidRPr="00E11A58" w:rsidRDefault="003D2067" w:rsidP="009A457A">
            <w:pPr>
              <w:pStyle w:val="TAH"/>
              <w:keepNext w:val="0"/>
              <w:keepLines w:val="0"/>
              <w:widowControl w:val="0"/>
              <w:rPr>
                <w:rFonts w:cs="Arial"/>
                <w:szCs w:val="18"/>
              </w:rPr>
            </w:pPr>
            <w:r w:rsidRPr="00E11A58">
              <w:rPr>
                <w:rFonts w:cs="Arial"/>
                <w:szCs w:val="18"/>
              </w:rPr>
              <w:t>Document</w:t>
            </w:r>
          </w:p>
        </w:tc>
        <w:tc>
          <w:tcPr>
            <w:tcW w:w="8083" w:type="dxa"/>
            <w:shd w:val="clear" w:color="auto" w:fill="auto"/>
          </w:tcPr>
          <w:p w14:paraId="67FDC644" w14:textId="77777777" w:rsidR="003D2067" w:rsidRPr="00E11A58" w:rsidRDefault="003D2067" w:rsidP="009A457A">
            <w:pPr>
              <w:pStyle w:val="TAH"/>
              <w:keepNext w:val="0"/>
              <w:keepLines w:val="0"/>
              <w:widowControl w:val="0"/>
              <w:rPr>
                <w:rFonts w:cs="Arial"/>
                <w:szCs w:val="18"/>
              </w:rPr>
            </w:pPr>
            <w:r w:rsidRPr="00E11A58">
              <w:rPr>
                <w:rFonts w:cs="Arial"/>
                <w:szCs w:val="18"/>
              </w:rPr>
              <w:t>Title</w:t>
            </w:r>
          </w:p>
        </w:tc>
        <w:tc>
          <w:tcPr>
            <w:tcW w:w="1668" w:type="dxa"/>
            <w:shd w:val="clear" w:color="auto" w:fill="auto"/>
          </w:tcPr>
          <w:p w14:paraId="0DAC1578" w14:textId="77777777" w:rsidR="003D2067" w:rsidRPr="00E11A58" w:rsidRDefault="003D2067" w:rsidP="009A457A">
            <w:pPr>
              <w:pStyle w:val="TAH"/>
              <w:keepNext w:val="0"/>
              <w:keepLines w:val="0"/>
              <w:widowControl w:val="0"/>
              <w:rPr>
                <w:rFonts w:cs="Arial"/>
                <w:szCs w:val="18"/>
              </w:rPr>
            </w:pPr>
            <w:r w:rsidRPr="00E11A58">
              <w:rPr>
                <w:rFonts w:cs="Arial"/>
                <w:szCs w:val="18"/>
              </w:rPr>
              <w:t>To</w:t>
            </w:r>
          </w:p>
        </w:tc>
        <w:tc>
          <w:tcPr>
            <w:tcW w:w="1451" w:type="dxa"/>
            <w:shd w:val="clear" w:color="auto" w:fill="auto"/>
          </w:tcPr>
          <w:p w14:paraId="1DC04C40" w14:textId="77777777" w:rsidR="003D2067" w:rsidRPr="00E11A58" w:rsidRDefault="003D2067" w:rsidP="009A457A">
            <w:pPr>
              <w:pStyle w:val="TAH"/>
              <w:keepNext w:val="0"/>
              <w:keepLines w:val="0"/>
              <w:widowControl w:val="0"/>
              <w:rPr>
                <w:rFonts w:cs="Arial"/>
                <w:szCs w:val="18"/>
              </w:rPr>
            </w:pPr>
            <w:r w:rsidRPr="00E11A58">
              <w:rPr>
                <w:rFonts w:cs="Arial"/>
                <w:szCs w:val="18"/>
              </w:rPr>
              <w:t>Cc</w:t>
            </w:r>
          </w:p>
        </w:tc>
        <w:tc>
          <w:tcPr>
            <w:tcW w:w="2268" w:type="dxa"/>
            <w:shd w:val="clear" w:color="auto" w:fill="auto"/>
          </w:tcPr>
          <w:p w14:paraId="7539FACE" w14:textId="7F7247C0" w:rsidR="003D2067" w:rsidRPr="00E11A58" w:rsidRDefault="003D2067" w:rsidP="009A457A">
            <w:pPr>
              <w:pStyle w:val="TAH"/>
              <w:keepNext w:val="0"/>
              <w:keepLines w:val="0"/>
              <w:widowControl w:val="0"/>
              <w:rPr>
                <w:rFonts w:cs="Arial"/>
                <w:szCs w:val="18"/>
              </w:rPr>
            </w:pPr>
            <w:r w:rsidRPr="00E11A58">
              <w:rPr>
                <w:rFonts w:cs="Arial"/>
                <w:szCs w:val="18"/>
              </w:rPr>
              <w:t>reply to i</w:t>
            </w:r>
            <w:r w:rsidR="00422AA3" w:rsidRPr="00E11A58">
              <w:rPr>
                <w:rFonts w:cs="Arial"/>
                <w:szCs w:val="18"/>
              </w:rPr>
              <w:t>ncoming</w:t>
            </w:r>
            <w:r w:rsidRPr="00E11A58">
              <w:rPr>
                <w:rFonts w:cs="Arial"/>
                <w:szCs w:val="18"/>
              </w:rPr>
              <w:t xml:space="preserve"> LS</w:t>
            </w:r>
          </w:p>
        </w:tc>
      </w:tr>
      <w:tr w:rsidR="00B239DF" w:rsidRPr="00E11A58" w14:paraId="6BABD256" w14:textId="77777777" w:rsidTr="006F3970">
        <w:trPr>
          <w:cantSplit/>
        </w:trPr>
        <w:tc>
          <w:tcPr>
            <w:tcW w:w="0" w:type="auto"/>
            <w:shd w:val="clear" w:color="auto" w:fill="auto"/>
            <w:tcMar>
              <w:left w:w="28" w:type="dxa"/>
              <w:right w:w="28" w:type="dxa"/>
            </w:tcMar>
          </w:tcPr>
          <w:p w14:paraId="12651387" w14:textId="02AAABA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RP-230724</w:t>
            </w:r>
          </w:p>
        </w:tc>
        <w:tc>
          <w:tcPr>
            <w:tcW w:w="8083" w:type="dxa"/>
            <w:shd w:val="clear" w:color="auto" w:fill="auto"/>
            <w:tcMar>
              <w:left w:w="28" w:type="dxa"/>
              <w:right w:w="28" w:type="dxa"/>
            </w:tcMar>
          </w:tcPr>
          <w:p w14:paraId="4AAADA64" w14:textId="68875A2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5G-ACIA LS 5G-ACIA-LS-2022-006 = RP-223475 on use cases and requirements for industrial factory applications (to: 5G-ACIA, SA; cc: -; contact: Oppo)</w:t>
            </w:r>
          </w:p>
        </w:tc>
        <w:tc>
          <w:tcPr>
            <w:tcW w:w="1668" w:type="dxa"/>
            <w:shd w:val="clear" w:color="auto" w:fill="auto"/>
            <w:tcMar>
              <w:left w:w="28" w:type="dxa"/>
              <w:right w:w="28" w:type="dxa"/>
            </w:tcMar>
          </w:tcPr>
          <w:p w14:paraId="1788F896" w14:textId="2B99ED5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5G-ACIA, SA</w:t>
            </w:r>
          </w:p>
        </w:tc>
        <w:tc>
          <w:tcPr>
            <w:tcW w:w="1451" w:type="dxa"/>
            <w:shd w:val="clear" w:color="auto" w:fill="auto"/>
            <w:tcMar>
              <w:left w:w="28" w:type="dxa"/>
              <w:right w:w="28" w:type="dxa"/>
            </w:tcMar>
          </w:tcPr>
          <w:p w14:paraId="7CB54630" w14:textId="4B32564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5152AC60" w14:textId="6523D1EE"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5G-ACIA LS 5G-ACIA-LS-2022-006 = RP-223475</w:t>
            </w:r>
          </w:p>
        </w:tc>
      </w:tr>
      <w:tr w:rsidR="00B239DF" w:rsidRPr="00E11A58" w14:paraId="707766AA" w14:textId="77777777" w:rsidTr="006F3970">
        <w:trPr>
          <w:cantSplit/>
        </w:trPr>
        <w:tc>
          <w:tcPr>
            <w:tcW w:w="0" w:type="auto"/>
            <w:shd w:val="clear" w:color="auto" w:fill="auto"/>
            <w:tcMar>
              <w:left w:w="28" w:type="dxa"/>
              <w:right w:w="28" w:type="dxa"/>
            </w:tcMar>
          </w:tcPr>
          <w:p w14:paraId="287044D4" w14:textId="2A397AE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RP-230771</w:t>
            </w:r>
          </w:p>
        </w:tc>
        <w:tc>
          <w:tcPr>
            <w:tcW w:w="8083" w:type="dxa"/>
            <w:shd w:val="clear" w:color="auto" w:fill="auto"/>
            <w:tcMar>
              <w:left w:w="28" w:type="dxa"/>
              <w:right w:w="28" w:type="dxa"/>
            </w:tcMar>
          </w:tcPr>
          <w:p w14:paraId="760D528D" w14:textId="7A2C581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LS on 3GPP submission towards IMT-2020 Satellite (to: SA, PCG; cc: 3PP OPs (ARIB, ATIS, CCSA, ETSI, TSDSI, TTA, TTC); contact: Telecom Italia)</w:t>
            </w:r>
          </w:p>
        </w:tc>
        <w:tc>
          <w:tcPr>
            <w:tcW w:w="1668" w:type="dxa"/>
            <w:shd w:val="clear" w:color="auto" w:fill="auto"/>
            <w:tcMar>
              <w:left w:w="28" w:type="dxa"/>
              <w:right w:w="28" w:type="dxa"/>
            </w:tcMar>
          </w:tcPr>
          <w:p w14:paraId="7824EDBF" w14:textId="123C4D57"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 PCG</w:t>
            </w:r>
          </w:p>
        </w:tc>
        <w:tc>
          <w:tcPr>
            <w:tcW w:w="1451" w:type="dxa"/>
            <w:shd w:val="clear" w:color="auto" w:fill="auto"/>
            <w:tcMar>
              <w:left w:w="28" w:type="dxa"/>
              <w:right w:w="28" w:type="dxa"/>
            </w:tcMar>
          </w:tcPr>
          <w:p w14:paraId="3BC1A269" w14:textId="2E6FB422"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3PP OPs (ARIB, ATIS, CCSA, ETSI, TSDSI, TTA, TTC)</w:t>
            </w:r>
          </w:p>
        </w:tc>
        <w:tc>
          <w:tcPr>
            <w:tcW w:w="2268" w:type="dxa"/>
            <w:shd w:val="clear" w:color="auto" w:fill="auto"/>
            <w:tcMar>
              <w:left w:w="28" w:type="dxa"/>
              <w:right w:w="28" w:type="dxa"/>
            </w:tcMar>
          </w:tcPr>
          <w:p w14:paraId="0E8070E3" w14:textId="0E5E58AB"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6878BD47" w14:textId="77777777" w:rsidTr="006F3970">
        <w:trPr>
          <w:cantSplit/>
        </w:trPr>
        <w:tc>
          <w:tcPr>
            <w:tcW w:w="0" w:type="auto"/>
            <w:shd w:val="clear" w:color="auto" w:fill="auto"/>
            <w:tcMar>
              <w:left w:w="28" w:type="dxa"/>
              <w:right w:w="28" w:type="dxa"/>
            </w:tcMar>
          </w:tcPr>
          <w:p w14:paraId="1422BB4A" w14:textId="547C433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lastRenderedPageBreak/>
              <w:t>RP-230772</w:t>
            </w:r>
          </w:p>
        </w:tc>
        <w:tc>
          <w:tcPr>
            <w:tcW w:w="8083" w:type="dxa"/>
            <w:shd w:val="clear" w:color="auto" w:fill="auto"/>
            <w:tcMar>
              <w:left w:w="28" w:type="dxa"/>
              <w:right w:w="28" w:type="dxa"/>
            </w:tcMar>
          </w:tcPr>
          <w:p w14:paraId="1377D41C" w14:textId="3E2B0CBD"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Draft LS to ITU-R WP4B on 3GPP submission towards IMT-2020 Satellite (to: SA; cc: -; contact: Thales)</w:t>
            </w:r>
          </w:p>
        </w:tc>
        <w:tc>
          <w:tcPr>
            <w:tcW w:w="1668" w:type="dxa"/>
            <w:shd w:val="clear" w:color="auto" w:fill="auto"/>
            <w:tcMar>
              <w:left w:w="28" w:type="dxa"/>
              <w:right w:w="28" w:type="dxa"/>
            </w:tcMar>
          </w:tcPr>
          <w:p w14:paraId="771101EC" w14:textId="14948940"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w:t>
            </w:r>
          </w:p>
        </w:tc>
        <w:tc>
          <w:tcPr>
            <w:tcW w:w="1451" w:type="dxa"/>
            <w:shd w:val="clear" w:color="auto" w:fill="auto"/>
            <w:tcMar>
              <w:left w:w="28" w:type="dxa"/>
              <w:right w:w="28" w:type="dxa"/>
            </w:tcMar>
          </w:tcPr>
          <w:p w14:paraId="6283AD13" w14:textId="216226E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709392EF" w14:textId="4D7A5C48"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446DD069" w14:textId="77777777" w:rsidTr="006F3970">
        <w:trPr>
          <w:cantSplit/>
        </w:trPr>
        <w:tc>
          <w:tcPr>
            <w:tcW w:w="0" w:type="auto"/>
            <w:shd w:val="clear" w:color="auto" w:fill="auto"/>
            <w:tcMar>
              <w:left w:w="28" w:type="dxa"/>
              <w:right w:w="28" w:type="dxa"/>
            </w:tcMar>
          </w:tcPr>
          <w:p w14:paraId="70C7B925" w14:textId="6A330820"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RP-230773</w:t>
            </w:r>
          </w:p>
        </w:tc>
        <w:tc>
          <w:tcPr>
            <w:tcW w:w="8083" w:type="dxa"/>
            <w:shd w:val="clear" w:color="auto" w:fill="auto"/>
            <w:tcMar>
              <w:left w:w="28" w:type="dxa"/>
              <w:right w:w="28" w:type="dxa"/>
            </w:tcMar>
          </w:tcPr>
          <w:p w14:paraId="3916A7FE" w14:textId="42CBA8E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Draft reply LS ITU-R WP5D/TEMP/826(Rev.1) = RP-230032 on Development of a new Report ITU-R M.[IMT.MULTIMEDIA] - Capabilities of the terrestrial component of IMT-2020 for multimedia communications (to: SA; cc: -; contact: Telecom Italia)</w:t>
            </w:r>
          </w:p>
        </w:tc>
        <w:tc>
          <w:tcPr>
            <w:tcW w:w="1668" w:type="dxa"/>
            <w:shd w:val="clear" w:color="auto" w:fill="auto"/>
            <w:tcMar>
              <w:left w:w="28" w:type="dxa"/>
              <w:right w:w="28" w:type="dxa"/>
            </w:tcMar>
          </w:tcPr>
          <w:p w14:paraId="35379650" w14:textId="1A1AF092"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w:t>
            </w:r>
          </w:p>
        </w:tc>
        <w:tc>
          <w:tcPr>
            <w:tcW w:w="1451" w:type="dxa"/>
            <w:shd w:val="clear" w:color="auto" w:fill="auto"/>
            <w:tcMar>
              <w:left w:w="28" w:type="dxa"/>
              <w:right w:w="28" w:type="dxa"/>
            </w:tcMar>
          </w:tcPr>
          <w:p w14:paraId="308E4924" w14:textId="168BDE4B"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5D98A7E4" w14:textId="0EDBA124"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ITU-R WP5D/TEMP/826(Rev.1) = RP-230032</w:t>
            </w:r>
          </w:p>
        </w:tc>
      </w:tr>
      <w:tr w:rsidR="00B239DF" w:rsidRPr="00E11A58" w14:paraId="2401EC58" w14:textId="77777777" w:rsidTr="006F3970">
        <w:trPr>
          <w:cantSplit/>
        </w:trPr>
        <w:tc>
          <w:tcPr>
            <w:tcW w:w="0" w:type="auto"/>
            <w:shd w:val="clear" w:color="auto" w:fill="auto"/>
            <w:tcMar>
              <w:left w:w="28" w:type="dxa"/>
              <w:right w:w="28" w:type="dxa"/>
            </w:tcMar>
          </w:tcPr>
          <w:p w14:paraId="3D1043E3" w14:textId="1AC196E8"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RP-230780</w:t>
            </w:r>
          </w:p>
        </w:tc>
        <w:tc>
          <w:tcPr>
            <w:tcW w:w="8083" w:type="dxa"/>
            <w:shd w:val="clear" w:color="auto" w:fill="auto"/>
            <w:tcMar>
              <w:left w:w="28" w:type="dxa"/>
              <w:right w:w="28" w:type="dxa"/>
            </w:tcMar>
          </w:tcPr>
          <w:p w14:paraId="34093754" w14:textId="0FC6F7EF"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R1-2302186 = RP-230033 on transmission bandwidths for NR on dedicated spectrum less than 5 MHz (to: RAN1; cc: RAN4; contact: Nokia)</w:t>
            </w:r>
          </w:p>
        </w:tc>
        <w:tc>
          <w:tcPr>
            <w:tcW w:w="1668" w:type="dxa"/>
            <w:shd w:val="clear" w:color="auto" w:fill="auto"/>
            <w:tcMar>
              <w:left w:w="28" w:type="dxa"/>
              <w:right w:w="28" w:type="dxa"/>
            </w:tcMar>
          </w:tcPr>
          <w:p w14:paraId="609C5F84" w14:textId="5F22416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RAN1</w:t>
            </w:r>
          </w:p>
        </w:tc>
        <w:tc>
          <w:tcPr>
            <w:tcW w:w="1451" w:type="dxa"/>
            <w:shd w:val="clear" w:color="auto" w:fill="auto"/>
            <w:tcMar>
              <w:left w:w="28" w:type="dxa"/>
              <w:right w:w="28" w:type="dxa"/>
            </w:tcMar>
          </w:tcPr>
          <w:p w14:paraId="6A092829" w14:textId="4033BB0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w:t>
            </w:r>
          </w:p>
        </w:tc>
        <w:tc>
          <w:tcPr>
            <w:tcW w:w="2268" w:type="dxa"/>
            <w:shd w:val="clear" w:color="auto" w:fill="auto"/>
            <w:tcMar>
              <w:left w:w="28" w:type="dxa"/>
              <w:right w:w="28" w:type="dxa"/>
            </w:tcMar>
          </w:tcPr>
          <w:p w14:paraId="7C56AB98" w14:textId="1B9AAE4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R1-2302186 = RP-230033</w:t>
            </w:r>
          </w:p>
        </w:tc>
      </w:tr>
      <w:tr w:rsidR="00B239DF" w:rsidRPr="00E11A58" w14:paraId="74FBDEF1" w14:textId="77777777" w:rsidTr="006F3970">
        <w:trPr>
          <w:cantSplit/>
        </w:trPr>
        <w:tc>
          <w:tcPr>
            <w:tcW w:w="0" w:type="auto"/>
            <w:shd w:val="clear" w:color="auto" w:fill="auto"/>
            <w:tcMar>
              <w:left w:w="28" w:type="dxa"/>
              <w:right w:w="28" w:type="dxa"/>
            </w:tcMar>
          </w:tcPr>
          <w:p w14:paraId="6D41753C" w14:textId="181C65C9"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RP-230781</w:t>
            </w:r>
          </w:p>
        </w:tc>
        <w:tc>
          <w:tcPr>
            <w:tcW w:w="8083" w:type="dxa"/>
            <w:shd w:val="clear" w:color="auto" w:fill="auto"/>
            <w:tcMar>
              <w:left w:w="28" w:type="dxa"/>
              <w:right w:w="28" w:type="dxa"/>
            </w:tcMar>
          </w:tcPr>
          <w:p w14:paraId="033B7197" w14:textId="147985E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R4-2303713 = RP-230042 on spectrum less than 5 MHz (to: RAN4, RAN1; cc: -; contact: Nokia)</w:t>
            </w:r>
          </w:p>
        </w:tc>
        <w:tc>
          <w:tcPr>
            <w:tcW w:w="1668" w:type="dxa"/>
            <w:shd w:val="clear" w:color="auto" w:fill="auto"/>
            <w:tcMar>
              <w:left w:w="28" w:type="dxa"/>
              <w:right w:w="28" w:type="dxa"/>
            </w:tcMar>
          </w:tcPr>
          <w:p w14:paraId="1A816BD3" w14:textId="15126CAC"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 RAN1</w:t>
            </w:r>
          </w:p>
        </w:tc>
        <w:tc>
          <w:tcPr>
            <w:tcW w:w="1451" w:type="dxa"/>
            <w:shd w:val="clear" w:color="auto" w:fill="auto"/>
            <w:tcMar>
              <w:left w:w="28" w:type="dxa"/>
              <w:right w:w="28" w:type="dxa"/>
            </w:tcMar>
          </w:tcPr>
          <w:p w14:paraId="72123972" w14:textId="7EDFCB1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c>
          <w:tcPr>
            <w:tcW w:w="2268" w:type="dxa"/>
            <w:shd w:val="clear" w:color="auto" w:fill="auto"/>
            <w:tcMar>
              <w:left w:w="28" w:type="dxa"/>
              <w:right w:w="28" w:type="dxa"/>
            </w:tcMar>
          </w:tcPr>
          <w:p w14:paraId="4032B94F" w14:textId="6A7F0B9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R4-2303713 = RP-230042</w:t>
            </w:r>
          </w:p>
        </w:tc>
      </w:tr>
      <w:tr w:rsidR="00B239DF" w:rsidRPr="00E11A58" w14:paraId="62A40C8C" w14:textId="77777777" w:rsidTr="006F3970">
        <w:trPr>
          <w:cantSplit/>
        </w:trPr>
        <w:tc>
          <w:tcPr>
            <w:tcW w:w="0" w:type="auto"/>
            <w:shd w:val="clear" w:color="auto" w:fill="auto"/>
            <w:tcMar>
              <w:left w:w="28" w:type="dxa"/>
              <w:right w:w="28" w:type="dxa"/>
            </w:tcMar>
          </w:tcPr>
          <w:p w14:paraId="4C038F6F" w14:textId="26EBAE3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RP-230784</w:t>
            </w:r>
          </w:p>
        </w:tc>
        <w:tc>
          <w:tcPr>
            <w:tcW w:w="8083" w:type="dxa"/>
            <w:shd w:val="clear" w:color="auto" w:fill="auto"/>
            <w:tcMar>
              <w:left w:w="28" w:type="dxa"/>
              <w:right w:w="28" w:type="dxa"/>
            </w:tcMar>
          </w:tcPr>
          <w:p w14:paraId="3FA27C6E" w14:textId="3A865296"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LS on frequency arrangements for APT 600MHz (to: APT Wireless Group (AWG); cc: RAN4; contact: Spark NZ Ltd)</w:t>
            </w:r>
          </w:p>
        </w:tc>
        <w:tc>
          <w:tcPr>
            <w:tcW w:w="1668" w:type="dxa"/>
            <w:shd w:val="clear" w:color="auto" w:fill="auto"/>
            <w:tcMar>
              <w:left w:w="28" w:type="dxa"/>
              <w:right w:w="28" w:type="dxa"/>
            </w:tcMar>
          </w:tcPr>
          <w:p w14:paraId="578C500A" w14:textId="4E1B1497"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APT Wireless Group</w:t>
            </w:r>
          </w:p>
        </w:tc>
        <w:tc>
          <w:tcPr>
            <w:tcW w:w="1451" w:type="dxa"/>
            <w:shd w:val="clear" w:color="auto" w:fill="auto"/>
            <w:tcMar>
              <w:left w:w="28" w:type="dxa"/>
              <w:right w:w="28" w:type="dxa"/>
            </w:tcMar>
          </w:tcPr>
          <w:p w14:paraId="3CE785CC" w14:textId="7FF1C55C"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RAN4</w:t>
            </w:r>
          </w:p>
        </w:tc>
        <w:tc>
          <w:tcPr>
            <w:tcW w:w="2268" w:type="dxa"/>
            <w:shd w:val="clear" w:color="auto" w:fill="auto"/>
            <w:tcMar>
              <w:left w:w="28" w:type="dxa"/>
              <w:right w:w="28" w:type="dxa"/>
            </w:tcMar>
          </w:tcPr>
          <w:p w14:paraId="1904A7BF" w14:textId="792D58D3"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w:t>
            </w:r>
          </w:p>
        </w:tc>
      </w:tr>
      <w:tr w:rsidR="00B239DF" w:rsidRPr="00E11A58" w14:paraId="42CB809B" w14:textId="77777777" w:rsidTr="006F3970">
        <w:trPr>
          <w:cantSplit/>
        </w:trPr>
        <w:tc>
          <w:tcPr>
            <w:tcW w:w="0" w:type="auto"/>
            <w:shd w:val="clear" w:color="auto" w:fill="auto"/>
            <w:tcMar>
              <w:left w:w="28" w:type="dxa"/>
              <w:right w:w="28" w:type="dxa"/>
            </w:tcMar>
          </w:tcPr>
          <w:p w14:paraId="02289E72" w14:textId="5BB580F9"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RP-230804</w:t>
            </w:r>
          </w:p>
        </w:tc>
        <w:tc>
          <w:tcPr>
            <w:tcW w:w="8083" w:type="dxa"/>
            <w:shd w:val="clear" w:color="auto" w:fill="auto"/>
            <w:tcMar>
              <w:left w:w="28" w:type="dxa"/>
              <w:right w:w="28" w:type="dxa"/>
            </w:tcMar>
          </w:tcPr>
          <w:p w14:paraId="6B532DFD" w14:textId="5D21C711"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Reply LS to TFES(23)074033r1 = RP-230026 on ECC request for standardisation support related to ECC Decision (22)07 on “harmonised framework on aerial UE usage in MFCN harmonised bands” (to: ETSI TC TFES; cc: SA, RAN2, RAN4, RAN5, SA2, CT1, GSMA, ERMTG AERO; contact: Ericsson)</w:t>
            </w:r>
          </w:p>
        </w:tc>
        <w:tc>
          <w:tcPr>
            <w:tcW w:w="1668" w:type="dxa"/>
            <w:shd w:val="clear" w:color="auto" w:fill="auto"/>
            <w:tcMar>
              <w:left w:w="28" w:type="dxa"/>
              <w:right w:w="28" w:type="dxa"/>
            </w:tcMar>
          </w:tcPr>
          <w:p w14:paraId="7118340D" w14:textId="73DEC59E"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ETSI TC TFES</w:t>
            </w:r>
          </w:p>
        </w:tc>
        <w:tc>
          <w:tcPr>
            <w:tcW w:w="1451" w:type="dxa"/>
            <w:shd w:val="clear" w:color="auto" w:fill="auto"/>
            <w:tcMar>
              <w:left w:w="28" w:type="dxa"/>
              <w:right w:w="28" w:type="dxa"/>
            </w:tcMar>
          </w:tcPr>
          <w:p w14:paraId="4891D247" w14:textId="4450348F"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SA, RAN2, RAN4, RAN5, SA2, CT1, GSMA, ERMTG AERO</w:t>
            </w:r>
          </w:p>
        </w:tc>
        <w:tc>
          <w:tcPr>
            <w:tcW w:w="2268" w:type="dxa"/>
            <w:shd w:val="clear" w:color="auto" w:fill="auto"/>
            <w:tcMar>
              <w:left w:w="28" w:type="dxa"/>
              <w:right w:w="28" w:type="dxa"/>
            </w:tcMar>
          </w:tcPr>
          <w:p w14:paraId="1D3CDBDD" w14:textId="53FD3D05" w:rsidR="00B239DF" w:rsidRPr="00B239DF" w:rsidRDefault="00B239DF" w:rsidP="00B239DF">
            <w:pPr>
              <w:widowControl w:val="0"/>
              <w:overflowPunct/>
              <w:autoSpaceDE/>
              <w:autoSpaceDN/>
              <w:adjustRightInd/>
              <w:spacing w:after="0"/>
              <w:textAlignment w:val="auto"/>
              <w:rPr>
                <w:rFonts w:ascii="Arial" w:hAnsi="Arial" w:cs="Arial"/>
                <w:color w:val="000000"/>
                <w:sz w:val="18"/>
                <w:szCs w:val="18"/>
              </w:rPr>
            </w:pPr>
            <w:r w:rsidRPr="00C75C02">
              <w:rPr>
                <w:rFonts w:ascii="Arial" w:hAnsi="Arial" w:cs="Arial"/>
                <w:color w:val="000000"/>
                <w:sz w:val="18"/>
                <w:szCs w:val="18"/>
              </w:rPr>
              <w:t>TFES(23)074033r1 = RP-230026</w:t>
            </w:r>
          </w:p>
        </w:tc>
      </w:tr>
    </w:tbl>
    <w:p w14:paraId="189F5F74" w14:textId="351D9743" w:rsidR="00502262" w:rsidRDefault="00502262" w:rsidP="00407549"/>
    <w:p w14:paraId="4B40BFE9" w14:textId="77777777" w:rsidR="00502262" w:rsidRDefault="00502262" w:rsidP="00407549"/>
    <w:p w14:paraId="00927D86" w14:textId="77777777" w:rsidR="0085420F" w:rsidRDefault="0085420F" w:rsidP="00AB0E2A">
      <w:pPr>
        <w:sectPr w:rsidR="0085420F" w:rsidSect="00AB0E2A">
          <w:footnotePr>
            <w:numRestart w:val="eachSect"/>
          </w:footnotePr>
          <w:pgSz w:w="16840" w:h="11907" w:orient="landscape" w:code="9"/>
          <w:pgMar w:top="1134" w:right="1134" w:bottom="1134" w:left="1134" w:header="680" w:footer="567" w:gutter="0"/>
          <w:cols w:space="720"/>
          <w:docGrid w:linePitch="272"/>
        </w:sectPr>
      </w:pPr>
    </w:p>
    <w:p w14:paraId="0EE6289E" w14:textId="7D8B3F7E" w:rsidR="00AB0E2A" w:rsidRDefault="00AB0E2A" w:rsidP="00AB0E2A">
      <w:pPr>
        <w:pStyle w:val="Heading2"/>
      </w:pPr>
      <w:bookmarkStart w:id="638" w:name="_Toc527197951"/>
      <w:bookmarkStart w:id="639" w:name="_Toc2391494"/>
      <w:bookmarkStart w:id="640" w:name="_Toc25787748"/>
      <w:bookmarkStart w:id="641" w:name="_Toc25787948"/>
      <w:bookmarkStart w:id="642" w:name="_Toc27430643"/>
      <w:bookmarkStart w:id="643" w:name="_Toc33140375"/>
      <w:bookmarkStart w:id="644" w:name="_Toc34604906"/>
      <w:bookmarkStart w:id="645" w:name="_Toc34605099"/>
      <w:bookmarkStart w:id="646" w:name="_Toc35697899"/>
      <w:bookmarkStart w:id="647" w:name="_Toc42029394"/>
      <w:bookmarkStart w:id="648" w:name="_Toc62413609"/>
      <w:bookmarkStart w:id="649" w:name="_Toc67153287"/>
      <w:bookmarkStart w:id="650" w:name="_Toc74553805"/>
      <w:bookmarkStart w:id="651" w:name="_Toc82419005"/>
      <w:bookmarkStart w:id="652" w:name="_Toc82457102"/>
      <w:bookmarkStart w:id="653" w:name="_Toc108983252"/>
      <w:bookmarkStart w:id="654" w:name="_Toc111426713"/>
      <w:bookmarkStart w:id="655" w:name="_Toc116243020"/>
      <w:bookmarkStart w:id="656" w:name="_Toc116243272"/>
      <w:bookmarkStart w:id="657" w:name="_Toc124641688"/>
      <w:bookmarkStart w:id="658" w:name="_Toc124881024"/>
      <w:bookmarkStart w:id="659" w:name="_Toc136790740"/>
      <w:r>
        <w:lastRenderedPageBreak/>
        <w:t>Annex D: List of change requests</w:t>
      </w:r>
      <w:bookmarkEnd w:id="638"/>
      <w:bookmarkEnd w:id="639"/>
      <w:bookmarkEnd w:id="640"/>
      <w:bookmarkEnd w:id="641"/>
      <w:bookmarkEnd w:id="642"/>
      <w:bookmarkEnd w:id="643"/>
      <w:bookmarkEnd w:id="644"/>
      <w:bookmarkEnd w:id="645"/>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p>
    <w:p w14:paraId="2EB0EBF3" w14:textId="7EB4EDCD" w:rsidR="00AB0E2A" w:rsidRPr="00141C55" w:rsidRDefault="00597780" w:rsidP="00AB0E2A">
      <w:pPr>
        <w:snapToGrid w:val="0"/>
      </w:pPr>
      <w:r>
        <w:t>2129</w:t>
      </w:r>
      <w:r w:rsidR="00AB0E2A" w:rsidRPr="00A02946">
        <w:t xml:space="preserve"> CRs (incl. cat.A CRs and </w:t>
      </w:r>
      <w:r w:rsidR="00AB6BEC">
        <w:t>1</w:t>
      </w:r>
      <w:r w:rsidR="00ED0506">
        <w:t xml:space="preserve"> </w:t>
      </w:r>
      <w:r w:rsidR="00AB0E2A" w:rsidRPr="00A02946">
        <w:t>company CR) were handled at RAN #</w:t>
      </w:r>
      <w:r>
        <w:t>99</w:t>
      </w:r>
      <w:r w:rsidR="00ED0506">
        <w:t xml:space="preserve"> </w:t>
      </w:r>
      <w:r w:rsidR="00AB0E2A" w:rsidRPr="00A02946">
        <w:t xml:space="preserve">and </w:t>
      </w:r>
      <w:r>
        <w:t>2126</w:t>
      </w:r>
      <w:r w:rsidR="00D467E8" w:rsidRPr="00A02946">
        <w:t xml:space="preserve"> </w:t>
      </w:r>
      <w:r w:rsidR="00AB0E2A" w:rsidRPr="00A02946">
        <w:t>CRs were approved.</w:t>
      </w:r>
    </w:p>
    <w:p w14:paraId="5458913F" w14:textId="47BE0936" w:rsidR="00AB0E2A" w:rsidRDefault="00AB0E2A" w:rsidP="00AB0E2A">
      <w:pPr>
        <w:snapToGrid w:val="0"/>
      </w:pPr>
      <w:r w:rsidRPr="00141C55">
        <w:t>A corresponding list of all CRs is included in the attached Tdoc list.</w:t>
      </w:r>
      <w:r w:rsidR="008E09D4">
        <w:t xml:space="preserve"> Also a list of the TEI cat.B/C CRs is provided in the attached Tdoc list</w:t>
      </w:r>
      <w:r w:rsidR="00D34D14">
        <w:t xml:space="preserve"> (</w:t>
      </w:r>
      <w:r w:rsidR="00ED0506">
        <w:t>compare</w:t>
      </w:r>
      <w:r w:rsidR="00D34D14">
        <w:t xml:space="preserve"> </w:t>
      </w:r>
      <w:r w:rsidR="00D34D14" w:rsidRPr="00D34D14">
        <w:t>RP-210826</w:t>
      </w:r>
      <w:r w:rsidR="00C014DE">
        <w:t>/</w:t>
      </w:r>
      <w:r w:rsidR="00C014DE" w:rsidRPr="00C014DE">
        <w:t>RP-222624</w:t>
      </w:r>
      <w:r w:rsidR="00D34D14">
        <w:t>)</w:t>
      </w:r>
      <w:r w:rsidR="008E09D4">
        <w:t>.</w:t>
      </w:r>
    </w:p>
    <w:p w14:paraId="374F39CB" w14:textId="7F6A55AF" w:rsidR="00D15FB3" w:rsidRDefault="0076263D" w:rsidP="00945777">
      <w:pPr>
        <w:jc w:val="center"/>
      </w:pPr>
      <w:r>
        <w:pict w14:anchorId="443F9114">
          <v:shape id="_x0000_i1028" type="#_x0000_t75" style="width:571.8pt;height:339.6pt">
            <v:imagedata r:id="rId27" o:title=""/>
          </v:shape>
        </w:pict>
      </w:r>
    </w:p>
    <w:p w14:paraId="0CA21E79" w14:textId="77777777" w:rsidR="00AB0E2A" w:rsidRPr="00D16AB5" w:rsidRDefault="00AB0E2A" w:rsidP="00AB0E2A">
      <w:pPr>
        <w:pStyle w:val="TH"/>
        <w:snapToGrid w:val="0"/>
      </w:pPr>
      <w:r>
        <w:t>Fig. D</w:t>
      </w:r>
      <w:r w:rsidRPr="00D16AB5">
        <w:t>-1: Approved CRs (</w:t>
      </w:r>
      <w:r w:rsidRPr="00374106">
        <w:rPr>
          <w:u w:val="single"/>
        </w:rPr>
        <w:t>excluding</w:t>
      </w:r>
      <w:r w:rsidRPr="00D16AB5">
        <w:t xml:space="preserve"> category A CRs) of </w:t>
      </w:r>
      <w:r>
        <w:t>this RAN meeting</w:t>
      </w:r>
      <w:r w:rsidRPr="00D16AB5">
        <w:t xml:space="preserve"> per WG and release</w:t>
      </w:r>
    </w:p>
    <w:p w14:paraId="4277B2E4" w14:textId="77777777" w:rsidR="00AB0E2A" w:rsidRDefault="00AB0E2A" w:rsidP="00AB0E2A"/>
    <w:p w14:paraId="0516B1BE"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6573E5A7" w14:textId="2BAC5333" w:rsidR="004C1ED2" w:rsidRDefault="0076263D" w:rsidP="00096339">
      <w:pPr>
        <w:jc w:val="center"/>
      </w:pPr>
      <w:r>
        <w:lastRenderedPageBreak/>
        <w:pict w14:anchorId="7EA86D7F">
          <v:shape id="_x0000_i1029" type="#_x0000_t75" style="width:654pt;height:313.8pt">
            <v:imagedata r:id="rId28" o:title=""/>
          </v:shape>
        </w:pict>
      </w:r>
    </w:p>
    <w:p w14:paraId="588736FB" w14:textId="297D8E72" w:rsidR="006B6717" w:rsidRDefault="00AB0E2A" w:rsidP="00AB0E2A">
      <w:pPr>
        <w:pStyle w:val="TH"/>
      </w:pPr>
      <w:r>
        <w:t>Fig. D-2: Approved CRs RAN1+2+3+4+6</w:t>
      </w:r>
      <w:r w:rsidR="004C1ED2">
        <w:t>*</w:t>
      </w:r>
      <w:r w:rsidR="006B6717">
        <w:t>*</w:t>
      </w:r>
      <w:r>
        <w:t xml:space="preserve">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AA696B">
        <w:t>8e</w:t>
      </w:r>
      <w:r>
        <w:t>;</w:t>
      </w:r>
      <w:r w:rsidR="006B6717">
        <w:t xml:space="preserve"> REL-17: RAN #95</w:t>
      </w:r>
      <w:r w:rsidR="00ED0506">
        <w:t>e</w:t>
      </w:r>
      <w:r w:rsidR="00B7423F">
        <w:t>, REL-18: RAN #102</w:t>
      </w:r>
      <w:r>
        <w:br/>
      </w:r>
      <w:r w:rsidRPr="00374106">
        <w:rPr>
          <w:u w:val="single"/>
        </w:rPr>
        <w:t>ASN.1 freeze</w:t>
      </w:r>
      <w:r>
        <w:t>: REL-8: RAN #43 (713 CRs* at #43), REL-9: RAN #47 (355 CRs* at #47), REL-10: RAN #52 (409 CRs* at #52) (apart from Un: #53),</w:t>
      </w:r>
      <w:r>
        <w:br/>
        <w:t>REL-11: RAN #59 (349 CRs* at #58), REL-12: RAN #67 (320 CRs* at #66), REL-13: RAN #71 (apart from NB-IOT: #72) (559 CRs* at #72),</w:t>
      </w:r>
      <w:r>
        <w:br/>
        <w:t xml:space="preserve">REL-14: RAN #76 (438 CRs* at #76), REL-15: RAN #81 </w:t>
      </w:r>
      <w:r w:rsidR="00E41021">
        <w:t xml:space="preserve">(apart from late drop) </w:t>
      </w:r>
      <w:r>
        <w:t>(848 CRs* at #82), REL-16: RAN #88</w:t>
      </w:r>
      <w:r w:rsidR="00AA696B">
        <w:t>e</w:t>
      </w:r>
      <w:r w:rsidR="007B0B43">
        <w:t xml:space="preserve"> (601 CRs* at #88e)</w:t>
      </w:r>
      <w:r w:rsidR="006B6717">
        <w:t>,</w:t>
      </w:r>
      <w:r w:rsidR="006B6717">
        <w:br/>
        <w:t>REL-17: RAN #9</w:t>
      </w:r>
      <w:r w:rsidR="00B12D7F">
        <w:t>6</w:t>
      </w:r>
      <w:r w:rsidR="005B6F97">
        <w:t xml:space="preserve"> (</w:t>
      </w:r>
      <w:r w:rsidR="00797BE6">
        <w:t>599</w:t>
      </w:r>
      <w:r w:rsidR="005B6F97">
        <w:t xml:space="preserve"> CRs* at #96)</w:t>
      </w:r>
      <w:r w:rsidR="00B7423F">
        <w:t>, REL-18: RAN #104 (</w:t>
      </w:r>
      <w:r w:rsidR="00EF5D12">
        <w:t>86</w:t>
      </w:r>
      <w:r w:rsidR="00B7423F">
        <w:t xml:space="preserve"> CRs* at #99)</w:t>
      </w:r>
    </w:p>
    <w:p w14:paraId="2A3E1541" w14:textId="007B41BF" w:rsidR="00AB0E2A" w:rsidRDefault="006B6717" w:rsidP="00CE0F35">
      <w:pPr>
        <w:pStyle w:val="TH"/>
        <w:spacing w:after="0"/>
      </w:pPr>
      <w:r>
        <w:t>*</w:t>
      </w:r>
      <w:r w:rsidR="00AB0E2A">
        <w:t>: peak number of CRs in this release (excl. cat.A and testing CRs)</w:t>
      </w:r>
    </w:p>
    <w:p w14:paraId="2AC2336F" w14:textId="1395EBAB" w:rsidR="004C1ED2" w:rsidRDefault="00936110" w:rsidP="00AB0E2A">
      <w:pPr>
        <w:pStyle w:val="TH"/>
      </w:pPr>
      <w:r>
        <w:t>*</w:t>
      </w:r>
      <w:r w:rsidR="004C1ED2">
        <w:t xml:space="preserve">*: </w:t>
      </w:r>
      <w:r w:rsidR="004C1ED2" w:rsidRPr="004C1ED2">
        <w:t xml:space="preserve">RAN6 </w:t>
      </w:r>
      <w:r w:rsidR="004C1ED2">
        <w:t xml:space="preserve">was </w:t>
      </w:r>
      <w:r w:rsidR="004C1ED2" w:rsidRPr="004C1ED2">
        <w:t>started a</w:t>
      </w:r>
      <w:r w:rsidR="00106E9B">
        <w:t>fter</w:t>
      </w:r>
      <w:r w:rsidR="004C1ED2" w:rsidRPr="004C1ED2">
        <w:t xml:space="preserve"> RAN #72 and </w:t>
      </w:r>
      <w:r w:rsidR="004C1ED2">
        <w:t xml:space="preserve">was </w:t>
      </w:r>
      <w:r w:rsidR="004C1ED2" w:rsidRPr="004C1ED2">
        <w:t>stopped at RAN #88e</w:t>
      </w:r>
    </w:p>
    <w:p w14:paraId="773BF479" w14:textId="77777777" w:rsidR="00AB0E2A" w:rsidRDefault="00AB0E2A" w:rsidP="00AB0E2A"/>
    <w:p w14:paraId="521ECD4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1A08736C" w14:textId="5DC116BA" w:rsidR="00AA696B" w:rsidRDefault="0076263D" w:rsidP="005A7586">
      <w:pPr>
        <w:jc w:val="center"/>
      </w:pPr>
      <w:r>
        <w:lastRenderedPageBreak/>
        <w:pict w14:anchorId="0A8410B5">
          <v:shape id="_x0000_i1030" type="#_x0000_t75" style="width:667.8pt;height:327.6pt">
            <v:imagedata r:id="rId29" o:title=""/>
          </v:shape>
        </w:pict>
      </w:r>
    </w:p>
    <w:p w14:paraId="5140B972" w14:textId="236B879E" w:rsidR="00AB0E2A" w:rsidRDefault="00AB0E2A" w:rsidP="00AB0E2A">
      <w:pPr>
        <w:pStyle w:val="TH"/>
      </w:pPr>
      <w:r>
        <w:t>Fig. D-3: Approved CRs RAN5 (</w:t>
      </w:r>
      <w:r w:rsidRPr="00374106">
        <w:rPr>
          <w:u w:val="single"/>
        </w:rPr>
        <w:t>excluding</w:t>
      </w:r>
      <w:r>
        <w:t xml:space="preserve"> category A CRs) of this and previous RAN meetings per release</w:t>
      </w:r>
      <w:r>
        <w:br/>
      </w:r>
      <w:r w:rsidRPr="00374106">
        <w:rPr>
          <w:u w:val="single"/>
        </w:rPr>
        <w:t>REL freeze</w:t>
      </w:r>
      <w:r>
        <w:t>: REL-8: RAN #42, REL-9: RAN #46, REL-10: RAN #51, REL-11: RAN #57, REL-12: RAN #65, REL-13: RAN #70, REL-14: RAN #75,</w:t>
      </w:r>
      <w:r>
        <w:br/>
        <w:t>REL-15: RAN #80, REL-16: RAN #8</w:t>
      </w:r>
      <w:r w:rsidR="001142F0">
        <w:t>8e</w:t>
      </w:r>
      <w:r>
        <w:t>;</w:t>
      </w:r>
      <w:r w:rsidR="00ED2662">
        <w:t xml:space="preserve"> REL-17: RAN #95</w:t>
      </w:r>
      <w:r w:rsidR="00ED0506">
        <w:t>e</w:t>
      </w:r>
      <w:r w:rsidR="003308D0">
        <w:t>, REL-18: RAN #102</w:t>
      </w:r>
      <w:r>
        <w:br/>
      </w:r>
      <w:r w:rsidRPr="00374106">
        <w:rPr>
          <w:u w:val="single"/>
        </w:rPr>
        <w:t>ASN.1 freeze</w:t>
      </w:r>
      <w:r>
        <w:t>: REL-8: RAN #43, REL-9: RAN #47, REL-10: RAN #52 (apart from Un: #53), REL-11: RAN #59, REL-12: RAN #67,</w:t>
      </w:r>
      <w:r>
        <w:br/>
        <w:t>REL-13: RAN #71 (apart from NB-IOT: #72), REL-14: RAN #76, REL-15: RAN #81</w:t>
      </w:r>
      <w:r w:rsidR="006A57D0">
        <w:t xml:space="preserve"> (apart from late drop)</w:t>
      </w:r>
      <w:r>
        <w:t>, REL-16: RAN #88</w:t>
      </w:r>
      <w:r w:rsidR="001142F0">
        <w:t>e</w:t>
      </w:r>
      <w:r w:rsidR="00ED2662">
        <w:t>,</w:t>
      </w:r>
      <w:r w:rsidR="00ED2662">
        <w:br/>
        <w:t>REL-17: RAN #96</w:t>
      </w:r>
      <w:r w:rsidR="003308D0">
        <w:t>, REL-18: RAN #104</w:t>
      </w:r>
    </w:p>
    <w:p w14:paraId="3B1738A2" w14:textId="77777777" w:rsidR="00AB0E2A" w:rsidRDefault="00AB0E2A" w:rsidP="00AB0E2A"/>
    <w:p w14:paraId="04E4801D"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9BF007" w14:textId="5FFE6F74" w:rsidR="0082475B" w:rsidRDefault="0076263D" w:rsidP="00055503">
      <w:pPr>
        <w:jc w:val="center"/>
      </w:pPr>
      <w:r>
        <w:lastRenderedPageBreak/>
        <w:pict w14:anchorId="6EFA461F">
          <v:shape id="_x0000_i1031" type="#_x0000_t75" style="width:617.4pt;height:366.6pt">
            <v:imagedata r:id="rId30" o:title=""/>
          </v:shape>
        </w:pict>
      </w:r>
    </w:p>
    <w:p w14:paraId="7953E321" w14:textId="08547DD4" w:rsidR="00AB0E2A" w:rsidRDefault="00AB0E2A" w:rsidP="001367FD">
      <w:pPr>
        <w:pStyle w:val="TH"/>
        <w:spacing w:after="0"/>
      </w:pPr>
      <w:r>
        <w:t xml:space="preserve">Fig. D-4: Approved CRs (all releases </w:t>
      </w:r>
      <w:r w:rsidRPr="00374106">
        <w:rPr>
          <w:u w:val="single"/>
        </w:rPr>
        <w:t>including</w:t>
      </w:r>
      <w:r>
        <w:t xml:space="preserve"> category A CRs) per RAN WG and per RAN meeting</w:t>
      </w:r>
      <w:r>
        <w:br/>
      </w:r>
      <w:r w:rsidRPr="00374106">
        <w:rPr>
          <w:u w:val="single"/>
        </w:rPr>
        <w:t>REL freeze</w:t>
      </w:r>
      <w:r>
        <w:t>: REL-8: RAN #42, REL-9: RAN #46, REL-10: RAN #51, REL-11: RAN #57, REL-12: RAN #65, REL-13: RAN #70, REL-14: RAN #75,</w:t>
      </w:r>
      <w:r>
        <w:br/>
        <w:t>REL-15: RAN #80, REL-16: RAN #8</w:t>
      </w:r>
      <w:r w:rsidR="0082475B">
        <w:t>8e</w:t>
      </w:r>
      <w:r w:rsidR="00D56073">
        <w:t>, REL-17: RAN #95</w:t>
      </w:r>
      <w:r w:rsidR="004E29BA">
        <w:t>e</w:t>
      </w:r>
      <w:r>
        <w:t>;</w:t>
      </w:r>
      <w:r w:rsidR="00D71BD5">
        <w:t xml:space="preserve"> REL-18: RAN #102</w:t>
      </w:r>
      <w:r>
        <w:br/>
      </w:r>
      <w:r w:rsidRPr="00374106">
        <w:rPr>
          <w:u w:val="single"/>
        </w:rPr>
        <w:t>ASN.1 freeze</w:t>
      </w:r>
      <w:r>
        <w:t>: REL-8: RAN #43, REL-9: RAN #47, REL-10: RAN #52 (apart from Un: #53),REL-11: RAN #59, REL-12: RAN #67,</w:t>
      </w:r>
      <w:r>
        <w:br/>
        <w:t>REL-13: RAN #71 (apart from NB-IOT: #72), REL-14: RAN #76, REL-15: RAN #81, REL-16: RAN #88</w:t>
      </w:r>
      <w:r w:rsidR="0082475B">
        <w:t>e</w:t>
      </w:r>
      <w:r w:rsidR="00D56073">
        <w:t>, REL-17: RAN #96</w:t>
      </w:r>
      <w:r w:rsidR="00D71BD5">
        <w:t>, REL-18: RAN #104</w:t>
      </w:r>
    </w:p>
    <w:p w14:paraId="223D57BC" w14:textId="77777777" w:rsidR="00144EBC" w:rsidRDefault="00144EBC" w:rsidP="00AB0E2A">
      <w:pPr>
        <w:pStyle w:val="TH"/>
      </w:pPr>
      <w:r w:rsidRPr="004C1ED2">
        <w:t xml:space="preserve">RAN6 </w:t>
      </w:r>
      <w:r>
        <w:t xml:space="preserve">was </w:t>
      </w:r>
      <w:r w:rsidRPr="004C1ED2">
        <w:t>started a</w:t>
      </w:r>
      <w:r w:rsidR="00106E9B">
        <w:t>fter</w:t>
      </w:r>
      <w:r w:rsidRPr="004C1ED2">
        <w:t xml:space="preserve"> RAN #72 and </w:t>
      </w:r>
      <w:r>
        <w:t xml:space="preserve">was </w:t>
      </w:r>
      <w:r w:rsidRPr="004C1ED2">
        <w:t>stopped at RAN #88e</w:t>
      </w:r>
    </w:p>
    <w:p w14:paraId="265B9825" w14:textId="77777777" w:rsidR="001B5877" w:rsidRPr="00715CD0" w:rsidRDefault="001B5877" w:rsidP="00715CD0">
      <w:pPr>
        <w:pStyle w:val="TH"/>
        <w:jc w:val="left"/>
        <w:rPr>
          <w:b w:val="0"/>
          <w:bCs/>
        </w:rPr>
      </w:pPr>
    </w:p>
    <w:p w14:paraId="22E89CE8" w14:textId="77777777" w:rsidR="00715CD0" w:rsidRPr="00715CD0" w:rsidRDefault="00715CD0" w:rsidP="00715CD0">
      <w:pPr>
        <w:pStyle w:val="TH"/>
        <w:jc w:val="both"/>
        <w:rPr>
          <w:b w:val="0"/>
          <w:bCs/>
        </w:rPr>
        <w:sectPr w:rsidR="00715CD0" w:rsidRPr="00715CD0" w:rsidSect="00AB0E2A">
          <w:footnotePr>
            <w:numRestart w:val="eachSect"/>
          </w:footnotePr>
          <w:pgSz w:w="16840" w:h="11907" w:orient="landscape" w:code="9"/>
          <w:pgMar w:top="1134" w:right="1134" w:bottom="1134" w:left="1134" w:header="680" w:footer="567" w:gutter="0"/>
          <w:cols w:space="720"/>
          <w:docGrid w:linePitch="272"/>
        </w:sectPr>
      </w:pPr>
    </w:p>
    <w:p w14:paraId="50D84579" w14:textId="77777777" w:rsidR="001B5877" w:rsidRDefault="001B5877" w:rsidP="00530BE5"/>
    <w:p w14:paraId="13EE20F4" w14:textId="08AACAB7" w:rsidR="004E2DF3" w:rsidRDefault="0076263D" w:rsidP="00602B6B">
      <w:pPr>
        <w:jc w:val="center"/>
      </w:pPr>
      <w:r>
        <w:pict w14:anchorId="70A7E02E">
          <v:shape id="_x0000_i1032" type="#_x0000_t75" style="width:604.2pt;height:292.2pt">
            <v:imagedata r:id="rId31" o:title=""/>
          </v:shape>
        </w:pict>
      </w:r>
    </w:p>
    <w:p w14:paraId="3172FCFE" w14:textId="77777777" w:rsidR="001B5877" w:rsidRDefault="001B5877" w:rsidP="00AB0E2A">
      <w:pPr>
        <w:pStyle w:val="TH"/>
      </w:pPr>
      <w:r>
        <w:t xml:space="preserve">Fig. D-5: </w:t>
      </w:r>
      <w:r w:rsidR="00BB3116">
        <w:t>Company CRs directly submitted to TSG RAN</w:t>
      </w:r>
      <w:r w:rsidR="00530BE5">
        <w:t xml:space="preserve"> (incl. revisions)</w:t>
      </w:r>
    </w:p>
    <w:p w14:paraId="236079A3" w14:textId="77777777" w:rsidR="00DF7D4F" w:rsidRDefault="00530BE5" w:rsidP="00530BE5">
      <w:r>
        <w:t>Note: "company CRs" mean CRs that are not provided by a RAN WG to TSG RAN but that are directly submitted by a company to TSG RAN implying some urgency.</w:t>
      </w:r>
    </w:p>
    <w:p w14:paraId="47272221" w14:textId="77777777" w:rsidR="00702847" w:rsidRDefault="00702847" w:rsidP="00530BE5"/>
    <w:p w14:paraId="43552381" w14:textId="0BD62E99" w:rsidR="00DF7D4F" w:rsidRDefault="0076263D" w:rsidP="00AB0E2A">
      <w:pPr>
        <w:pStyle w:val="TH"/>
      </w:pPr>
      <w:r>
        <w:lastRenderedPageBreak/>
        <w:pict w14:anchorId="059061C3">
          <v:shape id="_x0000_i1033" type="#_x0000_t75" style="width:585.6pt;height:363pt">
            <v:imagedata r:id="rId32" o:title=""/>
          </v:shape>
        </w:pict>
      </w:r>
    </w:p>
    <w:p w14:paraId="343FEBB3" w14:textId="4A1B9296" w:rsidR="00DF7D4F" w:rsidRDefault="00DF7D4F" w:rsidP="00AB0E2A">
      <w:pPr>
        <w:pStyle w:val="TH"/>
      </w:pPr>
      <w:r>
        <w:t xml:space="preserve">Fig. D-6: </w:t>
      </w:r>
      <w:r w:rsidR="002D1A10">
        <w:t>approved cat.A CRs per RAN meeting</w:t>
      </w:r>
      <w:r w:rsidR="00D30509">
        <w:t xml:space="preserve"> </w:t>
      </w:r>
      <w:r w:rsidR="00F9637E">
        <w:t>and the RAN4 contribution to them</w:t>
      </w:r>
    </w:p>
    <w:p w14:paraId="1341F1B8" w14:textId="4957EBAB" w:rsidR="00702847" w:rsidRDefault="00702847" w:rsidP="00702847">
      <w:r>
        <w:t>Note:</w:t>
      </w:r>
      <w:r w:rsidR="00B21A5A">
        <w:tab/>
      </w:r>
      <w:r w:rsidR="00B36541">
        <w:t xml:space="preserve">cat.A CRs are </w:t>
      </w:r>
      <w:r w:rsidR="00B36541" w:rsidRPr="00B36541">
        <w:t xml:space="preserve">mirror </w:t>
      </w:r>
      <w:r w:rsidR="00B36541">
        <w:t xml:space="preserve">CRs </w:t>
      </w:r>
      <w:r w:rsidR="00B36541" w:rsidRPr="00B36541">
        <w:t>corresponding to a change in an earlier release</w:t>
      </w:r>
      <w:r w:rsidR="00B36541">
        <w:t>. An early introduction of specifications in a new release</w:t>
      </w:r>
      <w:r w:rsidR="00B21A5A">
        <w:t xml:space="preserve"> can trigger a lot of cat.A CRs if there are </w:t>
      </w:r>
      <w:r w:rsidR="00B21A5A">
        <w:tab/>
      </w:r>
      <w:r w:rsidR="00B21A5A">
        <w:tab/>
      </w:r>
      <w:r w:rsidR="00B21A5A">
        <w:tab/>
        <w:t xml:space="preserve">still a number of CRs needed for </w:t>
      </w:r>
      <w:r w:rsidR="00A54721">
        <w:t xml:space="preserve">this specification for </w:t>
      </w:r>
      <w:r w:rsidR="00B21A5A">
        <w:t>previous release(s)</w:t>
      </w:r>
      <w:r w:rsidR="00D71E56">
        <w:t>.</w:t>
      </w:r>
    </w:p>
    <w:p w14:paraId="63E2E274" w14:textId="77777777" w:rsidR="00AB0E2A" w:rsidRDefault="00AB0E2A" w:rsidP="00AB0E2A"/>
    <w:p w14:paraId="12166857" w14:textId="77777777" w:rsidR="00AB0E2A" w:rsidRDefault="00AB0E2A" w:rsidP="00AB0E2A">
      <w:pPr>
        <w:sectPr w:rsidR="00AB0E2A" w:rsidSect="00AB0E2A">
          <w:footnotePr>
            <w:numRestart w:val="eachSect"/>
          </w:footnotePr>
          <w:pgSz w:w="16840" w:h="11907" w:orient="landscape" w:code="9"/>
          <w:pgMar w:top="1134" w:right="1134" w:bottom="1134" w:left="1134" w:header="680" w:footer="567" w:gutter="0"/>
          <w:cols w:space="720"/>
          <w:docGrid w:linePitch="272"/>
        </w:sectPr>
      </w:pPr>
    </w:p>
    <w:p w14:paraId="00AD902D" w14:textId="77777777" w:rsidR="00AB0E2A" w:rsidRDefault="00AB0E2A" w:rsidP="00AB0E2A">
      <w:pPr>
        <w:pStyle w:val="Heading2"/>
      </w:pPr>
      <w:bookmarkStart w:id="660" w:name="_Toc527197952"/>
      <w:bookmarkStart w:id="661" w:name="_Toc2391495"/>
      <w:bookmarkStart w:id="662" w:name="_Toc25787749"/>
      <w:bookmarkStart w:id="663" w:name="_Toc25787949"/>
      <w:bookmarkStart w:id="664" w:name="_Toc27430644"/>
      <w:bookmarkStart w:id="665" w:name="_Toc33140376"/>
      <w:bookmarkStart w:id="666" w:name="_Toc34604907"/>
      <w:bookmarkStart w:id="667" w:name="_Toc34605100"/>
      <w:bookmarkStart w:id="668" w:name="_Toc35697900"/>
      <w:bookmarkStart w:id="669" w:name="_Toc42029395"/>
      <w:bookmarkStart w:id="670" w:name="_Toc62413610"/>
      <w:bookmarkStart w:id="671" w:name="_Toc67153288"/>
      <w:bookmarkStart w:id="672" w:name="_Toc74553806"/>
      <w:bookmarkStart w:id="673" w:name="_Toc82419006"/>
      <w:bookmarkStart w:id="674" w:name="_Toc82457103"/>
      <w:bookmarkStart w:id="675" w:name="_Toc108983253"/>
      <w:bookmarkStart w:id="676" w:name="_Toc111426714"/>
      <w:bookmarkStart w:id="677" w:name="_Toc116243021"/>
      <w:bookmarkStart w:id="678" w:name="_Toc116243273"/>
      <w:bookmarkStart w:id="679" w:name="_Toc124641689"/>
      <w:bookmarkStart w:id="680" w:name="_Toc124881025"/>
      <w:bookmarkStart w:id="681" w:name="_Toc136790741"/>
      <w:r>
        <w:lastRenderedPageBreak/>
        <w:t xml:space="preserve">Annex E: List of draft Technical Specifications and </w:t>
      </w:r>
      <w:r w:rsidR="002D1A10">
        <w:t xml:space="preserve">Technical </w:t>
      </w:r>
      <w:r>
        <w:t>Reports</w:t>
      </w:r>
      <w:bookmarkEnd w:id="660"/>
      <w:bookmarkEnd w:id="661"/>
      <w:bookmarkEnd w:id="662"/>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bookmarkEnd w:id="680"/>
      <w:bookmarkEnd w:id="681"/>
    </w:p>
    <w:p w14:paraId="1D80B52A" w14:textId="1C90E735" w:rsidR="00DD37B5" w:rsidRDefault="00253CB3" w:rsidP="00AB0E2A">
      <w:r>
        <w:t>0</w:t>
      </w:r>
      <w:r w:rsidR="00AB6BEC" w:rsidRPr="00335925">
        <w:t xml:space="preserve"> </w:t>
      </w:r>
      <w:r w:rsidR="00AB6BEC">
        <w:t>noted</w:t>
      </w:r>
      <w:r w:rsidR="00AB6BEC" w:rsidRPr="00335925">
        <w:t xml:space="preserve"> </w:t>
      </w:r>
      <w:r w:rsidR="00AB6BEC">
        <w:t>TR and 1 noted TS</w:t>
      </w:r>
      <w:r w:rsidR="00AB0E2A" w:rsidRPr="00DD37B5">
        <w:t xml:space="preserve"> </w:t>
      </w:r>
      <w:r w:rsidR="00AB6BEC">
        <w:t>(considered for</w:t>
      </w:r>
      <w:r w:rsidR="00AB0E2A" w:rsidRPr="00DD37B5">
        <w:t xml:space="preserve"> information</w:t>
      </w:r>
      <w:r w:rsidR="00AB6BEC">
        <w:t>)</w:t>
      </w:r>
      <w:r>
        <w:t>.</w:t>
      </w:r>
    </w:p>
    <w:p w14:paraId="6DB2C32E" w14:textId="426D7677" w:rsidR="007D26EF" w:rsidRDefault="00E10C7F" w:rsidP="00AB0E2A">
      <w:r>
        <w:t>5</w:t>
      </w:r>
      <w:r w:rsidR="00095643" w:rsidRPr="00335925">
        <w:t xml:space="preserve"> approved </w:t>
      </w:r>
      <w:r w:rsidR="009C1C45">
        <w:t xml:space="preserve">TRs and </w:t>
      </w:r>
      <w:r>
        <w:t>1</w:t>
      </w:r>
      <w:r w:rsidR="009C1C45">
        <w:t xml:space="preserve"> approved TS </w:t>
      </w:r>
      <w:r w:rsidR="00095643" w:rsidRPr="00335925">
        <w:t xml:space="preserve">that </w:t>
      </w:r>
      <w:r w:rsidR="009C1C45">
        <w:t>are</w:t>
      </w:r>
      <w:r w:rsidR="00095643" w:rsidRPr="00335925">
        <w:t xml:space="preserve"> now under CR control</w:t>
      </w:r>
      <w:r w:rsidR="00222C28" w:rsidRPr="00335925">
        <w:t>:</w:t>
      </w:r>
    </w:p>
    <w:tbl>
      <w:tblPr>
        <w:tblW w:w="15040" w:type="dxa"/>
        <w:tblInd w:w="113" w:type="dxa"/>
        <w:tblLayout w:type="fixed"/>
        <w:tblLook w:val="04A0" w:firstRow="1" w:lastRow="0" w:firstColumn="1" w:lastColumn="0" w:noHBand="0" w:noVBand="1"/>
      </w:tblPr>
      <w:tblGrid>
        <w:gridCol w:w="611"/>
        <w:gridCol w:w="950"/>
        <w:gridCol w:w="1083"/>
        <w:gridCol w:w="5193"/>
        <w:gridCol w:w="729"/>
        <w:gridCol w:w="1334"/>
        <w:gridCol w:w="669"/>
        <w:gridCol w:w="3722"/>
        <w:gridCol w:w="749"/>
      </w:tblGrid>
      <w:tr w:rsidR="00D67231" w:rsidRPr="00D67231" w14:paraId="0A66A17B" w14:textId="77777777" w:rsidTr="00D67231">
        <w:trPr>
          <w:cantSplit/>
          <w:tblHeader/>
        </w:trPr>
        <w:tc>
          <w:tcPr>
            <w:tcW w:w="611"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52B18642" w14:textId="6D5525F2"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0"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787ACC"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Agenda</w:t>
            </w:r>
          </w:p>
        </w:tc>
        <w:tc>
          <w:tcPr>
            <w:tcW w:w="108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4C0BE8B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Tdoc</w:t>
            </w:r>
          </w:p>
        </w:tc>
        <w:tc>
          <w:tcPr>
            <w:tcW w:w="5193"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FEC3B40"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Title</w:t>
            </w:r>
          </w:p>
        </w:tc>
        <w:tc>
          <w:tcPr>
            <w:tcW w:w="72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4AA06FB"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Type</w:t>
            </w:r>
          </w:p>
        </w:tc>
        <w:tc>
          <w:tcPr>
            <w:tcW w:w="133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9DA810F"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Spec</w:t>
            </w:r>
          </w:p>
        </w:tc>
        <w:tc>
          <w:tcPr>
            <w:tcW w:w="66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95E6EE"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REL</w:t>
            </w:r>
          </w:p>
        </w:tc>
        <w:tc>
          <w:tcPr>
            <w:tcW w:w="3722"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7C90112"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WorkItem</w:t>
            </w:r>
          </w:p>
        </w:tc>
        <w:tc>
          <w:tcPr>
            <w:tcW w:w="74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53AC364" w14:textId="77777777" w:rsidR="00D67231" w:rsidRPr="00D67231" w:rsidRDefault="00D67231" w:rsidP="00D67231">
            <w:pPr>
              <w:overflowPunct/>
              <w:autoSpaceDE/>
              <w:autoSpaceDN/>
              <w:adjustRightInd/>
              <w:spacing w:after="0"/>
              <w:textAlignment w:val="auto"/>
              <w:rPr>
                <w:rFonts w:ascii="Arial" w:hAnsi="Arial" w:cs="Arial"/>
                <w:b/>
                <w:bCs/>
                <w:color w:val="000000"/>
                <w:sz w:val="18"/>
                <w:szCs w:val="18"/>
              </w:rPr>
            </w:pPr>
            <w:r w:rsidRPr="00D67231">
              <w:rPr>
                <w:rFonts w:ascii="Arial" w:hAnsi="Arial" w:cs="Arial"/>
                <w:b/>
                <w:bCs/>
                <w:color w:val="000000"/>
                <w:sz w:val="18"/>
                <w:szCs w:val="18"/>
              </w:rPr>
              <w:t>Vers.</w:t>
            </w:r>
          </w:p>
        </w:tc>
      </w:tr>
      <w:tr w:rsidR="00E10C7F" w:rsidRPr="00BF20F4" w14:paraId="2D808DCD"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35687D6" w14:textId="3394F5B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29A5CDE6" w14:textId="74A2826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9.5.2.1</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58D8AA06" w14:textId="1971BA5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RP-230423</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0AFF8E3C" w14:textId="3B060DB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TS 38.181 v2.0.0 NR Satellite Access Node (SAN) conformance testing</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9005669" w14:textId="724A1B1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TS</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6CFFBFFA" w14:textId="1FFD74B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38.181</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A74BEC0" w14:textId="5972FE4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BC69900" w14:textId="2B9197F3"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NR_NTN_solutions-Perf</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6CE87940" w14:textId="0B7F1AE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E10C7F" w:rsidRPr="00BF20F4" w14:paraId="72107FB3" w14:textId="77777777" w:rsidTr="001503E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EB54E17"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2C81881F"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9.2.8</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04FD6D8"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RP-230307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11F1DE2F"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38.835 v2.0.0 on Study on XR enhancements for NR</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6E57005"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2B07217A"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38.835</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4B9C110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3D4719E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FS_NR_XR_enh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6BBAA31D"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2.0.0</w:t>
            </w:r>
          </w:p>
        </w:tc>
      </w:tr>
      <w:tr w:rsidR="00E10C7F" w:rsidRPr="00BF20F4" w14:paraId="60F94DEA" w14:textId="77777777" w:rsidTr="001503E8">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D7CCE4"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31DC3041"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9.2.4</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733F6E4"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RP-230750</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4F937B65"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38.844 v1.0.1 on Study on Efficient utilization of licensed spectrum that is not aligned with existing NR channel bandwidth</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67F1A11D"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3BBEC40E"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38.844</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207423DB"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22904913"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FS_NR_eff_BW_util</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14502071" w14:textId="77777777" w:rsidR="00E10C7F" w:rsidRPr="00BF20F4" w:rsidRDefault="00E10C7F" w:rsidP="001503E8">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r w:rsidR="00E10C7F" w:rsidRPr="00BF20F4" w14:paraId="4920AE69"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8194D03" w14:textId="26389AD0"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4DAC336C" w14:textId="6497F78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623D8D13" w14:textId="3500BBD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RP-230425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6E59FFBF" w14:textId="7832AB8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38.872 v1.0.0 on Study on enhancement for 700/800/900MHz band combinations</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DB5272B" w14:textId="4AEB2904"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79AC5BEF" w14:textId="3A9169A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38.872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644FCC52" w14:textId="778FE8E9"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645E403A" w14:textId="66E73564"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FS_NR_700800900_combo_enh</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0ED2D421" w14:textId="4EF83C2E"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10C7F" w:rsidRPr="00BF20F4" w14:paraId="44C93033"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09" w14:textId="24299E6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83F89FB" w14:textId="6BAED29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9.4.1.3</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089D2A32" w14:textId="2CD30B9C"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RP-230727</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106862A2" w14:textId="37711E3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38.892 v1.0.0 on APT 600 MHz NR band</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0F9CA99C" w14:textId="09A1D757"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08238776" w14:textId="20CEDB88"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38.892</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6107FC6" w14:textId="3AC8A95A"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202BAD3" w14:textId="3F15BD5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NR_600MHz_APT-Core</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4DC62012" w14:textId="400D4556"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1.0.0</w:t>
            </w:r>
          </w:p>
        </w:tc>
      </w:tr>
      <w:tr w:rsidR="00E10C7F" w:rsidRPr="00BF20F4" w14:paraId="3A6D2B5E" w14:textId="77777777" w:rsidTr="00D67231">
        <w:trPr>
          <w:cantSplit/>
        </w:trPr>
        <w:tc>
          <w:tcPr>
            <w:tcW w:w="61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F0C2166" w14:textId="7D1FA9BB"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0" w:type="dxa"/>
            <w:tcBorders>
              <w:top w:val="nil"/>
              <w:left w:val="nil"/>
              <w:bottom w:val="single" w:sz="4" w:space="0" w:color="auto"/>
              <w:right w:val="single" w:sz="4" w:space="0" w:color="auto"/>
            </w:tcBorders>
            <w:shd w:val="clear" w:color="auto" w:fill="auto"/>
            <w:tcMar>
              <w:left w:w="28" w:type="dxa"/>
              <w:right w:w="28" w:type="dxa"/>
            </w:tcMar>
          </w:tcPr>
          <w:p w14:paraId="0F6A3E9E" w14:textId="42BF6C1C"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9.2.2</w:t>
            </w:r>
          </w:p>
        </w:tc>
        <w:tc>
          <w:tcPr>
            <w:tcW w:w="1083" w:type="dxa"/>
            <w:tcBorders>
              <w:top w:val="nil"/>
              <w:left w:val="nil"/>
              <w:bottom w:val="single" w:sz="4" w:space="0" w:color="auto"/>
              <w:right w:val="single" w:sz="4" w:space="0" w:color="auto"/>
            </w:tcBorders>
            <w:shd w:val="clear" w:color="auto" w:fill="auto"/>
            <w:tcMar>
              <w:left w:w="28" w:type="dxa"/>
              <w:right w:w="28" w:type="dxa"/>
            </w:tcMar>
          </w:tcPr>
          <w:p w14:paraId="79F0F0E9" w14:textId="44A34DB5"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RP-230815</w:t>
            </w:r>
          </w:p>
        </w:tc>
        <w:tc>
          <w:tcPr>
            <w:tcW w:w="5193" w:type="dxa"/>
            <w:tcBorders>
              <w:top w:val="nil"/>
              <w:left w:val="nil"/>
              <w:bottom w:val="single" w:sz="4" w:space="0" w:color="auto"/>
              <w:right w:val="single" w:sz="4" w:space="0" w:color="auto"/>
            </w:tcBorders>
            <w:shd w:val="clear" w:color="auto" w:fill="auto"/>
            <w:tcMar>
              <w:left w:w="28" w:type="dxa"/>
              <w:right w:w="28" w:type="dxa"/>
            </w:tcMar>
          </w:tcPr>
          <w:p w14:paraId="2B571FB8" w14:textId="47E8E2EF"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38.893 v1.0.1: Study on UE support of regionally-defined subsets of an NR band</w:t>
            </w:r>
          </w:p>
        </w:tc>
        <w:tc>
          <w:tcPr>
            <w:tcW w:w="729" w:type="dxa"/>
            <w:tcBorders>
              <w:top w:val="nil"/>
              <w:left w:val="nil"/>
              <w:bottom w:val="single" w:sz="4" w:space="0" w:color="auto"/>
              <w:right w:val="single" w:sz="4" w:space="0" w:color="auto"/>
            </w:tcBorders>
            <w:shd w:val="clear" w:color="auto" w:fill="auto"/>
            <w:tcMar>
              <w:left w:w="28" w:type="dxa"/>
              <w:right w:w="28" w:type="dxa"/>
            </w:tcMar>
          </w:tcPr>
          <w:p w14:paraId="4868A019" w14:textId="4C56BDEB"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34" w:type="dxa"/>
            <w:tcBorders>
              <w:top w:val="nil"/>
              <w:left w:val="nil"/>
              <w:bottom w:val="single" w:sz="4" w:space="0" w:color="auto"/>
              <w:right w:val="single" w:sz="4" w:space="0" w:color="auto"/>
            </w:tcBorders>
            <w:shd w:val="clear" w:color="auto" w:fill="auto"/>
            <w:tcMar>
              <w:left w:w="28" w:type="dxa"/>
              <w:right w:w="28" w:type="dxa"/>
            </w:tcMar>
          </w:tcPr>
          <w:p w14:paraId="70D2B925" w14:textId="36C0CB12"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38.893</w:t>
            </w:r>
          </w:p>
        </w:tc>
        <w:tc>
          <w:tcPr>
            <w:tcW w:w="669" w:type="dxa"/>
            <w:tcBorders>
              <w:top w:val="nil"/>
              <w:left w:val="nil"/>
              <w:bottom w:val="single" w:sz="4" w:space="0" w:color="auto"/>
              <w:right w:val="single" w:sz="4" w:space="0" w:color="auto"/>
            </w:tcBorders>
            <w:shd w:val="clear" w:color="auto" w:fill="auto"/>
            <w:tcMar>
              <w:left w:w="28" w:type="dxa"/>
              <w:right w:w="28" w:type="dxa"/>
            </w:tcMar>
          </w:tcPr>
          <w:p w14:paraId="5F15A704" w14:textId="1D3B3E31"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722" w:type="dxa"/>
            <w:tcBorders>
              <w:top w:val="nil"/>
              <w:left w:val="nil"/>
              <w:bottom w:val="single" w:sz="4" w:space="0" w:color="auto"/>
              <w:right w:val="single" w:sz="4" w:space="0" w:color="auto"/>
            </w:tcBorders>
            <w:shd w:val="clear" w:color="auto" w:fill="auto"/>
            <w:tcMar>
              <w:left w:w="28" w:type="dxa"/>
              <w:right w:w="28" w:type="dxa"/>
            </w:tcMar>
          </w:tcPr>
          <w:p w14:paraId="5CB537EB" w14:textId="04CDB0AD"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FS_NR_subset_band_support</w:t>
            </w:r>
          </w:p>
        </w:tc>
        <w:tc>
          <w:tcPr>
            <w:tcW w:w="749" w:type="dxa"/>
            <w:tcBorders>
              <w:top w:val="nil"/>
              <w:left w:val="nil"/>
              <w:bottom w:val="single" w:sz="4" w:space="0" w:color="auto"/>
              <w:right w:val="single" w:sz="4" w:space="0" w:color="auto"/>
            </w:tcBorders>
            <w:shd w:val="clear" w:color="auto" w:fill="auto"/>
            <w:tcMar>
              <w:left w:w="28" w:type="dxa"/>
              <w:right w:w="28" w:type="dxa"/>
            </w:tcMar>
          </w:tcPr>
          <w:p w14:paraId="2F2F08B1" w14:textId="61FF8C47" w:rsidR="00E10C7F" w:rsidRPr="00BF20F4" w:rsidRDefault="00E10C7F" w:rsidP="00E10C7F">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1.0.1</w:t>
            </w:r>
          </w:p>
        </w:tc>
      </w:tr>
    </w:tbl>
    <w:p w14:paraId="26FFB11C" w14:textId="69223EEE" w:rsidR="00D7054A" w:rsidRDefault="00D7054A" w:rsidP="00AB0E2A"/>
    <w:p w14:paraId="425C2FE0" w14:textId="5BB669CA" w:rsidR="00E02D92" w:rsidRDefault="00CC2959" w:rsidP="001C35F4">
      <w:r>
        <w:t>2</w:t>
      </w:r>
      <w:r w:rsidR="00E02D92">
        <w:t xml:space="preserve"> </w:t>
      </w:r>
      <w:r w:rsidR="00E02D92" w:rsidRPr="003717FE">
        <w:t>agreed specification version</w:t>
      </w:r>
      <w:r>
        <w:t>s</w:t>
      </w:r>
      <w:r w:rsidR="00E02D92" w:rsidRPr="003717FE">
        <w:t xml:space="preserve"> under RAN leadership (handled in RAN via pCRs like a TR maintained in a WG)</w:t>
      </w:r>
      <w:r w:rsidR="00E02D92">
        <w:t>:</w:t>
      </w:r>
    </w:p>
    <w:tbl>
      <w:tblPr>
        <w:tblW w:w="15040" w:type="dxa"/>
        <w:tblInd w:w="113" w:type="dxa"/>
        <w:tblLook w:val="04A0" w:firstRow="1" w:lastRow="0" w:firstColumn="1" w:lastColumn="0" w:noHBand="0" w:noVBand="1"/>
      </w:tblPr>
      <w:tblGrid>
        <w:gridCol w:w="647"/>
        <w:gridCol w:w="959"/>
        <w:gridCol w:w="1099"/>
        <w:gridCol w:w="5286"/>
        <w:gridCol w:w="739"/>
        <w:gridCol w:w="1358"/>
        <w:gridCol w:w="679"/>
        <w:gridCol w:w="3514"/>
        <w:gridCol w:w="759"/>
      </w:tblGrid>
      <w:tr w:rsidR="00C1623A" w:rsidRPr="00C1623A" w14:paraId="5E354DAF"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000000" w:fill="C0C0C0"/>
            <w:tcMar>
              <w:left w:w="28" w:type="dxa"/>
              <w:right w:w="28" w:type="dxa"/>
            </w:tcMar>
            <w:hideMark/>
          </w:tcPr>
          <w:p w14:paraId="49B7BB6C" w14:textId="279CBBD3"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Pr>
                <w:rFonts w:ascii="Arial" w:hAnsi="Arial" w:cs="Arial"/>
                <w:b/>
                <w:bCs/>
                <w:color w:val="000000"/>
                <w:sz w:val="18"/>
                <w:szCs w:val="18"/>
              </w:rPr>
              <w:t>Leader</w:t>
            </w:r>
          </w:p>
        </w:tc>
        <w:tc>
          <w:tcPr>
            <w:tcW w:w="9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89E01F7"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Agenda</w:t>
            </w:r>
          </w:p>
        </w:tc>
        <w:tc>
          <w:tcPr>
            <w:tcW w:w="109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50BE318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Tdoc</w:t>
            </w:r>
          </w:p>
        </w:tc>
        <w:tc>
          <w:tcPr>
            <w:tcW w:w="5286"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2B7DF45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Title</w:t>
            </w:r>
          </w:p>
        </w:tc>
        <w:tc>
          <w:tcPr>
            <w:tcW w:w="73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A1446BD"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Type</w:t>
            </w:r>
          </w:p>
        </w:tc>
        <w:tc>
          <w:tcPr>
            <w:tcW w:w="1358"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16EA87EB"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Spec</w:t>
            </w:r>
          </w:p>
        </w:tc>
        <w:tc>
          <w:tcPr>
            <w:tcW w:w="67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E6D123F"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REL</w:t>
            </w:r>
          </w:p>
        </w:tc>
        <w:tc>
          <w:tcPr>
            <w:tcW w:w="3514"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7961C67C"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WorkItem</w:t>
            </w:r>
          </w:p>
        </w:tc>
        <w:tc>
          <w:tcPr>
            <w:tcW w:w="759" w:type="dxa"/>
            <w:tcBorders>
              <w:top w:val="single" w:sz="4" w:space="0" w:color="auto"/>
              <w:left w:val="nil"/>
              <w:bottom w:val="single" w:sz="4" w:space="0" w:color="auto"/>
              <w:right w:val="single" w:sz="4" w:space="0" w:color="auto"/>
            </w:tcBorders>
            <w:shd w:val="clear" w:color="000000" w:fill="C0C0C0"/>
            <w:tcMar>
              <w:left w:w="28" w:type="dxa"/>
              <w:right w:w="28" w:type="dxa"/>
            </w:tcMar>
            <w:hideMark/>
          </w:tcPr>
          <w:p w14:paraId="37088DD1" w14:textId="77777777" w:rsidR="00C1623A" w:rsidRPr="00C1623A" w:rsidRDefault="00C1623A" w:rsidP="00C1623A">
            <w:pPr>
              <w:overflowPunct/>
              <w:autoSpaceDE/>
              <w:autoSpaceDN/>
              <w:adjustRightInd/>
              <w:spacing w:after="0"/>
              <w:textAlignment w:val="auto"/>
              <w:rPr>
                <w:rFonts w:ascii="Arial" w:hAnsi="Arial" w:cs="Arial"/>
                <w:b/>
                <w:bCs/>
                <w:color w:val="000000"/>
                <w:sz w:val="18"/>
                <w:szCs w:val="18"/>
              </w:rPr>
            </w:pPr>
            <w:r w:rsidRPr="00C1623A">
              <w:rPr>
                <w:rFonts w:ascii="Arial" w:hAnsi="Arial" w:cs="Arial"/>
                <w:b/>
                <w:bCs/>
                <w:color w:val="000000"/>
                <w:sz w:val="18"/>
                <w:szCs w:val="18"/>
              </w:rPr>
              <w:t>Vers.</w:t>
            </w:r>
          </w:p>
        </w:tc>
      </w:tr>
      <w:tr w:rsidR="00253CB3" w:rsidRPr="00C1623A" w14:paraId="698A07E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886992B" w14:textId="540B93B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EAEE7E1" w14:textId="5B2DE05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9.2.1</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0273BD" w14:textId="0A03564D"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RP-230414</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41EDAB2" w14:textId="3D127767"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37.890 v0.19.0 on Feasibility Study on 6 GHz for LTE and NR in Licensed and Unlicensed Operations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EB8D1FA" w14:textId="087B8370"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5C52A3" w14:textId="056E0B13"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37.890</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7DB29DB" w14:textId="69AB9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DE18D19" w14:textId="7608EEA8"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0EEF06C" w14:textId="4FB8958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0.19.0</w:t>
            </w:r>
          </w:p>
        </w:tc>
      </w:tr>
      <w:tr w:rsidR="00253CB3" w:rsidRPr="00C1623A" w14:paraId="469FE61B" w14:textId="77777777" w:rsidTr="00CC2959">
        <w:trPr>
          <w:cantSplit/>
        </w:trPr>
        <w:tc>
          <w:tcPr>
            <w:tcW w:w="647"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CB46029" w14:textId="774CFE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c>
          <w:tcPr>
            <w:tcW w:w="9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ED9E972" w14:textId="5FBE50FE"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9.2.3</w:t>
            </w:r>
          </w:p>
        </w:tc>
        <w:tc>
          <w:tcPr>
            <w:tcW w:w="109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8DDB17A" w14:textId="2335F6D1"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RP-230419</w:t>
            </w:r>
          </w:p>
        </w:tc>
        <w:tc>
          <w:tcPr>
            <w:tcW w:w="5286"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2BEE60ED" w14:textId="684A81E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TR 38.848 v0.1.0 Study on Ambient IoT (Internet of Things)</w:t>
            </w:r>
          </w:p>
        </w:tc>
        <w:tc>
          <w:tcPr>
            <w:tcW w:w="73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3092223" w14:textId="0D662375"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draft TR</w:t>
            </w:r>
          </w:p>
        </w:tc>
        <w:tc>
          <w:tcPr>
            <w:tcW w:w="135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06F81D7" w14:textId="226AFD3F"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38.848</w:t>
            </w:r>
          </w:p>
        </w:tc>
        <w:tc>
          <w:tcPr>
            <w:tcW w:w="67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4E8F4" w14:textId="7D822722"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3514"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F995EE" w14:textId="05244DF9"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FS_Ambient_IoT_RAN</w:t>
            </w:r>
          </w:p>
        </w:tc>
        <w:tc>
          <w:tcPr>
            <w:tcW w:w="75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4BF9BBA1" w14:textId="5CCFFE6E" w:rsidR="00253CB3" w:rsidRPr="00BF20F4" w:rsidRDefault="00253CB3" w:rsidP="00253CB3">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0.1.0</w:t>
            </w:r>
          </w:p>
        </w:tc>
      </w:tr>
    </w:tbl>
    <w:p w14:paraId="17BCE31B" w14:textId="459CFB8E" w:rsidR="00E02D92" w:rsidRDefault="00E02D92" w:rsidP="001C35F4"/>
    <w:p w14:paraId="184AE3B7" w14:textId="3130EBD4" w:rsidR="00EA678B" w:rsidRPr="003717FE" w:rsidRDefault="00EA678B" w:rsidP="001C35F4">
      <w:r>
        <w:t xml:space="preserve">Note: </w:t>
      </w:r>
      <w:r w:rsidR="00C1623A">
        <w:t>R</w:t>
      </w:r>
      <w:r>
        <w:t>evised spec versions are not listed here (see Tdoc list instead).</w:t>
      </w:r>
    </w:p>
    <w:p w14:paraId="1EC737B5" w14:textId="77777777" w:rsidR="00AB0E2A" w:rsidRDefault="00AB0E2A" w:rsidP="00AB0E2A"/>
    <w:p w14:paraId="1D7776B7" w14:textId="15EC2153" w:rsidR="000A24D6" w:rsidRPr="00914E1B" w:rsidRDefault="000A24D6" w:rsidP="00AB0E2A">
      <w:pPr>
        <w:sectPr w:rsidR="000A24D6" w:rsidRPr="00914E1B" w:rsidSect="00AB0E2A">
          <w:footnotePr>
            <w:numRestart w:val="eachSect"/>
          </w:footnotePr>
          <w:pgSz w:w="16840" w:h="11907" w:orient="landscape" w:code="9"/>
          <w:pgMar w:top="1134" w:right="1134" w:bottom="1134" w:left="1134" w:header="680" w:footer="567" w:gutter="0"/>
          <w:cols w:space="720"/>
          <w:docGrid w:linePitch="272"/>
        </w:sectPr>
      </w:pPr>
    </w:p>
    <w:p w14:paraId="0B120441" w14:textId="77777777" w:rsidR="00AB0E2A" w:rsidRDefault="00AB0E2A" w:rsidP="00AB0E2A">
      <w:pPr>
        <w:pStyle w:val="Heading2"/>
      </w:pPr>
      <w:bookmarkStart w:id="682" w:name="_Toc527197953"/>
      <w:bookmarkStart w:id="683" w:name="_Toc2391496"/>
      <w:bookmarkStart w:id="684" w:name="_Toc25787750"/>
      <w:bookmarkStart w:id="685" w:name="_Toc25787950"/>
      <w:bookmarkStart w:id="686" w:name="_Toc27430645"/>
      <w:bookmarkStart w:id="687" w:name="_Toc33140377"/>
      <w:bookmarkStart w:id="688" w:name="_Toc34604908"/>
      <w:bookmarkStart w:id="689" w:name="_Toc34605101"/>
      <w:bookmarkStart w:id="690" w:name="_Toc35697901"/>
      <w:bookmarkStart w:id="691" w:name="_Toc42029396"/>
      <w:bookmarkStart w:id="692" w:name="_Toc62413611"/>
      <w:bookmarkStart w:id="693" w:name="_Toc67153289"/>
      <w:bookmarkStart w:id="694" w:name="_Toc74553807"/>
      <w:bookmarkStart w:id="695" w:name="_Toc82419007"/>
      <w:bookmarkStart w:id="696" w:name="_Toc82457104"/>
      <w:bookmarkStart w:id="697" w:name="_Toc108983254"/>
      <w:bookmarkStart w:id="698" w:name="_Toc111426715"/>
      <w:bookmarkStart w:id="699" w:name="_Toc116243022"/>
      <w:bookmarkStart w:id="700" w:name="_Toc116243274"/>
      <w:bookmarkStart w:id="701" w:name="_Toc124641690"/>
      <w:bookmarkStart w:id="702" w:name="_Toc124881026"/>
      <w:bookmarkStart w:id="703" w:name="_Toc136790742"/>
      <w:r w:rsidRPr="000A0E83">
        <w:lastRenderedPageBreak/>
        <w:t>Annex F: List of approved new and revised Work Items</w:t>
      </w:r>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bookmarkEnd w:id="697"/>
      <w:bookmarkEnd w:id="698"/>
      <w:bookmarkEnd w:id="699"/>
      <w:bookmarkEnd w:id="700"/>
      <w:bookmarkEnd w:id="701"/>
      <w:bookmarkEnd w:id="702"/>
      <w:bookmarkEnd w:id="703"/>
    </w:p>
    <w:p w14:paraId="4D39E6D0" w14:textId="3EF83F39" w:rsidR="004E0703" w:rsidRDefault="00056FC2" w:rsidP="004E0703">
      <w:r>
        <w:t>2</w:t>
      </w:r>
      <w:r w:rsidR="004E0703">
        <w:t xml:space="preserve"> new SI</w:t>
      </w:r>
      <w:r w:rsidR="003E23EF">
        <w:t>D</w:t>
      </w:r>
      <w:r>
        <w:t>s</w:t>
      </w:r>
      <w:r w:rsidR="004E0703">
        <w:t xml:space="preserve">, </w:t>
      </w:r>
      <w:r w:rsidR="00505BA6">
        <w:t>1</w:t>
      </w:r>
      <w:r>
        <w:t>5</w:t>
      </w:r>
      <w:r w:rsidR="004E0703">
        <w:t xml:space="preserve"> new WI</w:t>
      </w:r>
      <w:r w:rsidR="003E23EF">
        <w:t>D</w:t>
      </w:r>
      <w:r w:rsidR="004E0703">
        <w:t>s,</w:t>
      </w:r>
      <w:r w:rsidR="007B2283">
        <w:t xml:space="preserve"> </w:t>
      </w:r>
      <w:r w:rsidR="008642B9" w:rsidRPr="008642B9">
        <w:t>2</w:t>
      </w:r>
      <w:r w:rsidR="003377E6" w:rsidRPr="008642B9">
        <w:t xml:space="preserve"> revised SI</w:t>
      </w:r>
      <w:r w:rsidR="00092BF6" w:rsidRPr="008642B9">
        <w:t>D</w:t>
      </w:r>
      <w:r w:rsidR="003377E6" w:rsidRPr="008642B9">
        <w:t>s,</w:t>
      </w:r>
      <w:r w:rsidR="00F61AF5" w:rsidRPr="008642B9">
        <w:t xml:space="preserve"> </w:t>
      </w:r>
      <w:r w:rsidR="00F77DD5">
        <w:t>49</w:t>
      </w:r>
      <w:r w:rsidR="00CC6DB0" w:rsidRPr="008642B9">
        <w:t xml:space="preserve"> revised W</w:t>
      </w:r>
      <w:r w:rsidR="00CC6DB0">
        <w:t>I</w:t>
      </w:r>
      <w:r w:rsidR="00436521">
        <w:t>D</w:t>
      </w:r>
      <w:r w:rsidR="00CC6DB0">
        <w:t>s</w:t>
      </w:r>
      <w:r w:rsidR="00436521">
        <w:t>:</w:t>
      </w:r>
    </w:p>
    <w:tbl>
      <w:tblPr>
        <w:tblW w:w="10485" w:type="dxa"/>
        <w:tblInd w:w="113" w:type="dxa"/>
        <w:tblLook w:val="04A0" w:firstRow="1" w:lastRow="0" w:firstColumn="1" w:lastColumn="0" w:noHBand="0" w:noVBand="1"/>
      </w:tblPr>
      <w:tblGrid>
        <w:gridCol w:w="1180"/>
        <w:gridCol w:w="6612"/>
        <w:gridCol w:w="1275"/>
        <w:gridCol w:w="851"/>
        <w:gridCol w:w="567"/>
      </w:tblGrid>
      <w:tr w:rsidR="001969E6" w:rsidRPr="00C47C0B" w14:paraId="186B55A0" w14:textId="7BACE2A4" w:rsidTr="00F2144D">
        <w:tc>
          <w:tcPr>
            <w:tcW w:w="1180" w:type="dxa"/>
            <w:tcBorders>
              <w:top w:val="single" w:sz="4" w:space="0" w:color="auto"/>
              <w:left w:val="single" w:sz="4" w:space="0" w:color="auto"/>
              <w:bottom w:val="single" w:sz="4" w:space="0" w:color="auto"/>
              <w:right w:val="single" w:sz="4" w:space="0" w:color="auto"/>
            </w:tcBorders>
            <w:shd w:val="clear" w:color="000000" w:fill="C0C0C0"/>
            <w:hideMark/>
          </w:tcPr>
          <w:p w14:paraId="268B890B"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Tdoc</w:t>
            </w:r>
          </w:p>
        </w:tc>
        <w:tc>
          <w:tcPr>
            <w:tcW w:w="6612" w:type="dxa"/>
            <w:tcBorders>
              <w:top w:val="single" w:sz="4" w:space="0" w:color="auto"/>
              <w:left w:val="nil"/>
              <w:bottom w:val="single" w:sz="4" w:space="0" w:color="auto"/>
              <w:right w:val="single" w:sz="4" w:space="0" w:color="auto"/>
            </w:tcBorders>
            <w:shd w:val="clear" w:color="000000" w:fill="C0C0C0"/>
            <w:hideMark/>
          </w:tcPr>
          <w:p w14:paraId="52153746"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Title</w:t>
            </w:r>
          </w:p>
        </w:tc>
        <w:tc>
          <w:tcPr>
            <w:tcW w:w="1275" w:type="dxa"/>
            <w:tcBorders>
              <w:top w:val="single" w:sz="4" w:space="0" w:color="auto"/>
              <w:left w:val="nil"/>
              <w:bottom w:val="single" w:sz="4" w:space="0" w:color="auto"/>
              <w:right w:val="single" w:sz="4" w:space="0" w:color="auto"/>
            </w:tcBorders>
            <w:shd w:val="clear" w:color="000000" w:fill="C0C0C0"/>
            <w:hideMark/>
          </w:tcPr>
          <w:p w14:paraId="12F64ED3"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E3AB8B1" w14:textId="77777777" w:rsidR="001969E6" w:rsidRPr="00C47C0B" w:rsidRDefault="001969E6" w:rsidP="00C47C0B">
            <w:pPr>
              <w:overflowPunct/>
              <w:autoSpaceDE/>
              <w:autoSpaceDN/>
              <w:adjustRightInd/>
              <w:spacing w:after="0"/>
              <w:textAlignment w:val="auto"/>
              <w:rPr>
                <w:rFonts w:ascii="Arial" w:hAnsi="Arial" w:cs="Arial"/>
                <w:color w:val="000000"/>
                <w:sz w:val="18"/>
                <w:szCs w:val="18"/>
              </w:rPr>
            </w:pPr>
            <w:r w:rsidRPr="00C47C0B">
              <w:rPr>
                <w:rFonts w:ascii="Arial" w:hAnsi="Arial" w:cs="Arial"/>
                <w:color w:val="000000"/>
                <w:sz w:val="18"/>
                <w:szCs w:val="18"/>
              </w:rPr>
              <w:t>REL</w:t>
            </w:r>
          </w:p>
        </w:tc>
        <w:tc>
          <w:tcPr>
            <w:tcW w:w="567" w:type="dxa"/>
            <w:tcBorders>
              <w:top w:val="single" w:sz="4" w:space="0" w:color="auto"/>
              <w:left w:val="nil"/>
              <w:bottom w:val="single" w:sz="4" w:space="0" w:color="auto"/>
              <w:right w:val="single" w:sz="4" w:space="0" w:color="auto"/>
            </w:tcBorders>
            <w:shd w:val="clear" w:color="000000" w:fill="C0C0C0"/>
          </w:tcPr>
          <w:p w14:paraId="327F9907" w14:textId="79B55205" w:rsidR="001969E6" w:rsidRPr="00C47C0B" w:rsidRDefault="001969E6" w:rsidP="00C47C0B">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WG</w:t>
            </w:r>
          </w:p>
        </w:tc>
      </w:tr>
      <w:tr w:rsidR="001969E6" w:rsidRPr="00C47C0B" w14:paraId="2DBA54D9" w14:textId="77777777" w:rsidTr="00F2144D">
        <w:tc>
          <w:tcPr>
            <w:tcW w:w="1180" w:type="dxa"/>
            <w:tcBorders>
              <w:top w:val="single" w:sz="4" w:space="0" w:color="auto"/>
              <w:left w:val="single" w:sz="4" w:space="0" w:color="auto"/>
              <w:bottom w:val="single" w:sz="4" w:space="0" w:color="auto"/>
              <w:right w:val="single" w:sz="4" w:space="0" w:color="auto"/>
            </w:tcBorders>
            <w:shd w:val="clear" w:color="auto" w:fill="auto"/>
          </w:tcPr>
          <w:p w14:paraId="7690CB0F" w14:textId="11CD560D"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RP-230736</w:t>
            </w:r>
          </w:p>
        </w:tc>
        <w:tc>
          <w:tcPr>
            <w:tcW w:w="6612" w:type="dxa"/>
            <w:tcBorders>
              <w:top w:val="single" w:sz="4" w:space="0" w:color="auto"/>
              <w:left w:val="nil"/>
              <w:bottom w:val="single" w:sz="4" w:space="0" w:color="auto"/>
              <w:right w:val="single" w:sz="4" w:space="0" w:color="auto"/>
            </w:tcBorders>
            <w:shd w:val="clear" w:color="auto" w:fill="auto"/>
          </w:tcPr>
          <w:p w14:paraId="2BCAECBF" w14:textId="0D6ADA16"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SID: Study on Self-Evaluation towards IMT-2020 Satellite Radio Interface Submission</w:t>
            </w:r>
          </w:p>
        </w:tc>
        <w:tc>
          <w:tcPr>
            <w:tcW w:w="1275" w:type="dxa"/>
            <w:tcBorders>
              <w:top w:val="single" w:sz="4" w:space="0" w:color="auto"/>
              <w:left w:val="nil"/>
              <w:bottom w:val="single" w:sz="4" w:space="0" w:color="auto"/>
              <w:right w:val="single" w:sz="4" w:space="0" w:color="auto"/>
            </w:tcBorders>
            <w:shd w:val="clear" w:color="auto" w:fill="auto"/>
          </w:tcPr>
          <w:p w14:paraId="22E91D40" w14:textId="573D3BA8" w:rsidR="001969E6" w:rsidRPr="001969E6" w:rsidRDefault="001969E6" w:rsidP="001969E6">
            <w:pPr>
              <w:overflowPunct/>
              <w:autoSpaceDE/>
              <w:autoSpaceDN/>
              <w:adjustRightInd/>
              <w:spacing w:after="0"/>
              <w:textAlignment w:val="auto"/>
              <w:rPr>
                <w:rFonts w:ascii="Arial" w:hAnsi="Arial" w:cs="Arial"/>
                <w:color w:val="FF0000"/>
                <w:sz w:val="18"/>
                <w:szCs w:val="18"/>
              </w:rPr>
            </w:pPr>
            <w:r w:rsidRPr="001969E6">
              <w:rPr>
                <w:rFonts w:ascii="Arial" w:hAnsi="Arial" w:cs="Arial"/>
                <w:color w:val="FF0000"/>
                <w:sz w:val="18"/>
                <w:szCs w:val="18"/>
              </w:rPr>
              <w:t>SID new</w:t>
            </w:r>
          </w:p>
        </w:tc>
        <w:tc>
          <w:tcPr>
            <w:tcW w:w="851" w:type="dxa"/>
            <w:tcBorders>
              <w:top w:val="single" w:sz="4" w:space="0" w:color="auto"/>
              <w:left w:val="nil"/>
              <w:bottom w:val="single" w:sz="4" w:space="0" w:color="auto"/>
              <w:right w:val="single" w:sz="4" w:space="0" w:color="auto"/>
            </w:tcBorders>
            <w:shd w:val="clear" w:color="auto" w:fill="auto"/>
          </w:tcPr>
          <w:p w14:paraId="6413ED20" w14:textId="632688AD"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auto"/>
              <w:left w:val="nil"/>
              <w:bottom w:val="single" w:sz="4" w:space="0" w:color="auto"/>
              <w:right w:val="single" w:sz="4" w:space="0" w:color="auto"/>
            </w:tcBorders>
          </w:tcPr>
          <w:p w14:paraId="6B7CCC66" w14:textId="3B9BFF0F"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1969E6" w:rsidRPr="00C47C0B" w14:paraId="42D0CE40" w14:textId="77777777" w:rsidTr="00F2144D">
        <w:tc>
          <w:tcPr>
            <w:tcW w:w="1180" w:type="dxa"/>
            <w:tcBorders>
              <w:top w:val="single" w:sz="4" w:space="0" w:color="auto"/>
              <w:left w:val="single" w:sz="4" w:space="0" w:color="auto"/>
              <w:bottom w:val="single" w:sz="4" w:space="0" w:color="auto"/>
              <w:right w:val="single" w:sz="4" w:space="0" w:color="auto"/>
            </w:tcBorders>
            <w:shd w:val="clear" w:color="auto" w:fill="auto"/>
          </w:tcPr>
          <w:p w14:paraId="6634B9E3" w14:textId="58563D39"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RP-230789</w:t>
            </w:r>
          </w:p>
        </w:tc>
        <w:tc>
          <w:tcPr>
            <w:tcW w:w="6612" w:type="dxa"/>
            <w:tcBorders>
              <w:top w:val="single" w:sz="4" w:space="0" w:color="auto"/>
              <w:left w:val="nil"/>
              <w:bottom w:val="single" w:sz="4" w:space="0" w:color="auto"/>
              <w:right w:val="single" w:sz="4" w:space="0" w:color="auto"/>
            </w:tcBorders>
            <w:shd w:val="clear" w:color="auto" w:fill="auto"/>
          </w:tcPr>
          <w:p w14:paraId="0FCC2CA2" w14:textId="7F778E84"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SI: Study on enhancement for sub-1GHz NR band combinations</w:t>
            </w:r>
          </w:p>
        </w:tc>
        <w:tc>
          <w:tcPr>
            <w:tcW w:w="1275" w:type="dxa"/>
            <w:tcBorders>
              <w:top w:val="single" w:sz="4" w:space="0" w:color="auto"/>
              <w:left w:val="nil"/>
              <w:bottom w:val="single" w:sz="4" w:space="0" w:color="auto"/>
              <w:right w:val="single" w:sz="4" w:space="0" w:color="auto"/>
            </w:tcBorders>
            <w:shd w:val="clear" w:color="auto" w:fill="auto"/>
          </w:tcPr>
          <w:p w14:paraId="26D8FD4C" w14:textId="28A363DA" w:rsidR="001969E6" w:rsidRPr="001969E6" w:rsidRDefault="001969E6" w:rsidP="001969E6">
            <w:pPr>
              <w:overflowPunct/>
              <w:autoSpaceDE/>
              <w:autoSpaceDN/>
              <w:adjustRightInd/>
              <w:spacing w:after="0"/>
              <w:textAlignment w:val="auto"/>
              <w:rPr>
                <w:rFonts w:ascii="Arial" w:hAnsi="Arial" w:cs="Arial"/>
                <w:color w:val="FF0000"/>
                <w:sz w:val="18"/>
                <w:szCs w:val="18"/>
              </w:rPr>
            </w:pPr>
            <w:r w:rsidRPr="001969E6">
              <w:rPr>
                <w:rFonts w:ascii="Arial" w:hAnsi="Arial" w:cs="Arial"/>
                <w:color w:val="FF0000"/>
                <w:sz w:val="18"/>
                <w:szCs w:val="18"/>
              </w:rPr>
              <w:t>SID new</w:t>
            </w:r>
          </w:p>
        </w:tc>
        <w:tc>
          <w:tcPr>
            <w:tcW w:w="851" w:type="dxa"/>
            <w:tcBorders>
              <w:top w:val="single" w:sz="4" w:space="0" w:color="auto"/>
              <w:left w:val="nil"/>
              <w:bottom w:val="single" w:sz="4" w:space="0" w:color="auto"/>
              <w:right w:val="single" w:sz="4" w:space="0" w:color="auto"/>
            </w:tcBorders>
            <w:shd w:val="clear" w:color="auto" w:fill="auto"/>
          </w:tcPr>
          <w:p w14:paraId="6D7A1A28" w14:textId="1F3A6C74"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7" w:type="dxa"/>
            <w:tcBorders>
              <w:top w:val="single" w:sz="4" w:space="0" w:color="auto"/>
              <w:left w:val="nil"/>
              <w:bottom w:val="single" w:sz="4" w:space="0" w:color="auto"/>
              <w:right w:val="single" w:sz="4" w:space="0" w:color="auto"/>
            </w:tcBorders>
          </w:tcPr>
          <w:p w14:paraId="004A70AA" w14:textId="683BC6B7" w:rsidR="001969E6" w:rsidRDefault="001969E6" w:rsidP="001969E6">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4674145A" w14:textId="77777777" w:rsidR="00666603" w:rsidRDefault="00666603" w:rsidP="004E0703"/>
    <w:tbl>
      <w:tblPr>
        <w:tblW w:w="10480" w:type="dxa"/>
        <w:tblInd w:w="113" w:type="dxa"/>
        <w:tblLook w:val="04A0" w:firstRow="1" w:lastRow="0" w:firstColumn="1" w:lastColumn="0" w:noHBand="0" w:noVBand="1"/>
      </w:tblPr>
      <w:tblGrid>
        <w:gridCol w:w="1162"/>
        <w:gridCol w:w="6623"/>
        <w:gridCol w:w="1282"/>
        <w:gridCol w:w="851"/>
        <w:gridCol w:w="562"/>
      </w:tblGrid>
      <w:tr w:rsidR="002C4BE6" w:rsidRPr="002C4BE6" w14:paraId="337B0DE6" w14:textId="77777777" w:rsidTr="00F2144D">
        <w:trPr>
          <w:cantSplit/>
          <w:tblHeader/>
        </w:trPr>
        <w:tc>
          <w:tcPr>
            <w:tcW w:w="1162" w:type="dxa"/>
            <w:tcBorders>
              <w:top w:val="single" w:sz="4" w:space="0" w:color="auto"/>
              <w:left w:val="single" w:sz="4" w:space="0" w:color="auto"/>
              <w:bottom w:val="single" w:sz="4" w:space="0" w:color="auto"/>
              <w:right w:val="single" w:sz="4" w:space="0" w:color="auto"/>
            </w:tcBorders>
            <w:shd w:val="clear" w:color="000000" w:fill="C0C0C0"/>
            <w:hideMark/>
          </w:tcPr>
          <w:p w14:paraId="4A32344A"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Tdoc</w:t>
            </w:r>
          </w:p>
        </w:tc>
        <w:tc>
          <w:tcPr>
            <w:tcW w:w="6623" w:type="dxa"/>
            <w:tcBorders>
              <w:top w:val="single" w:sz="4" w:space="0" w:color="auto"/>
              <w:left w:val="nil"/>
              <w:bottom w:val="single" w:sz="4" w:space="0" w:color="auto"/>
              <w:right w:val="single" w:sz="4" w:space="0" w:color="auto"/>
            </w:tcBorders>
            <w:shd w:val="clear" w:color="000000" w:fill="C0C0C0"/>
            <w:hideMark/>
          </w:tcPr>
          <w:p w14:paraId="030CD7F3"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Title</w:t>
            </w:r>
          </w:p>
        </w:tc>
        <w:tc>
          <w:tcPr>
            <w:tcW w:w="1282" w:type="dxa"/>
            <w:tcBorders>
              <w:top w:val="single" w:sz="4" w:space="0" w:color="auto"/>
              <w:left w:val="nil"/>
              <w:bottom w:val="single" w:sz="4" w:space="0" w:color="auto"/>
              <w:right w:val="single" w:sz="4" w:space="0" w:color="auto"/>
            </w:tcBorders>
            <w:shd w:val="clear" w:color="000000" w:fill="C0C0C0"/>
            <w:hideMark/>
          </w:tcPr>
          <w:p w14:paraId="1EC52952"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type</w:t>
            </w:r>
          </w:p>
        </w:tc>
        <w:tc>
          <w:tcPr>
            <w:tcW w:w="851" w:type="dxa"/>
            <w:tcBorders>
              <w:top w:val="single" w:sz="4" w:space="0" w:color="auto"/>
              <w:left w:val="nil"/>
              <w:bottom w:val="single" w:sz="4" w:space="0" w:color="auto"/>
              <w:right w:val="single" w:sz="4" w:space="0" w:color="auto"/>
            </w:tcBorders>
            <w:shd w:val="clear" w:color="000000" w:fill="C0C0C0"/>
            <w:hideMark/>
          </w:tcPr>
          <w:p w14:paraId="0CCEF06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REL</w:t>
            </w:r>
          </w:p>
        </w:tc>
        <w:tc>
          <w:tcPr>
            <w:tcW w:w="562" w:type="dxa"/>
            <w:tcBorders>
              <w:top w:val="single" w:sz="4" w:space="0" w:color="auto"/>
              <w:left w:val="nil"/>
              <w:bottom w:val="single" w:sz="4" w:space="0" w:color="auto"/>
              <w:right w:val="single" w:sz="4" w:space="0" w:color="auto"/>
            </w:tcBorders>
            <w:shd w:val="clear" w:color="000000" w:fill="C0C0C0"/>
            <w:hideMark/>
          </w:tcPr>
          <w:p w14:paraId="79EA7AEF" w14:textId="77777777" w:rsidR="002C4BE6" w:rsidRPr="002C4BE6" w:rsidRDefault="002C4BE6" w:rsidP="002C4BE6">
            <w:pPr>
              <w:overflowPunct/>
              <w:autoSpaceDE/>
              <w:autoSpaceDN/>
              <w:adjustRightInd/>
              <w:spacing w:after="0"/>
              <w:textAlignment w:val="auto"/>
              <w:rPr>
                <w:rFonts w:ascii="Arial" w:hAnsi="Arial" w:cs="Arial"/>
                <w:color w:val="000000"/>
                <w:sz w:val="18"/>
                <w:szCs w:val="18"/>
              </w:rPr>
            </w:pPr>
            <w:r w:rsidRPr="002C4BE6">
              <w:rPr>
                <w:rFonts w:ascii="Arial" w:hAnsi="Arial" w:cs="Arial"/>
                <w:color w:val="000000"/>
                <w:sz w:val="18"/>
                <w:szCs w:val="18"/>
              </w:rPr>
              <w:t>WG</w:t>
            </w:r>
          </w:p>
        </w:tc>
      </w:tr>
      <w:tr w:rsidR="00056FC2" w:rsidRPr="002C4BE6" w14:paraId="09AEB580"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455B920" w14:textId="34E0F68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RP-230063</w:t>
            </w:r>
          </w:p>
        </w:tc>
        <w:tc>
          <w:tcPr>
            <w:tcW w:w="6623" w:type="dxa"/>
            <w:tcBorders>
              <w:top w:val="nil"/>
              <w:left w:val="nil"/>
              <w:bottom w:val="single" w:sz="4" w:space="0" w:color="auto"/>
              <w:right w:val="single" w:sz="4" w:space="0" w:color="auto"/>
            </w:tcBorders>
            <w:shd w:val="clear" w:color="auto" w:fill="auto"/>
          </w:tcPr>
          <w:p w14:paraId="67ABB333" w14:textId="355EE32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UE Conformance – Introduction of LTE TDD band in 1670 – 1675 MHz</w:t>
            </w:r>
          </w:p>
        </w:tc>
        <w:tc>
          <w:tcPr>
            <w:tcW w:w="1282" w:type="dxa"/>
            <w:tcBorders>
              <w:top w:val="nil"/>
              <w:left w:val="nil"/>
              <w:bottom w:val="single" w:sz="4" w:space="0" w:color="auto"/>
              <w:right w:val="single" w:sz="4" w:space="0" w:color="auto"/>
            </w:tcBorders>
            <w:shd w:val="clear" w:color="auto" w:fill="auto"/>
          </w:tcPr>
          <w:p w14:paraId="41069CAB" w14:textId="143C180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5B5309A" w14:textId="60733A8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3164DAE" w14:textId="02B27AC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601EA073"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4AB1DBD" w14:textId="39D2FC03"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RP-230436</w:t>
            </w:r>
          </w:p>
        </w:tc>
        <w:tc>
          <w:tcPr>
            <w:tcW w:w="6623" w:type="dxa"/>
            <w:tcBorders>
              <w:top w:val="nil"/>
              <w:left w:val="nil"/>
              <w:bottom w:val="single" w:sz="4" w:space="0" w:color="auto"/>
              <w:right w:val="single" w:sz="4" w:space="0" w:color="auto"/>
            </w:tcBorders>
            <w:shd w:val="clear" w:color="auto" w:fill="auto"/>
          </w:tcPr>
          <w:p w14:paraId="63A0D63E" w14:textId="6E1AC7C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Further Multi-RAT Dual-Connectivity enhancement</w:t>
            </w:r>
          </w:p>
        </w:tc>
        <w:tc>
          <w:tcPr>
            <w:tcW w:w="1282" w:type="dxa"/>
            <w:tcBorders>
              <w:top w:val="nil"/>
              <w:left w:val="nil"/>
              <w:bottom w:val="single" w:sz="4" w:space="0" w:color="auto"/>
              <w:right w:val="single" w:sz="4" w:space="0" w:color="auto"/>
            </w:tcBorders>
            <w:shd w:val="clear" w:color="auto" w:fill="auto"/>
          </w:tcPr>
          <w:p w14:paraId="2C47E8A8" w14:textId="146EB1C0"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DB55098" w14:textId="75A5DCD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2" w:type="dxa"/>
            <w:tcBorders>
              <w:top w:val="nil"/>
              <w:left w:val="nil"/>
              <w:bottom w:val="single" w:sz="4" w:space="0" w:color="auto"/>
              <w:right w:val="single" w:sz="4" w:space="0" w:color="auto"/>
            </w:tcBorders>
            <w:shd w:val="clear" w:color="auto" w:fill="auto"/>
          </w:tcPr>
          <w:p w14:paraId="0FE1AFB6" w14:textId="43FB82C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195DDA7A"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F58C49D" w14:textId="771689AF"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RP-230716</w:t>
            </w:r>
          </w:p>
        </w:tc>
        <w:tc>
          <w:tcPr>
            <w:tcW w:w="6623" w:type="dxa"/>
            <w:tcBorders>
              <w:top w:val="nil"/>
              <w:left w:val="nil"/>
              <w:bottom w:val="single" w:sz="4" w:space="0" w:color="auto"/>
              <w:right w:val="single" w:sz="4" w:space="0" w:color="auto"/>
            </w:tcBorders>
            <w:shd w:val="clear" w:color="auto" w:fill="auto"/>
          </w:tcPr>
          <w:p w14:paraId="0B7BAE6E" w14:textId="36ACED6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UE Conformance - Support of Uncrewed Aerial Systems Connectivity, Identification, and Tracking</w:t>
            </w:r>
          </w:p>
        </w:tc>
        <w:tc>
          <w:tcPr>
            <w:tcW w:w="1282" w:type="dxa"/>
            <w:tcBorders>
              <w:top w:val="nil"/>
              <w:left w:val="nil"/>
              <w:bottom w:val="single" w:sz="4" w:space="0" w:color="auto"/>
              <w:right w:val="single" w:sz="4" w:space="0" w:color="auto"/>
            </w:tcBorders>
            <w:shd w:val="clear" w:color="auto" w:fill="auto"/>
          </w:tcPr>
          <w:p w14:paraId="22DF5AF3" w14:textId="231C080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6DB0DD76" w14:textId="056D6B5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Rel-17</w:t>
            </w:r>
          </w:p>
        </w:tc>
        <w:tc>
          <w:tcPr>
            <w:tcW w:w="562" w:type="dxa"/>
            <w:tcBorders>
              <w:top w:val="nil"/>
              <w:left w:val="nil"/>
              <w:bottom w:val="single" w:sz="4" w:space="0" w:color="auto"/>
              <w:right w:val="single" w:sz="4" w:space="0" w:color="auto"/>
            </w:tcBorders>
            <w:shd w:val="clear" w:color="auto" w:fill="auto"/>
          </w:tcPr>
          <w:p w14:paraId="352CF91F" w14:textId="40B4B8C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R5</w:t>
            </w:r>
          </w:p>
        </w:tc>
      </w:tr>
      <w:tr w:rsidR="00056FC2" w:rsidRPr="002C4BE6" w14:paraId="59DB337C"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C439B90" w14:textId="3F9959C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RP-230743</w:t>
            </w:r>
          </w:p>
        </w:tc>
        <w:tc>
          <w:tcPr>
            <w:tcW w:w="6623" w:type="dxa"/>
            <w:tcBorders>
              <w:top w:val="nil"/>
              <w:left w:val="nil"/>
              <w:bottom w:val="single" w:sz="4" w:space="0" w:color="auto"/>
              <w:right w:val="single" w:sz="4" w:space="0" w:color="auto"/>
            </w:tcBorders>
            <w:shd w:val="clear" w:color="auto" w:fill="auto"/>
          </w:tcPr>
          <w:p w14:paraId="08B3B2D1" w14:textId="791545F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Adding new NR FDD bands for RedCap (Reduced Capability) in Rel-18</w:t>
            </w:r>
          </w:p>
        </w:tc>
        <w:tc>
          <w:tcPr>
            <w:tcW w:w="1282" w:type="dxa"/>
            <w:tcBorders>
              <w:top w:val="nil"/>
              <w:left w:val="nil"/>
              <w:bottom w:val="single" w:sz="4" w:space="0" w:color="auto"/>
              <w:right w:val="single" w:sz="4" w:space="0" w:color="auto"/>
            </w:tcBorders>
            <w:shd w:val="clear" w:color="auto" w:fill="auto"/>
          </w:tcPr>
          <w:p w14:paraId="70DFA4AF" w14:textId="4029CA14"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EBDC695" w14:textId="1E3A47B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61782974" w14:textId="0B70962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1B803BA2"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2E143D6" w14:textId="3CDD36C1"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RP-230745</w:t>
            </w:r>
          </w:p>
        </w:tc>
        <w:tc>
          <w:tcPr>
            <w:tcW w:w="6623" w:type="dxa"/>
            <w:tcBorders>
              <w:top w:val="nil"/>
              <w:left w:val="nil"/>
              <w:bottom w:val="single" w:sz="4" w:space="0" w:color="auto"/>
              <w:right w:val="single" w:sz="4" w:space="0" w:color="auto"/>
            </w:tcBorders>
            <w:shd w:val="clear" w:color="auto" w:fill="auto"/>
          </w:tcPr>
          <w:p w14:paraId="36F43EFC" w14:textId="0D8A61B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Addition of 600 MHz LTE band with 1.4 and 3 MHz channel bandwidths</w:t>
            </w:r>
          </w:p>
        </w:tc>
        <w:tc>
          <w:tcPr>
            <w:tcW w:w="1282" w:type="dxa"/>
            <w:tcBorders>
              <w:top w:val="nil"/>
              <w:left w:val="nil"/>
              <w:bottom w:val="single" w:sz="4" w:space="0" w:color="auto"/>
              <w:right w:val="single" w:sz="4" w:space="0" w:color="auto"/>
            </w:tcBorders>
            <w:shd w:val="clear" w:color="auto" w:fill="auto"/>
          </w:tcPr>
          <w:p w14:paraId="53212602" w14:textId="10D31D32"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BBFA1C" w14:textId="0E13C2B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7B76E6C6" w14:textId="459389B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34737135"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DDE2573" w14:textId="27226949"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RP-230754</w:t>
            </w:r>
          </w:p>
        </w:tc>
        <w:tc>
          <w:tcPr>
            <w:tcW w:w="6623" w:type="dxa"/>
            <w:tcBorders>
              <w:top w:val="nil"/>
              <w:left w:val="nil"/>
              <w:bottom w:val="single" w:sz="4" w:space="0" w:color="auto"/>
              <w:right w:val="single" w:sz="4" w:space="0" w:color="auto"/>
            </w:tcBorders>
            <w:shd w:val="clear" w:color="auto" w:fill="auto"/>
          </w:tcPr>
          <w:p w14:paraId="1E4F7097" w14:textId="6E2DD7D4"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NR Timing Resiliency and URLLC enhancements</w:t>
            </w:r>
          </w:p>
        </w:tc>
        <w:tc>
          <w:tcPr>
            <w:tcW w:w="1282" w:type="dxa"/>
            <w:tcBorders>
              <w:top w:val="nil"/>
              <w:left w:val="nil"/>
              <w:bottom w:val="single" w:sz="4" w:space="0" w:color="auto"/>
              <w:right w:val="single" w:sz="4" w:space="0" w:color="auto"/>
            </w:tcBorders>
            <w:shd w:val="clear" w:color="auto" w:fill="auto"/>
          </w:tcPr>
          <w:p w14:paraId="689F1317" w14:textId="6FBDD6B3"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9AC4913" w14:textId="60E2867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217C3113" w14:textId="4E8195F3"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5C43D24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0A86A59" w14:textId="6D4C68CD"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RP-230764</w:t>
            </w:r>
          </w:p>
        </w:tc>
        <w:tc>
          <w:tcPr>
            <w:tcW w:w="6623" w:type="dxa"/>
            <w:tcBorders>
              <w:top w:val="nil"/>
              <w:left w:val="nil"/>
              <w:bottom w:val="single" w:sz="4" w:space="0" w:color="auto"/>
              <w:right w:val="single" w:sz="4" w:space="0" w:color="auto"/>
            </w:tcBorders>
            <w:shd w:val="clear" w:color="auto" w:fill="auto"/>
          </w:tcPr>
          <w:p w14:paraId="0804CBA7" w14:textId="275D72D1"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enhancement for 700/800/900MHz band combinations for NR</w:t>
            </w:r>
          </w:p>
        </w:tc>
        <w:tc>
          <w:tcPr>
            <w:tcW w:w="1282" w:type="dxa"/>
            <w:tcBorders>
              <w:top w:val="nil"/>
              <w:left w:val="nil"/>
              <w:bottom w:val="single" w:sz="4" w:space="0" w:color="auto"/>
              <w:right w:val="single" w:sz="4" w:space="0" w:color="auto"/>
            </w:tcBorders>
            <w:shd w:val="clear" w:color="auto" w:fill="auto"/>
          </w:tcPr>
          <w:p w14:paraId="3B0567C3" w14:textId="470A7698"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96A701E" w14:textId="777487A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635C054A" w14:textId="2295538D"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515447E6"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6FD9110" w14:textId="4C85C54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RP-230783</w:t>
            </w:r>
          </w:p>
        </w:tc>
        <w:tc>
          <w:tcPr>
            <w:tcW w:w="6623" w:type="dxa"/>
            <w:tcBorders>
              <w:top w:val="nil"/>
              <w:left w:val="nil"/>
              <w:bottom w:val="single" w:sz="4" w:space="0" w:color="auto"/>
              <w:right w:val="single" w:sz="4" w:space="0" w:color="auto"/>
            </w:tcBorders>
            <w:shd w:val="clear" w:color="auto" w:fill="auto"/>
          </w:tcPr>
          <w:p w14:paraId="28B2FC50" w14:textId="42ECF427"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Enhanced LTE Support for UAV (Uncrewed Aerial Vehicles)</w:t>
            </w:r>
          </w:p>
        </w:tc>
        <w:tc>
          <w:tcPr>
            <w:tcW w:w="1282" w:type="dxa"/>
            <w:tcBorders>
              <w:top w:val="nil"/>
              <w:left w:val="nil"/>
              <w:bottom w:val="single" w:sz="4" w:space="0" w:color="auto"/>
              <w:right w:val="single" w:sz="4" w:space="0" w:color="auto"/>
            </w:tcBorders>
            <w:shd w:val="clear" w:color="auto" w:fill="auto"/>
          </w:tcPr>
          <w:p w14:paraId="7586594F" w14:textId="175F5616"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3E1D1A25" w14:textId="3F763C4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7D80CD63" w14:textId="4489302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R2</w:t>
            </w:r>
          </w:p>
        </w:tc>
      </w:tr>
      <w:tr w:rsidR="00056FC2" w:rsidRPr="002C4BE6" w14:paraId="5B71321F"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0CDE572E" w14:textId="35F2F856"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RP-230787</w:t>
            </w:r>
          </w:p>
        </w:tc>
        <w:tc>
          <w:tcPr>
            <w:tcW w:w="6623" w:type="dxa"/>
            <w:tcBorders>
              <w:top w:val="nil"/>
              <w:left w:val="nil"/>
              <w:bottom w:val="single" w:sz="4" w:space="0" w:color="auto"/>
              <w:right w:val="single" w:sz="4" w:space="0" w:color="auto"/>
            </w:tcBorders>
            <w:shd w:val="clear" w:color="auto" w:fill="auto"/>
          </w:tcPr>
          <w:p w14:paraId="48C32879" w14:textId="452DC9D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further enhancement of RAN Slicing for NR</w:t>
            </w:r>
          </w:p>
        </w:tc>
        <w:tc>
          <w:tcPr>
            <w:tcW w:w="1282" w:type="dxa"/>
            <w:tcBorders>
              <w:top w:val="nil"/>
              <w:left w:val="nil"/>
              <w:bottom w:val="single" w:sz="4" w:space="0" w:color="auto"/>
              <w:right w:val="single" w:sz="4" w:space="0" w:color="auto"/>
            </w:tcBorders>
            <w:shd w:val="clear" w:color="auto" w:fill="auto"/>
          </w:tcPr>
          <w:p w14:paraId="01F47C9B" w14:textId="08A52BB4"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1B5D0733" w14:textId="438A4FC3"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5AE9EE8B" w14:textId="5E0A59C8"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5587A868"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277EB37E" w14:textId="2C22CE99"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RP-230788</w:t>
            </w:r>
          </w:p>
        </w:tc>
        <w:tc>
          <w:tcPr>
            <w:tcW w:w="6623" w:type="dxa"/>
            <w:tcBorders>
              <w:top w:val="nil"/>
              <w:left w:val="nil"/>
              <w:bottom w:val="single" w:sz="4" w:space="0" w:color="auto"/>
              <w:right w:val="single" w:sz="4" w:space="0" w:color="auto"/>
            </w:tcBorders>
            <w:shd w:val="clear" w:color="auto" w:fill="auto"/>
          </w:tcPr>
          <w:p w14:paraId="42B8B5BA" w14:textId="4E5C867E"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Further Enhancement of Private Network Support for NG-RAN</w:t>
            </w:r>
          </w:p>
        </w:tc>
        <w:tc>
          <w:tcPr>
            <w:tcW w:w="1282" w:type="dxa"/>
            <w:tcBorders>
              <w:top w:val="nil"/>
              <w:left w:val="nil"/>
              <w:bottom w:val="single" w:sz="4" w:space="0" w:color="auto"/>
              <w:right w:val="single" w:sz="4" w:space="0" w:color="auto"/>
            </w:tcBorders>
            <w:shd w:val="clear" w:color="auto" w:fill="auto"/>
          </w:tcPr>
          <w:p w14:paraId="432068F4" w14:textId="4EA0717B"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4D671DF3" w14:textId="7C2E502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7F4CDCB" w14:textId="4E233E46"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R3</w:t>
            </w:r>
          </w:p>
        </w:tc>
      </w:tr>
      <w:tr w:rsidR="00056FC2" w:rsidRPr="002C4BE6" w14:paraId="30610A5D"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4890FD9A" w14:textId="17C4D0A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RP-230790</w:t>
            </w:r>
          </w:p>
        </w:tc>
        <w:tc>
          <w:tcPr>
            <w:tcW w:w="6623" w:type="dxa"/>
            <w:tcBorders>
              <w:top w:val="nil"/>
              <w:left w:val="nil"/>
              <w:bottom w:val="single" w:sz="4" w:space="0" w:color="auto"/>
              <w:right w:val="single" w:sz="4" w:space="0" w:color="auto"/>
            </w:tcBorders>
            <w:shd w:val="clear" w:color="auto" w:fill="auto"/>
          </w:tcPr>
          <w:p w14:paraId="7D5DDC67" w14:textId="7485D91B"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Introduction of the Extended L-band for IoT NTN</w:t>
            </w:r>
          </w:p>
        </w:tc>
        <w:tc>
          <w:tcPr>
            <w:tcW w:w="1282" w:type="dxa"/>
            <w:tcBorders>
              <w:top w:val="nil"/>
              <w:left w:val="nil"/>
              <w:bottom w:val="single" w:sz="4" w:space="0" w:color="auto"/>
              <w:right w:val="single" w:sz="4" w:space="0" w:color="auto"/>
            </w:tcBorders>
            <w:shd w:val="clear" w:color="auto" w:fill="auto"/>
          </w:tcPr>
          <w:p w14:paraId="14DD44FF" w14:textId="4DE6C85C"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07AC9B92" w14:textId="29A14C76"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3D8D49C" w14:textId="38E84F60"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288DCCF5"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69BFF1AF" w14:textId="2BFF18F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RP-230791</w:t>
            </w:r>
          </w:p>
        </w:tc>
        <w:tc>
          <w:tcPr>
            <w:tcW w:w="6623" w:type="dxa"/>
            <w:tcBorders>
              <w:top w:val="nil"/>
              <w:left w:val="nil"/>
              <w:bottom w:val="single" w:sz="4" w:space="0" w:color="auto"/>
              <w:right w:val="single" w:sz="4" w:space="0" w:color="auto"/>
            </w:tcBorders>
            <w:shd w:val="clear" w:color="auto" w:fill="auto"/>
          </w:tcPr>
          <w:p w14:paraId="03A7AD4F" w14:textId="746CB9B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Addition of FDD NR bands using the uplink from n28 and the downlink of n75 and n76</w:t>
            </w:r>
          </w:p>
        </w:tc>
        <w:tc>
          <w:tcPr>
            <w:tcW w:w="1282" w:type="dxa"/>
            <w:tcBorders>
              <w:top w:val="nil"/>
              <w:left w:val="nil"/>
              <w:bottom w:val="single" w:sz="4" w:space="0" w:color="auto"/>
              <w:right w:val="single" w:sz="4" w:space="0" w:color="auto"/>
            </w:tcBorders>
            <w:shd w:val="clear" w:color="auto" w:fill="auto"/>
          </w:tcPr>
          <w:p w14:paraId="52B054F0" w14:textId="0A1E0F28"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51B75F97" w14:textId="3E382B4D"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2DB0CFC" w14:textId="42015D9B"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6A7E6AB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84D017F" w14:textId="0BE2048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RP-230792</w:t>
            </w:r>
          </w:p>
        </w:tc>
        <w:tc>
          <w:tcPr>
            <w:tcW w:w="6623" w:type="dxa"/>
            <w:tcBorders>
              <w:top w:val="nil"/>
              <w:left w:val="nil"/>
              <w:bottom w:val="single" w:sz="4" w:space="0" w:color="auto"/>
              <w:right w:val="single" w:sz="4" w:space="0" w:color="auto"/>
            </w:tcBorders>
            <w:shd w:val="clear" w:color="auto" w:fill="auto"/>
          </w:tcPr>
          <w:p w14:paraId="7D3F28DE" w14:textId="78D4D442"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 FDD LTE band (L+S band) for IoT NTN operation</w:t>
            </w:r>
          </w:p>
        </w:tc>
        <w:tc>
          <w:tcPr>
            <w:tcW w:w="1282" w:type="dxa"/>
            <w:tcBorders>
              <w:top w:val="nil"/>
              <w:left w:val="nil"/>
              <w:bottom w:val="single" w:sz="4" w:space="0" w:color="auto"/>
              <w:right w:val="single" w:sz="4" w:space="0" w:color="auto"/>
            </w:tcBorders>
            <w:shd w:val="clear" w:color="auto" w:fill="auto"/>
          </w:tcPr>
          <w:p w14:paraId="7B0FD4A4" w14:textId="17DFD5AD"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295D8B7E" w14:textId="0114FE55"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04BD3A9E" w14:textId="322C58A9"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725AE134"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71AE5566" w14:textId="1D6DA400"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RP-230805</w:t>
            </w:r>
          </w:p>
        </w:tc>
        <w:tc>
          <w:tcPr>
            <w:tcW w:w="6623" w:type="dxa"/>
            <w:tcBorders>
              <w:top w:val="nil"/>
              <w:left w:val="nil"/>
              <w:bottom w:val="single" w:sz="4" w:space="0" w:color="auto"/>
              <w:right w:val="single" w:sz="4" w:space="0" w:color="auto"/>
            </w:tcBorders>
            <w:shd w:val="clear" w:color="auto" w:fill="auto"/>
          </w:tcPr>
          <w:p w14:paraId="480F0E29" w14:textId="1239526B"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Complete the specification support for BandWidth Part operation without restriction in NR</w:t>
            </w:r>
          </w:p>
        </w:tc>
        <w:tc>
          <w:tcPr>
            <w:tcW w:w="1282" w:type="dxa"/>
            <w:tcBorders>
              <w:top w:val="nil"/>
              <w:left w:val="nil"/>
              <w:bottom w:val="single" w:sz="4" w:space="0" w:color="auto"/>
              <w:right w:val="single" w:sz="4" w:space="0" w:color="auto"/>
            </w:tcBorders>
            <w:shd w:val="clear" w:color="auto" w:fill="auto"/>
          </w:tcPr>
          <w:p w14:paraId="049F0826" w14:textId="3C1B9D9D"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640857B2" w14:textId="0A7A5DDA"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2F1922DA" w14:textId="064B668F"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r w:rsidR="00056FC2" w:rsidRPr="002C4BE6" w14:paraId="4D4D882F" w14:textId="77777777" w:rsidTr="00F2144D">
        <w:trPr>
          <w:cantSplit/>
        </w:trPr>
        <w:tc>
          <w:tcPr>
            <w:tcW w:w="1162" w:type="dxa"/>
            <w:tcBorders>
              <w:top w:val="nil"/>
              <w:left w:val="single" w:sz="4" w:space="0" w:color="auto"/>
              <w:bottom w:val="single" w:sz="4" w:space="0" w:color="auto"/>
              <w:right w:val="single" w:sz="4" w:space="0" w:color="auto"/>
            </w:tcBorders>
            <w:shd w:val="clear" w:color="auto" w:fill="auto"/>
          </w:tcPr>
          <w:p w14:paraId="3B0B3FB3" w14:textId="136F2CD8"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RP-230813</w:t>
            </w:r>
          </w:p>
        </w:tc>
        <w:tc>
          <w:tcPr>
            <w:tcW w:w="6623" w:type="dxa"/>
            <w:tcBorders>
              <w:top w:val="nil"/>
              <w:left w:val="nil"/>
              <w:bottom w:val="single" w:sz="4" w:space="0" w:color="auto"/>
              <w:right w:val="single" w:sz="4" w:space="0" w:color="auto"/>
            </w:tcBorders>
            <w:shd w:val="clear" w:color="auto" w:fill="auto"/>
          </w:tcPr>
          <w:p w14:paraId="39977890" w14:textId="2B181A3C"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New WID on Channel raster enhancement</w:t>
            </w:r>
          </w:p>
        </w:tc>
        <w:tc>
          <w:tcPr>
            <w:tcW w:w="1282" w:type="dxa"/>
            <w:tcBorders>
              <w:top w:val="nil"/>
              <w:left w:val="nil"/>
              <w:bottom w:val="single" w:sz="4" w:space="0" w:color="auto"/>
              <w:right w:val="single" w:sz="4" w:space="0" w:color="auto"/>
            </w:tcBorders>
            <w:shd w:val="clear" w:color="auto" w:fill="auto"/>
          </w:tcPr>
          <w:p w14:paraId="02F9118B" w14:textId="56B33960" w:rsidR="00056FC2" w:rsidRPr="00056FC2" w:rsidRDefault="00056FC2" w:rsidP="00056FC2">
            <w:pPr>
              <w:overflowPunct/>
              <w:autoSpaceDE/>
              <w:autoSpaceDN/>
              <w:adjustRightInd/>
              <w:spacing w:after="0"/>
              <w:textAlignment w:val="auto"/>
              <w:rPr>
                <w:rFonts w:ascii="Arial" w:hAnsi="Arial" w:cs="Arial"/>
                <w:color w:val="FF0000"/>
                <w:sz w:val="18"/>
                <w:szCs w:val="18"/>
              </w:rPr>
            </w:pPr>
            <w:r w:rsidRPr="00056FC2">
              <w:rPr>
                <w:rFonts w:ascii="Arial" w:hAnsi="Arial" w:cs="Arial"/>
                <w:color w:val="FF0000"/>
                <w:sz w:val="18"/>
                <w:szCs w:val="18"/>
              </w:rPr>
              <w:t>WID new</w:t>
            </w:r>
          </w:p>
        </w:tc>
        <w:tc>
          <w:tcPr>
            <w:tcW w:w="851" w:type="dxa"/>
            <w:tcBorders>
              <w:top w:val="nil"/>
              <w:left w:val="nil"/>
              <w:bottom w:val="single" w:sz="4" w:space="0" w:color="auto"/>
              <w:right w:val="single" w:sz="4" w:space="0" w:color="auto"/>
            </w:tcBorders>
            <w:shd w:val="clear" w:color="auto" w:fill="auto"/>
          </w:tcPr>
          <w:p w14:paraId="2822C42F" w14:textId="34ACFFF4" w:rsidR="00056FC2"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562" w:type="dxa"/>
            <w:tcBorders>
              <w:top w:val="nil"/>
              <w:left w:val="nil"/>
              <w:bottom w:val="single" w:sz="4" w:space="0" w:color="auto"/>
              <w:right w:val="single" w:sz="4" w:space="0" w:color="auto"/>
            </w:tcBorders>
            <w:shd w:val="clear" w:color="auto" w:fill="auto"/>
          </w:tcPr>
          <w:p w14:paraId="58CD0BE0" w14:textId="409A2365" w:rsidR="00056FC2" w:rsidRPr="00256DA1" w:rsidRDefault="00056FC2" w:rsidP="00056FC2">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79E61DF7" w14:textId="3F243FF5" w:rsidR="00E74D0D" w:rsidRDefault="00E74D0D" w:rsidP="004E0703"/>
    <w:tbl>
      <w:tblPr>
        <w:tblW w:w="10485" w:type="dxa"/>
        <w:tblInd w:w="113" w:type="dxa"/>
        <w:tblLayout w:type="fixed"/>
        <w:tblLook w:val="04A0" w:firstRow="1" w:lastRow="0" w:firstColumn="1" w:lastColumn="0" w:noHBand="0" w:noVBand="1"/>
      </w:tblPr>
      <w:tblGrid>
        <w:gridCol w:w="1171"/>
        <w:gridCol w:w="5229"/>
        <w:gridCol w:w="1156"/>
        <w:gridCol w:w="807"/>
        <w:gridCol w:w="1555"/>
        <w:gridCol w:w="567"/>
      </w:tblGrid>
      <w:tr w:rsidR="00F2144D" w:rsidRPr="00560407" w14:paraId="7EB34E51" w14:textId="77777777" w:rsidTr="00F2144D">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06832610"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9" w:type="dxa"/>
            <w:tcBorders>
              <w:top w:val="single" w:sz="4" w:space="0" w:color="auto"/>
              <w:left w:val="nil"/>
              <w:bottom w:val="single" w:sz="4" w:space="0" w:color="auto"/>
              <w:right w:val="single" w:sz="4" w:space="0" w:color="auto"/>
            </w:tcBorders>
            <w:shd w:val="clear" w:color="000000" w:fill="C0C0C0"/>
            <w:hideMark/>
          </w:tcPr>
          <w:p w14:paraId="7057E14B"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56" w:type="dxa"/>
            <w:tcBorders>
              <w:top w:val="single" w:sz="4" w:space="0" w:color="auto"/>
              <w:left w:val="nil"/>
              <w:bottom w:val="single" w:sz="4" w:space="0" w:color="auto"/>
              <w:right w:val="single" w:sz="4" w:space="0" w:color="auto"/>
            </w:tcBorders>
            <w:shd w:val="clear" w:color="000000" w:fill="C0C0C0"/>
            <w:hideMark/>
          </w:tcPr>
          <w:p w14:paraId="766ADDE6"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07" w:type="dxa"/>
            <w:tcBorders>
              <w:top w:val="single" w:sz="4" w:space="0" w:color="auto"/>
              <w:left w:val="nil"/>
              <w:bottom w:val="single" w:sz="4" w:space="0" w:color="auto"/>
              <w:right w:val="single" w:sz="4" w:space="0" w:color="auto"/>
            </w:tcBorders>
            <w:shd w:val="clear" w:color="000000" w:fill="C0C0C0"/>
            <w:hideMark/>
          </w:tcPr>
          <w:p w14:paraId="7CCFB0DE" w14:textId="77777777"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55" w:type="dxa"/>
            <w:tcBorders>
              <w:top w:val="single" w:sz="4" w:space="0" w:color="auto"/>
              <w:left w:val="nil"/>
              <w:bottom w:val="single" w:sz="4" w:space="0" w:color="auto"/>
              <w:right w:val="single" w:sz="4" w:space="0" w:color="auto"/>
            </w:tcBorders>
            <w:shd w:val="clear" w:color="000000" w:fill="C0C0C0"/>
          </w:tcPr>
          <w:p w14:paraId="6CFDBE4C" w14:textId="54E71840" w:rsidR="00F2144D" w:rsidRPr="00560407" w:rsidRDefault="00F2144D"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67" w:type="dxa"/>
            <w:tcBorders>
              <w:top w:val="single" w:sz="4" w:space="0" w:color="auto"/>
              <w:left w:val="single" w:sz="4" w:space="0" w:color="auto"/>
              <w:bottom w:val="single" w:sz="4" w:space="0" w:color="auto"/>
              <w:right w:val="single" w:sz="4" w:space="0" w:color="auto"/>
            </w:tcBorders>
            <w:shd w:val="clear" w:color="000000" w:fill="C0C0C0"/>
            <w:hideMark/>
          </w:tcPr>
          <w:p w14:paraId="46C13FA4" w14:textId="6A2372F3" w:rsidR="00F2144D" w:rsidRPr="00560407" w:rsidRDefault="00F2144D"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WG</w:t>
            </w:r>
          </w:p>
        </w:tc>
      </w:tr>
      <w:tr w:rsidR="00F2144D" w:rsidRPr="00560407" w14:paraId="4281C6A9" w14:textId="77777777" w:rsidTr="00F2144D">
        <w:tc>
          <w:tcPr>
            <w:tcW w:w="1171" w:type="dxa"/>
            <w:tcBorders>
              <w:top w:val="nil"/>
              <w:left w:val="single" w:sz="4" w:space="0" w:color="auto"/>
              <w:bottom w:val="single" w:sz="4" w:space="0" w:color="auto"/>
              <w:right w:val="single" w:sz="4" w:space="0" w:color="auto"/>
            </w:tcBorders>
            <w:shd w:val="clear" w:color="auto" w:fill="auto"/>
          </w:tcPr>
          <w:p w14:paraId="08C5B0EF" w14:textId="28B745CC"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RP-230415</w:t>
            </w:r>
          </w:p>
        </w:tc>
        <w:tc>
          <w:tcPr>
            <w:tcW w:w="5229" w:type="dxa"/>
            <w:tcBorders>
              <w:top w:val="nil"/>
              <w:left w:val="nil"/>
              <w:bottom w:val="single" w:sz="4" w:space="0" w:color="auto"/>
              <w:right w:val="single" w:sz="4" w:space="0" w:color="auto"/>
            </w:tcBorders>
            <w:shd w:val="clear" w:color="auto" w:fill="auto"/>
          </w:tcPr>
          <w:p w14:paraId="2321731A" w14:textId="19FD674C"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 Feasibility Study on 6 GHz for LTE and NR in Licensed and Unlicensed Operations</w:t>
            </w:r>
          </w:p>
        </w:tc>
        <w:tc>
          <w:tcPr>
            <w:tcW w:w="1156" w:type="dxa"/>
            <w:tcBorders>
              <w:top w:val="nil"/>
              <w:left w:val="nil"/>
              <w:bottom w:val="single" w:sz="4" w:space="0" w:color="auto"/>
              <w:right w:val="single" w:sz="4" w:space="0" w:color="auto"/>
            </w:tcBorders>
            <w:shd w:val="clear" w:color="auto" w:fill="auto"/>
          </w:tcPr>
          <w:p w14:paraId="554981B6" w14:textId="29708D53"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00021816" w14:textId="5DEA8443"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3C59C0F6" w14:textId="08E0F9C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FS_6GHz_LTE_NR</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6B62A5DC" w14:textId="39D9F472"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w:t>
            </w:r>
          </w:p>
        </w:tc>
      </w:tr>
      <w:tr w:rsidR="00F2144D" w:rsidRPr="00560407" w14:paraId="46F80515" w14:textId="77777777" w:rsidTr="00F2144D">
        <w:tc>
          <w:tcPr>
            <w:tcW w:w="1171" w:type="dxa"/>
            <w:tcBorders>
              <w:top w:val="nil"/>
              <w:left w:val="single" w:sz="4" w:space="0" w:color="auto"/>
              <w:bottom w:val="single" w:sz="4" w:space="0" w:color="auto"/>
              <w:right w:val="single" w:sz="4" w:space="0" w:color="auto"/>
            </w:tcBorders>
            <w:shd w:val="clear" w:color="auto" w:fill="auto"/>
          </w:tcPr>
          <w:p w14:paraId="41670BE6" w14:textId="79838E01"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RP-230814</w:t>
            </w:r>
          </w:p>
        </w:tc>
        <w:tc>
          <w:tcPr>
            <w:tcW w:w="5229" w:type="dxa"/>
            <w:tcBorders>
              <w:top w:val="nil"/>
              <w:left w:val="nil"/>
              <w:bottom w:val="single" w:sz="4" w:space="0" w:color="auto"/>
              <w:right w:val="single" w:sz="4" w:space="0" w:color="auto"/>
            </w:tcBorders>
            <w:shd w:val="clear" w:color="auto" w:fill="auto"/>
          </w:tcPr>
          <w:p w14:paraId="29404023" w14:textId="46EBBF56"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Revised SID: Study on NR frequency range 2 (FR2) Over-the-Air (OTA) testing enhancements</w:t>
            </w:r>
          </w:p>
        </w:tc>
        <w:tc>
          <w:tcPr>
            <w:tcW w:w="1156" w:type="dxa"/>
            <w:tcBorders>
              <w:top w:val="nil"/>
              <w:left w:val="nil"/>
              <w:bottom w:val="single" w:sz="4" w:space="0" w:color="auto"/>
              <w:right w:val="single" w:sz="4" w:space="0" w:color="auto"/>
            </w:tcBorders>
            <w:shd w:val="clear" w:color="auto" w:fill="auto"/>
          </w:tcPr>
          <w:p w14:paraId="20E9406E" w14:textId="5D18339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SID revised</w:t>
            </w:r>
          </w:p>
        </w:tc>
        <w:tc>
          <w:tcPr>
            <w:tcW w:w="807" w:type="dxa"/>
            <w:tcBorders>
              <w:top w:val="nil"/>
              <w:left w:val="nil"/>
              <w:bottom w:val="single" w:sz="4" w:space="0" w:color="auto"/>
              <w:right w:val="single" w:sz="4" w:space="0" w:color="auto"/>
            </w:tcBorders>
            <w:shd w:val="clear" w:color="auto" w:fill="auto"/>
          </w:tcPr>
          <w:p w14:paraId="2F597AE7" w14:textId="047EF5AE"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Rel-18</w:t>
            </w:r>
          </w:p>
        </w:tc>
        <w:tc>
          <w:tcPr>
            <w:tcW w:w="1555" w:type="dxa"/>
            <w:tcBorders>
              <w:top w:val="single" w:sz="4" w:space="0" w:color="auto"/>
              <w:left w:val="nil"/>
              <w:bottom w:val="single" w:sz="4" w:space="0" w:color="auto"/>
              <w:right w:val="single" w:sz="4" w:space="0" w:color="auto"/>
            </w:tcBorders>
          </w:tcPr>
          <w:p w14:paraId="438012AD" w14:textId="15A3C9F0"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FS_NR_FR2_OTA_enh</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6CCB993" w14:textId="4786B8BB" w:rsidR="00F2144D" w:rsidRDefault="00F2144D" w:rsidP="00F2144D">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R4</w:t>
            </w:r>
          </w:p>
        </w:tc>
      </w:tr>
    </w:tbl>
    <w:p w14:paraId="1A599E2F" w14:textId="77777777" w:rsidR="00F61AF5" w:rsidRDefault="00F61AF5" w:rsidP="004E0703"/>
    <w:tbl>
      <w:tblPr>
        <w:tblW w:w="10485" w:type="dxa"/>
        <w:tblInd w:w="113" w:type="dxa"/>
        <w:tblLayout w:type="fixed"/>
        <w:tblLook w:val="04A0" w:firstRow="1" w:lastRow="0" w:firstColumn="1" w:lastColumn="0" w:noHBand="0" w:noVBand="1"/>
      </w:tblPr>
      <w:tblGrid>
        <w:gridCol w:w="1171"/>
        <w:gridCol w:w="5221"/>
        <w:gridCol w:w="1148"/>
        <w:gridCol w:w="819"/>
        <w:gridCol w:w="1585"/>
        <w:gridCol w:w="541"/>
      </w:tblGrid>
      <w:tr w:rsidR="00D33FAB" w:rsidRPr="00560407" w14:paraId="3A8C034D" w14:textId="77777777" w:rsidTr="00F77DD5">
        <w:trPr>
          <w:cantSplit/>
          <w:tblHeader/>
        </w:trPr>
        <w:tc>
          <w:tcPr>
            <w:tcW w:w="1171" w:type="dxa"/>
            <w:tcBorders>
              <w:top w:val="single" w:sz="4" w:space="0" w:color="auto"/>
              <w:left w:val="single" w:sz="4" w:space="0" w:color="auto"/>
              <w:bottom w:val="single" w:sz="4" w:space="0" w:color="auto"/>
              <w:right w:val="single" w:sz="4" w:space="0" w:color="auto"/>
            </w:tcBorders>
            <w:shd w:val="clear" w:color="000000" w:fill="C0C0C0"/>
            <w:hideMark/>
          </w:tcPr>
          <w:p w14:paraId="33AA76F6"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Tdoc</w:t>
            </w:r>
          </w:p>
        </w:tc>
        <w:tc>
          <w:tcPr>
            <w:tcW w:w="5221" w:type="dxa"/>
            <w:tcBorders>
              <w:top w:val="single" w:sz="4" w:space="0" w:color="auto"/>
              <w:left w:val="nil"/>
              <w:bottom w:val="single" w:sz="4" w:space="0" w:color="auto"/>
              <w:right w:val="single" w:sz="4" w:space="0" w:color="auto"/>
            </w:tcBorders>
            <w:shd w:val="clear" w:color="000000" w:fill="C0C0C0"/>
            <w:hideMark/>
          </w:tcPr>
          <w:p w14:paraId="2DA28300"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Title</w:t>
            </w:r>
          </w:p>
        </w:tc>
        <w:tc>
          <w:tcPr>
            <w:tcW w:w="1148" w:type="dxa"/>
            <w:tcBorders>
              <w:top w:val="single" w:sz="4" w:space="0" w:color="auto"/>
              <w:left w:val="nil"/>
              <w:bottom w:val="single" w:sz="4" w:space="0" w:color="auto"/>
              <w:right w:val="single" w:sz="4" w:space="0" w:color="auto"/>
            </w:tcBorders>
            <w:shd w:val="clear" w:color="000000" w:fill="C0C0C0"/>
            <w:hideMark/>
          </w:tcPr>
          <w:p w14:paraId="4E88635A"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type</w:t>
            </w:r>
          </w:p>
        </w:tc>
        <w:tc>
          <w:tcPr>
            <w:tcW w:w="819" w:type="dxa"/>
            <w:tcBorders>
              <w:top w:val="single" w:sz="4" w:space="0" w:color="auto"/>
              <w:left w:val="nil"/>
              <w:bottom w:val="single" w:sz="4" w:space="0" w:color="auto"/>
              <w:right w:val="single" w:sz="4" w:space="0" w:color="auto"/>
            </w:tcBorders>
            <w:shd w:val="clear" w:color="000000" w:fill="C0C0C0"/>
            <w:hideMark/>
          </w:tcPr>
          <w:p w14:paraId="6158510E" w14:textId="77777777" w:rsidR="00D33FAB" w:rsidRPr="00560407" w:rsidRDefault="00D33FAB" w:rsidP="00560407">
            <w:pPr>
              <w:overflowPunct/>
              <w:autoSpaceDE/>
              <w:autoSpaceDN/>
              <w:adjustRightInd/>
              <w:spacing w:after="0"/>
              <w:textAlignment w:val="auto"/>
              <w:rPr>
                <w:rFonts w:ascii="Arial" w:hAnsi="Arial" w:cs="Arial"/>
                <w:color w:val="000000"/>
                <w:sz w:val="18"/>
                <w:szCs w:val="18"/>
              </w:rPr>
            </w:pPr>
            <w:r w:rsidRPr="00560407">
              <w:rPr>
                <w:rFonts w:ascii="Arial" w:hAnsi="Arial" w:cs="Arial"/>
                <w:color w:val="000000"/>
                <w:sz w:val="18"/>
                <w:szCs w:val="18"/>
              </w:rPr>
              <w:t>REL</w:t>
            </w:r>
          </w:p>
        </w:tc>
        <w:tc>
          <w:tcPr>
            <w:tcW w:w="1585" w:type="dxa"/>
            <w:tcBorders>
              <w:top w:val="single" w:sz="4" w:space="0" w:color="auto"/>
              <w:left w:val="nil"/>
              <w:bottom w:val="single" w:sz="4" w:space="0" w:color="auto"/>
              <w:right w:val="single" w:sz="4" w:space="0" w:color="auto"/>
            </w:tcBorders>
            <w:shd w:val="clear" w:color="000000" w:fill="C0C0C0"/>
          </w:tcPr>
          <w:p w14:paraId="34D23556" w14:textId="56A123B1" w:rsidR="00D33FAB" w:rsidRPr="00B33908" w:rsidRDefault="00CD5C39" w:rsidP="00560407">
            <w:pPr>
              <w:overflowPunct/>
              <w:autoSpaceDE/>
              <w:autoSpaceDN/>
              <w:adjustRightInd/>
              <w:spacing w:after="0"/>
              <w:textAlignment w:val="auto"/>
              <w:rPr>
                <w:rFonts w:ascii="Arial" w:hAnsi="Arial" w:cs="Arial"/>
                <w:color w:val="000000"/>
                <w:sz w:val="18"/>
                <w:szCs w:val="18"/>
              </w:rPr>
            </w:pPr>
            <w:r>
              <w:rPr>
                <w:rFonts w:ascii="Arial" w:hAnsi="Arial" w:cs="Arial"/>
                <w:color w:val="000000"/>
                <w:sz w:val="18"/>
                <w:szCs w:val="18"/>
              </w:rPr>
              <w:t>WI code</w:t>
            </w:r>
          </w:p>
        </w:tc>
        <w:tc>
          <w:tcPr>
            <w:tcW w:w="541" w:type="dxa"/>
            <w:tcBorders>
              <w:top w:val="single" w:sz="4" w:space="0" w:color="auto"/>
              <w:left w:val="single" w:sz="4" w:space="0" w:color="auto"/>
              <w:bottom w:val="single" w:sz="4" w:space="0" w:color="auto"/>
              <w:right w:val="single" w:sz="4" w:space="0" w:color="auto"/>
            </w:tcBorders>
            <w:shd w:val="clear" w:color="000000" w:fill="C0C0C0"/>
            <w:hideMark/>
          </w:tcPr>
          <w:p w14:paraId="142A6C5E" w14:textId="78A03305" w:rsidR="00D33FAB" w:rsidRPr="00B33908" w:rsidRDefault="00D33FAB" w:rsidP="00560407">
            <w:pPr>
              <w:overflowPunct/>
              <w:autoSpaceDE/>
              <w:autoSpaceDN/>
              <w:adjustRightInd/>
              <w:spacing w:after="0"/>
              <w:textAlignment w:val="auto"/>
              <w:rPr>
                <w:rFonts w:ascii="Arial" w:hAnsi="Arial" w:cs="Arial"/>
                <w:color w:val="000000"/>
                <w:sz w:val="18"/>
                <w:szCs w:val="18"/>
              </w:rPr>
            </w:pPr>
            <w:r w:rsidRPr="00B33908">
              <w:rPr>
                <w:rFonts w:ascii="Arial" w:hAnsi="Arial" w:cs="Arial"/>
                <w:color w:val="000000"/>
                <w:sz w:val="18"/>
                <w:szCs w:val="18"/>
              </w:rPr>
              <w:t>WG</w:t>
            </w:r>
          </w:p>
        </w:tc>
      </w:tr>
      <w:tr w:rsidR="00F77DD5" w:rsidRPr="00560407" w14:paraId="2CAE502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86780CF" w14:textId="67E254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5C544E4" w14:textId="70CDC69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APT 600 MHz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BF0A171" w14:textId="2149804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6E31E1" w14:textId="1BCA03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A314278" w14:textId="3007307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NR_600MHz_APT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7C9008" w14:textId="1EDA0F6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51D22CF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645F2C9" w14:textId="2E8CDC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47FE435" w14:textId="6CE664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Introduction of NR TDD band in 1670 – 1675 MHz (n54)</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962A144" w14:textId="5DA8E7B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7D189A4" w14:textId="33CE6A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BED1B8" w14:textId="10DB05A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NR_TDD_n54</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9A2D8C" w14:textId="3D74D4B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1AA6D3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7133EFF" w14:textId="46119D1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8647284" w14:textId="2CC54E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NR intra band Carrier Aggregation for xCC DL/yCC UL including contiguous and non-contiguous spectrum (x&gt;=y)</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089D612" w14:textId="2863827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2E63926" w14:textId="0C8FEF4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5CD307C" w14:textId="08DA98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NR_CA_R18_Intra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52B1AA8" w14:textId="4514C6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E86236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2B68DD" w14:textId="491154E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RP-230069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6629006" w14:textId="38F3FC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High power UE (power class m with 1&lt;m&lt;3) for a single FR1 band in UL of Dual Connectivity (DC) combinations of x bands (x=1,2,3, 4 for y=1 or x=1, 2 for y=2) LTE inter-band CA (xDL/1UL) and y bands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3C0753" w14:textId="031D98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FF1C27B" w14:textId="2173E8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CBD863" w14:textId="7699CC4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HPUE_FR1_DC_LTE_NR_R18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8BEE5E3" w14:textId="053DDDC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0FF532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08526D" w14:textId="317251B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94EE1AF" w14:textId="09B6CB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WP UE Conformance - User Plane Integrity Protection support for EPC connected architectures (incl. CT/SA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234D85B" w14:textId="449D5F6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05CF67A" w14:textId="6462CFE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6FFE03E9" w14:textId="3DCDF1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UPIP_SEC_LTE-RAN-Core, UPIP_SEC_LTE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9684A84" w14:textId="20B7E5D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FA8FB7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E2656BA" w14:textId="49F9577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FD9FE67" w14:textId="7D9DAC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sidelink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901BC36" w14:textId="24E21C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29E5B22" w14:textId="117C71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CD9572" w14:textId="6E2CB73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NR_SL_enh2, NR_SL_enh2-Core, NR_SL_enh2-Perf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1ACFF7" w14:textId="447EAD4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290DAE9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0C2FE2F" w14:textId="4ACB2C7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39E2CB7" w14:textId="6F7625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Multi-SIM devices for LTE/NR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262194" w14:textId="2286B00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E2EDF9" w14:textId="241B9F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5A90F9AB" w14:textId="52C41DF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LTE_NR_MUSIM_plus_CT1-UEConTest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FD06709" w14:textId="48BD71D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1659DD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CEFCD78" w14:textId="26C5A71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lastRenderedPageBreak/>
              <w:t>RP-230082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AA3CAC" w14:textId="07A7F09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UE Conformance - Power Class 2 for EN-DC with xLTE band + yNR DL with 1LTE+1(TDD) NR UL band (x= 2, 3, 4, y=1; x=1, 2, y=2)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BE688A6" w14:textId="50C6163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6150CF0" w14:textId="5A4F26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183A6B82" w14:textId="298E8D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ENDC_PC2_R17_xLTE_yNR-UEConTest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09E3BB7" w14:textId="5CE034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14F6CE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26624F0" w14:textId="2039868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RP-230084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A3FC7A" w14:textId="59EABE8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NR Inter-band Carrier Aggregation/Dual Connectivity for 3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519C6BC" w14:textId="1D9C714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EA0225" w14:textId="15B26CA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A9A6C44" w14:textId="78FF6E4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NR_CADC_R18_3BDL_xBUL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613C34" w14:textId="7A358BC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2831B2A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F11EE34" w14:textId="73412F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RP-230090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DEC0647" w14:textId="26D1074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DC of x bands (x=3,4,5) LTE inter-band CA (xDL/1UL)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2B98CEA" w14:textId="3C12043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35FAC8D" w14:textId="1A398E4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83EC56C" w14:textId="2D12EAE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DC_R18_xBLTE_1BNR_yDL2UL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86B51E5" w14:textId="49CAFFA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E1FD7D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59EAEAC" w14:textId="0BBE920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RP-230100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39FAA58" w14:textId="28F58AD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UE Conformance – Solutions for NR to support non-terrestrial networks (NTN) plus CT aspects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56ABBE" w14:textId="6EDB06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074D39" w14:textId="639E247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EFEB82" w14:textId="44EA2F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NR_NTN_solutions_plus_CT-UEConTest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22A5C33" w14:textId="672F9F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4BCEBCA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A8E9C3" w14:textId="2917F1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91CCBC3" w14:textId="169FC0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NR Inter-band Carrier Aggregation/Dual Connectivity for 2 bands DL with x bands UL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0C1BD39" w14:textId="09AAFCB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3851531" w14:textId="7FAD35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8D8CEA" w14:textId="32DE94A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NR_CADC_R18_2BDL_xBUL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38AB858" w14:textId="1FF9D49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76D5F8F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527D404" w14:textId="4E5E4D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3FD81A1" w14:textId="12DE3E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Dual Connectivity (DC) of x bands (x=1,2,3) LTE inter-band CA (xDL/1UL) and y bands (3&lt;=y&lt;=5 and x+y &lt;= 6) NR inter-band CA (yDL/1UL)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62F812" w14:textId="731A245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2D3AAAB" w14:textId="4CF005B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D6EB469" w14:textId="2F18835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DC_R18_xBLTE_yBNR_zDL2UL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D47640C" w14:textId="5A747B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E7693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9BE4A46" w14:textId="41C4DC9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RP-230137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43407D0" w14:textId="384F84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WID:Rel-18 4Rx for NR bands for FWA (Fixed Wireless Access) UEs (&lt;2.6GHz) and handheld UEs (1GHz to 2.6GHz)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B1CB318" w14:textId="5D9E78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70F7536" w14:textId="238AA30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6AA1CE7" w14:textId="189C4DF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4Rx_NR_bands_R18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107C20" w14:textId="3F68703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C01CF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60527A2" w14:textId="24A7077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RP-230161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CE4A0B" w14:textId="36D62D4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Core part: 4Rx handheld UE for low NR bands (&lt;1GHz) and/or 3Tx for NR inter-band UL CA and EN-DC</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AFB59D1" w14:textId="51930C5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7B18E40" w14:textId="114CB3B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7212247" w14:textId="4696DB4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4Rx_low_NR_band_handheld_3Tx_NR_CA_ENDC</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1AB1998" w14:textId="246719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5FF016E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C7803BD" w14:textId="22423E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RP-230175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346CC9" w14:textId="626AF9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NR network controlled repeaters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D3E3011" w14:textId="3CF5FD0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5C6B5DF" w14:textId="43F8FA5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CC0AEDF" w14:textId="41A7CA2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NR_netcon_repeater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3C009A" w14:textId="5D03BE2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2461A5A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8AC22B2" w14:textId="73A35CB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RP-230186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BBBAAB" w14:textId="5D281A2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support for dedicated spectrum less than 5MHz for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2F4E7D9" w14:textId="667FAC1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86F2C60" w14:textId="4AFB015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C54910" w14:textId="1A6E7B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NR_FR1_lessthan_5MHz_BW</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C062FB9" w14:textId="1B803B3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6B60A889"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11D8CAD" w14:textId="216C73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75AAB6D7" w14:textId="58A8988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Air-to-ground network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13548D2" w14:textId="56F1354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4377DB9" w14:textId="7E96FA9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6EB7F6AF" w14:textId="0118DD2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NR_ATG</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DF0F74" w14:textId="31E9211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3B713B9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62E6FF9" w14:textId="57A68BB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RP-230285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8AAC59" w14:textId="2B4A47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NB-IoT (Narrowband IoT)/eMTC (enhanced Machine Type Communication) core &amp; performance requirements for Non-Terrestrial Networks (NTN)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902CD23" w14:textId="5BA215D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B84ACD4" w14:textId="742C56E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4A396F8" w14:textId="640FDE6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LTE_NBIOT_eMTC_NTN_req-UEConTest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BE71730" w14:textId="4FD3C5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061FD99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2070D2F" w14:textId="0A44D11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RP-230289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3917FF1" w14:textId="0D157E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UE Conformance - Enhancement of Network Slicing Phase 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FE61F69" w14:textId="0CB3065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A4FEE57" w14:textId="4B0712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Rel-17</w:t>
            </w:r>
          </w:p>
        </w:tc>
        <w:tc>
          <w:tcPr>
            <w:tcW w:w="1585" w:type="dxa"/>
            <w:tcBorders>
              <w:top w:val="single" w:sz="4" w:space="0" w:color="auto"/>
              <w:left w:val="nil"/>
              <w:bottom w:val="single" w:sz="4" w:space="0" w:color="auto"/>
              <w:right w:val="single" w:sz="4" w:space="0" w:color="auto"/>
            </w:tcBorders>
            <w:tcMar>
              <w:left w:w="28" w:type="dxa"/>
              <w:right w:w="28" w:type="dxa"/>
            </w:tcMar>
          </w:tcPr>
          <w:p w14:paraId="4A983B0B" w14:textId="696E917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eNS_Ph2-UEConTest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777485D" w14:textId="51D0AF3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C646F0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EEAA250" w14:textId="4DDDE6E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RP-230309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A619C98" w14:textId="54EF3E2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High power UE (power class 1,5 and 2) for a single FR1 NR TDD band in UL of NR inter-band CA/DC combinations with/without NR SUL (supplementary uplink)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DC162A2" w14:textId="79300D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EF1E4E0" w14:textId="43895F7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F9FC215" w14:textId="08204C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HPUE_FR1_TDD_NR_CADC_SUL_R18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0E64151" w14:textId="5A1BC0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712FF70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4045EFE" w14:textId="75C5EC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RP-230314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6BD356E" w14:textId="4517ECE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NR demodulation performance evolution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3B779CD" w14:textId="41E8E0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0C89A31" w14:textId="1E00C0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C31832" w14:textId="1DEC15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NR_demod_enh3-Perf</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D03939" w14:textId="050EE26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0646173C"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823BD26" w14:textId="270F4DB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RP-230328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E1C4846" w14:textId="11258BA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Expanded and Improved NR Positioning</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E0D8DBB" w14:textId="686C1AA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90312C6" w14:textId="16484CD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62A9642" w14:textId="6EB8C6D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NR_pos_enh2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5F43FF4" w14:textId="41B043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1795558B"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9F616FD" w14:textId="22201D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RP-230338</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0DCB89D" w14:textId="452174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Dual Connectivity (DC) of 1 band LTE (1DL/1UL)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EA30433" w14:textId="2F7AD1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EE4F5F7" w14:textId="15C61B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4ADD63" w14:textId="6C1586E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DC_R18_1BLTE_1BNR_2DL2UL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BCD71D" w14:textId="10E4E8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2FB67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6FF7F73" w14:textId="38B9DEF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RP-230352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C94355" w14:textId="4DAB3B4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High power UE (power class 2) for NR FR1 FDD single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E28E494" w14:textId="3D0D668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1D5CD4C" w14:textId="46227C0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9632C42" w14:textId="33FC89C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HPUE_NR_FR1_FDD_R18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23193AF" w14:textId="7A3E9FC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768358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1BCC6E6" w14:textId="4F85C6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RP-230354</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22745C4" w14:textId="5A1B2C8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Rel-18 High power UE (power class 2) for FR1 NR FDD band in UL of NR inter-band CADC combinations with y bands downlink (y=2,3,4,5,6) and x bands uplink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7AC2C5F" w14:textId="5F880F7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032F0CE3" w14:textId="01C5E23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3A72A3F" w14:textId="1F84CC6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HPUE_FR1_FDD_NR_CADC_R18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F0E01CF" w14:textId="44A22C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D8FF410"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3DA1F90" w14:textId="1C8520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RP-230390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1F98E89" w14:textId="3A310F4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band combinations for Uu and V2X concurrent operation</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DDDF296" w14:textId="072507D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6B05602" w14:textId="32A9A6A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05A036B" w14:textId="316B4AA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NR_LTE_V2X_PC5_combos_R18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5E06BAF" w14:textId="7C1CD24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D3F2BC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692DB56" w14:textId="78BB91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RP-230421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AF53DB1" w14:textId="4ED680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NR_CADC_R18_yBDL_xBUL (y=4,5,6, x=1,2)</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D4CAC21" w14:textId="160AC78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1745F81" w14:textId="369509F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531AA5" w14:textId="0EAB271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NR_CADC_R18_yBDL_xBUL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880B8D2" w14:textId="57083EB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68B62C8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7F42D1" w14:textId="725B527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RP-230427</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331760" w14:textId="34768F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 RF requirements for NR frequency range 1 (FR1)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F14BAB4" w14:textId="437DEB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94B7CE8" w14:textId="50C2142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Rel-16</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1AB218" w14:textId="408C022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NR_RF_FR1-UEConTest</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003B150" w14:textId="563B277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R5</w:t>
            </w:r>
          </w:p>
        </w:tc>
      </w:tr>
      <w:tr w:rsidR="00F77DD5" w:rsidRPr="00560407" w14:paraId="681D8BA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2FD6B7B8" w14:textId="366530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B52D9AB" w14:textId="630B5A7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LTE-Advanced Carrier Aggregation for x bands (2&lt;=x&lt;= 6) DL with y bands (y=1, 2) 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4756E6F" w14:textId="459B3E1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81A4EB8" w14:textId="6FAA83B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123491" w14:textId="7B8B47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LTE_CA_R18_xBDL_yBUL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44AE41A" w14:textId="2941673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050D0A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082F662" w14:textId="4D2076E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B32E558" w14:textId="717D526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Dual Connectivity (DC) of 2 bands LTE inter-band CA (2DL/1UL) and 1 NR band (1DL/1UL)</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A952F57" w14:textId="6FD024B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8461CA8" w14:textId="1F1E84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974854" w14:textId="70D50A8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DC_R18_2BLTE_1BNR_3DL2UL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C64334" w14:textId="3802F9C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9BE6C03"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0584D20" w14:textId="6534008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693BE29" w14:textId="170459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Rel-18 Band combinations for SA NR supplementary uplink (SUL), NSA NR SUL, NSA NR SUL with UL sharing from the UE perspective (ULSUP)</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5CF2F632" w14:textId="1CDE57B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6FDBCB0E" w14:textId="18D8A43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E5D3068" w14:textId="4A20681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NR_SUL_combos_R18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E09D1B1" w14:textId="5845DD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72F106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427A77" w14:textId="0B5D919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RP-230479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6611D17" w14:textId="1FA76F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High power UE (power class 1.5 or 2) for intra-band Carrier Aggregation combinations of a single NR FR1 TDD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6A5F0D8" w14:textId="75698D9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715611E" w14:textId="6D68FAF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336E9CA" w14:textId="6F71E44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HPUE_NR_FR1_TDD_intra_CA_R18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A3B7CCA" w14:textId="7F4F30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77129B8"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394E9AD" w14:textId="1C163DF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RP-230566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2D57CC5" w14:textId="1C54C6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Network energy savings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43207333" w14:textId="7B57151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EF03901" w14:textId="56D20F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3F0711C4" w14:textId="539CB46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Netw_Energy_NR</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0C7AE28" w14:textId="3DC257D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R1</w:t>
            </w:r>
          </w:p>
        </w:tc>
      </w:tr>
      <w:tr w:rsidR="00F77DD5" w:rsidRPr="00560407" w14:paraId="197B97E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B5A54FC" w14:textId="63B1C82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RP-230705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237AF28F" w14:textId="365928B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Maximum Power Reduction Requirements (MPR) for LTE intra-band Carrier Aggregation (CA) with a Component Carrier (CC) gap larger than 35 MHz</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EB81577" w14:textId="157C8B9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C54F1" w14:textId="6603EAC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DF22854" w14:textId="3F52ED1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LTE_intra_CA_MPR_35MHz_gap-Core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54F36BCE" w14:textId="6B5DB3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1C87127F"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57F3922" w14:textId="04B7D3B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RP-230706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CBF9A60" w14:textId="1B425CA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Introduction of the satellite L-/S-band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D924A97" w14:textId="5BE9B44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44441E" w14:textId="2FB615C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B59DB79" w14:textId="776E7B8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NR_NTN_LSband</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5F614C2" w14:textId="648532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81ADE26"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04DD5893" w14:textId="650140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lastRenderedPageBreak/>
              <w:t>RP-230719</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A9BA8FD" w14:textId="7C261AA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on Rel-18 NR Carrier Aggregation (CA) band combinations with two SUL cells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00AEC47C" w14:textId="5CD920C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BB482F7" w14:textId="10CA6C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5437644" w14:textId="40BE876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NR_2SUL_cell_combos_R18</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711273B" w14:textId="685DCB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6D02F05"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9C917DE" w14:textId="7150AC0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2A5851B" w14:textId="3EE41CD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900MHz LTE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2F00E09" w14:textId="5033935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E575611" w14:textId="65A92B2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2E1E9EA" w14:textId="25E9653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LTE_900MHz_US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78DD278" w14:textId="05DDA87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119DAD32"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4BA89C2C" w14:textId="23954FE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E7C1728" w14:textId="3227F76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900MHz NR Band</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9124D6" w14:textId="424A64F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703EEE45" w14:textId="3B0FFC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F42A0A3" w14:textId="6F5A3B2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NR_900MHz_US</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3947C6AD" w14:textId="739BD1C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466A267"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5FEE4D0" w14:textId="3BCCC43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RP-230725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4E9CF44D" w14:textId="39917A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 xml:space="preserve">Revised WID on Rel-18 Dual Connectivity (DC) of x bands (x=1,2,3,4) LTE inter-band CA (xDL/1UL) and 2 bands NR inter-band CA (2DL/1UL) </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765507CF" w14:textId="1D21FDF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719883C" w14:textId="3C18DC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4BD292EA" w14:textId="20D3BA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DC_R18_xBLTE_2BNR_yDL2UL</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98C3F55" w14:textId="75ADDB5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44D2BBEE"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D5710A2" w14:textId="29C5481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RP-230730</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025DB1D" w14:textId="106A808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for Enhancements of NR shared spectrum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53AD38" w14:textId="60D1986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20291456" w14:textId="63D08DB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2481357" w14:textId="52D8BD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NR_unlic_enh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2FDFCA9" w14:textId="5FDE6D8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32395E74"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5AFA6AAD" w14:textId="731D538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RP-230742</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53DB513A" w14:textId="471B0A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Support of intra-band non-collocated EN-DC/NR-CA deployment</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FC80ADE" w14:textId="737B79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855B699" w14:textId="62F6C1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0DC64E8" w14:textId="2F5EB0F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NonCol_intraB_ENDC_NR_CA</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B4ADE27" w14:textId="5EB7119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40630DF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120F1155" w14:textId="302A103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RP-230751</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6718A3A6" w14:textId="58BBEED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Dual Tx/Rx Multi-SIM for NR</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374AF2DE" w14:textId="3CC642B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51540723" w14:textId="1CFA181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009E4850" w14:textId="417AC0E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NR_DualTxRx_MUSIM</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FA2B76A" w14:textId="1D4777F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4B755481"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748C128E" w14:textId="59D25051"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RP-230753</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3CB0D190" w14:textId="74600A7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revision: Further RF requirements enhancement for NR and EN-DC in frequency range 1</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66646471" w14:textId="237F602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346E28CE" w14:textId="6898DD62"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DC48B01" w14:textId="4B71E64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NR_ENDC_RF_FR1_enh2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12033F1" w14:textId="6B9CC87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5231C16D"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389A0327" w14:textId="78C2D19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RP-230755</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0777C7D0" w14:textId="64F0A5B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Further Enhancements on NR and MR-DC Measurement Gaps and Measurements without Gaps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19392578" w14:textId="7F11448C"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405F3B32" w14:textId="547FB97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9BE1696" w14:textId="42FB58A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NR_MG_enh2</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206EB566" w14:textId="3F850EF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w:t>
            </w:r>
          </w:p>
        </w:tc>
      </w:tr>
      <w:tr w:rsidR="00F77DD5" w:rsidRPr="00560407" w14:paraId="216D414A" w14:textId="77777777" w:rsidTr="00F77DD5">
        <w:trPr>
          <w:cantSplit/>
        </w:trPr>
        <w:tc>
          <w:tcPr>
            <w:tcW w:w="1171" w:type="dxa"/>
            <w:tcBorders>
              <w:top w:val="nil"/>
              <w:left w:val="single" w:sz="4" w:space="0" w:color="auto"/>
              <w:bottom w:val="single" w:sz="4" w:space="0" w:color="auto"/>
              <w:right w:val="single" w:sz="4" w:space="0" w:color="auto"/>
            </w:tcBorders>
            <w:shd w:val="clear" w:color="auto" w:fill="auto"/>
            <w:tcMar>
              <w:left w:w="28" w:type="dxa"/>
              <w:right w:w="28" w:type="dxa"/>
            </w:tcMar>
          </w:tcPr>
          <w:p w14:paraId="6A2E64E1" w14:textId="6E9C86E0"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RP-230756</w:t>
            </w:r>
          </w:p>
        </w:tc>
        <w:tc>
          <w:tcPr>
            <w:tcW w:w="5221" w:type="dxa"/>
            <w:tcBorders>
              <w:top w:val="nil"/>
              <w:left w:val="nil"/>
              <w:bottom w:val="single" w:sz="4" w:space="0" w:color="auto"/>
              <w:right w:val="single" w:sz="4" w:space="0" w:color="auto"/>
            </w:tcBorders>
            <w:shd w:val="clear" w:color="auto" w:fill="auto"/>
            <w:tcMar>
              <w:left w:w="28" w:type="dxa"/>
              <w:right w:w="28" w:type="dxa"/>
            </w:tcMar>
          </w:tcPr>
          <w:p w14:paraId="10E0F697" w14:textId="05EF3B7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Basket WID: Core part: Adding new channel BWs support to existing NR bands</w:t>
            </w:r>
          </w:p>
        </w:tc>
        <w:tc>
          <w:tcPr>
            <w:tcW w:w="1148" w:type="dxa"/>
            <w:tcBorders>
              <w:top w:val="nil"/>
              <w:left w:val="nil"/>
              <w:bottom w:val="single" w:sz="4" w:space="0" w:color="auto"/>
              <w:right w:val="single" w:sz="4" w:space="0" w:color="auto"/>
            </w:tcBorders>
            <w:shd w:val="clear" w:color="auto" w:fill="auto"/>
            <w:tcMar>
              <w:left w:w="28" w:type="dxa"/>
              <w:right w:w="28" w:type="dxa"/>
            </w:tcMar>
          </w:tcPr>
          <w:p w14:paraId="2160B315" w14:textId="45C8C98D"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nil"/>
              <w:left w:val="nil"/>
              <w:bottom w:val="single" w:sz="4" w:space="0" w:color="auto"/>
              <w:right w:val="single" w:sz="4" w:space="0" w:color="auto"/>
            </w:tcBorders>
            <w:shd w:val="clear" w:color="auto" w:fill="auto"/>
            <w:tcMar>
              <w:left w:w="28" w:type="dxa"/>
              <w:right w:w="28" w:type="dxa"/>
            </w:tcMar>
          </w:tcPr>
          <w:p w14:paraId="15C2F743" w14:textId="42E8FC1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26C59386" w14:textId="7F1BDE5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NR_bands_R18_BWs-Core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73947584" w14:textId="6B2D7D3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R4s</w:t>
            </w:r>
          </w:p>
        </w:tc>
      </w:tr>
      <w:tr w:rsidR="00F77DD5" w:rsidRPr="00560407" w14:paraId="2197F386"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47C59FF" w14:textId="4B2A21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RP-230782</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71955956" w14:textId="2A47354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Support for UAV (Uncrewed Aerial Vehicles)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09911FF2" w14:textId="08D3C9A6"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F834961" w14:textId="3FEBAB8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54EA62CC" w14:textId="4F1FA1FF"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NR_UAV</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AA2C623" w14:textId="0B96929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057BAD9E"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4BC8A65B" w14:textId="2A81CA33"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RP-230786</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BA2DB3B" w14:textId="5036D43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Updated WID on XR Enhancements for NR</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61C14F08" w14:textId="62789CC5"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001D5A0" w14:textId="48231A6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716D2E4B" w14:textId="05B84C9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NR_XR_enh-Core</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0495E4EB" w14:textId="0A5F03AB"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r w:rsidR="00F77DD5" w:rsidRPr="00560407" w14:paraId="3FCA84D0" w14:textId="77777777" w:rsidTr="00F77DD5">
        <w:trPr>
          <w:cantSplit/>
        </w:trPr>
        <w:tc>
          <w:tcPr>
            <w:tcW w:w="117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18690B00" w14:textId="7A1C5D2E"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RP-230809</w:t>
            </w:r>
          </w:p>
        </w:tc>
        <w:tc>
          <w:tcPr>
            <w:tcW w:w="5221"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10D7B8FF" w14:textId="2D2FB868"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Revised WID: NR NTN (Non-Terrestrial Networks) enhancements</w:t>
            </w:r>
          </w:p>
        </w:tc>
        <w:tc>
          <w:tcPr>
            <w:tcW w:w="1148"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3EE0D8BE" w14:textId="1AC229A7"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WID revised</w:t>
            </w:r>
          </w:p>
        </w:tc>
        <w:tc>
          <w:tcPr>
            <w:tcW w:w="819" w:type="dxa"/>
            <w:tcBorders>
              <w:top w:val="single" w:sz="4" w:space="0" w:color="auto"/>
              <w:left w:val="nil"/>
              <w:bottom w:val="single" w:sz="4" w:space="0" w:color="auto"/>
              <w:right w:val="single" w:sz="4" w:space="0" w:color="auto"/>
            </w:tcBorders>
            <w:shd w:val="clear" w:color="auto" w:fill="auto"/>
            <w:tcMar>
              <w:left w:w="28" w:type="dxa"/>
              <w:right w:w="28" w:type="dxa"/>
            </w:tcMar>
          </w:tcPr>
          <w:p w14:paraId="52E7BD26" w14:textId="25C4A42A"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Rel-18</w:t>
            </w:r>
          </w:p>
        </w:tc>
        <w:tc>
          <w:tcPr>
            <w:tcW w:w="1585" w:type="dxa"/>
            <w:tcBorders>
              <w:top w:val="single" w:sz="4" w:space="0" w:color="auto"/>
              <w:left w:val="nil"/>
              <w:bottom w:val="single" w:sz="4" w:space="0" w:color="auto"/>
              <w:right w:val="single" w:sz="4" w:space="0" w:color="auto"/>
            </w:tcBorders>
            <w:tcMar>
              <w:left w:w="28" w:type="dxa"/>
              <w:right w:w="28" w:type="dxa"/>
            </w:tcMar>
          </w:tcPr>
          <w:p w14:paraId="1F5049A0" w14:textId="03DAB774"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NR_NTN_enh</w:t>
            </w:r>
          </w:p>
        </w:tc>
        <w:tc>
          <w:tcPr>
            <w:tcW w:w="541"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tcPr>
          <w:p w14:paraId="66254B66" w14:textId="78BC8899" w:rsidR="00F77DD5" w:rsidRPr="00F77DD5" w:rsidRDefault="00F77DD5" w:rsidP="00F77DD5">
            <w:pPr>
              <w:overflowPunct/>
              <w:autoSpaceDE/>
              <w:autoSpaceDN/>
              <w:adjustRightInd/>
              <w:spacing w:after="0"/>
              <w:textAlignment w:val="auto"/>
              <w:rPr>
                <w:rFonts w:ascii="Arial" w:hAnsi="Arial" w:cs="Arial"/>
                <w:color w:val="000000"/>
                <w:sz w:val="18"/>
                <w:szCs w:val="18"/>
              </w:rPr>
            </w:pPr>
            <w:r w:rsidRPr="00F77DD5">
              <w:rPr>
                <w:rFonts w:ascii="Arial" w:hAnsi="Arial" w:cs="Arial"/>
                <w:color w:val="000000"/>
                <w:sz w:val="18"/>
                <w:szCs w:val="18"/>
              </w:rPr>
              <w:t>R2</w:t>
            </w:r>
          </w:p>
        </w:tc>
      </w:tr>
    </w:tbl>
    <w:p w14:paraId="2148D90D" w14:textId="77777777" w:rsidR="00560407" w:rsidRDefault="00560407" w:rsidP="004E0703"/>
    <w:p w14:paraId="551ECAE3" w14:textId="77777777" w:rsidR="00AB0E2A" w:rsidRDefault="00AB0E2A" w:rsidP="00AB0E2A">
      <w:pPr>
        <w:rPr>
          <w:rStyle w:val="Hyperlink"/>
        </w:rPr>
      </w:pPr>
      <w:r>
        <w:t xml:space="preserve">For more details see 3GPP workplan: </w:t>
      </w:r>
      <w:hyperlink r:id="rId33" w:history="1">
        <w:r w:rsidRPr="00A12657">
          <w:rPr>
            <w:rStyle w:val="Hyperlink"/>
          </w:rPr>
          <w:t>http://www.3gpp.org/ftp/Information/WORK_PLAN/</w:t>
        </w:r>
      </w:hyperlink>
    </w:p>
    <w:p w14:paraId="195A433B" w14:textId="39FBDC4B" w:rsidR="00AB0E2A" w:rsidRDefault="00AB0E2A" w:rsidP="00AB0E2A">
      <w:pPr>
        <w:snapToGrid w:val="0"/>
      </w:pPr>
      <w:r>
        <w:t>NOTE:</w:t>
      </w:r>
      <w:r>
        <w:tab/>
        <w:t xml:space="preserve">REL-4, REL-5, REL-6 and REL-7 were closed after RAN #65, i.e. no CRs to specifications of these </w:t>
      </w:r>
      <w:r w:rsidR="00C16A77">
        <w:tab/>
      </w:r>
      <w:r w:rsidR="00C16A77">
        <w:tab/>
      </w:r>
      <w:r w:rsidR="00C16A77">
        <w:tab/>
      </w:r>
      <w:r w:rsidR="00C16A77">
        <w:tab/>
      </w:r>
      <w:r>
        <w:t>releases will be considered anymore.</w:t>
      </w:r>
    </w:p>
    <w:p w14:paraId="0017A509" w14:textId="77777777" w:rsidR="00AB0E2A" w:rsidRDefault="00AB0E2A" w:rsidP="00AB0E2A">
      <w:pPr>
        <w:pStyle w:val="Doc-title"/>
      </w:pPr>
      <w:r>
        <w:t>REL-7:</w:t>
      </w:r>
    </w:p>
    <w:p w14:paraId="2622FFC5" w14:textId="77777777" w:rsidR="00AB0E2A" w:rsidRDefault="00AB0E2A" w:rsidP="00AB0E2A">
      <w:pPr>
        <w:pStyle w:val="Doc-title"/>
      </w:pPr>
      <w:r>
        <w:t>REL-7 stage 1 freeze:</w:t>
      </w:r>
      <w:r>
        <w:tab/>
      </w:r>
      <w:r>
        <w:tab/>
        <w:t>Sep.05</w:t>
      </w:r>
      <w:r>
        <w:tab/>
      </w:r>
      <w:r>
        <w:tab/>
        <w:t>TSG #29</w:t>
      </w:r>
    </w:p>
    <w:p w14:paraId="27BAF692" w14:textId="77777777" w:rsidR="00AB0E2A" w:rsidRPr="00411F24" w:rsidRDefault="00AB0E2A" w:rsidP="00AB0E2A">
      <w:pPr>
        <w:pStyle w:val="Doc-title"/>
      </w:pPr>
      <w:r>
        <w:t>REL-7 stage 2 freeze:</w:t>
      </w:r>
      <w:r>
        <w:tab/>
      </w:r>
      <w:r>
        <w:tab/>
        <w:t>Sep. 06</w:t>
      </w:r>
      <w:r>
        <w:tab/>
      </w:r>
      <w:r>
        <w:tab/>
        <w:t>TSG</w:t>
      </w:r>
      <w:r w:rsidRPr="00411F24">
        <w:t xml:space="preserve"> #33</w:t>
      </w:r>
    </w:p>
    <w:p w14:paraId="4A920386" w14:textId="77777777" w:rsidR="00AB0E2A" w:rsidRPr="00411F24" w:rsidRDefault="00AB0E2A" w:rsidP="00AB0E2A">
      <w:pPr>
        <w:pStyle w:val="Doc-title"/>
      </w:pPr>
      <w:r w:rsidRPr="00411F24">
        <w:rPr>
          <w:u w:val="single"/>
        </w:rPr>
        <w:t>REL-7 freeze</w:t>
      </w:r>
      <w:r w:rsidRPr="00411F24">
        <w:t>:</w:t>
      </w:r>
      <w:r w:rsidRPr="00411F24">
        <w:tab/>
      </w:r>
      <w:r w:rsidRPr="00411F24">
        <w:tab/>
      </w:r>
      <w:r w:rsidRPr="00411F24">
        <w:tab/>
      </w:r>
      <w:r w:rsidRPr="00411F24">
        <w:tab/>
      </w:r>
      <w:r w:rsidRPr="00411F24">
        <w:tab/>
        <w:t>March 07</w:t>
      </w:r>
      <w:r w:rsidRPr="00411F24">
        <w:tab/>
      </w:r>
      <w:r w:rsidRPr="00411F24">
        <w:tab/>
        <w:t>TSG #35</w:t>
      </w:r>
    </w:p>
    <w:p w14:paraId="5E9E0644" w14:textId="77777777" w:rsidR="00AB0E2A" w:rsidRPr="00411F24" w:rsidRDefault="00AB0E2A" w:rsidP="00AB0E2A">
      <w:pPr>
        <w:pStyle w:val="Doc-title"/>
      </w:pPr>
      <w:r w:rsidRPr="00411F24">
        <w:t>REL-7 ASN.1 freeze:</w:t>
      </w:r>
      <w:r w:rsidRPr="00411F24">
        <w:tab/>
      </w:r>
      <w:r w:rsidRPr="00411F24">
        <w:tab/>
      </w:r>
      <w:r>
        <w:t>March</w:t>
      </w:r>
      <w:r w:rsidRPr="00411F24">
        <w:t xml:space="preserve"> 0</w:t>
      </w:r>
      <w:r>
        <w:t>8</w:t>
      </w:r>
      <w:r w:rsidRPr="00411F24">
        <w:tab/>
      </w:r>
      <w:r w:rsidRPr="00411F24">
        <w:tab/>
        <w:t>TSG #3</w:t>
      </w:r>
      <w:r>
        <w:t>9</w:t>
      </w:r>
    </w:p>
    <w:p w14:paraId="6F634FB1" w14:textId="77777777" w:rsidR="00AB0E2A" w:rsidRDefault="00AB0E2A" w:rsidP="00AB0E2A">
      <w:pPr>
        <w:pStyle w:val="Doc-title"/>
      </w:pPr>
    </w:p>
    <w:p w14:paraId="4FF53635" w14:textId="77777777" w:rsidR="00AB0E2A" w:rsidRDefault="00AB0E2A" w:rsidP="00AB0E2A">
      <w:pPr>
        <w:pStyle w:val="Doc-title"/>
      </w:pPr>
      <w:r>
        <w:t>REL-8:</w:t>
      </w:r>
      <w:r>
        <w:tab/>
      </w:r>
      <w:r>
        <w:tab/>
      </w:r>
      <w:r>
        <w:tab/>
      </w:r>
      <w:r>
        <w:tab/>
      </w:r>
      <w:r>
        <w:tab/>
        <w:t>7 quarters</w:t>
      </w:r>
    </w:p>
    <w:p w14:paraId="0D2D614E" w14:textId="77777777" w:rsidR="00AB0E2A" w:rsidRDefault="00AB0E2A" w:rsidP="00AB0E2A">
      <w:pPr>
        <w:pStyle w:val="Doc-title"/>
      </w:pPr>
      <w:r>
        <w:t>REL-8 stage 1 freeze:</w:t>
      </w:r>
      <w:r>
        <w:tab/>
      </w:r>
      <w:r>
        <w:tab/>
        <w:t>Dec.07</w:t>
      </w:r>
      <w:r>
        <w:tab/>
      </w:r>
      <w:r>
        <w:tab/>
        <w:t>TSG #38</w:t>
      </w:r>
    </w:p>
    <w:p w14:paraId="20FA9CD8" w14:textId="77777777" w:rsidR="00AB0E2A" w:rsidRDefault="00AB0E2A" w:rsidP="00AB0E2A">
      <w:pPr>
        <w:pStyle w:val="Doc-title"/>
      </w:pPr>
      <w:r>
        <w:t>REL-8 stage 2 freeze:</w:t>
      </w:r>
      <w:r>
        <w:tab/>
      </w:r>
      <w:r>
        <w:tab/>
        <w:t>June 08</w:t>
      </w:r>
      <w:r>
        <w:tab/>
      </w:r>
      <w:r>
        <w:tab/>
        <w:t>TSG #40</w:t>
      </w:r>
    </w:p>
    <w:p w14:paraId="495FC417" w14:textId="77777777" w:rsidR="00AB0E2A" w:rsidRDefault="00AB0E2A" w:rsidP="00AB0E2A">
      <w:pPr>
        <w:pStyle w:val="Doc-title"/>
      </w:pPr>
      <w:r w:rsidRPr="00680300">
        <w:rPr>
          <w:u w:val="single"/>
        </w:rPr>
        <w:t>REL-8 freeze</w:t>
      </w:r>
      <w:r>
        <w:t>:</w:t>
      </w:r>
      <w:r>
        <w:tab/>
      </w:r>
      <w:r>
        <w:tab/>
      </w:r>
      <w:r>
        <w:tab/>
      </w:r>
      <w:r>
        <w:tab/>
      </w:r>
      <w:r>
        <w:tab/>
        <w:t>Dec.08</w:t>
      </w:r>
      <w:r>
        <w:tab/>
      </w:r>
      <w:r>
        <w:tab/>
        <w:t>TSG #42</w:t>
      </w:r>
    </w:p>
    <w:p w14:paraId="79F273FA" w14:textId="77777777" w:rsidR="00AB0E2A" w:rsidRDefault="00AB0E2A" w:rsidP="00AB0E2A">
      <w:pPr>
        <w:pStyle w:val="Doc-title"/>
      </w:pPr>
      <w:r>
        <w:t>REL-8 ASN.1 freeze:</w:t>
      </w:r>
      <w:r>
        <w:tab/>
      </w:r>
      <w:r>
        <w:tab/>
        <w:t>March 09</w:t>
      </w:r>
      <w:r>
        <w:tab/>
      </w:r>
      <w:r>
        <w:tab/>
        <w:t>TSG #43</w:t>
      </w:r>
    </w:p>
    <w:p w14:paraId="655844EA" w14:textId="77777777" w:rsidR="00AB0E2A" w:rsidRDefault="00AB0E2A" w:rsidP="00AB0E2A">
      <w:pPr>
        <w:pStyle w:val="Doc-title"/>
      </w:pPr>
    </w:p>
    <w:p w14:paraId="0658B208" w14:textId="77777777" w:rsidR="00AB0E2A" w:rsidRDefault="00AB0E2A" w:rsidP="00AB0E2A">
      <w:pPr>
        <w:pStyle w:val="Doc-title"/>
      </w:pPr>
      <w:r>
        <w:t>REL-9:</w:t>
      </w:r>
      <w:r>
        <w:tab/>
      </w:r>
      <w:r>
        <w:tab/>
      </w:r>
      <w:r>
        <w:tab/>
      </w:r>
      <w:r>
        <w:tab/>
      </w:r>
      <w:r>
        <w:tab/>
        <w:t>4 quarters</w:t>
      </w:r>
    </w:p>
    <w:p w14:paraId="13B29B66" w14:textId="77777777" w:rsidR="00AB0E2A" w:rsidRDefault="00AB0E2A" w:rsidP="00AB0E2A">
      <w:pPr>
        <w:pStyle w:val="Doc-title"/>
      </w:pPr>
      <w:r>
        <w:t>REL-9 stage 1 freeze:</w:t>
      </w:r>
      <w:r>
        <w:tab/>
      </w:r>
      <w:r>
        <w:tab/>
        <w:t>Dec.08</w:t>
      </w:r>
      <w:r>
        <w:tab/>
      </w:r>
      <w:r>
        <w:tab/>
        <w:t>TSG #42</w:t>
      </w:r>
    </w:p>
    <w:p w14:paraId="46005E43" w14:textId="77777777" w:rsidR="00AB0E2A" w:rsidRDefault="00AB0E2A" w:rsidP="00AB0E2A">
      <w:pPr>
        <w:pStyle w:val="Doc-title"/>
      </w:pPr>
      <w:r>
        <w:t>REL-9 stage 2 freeze:</w:t>
      </w:r>
      <w:r>
        <w:tab/>
      </w:r>
      <w:r>
        <w:tab/>
        <w:t>June 09</w:t>
      </w:r>
      <w:r>
        <w:tab/>
      </w:r>
      <w:r>
        <w:tab/>
        <w:t>TSG #44</w:t>
      </w:r>
    </w:p>
    <w:p w14:paraId="172D11C0" w14:textId="77777777" w:rsidR="00AB0E2A" w:rsidRDefault="00AB0E2A" w:rsidP="00AB0E2A">
      <w:pPr>
        <w:pStyle w:val="Doc-title"/>
      </w:pPr>
      <w:r w:rsidRPr="00680300">
        <w:rPr>
          <w:u w:val="single"/>
        </w:rPr>
        <w:t>REL-9 freeze</w:t>
      </w:r>
      <w:r>
        <w:t>:</w:t>
      </w:r>
      <w:r>
        <w:tab/>
      </w:r>
      <w:r>
        <w:tab/>
      </w:r>
      <w:r>
        <w:tab/>
      </w:r>
      <w:r>
        <w:tab/>
      </w:r>
      <w:r>
        <w:tab/>
        <w:t>Dec.09</w:t>
      </w:r>
      <w:r>
        <w:tab/>
      </w:r>
      <w:r>
        <w:tab/>
        <w:t>TSG #46</w:t>
      </w:r>
    </w:p>
    <w:p w14:paraId="370EAB52" w14:textId="77777777" w:rsidR="00AB0E2A" w:rsidRPr="00B76E98" w:rsidRDefault="00AB0E2A" w:rsidP="00AB0E2A">
      <w:pPr>
        <w:pStyle w:val="Doc-title"/>
      </w:pPr>
      <w:r>
        <w:t>REL-9 ASN.1 freeze:</w:t>
      </w:r>
      <w:r>
        <w:tab/>
      </w:r>
      <w:r>
        <w:tab/>
        <w:t>March 10</w:t>
      </w:r>
      <w:r>
        <w:tab/>
      </w:r>
      <w:r>
        <w:tab/>
        <w:t>TSG #47</w:t>
      </w:r>
    </w:p>
    <w:p w14:paraId="48CF47F3" w14:textId="77777777" w:rsidR="00AB0E2A" w:rsidRDefault="00AB0E2A" w:rsidP="00AB0E2A">
      <w:pPr>
        <w:pStyle w:val="Doc-title"/>
      </w:pPr>
    </w:p>
    <w:p w14:paraId="530802FA" w14:textId="77777777" w:rsidR="00AB0E2A" w:rsidRDefault="00AB0E2A" w:rsidP="00AB0E2A">
      <w:pPr>
        <w:pStyle w:val="Doc-title"/>
      </w:pPr>
      <w:r>
        <w:t>REL-10:</w:t>
      </w:r>
      <w:r>
        <w:tab/>
      </w:r>
      <w:r>
        <w:tab/>
      </w:r>
      <w:r>
        <w:tab/>
      </w:r>
      <w:r>
        <w:tab/>
      </w:r>
      <w:r>
        <w:tab/>
        <w:t>5 quarters</w:t>
      </w:r>
    </w:p>
    <w:p w14:paraId="75671885" w14:textId="77777777" w:rsidR="00AB0E2A" w:rsidRDefault="00AB0E2A" w:rsidP="00AB0E2A">
      <w:pPr>
        <w:pStyle w:val="Doc-title"/>
      </w:pPr>
      <w:r>
        <w:t>REL-10 stage 1 freeze:</w:t>
      </w:r>
      <w:r>
        <w:tab/>
        <w:t>March 10</w:t>
      </w:r>
      <w:r>
        <w:tab/>
      </w:r>
      <w:r>
        <w:tab/>
        <w:t>TSG #47</w:t>
      </w:r>
    </w:p>
    <w:p w14:paraId="0F248F25" w14:textId="77777777" w:rsidR="00AB0E2A" w:rsidRDefault="00AB0E2A" w:rsidP="00AB0E2A">
      <w:pPr>
        <w:pStyle w:val="Doc-title"/>
      </w:pPr>
      <w:r>
        <w:t>REL-10 stage 2 freeze:</w:t>
      </w:r>
      <w:r>
        <w:tab/>
        <w:t>Sep.10</w:t>
      </w:r>
      <w:r>
        <w:tab/>
      </w:r>
      <w:r>
        <w:tab/>
        <w:t>TSG #49</w:t>
      </w:r>
    </w:p>
    <w:p w14:paraId="0894366B" w14:textId="77777777" w:rsidR="00AB0E2A" w:rsidRDefault="00AB0E2A" w:rsidP="00AB0E2A">
      <w:pPr>
        <w:pStyle w:val="Doc-title"/>
      </w:pPr>
      <w:r w:rsidRPr="00680300">
        <w:rPr>
          <w:u w:val="single"/>
        </w:rPr>
        <w:t>REL-10 freeze</w:t>
      </w:r>
      <w:r>
        <w:t>:</w:t>
      </w:r>
      <w:r>
        <w:tab/>
      </w:r>
      <w:r>
        <w:tab/>
      </w:r>
      <w:r>
        <w:tab/>
      </w:r>
      <w:r>
        <w:tab/>
        <w:t>March 11</w:t>
      </w:r>
      <w:r>
        <w:tab/>
      </w:r>
      <w:r>
        <w:tab/>
        <w:t>TSG #51</w:t>
      </w:r>
    </w:p>
    <w:p w14:paraId="38F84E49" w14:textId="77777777" w:rsidR="00AB0E2A" w:rsidRDefault="00AB0E2A" w:rsidP="00AB0E2A">
      <w:pPr>
        <w:pStyle w:val="Doc-title"/>
      </w:pPr>
      <w:r>
        <w:t>REL-10 ASN.1 freeze:</w:t>
      </w:r>
      <w:r>
        <w:tab/>
      </w:r>
      <w:r>
        <w:tab/>
        <w:t>June 11</w:t>
      </w:r>
      <w:r>
        <w:tab/>
      </w:r>
      <w:r>
        <w:tab/>
        <w:t>TSG #52</w:t>
      </w:r>
      <w:r>
        <w:tab/>
        <w:t>(apart from Un for Relays: frozen in Sep.11 at TSG #53)</w:t>
      </w:r>
    </w:p>
    <w:p w14:paraId="28E00ED4" w14:textId="77777777" w:rsidR="00AB0E2A" w:rsidRDefault="00AB0E2A" w:rsidP="00AB0E2A">
      <w:pPr>
        <w:pStyle w:val="Doc-title"/>
      </w:pPr>
    </w:p>
    <w:p w14:paraId="36A5995B" w14:textId="77777777" w:rsidR="00AB0E2A" w:rsidRDefault="00AB0E2A" w:rsidP="00AB0E2A">
      <w:pPr>
        <w:pStyle w:val="Doc-title"/>
      </w:pPr>
      <w:r>
        <w:t>REL-11:</w:t>
      </w:r>
      <w:r>
        <w:tab/>
      </w:r>
      <w:r>
        <w:tab/>
      </w:r>
      <w:r>
        <w:tab/>
      </w:r>
      <w:r>
        <w:tab/>
      </w:r>
      <w:r>
        <w:tab/>
        <w:t>6 quarters</w:t>
      </w:r>
    </w:p>
    <w:p w14:paraId="09F916B2" w14:textId="77777777" w:rsidR="00AB0E2A" w:rsidRPr="00C0741F" w:rsidRDefault="00AB0E2A" w:rsidP="00AB0E2A">
      <w:pPr>
        <w:pStyle w:val="Doc-title"/>
      </w:pPr>
      <w:r>
        <w:t>REL-11 stage 1 freeze:</w:t>
      </w:r>
      <w:r>
        <w:tab/>
        <w:t>Sep.11</w:t>
      </w:r>
      <w:r>
        <w:tab/>
      </w:r>
      <w:r>
        <w:tab/>
        <w:t>TSG #53</w:t>
      </w:r>
    </w:p>
    <w:p w14:paraId="33E86DF3" w14:textId="77777777" w:rsidR="00AB0E2A" w:rsidRDefault="00AB0E2A" w:rsidP="00AB0E2A">
      <w:pPr>
        <w:pStyle w:val="Doc-title"/>
      </w:pPr>
      <w:r>
        <w:t>REL-11 stage 2 freeze:</w:t>
      </w:r>
      <w:r>
        <w:tab/>
        <w:t>March 12</w:t>
      </w:r>
      <w:r>
        <w:tab/>
      </w:r>
      <w:r>
        <w:tab/>
        <w:t>TSG #55</w:t>
      </w:r>
    </w:p>
    <w:p w14:paraId="76CEE176" w14:textId="77777777" w:rsidR="00AB0E2A" w:rsidRDefault="00AB0E2A" w:rsidP="00AB0E2A">
      <w:pPr>
        <w:pStyle w:val="Doc-title"/>
      </w:pPr>
      <w:r w:rsidRPr="00680300">
        <w:rPr>
          <w:u w:val="single"/>
        </w:rPr>
        <w:t>REL-1</w:t>
      </w:r>
      <w:r>
        <w:rPr>
          <w:u w:val="single"/>
        </w:rPr>
        <w:t>1</w:t>
      </w:r>
      <w:r w:rsidRPr="00680300">
        <w:rPr>
          <w:u w:val="single"/>
        </w:rPr>
        <w:t xml:space="preserve"> freeze</w:t>
      </w:r>
      <w:r>
        <w:t>:</w:t>
      </w:r>
      <w:r>
        <w:tab/>
      </w:r>
      <w:r>
        <w:tab/>
      </w:r>
      <w:r>
        <w:tab/>
      </w:r>
      <w:r>
        <w:tab/>
        <w:t>Sep.12</w:t>
      </w:r>
      <w:r>
        <w:tab/>
      </w:r>
      <w:r>
        <w:tab/>
        <w:t>TSG #57</w:t>
      </w:r>
    </w:p>
    <w:p w14:paraId="79AC5211" w14:textId="77777777" w:rsidR="00AB0E2A" w:rsidRDefault="00AB0E2A" w:rsidP="00AB0E2A">
      <w:pPr>
        <w:pStyle w:val="Doc-title"/>
      </w:pPr>
      <w:r>
        <w:t>REL-11 ASN.1 freeze:</w:t>
      </w:r>
      <w:r>
        <w:tab/>
      </w:r>
      <w:r>
        <w:tab/>
        <w:t>March 13</w:t>
      </w:r>
      <w:r>
        <w:tab/>
      </w:r>
      <w:r>
        <w:tab/>
        <w:t>TSG #59</w:t>
      </w:r>
    </w:p>
    <w:p w14:paraId="62D54D16" w14:textId="77777777" w:rsidR="00AB0E2A" w:rsidRDefault="00AB0E2A" w:rsidP="00AB0E2A">
      <w:pPr>
        <w:pStyle w:val="Doc-title"/>
      </w:pPr>
    </w:p>
    <w:p w14:paraId="2BFB2906" w14:textId="77777777" w:rsidR="00AB0E2A" w:rsidRDefault="00AB0E2A" w:rsidP="00AB0E2A">
      <w:pPr>
        <w:pStyle w:val="Doc-title"/>
      </w:pPr>
      <w:r>
        <w:t>REL-12:</w:t>
      </w:r>
      <w:r>
        <w:tab/>
      </w:r>
      <w:r>
        <w:tab/>
      </w:r>
      <w:r>
        <w:tab/>
      </w:r>
      <w:r>
        <w:tab/>
      </w:r>
      <w:r>
        <w:tab/>
        <w:t>8 quarters</w:t>
      </w:r>
    </w:p>
    <w:p w14:paraId="5D619176" w14:textId="77777777" w:rsidR="00AB0E2A" w:rsidRDefault="00AB0E2A" w:rsidP="00AB0E2A">
      <w:pPr>
        <w:pStyle w:val="Doc-title"/>
      </w:pPr>
      <w:r>
        <w:t>REL-12 stage 1 freeze:</w:t>
      </w:r>
      <w:r>
        <w:tab/>
        <w:t>March 13</w:t>
      </w:r>
      <w:r>
        <w:tab/>
      </w:r>
      <w:r>
        <w:tab/>
        <w:t>TSG #59</w:t>
      </w:r>
    </w:p>
    <w:p w14:paraId="0316443F" w14:textId="77777777" w:rsidR="00AB0E2A" w:rsidRDefault="00AB0E2A" w:rsidP="00AB0E2A">
      <w:pPr>
        <w:pStyle w:val="Doc-title"/>
      </w:pPr>
      <w:r>
        <w:t>REL-12 stage 2 freeze:</w:t>
      </w:r>
      <w:r>
        <w:tab/>
        <w:t>Dec.13</w:t>
      </w:r>
      <w:r>
        <w:tab/>
      </w:r>
      <w:r>
        <w:tab/>
        <w:t>TSG #62</w:t>
      </w:r>
    </w:p>
    <w:p w14:paraId="0844D957" w14:textId="77777777" w:rsidR="00AB0E2A" w:rsidRDefault="00AB0E2A" w:rsidP="00AB0E2A">
      <w:pPr>
        <w:pStyle w:val="Doc-title"/>
      </w:pPr>
      <w:r w:rsidRPr="00680300">
        <w:rPr>
          <w:u w:val="single"/>
        </w:rPr>
        <w:t>REL-1</w:t>
      </w:r>
      <w:r>
        <w:rPr>
          <w:u w:val="single"/>
        </w:rPr>
        <w:t>2</w:t>
      </w:r>
      <w:r w:rsidRPr="00680300">
        <w:rPr>
          <w:u w:val="single"/>
        </w:rPr>
        <w:t xml:space="preserve"> freeze</w:t>
      </w:r>
      <w:r>
        <w:t>:</w:t>
      </w:r>
      <w:r>
        <w:tab/>
      </w:r>
      <w:r>
        <w:tab/>
      </w:r>
      <w:r>
        <w:tab/>
      </w:r>
      <w:r>
        <w:tab/>
        <w:t>Sep.14</w:t>
      </w:r>
      <w:r>
        <w:tab/>
      </w:r>
      <w:r>
        <w:tab/>
        <w:t>TSG #65</w:t>
      </w:r>
    </w:p>
    <w:p w14:paraId="545297C7" w14:textId="77777777" w:rsidR="00AB0E2A" w:rsidRPr="00EF496E" w:rsidRDefault="00AB0E2A" w:rsidP="00AB0E2A">
      <w:pPr>
        <w:pStyle w:val="Doc-title"/>
      </w:pPr>
      <w:r>
        <w:lastRenderedPageBreak/>
        <w:t>REL-12 ASN.1 freeze:</w:t>
      </w:r>
      <w:r>
        <w:tab/>
      </w:r>
      <w:r>
        <w:tab/>
        <w:t>March 15</w:t>
      </w:r>
      <w:r>
        <w:tab/>
      </w:r>
      <w:r>
        <w:tab/>
        <w:t>TSG #67</w:t>
      </w:r>
    </w:p>
    <w:p w14:paraId="7F958E76" w14:textId="77777777" w:rsidR="00AB0E2A" w:rsidRDefault="00AB0E2A" w:rsidP="00AB0E2A">
      <w:pPr>
        <w:pStyle w:val="Doc-title"/>
      </w:pPr>
    </w:p>
    <w:p w14:paraId="27874C57" w14:textId="77777777" w:rsidR="00AB0E2A" w:rsidRDefault="00AB0E2A" w:rsidP="00AB0E2A">
      <w:pPr>
        <w:pStyle w:val="Doc-title"/>
      </w:pPr>
      <w:r>
        <w:t>REL-13:</w:t>
      </w:r>
      <w:r>
        <w:tab/>
      </w:r>
      <w:r>
        <w:tab/>
      </w:r>
      <w:r>
        <w:tab/>
      </w:r>
      <w:r>
        <w:tab/>
      </w:r>
      <w:r>
        <w:tab/>
        <w:t>5 quarters</w:t>
      </w:r>
    </w:p>
    <w:p w14:paraId="0C8868AB" w14:textId="77777777" w:rsidR="00AB0E2A" w:rsidRDefault="00AB0E2A" w:rsidP="00AB0E2A">
      <w:pPr>
        <w:pStyle w:val="Doc-title"/>
      </w:pPr>
      <w:r>
        <w:t>REL-13 stage 1 freeze:</w:t>
      </w:r>
      <w:r>
        <w:tab/>
        <w:t>Sep.14</w:t>
      </w:r>
      <w:r>
        <w:tab/>
      </w:r>
      <w:r>
        <w:tab/>
        <w:t>TSG #65</w:t>
      </w:r>
    </w:p>
    <w:p w14:paraId="68243166" w14:textId="77777777" w:rsidR="00AB0E2A" w:rsidRDefault="00AB0E2A" w:rsidP="00AB0E2A">
      <w:pPr>
        <w:pStyle w:val="Doc-title"/>
      </w:pPr>
      <w:r>
        <w:t>REL-13 stage 2 freeze:</w:t>
      </w:r>
      <w:r>
        <w:tab/>
        <w:t>June 15</w:t>
      </w:r>
      <w:r>
        <w:tab/>
      </w:r>
      <w:r>
        <w:tab/>
        <w:t>TSG #68</w:t>
      </w:r>
    </w:p>
    <w:p w14:paraId="4F88089F" w14:textId="77777777" w:rsidR="00AB0E2A" w:rsidRDefault="00AB0E2A" w:rsidP="00AB0E2A">
      <w:pPr>
        <w:pStyle w:val="Doc-title"/>
      </w:pPr>
      <w:r w:rsidRPr="00680300">
        <w:rPr>
          <w:u w:val="single"/>
        </w:rPr>
        <w:t>REL-1</w:t>
      </w:r>
      <w:r>
        <w:rPr>
          <w:u w:val="single"/>
        </w:rPr>
        <w:t>3</w:t>
      </w:r>
      <w:r w:rsidRPr="00680300">
        <w:rPr>
          <w:u w:val="single"/>
        </w:rPr>
        <w:t xml:space="preserve"> freeze</w:t>
      </w:r>
      <w:r>
        <w:t>:</w:t>
      </w:r>
      <w:r>
        <w:tab/>
      </w:r>
      <w:r>
        <w:tab/>
      </w:r>
      <w:r>
        <w:tab/>
      </w:r>
      <w:r>
        <w:tab/>
        <w:t>Dec.15</w:t>
      </w:r>
      <w:r>
        <w:tab/>
      </w:r>
      <w:r>
        <w:tab/>
        <w:t>TSG #70</w:t>
      </w:r>
    </w:p>
    <w:p w14:paraId="30BF8B30" w14:textId="77777777" w:rsidR="00AB0E2A" w:rsidRDefault="00AB0E2A" w:rsidP="00AB0E2A">
      <w:pPr>
        <w:pStyle w:val="Doc-title"/>
      </w:pPr>
      <w:r>
        <w:t>REL-13 ASN.1 freeze:</w:t>
      </w:r>
      <w:r>
        <w:tab/>
      </w:r>
      <w:r>
        <w:tab/>
        <w:t>March 16</w:t>
      </w:r>
      <w:r>
        <w:tab/>
      </w:r>
      <w:r>
        <w:tab/>
        <w:t xml:space="preserve">TSG #71 </w:t>
      </w:r>
      <w:r w:rsidRPr="00E524A9">
        <w:t>(apart from NB-IoT aspects in 36.331: frozen in June 16 at RAN #72)</w:t>
      </w:r>
    </w:p>
    <w:p w14:paraId="3F4B7898" w14:textId="77777777" w:rsidR="00AB0E2A" w:rsidRDefault="00AB0E2A" w:rsidP="00AB0E2A">
      <w:pPr>
        <w:snapToGrid w:val="0"/>
        <w:spacing w:after="0"/>
      </w:pPr>
    </w:p>
    <w:p w14:paraId="4D5E35FC" w14:textId="77777777" w:rsidR="00AB0E2A" w:rsidRDefault="00AB0E2A" w:rsidP="00AB0E2A">
      <w:pPr>
        <w:pStyle w:val="Doc-title"/>
      </w:pPr>
      <w:r>
        <w:t>REL-14:</w:t>
      </w:r>
      <w:r>
        <w:tab/>
      </w:r>
      <w:r>
        <w:tab/>
      </w:r>
      <w:r>
        <w:tab/>
      </w:r>
      <w:r>
        <w:tab/>
      </w:r>
      <w:r>
        <w:tab/>
        <w:t>5 quarters</w:t>
      </w:r>
    </w:p>
    <w:p w14:paraId="3249EB6D" w14:textId="77777777" w:rsidR="00AB0E2A" w:rsidRDefault="00AB0E2A" w:rsidP="00AB0E2A">
      <w:pPr>
        <w:pStyle w:val="Doc-title"/>
      </w:pPr>
      <w:r>
        <w:t>REL-14 stage 1 freeze:</w:t>
      </w:r>
      <w:r>
        <w:tab/>
        <w:t>March 16</w:t>
      </w:r>
      <w:r>
        <w:tab/>
      </w:r>
      <w:r>
        <w:tab/>
        <w:t>TSG #71</w:t>
      </w:r>
    </w:p>
    <w:p w14:paraId="58D97722" w14:textId="77777777" w:rsidR="00AB0E2A" w:rsidRDefault="00AB0E2A" w:rsidP="00AB0E2A">
      <w:pPr>
        <w:pStyle w:val="Doc-title"/>
      </w:pPr>
      <w:r>
        <w:t>REL-14 stage 2 freeze:</w:t>
      </w:r>
      <w:r>
        <w:tab/>
        <w:t>Sep.16</w:t>
      </w:r>
      <w:r>
        <w:tab/>
      </w:r>
      <w:r>
        <w:tab/>
        <w:t>TSG #73</w:t>
      </w:r>
    </w:p>
    <w:p w14:paraId="29BC3895" w14:textId="77777777" w:rsidR="00AB0E2A" w:rsidRDefault="00AB0E2A" w:rsidP="00AB0E2A">
      <w:pPr>
        <w:pStyle w:val="Doc-title"/>
      </w:pPr>
      <w:r w:rsidRPr="00680300">
        <w:rPr>
          <w:u w:val="single"/>
        </w:rPr>
        <w:t>REL-1</w:t>
      </w:r>
      <w:r>
        <w:rPr>
          <w:u w:val="single"/>
        </w:rPr>
        <w:t>4</w:t>
      </w:r>
      <w:r w:rsidRPr="00680300">
        <w:rPr>
          <w:u w:val="single"/>
        </w:rPr>
        <w:t xml:space="preserve"> freeze</w:t>
      </w:r>
      <w:r>
        <w:t>:</w:t>
      </w:r>
      <w:r>
        <w:tab/>
      </w:r>
      <w:r>
        <w:tab/>
      </w:r>
      <w:r>
        <w:tab/>
      </w:r>
      <w:r>
        <w:tab/>
        <w:t>March 17</w:t>
      </w:r>
      <w:r>
        <w:tab/>
      </w:r>
      <w:r>
        <w:tab/>
        <w:t>TSG #75**</w:t>
      </w:r>
    </w:p>
    <w:p w14:paraId="34D36ED1" w14:textId="77777777" w:rsidR="00AB0E2A" w:rsidRDefault="00AB0E2A" w:rsidP="00AB0E2A">
      <w:pPr>
        <w:pStyle w:val="Doc-title"/>
      </w:pPr>
      <w:r>
        <w:t>REL-14 ASN.1 freeze:</w:t>
      </w:r>
      <w:r>
        <w:tab/>
      </w:r>
      <w:r>
        <w:tab/>
        <w:t>June 17</w:t>
      </w:r>
      <w:r>
        <w:tab/>
      </w:r>
      <w:r>
        <w:tab/>
        <w:t>TSG #76**</w:t>
      </w:r>
    </w:p>
    <w:p w14:paraId="2E4F14BB" w14:textId="77777777" w:rsidR="00AB0E2A" w:rsidRDefault="00AB0E2A" w:rsidP="00AB0E2A">
      <w:pPr>
        <w:pStyle w:val="Doc-title"/>
      </w:pPr>
      <w:r>
        <w:t>**:</w:t>
      </w:r>
      <w:r>
        <w:tab/>
        <w:t>These target dates were endorsed by SA #69 (in connection with proposal SP-150564), and with RP-152228 the REL-14 freeze date was confirmed.</w:t>
      </w:r>
    </w:p>
    <w:p w14:paraId="2ADB0461" w14:textId="77777777" w:rsidR="00AB0E2A" w:rsidRDefault="00AB0E2A" w:rsidP="00AB0E2A">
      <w:pPr>
        <w:pStyle w:val="Doc-title"/>
        <w:ind w:left="0" w:firstLine="0"/>
        <w:rPr>
          <w:rFonts w:ascii="Times New Roman" w:eastAsia="Times New Roman" w:hAnsi="Times New Roman"/>
          <w:szCs w:val="20"/>
        </w:rPr>
      </w:pPr>
    </w:p>
    <w:p w14:paraId="2F43CACA" w14:textId="77777777" w:rsidR="00AB0E2A" w:rsidRDefault="00AB0E2A" w:rsidP="00AB0E2A">
      <w:pPr>
        <w:pStyle w:val="Doc-title"/>
        <w:ind w:left="0" w:firstLine="0"/>
      </w:pPr>
      <w:r>
        <w:t>REL-15:</w:t>
      </w:r>
      <w:r>
        <w:tab/>
      </w:r>
      <w:r>
        <w:tab/>
      </w:r>
      <w:r>
        <w:tab/>
      </w:r>
      <w:r>
        <w:tab/>
      </w:r>
      <w:r>
        <w:tab/>
      </w:r>
      <w:r>
        <w:tab/>
        <w:t>5 quarters</w:t>
      </w:r>
    </w:p>
    <w:p w14:paraId="56C78125" w14:textId="77777777" w:rsidR="00AB0E2A" w:rsidRDefault="00AB0E2A" w:rsidP="00AB0E2A">
      <w:pPr>
        <w:pStyle w:val="Doc-title"/>
      </w:pPr>
      <w:r>
        <w:t>REL-15 stage 1 freeze:</w:t>
      </w:r>
      <w:r>
        <w:tab/>
        <w:t xml:space="preserve">June 17 </w:t>
      </w:r>
      <w:r>
        <w:tab/>
      </w:r>
      <w:r>
        <w:tab/>
        <w:t>TSG #76</w:t>
      </w:r>
    </w:p>
    <w:p w14:paraId="3EB25982" w14:textId="77777777" w:rsidR="00AB0E2A" w:rsidRDefault="00AB0E2A" w:rsidP="00AB0E2A">
      <w:pPr>
        <w:pStyle w:val="Doc-title"/>
      </w:pPr>
      <w:r>
        <w:t>REL-15 stage 2 freeze:</w:t>
      </w:r>
      <w:r>
        <w:tab/>
        <w:t>Dec.17</w:t>
      </w:r>
      <w:r>
        <w:tab/>
      </w:r>
      <w:r>
        <w:tab/>
        <w:t>TSG #78</w:t>
      </w:r>
    </w:p>
    <w:p w14:paraId="5B20ADBC" w14:textId="77777777" w:rsidR="00AB0E2A" w:rsidRDefault="00AB0E2A" w:rsidP="00AB0E2A">
      <w:pPr>
        <w:pStyle w:val="Doc-title"/>
      </w:pPr>
      <w:r w:rsidRPr="00680300">
        <w:rPr>
          <w:u w:val="single"/>
        </w:rPr>
        <w:t>REL-1</w:t>
      </w:r>
      <w:r>
        <w:rPr>
          <w:u w:val="single"/>
        </w:rPr>
        <w:t>5</w:t>
      </w:r>
      <w:r w:rsidRPr="00680300">
        <w:rPr>
          <w:u w:val="single"/>
        </w:rPr>
        <w:t xml:space="preserve"> freeze</w:t>
      </w:r>
      <w:r>
        <w:t>:</w:t>
      </w:r>
      <w:r>
        <w:tab/>
      </w:r>
      <w:r>
        <w:tab/>
      </w:r>
      <w:r>
        <w:tab/>
      </w:r>
      <w:r>
        <w:tab/>
        <w:t>June 18</w:t>
      </w:r>
      <w:r>
        <w:tab/>
      </w:r>
      <w:r>
        <w:tab/>
        <w:t>TSG #80, see RP-152228 (RAN #70)</w:t>
      </w:r>
    </w:p>
    <w:p w14:paraId="0FB5F984" w14:textId="77777777" w:rsidR="00AB0E2A" w:rsidRDefault="00AB0E2A" w:rsidP="00AB0E2A">
      <w:pPr>
        <w:pStyle w:val="Doc-title"/>
      </w:pPr>
      <w:r>
        <w:t>REL-15 ASN.1 freeze:</w:t>
      </w:r>
      <w:r>
        <w:tab/>
      </w:r>
      <w:r>
        <w:tab/>
        <w:t>Sep.18</w:t>
      </w:r>
      <w:r>
        <w:tab/>
      </w:r>
      <w:r>
        <w:tab/>
        <w:t>TSG #81</w:t>
      </w:r>
    </w:p>
    <w:p w14:paraId="5331E5DD" w14:textId="3D8EF92D" w:rsidR="00AB0E2A" w:rsidRDefault="00AB0E2A" w:rsidP="00AB0E2A">
      <w:pPr>
        <w:pStyle w:val="Doc-title"/>
      </w:pPr>
      <w:r>
        <w:t>note:</w:t>
      </w:r>
      <w:r>
        <w:tab/>
        <w:t>Acc. to RP-170741 (RAN #75): "</w:t>
      </w:r>
      <w:r w:rsidRPr="00BB5734">
        <w:rPr>
          <w:b/>
        </w:rPr>
        <w:t>early drop</w:t>
      </w:r>
      <w:r>
        <w:t xml:space="preserve"> of REL-15": c</w:t>
      </w:r>
      <w:r w:rsidRPr="001E2CA1">
        <w:t>omplet</w:t>
      </w:r>
      <w:r>
        <w:t>ion of s</w:t>
      </w:r>
      <w:r w:rsidRPr="001E2CA1">
        <w:t>tage 3 for Non-Standalone</w:t>
      </w:r>
      <w:r>
        <w:t xml:space="preserve"> (NSA)</w:t>
      </w:r>
      <w:r w:rsidRPr="001E2CA1">
        <w:t xml:space="preserve"> 5G-NR eMBB (incl. low latency support) with Option 3</w:t>
      </w:r>
      <w:r>
        <w:t xml:space="preserve"> targeted for Dec.17 (ASN.1 freeze: March 18).</w:t>
      </w:r>
      <w:r w:rsidR="00E510CC">
        <w:t xml:space="preserve"> See </w:t>
      </w:r>
      <w:r w:rsidR="00E510CC" w:rsidRPr="00E510CC">
        <w:t>RP-161266</w:t>
      </w:r>
      <w:r w:rsidR="00E510CC">
        <w:t xml:space="preserve"> for architecture options.</w:t>
      </w:r>
    </w:p>
    <w:p w14:paraId="3C4C2FDE" w14:textId="77777777" w:rsidR="00AB0E2A" w:rsidRDefault="00AB0E2A" w:rsidP="00AB0E2A">
      <w:pPr>
        <w:pStyle w:val="Doc-title"/>
      </w:pPr>
      <w:r>
        <w:t>note:</w:t>
      </w:r>
      <w:r>
        <w:tab/>
        <w:t>Acc. to RP-180554 (RAN #79): introduction of a "</w:t>
      </w:r>
      <w:r w:rsidRPr="00BB5734">
        <w:rPr>
          <w:b/>
        </w:rPr>
        <w:t>late drop</w:t>
      </w:r>
      <w:r>
        <w:t xml:space="preserve"> of REL-15" (to be completed in Dec.18, ASN.1 freeze in March 19)</w:t>
      </w:r>
      <w:r w:rsidRPr="002038C6">
        <w:t xml:space="preserve"> to exclusively contain NR architecture options</w:t>
      </w:r>
      <w:r>
        <w:t xml:space="preserve"> </w:t>
      </w:r>
      <w:r w:rsidRPr="002038C6">
        <w:t xml:space="preserve">that were not completed by </w:t>
      </w:r>
      <w:r>
        <w:t>the REL-15 ASN.1 freeze in Sep.18 (option 4, option 7; NR-NR DC to be considered to be added, option 5 if not completed by Sep.18). Note: Finally option 5 is not part of the late drop of REL-15 as it was already completed.</w:t>
      </w:r>
    </w:p>
    <w:p w14:paraId="51D536A8" w14:textId="77777777" w:rsidR="00AB0E2A" w:rsidRPr="008457F0" w:rsidRDefault="00AB0E2A" w:rsidP="00AB0E2A">
      <w:pPr>
        <w:pStyle w:val="Doc-title"/>
      </w:pPr>
      <w:r>
        <w:t>note:</w:t>
      </w:r>
      <w:r>
        <w:tab/>
        <w:t>Acc. to SP-181241 (TSG #82) the stage 3 freeze of the "</w:t>
      </w:r>
      <w:r w:rsidRPr="00405071">
        <w:rPr>
          <w:b/>
        </w:rPr>
        <w:t>late drop</w:t>
      </w:r>
      <w:r>
        <w:t xml:space="preserve"> of REL-15" was shifted from Dec.18 to March 19 (the corresponding ASN.1 freeze was shifted from March 19 to June 19).</w:t>
      </w:r>
    </w:p>
    <w:p w14:paraId="7B9EB128" w14:textId="77777777" w:rsidR="00AB0E2A" w:rsidRDefault="00AB0E2A" w:rsidP="00AB0E2A">
      <w:pPr>
        <w:spacing w:after="0"/>
      </w:pPr>
    </w:p>
    <w:p w14:paraId="11FF3B7A" w14:textId="77777777" w:rsidR="00AB0E2A" w:rsidRDefault="00AB0E2A" w:rsidP="00AB0E2A">
      <w:pPr>
        <w:pStyle w:val="Doc-title"/>
        <w:ind w:left="0" w:firstLine="0"/>
      </w:pPr>
      <w:r>
        <w:t>REL-16:</w:t>
      </w:r>
      <w:r>
        <w:tab/>
      </w:r>
      <w:r>
        <w:tab/>
      </w:r>
      <w:r>
        <w:tab/>
      </w:r>
      <w:r>
        <w:tab/>
      </w:r>
      <w:r>
        <w:tab/>
      </w:r>
      <w:r>
        <w:tab/>
      </w:r>
      <w:r w:rsidR="007B17AB">
        <w:t>8</w:t>
      </w:r>
      <w:r>
        <w:t xml:space="preserve"> quarters</w:t>
      </w:r>
    </w:p>
    <w:p w14:paraId="07997930" w14:textId="77777777" w:rsidR="00AB0E2A" w:rsidRDefault="00AB0E2A" w:rsidP="00AB0E2A">
      <w:pPr>
        <w:pStyle w:val="Doc-title"/>
      </w:pPr>
      <w:r>
        <w:t>REL-16 stage 1 freeze:</w:t>
      </w:r>
      <w:r>
        <w:tab/>
        <w:t>Dec.18</w:t>
      </w:r>
      <w:r>
        <w:tab/>
      </w:r>
      <w:r>
        <w:tab/>
        <w:t>TSG #82</w:t>
      </w:r>
    </w:p>
    <w:p w14:paraId="25CACCF4" w14:textId="77777777" w:rsidR="00AB0E2A" w:rsidRDefault="00AB0E2A" w:rsidP="00AB0E2A">
      <w:pPr>
        <w:pStyle w:val="Doc-title"/>
      </w:pPr>
      <w:r>
        <w:t>REL-16 stage 2 freeze:</w:t>
      </w:r>
      <w:r>
        <w:tab/>
        <w:t>June 19</w:t>
      </w:r>
      <w:r>
        <w:tab/>
      </w:r>
      <w:r>
        <w:tab/>
        <w:t>TSG #84</w:t>
      </w:r>
    </w:p>
    <w:p w14:paraId="70256E0D" w14:textId="77777777" w:rsidR="00AB0E2A" w:rsidRDefault="00AB0E2A" w:rsidP="00AB0E2A">
      <w:pPr>
        <w:pStyle w:val="Doc-title"/>
      </w:pPr>
      <w:r w:rsidRPr="00680300">
        <w:rPr>
          <w:u w:val="single"/>
        </w:rPr>
        <w:t>REL-1</w:t>
      </w:r>
      <w:r>
        <w:rPr>
          <w:u w:val="single"/>
        </w:rPr>
        <w:t>6</w:t>
      </w:r>
      <w:r w:rsidRPr="00680300">
        <w:rPr>
          <w:u w:val="single"/>
        </w:rPr>
        <w:t xml:space="preserve"> freeze</w:t>
      </w:r>
      <w:r>
        <w:t>:</w:t>
      </w:r>
      <w:r>
        <w:tab/>
      </w:r>
      <w:r>
        <w:tab/>
      </w:r>
      <w:r>
        <w:tab/>
      </w:r>
      <w:r>
        <w:tab/>
      </w:r>
      <w:r w:rsidR="00407793">
        <w:t>June</w:t>
      </w:r>
      <w:r>
        <w:t xml:space="preserve"> 20</w:t>
      </w:r>
      <w:r>
        <w:tab/>
      </w:r>
      <w:r>
        <w:tab/>
        <w:t>TSG #8</w:t>
      </w:r>
      <w:r w:rsidR="00D07351">
        <w:t>8e</w:t>
      </w:r>
    </w:p>
    <w:p w14:paraId="66FBD883" w14:textId="77777777" w:rsidR="00AB0E2A" w:rsidRDefault="00AB0E2A" w:rsidP="00AB0E2A">
      <w:pPr>
        <w:pStyle w:val="Doc-title"/>
      </w:pPr>
      <w:r>
        <w:t>REL-16 ASN.1 freeze:</w:t>
      </w:r>
      <w:r>
        <w:tab/>
      </w:r>
      <w:r>
        <w:tab/>
        <w:t>June 20</w:t>
      </w:r>
      <w:r>
        <w:tab/>
      </w:r>
      <w:r>
        <w:tab/>
        <w:t>TSG #88</w:t>
      </w:r>
      <w:r w:rsidR="00D07351">
        <w:t>e</w:t>
      </w:r>
    </w:p>
    <w:p w14:paraId="66AE1A17" w14:textId="77777777" w:rsidR="00D07351" w:rsidRDefault="00D07351" w:rsidP="00AB0E2A">
      <w:pPr>
        <w:pStyle w:val="Doc-title"/>
      </w:pPr>
      <w:r>
        <w:t>note:</w:t>
      </w:r>
      <w:r>
        <w:tab/>
        <w:t>Originally, the REL-16 stage 3 freeze was planned for Dec.19 acc. to RP-152228 (RAN #70)).</w:t>
      </w:r>
    </w:p>
    <w:p w14:paraId="402BD1E7" w14:textId="77777777" w:rsidR="00AB0E2A" w:rsidRPr="008457F0" w:rsidRDefault="00AB0E2A" w:rsidP="00AB0E2A">
      <w:pPr>
        <w:pStyle w:val="Doc-title"/>
      </w:pPr>
      <w:r>
        <w:t>note:</w:t>
      </w:r>
      <w:r>
        <w:tab/>
        <w:t xml:space="preserve">Acc. to SP-181241 (TSG #82) the REL-16 stage 3 freeze was shifted from Dec.19 to March 20 (the corresponding </w:t>
      </w:r>
      <w:r w:rsidR="00D45923">
        <w:t xml:space="preserve">REL-16 </w:t>
      </w:r>
      <w:r>
        <w:t>ASN.1 freeze was shifted from March 20 to June 20).</w:t>
      </w:r>
    </w:p>
    <w:p w14:paraId="6C2053D2" w14:textId="77777777" w:rsidR="00E74104" w:rsidRDefault="00E74104" w:rsidP="00E74104">
      <w:pPr>
        <w:pStyle w:val="Doc-title"/>
      </w:pPr>
      <w:r>
        <w:t>note:</w:t>
      </w:r>
      <w:r>
        <w:tab/>
        <w:t xml:space="preserve">On 05.02.2020, the RAN chairman </w:t>
      </w:r>
      <w:r w:rsidR="00252C29">
        <w:t>suggested to shift the REL-16 freeze from March 20 to June 20 following the cancellation of physical meetings in Q1/2020 and the replacement by electronic meetings</w:t>
      </w:r>
      <w:r w:rsidR="00830AA9">
        <w:t xml:space="preserve"> (CT/SA prefer to keep March 20 for the REL-16 freeze)</w:t>
      </w:r>
      <w:r w:rsidR="00252C29">
        <w:t>.</w:t>
      </w:r>
      <w:r w:rsidR="00830AA9">
        <w:br/>
      </w:r>
      <w:r w:rsidR="00252C29">
        <w:t>On 17.02.2020, the RAN chairman clarified that no REL-16 exception request sheets will be handled at RAN #87e and the upgrade of REL-15 TRs/TSs (which had no REL-16 CRs) to REL-16 will happen in June 20.</w:t>
      </w:r>
      <w:r w:rsidR="00F25610">
        <w:br/>
        <w:t>Acc. to RP-200493 (endorsed by RAN #87e) the REL-16 stage 3 freeze was shifted from March 20 to June 20</w:t>
      </w:r>
      <w:r w:rsidR="00D45923">
        <w:t>; however, the REL-16 ASN.1 freeze was kept in June 20 (RAN #88e).</w:t>
      </w:r>
    </w:p>
    <w:p w14:paraId="2F3C9561" w14:textId="77777777" w:rsidR="00E74104" w:rsidRPr="00E74104" w:rsidRDefault="00E74104" w:rsidP="00E74104">
      <w:pPr>
        <w:spacing w:after="0"/>
      </w:pPr>
    </w:p>
    <w:p w14:paraId="423B67E8" w14:textId="2395ADDF" w:rsidR="0027779D" w:rsidRPr="008D1147" w:rsidRDefault="0027779D" w:rsidP="0027779D">
      <w:pPr>
        <w:pStyle w:val="Doc-title"/>
        <w:ind w:left="0" w:firstLine="0"/>
      </w:pPr>
      <w:r w:rsidRPr="008D1147">
        <w:t>REL-17:</w:t>
      </w:r>
      <w:r w:rsidRPr="008D1147">
        <w:tab/>
      </w:r>
      <w:r w:rsidRPr="008D1147">
        <w:tab/>
      </w:r>
      <w:r w:rsidRPr="008D1147">
        <w:tab/>
      </w:r>
      <w:r w:rsidRPr="008D1147">
        <w:tab/>
      </w:r>
      <w:r w:rsidRPr="008D1147">
        <w:tab/>
      </w:r>
      <w:r w:rsidRPr="008D1147">
        <w:tab/>
      </w:r>
      <w:r w:rsidR="00760D36">
        <w:t>7</w:t>
      </w:r>
      <w:r w:rsidRPr="008D1147">
        <w:t xml:space="preserve"> quarters</w:t>
      </w:r>
    </w:p>
    <w:p w14:paraId="7C0DF590" w14:textId="77777777" w:rsidR="0027779D" w:rsidRPr="008D1147" w:rsidRDefault="0027779D" w:rsidP="0027779D">
      <w:pPr>
        <w:pStyle w:val="Doc-title"/>
      </w:pPr>
      <w:r w:rsidRPr="008D1147">
        <w:t>REL-17 stage 1 freeze:</w:t>
      </w:r>
      <w:r w:rsidRPr="008D1147">
        <w:tab/>
        <w:t>Dec.1</w:t>
      </w:r>
      <w:r w:rsidR="00010B91" w:rsidRPr="008D1147">
        <w:t>9</w:t>
      </w:r>
      <w:r w:rsidRPr="008D1147">
        <w:tab/>
      </w:r>
      <w:r w:rsidRPr="008D1147">
        <w:tab/>
        <w:t>TSG #8</w:t>
      </w:r>
      <w:r w:rsidR="00010B91" w:rsidRPr="008D1147">
        <w:t>6</w:t>
      </w:r>
    </w:p>
    <w:p w14:paraId="3E927DB0" w14:textId="20749C19" w:rsidR="0027779D" w:rsidRPr="008D1147" w:rsidRDefault="0027779D" w:rsidP="0027779D">
      <w:pPr>
        <w:pStyle w:val="Doc-title"/>
      </w:pPr>
      <w:r w:rsidRPr="008D1147">
        <w:t>REL-17 stage 2 freeze:</w:t>
      </w:r>
      <w:r w:rsidRPr="008D1147">
        <w:tab/>
      </w:r>
      <w:r w:rsidR="00DA01D0">
        <w:t>June 21</w:t>
      </w:r>
      <w:r w:rsidRPr="008D1147">
        <w:tab/>
      </w:r>
      <w:r w:rsidRPr="008D1147">
        <w:tab/>
        <w:t>TSG #</w:t>
      </w:r>
      <w:r w:rsidR="00446E6A">
        <w:t>9</w:t>
      </w:r>
      <w:r w:rsidR="00DA01D0">
        <w:t>2</w:t>
      </w:r>
    </w:p>
    <w:p w14:paraId="14ECA3D4" w14:textId="22518A5C" w:rsidR="0027779D" w:rsidRPr="008D1147" w:rsidRDefault="0027779D" w:rsidP="0027779D">
      <w:pPr>
        <w:pStyle w:val="Doc-title"/>
      </w:pPr>
      <w:r w:rsidRPr="008D1147">
        <w:rPr>
          <w:u w:val="single"/>
        </w:rPr>
        <w:t>REL-17 freeze</w:t>
      </w:r>
      <w:r w:rsidRPr="008D1147">
        <w:t>:</w:t>
      </w:r>
      <w:r w:rsidRPr="008D1147">
        <w:tab/>
      </w:r>
      <w:r w:rsidRPr="008D1147">
        <w:tab/>
      </w:r>
      <w:r w:rsidRPr="008D1147">
        <w:tab/>
      </w:r>
      <w:r w:rsidRPr="008D1147">
        <w:tab/>
      </w:r>
      <w:r w:rsidR="00DA01D0">
        <w:t>March 22</w:t>
      </w:r>
      <w:r w:rsidRPr="008D1147">
        <w:tab/>
      </w:r>
      <w:r w:rsidRPr="008D1147">
        <w:tab/>
        <w:t>TSG #</w:t>
      </w:r>
      <w:r w:rsidR="00010B91" w:rsidRPr="008D1147">
        <w:t>9</w:t>
      </w:r>
      <w:r w:rsidR="00DA01D0">
        <w:t>5</w:t>
      </w:r>
    </w:p>
    <w:p w14:paraId="5555BC27" w14:textId="734E4818" w:rsidR="0027779D" w:rsidRDefault="0027779D" w:rsidP="0027779D">
      <w:pPr>
        <w:pStyle w:val="Doc-title"/>
      </w:pPr>
      <w:r w:rsidRPr="008D1147">
        <w:t>REL-17 ASN.1 freeze:</w:t>
      </w:r>
      <w:r w:rsidRPr="008D1147">
        <w:tab/>
      </w:r>
      <w:r w:rsidRPr="008D1147">
        <w:tab/>
      </w:r>
      <w:r w:rsidR="00DA01D0">
        <w:t>June 22</w:t>
      </w:r>
      <w:r w:rsidRPr="008D1147">
        <w:tab/>
      </w:r>
      <w:r w:rsidRPr="008D1147">
        <w:tab/>
        <w:t>TSG #</w:t>
      </w:r>
      <w:r w:rsidR="00010B91" w:rsidRPr="008D1147">
        <w:t>9</w:t>
      </w:r>
      <w:r w:rsidR="00DA01D0">
        <w:t>6</w:t>
      </w:r>
    </w:p>
    <w:p w14:paraId="55201097" w14:textId="77777777" w:rsidR="007C7ADC" w:rsidRDefault="007C7ADC" w:rsidP="007C7ADC">
      <w:pPr>
        <w:pStyle w:val="Doc-title"/>
      </w:pPr>
      <w:r>
        <w:t>note:</w:t>
      </w:r>
      <w:r>
        <w:tab/>
        <w:t>Originally, the REL-17 stage 3 freeze was planned for June 21 acc. to RP-190716 (RAN #</w:t>
      </w:r>
      <w:r w:rsidR="00C05466">
        <w:t>83</w:t>
      </w:r>
      <w:r>
        <w:t>)).</w:t>
      </w:r>
    </w:p>
    <w:p w14:paraId="4A294453" w14:textId="77777777" w:rsidR="00C05466" w:rsidRDefault="00C05466" w:rsidP="00C05466">
      <w:pPr>
        <w:pStyle w:val="Doc-title"/>
      </w:pPr>
      <w:r>
        <w:t>note:</w:t>
      </w:r>
      <w:r>
        <w:tab/>
        <w:t xml:space="preserve">Acc. to RP-200493 (endorsed by RAN #87e) the REL-17 stage 3 freeze was shifted from June 21 to </w:t>
      </w:r>
      <w:r w:rsidR="005D18D8">
        <w:t>Se</w:t>
      </w:r>
      <w:r w:rsidR="008D1147">
        <w:t>p</w:t>
      </w:r>
      <w:r w:rsidR="005D18D8">
        <w:t>.21</w:t>
      </w:r>
      <w:r w:rsidR="008D1147">
        <w:t xml:space="preserve"> and the REL-17 ASN.1 freeze was shifted from Sep.21 to Dec.21.</w:t>
      </w:r>
    </w:p>
    <w:p w14:paraId="2C2F0B55" w14:textId="311AC40A" w:rsidR="009A4970" w:rsidRDefault="009A4970" w:rsidP="009A4970">
      <w:pPr>
        <w:pStyle w:val="Doc-title"/>
      </w:pPr>
      <w:r>
        <w:t>note:</w:t>
      </w:r>
      <w:r>
        <w:tab/>
        <w:t>Acc. to RP-202111 (endorsed by RAN #89e) it is planned to shift the REL-17 stage 3 freeze from Sep.21 to March 22 and the REL-17 ASN.1 freeze from Dec.21 to June 22 at RAN #90e.</w:t>
      </w:r>
    </w:p>
    <w:p w14:paraId="6DCA182E" w14:textId="756174EB" w:rsidR="006C27B9" w:rsidRDefault="006C27B9" w:rsidP="006C27B9">
      <w:pPr>
        <w:pStyle w:val="Doc-title"/>
      </w:pPr>
      <w:r>
        <w:t>note:</w:t>
      </w:r>
      <w:r>
        <w:tab/>
        <w:t>Acc. to RP-2021</w:t>
      </w:r>
      <w:r w:rsidR="00757114">
        <w:t>77</w:t>
      </w:r>
      <w:r>
        <w:t xml:space="preserve"> (endorsed by RAN #</w:t>
      </w:r>
      <w:r w:rsidR="00757114">
        <w:t>90</w:t>
      </w:r>
      <w:r>
        <w:t xml:space="preserve">e) the REL-17 stage 3 freeze </w:t>
      </w:r>
      <w:r w:rsidR="00757114">
        <w:t xml:space="preserve">was shifted </w:t>
      </w:r>
      <w:r>
        <w:t xml:space="preserve">from Sep.21 </w:t>
      </w:r>
      <w:r w:rsidR="00DA01D0">
        <w:t xml:space="preserve">(RAN #93) </w:t>
      </w:r>
      <w:r>
        <w:t xml:space="preserve">to March 22 </w:t>
      </w:r>
      <w:r w:rsidR="00DA01D0">
        <w:t xml:space="preserve">(RAN #95) </w:t>
      </w:r>
      <w:r>
        <w:t xml:space="preserve">and the REL-17 ASN.1 freeze </w:t>
      </w:r>
      <w:r w:rsidR="00DA01D0">
        <w:t xml:space="preserve">was shifted </w:t>
      </w:r>
      <w:r>
        <w:t xml:space="preserve">from </w:t>
      </w:r>
      <w:r>
        <w:lastRenderedPageBreak/>
        <w:t xml:space="preserve">Dec.21 </w:t>
      </w:r>
      <w:r w:rsidR="00DA01D0">
        <w:t xml:space="preserve">(RAN #94) </w:t>
      </w:r>
      <w:r>
        <w:t xml:space="preserve">to June 22 </w:t>
      </w:r>
      <w:r w:rsidR="00DA01D0">
        <w:t>(RAN #96)</w:t>
      </w:r>
      <w:r>
        <w:t>.</w:t>
      </w:r>
      <w:r w:rsidR="00DA01D0">
        <w:t xml:space="preserve"> Also the stage 2 freeze date was shifted from Dec.20 to June 21.</w:t>
      </w:r>
    </w:p>
    <w:p w14:paraId="7B34790A" w14:textId="77777777" w:rsidR="00FF0EB5" w:rsidRPr="00E74104" w:rsidRDefault="00FF0EB5" w:rsidP="00FF0EB5">
      <w:pPr>
        <w:spacing w:after="0"/>
      </w:pPr>
    </w:p>
    <w:p w14:paraId="27147729" w14:textId="4ECF6717" w:rsidR="00FF0EB5" w:rsidRPr="008D1147" w:rsidRDefault="00FF0EB5" w:rsidP="00FF0EB5">
      <w:pPr>
        <w:pStyle w:val="Doc-title"/>
        <w:ind w:left="0" w:firstLine="0"/>
      </w:pPr>
      <w:r w:rsidRPr="008D1147">
        <w:t>REL-1</w:t>
      </w:r>
      <w:r>
        <w:t>8</w:t>
      </w:r>
      <w:r w:rsidRPr="008D1147">
        <w:t>:</w:t>
      </w:r>
      <w:r w:rsidRPr="008D1147">
        <w:tab/>
      </w:r>
      <w:r w:rsidRPr="008D1147">
        <w:tab/>
      </w:r>
      <w:r w:rsidR="00E1730C">
        <w:tab/>
      </w:r>
      <w:r w:rsidR="00E1730C">
        <w:tab/>
      </w:r>
      <w:r w:rsidR="00E1730C">
        <w:tab/>
      </w:r>
      <w:r w:rsidR="00E1730C">
        <w:tab/>
      </w:r>
      <w:r w:rsidR="00283816">
        <w:t>7</w:t>
      </w:r>
      <w:r w:rsidRPr="008D1147">
        <w:t xml:space="preserve"> quarters</w:t>
      </w:r>
    </w:p>
    <w:p w14:paraId="02F0E71B" w14:textId="15155A87" w:rsidR="00294CDB" w:rsidRPr="008D1147" w:rsidRDefault="00294CDB" w:rsidP="00294CDB">
      <w:pPr>
        <w:pStyle w:val="Doc-title"/>
      </w:pPr>
      <w:r w:rsidRPr="008D1147">
        <w:t>REL-1</w:t>
      </w:r>
      <w:r>
        <w:t>8</w:t>
      </w:r>
      <w:r w:rsidRPr="008D1147">
        <w:t xml:space="preserve"> stage 1 freeze:</w:t>
      </w:r>
      <w:r w:rsidRPr="008D1147">
        <w:tab/>
      </w:r>
      <w:r w:rsidR="00364F75">
        <w:t>Dec.21</w:t>
      </w:r>
      <w:r w:rsidR="00695EB9">
        <w:tab/>
      </w:r>
      <w:r w:rsidR="00E84621">
        <w:tab/>
      </w:r>
      <w:r w:rsidRPr="008D1147">
        <w:tab/>
        <w:t>TSG #</w:t>
      </w:r>
      <w:r w:rsidR="00364F75">
        <w:t>94</w:t>
      </w:r>
    </w:p>
    <w:p w14:paraId="6EDEBB5E" w14:textId="23067987" w:rsidR="00294CDB" w:rsidRPr="00E84621" w:rsidRDefault="00294CDB" w:rsidP="00294CDB">
      <w:pPr>
        <w:pStyle w:val="Doc-title"/>
      </w:pPr>
      <w:r w:rsidRPr="00E84621">
        <w:t>REL-18 stage 2 freeze:</w:t>
      </w:r>
      <w:r w:rsidRPr="00E84621">
        <w:tab/>
      </w:r>
      <w:r w:rsidR="00D72DE6">
        <w:t xml:space="preserve">June </w:t>
      </w:r>
      <w:r w:rsidR="00E84621" w:rsidRPr="00E84621">
        <w:t>23</w:t>
      </w:r>
      <w:r w:rsidR="00D72DE6">
        <w:tab/>
      </w:r>
      <w:r w:rsidR="00D72DE6">
        <w:tab/>
      </w:r>
      <w:r w:rsidRPr="00E84621">
        <w:tab/>
        <w:t>TSG #</w:t>
      </w:r>
      <w:r w:rsidR="00D72DE6">
        <w:t>100</w:t>
      </w:r>
      <w:r w:rsidRPr="00E84621">
        <w:t xml:space="preserve"> (planned)</w:t>
      </w:r>
    </w:p>
    <w:p w14:paraId="71C6E6B4" w14:textId="2203EAF7" w:rsidR="00294CDB" w:rsidRPr="00E11475" w:rsidRDefault="00294CDB" w:rsidP="00294CDB">
      <w:pPr>
        <w:pStyle w:val="Doc-title"/>
      </w:pPr>
      <w:r w:rsidRPr="00E11475">
        <w:rPr>
          <w:u w:val="single"/>
        </w:rPr>
        <w:t>REL-18 freeze</w:t>
      </w:r>
      <w:r w:rsidRPr="00E11475">
        <w:t>:</w:t>
      </w:r>
      <w:r w:rsidRPr="00E11475">
        <w:tab/>
      </w:r>
      <w:r w:rsidRPr="00E11475">
        <w:tab/>
      </w:r>
      <w:r w:rsidRPr="00E11475">
        <w:tab/>
      </w:r>
      <w:r w:rsidRPr="00E11475">
        <w:tab/>
      </w:r>
      <w:r w:rsidR="00E11475" w:rsidRPr="00E11475">
        <w:t>Dec.23</w:t>
      </w:r>
      <w:r w:rsidR="00695EB9">
        <w:tab/>
      </w:r>
      <w:r w:rsidR="00E84621">
        <w:tab/>
      </w:r>
      <w:r w:rsidRPr="00E11475">
        <w:tab/>
        <w:t>TSG #</w:t>
      </w:r>
      <w:r w:rsidR="00E11475" w:rsidRPr="00E11475">
        <w:t>10</w:t>
      </w:r>
      <w:r w:rsidR="00695EB9">
        <w:t>2</w:t>
      </w:r>
      <w:r w:rsidRPr="00E11475">
        <w:t xml:space="preserve"> (planned)</w:t>
      </w:r>
      <w:r w:rsidR="00D72DE6">
        <w:t xml:space="preserve"> (SA/CT plan to freeze stage 3 in March 24)</w:t>
      </w:r>
    </w:p>
    <w:p w14:paraId="3DFF0375" w14:textId="17EC5F75" w:rsidR="00FF0EB5" w:rsidRDefault="00294CDB" w:rsidP="00294CDB">
      <w:pPr>
        <w:pStyle w:val="Doc-title"/>
      </w:pPr>
      <w:r w:rsidRPr="00695EB9">
        <w:t>REL-18 ASN.1 freeze:</w:t>
      </w:r>
      <w:r w:rsidRPr="00695EB9">
        <w:tab/>
      </w:r>
      <w:r w:rsidRPr="00695EB9">
        <w:tab/>
      </w:r>
      <w:r w:rsidR="003442AF">
        <w:t>June</w:t>
      </w:r>
      <w:r w:rsidR="00695EB9" w:rsidRPr="00695EB9">
        <w:t xml:space="preserve"> 24</w:t>
      </w:r>
      <w:r w:rsidR="00364F75" w:rsidRPr="00695EB9">
        <w:tab/>
      </w:r>
      <w:r w:rsidR="00E84621">
        <w:tab/>
      </w:r>
      <w:r w:rsidR="00695EB9" w:rsidRPr="00695EB9">
        <w:tab/>
      </w:r>
      <w:r w:rsidRPr="00695EB9">
        <w:t>TSG #</w:t>
      </w:r>
      <w:r w:rsidR="00695EB9" w:rsidRPr="00695EB9">
        <w:t>10</w:t>
      </w:r>
      <w:r w:rsidR="003442AF">
        <w:t>4</w:t>
      </w:r>
      <w:r w:rsidRPr="00695EB9">
        <w:t xml:space="preserve"> (planned)</w:t>
      </w:r>
    </w:p>
    <w:p w14:paraId="1F97F253" w14:textId="71DACDEE" w:rsidR="00DC78DE" w:rsidRDefault="00DC78DE" w:rsidP="00E84621">
      <w:pPr>
        <w:pStyle w:val="Doc-title"/>
      </w:pPr>
      <w:r>
        <w:t>note:</w:t>
      </w:r>
      <w:r>
        <w:tab/>
        <w:t xml:space="preserve">Joint CT/RAN/SA session </w:t>
      </w:r>
      <w:r w:rsidR="00E84621">
        <w:t xml:space="preserve">of TSG #93e </w:t>
      </w:r>
      <w:r>
        <w:t>concluded with RP-211644 that the REL-18 stage 3 freeze is planned for Dec.23 and the REL-18 ASN.1 freeze is planned for March 24.</w:t>
      </w:r>
      <w:r w:rsidR="00EF62C2">
        <w:br/>
      </w:r>
      <w:r w:rsidR="00EF62C2" w:rsidRPr="00EF62C2">
        <w:t>Acc. to endorsed RP-212587</w:t>
      </w:r>
      <w:r w:rsidR="00EF62C2">
        <w:t xml:space="preserve"> (RAN #93e)</w:t>
      </w:r>
      <w:r w:rsidR="00EF62C2" w:rsidRPr="00EF62C2">
        <w:t>, the Rel-18 work will only start in 2Q/2022 in RAN1 and in 3Q/2022 in RAN2/3/4.</w:t>
      </w:r>
      <w:r w:rsidR="00B33908">
        <w:br/>
        <w:t xml:space="preserve">Joint CT/RAN/SA session of TSG #98e concluded </w:t>
      </w:r>
      <w:r w:rsidR="003442AF">
        <w:t>with RP-223528 = SP-221317 that the ASN.1 freeze of REL-18 is shifted from March 24 to June 24.</w:t>
      </w:r>
    </w:p>
    <w:p w14:paraId="5466B489" w14:textId="56D284BC" w:rsidR="00E712A8" w:rsidRDefault="00E712A8" w:rsidP="00E712A8"/>
    <w:p w14:paraId="5D961615" w14:textId="77777777" w:rsidR="003C4C45" w:rsidRDefault="003C4C45" w:rsidP="00E712A8">
      <w:pPr>
        <w:sectPr w:rsidR="003C4C45" w:rsidSect="00AB0E2A">
          <w:footnotePr>
            <w:numRestart w:val="eachSect"/>
          </w:footnotePr>
          <w:pgSz w:w="11907" w:h="16840" w:code="9"/>
          <w:pgMar w:top="1418" w:right="1134" w:bottom="1134" w:left="1134" w:header="680" w:footer="567" w:gutter="0"/>
          <w:cols w:space="720"/>
          <w:docGrid w:linePitch="272"/>
        </w:sectPr>
      </w:pPr>
    </w:p>
    <w:p w14:paraId="77FCA496" w14:textId="39DA3E08" w:rsidR="00E712A8" w:rsidRPr="008D1147" w:rsidRDefault="00E712A8" w:rsidP="00E712A8">
      <w:pPr>
        <w:pStyle w:val="Doc-title"/>
        <w:ind w:left="0" w:firstLine="0"/>
      </w:pPr>
      <w:r w:rsidRPr="008D1147">
        <w:lastRenderedPageBreak/>
        <w:t>REL-1</w:t>
      </w:r>
      <w:r>
        <w:t>9</w:t>
      </w:r>
      <w:r w:rsidRPr="008D1147">
        <w:t>:</w:t>
      </w:r>
      <w:r w:rsidRPr="008D1147">
        <w:tab/>
      </w:r>
      <w:r w:rsidRPr="008D1147">
        <w:tab/>
      </w:r>
      <w:r>
        <w:tab/>
      </w:r>
      <w:r>
        <w:tab/>
      </w:r>
      <w:r>
        <w:tab/>
      </w:r>
      <w:r>
        <w:tab/>
      </w:r>
      <w:r w:rsidR="00D72DE6">
        <w:t>7</w:t>
      </w:r>
      <w:r w:rsidRPr="008D1147">
        <w:t xml:space="preserve"> quarters</w:t>
      </w:r>
    </w:p>
    <w:p w14:paraId="3242FDB0" w14:textId="233EFC87" w:rsidR="00E712A8" w:rsidRDefault="00E712A8" w:rsidP="00E712A8">
      <w:pPr>
        <w:pStyle w:val="Doc-title"/>
      </w:pPr>
      <w:r w:rsidRPr="008D1147">
        <w:t>REL-1</w:t>
      </w:r>
      <w:r>
        <w:t>9</w:t>
      </w:r>
      <w:r w:rsidRPr="008D1147">
        <w:t xml:space="preserve"> stage 1 freeze:</w:t>
      </w:r>
      <w:r w:rsidRPr="008D1147">
        <w:tab/>
      </w:r>
      <w:r w:rsidR="003F0DE5">
        <w:t>Dec</w:t>
      </w:r>
      <w:r>
        <w:t>.23</w:t>
      </w:r>
      <w:r>
        <w:tab/>
      </w:r>
      <w:r>
        <w:tab/>
      </w:r>
      <w:r w:rsidRPr="008D1147">
        <w:tab/>
        <w:t>TSG #</w:t>
      </w:r>
      <w:r w:rsidR="00015FEE">
        <w:t>10</w:t>
      </w:r>
      <w:r w:rsidR="003F0DE5">
        <w:t>2</w:t>
      </w:r>
      <w:r w:rsidR="00015FEE">
        <w:t xml:space="preserve"> (planned)</w:t>
      </w:r>
    </w:p>
    <w:p w14:paraId="724CFCE1" w14:textId="694FFCF2" w:rsidR="003C4C45" w:rsidRDefault="003C4C45" w:rsidP="003C4C45">
      <w:pPr>
        <w:pStyle w:val="Doc-title"/>
        <w:ind w:left="0" w:firstLine="0"/>
      </w:pPr>
      <w:r w:rsidRPr="00E84621">
        <w:t>REL-1</w:t>
      </w:r>
      <w:r>
        <w:t>9</w:t>
      </w:r>
      <w:r w:rsidRPr="00E84621">
        <w:t xml:space="preserve"> stage 2 freeze:</w:t>
      </w:r>
      <w:r>
        <w:tab/>
      </w:r>
      <w:r w:rsidR="003F0DE5">
        <w:t>Dec.24</w:t>
      </w:r>
      <w:r w:rsidR="003F0DE5">
        <w:tab/>
      </w:r>
      <w:r w:rsidR="003F0DE5">
        <w:tab/>
      </w:r>
      <w:r w:rsidR="003F0DE5">
        <w:tab/>
        <w:t>TSG #106 (planned)</w:t>
      </w:r>
    </w:p>
    <w:p w14:paraId="2D95E7D8" w14:textId="27922707" w:rsidR="003C4C45" w:rsidRDefault="003C4C45" w:rsidP="003C4C45">
      <w:pPr>
        <w:pStyle w:val="Doc-title"/>
        <w:ind w:left="0" w:firstLine="0"/>
      </w:pPr>
      <w:r w:rsidRPr="003C4C45">
        <w:t>REL-19 freeze</w:t>
      </w:r>
      <w:r w:rsidRPr="00E11475">
        <w:t>:</w:t>
      </w:r>
      <w:r w:rsidRPr="00E11475">
        <w:tab/>
      </w:r>
      <w:r w:rsidRPr="00E11475">
        <w:tab/>
      </w:r>
      <w:r w:rsidRPr="00E11475">
        <w:tab/>
      </w:r>
      <w:r>
        <w:tab/>
      </w:r>
      <w:r w:rsidR="00970844">
        <w:t>Sep.25</w:t>
      </w:r>
      <w:r w:rsidR="00970844">
        <w:tab/>
      </w:r>
      <w:r w:rsidR="00970844">
        <w:tab/>
      </w:r>
      <w:r w:rsidR="00970844">
        <w:tab/>
        <w:t>TSG #1</w:t>
      </w:r>
      <w:r w:rsidR="003F0DE5">
        <w:t>09</w:t>
      </w:r>
      <w:r w:rsidR="00970844">
        <w:t xml:space="preserve"> (planned)</w:t>
      </w:r>
    </w:p>
    <w:p w14:paraId="28F22BBF" w14:textId="5435CE2A" w:rsidR="003C4C45" w:rsidRDefault="003C4C45" w:rsidP="003C4C45">
      <w:pPr>
        <w:pStyle w:val="Doc-title"/>
        <w:ind w:left="0" w:firstLine="0"/>
      </w:pPr>
      <w:r w:rsidRPr="00695EB9">
        <w:t>REL-1</w:t>
      </w:r>
      <w:r>
        <w:t>9</w:t>
      </w:r>
      <w:r w:rsidRPr="00695EB9">
        <w:t xml:space="preserve"> ASN.1 freeze:</w:t>
      </w:r>
      <w:r w:rsidRPr="00695EB9">
        <w:tab/>
      </w:r>
      <w:r w:rsidRPr="00695EB9">
        <w:tab/>
      </w:r>
      <w:r w:rsidR="00970844">
        <w:t>Dec.25</w:t>
      </w:r>
      <w:r w:rsidR="00970844">
        <w:tab/>
      </w:r>
      <w:r w:rsidR="00970844">
        <w:tab/>
      </w:r>
      <w:r w:rsidR="00970844">
        <w:tab/>
        <w:t>TSG #1</w:t>
      </w:r>
      <w:r w:rsidR="003F0DE5">
        <w:t>10</w:t>
      </w:r>
      <w:r w:rsidR="00970844">
        <w:t xml:space="preserve"> (planned)</w:t>
      </w:r>
    </w:p>
    <w:p w14:paraId="114FD955" w14:textId="4921E80A" w:rsidR="003C4C45" w:rsidRDefault="003C4C45" w:rsidP="00462EAA">
      <w:pPr>
        <w:pStyle w:val="Doc-title"/>
        <w:ind w:left="0" w:firstLine="0"/>
      </w:pPr>
      <w:r>
        <w:t>note:</w:t>
      </w:r>
      <w:r>
        <w:tab/>
        <w:t xml:space="preserve">Joint CT/RAN/SA session of TSG #99 concluded with RP-230050 slide </w:t>
      </w:r>
      <w:r w:rsidR="00FF2616">
        <w:t xml:space="preserve">4 is endorsed </w:t>
      </w:r>
      <w:r w:rsidR="003F0DE5">
        <w:t xml:space="preserve">(i.e. REL-19 </w:t>
      </w:r>
      <w:r w:rsidR="003F0DE5">
        <w:tab/>
      </w:r>
      <w:r w:rsidR="003F0DE5">
        <w:tab/>
      </w:r>
      <w:r w:rsidR="003F0DE5">
        <w:tab/>
        <w:t xml:space="preserve">freeze in Sep.25 and REL-19 ASN.1 freeze in Dec.25) </w:t>
      </w:r>
      <w:r w:rsidR="00FF2616" w:rsidRPr="00FF2616">
        <w:t xml:space="preserve">and in June 23 it can be reassessed if there are </w:t>
      </w:r>
      <w:r w:rsidR="003F0DE5">
        <w:tab/>
      </w:r>
      <w:r w:rsidR="003F0DE5">
        <w:tab/>
      </w:r>
      <w:r w:rsidR="00FF2616" w:rsidRPr="00FF2616">
        <w:t>concerns from SA2</w:t>
      </w:r>
      <w:r w:rsidR="00FF2616">
        <w:t>.</w:t>
      </w:r>
    </w:p>
    <w:p w14:paraId="6DD61EFB" w14:textId="77777777" w:rsidR="00462EAA" w:rsidRPr="00462EAA" w:rsidRDefault="00462EAA" w:rsidP="00462EAA"/>
    <w:p w14:paraId="74F065A7" w14:textId="77777777" w:rsidR="00252C29" w:rsidRPr="00252C29" w:rsidRDefault="00252C29" w:rsidP="00252C29">
      <w:pPr>
        <w:sectPr w:rsidR="00252C29" w:rsidRPr="00252C29" w:rsidSect="00AB0E2A">
          <w:footnotePr>
            <w:numRestart w:val="eachSect"/>
          </w:footnotePr>
          <w:pgSz w:w="11907" w:h="16840" w:code="9"/>
          <w:pgMar w:top="1418" w:right="1134" w:bottom="1134" w:left="1134" w:header="680" w:footer="567" w:gutter="0"/>
          <w:cols w:space="720"/>
          <w:docGrid w:linePitch="272"/>
        </w:sectPr>
      </w:pPr>
    </w:p>
    <w:p w14:paraId="45789CBF" w14:textId="77777777" w:rsidR="00AB0E2A" w:rsidRDefault="00AB0E2A" w:rsidP="00AB0E2A">
      <w:pPr>
        <w:pStyle w:val="Heading2"/>
      </w:pPr>
      <w:bookmarkStart w:id="704" w:name="_Toc527197954"/>
      <w:bookmarkStart w:id="705" w:name="_Toc2391497"/>
      <w:bookmarkStart w:id="706" w:name="_Toc25787751"/>
      <w:bookmarkStart w:id="707" w:name="_Toc25787951"/>
      <w:bookmarkStart w:id="708" w:name="_Toc27430646"/>
      <w:bookmarkStart w:id="709" w:name="_Toc33140378"/>
      <w:bookmarkStart w:id="710" w:name="_Toc34604909"/>
      <w:bookmarkStart w:id="711" w:name="_Toc34605102"/>
      <w:bookmarkStart w:id="712" w:name="_Toc35697902"/>
      <w:bookmarkStart w:id="713" w:name="_Toc42029397"/>
      <w:bookmarkStart w:id="714" w:name="_Toc62413612"/>
      <w:bookmarkStart w:id="715" w:name="_Toc67153290"/>
      <w:bookmarkStart w:id="716" w:name="_Toc74553808"/>
      <w:bookmarkStart w:id="717" w:name="_Toc82419008"/>
      <w:bookmarkStart w:id="718" w:name="_Toc82457105"/>
      <w:bookmarkStart w:id="719" w:name="_Toc108983255"/>
      <w:bookmarkStart w:id="720" w:name="_Toc111426716"/>
      <w:bookmarkStart w:id="721" w:name="_Toc116243023"/>
      <w:bookmarkStart w:id="722" w:name="_Toc116243275"/>
      <w:bookmarkStart w:id="723" w:name="_Toc124641691"/>
      <w:bookmarkStart w:id="724" w:name="_Toc124881027"/>
      <w:bookmarkStart w:id="725" w:name="_Toc136790743"/>
      <w:r>
        <w:lastRenderedPageBreak/>
        <w:t>Annex G: List of RAN meetings</w:t>
      </w:r>
      <w:bookmarkEnd w:id="704"/>
      <w:bookmarkEnd w:id="705"/>
      <w:bookmarkEnd w:id="706"/>
      <w:bookmarkEnd w:id="707"/>
      <w:bookmarkEnd w:id="708"/>
      <w:bookmarkEnd w:id="709"/>
      <w:bookmarkEnd w:id="710"/>
      <w:bookmarkEnd w:id="711"/>
      <w:bookmarkEnd w:id="712"/>
      <w:bookmarkEnd w:id="713"/>
      <w:bookmarkEnd w:id="714"/>
      <w:bookmarkEnd w:id="715"/>
      <w:bookmarkEnd w:id="716"/>
      <w:bookmarkEnd w:id="717"/>
      <w:bookmarkEnd w:id="718"/>
      <w:bookmarkEnd w:id="719"/>
      <w:bookmarkEnd w:id="720"/>
      <w:bookmarkEnd w:id="721"/>
      <w:bookmarkEnd w:id="722"/>
      <w:bookmarkEnd w:id="723"/>
      <w:bookmarkEnd w:id="724"/>
      <w:bookmarkEnd w:id="725"/>
    </w:p>
    <w:tbl>
      <w:tblPr>
        <w:tblW w:w="9649" w:type="dxa"/>
        <w:tblCellSpacing w:w="0" w:type="dxa"/>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CellMar>
          <w:left w:w="0" w:type="dxa"/>
          <w:right w:w="0" w:type="dxa"/>
        </w:tblCellMar>
        <w:tblLook w:val="0000" w:firstRow="0" w:lastRow="0" w:firstColumn="0" w:lastColumn="0" w:noHBand="0" w:noVBand="0"/>
      </w:tblPr>
      <w:tblGrid>
        <w:gridCol w:w="2987"/>
        <w:gridCol w:w="2552"/>
        <w:gridCol w:w="2835"/>
        <w:gridCol w:w="1275"/>
      </w:tblGrid>
      <w:tr w:rsidR="00AB0E2A" w:rsidRPr="00A2282A" w14:paraId="13BE2DB2" w14:textId="77777777" w:rsidTr="00A11BAC">
        <w:trPr>
          <w:trHeight w:val="270"/>
          <w:tblHeader/>
          <w:tblCellSpacing w:w="0" w:type="dxa"/>
        </w:trPr>
        <w:tc>
          <w:tcPr>
            <w:tcW w:w="2987" w:type="dxa"/>
            <w:shd w:val="clear" w:color="auto" w:fill="B3B3B3"/>
          </w:tcPr>
          <w:p w14:paraId="3F222693"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MEETING</w:t>
            </w:r>
          </w:p>
        </w:tc>
        <w:tc>
          <w:tcPr>
            <w:tcW w:w="2552" w:type="dxa"/>
            <w:shd w:val="clear" w:color="auto" w:fill="B3B3B3"/>
          </w:tcPr>
          <w:p w14:paraId="1C2EB16B"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DATES</w:t>
            </w:r>
          </w:p>
        </w:tc>
        <w:tc>
          <w:tcPr>
            <w:tcW w:w="2835" w:type="dxa"/>
            <w:shd w:val="clear" w:color="auto" w:fill="B3B3B3"/>
          </w:tcPr>
          <w:p w14:paraId="46590B7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LOCATION</w:t>
            </w:r>
          </w:p>
        </w:tc>
        <w:tc>
          <w:tcPr>
            <w:tcW w:w="1275" w:type="dxa"/>
            <w:shd w:val="clear" w:color="auto" w:fill="B3B3B3"/>
          </w:tcPr>
          <w:p w14:paraId="6118E962" w14:textId="77777777" w:rsidR="00AB0E2A" w:rsidRPr="00A2282A" w:rsidRDefault="00AB0E2A" w:rsidP="00AB0E2A">
            <w:pPr>
              <w:widowControl w:val="0"/>
              <w:snapToGrid w:val="0"/>
              <w:spacing w:after="0"/>
              <w:jc w:val="center"/>
              <w:rPr>
                <w:rFonts w:ascii="Arial" w:hAnsi="Arial" w:cs="Arial"/>
                <w:b/>
              </w:rPr>
            </w:pPr>
            <w:r w:rsidRPr="00A2282A">
              <w:rPr>
                <w:rFonts w:ascii="Arial" w:hAnsi="Arial" w:cs="Arial"/>
                <w:b/>
                <w:lang w:val="en-US"/>
              </w:rPr>
              <w:t>HOST</w:t>
            </w:r>
          </w:p>
        </w:tc>
      </w:tr>
      <w:tr w:rsidR="00AB0E2A" w:rsidRPr="00EE434E" w14:paraId="3FC9CADA" w14:textId="77777777" w:rsidTr="00A11BAC">
        <w:trPr>
          <w:trHeight w:val="70"/>
          <w:tblCellSpacing w:w="0" w:type="dxa"/>
        </w:trPr>
        <w:tc>
          <w:tcPr>
            <w:tcW w:w="2987" w:type="dxa"/>
            <w:shd w:val="clear" w:color="auto" w:fill="auto"/>
          </w:tcPr>
          <w:p w14:paraId="01EBB805" w14:textId="77777777" w:rsidR="00AB0E2A" w:rsidRPr="00EE434E" w:rsidRDefault="00AB0E2A" w:rsidP="00AB0E2A">
            <w:pPr>
              <w:pStyle w:val="Doc-title"/>
              <w:adjustRightInd w:val="0"/>
              <w:snapToGrid w:val="0"/>
              <w:rPr>
                <w:rFonts w:cs="Arial"/>
              </w:rPr>
            </w:pPr>
            <w:r w:rsidRPr="00EE434E">
              <w:rPr>
                <w:rFonts w:cs="Arial"/>
                <w:lang w:val="en-US"/>
              </w:rPr>
              <w:t>RAN #47</w:t>
            </w:r>
          </w:p>
        </w:tc>
        <w:tc>
          <w:tcPr>
            <w:tcW w:w="2552" w:type="dxa"/>
            <w:shd w:val="clear" w:color="auto" w:fill="auto"/>
          </w:tcPr>
          <w:p w14:paraId="4AFF4DB1" w14:textId="77777777" w:rsidR="00AB0E2A" w:rsidRPr="00EE434E" w:rsidRDefault="00AB0E2A" w:rsidP="00AB0E2A">
            <w:pPr>
              <w:pStyle w:val="Doc-title"/>
              <w:adjustRightInd w:val="0"/>
              <w:snapToGrid w:val="0"/>
              <w:rPr>
                <w:rFonts w:cs="Arial"/>
              </w:rPr>
            </w:pPr>
            <w:r w:rsidRPr="00EE434E">
              <w:rPr>
                <w:rFonts w:cs="Arial"/>
                <w:lang w:val="en-US"/>
              </w:rPr>
              <w:t>16 March – 19 March 2010</w:t>
            </w:r>
          </w:p>
        </w:tc>
        <w:tc>
          <w:tcPr>
            <w:tcW w:w="2835" w:type="dxa"/>
            <w:shd w:val="clear" w:color="auto" w:fill="auto"/>
          </w:tcPr>
          <w:p w14:paraId="3F5449C8" w14:textId="77777777" w:rsidR="00AB0E2A" w:rsidRPr="00EE434E" w:rsidRDefault="00AB0E2A" w:rsidP="00AB0E2A">
            <w:pPr>
              <w:pStyle w:val="Doc-title"/>
              <w:adjustRightInd w:val="0"/>
              <w:snapToGrid w:val="0"/>
              <w:rPr>
                <w:rFonts w:cs="Arial"/>
              </w:rPr>
            </w:pPr>
            <w:r w:rsidRPr="00EE434E">
              <w:rPr>
                <w:rFonts w:cs="Arial"/>
              </w:rPr>
              <w:t>Vienna, Austria</w:t>
            </w:r>
          </w:p>
        </w:tc>
        <w:tc>
          <w:tcPr>
            <w:tcW w:w="1275" w:type="dxa"/>
            <w:shd w:val="clear" w:color="auto" w:fill="auto"/>
          </w:tcPr>
          <w:p w14:paraId="1F9F5D44" w14:textId="77777777" w:rsidR="00AB0E2A" w:rsidRPr="00EE434E" w:rsidRDefault="00AB0E2A" w:rsidP="00AB0E2A">
            <w:pPr>
              <w:pStyle w:val="Doc-title"/>
              <w:adjustRightInd w:val="0"/>
              <w:snapToGrid w:val="0"/>
              <w:rPr>
                <w:rFonts w:cs="Arial"/>
              </w:rPr>
            </w:pPr>
            <w:r>
              <w:t>EF3</w:t>
            </w:r>
          </w:p>
        </w:tc>
      </w:tr>
      <w:tr w:rsidR="00AB0E2A" w:rsidRPr="00EE434E" w14:paraId="67B29DED" w14:textId="77777777" w:rsidTr="00A11BAC">
        <w:trPr>
          <w:trHeight w:val="70"/>
          <w:tblCellSpacing w:w="0" w:type="dxa"/>
        </w:trPr>
        <w:tc>
          <w:tcPr>
            <w:tcW w:w="2987" w:type="dxa"/>
            <w:shd w:val="clear" w:color="auto" w:fill="auto"/>
          </w:tcPr>
          <w:p w14:paraId="3B77DC2C" w14:textId="77777777" w:rsidR="00AB0E2A" w:rsidRPr="00EE434E" w:rsidRDefault="00AB0E2A" w:rsidP="00AB0E2A">
            <w:pPr>
              <w:pStyle w:val="Doc-title"/>
              <w:adjustRightInd w:val="0"/>
              <w:snapToGrid w:val="0"/>
              <w:rPr>
                <w:rFonts w:cs="Arial"/>
              </w:rPr>
            </w:pPr>
            <w:r w:rsidRPr="00EE434E">
              <w:rPr>
                <w:rFonts w:cs="Arial"/>
                <w:lang w:val="en-US"/>
              </w:rPr>
              <w:t>RAN #48</w:t>
            </w:r>
          </w:p>
        </w:tc>
        <w:tc>
          <w:tcPr>
            <w:tcW w:w="2552" w:type="dxa"/>
            <w:shd w:val="clear" w:color="auto" w:fill="auto"/>
          </w:tcPr>
          <w:p w14:paraId="004648B3" w14:textId="77777777" w:rsidR="00AB0E2A" w:rsidRPr="00EE434E" w:rsidRDefault="00AB0E2A" w:rsidP="00AB0E2A">
            <w:pPr>
              <w:pStyle w:val="Doc-title"/>
              <w:adjustRightInd w:val="0"/>
              <w:snapToGrid w:val="0"/>
              <w:rPr>
                <w:rFonts w:cs="Arial"/>
              </w:rPr>
            </w:pPr>
            <w:r w:rsidRPr="00EE434E">
              <w:rPr>
                <w:rFonts w:cs="Arial"/>
                <w:lang w:val="en-US"/>
              </w:rPr>
              <w:t>1 June – 4 June 2010</w:t>
            </w:r>
          </w:p>
        </w:tc>
        <w:tc>
          <w:tcPr>
            <w:tcW w:w="2835" w:type="dxa"/>
            <w:shd w:val="clear" w:color="auto" w:fill="auto"/>
          </w:tcPr>
          <w:p w14:paraId="235F9DCC" w14:textId="77777777" w:rsidR="00AB0E2A" w:rsidRPr="00EE434E" w:rsidRDefault="00AB0E2A" w:rsidP="00AB0E2A">
            <w:pPr>
              <w:widowControl w:val="0"/>
              <w:snapToGrid w:val="0"/>
              <w:spacing w:after="0"/>
              <w:rPr>
                <w:rFonts w:ascii="Arial" w:hAnsi="Arial" w:cs="Arial"/>
              </w:rPr>
            </w:pPr>
            <w:r>
              <w:rPr>
                <w:rFonts w:ascii="Arial" w:hAnsi="Arial" w:cs="Arial"/>
              </w:rPr>
              <w:t>Seoul, Korea</w:t>
            </w:r>
          </w:p>
        </w:tc>
        <w:tc>
          <w:tcPr>
            <w:tcW w:w="1275" w:type="dxa"/>
            <w:shd w:val="clear" w:color="auto" w:fill="auto"/>
          </w:tcPr>
          <w:p w14:paraId="26355961" w14:textId="77777777" w:rsidR="00AB0E2A" w:rsidRPr="00EE434E" w:rsidRDefault="00AB0E2A" w:rsidP="00AB0E2A">
            <w:pPr>
              <w:widowControl w:val="0"/>
              <w:snapToGrid w:val="0"/>
              <w:spacing w:after="0"/>
              <w:rPr>
                <w:rFonts w:ascii="Arial" w:hAnsi="Arial" w:cs="Arial"/>
              </w:rPr>
            </w:pPr>
            <w:r>
              <w:rPr>
                <w:rFonts w:ascii="Arial" w:hAnsi="Arial" w:cs="Arial"/>
              </w:rPr>
              <w:t>TTA</w:t>
            </w:r>
          </w:p>
        </w:tc>
      </w:tr>
      <w:tr w:rsidR="00AB0E2A" w:rsidRPr="00EE434E" w14:paraId="1B2DD92D" w14:textId="77777777" w:rsidTr="00A11BAC">
        <w:trPr>
          <w:trHeight w:val="70"/>
          <w:tblCellSpacing w:w="0" w:type="dxa"/>
        </w:trPr>
        <w:tc>
          <w:tcPr>
            <w:tcW w:w="2987" w:type="dxa"/>
            <w:shd w:val="clear" w:color="auto" w:fill="auto"/>
          </w:tcPr>
          <w:p w14:paraId="4A617612" w14:textId="77777777" w:rsidR="00AB0E2A" w:rsidRPr="00EE434E" w:rsidRDefault="00AB0E2A" w:rsidP="00AB0E2A">
            <w:pPr>
              <w:pStyle w:val="Doc-title"/>
              <w:adjustRightInd w:val="0"/>
              <w:snapToGrid w:val="0"/>
              <w:rPr>
                <w:rFonts w:cs="Arial"/>
              </w:rPr>
            </w:pPr>
            <w:r w:rsidRPr="00EE434E">
              <w:rPr>
                <w:rFonts w:cs="Arial"/>
                <w:lang w:val="en-US"/>
              </w:rPr>
              <w:t>RAN #49</w:t>
            </w:r>
          </w:p>
        </w:tc>
        <w:tc>
          <w:tcPr>
            <w:tcW w:w="2552" w:type="dxa"/>
            <w:shd w:val="clear" w:color="auto" w:fill="auto"/>
          </w:tcPr>
          <w:p w14:paraId="17FB7CBD" w14:textId="77777777" w:rsidR="00AB0E2A" w:rsidRPr="00EE434E" w:rsidRDefault="00AB0E2A" w:rsidP="00AB0E2A">
            <w:pPr>
              <w:pStyle w:val="Doc-title"/>
              <w:adjustRightInd w:val="0"/>
              <w:snapToGrid w:val="0"/>
              <w:rPr>
                <w:rFonts w:cs="Arial"/>
              </w:rPr>
            </w:pPr>
            <w:r w:rsidRPr="00EE434E">
              <w:rPr>
                <w:rFonts w:cs="Arial"/>
                <w:lang w:val="en-US"/>
              </w:rPr>
              <w:t>14 Sep. – 17 Sep. 2010</w:t>
            </w:r>
          </w:p>
        </w:tc>
        <w:tc>
          <w:tcPr>
            <w:tcW w:w="2835" w:type="dxa"/>
            <w:shd w:val="clear" w:color="auto" w:fill="auto"/>
          </w:tcPr>
          <w:p w14:paraId="25ED1D3A" w14:textId="77777777" w:rsidR="00AB0E2A" w:rsidRPr="00EE434E" w:rsidRDefault="00AB0E2A" w:rsidP="00AB0E2A">
            <w:pPr>
              <w:pStyle w:val="Doc-title"/>
              <w:adjustRightInd w:val="0"/>
              <w:snapToGrid w:val="0"/>
              <w:rPr>
                <w:rFonts w:cs="Arial"/>
              </w:rPr>
            </w:pPr>
            <w:r>
              <w:rPr>
                <w:rFonts w:cs="Arial"/>
              </w:rPr>
              <w:t>San Antonio</w:t>
            </w:r>
            <w:r w:rsidRPr="00EE434E">
              <w:rPr>
                <w:rFonts w:cs="Arial"/>
              </w:rPr>
              <w:t>, USA</w:t>
            </w:r>
          </w:p>
        </w:tc>
        <w:tc>
          <w:tcPr>
            <w:tcW w:w="1275" w:type="dxa"/>
            <w:shd w:val="clear" w:color="auto" w:fill="auto"/>
          </w:tcPr>
          <w:p w14:paraId="14870740" w14:textId="77777777" w:rsidR="00AB0E2A" w:rsidRPr="00EE434E" w:rsidRDefault="00AB0E2A" w:rsidP="00AB0E2A">
            <w:pPr>
              <w:pStyle w:val="Doc-title"/>
              <w:adjustRightInd w:val="0"/>
              <w:snapToGrid w:val="0"/>
              <w:rPr>
                <w:rFonts w:cs="Arial"/>
              </w:rPr>
            </w:pPr>
            <w:r w:rsidRPr="00EE434E">
              <w:rPr>
                <w:rFonts w:cs="Arial"/>
                <w:lang w:val="en-US"/>
              </w:rPr>
              <w:t>N</w:t>
            </w:r>
            <w:r>
              <w:rPr>
                <w:rFonts w:cs="Arial"/>
                <w:lang w:val="en-US"/>
              </w:rPr>
              <w:t>AF3</w:t>
            </w:r>
          </w:p>
        </w:tc>
      </w:tr>
      <w:tr w:rsidR="00AB0E2A" w:rsidRPr="00EE434E" w14:paraId="30912FA4" w14:textId="77777777" w:rsidTr="00A11BAC">
        <w:trPr>
          <w:trHeight w:val="70"/>
          <w:tblCellSpacing w:w="0" w:type="dxa"/>
        </w:trPr>
        <w:tc>
          <w:tcPr>
            <w:tcW w:w="2987" w:type="dxa"/>
            <w:shd w:val="clear" w:color="auto" w:fill="auto"/>
          </w:tcPr>
          <w:p w14:paraId="48F14C4B" w14:textId="77777777" w:rsidR="00AB0E2A" w:rsidRPr="00EE434E" w:rsidRDefault="00AB0E2A" w:rsidP="00AB0E2A">
            <w:pPr>
              <w:pStyle w:val="Doc-title"/>
              <w:adjustRightInd w:val="0"/>
              <w:snapToGrid w:val="0"/>
              <w:rPr>
                <w:rFonts w:cs="Arial"/>
              </w:rPr>
            </w:pPr>
            <w:r w:rsidRPr="00EE434E">
              <w:rPr>
                <w:rFonts w:cs="Arial"/>
                <w:lang w:val="en-US"/>
              </w:rPr>
              <w:t>RAN #50</w:t>
            </w:r>
          </w:p>
        </w:tc>
        <w:tc>
          <w:tcPr>
            <w:tcW w:w="2552" w:type="dxa"/>
            <w:shd w:val="clear" w:color="auto" w:fill="auto"/>
          </w:tcPr>
          <w:p w14:paraId="6C08B4E2" w14:textId="77777777" w:rsidR="00AB0E2A" w:rsidRPr="00EE434E" w:rsidRDefault="00AB0E2A" w:rsidP="00AB0E2A">
            <w:pPr>
              <w:pStyle w:val="Doc-title"/>
              <w:adjustRightInd w:val="0"/>
              <w:snapToGrid w:val="0"/>
              <w:rPr>
                <w:rFonts w:cs="Arial"/>
              </w:rPr>
            </w:pPr>
            <w:r w:rsidRPr="00EE434E">
              <w:rPr>
                <w:rFonts w:cs="Arial"/>
                <w:lang w:val="en-US"/>
              </w:rPr>
              <w:t>7 Dec. – 10 Dec. 2010</w:t>
            </w:r>
          </w:p>
        </w:tc>
        <w:tc>
          <w:tcPr>
            <w:tcW w:w="2835" w:type="dxa"/>
            <w:shd w:val="clear" w:color="auto" w:fill="auto"/>
          </w:tcPr>
          <w:p w14:paraId="25102190" w14:textId="77777777" w:rsidR="00AB0E2A" w:rsidRPr="00EE434E" w:rsidRDefault="00AB0E2A" w:rsidP="00AB0E2A">
            <w:pPr>
              <w:pStyle w:val="Doc-title"/>
              <w:adjustRightInd w:val="0"/>
              <w:snapToGrid w:val="0"/>
              <w:rPr>
                <w:rFonts w:cs="Arial"/>
              </w:rPr>
            </w:pPr>
            <w:r>
              <w:rPr>
                <w:rFonts w:cs="Arial"/>
              </w:rPr>
              <w:t>Istanbul, Turkey</w:t>
            </w:r>
          </w:p>
        </w:tc>
        <w:tc>
          <w:tcPr>
            <w:tcW w:w="1275" w:type="dxa"/>
            <w:shd w:val="clear" w:color="auto" w:fill="auto"/>
          </w:tcPr>
          <w:p w14:paraId="76E454AC" w14:textId="77777777" w:rsidR="00AB0E2A" w:rsidRPr="00EE434E" w:rsidRDefault="00AB0E2A" w:rsidP="00AB0E2A">
            <w:pPr>
              <w:pStyle w:val="Doc-title"/>
              <w:adjustRightInd w:val="0"/>
              <w:snapToGrid w:val="0"/>
              <w:rPr>
                <w:rFonts w:cs="Arial"/>
              </w:rPr>
            </w:pPr>
            <w:r>
              <w:t>EF3</w:t>
            </w:r>
          </w:p>
        </w:tc>
      </w:tr>
      <w:tr w:rsidR="00AB0E2A" w:rsidRPr="004E75B3" w14:paraId="6F64AF74" w14:textId="77777777" w:rsidTr="00A11BAC">
        <w:trPr>
          <w:trHeight w:val="70"/>
          <w:tblCellSpacing w:w="0" w:type="dxa"/>
        </w:trPr>
        <w:tc>
          <w:tcPr>
            <w:tcW w:w="2987" w:type="dxa"/>
            <w:shd w:val="clear" w:color="auto" w:fill="E6E6E6"/>
          </w:tcPr>
          <w:p w14:paraId="4CDD6272" w14:textId="77777777" w:rsidR="00AB0E2A" w:rsidRPr="004E75B3" w:rsidRDefault="00AB0E2A" w:rsidP="00AB0E2A">
            <w:pPr>
              <w:pStyle w:val="Doc-title"/>
              <w:adjustRightInd w:val="0"/>
              <w:snapToGrid w:val="0"/>
              <w:rPr>
                <w:rFonts w:cs="Arial"/>
              </w:rPr>
            </w:pPr>
            <w:r w:rsidRPr="004E75B3">
              <w:rPr>
                <w:rFonts w:cs="Arial"/>
                <w:lang w:val="en-US"/>
              </w:rPr>
              <w:t>RAN #51</w:t>
            </w:r>
            <w:r>
              <w:rPr>
                <w:rFonts w:cs="Arial"/>
                <w:lang w:val="en-US"/>
              </w:rPr>
              <w:t xml:space="preserve"> @</w:t>
            </w:r>
          </w:p>
        </w:tc>
        <w:tc>
          <w:tcPr>
            <w:tcW w:w="2552" w:type="dxa"/>
            <w:shd w:val="clear" w:color="auto" w:fill="E6E6E6"/>
          </w:tcPr>
          <w:p w14:paraId="64168E45" w14:textId="77777777" w:rsidR="00AB0E2A" w:rsidRPr="004E75B3" w:rsidRDefault="00AB0E2A" w:rsidP="00AB0E2A">
            <w:pPr>
              <w:pStyle w:val="Doc-title"/>
              <w:adjustRightInd w:val="0"/>
              <w:snapToGrid w:val="0"/>
              <w:rPr>
                <w:rFonts w:cs="Arial"/>
              </w:rPr>
            </w:pPr>
            <w:r w:rsidRPr="004E75B3">
              <w:rPr>
                <w:rFonts w:cs="Arial"/>
                <w:lang w:val="en-US"/>
              </w:rPr>
              <w:t>15 March – 18 March 2011</w:t>
            </w:r>
          </w:p>
        </w:tc>
        <w:tc>
          <w:tcPr>
            <w:tcW w:w="2835" w:type="dxa"/>
            <w:shd w:val="clear" w:color="auto" w:fill="E6E6E6"/>
          </w:tcPr>
          <w:p w14:paraId="505CEB9F" w14:textId="77777777" w:rsidR="00AB0E2A" w:rsidRPr="004E75B3" w:rsidRDefault="00AB0E2A" w:rsidP="00AB0E2A">
            <w:pPr>
              <w:pStyle w:val="Doc-title"/>
              <w:adjustRightInd w:val="0"/>
              <w:snapToGrid w:val="0"/>
              <w:rPr>
                <w:rFonts w:cs="Arial"/>
              </w:rPr>
            </w:pPr>
            <w:r>
              <w:rPr>
                <w:rFonts w:cs="Arial"/>
              </w:rPr>
              <w:t>Kansas City, USA</w:t>
            </w:r>
          </w:p>
        </w:tc>
        <w:tc>
          <w:tcPr>
            <w:tcW w:w="1275" w:type="dxa"/>
            <w:shd w:val="clear" w:color="auto" w:fill="E6E6E6"/>
          </w:tcPr>
          <w:p w14:paraId="17C80496" w14:textId="77777777" w:rsidR="00AB0E2A" w:rsidRPr="004E75B3" w:rsidRDefault="00AB0E2A" w:rsidP="00AB0E2A">
            <w:pPr>
              <w:pStyle w:val="Doc-title"/>
              <w:adjustRightInd w:val="0"/>
              <w:snapToGrid w:val="0"/>
              <w:rPr>
                <w:rFonts w:cs="Arial"/>
              </w:rPr>
            </w:pPr>
            <w:r>
              <w:rPr>
                <w:rFonts w:cs="Arial"/>
              </w:rPr>
              <w:t>Sprint Nextel</w:t>
            </w:r>
          </w:p>
        </w:tc>
      </w:tr>
      <w:tr w:rsidR="00AB0E2A" w:rsidRPr="004E75B3" w14:paraId="6187B329" w14:textId="77777777" w:rsidTr="00A11BAC">
        <w:trPr>
          <w:trHeight w:val="70"/>
          <w:tblCellSpacing w:w="0" w:type="dxa"/>
        </w:trPr>
        <w:tc>
          <w:tcPr>
            <w:tcW w:w="2987" w:type="dxa"/>
            <w:shd w:val="clear" w:color="auto" w:fill="E6E6E6"/>
          </w:tcPr>
          <w:p w14:paraId="04ABE17E" w14:textId="77777777" w:rsidR="00AB0E2A" w:rsidRPr="004E75B3" w:rsidRDefault="00AB0E2A" w:rsidP="00AB0E2A">
            <w:pPr>
              <w:pStyle w:val="Doc-title"/>
              <w:adjustRightInd w:val="0"/>
              <w:snapToGrid w:val="0"/>
              <w:rPr>
                <w:rFonts w:cs="Arial"/>
              </w:rPr>
            </w:pPr>
            <w:r w:rsidRPr="004E75B3">
              <w:rPr>
                <w:rFonts w:cs="Arial"/>
                <w:lang w:val="en-US"/>
              </w:rPr>
              <w:t>RAN #52</w:t>
            </w:r>
          </w:p>
        </w:tc>
        <w:tc>
          <w:tcPr>
            <w:tcW w:w="2552" w:type="dxa"/>
            <w:shd w:val="clear" w:color="auto" w:fill="E6E6E6"/>
          </w:tcPr>
          <w:p w14:paraId="50F64510" w14:textId="77777777" w:rsidR="00AB0E2A" w:rsidRPr="004E75B3" w:rsidRDefault="00AB0E2A" w:rsidP="00AB0E2A">
            <w:pPr>
              <w:pStyle w:val="Doc-title"/>
              <w:adjustRightInd w:val="0"/>
              <w:snapToGrid w:val="0"/>
              <w:rPr>
                <w:rFonts w:cs="Arial"/>
              </w:rPr>
            </w:pPr>
            <w:r w:rsidRPr="004E75B3">
              <w:rPr>
                <w:rFonts w:cs="Arial"/>
                <w:lang w:val="en-US"/>
              </w:rPr>
              <w:t>31 May – 3 June 2011</w:t>
            </w:r>
          </w:p>
        </w:tc>
        <w:tc>
          <w:tcPr>
            <w:tcW w:w="2835" w:type="dxa"/>
            <w:shd w:val="clear" w:color="auto" w:fill="E6E6E6"/>
          </w:tcPr>
          <w:p w14:paraId="12C449B0" w14:textId="77777777" w:rsidR="00AB0E2A" w:rsidRPr="004E75B3" w:rsidRDefault="00AB0E2A" w:rsidP="00AB0E2A">
            <w:pPr>
              <w:widowControl w:val="0"/>
              <w:snapToGrid w:val="0"/>
              <w:spacing w:after="0"/>
              <w:rPr>
                <w:rFonts w:ascii="Arial" w:hAnsi="Arial" w:cs="Arial"/>
              </w:rPr>
            </w:pPr>
            <w:r>
              <w:rPr>
                <w:rFonts w:ascii="Arial" w:hAnsi="Arial" w:cs="Arial"/>
              </w:rPr>
              <w:t>Bratislava, Slovakia</w:t>
            </w:r>
          </w:p>
        </w:tc>
        <w:tc>
          <w:tcPr>
            <w:tcW w:w="1275" w:type="dxa"/>
            <w:shd w:val="clear" w:color="auto" w:fill="E6E6E6"/>
          </w:tcPr>
          <w:p w14:paraId="0F4B945F" w14:textId="77777777" w:rsidR="00AB0E2A" w:rsidRPr="00190371" w:rsidRDefault="00AB0E2A" w:rsidP="00AB0E2A">
            <w:pPr>
              <w:widowControl w:val="0"/>
              <w:snapToGrid w:val="0"/>
              <w:spacing w:after="0"/>
              <w:rPr>
                <w:rFonts w:ascii="Arial" w:hAnsi="Arial" w:cs="Arial"/>
              </w:rPr>
            </w:pPr>
            <w:r w:rsidRPr="00190371">
              <w:rPr>
                <w:rFonts w:ascii="Arial" w:hAnsi="Arial" w:cs="Arial"/>
              </w:rPr>
              <w:t>EF3</w:t>
            </w:r>
          </w:p>
        </w:tc>
      </w:tr>
      <w:tr w:rsidR="00AB0E2A" w:rsidRPr="004E75B3" w14:paraId="46BC8242" w14:textId="77777777" w:rsidTr="00A11BAC">
        <w:trPr>
          <w:trHeight w:val="70"/>
          <w:tblCellSpacing w:w="0" w:type="dxa"/>
        </w:trPr>
        <w:tc>
          <w:tcPr>
            <w:tcW w:w="2987" w:type="dxa"/>
            <w:shd w:val="clear" w:color="auto" w:fill="E6E6E6"/>
          </w:tcPr>
          <w:p w14:paraId="2DF12402" w14:textId="77777777" w:rsidR="00AB0E2A" w:rsidRPr="004E75B3" w:rsidRDefault="00AB0E2A" w:rsidP="00AB0E2A">
            <w:pPr>
              <w:pStyle w:val="Doc-title"/>
              <w:adjustRightInd w:val="0"/>
              <w:snapToGrid w:val="0"/>
              <w:rPr>
                <w:rFonts w:cs="Arial"/>
              </w:rPr>
            </w:pPr>
            <w:r w:rsidRPr="004E75B3">
              <w:rPr>
                <w:rFonts w:cs="Arial"/>
                <w:lang w:val="en-US"/>
              </w:rPr>
              <w:t>RAN #53</w:t>
            </w:r>
          </w:p>
        </w:tc>
        <w:tc>
          <w:tcPr>
            <w:tcW w:w="2552" w:type="dxa"/>
            <w:shd w:val="clear" w:color="auto" w:fill="E6E6E6"/>
          </w:tcPr>
          <w:p w14:paraId="16FF1AB9" w14:textId="77777777" w:rsidR="00AB0E2A" w:rsidRPr="004E75B3" w:rsidRDefault="00AB0E2A" w:rsidP="00AB0E2A">
            <w:pPr>
              <w:pStyle w:val="Doc-title"/>
              <w:adjustRightInd w:val="0"/>
              <w:snapToGrid w:val="0"/>
              <w:rPr>
                <w:rFonts w:cs="Arial"/>
              </w:rPr>
            </w:pPr>
            <w:r w:rsidRPr="004E75B3">
              <w:rPr>
                <w:rFonts w:cs="Arial"/>
                <w:lang w:val="en-US"/>
              </w:rPr>
              <w:t>13 Sep. – 16 Sep. 2011</w:t>
            </w:r>
          </w:p>
        </w:tc>
        <w:tc>
          <w:tcPr>
            <w:tcW w:w="2835" w:type="dxa"/>
            <w:shd w:val="clear" w:color="auto" w:fill="E6E6E6"/>
          </w:tcPr>
          <w:p w14:paraId="53B0F54F" w14:textId="77777777" w:rsidR="00AB0E2A" w:rsidRPr="004E75B3" w:rsidRDefault="00AB0E2A" w:rsidP="00AB0E2A">
            <w:pPr>
              <w:pStyle w:val="Doc-title"/>
              <w:adjustRightInd w:val="0"/>
              <w:snapToGrid w:val="0"/>
              <w:rPr>
                <w:rFonts w:cs="Arial"/>
              </w:rPr>
            </w:pPr>
            <w:r>
              <w:rPr>
                <w:rFonts w:cs="Arial"/>
              </w:rPr>
              <w:t>Fukuoka, Japan</w:t>
            </w:r>
          </w:p>
        </w:tc>
        <w:tc>
          <w:tcPr>
            <w:tcW w:w="1275" w:type="dxa"/>
            <w:shd w:val="clear" w:color="auto" w:fill="E6E6E6"/>
          </w:tcPr>
          <w:p w14:paraId="46BFCA31" w14:textId="77777777" w:rsidR="00AB0E2A" w:rsidRPr="004E75B3" w:rsidRDefault="00AB0E2A" w:rsidP="00AB0E2A">
            <w:pPr>
              <w:pStyle w:val="Doc-title"/>
              <w:adjustRightInd w:val="0"/>
              <w:snapToGrid w:val="0"/>
              <w:rPr>
                <w:rFonts w:cs="Arial"/>
              </w:rPr>
            </w:pPr>
            <w:r>
              <w:rPr>
                <w:rFonts w:cs="Arial"/>
              </w:rPr>
              <w:t>ARIB &amp; TTC</w:t>
            </w:r>
          </w:p>
        </w:tc>
      </w:tr>
      <w:tr w:rsidR="00AB0E2A" w:rsidRPr="004E75B3" w14:paraId="3728719D" w14:textId="77777777" w:rsidTr="00A11BAC">
        <w:trPr>
          <w:trHeight w:val="70"/>
          <w:tblCellSpacing w:w="0" w:type="dxa"/>
        </w:trPr>
        <w:tc>
          <w:tcPr>
            <w:tcW w:w="2987" w:type="dxa"/>
            <w:shd w:val="clear" w:color="auto" w:fill="E6E6E6"/>
          </w:tcPr>
          <w:p w14:paraId="48DDEA41" w14:textId="77777777" w:rsidR="00AB0E2A" w:rsidRPr="004E75B3" w:rsidRDefault="00AB0E2A" w:rsidP="00AB0E2A">
            <w:pPr>
              <w:pStyle w:val="Doc-title"/>
              <w:adjustRightInd w:val="0"/>
              <w:snapToGrid w:val="0"/>
              <w:rPr>
                <w:rFonts w:cs="Arial"/>
              </w:rPr>
            </w:pPr>
            <w:r w:rsidRPr="004E75B3">
              <w:rPr>
                <w:rFonts w:cs="Arial"/>
                <w:lang w:val="en-US"/>
              </w:rPr>
              <w:t>RAN #54</w:t>
            </w:r>
          </w:p>
        </w:tc>
        <w:tc>
          <w:tcPr>
            <w:tcW w:w="2552" w:type="dxa"/>
            <w:shd w:val="clear" w:color="auto" w:fill="E6E6E6"/>
          </w:tcPr>
          <w:p w14:paraId="04709602" w14:textId="77777777" w:rsidR="00AB0E2A" w:rsidRPr="004E75B3" w:rsidRDefault="00AB0E2A" w:rsidP="00AB0E2A">
            <w:pPr>
              <w:pStyle w:val="Doc-title"/>
              <w:adjustRightInd w:val="0"/>
              <w:snapToGrid w:val="0"/>
              <w:rPr>
                <w:rFonts w:cs="Arial"/>
              </w:rPr>
            </w:pPr>
            <w:r w:rsidRPr="004E75B3">
              <w:rPr>
                <w:rFonts w:cs="Arial"/>
                <w:lang w:val="en-US"/>
              </w:rPr>
              <w:t>6 Dec. – 9 Dec. 2011</w:t>
            </w:r>
          </w:p>
        </w:tc>
        <w:tc>
          <w:tcPr>
            <w:tcW w:w="2835" w:type="dxa"/>
            <w:shd w:val="clear" w:color="auto" w:fill="E6E6E6"/>
          </w:tcPr>
          <w:p w14:paraId="6E378EC2" w14:textId="77777777" w:rsidR="00AB0E2A" w:rsidRPr="004E75B3" w:rsidRDefault="00AB0E2A" w:rsidP="00AB0E2A">
            <w:pPr>
              <w:pStyle w:val="Doc-title"/>
              <w:adjustRightInd w:val="0"/>
              <w:snapToGrid w:val="0"/>
              <w:rPr>
                <w:rFonts w:cs="Arial"/>
              </w:rPr>
            </w:pPr>
            <w:r>
              <w:rPr>
                <w:rFonts w:cs="Arial"/>
              </w:rPr>
              <w:t>Berlin, Germany</w:t>
            </w:r>
          </w:p>
        </w:tc>
        <w:tc>
          <w:tcPr>
            <w:tcW w:w="1275" w:type="dxa"/>
            <w:shd w:val="clear" w:color="auto" w:fill="E6E6E6"/>
          </w:tcPr>
          <w:p w14:paraId="646CA5FB" w14:textId="77777777" w:rsidR="00AB0E2A" w:rsidRPr="004E75B3" w:rsidRDefault="00AB0E2A" w:rsidP="00AB0E2A">
            <w:pPr>
              <w:pStyle w:val="Doc-title"/>
              <w:adjustRightInd w:val="0"/>
              <w:snapToGrid w:val="0"/>
              <w:rPr>
                <w:rFonts w:cs="Arial"/>
              </w:rPr>
            </w:pPr>
            <w:r>
              <w:rPr>
                <w:rFonts w:cs="Arial"/>
              </w:rPr>
              <w:t>EF3</w:t>
            </w:r>
          </w:p>
        </w:tc>
      </w:tr>
      <w:tr w:rsidR="00AB0E2A" w:rsidRPr="00EE434E" w14:paraId="075E1E96" w14:textId="77777777" w:rsidTr="00A11BAC">
        <w:trPr>
          <w:trHeight w:val="70"/>
          <w:tblCellSpacing w:w="0" w:type="dxa"/>
        </w:trPr>
        <w:tc>
          <w:tcPr>
            <w:tcW w:w="2987" w:type="dxa"/>
            <w:shd w:val="clear" w:color="auto" w:fill="auto"/>
          </w:tcPr>
          <w:p w14:paraId="259B6F4D" w14:textId="77777777" w:rsidR="00AB0E2A" w:rsidRPr="00EE434E" w:rsidRDefault="00AB0E2A" w:rsidP="00AB0E2A">
            <w:pPr>
              <w:pStyle w:val="Doc-title"/>
              <w:adjustRightInd w:val="0"/>
              <w:snapToGrid w:val="0"/>
              <w:rPr>
                <w:rFonts w:cs="Arial"/>
              </w:rPr>
            </w:pPr>
            <w:r>
              <w:rPr>
                <w:rFonts w:cs="Arial"/>
                <w:lang w:val="en-US"/>
              </w:rPr>
              <w:t>RAN #55</w:t>
            </w:r>
          </w:p>
        </w:tc>
        <w:tc>
          <w:tcPr>
            <w:tcW w:w="2552" w:type="dxa"/>
            <w:shd w:val="clear" w:color="auto" w:fill="auto"/>
          </w:tcPr>
          <w:p w14:paraId="57099997" w14:textId="77777777" w:rsidR="00AB0E2A" w:rsidRPr="00EE434E" w:rsidRDefault="00AB0E2A" w:rsidP="00AB0E2A">
            <w:pPr>
              <w:pStyle w:val="Doc-title"/>
              <w:adjustRightInd w:val="0"/>
              <w:snapToGrid w:val="0"/>
              <w:rPr>
                <w:rFonts w:cs="Arial"/>
              </w:rPr>
            </w:pPr>
            <w:r>
              <w:rPr>
                <w:rFonts w:cs="Arial"/>
                <w:lang w:val="en-US"/>
              </w:rPr>
              <w:t>28 Feb. – 2</w:t>
            </w:r>
            <w:r w:rsidRPr="00EE434E">
              <w:rPr>
                <w:rFonts w:cs="Arial"/>
                <w:lang w:val="en-US"/>
              </w:rPr>
              <w:t xml:space="preserve"> March 201</w:t>
            </w:r>
            <w:r>
              <w:rPr>
                <w:rFonts w:cs="Arial"/>
                <w:lang w:val="en-US"/>
              </w:rPr>
              <w:t>2</w:t>
            </w:r>
          </w:p>
        </w:tc>
        <w:tc>
          <w:tcPr>
            <w:tcW w:w="2835" w:type="dxa"/>
            <w:shd w:val="clear" w:color="auto" w:fill="auto"/>
          </w:tcPr>
          <w:p w14:paraId="26560DAC" w14:textId="77777777" w:rsidR="00AB0E2A" w:rsidRPr="00EE434E" w:rsidRDefault="00AB0E2A" w:rsidP="00AB0E2A">
            <w:pPr>
              <w:pStyle w:val="Doc-title"/>
              <w:adjustRightInd w:val="0"/>
              <w:snapToGrid w:val="0"/>
              <w:rPr>
                <w:rFonts w:cs="Arial"/>
              </w:rPr>
            </w:pPr>
            <w:r>
              <w:rPr>
                <w:rFonts w:cs="Arial"/>
              </w:rPr>
              <w:t>Xiamen, China</w:t>
            </w:r>
          </w:p>
        </w:tc>
        <w:tc>
          <w:tcPr>
            <w:tcW w:w="1275" w:type="dxa"/>
            <w:shd w:val="clear" w:color="auto" w:fill="auto"/>
          </w:tcPr>
          <w:p w14:paraId="4E5754D4" w14:textId="77777777" w:rsidR="00AB0E2A" w:rsidRPr="00EE434E" w:rsidRDefault="00AB0E2A" w:rsidP="00AB0E2A">
            <w:pPr>
              <w:pStyle w:val="Doc-title"/>
              <w:adjustRightInd w:val="0"/>
              <w:snapToGrid w:val="0"/>
              <w:rPr>
                <w:rFonts w:cs="Arial"/>
              </w:rPr>
            </w:pPr>
            <w:r>
              <w:rPr>
                <w:rFonts w:cs="Arial"/>
              </w:rPr>
              <w:t>ZTE, CMCC</w:t>
            </w:r>
          </w:p>
        </w:tc>
      </w:tr>
      <w:tr w:rsidR="00AB0E2A" w:rsidRPr="00EE434E" w14:paraId="7E302815" w14:textId="77777777" w:rsidTr="00A11BAC">
        <w:trPr>
          <w:trHeight w:val="70"/>
          <w:tblCellSpacing w:w="0" w:type="dxa"/>
        </w:trPr>
        <w:tc>
          <w:tcPr>
            <w:tcW w:w="2987" w:type="dxa"/>
            <w:shd w:val="clear" w:color="auto" w:fill="auto"/>
          </w:tcPr>
          <w:p w14:paraId="40C8249A" w14:textId="77777777" w:rsidR="00AB0E2A" w:rsidRDefault="00AB0E2A" w:rsidP="00AB0E2A">
            <w:pPr>
              <w:pStyle w:val="Doc-title"/>
              <w:adjustRightInd w:val="0"/>
              <w:snapToGrid w:val="0"/>
              <w:rPr>
                <w:rFonts w:cs="Arial"/>
                <w:lang w:val="en-US"/>
              </w:rPr>
            </w:pPr>
            <w:r>
              <w:rPr>
                <w:rFonts w:cs="Arial"/>
                <w:lang w:val="en-US"/>
              </w:rPr>
              <w:t>REL-12 workshop ***</w:t>
            </w:r>
          </w:p>
        </w:tc>
        <w:tc>
          <w:tcPr>
            <w:tcW w:w="2552" w:type="dxa"/>
            <w:shd w:val="clear" w:color="auto" w:fill="auto"/>
          </w:tcPr>
          <w:p w14:paraId="5931060E" w14:textId="77777777" w:rsidR="00AB0E2A" w:rsidRDefault="00AB0E2A" w:rsidP="00AB0E2A">
            <w:pPr>
              <w:pStyle w:val="Doc-title"/>
              <w:adjustRightInd w:val="0"/>
              <w:snapToGrid w:val="0"/>
              <w:rPr>
                <w:rFonts w:cs="Arial"/>
                <w:lang w:val="en-US"/>
              </w:rPr>
            </w:pPr>
            <w:r>
              <w:rPr>
                <w:rFonts w:cs="Arial"/>
                <w:lang w:val="en-US"/>
              </w:rPr>
              <w:t>11 June - 12 June 2012</w:t>
            </w:r>
          </w:p>
        </w:tc>
        <w:tc>
          <w:tcPr>
            <w:tcW w:w="2835" w:type="dxa"/>
            <w:shd w:val="clear" w:color="auto" w:fill="auto"/>
          </w:tcPr>
          <w:p w14:paraId="48C22652" w14:textId="77777777" w:rsidR="00AB0E2A" w:rsidRDefault="00AB0E2A" w:rsidP="00AB0E2A">
            <w:pPr>
              <w:pStyle w:val="Doc-title"/>
              <w:adjustRightInd w:val="0"/>
              <w:snapToGrid w:val="0"/>
              <w:rPr>
                <w:rFonts w:cs="Arial"/>
              </w:rPr>
            </w:pPr>
            <w:r>
              <w:rPr>
                <w:rFonts w:cs="Arial"/>
              </w:rPr>
              <w:t>Ljubljana, Slovenia</w:t>
            </w:r>
          </w:p>
        </w:tc>
        <w:tc>
          <w:tcPr>
            <w:tcW w:w="1275" w:type="dxa"/>
            <w:shd w:val="clear" w:color="auto" w:fill="auto"/>
          </w:tcPr>
          <w:p w14:paraId="5B44EC75" w14:textId="77777777" w:rsidR="00AB0E2A" w:rsidRDefault="00AB0E2A" w:rsidP="00AB0E2A">
            <w:pPr>
              <w:pStyle w:val="Doc-title"/>
              <w:adjustRightInd w:val="0"/>
              <w:snapToGrid w:val="0"/>
              <w:rPr>
                <w:rFonts w:cs="Arial"/>
              </w:rPr>
            </w:pPr>
            <w:r>
              <w:rPr>
                <w:rFonts w:cs="Arial"/>
              </w:rPr>
              <w:t>EF3</w:t>
            </w:r>
          </w:p>
        </w:tc>
      </w:tr>
      <w:tr w:rsidR="00AB0E2A" w:rsidRPr="00EE434E" w14:paraId="41EEA650" w14:textId="77777777" w:rsidTr="00A11BAC">
        <w:trPr>
          <w:trHeight w:val="70"/>
          <w:tblCellSpacing w:w="0" w:type="dxa"/>
        </w:trPr>
        <w:tc>
          <w:tcPr>
            <w:tcW w:w="2987" w:type="dxa"/>
            <w:shd w:val="clear" w:color="auto" w:fill="auto"/>
          </w:tcPr>
          <w:p w14:paraId="187E96D5" w14:textId="77777777" w:rsidR="00AB0E2A" w:rsidRPr="00EE434E" w:rsidRDefault="00AB0E2A" w:rsidP="00AB0E2A">
            <w:pPr>
              <w:pStyle w:val="Doc-title"/>
              <w:adjustRightInd w:val="0"/>
              <w:snapToGrid w:val="0"/>
              <w:rPr>
                <w:rFonts w:cs="Arial"/>
              </w:rPr>
            </w:pPr>
            <w:r>
              <w:rPr>
                <w:rFonts w:cs="Arial"/>
                <w:lang w:val="en-US"/>
              </w:rPr>
              <w:t>RAN #56</w:t>
            </w:r>
          </w:p>
        </w:tc>
        <w:tc>
          <w:tcPr>
            <w:tcW w:w="2552" w:type="dxa"/>
            <w:shd w:val="clear" w:color="auto" w:fill="auto"/>
          </w:tcPr>
          <w:p w14:paraId="4B6D1DC1" w14:textId="77777777" w:rsidR="00AB0E2A" w:rsidRPr="00EE434E" w:rsidRDefault="00AB0E2A" w:rsidP="00AB0E2A">
            <w:pPr>
              <w:pStyle w:val="Doc-title"/>
              <w:adjustRightInd w:val="0"/>
              <w:snapToGrid w:val="0"/>
              <w:rPr>
                <w:rFonts w:cs="Arial"/>
              </w:rPr>
            </w:pPr>
            <w:r>
              <w:rPr>
                <w:rFonts w:cs="Arial"/>
                <w:lang w:val="en-US"/>
              </w:rPr>
              <w:t>13 June – 15 June 2012</w:t>
            </w:r>
          </w:p>
        </w:tc>
        <w:tc>
          <w:tcPr>
            <w:tcW w:w="2835" w:type="dxa"/>
            <w:shd w:val="clear" w:color="auto" w:fill="auto"/>
          </w:tcPr>
          <w:p w14:paraId="341B4DAE" w14:textId="77777777" w:rsidR="00AB0E2A" w:rsidRPr="00EE434E" w:rsidRDefault="00AB0E2A" w:rsidP="00AB0E2A">
            <w:pPr>
              <w:widowControl w:val="0"/>
              <w:snapToGrid w:val="0"/>
              <w:spacing w:after="0"/>
              <w:rPr>
                <w:rFonts w:ascii="Arial" w:hAnsi="Arial" w:cs="Arial"/>
              </w:rPr>
            </w:pPr>
            <w:r>
              <w:rPr>
                <w:rFonts w:ascii="Arial" w:hAnsi="Arial" w:cs="Arial"/>
              </w:rPr>
              <w:t>Ljubljana, Slovenia</w:t>
            </w:r>
          </w:p>
        </w:tc>
        <w:tc>
          <w:tcPr>
            <w:tcW w:w="1275" w:type="dxa"/>
            <w:shd w:val="clear" w:color="auto" w:fill="auto"/>
          </w:tcPr>
          <w:p w14:paraId="167FDA84" w14:textId="77777777" w:rsidR="00AB0E2A" w:rsidRPr="00EE434E" w:rsidRDefault="00AB0E2A" w:rsidP="00AB0E2A">
            <w:pPr>
              <w:widowControl w:val="0"/>
              <w:snapToGrid w:val="0"/>
              <w:spacing w:after="0"/>
              <w:rPr>
                <w:rFonts w:ascii="Arial" w:hAnsi="Arial" w:cs="Arial"/>
              </w:rPr>
            </w:pPr>
            <w:r>
              <w:rPr>
                <w:rFonts w:ascii="Arial" w:hAnsi="Arial" w:cs="Arial"/>
              </w:rPr>
              <w:t>EF3</w:t>
            </w:r>
          </w:p>
        </w:tc>
      </w:tr>
      <w:tr w:rsidR="00AB0E2A" w:rsidRPr="00EE434E" w14:paraId="7C102B74" w14:textId="77777777" w:rsidTr="00A11BAC">
        <w:trPr>
          <w:trHeight w:val="70"/>
          <w:tblCellSpacing w:w="0" w:type="dxa"/>
        </w:trPr>
        <w:tc>
          <w:tcPr>
            <w:tcW w:w="2987" w:type="dxa"/>
            <w:shd w:val="clear" w:color="auto" w:fill="auto"/>
          </w:tcPr>
          <w:p w14:paraId="7B6F12EA" w14:textId="77777777" w:rsidR="00AB0E2A" w:rsidRPr="00EE434E" w:rsidRDefault="00AB0E2A" w:rsidP="00AB0E2A">
            <w:pPr>
              <w:pStyle w:val="Doc-title"/>
              <w:adjustRightInd w:val="0"/>
              <w:snapToGrid w:val="0"/>
              <w:rPr>
                <w:rFonts w:cs="Arial"/>
              </w:rPr>
            </w:pPr>
            <w:r>
              <w:rPr>
                <w:rFonts w:cs="Arial"/>
                <w:lang w:val="en-US"/>
              </w:rPr>
              <w:t>RAN #57</w:t>
            </w:r>
          </w:p>
        </w:tc>
        <w:tc>
          <w:tcPr>
            <w:tcW w:w="2552" w:type="dxa"/>
            <w:shd w:val="clear" w:color="auto" w:fill="auto"/>
          </w:tcPr>
          <w:p w14:paraId="6F35A2A0" w14:textId="77777777" w:rsidR="00AB0E2A" w:rsidRPr="00EE434E" w:rsidRDefault="00AB0E2A" w:rsidP="00AB0E2A">
            <w:pPr>
              <w:pStyle w:val="Doc-title"/>
              <w:adjustRightInd w:val="0"/>
              <w:snapToGrid w:val="0"/>
              <w:rPr>
                <w:rFonts w:cs="Arial"/>
              </w:rPr>
            </w:pPr>
            <w:r>
              <w:rPr>
                <w:rFonts w:cs="Arial"/>
                <w:lang w:val="en-US"/>
              </w:rPr>
              <w:t>4 Sep. – 7 Sep. 2012</w:t>
            </w:r>
          </w:p>
        </w:tc>
        <w:tc>
          <w:tcPr>
            <w:tcW w:w="2835" w:type="dxa"/>
            <w:shd w:val="clear" w:color="auto" w:fill="auto"/>
          </w:tcPr>
          <w:p w14:paraId="77ACCBA2" w14:textId="77777777" w:rsidR="00AB0E2A" w:rsidRPr="00EE434E" w:rsidRDefault="00AB0E2A" w:rsidP="00AB0E2A">
            <w:pPr>
              <w:pStyle w:val="Doc-title"/>
              <w:adjustRightInd w:val="0"/>
              <w:snapToGrid w:val="0"/>
              <w:rPr>
                <w:rFonts w:cs="Arial"/>
              </w:rPr>
            </w:pPr>
            <w:r>
              <w:rPr>
                <w:rFonts w:cs="Arial"/>
              </w:rPr>
              <w:t>Chicago, USA</w:t>
            </w:r>
          </w:p>
        </w:tc>
        <w:tc>
          <w:tcPr>
            <w:tcW w:w="1275" w:type="dxa"/>
            <w:shd w:val="clear" w:color="auto" w:fill="auto"/>
          </w:tcPr>
          <w:p w14:paraId="3B0CFB44" w14:textId="77777777" w:rsidR="00AB0E2A" w:rsidRPr="00EE434E" w:rsidRDefault="00AB0E2A" w:rsidP="00AB0E2A">
            <w:pPr>
              <w:pStyle w:val="Doc-title"/>
              <w:adjustRightInd w:val="0"/>
              <w:snapToGrid w:val="0"/>
              <w:rPr>
                <w:rFonts w:cs="Arial"/>
              </w:rPr>
            </w:pPr>
            <w:r>
              <w:rPr>
                <w:rFonts w:cs="Arial"/>
              </w:rPr>
              <w:t>NAF3</w:t>
            </w:r>
          </w:p>
        </w:tc>
      </w:tr>
      <w:tr w:rsidR="00AB0E2A" w:rsidRPr="00EE434E" w14:paraId="659CCCC2" w14:textId="77777777" w:rsidTr="00A11BAC">
        <w:trPr>
          <w:trHeight w:val="70"/>
          <w:tblCellSpacing w:w="0" w:type="dxa"/>
        </w:trPr>
        <w:tc>
          <w:tcPr>
            <w:tcW w:w="2987" w:type="dxa"/>
            <w:shd w:val="clear" w:color="auto" w:fill="auto"/>
          </w:tcPr>
          <w:p w14:paraId="135FF37C" w14:textId="77777777" w:rsidR="00AB0E2A" w:rsidRPr="00EE434E" w:rsidRDefault="00AB0E2A" w:rsidP="00AB0E2A">
            <w:pPr>
              <w:pStyle w:val="Doc-title"/>
              <w:adjustRightInd w:val="0"/>
              <w:snapToGrid w:val="0"/>
              <w:rPr>
                <w:rFonts w:cs="Arial"/>
              </w:rPr>
            </w:pPr>
            <w:r>
              <w:rPr>
                <w:rFonts w:cs="Arial"/>
                <w:lang w:val="en-US"/>
              </w:rPr>
              <w:t>RAN #58</w:t>
            </w:r>
          </w:p>
        </w:tc>
        <w:tc>
          <w:tcPr>
            <w:tcW w:w="2552" w:type="dxa"/>
            <w:shd w:val="clear" w:color="auto" w:fill="auto"/>
          </w:tcPr>
          <w:p w14:paraId="630C96B7" w14:textId="77777777" w:rsidR="00AB0E2A" w:rsidRPr="00EE434E" w:rsidRDefault="00AB0E2A" w:rsidP="00AB0E2A">
            <w:pPr>
              <w:pStyle w:val="Doc-title"/>
              <w:adjustRightInd w:val="0"/>
              <w:snapToGrid w:val="0"/>
              <w:rPr>
                <w:rFonts w:cs="Arial"/>
              </w:rPr>
            </w:pPr>
            <w:r>
              <w:rPr>
                <w:rFonts w:cs="Arial"/>
                <w:lang w:val="en-US"/>
              </w:rPr>
              <w:t>4 Dec. – 7 Dec. 2012</w:t>
            </w:r>
          </w:p>
        </w:tc>
        <w:tc>
          <w:tcPr>
            <w:tcW w:w="2835" w:type="dxa"/>
            <w:shd w:val="clear" w:color="auto" w:fill="auto"/>
          </w:tcPr>
          <w:p w14:paraId="74FECCEF" w14:textId="77777777" w:rsidR="00AB0E2A" w:rsidRPr="003D55E4" w:rsidRDefault="00AB0E2A" w:rsidP="00AB0E2A">
            <w:pPr>
              <w:pStyle w:val="Doc-title"/>
              <w:adjustRightInd w:val="0"/>
              <w:snapToGrid w:val="0"/>
              <w:rPr>
                <w:rFonts w:cs="Arial"/>
              </w:rPr>
            </w:pPr>
            <w:r>
              <w:rPr>
                <w:rFonts w:cs="Arial"/>
              </w:rPr>
              <w:t>Barcelona</w:t>
            </w:r>
            <w:r w:rsidRPr="003D55E4">
              <w:rPr>
                <w:rFonts w:cs="Arial"/>
              </w:rPr>
              <w:t>, Spain</w:t>
            </w:r>
          </w:p>
        </w:tc>
        <w:tc>
          <w:tcPr>
            <w:tcW w:w="1275" w:type="dxa"/>
            <w:shd w:val="clear" w:color="auto" w:fill="auto"/>
          </w:tcPr>
          <w:p w14:paraId="6E08E096" w14:textId="77777777" w:rsidR="00AB0E2A" w:rsidRPr="00EE434E" w:rsidRDefault="00AB0E2A" w:rsidP="00AB0E2A">
            <w:pPr>
              <w:pStyle w:val="Doc-title"/>
              <w:adjustRightInd w:val="0"/>
              <w:snapToGrid w:val="0"/>
              <w:rPr>
                <w:rFonts w:cs="Arial"/>
              </w:rPr>
            </w:pPr>
            <w:r>
              <w:rPr>
                <w:rFonts w:cs="Arial"/>
              </w:rPr>
              <w:t>EF3</w:t>
            </w:r>
          </w:p>
        </w:tc>
      </w:tr>
      <w:tr w:rsidR="00AB0E2A" w:rsidRPr="004E75B3" w14:paraId="63803E82" w14:textId="77777777" w:rsidTr="00A11BAC">
        <w:trPr>
          <w:trHeight w:val="70"/>
          <w:tblCellSpacing w:w="0" w:type="dxa"/>
        </w:trPr>
        <w:tc>
          <w:tcPr>
            <w:tcW w:w="2987" w:type="dxa"/>
            <w:shd w:val="clear" w:color="auto" w:fill="E6E6E6"/>
          </w:tcPr>
          <w:p w14:paraId="4B680877" w14:textId="77777777" w:rsidR="00AB0E2A" w:rsidRPr="004E75B3" w:rsidRDefault="00AB0E2A" w:rsidP="00AB0E2A">
            <w:pPr>
              <w:pStyle w:val="Doc-title"/>
              <w:adjustRightInd w:val="0"/>
              <w:snapToGrid w:val="0"/>
              <w:rPr>
                <w:rFonts w:cs="Arial"/>
              </w:rPr>
            </w:pPr>
            <w:r w:rsidRPr="004E75B3">
              <w:rPr>
                <w:rFonts w:cs="Arial"/>
                <w:lang w:val="en-US"/>
              </w:rPr>
              <w:t>RAN #5</w:t>
            </w:r>
            <w:r>
              <w:rPr>
                <w:rFonts w:cs="Arial"/>
                <w:lang w:val="en-US"/>
              </w:rPr>
              <w:t>9 @</w:t>
            </w:r>
          </w:p>
        </w:tc>
        <w:tc>
          <w:tcPr>
            <w:tcW w:w="2552" w:type="dxa"/>
            <w:shd w:val="clear" w:color="auto" w:fill="E6E6E6"/>
          </w:tcPr>
          <w:p w14:paraId="71199CD6" w14:textId="77777777" w:rsidR="00AB0E2A" w:rsidRPr="004E75B3" w:rsidRDefault="00AB0E2A" w:rsidP="00AB0E2A">
            <w:pPr>
              <w:pStyle w:val="Doc-title"/>
              <w:adjustRightInd w:val="0"/>
              <w:snapToGrid w:val="0"/>
              <w:rPr>
                <w:rFonts w:cs="Arial"/>
              </w:rPr>
            </w:pPr>
            <w:r>
              <w:rPr>
                <w:rFonts w:cs="Arial"/>
                <w:lang w:val="en-US"/>
              </w:rPr>
              <w:t>26</w:t>
            </w:r>
            <w:r w:rsidRPr="004E75B3">
              <w:rPr>
                <w:rFonts w:cs="Arial"/>
                <w:lang w:val="en-US"/>
              </w:rPr>
              <w:t xml:space="preserve"> </w:t>
            </w:r>
            <w:r>
              <w:rPr>
                <w:rFonts w:cs="Arial"/>
                <w:lang w:val="en-US"/>
              </w:rPr>
              <w:t>Feb.</w:t>
            </w:r>
            <w:r w:rsidRPr="004E75B3">
              <w:rPr>
                <w:rFonts w:cs="Arial"/>
                <w:lang w:val="en-US"/>
              </w:rPr>
              <w:t xml:space="preserve"> – 1 March 201</w:t>
            </w:r>
            <w:r>
              <w:rPr>
                <w:rFonts w:cs="Arial"/>
                <w:lang w:val="en-US"/>
              </w:rPr>
              <w:t>3</w:t>
            </w:r>
          </w:p>
        </w:tc>
        <w:tc>
          <w:tcPr>
            <w:tcW w:w="2835" w:type="dxa"/>
            <w:shd w:val="clear" w:color="auto" w:fill="E6E6E6"/>
          </w:tcPr>
          <w:p w14:paraId="7EA2B540" w14:textId="77777777" w:rsidR="00AB0E2A" w:rsidRPr="004E75B3" w:rsidRDefault="00AB0E2A" w:rsidP="00AB0E2A">
            <w:pPr>
              <w:pStyle w:val="Doc-title"/>
              <w:adjustRightInd w:val="0"/>
              <w:snapToGrid w:val="0"/>
              <w:rPr>
                <w:rFonts w:cs="Arial"/>
              </w:rPr>
            </w:pPr>
            <w:r>
              <w:rPr>
                <w:rFonts w:cs="Arial"/>
              </w:rPr>
              <w:t>Vienna, Austria</w:t>
            </w:r>
          </w:p>
        </w:tc>
        <w:tc>
          <w:tcPr>
            <w:tcW w:w="1275" w:type="dxa"/>
            <w:shd w:val="clear" w:color="auto" w:fill="E6E6E6"/>
          </w:tcPr>
          <w:p w14:paraId="43104DAA"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7148183C" w14:textId="77777777" w:rsidTr="00A11BAC">
        <w:trPr>
          <w:trHeight w:val="70"/>
          <w:tblCellSpacing w:w="0" w:type="dxa"/>
        </w:trPr>
        <w:tc>
          <w:tcPr>
            <w:tcW w:w="2987" w:type="dxa"/>
            <w:shd w:val="clear" w:color="auto" w:fill="E6E6E6"/>
          </w:tcPr>
          <w:p w14:paraId="49EAF391" w14:textId="77777777" w:rsidR="00AB0E2A" w:rsidRPr="004E75B3" w:rsidRDefault="00AB0E2A" w:rsidP="00AB0E2A">
            <w:pPr>
              <w:pStyle w:val="Doc-title"/>
              <w:adjustRightInd w:val="0"/>
              <w:snapToGrid w:val="0"/>
              <w:rPr>
                <w:rFonts w:cs="Arial"/>
              </w:rPr>
            </w:pPr>
            <w:r>
              <w:rPr>
                <w:rFonts w:cs="Arial"/>
                <w:lang w:val="en-US"/>
              </w:rPr>
              <w:t>RAN #60</w:t>
            </w:r>
          </w:p>
        </w:tc>
        <w:tc>
          <w:tcPr>
            <w:tcW w:w="2552" w:type="dxa"/>
            <w:shd w:val="clear" w:color="auto" w:fill="E6E6E6"/>
          </w:tcPr>
          <w:p w14:paraId="558EE28F" w14:textId="77777777" w:rsidR="00AB0E2A" w:rsidRPr="004E75B3" w:rsidRDefault="00AB0E2A" w:rsidP="00AB0E2A">
            <w:pPr>
              <w:pStyle w:val="Doc-title"/>
              <w:adjustRightInd w:val="0"/>
              <w:snapToGrid w:val="0"/>
              <w:rPr>
                <w:rFonts w:cs="Arial"/>
              </w:rPr>
            </w:pPr>
            <w:r>
              <w:rPr>
                <w:rFonts w:cs="Arial"/>
                <w:lang w:val="en-US"/>
              </w:rPr>
              <w:t>11</w:t>
            </w:r>
            <w:r w:rsidRPr="004E75B3">
              <w:rPr>
                <w:rFonts w:cs="Arial"/>
                <w:lang w:val="en-US"/>
              </w:rPr>
              <w:t xml:space="preserve"> </w:t>
            </w:r>
            <w:r>
              <w:rPr>
                <w:rFonts w:cs="Arial"/>
                <w:lang w:val="en-US"/>
              </w:rPr>
              <w:t>June</w:t>
            </w:r>
            <w:r w:rsidRPr="004E75B3">
              <w:rPr>
                <w:rFonts w:cs="Arial"/>
                <w:lang w:val="en-US"/>
              </w:rPr>
              <w:t xml:space="preserve"> – </w:t>
            </w:r>
            <w:r>
              <w:rPr>
                <w:rFonts w:cs="Arial"/>
                <w:lang w:val="en-US"/>
              </w:rPr>
              <w:t>14</w:t>
            </w:r>
            <w:r w:rsidRPr="004E75B3">
              <w:rPr>
                <w:rFonts w:cs="Arial"/>
                <w:lang w:val="en-US"/>
              </w:rPr>
              <w:t xml:space="preserve"> June 201</w:t>
            </w:r>
            <w:r>
              <w:rPr>
                <w:rFonts w:cs="Arial"/>
                <w:lang w:val="en-US"/>
              </w:rPr>
              <w:t>3</w:t>
            </w:r>
          </w:p>
        </w:tc>
        <w:tc>
          <w:tcPr>
            <w:tcW w:w="2835" w:type="dxa"/>
            <w:shd w:val="clear" w:color="auto" w:fill="E6E6E6"/>
          </w:tcPr>
          <w:p w14:paraId="65965C77" w14:textId="77777777" w:rsidR="00AB0E2A" w:rsidRPr="004E75B3" w:rsidRDefault="00AB0E2A" w:rsidP="00AB0E2A">
            <w:pPr>
              <w:widowControl w:val="0"/>
              <w:snapToGrid w:val="0"/>
              <w:spacing w:after="0"/>
              <w:rPr>
                <w:rFonts w:ascii="Arial" w:hAnsi="Arial" w:cs="Arial"/>
              </w:rPr>
            </w:pPr>
            <w:r>
              <w:rPr>
                <w:rFonts w:ascii="Arial" w:hAnsi="Arial" w:cs="Arial"/>
              </w:rPr>
              <w:t>Oranjestad, Aruba</w:t>
            </w:r>
          </w:p>
        </w:tc>
        <w:tc>
          <w:tcPr>
            <w:tcW w:w="1275" w:type="dxa"/>
            <w:shd w:val="clear" w:color="auto" w:fill="E6E6E6"/>
          </w:tcPr>
          <w:p w14:paraId="54663D3C" w14:textId="77777777" w:rsidR="00AB0E2A" w:rsidRPr="00190371" w:rsidRDefault="00AB0E2A" w:rsidP="00AB0E2A">
            <w:pPr>
              <w:widowControl w:val="0"/>
              <w:snapToGrid w:val="0"/>
              <w:spacing w:after="0"/>
              <w:rPr>
                <w:rFonts w:ascii="Arial" w:hAnsi="Arial" w:cs="Arial"/>
              </w:rPr>
            </w:pPr>
            <w:r>
              <w:rPr>
                <w:rFonts w:ascii="Arial" w:hAnsi="Arial" w:cs="Arial"/>
              </w:rPr>
              <w:t>NAF3</w:t>
            </w:r>
          </w:p>
        </w:tc>
      </w:tr>
      <w:tr w:rsidR="00AB0E2A" w:rsidRPr="004E75B3" w14:paraId="76AD4D87" w14:textId="77777777" w:rsidTr="00A11BAC">
        <w:trPr>
          <w:trHeight w:val="70"/>
          <w:tblCellSpacing w:w="0" w:type="dxa"/>
        </w:trPr>
        <w:tc>
          <w:tcPr>
            <w:tcW w:w="2987" w:type="dxa"/>
            <w:shd w:val="clear" w:color="auto" w:fill="E6E6E6"/>
          </w:tcPr>
          <w:p w14:paraId="75D6B625" w14:textId="77777777" w:rsidR="00AB0E2A" w:rsidRPr="004E75B3" w:rsidRDefault="00AB0E2A" w:rsidP="00AB0E2A">
            <w:pPr>
              <w:pStyle w:val="Doc-title"/>
              <w:adjustRightInd w:val="0"/>
              <w:snapToGrid w:val="0"/>
              <w:rPr>
                <w:rFonts w:cs="Arial"/>
              </w:rPr>
            </w:pPr>
            <w:r>
              <w:rPr>
                <w:rFonts w:cs="Arial"/>
                <w:lang w:val="en-US"/>
              </w:rPr>
              <w:t>RAN #61</w:t>
            </w:r>
          </w:p>
        </w:tc>
        <w:tc>
          <w:tcPr>
            <w:tcW w:w="2552" w:type="dxa"/>
            <w:shd w:val="clear" w:color="auto" w:fill="E6E6E6"/>
          </w:tcPr>
          <w:p w14:paraId="4916AF7D" w14:textId="77777777" w:rsidR="00AB0E2A" w:rsidRPr="004E75B3" w:rsidRDefault="00AB0E2A" w:rsidP="00AB0E2A">
            <w:pPr>
              <w:pStyle w:val="Doc-title"/>
              <w:adjustRightInd w:val="0"/>
              <w:snapToGrid w:val="0"/>
              <w:rPr>
                <w:rFonts w:cs="Arial"/>
              </w:rPr>
            </w:pPr>
            <w:r>
              <w:rPr>
                <w:rFonts w:cs="Arial"/>
                <w:lang w:val="en-US"/>
              </w:rPr>
              <w:t xml:space="preserve">3 Sep. – </w:t>
            </w:r>
            <w:r w:rsidRPr="004E75B3">
              <w:rPr>
                <w:rFonts w:cs="Arial"/>
                <w:lang w:val="en-US"/>
              </w:rPr>
              <w:t>6 Sep. 201</w:t>
            </w:r>
            <w:r>
              <w:rPr>
                <w:rFonts w:cs="Arial"/>
                <w:lang w:val="en-US"/>
              </w:rPr>
              <w:t>3</w:t>
            </w:r>
          </w:p>
        </w:tc>
        <w:tc>
          <w:tcPr>
            <w:tcW w:w="2835" w:type="dxa"/>
            <w:shd w:val="clear" w:color="auto" w:fill="E6E6E6"/>
          </w:tcPr>
          <w:p w14:paraId="0657269B" w14:textId="77777777" w:rsidR="00AB0E2A" w:rsidRPr="004E75B3" w:rsidRDefault="00AB0E2A" w:rsidP="00AB0E2A">
            <w:pPr>
              <w:pStyle w:val="Doc-title"/>
              <w:adjustRightInd w:val="0"/>
              <w:snapToGrid w:val="0"/>
              <w:rPr>
                <w:rFonts w:cs="Arial"/>
              </w:rPr>
            </w:pPr>
            <w:r>
              <w:rPr>
                <w:rFonts w:cs="Arial"/>
              </w:rPr>
              <w:t xml:space="preserve">Porto, </w:t>
            </w:r>
            <w:r w:rsidRPr="00400D61">
              <w:rPr>
                <w:rFonts w:cs="Arial"/>
              </w:rPr>
              <w:t>Portugal</w:t>
            </w:r>
          </w:p>
        </w:tc>
        <w:tc>
          <w:tcPr>
            <w:tcW w:w="1275" w:type="dxa"/>
            <w:shd w:val="clear" w:color="auto" w:fill="E6E6E6"/>
          </w:tcPr>
          <w:p w14:paraId="5870B3C4" w14:textId="77777777" w:rsidR="00AB0E2A" w:rsidRPr="004E75B3" w:rsidRDefault="00AB0E2A" w:rsidP="00AB0E2A">
            <w:pPr>
              <w:pStyle w:val="Doc-title"/>
              <w:adjustRightInd w:val="0"/>
              <w:snapToGrid w:val="0"/>
              <w:rPr>
                <w:rFonts w:cs="Arial"/>
              </w:rPr>
            </w:pPr>
            <w:r>
              <w:rPr>
                <w:rFonts w:cs="Arial"/>
              </w:rPr>
              <w:t>EF3</w:t>
            </w:r>
          </w:p>
        </w:tc>
      </w:tr>
      <w:tr w:rsidR="00AB0E2A" w:rsidRPr="004E75B3" w14:paraId="260B4884" w14:textId="77777777" w:rsidTr="00A11BAC">
        <w:trPr>
          <w:trHeight w:val="70"/>
          <w:tblCellSpacing w:w="0" w:type="dxa"/>
        </w:trPr>
        <w:tc>
          <w:tcPr>
            <w:tcW w:w="2987" w:type="dxa"/>
            <w:shd w:val="clear" w:color="auto" w:fill="E6E6E6"/>
          </w:tcPr>
          <w:p w14:paraId="71842063" w14:textId="77777777" w:rsidR="00AB0E2A" w:rsidRPr="002A1128" w:rsidRDefault="00AB0E2A" w:rsidP="00AB0E2A">
            <w:pPr>
              <w:pStyle w:val="Doc-title"/>
              <w:adjustRightInd w:val="0"/>
              <w:snapToGrid w:val="0"/>
              <w:rPr>
                <w:rFonts w:cs="Arial"/>
              </w:rPr>
            </w:pPr>
            <w:r w:rsidRPr="002A1128">
              <w:rPr>
                <w:rFonts w:cs="Arial"/>
                <w:lang w:val="en-US"/>
              </w:rPr>
              <w:t>RAN #62</w:t>
            </w:r>
          </w:p>
        </w:tc>
        <w:tc>
          <w:tcPr>
            <w:tcW w:w="2552" w:type="dxa"/>
            <w:shd w:val="clear" w:color="auto" w:fill="E6E6E6"/>
          </w:tcPr>
          <w:p w14:paraId="74DB68FA" w14:textId="77777777" w:rsidR="00AB0E2A" w:rsidRPr="002A1128" w:rsidRDefault="00AB0E2A" w:rsidP="00AB0E2A">
            <w:pPr>
              <w:pStyle w:val="Doc-title"/>
              <w:adjustRightInd w:val="0"/>
              <w:snapToGrid w:val="0"/>
              <w:rPr>
                <w:rFonts w:cs="Arial"/>
              </w:rPr>
            </w:pPr>
            <w:r w:rsidRPr="002A1128">
              <w:rPr>
                <w:rFonts w:cs="Arial"/>
                <w:lang w:val="en-US"/>
              </w:rPr>
              <w:t>3 Dec. – 6 Dec. 2013</w:t>
            </w:r>
          </w:p>
        </w:tc>
        <w:tc>
          <w:tcPr>
            <w:tcW w:w="2835" w:type="dxa"/>
            <w:shd w:val="clear" w:color="auto" w:fill="E6E6E6"/>
          </w:tcPr>
          <w:p w14:paraId="20573822" w14:textId="77777777" w:rsidR="00AB0E2A" w:rsidRPr="002A1128" w:rsidRDefault="00AB0E2A" w:rsidP="00AB0E2A">
            <w:pPr>
              <w:pStyle w:val="Doc-title"/>
              <w:adjustRightInd w:val="0"/>
              <w:snapToGrid w:val="0"/>
              <w:rPr>
                <w:rFonts w:cs="Arial"/>
              </w:rPr>
            </w:pPr>
            <w:r w:rsidRPr="002A1128">
              <w:rPr>
                <w:rFonts w:cs="Arial"/>
              </w:rPr>
              <w:t>Busan, Korea</w:t>
            </w:r>
          </w:p>
        </w:tc>
        <w:tc>
          <w:tcPr>
            <w:tcW w:w="1275" w:type="dxa"/>
            <w:shd w:val="clear" w:color="auto" w:fill="E6E6E6"/>
          </w:tcPr>
          <w:p w14:paraId="4D1126D3" w14:textId="77777777" w:rsidR="00AB0E2A" w:rsidRPr="002A1128" w:rsidRDefault="00AB0E2A" w:rsidP="00AB0E2A">
            <w:pPr>
              <w:pStyle w:val="Doc-title"/>
              <w:adjustRightInd w:val="0"/>
              <w:snapToGrid w:val="0"/>
              <w:rPr>
                <w:rFonts w:cs="Arial"/>
              </w:rPr>
            </w:pPr>
            <w:r w:rsidRPr="002A1128">
              <w:rPr>
                <w:rFonts w:cs="Arial"/>
              </w:rPr>
              <w:t>TTA</w:t>
            </w:r>
          </w:p>
        </w:tc>
      </w:tr>
      <w:tr w:rsidR="00AB0E2A" w:rsidRPr="00AC4E11" w14:paraId="67FDCE20" w14:textId="77777777" w:rsidTr="00A11BAC">
        <w:trPr>
          <w:trHeight w:val="70"/>
          <w:tblCellSpacing w:w="0" w:type="dxa"/>
        </w:trPr>
        <w:tc>
          <w:tcPr>
            <w:tcW w:w="2987" w:type="dxa"/>
            <w:shd w:val="clear" w:color="auto" w:fill="auto"/>
          </w:tcPr>
          <w:p w14:paraId="19E9BDF5" w14:textId="77777777" w:rsidR="00AB0E2A" w:rsidRPr="00AC4E11" w:rsidRDefault="00AB0E2A" w:rsidP="00AB0E2A">
            <w:pPr>
              <w:pStyle w:val="Doc-title"/>
              <w:adjustRightInd w:val="0"/>
              <w:snapToGrid w:val="0"/>
              <w:rPr>
                <w:rFonts w:cs="Arial"/>
                <w:bCs/>
              </w:rPr>
            </w:pPr>
            <w:r w:rsidRPr="00AC4E11">
              <w:rPr>
                <w:rFonts w:cs="Arial"/>
                <w:bCs/>
                <w:lang w:val="en-US"/>
              </w:rPr>
              <w:t>RAN #63 **</w:t>
            </w:r>
          </w:p>
        </w:tc>
        <w:tc>
          <w:tcPr>
            <w:tcW w:w="2552" w:type="dxa"/>
            <w:shd w:val="clear" w:color="auto" w:fill="auto"/>
          </w:tcPr>
          <w:p w14:paraId="372916DA" w14:textId="77777777" w:rsidR="00AB0E2A" w:rsidRPr="00AC4E11" w:rsidRDefault="00AB0E2A" w:rsidP="00AB0E2A">
            <w:pPr>
              <w:pStyle w:val="Doc-title"/>
              <w:adjustRightInd w:val="0"/>
              <w:snapToGrid w:val="0"/>
              <w:rPr>
                <w:rFonts w:cs="Arial"/>
                <w:bCs/>
                <w:iCs/>
              </w:rPr>
            </w:pPr>
            <w:r w:rsidRPr="00AC4E11">
              <w:rPr>
                <w:rFonts w:cs="Arial"/>
                <w:bCs/>
                <w:iCs/>
                <w:lang w:val="en-US"/>
              </w:rPr>
              <w:t>3 March – 6 March 2014</w:t>
            </w:r>
          </w:p>
        </w:tc>
        <w:tc>
          <w:tcPr>
            <w:tcW w:w="2835" w:type="dxa"/>
            <w:shd w:val="clear" w:color="auto" w:fill="auto"/>
          </w:tcPr>
          <w:p w14:paraId="3E5E8189" w14:textId="77777777" w:rsidR="00AB0E2A" w:rsidRPr="00AC4E11" w:rsidRDefault="00AB0E2A" w:rsidP="00AB0E2A">
            <w:pPr>
              <w:pStyle w:val="Doc-title"/>
              <w:adjustRightInd w:val="0"/>
              <w:snapToGrid w:val="0"/>
              <w:rPr>
                <w:rFonts w:cs="Arial"/>
                <w:bCs/>
              </w:rPr>
            </w:pPr>
            <w:r w:rsidRPr="00AC4E11">
              <w:rPr>
                <w:rFonts w:cs="Arial"/>
                <w:bCs/>
              </w:rPr>
              <w:t>Fukuoka, Japan</w:t>
            </w:r>
          </w:p>
        </w:tc>
        <w:tc>
          <w:tcPr>
            <w:tcW w:w="1275" w:type="dxa"/>
            <w:shd w:val="clear" w:color="auto" w:fill="auto"/>
          </w:tcPr>
          <w:p w14:paraId="4A9C4487" w14:textId="77777777" w:rsidR="00AB0E2A" w:rsidRPr="00AC4E11" w:rsidRDefault="00AB0E2A" w:rsidP="00AB0E2A">
            <w:pPr>
              <w:pStyle w:val="Doc-title"/>
              <w:adjustRightInd w:val="0"/>
              <w:snapToGrid w:val="0"/>
              <w:rPr>
                <w:rFonts w:cs="Arial"/>
                <w:bCs/>
              </w:rPr>
            </w:pPr>
            <w:r w:rsidRPr="00AC4E11">
              <w:rPr>
                <w:rFonts w:cs="Arial"/>
                <w:bCs/>
              </w:rPr>
              <w:t>ARIB &amp; TTC</w:t>
            </w:r>
          </w:p>
        </w:tc>
      </w:tr>
      <w:tr w:rsidR="00AB0E2A" w:rsidRPr="0087782E" w14:paraId="3A6731AF" w14:textId="77777777" w:rsidTr="00A11BAC">
        <w:trPr>
          <w:trHeight w:val="70"/>
          <w:tblCellSpacing w:w="0" w:type="dxa"/>
        </w:trPr>
        <w:tc>
          <w:tcPr>
            <w:tcW w:w="2987" w:type="dxa"/>
            <w:shd w:val="clear" w:color="auto" w:fill="auto"/>
          </w:tcPr>
          <w:p w14:paraId="0ED98EB9" w14:textId="77777777" w:rsidR="00AB0E2A" w:rsidRPr="0087782E" w:rsidRDefault="00AB0E2A" w:rsidP="00AB0E2A">
            <w:pPr>
              <w:pStyle w:val="Doc-title"/>
              <w:adjustRightInd w:val="0"/>
              <w:snapToGrid w:val="0"/>
              <w:rPr>
                <w:rFonts w:cs="Arial"/>
              </w:rPr>
            </w:pPr>
            <w:r w:rsidRPr="0087782E">
              <w:rPr>
                <w:rFonts w:cs="Arial"/>
                <w:lang w:val="en-US"/>
              </w:rPr>
              <w:t>RAN #64</w:t>
            </w:r>
          </w:p>
        </w:tc>
        <w:tc>
          <w:tcPr>
            <w:tcW w:w="2552" w:type="dxa"/>
            <w:shd w:val="clear" w:color="auto" w:fill="auto"/>
          </w:tcPr>
          <w:p w14:paraId="4B4514AA" w14:textId="77777777" w:rsidR="00AB0E2A" w:rsidRPr="0087782E" w:rsidRDefault="00AB0E2A" w:rsidP="00AB0E2A">
            <w:pPr>
              <w:pStyle w:val="Doc-title"/>
              <w:adjustRightInd w:val="0"/>
              <w:snapToGrid w:val="0"/>
              <w:rPr>
                <w:rFonts w:cs="Arial"/>
                <w:iCs/>
              </w:rPr>
            </w:pPr>
            <w:r w:rsidRPr="0087782E">
              <w:rPr>
                <w:rFonts w:cs="Arial"/>
                <w:iCs/>
                <w:lang w:val="en-US"/>
              </w:rPr>
              <w:t>10 June – 13 June 2014</w:t>
            </w:r>
          </w:p>
        </w:tc>
        <w:tc>
          <w:tcPr>
            <w:tcW w:w="2835" w:type="dxa"/>
            <w:shd w:val="clear" w:color="auto" w:fill="auto"/>
          </w:tcPr>
          <w:p w14:paraId="3436A635" w14:textId="77777777" w:rsidR="00AB0E2A" w:rsidRPr="0087782E" w:rsidRDefault="00AB0E2A" w:rsidP="00AB0E2A">
            <w:pPr>
              <w:widowControl w:val="0"/>
              <w:snapToGrid w:val="0"/>
              <w:spacing w:after="0"/>
              <w:rPr>
                <w:rFonts w:ascii="Arial" w:hAnsi="Arial" w:cs="Arial"/>
              </w:rPr>
            </w:pPr>
            <w:r w:rsidRPr="0087782E">
              <w:rPr>
                <w:rFonts w:ascii="Arial" w:hAnsi="Arial" w:cs="Arial"/>
              </w:rPr>
              <w:t>Sophia Antipolis, France</w:t>
            </w:r>
          </w:p>
        </w:tc>
        <w:tc>
          <w:tcPr>
            <w:tcW w:w="1275" w:type="dxa"/>
            <w:shd w:val="clear" w:color="auto" w:fill="auto"/>
          </w:tcPr>
          <w:p w14:paraId="2F932109" w14:textId="77777777" w:rsidR="00AB0E2A" w:rsidRPr="0087782E" w:rsidRDefault="00AB0E2A" w:rsidP="00AB0E2A">
            <w:pPr>
              <w:widowControl w:val="0"/>
              <w:snapToGrid w:val="0"/>
              <w:spacing w:after="0"/>
              <w:rPr>
                <w:rFonts w:ascii="Arial" w:hAnsi="Arial" w:cs="Arial"/>
              </w:rPr>
            </w:pPr>
            <w:r w:rsidRPr="0087782E">
              <w:rPr>
                <w:rFonts w:ascii="Arial" w:hAnsi="Arial" w:cs="Arial"/>
              </w:rPr>
              <w:t>ETSI</w:t>
            </w:r>
          </w:p>
        </w:tc>
      </w:tr>
      <w:tr w:rsidR="00AB0E2A" w:rsidRPr="00EE434E" w14:paraId="75A38BF5" w14:textId="77777777" w:rsidTr="00A11BAC">
        <w:trPr>
          <w:trHeight w:val="70"/>
          <w:tblCellSpacing w:w="0" w:type="dxa"/>
        </w:trPr>
        <w:tc>
          <w:tcPr>
            <w:tcW w:w="2987" w:type="dxa"/>
            <w:shd w:val="clear" w:color="auto" w:fill="auto"/>
          </w:tcPr>
          <w:p w14:paraId="23E9D121" w14:textId="77777777" w:rsidR="00AB0E2A" w:rsidRPr="00EE434E" w:rsidRDefault="00AB0E2A" w:rsidP="00AB0E2A">
            <w:pPr>
              <w:pStyle w:val="Doc-title"/>
              <w:adjustRightInd w:val="0"/>
              <w:snapToGrid w:val="0"/>
              <w:rPr>
                <w:rFonts w:cs="Arial"/>
                <w:lang w:val="en-US"/>
              </w:rPr>
            </w:pPr>
            <w:r>
              <w:rPr>
                <w:rFonts w:cs="Arial"/>
                <w:lang w:val="en-US"/>
              </w:rPr>
              <w:t>RAN workshop LTE-U</w:t>
            </w:r>
          </w:p>
        </w:tc>
        <w:tc>
          <w:tcPr>
            <w:tcW w:w="2552" w:type="dxa"/>
            <w:shd w:val="clear" w:color="auto" w:fill="auto"/>
          </w:tcPr>
          <w:p w14:paraId="5C08AE90" w14:textId="77777777" w:rsidR="00AB0E2A" w:rsidRPr="008B0E26" w:rsidRDefault="00AB0E2A" w:rsidP="00AB0E2A">
            <w:pPr>
              <w:pStyle w:val="Doc-title"/>
              <w:adjustRightInd w:val="0"/>
              <w:snapToGrid w:val="0"/>
              <w:rPr>
                <w:rFonts w:cs="Arial"/>
                <w:iCs/>
                <w:lang w:val="en-US"/>
              </w:rPr>
            </w:pPr>
            <w:r w:rsidRPr="008B0E26">
              <w:rPr>
                <w:rFonts w:cs="Arial"/>
                <w:iCs/>
                <w:lang w:val="en-US"/>
              </w:rPr>
              <w:t>13 June 2014</w:t>
            </w:r>
          </w:p>
        </w:tc>
        <w:tc>
          <w:tcPr>
            <w:tcW w:w="2835" w:type="dxa"/>
            <w:shd w:val="clear" w:color="auto" w:fill="auto"/>
          </w:tcPr>
          <w:p w14:paraId="541DA067" w14:textId="77777777" w:rsidR="00AB0E2A" w:rsidRDefault="00AB0E2A" w:rsidP="00AB0E2A">
            <w:pPr>
              <w:widowControl w:val="0"/>
              <w:snapToGrid w:val="0"/>
              <w:spacing w:after="0"/>
              <w:rPr>
                <w:rFonts w:ascii="Arial" w:hAnsi="Arial" w:cs="Arial"/>
              </w:rPr>
            </w:pPr>
            <w:r>
              <w:rPr>
                <w:rFonts w:ascii="Arial" w:hAnsi="Arial" w:cs="Arial"/>
              </w:rPr>
              <w:t>Sophia Antipolis, France</w:t>
            </w:r>
          </w:p>
        </w:tc>
        <w:tc>
          <w:tcPr>
            <w:tcW w:w="1275" w:type="dxa"/>
            <w:shd w:val="clear" w:color="auto" w:fill="auto"/>
          </w:tcPr>
          <w:p w14:paraId="0F9F844F" w14:textId="77777777" w:rsidR="00AB0E2A" w:rsidRDefault="00AB0E2A" w:rsidP="00AB0E2A">
            <w:pPr>
              <w:widowControl w:val="0"/>
              <w:snapToGrid w:val="0"/>
              <w:spacing w:after="0"/>
              <w:rPr>
                <w:rFonts w:ascii="Arial" w:hAnsi="Arial" w:cs="Arial"/>
              </w:rPr>
            </w:pPr>
            <w:r>
              <w:rPr>
                <w:rFonts w:ascii="Arial" w:hAnsi="Arial" w:cs="Arial"/>
              </w:rPr>
              <w:t>ETSI</w:t>
            </w:r>
          </w:p>
        </w:tc>
      </w:tr>
      <w:tr w:rsidR="00AB0E2A" w:rsidRPr="002E4095" w14:paraId="160F87DC" w14:textId="77777777" w:rsidTr="00A11BAC">
        <w:trPr>
          <w:trHeight w:val="70"/>
          <w:tblCellSpacing w:w="0" w:type="dxa"/>
        </w:trPr>
        <w:tc>
          <w:tcPr>
            <w:tcW w:w="2987" w:type="dxa"/>
            <w:shd w:val="clear" w:color="auto" w:fill="auto"/>
          </w:tcPr>
          <w:p w14:paraId="1E3D3E3A" w14:textId="77777777" w:rsidR="00AB0E2A" w:rsidRPr="002E4095" w:rsidRDefault="00AB0E2A" w:rsidP="00AB0E2A">
            <w:pPr>
              <w:pStyle w:val="Doc-title"/>
              <w:adjustRightInd w:val="0"/>
              <w:snapToGrid w:val="0"/>
              <w:rPr>
                <w:rFonts w:cs="Arial"/>
              </w:rPr>
            </w:pPr>
            <w:r w:rsidRPr="002E4095">
              <w:rPr>
                <w:rFonts w:cs="Arial"/>
                <w:lang w:val="en-US"/>
              </w:rPr>
              <w:t>RAN #65</w:t>
            </w:r>
          </w:p>
        </w:tc>
        <w:tc>
          <w:tcPr>
            <w:tcW w:w="2552" w:type="dxa"/>
            <w:shd w:val="clear" w:color="auto" w:fill="auto"/>
          </w:tcPr>
          <w:p w14:paraId="2E88F33D" w14:textId="77777777" w:rsidR="00AB0E2A" w:rsidRPr="002E4095" w:rsidRDefault="00AB0E2A" w:rsidP="00AB0E2A">
            <w:pPr>
              <w:pStyle w:val="Doc-title"/>
              <w:adjustRightInd w:val="0"/>
              <w:snapToGrid w:val="0"/>
              <w:rPr>
                <w:rFonts w:cs="Arial"/>
                <w:iCs/>
              </w:rPr>
            </w:pPr>
            <w:r w:rsidRPr="002E4095">
              <w:rPr>
                <w:rFonts w:cs="Arial"/>
                <w:iCs/>
                <w:lang w:val="en-US"/>
              </w:rPr>
              <w:t>9 Sep. – 12 Sep. 2014</w:t>
            </w:r>
          </w:p>
        </w:tc>
        <w:tc>
          <w:tcPr>
            <w:tcW w:w="2835" w:type="dxa"/>
            <w:shd w:val="clear" w:color="auto" w:fill="auto"/>
          </w:tcPr>
          <w:p w14:paraId="56E83F87" w14:textId="77777777" w:rsidR="00AB0E2A" w:rsidRPr="002E4095" w:rsidRDefault="00AB0E2A" w:rsidP="00AB0E2A">
            <w:pPr>
              <w:pStyle w:val="Doc-title"/>
              <w:adjustRightInd w:val="0"/>
              <w:snapToGrid w:val="0"/>
              <w:rPr>
                <w:rFonts w:cs="Arial"/>
              </w:rPr>
            </w:pPr>
            <w:r w:rsidRPr="002E4095">
              <w:rPr>
                <w:rFonts w:cs="Arial"/>
              </w:rPr>
              <w:t>Edinburgh, Scotland</w:t>
            </w:r>
          </w:p>
        </w:tc>
        <w:tc>
          <w:tcPr>
            <w:tcW w:w="1275" w:type="dxa"/>
            <w:shd w:val="clear" w:color="auto" w:fill="auto"/>
          </w:tcPr>
          <w:p w14:paraId="26DA0C1D" w14:textId="77777777" w:rsidR="00AB0E2A" w:rsidRPr="002E4095" w:rsidRDefault="00AB0E2A" w:rsidP="00AB0E2A">
            <w:pPr>
              <w:pStyle w:val="Doc-title"/>
              <w:adjustRightInd w:val="0"/>
              <w:snapToGrid w:val="0"/>
              <w:rPr>
                <w:rFonts w:cs="Arial"/>
              </w:rPr>
            </w:pPr>
            <w:r w:rsidRPr="002E4095">
              <w:rPr>
                <w:rFonts w:cs="Arial"/>
              </w:rPr>
              <w:t>EF3</w:t>
            </w:r>
          </w:p>
        </w:tc>
      </w:tr>
      <w:tr w:rsidR="00AB0E2A" w:rsidRPr="00B37806" w14:paraId="1D5D5ACE" w14:textId="77777777" w:rsidTr="00A11BAC">
        <w:trPr>
          <w:trHeight w:val="70"/>
          <w:tblCellSpacing w:w="0" w:type="dxa"/>
        </w:trPr>
        <w:tc>
          <w:tcPr>
            <w:tcW w:w="2987" w:type="dxa"/>
            <w:shd w:val="clear" w:color="auto" w:fill="auto"/>
          </w:tcPr>
          <w:p w14:paraId="6CDBB5CC" w14:textId="77777777" w:rsidR="00AB0E2A" w:rsidRPr="00B37806" w:rsidRDefault="00AB0E2A" w:rsidP="00AB0E2A">
            <w:pPr>
              <w:pStyle w:val="Doc-title"/>
              <w:adjustRightInd w:val="0"/>
              <w:snapToGrid w:val="0"/>
              <w:rPr>
                <w:rFonts w:cs="Arial"/>
              </w:rPr>
            </w:pPr>
            <w:r w:rsidRPr="00B37806">
              <w:rPr>
                <w:rFonts w:cs="Arial"/>
                <w:lang w:val="en-US"/>
              </w:rPr>
              <w:t>RAN #66 **</w:t>
            </w:r>
          </w:p>
        </w:tc>
        <w:tc>
          <w:tcPr>
            <w:tcW w:w="2552" w:type="dxa"/>
            <w:shd w:val="clear" w:color="auto" w:fill="auto"/>
          </w:tcPr>
          <w:p w14:paraId="43DA39C3" w14:textId="77777777" w:rsidR="00AB0E2A" w:rsidRPr="00B37806" w:rsidRDefault="00AB0E2A" w:rsidP="00AB0E2A">
            <w:pPr>
              <w:pStyle w:val="Doc-title"/>
              <w:adjustRightInd w:val="0"/>
              <w:snapToGrid w:val="0"/>
              <w:rPr>
                <w:rFonts w:cs="Arial"/>
                <w:iCs/>
              </w:rPr>
            </w:pPr>
            <w:r w:rsidRPr="00B37806">
              <w:rPr>
                <w:rFonts w:cs="Arial"/>
                <w:iCs/>
                <w:lang w:val="en-US"/>
              </w:rPr>
              <w:t>8 Dec. – 11 Dec. 2014</w:t>
            </w:r>
          </w:p>
        </w:tc>
        <w:tc>
          <w:tcPr>
            <w:tcW w:w="2835" w:type="dxa"/>
            <w:shd w:val="clear" w:color="auto" w:fill="auto"/>
          </w:tcPr>
          <w:p w14:paraId="25E6C1FC" w14:textId="77777777" w:rsidR="00AB0E2A" w:rsidRPr="00B37806" w:rsidRDefault="00AB0E2A" w:rsidP="00AB0E2A">
            <w:pPr>
              <w:pStyle w:val="Doc-title"/>
              <w:adjustRightInd w:val="0"/>
              <w:snapToGrid w:val="0"/>
              <w:rPr>
                <w:rFonts w:cs="Arial"/>
              </w:rPr>
            </w:pPr>
            <w:r w:rsidRPr="00B37806">
              <w:rPr>
                <w:rFonts w:cs="Arial"/>
              </w:rPr>
              <w:t>Maui, USA</w:t>
            </w:r>
          </w:p>
        </w:tc>
        <w:tc>
          <w:tcPr>
            <w:tcW w:w="1275" w:type="dxa"/>
            <w:shd w:val="clear" w:color="auto" w:fill="auto"/>
          </w:tcPr>
          <w:p w14:paraId="20ACB9B7" w14:textId="77777777" w:rsidR="00AB0E2A" w:rsidRPr="00B37806" w:rsidRDefault="00AB0E2A" w:rsidP="00AB0E2A">
            <w:pPr>
              <w:pStyle w:val="Doc-title"/>
              <w:adjustRightInd w:val="0"/>
              <w:snapToGrid w:val="0"/>
              <w:rPr>
                <w:rFonts w:cs="Arial"/>
              </w:rPr>
            </w:pPr>
            <w:r w:rsidRPr="00B37806">
              <w:rPr>
                <w:rFonts w:cs="Arial"/>
              </w:rPr>
              <w:t>NAF3</w:t>
            </w:r>
          </w:p>
        </w:tc>
      </w:tr>
      <w:tr w:rsidR="00AB0E2A" w:rsidRPr="00905B69" w14:paraId="19D5EA87" w14:textId="77777777" w:rsidTr="00A11BAC">
        <w:trPr>
          <w:trHeight w:val="70"/>
          <w:tblCellSpacing w:w="0" w:type="dxa"/>
        </w:trPr>
        <w:tc>
          <w:tcPr>
            <w:tcW w:w="2987" w:type="dxa"/>
            <w:shd w:val="clear" w:color="auto" w:fill="E6E6E6"/>
          </w:tcPr>
          <w:p w14:paraId="21714297" w14:textId="77777777" w:rsidR="00AB0E2A" w:rsidRPr="00905B69" w:rsidRDefault="00AB0E2A" w:rsidP="00AB0E2A">
            <w:pPr>
              <w:pStyle w:val="Doc-title"/>
              <w:adjustRightInd w:val="0"/>
              <w:snapToGrid w:val="0"/>
              <w:rPr>
                <w:rFonts w:cs="Arial"/>
              </w:rPr>
            </w:pPr>
            <w:r w:rsidRPr="00905B69">
              <w:rPr>
                <w:rFonts w:cs="Arial"/>
                <w:lang w:val="en-US"/>
              </w:rPr>
              <w:t>RAN #67 **</w:t>
            </w:r>
            <w:r>
              <w:rPr>
                <w:rFonts w:cs="Arial"/>
                <w:lang w:val="en-US"/>
              </w:rPr>
              <w:t xml:space="preserve"> @</w:t>
            </w:r>
          </w:p>
        </w:tc>
        <w:tc>
          <w:tcPr>
            <w:tcW w:w="2552" w:type="dxa"/>
            <w:shd w:val="clear" w:color="auto" w:fill="E6E6E6"/>
          </w:tcPr>
          <w:p w14:paraId="111465B6" w14:textId="77777777" w:rsidR="00AB0E2A" w:rsidRPr="00905B69" w:rsidRDefault="00AB0E2A" w:rsidP="00AB0E2A">
            <w:pPr>
              <w:pStyle w:val="Doc-title"/>
              <w:adjustRightInd w:val="0"/>
              <w:snapToGrid w:val="0"/>
              <w:rPr>
                <w:rFonts w:cs="Arial"/>
              </w:rPr>
            </w:pPr>
            <w:r w:rsidRPr="00905B69">
              <w:rPr>
                <w:rFonts w:cs="Arial"/>
              </w:rPr>
              <w:t xml:space="preserve">9 March </w:t>
            </w:r>
            <w:r w:rsidRPr="00905B69">
              <w:rPr>
                <w:rFonts w:cs="Arial"/>
                <w:iCs/>
                <w:lang w:val="en-US"/>
              </w:rPr>
              <w:t>– 12 March 2015</w:t>
            </w:r>
          </w:p>
        </w:tc>
        <w:tc>
          <w:tcPr>
            <w:tcW w:w="2835" w:type="dxa"/>
            <w:shd w:val="clear" w:color="auto" w:fill="E6E6E6"/>
          </w:tcPr>
          <w:p w14:paraId="568EBC33" w14:textId="77777777" w:rsidR="00AB0E2A" w:rsidRPr="00905B69" w:rsidRDefault="00AB0E2A" w:rsidP="00AB0E2A">
            <w:pPr>
              <w:pStyle w:val="Doc-title"/>
              <w:adjustRightInd w:val="0"/>
              <w:snapToGrid w:val="0"/>
              <w:rPr>
                <w:rFonts w:cs="Arial"/>
              </w:rPr>
            </w:pPr>
            <w:r w:rsidRPr="00905B69">
              <w:rPr>
                <w:rFonts w:cs="Arial"/>
              </w:rPr>
              <w:t>Shanghai, China</w:t>
            </w:r>
          </w:p>
        </w:tc>
        <w:tc>
          <w:tcPr>
            <w:tcW w:w="1275" w:type="dxa"/>
            <w:shd w:val="clear" w:color="auto" w:fill="E6E6E6"/>
          </w:tcPr>
          <w:p w14:paraId="3CD6DC80" w14:textId="77777777" w:rsidR="00AB0E2A" w:rsidRPr="00905B69" w:rsidRDefault="00AB0E2A" w:rsidP="00AB0E2A">
            <w:pPr>
              <w:pStyle w:val="Doc-title"/>
              <w:adjustRightInd w:val="0"/>
              <w:snapToGrid w:val="0"/>
              <w:rPr>
                <w:rFonts w:cs="Arial"/>
              </w:rPr>
            </w:pPr>
            <w:r w:rsidRPr="00905B69">
              <w:rPr>
                <w:rFonts w:cs="Arial"/>
              </w:rPr>
              <w:t>Huawei</w:t>
            </w:r>
          </w:p>
        </w:tc>
      </w:tr>
      <w:tr w:rsidR="00AB0E2A" w:rsidRPr="003F33B2" w14:paraId="05ACD0CF" w14:textId="77777777" w:rsidTr="00A11BAC">
        <w:trPr>
          <w:trHeight w:val="188"/>
          <w:tblCellSpacing w:w="0" w:type="dxa"/>
        </w:trPr>
        <w:tc>
          <w:tcPr>
            <w:tcW w:w="2987" w:type="dxa"/>
            <w:shd w:val="clear" w:color="auto" w:fill="E6E6E6"/>
          </w:tcPr>
          <w:p w14:paraId="3E92F038" w14:textId="77777777" w:rsidR="00AB0E2A" w:rsidRPr="003F33B2" w:rsidRDefault="00AB0E2A" w:rsidP="00AB0E2A">
            <w:pPr>
              <w:pStyle w:val="Doc-title"/>
              <w:adjustRightInd w:val="0"/>
              <w:snapToGrid w:val="0"/>
              <w:rPr>
                <w:rFonts w:cs="Arial"/>
              </w:rPr>
            </w:pPr>
            <w:r w:rsidRPr="003F33B2">
              <w:rPr>
                <w:rFonts w:cs="Arial"/>
                <w:lang w:val="en-US"/>
              </w:rPr>
              <w:t>RAN #68 **</w:t>
            </w:r>
          </w:p>
        </w:tc>
        <w:tc>
          <w:tcPr>
            <w:tcW w:w="2552" w:type="dxa"/>
            <w:shd w:val="clear" w:color="auto" w:fill="E6E6E6"/>
          </w:tcPr>
          <w:p w14:paraId="26167082" w14:textId="77777777" w:rsidR="00AB0E2A" w:rsidRPr="003F33B2" w:rsidRDefault="00AB0E2A" w:rsidP="00AB0E2A">
            <w:pPr>
              <w:pStyle w:val="Doc-title"/>
              <w:adjustRightInd w:val="0"/>
              <w:snapToGrid w:val="0"/>
              <w:rPr>
                <w:rFonts w:cs="Arial"/>
              </w:rPr>
            </w:pPr>
            <w:r w:rsidRPr="003F33B2">
              <w:rPr>
                <w:rFonts w:cs="Arial"/>
              </w:rPr>
              <w:t xml:space="preserve">15 June </w:t>
            </w:r>
            <w:r w:rsidRPr="003F33B2">
              <w:rPr>
                <w:rFonts w:cs="Arial"/>
                <w:iCs/>
                <w:lang w:val="en-US"/>
              </w:rPr>
              <w:t>– 18 June 2015</w:t>
            </w:r>
          </w:p>
        </w:tc>
        <w:tc>
          <w:tcPr>
            <w:tcW w:w="2835" w:type="dxa"/>
            <w:shd w:val="clear" w:color="auto" w:fill="E6E6E6"/>
          </w:tcPr>
          <w:p w14:paraId="45E6EEBD" w14:textId="77777777" w:rsidR="00AB0E2A" w:rsidRPr="003F33B2" w:rsidRDefault="00AB0E2A" w:rsidP="00AB0E2A">
            <w:pPr>
              <w:widowControl w:val="0"/>
              <w:snapToGrid w:val="0"/>
              <w:spacing w:after="0"/>
              <w:rPr>
                <w:rFonts w:ascii="Arial" w:hAnsi="Arial" w:cs="Arial"/>
              </w:rPr>
            </w:pPr>
            <w:r w:rsidRPr="003F33B2">
              <w:rPr>
                <w:rFonts w:ascii="Arial" w:hAnsi="Arial" w:cs="Arial"/>
              </w:rPr>
              <w:t>Malmö, Sweden</w:t>
            </w:r>
          </w:p>
        </w:tc>
        <w:tc>
          <w:tcPr>
            <w:tcW w:w="1275" w:type="dxa"/>
            <w:shd w:val="clear" w:color="auto" w:fill="E6E6E6"/>
          </w:tcPr>
          <w:p w14:paraId="47619563" w14:textId="77777777" w:rsidR="00AB0E2A" w:rsidRPr="003F33B2" w:rsidRDefault="00AB0E2A" w:rsidP="00AB0E2A">
            <w:pPr>
              <w:widowControl w:val="0"/>
              <w:snapToGrid w:val="0"/>
              <w:spacing w:after="0"/>
              <w:rPr>
                <w:rFonts w:ascii="Arial" w:hAnsi="Arial" w:cs="Arial"/>
              </w:rPr>
            </w:pPr>
            <w:r w:rsidRPr="003F33B2">
              <w:rPr>
                <w:rFonts w:ascii="Arial" w:hAnsi="Arial" w:cs="Arial"/>
              </w:rPr>
              <w:t>EF3</w:t>
            </w:r>
          </w:p>
        </w:tc>
      </w:tr>
      <w:tr w:rsidR="00AB0E2A" w:rsidRPr="00B0273D" w14:paraId="41B48BB7" w14:textId="77777777" w:rsidTr="00A11BAC">
        <w:trPr>
          <w:trHeight w:val="188"/>
          <w:tblCellSpacing w:w="0" w:type="dxa"/>
        </w:trPr>
        <w:tc>
          <w:tcPr>
            <w:tcW w:w="2987" w:type="dxa"/>
            <w:shd w:val="clear" w:color="auto" w:fill="E6E6E6"/>
          </w:tcPr>
          <w:p w14:paraId="51D34082" w14:textId="77777777" w:rsidR="00AB0E2A" w:rsidRPr="00B0273D" w:rsidRDefault="00AB0E2A" w:rsidP="00AB0E2A">
            <w:pPr>
              <w:pStyle w:val="Doc-title"/>
              <w:adjustRightInd w:val="0"/>
              <w:snapToGrid w:val="0"/>
              <w:rPr>
                <w:rFonts w:cs="Arial"/>
                <w:lang w:val="en-US"/>
              </w:rPr>
            </w:pPr>
            <w:r>
              <w:rPr>
                <w:rFonts w:cs="Arial"/>
                <w:lang w:val="en-US"/>
              </w:rPr>
              <w:t>workshop LAA</w:t>
            </w:r>
          </w:p>
        </w:tc>
        <w:tc>
          <w:tcPr>
            <w:tcW w:w="2552" w:type="dxa"/>
            <w:shd w:val="clear" w:color="auto" w:fill="E6E6E6"/>
          </w:tcPr>
          <w:p w14:paraId="305E949E" w14:textId="77777777" w:rsidR="00AB0E2A" w:rsidRPr="00B0273D" w:rsidRDefault="00AB0E2A" w:rsidP="00AB0E2A">
            <w:pPr>
              <w:pStyle w:val="Doc-title"/>
              <w:adjustRightInd w:val="0"/>
              <w:snapToGrid w:val="0"/>
              <w:rPr>
                <w:rFonts w:cs="Arial"/>
              </w:rPr>
            </w:pPr>
            <w:r>
              <w:rPr>
                <w:rFonts w:cs="Arial"/>
              </w:rPr>
              <w:t>29 Aug. 2015</w:t>
            </w:r>
          </w:p>
        </w:tc>
        <w:tc>
          <w:tcPr>
            <w:tcW w:w="2835" w:type="dxa"/>
            <w:shd w:val="clear" w:color="auto" w:fill="E6E6E6"/>
          </w:tcPr>
          <w:p w14:paraId="37783FA0" w14:textId="77777777" w:rsidR="00AB0E2A" w:rsidRPr="00B0273D" w:rsidRDefault="00AB0E2A" w:rsidP="00AB0E2A">
            <w:pPr>
              <w:widowControl w:val="0"/>
              <w:snapToGrid w:val="0"/>
              <w:spacing w:after="0"/>
              <w:rPr>
                <w:rFonts w:ascii="Arial" w:hAnsi="Arial" w:cs="Arial"/>
              </w:rPr>
            </w:pPr>
            <w:r>
              <w:rPr>
                <w:rFonts w:ascii="Arial" w:hAnsi="Arial" w:cs="Arial"/>
              </w:rPr>
              <w:t>Beijing, China</w:t>
            </w:r>
          </w:p>
        </w:tc>
        <w:tc>
          <w:tcPr>
            <w:tcW w:w="1275" w:type="dxa"/>
            <w:shd w:val="clear" w:color="auto" w:fill="E6E6E6"/>
          </w:tcPr>
          <w:p w14:paraId="1B2DA8E1" w14:textId="77777777" w:rsidR="00AB0E2A" w:rsidRPr="00B0273D" w:rsidRDefault="00AB0E2A" w:rsidP="00AB0E2A">
            <w:pPr>
              <w:widowControl w:val="0"/>
              <w:snapToGrid w:val="0"/>
              <w:spacing w:after="0"/>
              <w:rPr>
                <w:rFonts w:ascii="Arial" w:hAnsi="Arial" w:cs="Arial"/>
              </w:rPr>
            </w:pPr>
            <w:r>
              <w:rPr>
                <w:rFonts w:ascii="Arial" w:hAnsi="Arial" w:cs="Arial"/>
              </w:rPr>
              <w:t>Huawei</w:t>
            </w:r>
          </w:p>
        </w:tc>
      </w:tr>
      <w:tr w:rsidR="00AB0E2A" w:rsidRPr="004A0E7C" w14:paraId="77087953" w14:textId="77777777" w:rsidTr="00A11BAC">
        <w:trPr>
          <w:trHeight w:val="70"/>
          <w:tblCellSpacing w:w="0" w:type="dxa"/>
        </w:trPr>
        <w:tc>
          <w:tcPr>
            <w:tcW w:w="2987" w:type="dxa"/>
            <w:shd w:val="clear" w:color="auto" w:fill="E6E6E6"/>
          </w:tcPr>
          <w:p w14:paraId="4660CC5D" w14:textId="77777777" w:rsidR="00AB0E2A" w:rsidRPr="004A0E7C" w:rsidRDefault="00AB0E2A" w:rsidP="00AB0E2A">
            <w:pPr>
              <w:pStyle w:val="Doc-title"/>
              <w:adjustRightInd w:val="0"/>
              <w:snapToGrid w:val="0"/>
              <w:rPr>
                <w:rFonts w:cs="Arial"/>
              </w:rPr>
            </w:pPr>
            <w:r w:rsidRPr="004A0E7C">
              <w:rPr>
                <w:rFonts w:cs="Arial"/>
                <w:lang w:val="en-US"/>
              </w:rPr>
              <w:t>RAN #69 **</w:t>
            </w:r>
          </w:p>
        </w:tc>
        <w:tc>
          <w:tcPr>
            <w:tcW w:w="2552" w:type="dxa"/>
            <w:shd w:val="clear" w:color="auto" w:fill="E6E6E6"/>
          </w:tcPr>
          <w:p w14:paraId="0A8CE04F" w14:textId="77777777" w:rsidR="00AB0E2A" w:rsidRPr="004A0E7C" w:rsidRDefault="00AB0E2A" w:rsidP="00AB0E2A">
            <w:pPr>
              <w:pStyle w:val="Doc-title"/>
              <w:adjustRightInd w:val="0"/>
              <w:snapToGrid w:val="0"/>
              <w:rPr>
                <w:rFonts w:cs="Arial"/>
              </w:rPr>
            </w:pPr>
            <w:r w:rsidRPr="004A0E7C">
              <w:rPr>
                <w:rFonts w:cs="Arial"/>
              </w:rPr>
              <w:t xml:space="preserve">14 Sep. </w:t>
            </w:r>
            <w:r w:rsidRPr="004A0E7C">
              <w:rPr>
                <w:rFonts w:cs="Arial"/>
                <w:iCs/>
                <w:lang w:val="en-US"/>
              </w:rPr>
              <w:t>– 16 Sep. 2015</w:t>
            </w:r>
          </w:p>
        </w:tc>
        <w:tc>
          <w:tcPr>
            <w:tcW w:w="2835" w:type="dxa"/>
            <w:shd w:val="clear" w:color="auto" w:fill="E6E6E6"/>
          </w:tcPr>
          <w:p w14:paraId="5985E5FA" w14:textId="77777777" w:rsidR="00AB0E2A" w:rsidRPr="004A0E7C" w:rsidRDefault="00AB0E2A" w:rsidP="00AB0E2A">
            <w:pPr>
              <w:pStyle w:val="Doc-title"/>
              <w:adjustRightInd w:val="0"/>
              <w:snapToGrid w:val="0"/>
              <w:rPr>
                <w:rFonts w:cs="Arial"/>
              </w:rPr>
            </w:pPr>
            <w:r w:rsidRPr="004A0E7C">
              <w:rPr>
                <w:rFonts w:cs="Arial"/>
              </w:rPr>
              <w:t>Phoenix, USA</w:t>
            </w:r>
          </w:p>
        </w:tc>
        <w:tc>
          <w:tcPr>
            <w:tcW w:w="1275" w:type="dxa"/>
            <w:shd w:val="clear" w:color="auto" w:fill="E6E6E6"/>
          </w:tcPr>
          <w:p w14:paraId="00D49944" w14:textId="77777777" w:rsidR="00AB0E2A" w:rsidRPr="004A0E7C" w:rsidRDefault="00AB0E2A" w:rsidP="00AB0E2A">
            <w:pPr>
              <w:pStyle w:val="Doc-title"/>
              <w:adjustRightInd w:val="0"/>
              <w:snapToGrid w:val="0"/>
              <w:rPr>
                <w:rFonts w:cs="Arial"/>
              </w:rPr>
            </w:pPr>
            <w:r w:rsidRPr="004A0E7C">
              <w:rPr>
                <w:rFonts w:cs="Arial"/>
              </w:rPr>
              <w:t>NAF3</w:t>
            </w:r>
          </w:p>
        </w:tc>
      </w:tr>
      <w:tr w:rsidR="00AB0E2A" w:rsidRPr="004E75B3" w14:paraId="612AB1A1" w14:textId="77777777" w:rsidTr="00A11BAC">
        <w:trPr>
          <w:trHeight w:val="70"/>
          <w:tblCellSpacing w:w="0" w:type="dxa"/>
        </w:trPr>
        <w:tc>
          <w:tcPr>
            <w:tcW w:w="2987" w:type="dxa"/>
            <w:shd w:val="clear" w:color="auto" w:fill="E6E6E6"/>
          </w:tcPr>
          <w:p w14:paraId="1B236B21" w14:textId="77777777" w:rsidR="00AB0E2A" w:rsidRDefault="00AB0E2A" w:rsidP="00AB0E2A">
            <w:pPr>
              <w:pStyle w:val="Doc-title"/>
              <w:adjustRightInd w:val="0"/>
              <w:snapToGrid w:val="0"/>
              <w:rPr>
                <w:rFonts w:cs="Arial"/>
                <w:lang w:val="en-US"/>
              </w:rPr>
            </w:pPr>
            <w:r>
              <w:rPr>
                <w:rFonts w:cs="Arial"/>
                <w:lang w:val="en-US"/>
              </w:rPr>
              <w:t>workshop 5G</w:t>
            </w:r>
          </w:p>
        </w:tc>
        <w:tc>
          <w:tcPr>
            <w:tcW w:w="2552" w:type="dxa"/>
            <w:shd w:val="clear" w:color="auto" w:fill="E6E6E6"/>
          </w:tcPr>
          <w:p w14:paraId="38D18750" w14:textId="77777777" w:rsidR="00AB0E2A" w:rsidRDefault="00AB0E2A" w:rsidP="00AB0E2A">
            <w:pPr>
              <w:pStyle w:val="Doc-title"/>
              <w:adjustRightInd w:val="0"/>
              <w:snapToGrid w:val="0"/>
              <w:rPr>
                <w:rFonts w:cs="Arial"/>
              </w:rPr>
            </w:pPr>
            <w:r>
              <w:rPr>
                <w:rFonts w:cs="Arial"/>
              </w:rPr>
              <w:t xml:space="preserve">17 Sep. </w:t>
            </w:r>
            <w:r w:rsidRPr="008B0E26">
              <w:rPr>
                <w:rFonts w:cs="Arial"/>
                <w:iCs/>
                <w:lang w:val="en-US"/>
              </w:rPr>
              <w:t xml:space="preserve">– </w:t>
            </w:r>
            <w:r>
              <w:rPr>
                <w:rFonts w:cs="Arial"/>
                <w:iCs/>
                <w:lang w:val="en-US"/>
              </w:rPr>
              <w:t>18 Sep. 2015</w:t>
            </w:r>
          </w:p>
        </w:tc>
        <w:tc>
          <w:tcPr>
            <w:tcW w:w="2835" w:type="dxa"/>
            <w:shd w:val="clear" w:color="auto" w:fill="E6E6E6"/>
          </w:tcPr>
          <w:p w14:paraId="5940D5FD" w14:textId="77777777" w:rsidR="00AB0E2A" w:rsidRDefault="00AB0E2A" w:rsidP="00AB0E2A">
            <w:pPr>
              <w:pStyle w:val="Doc-title"/>
              <w:adjustRightInd w:val="0"/>
              <w:snapToGrid w:val="0"/>
              <w:rPr>
                <w:rFonts w:cs="Arial"/>
              </w:rPr>
            </w:pPr>
            <w:r>
              <w:rPr>
                <w:rFonts w:cs="Arial"/>
              </w:rPr>
              <w:t>Phoenix, USA</w:t>
            </w:r>
          </w:p>
        </w:tc>
        <w:tc>
          <w:tcPr>
            <w:tcW w:w="1275" w:type="dxa"/>
            <w:shd w:val="clear" w:color="auto" w:fill="E6E6E6"/>
          </w:tcPr>
          <w:p w14:paraId="275E2128" w14:textId="77777777" w:rsidR="00AB0E2A" w:rsidRDefault="00AB0E2A" w:rsidP="00AB0E2A">
            <w:pPr>
              <w:pStyle w:val="Doc-title"/>
              <w:adjustRightInd w:val="0"/>
              <w:snapToGrid w:val="0"/>
              <w:rPr>
                <w:rFonts w:cs="Arial"/>
              </w:rPr>
            </w:pPr>
            <w:r>
              <w:rPr>
                <w:rFonts w:cs="Arial"/>
              </w:rPr>
              <w:t>NAF3</w:t>
            </w:r>
          </w:p>
        </w:tc>
      </w:tr>
      <w:tr w:rsidR="00AB0E2A" w:rsidRPr="00670806" w14:paraId="05BC9796" w14:textId="77777777" w:rsidTr="00A11BAC">
        <w:trPr>
          <w:trHeight w:val="70"/>
          <w:tblCellSpacing w:w="0" w:type="dxa"/>
        </w:trPr>
        <w:tc>
          <w:tcPr>
            <w:tcW w:w="2987" w:type="dxa"/>
            <w:shd w:val="clear" w:color="auto" w:fill="E6E6E6"/>
          </w:tcPr>
          <w:p w14:paraId="3DED4CDF" w14:textId="77777777" w:rsidR="00AB0E2A" w:rsidRPr="00670806" w:rsidRDefault="00AB0E2A" w:rsidP="00AB0E2A">
            <w:pPr>
              <w:pStyle w:val="Doc-title"/>
              <w:adjustRightInd w:val="0"/>
              <w:snapToGrid w:val="0"/>
              <w:rPr>
                <w:rFonts w:cs="Arial"/>
              </w:rPr>
            </w:pPr>
            <w:r w:rsidRPr="00670806">
              <w:rPr>
                <w:rFonts w:cs="Arial"/>
                <w:lang w:val="en-US"/>
              </w:rPr>
              <w:t>RAN #70 **</w:t>
            </w:r>
          </w:p>
        </w:tc>
        <w:tc>
          <w:tcPr>
            <w:tcW w:w="2552" w:type="dxa"/>
            <w:shd w:val="clear" w:color="auto" w:fill="E6E6E6"/>
          </w:tcPr>
          <w:p w14:paraId="53AAE99E" w14:textId="77777777" w:rsidR="00AB0E2A" w:rsidRPr="00670806" w:rsidRDefault="00AB0E2A" w:rsidP="00AB0E2A">
            <w:pPr>
              <w:pStyle w:val="Doc-title"/>
              <w:adjustRightInd w:val="0"/>
              <w:snapToGrid w:val="0"/>
              <w:rPr>
                <w:rFonts w:cs="Arial"/>
              </w:rPr>
            </w:pPr>
            <w:r w:rsidRPr="00670806">
              <w:rPr>
                <w:rFonts w:cs="Arial"/>
              </w:rPr>
              <w:t xml:space="preserve">7 Dec. </w:t>
            </w:r>
            <w:r w:rsidRPr="00670806">
              <w:rPr>
                <w:rFonts w:cs="Arial"/>
                <w:iCs/>
                <w:lang w:val="en-US"/>
              </w:rPr>
              <w:t>– 10 Dec. 2015</w:t>
            </w:r>
          </w:p>
        </w:tc>
        <w:tc>
          <w:tcPr>
            <w:tcW w:w="2835" w:type="dxa"/>
            <w:shd w:val="clear" w:color="auto" w:fill="E6E6E6"/>
          </w:tcPr>
          <w:p w14:paraId="5ED12DBC" w14:textId="77777777" w:rsidR="00AB0E2A" w:rsidRPr="00670806" w:rsidRDefault="00AB0E2A" w:rsidP="00AB0E2A">
            <w:pPr>
              <w:pStyle w:val="Doc-title"/>
              <w:adjustRightInd w:val="0"/>
              <w:snapToGrid w:val="0"/>
              <w:rPr>
                <w:rFonts w:cs="Arial"/>
              </w:rPr>
            </w:pPr>
            <w:r w:rsidRPr="00670806">
              <w:rPr>
                <w:rFonts w:cs="Arial"/>
              </w:rPr>
              <w:t>Sitges, Spain</w:t>
            </w:r>
          </w:p>
        </w:tc>
        <w:tc>
          <w:tcPr>
            <w:tcW w:w="1275" w:type="dxa"/>
            <w:shd w:val="clear" w:color="auto" w:fill="E6E6E6"/>
          </w:tcPr>
          <w:p w14:paraId="19D46F40" w14:textId="77777777" w:rsidR="00AB0E2A" w:rsidRPr="00670806" w:rsidRDefault="00AB0E2A" w:rsidP="00AB0E2A">
            <w:pPr>
              <w:pStyle w:val="Doc-title"/>
              <w:adjustRightInd w:val="0"/>
              <w:snapToGrid w:val="0"/>
              <w:rPr>
                <w:rFonts w:cs="Arial"/>
              </w:rPr>
            </w:pPr>
            <w:r w:rsidRPr="00670806">
              <w:rPr>
                <w:rFonts w:cs="Arial"/>
              </w:rPr>
              <w:t>EF3</w:t>
            </w:r>
          </w:p>
        </w:tc>
      </w:tr>
      <w:tr w:rsidR="00AB0E2A" w:rsidRPr="004E75B3" w14:paraId="6E7923F2" w14:textId="77777777" w:rsidTr="00A11BAC">
        <w:trPr>
          <w:trHeight w:val="70"/>
          <w:tblCellSpacing w:w="0" w:type="dxa"/>
        </w:trPr>
        <w:tc>
          <w:tcPr>
            <w:tcW w:w="2987" w:type="dxa"/>
            <w:shd w:val="clear" w:color="auto" w:fill="auto"/>
          </w:tcPr>
          <w:p w14:paraId="2F1004D9" w14:textId="77777777" w:rsidR="00AB0E2A" w:rsidRDefault="00AB0E2A" w:rsidP="00AB0E2A">
            <w:pPr>
              <w:pStyle w:val="Doc-title"/>
              <w:adjustRightInd w:val="0"/>
              <w:snapToGrid w:val="0"/>
              <w:rPr>
                <w:rFonts w:cs="Arial"/>
                <w:lang w:val="en-US"/>
              </w:rPr>
            </w:pPr>
            <w:r>
              <w:rPr>
                <w:rFonts w:cs="Arial"/>
                <w:lang w:val="en-US"/>
              </w:rPr>
              <w:t>5G Req. ad hoc</w:t>
            </w:r>
          </w:p>
        </w:tc>
        <w:tc>
          <w:tcPr>
            <w:tcW w:w="2552" w:type="dxa"/>
            <w:shd w:val="clear" w:color="auto" w:fill="auto"/>
          </w:tcPr>
          <w:p w14:paraId="1496CAE2" w14:textId="77777777" w:rsidR="00AB0E2A" w:rsidRDefault="00AB0E2A" w:rsidP="00AB0E2A">
            <w:pPr>
              <w:pStyle w:val="Doc-title"/>
              <w:adjustRightInd w:val="0"/>
              <w:snapToGrid w:val="0"/>
              <w:rPr>
                <w:rFonts w:cs="Arial"/>
              </w:rPr>
            </w:pPr>
            <w:r>
              <w:rPr>
                <w:rFonts w:cs="Arial"/>
              </w:rPr>
              <w:t>28 Jan. - 29 Jan. 2016</w:t>
            </w:r>
          </w:p>
        </w:tc>
        <w:tc>
          <w:tcPr>
            <w:tcW w:w="2835" w:type="dxa"/>
            <w:shd w:val="clear" w:color="auto" w:fill="auto"/>
          </w:tcPr>
          <w:p w14:paraId="77F1EF9A" w14:textId="77777777" w:rsidR="00AB0E2A" w:rsidRDefault="00AB0E2A" w:rsidP="00AB0E2A">
            <w:pPr>
              <w:pStyle w:val="Doc-title"/>
              <w:adjustRightInd w:val="0"/>
              <w:snapToGrid w:val="0"/>
              <w:rPr>
                <w:rFonts w:cs="Arial"/>
              </w:rPr>
            </w:pPr>
            <w:r>
              <w:rPr>
                <w:rFonts w:cs="Arial"/>
              </w:rPr>
              <w:t>Barcelona, Spain</w:t>
            </w:r>
          </w:p>
        </w:tc>
        <w:tc>
          <w:tcPr>
            <w:tcW w:w="1275" w:type="dxa"/>
            <w:shd w:val="clear" w:color="auto" w:fill="auto"/>
          </w:tcPr>
          <w:p w14:paraId="1781ED4B" w14:textId="77777777" w:rsidR="00AB0E2A" w:rsidRDefault="00AB0E2A" w:rsidP="00AB0E2A">
            <w:pPr>
              <w:pStyle w:val="Doc-title"/>
              <w:adjustRightInd w:val="0"/>
              <w:snapToGrid w:val="0"/>
              <w:rPr>
                <w:rFonts w:cs="Arial"/>
              </w:rPr>
            </w:pPr>
            <w:r>
              <w:rPr>
                <w:rFonts w:cs="Arial"/>
              </w:rPr>
              <w:t>EF3</w:t>
            </w:r>
          </w:p>
        </w:tc>
      </w:tr>
      <w:tr w:rsidR="00AB0E2A" w:rsidRPr="004E75B3" w14:paraId="171B4A88" w14:textId="77777777" w:rsidTr="00A11BAC">
        <w:trPr>
          <w:trHeight w:val="70"/>
          <w:tblCellSpacing w:w="0" w:type="dxa"/>
        </w:trPr>
        <w:tc>
          <w:tcPr>
            <w:tcW w:w="2987" w:type="dxa"/>
            <w:shd w:val="clear" w:color="auto" w:fill="auto"/>
          </w:tcPr>
          <w:p w14:paraId="3864E29E" w14:textId="77777777" w:rsidR="00AB0E2A" w:rsidRDefault="00AB0E2A" w:rsidP="00AB0E2A">
            <w:pPr>
              <w:pStyle w:val="Doc-title"/>
              <w:adjustRightInd w:val="0"/>
              <w:snapToGrid w:val="0"/>
              <w:rPr>
                <w:rFonts w:cs="Arial"/>
                <w:lang w:val="en-US"/>
              </w:rPr>
            </w:pPr>
            <w:r>
              <w:rPr>
                <w:rFonts w:cs="Arial"/>
                <w:lang w:val="en-US"/>
              </w:rPr>
              <w:t>RAN #71 **</w:t>
            </w:r>
          </w:p>
        </w:tc>
        <w:tc>
          <w:tcPr>
            <w:tcW w:w="2552" w:type="dxa"/>
            <w:shd w:val="clear" w:color="auto" w:fill="auto"/>
          </w:tcPr>
          <w:p w14:paraId="115689DD" w14:textId="77777777" w:rsidR="00AB0E2A" w:rsidRDefault="00AB0E2A" w:rsidP="00AB0E2A">
            <w:pPr>
              <w:pStyle w:val="Doc-title"/>
              <w:adjustRightInd w:val="0"/>
              <w:snapToGrid w:val="0"/>
              <w:rPr>
                <w:rFonts w:cs="Arial"/>
              </w:rPr>
            </w:pPr>
            <w:r>
              <w:rPr>
                <w:rFonts w:cs="Arial"/>
              </w:rPr>
              <w:t>7 March</w:t>
            </w:r>
            <w:r w:rsidRPr="00BD2594">
              <w:rPr>
                <w:rFonts w:cs="Arial"/>
              </w:rPr>
              <w:t xml:space="preserve"> – </w:t>
            </w:r>
            <w:r>
              <w:rPr>
                <w:rFonts w:cs="Arial"/>
              </w:rPr>
              <w:t>10 March 2016</w:t>
            </w:r>
          </w:p>
        </w:tc>
        <w:tc>
          <w:tcPr>
            <w:tcW w:w="2835" w:type="dxa"/>
            <w:shd w:val="clear" w:color="auto" w:fill="auto"/>
          </w:tcPr>
          <w:p w14:paraId="3FF39B2F" w14:textId="77777777" w:rsidR="00AB0E2A" w:rsidRDefault="00AB0E2A" w:rsidP="00AB0E2A">
            <w:pPr>
              <w:pStyle w:val="Doc-title"/>
              <w:adjustRightInd w:val="0"/>
              <w:snapToGrid w:val="0"/>
              <w:rPr>
                <w:rFonts w:cs="Arial"/>
              </w:rPr>
            </w:pPr>
            <w:r>
              <w:rPr>
                <w:rFonts w:cs="Arial"/>
              </w:rPr>
              <w:t>Göteborg, Sweden</w:t>
            </w:r>
          </w:p>
        </w:tc>
        <w:tc>
          <w:tcPr>
            <w:tcW w:w="1275" w:type="dxa"/>
            <w:shd w:val="clear" w:color="auto" w:fill="auto"/>
          </w:tcPr>
          <w:p w14:paraId="7F9520E1" w14:textId="77777777" w:rsidR="00AB0E2A" w:rsidRDefault="00AB0E2A" w:rsidP="00AB0E2A">
            <w:pPr>
              <w:pStyle w:val="Doc-title"/>
              <w:adjustRightInd w:val="0"/>
              <w:snapToGrid w:val="0"/>
              <w:rPr>
                <w:rFonts w:cs="Arial"/>
              </w:rPr>
            </w:pPr>
            <w:r>
              <w:rPr>
                <w:rFonts w:cs="Arial"/>
              </w:rPr>
              <w:t>EF3</w:t>
            </w:r>
          </w:p>
        </w:tc>
      </w:tr>
      <w:tr w:rsidR="00AB0E2A" w:rsidRPr="004E75B3" w14:paraId="2D8E92DE" w14:textId="77777777" w:rsidTr="00A11BAC">
        <w:trPr>
          <w:trHeight w:val="70"/>
          <w:tblCellSpacing w:w="0" w:type="dxa"/>
        </w:trPr>
        <w:tc>
          <w:tcPr>
            <w:tcW w:w="2987" w:type="dxa"/>
            <w:shd w:val="clear" w:color="auto" w:fill="auto"/>
          </w:tcPr>
          <w:p w14:paraId="0D070160" w14:textId="77777777" w:rsidR="00AB0E2A" w:rsidRDefault="00AB0E2A" w:rsidP="00AB0E2A">
            <w:pPr>
              <w:pStyle w:val="Doc-title"/>
              <w:adjustRightInd w:val="0"/>
              <w:snapToGrid w:val="0"/>
              <w:rPr>
                <w:rFonts w:cs="Arial"/>
                <w:lang w:val="en-US"/>
              </w:rPr>
            </w:pPr>
            <w:r>
              <w:rPr>
                <w:rFonts w:cs="Arial"/>
                <w:lang w:val="en-US"/>
              </w:rPr>
              <w:t>RAN #72 **</w:t>
            </w:r>
          </w:p>
        </w:tc>
        <w:tc>
          <w:tcPr>
            <w:tcW w:w="2552" w:type="dxa"/>
            <w:shd w:val="clear" w:color="auto" w:fill="auto"/>
          </w:tcPr>
          <w:p w14:paraId="60CC7BAB" w14:textId="77777777" w:rsidR="00AB0E2A" w:rsidRDefault="00AB0E2A" w:rsidP="00AB0E2A">
            <w:pPr>
              <w:pStyle w:val="Doc-title"/>
              <w:adjustRightInd w:val="0"/>
              <w:snapToGrid w:val="0"/>
              <w:rPr>
                <w:rFonts w:cs="Arial"/>
              </w:rPr>
            </w:pPr>
            <w:r>
              <w:rPr>
                <w:rFonts w:cs="Arial"/>
              </w:rPr>
              <w:t xml:space="preserve">13 June </w:t>
            </w:r>
            <w:r w:rsidRPr="00BD2594">
              <w:rPr>
                <w:rFonts w:cs="Arial"/>
              </w:rPr>
              <w:t xml:space="preserve"> – </w:t>
            </w:r>
            <w:r>
              <w:rPr>
                <w:rFonts w:cs="Arial"/>
              </w:rPr>
              <w:t>16 June 2016</w:t>
            </w:r>
          </w:p>
        </w:tc>
        <w:tc>
          <w:tcPr>
            <w:tcW w:w="2835" w:type="dxa"/>
            <w:shd w:val="clear" w:color="auto" w:fill="auto"/>
          </w:tcPr>
          <w:p w14:paraId="1FB12704" w14:textId="77777777" w:rsidR="00AB0E2A" w:rsidRDefault="00AB0E2A" w:rsidP="00AB0E2A">
            <w:pPr>
              <w:pStyle w:val="Doc-title"/>
              <w:adjustRightInd w:val="0"/>
              <w:snapToGrid w:val="0"/>
              <w:rPr>
                <w:rFonts w:cs="Arial"/>
              </w:rPr>
            </w:pPr>
            <w:r>
              <w:rPr>
                <w:rFonts w:cs="Arial"/>
              </w:rPr>
              <w:t>Busan, Korea</w:t>
            </w:r>
          </w:p>
        </w:tc>
        <w:tc>
          <w:tcPr>
            <w:tcW w:w="1275" w:type="dxa"/>
            <w:shd w:val="clear" w:color="auto" w:fill="auto"/>
          </w:tcPr>
          <w:p w14:paraId="6A327A66" w14:textId="77777777" w:rsidR="00AB0E2A" w:rsidRDefault="00AB0E2A" w:rsidP="00AB0E2A">
            <w:pPr>
              <w:pStyle w:val="Doc-title"/>
              <w:adjustRightInd w:val="0"/>
              <w:snapToGrid w:val="0"/>
              <w:rPr>
                <w:rFonts w:cs="Arial"/>
              </w:rPr>
            </w:pPr>
            <w:r>
              <w:rPr>
                <w:rFonts w:cs="Arial"/>
              </w:rPr>
              <w:t>TTA</w:t>
            </w:r>
          </w:p>
        </w:tc>
      </w:tr>
      <w:tr w:rsidR="00AB0E2A" w:rsidRPr="005D59EF" w14:paraId="6084E395" w14:textId="77777777" w:rsidTr="00A11BAC">
        <w:trPr>
          <w:trHeight w:val="70"/>
          <w:tblCellSpacing w:w="0" w:type="dxa"/>
        </w:trPr>
        <w:tc>
          <w:tcPr>
            <w:tcW w:w="2987" w:type="dxa"/>
            <w:shd w:val="clear" w:color="auto" w:fill="auto"/>
          </w:tcPr>
          <w:p w14:paraId="51A51322" w14:textId="77777777" w:rsidR="00AB0E2A" w:rsidRPr="005D59EF" w:rsidRDefault="00AB0E2A" w:rsidP="00AB0E2A">
            <w:pPr>
              <w:pStyle w:val="Doc-title"/>
              <w:adjustRightInd w:val="0"/>
              <w:snapToGrid w:val="0"/>
              <w:rPr>
                <w:rFonts w:cs="Arial"/>
                <w:lang w:val="en-US"/>
              </w:rPr>
            </w:pPr>
            <w:r w:rsidRPr="005D59EF">
              <w:rPr>
                <w:rFonts w:cs="Arial"/>
                <w:lang w:val="en-US"/>
              </w:rPr>
              <w:t>RAN #73 **</w:t>
            </w:r>
          </w:p>
        </w:tc>
        <w:tc>
          <w:tcPr>
            <w:tcW w:w="2552" w:type="dxa"/>
            <w:shd w:val="clear" w:color="auto" w:fill="auto"/>
          </w:tcPr>
          <w:p w14:paraId="44DBD9F1" w14:textId="77777777" w:rsidR="00AB0E2A" w:rsidRPr="005D59EF" w:rsidRDefault="00AB0E2A" w:rsidP="00AB0E2A">
            <w:pPr>
              <w:pStyle w:val="Doc-title"/>
              <w:adjustRightInd w:val="0"/>
              <w:snapToGrid w:val="0"/>
              <w:rPr>
                <w:rFonts w:cs="Arial"/>
              </w:rPr>
            </w:pPr>
            <w:r w:rsidRPr="005D59EF">
              <w:rPr>
                <w:rFonts w:cs="Arial"/>
              </w:rPr>
              <w:t>19 Sep. – 22 Sep. 2016</w:t>
            </w:r>
          </w:p>
        </w:tc>
        <w:tc>
          <w:tcPr>
            <w:tcW w:w="2835" w:type="dxa"/>
            <w:shd w:val="clear" w:color="auto" w:fill="auto"/>
          </w:tcPr>
          <w:p w14:paraId="4144BD2E" w14:textId="77777777" w:rsidR="00AB0E2A" w:rsidRPr="005D59EF" w:rsidRDefault="00AB0E2A" w:rsidP="00AB0E2A">
            <w:pPr>
              <w:pStyle w:val="Doc-title"/>
              <w:adjustRightInd w:val="0"/>
              <w:snapToGrid w:val="0"/>
              <w:rPr>
                <w:rFonts w:cs="Arial"/>
              </w:rPr>
            </w:pPr>
            <w:r w:rsidRPr="005D59EF">
              <w:rPr>
                <w:rFonts w:cs="Arial"/>
              </w:rPr>
              <w:t>New Orleans, USA</w:t>
            </w:r>
          </w:p>
        </w:tc>
        <w:tc>
          <w:tcPr>
            <w:tcW w:w="1275" w:type="dxa"/>
            <w:shd w:val="clear" w:color="auto" w:fill="auto"/>
          </w:tcPr>
          <w:p w14:paraId="051A6442" w14:textId="77777777" w:rsidR="00AB0E2A" w:rsidRPr="005D59EF" w:rsidRDefault="00AB0E2A" w:rsidP="00AB0E2A">
            <w:pPr>
              <w:pStyle w:val="Doc-title"/>
              <w:adjustRightInd w:val="0"/>
              <w:snapToGrid w:val="0"/>
              <w:rPr>
                <w:rFonts w:cs="Arial"/>
              </w:rPr>
            </w:pPr>
            <w:r w:rsidRPr="005D59EF">
              <w:rPr>
                <w:rFonts w:cs="Arial"/>
              </w:rPr>
              <w:t>NAF3</w:t>
            </w:r>
          </w:p>
        </w:tc>
      </w:tr>
      <w:tr w:rsidR="00AB0E2A" w:rsidRPr="000B7676" w14:paraId="203C8E18" w14:textId="77777777" w:rsidTr="00A11BAC">
        <w:trPr>
          <w:trHeight w:val="70"/>
          <w:tblCellSpacing w:w="0" w:type="dxa"/>
        </w:trPr>
        <w:tc>
          <w:tcPr>
            <w:tcW w:w="2987" w:type="dxa"/>
            <w:shd w:val="clear" w:color="auto" w:fill="auto"/>
          </w:tcPr>
          <w:p w14:paraId="651BC064" w14:textId="77777777" w:rsidR="00AB0E2A" w:rsidRPr="000B7676" w:rsidRDefault="00AB0E2A" w:rsidP="00AB0E2A">
            <w:pPr>
              <w:pStyle w:val="Doc-title"/>
              <w:adjustRightInd w:val="0"/>
              <w:snapToGrid w:val="0"/>
              <w:rPr>
                <w:rFonts w:cs="Arial"/>
                <w:lang w:val="en-US"/>
              </w:rPr>
            </w:pPr>
            <w:r w:rsidRPr="000B7676">
              <w:rPr>
                <w:rFonts w:cs="Arial"/>
                <w:lang w:val="en-US"/>
              </w:rPr>
              <w:t>RAN #74 **</w:t>
            </w:r>
          </w:p>
        </w:tc>
        <w:tc>
          <w:tcPr>
            <w:tcW w:w="2552" w:type="dxa"/>
            <w:shd w:val="clear" w:color="auto" w:fill="auto"/>
          </w:tcPr>
          <w:p w14:paraId="74B0A06E" w14:textId="77777777" w:rsidR="00AB0E2A" w:rsidRPr="000B7676" w:rsidRDefault="00AB0E2A" w:rsidP="00AB0E2A">
            <w:pPr>
              <w:pStyle w:val="Doc-title"/>
              <w:adjustRightInd w:val="0"/>
              <w:snapToGrid w:val="0"/>
              <w:rPr>
                <w:rFonts w:cs="Arial"/>
              </w:rPr>
            </w:pPr>
            <w:r w:rsidRPr="000B7676">
              <w:rPr>
                <w:rFonts w:cs="Arial"/>
              </w:rPr>
              <w:t>5 Dec. – 8 Dec. 2016</w:t>
            </w:r>
          </w:p>
        </w:tc>
        <w:tc>
          <w:tcPr>
            <w:tcW w:w="2835" w:type="dxa"/>
            <w:shd w:val="clear" w:color="auto" w:fill="auto"/>
          </w:tcPr>
          <w:p w14:paraId="37078F93" w14:textId="77777777" w:rsidR="00AB0E2A" w:rsidRPr="000B7676" w:rsidRDefault="00AB0E2A" w:rsidP="00AB0E2A">
            <w:pPr>
              <w:pStyle w:val="Doc-title"/>
              <w:adjustRightInd w:val="0"/>
              <w:snapToGrid w:val="0"/>
              <w:rPr>
                <w:rFonts w:cs="Arial"/>
              </w:rPr>
            </w:pPr>
            <w:r w:rsidRPr="000B7676">
              <w:rPr>
                <w:rFonts w:cs="Arial"/>
              </w:rPr>
              <w:t>Vienna, Austria</w:t>
            </w:r>
          </w:p>
        </w:tc>
        <w:tc>
          <w:tcPr>
            <w:tcW w:w="1275" w:type="dxa"/>
            <w:shd w:val="clear" w:color="auto" w:fill="auto"/>
          </w:tcPr>
          <w:p w14:paraId="381BDEBB" w14:textId="77777777" w:rsidR="00AB0E2A" w:rsidRPr="000B7676" w:rsidRDefault="00AB0E2A" w:rsidP="00AB0E2A">
            <w:pPr>
              <w:pStyle w:val="Doc-title"/>
              <w:adjustRightInd w:val="0"/>
              <w:snapToGrid w:val="0"/>
              <w:rPr>
                <w:rFonts w:cs="Arial"/>
              </w:rPr>
            </w:pPr>
            <w:r w:rsidRPr="000B7676">
              <w:rPr>
                <w:rFonts w:cs="Arial"/>
              </w:rPr>
              <w:t>EF3</w:t>
            </w:r>
          </w:p>
        </w:tc>
      </w:tr>
      <w:tr w:rsidR="00AB0E2A" w:rsidRPr="005455FF" w14:paraId="3E8C37ED" w14:textId="77777777" w:rsidTr="00A11BAC">
        <w:trPr>
          <w:trHeight w:val="70"/>
          <w:tblCellSpacing w:w="0" w:type="dxa"/>
        </w:trPr>
        <w:tc>
          <w:tcPr>
            <w:tcW w:w="2987" w:type="dxa"/>
            <w:shd w:val="clear" w:color="auto" w:fill="D9D9D9"/>
          </w:tcPr>
          <w:p w14:paraId="4E23E03F" w14:textId="77777777" w:rsidR="00AB0E2A" w:rsidRPr="005455FF" w:rsidRDefault="00AB0E2A" w:rsidP="00AB0E2A">
            <w:pPr>
              <w:pStyle w:val="Doc-title"/>
              <w:adjustRightInd w:val="0"/>
              <w:snapToGrid w:val="0"/>
              <w:rPr>
                <w:rFonts w:cs="Arial"/>
                <w:lang w:val="en-US"/>
              </w:rPr>
            </w:pPr>
            <w:r w:rsidRPr="005455FF">
              <w:rPr>
                <w:rFonts w:cs="Arial"/>
                <w:lang w:val="en-US"/>
              </w:rPr>
              <w:t>RAN #75 ** @</w:t>
            </w:r>
          </w:p>
        </w:tc>
        <w:tc>
          <w:tcPr>
            <w:tcW w:w="2552" w:type="dxa"/>
            <w:shd w:val="clear" w:color="auto" w:fill="D9D9D9"/>
          </w:tcPr>
          <w:p w14:paraId="515EAD33" w14:textId="77777777" w:rsidR="00AB0E2A" w:rsidRPr="005455FF" w:rsidRDefault="00AB0E2A" w:rsidP="00AB0E2A">
            <w:pPr>
              <w:pStyle w:val="Doc-title"/>
              <w:adjustRightInd w:val="0"/>
              <w:snapToGrid w:val="0"/>
              <w:rPr>
                <w:rFonts w:cs="Arial"/>
              </w:rPr>
            </w:pPr>
            <w:r w:rsidRPr="005455FF">
              <w:rPr>
                <w:rFonts w:cs="Arial"/>
              </w:rPr>
              <w:t>6 March - 9 March 2017</w:t>
            </w:r>
          </w:p>
        </w:tc>
        <w:tc>
          <w:tcPr>
            <w:tcW w:w="2835" w:type="dxa"/>
            <w:shd w:val="clear" w:color="auto" w:fill="D9D9D9"/>
          </w:tcPr>
          <w:p w14:paraId="38274EFA" w14:textId="77777777" w:rsidR="00AB0E2A" w:rsidRPr="005455FF" w:rsidRDefault="00AB0E2A" w:rsidP="00AB0E2A">
            <w:pPr>
              <w:pStyle w:val="Doc-title"/>
              <w:adjustRightInd w:val="0"/>
              <w:snapToGrid w:val="0"/>
              <w:rPr>
                <w:rFonts w:cs="Arial"/>
              </w:rPr>
            </w:pPr>
            <w:r w:rsidRPr="005455FF">
              <w:rPr>
                <w:rFonts w:cs="Arial"/>
              </w:rPr>
              <w:t>Dubrovnik, Croatia</w:t>
            </w:r>
          </w:p>
        </w:tc>
        <w:tc>
          <w:tcPr>
            <w:tcW w:w="1275" w:type="dxa"/>
            <w:shd w:val="clear" w:color="auto" w:fill="D9D9D9"/>
          </w:tcPr>
          <w:p w14:paraId="570D914E" w14:textId="77777777" w:rsidR="00AB0E2A" w:rsidRPr="005455FF" w:rsidRDefault="00AB0E2A" w:rsidP="00AB0E2A">
            <w:pPr>
              <w:pStyle w:val="Doc-title"/>
              <w:adjustRightInd w:val="0"/>
              <w:snapToGrid w:val="0"/>
              <w:rPr>
                <w:rFonts w:cs="Arial"/>
              </w:rPr>
            </w:pPr>
            <w:r w:rsidRPr="005455FF">
              <w:rPr>
                <w:rFonts w:cs="Arial"/>
              </w:rPr>
              <w:t>EF3</w:t>
            </w:r>
          </w:p>
        </w:tc>
      </w:tr>
      <w:tr w:rsidR="00AB0E2A" w:rsidRPr="00310A39" w14:paraId="7F44B2BA" w14:textId="77777777" w:rsidTr="00A11BAC">
        <w:trPr>
          <w:trHeight w:val="70"/>
          <w:tblCellSpacing w:w="0" w:type="dxa"/>
        </w:trPr>
        <w:tc>
          <w:tcPr>
            <w:tcW w:w="2987" w:type="dxa"/>
            <w:shd w:val="clear" w:color="auto" w:fill="D9D9D9"/>
          </w:tcPr>
          <w:p w14:paraId="244A49BA" w14:textId="77777777" w:rsidR="00AB0E2A" w:rsidRPr="00310A39" w:rsidRDefault="00AB0E2A" w:rsidP="00AB0E2A">
            <w:pPr>
              <w:pStyle w:val="Doc-title"/>
              <w:adjustRightInd w:val="0"/>
              <w:snapToGrid w:val="0"/>
              <w:rPr>
                <w:rFonts w:cs="Arial"/>
                <w:lang w:val="en-US"/>
              </w:rPr>
            </w:pPr>
            <w:r w:rsidRPr="00310A39">
              <w:rPr>
                <w:rFonts w:cs="Arial"/>
                <w:lang w:val="en-US"/>
              </w:rPr>
              <w:t>RAN #76 **</w:t>
            </w:r>
          </w:p>
        </w:tc>
        <w:tc>
          <w:tcPr>
            <w:tcW w:w="2552" w:type="dxa"/>
            <w:shd w:val="clear" w:color="auto" w:fill="D9D9D9"/>
          </w:tcPr>
          <w:p w14:paraId="50FB3B1D" w14:textId="77777777" w:rsidR="00AB0E2A" w:rsidRPr="00310A39" w:rsidRDefault="00AB0E2A" w:rsidP="00AB0E2A">
            <w:pPr>
              <w:pStyle w:val="Doc-title"/>
              <w:adjustRightInd w:val="0"/>
              <w:snapToGrid w:val="0"/>
              <w:rPr>
                <w:rFonts w:cs="Arial"/>
              </w:rPr>
            </w:pPr>
            <w:r w:rsidRPr="00310A39">
              <w:rPr>
                <w:rFonts w:cs="Arial"/>
              </w:rPr>
              <w:t>5 June - 8 June 2017</w:t>
            </w:r>
          </w:p>
        </w:tc>
        <w:tc>
          <w:tcPr>
            <w:tcW w:w="2835" w:type="dxa"/>
            <w:shd w:val="clear" w:color="auto" w:fill="D9D9D9"/>
          </w:tcPr>
          <w:p w14:paraId="51179982" w14:textId="77777777" w:rsidR="00AB0E2A" w:rsidRPr="00310A39" w:rsidRDefault="00AB0E2A" w:rsidP="00AB0E2A">
            <w:pPr>
              <w:pStyle w:val="Doc-title"/>
              <w:adjustRightInd w:val="0"/>
              <w:snapToGrid w:val="0"/>
              <w:rPr>
                <w:rFonts w:cs="Arial"/>
              </w:rPr>
            </w:pPr>
            <w:r w:rsidRPr="00310A39">
              <w:rPr>
                <w:rFonts w:cs="Arial"/>
              </w:rPr>
              <w:t>West Palm Beach, USA</w:t>
            </w:r>
          </w:p>
        </w:tc>
        <w:tc>
          <w:tcPr>
            <w:tcW w:w="1275" w:type="dxa"/>
            <w:shd w:val="clear" w:color="auto" w:fill="D9D9D9"/>
          </w:tcPr>
          <w:p w14:paraId="1168DF21" w14:textId="77777777" w:rsidR="00AB0E2A" w:rsidRPr="00310A39" w:rsidRDefault="00AB0E2A" w:rsidP="00AB0E2A">
            <w:pPr>
              <w:pStyle w:val="Doc-title"/>
              <w:adjustRightInd w:val="0"/>
              <w:snapToGrid w:val="0"/>
              <w:rPr>
                <w:rFonts w:cs="Arial"/>
              </w:rPr>
            </w:pPr>
            <w:r w:rsidRPr="00310A39">
              <w:rPr>
                <w:rFonts w:cs="Arial"/>
              </w:rPr>
              <w:t>NAF3</w:t>
            </w:r>
          </w:p>
        </w:tc>
      </w:tr>
      <w:tr w:rsidR="00AB0E2A" w:rsidRPr="0053287C" w14:paraId="15912D4D" w14:textId="77777777" w:rsidTr="00A11BAC">
        <w:trPr>
          <w:trHeight w:val="70"/>
          <w:tblCellSpacing w:w="0" w:type="dxa"/>
        </w:trPr>
        <w:tc>
          <w:tcPr>
            <w:tcW w:w="2987" w:type="dxa"/>
            <w:shd w:val="clear" w:color="auto" w:fill="D9D9D9"/>
          </w:tcPr>
          <w:p w14:paraId="09897D30" w14:textId="77777777" w:rsidR="00AB0E2A" w:rsidRPr="0053287C" w:rsidRDefault="00AB0E2A" w:rsidP="00AB0E2A">
            <w:pPr>
              <w:pStyle w:val="Doc-title"/>
              <w:adjustRightInd w:val="0"/>
              <w:snapToGrid w:val="0"/>
              <w:rPr>
                <w:rFonts w:cs="Arial"/>
                <w:lang w:val="en-US"/>
              </w:rPr>
            </w:pPr>
            <w:r w:rsidRPr="0053287C">
              <w:rPr>
                <w:rFonts w:cs="Arial"/>
                <w:lang w:val="en-US"/>
              </w:rPr>
              <w:t>RAN #77 **</w:t>
            </w:r>
          </w:p>
        </w:tc>
        <w:tc>
          <w:tcPr>
            <w:tcW w:w="2552" w:type="dxa"/>
            <w:shd w:val="clear" w:color="auto" w:fill="D9D9D9"/>
          </w:tcPr>
          <w:p w14:paraId="7A945866" w14:textId="77777777" w:rsidR="00AB0E2A" w:rsidRPr="0053287C" w:rsidRDefault="00AB0E2A" w:rsidP="00AB0E2A">
            <w:pPr>
              <w:pStyle w:val="Doc-title"/>
              <w:adjustRightInd w:val="0"/>
              <w:snapToGrid w:val="0"/>
              <w:rPr>
                <w:rFonts w:cs="Arial"/>
              </w:rPr>
            </w:pPr>
            <w:r w:rsidRPr="0053287C">
              <w:rPr>
                <w:rFonts w:cs="Arial"/>
              </w:rPr>
              <w:t>11 Sep. - 14 Sep. 2017</w:t>
            </w:r>
          </w:p>
        </w:tc>
        <w:tc>
          <w:tcPr>
            <w:tcW w:w="2835" w:type="dxa"/>
            <w:shd w:val="clear" w:color="auto" w:fill="D9D9D9"/>
          </w:tcPr>
          <w:p w14:paraId="28104993" w14:textId="77777777" w:rsidR="00AB0E2A" w:rsidRPr="0053287C" w:rsidRDefault="00AB0E2A" w:rsidP="00AB0E2A">
            <w:pPr>
              <w:pStyle w:val="Doc-title"/>
              <w:adjustRightInd w:val="0"/>
              <w:snapToGrid w:val="0"/>
              <w:rPr>
                <w:rFonts w:cs="Arial"/>
              </w:rPr>
            </w:pPr>
            <w:r w:rsidRPr="0053287C">
              <w:rPr>
                <w:rFonts w:cs="Arial"/>
              </w:rPr>
              <w:t>Sapporo, Japan</w:t>
            </w:r>
          </w:p>
        </w:tc>
        <w:tc>
          <w:tcPr>
            <w:tcW w:w="1275" w:type="dxa"/>
            <w:shd w:val="clear" w:color="auto" w:fill="D9D9D9"/>
          </w:tcPr>
          <w:p w14:paraId="13E36472" w14:textId="77777777" w:rsidR="00AB0E2A" w:rsidRPr="0053287C" w:rsidRDefault="00AB0E2A" w:rsidP="00AB0E2A">
            <w:pPr>
              <w:pStyle w:val="Doc-title"/>
              <w:adjustRightInd w:val="0"/>
              <w:snapToGrid w:val="0"/>
              <w:rPr>
                <w:rFonts w:cs="Arial"/>
              </w:rPr>
            </w:pPr>
            <w:r w:rsidRPr="0053287C">
              <w:rPr>
                <w:rFonts w:cs="Arial"/>
              </w:rPr>
              <w:t>ARIB &amp; TTC</w:t>
            </w:r>
          </w:p>
        </w:tc>
      </w:tr>
      <w:tr w:rsidR="00AB0E2A" w:rsidRPr="00063EE2" w14:paraId="5C5E60BE" w14:textId="77777777" w:rsidTr="00A11BAC">
        <w:trPr>
          <w:trHeight w:val="70"/>
          <w:tblCellSpacing w:w="0" w:type="dxa"/>
        </w:trPr>
        <w:tc>
          <w:tcPr>
            <w:tcW w:w="2987" w:type="dxa"/>
            <w:shd w:val="clear" w:color="auto" w:fill="D9D9D9"/>
          </w:tcPr>
          <w:p w14:paraId="7D83AC2D" w14:textId="77777777" w:rsidR="00AB0E2A" w:rsidRPr="00063EE2" w:rsidRDefault="00AB0E2A" w:rsidP="00AB0E2A">
            <w:pPr>
              <w:pStyle w:val="Doc-title"/>
              <w:adjustRightInd w:val="0"/>
              <w:snapToGrid w:val="0"/>
              <w:rPr>
                <w:rFonts w:cs="Arial"/>
                <w:lang w:val="en-US"/>
              </w:rPr>
            </w:pPr>
            <w:r w:rsidRPr="00063EE2">
              <w:rPr>
                <w:rFonts w:cs="Arial"/>
                <w:lang w:val="en-US"/>
              </w:rPr>
              <w:t>RAN #78 **</w:t>
            </w:r>
          </w:p>
        </w:tc>
        <w:tc>
          <w:tcPr>
            <w:tcW w:w="2552" w:type="dxa"/>
            <w:shd w:val="clear" w:color="auto" w:fill="D9D9D9"/>
          </w:tcPr>
          <w:p w14:paraId="3F7125F2" w14:textId="77777777" w:rsidR="00AB0E2A" w:rsidRPr="00063EE2" w:rsidRDefault="00AB0E2A" w:rsidP="00AB0E2A">
            <w:pPr>
              <w:pStyle w:val="Doc-title"/>
              <w:adjustRightInd w:val="0"/>
              <w:snapToGrid w:val="0"/>
              <w:rPr>
                <w:rFonts w:cs="Arial"/>
              </w:rPr>
            </w:pPr>
            <w:r w:rsidRPr="00063EE2">
              <w:rPr>
                <w:rFonts w:cs="Arial"/>
              </w:rPr>
              <w:t>18 Dec. - 21 Dec. 2017</w:t>
            </w:r>
          </w:p>
        </w:tc>
        <w:tc>
          <w:tcPr>
            <w:tcW w:w="2835" w:type="dxa"/>
            <w:shd w:val="clear" w:color="auto" w:fill="D9D9D9"/>
          </w:tcPr>
          <w:p w14:paraId="72C98875" w14:textId="77777777" w:rsidR="00AB0E2A" w:rsidRPr="00063EE2" w:rsidRDefault="00AB0E2A" w:rsidP="00AB0E2A">
            <w:pPr>
              <w:pStyle w:val="Doc-title"/>
              <w:adjustRightInd w:val="0"/>
              <w:snapToGrid w:val="0"/>
              <w:rPr>
                <w:rFonts w:cs="Arial"/>
              </w:rPr>
            </w:pPr>
            <w:r w:rsidRPr="00063EE2">
              <w:rPr>
                <w:rFonts w:cs="Arial"/>
              </w:rPr>
              <w:t>Lisbon, Portugal</w:t>
            </w:r>
          </w:p>
        </w:tc>
        <w:tc>
          <w:tcPr>
            <w:tcW w:w="1275" w:type="dxa"/>
            <w:shd w:val="clear" w:color="auto" w:fill="D9D9D9"/>
          </w:tcPr>
          <w:p w14:paraId="3884DEA6" w14:textId="77777777" w:rsidR="00AB0E2A" w:rsidRPr="00063EE2" w:rsidRDefault="00AB0E2A" w:rsidP="00AB0E2A">
            <w:pPr>
              <w:pStyle w:val="Doc-title"/>
              <w:adjustRightInd w:val="0"/>
              <w:snapToGrid w:val="0"/>
              <w:rPr>
                <w:rFonts w:cs="Arial"/>
              </w:rPr>
            </w:pPr>
            <w:r w:rsidRPr="00063EE2">
              <w:rPr>
                <w:rFonts w:cs="Arial"/>
              </w:rPr>
              <w:t>EF3</w:t>
            </w:r>
          </w:p>
        </w:tc>
      </w:tr>
      <w:tr w:rsidR="00AB0E2A" w:rsidRPr="009D0089" w14:paraId="30AE3A96" w14:textId="77777777" w:rsidTr="00A11BAC">
        <w:trPr>
          <w:trHeight w:val="70"/>
          <w:tblCellSpacing w:w="0" w:type="dxa"/>
        </w:trPr>
        <w:tc>
          <w:tcPr>
            <w:tcW w:w="2987" w:type="dxa"/>
            <w:shd w:val="clear" w:color="auto" w:fill="auto"/>
          </w:tcPr>
          <w:p w14:paraId="2BB23C15" w14:textId="77777777" w:rsidR="00AB0E2A" w:rsidRPr="009D0089" w:rsidRDefault="00AB0E2A" w:rsidP="00AB0E2A">
            <w:pPr>
              <w:pStyle w:val="Doc-title"/>
              <w:adjustRightInd w:val="0"/>
              <w:snapToGrid w:val="0"/>
              <w:rPr>
                <w:rFonts w:cs="Arial"/>
                <w:bCs/>
              </w:rPr>
            </w:pPr>
            <w:r w:rsidRPr="009D0089">
              <w:rPr>
                <w:rFonts w:cs="Arial"/>
                <w:bCs/>
                <w:lang w:val="en-US"/>
              </w:rPr>
              <w:t>RAN #79 **</w:t>
            </w:r>
          </w:p>
        </w:tc>
        <w:tc>
          <w:tcPr>
            <w:tcW w:w="2552" w:type="dxa"/>
            <w:shd w:val="clear" w:color="auto" w:fill="auto"/>
          </w:tcPr>
          <w:p w14:paraId="6FB7AA0C" w14:textId="77777777" w:rsidR="00AB0E2A" w:rsidRPr="009D0089" w:rsidRDefault="00AB0E2A" w:rsidP="00AB0E2A">
            <w:pPr>
              <w:pStyle w:val="Doc-title"/>
              <w:adjustRightInd w:val="0"/>
              <w:snapToGrid w:val="0"/>
              <w:rPr>
                <w:rFonts w:cs="Arial"/>
                <w:bCs/>
                <w:iCs/>
              </w:rPr>
            </w:pPr>
            <w:r w:rsidRPr="009D0089">
              <w:rPr>
                <w:rFonts w:cs="Arial"/>
                <w:bCs/>
                <w:iCs/>
                <w:lang w:val="en-US"/>
              </w:rPr>
              <w:t>19 March – 22 March 2018</w:t>
            </w:r>
          </w:p>
        </w:tc>
        <w:tc>
          <w:tcPr>
            <w:tcW w:w="2835" w:type="dxa"/>
            <w:shd w:val="clear" w:color="auto" w:fill="auto"/>
          </w:tcPr>
          <w:p w14:paraId="740385F1" w14:textId="77777777" w:rsidR="00AB0E2A" w:rsidRPr="009D0089" w:rsidRDefault="00AB0E2A" w:rsidP="00AB0E2A">
            <w:pPr>
              <w:pStyle w:val="Doc-title"/>
              <w:adjustRightInd w:val="0"/>
              <w:snapToGrid w:val="0"/>
              <w:rPr>
                <w:rFonts w:cs="Arial"/>
                <w:bCs/>
              </w:rPr>
            </w:pPr>
            <w:r w:rsidRPr="009D0089">
              <w:rPr>
                <w:rFonts w:cs="Arial"/>
                <w:bCs/>
              </w:rPr>
              <w:t>Chennai, India</w:t>
            </w:r>
          </w:p>
        </w:tc>
        <w:tc>
          <w:tcPr>
            <w:tcW w:w="1275" w:type="dxa"/>
            <w:shd w:val="clear" w:color="auto" w:fill="auto"/>
          </w:tcPr>
          <w:p w14:paraId="46366ADB" w14:textId="77777777" w:rsidR="00AB0E2A" w:rsidRPr="009D0089" w:rsidRDefault="00AB0E2A" w:rsidP="00AB0E2A">
            <w:pPr>
              <w:pStyle w:val="Doc-title"/>
              <w:adjustRightInd w:val="0"/>
              <w:snapToGrid w:val="0"/>
              <w:rPr>
                <w:rFonts w:cs="Arial"/>
                <w:bCs/>
              </w:rPr>
            </w:pPr>
            <w:r w:rsidRPr="009D0089">
              <w:rPr>
                <w:rFonts w:cs="Arial"/>
                <w:bCs/>
              </w:rPr>
              <w:t>IF3</w:t>
            </w:r>
          </w:p>
        </w:tc>
      </w:tr>
      <w:tr w:rsidR="00AB0E2A" w:rsidRPr="002865D1" w14:paraId="5F94E3F7" w14:textId="77777777" w:rsidTr="00A11BAC">
        <w:trPr>
          <w:trHeight w:val="70"/>
          <w:tblCellSpacing w:w="0" w:type="dxa"/>
        </w:trPr>
        <w:tc>
          <w:tcPr>
            <w:tcW w:w="2987" w:type="dxa"/>
            <w:shd w:val="clear" w:color="auto" w:fill="auto"/>
          </w:tcPr>
          <w:p w14:paraId="270A5CF8" w14:textId="77777777" w:rsidR="00AB0E2A" w:rsidRPr="002865D1" w:rsidRDefault="00AB0E2A" w:rsidP="00AB0E2A">
            <w:pPr>
              <w:pStyle w:val="Doc-title"/>
              <w:adjustRightInd w:val="0"/>
              <w:snapToGrid w:val="0"/>
              <w:rPr>
                <w:rFonts w:cs="Arial"/>
              </w:rPr>
            </w:pPr>
            <w:r w:rsidRPr="002865D1">
              <w:rPr>
                <w:rFonts w:cs="Arial"/>
                <w:lang w:val="en-US"/>
              </w:rPr>
              <w:t>RAN #80 **</w:t>
            </w:r>
          </w:p>
        </w:tc>
        <w:tc>
          <w:tcPr>
            <w:tcW w:w="2552" w:type="dxa"/>
            <w:shd w:val="clear" w:color="auto" w:fill="auto"/>
          </w:tcPr>
          <w:p w14:paraId="539D4CB7" w14:textId="77777777" w:rsidR="00AB0E2A" w:rsidRPr="002865D1" w:rsidRDefault="00AB0E2A" w:rsidP="00AB0E2A">
            <w:pPr>
              <w:pStyle w:val="Doc-title"/>
              <w:adjustRightInd w:val="0"/>
              <w:snapToGrid w:val="0"/>
              <w:rPr>
                <w:rFonts w:cs="Arial"/>
                <w:iCs/>
              </w:rPr>
            </w:pPr>
            <w:r w:rsidRPr="002865D1">
              <w:rPr>
                <w:rFonts w:cs="Arial"/>
                <w:iCs/>
                <w:lang w:val="en-US"/>
              </w:rPr>
              <w:t>11 June – 14 June 2018</w:t>
            </w:r>
          </w:p>
        </w:tc>
        <w:tc>
          <w:tcPr>
            <w:tcW w:w="2835" w:type="dxa"/>
            <w:shd w:val="clear" w:color="auto" w:fill="auto"/>
          </w:tcPr>
          <w:p w14:paraId="5494F247" w14:textId="77777777" w:rsidR="00AB0E2A" w:rsidRPr="002865D1" w:rsidRDefault="00AB0E2A" w:rsidP="00AB0E2A">
            <w:pPr>
              <w:widowControl w:val="0"/>
              <w:snapToGrid w:val="0"/>
              <w:spacing w:after="0"/>
              <w:rPr>
                <w:rFonts w:ascii="Arial" w:hAnsi="Arial" w:cs="Arial"/>
              </w:rPr>
            </w:pPr>
            <w:r w:rsidRPr="002865D1">
              <w:rPr>
                <w:rFonts w:ascii="Arial" w:hAnsi="Arial" w:cs="Arial"/>
              </w:rPr>
              <w:t>La Jolla (CA), USA</w:t>
            </w:r>
          </w:p>
        </w:tc>
        <w:tc>
          <w:tcPr>
            <w:tcW w:w="1275" w:type="dxa"/>
            <w:shd w:val="clear" w:color="auto" w:fill="auto"/>
          </w:tcPr>
          <w:p w14:paraId="711F79E9" w14:textId="77777777" w:rsidR="00AB0E2A" w:rsidRPr="002865D1" w:rsidRDefault="00AB0E2A" w:rsidP="00AB0E2A">
            <w:pPr>
              <w:widowControl w:val="0"/>
              <w:snapToGrid w:val="0"/>
              <w:spacing w:after="0"/>
              <w:rPr>
                <w:rFonts w:ascii="Arial" w:hAnsi="Arial" w:cs="Arial"/>
              </w:rPr>
            </w:pPr>
            <w:r w:rsidRPr="002865D1">
              <w:rPr>
                <w:rFonts w:ascii="Arial" w:hAnsi="Arial" w:cs="Arial"/>
              </w:rPr>
              <w:t>NAF3</w:t>
            </w:r>
          </w:p>
        </w:tc>
      </w:tr>
      <w:tr w:rsidR="00AB0E2A" w:rsidRPr="00E20EF6" w14:paraId="64D76F45" w14:textId="77777777" w:rsidTr="00A11BAC">
        <w:trPr>
          <w:trHeight w:val="70"/>
          <w:tblCellSpacing w:w="0" w:type="dxa"/>
        </w:trPr>
        <w:tc>
          <w:tcPr>
            <w:tcW w:w="2987" w:type="dxa"/>
            <w:shd w:val="clear" w:color="auto" w:fill="auto"/>
          </w:tcPr>
          <w:p w14:paraId="6DFA728A" w14:textId="77777777" w:rsidR="00AB0E2A" w:rsidRPr="00E20EF6" w:rsidRDefault="00AB0E2A" w:rsidP="00AB0E2A">
            <w:pPr>
              <w:pStyle w:val="Doc-title"/>
              <w:adjustRightInd w:val="0"/>
              <w:snapToGrid w:val="0"/>
              <w:rPr>
                <w:rFonts w:cs="Arial"/>
              </w:rPr>
            </w:pPr>
            <w:r w:rsidRPr="00E20EF6">
              <w:rPr>
                <w:rFonts w:cs="Arial"/>
                <w:lang w:val="en-US"/>
              </w:rPr>
              <w:t>RAN #81 **</w:t>
            </w:r>
          </w:p>
        </w:tc>
        <w:tc>
          <w:tcPr>
            <w:tcW w:w="2552" w:type="dxa"/>
            <w:shd w:val="clear" w:color="auto" w:fill="auto"/>
          </w:tcPr>
          <w:p w14:paraId="3C0902FB" w14:textId="77777777" w:rsidR="00AB0E2A" w:rsidRPr="00E20EF6" w:rsidRDefault="00AB0E2A" w:rsidP="00AB0E2A">
            <w:pPr>
              <w:pStyle w:val="Doc-title"/>
              <w:adjustRightInd w:val="0"/>
              <w:snapToGrid w:val="0"/>
              <w:rPr>
                <w:rFonts w:cs="Arial"/>
                <w:iCs/>
              </w:rPr>
            </w:pPr>
            <w:r w:rsidRPr="00E20EF6">
              <w:rPr>
                <w:rFonts w:cs="Arial"/>
                <w:iCs/>
                <w:lang w:val="en-US"/>
              </w:rPr>
              <w:t>10 Sep. – 13 Sep. 2018</w:t>
            </w:r>
          </w:p>
        </w:tc>
        <w:tc>
          <w:tcPr>
            <w:tcW w:w="2835" w:type="dxa"/>
            <w:shd w:val="clear" w:color="auto" w:fill="auto"/>
          </w:tcPr>
          <w:p w14:paraId="40C431EC" w14:textId="77777777" w:rsidR="00AB0E2A" w:rsidRPr="00E20EF6" w:rsidRDefault="00AB0E2A" w:rsidP="00AB0E2A">
            <w:pPr>
              <w:pStyle w:val="Doc-title"/>
              <w:adjustRightInd w:val="0"/>
              <w:snapToGrid w:val="0"/>
              <w:rPr>
                <w:rFonts w:cs="Arial"/>
              </w:rPr>
            </w:pPr>
            <w:r w:rsidRPr="00E20EF6">
              <w:rPr>
                <w:rFonts w:cs="Arial"/>
              </w:rPr>
              <w:t>Gold Coast, Australia</w:t>
            </w:r>
          </w:p>
        </w:tc>
        <w:tc>
          <w:tcPr>
            <w:tcW w:w="1275" w:type="dxa"/>
            <w:shd w:val="clear" w:color="auto" w:fill="auto"/>
          </w:tcPr>
          <w:p w14:paraId="41BC034D" w14:textId="77777777" w:rsidR="00AB0E2A" w:rsidRPr="00E20EF6" w:rsidRDefault="00AB0E2A" w:rsidP="00AB0E2A">
            <w:pPr>
              <w:pStyle w:val="Doc-title"/>
              <w:adjustRightInd w:val="0"/>
              <w:snapToGrid w:val="0"/>
              <w:rPr>
                <w:rFonts w:cs="Arial"/>
              </w:rPr>
            </w:pPr>
            <w:r w:rsidRPr="00E20EF6">
              <w:rPr>
                <w:rFonts w:cs="Arial"/>
              </w:rPr>
              <w:t>Telstra</w:t>
            </w:r>
          </w:p>
        </w:tc>
      </w:tr>
      <w:tr w:rsidR="00AB0E2A" w:rsidRPr="0094717B" w14:paraId="32EAE7B8" w14:textId="77777777" w:rsidTr="00A11BAC">
        <w:trPr>
          <w:trHeight w:val="70"/>
          <w:tblCellSpacing w:w="0" w:type="dxa"/>
        </w:trPr>
        <w:tc>
          <w:tcPr>
            <w:tcW w:w="2987" w:type="dxa"/>
            <w:shd w:val="clear" w:color="auto" w:fill="auto"/>
          </w:tcPr>
          <w:p w14:paraId="37D4A327" w14:textId="77777777" w:rsidR="00AB0E2A" w:rsidRPr="0094717B" w:rsidRDefault="00AB0E2A" w:rsidP="00AB0E2A">
            <w:pPr>
              <w:pStyle w:val="Doc-title"/>
              <w:adjustRightInd w:val="0"/>
              <w:snapToGrid w:val="0"/>
              <w:ind w:left="0" w:firstLine="0"/>
              <w:rPr>
                <w:rFonts w:cs="Arial"/>
                <w:lang w:val="en-US"/>
              </w:rPr>
            </w:pPr>
            <w:r w:rsidRPr="00063EE2">
              <w:rPr>
                <w:rFonts w:cs="Arial"/>
                <w:lang w:val="en-US"/>
              </w:rPr>
              <w:t>Workshop on 3GPP submission towards IMT-2020</w:t>
            </w:r>
          </w:p>
        </w:tc>
        <w:tc>
          <w:tcPr>
            <w:tcW w:w="2552" w:type="dxa"/>
            <w:shd w:val="clear" w:color="auto" w:fill="auto"/>
          </w:tcPr>
          <w:p w14:paraId="7383D705" w14:textId="77777777" w:rsidR="00AB0E2A" w:rsidRPr="0094717B" w:rsidRDefault="00AB0E2A" w:rsidP="00AB0E2A">
            <w:pPr>
              <w:pStyle w:val="Doc-title"/>
              <w:adjustRightInd w:val="0"/>
              <w:snapToGrid w:val="0"/>
              <w:rPr>
                <w:rFonts w:cs="Arial"/>
                <w:iCs/>
                <w:lang w:val="en-US"/>
              </w:rPr>
            </w:pPr>
            <w:r>
              <w:rPr>
                <w:rFonts w:cs="Arial"/>
                <w:iCs/>
                <w:lang w:val="en-US"/>
              </w:rPr>
              <w:t xml:space="preserve">24 Oct. </w:t>
            </w:r>
            <w:r w:rsidRPr="0094717B">
              <w:rPr>
                <w:rFonts w:cs="Arial"/>
                <w:iCs/>
                <w:lang w:val="en-US"/>
              </w:rPr>
              <w:t xml:space="preserve">– </w:t>
            </w:r>
            <w:r>
              <w:rPr>
                <w:rFonts w:cs="Arial"/>
                <w:iCs/>
                <w:lang w:val="en-US"/>
              </w:rPr>
              <w:t>25</w:t>
            </w:r>
            <w:r w:rsidRPr="0094717B">
              <w:rPr>
                <w:rFonts w:cs="Arial"/>
                <w:iCs/>
                <w:lang w:val="en-US"/>
              </w:rPr>
              <w:t xml:space="preserve"> </w:t>
            </w:r>
            <w:r>
              <w:rPr>
                <w:rFonts w:cs="Arial"/>
                <w:iCs/>
                <w:lang w:val="en-US"/>
              </w:rPr>
              <w:t>Oct</w:t>
            </w:r>
            <w:r w:rsidRPr="0094717B">
              <w:rPr>
                <w:rFonts w:cs="Arial"/>
                <w:iCs/>
                <w:lang w:val="en-US"/>
              </w:rPr>
              <w:t>. 2018</w:t>
            </w:r>
          </w:p>
        </w:tc>
        <w:tc>
          <w:tcPr>
            <w:tcW w:w="2835" w:type="dxa"/>
            <w:shd w:val="clear" w:color="auto" w:fill="auto"/>
          </w:tcPr>
          <w:p w14:paraId="23DCE270" w14:textId="77777777" w:rsidR="00AB0E2A" w:rsidRDefault="00AB0E2A" w:rsidP="00AB0E2A">
            <w:pPr>
              <w:pStyle w:val="Doc-title"/>
              <w:adjustRightInd w:val="0"/>
              <w:snapToGrid w:val="0"/>
              <w:rPr>
                <w:rFonts w:cs="Arial"/>
              </w:rPr>
            </w:pPr>
            <w:r>
              <w:rPr>
                <w:rFonts w:cs="Arial"/>
              </w:rPr>
              <w:t>Brussels, Belgium</w:t>
            </w:r>
          </w:p>
        </w:tc>
        <w:tc>
          <w:tcPr>
            <w:tcW w:w="1275" w:type="dxa"/>
            <w:shd w:val="clear" w:color="auto" w:fill="auto"/>
          </w:tcPr>
          <w:p w14:paraId="6BE7B3D5" w14:textId="77777777" w:rsidR="00AB0E2A" w:rsidRPr="0094717B" w:rsidRDefault="00AB0E2A" w:rsidP="00AB0E2A">
            <w:pPr>
              <w:pStyle w:val="Doc-title"/>
              <w:adjustRightInd w:val="0"/>
              <w:snapToGrid w:val="0"/>
              <w:rPr>
                <w:rFonts w:cs="Arial"/>
              </w:rPr>
            </w:pPr>
            <w:r>
              <w:rPr>
                <w:rFonts w:cs="Arial"/>
              </w:rPr>
              <w:t>EC</w:t>
            </w:r>
          </w:p>
        </w:tc>
      </w:tr>
      <w:tr w:rsidR="00AB0E2A" w:rsidRPr="00100DB9" w14:paraId="292C9208" w14:textId="77777777" w:rsidTr="00A11BAC">
        <w:trPr>
          <w:trHeight w:val="70"/>
          <w:tblCellSpacing w:w="0" w:type="dxa"/>
        </w:trPr>
        <w:tc>
          <w:tcPr>
            <w:tcW w:w="2987" w:type="dxa"/>
            <w:shd w:val="clear" w:color="auto" w:fill="auto"/>
          </w:tcPr>
          <w:p w14:paraId="78C842B3" w14:textId="77777777" w:rsidR="00AB0E2A" w:rsidRPr="00100DB9" w:rsidRDefault="00AB0E2A" w:rsidP="00AB0E2A">
            <w:pPr>
              <w:pStyle w:val="Doc-title"/>
              <w:adjustRightInd w:val="0"/>
              <w:snapToGrid w:val="0"/>
              <w:rPr>
                <w:rFonts w:cs="Arial"/>
              </w:rPr>
            </w:pPr>
            <w:r w:rsidRPr="00100DB9">
              <w:rPr>
                <w:rFonts w:cs="Arial"/>
                <w:lang w:val="en-US"/>
              </w:rPr>
              <w:t>RAN #82 **</w:t>
            </w:r>
          </w:p>
        </w:tc>
        <w:tc>
          <w:tcPr>
            <w:tcW w:w="2552" w:type="dxa"/>
            <w:shd w:val="clear" w:color="auto" w:fill="auto"/>
          </w:tcPr>
          <w:p w14:paraId="35B3CA75" w14:textId="77777777" w:rsidR="00AB0E2A" w:rsidRPr="00100DB9" w:rsidRDefault="00AB0E2A" w:rsidP="00AB0E2A">
            <w:pPr>
              <w:pStyle w:val="Doc-title"/>
              <w:adjustRightInd w:val="0"/>
              <w:snapToGrid w:val="0"/>
              <w:rPr>
                <w:rFonts w:cs="Arial"/>
                <w:iCs/>
              </w:rPr>
            </w:pPr>
            <w:r w:rsidRPr="00100DB9">
              <w:rPr>
                <w:rFonts w:cs="Arial"/>
                <w:iCs/>
                <w:lang w:val="en-US"/>
              </w:rPr>
              <w:t>10 Dec. – 13 Dec. 2018</w:t>
            </w:r>
          </w:p>
        </w:tc>
        <w:tc>
          <w:tcPr>
            <w:tcW w:w="2835" w:type="dxa"/>
            <w:shd w:val="clear" w:color="auto" w:fill="auto"/>
          </w:tcPr>
          <w:p w14:paraId="4D6AC70A" w14:textId="77777777" w:rsidR="00AB0E2A" w:rsidRPr="00100DB9" w:rsidRDefault="00AB0E2A" w:rsidP="00AB0E2A">
            <w:pPr>
              <w:pStyle w:val="Doc-title"/>
              <w:adjustRightInd w:val="0"/>
              <w:snapToGrid w:val="0"/>
              <w:rPr>
                <w:rFonts w:cs="Arial"/>
              </w:rPr>
            </w:pPr>
            <w:r w:rsidRPr="00100DB9">
              <w:rPr>
                <w:rFonts w:cs="Arial"/>
              </w:rPr>
              <w:t>Sorrento, Italy</w:t>
            </w:r>
          </w:p>
        </w:tc>
        <w:tc>
          <w:tcPr>
            <w:tcW w:w="1275" w:type="dxa"/>
            <w:shd w:val="clear" w:color="auto" w:fill="auto"/>
          </w:tcPr>
          <w:p w14:paraId="1462B0FD" w14:textId="77777777" w:rsidR="00AB0E2A" w:rsidRPr="00100DB9" w:rsidRDefault="00AB0E2A" w:rsidP="00AB0E2A">
            <w:pPr>
              <w:pStyle w:val="Doc-title"/>
              <w:adjustRightInd w:val="0"/>
              <w:snapToGrid w:val="0"/>
              <w:rPr>
                <w:rFonts w:cs="Arial"/>
              </w:rPr>
            </w:pPr>
            <w:r w:rsidRPr="00100DB9">
              <w:rPr>
                <w:rFonts w:cs="Arial"/>
              </w:rPr>
              <w:t>EF3</w:t>
            </w:r>
          </w:p>
        </w:tc>
      </w:tr>
      <w:tr w:rsidR="00AB0E2A" w:rsidRPr="005455FF" w14:paraId="787DC1EE" w14:textId="77777777" w:rsidTr="00A11BAC">
        <w:trPr>
          <w:trHeight w:val="70"/>
          <w:tblCellSpacing w:w="0" w:type="dxa"/>
        </w:trPr>
        <w:tc>
          <w:tcPr>
            <w:tcW w:w="2987" w:type="dxa"/>
            <w:shd w:val="clear" w:color="auto" w:fill="D9D9D9"/>
          </w:tcPr>
          <w:p w14:paraId="2DEB189F" w14:textId="77777777" w:rsidR="00AB0E2A" w:rsidRPr="005455FF" w:rsidRDefault="00AB0E2A" w:rsidP="00AB0E2A">
            <w:pPr>
              <w:pStyle w:val="Doc-title"/>
              <w:adjustRightInd w:val="0"/>
              <w:snapToGrid w:val="0"/>
              <w:rPr>
                <w:rFonts w:cs="Arial"/>
                <w:lang w:val="en-US"/>
              </w:rPr>
            </w:pPr>
            <w:r w:rsidRPr="005455FF">
              <w:rPr>
                <w:rFonts w:cs="Arial"/>
                <w:lang w:val="en-US"/>
              </w:rPr>
              <w:t>RAN #</w:t>
            </w:r>
            <w:r>
              <w:rPr>
                <w:rFonts w:cs="Arial"/>
                <w:lang w:val="en-US"/>
              </w:rPr>
              <w:t>83</w:t>
            </w:r>
            <w:r w:rsidRPr="005455FF">
              <w:rPr>
                <w:rFonts w:cs="Arial"/>
                <w:lang w:val="en-US"/>
              </w:rPr>
              <w:t xml:space="preserve"> ** @</w:t>
            </w:r>
          </w:p>
        </w:tc>
        <w:tc>
          <w:tcPr>
            <w:tcW w:w="2552" w:type="dxa"/>
            <w:shd w:val="clear" w:color="auto" w:fill="D9D9D9"/>
          </w:tcPr>
          <w:p w14:paraId="2F1C4BD4" w14:textId="77777777" w:rsidR="00AB0E2A" w:rsidRPr="005455FF" w:rsidRDefault="00AB0E2A" w:rsidP="00AB0E2A">
            <w:pPr>
              <w:pStyle w:val="Doc-title"/>
              <w:adjustRightInd w:val="0"/>
              <w:snapToGrid w:val="0"/>
              <w:rPr>
                <w:rFonts w:cs="Arial"/>
              </w:rPr>
            </w:pPr>
            <w:r>
              <w:rPr>
                <w:rFonts w:cs="Arial"/>
              </w:rPr>
              <w:t>18 March - 21 March 2019</w:t>
            </w:r>
          </w:p>
        </w:tc>
        <w:tc>
          <w:tcPr>
            <w:tcW w:w="2835" w:type="dxa"/>
            <w:shd w:val="clear" w:color="auto" w:fill="D9D9D9"/>
          </w:tcPr>
          <w:p w14:paraId="6B95C31A" w14:textId="77777777" w:rsidR="00AB0E2A" w:rsidRPr="005455FF" w:rsidRDefault="00AB0E2A" w:rsidP="00AB0E2A">
            <w:pPr>
              <w:pStyle w:val="Doc-title"/>
              <w:adjustRightInd w:val="0"/>
              <w:snapToGrid w:val="0"/>
              <w:rPr>
                <w:rFonts w:cs="Arial"/>
              </w:rPr>
            </w:pPr>
            <w:r>
              <w:rPr>
                <w:rFonts w:cs="Arial"/>
              </w:rPr>
              <w:t>Shenzhen, China</w:t>
            </w:r>
          </w:p>
        </w:tc>
        <w:tc>
          <w:tcPr>
            <w:tcW w:w="1275" w:type="dxa"/>
            <w:shd w:val="clear" w:color="auto" w:fill="D9D9D9"/>
          </w:tcPr>
          <w:p w14:paraId="6B6ABA66" w14:textId="77777777" w:rsidR="00AB0E2A" w:rsidRPr="005455FF" w:rsidRDefault="00AB0E2A" w:rsidP="00AB0E2A">
            <w:pPr>
              <w:pStyle w:val="Doc-title"/>
              <w:adjustRightInd w:val="0"/>
              <w:snapToGrid w:val="0"/>
              <w:rPr>
                <w:rFonts w:cs="Arial"/>
              </w:rPr>
            </w:pPr>
            <w:r>
              <w:rPr>
                <w:rFonts w:cs="Arial"/>
              </w:rPr>
              <w:t>Huawei</w:t>
            </w:r>
          </w:p>
        </w:tc>
      </w:tr>
      <w:tr w:rsidR="00AB0E2A" w:rsidRPr="00CC1F21" w14:paraId="12A93A4E" w14:textId="77777777" w:rsidTr="00A11BAC">
        <w:trPr>
          <w:trHeight w:val="70"/>
          <w:tblCellSpacing w:w="0" w:type="dxa"/>
        </w:trPr>
        <w:tc>
          <w:tcPr>
            <w:tcW w:w="2987" w:type="dxa"/>
            <w:shd w:val="clear" w:color="auto" w:fill="D9D9D9"/>
          </w:tcPr>
          <w:p w14:paraId="0B85B070" w14:textId="77777777" w:rsidR="00AB0E2A" w:rsidRPr="00CC1F21" w:rsidRDefault="00AB0E2A" w:rsidP="00AB0E2A">
            <w:pPr>
              <w:pStyle w:val="Doc-title"/>
              <w:adjustRightInd w:val="0"/>
              <w:snapToGrid w:val="0"/>
              <w:rPr>
                <w:rFonts w:cs="Arial"/>
                <w:bCs/>
                <w:lang w:val="en-US"/>
              </w:rPr>
            </w:pPr>
            <w:r w:rsidRPr="00CC1F21">
              <w:rPr>
                <w:rFonts w:cs="Arial"/>
                <w:bCs/>
                <w:lang w:val="en-US"/>
              </w:rPr>
              <w:t>RAN #84 **</w:t>
            </w:r>
          </w:p>
        </w:tc>
        <w:tc>
          <w:tcPr>
            <w:tcW w:w="2552" w:type="dxa"/>
            <w:shd w:val="clear" w:color="auto" w:fill="D9D9D9"/>
          </w:tcPr>
          <w:p w14:paraId="22CE7E99" w14:textId="77777777" w:rsidR="00AB0E2A" w:rsidRPr="00CC1F21" w:rsidRDefault="00AB0E2A" w:rsidP="00AB0E2A">
            <w:pPr>
              <w:pStyle w:val="Doc-title"/>
              <w:adjustRightInd w:val="0"/>
              <w:snapToGrid w:val="0"/>
              <w:rPr>
                <w:rFonts w:cs="Arial"/>
                <w:bCs/>
              </w:rPr>
            </w:pPr>
            <w:r w:rsidRPr="00CC1F21">
              <w:rPr>
                <w:rFonts w:cs="Arial"/>
                <w:bCs/>
              </w:rPr>
              <w:t>3 June - 6 June 2019</w:t>
            </w:r>
          </w:p>
        </w:tc>
        <w:tc>
          <w:tcPr>
            <w:tcW w:w="2835" w:type="dxa"/>
            <w:shd w:val="clear" w:color="auto" w:fill="D9D9D9"/>
          </w:tcPr>
          <w:p w14:paraId="66DB791D" w14:textId="77777777" w:rsidR="00AB0E2A" w:rsidRPr="00CC1F21" w:rsidRDefault="00AB0E2A" w:rsidP="00AB0E2A">
            <w:pPr>
              <w:pStyle w:val="Doc-title"/>
              <w:adjustRightInd w:val="0"/>
              <w:snapToGrid w:val="0"/>
              <w:rPr>
                <w:rFonts w:cs="Arial"/>
                <w:bCs/>
              </w:rPr>
            </w:pPr>
            <w:r w:rsidRPr="00CC1F21">
              <w:rPr>
                <w:rFonts w:cs="Arial"/>
                <w:bCs/>
              </w:rPr>
              <w:t>Newport Beach, USA</w:t>
            </w:r>
          </w:p>
        </w:tc>
        <w:tc>
          <w:tcPr>
            <w:tcW w:w="1275" w:type="dxa"/>
            <w:shd w:val="clear" w:color="auto" w:fill="D9D9D9"/>
          </w:tcPr>
          <w:p w14:paraId="0CC23CF5" w14:textId="77777777" w:rsidR="00AB0E2A" w:rsidRPr="00CC1F21" w:rsidRDefault="00AB0E2A" w:rsidP="00AB0E2A">
            <w:pPr>
              <w:pStyle w:val="Doc-title"/>
              <w:adjustRightInd w:val="0"/>
              <w:snapToGrid w:val="0"/>
              <w:rPr>
                <w:rFonts w:cs="Arial"/>
                <w:bCs/>
              </w:rPr>
            </w:pPr>
            <w:r w:rsidRPr="00CC1F21">
              <w:rPr>
                <w:rFonts w:cs="Arial"/>
                <w:bCs/>
              </w:rPr>
              <w:t>NAF3</w:t>
            </w:r>
          </w:p>
        </w:tc>
      </w:tr>
      <w:tr w:rsidR="00AB0E2A" w:rsidRPr="0094717B" w14:paraId="18BC9910" w14:textId="77777777" w:rsidTr="00A11BAC">
        <w:trPr>
          <w:trHeight w:val="70"/>
          <w:tblCellSpacing w:w="0" w:type="dxa"/>
        </w:trPr>
        <w:tc>
          <w:tcPr>
            <w:tcW w:w="2987" w:type="dxa"/>
            <w:shd w:val="clear" w:color="auto" w:fill="D9D9D9"/>
          </w:tcPr>
          <w:p w14:paraId="012E77C4" w14:textId="77777777" w:rsidR="00AB0E2A" w:rsidRPr="0094717B" w:rsidRDefault="00AB0E2A" w:rsidP="00AB0E2A">
            <w:pPr>
              <w:pStyle w:val="Doc-title"/>
              <w:adjustRightInd w:val="0"/>
              <w:snapToGrid w:val="0"/>
              <w:rPr>
                <w:rFonts w:cs="Arial"/>
                <w:lang w:val="en-US"/>
              </w:rPr>
            </w:pPr>
            <w:r>
              <w:rPr>
                <w:rFonts w:cs="Arial"/>
                <w:lang w:val="en-US"/>
              </w:rPr>
              <w:t>RAN #85</w:t>
            </w:r>
            <w:r w:rsidRPr="0094717B">
              <w:rPr>
                <w:rFonts w:cs="Arial"/>
                <w:lang w:val="en-US"/>
              </w:rPr>
              <w:t xml:space="preserve"> **</w:t>
            </w:r>
          </w:p>
        </w:tc>
        <w:tc>
          <w:tcPr>
            <w:tcW w:w="2552" w:type="dxa"/>
            <w:shd w:val="clear" w:color="auto" w:fill="D9D9D9"/>
          </w:tcPr>
          <w:p w14:paraId="6EB53ADF" w14:textId="77777777" w:rsidR="00AB0E2A" w:rsidRPr="0094717B" w:rsidRDefault="00AB0E2A" w:rsidP="00AB0E2A">
            <w:pPr>
              <w:pStyle w:val="Doc-title"/>
              <w:adjustRightInd w:val="0"/>
              <w:snapToGrid w:val="0"/>
              <w:rPr>
                <w:rFonts w:cs="Arial"/>
              </w:rPr>
            </w:pPr>
            <w:r>
              <w:rPr>
                <w:rFonts w:cs="Arial"/>
              </w:rPr>
              <w:t>16</w:t>
            </w:r>
            <w:r w:rsidRPr="0094717B">
              <w:rPr>
                <w:rFonts w:cs="Arial"/>
              </w:rPr>
              <w:t xml:space="preserve"> </w:t>
            </w:r>
            <w:r>
              <w:rPr>
                <w:rFonts w:cs="Arial"/>
              </w:rPr>
              <w:t>Sep. - 19 Sep. 2019</w:t>
            </w:r>
          </w:p>
        </w:tc>
        <w:tc>
          <w:tcPr>
            <w:tcW w:w="2835" w:type="dxa"/>
            <w:shd w:val="clear" w:color="auto" w:fill="D9D9D9"/>
          </w:tcPr>
          <w:p w14:paraId="39A05E58" w14:textId="77777777" w:rsidR="00AB0E2A" w:rsidRPr="0094717B" w:rsidRDefault="00AB0E2A" w:rsidP="00AB0E2A">
            <w:pPr>
              <w:pStyle w:val="Doc-title"/>
              <w:adjustRightInd w:val="0"/>
              <w:snapToGrid w:val="0"/>
              <w:rPr>
                <w:rFonts w:cs="Arial"/>
              </w:rPr>
            </w:pPr>
            <w:r>
              <w:rPr>
                <w:rFonts w:cs="Arial"/>
              </w:rPr>
              <w:t>Newport Beach, USA</w:t>
            </w:r>
          </w:p>
        </w:tc>
        <w:tc>
          <w:tcPr>
            <w:tcW w:w="1275" w:type="dxa"/>
            <w:shd w:val="clear" w:color="auto" w:fill="D9D9D9"/>
          </w:tcPr>
          <w:p w14:paraId="5850398C" w14:textId="77777777" w:rsidR="00AB0E2A" w:rsidRPr="0094717B" w:rsidRDefault="00AB0E2A" w:rsidP="00AB0E2A">
            <w:pPr>
              <w:pStyle w:val="Doc-title"/>
              <w:adjustRightInd w:val="0"/>
              <w:snapToGrid w:val="0"/>
              <w:rPr>
                <w:rFonts w:cs="Arial"/>
              </w:rPr>
            </w:pPr>
            <w:r>
              <w:rPr>
                <w:rFonts w:cs="Arial"/>
              </w:rPr>
              <w:t>NAF3</w:t>
            </w:r>
          </w:p>
        </w:tc>
      </w:tr>
      <w:tr w:rsidR="00AB0E2A" w:rsidRPr="008E62DC" w14:paraId="3D975769" w14:textId="77777777" w:rsidTr="00A11BAC">
        <w:trPr>
          <w:trHeight w:val="70"/>
          <w:tblCellSpacing w:w="0" w:type="dxa"/>
        </w:trPr>
        <w:tc>
          <w:tcPr>
            <w:tcW w:w="2987" w:type="dxa"/>
            <w:shd w:val="clear" w:color="auto" w:fill="D9D9D9"/>
          </w:tcPr>
          <w:p w14:paraId="1648AF31" w14:textId="77777777" w:rsidR="00AB0E2A" w:rsidRPr="008E62DC" w:rsidRDefault="00AB0E2A" w:rsidP="00AB0E2A">
            <w:pPr>
              <w:pStyle w:val="Doc-title"/>
              <w:adjustRightInd w:val="0"/>
              <w:snapToGrid w:val="0"/>
              <w:rPr>
                <w:rFonts w:cs="Arial"/>
                <w:lang w:val="en-US"/>
              </w:rPr>
            </w:pPr>
            <w:r w:rsidRPr="008E62DC">
              <w:rPr>
                <w:rFonts w:cs="Arial"/>
                <w:lang w:val="en-US"/>
              </w:rPr>
              <w:t>RAN #86 **</w:t>
            </w:r>
          </w:p>
        </w:tc>
        <w:tc>
          <w:tcPr>
            <w:tcW w:w="2552" w:type="dxa"/>
            <w:shd w:val="clear" w:color="auto" w:fill="D9D9D9"/>
          </w:tcPr>
          <w:p w14:paraId="7D759D00" w14:textId="77777777" w:rsidR="00AB0E2A" w:rsidRPr="008E62DC" w:rsidRDefault="00AB0E2A" w:rsidP="00AB0E2A">
            <w:pPr>
              <w:pStyle w:val="Doc-title"/>
              <w:adjustRightInd w:val="0"/>
              <w:snapToGrid w:val="0"/>
              <w:rPr>
                <w:rFonts w:cs="Arial"/>
              </w:rPr>
            </w:pPr>
            <w:r w:rsidRPr="008E62DC">
              <w:rPr>
                <w:rFonts w:cs="Arial"/>
              </w:rPr>
              <w:t>9 Dec. - 12 Dec. 2019</w:t>
            </w:r>
          </w:p>
        </w:tc>
        <w:tc>
          <w:tcPr>
            <w:tcW w:w="2835" w:type="dxa"/>
            <w:shd w:val="clear" w:color="auto" w:fill="D9D9D9"/>
          </w:tcPr>
          <w:p w14:paraId="2414FDAA" w14:textId="77777777" w:rsidR="00AB0E2A" w:rsidRPr="008E62DC" w:rsidRDefault="00AB0E2A" w:rsidP="00AB0E2A">
            <w:pPr>
              <w:pStyle w:val="Doc-title"/>
              <w:adjustRightInd w:val="0"/>
              <w:snapToGrid w:val="0"/>
              <w:rPr>
                <w:rFonts w:cs="Arial"/>
              </w:rPr>
            </w:pPr>
            <w:r w:rsidRPr="008E62DC">
              <w:rPr>
                <w:rFonts w:cs="Arial"/>
              </w:rPr>
              <w:t>Sitges, Spain</w:t>
            </w:r>
          </w:p>
        </w:tc>
        <w:tc>
          <w:tcPr>
            <w:tcW w:w="1275" w:type="dxa"/>
            <w:shd w:val="clear" w:color="auto" w:fill="D9D9D9"/>
          </w:tcPr>
          <w:p w14:paraId="5454358D" w14:textId="77777777" w:rsidR="00AB0E2A" w:rsidRPr="008E62DC" w:rsidRDefault="00AB0E2A" w:rsidP="00AB0E2A">
            <w:pPr>
              <w:pStyle w:val="Doc-title"/>
              <w:adjustRightInd w:val="0"/>
              <w:snapToGrid w:val="0"/>
              <w:rPr>
                <w:rFonts w:cs="Arial"/>
              </w:rPr>
            </w:pPr>
            <w:r w:rsidRPr="008E62DC">
              <w:rPr>
                <w:rFonts w:cs="Arial"/>
              </w:rPr>
              <w:t>EF3</w:t>
            </w:r>
          </w:p>
        </w:tc>
      </w:tr>
      <w:tr w:rsidR="00085D99" w14:paraId="6BB48872" w14:textId="77777777" w:rsidTr="00A11BAC">
        <w:trPr>
          <w:trHeight w:val="70"/>
          <w:tblCellSpacing w:w="0" w:type="dxa"/>
        </w:trPr>
        <w:tc>
          <w:tcPr>
            <w:tcW w:w="2987" w:type="dxa"/>
            <w:shd w:val="clear" w:color="auto" w:fill="auto"/>
          </w:tcPr>
          <w:p w14:paraId="7201344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#87 **</w:t>
            </w:r>
          </w:p>
        </w:tc>
        <w:tc>
          <w:tcPr>
            <w:tcW w:w="2552" w:type="dxa"/>
            <w:shd w:val="clear" w:color="auto" w:fill="auto"/>
          </w:tcPr>
          <w:p w14:paraId="333F7F88"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16 March - 19 March 2020</w:t>
            </w:r>
          </w:p>
        </w:tc>
        <w:tc>
          <w:tcPr>
            <w:tcW w:w="2835" w:type="dxa"/>
            <w:shd w:val="clear" w:color="auto" w:fill="auto"/>
          </w:tcPr>
          <w:p w14:paraId="260C4213" w14:textId="77777777" w:rsidR="00AB0E2A" w:rsidRDefault="00B93ED2" w:rsidP="00AB0E2A">
            <w:pPr>
              <w:pStyle w:val="Doc-title"/>
              <w:adjustRightInd w:val="0"/>
              <w:snapToGrid w:val="0"/>
              <w:rPr>
                <w:rFonts w:cs="Arial"/>
                <w:i/>
                <w:iCs/>
                <w:color w:val="A6A6A6"/>
              </w:rPr>
            </w:pPr>
            <w:r>
              <w:rPr>
                <w:rFonts w:cs="Arial"/>
                <w:i/>
                <w:iCs/>
                <w:color w:val="A6A6A6"/>
              </w:rPr>
              <w:t>Jeju</w:t>
            </w:r>
            <w:r w:rsidR="00AB0E2A">
              <w:rPr>
                <w:rFonts w:cs="Arial"/>
                <w:i/>
                <w:iCs/>
                <w:color w:val="A6A6A6"/>
              </w:rPr>
              <w:t>, Korea</w:t>
            </w:r>
            <w:r w:rsidR="00CC1F21">
              <w:rPr>
                <w:rFonts w:cs="Arial"/>
                <w:i/>
                <w:iCs/>
                <w:color w:val="A6A6A6"/>
              </w:rPr>
              <w:t xml:space="preserve"> (cancelled)</w:t>
            </w:r>
          </w:p>
        </w:tc>
        <w:tc>
          <w:tcPr>
            <w:tcW w:w="1275" w:type="dxa"/>
            <w:shd w:val="clear" w:color="auto" w:fill="auto"/>
          </w:tcPr>
          <w:p w14:paraId="3F4F992F" w14:textId="77777777" w:rsidR="00AB0E2A" w:rsidRDefault="00AB0E2A" w:rsidP="00AB0E2A">
            <w:pPr>
              <w:pStyle w:val="Doc-title"/>
              <w:adjustRightInd w:val="0"/>
              <w:snapToGrid w:val="0"/>
              <w:rPr>
                <w:rFonts w:cs="Arial"/>
                <w:i/>
                <w:iCs/>
                <w:color w:val="A6A6A6"/>
              </w:rPr>
            </w:pPr>
            <w:r>
              <w:rPr>
                <w:rFonts w:cs="Arial"/>
                <w:i/>
                <w:iCs/>
                <w:color w:val="A6A6A6"/>
              </w:rPr>
              <w:t>TTA</w:t>
            </w:r>
          </w:p>
        </w:tc>
      </w:tr>
      <w:tr w:rsidR="00CC1F21" w:rsidRPr="00DB6BEC" w14:paraId="41835E7D" w14:textId="77777777" w:rsidTr="00A11BAC">
        <w:trPr>
          <w:trHeight w:val="70"/>
          <w:tblCellSpacing w:w="0" w:type="dxa"/>
        </w:trPr>
        <w:tc>
          <w:tcPr>
            <w:tcW w:w="2987" w:type="dxa"/>
            <w:shd w:val="clear" w:color="auto" w:fill="auto"/>
          </w:tcPr>
          <w:p w14:paraId="07E37E98" w14:textId="77777777" w:rsidR="00CC1F21" w:rsidRPr="00DB6BEC" w:rsidRDefault="00CC1F21" w:rsidP="00AB0E2A">
            <w:pPr>
              <w:pStyle w:val="Doc-title"/>
              <w:adjustRightInd w:val="0"/>
              <w:snapToGrid w:val="0"/>
              <w:rPr>
                <w:rFonts w:cs="Arial"/>
                <w:lang w:val="en-US"/>
              </w:rPr>
            </w:pPr>
            <w:r w:rsidRPr="00DB6BEC">
              <w:rPr>
                <w:rFonts w:cs="Arial"/>
                <w:lang w:val="en-US"/>
              </w:rPr>
              <w:t>RAN #87e  &amp;</w:t>
            </w:r>
            <w:r w:rsidR="008E62DC" w:rsidRPr="00DB6BEC">
              <w:rPr>
                <w:rFonts w:cs="Arial"/>
                <w:lang w:val="en-US"/>
              </w:rPr>
              <w:t>1</w:t>
            </w:r>
          </w:p>
        </w:tc>
        <w:tc>
          <w:tcPr>
            <w:tcW w:w="2552" w:type="dxa"/>
            <w:shd w:val="clear" w:color="auto" w:fill="auto"/>
          </w:tcPr>
          <w:p w14:paraId="3D7C4664" w14:textId="77777777" w:rsidR="00CC1F21" w:rsidRPr="00DB6BEC" w:rsidRDefault="00CC1F21" w:rsidP="00AB0E2A">
            <w:pPr>
              <w:pStyle w:val="Doc-title"/>
              <w:adjustRightInd w:val="0"/>
              <w:snapToGrid w:val="0"/>
              <w:rPr>
                <w:rFonts w:cs="Arial"/>
                <w:lang w:val="en-US"/>
              </w:rPr>
            </w:pPr>
            <w:r w:rsidRPr="00DB6BEC">
              <w:rPr>
                <w:rFonts w:cs="Arial"/>
                <w:lang w:val="en-US"/>
              </w:rPr>
              <w:t>16 March - 19 March 2020</w:t>
            </w:r>
          </w:p>
        </w:tc>
        <w:tc>
          <w:tcPr>
            <w:tcW w:w="2835" w:type="dxa"/>
            <w:shd w:val="clear" w:color="auto" w:fill="auto"/>
          </w:tcPr>
          <w:p w14:paraId="63A53481" w14:textId="77777777" w:rsidR="00CC1F21" w:rsidRPr="00DB6BEC" w:rsidRDefault="00CC1F21" w:rsidP="00AB0E2A">
            <w:pPr>
              <w:pStyle w:val="Doc-title"/>
              <w:adjustRightInd w:val="0"/>
              <w:snapToGrid w:val="0"/>
              <w:rPr>
                <w:rFonts w:cs="Arial"/>
              </w:rPr>
            </w:pPr>
            <w:r w:rsidRPr="00DB6BEC">
              <w:rPr>
                <w:rFonts w:cs="Arial"/>
              </w:rPr>
              <w:t>Electronic Meeting</w:t>
            </w:r>
          </w:p>
        </w:tc>
        <w:tc>
          <w:tcPr>
            <w:tcW w:w="1275" w:type="dxa"/>
            <w:shd w:val="clear" w:color="auto" w:fill="auto"/>
          </w:tcPr>
          <w:p w14:paraId="53DC3252" w14:textId="77777777" w:rsidR="00CC1F21" w:rsidRPr="00DB6BEC" w:rsidRDefault="00CC1F21" w:rsidP="00AB0E2A">
            <w:pPr>
              <w:pStyle w:val="Doc-title"/>
              <w:adjustRightInd w:val="0"/>
              <w:snapToGrid w:val="0"/>
              <w:rPr>
                <w:rFonts w:cs="Arial"/>
              </w:rPr>
            </w:pPr>
            <w:r w:rsidRPr="00DB6BEC">
              <w:rPr>
                <w:rFonts w:cs="Arial"/>
              </w:rPr>
              <w:t>-</w:t>
            </w:r>
          </w:p>
        </w:tc>
      </w:tr>
      <w:tr w:rsidR="00085D99" w14:paraId="373BDD01" w14:textId="77777777" w:rsidTr="00A11BAC">
        <w:trPr>
          <w:trHeight w:val="70"/>
          <w:tblCellSpacing w:w="0" w:type="dxa"/>
        </w:trPr>
        <w:tc>
          <w:tcPr>
            <w:tcW w:w="2987" w:type="dxa"/>
            <w:shd w:val="clear" w:color="auto" w:fill="auto"/>
          </w:tcPr>
          <w:p w14:paraId="67CCAE0F" w14:textId="77777777" w:rsidR="00AB0E2A" w:rsidRDefault="00AB0E2A" w:rsidP="00AB0E2A">
            <w:pPr>
              <w:pStyle w:val="Doc-title"/>
              <w:adjustRightInd w:val="0"/>
              <w:snapToGrid w:val="0"/>
              <w:rPr>
                <w:rFonts w:cs="Arial"/>
                <w:i/>
                <w:iCs/>
                <w:color w:val="A6A6A6"/>
              </w:rPr>
            </w:pPr>
            <w:r>
              <w:rPr>
                <w:rFonts w:cs="Arial"/>
                <w:i/>
                <w:iCs/>
                <w:color w:val="A6A6A6"/>
                <w:lang w:val="en-US"/>
              </w:rPr>
              <w:t>RAN #88 **</w:t>
            </w:r>
          </w:p>
        </w:tc>
        <w:tc>
          <w:tcPr>
            <w:tcW w:w="2552" w:type="dxa"/>
            <w:shd w:val="clear" w:color="auto" w:fill="auto"/>
          </w:tcPr>
          <w:p w14:paraId="323E6EAF" w14:textId="77777777" w:rsidR="00AB0E2A" w:rsidRDefault="00AB0E2A" w:rsidP="00AB0E2A">
            <w:pPr>
              <w:pStyle w:val="Doc-title"/>
              <w:adjustRightInd w:val="0"/>
              <w:snapToGrid w:val="0"/>
              <w:rPr>
                <w:rFonts w:cs="Arial"/>
                <w:i/>
                <w:iCs/>
                <w:color w:val="A6A6A6"/>
              </w:rPr>
            </w:pPr>
            <w:r>
              <w:rPr>
                <w:rFonts w:cs="Arial"/>
                <w:i/>
                <w:iCs/>
                <w:color w:val="A6A6A6"/>
                <w:lang w:val="en-US"/>
              </w:rPr>
              <w:t>15 June – 18 June 2020</w:t>
            </w:r>
          </w:p>
        </w:tc>
        <w:tc>
          <w:tcPr>
            <w:tcW w:w="2835" w:type="dxa"/>
            <w:shd w:val="clear" w:color="auto" w:fill="auto"/>
          </w:tcPr>
          <w:p w14:paraId="2029055F"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Malmo, Sweden</w:t>
            </w:r>
            <w:r w:rsidR="008E62DC">
              <w:rPr>
                <w:rFonts w:ascii="Arial" w:hAnsi="Arial" w:cs="Arial"/>
                <w:i/>
                <w:iCs/>
                <w:color w:val="A6A6A6"/>
              </w:rPr>
              <w:t xml:space="preserve"> (cancelled)</w:t>
            </w:r>
          </w:p>
        </w:tc>
        <w:tc>
          <w:tcPr>
            <w:tcW w:w="1275" w:type="dxa"/>
            <w:shd w:val="clear" w:color="auto" w:fill="auto"/>
          </w:tcPr>
          <w:p w14:paraId="60BFC029" w14:textId="77777777" w:rsidR="00AB0E2A" w:rsidRDefault="00AB0E2A" w:rsidP="00AB0E2A">
            <w:pPr>
              <w:widowControl w:val="0"/>
              <w:snapToGrid w:val="0"/>
              <w:spacing w:after="0"/>
              <w:rPr>
                <w:rFonts w:ascii="Arial" w:hAnsi="Arial" w:cs="Arial"/>
                <w:i/>
                <w:iCs/>
                <w:color w:val="A6A6A6"/>
              </w:rPr>
            </w:pPr>
            <w:r>
              <w:rPr>
                <w:rFonts w:ascii="Arial" w:hAnsi="Arial" w:cs="Arial"/>
                <w:i/>
                <w:iCs/>
                <w:color w:val="A6A6A6"/>
              </w:rPr>
              <w:t>EF3</w:t>
            </w:r>
          </w:p>
        </w:tc>
      </w:tr>
      <w:tr w:rsidR="008E62DC" w:rsidRPr="002D1A3B" w14:paraId="00E72F42" w14:textId="77777777" w:rsidTr="00A11BAC">
        <w:trPr>
          <w:trHeight w:val="70"/>
          <w:tblCellSpacing w:w="0" w:type="dxa"/>
        </w:trPr>
        <w:tc>
          <w:tcPr>
            <w:tcW w:w="2987" w:type="dxa"/>
            <w:shd w:val="clear" w:color="auto" w:fill="auto"/>
          </w:tcPr>
          <w:p w14:paraId="0E9A4FB9" w14:textId="77777777" w:rsidR="008E62DC" w:rsidRPr="002D1A3B" w:rsidRDefault="008E62DC" w:rsidP="00AB0E2A">
            <w:pPr>
              <w:pStyle w:val="Doc-title"/>
              <w:adjustRightInd w:val="0"/>
              <w:snapToGrid w:val="0"/>
              <w:rPr>
                <w:rFonts w:cs="Arial"/>
                <w:lang w:val="en-US"/>
              </w:rPr>
            </w:pPr>
            <w:r w:rsidRPr="002D1A3B">
              <w:rPr>
                <w:rFonts w:cs="Arial"/>
                <w:lang w:val="en-US"/>
              </w:rPr>
              <w:t>RAN #88e  &amp;2</w:t>
            </w:r>
          </w:p>
        </w:tc>
        <w:tc>
          <w:tcPr>
            <w:tcW w:w="2552" w:type="dxa"/>
            <w:shd w:val="clear" w:color="auto" w:fill="auto"/>
          </w:tcPr>
          <w:p w14:paraId="50F1364F" w14:textId="77777777" w:rsidR="008E62DC" w:rsidRPr="002D1A3B" w:rsidRDefault="008E62DC" w:rsidP="00AB0E2A">
            <w:pPr>
              <w:pStyle w:val="Doc-title"/>
              <w:adjustRightInd w:val="0"/>
              <w:snapToGrid w:val="0"/>
              <w:rPr>
                <w:rFonts w:cs="Arial"/>
                <w:lang w:val="en-US"/>
              </w:rPr>
            </w:pPr>
            <w:r w:rsidRPr="002D1A3B">
              <w:rPr>
                <w:rFonts w:cs="Arial"/>
                <w:lang w:val="en-US"/>
              </w:rPr>
              <w:t>29 June - 3 July 2020</w:t>
            </w:r>
          </w:p>
        </w:tc>
        <w:tc>
          <w:tcPr>
            <w:tcW w:w="2835" w:type="dxa"/>
            <w:shd w:val="clear" w:color="auto" w:fill="auto"/>
          </w:tcPr>
          <w:p w14:paraId="50BD6730" w14:textId="77777777" w:rsidR="008E62DC" w:rsidRPr="002D1A3B" w:rsidRDefault="008E62DC" w:rsidP="00AB0E2A">
            <w:pPr>
              <w:widowControl w:val="0"/>
              <w:snapToGrid w:val="0"/>
              <w:spacing w:after="0"/>
              <w:rPr>
                <w:rFonts w:ascii="Arial" w:hAnsi="Arial" w:cs="Arial"/>
              </w:rPr>
            </w:pPr>
            <w:r w:rsidRPr="002D1A3B">
              <w:rPr>
                <w:rFonts w:ascii="Arial" w:hAnsi="Arial" w:cs="Arial"/>
              </w:rPr>
              <w:t>Electronic Meeting</w:t>
            </w:r>
          </w:p>
        </w:tc>
        <w:tc>
          <w:tcPr>
            <w:tcW w:w="1275" w:type="dxa"/>
            <w:shd w:val="clear" w:color="auto" w:fill="auto"/>
          </w:tcPr>
          <w:p w14:paraId="0D2C8B43" w14:textId="77777777" w:rsidR="008E62DC" w:rsidRPr="002D1A3B" w:rsidRDefault="008E62DC" w:rsidP="00AB0E2A">
            <w:pPr>
              <w:widowControl w:val="0"/>
              <w:snapToGrid w:val="0"/>
              <w:spacing w:after="0"/>
              <w:rPr>
                <w:rFonts w:ascii="Arial" w:hAnsi="Arial" w:cs="Arial"/>
              </w:rPr>
            </w:pPr>
            <w:r w:rsidRPr="002D1A3B">
              <w:rPr>
                <w:rFonts w:ascii="Arial" w:hAnsi="Arial" w:cs="Arial"/>
              </w:rPr>
              <w:t>-</w:t>
            </w:r>
          </w:p>
        </w:tc>
      </w:tr>
      <w:tr w:rsidR="00085D99" w14:paraId="3B56DBB9" w14:textId="77777777" w:rsidTr="00A11BAC">
        <w:trPr>
          <w:cantSplit/>
          <w:trHeight w:val="70"/>
          <w:tblCellSpacing w:w="0" w:type="dxa"/>
        </w:trPr>
        <w:tc>
          <w:tcPr>
            <w:tcW w:w="2987" w:type="dxa"/>
            <w:shd w:val="clear" w:color="auto" w:fill="auto"/>
          </w:tcPr>
          <w:p w14:paraId="400CA702" w14:textId="77777777" w:rsidR="00AB0E2A" w:rsidRDefault="00AB0E2A" w:rsidP="00AB0E2A">
            <w:pPr>
              <w:pStyle w:val="Doc-title"/>
              <w:adjustRightInd w:val="0"/>
              <w:snapToGrid w:val="0"/>
              <w:rPr>
                <w:rFonts w:cs="Arial"/>
                <w:i/>
                <w:iCs/>
                <w:color w:val="A6A6A6"/>
              </w:rPr>
            </w:pPr>
            <w:r>
              <w:rPr>
                <w:rFonts w:cs="Arial"/>
                <w:i/>
                <w:iCs/>
                <w:color w:val="A6A6A6"/>
                <w:lang w:val="en-US"/>
              </w:rPr>
              <w:t>RAN #89 **</w:t>
            </w:r>
            <w:r w:rsidR="00427790">
              <w:rPr>
                <w:rFonts w:cs="Arial"/>
                <w:i/>
                <w:iCs/>
                <w:color w:val="A6A6A6"/>
                <w:lang w:val="en-US"/>
              </w:rPr>
              <w:t xml:space="preserve"> &amp;3</w:t>
            </w:r>
          </w:p>
        </w:tc>
        <w:tc>
          <w:tcPr>
            <w:tcW w:w="2552" w:type="dxa"/>
            <w:shd w:val="clear" w:color="auto" w:fill="auto"/>
          </w:tcPr>
          <w:p w14:paraId="406FBBC3"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14 Sep. </w:t>
            </w:r>
            <w:r w:rsidR="008E62DC">
              <w:rPr>
                <w:rFonts w:cs="Arial"/>
                <w:i/>
                <w:iCs/>
                <w:color w:val="A6A6A6"/>
                <w:lang w:val="en-US"/>
              </w:rPr>
              <w:t>-</w:t>
            </w:r>
            <w:r>
              <w:rPr>
                <w:rFonts w:cs="Arial"/>
                <w:i/>
                <w:iCs/>
                <w:color w:val="A6A6A6"/>
                <w:lang w:val="en-US"/>
              </w:rPr>
              <w:t xml:space="preserve"> 17 Sep. 2020</w:t>
            </w:r>
          </w:p>
        </w:tc>
        <w:tc>
          <w:tcPr>
            <w:tcW w:w="2835" w:type="dxa"/>
            <w:shd w:val="clear" w:color="auto" w:fill="auto"/>
          </w:tcPr>
          <w:p w14:paraId="19830A73" w14:textId="77777777" w:rsidR="00AB0E2A" w:rsidRDefault="00AB0E2A" w:rsidP="00AB0E2A">
            <w:pPr>
              <w:pStyle w:val="Doc-title"/>
              <w:adjustRightInd w:val="0"/>
              <w:snapToGrid w:val="0"/>
              <w:ind w:left="0" w:firstLine="0"/>
              <w:rPr>
                <w:i/>
                <w:iCs/>
                <w:color w:val="A6A6A6"/>
              </w:rPr>
            </w:pPr>
            <w:r>
              <w:rPr>
                <w:i/>
                <w:iCs/>
                <w:color w:val="A6A6A6"/>
              </w:rPr>
              <w:t>Funchal, Madeira, Portugal</w:t>
            </w:r>
          </w:p>
          <w:p w14:paraId="533492C0" w14:textId="77777777" w:rsidR="007E2A79" w:rsidRDefault="002D1A3B" w:rsidP="007E2A79">
            <w:pPr>
              <w:spacing w:after="0"/>
              <w:rPr>
                <w:rFonts w:ascii="Arial" w:eastAsia="MS Mincho" w:hAnsi="Arial"/>
                <w:i/>
                <w:iCs/>
                <w:color w:val="A6A6A6"/>
                <w:szCs w:val="24"/>
              </w:rPr>
            </w:pPr>
            <w:r>
              <w:rPr>
                <w:rFonts w:ascii="Arial" w:eastAsia="MS Mincho" w:hAnsi="Arial"/>
                <w:i/>
                <w:iCs/>
                <w:color w:val="A6A6A6"/>
                <w:szCs w:val="24"/>
              </w:rPr>
              <w:t>(</w:t>
            </w:r>
            <w:r w:rsidR="007E2A79">
              <w:rPr>
                <w:rFonts w:ascii="Arial" w:eastAsia="MS Mincho" w:hAnsi="Arial"/>
                <w:i/>
                <w:iCs/>
                <w:color w:val="A6A6A6"/>
                <w:szCs w:val="24"/>
              </w:rPr>
              <w:t>cancelled</w:t>
            </w:r>
            <w:r>
              <w:rPr>
                <w:rFonts w:ascii="Arial" w:eastAsia="MS Mincho" w:hAnsi="Arial"/>
                <w:i/>
                <w:iCs/>
                <w:color w:val="A6A6A6"/>
                <w:szCs w:val="24"/>
              </w:rPr>
              <w:t>)</w:t>
            </w:r>
          </w:p>
        </w:tc>
        <w:tc>
          <w:tcPr>
            <w:tcW w:w="1275" w:type="dxa"/>
            <w:shd w:val="clear" w:color="auto" w:fill="auto"/>
          </w:tcPr>
          <w:p w14:paraId="22EEB9B3" w14:textId="77777777" w:rsidR="00AB0E2A" w:rsidRDefault="00AB0E2A" w:rsidP="00AB0E2A">
            <w:pPr>
              <w:pStyle w:val="Doc-title"/>
              <w:adjustRightInd w:val="0"/>
              <w:snapToGrid w:val="0"/>
              <w:rPr>
                <w:rFonts w:cs="Arial"/>
                <w:i/>
                <w:iCs/>
                <w:color w:val="A6A6A6"/>
              </w:rPr>
            </w:pPr>
            <w:r>
              <w:rPr>
                <w:rFonts w:cs="Arial"/>
                <w:i/>
                <w:iCs/>
                <w:color w:val="A6A6A6"/>
              </w:rPr>
              <w:t>EF3</w:t>
            </w:r>
          </w:p>
        </w:tc>
      </w:tr>
      <w:tr w:rsidR="00A07620" w:rsidRPr="008F02A0" w14:paraId="4CCCA933" w14:textId="77777777" w:rsidTr="00A11BAC">
        <w:trPr>
          <w:trHeight w:val="70"/>
          <w:tblCellSpacing w:w="0" w:type="dxa"/>
        </w:trPr>
        <w:tc>
          <w:tcPr>
            <w:tcW w:w="2987" w:type="dxa"/>
            <w:shd w:val="clear" w:color="auto" w:fill="auto"/>
          </w:tcPr>
          <w:p w14:paraId="0E381DEE" w14:textId="77777777" w:rsidR="00A07620" w:rsidRPr="008F02A0" w:rsidRDefault="00A07620" w:rsidP="00AB0E2A">
            <w:pPr>
              <w:pStyle w:val="Doc-title"/>
              <w:adjustRightInd w:val="0"/>
              <w:snapToGrid w:val="0"/>
              <w:rPr>
                <w:rFonts w:cs="Arial"/>
                <w:lang w:val="en-US"/>
              </w:rPr>
            </w:pPr>
            <w:r w:rsidRPr="008F02A0">
              <w:rPr>
                <w:rFonts w:cs="Arial"/>
                <w:lang w:val="en-US"/>
              </w:rPr>
              <w:lastRenderedPageBreak/>
              <w:t>RAN #89e</w:t>
            </w:r>
            <w:r w:rsidR="007E2A79" w:rsidRPr="008F02A0">
              <w:rPr>
                <w:rFonts w:cs="Arial"/>
                <w:lang w:val="en-US"/>
              </w:rPr>
              <w:t xml:space="preserve"> ** &amp;3</w:t>
            </w:r>
          </w:p>
        </w:tc>
        <w:tc>
          <w:tcPr>
            <w:tcW w:w="2552" w:type="dxa"/>
            <w:shd w:val="clear" w:color="auto" w:fill="auto"/>
          </w:tcPr>
          <w:p w14:paraId="19E0DF26" w14:textId="77777777" w:rsidR="00A07620" w:rsidRPr="008F02A0" w:rsidRDefault="00A07620" w:rsidP="00AB0E2A">
            <w:pPr>
              <w:pStyle w:val="Doc-title"/>
              <w:adjustRightInd w:val="0"/>
              <w:snapToGrid w:val="0"/>
              <w:rPr>
                <w:rFonts w:cs="Arial"/>
                <w:lang w:val="en-US"/>
              </w:rPr>
            </w:pPr>
            <w:r w:rsidRPr="008F02A0">
              <w:rPr>
                <w:rFonts w:cs="Arial"/>
                <w:lang w:val="en-US"/>
              </w:rPr>
              <w:t>14 Sep. - 18 Sep. 2020</w:t>
            </w:r>
          </w:p>
        </w:tc>
        <w:tc>
          <w:tcPr>
            <w:tcW w:w="2835" w:type="dxa"/>
            <w:shd w:val="clear" w:color="auto" w:fill="auto"/>
          </w:tcPr>
          <w:p w14:paraId="62DD644F" w14:textId="77777777" w:rsidR="00A07620" w:rsidRPr="008F02A0" w:rsidRDefault="00A07620" w:rsidP="00AB0E2A">
            <w:pPr>
              <w:pStyle w:val="Doc-title"/>
              <w:adjustRightInd w:val="0"/>
              <w:snapToGrid w:val="0"/>
              <w:ind w:left="0" w:firstLine="0"/>
            </w:pPr>
            <w:r w:rsidRPr="008F02A0">
              <w:rPr>
                <w:rFonts w:cs="Arial"/>
              </w:rPr>
              <w:t>Electronic Meeting</w:t>
            </w:r>
          </w:p>
        </w:tc>
        <w:tc>
          <w:tcPr>
            <w:tcW w:w="1275" w:type="dxa"/>
            <w:shd w:val="clear" w:color="auto" w:fill="auto"/>
          </w:tcPr>
          <w:p w14:paraId="625E0AAE" w14:textId="77777777" w:rsidR="00A07620" w:rsidRPr="008F02A0" w:rsidRDefault="007E2A79" w:rsidP="00AB0E2A">
            <w:pPr>
              <w:pStyle w:val="Doc-title"/>
              <w:adjustRightInd w:val="0"/>
              <w:snapToGrid w:val="0"/>
              <w:rPr>
                <w:rFonts w:cs="Arial"/>
              </w:rPr>
            </w:pPr>
            <w:r w:rsidRPr="008F02A0">
              <w:rPr>
                <w:rFonts w:cs="Arial"/>
              </w:rPr>
              <w:t>-</w:t>
            </w:r>
          </w:p>
        </w:tc>
      </w:tr>
      <w:tr w:rsidR="00085D99" w14:paraId="4758F050" w14:textId="77777777" w:rsidTr="00A11BAC">
        <w:trPr>
          <w:trHeight w:val="70"/>
          <w:tblCellSpacing w:w="0" w:type="dxa"/>
        </w:trPr>
        <w:tc>
          <w:tcPr>
            <w:tcW w:w="2987" w:type="dxa"/>
            <w:shd w:val="clear" w:color="auto" w:fill="auto"/>
          </w:tcPr>
          <w:p w14:paraId="6283EA42" w14:textId="77777777" w:rsidR="00AB0E2A" w:rsidRDefault="00AB0E2A" w:rsidP="00AB0E2A">
            <w:pPr>
              <w:pStyle w:val="Doc-title"/>
              <w:adjustRightInd w:val="0"/>
              <w:snapToGrid w:val="0"/>
              <w:rPr>
                <w:rFonts w:cs="Arial"/>
                <w:i/>
                <w:iCs/>
                <w:color w:val="A6A6A6"/>
              </w:rPr>
            </w:pPr>
            <w:r>
              <w:rPr>
                <w:rFonts w:cs="Arial"/>
                <w:i/>
                <w:iCs/>
                <w:color w:val="A6A6A6"/>
                <w:lang w:val="en-US"/>
              </w:rPr>
              <w:t>RAN #90 **</w:t>
            </w:r>
            <w:r w:rsidR="007E2A79">
              <w:rPr>
                <w:rFonts w:cs="Arial"/>
                <w:i/>
                <w:iCs/>
                <w:color w:val="A6A6A6"/>
                <w:lang w:val="en-US"/>
              </w:rPr>
              <w:t xml:space="preserve"> &amp;3</w:t>
            </w:r>
          </w:p>
        </w:tc>
        <w:tc>
          <w:tcPr>
            <w:tcW w:w="2552" w:type="dxa"/>
            <w:shd w:val="clear" w:color="auto" w:fill="auto"/>
          </w:tcPr>
          <w:p w14:paraId="79BED2EB" w14:textId="77777777" w:rsidR="00AB0E2A" w:rsidRDefault="00AB0E2A" w:rsidP="00AB0E2A">
            <w:pPr>
              <w:pStyle w:val="Doc-title"/>
              <w:adjustRightInd w:val="0"/>
              <w:snapToGrid w:val="0"/>
              <w:rPr>
                <w:rFonts w:cs="Arial"/>
                <w:i/>
                <w:iCs/>
                <w:color w:val="A6A6A6"/>
              </w:rPr>
            </w:pPr>
            <w:r>
              <w:rPr>
                <w:rFonts w:cs="Arial"/>
                <w:i/>
                <w:iCs/>
                <w:color w:val="A6A6A6"/>
                <w:lang w:val="en-US"/>
              </w:rPr>
              <w:t xml:space="preserve">7 Dec. </w:t>
            </w:r>
            <w:r w:rsidR="008E62DC">
              <w:rPr>
                <w:rFonts w:cs="Arial"/>
                <w:i/>
                <w:iCs/>
                <w:color w:val="A6A6A6"/>
                <w:lang w:val="en-US"/>
              </w:rPr>
              <w:t>-</w:t>
            </w:r>
            <w:r>
              <w:rPr>
                <w:rFonts w:cs="Arial"/>
                <w:i/>
                <w:iCs/>
                <w:color w:val="A6A6A6"/>
                <w:lang w:val="en-US"/>
              </w:rPr>
              <w:t xml:space="preserve"> 10 Dec. 2020</w:t>
            </w:r>
          </w:p>
        </w:tc>
        <w:tc>
          <w:tcPr>
            <w:tcW w:w="2835" w:type="dxa"/>
            <w:shd w:val="clear" w:color="auto" w:fill="auto"/>
          </w:tcPr>
          <w:p w14:paraId="28AE859F" w14:textId="77777777" w:rsidR="00AB0E2A" w:rsidRDefault="00AB0E2A" w:rsidP="00505F14">
            <w:pPr>
              <w:pStyle w:val="Doc-title"/>
              <w:adjustRightInd w:val="0"/>
              <w:snapToGrid w:val="0"/>
              <w:ind w:left="0" w:firstLine="0"/>
              <w:rPr>
                <w:rFonts w:cs="Arial"/>
                <w:i/>
                <w:iCs/>
                <w:color w:val="A6A6A6"/>
              </w:rPr>
            </w:pPr>
            <w:r>
              <w:rPr>
                <w:rFonts w:cs="Arial"/>
                <w:i/>
                <w:iCs/>
                <w:color w:val="A6A6A6"/>
              </w:rPr>
              <w:t>tbd, North America</w:t>
            </w:r>
          </w:p>
          <w:p w14:paraId="4A48EF2A" w14:textId="77777777" w:rsidR="002D1A3B" w:rsidRDefault="002D1A3B" w:rsidP="002D1A3B">
            <w:pPr>
              <w:pStyle w:val="Doc-title"/>
              <w:adjustRightInd w:val="0"/>
              <w:snapToGrid w:val="0"/>
              <w:ind w:left="0" w:firstLine="0"/>
              <w:rPr>
                <w:i/>
                <w:iCs/>
                <w:color w:val="A6A6A6"/>
              </w:rPr>
            </w:pPr>
            <w:r>
              <w:rPr>
                <w:rFonts w:cs="Arial"/>
                <w:i/>
                <w:iCs/>
                <w:color w:val="A6A6A6"/>
              </w:rPr>
              <w:t>(cancelled)</w:t>
            </w:r>
          </w:p>
        </w:tc>
        <w:tc>
          <w:tcPr>
            <w:tcW w:w="1275" w:type="dxa"/>
            <w:shd w:val="clear" w:color="auto" w:fill="auto"/>
          </w:tcPr>
          <w:p w14:paraId="6B0C0642" w14:textId="77777777" w:rsidR="00AB0E2A" w:rsidRDefault="00AB0E2A" w:rsidP="00AB0E2A">
            <w:pPr>
              <w:pStyle w:val="Doc-title"/>
              <w:adjustRightInd w:val="0"/>
              <w:snapToGrid w:val="0"/>
              <w:rPr>
                <w:rFonts w:cs="Arial"/>
                <w:i/>
                <w:iCs/>
                <w:color w:val="A6A6A6"/>
              </w:rPr>
            </w:pPr>
            <w:r>
              <w:rPr>
                <w:rFonts w:cs="Arial"/>
                <w:i/>
                <w:iCs/>
                <w:color w:val="A6A6A6"/>
              </w:rPr>
              <w:t>NAF3</w:t>
            </w:r>
          </w:p>
        </w:tc>
      </w:tr>
      <w:tr w:rsidR="002D1A3B" w:rsidRPr="007100A4" w14:paraId="0F824740" w14:textId="77777777" w:rsidTr="00A11BAC">
        <w:trPr>
          <w:trHeight w:val="70"/>
          <w:tblCellSpacing w:w="0" w:type="dxa"/>
        </w:trPr>
        <w:tc>
          <w:tcPr>
            <w:tcW w:w="2987" w:type="dxa"/>
            <w:shd w:val="clear" w:color="auto" w:fill="auto"/>
          </w:tcPr>
          <w:p w14:paraId="3A07FAEA" w14:textId="77777777" w:rsidR="002D1A3B" w:rsidRPr="007100A4" w:rsidRDefault="002D1A3B" w:rsidP="00AB0E2A">
            <w:pPr>
              <w:pStyle w:val="Doc-title"/>
              <w:adjustRightInd w:val="0"/>
              <w:snapToGrid w:val="0"/>
              <w:rPr>
                <w:rFonts w:cs="Arial"/>
                <w:lang w:val="en-US"/>
              </w:rPr>
            </w:pPr>
            <w:r w:rsidRPr="007100A4">
              <w:rPr>
                <w:rFonts w:cs="Arial"/>
                <w:lang w:val="en-US"/>
              </w:rPr>
              <w:t>RAN #90e ** &amp;3</w:t>
            </w:r>
          </w:p>
        </w:tc>
        <w:tc>
          <w:tcPr>
            <w:tcW w:w="2552" w:type="dxa"/>
            <w:shd w:val="clear" w:color="auto" w:fill="auto"/>
          </w:tcPr>
          <w:p w14:paraId="5F31B248" w14:textId="77777777" w:rsidR="002D1A3B" w:rsidRPr="007100A4" w:rsidRDefault="002D1A3B" w:rsidP="00AB0E2A">
            <w:pPr>
              <w:pStyle w:val="Doc-title"/>
              <w:adjustRightInd w:val="0"/>
              <w:snapToGrid w:val="0"/>
              <w:rPr>
                <w:rFonts w:cs="Arial"/>
                <w:lang w:val="en-US"/>
              </w:rPr>
            </w:pPr>
            <w:r w:rsidRPr="007100A4">
              <w:rPr>
                <w:rFonts w:cs="Arial"/>
                <w:lang w:val="en-US"/>
              </w:rPr>
              <w:t>7 Dec. - 11 Dec. 2020</w:t>
            </w:r>
          </w:p>
        </w:tc>
        <w:tc>
          <w:tcPr>
            <w:tcW w:w="2835" w:type="dxa"/>
            <w:shd w:val="clear" w:color="auto" w:fill="auto"/>
          </w:tcPr>
          <w:p w14:paraId="109154BE" w14:textId="77777777" w:rsidR="002D1A3B" w:rsidRPr="007100A4" w:rsidRDefault="002D1A3B" w:rsidP="00505F14">
            <w:pPr>
              <w:pStyle w:val="Doc-title"/>
              <w:adjustRightInd w:val="0"/>
              <w:snapToGrid w:val="0"/>
              <w:ind w:left="0" w:firstLine="0"/>
              <w:rPr>
                <w:rFonts w:cs="Arial"/>
              </w:rPr>
            </w:pPr>
            <w:r w:rsidRPr="007100A4">
              <w:rPr>
                <w:rFonts w:cs="Arial"/>
              </w:rPr>
              <w:t>Electronic Meeting</w:t>
            </w:r>
          </w:p>
        </w:tc>
        <w:tc>
          <w:tcPr>
            <w:tcW w:w="1275" w:type="dxa"/>
            <w:shd w:val="clear" w:color="auto" w:fill="auto"/>
          </w:tcPr>
          <w:p w14:paraId="326CB5AC" w14:textId="77777777" w:rsidR="002D1A3B" w:rsidRPr="007100A4" w:rsidRDefault="002D1A3B" w:rsidP="00AB0E2A">
            <w:pPr>
              <w:pStyle w:val="Doc-title"/>
              <w:adjustRightInd w:val="0"/>
              <w:snapToGrid w:val="0"/>
              <w:rPr>
                <w:rFonts w:cs="Arial"/>
              </w:rPr>
            </w:pPr>
            <w:r w:rsidRPr="007100A4">
              <w:rPr>
                <w:rFonts w:cs="Arial"/>
              </w:rPr>
              <w:t>-</w:t>
            </w:r>
          </w:p>
        </w:tc>
      </w:tr>
      <w:tr w:rsidR="00085D99" w14:paraId="46F00F67" w14:textId="77777777" w:rsidTr="00A11BAC">
        <w:trPr>
          <w:trHeight w:val="70"/>
          <w:tblCellSpacing w:w="0" w:type="dxa"/>
        </w:trPr>
        <w:tc>
          <w:tcPr>
            <w:tcW w:w="2987" w:type="dxa"/>
            <w:shd w:val="clear" w:color="auto" w:fill="D9D9D9"/>
          </w:tcPr>
          <w:p w14:paraId="13F42BD5"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#91 ** @</w:t>
            </w:r>
            <w:r w:rsidR="00F70430">
              <w:rPr>
                <w:rFonts w:cs="Arial"/>
                <w:i/>
                <w:iCs/>
                <w:color w:val="A6A6A6"/>
                <w:lang w:val="en-US"/>
              </w:rPr>
              <w:t>, &amp;4</w:t>
            </w:r>
          </w:p>
        </w:tc>
        <w:tc>
          <w:tcPr>
            <w:tcW w:w="2552" w:type="dxa"/>
            <w:shd w:val="clear" w:color="auto" w:fill="D9D9D9"/>
          </w:tcPr>
          <w:p w14:paraId="19424C18" w14:textId="77777777" w:rsidR="00AB0E2A" w:rsidRDefault="00E65356" w:rsidP="00AB0E2A">
            <w:pPr>
              <w:pStyle w:val="Doc-title"/>
              <w:adjustRightInd w:val="0"/>
              <w:snapToGrid w:val="0"/>
              <w:rPr>
                <w:rFonts w:cs="Arial"/>
                <w:i/>
                <w:iCs/>
                <w:color w:val="A6A6A6"/>
              </w:rPr>
            </w:pPr>
            <w:r>
              <w:rPr>
                <w:rFonts w:cs="Arial"/>
                <w:i/>
                <w:iCs/>
                <w:color w:val="A6A6A6"/>
              </w:rPr>
              <w:t>22</w:t>
            </w:r>
            <w:r w:rsidR="00AB0E2A">
              <w:rPr>
                <w:rFonts w:cs="Arial"/>
                <w:i/>
                <w:iCs/>
                <w:color w:val="A6A6A6"/>
              </w:rPr>
              <w:t xml:space="preserve"> March - </w:t>
            </w:r>
            <w:r w:rsidR="00C0332B">
              <w:rPr>
                <w:rFonts w:cs="Arial"/>
                <w:i/>
                <w:iCs/>
                <w:color w:val="A6A6A6"/>
              </w:rPr>
              <w:t>25</w:t>
            </w:r>
            <w:r w:rsidR="00AB0E2A">
              <w:rPr>
                <w:rFonts w:cs="Arial"/>
                <w:i/>
                <w:iCs/>
                <w:color w:val="A6A6A6"/>
              </w:rPr>
              <w:t xml:space="preserve"> March 2021</w:t>
            </w:r>
          </w:p>
        </w:tc>
        <w:tc>
          <w:tcPr>
            <w:tcW w:w="2835" w:type="dxa"/>
            <w:shd w:val="clear" w:color="auto" w:fill="D9D9D9"/>
          </w:tcPr>
          <w:p w14:paraId="1F6DF3A9" w14:textId="77777777" w:rsidR="00AB0E2A" w:rsidRDefault="00C0332B" w:rsidP="00F70430">
            <w:pPr>
              <w:pStyle w:val="Doc-title"/>
              <w:adjustRightInd w:val="0"/>
              <w:snapToGrid w:val="0"/>
              <w:ind w:left="0" w:firstLine="0"/>
              <w:rPr>
                <w:rFonts w:cs="Arial"/>
                <w:i/>
                <w:iCs/>
                <w:color w:val="A6A6A6"/>
              </w:rPr>
            </w:pPr>
            <w:r>
              <w:rPr>
                <w:rFonts w:cs="Arial"/>
                <w:i/>
                <w:iCs/>
                <w:color w:val="A6A6A6"/>
              </w:rPr>
              <w:t>tbd, North America</w:t>
            </w:r>
            <w:r w:rsidR="00F70430">
              <w:rPr>
                <w:rFonts w:cs="Arial"/>
                <w:i/>
                <w:iCs/>
                <w:color w:val="A6A6A6"/>
              </w:rPr>
              <w:t xml:space="preserve"> (cancelled)</w:t>
            </w:r>
          </w:p>
        </w:tc>
        <w:tc>
          <w:tcPr>
            <w:tcW w:w="1275" w:type="dxa"/>
            <w:shd w:val="clear" w:color="auto" w:fill="D9D9D9"/>
          </w:tcPr>
          <w:p w14:paraId="5829640C" w14:textId="77777777" w:rsidR="00AB0E2A" w:rsidRDefault="00C0332B" w:rsidP="00AB0E2A">
            <w:pPr>
              <w:pStyle w:val="Doc-title"/>
              <w:adjustRightInd w:val="0"/>
              <w:snapToGrid w:val="0"/>
              <w:rPr>
                <w:rFonts w:cs="Arial"/>
                <w:i/>
                <w:iCs/>
                <w:color w:val="A6A6A6"/>
              </w:rPr>
            </w:pPr>
            <w:r>
              <w:rPr>
                <w:rFonts w:cs="Arial"/>
                <w:i/>
                <w:iCs/>
                <w:color w:val="A6A6A6"/>
              </w:rPr>
              <w:t>NAF3</w:t>
            </w:r>
          </w:p>
        </w:tc>
      </w:tr>
      <w:tr w:rsidR="00F70430" w:rsidRPr="00C3696D" w14:paraId="036F2F3F" w14:textId="77777777" w:rsidTr="00A11BAC">
        <w:trPr>
          <w:trHeight w:val="70"/>
          <w:tblCellSpacing w:w="0" w:type="dxa"/>
        </w:trPr>
        <w:tc>
          <w:tcPr>
            <w:tcW w:w="2987" w:type="dxa"/>
            <w:shd w:val="clear" w:color="auto" w:fill="D9D9D9"/>
          </w:tcPr>
          <w:p w14:paraId="028BC39B" w14:textId="77777777" w:rsidR="00F70430" w:rsidRPr="00C3696D" w:rsidRDefault="00F70430" w:rsidP="00AB0E2A">
            <w:pPr>
              <w:pStyle w:val="Doc-title"/>
              <w:adjustRightInd w:val="0"/>
              <w:snapToGrid w:val="0"/>
              <w:rPr>
                <w:rFonts w:cs="Arial"/>
                <w:lang w:val="en-US"/>
              </w:rPr>
            </w:pPr>
            <w:r w:rsidRPr="00C3696D">
              <w:rPr>
                <w:rFonts w:cs="Arial"/>
                <w:lang w:val="en-US"/>
              </w:rPr>
              <w:t>RAN #91e ** @, &amp;4</w:t>
            </w:r>
          </w:p>
        </w:tc>
        <w:tc>
          <w:tcPr>
            <w:tcW w:w="2552" w:type="dxa"/>
            <w:shd w:val="clear" w:color="auto" w:fill="D9D9D9"/>
          </w:tcPr>
          <w:p w14:paraId="46DBB4F9" w14:textId="053E0724" w:rsidR="00F70430" w:rsidRPr="00C3696D" w:rsidRDefault="00BD7658" w:rsidP="00AB0E2A">
            <w:pPr>
              <w:pStyle w:val="Doc-title"/>
              <w:adjustRightInd w:val="0"/>
              <w:snapToGrid w:val="0"/>
              <w:rPr>
                <w:rFonts w:cs="Arial"/>
              </w:rPr>
            </w:pPr>
            <w:r w:rsidRPr="00C3696D">
              <w:rPr>
                <w:rFonts w:cs="Arial"/>
              </w:rPr>
              <w:t>16</w:t>
            </w:r>
            <w:r w:rsidR="00F70430" w:rsidRPr="00C3696D">
              <w:rPr>
                <w:rFonts w:cs="Arial"/>
              </w:rPr>
              <w:t xml:space="preserve"> March - 26 March 2021</w:t>
            </w:r>
          </w:p>
          <w:p w14:paraId="75BA9FFB" w14:textId="3885E744" w:rsidR="00F70430" w:rsidRPr="00C3696D" w:rsidRDefault="00F70430" w:rsidP="00F70430">
            <w:pPr>
              <w:pStyle w:val="Doc-title"/>
              <w:adjustRightInd w:val="0"/>
              <w:snapToGrid w:val="0"/>
              <w:ind w:left="0" w:firstLine="0"/>
            </w:pPr>
            <w:r w:rsidRPr="00C3696D">
              <w:rPr>
                <w:rFonts w:cs="Arial"/>
              </w:rPr>
              <w:t>note: 1</w:t>
            </w:r>
            <w:r w:rsidR="00BD7658" w:rsidRPr="00C3696D">
              <w:rPr>
                <w:rFonts w:cs="Arial"/>
              </w:rPr>
              <w:t>6</w:t>
            </w:r>
            <w:r w:rsidRPr="00C3696D">
              <w:rPr>
                <w:rFonts w:cs="Arial"/>
              </w:rPr>
              <w:t>-</w:t>
            </w:r>
            <w:r w:rsidR="007D5F88" w:rsidRPr="00C3696D">
              <w:rPr>
                <w:rFonts w:cs="Arial"/>
              </w:rPr>
              <w:t>21</w:t>
            </w:r>
            <w:r w:rsidRPr="00C3696D">
              <w:rPr>
                <w:rFonts w:cs="Arial"/>
              </w:rPr>
              <w:t xml:space="preserve">.03.21 </w:t>
            </w:r>
            <w:r w:rsidR="007D5F88" w:rsidRPr="00C3696D">
              <w:rPr>
                <w:rFonts w:cs="Arial"/>
              </w:rPr>
              <w:t xml:space="preserve">for </w:t>
            </w:r>
            <w:r w:rsidRPr="00C3696D">
              <w:rPr>
                <w:rFonts w:cs="Arial"/>
              </w:rPr>
              <w:t>elections</w:t>
            </w:r>
            <w:r w:rsidR="007D5F88" w:rsidRPr="00C3696D">
              <w:rPr>
                <w:rFonts w:cs="Arial"/>
              </w:rPr>
              <w:t xml:space="preserve"> only</w:t>
            </w:r>
          </w:p>
        </w:tc>
        <w:tc>
          <w:tcPr>
            <w:tcW w:w="2835" w:type="dxa"/>
            <w:shd w:val="clear" w:color="auto" w:fill="D9D9D9"/>
          </w:tcPr>
          <w:p w14:paraId="139843C4" w14:textId="77777777" w:rsidR="00F70430" w:rsidRPr="00C3696D" w:rsidRDefault="00F70430" w:rsidP="00AB0E2A">
            <w:pPr>
              <w:pStyle w:val="Doc-title"/>
              <w:adjustRightInd w:val="0"/>
              <w:snapToGrid w:val="0"/>
              <w:rPr>
                <w:rFonts w:cs="Arial"/>
              </w:rPr>
            </w:pPr>
            <w:r w:rsidRPr="00C3696D">
              <w:rPr>
                <w:rFonts w:cs="Arial"/>
              </w:rPr>
              <w:t>Electronic Meeting</w:t>
            </w:r>
          </w:p>
        </w:tc>
        <w:tc>
          <w:tcPr>
            <w:tcW w:w="1275" w:type="dxa"/>
            <w:shd w:val="clear" w:color="auto" w:fill="D9D9D9"/>
          </w:tcPr>
          <w:p w14:paraId="536C791D" w14:textId="77777777" w:rsidR="00F70430" w:rsidRPr="00C3696D" w:rsidRDefault="00F70430" w:rsidP="00AB0E2A">
            <w:pPr>
              <w:pStyle w:val="Doc-title"/>
              <w:adjustRightInd w:val="0"/>
              <w:snapToGrid w:val="0"/>
              <w:rPr>
                <w:rFonts w:cs="Arial"/>
              </w:rPr>
            </w:pPr>
            <w:r w:rsidRPr="00C3696D">
              <w:rPr>
                <w:rFonts w:cs="Arial"/>
              </w:rPr>
              <w:t>-</w:t>
            </w:r>
          </w:p>
        </w:tc>
      </w:tr>
      <w:tr w:rsidR="00085D99" w14:paraId="015F5A0F" w14:textId="77777777" w:rsidTr="00A11BAC">
        <w:trPr>
          <w:trHeight w:val="70"/>
          <w:tblCellSpacing w:w="0" w:type="dxa"/>
        </w:trPr>
        <w:tc>
          <w:tcPr>
            <w:tcW w:w="2987" w:type="dxa"/>
            <w:shd w:val="clear" w:color="auto" w:fill="D9D9D9"/>
          </w:tcPr>
          <w:p w14:paraId="5B7431F7" w14:textId="77777777" w:rsidR="00AB0E2A" w:rsidRDefault="00AB0E2A" w:rsidP="00AB0E2A">
            <w:pPr>
              <w:pStyle w:val="Doc-title"/>
              <w:adjustRightInd w:val="0"/>
              <w:snapToGrid w:val="0"/>
              <w:rPr>
                <w:rFonts w:cs="Arial"/>
                <w:i/>
                <w:iCs/>
                <w:color w:val="A6A6A6"/>
                <w:lang w:val="en-US"/>
              </w:rPr>
            </w:pPr>
            <w:r>
              <w:rPr>
                <w:rFonts w:cs="Arial"/>
                <w:i/>
                <w:iCs/>
                <w:color w:val="A6A6A6"/>
                <w:lang w:val="en-US"/>
              </w:rPr>
              <w:t>RAN #92 **</w:t>
            </w:r>
            <w:r w:rsidR="00B531D2">
              <w:rPr>
                <w:rFonts w:cs="Arial"/>
                <w:i/>
                <w:iCs/>
                <w:color w:val="A6A6A6"/>
                <w:lang w:val="en-US"/>
              </w:rPr>
              <w:t xml:space="preserve"> &amp;4</w:t>
            </w:r>
          </w:p>
        </w:tc>
        <w:tc>
          <w:tcPr>
            <w:tcW w:w="2552" w:type="dxa"/>
            <w:shd w:val="clear" w:color="auto" w:fill="D9D9D9"/>
          </w:tcPr>
          <w:p w14:paraId="13ADC5C6" w14:textId="77777777" w:rsidR="00AB0E2A" w:rsidRDefault="00AB0E2A" w:rsidP="00AB0E2A">
            <w:pPr>
              <w:pStyle w:val="Doc-title"/>
              <w:adjustRightInd w:val="0"/>
              <w:snapToGrid w:val="0"/>
              <w:rPr>
                <w:rFonts w:cs="Arial"/>
                <w:i/>
                <w:iCs/>
                <w:color w:val="A6A6A6"/>
              </w:rPr>
            </w:pPr>
            <w:r>
              <w:rPr>
                <w:rFonts w:cs="Arial"/>
                <w:i/>
                <w:iCs/>
                <w:color w:val="A6A6A6"/>
              </w:rPr>
              <w:t>14 June - 17 June 2021</w:t>
            </w:r>
          </w:p>
        </w:tc>
        <w:tc>
          <w:tcPr>
            <w:tcW w:w="2835" w:type="dxa"/>
            <w:shd w:val="clear" w:color="auto" w:fill="D9D9D9"/>
          </w:tcPr>
          <w:p w14:paraId="0C88E5C5" w14:textId="77777777" w:rsidR="00AB0E2A" w:rsidRDefault="00AB0E2A" w:rsidP="00AB0E2A">
            <w:pPr>
              <w:pStyle w:val="Doc-title"/>
              <w:adjustRightInd w:val="0"/>
              <w:snapToGrid w:val="0"/>
              <w:rPr>
                <w:rFonts w:cs="Arial"/>
                <w:i/>
                <w:iCs/>
                <w:color w:val="A6A6A6"/>
              </w:rPr>
            </w:pPr>
            <w:r>
              <w:rPr>
                <w:rFonts w:cs="Arial"/>
                <w:i/>
                <w:iCs/>
                <w:color w:val="A6A6A6"/>
              </w:rPr>
              <w:t>tbd</w:t>
            </w:r>
            <w:r w:rsidR="00C0332B">
              <w:rPr>
                <w:rFonts w:cs="Arial"/>
                <w:i/>
                <w:iCs/>
                <w:color w:val="A6A6A6"/>
              </w:rPr>
              <w:t>, Japan</w:t>
            </w:r>
            <w:r w:rsidR="002464DC">
              <w:rPr>
                <w:rFonts w:cs="Arial"/>
                <w:i/>
                <w:iCs/>
                <w:color w:val="A6A6A6"/>
              </w:rPr>
              <w:t xml:space="preserve"> (cancelled)</w:t>
            </w:r>
          </w:p>
        </w:tc>
        <w:tc>
          <w:tcPr>
            <w:tcW w:w="1275" w:type="dxa"/>
            <w:shd w:val="clear" w:color="auto" w:fill="D9D9D9"/>
          </w:tcPr>
          <w:p w14:paraId="7AE369D0" w14:textId="77777777" w:rsidR="00AB0E2A" w:rsidRDefault="00C0332B" w:rsidP="00AB0E2A">
            <w:pPr>
              <w:pStyle w:val="Doc-title"/>
              <w:adjustRightInd w:val="0"/>
              <w:snapToGrid w:val="0"/>
              <w:rPr>
                <w:rFonts w:cs="Arial"/>
                <w:i/>
                <w:iCs/>
                <w:color w:val="A6A6A6"/>
              </w:rPr>
            </w:pPr>
            <w:r>
              <w:rPr>
                <w:rFonts w:cs="Arial"/>
                <w:i/>
                <w:iCs/>
                <w:color w:val="A6A6A6"/>
              </w:rPr>
              <w:t>JF3</w:t>
            </w:r>
          </w:p>
        </w:tc>
      </w:tr>
      <w:tr w:rsidR="00D7744C" w:rsidRPr="005926FF" w14:paraId="4B60337F" w14:textId="77777777" w:rsidTr="00A11BAC">
        <w:trPr>
          <w:trHeight w:val="70"/>
          <w:tblCellSpacing w:w="0" w:type="dxa"/>
        </w:trPr>
        <w:tc>
          <w:tcPr>
            <w:tcW w:w="2987" w:type="dxa"/>
            <w:shd w:val="clear" w:color="auto" w:fill="D9D9D9"/>
          </w:tcPr>
          <w:p w14:paraId="420EB0EA" w14:textId="77777777" w:rsidR="00D7744C" w:rsidRPr="005926FF" w:rsidRDefault="00D7744C" w:rsidP="00AB0E2A">
            <w:pPr>
              <w:pStyle w:val="Doc-title"/>
              <w:adjustRightInd w:val="0"/>
              <w:snapToGrid w:val="0"/>
              <w:rPr>
                <w:rFonts w:cs="Arial"/>
                <w:lang w:val="en-US"/>
              </w:rPr>
            </w:pPr>
            <w:r w:rsidRPr="005926FF">
              <w:rPr>
                <w:rFonts w:cs="Arial"/>
                <w:lang w:val="en-US"/>
              </w:rPr>
              <w:t>RAN #</w:t>
            </w:r>
            <w:r>
              <w:rPr>
                <w:rFonts w:cs="Arial"/>
                <w:lang w:val="en-US"/>
              </w:rPr>
              <w:t>92e</w:t>
            </w:r>
            <w:r w:rsidRPr="005926FF">
              <w:rPr>
                <w:rFonts w:cs="Arial"/>
                <w:lang w:val="en-US"/>
              </w:rPr>
              <w:t xml:space="preserve"> **</w:t>
            </w:r>
            <w:r w:rsidR="00B531D2">
              <w:rPr>
                <w:rFonts w:cs="Arial"/>
                <w:lang w:val="en-US"/>
              </w:rPr>
              <w:t xml:space="preserve"> &amp;4</w:t>
            </w:r>
          </w:p>
        </w:tc>
        <w:tc>
          <w:tcPr>
            <w:tcW w:w="2552" w:type="dxa"/>
            <w:shd w:val="clear" w:color="auto" w:fill="D9D9D9"/>
          </w:tcPr>
          <w:p w14:paraId="48A5D514" w14:textId="77777777" w:rsidR="00D7744C" w:rsidRDefault="00D7744C" w:rsidP="00AB0E2A">
            <w:pPr>
              <w:pStyle w:val="Doc-title"/>
              <w:adjustRightInd w:val="0"/>
              <w:snapToGrid w:val="0"/>
              <w:rPr>
                <w:rFonts w:cs="Arial"/>
              </w:rPr>
            </w:pPr>
            <w:r>
              <w:rPr>
                <w:rFonts w:cs="Arial"/>
              </w:rPr>
              <w:t>14 June - 18 June 2021</w:t>
            </w:r>
          </w:p>
        </w:tc>
        <w:tc>
          <w:tcPr>
            <w:tcW w:w="2835" w:type="dxa"/>
            <w:shd w:val="clear" w:color="auto" w:fill="D9D9D9"/>
          </w:tcPr>
          <w:p w14:paraId="1CEC3DEE" w14:textId="77777777" w:rsidR="00D7744C" w:rsidRDefault="00D7744C" w:rsidP="00AB0E2A">
            <w:pPr>
              <w:pStyle w:val="Doc-title"/>
              <w:adjustRightInd w:val="0"/>
              <w:snapToGrid w:val="0"/>
              <w:rPr>
                <w:rFonts w:cs="Arial"/>
              </w:rPr>
            </w:pPr>
            <w:r>
              <w:rPr>
                <w:rFonts w:cs="Arial"/>
              </w:rPr>
              <w:t>Electronic Meeting</w:t>
            </w:r>
          </w:p>
        </w:tc>
        <w:tc>
          <w:tcPr>
            <w:tcW w:w="1275" w:type="dxa"/>
            <w:shd w:val="clear" w:color="auto" w:fill="D9D9D9"/>
          </w:tcPr>
          <w:p w14:paraId="2E1088E3" w14:textId="77777777" w:rsidR="00D7744C" w:rsidRDefault="00D7744C" w:rsidP="00AB0E2A">
            <w:pPr>
              <w:pStyle w:val="Doc-title"/>
              <w:adjustRightInd w:val="0"/>
              <w:snapToGrid w:val="0"/>
              <w:rPr>
                <w:rFonts w:cs="Arial"/>
              </w:rPr>
            </w:pPr>
            <w:r>
              <w:rPr>
                <w:rFonts w:cs="Arial"/>
              </w:rPr>
              <w:t>-</w:t>
            </w:r>
          </w:p>
        </w:tc>
      </w:tr>
      <w:tr w:rsidR="008370BD" w:rsidRPr="005926FF" w14:paraId="0742C191" w14:textId="77777777" w:rsidTr="00A11BAC">
        <w:trPr>
          <w:trHeight w:val="70"/>
          <w:tblCellSpacing w:w="0" w:type="dxa"/>
        </w:trPr>
        <w:tc>
          <w:tcPr>
            <w:tcW w:w="2987" w:type="dxa"/>
            <w:shd w:val="clear" w:color="auto" w:fill="D9D9D9"/>
          </w:tcPr>
          <w:p w14:paraId="4865A2F7" w14:textId="64563005" w:rsidR="008370BD" w:rsidRPr="005926FF" w:rsidRDefault="008370BD" w:rsidP="00AB0E2A">
            <w:pPr>
              <w:pStyle w:val="Doc-title"/>
              <w:adjustRightInd w:val="0"/>
              <w:snapToGrid w:val="0"/>
              <w:rPr>
                <w:rFonts w:cs="Arial"/>
                <w:lang w:val="en-US"/>
              </w:rPr>
            </w:pPr>
            <w:r>
              <w:rPr>
                <w:rFonts w:cs="Arial"/>
                <w:lang w:val="en-US"/>
              </w:rPr>
              <w:t>R</w:t>
            </w:r>
            <w:r w:rsidR="00247588">
              <w:rPr>
                <w:rFonts w:cs="Arial"/>
                <w:lang w:val="en-US"/>
              </w:rPr>
              <w:t>EL</w:t>
            </w:r>
            <w:r>
              <w:rPr>
                <w:rFonts w:cs="Arial"/>
                <w:lang w:val="en-US"/>
              </w:rPr>
              <w:t>-18 electronic workshop</w:t>
            </w:r>
            <w:r w:rsidR="001A17FF">
              <w:rPr>
                <w:rFonts w:cs="Arial"/>
                <w:lang w:val="en-US"/>
              </w:rPr>
              <w:t xml:space="preserve"> &amp;</w:t>
            </w:r>
            <w:r w:rsidR="001B6A97">
              <w:rPr>
                <w:rFonts w:cs="Arial"/>
                <w:lang w:val="en-US"/>
              </w:rPr>
              <w:t>5</w:t>
            </w:r>
          </w:p>
        </w:tc>
        <w:tc>
          <w:tcPr>
            <w:tcW w:w="2552" w:type="dxa"/>
            <w:shd w:val="clear" w:color="auto" w:fill="D9D9D9"/>
          </w:tcPr>
          <w:p w14:paraId="7E29ABE1" w14:textId="54EB88B8" w:rsidR="008370BD" w:rsidRDefault="008370BD" w:rsidP="00AB0E2A">
            <w:pPr>
              <w:pStyle w:val="Doc-title"/>
              <w:adjustRightInd w:val="0"/>
              <w:snapToGrid w:val="0"/>
              <w:rPr>
                <w:rFonts w:cs="Arial"/>
              </w:rPr>
            </w:pPr>
            <w:r>
              <w:rPr>
                <w:rFonts w:cs="Arial"/>
              </w:rPr>
              <w:t>28 June - 2 July 2021</w:t>
            </w:r>
          </w:p>
        </w:tc>
        <w:tc>
          <w:tcPr>
            <w:tcW w:w="2835" w:type="dxa"/>
            <w:shd w:val="clear" w:color="auto" w:fill="D9D9D9"/>
          </w:tcPr>
          <w:p w14:paraId="1FB3C1E3" w14:textId="042152A0" w:rsidR="008370BD" w:rsidRDefault="008370BD" w:rsidP="00AB0E2A">
            <w:pPr>
              <w:pStyle w:val="Doc-title"/>
              <w:adjustRightInd w:val="0"/>
              <w:snapToGrid w:val="0"/>
              <w:rPr>
                <w:rFonts w:cs="Arial"/>
              </w:rPr>
            </w:pPr>
            <w:r>
              <w:rPr>
                <w:rFonts w:cs="Arial"/>
              </w:rPr>
              <w:t>Electronic Meeting</w:t>
            </w:r>
          </w:p>
        </w:tc>
        <w:tc>
          <w:tcPr>
            <w:tcW w:w="1275" w:type="dxa"/>
            <w:shd w:val="clear" w:color="auto" w:fill="D9D9D9"/>
          </w:tcPr>
          <w:p w14:paraId="4E21F1B6" w14:textId="748AED88" w:rsidR="008370BD" w:rsidRDefault="008370BD" w:rsidP="00AB0E2A">
            <w:pPr>
              <w:pStyle w:val="Doc-title"/>
              <w:adjustRightInd w:val="0"/>
              <w:snapToGrid w:val="0"/>
              <w:rPr>
                <w:rFonts w:cs="Arial"/>
              </w:rPr>
            </w:pPr>
            <w:r>
              <w:rPr>
                <w:rFonts w:cs="Arial"/>
              </w:rPr>
              <w:t>-</w:t>
            </w:r>
          </w:p>
        </w:tc>
      </w:tr>
      <w:tr w:rsidR="00085D99" w14:paraId="73E19991" w14:textId="77777777" w:rsidTr="00A11BAC">
        <w:trPr>
          <w:trHeight w:val="70"/>
          <w:tblCellSpacing w:w="0" w:type="dxa"/>
        </w:trPr>
        <w:tc>
          <w:tcPr>
            <w:tcW w:w="2987" w:type="dxa"/>
            <w:shd w:val="clear" w:color="auto" w:fill="D9D9D9"/>
          </w:tcPr>
          <w:p w14:paraId="44A47078" w14:textId="4494E6F8" w:rsidR="00AB0E2A" w:rsidRDefault="00AB0E2A" w:rsidP="00AB0E2A">
            <w:pPr>
              <w:pStyle w:val="Doc-title"/>
              <w:adjustRightInd w:val="0"/>
              <w:snapToGrid w:val="0"/>
              <w:rPr>
                <w:rFonts w:cs="Arial"/>
                <w:i/>
                <w:iCs/>
                <w:color w:val="A6A6A6"/>
                <w:lang w:val="en-US"/>
              </w:rPr>
            </w:pPr>
            <w:r>
              <w:rPr>
                <w:rFonts w:cs="Arial"/>
                <w:i/>
                <w:iCs/>
                <w:color w:val="A6A6A6"/>
                <w:lang w:val="en-US"/>
              </w:rPr>
              <w:t>RAN #93 **</w:t>
            </w:r>
            <w:r w:rsidR="0031483B">
              <w:rPr>
                <w:rFonts w:cs="Arial"/>
                <w:i/>
                <w:iCs/>
                <w:color w:val="A6A6A6"/>
                <w:lang w:val="en-US"/>
              </w:rPr>
              <w:t xml:space="preserve"> &amp;5</w:t>
            </w:r>
          </w:p>
        </w:tc>
        <w:tc>
          <w:tcPr>
            <w:tcW w:w="2552" w:type="dxa"/>
            <w:shd w:val="clear" w:color="auto" w:fill="D9D9D9"/>
          </w:tcPr>
          <w:p w14:paraId="737B838F" w14:textId="77777777" w:rsidR="00AB0E2A" w:rsidRDefault="00AB0E2A" w:rsidP="00AB0E2A">
            <w:pPr>
              <w:pStyle w:val="Doc-title"/>
              <w:adjustRightInd w:val="0"/>
              <w:snapToGrid w:val="0"/>
              <w:rPr>
                <w:rFonts w:cs="Arial"/>
                <w:i/>
                <w:iCs/>
                <w:color w:val="A6A6A6"/>
              </w:rPr>
            </w:pPr>
            <w:r>
              <w:rPr>
                <w:rFonts w:cs="Arial"/>
                <w:i/>
                <w:iCs/>
                <w:color w:val="A6A6A6"/>
              </w:rPr>
              <w:t>13 Sep. - 16 Sep. 2021</w:t>
            </w:r>
          </w:p>
        </w:tc>
        <w:tc>
          <w:tcPr>
            <w:tcW w:w="2835" w:type="dxa"/>
            <w:shd w:val="clear" w:color="auto" w:fill="D9D9D9"/>
          </w:tcPr>
          <w:p w14:paraId="6472E83A" w14:textId="4283B8EE" w:rsidR="00AB0E2A" w:rsidRDefault="00486E83" w:rsidP="00AB0E2A">
            <w:pPr>
              <w:pStyle w:val="Doc-title"/>
              <w:adjustRightInd w:val="0"/>
              <w:snapToGrid w:val="0"/>
              <w:rPr>
                <w:rFonts w:cs="Arial"/>
                <w:i/>
                <w:iCs/>
                <w:color w:val="A6A6A6"/>
              </w:rPr>
            </w:pPr>
            <w:r>
              <w:rPr>
                <w:rFonts w:cs="Arial"/>
                <w:i/>
                <w:iCs/>
                <w:color w:val="A6A6A6"/>
              </w:rPr>
              <w:t>tbd, EU</w:t>
            </w:r>
            <w:r w:rsidR="00C4573B">
              <w:rPr>
                <w:rFonts w:cs="Arial"/>
                <w:i/>
                <w:iCs/>
                <w:color w:val="A6A6A6"/>
              </w:rPr>
              <w:t xml:space="preserve"> (cancelled)</w:t>
            </w:r>
          </w:p>
        </w:tc>
        <w:tc>
          <w:tcPr>
            <w:tcW w:w="1275" w:type="dxa"/>
            <w:shd w:val="clear" w:color="auto" w:fill="D9D9D9"/>
          </w:tcPr>
          <w:p w14:paraId="2743ECD6" w14:textId="529BB8E2" w:rsidR="00AB0E2A" w:rsidRDefault="00486E83" w:rsidP="00AB0E2A">
            <w:pPr>
              <w:pStyle w:val="Doc-title"/>
              <w:adjustRightInd w:val="0"/>
              <w:snapToGrid w:val="0"/>
              <w:rPr>
                <w:rFonts w:cs="Arial"/>
                <w:i/>
                <w:iCs/>
                <w:color w:val="A6A6A6"/>
              </w:rPr>
            </w:pPr>
            <w:r>
              <w:rPr>
                <w:rFonts w:cs="Arial"/>
                <w:i/>
                <w:iCs/>
                <w:color w:val="A6A6A6"/>
              </w:rPr>
              <w:t>EF3</w:t>
            </w:r>
          </w:p>
        </w:tc>
      </w:tr>
      <w:tr w:rsidR="00426680" w:rsidRPr="008B6C92" w14:paraId="1109D048" w14:textId="77777777" w:rsidTr="00A11BAC">
        <w:trPr>
          <w:trHeight w:val="70"/>
          <w:tblCellSpacing w:w="0" w:type="dxa"/>
        </w:trPr>
        <w:tc>
          <w:tcPr>
            <w:tcW w:w="2987" w:type="dxa"/>
            <w:shd w:val="clear" w:color="auto" w:fill="D9D9D9"/>
          </w:tcPr>
          <w:p w14:paraId="165C9011" w14:textId="707E992C" w:rsidR="00426680" w:rsidRPr="008B6C92" w:rsidRDefault="00426680" w:rsidP="00AB0E2A">
            <w:pPr>
              <w:pStyle w:val="Doc-title"/>
              <w:adjustRightInd w:val="0"/>
              <w:snapToGrid w:val="0"/>
              <w:rPr>
                <w:rFonts w:cs="Arial"/>
                <w:lang w:val="en-US"/>
              </w:rPr>
            </w:pPr>
            <w:r w:rsidRPr="008B6C92">
              <w:rPr>
                <w:rFonts w:cs="Arial"/>
                <w:lang w:val="en-US"/>
              </w:rPr>
              <w:t>RAN #93e ** &amp;5</w:t>
            </w:r>
          </w:p>
        </w:tc>
        <w:tc>
          <w:tcPr>
            <w:tcW w:w="2552" w:type="dxa"/>
            <w:shd w:val="clear" w:color="auto" w:fill="D9D9D9"/>
          </w:tcPr>
          <w:p w14:paraId="780FACB8" w14:textId="3F38125B" w:rsidR="00426680" w:rsidRPr="008B6C92" w:rsidRDefault="001D1338" w:rsidP="00AB0E2A">
            <w:pPr>
              <w:pStyle w:val="Doc-title"/>
              <w:adjustRightInd w:val="0"/>
              <w:snapToGrid w:val="0"/>
              <w:rPr>
                <w:rFonts w:cs="Arial"/>
              </w:rPr>
            </w:pPr>
            <w:r w:rsidRPr="008B6C92">
              <w:rPr>
                <w:rFonts w:cs="Arial"/>
              </w:rPr>
              <w:t>13 Sep. - 17 Sep. 2021</w:t>
            </w:r>
          </w:p>
        </w:tc>
        <w:tc>
          <w:tcPr>
            <w:tcW w:w="2835" w:type="dxa"/>
            <w:shd w:val="clear" w:color="auto" w:fill="D9D9D9"/>
          </w:tcPr>
          <w:p w14:paraId="0C62192A" w14:textId="27156D50" w:rsidR="00426680" w:rsidRPr="008B6C92" w:rsidRDefault="00426680" w:rsidP="00AB0E2A">
            <w:pPr>
              <w:pStyle w:val="Doc-title"/>
              <w:adjustRightInd w:val="0"/>
              <w:snapToGrid w:val="0"/>
              <w:rPr>
                <w:rFonts w:cs="Arial"/>
              </w:rPr>
            </w:pPr>
            <w:r w:rsidRPr="008B6C92">
              <w:rPr>
                <w:rFonts w:cs="Arial"/>
              </w:rPr>
              <w:t>Electronic Meeting</w:t>
            </w:r>
          </w:p>
        </w:tc>
        <w:tc>
          <w:tcPr>
            <w:tcW w:w="1275" w:type="dxa"/>
            <w:shd w:val="clear" w:color="auto" w:fill="D9D9D9"/>
          </w:tcPr>
          <w:p w14:paraId="2A6C1FB9" w14:textId="7C0F6389" w:rsidR="00426680" w:rsidRPr="008B6C92" w:rsidRDefault="00426680" w:rsidP="00AB0E2A">
            <w:pPr>
              <w:pStyle w:val="Doc-title"/>
              <w:adjustRightInd w:val="0"/>
              <w:snapToGrid w:val="0"/>
              <w:rPr>
                <w:rFonts w:cs="Arial"/>
              </w:rPr>
            </w:pPr>
            <w:r w:rsidRPr="008B6C92">
              <w:rPr>
                <w:rFonts w:cs="Arial"/>
              </w:rPr>
              <w:t>-</w:t>
            </w:r>
          </w:p>
        </w:tc>
      </w:tr>
      <w:tr w:rsidR="00085D99" w14:paraId="3934F6A5" w14:textId="77777777" w:rsidTr="00A11BAC">
        <w:trPr>
          <w:trHeight w:val="70"/>
          <w:tblCellSpacing w:w="0" w:type="dxa"/>
        </w:trPr>
        <w:tc>
          <w:tcPr>
            <w:tcW w:w="2987" w:type="dxa"/>
            <w:shd w:val="clear" w:color="auto" w:fill="D9D9D9"/>
          </w:tcPr>
          <w:p w14:paraId="30CD48FC" w14:textId="5DE4E99E" w:rsidR="00AB0E2A" w:rsidRDefault="00AB0E2A" w:rsidP="00AB0E2A">
            <w:pPr>
              <w:pStyle w:val="Doc-title"/>
              <w:adjustRightInd w:val="0"/>
              <w:snapToGrid w:val="0"/>
              <w:rPr>
                <w:rFonts w:cs="Arial"/>
                <w:i/>
                <w:iCs/>
                <w:color w:val="A6A6A6"/>
                <w:lang w:val="en-US"/>
              </w:rPr>
            </w:pPr>
            <w:r>
              <w:rPr>
                <w:rFonts w:cs="Arial"/>
                <w:i/>
                <w:iCs/>
                <w:color w:val="A6A6A6"/>
                <w:lang w:val="en-US"/>
              </w:rPr>
              <w:t>RAN #94 **</w:t>
            </w:r>
            <w:r w:rsidR="00B73A6B">
              <w:rPr>
                <w:rFonts w:cs="Arial"/>
                <w:i/>
                <w:iCs/>
                <w:color w:val="A6A6A6"/>
                <w:lang w:val="en-US"/>
              </w:rPr>
              <w:t xml:space="preserve"> &amp;6</w:t>
            </w:r>
          </w:p>
        </w:tc>
        <w:tc>
          <w:tcPr>
            <w:tcW w:w="2552" w:type="dxa"/>
            <w:shd w:val="clear" w:color="auto" w:fill="D9D9D9"/>
          </w:tcPr>
          <w:p w14:paraId="4E75C862" w14:textId="77777777" w:rsidR="00AB0E2A" w:rsidRDefault="00C0332B" w:rsidP="00AB0E2A">
            <w:pPr>
              <w:pStyle w:val="Doc-title"/>
              <w:adjustRightInd w:val="0"/>
              <w:snapToGrid w:val="0"/>
              <w:rPr>
                <w:rFonts w:cs="Arial"/>
                <w:i/>
                <w:iCs/>
                <w:color w:val="A6A6A6"/>
              </w:rPr>
            </w:pPr>
            <w:r>
              <w:rPr>
                <w:rFonts w:cs="Arial"/>
                <w:i/>
                <w:iCs/>
                <w:color w:val="A6A6A6"/>
              </w:rPr>
              <w:t>13</w:t>
            </w:r>
            <w:r w:rsidR="00AB0E2A">
              <w:rPr>
                <w:rFonts w:cs="Arial"/>
                <w:i/>
                <w:iCs/>
                <w:color w:val="A6A6A6"/>
              </w:rPr>
              <w:t xml:space="preserve"> Dec. - </w:t>
            </w:r>
            <w:r>
              <w:rPr>
                <w:rFonts w:cs="Arial"/>
                <w:i/>
                <w:iCs/>
                <w:color w:val="A6A6A6"/>
              </w:rPr>
              <w:t>16</w:t>
            </w:r>
            <w:r w:rsidR="00AB0E2A">
              <w:rPr>
                <w:rFonts w:cs="Arial"/>
                <w:i/>
                <w:iCs/>
                <w:color w:val="A6A6A6"/>
              </w:rPr>
              <w:t xml:space="preserve"> Dec. 2021</w:t>
            </w:r>
          </w:p>
        </w:tc>
        <w:tc>
          <w:tcPr>
            <w:tcW w:w="2835" w:type="dxa"/>
            <w:shd w:val="clear" w:color="auto" w:fill="D9D9D9"/>
          </w:tcPr>
          <w:p w14:paraId="17953377" w14:textId="6B4D4E9C" w:rsidR="00AB0E2A" w:rsidRDefault="00D172E9" w:rsidP="00AB0E2A">
            <w:pPr>
              <w:pStyle w:val="Doc-title"/>
              <w:adjustRightInd w:val="0"/>
              <w:snapToGrid w:val="0"/>
              <w:rPr>
                <w:rFonts w:cs="Arial"/>
                <w:i/>
                <w:iCs/>
                <w:color w:val="A6A6A6"/>
              </w:rPr>
            </w:pPr>
            <w:r>
              <w:rPr>
                <w:rFonts w:cs="Arial"/>
                <w:i/>
                <w:iCs/>
                <w:color w:val="A6A6A6"/>
              </w:rPr>
              <w:t>Seville</w:t>
            </w:r>
            <w:r w:rsidR="00C0332B">
              <w:rPr>
                <w:rFonts w:cs="Arial"/>
                <w:i/>
                <w:iCs/>
                <w:color w:val="A6A6A6"/>
              </w:rPr>
              <w:t xml:space="preserve">, </w:t>
            </w:r>
            <w:r>
              <w:rPr>
                <w:rFonts w:cs="Arial"/>
                <w:i/>
                <w:iCs/>
                <w:color w:val="A6A6A6"/>
              </w:rPr>
              <w:t>Spain</w:t>
            </w:r>
            <w:r w:rsidR="00B73A6B">
              <w:rPr>
                <w:rFonts w:cs="Arial"/>
                <w:i/>
                <w:iCs/>
                <w:color w:val="A6A6A6"/>
              </w:rPr>
              <w:t xml:space="preserve"> (cancelled)</w:t>
            </w:r>
          </w:p>
        </w:tc>
        <w:tc>
          <w:tcPr>
            <w:tcW w:w="1275" w:type="dxa"/>
            <w:shd w:val="clear" w:color="auto" w:fill="D9D9D9"/>
          </w:tcPr>
          <w:p w14:paraId="51E42A3B" w14:textId="77777777" w:rsidR="00AB0E2A" w:rsidRDefault="00C0332B" w:rsidP="00AB0E2A">
            <w:pPr>
              <w:pStyle w:val="Doc-title"/>
              <w:adjustRightInd w:val="0"/>
              <w:snapToGrid w:val="0"/>
              <w:rPr>
                <w:rFonts w:cs="Arial"/>
                <w:i/>
                <w:iCs/>
                <w:color w:val="A6A6A6"/>
              </w:rPr>
            </w:pPr>
            <w:r>
              <w:rPr>
                <w:rFonts w:cs="Arial"/>
                <w:i/>
                <w:iCs/>
                <w:color w:val="A6A6A6"/>
              </w:rPr>
              <w:t>EF3</w:t>
            </w:r>
          </w:p>
        </w:tc>
      </w:tr>
      <w:tr w:rsidR="002A77CF" w:rsidRPr="00E96F4F" w14:paraId="74628B60" w14:textId="77777777" w:rsidTr="00A11BAC">
        <w:trPr>
          <w:trHeight w:val="70"/>
          <w:tblCellSpacing w:w="0" w:type="dxa"/>
        </w:trPr>
        <w:tc>
          <w:tcPr>
            <w:tcW w:w="2987" w:type="dxa"/>
            <w:shd w:val="clear" w:color="auto" w:fill="D9D9D9"/>
          </w:tcPr>
          <w:p w14:paraId="52A49E9D" w14:textId="7F7AB9ED" w:rsidR="002A77CF" w:rsidRPr="00E96F4F" w:rsidRDefault="002A77CF" w:rsidP="00AB0E2A">
            <w:pPr>
              <w:pStyle w:val="Doc-title"/>
              <w:adjustRightInd w:val="0"/>
              <w:snapToGrid w:val="0"/>
              <w:rPr>
                <w:rFonts w:cs="Arial"/>
                <w:lang w:val="en-US"/>
              </w:rPr>
            </w:pPr>
            <w:r w:rsidRPr="00E96F4F">
              <w:rPr>
                <w:rFonts w:cs="Arial"/>
                <w:lang w:val="en-US"/>
              </w:rPr>
              <w:t>RAN #94e **</w:t>
            </w:r>
            <w:r w:rsidR="00F33997" w:rsidRPr="00E96F4F">
              <w:rPr>
                <w:rFonts w:cs="Arial"/>
                <w:lang w:val="en-US"/>
              </w:rPr>
              <w:t xml:space="preserve"> &amp;6</w:t>
            </w:r>
          </w:p>
        </w:tc>
        <w:tc>
          <w:tcPr>
            <w:tcW w:w="2552" w:type="dxa"/>
            <w:shd w:val="clear" w:color="auto" w:fill="D9D9D9"/>
          </w:tcPr>
          <w:p w14:paraId="1065D1BE" w14:textId="5894102D" w:rsidR="002A77CF" w:rsidRPr="00E96F4F" w:rsidRDefault="002A77CF" w:rsidP="00AB0E2A">
            <w:pPr>
              <w:pStyle w:val="Doc-title"/>
              <w:adjustRightInd w:val="0"/>
              <w:snapToGrid w:val="0"/>
              <w:rPr>
                <w:rFonts w:cs="Arial"/>
              </w:rPr>
            </w:pPr>
            <w:r w:rsidRPr="00E96F4F">
              <w:rPr>
                <w:rFonts w:cs="Arial"/>
              </w:rPr>
              <w:t>6 Dec. - 1</w:t>
            </w:r>
            <w:r w:rsidR="00FF0EB5" w:rsidRPr="00E96F4F">
              <w:rPr>
                <w:rFonts w:cs="Arial"/>
              </w:rPr>
              <w:t>7</w:t>
            </w:r>
            <w:r w:rsidRPr="00E96F4F">
              <w:rPr>
                <w:rFonts w:cs="Arial"/>
              </w:rPr>
              <w:t xml:space="preserve"> Dec. 2021</w:t>
            </w:r>
          </w:p>
        </w:tc>
        <w:tc>
          <w:tcPr>
            <w:tcW w:w="2835" w:type="dxa"/>
            <w:shd w:val="clear" w:color="auto" w:fill="D9D9D9"/>
          </w:tcPr>
          <w:p w14:paraId="2D2C1E4C" w14:textId="4D45937E" w:rsidR="002A77CF" w:rsidRPr="00E96F4F" w:rsidRDefault="002A77CF" w:rsidP="00AB0E2A">
            <w:pPr>
              <w:pStyle w:val="Doc-title"/>
              <w:adjustRightInd w:val="0"/>
              <w:snapToGrid w:val="0"/>
              <w:rPr>
                <w:rFonts w:cs="Arial"/>
              </w:rPr>
            </w:pPr>
            <w:r w:rsidRPr="00E96F4F">
              <w:rPr>
                <w:rFonts w:cs="Arial"/>
              </w:rPr>
              <w:t>Electronic Meeting</w:t>
            </w:r>
          </w:p>
        </w:tc>
        <w:tc>
          <w:tcPr>
            <w:tcW w:w="1275" w:type="dxa"/>
            <w:shd w:val="clear" w:color="auto" w:fill="D9D9D9"/>
          </w:tcPr>
          <w:p w14:paraId="10930CE6" w14:textId="01382A42" w:rsidR="002A77CF" w:rsidRPr="00E96F4F" w:rsidRDefault="002A77CF" w:rsidP="00AB0E2A">
            <w:pPr>
              <w:pStyle w:val="Doc-title"/>
              <w:adjustRightInd w:val="0"/>
              <w:snapToGrid w:val="0"/>
              <w:rPr>
                <w:rFonts w:cs="Arial"/>
              </w:rPr>
            </w:pPr>
            <w:r w:rsidRPr="00E96F4F">
              <w:rPr>
                <w:rFonts w:cs="Arial"/>
              </w:rPr>
              <w:t>-</w:t>
            </w:r>
          </w:p>
        </w:tc>
      </w:tr>
      <w:tr w:rsidR="00085D99" w14:paraId="49BCA808" w14:textId="77777777" w:rsidTr="00A11BAC">
        <w:trPr>
          <w:trHeight w:val="70"/>
          <w:tblCellSpacing w:w="0" w:type="dxa"/>
        </w:trPr>
        <w:tc>
          <w:tcPr>
            <w:tcW w:w="2987" w:type="dxa"/>
            <w:shd w:val="clear" w:color="auto" w:fill="auto"/>
          </w:tcPr>
          <w:p w14:paraId="15D748BB" w14:textId="1FEA7F0F" w:rsidR="00F53EBB" w:rsidRDefault="003E5B52" w:rsidP="003D465B">
            <w:pPr>
              <w:pStyle w:val="Doc-title"/>
              <w:adjustRightInd w:val="0"/>
              <w:snapToGrid w:val="0"/>
              <w:rPr>
                <w:rFonts w:cs="Arial"/>
                <w:i/>
                <w:iCs/>
                <w:color w:val="A6A6A6"/>
                <w:lang w:val="en-US"/>
              </w:rPr>
            </w:pPr>
            <w:r>
              <w:rPr>
                <w:rFonts w:cs="Arial"/>
                <w:i/>
                <w:iCs/>
                <w:color w:val="A6A6A6"/>
                <w:lang w:val="en-US"/>
              </w:rPr>
              <w:t>RAN #95</w:t>
            </w:r>
            <w:r w:rsidR="004E48CD">
              <w:rPr>
                <w:rFonts w:cs="Arial"/>
                <w:i/>
                <w:iCs/>
                <w:color w:val="A6A6A6"/>
                <w:lang w:val="en-US"/>
              </w:rPr>
              <w:t xml:space="preserve"> **</w:t>
            </w:r>
            <w:r w:rsidR="00B73A6B">
              <w:rPr>
                <w:rFonts w:cs="Arial"/>
                <w:i/>
                <w:iCs/>
                <w:color w:val="A6A6A6"/>
                <w:lang w:val="en-US"/>
              </w:rPr>
              <w:t xml:space="preserve"> </w:t>
            </w:r>
            <w:r w:rsidR="0031483B">
              <w:rPr>
                <w:rFonts w:cs="Arial"/>
                <w:i/>
                <w:iCs/>
                <w:color w:val="A6A6A6"/>
                <w:lang w:val="en-US"/>
              </w:rPr>
              <w:t>&amp;8</w:t>
            </w:r>
          </w:p>
        </w:tc>
        <w:tc>
          <w:tcPr>
            <w:tcW w:w="2552" w:type="dxa"/>
            <w:shd w:val="clear" w:color="auto" w:fill="auto"/>
          </w:tcPr>
          <w:p w14:paraId="7F0DF82F" w14:textId="26A575EF" w:rsidR="00F53EBB" w:rsidRDefault="005452A1" w:rsidP="003D465B">
            <w:pPr>
              <w:pStyle w:val="Doc-title"/>
              <w:adjustRightInd w:val="0"/>
              <w:snapToGrid w:val="0"/>
              <w:rPr>
                <w:rFonts w:cs="Arial"/>
                <w:i/>
                <w:iCs/>
                <w:color w:val="A6A6A6"/>
                <w:lang w:val="en-US"/>
              </w:rPr>
            </w:pPr>
            <w:r>
              <w:rPr>
                <w:rFonts w:cs="Arial"/>
                <w:i/>
                <w:iCs/>
                <w:color w:val="A6A6A6"/>
                <w:lang w:val="en-US"/>
              </w:rPr>
              <w:t>14 March - 17 March 2022</w:t>
            </w:r>
          </w:p>
        </w:tc>
        <w:tc>
          <w:tcPr>
            <w:tcW w:w="2835" w:type="dxa"/>
            <w:shd w:val="clear" w:color="auto" w:fill="auto"/>
          </w:tcPr>
          <w:p w14:paraId="55F72380" w14:textId="265CDBC2" w:rsidR="00F53EBB" w:rsidRDefault="005452A1" w:rsidP="003D465B">
            <w:pPr>
              <w:pStyle w:val="Doc-title"/>
              <w:adjustRightInd w:val="0"/>
              <w:snapToGrid w:val="0"/>
              <w:ind w:left="0" w:firstLine="0"/>
              <w:rPr>
                <w:rFonts w:cs="Arial"/>
                <w:i/>
                <w:iCs/>
                <w:color w:val="A6A6A6"/>
              </w:rPr>
            </w:pPr>
            <w:r>
              <w:rPr>
                <w:rFonts w:cs="Arial"/>
                <w:i/>
                <w:iCs/>
                <w:color w:val="A6A6A6"/>
              </w:rPr>
              <w:t>tbd, Korea</w:t>
            </w:r>
            <w:r w:rsidR="00B73A6B">
              <w:rPr>
                <w:rFonts w:cs="Arial"/>
                <w:i/>
                <w:iCs/>
                <w:color w:val="A6A6A6"/>
              </w:rPr>
              <w:t xml:space="preserve"> (cancelled)</w:t>
            </w:r>
          </w:p>
        </w:tc>
        <w:tc>
          <w:tcPr>
            <w:tcW w:w="1275" w:type="dxa"/>
            <w:shd w:val="clear" w:color="auto" w:fill="auto"/>
          </w:tcPr>
          <w:p w14:paraId="0519CC3B" w14:textId="7EB6F02C" w:rsidR="00F53EBB" w:rsidRDefault="005452A1" w:rsidP="003D465B">
            <w:pPr>
              <w:pStyle w:val="Doc-title"/>
              <w:adjustRightInd w:val="0"/>
              <w:snapToGrid w:val="0"/>
              <w:rPr>
                <w:rFonts w:cs="Arial"/>
                <w:i/>
                <w:iCs/>
                <w:color w:val="A6A6A6"/>
              </w:rPr>
            </w:pPr>
            <w:r>
              <w:rPr>
                <w:rFonts w:cs="Arial"/>
                <w:i/>
                <w:iCs/>
                <w:color w:val="A6A6A6"/>
              </w:rPr>
              <w:t>TTA</w:t>
            </w:r>
          </w:p>
        </w:tc>
      </w:tr>
      <w:tr w:rsidR="006E48F1" w:rsidRPr="00445072" w14:paraId="7E8E46F6" w14:textId="77777777" w:rsidTr="00A11BAC">
        <w:trPr>
          <w:trHeight w:val="70"/>
          <w:tblCellSpacing w:w="0" w:type="dxa"/>
        </w:trPr>
        <w:tc>
          <w:tcPr>
            <w:tcW w:w="2987" w:type="dxa"/>
            <w:shd w:val="clear" w:color="auto" w:fill="auto"/>
          </w:tcPr>
          <w:p w14:paraId="5FD4F180" w14:textId="23432E47" w:rsidR="006E48F1" w:rsidRPr="00445072" w:rsidRDefault="006E48F1" w:rsidP="003D465B">
            <w:pPr>
              <w:pStyle w:val="Doc-title"/>
              <w:adjustRightInd w:val="0"/>
              <w:snapToGrid w:val="0"/>
              <w:rPr>
                <w:rFonts w:cs="Arial"/>
                <w:lang w:val="en-US"/>
              </w:rPr>
            </w:pPr>
            <w:r w:rsidRPr="00445072">
              <w:rPr>
                <w:rFonts w:cs="Arial"/>
                <w:lang w:val="en-US"/>
              </w:rPr>
              <w:t>RAN #95e</w:t>
            </w:r>
            <w:r w:rsidR="00CE1D56" w:rsidRPr="00445072">
              <w:rPr>
                <w:rFonts w:cs="Arial"/>
                <w:lang w:val="en-US"/>
              </w:rPr>
              <w:t xml:space="preserve"> ****</w:t>
            </w:r>
            <w:r w:rsidRPr="00445072">
              <w:rPr>
                <w:rFonts w:cs="Arial"/>
                <w:lang w:val="en-US"/>
              </w:rPr>
              <w:t xml:space="preserve"> &amp;7</w:t>
            </w:r>
          </w:p>
        </w:tc>
        <w:tc>
          <w:tcPr>
            <w:tcW w:w="2552" w:type="dxa"/>
            <w:shd w:val="clear" w:color="auto" w:fill="auto"/>
          </w:tcPr>
          <w:p w14:paraId="0741B02B" w14:textId="7CBF46BD" w:rsidR="006E48F1" w:rsidRPr="00445072" w:rsidRDefault="006E48F1" w:rsidP="003D465B">
            <w:pPr>
              <w:pStyle w:val="Doc-title"/>
              <w:adjustRightInd w:val="0"/>
              <w:snapToGrid w:val="0"/>
              <w:rPr>
                <w:rFonts w:cs="Arial"/>
                <w:lang w:val="en-US"/>
              </w:rPr>
            </w:pPr>
            <w:r w:rsidRPr="00445072">
              <w:rPr>
                <w:rFonts w:cs="Arial"/>
                <w:lang w:val="en-US"/>
              </w:rPr>
              <w:t>17 March - 23 March 2022</w:t>
            </w:r>
          </w:p>
        </w:tc>
        <w:tc>
          <w:tcPr>
            <w:tcW w:w="2835" w:type="dxa"/>
            <w:shd w:val="clear" w:color="auto" w:fill="auto"/>
          </w:tcPr>
          <w:p w14:paraId="7E100DFA" w14:textId="09928A7E" w:rsidR="006E48F1" w:rsidRPr="00445072" w:rsidRDefault="006E48F1" w:rsidP="003D465B">
            <w:pPr>
              <w:pStyle w:val="Doc-title"/>
              <w:adjustRightInd w:val="0"/>
              <w:snapToGrid w:val="0"/>
              <w:ind w:left="0" w:firstLine="0"/>
              <w:rPr>
                <w:rFonts w:cs="Arial"/>
              </w:rPr>
            </w:pPr>
            <w:r w:rsidRPr="00445072">
              <w:rPr>
                <w:rFonts w:cs="Arial"/>
              </w:rPr>
              <w:t>Electronic Meeting</w:t>
            </w:r>
          </w:p>
        </w:tc>
        <w:tc>
          <w:tcPr>
            <w:tcW w:w="1275" w:type="dxa"/>
            <w:shd w:val="clear" w:color="auto" w:fill="auto"/>
          </w:tcPr>
          <w:p w14:paraId="48F51E0A" w14:textId="55D7BDFE" w:rsidR="006E48F1" w:rsidRPr="00445072" w:rsidRDefault="006E48F1" w:rsidP="003D465B">
            <w:pPr>
              <w:pStyle w:val="Doc-title"/>
              <w:adjustRightInd w:val="0"/>
              <w:snapToGrid w:val="0"/>
              <w:rPr>
                <w:rFonts w:cs="Arial"/>
              </w:rPr>
            </w:pPr>
            <w:r w:rsidRPr="00445072">
              <w:rPr>
                <w:rFonts w:cs="Arial"/>
              </w:rPr>
              <w:t>-</w:t>
            </w:r>
          </w:p>
        </w:tc>
      </w:tr>
      <w:tr w:rsidR="00F53EBB" w:rsidRPr="00445072" w14:paraId="5AC4ECB3" w14:textId="77777777" w:rsidTr="00A11BAC">
        <w:trPr>
          <w:trHeight w:val="70"/>
          <w:tblCellSpacing w:w="0" w:type="dxa"/>
        </w:trPr>
        <w:tc>
          <w:tcPr>
            <w:tcW w:w="2987" w:type="dxa"/>
            <w:shd w:val="clear" w:color="auto" w:fill="auto"/>
          </w:tcPr>
          <w:p w14:paraId="40429316" w14:textId="66683046" w:rsidR="00F53EBB" w:rsidRPr="003C2462" w:rsidRDefault="003E5B52" w:rsidP="003D465B">
            <w:pPr>
              <w:pStyle w:val="Doc-title"/>
              <w:adjustRightInd w:val="0"/>
              <w:snapToGrid w:val="0"/>
              <w:rPr>
                <w:rFonts w:cs="Arial"/>
                <w:lang w:val="en-US"/>
              </w:rPr>
            </w:pPr>
            <w:r w:rsidRPr="003C2462">
              <w:rPr>
                <w:rFonts w:cs="Arial"/>
                <w:lang w:val="en-US"/>
              </w:rPr>
              <w:t>RAN #96</w:t>
            </w:r>
            <w:r w:rsidR="004E48CD" w:rsidRPr="003C2462">
              <w:rPr>
                <w:rFonts w:cs="Arial"/>
                <w:lang w:val="en-US"/>
              </w:rPr>
              <w:t xml:space="preserve"> **</w:t>
            </w:r>
            <w:r w:rsidR="00102DE3" w:rsidRPr="003C2462">
              <w:rPr>
                <w:rFonts w:cs="Arial"/>
                <w:lang w:val="en-US"/>
              </w:rPr>
              <w:t xml:space="preserve"> &amp;</w:t>
            </w:r>
            <w:r w:rsidR="0031483B" w:rsidRPr="003C2462">
              <w:rPr>
                <w:rFonts w:cs="Arial"/>
                <w:lang w:val="en-US"/>
              </w:rPr>
              <w:t>8</w:t>
            </w:r>
            <w:r w:rsidR="008B6C92" w:rsidRPr="003C2462">
              <w:rPr>
                <w:rFonts w:cs="Arial"/>
                <w:lang w:val="en-US"/>
              </w:rPr>
              <w:t>, &amp;9</w:t>
            </w:r>
          </w:p>
        </w:tc>
        <w:tc>
          <w:tcPr>
            <w:tcW w:w="2552" w:type="dxa"/>
            <w:shd w:val="clear" w:color="auto" w:fill="auto"/>
          </w:tcPr>
          <w:p w14:paraId="5511960C" w14:textId="0FD7A79F" w:rsidR="00F53EBB" w:rsidRPr="003C2462" w:rsidRDefault="005452A1" w:rsidP="003D465B">
            <w:pPr>
              <w:pStyle w:val="Doc-title"/>
              <w:adjustRightInd w:val="0"/>
              <w:snapToGrid w:val="0"/>
              <w:rPr>
                <w:rFonts w:cs="Arial"/>
                <w:lang w:val="en-US"/>
              </w:rPr>
            </w:pPr>
            <w:r w:rsidRPr="003C2462">
              <w:rPr>
                <w:rFonts w:cs="Arial"/>
                <w:lang w:val="en-US"/>
              </w:rPr>
              <w:t>6 June - 9 June 2022</w:t>
            </w:r>
          </w:p>
        </w:tc>
        <w:tc>
          <w:tcPr>
            <w:tcW w:w="2835" w:type="dxa"/>
            <w:shd w:val="clear" w:color="auto" w:fill="auto"/>
          </w:tcPr>
          <w:p w14:paraId="1EB62925" w14:textId="7A444BBE" w:rsidR="00F53EBB" w:rsidRPr="003C2462" w:rsidRDefault="002A77CF" w:rsidP="003D465B">
            <w:pPr>
              <w:pStyle w:val="Doc-title"/>
              <w:adjustRightInd w:val="0"/>
              <w:snapToGrid w:val="0"/>
              <w:ind w:left="0" w:firstLine="0"/>
              <w:rPr>
                <w:rFonts w:cs="Arial"/>
              </w:rPr>
            </w:pPr>
            <w:r w:rsidRPr="003C2462">
              <w:rPr>
                <w:rFonts w:cs="Arial"/>
              </w:rPr>
              <w:t>Budapest</w:t>
            </w:r>
            <w:r w:rsidR="005452A1" w:rsidRPr="003C2462">
              <w:rPr>
                <w:rFonts w:cs="Arial"/>
              </w:rPr>
              <w:t xml:space="preserve">, </w:t>
            </w:r>
            <w:r w:rsidRPr="003C2462">
              <w:rPr>
                <w:rFonts w:cs="Arial"/>
              </w:rPr>
              <w:t>Hungary</w:t>
            </w:r>
          </w:p>
        </w:tc>
        <w:tc>
          <w:tcPr>
            <w:tcW w:w="1275" w:type="dxa"/>
            <w:shd w:val="clear" w:color="auto" w:fill="auto"/>
          </w:tcPr>
          <w:p w14:paraId="4D5541AA" w14:textId="045D1302" w:rsidR="00F53EBB" w:rsidRPr="003C2462" w:rsidRDefault="005452A1" w:rsidP="003D465B">
            <w:pPr>
              <w:pStyle w:val="Doc-title"/>
              <w:adjustRightInd w:val="0"/>
              <w:snapToGrid w:val="0"/>
              <w:rPr>
                <w:rFonts w:cs="Arial"/>
              </w:rPr>
            </w:pPr>
            <w:r w:rsidRPr="003C2462">
              <w:rPr>
                <w:rFonts w:cs="Arial"/>
              </w:rPr>
              <w:t>E</w:t>
            </w:r>
            <w:r w:rsidR="00E96F4F" w:rsidRPr="003C2462">
              <w:rPr>
                <w:rFonts w:cs="Arial"/>
              </w:rPr>
              <w:t>F3</w:t>
            </w:r>
          </w:p>
        </w:tc>
      </w:tr>
      <w:tr w:rsidR="00085D99" w14:paraId="5BB92A02" w14:textId="77777777" w:rsidTr="00A11BAC">
        <w:trPr>
          <w:trHeight w:val="70"/>
          <w:tblCellSpacing w:w="0" w:type="dxa"/>
        </w:trPr>
        <w:tc>
          <w:tcPr>
            <w:tcW w:w="2987" w:type="dxa"/>
            <w:shd w:val="clear" w:color="auto" w:fill="auto"/>
          </w:tcPr>
          <w:p w14:paraId="021720D7" w14:textId="2857A3B2" w:rsidR="006E48F1" w:rsidRDefault="006E48F1" w:rsidP="003D465B">
            <w:pPr>
              <w:pStyle w:val="Doc-title"/>
              <w:adjustRightInd w:val="0"/>
              <w:snapToGrid w:val="0"/>
              <w:rPr>
                <w:rFonts w:cs="Arial"/>
                <w:i/>
                <w:iCs/>
                <w:color w:val="A6A6A6"/>
                <w:lang w:val="en-US"/>
              </w:rPr>
            </w:pPr>
            <w:r>
              <w:rPr>
                <w:rFonts w:cs="Arial"/>
                <w:i/>
                <w:iCs/>
                <w:color w:val="A6A6A6"/>
                <w:lang w:val="en-US"/>
              </w:rPr>
              <w:t>RAN #96e ** &amp;7</w:t>
            </w:r>
            <w:r w:rsidR="008B6C92">
              <w:rPr>
                <w:rFonts w:cs="Arial"/>
                <w:i/>
                <w:iCs/>
                <w:color w:val="A6A6A6"/>
                <w:lang w:val="en-US"/>
              </w:rPr>
              <w:t>, &amp;9</w:t>
            </w:r>
          </w:p>
        </w:tc>
        <w:tc>
          <w:tcPr>
            <w:tcW w:w="2552" w:type="dxa"/>
            <w:shd w:val="clear" w:color="auto" w:fill="auto"/>
          </w:tcPr>
          <w:p w14:paraId="4C537B65" w14:textId="52D32F14" w:rsidR="006E48F1" w:rsidRDefault="00102DE3" w:rsidP="003D465B">
            <w:pPr>
              <w:pStyle w:val="Doc-title"/>
              <w:adjustRightInd w:val="0"/>
              <w:snapToGrid w:val="0"/>
              <w:rPr>
                <w:rFonts w:cs="Arial"/>
                <w:i/>
                <w:iCs/>
                <w:color w:val="A6A6A6"/>
                <w:lang w:val="en-US"/>
              </w:rPr>
            </w:pPr>
            <w:r>
              <w:rPr>
                <w:rFonts w:cs="Arial"/>
                <w:i/>
                <w:iCs/>
                <w:color w:val="A6A6A6"/>
                <w:lang w:val="en-US"/>
              </w:rPr>
              <w:t>13 June - 17 June 2022</w:t>
            </w:r>
          </w:p>
        </w:tc>
        <w:tc>
          <w:tcPr>
            <w:tcW w:w="2835" w:type="dxa"/>
            <w:shd w:val="clear" w:color="auto" w:fill="auto"/>
          </w:tcPr>
          <w:p w14:paraId="39B1C0BD" w14:textId="7538B9DD" w:rsidR="006E48F1" w:rsidRDefault="006E48F1" w:rsidP="003D465B">
            <w:pPr>
              <w:pStyle w:val="Doc-title"/>
              <w:adjustRightInd w:val="0"/>
              <w:snapToGrid w:val="0"/>
              <w:ind w:left="0" w:firstLine="0"/>
              <w:rPr>
                <w:rFonts w:cs="Arial"/>
                <w:i/>
                <w:iCs/>
                <w:color w:val="A6A6A6"/>
              </w:rPr>
            </w:pPr>
            <w:r>
              <w:rPr>
                <w:rFonts w:cs="Arial"/>
                <w:i/>
                <w:iCs/>
                <w:color w:val="A6A6A6"/>
              </w:rPr>
              <w:t>Electronic Meeting</w:t>
            </w:r>
            <w:r w:rsidR="008B6C92">
              <w:rPr>
                <w:rFonts w:cs="Arial"/>
                <w:i/>
                <w:iCs/>
                <w:color w:val="A6A6A6"/>
              </w:rPr>
              <w:t xml:space="preserve"> (cancelled)</w:t>
            </w:r>
          </w:p>
        </w:tc>
        <w:tc>
          <w:tcPr>
            <w:tcW w:w="1275" w:type="dxa"/>
            <w:shd w:val="clear" w:color="auto" w:fill="auto"/>
          </w:tcPr>
          <w:p w14:paraId="733BE47B" w14:textId="0D1240CC" w:rsidR="006E48F1" w:rsidRDefault="006E48F1" w:rsidP="003D465B">
            <w:pPr>
              <w:pStyle w:val="Doc-title"/>
              <w:adjustRightInd w:val="0"/>
              <w:snapToGrid w:val="0"/>
              <w:rPr>
                <w:rFonts w:cs="Arial"/>
                <w:i/>
                <w:iCs/>
                <w:color w:val="A6A6A6"/>
              </w:rPr>
            </w:pPr>
            <w:r>
              <w:rPr>
                <w:rFonts w:cs="Arial"/>
                <w:i/>
                <w:iCs/>
                <w:color w:val="A6A6A6"/>
              </w:rPr>
              <w:t>-</w:t>
            </w:r>
          </w:p>
        </w:tc>
      </w:tr>
      <w:tr w:rsidR="00085D99" w14:paraId="60EB3955" w14:textId="77777777" w:rsidTr="00A11BAC">
        <w:trPr>
          <w:trHeight w:val="70"/>
          <w:tblCellSpacing w:w="0" w:type="dxa"/>
        </w:trPr>
        <w:tc>
          <w:tcPr>
            <w:tcW w:w="2987" w:type="dxa"/>
            <w:shd w:val="clear" w:color="auto" w:fill="auto"/>
          </w:tcPr>
          <w:p w14:paraId="5AA8615F" w14:textId="11E4A405" w:rsidR="00F53EBB" w:rsidRDefault="003E5B52" w:rsidP="003D465B">
            <w:pPr>
              <w:pStyle w:val="Doc-title"/>
              <w:adjustRightInd w:val="0"/>
              <w:snapToGrid w:val="0"/>
              <w:rPr>
                <w:rFonts w:cs="Arial"/>
                <w:i/>
                <w:iCs/>
                <w:color w:val="A6A6A6"/>
                <w:lang w:val="en-US"/>
              </w:rPr>
            </w:pPr>
            <w:r>
              <w:rPr>
                <w:rFonts w:cs="Arial"/>
                <w:i/>
                <w:iCs/>
                <w:color w:val="A6A6A6"/>
                <w:lang w:val="en-US"/>
              </w:rPr>
              <w:t>RAN #97</w:t>
            </w:r>
            <w:r w:rsidR="004E48CD">
              <w:rPr>
                <w:rFonts w:cs="Arial"/>
                <w:i/>
                <w:iCs/>
                <w:color w:val="A6A6A6"/>
                <w:lang w:val="en-US"/>
              </w:rPr>
              <w:t xml:space="preserve"> **</w:t>
            </w:r>
            <w:r w:rsidR="008B6C92">
              <w:rPr>
                <w:rFonts w:cs="Arial"/>
                <w:i/>
                <w:iCs/>
                <w:color w:val="A6A6A6"/>
                <w:lang w:val="en-US"/>
              </w:rPr>
              <w:t xml:space="preserve"> &amp;9</w:t>
            </w:r>
          </w:p>
        </w:tc>
        <w:tc>
          <w:tcPr>
            <w:tcW w:w="2552" w:type="dxa"/>
            <w:shd w:val="clear" w:color="auto" w:fill="auto"/>
          </w:tcPr>
          <w:p w14:paraId="08AC5826" w14:textId="167A82BA" w:rsidR="00F53EBB" w:rsidRDefault="005452A1" w:rsidP="003D465B">
            <w:pPr>
              <w:pStyle w:val="Doc-title"/>
              <w:adjustRightInd w:val="0"/>
              <w:snapToGrid w:val="0"/>
              <w:rPr>
                <w:rFonts w:cs="Arial"/>
                <w:i/>
                <w:iCs/>
                <w:color w:val="A6A6A6"/>
                <w:lang w:val="en-US"/>
              </w:rPr>
            </w:pPr>
            <w:r>
              <w:rPr>
                <w:rFonts w:cs="Arial"/>
                <w:i/>
                <w:iCs/>
                <w:color w:val="A6A6A6"/>
                <w:lang w:val="en-US"/>
              </w:rPr>
              <w:t>12 Sep. - 15 Sep. 2022</w:t>
            </w:r>
          </w:p>
        </w:tc>
        <w:tc>
          <w:tcPr>
            <w:tcW w:w="2835" w:type="dxa"/>
            <w:shd w:val="clear" w:color="auto" w:fill="auto"/>
          </w:tcPr>
          <w:p w14:paraId="56BE6D17" w14:textId="63E20339" w:rsidR="00F53EBB" w:rsidRDefault="005452A1" w:rsidP="003D465B">
            <w:pPr>
              <w:pStyle w:val="Doc-title"/>
              <w:adjustRightInd w:val="0"/>
              <w:snapToGrid w:val="0"/>
              <w:ind w:left="0" w:firstLine="0"/>
              <w:rPr>
                <w:rFonts w:cs="Arial"/>
                <w:i/>
                <w:iCs/>
                <w:color w:val="A6A6A6"/>
              </w:rPr>
            </w:pPr>
            <w:r>
              <w:rPr>
                <w:rFonts w:cs="Arial"/>
                <w:i/>
                <w:iCs/>
                <w:color w:val="A6A6A6"/>
              </w:rPr>
              <w:t>tbd, North America</w:t>
            </w:r>
            <w:r w:rsidR="00195AA2">
              <w:rPr>
                <w:rFonts w:cs="Arial"/>
                <w:i/>
                <w:iCs/>
                <w:color w:val="A6A6A6"/>
              </w:rPr>
              <w:t xml:space="preserve"> (cancelled)</w:t>
            </w:r>
          </w:p>
        </w:tc>
        <w:tc>
          <w:tcPr>
            <w:tcW w:w="1275" w:type="dxa"/>
            <w:shd w:val="clear" w:color="auto" w:fill="auto"/>
          </w:tcPr>
          <w:p w14:paraId="626BE98A" w14:textId="6117D4F6" w:rsidR="00F53EBB" w:rsidRDefault="005452A1" w:rsidP="003D465B">
            <w:pPr>
              <w:pStyle w:val="Doc-title"/>
              <w:adjustRightInd w:val="0"/>
              <w:snapToGrid w:val="0"/>
              <w:rPr>
                <w:rFonts w:cs="Arial"/>
                <w:i/>
                <w:iCs/>
                <w:color w:val="A6A6A6"/>
              </w:rPr>
            </w:pPr>
            <w:r>
              <w:rPr>
                <w:rFonts w:cs="Arial"/>
                <w:i/>
                <w:iCs/>
                <w:color w:val="A6A6A6"/>
              </w:rPr>
              <w:t>ATIS</w:t>
            </w:r>
          </w:p>
        </w:tc>
      </w:tr>
      <w:tr w:rsidR="008B6C92" w:rsidRPr="00680E43" w14:paraId="0B0EC70E" w14:textId="77777777" w:rsidTr="00A11BAC">
        <w:trPr>
          <w:trHeight w:val="70"/>
          <w:tblCellSpacing w:w="0" w:type="dxa"/>
        </w:trPr>
        <w:tc>
          <w:tcPr>
            <w:tcW w:w="2987" w:type="dxa"/>
            <w:shd w:val="clear" w:color="auto" w:fill="auto"/>
          </w:tcPr>
          <w:p w14:paraId="2B2BC771" w14:textId="50E38895" w:rsidR="008B6C92" w:rsidRPr="00680E43" w:rsidRDefault="008B6C92" w:rsidP="003D465B">
            <w:pPr>
              <w:pStyle w:val="Doc-title"/>
              <w:adjustRightInd w:val="0"/>
              <w:snapToGrid w:val="0"/>
              <w:rPr>
                <w:rFonts w:cs="Arial"/>
                <w:lang w:val="en-US"/>
              </w:rPr>
            </w:pPr>
            <w:r w:rsidRPr="00680E43">
              <w:rPr>
                <w:rFonts w:cs="Arial"/>
                <w:lang w:val="en-US"/>
              </w:rPr>
              <w:t>RAN #97e ** &amp;9</w:t>
            </w:r>
            <w:r w:rsidR="00365AE4" w:rsidRPr="00680E43">
              <w:rPr>
                <w:rFonts w:cs="Arial"/>
                <w:lang w:val="en-US"/>
              </w:rPr>
              <w:t>, &amp;10</w:t>
            </w:r>
          </w:p>
        </w:tc>
        <w:tc>
          <w:tcPr>
            <w:tcW w:w="2552" w:type="dxa"/>
            <w:shd w:val="clear" w:color="auto" w:fill="auto"/>
          </w:tcPr>
          <w:p w14:paraId="498EF35F" w14:textId="3B443DD6" w:rsidR="008B6C92" w:rsidRPr="00680E43" w:rsidRDefault="00AB1D7C" w:rsidP="003D465B">
            <w:pPr>
              <w:pStyle w:val="Doc-title"/>
              <w:adjustRightInd w:val="0"/>
              <w:snapToGrid w:val="0"/>
              <w:rPr>
                <w:rFonts w:cs="Arial"/>
                <w:lang w:val="en-US"/>
              </w:rPr>
            </w:pPr>
            <w:r w:rsidRPr="00680E43">
              <w:rPr>
                <w:rFonts w:cs="Arial"/>
                <w:lang w:val="en-US"/>
              </w:rPr>
              <w:t>12 Sep. - 16 Sep. 2022</w:t>
            </w:r>
          </w:p>
        </w:tc>
        <w:tc>
          <w:tcPr>
            <w:tcW w:w="2835" w:type="dxa"/>
            <w:shd w:val="clear" w:color="auto" w:fill="auto"/>
          </w:tcPr>
          <w:p w14:paraId="0C1B5BA2" w14:textId="3E2A5F40" w:rsidR="008B6C92" w:rsidRPr="00680E43" w:rsidRDefault="008B6C92" w:rsidP="003D465B">
            <w:pPr>
              <w:pStyle w:val="Doc-title"/>
              <w:adjustRightInd w:val="0"/>
              <w:snapToGrid w:val="0"/>
              <w:ind w:left="0" w:firstLine="0"/>
              <w:rPr>
                <w:rFonts w:cs="Arial"/>
              </w:rPr>
            </w:pPr>
            <w:r w:rsidRPr="00680E43">
              <w:rPr>
                <w:rFonts w:cs="Arial"/>
              </w:rPr>
              <w:t>Electronic Meeting</w:t>
            </w:r>
          </w:p>
        </w:tc>
        <w:tc>
          <w:tcPr>
            <w:tcW w:w="1275" w:type="dxa"/>
            <w:shd w:val="clear" w:color="auto" w:fill="auto"/>
          </w:tcPr>
          <w:p w14:paraId="1096FA58" w14:textId="7A94DECE" w:rsidR="008B6C92" w:rsidRPr="00680E43" w:rsidRDefault="008B6C92" w:rsidP="003D465B">
            <w:pPr>
              <w:pStyle w:val="Doc-title"/>
              <w:adjustRightInd w:val="0"/>
              <w:snapToGrid w:val="0"/>
              <w:rPr>
                <w:rFonts w:cs="Arial"/>
              </w:rPr>
            </w:pPr>
            <w:r w:rsidRPr="00680E43">
              <w:rPr>
                <w:rFonts w:cs="Arial"/>
              </w:rPr>
              <w:t>-</w:t>
            </w:r>
          </w:p>
        </w:tc>
      </w:tr>
      <w:tr w:rsidR="00085D99" w14:paraId="0861F509" w14:textId="77777777" w:rsidTr="00A11BAC">
        <w:trPr>
          <w:trHeight w:val="70"/>
          <w:tblCellSpacing w:w="0" w:type="dxa"/>
        </w:trPr>
        <w:tc>
          <w:tcPr>
            <w:tcW w:w="2987" w:type="dxa"/>
            <w:shd w:val="clear" w:color="auto" w:fill="auto"/>
          </w:tcPr>
          <w:p w14:paraId="07FA2795" w14:textId="553D7DAD" w:rsidR="00F53EBB" w:rsidRDefault="003E5B52" w:rsidP="003D465B">
            <w:pPr>
              <w:pStyle w:val="Doc-title"/>
              <w:adjustRightInd w:val="0"/>
              <w:snapToGrid w:val="0"/>
              <w:rPr>
                <w:rFonts w:cs="Arial"/>
                <w:i/>
                <w:iCs/>
                <w:color w:val="A6A6A6"/>
                <w:lang w:val="en-US"/>
              </w:rPr>
            </w:pPr>
            <w:r>
              <w:rPr>
                <w:rFonts w:cs="Arial"/>
                <w:i/>
                <w:iCs/>
                <w:color w:val="A6A6A6"/>
                <w:lang w:val="en-US"/>
              </w:rPr>
              <w:t>RAN #98</w:t>
            </w:r>
            <w:r w:rsidR="004E48CD">
              <w:rPr>
                <w:rFonts w:cs="Arial"/>
                <w:i/>
                <w:iCs/>
                <w:color w:val="A6A6A6"/>
                <w:lang w:val="en-US"/>
              </w:rPr>
              <w:t xml:space="preserve"> **</w:t>
            </w:r>
            <w:r w:rsidR="00195AA2">
              <w:rPr>
                <w:rFonts w:cs="Arial"/>
                <w:i/>
                <w:iCs/>
                <w:color w:val="A6A6A6"/>
                <w:lang w:val="en-US"/>
              </w:rPr>
              <w:t xml:space="preserve"> &amp;9</w:t>
            </w:r>
            <w:r w:rsidR="00365AE4">
              <w:rPr>
                <w:rFonts w:cs="Arial"/>
                <w:i/>
                <w:iCs/>
                <w:color w:val="A6A6A6"/>
                <w:lang w:val="en-US"/>
              </w:rPr>
              <w:t>, &amp;11</w:t>
            </w:r>
          </w:p>
        </w:tc>
        <w:tc>
          <w:tcPr>
            <w:tcW w:w="2552" w:type="dxa"/>
            <w:shd w:val="clear" w:color="auto" w:fill="auto"/>
          </w:tcPr>
          <w:p w14:paraId="22CD227F" w14:textId="65DE8376" w:rsidR="00F53EBB" w:rsidRDefault="005452A1" w:rsidP="003D465B">
            <w:pPr>
              <w:pStyle w:val="Doc-title"/>
              <w:adjustRightInd w:val="0"/>
              <w:snapToGrid w:val="0"/>
              <w:rPr>
                <w:rFonts w:cs="Arial"/>
                <w:i/>
                <w:iCs/>
                <w:color w:val="A6A6A6"/>
                <w:lang w:val="en-US"/>
              </w:rPr>
            </w:pPr>
            <w:r>
              <w:rPr>
                <w:rFonts w:cs="Arial"/>
                <w:i/>
                <w:iCs/>
                <w:color w:val="A6A6A6"/>
                <w:lang w:val="en-US"/>
              </w:rPr>
              <w:t>12. Dec. -15 Dec. 2022</w:t>
            </w:r>
          </w:p>
        </w:tc>
        <w:tc>
          <w:tcPr>
            <w:tcW w:w="2835" w:type="dxa"/>
            <w:shd w:val="clear" w:color="auto" w:fill="auto"/>
          </w:tcPr>
          <w:p w14:paraId="32B131C9" w14:textId="7D4B8191" w:rsidR="00F53EBB" w:rsidRDefault="00195AA2" w:rsidP="003D465B">
            <w:pPr>
              <w:pStyle w:val="Doc-title"/>
              <w:adjustRightInd w:val="0"/>
              <w:snapToGrid w:val="0"/>
              <w:ind w:left="0" w:firstLine="0"/>
              <w:rPr>
                <w:rFonts w:cs="Arial"/>
                <w:i/>
                <w:iCs/>
                <w:color w:val="A6A6A6"/>
              </w:rPr>
            </w:pPr>
            <w:r>
              <w:rPr>
                <w:rFonts w:cs="Arial"/>
                <w:i/>
                <w:iCs/>
                <w:color w:val="A6A6A6"/>
              </w:rPr>
              <w:t>Seville, Spain</w:t>
            </w:r>
            <w:r w:rsidR="00365AE4">
              <w:rPr>
                <w:rFonts w:cs="Arial"/>
                <w:i/>
                <w:iCs/>
                <w:color w:val="A6A6A6"/>
              </w:rPr>
              <w:t xml:space="preserve"> (cancelled)</w:t>
            </w:r>
          </w:p>
        </w:tc>
        <w:tc>
          <w:tcPr>
            <w:tcW w:w="1275" w:type="dxa"/>
            <w:shd w:val="clear" w:color="auto" w:fill="auto"/>
          </w:tcPr>
          <w:p w14:paraId="52CFC914" w14:textId="78968D3E" w:rsidR="00F53EBB" w:rsidRDefault="005452A1" w:rsidP="003D465B">
            <w:pPr>
              <w:pStyle w:val="Doc-title"/>
              <w:adjustRightInd w:val="0"/>
              <w:snapToGrid w:val="0"/>
              <w:rPr>
                <w:rFonts w:cs="Arial"/>
                <w:i/>
                <w:iCs/>
                <w:color w:val="A6A6A6"/>
              </w:rPr>
            </w:pPr>
            <w:r>
              <w:rPr>
                <w:rFonts w:cs="Arial"/>
                <w:i/>
                <w:iCs/>
                <w:color w:val="A6A6A6"/>
              </w:rPr>
              <w:t>E</w:t>
            </w:r>
            <w:r w:rsidR="009F0295">
              <w:rPr>
                <w:rFonts w:cs="Arial"/>
                <w:i/>
                <w:iCs/>
                <w:color w:val="A6A6A6"/>
              </w:rPr>
              <w:t>F3</w:t>
            </w:r>
          </w:p>
        </w:tc>
      </w:tr>
      <w:tr w:rsidR="00445072" w:rsidRPr="003D62A5" w14:paraId="3AA0C541" w14:textId="77777777" w:rsidTr="00A11BAC">
        <w:trPr>
          <w:trHeight w:val="70"/>
          <w:tblCellSpacing w:w="0" w:type="dxa"/>
        </w:trPr>
        <w:tc>
          <w:tcPr>
            <w:tcW w:w="2987" w:type="dxa"/>
            <w:shd w:val="clear" w:color="auto" w:fill="auto"/>
          </w:tcPr>
          <w:p w14:paraId="448FCE33" w14:textId="27ABC985" w:rsidR="00445072" w:rsidRPr="003D62A5" w:rsidRDefault="00445072" w:rsidP="003D465B">
            <w:pPr>
              <w:pStyle w:val="Doc-title"/>
              <w:adjustRightInd w:val="0"/>
              <w:snapToGrid w:val="0"/>
              <w:rPr>
                <w:rFonts w:cs="Arial"/>
                <w:lang w:val="en-US"/>
              </w:rPr>
            </w:pPr>
            <w:r w:rsidRPr="003D62A5">
              <w:rPr>
                <w:rFonts w:cs="Arial"/>
                <w:lang w:val="en-US"/>
              </w:rPr>
              <w:t>RAN #98e</w:t>
            </w:r>
            <w:r w:rsidR="00365AE4" w:rsidRPr="003D62A5">
              <w:rPr>
                <w:rFonts w:cs="Arial"/>
                <w:lang w:val="en-US"/>
              </w:rPr>
              <w:t xml:space="preserve"> ** &amp;10, &amp;11</w:t>
            </w:r>
          </w:p>
        </w:tc>
        <w:tc>
          <w:tcPr>
            <w:tcW w:w="2552" w:type="dxa"/>
            <w:shd w:val="clear" w:color="auto" w:fill="auto"/>
          </w:tcPr>
          <w:p w14:paraId="5BE649F3" w14:textId="01E8D301" w:rsidR="00445072" w:rsidRPr="003D62A5" w:rsidRDefault="00365AE4" w:rsidP="003D465B">
            <w:pPr>
              <w:pStyle w:val="Doc-title"/>
              <w:adjustRightInd w:val="0"/>
              <w:snapToGrid w:val="0"/>
              <w:rPr>
                <w:rFonts w:cs="Arial"/>
                <w:lang w:val="en-US"/>
              </w:rPr>
            </w:pPr>
            <w:r w:rsidRPr="003D62A5">
              <w:rPr>
                <w:rFonts w:cs="Arial"/>
                <w:lang w:val="en-US"/>
              </w:rPr>
              <w:t>12. Dec. -16 Dec. 2022</w:t>
            </w:r>
          </w:p>
        </w:tc>
        <w:tc>
          <w:tcPr>
            <w:tcW w:w="2835" w:type="dxa"/>
            <w:shd w:val="clear" w:color="auto" w:fill="auto"/>
          </w:tcPr>
          <w:p w14:paraId="2CAFDDCC" w14:textId="34D16D05" w:rsidR="00445072" w:rsidRPr="003D62A5" w:rsidRDefault="00365AE4" w:rsidP="003D465B">
            <w:pPr>
              <w:pStyle w:val="Doc-title"/>
              <w:adjustRightInd w:val="0"/>
              <w:snapToGrid w:val="0"/>
              <w:ind w:left="0" w:firstLine="0"/>
              <w:rPr>
                <w:rFonts w:cs="Arial"/>
              </w:rPr>
            </w:pPr>
            <w:r w:rsidRPr="003D62A5">
              <w:rPr>
                <w:rFonts w:cs="Arial"/>
              </w:rPr>
              <w:t>Electronic Meeting</w:t>
            </w:r>
          </w:p>
        </w:tc>
        <w:tc>
          <w:tcPr>
            <w:tcW w:w="1275" w:type="dxa"/>
            <w:shd w:val="clear" w:color="auto" w:fill="auto"/>
          </w:tcPr>
          <w:p w14:paraId="71DCB1E0" w14:textId="61502C23" w:rsidR="00445072" w:rsidRPr="003D62A5" w:rsidRDefault="00365AE4" w:rsidP="003D465B">
            <w:pPr>
              <w:pStyle w:val="Doc-title"/>
              <w:adjustRightInd w:val="0"/>
              <w:snapToGrid w:val="0"/>
              <w:rPr>
                <w:rFonts w:cs="Arial"/>
              </w:rPr>
            </w:pPr>
            <w:r w:rsidRPr="003D62A5">
              <w:rPr>
                <w:rFonts w:cs="Arial"/>
              </w:rPr>
              <w:t>-</w:t>
            </w:r>
          </w:p>
        </w:tc>
      </w:tr>
      <w:tr w:rsidR="00F53EBB" w:rsidRPr="003D62A5" w14:paraId="572C0A14" w14:textId="77777777" w:rsidTr="00A11BAC">
        <w:trPr>
          <w:trHeight w:val="70"/>
          <w:tblCellSpacing w:w="0" w:type="dxa"/>
        </w:trPr>
        <w:tc>
          <w:tcPr>
            <w:tcW w:w="2987" w:type="dxa"/>
            <w:shd w:val="clear" w:color="auto" w:fill="D9D9D9"/>
          </w:tcPr>
          <w:p w14:paraId="06D432B1" w14:textId="6364AC46" w:rsidR="00F53EBB" w:rsidRPr="003D62A5" w:rsidRDefault="003E5B52" w:rsidP="00AB0E2A">
            <w:pPr>
              <w:pStyle w:val="Doc-title"/>
              <w:adjustRightInd w:val="0"/>
              <w:snapToGrid w:val="0"/>
              <w:rPr>
                <w:rFonts w:cs="Arial"/>
                <w:b/>
                <w:bCs/>
                <w:lang w:val="en-US"/>
              </w:rPr>
            </w:pPr>
            <w:r w:rsidRPr="003D62A5">
              <w:rPr>
                <w:rFonts w:cs="Arial"/>
                <w:b/>
                <w:bCs/>
                <w:lang w:val="en-US"/>
              </w:rPr>
              <w:t>RAN #99</w:t>
            </w:r>
            <w:r w:rsidR="004E48CD" w:rsidRPr="003D62A5">
              <w:rPr>
                <w:rFonts w:cs="Arial"/>
                <w:b/>
                <w:bCs/>
                <w:lang w:val="en-US"/>
              </w:rPr>
              <w:t xml:space="preserve"> ** @</w:t>
            </w:r>
          </w:p>
        </w:tc>
        <w:tc>
          <w:tcPr>
            <w:tcW w:w="2552" w:type="dxa"/>
            <w:shd w:val="clear" w:color="auto" w:fill="D9D9D9"/>
          </w:tcPr>
          <w:p w14:paraId="15A9535F" w14:textId="4C788405" w:rsidR="00F53EBB" w:rsidRPr="003D62A5" w:rsidRDefault="005452A1" w:rsidP="00AB0E2A">
            <w:pPr>
              <w:pStyle w:val="Doc-title"/>
              <w:adjustRightInd w:val="0"/>
              <w:snapToGrid w:val="0"/>
              <w:rPr>
                <w:rFonts w:cs="Arial"/>
                <w:b/>
                <w:bCs/>
              </w:rPr>
            </w:pPr>
            <w:r w:rsidRPr="003D62A5">
              <w:rPr>
                <w:rFonts w:cs="Arial"/>
                <w:b/>
                <w:bCs/>
              </w:rPr>
              <w:t>20 March - 23 March 2023</w:t>
            </w:r>
          </w:p>
        </w:tc>
        <w:tc>
          <w:tcPr>
            <w:tcW w:w="2835" w:type="dxa"/>
            <w:shd w:val="clear" w:color="auto" w:fill="D9D9D9"/>
          </w:tcPr>
          <w:p w14:paraId="1BF0174A" w14:textId="5390461F" w:rsidR="00F53EBB" w:rsidRPr="003D62A5" w:rsidRDefault="009F0295" w:rsidP="00AB0E2A">
            <w:pPr>
              <w:pStyle w:val="Doc-title"/>
              <w:adjustRightInd w:val="0"/>
              <w:snapToGrid w:val="0"/>
              <w:rPr>
                <w:rFonts w:cs="Arial"/>
                <w:b/>
                <w:bCs/>
              </w:rPr>
            </w:pPr>
            <w:r w:rsidRPr="003D62A5">
              <w:rPr>
                <w:rFonts w:cs="Arial"/>
                <w:b/>
                <w:bCs/>
              </w:rPr>
              <w:t>Rotterdam</w:t>
            </w:r>
            <w:r w:rsidR="00C409B8" w:rsidRPr="003D62A5">
              <w:rPr>
                <w:rFonts w:cs="Arial"/>
                <w:b/>
                <w:bCs/>
              </w:rPr>
              <w:t xml:space="preserve">, </w:t>
            </w:r>
            <w:r w:rsidRPr="003D62A5">
              <w:rPr>
                <w:rFonts w:cs="Arial"/>
                <w:b/>
                <w:bCs/>
              </w:rPr>
              <w:t>Netherlands</w:t>
            </w:r>
          </w:p>
        </w:tc>
        <w:tc>
          <w:tcPr>
            <w:tcW w:w="1275" w:type="dxa"/>
            <w:shd w:val="clear" w:color="auto" w:fill="D9D9D9"/>
          </w:tcPr>
          <w:p w14:paraId="64BA3910" w14:textId="168D3CCB" w:rsidR="00F53EBB" w:rsidRPr="003D62A5" w:rsidRDefault="00C409B8" w:rsidP="00AB0E2A">
            <w:pPr>
              <w:pStyle w:val="Doc-title"/>
              <w:adjustRightInd w:val="0"/>
              <w:snapToGrid w:val="0"/>
              <w:rPr>
                <w:rFonts w:cs="Arial"/>
                <w:b/>
                <w:bCs/>
              </w:rPr>
            </w:pPr>
            <w:r w:rsidRPr="003D62A5">
              <w:rPr>
                <w:rFonts w:cs="Arial"/>
                <w:b/>
                <w:bCs/>
              </w:rPr>
              <w:t>E</w:t>
            </w:r>
            <w:r w:rsidR="003C2462" w:rsidRPr="003D62A5">
              <w:rPr>
                <w:rFonts w:cs="Arial"/>
                <w:b/>
                <w:bCs/>
              </w:rPr>
              <w:t>F3</w:t>
            </w:r>
          </w:p>
        </w:tc>
      </w:tr>
      <w:tr w:rsidR="00F53EBB" w:rsidRPr="007D22C1" w14:paraId="01384DF8" w14:textId="77777777" w:rsidTr="00A11BAC">
        <w:trPr>
          <w:trHeight w:val="70"/>
          <w:tblCellSpacing w:w="0" w:type="dxa"/>
        </w:trPr>
        <w:tc>
          <w:tcPr>
            <w:tcW w:w="2987" w:type="dxa"/>
            <w:shd w:val="clear" w:color="auto" w:fill="D9D9D9"/>
          </w:tcPr>
          <w:p w14:paraId="59DE8D4C" w14:textId="75ED17C7" w:rsidR="00F53EBB" w:rsidRPr="007D22C1" w:rsidRDefault="003E5B52" w:rsidP="00AB0E2A">
            <w:pPr>
              <w:pStyle w:val="Doc-title"/>
              <w:adjustRightInd w:val="0"/>
              <w:snapToGrid w:val="0"/>
              <w:rPr>
                <w:rFonts w:cs="Arial"/>
                <w:lang w:val="en-US"/>
              </w:rPr>
            </w:pPr>
            <w:r w:rsidRPr="007D22C1">
              <w:rPr>
                <w:rFonts w:cs="Arial"/>
                <w:lang w:val="en-US"/>
              </w:rPr>
              <w:t>RAN #100</w:t>
            </w:r>
            <w:r w:rsidR="004E48CD" w:rsidRPr="007D22C1">
              <w:rPr>
                <w:rFonts w:cs="Arial"/>
                <w:lang w:val="en-US"/>
              </w:rPr>
              <w:t xml:space="preserve"> **</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p>
        </w:tc>
        <w:tc>
          <w:tcPr>
            <w:tcW w:w="2552" w:type="dxa"/>
            <w:shd w:val="clear" w:color="auto" w:fill="D9D9D9"/>
          </w:tcPr>
          <w:p w14:paraId="49DF7446" w14:textId="076FA9AB" w:rsidR="00F53EBB" w:rsidRPr="007D22C1" w:rsidRDefault="005452A1" w:rsidP="00AB0E2A">
            <w:pPr>
              <w:pStyle w:val="Doc-title"/>
              <w:adjustRightInd w:val="0"/>
              <w:snapToGrid w:val="0"/>
              <w:rPr>
                <w:rFonts w:cs="Arial"/>
              </w:rPr>
            </w:pPr>
            <w:r w:rsidRPr="007D22C1">
              <w:rPr>
                <w:rFonts w:cs="Arial"/>
              </w:rPr>
              <w:t>12 June - 1</w:t>
            </w:r>
            <w:r w:rsidR="007D22C1" w:rsidRPr="007D22C1">
              <w:rPr>
                <w:rFonts w:cs="Arial"/>
              </w:rPr>
              <w:t>4</w:t>
            </w:r>
            <w:r w:rsidRPr="007D22C1">
              <w:rPr>
                <w:rFonts w:cs="Arial"/>
              </w:rPr>
              <w:t xml:space="preserve"> June, 2023</w:t>
            </w:r>
          </w:p>
        </w:tc>
        <w:tc>
          <w:tcPr>
            <w:tcW w:w="2835" w:type="dxa"/>
            <w:shd w:val="clear" w:color="auto" w:fill="D9D9D9"/>
          </w:tcPr>
          <w:p w14:paraId="1C7C8F34" w14:textId="2F73F4B5" w:rsidR="00F53EBB" w:rsidRPr="007D22C1" w:rsidRDefault="005D1EEA" w:rsidP="00AB0E2A">
            <w:pPr>
              <w:pStyle w:val="Doc-title"/>
              <w:adjustRightInd w:val="0"/>
              <w:snapToGrid w:val="0"/>
              <w:rPr>
                <w:rFonts w:cs="Arial"/>
              </w:rPr>
            </w:pPr>
            <w:r>
              <w:rPr>
                <w:rFonts w:cs="Arial"/>
              </w:rPr>
              <w:t>Taipei</w:t>
            </w:r>
            <w:r w:rsidR="00C409B8" w:rsidRPr="007D22C1">
              <w:rPr>
                <w:rFonts w:cs="Arial"/>
              </w:rPr>
              <w:t xml:space="preserve">, </w:t>
            </w:r>
            <w:r w:rsidR="007D22C1" w:rsidRPr="007D22C1">
              <w:rPr>
                <w:rFonts w:cs="Arial"/>
              </w:rPr>
              <w:t>Taiwan</w:t>
            </w:r>
          </w:p>
        </w:tc>
        <w:tc>
          <w:tcPr>
            <w:tcW w:w="1275" w:type="dxa"/>
            <w:shd w:val="clear" w:color="auto" w:fill="D9D9D9"/>
          </w:tcPr>
          <w:p w14:paraId="718E7556" w14:textId="28774BBA" w:rsidR="00F53EBB" w:rsidRPr="007D22C1" w:rsidRDefault="005D1EEA" w:rsidP="005D1EEA">
            <w:pPr>
              <w:pStyle w:val="Doc-title"/>
              <w:adjustRightInd w:val="0"/>
              <w:snapToGrid w:val="0"/>
              <w:ind w:left="0" w:firstLine="0"/>
              <w:jc w:val="both"/>
              <w:rPr>
                <w:rFonts w:cs="Arial"/>
              </w:rPr>
            </w:pPr>
            <w:r>
              <w:rPr>
                <w:rFonts w:cs="Arial"/>
              </w:rPr>
              <w:t xml:space="preserve">TAICS, </w:t>
            </w:r>
            <w:r w:rsidR="0088449B">
              <w:rPr>
                <w:rFonts w:cs="Arial"/>
              </w:rPr>
              <w:t>MediaTek</w:t>
            </w:r>
          </w:p>
        </w:tc>
      </w:tr>
      <w:tr w:rsidR="00F353AD" w:rsidRPr="007D22C1" w14:paraId="1ADA390A" w14:textId="77777777" w:rsidTr="00A11BAC">
        <w:trPr>
          <w:trHeight w:val="70"/>
          <w:tblCellSpacing w:w="0" w:type="dxa"/>
        </w:trPr>
        <w:tc>
          <w:tcPr>
            <w:tcW w:w="2987" w:type="dxa"/>
            <w:shd w:val="clear" w:color="auto" w:fill="D9D9D9"/>
          </w:tcPr>
          <w:p w14:paraId="2EFEDD38" w14:textId="7AC80A20" w:rsidR="00F353AD" w:rsidRPr="007D22C1" w:rsidRDefault="00F353AD" w:rsidP="00AB0E2A">
            <w:pPr>
              <w:pStyle w:val="Doc-title"/>
              <w:adjustRightInd w:val="0"/>
              <w:snapToGrid w:val="0"/>
              <w:rPr>
                <w:rFonts w:cs="Arial"/>
                <w:lang w:val="en-US"/>
              </w:rPr>
            </w:pPr>
            <w:r>
              <w:rPr>
                <w:rFonts w:cs="Arial"/>
                <w:lang w:val="en-US"/>
              </w:rPr>
              <w:t>RAN REL-19 workshop</w:t>
            </w:r>
            <w:r w:rsidR="00680E43">
              <w:rPr>
                <w:rFonts w:cs="Arial"/>
                <w:lang w:val="en-US"/>
              </w:rPr>
              <w:t xml:space="preserve"> &amp;1</w:t>
            </w:r>
            <w:r w:rsidR="00231AAA">
              <w:rPr>
                <w:rFonts w:cs="Arial"/>
                <w:lang w:val="en-US"/>
              </w:rPr>
              <w:t>6</w:t>
            </w:r>
          </w:p>
        </w:tc>
        <w:tc>
          <w:tcPr>
            <w:tcW w:w="2552" w:type="dxa"/>
            <w:shd w:val="clear" w:color="auto" w:fill="D9D9D9"/>
          </w:tcPr>
          <w:p w14:paraId="0279852A" w14:textId="50CFC3E3" w:rsidR="00F353AD" w:rsidRPr="007D22C1" w:rsidRDefault="00F353AD" w:rsidP="00AB0E2A">
            <w:pPr>
              <w:pStyle w:val="Doc-title"/>
              <w:adjustRightInd w:val="0"/>
              <w:snapToGrid w:val="0"/>
              <w:rPr>
                <w:rFonts w:cs="Arial"/>
              </w:rPr>
            </w:pPr>
            <w:r>
              <w:rPr>
                <w:rFonts w:cs="Arial"/>
              </w:rPr>
              <w:t>15 June - 16 June, 2023</w:t>
            </w:r>
          </w:p>
        </w:tc>
        <w:tc>
          <w:tcPr>
            <w:tcW w:w="2835" w:type="dxa"/>
            <w:shd w:val="clear" w:color="auto" w:fill="D9D9D9"/>
          </w:tcPr>
          <w:p w14:paraId="0AF64B3E" w14:textId="504967D7" w:rsidR="00F353AD" w:rsidRPr="007D22C1" w:rsidRDefault="005D1EEA" w:rsidP="00AB0E2A">
            <w:pPr>
              <w:pStyle w:val="Doc-title"/>
              <w:adjustRightInd w:val="0"/>
              <w:snapToGrid w:val="0"/>
              <w:rPr>
                <w:rFonts w:cs="Arial"/>
              </w:rPr>
            </w:pPr>
            <w:r>
              <w:rPr>
                <w:rFonts w:cs="Arial"/>
              </w:rPr>
              <w:t>Taipei</w:t>
            </w:r>
            <w:r w:rsidR="00F353AD" w:rsidRPr="007D22C1">
              <w:rPr>
                <w:rFonts w:cs="Arial"/>
              </w:rPr>
              <w:t>, Taiwan</w:t>
            </w:r>
          </w:p>
        </w:tc>
        <w:tc>
          <w:tcPr>
            <w:tcW w:w="1275" w:type="dxa"/>
            <w:shd w:val="clear" w:color="auto" w:fill="D9D9D9"/>
          </w:tcPr>
          <w:p w14:paraId="25B138BC" w14:textId="68AAE5FE" w:rsidR="00F353AD" w:rsidRPr="007D22C1" w:rsidRDefault="005D1EEA" w:rsidP="005D1EEA">
            <w:pPr>
              <w:pStyle w:val="Doc-title"/>
              <w:adjustRightInd w:val="0"/>
              <w:snapToGrid w:val="0"/>
              <w:ind w:left="0" w:firstLine="0"/>
              <w:rPr>
                <w:rFonts w:cs="Arial"/>
              </w:rPr>
            </w:pPr>
            <w:r>
              <w:rPr>
                <w:rFonts w:cs="Arial"/>
              </w:rPr>
              <w:t xml:space="preserve">TAICS, </w:t>
            </w:r>
            <w:r w:rsidR="0088449B">
              <w:rPr>
                <w:rFonts w:cs="Arial"/>
              </w:rPr>
              <w:t>MediaTek</w:t>
            </w:r>
          </w:p>
        </w:tc>
      </w:tr>
      <w:tr w:rsidR="0092585C" w:rsidRPr="00A72A03" w14:paraId="6922B42E" w14:textId="77777777" w:rsidTr="00A11BAC">
        <w:trPr>
          <w:trHeight w:val="70"/>
          <w:tblCellSpacing w:w="0" w:type="dxa"/>
        </w:trPr>
        <w:tc>
          <w:tcPr>
            <w:tcW w:w="2987" w:type="dxa"/>
            <w:shd w:val="clear" w:color="auto" w:fill="D9D9D9"/>
          </w:tcPr>
          <w:p w14:paraId="2EAA7A01" w14:textId="0AA88F88"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RAN #100</w:t>
            </w:r>
            <w:r w:rsidR="00D50BC7" w:rsidRPr="00A72A03">
              <w:rPr>
                <w:rFonts w:cs="Arial"/>
                <w:i/>
                <w:iCs/>
                <w:color w:val="A6A6A6"/>
                <w:lang w:val="en-US"/>
              </w:rPr>
              <w:t>-e</w:t>
            </w:r>
            <w:r w:rsidRPr="00A72A03">
              <w:rPr>
                <w:rFonts w:cs="Arial"/>
                <w:i/>
                <w:iCs/>
                <w:color w:val="A6A6A6"/>
                <w:lang w:val="en-US"/>
              </w:rPr>
              <w:t xml:space="preserve"> ** &amp;12</w:t>
            </w:r>
            <w:r w:rsidR="00680E43" w:rsidRPr="00A72A03">
              <w:rPr>
                <w:rFonts w:cs="Arial"/>
                <w:i/>
                <w:iCs/>
                <w:color w:val="A6A6A6"/>
                <w:lang w:val="en-US"/>
              </w:rPr>
              <w:t xml:space="preserve">, </w:t>
            </w:r>
            <w:r w:rsidR="00BC292B" w:rsidRPr="00A72A03">
              <w:rPr>
                <w:rFonts w:cs="Arial"/>
                <w:i/>
                <w:iCs/>
                <w:color w:val="A6A6A6"/>
                <w:lang w:val="en-US"/>
              </w:rPr>
              <w:t xml:space="preserve">&amp;15, </w:t>
            </w:r>
            <w:r w:rsidR="00680E43" w:rsidRPr="00A72A03">
              <w:rPr>
                <w:rFonts w:cs="Arial"/>
                <w:i/>
                <w:iCs/>
                <w:color w:val="A6A6A6"/>
                <w:lang w:val="en-US"/>
              </w:rPr>
              <w:t>&amp;1</w:t>
            </w:r>
            <w:r w:rsidR="00231AAA" w:rsidRPr="00A72A03">
              <w:rPr>
                <w:rFonts w:cs="Arial"/>
                <w:i/>
                <w:iCs/>
                <w:color w:val="A6A6A6"/>
                <w:lang w:val="en-US"/>
              </w:rPr>
              <w:t>6</w:t>
            </w:r>
            <w:r w:rsidR="00A72A03" w:rsidRPr="00A72A03">
              <w:rPr>
                <w:rFonts w:cs="Arial"/>
                <w:i/>
                <w:iCs/>
                <w:color w:val="A6A6A6"/>
                <w:lang w:val="en-US"/>
              </w:rPr>
              <w:t>, &amp;17</w:t>
            </w:r>
          </w:p>
        </w:tc>
        <w:tc>
          <w:tcPr>
            <w:tcW w:w="2552" w:type="dxa"/>
            <w:shd w:val="clear" w:color="auto" w:fill="D9D9D9"/>
          </w:tcPr>
          <w:p w14:paraId="5D17514D" w14:textId="3B5BBA53"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12 June - 1</w:t>
            </w:r>
            <w:r w:rsidR="004137DA" w:rsidRPr="00A72A03">
              <w:rPr>
                <w:rFonts w:cs="Arial"/>
                <w:i/>
                <w:iCs/>
                <w:color w:val="A6A6A6"/>
                <w:lang w:val="en-US"/>
              </w:rPr>
              <w:t>6</w:t>
            </w:r>
            <w:r w:rsidRPr="00A72A03">
              <w:rPr>
                <w:rFonts w:cs="Arial"/>
                <w:i/>
                <w:iCs/>
                <w:color w:val="A6A6A6"/>
                <w:lang w:val="en-US"/>
              </w:rPr>
              <w:t xml:space="preserve"> June, 2023</w:t>
            </w:r>
          </w:p>
        </w:tc>
        <w:tc>
          <w:tcPr>
            <w:tcW w:w="2835" w:type="dxa"/>
            <w:shd w:val="clear" w:color="auto" w:fill="D9D9D9"/>
          </w:tcPr>
          <w:p w14:paraId="6296E81D" w14:textId="04C09154"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Electronic Meeting</w:t>
            </w:r>
            <w:r w:rsidR="00A11BAC" w:rsidRPr="00A72A03">
              <w:rPr>
                <w:rFonts w:cs="Arial"/>
                <w:i/>
                <w:iCs/>
                <w:color w:val="A6A6A6"/>
                <w:lang w:val="en-US"/>
              </w:rPr>
              <w:t xml:space="preserve"> (cancelled)</w:t>
            </w:r>
          </w:p>
        </w:tc>
        <w:tc>
          <w:tcPr>
            <w:tcW w:w="1275" w:type="dxa"/>
            <w:shd w:val="clear" w:color="auto" w:fill="D9D9D9"/>
          </w:tcPr>
          <w:p w14:paraId="52538503" w14:textId="0FACF125" w:rsidR="0092585C" w:rsidRPr="00A72A03" w:rsidRDefault="0092585C" w:rsidP="00AB0E2A">
            <w:pPr>
              <w:pStyle w:val="Doc-title"/>
              <w:adjustRightInd w:val="0"/>
              <w:snapToGrid w:val="0"/>
              <w:rPr>
                <w:rFonts w:cs="Arial"/>
                <w:i/>
                <w:iCs/>
                <w:color w:val="A6A6A6"/>
                <w:lang w:val="en-US"/>
              </w:rPr>
            </w:pPr>
            <w:r w:rsidRPr="00A72A03">
              <w:rPr>
                <w:rFonts w:cs="Arial"/>
                <w:i/>
                <w:iCs/>
                <w:color w:val="A6A6A6"/>
                <w:lang w:val="en-US"/>
              </w:rPr>
              <w:t>-</w:t>
            </w:r>
          </w:p>
        </w:tc>
      </w:tr>
      <w:tr w:rsidR="00F53EBB" w:rsidRPr="0094717B" w14:paraId="0356CF61" w14:textId="77777777" w:rsidTr="00A11BAC">
        <w:trPr>
          <w:trHeight w:val="70"/>
          <w:tblCellSpacing w:w="0" w:type="dxa"/>
        </w:trPr>
        <w:tc>
          <w:tcPr>
            <w:tcW w:w="2987" w:type="dxa"/>
            <w:shd w:val="clear" w:color="auto" w:fill="D9D9D9"/>
          </w:tcPr>
          <w:p w14:paraId="704DD228" w14:textId="3C1D00B8" w:rsidR="00F53EBB" w:rsidRDefault="003E5B52" w:rsidP="00AB0E2A">
            <w:pPr>
              <w:pStyle w:val="Doc-title"/>
              <w:adjustRightInd w:val="0"/>
              <w:snapToGrid w:val="0"/>
              <w:rPr>
                <w:rFonts w:cs="Arial"/>
                <w:lang w:val="en-US"/>
              </w:rPr>
            </w:pPr>
            <w:r>
              <w:rPr>
                <w:rFonts w:cs="Arial"/>
                <w:lang w:val="en-US"/>
              </w:rPr>
              <w:t>RAN #101</w:t>
            </w:r>
            <w:r w:rsidR="004E48CD">
              <w:rPr>
                <w:rFonts w:cs="Arial"/>
                <w:lang w:val="en-US"/>
              </w:rPr>
              <w:t xml:space="preserve"> **</w:t>
            </w:r>
            <w:r w:rsidR="00DA1D41">
              <w:rPr>
                <w:rFonts w:cs="Arial"/>
                <w:lang w:val="en-US"/>
              </w:rPr>
              <w:t xml:space="preserve"> &amp;12</w:t>
            </w:r>
            <w:r w:rsidR="00680E43">
              <w:rPr>
                <w:rFonts w:cs="Arial"/>
                <w:lang w:val="en-US"/>
              </w:rPr>
              <w:t xml:space="preserve">, </w:t>
            </w:r>
            <w:r w:rsidR="00BC292B">
              <w:rPr>
                <w:rFonts w:cs="Arial"/>
                <w:lang w:val="en-US"/>
              </w:rPr>
              <w:t xml:space="preserve">&amp;15, </w:t>
            </w:r>
            <w:r w:rsid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4843C4B" w14:textId="6D7DD53B" w:rsidR="00F53EBB" w:rsidRDefault="00C56687" w:rsidP="00AB0E2A">
            <w:pPr>
              <w:pStyle w:val="Doc-title"/>
              <w:adjustRightInd w:val="0"/>
              <w:snapToGrid w:val="0"/>
              <w:rPr>
                <w:rFonts w:cs="Arial"/>
              </w:rPr>
            </w:pPr>
            <w:r>
              <w:rPr>
                <w:rFonts w:cs="Arial"/>
              </w:rPr>
              <w:t>11 Sep. - 1</w:t>
            </w:r>
            <w:r w:rsidR="003D62A5">
              <w:rPr>
                <w:rFonts w:cs="Arial"/>
              </w:rPr>
              <w:t>5</w:t>
            </w:r>
            <w:r>
              <w:rPr>
                <w:rFonts w:cs="Arial"/>
              </w:rPr>
              <w:t xml:space="preserve"> Sep. 2023</w:t>
            </w:r>
          </w:p>
        </w:tc>
        <w:tc>
          <w:tcPr>
            <w:tcW w:w="2835" w:type="dxa"/>
            <w:shd w:val="clear" w:color="auto" w:fill="D9D9D9"/>
          </w:tcPr>
          <w:p w14:paraId="1009FB84" w14:textId="08657D51" w:rsidR="00F53EBB" w:rsidRDefault="003D62A5" w:rsidP="00AB0E2A">
            <w:pPr>
              <w:pStyle w:val="Doc-title"/>
              <w:adjustRightInd w:val="0"/>
              <w:snapToGrid w:val="0"/>
              <w:rPr>
                <w:rFonts w:cs="Arial"/>
              </w:rPr>
            </w:pPr>
            <w:r>
              <w:rPr>
                <w:rFonts w:cs="Arial"/>
              </w:rPr>
              <w:t>Bangalore</w:t>
            </w:r>
            <w:r w:rsidR="00C409B8">
              <w:rPr>
                <w:rFonts w:cs="Arial"/>
              </w:rPr>
              <w:t xml:space="preserve">, </w:t>
            </w:r>
            <w:r w:rsidR="00BF254E">
              <w:rPr>
                <w:rFonts w:cs="Arial"/>
              </w:rPr>
              <w:t>India</w:t>
            </w:r>
          </w:p>
        </w:tc>
        <w:tc>
          <w:tcPr>
            <w:tcW w:w="1275" w:type="dxa"/>
            <w:shd w:val="clear" w:color="auto" w:fill="D9D9D9"/>
          </w:tcPr>
          <w:p w14:paraId="6A02AA94" w14:textId="525DEFD7" w:rsidR="00F53EBB" w:rsidRDefault="00BF254E" w:rsidP="00AB0E2A">
            <w:pPr>
              <w:pStyle w:val="Doc-title"/>
              <w:adjustRightInd w:val="0"/>
              <w:snapToGrid w:val="0"/>
              <w:rPr>
                <w:rFonts w:cs="Arial"/>
              </w:rPr>
            </w:pPr>
            <w:r>
              <w:rPr>
                <w:rFonts w:cs="Arial"/>
              </w:rPr>
              <w:t>TSDSI</w:t>
            </w:r>
          </w:p>
        </w:tc>
      </w:tr>
      <w:tr w:rsidR="00F53EBB" w:rsidRPr="00680E43" w14:paraId="00D01EAA" w14:textId="77777777" w:rsidTr="00A11BAC">
        <w:trPr>
          <w:trHeight w:val="70"/>
          <w:tblCellSpacing w:w="0" w:type="dxa"/>
        </w:trPr>
        <w:tc>
          <w:tcPr>
            <w:tcW w:w="2987" w:type="dxa"/>
            <w:shd w:val="clear" w:color="auto" w:fill="D9D9D9"/>
          </w:tcPr>
          <w:p w14:paraId="32977784" w14:textId="4F73A244" w:rsidR="00F53EBB" w:rsidRPr="00680E43" w:rsidRDefault="003E5B52" w:rsidP="00AB0E2A">
            <w:pPr>
              <w:pStyle w:val="Doc-title"/>
              <w:adjustRightInd w:val="0"/>
              <w:snapToGrid w:val="0"/>
              <w:rPr>
                <w:rFonts w:cs="Arial"/>
                <w:lang w:val="en-US"/>
              </w:rPr>
            </w:pPr>
            <w:r w:rsidRPr="00680E43">
              <w:rPr>
                <w:rFonts w:cs="Arial"/>
                <w:lang w:val="en-US"/>
              </w:rPr>
              <w:t>RAN #102</w:t>
            </w:r>
            <w:r w:rsidR="004E48CD" w:rsidRPr="00680E43">
              <w:rPr>
                <w:rFonts w:cs="Arial"/>
                <w:lang w:val="en-US"/>
              </w:rPr>
              <w:t xml:space="preserve"> **</w:t>
            </w:r>
            <w:r w:rsidR="003F3E58" w:rsidRPr="00680E43">
              <w:rPr>
                <w:rFonts w:cs="Arial"/>
                <w:lang w:val="en-US"/>
              </w:rPr>
              <w:t xml:space="preserve"> &amp;12</w:t>
            </w:r>
            <w:r w:rsidR="00BF254E" w:rsidRPr="00680E43">
              <w:rPr>
                <w:rFonts w:cs="Arial"/>
                <w:lang w:val="en-US"/>
              </w:rPr>
              <w:t>, &amp;13</w:t>
            </w:r>
            <w:r w:rsidR="00680E43" w:rsidRPr="00680E43">
              <w:rPr>
                <w:rFonts w:cs="Arial"/>
                <w:lang w:val="en-US"/>
              </w:rPr>
              <w:t xml:space="preserve">, </w:t>
            </w:r>
            <w:r w:rsidR="00BC292B">
              <w:rPr>
                <w:rFonts w:cs="Arial"/>
                <w:lang w:val="en-US"/>
              </w:rPr>
              <w:t>&amp;15,</w:t>
            </w:r>
            <w:r w:rsidR="00680E43" w:rsidRPr="00680E43">
              <w:rPr>
                <w:rFonts w:cs="Arial"/>
                <w:lang w:val="en-US"/>
              </w:rPr>
              <w:t>&amp;1</w:t>
            </w:r>
            <w:r w:rsidR="00231AAA">
              <w:rPr>
                <w:rFonts w:cs="Arial"/>
                <w:lang w:val="en-US"/>
              </w:rPr>
              <w:t>6</w:t>
            </w:r>
            <w:r w:rsidR="00A72A03">
              <w:rPr>
                <w:rFonts w:cs="Arial"/>
                <w:lang w:val="en-US"/>
              </w:rPr>
              <w:t>, &amp;17</w:t>
            </w:r>
          </w:p>
        </w:tc>
        <w:tc>
          <w:tcPr>
            <w:tcW w:w="2552" w:type="dxa"/>
            <w:shd w:val="clear" w:color="auto" w:fill="D9D9D9"/>
          </w:tcPr>
          <w:p w14:paraId="77D0CF27" w14:textId="7D5DF270" w:rsidR="00F53EBB" w:rsidRPr="00680E43" w:rsidRDefault="00C56687" w:rsidP="00AB0E2A">
            <w:pPr>
              <w:pStyle w:val="Doc-title"/>
              <w:adjustRightInd w:val="0"/>
              <w:snapToGrid w:val="0"/>
              <w:rPr>
                <w:rFonts w:cs="Arial"/>
              </w:rPr>
            </w:pPr>
            <w:r w:rsidRPr="00680E43">
              <w:rPr>
                <w:rFonts w:cs="Arial"/>
              </w:rPr>
              <w:t>11 Dec. -1</w:t>
            </w:r>
            <w:r w:rsidR="00680E43" w:rsidRPr="00680E43">
              <w:rPr>
                <w:rFonts w:cs="Arial"/>
              </w:rPr>
              <w:t>5</w:t>
            </w:r>
            <w:r w:rsidRPr="00680E43">
              <w:rPr>
                <w:rFonts w:cs="Arial"/>
              </w:rPr>
              <w:t xml:space="preserve"> Dec. 2023</w:t>
            </w:r>
          </w:p>
        </w:tc>
        <w:tc>
          <w:tcPr>
            <w:tcW w:w="2835" w:type="dxa"/>
            <w:shd w:val="clear" w:color="auto" w:fill="D9D9D9"/>
          </w:tcPr>
          <w:p w14:paraId="20A800F5" w14:textId="7685A030" w:rsidR="00F53EBB" w:rsidRPr="00680E43" w:rsidRDefault="003D62A5" w:rsidP="00AB0E2A">
            <w:pPr>
              <w:pStyle w:val="Doc-title"/>
              <w:adjustRightInd w:val="0"/>
              <w:snapToGrid w:val="0"/>
              <w:rPr>
                <w:rFonts w:cs="Arial"/>
              </w:rPr>
            </w:pPr>
            <w:r>
              <w:rPr>
                <w:rFonts w:cs="Arial"/>
              </w:rPr>
              <w:t>Edinburgh, Scottland</w:t>
            </w:r>
          </w:p>
        </w:tc>
        <w:tc>
          <w:tcPr>
            <w:tcW w:w="1275" w:type="dxa"/>
            <w:shd w:val="clear" w:color="auto" w:fill="D9D9D9"/>
          </w:tcPr>
          <w:p w14:paraId="68397F28" w14:textId="53148530" w:rsidR="00F53EBB" w:rsidRPr="00680E43" w:rsidRDefault="00852F47" w:rsidP="00AB0E2A">
            <w:pPr>
              <w:pStyle w:val="Doc-title"/>
              <w:adjustRightInd w:val="0"/>
              <w:snapToGrid w:val="0"/>
              <w:rPr>
                <w:rFonts w:cs="Arial"/>
              </w:rPr>
            </w:pPr>
            <w:r w:rsidRPr="00852F47">
              <w:rPr>
                <w:rFonts w:cs="Arial"/>
              </w:rPr>
              <w:t>E3MAG</w:t>
            </w:r>
          </w:p>
        </w:tc>
      </w:tr>
      <w:tr w:rsidR="00D50BC7" w:rsidRPr="00A72A03" w14:paraId="4A643AEF" w14:textId="77777777" w:rsidTr="00A11BAC">
        <w:trPr>
          <w:trHeight w:val="70"/>
          <w:tblCellSpacing w:w="0" w:type="dxa"/>
        </w:trPr>
        <w:tc>
          <w:tcPr>
            <w:tcW w:w="2987" w:type="dxa"/>
            <w:shd w:val="clear" w:color="auto" w:fill="D9D9D9"/>
          </w:tcPr>
          <w:p w14:paraId="7E3A116D" w14:textId="3DDD954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RAN #102-e **</w:t>
            </w:r>
            <w:r w:rsidR="003F3E58" w:rsidRPr="00A72A03">
              <w:rPr>
                <w:rFonts w:cs="Arial"/>
                <w:i/>
                <w:iCs/>
                <w:color w:val="A6A6A6"/>
                <w:lang w:val="en-US"/>
              </w:rPr>
              <w:t xml:space="preserve"> &amp;12</w:t>
            </w:r>
            <w:r w:rsidR="00BF254E" w:rsidRPr="00A72A03">
              <w:rPr>
                <w:rFonts w:cs="Arial"/>
                <w:i/>
                <w:iCs/>
                <w:color w:val="A6A6A6"/>
                <w:lang w:val="en-US"/>
              </w:rPr>
              <w:t>, &amp;13</w:t>
            </w:r>
            <w:r w:rsidR="00680E43" w:rsidRPr="00A72A03">
              <w:rPr>
                <w:rFonts w:cs="Arial"/>
                <w:i/>
                <w:iCs/>
                <w:color w:val="A6A6A6"/>
                <w:lang w:val="en-US"/>
              </w:rPr>
              <w:t xml:space="preserve">, </w:t>
            </w:r>
            <w:r w:rsidR="00BC292B" w:rsidRPr="00A72A03">
              <w:rPr>
                <w:rFonts w:cs="Arial"/>
                <w:i/>
                <w:iCs/>
                <w:color w:val="A6A6A6"/>
                <w:lang w:val="en-US"/>
              </w:rPr>
              <w:t>&amp;15,</w:t>
            </w:r>
            <w:r w:rsidR="00680E43" w:rsidRPr="00A72A03">
              <w:rPr>
                <w:rFonts w:cs="Arial"/>
                <w:i/>
                <w:iCs/>
                <w:color w:val="A6A6A6"/>
                <w:lang w:val="en-US"/>
              </w:rPr>
              <w:t>&amp;1</w:t>
            </w:r>
            <w:r w:rsidR="00231AAA" w:rsidRPr="00A72A03">
              <w:rPr>
                <w:rFonts w:cs="Arial"/>
                <w:i/>
                <w:iCs/>
                <w:color w:val="A6A6A6"/>
                <w:lang w:val="en-US"/>
              </w:rPr>
              <w:t>6</w:t>
            </w:r>
          </w:p>
        </w:tc>
        <w:tc>
          <w:tcPr>
            <w:tcW w:w="2552" w:type="dxa"/>
            <w:shd w:val="clear" w:color="auto" w:fill="D9D9D9"/>
          </w:tcPr>
          <w:p w14:paraId="14BB6D26" w14:textId="70AE2787"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11 Dec. -15 Dec. 2023</w:t>
            </w:r>
          </w:p>
        </w:tc>
        <w:tc>
          <w:tcPr>
            <w:tcW w:w="2835" w:type="dxa"/>
            <w:shd w:val="clear" w:color="auto" w:fill="D9D9D9"/>
          </w:tcPr>
          <w:p w14:paraId="755709AB" w14:textId="786E8C7F" w:rsidR="00D50BC7" w:rsidRPr="00A72A03" w:rsidRDefault="00D50BC7" w:rsidP="00AB0E2A">
            <w:pPr>
              <w:pStyle w:val="Doc-title"/>
              <w:adjustRightInd w:val="0"/>
              <w:snapToGrid w:val="0"/>
              <w:rPr>
                <w:rFonts w:cs="Arial"/>
                <w:i/>
                <w:iCs/>
                <w:color w:val="A6A6A6"/>
                <w:lang w:val="en-US"/>
              </w:rPr>
            </w:pPr>
            <w:r w:rsidRPr="00A72A03">
              <w:rPr>
                <w:rFonts w:cs="Arial"/>
                <w:i/>
                <w:iCs/>
                <w:color w:val="A6A6A6"/>
                <w:lang w:val="en-US"/>
              </w:rPr>
              <w:t xml:space="preserve">Electronic Meeting </w:t>
            </w:r>
            <w:r w:rsidR="004F4932" w:rsidRPr="00A72A03">
              <w:rPr>
                <w:rFonts w:cs="Arial"/>
                <w:i/>
                <w:iCs/>
                <w:color w:val="A6A6A6"/>
                <w:lang w:val="en-US"/>
              </w:rPr>
              <w:t>(</w:t>
            </w:r>
            <w:r w:rsidR="00680E43" w:rsidRPr="00A72A03">
              <w:rPr>
                <w:rFonts w:cs="Arial"/>
                <w:i/>
                <w:iCs/>
                <w:color w:val="A6A6A6"/>
                <w:lang w:val="en-US"/>
              </w:rPr>
              <w:t>cancelled</w:t>
            </w:r>
            <w:r w:rsidR="004F4932" w:rsidRPr="00A72A03">
              <w:rPr>
                <w:rFonts w:cs="Arial"/>
                <w:i/>
                <w:iCs/>
                <w:color w:val="A6A6A6"/>
                <w:lang w:val="en-US"/>
              </w:rPr>
              <w:t>)</w:t>
            </w:r>
          </w:p>
        </w:tc>
        <w:tc>
          <w:tcPr>
            <w:tcW w:w="1275" w:type="dxa"/>
            <w:shd w:val="clear" w:color="auto" w:fill="D9D9D9"/>
          </w:tcPr>
          <w:p w14:paraId="271ACE2C" w14:textId="220B409C" w:rsidR="00D50BC7" w:rsidRPr="00A72A03" w:rsidRDefault="00CF1934" w:rsidP="00AB0E2A">
            <w:pPr>
              <w:pStyle w:val="Doc-title"/>
              <w:adjustRightInd w:val="0"/>
              <w:snapToGrid w:val="0"/>
              <w:rPr>
                <w:rFonts w:cs="Arial"/>
                <w:i/>
                <w:iCs/>
                <w:color w:val="A6A6A6"/>
                <w:lang w:val="en-US"/>
              </w:rPr>
            </w:pPr>
            <w:r w:rsidRPr="00A72A03">
              <w:rPr>
                <w:rFonts w:cs="Arial"/>
                <w:i/>
                <w:iCs/>
                <w:color w:val="A6A6A6"/>
                <w:lang w:val="en-US"/>
              </w:rPr>
              <w:t>-</w:t>
            </w:r>
          </w:p>
        </w:tc>
      </w:tr>
      <w:tr w:rsidR="00F221B7" w:rsidRPr="0094717B" w14:paraId="5DBA91E3" w14:textId="77777777" w:rsidTr="00A11BAC">
        <w:trPr>
          <w:trHeight w:val="70"/>
          <w:tblCellSpacing w:w="0" w:type="dxa"/>
        </w:trPr>
        <w:tc>
          <w:tcPr>
            <w:tcW w:w="2987" w:type="dxa"/>
            <w:shd w:val="clear" w:color="auto" w:fill="auto"/>
          </w:tcPr>
          <w:p w14:paraId="136D1160" w14:textId="509D9E94" w:rsidR="00F221B7" w:rsidRDefault="00F93394" w:rsidP="00AB0E2A">
            <w:pPr>
              <w:pStyle w:val="Doc-title"/>
              <w:adjustRightInd w:val="0"/>
              <w:snapToGrid w:val="0"/>
              <w:rPr>
                <w:rFonts w:cs="Arial"/>
                <w:lang w:val="en-US"/>
              </w:rPr>
            </w:pPr>
            <w:r>
              <w:rPr>
                <w:rFonts w:cs="Arial"/>
                <w:lang w:val="en-US"/>
              </w:rPr>
              <w:t>RAN #103 **</w:t>
            </w:r>
            <w:r w:rsidR="00241B77">
              <w:rPr>
                <w:rFonts w:cs="Arial"/>
                <w:lang w:val="en-US"/>
              </w:rPr>
              <w:t xml:space="preserve"> &amp;14</w:t>
            </w:r>
            <w:r w:rsidR="00BC292B">
              <w:rPr>
                <w:rFonts w:cs="Arial"/>
                <w:lang w:val="en-US"/>
              </w:rPr>
              <w:t>, &amp;15</w:t>
            </w:r>
          </w:p>
        </w:tc>
        <w:tc>
          <w:tcPr>
            <w:tcW w:w="2552" w:type="dxa"/>
            <w:shd w:val="clear" w:color="auto" w:fill="auto"/>
          </w:tcPr>
          <w:p w14:paraId="5A403F74" w14:textId="4FDC9C7A" w:rsidR="00F221B7" w:rsidRDefault="004A551F" w:rsidP="00AB0E2A">
            <w:pPr>
              <w:pStyle w:val="Doc-title"/>
              <w:adjustRightInd w:val="0"/>
              <w:snapToGrid w:val="0"/>
              <w:rPr>
                <w:rFonts w:cs="Arial"/>
              </w:rPr>
            </w:pPr>
            <w:r>
              <w:rPr>
                <w:rFonts w:cs="Arial"/>
              </w:rPr>
              <w:t>18 March - 21 March 2024</w:t>
            </w:r>
          </w:p>
        </w:tc>
        <w:tc>
          <w:tcPr>
            <w:tcW w:w="2835" w:type="dxa"/>
            <w:shd w:val="clear" w:color="auto" w:fill="auto"/>
          </w:tcPr>
          <w:p w14:paraId="6DCF2C17" w14:textId="5A29F1E0" w:rsidR="00F221B7" w:rsidRDefault="004012F6" w:rsidP="00AB0E2A">
            <w:pPr>
              <w:pStyle w:val="Doc-title"/>
              <w:adjustRightInd w:val="0"/>
              <w:snapToGrid w:val="0"/>
              <w:rPr>
                <w:rFonts w:cs="Arial"/>
              </w:rPr>
            </w:pPr>
            <w:r>
              <w:rPr>
                <w:rFonts w:cs="Arial"/>
              </w:rPr>
              <w:t>tbd</w:t>
            </w:r>
            <w:r w:rsidR="00241B77">
              <w:rPr>
                <w:rFonts w:cs="Arial"/>
              </w:rPr>
              <w:t>, EU</w:t>
            </w:r>
          </w:p>
        </w:tc>
        <w:tc>
          <w:tcPr>
            <w:tcW w:w="1275" w:type="dxa"/>
            <w:shd w:val="clear" w:color="auto" w:fill="auto"/>
          </w:tcPr>
          <w:p w14:paraId="3FDB5E39" w14:textId="0712BF90" w:rsidR="00F221B7" w:rsidRDefault="00852F47" w:rsidP="00AB0E2A">
            <w:pPr>
              <w:pStyle w:val="Doc-title"/>
              <w:adjustRightInd w:val="0"/>
              <w:snapToGrid w:val="0"/>
              <w:rPr>
                <w:rFonts w:cs="Arial"/>
              </w:rPr>
            </w:pPr>
            <w:r w:rsidRPr="00852F47">
              <w:rPr>
                <w:rFonts w:cs="Arial"/>
              </w:rPr>
              <w:t>E3MAG</w:t>
            </w:r>
          </w:p>
        </w:tc>
      </w:tr>
      <w:tr w:rsidR="00F93394" w:rsidRPr="0094717B" w14:paraId="78769231" w14:textId="77777777" w:rsidTr="00A11BAC">
        <w:trPr>
          <w:trHeight w:val="70"/>
          <w:tblCellSpacing w:w="0" w:type="dxa"/>
        </w:trPr>
        <w:tc>
          <w:tcPr>
            <w:tcW w:w="2987" w:type="dxa"/>
            <w:shd w:val="clear" w:color="auto" w:fill="auto"/>
          </w:tcPr>
          <w:p w14:paraId="5B4B54BE" w14:textId="429E3CAB" w:rsidR="00F93394" w:rsidRDefault="00F93394" w:rsidP="00AB0E2A">
            <w:pPr>
              <w:pStyle w:val="Doc-title"/>
              <w:adjustRightInd w:val="0"/>
              <w:snapToGrid w:val="0"/>
              <w:rPr>
                <w:rFonts w:cs="Arial"/>
                <w:lang w:val="en-US"/>
              </w:rPr>
            </w:pPr>
            <w:r>
              <w:rPr>
                <w:rFonts w:cs="Arial"/>
                <w:lang w:val="en-US"/>
              </w:rPr>
              <w:t>RAN #104 **</w:t>
            </w:r>
            <w:r w:rsidR="00241B77">
              <w:rPr>
                <w:rFonts w:cs="Arial"/>
                <w:lang w:val="en-US"/>
              </w:rPr>
              <w:t xml:space="preserve"> &amp;14</w:t>
            </w:r>
            <w:r w:rsidR="00BC292B">
              <w:rPr>
                <w:rFonts w:cs="Arial"/>
                <w:lang w:val="en-US"/>
              </w:rPr>
              <w:t>, &amp;15</w:t>
            </w:r>
          </w:p>
        </w:tc>
        <w:tc>
          <w:tcPr>
            <w:tcW w:w="2552" w:type="dxa"/>
            <w:shd w:val="clear" w:color="auto" w:fill="auto"/>
          </w:tcPr>
          <w:p w14:paraId="73FEE745" w14:textId="30E892CA" w:rsidR="00F93394" w:rsidRDefault="004A551F" w:rsidP="00AB0E2A">
            <w:pPr>
              <w:pStyle w:val="Doc-title"/>
              <w:adjustRightInd w:val="0"/>
              <w:snapToGrid w:val="0"/>
              <w:rPr>
                <w:rFonts w:cs="Arial"/>
              </w:rPr>
            </w:pPr>
            <w:r>
              <w:rPr>
                <w:rFonts w:cs="Arial"/>
              </w:rPr>
              <w:t>17 June - 20 June 2024</w:t>
            </w:r>
          </w:p>
        </w:tc>
        <w:tc>
          <w:tcPr>
            <w:tcW w:w="2835" w:type="dxa"/>
            <w:shd w:val="clear" w:color="auto" w:fill="auto"/>
          </w:tcPr>
          <w:p w14:paraId="14FB31A3" w14:textId="6DC819BD" w:rsidR="00F93394" w:rsidRDefault="00BC292B" w:rsidP="00AB0E2A">
            <w:pPr>
              <w:pStyle w:val="Doc-title"/>
              <w:adjustRightInd w:val="0"/>
              <w:snapToGrid w:val="0"/>
              <w:rPr>
                <w:rFonts w:cs="Arial"/>
              </w:rPr>
            </w:pPr>
            <w:r>
              <w:rPr>
                <w:rFonts w:cs="Arial"/>
              </w:rPr>
              <w:t>tbd, China (tbc)</w:t>
            </w:r>
          </w:p>
        </w:tc>
        <w:tc>
          <w:tcPr>
            <w:tcW w:w="1275" w:type="dxa"/>
            <w:shd w:val="clear" w:color="auto" w:fill="auto"/>
          </w:tcPr>
          <w:p w14:paraId="03ABFF87" w14:textId="336EF5C8" w:rsidR="00F93394" w:rsidRDefault="00BC292B" w:rsidP="00AB0E2A">
            <w:pPr>
              <w:pStyle w:val="Doc-title"/>
              <w:adjustRightInd w:val="0"/>
              <w:snapToGrid w:val="0"/>
              <w:rPr>
                <w:rFonts w:cs="Arial"/>
              </w:rPr>
            </w:pPr>
            <w:r>
              <w:rPr>
                <w:rFonts w:cs="Arial"/>
              </w:rPr>
              <w:t>CCSA</w:t>
            </w:r>
          </w:p>
        </w:tc>
      </w:tr>
      <w:tr w:rsidR="00F93394" w:rsidRPr="0094717B" w14:paraId="1522A752" w14:textId="77777777" w:rsidTr="00A11BAC">
        <w:trPr>
          <w:trHeight w:val="70"/>
          <w:tblCellSpacing w:w="0" w:type="dxa"/>
        </w:trPr>
        <w:tc>
          <w:tcPr>
            <w:tcW w:w="2987" w:type="dxa"/>
            <w:shd w:val="clear" w:color="auto" w:fill="auto"/>
          </w:tcPr>
          <w:p w14:paraId="077A6429" w14:textId="6740EBE6" w:rsidR="00F93394" w:rsidRDefault="00F93394" w:rsidP="00AB0E2A">
            <w:pPr>
              <w:pStyle w:val="Doc-title"/>
              <w:adjustRightInd w:val="0"/>
              <w:snapToGrid w:val="0"/>
              <w:rPr>
                <w:rFonts w:cs="Arial"/>
                <w:lang w:val="en-US"/>
              </w:rPr>
            </w:pPr>
            <w:r>
              <w:rPr>
                <w:rFonts w:cs="Arial"/>
                <w:lang w:val="en-US"/>
              </w:rPr>
              <w:t>RAN #105 **</w:t>
            </w:r>
            <w:r w:rsidR="00241B77">
              <w:rPr>
                <w:rFonts w:cs="Arial"/>
                <w:lang w:val="en-US"/>
              </w:rPr>
              <w:t xml:space="preserve"> &amp;14</w:t>
            </w:r>
            <w:r w:rsidR="00BC292B">
              <w:rPr>
                <w:rFonts w:cs="Arial"/>
                <w:lang w:val="en-US"/>
              </w:rPr>
              <w:t>, &amp;15</w:t>
            </w:r>
          </w:p>
        </w:tc>
        <w:tc>
          <w:tcPr>
            <w:tcW w:w="2552" w:type="dxa"/>
            <w:shd w:val="clear" w:color="auto" w:fill="auto"/>
          </w:tcPr>
          <w:p w14:paraId="7D61289F" w14:textId="1B627E1F" w:rsidR="00F93394" w:rsidRDefault="004A551F" w:rsidP="00AB0E2A">
            <w:pPr>
              <w:pStyle w:val="Doc-title"/>
              <w:adjustRightInd w:val="0"/>
              <w:snapToGrid w:val="0"/>
              <w:rPr>
                <w:rFonts w:cs="Arial"/>
              </w:rPr>
            </w:pPr>
            <w:r>
              <w:rPr>
                <w:rFonts w:cs="Arial"/>
              </w:rPr>
              <w:t>9 Sep. -12 Sep. 2024</w:t>
            </w:r>
          </w:p>
        </w:tc>
        <w:tc>
          <w:tcPr>
            <w:tcW w:w="2835" w:type="dxa"/>
            <w:shd w:val="clear" w:color="auto" w:fill="auto"/>
          </w:tcPr>
          <w:p w14:paraId="136050A7" w14:textId="62329F24" w:rsidR="00F93394" w:rsidRDefault="00BC292B" w:rsidP="00AB0E2A">
            <w:pPr>
              <w:pStyle w:val="Doc-title"/>
              <w:adjustRightInd w:val="0"/>
              <w:snapToGrid w:val="0"/>
              <w:rPr>
                <w:rFonts w:cs="Arial"/>
              </w:rPr>
            </w:pPr>
            <w:r>
              <w:rPr>
                <w:rFonts w:cs="Arial"/>
              </w:rPr>
              <w:t>tbd, Australia</w:t>
            </w:r>
          </w:p>
        </w:tc>
        <w:tc>
          <w:tcPr>
            <w:tcW w:w="1275" w:type="dxa"/>
            <w:shd w:val="clear" w:color="auto" w:fill="auto"/>
          </w:tcPr>
          <w:p w14:paraId="7102D7EE" w14:textId="215251D2" w:rsidR="00F93394" w:rsidRDefault="00BC292B" w:rsidP="00AB0E2A">
            <w:pPr>
              <w:pStyle w:val="Doc-title"/>
              <w:adjustRightInd w:val="0"/>
              <w:snapToGrid w:val="0"/>
              <w:rPr>
                <w:rFonts w:cs="Arial"/>
              </w:rPr>
            </w:pPr>
            <w:r>
              <w:rPr>
                <w:rFonts w:cs="Arial"/>
              </w:rPr>
              <w:t>Telstra</w:t>
            </w:r>
          </w:p>
        </w:tc>
      </w:tr>
      <w:tr w:rsidR="00F93394" w:rsidRPr="0094717B" w14:paraId="537485A2" w14:textId="77777777" w:rsidTr="00A11BAC">
        <w:trPr>
          <w:trHeight w:val="70"/>
          <w:tblCellSpacing w:w="0" w:type="dxa"/>
        </w:trPr>
        <w:tc>
          <w:tcPr>
            <w:tcW w:w="2987" w:type="dxa"/>
            <w:shd w:val="clear" w:color="auto" w:fill="auto"/>
          </w:tcPr>
          <w:p w14:paraId="7E13664C" w14:textId="5C8BFD5D" w:rsidR="00F93394" w:rsidRDefault="00F93394" w:rsidP="00AB0E2A">
            <w:pPr>
              <w:pStyle w:val="Doc-title"/>
              <w:adjustRightInd w:val="0"/>
              <w:snapToGrid w:val="0"/>
              <w:rPr>
                <w:rFonts w:cs="Arial"/>
                <w:lang w:val="en-US"/>
              </w:rPr>
            </w:pPr>
            <w:r>
              <w:rPr>
                <w:rFonts w:cs="Arial"/>
                <w:lang w:val="en-US"/>
              </w:rPr>
              <w:t>RAN #106 **</w:t>
            </w:r>
            <w:r w:rsidR="00241B77">
              <w:rPr>
                <w:rFonts w:cs="Arial"/>
                <w:lang w:val="en-US"/>
              </w:rPr>
              <w:t xml:space="preserve"> &amp;14</w:t>
            </w:r>
            <w:r w:rsidR="00BC292B">
              <w:rPr>
                <w:rFonts w:cs="Arial"/>
                <w:lang w:val="en-US"/>
              </w:rPr>
              <w:t>, &amp;15</w:t>
            </w:r>
          </w:p>
        </w:tc>
        <w:tc>
          <w:tcPr>
            <w:tcW w:w="2552" w:type="dxa"/>
            <w:shd w:val="clear" w:color="auto" w:fill="auto"/>
          </w:tcPr>
          <w:p w14:paraId="49488033" w14:textId="1B25008C" w:rsidR="00F93394" w:rsidRDefault="004A551F" w:rsidP="00AB0E2A">
            <w:pPr>
              <w:pStyle w:val="Doc-title"/>
              <w:adjustRightInd w:val="0"/>
              <w:snapToGrid w:val="0"/>
              <w:rPr>
                <w:rFonts w:cs="Arial"/>
              </w:rPr>
            </w:pPr>
            <w:r>
              <w:rPr>
                <w:rFonts w:cs="Arial"/>
              </w:rPr>
              <w:t>9 Dec. - 12 Dec. 2024</w:t>
            </w:r>
          </w:p>
        </w:tc>
        <w:tc>
          <w:tcPr>
            <w:tcW w:w="2835" w:type="dxa"/>
            <w:shd w:val="clear" w:color="auto" w:fill="auto"/>
          </w:tcPr>
          <w:p w14:paraId="7D6AF17A" w14:textId="1320EE5C" w:rsidR="00F93394" w:rsidRDefault="004012F6" w:rsidP="00AB0E2A">
            <w:pPr>
              <w:pStyle w:val="Doc-title"/>
              <w:adjustRightInd w:val="0"/>
              <w:snapToGrid w:val="0"/>
              <w:rPr>
                <w:rFonts w:cs="Arial"/>
              </w:rPr>
            </w:pPr>
            <w:r>
              <w:rPr>
                <w:rFonts w:cs="Arial"/>
              </w:rPr>
              <w:t>tbd</w:t>
            </w:r>
            <w:r w:rsidR="00241B77">
              <w:rPr>
                <w:rFonts w:cs="Arial"/>
              </w:rPr>
              <w:t>, North America</w:t>
            </w:r>
            <w:r w:rsidR="00BC292B">
              <w:rPr>
                <w:rFonts w:cs="Arial"/>
              </w:rPr>
              <w:t xml:space="preserve"> (tbc)</w:t>
            </w:r>
          </w:p>
        </w:tc>
        <w:tc>
          <w:tcPr>
            <w:tcW w:w="1275" w:type="dxa"/>
            <w:shd w:val="clear" w:color="auto" w:fill="auto"/>
          </w:tcPr>
          <w:p w14:paraId="0ABEC411" w14:textId="4DB617AA" w:rsidR="00F93394" w:rsidRDefault="00241B77" w:rsidP="00AB0E2A">
            <w:pPr>
              <w:pStyle w:val="Doc-title"/>
              <w:adjustRightInd w:val="0"/>
              <w:snapToGrid w:val="0"/>
              <w:rPr>
                <w:rFonts w:cs="Arial"/>
              </w:rPr>
            </w:pPr>
            <w:r>
              <w:rPr>
                <w:rFonts w:cs="Arial"/>
              </w:rPr>
              <w:t>ATIS</w:t>
            </w:r>
          </w:p>
        </w:tc>
      </w:tr>
    </w:tbl>
    <w:p w14:paraId="3FE6F048" w14:textId="73460241" w:rsidR="00AB0E2A" w:rsidRPr="00852F47" w:rsidRDefault="00852F47" w:rsidP="00AB0E2A">
      <w:pPr>
        <w:snapToGrid w:val="0"/>
        <w:spacing w:after="120"/>
        <w:rPr>
          <w:sz w:val="16"/>
          <w:szCs w:val="16"/>
        </w:rPr>
      </w:pPr>
      <w:r w:rsidRPr="00852F47">
        <w:rPr>
          <w:sz w:val="16"/>
          <w:szCs w:val="16"/>
        </w:rPr>
        <w:t xml:space="preserve">EF3: European Friends of 3GPP, NAF3: North American Friends of 3GPP, IF3: Indian Friends of 3GPP, </w:t>
      </w:r>
      <w:r w:rsidRPr="00852F47">
        <w:rPr>
          <w:rFonts w:cs="Arial"/>
          <w:sz w:val="16"/>
          <w:szCs w:val="16"/>
        </w:rPr>
        <w:t>E3MAG: European 3GPP Meeting Hosting Advisory Group</w:t>
      </w:r>
    </w:p>
    <w:p w14:paraId="199CD9EB" w14:textId="77777777" w:rsidR="00AB0E2A" w:rsidRDefault="00AB0E2A" w:rsidP="00AB0E2A">
      <w:pPr>
        <w:snapToGrid w:val="0"/>
        <w:spacing w:after="0"/>
      </w:pPr>
      <w:r>
        <w:t>***:</w:t>
      </w:r>
      <w:r>
        <w:tab/>
        <w:t>RAN Workshop on REL-12 and onwards</w:t>
      </w:r>
    </w:p>
    <w:p w14:paraId="3160C518" w14:textId="178F9DFF" w:rsidR="00AB0E2A" w:rsidRDefault="00AB0E2A" w:rsidP="00AB0E2A">
      <w:pPr>
        <w:snapToGrid w:val="0"/>
        <w:spacing w:after="0"/>
      </w:pPr>
      <w:r>
        <w:t>**:</w:t>
      </w:r>
      <w:r>
        <w:tab/>
      </w:r>
      <w:r>
        <w:tab/>
        <w:t>1 week TSG i.e. in same week with CT and SA,</w:t>
      </w:r>
      <w:r w:rsidRPr="002E2286">
        <w:t xml:space="preserve"> therefore </w:t>
      </w:r>
      <w:r>
        <w:t xml:space="preserve">RAN </w:t>
      </w:r>
      <w:r w:rsidRPr="002E2286">
        <w:t>starting on Monday</w:t>
      </w:r>
      <w:r>
        <w:t xml:space="preserve"> (compare RP-131328)</w:t>
      </w:r>
    </w:p>
    <w:p w14:paraId="7BACF85B" w14:textId="68295AF2" w:rsidR="00BE2E15" w:rsidRDefault="00BE2E15" w:rsidP="00AB0E2A">
      <w:pPr>
        <w:snapToGrid w:val="0"/>
        <w:spacing w:after="0"/>
      </w:pPr>
      <w:r>
        <w:t>****:</w:t>
      </w:r>
      <w:r>
        <w:tab/>
        <w:t>CT#95e: 14-16.03.22, SA#95e: 15-18.02.22+24.03.22, RAN #95e: Thu 17.03. - Wed 23.03.22</w:t>
      </w:r>
    </w:p>
    <w:p w14:paraId="6875F073" w14:textId="557994F8" w:rsidR="00AB0E2A" w:rsidRDefault="00AB0E2A" w:rsidP="00CC1F21">
      <w:pPr>
        <w:snapToGrid w:val="0"/>
        <w:spacing w:after="0"/>
      </w:pPr>
      <w:r>
        <w:t xml:space="preserve">@: </w:t>
      </w:r>
      <w:r>
        <w:tab/>
        <w:t>elections</w:t>
      </w:r>
    </w:p>
    <w:p w14:paraId="3454CC48" w14:textId="79265586" w:rsidR="00BB62F6" w:rsidRDefault="00BB62F6" w:rsidP="00CC1F21">
      <w:pPr>
        <w:snapToGrid w:val="0"/>
        <w:spacing w:after="0"/>
      </w:pPr>
      <w:r>
        <w:t>Note:</w:t>
      </w:r>
      <w:r>
        <w:tab/>
        <w:t xml:space="preserve">Electronic RAN meetings of 2020 and 2021 were carried out as ad hocs, i.e. participations in these electronic </w:t>
      </w:r>
      <w:r>
        <w:tab/>
      </w:r>
      <w:r>
        <w:tab/>
      </w:r>
      <w:r>
        <w:tab/>
        <w:t>meetings was not counted for the voting rights calculation.</w:t>
      </w:r>
    </w:p>
    <w:p w14:paraId="0F96579A" w14:textId="77777777" w:rsidR="00CC1F21" w:rsidRDefault="00CC1F21" w:rsidP="008E62DC">
      <w:pPr>
        <w:snapToGrid w:val="0"/>
        <w:spacing w:after="0"/>
      </w:pPr>
      <w:r>
        <w:t>&amp;</w:t>
      </w:r>
      <w:r w:rsidR="008E62DC">
        <w:t>1</w:t>
      </w:r>
      <w:r>
        <w:t xml:space="preserve">: </w:t>
      </w:r>
      <w:r>
        <w:tab/>
        <w:t xml:space="preserve">RAN #87 was cancelled </w:t>
      </w:r>
      <w:r w:rsidR="005B0834">
        <w:t xml:space="preserve">on 31.01.2020 </w:t>
      </w:r>
      <w:r>
        <w:t>and replaced by RAN #87e</w:t>
      </w:r>
    </w:p>
    <w:p w14:paraId="15AB7109" w14:textId="77777777" w:rsidR="008E62DC" w:rsidRDefault="008E62DC" w:rsidP="009A015F">
      <w:pPr>
        <w:snapToGrid w:val="0"/>
        <w:spacing w:after="0"/>
      </w:pPr>
      <w:r>
        <w:t xml:space="preserve">&amp;2: </w:t>
      </w:r>
      <w:r>
        <w:tab/>
        <w:t xml:space="preserve">RAN #88 was cancelled on </w:t>
      </w:r>
      <w:r w:rsidR="00E07B90">
        <w:t>25</w:t>
      </w:r>
      <w:r>
        <w:t>.0</w:t>
      </w:r>
      <w:r w:rsidR="00E07B90">
        <w:t>3</w:t>
      </w:r>
      <w:r>
        <w:t>.2020 and replaced by RAN #88e</w:t>
      </w:r>
    </w:p>
    <w:p w14:paraId="6D1C21AF" w14:textId="77777777" w:rsidR="00427790" w:rsidRDefault="009A015F" w:rsidP="00F70430">
      <w:pPr>
        <w:snapToGrid w:val="0"/>
        <w:spacing w:after="0"/>
      </w:pPr>
      <w:r>
        <w:t>&amp;3:</w:t>
      </w:r>
      <w:r>
        <w:tab/>
      </w:r>
      <w:r w:rsidR="00427790">
        <w:t xml:space="preserve">RAN chairman's announcement of </w:t>
      </w:r>
      <w:r w:rsidR="006B5D54">
        <w:t>18.</w:t>
      </w:r>
      <w:r>
        <w:t xml:space="preserve">05.2020 </w:t>
      </w:r>
      <w:r w:rsidR="00427790">
        <w:t xml:space="preserve">that RAN #89 and #90 may be </w:t>
      </w:r>
      <w:r>
        <w:t xml:space="preserve">replaced </w:t>
      </w:r>
      <w:r w:rsidR="00427790">
        <w:t>electronic meetings</w:t>
      </w:r>
    </w:p>
    <w:p w14:paraId="6B453859" w14:textId="756A77ED" w:rsidR="002D1A3B" w:rsidRDefault="002D1A3B" w:rsidP="00426680">
      <w:pPr>
        <w:snapToGrid w:val="0"/>
        <w:spacing w:after="0"/>
      </w:pPr>
      <w:r>
        <w:t>&amp;4:</w:t>
      </w:r>
      <w:r>
        <w:tab/>
      </w:r>
      <w:r w:rsidR="00F70430">
        <w:t>as endorsed in RP-202111 RAN #91 and RAN #92 are replaced by electronic meetings</w:t>
      </w:r>
    </w:p>
    <w:p w14:paraId="1087B45D" w14:textId="223BAAB1" w:rsidR="00426680" w:rsidRDefault="00426680" w:rsidP="00FF0EB5">
      <w:pPr>
        <w:snapToGrid w:val="0"/>
        <w:spacing w:after="0"/>
      </w:pPr>
      <w:r>
        <w:t>&amp;5:</w:t>
      </w:r>
      <w:r>
        <w:tab/>
        <w:t>as endorsed in RP-210770 RAN #93 is replaced by an electronic meeting</w:t>
      </w:r>
      <w:r w:rsidR="00102781">
        <w:t xml:space="preserve"> and R</w:t>
      </w:r>
      <w:r w:rsidR="00247588">
        <w:t>EL</w:t>
      </w:r>
      <w:r w:rsidR="00102781">
        <w:t>-18 workshop introduced</w:t>
      </w:r>
    </w:p>
    <w:p w14:paraId="661009DC" w14:textId="629D71EF" w:rsidR="00F33997" w:rsidRDefault="00F33997" w:rsidP="00F9278D">
      <w:pPr>
        <w:snapToGrid w:val="0"/>
        <w:spacing w:after="0"/>
      </w:pPr>
      <w:r>
        <w:t>&amp;6:</w:t>
      </w:r>
      <w:r>
        <w:tab/>
      </w:r>
      <w:r w:rsidR="00FF0EB5">
        <w:t xml:space="preserve">as endorsed in </w:t>
      </w:r>
      <w:r w:rsidR="00F3423B">
        <w:t>RP-211582</w:t>
      </w:r>
      <w:r w:rsidR="00FF0EB5">
        <w:t xml:space="preserve"> RAN #94 is replaced by an electronic meeting (first week on REL-18</w:t>
      </w:r>
      <w:r w:rsidR="00CE1D56">
        <w:t xml:space="preserve"> &amp; RAN5 topics </w:t>
      </w:r>
      <w:r w:rsidR="00CE1D56">
        <w:tab/>
      </w:r>
      <w:r w:rsidR="00CE1D56">
        <w:tab/>
        <w:t>only</w:t>
      </w:r>
      <w:r w:rsidR="00FF0EB5">
        <w:t>,</w:t>
      </w:r>
      <w:r w:rsidR="00CE1D56">
        <w:t xml:space="preserve"> </w:t>
      </w:r>
      <w:r w:rsidR="00FF0EB5">
        <w:t>see RP-210770</w:t>
      </w:r>
      <w:r w:rsidR="00CE1D56">
        <w:t>; 2nd week has the normal 1 week TSG set up**</w:t>
      </w:r>
      <w:r w:rsidR="00FF0EB5">
        <w:t>)</w:t>
      </w:r>
    </w:p>
    <w:p w14:paraId="4B4A7B10" w14:textId="77777777" w:rsidR="0031483B" w:rsidRDefault="00F9278D" w:rsidP="0031483B">
      <w:pPr>
        <w:snapToGrid w:val="0"/>
        <w:spacing w:after="0"/>
      </w:pPr>
      <w:r>
        <w:t>&amp;7:</w:t>
      </w:r>
      <w:r>
        <w:tab/>
        <w:t>as endorsed in RP-212587 potential electronic meetings RAN #95e and RAN #96e were added</w:t>
      </w:r>
      <w:r w:rsidR="00B73A6B">
        <w:t>;</w:t>
      </w:r>
    </w:p>
    <w:p w14:paraId="1AA31D88" w14:textId="1EF167D2" w:rsidR="00F9278D" w:rsidRDefault="0031483B" w:rsidP="008B6C92">
      <w:pPr>
        <w:snapToGrid w:val="0"/>
        <w:spacing w:after="0"/>
      </w:pPr>
      <w:r>
        <w:t>&amp;8:</w:t>
      </w:r>
      <w:r>
        <w:tab/>
      </w:r>
      <w:r w:rsidR="00B73A6B">
        <w:t>RAN Chair</w:t>
      </w:r>
      <w:r>
        <w:t>'s</w:t>
      </w:r>
      <w:r w:rsidR="00B73A6B">
        <w:t xml:space="preserve"> announce</w:t>
      </w:r>
      <w:r>
        <w:t xml:space="preserve">ment of 18.11.2021 </w:t>
      </w:r>
      <w:r w:rsidR="00B73A6B">
        <w:t xml:space="preserve">on the RAN </w:t>
      </w:r>
      <w:r>
        <w:t xml:space="preserve">email </w:t>
      </w:r>
      <w:r w:rsidR="00B73A6B">
        <w:t xml:space="preserve">reflector that RAN #95 is replaced by electronic </w:t>
      </w:r>
      <w:r>
        <w:tab/>
      </w:r>
      <w:r>
        <w:tab/>
      </w:r>
      <w:r w:rsidR="00B73A6B">
        <w:t>meeting RAN #95e</w:t>
      </w:r>
      <w:r w:rsidR="00102DE3">
        <w:t xml:space="preserve">; also </w:t>
      </w:r>
      <w:r w:rsidR="00102DE3" w:rsidRPr="00102DE3">
        <w:t>initial decision</w:t>
      </w:r>
      <w:r w:rsidR="00102DE3">
        <w:t xml:space="preserve"> for a f2f meeting in June 2022 (i.e. for RAN #96) was indicated</w:t>
      </w:r>
    </w:p>
    <w:p w14:paraId="2E289F15" w14:textId="16067606" w:rsidR="008B6C92" w:rsidRDefault="008B6C92" w:rsidP="00BB62F6">
      <w:pPr>
        <w:snapToGrid w:val="0"/>
        <w:spacing w:after="0"/>
      </w:pPr>
      <w:r>
        <w:lastRenderedPageBreak/>
        <w:t>&amp;9:</w:t>
      </w:r>
      <w:r>
        <w:tab/>
        <w:t xml:space="preserve">RAN Chair's announcement of 02.03.2022 on the RAN email reflector that RAN #96, June 6-9, 2022, in </w:t>
      </w:r>
      <w:r>
        <w:tab/>
      </w:r>
      <w:r>
        <w:tab/>
      </w:r>
      <w:r>
        <w:tab/>
      </w:r>
      <w:r>
        <w:tab/>
        <w:t xml:space="preserve">Budapest, Hungary is confirmed (with respect to the Covid situation). Furthermore, RAN #97 in Sep.22 is </w:t>
      </w:r>
      <w:r>
        <w:tab/>
      </w:r>
      <w:r>
        <w:tab/>
      </w:r>
      <w:r>
        <w:tab/>
        <w:t xml:space="preserve">cancelled as it will be held electronically </w:t>
      </w:r>
      <w:r w:rsidR="00195AA2">
        <w:t xml:space="preserve">as RAN #97e </w:t>
      </w:r>
      <w:r>
        <w:t>(dates to be clarified during RAN #95e)</w:t>
      </w:r>
      <w:r w:rsidR="00195AA2">
        <w:t>.</w:t>
      </w:r>
      <w:r w:rsidR="00195AA2">
        <w:br/>
      </w:r>
      <w:r w:rsidR="00195AA2">
        <w:tab/>
      </w:r>
      <w:r w:rsidR="00195AA2">
        <w:tab/>
      </w:r>
      <w:r>
        <w:t>RAN #98</w:t>
      </w:r>
      <w:r w:rsidR="00195AA2">
        <w:t xml:space="preserve"> will probably take place as f2f meeting in Dec.22 in Seville, Spain (to be confirmed on 16.08.22).</w:t>
      </w:r>
    </w:p>
    <w:p w14:paraId="5687290F" w14:textId="4CAFAF71" w:rsidR="00BB62F6" w:rsidRDefault="00BB62F6" w:rsidP="00A71AC2">
      <w:pPr>
        <w:snapToGrid w:val="0"/>
        <w:spacing w:after="0"/>
      </w:pPr>
      <w:r>
        <w:t>&amp;10:</w:t>
      </w:r>
      <w:r>
        <w:tab/>
        <w:t xml:space="preserve">PCG decided on 04.03.22 that from now on electronic ordinary meetings are possible </w:t>
      </w:r>
      <w:r w:rsidR="00897B6B">
        <w:t>(</w:t>
      </w:r>
      <w:r>
        <w:t xml:space="preserve">which means participation </w:t>
      </w:r>
      <w:r>
        <w:tab/>
      </w:r>
      <w:r>
        <w:tab/>
        <w:t>in these meetings is counted for the voting rights calculations</w:t>
      </w:r>
      <w:r w:rsidR="00897B6B">
        <w:t>)</w:t>
      </w:r>
      <w:r>
        <w:t xml:space="preserve"> and that no votings can be carried out in the next 2 </w:t>
      </w:r>
      <w:r>
        <w:tab/>
      </w:r>
      <w:r>
        <w:tab/>
        <w:t>meetings (i.e. RAN #95e and RAN #96 for TSG RAN).</w:t>
      </w:r>
    </w:p>
    <w:p w14:paraId="5D01DDEB" w14:textId="6682CE0A" w:rsidR="00A71AC2" w:rsidRDefault="00A71AC2" w:rsidP="00A71AC2">
      <w:pPr>
        <w:snapToGrid w:val="0"/>
        <w:spacing w:after="0"/>
        <w:ind w:left="564" w:hanging="564"/>
      </w:pPr>
      <w:r>
        <w:t>&amp;11:</w:t>
      </w:r>
      <w:r>
        <w:tab/>
        <w:t>RAN Chair's announcement of 02.03.2022 on the RAN email reflector that RAN #98 in Seville, Spain is cancelled and replaced by electronic meeting RAN #98e (see backup solution in RP-220857 endorsed by RAN #95e))</w:t>
      </w:r>
    </w:p>
    <w:p w14:paraId="39F10F12" w14:textId="4361F8DC" w:rsidR="004071B8" w:rsidRDefault="004071B8" w:rsidP="00A71AC2">
      <w:pPr>
        <w:snapToGrid w:val="0"/>
        <w:spacing w:after="0"/>
        <w:ind w:left="564" w:hanging="564"/>
      </w:pPr>
      <w:r>
        <w:t>&amp;12:</w:t>
      </w:r>
      <w:r>
        <w:tab/>
        <w:t>RAN Chair's announcement of 16.08.2022 on the RAN email reflector that</w:t>
      </w:r>
      <w:r>
        <w:br/>
        <w:t xml:space="preserve">- </w:t>
      </w:r>
      <w:r w:rsidR="006D0FDF">
        <w:t xml:space="preserve">f2f meeting </w:t>
      </w:r>
      <w:r>
        <w:t>RAN #100 is cancelled and replaced by an electronic meeting RAN #100-e</w:t>
      </w:r>
      <w:r>
        <w:br/>
        <w:t>- the location &amp; host of RAN #101 is changed from Japan (ATIS &amp; TTC) to Europe (ETSI) which is still tbc</w:t>
      </w:r>
      <w:r>
        <w:br/>
        <w:t xml:space="preserve">- </w:t>
      </w:r>
      <w:r w:rsidR="006D0FDF">
        <w:t xml:space="preserve">f2f meeting </w:t>
      </w:r>
      <w:r>
        <w:t>RAN #102</w:t>
      </w:r>
      <w:r w:rsidR="006D0FDF">
        <w:t xml:space="preserve"> will probably be replaced by an electronic meeting RAN #102-e</w:t>
      </w:r>
    </w:p>
    <w:p w14:paraId="2094E3D8" w14:textId="622A79A2" w:rsidR="003C2462" w:rsidRDefault="003C2462" w:rsidP="00A71AC2">
      <w:pPr>
        <w:snapToGrid w:val="0"/>
        <w:spacing w:after="0"/>
        <w:ind w:left="564" w:hanging="564"/>
      </w:pPr>
      <w:r>
        <w:t>&amp;13:</w:t>
      </w:r>
      <w:r>
        <w:tab/>
        <w:t>RAN Chair's announcement of 31.08.2022 on the RAN email reflector that</w:t>
      </w:r>
      <w:r w:rsidR="001B3961">
        <w:br/>
        <w:t>- f2f meeting RAN #101 in Sep.23 may be in Europe or India (to be decided at latest end of Nov. 2022)</w:t>
      </w:r>
      <w:r w:rsidR="001B3961">
        <w:br/>
        <w:t>- RAN #102 in Dec.23 may be either turned into an electronic meeting or may be held in India (next check end of Nov. 2022)</w:t>
      </w:r>
    </w:p>
    <w:p w14:paraId="11AB3D2A" w14:textId="5B8C35C1" w:rsidR="001B3961" w:rsidRDefault="008152FD" w:rsidP="00A71AC2">
      <w:pPr>
        <w:snapToGrid w:val="0"/>
        <w:spacing w:after="0"/>
        <w:ind w:left="564" w:hanging="564"/>
      </w:pPr>
      <w:r>
        <w:t>&amp;14:</w:t>
      </w:r>
      <w:r>
        <w:tab/>
        <w:t xml:space="preserve">RAN Chair's announcement of </w:t>
      </w:r>
      <w:r w:rsidR="00A05402">
        <w:t>22</w:t>
      </w:r>
      <w:r>
        <w:t>.0</w:t>
      </w:r>
      <w:r w:rsidR="00A05402">
        <w:t>9</w:t>
      </w:r>
      <w:r>
        <w:t xml:space="preserve">.2022 on the RAN email reflector </w:t>
      </w:r>
      <w:r w:rsidR="00A05402">
        <w:t>regarding 2024 TSG plans:</w:t>
      </w:r>
    </w:p>
    <w:p w14:paraId="015F5D20" w14:textId="47B8F5A9" w:rsidR="001B3961" w:rsidRDefault="00A05402" w:rsidP="00A71AC2">
      <w:pPr>
        <w:snapToGrid w:val="0"/>
        <w:spacing w:after="0"/>
        <w:ind w:left="564" w:hanging="564"/>
      </w:pPr>
      <w:r>
        <w:tab/>
        <w:t>March 24: EU, June 24: Australia. Sep.24: Asia, Dec.24: North America</w:t>
      </w:r>
    </w:p>
    <w:p w14:paraId="21695DDA" w14:textId="531ECD4D" w:rsidR="00BA7175" w:rsidRDefault="00BA7175" w:rsidP="00BA7175">
      <w:pPr>
        <w:snapToGrid w:val="0"/>
        <w:spacing w:after="0"/>
        <w:ind w:left="564" w:hanging="564"/>
      </w:pPr>
      <w:r>
        <w:t>&amp;15:</w:t>
      </w:r>
      <w:r>
        <w:tab/>
        <w:t xml:space="preserve">RAN Chair's announcement of </w:t>
      </w:r>
      <w:r w:rsidR="00FC409F">
        <w:t>16</w:t>
      </w:r>
      <w:r>
        <w:t xml:space="preserve">.11.2022 on the RAN email reflector regarding </w:t>
      </w:r>
      <w:r w:rsidR="00FC409F">
        <w:t>2023/</w:t>
      </w:r>
      <w:r>
        <w:t>2024 TSG plans:</w:t>
      </w:r>
      <w:r w:rsidR="00FC409F">
        <w:br/>
      </w:r>
      <w:r w:rsidR="002A0706">
        <w:t>June 23: either as e-meeting or f2f in Taiwan (tbd in Dec.22), Sep.23: e-meeting or f2f in EU or f2f in India (tbd in Dec.22), Dec.23: e-meeting or f2f in EU or f2f in India (tbd in Dec.22);</w:t>
      </w:r>
      <w:r w:rsidR="002A0706">
        <w:br/>
        <w:t>March 24: f2f in EU, June 24: f2f in China (s</w:t>
      </w:r>
      <w:r w:rsidR="002A0706" w:rsidRPr="002A0706">
        <w:t>ubject to lifting of Covid-19-related quarantine and travel restrictions</w:t>
      </w:r>
      <w:r w:rsidR="002A0706">
        <w:t>), Sep.24: f2f in Australia hosted by Telstra, Dec.24: f2f in North America (s</w:t>
      </w:r>
      <w:r w:rsidR="002A0706" w:rsidRPr="002A0706">
        <w:t>ubject to funds being available from overall funding work of MHPG</w:t>
      </w:r>
      <w:r w:rsidR="002A0706">
        <w:t>)</w:t>
      </w:r>
    </w:p>
    <w:p w14:paraId="2FC57DDA" w14:textId="04E48CA0" w:rsidR="00593E75" w:rsidRDefault="007D22C1" w:rsidP="00A71AC2">
      <w:pPr>
        <w:snapToGrid w:val="0"/>
        <w:spacing w:after="0"/>
        <w:ind w:left="564" w:hanging="564"/>
      </w:pPr>
      <w:r>
        <w:t>&amp;</w:t>
      </w:r>
      <w:r w:rsidR="00593E75">
        <w:t>1</w:t>
      </w:r>
      <w:r w:rsidR="00BA7175">
        <w:t>6</w:t>
      </w:r>
      <w:r w:rsidR="00593E75">
        <w:t>:</w:t>
      </w:r>
      <w:r w:rsidR="00593E75">
        <w:tab/>
        <w:t>RAN Chair's announcement of 22.12.2022 on the RAN email reflector regarding 2023 TSG plans:</w:t>
      </w:r>
      <w:r w:rsidR="00FC409F">
        <w:br/>
      </w:r>
      <w:r w:rsidR="00593E75">
        <w:tab/>
        <w:t>June 23: Taiwan 3 days RAN #100 plus 2 days RAN REL-19 workshop</w:t>
      </w:r>
      <w:r w:rsidR="00E47CAB">
        <w:t xml:space="preserve"> (checkpoint in Feb.23)</w:t>
      </w:r>
      <w:r w:rsidR="00593E75">
        <w:t>, Sep.23: India</w:t>
      </w:r>
      <w:r w:rsidR="00E47CAB">
        <w:t xml:space="preserve"> (checkpoint in May 23)</w:t>
      </w:r>
      <w:r w:rsidR="00593E75">
        <w:t>, Dec.23: EU</w:t>
      </w:r>
    </w:p>
    <w:p w14:paraId="4EF394D7" w14:textId="67A0175D" w:rsidR="005057F6" w:rsidRDefault="005057F6" w:rsidP="00A71AC2">
      <w:pPr>
        <w:snapToGrid w:val="0"/>
        <w:spacing w:after="0"/>
        <w:ind w:left="564" w:hanging="564"/>
      </w:pPr>
      <w:r>
        <w:t>&amp;17:</w:t>
      </w:r>
      <w:r>
        <w:tab/>
        <w:t>RAN Chair's announcement of 05.04.2023 on the RAN email reflector regarding 2023/2024 TSG plans:</w:t>
      </w:r>
      <w:r w:rsidR="00F705E6">
        <w:br/>
      </w:r>
      <w:r w:rsidR="0031443C">
        <w:t>Sep.23: Bangalore, India (checkpoint in May), Dec.23: Edinburgh, Scottland; for June 23/Sep.23: 2-way remote access, for Dec.23 and 2024 TSGs: 1-way remote access (i.e. listen only); no hardship exemption for Q2/23 and beyond (for all OPs)</w:t>
      </w:r>
    </w:p>
    <w:p w14:paraId="75DD29E5" w14:textId="77777777" w:rsidR="00AB0E2A" w:rsidRDefault="00AB0E2A" w:rsidP="00AB0E2A">
      <w:pPr>
        <w:pStyle w:val="Heading2"/>
      </w:pPr>
      <w:bookmarkStart w:id="726" w:name="_Toc527197955"/>
      <w:bookmarkStart w:id="727" w:name="_Toc2391498"/>
      <w:bookmarkStart w:id="728" w:name="_Toc25787752"/>
      <w:bookmarkStart w:id="729" w:name="_Toc25787952"/>
      <w:bookmarkStart w:id="730" w:name="_Toc27430647"/>
      <w:bookmarkStart w:id="731" w:name="_Toc33140379"/>
      <w:bookmarkStart w:id="732" w:name="_Toc34604910"/>
      <w:bookmarkStart w:id="733" w:name="_Toc34605103"/>
      <w:bookmarkStart w:id="734" w:name="_Toc35697903"/>
      <w:bookmarkStart w:id="735" w:name="_Toc42029398"/>
      <w:bookmarkStart w:id="736" w:name="_Toc62413613"/>
      <w:bookmarkStart w:id="737" w:name="_Toc67153291"/>
      <w:bookmarkStart w:id="738" w:name="_Toc74553809"/>
      <w:bookmarkStart w:id="739" w:name="_Toc82419009"/>
      <w:bookmarkStart w:id="740" w:name="_Toc82457106"/>
      <w:bookmarkStart w:id="741" w:name="_Toc108983256"/>
      <w:bookmarkStart w:id="742" w:name="_Toc111426717"/>
      <w:bookmarkStart w:id="743" w:name="_Toc116243024"/>
      <w:bookmarkStart w:id="744" w:name="_Toc116243276"/>
      <w:bookmarkStart w:id="745" w:name="_Toc124641692"/>
      <w:bookmarkStart w:id="746" w:name="_Toc124881028"/>
      <w:bookmarkStart w:id="747" w:name="_Toc136790744"/>
      <w:r>
        <w:t xml:space="preserve">Annex </w:t>
      </w:r>
      <w:r w:rsidR="00E048C0">
        <w:t>H</w:t>
      </w:r>
      <w:r>
        <w:t>: List of action items</w:t>
      </w:r>
      <w:bookmarkEnd w:id="726"/>
      <w:bookmarkEnd w:id="727"/>
      <w:bookmarkEnd w:id="728"/>
      <w:bookmarkEnd w:id="729"/>
      <w:bookmarkEnd w:id="730"/>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409D399E" w14:textId="77777777" w:rsidR="00AB0E2A" w:rsidRDefault="00AB0E2A" w:rsidP="00AB0E2A">
      <w:r>
        <w:t>Nothing to report</w:t>
      </w:r>
    </w:p>
    <w:p w14:paraId="36A15C37" w14:textId="4832F5C2" w:rsidR="00AB0E2A" w:rsidRDefault="00AB0E2A" w:rsidP="00AB0E2A">
      <w:pPr>
        <w:pStyle w:val="Heading2"/>
      </w:pPr>
      <w:bookmarkStart w:id="748" w:name="_Toc527197956"/>
      <w:bookmarkStart w:id="749" w:name="_Toc2391499"/>
      <w:bookmarkStart w:id="750" w:name="_Toc25787753"/>
      <w:bookmarkStart w:id="751" w:name="_Toc25787953"/>
      <w:bookmarkStart w:id="752" w:name="_Toc27430648"/>
      <w:bookmarkStart w:id="753" w:name="_Toc33140380"/>
      <w:bookmarkStart w:id="754" w:name="_Toc34604911"/>
      <w:bookmarkStart w:id="755" w:name="_Toc34605104"/>
      <w:bookmarkStart w:id="756" w:name="_Toc35697904"/>
      <w:bookmarkStart w:id="757" w:name="_Toc42029399"/>
      <w:bookmarkStart w:id="758" w:name="_Toc62413614"/>
      <w:bookmarkStart w:id="759" w:name="_Toc67153292"/>
      <w:bookmarkStart w:id="760" w:name="_Toc74553810"/>
      <w:bookmarkStart w:id="761" w:name="_Toc82419010"/>
      <w:bookmarkStart w:id="762" w:name="_Toc82457107"/>
      <w:bookmarkStart w:id="763" w:name="_Toc108983257"/>
      <w:bookmarkStart w:id="764" w:name="_Toc111426718"/>
      <w:bookmarkStart w:id="765" w:name="_Toc116243025"/>
      <w:bookmarkStart w:id="766" w:name="_Toc116243277"/>
      <w:bookmarkStart w:id="767" w:name="_Toc124641693"/>
      <w:bookmarkStart w:id="768" w:name="_Toc124881029"/>
      <w:bookmarkStart w:id="769" w:name="_Toc136790745"/>
      <w:r>
        <w:t xml:space="preserve">Annex </w:t>
      </w:r>
      <w:r w:rsidR="00E048C0">
        <w:t>I</w:t>
      </w:r>
      <w:r>
        <w:t>: List of email discussions after RAN #</w:t>
      </w:r>
      <w:bookmarkEnd w:id="748"/>
      <w:bookmarkEnd w:id="749"/>
      <w:bookmarkEnd w:id="750"/>
      <w:bookmarkEnd w:id="751"/>
      <w:bookmarkEnd w:id="752"/>
      <w:r w:rsidR="00D801C6">
        <w:t>9</w:t>
      </w:r>
      <w:bookmarkEnd w:id="753"/>
      <w:bookmarkEnd w:id="754"/>
      <w:bookmarkEnd w:id="755"/>
      <w:bookmarkEnd w:id="756"/>
      <w:bookmarkEnd w:id="757"/>
      <w:bookmarkEnd w:id="758"/>
      <w:bookmarkEnd w:id="759"/>
      <w:bookmarkEnd w:id="760"/>
      <w:bookmarkEnd w:id="761"/>
      <w:bookmarkEnd w:id="762"/>
      <w:bookmarkEnd w:id="763"/>
      <w:bookmarkEnd w:id="764"/>
      <w:bookmarkEnd w:id="765"/>
      <w:bookmarkEnd w:id="766"/>
      <w:bookmarkEnd w:id="767"/>
      <w:bookmarkEnd w:id="768"/>
      <w:r w:rsidR="00C057C3">
        <w:t>9</w:t>
      </w:r>
      <w:bookmarkEnd w:id="769"/>
    </w:p>
    <w:p w14:paraId="694E7EA8" w14:textId="20A1E6E7" w:rsidR="003E121C" w:rsidRDefault="003E121C" w:rsidP="00570CCE">
      <w:pPr>
        <w:spacing w:after="0"/>
      </w:pPr>
      <w:r>
        <w:t>RP-2</w:t>
      </w:r>
      <w:r w:rsidR="00D0604A">
        <w:t>30049</w:t>
      </w:r>
      <w:r>
        <w:tab/>
      </w:r>
      <w:r w:rsidRPr="003E121C">
        <w:t>Status of time budgets for RAN1/2/3/4 ongoing and new WIs/SIs after RAN #9</w:t>
      </w:r>
      <w:r w:rsidR="00D0604A">
        <w:t>9</w:t>
      </w:r>
    </w:p>
    <w:p w14:paraId="14BA8E63" w14:textId="5747BD12" w:rsidR="00570CCE" w:rsidRDefault="00570CCE" w:rsidP="00570CCE">
      <w:pPr>
        <w:spacing w:after="0"/>
      </w:pPr>
      <w:r>
        <w:tab/>
      </w:r>
      <w:r>
        <w:tab/>
      </w:r>
      <w:r>
        <w:tab/>
      </w:r>
      <w:r>
        <w:tab/>
        <w:t xml:space="preserve">moderators: </w:t>
      </w:r>
      <w:r w:rsidRPr="00570CCE">
        <w:t xml:space="preserve">RAN1 Chair (Samsung), RAN2 Chair (MediaTek), RAN3 Chair (ZTE), RAN4 Chair </w:t>
      </w:r>
      <w:r>
        <w:tab/>
      </w:r>
      <w:r>
        <w:tab/>
      </w:r>
      <w:r>
        <w:tab/>
      </w:r>
      <w:r>
        <w:tab/>
      </w:r>
      <w:r>
        <w:tab/>
      </w:r>
      <w:r>
        <w:tab/>
      </w:r>
      <w:r w:rsidRPr="00570CCE">
        <w:t>(Huawei)</w:t>
      </w:r>
    </w:p>
    <w:p w14:paraId="762D3D9E" w14:textId="0405BAA2" w:rsidR="00570CCE" w:rsidRDefault="00570CCE" w:rsidP="00570CCE">
      <w:pPr>
        <w:spacing w:after="0"/>
      </w:pPr>
      <w:r>
        <w:tab/>
      </w:r>
      <w:r>
        <w:tab/>
      </w:r>
      <w:r>
        <w:tab/>
      </w:r>
      <w:r>
        <w:tab/>
        <w:t xml:space="preserve">The discussion was kicked off by the RAN4 Chair on </w:t>
      </w:r>
      <w:r w:rsidR="00524CA8">
        <w:t>09</w:t>
      </w:r>
      <w:r>
        <w:t>.0</w:t>
      </w:r>
      <w:r w:rsidR="00C84D64">
        <w:t>5</w:t>
      </w:r>
      <w:r>
        <w:t>.202</w:t>
      </w:r>
      <w:r w:rsidR="00085D99">
        <w:t>3</w:t>
      </w:r>
      <w:r>
        <w:t xml:space="preserve"> on the RAN email reflector.</w:t>
      </w:r>
    </w:p>
    <w:p w14:paraId="2A0FF2F3" w14:textId="680C4A02" w:rsidR="00570CCE" w:rsidRDefault="00570CCE" w:rsidP="00DF5F16">
      <w:r>
        <w:tab/>
      </w:r>
      <w:r>
        <w:tab/>
      </w:r>
      <w:r>
        <w:tab/>
      </w:r>
      <w:r>
        <w:tab/>
        <w:t xml:space="preserve">The final version was </w:t>
      </w:r>
      <w:r w:rsidRPr="00E71710">
        <w:t>provided by the RAN</w:t>
      </w:r>
      <w:r w:rsidR="00D83F06" w:rsidRPr="00E71710">
        <w:t>4</w:t>
      </w:r>
      <w:r w:rsidRPr="00E71710">
        <w:t xml:space="preserve"> Chair on </w:t>
      </w:r>
      <w:r w:rsidR="00524CA8">
        <w:t>16</w:t>
      </w:r>
      <w:r w:rsidRPr="004354A5">
        <w:t>.</w:t>
      </w:r>
      <w:r w:rsidR="00C84D64">
        <w:t>05</w:t>
      </w:r>
      <w:r w:rsidRPr="004354A5">
        <w:t>.202</w:t>
      </w:r>
      <w:r w:rsidR="00085D99" w:rsidRPr="004354A5">
        <w:t>3</w:t>
      </w:r>
      <w:r w:rsidRPr="00E71710">
        <w:t xml:space="preserve"> and RP-2</w:t>
      </w:r>
      <w:r w:rsidR="00C84D64">
        <w:t>30049</w:t>
      </w:r>
      <w:r>
        <w:t xml:space="preserve"> was considered </w:t>
      </w:r>
      <w:r>
        <w:tab/>
      </w:r>
      <w:r>
        <w:tab/>
      </w:r>
      <w:r>
        <w:tab/>
      </w:r>
      <w:r>
        <w:tab/>
      </w:r>
      <w:r w:rsidR="00524CA8">
        <w:tab/>
      </w:r>
      <w:r>
        <w:tab/>
        <w:t>endorsed.</w:t>
      </w:r>
    </w:p>
    <w:p w14:paraId="7515C7BA" w14:textId="2F16C811" w:rsidR="00415E44" w:rsidRDefault="00415E44" w:rsidP="00415E44">
      <w:pPr>
        <w:pStyle w:val="Heading2"/>
      </w:pPr>
      <w:bookmarkStart w:id="770" w:name="_Toc108983258"/>
      <w:bookmarkStart w:id="771" w:name="_Toc111426719"/>
      <w:bookmarkStart w:id="772" w:name="_Toc116243026"/>
      <w:bookmarkStart w:id="773" w:name="_Toc116243278"/>
      <w:bookmarkStart w:id="774" w:name="_Toc124641694"/>
      <w:bookmarkStart w:id="775" w:name="_Toc124881030"/>
      <w:bookmarkStart w:id="776" w:name="_Toc136790746"/>
      <w:r>
        <w:t xml:space="preserve">Annex J: </w:t>
      </w:r>
      <w:r w:rsidR="0005191B">
        <w:t>Voting list</w:t>
      </w:r>
      <w:bookmarkEnd w:id="770"/>
      <w:bookmarkEnd w:id="771"/>
      <w:bookmarkEnd w:id="772"/>
      <w:bookmarkEnd w:id="773"/>
      <w:bookmarkEnd w:id="774"/>
      <w:bookmarkEnd w:id="775"/>
      <w:bookmarkEnd w:id="776"/>
    </w:p>
    <w:p w14:paraId="1ACAE73D" w14:textId="444FCA2F" w:rsidR="00415E44" w:rsidRDefault="005B7E05" w:rsidP="00DF5F16">
      <w:r w:rsidRPr="005B7E05">
        <w:t>Annex I</w:t>
      </w:r>
      <w:r>
        <w:t xml:space="preserve"> of the 3GPP Working Procedures claims under F.2 that "</w:t>
      </w:r>
      <w:r>
        <w:rPr>
          <w:i/>
          <w:iCs/>
        </w:rPr>
        <w:t>Following each ordinary meeting, the Support Team shall publish a list of IMs that have gained or lost voting rights at that meeting.</w:t>
      </w:r>
      <w:r>
        <w:t>"</w:t>
      </w:r>
    </w:p>
    <w:p w14:paraId="440C3BD3" w14:textId="68E59D35" w:rsidR="005B7E05" w:rsidRDefault="005B7E05" w:rsidP="00DF5F16">
      <w:r>
        <w:t>Therefore a corresponding voting list is attached to this report.</w:t>
      </w:r>
    </w:p>
    <w:p w14:paraId="27803136" w14:textId="0E3F014A" w:rsidR="00D3004E" w:rsidRDefault="0024143F" w:rsidP="00C16A77">
      <w:pPr>
        <w:ind w:left="564" w:hanging="564"/>
      </w:pPr>
      <w:r>
        <w:t>Note:</w:t>
      </w:r>
      <w:r w:rsidR="00D3004E">
        <w:tab/>
      </w:r>
      <w:r>
        <w:t xml:space="preserve">For </w:t>
      </w:r>
      <w:r w:rsidR="00044E16">
        <w:t>R</w:t>
      </w:r>
      <w:r>
        <w:t>AN #9</w:t>
      </w:r>
      <w:r w:rsidR="00044E16">
        <w:t>9</w:t>
      </w:r>
      <w:r>
        <w:t xml:space="preserve"> the list distinguishes</w:t>
      </w:r>
      <w:r w:rsidR="00D3004E">
        <w:br/>
      </w:r>
      <w:r>
        <w:t>Y</w:t>
      </w:r>
      <w:r w:rsidR="00D3004E">
        <w:t>:</w:t>
      </w:r>
      <w:r w:rsidR="00C03ED8">
        <w:tab/>
      </w:r>
      <w:r w:rsidR="00D3004E">
        <w:t xml:space="preserve">at least one </w:t>
      </w:r>
      <w:r>
        <w:t xml:space="preserve">participant who </w:t>
      </w:r>
      <w:r w:rsidR="00D3004E">
        <w:t xml:space="preserve">successfully </w:t>
      </w:r>
      <w:r>
        <w:t>checked in</w:t>
      </w:r>
      <w:r w:rsidR="00D3004E">
        <w:br/>
        <w:t>N:</w:t>
      </w:r>
      <w:r w:rsidR="00D3004E">
        <w:tab/>
        <w:t>no participant who checked in successfully</w:t>
      </w:r>
      <w:r w:rsidR="00516B70">
        <w:t>.</w:t>
      </w:r>
    </w:p>
    <w:p w14:paraId="2057A6F3" w14:textId="74FFDF58" w:rsidR="00F242D4" w:rsidRPr="002F43B3" w:rsidRDefault="00F242D4" w:rsidP="00FD1716">
      <w:pPr>
        <w:rPr>
          <w:highlight w:val="yellow"/>
        </w:rPr>
        <w:sectPr w:rsidR="00F242D4" w:rsidRPr="002F43B3" w:rsidSect="00401DFE">
          <w:footnotePr>
            <w:numRestart w:val="eachSect"/>
          </w:footnotePr>
          <w:pgSz w:w="11907" w:h="16840" w:code="9"/>
          <w:pgMar w:top="1418" w:right="1134" w:bottom="1134" w:left="1134" w:header="680" w:footer="567" w:gutter="0"/>
          <w:cols w:space="720"/>
          <w:docGrid w:linePitch="272"/>
        </w:sectPr>
      </w:pPr>
    </w:p>
    <w:p w14:paraId="5DAC799D" w14:textId="26290483" w:rsidR="00AB0E2A" w:rsidRDefault="00AB0E2A" w:rsidP="00AB0E2A">
      <w:pPr>
        <w:pStyle w:val="Heading2"/>
      </w:pPr>
      <w:bookmarkStart w:id="777" w:name="_Toc527197957"/>
      <w:bookmarkStart w:id="778" w:name="_Toc2391500"/>
      <w:bookmarkStart w:id="779" w:name="_Toc25787754"/>
      <w:bookmarkStart w:id="780" w:name="_Toc25787954"/>
      <w:bookmarkStart w:id="781" w:name="_Toc27430649"/>
      <w:bookmarkStart w:id="782" w:name="_Toc33140381"/>
      <w:bookmarkStart w:id="783" w:name="_Toc34604912"/>
      <w:bookmarkStart w:id="784" w:name="_Toc34605105"/>
      <w:bookmarkStart w:id="785" w:name="_Toc35697905"/>
      <w:bookmarkStart w:id="786" w:name="_Toc42029400"/>
      <w:bookmarkStart w:id="787" w:name="_Toc62413615"/>
      <w:bookmarkStart w:id="788" w:name="_Toc67153293"/>
      <w:bookmarkStart w:id="789" w:name="_Toc74553811"/>
      <w:bookmarkStart w:id="790" w:name="_Toc82419011"/>
      <w:bookmarkStart w:id="791" w:name="_Toc82457108"/>
      <w:bookmarkStart w:id="792" w:name="_Toc108983259"/>
      <w:bookmarkStart w:id="793" w:name="_Toc111426720"/>
      <w:bookmarkStart w:id="794" w:name="_Toc116243027"/>
      <w:bookmarkStart w:id="795" w:name="_Toc116243279"/>
      <w:bookmarkStart w:id="796" w:name="_Toc124641695"/>
      <w:bookmarkStart w:id="797" w:name="_Toc124881031"/>
      <w:bookmarkStart w:id="798" w:name="_Toc136790747"/>
      <w:r>
        <w:lastRenderedPageBreak/>
        <w:t xml:space="preserve">Annex </w:t>
      </w:r>
      <w:r w:rsidR="00415E44">
        <w:t>K</w:t>
      </w:r>
      <w:r>
        <w:t>: History</w:t>
      </w:r>
      <w:bookmarkEnd w:id="777"/>
      <w:bookmarkEnd w:id="778"/>
      <w:bookmarkEnd w:id="779"/>
      <w:bookmarkEnd w:id="780"/>
      <w:bookmarkEnd w:id="781"/>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3CC264DC" w14:textId="77777777" w:rsidR="00AB0E2A" w:rsidRDefault="00AB0E2A" w:rsidP="00AB0E2A">
      <w:pPr>
        <w:snapToGrid w:val="0"/>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1134"/>
        <w:gridCol w:w="1701"/>
        <w:gridCol w:w="6521"/>
      </w:tblGrid>
      <w:tr w:rsidR="00AB0E2A" w14:paraId="1CF313E2" w14:textId="77777777" w:rsidTr="00AB0E2A">
        <w:trPr>
          <w:cantSplit/>
        </w:trPr>
        <w:tc>
          <w:tcPr>
            <w:tcW w:w="9356" w:type="dxa"/>
            <w:gridSpan w:val="3"/>
            <w:tcBorders>
              <w:bottom w:val="nil"/>
            </w:tcBorders>
            <w:shd w:val="solid" w:color="FFFFFF" w:fill="auto"/>
          </w:tcPr>
          <w:p w14:paraId="08A42A2F" w14:textId="77777777" w:rsidR="00AB0E2A" w:rsidRDefault="00AB0E2A" w:rsidP="00AB0E2A">
            <w:pPr>
              <w:pStyle w:val="TAL"/>
              <w:snapToGrid w:val="0"/>
              <w:spacing w:before="120" w:after="120"/>
              <w:jc w:val="center"/>
              <w:rPr>
                <w:b/>
                <w:sz w:val="16"/>
              </w:rPr>
            </w:pPr>
            <w:r>
              <w:rPr>
                <w:b/>
              </w:rPr>
              <w:t>Document history</w:t>
            </w:r>
          </w:p>
        </w:tc>
      </w:tr>
      <w:tr w:rsidR="00AB0E2A" w14:paraId="46298A03" w14:textId="77777777" w:rsidTr="00AB0E2A">
        <w:trPr>
          <w:cantSplit/>
        </w:trPr>
        <w:tc>
          <w:tcPr>
            <w:tcW w:w="1134" w:type="dxa"/>
            <w:shd w:val="pct10" w:color="auto" w:fill="FFFFFF"/>
          </w:tcPr>
          <w:p w14:paraId="344E9188" w14:textId="77777777" w:rsidR="00AB0E2A" w:rsidRDefault="00AB0E2A" w:rsidP="00AB0E2A">
            <w:pPr>
              <w:pStyle w:val="TAL"/>
              <w:snapToGrid w:val="0"/>
              <w:spacing w:before="120" w:after="120"/>
              <w:jc w:val="center"/>
              <w:rPr>
                <w:b/>
                <w:sz w:val="16"/>
              </w:rPr>
            </w:pPr>
            <w:r>
              <w:rPr>
                <w:b/>
                <w:sz w:val="16"/>
              </w:rPr>
              <w:t>Date</w:t>
            </w:r>
          </w:p>
        </w:tc>
        <w:tc>
          <w:tcPr>
            <w:tcW w:w="1701" w:type="dxa"/>
            <w:shd w:val="pct10" w:color="auto" w:fill="FFFFFF"/>
          </w:tcPr>
          <w:p w14:paraId="4531CC5F" w14:textId="77777777" w:rsidR="00AB0E2A" w:rsidRDefault="00AB0E2A" w:rsidP="00AB0E2A">
            <w:pPr>
              <w:pStyle w:val="TAL"/>
              <w:snapToGrid w:val="0"/>
              <w:spacing w:before="120" w:after="120"/>
              <w:jc w:val="center"/>
              <w:rPr>
                <w:b/>
                <w:sz w:val="16"/>
              </w:rPr>
            </w:pPr>
            <w:r>
              <w:rPr>
                <w:b/>
                <w:sz w:val="16"/>
              </w:rPr>
              <w:t>TSG RAN Tdoc</w:t>
            </w:r>
          </w:p>
        </w:tc>
        <w:tc>
          <w:tcPr>
            <w:tcW w:w="6521" w:type="dxa"/>
            <w:shd w:val="pct10" w:color="auto" w:fill="FFFFFF"/>
          </w:tcPr>
          <w:p w14:paraId="227A3AAB" w14:textId="77777777" w:rsidR="00AB0E2A" w:rsidRDefault="00AB0E2A" w:rsidP="00AB0E2A">
            <w:pPr>
              <w:pStyle w:val="TAL"/>
              <w:snapToGrid w:val="0"/>
              <w:spacing w:before="120" w:after="120"/>
              <w:jc w:val="center"/>
              <w:rPr>
                <w:b/>
                <w:sz w:val="16"/>
              </w:rPr>
            </w:pPr>
            <w:r>
              <w:rPr>
                <w:b/>
                <w:sz w:val="16"/>
              </w:rPr>
              <w:t>Subject</w:t>
            </w:r>
          </w:p>
        </w:tc>
      </w:tr>
      <w:tr w:rsidR="00AB0E2A" w14:paraId="7CF9ACF0" w14:textId="77777777" w:rsidTr="00AB0E2A">
        <w:trPr>
          <w:cantSplit/>
        </w:trPr>
        <w:tc>
          <w:tcPr>
            <w:tcW w:w="1134" w:type="dxa"/>
            <w:shd w:val="solid" w:color="FFFFFF" w:fill="auto"/>
          </w:tcPr>
          <w:p w14:paraId="42A07167" w14:textId="130FF532" w:rsidR="00AB0E2A" w:rsidRDefault="00C303B0" w:rsidP="00AB0E2A">
            <w:pPr>
              <w:pStyle w:val="TAL"/>
              <w:snapToGrid w:val="0"/>
              <w:spacing w:before="120" w:after="120"/>
              <w:jc w:val="center"/>
            </w:pPr>
            <w:r>
              <w:t>23</w:t>
            </w:r>
            <w:r w:rsidR="00AB0E2A">
              <w:t>.</w:t>
            </w:r>
            <w:r w:rsidR="002E293B">
              <w:t>03</w:t>
            </w:r>
            <w:r w:rsidR="00AB0E2A">
              <w:t>.20</w:t>
            </w:r>
            <w:r w:rsidR="000B5D0F">
              <w:t>2</w:t>
            </w:r>
            <w:r w:rsidR="002E293B">
              <w:t>3</w:t>
            </w:r>
          </w:p>
        </w:tc>
        <w:tc>
          <w:tcPr>
            <w:tcW w:w="1701" w:type="dxa"/>
            <w:shd w:val="solid" w:color="FFFFFF" w:fill="auto"/>
          </w:tcPr>
          <w:p w14:paraId="202B4DDE" w14:textId="77777777" w:rsidR="00AB0E2A" w:rsidRDefault="00AB0E2A" w:rsidP="00AB0E2A">
            <w:pPr>
              <w:pStyle w:val="TAL"/>
              <w:snapToGrid w:val="0"/>
              <w:spacing w:before="120" w:after="120"/>
              <w:jc w:val="center"/>
            </w:pPr>
            <w:r>
              <w:t>-</w:t>
            </w:r>
          </w:p>
        </w:tc>
        <w:tc>
          <w:tcPr>
            <w:tcW w:w="6521" w:type="dxa"/>
            <w:shd w:val="solid" w:color="FFFFFF" w:fill="auto"/>
          </w:tcPr>
          <w:p w14:paraId="38570222" w14:textId="210D758B" w:rsidR="00AB0E2A" w:rsidRDefault="00AB0E2A" w:rsidP="00AB0E2A">
            <w:pPr>
              <w:pStyle w:val="TAL"/>
              <w:snapToGrid w:val="0"/>
              <w:spacing w:before="120" w:after="120"/>
            </w:pPr>
            <w:r w:rsidRPr="008B51CD">
              <w:t>Draft report of RAN #</w:t>
            </w:r>
            <w:r w:rsidR="00482F13">
              <w:t>9</w:t>
            </w:r>
            <w:r w:rsidR="002E293B">
              <w:t>9</w:t>
            </w:r>
            <w:r w:rsidRPr="008B51CD">
              <w:t xml:space="preserve"> provided</w:t>
            </w:r>
            <w:r w:rsidR="004A3AB0">
              <w:t xml:space="preserve"> </w:t>
            </w:r>
            <w:r w:rsidRPr="008B51CD">
              <w:t>after RAN #</w:t>
            </w:r>
            <w:r w:rsidR="00D801C6">
              <w:t>9</w:t>
            </w:r>
            <w:r w:rsidR="002E293B">
              <w:t>9</w:t>
            </w:r>
          </w:p>
        </w:tc>
      </w:tr>
      <w:tr w:rsidR="007F2F91" w14:paraId="51237E38" w14:textId="77777777" w:rsidTr="00AB0E2A">
        <w:trPr>
          <w:cantSplit/>
        </w:trPr>
        <w:tc>
          <w:tcPr>
            <w:tcW w:w="1134" w:type="dxa"/>
            <w:shd w:val="solid" w:color="FFFFFF" w:fill="auto"/>
          </w:tcPr>
          <w:p w14:paraId="79D55F15" w14:textId="7954A8DD" w:rsidR="007F2F91" w:rsidRPr="008E09D4" w:rsidRDefault="0076263D" w:rsidP="00AB0E2A">
            <w:pPr>
              <w:pStyle w:val="TAL"/>
              <w:snapToGrid w:val="0"/>
              <w:spacing w:before="120" w:after="120"/>
              <w:jc w:val="center"/>
            </w:pPr>
            <w:r>
              <w:t>04</w:t>
            </w:r>
            <w:r w:rsidR="00576A68" w:rsidRPr="00E71710">
              <w:t>.</w:t>
            </w:r>
            <w:r w:rsidR="00E04A31" w:rsidRPr="00E71710">
              <w:t>0</w:t>
            </w:r>
            <w:r>
              <w:t>6</w:t>
            </w:r>
            <w:r w:rsidR="00576A68" w:rsidRPr="00E71710">
              <w:t>.202</w:t>
            </w:r>
            <w:r w:rsidR="00E04A31" w:rsidRPr="00E71710">
              <w:t>3</w:t>
            </w:r>
          </w:p>
        </w:tc>
        <w:tc>
          <w:tcPr>
            <w:tcW w:w="1701" w:type="dxa"/>
            <w:shd w:val="solid" w:color="FFFFFF" w:fill="auto"/>
          </w:tcPr>
          <w:p w14:paraId="09AD920F" w14:textId="6FC67A73" w:rsidR="007F2F91" w:rsidRPr="00CD52AC" w:rsidRDefault="00576A68" w:rsidP="00AB0E2A">
            <w:pPr>
              <w:pStyle w:val="TAL"/>
              <w:snapToGrid w:val="0"/>
              <w:spacing w:before="120" w:after="120"/>
              <w:jc w:val="center"/>
            </w:pPr>
            <w:r>
              <w:t>RP-2</w:t>
            </w:r>
            <w:r w:rsidR="00E04A31">
              <w:t>30</w:t>
            </w:r>
            <w:r w:rsidR="00C303B0">
              <w:t>821</w:t>
            </w:r>
          </w:p>
        </w:tc>
        <w:tc>
          <w:tcPr>
            <w:tcW w:w="6521" w:type="dxa"/>
            <w:shd w:val="solid" w:color="FFFFFF" w:fill="auto"/>
          </w:tcPr>
          <w:p w14:paraId="62C8EC70" w14:textId="42ADCDC7" w:rsidR="007F2F91" w:rsidRPr="008B51CD" w:rsidRDefault="00666DC4" w:rsidP="00AB0E2A">
            <w:pPr>
              <w:pStyle w:val="TAL"/>
              <w:snapToGrid w:val="0"/>
              <w:spacing w:before="120" w:after="120"/>
            </w:pPr>
            <w:r w:rsidRPr="008B51CD">
              <w:t>Draft report of RAN #</w:t>
            </w:r>
            <w:r>
              <w:t>9</w:t>
            </w:r>
            <w:r w:rsidR="00AF6171">
              <w:t>9</w:t>
            </w:r>
            <w:r w:rsidRPr="008B51CD">
              <w:t xml:space="preserve"> provided</w:t>
            </w:r>
            <w:r>
              <w:t xml:space="preserve"> for approval to RAN #</w:t>
            </w:r>
            <w:r w:rsidR="00AF6171">
              <w:t>100</w:t>
            </w:r>
          </w:p>
        </w:tc>
      </w:tr>
      <w:tr w:rsidR="00FE73AD" w14:paraId="14D6813D" w14:textId="77777777" w:rsidTr="00AB0E2A">
        <w:trPr>
          <w:cantSplit/>
        </w:trPr>
        <w:tc>
          <w:tcPr>
            <w:tcW w:w="1134" w:type="dxa"/>
            <w:shd w:val="solid" w:color="FFFFFF" w:fill="auto"/>
          </w:tcPr>
          <w:p w14:paraId="0064A948" w14:textId="6960673C" w:rsidR="00FE73AD" w:rsidRPr="00A72627" w:rsidRDefault="00FE73AD" w:rsidP="00AB0E2A">
            <w:pPr>
              <w:pStyle w:val="TAL"/>
              <w:snapToGrid w:val="0"/>
              <w:spacing w:before="120" w:after="120"/>
              <w:jc w:val="center"/>
            </w:pPr>
          </w:p>
        </w:tc>
        <w:tc>
          <w:tcPr>
            <w:tcW w:w="1701" w:type="dxa"/>
            <w:shd w:val="solid" w:color="FFFFFF" w:fill="auto"/>
          </w:tcPr>
          <w:p w14:paraId="30BEDDFD" w14:textId="2263CA9B" w:rsidR="00FE73AD" w:rsidRPr="00A72627" w:rsidRDefault="00FE73AD" w:rsidP="00AB0E2A">
            <w:pPr>
              <w:pStyle w:val="TAL"/>
              <w:snapToGrid w:val="0"/>
              <w:spacing w:before="120" w:after="120"/>
              <w:jc w:val="center"/>
            </w:pPr>
          </w:p>
        </w:tc>
        <w:tc>
          <w:tcPr>
            <w:tcW w:w="6521" w:type="dxa"/>
            <w:shd w:val="solid" w:color="FFFFFF" w:fill="auto"/>
          </w:tcPr>
          <w:p w14:paraId="2556FA8C" w14:textId="5F92EB90" w:rsidR="00FE73AD" w:rsidRPr="008B51CD" w:rsidRDefault="00FE73AD" w:rsidP="00AB0E2A">
            <w:pPr>
              <w:pStyle w:val="TAL"/>
              <w:snapToGrid w:val="0"/>
              <w:spacing w:before="120" w:after="120"/>
            </w:pPr>
          </w:p>
        </w:tc>
      </w:tr>
      <w:tr w:rsidR="00AB0E2A" w14:paraId="5D4EF69B" w14:textId="77777777" w:rsidTr="00AB0E2A">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rPr>
          <w:cantSplit/>
          <w:trHeight w:val="570"/>
        </w:trPr>
        <w:tc>
          <w:tcPr>
            <w:tcW w:w="9356" w:type="dxa"/>
            <w:gridSpan w:val="3"/>
            <w:tcBorders>
              <w:top w:val="single" w:sz="6" w:space="0" w:color="auto"/>
              <w:left w:val="single" w:sz="6" w:space="0" w:color="auto"/>
              <w:bottom w:val="single" w:sz="6" w:space="0" w:color="auto"/>
              <w:right w:val="single" w:sz="6" w:space="0" w:color="auto"/>
            </w:tcBorders>
            <w:shd w:val="solid" w:color="FFFFFF" w:fill="auto"/>
          </w:tcPr>
          <w:p w14:paraId="4CB57D5B" w14:textId="77777777" w:rsidR="00AB0E2A" w:rsidRDefault="00AB0E2A" w:rsidP="00AB0E2A">
            <w:pPr>
              <w:pStyle w:val="TAL"/>
              <w:snapToGrid w:val="0"/>
              <w:spacing w:before="240"/>
              <w:ind w:left="2557"/>
              <w:rPr>
                <w:snapToGrid w:val="0"/>
                <w:color w:val="000000"/>
                <w:sz w:val="16"/>
                <w:lang w:val="en-AU"/>
              </w:rPr>
            </w:pPr>
            <w:r>
              <w:rPr>
                <w:snapToGrid w:val="0"/>
                <w:color w:val="000000"/>
                <w:sz w:val="16"/>
                <w:lang w:val="en-AU"/>
              </w:rPr>
              <w:t>In case of comments/questions/corrections please contact:</w:t>
            </w:r>
          </w:p>
          <w:p w14:paraId="6996E7FE" w14:textId="77777777" w:rsidR="00AB0E2A" w:rsidRDefault="00AB0E2A" w:rsidP="00AB0E2A">
            <w:pPr>
              <w:pStyle w:val="TAL"/>
              <w:snapToGrid w:val="0"/>
              <w:spacing w:before="240" w:after="240"/>
              <w:ind w:left="2556"/>
              <w:rPr>
                <w:snapToGrid w:val="0"/>
                <w:color w:val="000000"/>
                <w:sz w:val="16"/>
                <w:lang w:val="en-AU"/>
              </w:rPr>
            </w:pPr>
            <w:r>
              <w:rPr>
                <w:snapToGrid w:val="0"/>
                <w:color w:val="000000"/>
                <w:sz w:val="16"/>
                <w:lang w:val="en-AU"/>
              </w:rPr>
              <w:t>Author:</w:t>
            </w:r>
            <w:r>
              <w:rPr>
                <w:snapToGrid w:val="0"/>
                <w:color w:val="000000"/>
                <w:sz w:val="16"/>
                <w:lang w:val="en-AU"/>
              </w:rPr>
              <w:tab/>
            </w:r>
            <w:r>
              <w:rPr>
                <w:snapToGrid w:val="0"/>
                <w:color w:val="000000"/>
                <w:sz w:val="16"/>
                <w:lang w:val="en-AU"/>
              </w:rPr>
              <w:tab/>
            </w:r>
            <w:r>
              <w:rPr>
                <w:b/>
                <w:bCs/>
                <w:snapToGrid w:val="0"/>
                <w:color w:val="000000"/>
                <w:sz w:val="16"/>
                <w:lang w:val="en-AU"/>
              </w:rPr>
              <w:t>Dr. Joern Krause</w:t>
            </w:r>
            <w:r>
              <w:rPr>
                <w:b/>
                <w:bCs/>
                <w:snapToGrid w:val="0"/>
                <w:color w:val="000000"/>
                <w:sz w:val="16"/>
                <w:lang w:val="en-AU"/>
              </w:rPr>
              <w:tab/>
              <w:t>(3GPP TSG RAN MCC Support)</w:t>
            </w:r>
            <w:r>
              <w:rPr>
                <w:b/>
                <w:bCs/>
                <w:snapToGrid w:val="0"/>
                <w:color w:val="000000"/>
                <w:sz w:val="16"/>
                <w:lang w:val="en-AU"/>
              </w:rPr>
              <w:br/>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 xml:space="preserve">ETSI </w:t>
            </w:r>
            <w:smartTag w:uri="urn:schemas-microsoft-com:office:smarttags" w:element="place">
              <w:r>
                <w:rPr>
                  <w:snapToGrid w:val="0"/>
                  <w:color w:val="000000"/>
                  <w:sz w:val="16"/>
                  <w:lang w:val="en-AU"/>
                </w:rPr>
                <w:t>Mobile</w:t>
              </w:r>
            </w:smartTag>
            <w:r>
              <w:rPr>
                <w:snapToGrid w:val="0"/>
                <w:color w:val="000000"/>
                <w:sz w:val="16"/>
                <w:lang w:val="en-AU"/>
              </w:rPr>
              <w:t xml:space="preserve"> Competence Centre (MCC)</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Tel.</w:t>
            </w:r>
            <w:r>
              <w:rPr>
                <w:snapToGrid w:val="0"/>
                <w:color w:val="000000"/>
                <w:sz w:val="16"/>
                <w:lang w:val="en-AU"/>
              </w:rPr>
              <w:tab/>
            </w:r>
            <w:r>
              <w:rPr>
                <w:snapToGrid w:val="0"/>
                <w:color w:val="000000"/>
                <w:sz w:val="16"/>
                <w:lang w:val="en-AU"/>
              </w:rPr>
              <w:tab/>
              <w:t>+33-492-94 4261</w:t>
            </w:r>
            <w:r>
              <w:rPr>
                <w:snapToGrid w:val="0"/>
                <w:color w:val="000000"/>
                <w:sz w:val="16"/>
                <w:lang w:val="en-AU"/>
              </w:rPr>
              <w:br/>
            </w:r>
            <w:r>
              <w:rPr>
                <w:snapToGrid w:val="0"/>
                <w:color w:val="000000"/>
                <w:sz w:val="16"/>
                <w:lang w:val="en-AU"/>
              </w:rPr>
              <w:tab/>
            </w:r>
            <w:r>
              <w:rPr>
                <w:snapToGrid w:val="0"/>
                <w:color w:val="000000"/>
                <w:sz w:val="16"/>
                <w:lang w:val="en-AU"/>
              </w:rPr>
              <w:tab/>
            </w:r>
            <w:r>
              <w:rPr>
                <w:snapToGrid w:val="0"/>
                <w:color w:val="000000"/>
                <w:sz w:val="16"/>
                <w:lang w:val="en-AU"/>
              </w:rPr>
              <w:tab/>
              <w:t>email:</w:t>
            </w:r>
            <w:r>
              <w:rPr>
                <w:snapToGrid w:val="0"/>
                <w:color w:val="000000"/>
                <w:sz w:val="16"/>
                <w:lang w:val="en-AU"/>
              </w:rPr>
              <w:tab/>
            </w:r>
            <w:hyperlink r:id="rId34" w:history="1">
              <w:r w:rsidRPr="00993C5E">
                <w:rPr>
                  <w:rStyle w:val="Hyperlink"/>
                  <w:snapToGrid w:val="0"/>
                  <w:sz w:val="16"/>
                  <w:lang w:val="en-AU"/>
                </w:rPr>
                <w:t>Joern.Krause@etsi.org</w:t>
              </w:r>
            </w:hyperlink>
          </w:p>
        </w:tc>
      </w:tr>
    </w:tbl>
    <w:p w14:paraId="39577166" w14:textId="77777777" w:rsidR="00F07CA1" w:rsidRPr="00F07CA1" w:rsidRDefault="00F07CA1" w:rsidP="00F07CA1">
      <w:pPr>
        <w:pStyle w:val="FP"/>
      </w:pPr>
    </w:p>
    <w:sectPr w:rsidR="00F07CA1" w:rsidRPr="00F07CA1" w:rsidSect="00401DFE">
      <w:footnotePr>
        <w:numRestart w:val="eachSect"/>
      </w:footnotePr>
      <w:pgSz w:w="11907" w:h="16840"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039060D" w14:textId="77777777" w:rsidR="00A73792" w:rsidRDefault="00A73792">
      <w:pPr>
        <w:spacing w:after="0"/>
      </w:pPr>
      <w:r>
        <w:separator/>
      </w:r>
    </w:p>
  </w:endnote>
  <w:endnote w:type="continuationSeparator" w:id="0">
    <w:p w14:paraId="5D161080" w14:textId="77777777" w:rsidR="00A73792" w:rsidRDefault="00A73792">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EA1FEA" w14:textId="77777777" w:rsidR="008C1599" w:rsidRDefault="008C1599" w:rsidP="00887B73">
    <w:pPr>
      <w:pStyle w:val="Footer"/>
      <w:framePr w:wrap="around" w:vAnchor="text" w:hAnchor="margin" w:y="1"/>
      <w:rPr>
        <w:rStyle w:val="PageNumber"/>
      </w:rPr>
    </w:pP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p>
  <w:p w14:paraId="2AD733FE" w14:textId="77777777" w:rsidR="008C1599" w:rsidRDefault="008C1599" w:rsidP="00F07CA1">
    <w:pPr>
      <w:pStyle w:val="Footer"/>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A15AC4A" w14:textId="77777777" w:rsidR="008C1599" w:rsidRPr="00F93171" w:rsidRDefault="008C1599" w:rsidP="00401DFE">
    <w:pPr>
      <w:pStyle w:val="Footer"/>
    </w:pPr>
    <w:r w:rsidRPr="00F93171">
      <w:t xml:space="preserve">Page </w:t>
    </w:r>
    <w:r w:rsidRPr="00F93171">
      <w:fldChar w:fldCharType="begin"/>
    </w:r>
    <w:r w:rsidRPr="00F93171">
      <w:instrText xml:space="preserve"> PAGE  \* Arabic  \* MERGEFORMAT </w:instrText>
    </w:r>
    <w:r w:rsidRPr="00F93171">
      <w:fldChar w:fldCharType="separate"/>
    </w:r>
    <w:r>
      <w:t>4</w:t>
    </w:r>
    <w:r w:rsidRPr="00F93171">
      <w:fldChar w:fldCharType="end"/>
    </w:r>
    <w:r w:rsidRPr="00F93171">
      <w:t xml:space="preserve"> of </w:t>
    </w:r>
    <w:fldSimple w:instr=" NUMPAGES  \* Arabic  \* MERGEFORMAT ">
      <w:r>
        <w:t>194</w:t>
      </w:r>
    </w:fldSimple>
  </w:p>
  <w:p w14:paraId="4C7F5977" w14:textId="77777777" w:rsidR="008C1599" w:rsidRDefault="008C1599" w:rsidP="00F07CA1">
    <w:pPr>
      <w:pStyle w:val="Footer"/>
      <w:ind w:firstLine="36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18B7281" w14:textId="77777777" w:rsidR="00A73792" w:rsidRDefault="00A73792">
      <w:pPr>
        <w:spacing w:after="0"/>
      </w:pPr>
      <w:r>
        <w:separator/>
      </w:r>
    </w:p>
  </w:footnote>
  <w:footnote w:type="continuationSeparator" w:id="0">
    <w:p w14:paraId="019B625D" w14:textId="77777777" w:rsidR="00A73792" w:rsidRDefault="00A73792">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C57B1E" w14:textId="77777777" w:rsidR="008C1599" w:rsidRDefault="008C1599">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EDAE30" w14:textId="0C167CA2" w:rsidR="008C1599" w:rsidRDefault="001732AE" w:rsidP="00401DFE">
    <w:pPr>
      <w:pStyle w:val="Header"/>
      <w:jc w:val="center"/>
    </w:pPr>
    <w:r w:rsidRPr="001732AE">
      <w:rPr>
        <w:b w:val="0"/>
        <w:highlight w:val="yellow"/>
      </w:rPr>
      <w:t>Draft</w:t>
    </w:r>
    <w:r>
      <w:rPr>
        <w:b w:val="0"/>
      </w:rPr>
      <w:t xml:space="preserve"> </w:t>
    </w:r>
    <w:r w:rsidR="008C1599">
      <w:rPr>
        <w:b w:val="0"/>
      </w:rPr>
      <w:t>R</w:t>
    </w:r>
    <w:r w:rsidR="008C1599" w:rsidRPr="00E76734">
      <w:rPr>
        <w:b w:val="0"/>
      </w:rPr>
      <w:t xml:space="preserve">eport </w:t>
    </w:r>
    <w:r w:rsidR="008C1599">
      <w:rPr>
        <w:b w:val="0"/>
      </w:rPr>
      <w:t>of RAN #9</w:t>
    </w:r>
    <w:r w:rsidR="00E15C88">
      <w:rPr>
        <w:b w:val="0"/>
      </w:rPr>
      <w:t>9</w:t>
    </w:r>
    <w:r w:rsidR="008C1599">
      <w:rPr>
        <w:b w:val="0"/>
      </w:rPr>
      <w:t xml:space="preserve">, </w:t>
    </w:r>
    <w:r w:rsidR="00E15C88">
      <w:rPr>
        <w:b w:val="0"/>
      </w:rPr>
      <w:t xml:space="preserve">Rotterdam, Netherlands, March </w:t>
    </w:r>
    <w:r w:rsidR="00680AC2">
      <w:rPr>
        <w:b w:val="0"/>
      </w:rPr>
      <w:t>2</w:t>
    </w:r>
    <w:r w:rsidR="00E15C88">
      <w:rPr>
        <w:b w:val="0"/>
      </w:rPr>
      <w:t>0</w:t>
    </w:r>
    <w:r w:rsidR="008C1599">
      <w:rPr>
        <w:b w:val="0"/>
      </w:rPr>
      <w:t xml:space="preserve"> - </w:t>
    </w:r>
    <w:r w:rsidR="00E15C88">
      <w:rPr>
        <w:b w:val="0"/>
      </w:rPr>
      <w:t>23</w:t>
    </w:r>
    <w:r w:rsidR="008C1599">
      <w:rPr>
        <w:b w:val="0"/>
      </w:rPr>
      <w:t>, 202</w:t>
    </w:r>
    <w:r w:rsidR="00E15C88">
      <w:rPr>
        <w:b w:val="0"/>
      </w:rPr>
      <w:t>3</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7C3139" w14:textId="77777777" w:rsidR="008C1599" w:rsidRDefault="008C1599" w:rsidP="001808EE">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C551809"/>
    <w:multiLevelType w:val="hybridMultilevel"/>
    <w:tmpl w:val="A4EEED4A"/>
    <w:lvl w:ilvl="0" w:tplc="04090001">
      <w:start w:val="1"/>
      <w:numFmt w:val="bullet"/>
      <w:lvlText w:val=""/>
      <w:lvlJc w:val="left"/>
      <w:pPr>
        <w:ind w:left="1780" w:hanging="360"/>
      </w:pPr>
      <w:rPr>
        <w:rFonts w:ascii="Symbol" w:hAnsi="Symbol" w:hint="default"/>
      </w:rPr>
    </w:lvl>
    <w:lvl w:ilvl="1" w:tplc="04090003">
      <w:start w:val="1"/>
      <w:numFmt w:val="bullet"/>
      <w:lvlText w:val="o"/>
      <w:lvlJc w:val="left"/>
      <w:pPr>
        <w:ind w:left="2500" w:hanging="360"/>
      </w:pPr>
      <w:rPr>
        <w:rFonts w:ascii="Courier New" w:hAnsi="Courier New" w:cs="Courier New" w:hint="default"/>
      </w:rPr>
    </w:lvl>
    <w:lvl w:ilvl="2" w:tplc="04090005">
      <w:start w:val="1"/>
      <w:numFmt w:val="bullet"/>
      <w:lvlText w:val=""/>
      <w:lvlJc w:val="left"/>
      <w:pPr>
        <w:ind w:left="3220" w:hanging="360"/>
      </w:pPr>
      <w:rPr>
        <w:rFonts w:ascii="Wingdings" w:hAnsi="Wingdings" w:hint="default"/>
      </w:rPr>
    </w:lvl>
    <w:lvl w:ilvl="3" w:tplc="04090001">
      <w:start w:val="1"/>
      <w:numFmt w:val="bullet"/>
      <w:lvlText w:val=""/>
      <w:lvlJc w:val="left"/>
      <w:pPr>
        <w:ind w:left="3940" w:hanging="360"/>
      </w:pPr>
      <w:rPr>
        <w:rFonts w:ascii="Symbol" w:hAnsi="Symbol" w:hint="default"/>
      </w:rPr>
    </w:lvl>
    <w:lvl w:ilvl="4" w:tplc="04090003">
      <w:start w:val="1"/>
      <w:numFmt w:val="bullet"/>
      <w:lvlText w:val="o"/>
      <w:lvlJc w:val="left"/>
      <w:pPr>
        <w:ind w:left="4660" w:hanging="360"/>
      </w:pPr>
      <w:rPr>
        <w:rFonts w:ascii="Courier New" w:hAnsi="Courier New" w:cs="Courier New" w:hint="default"/>
      </w:rPr>
    </w:lvl>
    <w:lvl w:ilvl="5" w:tplc="04090005">
      <w:start w:val="1"/>
      <w:numFmt w:val="bullet"/>
      <w:lvlText w:val=""/>
      <w:lvlJc w:val="left"/>
      <w:pPr>
        <w:ind w:left="5380" w:hanging="360"/>
      </w:pPr>
      <w:rPr>
        <w:rFonts w:ascii="Wingdings" w:hAnsi="Wingdings" w:hint="default"/>
      </w:rPr>
    </w:lvl>
    <w:lvl w:ilvl="6" w:tplc="04090001">
      <w:start w:val="1"/>
      <w:numFmt w:val="bullet"/>
      <w:lvlText w:val=""/>
      <w:lvlJc w:val="left"/>
      <w:pPr>
        <w:ind w:left="6100" w:hanging="360"/>
      </w:pPr>
      <w:rPr>
        <w:rFonts w:ascii="Symbol" w:hAnsi="Symbol" w:hint="default"/>
      </w:rPr>
    </w:lvl>
    <w:lvl w:ilvl="7" w:tplc="04090003">
      <w:start w:val="1"/>
      <w:numFmt w:val="bullet"/>
      <w:lvlText w:val="o"/>
      <w:lvlJc w:val="left"/>
      <w:pPr>
        <w:ind w:left="6820" w:hanging="360"/>
      </w:pPr>
      <w:rPr>
        <w:rFonts w:ascii="Courier New" w:hAnsi="Courier New" w:cs="Courier New" w:hint="default"/>
      </w:rPr>
    </w:lvl>
    <w:lvl w:ilvl="8" w:tplc="04090005">
      <w:start w:val="1"/>
      <w:numFmt w:val="bullet"/>
      <w:lvlText w:val=""/>
      <w:lvlJc w:val="left"/>
      <w:pPr>
        <w:ind w:left="7540" w:hanging="360"/>
      </w:pPr>
      <w:rPr>
        <w:rFonts w:ascii="Wingdings" w:hAnsi="Wingdings" w:hint="default"/>
      </w:rPr>
    </w:lvl>
  </w:abstractNum>
  <w:abstractNum w:abstractNumId="1" w15:restartNumberingAfterBreak="0">
    <w:nsid w:val="3DC037A5"/>
    <w:multiLevelType w:val="hybridMultilevel"/>
    <w:tmpl w:val="0644C25E"/>
    <w:lvl w:ilvl="0" w:tplc="ECD2D132">
      <w:start w:val="5"/>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 w15:restartNumberingAfterBreak="0">
    <w:nsid w:val="4CB74A7A"/>
    <w:multiLevelType w:val="hybridMultilevel"/>
    <w:tmpl w:val="F8A6BBA2"/>
    <w:lvl w:ilvl="0" w:tplc="E180814A">
      <w:numFmt w:val="bullet"/>
      <w:lvlText w:val=""/>
      <w:lvlJc w:val="left"/>
      <w:pPr>
        <w:ind w:left="720" w:hanging="360"/>
      </w:pPr>
      <w:rPr>
        <w:rFonts w:ascii="Symbol" w:eastAsia="SimSun" w:hAnsi="Symbol"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1063061955">
    <w:abstractNumId w:val="0"/>
  </w:num>
  <w:num w:numId="2" w16cid:durableId="62139656">
    <w:abstractNumId w:val="1"/>
  </w:num>
  <w:num w:numId="3" w16cid:durableId="119800972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hideSpellingErrors/>
  <w:attachedTemplate r:id="rId1"/>
  <w:linkStyles/>
  <w:doNotTrackMoves/>
  <w:doNotTrackFormatting/>
  <w:defaultTabStop w:val="284"/>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printColBlack/>
    <w:showBreaksInFrames/>
    <w:suppressSpBfAfterPgBrk/>
    <w:swapBordersFacingPages/>
    <w:convMailMergeEsc/>
    <w:doNotSuppressParagraphBorders/>
    <w:footnoteLayoutLikeWW8/>
    <w:shapeLayoutLikeWW8/>
    <w:alignTablesRowByRow/>
    <w:forgetLastTabAlignment/>
    <w:autoSpaceLikeWord95/>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F07CA1"/>
    <w:rsid w:val="00000767"/>
    <w:rsid w:val="000007B6"/>
    <w:rsid w:val="00001107"/>
    <w:rsid w:val="00002446"/>
    <w:rsid w:val="00002CC1"/>
    <w:rsid w:val="00004727"/>
    <w:rsid w:val="000051D8"/>
    <w:rsid w:val="00005EAC"/>
    <w:rsid w:val="0000605A"/>
    <w:rsid w:val="00006071"/>
    <w:rsid w:val="00006310"/>
    <w:rsid w:val="0000659E"/>
    <w:rsid w:val="000067DF"/>
    <w:rsid w:val="000078A9"/>
    <w:rsid w:val="00007D09"/>
    <w:rsid w:val="00007D91"/>
    <w:rsid w:val="0001073B"/>
    <w:rsid w:val="00010AA6"/>
    <w:rsid w:val="00010ACC"/>
    <w:rsid w:val="00010B91"/>
    <w:rsid w:val="00010CAF"/>
    <w:rsid w:val="00012411"/>
    <w:rsid w:val="00013569"/>
    <w:rsid w:val="00013D55"/>
    <w:rsid w:val="000155CA"/>
    <w:rsid w:val="00015FEE"/>
    <w:rsid w:val="00016581"/>
    <w:rsid w:val="000174DD"/>
    <w:rsid w:val="0001752A"/>
    <w:rsid w:val="000179BF"/>
    <w:rsid w:val="00017A23"/>
    <w:rsid w:val="0002042A"/>
    <w:rsid w:val="0002154B"/>
    <w:rsid w:val="00022BC6"/>
    <w:rsid w:val="00023B44"/>
    <w:rsid w:val="00023C1D"/>
    <w:rsid w:val="00025138"/>
    <w:rsid w:val="00025A55"/>
    <w:rsid w:val="00025D35"/>
    <w:rsid w:val="0002710E"/>
    <w:rsid w:val="00030393"/>
    <w:rsid w:val="000303B9"/>
    <w:rsid w:val="00030957"/>
    <w:rsid w:val="00030FE7"/>
    <w:rsid w:val="00031479"/>
    <w:rsid w:val="000317F9"/>
    <w:rsid w:val="00031B52"/>
    <w:rsid w:val="000328D3"/>
    <w:rsid w:val="00032D6C"/>
    <w:rsid w:val="00032DD3"/>
    <w:rsid w:val="00032FC4"/>
    <w:rsid w:val="00032FCF"/>
    <w:rsid w:val="00033142"/>
    <w:rsid w:val="00033C74"/>
    <w:rsid w:val="000351F4"/>
    <w:rsid w:val="000354E0"/>
    <w:rsid w:val="00036BF2"/>
    <w:rsid w:val="00037A72"/>
    <w:rsid w:val="000403DB"/>
    <w:rsid w:val="000404BA"/>
    <w:rsid w:val="000412AC"/>
    <w:rsid w:val="00041983"/>
    <w:rsid w:val="00041D38"/>
    <w:rsid w:val="000422DA"/>
    <w:rsid w:val="00042A66"/>
    <w:rsid w:val="00042BB8"/>
    <w:rsid w:val="00042F2E"/>
    <w:rsid w:val="0004301A"/>
    <w:rsid w:val="0004319A"/>
    <w:rsid w:val="00043C6A"/>
    <w:rsid w:val="00043ED3"/>
    <w:rsid w:val="000443BB"/>
    <w:rsid w:val="00044E16"/>
    <w:rsid w:val="00044E80"/>
    <w:rsid w:val="00045234"/>
    <w:rsid w:val="00045719"/>
    <w:rsid w:val="00046849"/>
    <w:rsid w:val="00050439"/>
    <w:rsid w:val="00050D66"/>
    <w:rsid w:val="00050E26"/>
    <w:rsid w:val="0005191B"/>
    <w:rsid w:val="00051CA8"/>
    <w:rsid w:val="00052076"/>
    <w:rsid w:val="0005256D"/>
    <w:rsid w:val="0005275B"/>
    <w:rsid w:val="00052E22"/>
    <w:rsid w:val="00053DED"/>
    <w:rsid w:val="00055080"/>
    <w:rsid w:val="00055503"/>
    <w:rsid w:val="00055550"/>
    <w:rsid w:val="000559FA"/>
    <w:rsid w:val="00055EC7"/>
    <w:rsid w:val="0005621B"/>
    <w:rsid w:val="00056775"/>
    <w:rsid w:val="00056BDD"/>
    <w:rsid w:val="00056ED8"/>
    <w:rsid w:val="00056FC2"/>
    <w:rsid w:val="00057920"/>
    <w:rsid w:val="00057A54"/>
    <w:rsid w:val="00060468"/>
    <w:rsid w:val="000614B3"/>
    <w:rsid w:val="00061CE5"/>
    <w:rsid w:val="00062124"/>
    <w:rsid w:val="00063367"/>
    <w:rsid w:val="0006343F"/>
    <w:rsid w:val="00064320"/>
    <w:rsid w:val="00064CC8"/>
    <w:rsid w:val="00064CD2"/>
    <w:rsid w:val="00064CD7"/>
    <w:rsid w:val="00064DD0"/>
    <w:rsid w:val="00065CB9"/>
    <w:rsid w:val="0006600F"/>
    <w:rsid w:val="00066FA6"/>
    <w:rsid w:val="00067562"/>
    <w:rsid w:val="00067C64"/>
    <w:rsid w:val="00067F11"/>
    <w:rsid w:val="00070218"/>
    <w:rsid w:val="00071749"/>
    <w:rsid w:val="00071778"/>
    <w:rsid w:val="00072764"/>
    <w:rsid w:val="000736AE"/>
    <w:rsid w:val="00073AE9"/>
    <w:rsid w:val="00074984"/>
    <w:rsid w:val="0007587D"/>
    <w:rsid w:val="00077C69"/>
    <w:rsid w:val="00077ED1"/>
    <w:rsid w:val="00077F96"/>
    <w:rsid w:val="0008062A"/>
    <w:rsid w:val="00081C54"/>
    <w:rsid w:val="00082E73"/>
    <w:rsid w:val="0008353D"/>
    <w:rsid w:val="00083579"/>
    <w:rsid w:val="00085176"/>
    <w:rsid w:val="0008566C"/>
    <w:rsid w:val="000856BD"/>
    <w:rsid w:val="00085752"/>
    <w:rsid w:val="00085D99"/>
    <w:rsid w:val="00086208"/>
    <w:rsid w:val="000869F2"/>
    <w:rsid w:val="00086E04"/>
    <w:rsid w:val="00090E99"/>
    <w:rsid w:val="0009156F"/>
    <w:rsid w:val="00091C88"/>
    <w:rsid w:val="000929BF"/>
    <w:rsid w:val="00092BF6"/>
    <w:rsid w:val="00093069"/>
    <w:rsid w:val="0009429F"/>
    <w:rsid w:val="0009439D"/>
    <w:rsid w:val="0009476E"/>
    <w:rsid w:val="00094B23"/>
    <w:rsid w:val="000952EF"/>
    <w:rsid w:val="00095643"/>
    <w:rsid w:val="00095795"/>
    <w:rsid w:val="00095AB1"/>
    <w:rsid w:val="00095F56"/>
    <w:rsid w:val="00096339"/>
    <w:rsid w:val="00096975"/>
    <w:rsid w:val="00097F2F"/>
    <w:rsid w:val="000A067C"/>
    <w:rsid w:val="000A0742"/>
    <w:rsid w:val="000A0B49"/>
    <w:rsid w:val="000A0E83"/>
    <w:rsid w:val="000A14F8"/>
    <w:rsid w:val="000A1BD9"/>
    <w:rsid w:val="000A1EBD"/>
    <w:rsid w:val="000A24D6"/>
    <w:rsid w:val="000A2717"/>
    <w:rsid w:val="000A3A62"/>
    <w:rsid w:val="000A3B00"/>
    <w:rsid w:val="000A3F20"/>
    <w:rsid w:val="000A3FA3"/>
    <w:rsid w:val="000A43E1"/>
    <w:rsid w:val="000A5FF8"/>
    <w:rsid w:val="000A6442"/>
    <w:rsid w:val="000A7786"/>
    <w:rsid w:val="000A7B4C"/>
    <w:rsid w:val="000B036D"/>
    <w:rsid w:val="000B0E68"/>
    <w:rsid w:val="000B1A36"/>
    <w:rsid w:val="000B2550"/>
    <w:rsid w:val="000B2C51"/>
    <w:rsid w:val="000B337C"/>
    <w:rsid w:val="000B3B37"/>
    <w:rsid w:val="000B4693"/>
    <w:rsid w:val="000B4F48"/>
    <w:rsid w:val="000B5B9C"/>
    <w:rsid w:val="000B5D0F"/>
    <w:rsid w:val="000B5DD4"/>
    <w:rsid w:val="000B604C"/>
    <w:rsid w:val="000B6EF5"/>
    <w:rsid w:val="000B76C1"/>
    <w:rsid w:val="000B7C4A"/>
    <w:rsid w:val="000C02BB"/>
    <w:rsid w:val="000C1116"/>
    <w:rsid w:val="000C14B5"/>
    <w:rsid w:val="000C1868"/>
    <w:rsid w:val="000C1A0A"/>
    <w:rsid w:val="000C24E5"/>
    <w:rsid w:val="000C31C6"/>
    <w:rsid w:val="000C375D"/>
    <w:rsid w:val="000C382E"/>
    <w:rsid w:val="000C3DB7"/>
    <w:rsid w:val="000C45A2"/>
    <w:rsid w:val="000C4915"/>
    <w:rsid w:val="000C49C3"/>
    <w:rsid w:val="000C4A6B"/>
    <w:rsid w:val="000C4D74"/>
    <w:rsid w:val="000C50C0"/>
    <w:rsid w:val="000C523F"/>
    <w:rsid w:val="000C5556"/>
    <w:rsid w:val="000C564E"/>
    <w:rsid w:val="000C59C5"/>
    <w:rsid w:val="000C5CBB"/>
    <w:rsid w:val="000C68BA"/>
    <w:rsid w:val="000C7E1F"/>
    <w:rsid w:val="000D0324"/>
    <w:rsid w:val="000D0BA4"/>
    <w:rsid w:val="000D1107"/>
    <w:rsid w:val="000D1901"/>
    <w:rsid w:val="000D1F80"/>
    <w:rsid w:val="000D208D"/>
    <w:rsid w:val="000D3C10"/>
    <w:rsid w:val="000D4C1A"/>
    <w:rsid w:val="000D4F7D"/>
    <w:rsid w:val="000D5175"/>
    <w:rsid w:val="000D58A5"/>
    <w:rsid w:val="000D5DC8"/>
    <w:rsid w:val="000D65B1"/>
    <w:rsid w:val="000D6E9E"/>
    <w:rsid w:val="000D7503"/>
    <w:rsid w:val="000D785A"/>
    <w:rsid w:val="000E1C9D"/>
    <w:rsid w:val="000E3DA8"/>
    <w:rsid w:val="000E45EE"/>
    <w:rsid w:val="000E6238"/>
    <w:rsid w:val="000E762E"/>
    <w:rsid w:val="000E7723"/>
    <w:rsid w:val="000E77A1"/>
    <w:rsid w:val="000E7A5A"/>
    <w:rsid w:val="000F00D7"/>
    <w:rsid w:val="000F06E7"/>
    <w:rsid w:val="000F0A62"/>
    <w:rsid w:val="000F0C98"/>
    <w:rsid w:val="000F1420"/>
    <w:rsid w:val="000F163F"/>
    <w:rsid w:val="000F2B79"/>
    <w:rsid w:val="000F311B"/>
    <w:rsid w:val="000F363B"/>
    <w:rsid w:val="000F36E1"/>
    <w:rsid w:val="000F394C"/>
    <w:rsid w:val="000F44D3"/>
    <w:rsid w:val="000F4839"/>
    <w:rsid w:val="000F4BC1"/>
    <w:rsid w:val="000F5446"/>
    <w:rsid w:val="000F5A63"/>
    <w:rsid w:val="000F7383"/>
    <w:rsid w:val="000F756F"/>
    <w:rsid w:val="000F7721"/>
    <w:rsid w:val="000F7AC2"/>
    <w:rsid w:val="00100546"/>
    <w:rsid w:val="00100DB9"/>
    <w:rsid w:val="001010A3"/>
    <w:rsid w:val="0010127D"/>
    <w:rsid w:val="00101377"/>
    <w:rsid w:val="001013CC"/>
    <w:rsid w:val="0010234F"/>
    <w:rsid w:val="00102781"/>
    <w:rsid w:val="00102DE3"/>
    <w:rsid w:val="001038E7"/>
    <w:rsid w:val="00104275"/>
    <w:rsid w:val="001046F3"/>
    <w:rsid w:val="00104AA0"/>
    <w:rsid w:val="00104BC9"/>
    <w:rsid w:val="00104CE3"/>
    <w:rsid w:val="001056C3"/>
    <w:rsid w:val="00105B43"/>
    <w:rsid w:val="00106E9B"/>
    <w:rsid w:val="0010773A"/>
    <w:rsid w:val="00110C9E"/>
    <w:rsid w:val="00110F0B"/>
    <w:rsid w:val="0011123A"/>
    <w:rsid w:val="00111E45"/>
    <w:rsid w:val="00112167"/>
    <w:rsid w:val="001142F0"/>
    <w:rsid w:val="001144BB"/>
    <w:rsid w:val="00114B84"/>
    <w:rsid w:val="00115BF6"/>
    <w:rsid w:val="00116658"/>
    <w:rsid w:val="001172DB"/>
    <w:rsid w:val="00117626"/>
    <w:rsid w:val="00117B37"/>
    <w:rsid w:val="001202B9"/>
    <w:rsid w:val="00120479"/>
    <w:rsid w:val="00120FEB"/>
    <w:rsid w:val="00121020"/>
    <w:rsid w:val="0012111B"/>
    <w:rsid w:val="00122588"/>
    <w:rsid w:val="0012308A"/>
    <w:rsid w:val="00125111"/>
    <w:rsid w:val="00125A09"/>
    <w:rsid w:val="00126D5F"/>
    <w:rsid w:val="00126E3C"/>
    <w:rsid w:val="0012730F"/>
    <w:rsid w:val="00130C88"/>
    <w:rsid w:val="001312FC"/>
    <w:rsid w:val="00132322"/>
    <w:rsid w:val="00132D15"/>
    <w:rsid w:val="001339F8"/>
    <w:rsid w:val="00133FCB"/>
    <w:rsid w:val="001347F4"/>
    <w:rsid w:val="00134A8E"/>
    <w:rsid w:val="00135444"/>
    <w:rsid w:val="001364E7"/>
    <w:rsid w:val="0013673A"/>
    <w:rsid w:val="001367FD"/>
    <w:rsid w:val="00136DBB"/>
    <w:rsid w:val="00136E97"/>
    <w:rsid w:val="00140291"/>
    <w:rsid w:val="00140793"/>
    <w:rsid w:val="00140AA1"/>
    <w:rsid w:val="001413E3"/>
    <w:rsid w:val="0014146B"/>
    <w:rsid w:val="00141C55"/>
    <w:rsid w:val="00141D06"/>
    <w:rsid w:val="00143438"/>
    <w:rsid w:val="001434AE"/>
    <w:rsid w:val="0014356E"/>
    <w:rsid w:val="00144BED"/>
    <w:rsid w:val="00144E49"/>
    <w:rsid w:val="00144EBC"/>
    <w:rsid w:val="001452F8"/>
    <w:rsid w:val="00145576"/>
    <w:rsid w:val="00145A67"/>
    <w:rsid w:val="00147703"/>
    <w:rsid w:val="00150F08"/>
    <w:rsid w:val="001510C0"/>
    <w:rsid w:val="001518D9"/>
    <w:rsid w:val="00151F54"/>
    <w:rsid w:val="00151FDC"/>
    <w:rsid w:val="00152313"/>
    <w:rsid w:val="00152E0D"/>
    <w:rsid w:val="00152FD7"/>
    <w:rsid w:val="00153E7D"/>
    <w:rsid w:val="00153E84"/>
    <w:rsid w:val="00153E91"/>
    <w:rsid w:val="00154D73"/>
    <w:rsid w:val="00155159"/>
    <w:rsid w:val="00156759"/>
    <w:rsid w:val="0015728E"/>
    <w:rsid w:val="00157BB9"/>
    <w:rsid w:val="00160056"/>
    <w:rsid w:val="001607D4"/>
    <w:rsid w:val="00160D02"/>
    <w:rsid w:val="0016144D"/>
    <w:rsid w:val="001614FB"/>
    <w:rsid w:val="001616AA"/>
    <w:rsid w:val="001616B5"/>
    <w:rsid w:val="00161D1C"/>
    <w:rsid w:val="00162E96"/>
    <w:rsid w:val="001634AF"/>
    <w:rsid w:val="0016451B"/>
    <w:rsid w:val="00164F61"/>
    <w:rsid w:val="00165AB1"/>
    <w:rsid w:val="00165E53"/>
    <w:rsid w:val="00166237"/>
    <w:rsid w:val="001662B5"/>
    <w:rsid w:val="001664EF"/>
    <w:rsid w:val="001667C6"/>
    <w:rsid w:val="00166C79"/>
    <w:rsid w:val="00167887"/>
    <w:rsid w:val="00167D1D"/>
    <w:rsid w:val="001701D4"/>
    <w:rsid w:val="001703EB"/>
    <w:rsid w:val="00171722"/>
    <w:rsid w:val="00172662"/>
    <w:rsid w:val="001732AE"/>
    <w:rsid w:val="001734AD"/>
    <w:rsid w:val="00173EF2"/>
    <w:rsid w:val="00174C25"/>
    <w:rsid w:val="00175BFE"/>
    <w:rsid w:val="00175CDC"/>
    <w:rsid w:val="00175DB9"/>
    <w:rsid w:val="001763AA"/>
    <w:rsid w:val="00176DD5"/>
    <w:rsid w:val="001774B5"/>
    <w:rsid w:val="00177ADB"/>
    <w:rsid w:val="0018030C"/>
    <w:rsid w:val="0018033B"/>
    <w:rsid w:val="001808EE"/>
    <w:rsid w:val="00180B85"/>
    <w:rsid w:val="0018156F"/>
    <w:rsid w:val="00181EE5"/>
    <w:rsid w:val="00182193"/>
    <w:rsid w:val="001826EB"/>
    <w:rsid w:val="001827AE"/>
    <w:rsid w:val="001836D7"/>
    <w:rsid w:val="001838F7"/>
    <w:rsid w:val="00184698"/>
    <w:rsid w:val="00184DDA"/>
    <w:rsid w:val="00184F81"/>
    <w:rsid w:val="00185E4A"/>
    <w:rsid w:val="00185F38"/>
    <w:rsid w:val="00186778"/>
    <w:rsid w:val="00186C0E"/>
    <w:rsid w:val="00187285"/>
    <w:rsid w:val="00187A88"/>
    <w:rsid w:val="001900D2"/>
    <w:rsid w:val="00190109"/>
    <w:rsid w:val="001911E6"/>
    <w:rsid w:val="0019162B"/>
    <w:rsid w:val="00192647"/>
    <w:rsid w:val="001929D3"/>
    <w:rsid w:val="00193BC1"/>
    <w:rsid w:val="00193F1F"/>
    <w:rsid w:val="0019556F"/>
    <w:rsid w:val="00195AA2"/>
    <w:rsid w:val="0019601B"/>
    <w:rsid w:val="0019619A"/>
    <w:rsid w:val="001969E6"/>
    <w:rsid w:val="0019746D"/>
    <w:rsid w:val="00197798"/>
    <w:rsid w:val="00197CDB"/>
    <w:rsid w:val="001A17FF"/>
    <w:rsid w:val="001A1FED"/>
    <w:rsid w:val="001A2787"/>
    <w:rsid w:val="001A40FA"/>
    <w:rsid w:val="001A4A74"/>
    <w:rsid w:val="001A4FF2"/>
    <w:rsid w:val="001A5076"/>
    <w:rsid w:val="001A51EC"/>
    <w:rsid w:val="001A5796"/>
    <w:rsid w:val="001A5894"/>
    <w:rsid w:val="001A5A41"/>
    <w:rsid w:val="001A5C92"/>
    <w:rsid w:val="001A6B12"/>
    <w:rsid w:val="001A71DD"/>
    <w:rsid w:val="001A7270"/>
    <w:rsid w:val="001A7AA5"/>
    <w:rsid w:val="001A7EEE"/>
    <w:rsid w:val="001B02A2"/>
    <w:rsid w:val="001B12D9"/>
    <w:rsid w:val="001B1EAB"/>
    <w:rsid w:val="001B3168"/>
    <w:rsid w:val="001B3961"/>
    <w:rsid w:val="001B3BE8"/>
    <w:rsid w:val="001B40EE"/>
    <w:rsid w:val="001B434D"/>
    <w:rsid w:val="001B45BF"/>
    <w:rsid w:val="001B4680"/>
    <w:rsid w:val="001B5877"/>
    <w:rsid w:val="001B686E"/>
    <w:rsid w:val="001B6A97"/>
    <w:rsid w:val="001B7C1A"/>
    <w:rsid w:val="001B7EF2"/>
    <w:rsid w:val="001C04ED"/>
    <w:rsid w:val="001C0E3D"/>
    <w:rsid w:val="001C1813"/>
    <w:rsid w:val="001C1DBF"/>
    <w:rsid w:val="001C1DC1"/>
    <w:rsid w:val="001C223B"/>
    <w:rsid w:val="001C2373"/>
    <w:rsid w:val="001C29C9"/>
    <w:rsid w:val="001C2FC2"/>
    <w:rsid w:val="001C314C"/>
    <w:rsid w:val="001C35F4"/>
    <w:rsid w:val="001C4605"/>
    <w:rsid w:val="001C48DD"/>
    <w:rsid w:val="001C535E"/>
    <w:rsid w:val="001C5AAB"/>
    <w:rsid w:val="001C5D47"/>
    <w:rsid w:val="001C72D0"/>
    <w:rsid w:val="001D08AA"/>
    <w:rsid w:val="001D0E32"/>
    <w:rsid w:val="001D1338"/>
    <w:rsid w:val="001D15E9"/>
    <w:rsid w:val="001D197B"/>
    <w:rsid w:val="001D19D9"/>
    <w:rsid w:val="001D2C61"/>
    <w:rsid w:val="001D3991"/>
    <w:rsid w:val="001D4B38"/>
    <w:rsid w:val="001D64C5"/>
    <w:rsid w:val="001D6503"/>
    <w:rsid w:val="001D6C06"/>
    <w:rsid w:val="001D6C13"/>
    <w:rsid w:val="001D7753"/>
    <w:rsid w:val="001E0E59"/>
    <w:rsid w:val="001E199D"/>
    <w:rsid w:val="001E1B9F"/>
    <w:rsid w:val="001E1EDA"/>
    <w:rsid w:val="001E2D61"/>
    <w:rsid w:val="001E2E4E"/>
    <w:rsid w:val="001E2F68"/>
    <w:rsid w:val="001E3030"/>
    <w:rsid w:val="001E312C"/>
    <w:rsid w:val="001E34B1"/>
    <w:rsid w:val="001E48F0"/>
    <w:rsid w:val="001E49D6"/>
    <w:rsid w:val="001E4ED2"/>
    <w:rsid w:val="001E5152"/>
    <w:rsid w:val="001E53B4"/>
    <w:rsid w:val="001E65DD"/>
    <w:rsid w:val="001E6703"/>
    <w:rsid w:val="001E6B66"/>
    <w:rsid w:val="001E6D05"/>
    <w:rsid w:val="001E6DA2"/>
    <w:rsid w:val="001E7BB3"/>
    <w:rsid w:val="001E7CC3"/>
    <w:rsid w:val="001F002E"/>
    <w:rsid w:val="001F13C4"/>
    <w:rsid w:val="001F233B"/>
    <w:rsid w:val="001F3467"/>
    <w:rsid w:val="001F34A3"/>
    <w:rsid w:val="001F46FF"/>
    <w:rsid w:val="001F483D"/>
    <w:rsid w:val="001F53AE"/>
    <w:rsid w:val="001F5BBF"/>
    <w:rsid w:val="001F5D8E"/>
    <w:rsid w:val="001F6F8E"/>
    <w:rsid w:val="001F7160"/>
    <w:rsid w:val="001F7587"/>
    <w:rsid w:val="00200DAA"/>
    <w:rsid w:val="0020553A"/>
    <w:rsid w:val="002055D8"/>
    <w:rsid w:val="002058DF"/>
    <w:rsid w:val="00205C92"/>
    <w:rsid w:val="0020600C"/>
    <w:rsid w:val="002061EA"/>
    <w:rsid w:val="00206239"/>
    <w:rsid w:val="0020660F"/>
    <w:rsid w:val="0020664E"/>
    <w:rsid w:val="00206769"/>
    <w:rsid w:val="00206ED3"/>
    <w:rsid w:val="00207011"/>
    <w:rsid w:val="0020742B"/>
    <w:rsid w:val="002117FF"/>
    <w:rsid w:val="00211B52"/>
    <w:rsid w:val="00212F94"/>
    <w:rsid w:val="002130D4"/>
    <w:rsid w:val="002167EB"/>
    <w:rsid w:val="00216A7D"/>
    <w:rsid w:val="00216C97"/>
    <w:rsid w:val="002170E1"/>
    <w:rsid w:val="00217CF9"/>
    <w:rsid w:val="00220B92"/>
    <w:rsid w:val="0022137F"/>
    <w:rsid w:val="002213CD"/>
    <w:rsid w:val="00221A7B"/>
    <w:rsid w:val="00222007"/>
    <w:rsid w:val="0022285B"/>
    <w:rsid w:val="00222C28"/>
    <w:rsid w:val="00222E25"/>
    <w:rsid w:val="00223BEA"/>
    <w:rsid w:val="002250E7"/>
    <w:rsid w:val="00225551"/>
    <w:rsid w:val="002256FE"/>
    <w:rsid w:val="00225E87"/>
    <w:rsid w:val="00226B71"/>
    <w:rsid w:val="00226CF4"/>
    <w:rsid w:val="002313C6"/>
    <w:rsid w:val="00231885"/>
    <w:rsid w:val="002319FD"/>
    <w:rsid w:val="00231AAA"/>
    <w:rsid w:val="00232B8D"/>
    <w:rsid w:val="0023487F"/>
    <w:rsid w:val="00234EB3"/>
    <w:rsid w:val="00235885"/>
    <w:rsid w:val="00235B33"/>
    <w:rsid w:val="002368ED"/>
    <w:rsid w:val="002370FC"/>
    <w:rsid w:val="002406D1"/>
    <w:rsid w:val="00240E58"/>
    <w:rsid w:val="00240E5C"/>
    <w:rsid w:val="0024143F"/>
    <w:rsid w:val="00241581"/>
    <w:rsid w:val="00241B77"/>
    <w:rsid w:val="00242289"/>
    <w:rsid w:val="00242CE3"/>
    <w:rsid w:val="00243395"/>
    <w:rsid w:val="00243CBA"/>
    <w:rsid w:val="002455B5"/>
    <w:rsid w:val="00245FFD"/>
    <w:rsid w:val="002463A3"/>
    <w:rsid w:val="002464DC"/>
    <w:rsid w:val="00247588"/>
    <w:rsid w:val="00250ADE"/>
    <w:rsid w:val="00250DCC"/>
    <w:rsid w:val="00250FCD"/>
    <w:rsid w:val="0025141B"/>
    <w:rsid w:val="00251843"/>
    <w:rsid w:val="00251F3A"/>
    <w:rsid w:val="002529D9"/>
    <w:rsid w:val="00252B8F"/>
    <w:rsid w:val="00252C29"/>
    <w:rsid w:val="002533F1"/>
    <w:rsid w:val="00253CB3"/>
    <w:rsid w:val="00254851"/>
    <w:rsid w:val="00256DA1"/>
    <w:rsid w:val="0025718C"/>
    <w:rsid w:val="00257576"/>
    <w:rsid w:val="00257DED"/>
    <w:rsid w:val="00260701"/>
    <w:rsid w:val="002607A2"/>
    <w:rsid w:val="00260E52"/>
    <w:rsid w:val="00261A9B"/>
    <w:rsid w:val="00261F20"/>
    <w:rsid w:val="00262291"/>
    <w:rsid w:val="00262797"/>
    <w:rsid w:val="00263558"/>
    <w:rsid w:val="0026511C"/>
    <w:rsid w:val="00265701"/>
    <w:rsid w:val="00265997"/>
    <w:rsid w:val="00265BFB"/>
    <w:rsid w:val="00265C20"/>
    <w:rsid w:val="00265C47"/>
    <w:rsid w:val="0026750D"/>
    <w:rsid w:val="00270171"/>
    <w:rsid w:val="00273547"/>
    <w:rsid w:val="00273A3B"/>
    <w:rsid w:val="002740C4"/>
    <w:rsid w:val="00274EF5"/>
    <w:rsid w:val="002771E6"/>
    <w:rsid w:val="0027779D"/>
    <w:rsid w:val="00280F4C"/>
    <w:rsid w:val="002814AB"/>
    <w:rsid w:val="00282C23"/>
    <w:rsid w:val="00282D18"/>
    <w:rsid w:val="00283816"/>
    <w:rsid w:val="00283A81"/>
    <w:rsid w:val="0028426F"/>
    <w:rsid w:val="00284CDF"/>
    <w:rsid w:val="002851DD"/>
    <w:rsid w:val="00285B8E"/>
    <w:rsid w:val="00286745"/>
    <w:rsid w:val="002867AF"/>
    <w:rsid w:val="002868E4"/>
    <w:rsid w:val="00286C7B"/>
    <w:rsid w:val="00286D64"/>
    <w:rsid w:val="002903C7"/>
    <w:rsid w:val="00290F8A"/>
    <w:rsid w:val="002912E8"/>
    <w:rsid w:val="00291367"/>
    <w:rsid w:val="0029241D"/>
    <w:rsid w:val="00292CE6"/>
    <w:rsid w:val="00294CDB"/>
    <w:rsid w:val="002959CC"/>
    <w:rsid w:val="00295F8F"/>
    <w:rsid w:val="002963E7"/>
    <w:rsid w:val="0029686A"/>
    <w:rsid w:val="00296E2E"/>
    <w:rsid w:val="002A0706"/>
    <w:rsid w:val="002A11DE"/>
    <w:rsid w:val="002A1A0A"/>
    <w:rsid w:val="002A1B74"/>
    <w:rsid w:val="002A1E6C"/>
    <w:rsid w:val="002A20F7"/>
    <w:rsid w:val="002A215F"/>
    <w:rsid w:val="002A2EBD"/>
    <w:rsid w:val="002A34E3"/>
    <w:rsid w:val="002A37DD"/>
    <w:rsid w:val="002A3A85"/>
    <w:rsid w:val="002A3B85"/>
    <w:rsid w:val="002A4201"/>
    <w:rsid w:val="002A451D"/>
    <w:rsid w:val="002A46BE"/>
    <w:rsid w:val="002A4790"/>
    <w:rsid w:val="002A5FA7"/>
    <w:rsid w:val="002A667F"/>
    <w:rsid w:val="002A6A53"/>
    <w:rsid w:val="002A6BEF"/>
    <w:rsid w:val="002A75DC"/>
    <w:rsid w:val="002A77CF"/>
    <w:rsid w:val="002B04FE"/>
    <w:rsid w:val="002B0B93"/>
    <w:rsid w:val="002B0D15"/>
    <w:rsid w:val="002B0DF8"/>
    <w:rsid w:val="002B1113"/>
    <w:rsid w:val="002B1F68"/>
    <w:rsid w:val="002B2850"/>
    <w:rsid w:val="002B29D2"/>
    <w:rsid w:val="002B2AED"/>
    <w:rsid w:val="002B2CB7"/>
    <w:rsid w:val="002B383E"/>
    <w:rsid w:val="002B38B5"/>
    <w:rsid w:val="002B44A9"/>
    <w:rsid w:val="002B5769"/>
    <w:rsid w:val="002B5A38"/>
    <w:rsid w:val="002B5EB8"/>
    <w:rsid w:val="002C0520"/>
    <w:rsid w:val="002C0703"/>
    <w:rsid w:val="002C1353"/>
    <w:rsid w:val="002C1A35"/>
    <w:rsid w:val="002C2ECC"/>
    <w:rsid w:val="002C332F"/>
    <w:rsid w:val="002C3423"/>
    <w:rsid w:val="002C3A02"/>
    <w:rsid w:val="002C3CF2"/>
    <w:rsid w:val="002C4437"/>
    <w:rsid w:val="002C4BE6"/>
    <w:rsid w:val="002C58FE"/>
    <w:rsid w:val="002C5D8B"/>
    <w:rsid w:val="002C6209"/>
    <w:rsid w:val="002C6358"/>
    <w:rsid w:val="002C6AB5"/>
    <w:rsid w:val="002C6F11"/>
    <w:rsid w:val="002C7D69"/>
    <w:rsid w:val="002D0059"/>
    <w:rsid w:val="002D06F6"/>
    <w:rsid w:val="002D1145"/>
    <w:rsid w:val="002D1A10"/>
    <w:rsid w:val="002D1A3B"/>
    <w:rsid w:val="002D21BE"/>
    <w:rsid w:val="002D2375"/>
    <w:rsid w:val="002D2867"/>
    <w:rsid w:val="002D29DE"/>
    <w:rsid w:val="002D2AE1"/>
    <w:rsid w:val="002D2CBB"/>
    <w:rsid w:val="002D338B"/>
    <w:rsid w:val="002D38A3"/>
    <w:rsid w:val="002D398E"/>
    <w:rsid w:val="002D50CC"/>
    <w:rsid w:val="002D5B6F"/>
    <w:rsid w:val="002D5E65"/>
    <w:rsid w:val="002D6025"/>
    <w:rsid w:val="002D64A7"/>
    <w:rsid w:val="002E0068"/>
    <w:rsid w:val="002E1587"/>
    <w:rsid w:val="002E1F46"/>
    <w:rsid w:val="002E293B"/>
    <w:rsid w:val="002E355D"/>
    <w:rsid w:val="002E4E5C"/>
    <w:rsid w:val="002E511C"/>
    <w:rsid w:val="002E533C"/>
    <w:rsid w:val="002E6001"/>
    <w:rsid w:val="002E600E"/>
    <w:rsid w:val="002E6761"/>
    <w:rsid w:val="002E7C7B"/>
    <w:rsid w:val="002E7ED6"/>
    <w:rsid w:val="002F124B"/>
    <w:rsid w:val="002F1EE0"/>
    <w:rsid w:val="002F22E5"/>
    <w:rsid w:val="002F3772"/>
    <w:rsid w:val="002F3EC9"/>
    <w:rsid w:val="002F43B3"/>
    <w:rsid w:val="002F442C"/>
    <w:rsid w:val="002F47AC"/>
    <w:rsid w:val="002F4B02"/>
    <w:rsid w:val="002F4C00"/>
    <w:rsid w:val="002F5240"/>
    <w:rsid w:val="002F5264"/>
    <w:rsid w:val="002F5B65"/>
    <w:rsid w:val="002F694E"/>
    <w:rsid w:val="002F6C61"/>
    <w:rsid w:val="00300B8F"/>
    <w:rsid w:val="003012D0"/>
    <w:rsid w:val="003015BA"/>
    <w:rsid w:val="00301DCE"/>
    <w:rsid w:val="0030224E"/>
    <w:rsid w:val="00302C22"/>
    <w:rsid w:val="00302D16"/>
    <w:rsid w:val="00302D74"/>
    <w:rsid w:val="00302F4D"/>
    <w:rsid w:val="00303101"/>
    <w:rsid w:val="00303962"/>
    <w:rsid w:val="00304028"/>
    <w:rsid w:val="00304BE7"/>
    <w:rsid w:val="0030515B"/>
    <w:rsid w:val="00305C95"/>
    <w:rsid w:val="00310A61"/>
    <w:rsid w:val="0031144E"/>
    <w:rsid w:val="00311604"/>
    <w:rsid w:val="00312DD6"/>
    <w:rsid w:val="00313450"/>
    <w:rsid w:val="0031353F"/>
    <w:rsid w:val="0031443C"/>
    <w:rsid w:val="00314741"/>
    <w:rsid w:val="0031483B"/>
    <w:rsid w:val="00315729"/>
    <w:rsid w:val="00315B1F"/>
    <w:rsid w:val="00315B4A"/>
    <w:rsid w:val="0031698E"/>
    <w:rsid w:val="0031734E"/>
    <w:rsid w:val="00317534"/>
    <w:rsid w:val="00317F9F"/>
    <w:rsid w:val="00321253"/>
    <w:rsid w:val="0032199B"/>
    <w:rsid w:val="003219AD"/>
    <w:rsid w:val="003225F6"/>
    <w:rsid w:val="00322A0E"/>
    <w:rsid w:val="00323AF9"/>
    <w:rsid w:val="00323FE9"/>
    <w:rsid w:val="00324C0A"/>
    <w:rsid w:val="00324E15"/>
    <w:rsid w:val="003255B9"/>
    <w:rsid w:val="00326108"/>
    <w:rsid w:val="003302CA"/>
    <w:rsid w:val="0033088C"/>
    <w:rsid w:val="003308D0"/>
    <w:rsid w:val="0033104E"/>
    <w:rsid w:val="003311AD"/>
    <w:rsid w:val="00331A5F"/>
    <w:rsid w:val="00333394"/>
    <w:rsid w:val="003334BA"/>
    <w:rsid w:val="0033380B"/>
    <w:rsid w:val="0033407E"/>
    <w:rsid w:val="00334523"/>
    <w:rsid w:val="00334E38"/>
    <w:rsid w:val="00335925"/>
    <w:rsid w:val="00335EF6"/>
    <w:rsid w:val="00336042"/>
    <w:rsid w:val="00336316"/>
    <w:rsid w:val="003370DC"/>
    <w:rsid w:val="003377E6"/>
    <w:rsid w:val="00337EE7"/>
    <w:rsid w:val="0034029B"/>
    <w:rsid w:val="003404D5"/>
    <w:rsid w:val="00341037"/>
    <w:rsid w:val="0034171F"/>
    <w:rsid w:val="003421B1"/>
    <w:rsid w:val="00342266"/>
    <w:rsid w:val="0034269B"/>
    <w:rsid w:val="00342724"/>
    <w:rsid w:val="003432DD"/>
    <w:rsid w:val="00343343"/>
    <w:rsid w:val="003439BD"/>
    <w:rsid w:val="003442AF"/>
    <w:rsid w:val="0034471B"/>
    <w:rsid w:val="00345561"/>
    <w:rsid w:val="00345F8B"/>
    <w:rsid w:val="003466D0"/>
    <w:rsid w:val="00346788"/>
    <w:rsid w:val="00346B2A"/>
    <w:rsid w:val="00346E66"/>
    <w:rsid w:val="00347372"/>
    <w:rsid w:val="003473A9"/>
    <w:rsid w:val="00347E06"/>
    <w:rsid w:val="0035039C"/>
    <w:rsid w:val="00350406"/>
    <w:rsid w:val="00350A34"/>
    <w:rsid w:val="00350F40"/>
    <w:rsid w:val="00350FCB"/>
    <w:rsid w:val="00352029"/>
    <w:rsid w:val="00352064"/>
    <w:rsid w:val="003521D1"/>
    <w:rsid w:val="00352E1D"/>
    <w:rsid w:val="0035362E"/>
    <w:rsid w:val="0035486C"/>
    <w:rsid w:val="00354CE4"/>
    <w:rsid w:val="003551C9"/>
    <w:rsid w:val="00355E04"/>
    <w:rsid w:val="003571EC"/>
    <w:rsid w:val="003572D0"/>
    <w:rsid w:val="00362741"/>
    <w:rsid w:val="003628E7"/>
    <w:rsid w:val="00362C6F"/>
    <w:rsid w:val="00362E45"/>
    <w:rsid w:val="00363B6D"/>
    <w:rsid w:val="00364179"/>
    <w:rsid w:val="00364D15"/>
    <w:rsid w:val="00364F75"/>
    <w:rsid w:val="00365746"/>
    <w:rsid w:val="00365AE4"/>
    <w:rsid w:val="003717FE"/>
    <w:rsid w:val="00371C52"/>
    <w:rsid w:val="00371DE3"/>
    <w:rsid w:val="003723D6"/>
    <w:rsid w:val="00372D57"/>
    <w:rsid w:val="003730E0"/>
    <w:rsid w:val="00374621"/>
    <w:rsid w:val="00374D33"/>
    <w:rsid w:val="003752AC"/>
    <w:rsid w:val="00375B21"/>
    <w:rsid w:val="00375D0E"/>
    <w:rsid w:val="00375D36"/>
    <w:rsid w:val="00375F3C"/>
    <w:rsid w:val="003765C9"/>
    <w:rsid w:val="003765FC"/>
    <w:rsid w:val="00376E71"/>
    <w:rsid w:val="003770B7"/>
    <w:rsid w:val="0037712C"/>
    <w:rsid w:val="0038109A"/>
    <w:rsid w:val="00382AA4"/>
    <w:rsid w:val="003839F8"/>
    <w:rsid w:val="00383D90"/>
    <w:rsid w:val="00383F22"/>
    <w:rsid w:val="003842CC"/>
    <w:rsid w:val="00384DD6"/>
    <w:rsid w:val="003850CC"/>
    <w:rsid w:val="0038554E"/>
    <w:rsid w:val="00387864"/>
    <w:rsid w:val="003879F2"/>
    <w:rsid w:val="003906ED"/>
    <w:rsid w:val="003908E7"/>
    <w:rsid w:val="00390D02"/>
    <w:rsid w:val="00391D82"/>
    <w:rsid w:val="003920E0"/>
    <w:rsid w:val="003924F5"/>
    <w:rsid w:val="00393717"/>
    <w:rsid w:val="0039438D"/>
    <w:rsid w:val="003946DE"/>
    <w:rsid w:val="003A09C6"/>
    <w:rsid w:val="003A0B2B"/>
    <w:rsid w:val="003A13A6"/>
    <w:rsid w:val="003A2979"/>
    <w:rsid w:val="003A3312"/>
    <w:rsid w:val="003A3B59"/>
    <w:rsid w:val="003A3D18"/>
    <w:rsid w:val="003A4AAC"/>
    <w:rsid w:val="003A4B30"/>
    <w:rsid w:val="003A4E44"/>
    <w:rsid w:val="003A55DF"/>
    <w:rsid w:val="003A66B2"/>
    <w:rsid w:val="003A6932"/>
    <w:rsid w:val="003A7361"/>
    <w:rsid w:val="003A7A91"/>
    <w:rsid w:val="003A7BE5"/>
    <w:rsid w:val="003A7FBD"/>
    <w:rsid w:val="003B0471"/>
    <w:rsid w:val="003B0555"/>
    <w:rsid w:val="003B055B"/>
    <w:rsid w:val="003B0BBB"/>
    <w:rsid w:val="003B1257"/>
    <w:rsid w:val="003B2192"/>
    <w:rsid w:val="003B2CEA"/>
    <w:rsid w:val="003B32B2"/>
    <w:rsid w:val="003B5A19"/>
    <w:rsid w:val="003B5CD0"/>
    <w:rsid w:val="003B5D52"/>
    <w:rsid w:val="003B6257"/>
    <w:rsid w:val="003B6335"/>
    <w:rsid w:val="003B6852"/>
    <w:rsid w:val="003B733C"/>
    <w:rsid w:val="003C0297"/>
    <w:rsid w:val="003C0426"/>
    <w:rsid w:val="003C0623"/>
    <w:rsid w:val="003C0B1B"/>
    <w:rsid w:val="003C0D95"/>
    <w:rsid w:val="003C1DA7"/>
    <w:rsid w:val="003C21CA"/>
    <w:rsid w:val="003C23AA"/>
    <w:rsid w:val="003C2462"/>
    <w:rsid w:val="003C2D90"/>
    <w:rsid w:val="003C2E42"/>
    <w:rsid w:val="003C3E0E"/>
    <w:rsid w:val="003C3FFC"/>
    <w:rsid w:val="003C40D7"/>
    <w:rsid w:val="003C4AC6"/>
    <w:rsid w:val="003C4C3A"/>
    <w:rsid w:val="003C4C45"/>
    <w:rsid w:val="003C5F60"/>
    <w:rsid w:val="003C64D5"/>
    <w:rsid w:val="003C6525"/>
    <w:rsid w:val="003C6AA7"/>
    <w:rsid w:val="003C7F7F"/>
    <w:rsid w:val="003D0329"/>
    <w:rsid w:val="003D039C"/>
    <w:rsid w:val="003D10EA"/>
    <w:rsid w:val="003D1B02"/>
    <w:rsid w:val="003D1DFC"/>
    <w:rsid w:val="003D1E6E"/>
    <w:rsid w:val="003D2067"/>
    <w:rsid w:val="003D29A4"/>
    <w:rsid w:val="003D2CB9"/>
    <w:rsid w:val="003D2F18"/>
    <w:rsid w:val="003D37EA"/>
    <w:rsid w:val="003D389B"/>
    <w:rsid w:val="003D465B"/>
    <w:rsid w:val="003D4F75"/>
    <w:rsid w:val="003D50B3"/>
    <w:rsid w:val="003D61AD"/>
    <w:rsid w:val="003D62A5"/>
    <w:rsid w:val="003D6C7A"/>
    <w:rsid w:val="003D6CC6"/>
    <w:rsid w:val="003D6F11"/>
    <w:rsid w:val="003D7084"/>
    <w:rsid w:val="003E0A1D"/>
    <w:rsid w:val="003E0AE7"/>
    <w:rsid w:val="003E121C"/>
    <w:rsid w:val="003E23EF"/>
    <w:rsid w:val="003E2E2A"/>
    <w:rsid w:val="003E306A"/>
    <w:rsid w:val="003E33F7"/>
    <w:rsid w:val="003E4038"/>
    <w:rsid w:val="003E495A"/>
    <w:rsid w:val="003E4CF5"/>
    <w:rsid w:val="003E4E8D"/>
    <w:rsid w:val="003E52EB"/>
    <w:rsid w:val="003E570A"/>
    <w:rsid w:val="003E5B52"/>
    <w:rsid w:val="003E6D96"/>
    <w:rsid w:val="003E7092"/>
    <w:rsid w:val="003E71A3"/>
    <w:rsid w:val="003E7EC6"/>
    <w:rsid w:val="003F02D2"/>
    <w:rsid w:val="003F0DE5"/>
    <w:rsid w:val="003F1197"/>
    <w:rsid w:val="003F1399"/>
    <w:rsid w:val="003F1B0F"/>
    <w:rsid w:val="003F27C3"/>
    <w:rsid w:val="003F2B29"/>
    <w:rsid w:val="003F3846"/>
    <w:rsid w:val="003F3B41"/>
    <w:rsid w:val="003F3E58"/>
    <w:rsid w:val="003F3EC9"/>
    <w:rsid w:val="003F4190"/>
    <w:rsid w:val="003F4198"/>
    <w:rsid w:val="003F42F0"/>
    <w:rsid w:val="003F5268"/>
    <w:rsid w:val="003F7260"/>
    <w:rsid w:val="00400305"/>
    <w:rsid w:val="004008DA"/>
    <w:rsid w:val="004012F6"/>
    <w:rsid w:val="004018A6"/>
    <w:rsid w:val="00401A39"/>
    <w:rsid w:val="00401DFE"/>
    <w:rsid w:val="00402829"/>
    <w:rsid w:val="00402D1D"/>
    <w:rsid w:val="004032C4"/>
    <w:rsid w:val="00403E41"/>
    <w:rsid w:val="00404EAE"/>
    <w:rsid w:val="00405071"/>
    <w:rsid w:val="0040526E"/>
    <w:rsid w:val="00405777"/>
    <w:rsid w:val="00405F90"/>
    <w:rsid w:val="00406127"/>
    <w:rsid w:val="00406B19"/>
    <w:rsid w:val="00406C41"/>
    <w:rsid w:val="00406E41"/>
    <w:rsid w:val="004071B8"/>
    <w:rsid w:val="00407549"/>
    <w:rsid w:val="00407785"/>
    <w:rsid w:val="00407793"/>
    <w:rsid w:val="00407AB2"/>
    <w:rsid w:val="00410C3B"/>
    <w:rsid w:val="004111CE"/>
    <w:rsid w:val="00411723"/>
    <w:rsid w:val="00412135"/>
    <w:rsid w:val="00412198"/>
    <w:rsid w:val="004127BF"/>
    <w:rsid w:val="0041319B"/>
    <w:rsid w:val="00413299"/>
    <w:rsid w:val="004137DA"/>
    <w:rsid w:val="00413B71"/>
    <w:rsid w:val="00414150"/>
    <w:rsid w:val="004148C8"/>
    <w:rsid w:val="004156E2"/>
    <w:rsid w:val="00415E44"/>
    <w:rsid w:val="004164B2"/>
    <w:rsid w:val="0041716A"/>
    <w:rsid w:val="00417783"/>
    <w:rsid w:val="004208DF"/>
    <w:rsid w:val="00420E3A"/>
    <w:rsid w:val="00420FB8"/>
    <w:rsid w:val="00421345"/>
    <w:rsid w:val="0042178B"/>
    <w:rsid w:val="00421F42"/>
    <w:rsid w:val="004220FF"/>
    <w:rsid w:val="00422354"/>
    <w:rsid w:val="0042237B"/>
    <w:rsid w:val="00422AA3"/>
    <w:rsid w:val="004246E6"/>
    <w:rsid w:val="004247C8"/>
    <w:rsid w:val="004251EB"/>
    <w:rsid w:val="00425902"/>
    <w:rsid w:val="00425C89"/>
    <w:rsid w:val="00425E5C"/>
    <w:rsid w:val="004260E1"/>
    <w:rsid w:val="00426194"/>
    <w:rsid w:val="00426680"/>
    <w:rsid w:val="00427790"/>
    <w:rsid w:val="0043077F"/>
    <w:rsid w:val="004314AD"/>
    <w:rsid w:val="004315C9"/>
    <w:rsid w:val="00431C20"/>
    <w:rsid w:val="00431C5D"/>
    <w:rsid w:val="00433407"/>
    <w:rsid w:val="00433626"/>
    <w:rsid w:val="004336DD"/>
    <w:rsid w:val="00433882"/>
    <w:rsid w:val="00433B3E"/>
    <w:rsid w:val="00433C97"/>
    <w:rsid w:val="00433E8C"/>
    <w:rsid w:val="00433FAB"/>
    <w:rsid w:val="004344D7"/>
    <w:rsid w:val="004354A5"/>
    <w:rsid w:val="00436521"/>
    <w:rsid w:val="00436B8A"/>
    <w:rsid w:val="00437E79"/>
    <w:rsid w:val="00440924"/>
    <w:rsid w:val="0044097C"/>
    <w:rsid w:val="0044131F"/>
    <w:rsid w:val="004426E7"/>
    <w:rsid w:val="0044279F"/>
    <w:rsid w:val="004427B7"/>
    <w:rsid w:val="00442928"/>
    <w:rsid w:val="00443CBF"/>
    <w:rsid w:val="00444B45"/>
    <w:rsid w:val="00445072"/>
    <w:rsid w:val="004451EA"/>
    <w:rsid w:val="0044672A"/>
    <w:rsid w:val="00446E6A"/>
    <w:rsid w:val="0044785A"/>
    <w:rsid w:val="00447D51"/>
    <w:rsid w:val="0045080E"/>
    <w:rsid w:val="00450EB5"/>
    <w:rsid w:val="00451028"/>
    <w:rsid w:val="004512DD"/>
    <w:rsid w:val="004513CA"/>
    <w:rsid w:val="0045191A"/>
    <w:rsid w:val="004519BD"/>
    <w:rsid w:val="00451CF0"/>
    <w:rsid w:val="00451CF9"/>
    <w:rsid w:val="00453BAC"/>
    <w:rsid w:val="004544F1"/>
    <w:rsid w:val="00454E14"/>
    <w:rsid w:val="0045571B"/>
    <w:rsid w:val="00455B1D"/>
    <w:rsid w:val="00455B70"/>
    <w:rsid w:val="00456028"/>
    <w:rsid w:val="0045631D"/>
    <w:rsid w:val="004572A6"/>
    <w:rsid w:val="004575C5"/>
    <w:rsid w:val="004579DB"/>
    <w:rsid w:val="004601B2"/>
    <w:rsid w:val="00460761"/>
    <w:rsid w:val="00460CF5"/>
    <w:rsid w:val="004615A8"/>
    <w:rsid w:val="00462BE2"/>
    <w:rsid w:val="00462EAA"/>
    <w:rsid w:val="004635BF"/>
    <w:rsid w:val="004637EB"/>
    <w:rsid w:val="00463AA0"/>
    <w:rsid w:val="00464DC4"/>
    <w:rsid w:val="00464FD5"/>
    <w:rsid w:val="0046517B"/>
    <w:rsid w:val="0046583A"/>
    <w:rsid w:val="00465ED9"/>
    <w:rsid w:val="00467395"/>
    <w:rsid w:val="00467DE5"/>
    <w:rsid w:val="00470824"/>
    <w:rsid w:val="00470AA0"/>
    <w:rsid w:val="00471888"/>
    <w:rsid w:val="00472346"/>
    <w:rsid w:val="00472E1B"/>
    <w:rsid w:val="00473991"/>
    <w:rsid w:val="004739B2"/>
    <w:rsid w:val="00473A94"/>
    <w:rsid w:val="00475251"/>
    <w:rsid w:val="0047539F"/>
    <w:rsid w:val="00475C79"/>
    <w:rsid w:val="00476634"/>
    <w:rsid w:val="00482687"/>
    <w:rsid w:val="00482F13"/>
    <w:rsid w:val="00483222"/>
    <w:rsid w:val="00484ABA"/>
    <w:rsid w:val="00485B39"/>
    <w:rsid w:val="00485E0F"/>
    <w:rsid w:val="00485FAD"/>
    <w:rsid w:val="004866A3"/>
    <w:rsid w:val="00486CF9"/>
    <w:rsid w:val="00486E83"/>
    <w:rsid w:val="004875B0"/>
    <w:rsid w:val="004875F1"/>
    <w:rsid w:val="0048770A"/>
    <w:rsid w:val="00487CA8"/>
    <w:rsid w:val="00492039"/>
    <w:rsid w:val="00492309"/>
    <w:rsid w:val="004924F0"/>
    <w:rsid w:val="0049290C"/>
    <w:rsid w:val="00492CE2"/>
    <w:rsid w:val="004945C7"/>
    <w:rsid w:val="004948A3"/>
    <w:rsid w:val="00494DAA"/>
    <w:rsid w:val="00496120"/>
    <w:rsid w:val="004963D5"/>
    <w:rsid w:val="0049662B"/>
    <w:rsid w:val="004966C5"/>
    <w:rsid w:val="00496AF7"/>
    <w:rsid w:val="00496F7D"/>
    <w:rsid w:val="004976C6"/>
    <w:rsid w:val="00497B70"/>
    <w:rsid w:val="004A07B3"/>
    <w:rsid w:val="004A0B1E"/>
    <w:rsid w:val="004A0F67"/>
    <w:rsid w:val="004A105F"/>
    <w:rsid w:val="004A1FD0"/>
    <w:rsid w:val="004A22A7"/>
    <w:rsid w:val="004A2EB3"/>
    <w:rsid w:val="004A309A"/>
    <w:rsid w:val="004A33D1"/>
    <w:rsid w:val="004A36EE"/>
    <w:rsid w:val="004A38D5"/>
    <w:rsid w:val="004A3AB0"/>
    <w:rsid w:val="004A452C"/>
    <w:rsid w:val="004A468D"/>
    <w:rsid w:val="004A46B0"/>
    <w:rsid w:val="004A54A3"/>
    <w:rsid w:val="004A551F"/>
    <w:rsid w:val="004A5805"/>
    <w:rsid w:val="004A649E"/>
    <w:rsid w:val="004A6CDC"/>
    <w:rsid w:val="004A7844"/>
    <w:rsid w:val="004A7FD5"/>
    <w:rsid w:val="004B00D6"/>
    <w:rsid w:val="004B06BA"/>
    <w:rsid w:val="004B0874"/>
    <w:rsid w:val="004B2639"/>
    <w:rsid w:val="004B362C"/>
    <w:rsid w:val="004B3EF6"/>
    <w:rsid w:val="004B4231"/>
    <w:rsid w:val="004B4A88"/>
    <w:rsid w:val="004B4CCC"/>
    <w:rsid w:val="004B544B"/>
    <w:rsid w:val="004B55EE"/>
    <w:rsid w:val="004B5732"/>
    <w:rsid w:val="004B5753"/>
    <w:rsid w:val="004B5D7E"/>
    <w:rsid w:val="004B5ECF"/>
    <w:rsid w:val="004B6265"/>
    <w:rsid w:val="004B6910"/>
    <w:rsid w:val="004B73EC"/>
    <w:rsid w:val="004B77FE"/>
    <w:rsid w:val="004B7A4B"/>
    <w:rsid w:val="004B7D2B"/>
    <w:rsid w:val="004C0961"/>
    <w:rsid w:val="004C0F1B"/>
    <w:rsid w:val="004C1ED2"/>
    <w:rsid w:val="004C215F"/>
    <w:rsid w:val="004C3456"/>
    <w:rsid w:val="004C381B"/>
    <w:rsid w:val="004C3E5B"/>
    <w:rsid w:val="004C5D58"/>
    <w:rsid w:val="004C668D"/>
    <w:rsid w:val="004C6857"/>
    <w:rsid w:val="004C7324"/>
    <w:rsid w:val="004D0098"/>
    <w:rsid w:val="004D00B6"/>
    <w:rsid w:val="004D0591"/>
    <w:rsid w:val="004D0A90"/>
    <w:rsid w:val="004D1023"/>
    <w:rsid w:val="004D1CA0"/>
    <w:rsid w:val="004D3C4A"/>
    <w:rsid w:val="004D4711"/>
    <w:rsid w:val="004D4962"/>
    <w:rsid w:val="004D4AE1"/>
    <w:rsid w:val="004D4FE5"/>
    <w:rsid w:val="004D6BB0"/>
    <w:rsid w:val="004D78C0"/>
    <w:rsid w:val="004D7EC2"/>
    <w:rsid w:val="004E0703"/>
    <w:rsid w:val="004E0DFF"/>
    <w:rsid w:val="004E2221"/>
    <w:rsid w:val="004E275A"/>
    <w:rsid w:val="004E29BA"/>
    <w:rsid w:val="004E2DF3"/>
    <w:rsid w:val="004E343E"/>
    <w:rsid w:val="004E3DC2"/>
    <w:rsid w:val="004E4113"/>
    <w:rsid w:val="004E48CD"/>
    <w:rsid w:val="004E6BDD"/>
    <w:rsid w:val="004E7430"/>
    <w:rsid w:val="004F0ECD"/>
    <w:rsid w:val="004F151D"/>
    <w:rsid w:val="004F166D"/>
    <w:rsid w:val="004F1ECF"/>
    <w:rsid w:val="004F4741"/>
    <w:rsid w:val="004F4932"/>
    <w:rsid w:val="004F571C"/>
    <w:rsid w:val="004F58C9"/>
    <w:rsid w:val="004F7813"/>
    <w:rsid w:val="004F7882"/>
    <w:rsid w:val="00500A88"/>
    <w:rsid w:val="00501093"/>
    <w:rsid w:val="0050187A"/>
    <w:rsid w:val="00502262"/>
    <w:rsid w:val="00502FED"/>
    <w:rsid w:val="00503346"/>
    <w:rsid w:val="0050384D"/>
    <w:rsid w:val="00503B11"/>
    <w:rsid w:val="00503C71"/>
    <w:rsid w:val="005047E1"/>
    <w:rsid w:val="00504BEB"/>
    <w:rsid w:val="005057F6"/>
    <w:rsid w:val="00505BA6"/>
    <w:rsid w:val="00505F14"/>
    <w:rsid w:val="00505F2D"/>
    <w:rsid w:val="00506840"/>
    <w:rsid w:val="0050770A"/>
    <w:rsid w:val="005078F4"/>
    <w:rsid w:val="0051044F"/>
    <w:rsid w:val="00510B5A"/>
    <w:rsid w:val="00510F44"/>
    <w:rsid w:val="005117E1"/>
    <w:rsid w:val="00512850"/>
    <w:rsid w:val="00513B99"/>
    <w:rsid w:val="00513CBE"/>
    <w:rsid w:val="005144CB"/>
    <w:rsid w:val="00515F6C"/>
    <w:rsid w:val="00516B70"/>
    <w:rsid w:val="00517111"/>
    <w:rsid w:val="005175E2"/>
    <w:rsid w:val="0052006F"/>
    <w:rsid w:val="005200DD"/>
    <w:rsid w:val="005209CC"/>
    <w:rsid w:val="005209D3"/>
    <w:rsid w:val="00520C9A"/>
    <w:rsid w:val="00520D6F"/>
    <w:rsid w:val="00520E09"/>
    <w:rsid w:val="005219E5"/>
    <w:rsid w:val="00521B87"/>
    <w:rsid w:val="00524B9F"/>
    <w:rsid w:val="00524CA8"/>
    <w:rsid w:val="005250C2"/>
    <w:rsid w:val="00525ADA"/>
    <w:rsid w:val="00526280"/>
    <w:rsid w:val="0052647B"/>
    <w:rsid w:val="00526D48"/>
    <w:rsid w:val="00526D72"/>
    <w:rsid w:val="00527454"/>
    <w:rsid w:val="00527AF8"/>
    <w:rsid w:val="00527C16"/>
    <w:rsid w:val="00527C41"/>
    <w:rsid w:val="00527FB3"/>
    <w:rsid w:val="005306A4"/>
    <w:rsid w:val="0053093A"/>
    <w:rsid w:val="00530BE5"/>
    <w:rsid w:val="00531680"/>
    <w:rsid w:val="00532066"/>
    <w:rsid w:val="005325C2"/>
    <w:rsid w:val="00532B85"/>
    <w:rsid w:val="00532C3A"/>
    <w:rsid w:val="00532DCF"/>
    <w:rsid w:val="00532EFD"/>
    <w:rsid w:val="005331F7"/>
    <w:rsid w:val="005336DF"/>
    <w:rsid w:val="00533750"/>
    <w:rsid w:val="00533B5C"/>
    <w:rsid w:val="00534D51"/>
    <w:rsid w:val="00535F4C"/>
    <w:rsid w:val="005378A4"/>
    <w:rsid w:val="00537E63"/>
    <w:rsid w:val="005400F2"/>
    <w:rsid w:val="00540BBD"/>
    <w:rsid w:val="00541DDF"/>
    <w:rsid w:val="00541F7C"/>
    <w:rsid w:val="00543913"/>
    <w:rsid w:val="00544510"/>
    <w:rsid w:val="00544A79"/>
    <w:rsid w:val="005452A1"/>
    <w:rsid w:val="00545765"/>
    <w:rsid w:val="00545F28"/>
    <w:rsid w:val="00546952"/>
    <w:rsid w:val="00546EE2"/>
    <w:rsid w:val="00546FD1"/>
    <w:rsid w:val="00547C9B"/>
    <w:rsid w:val="005509CE"/>
    <w:rsid w:val="00551830"/>
    <w:rsid w:val="00551B1F"/>
    <w:rsid w:val="00551B73"/>
    <w:rsid w:val="00552364"/>
    <w:rsid w:val="005528DB"/>
    <w:rsid w:val="005539AA"/>
    <w:rsid w:val="0055461B"/>
    <w:rsid w:val="00554BBD"/>
    <w:rsid w:val="00554CA2"/>
    <w:rsid w:val="005551B5"/>
    <w:rsid w:val="005555B2"/>
    <w:rsid w:val="005557C2"/>
    <w:rsid w:val="00556380"/>
    <w:rsid w:val="00557B0E"/>
    <w:rsid w:val="00557B59"/>
    <w:rsid w:val="00560407"/>
    <w:rsid w:val="00560C63"/>
    <w:rsid w:val="0056120F"/>
    <w:rsid w:val="00561475"/>
    <w:rsid w:val="00561829"/>
    <w:rsid w:val="00562100"/>
    <w:rsid w:val="00562380"/>
    <w:rsid w:val="00562645"/>
    <w:rsid w:val="00562B32"/>
    <w:rsid w:val="00564223"/>
    <w:rsid w:val="00564448"/>
    <w:rsid w:val="00564528"/>
    <w:rsid w:val="00565847"/>
    <w:rsid w:val="00566235"/>
    <w:rsid w:val="005669FA"/>
    <w:rsid w:val="00566F0F"/>
    <w:rsid w:val="005679EF"/>
    <w:rsid w:val="00567C5C"/>
    <w:rsid w:val="00567F93"/>
    <w:rsid w:val="005709A0"/>
    <w:rsid w:val="00570CC0"/>
    <w:rsid w:val="00570CCE"/>
    <w:rsid w:val="005711B5"/>
    <w:rsid w:val="00571381"/>
    <w:rsid w:val="005719E0"/>
    <w:rsid w:val="00571C4D"/>
    <w:rsid w:val="00571F22"/>
    <w:rsid w:val="005726C8"/>
    <w:rsid w:val="00572A42"/>
    <w:rsid w:val="005731C1"/>
    <w:rsid w:val="005731D2"/>
    <w:rsid w:val="005735AD"/>
    <w:rsid w:val="0057400F"/>
    <w:rsid w:val="00574190"/>
    <w:rsid w:val="00574548"/>
    <w:rsid w:val="00574586"/>
    <w:rsid w:val="00574C1C"/>
    <w:rsid w:val="00574E71"/>
    <w:rsid w:val="00575440"/>
    <w:rsid w:val="00575629"/>
    <w:rsid w:val="00575C15"/>
    <w:rsid w:val="00575CC0"/>
    <w:rsid w:val="00575FA6"/>
    <w:rsid w:val="00576531"/>
    <w:rsid w:val="00576573"/>
    <w:rsid w:val="00576A68"/>
    <w:rsid w:val="00577BFD"/>
    <w:rsid w:val="0058014D"/>
    <w:rsid w:val="005819FC"/>
    <w:rsid w:val="0058250E"/>
    <w:rsid w:val="00582524"/>
    <w:rsid w:val="00582985"/>
    <w:rsid w:val="00583C86"/>
    <w:rsid w:val="00585464"/>
    <w:rsid w:val="00585984"/>
    <w:rsid w:val="00585B1A"/>
    <w:rsid w:val="00587040"/>
    <w:rsid w:val="0058721D"/>
    <w:rsid w:val="00590D1E"/>
    <w:rsid w:val="00591953"/>
    <w:rsid w:val="00591F84"/>
    <w:rsid w:val="00592663"/>
    <w:rsid w:val="00593E75"/>
    <w:rsid w:val="00594028"/>
    <w:rsid w:val="0059433F"/>
    <w:rsid w:val="00594D9E"/>
    <w:rsid w:val="00595340"/>
    <w:rsid w:val="0059586C"/>
    <w:rsid w:val="00595CFE"/>
    <w:rsid w:val="0059673F"/>
    <w:rsid w:val="005969A0"/>
    <w:rsid w:val="00597780"/>
    <w:rsid w:val="005A140C"/>
    <w:rsid w:val="005A161F"/>
    <w:rsid w:val="005A40A7"/>
    <w:rsid w:val="005A5EBE"/>
    <w:rsid w:val="005A6880"/>
    <w:rsid w:val="005A68DB"/>
    <w:rsid w:val="005A72B5"/>
    <w:rsid w:val="005A7586"/>
    <w:rsid w:val="005A7799"/>
    <w:rsid w:val="005A7976"/>
    <w:rsid w:val="005B075D"/>
    <w:rsid w:val="005B0834"/>
    <w:rsid w:val="005B189D"/>
    <w:rsid w:val="005B1F3D"/>
    <w:rsid w:val="005B270F"/>
    <w:rsid w:val="005B2CD0"/>
    <w:rsid w:val="005B3D93"/>
    <w:rsid w:val="005B4661"/>
    <w:rsid w:val="005B46AC"/>
    <w:rsid w:val="005B4869"/>
    <w:rsid w:val="005B490B"/>
    <w:rsid w:val="005B4D6E"/>
    <w:rsid w:val="005B5688"/>
    <w:rsid w:val="005B6534"/>
    <w:rsid w:val="005B67D2"/>
    <w:rsid w:val="005B6DC0"/>
    <w:rsid w:val="005B6F97"/>
    <w:rsid w:val="005B7A8F"/>
    <w:rsid w:val="005B7E05"/>
    <w:rsid w:val="005C0677"/>
    <w:rsid w:val="005C0C8C"/>
    <w:rsid w:val="005C11B6"/>
    <w:rsid w:val="005C16CA"/>
    <w:rsid w:val="005C1A6D"/>
    <w:rsid w:val="005C225A"/>
    <w:rsid w:val="005C2FD7"/>
    <w:rsid w:val="005C3284"/>
    <w:rsid w:val="005C4D90"/>
    <w:rsid w:val="005C54CC"/>
    <w:rsid w:val="005C55DF"/>
    <w:rsid w:val="005C581D"/>
    <w:rsid w:val="005C5F0C"/>
    <w:rsid w:val="005C5FDB"/>
    <w:rsid w:val="005C638C"/>
    <w:rsid w:val="005C650B"/>
    <w:rsid w:val="005D08A4"/>
    <w:rsid w:val="005D094D"/>
    <w:rsid w:val="005D113B"/>
    <w:rsid w:val="005D16DC"/>
    <w:rsid w:val="005D18D8"/>
    <w:rsid w:val="005D1EEA"/>
    <w:rsid w:val="005D1FB3"/>
    <w:rsid w:val="005D23BC"/>
    <w:rsid w:val="005D299B"/>
    <w:rsid w:val="005D3136"/>
    <w:rsid w:val="005D4691"/>
    <w:rsid w:val="005D4C3D"/>
    <w:rsid w:val="005D4D68"/>
    <w:rsid w:val="005D519F"/>
    <w:rsid w:val="005D52FC"/>
    <w:rsid w:val="005D7B84"/>
    <w:rsid w:val="005D7FE4"/>
    <w:rsid w:val="005E048D"/>
    <w:rsid w:val="005E2030"/>
    <w:rsid w:val="005E268D"/>
    <w:rsid w:val="005E3794"/>
    <w:rsid w:val="005E405E"/>
    <w:rsid w:val="005E419C"/>
    <w:rsid w:val="005E4BD5"/>
    <w:rsid w:val="005E5CEA"/>
    <w:rsid w:val="005E5D0D"/>
    <w:rsid w:val="005E632C"/>
    <w:rsid w:val="005E68CB"/>
    <w:rsid w:val="005E6B5A"/>
    <w:rsid w:val="005F0D01"/>
    <w:rsid w:val="005F15B2"/>
    <w:rsid w:val="005F22EB"/>
    <w:rsid w:val="005F3164"/>
    <w:rsid w:val="005F31A6"/>
    <w:rsid w:val="005F35F5"/>
    <w:rsid w:val="005F45ED"/>
    <w:rsid w:val="005F4DAD"/>
    <w:rsid w:val="005F54AD"/>
    <w:rsid w:val="005F58A3"/>
    <w:rsid w:val="005F77F0"/>
    <w:rsid w:val="005F7C4B"/>
    <w:rsid w:val="005F7FE0"/>
    <w:rsid w:val="00601DAC"/>
    <w:rsid w:val="00602306"/>
    <w:rsid w:val="00602B6B"/>
    <w:rsid w:val="006036A8"/>
    <w:rsid w:val="0060399C"/>
    <w:rsid w:val="006044D7"/>
    <w:rsid w:val="006046BA"/>
    <w:rsid w:val="0060513C"/>
    <w:rsid w:val="006056C9"/>
    <w:rsid w:val="006066BC"/>
    <w:rsid w:val="00606716"/>
    <w:rsid w:val="0060703A"/>
    <w:rsid w:val="00612649"/>
    <w:rsid w:val="006126F1"/>
    <w:rsid w:val="0061272C"/>
    <w:rsid w:val="00612EBA"/>
    <w:rsid w:val="006144D2"/>
    <w:rsid w:val="00614B9E"/>
    <w:rsid w:val="00614E0E"/>
    <w:rsid w:val="00615670"/>
    <w:rsid w:val="00615A90"/>
    <w:rsid w:val="00615E4D"/>
    <w:rsid w:val="00616AD2"/>
    <w:rsid w:val="006170C2"/>
    <w:rsid w:val="00620685"/>
    <w:rsid w:val="006207D8"/>
    <w:rsid w:val="00621017"/>
    <w:rsid w:val="00621843"/>
    <w:rsid w:val="006223A3"/>
    <w:rsid w:val="00622F4A"/>
    <w:rsid w:val="006238E7"/>
    <w:rsid w:val="0062436F"/>
    <w:rsid w:val="006252A8"/>
    <w:rsid w:val="006253C8"/>
    <w:rsid w:val="00625520"/>
    <w:rsid w:val="0062553F"/>
    <w:rsid w:val="00625982"/>
    <w:rsid w:val="00625ACB"/>
    <w:rsid w:val="00625E80"/>
    <w:rsid w:val="00626F43"/>
    <w:rsid w:val="0062759E"/>
    <w:rsid w:val="0062778A"/>
    <w:rsid w:val="00630103"/>
    <w:rsid w:val="00630481"/>
    <w:rsid w:val="006308B8"/>
    <w:rsid w:val="006317DA"/>
    <w:rsid w:val="006318D7"/>
    <w:rsid w:val="00632258"/>
    <w:rsid w:val="00632EC6"/>
    <w:rsid w:val="00633422"/>
    <w:rsid w:val="0063387F"/>
    <w:rsid w:val="00634016"/>
    <w:rsid w:val="006344BB"/>
    <w:rsid w:val="00634930"/>
    <w:rsid w:val="00635292"/>
    <w:rsid w:val="006352E9"/>
    <w:rsid w:val="00635493"/>
    <w:rsid w:val="0063610C"/>
    <w:rsid w:val="00636ED2"/>
    <w:rsid w:val="00637112"/>
    <w:rsid w:val="0063761B"/>
    <w:rsid w:val="00640023"/>
    <w:rsid w:val="006405EC"/>
    <w:rsid w:val="00641FB6"/>
    <w:rsid w:val="00642014"/>
    <w:rsid w:val="00642AF3"/>
    <w:rsid w:val="00642E0C"/>
    <w:rsid w:val="00643DB2"/>
    <w:rsid w:val="00644F69"/>
    <w:rsid w:val="006460AF"/>
    <w:rsid w:val="00646944"/>
    <w:rsid w:val="00646AB3"/>
    <w:rsid w:val="00646DF9"/>
    <w:rsid w:val="00647B5B"/>
    <w:rsid w:val="00647CFE"/>
    <w:rsid w:val="00647E6F"/>
    <w:rsid w:val="00650274"/>
    <w:rsid w:val="00650687"/>
    <w:rsid w:val="0065147C"/>
    <w:rsid w:val="00652AC7"/>
    <w:rsid w:val="00653BF2"/>
    <w:rsid w:val="00653EE4"/>
    <w:rsid w:val="0065472F"/>
    <w:rsid w:val="006559BE"/>
    <w:rsid w:val="00656143"/>
    <w:rsid w:val="00656564"/>
    <w:rsid w:val="00656E39"/>
    <w:rsid w:val="00660689"/>
    <w:rsid w:val="006606F6"/>
    <w:rsid w:val="00660EEE"/>
    <w:rsid w:val="006614FF"/>
    <w:rsid w:val="006624E7"/>
    <w:rsid w:val="00662853"/>
    <w:rsid w:val="006628E4"/>
    <w:rsid w:val="00662C0A"/>
    <w:rsid w:val="00663262"/>
    <w:rsid w:val="00663DB8"/>
    <w:rsid w:val="006643A4"/>
    <w:rsid w:val="00665197"/>
    <w:rsid w:val="0066549A"/>
    <w:rsid w:val="00666603"/>
    <w:rsid w:val="00666648"/>
    <w:rsid w:val="00666DC4"/>
    <w:rsid w:val="0066744C"/>
    <w:rsid w:val="0067040F"/>
    <w:rsid w:val="0067105E"/>
    <w:rsid w:val="006715CE"/>
    <w:rsid w:val="00672261"/>
    <w:rsid w:val="00672499"/>
    <w:rsid w:val="00673849"/>
    <w:rsid w:val="00673DB1"/>
    <w:rsid w:val="00674595"/>
    <w:rsid w:val="00675718"/>
    <w:rsid w:val="00675EB3"/>
    <w:rsid w:val="00675F38"/>
    <w:rsid w:val="00675FFC"/>
    <w:rsid w:val="006769CE"/>
    <w:rsid w:val="00677FE6"/>
    <w:rsid w:val="006807EC"/>
    <w:rsid w:val="00680AC2"/>
    <w:rsid w:val="00680E43"/>
    <w:rsid w:val="006810BD"/>
    <w:rsid w:val="0068145A"/>
    <w:rsid w:val="006814EC"/>
    <w:rsid w:val="00681A07"/>
    <w:rsid w:val="0068208A"/>
    <w:rsid w:val="0068457F"/>
    <w:rsid w:val="006846EF"/>
    <w:rsid w:val="00684A0B"/>
    <w:rsid w:val="0068566A"/>
    <w:rsid w:val="00685BB3"/>
    <w:rsid w:val="00685F6B"/>
    <w:rsid w:val="00686281"/>
    <w:rsid w:val="00686DE4"/>
    <w:rsid w:val="00687B69"/>
    <w:rsid w:val="00687F7E"/>
    <w:rsid w:val="00690ABD"/>
    <w:rsid w:val="006910EC"/>
    <w:rsid w:val="006912B6"/>
    <w:rsid w:val="00691487"/>
    <w:rsid w:val="006915FB"/>
    <w:rsid w:val="0069204C"/>
    <w:rsid w:val="00692953"/>
    <w:rsid w:val="006929B3"/>
    <w:rsid w:val="00692E4F"/>
    <w:rsid w:val="00693129"/>
    <w:rsid w:val="006938F7"/>
    <w:rsid w:val="0069407C"/>
    <w:rsid w:val="0069417F"/>
    <w:rsid w:val="006945FB"/>
    <w:rsid w:val="0069533B"/>
    <w:rsid w:val="00695A82"/>
    <w:rsid w:val="00695BEA"/>
    <w:rsid w:val="00695EB9"/>
    <w:rsid w:val="00695F3F"/>
    <w:rsid w:val="006964B0"/>
    <w:rsid w:val="00696B3F"/>
    <w:rsid w:val="00696EAA"/>
    <w:rsid w:val="00696F1D"/>
    <w:rsid w:val="006970E4"/>
    <w:rsid w:val="00697327"/>
    <w:rsid w:val="006975D8"/>
    <w:rsid w:val="00697A6E"/>
    <w:rsid w:val="006A026F"/>
    <w:rsid w:val="006A07F0"/>
    <w:rsid w:val="006A139E"/>
    <w:rsid w:val="006A13D1"/>
    <w:rsid w:val="006A188D"/>
    <w:rsid w:val="006A23B1"/>
    <w:rsid w:val="006A3DC9"/>
    <w:rsid w:val="006A49CB"/>
    <w:rsid w:val="006A4F77"/>
    <w:rsid w:val="006A523D"/>
    <w:rsid w:val="006A5680"/>
    <w:rsid w:val="006A57D0"/>
    <w:rsid w:val="006A6273"/>
    <w:rsid w:val="006A6E9C"/>
    <w:rsid w:val="006A72A0"/>
    <w:rsid w:val="006A7463"/>
    <w:rsid w:val="006A7616"/>
    <w:rsid w:val="006B28C3"/>
    <w:rsid w:val="006B2B68"/>
    <w:rsid w:val="006B31CF"/>
    <w:rsid w:val="006B338B"/>
    <w:rsid w:val="006B3998"/>
    <w:rsid w:val="006B3AED"/>
    <w:rsid w:val="006B4B00"/>
    <w:rsid w:val="006B4D78"/>
    <w:rsid w:val="006B5697"/>
    <w:rsid w:val="006B5A7C"/>
    <w:rsid w:val="006B5C88"/>
    <w:rsid w:val="006B5D54"/>
    <w:rsid w:val="006B6717"/>
    <w:rsid w:val="006B6D23"/>
    <w:rsid w:val="006B70B8"/>
    <w:rsid w:val="006B72BA"/>
    <w:rsid w:val="006C0C70"/>
    <w:rsid w:val="006C0FDB"/>
    <w:rsid w:val="006C27B9"/>
    <w:rsid w:val="006C2B1E"/>
    <w:rsid w:val="006C3266"/>
    <w:rsid w:val="006C3701"/>
    <w:rsid w:val="006C4681"/>
    <w:rsid w:val="006C4E84"/>
    <w:rsid w:val="006C5595"/>
    <w:rsid w:val="006C63E4"/>
    <w:rsid w:val="006C68CC"/>
    <w:rsid w:val="006D0FDF"/>
    <w:rsid w:val="006D1112"/>
    <w:rsid w:val="006D152F"/>
    <w:rsid w:val="006D21DC"/>
    <w:rsid w:val="006D2B24"/>
    <w:rsid w:val="006D51CD"/>
    <w:rsid w:val="006D6385"/>
    <w:rsid w:val="006D6474"/>
    <w:rsid w:val="006D69FB"/>
    <w:rsid w:val="006D6EFD"/>
    <w:rsid w:val="006D7018"/>
    <w:rsid w:val="006D7327"/>
    <w:rsid w:val="006E03A3"/>
    <w:rsid w:val="006E14B7"/>
    <w:rsid w:val="006E3F1D"/>
    <w:rsid w:val="006E42FC"/>
    <w:rsid w:val="006E48F1"/>
    <w:rsid w:val="006E4FD1"/>
    <w:rsid w:val="006E5158"/>
    <w:rsid w:val="006E53CB"/>
    <w:rsid w:val="006E61BD"/>
    <w:rsid w:val="006F0670"/>
    <w:rsid w:val="006F090D"/>
    <w:rsid w:val="006F1005"/>
    <w:rsid w:val="006F17D7"/>
    <w:rsid w:val="006F1C01"/>
    <w:rsid w:val="006F284D"/>
    <w:rsid w:val="006F2DAD"/>
    <w:rsid w:val="006F3970"/>
    <w:rsid w:val="006F39A4"/>
    <w:rsid w:val="006F46AC"/>
    <w:rsid w:val="006F4B91"/>
    <w:rsid w:val="006F4E50"/>
    <w:rsid w:val="006F59C0"/>
    <w:rsid w:val="006F6326"/>
    <w:rsid w:val="006F635C"/>
    <w:rsid w:val="007004AE"/>
    <w:rsid w:val="00700BDC"/>
    <w:rsid w:val="0070101D"/>
    <w:rsid w:val="00701611"/>
    <w:rsid w:val="00701FA5"/>
    <w:rsid w:val="00702625"/>
    <w:rsid w:val="00702847"/>
    <w:rsid w:val="00703492"/>
    <w:rsid w:val="00703649"/>
    <w:rsid w:val="007037CE"/>
    <w:rsid w:val="00703972"/>
    <w:rsid w:val="007056F9"/>
    <w:rsid w:val="007058A4"/>
    <w:rsid w:val="00705CE6"/>
    <w:rsid w:val="00705D08"/>
    <w:rsid w:val="00705FF7"/>
    <w:rsid w:val="00706026"/>
    <w:rsid w:val="007065D0"/>
    <w:rsid w:val="007067EB"/>
    <w:rsid w:val="00706816"/>
    <w:rsid w:val="00706FAA"/>
    <w:rsid w:val="007076C2"/>
    <w:rsid w:val="007100A4"/>
    <w:rsid w:val="007102F1"/>
    <w:rsid w:val="00710C41"/>
    <w:rsid w:val="00710EA6"/>
    <w:rsid w:val="0071166C"/>
    <w:rsid w:val="00713B72"/>
    <w:rsid w:val="0071519A"/>
    <w:rsid w:val="00715CD0"/>
    <w:rsid w:val="00715D5B"/>
    <w:rsid w:val="00715DF7"/>
    <w:rsid w:val="0071686D"/>
    <w:rsid w:val="007200B5"/>
    <w:rsid w:val="00720240"/>
    <w:rsid w:val="007212D2"/>
    <w:rsid w:val="00721DA2"/>
    <w:rsid w:val="007231C3"/>
    <w:rsid w:val="007233C2"/>
    <w:rsid w:val="00723411"/>
    <w:rsid w:val="00723733"/>
    <w:rsid w:val="0072396A"/>
    <w:rsid w:val="007239D5"/>
    <w:rsid w:val="00723C7A"/>
    <w:rsid w:val="00723E7A"/>
    <w:rsid w:val="00723EC0"/>
    <w:rsid w:val="007249F3"/>
    <w:rsid w:val="00724E2B"/>
    <w:rsid w:val="00725FCD"/>
    <w:rsid w:val="00726AEB"/>
    <w:rsid w:val="00727EF8"/>
    <w:rsid w:val="007305E2"/>
    <w:rsid w:val="0073108E"/>
    <w:rsid w:val="0073144D"/>
    <w:rsid w:val="00731A9C"/>
    <w:rsid w:val="00732B70"/>
    <w:rsid w:val="00732CED"/>
    <w:rsid w:val="00733089"/>
    <w:rsid w:val="00733658"/>
    <w:rsid w:val="0073416B"/>
    <w:rsid w:val="007345F3"/>
    <w:rsid w:val="00734948"/>
    <w:rsid w:val="00735307"/>
    <w:rsid w:val="00735331"/>
    <w:rsid w:val="00735A14"/>
    <w:rsid w:val="00735CD4"/>
    <w:rsid w:val="00735DBB"/>
    <w:rsid w:val="00735F33"/>
    <w:rsid w:val="00736F86"/>
    <w:rsid w:val="0073754B"/>
    <w:rsid w:val="007379C3"/>
    <w:rsid w:val="00737A5D"/>
    <w:rsid w:val="007417BB"/>
    <w:rsid w:val="00741961"/>
    <w:rsid w:val="00741B7D"/>
    <w:rsid w:val="00741BDF"/>
    <w:rsid w:val="007422BD"/>
    <w:rsid w:val="007435AE"/>
    <w:rsid w:val="00744202"/>
    <w:rsid w:val="0074443F"/>
    <w:rsid w:val="00744576"/>
    <w:rsid w:val="00744780"/>
    <w:rsid w:val="007449F1"/>
    <w:rsid w:val="00746B16"/>
    <w:rsid w:val="00747F24"/>
    <w:rsid w:val="007501B5"/>
    <w:rsid w:val="0075160C"/>
    <w:rsid w:val="007524B3"/>
    <w:rsid w:val="00752ADE"/>
    <w:rsid w:val="00752AEF"/>
    <w:rsid w:val="00753524"/>
    <w:rsid w:val="00756030"/>
    <w:rsid w:val="0075678C"/>
    <w:rsid w:val="00756D41"/>
    <w:rsid w:val="00757114"/>
    <w:rsid w:val="007573A9"/>
    <w:rsid w:val="0076046C"/>
    <w:rsid w:val="00760577"/>
    <w:rsid w:val="00760D36"/>
    <w:rsid w:val="00761533"/>
    <w:rsid w:val="00761808"/>
    <w:rsid w:val="00762555"/>
    <w:rsid w:val="0076263D"/>
    <w:rsid w:val="00762E70"/>
    <w:rsid w:val="0076368A"/>
    <w:rsid w:val="00764491"/>
    <w:rsid w:val="00764565"/>
    <w:rsid w:val="0076538B"/>
    <w:rsid w:val="0076657F"/>
    <w:rsid w:val="007666EA"/>
    <w:rsid w:val="00766F62"/>
    <w:rsid w:val="0076796A"/>
    <w:rsid w:val="00767DAE"/>
    <w:rsid w:val="00767FC2"/>
    <w:rsid w:val="00770450"/>
    <w:rsid w:val="007711BB"/>
    <w:rsid w:val="007714EB"/>
    <w:rsid w:val="00771595"/>
    <w:rsid w:val="007719ED"/>
    <w:rsid w:val="007727F1"/>
    <w:rsid w:val="0077377B"/>
    <w:rsid w:val="00774047"/>
    <w:rsid w:val="007743D0"/>
    <w:rsid w:val="00774F63"/>
    <w:rsid w:val="0077507A"/>
    <w:rsid w:val="007756EF"/>
    <w:rsid w:val="0077591F"/>
    <w:rsid w:val="00775954"/>
    <w:rsid w:val="00775F8F"/>
    <w:rsid w:val="0077767C"/>
    <w:rsid w:val="007776C9"/>
    <w:rsid w:val="0078067D"/>
    <w:rsid w:val="0078080F"/>
    <w:rsid w:val="00780AE9"/>
    <w:rsid w:val="00780D48"/>
    <w:rsid w:val="00781F31"/>
    <w:rsid w:val="00782C3E"/>
    <w:rsid w:val="00784359"/>
    <w:rsid w:val="0078460B"/>
    <w:rsid w:val="0078537C"/>
    <w:rsid w:val="007854A8"/>
    <w:rsid w:val="007854D6"/>
    <w:rsid w:val="0078570F"/>
    <w:rsid w:val="007859DD"/>
    <w:rsid w:val="00786BF8"/>
    <w:rsid w:val="00786C39"/>
    <w:rsid w:val="007872AE"/>
    <w:rsid w:val="00787CEB"/>
    <w:rsid w:val="0079021B"/>
    <w:rsid w:val="0079067F"/>
    <w:rsid w:val="00790D36"/>
    <w:rsid w:val="00792AF6"/>
    <w:rsid w:val="00792DF0"/>
    <w:rsid w:val="00792EB3"/>
    <w:rsid w:val="00793525"/>
    <w:rsid w:val="00794665"/>
    <w:rsid w:val="00794EE6"/>
    <w:rsid w:val="0079509A"/>
    <w:rsid w:val="0079723D"/>
    <w:rsid w:val="00797328"/>
    <w:rsid w:val="00797BE6"/>
    <w:rsid w:val="007A04B8"/>
    <w:rsid w:val="007A065E"/>
    <w:rsid w:val="007A0B7B"/>
    <w:rsid w:val="007A0FC0"/>
    <w:rsid w:val="007A112E"/>
    <w:rsid w:val="007A1642"/>
    <w:rsid w:val="007A1D30"/>
    <w:rsid w:val="007A2A3F"/>
    <w:rsid w:val="007A2BAC"/>
    <w:rsid w:val="007A2F2A"/>
    <w:rsid w:val="007A404A"/>
    <w:rsid w:val="007A4A06"/>
    <w:rsid w:val="007A4A46"/>
    <w:rsid w:val="007A4E07"/>
    <w:rsid w:val="007A5D0B"/>
    <w:rsid w:val="007A6247"/>
    <w:rsid w:val="007A66DF"/>
    <w:rsid w:val="007A7059"/>
    <w:rsid w:val="007A72D8"/>
    <w:rsid w:val="007A72DE"/>
    <w:rsid w:val="007A760A"/>
    <w:rsid w:val="007A792B"/>
    <w:rsid w:val="007A7D96"/>
    <w:rsid w:val="007B0B43"/>
    <w:rsid w:val="007B17AB"/>
    <w:rsid w:val="007B1D1A"/>
    <w:rsid w:val="007B2283"/>
    <w:rsid w:val="007B2C7D"/>
    <w:rsid w:val="007B440C"/>
    <w:rsid w:val="007B50D4"/>
    <w:rsid w:val="007B5E04"/>
    <w:rsid w:val="007B6786"/>
    <w:rsid w:val="007B72E8"/>
    <w:rsid w:val="007B79BC"/>
    <w:rsid w:val="007C085D"/>
    <w:rsid w:val="007C0C90"/>
    <w:rsid w:val="007C1B33"/>
    <w:rsid w:val="007C1BD9"/>
    <w:rsid w:val="007C2474"/>
    <w:rsid w:val="007C2846"/>
    <w:rsid w:val="007C2A83"/>
    <w:rsid w:val="007C349B"/>
    <w:rsid w:val="007C3798"/>
    <w:rsid w:val="007C492D"/>
    <w:rsid w:val="007C4DE9"/>
    <w:rsid w:val="007C4F50"/>
    <w:rsid w:val="007C5E02"/>
    <w:rsid w:val="007C660F"/>
    <w:rsid w:val="007C6B54"/>
    <w:rsid w:val="007C7770"/>
    <w:rsid w:val="007C7ADC"/>
    <w:rsid w:val="007D0BE1"/>
    <w:rsid w:val="007D19BD"/>
    <w:rsid w:val="007D19E6"/>
    <w:rsid w:val="007D22C1"/>
    <w:rsid w:val="007D23DE"/>
    <w:rsid w:val="007D252D"/>
    <w:rsid w:val="007D2538"/>
    <w:rsid w:val="007D26EF"/>
    <w:rsid w:val="007D2A80"/>
    <w:rsid w:val="007D2D3B"/>
    <w:rsid w:val="007D2D6A"/>
    <w:rsid w:val="007D4189"/>
    <w:rsid w:val="007D4550"/>
    <w:rsid w:val="007D4760"/>
    <w:rsid w:val="007D49AA"/>
    <w:rsid w:val="007D5C2A"/>
    <w:rsid w:val="007D5F88"/>
    <w:rsid w:val="007D7431"/>
    <w:rsid w:val="007E0154"/>
    <w:rsid w:val="007E11D8"/>
    <w:rsid w:val="007E2A79"/>
    <w:rsid w:val="007E3697"/>
    <w:rsid w:val="007E3F95"/>
    <w:rsid w:val="007E44DD"/>
    <w:rsid w:val="007E45CB"/>
    <w:rsid w:val="007E4897"/>
    <w:rsid w:val="007E4B03"/>
    <w:rsid w:val="007E5B17"/>
    <w:rsid w:val="007E5CAE"/>
    <w:rsid w:val="007E631F"/>
    <w:rsid w:val="007E664F"/>
    <w:rsid w:val="007E7CA6"/>
    <w:rsid w:val="007F00EE"/>
    <w:rsid w:val="007F0278"/>
    <w:rsid w:val="007F0922"/>
    <w:rsid w:val="007F0A14"/>
    <w:rsid w:val="007F0D21"/>
    <w:rsid w:val="007F0FB8"/>
    <w:rsid w:val="007F175B"/>
    <w:rsid w:val="007F1A6A"/>
    <w:rsid w:val="007F2A3C"/>
    <w:rsid w:val="007F2C61"/>
    <w:rsid w:val="007F2F91"/>
    <w:rsid w:val="007F3212"/>
    <w:rsid w:val="007F3990"/>
    <w:rsid w:val="007F4B8C"/>
    <w:rsid w:val="007F5687"/>
    <w:rsid w:val="007F5CDF"/>
    <w:rsid w:val="007F5DAC"/>
    <w:rsid w:val="007F61BC"/>
    <w:rsid w:val="007F66E4"/>
    <w:rsid w:val="007F6D35"/>
    <w:rsid w:val="007F7A82"/>
    <w:rsid w:val="007F7B9A"/>
    <w:rsid w:val="008004EA"/>
    <w:rsid w:val="00801703"/>
    <w:rsid w:val="00801AC2"/>
    <w:rsid w:val="00801B41"/>
    <w:rsid w:val="00801DFC"/>
    <w:rsid w:val="00801F8E"/>
    <w:rsid w:val="00802268"/>
    <w:rsid w:val="008023A4"/>
    <w:rsid w:val="00803B62"/>
    <w:rsid w:val="00805155"/>
    <w:rsid w:val="0080661A"/>
    <w:rsid w:val="00806E16"/>
    <w:rsid w:val="008075EF"/>
    <w:rsid w:val="0080761A"/>
    <w:rsid w:val="0080788B"/>
    <w:rsid w:val="0081019F"/>
    <w:rsid w:val="00810A14"/>
    <w:rsid w:val="008138CF"/>
    <w:rsid w:val="00813B38"/>
    <w:rsid w:val="00813CA6"/>
    <w:rsid w:val="00814015"/>
    <w:rsid w:val="008143E3"/>
    <w:rsid w:val="00814C35"/>
    <w:rsid w:val="008152FD"/>
    <w:rsid w:val="00815353"/>
    <w:rsid w:val="00817D82"/>
    <w:rsid w:val="00817FB4"/>
    <w:rsid w:val="008211EC"/>
    <w:rsid w:val="00821A09"/>
    <w:rsid w:val="00822BA0"/>
    <w:rsid w:val="00823611"/>
    <w:rsid w:val="0082475B"/>
    <w:rsid w:val="0082517B"/>
    <w:rsid w:val="00825D14"/>
    <w:rsid w:val="00826757"/>
    <w:rsid w:val="008267FD"/>
    <w:rsid w:val="00826F9E"/>
    <w:rsid w:val="008271F4"/>
    <w:rsid w:val="0082761B"/>
    <w:rsid w:val="00827F6C"/>
    <w:rsid w:val="0083005C"/>
    <w:rsid w:val="00830AA9"/>
    <w:rsid w:val="0083188D"/>
    <w:rsid w:val="00831F27"/>
    <w:rsid w:val="00832228"/>
    <w:rsid w:val="00832578"/>
    <w:rsid w:val="00832A74"/>
    <w:rsid w:val="00832FB6"/>
    <w:rsid w:val="00833AB2"/>
    <w:rsid w:val="00834E0E"/>
    <w:rsid w:val="00834EF3"/>
    <w:rsid w:val="008351F3"/>
    <w:rsid w:val="008365EB"/>
    <w:rsid w:val="008370BD"/>
    <w:rsid w:val="008371A8"/>
    <w:rsid w:val="00837C85"/>
    <w:rsid w:val="00840616"/>
    <w:rsid w:val="008406C9"/>
    <w:rsid w:val="008407AF"/>
    <w:rsid w:val="00842FDA"/>
    <w:rsid w:val="008430CB"/>
    <w:rsid w:val="00843B91"/>
    <w:rsid w:val="00844044"/>
    <w:rsid w:val="0084573C"/>
    <w:rsid w:val="0084623A"/>
    <w:rsid w:val="008465D9"/>
    <w:rsid w:val="008468A3"/>
    <w:rsid w:val="00846B18"/>
    <w:rsid w:val="008471F1"/>
    <w:rsid w:val="00847211"/>
    <w:rsid w:val="00847596"/>
    <w:rsid w:val="00847750"/>
    <w:rsid w:val="00847BB3"/>
    <w:rsid w:val="0085016E"/>
    <w:rsid w:val="008502C3"/>
    <w:rsid w:val="008504E3"/>
    <w:rsid w:val="00850AF0"/>
    <w:rsid w:val="0085104E"/>
    <w:rsid w:val="00851A68"/>
    <w:rsid w:val="00851F39"/>
    <w:rsid w:val="0085254E"/>
    <w:rsid w:val="00852CED"/>
    <w:rsid w:val="00852F47"/>
    <w:rsid w:val="008537A0"/>
    <w:rsid w:val="00853D2A"/>
    <w:rsid w:val="00853F64"/>
    <w:rsid w:val="00853F9D"/>
    <w:rsid w:val="0085420F"/>
    <w:rsid w:val="0085462F"/>
    <w:rsid w:val="008547F8"/>
    <w:rsid w:val="0085507A"/>
    <w:rsid w:val="008554F9"/>
    <w:rsid w:val="00856021"/>
    <w:rsid w:val="00856FE0"/>
    <w:rsid w:val="00857BB9"/>
    <w:rsid w:val="00860B24"/>
    <w:rsid w:val="00860ED5"/>
    <w:rsid w:val="008619AE"/>
    <w:rsid w:val="008624D9"/>
    <w:rsid w:val="00863BF9"/>
    <w:rsid w:val="008642B9"/>
    <w:rsid w:val="0086491E"/>
    <w:rsid w:val="00866289"/>
    <w:rsid w:val="00866FDE"/>
    <w:rsid w:val="00870C28"/>
    <w:rsid w:val="00872213"/>
    <w:rsid w:val="00872293"/>
    <w:rsid w:val="00872770"/>
    <w:rsid w:val="00872A6B"/>
    <w:rsid w:val="00873219"/>
    <w:rsid w:val="00873288"/>
    <w:rsid w:val="00874147"/>
    <w:rsid w:val="00874A04"/>
    <w:rsid w:val="00874F18"/>
    <w:rsid w:val="00877162"/>
    <w:rsid w:val="00877687"/>
    <w:rsid w:val="00880C59"/>
    <w:rsid w:val="00881258"/>
    <w:rsid w:val="00881B74"/>
    <w:rsid w:val="00882712"/>
    <w:rsid w:val="00883515"/>
    <w:rsid w:val="00883E07"/>
    <w:rsid w:val="0088449B"/>
    <w:rsid w:val="00884FC4"/>
    <w:rsid w:val="00884FE2"/>
    <w:rsid w:val="008851F3"/>
    <w:rsid w:val="00886A5E"/>
    <w:rsid w:val="008871EB"/>
    <w:rsid w:val="0088785F"/>
    <w:rsid w:val="00887B73"/>
    <w:rsid w:val="0089002E"/>
    <w:rsid w:val="0089014E"/>
    <w:rsid w:val="008911F7"/>
    <w:rsid w:val="00891622"/>
    <w:rsid w:val="008917FD"/>
    <w:rsid w:val="00892126"/>
    <w:rsid w:val="0089220C"/>
    <w:rsid w:val="00892FF5"/>
    <w:rsid w:val="00893080"/>
    <w:rsid w:val="0089363A"/>
    <w:rsid w:val="00893960"/>
    <w:rsid w:val="008939BB"/>
    <w:rsid w:val="00893A13"/>
    <w:rsid w:val="00893B53"/>
    <w:rsid w:val="0089434B"/>
    <w:rsid w:val="00894C62"/>
    <w:rsid w:val="008952EC"/>
    <w:rsid w:val="008957F8"/>
    <w:rsid w:val="008964D0"/>
    <w:rsid w:val="00897B6B"/>
    <w:rsid w:val="008A02BF"/>
    <w:rsid w:val="008A181B"/>
    <w:rsid w:val="008A19FF"/>
    <w:rsid w:val="008A1EBE"/>
    <w:rsid w:val="008A257F"/>
    <w:rsid w:val="008A261B"/>
    <w:rsid w:val="008A5008"/>
    <w:rsid w:val="008A70D6"/>
    <w:rsid w:val="008A74CF"/>
    <w:rsid w:val="008B08B6"/>
    <w:rsid w:val="008B0C42"/>
    <w:rsid w:val="008B1824"/>
    <w:rsid w:val="008B2774"/>
    <w:rsid w:val="008B5B36"/>
    <w:rsid w:val="008B5EBF"/>
    <w:rsid w:val="008B6A98"/>
    <w:rsid w:val="008B6B65"/>
    <w:rsid w:val="008B6C92"/>
    <w:rsid w:val="008B6D5A"/>
    <w:rsid w:val="008B7104"/>
    <w:rsid w:val="008B7236"/>
    <w:rsid w:val="008C016B"/>
    <w:rsid w:val="008C0536"/>
    <w:rsid w:val="008C1599"/>
    <w:rsid w:val="008C30F5"/>
    <w:rsid w:val="008C3983"/>
    <w:rsid w:val="008C4CB9"/>
    <w:rsid w:val="008C6661"/>
    <w:rsid w:val="008C6D4D"/>
    <w:rsid w:val="008C7163"/>
    <w:rsid w:val="008C7493"/>
    <w:rsid w:val="008C76D7"/>
    <w:rsid w:val="008D0D9F"/>
    <w:rsid w:val="008D1147"/>
    <w:rsid w:val="008D1FF7"/>
    <w:rsid w:val="008D268B"/>
    <w:rsid w:val="008D28A9"/>
    <w:rsid w:val="008D384C"/>
    <w:rsid w:val="008D435A"/>
    <w:rsid w:val="008D463C"/>
    <w:rsid w:val="008D4717"/>
    <w:rsid w:val="008D6171"/>
    <w:rsid w:val="008D6CDE"/>
    <w:rsid w:val="008D6D32"/>
    <w:rsid w:val="008E0652"/>
    <w:rsid w:val="008E09D4"/>
    <w:rsid w:val="008E0BE0"/>
    <w:rsid w:val="008E0D7B"/>
    <w:rsid w:val="008E1EE5"/>
    <w:rsid w:val="008E20D0"/>
    <w:rsid w:val="008E2D6C"/>
    <w:rsid w:val="008E3622"/>
    <w:rsid w:val="008E52A0"/>
    <w:rsid w:val="008E53AB"/>
    <w:rsid w:val="008E59FD"/>
    <w:rsid w:val="008E5D65"/>
    <w:rsid w:val="008E62DC"/>
    <w:rsid w:val="008E6479"/>
    <w:rsid w:val="008E7624"/>
    <w:rsid w:val="008E76D0"/>
    <w:rsid w:val="008E7AE6"/>
    <w:rsid w:val="008E7DD5"/>
    <w:rsid w:val="008E7F27"/>
    <w:rsid w:val="008F02A0"/>
    <w:rsid w:val="008F08DF"/>
    <w:rsid w:val="008F09DB"/>
    <w:rsid w:val="008F1236"/>
    <w:rsid w:val="008F2222"/>
    <w:rsid w:val="008F268B"/>
    <w:rsid w:val="008F2798"/>
    <w:rsid w:val="008F3B97"/>
    <w:rsid w:val="008F3D25"/>
    <w:rsid w:val="008F3F64"/>
    <w:rsid w:val="008F50EE"/>
    <w:rsid w:val="008F5D24"/>
    <w:rsid w:val="008F5FA9"/>
    <w:rsid w:val="008F66E1"/>
    <w:rsid w:val="009001D0"/>
    <w:rsid w:val="00900EF8"/>
    <w:rsid w:val="00902BB3"/>
    <w:rsid w:val="00903629"/>
    <w:rsid w:val="00903A00"/>
    <w:rsid w:val="00904924"/>
    <w:rsid w:val="00904E5A"/>
    <w:rsid w:val="00904F60"/>
    <w:rsid w:val="00905106"/>
    <w:rsid w:val="009052B1"/>
    <w:rsid w:val="0090553A"/>
    <w:rsid w:val="00905804"/>
    <w:rsid w:val="009073AD"/>
    <w:rsid w:val="00907CA0"/>
    <w:rsid w:val="0091035B"/>
    <w:rsid w:val="0091036B"/>
    <w:rsid w:val="00910476"/>
    <w:rsid w:val="00910480"/>
    <w:rsid w:val="009108CE"/>
    <w:rsid w:val="0091118D"/>
    <w:rsid w:val="009113AD"/>
    <w:rsid w:val="0091184B"/>
    <w:rsid w:val="00911DE0"/>
    <w:rsid w:val="00912FD4"/>
    <w:rsid w:val="009134F5"/>
    <w:rsid w:val="00913614"/>
    <w:rsid w:val="00913AC7"/>
    <w:rsid w:val="009146F7"/>
    <w:rsid w:val="009151B7"/>
    <w:rsid w:val="00917544"/>
    <w:rsid w:val="00917776"/>
    <w:rsid w:val="00917C92"/>
    <w:rsid w:val="00917FF9"/>
    <w:rsid w:val="00921D0E"/>
    <w:rsid w:val="00922D44"/>
    <w:rsid w:val="00922E33"/>
    <w:rsid w:val="00922EA8"/>
    <w:rsid w:val="00923A42"/>
    <w:rsid w:val="00924125"/>
    <w:rsid w:val="009246F6"/>
    <w:rsid w:val="009249B8"/>
    <w:rsid w:val="009249E4"/>
    <w:rsid w:val="00925631"/>
    <w:rsid w:val="0092585C"/>
    <w:rsid w:val="00925E0A"/>
    <w:rsid w:val="0092620B"/>
    <w:rsid w:val="009305DE"/>
    <w:rsid w:val="00930958"/>
    <w:rsid w:val="00930AFD"/>
    <w:rsid w:val="00930D85"/>
    <w:rsid w:val="0093146E"/>
    <w:rsid w:val="00931A4D"/>
    <w:rsid w:val="0093275E"/>
    <w:rsid w:val="00932876"/>
    <w:rsid w:val="00934360"/>
    <w:rsid w:val="0093446C"/>
    <w:rsid w:val="009348AC"/>
    <w:rsid w:val="00934F18"/>
    <w:rsid w:val="009350AC"/>
    <w:rsid w:val="00935E5F"/>
    <w:rsid w:val="00936110"/>
    <w:rsid w:val="0093619F"/>
    <w:rsid w:val="009363CA"/>
    <w:rsid w:val="00937086"/>
    <w:rsid w:val="00941543"/>
    <w:rsid w:val="009422AE"/>
    <w:rsid w:val="0094247A"/>
    <w:rsid w:val="00943070"/>
    <w:rsid w:val="00943407"/>
    <w:rsid w:val="00943780"/>
    <w:rsid w:val="00943FD6"/>
    <w:rsid w:val="009447A5"/>
    <w:rsid w:val="00945742"/>
    <w:rsid w:val="00945777"/>
    <w:rsid w:val="00945FCB"/>
    <w:rsid w:val="009462F0"/>
    <w:rsid w:val="009476A3"/>
    <w:rsid w:val="00947DE3"/>
    <w:rsid w:val="0095119F"/>
    <w:rsid w:val="0095271B"/>
    <w:rsid w:val="009527AB"/>
    <w:rsid w:val="0095291E"/>
    <w:rsid w:val="00953E37"/>
    <w:rsid w:val="00953FD9"/>
    <w:rsid w:val="009548AA"/>
    <w:rsid w:val="0095597F"/>
    <w:rsid w:val="0095604B"/>
    <w:rsid w:val="00956201"/>
    <w:rsid w:val="00956E5C"/>
    <w:rsid w:val="009576F5"/>
    <w:rsid w:val="00960A55"/>
    <w:rsid w:val="00960ED9"/>
    <w:rsid w:val="00961586"/>
    <w:rsid w:val="00961A96"/>
    <w:rsid w:val="00961DFF"/>
    <w:rsid w:val="00962D79"/>
    <w:rsid w:val="009630A0"/>
    <w:rsid w:val="00963D8E"/>
    <w:rsid w:val="00964080"/>
    <w:rsid w:val="00964380"/>
    <w:rsid w:val="009655E5"/>
    <w:rsid w:val="00966FA6"/>
    <w:rsid w:val="00967369"/>
    <w:rsid w:val="00970844"/>
    <w:rsid w:val="00970EF3"/>
    <w:rsid w:val="00970FBE"/>
    <w:rsid w:val="0097263E"/>
    <w:rsid w:val="00972F97"/>
    <w:rsid w:val="0097309A"/>
    <w:rsid w:val="0097347B"/>
    <w:rsid w:val="00974158"/>
    <w:rsid w:val="0097429B"/>
    <w:rsid w:val="009742CA"/>
    <w:rsid w:val="009750A0"/>
    <w:rsid w:val="0097707C"/>
    <w:rsid w:val="009802AF"/>
    <w:rsid w:val="009804CD"/>
    <w:rsid w:val="00981132"/>
    <w:rsid w:val="00981EFE"/>
    <w:rsid w:val="0098222B"/>
    <w:rsid w:val="009823D6"/>
    <w:rsid w:val="009836A8"/>
    <w:rsid w:val="00984133"/>
    <w:rsid w:val="009848A9"/>
    <w:rsid w:val="009856F4"/>
    <w:rsid w:val="00985725"/>
    <w:rsid w:val="009857AB"/>
    <w:rsid w:val="00985811"/>
    <w:rsid w:val="00985838"/>
    <w:rsid w:val="00985B6E"/>
    <w:rsid w:val="0098699D"/>
    <w:rsid w:val="00986F9B"/>
    <w:rsid w:val="0098709B"/>
    <w:rsid w:val="009906B3"/>
    <w:rsid w:val="009915FE"/>
    <w:rsid w:val="00992196"/>
    <w:rsid w:val="009922EC"/>
    <w:rsid w:val="00992941"/>
    <w:rsid w:val="00992F61"/>
    <w:rsid w:val="00993F6C"/>
    <w:rsid w:val="009940BB"/>
    <w:rsid w:val="009942EE"/>
    <w:rsid w:val="00994EB0"/>
    <w:rsid w:val="00994F0A"/>
    <w:rsid w:val="0099504B"/>
    <w:rsid w:val="00995C79"/>
    <w:rsid w:val="00995F21"/>
    <w:rsid w:val="009973CB"/>
    <w:rsid w:val="009A015F"/>
    <w:rsid w:val="009A01BA"/>
    <w:rsid w:val="009A03B2"/>
    <w:rsid w:val="009A0766"/>
    <w:rsid w:val="009A183D"/>
    <w:rsid w:val="009A1DF1"/>
    <w:rsid w:val="009A2166"/>
    <w:rsid w:val="009A2214"/>
    <w:rsid w:val="009A2956"/>
    <w:rsid w:val="009A35F7"/>
    <w:rsid w:val="009A3F00"/>
    <w:rsid w:val="009A4423"/>
    <w:rsid w:val="009A457A"/>
    <w:rsid w:val="009A4970"/>
    <w:rsid w:val="009A50B5"/>
    <w:rsid w:val="009A5159"/>
    <w:rsid w:val="009A5354"/>
    <w:rsid w:val="009A5543"/>
    <w:rsid w:val="009A5640"/>
    <w:rsid w:val="009A5A2E"/>
    <w:rsid w:val="009A5F9D"/>
    <w:rsid w:val="009A67BF"/>
    <w:rsid w:val="009A72C6"/>
    <w:rsid w:val="009A7715"/>
    <w:rsid w:val="009B056E"/>
    <w:rsid w:val="009B0D8A"/>
    <w:rsid w:val="009B0E5B"/>
    <w:rsid w:val="009B0F65"/>
    <w:rsid w:val="009B117A"/>
    <w:rsid w:val="009B1CB7"/>
    <w:rsid w:val="009B23A2"/>
    <w:rsid w:val="009B2E50"/>
    <w:rsid w:val="009B52CD"/>
    <w:rsid w:val="009B6A1F"/>
    <w:rsid w:val="009B6CBF"/>
    <w:rsid w:val="009B76D9"/>
    <w:rsid w:val="009B7FB2"/>
    <w:rsid w:val="009B7FFD"/>
    <w:rsid w:val="009C1186"/>
    <w:rsid w:val="009C1191"/>
    <w:rsid w:val="009C1C01"/>
    <w:rsid w:val="009C1C45"/>
    <w:rsid w:val="009C1D43"/>
    <w:rsid w:val="009C2619"/>
    <w:rsid w:val="009C39DF"/>
    <w:rsid w:val="009C494C"/>
    <w:rsid w:val="009C6302"/>
    <w:rsid w:val="009C638E"/>
    <w:rsid w:val="009C697C"/>
    <w:rsid w:val="009C7399"/>
    <w:rsid w:val="009D0597"/>
    <w:rsid w:val="009D0883"/>
    <w:rsid w:val="009D0CD4"/>
    <w:rsid w:val="009D1093"/>
    <w:rsid w:val="009D117C"/>
    <w:rsid w:val="009D1873"/>
    <w:rsid w:val="009D1C69"/>
    <w:rsid w:val="009D1E72"/>
    <w:rsid w:val="009D1F07"/>
    <w:rsid w:val="009D231F"/>
    <w:rsid w:val="009D234F"/>
    <w:rsid w:val="009D2691"/>
    <w:rsid w:val="009D2801"/>
    <w:rsid w:val="009D2808"/>
    <w:rsid w:val="009D2C87"/>
    <w:rsid w:val="009D2F4D"/>
    <w:rsid w:val="009D3E09"/>
    <w:rsid w:val="009D4741"/>
    <w:rsid w:val="009D5EC2"/>
    <w:rsid w:val="009D7881"/>
    <w:rsid w:val="009D7D84"/>
    <w:rsid w:val="009E041F"/>
    <w:rsid w:val="009E1111"/>
    <w:rsid w:val="009E12FB"/>
    <w:rsid w:val="009E1D24"/>
    <w:rsid w:val="009E2659"/>
    <w:rsid w:val="009E3128"/>
    <w:rsid w:val="009E394D"/>
    <w:rsid w:val="009E3DD9"/>
    <w:rsid w:val="009E42F4"/>
    <w:rsid w:val="009E4906"/>
    <w:rsid w:val="009E5347"/>
    <w:rsid w:val="009E5D14"/>
    <w:rsid w:val="009E65A9"/>
    <w:rsid w:val="009E6680"/>
    <w:rsid w:val="009E7439"/>
    <w:rsid w:val="009E792A"/>
    <w:rsid w:val="009E7DC8"/>
    <w:rsid w:val="009F0295"/>
    <w:rsid w:val="009F0AA0"/>
    <w:rsid w:val="009F259C"/>
    <w:rsid w:val="009F2726"/>
    <w:rsid w:val="009F2A77"/>
    <w:rsid w:val="009F38B6"/>
    <w:rsid w:val="009F471F"/>
    <w:rsid w:val="009F58B7"/>
    <w:rsid w:val="009F5A95"/>
    <w:rsid w:val="009F5F6A"/>
    <w:rsid w:val="009F60E0"/>
    <w:rsid w:val="009F6623"/>
    <w:rsid w:val="009F6A26"/>
    <w:rsid w:val="009F6A78"/>
    <w:rsid w:val="009F7531"/>
    <w:rsid w:val="009F7784"/>
    <w:rsid w:val="009F7866"/>
    <w:rsid w:val="00A002A9"/>
    <w:rsid w:val="00A00D78"/>
    <w:rsid w:val="00A01342"/>
    <w:rsid w:val="00A021A8"/>
    <w:rsid w:val="00A026EF"/>
    <w:rsid w:val="00A02946"/>
    <w:rsid w:val="00A03787"/>
    <w:rsid w:val="00A05402"/>
    <w:rsid w:val="00A054B5"/>
    <w:rsid w:val="00A05609"/>
    <w:rsid w:val="00A06581"/>
    <w:rsid w:val="00A06AA3"/>
    <w:rsid w:val="00A06B2C"/>
    <w:rsid w:val="00A07031"/>
    <w:rsid w:val="00A07620"/>
    <w:rsid w:val="00A07CEB"/>
    <w:rsid w:val="00A07D11"/>
    <w:rsid w:val="00A10ADC"/>
    <w:rsid w:val="00A11BAC"/>
    <w:rsid w:val="00A1233D"/>
    <w:rsid w:val="00A12413"/>
    <w:rsid w:val="00A1363F"/>
    <w:rsid w:val="00A13981"/>
    <w:rsid w:val="00A13A9B"/>
    <w:rsid w:val="00A158A3"/>
    <w:rsid w:val="00A15A4A"/>
    <w:rsid w:val="00A15EEF"/>
    <w:rsid w:val="00A16AAE"/>
    <w:rsid w:val="00A17459"/>
    <w:rsid w:val="00A178DB"/>
    <w:rsid w:val="00A17E47"/>
    <w:rsid w:val="00A21760"/>
    <w:rsid w:val="00A21887"/>
    <w:rsid w:val="00A21C0C"/>
    <w:rsid w:val="00A21E16"/>
    <w:rsid w:val="00A22737"/>
    <w:rsid w:val="00A2303D"/>
    <w:rsid w:val="00A2352D"/>
    <w:rsid w:val="00A238D6"/>
    <w:rsid w:val="00A24B20"/>
    <w:rsid w:val="00A2562C"/>
    <w:rsid w:val="00A263ED"/>
    <w:rsid w:val="00A26EDC"/>
    <w:rsid w:val="00A279E4"/>
    <w:rsid w:val="00A309C4"/>
    <w:rsid w:val="00A3185A"/>
    <w:rsid w:val="00A318B5"/>
    <w:rsid w:val="00A31D97"/>
    <w:rsid w:val="00A3392D"/>
    <w:rsid w:val="00A3535B"/>
    <w:rsid w:val="00A35885"/>
    <w:rsid w:val="00A36A44"/>
    <w:rsid w:val="00A36C77"/>
    <w:rsid w:val="00A37312"/>
    <w:rsid w:val="00A375B3"/>
    <w:rsid w:val="00A3792A"/>
    <w:rsid w:val="00A37AD8"/>
    <w:rsid w:val="00A40494"/>
    <w:rsid w:val="00A4064A"/>
    <w:rsid w:val="00A40696"/>
    <w:rsid w:val="00A407C2"/>
    <w:rsid w:val="00A419C1"/>
    <w:rsid w:val="00A42CC6"/>
    <w:rsid w:val="00A43177"/>
    <w:rsid w:val="00A4333E"/>
    <w:rsid w:val="00A43B35"/>
    <w:rsid w:val="00A43FFB"/>
    <w:rsid w:val="00A442F5"/>
    <w:rsid w:val="00A44CEB"/>
    <w:rsid w:val="00A45249"/>
    <w:rsid w:val="00A4559C"/>
    <w:rsid w:val="00A47F05"/>
    <w:rsid w:val="00A50915"/>
    <w:rsid w:val="00A51F68"/>
    <w:rsid w:val="00A5224D"/>
    <w:rsid w:val="00A53068"/>
    <w:rsid w:val="00A54721"/>
    <w:rsid w:val="00A54F4D"/>
    <w:rsid w:val="00A56C2B"/>
    <w:rsid w:val="00A571AD"/>
    <w:rsid w:val="00A5742D"/>
    <w:rsid w:val="00A60051"/>
    <w:rsid w:val="00A60381"/>
    <w:rsid w:val="00A605CE"/>
    <w:rsid w:val="00A61703"/>
    <w:rsid w:val="00A61D5B"/>
    <w:rsid w:val="00A6201C"/>
    <w:rsid w:val="00A6274E"/>
    <w:rsid w:val="00A62A0D"/>
    <w:rsid w:val="00A62A5E"/>
    <w:rsid w:val="00A62CB2"/>
    <w:rsid w:val="00A63110"/>
    <w:rsid w:val="00A64C8F"/>
    <w:rsid w:val="00A64F3B"/>
    <w:rsid w:val="00A654B9"/>
    <w:rsid w:val="00A664DF"/>
    <w:rsid w:val="00A66909"/>
    <w:rsid w:val="00A66C8D"/>
    <w:rsid w:val="00A674EE"/>
    <w:rsid w:val="00A67D82"/>
    <w:rsid w:val="00A70381"/>
    <w:rsid w:val="00A71443"/>
    <w:rsid w:val="00A71509"/>
    <w:rsid w:val="00A71AC2"/>
    <w:rsid w:val="00A72627"/>
    <w:rsid w:val="00A72885"/>
    <w:rsid w:val="00A72A03"/>
    <w:rsid w:val="00A733A0"/>
    <w:rsid w:val="00A73792"/>
    <w:rsid w:val="00A739BA"/>
    <w:rsid w:val="00A74254"/>
    <w:rsid w:val="00A747EA"/>
    <w:rsid w:val="00A74D02"/>
    <w:rsid w:val="00A74D65"/>
    <w:rsid w:val="00A75269"/>
    <w:rsid w:val="00A754C5"/>
    <w:rsid w:val="00A766B1"/>
    <w:rsid w:val="00A800A4"/>
    <w:rsid w:val="00A80186"/>
    <w:rsid w:val="00A805D6"/>
    <w:rsid w:val="00A82187"/>
    <w:rsid w:val="00A82AFD"/>
    <w:rsid w:val="00A83349"/>
    <w:rsid w:val="00A83EBD"/>
    <w:rsid w:val="00A84894"/>
    <w:rsid w:val="00A84B03"/>
    <w:rsid w:val="00A8564F"/>
    <w:rsid w:val="00A85C38"/>
    <w:rsid w:val="00A85C5A"/>
    <w:rsid w:val="00A85D1E"/>
    <w:rsid w:val="00A8644B"/>
    <w:rsid w:val="00A8748E"/>
    <w:rsid w:val="00A87FA5"/>
    <w:rsid w:val="00A90508"/>
    <w:rsid w:val="00A9050E"/>
    <w:rsid w:val="00A90BE6"/>
    <w:rsid w:val="00A90F42"/>
    <w:rsid w:val="00A929AB"/>
    <w:rsid w:val="00A92E75"/>
    <w:rsid w:val="00A9304B"/>
    <w:rsid w:val="00A938C1"/>
    <w:rsid w:val="00A94E26"/>
    <w:rsid w:val="00A959F4"/>
    <w:rsid w:val="00A96641"/>
    <w:rsid w:val="00A96759"/>
    <w:rsid w:val="00A972E3"/>
    <w:rsid w:val="00A97363"/>
    <w:rsid w:val="00AA0F89"/>
    <w:rsid w:val="00AA1503"/>
    <w:rsid w:val="00AA2EBD"/>
    <w:rsid w:val="00AA348B"/>
    <w:rsid w:val="00AA48C6"/>
    <w:rsid w:val="00AA6620"/>
    <w:rsid w:val="00AA696B"/>
    <w:rsid w:val="00AA75AC"/>
    <w:rsid w:val="00AA796B"/>
    <w:rsid w:val="00AA7B40"/>
    <w:rsid w:val="00AA7C13"/>
    <w:rsid w:val="00AA7D4E"/>
    <w:rsid w:val="00AB0393"/>
    <w:rsid w:val="00AB0613"/>
    <w:rsid w:val="00AB0912"/>
    <w:rsid w:val="00AB0D52"/>
    <w:rsid w:val="00AB0E2A"/>
    <w:rsid w:val="00AB1D7C"/>
    <w:rsid w:val="00AB296D"/>
    <w:rsid w:val="00AB38D1"/>
    <w:rsid w:val="00AB3E1E"/>
    <w:rsid w:val="00AB4275"/>
    <w:rsid w:val="00AB5555"/>
    <w:rsid w:val="00AB5639"/>
    <w:rsid w:val="00AB6470"/>
    <w:rsid w:val="00AB6BEC"/>
    <w:rsid w:val="00AB6F54"/>
    <w:rsid w:val="00AB6FD3"/>
    <w:rsid w:val="00AC0720"/>
    <w:rsid w:val="00AC0942"/>
    <w:rsid w:val="00AC2CBE"/>
    <w:rsid w:val="00AC30FE"/>
    <w:rsid w:val="00AC33F8"/>
    <w:rsid w:val="00AC3ED2"/>
    <w:rsid w:val="00AC3EF9"/>
    <w:rsid w:val="00AC443D"/>
    <w:rsid w:val="00AC57DF"/>
    <w:rsid w:val="00AC5EA7"/>
    <w:rsid w:val="00AC60CE"/>
    <w:rsid w:val="00AC78DF"/>
    <w:rsid w:val="00AC7DD6"/>
    <w:rsid w:val="00AD03FD"/>
    <w:rsid w:val="00AD0773"/>
    <w:rsid w:val="00AD08E5"/>
    <w:rsid w:val="00AD0BC2"/>
    <w:rsid w:val="00AD108A"/>
    <w:rsid w:val="00AD15C2"/>
    <w:rsid w:val="00AD2649"/>
    <w:rsid w:val="00AD2AFB"/>
    <w:rsid w:val="00AD2D87"/>
    <w:rsid w:val="00AD30C4"/>
    <w:rsid w:val="00AD4819"/>
    <w:rsid w:val="00AD48C6"/>
    <w:rsid w:val="00AD4A33"/>
    <w:rsid w:val="00AD5A1D"/>
    <w:rsid w:val="00AD5AD6"/>
    <w:rsid w:val="00AD5CBF"/>
    <w:rsid w:val="00AD6A44"/>
    <w:rsid w:val="00AE01C4"/>
    <w:rsid w:val="00AE0A21"/>
    <w:rsid w:val="00AE13CF"/>
    <w:rsid w:val="00AE18EC"/>
    <w:rsid w:val="00AE1C64"/>
    <w:rsid w:val="00AE2681"/>
    <w:rsid w:val="00AE2BEF"/>
    <w:rsid w:val="00AE31A4"/>
    <w:rsid w:val="00AE36DD"/>
    <w:rsid w:val="00AE3B16"/>
    <w:rsid w:val="00AE3F0B"/>
    <w:rsid w:val="00AE3F5B"/>
    <w:rsid w:val="00AE4471"/>
    <w:rsid w:val="00AE4B3D"/>
    <w:rsid w:val="00AE50D1"/>
    <w:rsid w:val="00AE595C"/>
    <w:rsid w:val="00AE664F"/>
    <w:rsid w:val="00AE7696"/>
    <w:rsid w:val="00AE781F"/>
    <w:rsid w:val="00AE7BFD"/>
    <w:rsid w:val="00AF0187"/>
    <w:rsid w:val="00AF0237"/>
    <w:rsid w:val="00AF03AB"/>
    <w:rsid w:val="00AF0830"/>
    <w:rsid w:val="00AF09CA"/>
    <w:rsid w:val="00AF0FD0"/>
    <w:rsid w:val="00AF1D1E"/>
    <w:rsid w:val="00AF20B0"/>
    <w:rsid w:val="00AF281C"/>
    <w:rsid w:val="00AF2CB0"/>
    <w:rsid w:val="00AF45C9"/>
    <w:rsid w:val="00AF5164"/>
    <w:rsid w:val="00AF5A84"/>
    <w:rsid w:val="00AF6171"/>
    <w:rsid w:val="00AF6224"/>
    <w:rsid w:val="00AF66D5"/>
    <w:rsid w:val="00AF6877"/>
    <w:rsid w:val="00AF6D2C"/>
    <w:rsid w:val="00B00C35"/>
    <w:rsid w:val="00B00CA2"/>
    <w:rsid w:val="00B01FA8"/>
    <w:rsid w:val="00B040FB"/>
    <w:rsid w:val="00B043C1"/>
    <w:rsid w:val="00B04913"/>
    <w:rsid w:val="00B06B6F"/>
    <w:rsid w:val="00B0749A"/>
    <w:rsid w:val="00B07812"/>
    <w:rsid w:val="00B07D5E"/>
    <w:rsid w:val="00B07E10"/>
    <w:rsid w:val="00B10499"/>
    <w:rsid w:val="00B105D0"/>
    <w:rsid w:val="00B1074A"/>
    <w:rsid w:val="00B108ED"/>
    <w:rsid w:val="00B10958"/>
    <w:rsid w:val="00B10BAE"/>
    <w:rsid w:val="00B10C16"/>
    <w:rsid w:val="00B11058"/>
    <w:rsid w:val="00B11C84"/>
    <w:rsid w:val="00B1244F"/>
    <w:rsid w:val="00B12D7F"/>
    <w:rsid w:val="00B14D14"/>
    <w:rsid w:val="00B14D3A"/>
    <w:rsid w:val="00B14E0E"/>
    <w:rsid w:val="00B15025"/>
    <w:rsid w:val="00B16989"/>
    <w:rsid w:val="00B16C9E"/>
    <w:rsid w:val="00B1736F"/>
    <w:rsid w:val="00B179FC"/>
    <w:rsid w:val="00B21210"/>
    <w:rsid w:val="00B2199E"/>
    <w:rsid w:val="00B21A5A"/>
    <w:rsid w:val="00B21D90"/>
    <w:rsid w:val="00B22174"/>
    <w:rsid w:val="00B23134"/>
    <w:rsid w:val="00B23682"/>
    <w:rsid w:val="00B239DF"/>
    <w:rsid w:val="00B23D28"/>
    <w:rsid w:val="00B23DC4"/>
    <w:rsid w:val="00B250B9"/>
    <w:rsid w:val="00B266CC"/>
    <w:rsid w:val="00B269D8"/>
    <w:rsid w:val="00B26F36"/>
    <w:rsid w:val="00B273F4"/>
    <w:rsid w:val="00B301A7"/>
    <w:rsid w:val="00B3043D"/>
    <w:rsid w:val="00B304CB"/>
    <w:rsid w:val="00B3083D"/>
    <w:rsid w:val="00B310C6"/>
    <w:rsid w:val="00B3178F"/>
    <w:rsid w:val="00B325DD"/>
    <w:rsid w:val="00B325E9"/>
    <w:rsid w:val="00B33079"/>
    <w:rsid w:val="00B3354E"/>
    <w:rsid w:val="00B33755"/>
    <w:rsid w:val="00B33908"/>
    <w:rsid w:val="00B34148"/>
    <w:rsid w:val="00B34313"/>
    <w:rsid w:val="00B35F6C"/>
    <w:rsid w:val="00B36541"/>
    <w:rsid w:val="00B369F7"/>
    <w:rsid w:val="00B373F8"/>
    <w:rsid w:val="00B377EB"/>
    <w:rsid w:val="00B4041B"/>
    <w:rsid w:val="00B41041"/>
    <w:rsid w:val="00B414CF"/>
    <w:rsid w:val="00B415A0"/>
    <w:rsid w:val="00B417DC"/>
    <w:rsid w:val="00B42606"/>
    <w:rsid w:val="00B43013"/>
    <w:rsid w:val="00B43246"/>
    <w:rsid w:val="00B441B0"/>
    <w:rsid w:val="00B4497C"/>
    <w:rsid w:val="00B4497F"/>
    <w:rsid w:val="00B4533F"/>
    <w:rsid w:val="00B453EC"/>
    <w:rsid w:val="00B456F1"/>
    <w:rsid w:val="00B46376"/>
    <w:rsid w:val="00B47EA3"/>
    <w:rsid w:val="00B500FF"/>
    <w:rsid w:val="00B5040F"/>
    <w:rsid w:val="00B50E8E"/>
    <w:rsid w:val="00B51602"/>
    <w:rsid w:val="00B51C0E"/>
    <w:rsid w:val="00B529FC"/>
    <w:rsid w:val="00B52DA1"/>
    <w:rsid w:val="00B531D2"/>
    <w:rsid w:val="00B54812"/>
    <w:rsid w:val="00B56424"/>
    <w:rsid w:val="00B5656B"/>
    <w:rsid w:val="00B56654"/>
    <w:rsid w:val="00B56948"/>
    <w:rsid w:val="00B57BFB"/>
    <w:rsid w:val="00B57DC9"/>
    <w:rsid w:val="00B60F0F"/>
    <w:rsid w:val="00B61D3F"/>
    <w:rsid w:val="00B62AB5"/>
    <w:rsid w:val="00B632F1"/>
    <w:rsid w:val="00B63428"/>
    <w:rsid w:val="00B6393E"/>
    <w:rsid w:val="00B63DAE"/>
    <w:rsid w:val="00B64A5A"/>
    <w:rsid w:val="00B64B7B"/>
    <w:rsid w:val="00B64C7D"/>
    <w:rsid w:val="00B64FD6"/>
    <w:rsid w:val="00B65572"/>
    <w:rsid w:val="00B67216"/>
    <w:rsid w:val="00B67ED9"/>
    <w:rsid w:val="00B73A6B"/>
    <w:rsid w:val="00B73C74"/>
    <w:rsid w:val="00B73F6A"/>
    <w:rsid w:val="00B74225"/>
    <w:rsid w:val="00B7423F"/>
    <w:rsid w:val="00B7484A"/>
    <w:rsid w:val="00B74990"/>
    <w:rsid w:val="00B74AD9"/>
    <w:rsid w:val="00B74BBF"/>
    <w:rsid w:val="00B74D04"/>
    <w:rsid w:val="00B75852"/>
    <w:rsid w:val="00B75B7D"/>
    <w:rsid w:val="00B765F1"/>
    <w:rsid w:val="00B76B87"/>
    <w:rsid w:val="00B77143"/>
    <w:rsid w:val="00B772C2"/>
    <w:rsid w:val="00B772E9"/>
    <w:rsid w:val="00B777AD"/>
    <w:rsid w:val="00B77A1A"/>
    <w:rsid w:val="00B77D52"/>
    <w:rsid w:val="00B77FBA"/>
    <w:rsid w:val="00B80021"/>
    <w:rsid w:val="00B80062"/>
    <w:rsid w:val="00B8022B"/>
    <w:rsid w:val="00B8356B"/>
    <w:rsid w:val="00B83F7F"/>
    <w:rsid w:val="00B8456C"/>
    <w:rsid w:val="00B85AC7"/>
    <w:rsid w:val="00B85D2A"/>
    <w:rsid w:val="00B85D6F"/>
    <w:rsid w:val="00B86476"/>
    <w:rsid w:val="00B877B4"/>
    <w:rsid w:val="00B87A46"/>
    <w:rsid w:val="00B90199"/>
    <w:rsid w:val="00B90259"/>
    <w:rsid w:val="00B90501"/>
    <w:rsid w:val="00B9078B"/>
    <w:rsid w:val="00B90F74"/>
    <w:rsid w:val="00B91424"/>
    <w:rsid w:val="00B9170E"/>
    <w:rsid w:val="00B91E43"/>
    <w:rsid w:val="00B91F2F"/>
    <w:rsid w:val="00B9200A"/>
    <w:rsid w:val="00B92FA0"/>
    <w:rsid w:val="00B936EF"/>
    <w:rsid w:val="00B9375F"/>
    <w:rsid w:val="00B93ED2"/>
    <w:rsid w:val="00B949F8"/>
    <w:rsid w:val="00B94FBE"/>
    <w:rsid w:val="00B95800"/>
    <w:rsid w:val="00B96694"/>
    <w:rsid w:val="00B971DC"/>
    <w:rsid w:val="00B9746D"/>
    <w:rsid w:val="00BA016F"/>
    <w:rsid w:val="00BA032E"/>
    <w:rsid w:val="00BA0FA1"/>
    <w:rsid w:val="00BA11B7"/>
    <w:rsid w:val="00BA13C8"/>
    <w:rsid w:val="00BA1B16"/>
    <w:rsid w:val="00BA23FB"/>
    <w:rsid w:val="00BA2A08"/>
    <w:rsid w:val="00BA3A8E"/>
    <w:rsid w:val="00BA3EAA"/>
    <w:rsid w:val="00BA3EC8"/>
    <w:rsid w:val="00BA5049"/>
    <w:rsid w:val="00BA524C"/>
    <w:rsid w:val="00BA5315"/>
    <w:rsid w:val="00BA556F"/>
    <w:rsid w:val="00BA578F"/>
    <w:rsid w:val="00BA5973"/>
    <w:rsid w:val="00BA63FC"/>
    <w:rsid w:val="00BA7175"/>
    <w:rsid w:val="00BA7770"/>
    <w:rsid w:val="00BB064A"/>
    <w:rsid w:val="00BB186F"/>
    <w:rsid w:val="00BB2240"/>
    <w:rsid w:val="00BB260F"/>
    <w:rsid w:val="00BB2E0A"/>
    <w:rsid w:val="00BB2E65"/>
    <w:rsid w:val="00BB2FF0"/>
    <w:rsid w:val="00BB3116"/>
    <w:rsid w:val="00BB3945"/>
    <w:rsid w:val="00BB3A4C"/>
    <w:rsid w:val="00BB40AC"/>
    <w:rsid w:val="00BB4637"/>
    <w:rsid w:val="00BB62F6"/>
    <w:rsid w:val="00BB63C7"/>
    <w:rsid w:val="00BB6AFD"/>
    <w:rsid w:val="00BB7122"/>
    <w:rsid w:val="00BB7C32"/>
    <w:rsid w:val="00BC040E"/>
    <w:rsid w:val="00BC0480"/>
    <w:rsid w:val="00BC15D0"/>
    <w:rsid w:val="00BC1885"/>
    <w:rsid w:val="00BC292B"/>
    <w:rsid w:val="00BC309F"/>
    <w:rsid w:val="00BC3C1A"/>
    <w:rsid w:val="00BC3D7F"/>
    <w:rsid w:val="00BC4447"/>
    <w:rsid w:val="00BC5629"/>
    <w:rsid w:val="00BC57D4"/>
    <w:rsid w:val="00BC63B1"/>
    <w:rsid w:val="00BD01B7"/>
    <w:rsid w:val="00BD07EE"/>
    <w:rsid w:val="00BD0A4C"/>
    <w:rsid w:val="00BD0E36"/>
    <w:rsid w:val="00BD129C"/>
    <w:rsid w:val="00BD1D2A"/>
    <w:rsid w:val="00BD201B"/>
    <w:rsid w:val="00BD2579"/>
    <w:rsid w:val="00BD2B46"/>
    <w:rsid w:val="00BD2D17"/>
    <w:rsid w:val="00BD3A13"/>
    <w:rsid w:val="00BD5081"/>
    <w:rsid w:val="00BD7658"/>
    <w:rsid w:val="00BD7ABB"/>
    <w:rsid w:val="00BE0131"/>
    <w:rsid w:val="00BE023A"/>
    <w:rsid w:val="00BE1100"/>
    <w:rsid w:val="00BE162C"/>
    <w:rsid w:val="00BE2A46"/>
    <w:rsid w:val="00BE2DC7"/>
    <w:rsid w:val="00BE2E15"/>
    <w:rsid w:val="00BE3783"/>
    <w:rsid w:val="00BE3C6F"/>
    <w:rsid w:val="00BE428E"/>
    <w:rsid w:val="00BE4658"/>
    <w:rsid w:val="00BE4BB6"/>
    <w:rsid w:val="00BE4E23"/>
    <w:rsid w:val="00BE600C"/>
    <w:rsid w:val="00BE6AA1"/>
    <w:rsid w:val="00BE6B8B"/>
    <w:rsid w:val="00BE7232"/>
    <w:rsid w:val="00BF0DCF"/>
    <w:rsid w:val="00BF1631"/>
    <w:rsid w:val="00BF164D"/>
    <w:rsid w:val="00BF20F4"/>
    <w:rsid w:val="00BF254E"/>
    <w:rsid w:val="00BF3391"/>
    <w:rsid w:val="00BF54B2"/>
    <w:rsid w:val="00BF5AB9"/>
    <w:rsid w:val="00BF62E8"/>
    <w:rsid w:val="00BF6937"/>
    <w:rsid w:val="00BF6AAC"/>
    <w:rsid w:val="00BF7922"/>
    <w:rsid w:val="00C00D7A"/>
    <w:rsid w:val="00C014DE"/>
    <w:rsid w:val="00C01AD8"/>
    <w:rsid w:val="00C02F3E"/>
    <w:rsid w:val="00C02F55"/>
    <w:rsid w:val="00C0332B"/>
    <w:rsid w:val="00C036E2"/>
    <w:rsid w:val="00C03933"/>
    <w:rsid w:val="00C03D01"/>
    <w:rsid w:val="00C03ED8"/>
    <w:rsid w:val="00C04614"/>
    <w:rsid w:val="00C05466"/>
    <w:rsid w:val="00C057C3"/>
    <w:rsid w:val="00C060FE"/>
    <w:rsid w:val="00C070F9"/>
    <w:rsid w:val="00C07172"/>
    <w:rsid w:val="00C07BB7"/>
    <w:rsid w:val="00C07D64"/>
    <w:rsid w:val="00C1159B"/>
    <w:rsid w:val="00C11FA1"/>
    <w:rsid w:val="00C12124"/>
    <w:rsid w:val="00C128A8"/>
    <w:rsid w:val="00C1294F"/>
    <w:rsid w:val="00C12D69"/>
    <w:rsid w:val="00C13181"/>
    <w:rsid w:val="00C1363F"/>
    <w:rsid w:val="00C13C90"/>
    <w:rsid w:val="00C143EB"/>
    <w:rsid w:val="00C147AF"/>
    <w:rsid w:val="00C1623A"/>
    <w:rsid w:val="00C163D8"/>
    <w:rsid w:val="00C16A77"/>
    <w:rsid w:val="00C17BCA"/>
    <w:rsid w:val="00C20A58"/>
    <w:rsid w:val="00C20C03"/>
    <w:rsid w:val="00C20DF8"/>
    <w:rsid w:val="00C212F0"/>
    <w:rsid w:val="00C213A6"/>
    <w:rsid w:val="00C21ED6"/>
    <w:rsid w:val="00C22410"/>
    <w:rsid w:val="00C22414"/>
    <w:rsid w:val="00C2250F"/>
    <w:rsid w:val="00C22804"/>
    <w:rsid w:val="00C22D68"/>
    <w:rsid w:val="00C22D71"/>
    <w:rsid w:val="00C23553"/>
    <w:rsid w:val="00C2472B"/>
    <w:rsid w:val="00C24C9D"/>
    <w:rsid w:val="00C24E99"/>
    <w:rsid w:val="00C252B7"/>
    <w:rsid w:val="00C25CDD"/>
    <w:rsid w:val="00C26584"/>
    <w:rsid w:val="00C301AE"/>
    <w:rsid w:val="00C303B0"/>
    <w:rsid w:val="00C30A93"/>
    <w:rsid w:val="00C317C7"/>
    <w:rsid w:val="00C325C9"/>
    <w:rsid w:val="00C32C28"/>
    <w:rsid w:val="00C33A80"/>
    <w:rsid w:val="00C33BE0"/>
    <w:rsid w:val="00C33D44"/>
    <w:rsid w:val="00C34327"/>
    <w:rsid w:val="00C34328"/>
    <w:rsid w:val="00C343E1"/>
    <w:rsid w:val="00C3442A"/>
    <w:rsid w:val="00C34609"/>
    <w:rsid w:val="00C34648"/>
    <w:rsid w:val="00C35C4E"/>
    <w:rsid w:val="00C36373"/>
    <w:rsid w:val="00C3696D"/>
    <w:rsid w:val="00C369D5"/>
    <w:rsid w:val="00C36E05"/>
    <w:rsid w:val="00C36F29"/>
    <w:rsid w:val="00C37E0C"/>
    <w:rsid w:val="00C37F76"/>
    <w:rsid w:val="00C409B8"/>
    <w:rsid w:val="00C416C5"/>
    <w:rsid w:val="00C418F5"/>
    <w:rsid w:val="00C42B5F"/>
    <w:rsid w:val="00C43650"/>
    <w:rsid w:val="00C43D69"/>
    <w:rsid w:val="00C4573B"/>
    <w:rsid w:val="00C458DA"/>
    <w:rsid w:val="00C45F17"/>
    <w:rsid w:val="00C462F9"/>
    <w:rsid w:val="00C47342"/>
    <w:rsid w:val="00C47BAB"/>
    <w:rsid w:val="00C47C0B"/>
    <w:rsid w:val="00C50F14"/>
    <w:rsid w:val="00C52308"/>
    <w:rsid w:val="00C5234F"/>
    <w:rsid w:val="00C52BE5"/>
    <w:rsid w:val="00C53197"/>
    <w:rsid w:val="00C531D6"/>
    <w:rsid w:val="00C546A3"/>
    <w:rsid w:val="00C55570"/>
    <w:rsid w:val="00C557DE"/>
    <w:rsid w:val="00C564C7"/>
    <w:rsid w:val="00C565C3"/>
    <w:rsid w:val="00C56687"/>
    <w:rsid w:val="00C5670E"/>
    <w:rsid w:val="00C56773"/>
    <w:rsid w:val="00C56DFD"/>
    <w:rsid w:val="00C57AEF"/>
    <w:rsid w:val="00C57B2A"/>
    <w:rsid w:val="00C603EB"/>
    <w:rsid w:val="00C605A8"/>
    <w:rsid w:val="00C60E67"/>
    <w:rsid w:val="00C61B5C"/>
    <w:rsid w:val="00C61C3E"/>
    <w:rsid w:val="00C623C5"/>
    <w:rsid w:val="00C62745"/>
    <w:rsid w:val="00C62B11"/>
    <w:rsid w:val="00C62BBC"/>
    <w:rsid w:val="00C62CC5"/>
    <w:rsid w:val="00C63304"/>
    <w:rsid w:val="00C63451"/>
    <w:rsid w:val="00C669AE"/>
    <w:rsid w:val="00C6715B"/>
    <w:rsid w:val="00C6775E"/>
    <w:rsid w:val="00C677A9"/>
    <w:rsid w:val="00C67B8D"/>
    <w:rsid w:val="00C71F0F"/>
    <w:rsid w:val="00C71F16"/>
    <w:rsid w:val="00C736EC"/>
    <w:rsid w:val="00C73E69"/>
    <w:rsid w:val="00C73ED1"/>
    <w:rsid w:val="00C742FB"/>
    <w:rsid w:val="00C7500B"/>
    <w:rsid w:val="00C75A94"/>
    <w:rsid w:val="00C75C02"/>
    <w:rsid w:val="00C76040"/>
    <w:rsid w:val="00C76262"/>
    <w:rsid w:val="00C76EED"/>
    <w:rsid w:val="00C770E1"/>
    <w:rsid w:val="00C821E7"/>
    <w:rsid w:val="00C82AE6"/>
    <w:rsid w:val="00C838AF"/>
    <w:rsid w:val="00C83D43"/>
    <w:rsid w:val="00C843FB"/>
    <w:rsid w:val="00C84A74"/>
    <w:rsid w:val="00C84AA9"/>
    <w:rsid w:val="00C84D64"/>
    <w:rsid w:val="00C85557"/>
    <w:rsid w:val="00C85F3C"/>
    <w:rsid w:val="00C86048"/>
    <w:rsid w:val="00C865AE"/>
    <w:rsid w:val="00C86CB9"/>
    <w:rsid w:val="00C86DBA"/>
    <w:rsid w:val="00C86FF1"/>
    <w:rsid w:val="00C87C2E"/>
    <w:rsid w:val="00C87FBE"/>
    <w:rsid w:val="00C9050B"/>
    <w:rsid w:val="00C907EA"/>
    <w:rsid w:val="00C90B7E"/>
    <w:rsid w:val="00C90BB4"/>
    <w:rsid w:val="00C911EB"/>
    <w:rsid w:val="00C915BA"/>
    <w:rsid w:val="00C918E5"/>
    <w:rsid w:val="00C91FA8"/>
    <w:rsid w:val="00C926E4"/>
    <w:rsid w:val="00C9276B"/>
    <w:rsid w:val="00C93045"/>
    <w:rsid w:val="00C93225"/>
    <w:rsid w:val="00C934DA"/>
    <w:rsid w:val="00C93C04"/>
    <w:rsid w:val="00C93CB6"/>
    <w:rsid w:val="00C93F23"/>
    <w:rsid w:val="00C94946"/>
    <w:rsid w:val="00C96748"/>
    <w:rsid w:val="00C97B88"/>
    <w:rsid w:val="00C97C5A"/>
    <w:rsid w:val="00CA0460"/>
    <w:rsid w:val="00CA0951"/>
    <w:rsid w:val="00CA1107"/>
    <w:rsid w:val="00CA2194"/>
    <w:rsid w:val="00CA26A1"/>
    <w:rsid w:val="00CA3097"/>
    <w:rsid w:val="00CA34D8"/>
    <w:rsid w:val="00CA36A4"/>
    <w:rsid w:val="00CA5274"/>
    <w:rsid w:val="00CA534C"/>
    <w:rsid w:val="00CA5D4C"/>
    <w:rsid w:val="00CA5F5B"/>
    <w:rsid w:val="00CA60CD"/>
    <w:rsid w:val="00CA687B"/>
    <w:rsid w:val="00CA6D7B"/>
    <w:rsid w:val="00CA71C5"/>
    <w:rsid w:val="00CA7708"/>
    <w:rsid w:val="00CA7B45"/>
    <w:rsid w:val="00CA7B7D"/>
    <w:rsid w:val="00CB0178"/>
    <w:rsid w:val="00CB05AF"/>
    <w:rsid w:val="00CB0C54"/>
    <w:rsid w:val="00CB1F57"/>
    <w:rsid w:val="00CB224F"/>
    <w:rsid w:val="00CB27BB"/>
    <w:rsid w:val="00CB2901"/>
    <w:rsid w:val="00CB38FF"/>
    <w:rsid w:val="00CB5F65"/>
    <w:rsid w:val="00CB776A"/>
    <w:rsid w:val="00CB7BB2"/>
    <w:rsid w:val="00CC01DE"/>
    <w:rsid w:val="00CC05BF"/>
    <w:rsid w:val="00CC0AAD"/>
    <w:rsid w:val="00CC16DE"/>
    <w:rsid w:val="00CC1AF3"/>
    <w:rsid w:val="00CC1F21"/>
    <w:rsid w:val="00CC2959"/>
    <w:rsid w:val="00CC2C52"/>
    <w:rsid w:val="00CC348F"/>
    <w:rsid w:val="00CC426C"/>
    <w:rsid w:val="00CC4387"/>
    <w:rsid w:val="00CC4509"/>
    <w:rsid w:val="00CC52F8"/>
    <w:rsid w:val="00CC56CA"/>
    <w:rsid w:val="00CC57B6"/>
    <w:rsid w:val="00CC5B2A"/>
    <w:rsid w:val="00CC63D4"/>
    <w:rsid w:val="00CC6DB0"/>
    <w:rsid w:val="00CC7D84"/>
    <w:rsid w:val="00CC7DD9"/>
    <w:rsid w:val="00CC7EBB"/>
    <w:rsid w:val="00CD0149"/>
    <w:rsid w:val="00CD0219"/>
    <w:rsid w:val="00CD08DF"/>
    <w:rsid w:val="00CD17C6"/>
    <w:rsid w:val="00CD2313"/>
    <w:rsid w:val="00CD23B7"/>
    <w:rsid w:val="00CD42BE"/>
    <w:rsid w:val="00CD4707"/>
    <w:rsid w:val="00CD4799"/>
    <w:rsid w:val="00CD52AC"/>
    <w:rsid w:val="00CD5C39"/>
    <w:rsid w:val="00CD5D87"/>
    <w:rsid w:val="00CD61A4"/>
    <w:rsid w:val="00CD620B"/>
    <w:rsid w:val="00CD628A"/>
    <w:rsid w:val="00CD6412"/>
    <w:rsid w:val="00CD6D08"/>
    <w:rsid w:val="00CE0F35"/>
    <w:rsid w:val="00CE1D56"/>
    <w:rsid w:val="00CE2058"/>
    <w:rsid w:val="00CE2780"/>
    <w:rsid w:val="00CE31CE"/>
    <w:rsid w:val="00CE3352"/>
    <w:rsid w:val="00CE4D52"/>
    <w:rsid w:val="00CE4F7B"/>
    <w:rsid w:val="00CE61A5"/>
    <w:rsid w:val="00CE6746"/>
    <w:rsid w:val="00CE6C1B"/>
    <w:rsid w:val="00CE713C"/>
    <w:rsid w:val="00CE740D"/>
    <w:rsid w:val="00CE7CCE"/>
    <w:rsid w:val="00CF0044"/>
    <w:rsid w:val="00CF0234"/>
    <w:rsid w:val="00CF0A98"/>
    <w:rsid w:val="00CF0B56"/>
    <w:rsid w:val="00CF0E4D"/>
    <w:rsid w:val="00CF18F8"/>
    <w:rsid w:val="00CF1934"/>
    <w:rsid w:val="00CF1E76"/>
    <w:rsid w:val="00CF259F"/>
    <w:rsid w:val="00CF2C2E"/>
    <w:rsid w:val="00CF310C"/>
    <w:rsid w:val="00CF3633"/>
    <w:rsid w:val="00CF3BDD"/>
    <w:rsid w:val="00CF4135"/>
    <w:rsid w:val="00CF43E4"/>
    <w:rsid w:val="00CF4C30"/>
    <w:rsid w:val="00CF4CAA"/>
    <w:rsid w:val="00CF4DA9"/>
    <w:rsid w:val="00CF5A67"/>
    <w:rsid w:val="00CF5BF2"/>
    <w:rsid w:val="00CF682F"/>
    <w:rsid w:val="00CF694D"/>
    <w:rsid w:val="00CF729E"/>
    <w:rsid w:val="00CF73A5"/>
    <w:rsid w:val="00CF7A69"/>
    <w:rsid w:val="00CF7C70"/>
    <w:rsid w:val="00D006F0"/>
    <w:rsid w:val="00D018F6"/>
    <w:rsid w:val="00D027C1"/>
    <w:rsid w:val="00D0310F"/>
    <w:rsid w:val="00D04917"/>
    <w:rsid w:val="00D0604A"/>
    <w:rsid w:val="00D06391"/>
    <w:rsid w:val="00D06566"/>
    <w:rsid w:val="00D06E31"/>
    <w:rsid w:val="00D07351"/>
    <w:rsid w:val="00D077FC"/>
    <w:rsid w:val="00D10C96"/>
    <w:rsid w:val="00D110BF"/>
    <w:rsid w:val="00D1136E"/>
    <w:rsid w:val="00D1245C"/>
    <w:rsid w:val="00D126C2"/>
    <w:rsid w:val="00D127ED"/>
    <w:rsid w:val="00D12A66"/>
    <w:rsid w:val="00D13F45"/>
    <w:rsid w:val="00D140A5"/>
    <w:rsid w:val="00D143CE"/>
    <w:rsid w:val="00D14B6D"/>
    <w:rsid w:val="00D15557"/>
    <w:rsid w:val="00D1564D"/>
    <w:rsid w:val="00D159EE"/>
    <w:rsid w:val="00D15FB3"/>
    <w:rsid w:val="00D16340"/>
    <w:rsid w:val="00D16356"/>
    <w:rsid w:val="00D172E9"/>
    <w:rsid w:val="00D177B0"/>
    <w:rsid w:val="00D17D2F"/>
    <w:rsid w:val="00D2033E"/>
    <w:rsid w:val="00D203A3"/>
    <w:rsid w:val="00D20E18"/>
    <w:rsid w:val="00D21975"/>
    <w:rsid w:val="00D2198A"/>
    <w:rsid w:val="00D2199D"/>
    <w:rsid w:val="00D21DEE"/>
    <w:rsid w:val="00D227F2"/>
    <w:rsid w:val="00D22C7A"/>
    <w:rsid w:val="00D2682B"/>
    <w:rsid w:val="00D26F1B"/>
    <w:rsid w:val="00D3004E"/>
    <w:rsid w:val="00D30509"/>
    <w:rsid w:val="00D30853"/>
    <w:rsid w:val="00D310A5"/>
    <w:rsid w:val="00D32863"/>
    <w:rsid w:val="00D32D83"/>
    <w:rsid w:val="00D32DD9"/>
    <w:rsid w:val="00D33054"/>
    <w:rsid w:val="00D33BF4"/>
    <w:rsid w:val="00D33FAB"/>
    <w:rsid w:val="00D348FA"/>
    <w:rsid w:val="00D34D14"/>
    <w:rsid w:val="00D3701F"/>
    <w:rsid w:val="00D37458"/>
    <w:rsid w:val="00D402BA"/>
    <w:rsid w:val="00D42B96"/>
    <w:rsid w:val="00D431AD"/>
    <w:rsid w:val="00D449D4"/>
    <w:rsid w:val="00D45099"/>
    <w:rsid w:val="00D45923"/>
    <w:rsid w:val="00D45DC1"/>
    <w:rsid w:val="00D467E8"/>
    <w:rsid w:val="00D46C7F"/>
    <w:rsid w:val="00D47C6F"/>
    <w:rsid w:val="00D503EB"/>
    <w:rsid w:val="00D50858"/>
    <w:rsid w:val="00D50BC7"/>
    <w:rsid w:val="00D50E0A"/>
    <w:rsid w:val="00D5142F"/>
    <w:rsid w:val="00D51A02"/>
    <w:rsid w:val="00D52B10"/>
    <w:rsid w:val="00D54218"/>
    <w:rsid w:val="00D55589"/>
    <w:rsid w:val="00D5571B"/>
    <w:rsid w:val="00D56073"/>
    <w:rsid w:val="00D5665F"/>
    <w:rsid w:val="00D60845"/>
    <w:rsid w:val="00D610CB"/>
    <w:rsid w:val="00D61884"/>
    <w:rsid w:val="00D637D9"/>
    <w:rsid w:val="00D63916"/>
    <w:rsid w:val="00D652D3"/>
    <w:rsid w:val="00D66224"/>
    <w:rsid w:val="00D669BE"/>
    <w:rsid w:val="00D67231"/>
    <w:rsid w:val="00D6740E"/>
    <w:rsid w:val="00D67BA7"/>
    <w:rsid w:val="00D7054A"/>
    <w:rsid w:val="00D70D9D"/>
    <w:rsid w:val="00D70DB0"/>
    <w:rsid w:val="00D70F8A"/>
    <w:rsid w:val="00D71074"/>
    <w:rsid w:val="00D71BD5"/>
    <w:rsid w:val="00D71E56"/>
    <w:rsid w:val="00D720A1"/>
    <w:rsid w:val="00D723AE"/>
    <w:rsid w:val="00D7257E"/>
    <w:rsid w:val="00D726D1"/>
    <w:rsid w:val="00D72DE6"/>
    <w:rsid w:val="00D737C0"/>
    <w:rsid w:val="00D7394E"/>
    <w:rsid w:val="00D73987"/>
    <w:rsid w:val="00D7405F"/>
    <w:rsid w:val="00D74C56"/>
    <w:rsid w:val="00D75A7B"/>
    <w:rsid w:val="00D76222"/>
    <w:rsid w:val="00D7717B"/>
    <w:rsid w:val="00D7744C"/>
    <w:rsid w:val="00D775E1"/>
    <w:rsid w:val="00D77628"/>
    <w:rsid w:val="00D7771F"/>
    <w:rsid w:val="00D77727"/>
    <w:rsid w:val="00D7791A"/>
    <w:rsid w:val="00D77DD5"/>
    <w:rsid w:val="00D801C6"/>
    <w:rsid w:val="00D82211"/>
    <w:rsid w:val="00D82E86"/>
    <w:rsid w:val="00D82EB7"/>
    <w:rsid w:val="00D82F1F"/>
    <w:rsid w:val="00D830C6"/>
    <w:rsid w:val="00D8370F"/>
    <w:rsid w:val="00D83F06"/>
    <w:rsid w:val="00D83F30"/>
    <w:rsid w:val="00D842BA"/>
    <w:rsid w:val="00D84B36"/>
    <w:rsid w:val="00D84E75"/>
    <w:rsid w:val="00D84FA0"/>
    <w:rsid w:val="00D858D0"/>
    <w:rsid w:val="00D85AD0"/>
    <w:rsid w:val="00D8652D"/>
    <w:rsid w:val="00D87815"/>
    <w:rsid w:val="00D90389"/>
    <w:rsid w:val="00D90B3B"/>
    <w:rsid w:val="00D90B5A"/>
    <w:rsid w:val="00D90C22"/>
    <w:rsid w:val="00D9102C"/>
    <w:rsid w:val="00D912CF"/>
    <w:rsid w:val="00D93518"/>
    <w:rsid w:val="00D9357B"/>
    <w:rsid w:val="00D938A7"/>
    <w:rsid w:val="00D93B97"/>
    <w:rsid w:val="00D93F52"/>
    <w:rsid w:val="00D94854"/>
    <w:rsid w:val="00D95AF5"/>
    <w:rsid w:val="00D95B43"/>
    <w:rsid w:val="00D95BF4"/>
    <w:rsid w:val="00D95C99"/>
    <w:rsid w:val="00D96279"/>
    <w:rsid w:val="00D965FD"/>
    <w:rsid w:val="00D978F6"/>
    <w:rsid w:val="00D97E51"/>
    <w:rsid w:val="00D97ED0"/>
    <w:rsid w:val="00DA01D0"/>
    <w:rsid w:val="00DA07ED"/>
    <w:rsid w:val="00DA0CF8"/>
    <w:rsid w:val="00DA1431"/>
    <w:rsid w:val="00DA1A06"/>
    <w:rsid w:val="00DA1D41"/>
    <w:rsid w:val="00DA1D67"/>
    <w:rsid w:val="00DA1EF6"/>
    <w:rsid w:val="00DA2091"/>
    <w:rsid w:val="00DA2B93"/>
    <w:rsid w:val="00DA3DFC"/>
    <w:rsid w:val="00DA498B"/>
    <w:rsid w:val="00DA4AF8"/>
    <w:rsid w:val="00DA6399"/>
    <w:rsid w:val="00DA69A2"/>
    <w:rsid w:val="00DA6F32"/>
    <w:rsid w:val="00DA7725"/>
    <w:rsid w:val="00DB0375"/>
    <w:rsid w:val="00DB0C94"/>
    <w:rsid w:val="00DB2291"/>
    <w:rsid w:val="00DB2B42"/>
    <w:rsid w:val="00DB2DF7"/>
    <w:rsid w:val="00DB3306"/>
    <w:rsid w:val="00DB3520"/>
    <w:rsid w:val="00DB4338"/>
    <w:rsid w:val="00DB497F"/>
    <w:rsid w:val="00DB5BBD"/>
    <w:rsid w:val="00DB6BEC"/>
    <w:rsid w:val="00DB6C16"/>
    <w:rsid w:val="00DB780B"/>
    <w:rsid w:val="00DC0A19"/>
    <w:rsid w:val="00DC27C9"/>
    <w:rsid w:val="00DC284D"/>
    <w:rsid w:val="00DC2F0C"/>
    <w:rsid w:val="00DC355F"/>
    <w:rsid w:val="00DC5250"/>
    <w:rsid w:val="00DC5EAC"/>
    <w:rsid w:val="00DC615A"/>
    <w:rsid w:val="00DC6B64"/>
    <w:rsid w:val="00DC6D35"/>
    <w:rsid w:val="00DC712D"/>
    <w:rsid w:val="00DC760E"/>
    <w:rsid w:val="00DC78DE"/>
    <w:rsid w:val="00DC791A"/>
    <w:rsid w:val="00DC7970"/>
    <w:rsid w:val="00DC7BAE"/>
    <w:rsid w:val="00DD014F"/>
    <w:rsid w:val="00DD0B3B"/>
    <w:rsid w:val="00DD11D7"/>
    <w:rsid w:val="00DD18D8"/>
    <w:rsid w:val="00DD1A04"/>
    <w:rsid w:val="00DD2182"/>
    <w:rsid w:val="00DD22B3"/>
    <w:rsid w:val="00DD37B5"/>
    <w:rsid w:val="00DD3CA3"/>
    <w:rsid w:val="00DD4F7A"/>
    <w:rsid w:val="00DD5782"/>
    <w:rsid w:val="00DD5B95"/>
    <w:rsid w:val="00DD5EBF"/>
    <w:rsid w:val="00DD5FD9"/>
    <w:rsid w:val="00DD716F"/>
    <w:rsid w:val="00DD7B07"/>
    <w:rsid w:val="00DD7C33"/>
    <w:rsid w:val="00DE02C7"/>
    <w:rsid w:val="00DE09BE"/>
    <w:rsid w:val="00DE0EDB"/>
    <w:rsid w:val="00DE21C4"/>
    <w:rsid w:val="00DE23C9"/>
    <w:rsid w:val="00DE2923"/>
    <w:rsid w:val="00DE3002"/>
    <w:rsid w:val="00DE36F3"/>
    <w:rsid w:val="00DE525F"/>
    <w:rsid w:val="00DE5510"/>
    <w:rsid w:val="00DE5538"/>
    <w:rsid w:val="00DE5B9B"/>
    <w:rsid w:val="00DE6293"/>
    <w:rsid w:val="00DE65C3"/>
    <w:rsid w:val="00DE68F2"/>
    <w:rsid w:val="00DE6A0F"/>
    <w:rsid w:val="00DE6E48"/>
    <w:rsid w:val="00DE6F6D"/>
    <w:rsid w:val="00DE764E"/>
    <w:rsid w:val="00DE77CE"/>
    <w:rsid w:val="00DE7B7C"/>
    <w:rsid w:val="00DE7FC2"/>
    <w:rsid w:val="00DF004B"/>
    <w:rsid w:val="00DF027B"/>
    <w:rsid w:val="00DF1046"/>
    <w:rsid w:val="00DF151E"/>
    <w:rsid w:val="00DF1ADA"/>
    <w:rsid w:val="00DF2D76"/>
    <w:rsid w:val="00DF3BA6"/>
    <w:rsid w:val="00DF3C22"/>
    <w:rsid w:val="00DF4143"/>
    <w:rsid w:val="00DF446F"/>
    <w:rsid w:val="00DF46F4"/>
    <w:rsid w:val="00DF574B"/>
    <w:rsid w:val="00DF5AF6"/>
    <w:rsid w:val="00DF5F16"/>
    <w:rsid w:val="00DF652C"/>
    <w:rsid w:val="00DF659F"/>
    <w:rsid w:val="00DF6C84"/>
    <w:rsid w:val="00DF7320"/>
    <w:rsid w:val="00DF7790"/>
    <w:rsid w:val="00DF7D4F"/>
    <w:rsid w:val="00DF7EEC"/>
    <w:rsid w:val="00E005EE"/>
    <w:rsid w:val="00E00ACA"/>
    <w:rsid w:val="00E0194D"/>
    <w:rsid w:val="00E02327"/>
    <w:rsid w:val="00E0254F"/>
    <w:rsid w:val="00E02D92"/>
    <w:rsid w:val="00E02F0F"/>
    <w:rsid w:val="00E039F1"/>
    <w:rsid w:val="00E04083"/>
    <w:rsid w:val="00E048C0"/>
    <w:rsid w:val="00E04A31"/>
    <w:rsid w:val="00E056CC"/>
    <w:rsid w:val="00E05DF7"/>
    <w:rsid w:val="00E0636C"/>
    <w:rsid w:val="00E068F9"/>
    <w:rsid w:val="00E073B3"/>
    <w:rsid w:val="00E07B90"/>
    <w:rsid w:val="00E10C7F"/>
    <w:rsid w:val="00E11280"/>
    <w:rsid w:val="00E1132A"/>
    <w:rsid w:val="00E11475"/>
    <w:rsid w:val="00E11A58"/>
    <w:rsid w:val="00E11B4C"/>
    <w:rsid w:val="00E124A3"/>
    <w:rsid w:val="00E12532"/>
    <w:rsid w:val="00E1277E"/>
    <w:rsid w:val="00E128B2"/>
    <w:rsid w:val="00E13E4D"/>
    <w:rsid w:val="00E1451B"/>
    <w:rsid w:val="00E14F31"/>
    <w:rsid w:val="00E15033"/>
    <w:rsid w:val="00E157B5"/>
    <w:rsid w:val="00E15C88"/>
    <w:rsid w:val="00E1630C"/>
    <w:rsid w:val="00E16908"/>
    <w:rsid w:val="00E16959"/>
    <w:rsid w:val="00E16B64"/>
    <w:rsid w:val="00E171D1"/>
    <w:rsid w:val="00E1730C"/>
    <w:rsid w:val="00E2065E"/>
    <w:rsid w:val="00E20D57"/>
    <w:rsid w:val="00E214C0"/>
    <w:rsid w:val="00E21914"/>
    <w:rsid w:val="00E21A0F"/>
    <w:rsid w:val="00E21B2E"/>
    <w:rsid w:val="00E21C89"/>
    <w:rsid w:val="00E22031"/>
    <w:rsid w:val="00E22B08"/>
    <w:rsid w:val="00E22BD5"/>
    <w:rsid w:val="00E23019"/>
    <w:rsid w:val="00E23834"/>
    <w:rsid w:val="00E2441A"/>
    <w:rsid w:val="00E24ABE"/>
    <w:rsid w:val="00E2551F"/>
    <w:rsid w:val="00E25559"/>
    <w:rsid w:val="00E25919"/>
    <w:rsid w:val="00E27489"/>
    <w:rsid w:val="00E27537"/>
    <w:rsid w:val="00E32113"/>
    <w:rsid w:val="00E32319"/>
    <w:rsid w:val="00E32659"/>
    <w:rsid w:val="00E32EAE"/>
    <w:rsid w:val="00E331EC"/>
    <w:rsid w:val="00E34CC3"/>
    <w:rsid w:val="00E3518A"/>
    <w:rsid w:val="00E3518E"/>
    <w:rsid w:val="00E36CE4"/>
    <w:rsid w:val="00E37168"/>
    <w:rsid w:val="00E37D1C"/>
    <w:rsid w:val="00E37FDA"/>
    <w:rsid w:val="00E41021"/>
    <w:rsid w:val="00E41F45"/>
    <w:rsid w:val="00E42431"/>
    <w:rsid w:val="00E43AB1"/>
    <w:rsid w:val="00E43D58"/>
    <w:rsid w:val="00E44112"/>
    <w:rsid w:val="00E44734"/>
    <w:rsid w:val="00E44D7C"/>
    <w:rsid w:val="00E45757"/>
    <w:rsid w:val="00E45CF6"/>
    <w:rsid w:val="00E46EA8"/>
    <w:rsid w:val="00E47133"/>
    <w:rsid w:val="00E47334"/>
    <w:rsid w:val="00E47402"/>
    <w:rsid w:val="00E47776"/>
    <w:rsid w:val="00E47B92"/>
    <w:rsid w:val="00E47CAB"/>
    <w:rsid w:val="00E47E20"/>
    <w:rsid w:val="00E47E88"/>
    <w:rsid w:val="00E50547"/>
    <w:rsid w:val="00E508B6"/>
    <w:rsid w:val="00E510CC"/>
    <w:rsid w:val="00E51609"/>
    <w:rsid w:val="00E51FBA"/>
    <w:rsid w:val="00E52374"/>
    <w:rsid w:val="00E52AB0"/>
    <w:rsid w:val="00E531D9"/>
    <w:rsid w:val="00E53508"/>
    <w:rsid w:val="00E5359F"/>
    <w:rsid w:val="00E53AD1"/>
    <w:rsid w:val="00E53D86"/>
    <w:rsid w:val="00E5409E"/>
    <w:rsid w:val="00E54199"/>
    <w:rsid w:val="00E554F1"/>
    <w:rsid w:val="00E55669"/>
    <w:rsid w:val="00E55CBE"/>
    <w:rsid w:val="00E55CC1"/>
    <w:rsid w:val="00E56338"/>
    <w:rsid w:val="00E5767B"/>
    <w:rsid w:val="00E57D8D"/>
    <w:rsid w:val="00E60127"/>
    <w:rsid w:val="00E62B9F"/>
    <w:rsid w:val="00E63DB8"/>
    <w:rsid w:val="00E641BF"/>
    <w:rsid w:val="00E64368"/>
    <w:rsid w:val="00E647FD"/>
    <w:rsid w:val="00E64F53"/>
    <w:rsid w:val="00E65356"/>
    <w:rsid w:val="00E6537C"/>
    <w:rsid w:val="00E66899"/>
    <w:rsid w:val="00E70BAE"/>
    <w:rsid w:val="00E70EA9"/>
    <w:rsid w:val="00E70FB2"/>
    <w:rsid w:val="00E710B8"/>
    <w:rsid w:val="00E712A8"/>
    <w:rsid w:val="00E71710"/>
    <w:rsid w:val="00E718AC"/>
    <w:rsid w:val="00E71BC6"/>
    <w:rsid w:val="00E71F0D"/>
    <w:rsid w:val="00E72056"/>
    <w:rsid w:val="00E7247C"/>
    <w:rsid w:val="00E74104"/>
    <w:rsid w:val="00E745B3"/>
    <w:rsid w:val="00E74D0D"/>
    <w:rsid w:val="00E74EC7"/>
    <w:rsid w:val="00E75E77"/>
    <w:rsid w:val="00E76A1F"/>
    <w:rsid w:val="00E76CDB"/>
    <w:rsid w:val="00E77D54"/>
    <w:rsid w:val="00E8067B"/>
    <w:rsid w:val="00E80864"/>
    <w:rsid w:val="00E82B21"/>
    <w:rsid w:val="00E82E9C"/>
    <w:rsid w:val="00E84621"/>
    <w:rsid w:val="00E8509C"/>
    <w:rsid w:val="00E859DC"/>
    <w:rsid w:val="00E874DD"/>
    <w:rsid w:val="00E8759A"/>
    <w:rsid w:val="00E901C1"/>
    <w:rsid w:val="00E913FB"/>
    <w:rsid w:val="00E928CA"/>
    <w:rsid w:val="00E92A50"/>
    <w:rsid w:val="00E930FD"/>
    <w:rsid w:val="00E93FB7"/>
    <w:rsid w:val="00E94915"/>
    <w:rsid w:val="00E94B97"/>
    <w:rsid w:val="00E94EF6"/>
    <w:rsid w:val="00E95221"/>
    <w:rsid w:val="00E9573F"/>
    <w:rsid w:val="00E96620"/>
    <w:rsid w:val="00E96F4F"/>
    <w:rsid w:val="00E973E3"/>
    <w:rsid w:val="00E973F7"/>
    <w:rsid w:val="00E97C3D"/>
    <w:rsid w:val="00E97E28"/>
    <w:rsid w:val="00EA086B"/>
    <w:rsid w:val="00EA0B61"/>
    <w:rsid w:val="00EA0E7E"/>
    <w:rsid w:val="00EA0F98"/>
    <w:rsid w:val="00EA1320"/>
    <w:rsid w:val="00EA16F8"/>
    <w:rsid w:val="00EA17F3"/>
    <w:rsid w:val="00EA42EB"/>
    <w:rsid w:val="00EA46A3"/>
    <w:rsid w:val="00EA4F92"/>
    <w:rsid w:val="00EA678B"/>
    <w:rsid w:val="00EA6BD2"/>
    <w:rsid w:val="00EA7BF1"/>
    <w:rsid w:val="00EB0193"/>
    <w:rsid w:val="00EB07C2"/>
    <w:rsid w:val="00EB091A"/>
    <w:rsid w:val="00EB0D24"/>
    <w:rsid w:val="00EB0E16"/>
    <w:rsid w:val="00EB149F"/>
    <w:rsid w:val="00EB1DC6"/>
    <w:rsid w:val="00EB3509"/>
    <w:rsid w:val="00EB3936"/>
    <w:rsid w:val="00EB3E5B"/>
    <w:rsid w:val="00EB4726"/>
    <w:rsid w:val="00EB4B63"/>
    <w:rsid w:val="00EB4FD6"/>
    <w:rsid w:val="00EB7BEB"/>
    <w:rsid w:val="00EC00FD"/>
    <w:rsid w:val="00EC0536"/>
    <w:rsid w:val="00EC0FBA"/>
    <w:rsid w:val="00EC11EA"/>
    <w:rsid w:val="00EC2AAD"/>
    <w:rsid w:val="00EC2B65"/>
    <w:rsid w:val="00EC2C51"/>
    <w:rsid w:val="00EC30F9"/>
    <w:rsid w:val="00EC32D0"/>
    <w:rsid w:val="00EC42F9"/>
    <w:rsid w:val="00EC4C34"/>
    <w:rsid w:val="00EC4CD8"/>
    <w:rsid w:val="00EC4EE7"/>
    <w:rsid w:val="00EC51E9"/>
    <w:rsid w:val="00EC5390"/>
    <w:rsid w:val="00EC552D"/>
    <w:rsid w:val="00EC5D70"/>
    <w:rsid w:val="00EC5EAF"/>
    <w:rsid w:val="00EC6597"/>
    <w:rsid w:val="00EC67C6"/>
    <w:rsid w:val="00EC708D"/>
    <w:rsid w:val="00EC7C75"/>
    <w:rsid w:val="00ED0155"/>
    <w:rsid w:val="00ED0506"/>
    <w:rsid w:val="00ED0C26"/>
    <w:rsid w:val="00ED0D75"/>
    <w:rsid w:val="00ED0F09"/>
    <w:rsid w:val="00ED1237"/>
    <w:rsid w:val="00ED2130"/>
    <w:rsid w:val="00ED2662"/>
    <w:rsid w:val="00ED2FF4"/>
    <w:rsid w:val="00ED3108"/>
    <w:rsid w:val="00ED3112"/>
    <w:rsid w:val="00ED381B"/>
    <w:rsid w:val="00ED3970"/>
    <w:rsid w:val="00ED3D2D"/>
    <w:rsid w:val="00ED3E72"/>
    <w:rsid w:val="00ED3FA5"/>
    <w:rsid w:val="00ED4789"/>
    <w:rsid w:val="00ED4A3A"/>
    <w:rsid w:val="00ED4D3A"/>
    <w:rsid w:val="00ED674B"/>
    <w:rsid w:val="00ED7136"/>
    <w:rsid w:val="00ED7888"/>
    <w:rsid w:val="00ED7E1F"/>
    <w:rsid w:val="00EE18EB"/>
    <w:rsid w:val="00EE1933"/>
    <w:rsid w:val="00EE2848"/>
    <w:rsid w:val="00EE2B41"/>
    <w:rsid w:val="00EE3B29"/>
    <w:rsid w:val="00EE41E2"/>
    <w:rsid w:val="00EE4990"/>
    <w:rsid w:val="00EE505B"/>
    <w:rsid w:val="00EE5824"/>
    <w:rsid w:val="00EE5DF5"/>
    <w:rsid w:val="00EE5EA3"/>
    <w:rsid w:val="00EE6FB0"/>
    <w:rsid w:val="00EE7672"/>
    <w:rsid w:val="00EF0B3A"/>
    <w:rsid w:val="00EF1353"/>
    <w:rsid w:val="00EF3003"/>
    <w:rsid w:val="00EF331E"/>
    <w:rsid w:val="00EF5D12"/>
    <w:rsid w:val="00EF5D84"/>
    <w:rsid w:val="00EF62C2"/>
    <w:rsid w:val="00EF647D"/>
    <w:rsid w:val="00EF6590"/>
    <w:rsid w:val="00EF6A02"/>
    <w:rsid w:val="00EF6AD8"/>
    <w:rsid w:val="00EF6C49"/>
    <w:rsid w:val="00EF73C8"/>
    <w:rsid w:val="00EF77F0"/>
    <w:rsid w:val="00F0106B"/>
    <w:rsid w:val="00F0186D"/>
    <w:rsid w:val="00F02383"/>
    <w:rsid w:val="00F04A66"/>
    <w:rsid w:val="00F04B80"/>
    <w:rsid w:val="00F04FC3"/>
    <w:rsid w:val="00F05788"/>
    <w:rsid w:val="00F06769"/>
    <w:rsid w:val="00F07395"/>
    <w:rsid w:val="00F07CA1"/>
    <w:rsid w:val="00F10A0C"/>
    <w:rsid w:val="00F121E3"/>
    <w:rsid w:val="00F12434"/>
    <w:rsid w:val="00F1295A"/>
    <w:rsid w:val="00F130BB"/>
    <w:rsid w:val="00F13401"/>
    <w:rsid w:val="00F13D45"/>
    <w:rsid w:val="00F13FF8"/>
    <w:rsid w:val="00F1412F"/>
    <w:rsid w:val="00F14646"/>
    <w:rsid w:val="00F15578"/>
    <w:rsid w:val="00F15682"/>
    <w:rsid w:val="00F15700"/>
    <w:rsid w:val="00F167A3"/>
    <w:rsid w:val="00F16B56"/>
    <w:rsid w:val="00F17414"/>
    <w:rsid w:val="00F1765C"/>
    <w:rsid w:val="00F204C2"/>
    <w:rsid w:val="00F21336"/>
    <w:rsid w:val="00F2144D"/>
    <w:rsid w:val="00F21D01"/>
    <w:rsid w:val="00F2208F"/>
    <w:rsid w:val="00F221B7"/>
    <w:rsid w:val="00F237B6"/>
    <w:rsid w:val="00F2398E"/>
    <w:rsid w:val="00F241CE"/>
    <w:rsid w:val="00F242D4"/>
    <w:rsid w:val="00F2512C"/>
    <w:rsid w:val="00F2529D"/>
    <w:rsid w:val="00F255AA"/>
    <w:rsid w:val="00F25610"/>
    <w:rsid w:val="00F26084"/>
    <w:rsid w:val="00F26889"/>
    <w:rsid w:val="00F27930"/>
    <w:rsid w:val="00F27FC5"/>
    <w:rsid w:val="00F3020D"/>
    <w:rsid w:val="00F30ECF"/>
    <w:rsid w:val="00F31081"/>
    <w:rsid w:val="00F321D8"/>
    <w:rsid w:val="00F32EA1"/>
    <w:rsid w:val="00F33997"/>
    <w:rsid w:val="00F33EFB"/>
    <w:rsid w:val="00F3423B"/>
    <w:rsid w:val="00F3435E"/>
    <w:rsid w:val="00F34746"/>
    <w:rsid w:val="00F34B5F"/>
    <w:rsid w:val="00F353AD"/>
    <w:rsid w:val="00F35476"/>
    <w:rsid w:val="00F3567B"/>
    <w:rsid w:val="00F3610D"/>
    <w:rsid w:val="00F3704B"/>
    <w:rsid w:val="00F3763A"/>
    <w:rsid w:val="00F37A46"/>
    <w:rsid w:val="00F37BF9"/>
    <w:rsid w:val="00F4016D"/>
    <w:rsid w:val="00F40681"/>
    <w:rsid w:val="00F40C9B"/>
    <w:rsid w:val="00F42C0D"/>
    <w:rsid w:val="00F43406"/>
    <w:rsid w:val="00F453AD"/>
    <w:rsid w:val="00F457AB"/>
    <w:rsid w:val="00F457F7"/>
    <w:rsid w:val="00F4601D"/>
    <w:rsid w:val="00F46842"/>
    <w:rsid w:val="00F47251"/>
    <w:rsid w:val="00F47622"/>
    <w:rsid w:val="00F47A3B"/>
    <w:rsid w:val="00F50925"/>
    <w:rsid w:val="00F519FD"/>
    <w:rsid w:val="00F5289F"/>
    <w:rsid w:val="00F53049"/>
    <w:rsid w:val="00F53358"/>
    <w:rsid w:val="00F537B0"/>
    <w:rsid w:val="00F53EBB"/>
    <w:rsid w:val="00F5490F"/>
    <w:rsid w:val="00F54CC7"/>
    <w:rsid w:val="00F54E92"/>
    <w:rsid w:val="00F5501B"/>
    <w:rsid w:val="00F556DC"/>
    <w:rsid w:val="00F55ACC"/>
    <w:rsid w:val="00F5731B"/>
    <w:rsid w:val="00F6076D"/>
    <w:rsid w:val="00F6180A"/>
    <w:rsid w:val="00F61AF5"/>
    <w:rsid w:val="00F63135"/>
    <w:rsid w:val="00F635A6"/>
    <w:rsid w:val="00F6376B"/>
    <w:rsid w:val="00F6395D"/>
    <w:rsid w:val="00F64347"/>
    <w:rsid w:val="00F646DF"/>
    <w:rsid w:val="00F648E6"/>
    <w:rsid w:val="00F65079"/>
    <w:rsid w:val="00F65615"/>
    <w:rsid w:val="00F66747"/>
    <w:rsid w:val="00F66822"/>
    <w:rsid w:val="00F66A03"/>
    <w:rsid w:val="00F6707D"/>
    <w:rsid w:val="00F703BB"/>
    <w:rsid w:val="00F70430"/>
    <w:rsid w:val="00F705E6"/>
    <w:rsid w:val="00F709CF"/>
    <w:rsid w:val="00F70DBA"/>
    <w:rsid w:val="00F714BE"/>
    <w:rsid w:val="00F71792"/>
    <w:rsid w:val="00F71DBE"/>
    <w:rsid w:val="00F73047"/>
    <w:rsid w:val="00F73203"/>
    <w:rsid w:val="00F733B3"/>
    <w:rsid w:val="00F73BA6"/>
    <w:rsid w:val="00F73D23"/>
    <w:rsid w:val="00F7469C"/>
    <w:rsid w:val="00F74E8C"/>
    <w:rsid w:val="00F75982"/>
    <w:rsid w:val="00F759CB"/>
    <w:rsid w:val="00F75DA2"/>
    <w:rsid w:val="00F75E36"/>
    <w:rsid w:val="00F75FDE"/>
    <w:rsid w:val="00F76AEC"/>
    <w:rsid w:val="00F76C34"/>
    <w:rsid w:val="00F77D9D"/>
    <w:rsid w:val="00F77DD5"/>
    <w:rsid w:val="00F804D6"/>
    <w:rsid w:val="00F80DBF"/>
    <w:rsid w:val="00F8129C"/>
    <w:rsid w:val="00F818AD"/>
    <w:rsid w:val="00F81A3C"/>
    <w:rsid w:val="00F82174"/>
    <w:rsid w:val="00F82392"/>
    <w:rsid w:val="00F82B04"/>
    <w:rsid w:val="00F82BD0"/>
    <w:rsid w:val="00F830D5"/>
    <w:rsid w:val="00F837A7"/>
    <w:rsid w:val="00F839C1"/>
    <w:rsid w:val="00F84053"/>
    <w:rsid w:val="00F8416C"/>
    <w:rsid w:val="00F8419A"/>
    <w:rsid w:val="00F84446"/>
    <w:rsid w:val="00F84CCD"/>
    <w:rsid w:val="00F85121"/>
    <w:rsid w:val="00F8747A"/>
    <w:rsid w:val="00F901DC"/>
    <w:rsid w:val="00F90250"/>
    <w:rsid w:val="00F90300"/>
    <w:rsid w:val="00F9113D"/>
    <w:rsid w:val="00F922B6"/>
    <w:rsid w:val="00F9278D"/>
    <w:rsid w:val="00F93394"/>
    <w:rsid w:val="00F939B7"/>
    <w:rsid w:val="00F93E9D"/>
    <w:rsid w:val="00F9457B"/>
    <w:rsid w:val="00F949A7"/>
    <w:rsid w:val="00F94AE9"/>
    <w:rsid w:val="00F94AFE"/>
    <w:rsid w:val="00F94C41"/>
    <w:rsid w:val="00F96341"/>
    <w:rsid w:val="00F9637E"/>
    <w:rsid w:val="00F965FD"/>
    <w:rsid w:val="00F97C89"/>
    <w:rsid w:val="00FA0E42"/>
    <w:rsid w:val="00FA2865"/>
    <w:rsid w:val="00FA3279"/>
    <w:rsid w:val="00FA3A97"/>
    <w:rsid w:val="00FA3D24"/>
    <w:rsid w:val="00FA3E40"/>
    <w:rsid w:val="00FA4CE7"/>
    <w:rsid w:val="00FA699E"/>
    <w:rsid w:val="00FA7041"/>
    <w:rsid w:val="00FB04CE"/>
    <w:rsid w:val="00FB058A"/>
    <w:rsid w:val="00FB0C7B"/>
    <w:rsid w:val="00FB1008"/>
    <w:rsid w:val="00FB229E"/>
    <w:rsid w:val="00FB3B4F"/>
    <w:rsid w:val="00FB4E8A"/>
    <w:rsid w:val="00FB5F3A"/>
    <w:rsid w:val="00FB6E58"/>
    <w:rsid w:val="00FB767A"/>
    <w:rsid w:val="00FB76E2"/>
    <w:rsid w:val="00FB7C39"/>
    <w:rsid w:val="00FB7DF5"/>
    <w:rsid w:val="00FC1568"/>
    <w:rsid w:val="00FC16D3"/>
    <w:rsid w:val="00FC1FB8"/>
    <w:rsid w:val="00FC293B"/>
    <w:rsid w:val="00FC2A5F"/>
    <w:rsid w:val="00FC3379"/>
    <w:rsid w:val="00FC3CC5"/>
    <w:rsid w:val="00FC409F"/>
    <w:rsid w:val="00FC4EE5"/>
    <w:rsid w:val="00FC54A8"/>
    <w:rsid w:val="00FC5D16"/>
    <w:rsid w:val="00FC7371"/>
    <w:rsid w:val="00FC76E5"/>
    <w:rsid w:val="00FC7F50"/>
    <w:rsid w:val="00FD019E"/>
    <w:rsid w:val="00FD1716"/>
    <w:rsid w:val="00FD2710"/>
    <w:rsid w:val="00FD2A8F"/>
    <w:rsid w:val="00FD2C6D"/>
    <w:rsid w:val="00FD35EC"/>
    <w:rsid w:val="00FD3B14"/>
    <w:rsid w:val="00FD44D9"/>
    <w:rsid w:val="00FD47A4"/>
    <w:rsid w:val="00FD4886"/>
    <w:rsid w:val="00FD63AB"/>
    <w:rsid w:val="00FD7570"/>
    <w:rsid w:val="00FD7834"/>
    <w:rsid w:val="00FD7CA3"/>
    <w:rsid w:val="00FD7DBA"/>
    <w:rsid w:val="00FE0794"/>
    <w:rsid w:val="00FE127B"/>
    <w:rsid w:val="00FE2BBC"/>
    <w:rsid w:val="00FE3A1B"/>
    <w:rsid w:val="00FE419B"/>
    <w:rsid w:val="00FE4320"/>
    <w:rsid w:val="00FE4E27"/>
    <w:rsid w:val="00FE5292"/>
    <w:rsid w:val="00FE53F7"/>
    <w:rsid w:val="00FE7321"/>
    <w:rsid w:val="00FE73AD"/>
    <w:rsid w:val="00FE7C9A"/>
    <w:rsid w:val="00FF0EB5"/>
    <w:rsid w:val="00FF1609"/>
    <w:rsid w:val="00FF1788"/>
    <w:rsid w:val="00FF2616"/>
    <w:rsid w:val="00FF2742"/>
    <w:rsid w:val="00FF2E6F"/>
    <w:rsid w:val="00FF3146"/>
    <w:rsid w:val="00FF3B55"/>
    <w:rsid w:val="00FF3D65"/>
    <w:rsid w:val="00FF3FD4"/>
    <w:rsid w:val="00FF40FD"/>
    <w:rsid w:val="00FF4A9C"/>
    <w:rsid w:val="00FF5181"/>
    <w:rsid w:val="00FF5997"/>
    <w:rsid w:val="00FF5F18"/>
    <w:rsid w:val="00FF5FF5"/>
    <w:rsid w:val="00FF61CB"/>
    <w:rsid w:val="00FF66B6"/>
    <w:rsid w:val="00FF6753"/>
    <w:rsid w:val="00FF7CC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hapeDefaults>
    <o:shapedefaults v:ext="edit" spidmax="1026"/>
    <o:shapelayout v:ext="edit">
      <o:idmap v:ext="edit" data="1"/>
    </o:shapelayout>
  </w:shapeDefaults>
  <w:decimalSymbol w:val=","/>
  <w:listSeparator w:val=";"/>
  <w14:docId w14:val="732978A7"/>
  <w15:chartTrackingRefBased/>
  <w15:docId w15:val="{3EF7DE9B-DE26-498A-88B3-30CC8E1C55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6263D"/>
    <w:pPr>
      <w:overflowPunct w:val="0"/>
      <w:autoSpaceDE w:val="0"/>
      <w:autoSpaceDN w:val="0"/>
      <w:adjustRightInd w:val="0"/>
      <w:spacing w:after="180"/>
      <w:textAlignment w:val="baseline"/>
    </w:pPr>
    <w:rPr>
      <w:rFonts w:ascii="Times New Roman" w:hAnsi="Times New Roman"/>
    </w:rPr>
  </w:style>
  <w:style w:type="paragraph" w:styleId="Heading1">
    <w:name w:val="heading 1"/>
    <w:aliases w:val="NMP Heading 1,H1,h1,h11,h12,h13,h14,h15,h16,app heading 1,l1"/>
    <w:next w:val="Normal"/>
    <w:link w:val="Heading1Char"/>
    <w:qFormat/>
    <w:rsid w:val="007626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qFormat/>
    <w:rsid w:val="0076263D"/>
    <w:pPr>
      <w:pBdr>
        <w:top w:val="none" w:sz="0" w:space="0" w:color="auto"/>
      </w:pBdr>
      <w:spacing w:before="180"/>
      <w:outlineLvl w:val="1"/>
    </w:pPr>
    <w:rPr>
      <w:sz w:val="32"/>
    </w:rPr>
  </w:style>
  <w:style w:type="paragraph" w:styleId="Heading3">
    <w:name w:val="heading 3"/>
    <w:basedOn w:val="Heading2"/>
    <w:next w:val="Normal"/>
    <w:qFormat/>
    <w:rsid w:val="0076263D"/>
    <w:pPr>
      <w:spacing w:before="120"/>
      <w:outlineLvl w:val="2"/>
    </w:pPr>
    <w:rPr>
      <w:sz w:val="28"/>
    </w:rPr>
  </w:style>
  <w:style w:type="paragraph" w:styleId="Heading4">
    <w:name w:val="heading 4"/>
    <w:basedOn w:val="Heading3"/>
    <w:next w:val="Normal"/>
    <w:qFormat/>
    <w:rsid w:val="0076263D"/>
    <w:pPr>
      <w:ind w:left="1418" w:hanging="1418"/>
      <w:outlineLvl w:val="3"/>
    </w:pPr>
    <w:rPr>
      <w:sz w:val="24"/>
    </w:rPr>
  </w:style>
  <w:style w:type="paragraph" w:styleId="Heading5">
    <w:name w:val="heading 5"/>
    <w:basedOn w:val="Heading4"/>
    <w:next w:val="Normal"/>
    <w:qFormat/>
    <w:rsid w:val="0076263D"/>
    <w:pPr>
      <w:ind w:left="1701" w:hanging="1701"/>
      <w:outlineLvl w:val="4"/>
    </w:pPr>
    <w:rPr>
      <w:sz w:val="22"/>
    </w:rPr>
  </w:style>
  <w:style w:type="paragraph" w:styleId="Heading6">
    <w:name w:val="heading 6"/>
    <w:basedOn w:val="H6"/>
    <w:next w:val="Normal"/>
    <w:qFormat/>
    <w:rsid w:val="0076263D"/>
    <w:pPr>
      <w:outlineLvl w:val="5"/>
    </w:pPr>
  </w:style>
  <w:style w:type="paragraph" w:styleId="Heading7">
    <w:name w:val="heading 7"/>
    <w:basedOn w:val="H6"/>
    <w:next w:val="Normal"/>
    <w:qFormat/>
    <w:rsid w:val="0076263D"/>
    <w:pPr>
      <w:outlineLvl w:val="6"/>
    </w:pPr>
  </w:style>
  <w:style w:type="paragraph" w:styleId="Heading8">
    <w:name w:val="heading 8"/>
    <w:basedOn w:val="Heading1"/>
    <w:next w:val="Normal"/>
    <w:qFormat/>
    <w:rsid w:val="0076263D"/>
    <w:pPr>
      <w:ind w:left="0" w:firstLine="0"/>
      <w:outlineLvl w:val="7"/>
    </w:pPr>
  </w:style>
  <w:style w:type="paragraph" w:styleId="Heading9">
    <w:name w:val="heading 9"/>
    <w:basedOn w:val="Heading8"/>
    <w:next w:val="Normal"/>
    <w:qFormat/>
    <w:rsid w:val="0076263D"/>
    <w:pPr>
      <w:outlineLvl w:val="8"/>
    </w:pPr>
  </w:style>
  <w:style w:type="character" w:default="1" w:styleId="DefaultParagraphFont">
    <w:name w:val="Default Paragraph Font"/>
    <w:semiHidden/>
    <w:rsid w:val="0076263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6263D"/>
  </w:style>
  <w:style w:type="character" w:customStyle="1" w:styleId="Heading1Char">
    <w:name w:val="Heading 1 Char"/>
    <w:aliases w:val="NMP Heading 1 Char,H1 Char,h1 Char,h11 Char,h12 Char,h13 Char,h14 Char,h15 Char,h16 Char,app heading 1 Char,l1 Char"/>
    <w:link w:val="Heading1"/>
    <w:locked/>
    <w:rsid w:val="00401DFE"/>
    <w:rPr>
      <w:rFonts w:ascii="Arial" w:hAnsi="Arial"/>
      <w:sz w:val="36"/>
    </w:rPr>
  </w:style>
  <w:style w:type="paragraph" w:customStyle="1" w:styleId="H6">
    <w:name w:val="H6"/>
    <w:basedOn w:val="Heading5"/>
    <w:next w:val="Normal"/>
    <w:rsid w:val="0076263D"/>
    <w:pPr>
      <w:ind w:left="1985" w:hanging="1985"/>
      <w:outlineLvl w:val="9"/>
    </w:pPr>
    <w:rPr>
      <w:sz w:val="20"/>
    </w:rPr>
  </w:style>
  <w:style w:type="paragraph" w:styleId="TOC8">
    <w:name w:val="toc 8"/>
    <w:basedOn w:val="TOC1"/>
    <w:uiPriority w:val="39"/>
    <w:rsid w:val="0076263D"/>
    <w:pPr>
      <w:spacing w:before="180"/>
      <w:ind w:left="2693" w:hanging="2693"/>
    </w:pPr>
    <w:rPr>
      <w:b/>
    </w:rPr>
  </w:style>
  <w:style w:type="paragraph" w:styleId="TOC1">
    <w:name w:val="toc 1"/>
    <w:uiPriority w:val="39"/>
    <w:rsid w:val="0076263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7626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styleId="TOC5">
    <w:name w:val="toc 5"/>
    <w:basedOn w:val="TOC4"/>
    <w:uiPriority w:val="39"/>
    <w:rsid w:val="0076263D"/>
    <w:pPr>
      <w:ind w:left="1701" w:hanging="1701"/>
    </w:pPr>
  </w:style>
  <w:style w:type="paragraph" w:styleId="TOC4">
    <w:name w:val="toc 4"/>
    <w:basedOn w:val="TOC3"/>
    <w:uiPriority w:val="39"/>
    <w:rsid w:val="0076263D"/>
    <w:pPr>
      <w:ind w:left="1418" w:hanging="1418"/>
    </w:pPr>
  </w:style>
  <w:style w:type="paragraph" w:styleId="TOC3">
    <w:name w:val="toc 3"/>
    <w:basedOn w:val="TOC2"/>
    <w:uiPriority w:val="39"/>
    <w:rsid w:val="0076263D"/>
    <w:pPr>
      <w:ind w:left="1134" w:hanging="1134"/>
    </w:pPr>
  </w:style>
  <w:style w:type="paragraph" w:styleId="TOC2">
    <w:name w:val="toc 2"/>
    <w:basedOn w:val="TOC1"/>
    <w:uiPriority w:val="39"/>
    <w:rsid w:val="0076263D"/>
    <w:pPr>
      <w:keepNext w:val="0"/>
      <w:spacing w:before="0"/>
      <w:ind w:left="851" w:hanging="851"/>
    </w:pPr>
    <w:rPr>
      <w:sz w:val="20"/>
    </w:rPr>
  </w:style>
  <w:style w:type="paragraph" w:styleId="Index2">
    <w:name w:val="index 2"/>
    <w:basedOn w:val="Index1"/>
    <w:semiHidden/>
    <w:rsid w:val="0076263D"/>
    <w:pPr>
      <w:ind w:left="284"/>
    </w:pPr>
  </w:style>
  <w:style w:type="paragraph" w:styleId="Index1">
    <w:name w:val="index 1"/>
    <w:basedOn w:val="Normal"/>
    <w:semiHidden/>
    <w:rsid w:val="0076263D"/>
    <w:pPr>
      <w:keepLines/>
      <w:spacing w:after="0"/>
    </w:pPr>
  </w:style>
  <w:style w:type="paragraph" w:customStyle="1" w:styleId="ZH">
    <w:name w:val="ZH"/>
    <w:rsid w:val="007626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76263D"/>
    <w:pPr>
      <w:outlineLvl w:val="9"/>
    </w:pPr>
  </w:style>
  <w:style w:type="paragraph" w:styleId="ListNumber2">
    <w:name w:val="List Number 2"/>
    <w:basedOn w:val="ListNumber"/>
    <w:semiHidden/>
    <w:rsid w:val="0076263D"/>
    <w:pPr>
      <w:ind w:left="851"/>
    </w:pPr>
  </w:style>
  <w:style w:type="paragraph" w:styleId="ListNumber">
    <w:name w:val="List Number"/>
    <w:basedOn w:val="List"/>
    <w:semiHidden/>
    <w:rsid w:val="0076263D"/>
  </w:style>
  <w:style w:type="paragraph" w:styleId="List">
    <w:name w:val="List"/>
    <w:basedOn w:val="Normal"/>
    <w:semiHidden/>
    <w:rsid w:val="0076263D"/>
    <w:pPr>
      <w:ind w:left="568" w:hanging="284"/>
    </w:pPr>
  </w:style>
  <w:style w:type="paragraph" w:styleId="Header">
    <w:name w:val="header"/>
    <w:semiHidden/>
    <w:rsid w:val="0076263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76263D"/>
    <w:rPr>
      <w:b/>
      <w:position w:val="6"/>
      <w:sz w:val="16"/>
    </w:rPr>
  </w:style>
  <w:style w:type="paragraph" w:styleId="FootnoteText">
    <w:name w:val="footnote text"/>
    <w:basedOn w:val="Normal"/>
    <w:semiHidden/>
    <w:rsid w:val="0076263D"/>
    <w:pPr>
      <w:keepLines/>
      <w:spacing w:after="0"/>
      <w:ind w:left="454" w:hanging="454"/>
    </w:pPr>
    <w:rPr>
      <w:sz w:val="16"/>
    </w:rPr>
  </w:style>
  <w:style w:type="paragraph" w:customStyle="1" w:styleId="TAH">
    <w:name w:val="TAH"/>
    <w:basedOn w:val="TAC"/>
    <w:rsid w:val="0076263D"/>
    <w:rPr>
      <w:b/>
    </w:rPr>
  </w:style>
  <w:style w:type="paragraph" w:customStyle="1" w:styleId="TAC">
    <w:name w:val="TAC"/>
    <w:basedOn w:val="TAL"/>
    <w:rsid w:val="0076263D"/>
    <w:pPr>
      <w:jc w:val="center"/>
    </w:pPr>
  </w:style>
  <w:style w:type="paragraph" w:customStyle="1" w:styleId="TAL">
    <w:name w:val="TAL"/>
    <w:basedOn w:val="Normal"/>
    <w:link w:val="TALChar"/>
    <w:rsid w:val="0076263D"/>
    <w:pPr>
      <w:keepNext/>
      <w:keepLines/>
      <w:spacing w:after="0"/>
    </w:pPr>
    <w:rPr>
      <w:rFonts w:ascii="Arial" w:hAnsi="Arial"/>
      <w:sz w:val="18"/>
    </w:rPr>
  </w:style>
  <w:style w:type="character" w:customStyle="1" w:styleId="TALChar">
    <w:name w:val="TAL Char"/>
    <w:link w:val="TAL"/>
    <w:rsid w:val="00AB0E2A"/>
    <w:rPr>
      <w:rFonts w:ascii="Arial" w:hAnsi="Arial"/>
      <w:sz w:val="18"/>
    </w:rPr>
  </w:style>
  <w:style w:type="paragraph" w:customStyle="1" w:styleId="TF">
    <w:name w:val="TF"/>
    <w:basedOn w:val="TH"/>
    <w:rsid w:val="0076263D"/>
    <w:pPr>
      <w:keepNext w:val="0"/>
      <w:spacing w:before="0" w:after="240"/>
    </w:pPr>
  </w:style>
  <w:style w:type="paragraph" w:customStyle="1" w:styleId="TH">
    <w:name w:val="TH"/>
    <w:basedOn w:val="Normal"/>
    <w:link w:val="THChar"/>
    <w:rsid w:val="0076263D"/>
    <w:pPr>
      <w:keepNext/>
      <w:keepLines/>
      <w:spacing w:before="60"/>
      <w:jc w:val="center"/>
    </w:pPr>
    <w:rPr>
      <w:rFonts w:ascii="Arial" w:hAnsi="Arial"/>
      <w:b/>
    </w:rPr>
  </w:style>
  <w:style w:type="character" w:customStyle="1" w:styleId="THChar">
    <w:name w:val="TH Char"/>
    <w:link w:val="TH"/>
    <w:rsid w:val="00AB0E2A"/>
    <w:rPr>
      <w:rFonts w:ascii="Arial" w:hAnsi="Arial"/>
      <w:b/>
    </w:rPr>
  </w:style>
  <w:style w:type="paragraph" w:customStyle="1" w:styleId="NO">
    <w:name w:val="NO"/>
    <w:basedOn w:val="Normal"/>
    <w:rsid w:val="0076263D"/>
    <w:pPr>
      <w:keepLines/>
      <w:ind w:left="1135" w:hanging="851"/>
    </w:pPr>
  </w:style>
  <w:style w:type="paragraph" w:styleId="TOC9">
    <w:name w:val="toc 9"/>
    <w:basedOn w:val="TOC8"/>
    <w:uiPriority w:val="39"/>
    <w:rsid w:val="0076263D"/>
    <w:pPr>
      <w:ind w:left="1418" w:hanging="1418"/>
    </w:pPr>
  </w:style>
  <w:style w:type="paragraph" w:customStyle="1" w:styleId="EX">
    <w:name w:val="EX"/>
    <w:basedOn w:val="Normal"/>
    <w:rsid w:val="0076263D"/>
    <w:pPr>
      <w:keepLines/>
      <w:ind w:left="1702" w:hanging="1418"/>
    </w:pPr>
  </w:style>
  <w:style w:type="paragraph" w:customStyle="1" w:styleId="FP">
    <w:name w:val="FP"/>
    <w:basedOn w:val="Normal"/>
    <w:rsid w:val="0076263D"/>
    <w:pPr>
      <w:spacing w:after="0"/>
    </w:pPr>
  </w:style>
  <w:style w:type="paragraph" w:customStyle="1" w:styleId="LD">
    <w:name w:val="LD"/>
    <w:rsid w:val="007626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76263D"/>
    <w:pPr>
      <w:spacing w:after="0"/>
    </w:pPr>
  </w:style>
  <w:style w:type="paragraph" w:customStyle="1" w:styleId="EW">
    <w:name w:val="EW"/>
    <w:basedOn w:val="EX"/>
    <w:rsid w:val="0076263D"/>
    <w:pPr>
      <w:spacing w:after="0"/>
    </w:pPr>
  </w:style>
  <w:style w:type="paragraph" w:styleId="TOC6">
    <w:name w:val="toc 6"/>
    <w:basedOn w:val="TOC5"/>
    <w:next w:val="Normal"/>
    <w:uiPriority w:val="39"/>
    <w:rsid w:val="0076263D"/>
    <w:pPr>
      <w:ind w:left="1985" w:hanging="1985"/>
    </w:pPr>
  </w:style>
  <w:style w:type="paragraph" w:styleId="TOC7">
    <w:name w:val="toc 7"/>
    <w:basedOn w:val="TOC6"/>
    <w:next w:val="Normal"/>
    <w:uiPriority w:val="39"/>
    <w:rsid w:val="0076263D"/>
    <w:pPr>
      <w:ind w:left="2268" w:hanging="2268"/>
    </w:pPr>
  </w:style>
  <w:style w:type="paragraph" w:styleId="ListBullet2">
    <w:name w:val="List Bullet 2"/>
    <w:basedOn w:val="ListBullet"/>
    <w:semiHidden/>
    <w:rsid w:val="0076263D"/>
    <w:pPr>
      <w:ind w:left="851"/>
    </w:pPr>
  </w:style>
  <w:style w:type="paragraph" w:styleId="ListBullet">
    <w:name w:val="List Bullet"/>
    <w:basedOn w:val="List"/>
    <w:semiHidden/>
    <w:rsid w:val="0076263D"/>
  </w:style>
  <w:style w:type="paragraph" w:styleId="ListBullet3">
    <w:name w:val="List Bullet 3"/>
    <w:basedOn w:val="ListBullet2"/>
    <w:semiHidden/>
    <w:rsid w:val="0076263D"/>
    <w:pPr>
      <w:ind w:left="1135"/>
    </w:pPr>
  </w:style>
  <w:style w:type="paragraph" w:customStyle="1" w:styleId="EQ">
    <w:name w:val="EQ"/>
    <w:basedOn w:val="Normal"/>
    <w:next w:val="Normal"/>
    <w:rsid w:val="0076263D"/>
    <w:pPr>
      <w:keepLines/>
      <w:tabs>
        <w:tab w:val="center" w:pos="4536"/>
        <w:tab w:val="right" w:pos="9072"/>
      </w:tabs>
    </w:pPr>
    <w:rPr>
      <w:noProof/>
    </w:rPr>
  </w:style>
  <w:style w:type="paragraph" w:customStyle="1" w:styleId="NF">
    <w:name w:val="NF"/>
    <w:basedOn w:val="NO"/>
    <w:rsid w:val="0076263D"/>
    <w:pPr>
      <w:keepNext/>
      <w:spacing w:after="0"/>
    </w:pPr>
    <w:rPr>
      <w:rFonts w:ascii="Arial" w:hAnsi="Arial"/>
      <w:sz w:val="18"/>
    </w:rPr>
  </w:style>
  <w:style w:type="paragraph" w:customStyle="1" w:styleId="PL">
    <w:name w:val="PL"/>
    <w:rsid w:val="007626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76263D"/>
    <w:pPr>
      <w:jc w:val="right"/>
    </w:pPr>
  </w:style>
  <w:style w:type="paragraph" w:customStyle="1" w:styleId="TAN">
    <w:name w:val="TAN"/>
    <w:basedOn w:val="TAL"/>
    <w:rsid w:val="0076263D"/>
    <w:pPr>
      <w:ind w:left="851" w:hanging="851"/>
    </w:pPr>
  </w:style>
  <w:style w:type="paragraph" w:customStyle="1" w:styleId="ZA">
    <w:name w:val="ZA"/>
    <w:rsid w:val="007626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7626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7626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7626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76263D"/>
    <w:pPr>
      <w:framePr w:wrap="notBeside" w:y="16161"/>
    </w:pPr>
  </w:style>
  <w:style w:type="character" w:customStyle="1" w:styleId="ZGSM">
    <w:name w:val="ZGSM"/>
    <w:rsid w:val="0076263D"/>
  </w:style>
  <w:style w:type="paragraph" w:styleId="List2">
    <w:name w:val="List 2"/>
    <w:basedOn w:val="List"/>
    <w:semiHidden/>
    <w:rsid w:val="0076263D"/>
    <w:pPr>
      <w:ind w:left="851"/>
    </w:pPr>
  </w:style>
  <w:style w:type="paragraph" w:customStyle="1" w:styleId="ZG">
    <w:name w:val="ZG"/>
    <w:rsid w:val="007626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semiHidden/>
    <w:rsid w:val="0076263D"/>
    <w:pPr>
      <w:ind w:left="1135"/>
    </w:pPr>
  </w:style>
  <w:style w:type="paragraph" w:styleId="List4">
    <w:name w:val="List 4"/>
    <w:basedOn w:val="List3"/>
    <w:semiHidden/>
    <w:rsid w:val="0076263D"/>
    <w:pPr>
      <w:ind w:left="1418"/>
    </w:pPr>
  </w:style>
  <w:style w:type="paragraph" w:styleId="List5">
    <w:name w:val="List 5"/>
    <w:basedOn w:val="List4"/>
    <w:semiHidden/>
    <w:rsid w:val="0076263D"/>
    <w:pPr>
      <w:ind w:left="1702"/>
    </w:pPr>
  </w:style>
  <w:style w:type="paragraph" w:customStyle="1" w:styleId="EditorsNote">
    <w:name w:val="Editor's Note"/>
    <w:basedOn w:val="NO"/>
    <w:rsid w:val="0076263D"/>
    <w:rPr>
      <w:color w:val="FF0000"/>
    </w:rPr>
  </w:style>
  <w:style w:type="paragraph" w:styleId="ListBullet4">
    <w:name w:val="List Bullet 4"/>
    <w:basedOn w:val="ListBullet3"/>
    <w:semiHidden/>
    <w:rsid w:val="0076263D"/>
    <w:pPr>
      <w:ind w:left="1418"/>
    </w:pPr>
  </w:style>
  <w:style w:type="paragraph" w:styleId="ListBullet5">
    <w:name w:val="List Bullet 5"/>
    <w:basedOn w:val="ListBullet4"/>
    <w:semiHidden/>
    <w:rsid w:val="0076263D"/>
    <w:pPr>
      <w:ind w:left="1702"/>
    </w:pPr>
  </w:style>
  <w:style w:type="paragraph" w:customStyle="1" w:styleId="B1">
    <w:name w:val="B1"/>
    <w:basedOn w:val="List"/>
    <w:rsid w:val="0076263D"/>
  </w:style>
  <w:style w:type="paragraph" w:customStyle="1" w:styleId="B2">
    <w:name w:val="B2"/>
    <w:basedOn w:val="List2"/>
    <w:rsid w:val="0076263D"/>
  </w:style>
  <w:style w:type="paragraph" w:customStyle="1" w:styleId="B3">
    <w:name w:val="B3"/>
    <w:basedOn w:val="List3"/>
    <w:rsid w:val="0076263D"/>
  </w:style>
  <w:style w:type="paragraph" w:customStyle="1" w:styleId="B4">
    <w:name w:val="B4"/>
    <w:basedOn w:val="List4"/>
    <w:rsid w:val="0076263D"/>
  </w:style>
  <w:style w:type="paragraph" w:customStyle="1" w:styleId="B5">
    <w:name w:val="B5"/>
    <w:basedOn w:val="List5"/>
    <w:rsid w:val="0076263D"/>
  </w:style>
  <w:style w:type="paragraph" w:styleId="Footer">
    <w:name w:val="footer"/>
    <w:basedOn w:val="Header"/>
    <w:link w:val="FooterChar"/>
    <w:rsid w:val="0076263D"/>
    <w:pPr>
      <w:jc w:val="center"/>
    </w:pPr>
    <w:rPr>
      <w:i/>
    </w:rPr>
  </w:style>
  <w:style w:type="character" w:customStyle="1" w:styleId="FooterChar">
    <w:name w:val="Footer Char"/>
    <w:link w:val="Footer"/>
    <w:rsid w:val="00401DFE"/>
    <w:rPr>
      <w:rFonts w:ascii="Arial" w:hAnsi="Arial"/>
      <w:b/>
      <w:i/>
      <w:noProof/>
      <w:sz w:val="18"/>
    </w:rPr>
  </w:style>
  <w:style w:type="paragraph" w:customStyle="1" w:styleId="ZTD">
    <w:name w:val="ZTD"/>
    <w:basedOn w:val="ZB"/>
    <w:rsid w:val="0076263D"/>
    <w:pPr>
      <w:framePr w:hRule="auto" w:wrap="notBeside" w:y="852"/>
    </w:pPr>
    <w:rPr>
      <w:i w:val="0"/>
      <w:sz w:val="40"/>
    </w:rPr>
  </w:style>
  <w:style w:type="character" w:styleId="PageNumber">
    <w:name w:val="page number"/>
    <w:basedOn w:val="DefaultParagraphFont"/>
    <w:uiPriority w:val="99"/>
    <w:unhideWhenUsed/>
    <w:rsid w:val="00F07CA1"/>
  </w:style>
  <w:style w:type="character" w:styleId="Hyperlink">
    <w:name w:val="Hyperlink"/>
    <w:uiPriority w:val="99"/>
    <w:unhideWhenUsed/>
    <w:rsid w:val="00401DFE"/>
    <w:rPr>
      <w:color w:val="0563C1"/>
      <w:u w:val="single"/>
    </w:rPr>
  </w:style>
  <w:style w:type="character" w:styleId="UnresolvedMention">
    <w:name w:val="Unresolved Mention"/>
    <w:uiPriority w:val="99"/>
    <w:semiHidden/>
    <w:unhideWhenUsed/>
    <w:rsid w:val="00691487"/>
    <w:rPr>
      <w:color w:val="605E5C"/>
      <w:shd w:val="clear" w:color="auto" w:fill="E1DFDD"/>
    </w:rPr>
  </w:style>
  <w:style w:type="paragraph" w:customStyle="1" w:styleId="Doc-title">
    <w:name w:val="Doc-title"/>
    <w:basedOn w:val="Normal"/>
    <w:next w:val="Normal"/>
    <w:link w:val="Doc-titleChar"/>
    <w:rsid w:val="00AB0E2A"/>
    <w:pPr>
      <w:overflowPunct/>
      <w:autoSpaceDE/>
      <w:autoSpaceDN/>
      <w:adjustRightInd/>
      <w:spacing w:after="0"/>
      <w:ind w:left="1260" w:hanging="1260"/>
      <w:textAlignment w:val="auto"/>
    </w:pPr>
    <w:rPr>
      <w:rFonts w:ascii="Arial" w:eastAsia="MS Mincho" w:hAnsi="Arial"/>
      <w:szCs w:val="24"/>
    </w:rPr>
  </w:style>
  <w:style w:type="character" w:customStyle="1" w:styleId="Doc-titleChar">
    <w:name w:val="Doc-title Char"/>
    <w:link w:val="Doc-title"/>
    <w:rsid w:val="00AB0E2A"/>
    <w:rPr>
      <w:rFonts w:ascii="Arial" w:eastAsia="MS Mincho" w:hAnsi="Arial"/>
      <w:szCs w:val="24"/>
    </w:rPr>
  </w:style>
  <w:style w:type="paragraph" w:customStyle="1" w:styleId="msonormal0">
    <w:name w:val="msonormal"/>
    <w:basedOn w:val="Normal"/>
    <w:rsid w:val="00BB3A4C"/>
    <w:pPr>
      <w:overflowPunct/>
      <w:autoSpaceDE/>
      <w:autoSpaceDN/>
      <w:adjustRightInd/>
      <w:spacing w:before="100" w:beforeAutospacing="1" w:after="100" w:afterAutospacing="1"/>
      <w:textAlignment w:val="auto"/>
    </w:pPr>
    <w:rPr>
      <w:sz w:val="24"/>
      <w:szCs w:val="24"/>
    </w:rPr>
  </w:style>
  <w:style w:type="table" w:styleId="TableGrid">
    <w:name w:val="Table Grid"/>
    <w:basedOn w:val="TableNormal"/>
    <w:uiPriority w:val="39"/>
    <w:rsid w:val="00A407C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CD23B7"/>
    <w:pPr>
      <w:spacing w:after="0"/>
    </w:pPr>
    <w:rPr>
      <w:rFonts w:ascii="Segoe UI" w:hAnsi="Segoe UI" w:cs="Segoe UI"/>
      <w:sz w:val="18"/>
      <w:szCs w:val="18"/>
    </w:rPr>
  </w:style>
  <w:style w:type="character" w:customStyle="1" w:styleId="BalloonTextChar">
    <w:name w:val="Balloon Text Char"/>
    <w:link w:val="BalloonText"/>
    <w:uiPriority w:val="99"/>
    <w:semiHidden/>
    <w:rsid w:val="00CD23B7"/>
    <w:rPr>
      <w:rFonts w:ascii="Segoe UI" w:hAnsi="Segoe UI" w:cs="Segoe UI"/>
      <w:sz w:val="18"/>
      <w:szCs w:val="18"/>
    </w:rPr>
  </w:style>
  <w:style w:type="character" w:customStyle="1" w:styleId="ListParagraphChar">
    <w:name w:val="List Paragraph Char"/>
    <w:aliases w:val="- Bullets Char,목록 단락 Char,リスト段落 Char,列出段落 Char,?? ?? Char,????? Char,???? Char"/>
    <w:link w:val="ListParagraph"/>
    <w:uiPriority w:val="34"/>
    <w:locked/>
    <w:rsid w:val="0097263E"/>
    <w:rPr>
      <w:rFonts w:ascii="Calibri" w:hAnsi="Calibri" w:cs="Calibri"/>
    </w:rPr>
  </w:style>
  <w:style w:type="paragraph" w:styleId="ListParagraph">
    <w:name w:val="List Paragraph"/>
    <w:aliases w:val="- Bullets,목록 단락,リスト段落,列出段落,?? ??,?????,????"/>
    <w:basedOn w:val="Normal"/>
    <w:link w:val="ListParagraphChar"/>
    <w:uiPriority w:val="34"/>
    <w:qFormat/>
    <w:rsid w:val="0097263E"/>
    <w:pPr>
      <w:overflowPunct/>
      <w:autoSpaceDE/>
      <w:autoSpaceDN/>
      <w:adjustRightInd/>
      <w:spacing w:after="0"/>
      <w:textAlignment w:val="auto"/>
    </w:pPr>
    <w:rPr>
      <w:rFonts w:ascii="Calibri" w:hAnsi="Calibri" w:cs="Calibri"/>
    </w:rPr>
  </w:style>
  <w:style w:type="character" w:styleId="FollowedHyperlink">
    <w:name w:val="FollowedHyperlink"/>
    <w:uiPriority w:val="99"/>
    <w:semiHidden/>
    <w:unhideWhenUsed/>
    <w:rsid w:val="00C67B8D"/>
    <w:rPr>
      <w:color w:val="954F72"/>
      <w:u w:val="single"/>
    </w:rPr>
  </w:style>
  <w:style w:type="paragraph" w:styleId="NormalWeb">
    <w:name w:val="Normal (Web)"/>
    <w:basedOn w:val="Normal"/>
    <w:uiPriority w:val="99"/>
    <w:semiHidden/>
    <w:unhideWhenUsed/>
    <w:rsid w:val="003B1257"/>
    <w:pPr>
      <w:overflowPunct/>
      <w:autoSpaceDE/>
      <w:autoSpaceDN/>
      <w:adjustRightInd/>
      <w:spacing w:before="100" w:beforeAutospacing="1" w:after="100" w:afterAutospacing="1"/>
      <w:textAlignment w:val="auto"/>
    </w:pPr>
    <w:rPr>
      <w:sz w:val="24"/>
      <w:szCs w:val="24"/>
    </w:rPr>
  </w:style>
  <w:style w:type="paragraph" w:styleId="Revision">
    <w:name w:val="Revision"/>
    <w:hidden/>
    <w:uiPriority w:val="99"/>
    <w:semiHidden/>
    <w:rsid w:val="004354A5"/>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325772">
      <w:bodyDiv w:val="1"/>
      <w:marLeft w:val="0"/>
      <w:marRight w:val="0"/>
      <w:marTop w:val="0"/>
      <w:marBottom w:val="0"/>
      <w:divBdr>
        <w:top w:val="none" w:sz="0" w:space="0" w:color="auto"/>
        <w:left w:val="none" w:sz="0" w:space="0" w:color="auto"/>
        <w:bottom w:val="none" w:sz="0" w:space="0" w:color="auto"/>
        <w:right w:val="none" w:sz="0" w:space="0" w:color="auto"/>
      </w:divBdr>
    </w:div>
    <w:div w:id="66003145">
      <w:bodyDiv w:val="1"/>
      <w:marLeft w:val="0"/>
      <w:marRight w:val="0"/>
      <w:marTop w:val="0"/>
      <w:marBottom w:val="0"/>
      <w:divBdr>
        <w:top w:val="none" w:sz="0" w:space="0" w:color="auto"/>
        <w:left w:val="none" w:sz="0" w:space="0" w:color="auto"/>
        <w:bottom w:val="none" w:sz="0" w:space="0" w:color="auto"/>
        <w:right w:val="none" w:sz="0" w:space="0" w:color="auto"/>
      </w:divBdr>
    </w:div>
    <w:div w:id="80027556">
      <w:bodyDiv w:val="1"/>
      <w:marLeft w:val="0"/>
      <w:marRight w:val="0"/>
      <w:marTop w:val="0"/>
      <w:marBottom w:val="0"/>
      <w:divBdr>
        <w:top w:val="none" w:sz="0" w:space="0" w:color="auto"/>
        <w:left w:val="none" w:sz="0" w:space="0" w:color="auto"/>
        <w:bottom w:val="none" w:sz="0" w:space="0" w:color="auto"/>
        <w:right w:val="none" w:sz="0" w:space="0" w:color="auto"/>
      </w:divBdr>
    </w:div>
    <w:div w:id="128935903">
      <w:bodyDiv w:val="1"/>
      <w:marLeft w:val="0"/>
      <w:marRight w:val="0"/>
      <w:marTop w:val="0"/>
      <w:marBottom w:val="0"/>
      <w:divBdr>
        <w:top w:val="none" w:sz="0" w:space="0" w:color="auto"/>
        <w:left w:val="none" w:sz="0" w:space="0" w:color="auto"/>
        <w:bottom w:val="none" w:sz="0" w:space="0" w:color="auto"/>
        <w:right w:val="none" w:sz="0" w:space="0" w:color="auto"/>
      </w:divBdr>
    </w:div>
    <w:div w:id="238561992">
      <w:bodyDiv w:val="1"/>
      <w:marLeft w:val="0"/>
      <w:marRight w:val="0"/>
      <w:marTop w:val="0"/>
      <w:marBottom w:val="0"/>
      <w:divBdr>
        <w:top w:val="none" w:sz="0" w:space="0" w:color="auto"/>
        <w:left w:val="none" w:sz="0" w:space="0" w:color="auto"/>
        <w:bottom w:val="none" w:sz="0" w:space="0" w:color="auto"/>
        <w:right w:val="none" w:sz="0" w:space="0" w:color="auto"/>
      </w:divBdr>
    </w:div>
    <w:div w:id="240212228">
      <w:bodyDiv w:val="1"/>
      <w:marLeft w:val="0"/>
      <w:marRight w:val="0"/>
      <w:marTop w:val="0"/>
      <w:marBottom w:val="0"/>
      <w:divBdr>
        <w:top w:val="none" w:sz="0" w:space="0" w:color="auto"/>
        <w:left w:val="none" w:sz="0" w:space="0" w:color="auto"/>
        <w:bottom w:val="none" w:sz="0" w:space="0" w:color="auto"/>
        <w:right w:val="none" w:sz="0" w:space="0" w:color="auto"/>
      </w:divBdr>
    </w:div>
    <w:div w:id="257638589">
      <w:bodyDiv w:val="1"/>
      <w:marLeft w:val="0"/>
      <w:marRight w:val="0"/>
      <w:marTop w:val="0"/>
      <w:marBottom w:val="0"/>
      <w:divBdr>
        <w:top w:val="none" w:sz="0" w:space="0" w:color="auto"/>
        <w:left w:val="none" w:sz="0" w:space="0" w:color="auto"/>
        <w:bottom w:val="none" w:sz="0" w:space="0" w:color="auto"/>
        <w:right w:val="none" w:sz="0" w:space="0" w:color="auto"/>
      </w:divBdr>
    </w:div>
    <w:div w:id="258683598">
      <w:bodyDiv w:val="1"/>
      <w:marLeft w:val="0"/>
      <w:marRight w:val="0"/>
      <w:marTop w:val="0"/>
      <w:marBottom w:val="0"/>
      <w:divBdr>
        <w:top w:val="none" w:sz="0" w:space="0" w:color="auto"/>
        <w:left w:val="none" w:sz="0" w:space="0" w:color="auto"/>
        <w:bottom w:val="none" w:sz="0" w:space="0" w:color="auto"/>
        <w:right w:val="none" w:sz="0" w:space="0" w:color="auto"/>
      </w:divBdr>
    </w:div>
    <w:div w:id="290483258">
      <w:bodyDiv w:val="1"/>
      <w:marLeft w:val="0"/>
      <w:marRight w:val="0"/>
      <w:marTop w:val="0"/>
      <w:marBottom w:val="0"/>
      <w:divBdr>
        <w:top w:val="none" w:sz="0" w:space="0" w:color="auto"/>
        <w:left w:val="none" w:sz="0" w:space="0" w:color="auto"/>
        <w:bottom w:val="none" w:sz="0" w:space="0" w:color="auto"/>
        <w:right w:val="none" w:sz="0" w:space="0" w:color="auto"/>
      </w:divBdr>
    </w:div>
    <w:div w:id="316106801">
      <w:bodyDiv w:val="1"/>
      <w:marLeft w:val="0"/>
      <w:marRight w:val="0"/>
      <w:marTop w:val="0"/>
      <w:marBottom w:val="0"/>
      <w:divBdr>
        <w:top w:val="none" w:sz="0" w:space="0" w:color="auto"/>
        <w:left w:val="none" w:sz="0" w:space="0" w:color="auto"/>
        <w:bottom w:val="none" w:sz="0" w:space="0" w:color="auto"/>
        <w:right w:val="none" w:sz="0" w:space="0" w:color="auto"/>
      </w:divBdr>
    </w:div>
    <w:div w:id="322199769">
      <w:bodyDiv w:val="1"/>
      <w:marLeft w:val="0"/>
      <w:marRight w:val="0"/>
      <w:marTop w:val="0"/>
      <w:marBottom w:val="0"/>
      <w:divBdr>
        <w:top w:val="none" w:sz="0" w:space="0" w:color="auto"/>
        <w:left w:val="none" w:sz="0" w:space="0" w:color="auto"/>
        <w:bottom w:val="none" w:sz="0" w:space="0" w:color="auto"/>
        <w:right w:val="none" w:sz="0" w:space="0" w:color="auto"/>
      </w:divBdr>
    </w:div>
    <w:div w:id="384523360">
      <w:bodyDiv w:val="1"/>
      <w:marLeft w:val="0"/>
      <w:marRight w:val="0"/>
      <w:marTop w:val="0"/>
      <w:marBottom w:val="0"/>
      <w:divBdr>
        <w:top w:val="none" w:sz="0" w:space="0" w:color="auto"/>
        <w:left w:val="none" w:sz="0" w:space="0" w:color="auto"/>
        <w:bottom w:val="none" w:sz="0" w:space="0" w:color="auto"/>
        <w:right w:val="none" w:sz="0" w:space="0" w:color="auto"/>
      </w:divBdr>
      <w:divsChild>
        <w:div w:id="1040131879">
          <w:marLeft w:val="1800"/>
          <w:marRight w:val="0"/>
          <w:marTop w:val="78"/>
          <w:marBottom w:val="0"/>
          <w:divBdr>
            <w:top w:val="none" w:sz="0" w:space="0" w:color="auto"/>
            <w:left w:val="none" w:sz="0" w:space="0" w:color="auto"/>
            <w:bottom w:val="none" w:sz="0" w:space="0" w:color="auto"/>
            <w:right w:val="none" w:sz="0" w:space="0" w:color="auto"/>
          </w:divBdr>
        </w:div>
      </w:divsChild>
    </w:div>
    <w:div w:id="409275116">
      <w:bodyDiv w:val="1"/>
      <w:marLeft w:val="0"/>
      <w:marRight w:val="0"/>
      <w:marTop w:val="0"/>
      <w:marBottom w:val="0"/>
      <w:divBdr>
        <w:top w:val="none" w:sz="0" w:space="0" w:color="auto"/>
        <w:left w:val="none" w:sz="0" w:space="0" w:color="auto"/>
        <w:bottom w:val="none" w:sz="0" w:space="0" w:color="auto"/>
        <w:right w:val="none" w:sz="0" w:space="0" w:color="auto"/>
      </w:divBdr>
    </w:div>
    <w:div w:id="439838958">
      <w:bodyDiv w:val="1"/>
      <w:marLeft w:val="0"/>
      <w:marRight w:val="0"/>
      <w:marTop w:val="0"/>
      <w:marBottom w:val="0"/>
      <w:divBdr>
        <w:top w:val="none" w:sz="0" w:space="0" w:color="auto"/>
        <w:left w:val="none" w:sz="0" w:space="0" w:color="auto"/>
        <w:bottom w:val="none" w:sz="0" w:space="0" w:color="auto"/>
        <w:right w:val="none" w:sz="0" w:space="0" w:color="auto"/>
      </w:divBdr>
    </w:div>
    <w:div w:id="456264512">
      <w:bodyDiv w:val="1"/>
      <w:marLeft w:val="0"/>
      <w:marRight w:val="0"/>
      <w:marTop w:val="0"/>
      <w:marBottom w:val="0"/>
      <w:divBdr>
        <w:top w:val="none" w:sz="0" w:space="0" w:color="auto"/>
        <w:left w:val="none" w:sz="0" w:space="0" w:color="auto"/>
        <w:bottom w:val="none" w:sz="0" w:space="0" w:color="auto"/>
        <w:right w:val="none" w:sz="0" w:space="0" w:color="auto"/>
      </w:divBdr>
    </w:div>
    <w:div w:id="457800212">
      <w:bodyDiv w:val="1"/>
      <w:marLeft w:val="0"/>
      <w:marRight w:val="0"/>
      <w:marTop w:val="0"/>
      <w:marBottom w:val="0"/>
      <w:divBdr>
        <w:top w:val="none" w:sz="0" w:space="0" w:color="auto"/>
        <w:left w:val="none" w:sz="0" w:space="0" w:color="auto"/>
        <w:bottom w:val="none" w:sz="0" w:space="0" w:color="auto"/>
        <w:right w:val="none" w:sz="0" w:space="0" w:color="auto"/>
      </w:divBdr>
    </w:div>
    <w:div w:id="470445239">
      <w:bodyDiv w:val="1"/>
      <w:marLeft w:val="0"/>
      <w:marRight w:val="0"/>
      <w:marTop w:val="0"/>
      <w:marBottom w:val="0"/>
      <w:divBdr>
        <w:top w:val="none" w:sz="0" w:space="0" w:color="auto"/>
        <w:left w:val="none" w:sz="0" w:space="0" w:color="auto"/>
        <w:bottom w:val="none" w:sz="0" w:space="0" w:color="auto"/>
        <w:right w:val="none" w:sz="0" w:space="0" w:color="auto"/>
      </w:divBdr>
    </w:div>
    <w:div w:id="549271041">
      <w:bodyDiv w:val="1"/>
      <w:marLeft w:val="0"/>
      <w:marRight w:val="0"/>
      <w:marTop w:val="0"/>
      <w:marBottom w:val="0"/>
      <w:divBdr>
        <w:top w:val="none" w:sz="0" w:space="0" w:color="auto"/>
        <w:left w:val="none" w:sz="0" w:space="0" w:color="auto"/>
        <w:bottom w:val="none" w:sz="0" w:space="0" w:color="auto"/>
        <w:right w:val="none" w:sz="0" w:space="0" w:color="auto"/>
      </w:divBdr>
    </w:div>
    <w:div w:id="550775587">
      <w:bodyDiv w:val="1"/>
      <w:marLeft w:val="0"/>
      <w:marRight w:val="0"/>
      <w:marTop w:val="0"/>
      <w:marBottom w:val="0"/>
      <w:divBdr>
        <w:top w:val="none" w:sz="0" w:space="0" w:color="auto"/>
        <w:left w:val="none" w:sz="0" w:space="0" w:color="auto"/>
        <w:bottom w:val="none" w:sz="0" w:space="0" w:color="auto"/>
        <w:right w:val="none" w:sz="0" w:space="0" w:color="auto"/>
      </w:divBdr>
    </w:div>
    <w:div w:id="554313561">
      <w:bodyDiv w:val="1"/>
      <w:marLeft w:val="0"/>
      <w:marRight w:val="0"/>
      <w:marTop w:val="0"/>
      <w:marBottom w:val="0"/>
      <w:divBdr>
        <w:top w:val="none" w:sz="0" w:space="0" w:color="auto"/>
        <w:left w:val="none" w:sz="0" w:space="0" w:color="auto"/>
        <w:bottom w:val="none" w:sz="0" w:space="0" w:color="auto"/>
        <w:right w:val="none" w:sz="0" w:space="0" w:color="auto"/>
      </w:divBdr>
    </w:div>
    <w:div w:id="555316249">
      <w:bodyDiv w:val="1"/>
      <w:marLeft w:val="0"/>
      <w:marRight w:val="0"/>
      <w:marTop w:val="0"/>
      <w:marBottom w:val="0"/>
      <w:divBdr>
        <w:top w:val="none" w:sz="0" w:space="0" w:color="auto"/>
        <w:left w:val="none" w:sz="0" w:space="0" w:color="auto"/>
        <w:bottom w:val="none" w:sz="0" w:space="0" w:color="auto"/>
        <w:right w:val="none" w:sz="0" w:space="0" w:color="auto"/>
      </w:divBdr>
    </w:div>
    <w:div w:id="602617320">
      <w:bodyDiv w:val="1"/>
      <w:marLeft w:val="0"/>
      <w:marRight w:val="0"/>
      <w:marTop w:val="0"/>
      <w:marBottom w:val="0"/>
      <w:divBdr>
        <w:top w:val="none" w:sz="0" w:space="0" w:color="auto"/>
        <w:left w:val="none" w:sz="0" w:space="0" w:color="auto"/>
        <w:bottom w:val="none" w:sz="0" w:space="0" w:color="auto"/>
        <w:right w:val="none" w:sz="0" w:space="0" w:color="auto"/>
      </w:divBdr>
    </w:div>
    <w:div w:id="609508470">
      <w:bodyDiv w:val="1"/>
      <w:marLeft w:val="0"/>
      <w:marRight w:val="0"/>
      <w:marTop w:val="0"/>
      <w:marBottom w:val="0"/>
      <w:divBdr>
        <w:top w:val="none" w:sz="0" w:space="0" w:color="auto"/>
        <w:left w:val="none" w:sz="0" w:space="0" w:color="auto"/>
        <w:bottom w:val="none" w:sz="0" w:space="0" w:color="auto"/>
        <w:right w:val="none" w:sz="0" w:space="0" w:color="auto"/>
      </w:divBdr>
    </w:div>
    <w:div w:id="613710019">
      <w:bodyDiv w:val="1"/>
      <w:marLeft w:val="0"/>
      <w:marRight w:val="0"/>
      <w:marTop w:val="0"/>
      <w:marBottom w:val="0"/>
      <w:divBdr>
        <w:top w:val="none" w:sz="0" w:space="0" w:color="auto"/>
        <w:left w:val="none" w:sz="0" w:space="0" w:color="auto"/>
        <w:bottom w:val="none" w:sz="0" w:space="0" w:color="auto"/>
        <w:right w:val="none" w:sz="0" w:space="0" w:color="auto"/>
      </w:divBdr>
    </w:div>
    <w:div w:id="636688693">
      <w:bodyDiv w:val="1"/>
      <w:marLeft w:val="0"/>
      <w:marRight w:val="0"/>
      <w:marTop w:val="0"/>
      <w:marBottom w:val="0"/>
      <w:divBdr>
        <w:top w:val="none" w:sz="0" w:space="0" w:color="auto"/>
        <w:left w:val="none" w:sz="0" w:space="0" w:color="auto"/>
        <w:bottom w:val="none" w:sz="0" w:space="0" w:color="auto"/>
        <w:right w:val="none" w:sz="0" w:space="0" w:color="auto"/>
      </w:divBdr>
    </w:div>
    <w:div w:id="656691612">
      <w:bodyDiv w:val="1"/>
      <w:marLeft w:val="0"/>
      <w:marRight w:val="0"/>
      <w:marTop w:val="0"/>
      <w:marBottom w:val="0"/>
      <w:divBdr>
        <w:top w:val="none" w:sz="0" w:space="0" w:color="auto"/>
        <w:left w:val="none" w:sz="0" w:space="0" w:color="auto"/>
        <w:bottom w:val="none" w:sz="0" w:space="0" w:color="auto"/>
        <w:right w:val="none" w:sz="0" w:space="0" w:color="auto"/>
      </w:divBdr>
    </w:div>
    <w:div w:id="661083661">
      <w:bodyDiv w:val="1"/>
      <w:marLeft w:val="0"/>
      <w:marRight w:val="0"/>
      <w:marTop w:val="0"/>
      <w:marBottom w:val="0"/>
      <w:divBdr>
        <w:top w:val="none" w:sz="0" w:space="0" w:color="auto"/>
        <w:left w:val="none" w:sz="0" w:space="0" w:color="auto"/>
        <w:bottom w:val="none" w:sz="0" w:space="0" w:color="auto"/>
        <w:right w:val="none" w:sz="0" w:space="0" w:color="auto"/>
      </w:divBdr>
    </w:div>
    <w:div w:id="674652527">
      <w:bodyDiv w:val="1"/>
      <w:marLeft w:val="0"/>
      <w:marRight w:val="0"/>
      <w:marTop w:val="0"/>
      <w:marBottom w:val="0"/>
      <w:divBdr>
        <w:top w:val="none" w:sz="0" w:space="0" w:color="auto"/>
        <w:left w:val="none" w:sz="0" w:space="0" w:color="auto"/>
        <w:bottom w:val="none" w:sz="0" w:space="0" w:color="auto"/>
        <w:right w:val="none" w:sz="0" w:space="0" w:color="auto"/>
      </w:divBdr>
    </w:div>
    <w:div w:id="693727055">
      <w:bodyDiv w:val="1"/>
      <w:marLeft w:val="0"/>
      <w:marRight w:val="0"/>
      <w:marTop w:val="0"/>
      <w:marBottom w:val="0"/>
      <w:divBdr>
        <w:top w:val="none" w:sz="0" w:space="0" w:color="auto"/>
        <w:left w:val="none" w:sz="0" w:space="0" w:color="auto"/>
        <w:bottom w:val="none" w:sz="0" w:space="0" w:color="auto"/>
        <w:right w:val="none" w:sz="0" w:space="0" w:color="auto"/>
      </w:divBdr>
    </w:div>
    <w:div w:id="704057919">
      <w:bodyDiv w:val="1"/>
      <w:marLeft w:val="0"/>
      <w:marRight w:val="0"/>
      <w:marTop w:val="0"/>
      <w:marBottom w:val="0"/>
      <w:divBdr>
        <w:top w:val="none" w:sz="0" w:space="0" w:color="auto"/>
        <w:left w:val="none" w:sz="0" w:space="0" w:color="auto"/>
        <w:bottom w:val="none" w:sz="0" w:space="0" w:color="auto"/>
        <w:right w:val="none" w:sz="0" w:space="0" w:color="auto"/>
      </w:divBdr>
    </w:div>
    <w:div w:id="710030623">
      <w:bodyDiv w:val="1"/>
      <w:marLeft w:val="0"/>
      <w:marRight w:val="0"/>
      <w:marTop w:val="0"/>
      <w:marBottom w:val="0"/>
      <w:divBdr>
        <w:top w:val="none" w:sz="0" w:space="0" w:color="auto"/>
        <w:left w:val="none" w:sz="0" w:space="0" w:color="auto"/>
        <w:bottom w:val="none" w:sz="0" w:space="0" w:color="auto"/>
        <w:right w:val="none" w:sz="0" w:space="0" w:color="auto"/>
      </w:divBdr>
    </w:div>
    <w:div w:id="742871141">
      <w:bodyDiv w:val="1"/>
      <w:marLeft w:val="0"/>
      <w:marRight w:val="0"/>
      <w:marTop w:val="0"/>
      <w:marBottom w:val="0"/>
      <w:divBdr>
        <w:top w:val="none" w:sz="0" w:space="0" w:color="auto"/>
        <w:left w:val="none" w:sz="0" w:space="0" w:color="auto"/>
        <w:bottom w:val="none" w:sz="0" w:space="0" w:color="auto"/>
        <w:right w:val="none" w:sz="0" w:space="0" w:color="auto"/>
      </w:divBdr>
    </w:div>
    <w:div w:id="746657231">
      <w:bodyDiv w:val="1"/>
      <w:marLeft w:val="0"/>
      <w:marRight w:val="0"/>
      <w:marTop w:val="0"/>
      <w:marBottom w:val="0"/>
      <w:divBdr>
        <w:top w:val="none" w:sz="0" w:space="0" w:color="auto"/>
        <w:left w:val="none" w:sz="0" w:space="0" w:color="auto"/>
        <w:bottom w:val="none" w:sz="0" w:space="0" w:color="auto"/>
        <w:right w:val="none" w:sz="0" w:space="0" w:color="auto"/>
      </w:divBdr>
    </w:div>
    <w:div w:id="756052218">
      <w:bodyDiv w:val="1"/>
      <w:marLeft w:val="0"/>
      <w:marRight w:val="0"/>
      <w:marTop w:val="0"/>
      <w:marBottom w:val="0"/>
      <w:divBdr>
        <w:top w:val="none" w:sz="0" w:space="0" w:color="auto"/>
        <w:left w:val="none" w:sz="0" w:space="0" w:color="auto"/>
        <w:bottom w:val="none" w:sz="0" w:space="0" w:color="auto"/>
        <w:right w:val="none" w:sz="0" w:space="0" w:color="auto"/>
      </w:divBdr>
    </w:div>
    <w:div w:id="766197319">
      <w:bodyDiv w:val="1"/>
      <w:marLeft w:val="0"/>
      <w:marRight w:val="0"/>
      <w:marTop w:val="0"/>
      <w:marBottom w:val="0"/>
      <w:divBdr>
        <w:top w:val="none" w:sz="0" w:space="0" w:color="auto"/>
        <w:left w:val="none" w:sz="0" w:space="0" w:color="auto"/>
        <w:bottom w:val="none" w:sz="0" w:space="0" w:color="auto"/>
        <w:right w:val="none" w:sz="0" w:space="0" w:color="auto"/>
      </w:divBdr>
    </w:div>
    <w:div w:id="788624442">
      <w:bodyDiv w:val="1"/>
      <w:marLeft w:val="0"/>
      <w:marRight w:val="0"/>
      <w:marTop w:val="0"/>
      <w:marBottom w:val="0"/>
      <w:divBdr>
        <w:top w:val="none" w:sz="0" w:space="0" w:color="auto"/>
        <w:left w:val="none" w:sz="0" w:space="0" w:color="auto"/>
        <w:bottom w:val="none" w:sz="0" w:space="0" w:color="auto"/>
        <w:right w:val="none" w:sz="0" w:space="0" w:color="auto"/>
      </w:divBdr>
    </w:div>
    <w:div w:id="789595876">
      <w:bodyDiv w:val="1"/>
      <w:marLeft w:val="0"/>
      <w:marRight w:val="0"/>
      <w:marTop w:val="0"/>
      <w:marBottom w:val="0"/>
      <w:divBdr>
        <w:top w:val="none" w:sz="0" w:space="0" w:color="auto"/>
        <w:left w:val="none" w:sz="0" w:space="0" w:color="auto"/>
        <w:bottom w:val="none" w:sz="0" w:space="0" w:color="auto"/>
        <w:right w:val="none" w:sz="0" w:space="0" w:color="auto"/>
      </w:divBdr>
    </w:div>
    <w:div w:id="789784295">
      <w:bodyDiv w:val="1"/>
      <w:marLeft w:val="0"/>
      <w:marRight w:val="0"/>
      <w:marTop w:val="0"/>
      <w:marBottom w:val="0"/>
      <w:divBdr>
        <w:top w:val="none" w:sz="0" w:space="0" w:color="auto"/>
        <w:left w:val="none" w:sz="0" w:space="0" w:color="auto"/>
        <w:bottom w:val="none" w:sz="0" w:space="0" w:color="auto"/>
        <w:right w:val="none" w:sz="0" w:space="0" w:color="auto"/>
      </w:divBdr>
    </w:div>
    <w:div w:id="804589251">
      <w:bodyDiv w:val="1"/>
      <w:marLeft w:val="0"/>
      <w:marRight w:val="0"/>
      <w:marTop w:val="0"/>
      <w:marBottom w:val="0"/>
      <w:divBdr>
        <w:top w:val="none" w:sz="0" w:space="0" w:color="auto"/>
        <w:left w:val="none" w:sz="0" w:space="0" w:color="auto"/>
        <w:bottom w:val="none" w:sz="0" w:space="0" w:color="auto"/>
        <w:right w:val="none" w:sz="0" w:space="0" w:color="auto"/>
      </w:divBdr>
    </w:div>
    <w:div w:id="879710098">
      <w:bodyDiv w:val="1"/>
      <w:marLeft w:val="0"/>
      <w:marRight w:val="0"/>
      <w:marTop w:val="0"/>
      <w:marBottom w:val="0"/>
      <w:divBdr>
        <w:top w:val="none" w:sz="0" w:space="0" w:color="auto"/>
        <w:left w:val="none" w:sz="0" w:space="0" w:color="auto"/>
        <w:bottom w:val="none" w:sz="0" w:space="0" w:color="auto"/>
        <w:right w:val="none" w:sz="0" w:space="0" w:color="auto"/>
      </w:divBdr>
    </w:div>
    <w:div w:id="907770610">
      <w:bodyDiv w:val="1"/>
      <w:marLeft w:val="0"/>
      <w:marRight w:val="0"/>
      <w:marTop w:val="0"/>
      <w:marBottom w:val="0"/>
      <w:divBdr>
        <w:top w:val="none" w:sz="0" w:space="0" w:color="auto"/>
        <w:left w:val="none" w:sz="0" w:space="0" w:color="auto"/>
        <w:bottom w:val="none" w:sz="0" w:space="0" w:color="auto"/>
        <w:right w:val="none" w:sz="0" w:space="0" w:color="auto"/>
      </w:divBdr>
    </w:div>
    <w:div w:id="956061373">
      <w:bodyDiv w:val="1"/>
      <w:marLeft w:val="0"/>
      <w:marRight w:val="0"/>
      <w:marTop w:val="0"/>
      <w:marBottom w:val="0"/>
      <w:divBdr>
        <w:top w:val="none" w:sz="0" w:space="0" w:color="auto"/>
        <w:left w:val="none" w:sz="0" w:space="0" w:color="auto"/>
        <w:bottom w:val="none" w:sz="0" w:space="0" w:color="auto"/>
        <w:right w:val="none" w:sz="0" w:space="0" w:color="auto"/>
      </w:divBdr>
    </w:div>
    <w:div w:id="957641488">
      <w:bodyDiv w:val="1"/>
      <w:marLeft w:val="0"/>
      <w:marRight w:val="0"/>
      <w:marTop w:val="0"/>
      <w:marBottom w:val="0"/>
      <w:divBdr>
        <w:top w:val="none" w:sz="0" w:space="0" w:color="auto"/>
        <w:left w:val="none" w:sz="0" w:space="0" w:color="auto"/>
        <w:bottom w:val="none" w:sz="0" w:space="0" w:color="auto"/>
        <w:right w:val="none" w:sz="0" w:space="0" w:color="auto"/>
      </w:divBdr>
    </w:div>
    <w:div w:id="979000389">
      <w:bodyDiv w:val="1"/>
      <w:marLeft w:val="0"/>
      <w:marRight w:val="0"/>
      <w:marTop w:val="0"/>
      <w:marBottom w:val="0"/>
      <w:divBdr>
        <w:top w:val="none" w:sz="0" w:space="0" w:color="auto"/>
        <w:left w:val="none" w:sz="0" w:space="0" w:color="auto"/>
        <w:bottom w:val="none" w:sz="0" w:space="0" w:color="auto"/>
        <w:right w:val="none" w:sz="0" w:space="0" w:color="auto"/>
      </w:divBdr>
    </w:div>
    <w:div w:id="992682444">
      <w:bodyDiv w:val="1"/>
      <w:marLeft w:val="0"/>
      <w:marRight w:val="0"/>
      <w:marTop w:val="0"/>
      <w:marBottom w:val="0"/>
      <w:divBdr>
        <w:top w:val="none" w:sz="0" w:space="0" w:color="auto"/>
        <w:left w:val="none" w:sz="0" w:space="0" w:color="auto"/>
        <w:bottom w:val="none" w:sz="0" w:space="0" w:color="auto"/>
        <w:right w:val="none" w:sz="0" w:space="0" w:color="auto"/>
      </w:divBdr>
    </w:div>
    <w:div w:id="1008677844">
      <w:bodyDiv w:val="1"/>
      <w:marLeft w:val="0"/>
      <w:marRight w:val="0"/>
      <w:marTop w:val="0"/>
      <w:marBottom w:val="0"/>
      <w:divBdr>
        <w:top w:val="none" w:sz="0" w:space="0" w:color="auto"/>
        <w:left w:val="none" w:sz="0" w:space="0" w:color="auto"/>
        <w:bottom w:val="none" w:sz="0" w:space="0" w:color="auto"/>
        <w:right w:val="none" w:sz="0" w:space="0" w:color="auto"/>
      </w:divBdr>
    </w:div>
    <w:div w:id="1068773304">
      <w:bodyDiv w:val="1"/>
      <w:marLeft w:val="0"/>
      <w:marRight w:val="0"/>
      <w:marTop w:val="0"/>
      <w:marBottom w:val="0"/>
      <w:divBdr>
        <w:top w:val="none" w:sz="0" w:space="0" w:color="auto"/>
        <w:left w:val="none" w:sz="0" w:space="0" w:color="auto"/>
        <w:bottom w:val="none" w:sz="0" w:space="0" w:color="auto"/>
        <w:right w:val="none" w:sz="0" w:space="0" w:color="auto"/>
      </w:divBdr>
    </w:div>
    <w:div w:id="1169058102">
      <w:bodyDiv w:val="1"/>
      <w:marLeft w:val="0"/>
      <w:marRight w:val="0"/>
      <w:marTop w:val="0"/>
      <w:marBottom w:val="0"/>
      <w:divBdr>
        <w:top w:val="none" w:sz="0" w:space="0" w:color="auto"/>
        <w:left w:val="none" w:sz="0" w:space="0" w:color="auto"/>
        <w:bottom w:val="none" w:sz="0" w:space="0" w:color="auto"/>
        <w:right w:val="none" w:sz="0" w:space="0" w:color="auto"/>
      </w:divBdr>
    </w:div>
    <w:div w:id="1181043275">
      <w:bodyDiv w:val="1"/>
      <w:marLeft w:val="0"/>
      <w:marRight w:val="0"/>
      <w:marTop w:val="0"/>
      <w:marBottom w:val="0"/>
      <w:divBdr>
        <w:top w:val="none" w:sz="0" w:space="0" w:color="auto"/>
        <w:left w:val="none" w:sz="0" w:space="0" w:color="auto"/>
        <w:bottom w:val="none" w:sz="0" w:space="0" w:color="auto"/>
        <w:right w:val="none" w:sz="0" w:space="0" w:color="auto"/>
      </w:divBdr>
    </w:div>
    <w:div w:id="1186753485">
      <w:bodyDiv w:val="1"/>
      <w:marLeft w:val="0"/>
      <w:marRight w:val="0"/>
      <w:marTop w:val="0"/>
      <w:marBottom w:val="0"/>
      <w:divBdr>
        <w:top w:val="none" w:sz="0" w:space="0" w:color="auto"/>
        <w:left w:val="none" w:sz="0" w:space="0" w:color="auto"/>
        <w:bottom w:val="none" w:sz="0" w:space="0" w:color="auto"/>
        <w:right w:val="none" w:sz="0" w:space="0" w:color="auto"/>
      </w:divBdr>
    </w:div>
    <w:div w:id="1214535575">
      <w:bodyDiv w:val="1"/>
      <w:marLeft w:val="0"/>
      <w:marRight w:val="0"/>
      <w:marTop w:val="0"/>
      <w:marBottom w:val="0"/>
      <w:divBdr>
        <w:top w:val="none" w:sz="0" w:space="0" w:color="auto"/>
        <w:left w:val="none" w:sz="0" w:space="0" w:color="auto"/>
        <w:bottom w:val="none" w:sz="0" w:space="0" w:color="auto"/>
        <w:right w:val="none" w:sz="0" w:space="0" w:color="auto"/>
      </w:divBdr>
    </w:div>
    <w:div w:id="1223562450">
      <w:bodyDiv w:val="1"/>
      <w:marLeft w:val="0"/>
      <w:marRight w:val="0"/>
      <w:marTop w:val="0"/>
      <w:marBottom w:val="0"/>
      <w:divBdr>
        <w:top w:val="none" w:sz="0" w:space="0" w:color="auto"/>
        <w:left w:val="none" w:sz="0" w:space="0" w:color="auto"/>
        <w:bottom w:val="none" w:sz="0" w:space="0" w:color="auto"/>
        <w:right w:val="none" w:sz="0" w:space="0" w:color="auto"/>
      </w:divBdr>
    </w:div>
    <w:div w:id="1263807098">
      <w:bodyDiv w:val="1"/>
      <w:marLeft w:val="0"/>
      <w:marRight w:val="0"/>
      <w:marTop w:val="0"/>
      <w:marBottom w:val="0"/>
      <w:divBdr>
        <w:top w:val="none" w:sz="0" w:space="0" w:color="auto"/>
        <w:left w:val="none" w:sz="0" w:space="0" w:color="auto"/>
        <w:bottom w:val="none" w:sz="0" w:space="0" w:color="auto"/>
        <w:right w:val="none" w:sz="0" w:space="0" w:color="auto"/>
      </w:divBdr>
    </w:div>
    <w:div w:id="1297638004">
      <w:bodyDiv w:val="1"/>
      <w:marLeft w:val="0"/>
      <w:marRight w:val="0"/>
      <w:marTop w:val="0"/>
      <w:marBottom w:val="0"/>
      <w:divBdr>
        <w:top w:val="none" w:sz="0" w:space="0" w:color="auto"/>
        <w:left w:val="none" w:sz="0" w:space="0" w:color="auto"/>
        <w:bottom w:val="none" w:sz="0" w:space="0" w:color="auto"/>
        <w:right w:val="none" w:sz="0" w:space="0" w:color="auto"/>
      </w:divBdr>
    </w:div>
    <w:div w:id="1311858814">
      <w:bodyDiv w:val="1"/>
      <w:marLeft w:val="0"/>
      <w:marRight w:val="0"/>
      <w:marTop w:val="0"/>
      <w:marBottom w:val="0"/>
      <w:divBdr>
        <w:top w:val="none" w:sz="0" w:space="0" w:color="auto"/>
        <w:left w:val="none" w:sz="0" w:space="0" w:color="auto"/>
        <w:bottom w:val="none" w:sz="0" w:space="0" w:color="auto"/>
        <w:right w:val="none" w:sz="0" w:space="0" w:color="auto"/>
      </w:divBdr>
    </w:div>
    <w:div w:id="1316490153">
      <w:bodyDiv w:val="1"/>
      <w:marLeft w:val="0"/>
      <w:marRight w:val="0"/>
      <w:marTop w:val="0"/>
      <w:marBottom w:val="0"/>
      <w:divBdr>
        <w:top w:val="none" w:sz="0" w:space="0" w:color="auto"/>
        <w:left w:val="none" w:sz="0" w:space="0" w:color="auto"/>
        <w:bottom w:val="none" w:sz="0" w:space="0" w:color="auto"/>
        <w:right w:val="none" w:sz="0" w:space="0" w:color="auto"/>
      </w:divBdr>
    </w:div>
    <w:div w:id="1329558106">
      <w:bodyDiv w:val="1"/>
      <w:marLeft w:val="0"/>
      <w:marRight w:val="0"/>
      <w:marTop w:val="0"/>
      <w:marBottom w:val="0"/>
      <w:divBdr>
        <w:top w:val="none" w:sz="0" w:space="0" w:color="auto"/>
        <w:left w:val="none" w:sz="0" w:space="0" w:color="auto"/>
        <w:bottom w:val="none" w:sz="0" w:space="0" w:color="auto"/>
        <w:right w:val="none" w:sz="0" w:space="0" w:color="auto"/>
      </w:divBdr>
    </w:div>
    <w:div w:id="1349595934">
      <w:bodyDiv w:val="1"/>
      <w:marLeft w:val="0"/>
      <w:marRight w:val="0"/>
      <w:marTop w:val="0"/>
      <w:marBottom w:val="0"/>
      <w:divBdr>
        <w:top w:val="none" w:sz="0" w:space="0" w:color="auto"/>
        <w:left w:val="none" w:sz="0" w:space="0" w:color="auto"/>
        <w:bottom w:val="none" w:sz="0" w:space="0" w:color="auto"/>
        <w:right w:val="none" w:sz="0" w:space="0" w:color="auto"/>
      </w:divBdr>
    </w:div>
    <w:div w:id="1353262560">
      <w:bodyDiv w:val="1"/>
      <w:marLeft w:val="0"/>
      <w:marRight w:val="0"/>
      <w:marTop w:val="0"/>
      <w:marBottom w:val="0"/>
      <w:divBdr>
        <w:top w:val="none" w:sz="0" w:space="0" w:color="auto"/>
        <w:left w:val="none" w:sz="0" w:space="0" w:color="auto"/>
        <w:bottom w:val="none" w:sz="0" w:space="0" w:color="auto"/>
        <w:right w:val="none" w:sz="0" w:space="0" w:color="auto"/>
      </w:divBdr>
    </w:div>
    <w:div w:id="1377001727">
      <w:bodyDiv w:val="1"/>
      <w:marLeft w:val="0"/>
      <w:marRight w:val="0"/>
      <w:marTop w:val="0"/>
      <w:marBottom w:val="0"/>
      <w:divBdr>
        <w:top w:val="none" w:sz="0" w:space="0" w:color="auto"/>
        <w:left w:val="none" w:sz="0" w:space="0" w:color="auto"/>
        <w:bottom w:val="none" w:sz="0" w:space="0" w:color="auto"/>
        <w:right w:val="none" w:sz="0" w:space="0" w:color="auto"/>
      </w:divBdr>
    </w:div>
    <w:div w:id="1400714759">
      <w:bodyDiv w:val="1"/>
      <w:marLeft w:val="0"/>
      <w:marRight w:val="0"/>
      <w:marTop w:val="0"/>
      <w:marBottom w:val="0"/>
      <w:divBdr>
        <w:top w:val="none" w:sz="0" w:space="0" w:color="auto"/>
        <w:left w:val="none" w:sz="0" w:space="0" w:color="auto"/>
        <w:bottom w:val="none" w:sz="0" w:space="0" w:color="auto"/>
        <w:right w:val="none" w:sz="0" w:space="0" w:color="auto"/>
      </w:divBdr>
    </w:div>
    <w:div w:id="1453934603">
      <w:bodyDiv w:val="1"/>
      <w:marLeft w:val="0"/>
      <w:marRight w:val="0"/>
      <w:marTop w:val="0"/>
      <w:marBottom w:val="0"/>
      <w:divBdr>
        <w:top w:val="none" w:sz="0" w:space="0" w:color="auto"/>
        <w:left w:val="none" w:sz="0" w:space="0" w:color="auto"/>
        <w:bottom w:val="none" w:sz="0" w:space="0" w:color="auto"/>
        <w:right w:val="none" w:sz="0" w:space="0" w:color="auto"/>
      </w:divBdr>
    </w:div>
    <w:div w:id="1464691960">
      <w:bodyDiv w:val="1"/>
      <w:marLeft w:val="0"/>
      <w:marRight w:val="0"/>
      <w:marTop w:val="0"/>
      <w:marBottom w:val="0"/>
      <w:divBdr>
        <w:top w:val="none" w:sz="0" w:space="0" w:color="auto"/>
        <w:left w:val="none" w:sz="0" w:space="0" w:color="auto"/>
        <w:bottom w:val="none" w:sz="0" w:space="0" w:color="auto"/>
        <w:right w:val="none" w:sz="0" w:space="0" w:color="auto"/>
      </w:divBdr>
    </w:div>
    <w:div w:id="1481539335">
      <w:bodyDiv w:val="1"/>
      <w:marLeft w:val="0"/>
      <w:marRight w:val="0"/>
      <w:marTop w:val="0"/>
      <w:marBottom w:val="0"/>
      <w:divBdr>
        <w:top w:val="none" w:sz="0" w:space="0" w:color="auto"/>
        <w:left w:val="none" w:sz="0" w:space="0" w:color="auto"/>
        <w:bottom w:val="none" w:sz="0" w:space="0" w:color="auto"/>
        <w:right w:val="none" w:sz="0" w:space="0" w:color="auto"/>
      </w:divBdr>
    </w:div>
    <w:div w:id="1540049493">
      <w:bodyDiv w:val="1"/>
      <w:marLeft w:val="0"/>
      <w:marRight w:val="0"/>
      <w:marTop w:val="0"/>
      <w:marBottom w:val="0"/>
      <w:divBdr>
        <w:top w:val="none" w:sz="0" w:space="0" w:color="auto"/>
        <w:left w:val="none" w:sz="0" w:space="0" w:color="auto"/>
        <w:bottom w:val="none" w:sz="0" w:space="0" w:color="auto"/>
        <w:right w:val="none" w:sz="0" w:space="0" w:color="auto"/>
      </w:divBdr>
    </w:div>
    <w:div w:id="1555963590">
      <w:bodyDiv w:val="1"/>
      <w:marLeft w:val="0"/>
      <w:marRight w:val="0"/>
      <w:marTop w:val="0"/>
      <w:marBottom w:val="0"/>
      <w:divBdr>
        <w:top w:val="none" w:sz="0" w:space="0" w:color="auto"/>
        <w:left w:val="none" w:sz="0" w:space="0" w:color="auto"/>
        <w:bottom w:val="none" w:sz="0" w:space="0" w:color="auto"/>
        <w:right w:val="none" w:sz="0" w:space="0" w:color="auto"/>
      </w:divBdr>
    </w:div>
    <w:div w:id="1595936206">
      <w:bodyDiv w:val="1"/>
      <w:marLeft w:val="0"/>
      <w:marRight w:val="0"/>
      <w:marTop w:val="0"/>
      <w:marBottom w:val="0"/>
      <w:divBdr>
        <w:top w:val="none" w:sz="0" w:space="0" w:color="auto"/>
        <w:left w:val="none" w:sz="0" w:space="0" w:color="auto"/>
        <w:bottom w:val="none" w:sz="0" w:space="0" w:color="auto"/>
        <w:right w:val="none" w:sz="0" w:space="0" w:color="auto"/>
      </w:divBdr>
    </w:div>
    <w:div w:id="1598169703">
      <w:bodyDiv w:val="1"/>
      <w:marLeft w:val="0"/>
      <w:marRight w:val="0"/>
      <w:marTop w:val="0"/>
      <w:marBottom w:val="0"/>
      <w:divBdr>
        <w:top w:val="none" w:sz="0" w:space="0" w:color="auto"/>
        <w:left w:val="none" w:sz="0" w:space="0" w:color="auto"/>
        <w:bottom w:val="none" w:sz="0" w:space="0" w:color="auto"/>
        <w:right w:val="none" w:sz="0" w:space="0" w:color="auto"/>
      </w:divBdr>
    </w:div>
    <w:div w:id="1641496037">
      <w:bodyDiv w:val="1"/>
      <w:marLeft w:val="0"/>
      <w:marRight w:val="0"/>
      <w:marTop w:val="0"/>
      <w:marBottom w:val="0"/>
      <w:divBdr>
        <w:top w:val="none" w:sz="0" w:space="0" w:color="auto"/>
        <w:left w:val="none" w:sz="0" w:space="0" w:color="auto"/>
        <w:bottom w:val="none" w:sz="0" w:space="0" w:color="auto"/>
        <w:right w:val="none" w:sz="0" w:space="0" w:color="auto"/>
      </w:divBdr>
    </w:div>
    <w:div w:id="1650478492">
      <w:bodyDiv w:val="1"/>
      <w:marLeft w:val="0"/>
      <w:marRight w:val="0"/>
      <w:marTop w:val="0"/>
      <w:marBottom w:val="0"/>
      <w:divBdr>
        <w:top w:val="none" w:sz="0" w:space="0" w:color="auto"/>
        <w:left w:val="none" w:sz="0" w:space="0" w:color="auto"/>
        <w:bottom w:val="none" w:sz="0" w:space="0" w:color="auto"/>
        <w:right w:val="none" w:sz="0" w:space="0" w:color="auto"/>
      </w:divBdr>
    </w:div>
    <w:div w:id="1670713211">
      <w:bodyDiv w:val="1"/>
      <w:marLeft w:val="0"/>
      <w:marRight w:val="0"/>
      <w:marTop w:val="0"/>
      <w:marBottom w:val="0"/>
      <w:divBdr>
        <w:top w:val="none" w:sz="0" w:space="0" w:color="auto"/>
        <w:left w:val="none" w:sz="0" w:space="0" w:color="auto"/>
        <w:bottom w:val="none" w:sz="0" w:space="0" w:color="auto"/>
        <w:right w:val="none" w:sz="0" w:space="0" w:color="auto"/>
      </w:divBdr>
    </w:div>
    <w:div w:id="1705058485">
      <w:bodyDiv w:val="1"/>
      <w:marLeft w:val="0"/>
      <w:marRight w:val="0"/>
      <w:marTop w:val="0"/>
      <w:marBottom w:val="0"/>
      <w:divBdr>
        <w:top w:val="none" w:sz="0" w:space="0" w:color="auto"/>
        <w:left w:val="none" w:sz="0" w:space="0" w:color="auto"/>
        <w:bottom w:val="none" w:sz="0" w:space="0" w:color="auto"/>
        <w:right w:val="none" w:sz="0" w:space="0" w:color="auto"/>
      </w:divBdr>
    </w:div>
    <w:div w:id="1734815257">
      <w:bodyDiv w:val="1"/>
      <w:marLeft w:val="0"/>
      <w:marRight w:val="0"/>
      <w:marTop w:val="0"/>
      <w:marBottom w:val="0"/>
      <w:divBdr>
        <w:top w:val="none" w:sz="0" w:space="0" w:color="auto"/>
        <w:left w:val="none" w:sz="0" w:space="0" w:color="auto"/>
        <w:bottom w:val="none" w:sz="0" w:space="0" w:color="auto"/>
        <w:right w:val="none" w:sz="0" w:space="0" w:color="auto"/>
      </w:divBdr>
    </w:div>
    <w:div w:id="1744326566">
      <w:bodyDiv w:val="1"/>
      <w:marLeft w:val="0"/>
      <w:marRight w:val="0"/>
      <w:marTop w:val="0"/>
      <w:marBottom w:val="0"/>
      <w:divBdr>
        <w:top w:val="none" w:sz="0" w:space="0" w:color="auto"/>
        <w:left w:val="none" w:sz="0" w:space="0" w:color="auto"/>
        <w:bottom w:val="none" w:sz="0" w:space="0" w:color="auto"/>
        <w:right w:val="none" w:sz="0" w:space="0" w:color="auto"/>
      </w:divBdr>
    </w:div>
    <w:div w:id="1750492851">
      <w:bodyDiv w:val="1"/>
      <w:marLeft w:val="0"/>
      <w:marRight w:val="0"/>
      <w:marTop w:val="0"/>
      <w:marBottom w:val="0"/>
      <w:divBdr>
        <w:top w:val="none" w:sz="0" w:space="0" w:color="auto"/>
        <w:left w:val="none" w:sz="0" w:space="0" w:color="auto"/>
        <w:bottom w:val="none" w:sz="0" w:space="0" w:color="auto"/>
        <w:right w:val="none" w:sz="0" w:space="0" w:color="auto"/>
      </w:divBdr>
    </w:div>
    <w:div w:id="1774593688">
      <w:bodyDiv w:val="1"/>
      <w:marLeft w:val="0"/>
      <w:marRight w:val="0"/>
      <w:marTop w:val="0"/>
      <w:marBottom w:val="0"/>
      <w:divBdr>
        <w:top w:val="none" w:sz="0" w:space="0" w:color="auto"/>
        <w:left w:val="none" w:sz="0" w:space="0" w:color="auto"/>
        <w:bottom w:val="none" w:sz="0" w:space="0" w:color="auto"/>
        <w:right w:val="none" w:sz="0" w:space="0" w:color="auto"/>
      </w:divBdr>
    </w:div>
    <w:div w:id="1842112595">
      <w:bodyDiv w:val="1"/>
      <w:marLeft w:val="0"/>
      <w:marRight w:val="0"/>
      <w:marTop w:val="0"/>
      <w:marBottom w:val="0"/>
      <w:divBdr>
        <w:top w:val="none" w:sz="0" w:space="0" w:color="auto"/>
        <w:left w:val="none" w:sz="0" w:space="0" w:color="auto"/>
        <w:bottom w:val="none" w:sz="0" w:space="0" w:color="auto"/>
        <w:right w:val="none" w:sz="0" w:space="0" w:color="auto"/>
      </w:divBdr>
    </w:div>
    <w:div w:id="1847398164">
      <w:bodyDiv w:val="1"/>
      <w:marLeft w:val="0"/>
      <w:marRight w:val="0"/>
      <w:marTop w:val="0"/>
      <w:marBottom w:val="0"/>
      <w:divBdr>
        <w:top w:val="none" w:sz="0" w:space="0" w:color="auto"/>
        <w:left w:val="none" w:sz="0" w:space="0" w:color="auto"/>
        <w:bottom w:val="none" w:sz="0" w:space="0" w:color="auto"/>
        <w:right w:val="none" w:sz="0" w:space="0" w:color="auto"/>
      </w:divBdr>
    </w:div>
    <w:div w:id="1887451254">
      <w:bodyDiv w:val="1"/>
      <w:marLeft w:val="0"/>
      <w:marRight w:val="0"/>
      <w:marTop w:val="0"/>
      <w:marBottom w:val="0"/>
      <w:divBdr>
        <w:top w:val="none" w:sz="0" w:space="0" w:color="auto"/>
        <w:left w:val="none" w:sz="0" w:space="0" w:color="auto"/>
        <w:bottom w:val="none" w:sz="0" w:space="0" w:color="auto"/>
        <w:right w:val="none" w:sz="0" w:space="0" w:color="auto"/>
      </w:divBdr>
    </w:div>
    <w:div w:id="1906644596">
      <w:bodyDiv w:val="1"/>
      <w:marLeft w:val="0"/>
      <w:marRight w:val="0"/>
      <w:marTop w:val="0"/>
      <w:marBottom w:val="0"/>
      <w:divBdr>
        <w:top w:val="none" w:sz="0" w:space="0" w:color="auto"/>
        <w:left w:val="none" w:sz="0" w:space="0" w:color="auto"/>
        <w:bottom w:val="none" w:sz="0" w:space="0" w:color="auto"/>
        <w:right w:val="none" w:sz="0" w:space="0" w:color="auto"/>
      </w:divBdr>
    </w:div>
    <w:div w:id="1959679863">
      <w:bodyDiv w:val="1"/>
      <w:marLeft w:val="0"/>
      <w:marRight w:val="0"/>
      <w:marTop w:val="0"/>
      <w:marBottom w:val="0"/>
      <w:divBdr>
        <w:top w:val="none" w:sz="0" w:space="0" w:color="auto"/>
        <w:left w:val="none" w:sz="0" w:space="0" w:color="auto"/>
        <w:bottom w:val="none" w:sz="0" w:space="0" w:color="auto"/>
        <w:right w:val="none" w:sz="0" w:space="0" w:color="auto"/>
      </w:divBdr>
    </w:div>
    <w:div w:id="1980108932">
      <w:bodyDiv w:val="1"/>
      <w:marLeft w:val="0"/>
      <w:marRight w:val="0"/>
      <w:marTop w:val="0"/>
      <w:marBottom w:val="0"/>
      <w:divBdr>
        <w:top w:val="none" w:sz="0" w:space="0" w:color="auto"/>
        <w:left w:val="none" w:sz="0" w:space="0" w:color="auto"/>
        <w:bottom w:val="none" w:sz="0" w:space="0" w:color="auto"/>
        <w:right w:val="none" w:sz="0" w:space="0" w:color="auto"/>
      </w:divBdr>
    </w:div>
    <w:div w:id="2034185159">
      <w:bodyDiv w:val="1"/>
      <w:marLeft w:val="0"/>
      <w:marRight w:val="0"/>
      <w:marTop w:val="0"/>
      <w:marBottom w:val="0"/>
      <w:divBdr>
        <w:top w:val="none" w:sz="0" w:space="0" w:color="auto"/>
        <w:left w:val="none" w:sz="0" w:space="0" w:color="auto"/>
        <w:bottom w:val="none" w:sz="0" w:space="0" w:color="auto"/>
        <w:right w:val="none" w:sz="0" w:space="0" w:color="auto"/>
      </w:divBdr>
    </w:div>
    <w:div w:id="2049840932">
      <w:bodyDiv w:val="1"/>
      <w:marLeft w:val="0"/>
      <w:marRight w:val="0"/>
      <w:marTop w:val="0"/>
      <w:marBottom w:val="0"/>
      <w:divBdr>
        <w:top w:val="none" w:sz="0" w:space="0" w:color="auto"/>
        <w:left w:val="none" w:sz="0" w:space="0" w:color="auto"/>
        <w:bottom w:val="none" w:sz="0" w:space="0" w:color="auto"/>
        <w:right w:val="none" w:sz="0" w:space="0" w:color="auto"/>
      </w:divBdr>
    </w:div>
    <w:div w:id="2088723252">
      <w:bodyDiv w:val="1"/>
      <w:marLeft w:val="0"/>
      <w:marRight w:val="0"/>
      <w:marTop w:val="0"/>
      <w:marBottom w:val="0"/>
      <w:divBdr>
        <w:top w:val="none" w:sz="0" w:space="0" w:color="auto"/>
        <w:left w:val="none" w:sz="0" w:space="0" w:color="auto"/>
        <w:bottom w:val="none" w:sz="0" w:space="0" w:color="auto"/>
        <w:right w:val="none" w:sz="0" w:space="0" w:color="auto"/>
      </w:divBdr>
    </w:div>
    <w:div w:id="2116442695">
      <w:bodyDiv w:val="1"/>
      <w:marLeft w:val="0"/>
      <w:marRight w:val="0"/>
      <w:marTop w:val="0"/>
      <w:marBottom w:val="0"/>
      <w:divBdr>
        <w:top w:val="none" w:sz="0" w:space="0" w:color="auto"/>
        <w:left w:val="none" w:sz="0" w:space="0" w:color="auto"/>
        <w:bottom w:val="none" w:sz="0" w:space="0" w:color="auto"/>
        <w:right w:val="none" w:sz="0" w:space="0" w:color="auto"/>
      </w:divBdr>
    </w:div>
    <w:div w:id="21434974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hyperlink" Target="axel.klatt@telekom.de" TargetMode="External"/><Relationship Id="rId18" Type="http://schemas.openxmlformats.org/officeDocument/2006/relationships/hyperlink" Target="https://nwm-trial.etsi.org" TargetMode="External"/><Relationship Id="rId26" Type="http://schemas.openxmlformats.org/officeDocument/2006/relationships/image" Target="media/image3.emf"/><Relationship Id="rId3" Type="http://schemas.openxmlformats.org/officeDocument/2006/relationships/settings" Target="settings.xml"/><Relationship Id="rId21" Type="http://schemas.openxmlformats.org/officeDocument/2006/relationships/hyperlink" Target="https://www.3gpp.org/delegates-corner/faqs" TargetMode="External"/><Relationship Id="rId34" Type="http://schemas.openxmlformats.org/officeDocument/2006/relationships/hyperlink" Target="mailto:Joern.Krause@etsi.org" TargetMode="External"/><Relationship Id="rId7" Type="http://schemas.openxmlformats.org/officeDocument/2006/relationships/header" Target="header1.xml"/><Relationship Id="rId12" Type="http://schemas.openxmlformats.org/officeDocument/2006/relationships/hyperlink" Target="wanshic@qti.qualcomm.com" TargetMode="External"/><Relationship Id="rId17" Type="http://schemas.openxmlformats.org/officeDocument/2006/relationships/hyperlink" Target="mailto:3GPP_TSG_RAN@LIST.ETSI.ORG" TargetMode="External"/><Relationship Id="rId25" Type="http://schemas.openxmlformats.org/officeDocument/2006/relationships/image" Target="media/image2.emf"/><Relationship Id="rId33" Type="http://schemas.openxmlformats.org/officeDocument/2006/relationships/hyperlink" Target="http://www.3gpp.org/ftp/Information/WORK_PLAN/" TargetMode="External"/><Relationship Id="rId2" Type="http://schemas.openxmlformats.org/officeDocument/2006/relationships/styles" Target="styles.xml"/><Relationship Id="rId16" Type="http://schemas.openxmlformats.org/officeDocument/2006/relationships/hyperlink" Target="mailto:Joern.Krause@etsi.org" TargetMode="External"/><Relationship Id="rId20" Type="http://schemas.openxmlformats.org/officeDocument/2006/relationships/hyperlink" Target="http://www.3gpp.org/ftp/PCG/PCG_27/DOCS/PCG27_13r1.zip" TargetMode="External"/><Relationship Id="rId29" Type="http://schemas.openxmlformats.org/officeDocument/2006/relationships/image" Target="media/image6.emf"/><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24" Type="http://schemas.openxmlformats.org/officeDocument/2006/relationships/image" Target="media/image1.emf"/><Relationship Id="rId32" Type="http://schemas.openxmlformats.org/officeDocument/2006/relationships/image" Target="media/image9.emf"/><Relationship Id="rId5" Type="http://schemas.openxmlformats.org/officeDocument/2006/relationships/footnotes" Target="footnotes.xml"/><Relationship Id="rId15" Type="http://schemas.openxmlformats.org/officeDocument/2006/relationships/hyperlink" Target="rb354e@att.com" TargetMode="External"/><Relationship Id="rId23" Type="http://schemas.openxmlformats.org/officeDocument/2006/relationships/hyperlink" Target="https://www.3gpp.org/about-us/legal-matters/statement-regarding-competition-law" TargetMode="External"/><Relationship Id="rId28" Type="http://schemas.openxmlformats.org/officeDocument/2006/relationships/image" Target="media/image5.emf"/><Relationship Id="rId36" Type="http://schemas.openxmlformats.org/officeDocument/2006/relationships/theme" Target="theme/theme1.xml"/><Relationship Id="rId10" Type="http://schemas.openxmlformats.org/officeDocument/2006/relationships/footer" Target="footer2.xml"/><Relationship Id="rId19" Type="http://schemas.openxmlformats.org/officeDocument/2006/relationships/hyperlink" Target="ftp://ftp.3gpp.org/tsg_ran/TSGR_99/Docs" TargetMode="External"/><Relationship Id="rId31" Type="http://schemas.openxmlformats.org/officeDocument/2006/relationships/image" Target="media/image8.emf"/><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hyperlink" Target="hunan@chinamobile.com" TargetMode="External"/><Relationship Id="rId22" Type="http://schemas.openxmlformats.org/officeDocument/2006/relationships/hyperlink" Target="https://www.3gpp.org/about-us/legal-matters" TargetMode="External"/><Relationship Id="rId27" Type="http://schemas.openxmlformats.org/officeDocument/2006/relationships/image" Target="media/image4.emf"/><Relationship Id="rId30" Type="http://schemas.openxmlformats.org/officeDocument/2006/relationships/image" Target="media/image7.emf"/><Relationship Id="rId35"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18673</TotalTime>
  <Pages>194</Pages>
  <Words>52389</Words>
  <Characters>298621</Characters>
  <Application>Microsoft Office Word</Application>
  <DocSecurity>0</DocSecurity>
  <Lines>2488</Lines>
  <Paragraphs>700</Paragraphs>
  <ScaleCrop>false</ScaleCrop>
  <HeadingPairs>
    <vt:vector size="2" baseType="variant">
      <vt:variant>
        <vt:lpstr>Title</vt:lpstr>
      </vt:variant>
      <vt:variant>
        <vt:i4>1</vt:i4>
      </vt:variant>
    </vt:vector>
  </HeadingPairs>
  <TitlesOfParts>
    <vt:vector size="1" baseType="lpstr">
      <vt:lpstr>ETSI stylesheet (v.7.0)</vt:lpstr>
    </vt:vector>
  </TitlesOfParts>
  <Company>ETSI</Company>
  <LinksUpToDate>false</LinksUpToDate>
  <CharactersWithSpaces>350310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JK</dc:creator>
  <cp:keywords>ESA, style sheet, Winword</cp:keywords>
  <dc:description/>
  <cp:lastModifiedBy>R5-230888</cp:lastModifiedBy>
  <cp:revision>3483</cp:revision>
  <cp:lastPrinted>1899-12-31T23:00:00Z</cp:lastPrinted>
  <dcterms:created xsi:type="dcterms:W3CDTF">2019-03-30T21:44:00Z</dcterms:created>
  <dcterms:modified xsi:type="dcterms:W3CDTF">2023-06-04T15:01:00Z</dcterms:modified>
</cp:coreProperties>
</file>