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9"/>
        <w:tabs>
          <w:tab w:val="right" w:pos="9639"/>
        </w:tabs>
        <w:spacing w:after="0"/>
        <w:rPr>
          <w:b/>
          <w:sz w:val="24"/>
        </w:rPr>
      </w:pPr>
      <w:r>
        <w:rPr>
          <w:b/>
          <w:sz w:val="24"/>
        </w:rPr>
        <w:t>3GPP TSG RAN meeting #</w:t>
      </w:r>
      <w:r>
        <w:rPr>
          <w:rFonts w:hint="eastAsia"/>
          <w:b/>
          <w:sz w:val="24"/>
        </w:rPr>
        <w:t>9</w:t>
      </w:r>
      <w:r>
        <w:rPr>
          <w:b/>
          <w:sz w:val="24"/>
        </w:rPr>
        <w:t>9</w:t>
      </w:r>
      <w:r>
        <w:rPr>
          <w:b/>
          <w:sz w:val="24"/>
        </w:rPr>
        <w:tab/>
      </w:r>
      <w:r>
        <w:rPr>
          <w:b/>
          <w:sz w:val="24"/>
        </w:rPr>
        <w:t>RP-230699</w:t>
      </w:r>
    </w:p>
    <w:p>
      <w:pPr>
        <w:pStyle w:val="99"/>
        <w:tabs>
          <w:tab w:val="right" w:pos="9639"/>
        </w:tabs>
        <w:spacing w:after="0"/>
        <w:rPr>
          <w:b/>
          <w:sz w:val="24"/>
        </w:rPr>
      </w:pPr>
      <w:r>
        <w:rPr>
          <w:b/>
          <w:sz w:val="24"/>
        </w:rPr>
        <w:t xml:space="preserve">Rotterdam, NL, </w:t>
      </w:r>
      <w:r>
        <w:rPr>
          <w:rFonts w:hint="eastAsia"/>
          <w:b/>
          <w:sz w:val="24"/>
        </w:rPr>
        <w:t>2</w:t>
      </w:r>
      <w:r>
        <w:rPr>
          <w:b/>
          <w:sz w:val="24"/>
        </w:rPr>
        <w:t>0</w:t>
      </w:r>
      <w:r>
        <w:rPr>
          <w:rFonts w:hint="eastAsia"/>
          <w:b/>
          <w:sz w:val="24"/>
        </w:rPr>
        <w:t>th</w:t>
      </w:r>
      <w:r>
        <w:rPr>
          <w:b/>
          <w:sz w:val="24"/>
        </w:rPr>
        <w:t>-23</w:t>
      </w:r>
      <w:r>
        <w:rPr>
          <w:rFonts w:hint="eastAsia"/>
          <w:b/>
          <w:sz w:val="24"/>
        </w:rPr>
        <w:t xml:space="preserve">th </w:t>
      </w:r>
      <w:r>
        <w:rPr>
          <w:b/>
          <w:sz w:val="24"/>
        </w:rPr>
        <w:t>Mar, 2023</w:t>
      </w:r>
    </w:p>
    <w:p>
      <w:pPr>
        <w:tabs>
          <w:tab w:val="left" w:pos="567"/>
        </w:tabs>
        <w:rPr>
          <w:rFonts w:ascii="Arial" w:hAnsi="Arial" w:cs="Arial"/>
          <w:b/>
          <w:sz w:val="24"/>
        </w:rPr>
      </w:pPr>
    </w:p>
    <w:p>
      <w:pPr>
        <w:pStyle w:val="3"/>
        <w:jc w:val="center"/>
        <w:rPr>
          <w:u w:val="single"/>
        </w:rPr>
      </w:pPr>
      <w:r>
        <w:rPr>
          <w:u w:val="single"/>
        </w:rPr>
        <w:t>Status Report to TSG</w:t>
      </w:r>
    </w:p>
    <w:p>
      <w:pPr>
        <w:tabs>
          <w:tab w:val="left" w:pos="567"/>
        </w:tabs>
        <w:rPr>
          <w:rFonts w:ascii="Arial" w:hAnsi="Arial" w:eastAsia="宋体" w:cs="Arial"/>
          <w:lang w:val="en-US" w:eastAsia="zh-CN"/>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ascii="Arial" w:hAnsi="Arial" w:eastAsia="宋体" w:cs="Arial"/>
          <w:lang w:val="en-US" w:eastAsia="zh-CN"/>
        </w:rPr>
        <w:t>13</w:t>
      </w:r>
      <w:r>
        <w:rPr>
          <w:rFonts w:hint="eastAsia" w:ascii="Arial" w:hAnsi="Arial" w:eastAsia="宋体" w:cs="Arial"/>
          <w:lang w:val="en-US" w:eastAsia="zh-CN"/>
        </w:rPr>
        <w:t>.</w:t>
      </w:r>
      <w:r>
        <w:rPr>
          <w:rFonts w:ascii="Arial" w:hAnsi="Arial" w:eastAsia="宋体" w:cs="Arial"/>
          <w:lang w:val="en-US" w:eastAsia="zh-CN"/>
        </w:rPr>
        <w:t>3</w:t>
      </w:r>
      <w:r>
        <w:rPr>
          <w:rFonts w:hint="eastAsia" w:ascii="Arial" w:hAnsi="Arial" w:eastAsia="宋体" w:cs="Arial"/>
          <w:lang w:val="en-US" w:eastAsia="zh-CN"/>
        </w:rPr>
        <w:t>.2</w:t>
      </w:r>
      <w:r>
        <w:rPr>
          <w:rFonts w:ascii="Arial" w:hAnsi="Arial" w:eastAsia="宋体" w:cs="Arial"/>
          <w:lang w:val="en-US" w:eastAsia="zh-CN"/>
        </w:rPr>
        <w:t>0</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WI / SI Name</w:t>
            </w:r>
          </w:p>
        </w:tc>
        <w:tc>
          <w:tcPr>
            <w:tcW w:w="7650" w:type="dxa"/>
            <w:gridSpan w:val="5"/>
          </w:tcPr>
          <w:p>
            <w:pPr>
              <w:tabs>
                <w:tab w:val="left" w:pos="567"/>
              </w:tabs>
              <w:spacing w:after="0"/>
              <w:rPr>
                <w:rFonts w:ascii="Arial" w:hAnsi="Arial" w:cs="Arial"/>
              </w:rPr>
            </w:pPr>
            <w:r>
              <w:rPr>
                <w:rFonts w:ascii="Arial" w:hAnsi="Arial" w:cs="Arial"/>
              </w:rPr>
              <w:t>UE Conformance – Support of reduced capability NR devices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Cs/>
              </w:rPr>
            </w:pPr>
            <w:r>
              <w:rPr>
                <w:rFonts w:ascii="Arial" w:hAnsi="Arial" w:cs="Arial"/>
                <w:bCs/>
              </w:rPr>
              <w:t>included in this status report</w:t>
            </w:r>
          </w:p>
        </w:tc>
        <w:tc>
          <w:tcPr>
            <w:tcW w:w="1846" w:type="dxa"/>
          </w:tcPr>
          <w:p>
            <w:pPr>
              <w:tabs>
                <w:tab w:val="left" w:pos="567"/>
              </w:tabs>
              <w:spacing w:after="0"/>
              <w:rPr>
                <w:rFonts w:ascii="Arial" w:hAnsi="Arial" w:cs="Arial"/>
                <w:lang w:eastAsia="ja-JP"/>
              </w:rPr>
            </w:pPr>
            <w:r>
              <w:rPr>
                <w:rFonts w:ascii="Arial" w:hAnsi="Arial" w:cs="Arial"/>
              </w:rPr>
              <w:t>Study Item:</w:t>
            </w:r>
            <w:r>
              <w:rPr>
                <w:rFonts w:hint="eastAsia" w:ascii="Arial" w:hAnsi="Arial" w:cs="Arial"/>
                <w:lang w:eastAsia="ja-JP"/>
              </w:rPr>
              <w:t xml:space="preserve"> </w:t>
            </w:r>
          </w:p>
          <w:p>
            <w:pPr>
              <w:tabs>
                <w:tab w:val="left" w:pos="567"/>
              </w:tabs>
              <w:spacing w:after="0"/>
              <w:rPr>
                <w:rFonts w:ascii="Arial" w:hAnsi="Arial" w:cs="Arial"/>
              </w:rPr>
            </w:pPr>
            <w:r>
              <w:rPr>
                <w:rFonts w:ascii="Arial" w:hAnsi="Arial" w:cs="Arial"/>
                <w:lang w:eastAsia="ja-JP"/>
              </w:rPr>
              <w:t>No</w:t>
            </w:r>
          </w:p>
        </w:tc>
        <w:tc>
          <w:tcPr>
            <w:tcW w:w="1842" w:type="dxa"/>
          </w:tcPr>
          <w:p>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pPr>
              <w:tabs>
                <w:tab w:val="left" w:pos="567"/>
              </w:tabs>
              <w:spacing w:after="0"/>
              <w:rPr>
                <w:rFonts w:ascii="Arial" w:hAnsi="Arial" w:cs="Arial"/>
              </w:rPr>
            </w:pPr>
            <w:r>
              <w:rPr>
                <w:rFonts w:ascii="Arial" w:hAnsi="Arial" w:cs="Arial"/>
              </w:rPr>
              <w:t>Performance part:</w:t>
            </w:r>
          </w:p>
          <w:p>
            <w:pPr>
              <w:tabs>
                <w:tab w:val="left" w:pos="567"/>
              </w:tabs>
              <w:spacing w:after="0"/>
              <w:rPr>
                <w:rFonts w:ascii="Arial" w:hAnsi="Arial" w:cs="Arial"/>
                <w:lang w:eastAsia="ja-JP"/>
              </w:rPr>
            </w:pPr>
            <w:r>
              <w:rPr>
                <w:rFonts w:ascii="Arial" w:hAnsi="Arial" w:cs="Arial"/>
                <w:lang w:eastAsia="ja-JP"/>
              </w:rPr>
              <w:t>No</w:t>
            </w:r>
          </w:p>
        </w:tc>
        <w:tc>
          <w:tcPr>
            <w:tcW w:w="1653" w:type="dxa"/>
          </w:tcPr>
          <w:p>
            <w:pPr>
              <w:tabs>
                <w:tab w:val="left" w:pos="567"/>
              </w:tabs>
              <w:spacing w:after="0"/>
              <w:rPr>
                <w:rFonts w:ascii="Arial" w:hAnsi="Arial" w:cs="Arial"/>
              </w:rPr>
            </w:pPr>
            <w:r>
              <w:rPr>
                <w:rFonts w:ascii="Arial" w:hAnsi="Arial" w:cs="Arial"/>
              </w:rPr>
              <w:t>Testing part:</w:t>
            </w:r>
          </w:p>
          <w:p>
            <w:pPr>
              <w:tabs>
                <w:tab w:val="left" w:pos="567"/>
              </w:tabs>
              <w:spacing w:after="0"/>
              <w:rPr>
                <w:rFonts w:ascii="Arial" w:hAnsi="Arial" w:cs="Arial"/>
                <w:lang w:eastAsia="ja-JP"/>
              </w:rPr>
            </w:pPr>
            <w:r>
              <w:rPr>
                <w:rFonts w:ascii="Arial" w:hAnsi="Arial" w:cs="Arial"/>
                <w:lang w:eastAsia="ja-JP"/>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Acronym</w:t>
            </w:r>
          </w:p>
        </w:tc>
        <w:tc>
          <w:tcPr>
            <w:tcW w:w="7650" w:type="dxa"/>
            <w:gridSpan w:val="5"/>
          </w:tcPr>
          <w:p>
            <w:pPr>
              <w:tabs>
                <w:tab w:val="left" w:pos="567"/>
              </w:tabs>
              <w:spacing w:after="0"/>
              <w:rPr>
                <w:rFonts w:ascii="Arial" w:hAnsi="Arial" w:cs="Arial"/>
                <w:lang w:val="en-US" w:eastAsia="zh-CN"/>
              </w:rPr>
            </w:pPr>
            <w:r>
              <w:rPr>
                <w:rFonts w:ascii="Arial" w:hAnsi="Arial" w:cs="Arial"/>
                <w:lang w:val="en-US" w:eastAsia="zh-CN"/>
              </w:rPr>
              <w:t>NR_redcap_plus_ARCH-UEConTes</w:t>
            </w:r>
            <w:r>
              <w:rPr>
                <w:rFonts w:hint="eastAsia" w:ascii="Arial" w:hAnsi="Arial" w:cs="Arial"/>
                <w:lang w:val="en-US" w:eastAsia="zh-CN"/>
              </w:rPr>
              <w: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Unique ID</w:t>
            </w:r>
          </w:p>
        </w:tc>
        <w:tc>
          <w:tcPr>
            <w:tcW w:w="7650" w:type="dxa"/>
            <w:gridSpan w:val="5"/>
          </w:tcPr>
          <w:p>
            <w:pPr>
              <w:tabs>
                <w:tab w:val="left" w:pos="567"/>
              </w:tabs>
              <w:spacing w:after="0"/>
              <w:rPr>
                <w:rFonts w:ascii="Arial" w:hAnsi="Arial" w:cs="Arial"/>
                <w:lang w:val="en-US" w:eastAsia="zh-CN"/>
              </w:rPr>
            </w:pPr>
            <w:r>
              <w:rPr>
                <w:rFonts w:ascii="Arial" w:hAnsi="Arial" w:cs="Arial"/>
                <w:lang w:val="en-US" w:eastAsia="zh-CN"/>
              </w:rPr>
              <w:t>950066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pPr>
              <w:tabs>
                <w:tab w:val="left" w:pos="567"/>
              </w:tabs>
              <w:spacing w:after="0"/>
              <w:rPr>
                <w:rFonts w:hint="eastAsia" w:ascii="Arial" w:hAnsi="Arial" w:cs="Arial"/>
                <w:lang w:val="en-US" w:eastAsia="zh-CN"/>
              </w:rPr>
            </w:pPr>
            <w:r>
              <w:rPr>
                <w:rFonts w:ascii="Arial" w:hAnsi="Arial" w:cs="Arial"/>
                <w:lang w:val="en-US" w:eastAsia="zh-CN"/>
              </w:rPr>
              <w:t>RP-222136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Target Completion Date</w:t>
            </w:r>
          </w:p>
          <w:p>
            <w:pPr>
              <w:tabs>
                <w:tab w:val="left" w:pos="567"/>
              </w:tabs>
              <w:spacing w:after="0"/>
              <w:rPr>
                <w:rFonts w:ascii="Arial" w:hAnsi="Arial" w:cs="Arial"/>
                <w:b/>
              </w:rPr>
            </w:pPr>
            <w:r>
              <w:rPr>
                <w:rFonts w:ascii="Arial" w:hAnsi="Arial" w:cs="Arial"/>
                <w:b/>
              </w:rPr>
              <w:t>(indicate if changed)</w:t>
            </w:r>
          </w:p>
        </w:tc>
        <w:tc>
          <w:tcPr>
            <w:tcW w:w="1846" w:type="dxa"/>
          </w:tcPr>
          <w:p>
            <w:pPr>
              <w:tabs>
                <w:tab w:val="left" w:pos="567"/>
              </w:tabs>
              <w:spacing w:after="0"/>
              <w:rPr>
                <w:rFonts w:ascii="Arial" w:hAnsi="Arial" w:cs="Arial"/>
                <w:lang w:eastAsia="ja-JP"/>
              </w:rPr>
            </w:pPr>
            <w:r>
              <w:rPr>
                <w:rFonts w:ascii="Arial" w:hAnsi="Arial" w:cs="Arial"/>
                <w:lang w:eastAsia="ja-JP"/>
              </w:rPr>
              <w:t xml:space="preserve">Study Item: </w:t>
            </w:r>
          </w:p>
          <w:p>
            <w:pPr>
              <w:tabs>
                <w:tab w:val="left" w:pos="567"/>
              </w:tabs>
              <w:spacing w:after="0"/>
              <w:rPr>
                <w:rFonts w:ascii="Arial" w:hAnsi="Arial" w:cs="Arial"/>
                <w:lang w:eastAsia="ja-JP"/>
              </w:rPr>
            </w:pPr>
          </w:p>
        </w:tc>
        <w:tc>
          <w:tcPr>
            <w:tcW w:w="1842" w:type="dxa"/>
          </w:tcPr>
          <w:p>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pPr>
              <w:tabs>
                <w:tab w:val="left" w:pos="567"/>
              </w:tabs>
              <w:spacing w:after="0"/>
              <w:rPr>
                <w:rFonts w:ascii="Arial" w:hAnsi="Arial" w:cs="Arial"/>
                <w:lang w:eastAsia="ja-JP"/>
              </w:rPr>
            </w:pPr>
            <w:r>
              <w:rPr>
                <w:rFonts w:ascii="Arial" w:hAnsi="Arial" w:cs="Arial"/>
                <w:lang w:eastAsia="ja-JP"/>
              </w:rPr>
              <w:t xml:space="preserve">Testing part: </w:t>
            </w:r>
          </w:p>
          <w:p>
            <w:pPr>
              <w:tabs>
                <w:tab w:val="left" w:pos="567"/>
              </w:tabs>
              <w:spacing w:after="0"/>
              <w:rPr>
                <w:rFonts w:ascii="Arial" w:hAnsi="Arial" w:cs="Arial"/>
                <w:color w:val="00B050"/>
                <w:kern w:val="2"/>
                <w:sz w:val="21"/>
                <w:szCs w:val="22"/>
                <w:lang w:val="en-US" w:eastAsia="ja-JP"/>
              </w:rPr>
            </w:pPr>
            <w:r>
              <w:rPr>
                <w:rFonts w:hint="eastAsia" w:ascii="Arial" w:hAnsi="Arial" w:eastAsia="宋体" w:cs="Arial"/>
                <w:color w:val="00B050"/>
                <w:kern w:val="2"/>
                <w:sz w:val="21"/>
                <w:szCs w:val="22"/>
                <w:lang w:val="en-US" w:eastAsia="zh-CN"/>
              </w:rPr>
              <w:t>6</w:t>
            </w:r>
            <w:r>
              <w:rPr>
                <w:rFonts w:ascii="Arial" w:hAnsi="Arial" w:cs="Arial"/>
                <w:color w:val="00B050"/>
                <w:kern w:val="2"/>
                <w:sz w:val="21"/>
                <w:szCs w:val="22"/>
                <w:lang w:val="en-US" w:eastAsia="ja-JP"/>
              </w:rPr>
              <w:t>/2023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2436" w:type="dxa"/>
          </w:tcPr>
          <w:p>
            <w:pPr>
              <w:tabs>
                <w:tab w:val="left" w:pos="567"/>
              </w:tabs>
              <w:spacing w:after="0"/>
              <w:rPr>
                <w:rFonts w:ascii="Arial" w:hAnsi="Arial" w:cs="Arial"/>
                <w:b/>
              </w:rPr>
            </w:pPr>
            <w:r>
              <w:rPr>
                <w:rFonts w:ascii="Arial" w:hAnsi="Arial" w:cs="Arial"/>
                <w:b/>
              </w:rPr>
              <w:t>Overall Completion level</w:t>
            </w:r>
          </w:p>
        </w:tc>
        <w:tc>
          <w:tcPr>
            <w:tcW w:w="1846" w:type="dxa"/>
          </w:tcPr>
          <w:p>
            <w:pPr>
              <w:tabs>
                <w:tab w:val="left" w:pos="567"/>
              </w:tabs>
              <w:spacing w:after="0"/>
              <w:rPr>
                <w:rFonts w:ascii="Arial" w:hAnsi="Arial" w:cs="Arial"/>
                <w:color w:val="FF0000"/>
                <w:lang w:eastAsia="ja-JP"/>
              </w:rPr>
            </w:pPr>
            <w:r>
              <w:rPr>
                <w:rFonts w:ascii="Arial" w:hAnsi="Arial" w:cs="Arial"/>
                <w:color w:val="000000"/>
                <w:lang w:eastAsia="ja-JP"/>
              </w:rPr>
              <w:t>Study Item:</w:t>
            </w:r>
            <w:r>
              <w:rPr>
                <w:rFonts w:ascii="Arial" w:hAnsi="Arial" w:cs="Arial"/>
                <w:color w:val="FF0000"/>
                <w:lang w:eastAsia="ja-JP"/>
              </w:rPr>
              <w:t xml:space="preserve"> </w:t>
            </w:r>
          </w:p>
          <w:p>
            <w:pPr>
              <w:tabs>
                <w:tab w:val="left" w:pos="567"/>
              </w:tabs>
              <w:spacing w:after="0"/>
              <w:rPr>
                <w:rFonts w:ascii="Arial" w:hAnsi="Arial" w:cs="Arial"/>
                <w:lang w:eastAsia="ja-JP"/>
              </w:rPr>
            </w:pPr>
          </w:p>
        </w:tc>
        <w:tc>
          <w:tcPr>
            <w:tcW w:w="1842" w:type="dxa"/>
          </w:tcPr>
          <w:p>
            <w:pPr>
              <w:tabs>
                <w:tab w:val="left" w:pos="567"/>
              </w:tabs>
              <w:spacing w:after="0"/>
              <w:rPr>
                <w:rFonts w:ascii="Arial" w:hAnsi="Arial" w:cs="Arial"/>
                <w:lang w:eastAsia="ja-JP"/>
              </w:rPr>
            </w:pPr>
            <w:r>
              <w:rPr>
                <w:rFonts w:ascii="Arial" w:hAnsi="Arial" w:cs="Arial"/>
                <w:lang w:eastAsia="ja-JP"/>
              </w:rPr>
              <w:t xml:space="preserve">Core part: </w:t>
            </w:r>
          </w:p>
          <w:p>
            <w:pPr>
              <w:tabs>
                <w:tab w:val="left" w:pos="567"/>
              </w:tabs>
              <w:spacing w:after="0"/>
              <w:rPr>
                <w:rFonts w:ascii="Arial" w:hAnsi="Arial" w:cs="Arial"/>
                <w:lang w:eastAsia="ja-JP"/>
              </w:rPr>
            </w:pPr>
          </w:p>
        </w:tc>
        <w:tc>
          <w:tcPr>
            <w:tcW w:w="2268" w:type="dxa"/>
          </w:tcPr>
          <w:p>
            <w:pPr>
              <w:tabs>
                <w:tab w:val="left" w:pos="567"/>
              </w:tabs>
              <w:spacing w:after="0"/>
              <w:rPr>
                <w:rFonts w:ascii="Arial" w:hAnsi="Arial" w:cs="Arial"/>
                <w:color w:val="FF0000"/>
                <w:lang w:eastAsia="ja-JP"/>
              </w:rPr>
            </w:pPr>
            <w:r>
              <w:rPr>
                <w:rFonts w:ascii="Arial" w:hAnsi="Arial" w:cs="Arial"/>
                <w:lang w:eastAsia="ja-JP"/>
              </w:rPr>
              <w:t xml:space="preserve">Performance Part: </w:t>
            </w:r>
          </w:p>
          <w:p>
            <w:pPr>
              <w:tabs>
                <w:tab w:val="left" w:pos="567"/>
              </w:tabs>
              <w:spacing w:after="0"/>
              <w:rPr>
                <w:rFonts w:ascii="Arial" w:hAnsi="Arial" w:cs="Arial"/>
                <w:lang w:eastAsia="ja-JP"/>
              </w:rPr>
            </w:pPr>
          </w:p>
        </w:tc>
        <w:tc>
          <w:tcPr>
            <w:tcW w:w="1694" w:type="dxa"/>
            <w:gridSpan w:val="2"/>
          </w:tcPr>
          <w:p>
            <w:pPr>
              <w:tabs>
                <w:tab w:val="left" w:pos="567"/>
              </w:tabs>
              <w:spacing w:after="0"/>
              <w:rPr>
                <w:rFonts w:ascii="Arial" w:hAnsi="Arial" w:cs="Arial"/>
                <w:lang w:eastAsia="ja-JP"/>
              </w:rPr>
            </w:pPr>
            <w:r>
              <w:rPr>
                <w:rFonts w:ascii="Arial" w:hAnsi="Arial" w:cs="Arial"/>
                <w:lang w:eastAsia="ja-JP"/>
              </w:rPr>
              <w:t xml:space="preserve">Testing part: </w:t>
            </w:r>
          </w:p>
          <w:p>
            <w:pPr>
              <w:tabs>
                <w:tab w:val="left" w:pos="567"/>
              </w:tabs>
              <w:spacing w:after="0"/>
              <w:rPr>
                <w:rFonts w:ascii="Arial" w:hAnsi="Arial" w:eastAsia="宋体" w:cs="Arial"/>
                <w:highlight w:val="yellow"/>
                <w:lang w:val="en-US" w:eastAsia="zh-CN"/>
              </w:rPr>
            </w:pPr>
            <w:r>
              <w:rPr>
                <w:rFonts w:hint="eastAsia" w:ascii="Arial" w:hAnsi="Arial" w:eastAsia="宋体" w:cs="Arial"/>
                <w:color w:val="00B050"/>
                <w:kern w:val="2"/>
                <w:sz w:val="21"/>
                <w:szCs w:val="22"/>
                <w:lang w:val="en-US" w:eastAsia="zh-CN"/>
              </w:rPr>
              <w:t>71</w:t>
            </w:r>
            <w:r>
              <w:rPr>
                <w:rFonts w:ascii="Arial" w:hAnsi="Arial" w:cs="Arial"/>
                <w:color w:val="00B050"/>
                <w:kern w:val="2"/>
                <w:sz w:val="21"/>
                <w:szCs w:val="22"/>
                <w:lang w:val="en-US" w:eastAsia="ja-JP"/>
              </w:rPr>
              <w:t>%</w:t>
            </w:r>
            <w:r>
              <w:rPr>
                <w:rFonts w:hint="eastAsia" w:ascii="Arial" w:hAnsi="Arial" w:eastAsia="宋体" w:cs="Arial"/>
                <w:color w:val="00B050"/>
                <w:kern w:val="2"/>
                <w:sz w:val="21"/>
                <w:szCs w:val="22"/>
                <w:lang w:val="en-US" w:eastAsia="zh-CN"/>
              </w:rPr>
              <w:t xml:space="preserve"> (+14%)</w:t>
            </w:r>
          </w:p>
        </w:tc>
      </w:tr>
    </w:tbl>
    <w:p>
      <w:pPr>
        <w:tabs>
          <w:tab w:val="left" w:pos="567"/>
        </w:tabs>
        <w:spacing w:after="0"/>
        <w:rPr>
          <w:rFonts w:ascii="Arial" w:hAnsi="Arial" w:cs="Arial"/>
        </w:rPr>
      </w:pPr>
      <w:r>
        <w:rPr>
          <w:rFonts w:ascii="Arial" w:hAnsi="Arial" w:cs="Arial"/>
        </w:rPr>
        <w:t>Note: Overall completion level percentage numbers should use one of the colors below:</w:t>
      </w:r>
    </w:p>
    <w:p>
      <w:pPr>
        <w:pStyle w:val="88"/>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88"/>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88"/>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88"/>
        <w:tabs>
          <w:tab w:val="left" w:pos="567"/>
        </w:tabs>
        <w:ind w:left="924" w:leftChars="0"/>
        <w:rPr>
          <w:rFonts w:ascii="Arial" w:hAnsi="Arial" w:cs="Arial"/>
          <w:color w:val="FF0000"/>
        </w:rPr>
      </w:pPr>
    </w:p>
    <w:p>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8"/>
        <w:gridCol w:w="1340"/>
        <w:gridCol w:w="74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8" w:type="dxa"/>
            <w:gridSpan w:val="2"/>
          </w:tcPr>
          <w:p>
            <w:pPr>
              <w:tabs>
                <w:tab w:val="left" w:pos="567"/>
              </w:tabs>
              <w:spacing w:after="0"/>
              <w:rPr>
                <w:rFonts w:ascii="Arial" w:hAnsi="Arial" w:cs="Arial"/>
                <w:b/>
              </w:rPr>
            </w:pPr>
            <w:r>
              <w:rPr>
                <w:rFonts w:ascii="Arial" w:hAnsi="Arial" w:cs="Arial"/>
                <w:b/>
              </w:rPr>
              <w:t>Leading WG</w:t>
            </w:r>
          </w:p>
        </w:tc>
        <w:tc>
          <w:tcPr>
            <w:tcW w:w="7489" w:type="dxa"/>
          </w:tcPr>
          <w:p>
            <w:pPr>
              <w:tabs>
                <w:tab w:val="left" w:pos="567"/>
              </w:tabs>
              <w:spacing w:after="0"/>
              <w:rPr>
                <w:rFonts w:ascii="Arial" w:hAnsi="Arial" w:cs="Arial"/>
                <w:color w:val="000000"/>
              </w:rPr>
            </w:pPr>
            <w:r>
              <w:rPr>
                <w:rFonts w:hint="eastAsia" w:ascii="Arial" w:hAnsi="Arial" w:cs="Arial"/>
                <w:color w:val="000000"/>
              </w:rPr>
              <w:t>TSG RAN WG5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restart"/>
            <w:vAlign w:val="center"/>
          </w:tcPr>
          <w:p>
            <w:pPr>
              <w:tabs>
                <w:tab w:val="left" w:pos="567"/>
              </w:tabs>
              <w:rPr>
                <w:rFonts w:ascii="Arial" w:hAnsi="Arial" w:cs="Arial"/>
                <w:b/>
              </w:rPr>
            </w:pPr>
            <w:r>
              <w:rPr>
                <w:rFonts w:ascii="Arial" w:hAnsi="Arial" w:cs="Arial"/>
                <w:b/>
              </w:rPr>
              <w:t>Rapporteur</w:t>
            </w:r>
          </w:p>
        </w:tc>
        <w:tc>
          <w:tcPr>
            <w:tcW w:w="1340" w:type="dxa"/>
          </w:tcPr>
          <w:p>
            <w:pPr>
              <w:tabs>
                <w:tab w:val="left" w:pos="567"/>
              </w:tabs>
              <w:spacing w:after="0"/>
              <w:rPr>
                <w:rFonts w:ascii="Arial" w:hAnsi="Arial" w:cs="Arial"/>
                <w:b/>
              </w:rPr>
            </w:pPr>
            <w:r>
              <w:rPr>
                <w:rFonts w:ascii="Arial" w:hAnsi="Arial" w:cs="Arial"/>
                <w:b/>
              </w:rPr>
              <w:t>Name</w:t>
            </w:r>
          </w:p>
        </w:tc>
        <w:tc>
          <w:tcPr>
            <w:tcW w:w="7489" w:type="dxa"/>
          </w:tcPr>
          <w:p>
            <w:pPr>
              <w:tabs>
                <w:tab w:val="left" w:pos="567"/>
              </w:tabs>
              <w:spacing w:after="0"/>
              <w:rPr>
                <w:rFonts w:ascii="Arial" w:hAnsi="Arial" w:cs="Arial"/>
                <w:color w:val="000000"/>
                <w:lang w:eastAsia="ja-JP"/>
              </w:rPr>
            </w:pPr>
            <w:r>
              <w:rPr>
                <w:rFonts w:hint="eastAsia" w:ascii="Arial" w:hAnsi="Arial" w:cs="Arial"/>
                <w:color w:val="000000"/>
                <w:lang w:eastAsia="ja-JP"/>
              </w:rPr>
              <w:t>Shi，Yu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pPr>
              <w:tabs>
                <w:tab w:val="left" w:pos="567"/>
              </w:tabs>
              <w:rPr>
                <w:rFonts w:ascii="Arial" w:hAnsi="Arial" w:cs="Arial"/>
                <w:b/>
              </w:rPr>
            </w:pPr>
          </w:p>
        </w:tc>
        <w:tc>
          <w:tcPr>
            <w:tcW w:w="1340" w:type="dxa"/>
          </w:tcPr>
          <w:p>
            <w:pPr>
              <w:tabs>
                <w:tab w:val="left" w:pos="567"/>
              </w:tabs>
              <w:spacing w:after="0"/>
              <w:rPr>
                <w:rFonts w:ascii="Arial" w:hAnsi="Arial" w:cs="Arial"/>
                <w:b/>
              </w:rPr>
            </w:pPr>
            <w:r>
              <w:rPr>
                <w:rFonts w:ascii="Arial" w:hAnsi="Arial" w:cs="Arial"/>
                <w:b/>
              </w:rPr>
              <w:t>Company</w:t>
            </w:r>
          </w:p>
        </w:tc>
        <w:tc>
          <w:tcPr>
            <w:tcW w:w="7489" w:type="dxa"/>
          </w:tcPr>
          <w:p>
            <w:pPr>
              <w:tabs>
                <w:tab w:val="left" w:pos="567"/>
              </w:tabs>
              <w:spacing w:after="0"/>
              <w:rPr>
                <w:rFonts w:ascii="Arial" w:hAnsi="Arial" w:cs="Arial"/>
                <w:lang w:eastAsia="ja-JP"/>
              </w:rPr>
            </w:pPr>
            <w:r>
              <w:rPr>
                <w:rFonts w:hint="eastAsia" w:ascii="Arial" w:hAnsi="Arial" w:cs="Arial"/>
                <w:lang w:eastAsia="ja-JP"/>
              </w:rPr>
              <w:t>China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pPr>
              <w:tabs>
                <w:tab w:val="left" w:pos="567"/>
              </w:tabs>
              <w:rPr>
                <w:rFonts w:ascii="Arial" w:hAnsi="Arial" w:cs="Arial"/>
                <w:b/>
              </w:rPr>
            </w:pPr>
          </w:p>
        </w:tc>
        <w:tc>
          <w:tcPr>
            <w:tcW w:w="1340" w:type="dxa"/>
          </w:tcPr>
          <w:p>
            <w:pPr>
              <w:tabs>
                <w:tab w:val="left" w:pos="567"/>
              </w:tabs>
              <w:spacing w:after="0"/>
              <w:rPr>
                <w:rFonts w:ascii="Arial" w:hAnsi="Arial" w:cs="Arial"/>
                <w:b/>
              </w:rPr>
            </w:pPr>
            <w:r>
              <w:rPr>
                <w:rFonts w:ascii="Arial" w:hAnsi="Arial" w:cs="Arial"/>
                <w:b/>
              </w:rPr>
              <w:t>Email</w:t>
            </w:r>
          </w:p>
        </w:tc>
        <w:tc>
          <w:tcPr>
            <w:tcW w:w="7489" w:type="dxa"/>
          </w:tcPr>
          <w:p>
            <w:pPr>
              <w:tabs>
                <w:tab w:val="left" w:pos="567"/>
              </w:tabs>
              <w:spacing w:after="0"/>
              <w:rPr>
                <w:rFonts w:ascii="Arial" w:hAnsi="Arial" w:cs="Arial"/>
              </w:rPr>
            </w:pPr>
            <w:r>
              <w:rPr>
                <w:rFonts w:hint="eastAsia" w:ascii="Arial" w:hAnsi="Arial" w:cs="Arial"/>
              </w:rPr>
              <w:t>shiyu19@chinaunicom.cn</w:t>
            </w:r>
          </w:p>
        </w:tc>
      </w:tr>
    </w:tbl>
    <w:p>
      <w:pPr>
        <w:pBdr>
          <w:bottom w:val="single" w:color="auto" w:sz="4" w:space="1"/>
        </w:pBdr>
        <w:spacing w:after="0"/>
        <w:rPr>
          <w:rFonts w:ascii="Arial" w:hAnsi="Arial" w:cs="Arial"/>
        </w:rPr>
      </w:pPr>
    </w:p>
    <w:p>
      <w:pPr>
        <w:pBdr>
          <w:bottom w:val="single" w:color="auto" w:sz="4" w:space="1"/>
        </w:pBdr>
        <w:rPr>
          <w:rFonts w:ascii="Arial" w:hAnsi="Arial" w:cs="Arial"/>
        </w:rPr>
      </w:pPr>
    </w:p>
    <w:p>
      <w:pPr>
        <w:pStyle w:val="3"/>
      </w:pPr>
      <w:r>
        <w:t>1</w:t>
      </w:r>
      <w:r>
        <w:tab/>
      </w:r>
      <w:r>
        <w:t>Work plan related evaluation</w:t>
      </w:r>
    </w:p>
    <w:p>
      <w:pPr>
        <w:rPr>
          <w:rFonts w:eastAsia="等线"/>
          <w:lang w:val="en-US" w:eastAsia="zh-CN"/>
        </w:rPr>
      </w:pPr>
      <w:r>
        <w:rPr>
          <w:rFonts w:hint="eastAsia"/>
        </w:rPr>
        <w:t>N/A</w:t>
      </w:r>
    </w:p>
    <w:p>
      <w:pPr>
        <w:spacing w:after="0"/>
        <w:rPr>
          <w:rFonts w:ascii="Arial" w:hAnsi="Arial" w:cs="Arial"/>
        </w:rPr>
      </w:pPr>
    </w:p>
    <w:p>
      <w:pPr>
        <w:pStyle w:val="3"/>
      </w:pPr>
      <w:r>
        <w:t>2.</w:t>
      </w:r>
      <w:r>
        <w:tab/>
      </w:r>
      <w:r>
        <w:t>Detailed progress in RAN WGs since last TSG meeting (for all involved WGs)</w:t>
      </w:r>
    </w:p>
    <w:p>
      <w:pPr>
        <w:rPr>
          <w:rFonts w:ascii="Arial" w:hAnsi="Arial" w:cs="Arial"/>
        </w:rPr>
      </w:pPr>
      <w:r>
        <w:tab/>
      </w:r>
      <w:r>
        <w:rPr>
          <w:rFonts w:ascii="Arial" w:hAnsi="Arial" w:cs="Arial"/>
          <w:color w:val="FF0000"/>
        </w:rPr>
        <w:t>NOTE: Agreements and Open issues impacted cross-TSG aspects shall be explicitly highlighted</w:t>
      </w:r>
    </w:p>
    <w:p>
      <w:pPr>
        <w:pStyle w:val="3"/>
        <w:rPr>
          <w:lang w:eastAsia="ja-JP"/>
        </w:rPr>
      </w:pPr>
      <w:r>
        <w:rPr>
          <w:lang w:eastAsia="ja-JP"/>
        </w:rPr>
        <w:t>2.1</w:t>
      </w:r>
      <w:r>
        <w:rPr>
          <w:lang w:eastAsia="ja-JP"/>
        </w:rPr>
        <w:tab/>
      </w:r>
      <w:r>
        <w:rPr>
          <w:rFonts w:hint="eastAsia"/>
          <w:lang w:eastAsia="ja-JP"/>
        </w:rPr>
        <w:t>RAN1</w:t>
      </w:r>
    </w:p>
    <w:p>
      <w:pPr>
        <w:pStyle w:val="5"/>
        <w:rPr>
          <w:lang w:eastAsia="ja-JP"/>
        </w:rPr>
      </w:pPr>
      <w:r>
        <w:rPr>
          <w:lang w:eastAsia="ja-JP"/>
        </w:rPr>
        <w:t>2.1.1</w:t>
      </w:r>
      <w:r>
        <w:rPr>
          <w:lang w:eastAsia="ja-JP"/>
        </w:rPr>
        <w:tab/>
      </w:r>
      <w:r>
        <w:rPr>
          <w:lang w:eastAsia="ja-JP"/>
        </w:rPr>
        <w:t>Agreements</w:t>
      </w:r>
    </w:p>
    <w:p>
      <w:pPr>
        <w:pStyle w:val="5"/>
        <w:rPr>
          <w:lang w:eastAsia="ja-JP"/>
        </w:rPr>
      </w:pPr>
      <w:r>
        <w:rPr>
          <w:lang w:eastAsia="ja-JP"/>
        </w:rPr>
        <w:t>2.1.2</w:t>
      </w:r>
      <w:r>
        <w:rPr>
          <w:lang w:eastAsia="ja-JP"/>
        </w:rPr>
        <w:tab/>
      </w:r>
      <w:r>
        <w:rPr>
          <w:lang w:eastAsia="ja-JP"/>
        </w:rPr>
        <w:t>Remaining Open issues</w:t>
      </w:r>
    </w:p>
    <w:p>
      <w:pPr>
        <w:pStyle w:val="3"/>
        <w:rPr>
          <w:lang w:eastAsia="ja-JP"/>
        </w:rPr>
      </w:pPr>
      <w:r>
        <w:rPr>
          <w:lang w:eastAsia="ja-JP"/>
        </w:rPr>
        <w:t>2.2</w:t>
      </w:r>
      <w:r>
        <w:rPr>
          <w:lang w:eastAsia="ja-JP"/>
        </w:rPr>
        <w:tab/>
      </w:r>
      <w:r>
        <w:rPr>
          <w:rFonts w:hint="eastAsia"/>
          <w:lang w:eastAsia="ja-JP"/>
        </w:rPr>
        <w:t>RAN2</w:t>
      </w:r>
    </w:p>
    <w:p>
      <w:pPr>
        <w:pStyle w:val="5"/>
        <w:rPr>
          <w:lang w:eastAsia="ja-JP"/>
        </w:rPr>
      </w:pPr>
      <w:r>
        <w:rPr>
          <w:lang w:eastAsia="ja-JP"/>
        </w:rPr>
        <w:t>2.2.1</w:t>
      </w:r>
      <w:r>
        <w:rPr>
          <w:lang w:eastAsia="ja-JP"/>
        </w:rPr>
        <w:tab/>
      </w:r>
      <w:r>
        <w:rPr>
          <w:lang w:eastAsia="ja-JP"/>
        </w:rPr>
        <w:t>Agreements</w:t>
      </w:r>
    </w:p>
    <w:p>
      <w:pPr>
        <w:pStyle w:val="5"/>
        <w:rPr>
          <w:lang w:eastAsia="ja-JP"/>
        </w:rPr>
      </w:pPr>
      <w:r>
        <w:rPr>
          <w:lang w:eastAsia="ja-JP"/>
        </w:rPr>
        <w:t>2.2.2</w:t>
      </w:r>
      <w:r>
        <w:rPr>
          <w:lang w:eastAsia="ja-JP"/>
        </w:rPr>
        <w:tab/>
      </w:r>
      <w:r>
        <w:rPr>
          <w:lang w:eastAsia="ja-JP"/>
        </w:rPr>
        <w:t xml:space="preserve">Remaining Open issues </w:t>
      </w:r>
    </w:p>
    <w:p>
      <w:pPr>
        <w:pStyle w:val="3"/>
        <w:rPr>
          <w:lang w:eastAsia="ja-JP"/>
        </w:rPr>
      </w:pPr>
      <w:r>
        <w:rPr>
          <w:lang w:eastAsia="ja-JP"/>
        </w:rPr>
        <w:t>2.3</w:t>
      </w:r>
      <w:r>
        <w:rPr>
          <w:lang w:eastAsia="ja-JP"/>
        </w:rPr>
        <w:tab/>
      </w:r>
      <w:r>
        <w:rPr>
          <w:rFonts w:hint="eastAsia"/>
          <w:lang w:eastAsia="ja-JP"/>
        </w:rPr>
        <w:t>RAN3</w:t>
      </w:r>
    </w:p>
    <w:p>
      <w:pPr>
        <w:pStyle w:val="5"/>
        <w:rPr>
          <w:lang w:eastAsia="ja-JP"/>
        </w:rPr>
      </w:pPr>
      <w:r>
        <w:rPr>
          <w:lang w:eastAsia="ja-JP"/>
        </w:rPr>
        <w:t>2.3.1</w:t>
      </w:r>
      <w:r>
        <w:rPr>
          <w:lang w:eastAsia="ja-JP"/>
        </w:rPr>
        <w:tab/>
      </w:r>
      <w:r>
        <w:rPr>
          <w:lang w:eastAsia="ja-JP"/>
        </w:rPr>
        <w:t>Agreements</w:t>
      </w:r>
    </w:p>
    <w:p>
      <w:pPr>
        <w:pStyle w:val="5"/>
        <w:rPr>
          <w:rFonts w:cs="Arial"/>
          <w:lang w:eastAsia="ja-JP"/>
        </w:rPr>
      </w:pPr>
      <w:r>
        <w:rPr>
          <w:lang w:eastAsia="ja-JP"/>
        </w:rPr>
        <w:t>2.3.2</w:t>
      </w:r>
      <w:r>
        <w:rPr>
          <w:lang w:eastAsia="ja-JP"/>
        </w:rPr>
        <w:tab/>
      </w:r>
      <w:r>
        <w:rPr>
          <w:lang w:eastAsia="ja-JP"/>
        </w:rPr>
        <w:t>Remaining Open issues</w:t>
      </w:r>
    </w:p>
    <w:p>
      <w:pPr>
        <w:pStyle w:val="3"/>
        <w:rPr>
          <w:lang w:eastAsia="ja-JP"/>
        </w:rPr>
      </w:pPr>
      <w:r>
        <w:rPr>
          <w:lang w:eastAsia="ja-JP"/>
        </w:rPr>
        <w:t>2.4</w:t>
      </w:r>
      <w:r>
        <w:rPr>
          <w:lang w:eastAsia="ja-JP"/>
        </w:rPr>
        <w:tab/>
      </w:r>
      <w:r>
        <w:rPr>
          <w:rFonts w:hint="eastAsia"/>
          <w:lang w:eastAsia="ja-JP"/>
        </w:rPr>
        <w:t>RAN4</w:t>
      </w:r>
    </w:p>
    <w:p>
      <w:pPr>
        <w:pStyle w:val="5"/>
        <w:rPr>
          <w:lang w:eastAsia="ja-JP"/>
        </w:rPr>
      </w:pPr>
      <w:r>
        <w:rPr>
          <w:lang w:eastAsia="ja-JP"/>
        </w:rPr>
        <w:t>2.4.1</w:t>
      </w:r>
      <w:r>
        <w:rPr>
          <w:lang w:eastAsia="ja-JP"/>
        </w:rPr>
        <w:tab/>
      </w:r>
      <w:r>
        <w:rPr>
          <w:lang w:eastAsia="ja-JP"/>
        </w:rPr>
        <w:t>Agreements</w:t>
      </w:r>
    </w:p>
    <w:p>
      <w:pPr>
        <w:pStyle w:val="5"/>
        <w:rPr>
          <w:rFonts w:cs="Arial"/>
          <w:lang w:eastAsia="ja-JP"/>
        </w:rPr>
      </w:pPr>
      <w:r>
        <w:rPr>
          <w:lang w:eastAsia="ja-JP"/>
        </w:rPr>
        <w:t>2.4.2</w:t>
      </w:r>
      <w:r>
        <w:rPr>
          <w:lang w:eastAsia="ja-JP"/>
        </w:rPr>
        <w:tab/>
      </w:r>
      <w:r>
        <w:rPr>
          <w:lang w:eastAsia="ja-JP"/>
        </w:rPr>
        <w:t>Remaining Open issues</w:t>
      </w:r>
    </w:p>
    <w:p>
      <w:pPr>
        <w:pStyle w:val="3"/>
        <w:rPr>
          <w:lang w:eastAsia="ja-JP"/>
        </w:rPr>
      </w:pPr>
      <w:r>
        <w:rPr>
          <w:lang w:eastAsia="ja-JP"/>
        </w:rPr>
        <w:t>2.5</w:t>
      </w:r>
      <w:r>
        <w:rPr>
          <w:lang w:eastAsia="ja-JP"/>
        </w:rPr>
        <w:tab/>
      </w:r>
      <w:r>
        <w:rPr>
          <w:rFonts w:hint="eastAsia"/>
          <w:lang w:eastAsia="ja-JP"/>
        </w:rPr>
        <w:t>RAN</w:t>
      </w:r>
      <w:r>
        <w:rPr>
          <w:lang w:eastAsia="ja-JP"/>
        </w:rPr>
        <w:t>5</w:t>
      </w:r>
    </w:p>
    <w:p>
      <w:pPr>
        <w:pStyle w:val="5"/>
        <w:rPr>
          <w:lang w:eastAsia="ja-JP"/>
        </w:rPr>
      </w:pPr>
      <w:r>
        <w:rPr>
          <w:lang w:eastAsia="ja-JP"/>
        </w:rPr>
        <w:t>2.5.1</w:t>
      </w:r>
      <w:r>
        <w:rPr>
          <w:lang w:eastAsia="ja-JP"/>
        </w:rPr>
        <w:tab/>
      </w:r>
      <w:r>
        <w:rPr>
          <w:lang w:eastAsia="ja-JP"/>
        </w:rPr>
        <w:t>Agreements</w:t>
      </w:r>
    </w:p>
    <w:p>
      <w:pPr>
        <w:rPr>
          <w:rFonts w:ascii="Arial" w:hAnsi="Arial" w:cs="Arial"/>
        </w:rPr>
      </w:pPr>
      <w:r>
        <w:rPr>
          <w:rFonts w:ascii="Arial" w:hAnsi="Arial" w:cs="Arial"/>
        </w:rPr>
        <w:t>At RAN5#9</w:t>
      </w:r>
      <w:r>
        <w:rPr>
          <w:rFonts w:hint="eastAsia" w:ascii="Arial" w:hAnsi="Arial" w:eastAsia="宋体" w:cs="Arial"/>
          <w:lang w:val="en-US" w:eastAsia="zh-CN"/>
        </w:rPr>
        <w:t>6</w:t>
      </w:r>
      <w:r>
        <w:rPr>
          <w:rFonts w:ascii="Arial" w:hAnsi="Arial" w:cs="Arial"/>
        </w:rPr>
        <w:t>-e meeting, 1</w:t>
      </w:r>
      <w:r>
        <w:rPr>
          <w:rFonts w:hint="eastAsia" w:ascii="Arial" w:hAnsi="Arial" w:eastAsia="宋体" w:cs="Arial"/>
          <w:lang w:val="en-US" w:eastAsia="zh-CN"/>
        </w:rPr>
        <w:t>42</w:t>
      </w:r>
      <w:r>
        <w:rPr>
          <w:rFonts w:ascii="Arial" w:hAnsi="Arial" w:cs="Arial"/>
        </w:rPr>
        <w:t xml:space="preserve"> CR</w:t>
      </w:r>
      <w:r>
        <w:rPr>
          <w:rFonts w:hint="eastAsia" w:ascii="Arial" w:hAnsi="Arial" w:eastAsia="宋体" w:cs="Arial"/>
          <w:lang w:val="en-US" w:eastAsia="zh-CN"/>
        </w:rPr>
        <w:t>s</w:t>
      </w:r>
      <w:r>
        <w:rPr>
          <w:rFonts w:ascii="Arial" w:hAnsi="Arial" w:cs="Arial"/>
        </w:rPr>
        <w:t xml:space="preserve"> w</w:t>
      </w:r>
      <w:r>
        <w:rPr>
          <w:rFonts w:hint="eastAsia" w:ascii="Arial" w:hAnsi="Arial" w:eastAsia="宋体" w:cs="Arial"/>
          <w:lang w:val="en-US" w:eastAsia="zh-CN"/>
        </w:rPr>
        <w:t>ere</w:t>
      </w:r>
      <w:r>
        <w:rPr>
          <w:rFonts w:ascii="Arial" w:hAnsi="Arial" w:cs="Arial"/>
        </w:rPr>
        <w:t xml:space="preserve"> agreed. </w:t>
      </w:r>
    </w:p>
    <w:p>
      <w:pPr>
        <w:rPr>
          <w:rFonts w:ascii="Arial" w:hAnsi="Arial" w:cs="Arial"/>
          <w:lang w:eastAsia="ja-JP"/>
        </w:rPr>
      </w:pPr>
      <w:r>
        <w:rPr>
          <w:rFonts w:ascii="Arial" w:hAnsi="Arial" w:cs="Arial"/>
        </w:rPr>
        <w:t xml:space="preserve">This WI is estimated to be </w:t>
      </w:r>
      <w:r>
        <w:rPr>
          <w:rFonts w:hint="eastAsia" w:ascii="Arial" w:hAnsi="Arial" w:eastAsia="宋体" w:cs="Arial"/>
          <w:lang w:val="en-US" w:eastAsia="zh-CN"/>
        </w:rPr>
        <w:t>71</w:t>
      </w:r>
      <w:r>
        <w:rPr>
          <w:rFonts w:ascii="Arial" w:hAnsi="Arial" w:cs="Arial"/>
        </w:rPr>
        <w:t>% complete. The</w:t>
      </w:r>
      <w:r>
        <w:rPr>
          <w:rFonts w:ascii="Arial" w:hAnsi="Arial" w:cs="Arial"/>
          <w:lang w:eastAsia="ja-JP"/>
        </w:rPr>
        <w:t xml:space="preserve"> Work Plan was updated in [1].</w:t>
      </w:r>
    </w:p>
    <w:p>
      <w:pPr>
        <w:pStyle w:val="5"/>
        <w:rPr>
          <w:lang w:eastAsia="ja-JP"/>
        </w:rPr>
      </w:pPr>
      <w:r>
        <w:rPr>
          <w:lang w:eastAsia="ja-JP"/>
        </w:rPr>
        <w:t>2.5.2</w:t>
      </w:r>
      <w:r>
        <w:rPr>
          <w:lang w:eastAsia="ja-JP"/>
        </w:rPr>
        <w:tab/>
      </w:r>
      <w:r>
        <w:rPr>
          <w:lang w:eastAsia="ja-JP"/>
        </w:rPr>
        <w:t>Remaining Open issues</w:t>
      </w:r>
    </w:p>
    <w:p>
      <w:pPr>
        <w:rPr>
          <w:rFonts w:ascii="Arial" w:hAnsi="Arial" w:cs="Arial"/>
        </w:rPr>
      </w:pPr>
      <w:r>
        <w:rPr>
          <w:rFonts w:ascii="Arial" w:hAnsi="Arial" w:cs="Arial"/>
        </w:rPr>
        <w:t>Handling of SUL in RedCap in RAN5 is still under discussion.</w:t>
      </w:r>
    </w:p>
    <w:p>
      <w:pPr>
        <w:pStyle w:val="5"/>
        <w:rPr>
          <w:lang w:eastAsia="ja-JP"/>
        </w:rPr>
      </w:pPr>
      <w:r>
        <w:rPr>
          <w:lang w:eastAsia="ja-JP"/>
        </w:rPr>
        <w:t>2.5.3</w:t>
      </w:r>
      <w:r>
        <w:rPr>
          <w:lang w:eastAsia="ja-JP"/>
        </w:rPr>
        <w:tab/>
      </w:r>
      <w:r>
        <w:rPr>
          <w:lang w:eastAsia="ja-JP"/>
        </w:rPr>
        <w:t>Remaining Open issues with cross-WG dependencies</w:t>
      </w:r>
    </w:p>
    <w:p>
      <w:pPr>
        <w:pStyle w:val="3"/>
        <w:rPr>
          <w:lang w:eastAsia="ja-JP"/>
        </w:rPr>
      </w:pPr>
      <w:r>
        <w:rPr>
          <w:lang w:eastAsia="ja-JP"/>
        </w:rPr>
        <w:t>2.6</w:t>
      </w:r>
      <w:r>
        <w:rPr>
          <w:lang w:eastAsia="ja-JP"/>
        </w:rPr>
        <w:tab/>
      </w:r>
      <w:r>
        <w:rPr>
          <w:rFonts w:hint="eastAsia"/>
          <w:lang w:eastAsia="ja-JP"/>
        </w:rPr>
        <w:t>RAN6</w:t>
      </w:r>
    </w:p>
    <w:p>
      <w:pPr>
        <w:pStyle w:val="5"/>
        <w:rPr>
          <w:lang w:eastAsia="ja-JP"/>
        </w:rPr>
      </w:pPr>
      <w:r>
        <w:rPr>
          <w:lang w:eastAsia="ja-JP"/>
        </w:rPr>
        <w:t>2.6.1</w:t>
      </w:r>
      <w:r>
        <w:rPr>
          <w:lang w:eastAsia="ja-JP"/>
        </w:rPr>
        <w:tab/>
      </w:r>
      <w:r>
        <w:rPr>
          <w:lang w:eastAsia="ja-JP"/>
        </w:rPr>
        <w:t>Agreements</w:t>
      </w:r>
    </w:p>
    <w:p>
      <w:pPr>
        <w:pStyle w:val="5"/>
        <w:rPr>
          <w:rFonts w:cs="Arial"/>
          <w:lang w:eastAsia="ja-JP"/>
        </w:rPr>
      </w:pPr>
      <w:r>
        <w:rPr>
          <w:lang w:eastAsia="ja-JP"/>
        </w:rPr>
        <w:t>2.6.2</w:t>
      </w:r>
      <w:r>
        <w:rPr>
          <w:lang w:eastAsia="ja-JP"/>
        </w:rPr>
        <w:tab/>
      </w:r>
      <w:r>
        <w:rPr>
          <w:lang w:eastAsia="ja-JP"/>
        </w:rPr>
        <w:t>Remaining Open issues</w:t>
      </w:r>
    </w:p>
    <w:p>
      <w:pPr>
        <w:pStyle w:val="5"/>
        <w:rPr>
          <w:rFonts w:cs="Arial"/>
        </w:rPr>
      </w:pPr>
    </w:p>
    <w:p>
      <w:pPr>
        <w:pStyle w:val="3"/>
      </w:pPr>
      <w:r>
        <w:t>3.</w:t>
      </w:r>
      <w:r>
        <w:tab/>
      </w:r>
      <w:r>
        <w:t>Detailed progress in SA/CT WGs since last TSG meeting (for all involved WGs)</w:t>
      </w:r>
    </w:p>
    <w:p>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pPr>
        <w:pStyle w:val="3"/>
        <w:rPr>
          <w:lang w:eastAsia="ja-JP"/>
        </w:rPr>
      </w:pPr>
      <w:r>
        <w:rPr>
          <w:lang w:eastAsia="ja-JP"/>
        </w:rPr>
        <w:t>3.1</w:t>
      </w:r>
      <w:r>
        <w:rPr>
          <w:lang w:eastAsia="ja-JP"/>
        </w:rPr>
        <w:tab/>
      </w:r>
      <w:r>
        <w:rPr>
          <w:lang w:eastAsia="ja-JP"/>
        </w:rPr>
        <w:t>SAx/CTs</w:t>
      </w:r>
    </w:p>
    <w:p>
      <w:pPr>
        <w:pStyle w:val="5"/>
        <w:rPr>
          <w:lang w:eastAsia="ja-JP"/>
        </w:rPr>
      </w:pPr>
      <w:r>
        <w:rPr>
          <w:lang w:eastAsia="ja-JP"/>
        </w:rPr>
        <w:t>3.1.1</w:t>
      </w:r>
      <w:r>
        <w:rPr>
          <w:lang w:eastAsia="ja-JP"/>
        </w:rPr>
        <w:tab/>
      </w:r>
      <w:r>
        <w:rPr>
          <w:lang w:eastAsia="ja-JP"/>
        </w:rPr>
        <w:t>Agreements with cross-TSG impacts</w:t>
      </w:r>
    </w:p>
    <w:p>
      <w:pPr>
        <w:pStyle w:val="5"/>
        <w:rPr>
          <w:lang w:eastAsia="ja-JP"/>
        </w:rPr>
      </w:pPr>
      <w:r>
        <w:rPr>
          <w:lang w:eastAsia="ja-JP"/>
        </w:rPr>
        <w:t>3.1.2</w:t>
      </w:r>
      <w:r>
        <w:rPr>
          <w:lang w:eastAsia="ja-JP"/>
        </w:rPr>
        <w:tab/>
      </w:r>
      <w:r>
        <w:rPr>
          <w:lang w:eastAsia="ja-JP"/>
        </w:rPr>
        <w:t>Remaining Open issues with cross-TSG impacts</w:t>
      </w:r>
    </w:p>
    <w:p>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pPr>
        <w:pStyle w:val="3"/>
      </w:pPr>
      <w:r>
        <w:t>4.</w:t>
      </w:r>
      <w:r>
        <w:tab/>
      </w:r>
      <w:r>
        <w:t>References</w:t>
      </w:r>
    </w:p>
    <w:p>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Work plan:</w:t>
      </w:r>
    </w:p>
    <w:p>
      <w:pPr>
        <w:tabs>
          <w:tab w:val="left" w:pos="426"/>
          <w:tab w:val="left" w:pos="1701"/>
        </w:tabs>
        <w:overflowPunct/>
        <w:autoSpaceDE/>
        <w:autoSpaceDN/>
        <w:snapToGrid w:val="0"/>
        <w:spacing w:after="0"/>
        <w:ind w:left="1701" w:hanging="1701"/>
        <w:textAlignment w:val="auto"/>
        <w:rPr>
          <w:rFonts w:ascii="Arial" w:hAnsi="Arial" w:cs="Arial"/>
          <w:bCs/>
        </w:rPr>
      </w:pPr>
      <w:r>
        <w:rPr>
          <w:rFonts w:ascii="Arial" w:hAnsi="Arial" w:cs="Arial"/>
          <w:bCs/>
        </w:rPr>
        <w:t xml:space="preserve">[1] </w:t>
      </w:r>
      <w:r>
        <w:rPr>
          <w:rFonts w:hint="eastAsia" w:ascii="Arial" w:hAnsi="Arial" w:cs="Arial"/>
          <w:bCs/>
        </w:rPr>
        <w:t>R5-2</w:t>
      </w:r>
      <w:r>
        <w:rPr>
          <w:rFonts w:ascii="Arial" w:hAnsi="Arial" w:cs="Arial"/>
          <w:bCs/>
        </w:rPr>
        <w:t>30768</w:t>
      </w:r>
      <w:r>
        <w:rPr>
          <w:rFonts w:hint="eastAsia" w:ascii="Arial" w:hAnsi="Arial" w:cs="Arial"/>
          <w:bCs/>
        </w:rPr>
        <w:t xml:space="preserve"> </w:t>
      </w:r>
      <w:r>
        <w:rPr>
          <w:rFonts w:hint="eastAsia" w:ascii="Arial" w:hAnsi="Arial" w:eastAsia="宋体" w:cs="Arial"/>
          <w:bCs/>
          <w:lang w:val="en-US" w:eastAsia="zh-CN"/>
        </w:rPr>
        <w:t xml:space="preserve">  </w:t>
      </w:r>
      <w:r>
        <w:rPr>
          <w:rFonts w:ascii="Arial" w:hAnsi="Arial" w:cs="Arial"/>
          <w:bCs/>
        </w:rPr>
        <w:t>WP on UE Conformance – Support of reduced capability NR devices</w:t>
      </w:r>
      <w:r>
        <w:rPr>
          <w:rFonts w:hint="eastAsia" w:ascii="Arial" w:hAnsi="Arial" w:eastAsia="宋体" w:cs="Arial"/>
          <w:bCs/>
          <w:lang w:val="en-US" w:eastAsia="zh-CN"/>
        </w:rPr>
        <w:t>;</w:t>
      </w:r>
      <w:r>
        <w:rPr>
          <w:rFonts w:hint="eastAsia" w:ascii="Arial" w:hAnsi="Arial" w:cs="Arial"/>
          <w:bCs/>
        </w:rPr>
        <w:t xml:space="preserve"> </w:t>
      </w:r>
      <w:r>
        <w:rPr>
          <w:rFonts w:ascii="Arial" w:hAnsi="Arial" w:cs="Arial"/>
          <w:bCs/>
        </w:rPr>
        <w:t>Source: China Unicom; RAN5#9</w:t>
      </w:r>
      <w:r>
        <w:rPr>
          <w:rFonts w:ascii="Arial" w:hAnsi="Arial" w:eastAsia="宋体" w:cs="Arial"/>
          <w:bCs/>
          <w:lang w:val="en-US" w:eastAsia="zh-CN"/>
        </w:rPr>
        <w:t>8</w:t>
      </w:r>
    </w:p>
    <w:p>
      <w:pPr>
        <w:tabs>
          <w:tab w:val="left" w:pos="426"/>
          <w:tab w:val="left" w:pos="1701"/>
        </w:tabs>
        <w:overflowPunct/>
        <w:autoSpaceDE/>
        <w:autoSpaceDN/>
        <w:snapToGrid w:val="0"/>
        <w:spacing w:after="0"/>
        <w:ind w:left="1701" w:hanging="1701"/>
        <w:textAlignment w:val="auto"/>
        <w:rPr>
          <w:rFonts w:ascii="Arial" w:hAnsi="Arial" w:cs="Arial"/>
          <w:bCs/>
        </w:rPr>
      </w:pPr>
    </w:p>
    <w:p>
      <w:pPr>
        <w:overflowPunct/>
        <w:autoSpaceDE/>
        <w:autoSpaceDN/>
        <w:snapToGrid w:val="0"/>
        <w:spacing w:after="0"/>
        <w:textAlignment w:val="auto"/>
        <w:rPr>
          <w:rFonts w:ascii="Arial" w:hAnsi="Arial" w:cs="Arial"/>
          <w:b/>
          <w:lang w:eastAsia="zh-Hans"/>
        </w:rPr>
      </w:pPr>
      <w:r>
        <w:rPr>
          <w:rFonts w:hint="eastAsia" w:ascii="Arial" w:hAnsi="Arial" w:cs="Arial"/>
          <w:b/>
          <w:lang w:val="en-US" w:eastAsia="zh-Hans"/>
        </w:rPr>
        <w:t>TS</w:t>
      </w:r>
      <w:r>
        <w:rPr>
          <w:rFonts w:ascii="Arial" w:hAnsi="Arial" w:cs="Arial"/>
          <w:b/>
          <w:lang w:eastAsia="zh-Hans"/>
        </w:rPr>
        <w:t xml:space="preserve"> 38.508-1</w:t>
      </w:r>
    </w:p>
    <w:p>
      <w:pPr>
        <w:tabs>
          <w:tab w:val="left" w:pos="567"/>
        </w:tabs>
        <w:overflowPunct/>
        <w:autoSpaceDE/>
        <w:autoSpaceDN/>
        <w:snapToGrid w:val="0"/>
        <w:spacing w:after="0"/>
        <w:textAlignment w:val="auto"/>
        <w:rPr>
          <w:rFonts w:ascii="Arial" w:hAnsi="Arial" w:eastAsia="宋体" w:cs="Arial"/>
          <w:bCs/>
          <w:lang w:val="en-US" w:eastAsia="zh-CN"/>
        </w:rPr>
      </w:pPr>
      <w:r>
        <w:rPr>
          <w:rFonts w:ascii="Arial" w:hAnsi="Arial" w:cs="Arial"/>
          <w:bCs/>
          <w:lang w:val="en-US" w:eastAsia="zh-Hans"/>
        </w:rPr>
        <w:t>R5-223784 Addition of RedCap default test channel bandwidth</w:t>
      </w:r>
      <w:r>
        <w:rPr>
          <w:rFonts w:ascii="Arial" w:hAnsi="Arial" w:cs="Arial"/>
          <w:bCs/>
          <w:lang w:eastAsia="zh-Hans"/>
        </w:rPr>
        <w:t xml:space="preserve">; </w:t>
      </w:r>
      <w:r>
        <w:rPr>
          <w:rFonts w:ascii="Arial" w:hAnsi="Arial" w:cs="Arial"/>
          <w:bCs/>
        </w:rPr>
        <w:t xml:space="preserve">Source: </w:t>
      </w:r>
      <w:r>
        <w:rPr>
          <w:rFonts w:ascii="Arial" w:hAnsi="Arial" w:cs="Arial"/>
          <w:bCs/>
          <w:lang w:eastAsia="zh-Hans"/>
        </w:rPr>
        <w:t>Huawei, HiSilicon; RAN5#95</w:t>
      </w:r>
      <w:r>
        <w:rPr>
          <w:rFonts w:hint="eastAsia" w:ascii="Arial" w:hAnsi="Arial" w:eastAsia="宋体" w:cs="Arial"/>
          <w:bCs/>
          <w:lang w:val="en-US" w:eastAsia="zh-CN"/>
        </w:rPr>
        <w:t>e</w:t>
      </w:r>
    </w:p>
    <w:p>
      <w:pPr>
        <w:tabs>
          <w:tab w:val="left" w:pos="567"/>
        </w:tabs>
        <w:overflowPunct/>
        <w:autoSpaceDE/>
        <w:autoSpaceDN/>
        <w:snapToGrid w:val="0"/>
        <w:spacing w:after="0"/>
        <w:textAlignment w:val="auto"/>
        <w:rPr>
          <w:rFonts w:ascii="Arial" w:hAnsi="Arial" w:eastAsia="宋体" w:cs="Arial"/>
          <w:bCs/>
          <w:lang w:val="en-US" w:eastAsia="zh-CN"/>
        </w:rPr>
      </w:pPr>
      <w:r>
        <w:rPr>
          <w:rFonts w:ascii="Arial" w:hAnsi="Arial" w:cs="Arial"/>
          <w:bCs/>
          <w:lang w:val="en-US" w:eastAsia="zh-Hans"/>
        </w:rPr>
        <w:t>R5-223410 Addition of abbreviations for RedCap test</w:t>
      </w:r>
      <w:r>
        <w:rPr>
          <w:rFonts w:ascii="Arial" w:hAnsi="Arial" w:cs="Arial"/>
          <w:bCs/>
          <w:lang w:eastAsia="zh-Hans"/>
        </w:rPr>
        <w:t xml:space="preserve">; </w:t>
      </w:r>
      <w:r>
        <w:rPr>
          <w:rFonts w:ascii="Arial" w:hAnsi="Arial" w:cs="Arial"/>
          <w:bCs/>
        </w:rPr>
        <w:t xml:space="preserve">Source: </w:t>
      </w:r>
      <w:r>
        <w:rPr>
          <w:rFonts w:ascii="Arial" w:hAnsi="Arial" w:cs="Arial"/>
          <w:bCs/>
          <w:lang w:eastAsia="zh-Hans"/>
        </w:rPr>
        <w:t>Huawei, HiSilicon; RAN5#95</w:t>
      </w:r>
      <w:r>
        <w:rPr>
          <w:rFonts w:hint="eastAsia" w:ascii="Arial" w:hAnsi="Arial" w:eastAsia="宋体" w:cs="Arial"/>
          <w:bCs/>
          <w:lang w:val="en-US" w:eastAsia="zh-CN"/>
        </w:rPr>
        <w:t>e</w:t>
      </w:r>
    </w:p>
    <w:p>
      <w:pPr>
        <w:tabs>
          <w:tab w:val="left" w:pos="567"/>
        </w:tabs>
        <w:overflowPunct/>
        <w:autoSpaceDE/>
        <w:autoSpaceDN/>
        <w:snapToGrid w:val="0"/>
        <w:spacing w:after="0"/>
        <w:textAlignment w:val="auto"/>
        <w:rPr>
          <w:rFonts w:ascii="Arial" w:hAnsi="Arial" w:eastAsia="宋体" w:cs="Arial"/>
          <w:bCs/>
          <w:lang w:val="en-US" w:eastAsia="zh-CN"/>
        </w:rPr>
      </w:pPr>
      <w:r>
        <w:rPr>
          <w:rFonts w:ascii="Arial" w:hAnsi="Arial" w:cs="Arial"/>
          <w:bCs/>
          <w:lang w:val="en-US" w:eastAsia="zh-Hans"/>
        </w:rPr>
        <w:t>R5-222650 Correction to general functional requirements for RedCap test</w:t>
      </w:r>
      <w:r>
        <w:rPr>
          <w:rFonts w:ascii="Arial" w:hAnsi="Arial" w:cs="Arial"/>
          <w:bCs/>
          <w:lang w:eastAsia="zh-Hans"/>
        </w:rPr>
        <w:t xml:space="preserve">; </w:t>
      </w:r>
      <w:r>
        <w:rPr>
          <w:rFonts w:ascii="Arial" w:hAnsi="Arial" w:cs="Arial"/>
          <w:bCs/>
        </w:rPr>
        <w:t xml:space="preserve">Source: </w:t>
      </w:r>
      <w:r>
        <w:rPr>
          <w:rFonts w:ascii="Arial" w:hAnsi="Arial" w:cs="Arial"/>
          <w:bCs/>
          <w:lang w:eastAsia="zh-Hans"/>
        </w:rPr>
        <w:t>Huawei, HiSilicon; RAN5#95</w:t>
      </w:r>
      <w:r>
        <w:rPr>
          <w:rFonts w:hint="eastAsia" w:ascii="Arial" w:hAnsi="Arial" w:eastAsia="宋体" w:cs="Arial"/>
          <w:bCs/>
          <w:lang w:val="en-US" w:eastAsia="zh-CN"/>
        </w:rPr>
        <w:t>e</w:t>
      </w:r>
    </w:p>
    <w:p>
      <w:pPr>
        <w:overflowPunct/>
        <w:autoSpaceDE/>
        <w:autoSpaceDN/>
        <w:snapToGrid w:val="0"/>
        <w:spacing w:after="0"/>
        <w:textAlignment w:val="auto"/>
        <w:rPr>
          <w:rFonts w:ascii="Arial" w:hAnsi="Arial" w:eastAsia="宋体" w:cs="Arial"/>
          <w:bCs/>
          <w:lang w:val="en-US" w:eastAsia="zh-CN"/>
        </w:rPr>
      </w:pPr>
      <w:r>
        <w:rPr>
          <w:rFonts w:hint="eastAsia" w:ascii="Arial" w:hAnsi="Arial" w:cs="Arial"/>
          <w:bCs/>
          <w:lang w:val="en-US" w:eastAsia="zh-Hans"/>
        </w:rPr>
        <w:t>R5-225682</w:t>
      </w:r>
      <w:r>
        <w:rPr>
          <w:rFonts w:hint="eastAsia" w:ascii="Arial" w:hAnsi="Arial" w:eastAsia="宋体" w:cs="Arial"/>
          <w:bCs/>
          <w:lang w:val="en-US" w:eastAsia="zh-CN"/>
        </w:rPr>
        <w:t xml:space="preserve"> Correction of test channel bandwidth for n79; </w:t>
      </w:r>
      <w:r>
        <w:rPr>
          <w:rFonts w:ascii="Arial" w:hAnsi="Arial" w:cs="Arial"/>
          <w:bCs/>
        </w:rPr>
        <w:t>Source:</w:t>
      </w:r>
      <w:r>
        <w:rPr>
          <w:rFonts w:hint="eastAsia" w:ascii="Arial" w:hAnsi="Arial" w:eastAsia="宋体" w:cs="Arial"/>
          <w:bCs/>
          <w:lang w:val="en-US" w:eastAsia="zh-CN"/>
        </w:rPr>
        <w:t xml:space="preserve"> </w:t>
      </w:r>
      <w:r>
        <w:rPr>
          <w:rFonts w:hint="eastAsia" w:ascii="Arial" w:hAnsi="Arial" w:cs="Arial"/>
          <w:bCs/>
        </w:rPr>
        <w:t>CAICT, Tejet</w:t>
      </w:r>
      <w:r>
        <w:rPr>
          <w:rFonts w:hint="eastAsia" w:ascii="Arial" w:hAnsi="Arial" w:eastAsia="宋体" w:cs="Arial"/>
          <w:bCs/>
          <w:lang w:val="en-US" w:eastAsia="zh-CN"/>
        </w:rPr>
        <w:t xml:space="preserve">; </w:t>
      </w:r>
      <w:r>
        <w:rPr>
          <w:rFonts w:ascii="Arial" w:hAnsi="Arial" w:cs="Arial"/>
          <w:bCs/>
          <w:lang w:eastAsia="zh-Hans"/>
        </w:rPr>
        <w:t>RAN5#9</w:t>
      </w:r>
      <w:r>
        <w:rPr>
          <w:rFonts w:hint="eastAsia" w:ascii="Arial" w:hAnsi="Arial" w:eastAsia="宋体" w:cs="Arial"/>
          <w:bCs/>
          <w:lang w:val="en-US" w:eastAsia="zh-CN"/>
        </w:rPr>
        <w:t>6e</w:t>
      </w:r>
    </w:p>
    <w:p>
      <w:pPr>
        <w:overflowPunct/>
        <w:autoSpaceDE/>
        <w:autoSpaceDN/>
        <w:snapToGrid w:val="0"/>
        <w:spacing w:after="0"/>
        <w:textAlignment w:val="auto"/>
        <w:rPr>
          <w:rFonts w:ascii="Arial" w:hAnsi="Arial" w:eastAsia="宋体" w:cs="Arial"/>
          <w:bCs/>
          <w:lang w:val="en-US" w:eastAsia="zh-CN"/>
        </w:rPr>
      </w:pPr>
      <w:r>
        <w:rPr>
          <w:rFonts w:hint="eastAsia" w:ascii="Arial" w:hAnsi="Arial" w:cs="Arial"/>
          <w:bCs/>
          <w:lang w:val="en-US" w:eastAsia="zh-Hans"/>
        </w:rPr>
        <w:t>R5-225766</w:t>
      </w:r>
      <w:r>
        <w:rPr>
          <w:rFonts w:hint="eastAsia" w:ascii="Arial" w:hAnsi="Arial" w:eastAsia="宋体" w:cs="Arial"/>
          <w:bCs/>
          <w:lang w:val="en-US" w:eastAsia="zh-CN"/>
        </w:rPr>
        <w:t xml:space="preserve"> Corrections on Mid test channel bandwidth for band n66 for Redcap; </w:t>
      </w:r>
      <w:r>
        <w:rPr>
          <w:rFonts w:ascii="Arial" w:hAnsi="Arial" w:cs="Arial"/>
          <w:bCs/>
        </w:rPr>
        <w:t>Source:</w:t>
      </w:r>
      <w:r>
        <w:rPr>
          <w:rFonts w:hint="eastAsia" w:ascii="Arial" w:hAnsi="Arial" w:eastAsia="宋体" w:cs="Arial"/>
          <w:bCs/>
          <w:lang w:val="en-US" w:eastAsia="zh-CN"/>
        </w:rPr>
        <w:t xml:space="preserve"> </w:t>
      </w:r>
      <w:r>
        <w:rPr>
          <w:rFonts w:hint="eastAsia" w:ascii="Arial" w:hAnsi="Arial" w:cs="Arial"/>
          <w:bCs/>
        </w:rPr>
        <w:t>ZTE Corporation</w:t>
      </w:r>
      <w:r>
        <w:rPr>
          <w:rFonts w:hint="eastAsia" w:ascii="Arial" w:hAnsi="Arial" w:eastAsia="宋体" w:cs="Arial"/>
          <w:bCs/>
          <w:lang w:val="en-US" w:eastAsia="zh-CN"/>
        </w:rPr>
        <w:t xml:space="preserve">; </w:t>
      </w:r>
      <w:r>
        <w:rPr>
          <w:rFonts w:ascii="Arial" w:hAnsi="Arial" w:cs="Arial"/>
          <w:bCs/>
          <w:lang w:eastAsia="zh-Hans"/>
        </w:rPr>
        <w:t>RAN5#9</w:t>
      </w:r>
      <w:r>
        <w:rPr>
          <w:rFonts w:hint="eastAsia" w:ascii="Arial" w:hAnsi="Arial" w:eastAsia="宋体" w:cs="Arial"/>
          <w:bCs/>
          <w:lang w:val="en-US" w:eastAsia="zh-CN"/>
        </w:rPr>
        <w:t>6e</w:t>
      </w:r>
    </w:p>
    <w:p>
      <w:pPr>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 xml:space="preserve">R5-224725 Update the SN-FieldLength of PDCP-Config and RLC-Config for RedCap test; </w:t>
      </w:r>
      <w:r>
        <w:rPr>
          <w:rFonts w:ascii="Arial" w:hAnsi="Arial" w:cs="Arial"/>
          <w:bCs/>
        </w:rPr>
        <w:t>Source:</w:t>
      </w:r>
      <w:r>
        <w:rPr>
          <w:rFonts w:hint="eastAsia" w:ascii="Arial" w:hAnsi="Arial" w:eastAsia="宋体" w:cs="Arial"/>
          <w:bCs/>
          <w:lang w:val="en-US" w:eastAsia="zh-CN"/>
        </w:rPr>
        <w:t xml:space="preserve"> </w:t>
      </w:r>
      <w:r>
        <w:rPr>
          <w:rFonts w:hint="eastAsia" w:ascii="Arial" w:hAnsi="Arial" w:cs="Arial"/>
          <w:bCs/>
        </w:rPr>
        <w:t>Huawei, Hisilicon</w:t>
      </w:r>
      <w:r>
        <w:rPr>
          <w:rFonts w:hint="eastAsia" w:ascii="Arial" w:hAnsi="Arial" w:eastAsia="宋体" w:cs="Arial"/>
          <w:bCs/>
          <w:lang w:val="en-US" w:eastAsia="zh-CN"/>
        </w:rPr>
        <w:t xml:space="preserve">; </w:t>
      </w:r>
      <w:r>
        <w:rPr>
          <w:rFonts w:ascii="Arial" w:hAnsi="Arial" w:cs="Arial"/>
          <w:bCs/>
          <w:lang w:eastAsia="zh-Hans"/>
        </w:rPr>
        <w:t>RAN5#9</w:t>
      </w:r>
      <w:r>
        <w:rPr>
          <w:rFonts w:hint="eastAsia" w:ascii="Arial" w:hAnsi="Arial" w:eastAsia="宋体" w:cs="Arial"/>
          <w:bCs/>
          <w:lang w:val="en-US" w:eastAsia="zh-CN"/>
        </w:rPr>
        <w:t>6e</w:t>
      </w:r>
    </w:p>
    <w:p>
      <w:pPr>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 xml:space="preserve">R5-225342 Addition of RedCap default test channel bandwidth for signaling MFBI test; </w:t>
      </w:r>
      <w:r>
        <w:rPr>
          <w:rFonts w:ascii="Arial" w:hAnsi="Arial" w:cs="Arial"/>
          <w:bCs/>
        </w:rPr>
        <w:t>Source:</w:t>
      </w:r>
      <w:r>
        <w:rPr>
          <w:rFonts w:hint="eastAsia" w:ascii="Arial" w:hAnsi="Arial" w:eastAsia="宋体" w:cs="Arial"/>
          <w:bCs/>
          <w:lang w:val="en-US" w:eastAsia="zh-CN"/>
        </w:rPr>
        <w:t xml:space="preserve"> </w:t>
      </w:r>
      <w:r>
        <w:rPr>
          <w:rFonts w:hint="eastAsia" w:ascii="Arial" w:hAnsi="Arial" w:cs="Arial"/>
          <w:bCs/>
        </w:rPr>
        <w:t>Huawei, Hisilicon</w:t>
      </w:r>
      <w:r>
        <w:rPr>
          <w:rFonts w:hint="eastAsia" w:ascii="Arial" w:hAnsi="Arial" w:eastAsia="宋体" w:cs="Arial"/>
          <w:bCs/>
          <w:lang w:val="en-US" w:eastAsia="zh-CN"/>
        </w:rPr>
        <w:t xml:space="preserve">; </w:t>
      </w:r>
      <w:r>
        <w:rPr>
          <w:rFonts w:ascii="Arial" w:hAnsi="Arial" w:cs="Arial"/>
          <w:bCs/>
          <w:lang w:eastAsia="zh-Hans"/>
        </w:rPr>
        <w:t>RAN5#9</w:t>
      </w:r>
      <w:r>
        <w:rPr>
          <w:rFonts w:hint="eastAsia" w:ascii="Arial" w:hAnsi="Arial" w:eastAsia="宋体" w:cs="Arial"/>
          <w:bCs/>
          <w:lang w:val="en-US" w:eastAsia="zh-CN"/>
        </w:rPr>
        <w:t>6e</w:t>
      </w:r>
    </w:p>
    <w:p>
      <w:pPr>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 xml:space="preserve">R5-225343 Addition of RedCap default test channel bandwidth for signaling test; </w:t>
      </w:r>
      <w:r>
        <w:rPr>
          <w:rFonts w:ascii="Arial" w:hAnsi="Arial" w:cs="Arial"/>
          <w:bCs/>
        </w:rPr>
        <w:t>Source:</w:t>
      </w:r>
      <w:r>
        <w:rPr>
          <w:rFonts w:hint="eastAsia" w:ascii="Arial" w:hAnsi="Arial" w:eastAsia="宋体" w:cs="Arial"/>
          <w:bCs/>
          <w:lang w:val="en-US" w:eastAsia="zh-CN"/>
        </w:rPr>
        <w:t xml:space="preserve"> </w:t>
      </w:r>
      <w:r>
        <w:rPr>
          <w:rFonts w:hint="eastAsia" w:ascii="Arial" w:hAnsi="Arial" w:cs="Arial"/>
          <w:bCs/>
        </w:rPr>
        <w:t>Huawei, Hisilicon</w:t>
      </w:r>
      <w:r>
        <w:rPr>
          <w:rFonts w:hint="eastAsia" w:ascii="Arial" w:hAnsi="Arial" w:eastAsia="宋体" w:cs="Arial"/>
          <w:bCs/>
          <w:lang w:val="en-US" w:eastAsia="zh-CN"/>
        </w:rPr>
        <w:t xml:space="preserve">; </w:t>
      </w:r>
      <w:r>
        <w:rPr>
          <w:rFonts w:ascii="Arial" w:hAnsi="Arial" w:cs="Arial"/>
          <w:bCs/>
          <w:lang w:eastAsia="zh-Hans"/>
        </w:rPr>
        <w:t>RAN5#9</w:t>
      </w:r>
      <w:r>
        <w:rPr>
          <w:rFonts w:hint="eastAsia" w:ascii="Arial" w:hAnsi="Arial" w:eastAsia="宋体" w:cs="Arial"/>
          <w:bCs/>
          <w:lang w:val="en-US" w:eastAsia="zh-CN"/>
        </w:rPr>
        <w:t>6e</w:t>
      </w:r>
    </w:p>
    <w:p>
      <w:pPr>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 xml:space="preserve">R5-226110 Correction to default configurations for RedCap RRM TCs; </w:t>
      </w:r>
      <w:r>
        <w:rPr>
          <w:rFonts w:ascii="Arial" w:hAnsi="Arial" w:cs="Arial"/>
          <w:bCs/>
        </w:rPr>
        <w:t>Source:</w:t>
      </w:r>
      <w:r>
        <w:rPr>
          <w:rFonts w:hint="eastAsia" w:ascii="Arial" w:hAnsi="Arial" w:eastAsia="宋体" w:cs="Arial"/>
          <w:bCs/>
          <w:lang w:val="en-US" w:eastAsia="zh-CN"/>
        </w:rPr>
        <w:t xml:space="preserve"> </w:t>
      </w:r>
      <w:r>
        <w:rPr>
          <w:rFonts w:hint="eastAsia" w:ascii="Arial" w:hAnsi="Arial" w:cs="Arial"/>
          <w:bCs/>
        </w:rPr>
        <w:t>Huawei, Hisilicon</w:t>
      </w:r>
      <w:r>
        <w:rPr>
          <w:rFonts w:hint="eastAsia" w:ascii="Arial" w:hAnsi="Arial" w:eastAsia="宋体" w:cs="Arial"/>
          <w:bCs/>
          <w:lang w:val="en-US" w:eastAsia="zh-CN"/>
        </w:rPr>
        <w:t xml:space="preserve">; </w:t>
      </w:r>
      <w:r>
        <w:rPr>
          <w:rFonts w:ascii="Arial" w:hAnsi="Arial" w:cs="Arial"/>
          <w:bCs/>
          <w:lang w:eastAsia="zh-Hans"/>
        </w:rPr>
        <w:t>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ascii="Arial" w:hAnsi="Arial" w:eastAsia="宋体" w:cs="Arial"/>
          <w:bCs/>
          <w:lang w:val="en-US" w:eastAsia="zh-CN"/>
        </w:rPr>
        <w:t>R5-226684</w:t>
      </w:r>
      <w:r>
        <w:rPr>
          <w:rFonts w:hint="eastAsia" w:ascii="Arial" w:hAnsi="Arial" w:eastAsia="宋体" w:cs="Arial"/>
          <w:bCs/>
          <w:lang w:val="en-US" w:eastAsia="zh-CN"/>
        </w:rPr>
        <w:t xml:space="preserve"> </w:t>
      </w:r>
      <w:r>
        <w:rPr>
          <w:rFonts w:ascii="Arial" w:hAnsi="Arial" w:eastAsia="宋体" w:cs="Arial"/>
          <w:bCs/>
          <w:lang w:val="en-US" w:eastAsia="zh-CN"/>
        </w:rPr>
        <w:t>Addition of 2x1 antenna connection for RedCap</w:t>
      </w:r>
      <w:r>
        <w:rPr>
          <w:rFonts w:hint="eastAsia" w:ascii="Arial" w:hAnsi="Arial" w:eastAsia="宋体" w:cs="Arial"/>
          <w:bCs/>
          <w:lang w:val="en-US" w:eastAsia="zh-CN"/>
        </w:rPr>
        <w:t xml:space="preserve">; </w:t>
      </w:r>
      <w:r>
        <w:rPr>
          <w:rFonts w:ascii="Arial" w:hAnsi="Arial" w:cs="Arial"/>
          <w:bCs/>
        </w:rPr>
        <w:t>Source:</w:t>
      </w:r>
      <w:r>
        <w:rPr>
          <w:rFonts w:hint="eastAsia" w:ascii="Arial" w:hAnsi="Arial" w:eastAsia="宋体" w:cs="Arial"/>
          <w:bCs/>
          <w:lang w:val="en-US" w:eastAsia="zh-CN"/>
        </w:rPr>
        <w:t xml:space="preserve"> </w:t>
      </w:r>
      <w:r>
        <w:rPr>
          <w:rFonts w:hint="eastAsia" w:ascii="Arial" w:hAnsi="Arial" w:cs="Arial"/>
          <w:bCs/>
        </w:rPr>
        <w:t>Ericsson</w:t>
      </w:r>
      <w:r>
        <w:rPr>
          <w:rFonts w:hint="eastAsia" w:ascii="Arial" w:hAnsi="Arial" w:eastAsia="宋体" w:cs="Arial"/>
          <w:bCs/>
          <w:lang w:val="en-US" w:eastAsia="zh-CN"/>
        </w:rPr>
        <w:t xml:space="preserve">; </w:t>
      </w:r>
      <w:r>
        <w:rPr>
          <w:rFonts w:ascii="Arial" w:hAnsi="Arial" w:cs="Arial"/>
          <w:bCs/>
          <w:lang w:eastAsia="zh-Hans"/>
        </w:rPr>
        <w:t>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ascii="Arial" w:hAnsi="Arial" w:eastAsia="宋体" w:cs="Arial"/>
          <w:bCs/>
          <w:lang w:val="en-US" w:eastAsia="zh-CN"/>
        </w:rPr>
        <w:t>R5-227587</w:t>
      </w:r>
      <w:r>
        <w:rPr>
          <w:rFonts w:hint="eastAsia" w:ascii="Arial" w:hAnsi="Arial" w:eastAsia="宋体" w:cs="Arial"/>
          <w:bCs/>
          <w:lang w:val="en-US" w:eastAsia="zh-CN"/>
        </w:rPr>
        <w:t xml:space="preserve"> </w:t>
      </w:r>
      <w:r>
        <w:rPr>
          <w:rFonts w:ascii="Arial" w:hAnsi="Arial" w:eastAsia="宋体" w:cs="Arial"/>
          <w:bCs/>
          <w:lang w:val="en-US" w:eastAsia="zh-CN"/>
        </w:rPr>
        <w:t>Update TS 38.508-1 clause 4.5B for RedCap UE</w:t>
      </w:r>
      <w:r>
        <w:rPr>
          <w:rFonts w:hint="eastAsia" w:ascii="Arial" w:hAnsi="Arial" w:eastAsia="宋体" w:cs="Arial"/>
          <w:bCs/>
          <w:lang w:val="en-US" w:eastAsia="zh-CN"/>
        </w:rPr>
        <w:t xml:space="preserve">; </w:t>
      </w:r>
      <w:r>
        <w:rPr>
          <w:rFonts w:ascii="Arial" w:hAnsi="Arial" w:cs="Arial"/>
          <w:bCs/>
        </w:rPr>
        <w:t>Source:</w:t>
      </w:r>
      <w:r>
        <w:rPr>
          <w:rFonts w:hint="eastAsia" w:ascii="Arial" w:hAnsi="Arial" w:eastAsia="宋体" w:cs="Arial"/>
          <w:bCs/>
          <w:lang w:val="en-US" w:eastAsia="zh-CN"/>
        </w:rPr>
        <w:t xml:space="preserve"> </w:t>
      </w:r>
      <w:r>
        <w:rPr>
          <w:rFonts w:hint="eastAsia" w:ascii="Arial" w:hAnsi="Arial" w:cs="Arial"/>
          <w:bCs/>
        </w:rPr>
        <w:t>Huawei, Hisilicon</w:t>
      </w:r>
      <w:r>
        <w:rPr>
          <w:rFonts w:hint="eastAsia" w:ascii="Arial" w:hAnsi="Arial" w:eastAsia="宋体" w:cs="Arial"/>
          <w:bCs/>
          <w:lang w:val="en-US" w:eastAsia="zh-CN"/>
        </w:rPr>
        <w:t xml:space="preserve">; </w:t>
      </w:r>
      <w:r>
        <w:rPr>
          <w:rFonts w:ascii="Arial" w:hAnsi="Arial" w:cs="Arial"/>
          <w:bCs/>
          <w:lang w:eastAsia="zh-Hans"/>
        </w:rPr>
        <w:t>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ascii="Arial" w:hAnsi="Arial" w:eastAsia="宋体" w:cs="Arial"/>
          <w:bCs/>
          <w:lang w:val="en-US" w:eastAsia="zh-CN"/>
        </w:rPr>
        <w:t>R5-227518</w:t>
      </w:r>
      <w:r>
        <w:rPr>
          <w:rFonts w:hint="eastAsia" w:ascii="Arial" w:hAnsi="Arial" w:eastAsia="宋体" w:cs="Arial"/>
          <w:bCs/>
          <w:lang w:val="en-US" w:eastAsia="zh-CN"/>
        </w:rPr>
        <w:t xml:space="preserve"> </w:t>
      </w:r>
      <w:r>
        <w:rPr>
          <w:rFonts w:ascii="Arial" w:hAnsi="Arial" w:eastAsia="宋体" w:cs="Arial"/>
          <w:bCs/>
          <w:lang w:val="en-US" w:eastAsia="zh-CN"/>
        </w:rPr>
        <w:t>Update common configurations for RedCap UE</w:t>
      </w:r>
      <w:r>
        <w:rPr>
          <w:rFonts w:hint="eastAsia" w:ascii="Arial" w:hAnsi="Arial" w:eastAsia="宋体" w:cs="Arial"/>
          <w:bCs/>
          <w:lang w:val="en-US" w:eastAsia="zh-CN"/>
        </w:rPr>
        <w:t xml:space="preserve">; </w:t>
      </w:r>
      <w:r>
        <w:rPr>
          <w:rFonts w:ascii="Arial" w:hAnsi="Arial" w:cs="Arial"/>
          <w:bCs/>
        </w:rPr>
        <w:t>Source:</w:t>
      </w:r>
      <w:r>
        <w:rPr>
          <w:rFonts w:hint="eastAsia" w:ascii="Arial" w:hAnsi="Arial" w:eastAsia="宋体" w:cs="Arial"/>
          <w:bCs/>
          <w:lang w:val="en-US" w:eastAsia="zh-CN"/>
        </w:rPr>
        <w:t xml:space="preserve"> </w:t>
      </w:r>
      <w:r>
        <w:rPr>
          <w:rFonts w:hint="eastAsia" w:ascii="Arial" w:hAnsi="Arial" w:cs="Arial"/>
          <w:bCs/>
        </w:rPr>
        <w:t>Huawei, Hisilicon</w:t>
      </w:r>
      <w:r>
        <w:rPr>
          <w:rFonts w:hint="eastAsia" w:ascii="Arial" w:hAnsi="Arial" w:eastAsia="宋体" w:cs="Arial"/>
          <w:bCs/>
          <w:lang w:val="en-US" w:eastAsia="zh-CN"/>
        </w:rPr>
        <w:t xml:space="preserve">; </w:t>
      </w:r>
      <w:r>
        <w:rPr>
          <w:rFonts w:ascii="Arial" w:hAnsi="Arial" w:cs="Arial"/>
          <w:bCs/>
          <w:lang w:eastAsia="zh-Hans"/>
        </w:rPr>
        <w:t>RAN5#9</w:t>
      </w:r>
      <w:r>
        <w:rPr>
          <w:rFonts w:hint="eastAsia" w:ascii="Arial" w:hAnsi="Arial" w:eastAsia="宋体" w:cs="Arial"/>
          <w:bCs/>
          <w:lang w:val="en-US" w:eastAsia="zh-CN"/>
        </w:rPr>
        <w:t>7</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 xml:space="preserve">R5-230457 Correction to default configuration of RRC IEs for RedCap; </w:t>
      </w:r>
      <w:r>
        <w:rPr>
          <w:rFonts w:ascii="Arial" w:hAnsi="Arial" w:cs="Arial"/>
          <w:bCs/>
        </w:rPr>
        <w:t>Source:</w:t>
      </w:r>
      <w:r>
        <w:rPr>
          <w:rFonts w:hint="eastAsia" w:ascii="Arial" w:hAnsi="Arial" w:eastAsia="宋体" w:cs="Arial"/>
          <w:bCs/>
          <w:lang w:val="en-US" w:eastAsia="zh-CN"/>
        </w:rPr>
        <w:t xml:space="preserve"> </w:t>
      </w:r>
      <w:r>
        <w:rPr>
          <w:rFonts w:hint="eastAsia" w:ascii="Arial" w:hAnsi="Arial" w:cs="Arial"/>
          <w:bCs/>
        </w:rPr>
        <w:t>Huawei, Hisilicon</w:t>
      </w:r>
      <w:r>
        <w:rPr>
          <w:rFonts w:hint="eastAsia" w:ascii="Arial" w:hAnsi="Arial" w:eastAsia="宋体" w:cs="Arial"/>
          <w:bCs/>
          <w:lang w:val="en-US" w:eastAsia="zh-CN"/>
        </w:rPr>
        <w:t xml:space="preserve">;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 xml:space="preserve">R5-230103 Updates to clause 4.5B.2 for RedCap test environment; </w:t>
      </w:r>
      <w:r>
        <w:rPr>
          <w:rFonts w:ascii="Arial" w:hAnsi="Arial" w:cs="Arial"/>
          <w:bCs/>
        </w:rPr>
        <w:t>Source:</w:t>
      </w:r>
      <w:r>
        <w:rPr>
          <w:rFonts w:hint="eastAsia" w:ascii="Arial" w:hAnsi="Arial" w:eastAsia="宋体" w:cs="Arial"/>
          <w:bCs/>
          <w:lang w:val="en-US" w:eastAsia="zh-CN"/>
        </w:rPr>
        <w:t xml:space="preserve"> MCC TF160, </w:t>
      </w:r>
      <w:r>
        <w:rPr>
          <w:rFonts w:hint="eastAsia" w:ascii="Arial" w:hAnsi="Arial" w:cs="Arial"/>
          <w:bCs/>
        </w:rPr>
        <w:t>Huawei, Hisilicon</w:t>
      </w:r>
      <w:r>
        <w:rPr>
          <w:rFonts w:hint="eastAsia" w:ascii="Arial" w:hAnsi="Arial" w:eastAsia="宋体" w:cs="Arial"/>
          <w:bCs/>
          <w:lang w:val="en-US" w:eastAsia="zh-CN"/>
        </w:rPr>
        <w:t xml:space="preserve">;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p>
    <w:p>
      <w:pPr>
        <w:overflowPunct/>
        <w:autoSpaceDE/>
        <w:autoSpaceDN/>
        <w:snapToGrid w:val="0"/>
        <w:spacing w:after="0"/>
        <w:textAlignment w:val="auto"/>
        <w:rPr>
          <w:rFonts w:ascii="Arial" w:hAnsi="Arial" w:cs="Arial"/>
          <w:b/>
          <w:lang w:eastAsia="zh-Hans"/>
        </w:rPr>
      </w:pPr>
      <w:r>
        <w:rPr>
          <w:rFonts w:hint="eastAsia" w:ascii="Arial" w:hAnsi="Arial" w:cs="Arial"/>
          <w:b/>
          <w:lang w:val="en-US" w:eastAsia="zh-Hans"/>
        </w:rPr>
        <w:t>TS</w:t>
      </w:r>
      <w:r>
        <w:rPr>
          <w:rFonts w:ascii="Arial" w:hAnsi="Arial" w:cs="Arial"/>
          <w:b/>
          <w:lang w:eastAsia="zh-Hans"/>
        </w:rPr>
        <w:t xml:space="preserve"> 38.508-2</w:t>
      </w:r>
    </w:p>
    <w:p>
      <w:pPr>
        <w:overflowPunct/>
        <w:autoSpaceDE/>
        <w:autoSpaceDN/>
        <w:snapToGrid w:val="0"/>
        <w:spacing w:after="0"/>
        <w:textAlignment w:val="auto"/>
        <w:rPr>
          <w:rFonts w:ascii="Arial" w:hAnsi="Arial" w:eastAsia="宋体" w:cs="Arial"/>
          <w:bCs/>
          <w:lang w:val="en-US" w:eastAsia="zh-CN"/>
        </w:rPr>
      </w:pPr>
      <w:r>
        <w:rPr>
          <w:rFonts w:ascii="Arial" w:hAnsi="Arial" w:cs="Arial"/>
          <w:bCs/>
          <w:lang w:val="en-US" w:eastAsia="zh-Hans"/>
        </w:rPr>
        <w:t>R5-222827 Add PICS for RedCap test</w:t>
      </w:r>
      <w:r>
        <w:rPr>
          <w:rFonts w:ascii="Arial" w:hAnsi="Arial" w:cs="Arial"/>
          <w:bCs/>
          <w:lang w:eastAsia="zh-Hans"/>
        </w:rPr>
        <w:t xml:space="preserve">; </w:t>
      </w:r>
      <w:r>
        <w:rPr>
          <w:rFonts w:ascii="Arial" w:hAnsi="Arial" w:cs="Arial"/>
          <w:bCs/>
        </w:rPr>
        <w:t xml:space="preserve">Source: </w:t>
      </w:r>
      <w:r>
        <w:rPr>
          <w:rFonts w:ascii="Arial" w:hAnsi="Arial" w:cs="Arial"/>
          <w:bCs/>
          <w:lang w:eastAsia="zh-Hans"/>
        </w:rPr>
        <w:t>Huawei, HiSilicon; RAN5#95</w:t>
      </w:r>
      <w:r>
        <w:rPr>
          <w:rFonts w:hint="eastAsia" w:ascii="Arial" w:hAnsi="Arial" w:eastAsia="宋体" w:cs="Arial"/>
          <w:bCs/>
          <w:lang w:val="en-US" w:eastAsia="zh-CN"/>
        </w:rPr>
        <w:t>e</w:t>
      </w:r>
    </w:p>
    <w:p>
      <w:pPr>
        <w:overflowPunct/>
        <w:autoSpaceDE/>
        <w:autoSpaceDN/>
        <w:snapToGrid w:val="0"/>
        <w:spacing w:after="0"/>
        <w:textAlignment w:val="auto"/>
        <w:rPr>
          <w:rFonts w:ascii="Arial" w:hAnsi="Arial" w:eastAsia="宋体" w:cs="Arial"/>
          <w:bCs/>
          <w:lang w:val="en-US" w:eastAsia="zh-CN"/>
        </w:rPr>
      </w:pPr>
      <w:r>
        <w:rPr>
          <w:rFonts w:hint="eastAsia" w:ascii="Arial" w:hAnsi="Arial" w:cs="Arial"/>
          <w:bCs/>
          <w:lang w:val="en-US" w:eastAsia="zh-Hans"/>
        </w:rPr>
        <w:t>R5-225767</w:t>
      </w:r>
      <w:r>
        <w:rPr>
          <w:rFonts w:ascii="Arial" w:hAnsi="Arial" w:cs="Arial"/>
          <w:bCs/>
          <w:lang w:val="en-US" w:eastAsia="zh-Hans"/>
        </w:rPr>
        <w:t xml:space="preserve"> </w:t>
      </w:r>
      <w:r>
        <w:rPr>
          <w:rFonts w:hint="eastAsia" w:ascii="Arial" w:hAnsi="Arial" w:cs="Arial"/>
          <w:bCs/>
          <w:lang w:val="en-US" w:eastAsia="zh-Hans"/>
        </w:rPr>
        <w:t>Update PICS for RedCap UE</w:t>
      </w:r>
      <w:r>
        <w:rPr>
          <w:rFonts w:ascii="Arial" w:hAnsi="Arial" w:cs="Arial"/>
          <w:bCs/>
          <w:lang w:eastAsia="zh-Hans"/>
        </w:rPr>
        <w:t xml:space="preserve">; </w:t>
      </w:r>
      <w:r>
        <w:rPr>
          <w:rFonts w:ascii="Arial" w:hAnsi="Arial" w:cs="Arial"/>
          <w:bCs/>
        </w:rPr>
        <w:t xml:space="preserve">Source: </w:t>
      </w:r>
      <w:r>
        <w:rPr>
          <w:rFonts w:ascii="Arial" w:hAnsi="Arial" w:cs="Arial"/>
          <w:bCs/>
          <w:lang w:eastAsia="zh-Hans"/>
        </w:rPr>
        <w:t>Huawei, HiSilicon; RAN5#9</w:t>
      </w:r>
      <w:r>
        <w:rPr>
          <w:rFonts w:hint="eastAsia" w:ascii="Arial" w:hAnsi="Arial" w:eastAsia="宋体" w:cs="Arial"/>
          <w:bCs/>
          <w:lang w:val="en-US" w:eastAsia="zh-CN"/>
        </w:rPr>
        <w:t>6e</w:t>
      </w:r>
    </w:p>
    <w:p>
      <w:pPr>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 xml:space="preserve">R5-227894 Addition of PICS for RedCap RRM TCs; </w:t>
      </w:r>
      <w:r>
        <w:rPr>
          <w:rFonts w:ascii="Arial" w:hAnsi="Arial" w:cs="Arial"/>
          <w:bCs/>
        </w:rPr>
        <w:t>Source:</w:t>
      </w:r>
      <w:r>
        <w:rPr>
          <w:rFonts w:hint="eastAsia" w:ascii="Arial" w:hAnsi="Arial" w:eastAsia="宋体" w:cs="Arial"/>
          <w:bCs/>
          <w:lang w:val="en-US" w:eastAsia="zh-CN"/>
        </w:rPr>
        <w:t xml:space="preserve"> </w:t>
      </w:r>
      <w:r>
        <w:rPr>
          <w:rFonts w:hint="eastAsia" w:ascii="Arial" w:hAnsi="Arial" w:cs="Arial"/>
          <w:bCs/>
        </w:rPr>
        <w:t>Huawei, Hisilicon</w:t>
      </w:r>
      <w:r>
        <w:rPr>
          <w:rFonts w:hint="eastAsia" w:ascii="Arial" w:hAnsi="Arial" w:eastAsia="宋体" w:cs="Arial"/>
          <w:bCs/>
          <w:lang w:val="en-US" w:eastAsia="zh-CN"/>
        </w:rPr>
        <w:t xml:space="preserve">; </w:t>
      </w:r>
      <w:r>
        <w:rPr>
          <w:rFonts w:ascii="Arial" w:hAnsi="Arial" w:cs="Arial"/>
          <w:bCs/>
          <w:lang w:eastAsia="zh-Hans"/>
        </w:rPr>
        <w:t>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ascii="Arial" w:hAnsi="Arial" w:eastAsia="宋体" w:cs="Arial"/>
          <w:bCs/>
          <w:lang w:val="en-US" w:eastAsia="zh-CN"/>
        </w:rPr>
        <w:t>R5-227708</w:t>
      </w:r>
      <w:r>
        <w:rPr>
          <w:rFonts w:hint="eastAsia" w:ascii="Arial" w:hAnsi="Arial" w:eastAsia="宋体" w:cs="Arial"/>
          <w:bCs/>
          <w:lang w:val="en-US" w:eastAsia="zh-CN"/>
        </w:rPr>
        <w:t xml:space="preserve"> </w:t>
      </w:r>
      <w:r>
        <w:rPr>
          <w:rFonts w:ascii="Arial" w:hAnsi="Arial" w:eastAsia="宋体" w:cs="Arial"/>
          <w:bCs/>
          <w:lang w:val="en-US" w:eastAsia="zh-CN"/>
        </w:rPr>
        <w:t>Addition of PICS for Redcap CSI test cases</w:t>
      </w:r>
      <w:r>
        <w:rPr>
          <w:rFonts w:hint="eastAsia" w:ascii="Arial" w:hAnsi="Arial" w:eastAsia="宋体" w:cs="Arial"/>
          <w:bCs/>
          <w:lang w:val="en-US" w:eastAsia="zh-CN"/>
        </w:rPr>
        <w:t xml:space="preserve">; </w:t>
      </w:r>
      <w:r>
        <w:rPr>
          <w:rFonts w:ascii="Arial" w:hAnsi="Arial" w:cs="Arial"/>
          <w:bCs/>
        </w:rPr>
        <w:t>Source:</w:t>
      </w:r>
      <w:r>
        <w:rPr>
          <w:rFonts w:hint="eastAsia" w:ascii="Arial" w:hAnsi="Arial" w:eastAsia="宋体" w:cs="Arial"/>
          <w:bCs/>
          <w:lang w:val="en-US" w:eastAsia="zh-CN"/>
        </w:rPr>
        <w:t xml:space="preserve"> </w:t>
      </w:r>
      <w:r>
        <w:rPr>
          <w:rFonts w:hint="eastAsia" w:ascii="Arial" w:hAnsi="Arial" w:cs="Arial"/>
          <w:bCs/>
        </w:rPr>
        <w:t>Qualcomm Israel Ltd.</w:t>
      </w:r>
      <w:r>
        <w:rPr>
          <w:rFonts w:hint="eastAsia" w:ascii="Arial" w:hAnsi="Arial" w:eastAsia="宋体" w:cs="Arial"/>
          <w:bCs/>
          <w:lang w:val="en-US" w:eastAsia="zh-CN"/>
        </w:rPr>
        <w:t xml:space="preserve">; </w:t>
      </w:r>
      <w:r>
        <w:rPr>
          <w:rFonts w:ascii="Arial" w:hAnsi="Arial" w:cs="Arial"/>
          <w:bCs/>
          <w:lang w:eastAsia="zh-Hans"/>
        </w:rPr>
        <w:t>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ascii="Arial" w:hAnsi="Arial" w:eastAsia="宋体" w:cs="Arial"/>
          <w:bCs/>
          <w:lang w:val="en-US" w:eastAsia="zh-CN"/>
        </w:rPr>
        <w:t>R5-227521</w:t>
      </w:r>
      <w:r>
        <w:rPr>
          <w:rFonts w:hint="eastAsia" w:ascii="Arial" w:hAnsi="Arial" w:eastAsia="宋体" w:cs="Arial"/>
          <w:bCs/>
          <w:lang w:val="en-US" w:eastAsia="zh-CN"/>
        </w:rPr>
        <w:t xml:space="preserve"> </w:t>
      </w:r>
      <w:r>
        <w:rPr>
          <w:rFonts w:ascii="Arial" w:hAnsi="Arial" w:eastAsia="宋体" w:cs="Arial"/>
          <w:bCs/>
          <w:lang w:val="en-US" w:eastAsia="zh-CN"/>
        </w:rPr>
        <w:t>Addition of RedCap capabilities</w:t>
      </w:r>
      <w:r>
        <w:rPr>
          <w:rFonts w:hint="eastAsia" w:ascii="Arial" w:hAnsi="Arial" w:eastAsia="宋体" w:cs="Arial"/>
          <w:bCs/>
          <w:lang w:val="en-US" w:eastAsia="zh-CN"/>
        </w:rPr>
        <w:t xml:space="preserve">; </w:t>
      </w:r>
      <w:r>
        <w:rPr>
          <w:rFonts w:ascii="Arial" w:hAnsi="Arial" w:cs="Arial"/>
          <w:bCs/>
        </w:rPr>
        <w:t>Source:</w:t>
      </w:r>
      <w:r>
        <w:rPr>
          <w:rFonts w:hint="eastAsia" w:ascii="Arial" w:hAnsi="Arial" w:eastAsia="宋体" w:cs="Arial"/>
          <w:bCs/>
          <w:lang w:val="en-US" w:eastAsia="zh-CN"/>
        </w:rPr>
        <w:t xml:space="preserve"> </w:t>
      </w:r>
      <w:r>
        <w:rPr>
          <w:rFonts w:hint="eastAsia" w:ascii="Arial" w:hAnsi="Arial" w:cs="Arial"/>
          <w:bCs/>
        </w:rPr>
        <w:t>Ericsson</w:t>
      </w:r>
      <w:r>
        <w:rPr>
          <w:rFonts w:hint="eastAsia" w:ascii="Arial" w:hAnsi="Arial" w:eastAsia="宋体" w:cs="Arial"/>
          <w:bCs/>
          <w:lang w:val="en-US" w:eastAsia="zh-CN"/>
        </w:rPr>
        <w:t xml:space="preserve">; </w:t>
      </w:r>
      <w:r>
        <w:rPr>
          <w:rFonts w:ascii="Arial" w:hAnsi="Arial" w:cs="Arial"/>
          <w:bCs/>
          <w:lang w:eastAsia="zh-Hans"/>
        </w:rPr>
        <w:t>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ascii="Arial" w:hAnsi="Arial" w:eastAsia="宋体" w:cs="Arial"/>
          <w:bCs/>
          <w:lang w:val="en-US" w:eastAsia="zh-CN"/>
        </w:rPr>
        <w:t>R5-227588</w:t>
      </w:r>
      <w:r>
        <w:rPr>
          <w:rFonts w:hint="eastAsia" w:ascii="Arial" w:hAnsi="Arial" w:eastAsia="宋体" w:cs="Arial"/>
          <w:bCs/>
          <w:lang w:val="en-US" w:eastAsia="zh-CN"/>
        </w:rPr>
        <w:t xml:space="preserve"> </w:t>
      </w:r>
      <w:r>
        <w:rPr>
          <w:rFonts w:ascii="Arial" w:hAnsi="Arial" w:eastAsia="宋体" w:cs="Arial"/>
          <w:bCs/>
          <w:lang w:val="en-US" w:eastAsia="zh-CN"/>
        </w:rPr>
        <w:t>RedCap UE capability for Legacy test cases</w:t>
      </w:r>
      <w:r>
        <w:rPr>
          <w:rFonts w:hint="eastAsia" w:ascii="Arial" w:hAnsi="Arial" w:eastAsia="宋体" w:cs="Arial"/>
          <w:bCs/>
          <w:lang w:val="en-US" w:eastAsia="zh-CN"/>
        </w:rPr>
        <w:t xml:space="preserve">; </w:t>
      </w:r>
      <w:r>
        <w:rPr>
          <w:rFonts w:ascii="Arial" w:hAnsi="Arial" w:cs="Arial"/>
          <w:bCs/>
        </w:rPr>
        <w:t>Source:</w:t>
      </w:r>
      <w:r>
        <w:rPr>
          <w:rFonts w:hint="eastAsia" w:ascii="Arial" w:hAnsi="Arial" w:eastAsia="宋体" w:cs="Arial"/>
          <w:bCs/>
          <w:lang w:val="en-US" w:eastAsia="zh-CN"/>
        </w:rPr>
        <w:t xml:space="preserve"> </w:t>
      </w:r>
      <w:r>
        <w:rPr>
          <w:rFonts w:hint="eastAsia" w:ascii="Arial" w:hAnsi="Arial" w:cs="Arial"/>
          <w:bCs/>
        </w:rPr>
        <w:t>Huawei, Hisilicon</w:t>
      </w:r>
      <w:r>
        <w:rPr>
          <w:rFonts w:hint="eastAsia" w:ascii="Arial" w:hAnsi="Arial" w:eastAsia="宋体" w:cs="Arial"/>
          <w:bCs/>
          <w:lang w:val="en-US" w:eastAsia="zh-CN"/>
        </w:rPr>
        <w:t xml:space="preserve">; </w:t>
      </w:r>
      <w:r>
        <w:rPr>
          <w:rFonts w:ascii="Arial" w:hAnsi="Arial" w:cs="Arial"/>
          <w:bCs/>
          <w:lang w:eastAsia="zh-Hans"/>
        </w:rPr>
        <w:t>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Hans"/>
        </w:rPr>
      </w:pPr>
    </w:p>
    <w:p>
      <w:pPr>
        <w:overflowPunct/>
        <w:autoSpaceDE/>
        <w:autoSpaceDN/>
        <w:snapToGrid w:val="0"/>
        <w:spacing w:after="0"/>
        <w:textAlignment w:val="auto"/>
        <w:rPr>
          <w:rFonts w:ascii="Arial" w:hAnsi="Arial" w:cs="Arial"/>
          <w:b/>
        </w:rPr>
      </w:pPr>
      <w:r>
        <w:rPr>
          <w:rFonts w:hint="eastAsia" w:ascii="Arial" w:hAnsi="Arial" w:cs="Arial"/>
          <w:b/>
        </w:rPr>
        <w:t>TS 38.521-</w:t>
      </w:r>
      <w:r>
        <w:rPr>
          <w:rFonts w:ascii="Arial" w:hAnsi="Arial" w:cs="Arial"/>
          <w:b/>
        </w:rPr>
        <w:t>1</w:t>
      </w:r>
    </w:p>
    <w:p>
      <w:pPr>
        <w:overflowPunct/>
        <w:autoSpaceDE/>
        <w:autoSpaceDN/>
        <w:snapToGrid w:val="0"/>
        <w:spacing w:after="0"/>
        <w:textAlignment w:val="auto"/>
        <w:rPr>
          <w:rFonts w:ascii="Arial" w:hAnsi="Arial" w:eastAsia="宋体" w:cs="Arial"/>
          <w:bCs/>
          <w:lang w:val="en-US" w:eastAsia="zh-CN"/>
        </w:rPr>
      </w:pPr>
      <w:r>
        <w:rPr>
          <w:rFonts w:ascii="Arial" w:hAnsi="Arial" w:cs="Arial"/>
          <w:bCs/>
          <w:lang w:val="en-US" w:eastAsia="zh-Hans"/>
        </w:rPr>
        <w:t>R5-223785 Addition of Redcap MOP 6.2I.1</w:t>
      </w:r>
      <w:r>
        <w:rPr>
          <w:rFonts w:ascii="Arial" w:hAnsi="Arial" w:cs="Arial"/>
          <w:bCs/>
          <w:lang w:eastAsia="zh-Hans"/>
        </w:rPr>
        <w:t xml:space="preserve">; </w:t>
      </w:r>
      <w:r>
        <w:rPr>
          <w:rFonts w:ascii="Arial" w:hAnsi="Arial" w:cs="Arial"/>
          <w:bCs/>
        </w:rPr>
        <w:t xml:space="preserve">Source: </w:t>
      </w:r>
      <w:r>
        <w:rPr>
          <w:rFonts w:ascii="Arial" w:hAnsi="Arial" w:cs="Arial"/>
          <w:bCs/>
          <w:lang w:eastAsia="zh-Hans"/>
        </w:rPr>
        <w:t>Huawei, HiSilicon; RAN5#95</w:t>
      </w:r>
      <w:r>
        <w:rPr>
          <w:rFonts w:hint="eastAsia" w:ascii="Arial" w:hAnsi="Arial" w:eastAsia="宋体" w:cs="Arial"/>
          <w:bCs/>
          <w:lang w:val="en-US" w:eastAsia="zh-CN"/>
        </w:rPr>
        <w:t>e</w:t>
      </w:r>
    </w:p>
    <w:p>
      <w:pPr>
        <w:overflowPunct/>
        <w:autoSpaceDE/>
        <w:autoSpaceDN/>
        <w:snapToGrid w:val="0"/>
        <w:spacing w:after="0"/>
        <w:textAlignment w:val="auto"/>
        <w:rPr>
          <w:rFonts w:ascii="Arial" w:hAnsi="Arial" w:eastAsia="宋体" w:cs="Arial"/>
          <w:bCs/>
          <w:lang w:val="en-US" w:eastAsia="zh-CN"/>
        </w:rPr>
      </w:pPr>
      <w:r>
        <w:rPr>
          <w:rFonts w:ascii="Arial" w:hAnsi="Arial" w:cs="Arial"/>
          <w:bCs/>
          <w:lang w:val="en-US" w:eastAsia="zh-Hans"/>
        </w:rPr>
        <w:t>R5-223786 Addition of Redcap MPR 6.2I.2</w:t>
      </w:r>
      <w:r>
        <w:rPr>
          <w:rFonts w:ascii="Arial" w:hAnsi="Arial" w:cs="Arial"/>
          <w:bCs/>
          <w:lang w:eastAsia="zh-Hans"/>
        </w:rPr>
        <w:t xml:space="preserve">; </w:t>
      </w:r>
      <w:r>
        <w:rPr>
          <w:rFonts w:ascii="Arial" w:hAnsi="Arial" w:cs="Arial"/>
          <w:bCs/>
        </w:rPr>
        <w:t xml:space="preserve">Source: </w:t>
      </w:r>
      <w:r>
        <w:rPr>
          <w:rFonts w:ascii="Arial" w:hAnsi="Arial" w:cs="Arial"/>
          <w:bCs/>
          <w:lang w:eastAsia="zh-Hans"/>
        </w:rPr>
        <w:t>Huawei, HiSilicon; RAN5#95</w:t>
      </w:r>
      <w:r>
        <w:rPr>
          <w:rFonts w:hint="eastAsia" w:ascii="Arial" w:hAnsi="Arial" w:eastAsia="宋体" w:cs="Arial"/>
          <w:bCs/>
          <w:lang w:val="en-US" w:eastAsia="zh-CN"/>
        </w:rPr>
        <w:t>e</w:t>
      </w:r>
    </w:p>
    <w:p>
      <w:pPr>
        <w:overflowPunct/>
        <w:autoSpaceDE/>
        <w:autoSpaceDN/>
        <w:snapToGrid w:val="0"/>
        <w:spacing w:after="0"/>
        <w:textAlignment w:val="auto"/>
        <w:rPr>
          <w:rFonts w:ascii="Arial" w:hAnsi="Arial" w:eastAsia="宋体" w:cs="Arial"/>
          <w:bCs/>
          <w:lang w:val="en-US" w:eastAsia="zh-CN"/>
        </w:rPr>
      </w:pPr>
      <w:r>
        <w:rPr>
          <w:rFonts w:ascii="Arial" w:hAnsi="Arial" w:cs="Arial"/>
          <w:bCs/>
          <w:lang w:val="en-US" w:eastAsia="zh-Hans"/>
        </w:rPr>
        <w:t>R5-223787 Addition of Redcap AMPR 6.2I.3</w:t>
      </w:r>
      <w:r>
        <w:rPr>
          <w:rFonts w:ascii="Arial" w:hAnsi="Arial" w:cs="Arial"/>
          <w:bCs/>
          <w:lang w:eastAsia="zh-Hans"/>
        </w:rPr>
        <w:t xml:space="preserve">; </w:t>
      </w:r>
      <w:r>
        <w:rPr>
          <w:rFonts w:ascii="Arial" w:hAnsi="Arial" w:cs="Arial"/>
          <w:bCs/>
        </w:rPr>
        <w:t xml:space="preserve">Source: </w:t>
      </w:r>
      <w:r>
        <w:rPr>
          <w:rFonts w:ascii="Arial" w:hAnsi="Arial" w:cs="Arial"/>
          <w:bCs/>
          <w:lang w:eastAsia="zh-Hans"/>
        </w:rPr>
        <w:t>Huawei, HiSilicon; RAN5#95</w:t>
      </w:r>
      <w:r>
        <w:rPr>
          <w:rFonts w:hint="eastAsia" w:ascii="Arial" w:hAnsi="Arial" w:eastAsia="宋体" w:cs="Arial"/>
          <w:bCs/>
          <w:lang w:val="en-US" w:eastAsia="zh-CN"/>
        </w:rPr>
        <w:t>e</w:t>
      </w:r>
    </w:p>
    <w:p>
      <w:pPr>
        <w:overflowPunct/>
        <w:autoSpaceDE/>
        <w:autoSpaceDN/>
        <w:snapToGrid w:val="0"/>
        <w:spacing w:after="0"/>
        <w:textAlignment w:val="auto"/>
        <w:rPr>
          <w:rFonts w:ascii="Arial" w:hAnsi="Arial" w:eastAsia="宋体" w:cs="Arial"/>
          <w:bCs/>
          <w:highlight w:val="yellow"/>
          <w:lang w:val="en-US" w:eastAsia="zh-CN"/>
        </w:rPr>
      </w:pPr>
      <w:r>
        <w:rPr>
          <w:rFonts w:ascii="Arial" w:hAnsi="Arial" w:cs="Arial"/>
          <w:bCs/>
          <w:lang w:val="en-US" w:eastAsia="zh-Hans"/>
        </w:rPr>
        <w:t xml:space="preserve">R5-223788 </w:t>
      </w:r>
      <w:r>
        <w:rPr>
          <w:rFonts w:ascii="Arial" w:hAnsi="Arial" w:eastAsia="宋体" w:cs="Arial"/>
          <w:bCs/>
          <w:lang w:val="en-US" w:eastAsia="zh-CN"/>
        </w:rPr>
        <w:t xml:space="preserve">Addition of Redcap configured output power 6.2I.4; </w:t>
      </w:r>
      <w:r>
        <w:rPr>
          <w:rFonts w:ascii="Arial" w:hAnsi="Arial" w:cs="Arial"/>
          <w:bCs/>
        </w:rPr>
        <w:t xml:space="preserve">Source: </w:t>
      </w:r>
      <w:r>
        <w:rPr>
          <w:rFonts w:ascii="Arial" w:hAnsi="Arial" w:cs="Arial"/>
          <w:bCs/>
          <w:lang w:eastAsia="zh-Hans"/>
        </w:rPr>
        <w:t>Huawei, HiSilicon; RAN5#95</w:t>
      </w:r>
      <w:r>
        <w:rPr>
          <w:rFonts w:hint="eastAsia" w:ascii="Arial" w:hAnsi="Arial" w:eastAsia="宋体" w:cs="Arial"/>
          <w:bCs/>
          <w:lang w:val="en-US" w:eastAsia="zh-CN"/>
        </w:rPr>
        <w:t>e</w:t>
      </w:r>
    </w:p>
    <w:p>
      <w:pPr>
        <w:tabs>
          <w:tab w:val="left" w:pos="567"/>
        </w:tabs>
        <w:overflowPunct/>
        <w:autoSpaceDE/>
        <w:autoSpaceDN/>
        <w:snapToGrid w:val="0"/>
        <w:spacing w:after="0"/>
        <w:textAlignment w:val="auto"/>
        <w:rPr>
          <w:rFonts w:ascii="Arial" w:hAnsi="Arial" w:eastAsia="宋体" w:cs="Arial"/>
          <w:bCs/>
          <w:lang w:val="en-US" w:eastAsia="zh-CN"/>
        </w:rPr>
      </w:pPr>
      <w:r>
        <w:rPr>
          <w:rFonts w:ascii="Arial" w:hAnsi="Arial" w:cs="Arial"/>
          <w:bCs/>
          <w:lang w:val="en-US" w:eastAsia="zh-Hans"/>
        </w:rPr>
        <w:t xml:space="preserve">R5-223789 </w:t>
      </w:r>
      <w:r>
        <w:rPr>
          <w:rFonts w:ascii="Arial" w:hAnsi="Arial" w:cs="Arial"/>
          <w:bCs/>
        </w:rPr>
        <w:t>Addition of Reference sensitivity TC for RedCap; Source: China Unicom; RAN5#95</w:t>
      </w:r>
      <w:r>
        <w:rPr>
          <w:rFonts w:hint="eastAsia" w:ascii="Arial" w:hAnsi="Arial" w:eastAsia="宋体" w:cs="Arial"/>
          <w:bCs/>
          <w:lang w:val="en-US" w:eastAsia="zh-CN"/>
        </w:rPr>
        <w:t>e</w:t>
      </w:r>
    </w:p>
    <w:p>
      <w:pPr>
        <w:tabs>
          <w:tab w:val="left" w:pos="567"/>
        </w:tabs>
        <w:overflowPunct/>
        <w:autoSpaceDE/>
        <w:autoSpaceDN/>
        <w:snapToGrid w:val="0"/>
        <w:spacing w:after="0"/>
        <w:textAlignment w:val="auto"/>
        <w:rPr>
          <w:rFonts w:ascii="Arial" w:hAnsi="Arial" w:eastAsia="宋体" w:cs="Arial"/>
          <w:bCs/>
          <w:lang w:val="en-US" w:eastAsia="zh-CN"/>
        </w:rPr>
      </w:pPr>
      <w:r>
        <w:rPr>
          <w:rFonts w:ascii="Arial" w:hAnsi="Arial" w:cs="Arial"/>
          <w:bCs/>
        </w:rPr>
        <w:t>R5-223198 Addition of redcap requirement into sub-clause 7.1 and 7.2; Source: China Unicom; RAN5#95</w:t>
      </w:r>
      <w:r>
        <w:rPr>
          <w:rFonts w:hint="eastAsia" w:ascii="Arial" w:hAnsi="Arial" w:eastAsia="宋体" w:cs="Arial"/>
          <w:bCs/>
          <w:lang w:val="en-US" w:eastAsia="zh-CN"/>
        </w:rPr>
        <w:t>e</w:t>
      </w:r>
    </w:p>
    <w:p>
      <w:pPr>
        <w:tabs>
          <w:tab w:val="left" w:pos="426"/>
          <w:tab w:val="left" w:pos="1701"/>
        </w:tabs>
        <w:overflowPunct/>
        <w:autoSpaceDE/>
        <w:autoSpaceDN/>
        <w:snapToGrid w:val="0"/>
        <w:spacing w:after="0"/>
        <w:textAlignment w:val="auto"/>
        <w:rPr>
          <w:rFonts w:ascii="Arial" w:hAnsi="Arial" w:eastAsia="宋体" w:cs="Arial"/>
          <w:bCs/>
          <w:lang w:val="en-US" w:eastAsia="zh-CN"/>
        </w:rPr>
      </w:pPr>
      <w:r>
        <w:rPr>
          <w:rFonts w:ascii="Arial" w:hAnsi="Arial" w:cs="Arial"/>
          <w:bCs/>
        </w:rPr>
        <w:t>R5-223790 Addition of redcap general requirement into clause 3-5; Source: China Unicom, ZTE Corporation; RAN5#95</w:t>
      </w:r>
      <w:r>
        <w:rPr>
          <w:rFonts w:hint="eastAsia" w:ascii="Arial" w:hAnsi="Arial" w:eastAsia="宋体" w:cs="Arial"/>
          <w:bCs/>
          <w:lang w:val="en-US" w:eastAsia="zh-CN"/>
        </w:rPr>
        <w:t>e</w:t>
      </w:r>
    </w:p>
    <w:p>
      <w:pPr>
        <w:tabs>
          <w:tab w:val="left" w:pos="426"/>
          <w:tab w:val="left" w:pos="1701"/>
        </w:tabs>
        <w:overflowPunct/>
        <w:autoSpaceDE/>
        <w:autoSpaceDN/>
        <w:snapToGrid w:val="0"/>
        <w:spacing w:after="0"/>
        <w:textAlignment w:val="auto"/>
        <w:rPr>
          <w:rFonts w:ascii="Arial" w:hAnsi="Arial" w:eastAsia="宋体" w:cs="Arial"/>
          <w:bCs/>
          <w:lang w:val="en-US" w:eastAsia="zh-CN"/>
        </w:rPr>
      </w:pPr>
      <w:r>
        <w:rPr>
          <w:rFonts w:hint="eastAsia" w:ascii="Arial" w:hAnsi="Arial" w:cs="Arial"/>
          <w:bCs/>
        </w:rPr>
        <w:t>R5-224245</w:t>
      </w:r>
      <w:r>
        <w:rPr>
          <w:rFonts w:ascii="Arial" w:hAnsi="Arial" w:cs="Arial"/>
          <w:bCs/>
        </w:rPr>
        <w:t xml:space="preserve"> </w:t>
      </w:r>
      <w:r>
        <w:rPr>
          <w:rFonts w:hint="eastAsia" w:ascii="Arial" w:hAnsi="Arial" w:cs="Arial"/>
          <w:bCs/>
        </w:rPr>
        <w:t>Removing of n91, n92, n93 and n94 from 7.3I.2</w:t>
      </w:r>
      <w:r>
        <w:rPr>
          <w:rFonts w:ascii="Arial" w:hAnsi="Arial" w:cs="Arial"/>
          <w:bCs/>
        </w:rPr>
        <w:t xml:space="preserve">; Source: </w:t>
      </w:r>
      <w:r>
        <w:rPr>
          <w:rFonts w:hint="eastAsia" w:ascii="Arial" w:hAnsi="Arial" w:cs="Arial"/>
          <w:bCs/>
        </w:rPr>
        <w:t>CAICT</w:t>
      </w:r>
      <w:r>
        <w:rPr>
          <w:rFonts w:ascii="Arial" w:hAnsi="Arial" w:cs="Arial"/>
          <w:bCs/>
        </w:rPr>
        <w:t>; RAN5#9</w:t>
      </w:r>
      <w:r>
        <w:rPr>
          <w:rFonts w:hint="eastAsia" w:ascii="Arial" w:hAnsi="Arial" w:eastAsia="宋体" w:cs="Arial"/>
          <w:bCs/>
          <w:lang w:val="en-US" w:eastAsia="zh-CN"/>
        </w:rPr>
        <w:t>6e</w:t>
      </w:r>
    </w:p>
    <w:p>
      <w:pPr>
        <w:tabs>
          <w:tab w:val="left" w:pos="426"/>
          <w:tab w:val="left" w:pos="1701"/>
        </w:tabs>
        <w:overflowPunct/>
        <w:autoSpaceDE/>
        <w:autoSpaceDN/>
        <w:snapToGrid w:val="0"/>
        <w:spacing w:after="0"/>
        <w:textAlignment w:val="auto"/>
        <w:rPr>
          <w:rFonts w:ascii="Arial" w:hAnsi="Arial" w:eastAsia="宋体" w:cs="Arial"/>
          <w:bCs/>
          <w:lang w:val="en-US" w:eastAsia="zh-CN"/>
        </w:rPr>
      </w:pPr>
      <w:r>
        <w:rPr>
          <w:rFonts w:hint="eastAsia" w:ascii="Arial" w:hAnsi="Arial" w:cs="Arial"/>
          <w:bCs/>
        </w:rPr>
        <w:t>R5-225683</w:t>
      </w:r>
      <w:r>
        <w:rPr>
          <w:rFonts w:ascii="Arial" w:hAnsi="Arial" w:cs="Arial"/>
          <w:bCs/>
        </w:rPr>
        <w:t xml:space="preserve"> </w:t>
      </w:r>
      <w:r>
        <w:rPr>
          <w:rFonts w:hint="eastAsia" w:ascii="Arial" w:hAnsi="Arial" w:cs="Arial"/>
          <w:bCs/>
        </w:rPr>
        <w:t>Update of  Refsens TC for RedCap UE in 7.3I</w:t>
      </w:r>
      <w:r>
        <w:rPr>
          <w:rFonts w:ascii="Arial" w:hAnsi="Arial" w:cs="Arial"/>
          <w:bCs/>
        </w:rPr>
        <w:t xml:space="preserve">; Source: </w:t>
      </w:r>
      <w:r>
        <w:rPr>
          <w:rFonts w:hint="eastAsia" w:ascii="Arial" w:hAnsi="Arial" w:cs="Arial"/>
          <w:bCs/>
        </w:rPr>
        <w:t>China Unicom</w:t>
      </w:r>
      <w:r>
        <w:rPr>
          <w:rFonts w:ascii="Arial" w:hAnsi="Arial" w:cs="Arial"/>
          <w:bCs/>
        </w:rPr>
        <w:t>; RAN5#9</w:t>
      </w:r>
      <w:r>
        <w:rPr>
          <w:rFonts w:hint="eastAsia" w:ascii="Arial" w:hAnsi="Arial" w:eastAsia="宋体" w:cs="Arial"/>
          <w:bCs/>
          <w:lang w:val="en-US" w:eastAsia="zh-CN"/>
        </w:rPr>
        <w:t>6e</w:t>
      </w:r>
    </w:p>
    <w:p>
      <w:pPr>
        <w:tabs>
          <w:tab w:val="left" w:pos="426"/>
          <w:tab w:val="left" w:pos="1701"/>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 xml:space="preserve">R5-227116 Update of MOP TC for RedCap; </w:t>
      </w:r>
      <w:r>
        <w:rPr>
          <w:rFonts w:ascii="Arial" w:hAnsi="Arial" w:cs="Arial"/>
          <w:bCs/>
        </w:rPr>
        <w:t xml:space="preserve">Source: </w:t>
      </w:r>
      <w:r>
        <w:rPr>
          <w:rFonts w:hint="eastAsia" w:ascii="Arial" w:hAnsi="Arial" w:cs="Arial"/>
          <w:bCs/>
        </w:rPr>
        <w:t>China Unicom</w:t>
      </w:r>
      <w:r>
        <w:rPr>
          <w:rFonts w:ascii="Arial" w:hAnsi="Arial" w:cs="Arial"/>
          <w:bCs/>
        </w:rPr>
        <w:t>; RAN5#9</w:t>
      </w:r>
      <w:r>
        <w:rPr>
          <w:rFonts w:hint="eastAsia" w:ascii="Arial" w:hAnsi="Arial" w:eastAsia="宋体" w:cs="Arial"/>
          <w:bCs/>
          <w:lang w:val="en-US" w:eastAsia="zh-CN"/>
        </w:rPr>
        <w:t>7</w:t>
      </w:r>
    </w:p>
    <w:p>
      <w:pPr>
        <w:tabs>
          <w:tab w:val="left" w:pos="426"/>
          <w:tab w:val="left" w:pos="1701"/>
        </w:tabs>
        <w:overflowPunct/>
        <w:autoSpaceDE/>
        <w:autoSpaceDN/>
        <w:snapToGrid w:val="0"/>
        <w:spacing w:after="0"/>
        <w:textAlignment w:val="auto"/>
        <w:rPr>
          <w:rFonts w:ascii="Arial" w:hAnsi="Arial" w:eastAsia="宋体" w:cs="Arial"/>
          <w:bCs/>
          <w:lang w:val="en-US" w:eastAsia="zh-CN"/>
        </w:rPr>
      </w:pPr>
      <w:r>
        <w:rPr>
          <w:rFonts w:hint="eastAsia" w:ascii="Arial" w:hAnsi="Arial" w:cs="Arial"/>
          <w:bCs/>
        </w:rPr>
        <w:t>R5-226595</w:t>
      </w:r>
      <w:r>
        <w:rPr>
          <w:rFonts w:hint="eastAsia" w:ascii="Arial" w:hAnsi="Arial" w:eastAsia="宋体" w:cs="Arial"/>
          <w:bCs/>
          <w:lang w:val="en-US" w:eastAsia="zh-CN"/>
        </w:rPr>
        <w:t xml:space="preserve"> U</w:t>
      </w:r>
      <w:r>
        <w:rPr>
          <w:rFonts w:hint="eastAsia" w:ascii="Arial" w:hAnsi="Arial" w:cs="Arial"/>
          <w:bCs/>
        </w:rPr>
        <w:t>pdate for 7.3I Ref sensitivity for RedCap</w:t>
      </w:r>
      <w:r>
        <w:rPr>
          <w:rFonts w:hint="eastAsia" w:ascii="Arial" w:hAnsi="Arial" w:eastAsia="宋体" w:cs="Arial"/>
          <w:bCs/>
          <w:lang w:val="en-US" w:eastAsia="zh-CN"/>
        </w:rPr>
        <w:t xml:space="preserve">; </w:t>
      </w:r>
      <w:r>
        <w:rPr>
          <w:rFonts w:ascii="Arial" w:hAnsi="Arial" w:cs="Arial"/>
          <w:bCs/>
        </w:rPr>
        <w:t xml:space="preserve">Source: </w:t>
      </w:r>
      <w:r>
        <w:rPr>
          <w:rFonts w:hint="eastAsia" w:ascii="Arial" w:hAnsi="Arial" w:cs="Arial"/>
          <w:bCs/>
        </w:rPr>
        <w:t>Qualcomm Korea</w:t>
      </w:r>
      <w:r>
        <w:rPr>
          <w:rFonts w:ascii="Arial" w:hAnsi="Arial" w:cs="Arial"/>
          <w:bCs/>
        </w:rPr>
        <w:t>; RAN5#9</w:t>
      </w:r>
      <w:r>
        <w:rPr>
          <w:rFonts w:hint="eastAsia" w:ascii="Arial" w:hAnsi="Arial" w:eastAsia="宋体" w:cs="Arial"/>
          <w:bCs/>
          <w:lang w:val="en-US" w:eastAsia="zh-CN"/>
        </w:rPr>
        <w:t>7</w:t>
      </w:r>
    </w:p>
    <w:p>
      <w:pPr>
        <w:tabs>
          <w:tab w:val="left" w:pos="426"/>
          <w:tab w:val="left" w:pos="1701"/>
        </w:tabs>
        <w:overflowPunct/>
        <w:autoSpaceDE/>
        <w:autoSpaceDN/>
        <w:snapToGrid w:val="0"/>
        <w:spacing w:after="0"/>
        <w:textAlignment w:val="auto"/>
        <w:rPr>
          <w:rFonts w:ascii="Arial" w:hAnsi="Arial" w:eastAsia="宋体" w:cs="Arial"/>
          <w:bCs/>
          <w:lang w:val="en-US" w:eastAsia="zh-CN"/>
        </w:rPr>
      </w:pPr>
      <w:r>
        <w:rPr>
          <w:rFonts w:ascii="Arial" w:hAnsi="Arial" w:eastAsia="宋体" w:cs="Arial"/>
          <w:bCs/>
          <w:lang w:val="en-US" w:eastAsia="zh-CN"/>
        </w:rPr>
        <w:t>R5-227935</w:t>
      </w:r>
      <w:r>
        <w:rPr>
          <w:rFonts w:hint="eastAsia" w:ascii="Arial" w:hAnsi="Arial" w:eastAsia="宋体" w:cs="Arial"/>
          <w:bCs/>
          <w:lang w:val="en-US" w:eastAsia="zh-CN"/>
        </w:rPr>
        <w:t xml:space="preserve"> </w:t>
      </w:r>
      <w:r>
        <w:rPr>
          <w:rFonts w:ascii="Arial" w:hAnsi="Arial" w:eastAsia="宋体" w:cs="Arial"/>
          <w:bCs/>
          <w:lang w:val="en-US" w:eastAsia="zh-CN"/>
        </w:rPr>
        <w:t>Update of 7.3.2 Reference sensitivity power level for redcap</w:t>
      </w:r>
      <w:r>
        <w:rPr>
          <w:rFonts w:hint="eastAsia" w:ascii="Arial" w:hAnsi="Arial" w:eastAsia="宋体" w:cs="Arial"/>
          <w:bCs/>
          <w:lang w:val="en-US" w:eastAsia="zh-CN"/>
        </w:rPr>
        <w:t xml:space="preserve">; </w:t>
      </w:r>
      <w:r>
        <w:rPr>
          <w:rFonts w:ascii="Arial" w:hAnsi="Arial" w:cs="Arial"/>
          <w:bCs/>
        </w:rPr>
        <w:t xml:space="preserve">Source: </w:t>
      </w:r>
      <w:r>
        <w:rPr>
          <w:rFonts w:hint="eastAsia" w:ascii="Arial" w:hAnsi="Arial" w:cs="Arial"/>
          <w:bCs/>
        </w:rPr>
        <w:t>China Unicom</w:t>
      </w:r>
      <w:r>
        <w:rPr>
          <w:rFonts w:ascii="Arial" w:hAnsi="Arial" w:cs="Arial"/>
          <w:bCs/>
        </w:rPr>
        <w:t>; RAN5#9</w:t>
      </w:r>
      <w:r>
        <w:rPr>
          <w:rFonts w:hint="eastAsia" w:ascii="Arial" w:hAnsi="Arial" w:eastAsia="宋体" w:cs="Arial"/>
          <w:bCs/>
          <w:lang w:val="en-US" w:eastAsia="zh-CN"/>
        </w:rPr>
        <w:t>7</w:t>
      </w:r>
    </w:p>
    <w:p>
      <w:pPr>
        <w:tabs>
          <w:tab w:val="left" w:pos="426"/>
          <w:tab w:val="left" w:pos="1701"/>
        </w:tabs>
        <w:overflowPunct/>
        <w:autoSpaceDE/>
        <w:autoSpaceDN/>
        <w:snapToGrid w:val="0"/>
        <w:spacing w:after="0"/>
        <w:textAlignment w:val="auto"/>
        <w:rPr>
          <w:rFonts w:ascii="Arial" w:hAnsi="Arial" w:eastAsia="宋体" w:cs="Arial"/>
          <w:bCs/>
          <w:lang w:val="en-US" w:eastAsia="zh-CN"/>
        </w:rPr>
      </w:pPr>
      <w:r>
        <w:rPr>
          <w:rFonts w:ascii="Arial" w:hAnsi="Arial" w:eastAsia="宋体" w:cs="Arial"/>
          <w:bCs/>
          <w:lang w:val="en-US" w:eastAsia="zh-CN"/>
        </w:rPr>
        <w:t>R5-226765</w:t>
      </w:r>
      <w:r>
        <w:rPr>
          <w:rFonts w:hint="eastAsia" w:ascii="Arial" w:hAnsi="Arial" w:eastAsia="宋体" w:cs="Arial"/>
          <w:bCs/>
          <w:lang w:val="en-US" w:eastAsia="zh-CN"/>
        </w:rPr>
        <w:t xml:space="preserve"> </w:t>
      </w:r>
      <w:r>
        <w:rPr>
          <w:rFonts w:ascii="Arial" w:hAnsi="Arial" w:eastAsia="宋体" w:cs="Arial"/>
          <w:bCs/>
          <w:lang w:val="en-US" w:eastAsia="zh-CN"/>
        </w:rPr>
        <w:t>Editorial correction to clause 4.3 description</w:t>
      </w:r>
      <w:r>
        <w:rPr>
          <w:rFonts w:hint="eastAsia" w:ascii="Arial" w:hAnsi="Arial" w:eastAsia="宋体" w:cs="Arial"/>
          <w:bCs/>
          <w:lang w:val="en-US" w:eastAsia="zh-CN"/>
        </w:rPr>
        <w:t xml:space="preserve">; </w:t>
      </w:r>
      <w:r>
        <w:rPr>
          <w:rFonts w:ascii="Arial" w:hAnsi="Arial" w:cs="Arial"/>
          <w:bCs/>
        </w:rPr>
        <w:t xml:space="preserve">Source: </w:t>
      </w:r>
      <w:r>
        <w:rPr>
          <w:rFonts w:hint="eastAsia" w:ascii="Arial" w:hAnsi="Arial" w:cs="Arial"/>
          <w:bCs/>
        </w:rPr>
        <w:t>Bureau Veritas</w:t>
      </w:r>
      <w:r>
        <w:rPr>
          <w:rFonts w:ascii="Arial" w:hAnsi="Arial" w:cs="Arial"/>
          <w:bCs/>
        </w:rPr>
        <w:t>; 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color w:val="FF0000"/>
          <w:lang w:val="en-US" w:eastAsia="zh-CN"/>
        </w:rPr>
      </w:pPr>
      <w:r>
        <w:rPr>
          <w:rFonts w:hint="eastAsia" w:ascii="Arial" w:hAnsi="Arial" w:eastAsia="宋体" w:cs="Arial"/>
          <w:bCs/>
          <w:lang w:val="en-US" w:eastAsia="zh-CN"/>
        </w:rPr>
        <w:t>R5-231858 Update to applicability of legacy test cases;</w:t>
      </w:r>
      <w:r>
        <w:rPr>
          <w:rFonts w:hint="eastAsia" w:ascii="Arial" w:hAnsi="Arial" w:eastAsia="宋体" w:cs="Arial"/>
          <w:bCs/>
          <w:color w:val="FF0000"/>
          <w:lang w:val="en-US" w:eastAsia="zh-CN"/>
        </w:rPr>
        <w:t xml:space="preserve"> </w:t>
      </w:r>
      <w:r>
        <w:rPr>
          <w:rFonts w:ascii="Arial" w:hAnsi="Arial" w:cs="Arial"/>
          <w:bCs/>
        </w:rPr>
        <w:t xml:space="preserve">Source: </w:t>
      </w:r>
      <w:r>
        <w:rPr>
          <w:rFonts w:ascii="Arial" w:hAnsi="Arial" w:cs="Arial"/>
          <w:bCs/>
          <w:lang w:eastAsia="zh-Hans"/>
        </w:rPr>
        <w:t>Huawei, HiSilicon; 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 xml:space="preserve">R5-231640 Removing redundant test cases; </w:t>
      </w:r>
      <w:r>
        <w:rPr>
          <w:rFonts w:ascii="Arial" w:hAnsi="Arial" w:cs="Arial"/>
          <w:bCs/>
        </w:rPr>
        <w:t xml:space="preserve">Source: </w:t>
      </w:r>
      <w:r>
        <w:rPr>
          <w:rFonts w:ascii="Arial" w:hAnsi="Arial" w:cs="Arial"/>
          <w:bCs/>
          <w:lang w:eastAsia="zh-Hans"/>
        </w:rPr>
        <w:t>Huawei, HiSilicon; 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 xml:space="preserve">R5-230998 Update of new NR Bands into TC 7.3I.2 Reference sensitivity power level for redcap; </w:t>
      </w:r>
      <w:r>
        <w:rPr>
          <w:rFonts w:ascii="Arial" w:hAnsi="Arial" w:cs="Arial"/>
          <w:bCs/>
        </w:rPr>
        <w:t xml:space="preserve">Source: </w:t>
      </w:r>
      <w:r>
        <w:rPr>
          <w:rFonts w:hint="eastAsia" w:ascii="Arial" w:hAnsi="Arial" w:cs="Arial"/>
          <w:bCs/>
        </w:rPr>
        <w:t>China Unicom</w:t>
      </w:r>
      <w:r>
        <w:rPr>
          <w:rFonts w:ascii="Arial" w:hAnsi="Arial" w:cs="Arial"/>
          <w:bCs/>
        </w:rPr>
        <w:t>; 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 xml:space="preserve">R5-230888 Correcting the definition of RedCap UE; </w:t>
      </w:r>
      <w:r>
        <w:rPr>
          <w:rFonts w:ascii="Arial" w:hAnsi="Arial" w:cs="Arial"/>
          <w:bCs/>
        </w:rPr>
        <w:t xml:space="preserve">Source: </w:t>
      </w:r>
      <w:r>
        <w:rPr>
          <w:rFonts w:hint="eastAsia" w:ascii="Arial" w:hAnsi="Arial" w:cs="Arial"/>
          <w:bCs/>
        </w:rPr>
        <w:t>Qualcomm France</w:t>
      </w:r>
      <w:r>
        <w:rPr>
          <w:rFonts w:ascii="Arial" w:hAnsi="Arial" w:cs="Arial"/>
          <w:bCs/>
        </w:rPr>
        <w:t>; RAN5#9</w:t>
      </w:r>
      <w:r>
        <w:rPr>
          <w:rFonts w:hint="eastAsia" w:ascii="Arial" w:hAnsi="Arial" w:eastAsia="宋体" w:cs="Arial"/>
          <w:bCs/>
          <w:lang w:val="en-US" w:eastAsia="zh-CN"/>
        </w:rPr>
        <w:t>8</w:t>
      </w:r>
    </w:p>
    <w:p>
      <w:pPr>
        <w:tabs>
          <w:tab w:val="left" w:pos="426"/>
          <w:tab w:val="left" w:pos="1701"/>
        </w:tabs>
        <w:overflowPunct/>
        <w:autoSpaceDE/>
        <w:autoSpaceDN/>
        <w:snapToGrid w:val="0"/>
        <w:spacing w:after="0"/>
        <w:textAlignment w:val="auto"/>
        <w:rPr>
          <w:rFonts w:ascii="Arial" w:hAnsi="Arial" w:cs="Arial"/>
          <w:bCs/>
        </w:rPr>
      </w:pPr>
    </w:p>
    <w:p>
      <w:pPr>
        <w:overflowPunct/>
        <w:autoSpaceDE/>
        <w:autoSpaceDN/>
        <w:snapToGrid w:val="0"/>
        <w:spacing w:after="0"/>
        <w:textAlignment w:val="auto"/>
        <w:rPr>
          <w:rFonts w:ascii="Arial" w:hAnsi="Arial" w:eastAsia="宋体" w:cs="Arial"/>
          <w:b/>
          <w:lang w:eastAsia="zh-CN"/>
        </w:rPr>
      </w:pPr>
      <w:r>
        <w:rPr>
          <w:rFonts w:hint="eastAsia" w:ascii="Arial" w:hAnsi="Arial" w:cs="Arial"/>
          <w:b/>
        </w:rPr>
        <w:t>TS 38.521-</w:t>
      </w:r>
      <w:r>
        <w:rPr>
          <w:rFonts w:hint="eastAsia" w:ascii="Arial" w:hAnsi="Arial" w:eastAsia="宋体" w:cs="Arial"/>
          <w:b/>
          <w:lang w:val="en-US" w:eastAsia="zh-CN"/>
        </w:rPr>
        <w:t>2</w:t>
      </w:r>
    </w:p>
    <w:p>
      <w:pPr>
        <w:tabs>
          <w:tab w:val="left" w:pos="426"/>
          <w:tab w:val="left" w:pos="1701"/>
        </w:tabs>
        <w:overflowPunct/>
        <w:autoSpaceDE/>
        <w:autoSpaceDN/>
        <w:snapToGrid w:val="0"/>
        <w:spacing w:after="0"/>
        <w:textAlignment w:val="auto"/>
        <w:rPr>
          <w:rFonts w:ascii="Arial" w:hAnsi="Arial" w:cs="Arial"/>
          <w:bCs/>
        </w:rPr>
      </w:pPr>
      <w:r>
        <w:rPr>
          <w:rFonts w:hint="eastAsia" w:ascii="Arial" w:hAnsi="Arial" w:cs="Arial"/>
          <w:bCs/>
        </w:rPr>
        <w:t>R5-227777</w:t>
      </w:r>
      <w:r>
        <w:rPr>
          <w:rFonts w:hint="eastAsia" w:ascii="Arial" w:hAnsi="Arial" w:eastAsia="宋体" w:cs="Arial"/>
          <w:bCs/>
          <w:lang w:val="en-US" w:eastAsia="zh-CN"/>
        </w:rPr>
        <w:t xml:space="preserve"> </w:t>
      </w:r>
      <w:r>
        <w:rPr>
          <w:rFonts w:hint="eastAsia" w:ascii="Arial" w:hAnsi="Arial" w:cs="Arial"/>
          <w:bCs/>
        </w:rPr>
        <w:t>FR2 Redcap UL configuration and UE type definition</w:t>
      </w:r>
      <w:r>
        <w:rPr>
          <w:rFonts w:hint="eastAsia" w:ascii="Arial" w:hAnsi="Arial" w:eastAsia="宋体" w:cs="Arial"/>
          <w:bCs/>
          <w:lang w:val="en-US" w:eastAsia="zh-CN"/>
        </w:rPr>
        <w:t xml:space="preserve">; </w:t>
      </w:r>
      <w:r>
        <w:rPr>
          <w:rFonts w:ascii="Arial" w:hAnsi="Arial" w:cs="Arial"/>
          <w:bCs/>
        </w:rPr>
        <w:t xml:space="preserve">Source: </w:t>
      </w:r>
      <w:r>
        <w:rPr>
          <w:rFonts w:hint="eastAsia" w:ascii="Arial" w:hAnsi="Arial" w:cs="Arial"/>
          <w:bCs/>
        </w:rPr>
        <w:t>QUALCOMM JAPAN LLC.</w:t>
      </w:r>
      <w:r>
        <w:rPr>
          <w:rFonts w:ascii="Arial" w:hAnsi="Arial" w:cs="Arial"/>
          <w:bCs/>
        </w:rPr>
        <w:t>; RAN5#9</w:t>
      </w:r>
      <w:r>
        <w:rPr>
          <w:rFonts w:hint="eastAsia" w:ascii="Arial" w:hAnsi="Arial" w:eastAsia="宋体" w:cs="Arial"/>
          <w:bCs/>
          <w:lang w:val="en-US" w:eastAsia="zh-CN"/>
        </w:rPr>
        <w:t>7</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 xml:space="preserve">R5-231873 Adding FR2 Redcap UE MoP EIRP and TRP test cases; </w:t>
      </w:r>
      <w:r>
        <w:rPr>
          <w:rFonts w:ascii="Arial" w:hAnsi="Arial" w:cs="Arial"/>
          <w:bCs/>
        </w:rPr>
        <w:t xml:space="preserve">Source: </w:t>
      </w:r>
      <w:r>
        <w:rPr>
          <w:rFonts w:hint="eastAsia" w:ascii="Arial" w:hAnsi="Arial" w:cs="Arial"/>
          <w:bCs/>
        </w:rPr>
        <w:t>Qualcomm Technologies Ireland</w:t>
      </w:r>
      <w:r>
        <w:rPr>
          <w:rFonts w:ascii="Arial" w:hAnsi="Arial" w:cs="Arial"/>
          <w:bCs/>
        </w:rPr>
        <w:t>; 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color w:val="FF0000"/>
          <w:lang w:val="en-US" w:eastAsia="zh-CN"/>
        </w:rPr>
      </w:pPr>
      <w:r>
        <w:rPr>
          <w:rFonts w:hint="eastAsia" w:ascii="Arial" w:hAnsi="Arial" w:eastAsia="宋体" w:cs="Arial"/>
          <w:bCs/>
          <w:lang w:val="en-US" w:eastAsia="zh-CN"/>
        </w:rPr>
        <w:t>R5-231285 Additions to the definition of RedCap UE</w:t>
      </w:r>
      <w:r>
        <w:rPr>
          <w:rFonts w:ascii="Arial" w:hAnsi="Arial" w:cs="Arial"/>
          <w:bCs/>
        </w:rPr>
        <w:t xml:space="preserve">Source: </w:t>
      </w:r>
      <w:r>
        <w:rPr>
          <w:rFonts w:hint="eastAsia" w:ascii="Arial" w:hAnsi="Arial" w:cs="Arial"/>
          <w:bCs/>
        </w:rPr>
        <w:t>ZTE Corporation, Qualcomm, China Unicom</w:t>
      </w:r>
      <w:r>
        <w:rPr>
          <w:rFonts w:ascii="Arial" w:hAnsi="Arial" w:cs="Arial"/>
          <w:bCs/>
        </w:rPr>
        <w:t>; RAN5#9</w:t>
      </w:r>
      <w:r>
        <w:rPr>
          <w:rFonts w:hint="eastAsia" w:ascii="Arial" w:hAnsi="Arial" w:eastAsia="宋体" w:cs="Arial"/>
          <w:bCs/>
          <w:lang w:val="en-US" w:eastAsia="zh-CN"/>
        </w:rPr>
        <w:t>8</w:t>
      </w:r>
    </w:p>
    <w:p>
      <w:pPr>
        <w:overflowPunct/>
        <w:autoSpaceDE/>
        <w:autoSpaceDN/>
        <w:snapToGrid w:val="0"/>
        <w:spacing w:after="0"/>
        <w:textAlignment w:val="auto"/>
        <w:rPr>
          <w:rFonts w:ascii="Arial" w:hAnsi="Arial" w:cs="Arial"/>
          <w:b/>
        </w:rPr>
      </w:pPr>
    </w:p>
    <w:p>
      <w:pPr>
        <w:overflowPunct/>
        <w:autoSpaceDE/>
        <w:autoSpaceDN/>
        <w:snapToGrid w:val="0"/>
        <w:spacing w:after="0"/>
        <w:textAlignment w:val="auto"/>
        <w:rPr>
          <w:rFonts w:ascii="Arial" w:hAnsi="Arial" w:eastAsia="宋体" w:cs="Arial"/>
          <w:b/>
          <w:lang w:eastAsia="zh-CN"/>
        </w:rPr>
      </w:pPr>
      <w:r>
        <w:rPr>
          <w:rFonts w:hint="eastAsia" w:ascii="Arial" w:hAnsi="Arial" w:cs="Arial"/>
          <w:b/>
        </w:rPr>
        <w:t>TS 38.521-</w:t>
      </w:r>
      <w:r>
        <w:rPr>
          <w:rFonts w:hint="eastAsia" w:ascii="Arial" w:hAnsi="Arial" w:eastAsia="宋体" w:cs="Arial"/>
          <w:b/>
          <w:lang w:val="en-US" w:eastAsia="zh-CN"/>
        </w:rPr>
        <w:t>4</w:t>
      </w:r>
    </w:p>
    <w:p>
      <w:pPr>
        <w:tabs>
          <w:tab w:val="left" w:pos="426"/>
          <w:tab w:val="left" w:pos="1701"/>
        </w:tabs>
        <w:overflowPunct/>
        <w:autoSpaceDE/>
        <w:autoSpaceDN/>
        <w:snapToGrid w:val="0"/>
        <w:spacing w:after="0"/>
        <w:textAlignment w:val="auto"/>
        <w:rPr>
          <w:rFonts w:ascii="Arial" w:hAnsi="Arial" w:cs="Arial"/>
          <w:bCs/>
        </w:rPr>
      </w:pPr>
      <w:r>
        <w:rPr>
          <w:rFonts w:hint="eastAsia" w:ascii="Arial" w:hAnsi="Arial" w:cs="Arial"/>
          <w:bCs/>
        </w:rPr>
        <w:t>R5-227809</w:t>
      </w:r>
      <w:r>
        <w:rPr>
          <w:rFonts w:hint="eastAsia" w:ascii="Arial" w:hAnsi="Arial" w:eastAsia="宋体" w:cs="Arial"/>
          <w:bCs/>
          <w:lang w:val="en-US" w:eastAsia="zh-CN"/>
        </w:rPr>
        <w:t xml:space="preserve"> </w:t>
      </w:r>
      <w:r>
        <w:rPr>
          <w:rFonts w:hint="eastAsia" w:ascii="Arial" w:hAnsi="Arial" w:cs="Arial"/>
          <w:bCs/>
        </w:rPr>
        <w:t>Addition of test case 6.2.2.1.1.4 for redcap</w:t>
      </w:r>
      <w:r>
        <w:rPr>
          <w:rFonts w:hint="eastAsia" w:ascii="Arial" w:hAnsi="Arial" w:eastAsia="宋体" w:cs="Arial"/>
          <w:bCs/>
          <w:lang w:val="en-US" w:eastAsia="zh-CN"/>
        </w:rPr>
        <w:t xml:space="preserve">; </w:t>
      </w:r>
      <w:r>
        <w:rPr>
          <w:rFonts w:ascii="Arial" w:hAnsi="Arial" w:cs="Arial"/>
          <w:bCs/>
        </w:rPr>
        <w:t xml:space="preserve">Source: </w:t>
      </w:r>
      <w:r>
        <w:rPr>
          <w:rFonts w:hint="eastAsia" w:ascii="Arial" w:hAnsi="Arial" w:cs="Arial"/>
          <w:bCs/>
        </w:rPr>
        <w:t>Qualcomm Israel Ltd.</w:t>
      </w:r>
      <w:r>
        <w:rPr>
          <w:rFonts w:ascii="Arial" w:hAnsi="Arial" w:cs="Arial"/>
          <w:bCs/>
        </w:rPr>
        <w:t>; RAN5#9</w:t>
      </w:r>
      <w:r>
        <w:rPr>
          <w:rFonts w:hint="eastAsia" w:ascii="Arial" w:hAnsi="Arial" w:eastAsia="宋体" w:cs="Arial"/>
          <w:bCs/>
          <w:lang w:val="en-US" w:eastAsia="zh-CN"/>
        </w:rPr>
        <w:t>7</w:t>
      </w:r>
    </w:p>
    <w:p>
      <w:pPr>
        <w:tabs>
          <w:tab w:val="left" w:pos="426"/>
          <w:tab w:val="left" w:pos="1701"/>
        </w:tabs>
        <w:overflowPunct/>
        <w:autoSpaceDE/>
        <w:autoSpaceDN/>
        <w:snapToGrid w:val="0"/>
        <w:spacing w:after="0"/>
        <w:textAlignment w:val="auto"/>
        <w:rPr>
          <w:rFonts w:ascii="Arial" w:hAnsi="Arial" w:cs="Arial"/>
          <w:bCs/>
        </w:rPr>
      </w:pPr>
      <w:r>
        <w:rPr>
          <w:rFonts w:hint="eastAsia" w:ascii="Arial" w:hAnsi="Arial" w:cs="Arial"/>
          <w:bCs/>
        </w:rPr>
        <w:t>R5-227810</w:t>
      </w:r>
      <w:r>
        <w:rPr>
          <w:rFonts w:hint="eastAsia" w:ascii="Arial" w:hAnsi="Arial" w:eastAsia="宋体" w:cs="Arial"/>
          <w:bCs/>
          <w:lang w:val="en-US" w:eastAsia="zh-CN"/>
        </w:rPr>
        <w:t xml:space="preserve"> </w:t>
      </w:r>
      <w:r>
        <w:rPr>
          <w:rFonts w:hint="eastAsia" w:ascii="Arial" w:hAnsi="Arial" w:cs="Arial"/>
          <w:bCs/>
        </w:rPr>
        <w:t>Addition of test case 6.2.2.1.2.4 for redcap</w:t>
      </w:r>
      <w:r>
        <w:rPr>
          <w:rFonts w:hint="eastAsia" w:ascii="Arial" w:hAnsi="Arial" w:eastAsia="宋体" w:cs="Arial"/>
          <w:bCs/>
          <w:lang w:val="en-US" w:eastAsia="zh-CN"/>
        </w:rPr>
        <w:t xml:space="preserve">; </w:t>
      </w:r>
      <w:r>
        <w:rPr>
          <w:rFonts w:ascii="Arial" w:hAnsi="Arial" w:cs="Arial"/>
          <w:bCs/>
        </w:rPr>
        <w:t xml:space="preserve">Source: </w:t>
      </w:r>
      <w:r>
        <w:rPr>
          <w:rFonts w:hint="eastAsia" w:ascii="Arial" w:hAnsi="Arial" w:cs="Arial"/>
          <w:bCs/>
        </w:rPr>
        <w:t>Qualcomm Israel Ltd.</w:t>
      </w:r>
      <w:r>
        <w:rPr>
          <w:rFonts w:ascii="Arial" w:hAnsi="Arial" w:cs="Arial"/>
          <w:bCs/>
        </w:rPr>
        <w:t>; RAN5#9</w:t>
      </w:r>
      <w:r>
        <w:rPr>
          <w:rFonts w:hint="eastAsia" w:ascii="Arial" w:hAnsi="Arial" w:eastAsia="宋体" w:cs="Arial"/>
          <w:bCs/>
          <w:lang w:val="en-US" w:eastAsia="zh-CN"/>
        </w:rPr>
        <w:t>7</w:t>
      </w:r>
    </w:p>
    <w:p>
      <w:pPr>
        <w:tabs>
          <w:tab w:val="left" w:pos="426"/>
          <w:tab w:val="left" w:pos="1701"/>
        </w:tabs>
        <w:overflowPunct/>
        <w:autoSpaceDE/>
        <w:autoSpaceDN/>
        <w:snapToGrid w:val="0"/>
        <w:spacing w:after="0"/>
        <w:textAlignment w:val="auto"/>
        <w:rPr>
          <w:rFonts w:ascii="Arial" w:hAnsi="Arial" w:cs="Arial"/>
          <w:bCs/>
        </w:rPr>
      </w:pPr>
      <w:r>
        <w:rPr>
          <w:rFonts w:hint="eastAsia" w:ascii="Arial" w:hAnsi="Arial" w:cs="Arial"/>
          <w:bCs/>
        </w:rPr>
        <w:t>R5-227806</w:t>
      </w:r>
      <w:r>
        <w:rPr>
          <w:rFonts w:hint="eastAsia" w:ascii="Arial" w:hAnsi="Arial" w:eastAsia="宋体" w:cs="Arial"/>
          <w:bCs/>
          <w:lang w:val="en-US" w:eastAsia="zh-CN"/>
        </w:rPr>
        <w:t xml:space="preserve"> </w:t>
      </w:r>
      <w:r>
        <w:rPr>
          <w:rFonts w:hint="eastAsia" w:ascii="Arial" w:hAnsi="Arial" w:cs="Arial"/>
          <w:bCs/>
        </w:rPr>
        <w:t>Addition of applicability for requirements for RedCap</w:t>
      </w:r>
      <w:r>
        <w:rPr>
          <w:rFonts w:hint="eastAsia" w:ascii="Arial" w:hAnsi="Arial" w:eastAsia="宋体" w:cs="Arial"/>
          <w:bCs/>
          <w:lang w:val="en-US" w:eastAsia="zh-CN"/>
        </w:rPr>
        <w:t xml:space="preserve">; </w:t>
      </w:r>
      <w:r>
        <w:rPr>
          <w:rFonts w:ascii="Arial" w:hAnsi="Arial" w:cs="Arial"/>
          <w:bCs/>
        </w:rPr>
        <w:t>Source:</w:t>
      </w:r>
      <w:r>
        <w:rPr>
          <w:rFonts w:hint="eastAsia" w:ascii="Arial" w:hAnsi="Arial" w:eastAsia="宋体" w:cs="Arial"/>
          <w:bCs/>
          <w:lang w:val="en-US" w:eastAsia="zh-CN"/>
        </w:rPr>
        <w:t xml:space="preserve"> </w:t>
      </w:r>
      <w:r>
        <w:rPr>
          <w:rFonts w:hint="eastAsia" w:ascii="Arial" w:hAnsi="Arial" w:cs="Arial"/>
          <w:bCs/>
          <w:lang w:eastAsia="zh-Hans"/>
        </w:rPr>
        <w:t>Ericsson</w:t>
      </w:r>
      <w:r>
        <w:rPr>
          <w:rFonts w:hint="eastAsia" w:ascii="Arial" w:hAnsi="Arial" w:eastAsia="宋体" w:cs="Arial"/>
          <w:bCs/>
          <w:lang w:val="en-US" w:eastAsia="zh-CN"/>
        </w:rPr>
        <w:t xml:space="preserve">; </w:t>
      </w:r>
      <w:r>
        <w:rPr>
          <w:rFonts w:ascii="Arial" w:hAnsi="Arial" w:cs="Arial"/>
          <w:bCs/>
          <w:lang w:eastAsia="zh-Hans"/>
        </w:rPr>
        <w:t>RAN5#9</w:t>
      </w:r>
      <w:r>
        <w:rPr>
          <w:rFonts w:hint="eastAsia" w:ascii="Arial" w:hAnsi="Arial" w:eastAsia="宋体" w:cs="Arial"/>
          <w:bCs/>
          <w:lang w:val="en-US" w:eastAsia="zh-CN"/>
        </w:rPr>
        <w:t>7</w:t>
      </w:r>
    </w:p>
    <w:p>
      <w:pPr>
        <w:tabs>
          <w:tab w:val="left" w:pos="426"/>
          <w:tab w:val="left" w:pos="1701"/>
        </w:tabs>
        <w:overflowPunct/>
        <w:autoSpaceDE/>
        <w:autoSpaceDN/>
        <w:snapToGrid w:val="0"/>
        <w:spacing w:after="0"/>
        <w:textAlignment w:val="auto"/>
        <w:rPr>
          <w:rFonts w:ascii="Arial" w:hAnsi="Arial" w:cs="Arial"/>
          <w:bCs/>
        </w:rPr>
      </w:pPr>
      <w:r>
        <w:rPr>
          <w:rFonts w:hint="eastAsia" w:ascii="Arial" w:hAnsi="Arial" w:cs="Arial"/>
          <w:bCs/>
        </w:rPr>
        <w:t>R5-226687</w:t>
      </w:r>
      <w:r>
        <w:rPr>
          <w:rFonts w:hint="eastAsia" w:ascii="Arial" w:hAnsi="Arial" w:eastAsia="宋体" w:cs="Arial"/>
          <w:bCs/>
          <w:lang w:val="en-US" w:eastAsia="zh-CN"/>
        </w:rPr>
        <w:t xml:space="preserve"> </w:t>
      </w:r>
      <w:r>
        <w:rPr>
          <w:rFonts w:hint="eastAsia" w:ascii="Arial" w:hAnsi="Arial" w:cs="Arial"/>
          <w:bCs/>
        </w:rPr>
        <w:t>Addition of test case 5.2.1.1.1 1Rx FDD FR1 PDSCH performance for RedCap</w:t>
      </w:r>
      <w:r>
        <w:rPr>
          <w:rFonts w:hint="eastAsia" w:ascii="Arial" w:hAnsi="Arial" w:eastAsia="宋体" w:cs="Arial"/>
          <w:bCs/>
          <w:lang w:val="en-US" w:eastAsia="zh-CN"/>
        </w:rPr>
        <w:t xml:space="preserve">; </w:t>
      </w:r>
      <w:r>
        <w:rPr>
          <w:rFonts w:ascii="Arial" w:hAnsi="Arial" w:cs="Arial"/>
          <w:bCs/>
        </w:rPr>
        <w:t>Source:</w:t>
      </w:r>
      <w:r>
        <w:rPr>
          <w:rFonts w:hint="eastAsia" w:ascii="Arial" w:hAnsi="Arial" w:eastAsia="宋体" w:cs="Arial"/>
          <w:bCs/>
          <w:lang w:val="en-US" w:eastAsia="zh-CN"/>
        </w:rPr>
        <w:t xml:space="preserve"> </w:t>
      </w:r>
      <w:r>
        <w:rPr>
          <w:rFonts w:hint="eastAsia" w:ascii="Arial" w:hAnsi="Arial" w:cs="Arial"/>
          <w:bCs/>
          <w:lang w:eastAsia="zh-Hans"/>
        </w:rPr>
        <w:t>Ericsson</w:t>
      </w:r>
      <w:r>
        <w:rPr>
          <w:rFonts w:hint="eastAsia" w:ascii="Arial" w:hAnsi="Arial" w:eastAsia="宋体" w:cs="Arial"/>
          <w:bCs/>
          <w:lang w:val="en-US" w:eastAsia="zh-CN"/>
        </w:rPr>
        <w:t xml:space="preserve">; </w:t>
      </w:r>
      <w:r>
        <w:rPr>
          <w:rFonts w:ascii="Arial" w:hAnsi="Arial" w:cs="Arial"/>
          <w:bCs/>
          <w:lang w:eastAsia="zh-Hans"/>
        </w:rPr>
        <w:t>RAN5#9</w:t>
      </w:r>
      <w:r>
        <w:rPr>
          <w:rFonts w:hint="eastAsia" w:ascii="Arial" w:hAnsi="Arial" w:eastAsia="宋体" w:cs="Arial"/>
          <w:bCs/>
          <w:lang w:val="en-US" w:eastAsia="zh-CN"/>
        </w:rPr>
        <w:t>7</w:t>
      </w:r>
    </w:p>
    <w:p>
      <w:pPr>
        <w:tabs>
          <w:tab w:val="left" w:pos="426"/>
          <w:tab w:val="left" w:pos="1701"/>
        </w:tabs>
        <w:overflowPunct/>
        <w:autoSpaceDE/>
        <w:autoSpaceDN/>
        <w:snapToGrid w:val="0"/>
        <w:spacing w:after="0"/>
        <w:textAlignment w:val="auto"/>
        <w:rPr>
          <w:rFonts w:ascii="Arial" w:hAnsi="Arial" w:cs="Arial"/>
          <w:bCs/>
        </w:rPr>
      </w:pPr>
      <w:r>
        <w:rPr>
          <w:rFonts w:hint="eastAsia" w:ascii="Arial" w:hAnsi="Arial" w:cs="Arial"/>
          <w:bCs/>
        </w:rPr>
        <w:t>R5-226688</w:t>
      </w:r>
      <w:r>
        <w:rPr>
          <w:rFonts w:hint="eastAsia" w:ascii="Arial" w:hAnsi="Arial" w:eastAsia="宋体" w:cs="Arial"/>
          <w:bCs/>
          <w:lang w:val="en-US" w:eastAsia="zh-CN"/>
        </w:rPr>
        <w:t xml:space="preserve"> </w:t>
      </w:r>
      <w:r>
        <w:rPr>
          <w:rFonts w:hint="eastAsia" w:ascii="Arial" w:hAnsi="Arial" w:cs="Arial"/>
          <w:bCs/>
        </w:rPr>
        <w:t>Addition of applicability for csi requirements for RedCap</w:t>
      </w:r>
      <w:r>
        <w:rPr>
          <w:rFonts w:hint="eastAsia" w:ascii="Arial" w:hAnsi="Arial" w:eastAsia="宋体" w:cs="Arial"/>
          <w:bCs/>
          <w:lang w:val="en-US" w:eastAsia="zh-CN"/>
        </w:rPr>
        <w:t xml:space="preserve">; </w:t>
      </w:r>
      <w:r>
        <w:rPr>
          <w:rFonts w:ascii="Arial" w:hAnsi="Arial" w:cs="Arial"/>
          <w:bCs/>
        </w:rPr>
        <w:t>Source:</w:t>
      </w:r>
      <w:r>
        <w:rPr>
          <w:rFonts w:hint="eastAsia" w:ascii="Arial" w:hAnsi="Arial" w:eastAsia="宋体" w:cs="Arial"/>
          <w:bCs/>
          <w:lang w:val="en-US" w:eastAsia="zh-CN"/>
        </w:rPr>
        <w:t xml:space="preserve"> </w:t>
      </w:r>
      <w:r>
        <w:rPr>
          <w:rFonts w:hint="eastAsia" w:ascii="Arial" w:hAnsi="Arial" w:cs="Arial"/>
          <w:bCs/>
          <w:lang w:eastAsia="zh-Hans"/>
        </w:rPr>
        <w:t>Ericsson</w:t>
      </w:r>
      <w:r>
        <w:rPr>
          <w:rFonts w:hint="eastAsia" w:ascii="Arial" w:hAnsi="Arial" w:eastAsia="宋体" w:cs="Arial"/>
          <w:bCs/>
          <w:lang w:val="en-US" w:eastAsia="zh-CN"/>
        </w:rPr>
        <w:t xml:space="preserve">; </w:t>
      </w:r>
      <w:r>
        <w:rPr>
          <w:rFonts w:ascii="Arial" w:hAnsi="Arial" w:cs="Arial"/>
          <w:bCs/>
          <w:lang w:eastAsia="zh-Hans"/>
        </w:rPr>
        <w:t>RAN5#9</w:t>
      </w:r>
      <w:r>
        <w:rPr>
          <w:rFonts w:hint="eastAsia" w:ascii="Arial" w:hAnsi="Arial" w:eastAsia="宋体" w:cs="Arial"/>
          <w:bCs/>
          <w:lang w:val="en-US" w:eastAsia="zh-CN"/>
        </w:rPr>
        <w:t>7</w:t>
      </w:r>
    </w:p>
    <w:p>
      <w:pPr>
        <w:tabs>
          <w:tab w:val="left" w:pos="426"/>
          <w:tab w:val="left" w:pos="1701"/>
        </w:tabs>
        <w:overflowPunct/>
        <w:autoSpaceDE/>
        <w:autoSpaceDN/>
        <w:snapToGrid w:val="0"/>
        <w:spacing w:after="0"/>
        <w:textAlignment w:val="auto"/>
        <w:rPr>
          <w:rFonts w:ascii="Arial" w:hAnsi="Arial" w:cs="Arial"/>
          <w:bCs/>
        </w:rPr>
      </w:pPr>
      <w:r>
        <w:rPr>
          <w:rFonts w:hint="eastAsia" w:ascii="Arial" w:hAnsi="Arial" w:cs="Arial"/>
          <w:bCs/>
        </w:rPr>
        <w:t>R5-227807</w:t>
      </w:r>
      <w:r>
        <w:rPr>
          <w:rFonts w:hint="eastAsia" w:ascii="Arial" w:hAnsi="Arial" w:eastAsia="宋体" w:cs="Arial"/>
          <w:bCs/>
          <w:lang w:val="en-US" w:eastAsia="zh-CN"/>
        </w:rPr>
        <w:t xml:space="preserve"> </w:t>
      </w:r>
      <w:r>
        <w:rPr>
          <w:rFonts w:hint="eastAsia" w:ascii="Arial" w:hAnsi="Arial" w:cs="Arial"/>
          <w:bCs/>
        </w:rPr>
        <w:t>Addition of test case 6.2.1.1.1.1 1Rx FDD FR1 periodic CQI reporting under AWGN conditions for RedCap</w:t>
      </w:r>
      <w:r>
        <w:rPr>
          <w:rFonts w:hint="eastAsia" w:ascii="Arial" w:hAnsi="Arial" w:eastAsia="宋体" w:cs="Arial"/>
          <w:bCs/>
          <w:lang w:val="en-US" w:eastAsia="zh-CN"/>
        </w:rPr>
        <w:t xml:space="preserve">; </w:t>
      </w:r>
      <w:r>
        <w:rPr>
          <w:rFonts w:ascii="Arial" w:hAnsi="Arial" w:cs="Arial"/>
          <w:bCs/>
        </w:rPr>
        <w:t>Source:</w:t>
      </w:r>
      <w:r>
        <w:rPr>
          <w:rFonts w:hint="eastAsia" w:ascii="Arial" w:hAnsi="Arial" w:eastAsia="宋体" w:cs="Arial"/>
          <w:bCs/>
          <w:lang w:val="en-US" w:eastAsia="zh-CN"/>
        </w:rPr>
        <w:t xml:space="preserve"> </w:t>
      </w:r>
      <w:r>
        <w:rPr>
          <w:rFonts w:hint="eastAsia" w:ascii="Arial" w:hAnsi="Arial" w:cs="Arial"/>
          <w:bCs/>
          <w:lang w:eastAsia="zh-Hans"/>
        </w:rPr>
        <w:t>Ericsson</w:t>
      </w:r>
      <w:r>
        <w:rPr>
          <w:rFonts w:hint="eastAsia" w:ascii="Arial" w:hAnsi="Arial" w:eastAsia="宋体" w:cs="Arial"/>
          <w:bCs/>
          <w:lang w:val="en-US" w:eastAsia="zh-CN"/>
        </w:rPr>
        <w:t xml:space="preserve">; </w:t>
      </w:r>
      <w:r>
        <w:rPr>
          <w:rFonts w:ascii="Arial" w:hAnsi="Arial" w:cs="Arial"/>
          <w:bCs/>
          <w:lang w:eastAsia="zh-Hans"/>
        </w:rPr>
        <w:t>RAN5#9</w:t>
      </w:r>
      <w:r>
        <w:rPr>
          <w:rFonts w:hint="eastAsia" w:ascii="Arial" w:hAnsi="Arial" w:eastAsia="宋体" w:cs="Arial"/>
          <w:bCs/>
          <w:lang w:val="en-US" w:eastAsia="zh-CN"/>
        </w:rPr>
        <w:t>7</w:t>
      </w:r>
    </w:p>
    <w:p>
      <w:pPr>
        <w:tabs>
          <w:tab w:val="left" w:pos="426"/>
          <w:tab w:val="left" w:pos="1701"/>
        </w:tabs>
        <w:overflowPunct/>
        <w:autoSpaceDE/>
        <w:autoSpaceDN/>
        <w:snapToGrid w:val="0"/>
        <w:spacing w:after="0"/>
        <w:textAlignment w:val="auto"/>
        <w:rPr>
          <w:rFonts w:ascii="Arial" w:hAnsi="Arial" w:cs="Arial"/>
          <w:bCs/>
        </w:rPr>
      </w:pPr>
      <w:r>
        <w:rPr>
          <w:rFonts w:hint="eastAsia" w:ascii="Arial" w:hAnsi="Arial" w:cs="Arial"/>
          <w:bCs/>
        </w:rPr>
        <w:t>R5-226682</w:t>
      </w:r>
      <w:r>
        <w:rPr>
          <w:rFonts w:hint="eastAsia" w:ascii="Arial" w:hAnsi="Arial" w:eastAsia="宋体" w:cs="Arial"/>
          <w:bCs/>
          <w:lang w:val="en-US" w:eastAsia="zh-CN"/>
        </w:rPr>
        <w:t xml:space="preserve"> </w:t>
      </w:r>
      <w:r>
        <w:rPr>
          <w:rFonts w:hint="eastAsia" w:ascii="Arial" w:hAnsi="Arial" w:cs="Arial"/>
          <w:bCs/>
        </w:rPr>
        <w:t>Addition of minimum test time for RedCap demod test cases</w:t>
      </w:r>
      <w:r>
        <w:rPr>
          <w:rFonts w:hint="eastAsia" w:ascii="Arial" w:hAnsi="Arial" w:eastAsia="宋体" w:cs="Arial"/>
          <w:bCs/>
          <w:lang w:val="en-US" w:eastAsia="zh-CN"/>
        </w:rPr>
        <w:t xml:space="preserve">; </w:t>
      </w:r>
      <w:r>
        <w:rPr>
          <w:rFonts w:ascii="Arial" w:hAnsi="Arial" w:cs="Arial"/>
          <w:bCs/>
        </w:rPr>
        <w:t>Source:</w:t>
      </w:r>
      <w:r>
        <w:rPr>
          <w:rFonts w:hint="eastAsia" w:ascii="Arial" w:hAnsi="Arial" w:eastAsia="宋体" w:cs="Arial"/>
          <w:bCs/>
          <w:lang w:val="en-US" w:eastAsia="zh-CN"/>
        </w:rPr>
        <w:t xml:space="preserve"> </w:t>
      </w:r>
      <w:r>
        <w:rPr>
          <w:rFonts w:hint="eastAsia" w:ascii="Arial" w:hAnsi="Arial" w:cs="Arial"/>
          <w:bCs/>
          <w:lang w:eastAsia="zh-Hans"/>
        </w:rPr>
        <w:t>Ericsson</w:t>
      </w:r>
      <w:r>
        <w:rPr>
          <w:rFonts w:hint="eastAsia" w:ascii="Arial" w:hAnsi="Arial" w:eastAsia="宋体" w:cs="Arial"/>
          <w:bCs/>
          <w:lang w:val="en-US" w:eastAsia="zh-CN"/>
        </w:rPr>
        <w:t xml:space="preserve">; </w:t>
      </w:r>
      <w:r>
        <w:rPr>
          <w:rFonts w:ascii="Arial" w:hAnsi="Arial" w:cs="Arial"/>
          <w:bCs/>
          <w:lang w:eastAsia="zh-Hans"/>
        </w:rPr>
        <w:t>RAN5#9</w:t>
      </w:r>
      <w:r>
        <w:rPr>
          <w:rFonts w:hint="eastAsia" w:ascii="Arial" w:hAnsi="Arial" w:eastAsia="宋体" w:cs="Arial"/>
          <w:bCs/>
          <w:lang w:val="en-US" w:eastAsia="zh-CN"/>
        </w:rPr>
        <w:t>7</w:t>
      </w:r>
    </w:p>
    <w:p>
      <w:pPr>
        <w:tabs>
          <w:tab w:val="left" w:pos="426"/>
          <w:tab w:val="left" w:pos="1701"/>
        </w:tabs>
        <w:overflowPunct/>
        <w:autoSpaceDE/>
        <w:autoSpaceDN/>
        <w:snapToGrid w:val="0"/>
        <w:spacing w:after="0"/>
        <w:textAlignment w:val="auto"/>
        <w:rPr>
          <w:rFonts w:ascii="Arial" w:hAnsi="Arial" w:cs="Arial"/>
          <w:bCs/>
        </w:rPr>
      </w:pPr>
      <w:r>
        <w:rPr>
          <w:rFonts w:hint="eastAsia" w:ascii="Arial" w:hAnsi="Arial" w:cs="Arial"/>
          <w:bCs/>
        </w:rPr>
        <w:t>R5-226690</w:t>
      </w:r>
      <w:r>
        <w:rPr>
          <w:rFonts w:hint="eastAsia" w:ascii="Arial" w:hAnsi="Arial" w:eastAsia="宋体" w:cs="Arial"/>
          <w:bCs/>
          <w:lang w:val="en-US" w:eastAsia="zh-CN"/>
        </w:rPr>
        <w:t xml:space="preserve"> </w:t>
      </w:r>
      <w:r>
        <w:rPr>
          <w:rFonts w:hint="eastAsia" w:ascii="Arial" w:hAnsi="Arial" w:cs="Arial"/>
          <w:bCs/>
        </w:rPr>
        <w:t>Updating clause 3 and Annexes for RedCap</w:t>
      </w:r>
      <w:r>
        <w:rPr>
          <w:rFonts w:hint="eastAsia" w:ascii="Arial" w:hAnsi="Arial" w:eastAsia="宋体" w:cs="Arial"/>
          <w:bCs/>
          <w:lang w:val="en-US" w:eastAsia="zh-CN"/>
        </w:rPr>
        <w:t xml:space="preserve">; </w:t>
      </w:r>
      <w:r>
        <w:rPr>
          <w:rFonts w:ascii="Arial" w:hAnsi="Arial" w:cs="Arial"/>
          <w:bCs/>
        </w:rPr>
        <w:t>Source:</w:t>
      </w:r>
      <w:r>
        <w:rPr>
          <w:rFonts w:hint="eastAsia" w:ascii="Arial" w:hAnsi="Arial" w:eastAsia="宋体" w:cs="Arial"/>
          <w:bCs/>
          <w:lang w:val="en-US" w:eastAsia="zh-CN"/>
        </w:rPr>
        <w:t xml:space="preserve"> </w:t>
      </w:r>
      <w:r>
        <w:rPr>
          <w:rFonts w:hint="eastAsia" w:ascii="Arial" w:hAnsi="Arial" w:cs="Arial"/>
          <w:bCs/>
          <w:lang w:eastAsia="zh-Hans"/>
        </w:rPr>
        <w:t>Ericsson</w:t>
      </w:r>
      <w:r>
        <w:rPr>
          <w:rFonts w:hint="eastAsia" w:ascii="Arial" w:hAnsi="Arial" w:eastAsia="宋体" w:cs="Arial"/>
          <w:bCs/>
          <w:lang w:val="en-US" w:eastAsia="zh-CN"/>
        </w:rPr>
        <w:t xml:space="preserve">; </w:t>
      </w:r>
      <w:r>
        <w:rPr>
          <w:rFonts w:ascii="Arial" w:hAnsi="Arial" w:cs="Arial"/>
          <w:bCs/>
          <w:lang w:eastAsia="zh-Hans"/>
        </w:rPr>
        <w:t>RAN5#9</w:t>
      </w:r>
      <w:r>
        <w:rPr>
          <w:rFonts w:hint="eastAsia" w:ascii="Arial" w:hAnsi="Arial" w:eastAsia="宋体" w:cs="Arial"/>
          <w:bCs/>
          <w:lang w:val="en-US" w:eastAsia="zh-CN"/>
        </w:rPr>
        <w:t>7</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R5-230057</w:t>
      </w:r>
      <w:r>
        <w:rPr>
          <w:rFonts w:hint="eastAsia" w:ascii="Arial" w:hAnsi="Arial" w:eastAsia="宋体" w:cs="Arial"/>
          <w:bCs/>
          <w:lang w:val="en-US" w:eastAsia="zh-CN"/>
        </w:rPr>
        <w:tab/>
      </w:r>
      <w:r>
        <w:rPr>
          <w:rFonts w:hint="eastAsia" w:ascii="Arial" w:hAnsi="Arial" w:eastAsia="宋体" w:cs="Arial"/>
          <w:bCs/>
          <w:lang w:val="en-US" w:eastAsia="zh-CN"/>
        </w:rPr>
        <w:t xml:space="preserve">Correction to the sub-title number of 6.2.2.1.1.4; </w:t>
      </w:r>
      <w:r>
        <w:rPr>
          <w:rFonts w:ascii="Arial" w:hAnsi="Arial" w:cs="Arial"/>
          <w:bCs/>
        </w:rPr>
        <w:t>Source:</w:t>
      </w:r>
      <w:r>
        <w:rPr>
          <w:rFonts w:hint="eastAsia" w:ascii="Arial" w:hAnsi="Arial" w:eastAsia="宋体" w:cs="Arial"/>
          <w:bCs/>
          <w:lang w:val="en-US" w:eastAsia="zh-CN"/>
        </w:rPr>
        <w:t xml:space="preserve"> </w:t>
      </w:r>
      <w:r>
        <w:rPr>
          <w:rFonts w:hint="eastAsia" w:ascii="Arial" w:hAnsi="Arial" w:cs="Arial"/>
          <w:bCs/>
          <w:lang w:eastAsia="zh-Hans"/>
        </w:rPr>
        <w:t>MediaTek Inc.</w:t>
      </w:r>
      <w:r>
        <w:rPr>
          <w:rFonts w:hint="eastAsia" w:ascii="Arial" w:hAnsi="Arial" w:eastAsia="宋体" w:cs="Arial"/>
          <w:bCs/>
          <w:lang w:val="en-US" w:eastAsia="zh-CN"/>
        </w:rPr>
        <w:t xml:space="preserve">;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R5-230702</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test case 5.2.2.1.17 2Rx FDD FR1 PDSCH performance for RedCap; </w:t>
      </w:r>
      <w:r>
        <w:rPr>
          <w:rFonts w:ascii="Arial" w:hAnsi="Arial" w:cs="Arial"/>
          <w:bCs/>
        </w:rPr>
        <w:t>Source:</w:t>
      </w:r>
      <w:r>
        <w:rPr>
          <w:rFonts w:hint="eastAsia" w:ascii="Arial" w:hAnsi="Arial" w:eastAsia="宋体" w:cs="Arial"/>
          <w:bCs/>
          <w:lang w:val="en-US" w:eastAsia="zh-CN"/>
        </w:rPr>
        <w:t xml:space="preserve"> </w:t>
      </w:r>
      <w:r>
        <w:rPr>
          <w:rFonts w:hint="eastAsia" w:ascii="Arial" w:hAnsi="Arial" w:cs="Arial"/>
          <w:bCs/>
          <w:lang w:eastAsia="zh-Hans"/>
        </w:rPr>
        <w:t>Ericsson</w:t>
      </w:r>
      <w:r>
        <w:rPr>
          <w:rFonts w:hint="eastAsia" w:ascii="Arial" w:hAnsi="Arial" w:eastAsia="宋体" w:cs="Arial"/>
          <w:bCs/>
          <w:lang w:val="en-US" w:eastAsia="zh-CN"/>
        </w:rPr>
        <w:t xml:space="preserve">;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R5-230703</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test case 5.2.2.2.18 2Rx TDD FR1 PDSCH performance for RedCap; </w:t>
      </w:r>
      <w:r>
        <w:rPr>
          <w:rFonts w:ascii="Arial" w:hAnsi="Arial" w:cs="Arial"/>
          <w:bCs/>
        </w:rPr>
        <w:t>Source:</w:t>
      </w:r>
      <w:r>
        <w:rPr>
          <w:rFonts w:hint="eastAsia" w:ascii="Arial" w:hAnsi="Arial" w:eastAsia="宋体" w:cs="Arial"/>
          <w:bCs/>
          <w:lang w:val="en-US" w:eastAsia="zh-CN"/>
        </w:rPr>
        <w:t xml:space="preserve"> </w:t>
      </w:r>
      <w:r>
        <w:rPr>
          <w:rFonts w:hint="eastAsia" w:ascii="Arial" w:hAnsi="Arial" w:cs="Arial"/>
          <w:bCs/>
          <w:lang w:eastAsia="zh-Hans"/>
        </w:rPr>
        <w:t>Ericsson</w:t>
      </w:r>
      <w:r>
        <w:rPr>
          <w:rFonts w:hint="eastAsia" w:ascii="Arial" w:hAnsi="Arial" w:eastAsia="宋体" w:cs="Arial"/>
          <w:bCs/>
          <w:lang w:val="en-US" w:eastAsia="zh-CN"/>
        </w:rPr>
        <w:t xml:space="preserve">;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R5-231697</w:t>
      </w:r>
      <w:r>
        <w:rPr>
          <w:rFonts w:hint="eastAsia" w:ascii="Arial" w:hAnsi="Arial" w:eastAsia="宋体" w:cs="Arial"/>
          <w:bCs/>
          <w:lang w:val="en-US" w:eastAsia="zh-CN"/>
        </w:rPr>
        <w:tab/>
      </w:r>
      <w:r>
        <w:rPr>
          <w:rFonts w:hint="eastAsia" w:ascii="Arial" w:hAnsi="Arial" w:eastAsia="宋体" w:cs="Arial"/>
          <w:bCs/>
          <w:lang w:val="en-US" w:eastAsia="zh-CN"/>
        </w:rPr>
        <w:t xml:space="preserve">Updates to test case 5.2.1.1.1 1Rx FDD FR1 PDSCH performance for RedCap; </w:t>
      </w:r>
      <w:r>
        <w:rPr>
          <w:rFonts w:ascii="Arial" w:hAnsi="Arial" w:cs="Arial"/>
          <w:bCs/>
        </w:rPr>
        <w:t>Source:</w:t>
      </w:r>
      <w:r>
        <w:rPr>
          <w:rFonts w:hint="eastAsia" w:ascii="Arial" w:hAnsi="Arial" w:eastAsia="宋体" w:cs="Arial"/>
          <w:bCs/>
          <w:lang w:val="en-US" w:eastAsia="zh-CN"/>
        </w:rPr>
        <w:t xml:space="preserve"> </w:t>
      </w:r>
      <w:r>
        <w:rPr>
          <w:rFonts w:hint="eastAsia" w:ascii="Arial" w:hAnsi="Arial" w:cs="Arial"/>
          <w:bCs/>
          <w:lang w:eastAsia="zh-Hans"/>
        </w:rPr>
        <w:t>Ericsson</w:t>
      </w:r>
      <w:r>
        <w:rPr>
          <w:rFonts w:hint="eastAsia" w:ascii="Arial" w:hAnsi="Arial" w:eastAsia="宋体" w:cs="Arial"/>
          <w:bCs/>
          <w:lang w:val="en-US" w:eastAsia="zh-CN"/>
        </w:rPr>
        <w:t xml:space="preserve">;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R5-230706</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test case 5.2.1.2.1 1Rx TDD FR1 PDSCH performance for RedCap; </w:t>
      </w:r>
      <w:r>
        <w:rPr>
          <w:rFonts w:ascii="Arial" w:hAnsi="Arial" w:cs="Arial"/>
          <w:bCs/>
        </w:rPr>
        <w:t>Source:</w:t>
      </w:r>
      <w:r>
        <w:rPr>
          <w:rFonts w:hint="eastAsia" w:ascii="Arial" w:hAnsi="Arial" w:eastAsia="宋体" w:cs="Arial"/>
          <w:bCs/>
          <w:lang w:val="en-US" w:eastAsia="zh-CN"/>
        </w:rPr>
        <w:t xml:space="preserve"> </w:t>
      </w:r>
      <w:r>
        <w:rPr>
          <w:rFonts w:hint="eastAsia" w:ascii="Arial" w:hAnsi="Arial" w:cs="Arial"/>
          <w:bCs/>
          <w:lang w:eastAsia="zh-Hans"/>
        </w:rPr>
        <w:t>Ericsson</w:t>
      </w:r>
      <w:r>
        <w:rPr>
          <w:rFonts w:hint="eastAsia" w:ascii="Arial" w:hAnsi="Arial" w:eastAsia="宋体" w:cs="Arial"/>
          <w:bCs/>
          <w:lang w:val="en-US" w:eastAsia="zh-CN"/>
        </w:rPr>
        <w:t xml:space="preserve">;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R5-230707</w:t>
      </w:r>
      <w:r>
        <w:rPr>
          <w:rFonts w:hint="eastAsia" w:ascii="Arial" w:hAnsi="Arial" w:eastAsia="宋体" w:cs="Arial"/>
          <w:bCs/>
          <w:lang w:val="en-US" w:eastAsia="zh-CN"/>
        </w:rPr>
        <w:tab/>
      </w:r>
      <w:r>
        <w:rPr>
          <w:rFonts w:hint="eastAsia" w:ascii="Arial" w:hAnsi="Arial" w:eastAsia="宋体" w:cs="Arial"/>
          <w:bCs/>
          <w:lang w:val="en-US" w:eastAsia="zh-CN"/>
        </w:rPr>
        <w:t xml:space="preserve">Updates to test case 6.2.2.1.1.4 and 6.2.2.1.2.4 for redcap; </w:t>
      </w:r>
      <w:r>
        <w:rPr>
          <w:rFonts w:ascii="Arial" w:hAnsi="Arial" w:cs="Arial"/>
          <w:bCs/>
        </w:rPr>
        <w:t>Source:</w:t>
      </w:r>
      <w:r>
        <w:rPr>
          <w:rFonts w:hint="eastAsia" w:ascii="Arial" w:hAnsi="Arial" w:eastAsia="宋体" w:cs="Arial"/>
          <w:bCs/>
          <w:lang w:val="en-US" w:eastAsia="zh-CN"/>
        </w:rPr>
        <w:t xml:space="preserve"> </w:t>
      </w:r>
      <w:r>
        <w:rPr>
          <w:rFonts w:hint="eastAsia" w:ascii="Arial" w:hAnsi="Arial" w:cs="Arial"/>
          <w:bCs/>
          <w:lang w:eastAsia="zh-Hans"/>
        </w:rPr>
        <w:t>QUALCOMM JAPAN LLC</w:t>
      </w:r>
      <w:r>
        <w:rPr>
          <w:rFonts w:hint="eastAsia" w:ascii="Arial" w:hAnsi="Arial" w:eastAsia="宋体" w:cs="Arial"/>
          <w:bCs/>
          <w:lang w:val="en-US" w:eastAsia="zh-CN"/>
        </w:rPr>
        <w:t xml:space="preserve">;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R5-230724</w:t>
      </w:r>
      <w:r>
        <w:rPr>
          <w:rFonts w:hint="eastAsia" w:ascii="Arial" w:hAnsi="Arial" w:eastAsia="宋体" w:cs="Arial"/>
          <w:bCs/>
          <w:lang w:val="en-US" w:eastAsia="zh-CN"/>
        </w:rPr>
        <w:tab/>
      </w:r>
      <w:r>
        <w:rPr>
          <w:rFonts w:hint="eastAsia" w:ascii="Arial" w:hAnsi="Arial" w:eastAsia="宋体" w:cs="Arial"/>
          <w:bCs/>
          <w:lang w:val="en-US" w:eastAsia="zh-CN"/>
        </w:rPr>
        <w:t xml:space="preserve">Updates of applicability of requirements for RedCap; </w:t>
      </w:r>
      <w:r>
        <w:rPr>
          <w:rFonts w:ascii="Arial" w:hAnsi="Arial" w:cs="Arial"/>
          <w:bCs/>
        </w:rPr>
        <w:t>Source:</w:t>
      </w:r>
      <w:r>
        <w:rPr>
          <w:rFonts w:hint="eastAsia" w:ascii="Arial" w:hAnsi="Arial" w:cs="Arial"/>
          <w:bCs/>
          <w:lang w:eastAsia="zh-Hans"/>
        </w:rPr>
        <w:t>Ericsson</w:t>
      </w:r>
      <w:r>
        <w:rPr>
          <w:rFonts w:hint="eastAsia" w:ascii="Arial" w:hAnsi="Arial" w:eastAsia="宋体" w:cs="Arial"/>
          <w:bCs/>
          <w:lang w:val="en-US" w:eastAsia="zh-CN"/>
        </w:rPr>
        <w:t xml:space="preserve">;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R5-231305</w:t>
      </w:r>
      <w:r>
        <w:rPr>
          <w:rFonts w:hint="eastAsia" w:ascii="Arial" w:hAnsi="Arial" w:eastAsia="宋体" w:cs="Arial"/>
          <w:bCs/>
          <w:lang w:val="en-US" w:eastAsia="zh-CN"/>
        </w:rPr>
        <w:tab/>
      </w:r>
      <w:r>
        <w:rPr>
          <w:rFonts w:hint="eastAsia" w:ascii="Arial" w:hAnsi="Arial" w:eastAsia="宋体" w:cs="Arial"/>
          <w:bCs/>
          <w:lang w:val="en-US" w:eastAsia="zh-CN"/>
        </w:rPr>
        <w:t xml:space="preserve">Update of Redcap test case; </w:t>
      </w:r>
      <w:r>
        <w:rPr>
          <w:rFonts w:ascii="Arial" w:hAnsi="Arial" w:cs="Arial"/>
          <w:bCs/>
        </w:rPr>
        <w:t>Source:</w:t>
      </w:r>
      <w:r>
        <w:rPr>
          <w:rFonts w:hint="eastAsia" w:ascii="Arial" w:hAnsi="Arial" w:cs="Arial"/>
          <w:bCs/>
          <w:lang w:eastAsia="zh-Hans"/>
        </w:rPr>
        <w:t>ROHDE &amp; SCHWARZ</w:t>
      </w:r>
      <w:r>
        <w:rPr>
          <w:rFonts w:hint="eastAsia" w:ascii="Arial" w:hAnsi="Arial" w:eastAsia="宋体" w:cs="Arial"/>
          <w:bCs/>
          <w:lang w:val="en-US" w:eastAsia="zh-CN"/>
        </w:rPr>
        <w:t xml:space="preserve">;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R5-230682</w:t>
      </w:r>
      <w:r>
        <w:rPr>
          <w:rFonts w:hint="eastAsia" w:ascii="Arial" w:hAnsi="Arial" w:eastAsia="宋体" w:cs="Arial"/>
          <w:bCs/>
          <w:lang w:val="en-US" w:eastAsia="zh-CN"/>
        </w:rPr>
        <w:tab/>
      </w:r>
      <w:r>
        <w:rPr>
          <w:rFonts w:hint="eastAsia" w:ascii="Arial" w:hAnsi="Arial" w:eastAsia="宋体" w:cs="Arial"/>
          <w:bCs/>
          <w:lang w:val="en-US" w:eastAsia="zh-CN"/>
        </w:rPr>
        <w:t xml:space="preserve">Adding missing RMCs for HD-FDD; </w:t>
      </w:r>
      <w:r>
        <w:rPr>
          <w:rFonts w:ascii="Arial" w:hAnsi="Arial" w:cs="Arial"/>
          <w:bCs/>
        </w:rPr>
        <w:t>Source:</w:t>
      </w:r>
      <w:r>
        <w:rPr>
          <w:rFonts w:hint="eastAsia" w:ascii="Arial" w:hAnsi="Arial" w:eastAsia="宋体" w:cs="Arial"/>
          <w:bCs/>
          <w:lang w:val="en-US" w:eastAsia="zh-CN"/>
        </w:rPr>
        <w:t xml:space="preserve"> </w:t>
      </w:r>
      <w:r>
        <w:rPr>
          <w:rFonts w:hint="eastAsia" w:ascii="Arial" w:hAnsi="Arial" w:cs="Arial"/>
          <w:bCs/>
        </w:rPr>
        <w:t>Ericsson</w:t>
      </w:r>
      <w:r>
        <w:rPr>
          <w:rFonts w:hint="eastAsia" w:ascii="Arial" w:hAnsi="Arial" w:eastAsia="宋体" w:cs="Arial"/>
          <w:bCs/>
          <w:lang w:val="en-US" w:eastAsia="zh-CN"/>
        </w:rPr>
        <w:t xml:space="preserve">;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R5-230683</w:t>
      </w:r>
      <w:r>
        <w:rPr>
          <w:rFonts w:hint="eastAsia" w:ascii="Arial" w:hAnsi="Arial" w:eastAsia="宋体" w:cs="Arial"/>
          <w:bCs/>
          <w:lang w:val="en-US" w:eastAsia="zh-CN"/>
        </w:rPr>
        <w:tab/>
      </w:r>
      <w:r>
        <w:rPr>
          <w:rFonts w:hint="eastAsia" w:ascii="Arial" w:hAnsi="Arial" w:eastAsia="宋体" w:cs="Arial"/>
          <w:bCs/>
          <w:lang w:val="en-US" w:eastAsia="zh-CN"/>
        </w:rPr>
        <w:t xml:space="preserve">Minimum test time for HD-FDD RMCs for RedCap test cases; </w:t>
      </w:r>
      <w:r>
        <w:rPr>
          <w:rFonts w:ascii="Arial" w:hAnsi="Arial" w:cs="Arial"/>
          <w:bCs/>
        </w:rPr>
        <w:t>Source:</w:t>
      </w:r>
      <w:r>
        <w:rPr>
          <w:rFonts w:hint="eastAsia" w:ascii="Arial" w:hAnsi="Arial" w:eastAsia="宋体" w:cs="Arial"/>
          <w:bCs/>
          <w:lang w:val="en-US" w:eastAsia="zh-CN"/>
        </w:rPr>
        <w:t xml:space="preserve"> </w:t>
      </w:r>
      <w:r>
        <w:rPr>
          <w:rFonts w:hint="eastAsia" w:ascii="Arial" w:hAnsi="Arial" w:cs="Arial"/>
          <w:bCs/>
          <w:lang w:eastAsia="zh-Hans"/>
        </w:rPr>
        <w:t>Ericsson</w:t>
      </w:r>
      <w:r>
        <w:rPr>
          <w:rFonts w:hint="eastAsia" w:ascii="Arial" w:hAnsi="Arial" w:eastAsia="宋体" w:cs="Arial"/>
          <w:bCs/>
          <w:lang w:val="en-US" w:eastAsia="zh-CN"/>
        </w:rPr>
        <w:t xml:space="preserve">;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R5-230717</w:t>
      </w:r>
      <w:r>
        <w:rPr>
          <w:rFonts w:hint="eastAsia" w:ascii="Arial" w:hAnsi="Arial" w:eastAsia="宋体" w:cs="Arial"/>
          <w:bCs/>
          <w:lang w:val="en-US" w:eastAsia="zh-CN"/>
        </w:rPr>
        <w:tab/>
      </w:r>
      <w:r>
        <w:rPr>
          <w:rFonts w:hint="eastAsia" w:ascii="Arial" w:hAnsi="Arial" w:eastAsia="宋体" w:cs="Arial"/>
          <w:bCs/>
          <w:lang w:val="en-US" w:eastAsia="zh-CN"/>
        </w:rPr>
        <w:t xml:space="preserve">Test tolerances for newly introduced RedCap test cases; </w:t>
      </w:r>
      <w:r>
        <w:rPr>
          <w:rFonts w:ascii="Arial" w:hAnsi="Arial" w:cs="Arial"/>
          <w:bCs/>
        </w:rPr>
        <w:t>Source:</w:t>
      </w:r>
      <w:r>
        <w:rPr>
          <w:rFonts w:hint="eastAsia" w:ascii="Arial" w:hAnsi="Arial" w:eastAsia="宋体" w:cs="Arial"/>
          <w:bCs/>
          <w:lang w:val="en-US" w:eastAsia="zh-CN"/>
        </w:rPr>
        <w:t xml:space="preserve"> </w:t>
      </w:r>
      <w:r>
        <w:rPr>
          <w:rFonts w:hint="eastAsia" w:ascii="Arial" w:hAnsi="Arial" w:cs="Arial"/>
          <w:bCs/>
          <w:lang w:eastAsia="zh-Hans"/>
        </w:rPr>
        <w:t>Ericsson</w:t>
      </w:r>
      <w:r>
        <w:rPr>
          <w:rFonts w:hint="eastAsia" w:ascii="Arial" w:hAnsi="Arial" w:eastAsia="宋体" w:cs="Arial"/>
          <w:bCs/>
          <w:lang w:val="en-US" w:eastAsia="zh-CN"/>
        </w:rPr>
        <w:t xml:space="preserve">; </w:t>
      </w:r>
      <w:r>
        <w:rPr>
          <w:rFonts w:ascii="Arial" w:hAnsi="Arial" w:cs="Arial"/>
          <w:bCs/>
          <w:lang w:eastAsia="zh-Hans"/>
        </w:rPr>
        <w:t>RAN5#9</w:t>
      </w:r>
      <w:r>
        <w:rPr>
          <w:rFonts w:hint="eastAsia" w:ascii="Arial" w:hAnsi="Arial" w:eastAsia="宋体" w:cs="Arial"/>
          <w:bCs/>
          <w:lang w:val="en-US" w:eastAsia="zh-CN"/>
        </w:rPr>
        <w:t>8</w:t>
      </w:r>
    </w:p>
    <w:p>
      <w:pPr>
        <w:tabs>
          <w:tab w:val="left" w:pos="426"/>
          <w:tab w:val="left" w:pos="1701"/>
        </w:tabs>
        <w:overflowPunct/>
        <w:autoSpaceDE/>
        <w:autoSpaceDN/>
        <w:snapToGrid w:val="0"/>
        <w:spacing w:after="0"/>
        <w:textAlignment w:val="auto"/>
        <w:rPr>
          <w:rFonts w:ascii="Arial" w:hAnsi="Arial" w:cs="Arial"/>
          <w:bCs/>
        </w:rPr>
      </w:pPr>
    </w:p>
    <w:p>
      <w:pPr>
        <w:overflowPunct/>
        <w:autoSpaceDE/>
        <w:autoSpaceDN/>
        <w:snapToGrid w:val="0"/>
        <w:spacing w:after="0"/>
        <w:textAlignment w:val="auto"/>
        <w:rPr>
          <w:rFonts w:ascii="Arial" w:hAnsi="Arial" w:cs="Arial"/>
          <w:b/>
        </w:rPr>
      </w:pPr>
      <w:r>
        <w:rPr>
          <w:rFonts w:hint="eastAsia" w:ascii="Arial" w:hAnsi="Arial" w:cs="Arial"/>
          <w:b/>
        </w:rPr>
        <w:t>TS 38.52</w:t>
      </w:r>
      <w:r>
        <w:rPr>
          <w:rFonts w:ascii="Arial" w:hAnsi="Arial" w:cs="Arial"/>
          <w:b/>
        </w:rPr>
        <w:t>2</w:t>
      </w:r>
    </w:p>
    <w:p>
      <w:pPr>
        <w:tabs>
          <w:tab w:val="left" w:pos="567"/>
        </w:tabs>
        <w:overflowPunct/>
        <w:autoSpaceDE/>
        <w:autoSpaceDN/>
        <w:snapToGrid w:val="0"/>
        <w:spacing w:after="0"/>
        <w:textAlignment w:val="auto"/>
        <w:rPr>
          <w:rFonts w:ascii="Arial" w:hAnsi="Arial" w:eastAsia="宋体" w:cs="Arial"/>
          <w:bCs/>
          <w:lang w:val="en-US" w:eastAsia="zh-CN"/>
        </w:rPr>
      </w:pPr>
      <w:r>
        <w:rPr>
          <w:rFonts w:ascii="Arial" w:hAnsi="Arial" w:cs="Arial"/>
          <w:bCs/>
        </w:rPr>
        <w:t>R5-223791 Addition of test applicability for RedCap test cases; Source: China Unicom; RAN5#95</w:t>
      </w:r>
      <w:r>
        <w:rPr>
          <w:rFonts w:hint="eastAsia" w:ascii="Arial" w:hAnsi="Arial" w:eastAsia="宋体" w:cs="Arial"/>
          <w:bCs/>
          <w:lang w:val="en-US" w:eastAsia="zh-CN"/>
        </w:rPr>
        <w:t>e</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 xml:space="preserve">R5-226112 Addition of applicability for RedCap RRM TCs; </w:t>
      </w:r>
      <w:r>
        <w:rPr>
          <w:rFonts w:ascii="Arial" w:hAnsi="Arial" w:cs="Arial"/>
          <w:bCs/>
        </w:rPr>
        <w:t xml:space="preserve">Source: </w:t>
      </w:r>
      <w:r>
        <w:rPr>
          <w:rFonts w:hint="eastAsia" w:ascii="Arial" w:hAnsi="Arial" w:cs="Arial"/>
          <w:bCs/>
        </w:rPr>
        <w:t>Huawei, Hisilicon</w:t>
      </w:r>
      <w:r>
        <w:rPr>
          <w:rFonts w:ascii="Arial" w:hAnsi="Arial" w:cs="Arial"/>
          <w:bCs/>
        </w:rPr>
        <w:t>; RAN5#9</w:t>
      </w:r>
      <w:r>
        <w:rPr>
          <w:rFonts w:hint="eastAsia" w:ascii="Arial" w:hAnsi="Arial" w:eastAsia="宋体" w:cs="Arial"/>
          <w:bCs/>
          <w:lang w:val="en-US" w:eastAsia="zh-CN"/>
        </w:rPr>
        <w:t>7</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 xml:space="preserve">R5-226702 Addition of applicability for RedCap demod test cases; </w:t>
      </w:r>
      <w:r>
        <w:rPr>
          <w:rFonts w:ascii="Arial" w:hAnsi="Arial" w:cs="Arial"/>
          <w:bCs/>
        </w:rPr>
        <w:t xml:space="preserve">Source: </w:t>
      </w:r>
      <w:r>
        <w:rPr>
          <w:rFonts w:hint="eastAsia" w:ascii="Arial" w:hAnsi="Arial" w:cs="Arial"/>
          <w:bCs/>
        </w:rPr>
        <w:t>Ericsson</w:t>
      </w:r>
      <w:r>
        <w:rPr>
          <w:rFonts w:ascii="Arial" w:hAnsi="Arial" w:cs="Arial"/>
          <w:bCs/>
        </w:rPr>
        <w:t>; RAN5#9</w:t>
      </w:r>
      <w:r>
        <w:rPr>
          <w:rFonts w:hint="eastAsia" w:ascii="Arial" w:hAnsi="Arial" w:eastAsia="宋体" w:cs="Arial"/>
          <w:bCs/>
          <w:lang w:val="en-US" w:eastAsia="zh-CN"/>
        </w:rPr>
        <w:t>7</w:t>
      </w:r>
    </w:p>
    <w:p>
      <w:pPr>
        <w:tabs>
          <w:tab w:val="left" w:pos="567"/>
        </w:tabs>
        <w:overflowPunct/>
        <w:autoSpaceDE/>
        <w:autoSpaceDN/>
        <w:snapToGrid w:val="0"/>
        <w:spacing w:after="0"/>
        <w:textAlignment w:val="auto"/>
        <w:rPr>
          <w:rFonts w:ascii="Arial" w:hAnsi="Arial" w:eastAsia="宋体" w:cs="Arial"/>
          <w:bCs/>
          <w:lang w:val="en-US" w:eastAsia="zh-CN"/>
        </w:rPr>
      </w:pPr>
      <w:r>
        <w:rPr>
          <w:rFonts w:ascii="Arial" w:hAnsi="Arial" w:eastAsia="宋体" w:cs="Arial"/>
          <w:bCs/>
          <w:lang w:val="en-US" w:eastAsia="zh-CN"/>
        </w:rPr>
        <w:t>R5-227874</w:t>
      </w:r>
      <w:r>
        <w:rPr>
          <w:rFonts w:hint="eastAsia" w:ascii="Arial" w:hAnsi="Arial" w:eastAsia="宋体" w:cs="Arial"/>
          <w:bCs/>
          <w:lang w:val="en-US" w:eastAsia="zh-CN"/>
        </w:rPr>
        <w:t xml:space="preserve"> </w:t>
      </w:r>
      <w:r>
        <w:rPr>
          <w:rFonts w:ascii="Arial" w:hAnsi="Arial" w:eastAsia="宋体" w:cs="Arial"/>
          <w:bCs/>
          <w:lang w:val="en-US" w:eastAsia="zh-CN"/>
        </w:rPr>
        <w:t>Update to test applicability of SUL test cases</w:t>
      </w:r>
      <w:r>
        <w:rPr>
          <w:rFonts w:hint="eastAsia" w:ascii="Arial" w:hAnsi="Arial" w:eastAsia="宋体" w:cs="Arial"/>
          <w:bCs/>
          <w:lang w:val="en-US" w:eastAsia="zh-CN"/>
        </w:rPr>
        <w:t xml:space="preserve">; </w:t>
      </w:r>
      <w:r>
        <w:rPr>
          <w:rFonts w:ascii="Arial" w:hAnsi="Arial" w:cs="Arial"/>
          <w:bCs/>
        </w:rPr>
        <w:t xml:space="preserve">Source: </w:t>
      </w:r>
      <w:r>
        <w:rPr>
          <w:rFonts w:hint="eastAsia" w:ascii="Arial" w:hAnsi="Arial" w:cs="Arial"/>
          <w:bCs/>
        </w:rPr>
        <w:t>Huawei, Hisilicon</w:t>
      </w:r>
      <w:r>
        <w:rPr>
          <w:rFonts w:ascii="Arial" w:hAnsi="Arial" w:cs="Arial"/>
          <w:bCs/>
        </w:rPr>
        <w:t>; RAN5#9</w:t>
      </w:r>
      <w:r>
        <w:rPr>
          <w:rFonts w:hint="eastAsia" w:ascii="Arial" w:hAnsi="Arial" w:eastAsia="宋体" w:cs="Arial"/>
          <w:bCs/>
          <w:lang w:val="en-US" w:eastAsia="zh-CN"/>
        </w:rPr>
        <w:t>7</w:t>
      </w:r>
    </w:p>
    <w:p>
      <w:pPr>
        <w:tabs>
          <w:tab w:val="left" w:pos="567"/>
        </w:tabs>
        <w:overflowPunct/>
        <w:autoSpaceDE/>
        <w:autoSpaceDN/>
        <w:snapToGrid w:val="0"/>
        <w:spacing w:after="0"/>
        <w:textAlignment w:val="auto"/>
        <w:rPr>
          <w:rFonts w:ascii="Arial" w:hAnsi="Arial" w:eastAsia="宋体" w:cs="Arial"/>
          <w:bCs/>
          <w:lang w:val="en-US" w:eastAsia="zh-CN"/>
        </w:rPr>
      </w:pPr>
      <w:r>
        <w:rPr>
          <w:rFonts w:ascii="Arial" w:hAnsi="Arial" w:eastAsia="宋体" w:cs="Arial"/>
          <w:bCs/>
          <w:lang w:val="en-US" w:eastAsia="zh-CN"/>
        </w:rPr>
        <w:t>R5-227117</w:t>
      </w:r>
      <w:r>
        <w:rPr>
          <w:rFonts w:hint="eastAsia" w:ascii="Arial" w:hAnsi="Arial" w:eastAsia="宋体" w:cs="Arial"/>
          <w:bCs/>
          <w:lang w:val="en-US" w:eastAsia="zh-CN"/>
        </w:rPr>
        <w:t xml:space="preserve"> </w:t>
      </w:r>
      <w:r>
        <w:rPr>
          <w:rFonts w:ascii="Arial" w:hAnsi="Arial" w:eastAsia="宋体" w:cs="Arial"/>
          <w:bCs/>
          <w:lang w:val="en-US" w:eastAsia="zh-CN"/>
        </w:rPr>
        <w:t>Update of test applicability for RedCap test cases</w:t>
      </w:r>
      <w:r>
        <w:rPr>
          <w:rFonts w:ascii="Arial" w:hAnsi="Arial" w:cs="Arial"/>
          <w:bCs/>
        </w:rPr>
        <w:t>; Source: China Unicom; RAN5#9</w:t>
      </w:r>
      <w:r>
        <w:rPr>
          <w:rFonts w:hint="eastAsia" w:ascii="Arial" w:hAnsi="Arial" w:eastAsia="宋体" w:cs="Arial"/>
          <w:bCs/>
          <w:lang w:val="en-US" w:eastAsia="zh-CN"/>
        </w:rPr>
        <w:t>7</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 xml:space="preserve">R5-230458 Addition of Applicability for RedCap RRM TCs; </w:t>
      </w:r>
      <w:r>
        <w:rPr>
          <w:rFonts w:ascii="Arial" w:hAnsi="Arial" w:cs="Arial"/>
          <w:bCs/>
        </w:rPr>
        <w:t xml:space="preserve">Source: </w:t>
      </w:r>
      <w:r>
        <w:rPr>
          <w:rFonts w:hint="eastAsia" w:ascii="Arial" w:hAnsi="Arial" w:cs="Arial"/>
          <w:bCs/>
        </w:rPr>
        <w:t>Huawei, Hisilicon</w:t>
      </w:r>
      <w:r>
        <w:rPr>
          <w:rFonts w:ascii="Arial" w:hAnsi="Arial" w:cs="Arial"/>
          <w:bCs/>
        </w:rPr>
        <w:t>; 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 xml:space="preserve">R5-230679 Addition of applicability for RedCap demod test cases; </w:t>
      </w:r>
      <w:r>
        <w:rPr>
          <w:rFonts w:ascii="Arial" w:hAnsi="Arial" w:cs="Arial"/>
          <w:bCs/>
        </w:rPr>
        <w:t>Source:</w:t>
      </w:r>
      <w:r>
        <w:rPr>
          <w:rFonts w:hint="eastAsia" w:ascii="Arial" w:hAnsi="Arial" w:eastAsia="宋体" w:cs="Arial"/>
          <w:bCs/>
          <w:lang w:val="en-US" w:eastAsia="zh-CN"/>
        </w:rPr>
        <w:t xml:space="preserve"> </w:t>
      </w:r>
      <w:r>
        <w:rPr>
          <w:rFonts w:hint="eastAsia" w:ascii="Arial" w:hAnsi="Arial" w:cs="Arial"/>
          <w:bCs/>
          <w:lang w:eastAsia="zh-Hans"/>
        </w:rPr>
        <w:t>Ericsson</w:t>
      </w:r>
      <w:r>
        <w:rPr>
          <w:rFonts w:hint="eastAsia" w:ascii="Arial" w:hAnsi="Arial" w:eastAsia="宋体" w:cs="Arial"/>
          <w:bCs/>
          <w:lang w:val="en-US" w:eastAsia="zh-CN"/>
        </w:rPr>
        <w:t xml:space="preserve">;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 xml:space="preserve">R5-230740 Update of applicability for SUL test cases; </w:t>
      </w:r>
      <w:r>
        <w:rPr>
          <w:rFonts w:ascii="Arial" w:hAnsi="Arial" w:cs="Arial"/>
          <w:bCs/>
        </w:rPr>
        <w:t>Source:</w:t>
      </w:r>
      <w:r>
        <w:rPr>
          <w:rFonts w:hint="eastAsia" w:ascii="Arial" w:hAnsi="Arial" w:eastAsia="宋体" w:cs="Arial"/>
          <w:bCs/>
          <w:lang w:val="en-US" w:eastAsia="zh-CN"/>
        </w:rPr>
        <w:t xml:space="preserve"> </w:t>
      </w:r>
      <w:r>
        <w:rPr>
          <w:rFonts w:hint="eastAsia" w:ascii="Arial" w:hAnsi="Arial" w:cs="Arial"/>
          <w:bCs/>
          <w:lang w:eastAsia="zh-Hans"/>
        </w:rPr>
        <w:t>Ericsson</w:t>
      </w:r>
      <w:r>
        <w:rPr>
          <w:rFonts w:hint="eastAsia" w:ascii="Arial" w:hAnsi="Arial" w:eastAsia="宋体" w:cs="Arial"/>
          <w:bCs/>
          <w:lang w:val="en-US" w:eastAsia="zh-CN"/>
        </w:rPr>
        <w:t xml:space="preserve">;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 xml:space="preserve">R5-231814 Correction of applicability of the RedCap test cases; </w:t>
      </w:r>
      <w:r>
        <w:rPr>
          <w:rFonts w:ascii="Arial" w:hAnsi="Arial" w:cs="Arial"/>
          <w:bCs/>
        </w:rPr>
        <w:t>Source:</w:t>
      </w:r>
      <w:r>
        <w:rPr>
          <w:rFonts w:hint="eastAsia" w:ascii="Arial" w:hAnsi="Arial" w:eastAsia="宋体" w:cs="Arial"/>
          <w:bCs/>
          <w:lang w:val="en-US" w:eastAsia="zh-CN"/>
        </w:rPr>
        <w:t xml:space="preserve"> </w:t>
      </w:r>
      <w:r>
        <w:rPr>
          <w:rFonts w:hint="eastAsia" w:ascii="Arial" w:hAnsi="Arial" w:cs="Arial"/>
          <w:bCs/>
          <w:lang w:eastAsia="zh-Hans"/>
        </w:rPr>
        <w:t>Ericsson</w:t>
      </w:r>
      <w:r>
        <w:rPr>
          <w:rFonts w:hint="eastAsia" w:ascii="Arial" w:hAnsi="Arial" w:eastAsia="宋体" w:cs="Arial"/>
          <w:bCs/>
          <w:lang w:val="en-US" w:eastAsia="zh-CN"/>
        </w:rPr>
        <w:t xml:space="preserve">;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color w:val="FF0000"/>
          <w:lang w:val="en-US" w:eastAsia="zh-CN"/>
        </w:rPr>
      </w:pPr>
      <w:r>
        <w:rPr>
          <w:rFonts w:hint="eastAsia" w:ascii="Arial" w:hAnsi="Arial" w:eastAsia="宋体" w:cs="Arial"/>
          <w:bCs/>
          <w:lang w:val="en-US" w:eastAsia="zh-CN"/>
        </w:rPr>
        <w:t xml:space="preserve">R5-231813 Update test condition for 7.3.2 and 6.2.x; </w:t>
      </w:r>
      <w:r>
        <w:rPr>
          <w:rFonts w:ascii="Arial" w:hAnsi="Arial" w:cs="Arial"/>
          <w:bCs/>
        </w:rPr>
        <w:t xml:space="preserve">Source: </w:t>
      </w:r>
      <w:r>
        <w:rPr>
          <w:rFonts w:hint="eastAsia" w:ascii="Arial" w:hAnsi="Arial" w:cs="Arial"/>
          <w:bCs/>
        </w:rPr>
        <w:t>Qualcomm France</w:t>
      </w:r>
      <w:r>
        <w:rPr>
          <w:rFonts w:ascii="Arial" w:hAnsi="Arial" w:cs="Arial"/>
          <w:bCs/>
        </w:rPr>
        <w:t>; 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p>
    <w:p>
      <w:pPr>
        <w:overflowPunct/>
        <w:autoSpaceDE/>
        <w:autoSpaceDN/>
        <w:snapToGrid w:val="0"/>
        <w:spacing w:after="0"/>
        <w:textAlignment w:val="auto"/>
        <w:rPr>
          <w:rFonts w:ascii="Arial" w:hAnsi="Arial" w:eastAsia="宋体" w:cs="Arial"/>
          <w:b/>
          <w:lang w:val="en-US" w:eastAsia="zh-CN"/>
        </w:rPr>
      </w:pPr>
      <w:r>
        <w:rPr>
          <w:rFonts w:hint="eastAsia" w:ascii="Arial" w:hAnsi="Arial" w:cs="Arial"/>
          <w:b/>
        </w:rPr>
        <w:t>TS 38.52</w:t>
      </w:r>
      <w:r>
        <w:rPr>
          <w:rFonts w:hint="eastAsia" w:ascii="Arial" w:hAnsi="Arial" w:eastAsia="宋体" w:cs="Arial"/>
          <w:b/>
          <w:lang w:val="en-US" w:eastAsia="zh-CN"/>
        </w:rPr>
        <w:t>3-1</w:t>
      </w:r>
    </w:p>
    <w:p>
      <w:pPr>
        <w:overflowPunct/>
        <w:autoSpaceDE/>
        <w:autoSpaceDN/>
        <w:snapToGrid w:val="0"/>
        <w:spacing w:after="0"/>
        <w:textAlignment w:val="auto"/>
        <w:rPr>
          <w:rFonts w:ascii="Arial" w:hAnsi="Arial" w:eastAsia="宋体" w:cs="Arial"/>
          <w:bCs/>
          <w:lang w:val="en-US" w:eastAsia="zh-CN"/>
        </w:rPr>
      </w:pPr>
      <w:r>
        <w:rPr>
          <w:rFonts w:hint="eastAsia" w:ascii="Arial" w:hAnsi="Arial" w:cs="Arial"/>
          <w:bCs/>
          <w:lang w:val="en-US" w:eastAsia="zh-Hans"/>
        </w:rPr>
        <w:t>R5-225344</w:t>
      </w:r>
      <w:r>
        <w:rPr>
          <w:rFonts w:ascii="Arial" w:hAnsi="Arial" w:cs="Arial"/>
          <w:bCs/>
          <w:lang w:val="en-US" w:eastAsia="zh-Hans"/>
        </w:rPr>
        <w:t xml:space="preserve"> </w:t>
      </w:r>
      <w:r>
        <w:rPr>
          <w:rFonts w:hint="eastAsia" w:ascii="Arial" w:hAnsi="Arial" w:cs="Arial"/>
          <w:bCs/>
          <w:lang w:val="en-US" w:eastAsia="zh-Hans"/>
        </w:rPr>
        <w:t>Addition of RedCap TC 7.1.1.8.3 - Separate BWP</w:t>
      </w:r>
      <w:r>
        <w:rPr>
          <w:rFonts w:ascii="Arial" w:hAnsi="Arial" w:cs="Arial"/>
          <w:bCs/>
          <w:lang w:eastAsia="zh-Hans"/>
        </w:rPr>
        <w:t xml:space="preserve">; </w:t>
      </w:r>
      <w:r>
        <w:rPr>
          <w:rFonts w:ascii="Arial" w:hAnsi="Arial" w:cs="Arial"/>
          <w:bCs/>
        </w:rPr>
        <w:t xml:space="preserve">Source: </w:t>
      </w:r>
      <w:r>
        <w:rPr>
          <w:rFonts w:ascii="Arial" w:hAnsi="Arial" w:cs="Arial"/>
          <w:bCs/>
          <w:lang w:eastAsia="zh-Hans"/>
        </w:rPr>
        <w:t>Huawei, HiSilicon; RAN5#9</w:t>
      </w:r>
      <w:r>
        <w:rPr>
          <w:rFonts w:hint="eastAsia" w:ascii="Arial" w:hAnsi="Arial" w:eastAsia="宋体" w:cs="Arial"/>
          <w:bCs/>
          <w:lang w:val="en-US" w:eastAsia="zh-CN"/>
        </w:rPr>
        <w:t>6e</w:t>
      </w:r>
    </w:p>
    <w:p>
      <w:pPr>
        <w:overflowPunct/>
        <w:autoSpaceDE/>
        <w:autoSpaceDN/>
        <w:snapToGrid w:val="0"/>
        <w:spacing w:after="0"/>
        <w:textAlignment w:val="auto"/>
        <w:rPr>
          <w:rFonts w:ascii="Arial" w:hAnsi="Arial" w:eastAsia="宋体" w:cs="Arial"/>
          <w:bCs/>
          <w:lang w:val="en-US" w:eastAsia="zh-CN"/>
        </w:rPr>
      </w:pPr>
      <w:r>
        <w:rPr>
          <w:rFonts w:hint="eastAsia" w:ascii="Arial" w:hAnsi="Arial" w:cs="Arial"/>
          <w:bCs/>
          <w:lang w:val="en-US" w:eastAsia="zh-Hans"/>
        </w:rPr>
        <w:t>R5-225345</w:t>
      </w:r>
      <w:r>
        <w:rPr>
          <w:rFonts w:ascii="Arial" w:hAnsi="Arial" w:cs="Arial"/>
          <w:bCs/>
          <w:lang w:val="en-US" w:eastAsia="zh-Hans"/>
        </w:rPr>
        <w:t xml:space="preserve"> </w:t>
      </w:r>
      <w:r>
        <w:rPr>
          <w:rFonts w:hint="eastAsia" w:ascii="Arial" w:hAnsi="Arial" w:cs="Arial"/>
          <w:bCs/>
          <w:lang w:val="en-US" w:eastAsia="zh-Hans"/>
        </w:rPr>
        <w:t>Addition of RedCap TC 7.1.1.1.16 - MSG3 identification on CCCH1</w:t>
      </w:r>
      <w:r>
        <w:rPr>
          <w:rFonts w:ascii="Arial" w:hAnsi="Arial" w:cs="Arial"/>
          <w:bCs/>
          <w:lang w:eastAsia="zh-Hans"/>
        </w:rPr>
        <w:t xml:space="preserve">; </w:t>
      </w:r>
      <w:r>
        <w:rPr>
          <w:rFonts w:ascii="Arial" w:hAnsi="Arial" w:cs="Arial"/>
          <w:bCs/>
        </w:rPr>
        <w:t xml:space="preserve">Source: </w:t>
      </w:r>
      <w:r>
        <w:rPr>
          <w:rFonts w:ascii="Arial" w:hAnsi="Arial" w:cs="Arial"/>
          <w:bCs/>
          <w:lang w:eastAsia="zh-Hans"/>
        </w:rPr>
        <w:t>Huawei, HiSilicon; RAN5#9</w:t>
      </w:r>
      <w:r>
        <w:rPr>
          <w:rFonts w:hint="eastAsia" w:ascii="Arial" w:hAnsi="Arial" w:eastAsia="宋体" w:cs="Arial"/>
          <w:bCs/>
          <w:lang w:val="en-US" w:eastAsia="zh-CN"/>
        </w:rPr>
        <w:t>6e</w:t>
      </w:r>
    </w:p>
    <w:p>
      <w:pPr>
        <w:overflowPunct/>
        <w:autoSpaceDE/>
        <w:autoSpaceDN/>
        <w:snapToGrid w:val="0"/>
        <w:spacing w:after="0"/>
        <w:textAlignment w:val="auto"/>
        <w:rPr>
          <w:rFonts w:ascii="Arial" w:hAnsi="Arial" w:eastAsia="宋体" w:cs="Arial"/>
          <w:bCs/>
          <w:lang w:val="en-US" w:eastAsia="zh-CN"/>
        </w:rPr>
      </w:pPr>
      <w:r>
        <w:rPr>
          <w:rFonts w:hint="eastAsia" w:ascii="Arial" w:hAnsi="Arial" w:cs="Arial"/>
          <w:bCs/>
          <w:lang w:val="en-US" w:eastAsia="zh-Hans"/>
        </w:rPr>
        <w:t>R5-225346</w:t>
      </w:r>
      <w:r>
        <w:rPr>
          <w:rFonts w:ascii="Arial" w:hAnsi="Arial" w:cs="Arial"/>
          <w:bCs/>
          <w:lang w:val="en-US" w:eastAsia="zh-Hans"/>
        </w:rPr>
        <w:t xml:space="preserve"> </w:t>
      </w:r>
      <w:r>
        <w:rPr>
          <w:rFonts w:hint="eastAsia" w:ascii="Arial" w:hAnsi="Arial" w:cs="Arial"/>
          <w:bCs/>
          <w:lang w:val="en-US" w:eastAsia="zh-Hans"/>
        </w:rPr>
        <w:t>Addition of RedCap TC 6.1.2.26 - Cell Selection</w:t>
      </w:r>
      <w:r>
        <w:rPr>
          <w:rFonts w:ascii="Arial" w:hAnsi="Arial" w:cs="Arial"/>
          <w:bCs/>
          <w:lang w:eastAsia="zh-Hans"/>
        </w:rPr>
        <w:t xml:space="preserve">; </w:t>
      </w:r>
      <w:r>
        <w:rPr>
          <w:rFonts w:ascii="Arial" w:hAnsi="Arial" w:cs="Arial"/>
          <w:bCs/>
        </w:rPr>
        <w:t xml:space="preserve">Source: </w:t>
      </w:r>
      <w:r>
        <w:rPr>
          <w:rFonts w:ascii="Arial" w:hAnsi="Arial" w:cs="Arial"/>
          <w:bCs/>
          <w:lang w:eastAsia="zh-Hans"/>
        </w:rPr>
        <w:t>Huawei, HiSilicon; RAN5#9</w:t>
      </w:r>
      <w:r>
        <w:rPr>
          <w:rFonts w:hint="eastAsia" w:ascii="Arial" w:hAnsi="Arial" w:eastAsia="宋体" w:cs="Arial"/>
          <w:bCs/>
          <w:lang w:val="en-US" w:eastAsia="zh-CN"/>
        </w:rPr>
        <w:t>6e</w:t>
      </w:r>
    </w:p>
    <w:p>
      <w:pPr>
        <w:overflowPunct/>
        <w:autoSpaceDE/>
        <w:autoSpaceDN/>
        <w:snapToGrid w:val="0"/>
        <w:spacing w:after="0"/>
        <w:textAlignment w:val="auto"/>
        <w:rPr>
          <w:rFonts w:ascii="Arial" w:hAnsi="Arial" w:eastAsia="宋体" w:cs="Arial"/>
          <w:bCs/>
          <w:lang w:val="en-US" w:eastAsia="zh-CN"/>
        </w:rPr>
      </w:pPr>
      <w:r>
        <w:rPr>
          <w:rFonts w:hint="eastAsia" w:ascii="Arial" w:hAnsi="Arial" w:cs="Arial"/>
          <w:bCs/>
          <w:lang w:val="en-US" w:eastAsia="zh-Hans"/>
        </w:rPr>
        <w:t>R5-225347</w:t>
      </w:r>
      <w:r>
        <w:rPr>
          <w:rFonts w:ascii="Arial" w:hAnsi="Arial" w:cs="Arial"/>
          <w:bCs/>
          <w:lang w:val="en-US" w:eastAsia="zh-Hans"/>
        </w:rPr>
        <w:t xml:space="preserve"> </w:t>
      </w:r>
      <w:r>
        <w:rPr>
          <w:rFonts w:hint="eastAsia" w:ascii="Arial" w:hAnsi="Arial" w:cs="Arial"/>
          <w:bCs/>
          <w:lang w:val="en-US" w:eastAsia="zh-Hans"/>
        </w:rPr>
        <w:t>Addition of RedCap TC 7.1.1.1.17 - Msg1-based UE identification</w:t>
      </w:r>
      <w:r>
        <w:rPr>
          <w:rFonts w:ascii="Arial" w:hAnsi="Arial" w:cs="Arial"/>
          <w:bCs/>
          <w:lang w:eastAsia="zh-Hans"/>
        </w:rPr>
        <w:t xml:space="preserve">; </w:t>
      </w:r>
      <w:r>
        <w:rPr>
          <w:rFonts w:ascii="Arial" w:hAnsi="Arial" w:cs="Arial"/>
          <w:bCs/>
        </w:rPr>
        <w:t xml:space="preserve">Source: </w:t>
      </w:r>
      <w:r>
        <w:rPr>
          <w:rFonts w:ascii="Arial" w:hAnsi="Arial" w:cs="Arial"/>
          <w:bCs/>
          <w:lang w:eastAsia="zh-Hans"/>
        </w:rPr>
        <w:t>Huawei, HiSilicon; RAN5#9</w:t>
      </w:r>
      <w:r>
        <w:rPr>
          <w:rFonts w:hint="eastAsia" w:ascii="Arial" w:hAnsi="Arial" w:eastAsia="宋体" w:cs="Arial"/>
          <w:bCs/>
          <w:lang w:val="en-US" w:eastAsia="zh-CN"/>
        </w:rPr>
        <w:t>6e</w:t>
      </w:r>
    </w:p>
    <w:p>
      <w:pPr>
        <w:overflowPunct/>
        <w:autoSpaceDE/>
        <w:autoSpaceDN/>
        <w:snapToGrid w:val="0"/>
        <w:spacing w:after="0"/>
        <w:textAlignment w:val="auto"/>
        <w:rPr>
          <w:rFonts w:ascii="Arial" w:hAnsi="Arial" w:eastAsia="宋体" w:cs="Arial"/>
          <w:bCs/>
          <w:lang w:val="en-US" w:eastAsia="zh-CN"/>
        </w:rPr>
      </w:pPr>
      <w:r>
        <w:rPr>
          <w:rFonts w:hint="eastAsia" w:ascii="Arial" w:hAnsi="Arial" w:cs="Arial"/>
          <w:bCs/>
          <w:lang w:val="en-US" w:eastAsia="zh-Hans"/>
        </w:rPr>
        <w:t>R5-225348</w:t>
      </w:r>
      <w:r>
        <w:rPr>
          <w:rFonts w:ascii="Arial" w:hAnsi="Arial" w:cs="Arial"/>
          <w:bCs/>
          <w:lang w:val="en-US" w:eastAsia="zh-Hans"/>
        </w:rPr>
        <w:t xml:space="preserve"> </w:t>
      </w:r>
      <w:r>
        <w:rPr>
          <w:rFonts w:hint="eastAsia" w:ascii="Arial" w:hAnsi="Arial" w:cs="Arial"/>
          <w:bCs/>
          <w:lang w:val="en-US" w:eastAsia="zh-Hans"/>
        </w:rPr>
        <w:t>New RedCap test case 8.1.3.4.1</w:t>
      </w:r>
      <w:r>
        <w:rPr>
          <w:rFonts w:ascii="Arial" w:hAnsi="Arial" w:cs="Arial"/>
          <w:bCs/>
          <w:lang w:eastAsia="zh-Hans"/>
        </w:rPr>
        <w:t xml:space="preserve">; </w:t>
      </w:r>
      <w:r>
        <w:rPr>
          <w:rFonts w:ascii="Arial" w:hAnsi="Arial" w:cs="Arial"/>
          <w:bCs/>
        </w:rPr>
        <w:t xml:space="preserve">Source: </w:t>
      </w:r>
      <w:r>
        <w:rPr>
          <w:rFonts w:hint="eastAsia" w:ascii="Arial" w:hAnsi="Arial" w:cs="Arial"/>
          <w:bCs/>
          <w:lang w:eastAsia="zh-Hans"/>
        </w:rPr>
        <w:t>Ericsson</w:t>
      </w:r>
      <w:r>
        <w:rPr>
          <w:rFonts w:ascii="Arial" w:hAnsi="Arial" w:cs="Arial"/>
          <w:bCs/>
          <w:lang w:eastAsia="zh-Hans"/>
        </w:rPr>
        <w:t>; RAN5#9</w:t>
      </w:r>
      <w:r>
        <w:rPr>
          <w:rFonts w:hint="eastAsia" w:ascii="Arial" w:hAnsi="Arial" w:eastAsia="宋体" w:cs="Arial"/>
          <w:bCs/>
          <w:lang w:val="en-US" w:eastAsia="zh-CN"/>
        </w:rPr>
        <w:t>6e</w:t>
      </w:r>
    </w:p>
    <w:p>
      <w:pPr>
        <w:overflowPunct/>
        <w:autoSpaceDE/>
        <w:autoSpaceDN/>
        <w:snapToGrid w:val="0"/>
        <w:spacing w:after="0"/>
        <w:textAlignment w:val="auto"/>
        <w:rPr>
          <w:rFonts w:ascii="Arial" w:hAnsi="Arial" w:eastAsia="宋体" w:cs="Arial"/>
          <w:bCs/>
          <w:lang w:val="en-US" w:eastAsia="zh-CN"/>
        </w:rPr>
      </w:pPr>
      <w:r>
        <w:rPr>
          <w:rFonts w:hint="eastAsia" w:ascii="Arial" w:hAnsi="Arial" w:cs="Arial"/>
          <w:bCs/>
          <w:lang w:val="en-US" w:eastAsia="zh-Hans"/>
        </w:rPr>
        <w:t>R5-225173</w:t>
      </w:r>
      <w:r>
        <w:rPr>
          <w:rFonts w:ascii="Arial" w:hAnsi="Arial" w:cs="Arial"/>
          <w:bCs/>
          <w:lang w:val="en-US" w:eastAsia="zh-Hans"/>
        </w:rPr>
        <w:t xml:space="preserve"> </w:t>
      </w:r>
      <w:r>
        <w:rPr>
          <w:rFonts w:hint="eastAsia" w:ascii="Arial" w:hAnsi="Arial" w:cs="Arial"/>
          <w:bCs/>
          <w:lang w:val="en-US" w:eastAsia="zh-Hans"/>
        </w:rPr>
        <w:t>New RedCap test case 11.7.2</w:t>
      </w:r>
      <w:r>
        <w:rPr>
          <w:rFonts w:ascii="Arial" w:hAnsi="Arial" w:cs="Arial"/>
          <w:bCs/>
          <w:lang w:eastAsia="zh-Hans"/>
        </w:rPr>
        <w:t xml:space="preserve">; </w:t>
      </w:r>
      <w:r>
        <w:rPr>
          <w:rFonts w:ascii="Arial" w:hAnsi="Arial" w:cs="Arial"/>
          <w:bCs/>
        </w:rPr>
        <w:t xml:space="preserve">Source: </w:t>
      </w:r>
      <w:r>
        <w:rPr>
          <w:rFonts w:hint="eastAsia" w:ascii="Arial" w:hAnsi="Arial" w:cs="Arial"/>
          <w:bCs/>
          <w:lang w:eastAsia="zh-Hans"/>
        </w:rPr>
        <w:t>Ericsson</w:t>
      </w:r>
      <w:r>
        <w:rPr>
          <w:rFonts w:ascii="Arial" w:hAnsi="Arial" w:cs="Arial"/>
          <w:bCs/>
          <w:lang w:eastAsia="zh-Hans"/>
        </w:rPr>
        <w:t>; RAN5#9</w:t>
      </w:r>
      <w:r>
        <w:rPr>
          <w:rFonts w:hint="eastAsia" w:ascii="Arial" w:hAnsi="Arial" w:eastAsia="宋体" w:cs="Arial"/>
          <w:bCs/>
          <w:lang w:val="en-US" w:eastAsia="zh-CN"/>
        </w:rPr>
        <w:t>6e</w:t>
      </w:r>
    </w:p>
    <w:p>
      <w:pPr>
        <w:overflowPunct/>
        <w:autoSpaceDE/>
        <w:autoSpaceDN/>
        <w:snapToGrid w:val="0"/>
        <w:spacing w:after="0"/>
        <w:textAlignment w:val="auto"/>
        <w:rPr>
          <w:rFonts w:ascii="Arial" w:hAnsi="Arial" w:eastAsia="宋体" w:cs="Arial"/>
          <w:bCs/>
          <w:lang w:val="en-US" w:eastAsia="zh-CN"/>
        </w:rPr>
      </w:pPr>
      <w:r>
        <w:rPr>
          <w:rFonts w:ascii="Arial" w:hAnsi="Arial" w:eastAsia="宋体" w:cs="Arial"/>
          <w:bCs/>
          <w:lang w:val="en-US" w:eastAsia="zh-CN"/>
        </w:rPr>
        <w:t>R5-227522</w:t>
      </w:r>
      <w:r>
        <w:rPr>
          <w:rFonts w:hint="eastAsia" w:ascii="Arial" w:hAnsi="Arial" w:eastAsia="宋体" w:cs="Arial"/>
          <w:bCs/>
          <w:lang w:val="en-US" w:eastAsia="zh-CN"/>
        </w:rPr>
        <w:t xml:space="preserve"> </w:t>
      </w:r>
      <w:r>
        <w:rPr>
          <w:rFonts w:ascii="Arial" w:hAnsi="Arial" w:eastAsia="宋体" w:cs="Arial"/>
          <w:bCs/>
          <w:lang w:val="en-US" w:eastAsia="zh-CN"/>
        </w:rPr>
        <w:t>Addition of eDRX TC 11.7.1</w:t>
      </w:r>
      <w:r>
        <w:rPr>
          <w:rFonts w:hint="eastAsia" w:ascii="Arial" w:hAnsi="Arial" w:eastAsia="宋体" w:cs="Arial"/>
          <w:bCs/>
          <w:lang w:val="en-US" w:eastAsia="zh-CN"/>
        </w:rPr>
        <w:t xml:space="preserve">; </w:t>
      </w:r>
      <w:r>
        <w:rPr>
          <w:rFonts w:ascii="Arial" w:hAnsi="Arial" w:cs="Arial"/>
          <w:bCs/>
        </w:rPr>
        <w:t xml:space="preserve">Source: </w:t>
      </w:r>
      <w:r>
        <w:rPr>
          <w:rFonts w:hint="eastAsia" w:ascii="Arial" w:hAnsi="Arial" w:cs="Arial"/>
          <w:bCs/>
          <w:lang w:eastAsia="zh-Hans"/>
        </w:rPr>
        <w:t>Qualcomm CDMA Technologies</w:t>
      </w:r>
      <w:r>
        <w:rPr>
          <w:rFonts w:ascii="Arial" w:hAnsi="Arial" w:cs="Arial"/>
          <w:bCs/>
          <w:lang w:eastAsia="zh-Hans"/>
        </w:rPr>
        <w:t>; 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ascii="Arial" w:hAnsi="Arial" w:eastAsia="宋体" w:cs="Arial"/>
          <w:bCs/>
          <w:lang w:val="en-US" w:eastAsia="zh-CN"/>
        </w:rPr>
        <w:t>R5-227589</w:t>
      </w:r>
      <w:r>
        <w:rPr>
          <w:rFonts w:hint="eastAsia" w:ascii="Arial" w:hAnsi="Arial" w:eastAsia="宋体" w:cs="Arial"/>
          <w:bCs/>
          <w:lang w:val="en-US" w:eastAsia="zh-CN"/>
        </w:rPr>
        <w:t xml:space="preserve"> </w:t>
      </w:r>
      <w:r>
        <w:rPr>
          <w:rFonts w:ascii="Arial" w:hAnsi="Arial" w:eastAsia="宋体" w:cs="Arial"/>
          <w:bCs/>
          <w:lang w:val="en-US" w:eastAsia="zh-CN"/>
        </w:rPr>
        <w:t>Updates to test case 8.1.3.4.1</w:t>
      </w:r>
      <w:r>
        <w:rPr>
          <w:rFonts w:hint="eastAsia" w:ascii="Arial" w:hAnsi="Arial" w:eastAsia="宋体" w:cs="Arial"/>
          <w:bCs/>
          <w:lang w:val="en-US" w:eastAsia="zh-CN"/>
        </w:rPr>
        <w:t xml:space="preserve">; </w:t>
      </w:r>
      <w:r>
        <w:rPr>
          <w:rFonts w:ascii="Arial" w:hAnsi="Arial" w:cs="Arial"/>
          <w:bCs/>
        </w:rPr>
        <w:t>Source:</w:t>
      </w:r>
      <w:r>
        <w:rPr>
          <w:rFonts w:ascii="Arial" w:hAnsi="Arial" w:eastAsia="宋体" w:cs="Arial"/>
          <w:bCs/>
          <w:lang w:val="en-US" w:eastAsia="zh-CN"/>
        </w:rPr>
        <w:tab/>
      </w:r>
      <w:r>
        <w:rPr>
          <w:rFonts w:ascii="Arial" w:hAnsi="Arial" w:eastAsia="宋体" w:cs="Arial"/>
          <w:bCs/>
          <w:lang w:val="en-US" w:eastAsia="zh-CN"/>
        </w:rPr>
        <w:t>Ericsson</w:t>
      </w:r>
      <w:r>
        <w:rPr>
          <w:rFonts w:ascii="Arial" w:hAnsi="Arial" w:cs="Arial"/>
          <w:bCs/>
          <w:lang w:eastAsia="zh-Hans"/>
        </w:rPr>
        <w:t>; 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ascii="Arial" w:hAnsi="Arial" w:eastAsia="宋体" w:cs="Arial"/>
          <w:bCs/>
          <w:lang w:val="en-US" w:eastAsia="zh-CN"/>
        </w:rPr>
        <w:t>R5-227590</w:t>
      </w:r>
      <w:r>
        <w:rPr>
          <w:rFonts w:hint="eastAsia" w:ascii="Arial" w:hAnsi="Arial" w:eastAsia="宋体" w:cs="Arial"/>
          <w:bCs/>
          <w:lang w:val="en-US" w:eastAsia="zh-CN"/>
        </w:rPr>
        <w:t xml:space="preserve"> </w:t>
      </w:r>
      <w:r>
        <w:rPr>
          <w:rFonts w:ascii="Arial" w:hAnsi="Arial" w:eastAsia="宋体" w:cs="Arial"/>
          <w:bCs/>
          <w:lang w:val="en-US" w:eastAsia="zh-CN"/>
        </w:rPr>
        <w:t>Updates to test case 11.7.2</w:t>
      </w:r>
      <w:r>
        <w:rPr>
          <w:rFonts w:hint="eastAsia" w:ascii="Arial" w:hAnsi="Arial" w:eastAsia="宋体" w:cs="Arial"/>
          <w:bCs/>
          <w:lang w:val="en-US" w:eastAsia="zh-CN"/>
        </w:rPr>
        <w:t xml:space="preserve">; </w:t>
      </w:r>
      <w:r>
        <w:rPr>
          <w:rFonts w:ascii="Arial" w:hAnsi="Arial" w:cs="Arial"/>
          <w:bCs/>
        </w:rPr>
        <w:t>Source:</w:t>
      </w:r>
      <w:r>
        <w:rPr>
          <w:rFonts w:hint="eastAsia" w:ascii="Arial" w:hAnsi="Arial" w:eastAsia="宋体" w:cs="Arial"/>
          <w:bCs/>
          <w:lang w:val="en-US" w:eastAsia="zh-CN"/>
        </w:rPr>
        <w:t xml:space="preserve"> </w:t>
      </w:r>
      <w:r>
        <w:rPr>
          <w:rFonts w:ascii="Arial" w:hAnsi="Arial" w:eastAsia="宋体" w:cs="Arial"/>
          <w:bCs/>
          <w:lang w:val="en-US" w:eastAsia="zh-CN"/>
        </w:rPr>
        <w:t>Ericsson</w:t>
      </w:r>
      <w:r>
        <w:rPr>
          <w:rFonts w:ascii="Arial" w:hAnsi="Arial" w:cs="Arial"/>
          <w:bCs/>
          <w:lang w:eastAsia="zh-Hans"/>
        </w:rPr>
        <w:t>; 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 xml:space="preserve">R5-227523 Update to NR TC 7.1.2.3.3 to test RedCap UE;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ascii="Arial" w:hAnsi="Arial" w:eastAsia="宋体" w:cs="Arial"/>
          <w:bCs/>
          <w:lang w:val="en-US" w:eastAsia="zh-CN"/>
        </w:rPr>
        <w:t>R5-227528</w:t>
      </w:r>
      <w:r>
        <w:rPr>
          <w:rFonts w:hint="eastAsia" w:ascii="Arial" w:hAnsi="Arial" w:eastAsia="宋体" w:cs="Arial"/>
          <w:bCs/>
          <w:lang w:val="en-US" w:eastAsia="zh-CN"/>
        </w:rPr>
        <w:t xml:space="preserve"> </w:t>
      </w:r>
      <w:r>
        <w:rPr>
          <w:rFonts w:ascii="Arial" w:hAnsi="Arial" w:eastAsia="宋体" w:cs="Arial"/>
          <w:bCs/>
          <w:lang w:val="en-US" w:eastAsia="zh-CN"/>
        </w:rPr>
        <w:t>Update to NR TC 7.1.2.3.5 to test RedCap UE</w:t>
      </w:r>
      <w:r>
        <w:rPr>
          <w:rFonts w:hint="eastAsia" w:ascii="Arial" w:hAnsi="Arial" w:eastAsia="宋体" w:cs="Arial"/>
          <w:bCs/>
          <w:lang w:val="en-US" w:eastAsia="zh-CN"/>
        </w:rPr>
        <w:t xml:space="preserve">;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ascii="Arial" w:hAnsi="Arial" w:eastAsia="宋体" w:cs="Arial"/>
          <w:bCs/>
          <w:lang w:val="en-US" w:eastAsia="zh-CN"/>
        </w:rPr>
        <w:t>R5-226947</w:t>
      </w:r>
      <w:r>
        <w:rPr>
          <w:rFonts w:hint="eastAsia" w:ascii="Arial" w:hAnsi="Arial" w:eastAsia="宋体" w:cs="Arial"/>
          <w:bCs/>
          <w:lang w:val="en-US" w:eastAsia="zh-CN"/>
        </w:rPr>
        <w:t xml:space="preserve"> </w:t>
      </w:r>
      <w:r>
        <w:rPr>
          <w:rFonts w:ascii="Arial" w:hAnsi="Arial" w:eastAsia="宋体" w:cs="Arial"/>
          <w:bCs/>
          <w:lang w:val="en-US" w:eastAsia="zh-CN"/>
        </w:rPr>
        <w:t>Update to NR TC 7.1.2.3.6 to test RedCap UE</w:t>
      </w:r>
      <w:r>
        <w:rPr>
          <w:rFonts w:hint="eastAsia" w:ascii="Arial" w:hAnsi="Arial" w:eastAsia="宋体" w:cs="Arial"/>
          <w:bCs/>
          <w:lang w:val="en-US" w:eastAsia="zh-CN"/>
        </w:rPr>
        <w:t xml:space="preserve">;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ascii="Arial" w:hAnsi="Arial" w:eastAsia="宋体" w:cs="Arial"/>
          <w:bCs/>
          <w:lang w:val="en-US" w:eastAsia="zh-CN"/>
        </w:rPr>
        <w:t>R5-226948</w:t>
      </w:r>
      <w:r>
        <w:rPr>
          <w:rFonts w:hint="eastAsia" w:ascii="Arial" w:hAnsi="Arial" w:eastAsia="宋体" w:cs="Arial"/>
          <w:bCs/>
          <w:lang w:val="en-US" w:eastAsia="zh-CN"/>
        </w:rPr>
        <w:t xml:space="preserve"> </w:t>
      </w:r>
      <w:r>
        <w:rPr>
          <w:rFonts w:ascii="Arial" w:hAnsi="Arial" w:eastAsia="宋体" w:cs="Arial"/>
          <w:bCs/>
          <w:lang w:val="en-US" w:eastAsia="zh-CN"/>
        </w:rPr>
        <w:t>Update to NR TC 7.1.2.3.8 to test RedCap UE</w:t>
      </w:r>
      <w:r>
        <w:rPr>
          <w:rFonts w:hint="eastAsia" w:ascii="Arial" w:hAnsi="Arial" w:eastAsia="宋体" w:cs="Arial"/>
          <w:bCs/>
          <w:lang w:val="en-US" w:eastAsia="zh-CN"/>
        </w:rPr>
        <w:t xml:space="preserve">;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ascii="Arial" w:hAnsi="Arial" w:eastAsia="宋体" w:cs="Arial"/>
          <w:bCs/>
          <w:lang w:val="en-US" w:eastAsia="zh-CN"/>
        </w:rPr>
        <w:t>R5-227529</w:t>
      </w:r>
      <w:r>
        <w:rPr>
          <w:rFonts w:hint="eastAsia" w:ascii="Arial" w:hAnsi="Arial" w:eastAsia="宋体" w:cs="Arial"/>
          <w:bCs/>
          <w:lang w:val="en-US" w:eastAsia="zh-CN"/>
        </w:rPr>
        <w:t xml:space="preserve"> </w:t>
      </w:r>
      <w:r>
        <w:rPr>
          <w:rFonts w:ascii="Arial" w:hAnsi="Arial" w:eastAsia="宋体" w:cs="Arial"/>
          <w:bCs/>
          <w:lang w:val="en-US" w:eastAsia="zh-CN"/>
        </w:rPr>
        <w:t>Update to NR TC 7.1.2.3.9 to test RedCap UE</w:t>
      </w:r>
      <w:r>
        <w:rPr>
          <w:rFonts w:hint="eastAsia" w:ascii="Arial" w:hAnsi="Arial" w:eastAsia="宋体" w:cs="Arial"/>
          <w:bCs/>
          <w:lang w:val="en-US" w:eastAsia="zh-CN"/>
        </w:rPr>
        <w:t xml:space="preserve">;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ascii="Arial" w:hAnsi="Arial" w:eastAsia="宋体" w:cs="Arial"/>
          <w:bCs/>
          <w:lang w:val="en-US" w:eastAsia="zh-CN"/>
        </w:rPr>
        <w:t>R5-227601</w:t>
      </w:r>
      <w:r>
        <w:rPr>
          <w:rFonts w:ascii="Arial" w:hAnsi="Arial" w:eastAsia="宋体" w:cs="Arial"/>
          <w:bCs/>
          <w:lang w:val="en-US" w:eastAsia="zh-CN"/>
        </w:rPr>
        <w:tab/>
      </w:r>
      <w:r>
        <w:rPr>
          <w:rFonts w:ascii="Arial" w:hAnsi="Arial" w:eastAsia="宋体" w:cs="Arial"/>
          <w:bCs/>
          <w:lang w:val="en-US" w:eastAsia="zh-CN"/>
        </w:rPr>
        <w:t>Update to NR TC 7.1.2.3.10 to test RedCap UE</w:t>
      </w:r>
      <w:r>
        <w:rPr>
          <w:rFonts w:hint="eastAsia" w:ascii="Arial" w:hAnsi="Arial" w:eastAsia="宋体" w:cs="Arial"/>
          <w:bCs/>
          <w:lang w:val="en-US" w:eastAsia="zh-CN"/>
        </w:rPr>
        <w:t xml:space="preserve">;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ascii="Arial" w:hAnsi="Arial" w:eastAsia="宋体" w:cs="Arial"/>
          <w:bCs/>
          <w:lang w:val="en-US" w:eastAsia="zh-CN"/>
        </w:rPr>
        <w:t>R5-227530</w:t>
      </w:r>
      <w:r>
        <w:rPr>
          <w:rFonts w:ascii="Arial" w:hAnsi="Arial" w:eastAsia="宋体" w:cs="Arial"/>
          <w:bCs/>
          <w:lang w:val="en-US" w:eastAsia="zh-CN"/>
        </w:rPr>
        <w:tab/>
      </w:r>
      <w:r>
        <w:rPr>
          <w:rFonts w:ascii="Arial" w:hAnsi="Arial" w:eastAsia="宋体" w:cs="Arial"/>
          <w:bCs/>
          <w:lang w:val="en-US" w:eastAsia="zh-CN"/>
        </w:rPr>
        <w:t>Correction to RedCap TC 7.1.1.8.3-Separate BWP</w:t>
      </w:r>
      <w:r>
        <w:rPr>
          <w:rFonts w:hint="eastAsia" w:ascii="Arial" w:hAnsi="Arial" w:eastAsia="宋体" w:cs="Arial"/>
          <w:bCs/>
          <w:lang w:val="en-US" w:eastAsia="zh-CN"/>
        </w:rPr>
        <w:t xml:space="preserve">;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ascii="Arial" w:hAnsi="Arial" w:eastAsia="宋体" w:cs="Arial"/>
          <w:bCs/>
          <w:lang w:val="en-US" w:eastAsia="zh-CN"/>
        </w:rPr>
        <w:t>R5-227531</w:t>
      </w:r>
      <w:r>
        <w:rPr>
          <w:rFonts w:ascii="Arial" w:hAnsi="Arial" w:eastAsia="宋体" w:cs="Arial"/>
          <w:bCs/>
          <w:lang w:val="en-US" w:eastAsia="zh-CN"/>
        </w:rPr>
        <w:tab/>
      </w:r>
      <w:r>
        <w:rPr>
          <w:rFonts w:ascii="Arial" w:hAnsi="Arial" w:eastAsia="宋体" w:cs="Arial"/>
          <w:bCs/>
          <w:lang w:val="en-US" w:eastAsia="zh-CN"/>
        </w:rPr>
        <w:t>Update to NR TC 8.1.5.2.2 to test RedCap UE</w:t>
      </w:r>
      <w:r>
        <w:rPr>
          <w:rFonts w:hint="eastAsia" w:ascii="Arial" w:hAnsi="Arial" w:eastAsia="宋体" w:cs="Arial"/>
          <w:bCs/>
          <w:lang w:val="en-US" w:eastAsia="zh-CN"/>
        </w:rPr>
        <w:t xml:space="preserve">;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ascii="Arial" w:hAnsi="Arial" w:eastAsia="宋体" w:cs="Arial"/>
          <w:bCs/>
          <w:lang w:val="en-US" w:eastAsia="zh-CN"/>
        </w:rPr>
        <w:t>R5-227156</w:t>
      </w:r>
      <w:r>
        <w:rPr>
          <w:rFonts w:ascii="Arial" w:hAnsi="Arial" w:eastAsia="宋体" w:cs="Arial"/>
          <w:bCs/>
          <w:lang w:val="en-US" w:eastAsia="zh-CN"/>
        </w:rPr>
        <w:tab/>
      </w:r>
      <w:r>
        <w:rPr>
          <w:rFonts w:ascii="Arial" w:hAnsi="Arial" w:eastAsia="宋体" w:cs="Arial"/>
          <w:bCs/>
          <w:lang w:val="en-US" w:eastAsia="zh-CN"/>
        </w:rPr>
        <w:t>Correction of RedCap TC 6.1.2.26-Cell Selection</w:t>
      </w:r>
      <w:r>
        <w:rPr>
          <w:rFonts w:hint="eastAsia" w:ascii="Arial" w:hAnsi="Arial" w:eastAsia="宋体" w:cs="Arial"/>
          <w:bCs/>
          <w:lang w:val="en-US" w:eastAsia="zh-CN"/>
        </w:rPr>
        <w:t xml:space="preserve">;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ascii="Arial" w:hAnsi="Arial" w:eastAsia="宋体" w:cs="Arial"/>
          <w:bCs/>
          <w:lang w:val="en-US" w:eastAsia="zh-CN"/>
        </w:rPr>
        <w:t>R5-227533</w:t>
      </w:r>
      <w:r>
        <w:rPr>
          <w:rFonts w:ascii="Arial" w:hAnsi="Arial" w:eastAsia="宋体" w:cs="Arial"/>
          <w:bCs/>
          <w:lang w:val="en-US" w:eastAsia="zh-CN"/>
        </w:rPr>
        <w:tab/>
      </w:r>
      <w:r>
        <w:rPr>
          <w:rFonts w:ascii="Arial" w:hAnsi="Arial" w:eastAsia="宋体" w:cs="Arial"/>
          <w:bCs/>
          <w:lang w:val="en-US" w:eastAsia="zh-CN"/>
        </w:rPr>
        <w:t>Correction of RedCap TC 7.1.1.1.17-Msg1-based UE identification</w:t>
      </w:r>
      <w:r>
        <w:rPr>
          <w:rFonts w:hint="eastAsia" w:ascii="Arial" w:hAnsi="Arial" w:eastAsia="宋体" w:cs="Arial"/>
          <w:bCs/>
          <w:lang w:val="en-US" w:eastAsia="zh-CN"/>
        </w:rPr>
        <w:t xml:space="preserve">;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ascii="Arial" w:hAnsi="Arial" w:eastAsia="宋体" w:cs="Arial"/>
          <w:bCs/>
          <w:lang w:val="en-US" w:eastAsia="zh-CN"/>
        </w:rPr>
        <w:t>R5-227162</w:t>
      </w:r>
      <w:r>
        <w:rPr>
          <w:rFonts w:ascii="Arial" w:hAnsi="Arial" w:eastAsia="宋体" w:cs="Arial"/>
          <w:bCs/>
          <w:lang w:val="en-US" w:eastAsia="zh-CN"/>
        </w:rPr>
        <w:tab/>
      </w:r>
      <w:r>
        <w:rPr>
          <w:rFonts w:ascii="Arial" w:hAnsi="Arial" w:eastAsia="宋体" w:cs="Arial"/>
          <w:bCs/>
          <w:lang w:val="en-US" w:eastAsia="zh-CN"/>
        </w:rPr>
        <w:t>Update to NR TC 7.1.1.3.4 to test RedCap UE</w:t>
      </w:r>
      <w:r>
        <w:rPr>
          <w:rFonts w:hint="eastAsia" w:ascii="Arial" w:hAnsi="Arial" w:eastAsia="宋体" w:cs="Arial"/>
          <w:bCs/>
          <w:lang w:val="en-US" w:eastAsia="zh-CN"/>
        </w:rPr>
        <w:t xml:space="preserve">;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ascii="Arial" w:hAnsi="Arial" w:eastAsia="宋体" w:cs="Arial"/>
          <w:bCs/>
          <w:lang w:val="en-US" w:eastAsia="zh-CN"/>
        </w:rPr>
        <w:t>R5-227163</w:t>
      </w:r>
      <w:r>
        <w:rPr>
          <w:rFonts w:ascii="Arial" w:hAnsi="Arial" w:eastAsia="宋体" w:cs="Arial"/>
          <w:bCs/>
          <w:lang w:val="en-US" w:eastAsia="zh-CN"/>
        </w:rPr>
        <w:tab/>
      </w:r>
      <w:r>
        <w:rPr>
          <w:rFonts w:ascii="Arial" w:hAnsi="Arial" w:eastAsia="宋体" w:cs="Arial"/>
          <w:bCs/>
          <w:lang w:val="en-US" w:eastAsia="zh-CN"/>
        </w:rPr>
        <w:t>Update to NR TC 7.1.1.4.1.1 to test RedCap UE</w:t>
      </w:r>
      <w:r>
        <w:rPr>
          <w:rFonts w:hint="eastAsia" w:ascii="Arial" w:hAnsi="Arial" w:eastAsia="宋体" w:cs="Arial"/>
          <w:bCs/>
          <w:lang w:val="en-US" w:eastAsia="zh-CN"/>
        </w:rPr>
        <w:t xml:space="preserve">;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ascii="Arial" w:hAnsi="Arial" w:eastAsia="宋体" w:cs="Arial"/>
          <w:bCs/>
          <w:lang w:val="en-US" w:eastAsia="zh-CN"/>
        </w:rPr>
        <w:t>R5-227164</w:t>
      </w:r>
      <w:r>
        <w:rPr>
          <w:rFonts w:ascii="Arial" w:hAnsi="Arial" w:eastAsia="宋体" w:cs="Arial"/>
          <w:bCs/>
          <w:lang w:val="en-US" w:eastAsia="zh-CN"/>
        </w:rPr>
        <w:tab/>
      </w:r>
      <w:r>
        <w:rPr>
          <w:rFonts w:ascii="Arial" w:hAnsi="Arial" w:eastAsia="宋体" w:cs="Arial"/>
          <w:bCs/>
          <w:lang w:val="en-US" w:eastAsia="zh-CN"/>
        </w:rPr>
        <w:t>Update to NR TC 7.1.2.3.7 to test RedCap UE</w:t>
      </w:r>
      <w:r>
        <w:rPr>
          <w:rFonts w:hint="eastAsia" w:ascii="Arial" w:hAnsi="Arial" w:eastAsia="宋体" w:cs="Arial"/>
          <w:bCs/>
          <w:lang w:val="en-US" w:eastAsia="zh-CN"/>
        </w:rPr>
        <w:t xml:space="preserve">;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ascii="Arial" w:hAnsi="Arial" w:eastAsia="宋体" w:cs="Arial"/>
          <w:bCs/>
          <w:lang w:val="en-US" w:eastAsia="zh-CN"/>
        </w:rPr>
        <w:t>R5-227535</w:t>
      </w:r>
      <w:r>
        <w:rPr>
          <w:rFonts w:ascii="Arial" w:hAnsi="Arial" w:eastAsia="宋体" w:cs="Arial"/>
          <w:bCs/>
          <w:lang w:val="en-US" w:eastAsia="zh-CN"/>
        </w:rPr>
        <w:tab/>
      </w:r>
      <w:r>
        <w:rPr>
          <w:rFonts w:ascii="Arial" w:hAnsi="Arial" w:eastAsia="宋体" w:cs="Arial"/>
          <w:bCs/>
          <w:lang w:val="en-US" w:eastAsia="zh-CN"/>
        </w:rPr>
        <w:t>Update to NR TC 7.1.3.4.1 to test RedCap UE</w:t>
      </w:r>
      <w:r>
        <w:rPr>
          <w:rFonts w:hint="eastAsia" w:ascii="Arial" w:hAnsi="Arial" w:eastAsia="宋体" w:cs="Arial"/>
          <w:bCs/>
          <w:lang w:val="en-US" w:eastAsia="zh-CN"/>
        </w:rPr>
        <w:t xml:space="preserve">;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ascii="Arial" w:hAnsi="Arial" w:eastAsia="宋体" w:cs="Arial"/>
          <w:bCs/>
          <w:lang w:val="en-US" w:eastAsia="zh-CN"/>
        </w:rPr>
        <w:t>R5-227166</w:t>
      </w:r>
      <w:r>
        <w:rPr>
          <w:rFonts w:ascii="Arial" w:hAnsi="Arial" w:eastAsia="宋体" w:cs="Arial"/>
          <w:bCs/>
          <w:lang w:val="en-US" w:eastAsia="zh-CN"/>
        </w:rPr>
        <w:tab/>
      </w:r>
      <w:r>
        <w:rPr>
          <w:rFonts w:ascii="Arial" w:hAnsi="Arial" w:eastAsia="宋体" w:cs="Arial"/>
          <w:bCs/>
          <w:lang w:val="en-US" w:eastAsia="zh-CN"/>
        </w:rPr>
        <w:t>Update to NR TC 7.1.1.4.2.1 to test RedCap UE</w:t>
      </w:r>
      <w:r>
        <w:rPr>
          <w:rFonts w:hint="eastAsia" w:ascii="Arial" w:hAnsi="Arial" w:eastAsia="宋体" w:cs="Arial"/>
          <w:bCs/>
          <w:lang w:val="en-US" w:eastAsia="zh-CN"/>
        </w:rPr>
        <w:t xml:space="preserve">;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ascii="Arial" w:hAnsi="Arial" w:eastAsia="宋体" w:cs="Arial"/>
          <w:bCs/>
          <w:lang w:val="en-US" w:eastAsia="zh-CN"/>
        </w:rPr>
        <w:t>R5-227167</w:t>
      </w:r>
      <w:r>
        <w:rPr>
          <w:rFonts w:ascii="Arial" w:hAnsi="Arial" w:eastAsia="宋体" w:cs="Arial"/>
          <w:bCs/>
          <w:lang w:val="en-US" w:eastAsia="zh-CN"/>
        </w:rPr>
        <w:tab/>
      </w:r>
      <w:r>
        <w:rPr>
          <w:rFonts w:ascii="Arial" w:hAnsi="Arial" w:eastAsia="宋体" w:cs="Arial"/>
          <w:bCs/>
          <w:lang w:val="en-US" w:eastAsia="zh-CN"/>
        </w:rPr>
        <w:t>Update to NR TC 7.1.1.4.2.3 to test RedCap UE</w:t>
      </w:r>
      <w:r>
        <w:rPr>
          <w:rFonts w:hint="eastAsia" w:ascii="Arial" w:hAnsi="Arial" w:eastAsia="宋体" w:cs="Arial"/>
          <w:bCs/>
          <w:lang w:val="en-US" w:eastAsia="zh-CN"/>
        </w:rPr>
        <w:t xml:space="preserve">;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ascii="Arial" w:hAnsi="Arial" w:eastAsia="宋体" w:cs="Arial"/>
          <w:bCs/>
          <w:lang w:val="en-US" w:eastAsia="zh-CN"/>
        </w:rPr>
        <w:t>R5-227168</w:t>
      </w:r>
      <w:r>
        <w:rPr>
          <w:rFonts w:ascii="Arial" w:hAnsi="Arial" w:eastAsia="宋体" w:cs="Arial"/>
          <w:bCs/>
          <w:lang w:val="en-US" w:eastAsia="zh-CN"/>
        </w:rPr>
        <w:tab/>
      </w:r>
      <w:r>
        <w:rPr>
          <w:rFonts w:ascii="Arial" w:hAnsi="Arial" w:eastAsia="宋体" w:cs="Arial"/>
          <w:bCs/>
          <w:lang w:val="en-US" w:eastAsia="zh-CN"/>
        </w:rPr>
        <w:t>Update to NR TC 7.1.1.4.2.4 to test RedCap UE</w:t>
      </w:r>
      <w:r>
        <w:rPr>
          <w:rFonts w:hint="eastAsia" w:ascii="Arial" w:hAnsi="Arial" w:eastAsia="宋体" w:cs="Arial"/>
          <w:bCs/>
          <w:lang w:val="en-US" w:eastAsia="zh-CN"/>
        </w:rPr>
        <w:t xml:space="preserve">;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ascii="Arial" w:hAnsi="Arial" w:eastAsia="宋体" w:cs="Arial"/>
          <w:bCs/>
          <w:lang w:val="en-US" w:eastAsia="zh-CN"/>
        </w:rPr>
        <w:t>R5-227169</w:t>
      </w:r>
      <w:r>
        <w:rPr>
          <w:rFonts w:ascii="Arial" w:hAnsi="Arial" w:eastAsia="宋体" w:cs="Arial"/>
          <w:bCs/>
          <w:lang w:val="en-US" w:eastAsia="zh-CN"/>
        </w:rPr>
        <w:tab/>
      </w:r>
      <w:r>
        <w:rPr>
          <w:rFonts w:ascii="Arial" w:hAnsi="Arial" w:eastAsia="宋体" w:cs="Arial"/>
          <w:bCs/>
          <w:lang w:val="en-US" w:eastAsia="zh-CN"/>
        </w:rPr>
        <w:t>Update to NR TC 7.1.1.4.2.5 to test RedCap UE</w:t>
      </w:r>
      <w:r>
        <w:rPr>
          <w:rFonts w:hint="eastAsia" w:ascii="Arial" w:hAnsi="Arial" w:eastAsia="宋体" w:cs="Arial"/>
          <w:bCs/>
          <w:lang w:val="en-US" w:eastAsia="zh-CN"/>
        </w:rPr>
        <w:t xml:space="preserve">;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ascii="Arial" w:hAnsi="Arial" w:eastAsia="宋体" w:cs="Arial"/>
          <w:bCs/>
          <w:lang w:val="en-US" w:eastAsia="zh-CN"/>
        </w:rPr>
        <w:t>R5-227170</w:t>
      </w:r>
      <w:r>
        <w:rPr>
          <w:rFonts w:ascii="Arial" w:hAnsi="Arial" w:eastAsia="宋体" w:cs="Arial"/>
          <w:bCs/>
          <w:lang w:val="en-US" w:eastAsia="zh-CN"/>
        </w:rPr>
        <w:tab/>
      </w:r>
      <w:r>
        <w:rPr>
          <w:rFonts w:ascii="Arial" w:hAnsi="Arial" w:eastAsia="宋体" w:cs="Arial"/>
          <w:bCs/>
          <w:lang w:val="en-US" w:eastAsia="zh-CN"/>
        </w:rPr>
        <w:t>Update to NR TC 7.1.1.9.1 to test RedCap UE</w:t>
      </w:r>
      <w:r>
        <w:rPr>
          <w:rFonts w:hint="eastAsia" w:ascii="Arial" w:hAnsi="Arial" w:eastAsia="宋体" w:cs="Arial"/>
          <w:bCs/>
          <w:lang w:val="en-US" w:eastAsia="zh-CN"/>
        </w:rPr>
        <w:t xml:space="preserve">;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ascii="Arial" w:hAnsi="Arial" w:eastAsia="宋体" w:cs="Arial"/>
          <w:bCs/>
          <w:lang w:val="en-US" w:eastAsia="zh-CN"/>
        </w:rPr>
        <w:t>R5-227536</w:t>
      </w:r>
      <w:r>
        <w:rPr>
          <w:rFonts w:ascii="Arial" w:hAnsi="Arial" w:eastAsia="宋体" w:cs="Arial"/>
          <w:bCs/>
          <w:lang w:val="en-US" w:eastAsia="zh-CN"/>
        </w:rPr>
        <w:tab/>
      </w:r>
      <w:r>
        <w:rPr>
          <w:rFonts w:ascii="Arial" w:hAnsi="Arial" w:eastAsia="宋体" w:cs="Arial"/>
          <w:bCs/>
          <w:lang w:val="en-US" w:eastAsia="zh-CN"/>
        </w:rPr>
        <w:t>Addition of Cell Reselection RedCap TC 6.1.2.27</w:t>
      </w:r>
      <w:r>
        <w:rPr>
          <w:rFonts w:hint="eastAsia" w:ascii="Arial" w:hAnsi="Arial" w:eastAsia="宋体" w:cs="Arial"/>
          <w:bCs/>
          <w:lang w:val="en-US" w:eastAsia="zh-CN"/>
        </w:rPr>
        <w:t xml:space="preserve">; </w:t>
      </w:r>
      <w:r>
        <w:rPr>
          <w:rFonts w:ascii="Arial" w:hAnsi="Arial" w:cs="Arial"/>
          <w:bCs/>
        </w:rPr>
        <w:t>Source:</w:t>
      </w:r>
      <w:r>
        <w:rPr>
          <w:rFonts w:hint="eastAsia" w:ascii="Arial" w:hAnsi="Arial" w:eastAsia="宋体" w:cs="Arial"/>
          <w:bCs/>
          <w:lang w:val="en-US" w:eastAsia="zh-CN"/>
        </w:rPr>
        <w:t xml:space="preserve"> Qualcomm Tech. Netherlands B.V; </w:t>
      </w:r>
      <w:r>
        <w:rPr>
          <w:rFonts w:ascii="Arial" w:hAnsi="Arial" w:cs="Arial"/>
          <w:bCs/>
          <w:lang w:eastAsia="zh-Hans"/>
        </w:rPr>
        <w:t>RAN5#9</w:t>
      </w:r>
      <w:r>
        <w:rPr>
          <w:rFonts w:hint="eastAsia" w:ascii="Arial" w:hAnsi="Arial" w:eastAsia="宋体" w:cs="Arial"/>
          <w:bCs/>
          <w:lang w:val="en-US" w:eastAsia="zh-CN"/>
        </w:rPr>
        <w:t>7</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R5-230435</w:t>
      </w:r>
      <w:r>
        <w:rPr>
          <w:rFonts w:hint="eastAsia" w:ascii="Arial" w:hAnsi="Arial" w:eastAsia="宋体" w:cs="Arial"/>
          <w:bCs/>
          <w:lang w:val="en-US" w:eastAsia="zh-CN"/>
        </w:rPr>
        <w:tab/>
      </w:r>
      <w:r>
        <w:rPr>
          <w:rFonts w:hint="eastAsia" w:ascii="Arial" w:hAnsi="Arial" w:eastAsia="宋体" w:cs="Arial"/>
          <w:bCs/>
          <w:lang w:val="en-US" w:eastAsia="zh-CN"/>
        </w:rPr>
        <w:t xml:space="preserve">Correction of Cell Reselection RedCap TC 6.1.2.27; </w:t>
      </w:r>
      <w:r>
        <w:rPr>
          <w:rFonts w:ascii="Arial" w:hAnsi="Arial" w:cs="Arial"/>
          <w:bCs/>
        </w:rPr>
        <w:t>Source:</w:t>
      </w:r>
      <w:r>
        <w:rPr>
          <w:rFonts w:hint="eastAsia" w:ascii="Arial" w:hAnsi="Arial" w:eastAsia="宋体" w:cs="Arial"/>
          <w:bCs/>
          <w:lang w:val="en-US" w:eastAsia="zh-CN"/>
        </w:rPr>
        <w:t xml:space="preserve"> QUALCOMM Europe Inc. - Spain;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R5-231529</w:t>
      </w:r>
      <w:r>
        <w:rPr>
          <w:rFonts w:hint="eastAsia" w:ascii="Arial" w:hAnsi="Arial" w:eastAsia="宋体" w:cs="Arial"/>
          <w:bCs/>
          <w:lang w:val="en-US" w:eastAsia="zh-CN"/>
        </w:rPr>
        <w:tab/>
      </w:r>
      <w:r>
        <w:rPr>
          <w:rFonts w:hint="eastAsia" w:ascii="Arial" w:hAnsi="Arial" w:eastAsia="宋体" w:cs="Arial"/>
          <w:bCs/>
          <w:lang w:val="en-US" w:eastAsia="zh-CN"/>
        </w:rPr>
        <w:t xml:space="preserve">Correction of RedCap TC 7.1.1.1.17-UE identification;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R5-231530</w:t>
      </w:r>
      <w:r>
        <w:rPr>
          <w:rFonts w:hint="eastAsia" w:ascii="Arial" w:hAnsi="Arial" w:eastAsia="宋体" w:cs="Arial"/>
          <w:bCs/>
          <w:lang w:val="en-US" w:eastAsia="zh-CN"/>
        </w:rPr>
        <w:tab/>
      </w:r>
      <w:r>
        <w:rPr>
          <w:rFonts w:hint="eastAsia" w:ascii="Arial" w:hAnsi="Arial" w:eastAsia="宋体" w:cs="Arial"/>
          <w:bCs/>
          <w:lang w:val="en-US" w:eastAsia="zh-CN"/>
        </w:rPr>
        <w:t xml:space="preserve">Correction of RedCap TC 7.1.1.8.3-BWP;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R5-231531</w:t>
      </w:r>
      <w:r>
        <w:rPr>
          <w:rFonts w:hint="eastAsia" w:ascii="Arial" w:hAnsi="Arial" w:eastAsia="宋体" w:cs="Arial"/>
          <w:bCs/>
          <w:lang w:val="en-US" w:eastAsia="zh-CN"/>
        </w:rPr>
        <w:tab/>
      </w:r>
      <w:r>
        <w:rPr>
          <w:rFonts w:hint="eastAsia" w:ascii="Arial" w:hAnsi="Arial" w:eastAsia="宋体" w:cs="Arial"/>
          <w:bCs/>
          <w:lang w:val="en-US" w:eastAsia="zh-CN"/>
        </w:rPr>
        <w:t xml:space="preserve">Update of RedCap TC 6.1.2.26-Cell Selection;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R5-230646</w:t>
      </w:r>
      <w:r>
        <w:rPr>
          <w:rFonts w:hint="eastAsia" w:ascii="Arial" w:hAnsi="Arial" w:eastAsia="宋体" w:cs="Arial"/>
          <w:bCs/>
          <w:lang w:val="en-US" w:eastAsia="zh-CN"/>
        </w:rPr>
        <w:tab/>
      </w:r>
      <w:r>
        <w:rPr>
          <w:rFonts w:hint="eastAsia" w:ascii="Arial" w:hAnsi="Arial" w:eastAsia="宋体" w:cs="Arial"/>
          <w:bCs/>
          <w:lang w:val="en-US" w:eastAsia="zh-CN"/>
        </w:rPr>
        <w:t xml:space="preserve">Update of RedCap TC 8.1.3.4.1-Measurement relaxation;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R5-231055</w:t>
      </w:r>
      <w:r>
        <w:rPr>
          <w:rFonts w:hint="eastAsia" w:ascii="Arial" w:hAnsi="Arial" w:eastAsia="宋体" w:cs="Arial"/>
          <w:bCs/>
          <w:lang w:val="en-US" w:eastAsia="zh-CN"/>
        </w:rPr>
        <w:tab/>
      </w:r>
      <w:r>
        <w:rPr>
          <w:rFonts w:hint="eastAsia" w:ascii="Arial" w:hAnsi="Arial" w:eastAsia="宋体" w:cs="Arial"/>
          <w:bCs/>
          <w:lang w:val="en-US" w:eastAsia="zh-CN"/>
        </w:rPr>
        <w:t xml:space="preserve">Move RedCap TC 8.1.3.4.1; </w:t>
      </w:r>
      <w:r>
        <w:rPr>
          <w:rFonts w:ascii="Arial" w:hAnsi="Arial" w:cs="Arial"/>
          <w:bCs/>
        </w:rPr>
        <w:t>Source:</w:t>
      </w:r>
      <w:r>
        <w:rPr>
          <w:rFonts w:hint="eastAsia" w:ascii="Arial" w:hAnsi="Arial" w:eastAsia="宋体" w:cs="Arial"/>
          <w:bCs/>
          <w:lang w:val="en-US" w:eastAsia="zh-CN"/>
        </w:rPr>
        <w:t xml:space="preserve"> Ericsson;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R5-231532</w:t>
      </w:r>
      <w:r>
        <w:rPr>
          <w:rFonts w:hint="eastAsia" w:ascii="Arial" w:hAnsi="Arial" w:eastAsia="宋体" w:cs="Arial"/>
          <w:bCs/>
          <w:lang w:val="en-US" w:eastAsia="zh-CN"/>
        </w:rPr>
        <w:tab/>
      </w:r>
      <w:r>
        <w:rPr>
          <w:rFonts w:hint="eastAsia" w:ascii="Arial" w:hAnsi="Arial" w:eastAsia="宋体" w:cs="Arial"/>
          <w:bCs/>
          <w:lang w:val="en-US" w:eastAsia="zh-CN"/>
        </w:rPr>
        <w:t xml:space="preserve">Update to NR TC 6.1.2.27 to test RedCap UE;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R5-231533</w:t>
      </w:r>
      <w:r>
        <w:rPr>
          <w:rFonts w:hint="eastAsia" w:ascii="Arial" w:hAnsi="Arial" w:eastAsia="宋体" w:cs="Arial"/>
          <w:bCs/>
          <w:lang w:val="en-US" w:eastAsia="zh-CN"/>
        </w:rPr>
        <w:tab/>
      </w:r>
      <w:r>
        <w:rPr>
          <w:rFonts w:hint="eastAsia" w:ascii="Arial" w:hAnsi="Arial" w:eastAsia="宋体" w:cs="Arial"/>
          <w:bCs/>
          <w:lang w:val="en-US" w:eastAsia="zh-CN"/>
        </w:rPr>
        <w:t xml:space="preserve">Update to NR TC 7.1.3.5.4 to test RedCap UE;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R5-231534</w:t>
      </w:r>
      <w:r>
        <w:rPr>
          <w:rFonts w:hint="eastAsia" w:ascii="Arial" w:hAnsi="Arial" w:eastAsia="宋体" w:cs="Arial"/>
          <w:bCs/>
          <w:lang w:val="en-US" w:eastAsia="zh-CN"/>
        </w:rPr>
        <w:tab/>
      </w:r>
      <w:r>
        <w:rPr>
          <w:rFonts w:hint="eastAsia" w:ascii="Arial" w:hAnsi="Arial" w:eastAsia="宋体" w:cs="Arial"/>
          <w:bCs/>
          <w:lang w:val="en-US" w:eastAsia="zh-CN"/>
        </w:rPr>
        <w:t xml:space="preserve">Update to NR eDRX TC 11.7.1;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R5-231535</w:t>
      </w:r>
      <w:r>
        <w:rPr>
          <w:rFonts w:hint="eastAsia" w:ascii="Arial" w:hAnsi="Arial" w:eastAsia="宋体" w:cs="Arial"/>
          <w:bCs/>
          <w:lang w:val="en-US" w:eastAsia="zh-CN"/>
        </w:rPr>
        <w:tab/>
      </w:r>
      <w:r>
        <w:rPr>
          <w:rFonts w:hint="eastAsia" w:ascii="Arial" w:hAnsi="Arial" w:eastAsia="宋体" w:cs="Arial"/>
          <w:bCs/>
          <w:lang w:val="en-US" w:eastAsia="zh-CN"/>
        </w:rPr>
        <w:t xml:space="preserve">Update to NR eDRX TC 11.7.2;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8</w:t>
      </w:r>
    </w:p>
    <w:p>
      <w:pPr>
        <w:overflowPunct/>
        <w:autoSpaceDE/>
        <w:autoSpaceDN/>
        <w:snapToGrid w:val="0"/>
        <w:spacing w:after="0"/>
        <w:textAlignment w:val="auto"/>
        <w:rPr>
          <w:rFonts w:ascii="Arial" w:hAnsi="Arial" w:cs="Arial"/>
          <w:b/>
        </w:rPr>
      </w:pPr>
    </w:p>
    <w:p>
      <w:pPr>
        <w:overflowPunct/>
        <w:autoSpaceDE/>
        <w:autoSpaceDN/>
        <w:snapToGrid w:val="0"/>
        <w:spacing w:after="0"/>
        <w:textAlignment w:val="auto"/>
        <w:rPr>
          <w:rFonts w:ascii="Arial" w:hAnsi="Arial" w:eastAsia="宋体" w:cs="Arial"/>
          <w:b/>
          <w:lang w:val="en-US" w:eastAsia="zh-CN"/>
        </w:rPr>
      </w:pPr>
      <w:r>
        <w:rPr>
          <w:rFonts w:hint="eastAsia" w:ascii="Arial" w:hAnsi="Arial" w:cs="Arial"/>
          <w:b/>
        </w:rPr>
        <w:t>TS 38.52</w:t>
      </w:r>
      <w:r>
        <w:rPr>
          <w:rFonts w:hint="eastAsia" w:ascii="Arial" w:hAnsi="Arial" w:eastAsia="宋体" w:cs="Arial"/>
          <w:b/>
          <w:lang w:val="en-US" w:eastAsia="zh-CN"/>
        </w:rPr>
        <w:t>3-2</w:t>
      </w:r>
    </w:p>
    <w:p>
      <w:pPr>
        <w:tabs>
          <w:tab w:val="left" w:pos="426"/>
          <w:tab w:val="left" w:pos="1701"/>
        </w:tabs>
        <w:overflowPunct/>
        <w:autoSpaceDE/>
        <w:autoSpaceDN/>
        <w:snapToGrid w:val="0"/>
        <w:spacing w:after="0"/>
        <w:textAlignment w:val="auto"/>
        <w:rPr>
          <w:rFonts w:ascii="Arial" w:hAnsi="Arial" w:eastAsia="宋体" w:cs="Arial"/>
          <w:bCs/>
          <w:lang w:val="en-US" w:eastAsia="zh-CN"/>
        </w:rPr>
      </w:pPr>
      <w:r>
        <w:rPr>
          <w:rFonts w:hint="eastAsia" w:ascii="Arial" w:hAnsi="Arial" w:cs="Arial"/>
          <w:bCs/>
          <w:lang w:val="en-US" w:eastAsia="zh-Hans"/>
        </w:rPr>
        <w:t>R5-225350</w:t>
      </w:r>
      <w:r>
        <w:rPr>
          <w:rFonts w:ascii="Arial" w:hAnsi="Arial" w:cs="Arial"/>
          <w:bCs/>
          <w:lang w:val="en-US" w:eastAsia="zh-Hans"/>
        </w:rPr>
        <w:t xml:space="preserve"> </w:t>
      </w:r>
      <w:r>
        <w:rPr>
          <w:rFonts w:hint="eastAsia" w:ascii="Arial" w:hAnsi="Arial" w:cs="Arial"/>
          <w:bCs/>
          <w:lang w:val="en-US" w:eastAsia="zh-Hans"/>
        </w:rPr>
        <w:t>RedCap UE Test applicability for new test cases</w:t>
      </w:r>
      <w:r>
        <w:rPr>
          <w:rFonts w:ascii="Arial" w:hAnsi="Arial" w:cs="Arial"/>
          <w:bCs/>
          <w:lang w:eastAsia="zh-Hans"/>
        </w:rPr>
        <w:t xml:space="preserve">; </w:t>
      </w:r>
      <w:r>
        <w:rPr>
          <w:rFonts w:ascii="Arial" w:hAnsi="Arial" w:cs="Arial"/>
          <w:bCs/>
        </w:rPr>
        <w:t xml:space="preserve">Source: </w:t>
      </w:r>
      <w:r>
        <w:rPr>
          <w:rFonts w:ascii="Arial" w:hAnsi="Arial" w:cs="Arial"/>
          <w:bCs/>
          <w:lang w:eastAsia="zh-Hans"/>
        </w:rPr>
        <w:t>Huawei, HiSilicon; RAN5#9</w:t>
      </w:r>
      <w:r>
        <w:rPr>
          <w:rFonts w:hint="eastAsia" w:ascii="Arial" w:hAnsi="Arial" w:eastAsia="宋体" w:cs="Arial"/>
          <w:bCs/>
          <w:lang w:val="en-US" w:eastAsia="zh-CN"/>
        </w:rPr>
        <w:t>6e</w:t>
      </w:r>
    </w:p>
    <w:p>
      <w:pPr>
        <w:overflowPunct/>
        <w:autoSpaceDE/>
        <w:autoSpaceDN/>
        <w:snapToGrid w:val="0"/>
        <w:spacing w:after="0"/>
        <w:textAlignment w:val="auto"/>
        <w:rPr>
          <w:rFonts w:ascii="Arial" w:hAnsi="Arial" w:eastAsia="宋体" w:cs="Arial"/>
          <w:bCs/>
          <w:lang w:val="en-US" w:eastAsia="zh-CN"/>
        </w:rPr>
      </w:pPr>
      <w:r>
        <w:rPr>
          <w:rFonts w:hint="eastAsia" w:ascii="Arial" w:hAnsi="Arial" w:cs="Arial"/>
          <w:bCs/>
          <w:lang w:val="en-US" w:eastAsia="zh-Hans"/>
        </w:rPr>
        <w:t>R5-22517</w:t>
      </w:r>
      <w:r>
        <w:rPr>
          <w:rFonts w:hint="eastAsia" w:ascii="Arial" w:hAnsi="Arial" w:eastAsia="宋体" w:cs="Arial"/>
          <w:bCs/>
          <w:lang w:val="en-US" w:eastAsia="zh-CN"/>
        </w:rPr>
        <w:t>4</w:t>
      </w:r>
      <w:r>
        <w:rPr>
          <w:rFonts w:ascii="Arial" w:hAnsi="Arial" w:cs="Arial"/>
          <w:bCs/>
          <w:lang w:val="en-US" w:eastAsia="zh-Hans"/>
        </w:rPr>
        <w:t xml:space="preserve"> </w:t>
      </w:r>
      <w:r>
        <w:rPr>
          <w:rFonts w:hint="eastAsia" w:ascii="Arial" w:hAnsi="Arial" w:cs="Arial"/>
          <w:bCs/>
          <w:lang w:val="en-US" w:eastAsia="zh-Hans"/>
        </w:rPr>
        <w:t>Applicabilities for new RedCap test cases</w:t>
      </w:r>
      <w:r>
        <w:rPr>
          <w:rFonts w:ascii="Arial" w:hAnsi="Arial" w:cs="Arial"/>
          <w:bCs/>
          <w:lang w:eastAsia="zh-Hans"/>
        </w:rPr>
        <w:t xml:space="preserve">; </w:t>
      </w:r>
      <w:r>
        <w:rPr>
          <w:rFonts w:ascii="Arial" w:hAnsi="Arial" w:cs="Arial"/>
          <w:bCs/>
        </w:rPr>
        <w:t xml:space="preserve">Source: </w:t>
      </w:r>
      <w:r>
        <w:rPr>
          <w:rFonts w:hint="eastAsia" w:ascii="Arial" w:hAnsi="Arial" w:cs="Arial"/>
          <w:bCs/>
          <w:lang w:eastAsia="zh-Hans"/>
        </w:rPr>
        <w:t>Ericsson</w:t>
      </w:r>
      <w:r>
        <w:rPr>
          <w:rFonts w:ascii="Arial" w:hAnsi="Arial" w:cs="Arial"/>
          <w:bCs/>
          <w:lang w:eastAsia="zh-Hans"/>
        </w:rPr>
        <w:t>; RAN5#9</w:t>
      </w:r>
      <w:r>
        <w:rPr>
          <w:rFonts w:hint="eastAsia" w:ascii="Arial" w:hAnsi="Arial" w:eastAsia="宋体" w:cs="Arial"/>
          <w:bCs/>
          <w:lang w:val="en-US" w:eastAsia="zh-CN"/>
        </w:rPr>
        <w:t>6e</w:t>
      </w:r>
    </w:p>
    <w:p>
      <w:pPr>
        <w:overflowPunct/>
        <w:autoSpaceDE/>
        <w:autoSpaceDN/>
        <w:snapToGrid w:val="0"/>
        <w:spacing w:after="0"/>
        <w:textAlignment w:val="auto"/>
        <w:rPr>
          <w:rFonts w:ascii="Arial" w:hAnsi="Arial" w:eastAsia="宋体" w:cs="Arial"/>
          <w:bCs/>
          <w:lang w:val="en-US" w:eastAsia="zh-CN"/>
        </w:rPr>
      </w:pPr>
      <w:r>
        <w:rPr>
          <w:rFonts w:ascii="Arial" w:hAnsi="Arial" w:eastAsia="宋体" w:cs="Arial"/>
          <w:bCs/>
          <w:lang w:val="en-US" w:eastAsia="zh-CN"/>
        </w:rPr>
        <w:t>R5-227591</w:t>
      </w:r>
      <w:r>
        <w:rPr>
          <w:rFonts w:ascii="Arial" w:hAnsi="Arial" w:eastAsia="宋体" w:cs="Arial"/>
          <w:bCs/>
          <w:lang w:val="en-US" w:eastAsia="zh-CN"/>
        </w:rPr>
        <w:tab/>
      </w:r>
      <w:r>
        <w:rPr>
          <w:rFonts w:ascii="Arial" w:hAnsi="Arial" w:eastAsia="宋体" w:cs="Arial"/>
          <w:bCs/>
          <w:lang w:val="en-US" w:eastAsia="zh-CN"/>
        </w:rPr>
        <w:t>Updates to RedCap test case applicabilities</w:t>
      </w:r>
      <w:r>
        <w:rPr>
          <w:rFonts w:hint="eastAsia" w:ascii="Arial" w:hAnsi="Arial" w:eastAsia="宋体" w:cs="Arial"/>
          <w:bCs/>
          <w:lang w:val="en-US" w:eastAsia="zh-CN"/>
        </w:rPr>
        <w:t xml:space="preserve">; </w:t>
      </w:r>
      <w:r>
        <w:rPr>
          <w:rFonts w:ascii="Arial" w:hAnsi="Arial" w:cs="Arial"/>
          <w:bCs/>
        </w:rPr>
        <w:t>Source:</w:t>
      </w:r>
      <w:r>
        <w:rPr>
          <w:rFonts w:hint="eastAsia" w:ascii="Arial" w:hAnsi="Arial" w:eastAsia="宋体" w:cs="Arial"/>
          <w:bCs/>
          <w:lang w:val="en-US" w:eastAsia="zh-CN"/>
        </w:rPr>
        <w:t xml:space="preserve"> </w:t>
      </w:r>
      <w:r>
        <w:rPr>
          <w:rFonts w:hint="eastAsia" w:ascii="Arial" w:hAnsi="Arial" w:cs="Arial"/>
          <w:bCs/>
          <w:lang w:eastAsia="zh-Hans"/>
        </w:rPr>
        <w:t>Ericsson</w:t>
      </w:r>
      <w:r>
        <w:rPr>
          <w:rFonts w:hint="eastAsia" w:ascii="Arial" w:hAnsi="Arial" w:eastAsia="宋体" w:cs="Arial"/>
          <w:bCs/>
          <w:lang w:val="en-US" w:eastAsia="zh-CN"/>
        </w:rPr>
        <w:t xml:space="preserve">; </w:t>
      </w:r>
      <w:r>
        <w:rPr>
          <w:rFonts w:ascii="Arial" w:hAnsi="Arial" w:cs="Arial"/>
          <w:bCs/>
          <w:lang w:eastAsia="zh-Hans"/>
        </w:rPr>
        <w:t>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ascii="Arial" w:hAnsi="Arial" w:eastAsia="宋体" w:cs="Arial"/>
          <w:bCs/>
          <w:lang w:val="en-US" w:eastAsia="zh-CN"/>
        </w:rPr>
        <w:t>R5-227541</w:t>
      </w:r>
      <w:r>
        <w:rPr>
          <w:rFonts w:ascii="Arial" w:hAnsi="Arial" w:eastAsia="宋体" w:cs="Arial"/>
          <w:bCs/>
          <w:lang w:val="en-US" w:eastAsia="zh-CN"/>
        </w:rPr>
        <w:tab/>
      </w:r>
      <w:r>
        <w:rPr>
          <w:rFonts w:ascii="Arial" w:hAnsi="Arial" w:eastAsia="宋体" w:cs="Arial"/>
          <w:bCs/>
          <w:lang w:val="en-US" w:eastAsia="zh-CN"/>
        </w:rPr>
        <w:t>RedCap UE Test applicability for Legacy test cases</w:t>
      </w:r>
      <w:r>
        <w:rPr>
          <w:rFonts w:hint="eastAsia" w:ascii="Arial" w:hAnsi="Arial" w:eastAsia="宋体" w:cs="Arial"/>
          <w:bCs/>
          <w:lang w:val="en-US" w:eastAsia="zh-CN"/>
        </w:rPr>
        <w:t xml:space="preserve">;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ascii="Arial" w:hAnsi="Arial" w:eastAsia="宋体" w:cs="Arial"/>
          <w:bCs/>
          <w:lang w:val="en-US" w:eastAsia="zh-CN"/>
        </w:rPr>
        <w:t>R5-227602</w:t>
      </w:r>
      <w:r>
        <w:rPr>
          <w:rFonts w:ascii="Arial" w:hAnsi="Arial" w:eastAsia="宋体" w:cs="Arial"/>
          <w:bCs/>
          <w:lang w:val="en-US" w:eastAsia="zh-CN"/>
        </w:rPr>
        <w:tab/>
      </w:r>
      <w:r>
        <w:rPr>
          <w:rFonts w:ascii="Arial" w:hAnsi="Arial" w:eastAsia="宋体" w:cs="Arial"/>
          <w:bCs/>
          <w:lang w:val="en-US" w:eastAsia="zh-CN"/>
        </w:rPr>
        <w:t>Test applicability for New RedCap test cases</w:t>
      </w:r>
      <w:r>
        <w:rPr>
          <w:rFonts w:hint="eastAsia" w:ascii="Arial" w:hAnsi="Arial" w:eastAsia="宋体" w:cs="Arial"/>
          <w:bCs/>
          <w:lang w:val="en-US" w:eastAsia="zh-CN"/>
        </w:rPr>
        <w:t xml:space="preserve">;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ascii="Arial" w:hAnsi="Arial" w:eastAsia="宋体" w:cs="Arial"/>
          <w:bCs/>
          <w:lang w:val="en-US" w:eastAsia="zh-CN"/>
        </w:rPr>
        <w:t>R5-227537</w:t>
      </w:r>
      <w:r>
        <w:rPr>
          <w:rFonts w:ascii="Arial" w:hAnsi="Arial" w:eastAsia="宋体" w:cs="Arial"/>
          <w:bCs/>
          <w:lang w:val="en-US" w:eastAsia="zh-CN"/>
        </w:rPr>
        <w:tab/>
      </w:r>
      <w:r>
        <w:rPr>
          <w:rFonts w:ascii="Arial" w:hAnsi="Arial" w:eastAsia="宋体" w:cs="Arial"/>
          <w:bCs/>
          <w:lang w:val="en-US" w:eastAsia="zh-CN"/>
        </w:rPr>
        <w:t>Addition of applicability for RedCap test cases</w:t>
      </w:r>
      <w:r>
        <w:rPr>
          <w:rFonts w:hint="eastAsia" w:ascii="Arial" w:hAnsi="Arial" w:eastAsia="宋体" w:cs="Arial"/>
          <w:bCs/>
          <w:lang w:val="en-US" w:eastAsia="zh-CN"/>
        </w:rPr>
        <w:t xml:space="preserve">; </w:t>
      </w:r>
      <w:r>
        <w:rPr>
          <w:rFonts w:ascii="Arial" w:hAnsi="Arial" w:cs="Arial"/>
          <w:bCs/>
        </w:rPr>
        <w:t>Source:</w:t>
      </w:r>
      <w:r>
        <w:rPr>
          <w:rFonts w:hint="eastAsia" w:ascii="Arial" w:hAnsi="Arial" w:eastAsia="宋体" w:cs="Arial"/>
          <w:bCs/>
          <w:lang w:val="en-US" w:eastAsia="zh-CN"/>
        </w:rPr>
        <w:t xml:space="preserve"> Qualcomm Tech. Netherlands B.V; </w:t>
      </w:r>
      <w:r>
        <w:rPr>
          <w:rFonts w:ascii="Arial" w:hAnsi="Arial" w:cs="Arial"/>
          <w:bCs/>
          <w:lang w:eastAsia="zh-Hans"/>
        </w:rPr>
        <w:t>RAN5#9</w:t>
      </w:r>
      <w:r>
        <w:rPr>
          <w:rFonts w:hint="eastAsia" w:ascii="Arial" w:hAnsi="Arial" w:eastAsia="宋体" w:cs="Arial"/>
          <w:bCs/>
          <w:lang w:val="en-US" w:eastAsia="zh-CN"/>
        </w:rPr>
        <w:t>7</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R5-231536</w:t>
      </w:r>
      <w:r>
        <w:rPr>
          <w:rFonts w:hint="eastAsia" w:ascii="Arial" w:hAnsi="Arial" w:eastAsia="宋体" w:cs="Arial"/>
          <w:bCs/>
          <w:lang w:val="en-US" w:eastAsia="zh-CN"/>
        </w:rPr>
        <w:tab/>
      </w:r>
      <w:r>
        <w:rPr>
          <w:rFonts w:hint="eastAsia" w:ascii="Arial" w:hAnsi="Arial" w:eastAsia="宋体" w:cs="Arial"/>
          <w:bCs/>
          <w:lang w:val="en-US" w:eastAsia="zh-CN"/>
        </w:rPr>
        <w:t xml:space="preserve">Update to NR TC applicability;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8</w:t>
      </w:r>
    </w:p>
    <w:p>
      <w:pPr>
        <w:overflowPunct/>
        <w:autoSpaceDE/>
        <w:autoSpaceDN/>
        <w:snapToGrid w:val="0"/>
        <w:spacing w:after="0"/>
        <w:textAlignment w:val="auto"/>
        <w:rPr>
          <w:rFonts w:ascii="Arial" w:hAnsi="Arial" w:cs="Arial"/>
          <w:b/>
        </w:rPr>
      </w:pPr>
    </w:p>
    <w:p>
      <w:pPr>
        <w:overflowPunct/>
        <w:autoSpaceDE/>
        <w:autoSpaceDN/>
        <w:snapToGrid w:val="0"/>
        <w:spacing w:after="0"/>
        <w:textAlignment w:val="auto"/>
        <w:rPr>
          <w:rFonts w:ascii="Arial" w:hAnsi="Arial" w:eastAsia="宋体" w:cs="Arial"/>
          <w:b/>
          <w:lang w:val="en-US" w:eastAsia="zh-CN"/>
        </w:rPr>
      </w:pPr>
      <w:r>
        <w:rPr>
          <w:rFonts w:hint="eastAsia" w:ascii="Arial" w:hAnsi="Arial" w:cs="Arial"/>
          <w:b/>
        </w:rPr>
        <w:t>TS 38.52</w:t>
      </w:r>
      <w:r>
        <w:rPr>
          <w:rFonts w:hint="eastAsia" w:ascii="Arial" w:hAnsi="Arial" w:eastAsia="宋体" w:cs="Arial"/>
          <w:b/>
          <w:lang w:val="en-US" w:eastAsia="zh-CN"/>
        </w:rPr>
        <w:t>3-3</w:t>
      </w:r>
    </w:p>
    <w:p>
      <w:pPr>
        <w:tabs>
          <w:tab w:val="left" w:pos="426"/>
          <w:tab w:val="left" w:pos="1701"/>
        </w:tabs>
        <w:overflowPunct/>
        <w:autoSpaceDE/>
        <w:autoSpaceDN/>
        <w:snapToGrid w:val="0"/>
        <w:spacing w:after="0"/>
        <w:textAlignment w:val="auto"/>
        <w:rPr>
          <w:rFonts w:ascii="Arial" w:hAnsi="Arial" w:eastAsia="宋体" w:cs="Arial"/>
          <w:bCs/>
          <w:color w:val="FF0000"/>
          <w:lang w:val="en-US" w:eastAsia="zh-CN"/>
        </w:rPr>
      </w:pPr>
      <w:r>
        <w:rPr>
          <w:rFonts w:hint="eastAsia" w:ascii="Arial" w:hAnsi="Arial" w:eastAsia="宋体" w:cs="Arial"/>
          <w:bCs/>
          <w:lang w:val="en-US" w:eastAsia="zh-CN"/>
        </w:rPr>
        <w:t>R5-230104r1</w:t>
      </w:r>
      <w:r>
        <w:rPr>
          <w:rFonts w:hint="eastAsia" w:ascii="Arial" w:hAnsi="Arial" w:eastAsia="宋体" w:cs="Arial"/>
          <w:bCs/>
          <w:color w:val="FF0000"/>
          <w:lang w:val="en-US" w:eastAsia="zh-CN"/>
        </w:rPr>
        <w:t xml:space="preserve"> </w:t>
      </w:r>
      <w:r>
        <w:rPr>
          <w:rFonts w:hint="eastAsia" w:ascii="Arial" w:hAnsi="Arial" w:eastAsia="宋体" w:cs="Arial"/>
          <w:bCs/>
          <w:lang w:val="en-US" w:eastAsia="zh-CN"/>
        </w:rPr>
        <w:t xml:space="preserve">RedCap: Test Model updates; </w:t>
      </w:r>
      <w:r>
        <w:rPr>
          <w:rFonts w:ascii="Arial" w:hAnsi="Arial" w:cs="Arial"/>
          <w:bCs/>
        </w:rPr>
        <w:t>Source:</w:t>
      </w:r>
      <w:r>
        <w:rPr>
          <w:rFonts w:hint="eastAsia" w:ascii="Arial" w:hAnsi="Arial" w:eastAsia="宋体" w:cs="Arial"/>
          <w:bCs/>
          <w:lang w:val="en-US" w:eastAsia="zh-CN"/>
        </w:rPr>
        <w:t xml:space="preserve"> MCC TF160; </w:t>
      </w:r>
      <w:r>
        <w:rPr>
          <w:rFonts w:ascii="Arial" w:hAnsi="Arial" w:cs="Arial"/>
          <w:bCs/>
          <w:lang w:eastAsia="zh-Hans"/>
        </w:rPr>
        <w:t>RAN5#9</w:t>
      </w:r>
      <w:r>
        <w:rPr>
          <w:rFonts w:hint="eastAsia" w:ascii="Arial" w:hAnsi="Arial" w:eastAsia="宋体" w:cs="Arial"/>
          <w:bCs/>
          <w:lang w:val="en-US" w:eastAsia="zh-CN"/>
        </w:rPr>
        <w:t>8</w:t>
      </w:r>
    </w:p>
    <w:p>
      <w:pPr>
        <w:tabs>
          <w:tab w:val="left" w:pos="426"/>
          <w:tab w:val="left" w:pos="1701"/>
        </w:tabs>
        <w:overflowPunct/>
        <w:autoSpaceDE/>
        <w:autoSpaceDN/>
        <w:snapToGrid w:val="0"/>
        <w:spacing w:after="0"/>
        <w:textAlignment w:val="auto"/>
        <w:rPr>
          <w:rFonts w:ascii="Arial" w:hAnsi="Arial" w:eastAsia="宋体" w:cs="Arial"/>
          <w:bCs/>
          <w:lang w:val="en-US" w:eastAsia="zh-CN"/>
        </w:rPr>
      </w:pPr>
    </w:p>
    <w:p>
      <w:pPr>
        <w:overflowPunct/>
        <w:autoSpaceDE/>
        <w:autoSpaceDN/>
        <w:snapToGrid w:val="0"/>
        <w:spacing w:after="0"/>
        <w:textAlignment w:val="auto"/>
        <w:rPr>
          <w:rFonts w:ascii="Arial" w:hAnsi="Arial" w:eastAsia="宋体" w:cs="Arial"/>
          <w:b/>
          <w:lang w:val="en-US" w:eastAsia="zh-CN"/>
        </w:rPr>
      </w:pPr>
      <w:r>
        <w:rPr>
          <w:rFonts w:hint="eastAsia" w:ascii="Arial" w:hAnsi="Arial" w:cs="Arial"/>
          <w:b/>
        </w:rPr>
        <w:t>TS 38.5</w:t>
      </w:r>
      <w:r>
        <w:rPr>
          <w:rFonts w:hint="eastAsia" w:ascii="Arial" w:hAnsi="Arial" w:eastAsia="宋体" w:cs="Arial"/>
          <w:b/>
          <w:lang w:val="en-US" w:eastAsia="zh-CN"/>
        </w:rPr>
        <w:t>33</w:t>
      </w:r>
    </w:p>
    <w:p>
      <w:pPr>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R5-226113</w:t>
      </w:r>
      <w:r>
        <w:rPr>
          <w:rFonts w:hint="eastAsia" w:ascii="Arial" w:hAnsi="Arial" w:eastAsia="宋体" w:cs="Arial"/>
          <w:bCs/>
          <w:lang w:val="en-US" w:eastAsia="zh-CN"/>
        </w:rPr>
        <w:tab/>
      </w:r>
      <w:r>
        <w:rPr>
          <w:rFonts w:hint="eastAsia" w:ascii="Arial" w:hAnsi="Arial" w:eastAsia="宋体" w:cs="Arial"/>
          <w:bCs/>
          <w:lang w:val="en-US" w:eastAsia="zh-CN"/>
        </w:rPr>
        <w:t>Addition of minimum requirements for RedCap RRM TCs 16.3.1.0 - FR1 HO</w:t>
      </w:r>
      <w:r>
        <w:rPr>
          <w:rFonts w:ascii="Arial" w:hAnsi="Arial" w:cs="Arial"/>
          <w:bCs/>
          <w:lang w:eastAsia="zh-Hans"/>
        </w:rPr>
        <w:t xml:space="preserve">; </w:t>
      </w:r>
      <w:r>
        <w:rPr>
          <w:rFonts w:ascii="Arial" w:hAnsi="Arial" w:cs="Arial"/>
          <w:bCs/>
        </w:rPr>
        <w:t xml:space="preserve">Source: </w:t>
      </w:r>
      <w:r>
        <w:rPr>
          <w:rFonts w:ascii="Arial" w:hAnsi="Arial" w:cs="Arial"/>
          <w:bCs/>
          <w:lang w:eastAsia="zh-Hans"/>
        </w:rPr>
        <w:t>Huawei, HiSilicon; 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R5-226114</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RedCap RRM TC 16.3.1.7 - inter-RAT HO 1 Rx; </w:t>
      </w:r>
      <w:r>
        <w:rPr>
          <w:rFonts w:ascii="Arial" w:hAnsi="Arial" w:cs="Arial"/>
          <w:bCs/>
        </w:rPr>
        <w:t xml:space="preserve">Source: </w:t>
      </w:r>
      <w:r>
        <w:rPr>
          <w:rFonts w:ascii="Arial" w:hAnsi="Arial" w:cs="Arial"/>
          <w:bCs/>
          <w:lang w:eastAsia="zh-Hans"/>
        </w:rPr>
        <w:t>Huawei, HiSilicon; 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R5-228013</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RedCap RRM TC 16.3.1.8 - inter-RAT HO 2 Rx with TT; </w:t>
      </w:r>
      <w:r>
        <w:rPr>
          <w:rFonts w:ascii="Arial" w:hAnsi="Arial" w:cs="Arial"/>
          <w:bCs/>
        </w:rPr>
        <w:t xml:space="preserve">Source: </w:t>
      </w:r>
      <w:r>
        <w:rPr>
          <w:rFonts w:ascii="Arial" w:hAnsi="Arial" w:cs="Arial"/>
          <w:bCs/>
          <w:lang w:eastAsia="zh-Hans"/>
        </w:rPr>
        <w:t>Huawei, HiSilicon; 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R5-226116</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RedCap RRM TC 16.3.1.9 - inter-RAT blind HO 1 Rx; </w:t>
      </w:r>
      <w:r>
        <w:rPr>
          <w:rFonts w:ascii="Arial" w:hAnsi="Arial" w:cs="Arial"/>
          <w:bCs/>
        </w:rPr>
        <w:t xml:space="preserve">Source: </w:t>
      </w:r>
      <w:r>
        <w:rPr>
          <w:rFonts w:ascii="Arial" w:hAnsi="Arial" w:cs="Arial"/>
          <w:bCs/>
          <w:lang w:eastAsia="zh-Hans"/>
        </w:rPr>
        <w:t>Huawei, HiSilicon; 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R5-228014</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RedCap RRM TC 16.3.1.10 - inter-RAT blind HO 2 Rx with TT; </w:t>
      </w:r>
      <w:r>
        <w:rPr>
          <w:rFonts w:ascii="Arial" w:hAnsi="Arial" w:cs="Arial"/>
          <w:bCs/>
        </w:rPr>
        <w:t xml:space="preserve">Source: </w:t>
      </w:r>
      <w:r>
        <w:rPr>
          <w:rFonts w:ascii="Arial" w:hAnsi="Arial" w:cs="Arial"/>
          <w:bCs/>
          <w:lang w:eastAsia="zh-Hans"/>
        </w:rPr>
        <w:t>Huawei, HiSilicon; 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R5-226118</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minimum requirements for RedCap RRM TCs 16.3.2.1.0 - FR1 Reestablish; </w:t>
      </w:r>
      <w:r>
        <w:rPr>
          <w:rFonts w:ascii="Arial" w:hAnsi="Arial" w:cs="Arial"/>
          <w:bCs/>
        </w:rPr>
        <w:t xml:space="preserve">Source: </w:t>
      </w:r>
      <w:r>
        <w:rPr>
          <w:rFonts w:ascii="Arial" w:hAnsi="Arial" w:cs="Arial"/>
          <w:bCs/>
          <w:lang w:eastAsia="zh-Hans"/>
        </w:rPr>
        <w:t>Huawei, HiSilicon; 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R5-226119</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RedCap RRM TC 16.3.2.1.1 - intra reestablish 1 Rx; </w:t>
      </w:r>
      <w:r>
        <w:rPr>
          <w:rFonts w:ascii="Arial" w:hAnsi="Arial" w:cs="Arial"/>
          <w:bCs/>
        </w:rPr>
        <w:t xml:space="preserve">Source: </w:t>
      </w:r>
      <w:r>
        <w:rPr>
          <w:rFonts w:ascii="Arial" w:hAnsi="Arial" w:cs="Arial"/>
          <w:bCs/>
          <w:lang w:eastAsia="zh-Hans"/>
        </w:rPr>
        <w:t>Huawei, HiSilicon; 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R5-226120</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RedCap RRM TC 16.3.2.1.2 - intra reestablish 2 Rx with TT; </w:t>
      </w:r>
      <w:r>
        <w:rPr>
          <w:rFonts w:ascii="Arial" w:hAnsi="Arial" w:cs="Arial"/>
          <w:bCs/>
        </w:rPr>
        <w:t xml:space="preserve">Source: </w:t>
      </w:r>
      <w:r>
        <w:rPr>
          <w:rFonts w:ascii="Arial" w:hAnsi="Arial" w:cs="Arial"/>
          <w:bCs/>
          <w:lang w:eastAsia="zh-Hans"/>
        </w:rPr>
        <w:t>Huawei, HiSilicon; 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R5-226121</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RedCap RRM TC 16.3.2.1.3 - inter reestablish 1 Rx; </w:t>
      </w:r>
      <w:r>
        <w:rPr>
          <w:rFonts w:ascii="Arial" w:hAnsi="Arial" w:cs="Arial"/>
          <w:bCs/>
        </w:rPr>
        <w:t xml:space="preserve">Source: </w:t>
      </w:r>
      <w:r>
        <w:rPr>
          <w:rFonts w:ascii="Arial" w:hAnsi="Arial" w:cs="Arial"/>
          <w:bCs/>
          <w:lang w:eastAsia="zh-Hans"/>
        </w:rPr>
        <w:t>Huawei, HiSilicon; 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R5-226122</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RedCap RRM TC 16.3.2.1.4 - inter reestablish 2 Rx with TT; </w:t>
      </w:r>
      <w:r>
        <w:rPr>
          <w:rFonts w:ascii="Arial" w:hAnsi="Arial" w:cs="Arial"/>
          <w:bCs/>
        </w:rPr>
        <w:t xml:space="preserve">Source: </w:t>
      </w:r>
      <w:r>
        <w:rPr>
          <w:rFonts w:ascii="Arial" w:hAnsi="Arial" w:cs="Arial"/>
          <w:bCs/>
          <w:lang w:eastAsia="zh-Hans"/>
        </w:rPr>
        <w:t>Huawei, HiSilicon; 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R5-226123</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RedCap RRM TC 16.3.2.1.5 - no timing reestablish 1 Rx; </w:t>
      </w:r>
      <w:r>
        <w:rPr>
          <w:rFonts w:ascii="Arial" w:hAnsi="Arial" w:cs="Arial"/>
          <w:bCs/>
        </w:rPr>
        <w:t xml:space="preserve">Source: </w:t>
      </w:r>
      <w:r>
        <w:rPr>
          <w:rFonts w:ascii="Arial" w:hAnsi="Arial" w:cs="Arial"/>
          <w:bCs/>
          <w:lang w:eastAsia="zh-Hans"/>
        </w:rPr>
        <w:t>Huawei, HiSilicon; 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R5-226124</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RedCap RRM TC 16.3.2.1.6 - no timing reestablish 2 Rx with TT; </w:t>
      </w:r>
      <w:r>
        <w:rPr>
          <w:rFonts w:ascii="Arial" w:hAnsi="Arial" w:cs="Arial"/>
          <w:bCs/>
        </w:rPr>
        <w:t xml:space="preserve">Source: </w:t>
      </w:r>
      <w:r>
        <w:rPr>
          <w:rFonts w:ascii="Arial" w:hAnsi="Arial" w:cs="Arial"/>
          <w:bCs/>
          <w:lang w:eastAsia="zh-Hans"/>
        </w:rPr>
        <w:t>Huawei, HiSilicon; 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R5-226125</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minimum requirements for RedCap RRM TCs 16.3.2.2.0 - RACH; </w:t>
      </w:r>
      <w:r>
        <w:rPr>
          <w:rFonts w:ascii="Arial" w:hAnsi="Arial" w:cs="Arial"/>
          <w:bCs/>
        </w:rPr>
        <w:t xml:space="preserve">Source: </w:t>
      </w:r>
      <w:r>
        <w:rPr>
          <w:rFonts w:ascii="Arial" w:hAnsi="Arial" w:cs="Arial"/>
          <w:bCs/>
          <w:lang w:eastAsia="zh-Hans"/>
        </w:rPr>
        <w:t>Huawei, HiSilicon; 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R5-226126</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RedCap RRM TC 16.3.2.2.1 - 4 step CBRA 1 Rx; </w:t>
      </w:r>
      <w:r>
        <w:rPr>
          <w:rFonts w:ascii="Arial" w:hAnsi="Arial" w:cs="Arial"/>
          <w:bCs/>
        </w:rPr>
        <w:t xml:space="preserve">Source: </w:t>
      </w:r>
      <w:r>
        <w:rPr>
          <w:rFonts w:ascii="Arial" w:hAnsi="Arial" w:cs="Arial"/>
          <w:bCs/>
          <w:lang w:eastAsia="zh-Hans"/>
        </w:rPr>
        <w:t>Huawei, HiSilicon; 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R5-226127</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RedCap RRM TC 16.3.2.2.2 - 4 step CBRA 2 Rx with TT; </w:t>
      </w:r>
      <w:r>
        <w:rPr>
          <w:rFonts w:ascii="Arial" w:hAnsi="Arial" w:cs="Arial"/>
          <w:bCs/>
        </w:rPr>
        <w:t xml:space="preserve">Source: </w:t>
      </w:r>
      <w:r>
        <w:rPr>
          <w:rFonts w:ascii="Arial" w:hAnsi="Arial" w:cs="Arial"/>
          <w:bCs/>
          <w:lang w:eastAsia="zh-Hans"/>
        </w:rPr>
        <w:t>Huawei, HiSilicon; 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R5-226128</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RedCap RRM TC 16.3.2.2.3 - 4 step CFRA 1 Rx; </w:t>
      </w:r>
      <w:r>
        <w:rPr>
          <w:rFonts w:ascii="Arial" w:hAnsi="Arial" w:cs="Arial"/>
          <w:bCs/>
        </w:rPr>
        <w:t xml:space="preserve">Source: </w:t>
      </w:r>
      <w:r>
        <w:rPr>
          <w:rFonts w:ascii="Arial" w:hAnsi="Arial" w:cs="Arial"/>
          <w:bCs/>
          <w:lang w:eastAsia="zh-Hans"/>
        </w:rPr>
        <w:t>Huawei, HiSilicon; 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R5-226129</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RedCap RRM TC 16.3.2.2.4 - 4 step CFRA 2 Rx with TT; </w:t>
      </w:r>
      <w:r>
        <w:rPr>
          <w:rFonts w:ascii="Arial" w:hAnsi="Arial" w:cs="Arial"/>
          <w:bCs/>
        </w:rPr>
        <w:t xml:space="preserve">Source: </w:t>
      </w:r>
      <w:r>
        <w:rPr>
          <w:rFonts w:ascii="Arial" w:hAnsi="Arial" w:cs="Arial"/>
          <w:bCs/>
          <w:lang w:eastAsia="zh-Hans"/>
        </w:rPr>
        <w:t>Huawei, HiSilicon; 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R5-228015</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RedCap RRM TC 16.3.2.2.5 - 2 step CBRA 1 Rx; </w:t>
      </w:r>
      <w:r>
        <w:rPr>
          <w:rFonts w:ascii="Arial" w:hAnsi="Arial" w:cs="Arial"/>
          <w:bCs/>
        </w:rPr>
        <w:t xml:space="preserve">Source: </w:t>
      </w:r>
      <w:r>
        <w:rPr>
          <w:rFonts w:ascii="Arial" w:hAnsi="Arial" w:cs="Arial"/>
          <w:bCs/>
          <w:lang w:eastAsia="zh-Hans"/>
        </w:rPr>
        <w:t>Huawei, HiSilicon; 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R5-228016</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RedCap RRM TC 16.3.2.2.6 - 2 step CBRA 2 Rx with TT; </w:t>
      </w:r>
      <w:r>
        <w:rPr>
          <w:rFonts w:ascii="Arial" w:hAnsi="Arial" w:cs="Arial"/>
          <w:bCs/>
        </w:rPr>
        <w:t xml:space="preserve">Source: </w:t>
      </w:r>
      <w:r>
        <w:rPr>
          <w:rFonts w:ascii="Arial" w:hAnsi="Arial" w:cs="Arial"/>
          <w:bCs/>
          <w:lang w:eastAsia="zh-Hans"/>
        </w:rPr>
        <w:t>Huawei, HiSilicon; 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R5-228017</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RedCap RRM TC 16.3.2.2.7 - 2 step CFRA 1 Rx; </w:t>
      </w:r>
      <w:r>
        <w:rPr>
          <w:rFonts w:ascii="Arial" w:hAnsi="Arial" w:cs="Arial"/>
          <w:bCs/>
        </w:rPr>
        <w:t xml:space="preserve">Source: </w:t>
      </w:r>
      <w:r>
        <w:rPr>
          <w:rFonts w:ascii="Arial" w:hAnsi="Arial" w:cs="Arial"/>
          <w:bCs/>
          <w:lang w:eastAsia="zh-Hans"/>
        </w:rPr>
        <w:t>Huawei, HiSilicon; 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R5-228018</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RedCap RRM TC 16.3.2.2.8 - 2 step CFRA 2 Rx with TT; </w:t>
      </w:r>
      <w:r>
        <w:rPr>
          <w:rFonts w:ascii="Arial" w:hAnsi="Arial" w:cs="Arial"/>
          <w:bCs/>
        </w:rPr>
        <w:t xml:space="preserve">Source: </w:t>
      </w:r>
      <w:r>
        <w:rPr>
          <w:rFonts w:ascii="Arial" w:hAnsi="Arial" w:cs="Arial"/>
          <w:bCs/>
          <w:lang w:eastAsia="zh-Hans"/>
        </w:rPr>
        <w:t>Huawei, HiSilicon; 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R5-226134</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minimum requirements for RedCap RRM TCs 16.3.2.3.0 - Redirection; </w:t>
      </w:r>
      <w:r>
        <w:rPr>
          <w:rFonts w:ascii="Arial" w:hAnsi="Arial" w:cs="Arial"/>
          <w:bCs/>
        </w:rPr>
        <w:t xml:space="preserve">Source: </w:t>
      </w:r>
      <w:r>
        <w:rPr>
          <w:rFonts w:ascii="Arial" w:hAnsi="Arial" w:cs="Arial"/>
          <w:bCs/>
          <w:lang w:eastAsia="zh-Hans"/>
        </w:rPr>
        <w:t>Huawei, HiSilicon; 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R5-226135</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RedCap RRM TC 16.3.2.3.1 - NR redirection 1 Rx; </w:t>
      </w:r>
      <w:r>
        <w:rPr>
          <w:rFonts w:ascii="Arial" w:hAnsi="Arial" w:cs="Arial"/>
          <w:bCs/>
        </w:rPr>
        <w:t xml:space="preserve">Source: </w:t>
      </w:r>
      <w:r>
        <w:rPr>
          <w:rFonts w:ascii="Arial" w:hAnsi="Arial" w:cs="Arial"/>
          <w:bCs/>
          <w:lang w:eastAsia="zh-Hans"/>
        </w:rPr>
        <w:t>Huawei, HiSilicon; 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R5-228019</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RedCap RRM TC 16.3.2.3.2 - NR redirection 2 Rx with TT; </w:t>
      </w:r>
      <w:r>
        <w:rPr>
          <w:rFonts w:ascii="Arial" w:hAnsi="Arial" w:cs="Arial"/>
          <w:bCs/>
        </w:rPr>
        <w:t xml:space="preserve">Source: </w:t>
      </w:r>
      <w:r>
        <w:rPr>
          <w:rFonts w:ascii="Arial" w:hAnsi="Arial" w:cs="Arial"/>
          <w:bCs/>
          <w:lang w:eastAsia="zh-Hans"/>
        </w:rPr>
        <w:t>Huawei, HiSilicon; 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R5-228020</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RedCap RRM TC 16.3.2.3.3 - LTE redirection 1 Rx; </w:t>
      </w:r>
      <w:r>
        <w:rPr>
          <w:rFonts w:ascii="Arial" w:hAnsi="Arial" w:cs="Arial"/>
          <w:bCs/>
        </w:rPr>
        <w:t xml:space="preserve">Source: </w:t>
      </w:r>
      <w:r>
        <w:rPr>
          <w:rFonts w:ascii="Arial" w:hAnsi="Arial" w:cs="Arial"/>
          <w:bCs/>
          <w:lang w:eastAsia="zh-Hans"/>
        </w:rPr>
        <w:t>Huawei, HiSilicon; 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R5-228021</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RedCap RRM TC 16.3.2.3.4 - LTE redirection 2 Rx with TT; </w:t>
      </w:r>
      <w:r>
        <w:rPr>
          <w:rFonts w:ascii="Arial" w:hAnsi="Arial" w:cs="Arial"/>
          <w:bCs/>
        </w:rPr>
        <w:t xml:space="preserve">Source: </w:t>
      </w:r>
      <w:r>
        <w:rPr>
          <w:rFonts w:ascii="Arial" w:hAnsi="Arial" w:cs="Arial"/>
          <w:bCs/>
          <w:lang w:eastAsia="zh-Hans"/>
        </w:rPr>
        <w:t>Huawei, HiSilicon; 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R5-226139</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minimum requirements for RedCap RRM TCs 16.4.1.0 - Tx timing; </w:t>
      </w:r>
      <w:r>
        <w:rPr>
          <w:rFonts w:ascii="Arial" w:hAnsi="Arial" w:cs="Arial"/>
          <w:bCs/>
        </w:rPr>
        <w:t xml:space="preserve">Source: </w:t>
      </w:r>
      <w:r>
        <w:rPr>
          <w:rFonts w:ascii="Arial" w:hAnsi="Arial" w:cs="Arial"/>
          <w:bCs/>
          <w:lang w:eastAsia="zh-Hans"/>
        </w:rPr>
        <w:t>Huawei, HiSilicon; 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R5-228022</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RedCap RRM TC 16.4.1.1 - Tx timing 1 Rx with TT; </w:t>
      </w:r>
      <w:r>
        <w:rPr>
          <w:rFonts w:ascii="Arial" w:hAnsi="Arial" w:cs="Arial"/>
          <w:bCs/>
        </w:rPr>
        <w:t xml:space="preserve">Source: </w:t>
      </w:r>
      <w:r>
        <w:rPr>
          <w:rFonts w:ascii="Arial" w:hAnsi="Arial" w:cs="Arial"/>
          <w:bCs/>
          <w:lang w:eastAsia="zh-Hans"/>
        </w:rPr>
        <w:t>Huawei, HiSilicon; 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R5-228023</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RedCap RRM TC 16.4.1.2 - Tx timing 2 Rx with TT; </w:t>
      </w:r>
      <w:r>
        <w:rPr>
          <w:rFonts w:ascii="Arial" w:hAnsi="Arial" w:cs="Arial"/>
          <w:bCs/>
        </w:rPr>
        <w:t xml:space="preserve">Source: </w:t>
      </w:r>
      <w:r>
        <w:rPr>
          <w:rFonts w:ascii="Arial" w:hAnsi="Arial" w:cs="Arial"/>
          <w:bCs/>
          <w:lang w:eastAsia="zh-Hans"/>
        </w:rPr>
        <w:t>Huawei, HiSilicon; 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R5-226142</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minimum requirements for RedCap RRM TCs 16.5.1.0 - RLM; </w:t>
      </w:r>
      <w:r>
        <w:rPr>
          <w:rFonts w:ascii="Arial" w:hAnsi="Arial" w:cs="Arial"/>
          <w:bCs/>
        </w:rPr>
        <w:t xml:space="preserve">Source: </w:t>
      </w:r>
      <w:r>
        <w:rPr>
          <w:rFonts w:ascii="Arial" w:hAnsi="Arial" w:cs="Arial"/>
          <w:bCs/>
          <w:lang w:eastAsia="zh-Hans"/>
        </w:rPr>
        <w:t>Huawei, HiSilicon; 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R5-226143</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RedCap RRM TC 16.5.1.1 - OOS non-DRX 1 Rx; </w:t>
      </w:r>
      <w:r>
        <w:rPr>
          <w:rFonts w:ascii="Arial" w:hAnsi="Arial" w:cs="Arial"/>
          <w:bCs/>
        </w:rPr>
        <w:t xml:space="preserve">Source: </w:t>
      </w:r>
      <w:r>
        <w:rPr>
          <w:rFonts w:ascii="Arial" w:hAnsi="Arial" w:cs="Arial"/>
          <w:bCs/>
          <w:lang w:eastAsia="zh-Hans"/>
        </w:rPr>
        <w:t>Huawei, HiSilicon; 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R5-226144</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RedCap RRM TC 16.5.1.2 - OOS non-DRX 2 Rx with TT; </w:t>
      </w:r>
      <w:r>
        <w:rPr>
          <w:rFonts w:ascii="Arial" w:hAnsi="Arial" w:cs="Arial"/>
          <w:bCs/>
        </w:rPr>
        <w:t xml:space="preserve">Source: </w:t>
      </w:r>
      <w:r>
        <w:rPr>
          <w:rFonts w:ascii="Arial" w:hAnsi="Arial" w:cs="Arial"/>
          <w:bCs/>
          <w:lang w:eastAsia="zh-Hans"/>
        </w:rPr>
        <w:t>Huawei, HiSilicon; 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R5-226145</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RedCap RRM TC 16.5.1.3 - IS non-DRX 1 Rx; </w:t>
      </w:r>
      <w:r>
        <w:rPr>
          <w:rFonts w:ascii="Arial" w:hAnsi="Arial" w:cs="Arial"/>
          <w:bCs/>
        </w:rPr>
        <w:t xml:space="preserve">Source: </w:t>
      </w:r>
      <w:r>
        <w:rPr>
          <w:rFonts w:ascii="Arial" w:hAnsi="Arial" w:cs="Arial"/>
          <w:bCs/>
          <w:lang w:eastAsia="zh-Hans"/>
        </w:rPr>
        <w:t>Huawei, HiSilicon; 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R5-226146</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RedCap RRM TC 16.5.1.4 - IS non-DRX 2 Rx with TT; </w:t>
      </w:r>
      <w:r>
        <w:rPr>
          <w:rFonts w:ascii="Arial" w:hAnsi="Arial" w:cs="Arial"/>
          <w:bCs/>
        </w:rPr>
        <w:t xml:space="preserve">Source: </w:t>
      </w:r>
      <w:r>
        <w:rPr>
          <w:rFonts w:ascii="Arial" w:hAnsi="Arial" w:cs="Arial"/>
          <w:bCs/>
          <w:lang w:eastAsia="zh-Hans"/>
        </w:rPr>
        <w:t>Huawei, HiSilicon; 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R5-226147</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RedCap RRM TC 16.5.1.7 - IS DRX 1 Rx; </w:t>
      </w:r>
      <w:r>
        <w:rPr>
          <w:rFonts w:ascii="Arial" w:hAnsi="Arial" w:cs="Arial"/>
          <w:bCs/>
        </w:rPr>
        <w:t xml:space="preserve">Source: </w:t>
      </w:r>
      <w:r>
        <w:rPr>
          <w:rFonts w:ascii="Arial" w:hAnsi="Arial" w:cs="Arial"/>
          <w:bCs/>
          <w:lang w:eastAsia="zh-Hans"/>
        </w:rPr>
        <w:t>Huawei, HiSilicon; 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R5-226148</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RedCap RRM TC 16.5.1.8 - IS DRX 2 Rx with TT; </w:t>
      </w:r>
      <w:r>
        <w:rPr>
          <w:rFonts w:ascii="Arial" w:hAnsi="Arial" w:cs="Arial"/>
          <w:bCs/>
        </w:rPr>
        <w:t xml:space="preserve">Source: </w:t>
      </w:r>
      <w:r>
        <w:rPr>
          <w:rFonts w:ascii="Arial" w:hAnsi="Arial" w:cs="Arial"/>
          <w:bCs/>
          <w:lang w:eastAsia="zh-Hans"/>
        </w:rPr>
        <w:t>Huawei, HiSilicon; 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R5-226149</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minimum requirements for RedCap RRM TCs 16.5.2.0 - BFD; </w:t>
      </w:r>
      <w:r>
        <w:rPr>
          <w:rFonts w:ascii="Arial" w:hAnsi="Arial" w:cs="Arial"/>
          <w:bCs/>
        </w:rPr>
        <w:t xml:space="preserve">Source: </w:t>
      </w:r>
      <w:r>
        <w:rPr>
          <w:rFonts w:ascii="Arial" w:hAnsi="Arial" w:cs="Arial"/>
          <w:bCs/>
          <w:lang w:eastAsia="zh-Hans"/>
        </w:rPr>
        <w:t>Huawei, HiSilicon; 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R5-226150</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RedCap RRM TC 16.5.2.1 - SSB BFR 1 Rx; </w:t>
      </w:r>
      <w:r>
        <w:rPr>
          <w:rFonts w:ascii="Arial" w:hAnsi="Arial" w:cs="Arial"/>
          <w:bCs/>
        </w:rPr>
        <w:t xml:space="preserve">Source: </w:t>
      </w:r>
      <w:r>
        <w:rPr>
          <w:rFonts w:ascii="Arial" w:hAnsi="Arial" w:cs="Arial"/>
          <w:bCs/>
          <w:lang w:eastAsia="zh-Hans"/>
        </w:rPr>
        <w:t>Huawei, HiSilicon; 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R5-228024</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RedCap RRM TC 16.5.2.2 - SSB BFR 2 Rx with TT; </w:t>
      </w:r>
      <w:r>
        <w:rPr>
          <w:rFonts w:ascii="Arial" w:hAnsi="Arial" w:cs="Arial"/>
          <w:bCs/>
        </w:rPr>
        <w:t xml:space="preserve">Source: </w:t>
      </w:r>
      <w:r>
        <w:rPr>
          <w:rFonts w:ascii="Arial" w:hAnsi="Arial" w:cs="Arial"/>
          <w:bCs/>
          <w:lang w:eastAsia="zh-Hans"/>
        </w:rPr>
        <w:t>Huawei, HiSilicon; 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R5-226152</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minimum requirements for RedCap RRM TCs 16.6.1.0 - Intra-freq measurement; </w:t>
      </w:r>
      <w:r>
        <w:rPr>
          <w:rFonts w:ascii="Arial" w:hAnsi="Arial" w:cs="Arial"/>
          <w:bCs/>
        </w:rPr>
        <w:t xml:space="preserve">Source: </w:t>
      </w:r>
      <w:r>
        <w:rPr>
          <w:rFonts w:ascii="Arial" w:hAnsi="Arial" w:cs="Arial"/>
          <w:bCs/>
          <w:lang w:eastAsia="zh-Hans"/>
        </w:rPr>
        <w:t>Huawei, HiSilicon; 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R5-226153</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RedCap RRM TC 16.6.1.3 - no gap DRX 1 Rx; </w:t>
      </w:r>
      <w:r>
        <w:rPr>
          <w:rFonts w:ascii="Arial" w:hAnsi="Arial" w:cs="Arial"/>
          <w:bCs/>
        </w:rPr>
        <w:t xml:space="preserve">Source: </w:t>
      </w:r>
      <w:r>
        <w:rPr>
          <w:rFonts w:ascii="Arial" w:hAnsi="Arial" w:cs="Arial"/>
          <w:bCs/>
          <w:lang w:eastAsia="zh-Hans"/>
        </w:rPr>
        <w:t>Huawei, HiSilicon; 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R5-226154</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RedCap RRM TC 16.6.1.4 - no gap DRX 2 Rx with TT; </w:t>
      </w:r>
      <w:r>
        <w:rPr>
          <w:rFonts w:ascii="Arial" w:hAnsi="Arial" w:cs="Arial"/>
          <w:bCs/>
        </w:rPr>
        <w:t xml:space="preserve">Source: </w:t>
      </w:r>
      <w:r>
        <w:rPr>
          <w:rFonts w:ascii="Arial" w:hAnsi="Arial" w:cs="Arial"/>
          <w:bCs/>
          <w:lang w:eastAsia="zh-Hans"/>
        </w:rPr>
        <w:t>Huawei, HiSilicon; 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R5-226155</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RedCap RRM TC 16.6.1.7 - gap DRX 1 Rx; </w:t>
      </w:r>
      <w:r>
        <w:rPr>
          <w:rFonts w:ascii="Arial" w:hAnsi="Arial" w:cs="Arial"/>
          <w:bCs/>
        </w:rPr>
        <w:t xml:space="preserve">Source: </w:t>
      </w:r>
      <w:r>
        <w:rPr>
          <w:rFonts w:ascii="Arial" w:hAnsi="Arial" w:cs="Arial"/>
          <w:bCs/>
          <w:lang w:eastAsia="zh-Hans"/>
        </w:rPr>
        <w:t>Huawei, HiSilicon; 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R5-226156</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RedCap RRM TC 16.6.1.8 - gap DRX 2 Rx with TT; </w:t>
      </w:r>
      <w:r>
        <w:rPr>
          <w:rFonts w:ascii="Arial" w:hAnsi="Arial" w:cs="Arial"/>
          <w:bCs/>
        </w:rPr>
        <w:t xml:space="preserve">Source: </w:t>
      </w:r>
      <w:r>
        <w:rPr>
          <w:rFonts w:ascii="Arial" w:hAnsi="Arial" w:cs="Arial"/>
          <w:bCs/>
          <w:lang w:eastAsia="zh-Hans"/>
        </w:rPr>
        <w:t>Huawei, HiSilicon; 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R5-226157</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RedCap RRM TC 16.6.1.11 - gap non-DRX SSB index 1 Rx; </w:t>
      </w:r>
      <w:r>
        <w:rPr>
          <w:rFonts w:ascii="Arial" w:hAnsi="Arial" w:cs="Arial"/>
          <w:bCs/>
        </w:rPr>
        <w:t xml:space="preserve">Source: </w:t>
      </w:r>
      <w:r>
        <w:rPr>
          <w:rFonts w:ascii="Arial" w:hAnsi="Arial" w:cs="Arial"/>
          <w:bCs/>
          <w:lang w:eastAsia="zh-Hans"/>
        </w:rPr>
        <w:t>Huawei, HiSilicon; 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R5-226158</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RedCap RRM TC 16.6.1.12 - gap non-DRX SSB index 2 Rx with TT; </w:t>
      </w:r>
      <w:r>
        <w:rPr>
          <w:rFonts w:ascii="Arial" w:hAnsi="Arial" w:cs="Arial"/>
          <w:bCs/>
        </w:rPr>
        <w:t xml:space="preserve">Source: </w:t>
      </w:r>
      <w:r>
        <w:rPr>
          <w:rFonts w:ascii="Arial" w:hAnsi="Arial" w:cs="Arial"/>
          <w:bCs/>
          <w:lang w:eastAsia="zh-Hans"/>
        </w:rPr>
        <w:t>Huawei, HiSilicon; 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R5-226159</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minimum requirements for RedCap RRM TCs 16.6.4.0 - L1-RSRP; </w:t>
      </w:r>
      <w:r>
        <w:rPr>
          <w:rFonts w:ascii="Arial" w:hAnsi="Arial" w:cs="Arial"/>
          <w:bCs/>
        </w:rPr>
        <w:t xml:space="preserve">Source: </w:t>
      </w:r>
      <w:r>
        <w:rPr>
          <w:rFonts w:ascii="Arial" w:hAnsi="Arial" w:cs="Arial"/>
          <w:bCs/>
          <w:lang w:eastAsia="zh-Hans"/>
        </w:rPr>
        <w:t>Huawei, HiSilicon; 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R5-226160</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RedCap RRM TC 16.6.4.1 - L1-RSRP non-DRX 1 Rx; </w:t>
      </w:r>
      <w:r>
        <w:rPr>
          <w:rFonts w:ascii="Arial" w:hAnsi="Arial" w:cs="Arial"/>
          <w:bCs/>
        </w:rPr>
        <w:t xml:space="preserve">Source: </w:t>
      </w:r>
      <w:r>
        <w:rPr>
          <w:rFonts w:ascii="Arial" w:hAnsi="Arial" w:cs="Arial"/>
          <w:bCs/>
          <w:lang w:eastAsia="zh-Hans"/>
        </w:rPr>
        <w:t>Huawei, HiSilicon; 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R5-228025</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RedCap RRM TC 16.6.4.2 - L1-RSRP non-DRX 2 Rx with TT; </w:t>
      </w:r>
      <w:r>
        <w:rPr>
          <w:rFonts w:ascii="Arial" w:hAnsi="Arial" w:cs="Arial"/>
          <w:bCs/>
        </w:rPr>
        <w:t xml:space="preserve">Source: </w:t>
      </w:r>
      <w:r>
        <w:rPr>
          <w:rFonts w:ascii="Arial" w:hAnsi="Arial" w:cs="Arial"/>
          <w:bCs/>
          <w:lang w:eastAsia="zh-Hans"/>
        </w:rPr>
        <w:t>Huawei, HiSilicon; 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R5-226162</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RedCap RRM TC 16.6.4.3 - L1-RSRP DRX 1 Rx; </w:t>
      </w:r>
      <w:r>
        <w:rPr>
          <w:rFonts w:ascii="Arial" w:hAnsi="Arial" w:cs="Arial"/>
          <w:bCs/>
        </w:rPr>
        <w:t xml:space="preserve">Source: </w:t>
      </w:r>
      <w:r>
        <w:rPr>
          <w:rFonts w:ascii="Arial" w:hAnsi="Arial" w:cs="Arial"/>
          <w:bCs/>
          <w:lang w:eastAsia="zh-Hans"/>
        </w:rPr>
        <w:t>Huawei, HiSilicon; 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R5-228026</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RedCap RRM TC 16.6.4.4 - L1-RSRP DRX 2 Rx with TT; </w:t>
      </w:r>
      <w:r>
        <w:rPr>
          <w:rFonts w:ascii="Arial" w:hAnsi="Arial" w:cs="Arial"/>
          <w:bCs/>
        </w:rPr>
        <w:t xml:space="preserve">Source: </w:t>
      </w:r>
      <w:r>
        <w:rPr>
          <w:rFonts w:ascii="Arial" w:hAnsi="Arial" w:cs="Arial"/>
          <w:bCs/>
          <w:lang w:eastAsia="zh-Hans"/>
        </w:rPr>
        <w:t>Huawei, HiSilicon; 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R5-226164</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minimum requirements for RedCap RRM TCs 17.3.2.1.0 - Reestablish; </w:t>
      </w:r>
      <w:r>
        <w:rPr>
          <w:rFonts w:ascii="Arial" w:hAnsi="Arial" w:cs="Arial"/>
          <w:bCs/>
        </w:rPr>
        <w:t xml:space="preserve">Source: </w:t>
      </w:r>
      <w:r>
        <w:rPr>
          <w:rFonts w:ascii="Arial" w:hAnsi="Arial" w:cs="Arial"/>
          <w:bCs/>
          <w:lang w:eastAsia="zh-Hans"/>
        </w:rPr>
        <w:t>Huawei, HiSilicon; 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R5-226165</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RedCap RRM TC 17.3.2.1.1 - intra reestablish with TT; </w:t>
      </w:r>
      <w:r>
        <w:rPr>
          <w:rFonts w:ascii="Arial" w:hAnsi="Arial" w:cs="Arial"/>
          <w:bCs/>
        </w:rPr>
        <w:t xml:space="preserve">Source: </w:t>
      </w:r>
      <w:r>
        <w:rPr>
          <w:rFonts w:ascii="Arial" w:hAnsi="Arial" w:cs="Arial"/>
          <w:bCs/>
          <w:lang w:eastAsia="zh-Hans"/>
        </w:rPr>
        <w:t>Huawei, HiSilicon; 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R5-226166</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RedCap RRM TC 17.3.2.1.2 - inter reestablish with TT; </w:t>
      </w:r>
      <w:r>
        <w:rPr>
          <w:rFonts w:ascii="Arial" w:hAnsi="Arial" w:cs="Arial"/>
          <w:bCs/>
        </w:rPr>
        <w:t xml:space="preserve">Source: </w:t>
      </w:r>
      <w:r>
        <w:rPr>
          <w:rFonts w:ascii="Arial" w:hAnsi="Arial" w:cs="Arial"/>
          <w:bCs/>
          <w:lang w:eastAsia="zh-Hans"/>
        </w:rPr>
        <w:t>Huawei, HiSilicon; 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R5-226167</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RedCap RRM TC 17.3.2.1.3 - no timing reestablish; </w:t>
      </w:r>
      <w:r>
        <w:rPr>
          <w:rFonts w:ascii="Arial" w:hAnsi="Arial" w:cs="Arial"/>
          <w:bCs/>
        </w:rPr>
        <w:t xml:space="preserve">Source: </w:t>
      </w:r>
      <w:r>
        <w:rPr>
          <w:rFonts w:ascii="Arial" w:hAnsi="Arial" w:cs="Arial"/>
          <w:bCs/>
          <w:lang w:eastAsia="zh-Hans"/>
        </w:rPr>
        <w:t>Huawei, HiSilicon; 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R5-226168</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minimum requirements for RedCap RRM TCs 17.5.1.0 - RLM; </w:t>
      </w:r>
      <w:r>
        <w:rPr>
          <w:rFonts w:ascii="Arial" w:hAnsi="Arial" w:cs="Arial"/>
          <w:bCs/>
        </w:rPr>
        <w:t xml:space="preserve">Source: </w:t>
      </w:r>
      <w:r>
        <w:rPr>
          <w:rFonts w:ascii="Arial" w:hAnsi="Arial" w:cs="Arial"/>
          <w:bCs/>
          <w:lang w:eastAsia="zh-Hans"/>
        </w:rPr>
        <w:t>Huawei, HiSilicon; 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R5-226169</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RedCap RRM TC 17.5.1.1 - OOS non-DRX with TT; </w:t>
      </w:r>
      <w:r>
        <w:rPr>
          <w:rFonts w:ascii="Arial" w:hAnsi="Arial" w:cs="Arial"/>
          <w:bCs/>
        </w:rPr>
        <w:t xml:space="preserve">Source: </w:t>
      </w:r>
      <w:r>
        <w:rPr>
          <w:rFonts w:ascii="Arial" w:hAnsi="Arial" w:cs="Arial"/>
          <w:bCs/>
          <w:lang w:eastAsia="zh-Hans"/>
        </w:rPr>
        <w:t>Huawei, HiSilicon; 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R5-226170</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RedCap RRM TC 17.5.1.2 - IS non-DRX with TT; </w:t>
      </w:r>
      <w:r>
        <w:rPr>
          <w:rFonts w:ascii="Arial" w:hAnsi="Arial" w:cs="Arial"/>
          <w:bCs/>
        </w:rPr>
        <w:t xml:space="preserve">Source: </w:t>
      </w:r>
      <w:r>
        <w:rPr>
          <w:rFonts w:ascii="Arial" w:hAnsi="Arial" w:cs="Arial"/>
          <w:bCs/>
          <w:lang w:eastAsia="zh-Hans"/>
        </w:rPr>
        <w:t>Huawei, HiSilicon; 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R5-226171</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RedCap RRM TC 17.5.1.4 - IS DRX with TT; </w:t>
      </w:r>
      <w:r>
        <w:rPr>
          <w:rFonts w:ascii="Arial" w:hAnsi="Arial" w:cs="Arial"/>
          <w:bCs/>
        </w:rPr>
        <w:t xml:space="preserve">Source: </w:t>
      </w:r>
      <w:r>
        <w:rPr>
          <w:rFonts w:ascii="Arial" w:hAnsi="Arial" w:cs="Arial"/>
          <w:bCs/>
          <w:lang w:eastAsia="zh-Hans"/>
        </w:rPr>
        <w:t>Huawei, HiSilicon; 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R5-226172</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minimum requirements for RedCap RRM TCs 17.6.1.0 - Intra-freq measurement; </w:t>
      </w:r>
      <w:r>
        <w:rPr>
          <w:rFonts w:ascii="Arial" w:hAnsi="Arial" w:cs="Arial"/>
          <w:bCs/>
        </w:rPr>
        <w:t xml:space="preserve">Source: </w:t>
      </w:r>
      <w:r>
        <w:rPr>
          <w:rFonts w:ascii="Arial" w:hAnsi="Arial" w:cs="Arial"/>
          <w:bCs/>
          <w:lang w:eastAsia="zh-Hans"/>
        </w:rPr>
        <w:t>Huawei, HiSilicon; 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R5-226173</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RedCap RRM TC 17.6.1.1 - no gap non-DRX with TT; </w:t>
      </w:r>
      <w:r>
        <w:rPr>
          <w:rFonts w:ascii="Arial" w:hAnsi="Arial" w:cs="Arial"/>
          <w:bCs/>
        </w:rPr>
        <w:t xml:space="preserve">Source: </w:t>
      </w:r>
      <w:r>
        <w:rPr>
          <w:rFonts w:ascii="Arial" w:hAnsi="Arial" w:cs="Arial"/>
          <w:bCs/>
          <w:lang w:eastAsia="zh-Hans"/>
        </w:rPr>
        <w:t>Huawei, HiSilicon; 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R5-226174</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minimum requirements for RedCap RRM TCs 18.2.1.0 - L2N HO; </w:t>
      </w:r>
      <w:r>
        <w:rPr>
          <w:rFonts w:ascii="Arial" w:hAnsi="Arial" w:cs="Arial"/>
          <w:bCs/>
        </w:rPr>
        <w:t xml:space="preserve">Source: </w:t>
      </w:r>
      <w:r>
        <w:rPr>
          <w:rFonts w:ascii="Arial" w:hAnsi="Arial" w:cs="Arial"/>
          <w:bCs/>
          <w:lang w:eastAsia="zh-Hans"/>
        </w:rPr>
        <w:t>Huawei, HiSilicon; 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R5-226175</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RedCap RRM TC 18.2.1.1 - L2N HO with TT; </w:t>
      </w:r>
      <w:r>
        <w:rPr>
          <w:rFonts w:ascii="Arial" w:hAnsi="Arial" w:cs="Arial"/>
          <w:bCs/>
        </w:rPr>
        <w:t xml:space="preserve">Source: </w:t>
      </w:r>
      <w:r>
        <w:rPr>
          <w:rFonts w:ascii="Arial" w:hAnsi="Arial" w:cs="Arial"/>
          <w:bCs/>
          <w:lang w:eastAsia="zh-Hans"/>
        </w:rPr>
        <w:t>Huawei, HiSilicon; 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R5-226176</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minimum requirements for RedCap RRM TCs 18.2.2.0 - L2N redirection; </w:t>
      </w:r>
      <w:r>
        <w:rPr>
          <w:rFonts w:ascii="Arial" w:hAnsi="Arial" w:cs="Arial"/>
          <w:bCs/>
        </w:rPr>
        <w:t xml:space="preserve">Source: </w:t>
      </w:r>
      <w:r>
        <w:rPr>
          <w:rFonts w:ascii="Arial" w:hAnsi="Arial" w:cs="Arial"/>
          <w:bCs/>
          <w:lang w:eastAsia="zh-Hans"/>
        </w:rPr>
        <w:t>Huawei, HiSilicon; 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R5-226177</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RedCap RRM TC 18.2.2.1 - L2N redirection with TT; </w:t>
      </w:r>
      <w:r>
        <w:rPr>
          <w:rFonts w:ascii="Arial" w:hAnsi="Arial" w:cs="Arial"/>
          <w:bCs/>
        </w:rPr>
        <w:t xml:space="preserve">Source: </w:t>
      </w:r>
      <w:r>
        <w:rPr>
          <w:rFonts w:ascii="Arial" w:hAnsi="Arial" w:cs="Arial"/>
          <w:bCs/>
          <w:lang w:eastAsia="zh-Hans"/>
        </w:rPr>
        <w:t>Huawei, HiSilicon; 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R5-226178</w:t>
      </w:r>
      <w:r>
        <w:rPr>
          <w:rFonts w:hint="eastAsia" w:ascii="Arial" w:hAnsi="Arial" w:eastAsia="宋体" w:cs="Arial"/>
          <w:bCs/>
          <w:lang w:val="en-US" w:eastAsia="zh-CN"/>
        </w:rPr>
        <w:tab/>
      </w:r>
      <w:r>
        <w:rPr>
          <w:rFonts w:hint="eastAsia" w:ascii="Arial" w:hAnsi="Arial" w:eastAsia="宋体" w:cs="Arial"/>
          <w:bCs/>
          <w:lang w:val="en-US" w:eastAsia="zh-CN"/>
        </w:rPr>
        <w:t xml:space="preserve">Correction to Clause 3 for RedCap RRM TCs; </w:t>
      </w:r>
      <w:r>
        <w:rPr>
          <w:rFonts w:ascii="Arial" w:hAnsi="Arial" w:cs="Arial"/>
          <w:bCs/>
        </w:rPr>
        <w:t xml:space="preserve">Source: </w:t>
      </w:r>
      <w:r>
        <w:rPr>
          <w:rFonts w:ascii="Arial" w:hAnsi="Arial" w:cs="Arial"/>
          <w:bCs/>
          <w:lang w:eastAsia="zh-Hans"/>
        </w:rPr>
        <w:t>Huawei, HiSilicon; 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R5-227827</w:t>
      </w:r>
      <w:r>
        <w:rPr>
          <w:rFonts w:hint="eastAsia" w:ascii="Arial" w:hAnsi="Arial" w:eastAsia="宋体" w:cs="Arial"/>
          <w:bCs/>
          <w:lang w:val="en-US" w:eastAsia="zh-CN"/>
        </w:rPr>
        <w:tab/>
      </w:r>
      <w:r>
        <w:rPr>
          <w:rFonts w:hint="eastAsia" w:ascii="Arial" w:hAnsi="Arial" w:eastAsia="宋体" w:cs="Arial"/>
          <w:bCs/>
          <w:lang w:val="en-US" w:eastAsia="zh-CN"/>
        </w:rPr>
        <w:t xml:space="preserve">Correction to Annex A for RedCap RRM TCs; </w:t>
      </w:r>
      <w:r>
        <w:rPr>
          <w:rFonts w:ascii="Arial" w:hAnsi="Arial" w:cs="Arial"/>
          <w:bCs/>
        </w:rPr>
        <w:t xml:space="preserve">Source: </w:t>
      </w:r>
      <w:r>
        <w:rPr>
          <w:rFonts w:ascii="Arial" w:hAnsi="Arial" w:cs="Arial"/>
          <w:bCs/>
          <w:lang w:eastAsia="zh-Hans"/>
        </w:rPr>
        <w:t>Huawei, HiSilicon; 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R5-226180</w:t>
      </w:r>
      <w:r>
        <w:rPr>
          <w:rFonts w:hint="eastAsia" w:ascii="Arial" w:hAnsi="Arial" w:eastAsia="宋体" w:cs="Arial"/>
          <w:bCs/>
          <w:lang w:val="en-US" w:eastAsia="zh-CN"/>
        </w:rPr>
        <w:tab/>
      </w:r>
      <w:r>
        <w:rPr>
          <w:rFonts w:hint="eastAsia" w:ascii="Arial" w:hAnsi="Arial" w:eastAsia="宋体" w:cs="Arial"/>
          <w:bCs/>
          <w:lang w:val="en-US" w:eastAsia="zh-CN"/>
        </w:rPr>
        <w:t xml:space="preserve">Correction to Annex B for RedCap RRM TCs; </w:t>
      </w:r>
      <w:r>
        <w:rPr>
          <w:rFonts w:ascii="Arial" w:hAnsi="Arial" w:cs="Arial"/>
          <w:bCs/>
        </w:rPr>
        <w:t xml:space="preserve">Source: </w:t>
      </w:r>
      <w:r>
        <w:rPr>
          <w:rFonts w:ascii="Arial" w:hAnsi="Arial" w:cs="Arial"/>
          <w:bCs/>
          <w:lang w:eastAsia="zh-Hans"/>
        </w:rPr>
        <w:t>Huawei, HiSilicon; 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R5-226181</w:t>
      </w:r>
      <w:r>
        <w:rPr>
          <w:rFonts w:hint="eastAsia" w:ascii="Arial" w:hAnsi="Arial" w:eastAsia="宋体" w:cs="Arial"/>
          <w:bCs/>
          <w:lang w:val="en-US" w:eastAsia="zh-CN"/>
        </w:rPr>
        <w:tab/>
      </w:r>
      <w:r>
        <w:rPr>
          <w:rFonts w:hint="eastAsia" w:ascii="Arial" w:hAnsi="Arial" w:eastAsia="宋体" w:cs="Arial"/>
          <w:bCs/>
          <w:lang w:val="en-US" w:eastAsia="zh-CN"/>
        </w:rPr>
        <w:t xml:space="preserve">Correction to Annex E for RedCap RRM TCs; </w:t>
      </w:r>
      <w:r>
        <w:rPr>
          <w:rFonts w:ascii="Arial" w:hAnsi="Arial" w:cs="Arial"/>
          <w:bCs/>
        </w:rPr>
        <w:t xml:space="preserve">Source: </w:t>
      </w:r>
      <w:r>
        <w:rPr>
          <w:rFonts w:ascii="Arial" w:hAnsi="Arial" w:cs="Arial"/>
          <w:bCs/>
          <w:lang w:eastAsia="zh-Hans"/>
        </w:rPr>
        <w:t>Huawei, HiSilicon; 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R5-227845</w:t>
      </w:r>
      <w:r>
        <w:rPr>
          <w:rFonts w:hint="eastAsia" w:ascii="Arial" w:hAnsi="Arial" w:eastAsia="宋体" w:cs="Arial"/>
          <w:bCs/>
          <w:lang w:val="en-US" w:eastAsia="zh-CN"/>
        </w:rPr>
        <w:tab/>
      </w:r>
      <w:r>
        <w:rPr>
          <w:rFonts w:hint="eastAsia" w:ascii="Arial" w:hAnsi="Arial" w:eastAsia="宋体" w:cs="Arial"/>
          <w:bCs/>
          <w:lang w:val="en-US" w:eastAsia="zh-CN"/>
        </w:rPr>
        <w:t xml:space="preserve">Correction to Annex F for RedCap RRM TCs; </w:t>
      </w:r>
      <w:r>
        <w:rPr>
          <w:rFonts w:ascii="Arial" w:hAnsi="Arial" w:cs="Arial"/>
          <w:bCs/>
        </w:rPr>
        <w:t xml:space="preserve">Source: </w:t>
      </w:r>
      <w:r>
        <w:rPr>
          <w:rFonts w:ascii="Arial" w:hAnsi="Arial" w:cs="Arial"/>
          <w:bCs/>
          <w:lang w:eastAsia="zh-Hans"/>
        </w:rPr>
        <w:t>Huawei, HiSilicon; 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R5-226183</w:t>
      </w:r>
      <w:r>
        <w:rPr>
          <w:rFonts w:hint="eastAsia" w:ascii="Arial" w:hAnsi="Arial" w:eastAsia="宋体" w:cs="Arial"/>
          <w:bCs/>
          <w:lang w:val="en-US" w:eastAsia="zh-CN"/>
        </w:rPr>
        <w:tab/>
      </w:r>
      <w:r>
        <w:rPr>
          <w:rFonts w:hint="eastAsia" w:ascii="Arial" w:hAnsi="Arial" w:eastAsia="宋体" w:cs="Arial"/>
          <w:bCs/>
          <w:lang w:val="en-US" w:eastAsia="zh-CN"/>
        </w:rPr>
        <w:t xml:space="preserve">Correction to Annex G for RedCap RRM TCs; </w:t>
      </w:r>
      <w:r>
        <w:rPr>
          <w:rFonts w:ascii="Arial" w:hAnsi="Arial" w:cs="Arial"/>
          <w:bCs/>
        </w:rPr>
        <w:t xml:space="preserve">Source: </w:t>
      </w:r>
      <w:r>
        <w:rPr>
          <w:rFonts w:ascii="Arial" w:hAnsi="Arial" w:cs="Arial"/>
          <w:bCs/>
          <w:lang w:eastAsia="zh-Hans"/>
        </w:rPr>
        <w:t>Huawei, HiSilicon; 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R5-227828</w:t>
      </w:r>
      <w:r>
        <w:rPr>
          <w:rFonts w:hint="eastAsia" w:ascii="Arial" w:hAnsi="Arial" w:eastAsia="宋体" w:cs="Arial"/>
          <w:bCs/>
          <w:lang w:val="en-US" w:eastAsia="zh-CN"/>
        </w:rPr>
        <w:tab/>
      </w:r>
      <w:r>
        <w:rPr>
          <w:rFonts w:hint="eastAsia" w:ascii="Arial" w:hAnsi="Arial" w:eastAsia="宋体" w:cs="Arial"/>
          <w:bCs/>
          <w:lang w:val="en-US" w:eastAsia="zh-CN"/>
        </w:rPr>
        <w:t>Addition of NR SA FR1 Cell reselection RedCap test case 16.1.1.1</w:t>
      </w:r>
    </w:p>
    <w:p>
      <w:pPr>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R5-227828</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NR SA FR1 Cell reselection RedCap test case 16.1.1.1; </w:t>
      </w:r>
      <w:r>
        <w:rPr>
          <w:rFonts w:ascii="Arial" w:hAnsi="Arial" w:cs="Arial"/>
          <w:bCs/>
        </w:rPr>
        <w:t>Source:</w:t>
      </w:r>
      <w:r>
        <w:rPr>
          <w:rFonts w:hint="eastAsia" w:ascii="Arial" w:hAnsi="Arial" w:eastAsia="宋体" w:cs="Arial"/>
          <w:bCs/>
          <w:lang w:val="en-US" w:eastAsia="zh-CN"/>
        </w:rPr>
        <w:t xml:space="preserve"> </w:t>
      </w:r>
      <w:r>
        <w:rPr>
          <w:rFonts w:hint="eastAsia" w:ascii="Arial" w:hAnsi="Arial" w:cs="Arial"/>
          <w:bCs/>
          <w:lang w:eastAsia="zh-Hans"/>
        </w:rPr>
        <w:t>Ericsson</w:t>
      </w:r>
      <w:r>
        <w:rPr>
          <w:rFonts w:hint="eastAsia" w:ascii="Arial" w:hAnsi="Arial" w:eastAsia="宋体" w:cs="Arial"/>
          <w:bCs/>
          <w:lang w:val="en-US" w:eastAsia="zh-CN"/>
        </w:rPr>
        <w:t xml:space="preserve">; </w:t>
      </w:r>
      <w:r>
        <w:rPr>
          <w:rFonts w:ascii="Arial" w:hAnsi="Arial" w:cs="Arial"/>
          <w:bCs/>
          <w:lang w:eastAsia="zh-Hans"/>
        </w:rPr>
        <w:t>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R5-227211</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NR SA FR1 Cell reselection RedCap test case 16.1.1.2; </w:t>
      </w:r>
      <w:r>
        <w:rPr>
          <w:rFonts w:ascii="Arial" w:hAnsi="Arial" w:cs="Arial"/>
          <w:bCs/>
        </w:rPr>
        <w:t>Source:</w:t>
      </w:r>
      <w:r>
        <w:rPr>
          <w:rFonts w:hint="eastAsia" w:ascii="Arial" w:hAnsi="Arial" w:eastAsia="宋体" w:cs="Arial"/>
          <w:bCs/>
          <w:lang w:val="en-US" w:eastAsia="zh-CN"/>
        </w:rPr>
        <w:t xml:space="preserve"> </w:t>
      </w:r>
      <w:r>
        <w:rPr>
          <w:rFonts w:hint="eastAsia" w:ascii="Arial" w:hAnsi="Arial" w:cs="Arial"/>
          <w:bCs/>
          <w:lang w:eastAsia="zh-Hans"/>
        </w:rPr>
        <w:t>Ericsson</w:t>
      </w:r>
      <w:r>
        <w:rPr>
          <w:rFonts w:hint="eastAsia" w:ascii="Arial" w:hAnsi="Arial" w:eastAsia="宋体" w:cs="Arial"/>
          <w:bCs/>
          <w:lang w:val="en-US" w:eastAsia="zh-CN"/>
        </w:rPr>
        <w:t xml:space="preserve">; </w:t>
      </w:r>
      <w:r>
        <w:rPr>
          <w:rFonts w:ascii="Arial" w:hAnsi="Arial" w:cs="Arial"/>
          <w:bCs/>
          <w:lang w:eastAsia="zh-Hans"/>
        </w:rPr>
        <w:t>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R5-227212</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NR SA FR1 Cell reselection RedCap test case 16.1.1.3; </w:t>
      </w:r>
      <w:r>
        <w:rPr>
          <w:rFonts w:ascii="Arial" w:hAnsi="Arial" w:cs="Arial"/>
          <w:bCs/>
        </w:rPr>
        <w:t>Source:</w:t>
      </w:r>
      <w:r>
        <w:rPr>
          <w:rFonts w:hint="eastAsia" w:ascii="Arial" w:hAnsi="Arial" w:eastAsia="宋体" w:cs="Arial"/>
          <w:bCs/>
          <w:lang w:val="en-US" w:eastAsia="zh-CN"/>
        </w:rPr>
        <w:t xml:space="preserve"> </w:t>
      </w:r>
      <w:r>
        <w:rPr>
          <w:rFonts w:hint="eastAsia" w:ascii="Arial" w:hAnsi="Arial" w:cs="Arial"/>
          <w:bCs/>
          <w:lang w:eastAsia="zh-Hans"/>
        </w:rPr>
        <w:t>Ericsson</w:t>
      </w:r>
      <w:r>
        <w:rPr>
          <w:rFonts w:hint="eastAsia" w:ascii="Arial" w:hAnsi="Arial" w:eastAsia="宋体" w:cs="Arial"/>
          <w:bCs/>
          <w:lang w:val="en-US" w:eastAsia="zh-CN"/>
        </w:rPr>
        <w:t xml:space="preserve">; </w:t>
      </w:r>
      <w:r>
        <w:rPr>
          <w:rFonts w:ascii="Arial" w:hAnsi="Arial" w:cs="Arial"/>
          <w:bCs/>
          <w:lang w:eastAsia="zh-Hans"/>
        </w:rPr>
        <w:t>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R5-227213</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NR SA FR1 Cell reselection RedCap test case 16.1.1.4; </w:t>
      </w:r>
      <w:r>
        <w:rPr>
          <w:rFonts w:ascii="Arial" w:hAnsi="Arial" w:cs="Arial"/>
          <w:bCs/>
        </w:rPr>
        <w:t>Source:</w:t>
      </w:r>
      <w:r>
        <w:rPr>
          <w:rFonts w:hint="eastAsia" w:ascii="Arial" w:hAnsi="Arial" w:eastAsia="宋体" w:cs="Arial"/>
          <w:bCs/>
          <w:lang w:val="en-US" w:eastAsia="zh-CN"/>
        </w:rPr>
        <w:t xml:space="preserve"> </w:t>
      </w:r>
      <w:r>
        <w:rPr>
          <w:rFonts w:hint="eastAsia" w:ascii="Arial" w:hAnsi="Arial" w:cs="Arial"/>
          <w:bCs/>
          <w:lang w:eastAsia="zh-Hans"/>
        </w:rPr>
        <w:t>Ericsson</w:t>
      </w:r>
      <w:r>
        <w:rPr>
          <w:rFonts w:hint="eastAsia" w:ascii="Arial" w:hAnsi="Arial" w:eastAsia="宋体" w:cs="Arial"/>
          <w:bCs/>
          <w:lang w:val="en-US" w:eastAsia="zh-CN"/>
        </w:rPr>
        <w:t xml:space="preserve">; </w:t>
      </w:r>
      <w:r>
        <w:rPr>
          <w:rFonts w:ascii="Arial" w:hAnsi="Arial" w:cs="Arial"/>
          <w:bCs/>
          <w:lang w:eastAsia="zh-Hans"/>
        </w:rPr>
        <w:t>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R5-227214</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NR SA FR1 Cell reselection RedCap test case 16.1.1.5; </w:t>
      </w:r>
      <w:r>
        <w:rPr>
          <w:rFonts w:ascii="Arial" w:hAnsi="Arial" w:cs="Arial"/>
          <w:bCs/>
        </w:rPr>
        <w:t>Source:</w:t>
      </w:r>
      <w:r>
        <w:rPr>
          <w:rFonts w:hint="eastAsia" w:ascii="Arial" w:hAnsi="Arial" w:eastAsia="宋体" w:cs="Arial"/>
          <w:bCs/>
          <w:lang w:val="en-US" w:eastAsia="zh-CN"/>
        </w:rPr>
        <w:t xml:space="preserve"> </w:t>
      </w:r>
      <w:r>
        <w:rPr>
          <w:rFonts w:hint="eastAsia" w:ascii="Arial" w:hAnsi="Arial" w:cs="Arial"/>
          <w:bCs/>
          <w:lang w:eastAsia="zh-Hans"/>
        </w:rPr>
        <w:t>Ericsson</w:t>
      </w:r>
      <w:r>
        <w:rPr>
          <w:rFonts w:hint="eastAsia" w:ascii="Arial" w:hAnsi="Arial" w:eastAsia="宋体" w:cs="Arial"/>
          <w:bCs/>
          <w:lang w:val="en-US" w:eastAsia="zh-CN"/>
        </w:rPr>
        <w:t xml:space="preserve">; </w:t>
      </w:r>
      <w:r>
        <w:rPr>
          <w:rFonts w:ascii="Arial" w:hAnsi="Arial" w:cs="Arial"/>
          <w:bCs/>
          <w:lang w:eastAsia="zh-Hans"/>
        </w:rPr>
        <w:t>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R5-227215</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NR SA FR1 Cell reselection RedCap test case 16.1.1.6; </w:t>
      </w:r>
      <w:r>
        <w:rPr>
          <w:rFonts w:ascii="Arial" w:hAnsi="Arial" w:cs="Arial"/>
          <w:bCs/>
        </w:rPr>
        <w:t>Source:</w:t>
      </w:r>
      <w:r>
        <w:rPr>
          <w:rFonts w:hint="eastAsia" w:ascii="Arial" w:hAnsi="Arial" w:eastAsia="宋体" w:cs="Arial"/>
          <w:bCs/>
          <w:lang w:val="en-US" w:eastAsia="zh-CN"/>
        </w:rPr>
        <w:t xml:space="preserve"> </w:t>
      </w:r>
      <w:r>
        <w:rPr>
          <w:rFonts w:hint="eastAsia" w:ascii="Arial" w:hAnsi="Arial" w:cs="Arial"/>
          <w:bCs/>
          <w:lang w:eastAsia="zh-Hans"/>
        </w:rPr>
        <w:t>Ericsson</w:t>
      </w:r>
      <w:r>
        <w:rPr>
          <w:rFonts w:hint="eastAsia" w:ascii="Arial" w:hAnsi="Arial" w:eastAsia="宋体" w:cs="Arial"/>
          <w:bCs/>
          <w:lang w:val="en-US" w:eastAsia="zh-CN"/>
        </w:rPr>
        <w:t xml:space="preserve">; </w:t>
      </w:r>
      <w:r>
        <w:rPr>
          <w:rFonts w:ascii="Arial" w:hAnsi="Arial" w:cs="Arial"/>
          <w:bCs/>
          <w:lang w:eastAsia="zh-Hans"/>
        </w:rPr>
        <w:t>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R5-227216</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NR SA FR1 Cell reselection RedCap test case 16.1.1.7; </w:t>
      </w:r>
      <w:r>
        <w:rPr>
          <w:rFonts w:ascii="Arial" w:hAnsi="Arial" w:cs="Arial"/>
          <w:bCs/>
        </w:rPr>
        <w:t>Source:</w:t>
      </w:r>
      <w:r>
        <w:rPr>
          <w:rFonts w:hint="eastAsia" w:ascii="Arial" w:hAnsi="Arial" w:eastAsia="宋体" w:cs="Arial"/>
          <w:bCs/>
          <w:lang w:val="en-US" w:eastAsia="zh-CN"/>
        </w:rPr>
        <w:t xml:space="preserve"> </w:t>
      </w:r>
      <w:r>
        <w:rPr>
          <w:rFonts w:hint="eastAsia" w:ascii="Arial" w:hAnsi="Arial" w:cs="Arial"/>
          <w:bCs/>
          <w:lang w:eastAsia="zh-Hans"/>
        </w:rPr>
        <w:t>Ericsson</w:t>
      </w:r>
      <w:r>
        <w:rPr>
          <w:rFonts w:hint="eastAsia" w:ascii="Arial" w:hAnsi="Arial" w:eastAsia="宋体" w:cs="Arial"/>
          <w:bCs/>
          <w:lang w:val="en-US" w:eastAsia="zh-CN"/>
        </w:rPr>
        <w:t xml:space="preserve">; </w:t>
      </w:r>
      <w:r>
        <w:rPr>
          <w:rFonts w:ascii="Arial" w:hAnsi="Arial" w:cs="Arial"/>
          <w:bCs/>
          <w:lang w:eastAsia="zh-Hans"/>
        </w:rPr>
        <w:t>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R5-227217</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NR SA FR1 Cell reselection RedCap test case 16.1.1.8; </w:t>
      </w:r>
      <w:r>
        <w:rPr>
          <w:rFonts w:ascii="Arial" w:hAnsi="Arial" w:cs="Arial"/>
          <w:bCs/>
        </w:rPr>
        <w:t>Source:</w:t>
      </w:r>
      <w:r>
        <w:rPr>
          <w:rFonts w:hint="eastAsia" w:ascii="Arial" w:hAnsi="Arial" w:eastAsia="宋体" w:cs="Arial"/>
          <w:bCs/>
          <w:lang w:val="en-US" w:eastAsia="zh-CN"/>
        </w:rPr>
        <w:t xml:space="preserve"> </w:t>
      </w:r>
      <w:r>
        <w:rPr>
          <w:rFonts w:hint="eastAsia" w:ascii="Arial" w:hAnsi="Arial" w:cs="Arial"/>
          <w:bCs/>
          <w:lang w:eastAsia="zh-Hans"/>
        </w:rPr>
        <w:t>Ericsson</w:t>
      </w:r>
      <w:r>
        <w:rPr>
          <w:rFonts w:hint="eastAsia" w:ascii="Arial" w:hAnsi="Arial" w:eastAsia="宋体" w:cs="Arial"/>
          <w:bCs/>
          <w:lang w:val="en-US" w:eastAsia="zh-CN"/>
        </w:rPr>
        <w:t xml:space="preserve">; </w:t>
      </w:r>
      <w:r>
        <w:rPr>
          <w:rFonts w:ascii="Arial" w:hAnsi="Arial" w:cs="Arial"/>
          <w:bCs/>
          <w:lang w:eastAsia="zh-Hans"/>
        </w:rPr>
        <w:t>RAN5#9</w:t>
      </w:r>
      <w:r>
        <w:rPr>
          <w:rFonts w:hint="eastAsia" w:ascii="Arial" w:hAnsi="Arial" w:eastAsia="宋体" w:cs="Arial"/>
          <w:bCs/>
          <w:lang w:val="en-US" w:eastAsia="zh-CN"/>
        </w:rPr>
        <w:t>7</w:t>
      </w:r>
    </w:p>
    <w:p>
      <w:pPr>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R5-227829</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NR - E-UTRA cell re-selection test cases for RedCap; </w:t>
      </w:r>
      <w:r>
        <w:rPr>
          <w:rFonts w:ascii="Arial" w:hAnsi="Arial" w:cs="Arial"/>
          <w:bCs/>
        </w:rPr>
        <w:t>Source:</w:t>
      </w:r>
      <w:r>
        <w:rPr>
          <w:rFonts w:hint="eastAsia" w:ascii="Arial" w:hAnsi="Arial" w:eastAsia="宋体" w:cs="Arial"/>
          <w:bCs/>
          <w:lang w:val="en-US" w:eastAsia="zh-CN"/>
        </w:rPr>
        <w:t xml:space="preserve"> </w:t>
      </w:r>
      <w:r>
        <w:rPr>
          <w:rFonts w:hint="eastAsia" w:ascii="Arial" w:hAnsi="Arial" w:cs="Arial"/>
          <w:bCs/>
          <w:lang w:eastAsia="zh-Hans"/>
        </w:rPr>
        <w:t>Ericsson</w:t>
      </w:r>
      <w:r>
        <w:rPr>
          <w:rFonts w:hint="eastAsia" w:ascii="Arial" w:hAnsi="Arial" w:eastAsia="宋体" w:cs="Arial"/>
          <w:bCs/>
          <w:lang w:val="en-US" w:eastAsia="zh-CN"/>
        </w:rPr>
        <w:t xml:space="preserve">; </w:t>
      </w:r>
      <w:r>
        <w:rPr>
          <w:rFonts w:ascii="Arial" w:hAnsi="Arial" w:cs="Arial"/>
          <w:bCs/>
          <w:lang w:eastAsia="zh-Hans"/>
        </w:rPr>
        <w:t>RAN5#9</w:t>
      </w:r>
      <w:r>
        <w:rPr>
          <w:rFonts w:hint="eastAsia" w:ascii="Arial" w:hAnsi="Arial" w:eastAsia="宋体" w:cs="Arial"/>
          <w:bCs/>
          <w:lang w:val="en-US" w:eastAsia="zh-CN"/>
        </w:rPr>
        <w:t>7</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R5-230459</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RedCap RRM TC 16.3.1.1 - intra known HO 1Rx;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R5-230460</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RedCap RRM TC 16.3.1.2 - intra known HO 2Rx with TT;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R5-230461</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RedCap RRM TC 16.3.1.3 - intra unknown HO 1Rx;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R5-230462</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RedCap RRM TC 16.3.1.4 - intra unknown HO 2Rx with TT;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R5-230463</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RedCap RRM TC 16.3.1.5 - inter unknown HO 1Rx;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R5-230464</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RedCap RRM TC 16.3.1.6 - inter unknown HO 2Rx with TT;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R5-230465</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RedCap RRM TC 16.4.3.1 - TA accuracy 1Rx with TT;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R5-230466</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RedCap RRM TC 16.4.3.2 - TA accuracy 2Rx with TT;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R5-230467</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RedCap RRM TC 16.5.1.9 - OOS non-DRX 1Rx;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 xml:space="preserve">R5-230468 Addition of RedCap RRM TC 16.5.1.10 - OOS non-DRX 2Rx with TT;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R5-230469</w:t>
      </w:r>
      <w:bookmarkStart w:id="0" w:name="_GoBack"/>
      <w:bookmarkEnd w:id="0"/>
      <w:r>
        <w:rPr>
          <w:rFonts w:hint="eastAsia" w:ascii="Arial" w:hAnsi="Arial" w:eastAsia="宋体" w:cs="Arial"/>
          <w:bCs/>
          <w:lang w:val="en-US" w:eastAsia="zh-CN"/>
        </w:rPr>
        <w:t xml:space="preserve"> Addition of RedCap RRM TC 16.5.1.11 - IS non-DRX 1Rx;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R5-230470</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RedCap RRM TC 16.5.1.12 - IS non-DRX 2Rx with TT;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R5-230471</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RedCap RRM TC 16.5.1.13 - OOS DRX 1Rx;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R5-231759</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RedCap RRM TC 16.5.1.14 - OOS DRX 2Rx with TT;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 xml:space="preserve">R5-230473 Addition of RedCap RRM TC 16.5.1.15 - IS DRX 1Rx;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R5-230474</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RedCap RRM TC 16.5.1.16 - IS DRX 2Rx with TT;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R5-230475</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RedCap RRM TC 16.5.2.5 - BFR non-DRX 1Rx;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R5-230476</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RedCap RRM TC 16.5.2.6 - BFR non-DRX 2Rx with TT;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R5-230477</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RedCap RRM TC 16.5.2.7 - BFR DRX 1Rx;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R5-230478</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RedCap RRM TC 16.5.2.8 - BFR DRX 2Rx with TT;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 xml:space="preserve">R5-230479 Addition of RedCap RRM TC 16.5.4.1 - CBW change 1Rx with TT;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 xml:space="preserve">R5-230480 Addition of RedCap RRM TC 16.5.4.2 - CBW change 2Rx with TT;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 xml:space="preserve">R5-230481 Addition of RedCap RRM TC 16.6.1.1 - gapless non-DRX 1Rx;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 xml:space="preserve">R5-230482 Addition of RedCap RRM TC 16.6.1.2 - gapless non-DRX 2Rx with TT;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R5-230483</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RedCap RRM TC 16.6.1.5 - intra gap based non-DRX 1Rx;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R5-230484</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RedCap RRM TC 16.6.1.6 - intra gap based non-DRX 2Rx with TT;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 xml:space="preserve">R5-230485 Addition of RedCap RRM TC 16.6.1.9 - intra gapless SBI 1Rx;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 xml:space="preserve">R5-230486 Addition of RedCap RRM TC 16.6.1.10 - intra gapless SBI 2Rx with TT;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R5-230487</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RedCap RRM TC 16.6.4.5 - CSI-RS L1-RSRP 1Rx;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R5-230488</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RedCap RRM TC 16.6.4.6 - CSI-RS L1-RSRP 2Rx with TT;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R5-230489</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RedCap RRM TC 16.6.4.7 - CSI-RS L1-RSRP DRX 1Rx;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color w:val="FF0000"/>
          <w:lang w:val="en-US" w:eastAsia="zh-CN"/>
        </w:rPr>
      </w:pPr>
      <w:r>
        <w:rPr>
          <w:rFonts w:hint="eastAsia" w:ascii="Arial" w:hAnsi="Arial" w:eastAsia="宋体" w:cs="Arial"/>
          <w:bCs/>
          <w:lang w:val="en-US" w:eastAsia="zh-CN"/>
        </w:rPr>
        <w:t xml:space="preserve">R5-230490 Addition of RedCap RRM TC 16.6.4.8 - CSI-RS L1-RSRP DRX 2Rx with TT;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R5-230491</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RedCap RRM TC 17.3.2.2.1 - 4-step CBRA;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R5-230492</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RedCap RRM TC 17.3.2.2.2 - 4-step CFRA;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R5-230493</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RedCap RRM TC 17.3.2.2.3 - 2-step CBRA;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R5-230494</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RedCap RRM TC 17.3.2.2.4 - 2-step CFRA;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R5-230495</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RedCap RRM TC 17.5.1.9 - RLM scheduling restriction;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R5-231721</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RedCap RRM TC 17.5.2.3 - CSI-RS BFR non-DRX;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R5-231722</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RedCap RRM TC 17.5.2.4 - CSI-RS BFR DRX;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R5-231723</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RedCap RRM TC 17.5.2.5 - BFR scheduling restriction;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R5-230499</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RedCap RRM TC 17.6.1.3 - intra gap-based non-DRX;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R5-230500</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RedCap RRM TC 17.6.1.4 - intra gap-based DRX;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R5-231724</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RedCap RRM TC 17.6.3.1 - SSB L1-RSRP non-DRX;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R5-230502</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RedCap RRM TC 17.6.3.2 - SSB L1-RSRP DRX;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R5-230503</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RedCap RRM TC 17.6.3.3 - CSI-RS L1-RSRP non-DRX;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R5-230504</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RedCap RRM TC 17.6.3.4 - CSI-RS L1-RSRP DRX;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R5-230505</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RedCap RRM TC 18.3.1.1 - FR1 NR meas no-DRX with TT;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R5-230506</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RedCap RRM TC 18.3.1.2 - FR1 NR meas DRX with TT;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R5-230507</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RedCap RRM TC 18.3.1.3 - FR1 NR meas no-DRX SBI with TT;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R5-230508</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RedCap RRM TC 18.3.1.4 - FR1 NR meas DRX SBI with TT;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R5-230509</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RedCap RRM TC 18.3.1.5 - FR2 NR meas no-DRX;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R5-230510</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RedCap RRM TC 18.3.1.6 - FR2 NR meas DRX;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R5-230511</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RedCap RRM TC 18.3.1.7 - FR2 NR meas no-DRX SBI;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R5-230512</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RedCap RRM TC 18.3.1.8 - FR2 NR meas DRX SBI;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R5-230513</w:t>
      </w:r>
      <w:r>
        <w:rPr>
          <w:rFonts w:hint="eastAsia" w:ascii="Arial" w:hAnsi="Arial" w:eastAsia="宋体" w:cs="Arial"/>
          <w:bCs/>
          <w:lang w:val="en-US" w:eastAsia="zh-CN"/>
        </w:rPr>
        <w:tab/>
      </w:r>
      <w:r>
        <w:rPr>
          <w:rFonts w:hint="eastAsia" w:ascii="Arial" w:hAnsi="Arial" w:eastAsia="宋体" w:cs="Arial"/>
          <w:bCs/>
          <w:lang w:val="en-US" w:eastAsia="zh-CN"/>
        </w:rPr>
        <w:t>Correction to Annex A for RedCap RRM TCs</w:t>
      </w:r>
      <w:r>
        <w:rPr>
          <w:rFonts w:hint="eastAsia" w:ascii="Arial" w:hAnsi="Arial" w:eastAsia="宋体" w:cs="Arial"/>
          <w:bCs/>
          <w:lang w:val="en-US" w:eastAsia="zh-CN"/>
        </w:rPr>
        <w:tab/>
      </w:r>
      <w:r>
        <w:rPr>
          <w:rFonts w:hint="eastAsia" w:ascii="Arial" w:hAnsi="Arial" w:eastAsia="宋体" w:cs="Arial"/>
          <w:bCs/>
          <w:lang w:val="en-US" w:eastAsia="zh-CN"/>
        </w:rPr>
        <w:t xml:space="preserve">;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R5-230514</w:t>
      </w:r>
      <w:r>
        <w:rPr>
          <w:rFonts w:hint="eastAsia" w:ascii="Arial" w:hAnsi="Arial" w:eastAsia="宋体" w:cs="Arial"/>
          <w:bCs/>
          <w:lang w:val="en-US" w:eastAsia="zh-CN"/>
        </w:rPr>
        <w:tab/>
      </w:r>
      <w:r>
        <w:rPr>
          <w:rFonts w:hint="eastAsia" w:ascii="Arial" w:hAnsi="Arial" w:eastAsia="宋体" w:cs="Arial"/>
          <w:bCs/>
          <w:lang w:val="en-US" w:eastAsia="zh-CN"/>
        </w:rPr>
        <w:t xml:space="preserve">Correction to Annex E for RedCap RRM TCs;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R5-230515</w:t>
      </w:r>
      <w:r>
        <w:rPr>
          <w:rFonts w:hint="eastAsia" w:ascii="Arial" w:hAnsi="Arial" w:eastAsia="宋体" w:cs="Arial"/>
          <w:bCs/>
          <w:lang w:val="en-US" w:eastAsia="zh-CN"/>
        </w:rPr>
        <w:tab/>
      </w:r>
      <w:r>
        <w:rPr>
          <w:rFonts w:hint="eastAsia" w:ascii="Arial" w:hAnsi="Arial" w:eastAsia="宋体" w:cs="Arial"/>
          <w:bCs/>
          <w:lang w:val="en-US" w:eastAsia="zh-CN"/>
        </w:rPr>
        <w:t xml:space="preserve">Correction to Annex F for RedCap RRM TCs;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R5-231019</w:t>
      </w:r>
      <w:r>
        <w:rPr>
          <w:rFonts w:hint="eastAsia" w:ascii="Arial" w:hAnsi="Arial" w:eastAsia="宋体" w:cs="Arial"/>
          <w:bCs/>
          <w:lang w:val="en-US" w:eastAsia="zh-CN"/>
        </w:rPr>
        <w:tab/>
      </w:r>
      <w:r>
        <w:rPr>
          <w:rFonts w:hint="eastAsia" w:ascii="Arial" w:hAnsi="Arial" w:eastAsia="宋体" w:cs="Arial"/>
          <w:bCs/>
          <w:lang w:val="en-US" w:eastAsia="zh-CN"/>
        </w:rPr>
        <w:t xml:space="preserve">Corrections to 16.3.2.3.2; </w:t>
      </w:r>
      <w:r>
        <w:rPr>
          <w:rFonts w:ascii="Arial" w:hAnsi="Arial" w:cs="Arial"/>
          <w:bCs/>
        </w:rPr>
        <w:t>Source:</w:t>
      </w:r>
      <w:r>
        <w:rPr>
          <w:rFonts w:hint="eastAsia" w:ascii="Arial" w:hAnsi="Arial" w:eastAsia="宋体" w:cs="Arial"/>
          <w:bCs/>
          <w:lang w:val="en-US" w:eastAsia="zh-CN"/>
        </w:rPr>
        <w:t xml:space="preserve"> Rohde &amp; Schwarz;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R5-231020</w:t>
      </w:r>
      <w:r>
        <w:rPr>
          <w:rFonts w:hint="eastAsia" w:ascii="Arial" w:hAnsi="Arial" w:eastAsia="宋体" w:cs="Arial"/>
          <w:bCs/>
          <w:lang w:val="en-US" w:eastAsia="zh-CN"/>
        </w:rPr>
        <w:tab/>
      </w:r>
      <w:r>
        <w:rPr>
          <w:rFonts w:hint="eastAsia" w:ascii="Arial" w:hAnsi="Arial" w:eastAsia="宋体" w:cs="Arial"/>
          <w:bCs/>
          <w:lang w:val="en-US" w:eastAsia="zh-CN"/>
        </w:rPr>
        <w:t xml:space="preserve">Corrections to 16.6.1.8; </w:t>
      </w:r>
      <w:r>
        <w:rPr>
          <w:rFonts w:ascii="Arial" w:hAnsi="Arial" w:cs="Arial"/>
          <w:bCs/>
        </w:rPr>
        <w:t>Source:</w:t>
      </w:r>
      <w:r>
        <w:rPr>
          <w:rFonts w:hint="eastAsia" w:ascii="Arial" w:hAnsi="Arial" w:eastAsia="宋体" w:cs="Arial"/>
          <w:bCs/>
          <w:lang w:val="en-US" w:eastAsia="zh-CN"/>
        </w:rPr>
        <w:t xml:space="preserve"> Rohde &amp; Schwarz;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R5-231725</w:t>
      </w:r>
      <w:r>
        <w:rPr>
          <w:rFonts w:hint="eastAsia" w:ascii="Arial" w:hAnsi="Arial" w:eastAsia="宋体" w:cs="Arial"/>
          <w:bCs/>
          <w:lang w:val="en-US" w:eastAsia="zh-CN"/>
        </w:rPr>
        <w:tab/>
      </w:r>
      <w:r>
        <w:rPr>
          <w:rFonts w:hint="eastAsia" w:ascii="Arial" w:hAnsi="Arial" w:eastAsia="宋体" w:cs="Arial"/>
          <w:bCs/>
          <w:lang w:val="en-US" w:eastAsia="zh-CN"/>
        </w:rPr>
        <w:t xml:space="preserve">Corrections to 16.6.1.12; </w:t>
      </w:r>
      <w:r>
        <w:rPr>
          <w:rFonts w:ascii="Arial" w:hAnsi="Arial" w:cs="Arial"/>
          <w:bCs/>
        </w:rPr>
        <w:t>Source:</w:t>
      </w:r>
      <w:r>
        <w:rPr>
          <w:rFonts w:hint="eastAsia" w:ascii="Arial" w:hAnsi="Arial" w:eastAsia="宋体" w:cs="Arial"/>
          <w:bCs/>
          <w:lang w:val="en-US" w:eastAsia="zh-CN"/>
        </w:rPr>
        <w:t xml:space="preserve"> Rohde &amp; Schwarz;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R5-231114</w:t>
      </w:r>
      <w:r>
        <w:rPr>
          <w:rFonts w:hint="eastAsia" w:ascii="Arial" w:hAnsi="Arial" w:eastAsia="宋体" w:cs="Arial"/>
          <w:bCs/>
          <w:lang w:val="en-US" w:eastAsia="zh-CN"/>
        </w:rPr>
        <w:tab/>
      </w:r>
      <w:r>
        <w:rPr>
          <w:rFonts w:hint="eastAsia" w:ascii="Arial" w:hAnsi="Arial" w:eastAsia="宋体" w:cs="Arial"/>
          <w:bCs/>
          <w:lang w:val="en-US" w:eastAsia="zh-CN"/>
        </w:rPr>
        <w:t xml:space="preserve">Editorial corrections of RedCap test cases; </w:t>
      </w:r>
      <w:r>
        <w:rPr>
          <w:rFonts w:ascii="Arial" w:hAnsi="Arial" w:cs="Arial"/>
          <w:bCs/>
        </w:rPr>
        <w:t>Source:</w:t>
      </w:r>
      <w:r>
        <w:rPr>
          <w:rFonts w:hint="eastAsia" w:ascii="Arial" w:hAnsi="Arial" w:eastAsia="宋体" w:cs="Arial"/>
          <w:bCs/>
          <w:lang w:val="en-US" w:eastAsia="zh-CN"/>
        </w:rPr>
        <w:t xml:space="preserve"> Ericsson, Rohde &amp; Schwarz; </w:t>
      </w:r>
      <w:r>
        <w:rPr>
          <w:rFonts w:ascii="Arial" w:hAnsi="Arial" w:cs="Arial"/>
          <w:bCs/>
          <w:lang w:eastAsia="zh-Hans"/>
        </w:rPr>
        <w:t>RAN5#9</w:t>
      </w:r>
      <w:r>
        <w:rPr>
          <w:rFonts w:hint="eastAsia" w:ascii="Arial" w:hAnsi="Arial" w:eastAsia="宋体" w:cs="Arial"/>
          <w:bCs/>
          <w:lang w:val="en-US" w:eastAsia="zh-CN"/>
        </w:rPr>
        <w:t>8</w:t>
      </w:r>
      <w:r>
        <w:rPr>
          <w:rFonts w:hint="eastAsia" w:ascii="Arial" w:hAnsi="Arial" w:eastAsia="宋体" w:cs="Arial"/>
          <w:bCs/>
          <w:lang w:val="en-US" w:eastAsia="zh-CN"/>
        </w:rPr>
        <w:tab/>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R5-231732</w:t>
      </w:r>
      <w:r>
        <w:rPr>
          <w:rFonts w:hint="eastAsia" w:ascii="Arial" w:hAnsi="Arial" w:eastAsia="宋体" w:cs="Arial"/>
          <w:bCs/>
          <w:lang w:val="en-US" w:eastAsia="zh-CN"/>
        </w:rPr>
        <w:tab/>
      </w:r>
      <w:r>
        <w:rPr>
          <w:rFonts w:hint="eastAsia" w:ascii="Arial" w:hAnsi="Arial" w:eastAsia="宋体" w:cs="Arial"/>
          <w:bCs/>
          <w:lang w:val="en-US" w:eastAsia="zh-CN"/>
        </w:rPr>
        <w:t xml:space="preserve">Correction of NR SA FR1 Cell reselection RedCap test case 16.1.1.1; </w:t>
      </w:r>
      <w:r>
        <w:rPr>
          <w:rFonts w:ascii="Arial" w:hAnsi="Arial" w:cs="Arial"/>
          <w:bCs/>
        </w:rPr>
        <w:t>Source:</w:t>
      </w:r>
      <w:r>
        <w:rPr>
          <w:rFonts w:hint="eastAsia" w:ascii="Arial" w:hAnsi="Arial" w:eastAsia="宋体" w:cs="Arial"/>
          <w:bCs/>
          <w:lang w:val="en-US" w:eastAsia="zh-CN"/>
        </w:rPr>
        <w:t xml:space="preserve"> Ericsson;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R5-231760</w:t>
      </w:r>
      <w:r>
        <w:rPr>
          <w:rFonts w:hint="eastAsia" w:ascii="Arial" w:hAnsi="Arial" w:eastAsia="宋体" w:cs="Arial"/>
          <w:bCs/>
          <w:lang w:val="en-US" w:eastAsia="zh-CN"/>
        </w:rPr>
        <w:tab/>
      </w:r>
      <w:r>
        <w:rPr>
          <w:rFonts w:hint="eastAsia" w:ascii="Arial" w:hAnsi="Arial" w:eastAsia="宋体" w:cs="Arial"/>
          <w:bCs/>
          <w:lang w:val="en-US" w:eastAsia="zh-CN"/>
        </w:rPr>
        <w:t xml:space="preserve">Correction of NR SA FR1 Cell reselection RedCap test case 16.1.1.2 including Test Tolerance; </w:t>
      </w:r>
      <w:r>
        <w:rPr>
          <w:rFonts w:ascii="Arial" w:hAnsi="Arial" w:cs="Arial"/>
          <w:bCs/>
        </w:rPr>
        <w:t>Source:</w:t>
      </w:r>
      <w:r>
        <w:rPr>
          <w:rFonts w:hint="eastAsia" w:ascii="Arial" w:hAnsi="Arial" w:eastAsia="宋体" w:cs="Arial"/>
          <w:bCs/>
          <w:lang w:val="en-US" w:eastAsia="zh-CN"/>
        </w:rPr>
        <w:t xml:space="preserve"> Ericsson;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R5-231733</w:t>
      </w:r>
      <w:r>
        <w:rPr>
          <w:rFonts w:hint="eastAsia" w:ascii="Arial" w:hAnsi="Arial" w:eastAsia="宋体" w:cs="Arial"/>
          <w:bCs/>
          <w:lang w:val="en-US" w:eastAsia="zh-CN"/>
        </w:rPr>
        <w:tab/>
      </w:r>
      <w:r>
        <w:rPr>
          <w:rFonts w:hint="eastAsia" w:ascii="Arial" w:hAnsi="Arial" w:eastAsia="宋体" w:cs="Arial"/>
          <w:bCs/>
          <w:lang w:val="en-US" w:eastAsia="zh-CN"/>
        </w:rPr>
        <w:t xml:space="preserve">Correction of NR SA FR1 Cell reselection RedCap test case 16.1.1.3; </w:t>
      </w:r>
      <w:r>
        <w:rPr>
          <w:rFonts w:ascii="Arial" w:hAnsi="Arial" w:cs="Arial"/>
          <w:bCs/>
        </w:rPr>
        <w:t>Source:</w:t>
      </w:r>
      <w:r>
        <w:rPr>
          <w:rFonts w:hint="eastAsia" w:ascii="Arial" w:hAnsi="Arial" w:eastAsia="宋体" w:cs="Arial"/>
          <w:bCs/>
          <w:lang w:val="en-US" w:eastAsia="zh-CN"/>
        </w:rPr>
        <w:t xml:space="preserve"> Ericsson;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R5-231761</w:t>
      </w:r>
      <w:r>
        <w:rPr>
          <w:rFonts w:hint="eastAsia" w:ascii="Arial" w:hAnsi="Arial" w:eastAsia="宋体" w:cs="Arial"/>
          <w:bCs/>
          <w:lang w:val="en-US" w:eastAsia="zh-CN"/>
        </w:rPr>
        <w:tab/>
      </w:r>
      <w:r>
        <w:rPr>
          <w:rFonts w:hint="eastAsia" w:ascii="Arial" w:hAnsi="Arial" w:eastAsia="宋体" w:cs="Arial"/>
          <w:bCs/>
          <w:lang w:val="en-US" w:eastAsia="zh-CN"/>
        </w:rPr>
        <w:t xml:space="preserve">Correction of NR SA FR1 Cell reselection RedCap test case 16.1.1.4 including Test Tolerance; </w:t>
      </w:r>
      <w:r>
        <w:rPr>
          <w:rFonts w:ascii="Arial" w:hAnsi="Arial" w:cs="Arial"/>
          <w:bCs/>
        </w:rPr>
        <w:t>Source:</w:t>
      </w:r>
      <w:r>
        <w:rPr>
          <w:rFonts w:hint="eastAsia" w:ascii="Arial" w:hAnsi="Arial" w:eastAsia="宋体" w:cs="Arial"/>
          <w:bCs/>
          <w:lang w:val="en-US" w:eastAsia="zh-CN"/>
        </w:rPr>
        <w:t xml:space="preserve"> Ericsson;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R5-231734</w:t>
      </w:r>
      <w:r>
        <w:rPr>
          <w:rFonts w:hint="eastAsia" w:ascii="Arial" w:hAnsi="Arial" w:eastAsia="宋体" w:cs="Arial"/>
          <w:bCs/>
          <w:lang w:val="en-US" w:eastAsia="zh-CN"/>
        </w:rPr>
        <w:tab/>
      </w:r>
      <w:r>
        <w:rPr>
          <w:rFonts w:hint="eastAsia" w:ascii="Arial" w:hAnsi="Arial" w:eastAsia="宋体" w:cs="Arial"/>
          <w:bCs/>
          <w:lang w:val="en-US" w:eastAsia="zh-CN"/>
        </w:rPr>
        <w:t xml:space="preserve">Correction of NR SA FR1 Cell reselection RedCap test case 16.1.1.5; </w:t>
      </w:r>
      <w:r>
        <w:rPr>
          <w:rFonts w:ascii="Arial" w:hAnsi="Arial" w:cs="Arial"/>
          <w:bCs/>
        </w:rPr>
        <w:t>Source:</w:t>
      </w:r>
      <w:r>
        <w:rPr>
          <w:rFonts w:hint="eastAsia" w:ascii="Arial" w:hAnsi="Arial" w:eastAsia="宋体" w:cs="Arial"/>
          <w:bCs/>
          <w:lang w:val="en-US" w:eastAsia="zh-CN"/>
        </w:rPr>
        <w:t xml:space="preserve"> Ericsson;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R5-231746</w:t>
      </w:r>
      <w:r>
        <w:rPr>
          <w:rFonts w:hint="eastAsia" w:ascii="Arial" w:hAnsi="Arial" w:eastAsia="宋体" w:cs="Arial"/>
          <w:bCs/>
          <w:lang w:val="en-US" w:eastAsia="zh-CN"/>
        </w:rPr>
        <w:tab/>
      </w:r>
      <w:r>
        <w:rPr>
          <w:rFonts w:hint="eastAsia" w:ascii="Arial" w:hAnsi="Arial" w:eastAsia="宋体" w:cs="Arial"/>
          <w:bCs/>
          <w:lang w:val="en-US" w:eastAsia="zh-CN"/>
        </w:rPr>
        <w:t>Correction of NR SA FR1 Cell reselection RedCap test case 16.1.1.6 including Test Tolerance</w:t>
      </w:r>
      <w:r>
        <w:rPr>
          <w:rFonts w:hint="eastAsia" w:ascii="Arial" w:hAnsi="Arial" w:eastAsia="宋体" w:cs="Arial"/>
          <w:bCs/>
          <w:lang w:val="en-US" w:eastAsia="zh-CN"/>
        </w:rPr>
        <w:tab/>
      </w:r>
      <w:r>
        <w:rPr>
          <w:rFonts w:hint="eastAsia" w:ascii="Arial" w:hAnsi="Arial" w:eastAsia="宋体" w:cs="Arial"/>
          <w:bCs/>
          <w:lang w:val="en-US" w:eastAsia="zh-CN"/>
        </w:rPr>
        <w:t xml:space="preserve">; </w:t>
      </w:r>
      <w:r>
        <w:rPr>
          <w:rFonts w:ascii="Arial" w:hAnsi="Arial" w:cs="Arial"/>
          <w:bCs/>
        </w:rPr>
        <w:t>Source:</w:t>
      </w:r>
      <w:r>
        <w:rPr>
          <w:rFonts w:hint="eastAsia" w:ascii="Arial" w:hAnsi="Arial" w:eastAsia="宋体" w:cs="Arial"/>
          <w:bCs/>
          <w:lang w:val="en-US" w:eastAsia="zh-CN"/>
        </w:rPr>
        <w:t xml:space="preserve"> Ericsson;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R5-231735</w:t>
      </w:r>
      <w:r>
        <w:rPr>
          <w:rFonts w:hint="eastAsia" w:ascii="Arial" w:hAnsi="Arial" w:eastAsia="宋体" w:cs="Arial"/>
          <w:bCs/>
          <w:lang w:val="en-US" w:eastAsia="zh-CN"/>
        </w:rPr>
        <w:tab/>
      </w:r>
      <w:r>
        <w:rPr>
          <w:rFonts w:hint="eastAsia" w:ascii="Arial" w:hAnsi="Arial" w:eastAsia="宋体" w:cs="Arial"/>
          <w:bCs/>
          <w:lang w:val="en-US" w:eastAsia="zh-CN"/>
        </w:rPr>
        <w:t xml:space="preserve">Correction of NR SA FR1 Cell reselection RedCap test case 16.1.1.7; </w:t>
      </w:r>
      <w:r>
        <w:rPr>
          <w:rFonts w:ascii="Arial" w:hAnsi="Arial" w:cs="Arial"/>
          <w:bCs/>
        </w:rPr>
        <w:t>Source:</w:t>
      </w:r>
      <w:r>
        <w:rPr>
          <w:rFonts w:hint="eastAsia" w:ascii="Arial" w:hAnsi="Arial" w:eastAsia="宋体" w:cs="Arial"/>
          <w:bCs/>
          <w:lang w:val="en-US" w:eastAsia="zh-CN"/>
        </w:rPr>
        <w:t xml:space="preserve"> Ericsson;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R5-231747</w:t>
      </w:r>
      <w:r>
        <w:rPr>
          <w:rFonts w:hint="eastAsia" w:ascii="Arial" w:hAnsi="Arial" w:eastAsia="宋体" w:cs="Arial"/>
          <w:bCs/>
          <w:lang w:val="en-US" w:eastAsia="zh-CN"/>
        </w:rPr>
        <w:tab/>
      </w:r>
      <w:r>
        <w:rPr>
          <w:rFonts w:hint="eastAsia" w:ascii="Arial" w:hAnsi="Arial" w:eastAsia="宋体" w:cs="Arial"/>
          <w:bCs/>
          <w:lang w:val="en-US" w:eastAsia="zh-CN"/>
        </w:rPr>
        <w:t>Correction of NR SA FR1 Cell reselection RedCap test case 16.1.1.8 including Test Tolerance</w:t>
      </w:r>
      <w:r>
        <w:rPr>
          <w:rFonts w:hint="eastAsia" w:ascii="Arial" w:hAnsi="Arial" w:eastAsia="宋体" w:cs="Arial"/>
          <w:bCs/>
          <w:lang w:val="en-US" w:eastAsia="zh-CN"/>
        </w:rPr>
        <w:tab/>
      </w:r>
      <w:r>
        <w:rPr>
          <w:rFonts w:hint="eastAsia" w:ascii="Arial" w:hAnsi="Arial" w:eastAsia="宋体" w:cs="Arial"/>
          <w:bCs/>
          <w:lang w:val="en-US" w:eastAsia="zh-CN"/>
        </w:rPr>
        <w:t xml:space="preserve">; </w:t>
      </w:r>
      <w:r>
        <w:rPr>
          <w:rFonts w:ascii="Arial" w:hAnsi="Arial" w:cs="Arial"/>
          <w:bCs/>
        </w:rPr>
        <w:t>Source:</w:t>
      </w:r>
      <w:r>
        <w:rPr>
          <w:rFonts w:hint="eastAsia" w:ascii="Arial" w:hAnsi="Arial" w:eastAsia="宋体" w:cs="Arial"/>
          <w:bCs/>
          <w:lang w:val="en-US" w:eastAsia="zh-CN"/>
        </w:rPr>
        <w:t xml:space="preserve"> Ericsson;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R5-231123</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NR - E-UTRA cell re-selection test case 16.1.2.1; </w:t>
      </w:r>
      <w:r>
        <w:rPr>
          <w:rFonts w:ascii="Arial" w:hAnsi="Arial" w:cs="Arial"/>
          <w:bCs/>
        </w:rPr>
        <w:t>Source:</w:t>
      </w:r>
      <w:r>
        <w:rPr>
          <w:rFonts w:hint="eastAsia" w:ascii="Arial" w:hAnsi="Arial" w:eastAsia="宋体" w:cs="Arial"/>
          <w:bCs/>
          <w:lang w:val="en-US" w:eastAsia="zh-CN"/>
        </w:rPr>
        <w:t xml:space="preserve"> Ericsson;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R5-231124</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NR - E-UTRA cell re-selection test case 16.1.2.2 including Test Tolerance; </w:t>
      </w:r>
      <w:r>
        <w:rPr>
          <w:rFonts w:ascii="Arial" w:hAnsi="Arial" w:cs="Arial"/>
          <w:bCs/>
        </w:rPr>
        <w:t>Source:</w:t>
      </w:r>
      <w:r>
        <w:rPr>
          <w:rFonts w:hint="eastAsia" w:ascii="Arial" w:hAnsi="Arial" w:eastAsia="宋体" w:cs="Arial"/>
          <w:bCs/>
          <w:lang w:val="en-US" w:eastAsia="zh-CN"/>
        </w:rPr>
        <w:t xml:space="preserve"> Ericsson;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R5-231125</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NR - E-UTRA cell re-selection test case 16.1.2.3; </w:t>
      </w:r>
      <w:r>
        <w:rPr>
          <w:rFonts w:ascii="Arial" w:hAnsi="Arial" w:cs="Arial"/>
          <w:bCs/>
        </w:rPr>
        <w:t>Source:</w:t>
      </w:r>
      <w:r>
        <w:rPr>
          <w:rFonts w:hint="eastAsia" w:ascii="Arial" w:hAnsi="Arial" w:eastAsia="宋体" w:cs="Arial"/>
          <w:bCs/>
          <w:lang w:val="en-US" w:eastAsia="zh-CN"/>
        </w:rPr>
        <w:t xml:space="preserve"> Ericsson;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R5-231126</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NR - E-UTRA cell re-selection test case 16.1.2.4 including Test Tolerance; </w:t>
      </w:r>
      <w:r>
        <w:rPr>
          <w:rFonts w:ascii="Arial" w:hAnsi="Arial" w:cs="Arial"/>
          <w:bCs/>
        </w:rPr>
        <w:t>Source:</w:t>
      </w:r>
      <w:r>
        <w:rPr>
          <w:rFonts w:hint="eastAsia" w:ascii="Arial" w:hAnsi="Arial" w:eastAsia="宋体" w:cs="Arial"/>
          <w:bCs/>
          <w:lang w:val="en-US" w:eastAsia="zh-CN"/>
        </w:rPr>
        <w:t xml:space="preserve"> Ericsson;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R5-231127</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NR - E-UTRA cell re-selection test case 16.1.2.5; </w:t>
      </w:r>
      <w:r>
        <w:rPr>
          <w:rFonts w:ascii="Arial" w:hAnsi="Arial" w:cs="Arial"/>
          <w:bCs/>
        </w:rPr>
        <w:t>Source:</w:t>
      </w:r>
      <w:r>
        <w:rPr>
          <w:rFonts w:hint="eastAsia" w:ascii="Arial" w:hAnsi="Arial" w:eastAsia="宋体" w:cs="Arial"/>
          <w:bCs/>
          <w:lang w:val="en-US" w:eastAsia="zh-CN"/>
        </w:rPr>
        <w:t xml:space="preserve"> Ericsson;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R5-231128</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NR - E-UTRA cell re-selection test case 16.1.2.6 including Test Tolerance; </w:t>
      </w:r>
      <w:r>
        <w:rPr>
          <w:rFonts w:ascii="Arial" w:hAnsi="Arial" w:cs="Arial"/>
          <w:bCs/>
        </w:rPr>
        <w:t>Source:</w:t>
      </w:r>
      <w:r>
        <w:rPr>
          <w:rFonts w:hint="eastAsia" w:ascii="Arial" w:hAnsi="Arial" w:eastAsia="宋体" w:cs="Arial"/>
          <w:bCs/>
          <w:lang w:val="en-US" w:eastAsia="zh-CN"/>
        </w:rPr>
        <w:t xml:space="preserve"> Ericsson;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R5-231129</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new NR SA FR1 Event triggered reporting RedCap test case; </w:t>
      </w:r>
      <w:r>
        <w:rPr>
          <w:rFonts w:ascii="Arial" w:hAnsi="Arial" w:cs="Arial"/>
          <w:bCs/>
        </w:rPr>
        <w:t>Source:</w:t>
      </w:r>
      <w:r>
        <w:rPr>
          <w:rFonts w:hint="eastAsia" w:ascii="Arial" w:hAnsi="Arial" w:eastAsia="宋体" w:cs="Arial"/>
          <w:bCs/>
          <w:lang w:val="en-US" w:eastAsia="zh-CN"/>
        </w:rPr>
        <w:t xml:space="preserve"> Ericsson;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R5-231130</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NR SA FR2 Cell reselection to FR2 intra-frequency NR case for 2 Rx 17.1.1.1; </w:t>
      </w:r>
      <w:r>
        <w:rPr>
          <w:rFonts w:ascii="Arial" w:hAnsi="Arial" w:cs="Arial"/>
          <w:bCs/>
        </w:rPr>
        <w:t>Source:</w:t>
      </w:r>
      <w:r>
        <w:rPr>
          <w:rFonts w:hint="eastAsia" w:ascii="Arial" w:hAnsi="Arial" w:eastAsia="宋体" w:cs="Arial"/>
          <w:bCs/>
          <w:lang w:val="en-US" w:eastAsia="zh-CN"/>
        </w:rPr>
        <w:t xml:space="preserve"> Ericsson;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R5-231131</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NR SA FR2-FR2 Cell reselection to FR2 inter-frequency NR for 2 Rx 17.1.1.2; </w:t>
      </w:r>
      <w:r>
        <w:rPr>
          <w:rFonts w:ascii="Arial" w:hAnsi="Arial" w:cs="Arial"/>
          <w:bCs/>
        </w:rPr>
        <w:t>Source:</w:t>
      </w:r>
      <w:r>
        <w:rPr>
          <w:rFonts w:hint="eastAsia" w:ascii="Arial" w:hAnsi="Arial" w:eastAsia="宋体" w:cs="Arial"/>
          <w:bCs/>
          <w:lang w:val="en-US" w:eastAsia="zh-CN"/>
        </w:rPr>
        <w:t xml:space="preserve"> Ericsson;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R5-231132</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NR SA FR2 Cell reselection to FR2 intra-frequency NR for UE fulfilling stationary relaxed measurement criterion for 2 Rx UE 17.1.1.3; </w:t>
      </w:r>
      <w:r>
        <w:rPr>
          <w:rFonts w:ascii="Arial" w:hAnsi="Arial" w:cs="Arial"/>
          <w:bCs/>
        </w:rPr>
        <w:t>Source:</w:t>
      </w:r>
      <w:r>
        <w:rPr>
          <w:rFonts w:hint="eastAsia" w:ascii="Arial" w:hAnsi="Arial" w:eastAsia="宋体" w:cs="Arial"/>
          <w:bCs/>
          <w:lang w:val="en-US" w:eastAsia="zh-CN"/>
        </w:rPr>
        <w:t xml:space="preserve"> Ericsson;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R5-231133</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NR SA FR2-FR2 Cell reselection to FR2 inter-frequency NR for UE fulfilling stationary mobility relaxed measurement criterion for 2 Rx UE 17.1.1.4; </w:t>
      </w:r>
      <w:r>
        <w:rPr>
          <w:rFonts w:ascii="Arial" w:hAnsi="Arial" w:cs="Arial"/>
          <w:bCs/>
        </w:rPr>
        <w:t>Source:</w:t>
      </w:r>
      <w:r>
        <w:rPr>
          <w:rFonts w:hint="eastAsia" w:ascii="Arial" w:hAnsi="Arial" w:eastAsia="宋体" w:cs="Arial"/>
          <w:bCs/>
          <w:lang w:val="en-US" w:eastAsia="zh-CN"/>
        </w:rPr>
        <w:t xml:space="preserve"> Ericsson;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R5-231134</w:t>
      </w:r>
      <w:r>
        <w:rPr>
          <w:rFonts w:hint="eastAsia" w:ascii="Arial" w:hAnsi="Arial" w:eastAsia="宋体" w:cs="Arial"/>
          <w:bCs/>
          <w:lang w:val="en-US" w:eastAsia="zh-CN"/>
        </w:rPr>
        <w:tab/>
      </w:r>
      <w:r>
        <w:rPr>
          <w:rFonts w:hint="eastAsia" w:ascii="Arial" w:hAnsi="Arial" w:eastAsia="宋体" w:cs="Arial"/>
          <w:bCs/>
          <w:lang w:val="en-US" w:eastAsia="zh-CN"/>
        </w:rPr>
        <w:t xml:space="preserve">Addition of E-UTRA - NR SA FR1 E-UTRA Cell reselection to higher priority NR target Cell in FR1 18.1.1.1; </w:t>
      </w:r>
      <w:r>
        <w:rPr>
          <w:rFonts w:ascii="Arial" w:hAnsi="Arial" w:cs="Arial"/>
          <w:bCs/>
        </w:rPr>
        <w:t>Source:</w:t>
      </w:r>
      <w:r>
        <w:rPr>
          <w:rFonts w:hint="eastAsia" w:ascii="Arial" w:hAnsi="Arial" w:eastAsia="宋体" w:cs="Arial"/>
          <w:bCs/>
          <w:lang w:val="en-US" w:eastAsia="zh-CN"/>
        </w:rPr>
        <w:t xml:space="preserve"> Ericsson;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R5-231135</w:t>
      </w:r>
      <w:r>
        <w:rPr>
          <w:rFonts w:hint="eastAsia" w:ascii="Arial" w:hAnsi="Arial" w:eastAsia="宋体" w:cs="Arial"/>
          <w:bCs/>
          <w:lang w:val="en-US" w:eastAsia="zh-CN"/>
        </w:rPr>
        <w:tab/>
      </w:r>
      <w:r>
        <w:rPr>
          <w:rFonts w:hint="eastAsia" w:ascii="Arial" w:hAnsi="Arial" w:eastAsia="宋体" w:cs="Arial"/>
          <w:bCs/>
          <w:lang w:val="en-US" w:eastAsia="zh-CN"/>
        </w:rPr>
        <w:t xml:space="preserve">Annex E and F correction for RedCap reselection test cases including Test Tolerance; </w:t>
      </w:r>
      <w:r>
        <w:rPr>
          <w:rFonts w:ascii="Arial" w:hAnsi="Arial" w:cs="Arial"/>
          <w:bCs/>
        </w:rPr>
        <w:t>Source:</w:t>
      </w:r>
      <w:r>
        <w:rPr>
          <w:rFonts w:hint="eastAsia" w:ascii="Arial" w:hAnsi="Arial" w:eastAsia="宋体" w:cs="Arial"/>
          <w:bCs/>
          <w:lang w:val="en-US" w:eastAsia="zh-CN"/>
        </w:rPr>
        <w:t xml:space="preserve"> Ericsson; </w:t>
      </w:r>
      <w:r>
        <w:rPr>
          <w:rFonts w:ascii="Arial" w:hAnsi="Arial" w:cs="Arial"/>
          <w:bCs/>
          <w:lang w:eastAsia="zh-Hans"/>
        </w:rPr>
        <w:t>RAN5#9</w:t>
      </w:r>
      <w:r>
        <w:rPr>
          <w:rFonts w:hint="eastAsia" w:ascii="Arial" w:hAnsi="Arial" w:eastAsia="宋体" w:cs="Arial"/>
          <w:bCs/>
          <w:lang w:val="en-US" w:eastAsia="zh-CN"/>
        </w:rPr>
        <w:t>8</w:t>
      </w:r>
    </w:p>
    <w:p>
      <w:pPr>
        <w:tabs>
          <w:tab w:val="left" w:pos="426"/>
          <w:tab w:val="left" w:pos="1701"/>
        </w:tabs>
        <w:overflowPunct/>
        <w:autoSpaceDE/>
        <w:autoSpaceDN/>
        <w:snapToGrid w:val="0"/>
        <w:spacing w:after="0"/>
        <w:textAlignment w:val="auto"/>
        <w:rPr>
          <w:rFonts w:ascii="Arial" w:hAnsi="Arial" w:eastAsia="宋体" w:cs="Arial"/>
          <w:bCs/>
          <w:color w:val="FF0000"/>
          <w:lang w:val="en-US" w:eastAsia="zh-CN"/>
        </w:rPr>
      </w:pPr>
    </w:p>
    <w:p>
      <w:pPr>
        <w:tabs>
          <w:tab w:val="left" w:pos="426"/>
          <w:tab w:val="left" w:pos="1701"/>
        </w:tabs>
        <w:overflowPunct/>
        <w:autoSpaceDE/>
        <w:autoSpaceDN/>
        <w:snapToGrid w:val="0"/>
        <w:spacing w:after="0"/>
        <w:textAlignment w:val="auto"/>
        <w:rPr>
          <w:rFonts w:ascii="Arial" w:hAnsi="Arial" w:eastAsia="宋体" w:cs="Arial"/>
          <w:bCs/>
          <w:lang w:val="en-US" w:eastAsia="zh-CN"/>
        </w:rPr>
      </w:pPr>
    </w:p>
    <w:p>
      <w:pPr>
        <w:overflowPunct/>
        <w:autoSpaceDE/>
        <w:autoSpaceDN/>
        <w:snapToGrid w:val="0"/>
        <w:spacing w:after="0"/>
        <w:textAlignment w:val="auto"/>
        <w:rPr>
          <w:rFonts w:ascii="Arial" w:hAnsi="Arial" w:eastAsia="宋体" w:cs="Arial"/>
          <w:b/>
          <w:lang w:eastAsia="zh-CN"/>
        </w:rPr>
      </w:pPr>
      <w:r>
        <w:rPr>
          <w:rFonts w:hint="eastAsia" w:ascii="Arial" w:hAnsi="Arial" w:cs="Arial"/>
          <w:b/>
        </w:rPr>
        <w:t>TS 38.</w:t>
      </w:r>
      <w:r>
        <w:rPr>
          <w:rFonts w:ascii="Arial" w:hAnsi="Arial" w:cs="Arial"/>
          <w:b/>
        </w:rPr>
        <w:t>90</w:t>
      </w:r>
      <w:r>
        <w:rPr>
          <w:rFonts w:hint="eastAsia" w:ascii="Arial" w:hAnsi="Arial" w:eastAsia="宋体" w:cs="Arial"/>
          <w:b/>
          <w:lang w:val="en-US" w:eastAsia="zh-CN"/>
        </w:rPr>
        <w:t>3</w:t>
      </w:r>
    </w:p>
    <w:p>
      <w:pPr>
        <w:tabs>
          <w:tab w:val="left" w:pos="426"/>
          <w:tab w:val="left" w:pos="1701"/>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 xml:space="preserve">R5-227846 TT analysis for RedCap RRM TC 16.3.1.8 - inter-RAT HO 2 Rx;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7</w:t>
      </w:r>
    </w:p>
    <w:p>
      <w:pPr>
        <w:tabs>
          <w:tab w:val="left" w:pos="426"/>
          <w:tab w:val="left" w:pos="1701"/>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 xml:space="preserve">R5-227847 TT analysis for RedCap RRM TC 16.3.1.10 - inter-RAT blind HO 2 Rx;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7</w:t>
      </w:r>
    </w:p>
    <w:p>
      <w:pPr>
        <w:tabs>
          <w:tab w:val="left" w:pos="426"/>
          <w:tab w:val="left" w:pos="1701"/>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 xml:space="preserve">R5-227848 TT analysis for RedCap RRM TC 16.3.2.1.2 - intra reestablish 2 Rx;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7</w:t>
      </w:r>
    </w:p>
    <w:p>
      <w:pPr>
        <w:tabs>
          <w:tab w:val="left" w:pos="426"/>
          <w:tab w:val="left" w:pos="1701"/>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 xml:space="preserve">R5-227849 TT analysis for RedCap RRM TC 16.3.2.1.4 - inter reestablish 2 Rx;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7</w:t>
      </w:r>
    </w:p>
    <w:p>
      <w:pPr>
        <w:tabs>
          <w:tab w:val="left" w:pos="426"/>
          <w:tab w:val="left" w:pos="1701"/>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 xml:space="preserve">R5-227850 TT analysis for RedCap RRM TC 16.3.2.1.6 - no timing reestablish 2 Rx;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7</w:t>
      </w:r>
    </w:p>
    <w:p>
      <w:pPr>
        <w:tabs>
          <w:tab w:val="left" w:pos="426"/>
          <w:tab w:val="left" w:pos="1701"/>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 xml:space="preserve">R5-227851 TT analysis for RedCap RRM TC 16.3.2.2.2 and 16.3.2.2.4 - 4 step RACH 2 Rx;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7</w:t>
      </w:r>
    </w:p>
    <w:p>
      <w:pPr>
        <w:tabs>
          <w:tab w:val="left" w:pos="426"/>
          <w:tab w:val="left" w:pos="1701"/>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 xml:space="preserve">R5-227852 TT analysis for RedCap RRM TC 16.3.2.2.6 and 16.3.2.2.8 - 2 step RACH 2 Rx;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7</w:t>
      </w:r>
    </w:p>
    <w:p>
      <w:pPr>
        <w:tabs>
          <w:tab w:val="left" w:pos="426"/>
          <w:tab w:val="left" w:pos="1701"/>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 xml:space="preserve">R5-227853 TT analysis for RedCap RRM TC 16.3.2.3.2 and 18.2.2.1 - NR redirection 2 Rx;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7</w:t>
      </w:r>
    </w:p>
    <w:p>
      <w:pPr>
        <w:tabs>
          <w:tab w:val="left" w:pos="426"/>
          <w:tab w:val="left" w:pos="1701"/>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 xml:space="preserve">R5-227854 TT analysis for RedCap RRM TC 16.3.2.3.4 - LTE redirection 2 Rx;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7</w:t>
      </w:r>
    </w:p>
    <w:p>
      <w:pPr>
        <w:tabs>
          <w:tab w:val="left" w:pos="426"/>
          <w:tab w:val="left" w:pos="1701"/>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 xml:space="preserve">R5-226428 TT analysis for RedCap RRM TC 16.4.1.1 and 16.4.1.2 - Tx timing;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7</w:t>
      </w:r>
    </w:p>
    <w:p>
      <w:pPr>
        <w:tabs>
          <w:tab w:val="left" w:pos="426"/>
          <w:tab w:val="left" w:pos="1701"/>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 xml:space="preserve">R5-227855 TT analysis for RedCap RRM TC 16.5.1.2 - OOS SSB;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7</w:t>
      </w:r>
    </w:p>
    <w:p>
      <w:pPr>
        <w:tabs>
          <w:tab w:val="left" w:pos="426"/>
          <w:tab w:val="left" w:pos="1701"/>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 xml:space="preserve">R5-227856 TT analysis for RedCap RRM TC 16.5.1.4 and 16.5.1.8 - IS SSB;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7</w:t>
      </w:r>
    </w:p>
    <w:p>
      <w:pPr>
        <w:tabs>
          <w:tab w:val="left" w:pos="426"/>
          <w:tab w:val="left" w:pos="1701"/>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 xml:space="preserve">R5-227857 TT analysis for RedCap RRM TC 16.5.2.2 - SSB BFR;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7</w:t>
      </w:r>
    </w:p>
    <w:p>
      <w:pPr>
        <w:tabs>
          <w:tab w:val="left" w:pos="426"/>
          <w:tab w:val="left" w:pos="1701"/>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 xml:space="preserve">R5-227858 TT analysis for RedCap RRM TC 16.6.1.x - intra-freq;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7</w:t>
      </w:r>
    </w:p>
    <w:p>
      <w:pPr>
        <w:tabs>
          <w:tab w:val="left" w:pos="426"/>
          <w:tab w:val="left" w:pos="1701"/>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 xml:space="preserve">R5-227859 TT analysis for RedCap RRM TC 16.6.4.x - SSB L1-RSRP;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7</w:t>
      </w:r>
    </w:p>
    <w:p>
      <w:pPr>
        <w:tabs>
          <w:tab w:val="left" w:pos="426"/>
          <w:tab w:val="left" w:pos="1701"/>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 xml:space="preserve">R5-226434 TT analysis for RedCap RRM TC 17.3.2.1.1 - intra reestablish;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7</w:t>
      </w:r>
    </w:p>
    <w:p>
      <w:pPr>
        <w:tabs>
          <w:tab w:val="left" w:pos="426"/>
          <w:tab w:val="left" w:pos="1701"/>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 xml:space="preserve">R5-226435 TT analysis for RedCap RRM TC 17.3.2.1.2 - inter reestablish;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7</w:t>
      </w:r>
    </w:p>
    <w:p>
      <w:pPr>
        <w:tabs>
          <w:tab w:val="left" w:pos="426"/>
          <w:tab w:val="left" w:pos="1701"/>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 xml:space="preserve">R5-226436 TT analysis for RedCap RRM TC 17.5.1.1 - OOS non-DRX;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7</w:t>
      </w:r>
    </w:p>
    <w:p>
      <w:pPr>
        <w:tabs>
          <w:tab w:val="left" w:pos="426"/>
          <w:tab w:val="left" w:pos="1701"/>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 xml:space="preserve">R5-226437 TT analysis for RedCap RRM TC 17.5.1.2 - IS non-DRX;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7</w:t>
      </w:r>
    </w:p>
    <w:p>
      <w:pPr>
        <w:tabs>
          <w:tab w:val="left" w:pos="426"/>
          <w:tab w:val="left" w:pos="1701"/>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 xml:space="preserve">R5-226438 TT analysis for RedCap RRM TC 17.5.1.4 - IS DRX;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7</w:t>
      </w:r>
    </w:p>
    <w:p>
      <w:pPr>
        <w:tabs>
          <w:tab w:val="left" w:pos="426"/>
          <w:tab w:val="left" w:pos="1701"/>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 xml:space="preserve">R5-226439 TT analysis for RedCap RRM TC 17.6.1.1 - no gap non-DRX;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7</w:t>
      </w:r>
    </w:p>
    <w:p>
      <w:pPr>
        <w:tabs>
          <w:tab w:val="left" w:pos="426"/>
          <w:tab w:val="left" w:pos="1701"/>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 xml:space="preserve">R5-227860 TT analysis for RedCap RRM TC 18.2.1.1 - L2N HO;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7</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R5-231762</w:t>
      </w:r>
      <w:r>
        <w:rPr>
          <w:rFonts w:hint="eastAsia" w:ascii="Arial" w:hAnsi="Arial" w:eastAsia="宋体" w:cs="Arial"/>
          <w:bCs/>
          <w:lang w:val="en-US" w:eastAsia="zh-CN"/>
        </w:rPr>
        <w:tab/>
      </w:r>
      <w:r>
        <w:rPr>
          <w:rFonts w:hint="eastAsia" w:ascii="Arial" w:hAnsi="Arial" w:eastAsia="宋体" w:cs="Arial"/>
          <w:bCs/>
          <w:lang w:val="en-US" w:eastAsia="zh-CN"/>
        </w:rPr>
        <w:t xml:space="preserve">TT analysis for RedCap RRM TC 16.3.1.2 - intra known HO 2Rx;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R5-230517</w:t>
      </w:r>
      <w:r>
        <w:rPr>
          <w:rFonts w:hint="eastAsia" w:ascii="Arial" w:hAnsi="Arial" w:eastAsia="宋体" w:cs="Arial"/>
          <w:bCs/>
          <w:lang w:val="en-US" w:eastAsia="zh-CN"/>
        </w:rPr>
        <w:tab/>
      </w:r>
      <w:r>
        <w:rPr>
          <w:rFonts w:hint="eastAsia" w:ascii="Arial" w:hAnsi="Arial" w:eastAsia="宋体" w:cs="Arial"/>
          <w:bCs/>
          <w:lang w:val="en-US" w:eastAsia="zh-CN"/>
        </w:rPr>
        <w:t xml:space="preserve">TT analysis for RedCap RRM TC 16.3.1.4 - intra unknown HO 2Rx;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R5-230518</w:t>
      </w:r>
      <w:r>
        <w:rPr>
          <w:rFonts w:hint="eastAsia" w:ascii="Arial" w:hAnsi="Arial" w:eastAsia="宋体" w:cs="Arial"/>
          <w:bCs/>
          <w:lang w:val="en-US" w:eastAsia="zh-CN"/>
        </w:rPr>
        <w:tab/>
      </w:r>
      <w:r>
        <w:rPr>
          <w:rFonts w:hint="eastAsia" w:ascii="Arial" w:hAnsi="Arial" w:eastAsia="宋体" w:cs="Arial"/>
          <w:bCs/>
          <w:lang w:val="en-US" w:eastAsia="zh-CN"/>
        </w:rPr>
        <w:t xml:space="preserve">TT analysis for RedCap RRM TC 16.3.1.6 - inter unknown HO 2Rx;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R5-230519</w:t>
      </w:r>
      <w:r>
        <w:rPr>
          <w:rFonts w:hint="eastAsia" w:ascii="Arial" w:hAnsi="Arial" w:eastAsia="宋体" w:cs="Arial"/>
          <w:bCs/>
          <w:lang w:val="en-US" w:eastAsia="zh-CN"/>
        </w:rPr>
        <w:tab/>
      </w:r>
      <w:r>
        <w:rPr>
          <w:rFonts w:hint="eastAsia" w:ascii="Arial" w:hAnsi="Arial" w:eastAsia="宋体" w:cs="Arial"/>
          <w:bCs/>
          <w:lang w:val="en-US" w:eastAsia="zh-CN"/>
        </w:rPr>
        <w:t xml:space="preserve">TT analysis for RedCap RRM TC 16.4.3.1 and 16.4.3.2 - TA;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R5-230520</w:t>
      </w:r>
      <w:r>
        <w:rPr>
          <w:rFonts w:hint="eastAsia" w:ascii="Arial" w:hAnsi="Arial" w:eastAsia="宋体" w:cs="Arial"/>
          <w:bCs/>
          <w:lang w:val="en-US" w:eastAsia="zh-CN"/>
        </w:rPr>
        <w:tab/>
      </w:r>
      <w:r>
        <w:rPr>
          <w:rFonts w:hint="eastAsia" w:ascii="Arial" w:hAnsi="Arial" w:eastAsia="宋体" w:cs="Arial"/>
          <w:bCs/>
          <w:lang w:val="en-US" w:eastAsia="zh-CN"/>
        </w:rPr>
        <w:t xml:space="preserve">TT analysis for RedCap RRM TC 16.5.1.10 and 16.5.1.14 - OOS 2RX;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R5-230521</w:t>
      </w:r>
      <w:r>
        <w:rPr>
          <w:rFonts w:hint="eastAsia" w:ascii="Arial" w:hAnsi="Arial" w:eastAsia="宋体" w:cs="Arial"/>
          <w:bCs/>
          <w:lang w:val="en-US" w:eastAsia="zh-CN"/>
        </w:rPr>
        <w:tab/>
      </w:r>
      <w:r>
        <w:rPr>
          <w:rFonts w:hint="eastAsia" w:ascii="Arial" w:hAnsi="Arial" w:eastAsia="宋体" w:cs="Arial"/>
          <w:bCs/>
          <w:lang w:val="en-US" w:eastAsia="zh-CN"/>
        </w:rPr>
        <w:t xml:space="preserve">TT analysis for RedCap RRM TC 16.5.1.12 and 16.5.1.16 - IS 2RX;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R5-230522</w:t>
      </w:r>
      <w:r>
        <w:rPr>
          <w:rFonts w:hint="eastAsia" w:ascii="Arial" w:hAnsi="Arial" w:eastAsia="宋体" w:cs="Arial"/>
          <w:bCs/>
          <w:lang w:val="en-US" w:eastAsia="zh-CN"/>
        </w:rPr>
        <w:tab/>
      </w:r>
      <w:r>
        <w:rPr>
          <w:rFonts w:hint="eastAsia" w:ascii="Arial" w:hAnsi="Arial" w:eastAsia="宋体" w:cs="Arial"/>
          <w:bCs/>
          <w:lang w:val="en-US" w:eastAsia="zh-CN"/>
        </w:rPr>
        <w:t xml:space="preserve">TT analysis for RedCap RRM TC 16.5.2.6 and 16.5.2.8 - BFR 2RX;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R5-230523</w:t>
      </w:r>
      <w:r>
        <w:rPr>
          <w:rFonts w:hint="eastAsia" w:ascii="Arial" w:hAnsi="Arial" w:eastAsia="宋体" w:cs="Arial"/>
          <w:bCs/>
          <w:lang w:val="en-US" w:eastAsia="zh-CN"/>
        </w:rPr>
        <w:tab/>
      </w:r>
      <w:r>
        <w:rPr>
          <w:rFonts w:hint="eastAsia" w:ascii="Arial" w:hAnsi="Arial" w:eastAsia="宋体" w:cs="Arial"/>
          <w:bCs/>
          <w:lang w:val="en-US" w:eastAsia="zh-CN"/>
        </w:rPr>
        <w:t xml:space="preserve">TT analysis for RedCap RRM TC 16.6.1.x - intra meas 2Rx;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R5-230524</w:t>
      </w:r>
      <w:r>
        <w:rPr>
          <w:rFonts w:hint="eastAsia" w:ascii="Arial" w:hAnsi="Arial" w:eastAsia="宋体" w:cs="Arial"/>
          <w:bCs/>
          <w:lang w:val="en-US" w:eastAsia="zh-CN"/>
        </w:rPr>
        <w:tab/>
      </w:r>
      <w:r>
        <w:rPr>
          <w:rFonts w:hint="eastAsia" w:ascii="Arial" w:hAnsi="Arial" w:eastAsia="宋体" w:cs="Arial"/>
          <w:bCs/>
          <w:lang w:val="en-US" w:eastAsia="zh-CN"/>
        </w:rPr>
        <w:t xml:space="preserve">TT analysis for RedCap RRM TC 16.6.4.6 and 16.6.4.8 - CSI-RS L1-RSRP 2Rx;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R5-230525</w:t>
      </w:r>
      <w:r>
        <w:rPr>
          <w:rFonts w:hint="eastAsia" w:ascii="Arial" w:hAnsi="Arial" w:eastAsia="宋体" w:cs="Arial"/>
          <w:bCs/>
          <w:lang w:val="en-US" w:eastAsia="zh-CN"/>
        </w:rPr>
        <w:tab/>
      </w:r>
      <w:r>
        <w:rPr>
          <w:rFonts w:hint="eastAsia" w:ascii="Arial" w:hAnsi="Arial" w:eastAsia="宋体" w:cs="Arial"/>
          <w:bCs/>
          <w:lang w:val="en-US" w:eastAsia="zh-CN"/>
        </w:rPr>
        <w:t xml:space="preserve">TT analysis for RedCap RRM TC 18.3.1.x  - FR1 NR meas; </w:t>
      </w:r>
      <w:r>
        <w:rPr>
          <w:rFonts w:ascii="Arial" w:hAnsi="Arial" w:cs="Arial"/>
          <w:bCs/>
        </w:rPr>
        <w:t>Source:</w:t>
      </w:r>
      <w:r>
        <w:rPr>
          <w:rFonts w:hint="eastAsia" w:ascii="Arial" w:hAnsi="Arial" w:eastAsia="宋体" w:cs="Arial"/>
          <w:bCs/>
          <w:lang w:val="en-US" w:eastAsia="zh-CN"/>
        </w:rPr>
        <w:t xml:space="preserve"> Huawei, Hisilicon;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R5-231763</w:t>
      </w:r>
      <w:r>
        <w:rPr>
          <w:rFonts w:hint="eastAsia" w:ascii="Arial" w:hAnsi="Arial" w:eastAsia="宋体" w:cs="Arial"/>
          <w:bCs/>
          <w:lang w:val="en-US" w:eastAsia="zh-CN"/>
        </w:rPr>
        <w:tab/>
      </w:r>
      <w:r>
        <w:rPr>
          <w:rFonts w:hint="eastAsia" w:ascii="Arial" w:hAnsi="Arial" w:eastAsia="宋体" w:cs="Arial"/>
          <w:bCs/>
          <w:lang w:val="en-US" w:eastAsia="zh-CN"/>
        </w:rPr>
        <w:t xml:space="preserve">TT analysis for RedCap RRM TC 16.1.1.2; </w:t>
      </w:r>
      <w:r>
        <w:rPr>
          <w:rFonts w:ascii="Arial" w:hAnsi="Arial" w:cs="Arial"/>
          <w:bCs/>
        </w:rPr>
        <w:t>Source:</w:t>
      </w:r>
      <w:r>
        <w:rPr>
          <w:rFonts w:hint="eastAsia" w:ascii="Arial" w:hAnsi="Arial" w:eastAsia="宋体" w:cs="Arial"/>
          <w:bCs/>
          <w:lang w:val="en-US" w:eastAsia="zh-CN"/>
        </w:rPr>
        <w:t xml:space="preserve"> </w:t>
      </w:r>
      <w:r>
        <w:rPr>
          <w:rFonts w:hint="eastAsia" w:ascii="Arial" w:hAnsi="Arial" w:cs="Arial"/>
          <w:bCs/>
          <w:lang w:eastAsia="zh-Hans"/>
        </w:rPr>
        <w:t>Ericsson</w:t>
      </w:r>
      <w:r>
        <w:rPr>
          <w:rFonts w:hint="eastAsia" w:ascii="Arial" w:hAnsi="Arial" w:eastAsia="宋体" w:cs="Arial"/>
          <w:bCs/>
          <w:lang w:val="en-US" w:eastAsia="zh-CN"/>
        </w:rPr>
        <w:t xml:space="preserve">;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R5-231138</w:t>
      </w:r>
      <w:r>
        <w:rPr>
          <w:rFonts w:hint="eastAsia" w:ascii="Arial" w:hAnsi="Arial" w:eastAsia="宋体" w:cs="Arial"/>
          <w:bCs/>
          <w:lang w:val="en-US" w:eastAsia="zh-CN"/>
        </w:rPr>
        <w:tab/>
      </w:r>
      <w:r>
        <w:rPr>
          <w:rFonts w:hint="eastAsia" w:ascii="Arial" w:hAnsi="Arial" w:eastAsia="宋体" w:cs="Arial"/>
          <w:bCs/>
          <w:lang w:val="en-US" w:eastAsia="zh-CN"/>
        </w:rPr>
        <w:t xml:space="preserve">TT analysis for RedCap RRM TC 16.1.1.4; </w:t>
      </w:r>
      <w:r>
        <w:rPr>
          <w:rFonts w:ascii="Arial" w:hAnsi="Arial" w:cs="Arial"/>
          <w:bCs/>
        </w:rPr>
        <w:t>Source:</w:t>
      </w:r>
      <w:r>
        <w:rPr>
          <w:rFonts w:hint="eastAsia" w:ascii="Arial" w:hAnsi="Arial" w:eastAsia="宋体" w:cs="Arial"/>
          <w:bCs/>
          <w:lang w:val="en-US" w:eastAsia="zh-CN"/>
        </w:rPr>
        <w:t xml:space="preserve"> </w:t>
      </w:r>
      <w:r>
        <w:rPr>
          <w:rFonts w:hint="eastAsia" w:ascii="Arial" w:hAnsi="Arial" w:cs="Arial"/>
          <w:bCs/>
          <w:lang w:eastAsia="zh-Hans"/>
        </w:rPr>
        <w:t>Ericsson</w:t>
      </w:r>
      <w:r>
        <w:rPr>
          <w:rFonts w:hint="eastAsia" w:ascii="Arial" w:hAnsi="Arial" w:eastAsia="宋体" w:cs="Arial"/>
          <w:bCs/>
          <w:lang w:val="en-US" w:eastAsia="zh-CN"/>
        </w:rPr>
        <w:t xml:space="preserve">;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R5-231139</w:t>
      </w:r>
      <w:r>
        <w:rPr>
          <w:rFonts w:hint="eastAsia" w:ascii="Arial" w:hAnsi="Arial" w:eastAsia="宋体" w:cs="Arial"/>
          <w:bCs/>
          <w:lang w:val="en-US" w:eastAsia="zh-CN"/>
        </w:rPr>
        <w:tab/>
      </w:r>
      <w:r>
        <w:rPr>
          <w:rFonts w:hint="eastAsia" w:ascii="Arial" w:hAnsi="Arial" w:eastAsia="宋体" w:cs="Arial"/>
          <w:bCs/>
          <w:lang w:val="en-US" w:eastAsia="zh-CN"/>
        </w:rPr>
        <w:t xml:space="preserve">TT analysis for RedCap RRM TC 16.1.1.6; </w:t>
      </w:r>
      <w:r>
        <w:rPr>
          <w:rFonts w:ascii="Arial" w:hAnsi="Arial" w:cs="Arial"/>
          <w:bCs/>
        </w:rPr>
        <w:t>Source:</w:t>
      </w:r>
      <w:r>
        <w:rPr>
          <w:rFonts w:hint="eastAsia" w:ascii="Arial" w:hAnsi="Arial" w:eastAsia="宋体" w:cs="Arial"/>
          <w:bCs/>
          <w:lang w:val="en-US" w:eastAsia="zh-CN"/>
        </w:rPr>
        <w:t xml:space="preserve"> </w:t>
      </w:r>
      <w:r>
        <w:rPr>
          <w:rFonts w:hint="eastAsia" w:ascii="Arial" w:hAnsi="Arial" w:cs="Arial"/>
          <w:bCs/>
          <w:lang w:eastAsia="zh-Hans"/>
        </w:rPr>
        <w:t>Ericsson</w:t>
      </w:r>
      <w:r>
        <w:rPr>
          <w:rFonts w:hint="eastAsia" w:ascii="Arial" w:hAnsi="Arial" w:eastAsia="宋体" w:cs="Arial"/>
          <w:bCs/>
          <w:lang w:val="en-US" w:eastAsia="zh-CN"/>
        </w:rPr>
        <w:t xml:space="preserve">;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R5-231140</w:t>
      </w:r>
      <w:r>
        <w:rPr>
          <w:rFonts w:hint="eastAsia" w:ascii="Arial" w:hAnsi="Arial" w:eastAsia="宋体" w:cs="Arial"/>
          <w:bCs/>
          <w:lang w:val="en-US" w:eastAsia="zh-CN"/>
        </w:rPr>
        <w:tab/>
      </w:r>
      <w:r>
        <w:rPr>
          <w:rFonts w:hint="eastAsia" w:ascii="Arial" w:hAnsi="Arial" w:eastAsia="宋体" w:cs="Arial"/>
          <w:bCs/>
          <w:lang w:val="en-US" w:eastAsia="zh-CN"/>
        </w:rPr>
        <w:t xml:space="preserve">TT analysis for RedCap RRM TC 16.1.1.8; </w:t>
      </w:r>
      <w:r>
        <w:rPr>
          <w:rFonts w:ascii="Arial" w:hAnsi="Arial" w:cs="Arial"/>
          <w:bCs/>
        </w:rPr>
        <w:t>Source:</w:t>
      </w:r>
      <w:r>
        <w:rPr>
          <w:rFonts w:hint="eastAsia" w:ascii="Arial" w:hAnsi="Arial" w:eastAsia="宋体" w:cs="Arial"/>
          <w:bCs/>
          <w:lang w:val="en-US" w:eastAsia="zh-CN"/>
        </w:rPr>
        <w:t xml:space="preserve"> </w:t>
      </w:r>
      <w:r>
        <w:rPr>
          <w:rFonts w:hint="eastAsia" w:ascii="Arial" w:hAnsi="Arial" w:cs="Arial"/>
          <w:bCs/>
          <w:lang w:eastAsia="zh-Hans"/>
        </w:rPr>
        <w:t>Ericsson</w:t>
      </w:r>
      <w:r>
        <w:rPr>
          <w:rFonts w:hint="eastAsia" w:ascii="Arial" w:hAnsi="Arial" w:eastAsia="宋体" w:cs="Arial"/>
          <w:bCs/>
          <w:lang w:val="en-US" w:eastAsia="zh-CN"/>
        </w:rPr>
        <w:t xml:space="preserve">;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R5-231141</w:t>
      </w:r>
      <w:r>
        <w:rPr>
          <w:rFonts w:hint="eastAsia" w:ascii="Arial" w:hAnsi="Arial" w:eastAsia="宋体" w:cs="Arial"/>
          <w:bCs/>
          <w:lang w:val="en-US" w:eastAsia="zh-CN"/>
        </w:rPr>
        <w:tab/>
      </w:r>
      <w:r>
        <w:rPr>
          <w:rFonts w:hint="eastAsia" w:ascii="Arial" w:hAnsi="Arial" w:eastAsia="宋体" w:cs="Arial"/>
          <w:bCs/>
          <w:lang w:val="en-US" w:eastAsia="zh-CN"/>
        </w:rPr>
        <w:t xml:space="preserve">TT analysis for RedCap RRM TC 16.1.2.2; </w:t>
      </w:r>
      <w:r>
        <w:rPr>
          <w:rFonts w:ascii="Arial" w:hAnsi="Arial" w:cs="Arial"/>
          <w:bCs/>
        </w:rPr>
        <w:t>Source:</w:t>
      </w:r>
      <w:r>
        <w:rPr>
          <w:rFonts w:hint="eastAsia" w:ascii="Arial" w:hAnsi="Arial" w:eastAsia="宋体" w:cs="Arial"/>
          <w:bCs/>
          <w:lang w:val="en-US" w:eastAsia="zh-CN"/>
        </w:rPr>
        <w:t xml:space="preserve"> </w:t>
      </w:r>
      <w:r>
        <w:rPr>
          <w:rFonts w:hint="eastAsia" w:ascii="Arial" w:hAnsi="Arial" w:cs="Arial"/>
          <w:bCs/>
          <w:lang w:eastAsia="zh-Hans"/>
        </w:rPr>
        <w:t>Ericsson</w:t>
      </w:r>
      <w:r>
        <w:rPr>
          <w:rFonts w:hint="eastAsia" w:ascii="Arial" w:hAnsi="Arial" w:eastAsia="宋体" w:cs="Arial"/>
          <w:bCs/>
          <w:lang w:val="en-US" w:eastAsia="zh-CN"/>
        </w:rPr>
        <w:t xml:space="preserve">; </w:t>
      </w:r>
      <w:r>
        <w:rPr>
          <w:rFonts w:ascii="Arial" w:hAnsi="Arial" w:cs="Arial"/>
          <w:bCs/>
          <w:lang w:eastAsia="zh-Hans"/>
        </w:rPr>
        <w:t>RAN5#9</w:t>
      </w:r>
      <w:r>
        <w:rPr>
          <w:rFonts w:hint="eastAsia" w:ascii="Arial" w:hAnsi="Arial" w:eastAsia="宋体" w:cs="Arial"/>
          <w:bCs/>
          <w:lang w:val="en-US" w:eastAsia="zh-CN"/>
        </w:rPr>
        <w:t>8</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R5-231142</w:t>
      </w:r>
      <w:r>
        <w:rPr>
          <w:rFonts w:hint="eastAsia" w:ascii="Arial" w:hAnsi="Arial" w:eastAsia="宋体" w:cs="Arial"/>
          <w:bCs/>
          <w:lang w:val="en-US" w:eastAsia="zh-CN"/>
        </w:rPr>
        <w:tab/>
      </w:r>
      <w:r>
        <w:rPr>
          <w:rFonts w:hint="eastAsia" w:ascii="Arial" w:hAnsi="Arial" w:eastAsia="宋体" w:cs="Arial"/>
          <w:bCs/>
          <w:lang w:val="en-US" w:eastAsia="zh-CN"/>
        </w:rPr>
        <w:t xml:space="preserve">TT analysis for RedCap RRM TC 16.1.2.4 and 16.1.2.6; </w:t>
      </w:r>
      <w:r>
        <w:rPr>
          <w:rFonts w:ascii="Arial" w:hAnsi="Arial" w:cs="Arial"/>
          <w:bCs/>
        </w:rPr>
        <w:t>Source:</w:t>
      </w:r>
      <w:r>
        <w:rPr>
          <w:rFonts w:hint="eastAsia" w:ascii="Arial" w:hAnsi="Arial" w:eastAsia="宋体" w:cs="Arial"/>
          <w:bCs/>
          <w:lang w:val="en-US" w:eastAsia="zh-CN"/>
        </w:rPr>
        <w:t xml:space="preserve"> </w:t>
      </w:r>
      <w:r>
        <w:rPr>
          <w:rFonts w:hint="eastAsia" w:ascii="Arial" w:hAnsi="Arial" w:cs="Arial"/>
          <w:bCs/>
          <w:lang w:eastAsia="zh-Hans"/>
        </w:rPr>
        <w:t>Ericsson</w:t>
      </w:r>
      <w:r>
        <w:rPr>
          <w:rFonts w:hint="eastAsia" w:ascii="Arial" w:hAnsi="Arial" w:eastAsia="宋体" w:cs="Arial"/>
          <w:bCs/>
          <w:lang w:val="en-US" w:eastAsia="zh-CN"/>
        </w:rPr>
        <w:t xml:space="preserve">; </w:t>
      </w:r>
      <w:r>
        <w:rPr>
          <w:rFonts w:ascii="Arial" w:hAnsi="Arial" w:cs="Arial"/>
          <w:bCs/>
          <w:lang w:eastAsia="zh-Hans"/>
        </w:rPr>
        <w:t>RAN5#9</w:t>
      </w:r>
      <w:r>
        <w:rPr>
          <w:rFonts w:hint="eastAsia" w:ascii="Arial" w:hAnsi="Arial" w:eastAsia="宋体" w:cs="Arial"/>
          <w:bCs/>
          <w:lang w:val="en-US" w:eastAsia="zh-CN"/>
        </w:rPr>
        <w:t>8</w:t>
      </w:r>
    </w:p>
    <w:p>
      <w:pPr>
        <w:tabs>
          <w:tab w:val="left" w:pos="426"/>
          <w:tab w:val="left" w:pos="1701"/>
        </w:tabs>
        <w:overflowPunct/>
        <w:autoSpaceDE/>
        <w:autoSpaceDN/>
        <w:snapToGrid w:val="0"/>
        <w:spacing w:after="0"/>
        <w:textAlignment w:val="auto"/>
        <w:rPr>
          <w:rFonts w:ascii="Arial" w:hAnsi="Arial" w:eastAsia="宋体" w:cs="Arial"/>
          <w:bCs/>
          <w:lang w:val="en-US" w:eastAsia="zh-CN"/>
        </w:rPr>
      </w:pPr>
    </w:p>
    <w:p>
      <w:pPr>
        <w:tabs>
          <w:tab w:val="left" w:pos="426"/>
          <w:tab w:val="left" w:pos="1701"/>
        </w:tabs>
        <w:overflowPunct/>
        <w:autoSpaceDE/>
        <w:autoSpaceDN/>
        <w:snapToGrid w:val="0"/>
        <w:spacing w:after="0"/>
        <w:textAlignment w:val="auto"/>
        <w:rPr>
          <w:rFonts w:ascii="Arial" w:hAnsi="Arial" w:eastAsia="宋体" w:cs="Arial"/>
          <w:bCs/>
          <w:lang w:val="en-US" w:eastAsia="zh-CN"/>
        </w:rPr>
      </w:pPr>
    </w:p>
    <w:p>
      <w:pPr>
        <w:overflowPunct/>
        <w:autoSpaceDE/>
        <w:autoSpaceDN/>
        <w:snapToGrid w:val="0"/>
        <w:spacing w:after="0"/>
        <w:textAlignment w:val="auto"/>
        <w:rPr>
          <w:rFonts w:ascii="Arial" w:hAnsi="Arial" w:cs="Arial"/>
          <w:b/>
        </w:rPr>
      </w:pPr>
      <w:r>
        <w:rPr>
          <w:rFonts w:hint="eastAsia" w:ascii="Arial" w:hAnsi="Arial" w:cs="Arial"/>
          <w:b/>
        </w:rPr>
        <w:t>TS 38.</w:t>
      </w:r>
      <w:r>
        <w:rPr>
          <w:rFonts w:ascii="Arial" w:hAnsi="Arial" w:cs="Arial"/>
          <w:b/>
        </w:rPr>
        <w:t>905</w:t>
      </w:r>
    </w:p>
    <w:p>
      <w:pPr>
        <w:tabs>
          <w:tab w:val="left" w:pos="567"/>
        </w:tabs>
        <w:overflowPunct/>
        <w:autoSpaceDE/>
        <w:autoSpaceDN/>
        <w:snapToGrid w:val="0"/>
        <w:spacing w:after="0"/>
        <w:textAlignment w:val="auto"/>
        <w:rPr>
          <w:rFonts w:ascii="Arial" w:hAnsi="Arial" w:eastAsia="宋体" w:cs="Arial"/>
          <w:bCs/>
          <w:lang w:val="en-US" w:eastAsia="zh-CN"/>
        </w:rPr>
      </w:pPr>
      <w:r>
        <w:rPr>
          <w:rFonts w:ascii="Arial" w:hAnsi="Arial" w:cs="Arial"/>
          <w:bCs/>
        </w:rPr>
        <w:t>R5-222903 Addition of TP analysis for FR1 RedCap requirements; Source: China Unicom; RAN5#95</w:t>
      </w:r>
      <w:r>
        <w:rPr>
          <w:rFonts w:hint="eastAsia" w:ascii="Arial" w:hAnsi="Arial" w:eastAsia="宋体" w:cs="Arial"/>
          <w:bCs/>
          <w:lang w:val="en-US" w:eastAsia="zh-CN"/>
        </w:rPr>
        <w:t>e</w:t>
      </w:r>
    </w:p>
    <w:p>
      <w:pPr>
        <w:tabs>
          <w:tab w:val="left" w:pos="567"/>
        </w:tabs>
        <w:overflowPunct/>
        <w:autoSpaceDE/>
        <w:autoSpaceDN/>
        <w:snapToGrid w:val="0"/>
        <w:spacing w:after="0"/>
        <w:textAlignment w:val="auto"/>
        <w:rPr>
          <w:rFonts w:ascii="Arial" w:hAnsi="Arial" w:eastAsia="宋体" w:cs="Arial"/>
          <w:bCs/>
          <w:lang w:val="en-US" w:eastAsia="zh-CN"/>
        </w:rPr>
      </w:pPr>
    </w:p>
    <w:p>
      <w:pPr>
        <w:tabs>
          <w:tab w:val="left" w:pos="426"/>
          <w:tab w:val="left" w:pos="1701"/>
        </w:tabs>
        <w:overflowPunct/>
        <w:autoSpaceDE/>
        <w:autoSpaceDN/>
        <w:snapToGrid w:val="0"/>
        <w:spacing w:after="0"/>
        <w:textAlignment w:val="auto"/>
        <w:rPr>
          <w:rFonts w:ascii="Arial" w:hAnsi="Arial" w:cs="Arial"/>
          <w:bCs/>
        </w:rPr>
      </w:pPr>
    </w:p>
    <w:p>
      <w:pPr>
        <w:overflowPunct/>
        <w:autoSpaceDE/>
        <w:autoSpaceDN/>
        <w:snapToGrid w:val="0"/>
        <w:spacing w:after="0"/>
        <w:textAlignment w:val="auto"/>
        <w:rPr>
          <w:rFonts w:ascii="Arial" w:hAnsi="Arial" w:cs="Arial"/>
          <w:b/>
          <w:lang w:eastAsia="zh-CN"/>
        </w:rPr>
      </w:pPr>
      <w:r>
        <w:rPr>
          <w:rFonts w:hint="eastAsia" w:ascii="Arial" w:hAnsi="Arial" w:cs="Arial"/>
          <w:b/>
          <w:lang w:eastAsia="zh-CN"/>
        </w:rPr>
        <w:t>D</w:t>
      </w:r>
      <w:r>
        <w:rPr>
          <w:rFonts w:ascii="Arial" w:hAnsi="Arial" w:cs="Arial"/>
          <w:b/>
          <w:lang w:eastAsia="zh-CN"/>
        </w:rPr>
        <w:t>iscussion Paper</w:t>
      </w:r>
    </w:p>
    <w:p>
      <w:pPr>
        <w:tabs>
          <w:tab w:val="left" w:pos="567"/>
        </w:tabs>
        <w:overflowPunct/>
        <w:autoSpaceDE/>
        <w:autoSpaceDN/>
        <w:snapToGrid w:val="0"/>
        <w:spacing w:after="0"/>
        <w:textAlignment w:val="auto"/>
        <w:rPr>
          <w:rFonts w:ascii="Arial" w:hAnsi="Arial" w:eastAsia="宋体" w:cs="Arial"/>
          <w:bCs/>
          <w:lang w:val="en-US" w:eastAsia="zh-CN"/>
        </w:rPr>
      </w:pPr>
      <w:r>
        <w:rPr>
          <w:rFonts w:ascii="Arial" w:hAnsi="Arial" w:cs="Arial"/>
          <w:bCs/>
        </w:rPr>
        <w:t>R5-222804 Discussion paper on legacy test cases extension for Redcap</w:t>
      </w:r>
      <w:r>
        <w:rPr>
          <w:rFonts w:hint="eastAsia" w:ascii="Arial" w:hAnsi="Arial" w:eastAsia="宋体" w:cs="Arial"/>
          <w:bCs/>
          <w:lang w:val="en-US" w:eastAsia="zh-CN"/>
        </w:rPr>
        <w:t>;</w:t>
      </w:r>
      <w:r>
        <w:rPr>
          <w:rFonts w:ascii="Arial" w:hAnsi="Arial" w:cs="Arial"/>
          <w:bCs/>
        </w:rPr>
        <w:t xml:space="preserve"> Source: Huawei, HiSilicon; RAN5#95</w:t>
      </w:r>
      <w:r>
        <w:rPr>
          <w:rFonts w:hint="eastAsia" w:ascii="Arial" w:hAnsi="Arial" w:eastAsia="宋体" w:cs="Arial"/>
          <w:bCs/>
          <w:lang w:val="en-US" w:eastAsia="zh-CN"/>
        </w:rPr>
        <w:t>e</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 xml:space="preserve">R5-226545 Discussion paper for handling legacy test case for Redcap Only UE; </w:t>
      </w:r>
      <w:r>
        <w:rPr>
          <w:rFonts w:ascii="Arial" w:hAnsi="Arial" w:cs="Arial"/>
          <w:bCs/>
        </w:rPr>
        <w:t xml:space="preserve">Source: </w:t>
      </w:r>
      <w:r>
        <w:rPr>
          <w:rFonts w:hint="eastAsia" w:ascii="Arial" w:hAnsi="Arial" w:cs="Arial"/>
          <w:bCs/>
        </w:rPr>
        <w:t>Qualcomm CDMA Technologies</w:t>
      </w:r>
      <w:r>
        <w:rPr>
          <w:rFonts w:ascii="Arial" w:hAnsi="Arial" w:cs="Arial"/>
          <w:bCs/>
        </w:rPr>
        <w:t>; RAN5#9</w:t>
      </w:r>
      <w:r>
        <w:rPr>
          <w:rFonts w:hint="eastAsia" w:ascii="Arial" w:hAnsi="Arial" w:eastAsia="宋体" w:cs="Arial"/>
          <w:bCs/>
          <w:lang w:val="en-US" w:eastAsia="zh-CN"/>
        </w:rPr>
        <w:t>7</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 xml:space="preserve">R5-231255 Discussion on A-MPR testing for RedCap UE; </w:t>
      </w:r>
      <w:r>
        <w:rPr>
          <w:rFonts w:ascii="Arial" w:hAnsi="Arial" w:cs="Arial"/>
          <w:bCs/>
        </w:rPr>
        <w:t xml:space="preserve">Source: </w:t>
      </w:r>
      <w:r>
        <w:rPr>
          <w:rFonts w:ascii="Arial" w:hAnsi="Arial" w:cs="Arial"/>
          <w:bCs/>
          <w:lang w:eastAsia="zh-Hans"/>
        </w:rPr>
        <w:t>Huawei, HiSilicon; RAN5#9</w:t>
      </w:r>
      <w:r>
        <w:rPr>
          <w:rFonts w:hint="eastAsia" w:ascii="Arial" w:hAnsi="Arial" w:eastAsia="宋体" w:cs="Arial"/>
          <w:bCs/>
          <w:lang w:val="en-US" w:eastAsia="zh-CN"/>
        </w:rPr>
        <w:t>8</w:t>
      </w:r>
    </w:p>
    <w:p>
      <w:pPr>
        <w:tabs>
          <w:tab w:val="left" w:pos="567"/>
        </w:tabs>
        <w:snapToGrid w:val="0"/>
        <w:rPr>
          <w:rFonts w:ascii="Arial" w:hAnsi="Arial" w:cs="Arial"/>
          <w:bCs/>
          <w:lang w:val="en-US" w:eastAsia="zh-CN"/>
        </w:rPr>
      </w:pPr>
    </w:p>
    <w:p>
      <w:pPr>
        <w:pStyle w:val="110"/>
        <w:rPr>
          <w:rFonts w:ascii="等线" w:hAnsi="等线"/>
          <w:sz w:val="12"/>
          <w:szCs w:val="12"/>
        </w:rPr>
      </w:pPr>
      <w:r>
        <w:rPr>
          <w:rFonts w:hint="eastAsia"/>
          <w:sz w:val="12"/>
          <w:szCs w:val="12"/>
        </w:rPr>
        <w:tab/>
      </w:r>
      <w:r>
        <w:rPr>
          <w:rFonts w:hint="eastAsia"/>
          <w:sz w:val="12"/>
          <w:szCs w:val="12"/>
        </w:rPr>
        <w:t>14.11.2019</w:t>
      </w:r>
      <w:r>
        <w:rPr>
          <w:rFonts w:hint="eastAsia"/>
          <w:sz w:val="12"/>
          <w:szCs w:val="12"/>
        </w:rPr>
        <w:tab/>
      </w:r>
      <w:r>
        <w:rPr>
          <w:rFonts w:hint="eastAsia"/>
          <w:sz w:val="12"/>
          <w:szCs w:val="12"/>
        </w:rPr>
        <w:tab/>
      </w:r>
      <w:r>
        <w:rPr>
          <w:rFonts w:hint="eastAsia"/>
          <w:sz w:val="12"/>
          <w:szCs w:val="12"/>
        </w:rPr>
        <w:t>minor adaptations for RAN #86</w:t>
      </w:r>
    </w:p>
    <w:p>
      <w:pPr>
        <w:pStyle w:val="110"/>
        <w:rPr>
          <w:sz w:val="12"/>
          <w:szCs w:val="12"/>
        </w:rPr>
      </w:pPr>
      <w:r>
        <w:rPr>
          <w:rFonts w:hint="eastAsia"/>
          <w:sz w:val="12"/>
          <w:szCs w:val="12"/>
        </w:rPr>
        <w:tab/>
      </w:r>
      <w:r>
        <w:rPr>
          <w:rFonts w:hint="eastAsia"/>
          <w:sz w:val="12"/>
          <w:szCs w:val="12"/>
        </w:rPr>
        <w:t>18.08.2019</w:t>
      </w:r>
      <w:r>
        <w:rPr>
          <w:rFonts w:hint="eastAsia"/>
          <w:sz w:val="12"/>
          <w:szCs w:val="12"/>
        </w:rPr>
        <w:tab/>
      </w:r>
      <w:r>
        <w:rPr>
          <w:rFonts w:hint="eastAsia"/>
          <w:sz w:val="12"/>
          <w:szCs w:val="12"/>
        </w:rPr>
        <w:tab/>
      </w:r>
      <w:r>
        <w:rPr>
          <w:rFonts w:hint="eastAsia"/>
          <w:sz w:val="12"/>
          <w:szCs w:val="12"/>
        </w:rPr>
        <w:t>minor adaptations for RAN #85</w:t>
      </w:r>
    </w:p>
    <w:p>
      <w:pPr>
        <w:pStyle w:val="110"/>
        <w:rPr>
          <w:sz w:val="12"/>
          <w:szCs w:val="12"/>
        </w:rPr>
      </w:pPr>
      <w:r>
        <w:rPr>
          <w:rFonts w:hint="eastAsia"/>
          <w:sz w:val="12"/>
          <w:szCs w:val="12"/>
        </w:rPr>
        <w:tab/>
      </w:r>
      <w:r>
        <w:rPr>
          <w:rFonts w:hint="eastAsia"/>
          <w:sz w:val="12"/>
          <w:szCs w:val="12"/>
        </w:rPr>
        <w:t>12.05.2019</w:t>
      </w:r>
      <w:r>
        <w:rPr>
          <w:rFonts w:hint="eastAsia"/>
          <w:sz w:val="12"/>
          <w:szCs w:val="12"/>
        </w:rPr>
        <w:tab/>
      </w:r>
      <w:r>
        <w:rPr>
          <w:rFonts w:hint="eastAsia"/>
          <w:sz w:val="12"/>
          <w:szCs w:val="12"/>
        </w:rPr>
        <w:tab/>
      </w:r>
      <w:r>
        <w:rPr>
          <w:rFonts w:hint="eastAsia"/>
          <w:sz w:val="12"/>
          <w:szCs w:val="12"/>
        </w:rPr>
        <w:t>minor adaptations for RAN #84</w:t>
      </w:r>
    </w:p>
    <w:p>
      <w:pPr>
        <w:pStyle w:val="110"/>
        <w:rPr>
          <w:sz w:val="12"/>
          <w:szCs w:val="12"/>
        </w:rPr>
      </w:pPr>
      <w:r>
        <w:rPr>
          <w:rFonts w:hint="eastAsia"/>
          <w:sz w:val="12"/>
          <w:szCs w:val="12"/>
        </w:rPr>
        <w:tab/>
      </w:r>
      <w:r>
        <w:rPr>
          <w:rFonts w:hint="eastAsia"/>
          <w:sz w:val="12"/>
          <w:szCs w:val="12"/>
        </w:rPr>
        <w:t>27.02.2019</w:t>
      </w:r>
      <w:r>
        <w:rPr>
          <w:rFonts w:hint="eastAsia"/>
          <w:sz w:val="12"/>
          <w:szCs w:val="12"/>
        </w:rPr>
        <w:tab/>
      </w:r>
      <w:r>
        <w:rPr>
          <w:rFonts w:hint="eastAsia"/>
          <w:sz w:val="12"/>
          <w:szCs w:val="12"/>
        </w:rPr>
        <w:tab/>
      </w:r>
      <w:r>
        <w:rPr>
          <w:rFonts w:hint="eastAsia"/>
          <w:sz w:val="12"/>
          <w:szCs w:val="12"/>
        </w:rPr>
        <w:t>minor adaptations for RAN #83</w:t>
      </w:r>
    </w:p>
    <w:p>
      <w:pPr>
        <w:pStyle w:val="110"/>
        <w:rPr>
          <w:sz w:val="12"/>
          <w:szCs w:val="12"/>
        </w:rPr>
      </w:pPr>
      <w:r>
        <w:rPr>
          <w:rFonts w:hint="eastAsia"/>
          <w:sz w:val="12"/>
          <w:szCs w:val="12"/>
        </w:rPr>
        <w:tab/>
      </w:r>
      <w:r>
        <w:rPr>
          <w:rFonts w:hint="eastAsia"/>
          <w:sz w:val="12"/>
          <w:szCs w:val="12"/>
        </w:rPr>
        <w:t>21.11.2018</w:t>
      </w:r>
      <w:r>
        <w:rPr>
          <w:rFonts w:hint="eastAsia"/>
          <w:sz w:val="12"/>
          <w:szCs w:val="12"/>
        </w:rPr>
        <w:tab/>
      </w:r>
      <w:r>
        <w:rPr>
          <w:rFonts w:hint="eastAsia"/>
          <w:sz w:val="12"/>
          <w:szCs w:val="12"/>
        </w:rPr>
        <w:tab/>
      </w:r>
      <w:r>
        <w:rPr>
          <w:rFonts w:hint="eastAsia"/>
          <w:sz w:val="12"/>
          <w:szCs w:val="12"/>
        </w:rPr>
        <w:t>completion levels with colours added (for RAN #82)</w:t>
      </w:r>
    </w:p>
    <w:p>
      <w:pPr>
        <w:pStyle w:val="110"/>
        <w:rPr>
          <w:sz w:val="12"/>
          <w:szCs w:val="12"/>
        </w:rPr>
      </w:pPr>
      <w:r>
        <w:rPr>
          <w:rFonts w:hint="eastAsia"/>
          <w:sz w:val="12"/>
          <w:szCs w:val="12"/>
        </w:rPr>
        <w:t>v04.81</w:t>
      </w:r>
      <w:r>
        <w:rPr>
          <w:rFonts w:hint="eastAsia"/>
          <w:sz w:val="12"/>
          <w:szCs w:val="12"/>
        </w:rPr>
        <w:tab/>
      </w:r>
      <w:r>
        <w:rPr>
          <w:rFonts w:hint="eastAsia"/>
          <w:sz w:val="12"/>
          <w:szCs w:val="12"/>
        </w:rPr>
        <w:t>31.07.2018</w:t>
      </w:r>
      <w:r>
        <w:rPr>
          <w:rFonts w:hint="eastAsia"/>
          <w:sz w:val="12"/>
          <w:szCs w:val="12"/>
        </w:rPr>
        <w:tab/>
      </w:r>
      <w:r>
        <w:rPr>
          <w:rFonts w:hint="eastAsia"/>
          <w:sz w:val="12"/>
          <w:szCs w:val="12"/>
        </w:rPr>
        <w:tab/>
      </w:r>
      <w:r>
        <w:rPr>
          <w:rFonts w:hint="eastAsia"/>
          <w:sz w:val="12"/>
          <w:szCs w:val="12"/>
        </w:rPr>
        <w:t>simplification of template and addition of cross-TSG aspects (for RAN #81)</w:t>
      </w:r>
    </w:p>
    <w:p>
      <w:pPr>
        <w:pStyle w:val="110"/>
        <w:rPr>
          <w:sz w:val="12"/>
          <w:szCs w:val="12"/>
        </w:rPr>
      </w:pPr>
      <w:r>
        <w:rPr>
          <w:rFonts w:hint="eastAsia"/>
          <w:sz w:val="12"/>
          <w:szCs w:val="12"/>
        </w:rPr>
        <w:t>v04.80</w:t>
      </w:r>
      <w:r>
        <w:rPr>
          <w:rFonts w:hint="eastAsia"/>
          <w:sz w:val="12"/>
          <w:szCs w:val="12"/>
        </w:rPr>
        <w:tab/>
      </w:r>
      <w:r>
        <w:rPr>
          <w:rFonts w:hint="eastAsia"/>
          <w:sz w:val="12"/>
          <w:szCs w:val="12"/>
        </w:rPr>
        <w:t>21.05.2018</w:t>
      </w:r>
      <w:r>
        <w:rPr>
          <w:rFonts w:hint="eastAsia"/>
          <w:sz w:val="12"/>
          <w:szCs w:val="12"/>
        </w:rPr>
        <w:tab/>
      </w:r>
      <w:r>
        <w:rPr>
          <w:rFonts w:hint="eastAsia"/>
          <w:sz w:val="12"/>
          <w:szCs w:val="12"/>
        </w:rPr>
        <w:tab/>
      </w:r>
      <w:r>
        <w:rPr>
          <w:rFonts w:hint="eastAsia"/>
          <w:sz w:val="12"/>
          <w:szCs w:val="12"/>
        </w:rPr>
        <w:t>minor adaptations for RAN #80</w:t>
      </w:r>
    </w:p>
    <w:p>
      <w:pPr>
        <w:pStyle w:val="110"/>
        <w:rPr>
          <w:sz w:val="12"/>
          <w:szCs w:val="12"/>
        </w:rPr>
      </w:pPr>
      <w:r>
        <w:rPr>
          <w:rFonts w:hint="eastAsia"/>
          <w:sz w:val="12"/>
          <w:szCs w:val="12"/>
        </w:rPr>
        <w:t>v04.79</w:t>
      </w:r>
      <w:r>
        <w:rPr>
          <w:rFonts w:hint="eastAsia"/>
          <w:sz w:val="12"/>
          <w:szCs w:val="12"/>
        </w:rPr>
        <w:tab/>
      </w:r>
      <w:r>
        <w:rPr>
          <w:rFonts w:hint="eastAsia"/>
          <w:sz w:val="12"/>
          <w:szCs w:val="12"/>
        </w:rPr>
        <w:t>26.02.2018</w:t>
      </w:r>
      <w:r>
        <w:rPr>
          <w:rFonts w:hint="eastAsia"/>
          <w:sz w:val="12"/>
          <w:szCs w:val="12"/>
        </w:rPr>
        <w:tab/>
      </w:r>
      <w:r>
        <w:rPr>
          <w:rFonts w:hint="eastAsia"/>
          <w:sz w:val="12"/>
          <w:szCs w:val="12"/>
        </w:rPr>
        <w:tab/>
      </w:r>
      <w:r>
        <w:rPr>
          <w:rFonts w:hint="eastAsia"/>
          <w:sz w:val="12"/>
          <w:szCs w:val="12"/>
        </w:rPr>
        <w:t>minor adaptations for RAN #79</w:t>
      </w:r>
    </w:p>
    <w:p>
      <w:pPr>
        <w:pStyle w:val="110"/>
        <w:rPr>
          <w:sz w:val="12"/>
          <w:szCs w:val="12"/>
        </w:rPr>
      </w:pPr>
      <w:r>
        <w:rPr>
          <w:rFonts w:hint="eastAsia"/>
          <w:sz w:val="12"/>
          <w:szCs w:val="12"/>
        </w:rPr>
        <w:t>v04.78</w:t>
      </w:r>
      <w:r>
        <w:rPr>
          <w:rFonts w:hint="eastAsia"/>
          <w:sz w:val="12"/>
          <w:szCs w:val="12"/>
        </w:rPr>
        <w:tab/>
      </w:r>
      <w:r>
        <w:rPr>
          <w:rFonts w:hint="eastAsia"/>
          <w:sz w:val="12"/>
          <w:szCs w:val="12"/>
        </w:rPr>
        <w:t>18.11.2017</w:t>
      </w:r>
      <w:r>
        <w:rPr>
          <w:rFonts w:hint="eastAsia"/>
          <w:sz w:val="12"/>
          <w:szCs w:val="12"/>
        </w:rPr>
        <w:tab/>
      </w:r>
      <w:r>
        <w:rPr>
          <w:rFonts w:hint="eastAsia"/>
          <w:sz w:val="12"/>
          <w:szCs w:val="12"/>
        </w:rPr>
        <w:tab/>
      </w:r>
      <w:r>
        <w:rPr>
          <w:rFonts w:hint="eastAsia"/>
          <w:sz w:val="12"/>
          <w:szCs w:val="12"/>
        </w:rPr>
        <w:t>minor adaptations for RAN #78</w:t>
      </w:r>
    </w:p>
    <w:p>
      <w:pPr>
        <w:pStyle w:val="110"/>
        <w:rPr>
          <w:sz w:val="12"/>
          <w:szCs w:val="12"/>
        </w:rPr>
      </w:pPr>
      <w:r>
        <w:rPr>
          <w:rFonts w:hint="eastAsia"/>
          <w:sz w:val="12"/>
          <w:szCs w:val="12"/>
        </w:rPr>
        <w:t>v04.77</w:t>
      </w:r>
      <w:r>
        <w:rPr>
          <w:rFonts w:hint="eastAsia"/>
          <w:sz w:val="12"/>
          <w:szCs w:val="12"/>
        </w:rPr>
        <w:tab/>
      </w:r>
      <w:r>
        <w:rPr>
          <w:rFonts w:hint="eastAsia"/>
          <w:sz w:val="12"/>
          <w:szCs w:val="12"/>
        </w:rPr>
        <w:t>06.08.2017</w:t>
      </w:r>
      <w:r>
        <w:rPr>
          <w:rFonts w:hint="eastAsia"/>
          <w:sz w:val="12"/>
          <w:szCs w:val="12"/>
        </w:rPr>
        <w:tab/>
      </w:r>
      <w:r>
        <w:rPr>
          <w:rFonts w:hint="eastAsia"/>
          <w:sz w:val="12"/>
          <w:szCs w:val="12"/>
        </w:rPr>
        <w:tab/>
      </w:r>
      <w:r>
        <w:rPr>
          <w:rFonts w:hint="eastAsia"/>
          <w:sz w:val="12"/>
          <w:szCs w:val="12"/>
        </w:rPr>
        <w:t>minor adaptations for RAN #77</w:t>
      </w:r>
    </w:p>
    <w:p>
      <w:pPr>
        <w:pStyle w:val="110"/>
        <w:rPr>
          <w:sz w:val="12"/>
          <w:szCs w:val="12"/>
        </w:rPr>
      </w:pPr>
      <w:r>
        <w:rPr>
          <w:rFonts w:hint="eastAsia"/>
          <w:sz w:val="12"/>
          <w:szCs w:val="12"/>
        </w:rPr>
        <w:t>v04.76</w:t>
      </w:r>
      <w:r>
        <w:rPr>
          <w:rFonts w:hint="eastAsia"/>
          <w:sz w:val="12"/>
          <w:szCs w:val="12"/>
        </w:rPr>
        <w:tab/>
      </w:r>
      <w:r>
        <w:rPr>
          <w:rFonts w:hint="eastAsia"/>
          <w:sz w:val="12"/>
          <w:szCs w:val="12"/>
        </w:rPr>
        <w:t>15.05.2017</w:t>
      </w:r>
      <w:r>
        <w:rPr>
          <w:rFonts w:hint="eastAsia"/>
          <w:sz w:val="12"/>
          <w:szCs w:val="12"/>
        </w:rPr>
        <w:tab/>
      </w:r>
      <w:r>
        <w:rPr>
          <w:rFonts w:hint="eastAsia"/>
          <w:sz w:val="12"/>
          <w:szCs w:val="12"/>
        </w:rPr>
        <w:tab/>
      </w:r>
      <w:r>
        <w:rPr>
          <w:rFonts w:hint="eastAsia"/>
          <w:sz w:val="12"/>
          <w:szCs w:val="12"/>
        </w:rPr>
        <w:t>minor adaptations for RAN #76</w:t>
      </w:r>
    </w:p>
    <w:p>
      <w:pPr>
        <w:pStyle w:val="110"/>
        <w:rPr>
          <w:sz w:val="12"/>
          <w:szCs w:val="12"/>
        </w:rPr>
      </w:pPr>
      <w:r>
        <w:rPr>
          <w:rFonts w:hint="eastAsia"/>
          <w:sz w:val="12"/>
          <w:szCs w:val="12"/>
        </w:rPr>
        <w:t>v04.75</w:t>
      </w:r>
      <w:r>
        <w:rPr>
          <w:rFonts w:hint="eastAsia"/>
          <w:sz w:val="12"/>
          <w:szCs w:val="12"/>
        </w:rPr>
        <w:tab/>
      </w:r>
      <w:r>
        <w:rPr>
          <w:rFonts w:hint="eastAsia"/>
          <w:sz w:val="12"/>
          <w:szCs w:val="12"/>
        </w:rPr>
        <w:t>31.01.2017</w:t>
      </w:r>
      <w:r>
        <w:rPr>
          <w:rFonts w:hint="eastAsia"/>
          <w:sz w:val="12"/>
          <w:szCs w:val="12"/>
        </w:rPr>
        <w:tab/>
      </w:r>
      <w:r>
        <w:rPr>
          <w:rFonts w:hint="eastAsia"/>
          <w:sz w:val="12"/>
          <w:szCs w:val="12"/>
        </w:rPr>
        <w:tab/>
      </w:r>
      <w:r>
        <w:rPr>
          <w:rFonts w:hint="eastAsia"/>
          <w:sz w:val="12"/>
          <w:szCs w:val="12"/>
        </w:rPr>
        <w:t>minor adaptations for RAN #75</w:t>
      </w:r>
    </w:p>
    <w:p>
      <w:pPr>
        <w:pStyle w:val="110"/>
        <w:rPr>
          <w:sz w:val="12"/>
          <w:szCs w:val="12"/>
        </w:rPr>
      </w:pPr>
      <w:r>
        <w:rPr>
          <w:rFonts w:hint="eastAsia"/>
          <w:sz w:val="12"/>
          <w:szCs w:val="12"/>
        </w:rPr>
        <w:t>v04.74</w:t>
      </w:r>
      <w:r>
        <w:rPr>
          <w:rFonts w:hint="eastAsia"/>
          <w:sz w:val="12"/>
          <w:szCs w:val="12"/>
        </w:rPr>
        <w:tab/>
      </w:r>
      <w:r>
        <w:rPr>
          <w:rFonts w:hint="eastAsia"/>
          <w:sz w:val="12"/>
          <w:szCs w:val="12"/>
        </w:rPr>
        <w:t>28.10.2016</w:t>
      </w:r>
      <w:r>
        <w:rPr>
          <w:rFonts w:hint="eastAsia"/>
          <w:sz w:val="12"/>
          <w:szCs w:val="12"/>
        </w:rPr>
        <w:tab/>
      </w:r>
      <w:r>
        <w:rPr>
          <w:rFonts w:hint="eastAsia"/>
          <w:sz w:val="12"/>
          <w:szCs w:val="12"/>
        </w:rPr>
        <w:tab/>
      </w:r>
      <w:r>
        <w:rPr>
          <w:rFonts w:hint="eastAsia"/>
          <w:sz w:val="12"/>
          <w:szCs w:val="12"/>
        </w:rPr>
        <w:t>minor adaptations for RAN #74</w:t>
      </w:r>
    </w:p>
    <w:p>
      <w:pPr>
        <w:pStyle w:val="110"/>
        <w:rPr>
          <w:sz w:val="12"/>
          <w:szCs w:val="12"/>
        </w:rPr>
      </w:pPr>
      <w:r>
        <w:rPr>
          <w:rFonts w:hint="eastAsia"/>
          <w:sz w:val="12"/>
          <w:szCs w:val="12"/>
        </w:rPr>
        <w:t>v04.73</w:t>
      </w:r>
      <w:r>
        <w:rPr>
          <w:rFonts w:hint="eastAsia"/>
          <w:sz w:val="12"/>
          <w:szCs w:val="12"/>
        </w:rPr>
        <w:tab/>
      </w:r>
      <w:r>
        <w:rPr>
          <w:rFonts w:hint="eastAsia"/>
          <w:sz w:val="12"/>
          <w:szCs w:val="12"/>
        </w:rPr>
        <w:t>01.09.2016</w:t>
      </w:r>
      <w:r>
        <w:rPr>
          <w:rFonts w:hint="eastAsia"/>
          <w:sz w:val="12"/>
          <w:szCs w:val="12"/>
        </w:rPr>
        <w:tab/>
      </w:r>
      <w:r>
        <w:rPr>
          <w:rFonts w:hint="eastAsia"/>
          <w:sz w:val="12"/>
          <w:szCs w:val="12"/>
        </w:rPr>
        <w:tab/>
      </w:r>
      <w:r>
        <w:rPr>
          <w:rFonts w:hint="eastAsia"/>
          <w:sz w:val="12"/>
          <w:szCs w:val="12"/>
        </w:rPr>
        <w:t>adaptations for RAN #73 (time units in extra Excel table, RAN6 reporting included)</w:t>
      </w:r>
    </w:p>
    <w:p>
      <w:pPr>
        <w:pStyle w:val="110"/>
        <w:rPr>
          <w:sz w:val="12"/>
          <w:szCs w:val="12"/>
        </w:rPr>
      </w:pPr>
      <w:r>
        <w:rPr>
          <w:rFonts w:hint="eastAsia"/>
          <w:sz w:val="12"/>
          <w:szCs w:val="12"/>
        </w:rPr>
        <w:t>v04.72</w:t>
      </w:r>
      <w:r>
        <w:rPr>
          <w:rFonts w:hint="eastAsia"/>
          <w:sz w:val="12"/>
          <w:szCs w:val="12"/>
        </w:rPr>
        <w:tab/>
      </w:r>
      <w:r>
        <w:rPr>
          <w:rFonts w:hint="eastAsia"/>
          <w:sz w:val="12"/>
          <w:szCs w:val="12"/>
        </w:rPr>
        <w:t>26.05.2016</w:t>
      </w:r>
      <w:r>
        <w:rPr>
          <w:rFonts w:hint="eastAsia"/>
          <w:sz w:val="12"/>
          <w:szCs w:val="12"/>
        </w:rPr>
        <w:tab/>
      </w:r>
      <w:r>
        <w:rPr>
          <w:rFonts w:hint="eastAsia"/>
          <w:sz w:val="12"/>
          <w:szCs w:val="12"/>
        </w:rPr>
        <w:tab/>
      </w:r>
      <w:r>
        <w:rPr>
          <w:rFonts w:hint="eastAsia"/>
          <w:sz w:val="12"/>
          <w:szCs w:val="12"/>
        </w:rPr>
        <w:t>adaptations for RAN #72 (introduction of NR &amp; GERAN TUs)</w:t>
      </w:r>
    </w:p>
    <w:p>
      <w:pPr>
        <w:pStyle w:val="110"/>
        <w:rPr>
          <w:sz w:val="12"/>
          <w:szCs w:val="12"/>
        </w:rPr>
      </w:pPr>
      <w:r>
        <w:rPr>
          <w:rFonts w:hint="eastAsia"/>
          <w:sz w:val="12"/>
          <w:szCs w:val="12"/>
        </w:rPr>
        <w:t>v04.71</w:t>
      </w:r>
      <w:r>
        <w:rPr>
          <w:rFonts w:hint="eastAsia"/>
          <w:sz w:val="12"/>
          <w:szCs w:val="12"/>
        </w:rPr>
        <w:tab/>
      </w:r>
      <w:r>
        <w:rPr>
          <w:rFonts w:hint="eastAsia"/>
          <w:sz w:val="12"/>
          <w:szCs w:val="12"/>
        </w:rPr>
        <w:t>10.02.2016</w:t>
      </w:r>
      <w:r>
        <w:rPr>
          <w:rFonts w:hint="eastAsia"/>
          <w:sz w:val="12"/>
          <w:szCs w:val="12"/>
        </w:rPr>
        <w:tab/>
      </w:r>
      <w:r>
        <w:rPr>
          <w:rFonts w:hint="eastAsia"/>
          <w:sz w:val="12"/>
          <w:szCs w:val="12"/>
        </w:rPr>
        <w:tab/>
      </w:r>
      <w:r>
        <w:rPr>
          <w:rFonts w:hint="eastAsia"/>
          <w:sz w:val="12"/>
          <w:szCs w:val="12"/>
        </w:rPr>
        <w:t>minor adaptations for RAN #71</w:t>
      </w:r>
    </w:p>
    <w:p>
      <w:pPr>
        <w:pStyle w:val="110"/>
        <w:rPr>
          <w:sz w:val="12"/>
          <w:szCs w:val="12"/>
        </w:rPr>
      </w:pPr>
      <w:r>
        <w:rPr>
          <w:rFonts w:hint="eastAsia"/>
          <w:sz w:val="12"/>
          <w:szCs w:val="12"/>
        </w:rPr>
        <w:t>v04.70</w:t>
      </w:r>
      <w:r>
        <w:rPr>
          <w:rFonts w:hint="eastAsia"/>
          <w:sz w:val="12"/>
          <w:szCs w:val="12"/>
        </w:rPr>
        <w:tab/>
      </w:r>
      <w:r>
        <w:rPr>
          <w:rFonts w:hint="eastAsia"/>
          <w:sz w:val="12"/>
          <w:szCs w:val="12"/>
        </w:rPr>
        <w:t>30.10.2015</w:t>
      </w:r>
      <w:r>
        <w:rPr>
          <w:rFonts w:hint="eastAsia"/>
          <w:sz w:val="12"/>
          <w:szCs w:val="12"/>
        </w:rPr>
        <w:tab/>
      </w:r>
      <w:r>
        <w:rPr>
          <w:rFonts w:hint="eastAsia"/>
          <w:sz w:val="12"/>
          <w:szCs w:val="12"/>
        </w:rPr>
        <w:tab/>
      </w:r>
      <w:r>
        <w:rPr>
          <w:rFonts w:hint="eastAsia"/>
          <w:sz w:val="12"/>
          <w:szCs w:val="12"/>
        </w:rPr>
        <w:t>minor adaptations for RAN #70</w:t>
      </w:r>
    </w:p>
    <w:p>
      <w:pPr>
        <w:pStyle w:val="110"/>
        <w:rPr>
          <w:sz w:val="12"/>
          <w:szCs w:val="12"/>
        </w:rPr>
      </w:pPr>
      <w:r>
        <w:rPr>
          <w:rFonts w:hint="eastAsia"/>
          <w:sz w:val="12"/>
          <w:szCs w:val="12"/>
        </w:rPr>
        <w:t>v04.69</w:t>
      </w:r>
      <w:r>
        <w:rPr>
          <w:rFonts w:hint="eastAsia"/>
          <w:sz w:val="12"/>
          <w:szCs w:val="12"/>
        </w:rPr>
        <w:tab/>
      </w:r>
      <w:r>
        <w:rPr>
          <w:rFonts w:hint="eastAsia"/>
          <w:sz w:val="12"/>
          <w:szCs w:val="12"/>
        </w:rPr>
        <w:t>12.08.2015</w:t>
      </w:r>
      <w:r>
        <w:rPr>
          <w:rFonts w:hint="eastAsia"/>
          <w:sz w:val="12"/>
          <w:szCs w:val="12"/>
        </w:rPr>
        <w:tab/>
      </w:r>
      <w:r>
        <w:rPr>
          <w:rFonts w:hint="eastAsia"/>
          <w:sz w:val="12"/>
          <w:szCs w:val="12"/>
        </w:rPr>
        <w:tab/>
      </w:r>
      <w:r>
        <w:rPr>
          <w:rFonts w:hint="eastAsia"/>
          <w:sz w:val="12"/>
          <w:szCs w:val="12"/>
        </w:rPr>
        <w:t>minor adaptations for RAN #69</w:t>
      </w:r>
    </w:p>
    <w:p>
      <w:pPr>
        <w:pStyle w:val="110"/>
        <w:rPr>
          <w:sz w:val="12"/>
          <w:szCs w:val="12"/>
        </w:rPr>
      </w:pPr>
      <w:r>
        <w:rPr>
          <w:rFonts w:hint="eastAsia"/>
          <w:sz w:val="12"/>
          <w:szCs w:val="12"/>
        </w:rPr>
        <w:t>v04.68</w:t>
      </w:r>
      <w:r>
        <w:rPr>
          <w:rFonts w:hint="eastAsia"/>
          <w:sz w:val="12"/>
          <w:szCs w:val="12"/>
        </w:rPr>
        <w:tab/>
      </w:r>
      <w:r>
        <w:rPr>
          <w:rFonts w:hint="eastAsia"/>
          <w:sz w:val="12"/>
          <w:szCs w:val="12"/>
        </w:rPr>
        <w:t>21.05.2015</w:t>
      </w:r>
      <w:r>
        <w:rPr>
          <w:rFonts w:hint="eastAsia"/>
          <w:sz w:val="12"/>
          <w:szCs w:val="12"/>
        </w:rPr>
        <w:tab/>
      </w:r>
      <w:r>
        <w:rPr>
          <w:rFonts w:hint="eastAsia"/>
          <w:sz w:val="12"/>
          <w:szCs w:val="12"/>
        </w:rPr>
        <w:tab/>
      </w:r>
      <w:r>
        <w:rPr>
          <w:rFonts w:hint="eastAsia"/>
          <w:sz w:val="12"/>
          <w:szCs w:val="12"/>
        </w:rPr>
        <w:t>minor adaptations for RAN #68</w:t>
      </w:r>
    </w:p>
    <w:p>
      <w:pPr>
        <w:pStyle w:val="110"/>
        <w:rPr>
          <w:sz w:val="12"/>
          <w:szCs w:val="12"/>
        </w:rPr>
      </w:pPr>
      <w:r>
        <w:rPr>
          <w:rFonts w:hint="eastAsia"/>
          <w:sz w:val="12"/>
          <w:szCs w:val="12"/>
        </w:rPr>
        <w:t>v04.67</w:t>
      </w:r>
      <w:r>
        <w:rPr>
          <w:rFonts w:hint="eastAsia"/>
          <w:sz w:val="12"/>
          <w:szCs w:val="12"/>
        </w:rPr>
        <w:tab/>
      </w:r>
      <w:r>
        <w:rPr>
          <w:rFonts w:hint="eastAsia"/>
          <w:sz w:val="12"/>
          <w:szCs w:val="12"/>
        </w:rPr>
        <w:t>01.02.2015</w:t>
      </w:r>
      <w:r>
        <w:rPr>
          <w:rFonts w:hint="eastAsia"/>
          <w:sz w:val="12"/>
          <w:szCs w:val="12"/>
        </w:rPr>
        <w:tab/>
      </w:r>
      <w:r>
        <w:rPr>
          <w:rFonts w:hint="eastAsia"/>
          <w:sz w:val="12"/>
          <w:szCs w:val="12"/>
        </w:rPr>
        <w:tab/>
      </w:r>
      <w:r>
        <w:rPr>
          <w:rFonts w:hint="eastAsia"/>
          <w:sz w:val="12"/>
          <w:szCs w:val="12"/>
        </w:rPr>
        <w:t>minor adaptations for RAN #67</w:t>
      </w:r>
    </w:p>
    <w:p>
      <w:pPr>
        <w:pStyle w:val="110"/>
        <w:rPr>
          <w:sz w:val="12"/>
          <w:szCs w:val="12"/>
        </w:rPr>
      </w:pPr>
      <w:r>
        <w:rPr>
          <w:rFonts w:hint="eastAsia"/>
          <w:sz w:val="12"/>
          <w:szCs w:val="12"/>
        </w:rPr>
        <w:t>v04.66</w:t>
      </w:r>
      <w:r>
        <w:rPr>
          <w:rFonts w:hint="eastAsia"/>
          <w:sz w:val="12"/>
          <w:szCs w:val="12"/>
        </w:rPr>
        <w:tab/>
      </w:r>
      <w:r>
        <w:rPr>
          <w:rFonts w:hint="eastAsia"/>
          <w:sz w:val="12"/>
          <w:szCs w:val="12"/>
        </w:rPr>
        <w:t>16.11.2014</w:t>
      </w:r>
      <w:r>
        <w:rPr>
          <w:rFonts w:hint="eastAsia"/>
          <w:sz w:val="12"/>
          <w:szCs w:val="12"/>
        </w:rPr>
        <w:tab/>
      </w:r>
      <w:r>
        <w:rPr>
          <w:rFonts w:hint="eastAsia"/>
          <w:sz w:val="12"/>
          <w:szCs w:val="12"/>
        </w:rPr>
        <w:tab/>
      </w:r>
      <w:r>
        <w:rPr>
          <w:rFonts w:hint="eastAsia"/>
          <w:sz w:val="12"/>
          <w:szCs w:val="12"/>
        </w:rPr>
        <w:t>minor adaptations for RAN #66</w:t>
      </w:r>
    </w:p>
    <w:p>
      <w:pPr>
        <w:pStyle w:val="110"/>
        <w:rPr>
          <w:sz w:val="12"/>
          <w:szCs w:val="12"/>
        </w:rPr>
      </w:pPr>
      <w:r>
        <w:rPr>
          <w:rFonts w:hint="eastAsia"/>
          <w:sz w:val="12"/>
          <w:szCs w:val="12"/>
        </w:rPr>
        <w:t>v04.65</w:t>
      </w:r>
      <w:r>
        <w:rPr>
          <w:rFonts w:hint="eastAsia"/>
          <w:sz w:val="12"/>
          <w:szCs w:val="12"/>
        </w:rPr>
        <w:tab/>
      </w:r>
      <w:r>
        <w:rPr>
          <w:rFonts w:hint="eastAsia"/>
          <w:sz w:val="12"/>
          <w:szCs w:val="12"/>
        </w:rPr>
        <w:t>16.08.2014</w:t>
      </w:r>
      <w:r>
        <w:rPr>
          <w:rFonts w:hint="eastAsia"/>
          <w:sz w:val="12"/>
          <w:szCs w:val="12"/>
        </w:rPr>
        <w:tab/>
      </w:r>
      <w:r>
        <w:rPr>
          <w:rFonts w:hint="eastAsia"/>
          <w:sz w:val="12"/>
          <w:szCs w:val="12"/>
        </w:rPr>
        <w:tab/>
      </w:r>
      <w:r>
        <w:rPr>
          <w:rFonts w:hint="eastAsia"/>
          <w:sz w:val="12"/>
          <w:szCs w:val="12"/>
        </w:rPr>
        <w:t>minor adaptations for RAN #65</w:t>
      </w:r>
    </w:p>
    <w:p>
      <w:pPr>
        <w:pStyle w:val="110"/>
        <w:rPr>
          <w:sz w:val="12"/>
          <w:szCs w:val="12"/>
        </w:rPr>
      </w:pPr>
      <w:r>
        <w:rPr>
          <w:rFonts w:hint="eastAsia"/>
          <w:sz w:val="12"/>
          <w:szCs w:val="12"/>
        </w:rPr>
        <w:t>v04.64</w:t>
      </w:r>
      <w:r>
        <w:rPr>
          <w:rFonts w:hint="eastAsia"/>
          <w:sz w:val="12"/>
          <w:szCs w:val="12"/>
        </w:rPr>
        <w:tab/>
      </w:r>
      <w:r>
        <w:rPr>
          <w:rFonts w:hint="eastAsia"/>
          <w:sz w:val="12"/>
          <w:szCs w:val="12"/>
        </w:rPr>
        <w:t>22.05.2014</w:t>
      </w:r>
      <w:r>
        <w:rPr>
          <w:rFonts w:hint="eastAsia"/>
          <w:sz w:val="12"/>
          <w:szCs w:val="12"/>
        </w:rPr>
        <w:tab/>
      </w:r>
      <w:r>
        <w:rPr>
          <w:rFonts w:hint="eastAsia"/>
          <w:sz w:val="12"/>
          <w:szCs w:val="12"/>
        </w:rPr>
        <w:tab/>
      </w:r>
      <w:r>
        <w:rPr>
          <w:rFonts w:hint="eastAsia"/>
          <w:sz w:val="12"/>
          <w:szCs w:val="12"/>
        </w:rPr>
        <w:t>minor adaptations for RAN #64</w:t>
      </w:r>
    </w:p>
    <w:p>
      <w:pPr>
        <w:pStyle w:val="110"/>
        <w:rPr>
          <w:sz w:val="12"/>
          <w:szCs w:val="12"/>
        </w:rPr>
      </w:pPr>
      <w:r>
        <w:rPr>
          <w:rFonts w:hint="eastAsia"/>
          <w:sz w:val="12"/>
          <w:szCs w:val="12"/>
        </w:rPr>
        <w:t>v04.63</w:t>
      </w:r>
      <w:r>
        <w:rPr>
          <w:rFonts w:hint="eastAsia"/>
          <w:sz w:val="12"/>
          <w:szCs w:val="12"/>
        </w:rPr>
        <w:tab/>
      </w:r>
      <w:r>
        <w:rPr>
          <w:rFonts w:hint="eastAsia"/>
          <w:sz w:val="12"/>
          <w:szCs w:val="12"/>
        </w:rPr>
        <w:t>24.01.2014</w:t>
      </w:r>
      <w:r>
        <w:rPr>
          <w:rFonts w:hint="eastAsia"/>
          <w:sz w:val="12"/>
          <w:szCs w:val="12"/>
        </w:rPr>
        <w:tab/>
      </w:r>
      <w:r>
        <w:rPr>
          <w:rFonts w:hint="eastAsia"/>
          <w:sz w:val="12"/>
          <w:szCs w:val="12"/>
        </w:rPr>
        <w:tab/>
      </w:r>
      <w:r>
        <w:rPr>
          <w:rFonts w:hint="eastAsia"/>
          <w:sz w:val="12"/>
          <w:szCs w:val="12"/>
        </w:rPr>
        <w:t>restructuring for RAN #63 to cover Core &amp; Perf. in one doc file</w:t>
      </w:r>
    </w:p>
    <w:p>
      <w:pPr>
        <w:pStyle w:val="110"/>
        <w:rPr>
          <w:sz w:val="12"/>
          <w:szCs w:val="12"/>
        </w:rPr>
      </w:pPr>
      <w:r>
        <w:rPr>
          <w:rFonts w:hint="eastAsia"/>
          <w:sz w:val="12"/>
          <w:szCs w:val="12"/>
        </w:rPr>
        <w:t>v03.62</w:t>
      </w:r>
      <w:r>
        <w:rPr>
          <w:rFonts w:hint="eastAsia"/>
          <w:sz w:val="12"/>
          <w:szCs w:val="12"/>
        </w:rPr>
        <w:tab/>
      </w:r>
      <w:r>
        <w:rPr>
          <w:rFonts w:hint="eastAsia"/>
          <w:sz w:val="12"/>
          <w:szCs w:val="12"/>
        </w:rPr>
        <w:t>11.11.2013</w:t>
      </w:r>
      <w:r>
        <w:rPr>
          <w:rFonts w:hint="eastAsia"/>
          <w:sz w:val="12"/>
          <w:szCs w:val="12"/>
        </w:rPr>
        <w:tab/>
      </w:r>
      <w:r>
        <w:rPr>
          <w:rFonts w:hint="eastAsia"/>
          <w:sz w:val="12"/>
          <w:szCs w:val="12"/>
        </w:rPr>
        <w:tab/>
      </w:r>
      <w:r>
        <w:rPr>
          <w:rFonts w:hint="eastAsia"/>
          <w:sz w:val="12"/>
          <w:szCs w:val="12"/>
        </w:rPr>
        <w:t>section 1.2.3 adapted for RAN #62</w:t>
      </w:r>
    </w:p>
    <w:p>
      <w:pPr>
        <w:pStyle w:val="110"/>
        <w:rPr>
          <w:sz w:val="12"/>
          <w:szCs w:val="12"/>
        </w:rPr>
      </w:pPr>
      <w:r>
        <w:rPr>
          <w:rFonts w:hint="eastAsia"/>
          <w:sz w:val="12"/>
          <w:szCs w:val="12"/>
        </w:rPr>
        <w:t>v03</w:t>
      </w:r>
      <w:r>
        <w:rPr>
          <w:rFonts w:hint="eastAsia"/>
          <w:sz w:val="12"/>
          <w:szCs w:val="12"/>
        </w:rPr>
        <w:tab/>
      </w:r>
      <w:r>
        <w:rPr>
          <w:rFonts w:hint="eastAsia"/>
          <w:sz w:val="12"/>
          <w:szCs w:val="12"/>
        </w:rPr>
        <w:t>11.08.2013</w:t>
      </w:r>
      <w:r>
        <w:rPr>
          <w:rFonts w:hint="eastAsia"/>
          <w:sz w:val="12"/>
          <w:szCs w:val="12"/>
        </w:rPr>
        <w:tab/>
      </w:r>
      <w:r>
        <w:rPr>
          <w:rFonts w:hint="eastAsia"/>
          <w:sz w:val="12"/>
          <w:szCs w:val="12"/>
        </w:rPr>
        <w:tab/>
      </w:r>
      <w:r>
        <w:rPr>
          <w:rFonts w:hint="eastAsia"/>
          <w:sz w:val="12"/>
          <w:szCs w:val="12"/>
        </w:rPr>
        <w:t>section 1.2.3 added on time budget</w:t>
      </w:r>
    </w:p>
    <w:p>
      <w:pPr>
        <w:pStyle w:val="110"/>
        <w:rPr>
          <w:sz w:val="12"/>
          <w:szCs w:val="12"/>
        </w:rPr>
      </w:pPr>
      <w:r>
        <w:rPr>
          <w:rFonts w:hint="eastAsia"/>
          <w:sz w:val="12"/>
          <w:szCs w:val="12"/>
        </w:rPr>
        <w:t>v02</w:t>
      </w:r>
      <w:r>
        <w:rPr>
          <w:rFonts w:hint="eastAsia"/>
          <w:sz w:val="12"/>
          <w:szCs w:val="12"/>
        </w:rPr>
        <w:tab/>
      </w:r>
      <w:r>
        <w:rPr>
          <w:rFonts w:hint="eastAsia"/>
          <w:sz w:val="12"/>
          <w:szCs w:val="12"/>
        </w:rPr>
        <w:t>07.05.2010</w:t>
      </w:r>
      <w:r>
        <w:rPr>
          <w:rFonts w:hint="eastAsia"/>
          <w:sz w:val="12"/>
          <w:szCs w:val="12"/>
        </w:rPr>
        <w:tab/>
      </w:r>
      <w:r>
        <w:rPr>
          <w:rFonts w:hint="eastAsia"/>
          <w:sz w:val="12"/>
          <w:szCs w:val="12"/>
        </w:rPr>
        <w:tab/>
      </w:r>
      <w:r>
        <w:rPr>
          <w:rFonts w:hint="eastAsia"/>
          <w:sz w:val="12"/>
          <w:szCs w:val="12"/>
        </w:rPr>
        <w:t>history added, some spelling corrections</w:t>
      </w:r>
    </w:p>
    <w:p>
      <w:pPr>
        <w:pStyle w:val="110"/>
        <w:rPr>
          <w:sz w:val="12"/>
          <w:szCs w:val="12"/>
        </w:rPr>
      </w:pPr>
      <w:r>
        <w:rPr>
          <w:rFonts w:hint="eastAsia"/>
          <w:sz w:val="12"/>
          <w:szCs w:val="12"/>
        </w:rPr>
        <w:t>v01</w:t>
      </w:r>
      <w:r>
        <w:rPr>
          <w:rFonts w:hint="eastAsia"/>
          <w:sz w:val="12"/>
          <w:szCs w:val="12"/>
        </w:rPr>
        <w:tab/>
      </w:r>
      <w:r>
        <w:rPr>
          <w:rFonts w:hint="eastAsia"/>
          <w:sz w:val="12"/>
          <w:szCs w:val="12"/>
        </w:rPr>
        <w:t>13.11.2009</w:t>
      </w:r>
      <w:r>
        <w:rPr>
          <w:rFonts w:hint="eastAsia"/>
          <w:sz w:val="12"/>
          <w:szCs w:val="12"/>
        </w:rPr>
        <w:tab/>
      </w:r>
      <w:r>
        <w:rPr>
          <w:rFonts w:hint="eastAsia"/>
          <w:sz w:val="12"/>
          <w:szCs w:val="12"/>
        </w:rPr>
        <w:tab/>
      </w:r>
      <w:r>
        <w:rPr>
          <w:rFonts w:hint="eastAsia"/>
          <w:sz w:val="12"/>
          <w:szCs w:val="12"/>
        </w:rPr>
        <w:t>First version of the template</w:t>
      </w:r>
    </w:p>
    <w:p>
      <w:pPr>
        <w:pStyle w:val="110"/>
        <w:rPr>
          <w:sz w:val="12"/>
          <w:szCs w:val="12"/>
        </w:rPr>
      </w:pPr>
    </w:p>
    <w:sectPr>
      <w:footerReference r:id="rId4" w:type="default"/>
      <w:pgSz w:w="11906" w:h="16838"/>
      <w:pgMar w:top="851" w:right="851" w:bottom="851" w:left="851"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Arial">
    <w:panose1 w:val="020B0604020202020204"/>
    <w:charset w:val="00"/>
    <w:family w:val="swiss"/>
    <w:pitch w:val="default"/>
    <w:sig w:usb0="E0002EFF" w:usb1="C000785B" w:usb2="00000009" w:usb3="00000000" w:csb0="400001FF" w:csb1="FFFF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Courier New">
    <w:panose1 w:val="02070309020205020404"/>
    <w:charset w:val="00"/>
    <w:family w:val="modern"/>
    <w:pitch w:val="default"/>
    <w:sig w:usb0="E0002EFF" w:usb1="C0007843" w:usb2="00000009" w:usb3="00000000" w:csb0="400001FF" w:csb1="FFFF0000"/>
  </w:font>
  <w:font w:name="MS PGothic">
    <w:panose1 w:val="020B0600070205080204"/>
    <w:charset w:val="80"/>
    <w:family w:val="swiss"/>
    <w:pitch w:val="default"/>
    <w:sig w:usb0="E00002FF" w:usb1="6AC7FDFB" w:usb2="08000012" w:usb3="00000000" w:csb0="4002009F" w:csb1="DFD7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Century">
    <w:panose1 w:val="02040604050505020304"/>
    <w:charset w:val="00"/>
    <w:family w:val="roman"/>
    <w:pitch w:val="default"/>
    <w:sig w:usb0="00000287" w:usb1="00000000" w:usb2="00000000" w:usb3="00000000" w:csb0="2000009F" w:csb1="DFD70000"/>
  </w:font>
  <w:font w:name="Times">
    <w:altName w:val="Times New Roman"/>
    <w:panose1 w:val="00000500000000020000"/>
    <w:charset w:val="00"/>
    <w:family w:val="auto"/>
    <w:pitch w:val="default"/>
    <w:sig w:usb0="00000000" w:usb1="00000000" w:usb2="00000000" w:usb3="00000000" w:csb0="0000019F" w:csb1="00000000"/>
  </w:font>
  <w:font w:name="Mincho">
    <w:altName w:val="Yu Gothic UI"/>
    <w:panose1 w:val="020B0604020202020204"/>
    <w:charset w:val="80"/>
    <w:family w:val="roman"/>
    <w:pitch w:val="default"/>
    <w:sig w:usb0="00000000" w:usb1="00000000" w:usb2="00000010" w:usb3="00000000" w:csb0="00020000" w:csb1="00000000"/>
  </w:font>
  <w:font w:name="ZapfDingbats">
    <w:altName w:val="Wingdings"/>
    <w:panose1 w:val="020B0604020202020204"/>
    <w:charset w:val="02"/>
    <w:family w:val="decorative"/>
    <w:pitch w:val="default"/>
    <w:sig w:usb0="00000000" w:usb1="00000000" w:usb2="00000000" w:usb3="00000000" w:csb0="80000000" w:csb1="00000000"/>
  </w:font>
  <w:font w:name="Wingdings">
    <w:panose1 w:val="05000000000000000000"/>
    <w:charset w:val="00"/>
    <w:family w:val="decorative"/>
    <w:pitch w:val="default"/>
    <w:sig w:usb0="00000000" w:usb1="00000000" w:usb2="00000000" w:usb3="00000000" w:csb0="8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fldChar w:fldCharType="begin"/>
    </w:r>
    <w:r>
      <w:rPr>
        <w:rStyle w:val="54"/>
      </w:rPr>
      <w:instrText xml:space="preserve"> PAGE </w:instrText>
    </w:r>
    <w:r>
      <w:fldChar w:fldCharType="separate"/>
    </w:r>
    <w:r>
      <w:rPr>
        <w:rStyle w:val="54"/>
      </w:rPr>
      <w:t>3</w:t>
    </w:r>
    <w:r>
      <w:fldChar w:fldCharType="end"/>
    </w:r>
    <w:r>
      <w:rPr>
        <w:rStyle w:val="54"/>
      </w:rPr>
      <w:t xml:space="preserve"> / </w:t>
    </w:r>
    <w:r>
      <w:fldChar w:fldCharType="begin"/>
    </w:r>
    <w:r>
      <w:rPr>
        <w:rStyle w:val="54"/>
      </w:rPr>
      <w:instrText xml:space="preserve"> NUMPAGES </w:instrText>
    </w:r>
    <w:r>
      <w:fldChar w:fldCharType="separate"/>
    </w:r>
    <w:r>
      <w:rPr>
        <w:rStyle w:val="54"/>
      </w:rP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1">
    <w:nsid w:val="34D5045A"/>
    <w:multiLevelType w:val="singleLevel"/>
    <w:tmpl w:val="34D5045A"/>
    <w:lvl w:ilvl="0" w:tentative="0">
      <w:start w:val="1"/>
      <w:numFmt w:val="bullet"/>
      <w:pStyle w:val="117"/>
      <w:lvlText w:val=""/>
      <w:lvlJc w:val="left"/>
      <w:pPr>
        <w:tabs>
          <w:tab w:val="left" w:pos="360"/>
        </w:tabs>
        <w:ind w:left="340" w:hanging="340"/>
      </w:pPr>
      <w:rPr>
        <w:rFonts w:hint="default" w:ascii="Symbol" w:hAnsi="Symbol" w:eastAsia="Times New Roman"/>
        <w:color w:val="auto"/>
      </w:rPr>
    </w:lvl>
  </w:abstractNum>
  <w:abstractNum w:abstractNumId="2">
    <w:nsid w:val="64AE27F1"/>
    <w:multiLevelType w:val="singleLevel"/>
    <w:tmpl w:val="64AE27F1"/>
    <w:lvl w:ilvl="0" w:tentative="0">
      <w:start w:val="1"/>
      <w:numFmt w:val="bullet"/>
      <w:pStyle w:val="127"/>
      <w:lvlText w:val=""/>
      <w:lvlJc w:val="left"/>
      <w:pPr>
        <w:tabs>
          <w:tab w:val="left" w:pos="992"/>
        </w:tabs>
        <w:ind w:left="992" w:hanging="425"/>
      </w:pPr>
      <w:rPr>
        <w:rFonts w:hint="default" w:ascii="Symbol" w:hAnsi="Symbol" w:eastAsia="Times New Roman"/>
      </w:rPr>
    </w:lvl>
  </w:abstractNum>
  <w:abstractNum w:abstractNumId="3">
    <w:nsid w:val="7BC330F5"/>
    <w:multiLevelType w:val="multilevel"/>
    <w:tmpl w:val="7BC330F5"/>
    <w:lvl w:ilvl="0" w:tentative="0">
      <w:start w:val="1"/>
      <w:numFmt w:val="bullet"/>
      <w:pStyle w:val="129"/>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567"/>
  <w:doNotUseMarginsForDrawingGridOrigin w:val="1"/>
  <w:drawingGridHorizontalOrigin w:val="1800"/>
  <w:drawingGridVerticalOrigin w:val="1440"/>
  <w:noPunctuationKerning w:val="1"/>
  <w:characterSpacingControl w:val="doNotCompress"/>
  <w:footnotePr>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2F06"/>
    <w:rsid w:val="00005FCA"/>
    <w:rsid w:val="00007BD0"/>
    <w:rsid w:val="00011C3B"/>
    <w:rsid w:val="000150C9"/>
    <w:rsid w:val="00026CBE"/>
    <w:rsid w:val="000276C5"/>
    <w:rsid w:val="000325FA"/>
    <w:rsid w:val="0004456C"/>
    <w:rsid w:val="0005259B"/>
    <w:rsid w:val="00053FEE"/>
    <w:rsid w:val="000609CE"/>
    <w:rsid w:val="00060AE4"/>
    <w:rsid w:val="00072C8B"/>
    <w:rsid w:val="000746A7"/>
    <w:rsid w:val="000910BB"/>
    <w:rsid w:val="000926AF"/>
    <w:rsid w:val="000A15B1"/>
    <w:rsid w:val="000A3ED2"/>
    <w:rsid w:val="000C00FA"/>
    <w:rsid w:val="000C51AA"/>
    <w:rsid w:val="000D17BC"/>
    <w:rsid w:val="000D2186"/>
    <w:rsid w:val="000D43C0"/>
    <w:rsid w:val="000E4F35"/>
    <w:rsid w:val="000F6C1C"/>
    <w:rsid w:val="0010514C"/>
    <w:rsid w:val="00116F4B"/>
    <w:rsid w:val="00137471"/>
    <w:rsid w:val="00140B6F"/>
    <w:rsid w:val="001479A2"/>
    <w:rsid w:val="00150FD3"/>
    <w:rsid w:val="00152C88"/>
    <w:rsid w:val="00184428"/>
    <w:rsid w:val="001A248F"/>
    <w:rsid w:val="001A3B5F"/>
    <w:rsid w:val="001A59C4"/>
    <w:rsid w:val="001B5CA8"/>
    <w:rsid w:val="001B5D8C"/>
    <w:rsid w:val="001B668E"/>
    <w:rsid w:val="001C4490"/>
    <w:rsid w:val="001C5582"/>
    <w:rsid w:val="001D2C1A"/>
    <w:rsid w:val="001D3BA2"/>
    <w:rsid w:val="001D44B7"/>
    <w:rsid w:val="001E0075"/>
    <w:rsid w:val="001F0FA1"/>
    <w:rsid w:val="001F1B1F"/>
    <w:rsid w:val="001F2A20"/>
    <w:rsid w:val="001F486F"/>
    <w:rsid w:val="00207DC4"/>
    <w:rsid w:val="00211740"/>
    <w:rsid w:val="0022485E"/>
    <w:rsid w:val="00226363"/>
    <w:rsid w:val="00231B8B"/>
    <w:rsid w:val="00232F32"/>
    <w:rsid w:val="00243A99"/>
    <w:rsid w:val="0029567C"/>
    <w:rsid w:val="002A4167"/>
    <w:rsid w:val="002A643E"/>
    <w:rsid w:val="002A6A2A"/>
    <w:rsid w:val="002C79E8"/>
    <w:rsid w:val="002D71C0"/>
    <w:rsid w:val="00301B7A"/>
    <w:rsid w:val="00303F20"/>
    <w:rsid w:val="00304DFB"/>
    <w:rsid w:val="00306D59"/>
    <w:rsid w:val="0032503A"/>
    <w:rsid w:val="00325EE1"/>
    <w:rsid w:val="003357C0"/>
    <w:rsid w:val="00342DAA"/>
    <w:rsid w:val="00344D60"/>
    <w:rsid w:val="00346477"/>
    <w:rsid w:val="00347CB0"/>
    <w:rsid w:val="00354B36"/>
    <w:rsid w:val="0036248C"/>
    <w:rsid w:val="00367401"/>
    <w:rsid w:val="00375678"/>
    <w:rsid w:val="00387069"/>
    <w:rsid w:val="0039390A"/>
    <w:rsid w:val="00393C09"/>
    <w:rsid w:val="00394AB0"/>
    <w:rsid w:val="00396252"/>
    <w:rsid w:val="003A4B47"/>
    <w:rsid w:val="003B24AF"/>
    <w:rsid w:val="003B7182"/>
    <w:rsid w:val="003D5036"/>
    <w:rsid w:val="003D568D"/>
    <w:rsid w:val="003D764D"/>
    <w:rsid w:val="003E3A1A"/>
    <w:rsid w:val="0040091C"/>
    <w:rsid w:val="00406D7A"/>
    <w:rsid w:val="004258BA"/>
    <w:rsid w:val="00445B16"/>
    <w:rsid w:val="00452AD9"/>
    <w:rsid w:val="004531C9"/>
    <w:rsid w:val="00457D91"/>
    <w:rsid w:val="00460C31"/>
    <w:rsid w:val="00464E5B"/>
    <w:rsid w:val="0047055A"/>
    <w:rsid w:val="00474450"/>
    <w:rsid w:val="004873E6"/>
    <w:rsid w:val="004912C7"/>
    <w:rsid w:val="004B15B8"/>
    <w:rsid w:val="004B566C"/>
    <w:rsid w:val="004B7B48"/>
    <w:rsid w:val="004D4AB1"/>
    <w:rsid w:val="004E68AD"/>
    <w:rsid w:val="004F218A"/>
    <w:rsid w:val="0050334E"/>
    <w:rsid w:val="00505387"/>
    <w:rsid w:val="00512DF7"/>
    <w:rsid w:val="005141E7"/>
    <w:rsid w:val="00517E63"/>
    <w:rsid w:val="00526B0D"/>
    <w:rsid w:val="00542DAB"/>
    <w:rsid w:val="00550BFF"/>
    <w:rsid w:val="0055346F"/>
    <w:rsid w:val="005579FF"/>
    <w:rsid w:val="005776DD"/>
    <w:rsid w:val="00582117"/>
    <w:rsid w:val="0058478F"/>
    <w:rsid w:val="00593315"/>
    <w:rsid w:val="005A170D"/>
    <w:rsid w:val="005A6C96"/>
    <w:rsid w:val="005C1424"/>
    <w:rsid w:val="005D0418"/>
    <w:rsid w:val="005E1D58"/>
    <w:rsid w:val="00610E37"/>
    <w:rsid w:val="00613094"/>
    <w:rsid w:val="00615B86"/>
    <w:rsid w:val="006207ED"/>
    <w:rsid w:val="00626BC9"/>
    <w:rsid w:val="006458DF"/>
    <w:rsid w:val="00650D52"/>
    <w:rsid w:val="00654D67"/>
    <w:rsid w:val="006615B2"/>
    <w:rsid w:val="00661E71"/>
    <w:rsid w:val="00662313"/>
    <w:rsid w:val="00673911"/>
    <w:rsid w:val="006870C9"/>
    <w:rsid w:val="00690F10"/>
    <w:rsid w:val="006A3ADF"/>
    <w:rsid w:val="006A6000"/>
    <w:rsid w:val="006A7BCB"/>
    <w:rsid w:val="006B1980"/>
    <w:rsid w:val="006B4C1E"/>
    <w:rsid w:val="006C090F"/>
    <w:rsid w:val="006C4E32"/>
    <w:rsid w:val="006C56D8"/>
    <w:rsid w:val="006D07AE"/>
    <w:rsid w:val="006D1C93"/>
    <w:rsid w:val="006D572C"/>
    <w:rsid w:val="006E3F11"/>
    <w:rsid w:val="006F0636"/>
    <w:rsid w:val="0070039D"/>
    <w:rsid w:val="00701410"/>
    <w:rsid w:val="00703EE7"/>
    <w:rsid w:val="007113A1"/>
    <w:rsid w:val="00721CF6"/>
    <w:rsid w:val="00723E46"/>
    <w:rsid w:val="00731B6D"/>
    <w:rsid w:val="00733826"/>
    <w:rsid w:val="007538DF"/>
    <w:rsid w:val="00766CFB"/>
    <w:rsid w:val="007816FF"/>
    <w:rsid w:val="00783B44"/>
    <w:rsid w:val="00785028"/>
    <w:rsid w:val="007A3A5A"/>
    <w:rsid w:val="007A4370"/>
    <w:rsid w:val="007C477A"/>
    <w:rsid w:val="007C57C1"/>
    <w:rsid w:val="007D69DA"/>
    <w:rsid w:val="007E1D15"/>
    <w:rsid w:val="007E1DEA"/>
    <w:rsid w:val="007E2202"/>
    <w:rsid w:val="007E2707"/>
    <w:rsid w:val="007F3157"/>
    <w:rsid w:val="007F44F2"/>
    <w:rsid w:val="008145EA"/>
    <w:rsid w:val="00815869"/>
    <w:rsid w:val="00816B81"/>
    <w:rsid w:val="00823B90"/>
    <w:rsid w:val="0083266E"/>
    <w:rsid w:val="008546E5"/>
    <w:rsid w:val="008713D0"/>
    <w:rsid w:val="00871653"/>
    <w:rsid w:val="00881D74"/>
    <w:rsid w:val="00881E7B"/>
    <w:rsid w:val="008831EB"/>
    <w:rsid w:val="008836AC"/>
    <w:rsid w:val="00887422"/>
    <w:rsid w:val="0089166C"/>
    <w:rsid w:val="00893204"/>
    <w:rsid w:val="008937EB"/>
    <w:rsid w:val="008960DE"/>
    <w:rsid w:val="008A36DF"/>
    <w:rsid w:val="008A4D9D"/>
    <w:rsid w:val="008C1698"/>
    <w:rsid w:val="008C1A3D"/>
    <w:rsid w:val="008D01C3"/>
    <w:rsid w:val="008D1E13"/>
    <w:rsid w:val="008D6549"/>
    <w:rsid w:val="008D70D2"/>
    <w:rsid w:val="008E2318"/>
    <w:rsid w:val="00900AE8"/>
    <w:rsid w:val="00900DAD"/>
    <w:rsid w:val="0090770A"/>
    <w:rsid w:val="0091408E"/>
    <w:rsid w:val="0091706E"/>
    <w:rsid w:val="009205F8"/>
    <w:rsid w:val="009378CA"/>
    <w:rsid w:val="0095025E"/>
    <w:rsid w:val="00955C4C"/>
    <w:rsid w:val="00960D8E"/>
    <w:rsid w:val="0097417C"/>
    <w:rsid w:val="00995338"/>
    <w:rsid w:val="00996777"/>
    <w:rsid w:val="009A53F1"/>
    <w:rsid w:val="009C0BC7"/>
    <w:rsid w:val="009C1AAE"/>
    <w:rsid w:val="009C6592"/>
    <w:rsid w:val="009E209B"/>
    <w:rsid w:val="009E7017"/>
    <w:rsid w:val="009F0747"/>
    <w:rsid w:val="009F6B9E"/>
    <w:rsid w:val="009F7E25"/>
    <w:rsid w:val="00A03514"/>
    <w:rsid w:val="00A06BA5"/>
    <w:rsid w:val="00A17079"/>
    <w:rsid w:val="00A448C3"/>
    <w:rsid w:val="00A458D4"/>
    <w:rsid w:val="00A45F24"/>
    <w:rsid w:val="00A46FB7"/>
    <w:rsid w:val="00A53118"/>
    <w:rsid w:val="00A575F0"/>
    <w:rsid w:val="00A71FA2"/>
    <w:rsid w:val="00A86AB5"/>
    <w:rsid w:val="00A96237"/>
    <w:rsid w:val="00A97226"/>
    <w:rsid w:val="00AA0E64"/>
    <w:rsid w:val="00AA142F"/>
    <w:rsid w:val="00AA3151"/>
    <w:rsid w:val="00AA53DB"/>
    <w:rsid w:val="00AB239A"/>
    <w:rsid w:val="00AB5181"/>
    <w:rsid w:val="00AC39FB"/>
    <w:rsid w:val="00AC525D"/>
    <w:rsid w:val="00AD53C7"/>
    <w:rsid w:val="00AD7ADC"/>
    <w:rsid w:val="00AE08EB"/>
    <w:rsid w:val="00B00BBE"/>
    <w:rsid w:val="00B10710"/>
    <w:rsid w:val="00B208FA"/>
    <w:rsid w:val="00B25C12"/>
    <w:rsid w:val="00B26917"/>
    <w:rsid w:val="00B2766F"/>
    <w:rsid w:val="00B27A90"/>
    <w:rsid w:val="00B31ABC"/>
    <w:rsid w:val="00B445ED"/>
    <w:rsid w:val="00B6300F"/>
    <w:rsid w:val="00B70389"/>
    <w:rsid w:val="00B84623"/>
    <w:rsid w:val="00B948E3"/>
    <w:rsid w:val="00BA3926"/>
    <w:rsid w:val="00BB66D5"/>
    <w:rsid w:val="00BC07C0"/>
    <w:rsid w:val="00BC3924"/>
    <w:rsid w:val="00BC4E4D"/>
    <w:rsid w:val="00BC7E6E"/>
    <w:rsid w:val="00BE1D1F"/>
    <w:rsid w:val="00BE5E66"/>
    <w:rsid w:val="00BF3815"/>
    <w:rsid w:val="00C00281"/>
    <w:rsid w:val="00C05625"/>
    <w:rsid w:val="00C139A4"/>
    <w:rsid w:val="00C1751E"/>
    <w:rsid w:val="00C17C6C"/>
    <w:rsid w:val="00C21339"/>
    <w:rsid w:val="00C266F9"/>
    <w:rsid w:val="00C2695F"/>
    <w:rsid w:val="00C371EA"/>
    <w:rsid w:val="00C445AD"/>
    <w:rsid w:val="00C44CBA"/>
    <w:rsid w:val="00C458F0"/>
    <w:rsid w:val="00C4666A"/>
    <w:rsid w:val="00C479A3"/>
    <w:rsid w:val="00C50477"/>
    <w:rsid w:val="00C5750D"/>
    <w:rsid w:val="00C71A41"/>
    <w:rsid w:val="00C74DAF"/>
    <w:rsid w:val="00C80116"/>
    <w:rsid w:val="00C87BFC"/>
    <w:rsid w:val="00CB73EE"/>
    <w:rsid w:val="00CC59A1"/>
    <w:rsid w:val="00CF5E71"/>
    <w:rsid w:val="00CF7FAC"/>
    <w:rsid w:val="00D14416"/>
    <w:rsid w:val="00D160C1"/>
    <w:rsid w:val="00D17794"/>
    <w:rsid w:val="00D22398"/>
    <w:rsid w:val="00D35E6C"/>
    <w:rsid w:val="00D37119"/>
    <w:rsid w:val="00D37BFB"/>
    <w:rsid w:val="00D436CF"/>
    <w:rsid w:val="00D454CF"/>
    <w:rsid w:val="00D45B2F"/>
    <w:rsid w:val="00D46E88"/>
    <w:rsid w:val="00D5045E"/>
    <w:rsid w:val="00D60BD6"/>
    <w:rsid w:val="00D613A9"/>
    <w:rsid w:val="00D65EB8"/>
    <w:rsid w:val="00D70D86"/>
    <w:rsid w:val="00D76BA4"/>
    <w:rsid w:val="00D8021D"/>
    <w:rsid w:val="00D82D10"/>
    <w:rsid w:val="00D86784"/>
    <w:rsid w:val="00D92A72"/>
    <w:rsid w:val="00DE1440"/>
    <w:rsid w:val="00DE26D8"/>
    <w:rsid w:val="00DE2A08"/>
    <w:rsid w:val="00DE2B4D"/>
    <w:rsid w:val="00DF0EED"/>
    <w:rsid w:val="00DF217E"/>
    <w:rsid w:val="00E00E44"/>
    <w:rsid w:val="00E049A8"/>
    <w:rsid w:val="00E12ECB"/>
    <w:rsid w:val="00E1451F"/>
    <w:rsid w:val="00E15A72"/>
    <w:rsid w:val="00E15E28"/>
    <w:rsid w:val="00E16577"/>
    <w:rsid w:val="00E2217C"/>
    <w:rsid w:val="00E303C1"/>
    <w:rsid w:val="00E36051"/>
    <w:rsid w:val="00E544FA"/>
    <w:rsid w:val="00E5792E"/>
    <w:rsid w:val="00E6077C"/>
    <w:rsid w:val="00E6618E"/>
    <w:rsid w:val="00E77436"/>
    <w:rsid w:val="00E829F2"/>
    <w:rsid w:val="00E82C8E"/>
    <w:rsid w:val="00E87CFA"/>
    <w:rsid w:val="00E93D77"/>
    <w:rsid w:val="00E95264"/>
    <w:rsid w:val="00EA179C"/>
    <w:rsid w:val="00EA2172"/>
    <w:rsid w:val="00EA2DC1"/>
    <w:rsid w:val="00EA697C"/>
    <w:rsid w:val="00EA7B1B"/>
    <w:rsid w:val="00EC5571"/>
    <w:rsid w:val="00ED0E8F"/>
    <w:rsid w:val="00EE1504"/>
    <w:rsid w:val="00EE3B5B"/>
    <w:rsid w:val="00EE4CC9"/>
    <w:rsid w:val="00EE76A4"/>
    <w:rsid w:val="00EF4800"/>
    <w:rsid w:val="00EF674A"/>
    <w:rsid w:val="00F00A3D"/>
    <w:rsid w:val="00F13B84"/>
    <w:rsid w:val="00F17CA4"/>
    <w:rsid w:val="00F23027"/>
    <w:rsid w:val="00F24DDD"/>
    <w:rsid w:val="00F2770B"/>
    <w:rsid w:val="00F53348"/>
    <w:rsid w:val="00F5414D"/>
    <w:rsid w:val="00F549A3"/>
    <w:rsid w:val="00F55CBF"/>
    <w:rsid w:val="00F61C65"/>
    <w:rsid w:val="00F723B0"/>
    <w:rsid w:val="00F72B10"/>
    <w:rsid w:val="00F76444"/>
    <w:rsid w:val="00F77359"/>
    <w:rsid w:val="00F86A73"/>
    <w:rsid w:val="00F934B3"/>
    <w:rsid w:val="00FA58DA"/>
    <w:rsid w:val="00FC345B"/>
    <w:rsid w:val="00FD4244"/>
    <w:rsid w:val="00FD4E37"/>
    <w:rsid w:val="00FF1CAB"/>
    <w:rsid w:val="01552B8B"/>
    <w:rsid w:val="06B82CDA"/>
    <w:rsid w:val="07D5147A"/>
    <w:rsid w:val="090D7CCD"/>
    <w:rsid w:val="0B996680"/>
    <w:rsid w:val="10F938A5"/>
    <w:rsid w:val="20F20B08"/>
    <w:rsid w:val="25A063FE"/>
    <w:rsid w:val="2A540A28"/>
    <w:rsid w:val="2CB223D7"/>
    <w:rsid w:val="351651E2"/>
    <w:rsid w:val="37D75A4A"/>
    <w:rsid w:val="3B537A97"/>
    <w:rsid w:val="44426540"/>
    <w:rsid w:val="476405EC"/>
    <w:rsid w:val="4A9614FD"/>
    <w:rsid w:val="4A9D01E6"/>
    <w:rsid w:val="4DF0047D"/>
    <w:rsid w:val="4F6B2CF6"/>
    <w:rsid w:val="5192129A"/>
    <w:rsid w:val="53A46624"/>
    <w:rsid w:val="547D1CF3"/>
    <w:rsid w:val="55462618"/>
    <w:rsid w:val="687D232C"/>
    <w:rsid w:val="6CF6233D"/>
    <w:rsid w:val="6D495993"/>
    <w:rsid w:val="6DFFE9EE"/>
    <w:rsid w:val="6E416A91"/>
    <w:rsid w:val="73C5601D"/>
    <w:rsid w:val="79FF6BB0"/>
    <w:rsid w:val="7AE7068C"/>
    <w:rsid w:val="7EBC3207"/>
    <w:rsid w:val="EBFD4157"/>
    <w:rsid w:val="F9EF17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MS Mincho" w:cs="Times New Roman"/>
      <w:lang w:val="en-GB" w:eastAsia="en-US"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MS Mincho"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60"/>
    <w:qFormat/>
    <w:uiPriority w:val="0"/>
    <w:pPr>
      <w:outlineLvl w:val="5"/>
    </w:pPr>
  </w:style>
  <w:style w:type="paragraph" w:styleId="9">
    <w:name w:val="heading 7"/>
    <w:basedOn w:val="8"/>
    <w:next w:val="1"/>
    <w:link w:val="6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uiPriority w:val="1"/>
  </w:style>
  <w:style w:type="table" w:default="1" w:styleId="51">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MS Mincho"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62"/>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63"/>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64"/>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65"/>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66"/>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67"/>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68"/>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69"/>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71"/>
    <w:qFormat/>
    <w:uiPriority w:val="99"/>
    <w:pPr>
      <w:jc w:val="center"/>
    </w:pPr>
    <w:rPr>
      <w:i/>
    </w:rPr>
  </w:style>
  <w:style w:type="paragraph" w:styleId="40">
    <w:name w:val="header"/>
    <w:link w:val="70"/>
    <w:qFormat/>
    <w:uiPriority w:val="0"/>
    <w:pPr>
      <w:widowControl w:val="0"/>
      <w:overflowPunct w:val="0"/>
      <w:autoSpaceDE w:val="0"/>
      <w:autoSpaceDN w:val="0"/>
      <w:adjustRightInd w:val="0"/>
      <w:textAlignment w:val="baseline"/>
    </w:pPr>
    <w:rPr>
      <w:rFonts w:ascii="Arial" w:hAnsi="Arial" w:eastAsia="MS Mincho" w:cs="Times New Roman"/>
      <w:b/>
      <w:sz w:val="18"/>
      <w:lang w:val="en-US" w:eastAsia="en-US"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72"/>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73"/>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semiHidden/>
    <w:qFormat/>
    <w:uiPriority w:val="0"/>
    <w:rPr>
      <w:b/>
      <w:position w:val="6"/>
      <w:sz w:val="16"/>
    </w:rPr>
  </w:style>
  <w:style w:type="character" w:customStyle="1" w:styleId="60">
    <w:name w:val="标题 6 字符"/>
    <w:link w:val="7"/>
    <w:qFormat/>
    <w:uiPriority w:val="0"/>
    <w:rPr>
      <w:rFonts w:ascii="Arial" w:hAnsi="Arial"/>
      <w:lang w:val="en-GB" w:eastAsia="en-US"/>
    </w:rPr>
  </w:style>
  <w:style w:type="character" w:customStyle="1" w:styleId="61">
    <w:name w:val="标题 7 字符"/>
    <w:link w:val="9"/>
    <w:qFormat/>
    <w:uiPriority w:val="0"/>
    <w:rPr>
      <w:rFonts w:ascii="Arial" w:hAnsi="Arial"/>
      <w:lang w:val="en-GB" w:eastAsia="en-US"/>
    </w:rPr>
  </w:style>
  <w:style w:type="character" w:customStyle="1" w:styleId="62">
    <w:name w:val="文档结构图 字符"/>
    <w:link w:val="29"/>
    <w:qFormat/>
    <w:uiPriority w:val="0"/>
    <w:rPr>
      <w:rFonts w:ascii="Tahoma" w:hAnsi="Tahoma" w:eastAsia="MS Gothic"/>
      <w:sz w:val="24"/>
      <w:shd w:val="clear" w:color="auto" w:fill="000080"/>
      <w:lang w:val="en-GB"/>
    </w:rPr>
  </w:style>
  <w:style w:type="character" w:customStyle="1" w:styleId="63">
    <w:name w:val="批注文字 字符"/>
    <w:link w:val="30"/>
    <w:qFormat/>
    <w:uiPriority w:val="0"/>
    <w:rPr>
      <w:rFonts w:eastAsia="MS Gothic"/>
      <w:lang w:val="en-GB"/>
    </w:rPr>
  </w:style>
  <w:style w:type="character" w:customStyle="1" w:styleId="64">
    <w:name w:val="正文文本 3 字符"/>
    <w:link w:val="31"/>
    <w:qFormat/>
    <w:uiPriority w:val="0"/>
    <w:rPr>
      <w:rFonts w:eastAsia="MS Gothic"/>
      <w:sz w:val="24"/>
      <w:lang w:val="en-GB"/>
    </w:rPr>
  </w:style>
  <w:style w:type="character" w:customStyle="1" w:styleId="65">
    <w:name w:val="正文文本 字符"/>
    <w:link w:val="32"/>
    <w:qFormat/>
    <w:uiPriority w:val="0"/>
    <w:rPr>
      <w:rFonts w:eastAsia="MS Gothic"/>
      <w:sz w:val="24"/>
      <w:lang w:val="en-GB"/>
    </w:rPr>
  </w:style>
  <w:style w:type="character" w:customStyle="1" w:styleId="66">
    <w:name w:val="正文文本缩进 字符"/>
    <w:link w:val="33"/>
    <w:qFormat/>
    <w:uiPriority w:val="0"/>
    <w:rPr>
      <w:rFonts w:eastAsia="MS Gothic"/>
      <w:sz w:val="24"/>
      <w:lang w:val="en-GB"/>
    </w:rPr>
  </w:style>
  <w:style w:type="character" w:customStyle="1" w:styleId="67">
    <w:name w:val="纯文本 字符"/>
    <w:link w:val="34"/>
    <w:qFormat/>
    <w:uiPriority w:val="0"/>
    <w:rPr>
      <w:rFonts w:ascii="Courier New" w:hAnsi="Courier New" w:eastAsia="MS Gothic"/>
      <w:sz w:val="24"/>
      <w:lang w:val="en-GB"/>
    </w:rPr>
  </w:style>
  <w:style w:type="character" w:customStyle="1" w:styleId="68">
    <w:name w:val="正文文本缩进 2 字符"/>
    <w:link w:val="37"/>
    <w:qFormat/>
    <w:uiPriority w:val="0"/>
    <w:rPr>
      <w:rFonts w:eastAsia="MS Gothic"/>
      <w:kern w:val="2"/>
      <w:sz w:val="24"/>
      <w:lang w:val="en-GB"/>
    </w:rPr>
  </w:style>
  <w:style w:type="character" w:customStyle="1" w:styleId="69">
    <w:name w:val="批注框文本 字符"/>
    <w:link w:val="38"/>
    <w:qFormat/>
    <w:uiPriority w:val="0"/>
    <w:rPr>
      <w:rFonts w:ascii="Arial" w:hAnsi="Arial" w:eastAsia="MS Gothic"/>
      <w:sz w:val="18"/>
      <w:lang w:val="en-GB"/>
    </w:rPr>
  </w:style>
  <w:style w:type="character" w:customStyle="1" w:styleId="70">
    <w:name w:val="页眉 字符"/>
    <w:link w:val="40"/>
    <w:qFormat/>
    <w:locked/>
    <w:uiPriority w:val="0"/>
    <w:rPr>
      <w:rFonts w:ascii="Arial" w:hAnsi="Arial"/>
      <w:b/>
      <w:sz w:val="18"/>
      <w:lang w:val="en-US" w:eastAsia="en-US"/>
    </w:rPr>
  </w:style>
  <w:style w:type="character" w:customStyle="1" w:styleId="71">
    <w:name w:val="页脚 字符"/>
    <w:link w:val="39"/>
    <w:qFormat/>
    <w:uiPriority w:val="99"/>
    <w:rPr>
      <w:rFonts w:ascii="Arial" w:hAnsi="Arial"/>
      <w:b/>
      <w:i/>
      <w:sz w:val="18"/>
      <w:lang w:val="en-US" w:eastAsia="en-US"/>
    </w:rPr>
  </w:style>
  <w:style w:type="character" w:customStyle="1" w:styleId="72">
    <w:name w:val="标题 字符"/>
    <w:link w:val="49"/>
    <w:qFormat/>
    <w:uiPriority w:val="0"/>
    <w:rPr>
      <w:rFonts w:ascii="Arial" w:hAnsi="Arial" w:eastAsia="MS Gothic"/>
      <w:b/>
      <w:sz w:val="24"/>
      <w:lang w:val="en-GB"/>
    </w:rPr>
  </w:style>
  <w:style w:type="character" w:customStyle="1" w:styleId="73">
    <w:name w:val="批注主题 字符"/>
    <w:link w:val="50"/>
    <w:qFormat/>
    <w:uiPriority w:val="0"/>
    <w:rPr>
      <w:rFonts w:eastAsia="MS Gothic"/>
      <w:b/>
      <w:sz w:val="24"/>
      <w:lang w:val="en-GB"/>
    </w:rPr>
  </w:style>
  <w:style w:type="character" w:customStyle="1" w:styleId="74">
    <w:name w:val="TH Char"/>
    <w:link w:val="75"/>
    <w:qFormat/>
    <w:locked/>
    <w:uiPriority w:val="0"/>
    <w:rPr>
      <w:rFonts w:ascii="Arial" w:hAnsi="Arial"/>
      <w:b/>
      <w:lang w:val="en-GB" w:eastAsia="en-US"/>
    </w:rPr>
  </w:style>
  <w:style w:type="paragraph" w:customStyle="1" w:styleId="75">
    <w:name w:val="TH"/>
    <w:basedOn w:val="1"/>
    <w:link w:val="74"/>
    <w:qFormat/>
    <w:uiPriority w:val="0"/>
    <w:pPr>
      <w:keepNext/>
      <w:keepLines/>
      <w:spacing w:before="60"/>
      <w:jc w:val="center"/>
    </w:pPr>
    <w:rPr>
      <w:rFonts w:ascii="Arial" w:hAnsi="Arial"/>
      <w:b/>
    </w:rPr>
  </w:style>
  <w:style w:type="character" w:customStyle="1" w:styleId="76">
    <w:name w:val="B1 Char1"/>
    <w:link w:val="77"/>
    <w:qFormat/>
    <w:locked/>
    <w:uiPriority w:val="0"/>
    <w:rPr>
      <w:lang w:val="en-GB" w:eastAsia="en-US"/>
    </w:rPr>
  </w:style>
  <w:style w:type="paragraph" w:customStyle="1" w:styleId="77">
    <w:name w:val="B1"/>
    <w:basedOn w:val="14"/>
    <w:link w:val="76"/>
    <w:qFormat/>
    <w:uiPriority w:val="0"/>
  </w:style>
  <w:style w:type="character" w:customStyle="1" w:styleId="78">
    <w:name w:val="스타일 스타일 스타일 스타일 양쪽 첫 줄:  2 글자 + 첫 줄:  2 글자 + 첫 줄:  2 글자 + 첫 줄:  2... Char"/>
    <w:link w:val="79"/>
    <w:qFormat/>
    <w:uiPriority w:val="0"/>
    <w:rPr>
      <w:rFonts w:eastAsia="Malgun Gothic" w:cs="Batang"/>
      <w:lang w:val="en-GB" w:eastAsia="en-US"/>
    </w:rPr>
  </w:style>
  <w:style w:type="paragraph" w:customStyle="1" w:styleId="79">
    <w:name w:val="스타일 스타일 스타일 스타일 양쪽 첫 줄:  2 글자 + 첫 줄:  2 글자 + 첫 줄:  2 글자 + 첫 줄:  2..."/>
    <w:basedOn w:val="1"/>
    <w:link w:val="78"/>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80">
    <w:name w:val="TAC Char"/>
    <w:link w:val="81"/>
    <w:qFormat/>
    <w:uiPriority w:val="0"/>
    <w:rPr>
      <w:rFonts w:ascii="Arial" w:hAnsi="Arial"/>
      <w:sz w:val="18"/>
      <w:lang w:val="en-GB" w:eastAsia="en-US"/>
    </w:rPr>
  </w:style>
  <w:style w:type="paragraph" w:customStyle="1" w:styleId="81">
    <w:name w:val="TAC"/>
    <w:basedOn w:val="82"/>
    <w:link w:val="80"/>
    <w:qFormat/>
    <w:uiPriority w:val="0"/>
    <w:pPr>
      <w:jc w:val="center"/>
    </w:pPr>
  </w:style>
  <w:style w:type="paragraph" w:customStyle="1" w:styleId="82">
    <w:name w:val="TAL"/>
    <w:basedOn w:val="1"/>
    <w:link w:val="83"/>
    <w:qFormat/>
    <w:uiPriority w:val="0"/>
    <w:pPr>
      <w:keepNext/>
      <w:keepLines/>
      <w:spacing w:after="0"/>
    </w:pPr>
    <w:rPr>
      <w:rFonts w:ascii="Arial" w:hAnsi="Arial"/>
      <w:sz w:val="18"/>
    </w:rPr>
  </w:style>
  <w:style w:type="character" w:customStyle="1" w:styleId="83">
    <w:name w:val="TAL Car"/>
    <w:link w:val="82"/>
    <w:qFormat/>
    <w:locked/>
    <w:uiPriority w:val="0"/>
    <w:rPr>
      <w:rFonts w:ascii="Arial" w:hAnsi="Arial"/>
      <w:sz w:val="18"/>
      <w:lang w:val="en-GB" w:eastAsia="en-US"/>
    </w:rPr>
  </w:style>
  <w:style w:type="character" w:customStyle="1" w:styleId="84">
    <w:name w:val="図表番号 (文字)"/>
    <w:qFormat/>
    <w:uiPriority w:val="35"/>
    <w:rPr>
      <w:rFonts w:eastAsia="MS Gothic"/>
      <w:b/>
      <w:kern w:val="2"/>
      <w:sz w:val="24"/>
      <w:lang w:val="en-GB"/>
    </w:rPr>
  </w:style>
  <w:style w:type="character" w:customStyle="1" w:styleId="85">
    <w:name w:val="main text Char"/>
    <w:link w:val="86"/>
    <w:qFormat/>
    <w:uiPriority w:val="0"/>
    <w:rPr>
      <w:rFonts w:ascii="Calibri" w:hAnsi="Calibri" w:eastAsia="Malgun Gothic" w:cs="Batang"/>
      <w:lang w:val="en-GB" w:eastAsia="ko-KR"/>
    </w:rPr>
  </w:style>
  <w:style w:type="paragraph" w:customStyle="1" w:styleId="86">
    <w:name w:val="main text"/>
    <w:basedOn w:val="1"/>
    <w:link w:val="85"/>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87">
    <w:name w:val="彩色列表 - 强调文字颜色 1字符"/>
    <w:link w:val="88"/>
    <w:qFormat/>
    <w:uiPriority w:val="34"/>
    <w:rPr>
      <w:rFonts w:ascii="Century" w:hAnsi="Century"/>
      <w:kern w:val="2"/>
      <w:sz w:val="21"/>
      <w:szCs w:val="22"/>
    </w:rPr>
  </w:style>
  <w:style w:type="paragraph" w:customStyle="1" w:styleId="88">
    <w:name w:val="彩色列表 - 强调文字颜色 11"/>
    <w:basedOn w:val="1"/>
    <w:link w:val="87"/>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89">
    <w:name w:val="ZGSM"/>
    <w:qFormat/>
    <w:uiPriority w:val="0"/>
  </w:style>
  <w:style w:type="character" w:customStyle="1" w:styleId="90">
    <w:name w:val="Doc-title Char"/>
    <w:link w:val="91"/>
    <w:qFormat/>
    <w:uiPriority w:val="0"/>
    <w:rPr>
      <w:rFonts w:ascii="Arial" w:hAnsi="Arial"/>
      <w:szCs w:val="24"/>
      <w:lang w:val="en-GB" w:eastAsia="en-GB"/>
    </w:rPr>
  </w:style>
  <w:style w:type="paragraph" w:customStyle="1" w:styleId="91">
    <w:name w:val="Doc-title"/>
    <w:basedOn w:val="1"/>
    <w:next w:val="92"/>
    <w:link w:val="90"/>
    <w:qFormat/>
    <w:uiPriority w:val="0"/>
    <w:pPr>
      <w:overflowPunct/>
      <w:autoSpaceDE/>
      <w:autoSpaceDN/>
      <w:adjustRightInd/>
      <w:spacing w:after="0"/>
      <w:ind w:left="1260" w:hanging="1260"/>
      <w:textAlignment w:val="auto"/>
    </w:pPr>
    <w:rPr>
      <w:rFonts w:ascii="Arial" w:hAnsi="Arial"/>
      <w:szCs w:val="24"/>
      <w:lang w:eastAsia="en-GB"/>
    </w:rPr>
  </w:style>
  <w:style w:type="paragraph" w:customStyle="1" w:styleId="92">
    <w:name w:val="Doc-text2"/>
    <w:basedOn w:val="1"/>
    <w:link w:val="93"/>
    <w:qFormat/>
    <w:uiPriority w:val="0"/>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93">
    <w:name w:val="Doc-text2 Char"/>
    <w:link w:val="92"/>
    <w:uiPriority w:val="0"/>
    <w:rPr>
      <w:rFonts w:ascii="Arial" w:hAnsi="Arial"/>
      <w:szCs w:val="24"/>
      <w:lang w:val="en-GB" w:eastAsia="en-GB"/>
    </w:rPr>
  </w:style>
  <w:style w:type="character" w:customStyle="1" w:styleId="94">
    <w:name w:val="TAH Car"/>
    <w:link w:val="95"/>
    <w:qFormat/>
    <w:uiPriority w:val="0"/>
    <w:rPr>
      <w:rFonts w:ascii="Arial" w:hAnsi="Arial"/>
      <w:b/>
      <w:sz w:val="18"/>
      <w:lang w:val="en-GB" w:eastAsia="en-US"/>
    </w:rPr>
  </w:style>
  <w:style w:type="paragraph" w:customStyle="1" w:styleId="95">
    <w:name w:val="TAH"/>
    <w:basedOn w:val="81"/>
    <w:link w:val="94"/>
    <w:qFormat/>
    <w:uiPriority w:val="0"/>
    <w:rPr>
      <w:b/>
    </w:rPr>
  </w:style>
  <w:style w:type="character" w:customStyle="1" w:styleId="96">
    <w:name w:val="TAN Char"/>
    <w:link w:val="97"/>
    <w:qFormat/>
    <w:uiPriority w:val="0"/>
    <w:rPr>
      <w:rFonts w:ascii="Arial" w:hAnsi="Arial"/>
      <w:sz w:val="18"/>
      <w:lang w:val="en-GB" w:eastAsia="en-US"/>
    </w:rPr>
  </w:style>
  <w:style w:type="paragraph" w:customStyle="1" w:styleId="97">
    <w:name w:val="TAN"/>
    <w:basedOn w:val="82"/>
    <w:link w:val="96"/>
    <w:uiPriority w:val="0"/>
    <w:pPr>
      <w:ind w:left="851" w:hanging="851"/>
    </w:pPr>
  </w:style>
  <w:style w:type="character" w:customStyle="1" w:styleId="98">
    <w:name w:val="CR Cover Page Char"/>
    <w:link w:val="99"/>
    <w:locked/>
    <w:uiPriority w:val="0"/>
    <w:rPr>
      <w:rFonts w:ascii="Arial" w:hAnsi="Arial" w:eastAsia="宋体"/>
      <w:lang w:val="en-GB" w:eastAsia="en-US"/>
    </w:rPr>
  </w:style>
  <w:style w:type="paragraph" w:customStyle="1" w:styleId="99">
    <w:name w:val="CR Cover Page"/>
    <w:link w:val="98"/>
    <w:uiPriority w:val="0"/>
    <w:pPr>
      <w:spacing w:after="120"/>
    </w:pPr>
    <w:rPr>
      <w:rFonts w:ascii="Arial" w:hAnsi="Arial" w:eastAsia="宋体" w:cs="Times New Roman"/>
      <w:lang w:val="en-GB" w:eastAsia="en-US" w:bidi="ar-SA"/>
    </w:rPr>
  </w:style>
  <w:style w:type="paragraph" w:customStyle="1" w:styleId="100">
    <w:name w:val="Editor's Note"/>
    <w:basedOn w:val="101"/>
    <w:qFormat/>
    <w:uiPriority w:val="0"/>
    <w:rPr>
      <w:color w:val="FF0000"/>
    </w:rPr>
  </w:style>
  <w:style w:type="paragraph" w:customStyle="1" w:styleId="101">
    <w:name w:val="NO"/>
    <w:basedOn w:val="1"/>
    <w:uiPriority w:val="0"/>
    <w:pPr>
      <w:keepLines/>
      <w:ind w:left="1135" w:hanging="851"/>
    </w:pPr>
  </w:style>
  <w:style w:type="paragraph" w:customStyle="1" w:styleId="102">
    <w:name w:val="ZG"/>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MS Mincho" w:cs="Times New Roman"/>
      <w:lang w:val="en-US" w:eastAsia="en-US" w:bidi="ar-SA"/>
    </w:rPr>
  </w:style>
  <w:style w:type="paragraph" w:customStyle="1" w:styleId="103">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104">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105">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paragraph" w:customStyle="1" w:styleId="106">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07">
    <w:name w:val="B3"/>
    <w:basedOn w:val="12"/>
    <w:qFormat/>
    <w:uiPriority w:val="0"/>
  </w:style>
  <w:style w:type="paragraph" w:customStyle="1" w:styleId="108">
    <w:name w:val="TT"/>
    <w:basedOn w:val="2"/>
    <w:next w:val="1"/>
    <w:qFormat/>
    <w:uiPriority w:val="0"/>
    <w:pPr>
      <w:outlineLvl w:val="9"/>
    </w:pPr>
  </w:style>
  <w:style w:type="paragraph" w:customStyle="1" w:styleId="109">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MS Mincho" w:cs="Times New Roman"/>
      <w:lang w:val="en-US" w:eastAsia="en-US" w:bidi="ar-SA"/>
    </w:rPr>
  </w:style>
  <w:style w:type="paragraph" w:customStyle="1" w:styleId="110">
    <w:name w:val="FP"/>
    <w:basedOn w:val="1"/>
    <w:qFormat/>
    <w:uiPriority w:val="0"/>
    <w:pPr>
      <w:spacing w:after="0"/>
    </w:pPr>
  </w:style>
  <w:style w:type="paragraph" w:customStyle="1" w:styleId="111">
    <w:name w:val="EW"/>
    <w:basedOn w:val="112"/>
    <w:uiPriority w:val="0"/>
    <w:pPr>
      <w:spacing w:after="0"/>
    </w:pPr>
  </w:style>
  <w:style w:type="paragraph" w:customStyle="1" w:styleId="112">
    <w:name w:val="EX"/>
    <w:basedOn w:val="1"/>
    <w:uiPriority w:val="0"/>
    <w:pPr>
      <w:keepLines/>
      <w:ind w:left="1702" w:hanging="1418"/>
    </w:pPr>
  </w:style>
  <w:style w:type="paragraph" w:customStyle="1" w:styleId="113">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4">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115">
    <w:name w:val="TF"/>
    <w:basedOn w:val="75"/>
    <w:uiPriority w:val="0"/>
    <w:pPr>
      <w:keepNext w:val="0"/>
      <w:spacing w:before="0" w:after="240"/>
    </w:pPr>
  </w:style>
  <w:style w:type="paragraph" w:customStyle="1" w:styleId="116">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17">
    <w:name w:val="佐藤２"/>
    <w:basedOn w:val="1"/>
    <w:uiPriority w:val="0"/>
    <w:pPr>
      <w:numPr>
        <w:ilvl w:val="0"/>
        <w:numId w:val="1"/>
      </w:numPr>
      <w:overflowPunct/>
      <w:autoSpaceDE/>
      <w:autoSpaceDN/>
      <w:adjustRightInd/>
      <w:textAlignment w:val="auto"/>
    </w:pPr>
    <w:rPr>
      <w:rFonts w:eastAsia="MS Gothic"/>
      <w:sz w:val="24"/>
      <w:lang w:eastAsia="ja-JP"/>
    </w:rPr>
  </w:style>
  <w:style w:type="paragraph" w:customStyle="1" w:styleId="118">
    <w:name w:val="NW"/>
    <w:basedOn w:val="101"/>
    <w:uiPriority w:val="0"/>
    <w:pPr>
      <w:spacing w:after="0"/>
    </w:pPr>
  </w:style>
  <w:style w:type="paragraph" w:customStyle="1" w:styleId="119">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MS Mincho" w:cs="Times New Roman"/>
      <w:sz w:val="32"/>
      <w:lang w:val="en-US" w:eastAsia="en-US" w:bidi="ar-SA"/>
    </w:rPr>
  </w:style>
  <w:style w:type="paragraph" w:customStyle="1" w:styleId="120">
    <w:name w:val="TAR"/>
    <w:basedOn w:val="82"/>
    <w:qFormat/>
    <w:uiPriority w:val="0"/>
    <w:pPr>
      <w:jc w:val="right"/>
    </w:pPr>
  </w:style>
  <w:style w:type="paragraph" w:customStyle="1" w:styleId="121">
    <w:name w:val="B2"/>
    <w:basedOn w:val="13"/>
    <w:uiPriority w:val="0"/>
  </w:style>
  <w:style w:type="paragraph" w:customStyle="1" w:styleId="122">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23">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paragraph" w:customStyle="1" w:styleId="124">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125">
    <w:name w:val="Table_Text"/>
    <w:basedOn w:val="1"/>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26">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27">
    <w:name w:val="text intend 1"/>
    <w:basedOn w:val="126"/>
    <w:qFormat/>
    <w:uiPriority w:val="0"/>
    <w:pPr>
      <w:numPr>
        <w:ilvl w:val="0"/>
        <w:numId w:val="2"/>
      </w:numPr>
      <w:spacing w:after="120"/>
    </w:pPr>
  </w:style>
  <w:style w:type="paragraph" w:customStyle="1" w:styleId="12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MS Mincho" w:cs="Times New Roman"/>
      <w:sz w:val="40"/>
      <w:lang w:val="en-US" w:eastAsia="en-US" w:bidi="ar-SA"/>
    </w:rPr>
  </w:style>
  <w:style w:type="paragraph" w:customStyle="1" w:styleId="129">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paragraph" w:customStyle="1" w:styleId="130">
    <w:name w:val="ZTD"/>
    <w:basedOn w:val="131"/>
    <w:qFormat/>
    <w:uiPriority w:val="0"/>
    <w:pPr>
      <w:framePr w:hRule="auto" w:y="852"/>
    </w:pPr>
    <w:rPr>
      <w:i w:val="0"/>
      <w:sz w:val="40"/>
    </w:rPr>
  </w:style>
  <w:style w:type="paragraph" w:customStyle="1" w:styleId="131">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MS Mincho" w:cs="Times New Roman"/>
      <w:i/>
      <w:lang w:val="en-US" w:eastAsia="en-US" w:bidi="ar-SA"/>
    </w:rPr>
  </w:style>
  <w:style w:type="paragraph" w:customStyle="1" w:styleId="132">
    <w:name w:val="Rec_CCITT_#"/>
    <w:basedOn w:val="1"/>
    <w:qFormat/>
    <w:uiPriority w:val="0"/>
    <w:pPr>
      <w:keepNext/>
      <w:keepLines/>
      <w:overflowPunct/>
      <w:autoSpaceDE/>
      <w:autoSpaceDN/>
      <w:adjustRightInd/>
      <w:textAlignment w:val="auto"/>
    </w:pPr>
    <w:rPr>
      <w:rFonts w:eastAsia="MS Gothic"/>
      <w:b/>
      <w:sz w:val="24"/>
      <w:lang w:eastAsia="ja-JP"/>
    </w:rPr>
  </w:style>
  <w:style w:type="paragraph" w:customStyle="1" w:styleId="133">
    <w:name w:val="Char Char1 Char Char Char Char Char Char Char Char Char Char Char Char Char Char Char"/>
    <w:semiHidden/>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34">
    <w:name w:val="表 (赤)  71"/>
    <w:semiHidden/>
    <w:qFormat/>
    <w:uiPriority w:val="99"/>
    <w:rPr>
      <w:rFonts w:ascii="Times New Roman" w:hAnsi="Times New Roman" w:eastAsia="MS Gothic" w:cs="Times New Roman"/>
      <w:sz w:val="24"/>
      <w:lang w:val="en-GB" w:eastAsia="ja-JP" w:bidi="ar-SA"/>
    </w:rPr>
  </w:style>
  <w:style w:type="paragraph" w:customStyle="1" w:styleId="135">
    <w:name w:val="NF"/>
    <w:basedOn w:val="101"/>
    <w:qFormat/>
    <w:uiPriority w:val="0"/>
    <w:pPr>
      <w:keepNext/>
      <w:spacing w:after="0"/>
    </w:pPr>
    <w:rPr>
      <w:rFonts w:ascii="Arial" w:hAnsi="Arial"/>
      <w:sz w:val="18"/>
    </w:rPr>
  </w:style>
  <w:style w:type="paragraph" w:customStyle="1" w:styleId="136">
    <w:name w:val="彩色底纹 - 强调文字颜色 11"/>
    <w:semiHidden/>
    <w:qFormat/>
    <w:uiPriority w:val="99"/>
    <w:rPr>
      <w:rFonts w:ascii="Times New Roman" w:hAnsi="Times New Roman" w:eastAsia="MS Gothic" w:cs="Times New Roman"/>
      <w:sz w:val="24"/>
      <w:lang w:val="en-GB" w:eastAsia="ja-JP" w:bidi="ar-SA"/>
    </w:rPr>
  </w:style>
  <w:style w:type="paragraph" w:customStyle="1" w:styleId="137">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paragraph" w:customStyle="1" w:styleId="138">
    <w:name w:val="Table_head"/>
    <w:basedOn w:val="114"/>
    <w:next w:val="114"/>
    <w:qFormat/>
    <w:uiPriority w:val="0"/>
    <w:pPr>
      <w:keepNext/>
      <w:spacing w:before="80" w:after="80"/>
      <w:jc w:val="center"/>
    </w:pPr>
    <w:rPr>
      <w:b/>
    </w:rPr>
  </w:style>
  <w:style w:type="paragraph" w:customStyle="1" w:styleId="139">
    <w:name w:val="LD"/>
    <w:qFormat/>
    <w:uiPriority w:val="0"/>
    <w:pPr>
      <w:keepNext/>
      <w:keepLines/>
      <w:overflowPunct w:val="0"/>
      <w:autoSpaceDE w:val="0"/>
      <w:autoSpaceDN w:val="0"/>
      <w:adjustRightInd w:val="0"/>
      <w:spacing w:line="180" w:lineRule="exact"/>
      <w:textAlignment w:val="baseline"/>
    </w:pPr>
    <w:rPr>
      <w:rFonts w:ascii="Courier New" w:hAnsi="Courier New" w:eastAsia="MS Mincho" w:cs="Times New Roman"/>
      <w:lang w:val="en-US" w:eastAsia="en-US" w:bidi="ar-SA"/>
    </w:rPr>
  </w:style>
  <w:style w:type="paragraph" w:customStyle="1" w:styleId="14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MS Mincho" w:cs="Times New Roman"/>
      <w:sz w:val="16"/>
      <w:lang w:val="en-US" w:eastAsia="en-US" w:bidi="ar-SA"/>
    </w:rPr>
  </w:style>
  <w:style w:type="paragraph" w:customStyle="1" w:styleId="141">
    <w:name w:val="ZV"/>
    <w:basedOn w:val="109"/>
    <w:qFormat/>
    <w:uiPriority w:val="0"/>
    <w:pPr>
      <w:framePr w:y="16161"/>
    </w:pPr>
  </w:style>
  <w:style w:type="paragraph" w:customStyle="1" w:styleId="142">
    <w:name w:val="B5"/>
    <w:basedOn w:val="42"/>
    <w:qFormat/>
    <w:uiPriority w:val="0"/>
  </w:style>
  <w:style w:type="paragraph" w:customStyle="1" w:styleId="143">
    <w:name w:val="EQ"/>
    <w:basedOn w:val="1"/>
    <w:next w:val="1"/>
    <w:qFormat/>
    <w:uiPriority w:val="0"/>
    <w:pPr>
      <w:keepLines/>
      <w:tabs>
        <w:tab w:val="center" w:pos="4536"/>
        <w:tab w:val="right" w:pos="9072"/>
      </w:tabs>
    </w:pPr>
    <w:rPr>
      <w:lang w:val="en-US" w:eastAsia="zh-CN"/>
    </w:rPr>
  </w:style>
  <w:style w:type="paragraph" w:customStyle="1" w:styleId="144">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45">
    <w:name w:val="Z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MS Mincho" w:cs="Times New Roman"/>
      <w:b/>
      <w:sz w:val="34"/>
      <w:lang w:val="en-GB" w:eastAsia="en-US" w:bidi="ar-SA"/>
    </w:rPr>
  </w:style>
  <w:style w:type="paragraph" w:customStyle="1" w:styleId="146">
    <w:name w:val="B4"/>
    <w:basedOn w:val="43"/>
    <w:qFormat/>
    <w:uiPriority w:val="0"/>
  </w:style>
  <w:style w:type="paragraph" w:customStyle="1" w:styleId="147">
    <w:name w:val="ZH"/>
    <w:uiPriority w:val="0"/>
    <w:pPr>
      <w:framePr w:wrap="notBeside" w:vAnchor="page" w:hAnchor="margin" w:xAlign="center" w:y="6805"/>
      <w:widowControl w:val="0"/>
      <w:overflowPunct w:val="0"/>
      <w:autoSpaceDE w:val="0"/>
      <w:autoSpaceDN w:val="0"/>
      <w:adjustRightInd w:val="0"/>
      <w:textAlignment w:val="baseline"/>
    </w:pPr>
    <w:rPr>
      <w:rFonts w:ascii="Arial" w:hAnsi="Arial" w:eastAsia="MS Mincho" w:cs="Times New Roman"/>
      <w:lang w:val="en-US" w:eastAsia="en-US" w:bidi="ar-SA"/>
    </w:rPr>
  </w:style>
  <w:style w:type="paragraph" w:customStyle="1" w:styleId="148">
    <w:name w:val="Char Char1 Char Char Char Char Char Char Char Char Char Char Char Char Char Char Char Char Char Char Char Char Char Char Char Char Char Char Char Char Char Char"/>
    <w:next w:val="1"/>
    <w:semiHidden/>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character" w:customStyle="1" w:styleId="149">
    <w:name w:val="apple-converted-space"/>
    <w:basedOn w:val="53"/>
    <w:qFormat/>
    <w:uiPriority w:val="0"/>
  </w:style>
  <w:style w:type="character" w:customStyle="1" w:styleId="150">
    <w:name w:val="spelle"/>
    <w:basedOn w:val="53"/>
    <w:qFormat/>
    <w:uiPriority w:val="0"/>
  </w:style>
  <w:style w:type="paragraph" w:customStyle="1" w:styleId="151">
    <w:name w:val="修订1"/>
    <w:hidden/>
    <w:semiHidden/>
    <w:uiPriority w:val="99"/>
    <w:rPr>
      <w:rFonts w:ascii="Times New Roman" w:hAnsi="Times New Roman" w:eastAsia="MS Mincho" w:cs="Times New Roman"/>
      <w:lang w:val="en-GB" w:eastAsia="en-U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C:\Program Files\Microsoft Office\Templates\3gpp_70.dot</Template>
  <Pages>10</Pages>
  <Words>5447</Words>
  <Characters>31050</Characters>
  <Lines>258</Lines>
  <Paragraphs>72</Paragraphs>
  <TotalTime>73</TotalTime>
  <ScaleCrop>false</ScaleCrop>
  <LinksUpToDate>false</LinksUpToDate>
  <CharactersWithSpaces>36425</CharactersWithSpaces>
  <Application>WPS Office_11.8.2.11824_F1E327BC-269C-435d-A152-05C5408002CA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2023-03-02T16:44:00Z</dcterms:created>
  <dc:creator>Joern Krause</dc:creator>
  <cp:lastModifiedBy>Huifang Sun</cp:lastModifiedBy>
  <dcterms:modified xsi:type="dcterms:W3CDTF">2023-03-13T02:10:25Z</dcterms:modified>
  <dc:title>Status Report to TSG</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2052-11.8.2.11824</vt:lpwstr>
  </property>
  <property fmtid="{D5CDD505-2E9C-101B-9397-08002B2CF9AE}" pid="11" name="ICV">
    <vt:lpwstr>7514939B192C402BAC220B5F89EF1DAA</vt:lpwstr>
  </property>
</Properties>
</file>