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F1F2FE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1166C0">
        <w:rPr>
          <w:rFonts w:ascii="Arial" w:hAnsi="Arial" w:cs="Arial"/>
          <w:b/>
          <w:sz w:val="24"/>
          <w:szCs w:val="24"/>
          <w:lang w:eastAsia="ja-JP"/>
        </w:rPr>
        <w:t>0</w:t>
      </w:r>
      <w:r w:rsidR="00675E93">
        <w:rPr>
          <w:rFonts w:ascii="Arial" w:hAnsi="Arial" w:cs="Arial"/>
          <w:b/>
          <w:sz w:val="24"/>
          <w:szCs w:val="24"/>
          <w:lang w:eastAsia="ja-JP"/>
        </w:rPr>
        <w:t>263</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38437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0CC9" w:rsidRPr="00420CC9">
        <w:rPr>
          <w:rFonts w:ascii="Arial" w:hAnsi="Arial" w:cs="Arial"/>
          <w:lang w:eastAsia="ja-JP"/>
        </w:rPr>
        <w:t>9.</w:t>
      </w:r>
      <w:r w:rsidR="004B063F">
        <w:rPr>
          <w:rFonts w:ascii="Arial" w:hAnsi="Arial" w:cs="Arial"/>
          <w:lang w:eastAsia="ja-JP"/>
        </w:rPr>
        <w:t>4</w:t>
      </w:r>
      <w:r w:rsidR="00420CC9" w:rsidRPr="00420CC9">
        <w:rPr>
          <w:rFonts w:ascii="Arial" w:hAnsi="Arial" w:cs="Arial"/>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F21150" w:rsidR="00593315" w:rsidRPr="008836AC" w:rsidRDefault="004B063F" w:rsidP="001A248F">
            <w:pPr>
              <w:tabs>
                <w:tab w:val="left" w:pos="567"/>
              </w:tabs>
              <w:spacing w:after="0"/>
              <w:rPr>
                <w:rFonts w:ascii="Arial" w:hAnsi="Arial" w:cs="Arial"/>
              </w:rPr>
            </w:pPr>
            <w:r w:rsidRPr="004B063F">
              <w:rPr>
                <w:rFonts w:ascii="Arial" w:hAnsi="Arial" w:cs="Arial"/>
              </w:rPr>
              <w:t>High-power UE operation for fixed-wireless/vehicle-mounted use cases in LTE bands and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6A3AEE6" w:rsidR="00871653" w:rsidRPr="008836AC" w:rsidRDefault="00420CC9" w:rsidP="001A248F">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229B6AF" w:rsidR="00871653" w:rsidRPr="008836AC" w:rsidRDefault="00420CC9" w:rsidP="001A248F">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889BC08" w:rsidR="00871653" w:rsidRPr="008836AC" w:rsidRDefault="004B063F" w:rsidP="0036248C">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B5382EF" w:rsidR="00871653" w:rsidRPr="008836AC" w:rsidRDefault="00420CC9" w:rsidP="0036248C">
            <w:pPr>
              <w:tabs>
                <w:tab w:val="left" w:pos="567"/>
              </w:tabs>
              <w:spacing w:after="0"/>
              <w:rPr>
                <w:rFonts w:ascii="Arial" w:hAnsi="Arial" w:cs="Arial"/>
                <w:color w:val="FF0000"/>
                <w:lang w:eastAsia="ja-JP"/>
              </w:rPr>
            </w:pPr>
            <w:r w:rsidRPr="00FD2061">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A60998" w:rsidR="0036248C" w:rsidRPr="008836AC" w:rsidRDefault="004B063F" w:rsidP="008836AC">
            <w:pPr>
              <w:tabs>
                <w:tab w:val="left" w:pos="567"/>
              </w:tabs>
              <w:spacing w:after="0"/>
              <w:rPr>
                <w:rFonts w:ascii="Arial" w:hAnsi="Arial" w:cs="Arial"/>
              </w:rPr>
            </w:pPr>
            <w:r w:rsidRPr="004B063F">
              <w:rPr>
                <w:rFonts w:ascii="Arial" w:hAnsi="Arial" w:cs="Arial"/>
              </w:rPr>
              <w:t>LTE_NR_HPUE_FWVM_R18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F1389E" w:rsidR="0036248C" w:rsidRPr="008836AC" w:rsidRDefault="00420CC9" w:rsidP="008836AC">
            <w:pPr>
              <w:tabs>
                <w:tab w:val="left" w:pos="567"/>
              </w:tabs>
              <w:spacing w:after="0"/>
              <w:rPr>
                <w:rFonts w:ascii="Arial" w:hAnsi="Arial" w:cs="Arial"/>
                <w:lang w:eastAsia="ja-JP"/>
              </w:rPr>
            </w:pPr>
            <w:r w:rsidRPr="00D33882">
              <w:rPr>
                <w:rFonts w:ascii="Arial" w:hAnsi="Arial" w:cs="Arial"/>
              </w:rPr>
              <w:t>9</w:t>
            </w:r>
            <w:r w:rsidR="006C5583">
              <w:rPr>
                <w:rFonts w:ascii="Arial" w:hAnsi="Arial" w:cs="Arial"/>
              </w:rPr>
              <w:t>6</w:t>
            </w:r>
            <w:r>
              <w:rPr>
                <w:rFonts w:ascii="Arial" w:hAnsi="Arial" w:cs="Arial"/>
              </w:rPr>
              <w:t>10</w:t>
            </w:r>
            <w:r w:rsidRPr="00D33882">
              <w:rPr>
                <w:rFonts w:ascii="Arial" w:hAnsi="Arial" w:cs="Arial"/>
              </w:rPr>
              <w:t>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B1F55E" w:rsidR="00B6300F" w:rsidRPr="008836AC" w:rsidRDefault="00420CC9" w:rsidP="008836AC">
            <w:pPr>
              <w:tabs>
                <w:tab w:val="left" w:pos="567"/>
              </w:tabs>
              <w:spacing w:after="0"/>
              <w:rPr>
                <w:rFonts w:ascii="Arial" w:hAnsi="Arial" w:cs="Arial"/>
                <w:lang w:eastAsia="ja-JP"/>
              </w:rPr>
            </w:pPr>
            <w:r>
              <w:rPr>
                <w:rFonts w:ascii="Arial" w:hAnsi="Arial" w:cs="Arial"/>
                <w:lang w:eastAsia="ja-JP"/>
              </w:rPr>
              <w:t>RP-22</w:t>
            </w:r>
            <w:r w:rsidR="004B063F">
              <w:rPr>
                <w:rFonts w:ascii="Arial" w:hAnsi="Arial" w:cs="Arial"/>
                <w:lang w:eastAsia="ja-JP"/>
              </w:rPr>
              <w:t>3424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3E49F24" w:rsidR="00871653" w:rsidRPr="008836AC" w:rsidRDefault="00871653" w:rsidP="008836AC">
            <w:pPr>
              <w:tabs>
                <w:tab w:val="left" w:pos="567"/>
              </w:tabs>
              <w:spacing w:after="0"/>
              <w:rPr>
                <w:rFonts w:ascii="Arial" w:hAnsi="Arial" w:cs="Arial"/>
                <w:lang w:eastAsia="ja-JP"/>
              </w:rPr>
            </w:pPr>
          </w:p>
        </w:tc>
        <w:tc>
          <w:tcPr>
            <w:tcW w:w="1842" w:type="dxa"/>
          </w:tcPr>
          <w:p w14:paraId="5A128F3E" w14:textId="7F160E9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20CC9" w:rsidRPr="00FD2061">
              <w:rPr>
                <w:rFonts w:ascii="Arial" w:hAnsi="Arial" w:cs="Arial"/>
                <w:lang w:eastAsia="ja-JP"/>
              </w:rPr>
              <w:t>12/2023</w:t>
            </w:r>
          </w:p>
        </w:tc>
        <w:tc>
          <w:tcPr>
            <w:tcW w:w="2268" w:type="dxa"/>
          </w:tcPr>
          <w:p w14:paraId="150E2BE5" w14:textId="6F6E1832"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06735B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AF107C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10984E" w:rsidR="00871653" w:rsidRPr="008836AC" w:rsidRDefault="00E82C15" w:rsidP="008836AC">
            <w:pPr>
              <w:tabs>
                <w:tab w:val="left" w:pos="567"/>
              </w:tabs>
              <w:spacing w:after="0"/>
              <w:rPr>
                <w:rFonts w:ascii="Arial" w:hAnsi="Arial" w:cs="Arial"/>
                <w:lang w:eastAsia="ja-JP"/>
              </w:rPr>
            </w:pPr>
            <w:r>
              <w:rPr>
                <w:rFonts w:ascii="Arial" w:hAnsi="Arial" w:cs="Arial"/>
                <w:color w:val="00B050"/>
                <w:lang w:eastAsia="ja-JP"/>
              </w:rPr>
              <w:t>35</w:t>
            </w:r>
            <w:r w:rsidR="00420CC9" w:rsidRPr="007B2C0A">
              <w:rPr>
                <w:rFonts w:ascii="Arial" w:hAnsi="Arial" w:cs="Arial"/>
                <w:color w:val="00B050"/>
                <w:lang w:eastAsia="ja-JP"/>
              </w:rPr>
              <w:t>%</w:t>
            </w:r>
          </w:p>
        </w:tc>
        <w:tc>
          <w:tcPr>
            <w:tcW w:w="2268" w:type="dxa"/>
          </w:tcPr>
          <w:p w14:paraId="0560E286" w14:textId="471A85C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C5123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20CC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DF767" w:rsidR="00EF4800" w:rsidRPr="008836AC" w:rsidRDefault="00420CC9" w:rsidP="001A248F">
            <w:pPr>
              <w:tabs>
                <w:tab w:val="left" w:pos="567"/>
              </w:tabs>
              <w:spacing w:after="0"/>
              <w:rPr>
                <w:rFonts w:ascii="Arial" w:hAnsi="Arial" w:cs="Arial"/>
                <w:color w:val="FF0000"/>
              </w:rPr>
            </w:pPr>
            <w:r w:rsidRPr="00FD2061">
              <w:rPr>
                <w:rFonts w:ascii="Arial" w:hAnsi="Arial" w:cs="Arial"/>
              </w:rPr>
              <w:t>RAN4</w:t>
            </w:r>
          </w:p>
        </w:tc>
      </w:tr>
      <w:tr w:rsidR="00420CC9" w:rsidRPr="008836AC" w14:paraId="5EF9AD31" w14:textId="77777777" w:rsidTr="00420CC9">
        <w:tc>
          <w:tcPr>
            <w:tcW w:w="1415" w:type="dxa"/>
            <w:vMerge w:val="restart"/>
            <w:vAlign w:val="center"/>
          </w:tcPr>
          <w:p w14:paraId="589FA298" w14:textId="77777777" w:rsidR="00420CC9" w:rsidRPr="008836AC" w:rsidRDefault="00420CC9" w:rsidP="00420CC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420CC9" w:rsidRPr="008836AC" w:rsidRDefault="00420CC9" w:rsidP="00420CC9">
            <w:pPr>
              <w:tabs>
                <w:tab w:val="left" w:pos="567"/>
              </w:tabs>
              <w:spacing w:after="0"/>
              <w:rPr>
                <w:rFonts w:ascii="Arial" w:hAnsi="Arial" w:cs="Arial"/>
                <w:b/>
              </w:rPr>
            </w:pPr>
            <w:r w:rsidRPr="008836AC">
              <w:rPr>
                <w:rFonts w:ascii="Arial" w:hAnsi="Arial" w:cs="Arial"/>
                <w:b/>
              </w:rPr>
              <w:t>Name</w:t>
            </w:r>
          </w:p>
        </w:tc>
        <w:tc>
          <w:tcPr>
            <w:tcW w:w="7336" w:type="dxa"/>
          </w:tcPr>
          <w:p w14:paraId="127CF618" w14:textId="5C92F39E" w:rsidR="00420CC9" w:rsidRPr="008836AC" w:rsidRDefault="004B063F" w:rsidP="00420CC9">
            <w:pPr>
              <w:tabs>
                <w:tab w:val="left" w:pos="567"/>
              </w:tabs>
              <w:spacing w:after="0"/>
              <w:rPr>
                <w:rFonts w:ascii="Arial" w:hAnsi="Arial" w:cs="Arial"/>
                <w:lang w:eastAsia="ja-JP"/>
              </w:rPr>
            </w:pPr>
            <w:r>
              <w:rPr>
                <w:rFonts w:ascii="Arial" w:hAnsi="Arial" w:cs="Arial"/>
                <w:lang w:eastAsia="ja-JP"/>
              </w:rPr>
              <w:t xml:space="preserve">Petri </w:t>
            </w:r>
            <w:r w:rsidRPr="004B063F">
              <w:rPr>
                <w:rFonts w:ascii="Arial" w:hAnsi="Arial" w:cs="Arial"/>
                <w:lang w:eastAsia="ja-JP"/>
              </w:rPr>
              <w:t>Vasenkari</w:t>
            </w:r>
          </w:p>
        </w:tc>
      </w:tr>
      <w:tr w:rsidR="00420CC9" w:rsidRPr="008836AC" w14:paraId="36040647" w14:textId="77777777" w:rsidTr="00420CC9">
        <w:tc>
          <w:tcPr>
            <w:tcW w:w="1415" w:type="dxa"/>
            <w:vMerge/>
          </w:tcPr>
          <w:p w14:paraId="2B760CAA" w14:textId="77777777" w:rsidR="00420CC9" w:rsidRPr="008836AC" w:rsidRDefault="00420CC9" w:rsidP="00420CC9">
            <w:pPr>
              <w:tabs>
                <w:tab w:val="left" w:pos="567"/>
              </w:tabs>
              <w:rPr>
                <w:rFonts w:ascii="Arial" w:hAnsi="Arial" w:cs="Arial"/>
                <w:b/>
              </w:rPr>
            </w:pPr>
          </w:p>
        </w:tc>
        <w:tc>
          <w:tcPr>
            <w:tcW w:w="1335" w:type="dxa"/>
          </w:tcPr>
          <w:p w14:paraId="6AD0A3C2" w14:textId="77777777" w:rsidR="00420CC9" w:rsidRPr="008836AC" w:rsidRDefault="00420CC9" w:rsidP="00420CC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67B81A3" w:rsidR="00420CC9" w:rsidRPr="008836AC" w:rsidRDefault="00420CC9" w:rsidP="00420CC9">
            <w:pPr>
              <w:tabs>
                <w:tab w:val="left" w:pos="567"/>
              </w:tabs>
              <w:spacing w:after="0"/>
              <w:rPr>
                <w:rFonts w:ascii="Arial" w:hAnsi="Arial" w:cs="Arial"/>
                <w:lang w:eastAsia="ja-JP"/>
              </w:rPr>
            </w:pPr>
            <w:r>
              <w:rPr>
                <w:rFonts w:ascii="Arial" w:hAnsi="Arial" w:cs="Arial"/>
                <w:lang w:eastAsia="ja-JP"/>
              </w:rPr>
              <w:t>Nokia</w:t>
            </w:r>
          </w:p>
        </w:tc>
      </w:tr>
      <w:tr w:rsidR="00420CC9" w:rsidRPr="008836AC" w14:paraId="588EE5C8" w14:textId="77777777" w:rsidTr="00420CC9">
        <w:tc>
          <w:tcPr>
            <w:tcW w:w="1415" w:type="dxa"/>
            <w:vMerge/>
          </w:tcPr>
          <w:p w14:paraId="5371B18D" w14:textId="77777777" w:rsidR="00420CC9" w:rsidRPr="008836AC" w:rsidRDefault="00420CC9" w:rsidP="00420CC9">
            <w:pPr>
              <w:tabs>
                <w:tab w:val="left" w:pos="567"/>
              </w:tabs>
              <w:rPr>
                <w:rFonts w:ascii="Arial" w:hAnsi="Arial" w:cs="Arial"/>
                <w:b/>
              </w:rPr>
            </w:pPr>
          </w:p>
        </w:tc>
        <w:tc>
          <w:tcPr>
            <w:tcW w:w="1335" w:type="dxa"/>
          </w:tcPr>
          <w:p w14:paraId="4BB54D4E" w14:textId="77777777" w:rsidR="00420CC9" w:rsidRPr="008836AC" w:rsidRDefault="00420CC9" w:rsidP="00420CC9">
            <w:pPr>
              <w:tabs>
                <w:tab w:val="left" w:pos="567"/>
              </w:tabs>
              <w:spacing w:after="0"/>
              <w:rPr>
                <w:rFonts w:ascii="Arial" w:hAnsi="Arial" w:cs="Arial"/>
                <w:b/>
              </w:rPr>
            </w:pPr>
            <w:r w:rsidRPr="008836AC">
              <w:rPr>
                <w:rFonts w:ascii="Arial" w:hAnsi="Arial" w:cs="Arial"/>
                <w:b/>
              </w:rPr>
              <w:t>Email</w:t>
            </w:r>
          </w:p>
        </w:tc>
        <w:tc>
          <w:tcPr>
            <w:tcW w:w="7336" w:type="dxa"/>
          </w:tcPr>
          <w:p w14:paraId="0563966F" w14:textId="2E1D9FB6" w:rsidR="00420CC9" w:rsidRPr="008836AC" w:rsidRDefault="004B063F" w:rsidP="00420CC9">
            <w:pPr>
              <w:tabs>
                <w:tab w:val="left" w:pos="567"/>
              </w:tabs>
              <w:spacing w:after="0"/>
              <w:rPr>
                <w:rFonts w:ascii="Arial" w:hAnsi="Arial" w:cs="Arial"/>
              </w:rPr>
            </w:pPr>
            <w:r w:rsidRPr="004B063F">
              <w:rPr>
                <w:rFonts w:ascii="Arial" w:hAnsi="Arial" w:cs="Arial"/>
              </w:rPr>
              <w:t>petri.j.vasenkari@</w:t>
            </w:r>
            <w:r>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61F11FA" w:rsidR="00D22398" w:rsidRPr="008836AC" w:rsidRDefault="001A5882" w:rsidP="00C4666A">
            <w:pPr>
              <w:pStyle w:val="TAL"/>
              <w:jc w:val="center"/>
              <w:rPr>
                <w:color w:val="FF0000"/>
                <w:lang w:eastAsia="ja-JP"/>
              </w:rPr>
            </w:pPr>
            <w:r w:rsidRPr="00284C8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BFA99DD" w:rsidR="00701410" w:rsidRDefault="00701410" w:rsidP="00701410">
      <w:pPr>
        <w:pStyle w:val="Heading4"/>
        <w:rPr>
          <w:lang w:eastAsia="ja-JP"/>
        </w:rPr>
      </w:pPr>
      <w:r>
        <w:rPr>
          <w:lang w:eastAsia="ja-JP"/>
        </w:rPr>
        <w:t>2.1.1</w:t>
      </w:r>
      <w:r>
        <w:rPr>
          <w:lang w:eastAsia="ja-JP"/>
        </w:rPr>
        <w:tab/>
        <w:t>Agreements</w:t>
      </w:r>
    </w:p>
    <w:p w14:paraId="5840400F" w14:textId="5C8857D2" w:rsidR="003A4B47"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C8D97AD" w:rsidR="00701410" w:rsidRDefault="00701410" w:rsidP="00701410">
      <w:pPr>
        <w:pStyle w:val="Heading4"/>
        <w:rPr>
          <w:lang w:eastAsia="ja-JP"/>
        </w:rPr>
      </w:pPr>
      <w:r>
        <w:rPr>
          <w:lang w:eastAsia="ja-JP"/>
        </w:rPr>
        <w:t>2.4.1</w:t>
      </w:r>
      <w:r>
        <w:rPr>
          <w:lang w:eastAsia="ja-JP"/>
        </w:rPr>
        <w:tab/>
        <w:t>Agreements</w:t>
      </w:r>
    </w:p>
    <w:p w14:paraId="4F009639" w14:textId="7CF2637C" w:rsidR="001A5882" w:rsidRPr="0012699D" w:rsidRDefault="002A5645" w:rsidP="001A5882">
      <w:pPr>
        <w:rPr>
          <w:rFonts w:ascii="Arial" w:hAnsi="Arial" w:cs="Arial"/>
          <w:u w:val="single"/>
          <w:lang w:eastAsia="ja-JP"/>
        </w:rPr>
      </w:pPr>
      <w:r w:rsidRPr="0012699D">
        <w:rPr>
          <w:rFonts w:ascii="Arial" w:hAnsi="Arial" w:cs="Arial"/>
          <w:u w:val="single"/>
          <w:lang w:eastAsia="ja-JP"/>
        </w:rPr>
        <w:t>#106</w:t>
      </w:r>
    </w:p>
    <w:p w14:paraId="2A3F08A5" w14:textId="2D3101CF" w:rsidR="002A5645" w:rsidRPr="0012699D" w:rsidRDefault="004B063F" w:rsidP="001A5882">
      <w:pPr>
        <w:rPr>
          <w:rFonts w:ascii="Arial" w:hAnsi="Arial" w:cs="Arial"/>
          <w:lang w:eastAsia="ja-JP"/>
        </w:rPr>
      </w:pPr>
      <w:r>
        <w:rPr>
          <w:rFonts w:ascii="Arial" w:hAnsi="Arial" w:cs="Arial"/>
          <w:lang w:eastAsia="ja-JP"/>
        </w:rPr>
        <w:t>6</w:t>
      </w:r>
      <w:r w:rsidR="002A5645" w:rsidRPr="0012699D">
        <w:rPr>
          <w:rFonts w:ascii="Arial" w:hAnsi="Arial" w:cs="Arial"/>
          <w:lang w:eastAsia="ja-JP"/>
        </w:rPr>
        <w:t xml:space="preserve"> contributions </w:t>
      </w:r>
      <w:r w:rsidR="00B13D4A">
        <w:rPr>
          <w:rFonts w:ascii="Arial" w:hAnsi="Arial" w:cs="Arial"/>
          <w:lang w:eastAsia="ja-JP"/>
        </w:rPr>
        <w:t xml:space="preserve">[1-6] </w:t>
      </w:r>
      <w:r w:rsidR="002A5645" w:rsidRPr="0012699D">
        <w:rPr>
          <w:rFonts w:ascii="Arial" w:hAnsi="Arial" w:cs="Arial"/>
          <w:lang w:eastAsia="ja-JP"/>
        </w:rPr>
        <w:t>were submitted and summarized in [</w:t>
      </w:r>
      <w:r w:rsidR="00B13D4A">
        <w:rPr>
          <w:rFonts w:ascii="Arial" w:hAnsi="Arial" w:cs="Arial"/>
          <w:lang w:eastAsia="ja-JP"/>
        </w:rPr>
        <w:t>7</w:t>
      </w:r>
      <w:r w:rsidR="002A5645" w:rsidRPr="0012699D">
        <w:rPr>
          <w:rFonts w:ascii="Arial" w:hAnsi="Arial" w:cs="Arial"/>
          <w:lang w:eastAsia="ja-JP"/>
        </w:rPr>
        <w:t>].</w:t>
      </w:r>
    </w:p>
    <w:p w14:paraId="669BC415" w14:textId="0B3FD45D" w:rsidR="00B13D4A" w:rsidRPr="0012699D" w:rsidRDefault="00B13D4A" w:rsidP="00B13D4A">
      <w:pPr>
        <w:rPr>
          <w:rFonts w:ascii="Arial" w:hAnsi="Arial" w:cs="Arial"/>
          <w:lang w:eastAsia="ja-JP"/>
        </w:rPr>
      </w:pPr>
      <w:r w:rsidRPr="00B13D4A">
        <w:rPr>
          <w:rFonts w:ascii="Arial" w:hAnsi="Arial" w:cs="Arial"/>
          <w:lang w:eastAsia="ja-JP"/>
        </w:rPr>
        <w:t>System level simulation results for coexistence study on 31dBm UE Power Class for LTE Band 41 and NR Band n41</w:t>
      </w:r>
      <w:r>
        <w:rPr>
          <w:rFonts w:ascii="Arial" w:hAnsi="Arial" w:cs="Arial"/>
          <w:lang w:eastAsia="ja-JP"/>
        </w:rPr>
        <w:t xml:space="preserve"> [2] was presented, and </w:t>
      </w:r>
      <w:r w:rsidRPr="00B13D4A">
        <w:rPr>
          <w:rFonts w:ascii="Arial" w:hAnsi="Arial" w:cs="Arial"/>
          <w:lang w:eastAsia="ja-JP"/>
        </w:rPr>
        <w:t>TP to TR 37.829: System level simulation methodology and assumptions for coexistence study on 31dBm UE Power Class for LTE Band 41 and NR Band n41</w:t>
      </w:r>
      <w:r>
        <w:rPr>
          <w:rFonts w:ascii="Arial" w:hAnsi="Arial" w:cs="Arial"/>
          <w:lang w:eastAsia="ja-JP"/>
        </w:rPr>
        <w:t xml:space="preserve"> [1] was revised and approved in [8].</w:t>
      </w:r>
    </w:p>
    <w:p w14:paraId="5196F2AD" w14:textId="5C201C25" w:rsidR="00B13D4A" w:rsidRDefault="004B063F" w:rsidP="001A5882">
      <w:pPr>
        <w:rPr>
          <w:rFonts w:ascii="Arial" w:hAnsi="Arial" w:cs="Arial"/>
          <w:lang w:eastAsia="ja-JP"/>
        </w:rPr>
      </w:pPr>
      <w:r>
        <w:rPr>
          <w:rFonts w:ascii="Arial" w:hAnsi="Arial" w:cs="Arial"/>
          <w:lang w:eastAsia="ja-JP"/>
        </w:rPr>
        <w:t xml:space="preserve">TP </w:t>
      </w:r>
      <w:r w:rsidRPr="004B063F">
        <w:rPr>
          <w:rFonts w:ascii="Arial" w:hAnsi="Arial" w:cs="Arial"/>
          <w:lang w:eastAsia="ja-JP"/>
        </w:rPr>
        <w:t>to TR 37.829</w:t>
      </w:r>
      <w:r w:rsidR="00B13D4A">
        <w:rPr>
          <w:rFonts w:ascii="Arial" w:hAnsi="Arial" w:cs="Arial"/>
          <w:lang w:eastAsia="ja-JP"/>
        </w:rPr>
        <w:t xml:space="preserve"> on </w:t>
      </w:r>
      <w:r w:rsidR="00B13D4A" w:rsidRPr="00B13D4A">
        <w:rPr>
          <w:rFonts w:ascii="Arial" w:hAnsi="Arial" w:cs="Arial"/>
          <w:lang w:eastAsia="ja-JP"/>
        </w:rPr>
        <w:t>ECC Decision (20)02 analysis for n100 and n101 for PC1</w:t>
      </w:r>
      <w:r w:rsidR="00B13D4A">
        <w:rPr>
          <w:rFonts w:ascii="Arial" w:hAnsi="Arial" w:cs="Arial"/>
          <w:lang w:eastAsia="ja-JP"/>
        </w:rPr>
        <w:t xml:space="preserve"> [4] was approved, and draft CR to </w:t>
      </w:r>
      <w:r w:rsidR="00B13D4A" w:rsidRPr="00B13D4A">
        <w:rPr>
          <w:rFonts w:ascii="Arial" w:hAnsi="Arial" w:cs="Arial"/>
          <w:lang w:eastAsia="ja-JP"/>
        </w:rPr>
        <w:t xml:space="preserve">38.101-1 </w:t>
      </w:r>
      <w:r w:rsidR="00B13D4A">
        <w:rPr>
          <w:rFonts w:ascii="Arial" w:hAnsi="Arial" w:cs="Arial"/>
          <w:lang w:eastAsia="ja-JP"/>
        </w:rPr>
        <w:t xml:space="preserve">on </w:t>
      </w:r>
      <w:r w:rsidR="00B13D4A" w:rsidRPr="00B13D4A">
        <w:rPr>
          <w:rFonts w:ascii="Arial" w:hAnsi="Arial" w:cs="Arial"/>
          <w:lang w:eastAsia="ja-JP"/>
        </w:rPr>
        <w:t>FWA addition of bands n100 and n101</w:t>
      </w:r>
      <w:r w:rsidR="00B13D4A">
        <w:rPr>
          <w:rFonts w:ascii="Arial" w:hAnsi="Arial" w:cs="Arial"/>
          <w:lang w:eastAsia="ja-JP"/>
        </w:rPr>
        <w:t xml:space="preserve"> [3] was endorsed.</w:t>
      </w:r>
    </w:p>
    <w:p w14:paraId="1E75757D" w14:textId="55102948" w:rsidR="00B13D4A" w:rsidRDefault="00B13D4A" w:rsidP="001A5882">
      <w:pPr>
        <w:rPr>
          <w:rFonts w:ascii="Arial" w:hAnsi="Arial" w:cs="Arial"/>
          <w:lang w:eastAsia="ja-JP"/>
        </w:rPr>
      </w:pPr>
      <w:r>
        <w:rPr>
          <w:rFonts w:ascii="Arial" w:hAnsi="Arial" w:cs="Arial"/>
          <w:lang w:eastAsia="ja-JP"/>
        </w:rPr>
        <w:t xml:space="preserve">CRs to </w:t>
      </w:r>
      <w:r w:rsidRPr="00B13D4A">
        <w:rPr>
          <w:rFonts w:ascii="Arial" w:hAnsi="Arial" w:cs="Arial"/>
          <w:lang w:eastAsia="ja-JP"/>
        </w:rPr>
        <w:t>38.101-1</w:t>
      </w:r>
      <w:r w:rsidR="00005FB8">
        <w:rPr>
          <w:rFonts w:ascii="Arial" w:hAnsi="Arial" w:cs="Arial"/>
          <w:lang w:eastAsia="ja-JP"/>
        </w:rPr>
        <w:t>:</w:t>
      </w:r>
      <w:r w:rsidRPr="00B13D4A">
        <w:rPr>
          <w:rFonts w:ascii="Arial" w:hAnsi="Arial" w:cs="Arial"/>
          <w:lang w:eastAsia="ja-JP"/>
        </w:rPr>
        <w:t xml:space="preserve"> Cor</w:t>
      </w:r>
      <w:r w:rsidR="00005FB8">
        <w:rPr>
          <w:rFonts w:ascii="Arial" w:hAnsi="Arial" w:cs="Arial"/>
          <w:lang w:eastAsia="ja-JP"/>
        </w:rPr>
        <w:t>r</w:t>
      </w:r>
      <w:r w:rsidRPr="00B13D4A">
        <w:rPr>
          <w:rFonts w:ascii="Arial" w:hAnsi="Arial" w:cs="Arial"/>
          <w:lang w:eastAsia="ja-JP"/>
        </w:rPr>
        <w:t>ection to PC1 UTRA ACLR for bands n71 and n85</w:t>
      </w:r>
      <w:r>
        <w:rPr>
          <w:rFonts w:ascii="Arial" w:hAnsi="Arial" w:cs="Arial"/>
          <w:lang w:eastAsia="ja-JP"/>
        </w:rPr>
        <w:t xml:space="preserve"> [5, 6] were agreed.</w:t>
      </w:r>
    </w:p>
    <w:p w14:paraId="36EBF32D" w14:textId="1712CE19" w:rsidR="00B13D4A" w:rsidRDefault="00B13D4A" w:rsidP="001A5882">
      <w:pPr>
        <w:rPr>
          <w:rFonts w:ascii="Arial" w:hAnsi="Arial" w:cs="Arial"/>
          <w:lang w:eastAsia="ja-JP"/>
        </w:rPr>
      </w:pPr>
      <w:r>
        <w:rPr>
          <w:rFonts w:ascii="Arial" w:hAnsi="Arial" w:cs="Arial"/>
          <w:lang w:eastAsia="ja-JP"/>
        </w:rPr>
        <w:t>Updated TR 37.839 [9] and big CR [10] were agreed by post meeting email approv</w:t>
      </w:r>
      <w:r w:rsidR="00005FB8">
        <w:rPr>
          <w:rFonts w:ascii="Arial" w:hAnsi="Arial" w:cs="Arial"/>
          <w:lang w:eastAsia="ja-JP"/>
        </w:rPr>
        <w:t>al</w:t>
      </w:r>
      <w:r>
        <w:rPr>
          <w:rFonts w:ascii="Arial" w:hAnsi="Arial" w:cs="Arial"/>
          <w:lang w:eastAsia="ja-JP"/>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E9395EC" w14:textId="2BED2973" w:rsidR="00B13D4A" w:rsidRDefault="00B13D4A" w:rsidP="00B13D4A">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0189</w:t>
      </w:r>
      <w:r w:rsidRPr="002A5645">
        <w:rPr>
          <w:rFonts w:ascii="Arial" w:hAnsi="Arial" w:cs="Arial"/>
          <w:lang w:eastAsia="ja-JP"/>
        </w:rPr>
        <w:t>, “</w:t>
      </w:r>
      <w:r w:rsidRPr="00B13D4A">
        <w:rPr>
          <w:rFonts w:ascii="Arial" w:hAnsi="Arial" w:cs="Arial"/>
          <w:lang w:eastAsia="ja-JP"/>
        </w:rPr>
        <w:t>TP to TR 37.829: System level simulation methodology and assumptions for coexistence study on 31dBm UE Power Class for LTE Band 41 and NR Band n41</w:t>
      </w:r>
      <w:r w:rsidRPr="002A5645">
        <w:rPr>
          <w:rFonts w:ascii="Arial" w:hAnsi="Arial" w:cs="Arial"/>
          <w:lang w:eastAsia="ja-JP"/>
        </w:rPr>
        <w:t>”</w:t>
      </w:r>
      <w:r>
        <w:rPr>
          <w:rFonts w:ascii="Arial" w:hAnsi="Arial" w:cs="Arial"/>
          <w:lang w:eastAsia="ja-JP"/>
        </w:rPr>
        <w:t>, Nokia</w:t>
      </w:r>
      <w:r w:rsidRPr="002A5645">
        <w:rPr>
          <w:rFonts w:ascii="Arial" w:hAnsi="Arial" w:cs="Arial"/>
          <w:lang w:eastAsia="ja-JP"/>
        </w:rPr>
        <w:t>, Nokia Shanghai Bell</w:t>
      </w:r>
      <w:r>
        <w:rPr>
          <w:rFonts w:ascii="Arial" w:hAnsi="Arial" w:cs="Arial"/>
          <w:lang w:eastAsia="ja-JP"/>
        </w:rPr>
        <w:t>.</w:t>
      </w:r>
    </w:p>
    <w:p w14:paraId="0115834D" w14:textId="162362A9" w:rsidR="003E3A1A" w:rsidRPr="002A5645" w:rsidRDefault="002A5645" w:rsidP="00B13D4A">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B13D4A">
        <w:rPr>
          <w:rFonts w:ascii="Arial" w:hAnsi="Arial" w:cs="Arial"/>
          <w:lang w:eastAsia="ja-JP"/>
        </w:rPr>
        <w:t>2</w:t>
      </w:r>
      <w:r w:rsidRPr="002A5645">
        <w:rPr>
          <w:rFonts w:ascii="Arial" w:hAnsi="Arial" w:cs="Arial"/>
          <w:lang w:eastAsia="ja-JP"/>
        </w:rPr>
        <w:t>]</w:t>
      </w:r>
      <w:r w:rsidRPr="002A5645">
        <w:rPr>
          <w:rFonts w:ascii="Arial" w:hAnsi="Arial" w:cs="Arial"/>
          <w:lang w:eastAsia="ja-JP"/>
        </w:rPr>
        <w:tab/>
      </w:r>
      <w:r w:rsidR="00B13D4A" w:rsidRPr="00B13D4A">
        <w:rPr>
          <w:rFonts w:ascii="Arial" w:hAnsi="Arial" w:cs="Arial"/>
          <w:lang w:eastAsia="ja-JP"/>
        </w:rPr>
        <w:t>R4-2300190</w:t>
      </w:r>
      <w:r w:rsidR="00B13D4A" w:rsidRPr="002A5645">
        <w:rPr>
          <w:rFonts w:ascii="Arial" w:hAnsi="Arial" w:cs="Arial"/>
          <w:lang w:eastAsia="ja-JP"/>
        </w:rPr>
        <w:t>, “</w:t>
      </w:r>
      <w:r w:rsidR="00B13D4A" w:rsidRPr="00B13D4A">
        <w:rPr>
          <w:rFonts w:ascii="Arial" w:hAnsi="Arial" w:cs="Arial"/>
          <w:lang w:eastAsia="ja-JP"/>
        </w:rPr>
        <w:t>System level simulation results for coexistence study on 31dBm UE Power Class for LTE Band 41 and NR Band n41</w:t>
      </w:r>
      <w:r w:rsidR="00B13D4A" w:rsidRPr="002A5645">
        <w:rPr>
          <w:rFonts w:ascii="Arial" w:hAnsi="Arial" w:cs="Arial"/>
          <w:lang w:eastAsia="ja-JP"/>
        </w:rPr>
        <w:t>”</w:t>
      </w:r>
      <w:r w:rsidR="00B13D4A">
        <w:rPr>
          <w:rFonts w:ascii="Arial" w:hAnsi="Arial" w:cs="Arial"/>
          <w:lang w:eastAsia="ja-JP"/>
        </w:rPr>
        <w:t>, Nokia</w:t>
      </w:r>
      <w:r w:rsidR="00B13D4A" w:rsidRPr="002A5645">
        <w:rPr>
          <w:rFonts w:ascii="Arial" w:hAnsi="Arial" w:cs="Arial"/>
          <w:lang w:eastAsia="ja-JP"/>
        </w:rPr>
        <w:t>, Nokia Shanghai Bell</w:t>
      </w:r>
      <w:r>
        <w:rPr>
          <w:rFonts w:ascii="Arial" w:hAnsi="Arial" w:cs="Arial"/>
          <w:lang w:eastAsia="ja-JP"/>
        </w:rPr>
        <w:t>.</w:t>
      </w:r>
    </w:p>
    <w:p w14:paraId="7B25D08C" w14:textId="5C42BA8F" w:rsidR="002A5645" w:rsidRPr="002A5645" w:rsidRDefault="002A5645" w:rsidP="002A5645">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[3]</w:t>
      </w:r>
      <w:r>
        <w:rPr>
          <w:rFonts w:ascii="Arial" w:hAnsi="Arial" w:cs="Arial"/>
          <w:lang w:eastAsia="ja-JP"/>
        </w:rPr>
        <w:tab/>
      </w:r>
      <w:r w:rsidR="0012699D" w:rsidRPr="002A5645">
        <w:rPr>
          <w:rFonts w:ascii="Arial" w:hAnsi="Arial" w:cs="Arial"/>
          <w:lang w:eastAsia="ja-JP"/>
        </w:rPr>
        <w:t>R4-230</w:t>
      </w:r>
      <w:r w:rsidR="00005FB8">
        <w:rPr>
          <w:rFonts w:ascii="Arial" w:hAnsi="Arial" w:cs="Arial"/>
          <w:lang w:eastAsia="ja-JP"/>
        </w:rPr>
        <w:t>0421</w:t>
      </w:r>
      <w:r w:rsidR="0012699D" w:rsidRPr="002A5645">
        <w:rPr>
          <w:rFonts w:ascii="Arial" w:hAnsi="Arial" w:cs="Arial"/>
          <w:lang w:eastAsia="ja-JP"/>
        </w:rPr>
        <w:t>, “</w:t>
      </w:r>
      <w:proofErr w:type="spellStart"/>
      <w:r w:rsidR="00005FB8" w:rsidRPr="00005FB8">
        <w:rPr>
          <w:rFonts w:ascii="Arial" w:hAnsi="Arial" w:cs="Arial"/>
          <w:lang w:eastAsia="ja-JP"/>
        </w:rPr>
        <w:t>draftCR</w:t>
      </w:r>
      <w:proofErr w:type="spellEnd"/>
      <w:r w:rsidR="00005FB8" w:rsidRPr="00005FB8">
        <w:rPr>
          <w:rFonts w:ascii="Arial" w:hAnsi="Arial" w:cs="Arial"/>
          <w:lang w:eastAsia="ja-JP"/>
        </w:rPr>
        <w:t xml:space="preserve"> 38.101-1 FWA addition of bands n100 and n101</w:t>
      </w:r>
      <w:r w:rsidR="0012699D" w:rsidRPr="002A5645">
        <w:rPr>
          <w:rFonts w:ascii="Arial" w:hAnsi="Arial" w:cs="Arial"/>
          <w:lang w:eastAsia="ja-JP"/>
        </w:rPr>
        <w:t>”</w:t>
      </w:r>
      <w:r w:rsidR="0012699D">
        <w:rPr>
          <w:rFonts w:ascii="Arial" w:hAnsi="Arial" w:cs="Arial"/>
          <w:lang w:eastAsia="ja-JP"/>
        </w:rPr>
        <w:t xml:space="preserve">, </w:t>
      </w:r>
      <w:r w:rsidR="00005FB8">
        <w:rPr>
          <w:rFonts w:ascii="Arial" w:hAnsi="Arial" w:cs="Arial"/>
          <w:lang w:eastAsia="ja-JP"/>
        </w:rPr>
        <w:t>Nokia</w:t>
      </w:r>
      <w:r w:rsidR="0012699D" w:rsidRPr="0012699D">
        <w:rPr>
          <w:rFonts w:ascii="Arial" w:hAnsi="Arial" w:cs="Arial"/>
          <w:lang w:eastAsia="ja-JP"/>
        </w:rPr>
        <w:t>.</w:t>
      </w:r>
    </w:p>
    <w:p w14:paraId="142E4B02" w14:textId="61350990" w:rsidR="0012699D" w:rsidRPr="002A5645" w:rsidRDefault="0012699D" w:rsidP="0012699D">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[4]</w:t>
      </w:r>
      <w:r>
        <w:rPr>
          <w:rFonts w:ascii="Arial" w:hAnsi="Arial" w:cs="Arial"/>
          <w:lang w:eastAsia="ja-JP"/>
        </w:rPr>
        <w:tab/>
      </w:r>
      <w:r w:rsidRPr="002A5645">
        <w:rPr>
          <w:rFonts w:ascii="Arial" w:hAnsi="Arial" w:cs="Arial"/>
          <w:lang w:eastAsia="ja-JP"/>
        </w:rPr>
        <w:t>R4-230</w:t>
      </w:r>
      <w:r w:rsidR="00005FB8">
        <w:rPr>
          <w:rFonts w:ascii="Arial" w:hAnsi="Arial" w:cs="Arial"/>
          <w:lang w:eastAsia="ja-JP"/>
        </w:rPr>
        <w:t>0422</w:t>
      </w:r>
      <w:r w:rsidRPr="002A5645">
        <w:rPr>
          <w:rFonts w:ascii="Arial" w:hAnsi="Arial" w:cs="Arial"/>
          <w:lang w:eastAsia="ja-JP"/>
        </w:rPr>
        <w:t>, “</w:t>
      </w:r>
      <w:r w:rsidR="00B13D4A" w:rsidRPr="00B13D4A">
        <w:rPr>
          <w:rFonts w:ascii="Arial" w:hAnsi="Arial" w:cs="Arial"/>
          <w:szCs w:val="21"/>
          <w:lang w:eastAsia="ja-JP"/>
        </w:rPr>
        <w:t>TP to TR 37.829: ECC Decision (20)02 analysis for n100 and n101 for PC1</w:t>
      </w:r>
      <w:r w:rsidRPr="002A5645">
        <w:rPr>
          <w:rFonts w:ascii="Arial" w:hAnsi="Arial" w:cs="Arial"/>
          <w:lang w:eastAsia="ja-JP"/>
        </w:rPr>
        <w:t>”</w:t>
      </w:r>
      <w:r>
        <w:rPr>
          <w:rFonts w:ascii="Arial" w:hAnsi="Arial" w:cs="Arial"/>
          <w:lang w:eastAsia="ja-JP"/>
        </w:rPr>
        <w:t xml:space="preserve">, </w:t>
      </w:r>
      <w:r w:rsidR="00B13D4A" w:rsidRPr="00B13D4A">
        <w:rPr>
          <w:rFonts w:ascii="Arial" w:hAnsi="Arial" w:cs="Arial"/>
          <w:lang w:eastAsia="ja-JP"/>
        </w:rPr>
        <w:t>Nokia, UIC</w:t>
      </w:r>
      <w:r w:rsidRPr="0012699D">
        <w:rPr>
          <w:rFonts w:ascii="Arial" w:hAnsi="Arial" w:cs="Arial"/>
          <w:lang w:eastAsia="ja-JP"/>
        </w:rPr>
        <w:t>.</w:t>
      </w:r>
    </w:p>
    <w:p w14:paraId="2B3C62AD" w14:textId="1DFFF1C3" w:rsidR="00DA3658" w:rsidRPr="002A5645" w:rsidRDefault="00DA3658" w:rsidP="00DA3658">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5</w:t>
      </w:r>
      <w:r w:rsidRPr="002A5645">
        <w:rPr>
          <w:rFonts w:ascii="Arial" w:hAnsi="Arial" w:cs="Arial"/>
          <w:lang w:eastAsia="ja-JP"/>
        </w:rPr>
        <w:t>]</w:t>
      </w:r>
      <w:r w:rsidRPr="002A5645">
        <w:rPr>
          <w:rFonts w:ascii="Arial" w:hAnsi="Arial" w:cs="Arial"/>
          <w:lang w:eastAsia="ja-JP"/>
        </w:rPr>
        <w:tab/>
        <w:t>R4-230</w:t>
      </w:r>
      <w:r w:rsidR="00005FB8">
        <w:rPr>
          <w:rFonts w:ascii="Arial" w:hAnsi="Arial" w:cs="Arial"/>
          <w:lang w:eastAsia="ja-JP"/>
        </w:rPr>
        <w:t>0423</w:t>
      </w:r>
      <w:r w:rsidRPr="002A5645">
        <w:rPr>
          <w:rFonts w:ascii="Arial" w:hAnsi="Arial" w:cs="Arial"/>
          <w:lang w:eastAsia="ja-JP"/>
        </w:rPr>
        <w:t>, “</w:t>
      </w:r>
      <w:r w:rsidR="00005FB8" w:rsidRPr="00005FB8">
        <w:rPr>
          <w:rFonts w:ascii="Arial" w:hAnsi="Arial" w:cs="Arial"/>
          <w:lang w:eastAsia="ja-JP"/>
        </w:rPr>
        <w:t xml:space="preserve">CR to 38.101-1: </w:t>
      </w:r>
      <w:proofErr w:type="spellStart"/>
      <w:r w:rsidR="00005FB8" w:rsidRPr="00005FB8">
        <w:rPr>
          <w:rFonts w:ascii="Arial" w:hAnsi="Arial" w:cs="Arial"/>
          <w:lang w:eastAsia="ja-JP"/>
        </w:rPr>
        <w:t>Corection</w:t>
      </w:r>
      <w:proofErr w:type="spellEnd"/>
      <w:r w:rsidR="00005FB8" w:rsidRPr="00005FB8">
        <w:rPr>
          <w:rFonts w:ascii="Arial" w:hAnsi="Arial" w:cs="Arial"/>
          <w:lang w:eastAsia="ja-JP"/>
        </w:rPr>
        <w:t xml:space="preserve"> to PC1 UTRA ACLR for bands n71 and n85</w:t>
      </w:r>
      <w:r w:rsidRPr="002A5645">
        <w:rPr>
          <w:rFonts w:ascii="Arial" w:hAnsi="Arial" w:cs="Arial"/>
          <w:lang w:eastAsia="ja-JP"/>
        </w:rPr>
        <w:t>”</w:t>
      </w:r>
      <w:r>
        <w:rPr>
          <w:rFonts w:ascii="Arial" w:hAnsi="Arial" w:cs="Arial"/>
          <w:lang w:eastAsia="ja-JP"/>
        </w:rPr>
        <w:t>, Nokia.</w:t>
      </w:r>
    </w:p>
    <w:p w14:paraId="5D20D60F" w14:textId="7DB5AD68" w:rsidR="00DA3658" w:rsidRPr="002A5645" w:rsidRDefault="00DA3658" w:rsidP="00DA3658">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6</w:t>
      </w:r>
      <w:r w:rsidRPr="002A5645">
        <w:rPr>
          <w:rFonts w:ascii="Arial" w:hAnsi="Arial" w:cs="Arial"/>
          <w:lang w:eastAsia="ja-JP"/>
        </w:rPr>
        <w:t>]</w:t>
      </w:r>
      <w:r w:rsidRPr="002A5645">
        <w:rPr>
          <w:rFonts w:ascii="Arial" w:hAnsi="Arial" w:cs="Arial"/>
          <w:lang w:eastAsia="ja-JP"/>
        </w:rPr>
        <w:tab/>
        <w:t>R4-230</w:t>
      </w:r>
      <w:r w:rsidR="00005FB8">
        <w:rPr>
          <w:rFonts w:ascii="Arial" w:hAnsi="Arial" w:cs="Arial"/>
          <w:lang w:eastAsia="ja-JP"/>
        </w:rPr>
        <w:t>0424</w:t>
      </w:r>
      <w:r w:rsidRPr="002A5645">
        <w:rPr>
          <w:rFonts w:ascii="Arial" w:hAnsi="Arial" w:cs="Arial"/>
          <w:lang w:eastAsia="ja-JP"/>
        </w:rPr>
        <w:t>, “</w:t>
      </w:r>
      <w:r w:rsidR="00005FB8" w:rsidRPr="00005FB8">
        <w:rPr>
          <w:rFonts w:ascii="Arial" w:hAnsi="Arial" w:cs="Arial"/>
          <w:lang w:eastAsia="ja-JP"/>
        </w:rPr>
        <w:t xml:space="preserve">CR to 38.101-1: </w:t>
      </w:r>
      <w:proofErr w:type="spellStart"/>
      <w:r w:rsidR="00005FB8" w:rsidRPr="00005FB8">
        <w:rPr>
          <w:rFonts w:ascii="Arial" w:hAnsi="Arial" w:cs="Arial"/>
          <w:lang w:eastAsia="ja-JP"/>
        </w:rPr>
        <w:t>Corection</w:t>
      </w:r>
      <w:proofErr w:type="spellEnd"/>
      <w:r w:rsidR="00005FB8" w:rsidRPr="00005FB8">
        <w:rPr>
          <w:rFonts w:ascii="Arial" w:hAnsi="Arial" w:cs="Arial"/>
          <w:lang w:eastAsia="ja-JP"/>
        </w:rPr>
        <w:t xml:space="preserve"> to PC1 UTRA ACLR for bands n71 and n85</w:t>
      </w:r>
      <w:r w:rsidRPr="002A5645">
        <w:rPr>
          <w:rFonts w:ascii="Arial" w:hAnsi="Arial" w:cs="Arial"/>
          <w:lang w:eastAsia="ja-JP"/>
        </w:rPr>
        <w:t>”</w:t>
      </w:r>
      <w:r>
        <w:rPr>
          <w:rFonts w:ascii="Arial" w:hAnsi="Arial" w:cs="Arial"/>
          <w:lang w:eastAsia="ja-JP"/>
        </w:rPr>
        <w:t>, Nokia.</w:t>
      </w:r>
    </w:p>
    <w:p w14:paraId="255F2CC4" w14:textId="43F0A80B" w:rsidR="00430900" w:rsidRPr="002A5645" w:rsidRDefault="00430900" w:rsidP="00430900">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7</w:t>
      </w:r>
      <w:r w:rsidRPr="002A5645">
        <w:rPr>
          <w:rFonts w:ascii="Arial" w:hAnsi="Arial" w:cs="Arial"/>
          <w:lang w:eastAsia="ja-JP"/>
        </w:rPr>
        <w:t>]</w:t>
      </w:r>
      <w:r w:rsidRPr="002A5645">
        <w:rPr>
          <w:rFonts w:ascii="Arial" w:hAnsi="Arial" w:cs="Arial"/>
          <w:lang w:eastAsia="ja-JP"/>
        </w:rPr>
        <w:tab/>
        <w:t>R4-2302</w:t>
      </w:r>
      <w:r w:rsidR="00005FB8">
        <w:rPr>
          <w:rFonts w:ascii="Arial" w:hAnsi="Arial" w:cs="Arial"/>
          <w:lang w:eastAsia="ja-JP"/>
        </w:rPr>
        <w:t>803</w:t>
      </w:r>
      <w:r w:rsidRPr="002A5645">
        <w:rPr>
          <w:rFonts w:ascii="Arial" w:hAnsi="Arial" w:cs="Arial"/>
          <w:lang w:eastAsia="ja-JP"/>
        </w:rPr>
        <w:t>, “</w:t>
      </w:r>
      <w:r w:rsidR="00005FB8" w:rsidRPr="00005FB8">
        <w:rPr>
          <w:rFonts w:ascii="Arial" w:hAnsi="Arial" w:cs="Arial"/>
          <w:lang w:eastAsia="ja-JP"/>
        </w:rPr>
        <w:t>Topic summary for [106][110] LTE_NR_HPUE_FWVM</w:t>
      </w:r>
      <w:r w:rsidRPr="002A5645">
        <w:rPr>
          <w:rFonts w:ascii="Arial" w:hAnsi="Arial" w:cs="Arial"/>
          <w:lang w:eastAsia="ja-JP"/>
        </w:rPr>
        <w:t>”</w:t>
      </w:r>
      <w:r>
        <w:rPr>
          <w:rFonts w:ascii="Arial" w:hAnsi="Arial" w:cs="Arial"/>
          <w:lang w:eastAsia="ja-JP"/>
        </w:rPr>
        <w:t>, Nokia.</w:t>
      </w:r>
    </w:p>
    <w:p w14:paraId="351AAA3B" w14:textId="21C9C6CF" w:rsidR="00BB0F21" w:rsidRPr="002A5645" w:rsidRDefault="00BB0F21" w:rsidP="00B13D4A">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8</w:t>
      </w:r>
      <w:r w:rsidRPr="002A5645">
        <w:rPr>
          <w:rFonts w:ascii="Arial" w:hAnsi="Arial" w:cs="Arial"/>
          <w:lang w:eastAsia="ja-JP"/>
        </w:rPr>
        <w:t>]</w:t>
      </w:r>
      <w:r w:rsidRPr="002A5645">
        <w:rPr>
          <w:rFonts w:ascii="Arial" w:hAnsi="Arial" w:cs="Arial"/>
          <w:lang w:eastAsia="ja-JP"/>
        </w:rPr>
        <w:tab/>
      </w:r>
      <w:r w:rsidR="00B13D4A" w:rsidRPr="002A5645">
        <w:rPr>
          <w:rFonts w:ascii="Arial" w:hAnsi="Arial" w:cs="Arial"/>
          <w:lang w:eastAsia="ja-JP"/>
        </w:rPr>
        <w:t>R4-230</w:t>
      </w:r>
      <w:r w:rsidR="00B13D4A">
        <w:rPr>
          <w:rFonts w:ascii="Arial" w:hAnsi="Arial" w:cs="Arial"/>
          <w:lang w:eastAsia="ja-JP"/>
        </w:rPr>
        <w:t>3445</w:t>
      </w:r>
      <w:r w:rsidR="00B13D4A" w:rsidRPr="002A5645">
        <w:rPr>
          <w:rFonts w:ascii="Arial" w:hAnsi="Arial" w:cs="Arial"/>
          <w:lang w:eastAsia="ja-JP"/>
        </w:rPr>
        <w:t>, “</w:t>
      </w:r>
      <w:r w:rsidR="00B13D4A" w:rsidRPr="00B13D4A">
        <w:rPr>
          <w:rFonts w:ascii="Arial" w:hAnsi="Arial" w:cs="Arial"/>
          <w:lang w:eastAsia="ja-JP"/>
        </w:rPr>
        <w:t>TP to TR 37.829: System level simulation methodology and assumptions for coexistence study on 31dBm UE Power Class for LTE Band 41 and NR Band n41</w:t>
      </w:r>
      <w:r w:rsidR="00B13D4A" w:rsidRPr="002A5645">
        <w:rPr>
          <w:rFonts w:ascii="Arial" w:hAnsi="Arial" w:cs="Arial"/>
          <w:lang w:eastAsia="ja-JP"/>
        </w:rPr>
        <w:t>”</w:t>
      </w:r>
      <w:r w:rsidR="00B13D4A">
        <w:rPr>
          <w:rFonts w:ascii="Arial" w:hAnsi="Arial" w:cs="Arial"/>
          <w:lang w:eastAsia="ja-JP"/>
        </w:rPr>
        <w:t>, Nokia</w:t>
      </w:r>
      <w:r w:rsidR="00B13D4A" w:rsidRPr="002A5645">
        <w:rPr>
          <w:rFonts w:ascii="Arial" w:hAnsi="Arial" w:cs="Arial"/>
          <w:lang w:eastAsia="ja-JP"/>
        </w:rPr>
        <w:t>, Nokia Shanghai Bell</w:t>
      </w:r>
      <w:r>
        <w:rPr>
          <w:rFonts w:ascii="Arial" w:hAnsi="Arial" w:cs="Arial"/>
          <w:lang w:eastAsia="ja-JP"/>
        </w:rPr>
        <w:t>.</w:t>
      </w:r>
    </w:p>
    <w:p w14:paraId="54F316E1" w14:textId="2E8A2AF4" w:rsidR="00430900" w:rsidRPr="002A5645" w:rsidRDefault="00430900" w:rsidP="00430900">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BB0F21">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R4-230</w:t>
      </w:r>
      <w:r w:rsidR="00005FB8">
        <w:rPr>
          <w:rFonts w:ascii="Arial" w:hAnsi="Arial" w:cs="Arial"/>
          <w:lang w:eastAsia="ja-JP"/>
        </w:rPr>
        <w:t>0419</w:t>
      </w:r>
      <w:r w:rsidRPr="002A5645">
        <w:rPr>
          <w:rFonts w:ascii="Arial" w:hAnsi="Arial" w:cs="Arial"/>
          <w:lang w:eastAsia="ja-JP"/>
        </w:rPr>
        <w:t>, “</w:t>
      </w:r>
      <w:r w:rsidR="00005FB8" w:rsidRPr="00005FB8">
        <w:rPr>
          <w:rFonts w:ascii="Arial" w:hAnsi="Arial" w:cs="Arial"/>
          <w:lang w:eastAsia="ja-JP"/>
        </w:rPr>
        <w:t>TR 37.829 v0.4.0</w:t>
      </w:r>
      <w:r w:rsidRPr="002A5645">
        <w:rPr>
          <w:rFonts w:ascii="Arial" w:hAnsi="Arial" w:cs="Arial"/>
          <w:lang w:eastAsia="ja-JP"/>
        </w:rPr>
        <w:t>”</w:t>
      </w:r>
      <w:r>
        <w:rPr>
          <w:rFonts w:ascii="Arial" w:hAnsi="Arial" w:cs="Arial"/>
          <w:lang w:eastAsia="ja-JP"/>
        </w:rPr>
        <w:t>, Nokia.</w:t>
      </w:r>
    </w:p>
    <w:p w14:paraId="1312239B" w14:textId="25336CE9" w:rsidR="00BB0F21" w:rsidRPr="002A5645" w:rsidRDefault="00BB0F21" w:rsidP="004249F1">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10</w:t>
      </w:r>
      <w:r w:rsidRPr="002A5645">
        <w:rPr>
          <w:rFonts w:ascii="Arial" w:hAnsi="Arial" w:cs="Arial"/>
          <w:lang w:eastAsia="ja-JP"/>
        </w:rPr>
        <w:t>]</w:t>
      </w:r>
      <w:r w:rsidRPr="002A5645">
        <w:rPr>
          <w:rFonts w:ascii="Arial" w:hAnsi="Arial" w:cs="Arial"/>
          <w:lang w:eastAsia="ja-JP"/>
        </w:rPr>
        <w:tab/>
        <w:t>R4-230</w:t>
      </w:r>
      <w:r w:rsidR="00005FB8">
        <w:rPr>
          <w:rFonts w:ascii="Arial" w:hAnsi="Arial" w:cs="Arial"/>
          <w:lang w:eastAsia="ja-JP"/>
        </w:rPr>
        <w:t>0420</w:t>
      </w:r>
      <w:r w:rsidRPr="002A5645">
        <w:rPr>
          <w:rFonts w:ascii="Arial" w:hAnsi="Arial" w:cs="Arial"/>
          <w:lang w:eastAsia="ja-JP"/>
        </w:rPr>
        <w:t>, “</w:t>
      </w:r>
      <w:r w:rsidR="00005FB8" w:rsidRPr="00005FB8">
        <w:rPr>
          <w:rFonts w:ascii="Arial" w:hAnsi="Arial" w:cs="Arial"/>
          <w:lang w:eastAsia="ja-JP"/>
        </w:rPr>
        <w:t>Big CR for High-power UE operation for fixed-wireless/vehicle-mounted use cases in LTE bands and NR bands</w:t>
      </w:r>
      <w:r w:rsidRPr="002A5645">
        <w:rPr>
          <w:rFonts w:ascii="Arial" w:hAnsi="Arial" w:cs="Arial"/>
          <w:lang w:eastAsia="ja-JP"/>
        </w:rPr>
        <w:t>”</w:t>
      </w:r>
      <w:r>
        <w:rPr>
          <w:rFonts w:ascii="Arial" w:hAnsi="Arial" w:cs="Arial"/>
          <w:lang w:eastAsia="ja-JP"/>
        </w:rPr>
        <w:t>, Nokia.</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0BBBD" w14:textId="77777777" w:rsidR="002B0D7F" w:rsidRDefault="002B0D7F">
      <w:r>
        <w:separator/>
      </w:r>
    </w:p>
  </w:endnote>
  <w:endnote w:type="continuationSeparator" w:id="0">
    <w:p w14:paraId="5F476021" w14:textId="77777777" w:rsidR="002B0D7F" w:rsidRDefault="002B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F2BD3" w14:textId="77777777" w:rsidR="002B0D7F" w:rsidRDefault="002B0D7F">
      <w:r>
        <w:separator/>
      </w:r>
    </w:p>
  </w:footnote>
  <w:footnote w:type="continuationSeparator" w:id="0">
    <w:p w14:paraId="440B1075" w14:textId="77777777" w:rsidR="002B0D7F" w:rsidRDefault="002B0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9487947">
    <w:abstractNumId w:val="10"/>
  </w:num>
  <w:num w:numId="2" w16cid:durableId="522285211">
    <w:abstractNumId w:val="1"/>
  </w:num>
  <w:num w:numId="3" w16cid:durableId="706175472">
    <w:abstractNumId w:val="18"/>
  </w:num>
  <w:num w:numId="4" w16cid:durableId="1471091677">
    <w:abstractNumId w:val="16"/>
  </w:num>
  <w:num w:numId="5" w16cid:durableId="1042561577">
    <w:abstractNumId w:val="9"/>
  </w:num>
  <w:num w:numId="6" w16cid:durableId="2020960178">
    <w:abstractNumId w:val="19"/>
  </w:num>
  <w:num w:numId="7" w16cid:durableId="1151098601">
    <w:abstractNumId w:val="2"/>
  </w:num>
  <w:num w:numId="8" w16cid:durableId="273366822">
    <w:abstractNumId w:val="8"/>
  </w:num>
  <w:num w:numId="9" w16cid:durableId="1863125753">
    <w:abstractNumId w:val="14"/>
  </w:num>
  <w:num w:numId="10" w16cid:durableId="133379198">
    <w:abstractNumId w:val="20"/>
  </w:num>
  <w:num w:numId="11" w16cid:durableId="694423404">
    <w:abstractNumId w:val="15"/>
  </w:num>
  <w:num w:numId="12" w16cid:durableId="1836802774">
    <w:abstractNumId w:val="13"/>
  </w:num>
  <w:num w:numId="13" w16cid:durableId="1249771607">
    <w:abstractNumId w:val="17"/>
  </w:num>
  <w:num w:numId="14" w16cid:durableId="672995845">
    <w:abstractNumId w:val="5"/>
  </w:num>
  <w:num w:numId="15" w16cid:durableId="42606267">
    <w:abstractNumId w:val="12"/>
  </w:num>
  <w:num w:numId="16" w16cid:durableId="2108454843">
    <w:abstractNumId w:val="4"/>
  </w:num>
  <w:num w:numId="17" w16cid:durableId="978998886">
    <w:abstractNumId w:val="11"/>
  </w:num>
  <w:num w:numId="18" w16cid:durableId="616331696">
    <w:abstractNumId w:val="7"/>
  </w:num>
  <w:num w:numId="19" w16cid:durableId="2140802372">
    <w:abstractNumId w:val="0"/>
  </w:num>
  <w:num w:numId="20" w16cid:durableId="1939410536">
    <w:abstractNumId w:val="3"/>
  </w:num>
  <w:num w:numId="21" w16cid:durableId="1904021232">
    <w:abstractNumId w:val="6"/>
  </w:num>
  <w:num w:numId="22" w16cid:durableId="1399397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FB8"/>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6C0"/>
    <w:rsid w:val="00116F4B"/>
    <w:rsid w:val="001229F4"/>
    <w:rsid w:val="0012699D"/>
    <w:rsid w:val="00137471"/>
    <w:rsid w:val="00150FD3"/>
    <w:rsid w:val="00184428"/>
    <w:rsid w:val="001A248F"/>
    <w:rsid w:val="001A3B5F"/>
    <w:rsid w:val="001A5882"/>
    <w:rsid w:val="001A659D"/>
    <w:rsid w:val="001B50D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1596"/>
    <w:rsid w:val="00283BAE"/>
    <w:rsid w:val="0029567C"/>
    <w:rsid w:val="002A5645"/>
    <w:rsid w:val="002A6F12"/>
    <w:rsid w:val="002B0D7F"/>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2207"/>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0CC9"/>
    <w:rsid w:val="004249F1"/>
    <w:rsid w:val="004258BA"/>
    <w:rsid w:val="00430900"/>
    <w:rsid w:val="004531C9"/>
    <w:rsid w:val="00457D91"/>
    <w:rsid w:val="00460C31"/>
    <w:rsid w:val="00464E5B"/>
    <w:rsid w:val="0047055A"/>
    <w:rsid w:val="00474450"/>
    <w:rsid w:val="004873E6"/>
    <w:rsid w:val="004B063F"/>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792"/>
    <w:rsid w:val="005A170D"/>
    <w:rsid w:val="005A6C96"/>
    <w:rsid w:val="005D0418"/>
    <w:rsid w:val="005E1D58"/>
    <w:rsid w:val="00610E37"/>
    <w:rsid w:val="006207ED"/>
    <w:rsid w:val="00626BC9"/>
    <w:rsid w:val="006458DF"/>
    <w:rsid w:val="00650D52"/>
    <w:rsid w:val="006615B2"/>
    <w:rsid w:val="00662313"/>
    <w:rsid w:val="00665963"/>
    <w:rsid w:val="00673911"/>
    <w:rsid w:val="00675E93"/>
    <w:rsid w:val="006870C9"/>
    <w:rsid w:val="006A3ADF"/>
    <w:rsid w:val="006A7BCB"/>
    <w:rsid w:val="006B4C1E"/>
    <w:rsid w:val="006C090F"/>
    <w:rsid w:val="006C4E32"/>
    <w:rsid w:val="006C5583"/>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A63D9"/>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19E"/>
    <w:rsid w:val="008D01C3"/>
    <w:rsid w:val="008D1E13"/>
    <w:rsid w:val="008D6549"/>
    <w:rsid w:val="008D70D2"/>
    <w:rsid w:val="00900AE8"/>
    <w:rsid w:val="00900DAD"/>
    <w:rsid w:val="0090243A"/>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3D4A"/>
    <w:rsid w:val="00B208FA"/>
    <w:rsid w:val="00B25C12"/>
    <w:rsid w:val="00B2766F"/>
    <w:rsid w:val="00B31ABC"/>
    <w:rsid w:val="00B445ED"/>
    <w:rsid w:val="00B6300F"/>
    <w:rsid w:val="00B70389"/>
    <w:rsid w:val="00B84623"/>
    <w:rsid w:val="00BA494B"/>
    <w:rsid w:val="00BA51EF"/>
    <w:rsid w:val="00BB0F21"/>
    <w:rsid w:val="00BB66D5"/>
    <w:rsid w:val="00BC7E6E"/>
    <w:rsid w:val="00BE1D1F"/>
    <w:rsid w:val="00BE256D"/>
    <w:rsid w:val="00BE3060"/>
    <w:rsid w:val="00BE5E66"/>
    <w:rsid w:val="00BE6BBA"/>
    <w:rsid w:val="00C00281"/>
    <w:rsid w:val="00C05625"/>
    <w:rsid w:val="00C1751E"/>
    <w:rsid w:val="00C17C6C"/>
    <w:rsid w:val="00C21339"/>
    <w:rsid w:val="00C243F4"/>
    <w:rsid w:val="00C266F9"/>
    <w:rsid w:val="00C371EA"/>
    <w:rsid w:val="00C445AD"/>
    <w:rsid w:val="00C44CBA"/>
    <w:rsid w:val="00C458F0"/>
    <w:rsid w:val="00C4666A"/>
    <w:rsid w:val="00C479A3"/>
    <w:rsid w:val="00C50477"/>
    <w:rsid w:val="00C74DAF"/>
    <w:rsid w:val="00C80116"/>
    <w:rsid w:val="00C87BFC"/>
    <w:rsid w:val="00CC1F47"/>
    <w:rsid w:val="00CD7EAD"/>
    <w:rsid w:val="00CF5E71"/>
    <w:rsid w:val="00CF7F8D"/>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3658"/>
    <w:rsid w:val="00DA5B4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15"/>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43355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5AIRPNAIUNRU-1328258698-20614</_dlc_DocId>
    <_dlc_DocIdUrl xmlns="71c5aaf6-e6ce-465b-b873-5148d2a4c105">
      <Url>https://nokia.sharepoint.com/sites/c5g/5gradio/_layouts/15/DocIdRedir.aspx?ID=5AIRPNAIUNRU-1328258698-20614</Url>
      <Description>5AIRPNAIUNRU-1328258698-20614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881DF4-A3AD-432B-A19A-B7DB81C9442A}">
  <ds:schemaRefs>
    <ds:schemaRef ds:uri="http://schemas.microsoft.com/sharepoint/v3/contenttype/forms"/>
  </ds:schemaRefs>
</ds:datastoreItem>
</file>

<file path=customXml/itemProps2.xml><?xml version="1.0" encoding="utf-8"?>
<ds:datastoreItem xmlns:ds="http://schemas.openxmlformats.org/officeDocument/2006/customXml" ds:itemID="{2191DD1D-5E24-4C8F-9D00-1963C717E84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FF9CAA95-0136-4C6B-AE6C-15DE2AB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118F6-73D4-4241-9386-6F22EF725C23}">
  <ds:schemaRefs>
    <ds:schemaRef ds:uri="Microsoft.SharePoint.Taxonomy.ContentTypeSync"/>
  </ds:schemaRefs>
</ds:datastoreItem>
</file>

<file path=customXml/itemProps5.xml><?xml version="1.0" encoding="utf-8"?>
<ds:datastoreItem xmlns:ds="http://schemas.openxmlformats.org/officeDocument/2006/customXml" ds:itemID="{EFCBC872-21BA-4FDB-BACB-0E3A35317D4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8</cp:revision>
  <dcterms:created xsi:type="dcterms:W3CDTF">2023-03-09T16:42:00Z</dcterms:created>
  <dcterms:modified xsi:type="dcterms:W3CDTF">2023-03-13T16:23:00Z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2023-03-06T18:10:40Z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0x01010000E5007003D3004E92B8EDD86D20E8CD</vt:lpwstr>
  </property>
  <property fmtid="{D5CDD505-2E9C-101B-9397-08002B2CF9AE}" pid="9" name="_dlc_DocIdItemGuid">
    <vt:lpwstr>fa0e254a-c60d-4ac9-8b41-1f1338c4623d</vt:lpwstr>
  </property>
  <property fmtid="{D5CDD505-2E9C-101B-9397-08002B2CF9AE}" pid="10" name="MediaServiceImageTags">
    <vt:lpwstr/>
  </property>
</Properties>
</file>