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51BBA" w14:textId="76D182B5" w:rsidR="004A01C3" w:rsidRPr="005B3543" w:rsidRDefault="004A01C3" w:rsidP="004A01C3">
      <w:pPr>
        <w:pStyle w:val="Header"/>
        <w:tabs>
          <w:tab w:val="right" w:pos="9639"/>
        </w:tabs>
        <w:rPr>
          <w:i/>
          <w:iCs/>
          <w:noProof w:val="0"/>
          <w:sz w:val="24"/>
          <w:szCs w:val="24"/>
          <w:lang w:val="de-DE"/>
        </w:rPr>
      </w:pPr>
      <w:r w:rsidRPr="005B3543">
        <w:rPr>
          <w:noProof w:val="0"/>
          <w:sz w:val="24"/>
          <w:szCs w:val="24"/>
          <w:lang w:val="de-DE"/>
        </w:rPr>
        <w:t>3GPP T</w:t>
      </w:r>
      <w:bookmarkStart w:id="0" w:name="_Ref452454252"/>
      <w:bookmarkEnd w:id="0"/>
      <w:r w:rsidRPr="005B3543">
        <w:rPr>
          <w:noProof w:val="0"/>
          <w:sz w:val="24"/>
          <w:szCs w:val="24"/>
          <w:lang w:val="de-DE"/>
        </w:rPr>
        <w:t>SG-RAN #99</w:t>
      </w:r>
      <w:r w:rsidRPr="005B3543">
        <w:rPr>
          <w:bCs/>
          <w:noProof w:val="0"/>
          <w:sz w:val="24"/>
          <w:szCs w:val="24"/>
          <w:lang w:val="de-DE"/>
        </w:rPr>
        <w:tab/>
      </w:r>
      <w:r w:rsidRPr="005B3543">
        <w:rPr>
          <w:noProof w:val="0"/>
          <w:sz w:val="24"/>
          <w:szCs w:val="24"/>
          <w:lang w:val="de-DE"/>
        </w:rPr>
        <w:t>RP-230181</w:t>
      </w:r>
    </w:p>
    <w:p w14:paraId="13256007" w14:textId="77777777" w:rsidR="004A01C3" w:rsidRPr="005B3543" w:rsidRDefault="004A01C3" w:rsidP="004A01C3">
      <w:pPr>
        <w:pStyle w:val="Header"/>
        <w:tabs>
          <w:tab w:val="right" w:pos="9639"/>
        </w:tabs>
        <w:rPr>
          <w:i/>
          <w:noProof w:val="0"/>
          <w:sz w:val="24"/>
          <w:szCs w:val="24"/>
        </w:rPr>
      </w:pPr>
      <w:r w:rsidRPr="005B3543">
        <w:rPr>
          <w:rFonts w:eastAsia="SimSun"/>
          <w:noProof w:val="0"/>
          <w:sz w:val="24"/>
          <w:szCs w:val="24"/>
          <w:lang w:eastAsia="zh-CN"/>
        </w:rPr>
        <w:t>Rotterdam, the Netherlands, 20 - 24 March 2023</w:t>
      </w:r>
    </w:p>
    <w:p w14:paraId="39BE00F6" w14:textId="77777777" w:rsidR="00CD4C7B" w:rsidRPr="005B3543" w:rsidRDefault="00CD4C7B" w:rsidP="00CD4C7B">
      <w:pPr>
        <w:pStyle w:val="Header"/>
        <w:rPr>
          <w:bCs/>
          <w:noProof w:val="0"/>
          <w:sz w:val="24"/>
        </w:rPr>
      </w:pPr>
    </w:p>
    <w:p w14:paraId="49379CFB" w14:textId="77777777" w:rsidR="00CD4C7B" w:rsidRPr="005B3543" w:rsidRDefault="00CD4C7B" w:rsidP="00CD4C7B">
      <w:pPr>
        <w:pStyle w:val="Header"/>
        <w:rPr>
          <w:bCs/>
          <w:noProof w:val="0"/>
          <w:sz w:val="24"/>
        </w:rPr>
      </w:pPr>
    </w:p>
    <w:p w14:paraId="758E2B30" w14:textId="1DF6BA28" w:rsidR="00CD4C7B" w:rsidRPr="005B3543" w:rsidRDefault="00CD4C7B" w:rsidP="5A7F95BF">
      <w:pPr>
        <w:pStyle w:val="CRCoverPage"/>
        <w:tabs>
          <w:tab w:val="left" w:pos="1985"/>
        </w:tabs>
        <w:rPr>
          <w:rFonts w:cs="Arial"/>
          <w:b/>
          <w:bCs/>
          <w:sz w:val="24"/>
          <w:szCs w:val="24"/>
          <w:lang w:eastAsia="ja-JP"/>
        </w:rPr>
      </w:pPr>
      <w:r w:rsidRPr="005B3543">
        <w:rPr>
          <w:rFonts w:cs="Arial"/>
          <w:b/>
          <w:bCs/>
          <w:sz w:val="24"/>
          <w:szCs w:val="24"/>
        </w:rPr>
        <w:t>Agenda item:</w:t>
      </w:r>
      <w:r w:rsidRPr="005B3543">
        <w:rPr>
          <w:rFonts w:cs="Arial"/>
          <w:b/>
          <w:bCs/>
          <w:sz w:val="24"/>
        </w:rPr>
        <w:tab/>
      </w:r>
      <w:r w:rsidR="0057703D" w:rsidRPr="005B3543">
        <w:rPr>
          <w:rFonts w:cs="Arial"/>
          <w:b/>
          <w:bCs/>
          <w:sz w:val="24"/>
        </w:rPr>
        <w:t>5</w:t>
      </w:r>
    </w:p>
    <w:p w14:paraId="6A1BC0C1" w14:textId="519BAF90" w:rsidR="00CD4C7B" w:rsidRPr="005B3543" w:rsidRDefault="00CD4C7B" w:rsidP="5A7F95BF">
      <w:pPr>
        <w:tabs>
          <w:tab w:val="left" w:pos="1985"/>
        </w:tabs>
        <w:ind w:left="1985" w:hanging="1985"/>
        <w:rPr>
          <w:rFonts w:ascii="Arial" w:hAnsi="Arial" w:cs="Arial"/>
          <w:b/>
          <w:bCs/>
          <w:sz w:val="24"/>
          <w:szCs w:val="24"/>
        </w:rPr>
      </w:pPr>
      <w:r w:rsidRPr="005B3543">
        <w:rPr>
          <w:rFonts w:ascii="Arial" w:hAnsi="Arial" w:cs="Arial"/>
          <w:b/>
          <w:bCs/>
          <w:sz w:val="24"/>
          <w:szCs w:val="24"/>
        </w:rPr>
        <w:t>Source:</w:t>
      </w:r>
      <w:r w:rsidRPr="005B3543">
        <w:rPr>
          <w:rFonts w:ascii="Arial" w:hAnsi="Arial" w:cs="Arial"/>
          <w:b/>
          <w:bCs/>
          <w:sz w:val="24"/>
        </w:rPr>
        <w:tab/>
      </w:r>
      <w:r w:rsidR="00DC357B" w:rsidRPr="005B3543">
        <w:rPr>
          <w:rFonts w:ascii="Arial" w:hAnsi="Arial" w:cs="Arial"/>
          <w:b/>
          <w:bCs/>
          <w:sz w:val="24"/>
          <w:szCs w:val="24"/>
        </w:rPr>
        <w:t>NEC</w:t>
      </w:r>
      <w:r w:rsidR="007E4C3E" w:rsidRPr="005B3543">
        <w:rPr>
          <w:rFonts w:ascii="Arial" w:hAnsi="Arial" w:cs="Arial"/>
          <w:b/>
          <w:bCs/>
          <w:sz w:val="24"/>
          <w:szCs w:val="24"/>
        </w:rPr>
        <w:t>, Rakuten Mobile Inc.</w:t>
      </w:r>
    </w:p>
    <w:p w14:paraId="45BE90BE" w14:textId="15EB15B1" w:rsidR="00CD4C7B" w:rsidRPr="005B3543" w:rsidRDefault="00CD4C7B" w:rsidP="5A7F95BF">
      <w:pPr>
        <w:ind w:left="1985" w:hanging="1985"/>
        <w:rPr>
          <w:rFonts w:ascii="Arial" w:hAnsi="Arial" w:cs="Arial"/>
          <w:b/>
          <w:bCs/>
          <w:sz w:val="24"/>
          <w:szCs w:val="24"/>
        </w:rPr>
      </w:pPr>
      <w:r w:rsidRPr="005B3543">
        <w:rPr>
          <w:rFonts w:ascii="Arial" w:hAnsi="Arial" w:cs="Arial"/>
          <w:b/>
          <w:bCs/>
          <w:sz w:val="24"/>
          <w:szCs w:val="24"/>
        </w:rPr>
        <w:t>Title:</w:t>
      </w:r>
      <w:r w:rsidRPr="005B3543">
        <w:rPr>
          <w:rFonts w:ascii="Arial" w:hAnsi="Arial" w:cs="Arial"/>
          <w:b/>
          <w:bCs/>
          <w:sz w:val="24"/>
        </w:rPr>
        <w:tab/>
      </w:r>
      <w:r w:rsidR="004A01C3" w:rsidRPr="005B3543">
        <w:rPr>
          <w:rFonts w:ascii="Arial" w:hAnsi="Arial" w:cs="Arial"/>
          <w:b/>
          <w:bCs/>
          <w:sz w:val="24"/>
        </w:rPr>
        <w:t>Format of</w:t>
      </w:r>
      <w:r w:rsidR="0057703D" w:rsidRPr="005B3543">
        <w:rPr>
          <w:rFonts w:ascii="Arial" w:hAnsi="Arial" w:cs="Arial"/>
          <w:b/>
          <w:bCs/>
          <w:sz w:val="24"/>
        </w:rPr>
        <w:t xml:space="preserve"> RAN </w:t>
      </w:r>
      <w:r w:rsidR="008B6AE7" w:rsidRPr="005B3543">
        <w:rPr>
          <w:rFonts w:ascii="Arial" w:hAnsi="Arial" w:cs="Arial"/>
          <w:b/>
          <w:bCs/>
          <w:sz w:val="24"/>
        </w:rPr>
        <w:t>Rel-19</w:t>
      </w:r>
      <w:r w:rsidR="002648C1" w:rsidRPr="005B3543">
        <w:rPr>
          <w:rFonts w:ascii="Arial" w:hAnsi="Arial" w:cs="Arial"/>
          <w:b/>
          <w:bCs/>
          <w:sz w:val="24"/>
        </w:rPr>
        <w:t xml:space="preserve"> </w:t>
      </w:r>
      <w:r w:rsidR="008C6426" w:rsidRPr="005B3543">
        <w:rPr>
          <w:rFonts w:ascii="Arial" w:hAnsi="Arial" w:cs="Arial"/>
          <w:b/>
          <w:bCs/>
          <w:sz w:val="24"/>
        </w:rPr>
        <w:t>Workshop</w:t>
      </w:r>
    </w:p>
    <w:p w14:paraId="7DF86DB4" w14:textId="0DF7FCF6" w:rsidR="00CD4C7B" w:rsidRPr="005B3543" w:rsidRDefault="00CD4C7B" w:rsidP="5A7F95BF">
      <w:pPr>
        <w:tabs>
          <w:tab w:val="left" w:pos="1985"/>
        </w:tabs>
        <w:rPr>
          <w:rFonts w:ascii="Arial" w:hAnsi="Arial" w:cs="Arial"/>
          <w:b/>
          <w:bCs/>
          <w:sz w:val="24"/>
          <w:szCs w:val="24"/>
        </w:rPr>
      </w:pPr>
      <w:r w:rsidRPr="005B3543">
        <w:rPr>
          <w:rFonts w:ascii="Arial" w:hAnsi="Arial" w:cs="Arial"/>
          <w:b/>
          <w:bCs/>
          <w:sz w:val="24"/>
          <w:szCs w:val="24"/>
        </w:rPr>
        <w:t>Document for:</w:t>
      </w:r>
      <w:r w:rsidRPr="005B3543">
        <w:rPr>
          <w:rFonts w:ascii="Arial" w:hAnsi="Arial" w:cs="Arial"/>
          <w:b/>
          <w:bCs/>
          <w:sz w:val="24"/>
        </w:rPr>
        <w:tab/>
      </w:r>
      <w:r w:rsidR="00DC357B" w:rsidRPr="005B3543">
        <w:rPr>
          <w:rFonts w:ascii="Arial" w:hAnsi="Arial" w:cs="Arial"/>
          <w:b/>
          <w:bCs/>
          <w:sz w:val="24"/>
          <w:szCs w:val="24"/>
        </w:rPr>
        <w:t>Discussion</w:t>
      </w:r>
    </w:p>
    <w:p w14:paraId="28573B81" w14:textId="77777777" w:rsidR="00091B6E" w:rsidRPr="005B3543" w:rsidRDefault="00091B6E" w:rsidP="00091B6E">
      <w:pPr>
        <w:pStyle w:val="Heading1"/>
      </w:pPr>
      <w:r w:rsidRPr="005B3543">
        <w:t>1</w:t>
      </w:r>
      <w:r w:rsidRPr="005B3543">
        <w:tab/>
        <w:t>Introduction</w:t>
      </w:r>
    </w:p>
    <w:p w14:paraId="359279AA" w14:textId="572B76BF" w:rsidR="00091B6E" w:rsidRPr="005B3543" w:rsidRDefault="004A01C3" w:rsidP="00091B6E">
      <w:r w:rsidRPr="005B3543">
        <w:t>In order to maximise the benefit of the RAN Rel-19 Workshop in June, the format of the Workshop can be improved compared to the electronic Rel-18 Workshop held in 2021.</w:t>
      </w:r>
    </w:p>
    <w:p w14:paraId="1F5F4DCC" w14:textId="3977652A" w:rsidR="00091B6E" w:rsidRPr="005B3543" w:rsidRDefault="00091B6E" w:rsidP="00091B6E">
      <w:pPr>
        <w:pStyle w:val="Heading1"/>
      </w:pPr>
      <w:r w:rsidRPr="005B3543">
        <w:t>2</w:t>
      </w:r>
      <w:r w:rsidRPr="005B3543">
        <w:tab/>
        <w:t>Discussion</w:t>
      </w:r>
    </w:p>
    <w:p w14:paraId="3470C5B0" w14:textId="0964DAE1" w:rsidR="004A01C3" w:rsidRPr="005B3543" w:rsidRDefault="004A01C3" w:rsidP="004A01C3">
      <w:r w:rsidRPr="005B3543">
        <w:t>The RAN Rel-19 Workshop is planned to be held as a F2F event after the RAN#100 plenary in Taipei, on Thursday 15 and Friday 16 June 2023.</w:t>
      </w:r>
    </w:p>
    <w:p w14:paraId="7D2DB018" w14:textId="30938E2C" w:rsidR="004A01C3" w:rsidRPr="005B3543" w:rsidRDefault="004A01C3" w:rsidP="004A01C3">
      <w:pPr>
        <w:pStyle w:val="Heading2"/>
      </w:pPr>
      <w:r w:rsidRPr="005B3543">
        <w:t>2.1</w:t>
      </w:r>
      <w:r w:rsidRPr="005B3543">
        <w:tab/>
        <w:t>Rel-19 requirements and use cases</w:t>
      </w:r>
    </w:p>
    <w:p w14:paraId="2E1A01B9" w14:textId="345BFA35" w:rsidR="004A01C3" w:rsidRPr="005B3543" w:rsidRDefault="004A01C3" w:rsidP="004A01C3">
      <w:r w:rsidRPr="005B3543">
        <w:t>Based on the experience with past workshops, we believe that it will be most useful to start the RAN Rel-19 Workshop with a block of presentations around requirements and use cases.</w:t>
      </w:r>
    </w:p>
    <w:p w14:paraId="238AA82E" w14:textId="49DA3807" w:rsidR="004A01C3" w:rsidRPr="005B3543" w:rsidRDefault="004A01C3" w:rsidP="004A01C3">
      <w:r w:rsidRPr="005B3543">
        <w:t>We believe the Workshop should have presentations from SA1, from vertical organizations, fro</w:t>
      </w:r>
      <w:r w:rsidR="00530053" w:rsidRPr="005B3543">
        <w:t>m GSMA and</w:t>
      </w:r>
      <w:r w:rsidRPr="005B3543">
        <w:t xml:space="preserve"> NGMN and </w:t>
      </w:r>
      <w:r w:rsidR="00530053" w:rsidRPr="005B3543">
        <w:t xml:space="preserve">from </w:t>
      </w:r>
      <w:r w:rsidRPr="005B3543">
        <w:t>similar organizations</w:t>
      </w:r>
      <w:r w:rsidR="00530053" w:rsidRPr="005B3543">
        <w:t xml:space="preserve"> that have already looked at requirements and use cases beyond what is covered by RAN in Rel-19</w:t>
      </w:r>
      <w:r w:rsidRPr="005B3543">
        <w:t>.</w:t>
      </w:r>
    </w:p>
    <w:p w14:paraId="4250E4D2" w14:textId="24150B9C" w:rsidR="004F5C11" w:rsidRPr="005B3543" w:rsidRDefault="004F5C11" w:rsidP="004F5C11">
      <w:pPr>
        <w:rPr>
          <w:b/>
        </w:rPr>
      </w:pPr>
      <w:r w:rsidRPr="005B3543">
        <w:rPr>
          <w:b/>
        </w:rPr>
        <w:t>Proposal 1: The Workshop starts with presentations on Rel-19 requirements and use cases</w:t>
      </w:r>
    </w:p>
    <w:p w14:paraId="43AFF3EB" w14:textId="6672A21B" w:rsidR="00091B6E" w:rsidRPr="005B3543" w:rsidRDefault="00091B6E" w:rsidP="00091B6E">
      <w:pPr>
        <w:pStyle w:val="Heading2"/>
      </w:pPr>
      <w:r w:rsidRPr="005B3543">
        <w:t>2.2</w:t>
      </w:r>
      <w:r w:rsidRPr="005B3543">
        <w:tab/>
      </w:r>
      <w:r w:rsidR="004F5C11" w:rsidRPr="005B3543">
        <w:t>Grouping topics</w:t>
      </w:r>
    </w:p>
    <w:p w14:paraId="6BFC9D1D" w14:textId="73EC6FE5" w:rsidR="00530053" w:rsidRPr="005B3543" w:rsidRDefault="00FB24C1" w:rsidP="00091B6E">
      <w:r w:rsidRPr="005B3543">
        <w:t xml:space="preserve">Because many contributors tend to have similar ideas, presentations </w:t>
      </w:r>
      <w:r w:rsidR="00033EEB" w:rsidRPr="005B3543">
        <w:t xml:space="preserve">in some past workshops </w:t>
      </w:r>
      <w:r w:rsidRPr="005B3543">
        <w:t>tend</w:t>
      </w:r>
      <w:r w:rsidR="00530053" w:rsidRPr="005B3543">
        <w:t>ed</w:t>
      </w:r>
      <w:r w:rsidRPr="005B3543">
        <w:t xml:space="preserve"> to overlap considerably.</w:t>
      </w:r>
      <w:r w:rsidR="00530053" w:rsidRPr="005B3543">
        <w:t xml:space="preserve"> It would be good if all contributors prepare separate documents for separate topics, so that it will be possible to group the same themes from different companies together in one discussion. In other words, it is better to avoid input contributions where a company provides its view on a large variety of topics in one document.</w:t>
      </w:r>
    </w:p>
    <w:p w14:paraId="508D8E37" w14:textId="56C1D9DF" w:rsidR="00530053" w:rsidRPr="005B3543" w:rsidRDefault="00530053" w:rsidP="00091B6E">
      <w:r w:rsidRPr="005B3543">
        <w:t>In our view the topic separation at the Rel-18 Workshop in 2021 was too coarse-grain (or generic). Ideally, a structuring of the Workshop is done only after reviewing what kind of inputs (and topics) have been received from organisations.</w:t>
      </w:r>
    </w:p>
    <w:p w14:paraId="1A23C557" w14:textId="44AFB3F9" w:rsidR="004F5C11" w:rsidRPr="005B3543" w:rsidRDefault="004F5C11" w:rsidP="004F5C11">
      <w:pPr>
        <w:rPr>
          <w:b/>
        </w:rPr>
      </w:pPr>
      <w:r w:rsidRPr="005B3543">
        <w:rPr>
          <w:b/>
        </w:rPr>
        <w:t xml:space="preserve">Proposal 2: </w:t>
      </w:r>
      <w:r w:rsidR="00142B0E" w:rsidRPr="005B3543">
        <w:rPr>
          <w:b/>
        </w:rPr>
        <w:t>I</w:t>
      </w:r>
      <w:r w:rsidRPr="005B3543">
        <w:rPr>
          <w:b/>
        </w:rPr>
        <w:t xml:space="preserve">nput documents are submitted in a format that allows them to be structured easily </w:t>
      </w:r>
      <w:r w:rsidR="00142B0E" w:rsidRPr="005B3543">
        <w:rPr>
          <w:b/>
        </w:rPr>
        <w:t xml:space="preserve">into topic </w:t>
      </w:r>
      <w:r w:rsidRPr="005B3543">
        <w:rPr>
          <w:b/>
        </w:rPr>
        <w:t>areas</w:t>
      </w:r>
    </w:p>
    <w:p w14:paraId="25D750D0" w14:textId="570D906B" w:rsidR="004F5C11" w:rsidRPr="005B3543" w:rsidRDefault="004F5C11" w:rsidP="004F5C11">
      <w:pPr>
        <w:pStyle w:val="Heading2"/>
      </w:pPr>
      <w:r w:rsidRPr="005B3543">
        <w:t>2.3</w:t>
      </w:r>
      <w:r w:rsidRPr="005B3543">
        <w:tab/>
        <w:t>Consolidating inputs for presentation</w:t>
      </w:r>
    </w:p>
    <w:p w14:paraId="0DC26E13" w14:textId="1AAC40C6" w:rsidR="00142B0E" w:rsidRPr="005B3543" w:rsidRDefault="00FB24C1" w:rsidP="00091B6E">
      <w:r w:rsidRPr="005B3543">
        <w:t xml:space="preserve">The format where only one or two 'representatives' were allowed to give a presentation at the Rel-18 and Rel-17 Workshops was not satisfactory. Instead, we see a </w:t>
      </w:r>
      <w:r w:rsidR="004F5C11" w:rsidRPr="005B3543">
        <w:t xml:space="preserve">strong need </w:t>
      </w:r>
      <w:r w:rsidRPr="005B3543">
        <w:t xml:space="preserve">for a number of </w:t>
      </w:r>
      <w:r w:rsidRPr="005B3543">
        <w:rPr>
          <w:b/>
        </w:rPr>
        <w:t>moderators</w:t>
      </w:r>
      <w:r w:rsidRPr="005B3543">
        <w:t xml:space="preserve"> to </w:t>
      </w:r>
      <w:r w:rsidR="00142B0E" w:rsidRPr="005B3543">
        <w:t xml:space="preserve">prepare an analysis of the input contributions and highlighting the </w:t>
      </w:r>
      <w:r w:rsidR="00142B0E" w:rsidRPr="005B3543">
        <w:rPr>
          <w:b/>
        </w:rPr>
        <w:t>trends</w:t>
      </w:r>
      <w:r w:rsidR="00142B0E" w:rsidRPr="005B3543">
        <w:t xml:space="preserve"> that emerge from the original contributions, and subsequently lead a discussion on them.</w:t>
      </w:r>
    </w:p>
    <w:p w14:paraId="128D5C7D" w14:textId="263F6FBE" w:rsidR="00FB24C1" w:rsidRPr="005B3543" w:rsidRDefault="00142B0E" w:rsidP="00091B6E">
      <w:r w:rsidRPr="005B3543">
        <w:t>N</w:t>
      </w:r>
      <w:r w:rsidR="004F5C11" w:rsidRPr="005B3543">
        <w:t>ote that it is not the intenti</w:t>
      </w:r>
      <w:bookmarkStart w:id="1" w:name="_GoBack"/>
      <w:bookmarkEnd w:id="1"/>
      <w:r w:rsidR="004F5C11" w:rsidRPr="005B3543">
        <w:t>on to exclude any topics from the Workshop, only to bring together all inputs that are related.</w:t>
      </w:r>
      <w:r w:rsidRPr="005B3543">
        <w:t xml:space="preserve"> </w:t>
      </w:r>
      <w:r w:rsidR="007F1BDE" w:rsidRPr="005B3543">
        <w:t>Moderators can be RAN plenary or WG leaders, or assigned by the RAN leadership.</w:t>
      </w:r>
    </w:p>
    <w:p w14:paraId="1714C523" w14:textId="663AFB73" w:rsidR="00091B6E" w:rsidRPr="005B3543" w:rsidRDefault="004F5C11" w:rsidP="00091B6E">
      <w:r w:rsidRPr="005B3543">
        <w:t>A</w:t>
      </w:r>
      <w:r w:rsidR="007F1BDE" w:rsidRPr="005B3543">
        <w:t xml:space="preserve"> structured approach</w:t>
      </w:r>
      <w:r w:rsidRPr="005B3543">
        <w:t xml:space="preserve"> as outlined above</w:t>
      </w:r>
      <w:r w:rsidR="00091B6E" w:rsidRPr="005B3543">
        <w:t xml:space="preserve"> will make the workshop </w:t>
      </w:r>
      <w:r w:rsidR="007F1BDE" w:rsidRPr="005B3543">
        <w:t xml:space="preserve">much </w:t>
      </w:r>
      <w:r w:rsidR="00091B6E" w:rsidRPr="005B3543">
        <w:t>more valuable in having a more focused discussion.</w:t>
      </w:r>
    </w:p>
    <w:p w14:paraId="1FB5716B" w14:textId="3965854D" w:rsidR="004F5C11" w:rsidRPr="005B3543" w:rsidRDefault="004F5C11" w:rsidP="004F5C11">
      <w:pPr>
        <w:rPr>
          <w:b/>
        </w:rPr>
      </w:pPr>
      <w:r w:rsidRPr="005B3543">
        <w:rPr>
          <w:b/>
        </w:rPr>
        <w:t xml:space="preserve">Proposal 3: Moderators are appointed who structure the </w:t>
      </w:r>
      <w:r w:rsidR="00142B0E" w:rsidRPr="005B3543">
        <w:rPr>
          <w:b/>
        </w:rPr>
        <w:t>inputs, introduce the topics</w:t>
      </w:r>
      <w:r w:rsidRPr="005B3543">
        <w:rPr>
          <w:b/>
        </w:rPr>
        <w:t xml:space="preserve"> and </w:t>
      </w:r>
      <w:r w:rsidR="00142B0E" w:rsidRPr="005B3543">
        <w:rPr>
          <w:b/>
        </w:rPr>
        <w:t>lead the discussions.</w:t>
      </w:r>
      <w:r w:rsidRPr="005B3543">
        <w:rPr>
          <w:b/>
        </w:rPr>
        <w:t xml:space="preserve"> </w:t>
      </w:r>
    </w:p>
    <w:p w14:paraId="14C4EA84" w14:textId="77777777" w:rsidR="00091B6E" w:rsidRPr="005B3543" w:rsidRDefault="00091B6E" w:rsidP="00091B6E">
      <w:pPr>
        <w:pStyle w:val="Heading1"/>
      </w:pPr>
      <w:r w:rsidRPr="005B3543">
        <w:lastRenderedPageBreak/>
        <w:t>3</w:t>
      </w:r>
      <w:r w:rsidRPr="005B3543">
        <w:tab/>
        <w:t>Proposals</w:t>
      </w:r>
    </w:p>
    <w:p w14:paraId="6A2B4C87" w14:textId="77777777" w:rsidR="004F5C11" w:rsidRPr="005B3543" w:rsidRDefault="004F5C11" w:rsidP="004F5C11">
      <w:pPr>
        <w:rPr>
          <w:b/>
        </w:rPr>
      </w:pPr>
      <w:r w:rsidRPr="005B3543">
        <w:rPr>
          <w:b/>
        </w:rPr>
        <w:t>Proposal 1: The Workshop starts with presentations on Rel-19 requirements and use cases</w:t>
      </w:r>
    </w:p>
    <w:p w14:paraId="224E8F46" w14:textId="77777777" w:rsidR="00142B0E" w:rsidRPr="005B3543" w:rsidRDefault="00142B0E" w:rsidP="00142B0E">
      <w:pPr>
        <w:rPr>
          <w:b/>
        </w:rPr>
      </w:pPr>
      <w:r w:rsidRPr="005B3543">
        <w:rPr>
          <w:b/>
        </w:rPr>
        <w:t>Proposal 2: Input documents are submitted in a format that allows them to be structured easily into topic areas</w:t>
      </w:r>
    </w:p>
    <w:p w14:paraId="4FB78BB6" w14:textId="77777777" w:rsidR="00142B0E" w:rsidRPr="0001793A" w:rsidRDefault="00142B0E" w:rsidP="00142B0E">
      <w:pPr>
        <w:rPr>
          <w:b/>
        </w:rPr>
      </w:pPr>
      <w:r w:rsidRPr="005B3543">
        <w:rPr>
          <w:b/>
        </w:rPr>
        <w:t>Proposal 3: Moderators are appointed who structure the inputs, introduce the topics and lead the discussions.</w:t>
      </w:r>
      <w:r>
        <w:rPr>
          <w:b/>
        </w:rPr>
        <w:t xml:space="preserve"> </w:t>
      </w:r>
    </w:p>
    <w:p w14:paraId="54AA7C63" w14:textId="2863A5E1" w:rsidR="0031450C" w:rsidRPr="007808CB" w:rsidRDefault="0031450C" w:rsidP="00CD1C7C"/>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47240" w14:textId="77777777" w:rsidR="00DF14CC" w:rsidRDefault="00DF14CC">
      <w:r>
        <w:separator/>
      </w:r>
    </w:p>
  </w:endnote>
  <w:endnote w:type="continuationSeparator" w:id="0">
    <w:p w14:paraId="55BA1C8A" w14:textId="77777777" w:rsidR="00DF14CC" w:rsidRDefault="00DF14CC">
      <w:r>
        <w:continuationSeparator/>
      </w:r>
    </w:p>
  </w:endnote>
  <w:endnote w:type="continuationNotice" w:id="1">
    <w:p w14:paraId="0CEDC9D6" w14:textId="77777777" w:rsidR="00DF14CC" w:rsidRDefault="00DF1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427C8" w14:textId="77777777" w:rsidR="00DF14CC" w:rsidRDefault="00DF14CC">
      <w:r>
        <w:separator/>
      </w:r>
    </w:p>
  </w:footnote>
  <w:footnote w:type="continuationSeparator" w:id="0">
    <w:p w14:paraId="37AC47A7" w14:textId="77777777" w:rsidR="00DF14CC" w:rsidRDefault="00DF14CC">
      <w:r>
        <w:continuationSeparator/>
      </w:r>
    </w:p>
  </w:footnote>
  <w:footnote w:type="continuationNotice" w:id="1">
    <w:p w14:paraId="76A64DD6" w14:textId="77777777" w:rsidR="00DF14CC" w:rsidRDefault="00DF1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3"/>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8"/>
  </w:num>
  <w:num w:numId="16">
    <w:abstractNumId w:val="24"/>
  </w:num>
  <w:num w:numId="17">
    <w:abstractNumId w:val="45"/>
  </w:num>
  <w:num w:numId="18">
    <w:abstractNumId w:val="37"/>
  </w:num>
  <w:num w:numId="19">
    <w:abstractNumId w:val="7"/>
  </w:num>
  <w:num w:numId="20">
    <w:abstractNumId w:val="46"/>
  </w:num>
  <w:num w:numId="21">
    <w:abstractNumId w:val="32"/>
  </w:num>
  <w:num w:numId="22">
    <w:abstractNumId w:val="33"/>
  </w:num>
  <w:num w:numId="23">
    <w:abstractNumId w:val="19"/>
  </w:num>
  <w:num w:numId="24">
    <w:abstractNumId w:val="5"/>
  </w:num>
  <w:num w:numId="25">
    <w:abstractNumId w:val="31"/>
  </w:num>
  <w:num w:numId="26">
    <w:abstractNumId w:val="35"/>
  </w:num>
  <w:num w:numId="27">
    <w:abstractNumId w:val="16"/>
  </w:num>
  <w:num w:numId="28">
    <w:abstractNumId w:val="34"/>
  </w:num>
  <w:num w:numId="29">
    <w:abstractNumId w:val="42"/>
  </w:num>
  <w:num w:numId="30">
    <w:abstractNumId w:val="4"/>
  </w:num>
  <w:num w:numId="31">
    <w:abstractNumId w:val="25"/>
  </w:num>
  <w:num w:numId="32">
    <w:abstractNumId w:val="39"/>
  </w:num>
  <w:num w:numId="33">
    <w:abstractNumId w:val="13"/>
  </w:num>
  <w:num w:numId="34">
    <w:abstractNumId w:val="28"/>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6"/>
  </w:num>
  <w:num w:numId="43">
    <w:abstractNumId w:val="30"/>
  </w:num>
  <w:num w:numId="44">
    <w:abstractNumId w:val="8"/>
  </w:num>
  <w:num w:numId="45">
    <w:abstractNumId w:val="26"/>
  </w:num>
  <w:num w:numId="46">
    <w:abstractNumId w:val="11"/>
  </w:num>
  <w:num w:numId="47">
    <w:abstractNumId w:val="27"/>
  </w:num>
  <w:num w:numId="48">
    <w:abstractNumId w:val="1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77DD"/>
    <w:rsid w:val="0001793A"/>
    <w:rsid w:val="00022284"/>
    <w:rsid w:val="0003084C"/>
    <w:rsid w:val="00032DFC"/>
    <w:rsid w:val="00033397"/>
    <w:rsid w:val="00033EEB"/>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4F3A"/>
    <w:rsid w:val="000D58AB"/>
    <w:rsid w:val="000E3304"/>
    <w:rsid w:val="000E44C8"/>
    <w:rsid w:val="000E727C"/>
    <w:rsid w:val="000E7DFC"/>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19A0"/>
    <w:rsid w:val="00122AE0"/>
    <w:rsid w:val="001334EC"/>
    <w:rsid w:val="00136ED4"/>
    <w:rsid w:val="00142B0E"/>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1F90"/>
    <w:rsid w:val="001B257F"/>
    <w:rsid w:val="001B33A5"/>
    <w:rsid w:val="001B49C9"/>
    <w:rsid w:val="001B654C"/>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4090"/>
    <w:rsid w:val="002648C1"/>
    <w:rsid w:val="00265BB7"/>
    <w:rsid w:val="002670A0"/>
    <w:rsid w:val="00267AD0"/>
    <w:rsid w:val="002708BF"/>
    <w:rsid w:val="00273D59"/>
    <w:rsid w:val="002747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B07"/>
    <w:rsid w:val="002D24A1"/>
    <w:rsid w:val="002D337A"/>
    <w:rsid w:val="002D5EB5"/>
    <w:rsid w:val="002E02D3"/>
    <w:rsid w:val="002E61B9"/>
    <w:rsid w:val="002E7B58"/>
    <w:rsid w:val="002F0CEC"/>
    <w:rsid w:val="002F0D22"/>
    <w:rsid w:val="002F217F"/>
    <w:rsid w:val="002F31C1"/>
    <w:rsid w:val="002F7968"/>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143"/>
    <w:rsid w:val="003A53CD"/>
    <w:rsid w:val="003B079F"/>
    <w:rsid w:val="003B40AD"/>
    <w:rsid w:val="003B5581"/>
    <w:rsid w:val="003B6DB3"/>
    <w:rsid w:val="003C2EDF"/>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1EFD"/>
    <w:rsid w:val="0040262A"/>
    <w:rsid w:val="00403B9A"/>
    <w:rsid w:val="00403F73"/>
    <w:rsid w:val="00404FFE"/>
    <w:rsid w:val="00406913"/>
    <w:rsid w:val="00406950"/>
    <w:rsid w:val="00410280"/>
    <w:rsid w:val="00412F3E"/>
    <w:rsid w:val="00416F4C"/>
    <w:rsid w:val="004173FB"/>
    <w:rsid w:val="00417D84"/>
    <w:rsid w:val="00421CBF"/>
    <w:rsid w:val="00421F81"/>
    <w:rsid w:val="00424C4B"/>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3B1A"/>
    <w:rsid w:val="00455B2F"/>
    <w:rsid w:val="00456022"/>
    <w:rsid w:val="004568DA"/>
    <w:rsid w:val="00463BAD"/>
    <w:rsid w:val="00470FB3"/>
    <w:rsid w:val="00471A93"/>
    <w:rsid w:val="00477455"/>
    <w:rsid w:val="0048046E"/>
    <w:rsid w:val="0048477F"/>
    <w:rsid w:val="00484B83"/>
    <w:rsid w:val="004906C8"/>
    <w:rsid w:val="00492C50"/>
    <w:rsid w:val="00495FA8"/>
    <w:rsid w:val="004A01C3"/>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4F5C11"/>
    <w:rsid w:val="005000F1"/>
    <w:rsid w:val="00503171"/>
    <w:rsid w:val="005032DD"/>
    <w:rsid w:val="00506C28"/>
    <w:rsid w:val="0051154F"/>
    <w:rsid w:val="00512823"/>
    <w:rsid w:val="0051486C"/>
    <w:rsid w:val="00515253"/>
    <w:rsid w:val="0051620A"/>
    <w:rsid w:val="00524129"/>
    <w:rsid w:val="00527C13"/>
    <w:rsid w:val="00530053"/>
    <w:rsid w:val="00531B0A"/>
    <w:rsid w:val="0053287E"/>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7703D"/>
    <w:rsid w:val="00583F64"/>
    <w:rsid w:val="00591263"/>
    <w:rsid w:val="0059377F"/>
    <w:rsid w:val="00593783"/>
    <w:rsid w:val="00595BB5"/>
    <w:rsid w:val="00596BE7"/>
    <w:rsid w:val="005A5AC2"/>
    <w:rsid w:val="005B1EF8"/>
    <w:rsid w:val="005B3543"/>
    <w:rsid w:val="005C0C03"/>
    <w:rsid w:val="005C441D"/>
    <w:rsid w:val="005C6DCC"/>
    <w:rsid w:val="005E1DD4"/>
    <w:rsid w:val="005E2641"/>
    <w:rsid w:val="005E3869"/>
    <w:rsid w:val="005E53C7"/>
    <w:rsid w:val="005E5501"/>
    <w:rsid w:val="005F46FE"/>
    <w:rsid w:val="00604F8F"/>
    <w:rsid w:val="00611222"/>
    <w:rsid w:val="00611566"/>
    <w:rsid w:val="00613174"/>
    <w:rsid w:val="00616DA8"/>
    <w:rsid w:val="00630917"/>
    <w:rsid w:val="006313E2"/>
    <w:rsid w:val="00632DE9"/>
    <w:rsid w:val="0063417E"/>
    <w:rsid w:val="006431F5"/>
    <w:rsid w:val="0064385C"/>
    <w:rsid w:val="006468D1"/>
    <w:rsid w:val="00646D99"/>
    <w:rsid w:val="00651F6B"/>
    <w:rsid w:val="00654DDF"/>
    <w:rsid w:val="006568B8"/>
    <w:rsid w:val="00656910"/>
    <w:rsid w:val="006602A9"/>
    <w:rsid w:val="00665FEF"/>
    <w:rsid w:val="00671CB1"/>
    <w:rsid w:val="00674310"/>
    <w:rsid w:val="00674FE6"/>
    <w:rsid w:val="00683504"/>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32CC"/>
    <w:rsid w:val="00723A9E"/>
    <w:rsid w:val="00724702"/>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320F"/>
    <w:rsid w:val="00755A1B"/>
    <w:rsid w:val="00756720"/>
    <w:rsid w:val="00757D40"/>
    <w:rsid w:val="00764677"/>
    <w:rsid w:val="00773B8B"/>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CD8"/>
    <w:rsid w:val="007D7CF2"/>
    <w:rsid w:val="007E116B"/>
    <w:rsid w:val="007E3666"/>
    <w:rsid w:val="007E4C3E"/>
    <w:rsid w:val="007F1BDE"/>
    <w:rsid w:val="007F480E"/>
    <w:rsid w:val="007F6E04"/>
    <w:rsid w:val="008028A4"/>
    <w:rsid w:val="008034C8"/>
    <w:rsid w:val="008047DA"/>
    <w:rsid w:val="00805729"/>
    <w:rsid w:val="00810A56"/>
    <w:rsid w:val="0081245B"/>
    <w:rsid w:val="00813245"/>
    <w:rsid w:val="00820522"/>
    <w:rsid w:val="00820F86"/>
    <w:rsid w:val="00824DC5"/>
    <w:rsid w:val="008255C8"/>
    <w:rsid w:val="008278A9"/>
    <w:rsid w:val="00830DB9"/>
    <w:rsid w:val="0083492C"/>
    <w:rsid w:val="00836140"/>
    <w:rsid w:val="00836F3D"/>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68"/>
    <w:rsid w:val="008A68A6"/>
    <w:rsid w:val="008B152B"/>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A73B6"/>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E2C15"/>
    <w:rsid w:val="009F1197"/>
    <w:rsid w:val="009F458E"/>
    <w:rsid w:val="00A02133"/>
    <w:rsid w:val="00A038CB"/>
    <w:rsid w:val="00A03DB9"/>
    <w:rsid w:val="00A05DF7"/>
    <w:rsid w:val="00A06C0E"/>
    <w:rsid w:val="00A073B2"/>
    <w:rsid w:val="00A07F3B"/>
    <w:rsid w:val="00A10007"/>
    <w:rsid w:val="00A10F02"/>
    <w:rsid w:val="00A14C5A"/>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30C"/>
    <w:rsid w:val="00A57E07"/>
    <w:rsid w:val="00A603BB"/>
    <w:rsid w:val="00A62816"/>
    <w:rsid w:val="00A63962"/>
    <w:rsid w:val="00A82346"/>
    <w:rsid w:val="00A84E14"/>
    <w:rsid w:val="00A86647"/>
    <w:rsid w:val="00A873BD"/>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30C3"/>
    <w:rsid w:val="00B44C66"/>
    <w:rsid w:val="00B47FD1"/>
    <w:rsid w:val="00B516BB"/>
    <w:rsid w:val="00B60C55"/>
    <w:rsid w:val="00B63962"/>
    <w:rsid w:val="00B77036"/>
    <w:rsid w:val="00B815B1"/>
    <w:rsid w:val="00B835D5"/>
    <w:rsid w:val="00B84F58"/>
    <w:rsid w:val="00B92A23"/>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432"/>
    <w:rsid w:val="00BE581F"/>
    <w:rsid w:val="00BF0867"/>
    <w:rsid w:val="00C00BC2"/>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2128"/>
    <w:rsid w:val="00C3236A"/>
    <w:rsid w:val="00C33079"/>
    <w:rsid w:val="00C33E2E"/>
    <w:rsid w:val="00C3423B"/>
    <w:rsid w:val="00C34433"/>
    <w:rsid w:val="00C4105B"/>
    <w:rsid w:val="00C413F0"/>
    <w:rsid w:val="00C41E2E"/>
    <w:rsid w:val="00C41F35"/>
    <w:rsid w:val="00C43FFE"/>
    <w:rsid w:val="00C57A09"/>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8CE"/>
    <w:rsid w:val="00D00E15"/>
    <w:rsid w:val="00D0113E"/>
    <w:rsid w:val="00D018DF"/>
    <w:rsid w:val="00D04D6A"/>
    <w:rsid w:val="00D07585"/>
    <w:rsid w:val="00D14F0F"/>
    <w:rsid w:val="00D15FB5"/>
    <w:rsid w:val="00D162FE"/>
    <w:rsid w:val="00D17A5E"/>
    <w:rsid w:val="00D240A3"/>
    <w:rsid w:val="00D255C9"/>
    <w:rsid w:val="00D26C26"/>
    <w:rsid w:val="00D323CA"/>
    <w:rsid w:val="00D375A1"/>
    <w:rsid w:val="00D42C14"/>
    <w:rsid w:val="00D43E15"/>
    <w:rsid w:val="00D44064"/>
    <w:rsid w:val="00D44A03"/>
    <w:rsid w:val="00D45B7C"/>
    <w:rsid w:val="00D4687E"/>
    <w:rsid w:val="00D46AF9"/>
    <w:rsid w:val="00D60BD2"/>
    <w:rsid w:val="00D67D24"/>
    <w:rsid w:val="00D706F7"/>
    <w:rsid w:val="00D734E1"/>
    <w:rsid w:val="00D738D6"/>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9E0"/>
    <w:rsid w:val="00DA63CA"/>
    <w:rsid w:val="00DA7312"/>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0B55"/>
    <w:rsid w:val="00DF1046"/>
    <w:rsid w:val="00DF14CC"/>
    <w:rsid w:val="00DF1960"/>
    <w:rsid w:val="00E00C4A"/>
    <w:rsid w:val="00E01BBF"/>
    <w:rsid w:val="00E01E55"/>
    <w:rsid w:val="00E03596"/>
    <w:rsid w:val="00E06C0F"/>
    <w:rsid w:val="00E07E69"/>
    <w:rsid w:val="00E1029A"/>
    <w:rsid w:val="00E12955"/>
    <w:rsid w:val="00E138A4"/>
    <w:rsid w:val="00E16137"/>
    <w:rsid w:val="00E203F8"/>
    <w:rsid w:val="00E20C53"/>
    <w:rsid w:val="00E26B64"/>
    <w:rsid w:val="00E3562F"/>
    <w:rsid w:val="00E437F6"/>
    <w:rsid w:val="00E43A98"/>
    <w:rsid w:val="00E4748C"/>
    <w:rsid w:val="00E555B9"/>
    <w:rsid w:val="00E56B31"/>
    <w:rsid w:val="00E62835"/>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E5E"/>
    <w:rsid w:val="00EA2405"/>
    <w:rsid w:val="00EA24F4"/>
    <w:rsid w:val="00EA29C2"/>
    <w:rsid w:val="00EA4FCF"/>
    <w:rsid w:val="00EA6A38"/>
    <w:rsid w:val="00EA7FD0"/>
    <w:rsid w:val="00EB2F4A"/>
    <w:rsid w:val="00EB352C"/>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6</cp:revision>
  <dcterms:created xsi:type="dcterms:W3CDTF">2023-03-09T20:20:00Z</dcterms:created>
  <dcterms:modified xsi:type="dcterms:W3CDTF">2023-03-13T16:35:00Z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ies>
</file>