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7632CE32"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20</w:t>
      </w:r>
      <w:r w:rsidR="009F08D7">
        <w:rPr>
          <w:b/>
          <w:i/>
          <w:noProof/>
          <w:sz w:val="28"/>
        </w:rPr>
        <w:t>788</w:t>
      </w:r>
      <w:r w:rsidR="00F90256">
        <w:rPr>
          <w:b/>
          <w:i/>
          <w:noProof/>
          <w:sz w:val="28"/>
        </w:rPr>
        <w:t>4</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38.101-2</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3C683DBC" w:rsidR="00AA5E99" w:rsidRPr="00410371" w:rsidRDefault="009F08D7" w:rsidP="00B47831">
            <w:pPr>
              <w:pStyle w:val="CRCoverPage"/>
              <w:spacing w:after="0"/>
              <w:rPr>
                <w:noProof/>
              </w:rPr>
            </w:pPr>
            <w:r w:rsidRPr="009F08D7">
              <w:rPr>
                <w:b/>
                <w:noProof/>
                <w:sz w:val="28"/>
              </w:rPr>
              <w:t>0454</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38048A39"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A5706A">
              <w:rPr>
                <w:b/>
                <w:noProof/>
                <w:sz w:val="28"/>
              </w:rPr>
              <w:t>6</w:t>
            </w:r>
            <w:r w:rsidR="00AA5E99" w:rsidRPr="00410371">
              <w:rPr>
                <w:b/>
                <w:noProof/>
                <w:sz w:val="28"/>
              </w:rPr>
              <w:t>.</w:t>
            </w:r>
            <w:r w:rsidR="00A5706A">
              <w:rPr>
                <w:b/>
                <w:noProof/>
                <w:sz w:val="28"/>
              </w:rPr>
              <w:t>11</w:t>
            </w:r>
            <w:r w:rsidR="00AA5E99" w:rsidRPr="00410371">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0C2905D2" w:rsidR="00AA5E99" w:rsidRDefault="00AB1102" w:rsidP="00B47831">
            <w:pPr>
              <w:pStyle w:val="CRCoverPage"/>
              <w:spacing w:after="0"/>
              <w:ind w:left="100"/>
              <w:rPr>
                <w:noProof/>
              </w:rPr>
            </w:pPr>
            <w:r>
              <w:t>CR for 38.101-2</w:t>
            </w:r>
            <w:r w:rsidR="00292D54">
              <w:t>-g</w:t>
            </w:r>
            <w:r w:rsidR="00A5706A">
              <w:t>b</w:t>
            </w:r>
            <w:r w:rsidR="00292D54">
              <w:t>0</w:t>
            </w:r>
            <w:r>
              <w:t xml:space="preserve">: </w:t>
            </w:r>
            <w:r w:rsidR="00A5706A">
              <w:t>Correction for PC3</w:t>
            </w:r>
            <w:r w:rsidR="0063647A">
              <w:t xml:space="preserve"> </w:t>
            </w:r>
            <w:proofErr w:type="spellStart"/>
            <w:r w:rsidR="0063647A">
              <w:t>MPRnarrow</w:t>
            </w:r>
            <w:proofErr w:type="spellEnd"/>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2C015BF8" w:rsidR="00AA5E99" w:rsidRDefault="00C001C5" w:rsidP="00B47831">
            <w:pPr>
              <w:pStyle w:val="CRCoverPage"/>
              <w:spacing w:after="0"/>
              <w:ind w:left="100"/>
              <w:rPr>
                <w:noProof/>
              </w:rPr>
            </w:pPr>
            <w:r>
              <w:rPr>
                <w:noProof/>
              </w:rPr>
              <w:t>Keysight Technologies</w:t>
            </w:r>
            <w:r w:rsidR="002717E3">
              <w:rPr>
                <w:noProof/>
              </w:rPr>
              <w:t xml:space="preserve"> UK Ltd, </w:t>
            </w:r>
            <w:r w:rsidR="006C4AD4" w:rsidRPr="006C4AD4">
              <w:rPr>
                <w:noProof/>
              </w:rPr>
              <w:t>Skyworks Solutions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5B64A71F" w:rsidR="00AA5E99" w:rsidRPr="00AE1F13" w:rsidRDefault="00AE1F13" w:rsidP="00B47831">
            <w:pPr>
              <w:pStyle w:val="CRCoverPage"/>
              <w:spacing w:after="0"/>
              <w:ind w:left="100"/>
              <w:rPr>
                <w:noProof/>
                <w:lang w:val="en-US"/>
              </w:rPr>
            </w:pPr>
            <w:r w:rsidRPr="00AE1F13">
              <w:rPr>
                <w:noProof/>
                <w:lang w:val="en-US"/>
              </w:rPr>
              <w:t>NR_RF_FR2_req_enh</w:t>
            </w:r>
          </w:p>
        </w:tc>
        <w:tc>
          <w:tcPr>
            <w:tcW w:w="567" w:type="dxa"/>
            <w:tcBorders>
              <w:left w:val="nil"/>
            </w:tcBorders>
          </w:tcPr>
          <w:p w14:paraId="0FA69BB8" w14:textId="77777777" w:rsidR="00AA5E99" w:rsidRPr="00AE1F13" w:rsidRDefault="00AA5E99" w:rsidP="00B47831">
            <w:pPr>
              <w:pStyle w:val="CRCoverPage"/>
              <w:spacing w:after="0"/>
              <w:ind w:right="100"/>
              <w:rPr>
                <w:noProof/>
                <w:lang w:val="en-US"/>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36F0F640"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C001C5">
              <w:rPr>
                <w:noProof/>
              </w:rPr>
              <w:t>3</w:t>
            </w:r>
            <w:r w:rsidR="00AA5E99">
              <w:rPr>
                <w:noProof/>
              </w:rPr>
              <w:t>-</w:t>
            </w:r>
            <w:r>
              <w:rPr>
                <w:noProof/>
              </w:rPr>
              <w:fldChar w:fldCharType="end"/>
            </w:r>
            <w:r w:rsidR="00C001C5">
              <w:rPr>
                <w:noProof/>
              </w:rPr>
              <w:t>15</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102C5C6A" w:rsidR="00AA5E99" w:rsidRDefault="0063647A"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7777777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5D35643A" w:rsidR="00AA5E99" w:rsidRDefault="00A5706A" w:rsidP="00B47831">
            <w:pPr>
              <w:pStyle w:val="CRCoverPage"/>
              <w:spacing w:after="0"/>
              <w:ind w:left="100"/>
              <w:rPr>
                <w:noProof/>
              </w:rPr>
            </w:pPr>
            <w:r>
              <w:rPr>
                <w:noProof/>
              </w:rPr>
              <w:t>When MPR</w:t>
            </w:r>
            <w:r w:rsidRPr="007A2001">
              <w:rPr>
                <w:noProof/>
                <w:vertAlign w:val="subscript"/>
              </w:rPr>
              <w:t>narrow</w:t>
            </w:r>
            <w:r>
              <w:rPr>
                <w:noProof/>
              </w:rPr>
              <w:t xml:space="preserve"> was extended to </w:t>
            </w:r>
            <w:proofErr w:type="spellStart"/>
            <w:proofErr w:type="gramStart"/>
            <w:r w:rsidRPr="00C04A08">
              <w:t>BW</w:t>
            </w:r>
            <w:r w:rsidRPr="00C04A08">
              <w:rPr>
                <w:vertAlign w:val="subscript"/>
              </w:rPr>
              <w:t>alloc,RB</w:t>
            </w:r>
            <w:proofErr w:type="spellEnd"/>
            <w:proofErr w:type="gramEnd"/>
            <w:r w:rsidRPr="00A5706A">
              <w:rPr>
                <w:noProof/>
              </w:rPr>
              <w:t xml:space="preserve"> less than or equal to 4.32 MHz</w:t>
            </w:r>
            <w:r>
              <w:rPr>
                <w:noProof/>
              </w:rPr>
              <w:t>, the condition on RB</w:t>
            </w:r>
            <w:r w:rsidRPr="00A5706A">
              <w:rPr>
                <w:rFonts w:cs="Arial"/>
                <w:noProof/>
                <w:vertAlign w:val="subscript"/>
              </w:rPr>
              <w:t>start</w:t>
            </w:r>
            <w:r>
              <w:rPr>
                <w:noProof/>
              </w:rPr>
              <w:t xml:space="preserve"> was not corrected accordingly.</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2FFB5319" w:rsidR="00AA5E99" w:rsidRDefault="00A5706A" w:rsidP="0063647A">
            <w:pPr>
              <w:pStyle w:val="CRCoverPage"/>
              <w:spacing w:after="0"/>
              <w:ind w:left="100"/>
              <w:rPr>
                <w:noProof/>
              </w:rPr>
            </w:pPr>
            <w:r>
              <w:t xml:space="preserve">Modify equation defining the range of eligible RB allocations to </w:t>
            </w:r>
            <w:proofErr w:type="spellStart"/>
            <w:r>
              <w:t>MPR</w:t>
            </w:r>
            <w:r w:rsidRPr="007A2001">
              <w:rPr>
                <w:noProof/>
                <w:vertAlign w:val="subscript"/>
              </w:rPr>
              <w:t>narrow</w:t>
            </w:r>
            <w:proofErr w:type="spellEnd"/>
            <w:r>
              <w:t xml:space="preserve"> to </w:t>
            </w:r>
            <w:proofErr w:type="spellStart"/>
            <w:proofErr w:type="gramStart"/>
            <w:r w:rsidR="0063647A" w:rsidRPr="00C04A08">
              <w:t>BW</w:t>
            </w:r>
            <w:r w:rsidR="0063647A" w:rsidRPr="00C04A08">
              <w:rPr>
                <w:vertAlign w:val="subscript"/>
              </w:rPr>
              <w:t>alloc,RB</w:t>
            </w:r>
            <w:proofErr w:type="spellEnd"/>
            <w:proofErr w:type="gramEnd"/>
            <w:r w:rsidR="0063647A" w:rsidRPr="00C04A08">
              <w:rPr>
                <w:lang w:val="en-US"/>
              </w:rPr>
              <w:t xml:space="preserve"> </w:t>
            </w:r>
            <w:r w:rsidR="0063647A">
              <w:rPr>
                <w:lang w:val="en-US"/>
              </w:rPr>
              <w:t xml:space="preserve">allocations when </w:t>
            </w:r>
            <w:r w:rsidR="0063647A" w:rsidRPr="00C04A08">
              <w:rPr>
                <w:rFonts w:hint="eastAsia"/>
              </w:rPr>
              <w:t>0</w:t>
            </w:r>
            <w:r w:rsidR="0063647A" w:rsidRPr="00C04A08">
              <w:t xml:space="preserve"> </w:t>
            </w:r>
            <w:r w:rsidR="0063647A" w:rsidRPr="00C04A08">
              <w:rPr>
                <w:rFonts w:hint="eastAsia"/>
              </w:rPr>
              <w:t>≤</w:t>
            </w:r>
            <w:r w:rsidR="0063647A" w:rsidRPr="00C04A08">
              <w:rPr>
                <w:rFonts w:hint="eastAsia"/>
              </w:rPr>
              <w:t xml:space="preserve"> </w:t>
            </w:r>
            <w:proofErr w:type="spellStart"/>
            <w:r w:rsidR="0063647A" w:rsidRPr="00C04A08">
              <w:rPr>
                <w:rFonts w:hint="eastAsia"/>
              </w:rPr>
              <w:t>RB</w:t>
            </w:r>
            <w:r w:rsidR="0063647A" w:rsidRPr="00C04A08">
              <w:rPr>
                <w:vertAlign w:val="subscript"/>
              </w:rPr>
              <w:t>start</w:t>
            </w:r>
            <w:proofErr w:type="spellEnd"/>
            <w:r w:rsidR="0063647A" w:rsidRPr="00C04A08">
              <w:rPr>
                <w:vertAlign w:val="subscript"/>
              </w:rPr>
              <w:t xml:space="preserve"> </w:t>
            </w:r>
            <w:r w:rsidR="0063647A" w:rsidRPr="00C04A08">
              <w:rPr>
                <w:rFonts w:hint="eastAsia"/>
              </w:rPr>
              <w:t>&lt; Ceil(1/3 N</w:t>
            </w:r>
            <w:r w:rsidR="0063647A" w:rsidRPr="00C04A08">
              <w:rPr>
                <w:vertAlign w:val="subscript"/>
              </w:rPr>
              <w:t>RB</w:t>
            </w:r>
            <w:r w:rsidR="0063647A" w:rsidRPr="00C04A08">
              <w:rPr>
                <w:rFonts w:hint="eastAsia"/>
              </w:rPr>
              <w:t>) or Ceil</w:t>
            </w:r>
            <w:r w:rsidR="00A556F3">
              <w:t>(</w:t>
            </w:r>
            <w:r>
              <w:t>(</w:t>
            </w:r>
            <w:r w:rsidR="0063647A" w:rsidRPr="00C04A08">
              <w:rPr>
                <w:rFonts w:hint="eastAsia"/>
              </w:rPr>
              <w:t>2/3</w:t>
            </w:r>
            <w:r>
              <w:t xml:space="preserve"> </w:t>
            </w:r>
            <w:r w:rsidR="0063647A" w:rsidRPr="00C04A08">
              <w:rPr>
                <w:rFonts w:hint="eastAsia"/>
              </w:rPr>
              <w:t>N</w:t>
            </w:r>
            <w:r w:rsidR="0063647A" w:rsidRPr="00C04A08">
              <w:rPr>
                <w:vertAlign w:val="subscript"/>
              </w:rPr>
              <w:t>RB</w:t>
            </w:r>
            <w:r w:rsidR="00842D4A" w:rsidRPr="00842D4A">
              <w:t>)</w:t>
            </w:r>
            <w:r>
              <w:t>-L</w:t>
            </w:r>
            <w:r w:rsidRPr="00A5706A">
              <w:rPr>
                <w:vertAlign w:val="subscript"/>
              </w:rPr>
              <w:t>CRB</w:t>
            </w:r>
            <w:r w:rsidRPr="00A5706A">
              <w:t>)</w:t>
            </w:r>
            <w:r w:rsidR="0063647A" w:rsidRPr="00C04A08">
              <w:t xml:space="preserve"> </w:t>
            </w:r>
            <w:r>
              <w:rPr>
                <w:rFonts w:hint="eastAsia"/>
              </w:rPr>
              <w:t>&lt;</w:t>
            </w:r>
            <w:r w:rsidR="0063647A" w:rsidRPr="00C04A08">
              <w:rPr>
                <w:rFonts w:hint="eastAsia"/>
              </w:rPr>
              <w:t xml:space="preserve"> </w:t>
            </w:r>
            <w:proofErr w:type="spellStart"/>
            <w:r w:rsidR="0063647A" w:rsidRPr="00C04A08">
              <w:rPr>
                <w:rFonts w:hint="eastAsia"/>
              </w:rPr>
              <w:t>RB</w:t>
            </w:r>
            <w:r w:rsidR="0063647A" w:rsidRPr="00C04A08">
              <w:rPr>
                <w:vertAlign w:val="subscript"/>
              </w:rPr>
              <w:t>start</w:t>
            </w:r>
            <w:proofErr w:type="spellEnd"/>
            <w:r w:rsidR="0063647A" w:rsidRPr="00C04A08">
              <w:t xml:space="preserve"> </w:t>
            </w:r>
            <w:r w:rsidR="0063647A" w:rsidRPr="00C04A08">
              <w:rPr>
                <w:rFonts w:hint="eastAsia"/>
              </w:rPr>
              <w:t>≤</w:t>
            </w:r>
            <w:r w:rsidR="0063647A" w:rsidRPr="00C04A08">
              <w:rPr>
                <w:rFonts w:hint="eastAsia"/>
              </w:rPr>
              <w:t xml:space="preserve"> N</w:t>
            </w:r>
            <w:r w:rsidR="0063647A" w:rsidRPr="00C04A08">
              <w:rPr>
                <w:vertAlign w:val="subscript"/>
              </w:rPr>
              <w:t>RB</w:t>
            </w:r>
            <w:r w:rsidR="0063647A" w:rsidRPr="00C04A08">
              <w:rPr>
                <w:rFonts w:hint="eastAsia"/>
              </w:rPr>
              <w:t>-L</w:t>
            </w:r>
            <w:r w:rsidR="0063647A" w:rsidRPr="00C04A08">
              <w:rPr>
                <w:vertAlign w:val="subscript"/>
              </w:rPr>
              <w:t>CRB</w:t>
            </w:r>
            <w:r w:rsidR="0063647A">
              <w:rPr>
                <w:noProof/>
              </w:rPr>
              <w:t>.</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F96FEF8" w:rsidR="00AA5E99" w:rsidRPr="00DE048F" w:rsidRDefault="00A5706A" w:rsidP="00DE048F">
            <w:pPr>
              <w:rPr>
                <w:rFonts w:ascii="Arial" w:hAnsi="Arial" w:cs="Arial"/>
              </w:rPr>
            </w:pPr>
            <w:proofErr w:type="spellStart"/>
            <w:r>
              <w:rPr>
                <w:rFonts w:ascii="Arial" w:hAnsi="Arial" w:cs="Arial"/>
              </w:rPr>
              <w:t>RB</w:t>
            </w:r>
            <w:r w:rsidRPr="00A5706A">
              <w:rPr>
                <w:rFonts w:ascii="Arial" w:hAnsi="Arial" w:cs="Arial"/>
                <w:vertAlign w:val="subscript"/>
              </w:rPr>
              <w:t>start</w:t>
            </w:r>
            <w:proofErr w:type="spellEnd"/>
            <w:r>
              <w:rPr>
                <w:rFonts w:ascii="Arial" w:hAnsi="Arial" w:cs="Arial"/>
              </w:rPr>
              <w:t xml:space="preserve"> range does not scale with L</w:t>
            </w:r>
            <w:r w:rsidRPr="00A5706A">
              <w:rPr>
                <w:rFonts w:ascii="Arial" w:hAnsi="Arial" w:cs="Arial"/>
                <w:vertAlign w:val="subscript"/>
              </w:rPr>
              <w:t>CRB</w:t>
            </w:r>
            <w:r>
              <w:rPr>
                <w:rFonts w:ascii="Arial" w:hAnsi="Arial" w:cs="Arial"/>
              </w:rPr>
              <w:t xml:space="preserve"> for </w:t>
            </w:r>
            <w:proofErr w:type="spellStart"/>
            <w:r>
              <w:rPr>
                <w:rFonts w:ascii="Arial" w:hAnsi="Arial" w:cs="Arial"/>
              </w:rPr>
              <w:t>MPR</w:t>
            </w:r>
            <w:r w:rsidRPr="007A2001">
              <w:rPr>
                <w:rFonts w:ascii="Arial" w:eastAsia="Malgun Gothic" w:hAnsi="Arial"/>
                <w:noProof/>
                <w:vertAlign w:val="subscript"/>
                <w:lang w:eastAsia="ko-KR"/>
              </w:rPr>
              <w:t>narrow</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4177E3B9" w:rsidR="00AA5E99" w:rsidRDefault="00DE048F" w:rsidP="00B47831">
            <w:pPr>
              <w:pStyle w:val="CRCoverPage"/>
              <w:spacing w:after="0"/>
              <w:ind w:left="100"/>
              <w:rPr>
                <w:noProof/>
              </w:rPr>
            </w:pPr>
            <w:r>
              <w:rPr>
                <w:noProof/>
              </w:rPr>
              <w:t>6.2.2.3</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0DCB8FCA" w:rsidR="00AA5E99" w:rsidRDefault="00AA5E99" w:rsidP="00B47831">
            <w:pPr>
              <w:pStyle w:val="CRCoverPage"/>
              <w:spacing w:after="0"/>
              <w:ind w:left="99"/>
              <w:rPr>
                <w:noProof/>
              </w:rPr>
            </w:pPr>
            <w:r>
              <w:rPr>
                <w:noProof/>
              </w:rPr>
              <w:t>TS 38.521-2</w:t>
            </w:r>
            <w:r w:rsidR="005D5550">
              <w:rPr>
                <w:noProof/>
              </w:rPr>
              <w:t xml:space="preserve"> CR </w:t>
            </w:r>
            <w:r w:rsidR="0060137C">
              <w:rPr>
                <w:noProof/>
              </w:rPr>
              <w:t>0727</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756FE010" w14:textId="77777777" w:rsidR="00945A7A" w:rsidRPr="00C04A08" w:rsidRDefault="00945A7A" w:rsidP="00945A7A">
      <w:pPr>
        <w:pStyle w:val="Heading4"/>
      </w:pPr>
      <w:bookmarkStart w:id="17" w:name="_Toc21340767"/>
      <w:bookmarkStart w:id="18" w:name="_Toc29805214"/>
      <w:bookmarkStart w:id="19" w:name="_Toc36456423"/>
      <w:bookmarkStart w:id="20" w:name="_Toc36469521"/>
      <w:bookmarkStart w:id="21" w:name="_Toc37253930"/>
      <w:bookmarkStart w:id="22" w:name="_Toc37322787"/>
      <w:bookmarkStart w:id="23" w:name="_Toc37324193"/>
      <w:bookmarkStart w:id="24" w:name="_Toc45889716"/>
      <w:bookmarkStart w:id="25" w:name="_Toc52196371"/>
      <w:bookmarkStart w:id="26" w:name="_Toc52197351"/>
      <w:bookmarkStart w:id="27" w:name="_Toc53173074"/>
      <w:bookmarkStart w:id="28" w:name="_Toc53173443"/>
      <w:bookmarkStart w:id="29" w:name="_Toc61119433"/>
      <w:bookmarkStart w:id="30" w:name="_Toc61119815"/>
      <w:bookmarkStart w:id="31" w:name="_Toc67925862"/>
      <w:bookmarkStart w:id="32" w:name="_Toc75273500"/>
      <w:bookmarkStart w:id="33" w:name="_Toc76510400"/>
      <w:bookmarkStart w:id="34" w:name="_Toc83129553"/>
      <w:bookmarkStart w:id="35" w:name="_Toc90591086"/>
      <w:r w:rsidRPr="00C04A08">
        <w:t>6.2.2.3</w:t>
      </w:r>
      <w:r w:rsidRPr="00C04A08">
        <w:tab/>
        <w:t>UE maximum output power reduction for power class 3</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FF3B2AF" w14:textId="77777777" w:rsidR="00945A7A" w:rsidRPr="00C04A08" w:rsidRDefault="00945A7A" w:rsidP="00945A7A">
      <w:r w:rsidRPr="00C04A08">
        <w:t xml:space="preserve">For power class 3, MPR for contiguous allocations is defined as: </w:t>
      </w:r>
    </w:p>
    <w:p w14:paraId="231ABA91" w14:textId="77777777" w:rsidR="00945A7A" w:rsidRPr="00C04A08" w:rsidRDefault="00945A7A" w:rsidP="00945A7A">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3742218" w14:textId="762D4555" w:rsidR="00945A7A" w:rsidRPr="00764D42" w:rsidRDefault="00945A7A" w:rsidP="00945A7A">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w:t>
      </w:r>
      <w:ins w:id="36" w:author="Author">
        <w:r>
          <w:t>(</w:t>
        </w:r>
      </w:ins>
      <w:r w:rsidRPr="00C04A08">
        <w:rPr>
          <w:rFonts w:hint="eastAsia"/>
        </w:rPr>
        <w:t>(2/3N</w:t>
      </w:r>
      <w:r w:rsidRPr="00C04A08">
        <w:rPr>
          <w:vertAlign w:val="subscript"/>
        </w:rPr>
        <w:t>RB</w:t>
      </w:r>
      <w:r w:rsidRPr="00C04A08">
        <w:rPr>
          <w:rFonts w:hint="eastAsia"/>
        </w:rPr>
        <w:t>)</w:t>
      </w:r>
      <w:ins w:id="37" w:author="Author">
        <w:r>
          <w:t>-</w:t>
        </w:r>
        <w:r w:rsidRPr="00945A7A">
          <w:rPr>
            <w:rFonts w:hint="eastAsia"/>
          </w:rPr>
          <w:t xml:space="preserve"> </w:t>
        </w:r>
        <w:r w:rsidRPr="00C04A08">
          <w:rPr>
            <w:rFonts w:hint="eastAsia"/>
          </w:rPr>
          <w:t>L</w:t>
        </w:r>
        <w:r w:rsidRPr="00C04A08">
          <w:rPr>
            <w:vertAlign w:val="subscript"/>
          </w:rPr>
          <w:t>CRB</w:t>
        </w:r>
        <w:r w:rsidRPr="00324F23">
          <w:t>)</w:t>
        </w:r>
      </w:ins>
      <w:r w:rsidRPr="00C04A08">
        <w:t xml:space="preserve"> </w:t>
      </w:r>
      <w:del w:id="38" w:author="Author">
        <w:r w:rsidRPr="00C04A08" w:rsidDel="00945A7A">
          <w:rPr>
            <w:rFonts w:hint="eastAsia"/>
          </w:rPr>
          <w:delText>≤</w:delText>
        </w:r>
        <w:r w:rsidRPr="00C04A08" w:rsidDel="00945A7A">
          <w:rPr>
            <w:rFonts w:hint="eastAsia"/>
          </w:rPr>
          <w:delText xml:space="preserve"> </w:delText>
        </w:r>
      </w:del>
      <w:ins w:id="39" w:author="Author">
        <w:r>
          <w:t>&lt;</w:t>
        </w:r>
        <w:r w:rsidRPr="00C04A08">
          <w:rPr>
            <w:rFonts w:hint="eastAsia"/>
          </w:rPr>
          <w:t xml:space="preserve"> </w:t>
        </w:r>
      </w:ins>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Pr>
          <w:vertAlign w:val="subscript"/>
        </w:rPr>
        <w:t>:</w:t>
      </w:r>
    </w:p>
    <w:p w14:paraId="294CCF42" w14:textId="77777777" w:rsidR="00945A7A" w:rsidRPr="00764D42" w:rsidRDefault="00945A7A" w:rsidP="00945A7A">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02B7D6F8" w14:textId="77777777" w:rsidR="00945A7A" w:rsidRPr="00764D42" w:rsidRDefault="00945A7A" w:rsidP="00945A7A">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688130F8" w14:textId="41C9D26D" w:rsidR="00353857" w:rsidRDefault="00945A7A" w:rsidP="00945A7A">
      <w:pPr>
        <w:pStyle w:val="B10"/>
        <w:ind w:left="360" w:firstLine="0"/>
        <w:rPr>
          <w:color w:val="0000FF"/>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2A7A" w14:textId="77777777" w:rsidR="004154EE" w:rsidRDefault="004154EE">
      <w:r>
        <w:separator/>
      </w:r>
    </w:p>
  </w:endnote>
  <w:endnote w:type="continuationSeparator" w:id="0">
    <w:p w14:paraId="7F5F9837" w14:textId="77777777" w:rsidR="004154EE" w:rsidRDefault="0041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44E7" w14:textId="77777777" w:rsidR="004154EE" w:rsidRDefault="004154EE">
      <w:r>
        <w:separator/>
      </w:r>
    </w:p>
  </w:footnote>
  <w:footnote w:type="continuationSeparator" w:id="0">
    <w:p w14:paraId="7F171B67" w14:textId="77777777" w:rsidR="004154EE" w:rsidRDefault="0041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3663D"/>
    <w:rsid w:val="00040095"/>
    <w:rsid w:val="0004358E"/>
    <w:rsid w:val="000503FD"/>
    <w:rsid w:val="0005099F"/>
    <w:rsid w:val="00051834"/>
    <w:rsid w:val="00054A22"/>
    <w:rsid w:val="00062023"/>
    <w:rsid w:val="000655A6"/>
    <w:rsid w:val="00066261"/>
    <w:rsid w:val="00080512"/>
    <w:rsid w:val="000A06C7"/>
    <w:rsid w:val="000C3004"/>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E00EE"/>
    <w:rsid w:val="002E5AD2"/>
    <w:rsid w:val="003023B4"/>
    <w:rsid w:val="00306F91"/>
    <w:rsid w:val="00315F4B"/>
    <w:rsid w:val="003172DC"/>
    <w:rsid w:val="0032313C"/>
    <w:rsid w:val="00324C01"/>
    <w:rsid w:val="00324F23"/>
    <w:rsid w:val="00353857"/>
    <w:rsid w:val="0035462D"/>
    <w:rsid w:val="003765B8"/>
    <w:rsid w:val="003A2BEE"/>
    <w:rsid w:val="003C3971"/>
    <w:rsid w:val="003C6ED8"/>
    <w:rsid w:val="003C78FE"/>
    <w:rsid w:val="003D2C29"/>
    <w:rsid w:val="003D79C0"/>
    <w:rsid w:val="004154EE"/>
    <w:rsid w:val="00423334"/>
    <w:rsid w:val="00434004"/>
    <w:rsid w:val="004344D4"/>
    <w:rsid w:val="004345EC"/>
    <w:rsid w:val="00437B9E"/>
    <w:rsid w:val="0044100E"/>
    <w:rsid w:val="004554FF"/>
    <w:rsid w:val="00465515"/>
    <w:rsid w:val="004963EA"/>
    <w:rsid w:val="004A5E27"/>
    <w:rsid w:val="004D3578"/>
    <w:rsid w:val="004D4A45"/>
    <w:rsid w:val="004D5492"/>
    <w:rsid w:val="004E213A"/>
    <w:rsid w:val="004E5ABD"/>
    <w:rsid w:val="004F0988"/>
    <w:rsid w:val="004F3340"/>
    <w:rsid w:val="004F6537"/>
    <w:rsid w:val="0051210F"/>
    <w:rsid w:val="00513756"/>
    <w:rsid w:val="0053388B"/>
    <w:rsid w:val="00535773"/>
    <w:rsid w:val="00543E6C"/>
    <w:rsid w:val="005460C2"/>
    <w:rsid w:val="00554860"/>
    <w:rsid w:val="00565087"/>
    <w:rsid w:val="00597B11"/>
    <w:rsid w:val="00597CE5"/>
    <w:rsid w:val="005A1A4A"/>
    <w:rsid w:val="005B06FE"/>
    <w:rsid w:val="005B5532"/>
    <w:rsid w:val="005D2E01"/>
    <w:rsid w:val="005D4204"/>
    <w:rsid w:val="005D5550"/>
    <w:rsid w:val="005D7526"/>
    <w:rsid w:val="005E4BB2"/>
    <w:rsid w:val="005F09D1"/>
    <w:rsid w:val="0060137C"/>
    <w:rsid w:val="00602AEA"/>
    <w:rsid w:val="00605B34"/>
    <w:rsid w:val="00607D1E"/>
    <w:rsid w:val="00610A6F"/>
    <w:rsid w:val="00614FDF"/>
    <w:rsid w:val="00623302"/>
    <w:rsid w:val="0063543D"/>
    <w:rsid w:val="0063647A"/>
    <w:rsid w:val="006373E1"/>
    <w:rsid w:val="00647114"/>
    <w:rsid w:val="00656AB4"/>
    <w:rsid w:val="00670B64"/>
    <w:rsid w:val="006808B8"/>
    <w:rsid w:val="0069610F"/>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600E"/>
    <w:rsid w:val="007F0F4A"/>
    <w:rsid w:val="007F6953"/>
    <w:rsid w:val="008028A4"/>
    <w:rsid w:val="00805C72"/>
    <w:rsid w:val="00806AC4"/>
    <w:rsid w:val="00822565"/>
    <w:rsid w:val="00830747"/>
    <w:rsid w:val="00834290"/>
    <w:rsid w:val="00842D4A"/>
    <w:rsid w:val="00842EF7"/>
    <w:rsid w:val="00847A96"/>
    <w:rsid w:val="0086605C"/>
    <w:rsid w:val="00867F1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45A7A"/>
    <w:rsid w:val="00952DE1"/>
    <w:rsid w:val="009A0A58"/>
    <w:rsid w:val="009A71CB"/>
    <w:rsid w:val="009B027E"/>
    <w:rsid w:val="009F08D7"/>
    <w:rsid w:val="009F37B7"/>
    <w:rsid w:val="00A01AE2"/>
    <w:rsid w:val="00A10F02"/>
    <w:rsid w:val="00A164B4"/>
    <w:rsid w:val="00A17CB4"/>
    <w:rsid w:val="00A26956"/>
    <w:rsid w:val="00A27486"/>
    <w:rsid w:val="00A34BFA"/>
    <w:rsid w:val="00A42BF4"/>
    <w:rsid w:val="00A500DA"/>
    <w:rsid w:val="00A53724"/>
    <w:rsid w:val="00A556F3"/>
    <w:rsid w:val="00A55E48"/>
    <w:rsid w:val="00A56066"/>
    <w:rsid w:val="00A5706A"/>
    <w:rsid w:val="00A73129"/>
    <w:rsid w:val="00A76C62"/>
    <w:rsid w:val="00A8187B"/>
    <w:rsid w:val="00A82346"/>
    <w:rsid w:val="00A84D8C"/>
    <w:rsid w:val="00A92BA1"/>
    <w:rsid w:val="00AA5E99"/>
    <w:rsid w:val="00AB1102"/>
    <w:rsid w:val="00AC09D7"/>
    <w:rsid w:val="00AC6BC6"/>
    <w:rsid w:val="00AE1F13"/>
    <w:rsid w:val="00AE65E2"/>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5231"/>
    <w:rsid w:val="00C50F1A"/>
    <w:rsid w:val="00C65024"/>
    <w:rsid w:val="00C71299"/>
    <w:rsid w:val="00C72833"/>
    <w:rsid w:val="00C80F1D"/>
    <w:rsid w:val="00C93F40"/>
    <w:rsid w:val="00CA3D0C"/>
    <w:rsid w:val="00CC5337"/>
    <w:rsid w:val="00CC73FB"/>
    <w:rsid w:val="00CF6F7B"/>
    <w:rsid w:val="00CF7919"/>
    <w:rsid w:val="00D07B95"/>
    <w:rsid w:val="00D103F7"/>
    <w:rsid w:val="00D4552B"/>
    <w:rsid w:val="00D45A6D"/>
    <w:rsid w:val="00D57972"/>
    <w:rsid w:val="00D675A9"/>
    <w:rsid w:val="00D709AA"/>
    <w:rsid w:val="00D738D6"/>
    <w:rsid w:val="00D755EB"/>
    <w:rsid w:val="00D76048"/>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3360"/>
    <w:rsid w:val="00F22EC7"/>
    <w:rsid w:val="00F325C8"/>
    <w:rsid w:val="00F36FA4"/>
    <w:rsid w:val="00F46140"/>
    <w:rsid w:val="00F50596"/>
    <w:rsid w:val="00F653B8"/>
    <w:rsid w:val="00F84F0D"/>
    <w:rsid w:val="00F9008D"/>
    <w:rsid w:val="00F90256"/>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2022-04-25T16:09:00Z</dcterms:created>
  <dcterms:modified xsi:type="dcterms:W3CDTF">2022-04-25T16:09:00Z</dcterms:modified>
</cp:coreProperties>
</file>