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239156D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14D27">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C77614">
        <w:rPr>
          <w:rFonts w:ascii="Arial" w:hAnsi="Arial" w:cs="Arial"/>
          <w:b/>
          <w:sz w:val="24"/>
          <w:szCs w:val="24"/>
          <w:lang w:eastAsia="ja-JP"/>
        </w:rPr>
        <w:t>0589</w:t>
      </w:r>
    </w:p>
    <w:p w14:paraId="74D3B354" w14:textId="0E583C3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14D27">
        <w:rPr>
          <w:rFonts w:ascii="Arial" w:hAnsi="Arial" w:cs="Arial"/>
          <w:b/>
          <w:sz w:val="24"/>
        </w:rPr>
        <w:t>March 17</w:t>
      </w:r>
      <w:r w:rsidR="00AD51D1">
        <w:rPr>
          <w:rFonts w:ascii="Arial" w:hAnsi="Arial" w:cs="Arial"/>
          <w:b/>
          <w:sz w:val="24"/>
        </w:rPr>
        <w:t>-</w:t>
      </w:r>
      <w:r w:rsidR="00714D27">
        <w:rPr>
          <w:rFonts w:ascii="Arial" w:hAnsi="Arial" w:cs="Arial"/>
          <w:b/>
          <w:sz w:val="24"/>
        </w:rPr>
        <w:t>23</w:t>
      </w:r>
      <w:r w:rsidR="00D17794" w:rsidRPr="001A659D">
        <w:rPr>
          <w:rFonts w:ascii="Arial" w:hAnsi="Arial" w:cs="Arial"/>
          <w:b/>
          <w:sz w:val="24"/>
        </w:rPr>
        <w:t>, 20</w:t>
      </w:r>
      <w:r>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794B628" w:rsidR="00D45B2F" w:rsidRPr="00B955ED"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955ED" w:rsidRPr="00B955ED">
        <w:rPr>
          <w:rFonts w:ascii="Arial" w:hAnsi="Arial" w:cs="Arial"/>
          <w:lang w:eastAsia="ja-JP"/>
        </w:rPr>
        <w:t>9.3.1.1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095D26E" w:rsidR="00593315" w:rsidRPr="008836AC" w:rsidRDefault="00F07B52" w:rsidP="001A248F">
            <w:pPr>
              <w:tabs>
                <w:tab w:val="left" w:pos="567"/>
              </w:tabs>
              <w:spacing w:after="0"/>
              <w:rPr>
                <w:rFonts w:ascii="Arial" w:hAnsi="Arial" w:cs="Arial"/>
              </w:rPr>
            </w:pPr>
            <w:r w:rsidRPr="00F07B52">
              <w:rPr>
                <w:rFonts w:ascii="Arial" w:hAnsi="Arial" w:cs="Arial"/>
              </w:rPr>
              <w:t>Enhancement of NR Dynamic spectrum sharing (DSS)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B955ED" w:rsidRDefault="00871653" w:rsidP="001A248F">
            <w:pPr>
              <w:tabs>
                <w:tab w:val="left" w:pos="567"/>
              </w:tabs>
              <w:spacing w:after="0"/>
              <w:rPr>
                <w:rFonts w:ascii="Arial" w:hAnsi="Arial" w:cs="Arial"/>
                <w:lang w:eastAsia="ja-JP"/>
              </w:rPr>
            </w:pPr>
            <w:r w:rsidRPr="00B955ED">
              <w:rPr>
                <w:rFonts w:ascii="Arial" w:hAnsi="Arial" w:cs="Arial"/>
              </w:rPr>
              <w:t>Study Item:</w:t>
            </w:r>
            <w:r w:rsidRPr="00B955ED">
              <w:rPr>
                <w:rFonts w:ascii="Arial" w:hAnsi="Arial" w:cs="Arial" w:hint="eastAsia"/>
                <w:lang w:eastAsia="ja-JP"/>
              </w:rPr>
              <w:t xml:space="preserve"> </w:t>
            </w:r>
          </w:p>
          <w:p w14:paraId="27D21A4C" w14:textId="216998A0" w:rsidR="00871653" w:rsidRPr="00B955ED" w:rsidRDefault="00B955ED" w:rsidP="001A248F">
            <w:pPr>
              <w:tabs>
                <w:tab w:val="left" w:pos="567"/>
              </w:tabs>
              <w:spacing w:after="0"/>
              <w:rPr>
                <w:rFonts w:ascii="Arial" w:hAnsi="Arial" w:cs="Arial"/>
              </w:rPr>
            </w:pPr>
            <w:r w:rsidRPr="00B955ED">
              <w:rPr>
                <w:rFonts w:ascii="Arial" w:hAnsi="Arial" w:cs="Arial"/>
                <w:lang w:eastAsia="ja-JP"/>
              </w:rPr>
              <w:t>No</w:t>
            </w:r>
          </w:p>
        </w:tc>
        <w:tc>
          <w:tcPr>
            <w:tcW w:w="1842" w:type="dxa"/>
          </w:tcPr>
          <w:p w14:paraId="424795E6" w14:textId="77777777" w:rsidR="00871653" w:rsidRPr="00B955ED" w:rsidRDefault="00871653" w:rsidP="001A248F">
            <w:pPr>
              <w:tabs>
                <w:tab w:val="left" w:pos="567"/>
              </w:tabs>
              <w:spacing w:after="0"/>
              <w:rPr>
                <w:rFonts w:ascii="Arial" w:hAnsi="Arial" w:cs="Arial"/>
                <w:lang w:eastAsia="ja-JP"/>
              </w:rPr>
            </w:pPr>
            <w:r w:rsidRPr="00B955ED">
              <w:rPr>
                <w:rFonts w:ascii="Arial" w:hAnsi="Arial" w:cs="Arial"/>
              </w:rPr>
              <w:t>Core part:</w:t>
            </w:r>
            <w:r w:rsidRPr="00B955ED">
              <w:rPr>
                <w:rFonts w:ascii="Arial" w:hAnsi="Arial" w:cs="Arial"/>
                <w:lang w:eastAsia="ja-JP"/>
              </w:rPr>
              <w:t xml:space="preserve"> </w:t>
            </w:r>
          </w:p>
          <w:p w14:paraId="4F4E6C8C" w14:textId="336E6A19" w:rsidR="00871653" w:rsidRPr="00B955ED" w:rsidRDefault="00871653" w:rsidP="001A248F">
            <w:pPr>
              <w:tabs>
                <w:tab w:val="left" w:pos="567"/>
              </w:tabs>
              <w:spacing w:after="0"/>
              <w:rPr>
                <w:rFonts w:ascii="Arial" w:hAnsi="Arial" w:cs="Arial"/>
                <w:lang w:eastAsia="ja-JP"/>
              </w:rPr>
            </w:pPr>
            <w:r w:rsidRPr="00B955ED">
              <w:rPr>
                <w:rFonts w:ascii="Arial" w:hAnsi="Arial" w:cs="Arial" w:hint="eastAsia"/>
                <w:lang w:eastAsia="ja-JP"/>
              </w:rPr>
              <w:t>Yes</w:t>
            </w:r>
          </w:p>
        </w:tc>
        <w:tc>
          <w:tcPr>
            <w:tcW w:w="2309" w:type="dxa"/>
            <w:gridSpan w:val="2"/>
          </w:tcPr>
          <w:p w14:paraId="0EA72874" w14:textId="77777777" w:rsidR="00871653" w:rsidRPr="00B955ED" w:rsidRDefault="00871653" w:rsidP="001A248F">
            <w:pPr>
              <w:tabs>
                <w:tab w:val="left" w:pos="567"/>
              </w:tabs>
              <w:spacing w:after="0"/>
              <w:rPr>
                <w:rFonts w:ascii="Arial" w:hAnsi="Arial" w:cs="Arial"/>
              </w:rPr>
            </w:pPr>
            <w:r w:rsidRPr="00B955ED">
              <w:rPr>
                <w:rFonts w:ascii="Arial" w:hAnsi="Arial" w:cs="Arial"/>
              </w:rPr>
              <w:t>Performance part:</w:t>
            </w:r>
          </w:p>
          <w:p w14:paraId="3DC7ABB4" w14:textId="0ED4396C" w:rsidR="00871653" w:rsidRPr="00B955ED" w:rsidRDefault="00871653" w:rsidP="0036248C">
            <w:pPr>
              <w:tabs>
                <w:tab w:val="left" w:pos="567"/>
              </w:tabs>
              <w:spacing w:after="0"/>
              <w:rPr>
                <w:rFonts w:ascii="Arial" w:hAnsi="Arial" w:cs="Arial"/>
                <w:lang w:eastAsia="ja-JP"/>
              </w:rPr>
            </w:pPr>
            <w:r w:rsidRPr="00B955ED">
              <w:rPr>
                <w:rFonts w:ascii="Arial" w:hAnsi="Arial" w:cs="Arial" w:hint="eastAsia"/>
                <w:lang w:eastAsia="ja-JP"/>
              </w:rPr>
              <w:t>Yes</w:t>
            </w:r>
          </w:p>
        </w:tc>
        <w:tc>
          <w:tcPr>
            <w:tcW w:w="1653" w:type="dxa"/>
          </w:tcPr>
          <w:p w14:paraId="3012EFC2" w14:textId="77777777" w:rsidR="00871653" w:rsidRPr="00B955ED" w:rsidRDefault="00871653" w:rsidP="001A248F">
            <w:pPr>
              <w:tabs>
                <w:tab w:val="left" w:pos="567"/>
              </w:tabs>
              <w:spacing w:after="0"/>
              <w:rPr>
                <w:rFonts w:ascii="Arial" w:hAnsi="Arial" w:cs="Arial"/>
              </w:rPr>
            </w:pPr>
            <w:r w:rsidRPr="00B955ED">
              <w:rPr>
                <w:rFonts w:ascii="Arial" w:hAnsi="Arial" w:cs="Arial"/>
              </w:rPr>
              <w:t>Testing part:</w:t>
            </w:r>
          </w:p>
          <w:p w14:paraId="6184B75F" w14:textId="71874144" w:rsidR="00871653" w:rsidRPr="00B955ED" w:rsidRDefault="00871653" w:rsidP="0036248C">
            <w:pPr>
              <w:tabs>
                <w:tab w:val="left" w:pos="567"/>
              </w:tabs>
              <w:spacing w:after="0"/>
              <w:rPr>
                <w:rFonts w:ascii="Arial" w:hAnsi="Arial" w:cs="Arial"/>
                <w:lang w:eastAsia="ja-JP"/>
              </w:rPr>
            </w:pPr>
            <w:r w:rsidRPr="00B955ED">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CE5128D" w:rsidR="0036248C" w:rsidRPr="00B955ED" w:rsidRDefault="00B955ED" w:rsidP="008836AC">
            <w:pPr>
              <w:tabs>
                <w:tab w:val="left" w:pos="567"/>
              </w:tabs>
              <w:spacing w:after="0"/>
              <w:rPr>
                <w:rFonts w:ascii="Arial" w:hAnsi="Arial" w:cs="Arial"/>
              </w:rPr>
            </w:pPr>
            <w:proofErr w:type="spellStart"/>
            <w:r w:rsidRPr="00B955ED">
              <w:rPr>
                <w:rFonts w:ascii="Arial" w:hAnsi="Arial" w:cs="Arial"/>
              </w:rPr>
              <w:t>NR_DSS_enh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E3A9400" w:rsidR="0036248C" w:rsidRPr="008836AC" w:rsidRDefault="00B955ED" w:rsidP="008836AC">
            <w:pPr>
              <w:tabs>
                <w:tab w:val="left" w:pos="567"/>
              </w:tabs>
              <w:spacing w:after="0"/>
              <w:rPr>
                <w:rFonts w:ascii="Arial" w:hAnsi="Arial" w:cs="Arial"/>
                <w:lang w:eastAsia="ja-JP"/>
              </w:rPr>
            </w:pPr>
            <w:r>
              <w:rPr>
                <w:rFonts w:ascii="Arial" w:hAnsi="Arial" w:cs="Arial"/>
                <w:lang w:eastAsia="ja-JP"/>
              </w:rPr>
              <w:t>940093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8B5AB17" w:rsidR="00B6300F" w:rsidRPr="008836AC" w:rsidRDefault="00F92BD3" w:rsidP="008836AC">
            <w:pPr>
              <w:tabs>
                <w:tab w:val="left" w:pos="567"/>
              </w:tabs>
              <w:spacing w:after="0"/>
              <w:rPr>
                <w:rFonts w:ascii="Arial" w:hAnsi="Arial" w:cs="Arial"/>
                <w:lang w:eastAsia="ja-JP"/>
              </w:rPr>
            </w:pPr>
            <w:r>
              <w:rPr>
                <w:rFonts w:ascii="Arial" w:hAnsi="Arial" w:cs="Arial"/>
                <w:lang w:eastAsia="ja-JP"/>
              </w:rPr>
              <w:t>RP-213575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Study Item: </w:t>
            </w:r>
          </w:p>
          <w:p w14:paraId="2E56FC1C"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mm/</w:t>
            </w:r>
            <w:proofErr w:type="spellStart"/>
            <w:r w:rsidRPr="00F92BD3">
              <w:rPr>
                <w:rFonts w:ascii="Arial" w:hAnsi="Arial" w:cs="Arial"/>
                <w:lang w:eastAsia="ja-JP"/>
              </w:rPr>
              <w:t>yyyy</w:t>
            </w:r>
            <w:proofErr w:type="spellEnd"/>
          </w:p>
        </w:tc>
        <w:tc>
          <w:tcPr>
            <w:tcW w:w="1842" w:type="dxa"/>
          </w:tcPr>
          <w:p w14:paraId="5A128F3E" w14:textId="5B5BA1F8"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Core part: </w:t>
            </w:r>
            <w:r w:rsidR="00F92BD3">
              <w:rPr>
                <w:rFonts w:ascii="Arial" w:hAnsi="Arial" w:cs="Arial"/>
                <w:lang w:eastAsia="ja-JP"/>
              </w:rPr>
              <w:t>12</w:t>
            </w:r>
            <w:r w:rsidRPr="00F92BD3">
              <w:rPr>
                <w:rFonts w:ascii="Arial" w:hAnsi="Arial" w:cs="Arial"/>
                <w:lang w:eastAsia="ja-JP"/>
              </w:rPr>
              <w:t>/</w:t>
            </w:r>
            <w:r w:rsidR="00F92BD3">
              <w:rPr>
                <w:rFonts w:ascii="Arial" w:hAnsi="Arial" w:cs="Arial"/>
                <w:lang w:eastAsia="ja-JP"/>
              </w:rPr>
              <w:t>2023</w:t>
            </w:r>
          </w:p>
        </w:tc>
        <w:tc>
          <w:tcPr>
            <w:tcW w:w="2268" w:type="dxa"/>
          </w:tcPr>
          <w:p w14:paraId="150E2BE5" w14:textId="30C892A3" w:rsidR="00871653" w:rsidRPr="00F92BD3" w:rsidRDefault="00871653" w:rsidP="00207DC4">
            <w:pPr>
              <w:tabs>
                <w:tab w:val="left" w:pos="567"/>
              </w:tabs>
              <w:spacing w:after="0"/>
              <w:rPr>
                <w:rFonts w:ascii="Arial" w:hAnsi="Arial" w:cs="Arial"/>
                <w:lang w:eastAsia="ja-JP"/>
              </w:rPr>
            </w:pPr>
            <w:r w:rsidRPr="00F92BD3">
              <w:rPr>
                <w:rFonts w:ascii="Arial" w:hAnsi="Arial" w:cs="Arial"/>
                <w:lang w:eastAsia="ja-JP"/>
              </w:rPr>
              <w:t xml:space="preserve">Performance part: </w:t>
            </w:r>
            <w:r w:rsidR="00F92BD3">
              <w:rPr>
                <w:rFonts w:ascii="Arial" w:hAnsi="Arial" w:cs="Arial"/>
                <w:lang w:eastAsia="ja-JP"/>
              </w:rPr>
              <w:t>06</w:t>
            </w:r>
            <w:r w:rsidRPr="00F92BD3">
              <w:rPr>
                <w:rFonts w:ascii="Arial" w:hAnsi="Arial" w:cs="Arial"/>
                <w:lang w:eastAsia="ja-JP"/>
              </w:rPr>
              <w:t>/</w:t>
            </w:r>
            <w:r w:rsidR="00F92BD3">
              <w:rPr>
                <w:rFonts w:ascii="Arial" w:hAnsi="Arial" w:cs="Arial"/>
                <w:lang w:eastAsia="ja-JP"/>
              </w:rPr>
              <w:t>2024</w:t>
            </w:r>
          </w:p>
        </w:tc>
        <w:tc>
          <w:tcPr>
            <w:tcW w:w="1694" w:type="dxa"/>
            <w:gridSpan w:val="2"/>
          </w:tcPr>
          <w:p w14:paraId="5BB6B905" w14:textId="77777777" w:rsidR="00871653" w:rsidRPr="00F92BD3" w:rsidRDefault="00871653" w:rsidP="008836AC">
            <w:pPr>
              <w:tabs>
                <w:tab w:val="left" w:pos="567"/>
              </w:tabs>
              <w:spacing w:after="0"/>
              <w:rPr>
                <w:rFonts w:ascii="Arial" w:hAnsi="Arial" w:cs="Arial"/>
                <w:highlight w:val="yellow"/>
                <w:lang w:eastAsia="ja-JP"/>
              </w:rPr>
            </w:pPr>
            <w:r w:rsidRPr="00F92BD3">
              <w:rPr>
                <w:rFonts w:ascii="Arial" w:hAnsi="Arial" w:cs="Arial"/>
                <w:lang w:eastAsia="ja-JP"/>
              </w:rPr>
              <w:t>Testing part: mm/</w:t>
            </w:r>
            <w:proofErr w:type="spellStart"/>
            <w:r w:rsidRPr="00F92BD3">
              <w:rPr>
                <w:rFonts w:ascii="Arial" w:hAnsi="Arial" w:cs="Arial"/>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Study Item: </w:t>
            </w:r>
          </w:p>
          <w:p w14:paraId="30397E78"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hint="eastAsia"/>
                <w:lang w:eastAsia="ja-JP"/>
              </w:rPr>
              <w:t>xx %</w:t>
            </w:r>
          </w:p>
        </w:tc>
        <w:tc>
          <w:tcPr>
            <w:tcW w:w="1842" w:type="dxa"/>
          </w:tcPr>
          <w:p w14:paraId="28B58AA7" w14:textId="77777777"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Core part: </w:t>
            </w:r>
          </w:p>
          <w:p w14:paraId="5794DFF7" w14:textId="665E6564" w:rsidR="00871653" w:rsidRPr="00F92BD3" w:rsidRDefault="00F92BD3" w:rsidP="008836AC">
            <w:pPr>
              <w:tabs>
                <w:tab w:val="left" w:pos="567"/>
              </w:tabs>
              <w:spacing w:after="0"/>
              <w:rPr>
                <w:rFonts w:ascii="Arial" w:hAnsi="Arial" w:cs="Arial"/>
                <w:lang w:eastAsia="ja-JP"/>
              </w:rPr>
            </w:pPr>
            <w:r w:rsidRPr="00F92BD3">
              <w:rPr>
                <w:rFonts w:ascii="Arial" w:hAnsi="Arial" w:cs="Arial"/>
                <w:color w:val="00B050"/>
                <w:kern w:val="2"/>
                <w:sz w:val="21"/>
                <w:szCs w:val="22"/>
                <w:lang w:val="en-US" w:eastAsia="ja-JP"/>
              </w:rPr>
              <w:t>0</w:t>
            </w:r>
            <w:r w:rsidR="00871653" w:rsidRPr="00F92BD3">
              <w:rPr>
                <w:rFonts w:ascii="Arial" w:hAnsi="Arial" w:cs="Arial"/>
                <w:color w:val="00B050"/>
                <w:kern w:val="2"/>
                <w:sz w:val="21"/>
                <w:szCs w:val="22"/>
                <w:lang w:val="en-US" w:eastAsia="ja-JP"/>
              </w:rPr>
              <w:t>%</w:t>
            </w:r>
          </w:p>
        </w:tc>
        <w:tc>
          <w:tcPr>
            <w:tcW w:w="2268" w:type="dxa"/>
          </w:tcPr>
          <w:p w14:paraId="0560E286" w14:textId="4F200D6E" w:rsidR="00871653" w:rsidRPr="00F92BD3" w:rsidRDefault="00871653" w:rsidP="008836AC">
            <w:pPr>
              <w:tabs>
                <w:tab w:val="left" w:pos="567"/>
              </w:tabs>
              <w:spacing w:after="0"/>
              <w:rPr>
                <w:rFonts w:ascii="Arial" w:hAnsi="Arial" w:cs="Arial"/>
                <w:lang w:eastAsia="ja-JP"/>
              </w:rPr>
            </w:pPr>
            <w:r w:rsidRPr="00F92BD3">
              <w:rPr>
                <w:rFonts w:ascii="Arial" w:hAnsi="Arial" w:cs="Arial"/>
                <w:lang w:eastAsia="ja-JP"/>
              </w:rPr>
              <w:t xml:space="preserve">Performance Part: </w:t>
            </w:r>
            <w:r w:rsidR="00F92BD3">
              <w:rPr>
                <w:rFonts w:ascii="Arial" w:hAnsi="Arial" w:cs="Arial"/>
                <w:lang w:eastAsia="ja-JP"/>
              </w:rPr>
              <w:br/>
            </w:r>
            <w:r w:rsidR="00F92BD3" w:rsidRPr="00F92BD3">
              <w:rPr>
                <w:rFonts w:ascii="Arial" w:hAnsi="Arial" w:cs="Arial"/>
                <w:color w:val="00B050"/>
                <w:kern w:val="2"/>
                <w:sz w:val="21"/>
                <w:szCs w:val="22"/>
                <w:lang w:val="en-US" w:eastAsia="ja-JP"/>
              </w:rPr>
              <w:t>0</w:t>
            </w:r>
            <w:r w:rsidRPr="00F92BD3">
              <w:rPr>
                <w:rFonts w:ascii="Arial" w:hAnsi="Arial" w:cs="Arial"/>
                <w:color w:val="00B050"/>
                <w:kern w:val="2"/>
                <w:sz w:val="21"/>
                <w:szCs w:val="22"/>
                <w:lang w:val="en-US" w:eastAsia="ja-JP"/>
              </w:rPr>
              <w:t>%</w:t>
            </w:r>
          </w:p>
        </w:tc>
        <w:tc>
          <w:tcPr>
            <w:tcW w:w="1694" w:type="dxa"/>
            <w:gridSpan w:val="2"/>
          </w:tcPr>
          <w:p w14:paraId="70DECF59" w14:textId="77777777" w:rsidR="00871653" w:rsidRPr="00F92BD3" w:rsidRDefault="00871653" w:rsidP="008836AC">
            <w:pPr>
              <w:tabs>
                <w:tab w:val="left" w:pos="567"/>
              </w:tabs>
              <w:spacing w:after="0"/>
              <w:rPr>
                <w:rFonts w:ascii="Arial" w:hAnsi="Arial" w:cs="Arial"/>
                <w:highlight w:val="yellow"/>
                <w:lang w:eastAsia="ja-JP"/>
              </w:rPr>
            </w:pPr>
            <w:r w:rsidRPr="00F92BD3">
              <w:rPr>
                <w:rFonts w:ascii="Arial" w:hAnsi="Arial" w:cs="Arial"/>
                <w:lang w:eastAsia="ja-JP"/>
              </w:rPr>
              <w:t>Testing part: 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EF0346B" w:rsidR="00EF4800" w:rsidRPr="008836AC" w:rsidRDefault="00F92BD3" w:rsidP="001A248F">
            <w:pPr>
              <w:tabs>
                <w:tab w:val="left" w:pos="567"/>
              </w:tabs>
              <w:spacing w:after="0"/>
              <w:rPr>
                <w:rFonts w:ascii="Arial" w:hAnsi="Arial" w:cs="Arial"/>
                <w:color w:val="FF0000"/>
              </w:rPr>
            </w:pPr>
            <w:r w:rsidRPr="00F92BD3">
              <w:rPr>
                <w:rFonts w:ascii="Arial" w:hAnsi="Arial" w:cs="Arial"/>
              </w:rPr>
              <w:t>RAN1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5E7E45E" w:rsidR="006C4E32" w:rsidRPr="008836AC" w:rsidRDefault="00F92BD3" w:rsidP="0036248C">
            <w:pPr>
              <w:tabs>
                <w:tab w:val="left" w:pos="567"/>
              </w:tabs>
              <w:spacing w:after="0"/>
              <w:rPr>
                <w:rFonts w:ascii="Arial" w:hAnsi="Arial" w:cs="Arial"/>
                <w:lang w:eastAsia="ja-JP"/>
              </w:rPr>
            </w:pPr>
            <w:r>
              <w:rPr>
                <w:rFonts w:ascii="Arial" w:hAnsi="Arial" w:cs="Arial"/>
                <w:lang w:eastAsia="ja-JP"/>
              </w:rPr>
              <w:t>Ravikiran Nory</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B437FD9" w:rsidR="006C4E32" w:rsidRPr="008836AC" w:rsidRDefault="00F92BD3"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549E29" w:rsidR="006C4E32" w:rsidRPr="008836AC" w:rsidRDefault="00F92BD3" w:rsidP="001A248F">
            <w:pPr>
              <w:tabs>
                <w:tab w:val="left" w:pos="567"/>
              </w:tabs>
              <w:spacing w:after="0"/>
              <w:rPr>
                <w:rFonts w:ascii="Arial" w:hAnsi="Arial" w:cs="Arial"/>
              </w:rPr>
            </w:pPr>
            <w:r>
              <w:rPr>
                <w:rFonts w:ascii="Arial" w:hAnsi="Arial" w:cs="Arial"/>
              </w:rPr>
              <w:t>ravikiran.nory@ericsson.com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9C9B353"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4AA40A99" w:rsidR="00701410" w:rsidRDefault="00701410" w:rsidP="00701410">
      <w:pPr>
        <w:pStyle w:val="Heading4"/>
        <w:rPr>
          <w:lang w:eastAsia="ja-JP"/>
        </w:rPr>
      </w:pPr>
      <w:r>
        <w:rPr>
          <w:lang w:eastAsia="ja-JP"/>
        </w:rPr>
        <w:t>2.1.1</w:t>
      </w:r>
      <w:r>
        <w:rPr>
          <w:lang w:eastAsia="ja-JP"/>
        </w:rPr>
        <w:tab/>
        <w:t>Agreements</w:t>
      </w:r>
    </w:p>
    <w:p w14:paraId="12377E54" w14:textId="44636E52" w:rsidR="002E67BD" w:rsidRPr="002E67BD" w:rsidRDefault="002E67BD" w:rsidP="002E67BD">
      <w:pPr>
        <w:rPr>
          <w:lang w:eastAsia="ja-JP"/>
        </w:rPr>
      </w:pPr>
      <w:r>
        <w:rPr>
          <w:lang w:eastAsia="ja-JP"/>
        </w:rPr>
        <w:t>RAN1 work is scheduled to start in Q2, 2022</w:t>
      </w:r>
      <w:r w:rsidR="000C1307">
        <w:rPr>
          <w:lang w:eastAsia="ja-JP"/>
        </w:rPr>
        <w:t xml:space="preserve"> according </w:t>
      </w:r>
      <w:r w:rsidR="002227FB">
        <w:rPr>
          <w:lang w:eastAsia="ja-JP"/>
        </w:rPr>
        <w:t>to agreed time plan</w:t>
      </w:r>
      <w:r w:rsidR="000C1307">
        <w:rPr>
          <w:lang w:eastAsia="ja-JP"/>
        </w:rPr>
        <w:t xml:space="preserve"> in [2],[3].</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48057402" w:rsidR="004F218A" w:rsidRDefault="00F92BD3" w:rsidP="004F218A">
      <w:pPr>
        <w:pStyle w:val="NO"/>
        <w:rPr>
          <w:rFonts w:ascii="Arial" w:hAnsi="Arial" w:cs="Arial"/>
          <w:iCs/>
        </w:rPr>
      </w:pPr>
      <w:r w:rsidRPr="00F92BD3">
        <w:rPr>
          <w:rFonts w:ascii="Arial" w:hAnsi="Arial" w:cs="Arial"/>
          <w:iCs/>
        </w:rPr>
        <w:t>[</w:t>
      </w:r>
      <w:r>
        <w:rPr>
          <w:rFonts w:ascii="Arial" w:hAnsi="Arial" w:cs="Arial"/>
          <w:iCs/>
        </w:rPr>
        <w:t xml:space="preserve">1] </w:t>
      </w:r>
      <w:r w:rsidRPr="00F92BD3">
        <w:rPr>
          <w:rFonts w:ascii="Arial" w:hAnsi="Arial" w:cs="Arial"/>
          <w:iCs/>
        </w:rPr>
        <w:t>RP-213575</w:t>
      </w:r>
      <w:r>
        <w:rPr>
          <w:rFonts w:ascii="Arial" w:hAnsi="Arial" w:cs="Arial"/>
          <w:iCs/>
        </w:rPr>
        <w:t xml:space="preserve"> – “</w:t>
      </w:r>
      <w:r w:rsidRPr="00F92BD3">
        <w:rPr>
          <w:rFonts w:ascii="Arial" w:hAnsi="Arial" w:cs="Arial"/>
          <w:iCs/>
        </w:rPr>
        <w:t>New WI: Enhancement of NR Dynamic spectrum sharing (DSS)</w:t>
      </w:r>
      <w:r>
        <w:rPr>
          <w:rFonts w:ascii="Arial" w:hAnsi="Arial" w:cs="Arial"/>
          <w:iCs/>
        </w:rPr>
        <w:t>”, Ericsson, RAN#94e, Dec 2021</w:t>
      </w:r>
    </w:p>
    <w:p w14:paraId="1440488C" w14:textId="7086872A" w:rsidR="000C1307" w:rsidRDefault="000C1307" w:rsidP="004F218A">
      <w:pPr>
        <w:pStyle w:val="NO"/>
        <w:rPr>
          <w:rFonts w:ascii="Arial" w:hAnsi="Arial" w:cs="Arial"/>
          <w:iCs/>
        </w:rPr>
      </w:pPr>
      <w:r>
        <w:rPr>
          <w:rFonts w:ascii="Arial" w:hAnsi="Arial" w:cs="Arial"/>
          <w:iCs/>
        </w:rPr>
        <w:t>[2] RP-213469 – “</w:t>
      </w:r>
      <w:r w:rsidRPr="000C1307">
        <w:rPr>
          <w:rFonts w:ascii="Arial" w:hAnsi="Arial" w:cs="Arial"/>
          <w:iCs/>
        </w:rPr>
        <w:t>Summary for RAN Rel-18 Package</w:t>
      </w:r>
      <w:r>
        <w:rPr>
          <w:rFonts w:ascii="Arial" w:hAnsi="Arial" w:cs="Arial"/>
          <w:iCs/>
        </w:rPr>
        <w:t xml:space="preserve">”, </w:t>
      </w:r>
      <w:r w:rsidRPr="000C1307">
        <w:rPr>
          <w:rFonts w:ascii="Arial" w:hAnsi="Arial" w:cs="Arial"/>
          <w:iCs/>
        </w:rPr>
        <w:t>RAN Chair (Qualcomm), RAN1 Chair (Samsung), RAN2 Chair (MediaTek), RAN3 Chair (ZTE), RAN4 Chair (Huawei)</w:t>
      </w:r>
      <w:r>
        <w:rPr>
          <w:rFonts w:ascii="Arial" w:hAnsi="Arial" w:cs="Arial"/>
          <w:iCs/>
        </w:rPr>
        <w:t>, RAN#94e, Dec 2021.</w:t>
      </w:r>
    </w:p>
    <w:p w14:paraId="73FC4A2B" w14:textId="03882839" w:rsidR="000C1307" w:rsidRPr="00F92BD3" w:rsidRDefault="000C1307" w:rsidP="004F218A">
      <w:pPr>
        <w:pStyle w:val="NO"/>
        <w:rPr>
          <w:rFonts w:ascii="Arial" w:hAnsi="Arial" w:cs="Arial"/>
          <w:iCs/>
        </w:rPr>
      </w:pPr>
      <w:r>
        <w:rPr>
          <w:rFonts w:ascii="Arial" w:hAnsi="Arial" w:cs="Arial"/>
          <w:iCs/>
        </w:rPr>
        <w:t>[3] RP-213697 – “</w:t>
      </w:r>
      <w:r w:rsidRPr="000C1307">
        <w:rPr>
          <w:rFonts w:ascii="Arial" w:hAnsi="Arial" w:cs="Arial"/>
          <w:iCs/>
        </w:rPr>
        <w:t>Overview of time unit allocation for all RAN REL-18 projects</w:t>
      </w:r>
      <w:r>
        <w:rPr>
          <w:rFonts w:ascii="Arial" w:hAnsi="Arial" w:cs="Arial"/>
          <w:iCs/>
        </w:rPr>
        <w:t>”,</w:t>
      </w:r>
      <w:r w:rsidRPr="000C1307">
        <w:rPr>
          <w:rFonts w:ascii="Arial" w:hAnsi="Arial" w:cs="Arial"/>
          <w:iCs/>
        </w:rPr>
        <w:tab/>
        <w:t>RAN1 Chair (Samsung), RAN2 Chair (MediaTek), RAN3 Chair (ZTE), RAN4 Chair (Huawei)</w:t>
      </w:r>
      <w:r>
        <w:rPr>
          <w:rFonts w:ascii="Arial" w:hAnsi="Arial" w:cs="Arial"/>
          <w:iCs/>
        </w:rPr>
        <w:t>, RAN#94e, Dec 2021.</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F4DFC16" w14:textId="33FE4306"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A4B9B" w14:textId="77777777" w:rsidR="00E24F78" w:rsidRDefault="00E24F78">
      <w:r>
        <w:separator/>
      </w:r>
    </w:p>
  </w:endnote>
  <w:endnote w:type="continuationSeparator" w:id="0">
    <w:p w14:paraId="6226C474" w14:textId="77777777" w:rsidR="00E24F78" w:rsidRDefault="00E24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3C38D" w14:textId="77777777" w:rsidR="00E24F78" w:rsidRDefault="00E24F78">
      <w:r>
        <w:separator/>
      </w:r>
    </w:p>
  </w:footnote>
  <w:footnote w:type="continuationSeparator" w:id="0">
    <w:p w14:paraId="6003A7EF" w14:textId="77777777" w:rsidR="00E24F78" w:rsidRDefault="00E24F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1307"/>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1EA7"/>
    <w:rsid w:val="001C4490"/>
    <w:rsid w:val="001C52BA"/>
    <w:rsid w:val="001D2C1A"/>
    <w:rsid w:val="001D3BA2"/>
    <w:rsid w:val="001D44B7"/>
    <w:rsid w:val="001E0075"/>
    <w:rsid w:val="001E4E22"/>
    <w:rsid w:val="001F1B1F"/>
    <w:rsid w:val="001F2A20"/>
    <w:rsid w:val="001F486F"/>
    <w:rsid w:val="00207DC4"/>
    <w:rsid w:val="002227FB"/>
    <w:rsid w:val="0022485E"/>
    <w:rsid w:val="00243A99"/>
    <w:rsid w:val="0029567C"/>
    <w:rsid w:val="002C0B82"/>
    <w:rsid w:val="002E67BD"/>
    <w:rsid w:val="00301B7A"/>
    <w:rsid w:val="00306D59"/>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53B28"/>
    <w:rsid w:val="00A86AB5"/>
    <w:rsid w:val="00A957A4"/>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955ED"/>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7614"/>
    <w:rsid w:val="00C80116"/>
    <w:rsid w:val="00C87BFC"/>
    <w:rsid w:val="00CD7EAD"/>
    <w:rsid w:val="00CF5E71"/>
    <w:rsid w:val="00CF7FAC"/>
    <w:rsid w:val="00D160C1"/>
    <w:rsid w:val="00D17794"/>
    <w:rsid w:val="00D214B6"/>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24F78"/>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7B52"/>
    <w:rsid w:val="00F17CA4"/>
    <w:rsid w:val="00F20B7B"/>
    <w:rsid w:val="00F24DDD"/>
    <w:rsid w:val="00F2770B"/>
    <w:rsid w:val="00F549A3"/>
    <w:rsid w:val="00F55CBF"/>
    <w:rsid w:val="00F72B10"/>
    <w:rsid w:val="00F77359"/>
    <w:rsid w:val="00F86A73"/>
    <w:rsid w:val="00F92BD3"/>
    <w:rsid w:val="00FA46D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818</Words>
  <Characters>4666</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Ericsson1</cp:lastModifiedBy>
  <cp:revision>2</cp:revision>
  <dcterms:created xsi:type="dcterms:W3CDTF">2022-03-11T03:15:00Z</dcterms:created>
  <dcterms:modified xsi:type="dcterms:W3CDTF">2022-03-11T03:15:00Z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