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1ED" w:rsidRDefault="008D61ED" w:rsidP="008D61ED">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Pr>
          <w:rFonts w:ascii="Arial" w:eastAsia="宋体" w:hAnsi="Arial" w:cs="Arial"/>
          <w:b/>
          <w:sz w:val="24"/>
          <w:szCs w:val="24"/>
          <w:lang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RP-22</w:t>
      </w:r>
      <w:r w:rsidR="005F7A1E">
        <w:rPr>
          <w:rFonts w:ascii="Arial" w:hAnsi="Arial" w:cs="Arial"/>
          <w:b/>
          <w:sz w:val="24"/>
          <w:szCs w:val="24"/>
        </w:rPr>
        <w:t>0554</w:t>
      </w:r>
    </w:p>
    <w:p w:rsidR="008D61ED" w:rsidRDefault="008D61ED" w:rsidP="008D61ED">
      <w:pPr>
        <w:tabs>
          <w:tab w:val="left" w:pos="567"/>
        </w:tabs>
        <w:rPr>
          <w:rFonts w:ascii="Arial" w:eastAsia="宋体" w:hAnsi="Arial" w:cs="Arial"/>
          <w:b/>
          <w:sz w:val="24"/>
          <w:lang w:eastAsia="zh-CN"/>
        </w:rPr>
      </w:pPr>
      <w:r>
        <w:rPr>
          <w:rFonts w:ascii="Arial" w:eastAsia="宋体" w:hAnsi="Arial" w:cs="Arial"/>
          <w:b/>
          <w:sz w:val="24"/>
          <w:lang w:eastAsia="zh-CN"/>
        </w:rPr>
        <w:t xml:space="preserve">Electronic Meeting, </w:t>
      </w:r>
      <w:r w:rsidR="001104FA" w:rsidRPr="00E925C0">
        <w:rPr>
          <w:rFonts w:ascii="Arial" w:eastAsia="宋体" w:hAnsi="Arial" w:cs="Arial"/>
          <w:b/>
          <w:sz w:val="24"/>
          <w:lang w:eastAsia="zh-CN"/>
        </w:rPr>
        <w:t>Mar 17 - 23, 2022</w:t>
      </w:r>
    </w:p>
    <w:p w:rsidR="00005EA6" w:rsidRDefault="000F17A3">
      <w:pPr>
        <w:pStyle w:val="2"/>
        <w:jc w:val="center"/>
        <w:rPr>
          <w:u w:val="single"/>
        </w:rPr>
      </w:pPr>
      <w:r>
        <w:rPr>
          <w:u w:val="single"/>
        </w:rPr>
        <w:t>Status Report to TSG</w:t>
      </w:r>
    </w:p>
    <w:p w:rsidR="00005EA6" w:rsidRPr="008A044B" w:rsidRDefault="000F17A3">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8A044B">
        <w:rPr>
          <w:rFonts w:ascii="Arial" w:hAnsi="Arial" w:cs="Arial"/>
          <w:b/>
        </w:rPr>
        <w:t>9</w:t>
      </w:r>
      <w:r w:rsidR="008A044B" w:rsidRPr="008A044B">
        <w:rPr>
          <w:rFonts w:ascii="Arial" w:hAnsi="Arial" w:cs="Arial"/>
          <w:b/>
        </w:rPr>
        <w:t>.</w:t>
      </w:r>
      <w:r w:rsidR="006B3D1A">
        <w:rPr>
          <w:rFonts w:ascii="Arial" w:hAnsi="Arial" w:cs="Arial"/>
          <w:b/>
        </w:rPr>
        <w:t>5</w:t>
      </w:r>
      <w:r w:rsidR="008A044B" w:rsidRPr="008A044B">
        <w:rPr>
          <w:rFonts w:ascii="Arial" w:hAnsi="Arial" w:cs="Arial"/>
          <w:b/>
        </w:rPr>
        <w:t>.3.4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05EA6">
        <w:tc>
          <w:tcPr>
            <w:tcW w:w="2436" w:type="dxa"/>
            <w:shd w:val="clear" w:color="auto" w:fill="auto"/>
          </w:tcPr>
          <w:p w:rsidR="00005EA6" w:rsidRDefault="000F17A3">
            <w:pPr>
              <w:tabs>
                <w:tab w:val="left" w:pos="567"/>
              </w:tabs>
              <w:spacing w:after="0"/>
              <w:rPr>
                <w:rFonts w:ascii="Arial" w:hAnsi="Arial" w:cs="Arial"/>
                <w:b/>
              </w:rPr>
            </w:pPr>
            <w:r>
              <w:rPr>
                <w:rFonts w:ascii="Arial" w:hAnsi="Arial" w:cs="Arial"/>
                <w:b/>
              </w:rPr>
              <w:t>WI / SI Name</w:t>
            </w:r>
          </w:p>
        </w:tc>
        <w:tc>
          <w:tcPr>
            <w:tcW w:w="7650" w:type="dxa"/>
            <w:gridSpan w:val="5"/>
          </w:tcPr>
          <w:p w:rsidR="00005EA6" w:rsidRDefault="000F17A3">
            <w:pPr>
              <w:tabs>
                <w:tab w:val="left" w:pos="567"/>
              </w:tabs>
              <w:spacing w:after="0"/>
              <w:rPr>
                <w:rFonts w:ascii="Arial" w:hAnsi="Arial" w:cs="Arial"/>
              </w:rPr>
            </w:pPr>
            <w:r>
              <w:rPr>
                <w:rFonts w:ascii="Arial" w:hAnsi="Arial" w:cs="Arial"/>
              </w:rPr>
              <w:t>NR QoE management and optimizations for diverse services</w:t>
            </w:r>
          </w:p>
        </w:tc>
      </w:tr>
      <w:tr w:rsidR="00005EA6">
        <w:tc>
          <w:tcPr>
            <w:tcW w:w="2436" w:type="dxa"/>
            <w:shd w:val="clear" w:color="auto" w:fill="auto"/>
          </w:tcPr>
          <w:p w:rsidR="00005EA6" w:rsidRDefault="000F17A3">
            <w:pPr>
              <w:tabs>
                <w:tab w:val="left" w:pos="567"/>
              </w:tabs>
              <w:spacing w:after="0"/>
              <w:rPr>
                <w:rFonts w:ascii="Arial" w:hAnsi="Arial" w:cs="Arial"/>
                <w:bCs/>
              </w:rPr>
            </w:pPr>
            <w:r>
              <w:rPr>
                <w:rFonts w:ascii="Arial" w:hAnsi="Arial" w:cs="Arial"/>
                <w:bCs/>
              </w:rPr>
              <w:t>included in this status report</w:t>
            </w:r>
          </w:p>
        </w:tc>
        <w:tc>
          <w:tcPr>
            <w:tcW w:w="1846" w:type="dxa"/>
          </w:tcPr>
          <w:p w:rsidR="00005EA6" w:rsidRDefault="000F17A3">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005EA6" w:rsidRDefault="000F17A3">
            <w:pPr>
              <w:tabs>
                <w:tab w:val="left" w:pos="567"/>
              </w:tabs>
              <w:spacing w:after="0"/>
              <w:rPr>
                <w:rFonts w:ascii="Arial" w:hAnsi="Arial" w:cs="Arial"/>
              </w:rPr>
            </w:pPr>
            <w:r>
              <w:rPr>
                <w:rFonts w:ascii="Arial" w:hAnsi="Arial" w:cs="Arial"/>
                <w:color w:val="FF0000"/>
                <w:lang w:eastAsia="ja-JP"/>
              </w:rPr>
              <w:t>No</w:t>
            </w:r>
          </w:p>
        </w:tc>
        <w:tc>
          <w:tcPr>
            <w:tcW w:w="1842" w:type="dxa"/>
          </w:tcPr>
          <w:p w:rsidR="00005EA6" w:rsidRDefault="000F17A3">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005EA6" w:rsidRDefault="000F17A3">
            <w:pPr>
              <w:tabs>
                <w:tab w:val="left" w:pos="567"/>
              </w:tabs>
              <w:spacing w:after="0"/>
              <w:rPr>
                <w:rFonts w:ascii="Arial" w:eastAsiaTheme="minorEastAsia" w:hAnsi="Arial" w:cs="Arial"/>
                <w:color w:val="FF0000"/>
                <w:lang w:eastAsia="zh-CN"/>
              </w:rPr>
            </w:pPr>
            <w:r>
              <w:rPr>
                <w:rFonts w:ascii="Arial" w:eastAsiaTheme="minorEastAsia" w:hAnsi="Arial" w:cs="Arial"/>
                <w:color w:val="FF0000"/>
                <w:lang w:eastAsia="zh-CN"/>
              </w:rPr>
              <w:t>Yes</w:t>
            </w:r>
          </w:p>
        </w:tc>
        <w:tc>
          <w:tcPr>
            <w:tcW w:w="2309" w:type="dxa"/>
            <w:gridSpan w:val="2"/>
          </w:tcPr>
          <w:p w:rsidR="00005EA6" w:rsidRDefault="000F17A3">
            <w:pPr>
              <w:tabs>
                <w:tab w:val="left" w:pos="567"/>
              </w:tabs>
              <w:spacing w:after="0"/>
              <w:rPr>
                <w:rFonts w:ascii="Arial" w:hAnsi="Arial" w:cs="Arial"/>
              </w:rPr>
            </w:pPr>
            <w:r>
              <w:rPr>
                <w:rFonts w:ascii="Arial" w:hAnsi="Arial" w:cs="Arial"/>
              </w:rPr>
              <w:t>Performance part:</w:t>
            </w:r>
          </w:p>
          <w:p w:rsidR="00005EA6" w:rsidRDefault="000F17A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005EA6" w:rsidRDefault="000F17A3">
            <w:pPr>
              <w:tabs>
                <w:tab w:val="left" w:pos="567"/>
              </w:tabs>
              <w:spacing w:after="0"/>
              <w:rPr>
                <w:rFonts w:ascii="Arial" w:hAnsi="Arial" w:cs="Arial"/>
              </w:rPr>
            </w:pPr>
            <w:r>
              <w:rPr>
                <w:rFonts w:ascii="Arial" w:hAnsi="Arial" w:cs="Arial"/>
              </w:rPr>
              <w:t>Testing part:</w:t>
            </w:r>
          </w:p>
          <w:p w:rsidR="00005EA6" w:rsidRDefault="000F17A3">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Acronym</w:t>
            </w:r>
          </w:p>
        </w:tc>
        <w:tc>
          <w:tcPr>
            <w:tcW w:w="7650" w:type="dxa"/>
            <w:gridSpan w:val="5"/>
          </w:tcPr>
          <w:p w:rsidR="00005EA6" w:rsidRDefault="000F17A3">
            <w:pPr>
              <w:tabs>
                <w:tab w:val="left" w:pos="567"/>
              </w:tabs>
              <w:spacing w:after="0"/>
              <w:rPr>
                <w:rFonts w:ascii="Arial" w:hAnsi="Arial" w:cs="Arial"/>
              </w:rPr>
            </w:pPr>
            <w:r>
              <w:rPr>
                <w:rFonts w:ascii="Arial" w:eastAsia="宋体" w:hAnsi="Arial" w:cs="Arial"/>
              </w:rPr>
              <w:t>NR_QoE-Core</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Unique ID</w:t>
            </w:r>
          </w:p>
        </w:tc>
        <w:tc>
          <w:tcPr>
            <w:tcW w:w="7650" w:type="dxa"/>
            <w:gridSpan w:val="5"/>
          </w:tcPr>
          <w:p w:rsidR="00005EA6" w:rsidRDefault="00131C9F" w:rsidP="0013146E">
            <w:pPr>
              <w:tabs>
                <w:tab w:val="left" w:pos="567"/>
              </w:tabs>
              <w:spacing w:after="0"/>
              <w:rPr>
                <w:rFonts w:ascii="Arial" w:hAnsi="Arial" w:cs="Arial"/>
                <w:lang w:eastAsia="ja-JP"/>
              </w:rPr>
            </w:pPr>
            <w:r>
              <w:rPr>
                <w:rFonts w:ascii="Arial" w:eastAsia="MS Mincho" w:hAnsi="Arial" w:cs="Arial"/>
                <w:lang w:eastAsia="en-US"/>
              </w:rPr>
              <w:t>911</w:t>
            </w:r>
            <w:r w:rsidR="0013146E">
              <w:rPr>
                <w:rFonts w:ascii="Arial" w:eastAsia="MS Mincho" w:hAnsi="Arial" w:cs="Arial"/>
                <w:lang w:eastAsia="en-US"/>
              </w:rPr>
              <w:t>1</w:t>
            </w:r>
            <w:r>
              <w:rPr>
                <w:rFonts w:ascii="Arial" w:eastAsia="MS Mincho" w:hAnsi="Arial" w:cs="Arial"/>
                <w:lang w:eastAsia="en-US"/>
              </w:rPr>
              <w:t>08</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005EA6" w:rsidRDefault="00C26EB4">
            <w:pPr>
              <w:spacing w:after="0"/>
              <w:rPr>
                <w:rFonts w:ascii="Arial" w:hAnsi="Arial" w:cs="Arial"/>
                <w:lang w:eastAsia="ja-JP"/>
              </w:rPr>
            </w:pPr>
            <w:r w:rsidRPr="00C26EB4">
              <w:rPr>
                <w:rFonts w:ascii="Arial" w:eastAsia="MS Mincho" w:hAnsi="Arial" w:cs="Arial"/>
                <w:lang w:eastAsia="ja-JP"/>
              </w:rPr>
              <w:t>RP-211406</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Target Completion Date</w:t>
            </w:r>
          </w:p>
          <w:p w:rsidR="00005EA6" w:rsidRDefault="000F17A3">
            <w:pPr>
              <w:tabs>
                <w:tab w:val="left" w:pos="567"/>
              </w:tabs>
              <w:spacing w:after="0"/>
              <w:rPr>
                <w:rFonts w:ascii="Arial" w:hAnsi="Arial" w:cs="Arial"/>
                <w:b/>
              </w:rPr>
            </w:pPr>
            <w:r>
              <w:rPr>
                <w:rFonts w:ascii="Arial" w:hAnsi="Arial" w:cs="Arial"/>
                <w:b/>
              </w:rPr>
              <w:t>(indicate if changed)</w:t>
            </w:r>
          </w:p>
        </w:tc>
        <w:tc>
          <w:tcPr>
            <w:tcW w:w="1846"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Work Item: </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eastAsiaTheme="minorEastAsia" w:hAnsi="Arial" w:cs="Arial"/>
                <w:highlight w:val="yellow"/>
                <w:lang w:eastAsia="zh-CN"/>
              </w:rPr>
            </w:pPr>
            <w:r>
              <w:rPr>
                <w:rFonts w:ascii="Arial" w:hAnsi="Arial" w:cs="Arial"/>
                <w:highlight w:val="yellow"/>
                <w:lang w:eastAsia="ja-JP"/>
              </w:rPr>
              <w:t xml:space="preserve">Core part: </w:t>
            </w:r>
          </w:p>
          <w:p w:rsidR="00005EA6" w:rsidRDefault="000F17A3">
            <w:pPr>
              <w:tabs>
                <w:tab w:val="left" w:pos="567"/>
              </w:tabs>
              <w:spacing w:after="0"/>
              <w:rPr>
                <w:rFonts w:ascii="Arial" w:hAnsi="Arial" w:cs="Arial"/>
                <w:highlight w:val="yellow"/>
                <w:lang w:eastAsia="ja-JP"/>
              </w:rPr>
            </w:pPr>
            <w:r>
              <w:rPr>
                <w:rFonts w:ascii="Arial" w:hAnsi="Arial" w:cs="Arial" w:hint="eastAsia"/>
                <w:color w:val="00B050"/>
                <w:kern w:val="2"/>
                <w:sz w:val="21"/>
                <w:szCs w:val="22"/>
                <w:highlight w:val="yellow"/>
                <w:lang w:val="en-US" w:eastAsia="ja-JP"/>
              </w:rPr>
              <w:t>03</w:t>
            </w:r>
            <w:r>
              <w:rPr>
                <w:rFonts w:ascii="Arial" w:hAnsi="Arial" w:cs="Arial"/>
                <w:color w:val="00B050"/>
                <w:kern w:val="2"/>
                <w:sz w:val="21"/>
                <w:szCs w:val="22"/>
                <w:highlight w:val="yellow"/>
                <w:lang w:val="en-US" w:eastAsia="ja-JP"/>
              </w:rPr>
              <w:t>/</w:t>
            </w:r>
            <w:r>
              <w:rPr>
                <w:rFonts w:ascii="Arial" w:hAnsi="Arial" w:cs="Arial" w:hint="eastAsia"/>
                <w:color w:val="00B050"/>
                <w:kern w:val="2"/>
                <w:sz w:val="21"/>
                <w:szCs w:val="22"/>
                <w:highlight w:val="yellow"/>
                <w:lang w:val="en-US" w:eastAsia="ja-JP"/>
              </w:rPr>
              <w:t>202</w:t>
            </w:r>
            <w:r>
              <w:rPr>
                <w:rFonts w:ascii="Arial" w:hAnsi="Arial" w:cs="Arial"/>
                <w:color w:val="00B050"/>
                <w:kern w:val="2"/>
                <w:sz w:val="21"/>
                <w:szCs w:val="22"/>
                <w:highlight w:val="yellow"/>
                <w:lang w:val="en-US" w:eastAsia="ja-JP"/>
              </w:rPr>
              <w:t>2</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Overall Completion level</w:t>
            </w:r>
          </w:p>
        </w:tc>
        <w:tc>
          <w:tcPr>
            <w:tcW w:w="1846" w:type="dxa"/>
          </w:tcPr>
          <w:p w:rsidR="00005EA6" w:rsidRDefault="000F17A3">
            <w:pPr>
              <w:tabs>
                <w:tab w:val="left" w:pos="567"/>
              </w:tabs>
              <w:spacing w:after="0"/>
              <w:rPr>
                <w:rFonts w:ascii="Arial" w:hAnsi="Arial" w:cs="Arial"/>
                <w:color w:val="000000" w:themeColor="text1"/>
                <w:highlight w:val="yellow"/>
                <w:lang w:eastAsia="ja-JP"/>
              </w:rPr>
            </w:pPr>
            <w:r>
              <w:rPr>
                <w:rFonts w:ascii="Arial" w:hAnsi="Arial" w:cs="Arial"/>
                <w:color w:val="000000" w:themeColor="text1"/>
                <w:highlight w:val="yellow"/>
                <w:lang w:eastAsia="ja-JP"/>
              </w:rPr>
              <w:t>Study Item:</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Core part: </w:t>
            </w:r>
          </w:p>
          <w:p w:rsidR="00005EA6" w:rsidRDefault="0024747F">
            <w:pPr>
              <w:tabs>
                <w:tab w:val="left" w:pos="567"/>
              </w:tabs>
              <w:spacing w:after="0"/>
              <w:rPr>
                <w:rFonts w:ascii="Arial" w:hAnsi="Arial" w:cs="Arial"/>
                <w:highlight w:val="yellow"/>
                <w:lang w:eastAsia="ja-JP"/>
              </w:rPr>
            </w:pPr>
            <w:r>
              <w:rPr>
                <w:rFonts w:ascii="Arial" w:eastAsia="宋体" w:hAnsi="Arial" w:cs="Arial"/>
                <w:color w:val="00B050"/>
                <w:kern w:val="2"/>
                <w:sz w:val="21"/>
                <w:szCs w:val="22"/>
                <w:highlight w:val="yellow"/>
                <w:lang w:val="en-US" w:eastAsia="zh-CN"/>
              </w:rPr>
              <w:t>100</w:t>
            </w:r>
            <w:r w:rsidR="000F17A3">
              <w:rPr>
                <w:rFonts w:ascii="Arial" w:eastAsia="宋体" w:hAnsi="Arial" w:cs="Arial" w:hint="eastAsia"/>
                <w:color w:val="00B050"/>
                <w:kern w:val="2"/>
                <w:sz w:val="21"/>
                <w:szCs w:val="22"/>
                <w:highlight w:val="yellow"/>
                <w:lang w:val="en-US" w:eastAsia="zh-CN"/>
              </w:rPr>
              <w:t>%</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005EA6" w:rsidRDefault="000F17A3">
      <w:pPr>
        <w:tabs>
          <w:tab w:val="left" w:pos="567"/>
        </w:tabs>
        <w:spacing w:after="0"/>
        <w:rPr>
          <w:rFonts w:ascii="Arial" w:hAnsi="Arial" w:cs="Arial"/>
        </w:rPr>
      </w:pPr>
      <w:r>
        <w:rPr>
          <w:rFonts w:ascii="Arial" w:hAnsi="Arial" w:cs="Arial"/>
        </w:rPr>
        <w:t>Note: Overall completion level percentage numbers should use one of the colors below:</w:t>
      </w:r>
    </w:p>
    <w:p w:rsidR="00005EA6" w:rsidRDefault="000F17A3">
      <w:pPr>
        <w:pStyle w:val="aff7"/>
        <w:numPr>
          <w:ilvl w:val="0"/>
          <w:numId w:val="6"/>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005EA6" w:rsidRDefault="000F17A3">
      <w:pPr>
        <w:pStyle w:val="aff7"/>
        <w:numPr>
          <w:ilvl w:val="0"/>
          <w:numId w:val="6"/>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005EA6" w:rsidRDefault="000F17A3">
      <w:pPr>
        <w:pStyle w:val="aff7"/>
        <w:numPr>
          <w:ilvl w:val="0"/>
          <w:numId w:val="6"/>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005EA6" w:rsidRDefault="00005EA6">
      <w:pPr>
        <w:pStyle w:val="aff7"/>
        <w:tabs>
          <w:tab w:val="left" w:pos="567"/>
        </w:tabs>
        <w:ind w:leftChars="0" w:left="924"/>
        <w:rPr>
          <w:rFonts w:ascii="Arial" w:hAnsi="Arial" w:cs="Arial"/>
          <w:color w:val="FF0000"/>
        </w:rPr>
      </w:pPr>
    </w:p>
    <w:p w:rsidR="00005EA6" w:rsidRDefault="000F17A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05EA6">
        <w:tc>
          <w:tcPr>
            <w:tcW w:w="2758" w:type="dxa"/>
            <w:gridSpan w:val="2"/>
          </w:tcPr>
          <w:p w:rsidR="00005EA6" w:rsidRDefault="000F17A3">
            <w:pPr>
              <w:tabs>
                <w:tab w:val="left" w:pos="567"/>
              </w:tabs>
              <w:spacing w:after="0"/>
              <w:rPr>
                <w:rFonts w:ascii="Arial" w:hAnsi="Arial" w:cs="Arial"/>
                <w:b/>
              </w:rPr>
            </w:pPr>
            <w:r>
              <w:rPr>
                <w:rFonts w:ascii="Arial" w:hAnsi="Arial" w:cs="Arial"/>
                <w:b/>
              </w:rPr>
              <w:t>Leading WG</w:t>
            </w:r>
          </w:p>
        </w:tc>
        <w:tc>
          <w:tcPr>
            <w:tcW w:w="7489" w:type="dxa"/>
          </w:tcPr>
          <w:p w:rsidR="00005EA6" w:rsidRDefault="000F17A3">
            <w:pPr>
              <w:tabs>
                <w:tab w:val="left" w:pos="567"/>
              </w:tabs>
              <w:spacing w:after="0"/>
              <w:rPr>
                <w:rFonts w:ascii="Arial" w:hAnsi="Arial" w:cs="Arial"/>
                <w:color w:val="FF0000"/>
              </w:rPr>
            </w:pPr>
            <w:r>
              <w:rPr>
                <w:rFonts w:ascii="Arial" w:eastAsia="等线" w:hAnsi="Arial" w:cs="Arial"/>
                <w:color w:val="000000" w:themeColor="text1"/>
              </w:rPr>
              <w:t>RAN3</w:t>
            </w:r>
          </w:p>
        </w:tc>
      </w:tr>
      <w:tr w:rsidR="00005EA6">
        <w:tc>
          <w:tcPr>
            <w:tcW w:w="1418" w:type="dxa"/>
            <w:vMerge w:val="restart"/>
            <w:vAlign w:val="center"/>
          </w:tcPr>
          <w:p w:rsidR="00005EA6" w:rsidRDefault="000F17A3">
            <w:pPr>
              <w:tabs>
                <w:tab w:val="left" w:pos="567"/>
              </w:tabs>
              <w:rPr>
                <w:rFonts w:ascii="Arial" w:hAnsi="Arial" w:cs="Arial"/>
                <w:b/>
              </w:rPr>
            </w:pPr>
            <w:r>
              <w:rPr>
                <w:rFonts w:ascii="Arial" w:hAnsi="Arial" w:cs="Arial"/>
                <w:b/>
              </w:rPr>
              <w:t>Rapporteur</w:t>
            </w:r>
          </w:p>
        </w:tc>
        <w:tc>
          <w:tcPr>
            <w:tcW w:w="1340" w:type="dxa"/>
          </w:tcPr>
          <w:p w:rsidR="00005EA6" w:rsidRDefault="000F17A3">
            <w:pPr>
              <w:tabs>
                <w:tab w:val="left" w:pos="567"/>
              </w:tabs>
              <w:spacing w:after="0"/>
              <w:rPr>
                <w:rFonts w:ascii="Arial" w:hAnsi="Arial" w:cs="Arial"/>
                <w:b/>
              </w:rPr>
            </w:pPr>
            <w:r>
              <w:rPr>
                <w:rFonts w:ascii="Arial" w:hAnsi="Arial" w:cs="Arial"/>
                <w:b/>
              </w:rPr>
              <w:t>Name</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Gen Cao</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Company</w:t>
            </w:r>
          </w:p>
        </w:tc>
        <w:tc>
          <w:tcPr>
            <w:tcW w:w="7489" w:type="dxa"/>
          </w:tcPr>
          <w:p w:rsidR="00005EA6" w:rsidRDefault="000F17A3">
            <w:pPr>
              <w:tabs>
                <w:tab w:val="left" w:pos="567"/>
              </w:tabs>
              <w:spacing w:after="0"/>
              <w:rPr>
                <w:rFonts w:ascii="Arial" w:hAnsi="Arial" w:cs="Arial"/>
                <w:lang w:eastAsia="ja-JP"/>
              </w:rPr>
            </w:pPr>
            <w:r>
              <w:rPr>
                <w:rFonts w:ascii="Arial" w:eastAsia="等线" w:hAnsi="Arial" w:cs="Arial" w:hint="eastAsia"/>
              </w:rPr>
              <w:t>China Unicom</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Email</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caogen@chinauincom.cn</w:t>
            </w:r>
          </w:p>
        </w:tc>
      </w:tr>
    </w:tbl>
    <w:p w:rsidR="00005EA6" w:rsidRDefault="00005EA6">
      <w:pPr>
        <w:pBdr>
          <w:bottom w:val="single" w:sz="4" w:space="1" w:color="auto"/>
        </w:pBdr>
        <w:spacing w:after="0"/>
        <w:rPr>
          <w:rFonts w:ascii="Arial" w:hAnsi="Arial" w:cs="Arial"/>
        </w:rPr>
      </w:pPr>
    </w:p>
    <w:p w:rsidR="00005EA6" w:rsidRDefault="00005EA6">
      <w:pPr>
        <w:pBdr>
          <w:bottom w:val="single" w:sz="4" w:space="1" w:color="auto"/>
        </w:pBdr>
        <w:rPr>
          <w:rFonts w:ascii="Arial" w:hAnsi="Arial" w:cs="Arial"/>
        </w:rPr>
      </w:pPr>
    </w:p>
    <w:p w:rsidR="00005EA6" w:rsidRDefault="000F17A3">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005EA6">
        <w:trPr>
          <w:jc w:val="center"/>
        </w:trPr>
        <w:tc>
          <w:tcPr>
            <w:tcW w:w="6185" w:type="dxa"/>
            <w:shd w:val="clear" w:color="auto" w:fill="E0E0E0"/>
          </w:tcPr>
          <w:p w:rsidR="00005EA6" w:rsidRDefault="000F17A3">
            <w:pPr>
              <w:pStyle w:val="TAL"/>
              <w:jc w:val="center"/>
              <w:rPr>
                <w:b/>
                <w:bCs/>
              </w:rPr>
            </w:pPr>
            <w:r>
              <w:rPr>
                <w:b/>
                <w:bCs/>
              </w:rPr>
              <w:t>Do you want to modify the time budget for this WI/SI compared to what was endorsed at the last RAN meeting?</w:t>
            </w:r>
          </w:p>
        </w:tc>
        <w:tc>
          <w:tcPr>
            <w:tcW w:w="1037" w:type="dxa"/>
            <w:vAlign w:val="center"/>
          </w:tcPr>
          <w:p w:rsidR="00005EA6" w:rsidRDefault="000F17A3">
            <w:pPr>
              <w:pStyle w:val="TAL"/>
              <w:jc w:val="center"/>
              <w:rPr>
                <w:color w:val="FF0000"/>
                <w:lang w:eastAsia="zh-CN"/>
              </w:rPr>
            </w:pPr>
            <w:r>
              <w:rPr>
                <w:rFonts w:hint="eastAsia"/>
                <w:color w:val="FF0000"/>
                <w:lang w:eastAsia="zh-CN"/>
              </w:rPr>
              <w:t>No</w:t>
            </w:r>
          </w:p>
        </w:tc>
      </w:tr>
    </w:tbl>
    <w:p w:rsidR="00005EA6" w:rsidRDefault="00005EA6">
      <w:pPr>
        <w:spacing w:after="0"/>
        <w:rPr>
          <w:rFonts w:ascii="Arial" w:hAnsi="Arial" w:cs="Arial"/>
        </w:rPr>
      </w:pPr>
    </w:p>
    <w:p w:rsidR="00005EA6" w:rsidRDefault="000F17A3">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005EA6" w:rsidRDefault="000F17A3">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005EA6" w:rsidRDefault="000F17A3">
      <w:pPr>
        <w:spacing w:after="0"/>
        <w:rPr>
          <w:rFonts w:ascii="Arial" w:hAnsi="Arial" w:cs="Arial"/>
          <w:b/>
        </w:rPr>
      </w:pPr>
      <w:r>
        <w:rPr>
          <w:rFonts w:ascii="Arial" w:hAnsi="Arial" w:cs="Arial"/>
          <w:b/>
        </w:rPr>
        <w:t>Additional explanations/motivations for the time budget changes in the attached Excel table:</w:t>
      </w:r>
    </w:p>
    <w:p w:rsidR="00005EA6" w:rsidRDefault="00005EA6">
      <w:pPr>
        <w:spacing w:after="0"/>
        <w:rPr>
          <w:rFonts w:ascii="Arial" w:hAnsi="Arial" w:cs="Arial"/>
        </w:rPr>
      </w:pPr>
    </w:p>
    <w:p w:rsidR="00005EA6" w:rsidRDefault="00005EA6">
      <w:pPr>
        <w:spacing w:after="0"/>
        <w:rPr>
          <w:rFonts w:ascii="Arial" w:hAnsi="Arial" w:cs="Arial"/>
        </w:rPr>
      </w:pPr>
    </w:p>
    <w:p w:rsidR="00005EA6" w:rsidRDefault="000F17A3">
      <w:pPr>
        <w:pStyle w:val="2"/>
      </w:pPr>
      <w:r>
        <w:t>2.</w:t>
      </w:r>
      <w:r>
        <w:tab/>
        <w:t xml:space="preserve">Detailed progress in RAN WGs </w:t>
      </w:r>
      <w:r w:rsidR="00B61E8D">
        <w:t>for all</w:t>
      </w:r>
      <w:r>
        <w:t xml:space="preserve"> TSG meeting (for all involved WGs)</w:t>
      </w:r>
    </w:p>
    <w:p w:rsidR="00005EA6" w:rsidRDefault="000F17A3">
      <w:pPr>
        <w:rPr>
          <w:rFonts w:ascii="Arial" w:hAnsi="Arial" w:cs="Arial"/>
        </w:rPr>
      </w:pPr>
      <w:r>
        <w:tab/>
      </w:r>
      <w:r>
        <w:rPr>
          <w:rFonts w:ascii="Arial" w:hAnsi="Arial" w:cs="Arial"/>
          <w:color w:val="FF0000"/>
        </w:rPr>
        <w:t>NOTE: Agreements and Open issues impacted cross-TSG aspects shall be explicitly highlighted</w:t>
      </w:r>
    </w:p>
    <w:p w:rsidR="00005EA6" w:rsidRDefault="000F17A3">
      <w:pPr>
        <w:pStyle w:val="2"/>
        <w:rPr>
          <w:lang w:eastAsia="ja-JP"/>
        </w:rPr>
      </w:pPr>
      <w:r>
        <w:rPr>
          <w:lang w:eastAsia="ja-JP"/>
        </w:rPr>
        <w:lastRenderedPageBreak/>
        <w:t>2.1</w:t>
      </w:r>
      <w:r>
        <w:rPr>
          <w:lang w:eastAsia="ja-JP"/>
        </w:rPr>
        <w:tab/>
      </w:r>
      <w:r>
        <w:rPr>
          <w:rFonts w:hint="eastAsia"/>
          <w:lang w:eastAsia="ja-JP"/>
        </w:rPr>
        <w:t>RAN1</w:t>
      </w:r>
    </w:p>
    <w:p w:rsidR="00005EA6" w:rsidRDefault="000F17A3">
      <w:pPr>
        <w:pStyle w:val="4"/>
        <w:rPr>
          <w:lang w:eastAsia="ja-JP"/>
        </w:rPr>
      </w:pPr>
      <w:r>
        <w:rPr>
          <w:lang w:eastAsia="ja-JP"/>
        </w:rPr>
        <w:t>2.1.1</w:t>
      </w:r>
      <w:r>
        <w:rPr>
          <w:lang w:eastAsia="ja-JP"/>
        </w:rPr>
        <w:tab/>
        <w:t>Agreements</w:t>
      </w:r>
    </w:p>
    <w:p w:rsidR="00005EA6" w:rsidRDefault="000F17A3">
      <w:pPr>
        <w:pStyle w:val="4"/>
        <w:rPr>
          <w:lang w:eastAsia="ja-JP"/>
        </w:rPr>
      </w:pPr>
      <w:r>
        <w:rPr>
          <w:lang w:eastAsia="ja-JP"/>
        </w:rPr>
        <w:t>2.1.2</w:t>
      </w:r>
      <w:r>
        <w:rPr>
          <w:lang w:eastAsia="ja-JP"/>
        </w:rPr>
        <w:tab/>
        <w:t>Remaining Open issues</w:t>
      </w:r>
    </w:p>
    <w:p w:rsidR="00005EA6" w:rsidRDefault="000F17A3">
      <w:pPr>
        <w:pStyle w:val="2"/>
        <w:rPr>
          <w:lang w:eastAsia="ja-JP"/>
        </w:rPr>
      </w:pPr>
      <w:r>
        <w:rPr>
          <w:lang w:eastAsia="ja-JP"/>
        </w:rPr>
        <w:t>2.2</w:t>
      </w:r>
      <w:r>
        <w:rPr>
          <w:lang w:eastAsia="ja-JP"/>
        </w:rPr>
        <w:tab/>
      </w:r>
      <w:r>
        <w:rPr>
          <w:rFonts w:hint="eastAsia"/>
          <w:lang w:eastAsia="ja-JP"/>
        </w:rPr>
        <w:t>RAN2</w:t>
      </w:r>
    </w:p>
    <w:p w:rsidR="00005EA6" w:rsidRDefault="000F17A3">
      <w:pPr>
        <w:pStyle w:val="4"/>
        <w:rPr>
          <w:rFonts w:eastAsia="宋体"/>
          <w:lang w:eastAsia="zh-CN"/>
        </w:rPr>
      </w:pPr>
      <w:r>
        <w:rPr>
          <w:lang w:eastAsia="ja-JP"/>
        </w:rPr>
        <w:t>2.2.1</w:t>
      </w:r>
      <w:r>
        <w:rPr>
          <w:lang w:eastAsia="ja-JP"/>
        </w:rPr>
        <w:tab/>
        <w:t>Agreements</w:t>
      </w:r>
    </w:p>
    <w:p w:rsidR="00BE0568" w:rsidRDefault="00BE0568" w:rsidP="00BE0568">
      <w:pPr>
        <w:rPr>
          <w:rFonts w:ascii="Arial" w:eastAsia="宋体" w:hAnsi="Arial" w:cs="Arial"/>
          <w:lang w:eastAsia="zh-CN"/>
        </w:rPr>
      </w:pPr>
      <w:r>
        <w:rPr>
          <w:rFonts w:ascii="Arial" w:eastAsia="宋体" w:hAnsi="Arial" w:cs="Arial"/>
          <w:b/>
          <w:u w:val="single"/>
          <w:lang w:eastAsia="zh-CN"/>
        </w:rPr>
        <w:t>RAN2#113b-e</w:t>
      </w:r>
      <w:r>
        <w:rPr>
          <w:rFonts w:ascii="Arial" w:eastAsia="宋体" w:hAnsi="Arial" w:cs="Arial" w:hint="eastAsia"/>
          <w:b/>
          <w:u w:val="single"/>
          <w:lang w:eastAsia="zh-CN"/>
        </w:rPr>
        <w:t xml:space="preserve"> (</w:t>
      </w:r>
      <w:r>
        <w:rPr>
          <w:rFonts w:ascii="Arial" w:eastAsia="宋体" w:hAnsi="Arial" w:cs="Arial"/>
          <w:b/>
          <w:u w:val="single"/>
          <w:lang w:eastAsia="zh-CN"/>
        </w:rPr>
        <w:t>April</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BE0568" w:rsidRDefault="00BE0568" w:rsidP="00BE0568">
      <w:pPr>
        <w:spacing w:after="120"/>
        <w:rPr>
          <w:rFonts w:ascii="Arial" w:eastAsiaTheme="minorEastAsia" w:hAnsi="Arial" w:cs="Arial"/>
          <w:lang w:eastAsia="zh-CN"/>
        </w:rPr>
      </w:pPr>
    </w:p>
    <w:p w:rsidR="00BE0568" w:rsidRDefault="00BE0568" w:rsidP="00BE0568">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Configure QoE measurements for NR in RRCReconfiguration.</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Add configuration of QoE measurements in OtherConfig in RRCReconfiguration.</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Add the configuration of QoE measurements by means of list to enable configuration of multiple simultaneous measurements.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xml:space="preserve">- R2 assumes that for RRC an ID is required to identify a measurement. </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Define SRB4 for transmission of QoE reports in NR.</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Define an RRC message MeasReportAppLayer for the transmission of QoE reports in NR.</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RAN2 assumes that QoE support for NR includes (as the LTE framework): activation by Trace Function, both signalling and management-based configuration and RRC procedures supporting AppLayer config and report.</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xml:space="preserve">- 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The UE Inactive AS context includes the UE AS configuration for the QoE (it is not released when UE goes to Inactive).</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“QoE pause” indication from the network is used to temporarily stop QoE reports from being sent from the UE to the network. Application layer behaviour upon UE receiving “pause/resume” indications is out of RAN2 scope.</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The following are options considered by RAN2 for QoE report handling during RAN overload via “QoE report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1: Application layer is responsible for storing QoE reports when the UE receives QoE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2: AS layer is responsible for storing QoE reports when the UE receives QoE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3: The QoE container received from application layer is discarded during pause.</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rPr>
          <w:rFonts w:ascii="Arial" w:eastAsia="宋体" w:hAnsi="Arial" w:cs="Arial"/>
          <w:lang w:eastAsia="zh-CN"/>
        </w:rPr>
      </w:pPr>
    </w:p>
    <w:p w:rsidR="00BE0568" w:rsidRDefault="00BE0568" w:rsidP="00BE0568">
      <w:pPr>
        <w:rPr>
          <w:rFonts w:ascii="Arial" w:eastAsia="宋体" w:hAnsi="Arial" w:cs="Arial"/>
          <w:lang w:eastAsia="zh-CN"/>
        </w:rPr>
      </w:pPr>
      <w:r>
        <w:rPr>
          <w:rFonts w:ascii="Arial" w:eastAsia="宋体" w:hAnsi="Arial" w:cs="Arial"/>
          <w:b/>
          <w:u w:val="single"/>
          <w:lang w:eastAsia="zh-CN"/>
        </w:rPr>
        <w:t>RAN2#114-e</w:t>
      </w:r>
      <w:r>
        <w:rPr>
          <w:rFonts w:ascii="Arial" w:eastAsia="宋体" w:hAnsi="Arial" w:cs="Arial" w:hint="eastAsia"/>
          <w:b/>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BE0568" w:rsidRDefault="00BE0568" w:rsidP="00BE0568">
      <w:pPr>
        <w:spacing w:after="120"/>
        <w:rPr>
          <w:rFonts w:ascii="Arial" w:eastAsiaTheme="minorEastAsia" w:hAnsi="Arial" w:cs="Arial"/>
          <w:lang w:eastAsia="zh-CN"/>
        </w:rPr>
      </w:pPr>
    </w:p>
    <w:p w:rsidR="00BE0568" w:rsidRDefault="00BE0568" w:rsidP="00BE0568">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gNB can release a list of QoE measurement configurations in one RRCReconfiguration message.</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If a QoE measurement configuration is released, RRC layer informs the upper layer to release the QoE measurement configuration. This could be revisited based on other issues’ progress.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If the UE enters IDLE state, UE should release all of the QoE measurement configurations.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QoE configuration and report are encapsulated in a transparent container in the RRC messages.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At lease service type and RRC level ID (Reference ID or shorten ID) together with corresponding QMC configuration container should be included for each QoE configuration in RRCReconfiguration message when the network setups QoE measurement to the UE.</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At least RRC level ID (Reference ID or shorten ID) together with corresponding QMC report container should be included in MeasReportAppLayer message for each QoE report.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RAN2 confirms logged MDT framework for QoE data retrieval and reporting is not supported in Rel-17.</w:t>
      </w:r>
    </w:p>
    <w:p w:rsidR="00BE0568" w:rsidRDefault="00BE0568" w:rsidP="00BE0568">
      <w:pPr>
        <w:pStyle w:val="aff7"/>
        <w:numPr>
          <w:ilvl w:val="0"/>
          <w:numId w:val="7"/>
        </w:numPr>
        <w:ind w:leftChars="0"/>
        <w:rPr>
          <w:rFonts w:ascii="Arial" w:eastAsia="宋体" w:hAnsi="Arial" w:cs="Arial"/>
          <w:b/>
          <w:u w:val="single"/>
          <w:lang w:eastAsia="zh-CN"/>
        </w:rPr>
      </w:pPr>
      <w:r>
        <w:rPr>
          <w:rFonts w:ascii="Arial" w:eastAsia="宋体" w:hAnsi="Arial" w:cs="Arial"/>
          <w:b/>
          <w:u w:val="single"/>
          <w:lang w:eastAsia="zh-CN"/>
        </w:rPr>
        <w:t>Start and Stop</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At reception of QoE release, the UE shall discard any unsent QoE reports corresponding to the released QoE configuration.</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BE0568" w:rsidRDefault="00BE0568" w:rsidP="00BE0568">
      <w:pPr>
        <w:rPr>
          <w:rFonts w:ascii="Arial" w:eastAsia="宋体" w:hAnsi="Arial" w:cs="Arial"/>
          <w:lang w:eastAsia="zh-CN"/>
        </w:rPr>
      </w:pPr>
      <w:r>
        <w:rPr>
          <w:rFonts w:ascii="Arial" w:eastAsia="宋体" w:hAnsi="Arial" w:cs="Arial"/>
          <w:lang w:eastAsia="zh-CN"/>
        </w:rPr>
        <w:t>None</w:t>
      </w:r>
    </w:p>
    <w:p w:rsidR="00BE0568" w:rsidRDefault="00BE0568" w:rsidP="00BE0568">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E0568" w:rsidRDefault="00BE0568" w:rsidP="00BE0568">
      <w:pPr>
        <w:rPr>
          <w:rFonts w:ascii="Arial" w:eastAsia="宋体" w:hAnsi="Arial" w:cs="Arial"/>
          <w:lang w:eastAsia="zh-CN"/>
        </w:rPr>
      </w:pPr>
      <w:r>
        <w:rPr>
          <w:rFonts w:ascii="Arial" w:eastAsia="宋体" w:hAnsi="Arial" w:cs="Arial" w:hint="eastAsia"/>
          <w:lang w:eastAsia="zh-CN"/>
        </w:rPr>
        <w:t>None</w:t>
      </w:r>
    </w:p>
    <w:p w:rsidR="00BE0568" w:rsidRDefault="00BE0568" w:rsidP="00BE0568">
      <w:pPr>
        <w:rPr>
          <w:rFonts w:ascii="Arial" w:eastAsia="宋体" w:hAnsi="Arial" w:cs="Arial"/>
          <w:lang w:eastAsia="zh-CN"/>
        </w:rPr>
      </w:pPr>
    </w:p>
    <w:p w:rsidR="00725227" w:rsidRDefault="00725227" w:rsidP="00725227">
      <w:pPr>
        <w:rPr>
          <w:rFonts w:ascii="Arial" w:eastAsia="宋体" w:hAnsi="Arial" w:cs="Arial"/>
          <w:lang w:eastAsia="zh-CN"/>
        </w:rPr>
      </w:pPr>
      <w:r>
        <w:rPr>
          <w:rFonts w:ascii="Arial" w:eastAsia="宋体" w:hAnsi="Arial" w:cs="Arial"/>
          <w:b/>
          <w:u w:val="single"/>
          <w:lang w:eastAsia="zh-CN"/>
        </w:rPr>
        <w:t>RAN2#115-e</w:t>
      </w:r>
      <w:r>
        <w:rPr>
          <w:rFonts w:ascii="Arial" w:eastAsia="宋体" w:hAnsi="Arial" w:cs="Arial" w:hint="eastAsia"/>
          <w:b/>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725227" w:rsidRDefault="00725227" w:rsidP="00725227">
      <w:pPr>
        <w:spacing w:after="120"/>
        <w:rPr>
          <w:rFonts w:ascii="Arial" w:eastAsiaTheme="minorEastAsia" w:hAnsi="Arial" w:cs="Arial"/>
          <w:lang w:eastAsia="zh-CN"/>
        </w:rPr>
      </w:pPr>
    </w:p>
    <w:p w:rsidR="00725227" w:rsidRDefault="00725227" w:rsidP="00725227">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725227" w:rsidRPr="002C2649" w:rsidRDefault="00725227" w:rsidP="00725227">
      <w:pPr>
        <w:ind w:firstLine="567"/>
        <w:rPr>
          <w:rFonts w:ascii="Arial" w:hAnsi="Arial" w:cs="Arial"/>
          <w:lang w:eastAsia="zh-CN"/>
        </w:rPr>
      </w:pPr>
      <w:r>
        <w:rPr>
          <w:rFonts w:asciiTheme="minorEastAsia" w:eastAsiaTheme="minorEastAsia" w:hAnsiTheme="minorEastAsia" w:cs="Arial"/>
          <w:lang w:eastAsia="zh-CN"/>
        </w:rPr>
        <w:t xml:space="preserve">- </w:t>
      </w:r>
      <w:r w:rsidRPr="002C2649">
        <w:rPr>
          <w:rFonts w:ascii="Arial" w:hAnsi="Arial" w:cs="Arial"/>
          <w:lang w:eastAsia="zh-CN"/>
        </w:rPr>
        <w:t xml:space="preserve">It is the RAN2 understanding </w:t>
      </w:r>
      <w:r>
        <w:rPr>
          <w:rFonts w:ascii="Arial" w:hAnsi="Arial" w:cs="Arial"/>
          <w:lang w:eastAsia="zh-CN"/>
        </w:rPr>
        <w:t>t</w:t>
      </w:r>
      <w:r w:rsidRPr="002C2649">
        <w:rPr>
          <w:rFonts w:ascii="Arial" w:hAnsi="Arial" w:cs="Arial"/>
          <w:lang w:eastAsia="zh-CN"/>
        </w:rPr>
        <w:t xml:space="preserve">he RRC ID, MeasConfigAppLayerId, is sufficient to identify the QoE configuration between UE and gNB. </w:t>
      </w:r>
    </w:p>
    <w:p w:rsidR="00725227" w:rsidRPr="002C2649" w:rsidRDefault="00725227" w:rsidP="0072522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 xml:space="preserve">RAN2 assumes that gNB keeps the mapping between MeasConfigAppLayerId and QoE Reference. The mapping is sent to the target gNB as part of QoE configuration and information at handover. </w:t>
      </w:r>
    </w:p>
    <w:p w:rsidR="00725227" w:rsidRPr="002C2649" w:rsidRDefault="00725227" w:rsidP="0072522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Confirm that RAN2 deprioritizes QoE measurement in RRC_IDLE/RRC_INACTIVE in Rel-17.</w:t>
      </w:r>
    </w:p>
    <w:p w:rsidR="00725227" w:rsidRDefault="00725227" w:rsidP="0072522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725227" w:rsidRDefault="00725227" w:rsidP="00725227">
      <w:pPr>
        <w:rPr>
          <w:rFonts w:ascii="Arial" w:eastAsia="宋体" w:hAnsi="Arial" w:cs="Arial"/>
          <w:lang w:eastAsia="zh-CN"/>
        </w:rPr>
      </w:pPr>
      <w:r w:rsidRPr="00C26EB4">
        <w:t xml:space="preserve"> </w:t>
      </w:r>
      <w:r w:rsidRPr="00C26EB4">
        <w:rPr>
          <w:rFonts w:ascii="Arial" w:eastAsia="宋体" w:hAnsi="Arial" w:cs="Arial"/>
          <w:lang w:eastAsia="zh-CN"/>
        </w:rPr>
        <w:t>No contributions were treated in this RAN2 meeting.</w:t>
      </w:r>
    </w:p>
    <w:p w:rsidR="00725227" w:rsidRDefault="00725227" w:rsidP="0072522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RAN2 assumes that all QoE mobility related agreements made by RAN2 are applicable at least to signalling based QoE. </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Area scope parameter is not introduced in RRC procedures supporting QoE.</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When the UE resumes the connection in a gNB supporting QoE, the target gNB should explicitly indicate which QoE measurement configurations should be kept by the UE during RRC resume procedure, e.g. in </w:t>
      </w:r>
      <w:r w:rsidRPr="00826387">
        <w:rPr>
          <w:rFonts w:ascii="Arial" w:eastAsia="宋体" w:hAnsi="Arial" w:cs="Arial"/>
          <w:lang w:eastAsia="zh-CN"/>
        </w:rPr>
        <w:lastRenderedPageBreak/>
        <w:t>RRCResume message. The UE shall release all QoE measurement configurations not indicated by the gNB for restoration.</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During the handover to target gNB which supports QoE, the target gNB decides which QoE configurations to keep and which to release during a handover, e.g. based on QoE configuration information received from the source gNB in Xn/Ng signalling (exact information is up to RAN3) including the RRC container.</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The UE discards the reports received from application layer in case it has no associated QoE configuration configured.</w:t>
      </w:r>
    </w:p>
    <w:p w:rsidR="0072522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In case the UE resumes the connection in a gNB not supporting QoE, the UE should release all QoE measurement configurations.</w:t>
      </w:r>
    </w:p>
    <w:p w:rsidR="00725227" w:rsidRDefault="00725227" w:rsidP="0072522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725227" w:rsidRDefault="00725227" w:rsidP="00725227">
      <w:pPr>
        <w:rPr>
          <w:rFonts w:ascii="Arial" w:eastAsia="宋体" w:hAnsi="Arial" w:cs="Arial"/>
          <w:lang w:eastAsia="zh-CN"/>
        </w:rPr>
      </w:pPr>
      <w:r>
        <w:rPr>
          <w:rFonts w:ascii="Arial" w:eastAsia="宋体" w:hAnsi="Arial" w:cs="Arial"/>
          <w:lang w:eastAsia="zh-CN"/>
        </w:rPr>
        <w:t>None</w:t>
      </w:r>
    </w:p>
    <w:p w:rsidR="00725227" w:rsidRDefault="00725227" w:rsidP="0072522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725227" w:rsidRDefault="00725227" w:rsidP="00725227">
      <w:pPr>
        <w:rPr>
          <w:rFonts w:ascii="Arial" w:eastAsia="宋体" w:hAnsi="Arial" w:cs="Arial"/>
          <w:lang w:eastAsia="zh-CN"/>
        </w:rPr>
      </w:pPr>
      <w:r>
        <w:rPr>
          <w:rFonts w:ascii="Arial" w:eastAsia="宋体" w:hAnsi="Arial" w:cs="Arial" w:hint="eastAsia"/>
          <w:lang w:eastAsia="zh-CN"/>
        </w:rPr>
        <w:t>None</w:t>
      </w:r>
    </w:p>
    <w:p w:rsidR="009E7FB7" w:rsidRPr="00725227" w:rsidRDefault="009E7FB7" w:rsidP="009E7FB7">
      <w:pPr>
        <w:rPr>
          <w:rFonts w:ascii="Arial" w:eastAsia="宋体" w:hAnsi="Arial" w:cs="Arial"/>
          <w:b/>
          <w:u w:val="single"/>
          <w:lang w:eastAsia="zh-CN"/>
        </w:rPr>
      </w:pPr>
    </w:p>
    <w:p w:rsidR="009E7FB7" w:rsidRDefault="009E7FB7" w:rsidP="009E7FB7">
      <w:pPr>
        <w:rPr>
          <w:rFonts w:ascii="Arial" w:eastAsia="宋体" w:hAnsi="Arial" w:cs="Arial"/>
          <w:lang w:eastAsia="zh-CN"/>
        </w:rPr>
      </w:pPr>
      <w:r>
        <w:rPr>
          <w:rFonts w:ascii="Arial" w:eastAsia="宋体" w:hAnsi="Arial" w:cs="Arial"/>
          <w:b/>
          <w:u w:val="single"/>
          <w:lang w:eastAsia="zh-CN"/>
        </w:rPr>
        <w:t>RAN2#11</w:t>
      </w:r>
      <w:r w:rsidR="00167699">
        <w:rPr>
          <w:rFonts w:ascii="Arial" w:eastAsia="宋体" w:hAnsi="Arial" w:cs="Arial"/>
          <w:b/>
          <w:u w:val="single"/>
          <w:lang w:eastAsia="zh-CN"/>
        </w:rPr>
        <w:t>6</w:t>
      </w:r>
      <w:r>
        <w:rPr>
          <w:rFonts w:ascii="Arial" w:eastAsia="宋体" w:hAnsi="Arial" w:cs="Arial"/>
          <w:b/>
          <w:u w:val="single"/>
          <w:lang w:eastAsia="zh-CN"/>
        </w:rPr>
        <w:t>-e</w:t>
      </w:r>
      <w:r>
        <w:rPr>
          <w:rFonts w:ascii="Arial" w:eastAsia="宋体" w:hAnsi="Arial" w:cs="Arial" w:hint="eastAsia"/>
          <w:b/>
          <w:u w:val="single"/>
          <w:lang w:eastAsia="zh-CN"/>
        </w:rPr>
        <w:t xml:space="preserve"> (</w:t>
      </w:r>
      <w:r w:rsidR="00167699">
        <w:rPr>
          <w:rFonts w:ascii="Arial" w:eastAsia="宋体" w:hAnsi="Arial" w:cs="Arial" w:hint="eastAsia"/>
          <w:b/>
          <w:u w:val="single"/>
          <w:lang w:eastAsia="zh-CN"/>
        </w:rPr>
        <w:t>Nov</w:t>
      </w:r>
      <w:r>
        <w:rPr>
          <w:rFonts w:ascii="Arial" w:eastAsia="宋体" w:hAnsi="Arial" w:cs="Arial"/>
          <w:b/>
          <w:u w:val="single"/>
          <w:lang w:eastAsia="zh-CN"/>
        </w:rPr>
        <w:t>.</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9E7FB7" w:rsidRDefault="009E7FB7" w:rsidP="009E7FB7">
      <w:pPr>
        <w:spacing w:after="120"/>
        <w:rPr>
          <w:rFonts w:ascii="Arial" w:eastAsiaTheme="minorEastAsia" w:hAnsi="Arial" w:cs="Arial"/>
          <w:lang w:eastAsia="zh-CN"/>
        </w:rPr>
      </w:pPr>
    </w:p>
    <w:p w:rsidR="009E7FB7" w:rsidRDefault="009E7FB7" w:rsidP="009E7FB7">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Forward the measConfigAppLayerId from the AS layer to the application layer together with the QoE configuration.</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Forward the measConfigAppLayerId from the application layer to the AS layer together with the QoE report.</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Support RRC segmentation for the Reporting</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Reply to SA4 that the size limitation of the QoE report has chanegd. RAN2 has agreed to optionally support RRC segmentation for transmission of QoE reports, and we indicate the new limits</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Size limit of QoE configuration = size of one PDCP SDU.</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rsidR="009E7FB7" w:rsidRDefault="009E7FB7" w:rsidP="009E7FB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9E7FB7" w:rsidRDefault="00167699" w:rsidP="00167699">
      <w:pPr>
        <w:ind w:firstLine="567"/>
        <w:rPr>
          <w:rFonts w:ascii="Arial" w:eastAsia="宋体" w:hAnsi="Arial" w:cs="Arial"/>
          <w:lang w:eastAsia="zh-CN"/>
        </w:rPr>
      </w:pPr>
      <w:r>
        <w:rPr>
          <w:rFonts w:ascii="Arial" w:eastAsia="宋体" w:hAnsi="Arial" w:cs="Arial"/>
          <w:lang w:eastAsia="zh-CN"/>
        </w:rPr>
        <w:t xml:space="preserve">- </w:t>
      </w:r>
      <w:r w:rsidRPr="00167699">
        <w:rPr>
          <w:rFonts w:ascii="Arial" w:eastAsia="宋体" w:hAnsi="Arial" w:cs="Arial"/>
          <w:lang w:eastAsia="zh-CN"/>
        </w:rPr>
        <w:t>We go with selective pause resume (with the understanding that we will not work further on the information the gNB may use for election)</w:t>
      </w:r>
      <w:r w:rsidR="00C26EB4" w:rsidRPr="00C26EB4">
        <w:rPr>
          <w:rFonts w:ascii="Arial" w:eastAsia="宋体" w:hAnsi="Arial" w:cs="Arial"/>
          <w:lang w:eastAsia="zh-CN"/>
        </w:rPr>
        <w:t>.</w:t>
      </w:r>
    </w:p>
    <w:p w:rsidR="009E7FB7" w:rsidRDefault="009E7FB7" w:rsidP="009E7FB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9E7FB7" w:rsidRDefault="009E7FB7" w:rsidP="008E05A2">
      <w:pPr>
        <w:ind w:firstLine="443"/>
        <w:rPr>
          <w:rFonts w:ascii="Arial" w:eastAsia="宋体" w:hAnsi="Arial" w:cs="Arial"/>
          <w:lang w:eastAsia="zh-CN"/>
        </w:rPr>
      </w:pPr>
      <w:r>
        <w:rPr>
          <w:rFonts w:ascii="Arial" w:eastAsia="宋体" w:hAnsi="Arial" w:cs="Arial"/>
          <w:lang w:eastAsia="zh-CN"/>
        </w:rPr>
        <w:t xml:space="preserve">- </w:t>
      </w:r>
      <w:r w:rsidR="008D6588">
        <w:rPr>
          <w:rFonts w:ascii="Arial" w:eastAsia="宋体" w:hAnsi="Arial" w:cs="Arial"/>
          <w:lang w:eastAsia="zh-CN"/>
        </w:rPr>
        <w:t>A</w:t>
      </w:r>
      <w:r w:rsidR="00EC7C31">
        <w:rPr>
          <w:rFonts w:ascii="Arial" w:eastAsia="宋体" w:hAnsi="Arial" w:cs="Arial"/>
          <w:lang w:eastAsia="zh-CN"/>
        </w:rPr>
        <w:t>n</w:t>
      </w:r>
      <w:r w:rsidR="008D6588">
        <w:rPr>
          <w:rFonts w:ascii="Arial" w:eastAsia="宋体" w:hAnsi="Arial" w:cs="Arial"/>
          <w:lang w:eastAsia="zh-CN"/>
        </w:rPr>
        <w:t xml:space="preserve"> LS will be sent to SA4 on the requirements </w:t>
      </w:r>
      <w:r w:rsidR="008E05A2" w:rsidRPr="008E05A2">
        <w:rPr>
          <w:rFonts w:ascii="Arial" w:eastAsia="宋体" w:hAnsi="Arial" w:cs="Arial"/>
          <w:lang w:eastAsia="zh-CN"/>
        </w:rPr>
        <w:t>related to mobility</w:t>
      </w:r>
      <w:r w:rsidR="008E05A2">
        <w:rPr>
          <w:rFonts w:ascii="Arial" w:eastAsia="宋体" w:hAnsi="Arial" w:cs="Arial"/>
          <w:lang w:eastAsia="zh-CN"/>
        </w:rPr>
        <w:t>.</w:t>
      </w:r>
    </w:p>
    <w:p w:rsidR="009E7FB7" w:rsidRDefault="009E7FB7" w:rsidP="009E7FB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9E7FB7" w:rsidRDefault="009E7FB7" w:rsidP="009E7FB7">
      <w:pPr>
        <w:rPr>
          <w:rFonts w:ascii="Arial" w:eastAsia="宋体" w:hAnsi="Arial" w:cs="Arial"/>
          <w:lang w:eastAsia="zh-CN"/>
        </w:rPr>
      </w:pPr>
      <w:r>
        <w:rPr>
          <w:rFonts w:ascii="Arial" w:eastAsia="宋体" w:hAnsi="Arial" w:cs="Arial"/>
          <w:lang w:eastAsia="zh-CN"/>
        </w:rPr>
        <w:t>None</w:t>
      </w:r>
    </w:p>
    <w:p w:rsidR="009E7FB7" w:rsidRDefault="009E7FB7" w:rsidP="009E7FB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2D5233" w:rsidRPr="002D5233" w:rsidRDefault="002D5233" w:rsidP="002D5233">
      <w:pPr>
        <w:ind w:firstLine="443"/>
        <w:rPr>
          <w:rFonts w:ascii="Arial" w:eastAsia="宋体" w:hAnsi="Arial" w:cs="Arial"/>
          <w:lang w:eastAsia="zh-CN"/>
        </w:rPr>
      </w:pPr>
      <w:r w:rsidRPr="002D5233">
        <w:rPr>
          <w:rFonts w:ascii="Arial" w:eastAsia="宋体" w:hAnsi="Arial" w:cs="Arial"/>
          <w:lang w:eastAsia="zh-CN"/>
        </w:rPr>
        <w:t>RAN2 assumes that RAN2 is responsible to define the procedure to support RVQOE configuration and reporting, and leave the definition of RAN QoE metrics and what should be included in RVQOE configuration and report to other WGs, e.g. RAN3, SA4.</w:t>
      </w:r>
    </w:p>
    <w:p w:rsidR="002D5233" w:rsidRPr="002D5233" w:rsidRDefault="002D5233" w:rsidP="002D5233">
      <w:pPr>
        <w:ind w:firstLine="443"/>
        <w:rPr>
          <w:rFonts w:ascii="Arial" w:eastAsia="宋体" w:hAnsi="Arial" w:cs="Arial"/>
          <w:lang w:eastAsia="zh-CN"/>
        </w:rPr>
      </w:pPr>
      <w:r w:rsidRPr="002D5233">
        <w:rPr>
          <w:rFonts w:ascii="Arial" w:eastAsia="宋体" w:hAnsi="Arial" w:cs="Arial"/>
          <w:lang w:eastAsia="zh-CN"/>
        </w:rPr>
        <w:t>RAN2 confirms the following is feasible from RAN2 point of view.</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It is feasible to configure RVQOE using explicit RRC IEs</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Multiple simultaneous QoE measurements can be supported for RVQOE.  Each RVQOE measurement configuration is identified by the MeasConfigAppLayerId (or change to another generic term) corresponding to the regular QoE configuration.</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lastRenderedPageBreak/>
        <w:t xml:space="preserve">- </w:t>
      </w:r>
      <w:r w:rsidRPr="002D5233">
        <w:rPr>
          <w:rFonts w:ascii="Arial" w:eastAsia="宋体" w:hAnsi="Arial" w:cs="Arial"/>
          <w:lang w:eastAsia="zh-CN"/>
        </w:rPr>
        <w:t>UE RRC layer forwards the received RVQOE configuration to the upper (application) layer, indicating the service type.</w:t>
      </w:r>
    </w:p>
    <w:p w:rsidR="009E7FB7" w:rsidRDefault="002D5233" w:rsidP="002D5233">
      <w:pPr>
        <w:ind w:firstLine="422"/>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RAN configures the required RVQOE metrics in the RVQOE configuration for UE to report.</w:t>
      </w:r>
    </w:p>
    <w:p w:rsidR="005932AA" w:rsidRDefault="005932AA" w:rsidP="005B7093">
      <w:pPr>
        <w:rPr>
          <w:rFonts w:ascii="Arial" w:eastAsia="宋体" w:hAnsi="Arial" w:cs="Arial"/>
          <w:b/>
          <w:u w:val="single"/>
          <w:lang w:eastAsia="zh-CN"/>
        </w:rPr>
      </w:pPr>
    </w:p>
    <w:p w:rsidR="005B7093" w:rsidRDefault="005B7093" w:rsidP="005B7093">
      <w:pPr>
        <w:rPr>
          <w:rFonts w:ascii="Arial" w:eastAsia="宋体" w:hAnsi="Arial" w:cs="Arial"/>
          <w:lang w:eastAsia="zh-CN"/>
        </w:rPr>
      </w:pPr>
      <w:r>
        <w:rPr>
          <w:rFonts w:ascii="Arial" w:eastAsia="宋体" w:hAnsi="Arial" w:cs="Arial"/>
          <w:b/>
          <w:u w:val="single"/>
          <w:lang w:eastAsia="zh-CN"/>
        </w:rPr>
        <w:t>RAN2#116</w:t>
      </w:r>
      <w:r w:rsidR="00013A32">
        <w:rPr>
          <w:rFonts w:ascii="Arial" w:eastAsia="宋体" w:hAnsi="Arial" w:cs="Arial"/>
          <w:b/>
          <w:u w:val="single"/>
          <w:lang w:eastAsia="zh-CN"/>
        </w:rPr>
        <w:t>b</w:t>
      </w:r>
      <w:r>
        <w:rPr>
          <w:rFonts w:ascii="Arial" w:eastAsia="宋体" w:hAnsi="Arial" w:cs="Arial"/>
          <w:b/>
          <w:u w:val="single"/>
          <w:lang w:eastAsia="zh-CN"/>
        </w:rPr>
        <w:t>-e</w:t>
      </w:r>
      <w:r>
        <w:rPr>
          <w:rFonts w:ascii="Arial" w:eastAsia="宋体" w:hAnsi="Arial" w:cs="Arial" w:hint="eastAsia"/>
          <w:b/>
          <w:u w:val="single"/>
          <w:lang w:eastAsia="zh-CN"/>
        </w:rPr>
        <w:t xml:space="preserve"> (</w:t>
      </w:r>
      <w:r w:rsidR="008F0645">
        <w:rPr>
          <w:rFonts w:ascii="Arial" w:eastAsia="宋体" w:hAnsi="Arial" w:cs="Arial"/>
          <w:b/>
          <w:u w:val="single"/>
          <w:lang w:eastAsia="zh-CN"/>
        </w:rPr>
        <w:t>Jan</w:t>
      </w:r>
      <w:r>
        <w:rPr>
          <w:rFonts w:ascii="Arial" w:eastAsia="宋体" w:hAnsi="Arial" w:cs="Arial"/>
          <w:b/>
          <w:u w:val="single"/>
          <w:lang w:eastAsia="zh-CN"/>
        </w:rPr>
        <w:t>.</w:t>
      </w:r>
      <w:r>
        <w:rPr>
          <w:rFonts w:ascii="Arial" w:eastAsia="宋体" w:hAnsi="Arial" w:cs="Arial" w:hint="eastAsia"/>
          <w:b/>
          <w:u w:val="single"/>
          <w:lang w:eastAsia="zh-CN"/>
        </w:rPr>
        <w:t xml:space="preserve"> 202</w:t>
      </w:r>
      <w:r w:rsidR="00013A32">
        <w:rPr>
          <w:rFonts w:ascii="Arial" w:eastAsia="宋体" w:hAnsi="Arial" w:cs="Arial"/>
          <w:b/>
          <w:u w:val="single"/>
          <w:lang w:eastAsia="zh-CN"/>
        </w:rPr>
        <w:t>2</w:t>
      </w:r>
      <w:r>
        <w:rPr>
          <w:rFonts w:ascii="Arial" w:eastAsia="宋体" w:hAnsi="Arial" w:cs="Arial" w:hint="eastAsia"/>
          <w:b/>
          <w:u w:val="single"/>
          <w:lang w:eastAsia="zh-CN"/>
        </w:rPr>
        <w:t>)</w:t>
      </w:r>
    </w:p>
    <w:p w:rsidR="005B7093" w:rsidRDefault="005B7093" w:rsidP="005B7093">
      <w:pPr>
        <w:spacing w:after="120"/>
        <w:rPr>
          <w:rFonts w:ascii="Arial" w:eastAsiaTheme="minorEastAsia" w:hAnsi="Arial" w:cs="Arial"/>
          <w:lang w:eastAsia="zh-CN"/>
        </w:rPr>
      </w:pPr>
    </w:p>
    <w:p w:rsidR="005B7093" w:rsidRDefault="005B7093" w:rsidP="005B7093">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Send LS to SA4 to explain that with RRC segmentation the max container size (for the report container) can be different and can change by AS reconfigurations. Ask whether the application can/would take this into account and whether this need explicit indication.</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Mulitple QoE reports can be sent in one MeasurementReportAppLayer message.</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There can be both multiple QoE reports with different measConfigAppLayerId and multiple QoE reports with the same measConfigAppLayerId in the MeasurementReportAppLayer message.</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The maximum size of the QoE configuration container is specified as a maximum size 8000 (Bytes) of the OCTET STRING in ASN.1.</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No max size of the OCTET STRING for the QoE report container is specified in ASN.1.</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Send a reply LS to SA4 with the RAN2 agreements related to RRC segmentations and container size limitations.</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Inform CT1 that the service type does not need to be forwarded to the application layer at release.</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Inform CT1 that the QoE configurations can be configured as a list in NR and ask them to take this into account when specifying the AT-command.</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Inform CT1 that all QoE configurations may need to be released without any measConfigAppLayerId being indicated from the AS-layer and ask them to take this into account when specifying the AT-command.</w:t>
      </w:r>
    </w:p>
    <w:p w:rsidR="00013A32" w:rsidRPr="00167699" w:rsidRDefault="00013A32" w:rsidP="00013A32">
      <w:pPr>
        <w:ind w:firstLine="567"/>
        <w:rPr>
          <w:rFonts w:ascii="Arial" w:hAnsi="Arial" w:cs="Arial"/>
          <w:lang w:eastAsia="zh-CN"/>
        </w:rPr>
      </w:pPr>
      <w:r>
        <w:rPr>
          <w:rFonts w:ascii="Arial" w:eastAsia="宋体" w:hAnsi="Arial" w:cs="Arial"/>
          <w:lang w:eastAsia="zh-CN"/>
        </w:rPr>
        <w:t xml:space="preserve">- </w:t>
      </w:r>
      <w:r w:rsidRPr="00013A32">
        <w:rPr>
          <w:rFonts w:ascii="Arial" w:eastAsia="宋体" w:hAnsi="Arial" w:cs="Arial"/>
          <w:lang w:eastAsia="zh-CN"/>
        </w:rPr>
        <w:t>Send an LS to CT1 and inform them of the RAN2 agreements with impact on AT-commands.</w:t>
      </w:r>
    </w:p>
    <w:p w:rsidR="00013A32" w:rsidRDefault="00013A32" w:rsidP="00013A32">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AS layer is responsible for storing QoE reports when the UE receives QoE pause indication at RAN overload (overrides earlier decisions)</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There is no need for interaction between AS and Application for Pause Resume (overrides earlier decisions)</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The minimal memory size of QoE paused measurements report is 64KB</w:t>
      </w:r>
    </w:p>
    <w:p w:rsidR="00013A32" w:rsidRP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At RAN overload scenarios, when the memory reserved for the QoE paused measurements becomes full, the UE is allowed to discard extra QoE paused measurements report. The action of how UE AS layer discards extra QoE paused measurements report is based on UE implementation.</w:t>
      </w:r>
    </w:p>
    <w:p w:rsidR="00013A32" w:rsidRDefault="00013A32" w:rsidP="00013A32">
      <w:pPr>
        <w:ind w:firstLine="567"/>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When the UE receives QoE resume indication after RAN overload, AS layer should send the stored QoE paused</w:t>
      </w:r>
      <w:r>
        <w:rPr>
          <w:rFonts w:ascii="Arial" w:eastAsia="宋体" w:hAnsi="Arial" w:cs="Arial"/>
          <w:lang w:eastAsia="zh-CN"/>
        </w:rPr>
        <w:t xml:space="preserve"> measurements report to the RAN</w:t>
      </w:r>
      <w:r w:rsidRPr="00C26EB4">
        <w:rPr>
          <w:rFonts w:ascii="Arial" w:eastAsia="宋体" w:hAnsi="Arial" w:cs="Arial"/>
          <w:lang w:eastAsia="zh-CN"/>
        </w:rPr>
        <w:t>.</w:t>
      </w:r>
    </w:p>
    <w:p w:rsidR="00013A32" w:rsidRDefault="00013A32" w:rsidP="00013A32">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013A32" w:rsidRPr="00013A32" w:rsidRDefault="00013A32" w:rsidP="00013A32">
      <w:pPr>
        <w:ind w:firstLine="443"/>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Upper layers are informed of the release of the application layer measurements at RRCSetup (can be done if RRC setup is provided as a response to RRCresumerequest or RRC reestablishmentrequest).</w:t>
      </w:r>
    </w:p>
    <w:p w:rsidR="00013A32" w:rsidRPr="00013A32" w:rsidRDefault="00013A32" w:rsidP="00013A32">
      <w:pPr>
        <w:ind w:firstLine="443"/>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At Resume with delta configuration the network indicates possible differences to the QoE configurations.</w:t>
      </w:r>
    </w:p>
    <w:p w:rsidR="00013A32" w:rsidRPr="00013A32" w:rsidRDefault="00013A32" w:rsidP="00013A32">
      <w:pPr>
        <w:ind w:firstLine="443"/>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At mobility with fullConfig, upper layers are informed of the release of the application layer measurements if no measConfigAppLayerId is indicated by the network.</w:t>
      </w:r>
    </w:p>
    <w:p w:rsidR="00013A32" w:rsidRDefault="00013A32" w:rsidP="00013A32">
      <w:pPr>
        <w:ind w:firstLine="443"/>
        <w:rPr>
          <w:rFonts w:ascii="Arial" w:eastAsia="宋体" w:hAnsi="Arial" w:cs="Arial"/>
          <w:lang w:eastAsia="zh-CN"/>
        </w:rPr>
      </w:pPr>
      <w:r>
        <w:rPr>
          <w:rFonts w:ascii="Arial" w:eastAsia="宋体" w:hAnsi="Arial" w:cs="Arial"/>
          <w:lang w:eastAsia="zh-CN"/>
        </w:rPr>
        <w:t xml:space="preserve">- </w:t>
      </w:r>
      <w:r w:rsidRPr="00013A32">
        <w:rPr>
          <w:rFonts w:ascii="Arial" w:eastAsia="宋体" w:hAnsi="Arial" w:cs="Arial"/>
          <w:lang w:eastAsia="zh-CN"/>
        </w:rPr>
        <w:t xml:space="preserve">Except for restarts transmission of QoE reports after handover, The TP in the Annex of R2-2200011 is included in the </w:t>
      </w:r>
      <w:r>
        <w:rPr>
          <w:rFonts w:ascii="Arial" w:eastAsia="宋体" w:hAnsi="Arial" w:cs="Arial"/>
          <w:lang w:eastAsia="zh-CN"/>
        </w:rPr>
        <w:t>running CR for QoE measurements.</w:t>
      </w:r>
    </w:p>
    <w:p w:rsidR="00013A32" w:rsidRDefault="00013A32" w:rsidP="00013A32">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013A32" w:rsidRDefault="00013A32" w:rsidP="00013A32">
      <w:pPr>
        <w:rPr>
          <w:rFonts w:ascii="Arial" w:eastAsia="宋体" w:hAnsi="Arial" w:cs="Arial"/>
          <w:lang w:eastAsia="zh-CN"/>
        </w:rPr>
      </w:pPr>
      <w:r>
        <w:rPr>
          <w:rFonts w:ascii="Arial" w:eastAsia="宋体" w:hAnsi="Arial" w:cs="Arial"/>
          <w:lang w:eastAsia="zh-CN"/>
        </w:rPr>
        <w:lastRenderedPageBreak/>
        <w:t>None</w:t>
      </w:r>
    </w:p>
    <w:p w:rsidR="00013A32" w:rsidRDefault="00013A32" w:rsidP="00013A32">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On RVQoE metrics reporting, RAN2 arrived at the following possible assumptions as starting points.</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xml:space="preserve">- Assumption 1a: RAN2 specifies the maximum number of buffer level entries (ASN.1 value) for each buffer level metric report in one reporting message. </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1c: It is UE implementation on which buffer level entries should be reported for each buffer level metric report when the received number of buffer level entries exceeds the maximum number.</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2a: The parameter “t” is not reported for each buffer level entry.</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2b: It is expected that application layer does not send parameter “t” to AS layer.</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3: Taking the granularity 10ms for level value as baseline, i.e. integer value 1 correspnds to 10ms, value 2 corresponds to 20ms, and so on.</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4a: Taking the maximum value of 5min as baseline for level value range.</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4b: UE sets the value to 5min if the received level value is more than 5min.</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xml:space="preserve">- Assumption 5: Taking the maximum value 30 seconds as baseline for playout delay for media startup value range. </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 Assumption 6: Taking the granularity 1ms as baseline for playout delay, i.e. integer value 1 correspnds to 1ms, value 2 corresponds to 2ms, and so on.</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Send LS to SA4 and to RAN3 about the above assumptions, and also indicate that RAN2 doesn't consider itself as the main responsible group for definition of RV QoE metrics, so the decision whether to use these assumptions is in the hands of the receiving group(s). Can also include other agreements on RV QoE.</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RVQoE configuration can share the same measConfigAppLayerId and service type RRC IEs with legacy QoE configuration.</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Modification of RVQoE configuration can be supported from RRC layer point of view, it can be revisited if any problem according to further stage 3.</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RAN2 confirm it is feasible that NG-RAN can release a list of RAN visible QoE configurations while not releasing the corresponding legacy QoE configuration and if the corresponding legacy QoE configuration is released, the RAN visible QoE configuration is released as well.</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RVQoE measurements can be included into MeasurementReportAppLayer message.</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MeasConfigAppLayerId can be used to identify both of associated legacy QoE report and RVQoE report, and it is irrespective whether RVQoE should be reported independently or together with legacy QoE.</w:t>
      </w:r>
    </w:p>
    <w:p w:rsidR="00013A32"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Multiple RVQoE reports can be included in one MeasurementReportAppLayer message, and can be revisited according to legacy QoE reporting progress.</w:t>
      </w:r>
    </w:p>
    <w:p w:rsidR="00D60EFB" w:rsidRPr="00013A32" w:rsidRDefault="00013A32" w:rsidP="00013A32">
      <w:pPr>
        <w:ind w:firstLine="443"/>
        <w:rPr>
          <w:rFonts w:ascii="Arial" w:eastAsia="宋体" w:hAnsi="Arial" w:cs="Arial"/>
          <w:lang w:eastAsia="zh-CN"/>
        </w:rPr>
      </w:pPr>
      <w:r w:rsidRPr="00013A32">
        <w:rPr>
          <w:rFonts w:ascii="Arial" w:eastAsia="宋体" w:hAnsi="Arial" w:cs="Arial"/>
          <w:lang w:eastAsia="zh-CN"/>
        </w:rPr>
        <w:t>The above agreements uses somewhat incorrectly the word “legacy” to denote the non-RAN-Visible QoE (in this release). Note that the word legacy is forbidden in TSes.</w:t>
      </w:r>
    </w:p>
    <w:p w:rsidR="001E0241" w:rsidRDefault="001E0241" w:rsidP="001E024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UE capabilities</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For QoE capable UE, Mandatory to support 16 QoE configs (signalling limitation), include this info in LS out to SA4.</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Introduce QoE UE capability parameters for each service type i.e., streaming, MTSI and VR.</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Introduce UE capability parameter(s) for RAN visible QoE.</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Introduce a new sub-section in TS 38.306 to capture QoE related capabilities.</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Agree that no differentiation for FDD/TDD or FR1/FR2 is needed for QoE related capabilities.</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FFS on whether the Pause and resume capability is one of basic sub-features.</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FFS on which of the following option to choose for RVQoE capability,</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lastRenderedPageBreak/>
        <w:t>- Option 1: One parameter indicating whether UE supports RVQoE.</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 Option 2: Separate parameters indicating whether UE supports RVQoE for each service type.</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FFS on RRC segmentation capability for QoE report, and the following three directions are considered:</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 Option 1: Conditional mandatory without UE capability parameter (no extra bit)</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 Option 2: Optional without UE capability parameter (no extra bit)</w:t>
      </w:r>
    </w:p>
    <w:p w:rsidR="001E0241" w:rsidRPr="00013A32" w:rsidRDefault="001E0241" w:rsidP="001E0241">
      <w:pPr>
        <w:ind w:firstLine="443"/>
        <w:rPr>
          <w:rFonts w:ascii="Arial" w:eastAsia="宋体" w:hAnsi="Arial" w:cs="Arial"/>
          <w:lang w:eastAsia="zh-CN"/>
        </w:rPr>
      </w:pPr>
      <w:r w:rsidRPr="00013A32">
        <w:rPr>
          <w:rFonts w:ascii="Arial" w:eastAsia="宋体" w:hAnsi="Arial" w:cs="Arial"/>
          <w:lang w:eastAsia="zh-CN"/>
        </w:rPr>
        <w:t>- Option 3: Optional with UE capability parameter (one extra bit).</w:t>
      </w:r>
    </w:p>
    <w:p w:rsidR="005932AA" w:rsidRDefault="005932AA" w:rsidP="001E0241">
      <w:pPr>
        <w:rPr>
          <w:rFonts w:ascii="Arial" w:eastAsia="宋体" w:hAnsi="Arial" w:cs="Arial"/>
          <w:b/>
          <w:u w:val="single"/>
          <w:lang w:eastAsia="zh-CN"/>
        </w:rPr>
      </w:pPr>
    </w:p>
    <w:p w:rsidR="001E0241" w:rsidRDefault="001E0241" w:rsidP="001E0241">
      <w:pPr>
        <w:rPr>
          <w:rFonts w:ascii="Arial" w:eastAsia="宋体" w:hAnsi="Arial" w:cs="Arial"/>
          <w:lang w:eastAsia="zh-CN"/>
        </w:rPr>
      </w:pPr>
      <w:r>
        <w:rPr>
          <w:rFonts w:ascii="Arial" w:eastAsia="宋体" w:hAnsi="Arial" w:cs="Arial"/>
          <w:b/>
          <w:u w:val="single"/>
          <w:lang w:eastAsia="zh-CN"/>
        </w:rPr>
        <w:t>RAN2#117-e</w:t>
      </w:r>
      <w:r>
        <w:rPr>
          <w:rFonts w:ascii="Arial" w:eastAsia="宋体" w:hAnsi="Arial" w:cs="Arial" w:hint="eastAsia"/>
          <w:b/>
          <w:u w:val="single"/>
          <w:lang w:eastAsia="zh-CN"/>
        </w:rPr>
        <w:t xml:space="preserve"> (</w:t>
      </w:r>
      <w:r w:rsidR="008F0645">
        <w:rPr>
          <w:rFonts w:ascii="Arial" w:eastAsia="宋体" w:hAnsi="Arial" w:cs="Arial"/>
          <w:b/>
          <w:u w:val="single"/>
          <w:lang w:eastAsia="zh-CN"/>
        </w:rPr>
        <w:t>Feb</w:t>
      </w:r>
      <w:r>
        <w:rPr>
          <w:rFonts w:ascii="Arial" w:eastAsia="宋体" w:hAnsi="Arial" w:cs="Arial"/>
          <w:b/>
          <w:u w:val="single"/>
          <w:lang w:eastAsia="zh-CN"/>
        </w:rPr>
        <w:t>.</w:t>
      </w:r>
      <w:r>
        <w:rPr>
          <w:rFonts w:ascii="Arial" w:eastAsia="宋体" w:hAnsi="Arial" w:cs="Arial" w:hint="eastAsia"/>
          <w:b/>
          <w:u w:val="single"/>
          <w:lang w:eastAsia="zh-CN"/>
        </w:rPr>
        <w:t xml:space="preserve"> 202</w:t>
      </w:r>
      <w:r>
        <w:rPr>
          <w:rFonts w:ascii="Arial" w:eastAsia="宋体" w:hAnsi="Arial" w:cs="Arial"/>
          <w:b/>
          <w:u w:val="single"/>
          <w:lang w:eastAsia="zh-CN"/>
        </w:rPr>
        <w:t>2</w:t>
      </w:r>
      <w:r>
        <w:rPr>
          <w:rFonts w:ascii="Arial" w:eastAsia="宋体" w:hAnsi="Arial" w:cs="Arial" w:hint="eastAsia"/>
          <w:b/>
          <w:u w:val="single"/>
          <w:lang w:eastAsia="zh-CN"/>
        </w:rPr>
        <w:t>)</w:t>
      </w:r>
    </w:p>
    <w:p w:rsidR="001E0241" w:rsidRDefault="001E0241" w:rsidP="001E0241">
      <w:pPr>
        <w:spacing w:after="120"/>
        <w:rPr>
          <w:rFonts w:ascii="Arial" w:eastAsiaTheme="minorEastAsia" w:hAnsi="Arial" w:cs="Arial"/>
          <w:lang w:eastAsia="zh-CN"/>
        </w:rPr>
      </w:pPr>
    </w:p>
    <w:p w:rsidR="001E0241" w:rsidRDefault="001E0241" w:rsidP="001E0241">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8F0645" w:rsidRPr="008F0645" w:rsidRDefault="008F0645" w:rsidP="008F0645">
      <w:pPr>
        <w:ind w:firstLine="567"/>
        <w:rPr>
          <w:rFonts w:ascii="Arial" w:eastAsia="宋体" w:hAnsi="Arial" w:cs="Arial"/>
          <w:lang w:eastAsia="zh-CN"/>
        </w:rPr>
      </w:pPr>
      <w:r w:rsidRPr="008F0645">
        <w:rPr>
          <w:rFonts w:ascii="Arial" w:eastAsia="宋体" w:hAnsi="Arial" w:cs="Arial"/>
          <w:lang w:eastAsia="zh-CN"/>
        </w:rPr>
        <w:t>1-bit indication added in the MeasurementReportAppLayer message is used to indicate session start/stop for each QoE configuration, sent with Meas ID (as other reports)</w:t>
      </w:r>
    </w:p>
    <w:p w:rsidR="001E0241" w:rsidRPr="00167699" w:rsidRDefault="008F0645" w:rsidP="008F0645">
      <w:pPr>
        <w:ind w:firstLine="567"/>
        <w:rPr>
          <w:rFonts w:ascii="Arial" w:hAnsi="Arial" w:cs="Arial"/>
          <w:lang w:eastAsia="zh-CN"/>
        </w:rPr>
      </w:pPr>
      <w:r w:rsidRPr="008F0645">
        <w:rPr>
          <w:rFonts w:ascii="Arial" w:eastAsia="宋体" w:hAnsi="Arial" w:cs="Arial"/>
          <w:lang w:eastAsia="zh-CN"/>
        </w:rPr>
        <w:t xml:space="preserve">Indication of Session start/stop is configurable per QoE </w:t>
      </w:r>
      <w:r>
        <w:rPr>
          <w:rFonts w:ascii="Arial" w:eastAsia="宋体" w:hAnsi="Arial" w:cs="Arial"/>
          <w:lang w:eastAsia="zh-CN"/>
        </w:rPr>
        <w:t>configuration</w:t>
      </w:r>
      <w:r w:rsidR="001E0241" w:rsidRPr="00013A32">
        <w:rPr>
          <w:rFonts w:ascii="Arial" w:eastAsia="宋体" w:hAnsi="Arial" w:cs="Arial"/>
          <w:lang w:eastAsia="zh-CN"/>
        </w:rPr>
        <w:t>.</w:t>
      </w:r>
    </w:p>
    <w:p w:rsidR="001E0241" w:rsidRDefault="001E0241" w:rsidP="001E024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8F0645" w:rsidRPr="008F0645" w:rsidRDefault="008F0645" w:rsidP="008F0645">
      <w:pPr>
        <w:ind w:firstLine="567"/>
        <w:rPr>
          <w:rFonts w:ascii="Arial" w:eastAsia="宋体" w:hAnsi="Arial" w:cs="Arial"/>
          <w:lang w:eastAsia="zh-CN"/>
        </w:rPr>
      </w:pPr>
      <w:r w:rsidRPr="008F0645">
        <w:rPr>
          <w:rFonts w:ascii="Arial" w:eastAsia="宋体" w:hAnsi="Arial" w:cs="Arial"/>
          <w:lang w:eastAsia="zh-CN"/>
        </w:rPr>
        <w:t>Pause Resume is not applicable to RVQoE</w:t>
      </w:r>
    </w:p>
    <w:p w:rsidR="001E0241" w:rsidRDefault="008F0645" w:rsidP="008F0645">
      <w:pPr>
        <w:ind w:firstLine="567"/>
        <w:rPr>
          <w:rFonts w:ascii="Arial" w:eastAsia="宋体" w:hAnsi="Arial" w:cs="Arial"/>
          <w:lang w:eastAsia="zh-CN"/>
        </w:rPr>
      </w:pPr>
      <w:r w:rsidRPr="008F0645">
        <w:rPr>
          <w:rFonts w:ascii="Arial" w:eastAsia="宋体" w:hAnsi="Arial" w:cs="Arial"/>
          <w:lang w:eastAsia="zh-CN"/>
        </w:rPr>
        <w:t>The UE keeps stored QoE reports (while in Paused state) when going to RRC_INACTIVE if the UE also keeps the AS QoE configuration. If or when the configuration is released, then stored QoE reports if an</w:t>
      </w:r>
      <w:r>
        <w:rPr>
          <w:rFonts w:ascii="Arial" w:eastAsia="宋体" w:hAnsi="Arial" w:cs="Arial"/>
          <w:lang w:eastAsia="zh-CN"/>
        </w:rPr>
        <w:t>y are discarded</w:t>
      </w:r>
      <w:r w:rsidR="001E0241" w:rsidRPr="00C26EB4">
        <w:rPr>
          <w:rFonts w:ascii="Arial" w:eastAsia="宋体" w:hAnsi="Arial" w:cs="Arial"/>
          <w:lang w:eastAsia="zh-CN"/>
        </w:rPr>
        <w:t>.</w:t>
      </w:r>
    </w:p>
    <w:p w:rsidR="001E0241" w:rsidRDefault="001E0241" w:rsidP="001E024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1E0241" w:rsidRDefault="008F0645" w:rsidP="001E0241">
      <w:pPr>
        <w:ind w:firstLine="443"/>
        <w:rPr>
          <w:rFonts w:ascii="Arial" w:eastAsia="宋体" w:hAnsi="Arial" w:cs="Arial"/>
          <w:lang w:eastAsia="zh-CN"/>
        </w:rPr>
      </w:pPr>
      <w:r>
        <w:rPr>
          <w:rFonts w:ascii="Arial" w:eastAsia="宋体" w:hAnsi="Arial" w:cs="Arial"/>
          <w:lang w:eastAsia="zh-CN"/>
        </w:rPr>
        <w:t>None</w:t>
      </w:r>
      <w:r w:rsidR="001E0241">
        <w:rPr>
          <w:rFonts w:ascii="Arial" w:eastAsia="宋体" w:hAnsi="Arial" w:cs="Arial"/>
          <w:lang w:eastAsia="zh-CN"/>
        </w:rPr>
        <w:t>.</w:t>
      </w:r>
    </w:p>
    <w:p w:rsidR="001E0241" w:rsidRDefault="001E0241" w:rsidP="001E024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0978F5" w:rsidRDefault="000978F5" w:rsidP="000978F5">
      <w:pPr>
        <w:ind w:firstLine="443"/>
        <w:rPr>
          <w:rFonts w:ascii="Arial" w:eastAsia="宋体" w:hAnsi="Arial" w:cs="Arial"/>
          <w:lang w:eastAsia="zh-CN"/>
        </w:rPr>
      </w:pPr>
      <w:r>
        <w:rPr>
          <w:rFonts w:ascii="Arial" w:eastAsia="宋体" w:hAnsi="Arial" w:cs="Arial"/>
          <w:lang w:eastAsia="zh-CN"/>
        </w:rPr>
        <w:t>None.</w:t>
      </w:r>
    </w:p>
    <w:p w:rsidR="001E0241" w:rsidRDefault="001E0241" w:rsidP="001E024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1E0241" w:rsidRDefault="008F0645" w:rsidP="001E0241">
      <w:pPr>
        <w:ind w:firstLine="443"/>
        <w:rPr>
          <w:rFonts w:ascii="Arial" w:eastAsia="宋体" w:hAnsi="Arial" w:cs="Arial"/>
          <w:lang w:eastAsia="zh-CN"/>
        </w:rPr>
      </w:pPr>
      <w:r w:rsidRPr="008F0645">
        <w:rPr>
          <w:rFonts w:ascii="Arial" w:eastAsia="宋体" w:hAnsi="Arial" w:cs="Arial"/>
          <w:lang w:eastAsia="zh-CN"/>
        </w:rPr>
        <w:t>SRB4 is used to transmit RAN visible QoE measurements</w:t>
      </w:r>
      <w:r w:rsidR="001E0241" w:rsidRPr="00013A32">
        <w:rPr>
          <w:rFonts w:ascii="Arial" w:eastAsia="宋体" w:hAnsi="Arial" w:cs="Arial"/>
          <w:lang w:eastAsia="zh-CN"/>
        </w:rPr>
        <w:t>.</w:t>
      </w:r>
    </w:p>
    <w:p w:rsidR="001E0241" w:rsidRDefault="001E0241" w:rsidP="001E024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UE capabilities</w:t>
      </w:r>
    </w:p>
    <w:p w:rsidR="008F0645" w:rsidRPr="008F0645" w:rsidRDefault="008F0645" w:rsidP="008F0645">
      <w:pPr>
        <w:ind w:firstLine="443"/>
        <w:rPr>
          <w:rFonts w:ascii="Arial" w:eastAsia="宋体" w:hAnsi="Arial" w:cs="Arial"/>
          <w:lang w:eastAsia="zh-CN"/>
        </w:rPr>
      </w:pPr>
      <w:r w:rsidRPr="008F0645">
        <w:rPr>
          <w:rFonts w:ascii="Arial" w:eastAsia="宋体" w:hAnsi="Arial" w:cs="Arial"/>
          <w:lang w:eastAsia="zh-CN"/>
        </w:rPr>
        <w:t>A parameter per service type indicating whether UE supports RAN visible QoE capability.</w:t>
      </w:r>
    </w:p>
    <w:p w:rsidR="008F0645" w:rsidRPr="008F0645" w:rsidRDefault="008F0645" w:rsidP="008F0645">
      <w:pPr>
        <w:ind w:firstLine="443"/>
        <w:rPr>
          <w:rFonts w:ascii="Arial" w:eastAsia="宋体" w:hAnsi="Arial" w:cs="Arial"/>
          <w:lang w:eastAsia="zh-CN"/>
        </w:rPr>
      </w:pPr>
      <w:r w:rsidRPr="008F0645">
        <w:rPr>
          <w:rFonts w:ascii="Arial" w:eastAsia="宋体" w:hAnsi="Arial" w:cs="Arial"/>
          <w:lang w:eastAsia="zh-CN"/>
        </w:rPr>
        <w:t>RAN2 assumes that No UE capability parameters of the alignment of QoE and MDT need to be introduced.</w:t>
      </w:r>
    </w:p>
    <w:p w:rsidR="008F0645" w:rsidRPr="008F0645" w:rsidRDefault="008F0645" w:rsidP="008F0645">
      <w:pPr>
        <w:ind w:firstLine="443"/>
        <w:rPr>
          <w:rFonts w:ascii="Arial" w:eastAsia="宋体" w:hAnsi="Arial" w:cs="Arial"/>
          <w:lang w:eastAsia="zh-CN"/>
        </w:rPr>
      </w:pPr>
      <w:r w:rsidRPr="008F0645">
        <w:rPr>
          <w:rFonts w:ascii="Arial" w:eastAsia="宋体" w:hAnsi="Arial" w:cs="Arial"/>
          <w:lang w:eastAsia="zh-CN"/>
        </w:rPr>
        <w:t>RRC segmentation capability can be optional with UE capability parameter (one extra bit).</w:t>
      </w:r>
    </w:p>
    <w:p w:rsidR="008F0645" w:rsidRPr="008F0645" w:rsidRDefault="008F0645" w:rsidP="008F0645">
      <w:pPr>
        <w:ind w:firstLine="443"/>
        <w:rPr>
          <w:rFonts w:ascii="Arial" w:eastAsia="宋体" w:hAnsi="Arial" w:cs="Arial"/>
          <w:lang w:eastAsia="zh-CN"/>
        </w:rPr>
      </w:pPr>
      <w:r w:rsidRPr="008F0645">
        <w:rPr>
          <w:rFonts w:ascii="Arial" w:eastAsia="宋体" w:hAnsi="Arial" w:cs="Arial"/>
          <w:lang w:eastAsia="zh-CN"/>
        </w:rPr>
        <w:t>R2 assumes Pause and resume capability is one of basic sub-features of QoE. (This may be revisited in Q2, if UE vendors find that this requirement is a blocker for wide deployment of QoE reporting).</w:t>
      </w:r>
    </w:p>
    <w:p w:rsidR="008F0645" w:rsidRPr="008F0645" w:rsidRDefault="008F0645" w:rsidP="008F0645">
      <w:pPr>
        <w:ind w:firstLine="443"/>
        <w:rPr>
          <w:rFonts w:ascii="Arial" w:eastAsia="宋体" w:hAnsi="Arial" w:cs="Arial"/>
          <w:lang w:eastAsia="zh-CN"/>
        </w:rPr>
      </w:pPr>
      <w:r w:rsidRPr="008F0645">
        <w:rPr>
          <w:rFonts w:ascii="Arial" w:eastAsia="宋体" w:hAnsi="Arial" w:cs="Arial"/>
          <w:lang w:eastAsia="zh-CN"/>
        </w:rPr>
        <w:t>RAN2 assumes that AS layer capability will be indicated to network only if the UE is capable also on higher layers</w:t>
      </w:r>
    </w:p>
    <w:p w:rsidR="008F0645" w:rsidRPr="008F0645" w:rsidRDefault="008F0645" w:rsidP="008F0645">
      <w:pPr>
        <w:ind w:firstLine="443"/>
        <w:rPr>
          <w:rFonts w:ascii="Arial" w:eastAsia="宋体" w:hAnsi="Arial" w:cs="Arial"/>
          <w:lang w:eastAsia="zh-CN"/>
        </w:rPr>
      </w:pPr>
      <w:r w:rsidRPr="008F0645">
        <w:rPr>
          <w:rFonts w:ascii="Arial" w:eastAsia="宋体" w:hAnsi="Arial" w:cs="Arial"/>
          <w:lang w:eastAsia="zh-CN"/>
        </w:rPr>
        <w:t>RAN2 assumes that how AS layer obtain application capability is based on UE implementation (with no AS spec impact).</w:t>
      </w:r>
    </w:p>
    <w:p w:rsidR="001E0241" w:rsidRPr="00013A32" w:rsidRDefault="008F0645" w:rsidP="008F0645">
      <w:pPr>
        <w:ind w:firstLine="443"/>
        <w:rPr>
          <w:rFonts w:ascii="Arial" w:eastAsia="宋体" w:hAnsi="Arial" w:cs="Arial"/>
          <w:lang w:eastAsia="zh-CN"/>
        </w:rPr>
      </w:pPr>
      <w:r w:rsidRPr="008F0645">
        <w:rPr>
          <w:rFonts w:ascii="Arial" w:eastAsia="宋体" w:hAnsi="Arial" w:cs="Arial"/>
          <w:lang w:eastAsia="zh-CN"/>
        </w:rPr>
        <w:t>RAN2 send LS to SA4 (and cc CT1), can elaborate on detailed Questions offline, if needed</w:t>
      </w:r>
      <w:r w:rsidR="001E0241" w:rsidRPr="00013A32">
        <w:rPr>
          <w:rFonts w:ascii="Arial" w:eastAsia="宋体" w:hAnsi="Arial" w:cs="Arial"/>
          <w:lang w:eastAsia="zh-CN"/>
        </w:rPr>
        <w:t>.</w:t>
      </w:r>
    </w:p>
    <w:p w:rsidR="00005EA6" w:rsidRPr="001E0241" w:rsidRDefault="00005EA6">
      <w:pPr>
        <w:rPr>
          <w:rFonts w:ascii="Arial" w:eastAsia="宋体" w:hAnsi="Arial" w:cs="Arial"/>
          <w:lang w:eastAsia="zh-CN"/>
        </w:rPr>
      </w:pPr>
    </w:p>
    <w:p w:rsidR="00005EA6" w:rsidRDefault="000F17A3">
      <w:pPr>
        <w:pStyle w:val="4"/>
        <w:rPr>
          <w:rFonts w:eastAsiaTheme="minorEastAsia"/>
          <w:lang w:eastAsia="zh-CN"/>
        </w:rPr>
      </w:pPr>
      <w:r>
        <w:rPr>
          <w:lang w:eastAsia="ja-JP"/>
        </w:rPr>
        <w:t>2.2.2</w:t>
      </w:r>
      <w:r>
        <w:rPr>
          <w:lang w:eastAsia="ja-JP"/>
        </w:rPr>
        <w:tab/>
        <w:t xml:space="preserve">Remaining Open issues </w:t>
      </w:r>
    </w:p>
    <w:p w:rsidR="00786D98" w:rsidRDefault="008F0645" w:rsidP="00786D98">
      <w:pPr>
        <w:ind w:firstLine="567"/>
        <w:rPr>
          <w:rFonts w:ascii="Arial" w:eastAsia="宋体" w:hAnsi="Arial" w:cs="Arial"/>
          <w:lang w:val="en-US" w:eastAsia="zh-CN"/>
        </w:rPr>
      </w:pPr>
      <w:r>
        <w:rPr>
          <w:rFonts w:ascii="Arial" w:eastAsia="宋体" w:hAnsi="Arial" w:cs="Arial"/>
          <w:lang w:val="en-US" w:eastAsia="zh-CN"/>
        </w:rPr>
        <w:t>None</w:t>
      </w:r>
      <w:r w:rsidR="00786D98" w:rsidRPr="00826387">
        <w:rPr>
          <w:rFonts w:ascii="Arial" w:eastAsia="宋体" w:hAnsi="Arial" w:cs="Arial"/>
          <w:lang w:val="en-US" w:eastAsia="zh-CN"/>
        </w:rPr>
        <w:t>.</w:t>
      </w:r>
    </w:p>
    <w:p w:rsidR="001A02DF" w:rsidRPr="00013A32" w:rsidRDefault="001A02DF">
      <w:pPr>
        <w:rPr>
          <w:rFonts w:ascii="Arial" w:eastAsia="宋体" w:hAnsi="Arial" w:cs="Arial"/>
          <w:lang w:eastAsia="zh-CN"/>
        </w:rPr>
      </w:pPr>
    </w:p>
    <w:p w:rsidR="00005EA6" w:rsidRDefault="000F17A3">
      <w:pPr>
        <w:pStyle w:val="2"/>
        <w:rPr>
          <w:lang w:eastAsia="ja-JP"/>
        </w:rPr>
      </w:pPr>
      <w:r>
        <w:rPr>
          <w:lang w:eastAsia="ja-JP"/>
        </w:rPr>
        <w:lastRenderedPageBreak/>
        <w:t>2.3</w:t>
      </w:r>
      <w:r>
        <w:rPr>
          <w:lang w:eastAsia="ja-JP"/>
        </w:rPr>
        <w:tab/>
      </w:r>
      <w:r>
        <w:rPr>
          <w:rFonts w:hint="eastAsia"/>
          <w:lang w:eastAsia="ja-JP"/>
        </w:rPr>
        <w:t>RAN3</w:t>
      </w:r>
    </w:p>
    <w:p w:rsidR="00005EA6" w:rsidRDefault="000F17A3">
      <w:pPr>
        <w:pStyle w:val="4"/>
        <w:rPr>
          <w:rFonts w:eastAsia="宋体"/>
          <w:lang w:eastAsia="zh-CN"/>
        </w:rPr>
      </w:pPr>
      <w:r>
        <w:rPr>
          <w:lang w:eastAsia="ja-JP"/>
        </w:rPr>
        <w:t>2.3.1</w:t>
      </w:r>
      <w:r>
        <w:rPr>
          <w:lang w:eastAsia="ja-JP"/>
        </w:rPr>
        <w:tab/>
        <w:t>Agreements</w:t>
      </w:r>
    </w:p>
    <w:p w:rsidR="00005EA6" w:rsidRDefault="000F17A3">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2-e</w:t>
      </w:r>
      <w:r>
        <w:rPr>
          <w:rFonts w:ascii="Arial" w:eastAsia="宋体" w:hAnsi="Arial" w:cs="Arial" w:hint="eastAsia"/>
          <w:b/>
          <w:sz w:val="21"/>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005EA6" w:rsidRDefault="000F17A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hint="eastAsia"/>
          <w:lang w:eastAsia="zh-CN"/>
        </w:rPr>
        <w:t>-</w:t>
      </w:r>
      <w:r>
        <w:rPr>
          <w:rFonts w:ascii="Arial" w:hAnsi="Arial" w:cs="Arial"/>
          <w:lang w:eastAsia="zh-CN"/>
        </w:rPr>
        <w:t xml:space="preserve"> Liaise SA5 on the support of (de)activation of NR QoE, including concerns on whether current Trace Function could support QoE mechanism, decoupling of deactivation, failure handling and QoE Reference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Introduce a new IE "QoE Reference" explicitly over interfaces at least for s-based, whether it can be applied to m-based and whether it is per service type or per slice depends on feedback from SA5</w:t>
      </w:r>
    </w:p>
    <w:p w:rsidR="00005EA6" w:rsidRDefault="000F17A3">
      <w:pPr>
        <w:rPr>
          <w:rFonts w:ascii="Arial" w:eastAsia="宋体" w:hAnsi="Arial" w:cs="Arial"/>
          <w:lang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eastAsia="zh-CN"/>
        </w:rPr>
        <w:t xml:space="preserve">Introduce the following additional new IEs: </w:t>
      </w:r>
    </w:p>
    <w:p w:rsidR="00005EA6" w:rsidRDefault="000F17A3">
      <w:pPr>
        <w:ind w:leftChars="500" w:left="1000"/>
        <w:rPr>
          <w:rFonts w:ascii="Arial" w:eastAsia="宋体" w:hAnsi="Arial" w:cs="Arial"/>
          <w:lang w:eastAsia="zh-CN"/>
        </w:rPr>
      </w:pPr>
      <w:r>
        <w:rPr>
          <w:rFonts w:ascii="Arial" w:eastAsia="宋体" w:hAnsi="Arial" w:cs="Arial"/>
          <w:lang w:eastAsia="zh-CN"/>
        </w:rPr>
        <w:t xml:space="preserve">- a list of UE Application layer measurement configuration IE for each service type. </w:t>
      </w:r>
    </w:p>
    <w:p w:rsidR="00005EA6" w:rsidRDefault="000F17A3">
      <w:pPr>
        <w:ind w:leftChars="500" w:left="1000"/>
        <w:rPr>
          <w:rFonts w:ascii="Arial" w:eastAsia="宋体" w:hAnsi="Arial" w:cs="Arial"/>
          <w:lang w:eastAsia="zh-CN"/>
        </w:rPr>
      </w:pPr>
      <w:r>
        <w:rPr>
          <w:rFonts w:ascii="Arial" w:eastAsia="宋体" w:hAnsi="Arial" w:cs="Arial"/>
          <w:lang w:eastAsia="zh-CN"/>
        </w:rPr>
        <w:t>- inside each UE Application layer measurement configuration IE:</w:t>
      </w:r>
    </w:p>
    <w:p w:rsidR="00005EA6" w:rsidRDefault="000F17A3">
      <w:pPr>
        <w:ind w:leftChars="500" w:left="1000"/>
        <w:rPr>
          <w:rFonts w:ascii="Arial" w:eastAsia="宋体" w:hAnsi="Arial" w:cs="Arial"/>
          <w:lang w:eastAsia="zh-CN"/>
        </w:rPr>
      </w:pPr>
      <w:r>
        <w:rPr>
          <w:rFonts w:ascii="Arial" w:eastAsia="宋体" w:hAnsi="Arial" w:cs="Arial"/>
          <w:lang w:eastAsia="zh-CN"/>
        </w:rPr>
        <w:t>- Container.</w:t>
      </w:r>
    </w:p>
    <w:p w:rsidR="00005EA6" w:rsidRDefault="000F17A3">
      <w:pPr>
        <w:ind w:leftChars="500" w:left="1000"/>
        <w:rPr>
          <w:rFonts w:ascii="Arial" w:eastAsia="宋体" w:hAnsi="Arial" w:cs="Arial"/>
          <w:lang w:eastAsia="zh-CN"/>
        </w:rPr>
      </w:pPr>
      <w:r>
        <w:rPr>
          <w:rFonts w:ascii="Arial" w:eastAsia="宋体" w:hAnsi="Arial" w:cs="Arial"/>
          <w:lang w:eastAsia="zh-CN"/>
        </w:rPr>
        <w:t>- a numerated IE indicating service type (e.g., Streaming services, MTSI services, VR, MBMS, XR).</w:t>
      </w:r>
    </w:p>
    <w:p w:rsidR="00005EA6" w:rsidRDefault="000F17A3">
      <w:pPr>
        <w:ind w:leftChars="500" w:left="1000"/>
        <w:rPr>
          <w:rFonts w:ascii="Arial" w:eastAsia="宋体" w:hAnsi="Arial" w:cs="Arial"/>
          <w:lang w:eastAsia="zh-CN"/>
        </w:rPr>
      </w:pPr>
      <w:r>
        <w:rPr>
          <w:rFonts w:ascii="Arial" w:eastAsia="宋体" w:hAnsi="Arial" w:cs="Arial"/>
          <w:lang w:eastAsia="zh-CN"/>
        </w:rPr>
        <w:t>- Area scope (a list of cells/TA/TAI/PLMN).</w:t>
      </w:r>
    </w:p>
    <w:p w:rsidR="00005EA6" w:rsidRDefault="00005EA6">
      <w:pPr>
        <w:rPr>
          <w:rFonts w:ascii="Arial" w:eastAsiaTheme="minorEastAsia" w:hAnsi="Arial" w:cs="Arial"/>
          <w:lang w:eastAsia="zh-CN"/>
        </w:rPr>
      </w:pPr>
    </w:p>
    <w:p w:rsidR="00005EA6" w:rsidRDefault="000F17A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signaling based QoE measurement configuration in handover preparation messages i.e. in XnAP: HANDOVER REQUEST, NGAP: HANDOVER REQUEST.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Signaling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multiple sets of signaling-based QoE measurements configuration in Xn/NG: HANDOVER REQUEST and Xn: RETRIEVE UE CONTEXT RESPONSE.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Management based QoE should not override an existing signaling based QoE configuration.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Option 1 is agreed by RAN3 on area handling for QoE i.e. the network is responsible for keeping track of whether the UE is inside or outside the area and the network configures/releases configuration accordingly. Send LS to RAN2 and SA4 informing RAN3 agreements.</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Upon the reception of QoE configuration on a non-supporting node, the target node should not set up any QoE session with MCE and should not initiate any QoE measurement collection.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Liaise SA4 to check if QoE requirement for ongoing session continuity is also applicable for NR QMC and in case QoE configuration release is received during an ongoing session.</w:t>
      </w:r>
    </w:p>
    <w:p w:rsidR="00005EA6" w:rsidRDefault="00005EA6">
      <w:pPr>
        <w:rPr>
          <w:rFonts w:ascii="Arial" w:eastAsiaTheme="minorEastAsia" w:hAnsi="Arial" w:cs="Arial"/>
          <w:lang w:eastAsia="zh-CN"/>
        </w:rPr>
      </w:pPr>
    </w:p>
    <w:p w:rsidR="00005EA6" w:rsidRDefault="000F17A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r>
        <w:rPr>
          <w:rFonts w:ascii="Arial" w:eastAsia="宋体" w:hAnsi="Arial" w:cs="Arial" w:hint="eastAsia"/>
          <w:b/>
          <w:u w:val="single"/>
          <w:lang w:eastAsia="zh-CN"/>
        </w:rPr>
        <w:t xml:space="preserve">QoE </w:t>
      </w:r>
      <w:r>
        <w:rPr>
          <w:rFonts w:ascii="Arial" w:eastAsia="宋体" w:hAnsi="Arial" w:cs="Arial"/>
          <w:b/>
          <w:u w:val="single"/>
          <w:lang w:eastAsia="zh-CN"/>
        </w:rPr>
        <w:t>measurement</w:t>
      </w:r>
    </w:p>
    <w:p w:rsidR="00005EA6" w:rsidRDefault="000F17A3">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one</w:t>
      </w:r>
    </w:p>
    <w:p w:rsidR="00005EA6" w:rsidRDefault="00005EA6">
      <w:pPr>
        <w:rPr>
          <w:rFonts w:ascii="Arial" w:eastAsiaTheme="minorEastAsia" w:hAnsi="Arial" w:cs="Arial"/>
          <w:lang w:eastAsia="zh-CN"/>
        </w:rPr>
      </w:pPr>
    </w:p>
    <w:p w:rsidR="00005EA6" w:rsidRDefault="000F17A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service types supported in the Rel17 RAN-visible QoE framework are DASH streaming and VR.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following metrics, pertaining to DASH streaming and VR services, should be supported in the Rel17 RVQOE framework:</w:t>
      </w:r>
    </w:p>
    <w:p w:rsidR="00005EA6" w:rsidRDefault="000F17A3">
      <w:pPr>
        <w:ind w:leftChars="600" w:left="1200"/>
        <w:rPr>
          <w:rFonts w:ascii="Arial" w:hAnsi="Arial" w:cs="Arial"/>
          <w:lang w:eastAsia="zh-CN"/>
        </w:rPr>
      </w:pPr>
      <w:r>
        <w:rPr>
          <w:rFonts w:ascii="Arial" w:hAnsi="Arial" w:cs="Arial"/>
          <w:lang w:eastAsia="zh-CN"/>
        </w:rPr>
        <w:t xml:space="preserve">- Buffer Level </w:t>
      </w:r>
    </w:p>
    <w:p w:rsidR="00005EA6" w:rsidRDefault="000F17A3">
      <w:pPr>
        <w:ind w:leftChars="600" w:left="1200"/>
        <w:rPr>
          <w:rFonts w:ascii="Arial" w:hAnsi="Arial" w:cs="Arial"/>
          <w:lang w:eastAsia="zh-CN"/>
        </w:rPr>
      </w:pPr>
      <w:r>
        <w:rPr>
          <w:rFonts w:ascii="Arial" w:hAnsi="Arial" w:cs="Arial"/>
          <w:lang w:eastAsia="zh-CN"/>
        </w:rPr>
        <w:lastRenderedPageBreak/>
        <w:t>- Average Throughput</w:t>
      </w:r>
    </w:p>
    <w:p w:rsidR="00005EA6" w:rsidRDefault="000F17A3">
      <w:pPr>
        <w:ind w:leftChars="600" w:left="1200"/>
        <w:rPr>
          <w:rFonts w:ascii="Arial" w:hAnsi="Arial" w:cs="Arial"/>
          <w:lang w:eastAsia="zh-CN"/>
        </w:rPr>
      </w:pPr>
      <w:r>
        <w:rPr>
          <w:rFonts w:ascii="Arial" w:hAnsi="Arial" w:cs="Arial"/>
          <w:lang w:eastAsia="zh-CN"/>
        </w:rPr>
        <w:t>- Playout Delay</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LS to other WGs, based on the resolution of the WA above, is expected at the next RAN3 meeting.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following is supported within the RVQOE framework:</w:t>
      </w:r>
    </w:p>
    <w:p w:rsidR="00005EA6" w:rsidRDefault="000F17A3">
      <w:pPr>
        <w:ind w:leftChars="600" w:left="1200"/>
        <w:rPr>
          <w:rFonts w:ascii="Arial" w:hAnsi="Arial" w:cs="Arial"/>
          <w:lang w:eastAsia="zh-CN"/>
        </w:rPr>
      </w:pPr>
      <w:r>
        <w:rPr>
          <w:rFonts w:ascii="Arial" w:hAnsi="Arial" w:cs="Arial"/>
          <w:lang w:eastAsia="zh-CN"/>
        </w:rPr>
        <w:t>- RAN-visible QoE metrics: a subset of legacy QoE metrics data collected from UE, which are useful for RAN.</w:t>
      </w:r>
    </w:p>
    <w:p w:rsidR="00005EA6" w:rsidRDefault="000F17A3">
      <w:pPr>
        <w:ind w:leftChars="600" w:left="1200"/>
        <w:rPr>
          <w:rFonts w:ascii="Arial" w:hAnsi="Arial" w:cs="Arial"/>
          <w:lang w:eastAsia="zh-CN"/>
        </w:rPr>
      </w:pPr>
      <w:r>
        <w:rPr>
          <w:rFonts w:ascii="Arial" w:hAnsi="Arial" w:cs="Arial"/>
          <w:lang w:eastAsia="zh-CN"/>
        </w:rPr>
        <w:t>- RAN-visible QoE values: a set of values derived from QoE metrics data through a model/function defined in collaboration with SA4 (pending SA4).</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RAN generates the RVQOE measurement configuration</w:t>
      </w:r>
    </w:p>
    <w:p w:rsidR="00005EA6" w:rsidRDefault="000F17A3">
      <w:pPr>
        <w:rPr>
          <w:rFonts w:ascii="Arial" w:hAnsi="Arial" w:cs="Arial"/>
          <w:lang w:eastAsia="zh-CN"/>
        </w:rPr>
      </w:pPr>
      <w:r w:rsidRPr="00BC47E2">
        <w:rPr>
          <w:rFonts w:ascii="Arial" w:hAnsi="Arial" w:cs="Arial"/>
          <w:lang w:eastAsia="zh-CN"/>
        </w:rPr>
        <w:t></w:t>
      </w:r>
      <w:r w:rsidRPr="00BC47E2">
        <w:rPr>
          <w:rFonts w:ascii="Arial" w:hAnsi="Arial" w:cs="Arial"/>
          <w:lang w:eastAsia="zh-CN"/>
        </w:rPr>
        <w:tab/>
        <w:t>- The UE is assumed to indicate to the RAN its capability with respect to providing RVQOE metrics (LS to RAN2 seems needed).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RVQOE collection can be configured only if QoE measurements are configured for the same service type.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Together with the QoE measurements, the RVQOE is supported in the following aspects:</w:t>
      </w:r>
    </w:p>
    <w:p w:rsidR="00005EA6" w:rsidRDefault="000F17A3">
      <w:pPr>
        <w:ind w:leftChars="600" w:left="1200"/>
        <w:rPr>
          <w:rFonts w:ascii="Arial" w:hAnsi="Arial" w:cs="Arial"/>
          <w:lang w:eastAsia="zh-CN"/>
        </w:rPr>
      </w:pPr>
      <w:r>
        <w:rPr>
          <w:rFonts w:ascii="Arial" w:hAnsi="Arial" w:cs="Arial"/>
          <w:lang w:eastAsia="zh-CN"/>
        </w:rPr>
        <w:t xml:space="preserve">- Activation, and deactivation procedures </w:t>
      </w:r>
    </w:p>
    <w:p w:rsidR="00005EA6" w:rsidRDefault="000F17A3">
      <w:pPr>
        <w:ind w:leftChars="600" w:left="1200"/>
        <w:rPr>
          <w:rFonts w:ascii="Arial" w:hAnsi="Arial" w:cs="Arial"/>
          <w:lang w:eastAsia="zh-CN"/>
        </w:rPr>
      </w:pPr>
      <w:r>
        <w:rPr>
          <w:rFonts w:ascii="Arial" w:hAnsi="Arial" w:cs="Arial"/>
          <w:lang w:eastAsia="zh-CN"/>
        </w:rPr>
        <w:t>- WA: Multiple simultaneous QoE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the ID used to identify QoE measurements is reused for identifying the RVQOE measurements. </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RVQOE report is provided inside a dedicated IE, outside the QoE report container.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Whether transfer of RVQOE configuration to the target be supported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Whether the RVQOE report can be signaled from the target to the source at handover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gNB-CU may signal RVQoE report to gNB-DU over F1</w:t>
      </w:r>
    </w:p>
    <w:p w:rsidR="00005EA6" w:rsidRDefault="00005EA6">
      <w:pPr>
        <w:rPr>
          <w:rFonts w:eastAsia="宋体"/>
          <w:lang w:eastAsia="zh-CN"/>
        </w:rPr>
      </w:pPr>
    </w:p>
    <w:p w:rsidR="00005EA6" w:rsidRDefault="000F17A3">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Alignment of Radio-Related Measurement and QoE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Immediate MDT is taken as baseline for the collection of Radio-related Measurements to assist QoE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Existing measurements specified for immediate MDT can be used for Radio-related measurements for QoE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New radio-related measurements, if any, should be defined in the SON/MDT WI.</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Radio-related measurement and QoE measurement can be configured simultaneously by OAM for the alignment.</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OAM (e.g. TCE or MCE) is responsible for correlation.</w:t>
      </w:r>
    </w:p>
    <w:p w:rsidR="00E242FF" w:rsidRDefault="00E242FF" w:rsidP="00E242FF">
      <w:pPr>
        <w:pStyle w:val="aff7"/>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how to support the (de)activation and failure handling of NR QMC (to: SA5; cc: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the mapping between service types and slice at application (to: SA4,CT1,SA5; cc: RAN2,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area handling for QoE during mobility (to: RAN2,SA4; cc: SA5)</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QoE requirement for ongoing session continuity (to: SA4; cc: SA5,RAN2)</w:t>
      </w:r>
    </w:p>
    <w:p w:rsidR="00E242FF" w:rsidRPr="00E242FF" w:rsidRDefault="00E242FF">
      <w:pPr>
        <w:rPr>
          <w:rFonts w:ascii="Arial" w:hAnsi="Arial" w:cs="Arial"/>
          <w:lang w:eastAsia="zh-CN"/>
        </w:rPr>
      </w:pPr>
    </w:p>
    <w:p w:rsidR="00E242FF" w:rsidRDefault="00E242F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3-e</w:t>
      </w:r>
      <w:r>
        <w:rPr>
          <w:rFonts w:ascii="Arial" w:eastAsia="宋体" w:hAnsi="Arial" w:cs="Arial" w:hint="eastAsia"/>
          <w:b/>
          <w:sz w:val="21"/>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E242FF" w:rsidRDefault="00E242FF" w:rsidP="00E242FF">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B453FA" w:rsidRPr="00B453FA" w:rsidRDefault="00B453FA" w:rsidP="00B453FA">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B453FA">
        <w:rPr>
          <w:rFonts w:ascii="Arial" w:hAnsi="Arial" w:cs="Arial"/>
          <w:lang w:eastAsia="zh-CN"/>
        </w:rPr>
        <w:t>Wait the reply LS from SA5, before we make decision on whether to reuse Trace or not.</w:t>
      </w:r>
    </w:p>
    <w:p w:rsid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In NGAP, at least INITIAL CONTEXT SETUP REQUEST, along with HANDOVER REQUEST should be enhanced for NR QoE.</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Agree on supported service types for NR QoE management in Rel-17: Streaming services, MTSI service, VR.</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Wait for SA5’s feedback: 1) introduction of QoE Reference for each service type of QoE measurement (i.e. support multi service QoE measurements in one message); 2) a separate and single MCE address is used for the QoE measurements of all service type in one message</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scope is a list of S-NSSAI</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To include slice scope outside the </w:t>
      </w:r>
      <w:r>
        <w:rPr>
          <w:rFonts w:ascii="Arial" w:hAnsi="Arial" w:cs="Arial"/>
          <w:lang w:eastAsia="zh-CN"/>
        </w:rPr>
        <w:t>configuration container over NG.</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related identifier should be included in the QoE measurement report from UE</w:t>
      </w:r>
      <w:r w:rsidR="003A4D63">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No additional requirements on QoE measurement to support roaming UEs</w:t>
      </w:r>
      <w:r>
        <w:rPr>
          <w:rFonts w:ascii="Arial" w:hAnsi="Arial" w:cs="Arial"/>
          <w:lang w:eastAsia="zh-CN"/>
        </w:rPr>
        <w:t>.</w:t>
      </w:r>
    </w:p>
    <w:p w:rsidR="00E242FF" w:rsidRDefault="00E242FF" w:rsidP="00E242FF">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Include signaling based QoE measurement configuration in handover preparation messages i.e. in XnAP: HANDOVER REQUEST, NGAP: at least HANDOVER REQUEST.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Signalling based QoE can override an existing management based QoE configuration.</w:t>
      </w:r>
    </w:p>
    <w:p w:rsidR="00E242FF" w:rsidRDefault="00E242FF" w:rsidP="00E242FF">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r>
        <w:rPr>
          <w:rFonts w:ascii="Arial" w:eastAsia="宋体" w:hAnsi="Arial" w:cs="Arial" w:hint="eastAsia"/>
          <w:b/>
          <w:u w:val="single"/>
          <w:lang w:eastAsia="zh-CN"/>
        </w:rPr>
        <w:t xml:space="preserve">QoE </w:t>
      </w:r>
      <w:r>
        <w:rPr>
          <w:rFonts w:ascii="Arial" w:eastAsia="宋体" w:hAnsi="Arial" w:cs="Arial"/>
          <w:b/>
          <w:u w:val="single"/>
          <w:lang w:eastAsia="zh-CN"/>
        </w:rPr>
        <w:t>measurement</w:t>
      </w:r>
    </w:p>
    <w:p w:rsidR="00E242FF" w:rsidRDefault="00E242FF" w:rsidP="00E242FF">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RAN visible QoE measurement activation, UE AS indicates to UE APP that RAN visible QoE measurement has been triggered, potentially with RAN visible QoE metrics needed to be collected at UE APP as requested by RAN.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RAN visible QoE measurement deactivation, UE AS indicates to UE APP that RAN visible QoE measurement has been terminated, and then UE APP stops to provide RVQoE measurement results to UE AS.</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that the RAN generates the RVQoE measurement configuration.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that the ID used to identify QoE measurements is reused for identifying the RVQoE measurements.</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RVQoE collection can be configured only if QoE measurements are configured for the same service type.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multiple simultaneous RVQoE measurements are supported.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RVQoE configuration can be configured flexibly (i.e., it is not fixed).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RVQoE configuration sent to UE should contain:</w:t>
      </w:r>
    </w:p>
    <w:p w:rsidR="00120D04" w:rsidRPr="00120D04" w:rsidRDefault="00120D04" w:rsidP="00120D04">
      <w:pPr>
        <w:ind w:leftChars="600" w:left="1200"/>
        <w:rPr>
          <w:rFonts w:ascii="Arial" w:hAnsi="Arial" w:cs="Arial"/>
          <w:lang w:eastAsia="zh-CN"/>
        </w:rPr>
      </w:pPr>
      <w:r w:rsidRPr="00120D04">
        <w:rPr>
          <w:rFonts w:ascii="Arial" w:hAnsi="Arial" w:cs="Arial" w:hint="eastAsia"/>
          <w:lang w:eastAsia="zh-CN"/>
        </w:rPr>
        <w:t>•</w:t>
      </w:r>
      <w:r w:rsidRPr="00120D04">
        <w:rPr>
          <w:rFonts w:ascii="Arial" w:hAnsi="Arial" w:cs="Arial"/>
          <w:lang w:eastAsia="zh-CN"/>
        </w:rPr>
        <w:tab/>
        <w:t>Metrics to be reported, as a mandatory IE.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decision about the final list is expected at the next meeting.</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the RVQoE report is provided inside a dedicated IE, outside the QoE report container.</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RAN decides whether RVQOE measurement collection and reporting is activated.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gNB-CU may signal RVQoE report to gNB-DU over F1.</w:t>
      </w:r>
    </w:p>
    <w:p w:rsidR="00E242FF" w:rsidRDefault="00E242FF" w:rsidP="00E242FF">
      <w:pPr>
        <w:pStyle w:val="aff7"/>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Alignment of Radio-Related Measurement and QoE Measurements</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An indicator is required in the QoE configuration to NG-RAN to inform whether it should perform MDT and QoE measurements in a time-aligned manner. </w:t>
      </w:r>
    </w:p>
    <w:p w:rsidR="00E242FF" w:rsidRDefault="006C34CC" w:rsidP="006C34CC">
      <w:pPr>
        <w:rPr>
          <w:rFonts w:ascii="Arial" w:hAnsi="Arial" w:cs="Arial"/>
          <w:lang w:val="en-US" w:eastAsia="zh-CN"/>
        </w:rPr>
      </w:pPr>
      <w:r>
        <w:rPr>
          <w:rFonts w:ascii="Arial" w:hAnsi="Arial" w:cs="Arial"/>
          <w:lang w:eastAsia="zh-CN"/>
        </w:rPr>
        <w:lastRenderedPageBreak/>
        <w:t></w:t>
      </w:r>
      <w:r>
        <w:rPr>
          <w:rFonts w:ascii="Arial" w:hAnsi="Arial" w:cs="Arial"/>
          <w:lang w:eastAsia="zh-CN"/>
        </w:rPr>
        <w:tab/>
        <w:t xml:space="preserve">- </w:t>
      </w:r>
      <w:r w:rsidRPr="006C34CC">
        <w:rPr>
          <w:rFonts w:ascii="Arial" w:hAnsi="Arial" w:cs="Arial"/>
          <w:lang w:val="en-US" w:eastAsia="zh-CN"/>
        </w:rPr>
        <w:t>WA: NG-RAN should include Trace Reference and Trace Recording Session Reference in the QoE report sent to MCE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WA: NG-RAN should NOT include the Trace Reference and Trace Recording Session Reference in the QoE configuration sent to UE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NG-RAN can include session start and session end time stamp information related to MDT and QoE reports autonomously (e.g., using the same clock for MDT and QoE )to assist the correlation entity.</w:t>
      </w:r>
    </w:p>
    <w:p w:rsid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QoE and related MDT report can be sent to the same collection entity.</w:t>
      </w:r>
    </w:p>
    <w:p w:rsidR="00F95B5C" w:rsidRDefault="00F95B5C" w:rsidP="00F95B5C">
      <w:pPr>
        <w:pStyle w:val="aff7"/>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4765D3" w:rsidRDefault="004765D3" w:rsidP="004765D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4765D3">
        <w:rPr>
          <w:rFonts w:ascii="Arial" w:hAnsi="Arial" w:cs="Arial"/>
          <w:lang w:eastAsia="zh-CN"/>
        </w:rPr>
        <w:t>LS on RAN3 agreements for NR QoE</w:t>
      </w:r>
      <w:r>
        <w:rPr>
          <w:rFonts w:ascii="Arial" w:hAnsi="Arial" w:cs="Arial"/>
          <w:lang w:eastAsia="zh-CN"/>
        </w:rPr>
        <w:t xml:space="preserve"> (to: RAN2, SA4, SA5) </w:t>
      </w:r>
    </w:p>
    <w:p w:rsidR="00F60861" w:rsidRDefault="00F60861" w:rsidP="00F60861">
      <w:pPr>
        <w:rPr>
          <w:rFonts w:ascii="Arial" w:eastAsia="宋体" w:hAnsi="Arial" w:cs="Arial"/>
          <w:b/>
          <w:sz w:val="21"/>
          <w:u w:val="single"/>
          <w:lang w:eastAsia="zh-CN"/>
        </w:rPr>
      </w:pPr>
    </w:p>
    <w:p w:rsidR="00F60861" w:rsidRDefault="00F60861" w:rsidP="00F60861">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4-e</w:t>
      </w:r>
      <w:r>
        <w:rPr>
          <w:rFonts w:ascii="Arial" w:eastAsia="宋体" w:hAnsi="Arial" w:cs="Arial" w:hint="eastAsia"/>
          <w:b/>
          <w:sz w:val="21"/>
          <w:u w:val="single"/>
          <w:lang w:eastAsia="zh-CN"/>
        </w:rPr>
        <w:t xml:space="preserve"> (</w:t>
      </w:r>
      <w:r>
        <w:rPr>
          <w:rFonts w:ascii="Arial" w:eastAsia="宋体" w:hAnsi="Arial" w:cs="Arial"/>
          <w:b/>
          <w:u w:val="single"/>
          <w:lang w:eastAsia="zh-CN"/>
        </w:rPr>
        <w:t>Nov</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F60861" w:rsidRDefault="00F60861" w:rsidP="00F6086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F60861" w:rsidRPr="00B453FA"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Function separation between QMC and Trace.</w:t>
      </w:r>
    </w:p>
    <w:p w:rsidR="00797A33" w:rsidRPr="00797A33" w:rsidRDefault="00F60861"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Decouple QMC framework from Trace framework. Define new IEs named ‘QMC Activation IE’ and ‘QMC Deactivation IE’ to support the activation and deactivation of NR QoE. The specific solution can be described as:</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Include QMC Activation IE inside the following messages over NGAP:</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INITIAL CONTEXT SETUP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UE CONTEXT MODIFICATION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HANDOVER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xml:space="preserve">- HANDOVER REQUIRED </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Include QMC Deactivation IE inside the following message over NGAP:</w:t>
      </w:r>
    </w:p>
    <w:p w:rsidR="00F60861" w:rsidRPr="00797A33" w:rsidRDefault="00797A33" w:rsidP="00797A33">
      <w:pPr>
        <w:spacing w:line="160" w:lineRule="atLeast"/>
        <w:ind w:leftChars="500" w:left="1000"/>
        <w:rPr>
          <w:rFonts w:ascii="Arial" w:hAnsi="Arial" w:cs="Arial"/>
          <w:lang w:eastAsia="zh-CN"/>
        </w:rPr>
      </w:pPr>
      <w:r w:rsidRPr="00797A33">
        <w:rPr>
          <w:rFonts w:ascii="Arial" w:hAnsi="Arial" w:cs="Arial"/>
          <w:lang w:eastAsia="zh-CN"/>
        </w:rPr>
        <w:t>- UE CONTEXT MODIFICATION REQUEST</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MBS and XR would not be supported in R17.</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Agree to include a list of QoE Reference in deactivation message</w:t>
      </w:r>
    </w:p>
    <w:p w:rsidR="00797A33" w:rsidRP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There is no need to introduce QoE measurement configuration modification procedure over NG</w:t>
      </w:r>
    </w:p>
    <w:p w:rsidR="00797A33" w:rsidRP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MCE IP address is configured per QoE measurement/per QoE reference</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There is no need to introduce measurement configuration application layer ID info over NG during QoE activation</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 xml:space="preserve">For legacy QoE measurement, RAN3 agree not to introduce criteria, e.g. time-based, threshold-based or, event-based, for RAN to trigger/stop the QoE measurement in R17. </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RAN3 assumes that slice ID is included inside the transparent QoE reporting container, which is up to SA4’s decision. Send an LS to SA4 with the RAN3 assumption and asking SA4 to revert back once there is specification support for the same.</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There is no need to include slice ID as an explicit IE over Uu outside the QoE configuration and reporting container for legacy QoE.</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WA: RAN3 will not pursue prioritization mechanism of different service types or slices for the UE to send pending QoE reports after RAN overload is solved.</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There is no need for prioritization mechanism configured by OAM over NG to guide RAN behavior to release or pause in case of RAN overload situation.</w:t>
      </w:r>
    </w:p>
    <w:p w:rsidR="00F60861" w:rsidRDefault="00F60861" w:rsidP="00F6086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F60861" w:rsidRPr="00797A33"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For a service type, in Rel17, a UE can be simultaneously configured with multiple s- and/or m-based configurations, as long as the maximum number of simultaneous configurations at a UE is not exceeded.</w:t>
      </w:r>
    </w:p>
    <w:p w:rsidR="00BB186D" w:rsidRPr="00BB186D" w:rsidRDefault="00F60861"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eastAsia="zh-CN"/>
        </w:rPr>
        <w:t>The network can replace a configuration with another one of m- or s-based configuration by deactivating an existing measurement and configuring another measurement of the same configuration type.</w:t>
      </w:r>
    </w:p>
    <w:p w:rsidR="00BB186D" w:rsidRPr="00BB186D" w:rsidRDefault="00BB186D" w:rsidP="00BB186D">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BB186D">
        <w:rPr>
          <w:rFonts w:ascii="Arial" w:hAnsi="Arial" w:cs="Arial"/>
          <w:lang w:eastAsia="zh-CN"/>
        </w:rPr>
        <w:t xml:space="preserve">RAN3 assumes that the OAM will never provide the same QoE Reference to different QoE configurations irrespective of QoE type. </w:t>
      </w:r>
    </w:p>
    <w:p w:rsidR="00F60861"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A UE should continue an ongoing measurement once it leaves the Area, unless the network indicates to the UE to release the QoE configuration.</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following information about an m-based measurement configuration should be explicitly passed to the target during handover:</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The Measurement Configuration Application Layer ID corresponding to the 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MDT Alignment info.</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MCE IP address.</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 xml:space="preserve">WA: Measurement status. </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For m-based QoE, the QoE configuration container (XML file) is not included in NGAP and XnAP handover messages.</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following information is explicitly passed to the target at handover:</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MCE IP address.</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The Measurement Configuration Application Layer ID corresponding to the 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 xml:space="preserve">WA: Measurement status. </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MDT Alignment info.</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Area Scope.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Slice list.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For both s- and m-based QoE, the QMC Information IE (which does not include the QoE configuration container) is explicitly included in the XnAP RETRIEVE UE CONTEXT RESPONSE.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 case of mobility to a target node not supporting QoE, the target node can release the QoE configuration.</w:t>
      </w:r>
    </w:p>
    <w:p w:rsidR="00F60861" w:rsidRDefault="00F60861" w:rsidP="00F60861">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B186D" w:rsidRPr="00BB186D" w:rsidRDefault="00F60861"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eastAsia="zh-CN"/>
        </w:rPr>
        <w:t>Interaction latency or comparable quality viewport switching latency metric is NOT considered as a RAN visible QoE metric in Rel-17</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Buffer level is confirmed as a RAN visible QoE metric for DASH and VR service types </w:t>
      </w:r>
    </w:p>
    <w:p w:rsidR="00F60861"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Playout delay for media startup is confirmed as a RAN visible QoE metric for DASH and VR service types</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 split gNB architecture, gNB-CU should generate the RAN visible QoE configuration.</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 Visible QoE and legacy QoE can be configured together or separately. In case RAN visible QoE is configured separately, it can be configured only after configuring legacy QoE.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NG-RAN can release a list of RAN visible QoE configurations while not releasing the correspon</w:t>
      </w:r>
      <w:r>
        <w:rPr>
          <w:rFonts w:ascii="Arial" w:hAnsi="Arial" w:cs="Arial"/>
          <w:lang w:eastAsia="zh-CN"/>
        </w:rPr>
        <w:t>ding legacy QoE configurations.</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If the legacy QoE configuration is released, the corresponding RAN visible QoE configuration is released as well</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 visible QoE configuration can include at least the RAN visible QoE metrics to be reported, service type and a measurement ID for the RAN visible QoE. Whether existing IEs can be reused for service type and measurement ID and the signaling design is up to RAN2</w:t>
      </w:r>
      <w:r>
        <w:rPr>
          <w:rFonts w:ascii="Arial" w:hAnsi="Arial" w:cs="Arial"/>
          <w:lang w:eastAsia="zh-CN"/>
        </w:rPr>
        <w:t>.</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There is no need to consider Start Time, Duration and Sample Percentage in the RAN Visible QoE configuration in Rel-17</w:t>
      </w:r>
      <w:r>
        <w:rPr>
          <w:rFonts w:ascii="Arial" w:hAnsi="Arial" w:cs="Arial"/>
          <w:lang w:eastAsia="zh-CN"/>
        </w:rPr>
        <w:t>.</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RAN3 should discuss whether the existing identified RAN visible QoE metrics (or values if agreed) justifies the need of a separate reporting periodicity for RAN visible QoE</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RAN3’s decision on whether to have a different reporting periodicity for RAN visible QoE is independent of RAN2’s decision on which SRB to use for RAN visible QoE</w:t>
      </w:r>
    </w:p>
    <w:p w:rsidR="00BB186D" w:rsidRDefault="00BB186D" w:rsidP="00BB186D">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BB186D">
        <w:rPr>
          <w:rFonts w:ascii="Arial" w:hAnsi="Arial" w:cs="Arial"/>
          <w:lang w:eastAsia="zh-CN"/>
        </w:rPr>
        <w:t>Send an LS to SA4 checking the feasibility of supporting a different reporting periodicity for RAN visible QoE metrics, from the application perspective.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NG-RAN can configure RAN visible QoE for only a subset of those metrics which are already configured as part of legacy QoE configuration. </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OAM sends a list of the available RAN visible QoE metrics to the RAN node, outside the legacy QoE configuration container.</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details of alignment between radio-related measurements and RVQoE measurements can be discussed in RAN3#114-bis-e.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Introduce a new class-1 message for Qo</w:t>
      </w:r>
      <w:r>
        <w:rPr>
          <w:rFonts w:ascii="Arial" w:hAnsi="Arial" w:cs="Arial"/>
          <w:lang w:eastAsia="zh-CN"/>
        </w:rPr>
        <w:t>E information transfer over F1.</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WA: If the legacy QoE configuration is paused/resumed, the corresponding RVQOE configuration is paused/resumed as well </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WA: Include PDU or QoS related information in RVQoE report</w:t>
      </w:r>
    </w:p>
    <w:p w:rsidR="00F60861" w:rsidRDefault="00F60861" w:rsidP="00BB186D">
      <w:pPr>
        <w:rPr>
          <w:rFonts w:ascii="Arial" w:eastAsia="宋体" w:hAnsi="Arial" w:cs="Arial"/>
          <w:b/>
          <w:u w:val="single"/>
          <w:lang w:eastAsia="zh-CN"/>
        </w:rPr>
      </w:pPr>
      <w:r>
        <w:rPr>
          <w:rFonts w:ascii="Arial" w:hAnsi="Arial" w:cs="Arial"/>
          <w:lang w:eastAsia="zh-CN"/>
        </w:rPr>
        <w:t></w:t>
      </w:r>
      <w:r>
        <w:rPr>
          <w:rFonts w:ascii="Arial" w:hAnsi="Arial" w:cs="Arial"/>
          <w:lang w:eastAsia="zh-CN"/>
        </w:rPr>
        <w:tab/>
      </w:r>
      <w:r>
        <w:rPr>
          <w:rFonts w:ascii="Arial" w:eastAsia="宋体" w:hAnsi="Arial" w:cs="Arial"/>
          <w:b/>
          <w:u w:val="single"/>
          <w:lang w:eastAsia="zh-CN"/>
        </w:rPr>
        <w:t>Alignment of Radio-Related Measurement and QoE Measurements</w:t>
      </w:r>
    </w:p>
    <w:p w:rsidR="00BB186D" w:rsidRPr="00BB186D" w:rsidRDefault="00F60861"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val="en-US" w:eastAsia="zh-CN"/>
        </w:rPr>
        <w:t xml:space="preserve">For alignment of MDT and QoE measurement reporting, OAM may activate/deactivate appropriately. </w:t>
      </w:r>
    </w:p>
    <w:p w:rsidR="00BB186D"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 xml:space="preserve">No RAN3 specification impact is needed in Rel-17 to ensure that the duration of QoE associated MDT covers all the QoE sessions if multiple QoE session configured. </w:t>
      </w:r>
    </w:p>
    <w:p w:rsidR="00BB186D" w:rsidRPr="00BB186D"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In case of aligned MDT/QMC (s-based activation), OAM includes Trace Reference and Trace Recording Session Reference of the MDT configuration in the QMC configuration sent to NG-RAN.</w:t>
      </w:r>
    </w:p>
    <w:p w:rsidR="00F60861"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In case of aligned MDT/QMC (m-based activation), OAM includes Trace Reference of the MDT configuration in the QMC configuration sent to NG-RAN.</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(WA turned into agreement) In case of aligned MDT/QMC, NG-RAN includes Trace Reference and Trace Recording Session Reference in the QoE report sent to MCE.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gNB does NOT include QoE reference in MDT report sent to the TCE.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If RAN nodes are responsible for passing the mapping relation between QoE and MDT during mobility, NG-RAN node does not include the Trace Reference and Trace Recording Session Reference of the MDT session in QoE configuration sent to UE.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An indicator is required in the QoE configuration to NG-RAN to inform whether it should forward the QoE report to MCE along with the MDT related trace details.</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Rel-17 NR QMC to support the following activation scenario: S-based QoE and s-based MDT, M-based QoE and m-based MDT.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alignment of RVQoE and MDT measurements reuses the solution for the alignment of legacy QoE and MDT measurements. RAN node can reuse RRM measurements as well.</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MDT/QMC alignment in split architecture scenarios should be considered.</w:t>
      </w:r>
    </w:p>
    <w:p w:rsidR="00F60861" w:rsidRDefault="00F60861" w:rsidP="00F60861">
      <w:pPr>
        <w:pStyle w:val="aff7"/>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F95B5C"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LS to SA4 on the support of including slice ID in the QoE reporting container</w:t>
      </w:r>
      <w:r w:rsidR="00EE44D9">
        <w:rPr>
          <w:rFonts w:ascii="Arial" w:hAnsi="Arial" w:cs="Arial"/>
          <w:lang w:eastAsia="zh-CN"/>
        </w:rPr>
        <w:t>.</w:t>
      </w:r>
    </w:p>
    <w:p w:rsidR="00BB186D" w:rsidRDefault="00BB186D"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Send an LS to </w:t>
      </w:r>
      <w:r w:rsidR="00C96D1A">
        <w:rPr>
          <w:rFonts w:ascii="Arial" w:hAnsi="Arial" w:cs="Arial"/>
          <w:lang w:eastAsia="zh-CN"/>
        </w:rPr>
        <w:t>RAN2</w:t>
      </w:r>
      <w:r w:rsidRPr="00BB186D">
        <w:rPr>
          <w:rFonts w:ascii="Arial" w:hAnsi="Arial" w:cs="Arial"/>
          <w:lang w:eastAsia="zh-CN"/>
        </w:rPr>
        <w:t xml:space="preserve"> informing about our agreements on RAN visible QoE requesting them to provide the necessary specification support.</w:t>
      </w:r>
    </w:p>
    <w:p w:rsidR="005F7DE3" w:rsidRDefault="005F7DE3" w:rsidP="00F60861">
      <w:pPr>
        <w:rPr>
          <w:rFonts w:ascii="Arial" w:hAnsi="Arial" w:cs="Arial"/>
          <w:lang w:eastAsia="zh-CN"/>
        </w:rPr>
      </w:pPr>
    </w:p>
    <w:p w:rsidR="005F7DE3" w:rsidRDefault="005F7DE3" w:rsidP="005F7DE3">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4bis-e</w:t>
      </w:r>
      <w:r>
        <w:rPr>
          <w:rFonts w:ascii="Arial" w:eastAsia="宋体" w:hAnsi="Arial" w:cs="Arial" w:hint="eastAsia"/>
          <w:b/>
          <w:sz w:val="21"/>
          <w:u w:val="single"/>
          <w:lang w:eastAsia="zh-CN"/>
        </w:rPr>
        <w:t xml:space="preserve"> (</w:t>
      </w:r>
      <w:r>
        <w:rPr>
          <w:rFonts w:ascii="Arial" w:eastAsia="宋体" w:hAnsi="Arial" w:cs="Arial"/>
          <w:b/>
          <w:u w:val="single"/>
          <w:lang w:eastAsia="zh-CN"/>
        </w:rPr>
        <w:t>Jan</w:t>
      </w:r>
      <w:r>
        <w:rPr>
          <w:rFonts w:ascii="Arial" w:eastAsia="宋体" w:hAnsi="Arial" w:cs="Arial" w:hint="eastAsia"/>
          <w:b/>
          <w:u w:val="single"/>
          <w:lang w:eastAsia="zh-CN"/>
        </w:rPr>
        <w:t xml:space="preserve"> 202</w:t>
      </w:r>
      <w:r>
        <w:rPr>
          <w:rFonts w:ascii="Arial" w:eastAsia="宋体" w:hAnsi="Arial" w:cs="Arial"/>
          <w:b/>
          <w:u w:val="single"/>
          <w:lang w:eastAsia="zh-CN"/>
        </w:rPr>
        <w:t>2</w:t>
      </w:r>
      <w:r>
        <w:rPr>
          <w:rFonts w:ascii="Arial" w:eastAsia="宋体" w:hAnsi="Arial" w:cs="Arial" w:hint="eastAsia"/>
          <w:b/>
          <w:sz w:val="21"/>
          <w:u w:val="single"/>
          <w:lang w:eastAsia="zh-CN"/>
        </w:rPr>
        <w:t>)</w:t>
      </w:r>
    </w:p>
    <w:p w:rsidR="005F7DE3" w:rsidRDefault="005F7DE3" w:rsidP="005F7DE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B67D56" w:rsidRDefault="005F7DE3" w:rsidP="00B67D56">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00B67D56" w:rsidRPr="00B67D56">
        <w:rPr>
          <w:rFonts w:ascii="Arial" w:hAnsi="Arial" w:cs="Arial"/>
          <w:lang w:eastAsia="zh-CN"/>
        </w:rPr>
        <w:t>SA5 should be liaised about the latest RAN3 progress which is related to SA5, including decoupling Trace, support for m-based mobility, clarification on the relations of QoE Reference, service type, slice list, and some other SA5-related agreements in RAN3.</w:t>
      </w:r>
    </w:p>
    <w:p w:rsidR="00B67D56" w:rsidRPr="00B67D56" w:rsidRDefault="00B67D56" w:rsidP="00B67D56">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67D56">
        <w:rPr>
          <w:rFonts w:ascii="Arial" w:hAnsi="Arial" w:cs="Arial"/>
          <w:lang w:eastAsia="zh-CN"/>
        </w:rPr>
        <w:t>Agree to introduce “RAN visible QoE metrics indication” as explicit IE over NG.</w:t>
      </w:r>
    </w:p>
    <w:p w:rsidR="00B67D56" w:rsidRPr="00B67D56" w:rsidRDefault="00B67D56" w:rsidP="00B67D56">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67D56">
        <w:rPr>
          <w:rFonts w:ascii="Arial" w:hAnsi="Arial" w:cs="Arial"/>
          <w:lang w:eastAsia="zh-CN"/>
        </w:rPr>
        <w:t>No need to introduce prioritization mechanism of different service types or slices for the UE to send pending QoE reports after RAN overload is solved, in R17.</w:t>
      </w:r>
    </w:p>
    <w:p w:rsidR="00B67D56" w:rsidRPr="00B67D56" w:rsidRDefault="00B67D56" w:rsidP="00B67D56">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67D56">
        <w:rPr>
          <w:rFonts w:ascii="Arial" w:hAnsi="Arial" w:cs="Arial"/>
          <w:lang w:eastAsia="zh-CN"/>
        </w:rPr>
        <w:t>Agree to include QoE capability info in UE RADIO CAPABILITY INFO INDICATION, the details of QoE capability info is left RAN2 to decide.</w:t>
      </w:r>
    </w:p>
    <w:p w:rsidR="00B67D56" w:rsidRPr="00B67D56" w:rsidRDefault="00B67D56" w:rsidP="00B67D56">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67D56">
        <w:rPr>
          <w:rFonts w:ascii="Arial" w:hAnsi="Arial" w:cs="Arial"/>
          <w:lang w:eastAsia="zh-CN"/>
        </w:rPr>
        <w:t>No need to send Max Number of UE Application Layer Measurements to CN, whether it is part of QoE capability or not is up to RAN2 to decide.</w:t>
      </w:r>
    </w:p>
    <w:p w:rsidR="00B67D56" w:rsidRPr="00B67D56" w:rsidRDefault="00B67D56" w:rsidP="00B67D56">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67D56">
        <w:rPr>
          <w:rFonts w:ascii="Arial" w:hAnsi="Arial" w:cs="Arial"/>
          <w:lang w:eastAsia="zh-CN"/>
        </w:rPr>
        <w:t>Keep the current IE naming for the moment, coordination between rapporteurs of Xn BL and NG BL is needed to align the naming.</w:t>
      </w:r>
    </w:p>
    <w:p w:rsidR="005F7DE3" w:rsidRPr="00026F07" w:rsidRDefault="00B67D56" w:rsidP="00B67D56">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67D56">
        <w:rPr>
          <w:rFonts w:ascii="Arial" w:hAnsi="Arial" w:cs="Arial"/>
          <w:lang w:eastAsia="zh-CN"/>
        </w:rPr>
        <w:t>The MDT Alignment Information CHOICE structure is optionally present in the UE Application Layer Measurement IE in NGAP.</w:t>
      </w:r>
    </w:p>
    <w:p w:rsidR="005F7DE3" w:rsidRDefault="005F7DE3" w:rsidP="005F7DE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C15255" w:rsidRPr="00C15255" w:rsidRDefault="005F7DE3" w:rsidP="00C15255">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00C15255" w:rsidRPr="00C15255">
        <w:rPr>
          <w:rFonts w:ascii="Arial" w:hAnsi="Arial" w:cs="Arial"/>
          <w:lang w:eastAsia="zh-CN"/>
        </w:rPr>
        <w:t>WA: for s-based QoE, the s-based QoE configuration container (XML file) is included in XnAP HANDOVER REQUEST and RETRIEVE UE CONTEXT RESPONSE messages</w:t>
      </w:r>
    </w:p>
    <w:p w:rsidR="00C15255" w:rsidRPr="00C15255" w:rsidRDefault="00C15255" w:rsidP="00C15255">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C15255">
        <w:rPr>
          <w:rFonts w:ascii="Arial" w:hAnsi="Arial" w:cs="Arial"/>
          <w:lang w:eastAsia="zh-CN"/>
        </w:rPr>
        <w:t xml:space="preserve">In case of s-based QMC, the configuration container (XML file) is included as an explicit IE in the NGAP HANDOVER REQUEST. </w:t>
      </w:r>
    </w:p>
    <w:p w:rsidR="005F7DE3" w:rsidRPr="00BB186D" w:rsidRDefault="00C15255" w:rsidP="00C15255">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C15255">
        <w:rPr>
          <w:rFonts w:ascii="Arial" w:hAnsi="Arial" w:cs="Arial"/>
          <w:lang w:eastAsia="zh-CN"/>
        </w:rPr>
        <w:t>The QMC Activation IE is placed into the Source to Target Transparent Container IE within the HANDOVER REQUIRED message (rather than sent as an explicit IE).</w:t>
      </w:r>
    </w:p>
    <w:p w:rsidR="005F7DE3" w:rsidRDefault="005F7DE3" w:rsidP="005F7DE3">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821CD4" w:rsidRPr="00821CD4" w:rsidRDefault="005F7DE3"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821CD4" w:rsidRPr="00821CD4">
        <w:rPr>
          <w:rFonts w:ascii="Arial" w:hAnsi="Arial" w:cs="Arial"/>
          <w:lang w:eastAsia="zh-CN"/>
        </w:rPr>
        <w:t>Send LS reply to RAN2 to clarify that the usage of RAN visible QoE may require the delivery of RAN visible QoE reports while there is no consensus whether it is with higher priority than legacy QoE report, and the final decision for which SRB should be used can be made by RAN2.</w:t>
      </w:r>
    </w:p>
    <w:p w:rsidR="00821CD4" w:rsidRPr="00821CD4" w:rsidRDefault="00821CD4"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No further discussion on RAN visible QoE value in R17, while whether it can be generated by UE application layer can be further discussed in future release</w:t>
      </w:r>
    </w:p>
    <w:p w:rsidR="00821CD4" w:rsidRPr="00821CD4" w:rsidRDefault="00821CD4"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RAN visible QoE capability should be discussed in RAN2, this should be up to RAN2 decision.</w:t>
      </w:r>
    </w:p>
    <w:p w:rsidR="00821CD4" w:rsidRPr="00821CD4" w:rsidRDefault="00821CD4"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Include PDU session ID in RVQoE report.</w:t>
      </w:r>
    </w:p>
    <w:p w:rsidR="00821CD4" w:rsidRPr="00821CD4" w:rsidRDefault="00821CD4"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Target node may generate new RAN visible QoE configuration and send to UE during handover or RRC resume procedure.</w:t>
      </w:r>
    </w:p>
    <w:p w:rsidR="00821CD4" w:rsidRPr="00821CD4" w:rsidRDefault="00821CD4"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Introduce a new class-2 message for QoE information transfer over F1.</w:t>
      </w:r>
    </w:p>
    <w:p w:rsidR="00821CD4" w:rsidRPr="00821CD4" w:rsidRDefault="00821CD4" w:rsidP="00821CD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 xml:space="preserve">During handover preparation, source NG-RAN node sends to the target NG-RAN node: </w:t>
      </w:r>
    </w:p>
    <w:p w:rsidR="00821CD4" w:rsidRPr="00821CD4" w:rsidRDefault="00821CD4" w:rsidP="00821CD4">
      <w:pPr>
        <w:ind w:leftChars="500" w:left="1000"/>
        <w:rPr>
          <w:rFonts w:ascii="Arial" w:hAnsi="Arial" w:cs="Arial"/>
          <w:lang w:eastAsia="zh-CN"/>
        </w:rPr>
      </w:pPr>
      <w:r w:rsidRPr="00821CD4">
        <w:rPr>
          <w:rFonts w:ascii="Arial" w:hAnsi="Arial" w:cs="Arial"/>
          <w:lang w:eastAsia="zh-CN"/>
        </w:rPr>
        <w:t xml:space="preserve">- in XnAP/NGAP IEs: available RVQoE metrics (received as part of QMC configuration);  </w:t>
      </w:r>
    </w:p>
    <w:p w:rsidR="00821CD4" w:rsidRPr="00821CD4" w:rsidRDefault="00821CD4" w:rsidP="00821CD4">
      <w:pPr>
        <w:ind w:leftChars="500" w:left="1000"/>
        <w:rPr>
          <w:rFonts w:ascii="Arial" w:hAnsi="Arial" w:cs="Arial"/>
          <w:lang w:eastAsia="zh-CN"/>
        </w:rPr>
      </w:pPr>
      <w:r w:rsidRPr="00821CD4">
        <w:rPr>
          <w:rFonts w:ascii="Arial" w:hAnsi="Arial" w:cs="Arial"/>
          <w:lang w:eastAsia="zh-CN"/>
        </w:rPr>
        <w:t>- (WA) in RRC container: RVQoE metrics configured at the UE</w:t>
      </w:r>
    </w:p>
    <w:p w:rsidR="005F7DE3" w:rsidRPr="00BB186D" w:rsidRDefault="00821CD4" w:rsidP="005F7DE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821CD4">
        <w:rPr>
          <w:rFonts w:ascii="Arial" w:hAnsi="Arial" w:cs="Arial"/>
          <w:lang w:eastAsia="zh-CN"/>
        </w:rPr>
        <w:t>RAN visible QoE reports and legacy QoE reports can use different periodicity, the reporting periodicity can be ms1</w:t>
      </w:r>
      <w:r w:rsidR="00270A83">
        <w:rPr>
          <w:rFonts w:ascii="Arial" w:hAnsi="Arial" w:cs="Arial"/>
          <w:lang w:eastAsia="zh-CN"/>
        </w:rPr>
        <w:t>20, ms240, ms480, ms640, ms1024</w:t>
      </w:r>
      <w:r w:rsidR="005F7DE3" w:rsidRPr="00BD62AE">
        <w:rPr>
          <w:rFonts w:ascii="Arial" w:hAnsi="Arial" w:cs="Arial"/>
          <w:lang w:eastAsia="zh-CN"/>
        </w:rPr>
        <w:t>.</w:t>
      </w:r>
    </w:p>
    <w:p w:rsidR="005F7DE3" w:rsidRDefault="005F7DE3" w:rsidP="005F7DE3">
      <w:pPr>
        <w:rPr>
          <w:rFonts w:ascii="Arial" w:eastAsia="宋体" w:hAnsi="Arial" w:cs="Arial"/>
          <w:b/>
          <w:u w:val="single"/>
          <w:lang w:eastAsia="zh-CN"/>
        </w:rPr>
      </w:pPr>
      <w:r>
        <w:rPr>
          <w:rFonts w:ascii="Arial" w:hAnsi="Arial" w:cs="Arial"/>
          <w:lang w:eastAsia="zh-CN"/>
        </w:rPr>
        <w:t></w:t>
      </w:r>
      <w:r>
        <w:rPr>
          <w:rFonts w:ascii="Arial" w:hAnsi="Arial" w:cs="Arial"/>
          <w:lang w:eastAsia="zh-CN"/>
        </w:rPr>
        <w:tab/>
      </w:r>
      <w:r>
        <w:rPr>
          <w:rFonts w:ascii="Arial" w:eastAsia="宋体" w:hAnsi="Arial" w:cs="Arial"/>
          <w:b/>
          <w:u w:val="single"/>
          <w:lang w:eastAsia="zh-CN"/>
        </w:rPr>
        <w:t>Alignment of Radio-Related Measurement and QoE Measurements</w:t>
      </w:r>
    </w:p>
    <w:p w:rsidR="005310F4" w:rsidRPr="005310F4" w:rsidRDefault="005F7DE3"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005310F4" w:rsidRPr="005310F4">
        <w:rPr>
          <w:rFonts w:ascii="Arial" w:hAnsi="Arial" w:cs="Arial"/>
          <w:lang w:val="en-US" w:eastAsia="zh-CN"/>
        </w:rPr>
        <w:t>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NG-RAN can configure the UE with that associated MDT configuration upon receiving the QoE measurement session start indication from the UE</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NG-RAN can deactivate the associated MDT configuration upon receiving the QoE measurement session end indication from the UE</w:t>
      </w:r>
    </w:p>
    <w:p w:rsidR="005310F4" w:rsidRPr="005310F4" w:rsidRDefault="005310F4" w:rsidP="005310F4">
      <w:pPr>
        <w:rPr>
          <w:rFonts w:ascii="Arial" w:hAnsi="Arial" w:cs="Arial"/>
          <w:lang w:val="en-US" w:eastAsia="zh-CN"/>
        </w:rPr>
      </w:pPr>
      <w:r>
        <w:rPr>
          <w:rFonts w:ascii="Arial" w:hAnsi="Arial" w:cs="Arial"/>
          <w:lang w:eastAsia="zh-CN"/>
        </w:rPr>
        <w:lastRenderedPageBreak/>
        <w:t></w:t>
      </w:r>
      <w:r>
        <w:rPr>
          <w:rFonts w:ascii="Arial" w:hAnsi="Arial" w:cs="Arial"/>
          <w:lang w:eastAsia="zh-CN"/>
        </w:rPr>
        <w:tab/>
        <w:t xml:space="preserve">- </w:t>
      </w:r>
      <w:r w:rsidRPr="005310F4">
        <w:rPr>
          <w:rFonts w:ascii="Arial" w:hAnsi="Arial" w:cs="Arial"/>
          <w:lang w:val="en-US" w:eastAsia="zh-CN"/>
        </w:rPr>
        <w:t>There is no need for OAM to include the QoE Reference of a QoE configuration in the MDT configuration sent to NG-RAN</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There is no need to send any QoE measurement status information from the gNB-CU-CP to the gNB-CU-UP and gNB-DU for the purpose of QoE–MDT alignment. If an MDT configuration is associated with a QoE configuration, the gNB-CU-CP can activate/deactivate the Immediate MDT configuration in the split RAN entities upon the reception of QoE measurement session start/stop indication from the UE.</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RAN3 to down select between the following 2 options:</w:t>
      </w:r>
    </w:p>
    <w:p w:rsidR="005310F4" w:rsidRPr="005310F4" w:rsidRDefault="00821CD4" w:rsidP="005310F4">
      <w:pPr>
        <w:ind w:leftChars="300" w:left="600"/>
        <w:rPr>
          <w:rFonts w:ascii="Arial" w:hAnsi="Arial" w:cs="Arial"/>
          <w:lang w:val="en-US" w:eastAsia="zh-CN"/>
        </w:rPr>
      </w:pPr>
      <w:r w:rsidRPr="00BD62AE">
        <w:rPr>
          <w:rFonts w:ascii="Arial" w:hAnsi="Arial" w:cs="Arial" w:hint="eastAsia"/>
          <w:lang w:eastAsia="zh-CN"/>
        </w:rPr>
        <w:t>•</w:t>
      </w:r>
      <w:r w:rsidRPr="00BD62AE">
        <w:rPr>
          <w:rFonts w:ascii="Arial" w:hAnsi="Arial" w:cs="Arial"/>
          <w:lang w:eastAsia="zh-CN"/>
        </w:rPr>
        <w:tab/>
      </w:r>
      <w:r w:rsidR="005310F4" w:rsidRPr="005310F4">
        <w:rPr>
          <w:rFonts w:ascii="Arial" w:hAnsi="Arial" w:cs="Arial"/>
          <w:lang w:val="en-US" w:eastAsia="zh-CN"/>
        </w:rPr>
        <w:t>Option 1: gNB-CU-CP can send the MCE address of the QoE configuration to gNB-DU and gNB-CU-UP so that it can forward the correlated MDT reports to the MCE. Agree to the E1/F1 and TS 38.401 TPs.</w:t>
      </w:r>
    </w:p>
    <w:p w:rsidR="005310F4" w:rsidRPr="005310F4" w:rsidRDefault="00821CD4" w:rsidP="005310F4">
      <w:pPr>
        <w:ind w:leftChars="300" w:left="600"/>
        <w:rPr>
          <w:rFonts w:ascii="Arial" w:hAnsi="Arial" w:cs="Arial"/>
          <w:lang w:val="en-US" w:eastAsia="zh-CN"/>
        </w:rPr>
      </w:pPr>
      <w:r w:rsidRPr="00BD62AE">
        <w:rPr>
          <w:rFonts w:ascii="Arial" w:hAnsi="Arial" w:cs="Arial" w:hint="eastAsia"/>
          <w:lang w:eastAsia="zh-CN"/>
        </w:rPr>
        <w:t>•</w:t>
      </w:r>
      <w:r w:rsidRPr="00BD62AE">
        <w:rPr>
          <w:rFonts w:ascii="Arial" w:hAnsi="Arial" w:cs="Arial"/>
          <w:lang w:eastAsia="zh-CN"/>
        </w:rPr>
        <w:tab/>
      </w:r>
      <w:r w:rsidR="005310F4" w:rsidRPr="005310F4">
        <w:rPr>
          <w:rFonts w:ascii="Arial" w:hAnsi="Arial" w:cs="Arial"/>
          <w:lang w:val="en-US" w:eastAsia="zh-CN"/>
        </w:rPr>
        <w:t>Option 2: OAM should make sure that the MCE and TCE have the same IP address for the correlated QoE-MDT configurations</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Only QoE measurement session start and end timestamps are needed for MDT-QoE correlation. It is not necessary for NG-RAN to accurately timestamp the QoE reports sent in the middle of an ongoing session. MCE can use the reportTime included in the QoE report to know the timestamps of those QoE reports.</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There is no need for the NG-RAN to include the UE’s C-RNTI and UE mobility history in the QoE report sent to MCE</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NG-RAN can add a coarse QoE measurement session start/end timestamp autonomously in the QoE report sent to MCE based on QoE measurement session start/end indication from UE. If accurate timestamp information is desired, startTime / stopTime already included by UE in the QoE report can be used for correlating MDT-QoE at MCE</w:t>
      </w:r>
    </w:p>
    <w:p w:rsidR="005310F4" w:rsidRPr="005310F4" w:rsidRDefault="005310F4" w:rsidP="005310F4">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UE is not requested to provide any assistance over Uu to correct the QoE report time stamps e.g., the time elapsed between QoE measurements and the actual time the QoE measurements are reported over RRC, in case of paused QoE scenario</w:t>
      </w:r>
    </w:p>
    <w:p w:rsidR="005F7DE3" w:rsidRPr="00BB186D" w:rsidRDefault="005310F4" w:rsidP="005310F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5310F4">
        <w:rPr>
          <w:rFonts w:ascii="Arial" w:hAnsi="Arial" w:cs="Arial"/>
          <w:lang w:val="en-US" w:eastAsia="zh-CN"/>
        </w:rPr>
        <w:t>There is no need for NG-RAN to include the UE’s serving CGI in the QoE report to uniquely identify the TRSR of the correlated MDT (as the TRSR duplication scenario is a corner case)</w:t>
      </w:r>
      <w:r w:rsidR="005F7DE3" w:rsidRPr="00312923">
        <w:rPr>
          <w:rFonts w:ascii="Arial" w:hAnsi="Arial" w:cs="Arial"/>
          <w:lang w:eastAsia="zh-CN"/>
        </w:rPr>
        <w:t>.</w:t>
      </w:r>
    </w:p>
    <w:p w:rsidR="005F7DE3" w:rsidRDefault="005F7DE3" w:rsidP="005F7DE3">
      <w:pPr>
        <w:pStyle w:val="aff7"/>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F60861" w:rsidRDefault="005F7DE3" w:rsidP="005F7DE3">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3E7F70" w:rsidRPr="003E7F70">
        <w:rPr>
          <w:rFonts w:ascii="Arial" w:hAnsi="Arial" w:cs="Arial"/>
          <w:lang w:eastAsia="zh-CN"/>
        </w:rPr>
        <w:t xml:space="preserve">LS </w:t>
      </w:r>
      <w:r w:rsidR="00B346DD">
        <w:rPr>
          <w:rFonts w:ascii="Arial" w:hAnsi="Arial" w:cs="Arial"/>
          <w:lang w:eastAsia="zh-CN"/>
        </w:rPr>
        <w:t xml:space="preserve">to RAN2 </w:t>
      </w:r>
      <w:r w:rsidR="003E7F70" w:rsidRPr="003E7F70">
        <w:rPr>
          <w:rFonts w:ascii="Arial" w:hAnsi="Arial" w:cs="Arial"/>
          <w:lang w:eastAsia="zh-CN"/>
        </w:rPr>
        <w:t>on Session Start and Session End Indication from the UE</w:t>
      </w:r>
      <w:r>
        <w:rPr>
          <w:rFonts w:ascii="Arial" w:hAnsi="Arial" w:cs="Arial"/>
          <w:lang w:eastAsia="zh-CN"/>
        </w:rPr>
        <w:t>.</w:t>
      </w:r>
    </w:p>
    <w:p w:rsidR="003E7F70" w:rsidRDefault="00A2656B" w:rsidP="005F7DE3">
      <w:pPr>
        <w:rPr>
          <w:rFonts w:ascii="Arial" w:eastAsiaTheme="minorEastAsia" w:hAnsi="Arial" w:cs="Arial"/>
          <w:lang w:eastAsia="zh-CN"/>
        </w:rPr>
      </w:pPr>
      <w:r>
        <w:rPr>
          <w:rFonts w:ascii="Arial" w:hAnsi="Arial" w:cs="Arial"/>
          <w:lang w:eastAsia="zh-CN"/>
        </w:rPr>
        <w:t></w:t>
      </w:r>
      <w:r>
        <w:rPr>
          <w:rFonts w:ascii="Arial" w:hAnsi="Arial" w:cs="Arial"/>
          <w:lang w:eastAsia="zh-CN"/>
        </w:rPr>
        <w:tab/>
        <w:t xml:space="preserve">- </w:t>
      </w:r>
      <w:r w:rsidR="003E7F70" w:rsidRPr="003E7F70">
        <w:rPr>
          <w:rFonts w:ascii="Arial" w:eastAsiaTheme="minorEastAsia" w:hAnsi="Arial" w:cs="Arial"/>
          <w:lang w:eastAsia="zh-CN"/>
        </w:rPr>
        <w:t xml:space="preserve">LS </w:t>
      </w:r>
      <w:r w:rsidR="003F583F">
        <w:rPr>
          <w:rFonts w:ascii="Arial" w:eastAsiaTheme="minorEastAsia" w:hAnsi="Arial" w:cs="Arial"/>
          <w:lang w:eastAsia="zh-CN"/>
        </w:rPr>
        <w:t xml:space="preserve">to RAN2 </w:t>
      </w:r>
      <w:r w:rsidR="003E7F70" w:rsidRPr="003E7F70">
        <w:rPr>
          <w:rFonts w:ascii="Arial" w:eastAsiaTheme="minorEastAsia" w:hAnsi="Arial" w:cs="Arial"/>
          <w:lang w:eastAsia="zh-CN"/>
        </w:rPr>
        <w:t>on RAN3 agreement for management based QoE mobility</w:t>
      </w:r>
      <w:r w:rsidR="003E7F70">
        <w:rPr>
          <w:rFonts w:ascii="Arial" w:eastAsiaTheme="minorEastAsia" w:hAnsi="Arial" w:cs="Arial"/>
          <w:lang w:eastAsia="zh-CN"/>
        </w:rPr>
        <w:t>.</w:t>
      </w:r>
    </w:p>
    <w:p w:rsidR="003E7F70" w:rsidRDefault="00A2656B" w:rsidP="005F7DE3">
      <w:pPr>
        <w:rPr>
          <w:rFonts w:ascii="Arial" w:eastAsiaTheme="minorEastAsia" w:hAnsi="Arial" w:cs="Arial"/>
          <w:lang w:eastAsia="zh-CN"/>
        </w:rPr>
      </w:pPr>
      <w:r>
        <w:rPr>
          <w:rFonts w:ascii="Arial" w:hAnsi="Arial" w:cs="Arial"/>
          <w:lang w:eastAsia="zh-CN"/>
        </w:rPr>
        <w:t></w:t>
      </w:r>
      <w:r>
        <w:rPr>
          <w:rFonts w:ascii="Arial" w:hAnsi="Arial" w:cs="Arial"/>
          <w:lang w:eastAsia="zh-CN"/>
        </w:rPr>
        <w:tab/>
        <w:t xml:space="preserve">- </w:t>
      </w:r>
      <w:r w:rsidR="003E7F70" w:rsidRPr="003E7F70">
        <w:rPr>
          <w:rFonts w:ascii="Arial" w:eastAsiaTheme="minorEastAsia" w:hAnsi="Arial" w:cs="Arial"/>
          <w:lang w:eastAsia="zh-CN"/>
        </w:rPr>
        <w:t xml:space="preserve">LS </w:t>
      </w:r>
      <w:r w:rsidR="00170383">
        <w:rPr>
          <w:rFonts w:ascii="Arial" w:eastAsiaTheme="minorEastAsia" w:hAnsi="Arial" w:cs="Arial"/>
          <w:lang w:eastAsia="zh-CN"/>
        </w:rPr>
        <w:t xml:space="preserve">to SA5 </w:t>
      </w:r>
      <w:r w:rsidR="003E7F70" w:rsidRPr="003E7F70">
        <w:rPr>
          <w:rFonts w:ascii="Arial" w:eastAsiaTheme="minorEastAsia" w:hAnsi="Arial" w:cs="Arial"/>
          <w:lang w:eastAsia="zh-CN"/>
        </w:rPr>
        <w:t>on QMC related RAN3 progress</w:t>
      </w:r>
    </w:p>
    <w:p w:rsidR="003E7F70" w:rsidRDefault="00A2656B" w:rsidP="005F7DE3">
      <w:pPr>
        <w:rPr>
          <w:rFonts w:ascii="Arial" w:eastAsiaTheme="minorEastAsia" w:hAnsi="Arial" w:cs="Arial"/>
          <w:lang w:eastAsia="zh-CN"/>
        </w:rPr>
      </w:pPr>
      <w:r>
        <w:rPr>
          <w:rFonts w:ascii="Arial" w:hAnsi="Arial" w:cs="Arial"/>
          <w:lang w:eastAsia="zh-CN"/>
        </w:rPr>
        <w:t></w:t>
      </w:r>
      <w:r>
        <w:rPr>
          <w:rFonts w:ascii="Arial" w:hAnsi="Arial" w:cs="Arial"/>
          <w:lang w:eastAsia="zh-CN"/>
        </w:rPr>
        <w:tab/>
        <w:t xml:space="preserve">- </w:t>
      </w:r>
      <w:r w:rsidR="00500195" w:rsidRPr="00500195">
        <w:rPr>
          <w:rFonts w:ascii="Arial" w:eastAsiaTheme="minorEastAsia" w:hAnsi="Arial" w:cs="Arial"/>
          <w:lang w:eastAsia="zh-CN"/>
        </w:rPr>
        <w:t>LS to CT1</w:t>
      </w:r>
      <w:r w:rsidR="00500195">
        <w:rPr>
          <w:rFonts w:ascii="Arial" w:eastAsiaTheme="minorEastAsia" w:hAnsi="Arial" w:cs="Arial"/>
          <w:lang w:eastAsia="zh-CN"/>
        </w:rPr>
        <w:t>/SA4/RAN2</w:t>
      </w:r>
      <w:r w:rsidR="00500195" w:rsidRPr="00500195">
        <w:rPr>
          <w:rFonts w:ascii="Arial" w:eastAsiaTheme="minorEastAsia" w:hAnsi="Arial" w:cs="Arial"/>
          <w:lang w:eastAsia="zh-CN"/>
        </w:rPr>
        <w:t xml:space="preserve"> on Support for Configuration and Reporting of RAN Visible QoE Measurements</w:t>
      </w:r>
    </w:p>
    <w:p w:rsidR="005F7DE3" w:rsidRPr="00500195" w:rsidRDefault="005F7DE3" w:rsidP="00F60861">
      <w:pPr>
        <w:rPr>
          <w:rFonts w:ascii="Arial" w:eastAsiaTheme="minorEastAsia" w:hAnsi="Arial" w:cs="Arial"/>
          <w:lang w:eastAsia="zh-CN"/>
        </w:rPr>
      </w:pPr>
    </w:p>
    <w:p w:rsidR="00026F07" w:rsidRDefault="00026F07" w:rsidP="00026F07">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5-e</w:t>
      </w:r>
      <w:r>
        <w:rPr>
          <w:rFonts w:ascii="Arial" w:eastAsia="宋体" w:hAnsi="Arial" w:cs="Arial" w:hint="eastAsia"/>
          <w:b/>
          <w:sz w:val="21"/>
          <w:u w:val="single"/>
          <w:lang w:eastAsia="zh-CN"/>
        </w:rPr>
        <w:t xml:space="preserve"> (</w:t>
      </w:r>
      <w:r w:rsidR="00477088">
        <w:rPr>
          <w:rFonts w:ascii="Arial" w:eastAsia="宋体" w:hAnsi="Arial" w:cs="Arial"/>
          <w:b/>
          <w:u w:val="single"/>
          <w:lang w:eastAsia="zh-CN"/>
        </w:rPr>
        <w:t>Feb</w:t>
      </w:r>
      <w:r>
        <w:rPr>
          <w:rFonts w:ascii="Arial" w:eastAsia="宋体" w:hAnsi="Arial" w:cs="Arial" w:hint="eastAsia"/>
          <w:b/>
          <w:u w:val="single"/>
          <w:lang w:eastAsia="zh-CN"/>
        </w:rPr>
        <w:t xml:space="preserve"> 202</w:t>
      </w:r>
      <w:r>
        <w:rPr>
          <w:rFonts w:ascii="Arial" w:eastAsia="宋体" w:hAnsi="Arial" w:cs="Arial"/>
          <w:b/>
          <w:u w:val="single"/>
          <w:lang w:eastAsia="zh-CN"/>
        </w:rPr>
        <w:t>2</w:t>
      </w:r>
      <w:r>
        <w:rPr>
          <w:rFonts w:ascii="Arial" w:eastAsia="宋体" w:hAnsi="Arial" w:cs="Arial" w:hint="eastAsia"/>
          <w:b/>
          <w:sz w:val="21"/>
          <w:u w:val="single"/>
          <w:lang w:eastAsia="zh-CN"/>
        </w:rPr>
        <w:t>)</w:t>
      </w:r>
    </w:p>
    <w:p w:rsidR="00026F07" w:rsidRDefault="00026F07" w:rsidP="00026F0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026F07">
        <w:rPr>
          <w:rFonts w:ascii="Arial" w:hAnsi="Arial" w:cs="Arial"/>
          <w:lang w:eastAsia="zh-CN"/>
        </w:rPr>
        <w:t>Whether TS 28.404 requires that a reporting pause/resume indication is sent to the OAM has no RAN3 impact.</w:t>
      </w:r>
    </w:p>
    <w:p w:rsidR="00026F07" w:rsidRDefault="00026F07" w:rsidP="00026F0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 xml:space="preserve">S-based XML file (configuration container) is included in the Source NG-RAN node to Target NG-RAN node transparent container; </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S-based XML file (configuration container) is included as an explicit IE in XnAP RETRIEVE UE CONTEXT RESPONSE and XnAP HANDOVER REQUEST message.</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 xml:space="preserve">S-based XML file is included as explicit IE in NG AP messages only for initial configuration purpose. </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RAN3 suggests that both S-based and M-based XML file could be included in RRC container, and M-based XML file will ONLY be included in RRC container, during mobility process.</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00135DE9">
        <w:rPr>
          <w:rFonts w:asciiTheme="minorEastAsia" w:eastAsiaTheme="minorEastAsia" w:hAnsiTheme="minorEastAsia" w:cs="Arial" w:hint="eastAsia"/>
          <w:lang w:eastAsia="zh-CN"/>
        </w:rPr>
        <w:t>M</w:t>
      </w:r>
      <w:r w:rsidRPr="00026F07">
        <w:rPr>
          <w:rFonts w:ascii="Arial" w:hAnsi="Arial" w:cs="Arial"/>
          <w:lang w:eastAsia="zh-CN"/>
        </w:rPr>
        <w:t>-based MDT inside the MDT Alignment Information is not applicable at Xn- and NG-based handover, i.e. it only applies for initial configuration over NGAP.</w:t>
      </w:r>
    </w:p>
    <w:p w:rsidR="00026F07" w:rsidRPr="00026F07" w:rsidRDefault="00026F07" w:rsidP="00026F07">
      <w:pPr>
        <w:rPr>
          <w:rFonts w:ascii="Arial" w:hAnsi="Arial" w:cs="Arial"/>
          <w:lang w:eastAsia="zh-CN"/>
        </w:rPr>
      </w:pPr>
      <w:r>
        <w:rPr>
          <w:rFonts w:ascii="Arial" w:hAnsi="Arial" w:cs="Arial"/>
          <w:lang w:eastAsia="zh-CN"/>
        </w:rPr>
        <w:lastRenderedPageBreak/>
        <w:t></w:t>
      </w:r>
      <w:r>
        <w:rPr>
          <w:rFonts w:ascii="Arial" w:hAnsi="Arial" w:cs="Arial"/>
          <w:lang w:eastAsia="zh-CN"/>
        </w:rPr>
        <w:tab/>
        <w:t>-</w:t>
      </w:r>
      <w:r w:rsidRPr="00026F07">
        <w:t xml:space="preserve"> </w:t>
      </w:r>
      <w:r w:rsidRPr="00026F07">
        <w:rPr>
          <w:rFonts w:ascii="Arial" w:hAnsi="Arial" w:cs="Arial"/>
          <w:lang w:eastAsia="zh-CN"/>
        </w:rPr>
        <w:t>There is no need to introduce an explicit IE like “measurement type” to indicate m-based QoE measurement or s-based QoE measurement</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An explicit NGAP/XnAP “measurement status” IE is introduced, the code point is “ongoing”</w:t>
      </w:r>
    </w:p>
    <w:p w:rsidR="00026F07" w:rsidRP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RAN3 sees no need to indicate the pause/resume status during mobility, the final decision is up to RAN2.</w:t>
      </w:r>
    </w:p>
    <w:p w:rsidR="00026F07" w:rsidRPr="00BB186D"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w:t>
      </w:r>
      <w:r w:rsidRPr="00026F07">
        <w:t xml:space="preserve"> </w:t>
      </w:r>
      <w:r w:rsidRPr="00026F07">
        <w:rPr>
          <w:rFonts w:ascii="Arial" w:hAnsi="Arial" w:cs="Arial"/>
          <w:lang w:eastAsia="zh-CN"/>
        </w:rPr>
        <w:t>In the NGAP and XnAP QoE IE, the presence of Area Scope IE should be O, and maxnoofUEAppLayerMeas should be = 16</w:t>
      </w:r>
      <w:r w:rsidRPr="00BB186D">
        <w:rPr>
          <w:rFonts w:ascii="Arial" w:hAnsi="Arial" w:cs="Arial"/>
          <w:lang w:eastAsia="zh-CN"/>
        </w:rPr>
        <w:t>.</w:t>
      </w:r>
    </w:p>
    <w:p w:rsidR="00026F07" w:rsidRDefault="00026F07" w:rsidP="00026F07">
      <w:pPr>
        <w:pStyle w:val="aff7"/>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D62AE" w:rsidRPr="00BD62AE" w:rsidRDefault="00026F07"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D62AE" w:rsidRPr="00BD62AE">
        <w:rPr>
          <w:rFonts w:ascii="Arial" w:hAnsi="Arial" w:cs="Arial"/>
          <w:lang w:eastAsia="zh-CN"/>
        </w:rPr>
        <w:t xml:space="preserve">RAN3 approves the RAN2 Assumptions 2a, 2b, 3, 4a, 4b, 5 and 6 in the LS R2-2202026, with the clarification on Assumption 5 that the largest value in the range, i.e., 30 seconds, should be used for all values greater than or equal to 30 seconds. </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RAN visible QoE configuration can be transferred from the source to target node upon mobility and during context retrieval and as follows:</w:t>
      </w:r>
    </w:p>
    <w:p w:rsidR="00BD62AE" w:rsidRPr="00BD62AE" w:rsidRDefault="00BD62AE" w:rsidP="00BD62AE">
      <w:pPr>
        <w:ind w:leftChars="300" w:left="600"/>
        <w:rPr>
          <w:rFonts w:ascii="Arial" w:hAnsi="Arial" w:cs="Arial"/>
          <w:lang w:eastAsia="zh-CN"/>
        </w:rPr>
      </w:pPr>
      <w:r w:rsidRPr="00BD62AE">
        <w:rPr>
          <w:rFonts w:ascii="Arial" w:hAnsi="Arial" w:cs="Arial" w:hint="eastAsia"/>
          <w:lang w:eastAsia="zh-CN"/>
        </w:rPr>
        <w:t>•</w:t>
      </w:r>
      <w:r w:rsidRPr="00BD62AE">
        <w:rPr>
          <w:rFonts w:ascii="Arial" w:hAnsi="Arial" w:cs="Arial"/>
          <w:lang w:eastAsia="zh-CN"/>
        </w:rPr>
        <w:tab/>
        <w:t>During Xn-based handover preparation: inside the RRC Context IE in the HANDOVER REQUEST message</w:t>
      </w:r>
      <w:r>
        <w:rPr>
          <w:rFonts w:ascii="Arial" w:hAnsi="Arial" w:cs="Arial"/>
          <w:lang w:eastAsia="zh-CN"/>
        </w:rPr>
        <w:t>.</w:t>
      </w:r>
    </w:p>
    <w:p w:rsidR="00BD62AE" w:rsidRPr="00BD62AE" w:rsidRDefault="00BD62AE" w:rsidP="00BD62AE">
      <w:pPr>
        <w:ind w:leftChars="300" w:left="600"/>
        <w:rPr>
          <w:rFonts w:ascii="Arial" w:hAnsi="Arial" w:cs="Arial"/>
          <w:lang w:eastAsia="zh-CN"/>
        </w:rPr>
      </w:pPr>
      <w:r w:rsidRPr="00BD62AE">
        <w:rPr>
          <w:rFonts w:ascii="Arial" w:hAnsi="Arial" w:cs="Arial" w:hint="eastAsia"/>
          <w:lang w:eastAsia="zh-CN"/>
        </w:rPr>
        <w:t>•</w:t>
      </w:r>
      <w:r w:rsidRPr="00BD62AE">
        <w:rPr>
          <w:rFonts w:ascii="Arial" w:hAnsi="Arial" w:cs="Arial"/>
          <w:lang w:eastAsia="zh-CN"/>
        </w:rPr>
        <w:tab/>
        <w:t>During Xn-based UE context retrieval: inside the RRC Context IE (which in turn is included in the UE Context Information – Retrieve UE Context Response IE) in the RETRIEVE UE CONTEXT RESPONSE message</w:t>
      </w:r>
      <w:r>
        <w:rPr>
          <w:rFonts w:ascii="Arial" w:hAnsi="Arial" w:cs="Arial"/>
          <w:lang w:eastAsia="zh-CN"/>
        </w:rPr>
        <w:t>.</w:t>
      </w:r>
    </w:p>
    <w:p w:rsidR="00BD62AE" w:rsidRDefault="00BD62AE" w:rsidP="00BD62AE">
      <w:pPr>
        <w:ind w:leftChars="300" w:left="600"/>
        <w:rPr>
          <w:rFonts w:asciiTheme="minorEastAsia" w:eastAsiaTheme="minorEastAsia" w:hAnsiTheme="minorEastAsia" w:cs="Arial"/>
          <w:lang w:eastAsia="zh-CN"/>
        </w:rPr>
      </w:pPr>
      <w:r w:rsidRPr="00BD62AE">
        <w:rPr>
          <w:rFonts w:ascii="Arial" w:hAnsi="Arial" w:cs="Arial" w:hint="eastAsia"/>
          <w:lang w:eastAsia="zh-CN"/>
        </w:rPr>
        <w:t>•</w:t>
      </w:r>
      <w:r w:rsidRPr="00BD62AE">
        <w:rPr>
          <w:rFonts w:ascii="Arial" w:hAnsi="Arial" w:cs="Arial"/>
          <w:lang w:eastAsia="zh-CN"/>
        </w:rPr>
        <w:tab/>
        <w:t>During NG-based handover preparation: inside the RRC Container IE within the Source NG-RAN node to Target NG-RAN node Transparent Container IE in the HANDOVER REQUIRED and HANDOVER REQUEST messages</w:t>
      </w:r>
      <w:r>
        <w:rPr>
          <w:rFonts w:asciiTheme="minorEastAsia" w:eastAsiaTheme="minorEastAsia" w:hAnsiTheme="minorEastAsia" w:cs="Arial" w:hint="eastAsia"/>
          <w:lang w:eastAsia="zh-CN"/>
        </w:rPr>
        <w:t>.</w:t>
      </w:r>
    </w:p>
    <w:p w:rsidR="00BD62AE" w:rsidRDefault="00BD62AE" w:rsidP="00BD62AE">
      <w:pPr>
        <w:ind w:leftChars="300" w:left="600"/>
        <w:rPr>
          <w:rFonts w:ascii="Arial" w:hAnsi="Arial" w:cs="Arial"/>
          <w:lang w:eastAsia="zh-CN"/>
        </w:rPr>
      </w:pPr>
      <w:r w:rsidRPr="00BD62AE">
        <w:rPr>
          <w:rFonts w:ascii="Arial" w:hAnsi="Arial" w:cs="Arial" w:hint="eastAsia"/>
          <w:lang w:eastAsia="zh-CN"/>
        </w:rPr>
        <w:t>•</w:t>
      </w:r>
      <w:r w:rsidRPr="00BD62AE">
        <w:rPr>
          <w:rFonts w:ascii="Arial" w:hAnsi="Arial" w:cs="Arial"/>
          <w:lang w:eastAsia="zh-CN"/>
        </w:rPr>
        <w:tab/>
        <w:t>RAN3 understands the RRC Context IE and the RRC Container IE are referring to HandoverPreparationInformation</w:t>
      </w:r>
      <w:r>
        <w:rPr>
          <w:rFonts w:ascii="Arial" w:hAnsi="Arial" w:cs="Arial"/>
          <w:lang w:eastAsia="zh-CN"/>
        </w:rPr>
        <w:t>.</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There is no need to pause/resume RVQoE reporting during/post RAN overload (pause/resume flag of regular QoE doesn’t impact RVQoE reporting)</w:t>
      </w:r>
      <w:r>
        <w:rPr>
          <w:rFonts w:ascii="Arial" w:hAnsi="Arial" w:cs="Arial"/>
          <w:lang w:eastAsia="zh-CN"/>
        </w:rPr>
        <w:t>.</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There is no need to support additional reporting periodicities for RAN visible QoE in Rel-17 than what was agreed in R3#114bis-e (i.e., no need to support the following reporting periodicities for RVQoE - ms2048, ms5120, ms10240, ms20480, ms40960, min1, min6, min12, min30, min60)</w:t>
      </w:r>
      <w:r>
        <w:rPr>
          <w:rFonts w:ascii="Arial" w:hAnsi="Arial" w:cs="Arial"/>
          <w:lang w:eastAsia="zh-CN"/>
        </w:rPr>
        <w:t>.</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If the reporting periodicity of RVQoE is not explicitly indicated in the RVQoE configuration, RVQoE reports can be sent together with the legacy QoE reports.</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There is no need to introduce user consent mechanism for RAN visible QoE metrics in Rel-17</w:t>
      </w:r>
      <w:r>
        <w:rPr>
          <w:rFonts w:ascii="Arial" w:hAnsi="Arial" w:cs="Arial"/>
          <w:lang w:eastAsia="zh-CN"/>
        </w:rPr>
        <w:t>.</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UE can report a list of buffer levels within a RVQoE reporting period as specified via the maximum number of buffer level entries (if RAN2 includes it in ASN.1), i.e., RAN3 approves RAN2 assumption 1a in LS R2-2202026.</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RAN3 to send a reply LS to RAN2 in R3-222759 capturing Proposal 1 and Proposal 8.</w:t>
      </w:r>
    </w:p>
    <w:p w:rsidR="00BD62AE" w:rsidRP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There is no need to transfer RVQoE report from target to source node after a successful handover in Rel-17</w:t>
      </w:r>
      <w:r>
        <w:rPr>
          <w:rFonts w:asciiTheme="minorEastAsia" w:eastAsiaTheme="minorEastAsia" w:hAnsiTheme="minorEastAsia" w:cs="Arial"/>
          <w:lang w:eastAsia="zh-CN"/>
        </w:rPr>
        <w:t>.</w:t>
      </w:r>
    </w:p>
    <w:p w:rsidR="00BD62AE"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There is no need to propagate the list of available QoE metrics (received by the source node from OAM) to the target node during handover preparation and UE context retrieval for management based QoE.</w:t>
      </w:r>
    </w:p>
    <w:p w:rsidR="00BD62AE" w:rsidRPr="00BB186D" w:rsidRDefault="00BD62AE"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eastAsia="zh-CN"/>
        </w:rPr>
        <w:t>There is no need to include any DRB list in the QoE INFORMATION TRANSFER message over F1AP in Rel-17.</w:t>
      </w:r>
    </w:p>
    <w:p w:rsidR="00026F07" w:rsidRPr="00BB186D" w:rsidRDefault="00026F07" w:rsidP="00026F07">
      <w:pPr>
        <w:rPr>
          <w:rFonts w:ascii="Arial" w:hAnsi="Arial" w:cs="Arial"/>
          <w:lang w:eastAsia="zh-CN"/>
        </w:rPr>
      </w:pPr>
    </w:p>
    <w:p w:rsidR="00026F07" w:rsidRDefault="00026F07" w:rsidP="00026F07">
      <w:pPr>
        <w:rPr>
          <w:rFonts w:ascii="Arial" w:eastAsia="宋体" w:hAnsi="Arial" w:cs="Arial"/>
          <w:b/>
          <w:u w:val="single"/>
          <w:lang w:eastAsia="zh-CN"/>
        </w:rPr>
      </w:pPr>
      <w:r>
        <w:rPr>
          <w:rFonts w:ascii="Arial" w:hAnsi="Arial" w:cs="Arial"/>
          <w:lang w:eastAsia="zh-CN"/>
        </w:rPr>
        <w:t></w:t>
      </w:r>
      <w:r>
        <w:rPr>
          <w:rFonts w:ascii="Arial" w:hAnsi="Arial" w:cs="Arial"/>
          <w:lang w:eastAsia="zh-CN"/>
        </w:rPr>
        <w:tab/>
      </w:r>
      <w:r>
        <w:rPr>
          <w:rFonts w:ascii="Arial" w:eastAsia="宋体" w:hAnsi="Arial" w:cs="Arial"/>
          <w:b/>
          <w:u w:val="single"/>
          <w:lang w:eastAsia="zh-CN"/>
        </w:rPr>
        <w:t>Alignment of Radio-Related Measurement and QoE Measurements</w:t>
      </w:r>
    </w:p>
    <w:p w:rsidR="00BD62AE" w:rsidRPr="00BD62AE" w:rsidRDefault="00026F07" w:rsidP="00BD62AE">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00BD62AE" w:rsidRPr="00BD62AE">
        <w:rPr>
          <w:rFonts w:ascii="Arial" w:hAnsi="Arial" w:cs="Arial"/>
          <w:lang w:val="en-US" w:eastAsia="zh-CN"/>
        </w:rPr>
        <w:t>The following agreements supersedes the previously corresponding agreement:</w:t>
      </w:r>
    </w:p>
    <w:p w:rsidR="00BD62AE" w:rsidRPr="00BD62AE" w:rsidRDefault="00BD62AE" w:rsidP="00BD62AE">
      <w:pPr>
        <w:rPr>
          <w:rFonts w:ascii="Arial" w:hAnsi="Arial" w:cs="Arial"/>
          <w:lang w:val="en-US" w:eastAsia="zh-CN"/>
        </w:rPr>
      </w:pPr>
      <w:r w:rsidRPr="00BD62AE">
        <w:rPr>
          <w:rFonts w:ascii="Arial" w:hAnsi="Arial" w:cs="Arial"/>
          <w:lang w:val="en-US" w:eastAsia="zh-CN"/>
        </w:rPr>
        <w:t>According to RAN2 agreements, UE can indicate to NG-RAN via a flag whether a QoE measurement session started/ended.</w:t>
      </w:r>
    </w:p>
    <w:p w:rsidR="00BD62AE" w:rsidRPr="00BD62AE" w:rsidRDefault="00BD62AE" w:rsidP="00BD62AE">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D62AE">
        <w:rPr>
          <w:rFonts w:ascii="Arial" w:hAnsi="Arial" w:cs="Arial"/>
          <w:lang w:val="en-US" w:eastAsia="zh-CN"/>
        </w:rPr>
        <w:t xml:space="preserve">When NG-RAN activates the associated MDT configuration is up to implementation, e.g., upon/after receiving the QoE measurement session start indication from the UE. </w:t>
      </w:r>
    </w:p>
    <w:p w:rsidR="00026F07" w:rsidRDefault="00BD62AE" w:rsidP="00BD62AE">
      <w:pPr>
        <w:rPr>
          <w:rFonts w:ascii="Arial" w:hAnsi="Arial" w:cs="Arial"/>
          <w:lang w:val="en-US" w:eastAsia="zh-CN"/>
        </w:rPr>
      </w:pPr>
      <w:r>
        <w:rPr>
          <w:rFonts w:ascii="Arial" w:hAnsi="Arial" w:cs="Arial"/>
          <w:lang w:eastAsia="zh-CN"/>
        </w:rPr>
        <w:lastRenderedPageBreak/>
        <w:t></w:t>
      </w:r>
      <w:r>
        <w:rPr>
          <w:rFonts w:ascii="Arial" w:hAnsi="Arial" w:cs="Arial"/>
          <w:lang w:eastAsia="zh-CN"/>
        </w:rPr>
        <w:tab/>
        <w:t xml:space="preserve">- </w:t>
      </w:r>
      <w:r w:rsidRPr="00BD62AE">
        <w:rPr>
          <w:rFonts w:ascii="Arial" w:hAnsi="Arial" w:cs="Arial"/>
          <w:lang w:val="en-US" w:eastAsia="zh-CN"/>
        </w:rPr>
        <w:t>NG-RAN deactivates the MDT measurement when it receives the deactivate request from OAM, which has no impact on legacy MDT mechanism.</w:t>
      </w:r>
    </w:p>
    <w:p w:rsidR="00312923" w:rsidRDefault="00312923"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312923">
        <w:rPr>
          <w:rFonts w:ascii="Arial" w:hAnsi="Arial" w:cs="Arial"/>
          <w:lang w:eastAsia="zh-CN"/>
        </w:rPr>
        <w:t>Alignment between s-based QoE and m-based MDT is not supported in R17.</w:t>
      </w:r>
    </w:p>
    <w:p w:rsidR="00312923" w:rsidRDefault="00312923"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312923">
        <w:rPr>
          <w:rFonts w:ascii="Arial" w:hAnsi="Arial" w:cs="Arial"/>
          <w:lang w:eastAsia="zh-CN"/>
        </w:rPr>
        <w:t>The scenario where QoE measurement session span across multiple gNBs configured with m-based MDT with different Trace Reference is not supported in R17.</w:t>
      </w:r>
    </w:p>
    <w:p w:rsidR="00312923" w:rsidRPr="00BB186D" w:rsidRDefault="00312923" w:rsidP="00BD62AE">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312923">
        <w:rPr>
          <w:rFonts w:ascii="Arial" w:hAnsi="Arial" w:cs="Arial"/>
          <w:lang w:eastAsia="zh-CN"/>
        </w:rPr>
        <w:t>DRB ID or QoS flow ID is not considered to assist with QoE-MDT alignment is R17.</w:t>
      </w:r>
    </w:p>
    <w:p w:rsidR="00026F07" w:rsidRDefault="00026F07" w:rsidP="00026F07">
      <w:pPr>
        <w:pStyle w:val="aff7"/>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026F07" w:rsidRDefault="00026F07" w:rsidP="00026F07">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D31341" w:rsidRPr="00D31341">
        <w:rPr>
          <w:rFonts w:ascii="Arial" w:hAnsi="Arial" w:cs="Arial"/>
          <w:lang w:eastAsia="zh-CN"/>
        </w:rPr>
        <w:t xml:space="preserve">LS </w:t>
      </w:r>
      <w:r w:rsidR="00510D64">
        <w:rPr>
          <w:rFonts w:ascii="Arial" w:hAnsi="Arial" w:cs="Arial"/>
          <w:lang w:eastAsia="zh-CN"/>
        </w:rPr>
        <w:t xml:space="preserve">to RAN2/SA4/SA5 </w:t>
      </w:r>
      <w:r w:rsidR="00D31341" w:rsidRPr="00D31341">
        <w:rPr>
          <w:rFonts w:ascii="Arial" w:hAnsi="Arial" w:cs="Arial"/>
          <w:lang w:eastAsia="zh-CN"/>
        </w:rPr>
        <w:t>on RAN3 agreements for NR QoE</w:t>
      </w:r>
      <w:r>
        <w:rPr>
          <w:rFonts w:ascii="Arial" w:hAnsi="Arial" w:cs="Arial"/>
          <w:lang w:eastAsia="zh-CN"/>
        </w:rPr>
        <w:t>.</w:t>
      </w:r>
    </w:p>
    <w:p w:rsidR="00026F07" w:rsidRPr="00026F07" w:rsidRDefault="00026F07" w:rsidP="00F60861">
      <w:pPr>
        <w:rPr>
          <w:rFonts w:ascii="Arial" w:eastAsiaTheme="minorEastAsia" w:hAnsi="Arial" w:cs="Arial"/>
          <w:lang w:eastAsia="zh-CN"/>
        </w:rPr>
      </w:pPr>
    </w:p>
    <w:p w:rsidR="00005EA6" w:rsidRDefault="000F17A3" w:rsidP="00F60861">
      <w:pPr>
        <w:pStyle w:val="4"/>
        <w:ind w:left="0" w:firstLine="0"/>
        <w:rPr>
          <w:lang w:eastAsia="ja-JP"/>
        </w:rPr>
      </w:pPr>
      <w:r>
        <w:rPr>
          <w:lang w:eastAsia="ja-JP"/>
        </w:rPr>
        <w:t>2.3.2</w:t>
      </w:r>
      <w:r>
        <w:rPr>
          <w:lang w:eastAsia="ja-JP"/>
        </w:rPr>
        <w:tab/>
        <w:t>Remaining Open issues</w:t>
      </w:r>
    </w:p>
    <w:p w:rsidR="00272118" w:rsidRPr="00F243CA" w:rsidRDefault="00CC4E99" w:rsidP="00272118">
      <w:pPr>
        <w:rPr>
          <w:rFonts w:ascii="Arial" w:hAnsi="Arial" w:cs="Arial"/>
          <w:lang w:eastAsia="zh-CN"/>
        </w:rPr>
      </w:pPr>
      <w:r>
        <w:rPr>
          <w:rFonts w:ascii="Arial" w:hAnsi="Arial" w:cs="Arial"/>
          <w:lang w:eastAsia="zh-CN"/>
        </w:rPr>
        <w:t></w:t>
      </w:r>
      <w:r>
        <w:rPr>
          <w:rFonts w:ascii="Arial" w:hAnsi="Arial" w:cs="Arial"/>
          <w:lang w:eastAsia="zh-CN"/>
        </w:rPr>
        <w:tab/>
      </w:r>
      <w:r w:rsidR="00272118">
        <w:rPr>
          <w:rFonts w:ascii="Arial" w:hAnsi="Arial" w:cs="Arial"/>
          <w:lang w:eastAsia="zh-CN"/>
        </w:rPr>
        <w:t>None</w:t>
      </w:r>
      <w:r w:rsidR="00615292">
        <w:rPr>
          <w:rFonts w:ascii="Arial" w:hAnsi="Arial" w:cs="Arial"/>
          <w:lang w:eastAsia="zh-CN"/>
        </w:rPr>
        <w:t>.</w:t>
      </w:r>
    </w:p>
    <w:p w:rsidR="00F243CA" w:rsidRPr="00F243CA" w:rsidRDefault="00F243CA" w:rsidP="00F243CA">
      <w:pPr>
        <w:ind w:firstLineChars="300" w:firstLine="600"/>
        <w:rPr>
          <w:rFonts w:ascii="Arial" w:hAnsi="Arial" w:cs="Arial"/>
          <w:lang w:eastAsia="zh-CN"/>
        </w:rPr>
      </w:pPr>
    </w:p>
    <w:p w:rsidR="00977D9C" w:rsidRPr="00F243CA" w:rsidRDefault="00977D9C" w:rsidP="00E75A11">
      <w:pPr>
        <w:rPr>
          <w:rFonts w:ascii="Arial" w:hAnsi="Arial" w:cs="Arial"/>
          <w:lang w:eastAsia="zh-CN"/>
        </w:rPr>
      </w:pPr>
    </w:p>
    <w:p w:rsidR="00005EA6" w:rsidRDefault="000F17A3">
      <w:pPr>
        <w:pStyle w:val="2"/>
        <w:rPr>
          <w:lang w:eastAsia="ja-JP"/>
        </w:rPr>
      </w:pPr>
      <w:r>
        <w:rPr>
          <w:lang w:eastAsia="ja-JP"/>
        </w:rPr>
        <w:t>2.4</w:t>
      </w:r>
      <w:r>
        <w:rPr>
          <w:lang w:eastAsia="ja-JP"/>
        </w:rPr>
        <w:tab/>
      </w:r>
      <w:r>
        <w:rPr>
          <w:rFonts w:hint="eastAsia"/>
          <w:lang w:eastAsia="ja-JP"/>
        </w:rPr>
        <w:t>RAN4</w:t>
      </w:r>
    </w:p>
    <w:p w:rsidR="00005EA6" w:rsidRDefault="000F17A3">
      <w:pPr>
        <w:pStyle w:val="4"/>
        <w:rPr>
          <w:lang w:eastAsia="ja-JP"/>
        </w:rPr>
      </w:pPr>
      <w:r>
        <w:rPr>
          <w:lang w:eastAsia="ja-JP"/>
        </w:rPr>
        <w:t>2.4.1</w:t>
      </w:r>
      <w:r>
        <w:rPr>
          <w:lang w:eastAsia="ja-JP"/>
        </w:rPr>
        <w:tab/>
        <w:t>Agreements</w:t>
      </w:r>
    </w:p>
    <w:p w:rsidR="00005EA6" w:rsidRDefault="000F17A3">
      <w:pPr>
        <w:pStyle w:val="4"/>
        <w:rPr>
          <w:rFonts w:eastAsia="宋体"/>
          <w:lang w:eastAsia="zh-CN"/>
        </w:rPr>
      </w:pPr>
      <w:r>
        <w:rPr>
          <w:lang w:eastAsia="ja-JP"/>
        </w:rPr>
        <w:t>2.4.2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2.5</w:t>
      </w:r>
      <w:r>
        <w:rPr>
          <w:lang w:eastAsia="ja-JP"/>
        </w:rPr>
        <w:tab/>
      </w:r>
      <w:r>
        <w:rPr>
          <w:rFonts w:hint="eastAsia"/>
          <w:lang w:eastAsia="ja-JP"/>
        </w:rPr>
        <w:t>RAN</w:t>
      </w:r>
      <w:r>
        <w:rPr>
          <w:lang w:eastAsia="ja-JP"/>
        </w:rPr>
        <w:t>5</w:t>
      </w:r>
    </w:p>
    <w:p w:rsidR="00005EA6" w:rsidRDefault="000F17A3">
      <w:pPr>
        <w:pStyle w:val="4"/>
        <w:rPr>
          <w:lang w:eastAsia="ja-JP"/>
        </w:rPr>
      </w:pPr>
      <w:r>
        <w:rPr>
          <w:lang w:eastAsia="ja-JP"/>
        </w:rPr>
        <w:t>2.5.1</w:t>
      </w:r>
      <w:r>
        <w:rPr>
          <w:lang w:eastAsia="ja-JP"/>
        </w:rPr>
        <w:tab/>
        <w:t>Agreements</w:t>
      </w:r>
    </w:p>
    <w:p w:rsidR="00005EA6" w:rsidRDefault="000F17A3">
      <w:pPr>
        <w:pStyle w:val="4"/>
        <w:rPr>
          <w:lang w:eastAsia="ja-JP"/>
        </w:rPr>
      </w:pPr>
      <w:r>
        <w:rPr>
          <w:lang w:eastAsia="ja-JP"/>
        </w:rPr>
        <w:t>2.5.2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2.6</w:t>
      </w:r>
      <w:r>
        <w:rPr>
          <w:lang w:eastAsia="ja-JP"/>
        </w:rPr>
        <w:tab/>
      </w:r>
      <w:r>
        <w:rPr>
          <w:rFonts w:hint="eastAsia"/>
          <w:lang w:eastAsia="ja-JP"/>
        </w:rPr>
        <w:t>RAN6</w:t>
      </w:r>
    </w:p>
    <w:p w:rsidR="00005EA6" w:rsidRDefault="000F17A3">
      <w:pPr>
        <w:pStyle w:val="4"/>
        <w:rPr>
          <w:lang w:eastAsia="ja-JP"/>
        </w:rPr>
      </w:pPr>
      <w:r>
        <w:rPr>
          <w:lang w:eastAsia="ja-JP"/>
        </w:rPr>
        <w:t>2.6.1</w:t>
      </w:r>
      <w:r>
        <w:rPr>
          <w:lang w:eastAsia="ja-JP"/>
        </w:rPr>
        <w:tab/>
        <w:t>Agreements</w:t>
      </w:r>
    </w:p>
    <w:p w:rsidR="00005EA6" w:rsidRDefault="000F17A3">
      <w:pPr>
        <w:pStyle w:val="4"/>
        <w:rPr>
          <w:rFonts w:eastAsia="宋体"/>
          <w:lang w:eastAsia="zh-CN"/>
        </w:rPr>
      </w:pPr>
      <w:r>
        <w:rPr>
          <w:lang w:eastAsia="ja-JP"/>
        </w:rPr>
        <w:t>2.6.2</w:t>
      </w:r>
      <w:r>
        <w:rPr>
          <w:lang w:eastAsia="ja-JP"/>
        </w:rPr>
        <w:tab/>
        <w:t>Remaining Open issues</w:t>
      </w:r>
    </w:p>
    <w:p w:rsidR="00005EA6" w:rsidRDefault="00005EA6">
      <w:pPr>
        <w:rPr>
          <w:rFonts w:eastAsia="宋体"/>
          <w:lang w:eastAsia="zh-CN"/>
        </w:rPr>
      </w:pPr>
    </w:p>
    <w:p w:rsidR="00005EA6" w:rsidRDefault="000F17A3">
      <w:pPr>
        <w:pStyle w:val="2"/>
      </w:pPr>
      <w:r>
        <w:t>3.</w:t>
      </w:r>
      <w:r>
        <w:tab/>
        <w:t>Detailed progress in SA/CT WGs since last TSG meeting (for all involved WGs)</w:t>
      </w:r>
    </w:p>
    <w:p w:rsidR="00005EA6" w:rsidRDefault="000F17A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005EA6" w:rsidRDefault="000F17A3">
      <w:pPr>
        <w:pStyle w:val="2"/>
        <w:rPr>
          <w:rFonts w:eastAsiaTheme="minorEastAsia"/>
          <w:lang w:eastAsia="zh-CN"/>
        </w:rPr>
      </w:pPr>
      <w:r>
        <w:rPr>
          <w:lang w:eastAsia="ja-JP"/>
        </w:rPr>
        <w:lastRenderedPageBreak/>
        <w:t>3.1</w:t>
      </w:r>
      <w:r>
        <w:rPr>
          <w:lang w:eastAsia="ja-JP"/>
        </w:rPr>
        <w:tab/>
        <w:t>SA</w:t>
      </w:r>
      <w:r>
        <w:rPr>
          <w:rFonts w:eastAsiaTheme="minorEastAsia" w:hint="eastAsia"/>
          <w:lang w:eastAsia="zh-CN"/>
        </w:rPr>
        <w:t>4</w:t>
      </w:r>
    </w:p>
    <w:p w:rsidR="00005EA6" w:rsidRDefault="000F17A3">
      <w:pPr>
        <w:pStyle w:val="4"/>
        <w:rPr>
          <w:rFonts w:eastAsiaTheme="minorEastAsia"/>
          <w:lang w:eastAsia="zh-CN"/>
        </w:rPr>
      </w:pPr>
      <w:r>
        <w:rPr>
          <w:lang w:eastAsia="ja-JP"/>
        </w:rPr>
        <w:t>3.1.1</w:t>
      </w:r>
      <w:r>
        <w:rPr>
          <w:lang w:eastAsia="ja-JP"/>
        </w:rPr>
        <w:tab/>
        <w:t>Agreements with cross-TSG impacts</w:t>
      </w:r>
    </w:p>
    <w:p w:rsidR="00005EA6" w:rsidRDefault="000F17A3">
      <w:pPr>
        <w:pStyle w:val="4"/>
        <w:rPr>
          <w:rFonts w:eastAsiaTheme="minorEastAsia"/>
          <w:lang w:eastAsia="zh-CN"/>
        </w:rPr>
      </w:pPr>
      <w:r>
        <w:rPr>
          <w:lang w:eastAsia="ja-JP"/>
        </w:rPr>
        <w:t>3.1.2</w:t>
      </w:r>
      <w:r>
        <w:rPr>
          <w:lang w:eastAsia="ja-JP"/>
        </w:rPr>
        <w:tab/>
        <w:t>Remaining Open issues with cross-TSG impacts</w:t>
      </w:r>
    </w:p>
    <w:p w:rsidR="00005EA6" w:rsidRDefault="000F17A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005EA6" w:rsidRDefault="000F17A3">
      <w:pPr>
        <w:pStyle w:val="2"/>
      </w:pPr>
      <w:r>
        <w:t>4.</w:t>
      </w:r>
      <w:r>
        <w:tab/>
        <w:t>References</w:t>
      </w:r>
    </w:p>
    <w:p w:rsidR="00005EA6" w:rsidRDefault="000F17A3">
      <w:pPr>
        <w:pStyle w:val="NO"/>
        <w:rPr>
          <w:rFonts w:ascii="Arial" w:eastAsia="宋体" w:hAnsi="Arial" w:cs="Arial"/>
          <w:iCs/>
          <w:color w:val="FF0000"/>
          <w:lang w:eastAsia="zh-CN"/>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CD089A" w:rsidRDefault="00CD089A" w:rsidP="00CD089A">
      <w:pPr>
        <w:overflowPunct/>
        <w:autoSpaceDE/>
        <w:snapToGrid w:val="0"/>
        <w:spacing w:after="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3b</w:t>
      </w:r>
      <w:r>
        <w:rPr>
          <w:rFonts w:ascii="Arial" w:eastAsia="宋体" w:hAnsi="Arial" w:cs="Arial" w:hint="eastAsia"/>
          <w:b/>
          <w:sz w:val="24"/>
          <w:szCs w:val="24"/>
          <w:lang w:eastAsia="zh-CN"/>
        </w:rPr>
        <w:t>-e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R2-2102633</w:t>
      </w:r>
      <w:r>
        <w:rPr>
          <w:rFonts w:ascii="Arial" w:hAnsi="Arial" w:cs="Arial"/>
          <w:lang w:eastAsia="zh-CN"/>
        </w:rPr>
        <w:tab/>
        <w:t>Conclusion of NR QoE Management and Optimizations for Diverse Services SI in RAN3 (R3-211234; contact: China Unicom)</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R2-2102643</w:t>
      </w:r>
      <w:r>
        <w:rPr>
          <w:rFonts w:ascii="Arial" w:hAnsi="Arial" w:cs="Arial"/>
          <w:lang w:eastAsia="zh-CN"/>
        </w:rPr>
        <w:tab/>
        <w:t>Reply LS on QoE Measurement Collection for LTE (RP-210922; contact: Ericsson)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R2-2102760</w:t>
      </w:r>
      <w:r>
        <w:rPr>
          <w:rFonts w:ascii="Arial" w:hAnsi="Arial" w:cs="Arial"/>
          <w:lang w:eastAsia="zh-CN"/>
        </w:rPr>
        <w:tab/>
        <w:t>Workplan for Rel-17 NR QoE in RAN2</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R2-2102958</w:t>
      </w:r>
      <w:r>
        <w:rPr>
          <w:rFonts w:ascii="Arial" w:hAnsi="Arial" w:cs="Arial"/>
          <w:lang w:eastAsia="zh-CN"/>
        </w:rPr>
        <w:tab/>
        <w:t>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R2-2102963</w:t>
      </w:r>
      <w:r>
        <w:rPr>
          <w:rFonts w:ascii="Arial" w:hAnsi="Arial" w:cs="Arial"/>
          <w:lang w:eastAsia="zh-CN"/>
        </w:rPr>
        <w:tab/>
        <w:t>QoE configuraiton and reporting general aspects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R2-2102967</w:t>
      </w:r>
      <w:r>
        <w:rPr>
          <w:rFonts w:ascii="Arial" w:hAnsi="Arial" w:cs="Arial"/>
          <w:lang w:eastAsia="zh-CN"/>
        </w:rPr>
        <w:tab/>
        <w:t>Stop and start of QoE measurement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R2-2103049</w:t>
      </w:r>
      <w:r>
        <w:rPr>
          <w:rFonts w:ascii="Arial" w:hAnsi="Arial" w:cs="Arial"/>
          <w:lang w:eastAsia="zh-CN"/>
        </w:rPr>
        <w:tab/>
        <w:t>Configuration and reporting of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R2-2103050</w:t>
      </w:r>
      <w:r>
        <w:rPr>
          <w:rFonts w:ascii="Arial" w:hAnsi="Arial" w:cs="Arial"/>
          <w:lang w:eastAsia="zh-CN"/>
        </w:rPr>
        <w:tab/>
        <w:t>Pause and resume of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R2-2103146</w:t>
      </w:r>
      <w:r>
        <w:rPr>
          <w:rFonts w:ascii="Arial" w:hAnsi="Arial" w:cs="Arial"/>
          <w:lang w:eastAsia="zh-CN"/>
        </w:rPr>
        <w:tab/>
        <w:t>Discussion on QoE measurement pausing and resuming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R2-2103147</w:t>
      </w:r>
      <w:r>
        <w:rPr>
          <w:rFonts w:ascii="Arial" w:hAnsi="Arial" w:cs="Arial"/>
          <w:lang w:eastAsia="zh-CN"/>
        </w:rPr>
        <w:tab/>
        <w:t>Discussion on QoE measurement collection in NR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R2-2103290</w:t>
      </w:r>
      <w:r>
        <w:rPr>
          <w:rFonts w:ascii="Arial" w:hAnsi="Arial" w:cs="Arial"/>
          <w:lang w:eastAsia="zh-CN"/>
        </w:rPr>
        <w:tab/>
        <w:t>LS reply on QoE Measurement Collection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R2-2103377</w:t>
      </w:r>
      <w:r>
        <w:rPr>
          <w:rFonts w:ascii="Arial" w:hAnsi="Arial" w:cs="Arial"/>
          <w:lang w:eastAsia="zh-CN"/>
        </w:rPr>
        <w:tab/>
        <w:t>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R2-2103378</w:t>
      </w:r>
      <w:r>
        <w:rPr>
          <w:rFonts w:ascii="Arial" w:hAnsi="Arial" w:cs="Arial"/>
          <w:lang w:eastAsia="zh-CN"/>
        </w:rPr>
        <w:tab/>
        <w:t>QoE measurement handling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R2-2103425</w:t>
      </w:r>
      <w:r>
        <w:rPr>
          <w:rFonts w:ascii="Arial" w:hAnsi="Arial" w:cs="Arial"/>
          <w:lang w:eastAsia="zh-CN"/>
        </w:rPr>
        <w:tab/>
        <w:t>QoE measurements in NR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R2-2103555</w:t>
      </w:r>
      <w:r>
        <w:rPr>
          <w:rFonts w:ascii="Arial" w:hAnsi="Arial" w:cs="Arial"/>
          <w:lang w:eastAsia="zh-CN"/>
        </w:rPr>
        <w:tab/>
        <w:t>Considerations on QoE scope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R2-2103556</w:t>
      </w:r>
      <w:r>
        <w:rPr>
          <w:rFonts w:ascii="Arial" w:hAnsi="Arial" w:cs="Arial"/>
          <w:lang w:eastAsia="zh-CN"/>
        </w:rPr>
        <w:tab/>
        <w:t>QoE reporting control by RAN awareness on QoE parameter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R2-2103692</w:t>
      </w:r>
      <w:r>
        <w:rPr>
          <w:rFonts w:ascii="Arial" w:hAnsi="Arial" w:cs="Arial"/>
          <w:lang w:eastAsia="zh-CN"/>
        </w:rPr>
        <w:tab/>
        <w:t>Configuration and reporting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R2-2103693</w:t>
      </w:r>
      <w:r>
        <w:rPr>
          <w:rFonts w:ascii="Arial" w:hAnsi="Arial" w:cs="Arial"/>
          <w:lang w:eastAsia="zh-CN"/>
        </w:rPr>
        <w:tab/>
        <w:t>Start and stop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R2-2103835</w:t>
      </w:r>
      <w:r>
        <w:rPr>
          <w:rFonts w:ascii="Arial" w:hAnsi="Arial" w:cs="Arial"/>
          <w:lang w:eastAsia="zh-CN"/>
        </w:rPr>
        <w:tab/>
        <w:t>Discussions on the QoE SI Metrics and Collection Procedures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R2-2103910</w:t>
      </w:r>
      <w:r>
        <w:rPr>
          <w:rFonts w:ascii="Arial" w:hAnsi="Arial" w:cs="Arial"/>
          <w:lang w:eastAsia="zh-CN"/>
        </w:rPr>
        <w:tab/>
        <w:t>Discussion on 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R2-2103911</w:t>
      </w:r>
      <w:r>
        <w:rPr>
          <w:rFonts w:ascii="Arial" w:hAnsi="Arial" w:cs="Arial"/>
          <w:lang w:eastAsia="zh-CN"/>
        </w:rPr>
        <w:tab/>
        <w:t>QoE measurement handling at RAN overload</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R2-2103934</w:t>
      </w:r>
      <w:r>
        <w:rPr>
          <w:rFonts w:ascii="Arial" w:hAnsi="Arial" w:cs="Arial"/>
          <w:lang w:eastAsia="zh-CN"/>
        </w:rPr>
        <w:tab/>
        <w:t>General framework for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R2-2104034</w:t>
      </w:r>
      <w:r>
        <w:rPr>
          <w:rFonts w:ascii="Arial" w:hAnsi="Arial" w:cs="Arial"/>
          <w:lang w:eastAsia="zh-CN"/>
        </w:rPr>
        <w:tab/>
        <w:t>Discussion on NR QoE configuration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R2-2104035</w:t>
      </w:r>
      <w:r>
        <w:rPr>
          <w:rFonts w:ascii="Arial" w:hAnsi="Arial" w:cs="Arial"/>
          <w:lang w:eastAsia="zh-CN"/>
        </w:rPr>
        <w:tab/>
        <w:t>Discussion on QoE collection start and stop</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R2-2104082</w:t>
      </w:r>
      <w:r>
        <w:rPr>
          <w:rFonts w:ascii="Arial" w:hAnsi="Arial" w:cs="Arial"/>
          <w:lang w:eastAsia="zh-CN"/>
        </w:rPr>
        <w:tab/>
        <w:t>Issues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R2-2104270</w:t>
      </w:r>
      <w:r>
        <w:rPr>
          <w:rFonts w:ascii="Arial" w:hAnsi="Arial" w:cs="Arial"/>
          <w:lang w:eastAsia="zh-CN"/>
        </w:rPr>
        <w:tab/>
        <w:t>Discussion on NR QoE Configuration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R2-2104271</w:t>
      </w:r>
      <w:r>
        <w:rPr>
          <w:rFonts w:ascii="Arial" w:hAnsi="Arial" w:cs="Arial"/>
          <w:lang w:eastAsia="zh-CN"/>
        </w:rPr>
        <w:tab/>
        <w:t>Discussion on pause/resume NR QoE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R2-2104627</w:t>
      </w:r>
      <w:r>
        <w:rPr>
          <w:rFonts w:ascii="Arial" w:hAnsi="Arial" w:cs="Arial"/>
          <w:lang w:eastAsia="zh-CN"/>
        </w:rPr>
        <w:tab/>
        <w:t>Report of offline discussion: [AT113bis-e][037][eQoE] Pause Resume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R2-2104628</w:t>
      </w:r>
      <w:r>
        <w:rPr>
          <w:rFonts w:ascii="Arial" w:hAnsi="Arial" w:cs="Arial"/>
          <w:lang w:eastAsia="zh-CN"/>
        </w:rPr>
        <w:tab/>
        <w:t>[DRAFT] LS on QoE handling during RAN</w:t>
      </w:r>
    </w:p>
    <w:p w:rsidR="00CD089A" w:rsidRDefault="00CD089A" w:rsidP="00CD089A">
      <w:pPr>
        <w:overflowPunct/>
        <w:autoSpaceDE/>
        <w:snapToGrid w:val="0"/>
        <w:spacing w:after="0"/>
        <w:rPr>
          <w:rFonts w:ascii="Arial" w:eastAsia="宋体" w:hAnsi="Arial" w:cs="Arial"/>
          <w:b/>
          <w:sz w:val="24"/>
          <w:szCs w:val="24"/>
          <w:lang w:eastAsia="zh-CN"/>
        </w:rPr>
      </w:pPr>
    </w:p>
    <w:p w:rsidR="00CD089A" w:rsidRDefault="00CD089A" w:rsidP="00CD089A">
      <w:pPr>
        <w:overflowPunct/>
        <w:autoSpaceDE/>
        <w:snapToGrid w:val="0"/>
        <w:spacing w:after="0"/>
        <w:rPr>
          <w:rFonts w:ascii="Arial" w:eastAsia="宋体" w:hAnsi="Arial" w:cs="Arial"/>
          <w:b/>
          <w:sz w:val="24"/>
          <w:szCs w:val="24"/>
          <w:lang w:eastAsia="zh-CN"/>
        </w:rPr>
      </w:pPr>
    </w:p>
    <w:p w:rsidR="00CD089A" w:rsidRDefault="00CD089A" w:rsidP="00CD089A">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w:t>
      </w:r>
      <w:r>
        <w:rPr>
          <w:rFonts w:ascii="Arial" w:eastAsia="宋体" w:hAnsi="Arial" w:cs="Arial" w:hint="eastAsia"/>
          <w:b/>
          <w:sz w:val="24"/>
          <w:szCs w:val="24"/>
          <w:lang w:eastAsia="zh-CN"/>
        </w:rPr>
        <w:t>-e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R2-2104992</w:t>
      </w:r>
      <w:r>
        <w:rPr>
          <w:rFonts w:ascii="Arial" w:hAnsi="Arial" w:cs="Arial"/>
          <w:lang w:eastAsia="zh-CN"/>
        </w:rPr>
        <w:tab/>
        <w:t>QoE pause and resume handling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R2-2104994</w:t>
      </w:r>
      <w:r>
        <w:rPr>
          <w:rFonts w:ascii="Arial" w:hAnsi="Arial" w:cs="Arial"/>
          <w:lang w:eastAsia="zh-CN"/>
        </w:rPr>
        <w:tab/>
        <w:t>QoE confiugration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R2-2105214</w:t>
      </w:r>
      <w:r>
        <w:rPr>
          <w:rFonts w:ascii="Arial" w:hAnsi="Arial" w:cs="Arial"/>
          <w:lang w:eastAsia="zh-CN"/>
        </w:rPr>
        <w:tab/>
        <w:t>Further discussion on QoE measurement collection in NR standalone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R2-2105215</w:t>
      </w:r>
      <w:r>
        <w:rPr>
          <w:rFonts w:ascii="Arial" w:hAnsi="Arial" w:cs="Arial"/>
          <w:lang w:eastAsia="zh-CN"/>
        </w:rPr>
        <w:tab/>
        <w:t>QoE report handling during RAN overload</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R2-2105336</w:t>
      </w:r>
      <w:r>
        <w:rPr>
          <w:rFonts w:ascii="Arial" w:hAnsi="Arial" w:cs="Arial"/>
          <w:lang w:eastAsia="zh-CN"/>
        </w:rPr>
        <w:tab/>
        <w:t>Discussion on QoE measurement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R2-2105337</w:t>
      </w:r>
      <w:r>
        <w:rPr>
          <w:rFonts w:ascii="Arial" w:hAnsi="Arial" w:cs="Arial"/>
          <w:lang w:eastAsia="zh-CN"/>
        </w:rPr>
        <w:tab/>
        <w:t>Discussion on start and stop of QoE measurement</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R2-2105479</w:t>
      </w:r>
      <w:r>
        <w:rPr>
          <w:rFonts w:ascii="Arial" w:hAnsi="Arial" w:cs="Arial"/>
          <w:lang w:eastAsia="zh-CN"/>
        </w:rPr>
        <w:tab/>
        <w:t>QoE configuration and general ascpects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R2-2105525</w:t>
      </w:r>
      <w:r>
        <w:rPr>
          <w:rFonts w:ascii="Arial" w:hAnsi="Arial" w:cs="Arial"/>
          <w:lang w:eastAsia="zh-CN"/>
        </w:rPr>
        <w:tab/>
        <w:t>Discussion on QoE measurement pausing and resuming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R2-2105526</w:t>
      </w:r>
      <w:r>
        <w:rPr>
          <w:rFonts w:ascii="Arial" w:hAnsi="Arial" w:cs="Arial"/>
          <w:lang w:eastAsia="zh-CN"/>
        </w:rPr>
        <w:tab/>
        <w:t>Discussion on QoE measurement collection in NR</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R2-2105580</w:t>
      </w:r>
      <w:r>
        <w:rPr>
          <w:rFonts w:ascii="Arial" w:hAnsi="Arial" w:cs="Arial"/>
          <w:lang w:eastAsia="zh-CN"/>
        </w:rPr>
        <w:tab/>
        <w:t>Discussion on QoE measurement configuration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R2-2105581</w:t>
      </w:r>
      <w:r>
        <w:rPr>
          <w:rFonts w:ascii="Arial" w:hAnsi="Arial" w:cs="Arial"/>
          <w:lang w:eastAsia="zh-CN"/>
        </w:rPr>
        <w:tab/>
        <w:t>QoE measurement handling at RAN overload</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R2-2105646</w:t>
      </w:r>
      <w:r>
        <w:rPr>
          <w:rFonts w:ascii="Arial" w:hAnsi="Arial" w:cs="Arial"/>
          <w:lang w:eastAsia="zh-CN"/>
        </w:rPr>
        <w:tab/>
        <w:t>Discussion on NR QoE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R2-2105893</w:t>
      </w:r>
      <w:r>
        <w:rPr>
          <w:rFonts w:ascii="Arial" w:hAnsi="Arial" w:cs="Arial"/>
          <w:lang w:eastAsia="zh-CN"/>
        </w:rPr>
        <w:tab/>
        <w:t>Configuration and reporting of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R2-2105894</w:t>
      </w:r>
      <w:r>
        <w:rPr>
          <w:rFonts w:ascii="Arial" w:hAnsi="Arial" w:cs="Arial"/>
          <w:lang w:eastAsia="zh-CN"/>
        </w:rPr>
        <w:tab/>
        <w:t>Pause and resume of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R2-2105895</w:t>
      </w:r>
      <w:r>
        <w:rPr>
          <w:rFonts w:ascii="Arial" w:hAnsi="Arial" w:cs="Arial"/>
          <w:lang w:eastAsia="zh-CN"/>
        </w:rPr>
        <w:tab/>
        <w:t>Running RRC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R2-2105920</w:t>
      </w:r>
      <w:r>
        <w:rPr>
          <w:rFonts w:ascii="Arial" w:hAnsi="Arial" w:cs="Arial"/>
          <w:lang w:eastAsia="zh-CN"/>
        </w:rPr>
        <w:tab/>
        <w:t>QoE reporting control</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R2-2106061</w:t>
      </w:r>
      <w:r>
        <w:rPr>
          <w:rFonts w:ascii="Arial" w:hAnsi="Arial" w:cs="Arial"/>
          <w:lang w:eastAsia="zh-CN"/>
        </w:rPr>
        <w:tab/>
        <w:t>Harmonised general framework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R2-2106159</w:t>
      </w:r>
      <w:r>
        <w:rPr>
          <w:rFonts w:ascii="Arial" w:hAnsi="Arial" w:cs="Arial"/>
          <w:lang w:eastAsia="zh-CN"/>
        </w:rPr>
        <w:tab/>
        <w:t>Discussion on QoE collection start and stop</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R2-2106167</w:t>
      </w:r>
      <w:r>
        <w:rPr>
          <w:rFonts w:ascii="Arial" w:hAnsi="Arial" w:cs="Arial"/>
          <w:lang w:eastAsia="zh-CN"/>
        </w:rPr>
        <w:tab/>
        <w:t>Discussion on NR QoE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R2-2106220</w:t>
      </w:r>
      <w:r>
        <w:rPr>
          <w:rFonts w:ascii="Arial" w:hAnsi="Arial" w:cs="Arial"/>
          <w:lang w:eastAsia="zh-CN"/>
        </w:rPr>
        <w:tab/>
        <w:t>Further discussion on configuration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R2-2106222</w:t>
      </w:r>
      <w:r>
        <w:rPr>
          <w:rFonts w:ascii="Arial" w:hAnsi="Arial" w:cs="Arial"/>
          <w:lang w:eastAsia="zh-CN"/>
        </w:rPr>
        <w:tab/>
        <w:t>Further discussion on start and stop</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R2-2106346</w:t>
      </w:r>
      <w:r>
        <w:rPr>
          <w:rFonts w:ascii="Arial" w:hAnsi="Arial" w:cs="Arial"/>
          <w:lang w:eastAsia="zh-CN"/>
        </w:rPr>
        <w:tab/>
        <w:t>Stop and start for QoE measurement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R2-2106348</w:t>
      </w:r>
      <w:r>
        <w:rPr>
          <w:rFonts w:ascii="Arial" w:hAnsi="Arial" w:cs="Arial"/>
          <w:lang w:eastAsia="zh-CN"/>
        </w:rPr>
        <w:tab/>
        <w:t>QoE measurement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R2-2106402</w:t>
      </w:r>
      <w:r>
        <w:rPr>
          <w:rFonts w:ascii="Arial" w:hAnsi="Arial" w:cs="Arial"/>
          <w:lang w:eastAsia="zh-CN"/>
        </w:rPr>
        <w:tab/>
        <w:t>Issues for NR QoE measurement</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R2-2106431</w:t>
      </w:r>
      <w:r>
        <w:rPr>
          <w:rFonts w:ascii="Arial" w:hAnsi="Arial" w:cs="Arial"/>
          <w:lang w:eastAsia="zh-CN"/>
        </w:rPr>
        <w:tab/>
        <w:t>Discussion on pause/resume NR QoE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R2-2106432</w:t>
      </w:r>
      <w:r>
        <w:rPr>
          <w:rFonts w:ascii="Arial" w:hAnsi="Arial" w:cs="Arial"/>
          <w:lang w:eastAsia="zh-CN"/>
        </w:rPr>
        <w:tab/>
        <w:t>Discussion on NR QoE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R2-2106653</w:t>
      </w:r>
      <w:r>
        <w:rPr>
          <w:rFonts w:ascii="Arial" w:hAnsi="Arial" w:cs="Arial"/>
          <w:lang w:eastAsia="zh-CN"/>
        </w:rPr>
        <w:tab/>
        <w:t>Configuration Reporting General</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R2-2106654</w:t>
      </w:r>
      <w:r>
        <w:rPr>
          <w:rFonts w:ascii="Arial" w:hAnsi="Arial" w:cs="Arial"/>
          <w:lang w:eastAsia="zh-CN"/>
        </w:rPr>
        <w:tab/>
        <w:t>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R2-2106661</w:t>
      </w:r>
      <w:r>
        <w:rPr>
          <w:rFonts w:ascii="Arial" w:hAnsi="Arial" w:cs="Arial"/>
          <w:lang w:eastAsia="zh-CN"/>
        </w:rPr>
        <w:tab/>
        <w:t>Report from email discussion [AT114-e][027][QoE] Start and Stop (Lenovo)</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R2-2106683</w:t>
      </w:r>
      <w:r>
        <w:rPr>
          <w:rFonts w:ascii="Arial" w:hAnsi="Arial" w:cs="Arial"/>
          <w:lang w:eastAsia="zh-CN"/>
        </w:rPr>
        <w:tab/>
        <w:t>Running RRC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R2-2106684</w:t>
      </w:r>
      <w:r>
        <w:rPr>
          <w:rFonts w:ascii="Arial" w:hAnsi="Arial" w:cs="Arial"/>
          <w:lang w:eastAsia="zh-CN"/>
        </w:rPr>
        <w:tab/>
        <w:t>Running stage-2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R2-2106761</w:t>
      </w:r>
      <w:r>
        <w:rPr>
          <w:rFonts w:ascii="Arial" w:hAnsi="Arial" w:cs="Arial"/>
          <w:lang w:eastAsia="zh-CN"/>
        </w:rPr>
        <w:tab/>
        <w:t>Report from email discussion [AT114-e][027][QoE] Start and Stop (Lenovo)</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R2-2106762</w:t>
      </w:r>
      <w:r>
        <w:rPr>
          <w:rFonts w:ascii="Arial" w:hAnsi="Arial" w:cs="Arial"/>
          <w:lang w:eastAsia="zh-CN"/>
        </w:rPr>
        <w:tab/>
        <w:t>Draft LS on QoE report handling at QoE pause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w:t>
      </w:r>
      <w:r>
        <w:rPr>
          <w:rFonts w:ascii="Arial" w:hAnsi="Arial" w:cs="Arial"/>
          <w:lang w:eastAsia="zh-CN"/>
        </w:rPr>
        <w:tab/>
        <w:t>LS on QoE report handling at QoE pause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w:t>
      </w:r>
      <w:r>
        <w:rPr>
          <w:rFonts w:ascii="Arial" w:hAnsi="Arial" w:cs="Arial"/>
          <w:lang w:eastAsia="zh-CN"/>
        </w:rPr>
        <w:tab/>
        <w:t>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   LS on 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   LS on QoE report handling at QoE pause</w:t>
      </w:r>
    </w:p>
    <w:p w:rsidR="00CD089A" w:rsidRDefault="00CD089A" w:rsidP="00CD089A">
      <w:pPr>
        <w:overflowPunct/>
        <w:autoSpaceDE/>
        <w:snapToGrid w:val="0"/>
        <w:spacing w:after="0"/>
        <w:rPr>
          <w:rFonts w:ascii="Arial" w:eastAsiaTheme="minorEastAsia" w:hAnsi="Arial" w:cs="Arial"/>
          <w:b/>
          <w:sz w:val="24"/>
          <w:szCs w:val="24"/>
          <w:lang w:eastAsia="zh-CN"/>
        </w:rPr>
      </w:pPr>
    </w:p>
    <w:p w:rsidR="00CD089A" w:rsidRPr="00CD089A" w:rsidRDefault="00CD089A" w:rsidP="00CD089A">
      <w:pPr>
        <w:overflowPunct/>
        <w:autoSpaceDE/>
        <w:snapToGrid w:val="0"/>
        <w:spacing w:after="0"/>
        <w:rPr>
          <w:rFonts w:ascii="Arial" w:eastAsiaTheme="minorEastAsia" w:hAnsi="Arial" w:cs="Arial"/>
          <w:b/>
          <w:sz w:val="24"/>
          <w:szCs w:val="24"/>
          <w:lang w:eastAsia="zh-CN"/>
        </w:rPr>
      </w:pPr>
    </w:p>
    <w:p w:rsidR="00CD089A" w:rsidRDefault="00CD089A" w:rsidP="00CD089A">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5</w:t>
      </w:r>
      <w:r>
        <w:rPr>
          <w:rFonts w:ascii="Arial" w:eastAsia="宋体" w:hAnsi="Arial" w:cs="Arial" w:hint="eastAsia"/>
          <w:b/>
          <w:sz w:val="24"/>
          <w:szCs w:val="24"/>
          <w:lang w:eastAsia="zh-CN"/>
        </w:rPr>
        <w:t>-e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R2-2106938</w:t>
      </w:r>
      <w:r w:rsidRPr="002E517D">
        <w:rPr>
          <w:rFonts w:ascii="Arial" w:hAnsi="Arial" w:cs="Arial"/>
          <w:lang w:eastAsia="zh-CN"/>
        </w:rPr>
        <w:tab/>
        <w:t>LS on the mapping between service types and slice at application (R3-212904;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To:SA4, CT1, SA5</w:t>
      </w:r>
      <w:r w:rsidRPr="002E517D">
        <w:rPr>
          <w:rFonts w:ascii="Arial" w:hAnsi="Arial" w:cs="Arial"/>
          <w:lang w:eastAsia="zh-CN"/>
        </w:rPr>
        <w:tab/>
        <w:t>Cc:RAN2, SA2</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R2-2106945</w:t>
      </w:r>
      <w:r w:rsidRPr="002E517D">
        <w:rPr>
          <w:rFonts w:ascii="Arial" w:hAnsi="Arial" w:cs="Arial"/>
          <w:lang w:eastAsia="zh-CN"/>
        </w:rPr>
        <w:tab/>
        <w:t>LS on requirement for configuration changes of ongoing QMC sessions (R3-212953;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To:SA4</w:t>
      </w:r>
      <w:r w:rsidRPr="002E517D">
        <w:rPr>
          <w:rFonts w:ascii="Arial" w:hAnsi="Arial" w:cs="Arial"/>
          <w:lang w:eastAsia="zh-CN"/>
        </w:rPr>
        <w:tab/>
        <w:t>Cc:SA5, RAN2</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R2-2106949</w:t>
      </w:r>
      <w:r w:rsidRPr="002E517D">
        <w:rPr>
          <w:rFonts w:ascii="Arial" w:hAnsi="Arial" w:cs="Arial"/>
          <w:lang w:eastAsia="zh-CN"/>
        </w:rPr>
        <w:tab/>
        <w:t>LS on the area handling for QoE during mobility (R3-212976;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To:RAN2, SA4</w:t>
      </w:r>
      <w:r w:rsidRPr="002E517D">
        <w:rPr>
          <w:rFonts w:ascii="Arial" w:hAnsi="Arial" w:cs="Arial"/>
          <w:lang w:eastAsia="zh-CN"/>
        </w:rPr>
        <w:tab/>
        <w:t>Cc:SA5</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R2-2108108</w:t>
      </w:r>
      <w:r w:rsidRPr="002E517D">
        <w:rPr>
          <w:rFonts w:ascii="Arial" w:hAnsi="Arial" w:cs="Arial"/>
          <w:lang w:eastAsia="zh-CN"/>
        </w:rPr>
        <w:tab/>
        <w:t>Running RRC CR for QoE measurements</w:t>
      </w:r>
      <w:r w:rsidRPr="002E517D">
        <w:rPr>
          <w:rFonts w:ascii="Arial" w:hAnsi="Arial" w:cs="Arial"/>
          <w:lang w:eastAsia="zh-CN"/>
        </w:rPr>
        <w:tab/>
        <w:t>Ericsson</w:t>
      </w:r>
      <w:r w:rsidRPr="002E517D">
        <w:rPr>
          <w:rFonts w:ascii="Arial" w:hAnsi="Arial" w:cs="Arial"/>
          <w:lang w:eastAsia="zh-CN"/>
        </w:rPr>
        <w:tab/>
        <w:t>draftCR</w:t>
      </w:r>
      <w:r w:rsidRPr="002E517D">
        <w:rPr>
          <w:rFonts w:ascii="Arial" w:hAnsi="Arial" w:cs="Arial"/>
          <w:lang w:eastAsia="zh-CN"/>
        </w:rPr>
        <w:tab/>
        <w:t>Rel-17</w:t>
      </w:r>
      <w:r w:rsidRPr="002E517D">
        <w:rPr>
          <w:rFonts w:ascii="Arial" w:hAnsi="Arial" w:cs="Arial"/>
          <w:lang w:eastAsia="zh-CN"/>
        </w:rPr>
        <w:tab/>
        <w:t>38.331</w:t>
      </w:r>
      <w:r w:rsidRPr="002E517D">
        <w:rPr>
          <w:rFonts w:ascii="Arial" w:hAnsi="Arial" w:cs="Arial"/>
          <w:lang w:eastAsia="zh-CN"/>
        </w:rPr>
        <w:tab/>
        <w:t>16.5.0</w:t>
      </w:r>
      <w:r w:rsidRPr="002E517D">
        <w:rPr>
          <w:rFonts w:ascii="Arial" w:hAnsi="Arial" w:cs="Arial"/>
          <w:lang w:eastAsia="zh-CN"/>
        </w:rPr>
        <w:tab/>
        <w:t>B</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R2-2108209</w:t>
      </w:r>
      <w:r w:rsidRPr="002E517D">
        <w:rPr>
          <w:rFonts w:ascii="Arial" w:hAnsi="Arial" w:cs="Arial"/>
          <w:lang w:eastAsia="zh-CN"/>
        </w:rPr>
        <w:tab/>
        <w:t>38.300 running CR for introduction of QoE measurements in NR</w:t>
      </w:r>
      <w:r w:rsidRPr="002E517D">
        <w:rPr>
          <w:rFonts w:ascii="Arial" w:hAnsi="Arial" w:cs="Arial"/>
          <w:lang w:eastAsia="zh-CN"/>
        </w:rPr>
        <w:tab/>
        <w:t>Huawei, China Unicom, HiSilicon</w:t>
      </w:r>
      <w:r w:rsidRPr="002E517D">
        <w:rPr>
          <w:rFonts w:ascii="Arial" w:hAnsi="Arial" w:cs="Arial"/>
          <w:lang w:eastAsia="zh-CN"/>
        </w:rPr>
        <w:tab/>
        <w:t>draftCR</w:t>
      </w:r>
      <w:r w:rsidRPr="002E517D">
        <w:rPr>
          <w:rFonts w:ascii="Arial" w:hAnsi="Arial" w:cs="Arial"/>
          <w:lang w:eastAsia="zh-CN"/>
        </w:rPr>
        <w:tab/>
        <w:t>Rel-17</w:t>
      </w:r>
      <w:r w:rsidRPr="002E517D">
        <w:rPr>
          <w:rFonts w:ascii="Arial" w:hAnsi="Arial" w:cs="Arial"/>
          <w:lang w:eastAsia="zh-CN"/>
        </w:rPr>
        <w:tab/>
        <w:t>38.300</w:t>
      </w:r>
      <w:r w:rsidRPr="002E517D">
        <w:rPr>
          <w:rFonts w:ascii="Arial" w:hAnsi="Arial" w:cs="Arial"/>
          <w:lang w:eastAsia="zh-CN"/>
        </w:rPr>
        <w:tab/>
        <w:t>16.6.0</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R2-2107099</w:t>
      </w:r>
      <w:r w:rsidRPr="002E517D">
        <w:rPr>
          <w:rFonts w:ascii="Arial" w:hAnsi="Arial" w:cs="Arial"/>
          <w:lang w:eastAsia="zh-CN"/>
        </w:rPr>
        <w:tab/>
        <w:t>General aspects in QoE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R2-2107380</w:t>
      </w:r>
      <w:r w:rsidRPr="002E517D">
        <w:rPr>
          <w:rFonts w:ascii="Arial" w:hAnsi="Arial" w:cs="Arial"/>
          <w:lang w:eastAsia="zh-CN"/>
        </w:rPr>
        <w:tab/>
        <w:t>Discussion on NR QoE configuration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R2-2107396</w:t>
      </w:r>
      <w:r w:rsidRPr="002E517D">
        <w:rPr>
          <w:rFonts w:ascii="Arial" w:hAnsi="Arial" w:cs="Arial"/>
          <w:lang w:eastAsia="zh-CN"/>
        </w:rPr>
        <w:tab/>
        <w:t>Further discussion on QoE measurement collection in NR</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R2-2107513</w:t>
      </w:r>
      <w:r w:rsidRPr="002E517D">
        <w:rPr>
          <w:rFonts w:ascii="Arial" w:hAnsi="Arial" w:cs="Arial"/>
          <w:lang w:eastAsia="zh-CN"/>
        </w:rPr>
        <w:tab/>
        <w:t>QoE handling in RAN</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R2-2105479</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R2-2107816</w:t>
      </w:r>
      <w:r w:rsidRPr="002E517D">
        <w:rPr>
          <w:rFonts w:ascii="Arial" w:hAnsi="Arial" w:cs="Arial"/>
          <w:lang w:eastAsia="zh-CN"/>
        </w:rPr>
        <w:tab/>
        <w:t>Left issues for QoE configuration and reporting</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R2-2108109</w:t>
      </w:r>
      <w:r w:rsidRPr="002E517D">
        <w:rPr>
          <w:rFonts w:ascii="Arial" w:hAnsi="Arial" w:cs="Arial"/>
          <w:lang w:eastAsia="zh-CN"/>
        </w:rPr>
        <w:tab/>
        <w:t>Configuration and reporting of QoE measurements</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R2-2108197</w:t>
      </w:r>
      <w:r w:rsidRPr="002E517D">
        <w:rPr>
          <w:rFonts w:ascii="Arial" w:hAnsi="Arial" w:cs="Arial"/>
          <w:lang w:eastAsia="zh-CN"/>
        </w:rPr>
        <w:tab/>
        <w:t>Discussion on QoE measurement and configuration</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R2-2108206</w:t>
      </w:r>
      <w:r w:rsidRPr="002E517D">
        <w:rPr>
          <w:rFonts w:ascii="Arial" w:hAnsi="Arial" w:cs="Arial"/>
          <w:lang w:eastAsia="zh-CN"/>
        </w:rPr>
        <w:tab/>
        <w:t>Discussion on QoE measurement configuration and reporting</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R2-2108207</w:t>
      </w:r>
      <w:r w:rsidRPr="002E517D">
        <w:rPr>
          <w:rFonts w:ascii="Arial" w:hAnsi="Arial" w:cs="Arial"/>
          <w:lang w:eastAsia="zh-CN"/>
        </w:rPr>
        <w:tab/>
        <w:t>QoE handling during UE mobility</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R2-2108227</w:t>
      </w:r>
      <w:r w:rsidRPr="002E517D">
        <w:rPr>
          <w:rFonts w:ascii="Arial" w:hAnsi="Arial" w:cs="Arial"/>
          <w:lang w:eastAsia="zh-CN"/>
        </w:rPr>
        <w:tab/>
        <w:t>Discussion on NR QoE configuration</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R2-2108514</w:t>
      </w:r>
      <w:r w:rsidRPr="002E517D">
        <w:rPr>
          <w:rFonts w:ascii="Arial" w:hAnsi="Arial" w:cs="Arial"/>
          <w:lang w:eastAsia="zh-CN"/>
        </w:rPr>
        <w:tab/>
        <w:t>More considerations on configuration and reporting</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R2-2108594</w:t>
      </w:r>
      <w:r w:rsidRPr="002E517D">
        <w:rPr>
          <w:rFonts w:ascii="Arial" w:hAnsi="Arial" w:cs="Arial"/>
          <w:lang w:eastAsia="zh-CN"/>
        </w:rPr>
        <w:tab/>
        <w:t>Discussion on QoE measurement configuration</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R2-2109036</w:t>
      </w:r>
      <w:r w:rsidRPr="002E517D">
        <w:rPr>
          <w:rFonts w:ascii="Arial" w:hAnsi="Arial" w:cs="Arial"/>
          <w:lang w:eastAsia="zh-CN"/>
        </w:rPr>
        <w:tab/>
        <w:t>[Pre115-e][008][QoE] Summary Support for Mobility</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R2-2107100</w:t>
      </w:r>
      <w:r w:rsidRPr="002E517D">
        <w:rPr>
          <w:rFonts w:ascii="Arial" w:hAnsi="Arial" w:cs="Arial"/>
          <w:lang w:eastAsia="zh-CN"/>
        </w:rPr>
        <w:tab/>
        <w:t>Pause and resume in QoE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R2-2107101</w:t>
      </w:r>
      <w:r w:rsidRPr="002E517D">
        <w:rPr>
          <w:rFonts w:ascii="Arial" w:hAnsi="Arial" w:cs="Arial"/>
          <w:lang w:eastAsia="zh-CN"/>
        </w:rPr>
        <w:tab/>
        <w:t>Storing QoE reports in AS at pause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R2-2107381</w:t>
      </w:r>
      <w:r w:rsidRPr="002E517D">
        <w:rPr>
          <w:rFonts w:ascii="Arial" w:hAnsi="Arial" w:cs="Arial"/>
          <w:lang w:eastAsia="zh-CN"/>
        </w:rPr>
        <w:tab/>
        <w:t>Activation and deactivation for QoE collection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R2-2107382</w:t>
      </w:r>
      <w:r w:rsidRPr="002E517D">
        <w:rPr>
          <w:rFonts w:ascii="Arial" w:hAnsi="Arial" w:cs="Arial"/>
          <w:lang w:eastAsia="zh-CN"/>
        </w:rPr>
        <w:tab/>
        <w:t>Discussion on QoE collection start and stop</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R2-2107397</w:t>
      </w:r>
      <w:r w:rsidRPr="002E517D">
        <w:rPr>
          <w:rFonts w:ascii="Arial" w:hAnsi="Arial" w:cs="Arial"/>
          <w:lang w:eastAsia="zh-CN"/>
        </w:rPr>
        <w:tab/>
        <w:t>Discussion on QoE measurement pausing and resuming</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lastRenderedPageBreak/>
        <w:t>R2-2107514</w:t>
      </w:r>
      <w:r w:rsidRPr="002E517D">
        <w:rPr>
          <w:rFonts w:ascii="Arial" w:hAnsi="Arial" w:cs="Arial"/>
          <w:lang w:eastAsia="zh-CN"/>
        </w:rPr>
        <w:tab/>
        <w:t>RAN control on QoE reporting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R2-2107515</w:t>
      </w:r>
      <w:r w:rsidRPr="002E517D">
        <w:rPr>
          <w:rFonts w:ascii="Arial" w:hAnsi="Arial" w:cs="Arial"/>
          <w:lang w:eastAsia="zh-CN"/>
        </w:rPr>
        <w:tab/>
        <w:t>QoE pausing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R2-2105920</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R2-2107615</w:t>
      </w:r>
      <w:r w:rsidRPr="002E517D">
        <w:rPr>
          <w:rFonts w:ascii="Arial" w:hAnsi="Arial" w:cs="Arial"/>
          <w:lang w:eastAsia="zh-CN"/>
        </w:rPr>
        <w:tab/>
        <w:t>Pause/Resume functionality</w:t>
      </w:r>
      <w:r w:rsidRPr="002E517D">
        <w:rPr>
          <w:rFonts w:ascii="Arial" w:hAnsi="Arial" w:cs="Arial"/>
          <w:lang w:eastAsia="zh-CN"/>
        </w:rPr>
        <w:tab/>
        <w:t>Apple</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DUMMY</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R2-2107817</w:t>
      </w:r>
      <w:r w:rsidRPr="002E517D">
        <w:rPr>
          <w:rFonts w:ascii="Arial" w:hAnsi="Arial" w:cs="Arial"/>
          <w:lang w:eastAsia="zh-CN"/>
        </w:rPr>
        <w:tab/>
        <w:t>Left issues for QoE pause and resume procedure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R2-2107852</w:t>
      </w:r>
      <w:r w:rsidRPr="002E517D">
        <w:rPr>
          <w:rFonts w:ascii="Arial" w:hAnsi="Arial" w:cs="Arial"/>
          <w:lang w:eastAsia="zh-CN"/>
        </w:rPr>
        <w:tab/>
        <w:t>Discussion on the partial QoE reporting and buffering at RAN overload</w:t>
      </w:r>
      <w:r w:rsidRPr="002E517D">
        <w:rPr>
          <w:rFonts w:ascii="Arial" w:hAnsi="Arial" w:cs="Arial"/>
          <w:lang w:eastAsia="zh-CN"/>
        </w:rPr>
        <w:tab/>
        <w:t>ITRI</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R2-2107882</w:t>
      </w:r>
      <w:r w:rsidRPr="002E517D">
        <w:rPr>
          <w:rFonts w:ascii="Arial" w:hAnsi="Arial" w:cs="Arial"/>
          <w:lang w:eastAsia="zh-CN"/>
        </w:rPr>
        <w:tab/>
        <w:t>Stop and start for QoE measurement reporting</w:t>
      </w:r>
      <w:r w:rsidRPr="002E517D">
        <w:rPr>
          <w:rFonts w:ascii="Arial" w:hAnsi="Arial" w:cs="Arial"/>
          <w:lang w:eastAsia="zh-CN"/>
        </w:rPr>
        <w:tab/>
        <w:t>LG Electronics Inc.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R2-2108213</w:t>
      </w:r>
      <w:r w:rsidRPr="002E517D">
        <w:rPr>
          <w:rFonts w:ascii="Arial" w:hAnsi="Arial" w:cs="Arial"/>
          <w:lang w:eastAsia="zh-CN"/>
        </w:rPr>
        <w:tab/>
        <w:t>Discussion on pause and resume mechanism</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R2-2108226</w:t>
      </w:r>
      <w:r w:rsidRPr="002E517D">
        <w:rPr>
          <w:rFonts w:ascii="Arial" w:hAnsi="Arial" w:cs="Arial"/>
          <w:lang w:eastAsia="zh-CN"/>
        </w:rPr>
        <w:tab/>
        <w:t>Discussion on NR QoE start and stop</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R2-2108515</w:t>
      </w:r>
      <w:r w:rsidRPr="002E517D">
        <w:rPr>
          <w:rFonts w:ascii="Arial" w:hAnsi="Arial" w:cs="Arial"/>
          <w:lang w:eastAsia="zh-CN"/>
        </w:rPr>
        <w:tab/>
        <w:t>More considerations on start and stop</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R2-2107818</w:t>
      </w:r>
      <w:r w:rsidRPr="002E517D">
        <w:rPr>
          <w:rFonts w:ascii="Arial" w:hAnsi="Arial" w:cs="Arial"/>
          <w:lang w:eastAsia="zh-CN"/>
        </w:rPr>
        <w:tab/>
        <w:t>Support of RAN visible QoE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R2-2108110</w:t>
      </w:r>
      <w:r w:rsidRPr="002E517D">
        <w:rPr>
          <w:rFonts w:ascii="Arial" w:hAnsi="Arial" w:cs="Arial"/>
          <w:lang w:eastAsia="zh-CN"/>
        </w:rPr>
        <w:tab/>
        <w:t>Mobility Support for NR QoE Management</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R2-2108111</w:t>
      </w:r>
      <w:r w:rsidRPr="002E517D">
        <w:rPr>
          <w:rFonts w:ascii="Arial" w:hAnsi="Arial" w:cs="Arial"/>
          <w:lang w:eastAsia="zh-CN"/>
        </w:rPr>
        <w:tab/>
        <w:t>[Draft] Support for Session Start and Session End Indication</w:t>
      </w:r>
      <w:r w:rsidRPr="002E517D">
        <w:rPr>
          <w:rFonts w:ascii="Arial" w:hAnsi="Arial" w:cs="Arial"/>
          <w:lang w:eastAsia="zh-CN"/>
        </w:rPr>
        <w:tab/>
        <w:t>Ericsson</w:t>
      </w:r>
      <w:r w:rsidRPr="002E517D">
        <w:rPr>
          <w:rFonts w:ascii="Arial" w:hAnsi="Arial" w:cs="Arial"/>
          <w:lang w:eastAsia="zh-CN"/>
        </w:rPr>
        <w:tab/>
        <w:t>LS out</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To:CT1</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R2-2108208</w:t>
      </w:r>
      <w:r w:rsidRPr="002E517D">
        <w:rPr>
          <w:rFonts w:ascii="Arial" w:hAnsi="Arial" w:cs="Arial"/>
          <w:lang w:eastAsia="zh-CN"/>
        </w:rPr>
        <w:tab/>
        <w:t>Initial thoughts on non-RAN2 led objectives</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R2-2108228</w:t>
      </w:r>
      <w:r w:rsidRPr="002E517D">
        <w:rPr>
          <w:rFonts w:ascii="Arial" w:hAnsi="Arial" w:cs="Arial"/>
          <w:lang w:eastAsia="zh-CN"/>
        </w:rPr>
        <w:tab/>
        <w:t>Discussion on NR QoEcontinuity in handover</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R2-2108595</w:t>
      </w:r>
      <w:r w:rsidRPr="002E517D">
        <w:rPr>
          <w:rFonts w:ascii="Arial" w:hAnsi="Arial" w:cs="Arial"/>
          <w:lang w:eastAsia="zh-CN"/>
        </w:rPr>
        <w:tab/>
        <w:t>Discussion on QoE continuity during mobility</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R2-2109038</w:t>
      </w:r>
      <w:r w:rsidRPr="0079145E">
        <w:rPr>
          <w:rFonts w:ascii="Arial" w:hAnsi="Arial" w:cs="Arial"/>
          <w:lang w:eastAsia="zh-CN"/>
        </w:rPr>
        <w:tab/>
        <w:t>[Pre115-e][007][QoE] Summary 8.14.2.1 Excluding Mobility</w:t>
      </w:r>
      <w:r w:rsidRPr="0079145E">
        <w:rPr>
          <w:rFonts w:ascii="Arial" w:hAnsi="Arial" w:cs="Arial"/>
          <w:lang w:eastAsia="zh-CN"/>
        </w:rPr>
        <w:tab/>
        <w:t xml:space="preserve">Ericsson </w:t>
      </w:r>
      <w:r w:rsidRPr="0079145E">
        <w:rPr>
          <w:rFonts w:ascii="Arial" w:hAnsi="Arial" w:cs="Arial"/>
          <w:lang w:eastAsia="zh-CN"/>
        </w:rPr>
        <w:tab/>
        <w:t>discussion</w:t>
      </w:r>
      <w:r w:rsidRPr="0079145E">
        <w:rPr>
          <w:rFonts w:ascii="Arial" w:hAnsi="Arial" w:cs="Arial"/>
          <w:lang w:eastAsia="zh-CN"/>
        </w:rPr>
        <w:tab/>
        <w:t>Rel-17</w:t>
      </w:r>
      <w:r w:rsidRPr="0079145E">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R2-2109200</w:t>
      </w:r>
      <w:r w:rsidRPr="0079145E">
        <w:rPr>
          <w:rFonts w:ascii="Arial" w:hAnsi="Arial" w:cs="Arial"/>
          <w:lang w:eastAsia="zh-CN"/>
        </w:rPr>
        <w:tab/>
        <w:t>QoE Reference and maximum number of QoE configurations in RRC</w:t>
      </w:r>
      <w:r w:rsidRPr="0079145E">
        <w:rPr>
          <w:rFonts w:ascii="Arial" w:hAnsi="Arial" w:cs="Arial"/>
          <w:lang w:eastAsia="zh-CN"/>
        </w:rPr>
        <w:tab/>
        <w:t xml:space="preserve">RAN2 </w:t>
      </w:r>
      <w:r w:rsidRPr="0079145E">
        <w:rPr>
          <w:rFonts w:ascii="Arial" w:hAnsi="Arial" w:cs="Arial"/>
          <w:lang w:eastAsia="zh-CN"/>
        </w:rPr>
        <w:tab/>
        <w:t>LSout</w:t>
      </w:r>
    </w:p>
    <w:p w:rsidR="00CD089A" w:rsidRPr="0079145E"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R2-2109105</w:t>
      </w:r>
      <w:r w:rsidRPr="0079145E">
        <w:rPr>
          <w:rFonts w:ascii="Arial" w:hAnsi="Arial" w:cs="Arial"/>
          <w:lang w:eastAsia="zh-CN"/>
        </w:rPr>
        <w:tab/>
        <w:t>Report of offline: [AT115-e][046][QoE] Mobility (Huawei)</w:t>
      </w:r>
      <w:r w:rsidRPr="0079145E">
        <w:rPr>
          <w:rFonts w:ascii="Arial" w:hAnsi="Arial" w:cs="Arial"/>
          <w:lang w:eastAsia="zh-CN"/>
        </w:rPr>
        <w:tab/>
      </w:r>
      <w:r w:rsidRPr="0079145E">
        <w:rPr>
          <w:rFonts w:ascii="Arial" w:hAnsi="Arial" w:cs="Arial"/>
          <w:lang w:eastAsia="zh-CN"/>
        </w:rPr>
        <w:tab/>
        <w:t xml:space="preserve">Huawei </w:t>
      </w:r>
    </w:p>
    <w:p w:rsidR="00CD089A" w:rsidRDefault="00CD089A" w:rsidP="00705143">
      <w:pPr>
        <w:overflowPunct/>
        <w:autoSpaceDE/>
        <w:snapToGrid w:val="0"/>
        <w:spacing w:after="0"/>
        <w:rPr>
          <w:rFonts w:ascii="Arial" w:eastAsiaTheme="minorEastAsia" w:hAnsi="Arial" w:cs="Arial"/>
          <w:b/>
          <w:sz w:val="24"/>
          <w:szCs w:val="24"/>
          <w:lang w:eastAsia="zh-CN"/>
        </w:rPr>
      </w:pPr>
    </w:p>
    <w:p w:rsidR="00CD089A" w:rsidRPr="00CD089A" w:rsidRDefault="00CD089A" w:rsidP="00705143">
      <w:pPr>
        <w:overflowPunct/>
        <w:autoSpaceDE/>
        <w:snapToGrid w:val="0"/>
        <w:spacing w:after="0"/>
        <w:rPr>
          <w:rFonts w:ascii="Arial" w:eastAsiaTheme="minorEastAsia" w:hAnsi="Arial" w:cs="Arial"/>
          <w:b/>
          <w:sz w:val="24"/>
          <w:szCs w:val="24"/>
          <w:lang w:eastAsia="zh-CN"/>
        </w:rPr>
      </w:pPr>
    </w:p>
    <w:p w:rsidR="00705143" w:rsidRDefault="00705143" w:rsidP="00705143">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sidR="002B7079">
        <w:rPr>
          <w:rFonts w:ascii="Arial" w:eastAsia="宋体" w:hAnsi="Arial" w:cs="Arial"/>
          <w:b/>
          <w:sz w:val="24"/>
          <w:szCs w:val="24"/>
          <w:lang w:eastAsia="zh-CN"/>
        </w:rPr>
        <w:t>6</w:t>
      </w:r>
      <w:r>
        <w:rPr>
          <w:rFonts w:ascii="Arial" w:eastAsia="宋体" w:hAnsi="Arial" w:cs="Arial" w:hint="eastAsia"/>
          <w:b/>
          <w:sz w:val="24"/>
          <w:szCs w:val="24"/>
          <w:lang w:eastAsia="zh-CN"/>
        </w:rPr>
        <w:t>-e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R2-2109348</w:t>
      </w:r>
      <w:r w:rsidRPr="002B7079">
        <w:rPr>
          <w:rFonts w:ascii="Arial" w:hAnsi="Arial" w:cs="Arial"/>
          <w:lang w:eastAsia="zh-CN"/>
        </w:rPr>
        <w:tab/>
        <w:t>Reply LS on QoE configuration and reporting related issues (R3-214471; contact: CMCC)</w:t>
      </w:r>
      <w:r w:rsidRPr="002B7079">
        <w:rPr>
          <w:rFonts w:ascii="Arial" w:hAnsi="Arial" w:cs="Arial"/>
          <w:lang w:eastAsia="zh-CN"/>
        </w:rPr>
        <w:tab/>
        <w:t>RAN3</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R2-2109351</w:t>
      </w:r>
      <w:r w:rsidRPr="002B7079">
        <w:rPr>
          <w:rFonts w:ascii="Arial" w:hAnsi="Arial" w:cs="Arial"/>
          <w:lang w:eastAsia="zh-CN"/>
        </w:rPr>
        <w:tab/>
        <w:t>LS on RAN3 agreements for NR QoE (R3-214477; contact: China Unicom)</w:t>
      </w:r>
      <w:r w:rsidRPr="002B7079">
        <w:rPr>
          <w:rFonts w:ascii="Arial" w:hAnsi="Arial" w:cs="Arial"/>
          <w:lang w:eastAsia="zh-CN"/>
        </w:rPr>
        <w:tab/>
        <w:t>RAN3</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SA4, SA5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R2-2109372</w:t>
      </w:r>
      <w:r w:rsidRPr="002B7079">
        <w:rPr>
          <w:rFonts w:ascii="Arial" w:hAnsi="Arial" w:cs="Arial"/>
          <w:lang w:eastAsia="zh-CN"/>
        </w:rPr>
        <w:tab/>
        <w:t>Reply LS on the mapping between service types and slice at application (S2-2106537; contact: Qualcomm)</w:t>
      </w:r>
      <w:r w:rsidRPr="002B7079">
        <w:rPr>
          <w:rFonts w:ascii="Arial" w:hAnsi="Arial" w:cs="Arial"/>
          <w:lang w:eastAsia="zh-CN"/>
        </w:rPr>
        <w:tab/>
        <w:t>SA2</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NR_slice-Core</w:t>
      </w:r>
      <w:r w:rsidRPr="002B7079">
        <w:rPr>
          <w:rFonts w:ascii="Arial" w:hAnsi="Arial" w:cs="Arial"/>
          <w:lang w:eastAsia="zh-CN"/>
        </w:rPr>
        <w:tab/>
        <w:t>To:RAN3</w:t>
      </w:r>
      <w:r w:rsidRPr="002B7079">
        <w:rPr>
          <w:rFonts w:ascii="Arial" w:hAnsi="Arial" w:cs="Arial"/>
          <w:lang w:eastAsia="zh-CN"/>
        </w:rPr>
        <w:tab/>
        <w:t>Cc:SA4, CT1, SA5, 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R2-2109382</w:t>
      </w:r>
      <w:r w:rsidRPr="002B7079">
        <w:rPr>
          <w:rFonts w:ascii="Arial" w:hAnsi="Arial" w:cs="Arial"/>
          <w:lang w:eastAsia="zh-CN"/>
        </w:rPr>
        <w:tab/>
        <w:t>Reply LS on the mapping between service types and slice at application (S4-211225; contact: Qualcomm)</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w:t>
      </w:r>
      <w:r w:rsidRPr="002B7079">
        <w:rPr>
          <w:rFonts w:ascii="Arial" w:hAnsi="Arial" w:cs="Arial"/>
          <w:lang w:eastAsia="zh-CN"/>
        </w:rPr>
        <w:tab/>
        <w:t>To:RAN3</w:t>
      </w:r>
      <w:r w:rsidRPr="002B7079">
        <w:rPr>
          <w:rFonts w:ascii="Arial" w:hAnsi="Arial" w:cs="Arial"/>
          <w:lang w:eastAsia="zh-CN"/>
        </w:rPr>
        <w:tab/>
        <w:t>Cc:CT1, SA4, RAN2, SA2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R2-2109383</w:t>
      </w:r>
      <w:r w:rsidRPr="002B7079">
        <w:rPr>
          <w:rFonts w:ascii="Arial" w:hAnsi="Arial" w:cs="Arial"/>
          <w:lang w:eastAsia="zh-CN"/>
        </w:rPr>
        <w:tab/>
        <w:t>LS on TS 28.404/TS 28.405 Clarification (S4-211234; contact: Qualcomm)</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To:SA5</w:t>
      </w:r>
      <w:r w:rsidRPr="002B7079">
        <w:rPr>
          <w:rFonts w:ascii="Arial" w:hAnsi="Arial" w:cs="Arial"/>
          <w:lang w:eastAsia="zh-CN"/>
        </w:rPr>
        <w:tab/>
        <w:t>Cc:RAN2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R2-2109384</w:t>
      </w:r>
      <w:r w:rsidRPr="002B7079">
        <w:rPr>
          <w:rFonts w:ascii="Arial" w:hAnsi="Arial" w:cs="Arial"/>
          <w:lang w:eastAsia="zh-CN"/>
        </w:rPr>
        <w:tab/>
        <w:t>LS Reply on requirement for configuration changes of ongoing QMC sessions (S4-211248;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w:t>
      </w:r>
      <w:r w:rsidRPr="002B7079">
        <w:rPr>
          <w:rFonts w:ascii="Arial" w:hAnsi="Arial" w:cs="Arial"/>
          <w:lang w:eastAsia="zh-CN"/>
        </w:rPr>
        <w:tab/>
        <w:t>To:RAN3</w:t>
      </w:r>
      <w:r w:rsidRPr="002B7079">
        <w:rPr>
          <w:rFonts w:ascii="Arial" w:hAnsi="Arial" w:cs="Arial"/>
          <w:lang w:eastAsia="zh-CN"/>
        </w:rPr>
        <w:tab/>
        <w:t>Cc:SA5, 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R2-2109385</w:t>
      </w:r>
      <w:r w:rsidRPr="002B7079">
        <w:rPr>
          <w:rFonts w:ascii="Arial" w:hAnsi="Arial" w:cs="Arial"/>
          <w:lang w:eastAsia="zh-CN"/>
        </w:rPr>
        <w:tab/>
        <w:t>LS Reply on QoE report handling at QoE pause (S4-211290;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SA5</w:t>
      </w:r>
      <w:r w:rsidRPr="002B7079">
        <w:rPr>
          <w:rFonts w:ascii="Arial" w:hAnsi="Arial" w:cs="Arial"/>
          <w:lang w:eastAsia="zh-CN"/>
        </w:rPr>
        <w:tab/>
        <w:t>Cc:SA3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R2-2109386</w:t>
      </w:r>
      <w:r w:rsidRPr="002B7079">
        <w:rPr>
          <w:rFonts w:ascii="Arial" w:hAnsi="Arial" w:cs="Arial"/>
          <w:lang w:eastAsia="zh-CN"/>
        </w:rPr>
        <w:tab/>
        <w:t>Reply LS on QoE configuration and reporting related issues (S4-211291;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r w:rsidRPr="002B7079">
        <w:rPr>
          <w:rFonts w:ascii="Arial" w:hAnsi="Arial" w:cs="Arial"/>
          <w:lang w:eastAsia="zh-CN"/>
        </w:rPr>
        <w:tab/>
        <w:t>Cc:RAN3, SA5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R2-2109389</w:t>
      </w:r>
      <w:r w:rsidRPr="002B7079">
        <w:rPr>
          <w:rFonts w:ascii="Arial" w:hAnsi="Arial" w:cs="Arial"/>
          <w:lang w:eastAsia="zh-CN"/>
        </w:rPr>
        <w:tab/>
        <w:t>Reply LS on QoE report handling at QoE pause (S5-214519;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SA4</w:t>
      </w:r>
      <w:r w:rsidRPr="002B7079">
        <w:rPr>
          <w:rFonts w:ascii="Arial" w:hAnsi="Arial" w:cs="Arial"/>
          <w:lang w:eastAsia="zh-CN"/>
        </w:rPr>
        <w:tab/>
        <w:t>Cc:SA3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R2-2109390</w:t>
      </w:r>
      <w:r w:rsidRPr="002B7079">
        <w:rPr>
          <w:rFonts w:ascii="Arial" w:hAnsi="Arial" w:cs="Arial"/>
          <w:lang w:eastAsia="zh-CN"/>
        </w:rPr>
        <w:tab/>
        <w:t>Reply LS on QoE configuration and reporting related issues (S5-214520;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r w:rsidRPr="002B7079">
        <w:rPr>
          <w:rFonts w:ascii="Arial" w:hAnsi="Arial" w:cs="Arial"/>
          <w:lang w:eastAsia="zh-CN"/>
        </w:rPr>
        <w:tab/>
        <w:t>Cc:SA4, 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R2-2111225</w:t>
      </w:r>
      <w:r w:rsidRPr="002B7079">
        <w:rPr>
          <w:rFonts w:ascii="Arial" w:hAnsi="Arial" w:cs="Arial"/>
          <w:lang w:eastAsia="zh-CN"/>
        </w:rPr>
        <w:tab/>
        <w:t>Reply LS on QoE Reference and maximum number of QoE configurations in RRC (S5-215213;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eQoE</w:t>
      </w:r>
      <w:r w:rsidRPr="002B7079">
        <w:rPr>
          <w:rFonts w:ascii="Arial" w:hAnsi="Arial" w:cs="Arial"/>
          <w:lang w:eastAsia="zh-CN"/>
        </w:rPr>
        <w:tab/>
        <w:t>To:RAN2, RAN3</w:t>
      </w:r>
      <w:r w:rsidRPr="002B7079">
        <w:rPr>
          <w:rFonts w:ascii="Arial" w:hAnsi="Arial" w:cs="Arial"/>
          <w:lang w:eastAsia="zh-CN"/>
        </w:rPr>
        <w:tab/>
        <w:t>Cc:SA4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R2-2109865</w:t>
      </w:r>
      <w:r w:rsidRPr="002B7079">
        <w:rPr>
          <w:rFonts w:ascii="Arial" w:hAnsi="Arial" w:cs="Arial"/>
          <w:lang w:eastAsia="zh-CN"/>
        </w:rPr>
        <w:tab/>
        <w:t>Running RRC CR for QoE measurements</w:t>
      </w:r>
      <w:r w:rsidRPr="002B7079">
        <w:rPr>
          <w:rFonts w:ascii="Arial" w:hAnsi="Arial" w:cs="Arial"/>
          <w:lang w:eastAsia="zh-CN"/>
        </w:rPr>
        <w:tab/>
        <w:t>Ericsson</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38.331</w:t>
      </w:r>
      <w:r w:rsidRPr="002B7079">
        <w:rPr>
          <w:rFonts w:ascii="Arial" w:hAnsi="Arial" w:cs="Arial"/>
          <w:lang w:eastAsia="zh-CN"/>
        </w:rPr>
        <w:tab/>
        <w:t>16.6.0</w:t>
      </w:r>
      <w:r w:rsidRPr="002B7079">
        <w:rPr>
          <w:rFonts w:ascii="Arial" w:hAnsi="Arial" w:cs="Arial"/>
          <w:lang w:eastAsia="zh-CN"/>
        </w:rPr>
        <w:tab/>
        <w:t>B</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R2-2111064</w:t>
      </w:r>
      <w:r w:rsidRPr="002B7079">
        <w:rPr>
          <w:rFonts w:ascii="Arial" w:hAnsi="Arial" w:cs="Arial"/>
          <w:lang w:eastAsia="zh-CN"/>
        </w:rPr>
        <w:tab/>
        <w:t>Running CR of UE capability for NR QoE</w:t>
      </w:r>
      <w:r w:rsidRPr="002B7079">
        <w:rPr>
          <w:rFonts w:ascii="Arial" w:hAnsi="Arial" w:cs="Arial"/>
          <w:lang w:eastAsia="zh-CN"/>
        </w:rPr>
        <w:tab/>
        <w:t>CMCC</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38.306</w:t>
      </w:r>
      <w:r w:rsidRPr="002B7079">
        <w:rPr>
          <w:rFonts w:ascii="Arial" w:hAnsi="Arial" w:cs="Arial"/>
          <w:lang w:eastAsia="zh-CN"/>
        </w:rPr>
        <w:tab/>
        <w:t>16.6.0</w:t>
      </w:r>
      <w:r w:rsidRPr="002B7079">
        <w:rPr>
          <w:rFonts w:ascii="Arial" w:hAnsi="Arial" w:cs="Arial"/>
          <w:lang w:eastAsia="zh-CN"/>
        </w:rPr>
        <w:tab/>
        <w:t>NR_QoE</w:t>
      </w:r>
    </w:p>
    <w:p w:rsidR="00705143"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R2-2111162</w:t>
      </w:r>
      <w:r w:rsidRPr="002B7079">
        <w:rPr>
          <w:rFonts w:ascii="Arial" w:hAnsi="Arial" w:cs="Arial"/>
          <w:lang w:eastAsia="zh-CN"/>
        </w:rPr>
        <w:tab/>
        <w:t>38.300 running CR for Introduction of QoE measurements in NR</w:t>
      </w:r>
      <w:r w:rsidRPr="002B7079">
        <w:rPr>
          <w:rFonts w:ascii="Arial" w:hAnsi="Arial" w:cs="Arial"/>
          <w:lang w:eastAsia="zh-CN"/>
        </w:rPr>
        <w:tab/>
        <w:t>China Unicom, Huawei, HiSilicon</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38.300</w:t>
      </w:r>
      <w:r w:rsidRPr="002B7079">
        <w:rPr>
          <w:rFonts w:ascii="Arial" w:hAnsi="Arial" w:cs="Arial"/>
          <w:lang w:eastAsia="zh-CN"/>
        </w:rPr>
        <w:tab/>
        <w:t>16.7.0</w:t>
      </w:r>
      <w:r w:rsidRPr="002B7079">
        <w:rPr>
          <w:rFonts w:ascii="Arial" w:hAnsi="Arial" w:cs="Arial"/>
          <w:lang w:eastAsia="zh-CN"/>
        </w:rPr>
        <w:tab/>
        <w:t>B</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R2-2109565</w:t>
      </w:r>
      <w:r w:rsidRPr="002B7079">
        <w:rPr>
          <w:rFonts w:ascii="Arial" w:hAnsi="Arial" w:cs="Arial"/>
          <w:lang w:eastAsia="zh-CN"/>
        </w:rPr>
        <w:tab/>
        <w:t>QoE configuration, reporting and mobility</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R2-2109662</w:t>
      </w:r>
      <w:r w:rsidRPr="002B7079">
        <w:rPr>
          <w:rFonts w:ascii="Arial" w:hAnsi="Arial" w:cs="Arial"/>
          <w:lang w:eastAsia="zh-CN"/>
        </w:rPr>
        <w:tab/>
        <w:t>QoE measurement configuration and general aspects</w:t>
      </w:r>
      <w:r w:rsidRPr="002B7079">
        <w:rPr>
          <w:rFonts w:ascii="Arial" w:hAnsi="Arial" w:cs="Arial"/>
          <w:lang w:eastAsia="zh-CN"/>
        </w:rPr>
        <w:tab/>
        <w:t>Intel Corporation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lastRenderedPageBreak/>
        <w:t>R2-2109832</w:t>
      </w:r>
      <w:r w:rsidRPr="002B7079">
        <w:rPr>
          <w:rFonts w:ascii="Arial" w:hAnsi="Arial" w:cs="Arial"/>
          <w:lang w:eastAsia="zh-CN"/>
        </w:rPr>
        <w:tab/>
        <w:t>Further discussion on transmission of QoE reports</w:t>
      </w:r>
      <w:r w:rsidRPr="002B7079">
        <w:rPr>
          <w:rFonts w:ascii="Arial" w:hAnsi="Arial" w:cs="Arial"/>
          <w:lang w:eastAsia="zh-CN"/>
        </w:rPr>
        <w:tab/>
        <w:t>Lenovo, Motorola Mobility</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R2-2109866</w:t>
      </w:r>
      <w:r w:rsidRPr="002B7079">
        <w:rPr>
          <w:rFonts w:ascii="Arial" w:hAnsi="Arial" w:cs="Arial"/>
          <w:lang w:eastAsia="zh-CN"/>
        </w:rPr>
        <w:tab/>
        <w:t>Configuration and reporting of QoE measurements</w:t>
      </w:r>
      <w:r w:rsidRPr="002B7079">
        <w:rPr>
          <w:rFonts w:ascii="Arial" w:hAnsi="Arial" w:cs="Arial"/>
          <w:lang w:eastAsia="zh-CN"/>
        </w:rPr>
        <w:tab/>
        <w:t>Ericsson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R2-2109867</w:t>
      </w:r>
      <w:r w:rsidRPr="002B7079">
        <w:rPr>
          <w:rFonts w:ascii="Arial" w:hAnsi="Arial" w:cs="Arial"/>
          <w:lang w:eastAsia="zh-CN"/>
        </w:rPr>
        <w:tab/>
        <w:t>QoE measurements at handover, resume and re-establishment</w:t>
      </w:r>
      <w:r w:rsidRPr="002B7079">
        <w:rPr>
          <w:rFonts w:ascii="Arial" w:hAnsi="Arial" w:cs="Arial"/>
          <w:lang w:eastAsia="zh-CN"/>
        </w:rPr>
        <w:tab/>
        <w:t>Ericsson, China Unicom</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R2-2109984</w:t>
      </w:r>
      <w:r w:rsidRPr="002B7079">
        <w:rPr>
          <w:rFonts w:ascii="Arial" w:hAnsi="Arial" w:cs="Arial"/>
          <w:lang w:eastAsia="zh-CN"/>
        </w:rPr>
        <w:tab/>
        <w:t>Discussion on QoE configuration</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R2-2110073</w:t>
      </w:r>
      <w:r w:rsidRPr="002B7079">
        <w:rPr>
          <w:rFonts w:ascii="Arial" w:hAnsi="Arial" w:cs="Arial"/>
          <w:lang w:eastAsia="zh-CN"/>
        </w:rPr>
        <w:tab/>
        <w:t>Supporting mobility for NR QoE</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R2-2110099</w:t>
      </w:r>
      <w:r w:rsidRPr="002B7079">
        <w:rPr>
          <w:rFonts w:ascii="Arial" w:hAnsi="Arial" w:cs="Arial"/>
          <w:lang w:eastAsia="zh-CN"/>
        </w:rPr>
        <w:tab/>
        <w:t>Discussion on QoE measurement collection in NR</w:t>
      </w:r>
      <w:r w:rsidRPr="002B7079">
        <w:rPr>
          <w:rFonts w:ascii="Arial" w:hAnsi="Arial" w:cs="Arial"/>
          <w:lang w:eastAsia="zh-CN"/>
        </w:rPr>
        <w:tab/>
        <w:t>OPPO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R2-2110605</w:t>
      </w:r>
      <w:r w:rsidRPr="002B7079">
        <w:rPr>
          <w:rFonts w:ascii="Arial" w:hAnsi="Arial" w:cs="Arial"/>
          <w:lang w:eastAsia="zh-CN"/>
        </w:rPr>
        <w:tab/>
        <w:t>Discussion on QoE measurement configuration and reporting</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R2-2110720</w:t>
      </w:r>
      <w:r w:rsidRPr="002B7079">
        <w:rPr>
          <w:rFonts w:ascii="Arial" w:hAnsi="Arial" w:cs="Arial"/>
          <w:lang w:eastAsia="zh-CN"/>
        </w:rPr>
        <w:tab/>
        <w:t>QoE configuration handling</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R2-2110991</w:t>
      </w:r>
      <w:r w:rsidRPr="002B7079">
        <w:rPr>
          <w:rFonts w:ascii="Arial" w:hAnsi="Arial" w:cs="Arial"/>
          <w:lang w:eastAsia="zh-CN"/>
        </w:rPr>
        <w:tab/>
        <w:t>Discussion on NR QoE configuration</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R2-2110993</w:t>
      </w:r>
      <w:r w:rsidRPr="002B7079">
        <w:rPr>
          <w:rFonts w:ascii="Arial" w:hAnsi="Arial" w:cs="Arial"/>
          <w:lang w:eastAsia="zh-CN"/>
        </w:rPr>
        <w:tab/>
        <w:t>Discussion on NR QoE configuration</w:t>
      </w:r>
      <w:r w:rsidRPr="002B7079">
        <w:rPr>
          <w:rFonts w:ascii="Arial" w:hAnsi="Arial" w:cs="Arial"/>
          <w:lang w:eastAsia="zh-CN"/>
        </w:rPr>
        <w:tab/>
        <w:t>CATT</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R2-2111062</w:t>
      </w:r>
      <w:r w:rsidRPr="002B7079">
        <w:rPr>
          <w:rFonts w:ascii="Arial" w:hAnsi="Arial" w:cs="Arial"/>
          <w:lang w:eastAsia="zh-CN"/>
        </w:rPr>
        <w:tab/>
        <w:t>Remaining issues on configuration and reporting</w:t>
      </w:r>
      <w:r w:rsidRPr="002B7079">
        <w:rPr>
          <w:rFonts w:ascii="Arial" w:hAnsi="Arial" w:cs="Arial"/>
          <w:lang w:eastAsia="zh-CN"/>
        </w:rPr>
        <w:tab/>
        <w:t>CMCC</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R2-2111132</w:t>
      </w:r>
      <w:r w:rsidRPr="002B7079">
        <w:rPr>
          <w:rFonts w:ascii="Arial" w:hAnsi="Arial" w:cs="Arial"/>
          <w:lang w:eastAsia="zh-CN"/>
        </w:rPr>
        <w:tab/>
        <w:t>QoE configuration in general aspects</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R2-2111133</w:t>
      </w:r>
      <w:r w:rsidRPr="002B7079">
        <w:rPr>
          <w:rFonts w:ascii="Arial" w:hAnsi="Arial" w:cs="Arial"/>
          <w:lang w:eastAsia="zh-CN"/>
        </w:rPr>
        <w:tab/>
        <w:t>RRC segmentation for QoE configuration and report</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R2-2111188</w:t>
      </w:r>
      <w:r w:rsidRPr="002B7079">
        <w:rPr>
          <w:rFonts w:ascii="Arial" w:hAnsi="Arial" w:cs="Arial"/>
          <w:lang w:eastAsia="zh-CN"/>
        </w:rPr>
        <w:tab/>
        <w:t>Discussion on NR QoE measurement and configurations</w:t>
      </w:r>
      <w:r w:rsidRPr="002B7079">
        <w:rPr>
          <w:rFonts w:ascii="Arial" w:hAnsi="Arial" w:cs="Arial"/>
          <w:lang w:eastAsia="zh-CN"/>
        </w:rPr>
        <w:tab/>
        <w:t>China Unicom</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R2-2109567</w:t>
      </w:r>
      <w:r w:rsidRPr="002B7079">
        <w:rPr>
          <w:rFonts w:ascii="Arial" w:hAnsi="Arial" w:cs="Arial"/>
          <w:lang w:eastAsia="zh-CN"/>
        </w:rPr>
        <w:tab/>
        <w:t>QoE pause and resume handling</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R2-2109574</w:t>
      </w:r>
      <w:r w:rsidRPr="002B7079">
        <w:rPr>
          <w:rFonts w:ascii="Arial" w:hAnsi="Arial" w:cs="Arial"/>
          <w:lang w:eastAsia="zh-CN"/>
        </w:rPr>
        <w:tab/>
        <w:t>Draft reply LS on QoE report handling at QoE pause</w:t>
      </w:r>
      <w:r w:rsidRPr="002B7079">
        <w:rPr>
          <w:rFonts w:ascii="Arial" w:hAnsi="Arial" w:cs="Arial"/>
          <w:lang w:eastAsia="zh-CN"/>
        </w:rPr>
        <w:tab/>
        <w:t>Qualcomm Incorporated</w:t>
      </w:r>
      <w:r w:rsidRPr="002B7079">
        <w:rPr>
          <w:rFonts w:ascii="Arial" w:hAnsi="Arial" w:cs="Arial"/>
          <w:lang w:eastAsia="zh-CN"/>
        </w:rPr>
        <w:tab/>
        <w:t>LS out</w:t>
      </w:r>
      <w:r w:rsidRPr="002B7079">
        <w:rPr>
          <w:rFonts w:ascii="Arial" w:hAnsi="Arial" w:cs="Arial"/>
          <w:lang w:eastAsia="zh-CN"/>
        </w:rPr>
        <w:tab/>
        <w:t>NR_QoE-Core</w:t>
      </w:r>
      <w:r w:rsidRPr="002B7079">
        <w:rPr>
          <w:rFonts w:ascii="Arial" w:hAnsi="Arial" w:cs="Arial"/>
          <w:lang w:eastAsia="zh-CN"/>
        </w:rPr>
        <w:tab/>
        <w:t>To:SA4</w:t>
      </w:r>
      <w:r w:rsidRPr="002B7079">
        <w:rPr>
          <w:rFonts w:ascii="Arial" w:hAnsi="Arial" w:cs="Arial"/>
          <w:lang w:eastAsia="zh-CN"/>
        </w:rPr>
        <w:tab/>
        <w:t>Cc:SA5, 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R2-2109833</w:t>
      </w:r>
      <w:r w:rsidRPr="002B7079">
        <w:rPr>
          <w:rFonts w:ascii="Arial" w:hAnsi="Arial" w:cs="Arial"/>
          <w:lang w:eastAsia="zh-CN"/>
        </w:rPr>
        <w:tab/>
        <w:t>Further discussion on QoE report handling at QoE pause</w:t>
      </w:r>
      <w:r w:rsidRPr="002B7079">
        <w:rPr>
          <w:rFonts w:ascii="Arial" w:hAnsi="Arial" w:cs="Arial"/>
          <w:lang w:eastAsia="zh-CN"/>
        </w:rPr>
        <w:tab/>
        <w:t>Lenovo, Motorola Mobility</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R2-2109868</w:t>
      </w:r>
      <w:r w:rsidRPr="002B7079">
        <w:rPr>
          <w:rFonts w:ascii="Arial" w:hAnsi="Arial" w:cs="Arial"/>
          <w:lang w:eastAsia="zh-CN"/>
        </w:rPr>
        <w:tab/>
        <w:t>Pause and resume of QoE measurements</w:t>
      </w:r>
      <w:r w:rsidRPr="002B7079">
        <w:rPr>
          <w:rFonts w:ascii="Arial" w:hAnsi="Arial" w:cs="Arial"/>
          <w:lang w:eastAsia="zh-CN"/>
        </w:rPr>
        <w:tab/>
        <w:t>Ericsson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R2-2109985</w:t>
      </w:r>
      <w:r w:rsidRPr="002B7079">
        <w:rPr>
          <w:rFonts w:ascii="Arial" w:hAnsi="Arial" w:cs="Arial"/>
          <w:lang w:eastAsia="zh-CN"/>
        </w:rPr>
        <w:tab/>
        <w:t>Discussion on start and stop of QoE measurement</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R2-2110075</w:t>
      </w:r>
      <w:r w:rsidRPr="002B7079">
        <w:rPr>
          <w:rFonts w:ascii="Arial" w:hAnsi="Arial" w:cs="Arial"/>
          <w:lang w:eastAsia="zh-CN"/>
        </w:rPr>
        <w:tab/>
        <w:t>Pause/Resume functionality</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R2-2110100</w:t>
      </w:r>
      <w:r w:rsidRPr="002B7079">
        <w:rPr>
          <w:rFonts w:ascii="Arial" w:hAnsi="Arial" w:cs="Arial"/>
          <w:lang w:eastAsia="zh-CN"/>
        </w:rPr>
        <w:tab/>
        <w:t>[Draft] LS reply on further questions regarding QoE reporting handling at QoE pause</w:t>
      </w:r>
      <w:r w:rsidRPr="002B7079">
        <w:rPr>
          <w:rFonts w:ascii="Arial" w:hAnsi="Arial" w:cs="Arial"/>
          <w:lang w:eastAsia="zh-CN"/>
        </w:rPr>
        <w:tab/>
        <w:t>OPPO</w:t>
      </w:r>
      <w:r w:rsidRPr="002B7079">
        <w:rPr>
          <w:rFonts w:ascii="Arial" w:hAnsi="Arial" w:cs="Arial"/>
          <w:lang w:eastAsia="zh-CN"/>
        </w:rPr>
        <w:tab/>
        <w:t>LS out</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R2-2110101</w:t>
      </w:r>
      <w:r w:rsidRPr="002B7079">
        <w:rPr>
          <w:rFonts w:ascii="Arial" w:hAnsi="Arial" w:cs="Arial"/>
          <w:lang w:eastAsia="zh-CN"/>
        </w:rPr>
        <w:tab/>
        <w:t>Discussion on QoE measurement pausing and resuming</w:t>
      </w:r>
      <w:r w:rsidRPr="002B7079">
        <w:rPr>
          <w:rFonts w:ascii="Arial" w:hAnsi="Arial" w:cs="Arial"/>
          <w:lang w:eastAsia="zh-CN"/>
        </w:rPr>
        <w:tab/>
        <w:t>OPPO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R2-2110281</w:t>
      </w:r>
      <w:r w:rsidRPr="002B7079">
        <w:rPr>
          <w:rFonts w:ascii="Arial" w:hAnsi="Arial" w:cs="Arial"/>
          <w:lang w:eastAsia="zh-CN"/>
        </w:rPr>
        <w:tab/>
        <w:t>Discussion on the partial QoE reporting and buffering at RAN overload</w:t>
      </w:r>
      <w:r w:rsidRPr="002B7079">
        <w:rPr>
          <w:rFonts w:ascii="Arial" w:hAnsi="Arial" w:cs="Arial"/>
          <w:lang w:eastAsia="zh-CN"/>
        </w:rPr>
        <w:tab/>
        <w:t>ITRI</w:t>
      </w:r>
      <w:r w:rsidRPr="002B7079">
        <w:rPr>
          <w:rFonts w:ascii="Arial" w:hAnsi="Arial" w:cs="Arial"/>
          <w:lang w:eastAsia="zh-CN"/>
        </w:rPr>
        <w:tab/>
        <w:t>discussion</w:t>
      </w:r>
      <w:r w:rsidRPr="002B7079">
        <w:rPr>
          <w:rFonts w:ascii="Arial" w:hAnsi="Arial" w:cs="Arial"/>
          <w:lang w:eastAsia="zh-CN"/>
        </w:rPr>
        <w:tab/>
        <w:t>NR_QoE-Core</w:t>
      </w:r>
      <w:r w:rsidRPr="002B7079">
        <w:rPr>
          <w:rFonts w:ascii="Arial" w:hAnsi="Arial" w:cs="Arial"/>
          <w:lang w:eastAsia="zh-CN"/>
        </w:rPr>
        <w:tab/>
        <w:t>R2-2107852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R2-2110382</w:t>
      </w:r>
      <w:r w:rsidRPr="002B7079">
        <w:rPr>
          <w:rFonts w:ascii="Arial" w:hAnsi="Arial" w:cs="Arial"/>
          <w:lang w:eastAsia="zh-CN"/>
        </w:rPr>
        <w:tab/>
        <w:t>QoE pause and resume procedure</w:t>
      </w:r>
      <w:r w:rsidRPr="002B7079">
        <w:rPr>
          <w:rFonts w:ascii="Arial" w:hAnsi="Arial" w:cs="Arial"/>
          <w:lang w:eastAsia="zh-CN"/>
        </w:rPr>
        <w:tab/>
        <w:t>LG Electronics Inc.</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R2-2110608</w:t>
      </w:r>
      <w:r w:rsidRPr="002B7079">
        <w:rPr>
          <w:rFonts w:ascii="Arial" w:hAnsi="Arial" w:cs="Arial"/>
          <w:lang w:eastAsia="zh-CN"/>
        </w:rPr>
        <w:tab/>
        <w:t>Discussion on SA4/SA5 reply for QoE pause</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R2-2110721</w:t>
      </w:r>
      <w:r w:rsidRPr="002B7079">
        <w:rPr>
          <w:rFonts w:ascii="Arial" w:hAnsi="Arial" w:cs="Arial"/>
          <w:lang w:eastAsia="zh-CN"/>
        </w:rPr>
        <w:tab/>
        <w:t>QoE stop and pause</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R2-2110722</w:t>
      </w:r>
      <w:r w:rsidRPr="002B7079">
        <w:rPr>
          <w:rFonts w:ascii="Arial" w:hAnsi="Arial" w:cs="Arial"/>
          <w:lang w:eastAsia="zh-CN"/>
        </w:rPr>
        <w:tab/>
        <w:t>RAN control on QoE reporting</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R2-2110989</w:t>
      </w:r>
      <w:r w:rsidRPr="002B7079">
        <w:rPr>
          <w:rFonts w:ascii="Arial" w:hAnsi="Arial" w:cs="Arial"/>
          <w:lang w:eastAsia="zh-CN"/>
        </w:rPr>
        <w:tab/>
        <w:t>Discussion on NR QoE start and stop</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R2-2110990</w:t>
      </w:r>
      <w:r w:rsidRPr="002B7079">
        <w:rPr>
          <w:rFonts w:ascii="Arial" w:hAnsi="Arial" w:cs="Arial"/>
          <w:lang w:eastAsia="zh-CN"/>
        </w:rPr>
        <w:tab/>
        <w:t>Discussion on buffer for NR QoE start and stop</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R2-2110996</w:t>
      </w:r>
      <w:r w:rsidRPr="002B7079">
        <w:rPr>
          <w:rFonts w:ascii="Arial" w:hAnsi="Arial" w:cs="Arial"/>
          <w:lang w:eastAsia="zh-CN"/>
        </w:rPr>
        <w:tab/>
        <w:t>Discussion on QoE collection start and stop</w:t>
      </w:r>
      <w:r w:rsidRPr="002B7079">
        <w:rPr>
          <w:rFonts w:ascii="Arial" w:hAnsi="Arial" w:cs="Arial"/>
          <w:lang w:eastAsia="zh-CN"/>
        </w:rPr>
        <w:tab/>
        <w:t>CATT</w:t>
      </w:r>
      <w:r w:rsidRPr="002B7079">
        <w:rPr>
          <w:rFonts w:ascii="Arial" w:hAnsi="Arial" w:cs="Arial"/>
          <w:lang w:eastAsia="zh-CN"/>
        </w:rPr>
        <w:tab/>
        <w:t>discussion</w:t>
      </w:r>
      <w:r w:rsidRPr="002B7079">
        <w:rPr>
          <w:rFonts w:ascii="Arial" w:hAnsi="Arial" w:cs="Arial"/>
          <w:lang w:eastAsia="zh-CN"/>
        </w:rPr>
        <w:tab/>
        <w:t>NR_QoE-Core</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R2-2111131</w:t>
      </w:r>
      <w:r w:rsidRPr="002B7079">
        <w:rPr>
          <w:rFonts w:ascii="Arial" w:hAnsi="Arial" w:cs="Arial"/>
          <w:lang w:eastAsia="zh-CN"/>
        </w:rPr>
        <w:tab/>
        <w:t>Pause and resume in QoE</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R2-2109568</w:t>
      </w:r>
      <w:r w:rsidRPr="002B7079">
        <w:rPr>
          <w:rFonts w:ascii="Arial" w:hAnsi="Arial" w:cs="Arial"/>
          <w:lang w:eastAsia="zh-CN"/>
        </w:rPr>
        <w:tab/>
        <w:t>Support of RAN visible QoE and per-slice QoE</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R2-2109986</w:t>
      </w:r>
      <w:r w:rsidRPr="002B7079">
        <w:rPr>
          <w:rFonts w:ascii="Arial" w:hAnsi="Arial" w:cs="Arial"/>
          <w:lang w:eastAsia="zh-CN"/>
        </w:rPr>
        <w:tab/>
        <w:t>Discussion on other WI objectives</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R2-2110074</w:t>
      </w:r>
      <w:r w:rsidRPr="002B7079">
        <w:rPr>
          <w:rFonts w:ascii="Arial" w:hAnsi="Arial" w:cs="Arial"/>
          <w:lang w:eastAsia="zh-CN"/>
        </w:rPr>
        <w:tab/>
        <w:t>RRC segmentation for NR QoE</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R2-2110606</w:t>
      </w:r>
      <w:r w:rsidRPr="002B7079">
        <w:rPr>
          <w:rFonts w:ascii="Arial" w:hAnsi="Arial" w:cs="Arial"/>
          <w:lang w:eastAsia="zh-CN"/>
        </w:rPr>
        <w:tab/>
        <w:t>QoE handling during UE mobility</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R2-2110607</w:t>
      </w:r>
      <w:r w:rsidRPr="002B7079">
        <w:rPr>
          <w:rFonts w:ascii="Arial" w:hAnsi="Arial" w:cs="Arial"/>
          <w:lang w:eastAsia="zh-CN"/>
        </w:rPr>
        <w:tab/>
        <w:t>RAN visible QoE</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R2-2110609</w:t>
      </w:r>
      <w:r w:rsidRPr="002B7079">
        <w:rPr>
          <w:rFonts w:ascii="Arial" w:hAnsi="Arial" w:cs="Arial"/>
          <w:lang w:eastAsia="zh-CN"/>
        </w:rPr>
        <w:tab/>
        <w:t>Draft reply LS on QoE configuration and reporting related issues</w:t>
      </w:r>
      <w:r w:rsidRPr="002B7079">
        <w:rPr>
          <w:rFonts w:ascii="Arial" w:hAnsi="Arial" w:cs="Arial"/>
          <w:lang w:eastAsia="zh-CN"/>
        </w:rPr>
        <w:tab/>
        <w:t>Huawei, HiSilicon</w:t>
      </w:r>
      <w:r w:rsidRPr="002B7079">
        <w:rPr>
          <w:rFonts w:ascii="Arial" w:hAnsi="Arial" w:cs="Arial"/>
          <w:lang w:eastAsia="zh-CN"/>
        </w:rPr>
        <w:tab/>
        <w:t>LS out</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To:SA4, SA5</w:t>
      </w:r>
      <w:r w:rsidRPr="002B7079">
        <w:rPr>
          <w:rFonts w:ascii="Arial" w:hAnsi="Arial" w:cs="Arial"/>
          <w:lang w:eastAsia="zh-CN"/>
        </w:rPr>
        <w:tab/>
        <w:t>Cc:RAN3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R2-2111063</w:t>
      </w:r>
      <w:r w:rsidRPr="002B7079">
        <w:rPr>
          <w:rFonts w:ascii="Arial" w:hAnsi="Arial" w:cs="Arial"/>
          <w:lang w:eastAsia="zh-CN"/>
        </w:rPr>
        <w:tab/>
        <w:t>Discussion on UE capability for NR QoE</w:t>
      </w:r>
      <w:r w:rsidRPr="002B7079">
        <w:rPr>
          <w:rFonts w:ascii="Arial" w:hAnsi="Arial" w:cs="Arial"/>
          <w:lang w:eastAsia="zh-CN"/>
        </w:rPr>
        <w:tab/>
        <w:t>CMCC</w:t>
      </w:r>
      <w:r w:rsidRPr="002B7079">
        <w:rPr>
          <w:rFonts w:ascii="Arial" w:hAnsi="Arial" w:cs="Arial"/>
          <w:lang w:eastAsia="zh-CN"/>
        </w:rPr>
        <w:tab/>
        <w:t>discussion</w:t>
      </w:r>
      <w:r w:rsidRPr="002B7079">
        <w:rPr>
          <w:rFonts w:ascii="Arial" w:hAnsi="Arial" w:cs="Arial"/>
          <w:lang w:eastAsia="zh-CN"/>
        </w:rPr>
        <w:tab/>
        <w:t>Rel-17</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R2-2111191</w:t>
      </w:r>
      <w:r w:rsidRPr="002B7079">
        <w:rPr>
          <w:rFonts w:ascii="Arial" w:hAnsi="Arial" w:cs="Arial"/>
          <w:lang w:eastAsia="zh-CN"/>
        </w:rPr>
        <w:tab/>
        <w:t>Discussion on RAN visible of QoE</w:t>
      </w:r>
      <w:r w:rsidRPr="002B7079">
        <w:rPr>
          <w:rFonts w:ascii="Arial" w:hAnsi="Arial" w:cs="Arial"/>
          <w:lang w:eastAsia="zh-CN"/>
        </w:rPr>
        <w:tab/>
        <w:t>China Unicom</w:t>
      </w:r>
      <w:r w:rsidRPr="002B7079">
        <w:rPr>
          <w:rFonts w:ascii="Arial" w:hAnsi="Arial" w:cs="Arial"/>
          <w:lang w:eastAsia="zh-CN"/>
        </w:rPr>
        <w:tab/>
        <w:t>discussion</w:t>
      </w:r>
      <w:r w:rsidRPr="002B7079">
        <w:rPr>
          <w:rFonts w:ascii="Arial" w:hAnsi="Arial" w:cs="Arial"/>
          <w:lang w:eastAsia="zh-CN"/>
        </w:rPr>
        <w:tab/>
        <w:t>NR_QoE-Core</w:t>
      </w:r>
    </w:p>
    <w:p w:rsidR="004D1B31" w:rsidRPr="004D1B31" w:rsidRDefault="004D1B31" w:rsidP="00A61268">
      <w:pPr>
        <w:numPr>
          <w:ilvl w:val="0"/>
          <w:numId w:val="18"/>
        </w:numPr>
        <w:overflowPunct/>
        <w:autoSpaceDE/>
        <w:autoSpaceDN/>
        <w:snapToGrid w:val="0"/>
        <w:spacing w:after="0"/>
        <w:textAlignment w:val="auto"/>
        <w:rPr>
          <w:rFonts w:ascii="Arial" w:hAnsi="Arial" w:cs="Arial"/>
          <w:lang w:eastAsia="zh-CN"/>
        </w:rPr>
      </w:pPr>
      <w:r w:rsidRPr="004D1B31">
        <w:rPr>
          <w:rFonts w:ascii="Arial" w:hAnsi="Arial" w:cs="Arial"/>
          <w:lang w:eastAsia="zh-CN"/>
        </w:rPr>
        <w:t>R2-2111633</w:t>
      </w:r>
      <w:r w:rsidRPr="004D1B31">
        <w:rPr>
          <w:rFonts w:ascii="Arial" w:hAnsi="Arial" w:cs="Arial"/>
          <w:lang w:eastAsia="zh-CN"/>
        </w:rPr>
        <w:tab/>
        <w:t>Running RRC CR for QoE measurements</w:t>
      </w:r>
      <w:r w:rsidRPr="004D1B31">
        <w:rPr>
          <w:rFonts w:ascii="Arial" w:hAnsi="Arial" w:cs="Arial"/>
          <w:lang w:eastAsia="zh-CN"/>
        </w:rPr>
        <w:tab/>
        <w:t>Ericsson</w:t>
      </w:r>
      <w:r w:rsidRPr="004D1B31">
        <w:rPr>
          <w:rFonts w:ascii="Arial" w:hAnsi="Arial" w:cs="Arial"/>
          <w:lang w:eastAsia="zh-CN"/>
        </w:rPr>
        <w:tab/>
        <w:t>draftCR</w:t>
      </w:r>
      <w:r w:rsidRPr="004D1B31">
        <w:rPr>
          <w:rFonts w:ascii="Arial" w:hAnsi="Arial" w:cs="Arial"/>
          <w:lang w:eastAsia="zh-CN"/>
        </w:rPr>
        <w:tab/>
        <w:t>Rel-17</w:t>
      </w:r>
      <w:r w:rsidRPr="004D1B31">
        <w:rPr>
          <w:rFonts w:ascii="Arial" w:hAnsi="Arial" w:cs="Arial"/>
          <w:lang w:eastAsia="zh-CN"/>
        </w:rPr>
        <w:tab/>
        <w:t>38.331</w:t>
      </w:r>
      <w:r w:rsidRPr="004D1B31">
        <w:rPr>
          <w:rFonts w:ascii="Arial" w:hAnsi="Arial" w:cs="Arial"/>
          <w:lang w:eastAsia="zh-CN"/>
        </w:rPr>
        <w:tab/>
        <w:t>16.6.0</w:t>
      </w:r>
      <w:r w:rsidRPr="004D1B31">
        <w:rPr>
          <w:rFonts w:ascii="Arial" w:hAnsi="Arial" w:cs="Arial"/>
          <w:lang w:eastAsia="zh-CN"/>
        </w:rPr>
        <w:tab/>
        <w:t>B</w:t>
      </w:r>
      <w:r w:rsidRPr="004D1B31">
        <w:rPr>
          <w:rFonts w:ascii="Arial" w:hAnsi="Arial" w:cs="Arial"/>
          <w:lang w:eastAsia="zh-CN"/>
        </w:rPr>
        <w:tab/>
        <w:t>NR_QoE-Core</w:t>
      </w:r>
    </w:p>
    <w:p w:rsidR="004D1B31" w:rsidRPr="004D1B31" w:rsidRDefault="004D1B31" w:rsidP="00A61268">
      <w:pPr>
        <w:numPr>
          <w:ilvl w:val="0"/>
          <w:numId w:val="18"/>
        </w:numPr>
        <w:overflowPunct/>
        <w:autoSpaceDE/>
        <w:autoSpaceDN/>
        <w:snapToGrid w:val="0"/>
        <w:spacing w:after="0"/>
        <w:textAlignment w:val="auto"/>
        <w:rPr>
          <w:rFonts w:ascii="Arial" w:hAnsi="Arial" w:cs="Arial"/>
          <w:lang w:eastAsia="zh-CN"/>
        </w:rPr>
      </w:pPr>
      <w:r w:rsidRPr="004D1B31">
        <w:rPr>
          <w:rFonts w:ascii="Arial" w:hAnsi="Arial" w:cs="Arial"/>
          <w:lang w:eastAsia="zh-CN"/>
        </w:rPr>
        <w:t>R2-2111634</w:t>
      </w:r>
      <w:r w:rsidRPr="004D1B31">
        <w:rPr>
          <w:rFonts w:ascii="Arial" w:hAnsi="Arial" w:cs="Arial"/>
          <w:lang w:eastAsia="zh-CN"/>
        </w:rPr>
        <w:tab/>
        <w:t>38.300 running CR for introduction of QoE measurements in NR</w:t>
      </w:r>
      <w:r>
        <w:rPr>
          <w:rFonts w:ascii="Arial" w:hAnsi="Arial" w:cs="Arial"/>
          <w:lang w:eastAsia="zh-CN"/>
        </w:rPr>
        <w:t xml:space="preserve"> </w:t>
      </w:r>
      <w:r w:rsidRPr="004D1B31">
        <w:rPr>
          <w:rFonts w:ascii="Arial" w:hAnsi="Arial" w:cs="Arial"/>
          <w:lang w:eastAsia="zh-CN"/>
        </w:rPr>
        <w:tab/>
        <w:t>China Unicom, Huawei, HiSilicon</w:t>
      </w:r>
      <w:r w:rsidRPr="004D1B31">
        <w:rPr>
          <w:rFonts w:ascii="Arial" w:hAnsi="Arial" w:cs="Arial"/>
          <w:lang w:eastAsia="zh-CN"/>
        </w:rPr>
        <w:tab/>
        <w:t>draftCR</w:t>
      </w:r>
      <w:r w:rsidRPr="004D1B31">
        <w:rPr>
          <w:rFonts w:ascii="Arial" w:hAnsi="Arial" w:cs="Arial"/>
          <w:lang w:eastAsia="zh-CN"/>
        </w:rPr>
        <w:tab/>
        <w:t>Rel-17</w:t>
      </w:r>
      <w:r w:rsidRPr="004D1B31">
        <w:rPr>
          <w:rFonts w:ascii="Arial" w:hAnsi="Arial" w:cs="Arial"/>
          <w:lang w:eastAsia="zh-CN"/>
        </w:rPr>
        <w:tab/>
        <w:t>38.300</w:t>
      </w:r>
      <w:r w:rsidRPr="004D1B31">
        <w:rPr>
          <w:rFonts w:ascii="Arial" w:hAnsi="Arial" w:cs="Arial"/>
          <w:lang w:eastAsia="zh-CN"/>
        </w:rPr>
        <w:tab/>
        <w:t>16.7.0</w:t>
      </w:r>
      <w:r w:rsidRPr="004D1B31">
        <w:rPr>
          <w:rFonts w:ascii="Arial" w:hAnsi="Arial" w:cs="Arial"/>
          <w:lang w:eastAsia="zh-CN"/>
        </w:rPr>
        <w:tab/>
        <w:t>NR_QoE-Core</w:t>
      </w:r>
    </w:p>
    <w:p w:rsidR="00DF42FD" w:rsidRDefault="00DF42FD" w:rsidP="00A61268">
      <w:pPr>
        <w:numPr>
          <w:ilvl w:val="0"/>
          <w:numId w:val="18"/>
        </w:numPr>
        <w:overflowPunct/>
        <w:autoSpaceDE/>
        <w:autoSpaceDN/>
        <w:snapToGrid w:val="0"/>
        <w:spacing w:after="0"/>
        <w:textAlignment w:val="auto"/>
        <w:rPr>
          <w:rFonts w:ascii="Arial" w:hAnsi="Arial" w:cs="Arial"/>
          <w:lang w:eastAsia="zh-CN"/>
        </w:rPr>
      </w:pPr>
      <w:r w:rsidRPr="00DF42FD">
        <w:rPr>
          <w:rFonts w:ascii="Arial" w:hAnsi="Arial" w:cs="Arial"/>
          <w:lang w:eastAsia="zh-CN"/>
        </w:rPr>
        <w:t>R2-2111603</w:t>
      </w:r>
      <w:r w:rsidRPr="00DF42FD">
        <w:rPr>
          <w:rFonts w:ascii="Arial" w:hAnsi="Arial" w:cs="Arial"/>
          <w:lang w:eastAsia="zh-CN"/>
        </w:rPr>
        <w:tab/>
        <w:t>LS on QoE visible QoE</w:t>
      </w:r>
      <w:r w:rsidRPr="00DF42FD">
        <w:rPr>
          <w:rFonts w:ascii="Arial" w:hAnsi="Arial" w:cs="Arial"/>
          <w:lang w:eastAsia="zh-CN"/>
        </w:rPr>
        <w:tab/>
        <w:t xml:space="preserve">RAN2 </w:t>
      </w:r>
      <w:r w:rsidRPr="00DF42FD">
        <w:rPr>
          <w:rFonts w:ascii="Arial" w:hAnsi="Arial" w:cs="Arial"/>
          <w:lang w:eastAsia="zh-CN"/>
        </w:rPr>
        <w:tab/>
        <w:t>LSout</w:t>
      </w:r>
    </w:p>
    <w:p w:rsidR="00627B01" w:rsidRDefault="00627B01" w:rsidP="00627B01">
      <w:pPr>
        <w:overflowPunct/>
        <w:autoSpaceDE/>
        <w:autoSpaceDN/>
        <w:snapToGrid w:val="0"/>
        <w:spacing w:after="0"/>
        <w:textAlignment w:val="auto"/>
        <w:rPr>
          <w:rFonts w:ascii="Arial" w:hAnsi="Arial" w:cs="Arial"/>
          <w:lang w:eastAsia="zh-CN"/>
        </w:rPr>
      </w:pPr>
    </w:p>
    <w:p w:rsidR="00627B01" w:rsidRDefault="00627B01" w:rsidP="00627B01">
      <w:pPr>
        <w:overflowPunct/>
        <w:autoSpaceDE/>
        <w:autoSpaceDN/>
        <w:snapToGrid w:val="0"/>
        <w:spacing w:after="0"/>
        <w:textAlignment w:val="auto"/>
        <w:rPr>
          <w:rFonts w:ascii="Arial" w:hAnsi="Arial" w:cs="Arial"/>
          <w:lang w:eastAsia="zh-CN"/>
        </w:rPr>
      </w:pPr>
    </w:p>
    <w:p w:rsidR="00066C1B" w:rsidRDefault="00066C1B" w:rsidP="00066C1B">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6b</w:t>
      </w:r>
      <w:r>
        <w:rPr>
          <w:rFonts w:ascii="Arial" w:eastAsia="宋体" w:hAnsi="Arial" w:cs="Arial" w:hint="eastAsia"/>
          <w:b/>
          <w:sz w:val="24"/>
          <w:szCs w:val="24"/>
          <w:lang w:eastAsia="zh-CN"/>
        </w:rPr>
        <w:t>-e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R2-2200152</w:t>
      </w:r>
      <w:r w:rsidRPr="00F05AB2">
        <w:rPr>
          <w:rFonts w:ascii="Arial" w:hAnsi="Arial" w:cs="Arial"/>
          <w:lang w:eastAsia="zh-CN"/>
        </w:rPr>
        <w:tab/>
        <w:t>Reply LS on QoE report handling at QoE pause (S3-214458; contact: Lenovo)</w:t>
      </w:r>
      <w:r w:rsidRPr="00F05AB2">
        <w:rPr>
          <w:rFonts w:ascii="Arial" w:hAnsi="Arial" w:cs="Arial"/>
          <w:lang w:eastAsia="zh-CN"/>
        </w:rPr>
        <w:tab/>
        <w:t>SA3</w:t>
      </w:r>
      <w:r w:rsidRPr="00F05AB2">
        <w:rPr>
          <w:rFonts w:ascii="Arial" w:hAnsi="Arial" w:cs="Arial"/>
          <w:lang w:eastAsia="zh-CN"/>
        </w:rPr>
        <w:tab/>
        <w:t>LS in</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To:RAN2</w:t>
      </w:r>
      <w:r w:rsidRPr="00F05AB2">
        <w:rPr>
          <w:rFonts w:ascii="Arial" w:hAnsi="Arial" w:cs="Arial"/>
          <w:lang w:eastAsia="zh-CN"/>
        </w:rPr>
        <w:tab/>
        <w:t>Cc:SA4, SA5</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R2-2200162</w:t>
      </w:r>
      <w:r w:rsidRPr="00F05AB2">
        <w:rPr>
          <w:rFonts w:ascii="Arial" w:hAnsi="Arial" w:cs="Arial"/>
          <w:lang w:eastAsia="zh-CN"/>
        </w:rPr>
        <w:tab/>
        <w:t>LS Reply on QoE report handling at QoE pause (S5-216417; contact: Ericsson)</w:t>
      </w:r>
      <w:r w:rsidRPr="00F05AB2">
        <w:rPr>
          <w:rFonts w:ascii="Arial" w:hAnsi="Arial" w:cs="Arial"/>
          <w:lang w:eastAsia="zh-CN"/>
        </w:rPr>
        <w:tab/>
        <w:t>SA5</w:t>
      </w:r>
      <w:r w:rsidRPr="00F05AB2">
        <w:rPr>
          <w:rFonts w:ascii="Arial" w:hAnsi="Arial" w:cs="Arial"/>
          <w:lang w:eastAsia="zh-CN"/>
        </w:rPr>
        <w:tab/>
        <w:t>LS in</w:t>
      </w:r>
      <w:r w:rsidRPr="00F05AB2">
        <w:rPr>
          <w:rFonts w:ascii="Arial" w:hAnsi="Arial" w:cs="Arial"/>
          <w:lang w:eastAsia="zh-CN"/>
        </w:rPr>
        <w:tab/>
        <w:t>Rel-17</w:t>
      </w:r>
      <w:r w:rsidRPr="00F05AB2">
        <w:rPr>
          <w:rFonts w:ascii="Arial" w:hAnsi="Arial" w:cs="Arial"/>
          <w:lang w:eastAsia="zh-CN"/>
        </w:rPr>
        <w:tab/>
        <w:t>eQoE</w:t>
      </w:r>
      <w:r w:rsidRPr="00F05AB2">
        <w:rPr>
          <w:rFonts w:ascii="Arial" w:hAnsi="Arial" w:cs="Arial"/>
          <w:lang w:eastAsia="zh-CN"/>
        </w:rPr>
        <w:tab/>
        <w:t>To:SA4</w:t>
      </w:r>
      <w:r w:rsidRPr="00F05AB2">
        <w:rPr>
          <w:rFonts w:ascii="Arial" w:hAnsi="Arial" w:cs="Arial"/>
          <w:lang w:eastAsia="zh-CN"/>
        </w:rPr>
        <w:tab/>
        <w:t>Cc:RAN2, SA3</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R2-2200109</w:t>
      </w:r>
      <w:r w:rsidRPr="00F05AB2">
        <w:rPr>
          <w:rFonts w:ascii="Arial" w:hAnsi="Arial" w:cs="Arial"/>
          <w:lang w:eastAsia="zh-CN"/>
        </w:rPr>
        <w:tab/>
        <w:t>LS on the support of including slice ID in the QoE reporting container (R3-216225; contact: Huawei)</w:t>
      </w:r>
      <w:r w:rsidRPr="00F05AB2">
        <w:rPr>
          <w:rFonts w:ascii="Arial" w:hAnsi="Arial" w:cs="Arial"/>
          <w:lang w:eastAsia="zh-CN"/>
        </w:rPr>
        <w:tab/>
        <w:t>RAN3</w:t>
      </w:r>
      <w:r w:rsidRPr="00F05AB2">
        <w:rPr>
          <w:rFonts w:ascii="Arial" w:hAnsi="Arial" w:cs="Arial"/>
          <w:lang w:eastAsia="zh-CN"/>
        </w:rPr>
        <w:tab/>
        <w:t>LS in</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To:SA4</w:t>
      </w:r>
      <w:r w:rsidRPr="00F05AB2">
        <w:rPr>
          <w:rFonts w:ascii="Arial" w:hAnsi="Arial" w:cs="Arial"/>
          <w:lang w:eastAsia="zh-CN"/>
        </w:rPr>
        <w:tab/>
        <w:t>Cc:RAN2</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R2-2200160</w:t>
      </w:r>
      <w:r w:rsidRPr="00F05AB2">
        <w:rPr>
          <w:rFonts w:ascii="Arial" w:hAnsi="Arial" w:cs="Arial"/>
          <w:lang w:eastAsia="zh-CN"/>
        </w:rPr>
        <w:tab/>
        <w:t>LS on the mapping between service types and slice at application (S5-216414; contact: Ericsson)</w:t>
      </w:r>
      <w:r w:rsidRPr="00F05AB2">
        <w:rPr>
          <w:rFonts w:ascii="Arial" w:hAnsi="Arial" w:cs="Arial"/>
          <w:lang w:eastAsia="zh-CN"/>
        </w:rPr>
        <w:tab/>
        <w:t>SA5</w:t>
      </w:r>
      <w:r w:rsidRPr="00F05AB2">
        <w:rPr>
          <w:rFonts w:ascii="Arial" w:hAnsi="Arial" w:cs="Arial"/>
          <w:lang w:eastAsia="zh-CN"/>
        </w:rPr>
        <w:tab/>
        <w:t>LS in</w:t>
      </w:r>
      <w:r w:rsidRPr="00F05AB2">
        <w:rPr>
          <w:rFonts w:ascii="Arial" w:hAnsi="Arial" w:cs="Arial"/>
          <w:lang w:eastAsia="zh-CN"/>
        </w:rPr>
        <w:tab/>
        <w:t>Rel-17</w:t>
      </w:r>
      <w:r w:rsidRPr="00F05AB2">
        <w:rPr>
          <w:rFonts w:ascii="Arial" w:hAnsi="Arial" w:cs="Arial"/>
          <w:lang w:eastAsia="zh-CN"/>
        </w:rPr>
        <w:tab/>
        <w:t>eQoE</w:t>
      </w:r>
      <w:r w:rsidRPr="00F05AB2">
        <w:rPr>
          <w:rFonts w:ascii="Arial" w:hAnsi="Arial" w:cs="Arial"/>
          <w:lang w:eastAsia="zh-CN"/>
        </w:rPr>
        <w:tab/>
        <w:t>To:RAN3</w:t>
      </w:r>
      <w:r w:rsidRPr="00F05AB2">
        <w:rPr>
          <w:rFonts w:ascii="Arial" w:hAnsi="Arial" w:cs="Arial"/>
          <w:lang w:eastAsia="zh-CN"/>
        </w:rPr>
        <w:tab/>
        <w:t>Cc:SA4, RAN2, SA2, CT1</w:t>
      </w:r>
    </w:p>
    <w:p w:rsidR="00066C1B"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R2-2200161</w:t>
      </w:r>
      <w:r w:rsidRPr="00F05AB2">
        <w:rPr>
          <w:rFonts w:ascii="Arial" w:hAnsi="Arial" w:cs="Arial"/>
          <w:lang w:eastAsia="zh-CN"/>
        </w:rPr>
        <w:tab/>
        <w:t>LS on QoE configuration and reporting related issues (S5-216415; contact: Ericsson)</w:t>
      </w:r>
      <w:r w:rsidRPr="00F05AB2">
        <w:rPr>
          <w:rFonts w:ascii="Arial" w:hAnsi="Arial" w:cs="Arial"/>
          <w:lang w:eastAsia="zh-CN"/>
        </w:rPr>
        <w:tab/>
        <w:t>SA5</w:t>
      </w:r>
      <w:r w:rsidRPr="00F05AB2">
        <w:rPr>
          <w:rFonts w:ascii="Arial" w:hAnsi="Arial" w:cs="Arial"/>
          <w:lang w:eastAsia="zh-CN"/>
        </w:rPr>
        <w:tab/>
        <w:t>LS in</w:t>
      </w:r>
      <w:r w:rsidRPr="00F05AB2">
        <w:rPr>
          <w:rFonts w:ascii="Arial" w:hAnsi="Arial" w:cs="Arial"/>
          <w:lang w:eastAsia="zh-CN"/>
        </w:rPr>
        <w:tab/>
        <w:t>Rel-17</w:t>
      </w:r>
      <w:r w:rsidRPr="00F05AB2">
        <w:rPr>
          <w:rFonts w:ascii="Arial" w:hAnsi="Arial" w:cs="Arial"/>
          <w:lang w:eastAsia="zh-CN"/>
        </w:rPr>
        <w:tab/>
        <w:t>eQoE</w:t>
      </w:r>
      <w:r w:rsidRPr="00F05AB2">
        <w:rPr>
          <w:rFonts w:ascii="Arial" w:hAnsi="Arial" w:cs="Arial"/>
          <w:lang w:eastAsia="zh-CN"/>
        </w:rPr>
        <w:tab/>
        <w:t>To:RAN3</w:t>
      </w:r>
      <w:r w:rsidRPr="00F05AB2">
        <w:rPr>
          <w:rFonts w:ascii="Arial" w:hAnsi="Arial" w:cs="Arial"/>
          <w:lang w:eastAsia="zh-CN"/>
        </w:rPr>
        <w:tab/>
        <w:t>Cc:SA4, RAN2</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R2-2200996</w:t>
      </w:r>
      <w:r w:rsidRPr="00F05AB2">
        <w:rPr>
          <w:rFonts w:ascii="Arial" w:hAnsi="Arial" w:cs="Arial"/>
          <w:lang w:eastAsia="zh-CN"/>
        </w:rPr>
        <w:tab/>
        <w:t>Running RRC CR for QoE measurements</w:t>
      </w:r>
      <w:r w:rsidRPr="00F05AB2">
        <w:rPr>
          <w:rFonts w:ascii="Arial" w:hAnsi="Arial" w:cs="Arial"/>
          <w:lang w:eastAsia="zh-CN"/>
        </w:rPr>
        <w:tab/>
        <w:t>Ericsson</w:t>
      </w:r>
      <w:r w:rsidRPr="00F05AB2">
        <w:rPr>
          <w:rFonts w:ascii="Arial" w:hAnsi="Arial" w:cs="Arial"/>
          <w:lang w:eastAsia="zh-CN"/>
        </w:rPr>
        <w:tab/>
        <w:t>draftCR</w:t>
      </w:r>
      <w:r w:rsidRPr="00F05AB2">
        <w:rPr>
          <w:rFonts w:ascii="Arial" w:hAnsi="Arial" w:cs="Arial"/>
          <w:lang w:eastAsia="zh-CN"/>
        </w:rPr>
        <w:tab/>
        <w:t>Rel-17</w:t>
      </w:r>
      <w:r w:rsidRPr="00F05AB2">
        <w:rPr>
          <w:rFonts w:ascii="Arial" w:hAnsi="Arial" w:cs="Arial"/>
          <w:lang w:eastAsia="zh-CN"/>
        </w:rPr>
        <w:tab/>
        <w:t>38.331</w:t>
      </w:r>
      <w:r w:rsidRPr="00F05AB2">
        <w:rPr>
          <w:rFonts w:ascii="Arial" w:hAnsi="Arial" w:cs="Arial"/>
          <w:lang w:eastAsia="zh-CN"/>
        </w:rPr>
        <w:tab/>
        <w:t>16.7.0</w:t>
      </w:r>
      <w:r w:rsidRPr="00F05AB2">
        <w:rPr>
          <w:rFonts w:ascii="Arial" w:hAnsi="Arial" w:cs="Arial"/>
          <w:lang w:eastAsia="zh-CN"/>
        </w:rPr>
        <w:tab/>
        <w:t>B</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R2-2201878</w:t>
      </w:r>
      <w:r w:rsidRPr="00F05AB2">
        <w:rPr>
          <w:rFonts w:ascii="Arial" w:hAnsi="Arial" w:cs="Arial"/>
          <w:lang w:eastAsia="zh-CN"/>
        </w:rPr>
        <w:tab/>
        <w:t>RAN visible QoE</w:t>
      </w:r>
      <w:r w:rsidRPr="00F05AB2">
        <w:rPr>
          <w:rFonts w:ascii="Arial" w:hAnsi="Arial" w:cs="Arial"/>
          <w:lang w:eastAsia="zh-CN"/>
        </w:rPr>
        <w:tab/>
        <w:t>Qualcomm Inc.</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R2-2200110</w:t>
      </w:r>
      <w:r w:rsidRPr="00F05AB2">
        <w:rPr>
          <w:rFonts w:ascii="Arial" w:hAnsi="Arial" w:cs="Arial"/>
          <w:lang w:eastAsia="zh-CN"/>
        </w:rPr>
        <w:tab/>
        <w:t>RAN3 agreements on RAN visible QoE (R3-216227; contact: Qualcomm)</w:t>
      </w:r>
      <w:r w:rsidRPr="00F05AB2">
        <w:rPr>
          <w:rFonts w:ascii="Arial" w:hAnsi="Arial" w:cs="Arial"/>
          <w:lang w:eastAsia="zh-CN"/>
        </w:rPr>
        <w:tab/>
        <w:t>RAN3</w:t>
      </w:r>
      <w:r w:rsidRPr="00F05AB2">
        <w:rPr>
          <w:rFonts w:ascii="Arial" w:hAnsi="Arial" w:cs="Arial"/>
          <w:lang w:eastAsia="zh-CN"/>
        </w:rPr>
        <w:tab/>
        <w:t>LS in</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To:RAN2</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R2-2200268</w:t>
      </w:r>
      <w:r w:rsidRPr="00F05AB2">
        <w:rPr>
          <w:rFonts w:ascii="Arial" w:hAnsi="Arial" w:cs="Arial"/>
          <w:lang w:eastAsia="zh-CN"/>
        </w:rPr>
        <w:tab/>
        <w:t>Discussion on RAN Visible QoE</w:t>
      </w:r>
      <w:r w:rsidRPr="00F05AB2">
        <w:rPr>
          <w:rFonts w:ascii="Arial" w:hAnsi="Arial" w:cs="Arial"/>
          <w:lang w:eastAsia="zh-CN"/>
        </w:rPr>
        <w:tab/>
        <w:t>ZTE Corporation, Sanechips</w:t>
      </w:r>
      <w:r w:rsidRPr="00F05AB2">
        <w:rPr>
          <w:rFonts w:ascii="Arial" w:hAnsi="Arial" w:cs="Arial"/>
          <w:lang w:eastAsia="zh-CN"/>
        </w:rPr>
        <w:tab/>
        <w:t>discussion</w:t>
      </w:r>
      <w:r w:rsidRPr="00F05AB2">
        <w:rPr>
          <w:rFonts w:ascii="Arial" w:hAnsi="Arial" w:cs="Arial"/>
          <w:lang w:eastAsia="zh-CN"/>
        </w:rPr>
        <w:tab/>
        <w:t>Rel-17</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R2-2200546</w:t>
      </w:r>
      <w:r w:rsidRPr="00F05AB2">
        <w:rPr>
          <w:rFonts w:ascii="Arial" w:hAnsi="Arial" w:cs="Arial"/>
          <w:lang w:eastAsia="zh-CN"/>
        </w:rPr>
        <w:tab/>
        <w:t>RAN visible QoE configuration and report</w:t>
      </w:r>
      <w:r w:rsidRPr="00F05AB2">
        <w:rPr>
          <w:rFonts w:ascii="Arial" w:hAnsi="Arial" w:cs="Arial"/>
          <w:lang w:eastAsia="zh-CN"/>
        </w:rPr>
        <w:tab/>
        <w:t>Samsung</w:t>
      </w:r>
      <w:r w:rsidRPr="00F05AB2">
        <w:rPr>
          <w:rFonts w:ascii="Arial" w:hAnsi="Arial" w:cs="Arial"/>
          <w:lang w:eastAsia="zh-CN"/>
        </w:rPr>
        <w:tab/>
        <w:t>discussion</w:t>
      </w:r>
      <w:r w:rsidRPr="00F05AB2">
        <w:rPr>
          <w:rFonts w:ascii="Arial" w:hAnsi="Arial" w:cs="Arial"/>
          <w:lang w:eastAsia="zh-CN"/>
        </w:rPr>
        <w:tab/>
        <w:t>Rel-17</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R2-2200558</w:t>
      </w:r>
      <w:r w:rsidRPr="00F05AB2">
        <w:rPr>
          <w:rFonts w:ascii="Arial" w:hAnsi="Arial" w:cs="Arial"/>
          <w:lang w:eastAsia="zh-CN"/>
        </w:rPr>
        <w:tab/>
        <w:t>Discussion on RAN visible QoE configuration</w:t>
      </w:r>
      <w:r w:rsidRPr="00F05AB2">
        <w:rPr>
          <w:rFonts w:ascii="Arial" w:hAnsi="Arial" w:cs="Arial"/>
          <w:lang w:eastAsia="zh-CN"/>
        </w:rPr>
        <w:tab/>
        <w:t>OPPO</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R2-2200705</w:t>
      </w:r>
      <w:r w:rsidRPr="00F05AB2">
        <w:rPr>
          <w:rFonts w:ascii="Arial" w:hAnsi="Arial" w:cs="Arial"/>
          <w:lang w:eastAsia="zh-CN"/>
        </w:rPr>
        <w:tab/>
        <w:t>Support of RAN visible QoE and per-slice QoE</w:t>
      </w:r>
      <w:r w:rsidRPr="00F05AB2">
        <w:rPr>
          <w:rFonts w:ascii="Arial" w:hAnsi="Arial" w:cs="Arial"/>
          <w:lang w:eastAsia="zh-CN"/>
        </w:rPr>
        <w:tab/>
        <w:t>Qualcomm Incorporated</w:t>
      </w:r>
      <w:r w:rsidRPr="00F05AB2">
        <w:rPr>
          <w:rFonts w:ascii="Arial" w:hAnsi="Arial" w:cs="Arial"/>
          <w:lang w:eastAsia="zh-CN"/>
        </w:rPr>
        <w:tab/>
        <w:t>discussion</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R2-2200822</w:t>
      </w:r>
      <w:r w:rsidRPr="00F05AB2">
        <w:rPr>
          <w:rFonts w:ascii="Arial" w:hAnsi="Arial" w:cs="Arial"/>
          <w:lang w:eastAsia="zh-CN"/>
        </w:rPr>
        <w:tab/>
        <w:t>RAN visible QoE</w:t>
      </w:r>
      <w:r w:rsidRPr="00F05AB2">
        <w:rPr>
          <w:rFonts w:ascii="Arial" w:hAnsi="Arial" w:cs="Arial"/>
          <w:lang w:eastAsia="zh-CN"/>
        </w:rPr>
        <w:tab/>
        <w:t>Huawei, HiSilicon</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R2-2200854</w:t>
      </w:r>
      <w:r w:rsidRPr="00F05AB2">
        <w:rPr>
          <w:rFonts w:ascii="Arial" w:hAnsi="Arial" w:cs="Arial"/>
          <w:lang w:eastAsia="zh-CN"/>
        </w:rPr>
        <w:tab/>
        <w:t>Discussion on Ran visiable QoE</w:t>
      </w:r>
      <w:r w:rsidRPr="00F05AB2">
        <w:rPr>
          <w:rFonts w:ascii="Arial" w:hAnsi="Arial" w:cs="Arial"/>
          <w:lang w:eastAsia="zh-CN"/>
        </w:rPr>
        <w:tab/>
        <w:t>CMCC</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R2-2200998</w:t>
      </w:r>
      <w:r w:rsidRPr="00F05AB2">
        <w:rPr>
          <w:rFonts w:ascii="Arial" w:hAnsi="Arial" w:cs="Arial"/>
          <w:lang w:eastAsia="zh-CN"/>
        </w:rPr>
        <w:tab/>
        <w:t>RAN Visible QoE measurements</w:t>
      </w:r>
      <w:r w:rsidRPr="00F05AB2">
        <w:rPr>
          <w:rFonts w:ascii="Arial" w:hAnsi="Arial" w:cs="Arial"/>
          <w:lang w:eastAsia="zh-CN"/>
        </w:rPr>
        <w:tab/>
        <w:t>Ericsson</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R2-2201047</w:t>
      </w:r>
      <w:r w:rsidRPr="00F05AB2">
        <w:rPr>
          <w:rFonts w:ascii="Arial" w:hAnsi="Arial" w:cs="Arial"/>
          <w:lang w:eastAsia="zh-CN"/>
        </w:rPr>
        <w:tab/>
        <w:t>RAN visible QoE</w:t>
      </w:r>
      <w:r w:rsidRPr="00F05AB2">
        <w:rPr>
          <w:rFonts w:ascii="Arial" w:hAnsi="Arial" w:cs="Arial"/>
          <w:lang w:eastAsia="zh-CN"/>
        </w:rPr>
        <w:tab/>
        <w:t>Nokia, Nokia Shanghai Bell</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R2-2201419</w:t>
      </w:r>
      <w:r w:rsidRPr="00F05AB2">
        <w:rPr>
          <w:rFonts w:ascii="Arial" w:hAnsi="Arial" w:cs="Arial"/>
          <w:lang w:eastAsia="zh-CN"/>
        </w:rPr>
        <w:tab/>
        <w:t>Discussion on NR RAN-visible QoE</w:t>
      </w:r>
      <w:r w:rsidRPr="00F05AB2">
        <w:rPr>
          <w:rFonts w:ascii="Arial" w:hAnsi="Arial" w:cs="Arial"/>
          <w:lang w:eastAsia="zh-CN"/>
        </w:rPr>
        <w:tab/>
        <w:t>CATT</w:t>
      </w:r>
      <w:r w:rsidRPr="00F05AB2">
        <w:rPr>
          <w:rFonts w:ascii="Arial" w:hAnsi="Arial" w:cs="Arial"/>
          <w:lang w:eastAsia="zh-CN"/>
        </w:rPr>
        <w:tab/>
        <w:t>discussion</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R2-2201594</w:t>
      </w:r>
      <w:r w:rsidRPr="00F05AB2">
        <w:rPr>
          <w:rFonts w:ascii="Arial" w:hAnsi="Arial" w:cs="Arial"/>
          <w:lang w:eastAsia="zh-CN"/>
        </w:rPr>
        <w:tab/>
        <w:t>Discussion on RAN visible QoE measurement in Rel-17</w:t>
      </w:r>
      <w:r w:rsidRPr="00F05AB2">
        <w:rPr>
          <w:rFonts w:ascii="Arial" w:hAnsi="Arial" w:cs="Arial"/>
          <w:lang w:eastAsia="zh-CN"/>
        </w:rPr>
        <w:tab/>
        <w:t>China Unicom</w:t>
      </w:r>
      <w:r w:rsidRPr="00F05AB2">
        <w:rPr>
          <w:rFonts w:ascii="Arial" w:hAnsi="Arial" w:cs="Arial"/>
          <w:lang w:eastAsia="zh-CN"/>
        </w:rPr>
        <w:tab/>
        <w:t>discussion</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R2-2201596</w:t>
      </w:r>
      <w:r w:rsidRPr="00F05AB2">
        <w:rPr>
          <w:rFonts w:ascii="Arial" w:hAnsi="Arial" w:cs="Arial"/>
          <w:lang w:eastAsia="zh-CN"/>
        </w:rPr>
        <w:tab/>
        <w:t>Discussion on RAN Visible QoE</w:t>
      </w:r>
      <w:r w:rsidRPr="00F05AB2">
        <w:rPr>
          <w:rFonts w:ascii="Arial" w:hAnsi="Arial" w:cs="Arial"/>
          <w:lang w:eastAsia="zh-CN"/>
        </w:rPr>
        <w:tab/>
        <w:t>vivo</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R2-2201626</w:t>
      </w:r>
      <w:r w:rsidRPr="00F05AB2">
        <w:rPr>
          <w:rFonts w:ascii="Arial" w:hAnsi="Arial" w:cs="Arial"/>
          <w:lang w:eastAsia="zh-CN"/>
        </w:rPr>
        <w:tab/>
        <w:t>Discussion on RV QoE</w:t>
      </w:r>
      <w:r w:rsidRPr="00F05AB2">
        <w:rPr>
          <w:rFonts w:ascii="Arial" w:hAnsi="Arial" w:cs="Arial"/>
          <w:lang w:eastAsia="zh-CN"/>
        </w:rPr>
        <w:tab/>
        <w:t>LG Electronics</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R2-2200011</w:t>
      </w:r>
      <w:r w:rsidRPr="00F05AB2">
        <w:rPr>
          <w:rFonts w:ascii="Arial" w:hAnsi="Arial" w:cs="Arial"/>
          <w:lang w:eastAsia="zh-CN"/>
        </w:rPr>
        <w:tab/>
        <w:t>Summary of e-mail discussion [080] Mobility</w:t>
      </w:r>
      <w:r w:rsidRPr="00F05AB2">
        <w:rPr>
          <w:rFonts w:ascii="Arial" w:hAnsi="Arial" w:cs="Arial"/>
          <w:lang w:eastAsia="zh-CN"/>
        </w:rPr>
        <w:tab/>
        <w:t>Ericsson</w:t>
      </w:r>
      <w:r w:rsidRPr="00F05AB2">
        <w:rPr>
          <w:rFonts w:ascii="Arial" w:hAnsi="Arial" w:cs="Arial"/>
          <w:lang w:eastAsia="zh-CN"/>
        </w:rPr>
        <w:tab/>
        <w:t>discussion</w:t>
      </w:r>
      <w:r w:rsidRPr="00F05AB2">
        <w:rPr>
          <w:rFonts w:ascii="Arial" w:hAnsi="Arial" w:cs="Arial"/>
          <w:lang w:eastAsia="zh-CN"/>
        </w:rPr>
        <w:tab/>
        <w:t>Revised</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R2-2200059</w:t>
      </w:r>
      <w:r w:rsidRPr="00F05AB2">
        <w:rPr>
          <w:rFonts w:ascii="Arial" w:hAnsi="Arial" w:cs="Arial"/>
          <w:lang w:eastAsia="zh-CN"/>
        </w:rPr>
        <w:tab/>
        <w:t>Summary of e-mail discussion [080] Mobility</w:t>
      </w:r>
      <w:r w:rsidRPr="00F05AB2">
        <w:rPr>
          <w:rFonts w:ascii="Arial" w:hAnsi="Arial" w:cs="Arial"/>
          <w:lang w:eastAsia="zh-CN"/>
        </w:rPr>
        <w:tab/>
        <w:t>Ericsson</w:t>
      </w:r>
      <w:r w:rsidRPr="00F05AB2">
        <w:rPr>
          <w:rFonts w:ascii="Arial" w:hAnsi="Arial" w:cs="Arial"/>
          <w:lang w:eastAsia="zh-CN"/>
        </w:rPr>
        <w:tab/>
        <w:t>discussion</w:t>
      </w:r>
      <w:r w:rsidRPr="00F05AB2">
        <w:rPr>
          <w:rFonts w:ascii="Arial" w:hAnsi="Arial" w:cs="Arial"/>
          <w:lang w:eastAsia="zh-CN"/>
        </w:rPr>
        <w:tab/>
        <w:t>R2-2200011</w:t>
      </w:r>
      <w:r w:rsidRPr="00F05AB2">
        <w:rPr>
          <w:rFonts w:ascii="Arial" w:hAnsi="Arial" w:cs="Arial"/>
          <w:lang w:eastAsia="zh-CN"/>
        </w:rPr>
        <w:tab/>
        <w:t>Late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R2-2201839</w:t>
      </w:r>
      <w:r w:rsidRPr="00F05AB2">
        <w:rPr>
          <w:rFonts w:ascii="Arial" w:hAnsi="Arial" w:cs="Arial"/>
          <w:lang w:eastAsia="zh-CN"/>
        </w:rPr>
        <w:tab/>
        <w:t>Summary of e-mail discussion [080] Mobility</w:t>
      </w:r>
      <w:r w:rsidRPr="00F05AB2">
        <w:rPr>
          <w:rFonts w:ascii="Arial" w:hAnsi="Arial" w:cs="Arial"/>
          <w:lang w:eastAsia="zh-CN"/>
        </w:rPr>
        <w:tab/>
        <w:t>Ericsson</w:t>
      </w:r>
      <w:r w:rsidRPr="00F05AB2">
        <w:rPr>
          <w:rFonts w:ascii="Arial" w:hAnsi="Arial" w:cs="Arial"/>
          <w:lang w:eastAsia="zh-CN"/>
        </w:rPr>
        <w:tab/>
        <w:t>discussion</w:t>
      </w:r>
      <w:r w:rsidRPr="00F05AB2">
        <w:rPr>
          <w:rFonts w:ascii="Arial" w:hAnsi="Arial" w:cs="Arial"/>
          <w:lang w:eastAsia="zh-CN"/>
        </w:rPr>
        <w:tab/>
        <w:t>R2-2200011</w:t>
      </w:r>
      <w:r w:rsidRPr="00F05AB2">
        <w:rPr>
          <w:rFonts w:ascii="Arial" w:hAnsi="Arial" w:cs="Arial"/>
          <w:lang w:eastAsia="zh-CN"/>
        </w:rPr>
        <w:tab/>
        <w:t>Late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R2-2200851</w:t>
      </w:r>
      <w:r w:rsidRPr="00F05AB2">
        <w:rPr>
          <w:rFonts w:ascii="Arial" w:hAnsi="Arial" w:cs="Arial"/>
          <w:lang w:eastAsia="zh-CN"/>
        </w:rPr>
        <w:tab/>
        <w:t>Remaining open issues on QoE measurement and mobility</w:t>
      </w:r>
      <w:r w:rsidRPr="00F05AB2">
        <w:rPr>
          <w:rFonts w:ascii="Arial" w:hAnsi="Arial" w:cs="Arial"/>
          <w:lang w:eastAsia="zh-CN"/>
        </w:rPr>
        <w:tab/>
        <w:t>CMCC</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R2-2201183</w:t>
      </w:r>
      <w:r w:rsidRPr="00F05AB2">
        <w:rPr>
          <w:rFonts w:ascii="Arial" w:hAnsi="Arial" w:cs="Arial"/>
          <w:lang w:eastAsia="zh-CN"/>
        </w:rPr>
        <w:tab/>
        <w:t>Supporting session continuity for NR QoE</w:t>
      </w:r>
      <w:r w:rsidRPr="00F05AB2">
        <w:rPr>
          <w:rFonts w:ascii="Arial" w:hAnsi="Arial" w:cs="Arial"/>
          <w:lang w:eastAsia="zh-CN"/>
        </w:rPr>
        <w:tab/>
        <w:t>Apple</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R2-2110073</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R2-2201593</w:t>
      </w:r>
      <w:r w:rsidRPr="00F05AB2">
        <w:rPr>
          <w:rFonts w:ascii="Arial" w:hAnsi="Arial" w:cs="Arial"/>
          <w:lang w:eastAsia="zh-CN"/>
        </w:rPr>
        <w:tab/>
        <w:t>Discussion on pause and resume in NR QoE in Rel-17</w:t>
      </w:r>
      <w:r w:rsidRPr="00F05AB2">
        <w:rPr>
          <w:rFonts w:ascii="Arial" w:hAnsi="Arial" w:cs="Arial"/>
          <w:lang w:eastAsia="zh-CN"/>
        </w:rPr>
        <w:tab/>
        <w:t>China Unicom, CMCC, ZTE, CATT, Nokia, Nokia Shanghai Bell</w:t>
      </w:r>
      <w:r w:rsidRPr="00F05AB2">
        <w:rPr>
          <w:rFonts w:ascii="Arial" w:hAnsi="Arial" w:cs="Arial"/>
          <w:lang w:eastAsia="zh-CN"/>
        </w:rPr>
        <w:tab/>
        <w:t>discussion</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R2-2201862</w:t>
      </w:r>
      <w:r w:rsidRPr="00F05AB2">
        <w:rPr>
          <w:rFonts w:ascii="Arial" w:hAnsi="Arial" w:cs="Arial"/>
          <w:lang w:eastAsia="zh-CN"/>
        </w:rPr>
        <w:tab/>
        <w:t>Further reply on QoE report handling at QoE pause</w:t>
      </w:r>
      <w:r w:rsidRPr="00F05AB2">
        <w:rPr>
          <w:rFonts w:ascii="Arial" w:hAnsi="Arial" w:cs="Arial"/>
          <w:lang w:eastAsia="zh-CN"/>
        </w:rPr>
        <w:tab/>
        <w:t>RAN2</w:t>
      </w:r>
      <w:r w:rsidRPr="00F05AB2">
        <w:rPr>
          <w:rFonts w:ascii="Arial" w:hAnsi="Arial" w:cs="Arial"/>
          <w:lang w:eastAsia="zh-CN"/>
        </w:rPr>
        <w:tab/>
      </w:r>
      <w:r w:rsidRPr="00F05AB2">
        <w:rPr>
          <w:rFonts w:ascii="Arial" w:hAnsi="Arial" w:cs="Arial"/>
          <w:lang w:eastAsia="zh-CN"/>
        </w:rPr>
        <w:tab/>
        <w:t>LS out</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To:SA4</w:t>
      </w:r>
      <w:r w:rsidRPr="00F05AB2">
        <w:rPr>
          <w:rFonts w:ascii="Arial" w:hAnsi="Arial" w:cs="Arial"/>
          <w:lang w:eastAsia="zh-CN"/>
        </w:rPr>
        <w:tab/>
        <w:t>Cc:SA3, SA5</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R2-2200823</w:t>
      </w:r>
      <w:r w:rsidRPr="00F05AB2">
        <w:rPr>
          <w:rFonts w:ascii="Arial" w:hAnsi="Arial" w:cs="Arial"/>
          <w:lang w:eastAsia="zh-CN"/>
        </w:rPr>
        <w:tab/>
        <w:t>[DRAFT] Further reply on QoE report handling at QoE pause</w:t>
      </w:r>
      <w:r w:rsidRPr="00F05AB2">
        <w:rPr>
          <w:rFonts w:ascii="Arial" w:hAnsi="Arial" w:cs="Arial"/>
          <w:lang w:eastAsia="zh-CN"/>
        </w:rPr>
        <w:tab/>
        <w:t>Huawei, HiSilicon</w:t>
      </w:r>
      <w:r w:rsidRPr="00F05AB2">
        <w:rPr>
          <w:rFonts w:ascii="Arial" w:hAnsi="Arial" w:cs="Arial"/>
          <w:lang w:eastAsia="zh-CN"/>
        </w:rPr>
        <w:tab/>
        <w:t>LS out</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To:SA4</w:t>
      </w:r>
      <w:r w:rsidRPr="00F05AB2">
        <w:rPr>
          <w:rFonts w:ascii="Arial" w:hAnsi="Arial" w:cs="Arial"/>
          <w:lang w:eastAsia="zh-CN"/>
        </w:rPr>
        <w:tab/>
        <w:t>Cc:SA3, SA5</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R2-2200999</w:t>
      </w:r>
      <w:r w:rsidRPr="00F05AB2">
        <w:rPr>
          <w:rFonts w:ascii="Arial" w:hAnsi="Arial" w:cs="Arial"/>
          <w:lang w:eastAsia="zh-CN"/>
        </w:rPr>
        <w:tab/>
        <w:t>Pause and resume of QoE measurement reporting</w:t>
      </w:r>
      <w:r w:rsidRPr="00F05AB2">
        <w:rPr>
          <w:rFonts w:ascii="Arial" w:hAnsi="Arial" w:cs="Arial"/>
          <w:lang w:eastAsia="zh-CN"/>
        </w:rPr>
        <w:tab/>
        <w:t>Ericsson</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R2-2201293</w:t>
      </w:r>
      <w:r w:rsidRPr="00F05AB2">
        <w:rPr>
          <w:rFonts w:ascii="Arial" w:hAnsi="Arial" w:cs="Arial"/>
          <w:lang w:eastAsia="zh-CN"/>
        </w:rPr>
        <w:tab/>
        <w:t>QoE pause and resume</w:t>
      </w:r>
      <w:r w:rsidRPr="00F05AB2">
        <w:rPr>
          <w:rFonts w:ascii="Arial" w:hAnsi="Arial" w:cs="Arial"/>
          <w:lang w:eastAsia="zh-CN"/>
        </w:rPr>
        <w:tab/>
        <w:t>LG Electronics</w:t>
      </w:r>
      <w:r w:rsidRPr="00F05AB2">
        <w:rPr>
          <w:rFonts w:ascii="Arial" w:hAnsi="Arial" w:cs="Arial"/>
          <w:lang w:eastAsia="zh-CN"/>
        </w:rPr>
        <w:tab/>
        <w:t>discussion</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R2-2201595</w:t>
      </w:r>
      <w:r w:rsidRPr="00F05AB2">
        <w:rPr>
          <w:rFonts w:ascii="Arial" w:hAnsi="Arial" w:cs="Arial"/>
          <w:lang w:eastAsia="zh-CN"/>
        </w:rPr>
        <w:tab/>
        <w:t>Discussion on Pause and Resume</w:t>
      </w:r>
      <w:r w:rsidRPr="00F05AB2">
        <w:rPr>
          <w:rFonts w:ascii="Arial" w:hAnsi="Arial" w:cs="Arial"/>
          <w:lang w:eastAsia="zh-CN"/>
        </w:rPr>
        <w:tab/>
        <w:t>vivo</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R2-2200548</w:t>
      </w:r>
      <w:r w:rsidRPr="00F05AB2">
        <w:rPr>
          <w:rFonts w:ascii="Arial" w:hAnsi="Arial" w:cs="Arial"/>
          <w:lang w:eastAsia="zh-CN"/>
        </w:rPr>
        <w:tab/>
        <w:t>Remaining QoE issues</w:t>
      </w:r>
      <w:r w:rsidRPr="00F05AB2">
        <w:rPr>
          <w:rFonts w:ascii="Arial" w:hAnsi="Arial" w:cs="Arial"/>
          <w:lang w:eastAsia="zh-CN"/>
        </w:rPr>
        <w:tab/>
        <w:t>Samsung</w:t>
      </w:r>
      <w:r w:rsidRPr="00F05AB2">
        <w:rPr>
          <w:rFonts w:ascii="Arial" w:hAnsi="Arial" w:cs="Arial"/>
          <w:lang w:eastAsia="zh-CN"/>
        </w:rPr>
        <w:tab/>
        <w:t>discussion</w:t>
      </w:r>
      <w:r w:rsidRPr="00F05AB2">
        <w:rPr>
          <w:rFonts w:ascii="Arial" w:hAnsi="Arial" w:cs="Arial"/>
          <w:lang w:eastAsia="zh-CN"/>
        </w:rPr>
        <w:tab/>
        <w:t>Rel-17</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R2-2201926</w:t>
      </w:r>
      <w:r w:rsidRPr="00F05AB2">
        <w:rPr>
          <w:rFonts w:ascii="Arial" w:hAnsi="Arial" w:cs="Arial"/>
          <w:lang w:eastAsia="zh-CN"/>
        </w:rPr>
        <w:tab/>
        <w:t>Report [030]</w:t>
      </w:r>
      <w:r w:rsidRPr="00F05AB2">
        <w:rPr>
          <w:rFonts w:ascii="Arial" w:hAnsi="Arial" w:cs="Arial"/>
          <w:lang w:eastAsia="zh-CN"/>
        </w:rPr>
        <w:tab/>
        <w:t>Ericsson</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R2-2200997</w:t>
      </w:r>
      <w:r w:rsidRPr="00F05AB2">
        <w:rPr>
          <w:rFonts w:ascii="Arial" w:hAnsi="Arial" w:cs="Arial"/>
          <w:lang w:eastAsia="zh-CN"/>
        </w:rPr>
        <w:tab/>
        <w:t>Configuration and reporting of QoE measurements</w:t>
      </w:r>
      <w:r w:rsidRPr="00F05AB2">
        <w:rPr>
          <w:rFonts w:ascii="Arial" w:hAnsi="Arial" w:cs="Arial"/>
          <w:lang w:eastAsia="zh-CN"/>
        </w:rPr>
        <w:tab/>
        <w:t>Ericsson</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R2-2200267</w:t>
      </w:r>
      <w:r w:rsidRPr="00F05AB2">
        <w:rPr>
          <w:rFonts w:ascii="Arial" w:hAnsi="Arial" w:cs="Arial"/>
          <w:lang w:eastAsia="zh-CN"/>
        </w:rPr>
        <w:tab/>
        <w:t>Discussion on QoE configuration</w:t>
      </w:r>
      <w:r w:rsidRPr="00F05AB2">
        <w:rPr>
          <w:rFonts w:ascii="Arial" w:hAnsi="Arial" w:cs="Arial"/>
          <w:lang w:eastAsia="zh-CN"/>
        </w:rPr>
        <w:tab/>
        <w:t>ZTE Corporation, Sanechips</w:t>
      </w:r>
      <w:r w:rsidRPr="00F05AB2">
        <w:rPr>
          <w:rFonts w:ascii="Arial" w:hAnsi="Arial" w:cs="Arial"/>
          <w:lang w:eastAsia="zh-CN"/>
        </w:rPr>
        <w:tab/>
        <w:t>discussion</w:t>
      </w:r>
      <w:r w:rsidRPr="00F05AB2">
        <w:rPr>
          <w:rFonts w:ascii="Arial" w:hAnsi="Arial" w:cs="Arial"/>
          <w:lang w:eastAsia="zh-CN"/>
        </w:rPr>
        <w:tab/>
        <w:t>Rel-17</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R2-2200340</w:t>
      </w:r>
      <w:r w:rsidRPr="00F05AB2">
        <w:rPr>
          <w:rFonts w:ascii="Arial" w:hAnsi="Arial" w:cs="Arial"/>
          <w:lang w:eastAsia="zh-CN"/>
        </w:rPr>
        <w:tab/>
        <w:t>Discussion on the partial QoE reporting at RAN overload</w:t>
      </w:r>
      <w:r w:rsidRPr="00F05AB2">
        <w:rPr>
          <w:rFonts w:ascii="Arial" w:hAnsi="Arial" w:cs="Arial"/>
          <w:lang w:eastAsia="zh-CN"/>
        </w:rPr>
        <w:tab/>
        <w:t>ITRI</w:t>
      </w:r>
      <w:r w:rsidRPr="00F05AB2">
        <w:rPr>
          <w:rFonts w:ascii="Arial" w:hAnsi="Arial" w:cs="Arial"/>
          <w:lang w:eastAsia="zh-CN"/>
        </w:rPr>
        <w:tab/>
        <w:t>discussion</w:t>
      </w:r>
      <w:r w:rsidRPr="00F05AB2">
        <w:rPr>
          <w:rFonts w:ascii="Arial" w:hAnsi="Arial" w:cs="Arial"/>
          <w:lang w:eastAsia="zh-CN"/>
        </w:rPr>
        <w:tab/>
        <w:t>NR_QoE-Core</w:t>
      </w:r>
      <w:r w:rsidRPr="00F05AB2">
        <w:rPr>
          <w:rFonts w:ascii="Arial" w:hAnsi="Arial" w:cs="Arial"/>
          <w:lang w:eastAsia="zh-CN"/>
        </w:rPr>
        <w:tab/>
        <w:t>R2-2110281</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R2-2200557</w:t>
      </w:r>
      <w:r w:rsidRPr="00F05AB2">
        <w:rPr>
          <w:rFonts w:ascii="Arial" w:hAnsi="Arial" w:cs="Arial"/>
          <w:lang w:eastAsia="zh-CN"/>
        </w:rPr>
        <w:tab/>
        <w:t>Discussion on QoE measurement collection configuration in NR</w:t>
      </w:r>
      <w:r w:rsidRPr="00F05AB2">
        <w:rPr>
          <w:rFonts w:ascii="Arial" w:hAnsi="Arial" w:cs="Arial"/>
          <w:lang w:eastAsia="zh-CN"/>
        </w:rPr>
        <w:tab/>
        <w:t>OPPO</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R2-2200684</w:t>
      </w:r>
      <w:r w:rsidRPr="00F05AB2">
        <w:rPr>
          <w:rFonts w:ascii="Arial" w:hAnsi="Arial" w:cs="Arial"/>
          <w:lang w:eastAsia="zh-CN"/>
        </w:rPr>
        <w:tab/>
        <w:t>Leftover issues of QoE configuration, reporting, pause, resume and mobility</w:t>
      </w:r>
      <w:r w:rsidRPr="00F05AB2">
        <w:rPr>
          <w:rFonts w:ascii="Arial" w:hAnsi="Arial" w:cs="Arial"/>
          <w:lang w:eastAsia="zh-CN"/>
        </w:rPr>
        <w:tab/>
        <w:t>Qualcomm Incorporated</w:t>
      </w:r>
      <w:r w:rsidRPr="00F05AB2">
        <w:rPr>
          <w:rFonts w:ascii="Arial" w:hAnsi="Arial" w:cs="Arial"/>
          <w:lang w:eastAsia="zh-CN"/>
        </w:rPr>
        <w:tab/>
        <w:t>discussion</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R2-2200820</w:t>
      </w:r>
      <w:r w:rsidRPr="00F05AB2">
        <w:rPr>
          <w:rFonts w:ascii="Arial" w:hAnsi="Arial" w:cs="Arial"/>
          <w:lang w:eastAsia="zh-CN"/>
        </w:rPr>
        <w:tab/>
        <w:t>Discussion on QoE open issues</w:t>
      </w:r>
      <w:r w:rsidRPr="00F05AB2">
        <w:rPr>
          <w:rFonts w:ascii="Arial" w:hAnsi="Arial" w:cs="Arial"/>
          <w:lang w:eastAsia="zh-CN"/>
        </w:rPr>
        <w:tab/>
        <w:t>Huawei, HiSilicon</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R2-2200824</w:t>
      </w:r>
      <w:r w:rsidRPr="00F05AB2">
        <w:rPr>
          <w:rFonts w:ascii="Arial" w:hAnsi="Arial" w:cs="Arial"/>
          <w:lang w:eastAsia="zh-CN"/>
        </w:rPr>
        <w:tab/>
        <w:t>Draft reply LS on QoE configuration and reporting related issues</w:t>
      </w:r>
      <w:r w:rsidRPr="00F05AB2">
        <w:rPr>
          <w:rFonts w:ascii="Arial" w:hAnsi="Arial" w:cs="Arial"/>
          <w:lang w:eastAsia="zh-CN"/>
        </w:rPr>
        <w:tab/>
        <w:t>Huawei, HiSilicon</w:t>
      </w:r>
      <w:r w:rsidRPr="00F05AB2">
        <w:rPr>
          <w:rFonts w:ascii="Arial" w:hAnsi="Arial" w:cs="Arial"/>
          <w:lang w:eastAsia="zh-CN"/>
        </w:rPr>
        <w:tab/>
        <w:t>LS out</w:t>
      </w:r>
      <w:r w:rsidRPr="00F05AB2">
        <w:rPr>
          <w:rFonts w:ascii="Arial" w:hAnsi="Arial" w:cs="Arial"/>
          <w:lang w:eastAsia="zh-CN"/>
        </w:rPr>
        <w:tab/>
        <w:t>Rel-17</w:t>
      </w:r>
      <w:r w:rsidRPr="00F05AB2">
        <w:rPr>
          <w:rFonts w:ascii="Arial" w:hAnsi="Arial" w:cs="Arial"/>
          <w:lang w:eastAsia="zh-CN"/>
        </w:rPr>
        <w:tab/>
        <w:t>NR_QoE-Core</w:t>
      </w:r>
      <w:r w:rsidRPr="00F05AB2">
        <w:rPr>
          <w:rFonts w:ascii="Arial" w:hAnsi="Arial" w:cs="Arial"/>
          <w:lang w:eastAsia="zh-CN"/>
        </w:rPr>
        <w:tab/>
        <w:t>To:SA4, SA5, CT1</w:t>
      </w:r>
      <w:r w:rsidRPr="00F05AB2">
        <w:rPr>
          <w:rFonts w:ascii="Arial" w:hAnsi="Arial" w:cs="Arial"/>
          <w:lang w:eastAsia="zh-CN"/>
        </w:rPr>
        <w:tab/>
        <w:t>Cc:RAN3</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R2-2201046</w:t>
      </w:r>
      <w:r w:rsidRPr="00F05AB2">
        <w:rPr>
          <w:rFonts w:ascii="Arial" w:hAnsi="Arial" w:cs="Arial"/>
          <w:lang w:eastAsia="zh-CN"/>
        </w:rPr>
        <w:tab/>
        <w:t>Discussion on open issues for QoE</w:t>
      </w:r>
      <w:r w:rsidRPr="00F05AB2">
        <w:rPr>
          <w:rFonts w:ascii="Arial" w:hAnsi="Arial" w:cs="Arial"/>
          <w:lang w:eastAsia="zh-CN"/>
        </w:rPr>
        <w:tab/>
        <w:t>Nokia, Nokia Shanghai Bell</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lastRenderedPageBreak/>
        <w:t>R2-2201421</w:t>
      </w:r>
      <w:r w:rsidRPr="00F05AB2">
        <w:rPr>
          <w:rFonts w:ascii="Arial" w:hAnsi="Arial" w:cs="Arial"/>
          <w:lang w:eastAsia="zh-CN"/>
        </w:rPr>
        <w:tab/>
        <w:t>Discussion on the remaining open issues</w:t>
      </w:r>
      <w:r w:rsidRPr="00F05AB2">
        <w:rPr>
          <w:rFonts w:ascii="Arial" w:hAnsi="Arial" w:cs="Arial"/>
          <w:lang w:eastAsia="zh-CN"/>
        </w:rPr>
        <w:tab/>
        <w:t>CATT</w:t>
      </w:r>
      <w:r w:rsidRPr="00F05AB2">
        <w:rPr>
          <w:rFonts w:ascii="Arial" w:hAnsi="Arial" w:cs="Arial"/>
          <w:lang w:eastAsia="zh-CN"/>
        </w:rPr>
        <w:tab/>
        <w:t>discussion</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R2-2201855</w:t>
      </w:r>
      <w:r w:rsidRPr="00F05AB2">
        <w:rPr>
          <w:rFonts w:ascii="Arial" w:hAnsi="Arial" w:cs="Arial"/>
          <w:lang w:eastAsia="zh-CN"/>
        </w:rPr>
        <w:tab/>
        <w:t>Report for [AT116bis-e][031][QoE] UE capabilities (CMCC)</w:t>
      </w:r>
      <w:r w:rsidRPr="00F05AB2">
        <w:rPr>
          <w:rFonts w:ascii="Arial" w:hAnsi="Arial" w:cs="Arial"/>
          <w:lang w:eastAsia="zh-CN"/>
        </w:rPr>
        <w:tab/>
        <w:t>CMCC</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R2-2200853</w:t>
      </w:r>
      <w:r w:rsidRPr="00F05AB2">
        <w:rPr>
          <w:rFonts w:ascii="Arial" w:hAnsi="Arial" w:cs="Arial"/>
          <w:lang w:eastAsia="zh-CN"/>
        </w:rPr>
        <w:tab/>
        <w:t>Running CR of UE capability for NR QoE</w:t>
      </w:r>
      <w:r w:rsidRPr="00F05AB2">
        <w:rPr>
          <w:rFonts w:ascii="Arial" w:hAnsi="Arial" w:cs="Arial"/>
          <w:lang w:eastAsia="zh-CN"/>
        </w:rPr>
        <w:tab/>
        <w:t>CMCC, China Unicom</w:t>
      </w:r>
      <w:r w:rsidRPr="00F05AB2">
        <w:rPr>
          <w:rFonts w:ascii="Arial" w:hAnsi="Arial" w:cs="Arial"/>
          <w:lang w:eastAsia="zh-CN"/>
        </w:rPr>
        <w:tab/>
        <w:t>draftCR</w:t>
      </w:r>
      <w:r w:rsidRPr="00F05AB2">
        <w:rPr>
          <w:rFonts w:ascii="Arial" w:hAnsi="Arial" w:cs="Arial"/>
          <w:lang w:eastAsia="zh-CN"/>
        </w:rPr>
        <w:tab/>
        <w:t>Rel-17</w:t>
      </w:r>
      <w:r w:rsidRPr="00F05AB2">
        <w:rPr>
          <w:rFonts w:ascii="Arial" w:hAnsi="Arial" w:cs="Arial"/>
          <w:lang w:eastAsia="zh-CN"/>
        </w:rPr>
        <w:tab/>
        <w:t>38.306</w:t>
      </w:r>
      <w:r w:rsidRPr="00F05AB2">
        <w:rPr>
          <w:rFonts w:ascii="Arial" w:hAnsi="Arial" w:cs="Arial"/>
          <w:lang w:eastAsia="zh-CN"/>
        </w:rPr>
        <w:tab/>
        <w:t>16.7.0</w:t>
      </w:r>
      <w:r w:rsidRPr="00F05AB2">
        <w:rPr>
          <w:rFonts w:ascii="Arial" w:hAnsi="Arial" w:cs="Arial"/>
          <w:lang w:eastAsia="zh-CN"/>
        </w:rPr>
        <w:tab/>
        <w:t>B</w:t>
      </w:r>
      <w:r w:rsidRPr="00F05AB2">
        <w:rPr>
          <w:rFonts w:ascii="Arial" w:hAnsi="Arial" w:cs="Arial"/>
          <w:lang w:eastAsia="zh-CN"/>
        </w:rPr>
        <w:tab/>
        <w:t>NR_QoE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R2-2200547</w:t>
      </w:r>
      <w:r w:rsidRPr="00F05AB2">
        <w:rPr>
          <w:rFonts w:ascii="Arial" w:hAnsi="Arial" w:cs="Arial"/>
          <w:lang w:eastAsia="zh-CN"/>
        </w:rPr>
        <w:tab/>
        <w:t>RRC segmentation for QoE reports</w:t>
      </w:r>
      <w:r w:rsidRPr="00F05AB2">
        <w:rPr>
          <w:rFonts w:ascii="Arial" w:hAnsi="Arial" w:cs="Arial"/>
          <w:lang w:eastAsia="zh-CN"/>
        </w:rPr>
        <w:tab/>
        <w:t>Samsung</w:t>
      </w:r>
      <w:r w:rsidRPr="00F05AB2">
        <w:rPr>
          <w:rFonts w:ascii="Arial" w:hAnsi="Arial" w:cs="Arial"/>
          <w:lang w:eastAsia="zh-CN"/>
        </w:rPr>
        <w:tab/>
        <w:t>discussion</w:t>
      </w:r>
      <w:r w:rsidRPr="00F05AB2">
        <w:rPr>
          <w:rFonts w:ascii="Arial" w:hAnsi="Arial" w:cs="Arial"/>
          <w:lang w:eastAsia="zh-CN"/>
        </w:rPr>
        <w:tab/>
        <w:t>Rel-17</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R2-2200707</w:t>
      </w:r>
      <w:r w:rsidRPr="00F05AB2">
        <w:rPr>
          <w:rFonts w:ascii="Arial" w:hAnsi="Arial" w:cs="Arial"/>
          <w:lang w:eastAsia="zh-CN"/>
        </w:rPr>
        <w:tab/>
        <w:t>UE capability for QoE</w:t>
      </w:r>
      <w:r w:rsidRPr="00F05AB2">
        <w:rPr>
          <w:rFonts w:ascii="Arial" w:hAnsi="Arial" w:cs="Arial"/>
          <w:lang w:eastAsia="zh-CN"/>
        </w:rPr>
        <w:tab/>
        <w:t>Qualcomm Incorporated</w:t>
      </w:r>
      <w:r w:rsidRPr="00F05AB2">
        <w:rPr>
          <w:rFonts w:ascii="Arial" w:hAnsi="Arial" w:cs="Arial"/>
          <w:lang w:eastAsia="zh-CN"/>
        </w:rPr>
        <w:tab/>
        <w:t>discussion</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R2-2200821</w:t>
      </w:r>
      <w:r w:rsidRPr="00F05AB2">
        <w:rPr>
          <w:rFonts w:ascii="Arial" w:hAnsi="Arial" w:cs="Arial"/>
          <w:lang w:eastAsia="zh-CN"/>
        </w:rPr>
        <w:tab/>
        <w:t>Discussion on UE capabilities for NR QoE</w:t>
      </w:r>
      <w:r w:rsidRPr="00F05AB2">
        <w:rPr>
          <w:rFonts w:ascii="Arial" w:hAnsi="Arial" w:cs="Arial"/>
          <w:lang w:eastAsia="zh-CN"/>
        </w:rPr>
        <w:tab/>
        <w:t>Huawei, HiSilicon</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R2-2200852</w:t>
      </w:r>
      <w:r w:rsidRPr="00F05AB2">
        <w:rPr>
          <w:rFonts w:ascii="Arial" w:hAnsi="Arial" w:cs="Arial"/>
          <w:lang w:eastAsia="zh-CN"/>
        </w:rPr>
        <w:tab/>
        <w:t>Discussion on UE capability for NR QoE</w:t>
      </w:r>
      <w:r w:rsidRPr="00F05AB2">
        <w:rPr>
          <w:rFonts w:ascii="Arial" w:hAnsi="Arial" w:cs="Arial"/>
          <w:lang w:eastAsia="zh-CN"/>
        </w:rPr>
        <w:tab/>
        <w:t>CMCC, China Unicom</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w:t>
      </w:r>
    </w:p>
    <w:p w:rsidR="00F05AB2" w:rsidRP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R2-2201048</w:t>
      </w:r>
      <w:r w:rsidRPr="00F05AB2">
        <w:rPr>
          <w:rFonts w:ascii="Arial" w:hAnsi="Arial" w:cs="Arial"/>
          <w:lang w:eastAsia="zh-CN"/>
        </w:rPr>
        <w:tab/>
        <w:t>UE capabilities for QoE</w:t>
      </w:r>
      <w:r w:rsidRPr="00F05AB2">
        <w:rPr>
          <w:rFonts w:ascii="Arial" w:hAnsi="Arial" w:cs="Arial"/>
          <w:lang w:eastAsia="zh-CN"/>
        </w:rPr>
        <w:tab/>
        <w:t>Nokia, Nokia Shanghai Bell</w:t>
      </w:r>
      <w:r w:rsidRPr="00F05AB2">
        <w:rPr>
          <w:rFonts w:ascii="Arial" w:hAnsi="Arial" w:cs="Arial"/>
          <w:lang w:eastAsia="zh-CN"/>
        </w:rPr>
        <w:tab/>
        <w:t>discussion</w:t>
      </w:r>
      <w:r w:rsidRPr="00F05AB2">
        <w:rPr>
          <w:rFonts w:ascii="Arial" w:hAnsi="Arial" w:cs="Arial"/>
          <w:lang w:eastAsia="zh-CN"/>
        </w:rPr>
        <w:tab/>
        <w:t>Rel-17</w:t>
      </w:r>
      <w:r w:rsidRPr="00F05AB2">
        <w:rPr>
          <w:rFonts w:ascii="Arial" w:hAnsi="Arial" w:cs="Arial"/>
          <w:lang w:eastAsia="zh-CN"/>
        </w:rPr>
        <w:tab/>
        <w:t>NR_QoE-Core</w:t>
      </w:r>
    </w:p>
    <w:p w:rsidR="00F05AB2" w:rsidRDefault="00F05AB2" w:rsidP="00F05AB2">
      <w:pPr>
        <w:numPr>
          <w:ilvl w:val="0"/>
          <w:numId w:val="22"/>
        </w:numPr>
        <w:overflowPunct/>
        <w:autoSpaceDE/>
        <w:autoSpaceDN/>
        <w:snapToGrid w:val="0"/>
        <w:spacing w:after="0"/>
        <w:textAlignment w:val="auto"/>
        <w:rPr>
          <w:rFonts w:ascii="Arial" w:hAnsi="Arial" w:cs="Arial"/>
          <w:lang w:eastAsia="zh-CN"/>
        </w:rPr>
      </w:pPr>
      <w:r w:rsidRPr="00F05AB2">
        <w:rPr>
          <w:rFonts w:ascii="Arial" w:hAnsi="Arial" w:cs="Arial"/>
          <w:lang w:eastAsia="zh-CN"/>
        </w:rPr>
        <w:t>R2-2201420</w:t>
      </w:r>
      <w:r w:rsidRPr="00F05AB2">
        <w:rPr>
          <w:rFonts w:ascii="Arial" w:hAnsi="Arial" w:cs="Arial"/>
          <w:lang w:eastAsia="zh-CN"/>
        </w:rPr>
        <w:tab/>
        <w:t>Discussion on UE capabilities for NR QoE</w:t>
      </w:r>
      <w:r w:rsidRPr="00F05AB2">
        <w:rPr>
          <w:rFonts w:ascii="Arial" w:hAnsi="Arial" w:cs="Arial"/>
          <w:lang w:eastAsia="zh-CN"/>
        </w:rPr>
        <w:tab/>
        <w:t>CATT</w:t>
      </w:r>
      <w:r w:rsidRPr="00F05AB2">
        <w:rPr>
          <w:rFonts w:ascii="Arial" w:hAnsi="Arial" w:cs="Arial"/>
          <w:lang w:eastAsia="zh-CN"/>
        </w:rPr>
        <w:tab/>
        <w:t>discussion</w:t>
      </w:r>
      <w:r w:rsidRPr="00F05AB2">
        <w:rPr>
          <w:rFonts w:ascii="Arial" w:hAnsi="Arial" w:cs="Arial"/>
          <w:lang w:eastAsia="zh-CN"/>
        </w:rPr>
        <w:tab/>
        <w:t>NR_QoE-Core</w:t>
      </w:r>
    </w:p>
    <w:p w:rsidR="00F05AB2" w:rsidRDefault="00F05AB2" w:rsidP="00F05AB2">
      <w:pPr>
        <w:overflowPunct/>
        <w:autoSpaceDE/>
        <w:autoSpaceDN/>
        <w:snapToGrid w:val="0"/>
        <w:spacing w:after="0"/>
        <w:textAlignment w:val="auto"/>
        <w:rPr>
          <w:rFonts w:ascii="Arial" w:eastAsiaTheme="minorEastAsia" w:hAnsi="Arial" w:cs="Arial"/>
          <w:lang w:eastAsia="zh-CN"/>
        </w:rPr>
      </w:pPr>
    </w:p>
    <w:p w:rsidR="00627B01" w:rsidRPr="00627B01" w:rsidRDefault="00627B01" w:rsidP="00F05AB2">
      <w:pPr>
        <w:overflowPunct/>
        <w:autoSpaceDE/>
        <w:autoSpaceDN/>
        <w:snapToGrid w:val="0"/>
        <w:spacing w:after="0"/>
        <w:textAlignment w:val="auto"/>
        <w:rPr>
          <w:rFonts w:ascii="Arial" w:eastAsiaTheme="minorEastAsia" w:hAnsi="Arial" w:cs="Arial"/>
          <w:lang w:eastAsia="zh-CN"/>
        </w:rPr>
      </w:pPr>
    </w:p>
    <w:p w:rsidR="00066C1B" w:rsidRDefault="00066C1B" w:rsidP="00066C1B">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7</w:t>
      </w:r>
      <w:r>
        <w:rPr>
          <w:rFonts w:ascii="Arial" w:eastAsia="宋体" w:hAnsi="Arial" w:cs="Arial" w:hint="eastAsia"/>
          <w:b/>
          <w:sz w:val="24"/>
          <w:szCs w:val="24"/>
          <w:lang w:eastAsia="zh-CN"/>
        </w:rPr>
        <w:t>-e</w:t>
      </w:r>
    </w:p>
    <w:p w:rsidR="00066C1B"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R2-2202128</w:t>
      </w:r>
      <w:r w:rsidRPr="00EF29BE">
        <w:rPr>
          <w:rFonts w:ascii="Arial" w:hAnsi="Arial" w:cs="Arial"/>
          <w:lang w:eastAsia="zh-CN"/>
        </w:rPr>
        <w:tab/>
        <w:t>LS on QoE Measurement Session Start and Measurement Session End Indication from the UE (R3-221243; contact: Ericsson)</w:t>
      </w:r>
      <w:r w:rsidRPr="00EF29BE">
        <w:rPr>
          <w:rFonts w:ascii="Arial" w:hAnsi="Arial" w:cs="Arial"/>
          <w:lang w:eastAsia="zh-CN"/>
        </w:rPr>
        <w:tab/>
        <w:t>RAN3</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To:RAN2</w:t>
      </w:r>
      <w:r w:rsidRPr="00EF29BE">
        <w:rPr>
          <w:rFonts w:ascii="Arial" w:hAnsi="Arial" w:cs="Arial"/>
          <w:lang w:eastAsia="zh-CN"/>
        </w:rPr>
        <w:tab/>
        <w:t>Cc:SA5</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R2-2202137</w:t>
      </w:r>
      <w:r w:rsidRPr="00EF29BE">
        <w:rPr>
          <w:rFonts w:ascii="Arial" w:hAnsi="Arial" w:cs="Arial"/>
          <w:lang w:eastAsia="zh-CN"/>
        </w:rPr>
        <w:tab/>
        <w:t>LS on RAN3 agreement for management based QoE mobility (R3-221427; contact: ZTE)</w:t>
      </w:r>
      <w:r w:rsidRPr="00EF29BE">
        <w:rPr>
          <w:rFonts w:ascii="Arial" w:hAnsi="Arial" w:cs="Arial"/>
          <w:lang w:eastAsia="zh-CN"/>
        </w:rPr>
        <w:tab/>
        <w:t>RAN3</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To:RAN2</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R2-2202140</w:t>
      </w:r>
      <w:r w:rsidRPr="00EF29BE">
        <w:rPr>
          <w:rFonts w:ascii="Arial" w:hAnsi="Arial" w:cs="Arial"/>
          <w:lang w:eastAsia="zh-CN"/>
        </w:rPr>
        <w:tab/>
        <w:t>LS on Support for Configuration and Reporting of RAN Visible QoE Measurements (R3-221465; contact: Ericsson)</w:t>
      </w:r>
      <w:r w:rsidRPr="00EF29BE">
        <w:rPr>
          <w:rFonts w:ascii="Arial" w:hAnsi="Arial" w:cs="Arial"/>
          <w:lang w:eastAsia="zh-CN"/>
        </w:rPr>
        <w:tab/>
        <w:t>RAN3</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To:RAN2</w:t>
      </w:r>
      <w:r w:rsidRPr="00EF29BE">
        <w:rPr>
          <w:rFonts w:ascii="Arial" w:hAnsi="Arial" w:cs="Arial"/>
          <w:lang w:eastAsia="zh-CN"/>
        </w:rPr>
        <w:tab/>
        <w:t>Cc:SA4</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R2-2202138</w:t>
      </w:r>
      <w:r w:rsidRPr="00EF29BE">
        <w:rPr>
          <w:rFonts w:ascii="Arial" w:hAnsi="Arial" w:cs="Arial"/>
          <w:lang w:eastAsia="zh-CN"/>
        </w:rPr>
        <w:tab/>
        <w:t>LS on Support for Configuration and Reporting of RAN Visible QoE Measurements (R3-221463; contact: Ericsson)</w:t>
      </w:r>
      <w:r w:rsidRPr="00EF29BE">
        <w:rPr>
          <w:rFonts w:ascii="Arial" w:hAnsi="Arial" w:cs="Arial"/>
          <w:lang w:eastAsia="zh-CN"/>
        </w:rPr>
        <w:tab/>
        <w:t>RAN3</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To:CT1</w:t>
      </w:r>
      <w:r w:rsidRPr="00EF29BE">
        <w:rPr>
          <w:rFonts w:ascii="Arial" w:hAnsi="Arial" w:cs="Arial"/>
          <w:lang w:eastAsia="zh-CN"/>
        </w:rPr>
        <w:tab/>
        <w:t>Cc:RAN2, SA4</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R2-2202139</w:t>
      </w:r>
      <w:r w:rsidRPr="00EF29BE">
        <w:rPr>
          <w:rFonts w:ascii="Arial" w:hAnsi="Arial" w:cs="Arial"/>
          <w:lang w:eastAsia="zh-CN"/>
        </w:rPr>
        <w:tab/>
        <w:t>LS on Support for Configuration and Reporting of RAN Visible QoE Measurements (R3-221464; contact: Ericsson)</w:t>
      </w:r>
      <w:r w:rsidRPr="00EF29BE">
        <w:rPr>
          <w:rFonts w:ascii="Arial" w:hAnsi="Arial" w:cs="Arial"/>
          <w:lang w:eastAsia="zh-CN"/>
        </w:rPr>
        <w:tab/>
        <w:t>RAN3</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To:SA4</w:t>
      </w:r>
      <w:r w:rsidRPr="00EF29BE">
        <w:rPr>
          <w:rFonts w:ascii="Arial" w:hAnsi="Arial" w:cs="Arial"/>
          <w:lang w:eastAsia="zh-CN"/>
        </w:rPr>
        <w:tab/>
        <w:t>Cc:RAN2</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R2-2203846</w:t>
      </w:r>
      <w:r w:rsidRPr="00EF29BE">
        <w:rPr>
          <w:rFonts w:ascii="Arial" w:hAnsi="Arial" w:cs="Arial"/>
          <w:lang w:eastAsia="zh-CN"/>
        </w:rPr>
        <w:tab/>
        <w:t>LS Reply on SA4 requirements for QoE (S4-220236; contact: Huawei)</w:t>
      </w:r>
      <w:r w:rsidRPr="00EF29BE">
        <w:rPr>
          <w:rFonts w:ascii="Arial" w:hAnsi="Arial" w:cs="Arial"/>
          <w:lang w:eastAsia="zh-CN"/>
        </w:rPr>
        <w:tab/>
        <w:t>SA4</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To:RAN2</w:t>
      </w:r>
      <w:r w:rsidRPr="00EF29BE">
        <w:rPr>
          <w:rFonts w:ascii="Arial" w:hAnsi="Arial" w:cs="Arial"/>
          <w:lang w:eastAsia="zh-CN"/>
        </w:rPr>
        <w:tab/>
        <w:t>Cc:RAN3</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R2-2203847</w:t>
      </w:r>
      <w:r w:rsidRPr="00EF29BE">
        <w:rPr>
          <w:rFonts w:ascii="Arial" w:hAnsi="Arial" w:cs="Arial"/>
          <w:lang w:eastAsia="zh-CN"/>
        </w:rPr>
        <w:tab/>
        <w:t>LS Reply on maximum container size for QoE configuration and report (S4-220237; contact: Huawei)</w:t>
      </w:r>
      <w:r w:rsidRPr="00EF29BE">
        <w:rPr>
          <w:rFonts w:ascii="Arial" w:hAnsi="Arial" w:cs="Arial"/>
          <w:lang w:eastAsia="zh-CN"/>
        </w:rPr>
        <w:tab/>
        <w:t>SA4</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To:RAN2</w:t>
      </w:r>
      <w:r w:rsidRPr="00EF29BE">
        <w:rPr>
          <w:rFonts w:ascii="Arial" w:hAnsi="Arial" w:cs="Arial"/>
          <w:lang w:eastAsia="zh-CN"/>
        </w:rPr>
        <w:tab/>
        <w:t>Cc:RAN3, SA5, CT1</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R2-2203848</w:t>
      </w:r>
      <w:r w:rsidRPr="00EF29BE">
        <w:rPr>
          <w:rFonts w:ascii="Arial" w:hAnsi="Arial" w:cs="Arial"/>
          <w:lang w:eastAsia="zh-CN"/>
        </w:rPr>
        <w:tab/>
        <w:t>LS Reply on RAN visible QoE (S4-220239; contact: Huawei)</w:t>
      </w:r>
      <w:r w:rsidRPr="00EF29BE">
        <w:rPr>
          <w:rFonts w:ascii="Arial" w:hAnsi="Arial" w:cs="Arial"/>
          <w:lang w:eastAsia="zh-CN"/>
        </w:rPr>
        <w:tab/>
        <w:t>SA4</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To:RAN2</w:t>
      </w:r>
      <w:r w:rsidRPr="00EF29BE">
        <w:rPr>
          <w:rFonts w:ascii="Arial" w:hAnsi="Arial" w:cs="Arial"/>
          <w:lang w:eastAsia="zh-CN"/>
        </w:rPr>
        <w:tab/>
        <w:t>Cc:RAN3</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R2-2203849</w:t>
      </w:r>
      <w:r w:rsidRPr="00EF29BE">
        <w:rPr>
          <w:rFonts w:ascii="Arial" w:hAnsi="Arial" w:cs="Arial"/>
          <w:lang w:eastAsia="zh-CN"/>
        </w:rPr>
        <w:tab/>
        <w:t>LS Reply on QoE configuration and reporting related issues (S4-220309; contact: Huawei)</w:t>
      </w:r>
      <w:r w:rsidRPr="00EF29BE">
        <w:rPr>
          <w:rFonts w:ascii="Arial" w:hAnsi="Arial" w:cs="Arial"/>
          <w:lang w:eastAsia="zh-CN"/>
        </w:rPr>
        <w:tab/>
        <w:t>SA4</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To:RAN3</w:t>
      </w:r>
      <w:r w:rsidRPr="00EF29BE">
        <w:rPr>
          <w:rFonts w:ascii="Arial" w:hAnsi="Arial" w:cs="Arial"/>
          <w:lang w:eastAsia="zh-CN"/>
        </w:rPr>
        <w:tab/>
        <w:t>Cc:RAN2, SA5</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R2-2204068</w:t>
      </w:r>
      <w:r w:rsidRPr="00EF29BE">
        <w:rPr>
          <w:rFonts w:ascii="Arial" w:hAnsi="Arial" w:cs="Arial"/>
          <w:lang w:eastAsia="zh-CN"/>
        </w:rPr>
        <w:tab/>
        <w:t>LS on the specification of AT commands for NR QoE (C1-222058; contact: Ericsson)</w:t>
      </w:r>
      <w:r w:rsidRPr="00EF29BE">
        <w:rPr>
          <w:rFonts w:ascii="Arial" w:hAnsi="Arial" w:cs="Arial"/>
          <w:lang w:eastAsia="zh-CN"/>
        </w:rPr>
        <w:tab/>
        <w:t>CT1</w:t>
      </w:r>
      <w:r w:rsidRPr="00EF29BE">
        <w:rPr>
          <w:rFonts w:ascii="Arial" w:hAnsi="Arial" w:cs="Arial"/>
          <w:lang w:eastAsia="zh-CN"/>
        </w:rPr>
        <w:tab/>
        <w:t>LS in</w:t>
      </w:r>
      <w:r w:rsidRPr="00EF29BE">
        <w:rPr>
          <w:rFonts w:ascii="Arial" w:hAnsi="Arial" w:cs="Arial"/>
          <w:lang w:eastAsia="zh-CN"/>
        </w:rPr>
        <w:tab/>
        <w:t>Rel-17</w:t>
      </w:r>
      <w:r w:rsidRPr="00EF29BE">
        <w:rPr>
          <w:rFonts w:ascii="Arial" w:hAnsi="Arial" w:cs="Arial"/>
          <w:lang w:eastAsia="zh-CN"/>
        </w:rPr>
        <w:tab/>
        <w:t>TEI17, NR_QoE-Core</w:t>
      </w:r>
      <w:r w:rsidRPr="00EF29BE">
        <w:rPr>
          <w:rFonts w:ascii="Arial" w:hAnsi="Arial" w:cs="Arial"/>
          <w:lang w:eastAsia="zh-CN"/>
        </w:rPr>
        <w:tab/>
        <w:t>To:RAN2, RAN3, SA5</w:t>
      </w:r>
      <w:r w:rsidRPr="00EF29BE">
        <w:rPr>
          <w:rFonts w:ascii="Arial" w:hAnsi="Arial" w:cs="Arial"/>
          <w:lang w:eastAsia="zh-CN"/>
        </w:rPr>
        <w:tab/>
        <w:t>Cc:SA4</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R2-2203428</w:t>
      </w:r>
      <w:r w:rsidRPr="00EF29BE">
        <w:rPr>
          <w:rFonts w:ascii="Arial" w:hAnsi="Arial" w:cs="Arial"/>
          <w:lang w:eastAsia="zh-CN"/>
        </w:rPr>
        <w:tab/>
        <w:t>Introduction of QoE measurements</w:t>
      </w:r>
      <w:r w:rsidRPr="00EF29BE">
        <w:rPr>
          <w:rFonts w:ascii="Arial" w:hAnsi="Arial" w:cs="Arial"/>
          <w:lang w:eastAsia="zh-CN"/>
        </w:rPr>
        <w:tab/>
        <w:t>Ericsson</w:t>
      </w:r>
      <w:r w:rsidRPr="00EF29BE">
        <w:rPr>
          <w:rFonts w:ascii="Arial" w:hAnsi="Arial" w:cs="Arial"/>
          <w:lang w:eastAsia="zh-CN"/>
        </w:rPr>
        <w:tab/>
        <w:t>CR</w:t>
      </w:r>
      <w:r w:rsidRPr="00EF29BE">
        <w:rPr>
          <w:rFonts w:ascii="Arial" w:hAnsi="Arial" w:cs="Arial"/>
          <w:lang w:eastAsia="zh-CN"/>
        </w:rPr>
        <w:tab/>
        <w:t>Rel-17</w:t>
      </w:r>
      <w:r w:rsidRPr="00EF29BE">
        <w:rPr>
          <w:rFonts w:ascii="Arial" w:hAnsi="Arial" w:cs="Arial"/>
          <w:lang w:eastAsia="zh-CN"/>
        </w:rPr>
        <w:tab/>
        <w:t>38.331</w:t>
      </w:r>
      <w:r w:rsidRPr="00EF29BE">
        <w:rPr>
          <w:rFonts w:ascii="Arial" w:hAnsi="Arial" w:cs="Arial"/>
          <w:lang w:eastAsia="zh-CN"/>
        </w:rPr>
        <w:tab/>
        <w:t>16.7.0</w:t>
      </w:r>
      <w:r w:rsidRPr="00EF29BE">
        <w:rPr>
          <w:rFonts w:ascii="Arial" w:hAnsi="Arial" w:cs="Arial"/>
          <w:lang w:eastAsia="zh-CN"/>
        </w:rPr>
        <w:tab/>
        <w:t>2958</w:t>
      </w:r>
      <w:r w:rsidRPr="00EF29BE">
        <w:rPr>
          <w:rFonts w:ascii="Arial" w:hAnsi="Arial" w:cs="Arial"/>
          <w:lang w:eastAsia="zh-CN"/>
        </w:rPr>
        <w:tab/>
        <w:t>-</w:t>
      </w:r>
      <w:r w:rsidRPr="00EF29BE">
        <w:rPr>
          <w:rFonts w:ascii="Arial" w:hAnsi="Arial" w:cs="Arial"/>
          <w:lang w:eastAsia="zh-CN"/>
        </w:rPr>
        <w:tab/>
        <w:t>B</w:t>
      </w:r>
      <w:r w:rsidRPr="00EF29BE">
        <w:rPr>
          <w:rFonts w:ascii="Arial" w:hAnsi="Arial" w:cs="Arial"/>
          <w:lang w:eastAsia="zh-CN"/>
        </w:rPr>
        <w:tab/>
        <w:t>NR_QoE-Core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R2-2203770</w:t>
      </w:r>
      <w:r w:rsidRPr="00EF29BE">
        <w:rPr>
          <w:rFonts w:ascii="Arial" w:hAnsi="Arial" w:cs="Arial"/>
          <w:lang w:eastAsia="zh-CN"/>
        </w:rPr>
        <w:tab/>
        <w:t>Introduction of QoE measurements</w:t>
      </w:r>
      <w:r w:rsidRPr="00EF29BE">
        <w:rPr>
          <w:rFonts w:ascii="Arial" w:hAnsi="Arial" w:cs="Arial"/>
          <w:lang w:eastAsia="zh-CN"/>
        </w:rPr>
        <w:tab/>
        <w:t>Ericsson</w:t>
      </w:r>
      <w:r w:rsidRPr="00EF29BE">
        <w:rPr>
          <w:rFonts w:ascii="Arial" w:hAnsi="Arial" w:cs="Arial"/>
          <w:lang w:eastAsia="zh-CN"/>
        </w:rPr>
        <w:tab/>
        <w:t>CR</w:t>
      </w:r>
      <w:r w:rsidRPr="00EF29BE">
        <w:rPr>
          <w:rFonts w:ascii="Arial" w:hAnsi="Arial" w:cs="Arial"/>
          <w:lang w:eastAsia="zh-CN"/>
        </w:rPr>
        <w:tab/>
        <w:t>Rel-17</w:t>
      </w:r>
      <w:r w:rsidRPr="00EF29BE">
        <w:rPr>
          <w:rFonts w:ascii="Arial" w:hAnsi="Arial" w:cs="Arial"/>
          <w:lang w:eastAsia="zh-CN"/>
        </w:rPr>
        <w:tab/>
        <w:t>38.331</w:t>
      </w:r>
      <w:r w:rsidRPr="00EF29BE">
        <w:rPr>
          <w:rFonts w:ascii="Arial" w:hAnsi="Arial" w:cs="Arial"/>
          <w:lang w:eastAsia="zh-CN"/>
        </w:rPr>
        <w:tab/>
        <w:t>16.7.0</w:t>
      </w:r>
      <w:r w:rsidRPr="00EF29BE">
        <w:rPr>
          <w:rFonts w:ascii="Arial" w:hAnsi="Arial" w:cs="Arial"/>
          <w:lang w:eastAsia="zh-CN"/>
        </w:rPr>
        <w:tab/>
        <w:t>2958</w:t>
      </w:r>
      <w:r w:rsidRPr="00EF29BE">
        <w:rPr>
          <w:rFonts w:ascii="Arial" w:hAnsi="Arial" w:cs="Arial"/>
          <w:lang w:eastAsia="zh-CN"/>
        </w:rPr>
        <w:tab/>
        <w:t>1</w:t>
      </w:r>
      <w:r w:rsidRPr="00EF29BE">
        <w:rPr>
          <w:rFonts w:ascii="Arial" w:hAnsi="Arial" w:cs="Arial"/>
          <w:lang w:eastAsia="zh-CN"/>
        </w:rPr>
        <w:tab/>
        <w:t>B</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R2-2202871</w:t>
      </w:r>
      <w:r w:rsidRPr="00EF29BE">
        <w:rPr>
          <w:rFonts w:ascii="Arial" w:hAnsi="Arial" w:cs="Arial"/>
          <w:lang w:eastAsia="zh-CN"/>
        </w:rPr>
        <w:tab/>
        <w:t>38.300 running CR for Introduction of QoE measurements in NR</w:t>
      </w:r>
      <w:r w:rsidRPr="00EF29BE">
        <w:rPr>
          <w:rFonts w:ascii="Arial" w:hAnsi="Arial" w:cs="Arial"/>
          <w:lang w:eastAsia="zh-CN"/>
        </w:rPr>
        <w:tab/>
        <w:t>China Unicom, Huawei, HiSilicon</w:t>
      </w:r>
      <w:r w:rsidRPr="00EF29BE">
        <w:rPr>
          <w:rFonts w:ascii="Arial" w:hAnsi="Arial" w:cs="Arial"/>
          <w:lang w:eastAsia="zh-CN"/>
        </w:rPr>
        <w:tab/>
        <w:t>draftCR</w:t>
      </w:r>
      <w:r w:rsidRPr="00EF29BE">
        <w:rPr>
          <w:rFonts w:ascii="Arial" w:hAnsi="Arial" w:cs="Arial"/>
          <w:lang w:eastAsia="zh-CN"/>
        </w:rPr>
        <w:tab/>
        <w:t>Rel-17</w:t>
      </w:r>
      <w:r w:rsidRPr="00EF29BE">
        <w:rPr>
          <w:rFonts w:ascii="Arial" w:hAnsi="Arial" w:cs="Arial"/>
          <w:lang w:eastAsia="zh-CN"/>
        </w:rPr>
        <w:tab/>
        <w:t>38.300</w:t>
      </w:r>
      <w:r w:rsidRPr="00EF29BE">
        <w:rPr>
          <w:rFonts w:ascii="Arial" w:hAnsi="Arial" w:cs="Arial"/>
          <w:lang w:eastAsia="zh-CN"/>
        </w:rPr>
        <w:tab/>
        <w:t>16.8.0</w:t>
      </w:r>
      <w:r w:rsidRPr="00EF29BE">
        <w:rPr>
          <w:rFonts w:ascii="Arial" w:hAnsi="Arial" w:cs="Arial"/>
          <w:lang w:eastAsia="zh-CN"/>
        </w:rPr>
        <w:tab/>
        <w:t>B</w:t>
      </w:r>
      <w:r w:rsidRPr="00EF29BE">
        <w:rPr>
          <w:rFonts w:ascii="Arial" w:hAnsi="Arial" w:cs="Arial"/>
          <w:lang w:eastAsia="zh-CN"/>
        </w:rPr>
        <w:tab/>
        <w:t>NR_QoE-Core</w:t>
      </w:r>
    </w:p>
    <w:p w:rsidR="00005EA6"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R2-2202623</w:t>
      </w:r>
      <w:r w:rsidRPr="00EF29BE">
        <w:rPr>
          <w:rFonts w:ascii="Arial" w:hAnsi="Arial" w:cs="Arial"/>
          <w:lang w:eastAsia="zh-CN"/>
        </w:rPr>
        <w:tab/>
        <w:t>Running CR of UE capability for NR QoE</w:t>
      </w:r>
      <w:r w:rsidRPr="00EF29BE">
        <w:rPr>
          <w:rFonts w:ascii="Arial" w:hAnsi="Arial" w:cs="Arial"/>
          <w:lang w:eastAsia="zh-CN"/>
        </w:rPr>
        <w:tab/>
        <w:t>CMCC</w:t>
      </w:r>
      <w:r w:rsidRPr="00EF29BE">
        <w:rPr>
          <w:rFonts w:ascii="Arial" w:hAnsi="Arial" w:cs="Arial"/>
          <w:lang w:eastAsia="zh-CN"/>
        </w:rPr>
        <w:tab/>
        <w:t>draftCR</w:t>
      </w:r>
      <w:r w:rsidRPr="00EF29BE">
        <w:rPr>
          <w:rFonts w:ascii="Arial" w:hAnsi="Arial" w:cs="Arial"/>
          <w:lang w:eastAsia="zh-CN"/>
        </w:rPr>
        <w:tab/>
        <w:t>Rel-17</w:t>
      </w:r>
      <w:r w:rsidRPr="00EF29BE">
        <w:rPr>
          <w:rFonts w:ascii="Arial" w:hAnsi="Arial" w:cs="Arial"/>
          <w:lang w:eastAsia="zh-CN"/>
        </w:rPr>
        <w:tab/>
        <w:t>38.306</w:t>
      </w:r>
      <w:r w:rsidRPr="00EF29BE">
        <w:rPr>
          <w:rFonts w:ascii="Arial" w:hAnsi="Arial" w:cs="Arial"/>
          <w:lang w:eastAsia="zh-CN"/>
        </w:rPr>
        <w:tab/>
        <w:t>16.7.0</w:t>
      </w:r>
      <w:r w:rsidRPr="00EF29BE">
        <w:rPr>
          <w:rFonts w:ascii="Arial" w:hAnsi="Arial" w:cs="Arial"/>
          <w:lang w:eastAsia="zh-CN"/>
        </w:rPr>
        <w:tab/>
        <w:t>B</w:t>
      </w:r>
      <w:r w:rsidRPr="00EF29BE">
        <w:rPr>
          <w:rFonts w:ascii="Arial" w:hAnsi="Arial" w:cs="Arial"/>
          <w:lang w:eastAsia="zh-CN"/>
        </w:rPr>
        <w:tab/>
        <w:t>NR_QoE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R2-2203925     Running CR of UE capability for NR QoE</w:t>
      </w:r>
      <w:r w:rsidRPr="00EF29BE">
        <w:rPr>
          <w:rFonts w:ascii="Arial" w:hAnsi="Arial" w:cs="Arial"/>
          <w:lang w:eastAsia="zh-CN"/>
        </w:rPr>
        <w:tab/>
        <w:t>CMCC</w:t>
      </w:r>
      <w:r w:rsidRPr="00EF29BE">
        <w:rPr>
          <w:rFonts w:ascii="Arial" w:hAnsi="Arial" w:cs="Arial"/>
          <w:lang w:eastAsia="zh-CN"/>
        </w:rPr>
        <w:tab/>
        <w:t>draftCR</w:t>
      </w:r>
      <w:r w:rsidRPr="00EF29BE">
        <w:rPr>
          <w:rFonts w:ascii="Arial" w:hAnsi="Arial" w:cs="Arial"/>
          <w:lang w:eastAsia="zh-CN"/>
        </w:rPr>
        <w:tab/>
        <w:t>Rel-17</w:t>
      </w:r>
      <w:r w:rsidRPr="00EF29BE">
        <w:rPr>
          <w:rFonts w:ascii="Arial" w:hAnsi="Arial" w:cs="Arial"/>
          <w:lang w:eastAsia="zh-CN"/>
        </w:rPr>
        <w:tab/>
        <w:t>38.306</w:t>
      </w:r>
      <w:r w:rsidRPr="00EF29BE">
        <w:rPr>
          <w:rFonts w:ascii="Arial" w:hAnsi="Arial" w:cs="Arial"/>
          <w:lang w:eastAsia="zh-CN"/>
        </w:rPr>
        <w:tab/>
        <w:t>16.7.0</w:t>
      </w:r>
      <w:r w:rsidRPr="00EF29BE">
        <w:rPr>
          <w:rFonts w:ascii="Arial" w:hAnsi="Arial" w:cs="Arial"/>
          <w:lang w:eastAsia="zh-CN"/>
        </w:rPr>
        <w:tab/>
        <w:t>B</w:t>
      </w:r>
      <w:r w:rsidRPr="00EF29BE">
        <w:rPr>
          <w:rFonts w:ascii="Arial" w:hAnsi="Arial" w:cs="Arial"/>
          <w:lang w:eastAsia="zh-CN"/>
        </w:rPr>
        <w:tab/>
        <w:t>NR_QoE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 xml:space="preserve">R2-2203926     Running 38.331 CR of UE capability for NR QoE </w:t>
      </w:r>
      <w:r w:rsidRPr="00EF29BE">
        <w:rPr>
          <w:rFonts w:ascii="Arial" w:hAnsi="Arial" w:cs="Arial"/>
          <w:lang w:eastAsia="zh-CN"/>
        </w:rPr>
        <w:tab/>
        <w:t>CMCC</w:t>
      </w:r>
      <w:r w:rsidRPr="00EF29BE">
        <w:rPr>
          <w:rFonts w:ascii="Arial" w:hAnsi="Arial" w:cs="Arial"/>
          <w:lang w:eastAsia="zh-CN"/>
        </w:rPr>
        <w:tab/>
        <w:t>draftCR</w:t>
      </w:r>
      <w:r w:rsidRPr="00EF29BE">
        <w:rPr>
          <w:rFonts w:ascii="Arial" w:hAnsi="Arial" w:cs="Arial"/>
          <w:lang w:eastAsia="zh-CN"/>
        </w:rPr>
        <w:tab/>
        <w:t>Rel-17</w:t>
      </w:r>
      <w:r w:rsidRPr="00EF29BE">
        <w:rPr>
          <w:rFonts w:ascii="Arial" w:hAnsi="Arial" w:cs="Arial"/>
          <w:lang w:eastAsia="zh-CN"/>
        </w:rPr>
        <w:tab/>
        <w:t>38.331</w:t>
      </w:r>
      <w:r w:rsidRPr="00EF29BE">
        <w:rPr>
          <w:rFonts w:ascii="Arial" w:hAnsi="Arial" w:cs="Arial"/>
          <w:lang w:eastAsia="zh-CN"/>
        </w:rPr>
        <w:tab/>
        <w:t>16.7.0</w:t>
      </w:r>
      <w:r w:rsidRPr="00EF29BE">
        <w:rPr>
          <w:rFonts w:ascii="Arial" w:hAnsi="Arial" w:cs="Arial"/>
          <w:lang w:eastAsia="zh-CN"/>
        </w:rPr>
        <w:tab/>
        <w:t>B</w:t>
      </w:r>
      <w:r w:rsidRPr="00EF29BE">
        <w:rPr>
          <w:rFonts w:ascii="Arial" w:hAnsi="Arial" w:cs="Arial"/>
          <w:lang w:eastAsia="zh-CN"/>
        </w:rPr>
        <w:tab/>
        <w:t>NR_QoE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R2-2202878</w:t>
      </w:r>
      <w:r w:rsidRPr="00EF29BE">
        <w:rPr>
          <w:rFonts w:ascii="Arial" w:hAnsi="Arial" w:cs="Arial"/>
          <w:lang w:eastAsia="zh-CN"/>
        </w:rPr>
        <w:tab/>
        <w:t>Summary of [Pre117-e][008][QoE] QoE Open Issues Input</w:t>
      </w:r>
      <w:r w:rsidRPr="00EF29BE">
        <w:rPr>
          <w:rFonts w:ascii="Arial" w:hAnsi="Arial" w:cs="Arial"/>
          <w:lang w:eastAsia="zh-CN"/>
        </w:rPr>
        <w:tab/>
        <w:t>China Unicom</w:t>
      </w:r>
      <w:r w:rsidRPr="00EF29BE">
        <w:rPr>
          <w:rFonts w:ascii="Arial" w:hAnsi="Arial" w:cs="Arial"/>
          <w:lang w:eastAsia="zh-CN"/>
        </w:rPr>
        <w:tab/>
        <w:t>report</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Late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R2-2203915</w:t>
      </w:r>
      <w:r w:rsidRPr="00EF29BE">
        <w:rPr>
          <w:rFonts w:ascii="Arial" w:hAnsi="Arial" w:cs="Arial"/>
          <w:lang w:eastAsia="zh-CN"/>
        </w:rPr>
        <w:tab/>
        <w:t>Feature summary for 8.14.3.2</w:t>
      </w:r>
      <w:r w:rsidRPr="00EF29BE">
        <w:rPr>
          <w:rFonts w:ascii="Arial" w:hAnsi="Arial" w:cs="Arial"/>
          <w:lang w:eastAsia="zh-CN"/>
        </w:rPr>
        <w:tab/>
        <w:t>Ericsson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NR_QoE_enh-Core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R2-2202622</w:t>
      </w:r>
      <w:r w:rsidRPr="00EF29BE">
        <w:rPr>
          <w:rFonts w:ascii="Arial" w:hAnsi="Arial" w:cs="Arial"/>
          <w:lang w:eastAsia="zh-CN"/>
        </w:rPr>
        <w:tab/>
        <w:t>Remaining open issue relating QoE</w:t>
      </w:r>
      <w:r w:rsidRPr="00EF29BE">
        <w:rPr>
          <w:rFonts w:ascii="Arial" w:hAnsi="Arial" w:cs="Arial"/>
          <w:lang w:eastAsia="zh-CN"/>
        </w:rPr>
        <w:tab/>
        <w:t>CMCC</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R2-2202828</w:t>
      </w:r>
      <w:r w:rsidRPr="00EF29BE">
        <w:rPr>
          <w:rFonts w:ascii="Arial" w:hAnsi="Arial" w:cs="Arial"/>
          <w:lang w:eastAsia="zh-CN"/>
        </w:rPr>
        <w:tab/>
        <w:t>Discussion on Pause/Resume QoE Reporting Mobility</w:t>
      </w:r>
      <w:r w:rsidRPr="00EF29BE">
        <w:rPr>
          <w:rFonts w:ascii="Arial" w:hAnsi="Arial" w:cs="Arial"/>
          <w:lang w:eastAsia="zh-CN"/>
        </w:rPr>
        <w:tab/>
        <w:t>ZTE Corporation, Sanechips</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R2-2202829</w:t>
      </w:r>
      <w:r w:rsidRPr="00EF29BE">
        <w:rPr>
          <w:rFonts w:ascii="Arial" w:hAnsi="Arial" w:cs="Arial"/>
          <w:lang w:eastAsia="zh-CN"/>
        </w:rPr>
        <w:tab/>
        <w:t>Discussion on RAN Visible QoE Mobility</w:t>
      </w:r>
      <w:r w:rsidRPr="00EF29BE">
        <w:rPr>
          <w:rFonts w:ascii="Arial" w:hAnsi="Arial" w:cs="Arial"/>
          <w:lang w:eastAsia="zh-CN"/>
        </w:rPr>
        <w:tab/>
        <w:t>ZTE Corporation, Sanechips</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R2-2202857</w:t>
      </w:r>
      <w:r w:rsidRPr="00EF29BE">
        <w:rPr>
          <w:rFonts w:ascii="Arial" w:hAnsi="Arial" w:cs="Arial"/>
          <w:lang w:eastAsia="zh-CN"/>
        </w:rPr>
        <w:tab/>
        <w:t>Left issues of QoE mobility</w:t>
      </w:r>
      <w:r w:rsidRPr="00EF29BE">
        <w:rPr>
          <w:rFonts w:ascii="Arial" w:hAnsi="Arial" w:cs="Arial"/>
          <w:lang w:eastAsia="zh-CN"/>
        </w:rPr>
        <w:tab/>
        <w:t>Qualcomm Incorporated</w:t>
      </w:r>
      <w:r w:rsidRPr="00EF29BE">
        <w:rPr>
          <w:rFonts w:ascii="Arial" w:hAnsi="Arial" w:cs="Arial"/>
          <w:lang w:eastAsia="zh-CN"/>
        </w:rPr>
        <w:tab/>
        <w:t>discussion</w:t>
      </w:r>
      <w:r w:rsidRPr="00EF29BE">
        <w:rPr>
          <w:rFonts w:ascii="Arial" w:hAnsi="Arial" w:cs="Arial"/>
          <w:lang w:eastAsia="zh-CN"/>
        </w:rPr>
        <w:tab/>
        <w:t>NR_QoE_enh</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R2-2202863</w:t>
      </w:r>
      <w:r w:rsidRPr="00EF29BE">
        <w:rPr>
          <w:rFonts w:ascii="Arial" w:hAnsi="Arial" w:cs="Arial"/>
          <w:lang w:eastAsia="zh-CN"/>
        </w:rPr>
        <w:tab/>
        <w:t>Discussion on Remaining Open Issues</w:t>
      </w:r>
      <w:r w:rsidRPr="00EF29BE">
        <w:rPr>
          <w:rFonts w:ascii="Arial" w:hAnsi="Arial" w:cs="Arial"/>
          <w:lang w:eastAsia="zh-CN"/>
        </w:rPr>
        <w:tab/>
        <w:t>CATT</w:t>
      </w:r>
      <w:r w:rsidRPr="00EF29BE">
        <w:rPr>
          <w:rFonts w:ascii="Arial" w:hAnsi="Arial" w:cs="Arial"/>
          <w:lang w:eastAsia="zh-CN"/>
        </w:rPr>
        <w:tab/>
        <w:t>discussion</w:t>
      </w:r>
      <w:r w:rsidRPr="00EF29BE">
        <w:rPr>
          <w:rFonts w:ascii="Arial" w:hAnsi="Arial" w:cs="Arial"/>
          <w:lang w:eastAsia="zh-CN"/>
        </w:rPr>
        <w:tab/>
        <w:t>NR_QoE_enh-Core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R2-2202935</w:t>
      </w:r>
      <w:r w:rsidRPr="00EF29BE">
        <w:rPr>
          <w:rFonts w:ascii="Arial" w:hAnsi="Arial" w:cs="Arial"/>
          <w:lang w:eastAsia="zh-CN"/>
        </w:rPr>
        <w:tab/>
        <w:t>Support of MDT and QoE alignment</w:t>
      </w:r>
      <w:r w:rsidRPr="00EF29BE">
        <w:rPr>
          <w:rFonts w:ascii="Arial" w:hAnsi="Arial" w:cs="Arial"/>
          <w:lang w:eastAsia="zh-CN"/>
        </w:rPr>
        <w:tab/>
        <w:t>Qualcomm Incorporated</w:t>
      </w:r>
      <w:r w:rsidRPr="00EF29BE">
        <w:rPr>
          <w:rFonts w:ascii="Arial" w:hAnsi="Arial" w:cs="Arial"/>
          <w:lang w:eastAsia="zh-CN"/>
        </w:rPr>
        <w:tab/>
        <w:t>discussion</w:t>
      </w:r>
      <w:r w:rsidRPr="00EF29BE">
        <w:rPr>
          <w:rFonts w:ascii="Arial" w:hAnsi="Arial" w:cs="Arial"/>
          <w:lang w:eastAsia="zh-CN"/>
        </w:rPr>
        <w:tab/>
        <w:t>NR_QoE_enh</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R2-2202986</w:t>
      </w:r>
      <w:r w:rsidRPr="00EF29BE">
        <w:rPr>
          <w:rFonts w:ascii="Arial" w:hAnsi="Arial" w:cs="Arial"/>
          <w:lang w:eastAsia="zh-CN"/>
        </w:rPr>
        <w:tab/>
        <w:t>Pause and resume under mobility</w:t>
      </w:r>
      <w:r w:rsidRPr="00EF29BE">
        <w:rPr>
          <w:rFonts w:ascii="Arial" w:hAnsi="Arial" w:cs="Arial"/>
          <w:lang w:eastAsia="zh-CN"/>
        </w:rPr>
        <w:tab/>
        <w:t>Samsung</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R2-2202987</w:t>
      </w:r>
      <w:r w:rsidRPr="00EF29BE">
        <w:rPr>
          <w:rFonts w:ascii="Arial" w:hAnsi="Arial" w:cs="Arial"/>
          <w:lang w:eastAsia="zh-CN"/>
        </w:rPr>
        <w:tab/>
        <w:t>RAN visible QoE under mobility</w:t>
      </w:r>
      <w:r w:rsidRPr="00EF29BE">
        <w:rPr>
          <w:rFonts w:ascii="Arial" w:hAnsi="Arial" w:cs="Arial"/>
          <w:lang w:eastAsia="zh-CN"/>
        </w:rPr>
        <w:tab/>
        <w:t>Samsung</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R2-2203038</w:t>
      </w:r>
      <w:r w:rsidRPr="00EF29BE">
        <w:rPr>
          <w:rFonts w:ascii="Arial" w:hAnsi="Arial" w:cs="Arial"/>
          <w:lang w:eastAsia="zh-CN"/>
        </w:rPr>
        <w:tab/>
        <w:t>Remaining open issues on QoE</w:t>
      </w:r>
      <w:r w:rsidRPr="00EF29BE">
        <w:rPr>
          <w:rFonts w:ascii="Arial" w:hAnsi="Arial" w:cs="Arial"/>
          <w:lang w:eastAsia="zh-CN"/>
        </w:rPr>
        <w:tab/>
        <w:t>LG Electronics Inc</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R2-2203136</w:t>
      </w:r>
      <w:r w:rsidRPr="00EF29BE">
        <w:rPr>
          <w:rFonts w:ascii="Arial" w:hAnsi="Arial" w:cs="Arial"/>
          <w:lang w:eastAsia="zh-CN"/>
        </w:rPr>
        <w:tab/>
        <w:t>Discussion on pause and resume of QoE reporting during HO and RRC resume</w:t>
      </w:r>
      <w:r w:rsidRPr="00EF29BE">
        <w:rPr>
          <w:rFonts w:ascii="Arial" w:hAnsi="Arial" w:cs="Arial"/>
          <w:lang w:eastAsia="zh-CN"/>
        </w:rPr>
        <w:tab/>
        <w:t>vivo</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R2-2203137</w:t>
      </w:r>
      <w:r w:rsidRPr="00EF29BE">
        <w:rPr>
          <w:rFonts w:ascii="Arial" w:hAnsi="Arial" w:cs="Arial"/>
          <w:lang w:eastAsia="zh-CN"/>
        </w:rPr>
        <w:tab/>
        <w:t>Discussion on RAN visible QoE mobility</w:t>
      </w:r>
      <w:r w:rsidRPr="00EF29BE">
        <w:rPr>
          <w:rFonts w:ascii="Arial" w:hAnsi="Arial" w:cs="Arial"/>
          <w:lang w:eastAsia="zh-CN"/>
        </w:rPr>
        <w:tab/>
        <w:t>vivo</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lastRenderedPageBreak/>
        <w:t>R2-2203209</w:t>
      </w:r>
      <w:r w:rsidRPr="00EF29BE">
        <w:rPr>
          <w:rFonts w:ascii="Arial" w:hAnsi="Arial" w:cs="Arial"/>
          <w:lang w:eastAsia="zh-CN"/>
        </w:rPr>
        <w:tab/>
        <w:t>Discussion on QoE measurement collection configuration in NR</w:t>
      </w:r>
      <w:r w:rsidRPr="00EF29BE">
        <w:rPr>
          <w:rFonts w:ascii="Arial" w:hAnsi="Arial" w:cs="Arial"/>
          <w:lang w:eastAsia="zh-CN"/>
        </w:rPr>
        <w:tab/>
        <w:t>OPPO</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R2-2203346</w:t>
      </w:r>
      <w:r w:rsidRPr="00EF29BE">
        <w:rPr>
          <w:rFonts w:ascii="Arial" w:hAnsi="Arial" w:cs="Arial"/>
          <w:lang w:eastAsia="zh-CN"/>
        </w:rPr>
        <w:tab/>
        <w:t>Discussion on open issues for QoE measurement configuration and reporting</w:t>
      </w:r>
      <w:r w:rsidRPr="00EF29BE">
        <w:rPr>
          <w:rFonts w:ascii="Arial" w:hAnsi="Arial" w:cs="Arial"/>
          <w:lang w:eastAsia="zh-CN"/>
        </w:rPr>
        <w:tab/>
        <w:t>Huawei, HiSilicon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Late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R2-2203348</w:t>
      </w:r>
      <w:r w:rsidRPr="00EF29BE">
        <w:rPr>
          <w:rFonts w:ascii="Arial" w:hAnsi="Arial" w:cs="Arial"/>
          <w:lang w:eastAsia="zh-CN"/>
        </w:rPr>
        <w:tab/>
        <w:t>RAN visible QoE during mobility</w:t>
      </w:r>
      <w:r w:rsidRPr="00EF29BE">
        <w:rPr>
          <w:rFonts w:ascii="Arial" w:hAnsi="Arial" w:cs="Arial"/>
          <w:lang w:eastAsia="zh-CN"/>
        </w:rPr>
        <w:tab/>
        <w:t>Huawei, HiSilicon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Late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R2-2203398</w:t>
      </w:r>
      <w:r w:rsidRPr="00EF29BE">
        <w:rPr>
          <w:rFonts w:ascii="Arial" w:hAnsi="Arial" w:cs="Arial"/>
          <w:lang w:eastAsia="zh-CN"/>
        </w:rPr>
        <w:tab/>
        <w:t>QMC/MDT alignment and paused QoE handling in HO</w:t>
      </w:r>
      <w:r w:rsidRPr="00EF29BE">
        <w:rPr>
          <w:rFonts w:ascii="Arial" w:hAnsi="Arial" w:cs="Arial"/>
          <w:lang w:eastAsia="zh-CN"/>
        </w:rPr>
        <w:tab/>
        <w:t>Nokia, Nokia Shanghai Bell</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R2-2203430</w:t>
      </w:r>
      <w:r w:rsidRPr="00EF29BE">
        <w:rPr>
          <w:rFonts w:ascii="Arial" w:hAnsi="Arial" w:cs="Arial"/>
          <w:lang w:eastAsia="zh-CN"/>
        </w:rPr>
        <w:tab/>
        <w:t>RAN Visible QoE measurements</w:t>
      </w:r>
      <w:r w:rsidRPr="00EF29BE">
        <w:rPr>
          <w:rFonts w:ascii="Arial" w:hAnsi="Arial" w:cs="Arial"/>
          <w:lang w:eastAsia="zh-CN"/>
        </w:rPr>
        <w:tab/>
        <w:t>Ericsson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R2-2203431</w:t>
      </w:r>
      <w:r w:rsidRPr="00EF29BE">
        <w:rPr>
          <w:rFonts w:ascii="Arial" w:hAnsi="Arial" w:cs="Arial"/>
          <w:lang w:eastAsia="zh-CN"/>
        </w:rPr>
        <w:tab/>
        <w:t>Handling of paused QoE and RVQoE reports during HO and RRC resume</w:t>
      </w:r>
      <w:r w:rsidRPr="00EF29BE">
        <w:rPr>
          <w:rFonts w:ascii="Arial" w:hAnsi="Arial" w:cs="Arial"/>
          <w:lang w:eastAsia="zh-CN"/>
        </w:rPr>
        <w:tab/>
        <w:t>Ericsson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R2-2203924</w:t>
      </w:r>
      <w:r w:rsidRPr="00EF29BE">
        <w:rPr>
          <w:rFonts w:ascii="Arial" w:hAnsi="Arial" w:cs="Arial"/>
          <w:lang w:eastAsia="zh-CN"/>
        </w:rPr>
        <w:tab/>
        <w:t>Report for [AT117-e][047][QoE] UE capability (CMCC)</w:t>
      </w:r>
      <w:r w:rsidRPr="00EF29BE">
        <w:rPr>
          <w:rFonts w:ascii="Arial" w:hAnsi="Arial" w:cs="Arial"/>
          <w:lang w:eastAsia="zh-CN"/>
        </w:rPr>
        <w:tab/>
        <w:t xml:space="preserve">CMCC </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R2-2203925</w:t>
      </w:r>
      <w:r w:rsidRPr="00EF29BE">
        <w:rPr>
          <w:rFonts w:ascii="Arial" w:hAnsi="Arial" w:cs="Arial"/>
          <w:lang w:eastAsia="zh-CN"/>
        </w:rPr>
        <w:tab/>
        <w:t>Running 38.306 CR of UE capability for NR QoE</w:t>
      </w:r>
      <w:r w:rsidRPr="00EF29BE">
        <w:rPr>
          <w:rFonts w:ascii="Arial" w:hAnsi="Arial" w:cs="Arial"/>
          <w:lang w:eastAsia="zh-CN"/>
        </w:rPr>
        <w:tab/>
        <w:t>CMCC</w:t>
      </w:r>
      <w:r w:rsidRPr="00EF29BE">
        <w:rPr>
          <w:rFonts w:ascii="Arial" w:hAnsi="Arial" w:cs="Arial"/>
          <w:lang w:eastAsia="zh-CN"/>
        </w:rPr>
        <w:tab/>
        <w:t>draftCR</w:t>
      </w:r>
      <w:r w:rsidRPr="00EF29BE">
        <w:rPr>
          <w:rFonts w:ascii="Arial" w:hAnsi="Arial" w:cs="Arial"/>
          <w:lang w:eastAsia="zh-CN"/>
        </w:rPr>
        <w:tab/>
        <w:t>Rel-17</w:t>
      </w:r>
      <w:r w:rsidRPr="00EF29BE">
        <w:rPr>
          <w:rFonts w:ascii="Arial" w:hAnsi="Arial" w:cs="Arial"/>
          <w:lang w:eastAsia="zh-CN"/>
        </w:rPr>
        <w:tab/>
        <w:t>38.306</w:t>
      </w:r>
      <w:r w:rsidRPr="00EF29BE">
        <w:rPr>
          <w:rFonts w:ascii="Arial" w:hAnsi="Arial" w:cs="Arial"/>
          <w:lang w:eastAsia="zh-CN"/>
        </w:rPr>
        <w:tab/>
        <w:t>16.7.0</w:t>
      </w:r>
      <w:r w:rsidRPr="00EF29BE">
        <w:rPr>
          <w:rFonts w:ascii="Arial" w:hAnsi="Arial" w:cs="Arial"/>
          <w:lang w:eastAsia="zh-CN"/>
        </w:rPr>
        <w:tab/>
        <w:t>B</w:t>
      </w:r>
      <w:r w:rsidRPr="00EF29BE">
        <w:rPr>
          <w:rFonts w:ascii="Arial" w:hAnsi="Arial" w:cs="Arial"/>
          <w:lang w:eastAsia="zh-CN"/>
        </w:rPr>
        <w:tab/>
        <w:t>NR_QoE-Core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R2-2203926</w:t>
      </w:r>
      <w:r w:rsidRPr="00EF29BE">
        <w:rPr>
          <w:rFonts w:ascii="Arial" w:hAnsi="Arial" w:cs="Arial"/>
          <w:lang w:eastAsia="zh-CN"/>
        </w:rPr>
        <w:tab/>
        <w:t>Running 38.331 CR of UE capability for NR QoE</w:t>
      </w:r>
      <w:r w:rsidRPr="00EF29BE">
        <w:rPr>
          <w:rFonts w:ascii="Arial" w:hAnsi="Arial" w:cs="Arial"/>
          <w:lang w:eastAsia="zh-CN"/>
        </w:rPr>
        <w:tab/>
        <w:t>CMCC</w:t>
      </w:r>
      <w:r w:rsidRPr="00EF29BE">
        <w:rPr>
          <w:rFonts w:ascii="Arial" w:hAnsi="Arial" w:cs="Arial"/>
          <w:lang w:eastAsia="zh-CN"/>
        </w:rPr>
        <w:tab/>
        <w:t>draftCR</w:t>
      </w:r>
      <w:r w:rsidRPr="00EF29BE">
        <w:rPr>
          <w:rFonts w:ascii="Arial" w:hAnsi="Arial" w:cs="Arial"/>
          <w:lang w:eastAsia="zh-CN"/>
        </w:rPr>
        <w:tab/>
        <w:t>Rel-17</w:t>
      </w:r>
      <w:r w:rsidRPr="00EF29BE">
        <w:rPr>
          <w:rFonts w:ascii="Arial" w:hAnsi="Arial" w:cs="Arial"/>
          <w:lang w:eastAsia="zh-CN"/>
        </w:rPr>
        <w:tab/>
        <w:t>38.331</w:t>
      </w:r>
      <w:r w:rsidRPr="00EF29BE">
        <w:rPr>
          <w:rFonts w:ascii="Arial" w:hAnsi="Arial" w:cs="Arial"/>
          <w:lang w:eastAsia="zh-CN"/>
        </w:rPr>
        <w:tab/>
        <w:t>16.7.0</w:t>
      </w:r>
      <w:r w:rsidRPr="00EF29BE">
        <w:rPr>
          <w:rFonts w:ascii="Arial" w:hAnsi="Arial" w:cs="Arial"/>
          <w:lang w:eastAsia="zh-CN"/>
        </w:rPr>
        <w:tab/>
        <w:t>B</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R2-2202827</w:t>
      </w:r>
      <w:r w:rsidRPr="00EF29BE">
        <w:rPr>
          <w:rFonts w:ascii="Arial" w:hAnsi="Arial" w:cs="Arial"/>
          <w:lang w:eastAsia="zh-CN"/>
        </w:rPr>
        <w:tab/>
        <w:t>Discussion on UE Capability for QoE</w:t>
      </w:r>
      <w:r w:rsidRPr="00EF29BE">
        <w:rPr>
          <w:rFonts w:ascii="Arial" w:hAnsi="Arial" w:cs="Arial"/>
          <w:lang w:eastAsia="zh-CN"/>
        </w:rPr>
        <w:tab/>
        <w:t>ZTE Corporation, Sanechips</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R2-2202988</w:t>
      </w:r>
      <w:r w:rsidRPr="00EF29BE">
        <w:rPr>
          <w:rFonts w:ascii="Arial" w:hAnsi="Arial" w:cs="Arial"/>
          <w:lang w:eastAsia="zh-CN"/>
        </w:rPr>
        <w:tab/>
        <w:t>Capabilities of AS layer and application layer</w:t>
      </w:r>
      <w:r w:rsidRPr="00EF29BE">
        <w:rPr>
          <w:rFonts w:ascii="Arial" w:hAnsi="Arial" w:cs="Arial"/>
          <w:lang w:eastAsia="zh-CN"/>
        </w:rPr>
        <w:tab/>
        <w:t>Samsung</w:t>
      </w:r>
      <w:r w:rsidRPr="00EF29BE">
        <w:rPr>
          <w:rFonts w:ascii="Arial" w:hAnsi="Arial" w:cs="Arial"/>
          <w:lang w:eastAsia="zh-CN"/>
        </w:rPr>
        <w:tab/>
        <w:t>discussion</w:t>
      </w:r>
      <w:r w:rsidRPr="00EF29BE">
        <w:rPr>
          <w:rFonts w:ascii="Arial" w:hAnsi="Arial" w:cs="Arial"/>
          <w:lang w:eastAsia="zh-CN"/>
        </w:rPr>
        <w:tab/>
        <w:t>Rel-17</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R2-2203347</w:t>
      </w:r>
      <w:r w:rsidRPr="00EF29BE">
        <w:rPr>
          <w:rFonts w:ascii="Arial" w:hAnsi="Arial" w:cs="Arial"/>
          <w:lang w:eastAsia="zh-CN"/>
        </w:rPr>
        <w:tab/>
        <w:t>AS and application layer interactions for NR QoE UE capabilities</w:t>
      </w:r>
      <w:r w:rsidRPr="00EF29BE">
        <w:rPr>
          <w:rFonts w:ascii="Arial" w:hAnsi="Arial" w:cs="Arial"/>
          <w:lang w:eastAsia="zh-CN"/>
        </w:rPr>
        <w:tab/>
        <w:t>Huawei, HiSilicon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r w:rsidRPr="00EF29BE">
        <w:rPr>
          <w:rFonts w:ascii="Arial" w:hAnsi="Arial" w:cs="Arial"/>
          <w:lang w:eastAsia="zh-CN"/>
        </w:rPr>
        <w:tab/>
        <w:t>Late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R2-2203404</w:t>
      </w:r>
      <w:r w:rsidRPr="00EF29BE">
        <w:rPr>
          <w:rFonts w:ascii="Arial" w:hAnsi="Arial" w:cs="Arial"/>
          <w:lang w:eastAsia="zh-CN"/>
        </w:rPr>
        <w:tab/>
        <w:t>UE Capabilities for QMC</w:t>
      </w:r>
      <w:r w:rsidRPr="00EF29BE">
        <w:rPr>
          <w:rFonts w:ascii="Arial" w:hAnsi="Arial" w:cs="Arial"/>
          <w:lang w:eastAsia="zh-CN"/>
        </w:rPr>
        <w:tab/>
        <w:t>Nokia, Nokia Shanghai Bell</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R2-2203429</w:t>
      </w:r>
      <w:r w:rsidRPr="00EF29BE">
        <w:rPr>
          <w:rFonts w:ascii="Arial" w:hAnsi="Arial" w:cs="Arial"/>
          <w:lang w:eastAsia="zh-CN"/>
        </w:rPr>
        <w:tab/>
        <w:t>UE capabilities for QoE measurements</w:t>
      </w:r>
      <w:r w:rsidRPr="00EF29BE">
        <w:rPr>
          <w:rFonts w:ascii="Arial" w:hAnsi="Arial" w:cs="Arial"/>
          <w:lang w:eastAsia="zh-CN"/>
        </w:rPr>
        <w:tab/>
        <w:t>Ericsson</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R2-2203208</w:t>
      </w:r>
      <w:r w:rsidRPr="00EF29BE">
        <w:rPr>
          <w:rFonts w:ascii="Arial" w:hAnsi="Arial" w:cs="Arial"/>
          <w:lang w:eastAsia="zh-CN"/>
        </w:rPr>
        <w:tab/>
        <w:t>Discussion on QoE measurement collection capability</w:t>
      </w:r>
      <w:r w:rsidRPr="00EF29BE">
        <w:rPr>
          <w:rFonts w:ascii="Arial" w:hAnsi="Arial" w:cs="Arial"/>
          <w:lang w:eastAsia="zh-CN"/>
        </w:rPr>
        <w:tab/>
        <w:t>OPPO</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R2-2202906</w:t>
      </w:r>
      <w:r w:rsidRPr="00EF29BE">
        <w:rPr>
          <w:rFonts w:ascii="Arial" w:hAnsi="Arial" w:cs="Arial"/>
          <w:lang w:eastAsia="zh-CN"/>
        </w:rPr>
        <w:tab/>
        <w:t>Open issues for QoE capability</w:t>
      </w:r>
      <w:r w:rsidRPr="00EF29BE">
        <w:rPr>
          <w:rFonts w:ascii="Arial" w:hAnsi="Arial" w:cs="Arial"/>
          <w:lang w:eastAsia="zh-CN"/>
        </w:rPr>
        <w:tab/>
        <w:t>Qualcomm Incorporated</w:t>
      </w:r>
      <w:r w:rsidRPr="00EF29BE">
        <w:rPr>
          <w:rFonts w:ascii="Arial" w:hAnsi="Arial" w:cs="Arial"/>
          <w:lang w:eastAsia="zh-CN"/>
        </w:rPr>
        <w:tab/>
        <w:t>discussion</w:t>
      </w:r>
      <w:r w:rsidRPr="00EF29BE">
        <w:rPr>
          <w:rFonts w:ascii="Arial" w:hAnsi="Arial" w:cs="Arial"/>
          <w:lang w:eastAsia="zh-CN"/>
        </w:rPr>
        <w:tab/>
        <w:t>NR_QoE_enh</w:t>
      </w:r>
    </w:p>
    <w:p w:rsid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R2-2202865</w:t>
      </w:r>
      <w:r w:rsidRPr="00EF29BE">
        <w:rPr>
          <w:rFonts w:ascii="Arial" w:hAnsi="Arial" w:cs="Arial"/>
          <w:lang w:eastAsia="zh-CN"/>
        </w:rPr>
        <w:tab/>
        <w:t>Discussion on UE capabilities for NR QoE</w:t>
      </w:r>
      <w:r w:rsidRPr="00EF29BE">
        <w:rPr>
          <w:rFonts w:ascii="Arial" w:hAnsi="Arial" w:cs="Arial"/>
          <w:lang w:eastAsia="zh-CN"/>
        </w:rPr>
        <w:tab/>
        <w:t>CATT</w:t>
      </w:r>
      <w:r w:rsidRPr="00EF29BE">
        <w:rPr>
          <w:rFonts w:ascii="Arial" w:hAnsi="Arial" w:cs="Arial"/>
          <w:lang w:eastAsia="zh-CN"/>
        </w:rPr>
        <w:tab/>
        <w:t>discussion</w:t>
      </w:r>
      <w:r w:rsidRPr="00EF29BE">
        <w:rPr>
          <w:rFonts w:ascii="Arial" w:hAnsi="Arial" w:cs="Arial"/>
          <w:lang w:eastAsia="zh-CN"/>
        </w:rPr>
        <w:tab/>
        <w:t>NR_QoE_enh-Core</w:t>
      </w:r>
    </w:p>
    <w:p w:rsidR="00EF29BE" w:rsidRPr="00EF29BE" w:rsidRDefault="00EF29BE" w:rsidP="00EF29BE">
      <w:pPr>
        <w:numPr>
          <w:ilvl w:val="0"/>
          <w:numId w:val="23"/>
        </w:numPr>
        <w:overflowPunct/>
        <w:autoSpaceDE/>
        <w:autoSpaceDN/>
        <w:snapToGrid w:val="0"/>
        <w:spacing w:after="0"/>
        <w:textAlignment w:val="auto"/>
        <w:rPr>
          <w:rFonts w:ascii="Arial" w:hAnsi="Arial" w:cs="Arial"/>
          <w:lang w:eastAsia="zh-CN"/>
        </w:rPr>
      </w:pPr>
      <w:r w:rsidRPr="00EF29BE">
        <w:rPr>
          <w:rFonts w:ascii="Arial" w:hAnsi="Arial" w:cs="Arial"/>
          <w:lang w:eastAsia="zh-CN"/>
        </w:rPr>
        <w:t>R2-2202551</w:t>
      </w:r>
      <w:r w:rsidRPr="00EF29BE">
        <w:rPr>
          <w:rFonts w:ascii="Arial" w:hAnsi="Arial" w:cs="Arial"/>
          <w:lang w:eastAsia="zh-CN"/>
        </w:rPr>
        <w:tab/>
        <w:t>Start/stop indication in NR QoE</w:t>
      </w:r>
      <w:r w:rsidRPr="00EF29BE">
        <w:rPr>
          <w:rFonts w:ascii="Arial" w:hAnsi="Arial" w:cs="Arial"/>
          <w:lang w:eastAsia="zh-CN"/>
        </w:rPr>
        <w:tab/>
        <w:t>Apple</w:t>
      </w:r>
      <w:r w:rsidRPr="00EF29BE">
        <w:rPr>
          <w:rFonts w:ascii="Arial" w:hAnsi="Arial" w:cs="Arial"/>
          <w:lang w:eastAsia="zh-CN"/>
        </w:rPr>
        <w:tab/>
        <w:t>discussion</w:t>
      </w:r>
      <w:r w:rsidRPr="00EF29BE">
        <w:rPr>
          <w:rFonts w:ascii="Arial" w:hAnsi="Arial" w:cs="Arial"/>
          <w:lang w:eastAsia="zh-CN"/>
        </w:rPr>
        <w:tab/>
        <w:t>Rel-17</w:t>
      </w:r>
      <w:r w:rsidRPr="00EF29BE">
        <w:rPr>
          <w:rFonts w:ascii="Arial" w:hAnsi="Arial" w:cs="Arial"/>
          <w:lang w:eastAsia="zh-CN"/>
        </w:rPr>
        <w:tab/>
        <w:t>NR_QoE-Core</w:t>
      </w:r>
    </w:p>
    <w:p w:rsidR="00705143" w:rsidRPr="00705143" w:rsidRDefault="00705143">
      <w:pPr>
        <w:overflowPunct/>
        <w:autoSpaceDE/>
        <w:snapToGrid w:val="0"/>
        <w:spacing w:after="0"/>
        <w:rPr>
          <w:rFonts w:ascii="Arial" w:eastAsiaTheme="minorEastAsia" w:hAnsi="Arial" w:cs="Arial"/>
          <w:lang w:eastAsia="zh-CN"/>
        </w:rPr>
      </w:pPr>
    </w:p>
    <w:p w:rsidR="00005EA6" w:rsidRDefault="000F17A3">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2</w:t>
      </w:r>
      <w:r>
        <w:rPr>
          <w:rFonts w:ascii="Arial" w:eastAsia="宋体" w:hAnsi="Arial" w:cs="Arial" w:hint="eastAsia"/>
          <w:b/>
          <w:sz w:val="24"/>
          <w:szCs w:val="24"/>
          <w:lang w:eastAsia="zh-CN"/>
        </w:rPr>
        <w:t>-e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R3-211732</w:t>
      </w:r>
      <w:r>
        <w:rPr>
          <w:rFonts w:ascii="Arial" w:hAnsi="Arial" w:cs="Arial"/>
          <w:lang w:eastAsia="zh-CN"/>
        </w:rPr>
        <w:tab/>
        <w:t>NR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R3-211733</w:t>
      </w:r>
      <w:r>
        <w:rPr>
          <w:rFonts w:ascii="Arial" w:hAnsi="Arial" w:cs="Arial"/>
          <w:lang w:eastAsia="zh-CN"/>
        </w:rPr>
        <w:tab/>
        <w:t>(TP for 38.413 and 38.423) NR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R3-211734</w:t>
      </w:r>
      <w:r>
        <w:rPr>
          <w:rFonts w:ascii="Arial" w:hAnsi="Arial" w:cs="Arial"/>
          <w:lang w:eastAsia="zh-CN"/>
        </w:rPr>
        <w:tab/>
        <w:t>Per slice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R3-211735</w:t>
      </w:r>
      <w:r>
        <w:rPr>
          <w:rFonts w:ascii="Arial" w:hAnsi="Arial" w:cs="Arial"/>
          <w:lang w:eastAsia="zh-CN"/>
        </w:rPr>
        <w:tab/>
        <w:t>QoE measurement collection and reporting continuity in mobility scenarios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R3-211736</w:t>
      </w:r>
      <w:r>
        <w:rPr>
          <w:rFonts w:ascii="Arial" w:hAnsi="Arial" w:cs="Arial"/>
          <w:lang w:eastAsia="zh-CN"/>
        </w:rPr>
        <w:tab/>
        <w:t>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R3-211737</w:t>
      </w:r>
      <w:r>
        <w:rPr>
          <w:rFonts w:ascii="Arial" w:hAnsi="Arial" w:cs="Arial"/>
          <w:lang w:eastAsia="zh-CN"/>
        </w:rPr>
        <w:tab/>
        <w:t>Alignment of Radio-Related Measurement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R3-211835</w:t>
      </w:r>
      <w:r>
        <w:rPr>
          <w:rFonts w:ascii="Arial" w:hAnsi="Arial" w:cs="Arial"/>
          <w:lang w:eastAsia="zh-CN"/>
        </w:rPr>
        <w:tab/>
        <w:t>Discussion on NR QoE configuration procedures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R3-211836</w:t>
      </w:r>
      <w:r>
        <w:rPr>
          <w:rFonts w:ascii="Arial" w:hAnsi="Arial" w:cs="Arial"/>
          <w:lang w:eastAsia="zh-CN"/>
        </w:rPr>
        <w:tab/>
        <w:t>Discussion on NR QoE configuration details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R3-211837</w:t>
      </w:r>
      <w:r>
        <w:rPr>
          <w:rFonts w:ascii="Arial" w:hAnsi="Arial" w:cs="Arial"/>
          <w:lang w:eastAsia="zh-CN"/>
        </w:rPr>
        <w:tab/>
        <w:t>Discussion on 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R3-211838</w:t>
      </w:r>
      <w:r>
        <w:rPr>
          <w:rFonts w:ascii="Arial" w:hAnsi="Arial" w:cs="Arial"/>
          <w:lang w:eastAsia="zh-CN"/>
        </w:rPr>
        <w:tab/>
        <w:t>Discussion on Measurement Collection and Continuity in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R3-211839</w:t>
      </w:r>
      <w:r>
        <w:rPr>
          <w:rFonts w:ascii="Arial" w:hAnsi="Arial" w:cs="Arial"/>
          <w:lang w:eastAsia="zh-CN"/>
        </w:rPr>
        <w:tab/>
        <w:t>Discussion on relevant set of RAN-visible QoE parameters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R3-211840</w:t>
      </w:r>
      <w:r>
        <w:rPr>
          <w:rFonts w:ascii="Arial" w:hAnsi="Arial" w:cs="Arial"/>
          <w:lang w:eastAsia="zh-CN"/>
        </w:rPr>
        <w:tab/>
        <w:t>Discussion on RAN visible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R3-211841</w:t>
      </w:r>
      <w:r>
        <w:rPr>
          <w:rFonts w:ascii="Arial" w:hAnsi="Arial" w:cs="Arial"/>
          <w:lang w:eastAsia="zh-CN"/>
        </w:rPr>
        <w:tab/>
        <w:t>Discussion on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R3-211978</w:t>
      </w:r>
      <w:r>
        <w:rPr>
          <w:rFonts w:ascii="Arial" w:hAnsi="Arial" w:cs="Arial"/>
          <w:lang w:eastAsia="zh-CN"/>
        </w:rPr>
        <w:tab/>
        <w:t>RAN3 impacts for supporting QoE Measurement Collection in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R3-211979</w:t>
      </w:r>
      <w:r>
        <w:rPr>
          <w:rFonts w:ascii="Arial" w:hAnsi="Arial" w:cs="Arial"/>
          <w:lang w:eastAsia="zh-CN"/>
        </w:rPr>
        <w:tab/>
        <w:t>Support of NR QoE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R3-211980</w:t>
      </w:r>
      <w:r>
        <w:rPr>
          <w:rFonts w:ascii="Arial" w:hAnsi="Arial" w:cs="Arial"/>
          <w:lang w:eastAsia="zh-CN"/>
        </w:rPr>
        <w:tab/>
        <w:t>Support of NR QoE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R3-211981</w:t>
      </w:r>
      <w:r>
        <w:rPr>
          <w:rFonts w:ascii="Arial" w:hAnsi="Arial" w:cs="Arial"/>
          <w:lang w:eastAsia="zh-CN"/>
        </w:rPr>
        <w:tab/>
        <w:t>Discussion on 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R3-211982</w:t>
      </w:r>
      <w:r>
        <w:rPr>
          <w:rFonts w:ascii="Arial" w:hAnsi="Arial" w:cs="Arial"/>
          <w:lang w:eastAsia="zh-CN"/>
        </w:rPr>
        <w:tab/>
        <w:t>Discussion on the alignment of Radio-Related Measurement and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R3-211985</w:t>
      </w:r>
      <w:r>
        <w:rPr>
          <w:rFonts w:ascii="Arial" w:hAnsi="Arial" w:cs="Arial"/>
          <w:lang w:eastAsia="zh-CN"/>
        </w:rPr>
        <w:tab/>
        <w:t>Procedures for Configuration, Activation and Deactivation of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R3-211986</w:t>
      </w:r>
      <w:r>
        <w:rPr>
          <w:rFonts w:ascii="Arial" w:hAnsi="Arial" w:cs="Arial"/>
          <w:lang w:eastAsia="zh-CN"/>
        </w:rPr>
        <w:tab/>
        <w:t>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R3-211987</w:t>
      </w:r>
      <w:r>
        <w:rPr>
          <w:rFonts w:ascii="Arial" w:hAnsi="Arial" w:cs="Arial"/>
          <w:lang w:eastAsia="zh-CN"/>
        </w:rPr>
        <w:tab/>
        <w:t>paper 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R3-211988</w:t>
      </w:r>
      <w:r>
        <w:rPr>
          <w:rFonts w:ascii="Arial" w:hAnsi="Arial" w:cs="Arial"/>
          <w:lang w:eastAsia="zh-CN"/>
        </w:rPr>
        <w:tab/>
        <w:t>QoE Mobility Support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R3-211989</w:t>
      </w:r>
      <w:r>
        <w:rPr>
          <w:rFonts w:ascii="Arial" w:hAnsi="Arial" w:cs="Arial"/>
          <w:lang w:eastAsia="zh-CN"/>
        </w:rPr>
        <w:tab/>
        <w:t>RAN-visible QoE Services and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R3-211990</w:t>
      </w:r>
      <w:r>
        <w:rPr>
          <w:rFonts w:ascii="Arial" w:hAnsi="Arial" w:cs="Arial"/>
          <w:lang w:eastAsia="zh-CN"/>
        </w:rPr>
        <w:tab/>
        <w:t>RAN-visible QoE -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R3-211991</w:t>
      </w:r>
      <w:r>
        <w:rPr>
          <w:rFonts w:ascii="Arial" w:hAnsi="Arial" w:cs="Arial"/>
          <w:lang w:eastAsia="zh-CN"/>
        </w:rPr>
        <w:tab/>
        <w:t>The Alignment of Radio-Related Measurements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R3-212322</w:t>
      </w:r>
      <w:r>
        <w:rPr>
          <w:rFonts w:ascii="Arial" w:hAnsi="Arial" w:cs="Arial"/>
          <w:lang w:eastAsia="zh-CN"/>
        </w:rPr>
        <w:tab/>
        <w:t>Baseline and stage 2 aspects for NR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R3-212323</w:t>
      </w:r>
      <w:r>
        <w:rPr>
          <w:rFonts w:ascii="Arial" w:hAnsi="Arial" w:cs="Arial"/>
          <w:lang w:eastAsia="zh-CN"/>
        </w:rPr>
        <w:tab/>
        <w:t>Introduction of QoE Measurement Collection for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R3-212324</w:t>
      </w:r>
      <w:r>
        <w:rPr>
          <w:rFonts w:ascii="Arial" w:hAnsi="Arial" w:cs="Arial"/>
          <w:lang w:eastAsia="zh-CN"/>
        </w:rPr>
        <w:tab/>
        <w:t>Principles for configuration of NR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R3-212325</w:t>
      </w:r>
      <w:r>
        <w:rPr>
          <w:rFonts w:ascii="Arial" w:hAnsi="Arial" w:cs="Arial"/>
          <w:lang w:eastAsia="zh-CN"/>
        </w:rPr>
        <w:tab/>
        <w:t>Analysis of QoE metrics for use by the NG-RAN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R3-212326</w:t>
      </w:r>
      <w:r>
        <w:rPr>
          <w:rFonts w:ascii="Arial" w:hAnsi="Arial" w:cs="Arial"/>
          <w:lang w:eastAsia="zh-CN"/>
        </w:rPr>
        <w:tab/>
        <w:t>On the alignment of QoE measurements and MDT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R3-212380</w:t>
      </w:r>
      <w:r>
        <w:rPr>
          <w:rFonts w:ascii="Arial" w:hAnsi="Arial" w:cs="Arial"/>
          <w:lang w:eastAsia="zh-CN"/>
        </w:rPr>
        <w:tab/>
        <w:t>paper 33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R3-212381</w:t>
      </w:r>
      <w:r>
        <w:rPr>
          <w:rFonts w:ascii="Arial" w:hAnsi="Arial" w:cs="Arial"/>
          <w:lang w:eastAsia="zh-CN"/>
        </w:rPr>
        <w:tab/>
        <w:t>CR TS 38.413 QoE Configuration and Reporting - Signalling Design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R3-212394</w:t>
      </w:r>
      <w:r>
        <w:rPr>
          <w:rFonts w:ascii="Arial" w:hAnsi="Arial" w:cs="Arial"/>
          <w:lang w:eastAsia="zh-CN"/>
        </w:rPr>
        <w:tab/>
        <w:t>Workplan for Rel-17 NR QoE in RAN3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R3-212434</w:t>
      </w:r>
      <w:r>
        <w:rPr>
          <w:rFonts w:ascii="Arial" w:hAnsi="Arial" w:cs="Arial"/>
          <w:lang w:eastAsia="zh-CN"/>
        </w:rPr>
        <w:tab/>
        <w:t>Consideration on NR QoE activation procedure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R3-212435</w:t>
      </w:r>
      <w:r>
        <w:rPr>
          <w:rFonts w:ascii="Arial" w:hAnsi="Arial" w:cs="Arial"/>
          <w:lang w:eastAsia="zh-CN"/>
        </w:rPr>
        <w:tab/>
        <w:t>Discussion on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R3-212440</w:t>
      </w:r>
      <w:r>
        <w:rPr>
          <w:rFonts w:ascii="Arial" w:hAnsi="Arial" w:cs="Arial"/>
          <w:lang w:eastAsia="zh-CN"/>
        </w:rPr>
        <w:tab/>
        <w:t xml:space="preserve"> (TP for TS 38.300) Introduce NR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R3-212441</w:t>
      </w:r>
      <w:r>
        <w:rPr>
          <w:rFonts w:ascii="Arial" w:hAnsi="Arial" w:cs="Arial"/>
          <w:lang w:eastAsia="zh-CN"/>
        </w:rPr>
        <w:tab/>
        <w:t>Discussion on configuration details in NR standalone mode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R3-212442</w:t>
      </w:r>
      <w:r>
        <w:rPr>
          <w:rFonts w:ascii="Arial" w:hAnsi="Arial" w:cs="Arial"/>
          <w:lang w:eastAsia="zh-CN"/>
        </w:rPr>
        <w:tab/>
        <w:t xml:space="preserve"> (TP for TS 38.413)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R3-212443</w:t>
      </w:r>
      <w:r>
        <w:rPr>
          <w:rFonts w:ascii="Arial" w:hAnsi="Arial" w:cs="Arial"/>
          <w:lang w:eastAsia="zh-CN"/>
        </w:rPr>
        <w:tab/>
        <w:t xml:space="preserve"> (TP for TS 38.423)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R3-212445</w:t>
      </w:r>
      <w:r>
        <w:rPr>
          <w:rFonts w:ascii="Arial" w:hAnsi="Arial" w:cs="Arial"/>
          <w:lang w:eastAsia="zh-CN"/>
        </w:rPr>
        <w:tab/>
        <w:t>Measurement Collection and Continuity in Intra-System Intra-RAT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R3-212448</w:t>
      </w:r>
      <w:r>
        <w:rPr>
          <w:rFonts w:ascii="Arial" w:hAnsi="Arial" w:cs="Arial"/>
          <w:lang w:eastAsia="zh-CN"/>
        </w:rPr>
        <w:tab/>
        <w:t>Further consideration on 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R3-212449</w:t>
      </w:r>
      <w:r>
        <w:rPr>
          <w:rFonts w:ascii="Arial" w:hAnsi="Arial" w:cs="Arial"/>
          <w:lang w:eastAsia="zh-CN"/>
        </w:rPr>
        <w:tab/>
        <w:t>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R3-212452</w:t>
      </w:r>
      <w:r>
        <w:rPr>
          <w:rFonts w:ascii="Arial" w:hAnsi="Arial" w:cs="Arial"/>
          <w:lang w:eastAsia="zh-CN"/>
        </w:rPr>
        <w:tab/>
        <w:t>(TP for 38.401)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R3-212453</w:t>
      </w:r>
      <w:r>
        <w:rPr>
          <w:rFonts w:ascii="Arial" w:hAnsi="Arial" w:cs="Arial"/>
          <w:lang w:eastAsia="zh-CN"/>
        </w:rPr>
        <w:tab/>
        <w:t>(TP for 38.473)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R3-212455</w:t>
      </w:r>
      <w:r>
        <w:rPr>
          <w:rFonts w:ascii="Arial" w:hAnsi="Arial" w:cs="Arial"/>
          <w:lang w:eastAsia="zh-CN"/>
        </w:rPr>
        <w:tab/>
        <w:t>(TP for 38.463)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R3-212496</w:t>
      </w:r>
      <w:r>
        <w:rPr>
          <w:rFonts w:ascii="Arial" w:hAnsi="Arial" w:cs="Arial"/>
          <w:lang w:eastAsia="zh-CN"/>
        </w:rPr>
        <w:tab/>
        <w:t>Alignment of radio related measurement and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R3-212497</w:t>
      </w:r>
      <w:r>
        <w:rPr>
          <w:rFonts w:ascii="Arial" w:hAnsi="Arial" w:cs="Arial"/>
          <w:lang w:eastAsia="zh-CN"/>
        </w:rPr>
        <w:tab/>
        <w:t>RAN visible QoE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R3-212498</w:t>
      </w:r>
      <w:r>
        <w:rPr>
          <w:rFonts w:ascii="Arial" w:hAnsi="Arial" w:cs="Arial"/>
          <w:lang w:eastAsia="zh-CN"/>
        </w:rPr>
        <w:tab/>
        <w:t>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R3-212515</w:t>
      </w:r>
      <w:r>
        <w:rPr>
          <w:rFonts w:ascii="Arial" w:hAnsi="Arial" w:cs="Arial"/>
          <w:lang w:eastAsia="zh-CN"/>
        </w:rPr>
        <w:tab/>
        <w:t>Further analysis on spec impacts of the potential solutions to QoE visibility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R3-212516</w:t>
      </w:r>
      <w:r>
        <w:rPr>
          <w:rFonts w:ascii="Arial" w:hAnsi="Arial" w:cs="Arial"/>
          <w:lang w:eastAsia="zh-CN"/>
        </w:rPr>
        <w:tab/>
        <w:t>[Draft] LS on QoE visibility at 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R3-212517</w:t>
      </w:r>
      <w:r>
        <w:rPr>
          <w:rFonts w:ascii="Arial" w:hAnsi="Arial" w:cs="Arial"/>
          <w:lang w:eastAsia="zh-CN"/>
        </w:rPr>
        <w:tab/>
        <w:t>Further analysis on spec impacts of the potential solutions to RAN assitsted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R3-212518</w:t>
      </w:r>
      <w:r>
        <w:rPr>
          <w:rFonts w:ascii="Arial" w:hAnsi="Arial" w:cs="Arial"/>
          <w:lang w:eastAsia="zh-CN"/>
        </w:rPr>
        <w:tab/>
        <w:t>Further analysis on spec impacts of the potential solutions to QoE measurement per slice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R3-212519</w:t>
      </w:r>
      <w:r>
        <w:rPr>
          <w:rFonts w:ascii="Arial" w:hAnsi="Arial" w:cs="Arial"/>
          <w:lang w:eastAsia="zh-CN"/>
        </w:rPr>
        <w:tab/>
        <w:t>Further analysis on spec impacts on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R3-212520</w:t>
      </w:r>
      <w:r>
        <w:rPr>
          <w:rFonts w:ascii="Arial" w:hAnsi="Arial" w:cs="Arial"/>
          <w:lang w:eastAsia="zh-CN"/>
        </w:rPr>
        <w:tab/>
        <w:t>CR to 38.413 on Introduction of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R3-212521</w:t>
      </w:r>
      <w:r>
        <w:rPr>
          <w:rFonts w:ascii="Arial" w:hAnsi="Arial" w:cs="Arial"/>
          <w:lang w:eastAsia="zh-CN"/>
        </w:rPr>
        <w:tab/>
        <w:t>Further analysis on spec impacts on RAN intervention of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R3-212591</w:t>
      </w:r>
      <w:r>
        <w:rPr>
          <w:rFonts w:ascii="Arial" w:hAnsi="Arial" w:cs="Arial"/>
          <w:lang w:eastAsia="zh-CN"/>
        </w:rPr>
        <w:tab/>
        <w:t>On 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R3-212970     LS on how to support the (de)activation and failure handling of NR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R3-212904     LS on the mapping between service types and slice at application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R3-212976     LS on the area handling for QoE during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rsidR="00005EA6" w:rsidRDefault="00005EA6">
      <w:pPr>
        <w:overflowPunct/>
        <w:autoSpaceDE/>
        <w:autoSpaceDN/>
        <w:snapToGrid w:val="0"/>
        <w:spacing w:after="0"/>
        <w:textAlignment w:val="auto"/>
        <w:rPr>
          <w:rFonts w:ascii="Arial" w:eastAsiaTheme="minorEastAsia" w:hAnsi="Arial" w:cs="Arial"/>
          <w:lang w:eastAsia="zh-CN"/>
        </w:rPr>
      </w:pPr>
    </w:p>
    <w:p w:rsidR="00005EA6" w:rsidRDefault="00005EA6">
      <w:pPr>
        <w:overflowPunct/>
        <w:autoSpaceDE/>
        <w:autoSpaceDN/>
        <w:snapToGrid w:val="0"/>
        <w:spacing w:after="0"/>
        <w:textAlignment w:val="auto"/>
        <w:rPr>
          <w:rFonts w:ascii="Arial" w:eastAsiaTheme="minorEastAsia" w:hAnsi="Arial" w:cs="Arial"/>
          <w:lang w:eastAsia="zh-CN"/>
        </w:rPr>
      </w:pPr>
    </w:p>
    <w:p w:rsidR="008715D9" w:rsidRDefault="008715D9" w:rsidP="008715D9">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w:t>
      </w:r>
      <w:r>
        <w:rPr>
          <w:rFonts w:ascii="Arial" w:eastAsia="宋体" w:hAnsi="Arial" w:cs="Arial" w:hint="eastAsia"/>
          <w:b/>
          <w:sz w:val="24"/>
          <w:szCs w:val="24"/>
          <w:lang w:eastAsia="zh-CN"/>
        </w:rPr>
        <w:t>-e</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R3-213316</w:t>
      </w:r>
      <w:r w:rsidRPr="00464D34">
        <w:rPr>
          <w:rFonts w:ascii="Arial" w:hAnsi="Arial" w:cs="Arial"/>
          <w:lang w:eastAsia="zh-CN"/>
        </w:rPr>
        <w:tab/>
        <w:t>CR TS 38.423 Mobility Support for NR QoE Measurement Collection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R3-213317</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R3-213318</w:t>
      </w:r>
      <w:r w:rsidRPr="00464D34">
        <w:rPr>
          <w:rFonts w:ascii="Arial" w:hAnsi="Arial" w:cs="Arial"/>
          <w:lang w:eastAsia="zh-CN"/>
        </w:rPr>
        <w:tab/>
        <w:t>CR TS 38.413 QoE Configuration and Reporting - Signalling Design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R3-213319</w:t>
      </w:r>
      <w:r w:rsidRPr="00464D34">
        <w:rPr>
          <w:rFonts w:ascii="Arial" w:hAnsi="Arial" w:cs="Arial"/>
          <w:lang w:eastAsia="zh-CN"/>
        </w:rPr>
        <w:tab/>
        <w:t>QoE Mobility Support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R3-213320</w:t>
      </w:r>
      <w:r w:rsidRPr="00464D34">
        <w:rPr>
          <w:rFonts w:ascii="Arial" w:hAnsi="Arial" w:cs="Arial"/>
          <w:lang w:eastAsia="zh-CN"/>
        </w:rPr>
        <w:tab/>
        <w:t>RAN-visible QoE Metrics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R3-213321</w:t>
      </w:r>
      <w:r w:rsidRPr="00464D34">
        <w:rPr>
          <w:rFonts w:ascii="Arial" w:hAnsi="Arial" w:cs="Arial"/>
          <w:lang w:eastAsia="zh-CN"/>
        </w:rPr>
        <w:tab/>
        <w:t>RAN-visible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R3-213322</w:t>
      </w:r>
      <w:r w:rsidRPr="00464D34">
        <w:rPr>
          <w:rFonts w:ascii="Arial" w:hAnsi="Arial" w:cs="Arial"/>
          <w:lang w:eastAsia="zh-CN"/>
        </w:rPr>
        <w:tab/>
        <w:t>The Alignment of Radio-Related Measurements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R3-213489</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R3-213490</w:t>
      </w:r>
      <w:r w:rsidRPr="00464D34">
        <w:rPr>
          <w:rFonts w:ascii="Arial" w:hAnsi="Arial" w:cs="Arial"/>
          <w:lang w:eastAsia="zh-CN"/>
        </w:rPr>
        <w:tab/>
        <w:t>QoE measurement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R3-213491</w:t>
      </w:r>
      <w:r w:rsidRPr="00464D34">
        <w:rPr>
          <w:rFonts w:ascii="Arial" w:hAnsi="Arial" w:cs="Arial"/>
          <w:lang w:eastAsia="zh-CN"/>
        </w:rPr>
        <w:tab/>
        <w:t>RAN 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R3-213492</w:t>
      </w:r>
      <w:r w:rsidRPr="00464D34">
        <w:rPr>
          <w:rFonts w:ascii="Arial" w:hAnsi="Arial" w:cs="Arial"/>
          <w:lang w:eastAsia="zh-CN"/>
        </w:rPr>
        <w:tab/>
        <w:t>Updated Workplan for Rel-17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R3-213493</w:t>
      </w:r>
      <w:r w:rsidRPr="00464D34">
        <w:rPr>
          <w:rFonts w:ascii="Arial" w:hAnsi="Arial" w:cs="Arial"/>
          <w:lang w:eastAsia="zh-CN"/>
        </w:rPr>
        <w:tab/>
        <w:t>38300 running CR for NR QoE_</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R3-213654</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R3-213655</w:t>
      </w:r>
      <w:r w:rsidRPr="00464D34">
        <w:rPr>
          <w:rFonts w:ascii="Arial" w:hAnsi="Arial" w:cs="Arial"/>
          <w:lang w:eastAsia="zh-CN"/>
        </w:rPr>
        <w:tab/>
        <w:t>QoE measurement collection and reporting continuity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R3-213656</w:t>
      </w:r>
      <w:r w:rsidRPr="00464D34">
        <w:rPr>
          <w:rFonts w:ascii="Arial" w:hAnsi="Arial" w:cs="Arial"/>
          <w:lang w:eastAsia="zh-CN"/>
        </w:rPr>
        <w:tab/>
        <w:t>Support for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R3-213657</w:t>
      </w:r>
      <w:r w:rsidRPr="00464D34">
        <w:rPr>
          <w:rFonts w:ascii="Arial" w:hAnsi="Arial" w:cs="Arial"/>
          <w:lang w:eastAsia="zh-CN"/>
        </w:rPr>
        <w:tab/>
        <w:t>Alignment of Radio-Related Measurement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R3-213681</w:t>
      </w:r>
      <w:r w:rsidRPr="00464D34">
        <w:rPr>
          <w:rFonts w:ascii="Arial" w:hAnsi="Arial" w:cs="Arial"/>
          <w:lang w:eastAsia="zh-CN"/>
        </w:rPr>
        <w:tab/>
        <w:t>Discussion on stage 2 description for NR QMC</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R3-213682</w:t>
      </w:r>
      <w:r w:rsidRPr="00464D34">
        <w:rPr>
          <w:rFonts w:ascii="Arial" w:hAnsi="Arial" w:cs="Arial"/>
          <w:lang w:eastAsia="zh-CN"/>
        </w:rPr>
        <w:tab/>
        <w:t>Introduction of QoE Measurement Collection for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R3-213683</w:t>
      </w:r>
      <w:r w:rsidRPr="00464D34">
        <w:rPr>
          <w:rFonts w:ascii="Arial" w:hAnsi="Arial" w:cs="Arial"/>
          <w:lang w:eastAsia="zh-CN"/>
        </w:rPr>
        <w:tab/>
        <w:t>Choices for configuration of NR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R3-213684</w:t>
      </w:r>
      <w:r w:rsidRPr="00464D34">
        <w:rPr>
          <w:rFonts w:ascii="Arial" w:hAnsi="Arial" w:cs="Arial"/>
          <w:lang w:eastAsia="zh-CN"/>
        </w:rPr>
        <w:tab/>
        <w:t>Open issues on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R3-213685</w:t>
      </w:r>
      <w:r w:rsidRPr="00464D34">
        <w:rPr>
          <w:rFonts w:ascii="Arial" w:hAnsi="Arial" w:cs="Arial"/>
          <w:lang w:eastAsia="zh-CN"/>
        </w:rPr>
        <w:tab/>
        <w:t>Analysis of metrics for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R3-213686</w:t>
      </w:r>
      <w:r w:rsidRPr="00464D34">
        <w:rPr>
          <w:rFonts w:ascii="Arial" w:hAnsi="Arial" w:cs="Arial"/>
          <w:lang w:eastAsia="zh-CN"/>
        </w:rPr>
        <w:tab/>
        <w:t>Remaining open issues for alignment of radio-related measurements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R3-213791</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R3-213944</w:t>
      </w:r>
      <w:r w:rsidRPr="00464D34">
        <w:rPr>
          <w:rFonts w:ascii="Arial" w:hAnsi="Arial" w:cs="Arial"/>
          <w:lang w:eastAsia="zh-CN"/>
        </w:rPr>
        <w:tab/>
        <w:t>Discussion on NR QoE configuration procedures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R3-213945</w:t>
      </w:r>
      <w:r w:rsidRPr="00464D34">
        <w:rPr>
          <w:rFonts w:ascii="Arial" w:hAnsi="Arial" w:cs="Arial"/>
          <w:lang w:eastAsia="zh-CN"/>
        </w:rPr>
        <w:tab/>
        <w:t>Introduction of NR QoE measurements on Xn interface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R3-213946</w:t>
      </w:r>
      <w:r w:rsidRPr="00464D34">
        <w:rPr>
          <w:rFonts w:ascii="Arial" w:hAnsi="Arial" w:cs="Arial"/>
          <w:lang w:eastAsia="zh-CN"/>
        </w:rPr>
        <w:tab/>
        <w:t>Discussion on NR QoE configuration details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R3-213947</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R3-213948</w:t>
      </w:r>
      <w:r w:rsidRPr="00464D34">
        <w:rPr>
          <w:rFonts w:ascii="Arial" w:hAnsi="Arial" w:cs="Arial"/>
          <w:lang w:eastAsia="zh-CN"/>
        </w:rPr>
        <w:tab/>
        <w:t>Discussion on RAN 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R3-213949</w:t>
      </w:r>
      <w:r w:rsidRPr="00464D34">
        <w:rPr>
          <w:rFonts w:ascii="Arial" w:hAnsi="Arial" w:cs="Arial"/>
          <w:lang w:eastAsia="zh-CN"/>
        </w:rPr>
        <w:tab/>
        <w:t>[Draft]LS on the configuration and report of the RAN-visible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R3-213950</w:t>
      </w:r>
      <w:r w:rsidRPr="00464D34">
        <w:rPr>
          <w:rFonts w:ascii="Arial" w:hAnsi="Arial" w:cs="Arial"/>
          <w:lang w:eastAsia="zh-CN"/>
        </w:rPr>
        <w:tab/>
        <w:t>Discussion on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R3-213964</w:t>
      </w:r>
      <w:r w:rsidRPr="00464D34">
        <w:rPr>
          <w:rFonts w:ascii="Arial" w:hAnsi="Arial" w:cs="Arial"/>
          <w:lang w:eastAsia="zh-CN"/>
        </w:rPr>
        <w:tab/>
        <w:t>Further discussion on QoE Measurement Collection in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R3-213965</w:t>
      </w:r>
      <w:r w:rsidRPr="00464D34">
        <w:rPr>
          <w:rFonts w:ascii="Arial" w:hAnsi="Arial" w:cs="Arial"/>
          <w:lang w:eastAsia="zh-CN"/>
        </w:rPr>
        <w:tab/>
        <w:t>(CR for TS 38.413) Support of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lastRenderedPageBreak/>
        <w:t>R3-213966</w:t>
      </w:r>
      <w:r w:rsidRPr="00464D34">
        <w:rPr>
          <w:rFonts w:ascii="Arial" w:hAnsi="Arial" w:cs="Arial"/>
          <w:lang w:eastAsia="zh-CN"/>
        </w:rPr>
        <w:tab/>
        <w:t>(CR for TS38.423) Support of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R3-213967</w:t>
      </w:r>
      <w:r w:rsidRPr="00464D34">
        <w:rPr>
          <w:rFonts w:ascii="Arial" w:hAnsi="Arial" w:cs="Arial"/>
          <w:lang w:eastAsia="zh-CN"/>
        </w:rPr>
        <w:tab/>
        <w:t>Discussion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R3-213968</w:t>
      </w:r>
      <w:r w:rsidRPr="00464D34">
        <w:rPr>
          <w:rFonts w:ascii="Arial" w:hAnsi="Arial" w:cs="Arial"/>
          <w:lang w:eastAsia="zh-CN"/>
        </w:rPr>
        <w:tab/>
        <w:t>(CR for TS38.473) Support of QoE information transfer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R3-213969</w:t>
      </w:r>
      <w:r w:rsidRPr="00464D34">
        <w:rPr>
          <w:rFonts w:ascii="Arial" w:hAnsi="Arial" w:cs="Arial"/>
          <w:lang w:eastAsia="zh-CN"/>
        </w:rPr>
        <w:tab/>
        <w:t>Discussion on the alignment of Radio-Related Measurement and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R3-214040</w:t>
      </w:r>
      <w:r w:rsidRPr="00464D34">
        <w:rPr>
          <w:rFonts w:ascii="Arial" w:hAnsi="Arial" w:cs="Arial"/>
          <w:lang w:eastAsia="zh-CN"/>
        </w:rPr>
        <w:tab/>
        <w:t>Further consideration on NR QoE (de)activation procedure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R3-214041</w:t>
      </w:r>
      <w:r w:rsidRPr="00464D34">
        <w:rPr>
          <w:rFonts w:ascii="Arial" w:hAnsi="Arial" w:cs="Arial"/>
          <w:lang w:eastAsia="zh-CN"/>
        </w:rPr>
        <w:tab/>
        <w:t>(TP for TS 38.300) Introduce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R3-214042</w:t>
      </w:r>
      <w:r w:rsidRPr="00464D34">
        <w:rPr>
          <w:rFonts w:ascii="Arial" w:hAnsi="Arial" w:cs="Arial"/>
          <w:lang w:eastAsia="zh-CN"/>
        </w:rPr>
        <w:tab/>
        <w:t>(TP for TS 38.413)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R3-214043</w:t>
      </w:r>
      <w:r w:rsidRPr="00464D34">
        <w:rPr>
          <w:rFonts w:ascii="Arial" w:hAnsi="Arial" w:cs="Arial"/>
          <w:lang w:eastAsia="zh-CN"/>
        </w:rPr>
        <w:tab/>
        <w:t>(TP for TS 38.423)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R3-214044</w:t>
      </w:r>
      <w:r w:rsidRPr="00464D34">
        <w:rPr>
          <w:rFonts w:ascii="Arial" w:hAnsi="Arial" w:cs="Arial"/>
          <w:lang w:eastAsia="zh-CN"/>
        </w:rPr>
        <w:tab/>
        <w:t>Discussion on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R3-214045</w:t>
      </w:r>
      <w:r w:rsidRPr="00464D34">
        <w:rPr>
          <w:rFonts w:ascii="Arial" w:hAnsi="Arial" w:cs="Arial"/>
          <w:lang w:eastAsia="zh-CN"/>
        </w:rPr>
        <w:tab/>
        <w:t xml:space="preserve">Discussion on Measurement Collection and Continuity in Intra-System Intra-RAT Mobility </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R3-214046</w:t>
      </w:r>
      <w:r w:rsidRPr="00464D34">
        <w:rPr>
          <w:rFonts w:ascii="Arial" w:hAnsi="Arial" w:cs="Arial"/>
          <w:lang w:eastAsia="zh-CN"/>
        </w:rPr>
        <w:tab/>
        <w:t>Further consideration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R3-214047</w:t>
      </w:r>
      <w:r w:rsidRPr="00464D34">
        <w:rPr>
          <w:rFonts w:ascii="Arial" w:hAnsi="Arial" w:cs="Arial"/>
          <w:lang w:eastAsia="zh-CN"/>
        </w:rPr>
        <w:tab/>
        <w:t>[draft] LS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R3-214048</w:t>
      </w:r>
      <w:r w:rsidRPr="00464D34">
        <w:rPr>
          <w:rFonts w:ascii="Arial" w:hAnsi="Arial" w:cs="Arial"/>
          <w:lang w:eastAsia="zh-CN"/>
        </w:rPr>
        <w:tab/>
        <w:t>Discussion on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R3-214049</w:t>
      </w:r>
      <w:r w:rsidRPr="00464D34">
        <w:rPr>
          <w:rFonts w:ascii="Arial" w:hAnsi="Arial" w:cs="Arial"/>
          <w:lang w:eastAsia="zh-CN"/>
        </w:rPr>
        <w:tab/>
        <w:t>(TP for 38.401)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R3-214050</w:t>
      </w:r>
      <w:r w:rsidRPr="00464D34">
        <w:rPr>
          <w:rFonts w:ascii="Arial" w:hAnsi="Arial" w:cs="Arial"/>
          <w:lang w:eastAsia="zh-CN"/>
        </w:rPr>
        <w:tab/>
        <w:t>(TP for E1/F1)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R3-214070</w:t>
      </w:r>
      <w:r w:rsidRPr="00464D34">
        <w:rPr>
          <w:rFonts w:ascii="Arial" w:hAnsi="Arial" w:cs="Arial"/>
          <w:lang w:eastAsia="zh-CN"/>
        </w:rPr>
        <w:tab/>
        <w:t>Further discussions on configuration and reporting of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R3-214071</w:t>
      </w:r>
      <w:r w:rsidRPr="00464D34">
        <w:rPr>
          <w:rFonts w:ascii="Arial" w:hAnsi="Arial" w:cs="Arial"/>
          <w:lang w:eastAsia="zh-CN"/>
        </w:rPr>
        <w:tab/>
        <w:t>CR to 38.413 on Introduction of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R3-214072</w:t>
      </w:r>
      <w:r w:rsidRPr="00464D34">
        <w:rPr>
          <w:rFonts w:ascii="Arial" w:hAnsi="Arial" w:cs="Arial"/>
          <w:lang w:eastAsia="zh-CN"/>
        </w:rPr>
        <w:tab/>
        <w:t>Further discussions on overland handling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R3-214073</w:t>
      </w:r>
      <w:r w:rsidRPr="00464D34">
        <w:rPr>
          <w:rFonts w:ascii="Arial" w:hAnsi="Arial" w:cs="Arial"/>
          <w:lang w:eastAsia="zh-CN"/>
        </w:rPr>
        <w:tab/>
        <w:t>Further discussions on per-slice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R3-214074</w:t>
      </w:r>
      <w:r w:rsidRPr="00464D34">
        <w:rPr>
          <w:rFonts w:ascii="Arial" w:hAnsi="Arial" w:cs="Arial"/>
          <w:lang w:eastAsia="zh-CN"/>
        </w:rPr>
        <w:tab/>
        <w:t>Further discussions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R3-214075</w:t>
      </w:r>
      <w:r w:rsidRPr="00464D34">
        <w:rPr>
          <w:rFonts w:ascii="Arial" w:hAnsi="Arial" w:cs="Arial"/>
          <w:lang w:eastAsia="zh-CN"/>
        </w:rPr>
        <w:tab/>
        <w:t>Further discussions on RAN-visible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R3-214076</w:t>
      </w:r>
      <w:r w:rsidRPr="00464D34">
        <w:rPr>
          <w:rFonts w:ascii="Arial" w:hAnsi="Arial" w:cs="Arial"/>
          <w:lang w:eastAsia="zh-CN"/>
        </w:rPr>
        <w:tab/>
        <w:t>Draft LS on RAN-visible QoE conclusions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R3-214077</w:t>
      </w:r>
      <w:r w:rsidRPr="00464D34">
        <w:rPr>
          <w:rFonts w:ascii="Arial" w:hAnsi="Arial" w:cs="Arial"/>
          <w:lang w:eastAsia="zh-CN"/>
        </w:rPr>
        <w:tab/>
        <w:t>Further discussions on Radio-Related Measurement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R3-214108</w:t>
      </w:r>
      <w:r w:rsidRPr="00464D34">
        <w:rPr>
          <w:rFonts w:ascii="Arial" w:hAnsi="Arial" w:cs="Arial"/>
          <w:lang w:eastAsia="zh-CN"/>
        </w:rPr>
        <w:tab/>
        <w:t>Further discussions on alignment of radio related measurement and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R3-214109</w:t>
      </w:r>
      <w:r w:rsidRPr="00464D34">
        <w:rPr>
          <w:rFonts w:ascii="Arial" w:hAnsi="Arial" w:cs="Arial"/>
          <w:lang w:eastAsia="zh-CN"/>
        </w:rPr>
        <w:tab/>
        <w:t>Further discussions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R3-214110</w:t>
      </w:r>
      <w:r w:rsidRPr="00464D34">
        <w:rPr>
          <w:rFonts w:ascii="Arial" w:hAnsi="Arial" w:cs="Arial"/>
          <w:lang w:eastAsia="zh-CN"/>
        </w:rPr>
        <w:tab/>
        <w:t>Further discussions on per-slice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R3-214131</w:t>
      </w:r>
      <w:r w:rsidRPr="00464D34">
        <w:rPr>
          <w:rFonts w:ascii="Arial" w:hAnsi="Arial" w:cs="Arial"/>
          <w:lang w:eastAsia="zh-CN"/>
        </w:rPr>
        <w:tab/>
        <w:t>On the reception of QoE configuration in a non-supporting node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R3-214194</w:t>
      </w:r>
      <w:r w:rsidRPr="00464D34">
        <w:rPr>
          <w:rFonts w:ascii="Arial" w:hAnsi="Arial" w:cs="Arial"/>
          <w:lang w:eastAsia="zh-CN"/>
        </w:rPr>
        <w:tab/>
        <w:t>CB: # QoE1_Workplan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R3-214195</w:t>
      </w:r>
      <w:r w:rsidRPr="00464D34">
        <w:rPr>
          <w:rFonts w:ascii="Arial" w:hAnsi="Arial" w:cs="Arial"/>
          <w:lang w:eastAsia="zh-CN"/>
        </w:rPr>
        <w:tab/>
        <w:t>CB: # QoE2_ Stage2 -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R3-214196</w:t>
      </w:r>
      <w:r w:rsidRPr="00464D34">
        <w:rPr>
          <w:rFonts w:ascii="Arial" w:hAnsi="Arial" w:cs="Arial"/>
          <w:lang w:eastAsia="zh-CN"/>
        </w:rPr>
        <w:tab/>
        <w:t>CB: # QoE3_Configuration_Report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R3-214197</w:t>
      </w:r>
      <w:r w:rsidRPr="00464D34">
        <w:rPr>
          <w:rFonts w:ascii="Arial" w:hAnsi="Arial" w:cs="Arial"/>
          <w:lang w:eastAsia="zh-CN"/>
        </w:rPr>
        <w:tab/>
        <w:t>CB: # QoE4_Mobility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R3-214198</w:t>
      </w:r>
      <w:r w:rsidRPr="00464D34">
        <w:rPr>
          <w:rFonts w:ascii="Arial" w:hAnsi="Arial" w:cs="Arial"/>
          <w:lang w:eastAsia="zh-CN"/>
        </w:rPr>
        <w:tab/>
        <w:t>CB: # QoE5_RANVisible - Summary of email discussion</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R3-214199</w:t>
      </w:r>
      <w:r w:rsidRPr="00464D34">
        <w:rPr>
          <w:rFonts w:ascii="Arial" w:hAnsi="Arial" w:cs="Arial"/>
          <w:lang w:eastAsia="zh-CN"/>
        </w:rPr>
        <w:tab/>
        <w:t>CB: # QoE6_MDTAlignment - Summary of email discussion</w:t>
      </w:r>
    </w:p>
    <w:p w:rsidR="00005EA6" w:rsidRDefault="00005EA6">
      <w:pPr>
        <w:overflowPunct/>
        <w:autoSpaceDE/>
        <w:autoSpaceDN/>
        <w:snapToGrid w:val="0"/>
        <w:spacing w:after="0"/>
        <w:textAlignment w:val="auto"/>
        <w:rPr>
          <w:rFonts w:ascii="Arial" w:eastAsiaTheme="minorEastAsia" w:hAnsi="Arial" w:cs="Arial"/>
          <w:lang w:eastAsia="zh-CN"/>
        </w:rPr>
      </w:pPr>
    </w:p>
    <w:p w:rsidR="0008045B" w:rsidRDefault="0008045B">
      <w:pPr>
        <w:overflowPunct/>
        <w:autoSpaceDE/>
        <w:autoSpaceDN/>
        <w:snapToGrid w:val="0"/>
        <w:spacing w:after="0"/>
        <w:textAlignment w:val="auto"/>
        <w:rPr>
          <w:rFonts w:ascii="Arial" w:eastAsiaTheme="minorEastAsia" w:hAnsi="Arial" w:cs="Arial"/>
          <w:lang w:eastAsia="zh-CN"/>
        </w:rPr>
      </w:pPr>
    </w:p>
    <w:p w:rsidR="0008045B" w:rsidRDefault="0008045B" w:rsidP="0008045B">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w:t>
      </w:r>
      <w:r>
        <w:rPr>
          <w:rFonts w:ascii="Arial" w:eastAsia="宋体" w:hAnsi="Arial" w:cs="Arial" w:hint="eastAsia"/>
          <w:b/>
          <w:sz w:val="24"/>
          <w:szCs w:val="24"/>
          <w:lang w:eastAsia="zh-CN"/>
        </w:rPr>
        <w:t>-e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R3-214633</w:t>
      </w:r>
      <w:r w:rsidRPr="00CF44BB">
        <w:rPr>
          <w:rFonts w:ascii="Arial" w:hAnsi="Arial" w:cs="Arial"/>
          <w:lang w:eastAsia="zh-CN"/>
        </w:rPr>
        <w:tab/>
        <w:t>CR to 38.413 on Introduction of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R3-214634</w:t>
      </w:r>
      <w:r w:rsidRPr="00CF44BB">
        <w:rPr>
          <w:rFonts w:ascii="Arial" w:hAnsi="Arial" w:cs="Arial"/>
          <w:lang w:eastAsia="zh-CN"/>
        </w:rPr>
        <w:tab/>
        <w:t>BLCR to 38.300</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R3-214694</w:t>
      </w:r>
      <w:r w:rsidRPr="00CF44BB">
        <w:rPr>
          <w:rFonts w:ascii="Arial" w:hAnsi="Arial" w:cs="Arial"/>
          <w:lang w:eastAsia="zh-CN"/>
        </w:rPr>
        <w:tab/>
        <w:t>QoE Reference and maximum number of QoE configurations in RRC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R3-214704</w:t>
      </w:r>
      <w:r w:rsidRPr="00CF44BB">
        <w:rPr>
          <w:rFonts w:ascii="Arial" w:hAnsi="Arial" w:cs="Arial"/>
          <w:lang w:eastAsia="zh-CN"/>
        </w:rPr>
        <w:tab/>
        <w:t>Reply LS on the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R3-214716</w:t>
      </w:r>
      <w:r w:rsidRPr="00CF44BB">
        <w:rPr>
          <w:rFonts w:ascii="Arial" w:hAnsi="Arial" w:cs="Arial"/>
          <w:lang w:eastAsia="zh-CN"/>
        </w:rPr>
        <w:tab/>
        <w:t>Reply LS on the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R3-214717</w:t>
      </w:r>
      <w:r w:rsidRPr="00CF44BB">
        <w:rPr>
          <w:rFonts w:ascii="Arial" w:hAnsi="Arial" w:cs="Arial"/>
          <w:lang w:eastAsia="zh-CN"/>
        </w:rPr>
        <w:tab/>
        <w:t>LS Reply on requirement for configuration changes of ongoing QMC sessions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R3-214720</w:t>
      </w:r>
      <w:r w:rsidRPr="00CF44BB">
        <w:rPr>
          <w:rFonts w:ascii="Arial" w:hAnsi="Arial" w:cs="Arial"/>
          <w:lang w:eastAsia="zh-CN"/>
        </w:rPr>
        <w:tab/>
        <w:t>Reply LS on (de)activation and failure handling of NR QMC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R3-214726</w:t>
      </w:r>
      <w:r w:rsidRPr="00CF44BB">
        <w:rPr>
          <w:rFonts w:ascii="Arial" w:hAnsi="Arial" w:cs="Arial"/>
          <w:lang w:eastAsia="zh-CN"/>
        </w:rPr>
        <w:tab/>
        <w:t>Procedures for Configuration, Activation and Deactivation of QMC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R3-214727</w:t>
      </w:r>
      <w:r w:rsidRPr="00CF44BB">
        <w:rPr>
          <w:rFonts w:ascii="Arial" w:hAnsi="Arial" w:cs="Arial"/>
          <w:lang w:eastAsia="zh-CN"/>
        </w:rPr>
        <w:tab/>
        <w:t>(TP for QoE BL CR for TS 38.413)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R3-214728</w:t>
      </w:r>
      <w:r w:rsidRPr="00CF44BB">
        <w:rPr>
          <w:rFonts w:ascii="Arial" w:hAnsi="Arial" w:cs="Arial"/>
          <w:lang w:eastAsia="zh-CN"/>
        </w:rPr>
        <w:tab/>
        <w:t>Mobility Support for NR QoE Management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R3-214729</w:t>
      </w:r>
      <w:r w:rsidRPr="00CF44BB">
        <w:rPr>
          <w:rFonts w:ascii="Arial" w:hAnsi="Arial" w:cs="Arial"/>
          <w:lang w:eastAsia="zh-CN"/>
        </w:rPr>
        <w:tab/>
        <w:t>CR TS 38.423 Mobility Support for NR QoE Measurement Collection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R3-214730</w:t>
      </w:r>
      <w:r w:rsidRPr="00CF44BB">
        <w:rPr>
          <w:rFonts w:ascii="Arial" w:hAnsi="Arial" w:cs="Arial"/>
          <w:lang w:eastAsia="zh-CN"/>
        </w:rPr>
        <w:tab/>
        <w:t>RAN Visible QoE Metrics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R3-214731</w:t>
      </w:r>
      <w:r w:rsidRPr="00CF44BB">
        <w:rPr>
          <w:rFonts w:ascii="Arial" w:hAnsi="Arial" w:cs="Arial"/>
          <w:lang w:eastAsia="zh-CN"/>
        </w:rPr>
        <w:tab/>
        <w:t>Configuration and Reporting of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R3-214732</w:t>
      </w:r>
      <w:r w:rsidRPr="00CF44BB">
        <w:rPr>
          <w:rFonts w:ascii="Arial" w:hAnsi="Arial" w:cs="Arial"/>
          <w:lang w:eastAsia="zh-CN"/>
        </w:rPr>
        <w:tab/>
        <w:t>The Alignment of Radio-Related Measurements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R3-214769</w:t>
      </w:r>
      <w:r w:rsidRPr="00CF44BB">
        <w:rPr>
          <w:rFonts w:ascii="Arial" w:hAnsi="Arial" w:cs="Arial"/>
          <w:lang w:eastAsia="zh-CN"/>
        </w:rPr>
        <w:tab/>
        <w:t>BLCR to 38.410: Support of QoE Measurement Collection for NR</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R3-214907</w:t>
      </w:r>
      <w:r w:rsidRPr="00CF44BB">
        <w:rPr>
          <w:rFonts w:ascii="Arial" w:hAnsi="Arial" w:cs="Arial"/>
          <w:lang w:eastAsia="zh-CN"/>
        </w:rPr>
        <w:tab/>
        <w:t>QoE Configuration,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R3-214908</w:t>
      </w:r>
      <w:r w:rsidRPr="00CF44BB">
        <w:rPr>
          <w:rFonts w:ascii="Arial" w:hAnsi="Arial" w:cs="Arial"/>
          <w:lang w:eastAsia="zh-CN"/>
        </w:rPr>
        <w:tab/>
        <w:t>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R3-214909</w:t>
      </w:r>
      <w:r w:rsidRPr="00CF44BB">
        <w:rPr>
          <w:rFonts w:ascii="Arial" w:hAnsi="Arial" w:cs="Arial"/>
          <w:lang w:eastAsia="zh-CN"/>
        </w:rPr>
        <w:tab/>
        <w:t>Per slice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R3-214910</w:t>
      </w:r>
      <w:r w:rsidRPr="00CF44BB">
        <w:rPr>
          <w:rFonts w:ascii="Arial" w:hAnsi="Arial" w:cs="Arial"/>
          <w:lang w:eastAsia="zh-CN"/>
        </w:rPr>
        <w:tab/>
        <w:t>QoE measurement collection and reporting continuity in mobility scenarios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R3-214911</w:t>
      </w:r>
      <w:r w:rsidRPr="00CF44BB">
        <w:rPr>
          <w:rFonts w:ascii="Arial" w:hAnsi="Arial" w:cs="Arial"/>
          <w:lang w:eastAsia="zh-CN"/>
        </w:rPr>
        <w:tab/>
        <w:t>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R3-214912</w:t>
      </w:r>
      <w:r w:rsidRPr="00CF44BB">
        <w:rPr>
          <w:rFonts w:ascii="Arial" w:hAnsi="Arial" w:cs="Arial"/>
          <w:lang w:eastAsia="zh-CN"/>
        </w:rPr>
        <w:tab/>
        <w:t>Alignment of Radio-Related Measurement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R3-214979</w:t>
      </w:r>
      <w:r w:rsidRPr="00CF44BB">
        <w:rPr>
          <w:rFonts w:ascii="Arial" w:hAnsi="Arial" w:cs="Arial"/>
          <w:lang w:eastAsia="zh-CN"/>
        </w:rPr>
        <w:tab/>
        <w:t>[DRAFT] LS Reply on QoE Reference and Maximum Number of QoE Configurations in RRC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R3-214980</w:t>
      </w:r>
      <w:r w:rsidRPr="00CF44BB">
        <w:rPr>
          <w:rFonts w:ascii="Arial" w:hAnsi="Arial" w:cs="Arial"/>
          <w:lang w:eastAsia="zh-CN"/>
        </w:rPr>
        <w:tab/>
        <w:t>[DRAFT] Reply LS on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R3-214981</w:t>
      </w:r>
      <w:r w:rsidRPr="00CF44BB">
        <w:rPr>
          <w:rFonts w:ascii="Arial" w:hAnsi="Arial" w:cs="Arial"/>
          <w:lang w:eastAsia="zh-CN"/>
        </w:rPr>
        <w:tab/>
        <w:t>[DRAFT] LS Reply on requirement for configuration changes of ongoing QMC sessions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R3-215021</w:t>
      </w:r>
      <w:r w:rsidRPr="00CF44BB">
        <w:rPr>
          <w:rFonts w:ascii="Arial" w:hAnsi="Arial" w:cs="Arial"/>
          <w:lang w:eastAsia="zh-CN"/>
        </w:rPr>
        <w:tab/>
        <w:t>Distribution of QMC Job Attributes for Management Based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R3-215115</w:t>
      </w:r>
      <w:r w:rsidRPr="00CF44BB">
        <w:rPr>
          <w:rFonts w:ascii="Arial" w:hAnsi="Arial" w:cs="Arial"/>
          <w:lang w:eastAsia="zh-CN"/>
        </w:rPr>
        <w:tab/>
        <w:t>Discussion on NR QoE configuration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R3-215116</w:t>
      </w:r>
      <w:r w:rsidRPr="00CF44BB">
        <w:rPr>
          <w:rFonts w:ascii="Arial" w:hAnsi="Arial" w:cs="Arial"/>
          <w:lang w:eastAsia="zh-CN"/>
        </w:rPr>
        <w:tab/>
        <w:t>Introduction of NR QoE measurements on Xn interface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lastRenderedPageBreak/>
        <w:t>R3-215117</w:t>
      </w:r>
      <w:r w:rsidRPr="00CF44BB">
        <w:rPr>
          <w:rFonts w:ascii="Arial" w:hAnsi="Arial" w:cs="Arial"/>
          <w:lang w:eastAsia="zh-CN"/>
        </w:rPr>
        <w:tab/>
        <w:t>Discussion on NR 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R3-215118</w:t>
      </w:r>
      <w:r w:rsidRPr="00CF44BB">
        <w:rPr>
          <w:rFonts w:ascii="Arial" w:hAnsi="Arial" w:cs="Arial"/>
          <w:lang w:eastAsia="zh-CN"/>
        </w:rPr>
        <w:tab/>
        <w:t>Discussion on Measurement Collection and Continuity in Intra-System Intra-RAT Mobility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R3-215119</w:t>
      </w:r>
      <w:r w:rsidRPr="00CF44BB">
        <w:rPr>
          <w:rFonts w:ascii="Arial" w:hAnsi="Arial" w:cs="Arial"/>
          <w:lang w:eastAsia="zh-CN"/>
        </w:rPr>
        <w:tab/>
        <w:t>Discussion on RAN visible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R3-215120</w:t>
      </w:r>
      <w:r w:rsidRPr="00CF44BB">
        <w:rPr>
          <w:rFonts w:ascii="Arial" w:hAnsi="Arial" w:cs="Arial"/>
          <w:lang w:eastAsia="zh-CN"/>
        </w:rPr>
        <w:tab/>
        <w:t>TP for 38.423 on RAN visible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R3-215121</w:t>
      </w:r>
      <w:r w:rsidRPr="00CF44BB">
        <w:rPr>
          <w:rFonts w:ascii="Arial" w:hAnsi="Arial" w:cs="Arial"/>
          <w:lang w:eastAsia="zh-CN"/>
        </w:rPr>
        <w:tab/>
        <w:t>Discussion on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R3-215308</w:t>
      </w:r>
      <w:r w:rsidRPr="00CF44BB">
        <w:rPr>
          <w:rFonts w:ascii="Arial" w:hAnsi="Arial" w:cs="Arial"/>
          <w:lang w:eastAsia="zh-CN"/>
        </w:rPr>
        <w:tab/>
        <w:t>(TP for BL CR to TS 38.300) Stage 2 updates following replies from other WGs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R3-215309</w:t>
      </w:r>
      <w:r w:rsidRPr="00CF44BB">
        <w:rPr>
          <w:rFonts w:ascii="Arial" w:hAnsi="Arial" w:cs="Arial"/>
          <w:lang w:eastAsia="zh-CN"/>
        </w:rPr>
        <w:tab/>
        <w:t>(TP for BL CR to TS 38.410) QMC function definition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R3-215310</w:t>
      </w:r>
      <w:r w:rsidRPr="00CF44BB">
        <w:rPr>
          <w:rFonts w:ascii="Arial" w:hAnsi="Arial" w:cs="Arial"/>
          <w:lang w:eastAsia="zh-CN"/>
        </w:rPr>
        <w:tab/>
        <w:t>Stage 3 updates following replies from other WGs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R3-215311</w:t>
      </w:r>
      <w:r w:rsidRPr="00CF44BB">
        <w:rPr>
          <w:rFonts w:ascii="Arial" w:hAnsi="Arial" w:cs="Arial"/>
          <w:lang w:eastAsia="zh-CN"/>
        </w:rPr>
        <w:tab/>
        <w:t>Inter-node propagation of management-based QMC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R3-215312</w:t>
      </w:r>
      <w:r w:rsidRPr="00CF44BB">
        <w:rPr>
          <w:rFonts w:ascii="Arial" w:hAnsi="Arial" w:cs="Arial"/>
          <w:lang w:eastAsia="zh-CN"/>
        </w:rPr>
        <w:tab/>
        <w:t>Handling of open points for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R3-215313</w:t>
      </w:r>
      <w:r w:rsidRPr="00CF44BB">
        <w:rPr>
          <w:rFonts w:ascii="Arial" w:hAnsi="Arial" w:cs="Arial"/>
          <w:lang w:eastAsia="zh-CN"/>
        </w:rPr>
        <w:tab/>
        <w:t>Remaining open issues for alignment of radio-related measurements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R3-215543</w:t>
      </w:r>
      <w:r w:rsidRPr="00CF44BB">
        <w:rPr>
          <w:rFonts w:ascii="Arial" w:hAnsi="Arial" w:cs="Arial"/>
          <w:lang w:eastAsia="zh-CN"/>
        </w:rPr>
        <w:tab/>
        <w:t>NR QoE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R3-215544</w:t>
      </w:r>
      <w:r w:rsidRPr="00CF44BB">
        <w:rPr>
          <w:rFonts w:ascii="Arial" w:hAnsi="Arial" w:cs="Arial"/>
          <w:lang w:eastAsia="zh-CN"/>
        </w:rPr>
        <w:tab/>
        <w:t>NR 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R3-215545</w:t>
      </w:r>
      <w:r w:rsidRPr="00CF44BB">
        <w:rPr>
          <w:rFonts w:ascii="Arial" w:hAnsi="Arial" w:cs="Arial"/>
          <w:lang w:eastAsia="zh-CN"/>
        </w:rPr>
        <w:tab/>
        <w:t>Mobility issues of NR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R3-215546</w:t>
      </w:r>
      <w:r w:rsidRPr="00CF44BB">
        <w:rPr>
          <w:rFonts w:ascii="Arial" w:hAnsi="Arial" w:cs="Arial"/>
          <w:lang w:eastAsia="zh-CN"/>
        </w:rPr>
        <w:tab/>
        <w:t>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R3-215547</w:t>
      </w:r>
      <w:r w:rsidRPr="00CF44BB">
        <w:rPr>
          <w:rFonts w:ascii="Arial" w:hAnsi="Arial" w:cs="Arial"/>
          <w:lang w:eastAsia="zh-CN"/>
        </w:rPr>
        <w:tab/>
        <w:t>(CR for TS38.473) Support of QoE information transfer</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R3-215548</w:t>
      </w:r>
      <w:r w:rsidRPr="00CF44BB">
        <w:rPr>
          <w:rFonts w:ascii="Arial" w:hAnsi="Arial" w:cs="Arial"/>
          <w:lang w:eastAsia="zh-CN"/>
        </w:rPr>
        <w:tab/>
        <w:t>Alignment of MDT and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R3-215631</w:t>
      </w:r>
      <w:r w:rsidRPr="00CF44BB">
        <w:rPr>
          <w:rFonts w:ascii="Arial" w:hAnsi="Arial" w:cs="Arial"/>
          <w:lang w:eastAsia="zh-CN"/>
        </w:rPr>
        <w:tab/>
        <w:t>Discussion on QoE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R3-215633</w:t>
      </w:r>
      <w:r w:rsidRPr="00CF44BB">
        <w:rPr>
          <w:rFonts w:ascii="Arial" w:hAnsi="Arial" w:cs="Arial"/>
          <w:lang w:eastAsia="zh-CN"/>
        </w:rPr>
        <w:tab/>
        <w:t>Discussion on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R3-215635</w:t>
      </w:r>
      <w:r w:rsidRPr="00CF44BB">
        <w:rPr>
          <w:rFonts w:ascii="Arial" w:hAnsi="Arial" w:cs="Arial"/>
          <w:lang w:eastAsia="zh-CN"/>
        </w:rPr>
        <w:tab/>
        <w:t>(TP for BL CR of TS 38.413)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R3-215637</w:t>
      </w:r>
      <w:r w:rsidRPr="00CF44BB">
        <w:rPr>
          <w:rFonts w:ascii="Arial" w:hAnsi="Arial" w:cs="Arial"/>
          <w:lang w:eastAsia="zh-CN"/>
        </w:rPr>
        <w:tab/>
        <w:t>(TP for BL CR of TS 38.423)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R3-215639</w:t>
      </w:r>
      <w:r w:rsidRPr="00CF44BB">
        <w:rPr>
          <w:rFonts w:ascii="Arial" w:hAnsi="Arial" w:cs="Arial"/>
          <w:lang w:eastAsia="zh-CN"/>
        </w:rPr>
        <w:tab/>
        <w:t>Further discussion on Measurement Collection and Continuity in Intra-System Intra-RAT Mobility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R3-215641</w:t>
      </w:r>
      <w:r w:rsidRPr="00CF44BB">
        <w:rPr>
          <w:rFonts w:ascii="Arial" w:hAnsi="Arial" w:cs="Arial"/>
          <w:lang w:eastAsia="zh-CN"/>
        </w:rPr>
        <w:tab/>
        <w:t>Discussion on configuration and reporting of RVQoE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R3-215644</w:t>
      </w:r>
      <w:r w:rsidRPr="00CF44BB">
        <w:rPr>
          <w:rFonts w:ascii="Arial" w:hAnsi="Arial" w:cs="Arial"/>
          <w:lang w:eastAsia="zh-CN"/>
        </w:rPr>
        <w:tab/>
        <w:t>Consideration on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R3-215647</w:t>
      </w:r>
      <w:r w:rsidRPr="00CF44BB">
        <w:rPr>
          <w:rFonts w:ascii="Arial" w:hAnsi="Arial" w:cs="Arial"/>
          <w:lang w:eastAsia="zh-CN"/>
        </w:rPr>
        <w:tab/>
        <w:t>[draft] LS on the support for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R3-215657</w:t>
      </w:r>
      <w:r w:rsidRPr="00CF44BB">
        <w:rPr>
          <w:rFonts w:ascii="Arial" w:hAnsi="Arial" w:cs="Arial"/>
          <w:lang w:eastAsia="zh-CN"/>
        </w:rPr>
        <w:tab/>
        <w:t>Further discussions on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R3-215658</w:t>
      </w:r>
      <w:r w:rsidRPr="00CF44BB">
        <w:rPr>
          <w:rFonts w:ascii="Arial" w:hAnsi="Arial" w:cs="Arial"/>
          <w:lang w:eastAsia="zh-CN"/>
        </w:rPr>
        <w:tab/>
        <w:t>TP to 38.413 on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R3-215659</w:t>
      </w:r>
      <w:r w:rsidRPr="00CF44BB">
        <w:rPr>
          <w:rFonts w:ascii="Arial" w:hAnsi="Arial" w:cs="Arial"/>
          <w:lang w:eastAsia="zh-CN"/>
        </w:rPr>
        <w:tab/>
        <w:t>Further discussions on RAN visible QoE metrics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R3-215660</w:t>
      </w:r>
      <w:r w:rsidRPr="00CF44BB">
        <w:rPr>
          <w:rFonts w:ascii="Arial" w:hAnsi="Arial" w:cs="Arial"/>
          <w:lang w:eastAsia="zh-CN"/>
        </w:rPr>
        <w:tab/>
        <w:t>Draft LS on RAN visible QoE conclusions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R3-215661</w:t>
      </w:r>
      <w:r w:rsidRPr="00CF44BB">
        <w:rPr>
          <w:rFonts w:ascii="Arial" w:hAnsi="Arial" w:cs="Arial"/>
          <w:lang w:eastAsia="zh-CN"/>
        </w:rPr>
        <w:tab/>
        <w:t>Further discussions on RAN related measurements and informaiton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R3-215662</w:t>
      </w:r>
      <w:r w:rsidRPr="00CF44BB">
        <w:rPr>
          <w:rFonts w:ascii="Arial" w:hAnsi="Arial" w:cs="Arial"/>
          <w:lang w:eastAsia="zh-CN"/>
        </w:rPr>
        <w:tab/>
        <w:t>Further discussions on measurement collection and mobility continuity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R3-215663</w:t>
      </w:r>
      <w:r w:rsidRPr="00CF44BB">
        <w:rPr>
          <w:rFonts w:ascii="Arial" w:hAnsi="Arial" w:cs="Arial"/>
          <w:lang w:eastAsia="zh-CN"/>
        </w:rPr>
        <w:tab/>
        <w:t>Stage 2 TPs to 38.300 on RAN related measurements and information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R3-215667</w:t>
      </w:r>
      <w:r w:rsidRPr="00CF44BB">
        <w:rPr>
          <w:rFonts w:ascii="Arial" w:hAnsi="Arial" w:cs="Arial"/>
          <w:lang w:eastAsia="zh-CN"/>
        </w:rPr>
        <w:tab/>
        <w:t>Further discussion on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R3-215668</w:t>
      </w:r>
      <w:r w:rsidRPr="00CF44BB">
        <w:rPr>
          <w:rFonts w:ascii="Arial" w:hAnsi="Arial" w:cs="Arial"/>
          <w:lang w:eastAsia="zh-CN"/>
        </w:rPr>
        <w:tab/>
        <w:t>(TP for 38.401)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R3-215669</w:t>
      </w:r>
      <w:r w:rsidRPr="00CF44BB">
        <w:rPr>
          <w:rFonts w:ascii="Arial" w:hAnsi="Arial" w:cs="Arial"/>
          <w:lang w:eastAsia="zh-CN"/>
        </w:rPr>
        <w:tab/>
        <w:t>(TP for E1/F1) Alignment of Radio-Related Measurement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R3-215688</w:t>
      </w:r>
      <w:r w:rsidRPr="00CF44BB">
        <w:rPr>
          <w:rFonts w:ascii="Arial" w:hAnsi="Arial" w:cs="Arial"/>
          <w:lang w:eastAsia="zh-CN"/>
        </w:rPr>
        <w:tab/>
        <w:t>Remaining open issues on alignment of radio related measurement and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R3-215689</w:t>
      </w:r>
      <w:r w:rsidRPr="00CF44BB">
        <w:rPr>
          <w:rFonts w:ascii="Arial" w:hAnsi="Arial" w:cs="Arial"/>
          <w:lang w:eastAsia="zh-CN"/>
        </w:rPr>
        <w:tab/>
        <w:t>Remaining open issues on per-slice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R3-215703</w:t>
      </w:r>
      <w:r w:rsidRPr="00CF44BB">
        <w:rPr>
          <w:rFonts w:ascii="Arial" w:hAnsi="Arial" w:cs="Arial"/>
          <w:lang w:eastAsia="zh-CN"/>
        </w:rPr>
        <w:tab/>
        <w:t>Updated Workplan for Rel-17 NR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R3-215704</w:t>
      </w:r>
      <w:r w:rsidRPr="00CF44BB">
        <w:rPr>
          <w:rFonts w:ascii="Arial" w:hAnsi="Arial" w:cs="Arial"/>
          <w:lang w:eastAsia="zh-CN"/>
        </w:rPr>
        <w:tab/>
        <w:t>Clarification for QoE modification and overriding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R3-215706</w:t>
      </w:r>
      <w:r w:rsidRPr="00CF44BB">
        <w:rPr>
          <w:rFonts w:ascii="Arial" w:hAnsi="Arial" w:cs="Arial"/>
          <w:lang w:eastAsia="zh-CN"/>
        </w:rPr>
        <w:tab/>
        <w:t>Per-slice QoE measurement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R3-215708</w:t>
      </w:r>
      <w:r w:rsidRPr="00CF44BB">
        <w:rPr>
          <w:rFonts w:ascii="Arial" w:hAnsi="Arial" w:cs="Arial"/>
          <w:lang w:eastAsia="zh-CN"/>
        </w:rPr>
        <w:tab/>
        <w:t>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R3-215865</w:t>
      </w:r>
      <w:r w:rsidRPr="00CF44BB">
        <w:rPr>
          <w:rFonts w:ascii="Arial" w:hAnsi="Arial" w:cs="Arial"/>
          <w:lang w:eastAsia="zh-CN"/>
        </w:rPr>
        <w:tab/>
        <w:t>CB: # QoE1_Workplan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R3-215866</w:t>
      </w:r>
      <w:r w:rsidRPr="00CF44BB">
        <w:rPr>
          <w:rFonts w:ascii="Arial" w:hAnsi="Arial" w:cs="Arial"/>
          <w:lang w:eastAsia="zh-CN"/>
        </w:rPr>
        <w:tab/>
        <w:t>CB: # QoE2_Activation_Deactivation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R3-215867</w:t>
      </w:r>
      <w:r w:rsidRPr="00CF44BB">
        <w:rPr>
          <w:rFonts w:ascii="Arial" w:hAnsi="Arial" w:cs="Arial"/>
          <w:lang w:eastAsia="zh-CN"/>
        </w:rPr>
        <w:tab/>
        <w:t>CB: # QoE3_Configuration_Report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R3-215868</w:t>
      </w:r>
      <w:r w:rsidRPr="00CF44BB">
        <w:rPr>
          <w:rFonts w:ascii="Arial" w:hAnsi="Arial" w:cs="Arial"/>
          <w:lang w:eastAsia="zh-CN"/>
        </w:rPr>
        <w:tab/>
        <w:t>CB: # QoE4_Mobility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R3-215869</w:t>
      </w:r>
      <w:r w:rsidRPr="00CF44BB">
        <w:rPr>
          <w:rFonts w:ascii="Arial" w:hAnsi="Arial" w:cs="Arial"/>
          <w:lang w:eastAsia="zh-CN"/>
        </w:rPr>
        <w:tab/>
        <w:t>CB: # QoE5_RANVisible - Summary of email discussion</w:t>
      </w:r>
    </w:p>
    <w:p w:rsidR="0008045B" w:rsidRPr="00464D34"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R3-215870</w:t>
      </w:r>
      <w:r w:rsidRPr="00CF44BB">
        <w:rPr>
          <w:rFonts w:ascii="Arial" w:hAnsi="Arial" w:cs="Arial"/>
          <w:lang w:eastAsia="zh-CN"/>
        </w:rPr>
        <w:tab/>
        <w:t>CB: # QoE6_MDTAlignment - Summary of email discussion</w:t>
      </w:r>
    </w:p>
    <w:p w:rsidR="0008045B" w:rsidRDefault="0008045B">
      <w:pPr>
        <w:overflowPunct/>
        <w:autoSpaceDE/>
        <w:autoSpaceDN/>
        <w:snapToGrid w:val="0"/>
        <w:spacing w:after="0"/>
        <w:textAlignment w:val="auto"/>
        <w:rPr>
          <w:rFonts w:ascii="Arial" w:eastAsiaTheme="minorEastAsia" w:hAnsi="Arial" w:cs="Arial"/>
          <w:lang w:eastAsia="zh-CN"/>
        </w:rPr>
      </w:pPr>
    </w:p>
    <w:p w:rsidR="002907B4" w:rsidRDefault="002907B4">
      <w:pPr>
        <w:overflowPunct/>
        <w:autoSpaceDE/>
        <w:autoSpaceDN/>
        <w:snapToGrid w:val="0"/>
        <w:spacing w:after="0"/>
        <w:textAlignment w:val="auto"/>
        <w:rPr>
          <w:rFonts w:ascii="Arial" w:eastAsiaTheme="minorEastAsia" w:hAnsi="Arial" w:cs="Arial"/>
          <w:lang w:eastAsia="zh-CN"/>
        </w:rPr>
      </w:pPr>
    </w:p>
    <w:p w:rsidR="002907B4" w:rsidRDefault="002907B4" w:rsidP="002907B4">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4bis</w:t>
      </w:r>
      <w:r>
        <w:rPr>
          <w:rFonts w:ascii="Arial" w:eastAsia="宋体" w:hAnsi="Arial" w:cs="Arial" w:hint="eastAsia"/>
          <w:b/>
          <w:sz w:val="24"/>
          <w:szCs w:val="24"/>
          <w:lang w:eastAsia="zh-CN"/>
        </w:rPr>
        <w:t>-e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R3-220040</w:t>
      </w:r>
      <w:r w:rsidRPr="00050956">
        <w:rPr>
          <w:rFonts w:ascii="Arial" w:hAnsi="Arial" w:cs="Arial"/>
          <w:lang w:eastAsia="zh-CN"/>
        </w:rPr>
        <w:tab/>
        <w:t>(BL CR for TS38.473) Support of QoE information transfer</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R3-220042</w:t>
      </w:r>
      <w:r w:rsidRPr="00050956">
        <w:rPr>
          <w:rFonts w:ascii="Arial" w:hAnsi="Arial" w:cs="Arial"/>
          <w:lang w:eastAsia="zh-CN"/>
        </w:rPr>
        <w:tab/>
        <w:t>CR TS 38.423 Mobility Support for NR QoE Measurement Collection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R3-220074</w:t>
      </w:r>
      <w:r w:rsidRPr="00050956">
        <w:rPr>
          <w:rFonts w:ascii="Arial" w:hAnsi="Arial" w:cs="Arial"/>
          <w:lang w:eastAsia="zh-CN"/>
        </w:rPr>
        <w:tab/>
        <w:t>BLCR to 38.300</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R3-220075</w:t>
      </w:r>
      <w:r w:rsidRPr="00050956">
        <w:rPr>
          <w:rFonts w:ascii="Arial" w:hAnsi="Arial" w:cs="Arial"/>
          <w:lang w:eastAsia="zh-CN"/>
        </w:rPr>
        <w:tab/>
        <w:t>BLCR to 38.410: Support of QoE Measurement Collection for NR</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R3-220080</w:t>
      </w:r>
      <w:r w:rsidRPr="00050956">
        <w:rPr>
          <w:rFonts w:ascii="Arial" w:hAnsi="Arial" w:cs="Arial"/>
          <w:lang w:eastAsia="zh-CN"/>
        </w:rPr>
        <w:tab/>
        <w:t>CR to 38.413 on Introduction of QoE measurement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R3-220111</w:t>
      </w:r>
      <w:r w:rsidRPr="00050956">
        <w:rPr>
          <w:rFonts w:ascii="Arial" w:hAnsi="Arial" w:cs="Arial"/>
          <w:lang w:eastAsia="zh-CN"/>
        </w:rPr>
        <w:tab/>
        <w:t>LS on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R3-220113</w:t>
      </w:r>
      <w:r w:rsidRPr="00050956">
        <w:rPr>
          <w:rFonts w:ascii="Arial" w:hAnsi="Arial" w:cs="Arial"/>
          <w:lang w:eastAsia="zh-CN"/>
        </w:rPr>
        <w:tab/>
        <w:t>LS on SA4 requirements for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R3-220131</w:t>
      </w:r>
      <w:r w:rsidRPr="00050956">
        <w:rPr>
          <w:rFonts w:ascii="Arial" w:hAnsi="Arial" w:cs="Arial"/>
          <w:lang w:eastAsia="zh-CN"/>
        </w:rPr>
        <w:tab/>
        <w:t>LS on the mapping between service types and slice at application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R3-220132</w:t>
      </w:r>
      <w:r w:rsidRPr="00050956">
        <w:rPr>
          <w:rFonts w:ascii="Arial" w:hAnsi="Arial" w:cs="Arial"/>
          <w:lang w:eastAsia="zh-CN"/>
        </w:rPr>
        <w:tab/>
        <w:t>LS on QoE configuration and reporting related issues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R3-220167</w:t>
      </w:r>
      <w:r w:rsidRPr="00050956">
        <w:rPr>
          <w:rFonts w:ascii="Arial" w:hAnsi="Arial" w:cs="Arial"/>
          <w:lang w:eastAsia="zh-CN"/>
        </w:rPr>
        <w:tab/>
        <w:t>(TP for QoE BL CR for TS 38.300) Stage-2 Aspects of NR QoE Management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R3-220168</w:t>
      </w:r>
      <w:r w:rsidRPr="00050956">
        <w:rPr>
          <w:rFonts w:ascii="Arial" w:hAnsi="Arial" w:cs="Arial"/>
          <w:lang w:eastAsia="zh-CN"/>
        </w:rPr>
        <w:tab/>
        <w:t>(TP for QoE BL CR for TS 38.413) QoE Configuration and Reporting</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R3-220169</w:t>
      </w:r>
      <w:r w:rsidRPr="00050956">
        <w:rPr>
          <w:rFonts w:ascii="Arial" w:hAnsi="Arial" w:cs="Arial"/>
          <w:lang w:eastAsia="zh-CN"/>
        </w:rPr>
        <w:tab/>
        <w:t>Mobility Support for NR QoE Management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R3-220170</w:t>
      </w:r>
      <w:r w:rsidRPr="00050956">
        <w:rPr>
          <w:rFonts w:ascii="Arial" w:hAnsi="Arial" w:cs="Arial"/>
          <w:lang w:eastAsia="zh-CN"/>
        </w:rPr>
        <w:tab/>
        <w:t>(TP for QoE BL CR for TS 38.423) Mobility Support for NR QoE Measurement Collection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lastRenderedPageBreak/>
        <w:t>R3-220171</w:t>
      </w:r>
      <w:r w:rsidRPr="00050956">
        <w:rPr>
          <w:rFonts w:ascii="Arial" w:hAnsi="Arial" w:cs="Arial"/>
          <w:lang w:eastAsia="zh-CN"/>
        </w:rPr>
        <w:tab/>
        <w:t>The Remaining Issues for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R3-220172</w:t>
      </w:r>
      <w:r w:rsidRPr="00050956">
        <w:rPr>
          <w:rFonts w:ascii="Arial" w:hAnsi="Arial" w:cs="Arial"/>
          <w:lang w:eastAsia="zh-CN"/>
        </w:rPr>
        <w:tab/>
        <w:t>Reporting Periodicity of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R3-220173</w:t>
      </w:r>
      <w:r w:rsidRPr="00050956">
        <w:rPr>
          <w:rFonts w:ascii="Arial" w:hAnsi="Arial" w:cs="Arial"/>
          <w:lang w:eastAsia="zh-CN"/>
        </w:rPr>
        <w:tab/>
        <w:t>(TP for QoE BL CR for TS 38.300) The Alignment of Radio-related Measurements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R3-220174</w:t>
      </w:r>
      <w:r w:rsidRPr="00050956">
        <w:rPr>
          <w:rFonts w:ascii="Arial" w:hAnsi="Arial" w:cs="Arial"/>
          <w:lang w:eastAsia="zh-CN"/>
        </w:rPr>
        <w:tab/>
        <w:t>[Draft] Reply on LS QoE Configuration and Reporting Related Issues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R3-220175</w:t>
      </w:r>
      <w:r w:rsidRPr="00050956">
        <w:rPr>
          <w:rFonts w:ascii="Arial" w:hAnsi="Arial" w:cs="Arial"/>
          <w:lang w:eastAsia="zh-CN"/>
        </w:rPr>
        <w:tab/>
        <w:t>[Draft] Reply LS on Mapping Between Service Types and Slice at Application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R3-220272</w:t>
      </w:r>
      <w:r w:rsidRPr="00050956">
        <w:rPr>
          <w:rFonts w:ascii="Arial" w:hAnsi="Arial" w:cs="Arial"/>
          <w:lang w:eastAsia="zh-CN"/>
        </w:rPr>
        <w:tab/>
        <w:t>QoE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R3-220273</w:t>
      </w:r>
      <w:r w:rsidRPr="00050956">
        <w:rPr>
          <w:rFonts w:ascii="Arial" w:hAnsi="Arial" w:cs="Arial"/>
          <w:lang w:eastAsia="zh-CN"/>
        </w:rPr>
        <w:tab/>
        <w:t>QoE measurement collection and reporting continuity in mobility scenarios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R3-220274</w:t>
      </w:r>
      <w:r w:rsidRPr="00050956">
        <w:rPr>
          <w:rFonts w:ascii="Arial" w:hAnsi="Arial" w:cs="Arial"/>
          <w:lang w:eastAsia="zh-CN"/>
        </w:rPr>
        <w:tab/>
        <w:t>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R3-220275</w:t>
      </w:r>
      <w:r w:rsidRPr="00050956">
        <w:rPr>
          <w:rFonts w:ascii="Arial" w:hAnsi="Arial" w:cs="Arial"/>
          <w:lang w:eastAsia="zh-CN"/>
        </w:rPr>
        <w:tab/>
        <w:t>Alignment of Radio related measurements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R3-220328</w:t>
      </w:r>
      <w:r w:rsidRPr="00050956">
        <w:rPr>
          <w:rFonts w:ascii="Arial" w:hAnsi="Arial" w:cs="Arial"/>
          <w:lang w:eastAsia="zh-CN"/>
        </w:rPr>
        <w:tab/>
        <w:t>(TP for BL CR to TS 38.300) Further discussion on configuration and activation aspects + overload handling</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R3-220329</w:t>
      </w:r>
      <w:r w:rsidRPr="00050956">
        <w:rPr>
          <w:rFonts w:ascii="Arial" w:hAnsi="Arial" w:cs="Arial"/>
          <w:lang w:eastAsia="zh-CN"/>
        </w:rPr>
        <w:tab/>
        <w:t>Clarifications on configuration aspects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R3-220330</w:t>
      </w:r>
      <w:r w:rsidRPr="00050956">
        <w:rPr>
          <w:rFonts w:ascii="Arial" w:hAnsi="Arial" w:cs="Arial"/>
          <w:lang w:eastAsia="zh-CN"/>
        </w:rPr>
        <w:tab/>
        <w:t>Globally unique reference for m-based QMC session for mobility</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R3-220331</w:t>
      </w:r>
      <w:r w:rsidRPr="00050956">
        <w:rPr>
          <w:rFonts w:ascii="Arial" w:hAnsi="Arial" w:cs="Arial"/>
          <w:lang w:eastAsia="zh-CN"/>
        </w:rPr>
        <w:tab/>
        <w:t>Use of RAN visible QoE in the NG-RAN node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R3-220332</w:t>
      </w:r>
      <w:r w:rsidRPr="00050956">
        <w:rPr>
          <w:rFonts w:ascii="Arial" w:hAnsi="Arial" w:cs="Arial"/>
          <w:lang w:eastAsia="zh-CN"/>
        </w:rPr>
        <w:tab/>
        <w:t>Alignment of MDT and QMC in Rel-17</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R3-220727</w:t>
      </w:r>
      <w:r w:rsidRPr="00050956">
        <w:rPr>
          <w:rFonts w:ascii="Arial" w:hAnsi="Arial" w:cs="Arial"/>
          <w:lang w:eastAsia="zh-CN"/>
        </w:rPr>
        <w:tab/>
        <w:t>Updated Workplan for Rel-17 NR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R3-220733</w:t>
      </w:r>
      <w:r w:rsidRPr="00050956">
        <w:rPr>
          <w:rFonts w:ascii="Arial" w:hAnsi="Arial" w:cs="Arial"/>
          <w:lang w:eastAsia="zh-CN"/>
        </w:rPr>
        <w:tab/>
        <w:t>(TP to TS38.300) NR QoE to merge RAN2 agreements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R3-220734</w:t>
      </w:r>
      <w:r w:rsidRPr="00050956">
        <w:rPr>
          <w:rFonts w:ascii="Arial" w:hAnsi="Arial" w:cs="Arial"/>
          <w:lang w:eastAsia="zh-CN"/>
        </w:rPr>
        <w:tab/>
        <w:t>Configuration and Reporting of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R3-220742</w:t>
      </w:r>
      <w:r w:rsidRPr="00050956">
        <w:rPr>
          <w:rFonts w:ascii="Arial" w:hAnsi="Arial" w:cs="Arial"/>
          <w:lang w:eastAsia="zh-CN"/>
        </w:rPr>
        <w:tab/>
        <w:t>Further discussion on alignment of MDT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R3-220874</w:t>
      </w:r>
      <w:r w:rsidRPr="00050956">
        <w:rPr>
          <w:rFonts w:ascii="Arial" w:hAnsi="Arial" w:cs="Arial"/>
          <w:lang w:eastAsia="zh-CN"/>
        </w:rPr>
        <w:tab/>
        <w:t>Remaining issues on per-slice QoE measurement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R3-220908</w:t>
      </w:r>
      <w:r w:rsidRPr="00050956">
        <w:rPr>
          <w:rFonts w:ascii="Arial" w:hAnsi="Arial" w:cs="Arial"/>
          <w:lang w:eastAsia="zh-CN"/>
        </w:rPr>
        <w:tab/>
        <w:t>Further discussions on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R3-220909</w:t>
      </w:r>
      <w:r w:rsidRPr="00050956">
        <w:rPr>
          <w:rFonts w:ascii="Arial" w:hAnsi="Arial" w:cs="Arial"/>
          <w:lang w:eastAsia="zh-CN"/>
        </w:rPr>
        <w:tab/>
        <w:t>TP to 38.413 on further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R3-220910</w:t>
      </w:r>
      <w:r w:rsidRPr="00050956">
        <w:rPr>
          <w:rFonts w:ascii="Arial" w:hAnsi="Arial" w:cs="Arial"/>
          <w:lang w:eastAsia="zh-CN"/>
        </w:rPr>
        <w:tab/>
        <w:t>Stage 2 TPs to 38.300 on QoE measurement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R3-220911</w:t>
      </w:r>
      <w:r w:rsidRPr="00050956">
        <w:rPr>
          <w:rFonts w:ascii="Arial" w:hAnsi="Arial" w:cs="Arial"/>
          <w:lang w:eastAsia="zh-CN"/>
        </w:rPr>
        <w:tab/>
        <w:t>Further discussions on mobility support of QoE measurement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R3-220912</w:t>
      </w:r>
      <w:r w:rsidRPr="00050956">
        <w:rPr>
          <w:rFonts w:ascii="Arial" w:hAnsi="Arial" w:cs="Arial"/>
          <w:lang w:eastAsia="zh-CN"/>
        </w:rPr>
        <w:tab/>
        <w:t>Further discussions on RAN visible QoE metrics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R3-220913</w:t>
      </w:r>
      <w:r w:rsidRPr="00050956">
        <w:rPr>
          <w:rFonts w:ascii="Arial" w:hAnsi="Arial" w:cs="Arial"/>
          <w:lang w:eastAsia="zh-CN"/>
        </w:rPr>
        <w:tab/>
        <w:t>Further discussions on alignment between QoE measurement and MDT measurement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R3-220921</w:t>
      </w:r>
      <w:r w:rsidRPr="00050956">
        <w:rPr>
          <w:rFonts w:ascii="Arial" w:hAnsi="Arial" w:cs="Arial"/>
          <w:lang w:eastAsia="zh-CN"/>
        </w:rPr>
        <w:tab/>
        <w:t>Further discussion on per-slice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R3-220922</w:t>
      </w:r>
      <w:r w:rsidRPr="00050956">
        <w:rPr>
          <w:rFonts w:ascii="Arial" w:hAnsi="Arial" w:cs="Arial"/>
          <w:lang w:eastAsia="zh-CN"/>
        </w:rPr>
        <w:tab/>
        <w:t>(TP for BL CR TS 38.423) Mobility support of NR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R3-220923</w:t>
      </w:r>
      <w:r w:rsidRPr="00050956">
        <w:rPr>
          <w:rFonts w:ascii="Arial" w:hAnsi="Arial" w:cs="Arial"/>
          <w:lang w:eastAsia="zh-CN"/>
        </w:rPr>
        <w:tab/>
        <w:t>Further discussion on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R3-220924</w:t>
      </w:r>
      <w:r w:rsidRPr="00050956">
        <w:rPr>
          <w:rFonts w:ascii="Arial" w:hAnsi="Arial" w:cs="Arial"/>
          <w:lang w:eastAsia="zh-CN"/>
        </w:rPr>
        <w:tab/>
        <w:t>Alignment of MDT and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R3-220933</w:t>
      </w:r>
      <w:r w:rsidRPr="00050956">
        <w:rPr>
          <w:rFonts w:ascii="Arial" w:hAnsi="Arial" w:cs="Arial"/>
          <w:lang w:eastAsia="zh-CN"/>
        </w:rPr>
        <w:tab/>
        <w:t>Discussion on NR QoE configuration procedures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R3-220934</w:t>
      </w:r>
      <w:r w:rsidRPr="00050956">
        <w:rPr>
          <w:rFonts w:ascii="Arial" w:hAnsi="Arial" w:cs="Arial"/>
          <w:lang w:eastAsia="zh-CN"/>
        </w:rPr>
        <w:tab/>
        <w:t>TP for BLCR for 38.413 on NR QoE configuration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R3-220935</w:t>
      </w:r>
      <w:r w:rsidRPr="00050956">
        <w:rPr>
          <w:rFonts w:ascii="Arial" w:hAnsi="Arial" w:cs="Arial"/>
          <w:lang w:eastAsia="zh-CN"/>
        </w:rPr>
        <w:tab/>
        <w:t>Discussion on NR QoE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R3-220936</w:t>
      </w:r>
      <w:r w:rsidRPr="00050956">
        <w:rPr>
          <w:rFonts w:ascii="Arial" w:hAnsi="Arial" w:cs="Arial"/>
          <w:lang w:eastAsia="zh-CN"/>
        </w:rPr>
        <w:tab/>
        <w:t>Discussion on Measurement Collection and Continuity in Intra-System Intra-RAT Mobility</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R3-220937</w:t>
      </w:r>
      <w:r w:rsidRPr="00050956">
        <w:rPr>
          <w:rFonts w:ascii="Arial" w:hAnsi="Arial" w:cs="Arial"/>
          <w:lang w:eastAsia="zh-CN"/>
        </w:rPr>
        <w:tab/>
        <w:t>Discussion on RAN visible QoE configuration and reporting</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R3-220938</w:t>
      </w:r>
      <w:r w:rsidRPr="00050956">
        <w:rPr>
          <w:rFonts w:ascii="Arial" w:hAnsi="Arial" w:cs="Arial"/>
          <w:lang w:eastAsia="zh-CN"/>
        </w:rPr>
        <w:tab/>
        <w:t>Discussion on Alignment of MDT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R3-220953</w:t>
      </w:r>
      <w:r w:rsidRPr="00050956">
        <w:rPr>
          <w:rFonts w:ascii="Arial" w:hAnsi="Arial" w:cs="Arial"/>
          <w:lang w:eastAsia="zh-CN"/>
        </w:rPr>
        <w:tab/>
        <w:t>Discussion on Mobility Support for Signalling Based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R3-220959</w:t>
      </w:r>
      <w:r w:rsidRPr="00050956">
        <w:rPr>
          <w:rFonts w:ascii="Arial" w:hAnsi="Arial" w:cs="Arial"/>
          <w:lang w:eastAsia="zh-CN"/>
        </w:rPr>
        <w:tab/>
        <w:t>TP to BL CR of TS 38.300 for NR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R3-220960</w:t>
      </w:r>
      <w:r w:rsidRPr="00050956">
        <w:rPr>
          <w:rFonts w:ascii="Arial" w:hAnsi="Arial" w:cs="Arial"/>
          <w:lang w:eastAsia="zh-CN"/>
        </w:rPr>
        <w:tab/>
        <w:t>Discussion on NR QoE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R3-220961</w:t>
      </w:r>
      <w:r w:rsidRPr="00050956">
        <w:rPr>
          <w:rFonts w:ascii="Arial" w:hAnsi="Arial" w:cs="Arial"/>
          <w:lang w:eastAsia="zh-CN"/>
        </w:rPr>
        <w:tab/>
        <w:t>(TP to BL CR of TS 38.413) NR QoE Configuration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R3-220962</w:t>
      </w:r>
      <w:r w:rsidRPr="00050956">
        <w:rPr>
          <w:rFonts w:ascii="Arial" w:hAnsi="Arial" w:cs="Arial"/>
          <w:lang w:eastAsia="zh-CN"/>
        </w:rPr>
        <w:tab/>
        <w:t>(TP to TS 38.423) NR QoE Configuration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R3-220963</w:t>
      </w:r>
      <w:r w:rsidRPr="00050956">
        <w:rPr>
          <w:rFonts w:ascii="Arial" w:hAnsi="Arial" w:cs="Arial"/>
          <w:lang w:eastAsia="zh-CN"/>
        </w:rPr>
        <w:tab/>
        <w:t>Discussion on Measurement Collection in Intra-System Intra-RAT Mobility</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R3-220964</w:t>
      </w:r>
      <w:r w:rsidRPr="00050956">
        <w:rPr>
          <w:rFonts w:ascii="Arial" w:hAnsi="Arial" w:cs="Arial"/>
          <w:lang w:eastAsia="zh-CN"/>
        </w:rPr>
        <w:tab/>
        <w:t>Further consideration on RVQoE configuration and reporting</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R3-220965</w:t>
      </w:r>
      <w:r w:rsidRPr="00050956">
        <w:rPr>
          <w:rFonts w:ascii="Arial" w:hAnsi="Arial" w:cs="Arial"/>
          <w:lang w:eastAsia="zh-CN"/>
        </w:rPr>
        <w:tab/>
        <w:t>[draft] LS on the support for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R3-220966</w:t>
      </w:r>
      <w:r w:rsidRPr="00050956">
        <w:rPr>
          <w:rFonts w:ascii="Arial" w:hAnsi="Arial" w:cs="Arial"/>
          <w:lang w:eastAsia="zh-CN"/>
        </w:rPr>
        <w:tab/>
        <w:t>Further discussion on alignment of MDT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R3-220987</w:t>
      </w:r>
      <w:r w:rsidRPr="00050956">
        <w:rPr>
          <w:rFonts w:ascii="Arial" w:hAnsi="Arial" w:cs="Arial"/>
          <w:lang w:eastAsia="zh-CN"/>
        </w:rPr>
        <w:tab/>
        <w:t>(TP for BL CR to TS 38.410) Introduction of QMC mobility aspect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R3-221035</w:t>
      </w:r>
      <w:r w:rsidRPr="00050956">
        <w:rPr>
          <w:rFonts w:ascii="Arial" w:hAnsi="Arial" w:cs="Arial"/>
          <w:lang w:eastAsia="zh-CN"/>
        </w:rPr>
        <w:tab/>
        <w:t>CB: # QoE1_Workplan_BLCRs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R3-221036</w:t>
      </w:r>
      <w:r w:rsidRPr="00050956">
        <w:rPr>
          <w:rFonts w:ascii="Arial" w:hAnsi="Arial" w:cs="Arial"/>
          <w:lang w:eastAsia="zh-CN"/>
        </w:rPr>
        <w:tab/>
        <w:t>CB: # QoE2_Stage2 -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R3-221037</w:t>
      </w:r>
      <w:r w:rsidRPr="00050956">
        <w:rPr>
          <w:rFonts w:ascii="Arial" w:hAnsi="Arial" w:cs="Arial"/>
          <w:lang w:eastAsia="zh-CN"/>
        </w:rPr>
        <w:tab/>
        <w:t>CB: # QoE3_Configuration_Report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R3-221038</w:t>
      </w:r>
      <w:r w:rsidRPr="00050956">
        <w:rPr>
          <w:rFonts w:ascii="Arial" w:hAnsi="Arial" w:cs="Arial"/>
          <w:lang w:eastAsia="zh-CN"/>
        </w:rPr>
        <w:tab/>
        <w:t>CB: # QoE4_Mobility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R3-221039</w:t>
      </w:r>
      <w:r w:rsidRPr="00050956">
        <w:rPr>
          <w:rFonts w:ascii="Arial" w:hAnsi="Arial" w:cs="Arial"/>
          <w:lang w:eastAsia="zh-CN"/>
        </w:rPr>
        <w:tab/>
        <w:t>CB: # QoE5_RANVisible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R3-221040</w:t>
      </w:r>
      <w:r w:rsidRPr="00050956">
        <w:rPr>
          <w:rFonts w:ascii="Arial" w:hAnsi="Arial" w:cs="Arial"/>
          <w:lang w:eastAsia="zh-CN"/>
        </w:rPr>
        <w:tab/>
        <w:t>CB: # QoE6_MDTAlignment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R3-221208</w:t>
      </w:r>
      <w:r w:rsidRPr="00050956">
        <w:rPr>
          <w:rFonts w:ascii="Arial" w:hAnsi="Arial" w:cs="Arial"/>
          <w:lang w:eastAsia="zh-CN"/>
        </w:rPr>
        <w:tab/>
        <w:t>(BL CR for TS38.473) Support of QoE information transfer</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R3-221234</w:t>
      </w:r>
      <w:r w:rsidRPr="00050956">
        <w:rPr>
          <w:rFonts w:ascii="Arial" w:hAnsi="Arial" w:cs="Arial"/>
          <w:lang w:eastAsia="zh-CN"/>
        </w:rPr>
        <w:tab/>
        <w:t>(TP for QoE BL CR for TS 38.423) Mobility Support for NR QoE Measurement Collection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R3-221243</w:t>
      </w:r>
      <w:r w:rsidRPr="00050956">
        <w:rPr>
          <w:rFonts w:ascii="Arial" w:hAnsi="Arial" w:cs="Arial"/>
          <w:lang w:eastAsia="zh-CN"/>
        </w:rPr>
        <w:tab/>
        <w:t>LS on Session Start and Session End Indication from the UE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R3-221258</w:t>
      </w:r>
      <w:r w:rsidRPr="00050956">
        <w:rPr>
          <w:rFonts w:ascii="Arial" w:hAnsi="Arial" w:cs="Arial"/>
          <w:lang w:eastAsia="zh-CN"/>
        </w:rPr>
        <w:tab/>
        <w:t>Stage 2 TP to BL CR of TS 38.300 for NR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R3-221259</w:t>
      </w:r>
      <w:r w:rsidRPr="00050956">
        <w:rPr>
          <w:rFonts w:ascii="Arial" w:hAnsi="Arial" w:cs="Arial"/>
          <w:lang w:eastAsia="zh-CN"/>
        </w:rPr>
        <w:tab/>
        <w:t>LS on QMC configuration and reporting</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R3-221269</w:t>
      </w:r>
      <w:r w:rsidRPr="00050956">
        <w:rPr>
          <w:rFonts w:ascii="Arial" w:hAnsi="Arial" w:cs="Arial"/>
          <w:lang w:eastAsia="zh-CN"/>
        </w:rPr>
        <w:tab/>
        <w:t>(TP for BL CR to TS 38.410) Introduction of QMC mobility aspect</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R3-221270</w:t>
      </w:r>
      <w:r w:rsidRPr="00050956">
        <w:rPr>
          <w:rFonts w:ascii="Arial" w:hAnsi="Arial" w:cs="Arial"/>
          <w:lang w:eastAsia="zh-CN"/>
        </w:rPr>
        <w:tab/>
        <w:t>LS on RAN3 agreement for management based QoE mobility</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R3-221271</w:t>
      </w:r>
      <w:r w:rsidRPr="00050956">
        <w:rPr>
          <w:rFonts w:ascii="Arial" w:hAnsi="Arial" w:cs="Arial"/>
          <w:lang w:eastAsia="zh-CN"/>
        </w:rPr>
        <w:tab/>
        <w:t>TP to 38.413 on further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R3-221295</w:t>
      </w:r>
      <w:r w:rsidRPr="00050956">
        <w:rPr>
          <w:rFonts w:ascii="Arial" w:hAnsi="Arial" w:cs="Arial"/>
          <w:lang w:eastAsia="zh-CN"/>
        </w:rPr>
        <w:tab/>
        <w:t>(TP for BL CR of TS38.473) Alignment of MDT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R3-221296</w:t>
      </w:r>
      <w:r w:rsidRPr="00050956">
        <w:rPr>
          <w:rFonts w:ascii="Arial" w:hAnsi="Arial" w:cs="Arial"/>
          <w:lang w:eastAsia="zh-CN"/>
        </w:rPr>
        <w:tab/>
        <w:t>(TP for BL CR of TS38.463) Alignment of MDT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R3-221297</w:t>
      </w:r>
      <w:r w:rsidRPr="00050956">
        <w:rPr>
          <w:rFonts w:ascii="Arial" w:hAnsi="Arial" w:cs="Arial"/>
          <w:lang w:eastAsia="zh-CN"/>
        </w:rPr>
        <w:tab/>
        <w:t>(TP for BL CR of TS38.401) Alignment of MDT and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R3-221305</w:t>
      </w:r>
      <w:r w:rsidRPr="00050956">
        <w:rPr>
          <w:rFonts w:ascii="Arial" w:hAnsi="Arial" w:cs="Arial"/>
          <w:lang w:eastAsia="zh-CN"/>
        </w:rPr>
        <w:tab/>
        <w:t>(TP for QoE BL CR for TS 38.423) Mobility Support for NR QoE Measurement Collection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lastRenderedPageBreak/>
        <w:t>R3-221309</w:t>
      </w:r>
      <w:r w:rsidRPr="00050956">
        <w:rPr>
          <w:rFonts w:ascii="Arial" w:hAnsi="Arial" w:cs="Arial"/>
          <w:lang w:eastAsia="zh-CN"/>
        </w:rPr>
        <w:tab/>
        <w:t>CB: # QoE2_Stage2 -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R3-221310</w:t>
      </w:r>
      <w:r w:rsidRPr="00050956">
        <w:rPr>
          <w:rFonts w:ascii="Arial" w:hAnsi="Arial" w:cs="Arial"/>
          <w:lang w:eastAsia="zh-CN"/>
        </w:rPr>
        <w:tab/>
        <w:t>CB: # QoE3_Configuration_Report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R3-221311</w:t>
      </w:r>
      <w:r w:rsidRPr="00050956">
        <w:rPr>
          <w:rFonts w:ascii="Arial" w:hAnsi="Arial" w:cs="Arial"/>
          <w:lang w:eastAsia="zh-CN"/>
        </w:rPr>
        <w:tab/>
        <w:t>CB: # QoE4_Mobility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R3-221312</w:t>
      </w:r>
      <w:r w:rsidRPr="00050956">
        <w:rPr>
          <w:rFonts w:ascii="Arial" w:hAnsi="Arial" w:cs="Arial"/>
          <w:lang w:eastAsia="zh-CN"/>
        </w:rPr>
        <w:tab/>
        <w:t>CB: # QoE5_RANVisible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R3-221313</w:t>
      </w:r>
      <w:r w:rsidRPr="00050956">
        <w:rPr>
          <w:rFonts w:ascii="Arial" w:hAnsi="Arial" w:cs="Arial"/>
          <w:lang w:eastAsia="zh-CN"/>
        </w:rPr>
        <w:tab/>
        <w:t>CB: # QoE6_MDTAlignment - Summary of email discussion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R3-221318</w:t>
      </w:r>
      <w:r w:rsidRPr="00050956">
        <w:rPr>
          <w:rFonts w:ascii="Arial" w:hAnsi="Arial" w:cs="Arial"/>
          <w:lang w:eastAsia="zh-CN"/>
        </w:rPr>
        <w:tab/>
        <w:t>Support for RAN Visible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R3-221319</w:t>
      </w:r>
      <w:r w:rsidRPr="00050956">
        <w:rPr>
          <w:rFonts w:ascii="Arial" w:hAnsi="Arial" w:cs="Arial"/>
          <w:lang w:eastAsia="zh-CN"/>
        </w:rPr>
        <w:tab/>
        <w:t>Support for RAN Visible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R3-221320</w:t>
      </w:r>
      <w:r w:rsidRPr="00050956">
        <w:rPr>
          <w:rFonts w:ascii="Arial" w:hAnsi="Arial" w:cs="Arial"/>
          <w:lang w:eastAsia="zh-CN"/>
        </w:rPr>
        <w:tab/>
        <w:t>Support for Configuration and Reporting of RAN Visible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R3-221427</w:t>
      </w:r>
      <w:r w:rsidRPr="00050956">
        <w:rPr>
          <w:rFonts w:ascii="Arial" w:hAnsi="Arial" w:cs="Arial"/>
          <w:lang w:eastAsia="zh-CN"/>
        </w:rPr>
        <w:tab/>
        <w:t>LS on RAN3 agreement for management based QoE mobility</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R3-221437</w:t>
      </w:r>
      <w:r w:rsidRPr="00050956">
        <w:rPr>
          <w:rFonts w:ascii="Arial" w:hAnsi="Arial" w:cs="Arial"/>
          <w:lang w:eastAsia="zh-CN"/>
        </w:rPr>
        <w:tab/>
        <w:t>LS on QMC related RAN3 progress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R3-221438</w:t>
      </w:r>
      <w:r w:rsidRPr="00050956">
        <w:rPr>
          <w:rFonts w:ascii="Arial" w:hAnsi="Arial" w:cs="Arial"/>
          <w:lang w:eastAsia="zh-CN"/>
        </w:rPr>
        <w:tab/>
        <w:t>Stage 2 TP to BL CR of TS 38.300 for NR QoE</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R3-221461</w:t>
      </w:r>
      <w:r w:rsidRPr="00050956">
        <w:rPr>
          <w:rFonts w:ascii="Arial" w:hAnsi="Arial" w:cs="Arial"/>
          <w:lang w:eastAsia="zh-CN"/>
        </w:rPr>
        <w:tab/>
        <w:t>TP to 38.413 on further configuration details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R3-221462</w:t>
      </w:r>
      <w:r w:rsidRPr="00050956">
        <w:rPr>
          <w:rFonts w:ascii="Arial" w:hAnsi="Arial" w:cs="Arial"/>
          <w:lang w:eastAsia="zh-CN"/>
        </w:rPr>
        <w:tab/>
        <w:t>(TP for QoE BL CR for TS 38.423) Mobility Support for NR QoE Measurement Collection</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R3-221463</w:t>
      </w:r>
      <w:r w:rsidRPr="00050956">
        <w:rPr>
          <w:rFonts w:ascii="Arial" w:hAnsi="Arial" w:cs="Arial"/>
          <w:lang w:eastAsia="zh-CN"/>
        </w:rPr>
        <w:tab/>
        <w:t>Support for RAN Visible QoE Measurements</w:t>
      </w:r>
    </w:p>
    <w:p w:rsidR="00050956" w:rsidRPr="00050956"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R3-221464</w:t>
      </w:r>
      <w:r w:rsidRPr="00050956">
        <w:rPr>
          <w:rFonts w:ascii="Arial" w:hAnsi="Arial" w:cs="Arial"/>
          <w:lang w:eastAsia="zh-CN"/>
        </w:rPr>
        <w:tab/>
        <w:t>Support for RAN Visible QoE Measurements</w:t>
      </w:r>
    </w:p>
    <w:p w:rsidR="002907B4" w:rsidRDefault="00050956" w:rsidP="00050956">
      <w:pPr>
        <w:numPr>
          <w:ilvl w:val="0"/>
          <w:numId w:val="20"/>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R3-221465</w:t>
      </w:r>
      <w:r w:rsidRPr="00050956">
        <w:rPr>
          <w:rFonts w:ascii="Arial" w:hAnsi="Arial" w:cs="Arial"/>
          <w:lang w:eastAsia="zh-CN"/>
        </w:rPr>
        <w:tab/>
        <w:t>Support for Configuration and Reporting of RAN Visible QoE</w:t>
      </w:r>
    </w:p>
    <w:p w:rsidR="002907B4" w:rsidRDefault="002907B4" w:rsidP="002907B4">
      <w:pPr>
        <w:overflowPunct/>
        <w:autoSpaceDE/>
        <w:autoSpaceDN/>
        <w:snapToGrid w:val="0"/>
        <w:spacing w:after="0"/>
        <w:textAlignment w:val="auto"/>
        <w:rPr>
          <w:rFonts w:ascii="Arial" w:hAnsi="Arial" w:cs="Arial"/>
          <w:lang w:eastAsia="zh-CN"/>
        </w:rPr>
      </w:pPr>
    </w:p>
    <w:p w:rsidR="002907B4" w:rsidRDefault="002907B4" w:rsidP="002907B4">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5</w:t>
      </w:r>
      <w:r>
        <w:rPr>
          <w:rFonts w:ascii="Arial" w:eastAsia="宋体" w:hAnsi="Arial" w:cs="Arial" w:hint="eastAsia"/>
          <w:b/>
          <w:sz w:val="24"/>
          <w:szCs w:val="24"/>
          <w:lang w:eastAsia="zh-CN"/>
        </w:rPr>
        <w:t>-e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R3-221535</w:t>
      </w:r>
      <w:r w:rsidRPr="00050956">
        <w:rPr>
          <w:rFonts w:ascii="Arial" w:hAnsi="Arial" w:cs="Arial"/>
          <w:lang w:eastAsia="zh-CN"/>
        </w:rPr>
        <w:tab/>
        <w:t>CR TS 38.423 Mobility Support for NR QoE Measurement Collection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R3-221560</w:t>
      </w:r>
      <w:r w:rsidRPr="00050956">
        <w:rPr>
          <w:rFonts w:ascii="Arial" w:hAnsi="Arial" w:cs="Arial"/>
          <w:lang w:eastAsia="zh-CN"/>
        </w:rPr>
        <w:tab/>
        <w:t>BLCR to 38.300</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R3-221561</w:t>
      </w:r>
      <w:r w:rsidRPr="00050956">
        <w:rPr>
          <w:rFonts w:ascii="Arial" w:hAnsi="Arial" w:cs="Arial"/>
          <w:lang w:eastAsia="zh-CN"/>
        </w:rPr>
        <w:tab/>
        <w:t>BLCR to 38.410: Support of QoE Measurement Collection for NR</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R3-221566</w:t>
      </w:r>
      <w:r w:rsidRPr="00050956">
        <w:rPr>
          <w:rFonts w:ascii="Arial" w:hAnsi="Arial" w:cs="Arial"/>
          <w:lang w:eastAsia="zh-CN"/>
        </w:rPr>
        <w:tab/>
        <w:t>CR to 38.413 on Introduction of QoE measurement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R3-221590</w:t>
      </w:r>
      <w:r w:rsidRPr="00050956">
        <w:rPr>
          <w:rFonts w:ascii="Arial" w:hAnsi="Arial" w:cs="Arial"/>
          <w:lang w:eastAsia="zh-CN"/>
        </w:rPr>
        <w:tab/>
        <w:t>(BL CR for TS38.473) Support of QoE information transfer</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R3-221670</w:t>
      </w:r>
      <w:r w:rsidRPr="00050956">
        <w:rPr>
          <w:rFonts w:ascii="Arial" w:hAnsi="Arial" w:cs="Arial"/>
          <w:lang w:eastAsia="zh-CN"/>
        </w:rPr>
        <w:tab/>
        <w:t>LS on the specification of AT commands for NR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R3-221671</w:t>
      </w:r>
      <w:r w:rsidRPr="00050956">
        <w:rPr>
          <w:rFonts w:ascii="Arial" w:hAnsi="Arial" w:cs="Arial"/>
          <w:lang w:eastAsia="zh-CN"/>
        </w:rPr>
        <w:tab/>
        <w:t>Reply LS on maximum container size for QoE configuration and report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R3-221672</w:t>
      </w:r>
      <w:r w:rsidRPr="00050956">
        <w:rPr>
          <w:rFonts w:ascii="Arial" w:hAnsi="Arial" w:cs="Arial"/>
          <w:lang w:eastAsia="zh-CN"/>
        </w:rPr>
        <w:tab/>
        <w:t>Reply LS on RAN visible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R3-221676</w:t>
      </w:r>
      <w:r w:rsidRPr="00050956">
        <w:rPr>
          <w:rFonts w:ascii="Arial" w:hAnsi="Arial" w:cs="Arial"/>
          <w:lang w:eastAsia="zh-CN"/>
        </w:rPr>
        <w:tab/>
        <w:t>(TP for QoE BL CR for TS 38.300) Stage-2 Aspects of NR QoE Management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R3-221677</w:t>
      </w:r>
      <w:r w:rsidRPr="00050956">
        <w:rPr>
          <w:rFonts w:ascii="Arial" w:hAnsi="Arial" w:cs="Arial"/>
          <w:lang w:eastAsia="zh-CN"/>
        </w:rPr>
        <w:tab/>
        <w:t>(TP for QoE BL CR for TS 38.413) QoE Configuration and Reporting</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R3-221678</w:t>
      </w:r>
      <w:r w:rsidRPr="00050956">
        <w:rPr>
          <w:rFonts w:ascii="Arial" w:hAnsi="Arial" w:cs="Arial"/>
          <w:lang w:eastAsia="zh-CN"/>
        </w:rPr>
        <w:tab/>
        <w:t>(TP for QoE BL CR for TS 38.423) Mobility Support for NR QoE Measurement Collection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R3-221679</w:t>
      </w:r>
      <w:r w:rsidRPr="00050956">
        <w:rPr>
          <w:rFonts w:ascii="Arial" w:hAnsi="Arial" w:cs="Arial"/>
          <w:lang w:eastAsia="zh-CN"/>
        </w:rPr>
        <w:tab/>
        <w:t>The Remaining Issues for RAN Visible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R3-221680</w:t>
      </w:r>
      <w:r w:rsidRPr="00050956">
        <w:rPr>
          <w:rFonts w:ascii="Arial" w:hAnsi="Arial" w:cs="Arial"/>
          <w:lang w:eastAsia="zh-CN"/>
        </w:rPr>
        <w:tab/>
        <w:t>(TP for QoE BL CR for TS 38.300) The Alignment of Radio-related Measurements and QoE Measurements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R3-221752</w:t>
      </w:r>
      <w:r w:rsidRPr="00050956">
        <w:rPr>
          <w:rFonts w:ascii="Arial" w:hAnsi="Arial" w:cs="Arial"/>
          <w:lang w:eastAsia="zh-CN"/>
        </w:rPr>
        <w:tab/>
        <w:t>Open issues regarding QMC and reporting continuity in mobility scenarios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R3-221753</w:t>
      </w:r>
      <w:r w:rsidRPr="00050956">
        <w:rPr>
          <w:rFonts w:ascii="Arial" w:hAnsi="Arial" w:cs="Arial"/>
          <w:lang w:eastAsia="zh-CN"/>
        </w:rPr>
        <w:tab/>
        <w:t>Open issues regarding RAN visible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R3-221754</w:t>
      </w:r>
      <w:r w:rsidRPr="00050956">
        <w:rPr>
          <w:rFonts w:ascii="Arial" w:hAnsi="Arial" w:cs="Arial"/>
          <w:lang w:eastAsia="zh-CN"/>
        </w:rPr>
        <w:tab/>
        <w:t>Open issues regarding MDT-QoE alignment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R3-221863</w:t>
      </w:r>
      <w:r w:rsidRPr="00050956">
        <w:rPr>
          <w:rFonts w:ascii="Arial" w:hAnsi="Arial" w:cs="Arial"/>
          <w:lang w:eastAsia="zh-CN"/>
        </w:rPr>
        <w:tab/>
        <w:t>(TP for BL CR to TS 38.423) Handling of m-based MDT in case of mobility</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R3-221864</w:t>
      </w:r>
      <w:r w:rsidRPr="00050956">
        <w:rPr>
          <w:rFonts w:ascii="Arial" w:hAnsi="Arial" w:cs="Arial"/>
          <w:lang w:eastAsia="zh-CN"/>
        </w:rPr>
        <w:tab/>
        <w:t>Remaining open points on RAN visible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R3-221865</w:t>
      </w:r>
      <w:r w:rsidRPr="00050956">
        <w:rPr>
          <w:rFonts w:ascii="Arial" w:hAnsi="Arial" w:cs="Arial"/>
          <w:lang w:eastAsia="zh-CN"/>
        </w:rPr>
        <w:tab/>
        <w:t>Remaining open points on QMC/MDT alignment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R3-221908</w:t>
      </w:r>
      <w:r w:rsidRPr="00050956">
        <w:rPr>
          <w:rFonts w:ascii="Arial" w:hAnsi="Arial" w:cs="Arial"/>
          <w:lang w:eastAsia="zh-CN"/>
        </w:rPr>
        <w:tab/>
        <w:t>Updated Workplan for Rel-17 NR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R3-221909</w:t>
      </w:r>
      <w:r w:rsidRPr="00050956">
        <w:rPr>
          <w:rFonts w:ascii="Arial" w:hAnsi="Arial" w:cs="Arial"/>
          <w:lang w:eastAsia="zh-CN"/>
        </w:rPr>
        <w:tab/>
        <w:t>(TP for QoE BL CR for TS 38.423) RAN visible QoE for NR QoE Measurement Collection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R3-221929</w:t>
      </w:r>
      <w:r w:rsidRPr="00050956">
        <w:rPr>
          <w:rFonts w:ascii="Arial" w:hAnsi="Arial" w:cs="Arial"/>
          <w:lang w:eastAsia="zh-CN"/>
        </w:rPr>
        <w:tab/>
        <w:t>Further discussion on alignment of MDT and QoE Measurements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R3-221931</w:t>
      </w:r>
      <w:r w:rsidRPr="00050956">
        <w:rPr>
          <w:rFonts w:ascii="Arial" w:hAnsi="Arial" w:cs="Arial"/>
          <w:lang w:eastAsia="zh-CN"/>
        </w:rPr>
        <w:tab/>
        <w:t>Further discussion on Mobility of QoE measurement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R3-222107</w:t>
      </w:r>
      <w:r w:rsidRPr="00050956">
        <w:rPr>
          <w:rFonts w:ascii="Arial" w:hAnsi="Arial" w:cs="Arial"/>
          <w:lang w:eastAsia="zh-CN"/>
        </w:rPr>
        <w:tab/>
        <w:t>(TP for BL CR to TS 38.413) NGAP rapporteur corrections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R3-222151</w:t>
      </w:r>
      <w:r w:rsidRPr="00050956">
        <w:rPr>
          <w:rFonts w:ascii="Arial" w:hAnsi="Arial" w:cs="Arial"/>
          <w:lang w:eastAsia="zh-CN"/>
        </w:rPr>
        <w:tab/>
        <w:t>Discussion on remaining issues in NR QoE mobility</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R3-222178</w:t>
      </w:r>
      <w:r w:rsidRPr="00050956">
        <w:rPr>
          <w:rFonts w:ascii="Arial" w:hAnsi="Arial" w:cs="Arial"/>
          <w:lang w:eastAsia="zh-CN"/>
        </w:rPr>
        <w:tab/>
        <w:t>Discussion on remaining issues in NR QoE mobility</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R3-222205</w:t>
      </w:r>
      <w:r w:rsidRPr="00050956">
        <w:rPr>
          <w:rFonts w:ascii="Arial" w:hAnsi="Arial" w:cs="Arial"/>
          <w:lang w:eastAsia="zh-CN"/>
        </w:rPr>
        <w:tab/>
        <w:t>(TP for 38.413) Discussion on NR QoE configuration procedures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R3-222206</w:t>
      </w:r>
      <w:r w:rsidRPr="00050956">
        <w:rPr>
          <w:rFonts w:ascii="Arial" w:hAnsi="Arial" w:cs="Arial"/>
          <w:lang w:eastAsia="zh-CN"/>
        </w:rPr>
        <w:tab/>
        <w:t>Discussion on NR QoE configuration details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R3-222207</w:t>
      </w:r>
      <w:r w:rsidRPr="00050956">
        <w:rPr>
          <w:rFonts w:ascii="Arial" w:hAnsi="Arial" w:cs="Arial"/>
          <w:lang w:eastAsia="zh-CN"/>
        </w:rPr>
        <w:tab/>
        <w:t>Discussion on Measurement Collection and Continuity in Intra-System Intra-RAT Mobility</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R3-222208</w:t>
      </w:r>
      <w:r w:rsidRPr="00050956">
        <w:rPr>
          <w:rFonts w:ascii="Arial" w:hAnsi="Arial" w:cs="Arial"/>
          <w:lang w:eastAsia="zh-CN"/>
        </w:rPr>
        <w:tab/>
        <w:t>Discussion on RAN visible QoE configuration and reporting</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R3-222209</w:t>
      </w:r>
      <w:r w:rsidRPr="00050956">
        <w:rPr>
          <w:rFonts w:ascii="Arial" w:hAnsi="Arial" w:cs="Arial"/>
          <w:lang w:eastAsia="zh-CN"/>
        </w:rPr>
        <w:tab/>
        <w:t>Discussion on Alignment of MDT and QoE Measurements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R3-222222</w:t>
      </w:r>
      <w:r w:rsidRPr="00050956">
        <w:rPr>
          <w:rFonts w:ascii="Arial" w:hAnsi="Arial" w:cs="Arial"/>
          <w:lang w:eastAsia="zh-CN"/>
        </w:rPr>
        <w:tab/>
        <w:t>Further discussion on configuration details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R3-222223</w:t>
      </w:r>
      <w:r w:rsidRPr="00050956">
        <w:rPr>
          <w:rFonts w:ascii="Arial" w:hAnsi="Arial" w:cs="Arial"/>
          <w:lang w:eastAsia="zh-CN"/>
        </w:rPr>
        <w:tab/>
        <w:t>TP to 38.413 on configuration details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R3-222224</w:t>
      </w:r>
      <w:r w:rsidRPr="00050956">
        <w:rPr>
          <w:rFonts w:ascii="Arial" w:hAnsi="Arial" w:cs="Arial"/>
          <w:lang w:eastAsia="zh-CN"/>
        </w:rPr>
        <w:tab/>
        <w:t>Further discussions on mobility support of QoE measurement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R3-222225</w:t>
      </w:r>
      <w:r w:rsidRPr="00050956">
        <w:rPr>
          <w:rFonts w:ascii="Arial" w:hAnsi="Arial" w:cs="Arial"/>
          <w:lang w:eastAsia="zh-CN"/>
        </w:rPr>
        <w:tab/>
        <w:t>Further discussions on RAN visible QoE metrics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R3-222226</w:t>
      </w:r>
      <w:r w:rsidRPr="00050956">
        <w:rPr>
          <w:rFonts w:ascii="Arial" w:hAnsi="Arial" w:cs="Arial"/>
          <w:lang w:eastAsia="zh-CN"/>
        </w:rPr>
        <w:tab/>
        <w:t>Further discussions on alignment between QoE measurement and MDT measurement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R3-222227</w:t>
      </w:r>
      <w:r w:rsidRPr="00050956">
        <w:rPr>
          <w:rFonts w:ascii="Arial" w:hAnsi="Arial" w:cs="Arial"/>
          <w:lang w:eastAsia="zh-CN"/>
        </w:rPr>
        <w:tab/>
        <w:t>(TP for NR QoE for BL CR 38.413) Rapporteur corrections and clean-ups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R3-222263</w:t>
      </w:r>
      <w:r w:rsidRPr="00050956">
        <w:rPr>
          <w:rFonts w:ascii="Arial" w:hAnsi="Arial" w:cs="Arial"/>
          <w:lang w:eastAsia="zh-CN"/>
        </w:rPr>
        <w:tab/>
        <w:t>Leftover issues on RVQoE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R3-222278</w:t>
      </w:r>
      <w:r w:rsidRPr="00050956">
        <w:rPr>
          <w:rFonts w:ascii="Arial" w:hAnsi="Arial" w:cs="Arial"/>
          <w:lang w:eastAsia="zh-CN"/>
        </w:rPr>
        <w:tab/>
        <w:t>(TP for BL CR to TS38.300) Support of NR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R3-222279</w:t>
      </w:r>
      <w:r w:rsidRPr="00050956">
        <w:rPr>
          <w:rFonts w:ascii="Arial" w:hAnsi="Arial" w:cs="Arial"/>
          <w:lang w:eastAsia="zh-CN"/>
        </w:rPr>
        <w:tab/>
        <w:t>(TP for BL CR to TS 38.423) Mobility support of NR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R3-222280</w:t>
      </w:r>
      <w:r w:rsidRPr="00050956">
        <w:rPr>
          <w:rFonts w:ascii="Arial" w:hAnsi="Arial" w:cs="Arial"/>
          <w:lang w:eastAsia="zh-CN"/>
        </w:rPr>
        <w:tab/>
        <w:t>(TP for BL CR to TS 38.473) RAN visible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R3-222281</w:t>
      </w:r>
      <w:r w:rsidRPr="00050956">
        <w:rPr>
          <w:rFonts w:ascii="Arial" w:hAnsi="Arial" w:cs="Arial"/>
          <w:lang w:eastAsia="zh-CN"/>
        </w:rPr>
        <w:tab/>
        <w:t>(TP for BL CR to TS 38.473 and TS 38.463) Alignment of MDT and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R3-222282</w:t>
      </w:r>
      <w:r w:rsidRPr="00050956">
        <w:rPr>
          <w:rFonts w:ascii="Arial" w:hAnsi="Arial" w:cs="Arial"/>
          <w:lang w:eastAsia="zh-CN"/>
        </w:rPr>
        <w:tab/>
        <w:t>(TP for BL CR to TS38.401) Alignment of MDT and 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R3-222365</w:t>
      </w:r>
      <w:r w:rsidRPr="00050956">
        <w:rPr>
          <w:rFonts w:ascii="Arial" w:hAnsi="Arial" w:cs="Arial"/>
          <w:lang w:eastAsia="zh-CN"/>
        </w:rPr>
        <w:tab/>
        <w:t>(TP to BL CR of TS38.300) Consideration on NR QoE Configuration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R3-222366</w:t>
      </w:r>
      <w:r w:rsidRPr="00050956">
        <w:rPr>
          <w:rFonts w:ascii="Arial" w:hAnsi="Arial" w:cs="Arial"/>
          <w:lang w:eastAsia="zh-CN"/>
        </w:rPr>
        <w:tab/>
        <w:t>Further consideration on RVQoE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lastRenderedPageBreak/>
        <w:t>R3-222367</w:t>
      </w:r>
      <w:r w:rsidRPr="00050956">
        <w:rPr>
          <w:rFonts w:ascii="Arial" w:hAnsi="Arial" w:cs="Arial"/>
          <w:lang w:eastAsia="zh-CN"/>
        </w:rPr>
        <w:tab/>
        <w:t>Further consideration on MDT alignment</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R3-222368</w:t>
      </w:r>
      <w:r w:rsidRPr="00050956">
        <w:rPr>
          <w:rFonts w:ascii="Arial" w:hAnsi="Arial" w:cs="Arial"/>
          <w:lang w:eastAsia="zh-CN"/>
        </w:rPr>
        <w:tab/>
        <w:t>Further discussion on MDT alignment in Split architecture</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R3-222369</w:t>
      </w:r>
      <w:r w:rsidRPr="00050956">
        <w:rPr>
          <w:rFonts w:ascii="Arial" w:hAnsi="Arial" w:cs="Arial"/>
          <w:lang w:eastAsia="zh-CN"/>
        </w:rPr>
        <w:tab/>
        <w:t>(TP for BL CR of TS38.463) Alignment of MDT and QoE Measurements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R3-222370</w:t>
      </w:r>
      <w:r w:rsidRPr="00050956">
        <w:rPr>
          <w:rFonts w:ascii="Arial" w:hAnsi="Arial" w:cs="Arial"/>
          <w:lang w:eastAsia="zh-CN"/>
        </w:rPr>
        <w:tab/>
        <w:t>(TP for BL CR of TS38.473) Alignment of MDT and QoE Measurements</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R3-222386</w:t>
      </w:r>
      <w:r w:rsidRPr="00050956">
        <w:rPr>
          <w:rFonts w:ascii="Arial" w:hAnsi="Arial" w:cs="Arial"/>
          <w:lang w:eastAsia="zh-CN"/>
        </w:rPr>
        <w:tab/>
        <w:t>Transfer of QMC information during handover</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R3-222438</w:t>
      </w:r>
      <w:r w:rsidRPr="00050956">
        <w:rPr>
          <w:rFonts w:ascii="Arial" w:hAnsi="Arial" w:cs="Arial"/>
          <w:lang w:eastAsia="zh-CN"/>
        </w:rPr>
        <w:tab/>
        <w:t>CB: # QoE1_Workplan_BLCRs - Summary of email discussion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R3-222439</w:t>
      </w:r>
      <w:r w:rsidRPr="00050956">
        <w:rPr>
          <w:rFonts w:ascii="Arial" w:hAnsi="Arial" w:cs="Arial"/>
          <w:lang w:eastAsia="zh-CN"/>
        </w:rPr>
        <w:tab/>
        <w:t>CB: # QoE2_Stage2 - Summary of email discussion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R3-222440</w:t>
      </w:r>
      <w:r w:rsidRPr="00050956">
        <w:rPr>
          <w:rFonts w:ascii="Arial" w:hAnsi="Arial" w:cs="Arial"/>
          <w:lang w:eastAsia="zh-CN"/>
        </w:rPr>
        <w:tab/>
        <w:t>CB: # QoE3_Configuration_Report - Summary of email discussion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R3-222441</w:t>
      </w:r>
      <w:r w:rsidRPr="00050956">
        <w:rPr>
          <w:rFonts w:ascii="Arial" w:hAnsi="Arial" w:cs="Arial"/>
          <w:lang w:eastAsia="zh-CN"/>
        </w:rPr>
        <w:tab/>
        <w:t>CB: # QoE4_Mobility - Summary of email discussion</w:t>
      </w:r>
    </w:p>
    <w:p w:rsidR="00050956" w:rsidRPr="00050956"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R3-222442</w:t>
      </w:r>
      <w:r w:rsidRPr="00050956">
        <w:rPr>
          <w:rFonts w:ascii="Arial" w:hAnsi="Arial" w:cs="Arial"/>
          <w:lang w:eastAsia="zh-CN"/>
        </w:rPr>
        <w:tab/>
        <w:t>CB: # QoE5_RVQoE - Summary of email discussion</w:t>
      </w:r>
    </w:p>
    <w:p w:rsidR="002907B4" w:rsidRPr="00CF44BB" w:rsidRDefault="00050956" w:rsidP="00050956">
      <w:pPr>
        <w:numPr>
          <w:ilvl w:val="0"/>
          <w:numId w:val="21"/>
        </w:numPr>
        <w:overflowPunct/>
        <w:autoSpaceDE/>
        <w:autoSpaceDN/>
        <w:snapToGrid w:val="0"/>
        <w:spacing w:after="0"/>
        <w:textAlignment w:val="auto"/>
        <w:rPr>
          <w:rFonts w:ascii="Arial" w:hAnsi="Arial" w:cs="Arial"/>
          <w:lang w:eastAsia="zh-CN"/>
        </w:rPr>
      </w:pPr>
      <w:r w:rsidRPr="00050956">
        <w:rPr>
          <w:rFonts w:ascii="Arial" w:hAnsi="Arial" w:cs="Arial"/>
          <w:lang w:eastAsia="zh-CN"/>
        </w:rPr>
        <w:t>R3-222443</w:t>
      </w:r>
      <w:r w:rsidRPr="00050956">
        <w:rPr>
          <w:rFonts w:ascii="Arial" w:hAnsi="Arial" w:cs="Arial"/>
          <w:lang w:eastAsia="zh-CN"/>
        </w:rPr>
        <w:tab/>
        <w:t>CB: # QoE6_MDTAlignment - Summary of email discussion</w:t>
      </w:r>
    </w:p>
    <w:p w:rsidR="002907B4" w:rsidRPr="00CF44BB" w:rsidRDefault="002907B4" w:rsidP="002907B4">
      <w:pPr>
        <w:overflowPunct/>
        <w:autoSpaceDE/>
        <w:autoSpaceDN/>
        <w:snapToGrid w:val="0"/>
        <w:spacing w:after="0"/>
        <w:textAlignment w:val="auto"/>
        <w:rPr>
          <w:rFonts w:ascii="Arial" w:hAnsi="Arial" w:cs="Arial"/>
          <w:lang w:eastAsia="zh-CN"/>
        </w:rPr>
      </w:pPr>
    </w:p>
    <w:p w:rsidR="002907B4" w:rsidRPr="0008045B" w:rsidRDefault="002907B4">
      <w:pPr>
        <w:overflowPunct/>
        <w:autoSpaceDE/>
        <w:autoSpaceDN/>
        <w:snapToGrid w:val="0"/>
        <w:spacing w:after="0"/>
        <w:textAlignment w:val="auto"/>
        <w:rPr>
          <w:rFonts w:ascii="Arial" w:eastAsiaTheme="minorEastAsia" w:hAnsi="Arial" w:cs="Arial"/>
          <w:lang w:eastAsia="zh-CN"/>
        </w:rPr>
      </w:pPr>
    </w:p>
    <w:sectPr w:rsidR="002907B4" w:rsidRPr="0008045B">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4A8" w:rsidRDefault="00BF74A8">
      <w:pPr>
        <w:spacing w:after="0"/>
      </w:pPr>
      <w:r>
        <w:separator/>
      </w:r>
    </w:p>
  </w:endnote>
  <w:endnote w:type="continuationSeparator" w:id="0">
    <w:p w:rsidR="00BF74A8" w:rsidRDefault="00BF7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2AA" w:rsidRDefault="005932AA">
    <w:pPr>
      <w:pStyle w:val="af4"/>
    </w:pPr>
    <w:r>
      <w:rPr>
        <w:rStyle w:val="aff0"/>
      </w:rPr>
      <w:fldChar w:fldCharType="begin"/>
    </w:r>
    <w:r>
      <w:rPr>
        <w:rStyle w:val="aff0"/>
      </w:rPr>
      <w:instrText xml:space="preserve"> PAGE </w:instrText>
    </w:r>
    <w:r>
      <w:rPr>
        <w:rStyle w:val="aff0"/>
      </w:rPr>
      <w:fldChar w:fldCharType="separate"/>
    </w:r>
    <w:r w:rsidR="005F7A1E">
      <w:rPr>
        <w:rStyle w:val="aff0"/>
        <w:noProof/>
      </w:rPr>
      <w:t>20</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5F7A1E">
      <w:rPr>
        <w:rStyle w:val="aff0"/>
        <w:noProof/>
      </w:rPr>
      <w:t>30</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4A8" w:rsidRDefault="00BF74A8">
      <w:pPr>
        <w:spacing w:after="0"/>
      </w:pPr>
      <w:r>
        <w:separator/>
      </w:r>
    </w:p>
  </w:footnote>
  <w:footnote w:type="continuationSeparator" w:id="0">
    <w:p w:rsidR="00BF74A8" w:rsidRDefault="00BF7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2B3129"/>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625258"/>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F75A9F"/>
    <w:multiLevelType w:val="hybridMultilevel"/>
    <w:tmpl w:val="BF722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8D956BA"/>
    <w:multiLevelType w:val="multilevel"/>
    <w:tmpl w:val="28D95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C72308"/>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2D1D9E"/>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53F71F2"/>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727F18"/>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BB6095"/>
    <w:multiLevelType w:val="multilevel"/>
    <w:tmpl w:val="3ABB60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1E26DD"/>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223216"/>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E7BFF"/>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70F495F"/>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6"/>
  </w:num>
  <w:num w:numId="3">
    <w:abstractNumId w:val="21"/>
  </w:num>
  <w:num w:numId="4">
    <w:abstractNumId w:val="19"/>
  </w:num>
  <w:num w:numId="5">
    <w:abstractNumId w:val="14"/>
  </w:num>
  <w:num w:numId="6">
    <w:abstractNumId w:val="5"/>
  </w:num>
  <w:num w:numId="7">
    <w:abstractNumId w:val="12"/>
  </w:num>
  <w:num w:numId="8">
    <w:abstractNumId w:val="6"/>
  </w:num>
  <w:num w:numId="9">
    <w:abstractNumId w:val="0"/>
  </w:num>
  <w:num w:numId="10">
    <w:abstractNumId w:val="1"/>
  </w:num>
  <w:num w:numId="11">
    <w:abstractNumId w:val="18"/>
  </w:num>
  <w:num w:numId="12">
    <w:abstractNumId w:val="7"/>
  </w:num>
  <w:num w:numId="13">
    <w:abstractNumId w:val="2"/>
  </w:num>
  <w:num w:numId="14">
    <w:abstractNumId w:val="13"/>
  </w:num>
  <w:num w:numId="15">
    <w:abstractNumId w:val="8"/>
  </w:num>
  <w:num w:numId="16">
    <w:abstractNumId w:val="19"/>
  </w:num>
  <w:num w:numId="17">
    <w:abstractNumId w:val="17"/>
  </w:num>
  <w:num w:numId="18">
    <w:abstractNumId w:val="15"/>
  </w:num>
  <w:num w:numId="19">
    <w:abstractNumId w:val="4"/>
  </w:num>
  <w:num w:numId="20">
    <w:abstractNumId w:val="10"/>
  </w:num>
  <w:num w:numId="21">
    <w:abstractNumId w:val="20"/>
  </w:num>
  <w:num w:numId="22">
    <w:abstractNumId w:val="1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16"/>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556"/>
    <w:rsid w:val="00003835"/>
    <w:rsid w:val="00005943"/>
    <w:rsid w:val="00005EA6"/>
    <w:rsid w:val="00005EE5"/>
    <w:rsid w:val="00007454"/>
    <w:rsid w:val="00007BD0"/>
    <w:rsid w:val="00011C3B"/>
    <w:rsid w:val="00013763"/>
    <w:rsid w:val="00013A32"/>
    <w:rsid w:val="00014958"/>
    <w:rsid w:val="00015F40"/>
    <w:rsid w:val="00021783"/>
    <w:rsid w:val="00025CBE"/>
    <w:rsid w:val="00025E92"/>
    <w:rsid w:val="00026F07"/>
    <w:rsid w:val="000276C5"/>
    <w:rsid w:val="0003115E"/>
    <w:rsid w:val="00031DBE"/>
    <w:rsid w:val="00034FE0"/>
    <w:rsid w:val="000352AA"/>
    <w:rsid w:val="000364A4"/>
    <w:rsid w:val="000436C8"/>
    <w:rsid w:val="00043BF4"/>
    <w:rsid w:val="0004456C"/>
    <w:rsid w:val="00050722"/>
    <w:rsid w:val="00050956"/>
    <w:rsid w:val="0005259B"/>
    <w:rsid w:val="00053FEE"/>
    <w:rsid w:val="00054DF9"/>
    <w:rsid w:val="00056992"/>
    <w:rsid w:val="00060AE4"/>
    <w:rsid w:val="00066C1B"/>
    <w:rsid w:val="00067537"/>
    <w:rsid w:val="000746A7"/>
    <w:rsid w:val="000759F6"/>
    <w:rsid w:val="000802DC"/>
    <w:rsid w:val="0008045B"/>
    <w:rsid w:val="000873B4"/>
    <w:rsid w:val="000910BB"/>
    <w:rsid w:val="00091284"/>
    <w:rsid w:val="00092069"/>
    <w:rsid w:val="000926AF"/>
    <w:rsid w:val="00092A9D"/>
    <w:rsid w:val="0009417C"/>
    <w:rsid w:val="00095362"/>
    <w:rsid w:val="000978F5"/>
    <w:rsid w:val="000A25D5"/>
    <w:rsid w:val="000A3ED2"/>
    <w:rsid w:val="000A49A9"/>
    <w:rsid w:val="000A5B0F"/>
    <w:rsid w:val="000B0AC4"/>
    <w:rsid w:val="000B4F3F"/>
    <w:rsid w:val="000C00FA"/>
    <w:rsid w:val="000C1228"/>
    <w:rsid w:val="000C29F8"/>
    <w:rsid w:val="000C51AA"/>
    <w:rsid w:val="000D003A"/>
    <w:rsid w:val="000D17BC"/>
    <w:rsid w:val="000D2186"/>
    <w:rsid w:val="000D2B4D"/>
    <w:rsid w:val="000E149C"/>
    <w:rsid w:val="000E1863"/>
    <w:rsid w:val="000E4F35"/>
    <w:rsid w:val="000F1003"/>
    <w:rsid w:val="000F17A3"/>
    <w:rsid w:val="000F1B6E"/>
    <w:rsid w:val="000F27C7"/>
    <w:rsid w:val="000F6C1C"/>
    <w:rsid w:val="001028FC"/>
    <w:rsid w:val="0010342E"/>
    <w:rsid w:val="00106BFC"/>
    <w:rsid w:val="00106C8D"/>
    <w:rsid w:val="001104FA"/>
    <w:rsid w:val="00111E83"/>
    <w:rsid w:val="00113E38"/>
    <w:rsid w:val="00114711"/>
    <w:rsid w:val="00114FEC"/>
    <w:rsid w:val="00116F4B"/>
    <w:rsid w:val="00117586"/>
    <w:rsid w:val="00120157"/>
    <w:rsid w:val="00120C51"/>
    <w:rsid w:val="00120D04"/>
    <w:rsid w:val="001229F4"/>
    <w:rsid w:val="00123755"/>
    <w:rsid w:val="00127B67"/>
    <w:rsid w:val="00130249"/>
    <w:rsid w:val="0013120C"/>
    <w:rsid w:val="0013146E"/>
    <w:rsid w:val="0013160C"/>
    <w:rsid w:val="00131C9F"/>
    <w:rsid w:val="0013513C"/>
    <w:rsid w:val="00135DE9"/>
    <w:rsid w:val="00137471"/>
    <w:rsid w:val="00141C0B"/>
    <w:rsid w:val="00141E7E"/>
    <w:rsid w:val="00150FD3"/>
    <w:rsid w:val="001515BA"/>
    <w:rsid w:val="00151F2A"/>
    <w:rsid w:val="00153D60"/>
    <w:rsid w:val="0015408F"/>
    <w:rsid w:val="00154ED7"/>
    <w:rsid w:val="00157D62"/>
    <w:rsid w:val="001604AA"/>
    <w:rsid w:val="001627FF"/>
    <w:rsid w:val="00165E60"/>
    <w:rsid w:val="00166637"/>
    <w:rsid w:val="00167699"/>
    <w:rsid w:val="00170383"/>
    <w:rsid w:val="00171076"/>
    <w:rsid w:val="0017341D"/>
    <w:rsid w:val="00175700"/>
    <w:rsid w:val="00177FBC"/>
    <w:rsid w:val="00181131"/>
    <w:rsid w:val="0018206E"/>
    <w:rsid w:val="00183479"/>
    <w:rsid w:val="00184428"/>
    <w:rsid w:val="0018446B"/>
    <w:rsid w:val="001857E9"/>
    <w:rsid w:val="00187F58"/>
    <w:rsid w:val="00193999"/>
    <w:rsid w:val="001A02DF"/>
    <w:rsid w:val="001A1EB8"/>
    <w:rsid w:val="001A248F"/>
    <w:rsid w:val="001A382B"/>
    <w:rsid w:val="001A3B5F"/>
    <w:rsid w:val="001A659D"/>
    <w:rsid w:val="001A7C1B"/>
    <w:rsid w:val="001B51AB"/>
    <w:rsid w:val="001B5661"/>
    <w:rsid w:val="001B5CA8"/>
    <w:rsid w:val="001B5F75"/>
    <w:rsid w:val="001C4490"/>
    <w:rsid w:val="001C5580"/>
    <w:rsid w:val="001C69CE"/>
    <w:rsid w:val="001D07F7"/>
    <w:rsid w:val="001D2C1A"/>
    <w:rsid w:val="001D3BA2"/>
    <w:rsid w:val="001D44B7"/>
    <w:rsid w:val="001D70DD"/>
    <w:rsid w:val="001E0075"/>
    <w:rsid w:val="001E0241"/>
    <w:rsid w:val="001E0726"/>
    <w:rsid w:val="001E1DD0"/>
    <w:rsid w:val="001E2213"/>
    <w:rsid w:val="001E2D82"/>
    <w:rsid w:val="001F1B1F"/>
    <w:rsid w:val="001F2A20"/>
    <w:rsid w:val="001F3324"/>
    <w:rsid w:val="001F486F"/>
    <w:rsid w:val="00207DC4"/>
    <w:rsid w:val="0022147E"/>
    <w:rsid w:val="002232F3"/>
    <w:rsid w:val="0022374A"/>
    <w:rsid w:val="0022485E"/>
    <w:rsid w:val="00227B60"/>
    <w:rsid w:val="002312A3"/>
    <w:rsid w:val="00231E8D"/>
    <w:rsid w:val="00232A39"/>
    <w:rsid w:val="002366BB"/>
    <w:rsid w:val="00237448"/>
    <w:rsid w:val="002379B9"/>
    <w:rsid w:val="00240293"/>
    <w:rsid w:val="00242666"/>
    <w:rsid w:val="00243A99"/>
    <w:rsid w:val="0024665B"/>
    <w:rsid w:val="0024747F"/>
    <w:rsid w:val="00250FC1"/>
    <w:rsid w:val="00256039"/>
    <w:rsid w:val="00256227"/>
    <w:rsid w:val="002565F8"/>
    <w:rsid w:val="00270A83"/>
    <w:rsid w:val="00272118"/>
    <w:rsid w:val="00275665"/>
    <w:rsid w:val="00276BE3"/>
    <w:rsid w:val="00281882"/>
    <w:rsid w:val="002844CD"/>
    <w:rsid w:val="00285E30"/>
    <w:rsid w:val="002863DA"/>
    <w:rsid w:val="00286AF0"/>
    <w:rsid w:val="0029040C"/>
    <w:rsid w:val="0029054C"/>
    <w:rsid w:val="002907B4"/>
    <w:rsid w:val="002919B6"/>
    <w:rsid w:val="0029567C"/>
    <w:rsid w:val="0029662C"/>
    <w:rsid w:val="002A041D"/>
    <w:rsid w:val="002A307C"/>
    <w:rsid w:val="002B2F18"/>
    <w:rsid w:val="002B3BED"/>
    <w:rsid w:val="002B684C"/>
    <w:rsid w:val="002B6BCD"/>
    <w:rsid w:val="002B7079"/>
    <w:rsid w:val="002C0B82"/>
    <w:rsid w:val="002C1A20"/>
    <w:rsid w:val="002C60FC"/>
    <w:rsid w:val="002C7257"/>
    <w:rsid w:val="002C7587"/>
    <w:rsid w:val="002D0AFC"/>
    <w:rsid w:val="002D3169"/>
    <w:rsid w:val="002D3A91"/>
    <w:rsid w:val="002D3F3D"/>
    <w:rsid w:val="002D459A"/>
    <w:rsid w:val="002D463A"/>
    <w:rsid w:val="002D4D00"/>
    <w:rsid w:val="002D5233"/>
    <w:rsid w:val="002D5B6D"/>
    <w:rsid w:val="002D6D80"/>
    <w:rsid w:val="002D70D5"/>
    <w:rsid w:val="002E0856"/>
    <w:rsid w:val="002E0C79"/>
    <w:rsid w:val="002E5CEE"/>
    <w:rsid w:val="002E654A"/>
    <w:rsid w:val="002E6FF1"/>
    <w:rsid w:val="002E7A5B"/>
    <w:rsid w:val="002F0A8F"/>
    <w:rsid w:val="002F0EA8"/>
    <w:rsid w:val="002F344A"/>
    <w:rsid w:val="002F606C"/>
    <w:rsid w:val="00301B7A"/>
    <w:rsid w:val="0030407D"/>
    <w:rsid w:val="00306D59"/>
    <w:rsid w:val="00307904"/>
    <w:rsid w:val="00312923"/>
    <w:rsid w:val="00316B27"/>
    <w:rsid w:val="00316DBA"/>
    <w:rsid w:val="003205CE"/>
    <w:rsid w:val="003235CA"/>
    <w:rsid w:val="0032503A"/>
    <w:rsid w:val="0032524D"/>
    <w:rsid w:val="003254FB"/>
    <w:rsid w:val="00325EE1"/>
    <w:rsid w:val="0032690B"/>
    <w:rsid w:val="003335B3"/>
    <w:rsid w:val="003357C0"/>
    <w:rsid w:val="00336D62"/>
    <w:rsid w:val="00341819"/>
    <w:rsid w:val="00342076"/>
    <w:rsid w:val="00342080"/>
    <w:rsid w:val="003447B3"/>
    <w:rsid w:val="00344D60"/>
    <w:rsid w:val="00345A13"/>
    <w:rsid w:val="00346477"/>
    <w:rsid w:val="00347CB0"/>
    <w:rsid w:val="00351012"/>
    <w:rsid w:val="00351F55"/>
    <w:rsid w:val="0035442C"/>
    <w:rsid w:val="00356724"/>
    <w:rsid w:val="00357F19"/>
    <w:rsid w:val="0036248C"/>
    <w:rsid w:val="003631BE"/>
    <w:rsid w:val="00363CE3"/>
    <w:rsid w:val="00366682"/>
    <w:rsid w:val="003666A8"/>
    <w:rsid w:val="00367401"/>
    <w:rsid w:val="003678B9"/>
    <w:rsid w:val="00367CB9"/>
    <w:rsid w:val="0037252B"/>
    <w:rsid w:val="00373C80"/>
    <w:rsid w:val="00374048"/>
    <w:rsid w:val="003747E4"/>
    <w:rsid w:val="00375678"/>
    <w:rsid w:val="003765EB"/>
    <w:rsid w:val="00376643"/>
    <w:rsid w:val="00384655"/>
    <w:rsid w:val="00385D0C"/>
    <w:rsid w:val="00386CAA"/>
    <w:rsid w:val="00391161"/>
    <w:rsid w:val="00393425"/>
    <w:rsid w:val="0039390A"/>
    <w:rsid w:val="00394AB0"/>
    <w:rsid w:val="00396252"/>
    <w:rsid w:val="003A2FDB"/>
    <w:rsid w:val="003A3CAE"/>
    <w:rsid w:val="003A4B47"/>
    <w:rsid w:val="003A4D63"/>
    <w:rsid w:val="003A75A6"/>
    <w:rsid w:val="003B0A54"/>
    <w:rsid w:val="003B231E"/>
    <w:rsid w:val="003B24AF"/>
    <w:rsid w:val="003B312F"/>
    <w:rsid w:val="003B5383"/>
    <w:rsid w:val="003B54FE"/>
    <w:rsid w:val="003B55E7"/>
    <w:rsid w:val="003B7182"/>
    <w:rsid w:val="003B7CBE"/>
    <w:rsid w:val="003C1757"/>
    <w:rsid w:val="003C2167"/>
    <w:rsid w:val="003D1168"/>
    <w:rsid w:val="003D1432"/>
    <w:rsid w:val="003D22C0"/>
    <w:rsid w:val="003D5036"/>
    <w:rsid w:val="003D63A9"/>
    <w:rsid w:val="003D764D"/>
    <w:rsid w:val="003E156B"/>
    <w:rsid w:val="003E25A9"/>
    <w:rsid w:val="003E3A1A"/>
    <w:rsid w:val="003E616E"/>
    <w:rsid w:val="003E6721"/>
    <w:rsid w:val="003E67CB"/>
    <w:rsid w:val="003E7F70"/>
    <w:rsid w:val="003F13A1"/>
    <w:rsid w:val="003F1802"/>
    <w:rsid w:val="003F1827"/>
    <w:rsid w:val="003F1B9F"/>
    <w:rsid w:val="003F35EC"/>
    <w:rsid w:val="003F583F"/>
    <w:rsid w:val="003F634E"/>
    <w:rsid w:val="003F6EC3"/>
    <w:rsid w:val="0040091C"/>
    <w:rsid w:val="00403D66"/>
    <w:rsid w:val="00406950"/>
    <w:rsid w:val="00406D7A"/>
    <w:rsid w:val="00406DE0"/>
    <w:rsid w:val="004109E8"/>
    <w:rsid w:val="00413E54"/>
    <w:rsid w:val="004141EF"/>
    <w:rsid w:val="0041548B"/>
    <w:rsid w:val="00420775"/>
    <w:rsid w:val="00422272"/>
    <w:rsid w:val="00424D54"/>
    <w:rsid w:val="004258BA"/>
    <w:rsid w:val="00432C6A"/>
    <w:rsid w:val="00434425"/>
    <w:rsid w:val="00440E85"/>
    <w:rsid w:val="0044158D"/>
    <w:rsid w:val="0044182C"/>
    <w:rsid w:val="00444E2C"/>
    <w:rsid w:val="00445F9D"/>
    <w:rsid w:val="004463F6"/>
    <w:rsid w:val="0044712A"/>
    <w:rsid w:val="00450B15"/>
    <w:rsid w:val="00451633"/>
    <w:rsid w:val="00452B55"/>
    <w:rsid w:val="004531C9"/>
    <w:rsid w:val="0045409E"/>
    <w:rsid w:val="00457D91"/>
    <w:rsid w:val="00460C31"/>
    <w:rsid w:val="0046397A"/>
    <w:rsid w:val="00464D34"/>
    <w:rsid w:val="00464E5B"/>
    <w:rsid w:val="0047055A"/>
    <w:rsid w:val="00470A7D"/>
    <w:rsid w:val="00474450"/>
    <w:rsid w:val="004746C2"/>
    <w:rsid w:val="004765D3"/>
    <w:rsid w:val="00477088"/>
    <w:rsid w:val="004800A1"/>
    <w:rsid w:val="004838D8"/>
    <w:rsid w:val="00483F76"/>
    <w:rsid w:val="00484A64"/>
    <w:rsid w:val="004861B2"/>
    <w:rsid w:val="004873E6"/>
    <w:rsid w:val="00494107"/>
    <w:rsid w:val="00495E66"/>
    <w:rsid w:val="0049692F"/>
    <w:rsid w:val="004A0EAF"/>
    <w:rsid w:val="004A306D"/>
    <w:rsid w:val="004A4987"/>
    <w:rsid w:val="004A5781"/>
    <w:rsid w:val="004A6FA7"/>
    <w:rsid w:val="004B0D4E"/>
    <w:rsid w:val="004B15B8"/>
    <w:rsid w:val="004B30BD"/>
    <w:rsid w:val="004B3DB0"/>
    <w:rsid w:val="004B4495"/>
    <w:rsid w:val="004B566C"/>
    <w:rsid w:val="004B787C"/>
    <w:rsid w:val="004B7B48"/>
    <w:rsid w:val="004C63EB"/>
    <w:rsid w:val="004C6E36"/>
    <w:rsid w:val="004C705C"/>
    <w:rsid w:val="004C719C"/>
    <w:rsid w:val="004D1B31"/>
    <w:rsid w:val="004D4AB1"/>
    <w:rsid w:val="004E0A1F"/>
    <w:rsid w:val="004E4562"/>
    <w:rsid w:val="004E52AF"/>
    <w:rsid w:val="004E5C7F"/>
    <w:rsid w:val="004E692A"/>
    <w:rsid w:val="004F04A9"/>
    <w:rsid w:val="004F1CAA"/>
    <w:rsid w:val="004F218A"/>
    <w:rsid w:val="004F433B"/>
    <w:rsid w:val="004F59C3"/>
    <w:rsid w:val="00500195"/>
    <w:rsid w:val="00501FB5"/>
    <w:rsid w:val="0050334E"/>
    <w:rsid w:val="00504AF9"/>
    <w:rsid w:val="00505387"/>
    <w:rsid w:val="00510D64"/>
    <w:rsid w:val="0051202B"/>
    <w:rsid w:val="00512DF7"/>
    <w:rsid w:val="00513442"/>
    <w:rsid w:val="005141E7"/>
    <w:rsid w:val="00514F87"/>
    <w:rsid w:val="00516169"/>
    <w:rsid w:val="005164C5"/>
    <w:rsid w:val="00517E63"/>
    <w:rsid w:val="0052205D"/>
    <w:rsid w:val="00524231"/>
    <w:rsid w:val="00526B0D"/>
    <w:rsid w:val="005307F3"/>
    <w:rsid w:val="005310F4"/>
    <w:rsid w:val="00536310"/>
    <w:rsid w:val="00540301"/>
    <w:rsid w:val="00545485"/>
    <w:rsid w:val="00550242"/>
    <w:rsid w:val="005518BB"/>
    <w:rsid w:val="0055346F"/>
    <w:rsid w:val="00555A49"/>
    <w:rsid w:val="005579FF"/>
    <w:rsid w:val="005602EE"/>
    <w:rsid w:val="00562BCD"/>
    <w:rsid w:val="00566B2B"/>
    <w:rsid w:val="005677A1"/>
    <w:rsid w:val="0057032F"/>
    <w:rsid w:val="00574252"/>
    <w:rsid w:val="00574440"/>
    <w:rsid w:val="005776DD"/>
    <w:rsid w:val="005818D5"/>
    <w:rsid w:val="00582076"/>
    <w:rsid w:val="00582117"/>
    <w:rsid w:val="00582254"/>
    <w:rsid w:val="0058478F"/>
    <w:rsid w:val="005874A8"/>
    <w:rsid w:val="0059034B"/>
    <w:rsid w:val="00590CB1"/>
    <w:rsid w:val="005932AA"/>
    <w:rsid w:val="00593315"/>
    <w:rsid w:val="00593E07"/>
    <w:rsid w:val="0059537A"/>
    <w:rsid w:val="005A170D"/>
    <w:rsid w:val="005A2061"/>
    <w:rsid w:val="005A3A2F"/>
    <w:rsid w:val="005A4978"/>
    <w:rsid w:val="005A6C96"/>
    <w:rsid w:val="005A6FA5"/>
    <w:rsid w:val="005B0BBB"/>
    <w:rsid w:val="005B0D1E"/>
    <w:rsid w:val="005B2F07"/>
    <w:rsid w:val="005B6941"/>
    <w:rsid w:val="005B7093"/>
    <w:rsid w:val="005B71A6"/>
    <w:rsid w:val="005C280D"/>
    <w:rsid w:val="005C2FB5"/>
    <w:rsid w:val="005C340A"/>
    <w:rsid w:val="005C7E02"/>
    <w:rsid w:val="005D0418"/>
    <w:rsid w:val="005D243C"/>
    <w:rsid w:val="005D39DC"/>
    <w:rsid w:val="005D3CAC"/>
    <w:rsid w:val="005E1D58"/>
    <w:rsid w:val="005E366A"/>
    <w:rsid w:val="005E599B"/>
    <w:rsid w:val="005E78B7"/>
    <w:rsid w:val="005F7A1E"/>
    <w:rsid w:val="005F7DE3"/>
    <w:rsid w:val="005F7F30"/>
    <w:rsid w:val="0060647F"/>
    <w:rsid w:val="00606B33"/>
    <w:rsid w:val="006108ED"/>
    <w:rsid w:val="00610D04"/>
    <w:rsid w:val="00610E37"/>
    <w:rsid w:val="0061116B"/>
    <w:rsid w:val="00615292"/>
    <w:rsid w:val="006207ED"/>
    <w:rsid w:val="006227D6"/>
    <w:rsid w:val="00623D22"/>
    <w:rsid w:val="00626202"/>
    <w:rsid w:val="00626BC9"/>
    <w:rsid w:val="00627B01"/>
    <w:rsid w:val="00630E13"/>
    <w:rsid w:val="00631A37"/>
    <w:rsid w:val="00636453"/>
    <w:rsid w:val="00640228"/>
    <w:rsid w:val="006429F4"/>
    <w:rsid w:val="00644089"/>
    <w:rsid w:val="00645076"/>
    <w:rsid w:val="00645367"/>
    <w:rsid w:val="006458DF"/>
    <w:rsid w:val="00646A89"/>
    <w:rsid w:val="00646D33"/>
    <w:rsid w:val="00650D52"/>
    <w:rsid w:val="00651804"/>
    <w:rsid w:val="00652A43"/>
    <w:rsid w:val="00654862"/>
    <w:rsid w:val="0065760E"/>
    <w:rsid w:val="006615B2"/>
    <w:rsid w:val="00662313"/>
    <w:rsid w:val="0066296E"/>
    <w:rsid w:val="00663A4A"/>
    <w:rsid w:val="006714F5"/>
    <w:rsid w:val="00673911"/>
    <w:rsid w:val="0067533D"/>
    <w:rsid w:val="006753D2"/>
    <w:rsid w:val="00675E49"/>
    <w:rsid w:val="00676A03"/>
    <w:rsid w:val="00681640"/>
    <w:rsid w:val="00684B2F"/>
    <w:rsid w:val="00685100"/>
    <w:rsid w:val="0068643D"/>
    <w:rsid w:val="006870C9"/>
    <w:rsid w:val="0069148B"/>
    <w:rsid w:val="006931D1"/>
    <w:rsid w:val="00693288"/>
    <w:rsid w:val="0069393B"/>
    <w:rsid w:val="00695883"/>
    <w:rsid w:val="006A027F"/>
    <w:rsid w:val="006A1945"/>
    <w:rsid w:val="006A24F6"/>
    <w:rsid w:val="006A3084"/>
    <w:rsid w:val="006A3ADF"/>
    <w:rsid w:val="006A460F"/>
    <w:rsid w:val="006A7BCB"/>
    <w:rsid w:val="006B0034"/>
    <w:rsid w:val="006B360F"/>
    <w:rsid w:val="006B3CE4"/>
    <w:rsid w:val="006B3D1A"/>
    <w:rsid w:val="006B4C1E"/>
    <w:rsid w:val="006B56DD"/>
    <w:rsid w:val="006B5CC3"/>
    <w:rsid w:val="006B7569"/>
    <w:rsid w:val="006C090F"/>
    <w:rsid w:val="006C1F7F"/>
    <w:rsid w:val="006C2171"/>
    <w:rsid w:val="006C34CC"/>
    <w:rsid w:val="006C4E32"/>
    <w:rsid w:val="006C54F7"/>
    <w:rsid w:val="006C56D8"/>
    <w:rsid w:val="006C6475"/>
    <w:rsid w:val="006C6B79"/>
    <w:rsid w:val="006C6BAE"/>
    <w:rsid w:val="006C722A"/>
    <w:rsid w:val="006D0196"/>
    <w:rsid w:val="006D07AE"/>
    <w:rsid w:val="006D1C93"/>
    <w:rsid w:val="006D39A3"/>
    <w:rsid w:val="006D458E"/>
    <w:rsid w:val="006E2B18"/>
    <w:rsid w:val="006E3F11"/>
    <w:rsid w:val="006E4072"/>
    <w:rsid w:val="006F16E4"/>
    <w:rsid w:val="006F7F03"/>
    <w:rsid w:val="00701410"/>
    <w:rsid w:val="00705143"/>
    <w:rsid w:val="00705E5E"/>
    <w:rsid w:val="007060E9"/>
    <w:rsid w:val="00707998"/>
    <w:rsid w:val="00710FDE"/>
    <w:rsid w:val="007113A1"/>
    <w:rsid w:val="00713E71"/>
    <w:rsid w:val="00714014"/>
    <w:rsid w:val="00720EAD"/>
    <w:rsid w:val="0072164F"/>
    <w:rsid w:val="00721CF6"/>
    <w:rsid w:val="007226DB"/>
    <w:rsid w:val="00723E46"/>
    <w:rsid w:val="0072514B"/>
    <w:rsid w:val="00725227"/>
    <w:rsid w:val="007277D7"/>
    <w:rsid w:val="007317C0"/>
    <w:rsid w:val="00733826"/>
    <w:rsid w:val="00737ED1"/>
    <w:rsid w:val="00740774"/>
    <w:rsid w:val="007417D0"/>
    <w:rsid w:val="007419E7"/>
    <w:rsid w:val="00746F61"/>
    <w:rsid w:val="007519D6"/>
    <w:rsid w:val="00755295"/>
    <w:rsid w:val="00756D41"/>
    <w:rsid w:val="007609DD"/>
    <w:rsid w:val="00762FA5"/>
    <w:rsid w:val="00765846"/>
    <w:rsid w:val="00765D6A"/>
    <w:rsid w:val="00766CFB"/>
    <w:rsid w:val="00770D35"/>
    <w:rsid w:val="0077240A"/>
    <w:rsid w:val="007767D1"/>
    <w:rsid w:val="0077683C"/>
    <w:rsid w:val="00776FFF"/>
    <w:rsid w:val="00780176"/>
    <w:rsid w:val="007816FF"/>
    <w:rsid w:val="00783B44"/>
    <w:rsid w:val="00785028"/>
    <w:rsid w:val="00786D98"/>
    <w:rsid w:val="00793870"/>
    <w:rsid w:val="007941E8"/>
    <w:rsid w:val="00797A33"/>
    <w:rsid w:val="007A31DB"/>
    <w:rsid w:val="007A3A5A"/>
    <w:rsid w:val="007A4370"/>
    <w:rsid w:val="007A4567"/>
    <w:rsid w:val="007A6B6D"/>
    <w:rsid w:val="007A7168"/>
    <w:rsid w:val="007A7C44"/>
    <w:rsid w:val="007B0E7D"/>
    <w:rsid w:val="007B3A62"/>
    <w:rsid w:val="007B7E2C"/>
    <w:rsid w:val="007C0B03"/>
    <w:rsid w:val="007C1AFD"/>
    <w:rsid w:val="007C1FAE"/>
    <w:rsid w:val="007C27AC"/>
    <w:rsid w:val="007C5F8E"/>
    <w:rsid w:val="007C72ED"/>
    <w:rsid w:val="007D0778"/>
    <w:rsid w:val="007D1277"/>
    <w:rsid w:val="007D2169"/>
    <w:rsid w:val="007D2CDB"/>
    <w:rsid w:val="007D335F"/>
    <w:rsid w:val="007D4554"/>
    <w:rsid w:val="007D5028"/>
    <w:rsid w:val="007E0604"/>
    <w:rsid w:val="007E1D15"/>
    <w:rsid w:val="007E1DEA"/>
    <w:rsid w:val="007E2202"/>
    <w:rsid w:val="007E565C"/>
    <w:rsid w:val="007F56EF"/>
    <w:rsid w:val="007F5C8D"/>
    <w:rsid w:val="008002B6"/>
    <w:rsid w:val="00803A87"/>
    <w:rsid w:val="0080552C"/>
    <w:rsid w:val="00807B78"/>
    <w:rsid w:val="0081055A"/>
    <w:rsid w:val="008145EA"/>
    <w:rsid w:val="00815039"/>
    <w:rsid w:val="00815869"/>
    <w:rsid w:val="00816300"/>
    <w:rsid w:val="00816B81"/>
    <w:rsid w:val="00817056"/>
    <w:rsid w:val="00821CD4"/>
    <w:rsid w:val="00822C21"/>
    <w:rsid w:val="00823B90"/>
    <w:rsid w:val="00823CDA"/>
    <w:rsid w:val="0083266E"/>
    <w:rsid w:val="008341CA"/>
    <w:rsid w:val="008343DF"/>
    <w:rsid w:val="008353BC"/>
    <w:rsid w:val="00841892"/>
    <w:rsid w:val="0084471E"/>
    <w:rsid w:val="008447D0"/>
    <w:rsid w:val="008459DB"/>
    <w:rsid w:val="008546E5"/>
    <w:rsid w:val="00855D05"/>
    <w:rsid w:val="00865EA8"/>
    <w:rsid w:val="008666F5"/>
    <w:rsid w:val="0087017A"/>
    <w:rsid w:val="008715D9"/>
    <w:rsid w:val="00871653"/>
    <w:rsid w:val="00871B9D"/>
    <w:rsid w:val="008735DD"/>
    <w:rsid w:val="0087781C"/>
    <w:rsid w:val="00880684"/>
    <w:rsid w:val="00881D74"/>
    <w:rsid w:val="00881E7B"/>
    <w:rsid w:val="008824F1"/>
    <w:rsid w:val="008836AC"/>
    <w:rsid w:val="00887422"/>
    <w:rsid w:val="00887F74"/>
    <w:rsid w:val="0089166C"/>
    <w:rsid w:val="0089295F"/>
    <w:rsid w:val="00893204"/>
    <w:rsid w:val="00893D4C"/>
    <w:rsid w:val="008960DE"/>
    <w:rsid w:val="00896882"/>
    <w:rsid w:val="008A044B"/>
    <w:rsid w:val="008A1026"/>
    <w:rsid w:val="008A201F"/>
    <w:rsid w:val="008A210E"/>
    <w:rsid w:val="008A36DF"/>
    <w:rsid w:val="008B5732"/>
    <w:rsid w:val="008C1698"/>
    <w:rsid w:val="008C1A3D"/>
    <w:rsid w:val="008C263D"/>
    <w:rsid w:val="008C4C1F"/>
    <w:rsid w:val="008C5CD0"/>
    <w:rsid w:val="008C7D61"/>
    <w:rsid w:val="008D01C3"/>
    <w:rsid w:val="008D1E13"/>
    <w:rsid w:val="008D306E"/>
    <w:rsid w:val="008D61ED"/>
    <w:rsid w:val="008D6549"/>
    <w:rsid w:val="008D6588"/>
    <w:rsid w:val="008D70D2"/>
    <w:rsid w:val="008E05A2"/>
    <w:rsid w:val="008E19CF"/>
    <w:rsid w:val="008F0645"/>
    <w:rsid w:val="00900AE8"/>
    <w:rsid w:val="00900DAD"/>
    <w:rsid w:val="009027FE"/>
    <w:rsid w:val="0090487E"/>
    <w:rsid w:val="0090663C"/>
    <w:rsid w:val="00906C69"/>
    <w:rsid w:val="00910D3B"/>
    <w:rsid w:val="00910D44"/>
    <w:rsid w:val="009123BC"/>
    <w:rsid w:val="00913EB8"/>
    <w:rsid w:val="0091408E"/>
    <w:rsid w:val="00915850"/>
    <w:rsid w:val="00916F2C"/>
    <w:rsid w:val="00916FFC"/>
    <w:rsid w:val="009278EA"/>
    <w:rsid w:val="00927EAB"/>
    <w:rsid w:val="009314D0"/>
    <w:rsid w:val="00933503"/>
    <w:rsid w:val="00936FE0"/>
    <w:rsid w:val="009376C0"/>
    <w:rsid w:val="009378CA"/>
    <w:rsid w:val="0094150E"/>
    <w:rsid w:val="00942CA5"/>
    <w:rsid w:val="00943831"/>
    <w:rsid w:val="0095025E"/>
    <w:rsid w:val="00955C4C"/>
    <w:rsid w:val="00955F3F"/>
    <w:rsid w:val="009576C0"/>
    <w:rsid w:val="00957A45"/>
    <w:rsid w:val="00957B68"/>
    <w:rsid w:val="00957E42"/>
    <w:rsid w:val="0097626A"/>
    <w:rsid w:val="00976F0B"/>
    <w:rsid w:val="00977D9C"/>
    <w:rsid w:val="00980038"/>
    <w:rsid w:val="00982EF8"/>
    <w:rsid w:val="009841D3"/>
    <w:rsid w:val="00985D72"/>
    <w:rsid w:val="0098665F"/>
    <w:rsid w:val="009869E3"/>
    <w:rsid w:val="00986DF6"/>
    <w:rsid w:val="00991F72"/>
    <w:rsid w:val="00995326"/>
    <w:rsid w:val="00995338"/>
    <w:rsid w:val="0099570F"/>
    <w:rsid w:val="009963AC"/>
    <w:rsid w:val="00996777"/>
    <w:rsid w:val="009A7BB5"/>
    <w:rsid w:val="009B5EA6"/>
    <w:rsid w:val="009C0BC7"/>
    <w:rsid w:val="009C6592"/>
    <w:rsid w:val="009C6EBC"/>
    <w:rsid w:val="009D0D44"/>
    <w:rsid w:val="009D799D"/>
    <w:rsid w:val="009E06FF"/>
    <w:rsid w:val="009E209B"/>
    <w:rsid w:val="009E37C2"/>
    <w:rsid w:val="009E4D8B"/>
    <w:rsid w:val="009E720C"/>
    <w:rsid w:val="009E7FB7"/>
    <w:rsid w:val="009F0747"/>
    <w:rsid w:val="009F1DC0"/>
    <w:rsid w:val="00A03514"/>
    <w:rsid w:val="00A04303"/>
    <w:rsid w:val="00A04E47"/>
    <w:rsid w:val="00A05F90"/>
    <w:rsid w:val="00A06E3D"/>
    <w:rsid w:val="00A10B1F"/>
    <w:rsid w:val="00A114ED"/>
    <w:rsid w:val="00A1166F"/>
    <w:rsid w:val="00A14622"/>
    <w:rsid w:val="00A14892"/>
    <w:rsid w:val="00A17079"/>
    <w:rsid w:val="00A21ABC"/>
    <w:rsid w:val="00A21E74"/>
    <w:rsid w:val="00A22649"/>
    <w:rsid w:val="00A22AED"/>
    <w:rsid w:val="00A25009"/>
    <w:rsid w:val="00A25EEA"/>
    <w:rsid w:val="00A2656B"/>
    <w:rsid w:val="00A27ECE"/>
    <w:rsid w:val="00A34550"/>
    <w:rsid w:val="00A35A61"/>
    <w:rsid w:val="00A37457"/>
    <w:rsid w:val="00A3748C"/>
    <w:rsid w:val="00A3775D"/>
    <w:rsid w:val="00A437C0"/>
    <w:rsid w:val="00A448C3"/>
    <w:rsid w:val="00A458D4"/>
    <w:rsid w:val="00A4694E"/>
    <w:rsid w:val="00A46FB7"/>
    <w:rsid w:val="00A52BF3"/>
    <w:rsid w:val="00A53118"/>
    <w:rsid w:val="00A53229"/>
    <w:rsid w:val="00A5666E"/>
    <w:rsid w:val="00A5757A"/>
    <w:rsid w:val="00A61268"/>
    <w:rsid w:val="00A634E1"/>
    <w:rsid w:val="00A63CAB"/>
    <w:rsid w:val="00A65351"/>
    <w:rsid w:val="00A65C7C"/>
    <w:rsid w:val="00A72CE2"/>
    <w:rsid w:val="00A744A7"/>
    <w:rsid w:val="00A818D6"/>
    <w:rsid w:val="00A84E5F"/>
    <w:rsid w:val="00A86264"/>
    <w:rsid w:val="00A86AB5"/>
    <w:rsid w:val="00A90867"/>
    <w:rsid w:val="00A926EF"/>
    <w:rsid w:val="00A95441"/>
    <w:rsid w:val="00A96074"/>
    <w:rsid w:val="00A9656E"/>
    <w:rsid w:val="00A97226"/>
    <w:rsid w:val="00A97CA1"/>
    <w:rsid w:val="00AA0E64"/>
    <w:rsid w:val="00AA142F"/>
    <w:rsid w:val="00AA3FF3"/>
    <w:rsid w:val="00AA53DB"/>
    <w:rsid w:val="00AA562D"/>
    <w:rsid w:val="00AA5ED7"/>
    <w:rsid w:val="00AB13C5"/>
    <w:rsid w:val="00AB19C9"/>
    <w:rsid w:val="00AB239A"/>
    <w:rsid w:val="00AB4143"/>
    <w:rsid w:val="00AB422E"/>
    <w:rsid w:val="00AC39FB"/>
    <w:rsid w:val="00AC4093"/>
    <w:rsid w:val="00AC6872"/>
    <w:rsid w:val="00AC7F96"/>
    <w:rsid w:val="00AD3F93"/>
    <w:rsid w:val="00AD53C7"/>
    <w:rsid w:val="00AD7ADC"/>
    <w:rsid w:val="00AE0071"/>
    <w:rsid w:val="00AE08EB"/>
    <w:rsid w:val="00AE165B"/>
    <w:rsid w:val="00AE2048"/>
    <w:rsid w:val="00AF05C5"/>
    <w:rsid w:val="00AF3414"/>
    <w:rsid w:val="00AF47D6"/>
    <w:rsid w:val="00AF4FEE"/>
    <w:rsid w:val="00AF5421"/>
    <w:rsid w:val="00B00BBE"/>
    <w:rsid w:val="00B00EBB"/>
    <w:rsid w:val="00B01B09"/>
    <w:rsid w:val="00B04ABA"/>
    <w:rsid w:val="00B0569E"/>
    <w:rsid w:val="00B068F7"/>
    <w:rsid w:val="00B074FF"/>
    <w:rsid w:val="00B0759A"/>
    <w:rsid w:val="00B10710"/>
    <w:rsid w:val="00B10AEF"/>
    <w:rsid w:val="00B1393D"/>
    <w:rsid w:val="00B155B4"/>
    <w:rsid w:val="00B161B0"/>
    <w:rsid w:val="00B177FE"/>
    <w:rsid w:val="00B208FA"/>
    <w:rsid w:val="00B2106A"/>
    <w:rsid w:val="00B221D5"/>
    <w:rsid w:val="00B25C12"/>
    <w:rsid w:val="00B2766F"/>
    <w:rsid w:val="00B31ABC"/>
    <w:rsid w:val="00B346DD"/>
    <w:rsid w:val="00B34AA0"/>
    <w:rsid w:val="00B400B8"/>
    <w:rsid w:val="00B4223B"/>
    <w:rsid w:val="00B445ED"/>
    <w:rsid w:val="00B44A65"/>
    <w:rsid w:val="00B4505B"/>
    <w:rsid w:val="00B453FA"/>
    <w:rsid w:val="00B460BD"/>
    <w:rsid w:val="00B47ECB"/>
    <w:rsid w:val="00B50D85"/>
    <w:rsid w:val="00B53751"/>
    <w:rsid w:val="00B55E60"/>
    <w:rsid w:val="00B614C3"/>
    <w:rsid w:val="00B61E8D"/>
    <w:rsid w:val="00B6300F"/>
    <w:rsid w:val="00B647BA"/>
    <w:rsid w:val="00B64D5B"/>
    <w:rsid w:val="00B64EE5"/>
    <w:rsid w:val="00B666D6"/>
    <w:rsid w:val="00B67D56"/>
    <w:rsid w:val="00B701D8"/>
    <w:rsid w:val="00B70389"/>
    <w:rsid w:val="00B7079C"/>
    <w:rsid w:val="00B81A0F"/>
    <w:rsid w:val="00B82133"/>
    <w:rsid w:val="00B829BF"/>
    <w:rsid w:val="00B83365"/>
    <w:rsid w:val="00B84623"/>
    <w:rsid w:val="00B90433"/>
    <w:rsid w:val="00B92794"/>
    <w:rsid w:val="00B95416"/>
    <w:rsid w:val="00B971A6"/>
    <w:rsid w:val="00B97B68"/>
    <w:rsid w:val="00BA01A6"/>
    <w:rsid w:val="00BA51EF"/>
    <w:rsid w:val="00BA6851"/>
    <w:rsid w:val="00BB0990"/>
    <w:rsid w:val="00BB186D"/>
    <w:rsid w:val="00BB4528"/>
    <w:rsid w:val="00BB4D11"/>
    <w:rsid w:val="00BB66D5"/>
    <w:rsid w:val="00BC006B"/>
    <w:rsid w:val="00BC3BDC"/>
    <w:rsid w:val="00BC400E"/>
    <w:rsid w:val="00BC47E2"/>
    <w:rsid w:val="00BC7B90"/>
    <w:rsid w:val="00BC7E6E"/>
    <w:rsid w:val="00BD506C"/>
    <w:rsid w:val="00BD62AE"/>
    <w:rsid w:val="00BD6929"/>
    <w:rsid w:val="00BE0568"/>
    <w:rsid w:val="00BE1D1F"/>
    <w:rsid w:val="00BE23B6"/>
    <w:rsid w:val="00BE5E66"/>
    <w:rsid w:val="00BE6BBA"/>
    <w:rsid w:val="00BE7D42"/>
    <w:rsid w:val="00BF0D1A"/>
    <w:rsid w:val="00BF1FB8"/>
    <w:rsid w:val="00BF34CB"/>
    <w:rsid w:val="00BF67D0"/>
    <w:rsid w:val="00BF6FBE"/>
    <w:rsid w:val="00BF74A8"/>
    <w:rsid w:val="00BF74FA"/>
    <w:rsid w:val="00C00281"/>
    <w:rsid w:val="00C007DF"/>
    <w:rsid w:val="00C0236A"/>
    <w:rsid w:val="00C05625"/>
    <w:rsid w:val="00C0636A"/>
    <w:rsid w:val="00C10B49"/>
    <w:rsid w:val="00C139C0"/>
    <w:rsid w:val="00C13B31"/>
    <w:rsid w:val="00C15255"/>
    <w:rsid w:val="00C1592E"/>
    <w:rsid w:val="00C1689C"/>
    <w:rsid w:val="00C1751E"/>
    <w:rsid w:val="00C17C6C"/>
    <w:rsid w:val="00C20E60"/>
    <w:rsid w:val="00C21339"/>
    <w:rsid w:val="00C21E7B"/>
    <w:rsid w:val="00C245F1"/>
    <w:rsid w:val="00C26643"/>
    <w:rsid w:val="00C266F9"/>
    <w:rsid w:val="00C26EB4"/>
    <w:rsid w:val="00C32081"/>
    <w:rsid w:val="00C33DFB"/>
    <w:rsid w:val="00C35278"/>
    <w:rsid w:val="00C355CC"/>
    <w:rsid w:val="00C3673D"/>
    <w:rsid w:val="00C371EA"/>
    <w:rsid w:val="00C445AD"/>
    <w:rsid w:val="00C44705"/>
    <w:rsid w:val="00C44CBA"/>
    <w:rsid w:val="00C452E6"/>
    <w:rsid w:val="00C458F0"/>
    <w:rsid w:val="00C45A24"/>
    <w:rsid w:val="00C4666A"/>
    <w:rsid w:val="00C47703"/>
    <w:rsid w:val="00C479A3"/>
    <w:rsid w:val="00C47CD9"/>
    <w:rsid w:val="00C50477"/>
    <w:rsid w:val="00C6015E"/>
    <w:rsid w:val="00C61A20"/>
    <w:rsid w:val="00C636BC"/>
    <w:rsid w:val="00C659B2"/>
    <w:rsid w:val="00C709E0"/>
    <w:rsid w:val="00C72073"/>
    <w:rsid w:val="00C7452A"/>
    <w:rsid w:val="00C74DAF"/>
    <w:rsid w:val="00C80116"/>
    <w:rsid w:val="00C83B2F"/>
    <w:rsid w:val="00C87BFC"/>
    <w:rsid w:val="00C96D1A"/>
    <w:rsid w:val="00CA1F5F"/>
    <w:rsid w:val="00CA294C"/>
    <w:rsid w:val="00CA4EC9"/>
    <w:rsid w:val="00CA5629"/>
    <w:rsid w:val="00CA56C9"/>
    <w:rsid w:val="00CA575E"/>
    <w:rsid w:val="00CA5E48"/>
    <w:rsid w:val="00CA66B9"/>
    <w:rsid w:val="00CB2C3C"/>
    <w:rsid w:val="00CC0445"/>
    <w:rsid w:val="00CC2772"/>
    <w:rsid w:val="00CC4E99"/>
    <w:rsid w:val="00CC50FB"/>
    <w:rsid w:val="00CC6C28"/>
    <w:rsid w:val="00CD089A"/>
    <w:rsid w:val="00CD2903"/>
    <w:rsid w:val="00CD3A16"/>
    <w:rsid w:val="00CD6490"/>
    <w:rsid w:val="00CD71CF"/>
    <w:rsid w:val="00CE0E94"/>
    <w:rsid w:val="00CE1330"/>
    <w:rsid w:val="00CE1BCB"/>
    <w:rsid w:val="00CE3A96"/>
    <w:rsid w:val="00CE58E0"/>
    <w:rsid w:val="00CE6703"/>
    <w:rsid w:val="00CE690C"/>
    <w:rsid w:val="00CF0886"/>
    <w:rsid w:val="00CF44BB"/>
    <w:rsid w:val="00CF5A32"/>
    <w:rsid w:val="00CF5E71"/>
    <w:rsid w:val="00CF635D"/>
    <w:rsid w:val="00CF7FAC"/>
    <w:rsid w:val="00D11668"/>
    <w:rsid w:val="00D12694"/>
    <w:rsid w:val="00D12DAF"/>
    <w:rsid w:val="00D160C1"/>
    <w:rsid w:val="00D16A67"/>
    <w:rsid w:val="00D17794"/>
    <w:rsid w:val="00D17B56"/>
    <w:rsid w:val="00D20C8D"/>
    <w:rsid w:val="00D215B3"/>
    <w:rsid w:val="00D22398"/>
    <w:rsid w:val="00D31341"/>
    <w:rsid w:val="00D35E6C"/>
    <w:rsid w:val="00D42F45"/>
    <w:rsid w:val="00D436CF"/>
    <w:rsid w:val="00D4453B"/>
    <w:rsid w:val="00D45B2F"/>
    <w:rsid w:val="00D46E88"/>
    <w:rsid w:val="00D50732"/>
    <w:rsid w:val="00D525F6"/>
    <w:rsid w:val="00D60BD6"/>
    <w:rsid w:val="00D60EFB"/>
    <w:rsid w:val="00D6102E"/>
    <w:rsid w:val="00D613A9"/>
    <w:rsid w:val="00D62152"/>
    <w:rsid w:val="00D64F02"/>
    <w:rsid w:val="00D67EA6"/>
    <w:rsid w:val="00D70D86"/>
    <w:rsid w:val="00D71DC9"/>
    <w:rsid w:val="00D76BA4"/>
    <w:rsid w:val="00D8021D"/>
    <w:rsid w:val="00D809F6"/>
    <w:rsid w:val="00D81357"/>
    <w:rsid w:val="00D82D10"/>
    <w:rsid w:val="00D865AD"/>
    <w:rsid w:val="00D86784"/>
    <w:rsid w:val="00D86C2C"/>
    <w:rsid w:val="00D915FF"/>
    <w:rsid w:val="00D91E34"/>
    <w:rsid w:val="00D920E6"/>
    <w:rsid w:val="00D937E2"/>
    <w:rsid w:val="00D9513F"/>
    <w:rsid w:val="00D96155"/>
    <w:rsid w:val="00DA004C"/>
    <w:rsid w:val="00DA13CC"/>
    <w:rsid w:val="00DA4BDE"/>
    <w:rsid w:val="00DA6075"/>
    <w:rsid w:val="00DA6226"/>
    <w:rsid w:val="00DB307F"/>
    <w:rsid w:val="00DB3A1A"/>
    <w:rsid w:val="00DB6087"/>
    <w:rsid w:val="00DB779C"/>
    <w:rsid w:val="00DC3736"/>
    <w:rsid w:val="00DC5598"/>
    <w:rsid w:val="00DC71A8"/>
    <w:rsid w:val="00DD775D"/>
    <w:rsid w:val="00DE2A08"/>
    <w:rsid w:val="00DE2B4D"/>
    <w:rsid w:val="00DE522C"/>
    <w:rsid w:val="00DE775E"/>
    <w:rsid w:val="00DE7E68"/>
    <w:rsid w:val="00DF1033"/>
    <w:rsid w:val="00DF370C"/>
    <w:rsid w:val="00DF42FD"/>
    <w:rsid w:val="00DF4FAB"/>
    <w:rsid w:val="00E00D67"/>
    <w:rsid w:val="00E00E44"/>
    <w:rsid w:val="00E01476"/>
    <w:rsid w:val="00E049A8"/>
    <w:rsid w:val="00E10523"/>
    <w:rsid w:val="00E125AF"/>
    <w:rsid w:val="00E12ECB"/>
    <w:rsid w:val="00E1451F"/>
    <w:rsid w:val="00E15A72"/>
    <w:rsid w:val="00E15E28"/>
    <w:rsid w:val="00E16577"/>
    <w:rsid w:val="00E242FF"/>
    <w:rsid w:val="00E24C80"/>
    <w:rsid w:val="00E26E7B"/>
    <w:rsid w:val="00E33B2B"/>
    <w:rsid w:val="00E34CFD"/>
    <w:rsid w:val="00E36051"/>
    <w:rsid w:val="00E3612E"/>
    <w:rsid w:val="00E4292C"/>
    <w:rsid w:val="00E435FD"/>
    <w:rsid w:val="00E44977"/>
    <w:rsid w:val="00E44B75"/>
    <w:rsid w:val="00E46559"/>
    <w:rsid w:val="00E46A53"/>
    <w:rsid w:val="00E46DB7"/>
    <w:rsid w:val="00E50D7B"/>
    <w:rsid w:val="00E50ED1"/>
    <w:rsid w:val="00E519A5"/>
    <w:rsid w:val="00E544FA"/>
    <w:rsid w:val="00E54562"/>
    <w:rsid w:val="00E559F9"/>
    <w:rsid w:val="00E55E83"/>
    <w:rsid w:val="00E5792E"/>
    <w:rsid w:val="00E6077C"/>
    <w:rsid w:val="00E608A8"/>
    <w:rsid w:val="00E632E5"/>
    <w:rsid w:val="00E6618E"/>
    <w:rsid w:val="00E6649E"/>
    <w:rsid w:val="00E67E29"/>
    <w:rsid w:val="00E70A16"/>
    <w:rsid w:val="00E75A11"/>
    <w:rsid w:val="00E77436"/>
    <w:rsid w:val="00E801DE"/>
    <w:rsid w:val="00E808AA"/>
    <w:rsid w:val="00E80A96"/>
    <w:rsid w:val="00E82C8E"/>
    <w:rsid w:val="00E8700B"/>
    <w:rsid w:val="00E87CFA"/>
    <w:rsid w:val="00E925C0"/>
    <w:rsid w:val="00E92B5A"/>
    <w:rsid w:val="00E93D77"/>
    <w:rsid w:val="00E95264"/>
    <w:rsid w:val="00EA0D5C"/>
    <w:rsid w:val="00EA2172"/>
    <w:rsid w:val="00EA2DC1"/>
    <w:rsid w:val="00EA78AA"/>
    <w:rsid w:val="00EB31F7"/>
    <w:rsid w:val="00EB4C8D"/>
    <w:rsid w:val="00EB7EB7"/>
    <w:rsid w:val="00EC2F30"/>
    <w:rsid w:val="00EC35CC"/>
    <w:rsid w:val="00EC5571"/>
    <w:rsid w:val="00EC6245"/>
    <w:rsid w:val="00EC7C31"/>
    <w:rsid w:val="00ED0E8F"/>
    <w:rsid w:val="00ED1327"/>
    <w:rsid w:val="00ED6B36"/>
    <w:rsid w:val="00EE1504"/>
    <w:rsid w:val="00EE3079"/>
    <w:rsid w:val="00EE3B5B"/>
    <w:rsid w:val="00EE44D9"/>
    <w:rsid w:val="00EE4CC9"/>
    <w:rsid w:val="00EE50C3"/>
    <w:rsid w:val="00EF28A0"/>
    <w:rsid w:val="00EF29BE"/>
    <w:rsid w:val="00EF4800"/>
    <w:rsid w:val="00EF674A"/>
    <w:rsid w:val="00F000C9"/>
    <w:rsid w:val="00F00A3D"/>
    <w:rsid w:val="00F01528"/>
    <w:rsid w:val="00F024F2"/>
    <w:rsid w:val="00F05412"/>
    <w:rsid w:val="00F05AB2"/>
    <w:rsid w:val="00F07C69"/>
    <w:rsid w:val="00F11A87"/>
    <w:rsid w:val="00F149A2"/>
    <w:rsid w:val="00F17049"/>
    <w:rsid w:val="00F17CA4"/>
    <w:rsid w:val="00F20283"/>
    <w:rsid w:val="00F22DA0"/>
    <w:rsid w:val="00F22DF4"/>
    <w:rsid w:val="00F23F87"/>
    <w:rsid w:val="00F243CA"/>
    <w:rsid w:val="00F24DDD"/>
    <w:rsid w:val="00F25402"/>
    <w:rsid w:val="00F261B9"/>
    <w:rsid w:val="00F2770B"/>
    <w:rsid w:val="00F3284E"/>
    <w:rsid w:val="00F335A0"/>
    <w:rsid w:val="00F340AB"/>
    <w:rsid w:val="00F36F81"/>
    <w:rsid w:val="00F41411"/>
    <w:rsid w:val="00F467CD"/>
    <w:rsid w:val="00F47826"/>
    <w:rsid w:val="00F47FC0"/>
    <w:rsid w:val="00F503E2"/>
    <w:rsid w:val="00F5101D"/>
    <w:rsid w:val="00F51CD1"/>
    <w:rsid w:val="00F544F0"/>
    <w:rsid w:val="00F549A3"/>
    <w:rsid w:val="00F55CBF"/>
    <w:rsid w:val="00F5684F"/>
    <w:rsid w:val="00F56B42"/>
    <w:rsid w:val="00F57250"/>
    <w:rsid w:val="00F60861"/>
    <w:rsid w:val="00F62670"/>
    <w:rsid w:val="00F67E3B"/>
    <w:rsid w:val="00F70B1D"/>
    <w:rsid w:val="00F72B10"/>
    <w:rsid w:val="00F7559B"/>
    <w:rsid w:val="00F77359"/>
    <w:rsid w:val="00F81575"/>
    <w:rsid w:val="00F85692"/>
    <w:rsid w:val="00F86A73"/>
    <w:rsid w:val="00F87DEA"/>
    <w:rsid w:val="00F92CB4"/>
    <w:rsid w:val="00F95B5C"/>
    <w:rsid w:val="00F95DDC"/>
    <w:rsid w:val="00FA1897"/>
    <w:rsid w:val="00FA1A73"/>
    <w:rsid w:val="00FA3370"/>
    <w:rsid w:val="00FA4D3A"/>
    <w:rsid w:val="00FA58DA"/>
    <w:rsid w:val="00FB0925"/>
    <w:rsid w:val="00FB45C3"/>
    <w:rsid w:val="00FB4B66"/>
    <w:rsid w:val="00FB741A"/>
    <w:rsid w:val="00FB7C9B"/>
    <w:rsid w:val="00FC345B"/>
    <w:rsid w:val="00FC5A8D"/>
    <w:rsid w:val="00FD0A7A"/>
    <w:rsid w:val="00FD14EB"/>
    <w:rsid w:val="00FD205C"/>
    <w:rsid w:val="00FD3059"/>
    <w:rsid w:val="00FD4E37"/>
    <w:rsid w:val="00FD5273"/>
    <w:rsid w:val="00FD78A9"/>
    <w:rsid w:val="00FE160B"/>
    <w:rsid w:val="00FE7D7D"/>
    <w:rsid w:val="00FF0913"/>
    <w:rsid w:val="00FF76E4"/>
    <w:rsid w:val="0E703F87"/>
    <w:rsid w:val="45A4629E"/>
    <w:rsid w:val="46DA182D"/>
    <w:rsid w:val="54BF2434"/>
    <w:rsid w:val="7C204E79"/>
    <w:rsid w:val="7F634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31F31"/>
  <w15:docId w15:val="{F79CEAFA-D174-4AEF-B6D0-57612452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val="en-GB" w:eastAsia="en-GB"/>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paragraph" w:customStyle="1" w:styleId="Agreement">
    <w:name w:val="Agreement"/>
    <w:basedOn w:val="a0"/>
    <w:next w:val="Doc-text2"/>
    <w:uiPriority w:val="99"/>
    <w:qFormat/>
    <w:pPr>
      <w:numPr>
        <w:numId w:val="4"/>
      </w:numPr>
      <w:tabs>
        <w:tab w:val="left" w:pos="1619"/>
      </w:tabs>
      <w:spacing w:before="60" w:after="0"/>
      <w:ind w:left="1616" w:hanging="357"/>
    </w:pPr>
    <w:rPr>
      <w:rFonts w:ascii="Arial" w:hAnsi="Arial"/>
      <w:b/>
      <w:lang w:eastAsia="ja-JP"/>
    </w:rPr>
  </w:style>
  <w:style w:type="paragraph" w:customStyle="1" w:styleId="Doc-comment">
    <w:name w:val="Doc-comment"/>
    <w:basedOn w:val="a0"/>
    <w:next w:val="Doc-text2"/>
    <w:qFormat/>
    <w:pPr>
      <w:tabs>
        <w:tab w:val="left" w:pos="1622"/>
      </w:tabs>
      <w:spacing w:after="0"/>
      <w:ind w:left="1622" w:hanging="363"/>
    </w:pPr>
    <w:rPr>
      <w:rFonts w:ascii="Arial" w:hAnsi="Arial"/>
      <w:i/>
      <w:lang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paragraph" w:customStyle="1" w:styleId="EmailDiscussion">
    <w:name w:val="EmailDiscussion"/>
    <w:basedOn w:val="a0"/>
    <w:next w:val="EmailDiscussion2"/>
    <w:link w:val="EmailDiscussionChar"/>
    <w:qFormat/>
    <w:pPr>
      <w:numPr>
        <w:numId w:val="5"/>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218078">
      <w:bodyDiv w:val="1"/>
      <w:marLeft w:val="0"/>
      <w:marRight w:val="0"/>
      <w:marTop w:val="0"/>
      <w:marBottom w:val="0"/>
      <w:divBdr>
        <w:top w:val="none" w:sz="0" w:space="0" w:color="auto"/>
        <w:left w:val="none" w:sz="0" w:space="0" w:color="auto"/>
        <w:bottom w:val="none" w:sz="0" w:space="0" w:color="auto"/>
        <w:right w:val="none" w:sz="0" w:space="0" w:color="auto"/>
      </w:divBdr>
    </w:div>
    <w:div w:id="11883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30</Pages>
  <Words>13582</Words>
  <Characters>77423</Characters>
  <Application>Microsoft Office Word</Application>
  <DocSecurity>0</DocSecurity>
  <Lines>645</Lines>
  <Paragraphs>181</Paragraphs>
  <ScaleCrop>false</ScaleCrop>
  <Company>株式会社エヌ・ティ・ティ・ドコモ</Company>
  <LinksUpToDate>false</LinksUpToDate>
  <CharactersWithSpaces>90824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57</cp:revision>
  <dcterms:created xsi:type="dcterms:W3CDTF">2021-11-30T09:06:00Z</dcterms:created>
  <dcterms:modified xsi:type="dcterms:W3CDTF">2022-03-11T06:53:00Z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410390492BE64E3F887C4835D44E0483</vt:lpwstr>
  </property>
</Properties>
</file>