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3BF0CA" w14:textId="59EC7882" w:rsidR="003B78D8" w:rsidRPr="001A659D" w:rsidRDefault="003B78D8" w:rsidP="003B78D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AB0827">
        <w:rPr>
          <w:rFonts w:ascii="Arial" w:hAnsi="Arial" w:cs="Arial"/>
          <w:b/>
          <w:sz w:val="24"/>
          <w:szCs w:val="24"/>
          <w:lang w:eastAsia="ja-JP"/>
        </w:rPr>
        <w:t>0414</w:t>
      </w:r>
    </w:p>
    <w:p w14:paraId="60915DE8" w14:textId="77777777" w:rsidR="003B78D8" w:rsidRPr="004B566C" w:rsidRDefault="003B78D8" w:rsidP="003B78D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p w14:paraId="789396E5" w14:textId="77777777" w:rsidR="00F86A73" w:rsidRPr="009473C9" w:rsidRDefault="00D45B2F" w:rsidP="006C4E32">
      <w:pPr>
        <w:pStyle w:val="Heading2"/>
        <w:jc w:val="center"/>
        <w:rPr>
          <w:u w:val="single"/>
        </w:rPr>
      </w:pPr>
      <w:r w:rsidRPr="009473C9">
        <w:rPr>
          <w:u w:val="single"/>
        </w:rPr>
        <w:t xml:space="preserve">Status Report </w:t>
      </w:r>
      <w:r w:rsidR="00F86A73" w:rsidRPr="009473C9">
        <w:rPr>
          <w:u w:val="single"/>
        </w:rPr>
        <w:t>to TSG</w:t>
      </w:r>
      <w:bookmarkStart w:id="0" w:name="_GoBack"/>
      <w:bookmarkEnd w:id="0"/>
    </w:p>
    <w:p w14:paraId="5110D949" w14:textId="6CEB3701" w:rsidR="00D45B2F" w:rsidRPr="009473C9" w:rsidRDefault="00D45B2F" w:rsidP="00D45B2F">
      <w:pPr>
        <w:tabs>
          <w:tab w:val="left" w:pos="567"/>
        </w:tabs>
        <w:rPr>
          <w:rFonts w:ascii="Arial" w:hAnsi="Arial" w:cs="Arial"/>
          <w:lang w:eastAsia="ja-JP"/>
        </w:rPr>
      </w:pPr>
      <w:r w:rsidRPr="009473C9">
        <w:rPr>
          <w:rFonts w:ascii="Arial" w:hAnsi="Arial" w:cs="Arial"/>
          <w:b/>
        </w:rPr>
        <w:t>Agenda item:</w:t>
      </w:r>
      <w:r w:rsidRPr="009473C9">
        <w:rPr>
          <w:rFonts w:ascii="Arial" w:hAnsi="Arial" w:cs="Arial"/>
        </w:rPr>
        <w:tab/>
      </w:r>
      <w:r w:rsidR="00F86A73" w:rsidRPr="009473C9">
        <w:rPr>
          <w:rFonts w:ascii="Arial" w:hAnsi="Arial" w:cs="Arial"/>
        </w:rPr>
        <w:tab/>
      </w:r>
      <w:r w:rsidR="00EF4800" w:rsidRPr="009473C9">
        <w:rPr>
          <w:rFonts w:ascii="Arial" w:hAnsi="Arial" w:cs="Arial"/>
        </w:rPr>
        <w:tab/>
      </w:r>
      <w:r w:rsidR="00030ADD" w:rsidRPr="009473C9">
        <w:rPr>
          <w:rFonts w:ascii="Arial" w:hAnsi="Arial" w:cs="Arial"/>
          <w:lang w:eastAsia="ja-JP"/>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30ADD" w:rsidRPr="009473C9" w14:paraId="5B66F53A" w14:textId="77777777" w:rsidTr="00871653">
        <w:tc>
          <w:tcPr>
            <w:tcW w:w="2436" w:type="dxa"/>
            <w:shd w:val="clear" w:color="auto" w:fill="auto"/>
          </w:tcPr>
          <w:p w14:paraId="0E6C965F" w14:textId="77777777" w:rsidR="00593315" w:rsidRPr="009473C9" w:rsidRDefault="00C21339" w:rsidP="001A248F">
            <w:pPr>
              <w:tabs>
                <w:tab w:val="left" w:pos="567"/>
              </w:tabs>
              <w:spacing w:after="0"/>
              <w:rPr>
                <w:rFonts w:ascii="Arial" w:hAnsi="Arial" w:cs="Arial"/>
                <w:b/>
              </w:rPr>
            </w:pPr>
            <w:r w:rsidRPr="009473C9">
              <w:rPr>
                <w:rFonts w:ascii="Arial" w:hAnsi="Arial" w:cs="Arial"/>
                <w:b/>
              </w:rPr>
              <w:t xml:space="preserve">WI / SI </w:t>
            </w:r>
            <w:r w:rsidR="00593315" w:rsidRPr="009473C9">
              <w:rPr>
                <w:rFonts w:ascii="Arial" w:hAnsi="Arial" w:cs="Arial"/>
                <w:b/>
              </w:rPr>
              <w:t>Name</w:t>
            </w:r>
          </w:p>
        </w:tc>
        <w:tc>
          <w:tcPr>
            <w:tcW w:w="7650" w:type="dxa"/>
            <w:gridSpan w:val="5"/>
          </w:tcPr>
          <w:p w14:paraId="76D16D9C" w14:textId="13671C6F" w:rsidR="00593315" w:rsidRPr="009473C9" w:rsidRDefault="00030ADD" w:rsidP="001A248F">
            <w:pPr>
              <w:tabs>
                <w:tab w:val="left" w:pos="567"/>
              </w:tabs>
              <w:spacing w:after="0"/>
              <w:rPr>
                <w:rFonts w:ascii="Arial" w:hAnsi="Arial" w:cs="Arial"/>
              </w:rPr>
            </w:pPr>
            <w:r w:rsidRPr="009473C9">
              <w:rPr>
                <w:rFonts w:ascii="Arial" w:hAnsi="Arial" w:cs="Arial"/>
              </w:rPr>
              <w:t>UE Conformance Test Aspects for Enhancements on MIMO for NR</w:t>
            </w:r>
          </w:p>
        </w:tc>
      </w:tr>
      <w:tr w:rsidR="00030ADD" w:rsidRPr="009473C9" w14:paraId="3B7BA5CF" w14:textId="77777777" w:rsidTr="00871653">
        <w:tc>
          <w:tcPr>
            <w:tcW w:w="2436" w:type="dxa"/>
            <w:shd w:val="clear" w:color="auto" w:fill="auto"/>
          </w:tcPr>
          <w:p w14:paraId="17DAA025" w14:textId="77777777" w:rsidR="00871653" w:rsidRPr="009473C9" w:rsidRDefault="00871653" w:rsidP="001A248F">
            <w:pPr>
              <w:tabs>
                <w:tab w:val="left" w:pos="567"/>
              </w:tabs>
              <w:spacing w:after="0"/>
              <w:rPr>
                <w:rFonts w:ascii="Arial" w:hAnsi="Arial" w:cs="Arial"/>
                <w:bCs/>
              </w:rPr>
            </w:pPr>
            <w:r w:rsidRPr="009473C9">
              <w:rPr>
                <w:rFonts w:ascii="Arial" w:hAnsi="Arial" w:cs="Arial"/>
                <w:bCs/>
              </w:rPr>
              <w:t>included in this status report</w:t>
            </w:r>
          </w:p>
        </w:tc>
        <w:tc>
          <w:tcPr>
            <w:tcW w:w="1846" w:type="dxa"/>
          </w:tcPr>
          <w:p w14:paraId="393E5866" w14:textId="77777777" w:rsidR="00871653" w:rsidRPr="009473C9" w:rsidRDefault="00871653" w:rsidP="001A248F">
            <w:pPr>
              <w:tabs>
                <w:tab w:val="left" w:pos="567"/>
              </w:tabs>
              <w:spacing w:after="0"/>
              <w:rPr>
                <w:rFonts w:ascii="Arial" w:hAnsi="Arial" w:cs="Arial"/>
                <w:lang w:eastAsia="ja-JP"/>
              </w:rPr>
            </w:pPr>
            <w:r w:rsidRPr="009473C9">
              <w:rPr>
                <w:rFonts w:ascii="Arial" w:hAnsi="Arial" w:cs="Arial"/>
              </w:rPr>
              <w:t>Study Item:</w:t>
            </w:r>
            <w:r w:rsidRPr="009473C9">
              <w:rPr>
                <w:rFonts w:ascii="Arial" w:hAnsi="Arial" w:cs="Arial" w:hint="eastAsia"/>
                <w:lang w:eastAsia="ja-JP"/>
              </w:rPr>
              <w:t xml:space="preserve"> </w:t>
            </w:r>
          </w:p>
          <w:p w14:paraId="27D21A4C" w14:textId="69DD2CE0" w:rsidR="00871653" w:rsidRPr="009473C9" w:rsidRDefault="00871653" w:rsidP="001A248F">
            <w:pPr>
              <w:tabs>
                <w:tab w:val="left" w:pos="567"/>
              </w:tabs>
              <w:spacing w:after="0"/>
              <w:rPr>
                <w:rFonts w:ascii="Arial" w:hAnsi="Arial" w:cs="Arial"/>
              </w:rPr>
            </w:pPr>
            <w:r w:rsidRPr="009473C9">
              <w:rPr>
                <w:rFonts w:ascii="Arial" w:hAnsi="Arial" w:cs="Arial"/>
                <w:lang w:eastAsia="ja-JP"/>
              </w:rPr>
              <w:t>No</w:t>
            </w:r>
          </w:p>
        </w:tc>
        <w:tc>
          <w:tcPr>
            <w:tcW w:w="1842" w:type="dxa"/>
          </w:tcPr>
          <w:p w14:paraId="424795E6" w14:textId="77777777" w:rsidR="00871653" w:rsidRPr="009473C9" w:rsidRDefault="00871653" w:rsidP="001A248F">
            <w:pPr>
              <w:tabs>
                <w:tab w:val="left" w:pos="567"/>
              </w:tabs>
              <w:spacing w:after="0"/>
              <w:rPr>
                <w:rFonts w:ascii="Arial" w:hAnsi="Arial" w:cs="Arial"/>
                <w:lang w:eastAsia="ja-JP"/>
              </w:rPr>
            </w:pPr>
            <w:r w:rsidRPr="009473C9">
              <w:rPr>
                <w:rFonts w:ascii="Arial" w:hAnsi="Arial" w:cs="Arial"/>
              </w:rPr>
              <w:t>Core part:</w:t>
            </w:r>
            <w:r w:rsidRPr="009473C9">
              <w:rPr>
                <w:rFonts w:ascii="Arial" w:hAnsi="Arial" w:cs="Arial"/>
                <w:lang w:eastAsia="ja-JP"/>
              </w:rPr>
              <w:t xml:space="preserve"> </w:t>
            </w:r>
          </w:p>
          <w:p w14:paraId="4F4E6C8C" w14:textId="436FD4AB" w:rsidR="00871653" w:rsidRPr="009473C9" w:rsidRDefault="00871653" w:rsidP="001A248F">
            <w:pPr>
              <w:tabs>
                <w:tab w:val="left" w:pos="567"/>
              </w:tabs>
              <w:spacing w:after="0"/>
              <w:rPr>
                <w:rFonts w:ascii="Arial" w:hAnsi="Arial" w:cs="Arial"/>
                <w:lang w:eastAsia="ja-JP"/>
              </w:rPr>
            </w:pPr>
            <w:r w:rsidRPr="009473C9">
              <w:rPr>
                <w:rFonts w:ascii="Arial" w:hAnsi="Arial" w:cs="Arial"/>
                <w:lang w:eastAsia="ja-JP"/>
              </w:rPr>
              <w:t>No</w:t>
            </w:r>
          </w:p>
        </w:tc>
        <w:tc>
          <w:tcPr>
            <w:tcW w:w="2309" w:type="dxa"/>
            <w:gridSpan w:val="2"/>
          </w:tcPr>
          <w:p w14:paraId="0EA72874" w14:textId="77777777" w:rsidR="00871653" w:rsidRPr="009473C9" w:rsidRDefault="00871653" w:rsidP="001A248F">
            <w:pPr>
              <w:tabs>
                <w:tab w:val="left" w:pos="567"/>
              </w:tabs>
              <w:spacing w:after="0"/>
              <w:rPr>
                <w:rFonts w:ascii="Arial" w:hAnsi="Arial" w:cs="Arial"/>
              </w:rPr>
            </w:pPr>
            <w:r w:rsidRPr="009473C9">
              <w:rPr>
                <w:rFonts w:ascii="Arial" w:hAnsi="Arial" w:cs="Arial"/>
              </w:rPr>
              <w:t>Performance part:</w:t>
            </w:r>
          </w:p>
          <w:p w14:paraId="3DC7ABB4" w14:textId="0489D11E" w:rsidR="00871653" w:rsidRPr="009473C9" w:rsidRDefault="00871653" w:rsidP="0036248C">
            <w:pPr>
              <w:tabs>
                <w:tab w:val="left" w:pos="567"/>
              </w:tabs>
              <w:spacing w:after="0"/>
              <w:rPr>
                <w:rFonts w:ascii="Arial" w:hAnsi="Arial" w:cs="Arial"/>
                <w:lang w:eastAsia="ja-JP"/>
              </w:rPr>
            </w:pPr>
            <w:r w:rsidRPr="009473C9">
              <w:rPr>
                <w:rFonts w:ascii="Arial" w:hAnsi="Arial" w:cs="Arial"/>
                <w:lang w:eastAsia="ja-JP"/>
              </w:rPr>
              <w:t>No</w:t>
            </w:r>
          </w:p>
        </w:tc>
        <w:tc>
          <w:tcPr>
            <w:tcW w:w="1653" w:type="dxa"/>
          </w:tcPr>
          <w:p w14:paraId="3012EFC2" w14:textId="77777777" w:rsidR="00871653" w:rsidRPr="009473C9" w:rsidRDefault="00871653" w:rsidP="001A248F">
            <w:pPr>
              <w:tabs>
                <w:tab w:val="left" w:pos="567"/>
              </w:tabs>
              <w:spacing w:after="0"/>
              <w:rPr>
                <w:rFonts w:ascii="Arial" w:hAnsi="Arial" w:cs="Arial"/>
              </w:rPr>
            </w:pPr>
            <w:r w:rsidRPr="009473C9">
              <w:rPr>
                <w:rFonts w:ascii="Arial" w:hAnsi="Arial" w:cs="Arial"/>
              </w:rPr>
              <w:t>Testing part:</w:t>
            </w:r>
          </w:p>
          <w:p w14:paraId="6184B75F" w14:textId="2B153B6A" w:rsidR="00871653" w:rsidRPr="009473C9" w:rsidRDefault="00871653" w:rsidP="0036248C">
            <w:pPr>
              <w:tabs>
                <w:tab w:val="left" w:pos="567"/>
              </w:tabs>
              <w:spacing w:after="0"/>
              <w:rPr>
                <w:rFonts w:ascii="Arial" w:hAnsi="Arial" w:cs="Arial"/>
                <w:lang w:eastAsia="ja-JP"/>
              </w:rPr>
            </w:pPr>
            <w:r w:rsidRPr="009473C9">
              <w:rPr>
                <w:rFonts w:ascii="Arial" w:hAnsi="Arial" w:cs="Arial"/>
                <w:lang w:eastAsia="ja-JP"/>
              </w:rPr>
              <w:t>Yes</w:t>
            </w:r>
          </w:p>
        </w:tc>
      </w:tr>
      <w:tr w:rsidR="00030ADD" w:rsidRPr="009473C9" w14:paraId="12B4E9B7" w14:textId="77777777" w:rsidTr="00871653">
        <w:tc>
          <w:tcPr>
            <w:tcW w:w="2436" w:type="dxa"/>
          </w:tcPr>
          <w:p w14:paraId="1194B810" w14:textId="77777777" w:rsidR="0036248C" w:rsidRPr="009473C9" w:rsidRDefault="0036248C" w:rsidP="001A248F">
            <w:pPr>
              <w:tabs>
                <w:tab w:val="left" w:pos="567"/>
              </w:tabs>
              <w:spacing w:after="0"/>
              <w:rPr>
                <w:rFonts w:ascii="Arial" w:hAnsi="Arial" w:cs="Arial"/>
                <w:b/>
              </w:rPr>
            </w:pPr>
            <w:r w:rsidRPr="009473C9">
              <w:rPr>
                <w:rFonts w:ascii="Arial" w:hAnsi="Arial" w:cs="Arial"/>
                <w:b/>
              </w:rPr>
              <w:t>Acronym</w:t>
            </w:r>
          </w:p>
        </w:tc>
        <w:tc>
          <w:tcPr>
            <w:tcW w:w="7650" w:type="dxa"/>
            <w:gridSpan w:val="5"/>
          </w:tcPr>
          <w:p w14:paraId="11660AB1" w14:textId="51E07A7C" w:rsidR="0036248C" w:rsidRPr="009473C9" w:rsidRDefault="00030ADD" w:rsidP="008836AC">
            <w:pPr>
              <w:tabs>
                <w:tab w:val="left" w:pos="567"/>
              </w:tabs>
              <w:spacing w:after="0"/>
              <w:rPr>
                <w:rFonts w:ascii="Arial" w:hAnsi="Arial" w:cs="Arial"/>
              </w:rPr>
            </w:pPr>
            <w:proofErr w:type="spellStart"/>
            <w:r w:rsidRPr="009473C9">
              <w:rPr>
                <w:rFonts w:ascii="Arial" w:hAnsi="Arial" w:cs="Arial"/>
              </w:rPr>
              <w:t>NR_eMIMO-UEConTest</w:t>
            </w:r>
            <w:proofErr w:type="spellEnd"/>
          </w:p>
        </w:tc>
      </w:tr>
      <w:tr w:rsidR="00030ADD" w:rsidRPr="009473C9" w14:paraId="5DE04433" w14:textId="77777777" w:rsidTr="00871653">
        <w:tc>
          <w:tcPr>
            <w:tcW w:w="2436" w:type="dxa"/>
          </w:tcPr>
          <w:p w14:paraId="4176DAE9" w14:textId="77777777" w:rsidR="0036248C" w:rsidRPr="009473C9" w:rsidRDefault="0036248C" w:rsidP="001A248F">
            <w:pPr>
              <w:tabs>
                <w:tab w:val="left" w:pos="567"/>
              </w:tabs>
              <w:spacing w:after="0"/>
              <w:rPr>
                <w:rFonts w:ascii="Arial" w:hAnsi="Arial" w:cs="Arial"/>
                <w:b/>
              </w:rPr>
            </w:pPr>
            <w:r w:rsidRPr="009473C9">
              <w:rPr>
                <w:rFonts w:ascii="Arial" w:hAnsi="Arial" w:cs="Arial"/>
                <w:b/>
              </w:rPr>
              <w:t>Unique ID</w:t>
            </w:r>
          </w:p>
        </w:tc>
        <w:tc>
          <w:tcPr>
            <w:tcW w:w="7650" w:type="dxa"/>
            <w:gridSpan w:val="5"/>
          </w:tcPr>
          <w:p w14:paraId="07B8F6C9" w14:textId="1F3B2FBA" w:rsidR="0036248C"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880070</w:t>
            </w:r>
          </w:p>
        </w:tc>
      </w:tr>
      <w:tr w:rsidR="00030ADD" w:rsidRPr="009473C9" w14:paraId="2184CB69" w14:textId="77777777" w:rsidTr="00871653">
        <w:tc>
          <w:tcPr>
            <w:tcW w:w="2436" w:type="dxa"/>
          </w:tcPr>
          <w:p w14:paraId="7FA547CB" w14:textId="77777777" w:rsidR="00B6300F" w:rsidRPr="009473C9" w:rsidRDefault="00B6300F" w:rsidP="001A248F">
            <w:pPr>
              <w:tabs>
                <w:tab w:val="left" w:pos="567"/>
              </w:tabs>
              <w:spacing w:after="0"/>
              <w:rPr>
                <w:rFonts w:ascii="Arial" w:hAnsi="Arial" w:cs="Arial"/>
                <w:b/>
              </w:rPr>
            </w:pPr>
            <w:r w:rsidRPr="009473C9">
              <w:rPr>
                <w:rFonts w:ascii="Arial" w:hAnsi="Arial" w:cs="Arial"/>
                <w:b/>
              </w:rPr>
              <w:t xml:space="preserve">TSG </w:t>
            </w:r>
            <w:proofErr w:type="spellStart"/>
            <w:r w:rsidRPr="009473C9">
              <w:rPr>
                <w:rFonts w:ascii="Arial" w:hAnsi="Arial" w:cs="Arial"/>
                <w:b/>
              </w:rPr>
              <w:t>Tdoc</w:t>
            </w:r>
            <w:proofErr w:type="spellEnd"/>
            <w:r w:rsidRPr="009473C9">
              <w:rPr>
                <w:rFonts w:ascii="Arial" w:hAnsi="Arial" w:cs="Arial"/>
                <w:b/>
              </w:rPr>
              <w:t xml:space="preserve"> of latest approved WI/SI description </w:t>
            </w:r>
            <w:r w:rsidR="00EE4CC9" w:rsidRPr="009473C9">
              <w:rPr>
                <w:rFonts w:ascii="Arial" w:hAnsi="Arial" w:cs="Arial"/>
                <w:b/>
              </w:rPr>
              <w:t>(if any)</w:t>
            </w:r>
          </w:p>
        </w:tc>
        <w:tc>
          <w:tcPr>
            <w:tcW w:w="7650" w:type="dxa"/>
            <w:gridSpan w:val="5"/>
          </w:tcPr>
          <w:p w14:paraId="02C02CD6" w14:textId="7D45FD73" w:rsidR="00B6300F" w:rsidRPr="009473C9" w:rsidRDefault="00E75004" w:rsidP="008836AC">
            <w:pPr>
              <w:tabs>
                <w:tab w:val="left" w:pos="567"/>
              </w:tabs>
              <w:spacing w:after="0"/>
              <w:rPr>
                <w:rFonts w:ascii="Arial" w:hAnsi="Arial" w:cs="Arial"/>
                <w:lang w:eastAsia="ja-JP"/>
              </w:rPr>
            </w:pPr>
            <w:hyperlink r:id="rId7" w:history="1">
              <w:r w:rsidR="00BD1309" w:rsidRPr="00495C67">
                <w:rPr>
                  <w:rStyle w:val="Hyperlink"/>
                  <w:rFonts w:ascii="Arial" w:hAnsi="Arial" w:cs="Arial" w:hint="eastAsia"/>
                </w:rPr>
                <w:t>R</w:t>
              </w:r>
              <w:r w:rsidR="00BD1309" w:rsidRPr="00495C67">
                <w:rPr>
                  <w:rStyle w:val="Hyperlink"/>
                  <w:rFonts w:ascii="Arial" w:hAnsi="Arial" w:cs="Arial"/>
                </w:rPr>
                <w:t>P-200895</w:t>
              </w:r>
            </w:hyperlink>
          </w:p>
        </w:tc>
      </w:tr>
      <w:tr w:rsidR="00030ADD" w:rsidRPr="009473C9" w14:paraId="0BE4E3F0" w14:textId="77777777" w:rsidTr="00871653">
        <w:tc>
          <w:tcPr>
            <w:tcW w:w="2436" w:type="dxa"/>
          </w:tcPr>
          <w:p w14:paraId="7E7C416D" w14:textId="77777777" w:rsidR="00887422" w:rsidRPr="009473C9" w:rsidRDefault="00871653" w:rsidP="001A248F">
            <w:pPr>
              <w:tabs>
                <w:tab w:val="left" w:pos="567"/>
              </w:tabs>
              <w:spacing w:after="0"/>
              <w:rPr>
                <w:rFonts w:ascii="Arial" w:hAnsi="Arial" w:cs="Arial"/>
                <w:b/>
              </w:rPr>
            </w:pPr>
            <w:r w:rsidRPr="009473C9">
              <w:rPr>
                <w:rFonts w:ascii="Arial" w:hAnsi="Arial" w:cs="Arial"/>
                <w:b/>
              </w:rPr>
              <w:t>Target Completion Date</w:t>
            </w:r>
          </w:p>
          <w:p w14:paraId="7FE6F1F9" w14:textId="77777777" w:rsidR="00871653" w:rsidRPr="009473C9" w:rsidRDefault="00887422" w:rsidP="001A248F">
            <w:pPr>
              <w:tabs>
                <w:tab w:val="left" w:pos="567"/>
              </w:tabs>
              <w:spacing w:after="0"/>
              <w:rPr>
                <w:rFonts w:ascii="Arial" w:hAnsi="Arial" w:cs="Arial"/>
                <w:b/>
              </w:rPr>
            </w:pPr>
            <w:r w:rsidRPr="009473C9">
              <w:rPr>
                <w:rFonts w:ascii="Arial" w:hAnsi="Arial" w:cs="Arial"/>
                <w:b/>
              </w:rPr>
              <w:t>(indicate if changed)</w:t>
            </w:r>
          </w:p>
        </w:tc>
        <w:tc>
          <w:tcPr>
            <w:tcW w:w="1846" w:type="dxa"/>
          </w:tcPr>
          <w:p w14:paraId="59DDD591" w14:textId="77777777" w:rsidR="00871653"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1A3291E"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w:t>
            </w:r>
            <w:r w:rsidR="00871653" w:rsidRPr="009473C9">
              <w:rPr>
                <w:rFonts w:ascii="Arial" w:hAnsi="Arial" w:cs="Arial"/>
                <w:lang w:eastAsia="ja-JP"/>
              </w:rPr>
              <w:t>/</w:t>
            </w:r>
            <w:r w:rsidRPr="009473C9">
              <w:rPr>
                <w:rFonts w:ascii="Arial" w:hAnsi="Arial" w:cs="Arial"/>
                <w:lang w:eastAsia="ja-JP"/>
              </w:rPr>
              <w:t>A</w:t>
            </w:r>
          </w:p>
        </w:tc>
        <w:tc>
          <w:tcPr>
            <w:tcW w:w="1842" w:type="dxa"/>
          </w:tcPr>
          <w:p w14:paraId="07404E7C" w14:textId="77777777" w:rsidR="00871653" w:rsidRPr="009473C9" w:rsidRDefault="00871653" w:rsidP="00030ADD">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125A0622" w:rsidR="00030ADD" w:rsidRPr="009473C9" w:rsidRDefault="00030ADD" w:rsidP="00030ADD">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FD437DB" w14:textId="77777777" w:rsidR="00030ADD" w:rsidRPr="009473C9" w:rsidRDefault="00871653" w:rsidP="00207DC4">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0B6FB995" w:rsidR="00871653" w:rsidRPr="009473C9" w:rsidRDefault="00030ADD" w:rsidP="00207DC4">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97C3BEA" w:rsidR="00871653" w:rsidRPr="009473C9" w:rsidRDefault="00871653" w:rsidP="005C5794">
            <w:pPr>
              <w:tabs>
                <w:tab w:val="left" w:pos="567"/>
              </w:tabs>
              <w:spacing w:after="0"/>
              <w:rPr>
                <w:rFonts w:ascii="Arial" w:hAnsi="Arial" w:cs="Arial"/>
                <w:lang w:eastAsia="ja-JP"/>
              </w:rPr>
            </w:pPr>
            <w:r w:rsidRPr="009473C9">
              <w:rPr>
                <w:rFonts w:ascii="Arial" w:hAnsi="Arial" w:cs="Arial"/>
                <w:lang w:eastAsia="ja-JP"/>
              </w:rPr>
              <w:t xml:space="preserve">Testing part: </w:t>
            </w:r>
            <w:r w:rsidR="00030ADD" w:rsidRPr="009473C9">
              <w:rPr>
                <w:rFonts w:ascii="Arial" w:hAnsi="Arial" w:cs="Arial" w:hint="eastAsia"/>
              </w:rPr>
              <w:t>June</w:t>
            </w:r>
            <w:r w:rsidR="00030ADD" w:rsidRPr="009473C9">
              <w:rPr>
                <w:rFonts w:ascii="Arial" w:hAnsi="Arial" w:cs="Arial"/>
                <w:lang w:eastAsia="ja-JP"/>
              </w:rPr>
              <w:t xml:space="preserve"> 2022</w:t>
            </w:r>
          </w:p>
        </w:tc>
      </w:tr>
      <w:tr w:rsidR="00030ADD" w:rsidRPr="009473C9" w14:paraId="2EC56AAA" w14:textId="77777777" w:rsidTr="00871653">
        <w:tc>
          <w:tcPr>
            <w:tcW w:w="2436" w:type="dxa"/>
          </w:tcPr>
          <w:p w14:paraId="67092FF9" w14:textId="77777777" w:rsidR="00871653" w:rsidRPr="009473C9" w:rsidRDefault="00871653" w:rsidP="001A248F">
            <w:pPr>
              <w:tabs>
                <w:tab w:val="left" w:pos="567"/>
              </w:tabs>
              <w:spacing w:after="0"/>
              <w:rPr>
                <w:rFonts w:ascii="Arial" w:hAnsi="Arial" w:cs="Arial"/>
                <w:b/>
              </w:rPr>
            </w:pPr>
            <w:r w:rsidRPr="009473C9">
              <w:rPr>
                <w:rFonts w:ascii="Arial" w:hAnsi="Arial" w:cs="Arial"/>
                <w:b/>
              </w:rPr>
              <w:t>Overall Completion level</w:t>
            </w:r>
          </w:p>
        </w:tc>
        <w:tc>
          <w:tcPr>
            <w:tcW w:w="1846" w:type="dxa"/>
          </w:tcPr>
          <w:p w14:paraId="66824FBA" w14:textId="77777777" w:rsidR="00871653"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2F13F3BE"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28B58AA7" w14:textId="77777777" w:rsidR="00871653"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16262AB9"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45FE2F60" w14:textId="77777777" w:rsidR="00030ADD"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436C61EC"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4F7130A3" w:rsidR="00871653" w:rsidRPr="009473C9" w:rsidRDefault="00871653" w:rsidP="00164C13">
            <w:pPr>
              <w:tabs>
                <w:tab w:val="left" w:pos="567"/>
              </w:tabs>
              <w:spacing w:after="0"/>
              <w:rPr>
                <w:rFonts w:ascii="Arial" w:hAnsi="Arial" w:cs="Arial"/>
                <w:lang w:eastAsia="ja-JP"/>
              </w:rPr>
            </w:pPr>
            <w:r w:rsidRPr="009473C9">
              <w:rPr>
                <w:rFonts w:ascii="Arial" w:hAnsi="Arial" w:cs="Arial"/>
                <w:lang w:eastAsia="ja-JP"/>
              </w:rPr>
              <w:t xml:space="preserve">Testing part: </w:t>
            </w:r>
            <w:r w:rsidR="00164C13">
              <w:rPr>
                <w:rFonts w:ascii="Arial" w:hAnsi="Arial" w:cs="Arial"/>
                <w:color w:val="00B050"/>
                <w:kern w:val="2"/>
                <w:sz w:val="21"/>
                <w:szCs w:val="22"/>
                <w:lang w:val="en-US" w:eastAsia="ja-JP"/>
              </w:rPr>
              <w:t>57</w:t>
            </w:r>
            <w:r w:rsidRPr="009473C9">
              <w:rPr>
                <w:rFonts w:ascii="Arial" w:hAnsi="Arial" w:cs="Arial"/>
                <w:color w:val="00B050"/>
                <w:kern w:val="2"/>
                <w:sz w:val="21"/>
                <w:szCs w:val="22"/>
                <w:lang w:val="en-US" w:eastAsia="ja-JP"/>
              </w:rPr>
              <w:t>%</w:t>
            </w:r>
          </w:p>
        </w:tc>
      </w:tr>
    </w:tbl>
    <w:p w14:paraId="6699D3CC" w14:textId="77777777" w:rsidR="00D45B2F" w:rsidRPr="009473C9" w:rsidRDefault="001F486F" w:rsidP="000D17BC">
      <w:pPr>
        <w:tabs>
          <w:tab w:val="left" w:pos="567"/>
        </w:tabs>
        <w:spacing w:after="0"/>
        <w:rPr>
          <w:rFonts w:ascii="Arial" w:hAnsi="Arial" w:cs="Arial"/>
        </w:rPr>
      </w:pPr>
      <w:r w:rsidRPr="009473C9">
        <w:rPr>
          <w:rFonts w:ascii="Arial" w:hAnsi="Arial" w:cs="Arial"/>
        </w:rPr>
        <w:t xml:space="preserve">Note: Overall completion level percentage numbers should use one of the </w:t>
      </w:r>
      <w:proofErr w:type="spellStart"/>
      <w:r w:rsidRPr="009473C9">
        <w:rPr>
          <w:rFonts w:ascii="Arial" w:hAnsi="Arial" w:cs="Arial"/>
        </w:rPr>
        <w:t>colors</w:t>
      </w:r>
      <w:proofErr w:type="spellEnd"/>
      <w:r w:rsidRPr="009473C9">
        <w:rPr>
          <w:rFonts w:ascii="Arial" w:hAnsi="Arial" w:cs="Arial"/>
        </w:rPr>
        <w:t xml:space="preserve"> below:</w:t>
      </w:r>
    </w:p>
    <w:p w14:paraId="365F235C" w14:textId="77777777" w:rsidR="001F486F" w:rsidRPr="009473C9" w:rsidRDefault="001F486F" w:rsidP="001F486F">
      <w:pPr>
        <w:pStyle w:val="ListParagraph"/>
        <w:numPr>
          <w:ilvl w:val="0"/>
          <w:numId w:val="18"/>
        </w:numPr>
        <w:tabs>
          <w:tab w:val="left" w:pos="567"/>
        </w:tabs>
        <w:ind w:leftChars="0"/>
        <w:rPr>
          <w:rFonts w:ascii="Arial" w:hAnsi="Arial" w:cs="Arial"/>
          <w:color w:val="00B050"/>
        </w:rPr>
      </w:pPr>
      <w:r w:rsidRPr="009473C9">
        <w:rPr>
          <w:rFonts w:ascii="Arial" w:hAnsi="Arial" w:cs="Arial"/>
          <w:color w:val="00B050"/>
        </w:rPr>
        <w:t>xx%</w:t>
      </w:r>
      <w:r w:rsidRPr="009473C9">
        <w:rPr>
          <w:rFonts w:ascii="Arial" w:hAnsi="Arial" w:cs="Arial"/>
        </w:rPr>
        <w:t xml:space="preserve">: </w:t>
      </w:r>
      <w:r w:rsidRPr="009473C9">
        <w:rPr>
          <w:rFonts w:ascii="Arial" w:hAnsi="Arial" w:cs="Arial"/>
          <w:color w:val="00B050"/>
        </w:rPr>
        <w:t>Normal progress, no RAN plenary action needed</w:t>
      </w:r>
    </w:p>
    <w:p w14:paraId="7ADC49A0" w14:textId="77777777" w:rsidR="001F486F" w:rsidRPr="009473C9" w:rsidRDefault="001F486F" w:rsidP="001F486F">
      <w:pPr>
        <w:pStyle w:val="ListParagraph"/>
        <w:numPr>
          <w:ilvl w:val="0"/>
          <w:numId w:val="18"/>
        </w:numPr>
        <w:tabs>
          <w:tab w:val="left" w:pos="567"/>
        </w:tabs>
        <w:ind w:leftChars="0"/>
        <w:rPr>
          <w:rFonts w:ascii="Arial" w:hAnsi="Arial" w:cs="Arial"/>
          <w:color w:val="FF9201"/>
        </w:rPr>
      </w:pPr>
      <w:r w:rsidRPr="009473C9">
        <w:rPr>
          <w:rFonts w:ascii="Arial" w:hAnsi="Arial" w:cs="Arial"/>
          <w:color w:val="FF9201"/>
        </w:rPr>
        <w:t>xx%: Progress behind schedule, may need RAN plenary intervention</w:t>
      </w:r>
      <w:r w:rsidR="00871653" w:rsidRPr="009473C9">
        <w:rPr>
          <w:rFonts w:ascii="Arial" w:hAnsi="Arial" w:cs="Arial"/>
          <w:color w:val="FF9201"/>
        </w:rPr>
        <w:t>. If so, SR should clearly define requested action</w:t>
      </w:r>
    </w:p>
    <w:p w14:paraId="70016AB8" w14:textId="77777777" w:rsidR="001F486F" w:rsidRPr="009473C9" w:rsidRDefault="001F486F" w:rsidP="001F486F">
      <w:pPr>
        <w:pStyle w:val="ListParagraph"/>
        <w:numPr>
          <w:ilvl w:val="0"/>
          <w:numId w:val="18"/>
        </w:numPr>
        <w:tabs>
          <w:tab w:val="left" w:pos="567"/>
        </w:tabs>
        <w:ind w:leftChars="0"/>
        <w:rPr>
          <w:rFonts w:ascii="Arial" w:hAnsi="Arial" w:cs="Arial"/>
          <w:color w:val="FF0000"/>
        </w:rPr>
      </w:pPr>
      <w:r w:rsidRPr="009473C9">
        <w:rPr>
          <w:rFonts w:ascii="Arial" w:hAnsi="Arial" w:cs="Arial"/>
          <w:color w:val="FF0000"/>
        </w:rPr>
        <w:t>xx%: Progress critically behind, RAN plenary shall intervene</w:t>
      </w:r>
      <w:r w:rsidR="00871653" w:rsidRPr="009473C9">
        <w:rPr>
          <w:rFonts w:ascii="Arial" w:hAnsi="Arial" w:cs="Arial"/>
          <w:color w:val="FF0000"/>
        </w:rPr>
        <w:t>. SR should define requested action</w:t>
      </w:r>
    </w:p>
    <w:p w14:paraId="01680EC2" w14:textId="77777777" w:rsidR="001F486F" w:rsidRPr="009473C9" w:rsidRDefault="001F486F" w:rsidP="001F486F">
      <w:pPr>
        <w:pStyle w:val="ListParagraph"/>
        <w:tabs>
          <w:tab w:val="left" w:pos="567"/>
        </w:tabs>
        <w:ind w:leftChars="0" w:left="924"/>
        <w:rPr>
          <w:rFonts w:ascii="Arial" w:hAnsi="Arial" w:cs="Arial"/>
          <w:color w:val="FF0000"/>
        </w:rPr>
      </w:pPr>
    </w:p>
    <w:p w14:paraId="100AC9F9" w14:textId="77777777" w:rsidR="00D45B2F" w:rsidRPr="009473C9" w:rsidRDefault="00F86A73" w:rsidP="000D17BC">
      <w:pPr>
        <w:tabs>
          <w:tab w:val="left" w:pos="567"/>
        </w:tabs>
        <w:spacing w:after="60"/>
        <w:rPr>
          <w:rFonts w:ascii="Arial" w:hAnsi="Arial" w:cs="Arial"/>
          <w:b/>
        </w:rPr>
      </w:pPr>
      <w:r w:rsidRPr="009473C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9473C9" w14:paraId="468432DA" w14:textId="77777777" w:rsidTr="001A248F">
        <w:tc>
          <w:tcPr>
            <w:tcW w:w="2758" w:type="dxa"/>
            <w:gridSpan w:val="2"/>
          </w:tcPr>
          <w:p w14:paraId="08F3105B" w14:textId="77777777" w:rsidR="00EF4800" w:rsidRPr="009473C9" w:rsidRDefault="00EF4800" w:rsidP="001A248F">
            <w:pPr>
              <w:tabs>
                <w:tab w:val="left" w:pos="567"/>
              </w:tabs>
              <w:spacing w:after="0"/>
              <w:rPr>
                <w:rFonts w:ascii="Arial" w:hAnsi="Arial" w:cs="Arial"/>
                <w:b/>
              </w:rPr>
            </w:pPr>
            <w:r w:rsidRPr="009473C9">
              <w:rPr>
                <w:rFonts w:ascii="Arial" w:hAnsi="Arial" w:cs="Arial"/>
                <w:b/>
              </w:rPr>
              <w:t>Leading WG</w:t>
            </w:r>
          </w:p>
        </w:tc>
        <w:tc>
          <w:tcPr>
            <w:tcW w:w="7489" w:type="dxa"/>
          </w:tcPr>
          <w:p w14:paraId="6FC72931" w14:textId="1F2E494D" w:rsidR="00EF4800" w:rsidRPr="009473C9" w:rsidRDefault="00CD5E45" w:rsidP="001A248F">
            <w:pPr>
              <w:tabs>
                <w:tab w:val="left" w:pos="567"/>
              </w:tabs>
              <w:spacing w:after="0"/>
              <w:rPr>
                <w:rFonts w:ascii="Arial" w:hAnsi="Arial" w:cs="Arial"/>
                <w:color w:val="FF0000"/>
              </w:rPr>
            </w:pPr>
            <w:r w:rsidRPr="009473C9">
              <w:rPr>
                <w:rFonts w:ascii="Arial" w:hAnsi="Arial" w:cs="Arial" w:hint="eastAsia"/>
              </w:rPr>
              <w:t>R</w:t>
            </w:r>
            <w:r w:rsidRPr="009473C9">
              <w:rPr>
                <w:rFonts w:ascii="Arial" w:hAnsi="Arial" w:cs="Arial"/>
              </w:rPr>
              <w:t>AN5</w:t>
            </w:r>
          </w:p>
        </w:tc>
      </w:tr>
      <w:tr w:rsidR="006C4E32" w:rsidRPr="009473C9" w14:paraId="5EF9AD31" w14:textId="77777777" w:rsidTr="001A248F">
        <w:tc>
          <w:tcPr>
            <w:tcW w:w="1418" w:type="dxa"/>
            <w:vMerge w:val="restart"/>
            <w:vAlign w:val="center"/>
          </w:tcPr>
          <w:p w14:paraId="589FA298" w14:textId="77777777" w:rsidR="006C4E32" w:rsidRPr="009473C9" w:rsidRDefault="006C4E32" w:rsidP="001A248F">
            <w:pPr>
              <w:tabs>
                <w:tab w:val="left" w:pos="567"/>
              </w:tabs>
              <w:rPr>
                <w:rFonts w:ascii="Arial" w:hAnsi="Arial" w:cs="Arial"/>
                <w:b/>
              </w:rPr>
            </w:pPr>
            <w:r w:rsidRPr="009473C9">
              <w:rPr>
                <w:rFonts w:ascii="Arial" w:hAnsi="Arial" w:cs="Arial"/>
                <w:b/>
              </w:rPr>
              <w:t>Rapporteur</w:t>
            </w:r>
          </w:p>
        </w:tc>
        <w:tc>
          <w:tcPr>
            <w:tcW w:w="1340" w:type="dxa"/>
          </w:tcPr>
          <w:p w14:paraId="7F2D9368" w14:textId="77777777" w:rsidR="006C4E32" w:rsidRPr="009473C9" w:rsidRDefault="006C4E32" w:rsidP="001A248F">
            <w:pPr>
              <w:tabs>
                <w:tab w:val="left" w:pos="567"/>
              </w:tabs>
              <w:spacing w:after="0"/>
              <w:rPr>
                <w:rFonts w:ascii="Arial" w:hAnsi="Arial" w:cs="Arial"/>
                <w:b/>
              </w:rPr>
            </w:pPr>
            <w:r w:rsidRPr="009473C9">
              <w:rPr>
                <w:rFonts w:ascii="Arial" w:hAnsi="Arial" w:cs="Arial"/>
                <w:b/>
              </w:rPr>
              <w:t>Name</w:t>
            </w:r>
          </w:p>
        </w:tc>
        <w:tc>
          <w:tcPr>
            <w:tcW w:w="7489" w:type="dxa"/>
          </w:tcPr>
          <w:p w14:paraId="127CF618" w14:textId="60DC6012" w:rsidR="006C4E32" w:rsidRPr="009473C9" w:rsidRDefault="00CD5E45" w:rsidP="0036248C">
            <w:pPr>
              <w:tabs>
                <w:tab w:val="left" w:pos="567"/>
              </w:tabs>
              <w:spacing w:after="0"/>
              <w:rPr>
                <w:rFonts w:ascii="Arial" w:hAnsi="Arial" w:cs="Arial"/>
                <w:lang w:eastAsia="ja-JP"/>
              </w:rPr>
            </w:pPr>
            <w:proofErr w:type="spellStart"/>
            <w:r w:rsidRPr="009473C9">
              <w:rPr>
                <w:rFonts w:ascii="Arial" w:hAnsi="Arial" w:cs="Arial" w:hint="eastAsia"/>
              </w:rPr>
              <w:t>C</w:t>
            </w:r>
            <w:r w:rsidRPr="009473C9">
              <w:rPr>
                <w:rFonts w:ascii="Arial" w:hAnsi="Arial" w:cs="Arial"/>
              </w:rPr>
              <w:t>hunying</w:t>
            </w:r>
            <w:proofErr w:type="spellEnd"/>
            <w:r w:rsidRPr="009473C9">
              <w:rPr>
                <w:rFonts w:ascii="Arial" w:hAnsi="Arial" w:cs="Arial"/>
              </w:rPr>
              <w:t xml:space="preserve"> GU</w:t>
            </w:r>
          </w:p>
        </w:tc>
      </w:tr>
      <w:tr w:rsidR="006C4E32" w:rsidRPr="009473C9" w14:paraId="36040647" w14:textId="77777777" w:rsidTr="001A248F">
        <w:tc>
          <w:tcPr>
            <w:tcW w:w="1418" w:type="dxa"/>
            <w:vMerge/>
          </w:tcPr>
          <w:p w14:paraId="2B760CAA" w14:textId="77777777" w:rsidR="006C4E32" w:rsidRPr="009473C9" w:rsidRDefault="006C4E32" w:rsidP="001A248F">
            <w:pPr>
              <w:tabs>
                <w:tab w:val="left" w:pos="567"/>
              </w:tabs>
              <w:rPr>
                <w:rFonts w:ascii="Arial" w:hAnsi="Arial" w:cs="Arial"/>
                <w:b/>
              </w:rPr>
            </w:pPr>
          </w:p>
        </w:tc>
        <w:tc>
          <w:tcPr>
            <w:tcW w:w="1340" w:type="dxa"/>
          </w:tcPr>
          <w:p w14:paraId="6AD0A3C2" w14:textId="77777777" w:rsidR="006C4E32" w:rsidRPr="009473C9" w:rsidRDefault="006C4E32" w:rsidP="001A248F">
            <w:pPr>
              <w:tabs>
                <w:tab w:val="left" w:pos="567"/>
              </w:tabs>
              <w:spacing w:after="0"/>
              <w:rPr>
                <w:rFonts w:ascii="Arial" w:hAnsi="Arial" w:cs="Arial"/>
                <w:b/>
              </w:rPr>
            </w:pPr>
            <w:r w:rsidRPr="009473C9">
              <w:rPr>
                <w:rFonts w:ascii="Arial" w:hAnsi="Arial" w:cs="Arial"/>
                <w:b/>
              </w:rPr>
              <w:t>Company</w:t>
            </w:r>
          </w:p>
        </w:tc>
        <w:tc>
          <w:tcPr>
            <w:tcW w:w="7489" w:type="dxa"/>
          </w:tcPr>
          <w:p w14:paraId="612726B0" w14:textId="2163E963" w:rsidR="006C4E32" w:rsidRPr="009473C9" w:rsidRDefault="00CD5E45" w:rsidP="00CD5E45">
            <w:pPr>
              <w:tabs>
                <w:tab w:val="left" w:pos="567"/>
              </w:tabs>
              <w:spacing w:after="0"/>
              <w:rPr>
                <w:rFonts w:ascii="Arial" w:hAnsi="Arial" w:cs="Arial"/>
                <w:lang w:eastAsia="ja-JP"/>
              </w:rPr>
            </w:pPr>
            <w:r w:rsidRPr="009473C9">
              <w:rPr>
                <w:rFonts w:ascii="Arial" w:hAnsi="Arial" w:cs="Arial" w:hint="eastAsia"/>
              </w:rPr>
              <w:t>H</w:t>
            </w:r>
            <w:r w:rsidRPr="009473C9">
              <w:rPr>
                <w:rFonts w:ascii="Arial" w:hAnsi="Arial" w:cs="Arial"/>
              </w:rPr>
              <w:t>uawei</w:t>
            </w:r>
          </w:p>
        </w:tc>
      </w:tr>
      <w:tr w:rsidR="006C4E32" w:rsidRPr="009473C9" w14:paraId="588EE5C8" w14:textId="77777777" w:rsidTr="001A248F">
        <w:tc>
          <w:tcPr>
            <w:tcW w:w="1418" w:type="dxa"/>
            <w:vMerge/>
          </w:tcPr>
          <w:p w14:paraId="5371B18D" w14:textId="77777777" w:rsidR="006C4E32" w:rsidRPr="009473C9" w:rsidRDefault="006C4E32" w:rsidP="001A248F">
            <w:pPr>
              <w:tabs>
                <w:tab w:val="left" w:pos="567"/>
              </w:tabs>
              <w:rPr>
                <w:rFonts w:ascii="Arial" w:hAnsi="Arial" w:cs="Arial"/>
                <w:b/>
              </w:rPr>
            </w:pPr>
          </w:p>
        </w:tc>
        <w:tc>
          <w:tcPr>
            <w:tcW w:w="1340" w:type="dxa"/>
          </w:tcPr>
          <w:p w14:paraId="4BB54D4E" w14:textId="77777777" w:rsidR="006C4E32" w:rsidRPr="009473C9" w:rsidRDefault="006C4E32" w:rsidP="001A248F">
            <w:pPr>
              <w:tabs>
                <w:tab w:val="left" w:pos="567"/>
              </w:tabs>
              <w:spacing w:after="0"/>
              <w:rPr>
                <w:rFonts w:ascii="Arial" w:hAnsi="Arial" w:cs="Arial"/>
                <w:b/>
              </w:rPr>
            </w:pPr>
            <w:r w:rsidRPr="009473C9">
              <w:rPr>
                <w:rFonts w:ascii="Arial" w:hAnsi="Arial" w:cs="Arial"/>
                <w:b/>
              </w:rPr>
              <w:t>Email</w:t>
            </w:r>
          </w:p>
        </w:tc>
        <w:tc>
          <w:tcPr>
            <w:tcW w:w="7489" w:type="dxa"/>
          </w:tcPr>
          <w:p w14:paraId="0563966F" w14:textId="69663382" w:rsidR="006C4E32" w:rsidRPr="009473C9" w:rsidRDefault="00CD5E45" w:rsidP="00CD5E45">
            <w:pPr>
              <w:tabs>
                <w:tab w:val="left" w:pos="567"/>
              </w:tabs>
              <w:spacing w:after="0"/>
              <w:rPr>
                <w:rFonts w:ascii="Arial" w:hAnsi="Arial" w:cs="Arial"/>
              </w:rPr>
            </w:pPr>
            <w:r w:rsidRPr="009473C9">
              <w:rPr>
                <w:rFonts w:ascii="Arial" w:hAnsi="Arial" w:cs="Arial" w:hint="eastAsia"/>
              </w:rPr>
              <w:t>g</w:t>
            </w:r>
            <w:r w:rsidRPr="009473C9">
              <w:rPr>
                <w:rFonts w:ascii="Arial" w:hAnsi="Arial" w:cs="Arial"/>
              </w:rPr>
              <w:t>uchunying@huawei.com</w:t>
            </w:r>
          </w:p>
        </w:tc>
      </w:tr>
    </w:tbl>
    <w:p w14:paraId="7D12121A" w14:textId="77777777" w:rsidR="006C4E32" w:rsidRPr="009473C9" w:rsidRDefault="006C4E32" w:rsidP="000D17BC">
      <w:pPr>
        <w:pBdr>
          <w:bottom w:val="single" w:sz="4" w:space="1" w:color="auto"/>
        </w:pBdr>
        <w:spacing w:after="0"/>
        <w:rPr>
          <w:rFonts w:ascii="Arial" w:hAnsi="Arial" w:cs="Arial"/>
        </w:rPr>
      </w:pPr>
    </w:p>
    <w:p w14:paraId="394D7797" w14:textId="77777777" w:rsidR="006C4E32" w:rsidRPr="009473C9" w:rsidRDefault="006C4E32" w:rsidP="006C4E32">
      <w:pPr>
        <w:pBdr>
          <w:bottom w:val="single" w:sz="4" w:space="1" w:color="auto"/>
        </w:pBdr>
        <w:rPr>
          <w:rFonts w:ascii="Arial" w:hAnsi="Arial" w:cs="Arial"/>
        </w:rPr>
      </w:pPr>
    </w:p>
    <w:p w14:paraId="6BF1B757" w14:textId="77777777" w:rsidR="00137471" w:rsidRPr="009473C9" w:rsidRDefault="006C4E32" w:rsidP="00C21339">
      <w:pPr>
        <w:pStyle w:val="Heading2"/>
      </w:pPr>
      <w:r w:rsidRPr="009473C9">
        <w:t>1</w:t>
      </w:r>
      <w:r w:rsidRPr="009473C9">
        <w:tab/>
      </w:r>
      <w:r w:rsidR="0050334E" w:rsidRPr="009473C9">
        <w:t>Work</w:t>
      </w:r>
      <w:r w:rsidR="00150FD3" w:rsidRPr="009473C9">
        <w:t xml:space="preserve"> </w:t>
      </w:r>
      <w:r w:rsidR="0050334E" w:rsidRPr="009473C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9473C9" w14:paraId="2A1DBC8A" w14:textId="77777777" w:rsidTr="001A248F">
        <w:trPr>
          <w:jc w:val="center"/>
        </w:trPr>
        <w:tc>
          <w:tcPr>
            <w:tcW w:w="6185" w:type="dxa"/>
            <w:shd w:val="clear" w:color="auto" w:fill="E0E0E0"/>
          </w:tcPr>
          <w:p w14:paraId="33137C7E" w14:textId="77777777" w:rsidR="00D22398" w:rsidRPr="009473C9" w:rsidRDefault="00C4666A" w:rsidP="00C4666A">
            <w:pPr>
              <w:pStyle w:val="TAL"/>
              <w:jc w:val="center"/>
              <w:rPr>
                <w:b/>
                <w:bCs/>
              </w:rPr>
            </w:pPr>
            <w:r w:rsidRPr="009473C9">
              <w:rPr>
                <w:b/>
                <w:bCs/>
              </w:rPr>
              <w:t>Do you want to modify the time budget for this WI/SI compared to what was endorsed at the last RAN meeting?</w:t>
            </w:r>
          </w:p>
        </w:tc>
        <w:tc>
          <w:tcPr>
            <w:tcW w:w="1037" w:type="dxa"/>
            <w:vAlign w:val="center"/>
          </w:tcPr>
          <w:p w14:paraId="0D9BB93B" w14:textId="12A488BF" w:rsidR="00D22398" w:rsidRPr="009473C9" w:rsidRDefault="00B9071C" w:rsidP="00C4666A">
            <w:pPr>
              <w:pStyle w:val="TAL"/>
              <w:jc w:val="center"/>
              <w:rPr>
                <w:color w:val="FF0000"/>
                <w:lang w:eastAsia="ja-JP"/>
              </w:rPr>
            </w:pPr>
            <w:r w:rsidRPr="009473C9">
              <w:rPr>
                <w:lang w:eastAsia="ja-JP"/>
              </w:rPr>
              <w:t>No</w:t>
            </w:r>
          </w:p>
        </w:tc>
      </w:tr>
    </w:tbl>
    <w:p w14:paraId="51D6C523" w14:textId="77777777" w:rsidR="00D22398" w:rsidRPr="009473C9" w:rsidRDefault="00D22398" w:rsidP="0039390A">
      <w:pPr>
        <w:spacing w:after="0"/>
        <w:rPr>
          <w:rFonts w:ascii="Arial" w:hAnsi="Arial" w:cs="Arial"/>
        </w:rPr>
      </w:pPr>
    </w:p>
    <w:p w14:paraId="1A2EDF51" w14:textId="77777777" w:rsidR="00C17C6C" w:rsidRPr="009473C9" w:rsidRDefault="00C21339" w:rsidP="00C17C6C">
      <w:pPr>
        <w:spacing w:after="0"/>
        <w:rPr>
          <w:rFonts w:ascii="Arial" w:hAnsi="Arial" w:cs="Arial"/>
          <w:b/>
        </w:rPr>
      </w:pPr>
      <w:r w:rsidRPr="009473C9">
        <w:rPr>
          <w:rFonts w:ascii="Arial" w:hAnsi="Arial" w:cs="Arial"/>
          <w:b/>
        </w:rPr>
        <w:t>A</w:t>
      </w:r>
      <w:r w:rsidR="00011C3B" w:rsidRPr="009473C9">
        <w:rPr>
          <w:rFonts w:ascii="Arial" w:hAnsi="Arial" w:cs="Arial"/>
          <w:b/>
        </w:rPr>
        <w:t>dditional explanations/</w:t>
      </w:r>
      <w:r w:rsidR="00C17C6C" w:rsidRPr="009473C9">
        <w:rPr>
          <w:rFonts w:ascii="Arial" w:hAnsi="Arial" w:cs="Arial"/>
          <w:b/>
        </w:rPr>
        <w:t>motivation</w:t>
      </w:r>
      <w:r w:rsidR="00011C3B" w:rsidRPr="009473C9">
        <w:rPr>
          <w:rFonts w:ascii="Arial" w:hAnsi="Arial" w:cs="Arial"/>
          <w:b/>
        </w:rPr>
        <w:t>s for the time budget changes in the attached Excel table</w:t>
      </w:r>
      <w:r w:rsidR="00C17C6C" w:rsidRPr="009473C9">
        <w:rPr>
          <w:rFonts w:ascii="Arial" w:hAnsi="Arial" w:cs="Arial"/>
          <w:b/>
        </w:rPr>
        <w:t>:</w:t>
      </w:r>
    </w:p>
    <w:p w14:paraId="32150ECB" w14:textId="77777777" w:rsidR="00011C3B" w:rsidRPr="009473C9" w:rsidRDefault="00011C3B" w:rsidP="00C17C6C">
      <w:pPr>
        <w:spacing w:after="0"/>
        <w:rPr>
          <w:rFonts w:ascii="Arial" w:hAnsi="Arial" w:cs="Arial"/>
        </w:rPr>
      </w:pPr>
    </w:p>
    <w:p w14:paraId="6CE540C2" w14:textId="77777777" w:rsidR="00F86A73" w:rsidRPr="009473C9" w:rsidRDefault="001A3B5F" w:rsidP="00701410">
      <w:pPr>
        <w:pStyle w:val="Heading2"/>
      </w:pPr>
      <w:r w:rsidRPr="009473C9">
        <w:lastRenderedPageBreak/>
        <w:t>2.</w:t>
      </w:r>
      <w:r w:rsidR="00701410" w:rsidRPr="009473C9">
        <w:tab/>
      </w:r>
      <w:r w:rsidR="00150FD3" w:rsidRPr="009473C9">
        <w:t>Detail</w:t>
      </w:r>
      <w:r w:rsidR="007E1DEA" w:rsidRPr="009473C9">
        <w:t>ed p</w:t>
      </w:r>
      <w:r w:rsidR="008D70D2" w:rsidRPr="009473C9">
        <w:t xml:space="preserve">rogress </w:t>
      </w:r>
      <w:r w:rsidR="00C21339" w:rsidRPr="009473C9">
        <w:t xml:space="preserve">in RAN WGs </w:t>
      </w:r>
      <w:r w:rsidR="008D70D2" w:rsidRPr="009473C9">
        <w:t>since last TSG meeting</w:t>
      </w:r>
      <w:r w:rsidR="005A6C96" w:rsidRPr="009473C9">
        <w:t xml:space="preserve"> (for all involved WGs)</w:t>
      </w:r>
    </w:p>
    <w:p w14:paraId="36F91ECA" w14:textId="77777777" w:rsidR="00610E37" w:rsidRPr="009473C9" w:rsidRDefault="00701410" w:rsidP="00701410">
      <w:pPr>
        <w:pStyle w:val="Heading2"/>
        <w:rPr>
          <w:lang w:eastAsia="ja-JP"/>
        </w:rPr>
      </w:pPr>
      <w:r w:rsidRPr="009473C9">
        <w:rPr>
          <w:lang w:eastAsia="ja-JP"/>
        </w:rPr>
        <w:t>2.1</w:t>
      </w:r>
      <w:r w:rsidRPr="009473C9">
        <w:rPr>
          <w:lang w:eastAsia="ja-JP"/>
        </w:rPr>
        <w:tab/>
      </w:r>
      <w:r w:rsidR="00610E37" w:rsidRPr="009473C9">
        <w:rPr>
          <w:rFonts w:hint="eastAsia"/>
          <w:lang w:eastAsia="ja-JP"/>
        </w:rPr>
        <w:t>RAN1</w:t>
      </w:r>
    </w:p>
    <w:p w14:paraId="0E1F0CF1" w14:textId="77777777" w:rsidR="00701410" w:rsidRPr="009473C9" w:rsidRDefault="00701410" w:rsidP="00701410">
      <w:pPr>
        <w:pStyle w:val="Heading4"/>
        <w:rPr>
          <w:lang w:eastAsia="ja-JP"/>
        </w:rPr>
      </w:pPr>
      <w:r w:rsidRPr="009473C9">
        <w:rPr>
          <w:lang w:eastAsia="ja-JP"/>
        </w:rPr>
        <w:t>2.1.1</w:t>
      </w:r>
      <w:r w:rsidRPr="009473C9">
        <w:rPr>
          <w:lang w:eastAsia="ja-JP"/>
        </w:rPr>
        <w:tab/>
        <w:t>Agreements</w:t>
      </w:r>
    </w:p>
    <w:p w14:paraId="5840400F" w14:textId="77777777" w:rsidR="003A4B47" w:rsidRPr="009473C9" w:rsidRDefault="00701410" w:rsidP="00701410">
      <w:pPr>
        <w:pStyle w:val="Heading4"/>
        <w:rPr>
          <w:lang w:eastAsia="ja-JP"/>
        </w:rPr>
      </w:pPr>
      <w:r w:rsidRPr="009473C9">
        <w:rPr>
          <w:lang w:eastAsia="ja-JP"/>
        </w:rPr>
        <w:t>2.1.2</w:t>
      </w:r>
      <w:r w:rsidRPr="009473C9">
        <w:rPr>
          <w:lang w:eastAsia="ja-JP"/>
        </w:rPr>
        <w:tab/>
        <w:t>Remaining Open issues</w:t>
      </w:r>
    </w:p>
    <w:p w14:paraId="33E6565E" w14:textId="77777777" w:rsidR="00701410" w:rsidRPr="009473C9" w:rsidRDefault="00701410" w:rsidP="00701410">
      <w:pPr>
        <w:pStyle w:val="Heading2"/>
        <w:rPr>
          <w:lang w:eastAsia="ja-JP"/>
        </w:rPr>
      </w:pPr>
      <w:r w:rsidRPr="009473C9">
        <w:rPr>
          <w:lang w:eastAsia="ja-JP"/>
        </w:rPr>
        <w:t>2.2</w:t>
      </w:r>
      <w:r w:rsidRPr="009473C9">
        <w:rPr>
          <w:lang w:eastAsia="ja-JP"/>
        </w:rPr>
        <w:tab/>
      </w:r>
      <w:r w:rsidRPr="009473C9">
        <w:rPr>
          <w:rFonts w:hint="eastAsia"/>
          <w:lang w:eastAsia="ja-JP"/>
        </w:rPr>
        <w:t>RAN2</w:t>
      </w:r>
    </w:p>
    <w:p w14:paraId="268C229A" w14:textId="77777777" w:rsidR="00701410" w:rsidRPr="009473C9" w:rsidRDefault="00701410" w:rsidP="00701410">
      <w:pPr>
        <w:pStyle w:val="Heading4"/>
        <w:rPr>
          <w:lang w:eastAsia="ja-JP"/>
        </w:rPr>
      </w:pPr>
      <w:r w:rsidRPr="009473C9">
        <w:rPr>
          <w:lang w:eastAsia="ja-JP"/>
        </w:rPr>
        <w:t>2.2.1</w:t>
      </w:r>
      <w:r w:rsidRPr="009473C9">
        <w:rPr>
          <w:lang w:eastAsia="ja-JP"/>
        </w:rPr>
        <w:tab/>
        <w:t>Agreements</w:t>
      </w:r>
    </w:p>
    <w:p w14:paraId="6918283D" w14:textId="77777777" w:rsidR="00C21339" w:rsidRPr="009473C9" w:rsidRDefault="00701410" w:rsidP="00A86AB5">
      <w:pPr>
        <w:pStyle w:val="Heading4"/>
        <w:rPr>
          <w:lang w:eastAsia="ja-JP"/>
        </w:rPr>
      </w:pPr>
      <w:r w:rsidRPr="009473C9">
        <w:rPr>
          <w:lang w:eastAsia="ja-JP"/>
        </w:rPr>
        <w:t>2.2.2</w:t>
      </w:r>
      <w:r w:rsidRPr="009473C9">
        <w:rPr>
          <w:lang w:eastAsia="ja-JP"/>
        </w:rPr>
        <w:tab/>
        <w:t xml:space="preserve">Remaining Open issues </w:t>
      </w:r>
    </w:p>
    <w:p w14:paraId="5ECC9223" w14:textId="77777777" w:rsidR="00701410" w:rsidRPr="009473C9" w:rsidRDefault="00701410" w:rsidP="00701410">
      <w:pPr>
        <w:pStyle w:val="Heading2"/>
        <w:rPr>
          <w:lang w:eastAsia="ja-JP"/>
        </w:rPr>
      </w:pPr>
      <w:r w:rsidRPr="009473C9">
        <w:rPr>
          <w:lang w:eastAsia="ja-JP"/>
        </w:rPr>
        <w:t>2.3</w:t>
      </w:r>
      <w:r w:rsidRPr="009473C9">
        <w:rPr>
          <w:lang w:eastAsia="ja-JP"/>
        </w:rPr>
        <w:tab/>
      </w:r>
      <w:r w:rsidRPr="009473C9">
        <w:rPr>
          <w:rFonts w:hint="eastAsia"/>
          <w:lang w:eastAsia="ja-JP"/>
        </w:rPr>
        <w:t>RAN3</w:t>
      </w:r>
    </w:p>
    <w:p w14:paraId="690F2AB8" w14:textId="77777777" w:rsidR="00701410" w:rsidRPr="009473C9" w:rsidRDefault="00701410" w:rsidP="00701410">
      <w:pPr>
        <w:pStyle w:val="Heading4"/>
        <w:rPr>
          <w:lang w:eastAsia="ja-JP"/>
        </w:rPr>
      </w:pPr>
      <w:r w:rsidRPr="009473C9">
        <w:rPr>
          <w:lang w:eastAsia="ja-JP"/>
        </w:rPr>
        <w:t>2.3.1</w:t>
      </w:r>
      <w:r w:rsidRPr="009473C9">
        <w:rPr>
          <w:lang w:eastAsia="ja-JP"/>
        </w:rPr>
        <w:tab/>
        <w:t>Agreements</w:t>
      </w:r>
    </w:p>
    <w:p w14:paraId="05E6C52A" w14:textId="77777777" w:rsidR="00701410" w:rsidRPr="009473C9" w:rsidRDefault="00701410" w:rsidP="00701410">
      <w:pPr>
        <w:pStyle w:val="Heading4"/>
        <w:rPr>
          <w:rFonts w:cs="Arial"/>
          <w:lang w:eastAsia="ja-JP"/>
        </w:rPr>
      </w:pPr>
      <w:r w:rsidRPr="009473C9">
        <w:rPr>
          <w:lang w:eastAsia="ja-JP"/>
        </w:rPr>
        <w:t>2.3.2</w:t>
      </w:r>
      <w:r w:rsidRPr="009473C9">
        <w:rPr>
          <w:lang w:eastAsia="ja-JP"/>
        </w:rPr>
        <w:tab/>
        <w:t>Remaining Open issues</w:t>
      </w:r>
    </w:p>
    <w:p w14:paraId="01269A74" w14:textId="77777777" w:rsidR="00701410" w:rsidRPr="009473C9" w:rsidRDefault="00701410" w:rsidP="00701410">
      <w:pPr>
        <w:pStyle w:val="Heading2"/>
        <w:rPr>
          <w:lang w:eastAsia="ja-JP"/>
        </w:rPr>
      </w:pPr>
      <w:r w:rsidRPr="009473C9">
        <w:rPr>
          <w:lang w:eastAsia="ja-JP"/>
        </w:rPr>
        <w:t>2.4</w:t>
      </w:r>
      <w:r w:rsidRPr="009473C9">
        <w:rPr>
          <w:lang w:eastAsia="ja-JP"/>
        </w:rPr>
        <w:tab/>
      </w:r>
      <w:r w:rsidRPr="009473C9">
        <w:rPr>
          <w:rFonts w:hint="eastAsia"/>
          <w:lang w:eastAsia="ja-JP"/>
        </w:rPr>
        <w:t>RAN4</w:t>
      </w:r>
    </w:p>
    <w:p w14:paraId="40FFFE7A" w14:textId="77777777" w:rsidR="00701410" w:rsidRPr="009473C9" w:rsidRDefault="00701410" w:rsidP="00701410">
      <w:pPr>
        <w:pStyle w:val="Heading4"/>
        <w:rPr>
          <w:lang w:eastAsia="ja-JP"/>
        </w:rPr>
      </w:pPr>
      <w:r w:rsidRPr="009473C9">
        <w:rPr>
          <w:lang w:eastAsia="ja-JP"/>
        </w:rPr>
        <w:t>2.4.1</w:t>
      </w:r>
      <w:r w:rsidRPr="009473C9">
        <w:rPr>
          <w:lang w:eastAsia="ja-JP"/>
        </w:rPr>
        <w:tab/>
        <w:t>Agreements</w:t>
      </w:r>
    </w:p>
    <w:p w14:paraId="37D259DA" w14:textId="77777777" w:rsidR="00701410" w:rsidRPr="009473C9" w:rsidRDefault="00701410" w:rsidP="00701410">
      <w:pPr>
        <w:pStyle w:val="Heading4"/>
        <w:rPr>
          <w:rFonts w:cs="Arial"/>
          <w:lang w:eastAsia="ja-JP"/>
        </w:rPr>
      </w:pPr>
      <w:r w:rsidRPr="009473C9">
        <w:rPr>
          <w:lang w:eastAsia="ja-JP"/>
        </w:rPr>
        <w:t>2.4.2</w:t>
      </w:r>
      <w:r w:rsidRPr="009473C9">
        <w:rPr>
          <w:lang w:eastAsia="ja-JP"/>
        </w:rPr>
        <w:tab/>
        <w:t>Remaining Open issues</w:t>
      </w:r>
    </w:p>
    <w:p w14:paraId="1BCDC2BC" w14:textId="77777777" w:rsidR="00815869" w:rsidRPr="009473C9" w:rsidRDefault="00815869" w:rsidP="00815869">
      <w:pPr>
        <w:pStyle w:val="Heading2"/>
        <w:rPr>
          <w:lang w:eastAsia="ja-JP"/>
        </w:rPr>
      </w:pPr>
      <w:r w:rsidRPr="009473C9">
        <w:rPr>
          <w:lang w:eastAsia="ja-JP"/>
        </w:rPr>
        <w:t>2.5</w:t>
      </w:r>
      <w:r w:rsidRPr="009473C9">
        <w:rPr>
          <w:lang w:eastAsia="ja-JP"/>
        </w:rPr>
        <w:tab/>
      </w:r>
      <w:r w:rsidRPr="009473C9">
        <w:rPr>
          <w:rFonts w:hint="eastAsia"/>
          <w:lang w:eastAsia="ja-JP"/>
        </w:rPr>
        <w:t>RAN</w:t>
      </w:r>
      <w:r w:rsidRPr="009473C9">
        <w:rPr>
          <w:lang w:eastAsia="ja-JP"/>
        </w:rPr>
        <w:t>5</w:t>
      </w:r>
    </w:p>
    <w:p w14:paraId="3FB46529" w14:textId="77777777" w:rsidR="00815869" w:rsidRPr="009473C9" w:rsidRDefault="00815869" w:rsidP="00815869">
      <w:pPr>
        <w:pStyle w:val="Heading4"/>
        <w:rPr>
          <w:lang w:eastAsia="ja-JP"/>
        </w:rPr>
      </w:pPr>
      <w:r w:rsidRPr="009473C9">
        <w:rPr>
          <w:lang w:eastAsia="ja-JP"/>
        </w:rPr>
        <w:t>2.5.1</w:t>
      </w:r>
      <w:r w:rsidRPr="009473C9">
        <w:rPr>
          <w:lang w:eastAsia="ja-JP"/>
        </w:rPr>
        <w:tab/>
        <w:t>Agreements</w:t>
      </w:r>
    </w:p>
    <w:p w14:paraId="117C1276" w14:textId="72D3AEB4" w:rsidR="0037211E" w:rsidRPr="009473C9" w:rsidRDefault="0037211E" w:rsidP="0037211E">
      <w:pPr>
        <w:rPr>
          <w:rFonts w:eastAsiaTheme="minorEastAsia"/>
        </w:rPr>
      </w:pPr>
      <w:r w:rsidRPr="009473C9">
        <w:rPr>
          <w:rFonts w:eastAsiaTheme="minorEastAsia"/>
        </w:rPr>
        <w:t>WP is updated based on RAN5#9</w:t>
      </w:r>
      <w:r w:rsidR="00381638">
        <w:rPr>
          <w:rFonts w:eastAsiaTheme="minorEastAsia"/>
        </w:rPr>
        <w:t>4</w:t>
      </w:r>
      <w:r w:rsidRPr="009473C9">
        <w:rPr>
          <w:rFonts w:eastAsiaTheme="minorEastAsia"/>
        </w:rPr>
        <w:t>-e output as [1].</w:t>
      </w:r>
    </w:p>
    <w:p w14:paraId="5FDD024C" w14:textId="77777777" w:rsidR="0037211E" w:rsidRPr="009473C9" w:rsidRDefault="0037211E" w:rsidP="0037211E">
      <w:pPr>
        <w:rPr>
          <w:rFonts w:eastAsiaTheme="minorEastAsia"/>
          <w:u w:val="single"/>
        </w:rPr>
      </w:pPr>
      <w:r w:rsidRPr="009473C9">
        <w:rPr>
          <w:rFonts w:eastAsiaTheme="minorEastAsia"/>
          <w:u w:val="single"/>
        </w:rPr>
        <w:t>RF</w:t>
      </w:r>
    </w:p>
    <w:p w14:paraId="3CADF7C0" w14:textId="50537062" w:rsidR="0037211E" w:rsidRPr="009473C9" w:rsidRDefault="00A95BC3" w:rsidP="0037211E">
      <w:pPr>
        <w:rPr>
          <w:rFonts w:eastAsiaTheme="minorEastAsia"/>
        </w:rPr>
      </w:pPr>
      <w:r w:rsidRPr="009473C9">
        <w:rPr>
          <w:rFonts w:eastAsiaTheme="minorEastAsia"/>
        </w:rPr>
        <w:t xml:space="preserve">For Full power transmission, </w:t>
      </w:r>
      <w:r w:rsidR="00C2275A">
        <w:rPr>
          <w:rFonts w:eastAsiaTheme="minorEastAsia" w:hint="eastAsia"/>
        </w:rPr>
        <w:t>test</w:t>
      </w:r>
      <w:r w:rsidR="00C2275A">
        <w:rPr>
          <w:rFonts w:eastAsiaTheme="minorEastAsia"/>
        </w:rPr>
        <w:t xml:space="preserve"> configuration is added for MOP, </w:t>
      </w:r>
      <w:r w:rsidR="00C2275A">
        <w:t>MPR</w:t>
      </w:r>
      <w:r w:rsidR="00C2275A" w:rsidRPr="009473C9">
        <w:rPr>
          <w:rFonts w:eastAsiaTheme="minorEastAsia"/>
        </w:rPr>
        <w:t xml:space="preserve"> </w:t>
      </w:r>
      <w:r w:rsidR="00C2275A">
        <w:rPr>
          <w:rFonts w:eastAsiaTheme="minorEastAsia"/>
        </w:rPr>
        <w:t>and configured output power [6-8] with test applicability [11]</w:t>
      </w:r>
      <w:r w:rsidR="00482586">
        <w:rPr>
          <w:rFonts w:eastAsiaTheme="minorEastAsia"/>
        </w:rPr>
        <w:t xml:space="preserve"> and test point analysis [</w:t>
      </w:r>
      <w:r w:rsidR="002C18D1">
        <w:rPr>
          <w:rFonts w:eastAsiaTheme="minorEastAsia"/>
        </w:rPr>
        <w:t>43~44</w:t>
      </w:r>
      <w:r w:rsidR="00482586">
        <w:rPr>
          <w:rFonts w:eastAsiaTheme="minorEastAsia"/>
        </w:rPr>
        <w:t>]</w:t>
      </w:r>
      <w:r w:rsidR="00026D38" w:rsidRPr="009473C9">
        <w:rPr>
          <w:rFonts w:eastAsiaTheme="minorEastAsia"/>
        </w:rPr>
        <w:t>.</w:t>
      </w:r>
    </w:p>
    <w:p w14:paraId="7873D2B2" w14:textId="38C04802" w:rsidR="00707CA3" w:rsidRDefault="0037211E" w:rsidP="0037211E">
      <w:pPr>
        <w:rPr>
          <w:rFonts w:eastAsiaTheme="minorEastAsia"/>
          <w:u w:val="single"/>
        </w:rPr>
      </w:pPr>
      <w:r w:rsidRPr="009473C9">
        <w:rPr>
          <w:rFonts w:eastAsiaTheme="minorEastAsia"/>
          <w:u w:val="single"/>
        </w:rPr>
        <w:t>Demod</w:t>
      </w:r>
    </w:p>
    <w:p w14:paraId="5DDE36A5" w14:textId="29A2C0A7" w:rsidR="00C2275A" w:rsidRPr="000D14AD" w:rsidRDefault="005900B1" w:rsidP="0037211E">
      <w:pPr>
        <w:rPr>
          <w:rFonts w:eastAsiaTheme="minorEastAsia"/>
        </w:rPr>
      </w:pPr>
      <w:r w:rsidRPr="000D14AD">
        <w:rPr>
          <w:rFonts w:eastAsiaTheme="minorEastAsia"/>
        </w:rPr>
        <w:t>A few open issues are fixed [9] with updated connection diagram [2]</w:t>
      </w:r>
      <w:r w:rsidR="00246931">
        <w:rPr>
          <w:rFonts w:eastAsiaTheme="minorEastAsia"/>
        </w:rPr>
        <w:t xml:space="preserve"> and test applicability [11]</w:t>
      </w:r>
      <w:r w:rsidRPr="000D14AD">
        <w:rPr>
          <w:rFonts w:eastAsiaTheme="minorEastAsia"/>
        </w:rPr>
        <w:t>.</w:t>
      </w:r>
    </w:p>
    <w:p w14:paraId="3022FFA4" w14:textId="61CFA32E" w:rsidR="0037211E" w:rsidRDefault="0037211E" w:rsidP="00B9071C">
      <w:pPr>
        <w:rPr>
          <w:rFonts w:eastAsiaTheme="minorEastAsia"/>
          <w:u w:val="single"/>
        </w:rPr>
      </w:pPr>
      <w:r w:rsidRPr="00683419">
        <w:rPr>
          <w:rFonts w:eastAsiaTheme="minorEastAsia"/>
          <w:u w:val="single"/>
        </w:rPr>
        <w:t>RRM</w:t>
      </w:r>
    </w:p>
    <w:p w14:paraId="5C7A5A40" w14:textId="2231AECA" w:rsidR="000D14AD" w:rsidRDefault="002C18D1" w:rsidP="00B9071C">
      <w:pPr>
        <w:rPr>
          <w:rFonts w:eastAsiaTheme="minorEastAsia"/>
          <w:u w:val="single"/>
        </w:rPr>
      </w:pPr>
      <w:r w:rsidRPr="000D14AD">
        <w:rPr>
          <w:rFonts w:eastAsiaTheme="minorEastAsia"/>
        </w:rPr>
        <w:t xml:space="preserve">For L1-SINR measurement, test requirements </w:t>
      </w:r>
      <w:r w:rsidR="000D14AD" w:rsidRPr="000D14AD">
        <w:rPr>
          <w:rFonts w:eastAsiaTheme="minorEastAsia"/>
        </w:rPr>
        <w:t xml:space="preserve">for EN-DC FR1 and NR FR1 </w:t>
      </w:r>
      <w:r w:rsidRPr="000D14AD">
        <w:rPr>
          <w:rFonts w:eastAsiaTheme="minorEastAsia"/>
        </w:rPr>
        <w:t xml:space="preserve">are </w:t>
      </w:r>
      <w:r w:rsidR="000D14AD">
        <w:rPr>
          <w:rFonts w:eastAsiaTheme="minorEastAsia"/>
        </w:rPr>
        <w:t>completed</w:t>
      </w:r>
      <w:r w:rsidRPr="000D14AD">
        <w:rPr>
          <w:rFonts w:eastAsiaTheme="minorEastAsia"/>
        </w:rPr>
        <w:t xml:space="preserve"> [27~34] with </w:t>
      </w:r>
      <w:r w:rsidR="00246931">
        <w:rPr>
          <w:rFonts w:eastAsiaTheme="minorEastAsia"/>
        </w:rPr>
        <w:t xml:space="preserve">necessary PICS [4], </w:t>
      </w:r>
      <w:r w:rsidRPr="000D14AD">
        <w:rPr>
          <w:rFonts w:eastAsiaTheme="minorEastAsia"/>
        </w:rPr>
        <w:t>test tolerance analysis [</w:t>
      </w:r>
      <w:r w:rsidR="00474586" w:rsidRPr="000D14AD">
        <w:rPr>
          <w:rFonts w:eastAsiaTheme="minorEastAsia"/>
        </w:rPr>
        <w:t>38~42</w:t>
      </w:r>
      <w:r w:rsidRPr="000D14AD">
        <w:rPr>
          <w:rFonts w:eastAsiaTheme="minorEastAsia"/>
        </w:rPr>
        <w:t>]</w:t>
      </w:r>
      <w:r w:rsidR="00474586" w:rsidRPr="000D14AD">
        <w:rPr>
          <w:rFonts w:eastAsiaTheme="minorEastAsia"/>
        </w:rPr>
        <w:t xml:space="preserve"> and test applicability [</w:t>
      </w:r>
      <w:r w:rsidR="00246931">
        <w:rPr>
          <w:rFonts w:eastAsiaTheme="minorEastAsia"/>
        </w:rPr>
        <w:t>10~</w:t>
      </w:r>
      <w:r w:rsidR="00474586" w:rsidRPr="000D14AD">
        <w:rPr>
          <w:rFonts w:eastAsiaTheme="minorEastAsia"/>
        </w:rPr>
        <w:t>11].</w:t>
      </w:r>
      <w:r w:rsidR="000D14AD" w:rsidRPr="000D14AD">
        <w:rPr>
          <w:rFonts w:eastAsiaTheme="minorEastAsia"/>
        </w:rPr>
        <w:t xml:space="preserve"> Test cases for NR FR2 are specified [21~23] with test tolerance analysis FFS</w:t>
      </w:r>
      <w:r w:rsidR="000D14AD">
        <w:rPr>
          <w:rFonts w:eastAsiaTheme="minorEastAsia"/>
          <w:u w:val="single"/>
        </w:rPr>
        <w:t>.</w:t>
      </w:r>
    </w:p>
    <w:p w14:paraId="2CDBF450" w14:textId="45408CCB" w:rsidR="000D14AD" w:rsidRPr="00054E10" w:rsidRDefault="000D14AD" w:rsidP="00B9071C">
      <w:pPr>
        <w:rPr>
          <w:rFonts w:eastAsiaTheme="minorEastAsia"/>
        </w:rPr>
      </w:pPr>
      <w:r w:rsidRPr="00054E10">
        <w:rPr>
          <w:rFonts w:eastAsiaTheme="minorEastAsia"/>
        </w:rPr>
        <w:t>For beam failure detection, test requirements for EN-DC FR1 are completed [24~25]. Test cases for EN-DC FR2 and NR FR2 are specified [12~1</w:t>
      </w:r>
      <w:r w:rsidR="00BB1D1E" w:rsidRPr="00054E10">
        <w:rPr>
          <w:rFonts w:eastAsiaTheme="minorEastAsia"/>
        </w:rPr>
        <w:t>9</w:t>
      </w:r>
      <w:r w:rsidRPr="00054E10">
        <w:rPr>
          <w:rFonts w:eastAsiaTheme="minorEastAsia"/>
        </w:rPr>
        <w:t>] with test applicability [</w:t>
      </w:r>
      <w:r w:rsidR="00BB1D1E" w:rsidRPr="00054E10">
        <w:rPr>
          <w:rFonts w:eastAsiaTheme="minorEastAsia"/>
        </w:rPr>
        <w:t>11</w:t>
      </w:r>
      <w:r w:rsidRPr="00054E10">
        <w:rPr>
          <w:rFonts w:eastAsiaTheme="minorEastAsia"/>
        </w:rPr>
        <w:t>], test tolerance analysis [</w:t>
      </w:r>
      <w:r w:rsidR="00BB1D1E" w:rsidRPr="00054E10">
        <w:rPr>
          <w:rFonts w:eastAsiaTheme="minorEastAsia"/>
        </w:rPr>
        <w:t>37</w:t>
      </w:r>
      <w:r w:rsidRPr="00054E10">
        <w:rPr>
          <w:rFonts w:eastAsiaTheme="minorEastAsia"/>
        </w:rPr>
        <w:t>]</w:t>
      </w:r>
      <w:r w:rsidR="00054E10" w:rsidRPr="00054E10">
        <w:rPr>
          <w:rFonts w:eastAsiaTheme="minorEastAsia"/>
        </w:rPr>
        <w:t xml:space="preserve"> and necessary message content [</w:t>
      </w:r>
      <w:r w:rsidR="00457635">
        <w:rPr>
          <w:rFonts w:eastAsiaTheme="minorEastAsia"/>
        </w:rPr>
        <w:t>3</w:t>
      </w:r>
      <w:r w:rsidR="00054E10" w:rsidRPr="00054E10">
        <w:rPr>
          <w:rFonts w:eastAsiaTheme="minorEastAsia"/>
        </w:rPr>
        <w:t>]</w:t>
      </w:r>
      <w:r w:rsidR="001521D4">
        <w:rPr>
          <w:rFonts w:eastAsiaTheme="minorEastAsia"/>
        </w:rPr>
        <w:t xml:space="preserve"> [20]</w:t>
      </w:r>
      <w:r w:rsidR="00BB1D1E" w:rsidRPr="00054E10">
        <w:rPr>
          <w:rFonts w:eastAsiaTheme="minorEastAsia"/>
        </w:rPr>
        <w:t>.</w:t>
      </w:r>
    </w:p>
    <w:p w14:paraId="0699BEF3" w14:textId="77777777" w:rsidR="00815869" w:rsidRPr="009473C9" w:rsidRDefault="00815869" w:rsidP="00815869">
      <w:pPr>
        <w:pStyle w:val="Heading4"/>
        <w:rPr>
          <w:lang w:eastAsia="ja-JP"/>
        </w:rPr>
      </w:pPr>
      <w:r w:rsidRPr="009473C9">
        <w:rPr>
          <w:lang w:eastAsia="ja-JP"/>
        </w:rPr>
        <w:t>2.5.2</w:t>
      </w:r>
      <w:r w:rsidRPr="009473C9">
        <w:rPr>
          <w:lang w:eastAsia="ja-JP"/>
        </w:rPr>
        <w:tab/>
        <w:t>Remaining Open issues</w:t>
      </w:r>
    </w:p>
    <w:p w14:paraId="2DBD0FED" w14:textId="681B05B4" w:rsidR="00B9071C" w:rsidRPr="009473C9" w:rsidRDefault="00B9071C" w:rsidP="00B9071C">
      <w:pPr>
        <w:rPr>
          <w:rFonts w:eastAsiaTheme="minorEastAsia"/>
        </w:rPr>
      </w:pPr>
      <w:r w:rsidRPr="009473C9">
        <w:rPr>
          <w:rFonts w:eastAsiaTheme="minorEastAsia"/>
        </w:rPr>
        <w:t>See details in WP [1].</w:t>
      </w:r>
    </w:p>
    <w:p w14:paraId="533F16B7" w14:textId="77777777" w:rsidR="00815869" w:rsidRPr="009473C9" w:rsidRDefault="00815869" w:rsidP="00E5792E">
      <w:pPr>
        <w:pStyle w:val="Heading4"/>
        <w:rPr>
          <w:lang w:eastAsia="ja-JP"/>
        </w:rPr>
      </w:pPr>
      <w:r w:rsidRPr="009473C9">
        <w:rPr>
          <w:lang w:eastAsia="ja-JP"/>
        </w:rPr>
        <w:lastRenderedPageBreak/>
        <w:t>2.5.3</w:t>
      </w:r>
      <w:r w:rsidRPr="009473C9">
        <w:rPr>
          <w:lang w:eastAsia="ja-JP"/>
        </w:rPr>
        <w:tab/>
        <w:t>Remaining Open issues with cross-WG dependencies</w:t>
      </w:r>
    </w:p>
    <w:p w14:paraId="36574B4A" w14:textId="77777777" w:rsidR="00721CF6" w:rsidRPr="009473C9" w:rsidRDefault="00721CF6" w:rsidP="00721CF6">
      <w:pPr>
        <w:pStyle w:val="Heading2"/>
        <w:rPr>
          <w:lang w:eastAsia="ja-JP"/>
        </w:rPr>
      </w:pPr>
      <w:r w:rsidRPr="009473C9">
        <w:rPr>
          <w:lang w:eastAsia="ja-JP"/>
        </w:rPr>
        <w:t>2.6</w:t>
      </w:r>
      <w:r w:rsidRPr="009473C9">
        <w:rPr>
          <w:lang w:eastAsia="ja-JP"/>
        </w:rPr>
        <w:tab/>
      </w:r>
      <w:r w:rsidRPr="009473C9">
        <w:rPr>
          <w:rFonts w:hint="eastAsia"/>
          <w:lang w:eastAsia="ja-JP"/>
        </w:rPr>
        <w:t>RAN6</w:t>
      </w:r>
    </w:p>
    <w:p w14:paraId="4DF0236F" w14:textId="77777777" w:rsidR="00721CF6" w:rsidRPr="009473C9" w:rsidRDefault="00721CF6" w:rsidP="00721CF6">
      <w:pPr>
        <w:pStyle w:val="Heading4"/>
        <w:rPr>
          <w:lang w:eastAsia="ja-JP"/>
        </w:rPr>
      </w:pPr>
      <w:r w:rsidRPr="009473C9">
        <w:rPr>
          <w:lang w:eastAsia="ja-JP"/>
        </w:rPr>
        <w:t>2.6.1</w:t>
      </w:r>
      <w:r w:rsidRPr="009473C9">
        <w:rPr>
          <w:lang w:eastAsia="ja-JP"/>
        </w:rPr>
        <w:tab/>
        <w:t>Agreements</w:t>
      </w:r>
    </w:p>
    <w:p w14:paraId="6D90C40E" w14:textId="6FB6C725" w:rsidR="005A6C96" w:rsidRPr="009473C9" w:rsidRDefault="00721CF6" w:rsidP="00B9071C">
      <w:pPr>
        <w:pStyle w:val="Heading4"/>
        <w:rPr>
          <w:rFonts w:eastAsia="Yu Mincho" w:cs="Arial"/>
          <w:lang w:eastAsia="ja-JP"/>
        </w:rPr>
      </w:pPr>
      <w:r w:rsidRPr="009473C9">
        <w:rPr>
          <w:lang w:eastAsia="ja-JP"/>
        </w:rPr>
        <w:t>2.6.2</w:t>
      </w:r>
      <w:r w:rsidRPr="009473C9">
        <w:rPr>
          <w:lang w:eastAsia="ja-JP"/>
        </w:rPr>
        <w:tab/>
        <w:t>Remaining Open issues</w:t>
      </w:r>
    </w:p>
    <w:p w14:paraId="65BE50F5" w14:textId="77777777" w:rsidR="00701410" w:rsidRPr="009473C9" w:rsidRDefault="00701410" w:rsidP="00701410">
      <w:pPr>
        <w:pStyle w:val="Heading2"/>
      </w:pPr>
      <w:r w:rsidRPr="009473C9">
        <w:t>3.</w:t>
      </w:r>
      <w:r w:rsidRPr="009473C9">
        <w:tab/>
        <w:t>Detailed progress in SA/CT WGs since last TSG meeting (for all involved WGs)</w:t>
      </w:r>
    </w:p>
    <w:p w14:paraId="6EFF229E" w14:textId="77777777" w:rsidR="00701410" w:rsidRPr="009473C9" w:rsidRDefault="00701410" w:rsidP="00701410">
      <w:pPr>
        <w:pStyle w:val="Heading2"/>
        <w:rPr>
          <w:lang w:eastAsia="ja-JP"/>
        </w:rPr>
      </w:pPr>
      <w:r w:rsidRPr="009473C9">
        <w:rPr>
          <w:lang w:eastAsia="ja-JP"/>
        </w:rPr>
        <w:t>3.1</w:t>
      </w:r>
      <w:r w:rsidRPr="009473C9">
        <w:rPr>
          <w:lang w:eastAsia="ja-JP"/>
        </w:rPr>
        <w:tab/>
      </w:r>
      <w:proofErr w:type="spellStart"/>
      <w:r w:rsidRPr="009473C9">
        <w:rPr>
          <w:lang w:eastAsia="ja-JP"/>
        </w:rPr>
        <w:t>SAx</w:t>
      </w:r>
      <w:proofErr w:type="spellEnd"/>
      <w:r w:rsidRPr="009473C9">
        <w:rPr>
          <w:lang w:eastAsia="ja-JP"/>
        </w:rPr>
        <w:t>/CTs</w:t>
      </w:r>
    </w:p>
    <w:p w14:paraId="4CDFE7FB" w14:textId="77777777" w:rsidR="00701410" w:rsidRPr="009473C9" w:rsidRDefault="00815869" w:rsidP="00701410">
      <w:pPr>
        <w:pStyle w:val="Heading4"/>
        <w:rPr>
          <w:lang w:eastAsia="ja-JP"/>
        </w:rPr>
      </w:pPr>
      <w:r w:rsidRPr="009473C9">
        <w:rPr>
          <w:lang w:eastAsia="ja-JP"/>
        </w:rPr>
        <w:t>3</w:t>
      </w:r>
      <w:r w:rsidR="00701410" w:rsidRPr="009473C9">
        <w:rPr>
          <w:lang w:eastAsia="ja-JP"/>
        </w:rPr>
        <w:t>.1.1</w:t>
      </w:r>
      <w:r w:rsidR="00701410" w:rsidRPr="009473C9">
        <w:rPr>
          <w:lang w:eastAsia="ja-JP"/>
        </w:rPr>
        <w:tab/>
        <w:t>Agreements with cross-TSG impacts</w:t>
      </w:r>
    </w:p>
    <w:p w14:paraId="7D2D88CC" w14:textId="0E2C29D2" w:rsidR="00721CF6" w:rsidRPr="009473C9" w:rsidRDefault="00815869" w:rsidP="00B9071C">
      <w:pPr>
        <w:pStyle w:val="Heading4"/>
        <w:rPr>
          <w:rFonts w:cs="Arial"/>
          <w:iCs/>
          <w:color w:val="FF0000"/>
        </w:rPr>
      </w:pPr>
      <w:r w:rsidRPr="009473C9">
        <w:rPr>
          <w:lang w:eastAsia="ja-JP"/>
        </w:rPr>
        <w:t>3</w:t>
      </w:r>
      <w:r w:rsidR="00701410" w:rsidRPr="009473C9">
        <w:rPr>
          <w:lang w:eastAsia="ja-JP"/>
        </w:rPr>
        <w:t>.1.2</w:t>
      </w:r>
      <w:r w:rsidR="00701410" w:rsidRPr="009473C9">
        <w:rPr>
          <w:lang w:eastAsia="ja-JP"/>
        </w:rPr>
        <w:tab/>
        <w:t>Remaining Open issues with cross-TSG impacts</w:t>
      </w:r>
    </w:p>
    <w:p w14:paraId="4F4D1E07" w14:textId="77777777" w:rsidR="00B9071C" w:rsidRPr="009473C9" w:rsidRDefault="00B9071C" w:rsidP="00B9071C">
      <w:pPr>
        <w:rPr>
          <w:rFonts w:eastAsia="Yu Mincho"/>
          <w:lang w:eastAsia="ja-JP"/>
        </w:rPr>
      </w:pPr>
    </w:p>
    <w:p w14:paraId="0115834D" w14:textId="34E7667D" w:rsidR="003E3A1A" w:rsidRPr="009473C9" w:rsidRDefault="00815869" w:rsidP="007863FA">
      <w:pPr>
        <w:pStyle w:val="Heading2"/>
      </w:pPr>
      <w:r w:rsidRPr="009473C9">
        <w:t>4</w:t>
      </w:r>
      <w:r w:rsidR="005A6C96" w:rsidRPr="009473C9">
        <w:t>.</w:t>
      </w:r>
      <w:r w:rsidR="005A6C96" w:rsidRPr="009473C9">
        <w:tab/>
        <w:t>References</w:t>
      </w:r>
    </w:p>
    <w:p w14:paraId="71A62E9C"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0F571C0C" w14:textId="1A2B592F"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Pr="009473C9">
        <w:rPr>
          <w:rFonts w:ascii="Arial" w:eastAsia="Yu Mincho" w:hAnsi="Arial" w:cs="Arial"/>
          <w:bCs/>
          <w:lang w:eastAsia="ja-JP"/>
        </w:rPr>
        <w:tab/>
        <w:t>R5-2</w:t>
      </w:r>
      <w:r w:rsidR="00E42505">
        <w:rPr>
          <w:rFonts w:ascii="Arial" w:eastAsia="Yu Mincho" w:hAnsi="Arial" w:cs="Arial"/>
          <w:bCs/>
          <w:lang w:eastAsia="ja-JP"/>
        </w:rPr>
        <w:t>20828</w:t>
      </w:r>
      <w:r w:rsidRPr="009473C9">
        <w:rPr>
          <w:rFonts w:ascii="Arial" w:eastAsia="Yu Mincho" w:hAnsi="Arial" w:cs="Arial"/>
          <w:bCs/>
          <w:lang w:eastAsia="ja-JP"/>
        </w:rPr>
        <w:tab/>
        <w:t>WP - Enhancements on MIMO for NR</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BDBB820"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57336D34"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38.508-1 documents</w:t>
      </w:r>
    </w:p>
    <w:p w14:paraId="6AF14BF7" w14:textId="6E44D4C3" w:rsidR="007863FA"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sidRPr="009473C9">
        <w:rPr>
          <w:rFonts w:ascii="Arial" w:eastAsia="Yu Mincho" w:hAnsi="Arial" w:cs="Arial"/>
          <w:bCs/>
          <w:lang w:eastAsia="ja-JP"/>
        </w:rPr>
        <w:tab/>
        <w:t>R5-2</w:t>
      </w:r>
      <w:r w:rsidR="00E42505">
        <w:rPr>
          <w:rFonts w:ascii="Arial" w:eastAsia="Yu Mincho" w:hAnsi="Arial" w:cs="Arial"/>
          <w:bCs/>
          <w:lang w:eastAsia="ja-JP"/>
        </w:rPr>
        <w:t>20797</w:t>
      </w:r>
      <w:r w:rsidRPr="009473C9">
        <w:rPr>
          <w:rFonts w:ascii="Arial" w:eastAsia="Yu Mincho" w:hAnsi="Arial" w:cs="Arial"/>
          <w:bCs/>
          <w:lang w:eastAsia="ja-JP"/>
        </w:rPr>
        <w:tab/>
      </w:r>
      <w:r w:rsidR="00E42505" w:rsidRPr="00E42505">
        <w:rPr>
          <w:rFonts w:ascii="Arial" w:eastAsia="Yu Mincho" w:hAnsi="Arial" w:cs="Arial"/>
          <w:bCs/>
          <w:lang w:eastAsia="ja-JP"/>
        </w:rPr>
        <w:t>Addition of connection diagram for 16Tx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9D9A8F5" w14:textId="67C76453" w:rsidR="00E42505" w:rsidRPr="009473C9" w:rsidRDefault="00E42505" w:rsidP="00E42505">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20808</w:t>
      </w:r>
      <w:r w:rsidRPr="009473C9">
        <w:rPr>
          <w:rFonts w:ascii="Arial" w:eastAsia="Yu Mincho" w:hAnsi="Arial" w:cs="Arial"/>
          <w:bCs/>
          <w:lang w:eastAsia="ja-JP"/>
        </w:rPr>
        <w:tab/>
      </w:r>
      <w:r w:rsidRPr="00E42505">
        <w:rPr>
          <w:rFonts w:ascii="Arial" w:eastAsia="Yu Mincho" w:hAnsi="Arial" w:cs="Arial"/>
          <w:bCs/>
          <w:lang w:eastAsia="ja-JP"/>
        </w:rPr>
        <w:t>Update to MAC-</w:t>
      </w:r>
      <w:proofErr w:type="spellStart"/>
      <w:r w:rsidRPr="00E42505">
        <w:rPr>
          <w:rFonts w:ascii="Arial" w:eastAsia="Yu Mincho" w:hAnsi="Arial" w:cs="Arial"/>
          <w:bCs/>
          <w:lang w:eastAsia="ja-JP"/>
        </w:rPr>
        <w:t>CellGroupConfig</w:t>
      </w:r>
      <w:proofErr w:type="spellEnd"/>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6AA2EFF" w14:textId="77777777" w:rsidR="00E42505" w:rsidRPr="00E42505" w:rsidRDefault="00E42505" w:rsidP="007863FA">
      <w:pPr>
        <w:overflowPunct/>
        <w:autoSpaceDE/>
        <w:autoSpaceDN/>
        <w:snapToGrid w:val="0"/>
        <w:spacing w:after="0"/>
        <w:textAlignment w:val="auto"/>
        <w:rPr>
          <w:rFonts w:ascii="Arial" w:eastAsia="Yu Mincho" w:hAnsi="Arial" w:cs="Arial"/>
          <w:bCs/>
          <w:lang w:eastAsia="ja-JP"/>
        </w:rPr>
      </w:pPr>
    </w:p>
    <w:p w14:paraId="45FC2809"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7598AAEC"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38.508-2 documents</w:t>
      </w:r>
    </w:p>
    <w:p w14:paraId="7CE20EC6" w14:textId="7C2C454A"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4F520E">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w:t>
      </w:r>
      <w:r w:rsidR="004F520E">
        <w:rPr>
          <w:rFonts w:ascii="Arial" w:eastAsia="Yu Mincho" w:hAnsi="Arial" w:cs="Arial"/>
          <w:bCs/>
          <w:lang w:eastAsia="ja-JP"/>
        </w:rPr>
        <w:t>21830</w:t>
      </w:r>
      <w:r w:rsidRPr="009473C9">
        <w:rPr>
          <w:rFonts w:ascii="Arial" w:eastAsia="Yu Mincho" w:hAnsi="Arial" w:cs="Arial"/>
          <w:bCs/>
          <w:lang w:eastAsia="ja-JP"/>
        </w:rPr>
        <w:tab/>
      </w:r>
      <w:r w:rsidR="004F520E" w:rsidRPr="004F520E">
        <w:rPr>
          <w:rFonts w:ascii="Arial" w:eastAsia="Yu Mincho" w:hAnsi="Arial" w:cs="Arial"/>
          <w:bCs/>
          <w:lang w:eastAsia="ja-JP"/>
        </w:rPr>
        <w:t>Addition of physical implementation capability for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75DC9A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340CD72B"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38.521-1 documents</w:t>
      </w:r>
    </w:p>
    <w:p w14:paraId="7C5BEBA1" w14:textId="31C11185" w:rsidR="007863FA"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4F520E">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t>R5-2</w:t>
      </w:r>
      <w:r w:rsidR="004F520E">
        <w:rPr>
          <w:rFonts w:ascii="Arial" w:eastAsia="Yu Mincho" w:hAnsi="Arial" w:cs="Arial"/>
          <w:bCs/>
          <w:lang w:eastAsia="ja-JP"/>
        </w:rPr>
        <w:t>20639</w:t>
      </w:r>
      <w:r w:rsidRPr="009473C9">
        <w:rPr>
          <w:rFonts w:ascii="Arial" w:eastAsia="Yu Mincho" w:hAnsi="Arial" w:cs="Arial"/>
          <w:bCs/>
          <w:lang w:eastAsia="ja-JP"/>
        </w:rPr>
        <w:tab/>
      </w:r>
      <w:r w:rsidR="004F520E" w:rsidRPr="004F520E">
        <w:rPr>
          <w:rFonts w:ascii="Arial" w:eastAsia="Yu Mincho" w:hAnsi="Arial" w:cs="Arial"/>
          <w:bCs/>
          <w:lang w:eastAsia="ja-JP"/>
        </w:rPr>
        <w:t>Editorial, correction of clause numbering in test case 6.5D.2.4.1</w:t>
      </w:r>
      <w:r w:rsidRPr="009473C9">
        <w:rPr>
          <w:rFonts w:ascii="Arial" w:eastAsia="Yu Mincho" w:hAnsi="Arial" w:cs="Arial"/>
          <w:bCs/>
          <w:lang w:eastAsia="ja-JP"/>
        </w:rPr>
        <w:tab/>
      </w:r>
      <w:r w:rsidR="004F520E" w:rsidRPr="004F520E">
        <w:rPr>
          <w:rFonts w:ascii="Arial" w:eastAsia="Yu Mincho" w:hAnsi="Arial" w:cs="Arial"/>
          <w:bCs/>
          <w:lang w:eastAsia="ja-JP"/>
        </w:rPr>
        <w:t>Ericsson</w:t>
      </w:r>
    </w:p>
    <w:p w14:paraId="0C19B1F5" w14:textId="77777777" w:rsidR="004F520E" w:rsidRDefault="004F520E" w:rsidP="007863FA">
      <w:pPr>
        <w:overflowPunct/>
        <w:autoSpaceDE/>
        <w:autoSpaceDN/>
        <w:snapToGrid w:val="0"/>
        <w:spacing w:after="0"/>
        <w:textAlignment w:val="auto"/>
        <w:rPr>
          <w:rFonts w:ascii="Arial" w:eastAsia="Yu Mincho" w:hAnsi="Arial" w:cs="Arial"/>
          <w:bCs/>
          <w:lang w:eastAsia="ja-JP"/>
        </w:rPr>
      </w:pPr>
    </w:p>
    <w:p w14:paraId="58573EFA" w14:textId="1CE32294" w:rsidR="004F520E" w:rsidRPr="009473C9" w:rsidRDefault="004F520E" w:rsidP="004F520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w:t>
      </w:r>
      <w:r w:rsidR="00D151E7">
        <w:rPr>
          <w:rFonts w:ascii="Arial" w:eastAsiaTheme="minorEastAsia" w:hAnsi="Arial" w:cs="Arial"/>
          <w:b/>
        </w:rPr>
        <w:t>2</w:t>
      </w:r>
      <w:r w:rsidRPr="009473C9">
        <w:rPr>
          <w:rFonts w:ascii="Arial" w:eastAsiaTheme="minorEastAsia" w:hAnsi="Arial" w:cs="Arial"/>
          <w:b/>
        </w:rPr>
        <w:t xml:space="preserve"> documents</w:t>
      </w:r>
    </w:p>
    <w:p w14:paraId="709108C8" w14:textId="24FFC6DB" w:rsidR="004F520E" w:rsidRPr="009473C9" w:rsidRDefault="004F520E" w:rsidP="004F520E">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20791</w:t>
      </w:r>
      <w:r w:rsidRPr="009473C9">
        <w:rPr>
          <w:rFonts w:ascii="Arial" w:eastAsia="Yu Mincho" w:hAnsi="Arial" w:cs="Arial"/>
          <w:bCs/>
          <w:lang w:eastAsia="ja-JP"/>
        </w:rPr>
        <w:tab/>
      </w:r>
      <w:r w:rsidRPr="004F520E">
        <w:rPr>
          <w:rFonts w:ascii="Arial" w:eastAsia="Yu Mincho" w:hAnsi="Arial" w:cs="Arial"/>
          <w:bCs/>
          <w:lang w:eastAsia="ja-JP"/>
        </w:rPr>
        <w:t xml:space="preserve">Update to 6.2D.1 for </w:t>
      </w:r>
      <w:proofErr w:type="spellStart"/>
      <w:r w:rsidRPr="004F520E">
        <w:rPr>
          <w:rFonts w:ascii="Arial" w:eastAsia="Yu Mincho" w:hAnsi="Arial" w:cs="Arial"/>
          <w:bCs/>
          <w:lang w:eastAsia="ja-JP"/>
        </w:rPr>
        <w:t>ULFPTx</w:t>
      </w:r>
      <w:proofErr w:type="spellEnd"/>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70AD493" w14:textId="5B1F51C6" w:rsidR="004F520E" w:rsidRPr="009473C9" w:rsidRDefault="004F520E" w:rsidP="004F520E">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20792</w:t>
      </w:r>
      <w:r w:rsidRPr="009473C9">
        <w:rPr>
          <w:rFonts w:ascii="Arial" w:eastAsia="Yu Mincho" w:hAnsi="Arial" w:cs="Arial"/>
          <w:bCs/>
          <w:lang w:eastAsia="ja-JP"/>
        </w:rPr>
        <w:tab/>
      </w:r>
      <w:r w:rsidRPr="004F520E">
        <w:rPr>
          <w:rFonts w:ascii="Arial" w:eastAsia="Yu Mincho" w:hAnsi="Arial" w:cs="Arial"/>
          <w:bCs/>
          <w:lang w:eastAsia="ja-JP"/>
        </w:rPr>
        <w:t>Update to 6.2D.</w:t>
      </w:r>
      <w:r>
        <w:rPr>
          <w:rFonts w:ascii="Arial" w:eastAsia="Yu Mincho" w:hAnsi="Arial" w:cs="Arial"/>
          <w:bCs/>
          <w:lang w:eastAsia="ja-JP"/>
        </w:rPr>
        <w:t>2</w:t>
      </w:r>
      <w:r w:rsidRPr="004F520E">
        <w:rPr>
          <w:rFonts w:ascii="Arial" w:eastAsia="Yu Mincho" w:hAnsi="Arial" w:cs="Arial"/>
          <w:bCs/>
          <w:lang w:eastAsia="ja-JP"/>
        </w:rPr>
        <w:t xml:space="preserve"> for </w:t>
      </w:r>
      <w:proofErr w:type="spellStart"/>
      <w:r w:rsidRPr="004F520E">
        <w:rPr>
          <w:rFonts w:ascii="Arial" w:eastAsia="Yu Mincho" w:hAnsi="Arial" w:cs="Arial"/>
          <w:bCs/>
          <w:lang w:eastAsia="ja-JP"/>
        </w:rPr>
        <w:t>ULFPTx</w:t>
      </w:r>
      <w:proofErr w:type="spellEnd"/>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4589BEE1" w14:textId="65A3DFDF" w:rsidR="004F520E" w:rsidRPr="009473C9" w:rsidRDefault="004F520E" w:rsidP="004F520E">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20793</w:t>
      </w:r>
      <w:r w:rsidRPr="009473C9">
        <w:rPr>
          <w:rFonts w:ascii="Arial" w:eastAsia="Yu Mincho" w:hAnsi="Arial" w:cs="Arial"/>
          <w:bCs/>
          <w:lang w:eastAsia="ja-JP"/>
        </w:rPr>
        <w:tab/>
      </w:r>
      <w:r w:rsidRPr="004F520E">
        <w:rPr>
          <w:rFonts w:ascii="Arial" w:eastAsia="Yu Mincho" w:hAnsi="Arial" w:cs="Arial"/>
          <w:bCs/>
          <w:lang w:eastAsia="ja-JP"/>
        </w:rPr>
        <w:t>Update to 6.2D.</w:t>
      </w:r>
      <w:r>
        <w:rPr>
          <w:rFonts w:ascii="Arial" w:eastAsia="Yu Mincho" w:hAnsi="Arial" w:cs="Arial"/>
          <w:bCs/>
          <w:lang w:eastAsia="ja-JP"/>
        </w:rPr>
        <w:t>4</w:t>
      </w:r>
      <w:r w:rsidRPr="004F520E">
        <w:rPr>
          <w:rFonts w:ascii="Arial" w:eastAsia="Yu Mincho" w:hAnsi="Arial" w:cs="Arial"/>
          <w:bCs/>
          <w:lang w:eastAsia="ja-JP"/>
        </w:rPr>
        <w:t xml:space="preserve"> for </w:t>
      </w:r>
      <w:proofErr w:type="spellStart"/>
      <w:r w:rsidRPr="004F520E">
        <w:rPr>
          <w:rFonts w:ascii="Arial" w:eastAsia="Yu Mincho" w:hAnsi="Arial" w:cs="Arial"/>
          <w:bCs/>
          <w:lang w:eastAsia="ja-JP"/>
        </w:rPr>
        <w:t>ULFPTx</w:t>
      </w:r>
      <w:proofErr w:type="spellEnd"/>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0CCB562" w14:textId="77777777" w:rsidR="004F520E" w:rsidRPr="004F520E" w:rsidRDefault="004F520E" w:rsidP="007863FA">
      <w:pPr>
        <w:overflowPunct/>
        <w:autoSpaceDE/>
        <w:autoSpaceDN/>
        <w:snapToGrid w:val="0"/>
        <w:spacing w:after="0"/>
        <w:textAlignment w:val="auto"/>
        <w:rPr>
          <w:rFonts w:ascii="Arial" w:eastAsia="Yu Mincho" w:hAnsi="Arial" w:cs="Arial"/>
          <w:bCs/>
          <w:lang w:eastAsia="ja-JP"/>
        </w:rPr>
      </w:pPr>
    </w:p>
    <w:p w14:paraId="6D6B805D"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502859CF"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38.521-4 documents</w:t>
      </w:r>
    </w:p>
    <w:p w14:paraId="4FD3E3AB" w14:textId="4B32DD86" w:rsidR="007863FA" w:rsidRPr="009473C9" w:rsidRDefault="007863FA" w:rsidP="00D151E7">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4F520E">
        <w:rPr>
          <w:rFonts w:ascii="Arial" w:eastAsia="Yu Mincho" w:hAnsi="Arial" w:cs="Arial"/>
          <w:bCs/>
          <w:lang w:eastAsia="ja-JP"/>
        </w:rPr>
        <w:t>9</w:t>
      </w:r>
      <w:r w:rsidRPr="009473C9">
        <w:rPr>
          <w:rFonts w:ascii="Arial" w:eastAsia="Yu Mincho" w:hAnsi="Arial" w:cs="Arial"/>
          <w:bCs/>
          <w:lang w:eastAsia="ja-JP"/>
        </w:rPr>
        <w:t>]</w:t>
      </w:r>
      <w:r w:rsidRPr="009473C9">
        <w:rPr>
          <w:rFonts w:ascii="Arial" w:eastAsia="Yu Mincho" w:hAnsi="Arial" w:cs="Arial"/>
          <w:bCs/>
          <w:lang w:eastAsia="ja-JP"/>
        </w:rPr>
        <w:tab/>
        <w:t>R5-2</w:t>
      </w:r>
      <w:r w:rsidR="004F520E">
        <w:rPr>
          <w:rFonts w:ascii="Arial" w:eastAsia="Yu Mincho" w:hAnsi="Arial" w:cs="Arial"/>
          <w:bCs/>
          <w:lang w:eastAsia="ja-JP"/>
        </w:rPr>
        <w:t>20796</w:t>
      </w:r>
      <w:r w:rsidRPr="009473C9">
        <w:rPr>
          <w:rFonts w:ascii="Arial" w:eastAsia="Yu Mincho" w:hAnsi="Arial" w:cs="Arial"/>
          <w:bCs/>
          <w:lang w:eastAsia="ja-JP"/>
        </w:rPr>
        <w:tab/>
      </w:r>
      <w:r w:rsidR="004F520E" w:rsidRPr="004F520E">
        <w:rPr>
          <w:rFonts w:ascii="Arial" w:eastAsia="Yu Mincho" w:hAnsi="Arial" w:cs="Arial"/>
          <w:bCs/>
          <w:lang w:eastAsia="ja-JP"/>
        </w:rPr>
        <w:t xml:space="preserve">Update to </w:t>
      </w:r>
      <w:proofErr w:type="spellStart"/>
      <w:r w:rsidR="004F520E" w:rsidRPr="004F520E">
        <w:rPr>
          <w:rFonts w:ascii="Arial" w:eastAsia="Yu Mincho" w:hAnsi="Arial" w:cs="Arial"/>
          <w:bCs/>
          <w:lang w:eastAsia="ja-JP"/>
        </w:rPr>
        <w:t>eMIMO</w:t>
      </w:r>
      <w:proofErr w:type="spellEnd"/>
      <w:r w:rsidR="004F520E" w:rsidRPr="004F520E">
        <w:rPr>
          <w:rFonts w:ascii="Arial" w:eastAsia="Yu Mincho" w:hAnsi="Arial" w:cs="Arial"/>
          <w:bCs/>
          <w:lang w:eastAsia="ja-JP"/>
        </w:rPr>
        <w:t xml:space="preserve"> </w:t>
      </w:r>
      <w:proofErr w:type="spellStart"/>
      <w:r w:rsidR="004F520E" w:rsidRPr="004F520E">
        <w:rPr>
          <w:rFonts w:ascii="Arial" w:eastAsia="Yu Mincho" w:hAnsi="Arial" w:cs="Arial"/>
          <w:bCs/>
          <w:lang w:eastAsia="ja-JP"/>
        </w:rPr>
        <w:t>demod</w:t>
      </w:r>
      <w:proofErr w:type="spellEnd"/>
      <w:r w:rsidR="004F520E" w:rsidRPr="004F520E">
        <w:rPr>
          <w:rFonts w:ascii="Arial" w:eastAsia="Yu Mincho" w:hAnsi="Arial" w:cs="Arial"/>
          <w:bCs/>
          <w:lang w:eastAsia="ja-JP"/>
        </w:rPr>
        <w:t xml:space="preserve"> test cases</w:t>
      </w:r>
      <w:r w:rsidRPr="009473C9">
        <w:rPr>
          <w:rFonts w:ascii="Arial" w:eastAsia="Yu Mincho" w:hAnsi="Arial" w:cs="Arial"/>
          <w:bCs/>
          <w:lang w:eastAsia="ja-JP"/>
        </w:rPr>
        <w:tab/>
      </w:r>
      <w:r w:rsidR="004F520E" w:rsidRPr="009473C9">
        <w:rPr>
          <w:rFonts w:ascii="Arial" w:eastAsia="Yu Mincho" w:hAnsi="Arial" w:cs="Arial"/>
          <w:bCs/>
          <w:lang w:eastAsia="ja-JP"/>
        </w:rPr>
        <w:t xml:space="preserve">Huawei, </w:t>
      </w:r>
      <w:proofErr w:type="spellStart"/>
      <w:r w:rsidR="004F520E" w:rsidRPr="009473C9">
        <w:rPr>
          <w:rFonts w:ascii="Arial" w:eastAsia="Yu Mincho" w:hAnsi="Arial" w:cs="Arial"/>
          <w:bCs/>
          <w:lang w:eastAsia="ja-JP"/>
        </w:rPr>
        <w:t>HiSilicon</w:t>
      </w:r>
      <w:proofErr w:type="spellEnd"/>
    </w:p>
    <w:p w14:paraId="0ED1FBC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28B3CC6B"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38.522 documents</w:t>
      </w:r>
    </w:p>
    <w:p w14:paraId="14B5EC48" w14:textId="5704597A"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00D151E7">
        <w:rPr>
          <w:rFonts w:ascii="Arial" w:eastAsia="Yu Mincho" w:hAnsi="Arial" w:cs="Arial"/>
          <w:bCs/>
          <w:lang w:eastAsia="ja-JP"/>
        </w:rPr>
        <w:t>0</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21831</w:t>
      </w:r>
      <w:r w:rsidRPr="009473C9">
        <w:rPr>
          <w:rFonts w:ascii="Arial" w:eastAsia="Yu Mincho" w:hAnsi="Arial" w:cs="Arial"/>
          <w:bCs/>
          <w:lang w:eastAsia="ja-JP"/>
        </w:rPr>
        <w:tab/>
      </w:r>
      <w:r w:rsidR="00D151E7" w:rsidRPr="00D151E7">
        <w:rPr>
          <w:rFonts w:ascii="Arial" w:eastAsia="Yu Mincho" w:hAnsi="Arial" w:cs="Arial"/>
          <w:bCs/>
          <w:lang w:eastAsia="ja-JP"/>
        </w:rPr>
        <w:t>Addition of test applicability for UE Enhancements on MIMO</w:t>
      </w:r>
      <w:r w:rsidRPr="009473C9">
        <w:rPr>
          <w:rFonts w:ascii="Arial" w:eastAsia="Yu Mincho" w:hAnsi="Arial" w:cs="Arial"/>
          <w:bCs/>
          <w:lang w:eastAsia="ja-JP"/>
        </w:rPr>
        <w:tab/>
      </w:r>
      <w:proofErr w:type="spellStart"/>
      <w:r w:rsidR="00D151E7" w:rsidRPr="00D151E7">
        <w:rPr>
          <w:rFonts w:ascii="Arial" w:eastAsia="Yu Mincho" w:hAnsi="Arial" w:cs="Arial"/>
          <w:bCs/>
          <w:lang w:eastAsia="ja-JP"/>
        </w:rPr>
        <w:t>Sporton</w:t>
      </w:r>
      <w:proofErr w:type="spellEnd"/>
    </w:p>
    <w:p w14:paraId="22363D9B" w14:textId="366FB1EE" w:rsidR="007863FA" w:rsidRPr="00D151E7" w:rsidRDefault="00D151E7" w:rsidP="007863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21832</w:t>
      </w:r>
      <w:r w:rsidRPr="009473C9">
        <w:rPr>
          <w:rFonts w:ascii="Arial" w:eastAsia="Yu Mincho" w:hAnsi="Arial" w:cs="Arial"/>
          <w:bCs/>
          <w:lang w:eastAsia="ja-JP"/>
        </w:rPr>
        <w:tab/>
      </w:r>
      <w:r w:rsidRPr="00D151E7">
        <w:rPr>
          <w:rFonts w:ascii="Arial" w:eastAsia="Yu Mincho" w:hAnsi="Arial" w:cs="Arial"/>
          <w:bCs/>
          <w:lang w:eastAsia="ja-JP"/>
        </w:rPr>
        <w:t>Addition of test applicability for L1-SINR measurement cases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AE03BE2" w14:textId="77777777" w:rsidR="00D151E7" w:rsidRPr="009473C9" w:rsidRDefault="00D151E7" w:rsidP="007863FA">
      <w:pPr>
        <w:overflowPunct/>
        <w:autoSpaceDE/>
        <w:autoSpaceDN/>
        <w:snapToGrid w:val="0"/>
        <w:spacing w:after="0"/>
        <w:textAlignment w:val="auto"/>
        <w:rPr>
          <w:rFonts w:ascii="Arial" w:eastAsia="Yu Mincho" w:hAnsi="Arial" w:cs="Arial"/>
          <w:bCs/>
          <w:lang w:eastAsia="ja-JP"/>
        </w:rPr>
      </w:pPr>
    </w:p>
    <w:p w14:paraId="15E626AC" w14:textId="77777777" w:rsidR="007863FA" w:rsidRPr="009473C9" w:rsidRDefault="007863FA" w:rsidP="007863FA">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38.533 documents</w:t>
      </w:r>
    </w:p>
    <w:p w14:paraId="39665346" w14:textId="219AEF03" w:rsidR="007863FA" w:rsidRPr="009473C9" w:rsidRDefault="00D151E7" w:rsidP="007863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[12</w:t>
      </w:r>
      <w:r w:rsidR="007863FA" w:rsidRPr="009473C9">
        <w:rPr>
          <w:rFonts w:ascii="Arial" w:eastAsia="Yu Mincho" w:hAnsi="Arial" w:cs="Arial"/>
          <w:bCs/>
          <w:lang w:eastAsia="ja-JP"/>
        </w:rPr>
        <w:t>]</w:t>
      </w:r>
      <w:r w:rsidR="007863FA" w:rsidRPr="009473C9">
        <w:rPr>
          <w:rFonts w:ascii="Arial" w:eastAsia="Yu Mincho" w:hAnsi="Arial" w:cs="Arial"/>
          <w:bCs/>
          <w:lang w:eastAsia="ja-JP"/>
        </w:rPr>
        <w:tab/>
        <w:t>R5-2</w:t>
      </w:r>
      <w:r>
        <w:rPr>
          <w:rFonts w:ascii="Arial" w:eastAsia="Yu Mincho" w:hAnsi="Arial" w:cs="Arial"/>
          <w:bCs/>
          <w:lang w:eastAsia="ja-JP"/>
        </w:rPr>
        <w:t>20798</w:t>
      </w:r>
      <w:r w:rsidR="007863FA" w:rsidRPr="009473C9">
        <w:rPr>
          <w:rFonts w:ascii="Arial" w:eastAsia="Yu Mincho" w:hAnsi="Arial" w:cs="Arial"/>
          <w:bCs/>
          <w:lang w:eastAsia="ja-JP"/>
        </w:rPr>
        <w:tab/>
      </w:r>
      <w:r w:rsidRPr="00D151E7">
        <w:rPr>
          <w:rFonts w:ascii="Arial" w:eastAsia="Yu Mincho" w:hAnsi="Arial" w:cs="Arial"/>
          <w:bCs/>
          <w:lang w:eastAsia="ja-JP"/>
        </w:rPr>
        <w:t>Update to 5.5.5.0 FR2 BFD minimum requirements</w:t>
      </w:r>
      <w:r w:rsidR="007863FA" w:rsidRPr="009473C9">
        <w:rPr>
          <w:rFonts w:ascii="Arial" w:eastAsia="Yu Mincho" w:hAnsi="Arial" w:cs="Arial"/>
          <w:bCs/>
          <w:lang w:eastAsia="ja-JP"/>
        </w:rPr>
        <w:tab/>
        <w:t xml:space="preserve">Huawei, </w:t>
      </w:r>
      <w:proofErr w:type="spellStart"/>
      <w:r w:rsidR="007863FA" w:rsidRPr="009473C9">
        <w:rPr>
          <w:rFonts w:ascii="Arial" w:eastAsia="Yu Mincho" w:hAnsi="Arial" w:cs="Arial"/>
          <w:bCs/>
          <w:lang w:eastAsia="ja-JP"/>
        </w:rPr>
        <w:t>HiSilicon</w:t>
      </w:r>
      <w:proofErr w:type="spellEnd"/>
    </w:p>
    <w:p w14:paraId="25958683" w14:textId="7B3B2399"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00D151E7">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2183</w:t>
      </w:r>
      <w:r w:rsidRPr="009473C9">
        <w:rPr>
          <w:rFonts w:ascii="Arial" w:eastAsia="Yu Mincho" w:hAnsi="Arial" w:cs="Arial"/>
          <w:bCs/>
          <w:lang w:eastAsia="ja-JP"/>
        </w:rPr>
        <w:t>3</w:t>
      </w:r>
      <w:r w:rsidRPr="009473C9">
        <w:rPr>
          <w:rFonts w:ascii="Arial" w:eastAsia="Yu Mincho" w:hAnsi="Arial" w:cs="Arial"/>
          <w:bCs/>
          <w:lang w:eastAsia="ja-JP"/>
        </w:rPr>
        <w:tab/>
      </w:r>
      <w:r w:rsidR="00D151E7" w:rsidRPr="00D151E7">
        <w:rPr>
          <w:rFonts w:ascii="Arial" w:eastAsia="Yu Mincho" w:hAnsi="Arial" w:cs="Arial"/>
          <w:bCs/>
          <w:lang w:eastAsia="ja-JP"/>
        </w:rPr>
        <w:t xml:space="preserve">Addition of 5.5.5.6 FR2 </w:t>
      </w:r>
      <w:proofErr w:type="spellStart"/>
      <w:r w:rsidR="00D151E7" w:rsidRPr="00D151E7">
        <w:rPr>
          <w:rFonts w:ascii="Arial" w:eastAsia="Yu Mincho" w:hAnsi="Arial" w:cs="Arial"/>
          <w:bCs/>
          <w:lang w:eastAsia="ja-JP"/>
        </w:rPr>
        <w:t>SCell</w:t>
      </w:r>
      <w:proofErr w:type="spellEnd"/>
      <w:r w:rsidR="00D151E7" w:rsidRPr="00D151E7">
        <w:rPr>
          <w:rFonts w:ascii="Arial" w:eastAsia="Yu Mincho" w:hAnsi="Arial" w:cs="Arial"/>
          <w:bCs/>
          <w:lang w:eastAsia="ja-JP"/>
        </w:rPr>
        <w:t xml:space="preserve"> BFD in non-DRX for NSA</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74562082" w14:textId="55497224"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00D151E7">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2183</w:t>
      </w:r>
      <w:r w:rsidRPr="009473C9">
        <w:rPr>
          <w:rFonts w:ascii="Arial" w:eastAsia="Yu Mincho" w:hAnsi="Arial" w:cs="Arial"/>
          <w:bCs/>
          <w:lang w:eastAsia="ja-JP"/>
        </w:rPr>
        <w:t>4</w:t>
      </w:r>
      <w:r w:rsidRPr="009473C9">
        <w:rPr>
          <w:rFonts w:ascii="Arial" w:eastAsia="Yu Mincho" w:hAnsi="Arial" w:cs="Arial"/>
          <w:bCs/>
          <w:lang w:eastAsia="ja-JP"/>
        </w:rPr>
        <w:tab/>
      </w:r>
      <w:r w:rsidR="00D151E7" w:rsidRPr="00D151E7">
        <w:rPr>
          <w:rFonts w:ascii="Arial" w:eastAsia="Yu Mincho" w:hAnsi="Arial" w:cs="Arial"/>
          <w:bCs/>
          <w:lang w:eastAsia="ja-JP"/>
        </w:rPr>
        <w:t xml:space="preserve">Addition of 5.5.5.7 FR2 </w:t>
      </w:r>
      <w:proofErr w:type="spellStart"/>
      <w:r w:rsidR="00D151E7" w:rsidRPr="00D151E7">
        <w:rPr>
          <w:rFonts w:ascii="Arial" w:eastAsia="Yu Mincho" w:hAnsi="Arial" w:cs="Arial"/>
          <w:bCs/>
          <w:lang w:eastAsia="ja-JP"/>
        </w:rPr>
        <w:t>SCell</w:t>
      </w:r>
      <w:proofErr w:type="spellEnd"/>
      <w:r w:rsidR="00D151E7" w:rsidRPr="00D151E7">
        <w:rPr>
          <w:rFonts w:ascii="Arial" w:eastAsia="Yu Mincho" w:hAnsi="Arial" w:cs="Arial"/>
          <w:bCs/>
          <w:lang w:eastAsia="ja-JP"/>
        </w:rPr>
        <w:t xml:space="preserve"> BFD in DRX for NSA</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72A2206" w14:textId="0C3C78DB"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D151E7">
        <w:rPr>
          <w:rFonts w:ascii="Arial" w:eastAsia="Yu Mincho" w:hAnsi="Arial" w:cs="Arial"/>
          <w:bCs/>
          <w:lang w:eastAsia="ja-JP"/>
        </w:rPr>
        <w:t>15</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20801</w:t>
      </w:r>
      <w:r w:rsidRPr="009473C9">
        <w:rPr>
          <w:rFonts w:ascii="Arial" w:eastAsia="Yu Mincho" w:hAnsi="Arial" w:cs="Arial"/>
          <w:bCs/>
          <w:lang w:eastAsia="ja-JP"/>
        </w:rPr>
        <w:tab/>
      </w:r>
      <w:r w:rsidR="00D151E7" w:rsidRPr="00D151E7">
        <w:rPr>
          <w:rFonts w:ascii="Arial" w:eastAsia="Yu Mincho" w:hAnsi="Arial" w:cs="Arial"/>
          <w:bCs/>
          <w:lang w:eastAsia="ja-JP"/>
        </w:rPr>
        <w:t>Update to 7.5.5.0 FR2 BFD minimum requirements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6681154" w14:textId="68BDBF81"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D151E7">
        <w:rPr>
          <w:rFonts w:ascii="Arial" w:eastAsia="Yu Mincho" w:hAnsi="Arial" w:cs="Arial"/>
          <w:bCs/>
          <w:lang w:eastAsia="ja-JP"/>
        </w:rPr>
        <w:t>16</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21835</w:t>
      </w:r>
      <w:r w:rsidRPr="009473C9">
        <w:rPr>
          <w:rFonts w:ascii="Arial" w:eastAsia="Yu Mincho" w:hAnsi="Arial" w:cs="Arial"/>
          <w:bCs/>
          <w:lang w:eastAsia="ja-JP"/>
        </w:rPr>
        <w:tab/>
      </w:r>
      <w:r w:rsidR="00D151E7" w:rsidRPr="00D151E7">
        <w:rPr>
          <w:rFonts w:ascii="Arial" w:eastAsia="Yu Mincho" w:hAnsi="Arial" w:cs="Arial"/>
          <w:bCs/>
          <w:lang w:eastAsia="ja-JP"/>
        </w:rPr>
        <w:t xml:space="preserve">Addition of 7.5.5.6 FR2 </w:t>
      </w:r>
      <w:proofErr w:type="spellStart"/>
      <w:r w:rsidR="00D151E7" w:rsidRPr="00D151E7">
        <w:rPr>
          <w:rFonts w:ascii="Arial" w:eastAsia="Yu Mincho" w:hAnsi="Arial" w:cs="Arial"/>
          <w:bCs/>
          <w:lang w:eastAsia="ja-JP"/>
        </w:rPr>
        <w:t>SCell</w:t>
      </w:r>
      <w:proofErr w:type="spellEnd"/>
      <w:r w:rsidR="00D151E7" w:rsidRPr="00D151E7">
        <w:rPr>
          <w:rFonts w:ascii="Arial" w:eastAsia="Yu Mincho" w:hAnsi="Arial" w:cs="Arial"/>
          <w:bCs/>
          <w:lang w:eastAsia="ja-JP"/>
        </w:rPr>
        <w:t xml:space="preserve"> BFD in non-DRX for SA</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16D927E" w14:textId="74558FD4" w:rsidR="007863FA" w:rsidRPr="009473C9" w:rsidRDefault="00D151E7" w:rsidP="007863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[17</w:t>
      </w:r>
      <w:r w:rsidR="007863FA" w:rsidRPr="009473C9">
        <w:rPr>
          <w:rFonts w:ascii="Arial" w:eastAsia="Yu Mincho" w:hAnsi="Arial" w:cs="Arial"/>
          <w:bCs/>
          <w:lang w:eastAsia="ja-JP"/>
        </w:rPr>
        <w:t>]</w:t>
      </w:r>
      <w:r w:rsidR="007863FA" w:rsidRPr="009473C9">
        <w:rPr>
          <w:rFonts w:ascii="Arial" w:eastAsia="Yu Mincho" w:hAnsi="Arial" w:cs="Arial"/>
          <w:bCs/>
          <w:lang w:eastAsia="ja-JP"/>
        </w:rPr>
        <w:tab/>
        <w:t>R5-2</w:t>
      </w:r>
      <w:r>
        <w:rPr>
          <w:rFonts w:ascii="Arial" w:eastAsia="Yu Mincho" w:hAnsi="Arial" w:cs="Arial"/>
          <w:bCs/>
          <w:lang w:eastAsia="ja-JP"/>
        </w:rPr>
        <w:t>21836</w:t>
      </w:r>
      <w:r w:rsidR="007863FA" w:rsidRPr="009473C9">
        <w:rPr>
          <w:rFonts w:ascii="Arial" w:eastAsia="Yu Mincho" w:hAnsi="Arial" w:cs="Arial"/>
          <w:bCs/>
          <w:lang w:eastAsia="ja-JP"/>
        </w:rPr>
        <w:tab/>
      </w:r>
      <w:r w:rsidRPr="00D151E7">
        <w:rPr>
          <w:rFonts w:ascii="Arial" w:eastAsia="Yu Mincho" w:hAnsi="Arial" w:cs="Arial"/>
          <w:bCs/>
          <w:lang w:eastAsia="ja-JP"/>
        </w:rPr>
        <w:t xml:space="preserve">Addition of 7.5.5.7 FR2 </w:t>
      </w:r>
      <w:proofErr w:type="spellStart"/>
      <w:r w:rsidRPr="00D151E7">
        <w:rPr>
          <w:rFonts w:ascii="Arial" w:eastAsia="Yu Mincho" w:hAnsi="Arial" w:cs="Arial"/>
          <w:bCs/>
          <w:lang w:eastAsia="ja-JP"/>
        </w:rPr>
        <w:t>SCell</w:t>
      </w:r>
      <w:proofErr w:type="spellEnd"/>
      <w:r w:rsidRPr="00D151E7">
        <w:rPr>
          <w:rFonts w:ascii="Arial" w:eastAsia="Yu Mincho" w:hAnsi="Arial" w:cs="Arial"/>
          <w:bCs/>
          <w:lang w:eastAsia="ja-JP"/>
        </w:rPr>
        <w:t xml:space="preserve"> BFD in DRX for SA</w:t>
      </w:r>
      <w:r w:rsidR="007863FA" w:rsidRPr="009473C9">
        <w:rPr>
          <w:rFonts w:ascii="Arial" w:eastAsia="Yu Mincho" w:hAnsi="Arial" w:cs="Arial"/>
          <w:bCs/>
          <w:lang w:eastAsia="ja-JP"/>
        </w:rPr>
        <w:tab/>
        <w:t xml:space="preserve">Huawei, </w:t>
      </w:r>
      <w:proofErr w:type="spellStart"/>
      <w:r w:rsidR="007863FA" w:rsidRPr="009473C9">
        <w:rPr>
          <w:rFonts w:ascii="Arial" w:eastAsia="Yu Mincho" w:hAnsi="Arial" w:cs="Arial"/>
          <w:bCs/>
          <w:lang w:eastAsia="ja-JP"/>
        </w:rPr>
        <w:t>HiSilicon</w:t>
      </w:r>
      <w:proofErr w:type="spellEnd"/>
    </w:p>
    <w:p w14:paraId="5399B07B" w14:textId="4EAA6F7F" w:rsidR="007863FA" w:rsidRPr="009473C9" w:rsidRDefault="00D151E7" w:rsidP="007863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[18</w:t>
      </w:r>
      <w:r w:rsidR="007863FA" w:rsidRPr="009473C9">
        <w:rPr>
          <w:rFonts w:ascii="Arial" w:eastAsia="Yu Mincho" w:hAnsi="Arial" w:cs="Arial"/>
          <w:bCs/>
          <w:lang w:eastAsia="ja-JP"/>
        </w:rPr>
        <w:t>]</w:t>
      </w:r>
      <w:r w:rsidR="007863FA" w:rsidRPr="009473C9">
        <w:rPr>
          <w:rFonts w:ascii="Arial" w:eastAsia="Yu Mincho" w:hAnsi="Arial" w:cs="Arial"/>
          <w:bCs/>
          <w:lang w:eastAsia="ja-JP"/>
        </w:rPr>
        <w:tab/>
        <w:t>R5-2</w:t>
      </w:r>
      <w:r>
        <w:rPr>
          <w:rFonts w:ascii="Arial" w:eastAsia="Yu Mincho" w:hAnsi="Arial" w:cs="Arial"/>
          <w:bCs/>
          <w:lang w:eastAsia="ja-JP"/>
        </w:rPr>
        <w:t>20804</w:t>
      </w:r>
      <w:r w:rsidR="007863FA" w:rsidRPr="009473C9">
        <w:rPr>
          <w:rFonts w:ascii="Arial" w:eastAsia="Yu Mincho" w:hAnsi="Arial" w:cs="Arial"/>
          <w:bCs/>
          <w:lang w:eastAsia="ja-JP"/>
        </w:rPr>
        <w:tab/>
      </w:r>
      <w:r w:rsidRPr="00D151E7">
        <w:rPr>
          <w:rFonts w:ascii="Arial" w:eastAsia="Yu Mincho" w:hAnsi="Arial" w:cs="Arial"/>
          <w:bCs/>
          <w:lang w:eastAsia="ja-JP"/>
        </w:rPr>
        <w:t xml:space="preserve">Update to Annex E for </w:t>
      </w:r>
      <w:proofErr w:type="spellStart"/>
      <w:r w:rsidRPr="00D151E7">
        <w:rPr>
          <w:rFonts w:ascii="Arial" w:eastAsia="Yu Mincho" w:hAnsi="Arial" w:cs="Arial"/>
          <w:bCs/>
          <w:lang w:eastAsia="ja-JP"/>
        </w:rPr>
        <w:t>eMIMO</w:t>
      </w:r>
      <w:proofErr w:type="spellEnd"/>
      <w:r w:rsidRPr="00D151E7">
        <w:rPr>
          <w:rFonts w:ascii="Arial" w:eastAsia="Yu Mincho" w:hAnsi="Arial" w:cs="Arial"/>
          <w:bCs/>
          <w:lang w:eastAsia="ja-JP"/>
        </w:rPr>
        <w:t xml:space="preserve"> test cases</w:t>
      </w:r>
      <w:r w:rsidR="007863FA" w:rsidRPr="009473C9">
        <w:rPr>
          <w:rFonts w:ascii="Arial" w:eastAsia="Yu Mincho" w:hAnsi="Arial" w:cs="Arial"/>
          <w:bCs/>
          <w:lang w:eastAsia="ja-JP"/>
        </w:rPr>
        <w:tab/>
        <w:t xml:space="preserve">Huawei, </w:t>
      </w:r>
      <w:proofErr w:type="spellStart"/>
      <w:r w:rsidR="007863FA" w:rsidRPr="009473C9">
        <w:rPr>
          <w:rFonts w:ascii="Arial" w:eastAsia="Yu Mincho" w:hAnsi="Arial" w:cs="Arial"/>
          <w:bCs/>
          <w:lang w:eastAsia="ja-JP"/>
        </w:rPr>
        <w:t>HiSilicon</w:t>
      </w:r>
      <w:proofErr w:type="spellEnd"/>
    </w:p>
    <w:p w14:paraId="4A144E2D" w14:textId="3E004846" w:rsidR="007863FA" w:rsidRPr="009473C9" w:rsidRDefault="00D151E7" w:rsidP="007863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[19</w:t>
      </w:r>
      <w:r w:rsidR="007863FA" w:rsidRPr="009473C9">
        <w:rPr>
          <w:rFonts w:ascii="Arial" w:eastAsia="Yu Mincho" w:hAnsi="Arial" w:cs="Arial"/>
          <w:bCs/>
          <w:lang w:eastAsia="ja-JP"/>
        </w:rPr>
        <w:t>]</w:t>
      </w:r>
      <w:r w:rsidR="007863FA" w:rsidRPr="009473C9">
        <w:rPr>
          <w:rFonts w:ascii="Arial" w:eastAsia="Yu Mincho" w:hAnsi="Arial" w:cs="Arial"/>
          <w:bCs/>
          <w:lang w:eastAsia="ja-JP"/>
        </w:rPr>
        <w:tab/>
        <w:t>R5-2</w:t>
      </w:r>
      <w:r>
        <w:rPr>
          <w:rFonts w:ascii="Arial" w:eastAsia="Yu Mincho" w:hAnsi="Arial" w:cs="Arial"/>
          <w:bCs/>
          <w:lang w:eastAsia="ja-JP"/>
        </w:rPr>
        <w:t>21837</w:t>
      </w:r>
      <w:r w:rsidR="007863FA" w:rsidRPr="009473C9">
        <w:rPr>
          <w:rFonts w:ascii="Arial" w:eastAsia="Yu Mincho" w:hAnsi="Arial" w:cs="Arial"/>
          <w:bCs/>
          <w:lang w:eastAsia="ja-JP"/>
        </w:rPr>
        <w:tab/>
      </w:r>
      <w:r w:rsidRPr="00D151E7">
        <w:rPr>
          <w:rFonts w:ascii="Arial" w:eastAsia="Yu Mincho" w:hAnsi="Arial" w:cs="Arial"/>
          <w:bCs/>
          <w:lang w:eastAsia="ja-JP"/>
        </w:rPr>
        <w:t xml:space="preserve">Update to Annex F for </w:t>
      </w:r>
      <w:proofErr w:type="spellStart"/>
      <w:r w:rsidRPr="00D151E7">
        <w:rPr>
          <w:rFonts w:ascii="Arial" w:eastAsia="Yu Mincho" w:hAnsi="Arial" w:cs="Arial"/>
          <w:bCs/>
          <w:lang w:eastAsia="ja-JP"/>
        </w:rPr>
        <w:t>eMIMO</w:t>
      </w:r>
      <w:proofErr w:type="spellEnd"/>
      <w:r w:rsidRPr="00D151E7">
        <w:rPr>
          <w:rFonts w:ascii="Arial" w:eastAsia="Yu Mincho" w:hAnsi="Arial" w:cs="Arial"/>
          <w:bCs/>
          <w:lang w:eastAsia="ja-JP"/>
        </w:rPr>
        <w:t xml:space="preserve"> test cases</w:t>
      </w:r>
      <w:r w:rsidR="007863FA" w:rsidRPr="009473C9">
        <w:rPr>
          <w:rFonts w:ascii="Arial" w:eastAsia="Yu Mincho" w:hAnsi="Arial" w:cs="Arial"/>
          <w:bCs/>
          <w:lang w:eastAsia="ja-JP"/>
        </w:rPr>
        <w:tab/>
        <w:t xml:space="preserve">Huawei, </w:t>
      </w:r>
      <w:proofErr w:type="spellStart"/>
      <w:r w:rsidR="007863FA" w:rsidRPr="009473C9">
        <w:rPr>
          <w:rFonts w:ascii="Arial" w:eastAsia="Yu Mincho" w:hAnsi="Arial" w:cs="Arial"/>
          <w:bCs/>
          <w:lang w:eastAsia="ja-JP"/>
        </w:rPr>
        <w:t>HiSilicon</w:t>
      </w:r>
      <w:proofErr w:type="spellEnd"/>
    </w:p>
    <w:p w14:paraId="706DFBF2" w14:textId="53439292" w:rsidR="00D151E7" w:rsidRPr="009473C9" w:rsidRDefault="00D151E7" w:rsidP="007863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[20</w:t>
      </w:r>
      <w:r w:rsidR="007863FA" w:rsidRPr="009473C9">
        <w:rPr>
          <w:rFonts w:ascii="Arial" w:eastAsia="Yu Mincho" w:hAnsi="Arial" w:cs="Arial"/>
          <w:bCs/>
          <w:lang w:eastAsia="ja-JP"/>
        </w:rPr>
        <w:t>]</w:t>
      </w:r>
      <w:r w:rsidR="007863FA" w:rsidRPr="009473C9">
        <w:rPr>
          <w:rFonts w:ascii="Arial" w:eastAsia="Yu Mincho" w:hAnsi="Arial" w:cs="Arial"/>
          <w:bCs/>
          <w:lang w:eastAsia="ja-JP"/>
        </w:rPr>
        <w:tab/>
        <w:t>R5-2</w:t>
      </w:r>
      <w:r>
        <w:rPr>
          <w:rFonts w:ascii="Arial" w:eastAsia="Yu Mincho" w:hAnsi="Arial" w:cs="Arial"/>
          <w:bCs/>
          <w:lang w:eastAsia="ja-JP"/>
        </w:rPr>
        <w:t>21838</w:t>
      </w:r>
      <w:r w:rsidR="007863FA" w:rsidRPr="009473C9">
        <w:rPr>
          <w:rFonts w:ascii="Arial" w:eastAsia="Yu Mincho" w:hAnsi="Arial" w:cs="Arial"/>
          <w:bCs/>
          <w:lang w:eastAsia="ja-JP"/>
        </w:rPr>
        <w:tab/>
      </w:r>
      <w:r w:rsidRPr="00D151E7">
        <w:rPr>
          <w:rFonts w:ascii="Arial" w:eastAsia="Yu Mincho" w:hAnsi="Arial" w:cs="Arial"/>
          <w:bCs/>
          <w:lang w:eastAsia="ja-JP"/>
        </w:rPr>
        <w:t xml:space="preserve">Update to Annex H for </w:t>
      </w:r>
      <w:proofErr w:type="spellStart"/>
      <w:r w:rsidRPr="00D151E7">
        <w:rPr>
          <w:rFonts w:ascii="Arial" w:eastAsia="Yu Mincho" w:hAnsi="Arial" w:cs="Arial"/>
          <w:bCs/>
          <w:lang w:eastAsia="ja-JP"/>
        </w:rPr>
        <w:t>eMIMO</w:t>
      </w:r>
      <w:proofErr w:type="spellEnd"/>
      <w:r w:rsidRPr="00D151E7">
        <w:rPr>
          <w:rFonts w:ascii="Arial" w:eastAsia="Yu Mincho" w:hAnsi="Arial" w:cs="Arial"/>
          <w:bCs/>
          <w:lang w:eastAsia="ja-JP"/>
        </w:rPr>
        <w:t xml:space="preserve"> test cases</w:t>
      </w:r>
      <w:r w:rsidR="007863FA" w:rsidRPr="009473C9">
        <w:rPr>
          <w:rFonts w:ascii="Arial" w:eastAsia="Yu Mincho" w:hAnsi="Arial" w:cs="Arial"/>
          <w:bCs/>
          <w:lang w:eastAsia="ja-JP"/>
        </w:rPr>
        <w:tab/>
        <w:t xml:space="preserve">Huawei, </w:t>
      </w:r>
      <w:proofErr w:type="spellStart"/>
      <w:r w:rsidR="007863FA" w:rsidRPr="009473C9">
        <w:rPr>
          <w:rFonts w:ascii="Arial" w:eastAsia="Yu Mincho" w:hAnsi="Arial" w:cs="Arial"/>
          <w:bCs/>
          <w:lang w:eastAsia="ja-JP"/>
        </w:rPr>
        <w:t>HiSilicon</w:t>
      </w:r>
      <w:proofErr w:type="spellEnd"/>
    </w:p>
    <w:p w14:paraId="36BD9BF0" w14:textId="5BF67D06"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lastRenderedPageBreak/>
        <w:t>[2</w:t>
      </w:r>
      <w:r w:rsidR="00D151E7">
        <w:rPr>
          <w:rFonts w:ascii="Arial" w:eastAsia="Yu Mincho" w:hAnsi="Arial" w:cs="Arial"/>
          <w:bCs/>
          <w:lang w:eastAsia="ja-JP"/>
        </w:rPr>
        <w:t>1</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20942</w:t>
      </w:r>
      <w:r w:rsidRPr="009473C9">
        <w:rPr>
          <w:rFonts w:ascii="Arial" w:eastAsia="Yu Mincho" w:hAnsi="Arial" w:cs="Arial"/>
          <w:bCs/>
          <w:lang w:eastAsia="ja-JP"/>
        </w:rPr>
        <w:tab/>
      </w:r>
      <w:r w:rsidR="00D151E7" w:rsidRPr="00D151E7">
        <w:rPr>
          <w:rFonts w:ascii="Arial" w:eastAsia="Yu Mincho" w:hAnsi="Arial" w:cs="Arial"/>
          <w:bCs/>
          <w:lang w:eastAsia="ja-JP"/>
        </w:rPr>
        <w:t>Addition of new test case 7.7.6.1 NR SA FR2 CSI-RS based CMR and no dedicated IMR configured and CSI-RS resource set with repetition off L1-SINR measurement accuracy</w:t>
      </w:r>
      <w:r w:rsidRPr="009473C9">
        <w:rPr>
          <w:rFonts w:ascii="Arial" w:eastAsia="Yu Mincho" w:hAnsi="Arial" w:cs="Arial"/>
          <w:bCs/>
          <w:lang w:eastAsia="ja-JP"/>
        </w:rPr>
        <w:tab/>
      </w:r>
      <w:proofErr w:type="spellStart"/>
      <w:r w:rsidR="00D151E7" w:rsidRPr="009473C9">
        <w:rPr>
          <w:rFonts w:ascii="Arial" w:eastAsia="Yu Mincho" w:hAnsi="Arial" w:cs="Arial"/>
          <w:bCs/>
          <w:lang w:eastAsia="ja-JP"/>
        </w:rPr>
        <w:t>Sporton</w:t>
      </w:r>
      <w:proofErr w:type="spellEnd"/>
    </w:p>
    <w:p w14:paraId="23142413" w14:textId="6EB60FF2"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sidR="00D151E7">
        <w:rPr>
          <w:rFonts w:ascii="Arial" w:eastAsia="Yu Mincho" w:hAnsi="Arial" w:cs="Arial"/>
          <w:bCs/>
          <w:lang w:eastAsia="ja-JP"/>
        </w:rPr>
        <w:t>2</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20943</w:t>
      </w:r>
      <w:r w:rsidRPr="009473C9">
        <w:rPr>
          <w:rFonts w:ascii="Arial" w:eastAsia="Yu Mincho" w:hAnsi="Arial" w:cs="Arial"/>
          <w:bCs/>
          <w:lang w:eastAsia="ja-JP"/>
        </w:rPr>
        <w:tab/>
      </w:r>
      <w:r w:rsidR="00D151E7" w:rsidRPr="00D151E7">
        <w:rPr>
          <w:rFonts w:ascii="Arial" w:eastAsia="Yu Mincho" w:hAnsi="Arial" w:cs="Arial"/>
          <w:bCs/>
          <w:lang w:eastAsia="ja-JP"/>
        </w:rPr>
        <w:t>Addition of new test case 7.7.6.2 NR SA FR2 SSB based CMR and dedicated IMR L1-SINR measurement accuracy</w:t>
      </w:r>
      <w:r w:rsidRPr="009473C9">
        <w:rPr>
          <w:rFonts w:ascii="Arial" w:eastAsia="Yu Mincho" w:hAnsi="Arial" w:cs="Arial"/>
          <w:bCs/>
          <w:lang w:eastAsia="ja-JP"/>
        </w:rPr>
        <w:tab/>
      </w:r>
      <w:proofErr w:type="spellStart"/>
      <w:r w:rsidR="00D151E7" w:rsidRPr="009473C9">
        <w:rPr>
          <w:rFonts w:ascii="Arial" w:eastAsia="Yu Mincho" w:hAnsi="Arial" w:cs="Arial"/>
          <w:bCs/>
          <w:lang w:eastAsia="ja-JP"/>
        </w:rPr>
        <w:t>Sporton</w:t>
      </w:r>
      <w:proofErr w:type="spellEnd"/>
    </w:p>
    <w:p w14:paraId="56B8B73B" w14:textId="36719DEB"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sidR="00D151E7">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w:t>
      </w:r>
      <w:r w:rsidR="000D14AD">
        <w:rPr>
          <w:rFonts w:ascii="Arial" w:eastAsia="Yu Mincho" w:hAnsi="Arial" w:cs="Arial"/>
          <w:bCs/>
          <w:lang w:eastAsia="ja-JP"/>
        </w:rPr>
        <w:t>2094</w:t>
      </w:r>
      <w:r w:rsidRPr="009473C9">
        <w:rPr>
          <w:rFonts w:ascii="Arial" w:eastAsia="Yu Mincho" w:hAnsi="Arial" w:cs="Arial"/>
          <w:bCs/>
          <w:lang w:eastAsia="ja-JP"/>
        </w:rPr>
        <w:t>4</w:t>
      </w:r>
      <w:r w:rsidRPr="009473C9">
        <w:rPr>
          <w:rFonts w:ascii="Arial" w:eastAsia="Yu Mincho" w:hAnsi="Arial" w:cs="Arial"/>
          <w:bCs/>
          <w:lang w:eastAsia="ja-JP"/>
        </w:rPr>
        <w:tab/>
      </w:r>
      <w:r w:rsidR="00D151E7" w:rsidRPr="00D151E7">
        <w:rPr>
          <w:rFonts w:ascii="Arial" w:eastAsia="Yu Mincho" w:hAnsi="Arial" w:cs="Arial"/>
          <w:bCs/>
          <w:lang w:eastAsia="ja-JP"/>
        </w:rPr>
        <w:t>Addition of new test case 7.7.6.3 NR SA FR2 CSI-RS based CMR and dedicated IMR L1-SINR measurement accuracy</w:t>
      </w:r>
      <w:r w:rsidRPr="009473C9">
        <w:rPr>
          <w:rFonts w:ascii="Arial" w:eastAsia="Yu Mincho" w:hAnsi="Arial" w:cs="Arial"/>
          <w:bCs/>
          <w:lang w:eastAsia="ja-JP"/>
        </w:rPr>
        <w:tab/>
      </w:r>
      <w:proofErr w:type="spellStart"/>
      <w:r w:rsidR="00D151E7" w:rsidRPr="009473C9">
        <w:rPr>
          <w:rFonts w:ascii="Arial" w:eastAsia="Yu Mincho" w:hAnsi="Arial" w:cs="Arial"/>
          <w:bCs/>
          <w:lang w:eastAsia="ja-JP"/>
        </w:rPr>
        <w:t>Sporton</w:t>
      </w:r>
      <w:proofErr w:type="spellEnd"/>
    </w:p>
    <w:p w14:paraId="075A3378" w14:textId="3172E6A5"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sidR="00D151E7">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21650</w:t>
      </w:r>
      <w:r w:rsidRPr="009473C9">
        <w:rPr>
          <w:rFonts w:ascii="Arial" w:eastAsia="Yu Mincho" w:hAnsi="Arial" w:cs="Arial"/>
          <w:bCs/>
          <w:lang w:eastAsia="ja-JP"/>
        </w:rPr>
        <w:tab/>
      </w:r>
      <w:r w:rsidR="00D151E7" w:rsidRPr="00D151E7">
        <w:rPr>
          <w:rFonts w:ascii="Arial" w:eastAsia="Yu Mincho" w:hAnsi="Arial" w:cs="Arial"/>
          <w:bCs/>
          <w:lang w:eastAsia="ja-JP"/>
        </w:rPr>
        <w:t xml:space="preserve">Completion 4.5.5.5 including TT </w:t>
      </w:r>
      <w:proofErr w:type="spellStart"/>
      <w:r w:rsidR="00D151E7" w:rsidRPr="00D151E7">
        <w:rPr>
          <w:rFonts w:ascii="Arial" w:eastAsia="Yu Mincho" w:hAnsi="Arial" w:cs="Arial"/>
          <w:bCs/>
          <w:lang w:eastAsia="ja-JP"/>
        </w:rPr>
        <w:t>anaysis</w:t>
      </w:r>
      <w:proofErr w:type="spellEnd"/>
      <w:r w:rsidR="00D151E7" w:rsidRPr="00D151E7">
        <w:rPr>
          <w:rFonts w:ascii="Arial" w:eastAsia="Yu Mincho" w:hAnsi="Arial" w:cs="Arial"/>
          <w:bCs/>
          <w:lang w:eastAsia="ja-JP"/>
        </w:rPr>
        <w:t xml:space="preserve"> results</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2A753EB0" w14:textId="6D8E8B3A"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D151E7">
        <w:rPr>
          <w:rFonts w:ascii="Arial" w:eastAsia="Yu Mincho" w:hAnsi="Arial" w:cs="Arial"/>
          <w:bCs/>
          <w:lang w:eastAsia="ja-JP"/>
        </w:rPr>
        <w:t>25</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21651</w:t>
      </w:r>
      <w:r w:rsidRPr="009473C9">
        <w:rPr>
          <w:rFonts w:ascii="Arial" w:eastAsia="Yu Mincho" w:hAnsi="Arial" w:cs="Arial"/>
          <w:bCs/>
          <w:lang w:eastAsia="ja-JP"/>
        </w:rPr>
        <w:tab/>
      </w:r>
      <w:r w:rsidR="00D151E7" w:rsidRPr="00D151E7">
        <w:rPr>
          <w:rFonts w:ascii="Arial" w:eastAsia="Yu Mincho" w:hAnsi="Arial" w:cs="Arial"/>
          <w:bCs/>
          <w:lang w:eastAsia="ja-JP"/>
        </w:rPr>
        <w:t xml:space="preserve">Completion 4.5.5.6 including TT </w:t>
      </w:r>
      <w:proofErr w:type="spellStart"/>
      <w:r w:rsidR="00D151E7" w:rsidRPr="00D151E7">
        <w:rPr>
          <w:rFonts w:ascii="Arial" w:eastAsia="Yu Mincho" w:hAnsi="Arial" w:cs="Arial"/>
          <w:bCs/>
          <w:lang w:eastAsia="ja-JP"/>
        </w:rPr>
        <w:t>anaysis</w:t>
      </w:r>
      <w:proofErr w:type="spellEnd"/>
      <w:r w:rsidR="00D151E7" w:rsidRPr="00D151E7">
        <w:rPr>
          <w:rFonts w:ascii="Arial" w:eastAsia="Yu Mincho" w:hAnsi="Arial" w:cs="Arial"/>
          <w:bCs/>
          <w:lang w:eastAsia="ja-JP"/>
        </w:rPr>
        <w:t xml:space="preserve"> results</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7BB8803A" w14:textId="6F3EB21A" w:rsidR="00D151E7" w:rsidRPr="009473C9" w:rsidRDefault="006A4493"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D151E7">
        <w:rPr>
          <w:rFonts w:ascii="Arial" w:eastAsia="Yu Mincho" w:hAnsi="Arial" w:cs="Arial"/>
          <w:bCs/>
          <w:lang w:eastAsia="ja-JP"/>
        </w:rPr>
        <w:t>26</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21652</w:t>
      </w:r>
      <w:r w:rsidRPr="009473C9">
        <w:rPr>
          <w:rFonts w:ascii="Arial" w:eastAsia="Yu Mincho" w:hAnsi="Arial" w:cs="Arial"/>
          <w:bCs/>
          <w:lang w:eastAsia="ja-JP"/>
        </w:rPr>
        <w:tab/>
      </w:r>
      <w:r w:rsidR="00D151E7" w:rsidRPr="00D151E7">
        <w:rPr>
          <w:rFonts w:ascii="Arial" w:eastAsia="Yu Mincho" w:hAnsi="Arial" w:cs="Arial"/>
          <w:bCs/>
          <w:lang w:eastAsia="ja-JP"/>
        </w:rPr>
        <w:t>Addition of cell configuration MU and TT for Enhancement on MIMO</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0C43E1ED" w14:textId="19A9C762"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20986</w:t>
      </w:r>
      <w:r w:rsidRPr="009473C9">
        <w:rPr>
          <w:rFonts w:ascii="Arial" w:eastAsia="Yu Mincho" w:hAnsi="Arial" w:cs="Arial"/>
          <w:bCs/>
          <w:lang w:eastAsia="ja-JP"/>
        </w:rPr>
        <w:tab/>
      </w:r>
      <w:r w:rsidRPr="00B34976">
        <w:rPr>
          <w:rFonts w:ascii="Arial" w:eastAsia="Yu Mincho" w:hAnsi="Arial" w:cs="Arial"/>
          <w:bCs/>
          <w:lang w:eastAsia="ja-JP"/>
        </w:rPr>
        <w:t>Update of 4.6.7.1 EN-DC FR1 CSI-RS based CMR and no dedicated IMR L1-SINR measurement in non-DRX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33EF1E1" w14:textId="36E7F087"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21653</w:t>
      </w:r>
      <w:r w:rsidRPr="009473C9">
        <w:rPr>
          <w:rFonts w:ascii="Arial" w:eastAsia="Yu Mincho" w:hAnsi="Arial" w:cs="Arial"/>
          <w:bCs/>
          <w:lang w:eastAsia="ja-JP"/>
        </w:rPr>
        <w:tab/>
      </w:r>
      <w:r w:rsidRPr="00B34976">
        <w:rPr>
          <w:rFonts w:ascii="Arial" w:eastAsia="Yu Mincho" w:hAnsi="Arial" w:cs="Arial"/>
          <w:bCs/>
          <w:lang w:eastAsia="ja-JP"/>
        </w:rPr>
        <w:t>Update of 4.6.7.2 EN-DC FR1 SSB based CMR and dedicated IMR L1-SINR measurement in 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40D201BB" w14:textId="2D9F2ADB"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29</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20988</w:t>
      </w:r>
      <w:r w:rsidRPr="009473C9">
        <w:rPr>
          <w:rFonts w:ascii="Arial" w:eastAsia="Yu Mincho" w:hAnsi="Arial" w:cs="Arial"/>
          <w:bCs/>
          <w:lang w:eastAsia="ja-JP"/>
        </w:rPr>
        <w:tab/>
      </w:r>
      <w:r w:rsidRPr="00B34976">
        <w:rPr>
          <w:rFonts w:ascii="Arial" w:eastAsia="Yu Mincho" w:hAnsi="Arial" w:cs="Arial"/>
          <w:bCs/>
          <w:lang w:eastAsia="ja-JP"/>
        </w:rPr>
        <w:t>Update of 4.6.7.3 EN-DC FR1 CSI-RS based CMR and dedicated IMR L1-SINR measurement in 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399373A" w14:textId="7D8DC38D"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30</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20989</w:t>
      </w:r>
      <w:r w:rsidRPr="009473C9">
        <w:rPr>
          <w:rFonts w:ascii="Arial" w:eastAsia="Yu Mincho" w:hAnsi="Arial" w:cs="Arial"/>
          <w:bCs/>
          <w:lang w:eastAsia="ja-JP"/>
        </w:rPr>
        <w:tab/>
      </w:r>
      <w:r w:rsidRPr="00B34976">
        <w:rPr>
          <w:rFonts w:ascii="Arial" w:eastAsia="Yu Mincho" w:hAnsi="Arial" w:cs="Arial"/>
          <w:bCs/>
          <w:lang w:eastAsia="ja-JP"/>
        </w:rPr>
        <w:t>Update of 6.6.8.1 NR SA FR1 CSI-RS based CMR and no dedicated IMR L1-SINR measurement in 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7E8932C" w14:textId="1FF18852"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31</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21654</w:t>
      </w:r>
      <w:r w:rsidRPr="009473C9">
        <w:rPr>
          <w:rFonts w:ascii="Arial" w:eastAsia="Yu Mincho" w:hAnsi="Arial" w:cs="Arial"/>
          <w:bCs/>
          <w:lang w:eastAsia="ja-JP"/>
        </w:rPr>
        <w:tab/>
      </w:r>
      <w:r w:rsidRPr="00B34976">
        <w:rPr>
          <w:rFonts w:ascii="Arial" w:eastAsia="Yu Mincho" w:hAnsi="Arial" w:cs="Arial"/>
          <w:bCs/>
          <w:lang w:eastAsia="ja-JP"/>
        </w:rPr>
        <w:t>Update of 6.6.8.2 NR SA FR1 SSB based CMR and dedicated IMR L1-SINR measurement in non-DRX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7062D66C" w14:textId="6BCDA73F"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20991</w:t>
      </w:r>
      <w:r w:rsidRPr="009473C9">
        <w:rPr>
          <w:rFonts w:ascii="Arial" w:eastAsia="Yu Mincho" w:hAnsi="Arial" w:cs="Arial"/>
          <w:bCs/>
          <w:lang w:eastAsia="ja-JP"/>
        </w:rPr>
        <w:tab/>
      </w:r>
      <w:r w:rsidRPr="00B34976">
        <w:rPr>
          <w:rFonts w:ascii="Arial" w:eastAsia="Yu Mincho" w:hAnsi="Arial" w:cs="Arial"/>
          <w:bCs/>
          <w:lang w:eastAsia="ja-JP"/>
        </w:rPr>
        <w:t>Update of 6.6.8.3 NR SA FR1 CSI-RS based CMR and dedicated IMR L1-SINR measurement in non-DRX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AC8EC77" w14:textId="5F5EB832"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20992</w:t>
      </w:r>
      <w:r w:rsidRPr="009473C9">
        <w:rPr>
          <w:rFonts w:ascii="Arial" w:eastAsia="Yu Mincho" w:hAnsi="Arial" w:cs="Arial"/>
          <w:bCs/>
          <w:lang w:eastAsia="ja-JP"/>
        </w:rPr>
        <w:tab/>
      </w:r>
      <w:r w:rsidRPr="00B34976">
        <w:rPr>
          <w:rFonts w:ascii="Arial" w:eastAsia="Yu Mincho" w:hAnsi="Arial" w:cs="Arial"/>
          <w:bCs/>
          <w:lang w:eastAsia="ja-JP"/>
        </w:rPr>
        <w:t>Update of Annex for EN-DC FR1 L1-SINR measurement test cases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9245531" w14:textId="32BE2049"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[34</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20993</w:t>
      </w:r>
      <w:r w:rsidRPr="009473C9">
        <w:rPr>
          <w:rFonts w:ascii="Arial" w:eastAsia="Yu Mincho" w:hAnsi="Arial" w:cs="Arial"/>
          <w:bCs/>
          <w:lang w:eastAsia="ja-JP"/>
        </w:rPr>
        <w:tab/>
      </w:r>
      <w:r w:rsidRPr="00B34976">
        <w:rPr>
          <w:rFonts w:ascii="Arial" w:eastAsia="Yu Mincho" w:hAnsi="Arial" w:cs="Arial"/>
          <w:bCs/>
          <w:lang w:eastAsia="ja-JP"/>
        </w:rPr>
        <w:t>Update of Annex for NR SA FR1 L1-SINR measurement test cases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43355DA" w14:textId="0F69F73E" w:rsidR="004F218A" w:rsidRPr="00B34976"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[35</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21001</w:t>
      </w:r>
      <w:r w:rsidRPr="009473C9">
        <w:rPr>
          <w:rFonts w:ascii="Arial" w:eastAsia="Yu Mincho" w:hAnsi="Arial" w:cs="Arial"/>
          <w:bCs/>
          <w:lang w:eastAsia="ja-JP"/>
        </w:rPr>
        <w:tab/>
      </w:r>
      <w:r w:rsidRPr="00B34976">
        <w:rPr>
          <w:rFonts w:ascii="Arial" w:eastAsia="Yu Mincho" w:hAnsi="Arial" w:cs="Arial"/>
          <w:bCs/>
          <w:lang w:eastAsia="ja-JP"/>
        </w:rPr>
        <w:t>Correction to Annex H.3.6A RRC messages for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DF68DAD" w14:textId="7DED307C"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21839</w:t>
      </w:r>
      <w:r w:rsidRPr="009473C9">
        <w:rPr>
          <w:rFonts w:ascii="Arial" w:eastAsia="Yu Mincho" w:hAnsi="Arial" w:cs="Arial"/>
          <w:bCs/>
          <w:lang w:eastAsia="ja-JP"/>
        </w:rPr>
        <w:tab/>
      </w:r>
      <w:r w:rsidRPr="00B34976">
        <w:rPr>
          <w:rFonts w:ascii="Arial" w:eastAsia="Yu Mincho" w:hAnsi="Arial" w:cs="Arial"/>
          <w:bCs/>
          <w:lang w:eastAsia="ja-JP"/>
        </w:rPr>
        <w:t>Update of RRM Test Cases for UE Enhancements on MIMO</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64CF2081" w14:textId="77777777" w:rsidR="00F9047F" w:rsidRPr="00B34976" w:rsidRDefault="00F9047F" w:rsidP="004F218A">
      <w:pPr>
        <w:tabs>
          <w:tab w:val="left" w:pos="567"/>
        </w:tabs>
        <w:overflowPunct/>
        <w:autoSpaceDE/>
        <w:autoSpaceDN/>
        <w:snapToGrid w:val="0"/>
        <w:spacing w:after="0"/>
        <w:textAlignment w:val="auto"/>
        <w:rPr>
          <w:rFonts w:ascii="Arial" w:eastAsiaTheme="minorEastAsia" w:hAnsi="Arial" w:cs="Arial"/>
          <w:bCs/>
        </w:rPr>
      </w:pPr>
    </w:p>
    <w:p w14:paraId="6E0FB9C5" w14:textId="23BE479A" w:rsidR="00B34976" w:rsidRPr="009473C9" w:rsidRDefault="00B34976" w:rsidP="00B34976">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w:t>
      </w:r>
      <w:r>
        <w:rPr>
          <w:rFonts w:ascii="Arial" w:eastAsiaTheme="minorEastAsia" w:hAnsi="Arial" w:cs="Arial"/>
          <w:b/>
        </w:rPr>
        <w:t>90</w:t>
      </w:r>
      <w:r w:rsidRPr="009473C9">
        <w:rPr>
          <w:rFonts w:ascii="Arial" w:eastAsiaTheme="minorEastAsia" w:hAnsi="Arial" w:cs="Arial"/>
          <w:b/>
        </w:rPr>
        <w:t>3 documents</w:t>
      </w:r>
    </w:p>
    <w:p w14:paraId="510B8527" w14:textId="0F8BC516"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21840</w:t>
      </w:r>
      <w:r w:rsidRPr="009473C9">
        <w:rPr>
          <w:rFonts w:ascii="Arial" w:eastAsia="Yu Mincho" w:hAnsi="Arial" w:cs="Arial"/>
          <w:bCs/>
          <w:lang w:eastAsia="ja-JP"/>
        </w:rPr>
        <w:tab/>
      </w:r>
      <w:r w:rsidRPr="00B34976">
        <w:rPr>
          <w:rFonts w:ascii="Arial" w:eastAsia="Yu Mincho" w:hAnsi="Arial" w:cs="Arial"/>
          <w:bCs/>
          <w:lang w:eastAsia="ja-JP"/>
        </w:rPr>
        <w:t>Addition of TT analysis for FR2 BFR test cases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42000AA6" w14:textId="607CB35F"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w:t>
      </w:r>
      <w:r w:rsidR="002C18D1">
        <w:rPr>
          <w:rFonts w:ascii="Arial" w:eastAsia="Yu Mincho" w:hAnsi="Arial" w:cs="Arial"/>
          <w:bCs/>
          <w:lang w:eastAsia="ja-JP"/>
        </w:rPr>
        <w:t>9</w:t>
      </w:r>
      <w:r>
        <w:rPr>
          <w:rFonts w:ascii="Arial" w:eastAsia="Yu Mincho" w:hAnsi="Arial" w:cs="Arial"/>
          <w:bCs/>
          <w:lang w:eastAsia="ja-JP"/>
        </w:rPr>
        <w:t>4</w:t>
      </w:r>
      <w:r w:rsidRPr="009473C9">
        <w:rPr>
          <w:rFonts w:ascii="Arial" w:eastAsia="Yu Mincho" w:hAnsi="Arial" w:cs="Arial"/>
          <w:bCs/>
          <w:lang w:eastAsia="ja-JP"/>
        </w:rPr>
        <w:tab/>
      </w:r>
      <w:r w:rsidRPr="00B34976">
        <w:rPr>
          <w:rFonts w:ascii="Arial" w:eastAsia="Yu Mincho" w:hAnsi="Arial" w:cs="Arial"/>
          <w:bCs/>
          <w:lang w:eastAsia="ja-JP"/>
        </w:rPr>
        <w:t>Addition of test tolerance analysis for 4.6.7.1 and 6.6.8.1 EN-DC and NR SA CSI-RS based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6A56836" w14:textId="70C0D227"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39</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20995</w:t>
      </w:r>
      <w:r w:rsidRPr="009473C9">
        <w:rPr>
          <w:rFonts w:ascii="Arial" w:eastAsia="Yu Mincho" w:hAnsi="Arial" w:cs="Arial"/>
          <w:bCs/>
          <w:lang w:eastAsia="ja-JP"/>
        </w:rPr>
        <w:tab/>
      </w:r>
      <w:r w:rsidRPr="00B34976">
        <w:rPr>
          <w:rFonts w:ascii="Arial" w:eastAsia="Yu Mincho" w:hAnsi="Arial" w:cs="Arial"/>
          <w:bCs/>
          <w:lang w:eastAsia="ja-JP"/>
        </w:rPr>
        <w:t>Addition of test tolerance analysis for 4.6.7.2 EN-DC SSB based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629B944A" w14:textId="70C5C442"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40</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20996</w:t>
      </w:r>
      <w:r w:rsidRPr="009473C9">
        <w:rPr>
          <w:rFonts w:ascii="Arial" w:eastAsia="Yu Mincho" w:hAnsi="Arial" w:cs="Arial"/>
          <w:bCs/>
          <w:lang w:eastAsia="ja-JP"/>
        </w:rPr>
        <w:tab/>
      </w:r>
      <w:r w:rsidRPr="00B34976">
        <w:rPr>
          <w:rFonts w:ascii="Arial" w:eastAsia="Yu Mincho" w:hAnsi="Arial" w:cs="Arial"/>
          <w:bCs/>
          <w:lang w:eastAsia="ja-JP"/>
        </w:rPr>
        <w:t>Addition of test tolerance analysis for 4.6.7.3 EN-DC CSI-RS based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594CF53" w14:textId="2DB9F197"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[41</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20997</w:t>
      </w:r>
      <w:r w:rsidRPr="009473C9">
        <w:rPr>
          <w:rFonts w:ascii="Arial" w:eastAsia="Yu Mincho" w:hAnsi="Arial" w:cs="Arial"/>
          <w:bCs/>
          <w:lang w:eastAsia="ja-JP"/>
        </w:rPr>
        <w:tab/>
      </w:r>
      <w:r w:rsidRPr="00B34976">
        <w:rPr>
          <w:rFonts w:ascii="Arial" w:eastAsia="Yu Mincho" w:hAnsi="Arial" w:cs="Arial"/>
          <w:bCs/>
          <w:lang w:eastAsia="ja-JP"/>
        </w:rPr>
        <w:t>Addition of test tolerance analysis for 6.6.8.2 NR SA SSB based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8E260F8" w14:textId="315941B3" w:rsidR="00B34976"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20998</w:t>
      </w:r>
      <w:r w:rsidRPr="009473C9">
        <w:rPr>
          <w:rFonts w:ascii="Arial" w:eastAsia="Yu Mincho" w:hAnsi="Arial" w:cs="Arial"/>
          <w:bCs/>
          <w:lang w:eastAsia="ja-JP"/>
        </w:rPr>
        <w:tab/>
      </w:r>
      <w:r w:rsidRPr="00B34976">
        <w:rPr>
          <w:rFonts w:ascii="Arial" w:eastAsia="Yu Mincho" w:hAnsi="Arial" w:cs="Arial"/>
          <w:bCs/>
          <w:lang w:eastAsia="ja-JP"/>
        </w:rPr>
        <w:t>Addition of test tolerance analysis for 6.6.8.3 NR SA CSI-RS based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C9B3FF4" w14:textId="77777777" w:rsidR="00B34976" w:rsidRDefault="00B34976" w:rsidP="00B34976">
      <w:pPr>
        <w:overflowPunct/>
        <w:autoSpaceDE/>
        <w:autoSpaceDN/>
        <w:snapToGrid w:val="0"/>
        <w:spacing w:after="0"/>
        <w:textAlignment w:val="auto"/>
        <w:rPr>
          <w:rFonts w:ascii="Arial" w:eastAsia="Yu Mincho" w:hAnsi="Arial" w:cs="Arial"/>
          <w:bCs/>
          <w:lang w:eastAsia="ja-JP"/>
        </w:rPr>
      </w:pPr>
    </w:p>
    <w:p w14:paraId="0AF121E0" w14:textId="6AA92CE3" w:rsidR="00B34976" w:rsidRPr="00B34976" w:rsidRDefault="00B34976" w:rsidP="00B34976">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5FAEDE50" w14:textId="0968C2EE"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w:t>
      </w:r>
      <w:r w:rsidR="00741C1A">
        <w:rPr>
          <w:rFonts w:ascii="Arial" w:eastAsia="Yu Mincho" w:hAnsi="Arial" w:cs="Arial"/>
          <w:bCs/>
          <w:lang w:eastAsia="ja-JP"/>
        </w:rPr>
        <w:t>794</w:t>
      </w:r>
      <w:r w:rsidRPr="009473C9">
        <w:rPr>
          <w:rFonts w:ascii="Arial" w:eastAsia="Yu Mincho" w:hAnsi="Arial" w:cs="Arial"/>
          <w:bCs/>
          <w:lang w:eastAsia="ja-JP"/>
        </w:rPr>
        <w:tab/>
      </w:r>
      <w:r w:rsidRPr="00B34976">
        <w:rPr>
          <w:rFonts w:ascii="Arial" w:eastAsia="Yu Mincho" w:hAnsi="Arial" w:cs="Arial"/>
          <w:bCs/>
          <w:lang w:eastAsia="ja-JP"/>
        </w:rPr>
        <w:t xml:space="preserve">TP analysis for 6.2D.1 for </w:t>
      </w:r>
      <w:proofErr w:type="spellStart"/>
      <w:r w:rsidRPr="00B34976">
        <w:rPr>
          <w:rFonts w:ascii="Arial" w:eastAsia="Yu Mincho" w:hAnsi="Arial" w:cs="Arial"/>
          <w:bCs/>
          <w:lang w:eastAsia="ja-JP"/>
        </w:rPr>
        <w:t>ULFPTx</w:t>
      </w:r>
      <w:proofErr w:type="spellEnd"/>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2938332" w14:textId="0F3A45E9" w:rsidR="00B34976" w:rsidRPr="00B34976"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[44</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w:t>
      </w:r>
      <w:r w:rsidR="00741C1A">
        <w:rPr>
          <w:rFonts w:ascii="Arial" w:eastAsia="Yu Mincho" w:hAnsi="Arial" w:cs="Arial"/>
          <w:bCs/>
          <w:lang w:eastAsia="ja-JP"/>
        </w:rPr>
        <w:t>841</w:t>
      </w:r>
      <w:r w:rsidRPr="009473C9">
        <w:rPr>
          <w:rFonts w:ascii="Arial" w:eastAsia="Yu Mincho" w:hAnsi="Arial" w:cs="Arial"/>
          <w:bCs/>
          <w:lang w:eastAsia="ja-JP"/>
        </w:rPr>
        <w:tab/>
      </w:r>
      <w:r w:rsidRPr="00B34976">
        <w:rPr>
          <w:rFonts w:ascii="Arial" w:eastAsia="Yu Mincho" w:hAnsi="Arial" w:cs="Arial"/>
          <w:bCs/>
          <w:lang w:eastAsia="ja-JP"/>
        </w:rPr>
        <w:t xml:space="preserve">TP analysis for 6.2D.2 for </w:t>
      </w:r>
      <w:proofErr w:type="spellStart"/>
      <w:r w:rsidRPr="00B34976">
        <w:rPr>
          <w:rFonts w:ascii="Arial" w:eastAsia="Yu Mincho" w:hAnsi="Arial" w:cs="Arial"/>
          <w:bCs/>
          <w:lang w:eastAsia="ja-JP"/>
        </w:rPr>
        <w:t>ULFPTx</w:t>
      </w:r>
      <w:proofErr w:type="spellEnd"/>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49B7C588" w14:textId="77777777" w:rsidR="00B34976" w:rsidRDefault="00B34976" w:rsidP="004F218A">
      <w:pPr>
        <w:tabs>
          <w:tab w:val="left" w:pos="567"/>
        </w:tabs>
        <w:overflowPunct/>
        <w:autoSpaceDE/>
        <w:autoSpaceDN/>
        <w:snapToGrid w:val="0"/>
        <w:spacing w:after="0"/>
        <w:textAlignment w:val="auto"/>
        <w:rPr>
          <w:rFonts w:ascii="Arial" w:eastAsiaTheme="minorEastAsia" w:hAnsi="Arial" w:cs="Arial"/>
          <w:bCs/>
        </w:rPr>
      </w:pPr>
    </w:p>
    <w:p w14:paraId="2A21CF05" w14:textId="77777777" w:rsidR="00B34976" w:rsidRPr="009473C9" w:rsidRDefault="00B34976" w:rsidP="004F218A">
      <w:pPr>
        <w:tabs>
          <w:tab w:val="left" w:pos="567"/>
        </w:tabs>
        <w:overflowPunct/>
        <w:autoSpaceDE/>
        <w:autoSpaceDN/>
        <w:snapToGrid w:val="0"/>
        <w:spacing w:after="0"/>
        <w:textAlignment w:val="auto"/>
        <w:rPr>
          <w:rFonts w:ascii="Arial" w:eastAsiaTheme="minorEastAsia" w:hAnsi="Arial" w:cs="Arial"/>
          <w:bCs/>
        </w:rPr>
      </w:pPr>
    </w:p>
    <w:p w14:paraId="27B4C768" w14:textId="0729374C" w:rsidR="00F20B7B" w:rsidRPr="009473C9" w:rsidRDefault="00F20B7B" w:rsidP="00F20B7B">
      <w:pPr>
        <w:pStyle w:val="FP"/>
        <w:rPr>
          <w:sz w:val="12"/>
          <w:szCs w:val="12"/>
        </w:rPr>
      </w:pPr>
      <w:r w:rsidRPr="009473C9">
        <w:rPr>
          <w:sz w:val="12"/>
          <w:szCs w:val="12"/>
        </w:rPr>
        <w:tab/>
        <w:t>04.10.2021</w:t>
      </w:r>
      <w:r w:rsidRPr="009473C9">
        <w:rPr>
          <w:sz w:val="12"/>
          <w:szCs w:val="12"/>
        </w:rPr>
        <w:tab/>
      </w:r>
      <w:r w:rsidRPr="009473C9">
        <w:rPr>
          <w:sz w:val="12"/>
          <w:szCs w:val="12"/>
        </w:rPr>
        <w:tab/>
        <w:t>minor adaptations for RAN #94e</w:t>
      </w:r>
    </w:p>
    <w:p w14:paraId="515B331C" w14:textId="1979B1C5" w:rsidR="00BA494B" w:rsidRPr="009473C9" w:rsidRDefault="00BA494B" w:rsidP="00BA494B">
      <w:pPr>
        <w:pStyle w:val="FP"/>
        <w:rPr>
          <w:sz w:val="12"/>
          <w:szCs w:val="12"/>
        </w:rPr>
      </w:pPr>
      <w:r w:rsidRPr="009473C9">
        <w:rPr>
          <w:sz w:val="12"/>
          <w:szCs w:val="12"/>
        </w:rPr>
        <w:tab/>
        <w:t>08.08.2021</w:t>
      </w:r>
      <w:r w:rsidRPr="009473C9">
        <w:rPr>
          <w:sz w:val="12"/>
          <w:szCs w:val="12"/>
        </w:rPr>
        <w:tab/>
      </w:r>
      <w:r w:rsidRPr="009473C9">
        <w:rPr>
          <w:sz w:val="12"/>
          <w:szCs w:val="12"/>
        </w:rPr>
        <w:tab/>
        <w:t>minor adaptations for RAN #93e</w:t>
      </w:r>
    </w:p>
    <w:p w14:paraId="4CE78C88" w14:textId="667B7BB5" w:rsidR="00CD7EAD" w:rsidRPr="009473C9" w:rsidRDefault="00CD7EAD" w:rsidP="00CD7EAD">
      <w:pPr>
        <w:pStyle w:val="FP"/>
        <w:rPr>
          <w:sz w:val="12"/>
          <w:szCs w:val="12"/>
        </w:rPr>
      </w:pPr>
      <w:r w:rsidRPr="009473C9">
        <w:rPr>
          <w:sz w:val="12"/>
          <w:szCs w:val="12"/>
        </w:rPr>
        <w:tab/>
        <w:t>17.05.2021</w:t>
      </w:r>
      <w:r w:rsidRPr="009473C9">
        <w:rPr>
          <w:sz w:val="12"/>
          <w:szCs w:val="12"/>
        </w:rPr>
        <w:tab/>
      </w:r>
      <w:r w:rsidRPr="009473C9">
        <w:rPr>
          <w:sz w:val="12"/>
          <w:szCs w:val="12"/>
        </w:rPr>
        <w:tab/>
        <w:t>minor adaptations for RAN #92e</w:t>
      </w:r>
    </w:p>
    <w:p w14:paraId="0BB65864" w14:textId="217F6D7B" w:rsidR="00AD51D1" w:rsidRPr="009473C9" w:rsidRDefault="00AD51D1" w:rsidP="00AD51D1">
      <w:pPr>
        <w:pStyle w:val="FP"/>
        <w:rPr>
          <w:sz w:val="12"/>
          <w:szCs w:val="12"/>
        </w:rPr>
      </w:pPr>
      <w:r w:rsidRPr="009473C9">
        <w:rPr>
          <w:sz w:val="12"/>
          <w:szCs w:val="12"/>
        </w:rPr>
        <w:tab/>
        <w:t>28.01.2021</w:t>
      </w:r>
      <w:r w:rsidRPr="009473C9">
        <w:rPr>
          <w:sz w:val="12"/>
          <w:szCs w:val="12"/>
        </w:rPr>
        <w:tab/>
      </w:r>
      <w:r w:rsidRPr="009473C9">
        <w:rPr>
          <w:sz w:val="12"/>
          <w:szCs w:val="12"/>
        </w:rPr>
        <w:tab/>
        <w:t>minor adaptations for RAN #91e</w:t>
      </w:r>
    </w:p>
    <w:p w14:paraId="40713D63" w14:textId="516AB009" w:rsidR="00EE349F" w:rsidRPr="009473C9" w:rsidRDefault="00EE349F" w:rsidP="00EE349F">
      <w:pPr>
        <w:pStyle w:val="FP"/>
        <w:rPr>
          <w:sz w:val="12"/>
          <w:szCs w:val="12"/>
        </w:rPr>
      </w:pPr>
      <w:r w:rsidRPr="009473C9">
        <w:rPr>
          <w:sz w:val="12"/>
          <w:szCs w:val="12"/>
        </w:rPr>
        <w:tab/>
        <w:t>09.11.2020</w:t>
      </w:r>
      <w:r w:rsidRPr="009473C9">
        <w:rPr>
          <w:sz w:val="12"/>
          <w:szCs w:val="12"/>
        </w:rPr>
        <w:tab/>
      </w:r>
      <w:r w:rsidRPr="009473C9">
        <w:rPr>
          <w:sz w:val="12"/>
          <w:szCs w:val="12"/>
        </w:rPr>
        <w:tab/>
        <w:t>minor adaptations for RAN #90e</w:t>
      </w:r>
    </w:p>
    <w:p w14:paraId="534CCF1A" w14:textId="77777777" w:rsidR="001E4E22" w:rsidRPr="009473C9" w:rsidRDefault="001E4E22" w:rsidP="001E4E22">
      <w:pPr>
        <w:pStyle w:val="FP"/>
        <w:rPr>
          <w:sz w:val="12"/>
          <w:szCs w:val="12"/>
        </w:rPr>
      </w:pPr>
      <w:r w:rsidRPr="009473C9">
        <w:rPr>
          <w:sz w:val="12"/>
          <w:szCs w:val="12"/>
        </w:rPr>
        <w:tab/>
        <w:t>31.08.2020</w:t>
      </w:r>
      <w:r w:rsidRPr="009473C9">
        <w:rPr>
          <w:sz w:val="12"/>
          <w:szCs w:val="12"/>
        </w:rPr>
        <w:tab/>
      </w:r>
      <w:r w:rsidRPr="009473C9">
        <w:rPr>
          <w:sz w:val="12"/>
          <w:szCs w:val="12"/>
        </w:rPr>
        <w:tab/>
        <w:t>minor adaptations for RAN #89e</w:t>
      </w:r>
    </w:p>
    <w:p w14:paraId="44B1E938" w14:textId="77777777" w:rsidR="00BA51EF" w:rsidRPr="009473C9" w:rsidRDefault="00BA51EF" w:rsidP="00BA51EF">
      <w:pPr>
        <w:pStyle w:val="FP"/>
        <w:rPr>
          <w:sz w:val="12"/>
          <w:szCs w:val="12"/>
        </w:rPr>
      </w:pPr>
      <w:r w:rsidRPr="009473C9">
        <w:rPr>
          <w:sz w:val="12"/>
          <w:szCs w:val="12"/>
        </w:rPr>
        <w:tab/>
        <w:t>20.04.2020</w:t>
      </w:r>
      <w:r w:rsidRPr="009473C9">
        <w:rPr>
          <w:sz w:val="12"/>
          <w:szCs w:val="12"/>
        </w:rPr>
        <w:tab/>
      </w:r>
      <w:r w:rsidRPr="009473C9">
        <w:rPr>
          <w:sz w:val="12"/>
          <w:szCs w:val="12"/>
        </w:rPr>
        <w:tab/>
        <w:t>minor adaptations for RAN #88e</w:t>
      </w:r>
    </w:p>
    <w:p w14:paraId="784CDBD6" w14:textId="77777777" w:rsidR="00AF3414" w:rsidRPr="009473C9" w:rsidRDefault="00AF3414" w:rsidP="00AF3414">
      <w:pPr>
        <w:pStyle w:val="FP"/>
        <w:rPr>
          <w:sz w:val="12"/>
          <w:szCs w:val="12"/>
        </w:rPr>
      </w:pPr>
      <w:r w:rsidRPr="009473C9">
        <w:rPr>
          <w:sz w:val="12"/>
          <w:szCs w:val="12"/>
        </w:rPr>
        <w:tab/>
        <w:t>18.02.2020</w:t>
      </w:r>
      <w:r w:rsidRPr="009473C9">
        <w:rPr>
          <w:sz w:val="12"/>
          <w:szCs w:val="12"/>
        </w:rPr>
        <w:tab/>
      </w:r>
      <w:r w:rsidRPr="009473C9">
        <w:rPr>
          <w:sz w:val="12"/>
          <w:szCs w:val="12"/>
        </w:rPr>
        <w:tab/>
        <w:t>minor adaptations for RAN #87e</w:t>
      </w:r>
    </w:p>
    <w:p w14:paraId="379AA06C" w14:textId="77777777" w:rsidR="002C0B82" w:rsidRPr="009473C9" w:rsidRDefault="002C0B82" w:rsidP="002C0B82">
      <w:pPr>
        <w:pStyle w:val="FP"/>
        <w:rPr>
          <w:sz w:val="12"/>
          <w:szCs w:val="12"/>
        </w:rPr>
      </w:pPr>
      <w:r w:rsidRPr="009473C9">
        <w:rPr>
          <w:sz w:val="12"/>
          <w:szCs w:val="12"/>
        </w:rPr>
        <w:tab/>
        <w:t>14.11.2019</w:t>
      </w:r>
      <w:r w:rsidRPr="009473C9">
        <w:rPr>
          <w:sz w:val="12"/>
          <w:szCs w:val="12"/>
        </w:rPr>
        <w:tab/>
      </w:r>
      <w:r w:rsidRPr="009473C9">
        <w:rPr>
          <w:sz w:val="12"/>
          <w:szCs w:val="12"/>
        </w:rPr>
        <w:tab/>
        <w:t>minor adaptations for RAN #86</w:t>
      </w:r>
    </w:p>
    <w:p w14:paraId="4209167E" w14:textId="77777777" w:rsidR="00E55E83" w:rsidRPr="009473C9" w:rsidRDefault="00E55E83" w:rsidP="00E55E83">
      <w:pPr>
        <w:pStyle w:val="FP"/>
        <w:rPr>
          <w:sz w:val="12"/>
          <w:szCs w:val="12"/>
        </w:rPr>
      </w:pPr>
      <w:r w:rsidRPr="009473C9">
        <w:rPr>
          <w:sz w:val="12"/>
          <w:szCs w:val="12"/>
        </w:rPr>
        <w:tab/>
        <w:t>18.08.2019</w:t>
      </w:r>
      <w:r w:rsidRPr="009473C9">
        <w:rPr>
          <w:sz w:val="12"/>
          <w:szCs w:val="12"/>
        </w:rPr>
        <w:tab/>
      </w:r>
      <w:r w:rsidRPr="009473C9">
        <w:rPr>
          <w:sz w:val="12"/>
          <w:szCs w:val="12"/>
        </w:rPr>
        <w:tab/>
        <w:t>minor adaptations for RAN #85</w:t>
      </w:r>
    </w:p>
    <w:p w14:paraId="71B0AFA5" w14:textId="77777777" w:rsidR="001B51AB" w:rsidRPr="009473C9" w:rsidRDefault="001B51AB" w:rsidP="00D60BD6">
      <w:pPr>
        <w:pStyle w:val="FP"/>
        <w:rPr>
          <w:sz w:val="12"/>
          <w:szCs w:val="12"/>
        </w:rPr>
      </w:pPr>
      <w:r w:rsidRPr="009473C9">
        <w:rPr>
          <w:sz w:val="12"/>
          <w:szCs w:val="12"/>
        </w:rPr>
        <w:tab/>
        <w:t>12.05.2019</w:t>
      </w:r>
      <w:r w:rsidRPr="009473C9">
        <w:rPr>
          <w:sz w:val="12"/>
          <w:szCs w:val="12"/>
        </w:rPr>
        <w:tab/>
      </w:r>
      <w:r w:rsidRPr="009473C9">
        <w:rPr>
          <w:sz w:val="12"/>
          <w:szCs w:val="12"/>
        </w:rPr>
        <w:tab/>
        <w:t>minor adaptations for RAN #84</w:t>
      </w:r>
    </w:p>
    <w:p w14:paraId="224F3EE9" w14:textId="77777777" w:rsidR="001A659D" w:rsidRPr="009473C9" w:rsidRDefault="001A659D" w:rsidP="00D60BD6">
      <w:pPr>
        <w:pStyle w:val="FP"/>
        <w:rPr>
          <w:sz w:val="12"/>
          <w:szCs w:val="12"/>
        </w:rPr>
      </w:pPr>
      <w:r w:rsidRPr="009473C9">
        <w:rPr>
          <w:sz w:val="12"/>
          <w:szCs w:val="12"/>
        </w:rPr>
        <w:tab/>
        <w:t>27.02</w:t>
      </w:r>
      <w:r w:rsidR="003666A8" w:rsidRPr="009473C9">
        <w:rPr>
          <w:sz w:val="12"/>
          <w:szCs w:val="12"/>
        </w:rPr>
        <w:t>.</w:t>
      </w:r>
      <w:r w:rsidRPr="009473C9">
        <w:rPr>
          <w:sz w:val="12"/>
          <w:szCs w:val="12"/>
        </w:rPr>
        <w:t>2019</w:t>
      </w:r>
      <w:r w:rsidRPr="009473C9">
        <w:rPr>
          <w:sz w:val="12"/>
          <w:szCs w:val="12"/>
        </w:rPr>
        <w:tab/>
      </w:r>
      <w:r w:rsidRPr="009473C9">
        <w:rPr>
          <w:sz w:val="12"/>
          <w:szCs w:val="12"/>
        </w:rPr>
        <w:tab/>
        <w:t>minor adaptation</w:t>
      </w:r>
      <w:r w:rsidR="003666A8" w:rsidRPr="009473C9">
        <w:rPr>
          <w:sz w:val="12"/>
          <w:szCs w:val="12"/>
        </w:rPr>
        <w:t>s</w:t>
      </w:r>
      <w:r w:rsidRPr="009473C9">
        <w:rPr>
          <w:sz w:val="12"/>
          <w:szCs w:val="12"/>
        </w:rPr>
        <w:t xml:space="preserve"> for RAN #83</w:t>
      </w:r>
    </w:p>
    <w:p w14:paraId="552D2EC2" w14:textId="77777777" w:rsidR="003666A8" w:rsidRPr="009473C9" w:rsidRDefault="003666A8" w:rsidP="00D60BD6">
      <w:pPr>
        <w:pStyle w:val="FP"/>
        <w:rPr>
          <w:sz w:val="12"/>
          <w:szCs w:val="12"/>
        </w:rPr>
      </w:pPr>
      <w:r w:rsidRPr="009473C9">
        <w:rPr>
          <w:sz w:val="12"/>
          <w:szCs w:val="12"/>
        </w:rPr>
        <w:tab/>
        <w:t>21.11.2018</w:t>
      </w:r>
      <w:r w:rsidRPr="009473C9">
        <w:rPr>
          <w:sz w:val="12"/>
          <w:szCs w:val="12"/>
        </w:rPr>
        <w:tab/>
      </w:r>
      <w:r w:rsidRPr="009473C9">
        <w:rPr>
          <w:sz w:val="12"/>
          <w:szCs w:val="12"/>
        </w:rPr>
        <w:tab/>
        <w:t>completion levels</w:t>
      </w:r>
      <w:r w:rsidR="001B51AB" w:rsidRPr="009473C9">
        <w:rPr>
          <w:sz w:val="12"/>
          <w:szCs w:val="12"/>
        </w:rPr>
        <w:t xml:space="preserve"> </w:t>
      </w:r>
      <w:r w:rsidRPr="009473C9">
        <w:rPr>
          <w:sz w:val="12"/>
          <w:szCs w:val="12"/>
        </w:rPr>
        <w:t>with colours added (for RAN #82)</w:t>
      </w:r>
    </w:p>
    <w:p w14:paraId="4167B892" w14:textId="77777777" w:rsidR="00C21339" w:rsidRPr="009473C9" w:rsidRDefault="00C21339" w:rsidP="00D60BD6">
      <w:pPr>
        <w:pStyle w:val="FP"/>
        <w:rPr>
          <w:sz w:val="12"/>
          <w:szCs w:val="12"/>
        </w:rPr>
      </w:pPr>
      <w:r w:rsidRPr="009473C9">
        <w:rPr>
          <w:sz w:val="12"/>
          <w:szCs w:val="12"/>
        </w:rPr>
        <w:t>v04.81</w:t>
      </w:r>
      <w:r w:rsidRPr="009473C9">
        <w:rPr>
          <w:sz w:val="12"/>
          <w:szCs w:val="12"/>
        </w:rPr>
        <w:tab/>
        <w:t>31.07.2018</w:t>
      </w:r>
      <w:r w:rsidRPr="009473C9">
        <w:rPr>
          <w:sz w:val="12"/>
          <w:szCs w:val="12"/>
        </w:rPr>
        <w:tab/>
      </w:r>
      <w:r w:rsidRPr="009473C9">
        <w:rPr>
          <w:sz w:val="12"/>
          <w:szCs w:val="12"/>
        </w:rPr>
        <w:tab/>
        <w:t>simplification of template and addition of cross-TSG aspects</w:t>
      </w:r>
      <w:r w:rsidR="003666A8" w:rsidRPr="009473C9">
        <w:rPr>
          <w:sz w:val="12"/>
          <w:szCs w:val="12"/>
        </w:rPr>
        <w:t xml:space="preserve"> (for RAN #81)</w:t>
      </w:r>
    </w:p>
    <w:p w14:paraId="432088B0" w14:textId="77777777" w:rsidR="00D60BD6" w:rsidRPr="009473C9" w:rsidRDefault="00D60BD6" w:rsidP="00D60BD6">
      <w:pPr>
        <w:pStyle w:val="FP"/>
        <w:rPr>
          <w:sz w:val="12"/>
          <w:szCs w:val="12"/>
        </w:rPr>
      </w:pPr>
      <w:r w:rsidRPr="009473C9">
        <w:rPr>
          <w:sz w:val="12"/>
          <w:szCs w:val="12"/>
        </w:rPr>
        <w:t>v04.80</w:t>
      </w:r>
      <w:r w:rsidRPr="009473C9">
        <w:rPr>
          <w:sz w:val="12"/>
          <w:szCs w:val="12"/>
        </w:rPr>
        <w:tab/>
        <w:t>21.05.2018</w:t>
      </w:r>
      <w:r w:rsidRPr="009473C9">
        <w:rPr>
          <w:sz w:val="12"/>
          <w:szCs w:val="12"/>
        </w:rPr>
        <w:tab/>
      </w:r>
      <w:r w:rsidRPr="009473C9">
        <w:rPr>
          <w:sz w:val="12"/>
          <w:szCs w:val="12"/>
        </w:rPr>
        <w:tab/>
        <w:t>minor adaptations for RAN #80</w:t>
      </w:r>
    </w:p>
    <w:p w14:paraId="5228A4FF" w14:textId="77777777" w:rsidR="00C80116" w:rsidRPr="009473C9" w:rsidRDefault="00C80116" w:rsidP="00C80116">
      <w:pPr>
        <w:pStyle w:val="FP"/>
        <w:rPr>
          <w:sz w:val="12"/>
          <w:szCs w:val="12"/>
        </w:rPr>
      </w:pPr>
      <w:r w:rsidRPr="009473C9">
        <w:rPr>
          <w:sz w:val="12"/>
          <w:szCs w:val="12"/>
        </w:rPr>
        <w:t>v04.79</w:t>
      </w:r>
      <w:r w:rsidRPr="009473C9">
        <w:rPr>
          <w:sz w:val="12"/>
          <w:szCs w:val="12"/>
        </w:rPr>
        <w:tab/>
        <w:t>26.02.2018</w:t>
      </w:r>
      <w:r w:rsidRPr="009473C9">
        <w:rPr>
          <w:sz w:val="12"/>
          <w:szCs w:val="12"/>
        </w:rPr>
        <w:tab/>
      </w:r>
      <w:r w:rsidRPr="009473C9">
        <w:rPr>
          <w:sz w:val="12"/>
          <w:szCs w:val="12"/>
        </w:rPr>
        <w:tab/>
        <w:t>minor adaptations for RAN #79</w:t>
      </w:r>
    </w:p>
    <w:p w14:paraId="7C4EBB67" w14:textId="77777777" w:rsidR="00673911" w:rsidRPr="009473C9" w:rsidRDefault="00673911" w:rsidP="00673911">
      <w:pPr>
        <w:pStyle w:val="FP"/>
        <w:rPr>
          <w:sz w:val="12"/>
          <w:szCs w:val="12"/>
        </w:rPr>
      </w:pPr>
      <w:r w:rsidRPr="009473C9">
        <w:rPr>
          <w:sz w:val="12"/>
          <w:szCs w:val="12"/>
        </w:rPr>
        <w:t>v04.78</w:t>
      </w:r>
      <w:r w:rsidRPr="009473C9">
        <w:rPr>
          <w:sz w:val="12"/>
          <w:szCs w:val="12"/>
        </w:rPr>
        <w:tab/>
        <w:t>18.11.2017</w:t>
      </w:r>
      <w:r w:rsidRPr="009473C9">
        <w:rPr>
          <w:sz w:val="12"/>
          <w:szCs w:val="12"/>
        </w:rPr>
        <w:tab/>
      </w:r>
      <w:r w:rsidRPr="009473C9">
        <w:rPr>
          <w:sz w:val="12"/>
          <w:szCs w:val="12"/>
        </w:rPr>
        <w:tab/>
        <w:t>minor adaptations for RAN #78</w:t>
      </w:r>
    </w:p>
    <w:p w14:paraId="7378466A" w14:textId="77777777" w:rsidR="007113A1" w:rsidRPr="009473C9" w:rsidRDefault="007113A1" w:rsidP="007113A1">
      <w:pPr>
        <w:pStyle w:val="FP"/>
        <w:rPr>
          <w:sz w:val="12"/>
          <w:szCs w:val="12"/>
        </w:rPr>
      </w:pPr>
      <w:r w:rsidRPr="009473C9">
        <w:rPr>
          <w:sz w:val="12"/>
          <w:szCs w:val="12"/>
        </w:rPr>
        <w:t>v04.77</w:t>
      </w:r>
      <w:r w:rsidRPr="009473C9">
        <w:rPr>
          <w:sz w:val="12"/>
          <w:szCs w:val="12"/>
        </w:rPr>
        <w:tab/>
        <w:t>06.08.2017</w:t>
      </w:r>
      <w:r w:rsidRPr="009473C9">
        <w:rPr>
          <w:sz w:val="12"/>
          <w:szCs w:val="12"/>
        </w:rPr>
        <w:tab/>
      </w:r>
      <w:r w:rsidRPr="009473C9">
        <w:rPr>
          <w:sz w:val="12"/>
          <w:szCs w:val="12"/>
        </w:rPr>
        <w:tab/>
        <w:t>minor adaptations for RAN #77</w:t>
      </w:r>
    </w:p>
    <w:p w14:paraId="68325534" w14:textId="77777777" w:rsidR="00AE08EB" w:rsidRPr="009473C9" w:rsidRDefault="00AE08EB" w:rsidP="00AE08EB">
      <w:pPr>
        <w:pStyle w:val="FP"/>
        <w:rPr>
          <w:sz w:val="12"/>
          <w:szCs w:val="12"/>
        </w:rPr>
      </w:pPr>
      <w:r w:rsidRPr="009473C9">
        <w:rPr>
          <w:sz w:val="12"/>
          <w:szCs w:val="12"/>
        </w:rPr>
        <w:t>v04.76</w:t>
      </w:r>
      <w:r w:rsidRPr="009473C9">
        <w:rPr>
          <w:sz w:val="12"/>
          <w:szCs w:val="12"/>
        </w:rPr>
        <w:tab/>
        <w:t>15.05.2017</w:t>
      </w:r>
      <w:r w:rsidRPr="009473C9">
        <w:rPr>
          <w:sz w:val="12"/>
          <w:szCs w:val="12"/>
        </w:rPr>
        <w:tab/>
      </w:r>
      <w:r w:rsidRPr="009473C9">
        <w:rPr>
          <w:sz w:val="12"/>
          <w:szCs w:val="12"/>
        </w:rPr>
        <w:tab/>
        <w:t>minor adaptations for RAN #76</w:t>
      </w:r>
    </w:p>
    <w:p w14:paraId="6DFBA01A" w14:textId="77777777" w:rsidR="000F6C1C" w:rsidRPr="009473C9" w:rsidRDefault="000F6C1C" w:rsidP="000F6C1C">
      <w:pPr>
        <w:pStyle w:val="FP"/>
        <w:rPr>
          <w:sz w:val="12"/>
          <w:szCs w:val="12"/>
        </w:rPr>
      </w:pPr>
      <w:r w:rsidRPr="009473C9">
        <w:rPr>
          <w:sz w:val="12"/>
          <w:szCs w:val="12"/>
        </w:rPr>
        <w:t>v04.75</w:t>
      </w:r>
      <w:r w:rsidRPr="009473C9">
        <w:rPr>
          <w:sz w:val="12"/>
          <w:szCs w:val="12"/>
        </w:rPr>
        <w:tab/>
        <w:t>31.01.2017</w:t>
      </w:r>
      <w:r w:rsidRPr="009473C9">
        <w:rPr>
          <w:sz w:val="12"/>
          <w:szCs w:val="12"/>
        </w:rPr>
        <w:tab/>
      </w:r>
      <w:r w:rsidRPr="009473C9">
        <w:rPr>
          <w:sz w:val="12"/>
          <w:szCs w:val="12"/>
        </w:rPr>
        <w:tab/>
        <w:t>minor adaptations for RAN #75</w:t>
      </w:r>
    </w:p>
    <w:p w14:paraId="6939FB15" w14:textId="77777777" w:rsidR="009E209B" w:rsidRPr="009473C9" w:rsidRDefault="009E209B" w:rsidP="009E209B">
      <w:pPr>
        <w:pStyle w:val="FP"/>
        <w:rPr>
          <w:sz w:val="12"/>
          <w:szCs w:val="12"/>
        </w:rPr>
      </w:pPr>
      <w:r w:rsidRPr="009473C9">
        <w:rPr>
          <w:sz w:val="12"/>
          <w:szCs w:val="12"/>
        </w:rPr>
        <w:t>v04.74</w:t>
      </w:r>
      <w:r w:rsidRPr="009473C9">
        <w:rPr>
          <w:sz w:val="12"/>
          <w:szCs w:val="12"/>
        </w:rPr>
        <w:tab/>
        <w:t>28.10.2016</w:t>
      </w:r>
      <w:r w:rsidRPr="009473C9">
        <w:rPr>
          <w:sz w:val="12"/>
          <w:szCs w:val="12"/>
        </w:rPr>
        <w:tab/>
      </w:r>
      <w:r w:rsidRPr="009473C9">
        <w:rPr>
          <w:sz w:val="12"/>
          <w:szCs w:val="12"/>
        </w:rPr>
        <w:tab/>
        <w:t>minor adaptations for RAN #74</w:t>
      </w:r>
    </w:p>
    <w:p w14:paraId="7062355C" w14:textId="77777777" w:rsidR="001C4490" w:rsidRPr="009473C9" w:rsidRDefault="001C4490" w:rsidP="001C4490">
      <w:pPr>
        <w:pStyle w:val="FP"/>
        <w:rPr>
          <w:sz w:val="12"/>
          <w:szCs w:val="12"/>
        </w:rPr>
      </w:pPr>
      <w:r w:rsidRPr="009473C9">
        <w:rPr>
          <w:sz w:val="12"/>
          <w:szCs w:val="12"/>
        </w:rPr>
        <w:t>v04.73</w:t>
      </w:r>
      <w:r w:rsidRPr="009473C9">
        <w:rPr>
          <w:sz w:val="12"/>
          <w:szCs w:val="12"/>
        </w:rPr>
        <w:tab/>
        <w:t>01.09.2016</w:t>
      </w:r>
      <w:r w:rsidRPr="009473C9">
        <w:rPr>
          <w:sz w:val="12"/>
          <w:szCs w:val="12"/>
        </w:rPr>
        <w:tab/>
      </w:r>
      <w:r w:rsidRPr="009473C9">
        <w:rPr>
          <w:sz w:val="12"/>
          <w:szCs w:val="12"/>
        </w:rPr>
        <w:tab/>
        <w:t>adaptations for RAN #73 (time units in extra Excel table, RAN6 reporting included)</w:t>
      </w:r>
    </w:p>
    <w:p w14:paraId="02A5F75F" w14:textId="77777777" w:rsidR="00D76BA4" w:rsidRPr="009473C9" w:rsidRDefault="00D76BA4" w:rsidP="00D76BA4">
      <w:pPr>
        <w:pStyle w:val="FP"/>
        <w:rPr>
          <w:sz w:val="12"/>
          <w:szCs w:val="12"/>
        </w:rPr>
      </w:pPr>
      <w:r w:rsidRPr="009473C9">
        <w:rPr>
          <w:sz w:val="12"/>
          <w:szCs w:val="12"/>
        </w:rPr>
        <w:t>v04.72</w:t>
      </w:r>
      <w:r w:rsidRPr="009473C9">
        <w:rPr>
          <w:sz w:val="12"/>
          <w:szCs w:val="12"/>
        </w:rPr>
        <w:tab/>
        <w:t>26.05.2016</w:t>
      </w:r>
      <w:r w:rsidRPr="009473C9">
        <w:rPr>
          <w:sz w:val="12"/>
          <w:szCs w:val="12"/>
        </w:rPr>
        <w:tab/>
      </w:r>
      <w:r w:rsidRPr="009473C9">
        <w:rPr>
          <w:sz w:val="12"/>
          <w:szCs w:val="12"/>
        </w:rPr>
        <w:tab/>
        <w:t>adaptations for RAN #72 (introduction of NR &amp; GERAN TUs)</w:t>
      </w:r>
    </w:p>
    <w:p w14:paraId="340FAF2F" w14:textId="77777777" w:rsidR="00ED0E8F" w:rsidRPr="009473C9" w:rsidRDefault="00ED0E8F" w:rsidP="00ED0E8F">
      <w:pPr>
        <w:pStyle w:val="FP"/>
        <w:rPr>
          <w:sz w:val="12"/>
          <w:szCs w:val="12"/>
        </w:rPr>
      </w:pPr>
      <w:r w:rsidRPr="009473C9">
        <w:rPr>
          <w:sz w:val="12"/>
          <w:szCs w:val="12"/>
        </w:rPr>
        <w:t>v04.71</w:t>
      </w:r>
      <w:r w:rsidRPr="009473C9">
        <w:rPr>
          <w:sz w:val="12"/>
          <w:szCs w:val="12"/>
        </w:rPr>
        <w:tab/>
        <w:t>10.02.2016</w:t>
      </w:r>
      <w:r w:rsidRPr="009473C9">
        <w:rPr>
          <w:sz w:val="12"/>
          <w:szCs w:val="12"/>
        </w:rPr>
        <w:tab/>
      </w:r>
      <w:r w:rsidRPr="009473C9">
        <w:rPr>
          <w:sz w:val="12"/>
          <w:szCs w:val="12"/>
        </w:rPr>
        <w:tab/>
        <w:t>minor adaptations for RAN #71</w:t>
      </w:r>
    </w:p>
    <w:p w14:paraId="58C07657" w14:textId="77777777" w:rsidR="000C00FA" w:rsidRPr="009473C9" w:rsidRDefault="000C00FA" w:rsidP="000C00FA">
      <w:pPr>
        <w:pStyle w:val="FP"/>
        <w:rPr>
          <w:sz w:val="12"/>
          <w:szCs w:val="12"/>
        </w:rPr>
      </w:pPr>
      <w:r w:rsidRPr="009473C9">
        <w:rPr>
          <w:sz w:val="12"/>
          <w:szCs w:val="12"/>
        </w:rPr>
        <w:t>v04.70</w:t>
      </w:r>
      <w:r w:rsidRPr="009473C9">
        <w:rPr>
          <w:sz w:val="12"/>
          <w:szCs w:val="12"/>
        </w:rPr>
        <w:tab/>
        <w:t>30.10.2015</w:t>
      </w:r>
      <w:r w:rsidRPr="009473C9">
        <w:rPr>
          <w:sz w:val="12"/>
          <w:szCs w:val="12"/>
        </w:rPr>
        <w:tab/>
      </w:r>
      <w:r w:rsidRPr="009473C9">
        <w:rPr>
          <w:sz w:val="12"/>
          <w:szCs w:val="12"/>
        </w:rPr>
        <w:tab/>
        <w:t>minor adaptations for RAN #70</w:t>
      </w:r>
    </w:p>
    <w:p w14:paraId="6A88D765" w14:textId="77777777" w:rsidR="00F00A3D" w:rsidRPr="009473C9" w:rsidRDefault="00F00A3D" w:rsidP="00F00A3D">
      <w:pPr>
        <w:pStyle w:val="FP"/>
        <w:rPr>
          <w:sz w:val="12"/>
          <w:szCs w:val="12"/>
        </w:rPr>
      </w:pPr>
      <w:r w:rsidRPr="009473C9">
        <w:rPr>
          <w:sz w:val="12"/>
          <w:szCs w:val="12"/>
        </w:rPr>
        <w:t>v04.69</w:t>
      </w:r>
      <w:r w:rsidRPr="009473C9">
        <w:rPr>
          <w:sz w:val="12"/>
          <w:szCs w:val="12"/>
        </w:rPr>
        <w:tab/>
        <w:t>12.08.2015</w:t>
      </w:r>
      <w:r w:rsidRPr="009473C9">
        <w:rPr>
          <w:sz w:val="12"/>
          <w:szCs w:val="12"/>
        </w:rPr>
        <w:tab/>
      </w:r>
      <w:r w:rsidRPr="009473C9">
        <w:rPr>
          <w:sz w:val="12"/>
          <w:szCs w:val="12"/>
        </w:rPr>
        <w:tab/>
        <w:t>minor adaptations for RAN #69</w:t>
      </w:r>
    </w:p>
    <w:p w14:paraId="1EBC3E32" w14:textId="77777777" w:rsidR="00D17794" w:rsidRPr="009473C9" w:rsidRDefault="00D17794" w:rsidP="00D17794">
      <w:pPr>
        <w:pStyle w:val="FP"/>
        <w:rPr>
          <w:sz w:val="12"/>
          <w:szCs w:val="12"/>
        </w:rPr>
      </w:pPr>
      <w:r w:rsidRPr="009473C9">
        <w:rPr>
          <w:sz w:val="12"/>
          <w:szCs w:val="12"/>
        </w:rPr>
        <w:t>v04.68</w:t>
      </w:r>
      <w:r w:rsidRPr="009473C9">
        <w:rPr>
          <w:sz w:val="12"/>
          <w:szCs w:val="12"/>
        </w:rPr>
        <w:tab/>
        <w:t>21.05.2015</w:t>
      </w:r>
      <w:r w:rsidRPr="009473C9">
        <w:rPr>
          <w:sz w:val="12"/>
          <w:szCs w:val="12"/>
        </w:rPr>
        <w:tab/>
      </w:r>
      <w:r w:rsidRPr="009473C9">
        <w:rPr>
          <w:sz w:val="12"/>
          <w:szCs w:val="12"/>
        </w:rPr>
        <w:tab/>
        <w:t>minor adaptations for RAN #68</w:t>
      </w:r>
    </w:p>
    <w:p w14:paraId="36AACB59" w14:textId="77777777" w:rsidR="00C44CBA" w:rsidRPr="009473C9" w:rsidRDefault="00C44CBA" w:rsidP="00C44CBA">
      <w:pPr>
        <w:pStyle w:val="FP"/>
        <w:rPr>
          <w:sz w:val="12"/>
          <w:szCs w:val="12"/>
        </w:rPr>
      </w:pPr>
      <w:r w:rsidRPr="009473C9">
        <w:rPr>
          <w:sz w:val="12"/>
          <w:szCs w:val="12"/>
        </w:rPr>
        <w:t>v04.67</w:t>
      </w:r>
      <w:r w:rsidRPr="009473C9">
        <w:rPr>
          <w:sz w:val="12"/>
          <w:szCs w:val="12"/>
        </w:rPr>
        <w:tab/>
        <w:t>01.02.2015</w:t>
      </w:r>
      <w:r w:rsidRPr="009473C9">
        <w:rPr>
          <w:sz w:val="12"/>
          <w:szCs w:val="12"/>
        </w:rPr>
        <w:tab/>
      </w:r>
      <w:r w:rsidRPr="009473C9">
        <w:rPr>
          <w:sz w:val="12"/>
          <w:szCs w:val="12"/>
        </w:rPr>
        <w:tab/>
        <w:t>minor adaptations for RAN #67</w:t>
      </w:r>
    </w:p>
    <w:p w14:paraId="5147DE3D" w14:textId="77777777" w:rsidR="00A458D4" w:rsidRPr="009473C9" w:rsidRDefault="00A458D4" w:rsidP="00BE1D1F">
      <w:pPr>
        <w:pStyle w:val="FP"/>
        <w:rPr>
          <w:sz w:val="12"/>
          <w:szCs w:val="12"/>
        </w:rPr>
      </w:pPr>
      <w:r w:rsidRPr="009473C9">
        <w:rPr>
          <w:sz w:val="12"/>
          <w:szCs w:val="12"/>
        </w:rPr>
        <w:t>v04.66</w:t>
      </w:r>
      <w:r w:rsidRPr="009473C9">
        <w:rPr>
          <w:sz w:val="12"/>
          <w:szCs w:val="12"/>
        </w:rPr>
        <w:tab/>
        <w:t>16.11.2014</w:t>
      </w:r>
      <w:r w:rsidRPr="009473C9">
        <w:rPr>
          <w:sz w:val="12"/>
          <w:szCs w:val="12"/>
        </w:rPr>
        <w:tab/>
      </w:r>
      <w:r w:rsidRPr="009473C9">
        <w:rPr>
          <w:sz w:val="12"/>
          <w:szCs w:val="12"/>
        </w:rPr>
        <w:tab/>
        <w:t>minor adaptations for RAN #66</w:t>
      </w:r>
    </w:p>
    <w:p w14:paraId="4D2599E2" w14:textId="77777777" w:rsidR="00BE1D1F" w:rsidRPr="009473C9" w:rsidRDefault="00BE1D1F" w:rsidP="00BE1D1F">
      <w:pPr>
        <w:pStyle w:val="FP"/>
        <w:rPr>
          <w:sz w:val="12"/>
          <w:szCs w:val="12"/>
        </w:rPr>
      </w:pPr>
      <w:r w:rsidRPr="009473C9">
        <w:rPr>
          <w:sz w:val="12"/>
          <w:szCs w:val="12"/>
        </w:rPr>
        <w:t>v04.65</w:t>
      </w:r>
      <w:r w:rsidRPr="009473C9">
        <w:rPr>
          <w:sz w:val="12"/>
          <w:szCs w:val="12"/>
        </w:rPr>
        <w:tab/>
        <w:t>16.08.2014</w:t>
      </w:r>
      <w:r w:rsidRPr="009473C9">
        <w:rPr>
          <w:sz w:val="12"/>
          <w:szCs w:val="12"/>
        </w:rPr>
        <w:tab/>
      </w:r>
      <w:r w:rsidRPr="009473C9">
        <w:rPr>
          <w:sz w:val="12"/>
          <w:szCs w:val="12"/>
        </w:rPr>
        <w:tab/>
        <w:t>minor adaptations for RAN #65</w:t>
      </w:r>
    </w:p>
    <w:p w14:paraId="368D5722" w14:textId="77777777" w:rsidR="004B7B48" w:rsidRPr="009473C9" w:rsidRDefault="004B7B48" w:rsidP="004B7B48">
      <w:pPr>
        <w:pStyle w:val="FP"/>
        <w:rPr>
          <w:sz w:val="12"/>
          <w:szCs w:val="12"/>
        </w:rPr>
      </w:pPr>
      <w:r w:rsidRPr="009473C9">
        <w:rPr>
          <w:sz w:val="12"/>
          <w:szCs w:val="12"/>
        </w:rPr>
        <w:t>v04.64</w:t>
      </w:r>
      <w:r w:rsidRPr="009473C9">
        <w:rPr>
          <w:sz w:val="12"/>
          <w:szCs w:val="12"/>
        </w:rPr>
        <w:tab/>
        <w:t>22.05.2014</w:t>
      </w:r>
      <w:r w:rsidRPr="009473C9">
        <w:rPr>
          <w:sz w:val="12"/>
          <w:szCs w:val="12"/>
        </w:rPr>
        <w:tab/>
      </w:r>
      <w:r w:rsidRPr="009473C9">
        <w:rPr>
          <w:sz w:val="12"/>
          <w:szCs w:val="12"/>
        </w:rPr>
        <w:tab/>
        <w:t>minor adaptations for RAN #64</w:t>
      </w:r>
    </w:p>
    <w:p w14:paraId="675479A2" w14:textId="77777777" w:rsidR="00D160C1" w:rsidRPr="009473C9" w:rsidRDefault="00D160C1" w:rsidP="006A3ADF">
      <w:pPr>
        <w:pStyle w:val="FP"/>
        <w:rPr>
          <w:sz w:val="12"/>
          <w:szCs w:val="12"/>
        </w:rPr>
      </w:pPr>
      <w:r w:rsidRPr="009473C9">
        <w:rPr>
          <w:sz w:val="12"/>
          <w:szCs w:val="12"/>
        </w:rPr>
        <w:t>v04.63</w:t>
      </w:r>
      <w:r w:rsidRPr="009473C9">
        <w:rPr>
          <w:sz w:val="12"/>
          <w:szCs w:val="12"/>
        </w:rPr>
        <w:tab/>
        <w:t>24.01.2014</w:t>
      </w:r>
      <w:r w:rsidRPr="009473C9">
        <w:rPr>
          <w:sz w:val="12"/>
          <w:szCs w:val="12"/>
        </w:rPr>
        <w:tab/>
      </w:r>
      <w:r w:rsidRPr="009473C9">
        <w:rPr>
          <w:sz w:val="12"/>
          <w:szCs w:val="12"/>
        </w:rPr>
        <w:tab/>
        <w:t>restructuring for RAN #63 to cover Core &amp; Perf. in one doc file</w:t>
      </w:r>
    </w:p>
    <w:p w14:paraId="2ECB243A" w14:textId="77777777" w:rsidR="00AD7ADC" w:rsidRPr="009473C9" w:rsidRDefault="00AD7ADC" w:rsidP="006A3ADF">
      <w:pPr>
        <w:pStyle w:val="FP"/>
        <w:rPr>
          <w:sz w:val="12"/>
          <w:szCs w:val="12"/>
        </w:rPr>
      </w:pPr>
      <w:r w:rsidRPr="009473C9">
        <w:rPr>
          <w:sz w:val="12"/>
          <w:szCs w:val="12"/>
        </w:rPr>
        <w:t>v03.62</w:t>
      </w:r>
      <w:r w:rsidRPr="009473C9">
        <w:rPr>
          <w:sz w:val="12"/>
          <w:szCs w:val="12"/>
        </w:rPr>
        <w:tab/>
        <w:t>11.11.2013</w:t>
      </w:r>
      <w:r w:rsidRPr="009473C9">
        <w:rPr>
          <w:sz w:val="12"/>
          <w:szCs w:val="12"/>
        </w:rPr>
        <w:tab/>
      </w:r>
      <w:r w:rsidRPr="009473C9">
        <w:rPr>
          <w:sz w:val="12"/>
          <w:szCs w:val="12"/>
        </w:rPr>
        <w:tab/>
        <w:t>section 1.2.3 adapted for RAN #62</w:t>
      </w:r>
    </w:p>
    <w:p w14:paraId="42399FE2" w14:textId="77777777" w:rsidR="00EA2DC1" w:rsidRPr="009473C9" w:rsidRDefault="00AD7ADC" w:rsidP="006A3ADF">
      <w:pPr>
        <w:pStyle w:val="FP"/>
        <w:rPr>
          <w:sz w:val="12"/>
          <w:szCs w:val="12"/>
        </w:rPr>
      </w:pPr>
      <w:r w:rsidRPr="009473C9">
        <w:rPr>
          <w:sz w:val="12"/>
          <w:szCs w:val="12"/>
        </w:rPr>
        <w:t>v03</w:t>
      </w:r>
      <w:r w:rsidRPr="009473C9">
        <w:rPr>
          <w:sz w:val="12"/>
          <w:szCs w:val="12"/>
        </w:rPr>
        <w:tab/>
        <w:t>11.08.2013</w:t>
      </w:r>
      <w:r w:rsidR="00EA2DC1" w:rsidRPr="009473C9">
        <w:rPr>
          <w:sz w:val="12"/>
          <w:szCs w:val="12"/>
        </w:rPr>
        <w:tab/>
      </w:r>
      <w:r w:rsidR="00EA2DC1" w:rsidRPr="009473C9">
        <w:rPr>
          <w:sz w:val="12"/>
          <w:szCs w:val="12"/>
        </w:rPr>
        <w:tab/>
        <w:t>section 1.2.3 added on time budget</w:t>
      </w:r>
    </w:p>
    <w:p w14:paraId="37B780A3" w14:textId="77777777" w:rsidR="006A3ADF" w:rsidRPr="009473C9" w:rsidRDefault="006A3ADF" w:rsidP="006A3ADF">
      <w:pPr>
        <w:pStyle w:val="FP"/>
        <w:rPr>
          <w:sz w:val="12"/>
          <w:szCs w:val="12"/>
        </w:rPr>
      </w:pPr>
      <w:r w:rsidRPr="009473C9">
        <w:rPr>
          <w:sz w:val="12"/>
          <w:szCs w:val="12"/>
        </w:rPr>
        <w:t>v02</w:t>
      </w:r>
      <w:r w:rsidRPr="009473C9">
        <w:rPr>
          <w:sz w:val="12"/>
          <w:szCs w:val="12"/>
        </w:rPr>
        <w:tab/>
        <w:t>07.05.2010</w:t>
      </w:r>
      <w:r w:rsidRPr="009473C9">
        <w:rPr>
          <w:sz w:val="12"/>
          <w:szCs w:val="12"/>
        </w:rPr>
        <w:tab/>
      </w:r>
      <w:r w:rsidRPr="009473C9">
        <w:rPr>
          <w:sz w:val="12"/>
          <w:szCs w:val="12"/>
        </w:rPr>
        <w:tab/>
        <w:t>history added, some spelling corrections</w:t>
      </w:r>
    </w:p>
    <w:p w14:paraId="15CEB766" w14:textId="77777777" w:rsidR="006A3ADF" w:rsidRPr="006A3ADF" w:rsidRDefault="006A3ADF" w:rsidP="006A3ADF">
      <w:pPr>
        <w:pStyle w:val="FP"/>
        <w:rPr>
          <w:sz w:val="12"/>
          <w:szCs w:val="12"/>
        </w:rPr>
      </w:pPr>
      <w:r w:rsidRPr="009473C9">
        <w:rPr>
          <w:sz w:val="12"/>
          <w:szCs w:val="12"/>
        </w:rPr>
        <w:lastRenderedPageBreak/>
        <w:t>v01</w:t>
      </w:r>
      <w:r w:rsidRPr="009473C9">
        <w:rPr>
          <w:sz w:val="12"/>
          <w:szCs w:val="12"/>
        </w:rPr>
        <w:tab/>
        <w:t>13.11.2009</w:t>
      </w:r>
      <w:r w:rsidRPr="009473C9">
        <w:rPr>
          <w:sz w:val="12"/>
          <w:szCs w:val="12"/>
        </w:rPr>
        <w:tab/>
      </w:r>
      <w:r w:rsidRPr="009473C9">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6997B" w14:textId="77777777" w:rsidR="00E75004" w:rsidRDefault="00E75004">
      <w:r>
        <w:separator/>
      </w:r>
    </w:p>
  </w:endnote>
  <w:endnote w:type="continuationSeparator" w:id="0">
    <w:p w14:paraId="1883B221" w14:textId="77777777" w:rsidR="00E75004" w:rsidRDefault="00E75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roman"/>
    <w:notTrueType/>
    <w:pitch w:val="default"/>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275A" w:rsidRDefault="00C2275A">
    <w:pPr>
      <w:pStyle w:val="Footer"/>
    </w:pPr>
    <w:r>
      <w:rPr>
        <w:rStyle w:val="PageNumber"/>
      </w:rPr>
      <w:fldChar w:fldCharType="begin"/>
    </w:r>
    <w:r>
      <w:rPr>
        <w:rStyle w:val="PageNumber"/>
      </w:rPr>
      <w:instrText xml:space="preserve"> PAGE </w:instrText>
    </w:r>
    <w:r>
      <w:rPr>
        <w:rStyle w:val="PageNumber"/>
      </w:rPr>
      <w:fldChar w:fldCharType="separate"/>
    </w:r>
    <w:r w:rsidR="00AB0827">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B082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5449C" w14:textId="77777777" w:rsidR="00E75004" w:rsidRDefault="00E75004">
      <w:r>
        <w:separator/>
      </w:r>
    </w:p>
  </w:footnote>
  <w:footnote w:type="continuationSeparator" w:id="0">
    <w:p w14:paraId="2E7F6CC6" w14:textId="77777777" w:rsidR="00E75004" w:rsidRDefault="00E750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D38"/>
    <w:rsid w:val="000276C5"/>
    <w:rsid w:val="00030ADD"/>
    <w:rsid w:val="0004456C"/>
    <w:rsid w:val="0005259B"/>
    <w:rsid w:val="00053FEE"/>
    <w:rsid w:val="00054E10"/>
    <w:rsid w:val="00060AE4"/>
    <w:rsid w:val="000746A7"/>
    <w:rsid w:val="000910BB"/>
    <w:rsid w:val="000926AF"/>
    <w:rsid w:val="000A3ED2"/>
    <w:rsid w:val="000C00FA"/>
    <w:rsid w:val="000C51AA"/>
    <w:rsid w:val="000D14AD"/>
    <w:rsid w:val="000D17BC"/>
    <w:rsid w:val="000D2186"/>
    <w:rsid w:val="000E4F35"/>
    <w:rsid w:val="000F6C1C"/>
    <w:rsid w:val="00110BAE"/>
    <w:rsid w:val="00116F4B"/>
    <w:rsid w:val="001229F4"/>
    <w:rsid w:val="00122B74"/>
    <w:rsid w:val="00137471"/>
    <w:rsid w:val="00150FD3"/>
    <w:rsid w:val="001521D4"/>
    <w:rsid w:val="00164C13"/>
    <w:rsid w:val="00184428"/>
    <w:rsid w:val="001A248F"/>
    <w:rsid w:val="001A3B5F"/>
    <w:rsid w:val="001A659D"/>
    <w:rsid w:val="001B51AB"/>
    <w:rsid w:val="001B5CA8"/>
    <w:rsid w:val="001C4490"/>
    <w:rsid w:val="001D2C1A"/>
    <w:rsid w:val="001D3866"/>
    <w:rsid w:val="001D3BA2"/>
    <w:rsid w:val="001D44B7"/>
    <w:rsid w:val="001E0075"/>
    <w:rsid w:val="001E4E22"/>
    <w:rsid w:val="001F1B1F"/>
    <w:rsid w:val="001F2A20"/>
    <w:rsid w:val="001F486F"/>
    <w:rsid w:val="00207DC4"/>
    <w:rsid w:val="00214A1A"/>
    <w:rsid w:val="0022485E"/>
    <w:rsid w:val="00237E8C"/>
    <w:rsid w:val="00243A99"/>
    <w:rsid w:val="00246931"/>
    <w:rsid w:val="0029567C"/>
    <w:rsid w:val="002C0B82"/>
    <w:rsid w:val="002C18D1"/>
    <w:rsid w:val="00301B7A"/>
    <w:rsid w:val="00306D59"/>
    <w:rsid w:val="0032503A"/>
    <w:rsid w:val="00325EE1"/>
    <w:rsid w:val="003357C0"/>
    <w:rsid w:val="00344D60"/>
    <w:rsid w:val="00346477"/>
    <w:rsid w:val="00347CB0"/>
    <w:rsid w:val="0036248C"/>
    <w:rsid w:val="003666A8"/>
    <w:rsid w:val="00367401"/>
    <w:rsid w:val="0037211E"/>
    <w:rsid w:val="00375678"/>
    <w:rsid w:val="00381638"/>
    <w:rsid w:val="0039390A"/>
    <w:rsid w:val="00394AB0"/>
    <w:rsid w:val="00396252"/>
    <w:rsid w:val="003A4B47"/>
    <w:rsid w:val="003A79DE"/>
    <w:rsid w:val="003B24AF"/>
    <w:rsid w:val="003B7182"/>
    <w:rsid w:val="003B78D8"/>
    <w:rsid w:val="003D5036"/>
    <w:rsid w:val="003D764D"/>
    <w:rsid w:val="003E3A1A"/>
    <w:rsid w:val="003F1B9F"/>
    <w:rsid w:val="0040091C"/>
    <w:rsid w:val="00406D7A"/>
    <w:rsid w:val="004121B8"/>
    <w:rsid w:val="004258BA"/>
    <w:rsid w:val="004531C9"/>
    <w:rsid w:val="00457635"/>
    <w:rsid w:val="00457D91"/>
    <w:rsid w:val="00460C31"/>
    <w:rsid w:val="00464E5B"/>
    <w:rsid w:val="0047055A"/>
    <w:rsid w:val="00474450"/>
    <w:rsid w:val="00474586"/>
    <w:rsid w:val="00482586"/>
    <w:rsid w:val="004873E6"/>
    <w:rsid w:val="004B15B8"/>
    <w:rsid w:val="004B566C"/>
    <w:rsid w:val="004B7B48"/>
    <w:rsid w:val="004D4AB1"/>
    <w:rsid w:val="004F218A"/>
    <w:rsid w:val="004F520E"/>
    <w:rsid w:val="0050334E"/>
    <w:rsid w:val="00505387"/>
    <w:rsid w:val="00507DD5"/>
    <w:rsid w:val="00512DF7"/>
    <w:rsid w:val="005141E7"/>
    <w:rsid w:val="00517E63"/>
    <w:rsid w:val="00526B0D"/>
    <w:rsid w:val="0055346F"/>
    <w:rsid w:val="005579FF"/>
    <w:rsid w:val="005776DD"/>
    <w:rsid w:val="00582117"/>
    <w:rsid w:val="0058478F"/>
    <w:rsid w:val="005852ED"/>
    <w:rsid w:val="005900B1"/>
    <w:rsid w:val="00593315"/>
    <w:rsid w:val="005A170D"/>
    <w:rsid w:val="005A6C96"/>
    <w:rsid w:val="005C5794"/>
    <w:rsid w:val="005D0418"/>
    <w:rsid w:val="005E1D58"/>
    <w:rsid w:val="00610E37"/>
    <w:rsid w:val="006207ED"/>
    <w:rsid w:val="00626BC9"/>
    <w:rsid w:val="006458DF"/>
    <w:rsid w:val="00650D52"/>
    <w:rsid w:val="006615B2"/>
    <w:rsid w:val="00662313"/>
    <w:rsid w:val="00673911"/>
    <w:rsid w:val="00683419"/>
    <w:rsid w:val="006870C9"/>
    <w:rsid w:val="006A0490"/>
    <w:rsid w:val="006A3ADF"/>
    <w:rsid w:val="006A4493"/>
    <w:rsid w:val="006A7BCB"/>
    <w:rsid w:val="006B4C1E"/>
    <w:rsid w:val="006C090F"/>
    <w:rsid w:val="006C4E32"/>
    <w:rsid w:val="006C56D8"/>
    <w:rsid w:val="006D07AE"/>
    <w:rsid w:val="006D1C93"/>
    <w:rsid w:val="006E3F11"/>
    <w:rsid w:val="006E526C"/>
    <w:rsid w:val="00701410"/>
    <w:rsid w:val="00707CA3"/>
    <w:rsid w:val="007113A1"/>
    <w:rsid w:val="00721CF6"/>
    <w:rsid w:val="00723E46"/>
    <w:rsid w:val="00733826"/>
    <w:rsid w:val="00741C1A"/>
    <w:rsid w:val="00766CFB"/>
    <w:rsid w:val="007816FF"/>
    <w:rsid w:val="00783B44"/>
    <w:rsid w:val="00785028"/>
    <w:rsid w:val="007863FA"/>
    <w:rsid w:val="007A3A5A"/>
    <w:rsid w:val="007A4370"/>
    <w:rsid w:val="007D3C3C"/>
    <w:rsid w:val="007E1D15"/>
    <w:rsid w:val="007E1DEA"/>
    <w:rsid w:val="007E2202"/>
    <w:rsid w:val="007E631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4ACF"/>
    <w:rsid w:val="008960DE"/>
    <w:rsid w:val="008A30AF"/>
    <w:rsid w:val="008A36DF"/>
    <w:rsid w:val="008A476F"/>
    <w:rsid w:val="008C1698"/>
    <w:rsid w:val="008C1A3D"/>
    <w:rsid w:val="008D01C3"/>
    <w:rsid w:val="008D1E13"/>
    <w:rsid w:val="008D6549"/>
    <w:rsid w:val="008D70D2"/>
    <w:rsid w:val="008F4E28"/>
    <w:rsid w:val="00900AE8"/>
    <w:rsid w:val="00900DAD"/>
    <w:rsid w:val="0091408E"/>
    <w:rsid w:val="009378CA"/>
    <w:rsid w:val="009473C9"/>
    <w:rsid w:val="0095025E"/>
    <w:rsid w:val="00955C4C"/>
    <w:rsid w:val="00995338"/>
    <w:rsid w:val="00996777"/>
    <w:rsid w:val="009A1E5E"/>
    <w:rsid w:val="009C0BC7"/>
    <w:rsid w:val="009C6592"/>
    <w:rsid w:val="009E209B"/>
    <w:rsid w:val="009F0747"/>
    <w:rsid w:val="00A03514"/>
    <w:rsid w:val="00A17079"/>
    <w:rsid w:val="00A448C3"/>
    <w:rsid w:val="00A458D4"/>
    <w:rsid w:val="00A46FB7"/>
    <w:rsid w:val="00A50062"/>
    <w:rsid w:val="00A53118"/>
    <w:rsid w:val="00A86AB5"/>
    <w:rsid w:val="00A95BC3"/>
    <w:rsid w:val="00A97226"/>
    <w:rsid w:val="00AA0E64"/>
    <w:rsid w:val="00AA142F"/>
    <w:rsid w:val="00AA53DB"/>
    <w:rsid w:val="00AB0827"/>
    <w:rsid w:val="00AB239A"/>
    <w:rsid w:val="00AC39FB"/>
    <w:rsid w:val="00AD51D1"/>
    <w:rsid w:val="00AD53C7"/>
    <w:rsid w:val="00AD7ADC"/>
    <w:rsid w:val="00AE08EB"/>
    <w:rsid w:val="00AE6D25"/>
    <w:rsid w:val="00AF3414"/>
    <w:rsid w:val="00B00BBE"/>
    <w:rsid w:val="00B05C93"/>
    <w:rsid w:val="00B10710"/>
    <w:rsid w:val="00B208FA"/>
    <w:rsid w:val="00B25C12"/>
    <w:rsid w:val="00B2766F"/>
    <w:rsid w:val="00B31ABC"/>
    <w:rsid w:val="00B34976"/>
    <w:rsid w:val="00B445ED"/>
    <w:rsid w:val="00B6300F"/>
    <w:rsid w:val="00B6338D"/>
    <w:rsid w:val="00B70389"/>
    <w:rsid w:val="00B84623"/>
    <w:rsid w:val="00B9071C"/>
    <w:rsid w:val="00BA494B"/>
    <w:rsid w:val="00BA51EF"/>
    <w:rsid w:val="00BB1D1E"/>
    <w:rsid w:val="00BB66D5"/>
    <w:rsid w:val="00BC7E6E"/>
    <w:rsid w:val="00BD0F36"/>
    <w:rsid w:val="00BD1309"/>
    <w:rsid w:val="00BE1D1F"/>
    <w:rsid w:val="00BE256D"/>
    <w:rsid w:val="00BE3060"/>
    <w:rsid w:val="00BE5E66"/>
    <w:rsid w:val="00BE6BBA"/>
    <w:rsid w:val="00C00281"/>
    <w:rsid w:val="00C05625"/>
    <w:rsid w:val="00C1751E"/>
    <w:rsid w:val="00C17C6C"/>
    <w:rsid w:val="00C210D4"/>
    <w:rsid w:val="00C21339"/>
    <w:rsid w:val="00C2275A"/>
    <w:rsid w:val="00C266F9"/>
    <w:rsid w:val="00C36965"/>
    <w:rsid w:val="00C371EA"/>
    <w:rsid w:val="00C445AD"/>
    <w:rsid w:val="00C44CBA"/>
    <w:rsid w:val="00C458F0"/>
    <w:rsid w:val="00C4666A"/>
    <w:rsid w:val="00C479A3"/>
    <w:rsid w:val="00C50477"/>
    <w:rsid w:val="00C74DAF"/>
    <w:rsid w:val="00C80116"/>
    <w:rsid w:val="00C87BFC"/>
    <w:rsid w:val="00CD5E45"/>
    <w:rsid w:val="00CD7EAD"/>
    <w:rsid w:val="00CF5E71"/>
    <w:rsid w:val="00CF7FAC"/>
    <w:rsid w:val="00D151E7"/>
    <w:rsid w:val="00D160C1"/>
    <w:rsid w:val="00D16C28"/>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2505"/>
    <w:rsid w:val="00E544FA"/>
    <w:rsid w:val="00E55E83"/>
    <w:rsid w:val="00E5792E"/>
    <w:rsid w:val="00E6077C"/>
    <w:rsid w:val="00E6618E"/>
    <w:rsid w:val="00E75004"/>
    <w:rsid w:val="00E77436"/>
    <w:rsid w:val="00E82C8E"/>
    <w:rsid w:val="00E87CFA"/>
    <w:rsid w:val="00E93D77"/>
    <w:rsid w:val="00E95264"/>
    <w:rsid w:val="00EA2172"/>
    <w:rsid w:val="00EA2DC1"/>
    <w:rsid w:val="00EA6A8A"/>
    <w:rsid w:val="00EC5571"/>
    <w:rsid w:val="00ED0E8F"/>
    <w:rsid w:val="00EE0237"/>
    <w:rsid w:val="00EE1504"/>
    <w:rsid w:val="00EE349F"/>
    <w:rsid w:val="00EE3B5B"/>
    <w:rsid w:val="00EE4CC9"/>
    <w:rsid w:val="00EF4800"/>
    <w:rsid w:val="00EF674A"/>
    <w:rsid w:val="00F00A3D"/>
    <w:rsid w:val="00F17CA4"/>
    <w:rsid w:val="00F20B7B"/>
    <w:rsid w:val="00F24DDD"/>
    <w:rsid w:val="00F2770B"/>
    <w:rsid w:val="00F36D78"/>
    <w:rsid w:val="00F549A3"/>
    <w:rsid w:val="00F55CBF"/>
    <w:rsid w:val="00F72B10"/>
    <w:rsid w:val="00F77359"/>
    <w:rsid w:val="00F86A73"/>
    <w:rsid w:val="00F9047F"/>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794"/>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5C57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5C579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57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5794"/>
    <w:pPr>
      <w:ind w:left="1418" w:hanging="1418"/>
      <w:outlineLvl w:val="3"/>
    </w:pPr>
    <w:rPr>
      <w:sz w:val="24"/>
    </w:rPr>
  </w:style>
  <w:style w:type="paragraph" w:styleId="Heading5">
    <w:name w:val="heading 5"/>
    <w:aliases w:val="H5"/>
    <w:basedOn w:val="Heading4"/>
    <w:next w:val="Normal"/>
    <w:qFormat/>
    <w:rsid w:val="005C5794"/>
    <w:pPr>
      <w:ind w:left="1701" w:hanging="1701"/>
      <w:outlineLvl w:val="4"/>
    </w:pPr>
    <w:rPr>
      <w:sz w:val="22"/>
    </w:rPr>
  </w:style>
  <w:style w:type="paragraph" w:styleId="Heading6">
    <w:name w:val="heading 6"/>
    <w:basedOn w:val="H6"/>
    <w:next w:val="Normal"/>
    <w:link w:val="Heading6Char"/>
    <w:qFormat/>
    <w:rsid w:val="005C5794"/>
    <w:pPr>
      <w:outlineLvl w:val="5"/>
    </w:pPr>
  </w:style>
  <w:style w:type="paragraph" w:styleId="Heading7">
    <w:name w:val="heading 7"/>
    <w:basedOn w:val="H6"/>
    <w:next w:val="Normal"/>
    <w:link w:val="Heading7Char"/>
    <w:qFormat/>
    <w:rsid w:val="005C5794"/>
    <w:pPr>
      <w:outlineLvl w:val="6"/>
    </w:pPr>
  </w:style>
  <w:style w:type="paragraph" w:styleId="Heading8">
    <w:name w:val="heading 8"/>
    <w:aliases w:val="Table Heading"/>
    <w:basedOn w:val="Heading1"/>
    <w:next w:val="Normal"/>
    <w:qFormat/>
    <w:rsid w:val="005C5794"/>
    <w:pPr>
      <w:ind w:left="0" w:firstLine="0"/>
      <w:outlineLvl w:val="7"/>
    </w:pPr>
  </w:style>
  <w:style w:type="paragraph" w:styleId="Heading9">
    <w:name w:val="heading 9"/>
    <w:aliases w:val="Figure Heading,FH"/>
    <w:basedOn w:val="Heading8"/>
    <w:next w:val="Normal"/>
    <w:qFormat/>
    <w:rsid w:val="005C57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579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5794"/>
    <w:pPr>
      <w:spacing w:before="180"/>
      <w:ind w:left="2693" w:hanging="2693"/>
    </w:pPr>
    <w:rPr>
      <w:b/>
    </w:rPr>
  </w:style>
  <w:style w:type="paragraph" w:styleId="TOC1">
    <w:name w:val="toc 1"/>
    <w:semiHidden/>
    <w:rsid w:val="005C57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5C579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5C5794"/>
    <w:pPr>
      <w:ind w:left="1701" w:hanging="1701"/>
    </w:pPr>
  </w:style>
  <w:style w:type="paragraph" w:styleId="TOC4">
    <w:name w:val="toc 4"/>
    <w:basedOn w:val="TOC3"/>
    <w:rsid w:val="005C5794"/>
    <w:pPr>
      <w:ind w:left="1418" w:hanging="1418"/>
    </w:pPr>
  </w:style>
  <w:style w:type="paragraph" w:styleId="TOC3">
    <w:name w:val="toc 3"/>
    <w:basedOn w:val="TOC2"/>
    <w:rsid w:val="005C5794"/>
    <w:pPr>
      <w:ind w:left="1134" w:hanging="1134"/>
    </w:pPr>
  </w:style>
  <w:style w:type="paragraph" w:styleId="TOC2">
    <w:name w:val="toc 2"/>
    <w:basedOn w:val="TOC1"/>
    <w:rsid w:val="005C5794"/>
    <w:pPr>
      <w:keepNext w:val="0"/>
      <w:spacing w:before="0"/>
      <w:ind w:left="851" w:hanging="851"/>
    </w:pPr>
    <w:rPr>
      <w:sz w:val="20"/>
    </w:rPr>
  </w:style>
  <w:style w:type="paragraph" w:styleId="Index2">
    <w:name w:val="index 2"/>
    <w:basedOn w:val="Index1"/>
    <w:rsid w:val="005C5794"/>
    <w:pPr>
      <w:ind w:left="284"/>
    </w:pPr>
  </w:style>
  <w:style w:type="paragraph" w:styleId="Index1">
    <w:name w:val="index 1"/>
    <w:basedOn w:val="Normal"/>
    <w:rsid w:val="005C5794"/>
    <w:pPr>
      <w:keepLines/>
      <w:spacing w:after="0"/>
    </w:pPr>
  </w:style>
  <w:style w:type="paragraph" w:customStyle="1" w:styleId="ZH">
    <w:name w:val="ZH"/>
    <w:rsid w:val="005C579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5C5794"/>
    <w:pPr>
      <w:outlineLvl w:val="9"/>
    </w:pPr>
  </w:style>
  <w:style w:type="paragraph" w:styleId="ListNumber2">
    <w:name w:val="List Number 2"/>
    <w:basedOn w:val="ListNumber"/>
    <w:rsid w:val="005C579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5794"/>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5C5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5794"/>
    <w:pPr>
      <w:keepLines/>
      <w:spacing w:after="0"/>
      <w:ind w:left="454" w:hanging="454"/>
    </w:pPr>
    <w:rPr>
      <w:sz w:val="16"/>
    </w:rPr>
  </w:style>
  <w:style w:type="paragraph" w:customStyle="1" w:styleId="TAH">
    <w:name w:val="TAH"/>
    <w:basedOn w:val="TAC"/>
    <w:link w:val="TAHCar"/>
    <w:rsid w:val="005C5794"/>
    <w:rPr>
      <w:b/>
    </w:rPr>
  </w:style>
  <w:style w:type="paragraph" w:customStyle="1" w:styleId="TAC">
    <w:name w:val="TAC"/>
    <w:basedOn w:val="TAL"/>
    <w:link w:val="TACChar"/>
    <w:rsid w:val="005C5794"/>
    <w:pPr>
      <w:jc w:val="center"/>
    </w:pPr>
  </w:style>
  <w:style w:type="paragraph" w:customStyle="1" w:styleId="TF">
    <w:name w:val="TF"/>
    <w:basedOn w:val="TH"/>
    <w:rsid w:val="005C5794"/>
    <w:pPr>
      <w:keepNext w:val="0"/>
      <w:spacing w:before="0" w:after="240"/>
    </w:pPr>
  </w:style>
  <w:style w:type="paragraph" w:customStyle="1" w:styleId="NO">
    <w:name w:val="NO"/>
    <w:basedOn w:val="Normal"/>
    <w:rsid w:val="005C5794"/>
    <w:pPr>
      <w:keepLines/>
      <w:ind w:left="1135" w:hanging="851"/>
    </w:pPr>
  </w:style>
  <w:style w:type="paragraph" w:styleId="TOC9">
    <w:name w:val="toc 9"/>
    <w:basedOn w:val="TOC8"/>
    <w:rsid w:val="005C5794"/>
    <w:pPr>
      <w:ind w:left="1418" w:hanging="1418"/>
    </w:pPr>
  </w:style>
  <w:style w:type="paragraph" w:customStyle="1" w:styleId="EX">
    <w:name w:val="EX"/>
    <w:basedOn w:val="Normal"/>
    <w:rsid w:val="005C5794"/>
    <w:pPr>
      <w:keepLines/>
      <w:ind w:left="1702" w:hanging="1418"/>
    </w:pPr>
  </w:style>
  <w:style w:type="paragraph" w:customStyle="1" w:styleId="LD">
    <w:name w:val="LD"/>
    <w:rsid w:val="005C5794"/>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5C5794"/>
    <w:pPr>
      <w:spacing w:after="0"/>
    </w:pPr>
  </w:style>
  <w:style w:type="paragraph" w:customStyle="1" w:styleId="EW">
    <w:name w:val="EW"/>
    <w:basedOn w:val="EX"/>
    <w:rsid w:val="005C5794"/>
    <w:pPr>
      <w:spacing w:after="0"/>
    </w:pPr>
  </w:style>
  <w:style w:type="paragraph" w:styleId="TOC6">
    <w:name w:val="toc 6"/>
    <w:basedOn w:val="TOC5"/>
    <w:next w:val="Normal"/>
    <w:rsid w:val="005C5794"/>
    <w:pPr>
      <w:ind w:left="1985" w:hanging="1985"/>
    </w:pPr>
  </w:style>
  <w:style w:type="paragraph" w:styleId="TOC7">
    <w:name w:val="toc 7"/>
    <w:basedOn w:val="TOC6"/>
    <w:next w:val="Normal"/>
    <w:rsid w:val="005C5794"/>
    <w:pPr>
      <w:ind w:left="2268" w:hanging="2268"/>
    </w:pPr>
  </w:style>
  <w:style w:type="paragraph" w:styleId="ListBullet2">
    <w:name w:val="List Bullet 2"/>
    <w:aliases w:val="lb2"/>
    <w:basedOn w:val="ListBullet"/>
    <w:rsid w:val="005C5794"/>
    <w:pPr>
      <w:ind w:left="851"/>
    </w:pPr>
  </w:style>
  <w:style w:type="paragraph" w:styleId="ListBullet3">
    <w:name w:val="List Bullet 3"/>
    <w:basedOn w:val="ListBullet2"/>
    <w:rsid w:val="005C5794"/>
    <w:pPr>
      <w:ind w:left="1135"/>
    </w:pPr>
  </w:style>
  <w:style w:type="paragraph" w:styleId="ListNumber">
    <w:name w:val="List Number"/>
    <w:basedOn w:val="List"/>
    <w:rsid w:val="005C5794"/>
  </w:style>
  <w:style w:type="paragraph" w:customStyle="1" w:styleId="EQ">
    <w:name w:val="EQ"/>
    <w:basedOn w:val="Normal"/>
    <w:next w:val="Normal"/>
    <w:rsid w:val="005C5794"/>
    <w:pPr>
      <w:keepLines/>
      <w:tabs>
        <w:tab w:val="center" w:pos="4536"/>
        <w:tab w:val="right" w:pos="9072"/>
      </w:tabs>
    </w:pPr>
    <w:rPr>
      <w:noProof/>
    </w:rPr>
  </w:style>
  <w:style w:type="paragraph" w:customStyle="1" w:styleId="TH">
    <w:name w:val="TH"/>
    <w:basedOn w:val="Normal"/>
    <w:link w:val="THChar"/>
    <w:rsid w:val="005C5794"/>
    <w:pPr>
      <w:keepNext/>
      <w:keepLines/>
      <w:spacing w:before="60"/>
      <w:jc w:val="center"/>
    </w:pPr>
    <w:rPr>
      <w:rFonts w:ascii="Arial" w:hAnsi="Arial"/>
      <w:b/>
    </w:rPr>
  </w:style>
  <w:style w:type="paragraph" w:customStyle="1" w:styleId="NF">
    <w:name w:val="NF"/>
    <w:basedOn w:val="NO"/>
    <w:rsid w:val="005C5794"/>
    <w:pPr>
      <w:keepNext/>
      <w:spacing w:after="0"/>
    </w:pPr>
    <w:rPr>
      <w:rFonts w:ascii="Arial" w:hAnsi="Arial"/>
      <w:sz w:val="18"/>
    </w:rPr>
  </w:style>
  <w:style w:type="paragraph" w:customStyle="1" w:styleId="PL">
    <w:name w:val="PL"/>
    <w:rsid w:val="005C5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5C5794"/>
    <w:pPr>
      <w:jc w:val="right"/>
    </w:pPr>
  </w:style>
  <w:style w:type="paragraph" w:customStyle="1" w:styleId="H6">
    <w:name w:val="H6"/>
    <w:basedOn w:val="Heading5"/>
    <w:next w:val="Normal"/>
    <w:rsid w:val="005C5794"/>
    <w:pPr>
      <w:ind w:left="1985" w:hanging="1985"/>
      <w:outlineLvl w:val="9"/>
    </w:pPr>
    <w:rPr>
      <w:sz w:val="20"/>
    </w:rPr>
  </w:style>
  <w:style w:type="paragraph" w:customStyle="1" w:styleId="TAN">
    <w:name w:val="TAN"/>
    <w:basedOn w:val="TAL"/>
    <w:link w:val="TANChar"/>
    <w:rsid w:val="005C5794"/>
    <w:pPr>
      <w:ind w:left="851" w:hanging="851"/>
    </w:pPr>
  </w:style>
  <w:style w:type="paragraph" w:customStyle="1" w:styleId="TAL">
    <w:name w:val="TAL"/>
    <w:basedOn w:val="Normal"/>
    <w:link w:val="TALCar"/>
    <w:rsid w:val="005C5794"/>
    <w:pPr>
      <w:keepNext/>
      <w:keepLines/>
      <w:spacing w:after="0"/>
    </w:pPr>
    <w:rPr>
      <w:rFonts w:ascii="Arial" w:hAnsi="Arial"/>
      <w:sz w:val="18"/>
    </w:rPr>
  </w:style>
  <w:style w:type="paragraph" w:customStyle="1" w:styleId="ZA">
    <w:name w:val="ZA"/>
    <w:rsid w:val="005C57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5C57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5C579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5C57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5C5794"/>
    <w:pPr>
      <w:framePr w:wrap="notBeside" w:y="16161"/>
    </w:pPr>
  </w:style>
  <w:style w:type="character" w:customStyle="1" w:styleId="ZGSM">
    <w:name w:val="ZGSM"/>
    <w:rsid w:val="005C5794"/>
  </w:style>
  <w:style w:type="paragraph" w:styleId="List2">
    <w:name w:val="List 2"/>
    <w:basedOn w:val="List"/>
    <w:rsid w:val="005C5794"/>
    <w:pPr>
      <w:ind w:left="851"/>
    </w:pPr>
  </w:style>
  <w:style w:type="paragraph" w:customStyle="1" w:styleId="ZG">
    <w:name w:val="ZG"/>
    <w:rsid w:val="005C57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5C5794"/>
    <w:pPr>
      <w:ind w:left="1135"/>
    </w:pPr>
  </w:style>
  <w:style w:type="paragraph" w:styleId="List4">
    <w:name w:val="List 4"/>
    <w:basedOn w:val="List3"/>
    <w:rsid w:val="005C5794"/>
    <w:pPr>
      <w:ind w:left="1418"/>
    </w:pPr>
  </w:style>
  <w:style w:type="paragraph" w:styleId="List5">
    <w:name w:val="List 5"/>
    <w:basedOn w:val="List4"/>
    <w:rsid w:val="005C5794"/>
    <w:pPr>
      <w:ind w:left="1702"/>
    </w:pPr>
  </w:style>
  <w:style w:type="paragraph" w:customStyle="1" w:styleId="EditorsNote">
    <w:name w:val="Editor's Note"/>
    <w:basedOn w:val="NO"/>
    <w:rsid w:val="005C5794"/>
    <w:rPr>
      <w:color w:val="FF0000"/>
    </w:rPr>
  </w:style>
  <w:style w:type="paragraph" w:styleId="List">
    <w:name w:val="List"/>
    <w:basedOn w:val="Normal"/>
    <w:rsid w:val="005C5794"/>
    <w:pPr>
      <w:ind w:left="568" w:hanging="284"/>
    </w:pPr>
  </w:style>
  <w:style w:type="paragraph" w:styleId="ListBullet">
    <w:name w:val="List Bullet"/>
    <w:basedOn w:val="List"/>
    <w:rsid w:val="005C5794"/>
  </w:style>
  <w:style w:type="paragraph" w:styleId="ListBullet4">
    <w:name w:val="List Bullet 4"/>
    <w:basedOn w:val="ListBullet3"/>
    <w:rsid w:val="005C5794"/>
    <w:pPr>
      <w:ind w:left="1418"/>
    </w:pPr>
  </w:style>
  <w:style w:type="paragraph" w:styleId="ListBullet5">
    <w:name w:val="List Bullet 5"/>
    <w:basedOn w:val="ListBullet4"/>
    <w:rsid w:val="005C5794"/>
    <w:pPr>
      <w:ind w:left="1702"/>
    </w:pPr>
  </w:style>
  <w:style w:type="paragraph" w:customStyle="1" w:styleId="B1">
    <w:name w:val="B1"/>
    <w:basedOn w:val="List"/>
    <w:link w:val="B1Char1"/>
    <w:rsid w:val="005C5794"/>
  </w:style>
  <w:style w:type="paragraph" w:customStyle="1" w:styleId="B2">
    <w:name w:val="B2"/>
    <w:basedOn w:val="List2"/>
    <w:rsid w:val="005C5794"/>
  </w:style>
  <w:style w:type="paragraph" w:customStyle="1" w:styleId="B3">
    <w:name w:val="B3"/>
    <w:basedOn w:val="List3"/>
    <w:rsid w:val="005C5794"/>
  </w:style>
  <w:style w:type="paragraph" w:customStyle="1" w:styleId="B4">
    <w:name w:val="B4"/>
    <w:basedOn w:val="List4"/>
    <w:rsid w:val="005C5794"/>
  </w:style>
  <w:style w:type="paragraph" w:customStyle="1" w:styleId="B5">
    <w:name w:val="B5"/>
    <w:basedOn w:val="List5"/>
    <w:rsid w:val="005C5794"/>
  </w:style>
  <w:style w:type="paragraph" w:styleId="Footer">
    <w:name w:val="footer"/>
    <w:basedOn w:val="Header"/>
    <w:link w:val="FooterChar"/>
    <w:rsid w:val="005C5794"/>
    <w:pPr>
      <w:jc w:val="center"/>
    </w:pPr>
    <w:rPr>
      <w:i/>
    </w:rPr>
  </w:style>
  <w:style w:type="paragraph" w:customStyle="1" w:styleId="ZTD">
    <w:name w:val="ZTD"/>
    <w:basedOn w:val="ZB"/>
    <w:rsid w:val="005C579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1362</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2022-03-10T17:32:00Z</dcterms:created>
  <dcterms:modified xsi:type="dcterms:W3CDTF">2022-03-10T17:33:00Z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(3)HJRHh6aUyCZ1hqkIXNLVB2HzWcbcgBHitSS5saPFPXGcLJQfvwcFitHvn0fh687EkGVyfz9x
qXqX5Jsx/zXMQLmzUxDGP1V8QbIMDgMKGWimijomGrzE2rkK8pgeo0Hi/TBf6C1KjkocKDqo
PsWo01cJeptK7Hsyx7KSaLtzNvH4ZyoUMi6vVLpb0lySY2qt17KvquQ8hQ7wr8DQQJIHfH0O
fLLWfQjDZLjQZf6woT</vt:lpwstr>
  </property>
  <property fmtid="{D5CDD505-2E9C-101B-9397-08002B2CF9AE}" pid="11" name="_2015_ms_pID_7253431">
    <vt:lpwstr>upktIOf1t3Ki8YAl2B/9cX4Xvs9HtnBTSDBqR6SxKAzdGaHVT3Vugr
TmMSrXaWyJ8D7NX5Nz3ScA4IRlHsEwTRLWjjfC2TFbhG91h3BFaSrpDECX9MWCWFLGCioz/x
E1pHa6KgkplISxVj8qRe6NUqSz/cGTtnMQkuc5Xqheu+pSCas1KxiGqmcXQ7ZhxXxQXeLYTu
FSE9nYD676WuAsnM+Vv/ik6vmWVwQ1bbUe2a</vt:lpwstr>
  </property>
  <property fmtid="{D5CDD505-2E9C-101B-9397-08002B2CF9AE}" pid="12" name="_2015_ms_pID_7253432">
    <vt:lpwstr>Lg==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1646714894</vt:lpwstr>
  </property>
</Properties>
</file>