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638346FA"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043ACF">
        <w:rPr>
          <w:b/>
          <w:noProof/>
          <w:sz w:val="24"/>
        </w:rPr>
        <w:t>5</w:t>
      </w:r>
      <w:r>
        <w:rPr>
          <w:b/>
          <w:noProof/>
          <w:sz w:val="24"/>
        </w:rPr>
        <w:t>e</w:t>
      </w:r>
      <w:r w:rsidRPr="0033027D">
        <w:rPr>
          <w:b/>
          <w:noProof/>
          <w:sz w:val="24"/>
        </w:rPr>
        <w:tab/>
      </w:r>
      <w:r w:rsidR="00816B41" w:rsidRPr="00816B41">
        <w:rPr>
          <w:b/>
          <w:noProof/>
          <w:sz w:val="24"/>
        </w:rPr>
        <w:t>RP-220387</w:t>
      </w:r>
    </w:p>
    <w:p w14:paraId="5776266B" w14:textId="7D830C1A"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Pr>
          <w:b/>
          <w:noProof/>
          <w:sz w:val="24"/>
        </w:rPr>
        <w:t>1</w:t>
      </w:r>
      <w:r w:rsidR="00043ACF">
        <w:rPr>
          <w:b/>
          <w:noProof/>
          <w:sz w:val="24"/>
        </w:rPr>
        <w:t>7</w:t>
      </w:r>
      <w:r>
        <w:rPr>
          <w:b/>
          <w:noProof/>
          <w:sz w:val="24"/>
        </w:rPr>
        <w:t xml:space="preserve"> – </w:t>
      </w:r>
      <w:r w:rsidR="00043ACF">
        <w:rPr>
          <w:b/>
          <w:noProof/>
          <w:sz w:val="24"/>
        </w:rPr>
        <w:t>23</w:t>
      </w:r>
      <w:r>
        <w:rPr>
          <w:b/>
          <w:noProof/>
          <w:sz w:val="24"/>
        </w:rPr>
        <w:t xml:space="preserve"> </w:t>
      </w:r>
      <w:r w:rsidR="00043ACF">
        <w:rPr>
          <w:b/>
          <w:noProof/>
          <w:sz w:val="24"/>
        </w:rPr>
        <w:t>March</w:t>
      </w:r>
      <w:r>
        <w:rPr>
          <w:b/>
          <w:noProof/>
          <w:sz w:val="24"/>
        </w:rPr>
        <w:t>, 202</w:t>
      </w:r>
      <w:r w:rsidR="00043ACF">
        <w:rPr>
          <w:b/>
          <w:noProof/>
          <w:sz w:val="24"/>
        </w:rPr>
        <w:t>2</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369E1068"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816B41" w:rsidRPr="00816B41">
        <w:rPr>
          <w:rFonts w:cs="Arial"/>
          <w:b/>
          <w:bCs/>
          <w:sz w:val="24"/>
          <w:lang w:val="en-US"/>
        </w:rPr>
        <w:t>9.5.2.10</w:t>
      </w:r>
    </w:p>
    <w:p w14:paraId="7D9EB809" w14:textId="04E8E4B4"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sidR="0068089E">
        <w:rPr>
          <w:rFonts w:cs="Arial"/>
          <w:b/>
          <w:bCs/>
          <w:sz w:val="24"/>
          <w:lang w:val="en-US" w:eastAsia="ja-JP"/>
        </w:rPr>
        <w:t>Deutsche Telekom</w:t>
      </w:r>
    </w:p>
    <w:p w14:paraId="020AFC7D" w14:textId="7ABEE3D4"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816B41" w:rsidRPr="00816B41">
        <w:rPr>
          <w:rFonts w:ascii="Arial" w:hAnsi="Arial" w:cs="Arial"/>
          <w:b/>
          <w:bCs/>
          <w:sz w:val="24"/>
          <w:lang w:val="en-US"/>
        </w:rPr>
        <w:t>Discussion on issues with slice</w:t>
      </w:r>
      <w:r w:rsidR="00DC06AB">
        <w:rPr>
          <w:rFonts w:ascii="Arial" w:hAnsi="Arial" w:cs="Arial"/>
          <w:b/>
          <w:bCs/>
          <w:sz w:val="24"/>
          <w:lang w:val="en-US"/>
        </w:rPr>
        <w:t>-</w:t>
      </w:r>
      <w:r w:rsidR="00816B41" w:rsidRPr="00816B41">
        <w:rPr>
          <w:rFonts w:ascii="Arial" w:hAnsi="Arial" w:cs="Arial"/>
          <w:b/>
          <w:bCs/>
          <w:sz w:val="24"/>
          <w:lang w:val="en-US"/>
        </w:rPr>
        <w:t>based cell reselection</w:t>
      </w:r>
    </w:p>
    <w:p w14:paraId="7A84ED52" w14:textId="46F821B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AC42A0">
      <w:pPr>
        <w:pStyle w:val="berschrift1"/>
        <w:numPr>
          <w:ilvl w:val="0"/>
          <w:numId w:val="4"/>
        </w:numPr>
      </w:pPr>
      <w:r w:rsidRPr="00BB3A4E">
        <w:t>Introduction</w:t>
      </w:r>
    </w:p>
    <w:p w14:paraId="79F5FADB" w14:textId="08372E6F" w:rsidR="00A0273E" w:rsidRPr="0006511B" w:rsidRDefault="00A0273E" w:rsidP="0006511B">
      <w:pPr>
        <w:jc w:val="both"/>
        <w:rPr>
          <w:lang w:eastAsia="zh-CN"/>
        </w:rPr>
      </w:pPr>
      <w:r>
        <w:rPr>
          <w:lang w:eastAsia="zh-CN"/>
        </w:rPr>
        <w:t>This contribution discusses issues arising from the inability in SA2 to decide</w:t>
      </w:r>
      <w:r w:rsidR="008E46C1">
        <w:rPr>
          <w:lang w:eastAsia="zh-CN"/>
        </w:rPr>
        <w:t>/agree</w:t>
      </w:r>
      <w:r>
        <w:rPr>
          <w:lang w:eastAsia="zh-CN"/>
        </w:rPr>
        <w:t xml:space="preserve"> on a solution for slice</w:t>
      </w:r>
      <w:r w:rsidR="00DC06AB">
        <w:rPr>
          <w:lang w:eastAsia="zh-CN"/>
        </w:rPr>
        <w:t>-</w:t>
      </w:r>
      <w:r>
        <w:rPr>
          <w:lang w:eastAsia="zh-CN"/>
        </w:rPr>
        <w:t>based cell reselection from an operator</w:t>
      </w:r>
      <w:r w:rsidR="00DC06AB">
        <w:rPr>
          <w:lang w:eastAsia="zh-CN"/>
        </w:rPr>
        <w:t>’s</w:t>
      </w:r>
      <w:r>
        <w:rPr>
          <w:lang w:eastAsia="zh-CN"/>
        </w:rPr>
        <w:t xml:space="preserve"> point of view.</w:t>
      </w:r>
    </w:p>
    <w:p w14:paraId="737AAC97" w14:textId="3DC1B7E8" w:rsidR="00344144" w:rsidRDefault="00DD40D9" w:rsidP="00AC42A0">
      <w:pPr>
        <w:pStyle w:val="berschrift1"/>
        <w:numPr>
          <w:ilvl w:val="0"/>
          <w:numId w:val="4"/>
        </w:numPr>
        <w:rPr>
          <w:lang w:eastAsia="zh-CN"/>
        </w:rPr>
      </w:pPr>
      <w:r>
        <w:t>Status of the discussion in RAN</w:t>
      </w:r>
      <w:r w:rsidR="0068089E">
        <w:t>2</w:t>
      </w:r>
    </w:p>
    <w:p w14:paraId="5DDD996A" w14:textId="47EB4CAB" w:rsidR="0068089E" w:rsidRDefault="00A0273E" w:rsidP="0068089E">
      <w:pPr>
        <w:jc w:val="both"/>
      </w:pPr>
      <w:r>
        <w:t>Traditionally</w:t>
      </w:r>
      <w:r w:rsidR="00DC06AB">
        <w:t>,</w:t>
      </w:r>
      <w:r>
        <w:t xml:space="preserve"> RAN2 is responsible for idle mode mobility and the related cell resection procedures documented in </w:t>
      </w:r>
      <w:r w:rsidR="00EC42FE">
        <w:t>25/36/38</w:t>
      </w:r>
      <w:r>
        <w:t xml:space="preserve">.304 TS. </w:t>
      </w:r>
    </w:p>
    <w:p w14:paraId="2C9B328C" w14:textId="69A7F926" w:rsidR="0043359B" w:rsidRDefault="00A0273E" w:rsidP="0068089E">
      <w:pPr>
        <w:jc w:val="both"/>
      </w:pPr>
      <w:r>
        <w:t>In Rel-17</w:t>
      </w:r>
      <w:r w:rsidR="00DC06AB">
        <w:t>,</w:t>
      </w:r>
      <w:r>
        <w:t xml:space="preserve"> the concept of slice</w:t>
      </w:r>
      <w:r w:rsidR="00DC06AB">
        <w:t>-</w:t>
      </w:r>
      <w:r>
        <w:t>based cell reselection has been proposed and discuss</w:t>
      </w:r>
      <w:r w:rsidR="008F26B9">
        <w:t xml:space="preserve">ed as part of the WI on </w:t>
      </w:r>
      <w:r w:rsidR="00A45328">
        <w:t>“</w:t>
      </w:r>
      <w:r w:rsidR="008F26B9" w:rsidRPr="008F26B9">
        <w:t>Enhancement of RAN Slicing for NR</w:t>
      </w:r>
      <w:r w:rsidR="008F26B9">
        <w:t>”</w:t>
      </w:r>
      <w:r>
        <w:t xml:space="preserve"> </w:t>
      </w:r>
      <w:r w:rsidR="00A45328">
        <w:t>[1]</w:t>
      </w:r>
      <w:r w:rsidR="00DC06AB">
        <w:t>,</w:t>
      </w:r>
      <w:r w:rsidR="00A45328">
        <w:t xml:space="preserve"> but</w:t>
      </w:r>
      <w:r>
        <w:t xml:space="preserve"> the concept was left to SA2.</w:t>
      </w:r>
    </w:p>
    <w:p w14:paraId="498ECA0F" w14:textId="0D5E5BF3" w:rsidR="00A45328" w:rsidRDefault="00A45328" w:rsidP="00A45328">
      <w:pPr>
        <w:jc w:val="both"/>
      </w:pPr>
      <w:r>
        <w:t xml:space="preserve">Over </w:t>
      </w:r>
      <w:proofErr w:type="gramStart"/>
      <w:r>
        <w:t>a number of</w:t>
      </w:r>
      <w:proofErr w:type="gramEnd"/>
      <w:r>
        <w:t xml:space="preserve"> RAN2 meetings</w:t>
      </w:r>
      <w:r w:rsidR="00DC06AB">
        <w:t>,</w:t>
      </w:r>
      <w:r>
        <w:t xml:space="preserve"> related topics have been discussed:</w:t>
      </w:r>
    </w:p>
    <w:p w14:paraId="617EBCE4" w14:textId="57BC2884" w:rsidR="00A45328" w:rsidRPr="00A45328" w:rsidRDefault="00A45328" w:rsidP="00A45328">
      <w:pPr>
        <w:pStyle w:val="Listenabsatz"/>
        <w:numPr>
          <w:ilvl w:val="0"/>
          <w:numId w:val="39"/>
        </w:numPr>
        <w:jc w:val="both"/>
        <w:rPr>
          <w:lang w:val="en-US"/>
        </w:rPr>
      </w:pPr>
      <w:r w:rsidRPr="00A45328">
        <w:rPr>
          <w:lang w:val="en-US"/>
        </w:rPr>
        <w:t>In general</w:t>
      </w:r>
      <w:r w:rsidR="00306F5D">
        <w:rPr>
          <w:lang w:val="en-US"/>
        </w:rPr>
        <w:t>,</w:t>
      </w:r>
      <w:r w:rsidRPr="00A45328">
        <w:rPr>
          <w:lang w:val="en-US"/>
        </w:rPr>
        <w:t xml:space="preserve"> UE uses a list of prioritized slices and slice-specific frequency priorities to trigger cell re-selection.</w:t>
      </w:r>
    </w:p>
    <w:p w14:paraId="0D3614E4" w14:textId="7AF37AD8" w:rsidR="00A45328" w:rsidRPr="00A45328" w:rsidRDefault="00A45328" w:rsidP="00A45328">
      <w:pPr>
        <w:pStyle w:val="Listenabsatz"/>
        <w:numPr>
          <w:ilvl w:val="0"/>
          <w:numId w:val="39"/>
        </w:numPr>
        <w:jc w:val="both"/>
        <w:rPr>
          <w:lang w:val="en-US"/>
        </w:rPr>
      </w:pPr>
      <w:r w:rsidRPr="00A45328">
        <w:rPr>
          <w:lang w:val="en-US"/>
        </w:rPr>
        <w:t xml:space="preserve">In SIB and RRC Release, </w:t>
      </w:r>
      <w:proofErr w:type="spellStart"/>
      <w:r w:rsidRPr="00A45328">
        <w:rPr>
          <w:lang w:val="en-US"/>
        </w:rPr>
        <w:t>SliceGroupIDs</w:t>
      </w:r>
      <w:proofErr w:type="spellEnd"/>
      <w:r w:rsidRPr="00A45328">
        <w:rPr>
          <w:lang w:val="en-US"/>
        </w:rPr>
        <w:t xml:space="preserve"> are presented, to avoid broadcast of S-NSSAIs</w:t>
      </w:r>
    </w:p>
    <w:p w14:paraId="69BCAF9F" w14:textId="25B3E976" w:rsidR="00A45328" w:rsidRPr="00A45328" w:rsidRDefault="00A45328" w:rsidP="00A45328">
      <w:pPr>
        <w:pStyle w:val="Listenabsatz"/>
        <w:numPr>
          <w:ilvl w:val="0"/>
          <w:numId w:val="39"/>
        </w:numPr>
        <w:jc w:val="both"/>
        <w:rPr>
          <w:lang w:val="en-US"/>
        </w:rPr>
      </w:pPr>
      <w:r w:rsidRPr="00A45328">
        <w:rPr>
          <w:lang w:val="en-US"/>
        </w:rPr>
        <w:t xml:space="preserve">The </w:t>
      </w:r>
      <w:r w:rsidR="00EC42FE" w:rsidRPr="00A45328">
        <w:rPr>
          <w:lang w:val="en-US"/>
        </w:rPr>
        <w:t>slice-to-slice</w:t>
      </w:r>
      <w:r w:rsidRPr="00A45328">
        <w:rPr>
          <w:lang w:val="en-US"/>
        </w:rPr>
        <w:t xml:space="preserve"> group mapping is indicated to UE in NAS signaling</w:t>
      </w:r>
    </w:p>
    <w:p w14:paraId="4627AA74" w14:textId="50A0F120" w:rsidR="006F29F2" w:rsidRDefault="00A45328" w:rsidP="00E35316">
      <w:pPr>
        <w:jc w:val="both"/>
      </w:pPr>
      <w:r>
        <w:t>T</w:t>
      </w:r>
      <w:r w:rsidR="00A0273E">
        <w:t xml:space="preserve">he final decision </w:t>
      </w:r>
      <w:r w:rsidR="008A5D59">
        <w:t xml:space="preserve">of </w:t>
      </w:r>
      <w:r w:rsidR="00A0273E">
        <w:t xml:space="preserve">how a network slice priority would be </w:t>
      </w:r>
      <w:r>
        <w:t xml:space="preserve">assigned by NAS </w:t>
      </w:r>
      <w:r w:rsidR="00A0273E">
        <w:t xml:space="preserve">has been left to SA2 decision. </w:t>
      </w:r>
    </w:p>
    <w:p w14:paraId="4268C121" w14:textId="4802A5AB" w:rsidR="0068089E" w:rsidRDefault="0068089E" w:rsidP="0068089E">
      <w:pPr>
        <w:pStyle w:val="berschrift1"/>
        <w:numPr>
          <w:ilvl w:val="0"/>
          <w:numId w:val="4"/>
        </w:numPr>
        <w:rPr>
          <w:lang w:eastAsia="zh-CN"/>
        </w:rPr>
      </w:pPr>
      <w:r>
        <w:t>Status of the discussion in SA2</w:t>
      </w:r>
    </w:p>
    <w:p w14:paraId="47C5D99E" w14:textId="55A30065" w:rsidR="0068089E" w:rsidRDefault="00F27529" w:rsidP="0068089E">
      <w:pPr>
        <w:jc w:val="both"/>
      </w:pPr>
      <w:r>
        <w:t xml:space="preserve">SA2 sent a LS to RAN2, RAN3, CT1 (CC SA, CT, RAN) indicating that </w:t>
      </w:r>
      <w:r w:rsidRPr="00F27529">
        <w:t>Slice list and priority information for cell reselection</w:t>
      </w:r>
      <w:r>
        <w:t xml:space="preserve"> has been discussed, but </w:t>
      </w:r>
      <w:r w:rsidRPr="00F27529">
        <w:t>SA2 could not reach a consensus on the topic</w:t>
      </w:r>
      <w:r>
        <w:t xml:space="preserve"> [</w:t>
      </w:r>
      <w:r w:rsidR="00A45328">
        <w:t>2</w:t>
      </w:r>
      <w:r>
        <w:t>].</w:t>
      </w:r>
    </w:p>
    <w:p w14:paraId="0C3A58F2" w14:textId="3EDF0B25" w:rsidR="0068089E" w:rsidRDefault="00F27529" w:rsidP="0068089E">
      <w:pPr>
        <w:jc w:val="both"/>
      </w:pPr>
      <w:r>
        <w:t>As for the discussions in SA2</w:t>
      </w:r>
      <w:r w:rsidR="0012364A">
        <w:t>,</w:t>
      </w:r>
      <w:r>
        <w:t xml:space="preserve"> these have direct impact on the cell reselection process under responsibility of RAN2. </w:t>
      </w:r>
      <w:r w:rsidR="0012364A">
        <w:t xml:space="preserve">Among </w:t>
      </w:r>
      <w:r>
        <w:t>the discussed solutions in SA2</w:t>
      </w:r>
      <w:r w:rsidR="0012364A">
        <w:t>,</w:t>
      </w:r>
      <w:r>
        <w:t xml:space="preserve"> also network</w:t>
      </w:r>
      <w:r w:rsidR="0012364A">
        <w:t>-</w:t>
      </w:r>
      <w:r>
        <w:t xml:space="preserve">based or </w:t>
      </w:r>
      <w:r w:rsidR="00EC42FE">
        <w:t>network-controlled</w:t>
      </w:r>
      <w:r>
        <w:t xml:space="preserve"> priority handling was discussed as well as leaving the slice</w:t>
      </w:r>
      <w:r w:rsidR="0012364A">
        <w:t>-</w:t>
      </w:r>
      <w:r>
        <w:t>based priority handling completely to UE implementation.</w:t>
      </w:r>
    </w:p>
    <w:p w14:paraId="55BD287A" w14:textId="335965C4" w:rsidR="00F27529" w:rsidRPr="00EC42FE" w:rsidRDefault="00F27529" w:rsidP="0068089E">
      <w:pPr>
        <w:jc w:val="both"/>
      </w:pPr>
      <w:r w:rsidRPr="00EC42FE">
        <w:t xml:space="preserve">We also observe that the level of discussion is in this regard still on stage 2 level, while the Rel-17 stage 3 shall be finalised this TSG plenary round, we proposed that RAN and SA plenary </w:t>
      </w:r>
      <w:proofErr w:type="gramStart"/>
      <w:r w:rsidRPr="00EC42FE">
        <w:t>take action</w:t>
      </w:r>
      <w:proofErr w:type="gramEnd"/>
      <w:r w:rsidRPr="00EC42FE">
        <w:t xml:space="preserve"> here.</w:t>
      </w:r>
    </w:p>
    <w:p w14:paraId="6226F1F9" w14:textId="5634C0E3" w:rsidR="00F27529" w:rsidRDefault="00F27529" w:rsidP="0068089E">
      <w:pPr>
        <w:jc w:val="both"/>
      </w:pPr>
      <w:r w:rsidRPr="00EC42FE">
        <w:t>As a mobile network operator, we are highly concerned if 3GPP decides to leave this for UE implementation</w:t>
      </w:r>
      <w:r w:rsidR="00C705B9" w:rsidRPr="00EC42FE">
        <w:t xml:space="preserve">, </w:t>
      </w:r>
      <w:r w:rsidR="0012364A" w:rsidRPr="00EC42FE">
        <w:t xml:space="preserve">since </w:t>
      </w:r>
      <w:r w:rsidR="00C705B9" w:rsidRPr="00EC42FE">
        <w:t>t</w:t>
      </w:r>
      <w:r w:rsidRPr="00EC42FE">
        <w:t>his would lead to unpredictable, inconsistent UE behaviour</w:t>
      </w:r>
      <w:r w:rsidR="00C705B9" w:rsidRPr="00EC42FE">
        <w:t xml:space="preserve">, unreliable RRM procedures and increased paging and TA update signalling load. Therefore, for us </w:t>
      </w:r>
      <w:r w:rsidR="0012364A" w:rsidRPr="00EC42FE">
        <w:t>/it is strongly required</w:t>
      </w:r>
      <w:r w:rsidR="00C705B9" w:rsidRPr="00EC42FE">
        <w:t xml:space="preserve"> to ensure correct function of slice</w:t>
      </w:r>
      <w:r w:rsidR="0012364A" w:rsidRPr="00EC42FE">
        <w:t>-</w:t>
      </w:r>
      <w:r w:rsidR="00C705B9" w:rsidRPr="00EC42FE">
        <w:t xml:space="preserve">based cell reselection by having a system wide consistent approach. It is also observed that besides this, remaining work is outstanding in CT1 and </w:t>
      </w:r>
      <w:proofErr w:type="gramStart"/>
      <w:r w:rsidR="00C705B9" w:rsidRPr="00EC42FE">
        <w:t>RAN3 in particular</w:t>
      </w:r>
      <w:proofErr w:type="gramEnd"/>
      <w:r w:rsidR="00C705B9" w:rsidRPr="00EC42FE">
        <w:t>.</w:t>
      </w:r>
      <w:r>
        <w:t xml:space="preserve"> </w:t>
      </w:r>
    </w:p>
    <w:p w14:paraId="4F1D3C00" w14:textId="0EB22BF0" w:rsidR="00C705B9" w:rsidRDefault="00C705B9" w:rsidP="0068089E">
      <w:pPr>
        <w:jc w:val="both"/>
      </w:pPr>
      <w:r>
        <w:t>We see a need to progress the work incl. a network based/controlled solution in Rel-18.</w:t>
      </w:r>
    </w:p>
    <w:p w14:paraId="1428CE95" w14:textId="29956638" w:rsidR="0068089E" w:rsidRPr="00A132A9" w:rsidRDefault="0068089E" w:rsidP="0068089E">
      <w:pPr>
        <w:jc w:val="both"/>
        <w:rPr>
          <w:b/>
          <w:bCs/>
        </w:rPr>
      </w:pPr>
      <w:r w:rsidRPr="00A132A9">
        <w:rPr>
          <w:b/>
          <w:bCs/>
        </w:rPr>
        <w:t xml:space="preserve">Proposal: </w:t>
      </w:r>
      <w:r w:rsidR="00C705B9">
        <w:rPr>
          <w:b/>
          <w:bCs/>
        </w:rPr>
        <w:t>We propose that RAN informs SA about the concerns related to efficient, consistent</w:t>
      </w:r>
      <w:r w:rsidRPr="00A132A9">
        <w:rPr>
          <w:b/>
          <w:bCs/>
        </w:rPr>
        <w:t xml:space="preserve"> </w:t>
      </w:r>
      <w:r w:rsidR="00C705B9">
        <w:rPr>
          <w:b/>
          <w:bCs/>
        </w:rPr>
        <w:t>cell reselection and especially indicate that leaving this to “UE implementation” is unacceptable to network operators. The work related to slice</w:t>
      </w:r>
      <w:r w:rsidR="00306F5D">
        <w:rPr>
          <w:b/>
          <w:bCs/>
        </w:rPr>
        <w:t>-</w:t>
      </w:r>
      <w:r w:rsidR="00C705B9">
        <w:rPr>
          <w:b/>
          <w:bCs/>
        </w:rPr>
        <w:t xml:space="preserve">based cell reselection should be therefore terminated for Rel-17 and the related prepared changes in all 3GPP </w:t>
      </w:r>
      <w:r w:rsidR="00EC42FE">
        <w:rPr>
          <w:b/>
          <w:bCs/>
        </w:rPr>
        <w:t>groups</w:t>
      </w:r>
      <w:r w:rsidR="00C705B9">
        <w:rPr>
          <w:b/>
          <w:bCs/>
        </w:rPr>
        <w:t xml:space="preserve"> </w:t>
      </w:r>
      <w:r w:rsidR="00306F5D">
        <w:rPr>
          <w:b/>
          <w:bCs/>
        </w:rPr>
        <w:t xml:space="preserve">should </w:t>
      </w:r>
      <w:r w:rsidR="00C705B9">
        <w:rPr>
          <w:b/>
          <w:bCs/>
        </w:rPr>
        <w:t xml:space="preserve">not be approved by the respective TSG </w:t>
      </w:r>
      <w:r w:rsidR="00A0273E">
        <w:rPr>
          <w:b/>
          <w:bCs/>
        </w:rPr>
        <w:t>plenary</w:t>
      </w:r>
      <w:r w:rsidR="00C705B9">
        <w:rPr>
          <w:b/>
          <w:bCs/>
        </w:rPr>
        <w:t>.</w:t>
      </w:r>
    </w:p>
    <w:p w14:paraId="76C68936" w14:textId="3999381B" w:rsidR="00D43E36" w:rsidRDefault="000F590D" w:rsidP="00AC42A0">
      <w:pPr>
        <w:pStyle w:val="berschrift1"/>
        <w:numPr>
          <w:ilvl w:val="0"/>
          <w:numId w:val="4"/>
        </w:numPr>
      </w:pPr>
      <w:r>
        <w:lastRenderedPageBreak/>
        <w:t>Summary and Conclusions</w:t>
      </w:r>
    </w:p>
    <w:p w14:paraId="1BCCB124" w14:textId="67F0615A" w:rsidR="00D43E36" w:rsidRDefault="003D3906" w:rsidP="00D43E36">
      <w:pPr>
        <w:rPr>
          <w:lang w:val="en-US"/>
        </w:rPr>
      </w:pPr>
      <w:r>
        <w:rPr>
          <w:lang w:val="en-US"/>
        </w:rPr>
        <w:t>In the light of this unfortunate situation that SA2 is not able to agree on a stage 2 level discussion at the end of Rel-17</w:t>
      </w:r>
      <w:r w:rsidR="00F67123">
        <w:rPr>
          <w:lang w:val="en-US"/>
        </w:rPr>
        <w:t>,</w:t>
      </w:r>
      <w:r>
        <w:rPr>
          <w:lang w:val="en-US"/>
        </w:rPr>
        <w:t xml:space="preserve"> we propose </w:t>
      </w:r>
      <w:r w:rsidR="00F67123">
        <w:rPr>
          <w:lang w:val="en-US"/>
        </w:rPr>
        <w:t>that</w:t>
      </w:r>
      <w:r>
        <w:rPr>
          <w:lang w:val="en-US"/>
        </w:rPr>
        <w:t xml:space="preserve"> t</w:t>
      </w:r>
      <w:r w:rsidRPr="003D3906">
        <w:rPr>
          <w:lang w:val="en-US"/>
        </w:rPr>
        <w:t>he work related to slice</w:t>
      </w:r>
      <w:r w:rsidR="00F67123">
        <w:rPr>
          <w:lang w:val="en-US"/>
        </w:rPr>
        <w:t>-</w:t>
      </w:r>
      <w:r w:rsidRPr="003D3906">
        <w:rPr>
          <w:lang w:val="en-US"/>
        </w:rPr>
        <w:t xml:space="preserve">based cell reselection </w:t>
      </w:r>
      <w:r w:rsidR="00F67123">
        <w:rPr>
          <w:lang w:val="en-US"/>
        </w:rPr>
        <w:t xml:space="preserve">shall be terminated </w:t>
      </w:r>
      <w:r>
        <w:rPr>
          <w:lang w:val="en-US"/>
        </w:rPr>
        <w:t>altogether</w:t>
      </w:r>
      <w:r w:rsidRPr="003D3906">
        <w:rPr>
          <w:lang w:val="en-US"/>
        </w:rPr>
        <w:t xml:space="preserve"> for Rel-17</w:t>
      </w:r>
      <w:r w:rsidR="00F67123">
        <w:rPr>
          <w:lang w:val="en-US"/>
        </w:rPr>
        <w:t>,</w:t>
      </w:r>
      <w:r w:rsidRPr="003D3906">
        <w:rPr>
          <w:lang w:val="en-US"/>
        </w:rPr>
        <w:t xml:space="preserve"> </w:t>
      </w:r>
      <w:r w:rsidR="00F67123">
        <w:rPr>
          <w:lang w:val="en-US"/>
        </w:rPr>
        <w:t>while</w:t>
      </w:r>
      <w:r w:rsidR="00F67123" w:rsidRPr="003D3906">
        <w:rPr>
          <w:lang w:val="en-US"/>
        </w:rPr>
        <w:t xml:space="preserve"> </w:t>
      </w:r>
      <w:r w:rsidRPr="003D3906">
        <w:rPr>
          <w:lang w:val="en-US"/>
        </w:rPr>
        <w:t xml:space="preserve">the related prepared changes in all 3GPP </w:t>
      </w:r>
      <w:r>
        <w:rPr>
          <w:lang w:val="en-US"/>
        </w:rPr>
        <w:t>groups shall</w:t>
      </w:r>
      <w:r w:rsidRPr="003D3906">
        <w:rPr>
          <w:lang w:val="en-US"/>
        </w:rPr>
        <w:t xml:space="preserve"> not be approved by the respective TSG plenary.</w:t>
      </w:r>
    </w:p>
    <w:p w14:paraId="03866270" w14:textId="6E4DD238" w:rsidR="001C7F25" w:rsidRDefault="003D3906" w:rsidP="003D3906">
      <w:pPr>
        <w:rPr>
          <w:lang w:val="en-US"/>
        </w:rPr>
      </w:pPr>
      <w:r>
        <w:rPr>
          <w:lang w:val="en-US"/>
        </w:rPr>
        <w:t>Further work on this topic might continue in a closely coordinated way between SA2 and RAN2 in a future release.</w:t>
      </w:r>
    </w:p>
    <w:p w14:paraId="3A86B30B" w14:textId="77777777" w:rsidR="00816B41" w:rsidRPr="0098340A" w:rsidRDefault="00816B41" w:rsidP="003D3906">
      <w:pPr>
        <w:rPr>
          <w:sz w:val="22"/>
          <w:lang w:val="en-US" w:eastAsia="zh-CN"/>
        </w:rPr>
      </w:pPr>
    </w:p>
    <w:p w14:paraId="557B2154" w14:textId="459570D1" w:rsidR="001C7F25" w:rsidRDefault="000F590D" w:rsidP="001C7F25">
      <w:pPr>
        <w:pStyle w:val="berschrift1"/>
      </w:pPr>
      <w:r>
        <w:t>References</w:t>
      </w:r>
    </w:p>
    <w:p w14:paraId="5CA6EF45" w14:textId="5A681847" w:rsidR="00A45328" w:rsidRDefault="00020EBF" w:rsidP="003D3906">
      <w:pPr>
        <w:tabs>
          <w:tab w:val="left" w:pos="284"/>
        </w:tabs>
        <w:rPr>
          <w:lang w:val="en-US"/>
        </w:rPr>
      </w:pPr>
      <w:r w:rsidRPr="0093014E">
        <w:rPr>
          <w:lang w:val="en-US"/>
        </w:rPr>
        <w:t xml:space="preserve">[1] </w:t>
      </w:r>
      <w:r w:rsidR="003D3906">
        <w:rPr>
          <w:lang w:val="en-US"/>
        </w:rPr>
        <w:tab/>
      </w:r>
      <w:r w:rsidR="003D3906">
        <w:rPr>
          <w:lang w:val="en-US"/>
        </w:rPr>
        <w:tab/>
      </w:r>
      <w:r w:rsidR="00A45328" w:rsidRPr="00A45328">
        <w:rPr>
          <w:lang w:val="en-US"/>
        </w:rPr>
        <w:t>RP-212534</w:t>
      </w:r>
    </w:p>
    <w:p w14:paraId="3AEDA31B" w14:textId="6885F520" w:rsidR="00A132A9" w:rsidRPr="0093014E" w:rsidRDefault="00A45328" w:rsidP="003D3906">
      <w:pPr>
        <w:tabs>
          <w:tab w:val="left" w:pos="284"/>
        </w:tabs>
      </w:pPr>
      <w:r>
        <w:rPr>
          <w:lang w:val="en-US"/>
        </w:rPr>
        <w:t>[2]</w:t>
      </w:r>
      <w:r>
        <w:rPr>
          <w:lang w:val="en-US"/>
        </w:rPr>
        <w:tab/>
      </w:r>
      <w:proofErr w:type="gramStart"/>
      <w:r>
        <w:rPr>
          <w:lang w:val="en-US"/>
        </w:rPr>
        <w:tab/>
      </w:r>
      <w:r w:rsidR="003D3906">
        <w:t>”</w:t>
      </w:r>
      <w:r w:rsidR="003D3906" w:rsidRPr="003D3906">
        <w:t>Reply</w:t>
      </w:r>
      <w:proofErr w:type="gramEnd"/>
      <w:r w:rsidR="003D3906" w:rsidRPr="003D3906">
        <w:t xml:space="preserve"> LS on Slice list and priority information for cell reselection</w:t>
      </w:r>
      <w:r w:rsidR="003D3906">
        <w:t>” (Source SA2),</w:t>
      </w:r>
      <w:r w:rsidR="003D3906" w:rsidRPr="003D3906">
        <w:t xml:space="preserve"> RP-220035</w:t>
      </w:r>
    </w:p>
    <w:sectPr w:rsidR="00A132A9" w:rsidRPr="0093014E" w:rsidSect="00590732">
      <w:headerReference w:type="default" r:id="rId15"/>
      <w:footerReference w:type="default" r:id="rId16"/>
      <w:footnotePr>
        <w:numRestart w:val="eachSect"/>
      </w:footnotePr>
      <w:pgSz w:w="11907" w:h="16840" w:code="9"/>
      <w:pgMar w:top="1418" w:right="1134" w:bottom="1134" w:left="1134" w:header="68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9B1A" w14:textId="77777777" w:rsidR="00F70A6D" w:rsidRDefault="00F70A6D">
      <w:r>
        <w:separator/>
      </w:r>
    </w:p>
  </w:endnote>
  <w:endnote w:type="continuationSeparator" w:id="0">
    <w:p w14:paraId="22BF2B22" w14:textId="77777777" w:rsidR="00F70A6D" w:rsidRDefault="00F70A6D">
      <w:r>
        <w:continuationSeparator/>
      </w:r>
    </w:p>
  </w:endnote>
  <w:endnote w:type="continuationNotice" w:id="1">
    <w:p w14:paraId="156C0F61" w14:textId="77777777" w:rsidR="00F70A6D" w:rsidRDefault="00F70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1"/>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16AE0502" w:rsidR="008B02EE" w:rsidRDefault="008B02EE">
        <w:pPr>
          <w:pStyle w:val="Fuzeile"/>
        </w:pPr>
        <w:r>
          <w:fldChar w:fldCharType="begin"/>
        </w:r>
        <w:r>
          <w:instrText>PAGE   \* MERGEFORMAT</w:instrText>
        </w:r>
        <w:r>
          <w:fldChar w:fldCharType="separate"/>
        </w:r>
        <w:r w:rsidR="008E46C1" w:rsidRPr="008E46C1">
          <w:rPr>
            <w:lang w:val="zh-CN" w:eastAsia="zh-CN"/>
          </w:rPr>
          <w:t>1</w:t>
        </w:r>
        <w:r>
          <w:fldChar w:fldCharType="end"/>
        </w:r>
      </w:p>
    </w:sdtContent>
  </w:sdt>
  <w:p w14:paraId="00A820FC" w14:textId="77777777" w:rsidR="008B02EE" w:rsidRDefault="008B02EE">
    <w:pPr>
      <w:pStyle w:val="Fuzeile"/>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EF47" w14:textId="77777777" w:rsidR="00F70A6D" w:rsidRDefault="00F70A6D">
      <w:r>
        <w:separator/>
      </w:r>
    </w:p>
  </w:footnote>
  <w:footnote w:type="continuationSeparator" w:id="0">
    <w:p w14:paraId="7CF82021" w14:textId="77777777" w:rsidR="00F70A6D" w:rsidRDefault="00F70A6D">
      <w:r>
        <w:continuationSeparator/>
      </w:r>
    </w:p>
  </w:footnote>
  <w:footnote w:type="continuationNotice" w:id="1">
    <w:p w14:paraId="49FEA7A6" w14:textId="77777777" w:rsidR="00F70A6D" w:rsidRDefault="00F70A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Kopfzeile"/>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64A"/>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5D"/>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3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59"/>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6C1"/>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6AB"/>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0DE4"/>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6DD"/>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0BB"/>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2FE"/>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5D4C"/>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23"/>
    <w:rsid w:val="00F70621"/>
    <w:rsid w:val="00F70819"/>
    <w:rsid w:val="00F70943"/>
    <w:rsid w:val="00F70952"/>
    <w:rsid w:val="00F709B8"/>
    <w:rsid w:val="00F70A68"/>
    <w:rsid w:val="00F70A6D"/>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5F1C"/>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02EE"/>
    <w:pPr>
      <w:spacing w:after="180"/>
    </w:pPr>
    <w:rPr>
      <w:rFonts w:ascii="Times New Roman" w:hAnsi="Times New Roman"/>
      <w:lang w:val="en-GB" w:eastAsia="en-US"/>
    </w:rPr>
  </w:style>
  <w:style w:type="paragraph" w:styleId="berschrift1">
    <w:name w:val="heading 1"/>
    <w:next w:val="Standard"/>
    <w:link w:val="berschrift1Zchn"/>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53381C"/>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uiPriority w:val="99"/>
    <w:qFormat/>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semiHidden/>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enabsatz">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Standard"/>
    <w:link w:val="ListenabsatzZchn"/>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KommentartextZchn">
    <w:name w:val="Kommentartext Zchn"/>
    <w:link w:val="Kommentar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Absatz-Standardschriftart"/>
    <w:uiPriority w:val="99"/>
    <w:semiHidden/>
    <w:unhideWhenUsed/>
    <w:rsid w:val="00BC5B83"/>
    <w:rPr>
      <w:color w:val="808080"/>
      <w:shd w:val="clear" w:color="auto" w:fill="E6E6E6"/>
    </w:rPr>
  </w:style>
  <w:style w:type="paragraph" w:styleId="StandardWeb">
    <w:name w:val="Normal (Web)"/>
    <w:basedOn w:val="Standard"/>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BeschriftungZchn">
    <w:name w:val="Beschriftung Zchn"/>
    <w:aliases w:val="cap Zchn,cap Char Char Char Char Char Char Char Zchn,Caption Char1 Zchn,Caption Char Char Zchn,Caption Char1 Char Zchn,Caption Char2 Zchn,Caption Char Char Char Zchn,Caption Char Char1 Zchn,Caption Char Zchn,fig and tbl Zchn,cap1 Zchn"/>
    <w:link w:val="Beschriftung"/>
    <w:locked/>
    <w:rsid w:val="003548DB"/>
    <w:rPr>
      <w:rFonts w:asciiTheme="minorHAnsi" w:eastAsiaTheme="minorEastAsia" w:hAnsiTheme="minorHAnsi" w:cstheme="minorBidi"/>
      <w:b/>
      <w:sz w:val="22"/>
      <w:szCs w:val="22"/>
      <w:lang w:val="en-US"/>
    </w:rPr>
  </w:style>
  <w:style w:type="paragraph" w:styleId="Beschriftung">
    <w:name w:val="caption"/>
    <w:aliases w:val="cap,cap Char Char Char Char Char Char Char,Caption Char1,Caption Char Char,Caption Char1 Char,Caption Char2,Caption Char Char Char,Caption Char Char1,Caption Char,fig and tbl,fighead2,Table Caption,fighead21,fighead22,fighead23,cap1,cap2,条目"/>
    <w:basedOn w:val="Standard"/>
    <w:next w:val="Standard"/>
    <w:link w:val="BeschriftungZchn"/>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ellenraster">
    <w:name w:val="Table Grid"/>
    <w:aliases w:val="TableGrid"/>
    <w:basedOn w:val="NormaleTabelle"/>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TextkrperZchn">
    <w:name w:val="Textkörper Zchn"/>
    <w:basedOn w:val="Absatz-Standardschriftart"/>
    <w:link w:val="Textkrper"/>
    <w:rsid w:val="00F64307"/>
    <w:rPr>
      <w:rFonts w:ascii="Arial" w:eastAsiaTheme="minorEastAsia" w:hAnsi="Arial" w:cstheme="minorBidi"/>
      <w:sz w:val="22"/>
      <w:szCs w:val="22"/>
      <w:lang w:val="en-US" w:eastAsia="zh-CN"/>
    </w:rPr>
  </w:style>
  <w:style w:type="paragraph" w:styleId="Abbildungsverzeichnis">
    <w:name w:val="table of figures"/>
    <w:basedOn w:val="Textkrper"/>
    <w:next w:val="Standard"/>
    <w:uiPriority w:val="99"/>
    <w:unhideWhenUsed/>
    <w:rsid w:val="00F64307"/>
    <w:pPr>
      <w:ind w:left="1701" w:hanging="1701"/>
      <w:jc w:val="left"/>
    </w:pPr>
    <w:rPr>
      <w:b/>
    </w:rPr>
  </w:style>
  <w:style w:type="character" w:customStyle="1" w:styleId="ProposalChar">
    <w:name w:val="Proposal Char"/>
    <w:basedOn w:val="Absatz-Standardschriftar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Textkrper"/>
    <w:link w:val="ProposalChar"/>
    <w:qFormat/>
    <w:rsid w:val="00F64307"/>
    <w:pPr>
      <w:numPr>
        <w:numId w:val="2"/>
      </w:numPr>
      <w:tabs>
        <w:tab w:val="left" w:pos="1701"/>
      </w:tabs>
    </w:pPr>
    <w:rPr>
      <w:b/>
      <w:bCs/>
    </w:rPr>
  </w:style>
  <w:style w:type="character" w:customStyle="1" w:styleId="ListenabsatzZchn">
    <w:name w:val="Listenabsatz Zchn"/>
    <w:aliases w:val="- Bullets Zchn,Lista1 Zchn,?? ?? Zchn,????? Zchn,???? Zchn,列出段落1 Zchn,中等深浅网格 1 - 着色 21 Zchn,¥¡¡¡¡ì¬º¥¹¥È¶ÎÂä Zchn,ÁÐ³ö¶ÎÂä Zchn,列表段落1 Zchn,—ño’i—Ž Zchn,¥ê¥¹¥È¶ÎÂä Zchn,1st level - Bullet List Paragraph Zchn,Lettre d'introduction Zchn"/>
    <w:link w:val="Listenabsatz"/>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Textkrper"/>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berarbeitung">
    <w:name w:val="Revision"/>
    <w:hidden/>
    <w:uiPriority w:val="99"/>
    <w:semiHidden/>
    <w:rsid w:val="00FF33B7"/>
    <w:rPr>
      <w:rFonts w:ascii="Times New Roman" w:hAnsi="Times New Roman"/>
      <w:lang w:val="en-GB" w:eastAsia="en-US"/>
    </w:rPr>
  </w:style>
  <w:style w:type="paragraph" w:customStyle="1" w:styleId="Doc-text2">
    <w:name w:val="Doc-text2"/>
    <w:basedOn w:val="Standard"/>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Standard"/>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Standard"/>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uzeileZchn">
    <w:name w:val="Fußzeile Zchn"/>
    <w:basedOn w:val="Absatz-Standardschriftart"/>
    <w:link w:val="Fuzeile"/>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Fett">
    <w:name w:val="Strong"/>
    <w:basedOn w:val="Absatz-Standardschriftart"/>
    <w:uiPriority w:val="22"/>
    <w:qFormat/>
    <w:rsid w:val="00F37C9D"/>
    <w:rPr>
      <w:b/>
      <w:bCs/>
    </w:rPr>
  </w:style>
  <w:style w:type="character" w:styleId="Hervorhebung">
    <w:name w:val="Emphasis"/>
    <w:basedOn w:val="Absatz-Standardschriftar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Standard"/>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NormaleTabelle"/>
    <w:next w:val="Tabellenraster"/>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Absatz-Standardschriftart"/>
    <w:link w:val="Doc"/>
    <w:locked/>
    <w:rsid w:val="00610983"/>
    <w:rPr>
      <w:bCs/>
      <w:sz w:val="22"/>
      <w:szCs w:val="22"/>
    </w:rPr>
  </w:style>
  <w:style w:type="paragraph" w:customStyle="1" w:styleId="Doc">
    <w:name w:val="Doc"/>
    <w:basedOn w:val="Standard"/>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Standard"/>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Absatz-Standardschriftart"/>
    <w:link w:val="proposal0"/>
    <w:locked/>
    <w:rsid w:val="00DD5CE1"/>
    <w:rPr>
      <w:b/>
      <w:sz w:val="22"/>
      <w:szCs w:val="22"/>
      <w:lang w:val="en-GB"/>
    </w:rPr>
  </w:style>
  <w:style w:type="paragraph" w:customStyle="1" w:styleId="proposal0">
    <w:name w:val="proposal"/>
    <w:basedOn w:val="Standard"/>
    <w:link w:val="proposalChar0"/>
    <w:qFormat/>
    <w:rsid w:val="00DD5CE1"/>
    <w:pPr>
      <w:spacing w:before="120" w:after="120"/>
      <w:jc w:val="both"/>
    </w:pPr>
    <w:rPr>
      <w:rFonts w:ascii="CG Times (WN)" w:hAnsi="CG Times (WN)"/>
      <w:b/>
      <w:sz w:val="22"/>
      <w:szCs w:val="22"/>
      <w:lang w:eastAsia="fr-FR"/>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locked/>
    <w:rsid w:val="00F12DF5"/>
    <w:rPr>
      <w:rFonts w:ascii="Arial" w:hAnsi="Arial"/>
      <w:b/>
      <w:noProof/>
      <w:sz w:val="18"/>
      <w:lang w:val="en-GB" w:eastAsia="en-US"/>
    </w:rPr>
  </w:style>
  <w:style w:type="character" w:customStyle="1" w:styleId="berschrift2Zchn">
    <w:name w:val="Überschrift 2 Zchn"/>
    <w:basedOn w:val="Absatz-Standardschriftart"/>
    <w:link w:val="berschrift2"/>
    <w:rsid w:val="00A84007"/>
    <w:rPr>
      <w:rFonts w:ascii="Arial" w:hAnsi="Arial"/>
      <w:sz w:val="32"/>
      <w:lang w:val="en-US" w:eastAsia="en-US"/>
    </w:rPr>
  </w:style>
  <w:style w:type="character" w:customStyle="1" w:styleId="TALCar">
    <w:name w:val="TAL Car"/>
    <w:basedOn w:val="Absatz-Standardschriftart"/>
    <w:qFormat/>
    <w:locked/>
    <w:rsid w:val="007D2A3C"/>
    <w:rPr>
      <w:rFonts w:ascii="Arial" w:eastAsiaTheme="minorEastAsia" w:hAnsi="Arial"/>
      <w:sz w:val="18"/>
      <w:lang w:val="en-GB" w:eastAsia="en-US"/>
    </w:rPr>
  </w:style>
  <w:style w:type="character" w:customStyle="1" w:styleId="berschrift1Zchn">
    <w:name w:val="Überschrift 1 Zchn"/>
    <w:basedOn w:val="Absatz-Standardschriftart"/>
    <w:link w:val="berschrift1"/>
    <w:rsid w:val="00A929B4"/>
    <w:rPr>
      <w:rFonts w:ascii="Arial" w:hAnsi="Arial"/>
      <w:sz w:val="36"/>
      <w:lang w:val="en-US" w:eastAsia="en-US"/>
    </w:rPr>
  </w:style>
  <w:style w:type="paragraph" w:customStyle="1" w:styleId="listparagraph">
    <w:name w:val="listparagraph"/>
    <w:basedOn w:val="Standard"/>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Absatz-Standardschriftart"/>
    <w:link w:val="0Maintext"/>
    <w:locked/>
    <w:rsid w:val="00313DA5"/>
    <w:rPr>
      <w:rFonts w:ascii="Times New Roman" w:eastAsia="Times New Roman" w:hAnsi="Times New Roman" w:cs="Batang"/>
      <w:lang w:val="en-GB"/>
    </w:rPr>
  </w:style>
  <w:style w:type="paragraph" w:customStyle="1" w:styleId="0Maintext">
    <w:name w:val="0 Main text"/>
    <w:basedOn w:val="Standard"/>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Absatz-Standardschriftart"/>
    <w:rsid w:val="004D6B87"/>
  </w:style>
  <w:style w:type="character" w:customStyle="1" w:styleId="berschrift3Zchn">
    <w:name w:val="Überschrift 3 Zchn"/>
    <w:basedOn w:val="Absatz-Standardschriftart"/>
    <w:link w:val="berschrift3"/>
    <w:rsid w:val="003A79CF"/>
    <w:rPr>
      <w:rFonts w:ascii="Arial" w:hAnsi="Arial"/>
      <w:sz w:val="28"/>
      <w:lang w:val="en-US" w:eastAsia="en-US"/>
    </w:rPr>
  </w:style>
  <w:style w:type="character" w:customStyle="1" w:styleId="tabchar">
    <w:name w:val="tabchar"/>
    <w:basedOn w:val="Absatz-Standardschriftart"/>
    <w:rsid w:val="003B162C"/>
  </w:style>
  <w:style w:type="character" w:customStyle="1" w:styleId="eop">
    <w:name w:val="eop"/>
    <w:basedOn w:val="Absatz-Standardschriftart"/>
    <w:rsid w:val="003B162C"/>
  </w:style>
  <w:style w:type="character" w:customStyle="1" w:styleId="NichtaufgelsteErwhnung1">
    <w:name w:val="Nicht aufgelöste Erwähnung1"/>
    <w:basedOn w:val="Absatz-Standardschriftart"/>
    <w:uiPriority w:val="99"/>
    <w:unhideWhenUsed/>
    <w:rsid w:val="0010300F"/>
    <w:rPr>
      <w:color w:val="605E5C"/>
      <w:shd w:val="clear" w:color="auto" w:fill="E1DFDD"/>
    </w:rPr>
  </w:style>
  <w:style w:type="character" w:customStyle="1" w:styleId="Erwhnung1">
    <w:name w:val="Erwähnung1"/>
    <w:basedOn w:val="Absatz-Standardschriftart"/>
    <w:uiPriority w:val="99"/>
    <w:unhideWhenUsed/>
    <w:rsid w:val="0010300F"/>
    <w:rPr>
      <w:color w:val="2B579A"/>
      <w:shd w:val="clear" w:color="auto" w:fill="E1DFDD"/>
    </w:rPr>
  </w:style>
  <w:style w:type="paragraph" w:customStyle="1" w:styleId="Reference">
    <w:name w:val="Reference"/>
    <w:basedOn w:val="Textkrper"/>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5NDBjYmFlYy0wMTRiLTQ4MzYtYjNlYi0zZWIwODU4YjFhMzkiIG9yaWdpbj0idXNlclNlbGVjdGVkIiAvPjxVc2VyTmFtZT5DRU5UUkFMLURPTUFJTlxlbmlrb2xpdHNhPC9Vc2VyTmFtZT48RGF0ZVRpbWU+MTAvMy8yMDIyIDI6NTE6MDEgJiN4M0JDOyYjeDNCQzs8L0RhdGVUaW1lPjxMYWJlbFN0cmluZz5UaGlzIGl0ZW0gaGFzIG5vIGNsYXNzaWZpY2F0aW9uPC9MYWJlbFN0cmluZz48L2l0ZW0+PC9sYWJlbEhpc3Rvcnk+</Value>
</WrappedLabelHistor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sisl xmlns:xsi="http://www.w3.org/2001/XMLSchema-instance" xmlns:xsd="http://www.w3.org/2001/XMLSchema" xmlns="http://www.boldonjames.com/2008/01/sie/internal/label" sislVersion="0" policy="940cbaec-014b-4836-b3eb-3eb0858b1a39" origin="userSelected"/>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4DE9031D-A058-4BF8-B6EF-FF917854711F}">
  <ds:schemaRefs>
    <ds:schemaRef ds:uri="http://www.w3.org/2001/XMLSchema"/>
    <ds:schemaRef ds:uri="http://www.boldonjames.com/2016/02/Classifier/internal/wrappedLabelHistory"/>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69FCC5-4332-4512-8024-E61D27A94042}">
  <ds:schemaRefs>
    <ds:schemaRef ds:uri="http://schemas.openxmlformats.org/officeDocument/2006/bibliography"/>
  </ds:schemaRefs>
</ds:datastoreItem>
</file>

<file path=customXml/itemProps7.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8.xml><?xml version="1.0" encoding="utf-8"?>
<ds:datastoreItem xmlns:ds="http://schemas.openxmlformats.org/officeDocument/2006/customXml" ds:itemID="{1B787E4A-E4DB-4566-A560-099D22F194D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530</Words>
  <Characters>3027</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Apple Inc.</Company>
  <LinksUpToDate>false</LinksUpToDate>
  <CharactersWithSpaces>3550</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Deutsche Telekom AG (Axel Klatt)</cp:lastModifiedBy>
  <cp:revision>3</cp:revision>
  <cp:lastPrinted>1901-01-02T14:00:00Z</cp:lastPrinted>
  <dcterms:created xsi:type="dcterms:W3CDTF">2022-03-10T16:52:00Z</dcterms:created>
  <dcterms:modified xsi:type="dcterms:W3CDTF">2022-03-10T16:52:00Z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docIndexRef">
    <vt:lpwstr>31bc63e5-9ca0-4bda-a370-5f9c1cdb76ac</vt:lpwstr>
  </property>
  <property fmtid="{D5CDD505-2E9C-101B-9397-08002B2CF9AE}" pid="29" name="bjSaver">
    <vt:lpwstr>az7jcvcs1lzmmOeDCY6u5XZb4luJf4G4</vt:lpwstr>
  </property>
  <property fmtid="{D5CDD505-2E9C-101B-9397-08002B2CF9AE}" pid="30" name="bjDocumentSecurityLabel">
    <vt:lpwstr>This item has no classification</vt:lpwstr>
  </property>
  <property fmtid="{D5CDD505-2E9C-101B-9397-08002B2CF9AE}" pid="31" name="bjLabelHistoryID">
    <vt:lpwstr>{4DE9031D-A058-4BF8-B6EF-FF917854711F}</vt:lpwstr>
  </property>
</Properties>
</file>