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A6711" w14:textId="2FEF1A88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566283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CA7141" w:rsidRPr="00CA7141">
        <w:rPr>
          <w:b/>
          <w:bCs/>
          <w:noProof/>
          <w:sz w:val="24"/>
          <w:lang w:val="en-US"/>
        </w:rPr>
        <w:t>RP-213380</w:t>
      </w:r>
    </w:p>
    <w:p w14:paraId="6050D0A3" w14:textId="102D70F1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566283">
        <w:rPr>
          <w:b/>
          <w:noProof/>
          <w:sz w:val="24"/>
        </w:rPr>
        <w:t>Dec</w:t>
      </w:r>
      <w:r w:rsidR="00DB0480">
        <w:rPr>
          <w:b/>
          <w:noProof/>
          <w:sz w:val="24"/>
        </w:rPr>
        <w:t>.</w:t>
      </w:r>
      <w:r w:rsidR="000458E9">
        <w:rPr>
          <w:b/>
          <w:noProof/>
          <w:sz w:val="24"/>
        </w:rPr>
        <w:t xml:space="preserve"> </w:t>
      </w:r>
      <w:r w:rsidR="00566283">
        <w:rPr>
          <w:b/>
          <w:noProof/>
          <w:sz w:val="24"/>
        </w:rPr>
        <w:t xml:space="preserve">6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B55FA0">
        <w:rPr>
          <w:b/>
          <w:noProof/>
          <w:sz w:val="24"/>
        </w:rPr>
        <w:t>1</w:t>
      </w:r>
      <w:r w:rsidR="00DB0480">
        <w:rPr>
          <w:b/>
          <w:noProof/>
          <w:sz w:val="24"/>
        </w:rPr>
        <w:t>7</w:t>
      </w:r>
      <w:r w:rsidRPr="00B01ACB">
        <w:rPr>
          <w:b/>
          <w:noProof/>
          <w:sz w:val="24"/>
        </w:rPr>
        <w:t>, 202</w:t>
      </w:r>
      <w:r w:rsidR="000458E9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</w:p>
    <w:p w14:paraId="1760F8C6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E348B8F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0DADFAA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C35A32" w14:textId="6A042D1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C5079">
        <w:rPr>
          <w:rFonts w:ascii="Arial" w:eastAsia="Batang" w:hAnsi="Arial"/>
          <w:b/>
          <w:lang w:val="en-US" w:eastAsia="zh-CN"/>
        </w:rPr>
        <w:t>Apple</w:t>
      </w:r>
    </w:p>
    <w:p w14:paraId="0C67F70D" w14:textId="3537AA4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9F0772">
        <w:rPr>
          <w:rFonts w:ascii="Arial" w:eastAsia="Batang" w:hAnsi="Arial" w:cs="Arial"/>
          <w:b/>
          <w:lang w:eastAsia="zh-CN"/>
        </w:rPr>
        <w:t xml:space="preserve"> S</w:t>
      </w:r>
      <w:r w:rsidR="00D31CC8">
        <w:rPr>
          <w:rFonts w:ascii="Arial" w:eastAsia="Batang" w:hAnsi="Arial" w:cs="Arial"/>
          <w:b/>
          <w:lang w:eastAsia="zh-CN"/>
        </w:rPr>
        <w:t xml:space="preserve">ID </w:t>
      </w:r>
      <w:r w:rsidR="009049F9" w:rsidRPr="009049F9">
        <w:rPr>
          <w:rFonts w:ascii="Arial" w:eastAsia="Batang" w:hAnsi="Arial" w:cs="Arial"/>
          <w:b/>
          <w:lang w:eastAsia="zh-CN"/>
        </w:rPr>
        <w:t xml:space="preserve">on </w:t>
      </w:r>
      <w:r w:rsidR="00BF569A">
        <w:rPr>
          <w:rFonts w:ascii="Arial" w:eastAsia="Batang" w:hAnsi="Arial" w:cs="Arial"/>
          <w:b/>
          <w:lang w:eastAsia="zh-CN"/>
        </w:rPr>
        <w:t xml:space="preserve">user plane </w:t>
      </w:r>
      <w:r w:rsidR="009049F9">
        <w:rPr>
          <w:rFonts w:ascii="Arial" w:eastAsia="Batang" w:hAnsi="Arial" w:cs="Arial"/>
          <w:b/>
          <w:lang w:eastAsia="zh-CN"/>
        </w:rPr>
        <w:t>enhancements</w:t>
      </w:r>
    </w:p>
    <w:p w14:paraId="0B7D5AC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30F7E52" w14:textId="354F21E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5079">
        <w:rPr>
          <w:rFonts w:ascii="Arial" w:eastAsia="Batang" w:hAnsi="Arial"/>
          <w:b/>
          <w:lang w:eastAsia="zh-CN"/>
        </w:rPr>
        <w:t>8A.5</w:t>
      </w:r>
    </w:p>
    <w:p w14:paraId="646DF25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8F6082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A3D49A" w14:textId="62661A73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F0772">
        <w:t xml:space="preserve">Study on </w:t>
      </w:r>
      <w:r w:rsidR="00080771">
        <w:t xml:space="preserve">user plane </w:t>
      </w:r>
      <w:r w:rsidR="009049F9">
        <w:t>enhancements</w:t>
      </w:r>
    </w:p>
    <w:p w14:paraId="451FEB44" w14:textId="522FF9C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253A9">
        <w:t xml:space="preserve"> FS_</w:t>
      </w:r>
      <w:r w:rsidR="009049F9" w:rsidRPr="009049F9">
        <w:rPr>
          <w:rFonts w:ascii="Times New Roman" w:eastAsia="MS Mincho" w:hAnsi="Times New Roman"/>
          <w:sz w:val="20"/>
          <w:lang w:eastAsia="en-US"/>
        </w:rPr>
        <w:t xml:space="preserve"> </w:t>
      </w:r>
      <w:proofErr w:type="spellStart"/>
      <w:r w:rsidR="009049F9" w:rsidRPr="009049F9">
        <w:t>NR</w:t>
      </w:r>
      <w:r w:rsidR="009049F9">
        <w:t>_</w:t>
      </w:r>
      <w:r w:rsidR="00080771">
        <w:t>UP</w:t>
      </w:r>
      <w:r w:rsidR="009049F9">
        <w:t>_enh</w:t>
      </w:r>
      <w:proofErr w:type="spellEnd"/>
    </w:p>
    <w:p w14:paraId="749168F1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973CC35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A6DBB0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1EAD217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2E87F0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C5D47D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820BEC6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99F45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3ED9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165421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43671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D6C58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4A4833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1F4A87D3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649DE7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E7879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1D74D3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4971D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19FE8F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B9329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7186EE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BB9CF7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2598A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2C1B1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8FF57B0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F62EE6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15FD90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14C61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6D3C8CA" w14:textId="77777777" w:rsidR="00953E83" w:rsidRPr="00953E83" w:rsidRDefault="00953E83" w:rsidP="00953E83"/>
    <w:p w14:paraId="75CABCA7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F0772">
        <w:rPr>
          <w:rFonts w:ascii="Arial" w:hAnsi="Arial"/>
          <w:sz w:val="32"/>
        </w:rPr>
        <w:t xml:space="preserve"> Rel-18</w:t>
      </w:r>
      <w:r w:rsidR="009F0772">
        <w:t xml:space="preserve"> </w:t>
      </w:r>
    </w:p>
    <w:p w14:paraId="7DB4599C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0ADEBB1F" w14:textId="7D340BAD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9B3418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BD5B1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45B8DF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6221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9B1E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BF1F8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CB98D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43EFC1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CE6A9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7F0F2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85A6B1" w14:textId="77777777" w:rsidR="004260A5" w:rsidRDefault="009F07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58B1CF" w14:textId="77777777" w:rsidR="004260A5" w:rsidRDefault="009F07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AA466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5C1FDB" w14:textId="77777777" w:rsidR="004260A5" w:rsidRDefault="004260A5" w:rsidP="004A40BE">
            <w:pPr>
              <w:pStyle w:val="TAC"/>
            </w:pPr>
          </w:p>
        </w:tc>
      </w:tr>
      <w:tr w:rsidR="004260A5" w14:paraId="6955A3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F5A99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B47AB1" w14:textId="76FBF9F9" w:rsidR="004260A5" w:rsidRDefault="003C4CA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3D3BC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F28E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63F3EC" w14:textId="2F82845A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917C2C" w14:textId="77777777" w:rsidR="004260A5" w:rsidRDefault="004260A5" w:rsidP="004A40BE">
            <w:pPr>
              <w:pStyle w:val="TAC"/>
            </w:pPr>
          </w:p>
        </w:tc>
      </w:tr>
      <w:tr w:rsidR="004260A5" w14:paraId="59FF2DC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56338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A8C45B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25BB1B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BC5A7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E87E65" w14:textId="3BB1CFED" w:rsidR="004260A5" w:rsidRDefault="003C4CA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845D4BC" w14:textId="77777777" w:rsidR="004260A5" w:rsidRDefault="004260A5" w:rsidP="004A40BE">
            <w:pPr>
              <w:pStyle w:val="TAC"/>
            </w:pPr>
          </w:p>
        </w:tc>
      </w:tr>
    </w:tbl>
    <w:p w14:paraId="2D8CF4D4" w14:textId="77777777" w:rsidR="008A76FD" w:rsidRDefault="008A76FD" w:rsidP="001C5C86">
      <w:pPr>
        <w:ind w:right="-99"/>
        <w:rPr>
          <w:b/>
        </w:rPr>
      </w:pPr>
    </w:p>
    <w:p w14:paraId="13993D5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8D1E6C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901DE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E8C091" w14:textId="77777777" w:rsidTr="006B4280">
        <w:tc>
          <w:tcPr>
            <w:tcW w:w="675" w:type="dxa"/>
          </w:tcPr>
          <w:p w14:paraId="5ED872F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0BE9F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2856E06" w14:textId="77777777" w:rsidTr="004260A5">
        <w:tc>
          <w:tcPr>
            <w:tcW w:w="675" w:type="dxa"/>
          </w:tcPr>
          <w:p w14:paraId="4B304468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5BD196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F00F253" w14:textId="77777777" w:rsidTr="004260A5">
        <w:tc>
          <w:tcPr>
            <w:tcW w:w="675" w:type="dxa"/>
          </w:tcPr>
          <w:p w14:paraId="23DAA69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6358A2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69E4CE8" w14:textId="77777777" w:rsidTr="001759A7">
        <w:tc>
          <w:tcPr>
            <w:tcW w:w="675" w:type="dxa"/>
          </w:tcPr>
          <w:p w14:paraId="025D27EF" w14:textId="77777777" w:rsidR="00BF7C9D" w:rsidRDefault="009F0772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AD19DC4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1F955EB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3561F8F4" w14:textId="77777777" w:rsidR="004876B9" w:rsidRDefault="004876B9" w:rsidP="001C5C86">
      <w:pPr>
        <w:ind w:right="-99"/>
        <w:rPr>
          <w:b/>
        </w:rPr>
      </w:pPr>
    </w:p>
    <w:p w14:paraId="0A9887A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9A758E8" w14:textId="77777777" w:rsidTr="009F0772">
        <w:tc>
          <w:tcPr>
            <w:tcW w:w="10314" w:type="dxa"/>
            <w:gridSpan w:val="4"/>
            <w:shd w:val="clear" w:color="auto" w:fill="E0E0E0"/>
          </w:tcPr>
          <w:p w14:paraId="1898D16F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4707DB0" w14:textId="77777777" w:rsidTr="009F0772">
        <w:tc>
          <w:tcPr>
            <w:tcW w:w="1101" w:type="dxa"/>
            <w:shd w:val="clear" w:color="auto" w:fill="E0E0E0"/>
          </w:tcPr>
          <w:p w14:paraId="640A7DF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1905E9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A891D6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93A80E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52811EF8" w14:textId="77777777" w:rsidTr="009F0772">
        <w:tc>
          <w:tcPr>
            <w:tcW w:w="1101" w:type="dxa"/>
          </w:tcPr>
          <w:p w14:paraId="1A92C7FB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C0EADC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A2E14C5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44DFA31B" w14:textId="77777777" w:rsidR="008835FC" w:rsidRPr="00251D80" w:rsidRDefault="008835FC" w:rsidP="00982CD6">
            <w:pPr>
              <w:pStyle w:val="tah0"/>
            </w:pPr>
          </w:p>
        </w:tc>
      </w:tr>
    </w:tbl>
    <w:p w14:paraId="3E8DF9F8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7BB6B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37D90A9" w14:textId="77777777" w:rsidTr="009F0772">
        <w:tc>
          <w:tcPr>
            <w:tcW w:w="10314" w:type="dxa"/>
            <w:gridSpan w:val="3"/>
            <w:shd w:val="clear" w:color="auto" w:fill="E0E0E0"/>
          </w:tcPr>
          <w:p w14:paraId="1C24312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45FAC8E" w14:textId="77777777" w:rsidTr="009F0772">
        <w:tc>
          <w:tcPr>
            <w:tcW w:w="1101" w:type="dxa"/>
            <w:shd w:val="clear" w:color="auto" w:fill="E0E0E0"/>
          </w:tcPr>
          <w:p w14:paraId="73237CC8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76F93F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644B1A3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DB98A32" w14:textId="77777777" w:rsidTr="009F0772">
        <w:tc>
          <w:tcPr>
            <w:tcW w:w="1101" w:type="dxa"/>
          </w:tcPr>
          <w:p w14:paraId="256BA49F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2D9723DB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4755F6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1F7731D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D07D5E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0A706B9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B992F6" w14:textId="77777777" w:rsidR="009F0772" w:rsidRDefault="009F0772" w:rsidP="00D521C1">
      <w:pPr>
        <w:spacing w:after="0"/>
        <w:ind w:right="-96"/>
      </w:pPr>
    </w:p>
    <w:p w14:paraId="5447EA91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17D42DF" w14:textId="4D443585" w:rsidR="00A063EE" w:rsidRDefault="00650EB2" w:rsidP="00A063EE">
      <w:pPr>
        <w:pStyle w:val="maintext"/>
        <w:ind w:firstLineChars="0" w:firstLine="0"/>
        <w:rPr>
          <w:lang w:val="en-US" w:eastAsia="en-US"/>
        </w:rPr>
      </w:pPr>
      <w:r w:rsidRPr="00650EB2">
        <w:rPr>
          <w:lang w:val="en-US" w:eastAsia="en-US"/>
        </w:rPr>
        <w:t xml:space="preserve">With 5G NR entering the next phase of technology evolution </w:t>
      </w:r>
      <w:r w:rsidR="00A063EE">
        <w:rPr>
          <w:lang w:val="en-US" w:eastAsia="en-US"/>
        </w:rPr>
        <w:t xml:space="preserve">there is a need to </w:t>
      </w:r>
      <w:r w:rsidRPr="00650EB2">
        <w:rPr>
          <w:lang w:val="en-US" w:eastAsia="en-US"/>
        </w:rPr>
        <w:t xml:space="preserve">evaluate </w:t>
      </w:r>
      <w:r w:rsidR="00A063EE">
        <w:rPr>
          <w:lang w:val="en-US" w:eastAsia="en-US"/>
        </w:rPr>
        <w:t xml:space="preserve">whether </w:t>
      </w:r>
      <w:r w:rsidRPr="00650EB2">
        <w:rPr>
          <w:lang w:val="en-US" w:eastAsia="en-US"/>
        </w:rPr>
        <w:t xml:space="preserve">user plane enhancements are necessary to support the evolved set of services envisioned for 5G-Advanced. </w:t>
      </w:r>
      <w:r w:rsidR="00A063EE">
        <w:rPr>
          <w:lang w:val="en-US" w:eastAsia="en-US"/>
        </w:rPr>
        <w:t>Rel-18 is expected to see a rise of services requiring low latency while high throughput remains important as well.</w:t>
      </w:r>
      <w:r w:rsidR="002811FB">
        <w:rPr>
          <w:lang w:val="en-US" w:eastAsia="en-US"/>
        </w:rPr>
        <w:t xml:space="preserve"> </w:t>
      </w:r>
    </w:p>
    <w:p w14:paraId="1C9F6502" w14:textId="77777777" w:rsidR="002811FB" w:rsidRDefault="002811FB" w:rsidP="00A063EE">
      <w:pPr>
        <w:pStyle w:val="maintext"/>
        <w:ind w:firstLineChars="0" w:firstLine="0"/>
        <w:rPr>
          <w:lang w:val="en-US" w:eastAsia="en-US"/>
        </w:rPr>
      </w:pPr>
    </w:p>
    <w:p w14:paraId="00A9D14E" w14:textId="5835A247" w:rsidR="00A063EE" w:rsidRDefault="002811FB" w:rsidP="00A063EE">
      <w:pPr>
        <w:pStyle w:val="maintext"/>
        <w:ind w:firstLineChars="0" w:firstLine="0"/>
        <w:rPr>
          <w:rFonts w:eastAsia="Times New Roman" w:cs="Times New Roman"/>
          <w:lang w:eastAsia="en-US"/>
        </w:rPr>
      </w:pPr>
      <w:r>
        <w:rPr>
          <w:lang w:val="en-US" w:eastAsia="en-US"/>
        </w:rPr>
        <w:t xml:space="preserve">One enhancements area is the processing of small data packets. </w:t>
      </w:r>
      <w:r w:rsidR="003C4CA7">
        <w:rPr>
          <w:rFonts w:eastAsia="Times New Roman" w:cs="Times New Roman"/>
          <w:lang w:eastAsia="en-US"/>
        </w:rPr>
        <w:t xml:space="preserve">Overhead can stem from scenarios </w:t>
      </w:r>
      <w:r w:rsidR="008D1A9C">
        <w:rPr>
          <w:rFonts w:eastAsia="Times New Roman" w:cs="Times New Roman"/>
          <w:lang w:eastAsia="en-US"/>
        </w:rPr>
        <w:t xml:space="preserve">where </w:t>
      </w:r>
      <w:r w:rsidR="003C4CA7">
        <w:rPr>
          <w:rFonts w:eastAsia="Times New Roman" w:cs="Times New Roman"/>
          <w:lang w:eastAsia="en-US"/>
        </w:rPr>
        <w:t>processing of a high number of small packets</w:t>
      </w:r>
      <w:r w:rsidR="00B15FF9">
        <w:rPr>
          <w:rFonts w:eastAsia="Times New Roman" w:cs="Times New Roman"/>
          <w:lang w:eastAsia="en-US"/>
        </w:rPr>
        <w:t xml:space="preserve"> is required, such as for example, </w:t>
      </w:r>
      <w:r w:rsidR="00B15FF9" w:rsidRPr="008D1A9C">
        <w:rPr>
          <w:rFonts w:eastAsia="Times New Roman" w:cs="Times New Roman"/>
          <w:lang w:eastAsia="en-US"/>
        </w:rPr>
        <w:t>TCP ACKs</w:t>
      </w:r>
      <w:r w:rsidR="008D1A9C">
        <w:rPr>
          <w:rFonts w:eastAsia="Times New Roman" w:cs="Times New Roman"/>
          <w:lang w:eastAsia="en-US"/>
        </w:rPr>
        <w:t xml:space="preserve">. </w:t>
      </w:r>
      <w:r>
        <w:rPr>
          <w:rFonts w:eastAsia="Times New Roman" w:cs="Times New Roman"/>
          <w:lang w:eastAsia="en-US"/>
        </w:rPr>
        <w:t>T</w:t>
      </w:r>
      <w:r w:rsidR="00B15FF9">
        <w:rPr>
          <w:rFonts w:eastAsia="Times New Roman" w:cs="Times New Roman"/>
          <w:lang w:eastAsia="en-US"/>
        </w:rPr>
        <w:t xml:space="preserve">hese </w:t>
      </w:r>
      <w:r w:rsidR="008D1A9C">
        <w:rPr>
          <w:rFonts w:eastAsia="Times New Roman" w:cs="Times New Roman"/>
          <w:lang w:eastAsia="en-US"/>
        </w:rPr>
        <w:t xml:space="preserve">packets </w:t>
      </w:r>
      <w:r>
        <w:rPr>
          <w:rFonts w:eastAsia="Times New Roman" w:cs="Times New Roman"/>
          <w:lang w:eastAsia="en-US"/>
        </w:rPr>
        <w:t xml:space="preserve">often </w:t>
      </w:r>
      <w:r w:rsidR="003C4CA7">
        <w:rPr>
          <w:rFonts w:eastAsia="Times New Roman" w:cs="Times New Roman"/>
          <w:lang w:eastAsia="en-US"/>
        </w:rPr>
        <w:t xml:space="preserve">carry </w:t>
      </w:r>
      <w:r w:rsidR="008D1A9C">
        <w:rPr>
          <w:rFonts w:eastAsia="Times New Roman" w:cs="Times New Roman"/>
          <w:lang w:eastAsia="en-US"/>
        </w:rPr>
        <w:t xml:space="preserve">redundant </w:t>
      </w:r>
      <w:r w:rsidR="003C4CA7">
        <w:rPr>
          <w:rFonts w:eastAsia="Times New Roman" w:cs="Times New Roman"/>
          <w:lang w:eastAsia="en-US"/>
        </w:rPr>
        <w:t xml:space="preserve">information that is unnecessary for the protocol to function properly. </w:t>
      </w:r>
      <w:r w:rsidR="00445ED2">
        <w:rPr>
          <w:rFonts w:eastAsia="Times New Roman" w:cs="Times New Roman"/>
          <w:lang w:eastAsia="en-US"/>
        </w:rPr>
        <w:t xml:space="preserve">Higher layer </w:t>
      </w:r>
      <w:r w:rsidR="003C4CA7">
        <w:rPr>
          <w:rFonts w:eastAsia="Times New Roman" w:cs="Times New Roman"/>
          <w:lang w:eastAsia="en-US"/>
        </w:rPr>
        <w:t xml:space="preserve">protocols </w:t>
      </w:r>
      <w:r w:rsidR="00445ED2">
        <w:rPr>
          <w:rFonts w:eastAsia="Times New Roman" w:cs="Times New Roman"/>
          <w:lang w:eastAsia="en-US"/>
        </w:rPr>
        <w:t xml:space="preserve">(TCP in particular) </w:t>
      </w:r>
      <w:r w:rsidR="003C4CA7">
        <w:rPr>
          <w:rFonts w:eastAsia="Times New Roman" w:cs="Times New Roman"/>
          <w:lang w:eastAsia="en-US"/>
        </w:rPr>
        <w:t>have a cumulative nature in terms of the data they send</w:t>
      </w:r>
      <w:r w:rsidR="00A97C63">
        <w:rPr>
          <w:rFonts w:eastAsia="Times New Roman" w:cs="Times New Roman"/>
          <w:lang w:eastAsia="en-US"/>
        </w:rPr>
        <w:t xml:space="preserve">, where </w:t>
      </w:r>
      <w:r w:rsidR="003C4CA7">
        <w:rPr>
          <w:rFonts w:eastAsia="Times New Roman" w:cs="Times New Roman"/>
          <w:lang w:eastAsia="en-US"/>
        </w:rPr>
        <w:t xml:space="preserve">a more recent packet provides information that </w:t>
      </w:r>
      <w:r w:rsidR="00B15FF9">
        <w:rPr>
          <w:rFonts w:eastAsia="Times New Roman" w:cs="Times New Roman"/>
          <w:lang w:eastAsia="en-US"/>
        </w:rPr>
        <w:t xml:space="preserve">was also </w:t>
      </w:r>
      <w:r w:rsidR="003C4CA7">
        <w:rPr>
          <w:rFonts w:eastAsia="Times New Roman" w:cs="Times New Roman"/>
          <w:lang w:eastAsia="en-US"/>
        </w:rPr>
        <w:t xml:space="preserve">provided by earlier packets. Other protocols </w:t>
      </w:r>
      <w:r w:rsidR="00B15FF9">
        <w:rPr>
          <w:rFonts w:eastAsia="Times New Roman" w:cs="Times New Roman"/>
          <w:lang w:eastAsia="en-US"/>
        </w:rPr>
        <w:t xml:space="preserve">that </w:t>
      </w:r>
      <w:r w:rsidR="003C4CA7">
        <w:rPr>
          <w:rFonts w:eastAsia="Times New Roman" w:cs="Times New Roman"/>
          <w:lang w:eastAsia="en-US"/>
        </w:rPr>
        <w:t>exhibit similar behaviours are RTCP, time synchronization in URLLC</w:t>
      </w:r>
      <w:r w:rsidR="00A97C63">
        <w:rPr>
          <w:rFonts w:eastAsia="Times New Roman" w:cs="Times New Roman"/>
          <w:lang w:eastAsia="en-US"/>
        </w:rPr>
        <w:t xml:space="preserve">, </w:t>
      </w:r>
      <w:r w:rsidR="003C4CA7">
        <w:rPr>
          <w:rFonts w:eastAsia="Times New Roman" w:cs="Times New Roman"/>
          <w:lang w:eastAsia="en-US"/>
        </w:rPr>
        <w:t>etc.</w:t>
      </w:r>
    </w:p>
    <w:p w14:paraId="62985A9E" w14:textId="77777777" w:rsidR="002811FB" w:rsidRDefault="002811FB" w:rsidP="003C4CA7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</w:p>
    <w:p w14:paraId="6DCC1192" w14:textId="29F2CC67" w:rsidR="00A063EE" w:rsidRDefault="003C4CA7" w:rsidP="003C4CA7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An additional problem in high</w:t>
      </w:r>
      <w:r w:rsidR="000D2F56">
        <w:rPr>
          <w:rFonts w:eastAsia="Times New Roman" w:cs="Times New Roman"/>
          <w:lang w:eastAsia="en-US"/>
        </w:rPr>
        <w:t>-</w:t>
      </w:r>
      <w:r>
        <w:rPr>
          <w:rFonts w:eastAsia="Times New Roman" w:cs="Times New Roman"/>
          <w:lang w:eastAsia="en-US"/>
        </w:rPr>
        <w:t>throughput low</w:t>
      </w:r>
      <w:r w:rsidR="000D2F56">
        <w:rPr>
          <w:rFonts w:eastAsia="Times New Roman" w:cs="Times New Roman"/>
          <w:lang w:eastAsia="en-US"/>
        </w:rPr>
        <w:t>-</w:t>
      </w:r>
      <w:r>
        <w:rPr>
          <w:rFonts w:eastAsia="Times New Roman" w:cs="Times New Roman"/>
          <w:lang w:eastAsia="en-US"/>
        </w:rPr>
        <w:t>latency applications is head</w:t>
      </w:r>
      <w:r w:rsidR="000D2F56">
        <w:rPr>
          <w:rFonts w:eastAsia="Times New Roman" w:cs="Times New Roman"/>
          <w:lang w:eastAsia="en-US"/>
        </w:rPr>
        <w:t>-</w:t>
      </w:r>
      <w:r>
        <w:rPr>
          <w:rFonts w:eastAsia="Times New Roman" w:cs="Times New Roman"/>
          <w:lang w:eastAsia="en-US"/>
        </w:rPr>
        <w:t>of</w:t>
      </w:r>
      <w:r w:rsidR="000D2F56">
        <w:rPr>
          <w:rFonts w:eastAsia="Times New Roman" w:cs="Times New Roman"/>
          <w:lang w:eastAsia="en-US"/>
        </w:rPr>
        <w:t>-</w:t>
      </w:r>
      <w:r>
        <w:rPr>
          <w:rFonts w:eastAsia="Times New Roman" w:cs="Times New Roman"/>
          <w:lang w:eastAsia="en-US"/>
        </w:rPr>
        <w:t xml:space="preserve">line </w:t>
      </w:r>
      <w:r w:rsidR="000D2F56">
        <w:rPr>
          <w:rFonts w:eastAsia="Times New Roman" w:cs="Times New Roman"/>
          <w:lang w:eastAsia="en-US"/>
        </w:rPr>
        <w:t xml:space="preserve">blocking </w:t>
      </w:r>
      <w:r>
        <w:rPr>
          <w:rFonts w:eastAsia="Times New Roman" w:cs="Times New Roman"/>
          <w:lang w:eastAsia="en-US"/>
        </w:rPr>
        <w:t xml:space="preserve">where important packets within a </w:t>
      </w:r>
      <w:r w:rsidR="00370DAF">
        <w:rPr>
          <w:rFonts w:eastAsia="Times New Roman" w:cs="Times New Roman"/>
          <w:lang w:eastAsia="en-US"/>
        </w:rPr>
        <w:t xml:space="preserve">traffic </w:t>
      </w:r>
      <w:r>
        <w:rPr>
          <w:rFonts w:eastAsia="Times New Roman" w:cs="Times New Roman"/>
          <w:lang w:eastAsia="en-US"/>
        </w:rPr>
        <w:t>flow cannot be processed and prioritized ahead of other</w:t>
      </w:r>
      <w:r w:rsidR="00370DAF">
        <w:rPr>
          <w:rFonts w:eastAsia="Times New Roman" w:cs="Times New Roman"/>
          <w:lang w:eastAsia="en-US"/>
        </w:rPr>
        <w:t xml:space="preserve"> packets</w:t>
      </w:r>
      <w:r>
        <w:rPr>
          <w:rFonts w:eastAsia="Times New Roman" w:cs="Times New Roman"/>
          <w:lang w:eastAsia="en-US"/>
        </w:rPr>
        <w:t xml:space="preserve">. This can lead to </w:t>
      </w:r>
      <w:r w:rsidR="00094012">
        <w:rPr>
          <w:rFonts w:eastAsia="Times New Roman" w:cs="Times New Roman"/>
          <w:lang w:eastAsia="en-US"/>
        </w:rPr>
        <w:t xml:space="preserve">missed </w:t>
      </w:r>
      <w:r w:rsidR="00094012" w:rsidRPr="00370DAF">
        <w:rPr>
          <w:rFonts w:eastAsia="Times New Roman" w:cs="Times New Roman"/>
          <w:lang w:eastAsia="en-US"/>
        </w:rPr>
        <w:t>timelines</w:t>
      </w:r>
      <w:r w:rsidR="00094012">
        <w:rPr>
          <w:rFonts w:eastAsia="Times New Roman" w:cs="Times New Roman"/>
          <w:lang w:eastAsia="en-US"/>
        </w:rPr>
        <w:t xml:space="preserve">, </w:t>
      </w:r>
      <w:r>
        <w:rPr>
          <w:rFonts w:eastAsia="Times New Roman" w:cs="Times New Roman"/>
          <w:lang w:eastAsia="en-US"/>
        </w:rPr>
        <w:t>frequent re-adjustment</w:t>
      </w:r>
      <w:r w:rsidR="00370DAF">
        <w:rPr>
          <w:rFonts w:eastAsia="Times New Roman" w:cs="Times New Roman"/>
          <w:lang w:eastAsia="en-US"/>
        </w:rPr>
        <w:t>s</w:t>
      </w:r>
      <w:r>
        <w:rPr>
          <w:rFonts w:eastAsia="Times New Roman" w:cs="Times New Roman"/>
          <w:lang w:eastAsia="en-US"/>
        </w:rPr>
        <w:t xml:space="preserve"> of </w:t>
      </w:r>
      <w:r w:rsidR="00370DAF">
        <w:rPr>
          <w:rFonts w:eastAsia="Times New Roman" w:cs="Times New Roman"/>
          <w:lang w:eastAsia="en-US"/>
        </w:rPr>
        <w:t xml:space="preserve">configured </w:t>
      </w:r>
      <w:r>
        <w:rPr>
          <w:rFonts w:eastAsia="Times New Roman" w:cs="Times New Roman"/>
          <w:lang w:eastAsia="en-US"/>
        </w:rPr>
        <w:t xml:space="preserve">grant </w:t>
      </w:r>
      <w:r w:rsidR="00370DAF">
        <w:rPr>
          <w:rFonts w:eastAsia="Times New Roman" w:cs="Times New Roman"/>
          <w:lang w:eastAsia="en-US"/>
        </w:rPr>
        <w:t>scheduling</w:t>
      </w:r>
      <w:r w:rsidR="00094012">
        <w:rPr>
          <w:rFonts w:eastAsia="Times New Roman" w:cs="Times New Roman"/>
          <w:lang w:eastAsia="en-US"/>
        </w:rPr>
        <w:t xml:space="preserve">, especially with </w:t>
      </w:r>
      <w:r>
        <w:rPr>
          <w:rFonts w:eastAsia="Times New Roman" w:cs="Times New Roman"/>
          <w:lang w:eastAsia="en-US"/>
        </w:rPr>
        <w:t xml:space="preserve">services needing multiple QoS flows. </w:t>
      </w:r>
      <w:r w:rsidR="00370DAF">
        <w:rPr>
          <w:rFonts w:eastAsia="Times New Roman" w:cs="Times New Roman"/>
          <w:lang w:eastAsia="en-US"/>
        </w:rPr>
        <w:t xml:space="preserve">Using </w:t>
      </w:r>
      <w:r w:rsidR="00370DAF" w:rsidRPr="00370DAF">
        <w:rPr>
          <w:rFonts w:eastAsia="Times New Roman" w:cs="Times New Roman"/>
          <w:lang w:eastAsia="en-US"/>
        </w:rPr>
        <w:t xml:space="preserve">existing </w:t>
      </w:r>
      <w:r w:rsidR="00DA2A2E">
        <w:rPr>
          <w:rFonts w:eastAsia="Times New Roman" w:cs="Times New Roman"/>
          <w:lang w:eastAsia="en-US"/>
        </w:rPr>
        <w:t xml:space="preserve">3GPP </w:t>
      </w:r>
      <w:r w:rsidR="00370DAF" w:rsidRPr="00370DAF">
        <w:rPr>
          <w:rFonts w:eastAsia="Times New Roman" w:cs="Times New Roman"/>
          <w:lang w:eastAsia="en-US"/>
        </w:rPr>
        <w:t>mechanisms</w:t>
      </w:r>
      <w:r w:rsidR="00370DAF">
        <w:rPr>
          <w:rFonts w:eastAsia="Times New Roman" w:cs="Times New Roman"/>
          <w:lang w:eastAsia="en-US"/>
        </w:rPr>
        <w:t>, the o</w:t>
      </w:r>
      <w:r>
        <w:rPr>
          <w:rFonts w:eastAsia="Times New Roman" w:cs="Times New Roman"/>
          <w:lang w:eastAsia="en-US"/>
        </w:rPr>
        <w:t xml:space="preserve">verhead to push these “important” packets ahead </w:t>
      </w:r>
      <w:r w:rsidR="00370DAF">
        <w:rPr>
          <w:rFonts w:eastAsia="Times New Roman" w:cs="Times New Roman"/>
          <w:lang w:eastAsia="en-US"/>
        </w:rPr>
        <w:t xml:space="preserve">in </w:t>
      </w:r>
      <w:r>
        <w:rPr>
          <w:rFonts w:eastAsia="Times New Roman" w:cs="Times New Roman"/>
          <w:lang w:eastAsia="en-US"/>
        </w:rPr>
        <w:t xml:space="preserve">the existing queues to be transmitted effectively and efficiently is high. Networks vendors also invest a lot into deep packet inspections to ensure that packets within flows needing prioritization can be aptly treated. </w:t>
      </w:r>
    </w:p>
    <w:p w14:paraId="6D6D0B38" w14:textId="77777777" w:rsidR="002811FB" w:rsidRDefault="002811FB" w:rsidP="00A063EE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</w:p>
    <w:p w14:paraId="25EFBDBB" w14:textId="59A2D266" w:rsidR="00A063EE" w:rsidRDefault="00A063EE" w:rsidP="00A063EE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This study will identify and evaluate solutions for high-throughput low-latency scenarios where packet processing can be challenging due to timing and latency requirements on the UE and the network. The study deals with the following problem </w:t>
      </w:r>
      <w:r w:rsidR="00815720">
        <w:rPr>
          <w:rFonts w:eastAsia="Times New Roman" w:cs="Times New Roman"/>
          <w:lang w:eastAsia="en-US"/>
        </w:rPr>
        <w:t>areas</w:t>
      </w:r>
      <w:r>
        <w:rPr>
          <w:rFonts w:eastAsia="Times New Roman" w:cs="Times New Roman"/>
          <w:lang w:eastAsia="en-US"/>
        </w:rPr>
        <w:t xml:space="preserve"> within the context of high-throughput and low-latency. </w:t>
      </w:r>
    </w:p>
    <w:p w14:paraId="794E6E2B" w14:textId="08795779" w:rsidR="00A063EE" w:rsidRDefault="00A063EE" w:rsidP="00A063EE">
      <w:pPr>
        <w:pStyle w:val="maintext"/>
        <w:numPr>
          <w:ilvl w:val="0"/>
          <w:numId w:val="11"/>
        </w:numPr>
        <w:spacing w:line="240" w:lineRule="auto"/>
        <w:ind w:firstLineChars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Overhead reduction at L2 </w:t>
      </w:r>
      <w:r w:rsidR="00BF569A">
        <w:rPr>
          <w:rFonts w:eastAsia="Times New Roman" w:cs="Times New Roman"/>
          <w:lang w:eastAsia="en-US"/>
        </w:rPr>
        <w:t xml:space="preserve">and higher layers </w:t>
      </w:r>
      <w:r>
        <w:rPr>
          <w:rFonts w:eastAsia="Times New Roman" w:cs="Times New Roman"/>
          <w:lang w:eastAsia="en-US"/>
        </w:rPr>
        <w:t>in terms of processing optimizations</w:t>
      </w:r>
    </w:p>
    <w:p w14:paraId="2CD7E159" w14:textId="539D8C64" w:rsidR="00A063EE" w:rsidRPr="00A063EE" w:rsidRDefault="00A063EE" w:rsidP="00A063EE">
      <w:pPr>
        <w:pStyle w:val="maintext"/>
        <w:numPr>
          <w:ilvl w:val="0"/>
          <w:numId w:val="11"/>
        </w:numPr>
        <w:spacing w:line="240" w:lineRule="auto"/>
        <w:ind w:firstLineChars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Ability to prioritize special packets within a flow</w:t>
      </w:r>
    </w:p>
    <w:p w14:paraId="3B851155" w14:textId="77777777" w:rsidR="002811FB" w:rsidRDefault="002811FB" w:rsidP="003C4CA7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</w:p>
    <w:p w14:paraId="25778C41" w14:textId="2F63B5A5" w:rsidR="003C4CA7" w:rsidRPr="004D78D4" w:rsidRDefault="00A063EE" w:rsidP="003C4CA7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The </w:t>
      </w:r>
      <w:r w:rsidR="00BB4401">
        <w:rPr>
          <w:rFonts w:eastAsia="Times New Roman" w:cs="Times New Roman"/>
          <w:lang w:eastAsia="en-US"/>
        </w:rPr>
        <w:t xml:space="preserve">study </w:t>
      </w:r>
      <w:r w:rsidR="003C4CA7">
        <w:rPr>
          <w:rFonts w:eastAsia="Times New Roman" w:cs="Times New Roman"/>
          <w:lang w:eastAsia="en-US"/>
        </w:rPr>
        <w:t xml:space="preserve">aims to </w:t>
      </w:r>
      <w:r w:rsidR="00BB4401">
        <w:rPr>
          <w:rFonts w:eastAsia="Times New Roman" w:cs="Times New Roman"/>
          <w:lang w:eastAsia="en-US"/>
        </w:rPr>
        <w:t xml:space="preserve">investigate </w:t>
      </w:r>
      <w:r w:rsidR="003C4CA7">
        <w:rPr>
          <w:rFonts w:eastAsia="Times New Roman" w:cs="Times New Roman"/>
          <w:lang w:eastAsia="en-US"/>
        </w:rPr>
        <w:t xml:space="preserve">these </w:t>
      </w:r>
      <w:r w:rsidR="00815720">
        <w:rPr>
          <w:rFonts w:eastAsia="Times New Roman" w:cs="Times New Roman"/>
          <w:lang w:eastAsia="en-US"/>
        </w:rPr>
        <w:t>areas</w:t>
      </w:r>
      <w:r w:rsidR="003C4CA7">
        <w:rPr>
          <w:rFonts w:eastAsia="Times New Roman" w:cs="Times New Roman"/>
          <w:lang w:eastAsia="en-US"/>
        </w:rPr>
        <w:t xml:space="preserve"> and related scenarios</w:t>
      </w:r>
      <w:r w:rsidR="00BB4401">
        <w:rPr>
          <w:rFonts w:eastAsia="Times New Roman" w:cs="Times New Roman"/>
          <w:lang w:eastAsia="en-US"/>
        </w:rPr>
        <w:t xml:space="preserve"> and identify solutions to enhance the processing at L2</w:t>
      </w:r>
      <w:r w:rsidR="00BF569A">
        <w:rPr>
          <w:rFonts w:eastAsia="Times New Roman" w:cs="Times New Roman"/>
          <w:lang w:eastAsia="en-US"/>
        </w:rPr>
        <w:t xml:space="preserve"> and higher layers</w:t>
      </w:r>
      <w:r w:rsidR="003C4CA7">
        <w:rPr>
          <w:rFonts w:eastAsia="Times New Roman" w:cs="Times New Roman"/>
          <w:lang w:eastAsia="en-US"/>
        </w:rPr>
        <w:t>. A description of the problem statements is also provided in RP-21</w:t>
      </w:r>
      <w:r w:rsidR="00215EB0">
        <w:rPr>
          <w:rFonts w:eastAsia="Times New Roman" w:cs="Times New Roman"/>
          <w:lang w:eastAsia="en-US"/>
        </w:rPr>
        <w:t>3379</w:t>
      </w:r>
      <w:r w:rsidR="003C4CA7">
        <w:rPr>
          <w:b/>
        </w:rPr>
        <w:t>.</w:t>
      </w:r>
    </w:p>
    <w:p w14:paraId="73319400" w14:textId="77777777" w:rsidR="00464E78" w:rsidRPr="009F0772" w:rsidRDefault="00464E78" w:rsidP="009F0772"/>
    <w:p w14:paraId="5007C374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54E211E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A57F44D" w14:textId="3522A0C9" w:rsidR="00A56DB7" w:rsidRPr="00BD454A" w:rsidRDefault="00AC3B76" w:rsidP="00A56DB7">
      <w:r>
        <w:rPr>
          <w:bCs/>
          <w:lang w:val="en-US"/>
        </w:rPr>
        <w:t>The overall objective of the study is to i</w:t>
      </w:r>
      <w:r w:rsidRPr="00AC3B76">
        <w:rPr>
          <w:bCs/>
          <w:lang w:val="en-US"/>
        </w:rPr>
        <w:t xml:space="preserve">dentify </w:t>
      </w:r>
      <w:r w:rsidR="00BF569A">
        <w:rPr>
          <w:bCs/>
          <w:lang w:val="en-US"/>
        </w:rPr>
        <w:t>user plane</w:t>
      </w:r>
      <w:r w:rsidRPr="00AC3B76">
        <w:rPr>
          <w:bCs/>
          <w:lang w:val="en-US"/>
        </w:rPr>
        <w:t xml:space="preserve"> enhancements to reduce packet processing overhead and allow more efficient prioritization in high-throughput </w:t>
      </w:r>
      <w:r w:rsidR="00A063EE">
        <w:rPr>
          <w:bCs/>
          <w:lang w:val="en-US"/>
        </w:rPr>
        <w:t xml:space="preserve">and </w:t>
      </w:r>
      <w:r w:rsidRPr="00AC3B76">
        <w:rPr>
          <w:bCs/>
          <w:lang w:val="en-US"/>
        </w:rPr>
        <w:t>low-latency scenarios over NR</w:t>
      </w:r>
      <w:r w:rsidR="00650EB2">
        <w:rPr>
          <w:bCs/>
          <w:lang w:val="en-US"/>
        </w:rPr>
        <w:t xml:space="preserve">. </w:t>
      </w:r>
      <w:r w:rsidR="004A3EF3">
        <w:rPr>
          <w:bCs/>
          <w:lang w:val="en-US"/>
        </w:rPr>
        <w:t xml:space="preserve">The study aims to identify </w:t>
      </w:r>
      <w:r w:rsidR="00650EB2">
        <w:rPr>
          <w:bCs/>
          <w:lang w:val="en-US"/>
        </w:rPr>
        <w:t>backward</w:t>
      </w:r>
      <w:r w:rsidR="004A3EF3">
        <w:rPr>
          <w:bCs/>
          <w:lang w:val="en-US"/>
        </w:rPr>
        <w:t>-</w:t>
      </w:r>
      <w:r w:rsidR="00650EB2">
        <w:rPr>
          <w:bCs/>
          <w:lang w:val="en-US"/>
        </w:rPr>
        <w:t>compatible solutions</w:t>
      </w:r>
      <w:r w:rsidR="004A3EF3">
        <w:rPr>
          <w:bCs/>
          <w:lang w:val="en-US"/>
        </w:rPr>
        <w:t xml:space="preserve"> with an emphasis on QoS requirements. The detailed objectives are: </w:t>
      </w:r>
    </w:p>
    <w:p w14:paraId="72C737DA" w14:textId="65711BBB" w:rsidR="004E097C" w:rsidRDefault="00AC3B76" w:rsidP="004E097C">
      <w:pPr>
        <w:numPr>
          <w:ilvl w:val="0"/>
          <w:numId w:val="20"/>
        </w:numPr>
        <w:rPr>
          <w:bCs/>
          <w:lang w:val="en-US"/>
        </w:rPr>
      </w:pPr>
      <w:r>
        <w:rPr>
          <w:bCs/>
          <w:lang w:val="en-US"/>
        </w:rPr>
        <w:t xml:space="preserve">Study enhancements </w:t>
      </w:r>
      <w:r w:rsidR="00A56DB7" w:rsidRPr="004E097C">
        <w:rPr>
          <w:bCs/>
          <w:lang w:val="en-US"/>
        </w:rPr>
        <w:t>to reduce packetization and processing</w:t>
      </w:r>
      <w:r>
        <w:rPr>
          <w:bCs/>
          <w:lang w:val="en-US"/>
        </w:rPr>
        <w:t xml:space="preserve"> </w:t>
      </w:r>
      <w:r w:rsidR="00F56DDA">
        <w:rPr>
          <w:bCs/>
          <w:lang w:val="en-US"/>
        </w:rPr>
        <w:t xml:space="preserve">overhead of </w:t>
      </w:r>
      <w:r>
        <w:rPr>
          <w:bCs/>
          <w:lang w:val="en-US"/>
        </w:rPr>
        <w:t>small data packets</w:t>
      </w:r>
      <w:r w:rsidR="00A56DB7" w:rsidRPr="004E097C">
        <w:rPr>
          <w:bCs/>
          <w:lang w:val="en-US"/>
        </w:rPr>
        <w:t xml:space="preserve"> [RAN2, RAN3]</w:t>
      </w:r>
    </w:p>
    <w:p w14:paraId="6C416CB0" w14:textId="49864A60" w:rsidR="00AC3B76" w:rsidRDefault="00AC3B76" w:rsidP="004E097C">
      <w:pPr>
        <w:numPr>
          <w:ilvl w:val="0"/>
          <w:numId w:val="20"/>
        </w:numPr>
        <w:rPr>
          <w:bCs/>
          <w:lang w:val="en-US"/>
        </w:rPr>
      </w:pPr>
      <w:r>
        <w:rPr>
          <w:bCs/>
          <w:lang w:val="en-US"/>
        </w:rPr>
        <w:t xml:space="preserve">Study enhancements to </w:t>
      </w:r>
      <w:r w:rsidRPr="00AC3B76">
        <w:rPr>
          <w:bCs/>
          <w:lang w:val="en-US"/>
        </w:rPr>
        <w:t>in-flow packet prioritization without impacting security and privacy [RAN2, RAN3]</w:t>
      </w:r>
    </w:p>
    <w:p w14:paraId="37D923FE" w14:textId="7EF36BD8" w:rsidR="00AC3B76" w:rsidRPr="004E097C" w:rsidRDefault="00AC3B76" w:rsidP="004E097C">
      <w:pPr>
        <w:numPr>
          <w:ilvl w:val="0"/>
          <w:numId w:val="20"/>
        </w:numPr>
        <w:rPr>
          <w:bCs/>
          <w:lang w:val="en-US"/>
        </w:rPr>
      </w:pPr>
      <w:r>
        <w:rPr>
          <w:bCs/>
          <w:lang w:val="en-US"/>
        </w:rPr>
        <w:t>Study enhancements to allow inter-flow synchronization</w:t>
      </w:r>
      <w:r w:rsidRPr="004E097C">
        <w:rPr>
          <w:bCs/>
          <w:lang w:val="en-US"/>
        </w:rPr>
        <w:t xml:space="preserve"> [RAN2, RAN3]</w:t>
      </w:r>
    </w:p>
    <w:p w14:paraId="194575A4" w14:textId="0A01B19B" w:rsidR="0040240E" w:rsidRPr="00821BED" w:rsidRDefault="00FD3967" w:rsidP="00821BED">
      <w:pPr>
        <w:numPr>
          <w:ilvl w:val="0"/>
          <w:numId w:val="20"/>
        </w:numPr>
        <w:rPr>
          <w:bCs/>
        </w:rPr>
      </w:pPr>
      <w:r>
        <w:rPr>
          <w:bCs/>
          <w:lang w:val="en-US"/>
        </w:rPr>
        <w:t xml:space="preserve">Evaluate the definition of new </w:t>
      </w:r>
      <w:r w:rsidR="008C4E1D">
        <w:rPr>
          <w:bCs/>
          <w:lang w:val="en-US"/>
        </w:rPr>
        <w:t xml:space="preserve">QoS parameters and </w:t>
      </w:r>
      <w:r w:rsidR="00A56DB7" w:rsidRPr="004E097C">
        <w:rPr>
          <w:bCs/>
          <w:lang w:val="en-US"/>
        </w:rPr>
        <w:t>5QI</w:t>
      </w:r>
      <w:r>
        <w:rPr>
          <w:bCs/>
          <w:lang w:val="en-US"/>
        </w:rPr>
        <w:t xml:space="preserve">s </w:t>
      </w:r>
      <w:r w:rsidR="00821BED">
        <w:rPr>
          <w:bCs/>
          <w:lang w:val="en-US"/>
        </w:rPr>
        <w:t xml:space="preserve">for </w:t>
      </w:r>
      <w:r w:rsidR="00A56DB7" w:rsidRPr="004E097C">
        <w:rPr>
          <w:bCs/>
          <w:lang w:val="en-US"/>
        </w:rPr>
        <w:t>in</w:t>
      </w:r>
      <w:r w:rsidR="004D2C4B">
        <w:rPr>
          <w:bCs/>
          <w:lang w:val="en-US"/>
        </w:rPr>
        <w:t>-</w:t>
      </w:r>
      <w:r w:rsidR="00A56DB7" w:rsidRPr="004E097C">
        <w:rPr>
          <w:bCs/>
          <w:lang w:val="en-US"/>
        </w:rPr>
        <w:t>flow packet prioritization [</w:t>
      </w:r>
      <w:r>
        <w:rPr>
          <w:bCs/>
          <w:lang w:val="en-US"/>
        </w:rPr>
        <w:t>RAN2</w:t>
      </w:r>
      <w:r w:rsidR="00F56DDA">
        <w:rPr>
          <w:bCs/>
          <w:lang w:val="en-US"/>
        </w:rPr>
        <w:t>, SA2</w:t>
      </w:r>
      <w:r w:rsidR="00A56DB7" w:rsidRPr="004E097C">
        <w:rPr>
          <w:bCs/>
          <w:lang w:val="en-US"/>
        </w:rPr>
        <w:t>]</w:t>
      </w:r>
    </w:p>
    <w:p w14:paraId="6D513A10" w14:textId="77777777" w:rsidR="00821BED" w:rsidRPr="00A7059D" w:rsidRDefault="00821BED" w:rsidP="00821BED">
      <w:pPr>
        <w:rPr>
          <w:bCs/>
        </w:rPr>
      </w:pPr>
    </w:p>
    <w:p w14:paraId="18BEE3C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E3522E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789016A" w14:textId="77777777" w:rsidR="0040240E" w:rsidRPr="002C2D4A" w:rsidRDefault="0040240E" w:rsidP="0040240E">
      <w:pPr>
        <w:spacing w:after="0"/>
      </w:pPr>
    </w:p>
    <w:p w14:paraId="2E07FEF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3CD6A8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A7C8F3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78FFAF8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99BAD7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45AC955" w14:textId="77777777" w:rsidR="0040240E" w:rsidRPr="000402D9" w:rsidRDefault="0040240E" w:rsidP="0040240E">
      <w:pPr>
        <w:spacing w:after="0"/>
      </w:pPr>
    </w:p>
    <w:p w14:paraId="19EA9B92" w14:textId="77777777" w:rsidR="0040240E" w:rsidRPr="00251D80" w:rsidRDefault="0040240E" w:rsidP="006146D2">
      <w:pPr>
        <w:rPr>
          <w:i/>
        </w:rPr>
      </w:pPr>
    </w:p>
    <w:p w14:paraId="585EF3C6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37965C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BAD49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E861F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2C92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2CB88A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B03CE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1D61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38278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52049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60C75629" w14:textId="77777777" w:rsidTr="00072A56">
        <w:tc>
          <w:tcPr>
            <w:tcW w:w="1617" w:type="dxa"/>
          </w:tcPr>
          <w:p w14:paraId="5A6B5A4F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63746F46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04DDC3D3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AAE1EA3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14DA3AC5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130D4C18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002CF4DD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7BA61F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44DADA8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530BD53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0800120D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05C1397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="006B17DC">
              <w:rPr>
                <w:i/>
              </w:rPr>
              <w:t>e.g.</w:t>
            </w:r>
            <w:proofErr w:type="gramEnd"/>
            <w:r w:rsidR="006B17DC">
              <w:rPr>
                <w:i/>
              </w:rPr>
              <w:t xml:space="preserve">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</w:tbl>
    <w:p w14:paraId="5A41565C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79ADDB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B397F1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F664060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CD709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8BFC71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C0A10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EF6B6E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F93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C7958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15A272F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900C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Pr="00251D80">
              <w:rPr>
                <w:i/>
              </w:rPr>
              <w:t>E.g</w:t>
            </w:r>
            <w:r>
              <w:rPr>
                <w:i/>
              </w:rPr>
              <w:t>.</w:t>
            </w:r>
            <w:proofErr w:type="gramEnd"/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F108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7F697D1E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</w:t>
            </w:r>
            <w:proofErr w:type="gramStart"/>
            <w:r w:rsidRPr="00251D80">
              <w:rPr>
                <w:i/>
              </w:rPr>
              <w:t>e.g.</w:t>
            </w:r>
            <w:proofErr w:type="gramEnd"/>
            <w:r w:rsidRPr="00251D80">
              <w:rPr>
                <w:i/>
              </w:rPr>
              <w:t xml:space="preserve">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F77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Pr="00251D80">
              <w:rPr>
                <w:i/>
              </w:rPr>
              <w:t>E.g</w:t>
            </w:r>
            <w:r>
              <w:rPr>
                <w:i/>
              </w:rPr>
              <w:t>.</w:t>
            </w:r>
            <w:proofErr w:type="gramEnd"/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5025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14:paraId="142100D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129F7CB" w14:textId="77777777" w:rsidR="0076388B" w:rsidRDefault="0076388B" w:rsidP="00C4305E"/>
    <w:p w14:paraId="52140FB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6ABF20A" w14:textId="77777777" w:rsidR="0046689D" w:rsidRPr="0046689D" w:rsidRDefault="0046689D" w:rsidP="0046689D"/>
    <w:p w14:paraId="6D714E8F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DFB77D" w14:textId="77777777" w:rsidR="006E1FDA" w:rsidRPr="0046689D" w:rsidRDefault="0046689D" w:rsidP="0033027D">
      <w:pPr>
        <w:ind w:right="-99"/>
      </w:pPr>
      <w:r w:rsidRPr="0046689D">
        <w:t>RAN2</w:t>
      </w:r>
    </w:p>
    <w:p w14:paraId="578F13D8" w14:textId="77777777" w:rsidR="00557B2E" w:rsidRPr="00557B2E" w:rsidRDefault="00557B2E" w:rsidP="009870A7">
      <w:pPr>
        <w:spacing w:after="0"/>
        <w:ind w:left="1134" w:right="-96"/>
      </w:pPr>
    </w:p>
    <w:p w14:paraId="26F932B7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11B69E0" w14:textId="77777777" w:rsidR="00174617" w:rsidRDefault="00464E78" w:rsidP="00174617">
      <w:r>
        <w:t>None Identified</w:t>
      </w:r>
    </w:p>
    <w:p w14:paraId="53B99695" w14:textId="7D0097A9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8E4B3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1D2B4AA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B698BC3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A0AEF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B23A5E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C959A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6512F9" w14:textId="7A08640F" w:rsidR="00557B2E" w:rsidRDefault="00A56DB7" w:rsidP="001C5C86">
            <w:pPr>
              <w:pStyle w:val="TAL"/>
            </w:pPr>
            <w:r>
              <w:t>Apple</w:t>
            </w:r>
          </w:p>
        </w:tc>
      </w:tr>
      <w:tr w:rsidR="0048267C" w14:paraId="0A642B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5E6561" w14:textId="77777777" w:rsidR="0048267C" w:rsidRDefault="0048267C" w:rsidP="001C5C86">
            <w:pPr>
              <w:pStyle w:val="TAL"/>
            </w:pPr>
          </w:p>
        </w:tc>
      </w:tr>
      <w:tr w:rsidR="0048267C" w14:paraId="4D583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F24BF1" w14:textId="77777777" w:rsidR="0048267C" w:rsidRDefault="0048267C" w:rsidP="001C5C86">
            <w:pPr>
              <w:pStyle w:val="TAL"/>
            </w:pPr>
          </w:p>
        </w:tc>
      </w:tr>
      <w:tr w:rsidR="0048267C" w14:paraId="01C76F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CC9044" w14:textId="77777777" w:rsidR="0048267C" w:rsidRDefault="0048267C" w:rsidP="001C5C86">
            <w:pPr>
              <w:pStyle w:val="TAL"/>
            </w:pPr>
          </w:p>
        </w:tc>
      </w:tr>
      <w:tr w:rsidR="00025316" w14:paraId="46FF2F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FA14DC" w14:textId="77777777" w:rsidR="00025316" w:rsidRDefault="00025316" w:rsidP="001C5C86">
            <w:pPr>
              <w:pStyle w:val="TAL"/>
            </w:pPr>
          </w:p>
        </w:tc>
      </w:tr>
      <w:tr w:rsidR="00025316" w14:paraId="7D5B4B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C136AC" w14:textId="77777777" w:rsidR="00025316" w:rsidRDefault="00025316" w:rsidP="001C5C86">
            <w:pPr>
              <w:pStyle w:val="TAL"/>
            </w:pPr>
          </w:p>
        </w:tc>
      </w:tr>
    </w:tbl>
    <w:p w14:paraId="32613195" w14:textId="77777777" w:rsidR="00067741" w:rsidRDefault="00067741" w:rsidP="00067741"/>
    <w:p w14:paraId="55B7E862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82C0F" w14:textId="77777777" w:rsidR="00CF2BC6" w:rsidRDefault="00CF2BC6">
      <w:r>
        <w:separator/>
      </w:r>
    </w:p>
  </w:endnote>
  <w:endnote w:type="continuationSeparator" w:id="0">
    <w:p w14:paraId="732857F6" w14:textId="77777777" w:rsidR="00CF2BC6" w:rsidRDefault="00CF2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F605D" w14:textId="77777777" w:rsidR="00CF2BC6" w:rsidRDefault="00CF2BC6">
      <w:r>
        <w:separator/>
      </w:r>
    </w:p>
  </w:footnote>
  <w:footnote w:type="continuationSeparator" w:id="0">
    <w:p w14:paraId="74A54245" w14:textId="77777777" w:rsidR="00CF2BC6" w:rsidRDefault="00CF2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921A17"/>
    <w:multiLevelType w:val="hybridMultilevel"/>
    <w:tmpl w:val="3C1EBC18"/>
    <w:lvl w:ilvl="0" w:tplc="0A8E36E6">
      <w:start w:val="9"/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E5063"/>
    <w:multiLevelType w:val="hybridMultilevel"/>
    <w:tmpl w:val="90544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D5177"/>
    <w:multiLevelType w:val="hybridMultilevel"/>
    <w:tmpl w:val="F6860034"/>
    <w:lvl w:ilvl="0" w:tplc="DB0AD07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1B4D"/>
    <w:multiLevelType w:val="hybridMultilevel"/>
    <w:tmpl w:val="79202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D6974"/>
    <w:multiLevelType w:val="hybridMultilevel"/>
    <w:tmpl w:val="A62086F4"/>
    <w:lvl w:ilvl="0" w:tplc="DB0AD07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2E0DFA"/>
    <w:multiLevelType w:val="hybridMultilevel"/>
    <w:tmpl w:val="AEBAA9CC"/>
    <w:lvl w:ilvl="0" w:tplc="DB0AD07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23B2098"/>
    <w:multiLevelType w:val="hybridMultilevel"/>
    <w:tmpl w:val="2930608E"/>
    <w:lvl w:ilvl="0" w:tplc="DB0AD07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D3D10"/>
    <w:multiLevelType w:val="hybridMultilevel"/>
    <w:tmpl w:val="7B76ED80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8C0794"/>
    <w:multiLevelType w:val="hybridMultilevel"/>
    <w:tmpl w:val="D722C25C"/>
    <w:lvl w:ilvl="0" w:tplc="DB0AD07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A5C1D0C"/>
    <w:multiLevelType w:val="hybridMultilevel"/>
    <w:tmpl w:val="3C1C5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B87B97"/>
    <w:multiLevelType w:val="hybridMultilevel"/>
    <w:tmpl w:val="61C66472"/>
    <w:lvl w:ilvl="0" w:tplc="DB0AD07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E76441"/>
    <w:multiLevelType w:val="hybridMultilevel"/>
    <w:tmpl w:val="984AC228"/>
    <w:lvl w:ilvl="0" w:tplc="638ED0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86D6D"/>
    <w:multiLevelType w:val="hybridMultilevel"/>
    <w:tmpl w:val="63A66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EE72C8E"/>
    <w:multiLevelType w:val="hybridMultilevel"/>
    <w:tmpl w:val="E9C49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8"/>
  </w:num>
  <w:num w:numId="5">
    <w:abstractNumId w:val="19"/>
  </w:num>
  <w:num w:numId="6">
    <w:abstractNumId w:val="15"/>
  </w:num>
  <w:num w:numId="7">
    <w:abstractNumId w:val="5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2"/>
  </w:num>
  <w:num w:numId="13">
    <w:abstractNumId w:val="20"/>
  </w:num>
  <w:num w:numId="14">
    <w:abstractNumId w:val="7"/>
  </w:num>
  <w:num w:numId="15">
    <w:abstractNumId w:val="9"/>
  </w:num>
  <w:num w:numId="16">
    <w:abstractNumId w:val="10"/>
  </w:num>
  <w:num w:numId="17">
    <w:abstractNumId w:val="17"/>
  </w:num>
  <w:num w:numId="18">
    <w:abstractNumId w:val="1"/>
  </w:num>
  <w:num w:numId="19">
    <w:abstractNumId w:val="6"/>
  </w:num>
  <w:num w:numId="20">
    <w:abstractNumId w:val="16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3271"/>
    <w:rsid w:val="00057116"/>
    <w:rsid w:val="00064CB2"/>
    <w:rsid w:val="00066954"/>
    <w:rsid w:val="00067741"/>
    <w:rsid w:val="00071F86"/>
    <w:rsid w:val="00072A56"/>
    <w:rsid w:val="00075FF4"/>
    <w:rsid w:val="00080771"/>
    <w:rsid w:val="00082CCB"/>
    <w:rsid w:val="00094012"/>
    <w:rsid w:val="000A3125"/>
    <w:rsid w:val="000B0519"/>
    <w:rsid w:val="000B1ABD"/>
    <w:rsid w:val="000B61FD"/>
    <w:rsid w:val="000C0BF7"/>
    <w:rsid w:val="000C5FE3"/>
    <w:rsid w:val="000D122A"/>
    <w:rsid w:val="000D2F56"/>
    <w:rsid w:val="000E55AD"/>
    <w:rsid w:val="000E630D"/>
    <w:rsid w:val="000F161F"/>
    <w:rsid w:val="001001BD"/>
    <w:rsid w:val="00102222"/>
    <w:rsid w:val="00120541"/>
    <w:rsid w:val="001211F3"/>
    <w:rsid w:val="00127B5D"/>
    <w:rsid w:val="0014297B"/>
    <w:rsid w:val="001511B0"/>
    <w:rsid w:val="001538D5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15EB0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11FB"/>
    <w:rsid w:val="002C11C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70DAF"/>
    <w:rsid w:val="0038516D"/>
    <w:rsid w:val="003869D7"/>
    <w:rsid w:val="003A08AA"/>
    <w:rsid w:val="003A1A49"/>
    <w:rsid w:val="003A1EB0"/>
    <w:rsid w:val="003B3A93"/>
    <w:rsid w:val="003C0189"/>
    <w:rsid w:val="003C0F14"/>
    <w:rsid w:val="003C2DA6"/>
    <w:rsid w:val="003C4CA7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1BD2"/>
    <w:rsid w:val="004260A5"/>
    <w:rsid w:val="00432283"/>
    <w:rsid w:val="0043745F"/>
    <w:rsid w:val="00437F58"/>
    <w:rsid w:val="0044029F"/>
    <w:rsid w:val="00440BC9"/>
    <w:rsid w:val="00445ED2"/>
    <w:rsid w:val="00454609"/>
    <w:rsid w:val="00455DE4"/>
    <w:rsid w:val="00464E78"/>
    <w:rsid w:val="0046689D"/>
    <w:rsid w:val="0048267C"/>
    <w:rsid w:val="004876B9"/>
    <w:rsid w:val="00493A79"/>
    <w:rsid w:val="00495840"/>
    <w:rsid w:val="004A3EF3"/>
    <w:rsid w:val="004A40BE"/>
    <w:rsid w:val="004A6A60"/>
    <w:rsid w:val="004C0726"/>
    <w:rsid w:val="004C594F"/>
    <w:rsid w:val="004C634D"/>
    <w:rsid w:val="004D24B9"/>
    <w:rsid w:val="004D2C4B"/>
    <w:rsid w:val="004E097C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7EBC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0EB2"/>
    <w:rsid w:val="00654893"/>
    <w:rsid w:val="006633A4"/>
    <w:rsid w:val="00666758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01EE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42BC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5720"/>
    <w:rsid w:val="00821BED"/>
    <w:rsid w:val="00834A60"/>
    <w:rsid w:val="00863E89"/>
    <w:rsid w:val="00872B3B"/>
    <w:rsid w:val="0088222A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4E1D"/>
    <w:rsid w:val="008C537F"/>
    <w:rsid w:val="008D1A9C"/>
    <w:rsid w:val="008D658B"/>
    <w:rsid w:val="008E4B35"/>
    <w:rsid w:val="009049F9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0772"/>
    <w:rsid w:val="009F7959"/>
    <w:rsid w:val="00A01CFF"/>
    <w:rsid w:val="00A063EE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55F3"/>
    <w:rsid w:val="00A47445"/>
    <w:rsid w:val="00A56DB7"/>
    <w:rsid w:val="00A6656B"/>
    <w:rsid w:val="00A70E1E"/>
    <w:rsid w:val="00A73257"/>
    <w:rsid w:val="00A9081F"/>
    <w:rsid w:val="00A9188C"/>
    <w:rsid w:val="00A97002"/>
    <w:rsid w:val="00A97A52"/>
    <w:rsid w:val="00A97C63"/>
    <w:rsid w:val="00AA0D6A"/>
    <w:rsid w:val="00AB58BF"/>
    <w:rsid w:val="00AC3B76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15FF9"/>
    <w:rsid w:val="00B253A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4401"/>
    <w:rsid w:val="00BB5EBF"/>
    <w:rsid w:val="00BC642A"/>
    <w:rsid w:val="00BF569A"/>
    <w:rsid w:val="00BF7BF5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7141"/>
    <w:rsid w:val="00CB0647"/>
    <w:rsid w:val="00CB4236"/>
    <w:rsid w:val="00CC72A4"/>
    <w:rsid w:val="00CD3153"/>
    <w:rsid w:val="00CF2BC6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2A2E"/>
    <w:rsid w:val="00DA60FB"/>
    <w:rsid w:val="00DA74F3"/>
    <w:rsid w:val="00DB0480"/>
    <w:rsid w:val="00DB69F3"/>
    <w:rsid w:val="00DC4907"/>
    <w:rsid w:val="00DC5079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71850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1433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6DDA"/>
    <w:rsid w:val="00F5774F"/>
    <w:rsid w:val="00F62688"/>
    <w:rsid w:val="00F65FE2"/>
    <w:rsid w:val="00F76BE5"/>
    <w:rsid w:val="00F83D11"/>
    <w:rsid w:val="00F91DBE"/>
    <w:rsid w:val="00F921F1"/>
    <w:rsid w:val="00FB127E"/>
    <w:rsid w:val="00FC0804"/>
    <w:rsid w:val="00FC159D"/>
    <w:rsid w:val="00FC3B6D"/>
    <w:rsid w:val="00FD3967"/>
    <w:rsid w:val="00FD3A4E"/>
    <w:rsid w:val="00FE73A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CE3A83"/>
  <w15:chartTrackingRefBased/>
  <w15:docId w15:val="{B344A138-A669-4E5A-A511-932E5BA3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F0772"/>
    <w:pPr>
      <w:ind w:left="720"/>
      <w:contextualSpacing/>
    </w:pPr>
  </w:style>
  <w:style w:type="paragraph" w:customStyle="1" w:styleId="maintext">
    <w:name w:val="main text"/>
    <w:basedOn w:val="Normal"/>
    <w:link w:val="maintextChar"/>
    <w:qFormat/>
    <w:rsid w:val="003C4CA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3C4CA7"/>
    <w:rPr>
      <w:rFonts w:eastAsia="Malgun Gothic" w:cs="Batang"/>
      <w:lang w:val="en-GB" w:eastAsia="ko-KR"/>
    </w:rPr>
  </w:style>
  <w:style w:type="paragraph" w:styleId="Revision">
    <w:name w:val="Revision"/>
    <w:hidden/>
    <w:uiPriority w:val="99"/>
    <w:semiHidden/>
    <w:rsid w:val="00EF143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2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1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92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7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F64852-469D-4DCB-AC51-4414B5737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5</TotalTime>
  <Pages>4</Pages>
  <Words>1311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Apple</cp:lastModifiedBy>
  <cp:revision>6</cp:revision>
  <cp:lastPrinted>2000-02-29T09:31:00Z</cp:lastPrinted>
  <dcterms:created xsi:type="dcterms:W3CDTF">2021-11-26T18:19:00Z</dcterms:created>
  <dcterms:modified xsi:type="dcterms:W3CDTF">2021-11-28T22:05:00Z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