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A92BE" w14:textId="1A8F446E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 xml:space="preserve"> 107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0713C1">
        <w:rPr>
          <w:rFonts w:ascii="Arial" w:hAnsi="Arial"/>
          <w:b/>
          <w:noProof/>
          <w:sz w:val="28"/>
        </w:rPr>
        <w:t>12732</w:t>
      </w:r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7F60B894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November</w:t>
      </w:r>
      <w:r w:rsidR="006A2108">
        <w:rPr>
          <w:rFonts w:ascii="Arial" w:hAnsi="Arial"/>
          <w:b/>
          <w:noProof/>
          <w:sz w:val="24"/>
        </w:rPr>
        <w:t xml:space="preserve"> 1</w:t>
      </w:r>
      <w:r w:rsidR="00EE5889">
        <w:rPr>
          <w:rFonts w:ascii="Arial" w:hAnsi="Arial"/>
          <w:b/>
          <w:noProof/>
          <w:sz w:val="24"/>
        </w:rPr>
        <w:t>1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EE5889">
        <w:rPr>
          <w:rFonts w:ascii="Arial" w:hAnsi="Arial"/>
          <w:b/>
          <w:noProof/>
          <w:sz w:val="24"/>
        </w:rPr>
        <w:t>19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5D8FCFA9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3281B280" w:rsidR="006F55FC" w:rsidRPr="006F55FC" w:rsidRDefault="006F55FC" w:rsidP="0040066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400660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B9428E3" w:rsidR="006F55FC" w:rsidRPr="006F55FC" w:rsidRDefault="00F60D60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60D60"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33BE3BB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EE5889">
              <w:rPr>
                <w:rFonts w:ascii="Arial" w:hAnsi="Arial"/>
                <w:b/>
                <w:noProof/>
                <w:sz w:val="28"/>
              </w:rPr>
              <w:t>7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1DCDE5D5" w:rsidR="006F55FC" w:rsidRPr="006F55FC" w:rsidRDefault="006F55FC" w:rsidP="007E70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CA13F6">
              <w:rPr>
                <w:rFonts w:ascii="Arial" w:hAnsi="Arial"/>
              </w:rPr>
              <w:t xml:space="preserve">priority </w:t>
            </w:r>
            <w:r w:rsidR="00400660">
              <w:rPr>
                <w:rFonts w:ascii="Arial" w:hAnsi="Arial" w:hint="eastAsia"/>
                <w:lang w:eastAsia="zh-CN"/>
              </w:rPr>
              <w:t>order</w:t>
            </w:r>
            <w:r w:rsidR="00CA13F6">
              <w:rPr>
                <w:rFonts w:ascii="Arial" w:hAnsi="Arial"/>
              </w:rPr>
              <w:t xml:space="preserve"> in </w:t>
            </w:r>
            <w:r w:rsidR="00400660">
              <w:rPr>
                <w:rFonts w:ascii="Arial" w:hAnsi="Arial" w:hint="eastAsia"/>
                <w:lang w:eastAsia="zh-CN"/>
              </w:rPr>
              <w:t>power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  <w:r w:rsidR="00400660">
              <w:rPr>
                <w:rFonts w:ascii="Arial" w:hAnsi="Arial"/>
              </w:rPr>
              <w:t>control for PSFCH</w:t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11FEC39A" w:rsidR="006F55FC" w:rsidRPr="006F55FC" w:rsidRDefault="00674AF4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Moderator</w:t>
            </w:r>
            <w:r w:rsidR="006F08A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(Sharp)</w:t>
            </w:r>
            <w:r w:rsidR="000713C1">
              <w:rPr>
                <w:rFonts w:ascii="Arial" w:hAnsi="Arial"/>
              </w:rPr>
              <w:t xml:space="preserve">, OPPO, ZTE, </w:t>
            </w:r>
            <w:proofErr w:type="spellStart"/>
            <w:r w:rsidR="000713C1">
              <w:rPr>
                <w:rFonts w:ascii="Arial" w:hAnsi="Arial"/>
              </w:rPr>
              <w:t>Sanechips</w:t>
            </w:r>
            <w:proofErr w:type="spellEnd"/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629591DB" w:rsidR="006F55FC" w:rsidRPr="006F55FC" w:rsidRDefault="006D510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32196913" w:rsidR="006F55FC" w:rsidRPr="006F55FC" w:rsidRDefault="006F55FC" w:rsidP="007E02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CA13F6">
              <w:rPr>
                <w:rFonts w:ascii="Arial" w:hAnsi="Arial"/>
                <w:noProof/>
              </w:rPr>
              <w:t>2021-11</w:t>
            </w:r>
            <w:r w:rsidRPr="006F55FC">
              <w:rPr>
                <w:rFonts w:ascii="Arial" w:hAnsi="Arial"/>
                <w:noProof/>
              </w:rPr>
              <w:t>-</w:t>
            </w:r>
            <w:r w:rsidR="00EE5CD3">
              <w:rPr>
                <w:rFonts w:ascii="Arial" w:hAnsi="Arial"/>
                <w:noProof/>
              </w:rPr>
              <w:t>1</w:t>
            </w:r>
            <w:r w:rsidR="007E02EE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08C35790" w:rsidR="00C570AA" w:rsidRPr="00C570AA" w:rsidRDefault="003564CD" w:rsidP="00CA13F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 xml:space="preserve">When UE autonomously determines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zh-CN"/>
                    </w:rPr>
                    <m:t>Tx,PSFCH</m:t>
                  </m:r>
                </m:sub>
              </m:sSub>
            </m:oMath>
            <w:r w:rsidRPr="003564CD">
              <w:rPr>
                <w:rFonts w:ascii="Arial" w:hAnsi="Arial" w:cs="Arial"/>
                <w:noProof/>
                <w:lang w:eastAsia="zh-CN"/>
              </w:rPr>
              <w:t xml:space="preserve"> PSFCH transmissions, it should select PSFCH based on the decreasing priority order, i.e., ascending order of corresponding priority field values</w:t>
            </w:r>
            <w:r w:rsidR="00CA13F6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12FC1B9D" w:rsidR="006F55FC" w:rsidRPr="00C570AA" w:rsidRDefault="003564CD" w:rsidP="00830275">
            <w:pPr>
              <w:spacing w:after="0"/>
              <w:rPr>
                <w:rFonts w:ascii="Arial" w:hAnsi="Arial" w:cs="Arial"/>
                <w:noProof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>Change “ascending priority order” to “ascending order of corresponding priority field values”</w:t>
            </w:r>
            <w:r w:rsidR="006F55FC" w:rsidRPr="00C570A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6A72505E" w:rsidR="006F55FC" w:rsidRPr="002D4DC4" w:rsidRDefault="003564CD" w:rsidP="003564CD">
            <w:pPr>
              <w:spacing w:after="0"/>
              <w:rPr>
                <w:rFonts w:ascii="Arial" w:hAnsi="Arial" w:cs="Arial"/>
                <w:noProof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>The wrong priority order will cause confusion when UE autonomous</w:t>
            </w:r>
            <w:r>
              <w:rPr>
                <w:rFonts w:ascii="Arial" w:hAnsi="Arial" w:cs="Arial"/>
                <w:noProof/>
                <w:lang w:eastAsia="zh-CN"/>
              </w:rPr>
              <w:t>ly</w:t>
            </w:r>
            <w:r w:rsidRPr="003564CD">
              <w:rPr>
                <w:rFonts w:ascii="Arial" w:hAnsi="Arial" w:cs="Arial"/>
                <w:noProof/>
                <w:lang w:eastAsia="zh-CN"/>
              </w:rPr>
              <w:t xml:space="preserve"> determines PSFCH transmissions.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2D797D63" w:rsidR="006F55FC" w:rsidRPr="006F55FC" w:rsidRDefault="009E3BD0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16.2</w:t>
            </w:r>
            <w:r w:rsidR="00830275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32391" w14:textId="77777777" w:rsidR="009E3BD0" w:rsidRPr="009E3BD0" w:rsidRDefault="009E3BD0" w:rsidP="009E3BD0">
      <w:pPr>
        <w:keepNext/>
        <w:keepLines/>
        <w:ind w:left="1134" w:hanging="1134"/>
        <w:outlineLvl w:val="2"/>
        <w:rPr>
          <w:rFonts w:ascii="Arial" w:hAnsi="Arial"/>
          <w:sz w:val="28"/>
        </w:rPr>
      </w:pPr>
      <w:bookmarkStart w:id="0" w:name="_Toc29894880"/>
      <w:bookmarkStart w:id="1" w:name="_Toc29899179"/>
      <w:bookmarkStart w:id="2" w:name="_Toc29899597"/>
      <w:bookmarkStart w:id="3" w:name="_Toc29917333"/>
      <w:bookmarkStart w:id="4" w:name="_Toc36498208"/>
      <w:bookmarkStart w:id="5" w:name="_Toc45699236"/>
      <w:bookmarkStart w:id="6" w:name="_Toc83289708"/>
      <w:r w:rsidRPr="009E3BD0">
        <w:rPr>
          <w:rFonts w:ascii="Arial" w:hAnsi="Arial"/>
          <w:sz w:val="28"/>
        </w:rPr>
        <w:lastRenderedPageBreak/>
        <w:t>16.2.3</w:t>
      </w:r>
      <w:r w:rsidRPr="009E3BD0">
        <w:rPr>
          <w:rFonts w:ascii="Arial" w:hAnsi="Arial"/>
          <w:sz w:val="28"/>
        </w:rPr>
        <w:tab/>
        <w:t>PSFCH</w:t>
      </w:r>
      <w:bookmarkEnd w:id="0"/>
      <w:bookmarkEnd w:id="1"/>
      <w:bookmarkEnd w:id="2"/>
      <w:bookmarkEnd w:id="3"/>
      <w:bookmarkEnd w:id="4"/>
      <w:bookmarkEnd w:id="5"/>
      <w:bookmarkEnd w:id="6"/>
    </w:p>
    <w:p w14:paraId="3B2874A7" w14:textId="77777777" w:rsidR="009E3BD0" w:rsidRPr="009E3BD0" w:rsidRDefault="009E3BD0" w:rsidP="009E3BD0">
      <w:r w:rsidRPr="009E3BD0"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9E3BD0">
        <w:rPr>
          <w:rFonts w:eastAsia="Malgun Gothic" w:hint="eastAsia"/>
          <w:szCs w:val="22"/>
        </w:rPr>
        <w:t xml:space="preserve"> </w:t>
      </w:r>
      <w:r w:rsidRPr="009E3BD0">
        <w:rPr>
          <w:rFonts w:eastAsia="Malgun Gothic"/>
          <w:szCs w:val="22"/>
        </w:rPr>
        <w:t xml:space="preserve">scheduled </w:t>
      </w:r>
      <w:r w:rsidRPr="009E3BD0">
        <w:rPr>
          <w:rFonts w:eastAsia="Malgun Gothic" w:hint="eastAsia"/>
          <w:szCs w:val="22"/>
        </w:rPr>
        <w:t>PSFCH transmissions</w:t>
      </w:r>
      <w:r w:rsidRPr="009E3BD0">
        <w:rPr>
          <w:rFonts w:eastAsia="Malgun Gothic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max,PSFCH</m:t>
            </m:r>
          </m:sub>
        </m:sSub>
      </m:oMath>
      <w:r w:rsidRPr="009E3BD0">
        <w:rPr>
          <w:rFonts w:eastAsia="Malgun Gothic" w:hint="eastAsia"/>
          <w:szCs w:val="22"/>
        </w:rPr>
        <w:t xml:space="preserve"> PSFCH</w:t>
      </w:r>
      <w:r w:rsidRPr="009E3BD0">
        <w:rPr>
          <w:rFonts w:eastAsia="Malgun Gothic"/>
          <w:szCs w:val="22"/>
        </w:rPr>
        <w:t xml:space="preserve">s, </w:t>
      </w:r>
      <w:r w:rsidRPr="009E3BD0">
        <w:t xml:space="preserve">determines a </w:t>
      </w:r>
      <w:r w:rsidRPr="009E3BD0">
        <w:rPr>
          <w:rFonts w:eastAsia="Malgun Gothic"/>
          <w:szCs w:val="22"/>
        </w:rPr>
        <w:t>number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</w:rPr>
        <w:t xml:space="preserve"> of simultaneous PSFCH transmissions </w:t>
      </w:r>
      <w:r w:rsidRPr="009E3BD0">
        <w:rPr>
          <w:rFonts w:eastAsia="Malgun Gothic"/>
          <w:szCs w:val="22"/>
        </w:rPr>
        <w:t xml:space="preserve">and </w:t>
      </w:r>
      <w:r w:rsidRPr="009E3BD0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9E3BD0">
        <w:rPr>
          <w:iCs/>
        </w:rPr>
        <w:t xml:space="preserve"> </w:t>
      </w:r>
      <w:r w:rsidRPr="009E3BD0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9E3BD0"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  <w:lang w:val="x-none"/>
          </w:rPr>
          <m:t>1≤</m:t>
        </m:r>
        <m:r>
          <w:rPr>
            <w:rFonts w:ascii="Cambria Math" w:eastAsia="Malgun Gothic" w:hAnsi="Cambria Math"/>
            <w:lang w:val="x-none"/>
          </w:rPr>
          <m:t>k≤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lang w:val="en-US"/>
        </w:rPr>
        <w:t>,</w:t>
      </w:r>
      <w:r w:rsidRPr="009E3BD0">
        <w:t xml:space="preserve"> on a resource pool</w:t>
      </w:r>
      <w:r w:rsidRPr="009E3BD0">
        <w:rPr>
          <w:iCs/>
        </w:rPr>
        <w:t xml:space="preserve"> </w:t>
      </w:r>
      <w:r w:rsidRPr="009E3BD0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9E3BD0">
        <w:rPr>
          <w:iCs/>
        </w:rPr>
        <w:t xml:space="preserve"> </w:t>
      </w:r>
      <w:r w:rsidRPr="009E3BD0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9E3BD0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9E3BD0">
        <w:rPr>
          <w:i/>
          <w:szCs w:val="18"/>
        </w:rPr>
        <w:t xml:space="preserve"> </w:t>
      </w:r>
      <w:r w:rsidRPr="009E3BD0">
        <w:t>as</w:t>
      </w:r>
    </w:p>
    <w:p w14:paraId="1A0FF1A1" w14:textId="77777777" w:rsidR="009E3BD0" w:rsidRPr="009E3BD0" w:rsidRDefault="009E3BD0" w:rsidP="009E3BD0">
      <w:pPr>
        <w:ind w:left="568" w:hanging="284"/>
        <w:rPr>
          <w:rFonts w:eastAsia="Malgun Gothic"/>
        </w:rPr>
      </w:pPr>
      <w:r w:rsidRPr="009E3BD0">
        <w:t>-</w:t>
      </w:r>
      <w:r w:rsidRPr="009E3BD0">
        <w:tab/>
      </w:r>
      <w:r w:rsidRPr="009E3BD0">
        <w:rPr>
          <w:rFonts w:eastAsia="Malgun Gothic"/>
          <w:lang w:val="en-US"/>
        </w:rPr>
        <w:t>if</w:t>
      </w:r>
      <w:r w:rsidRPr="009E3BD0">
        <w:rPr>
          <w:rFonts w:eastAsia="Malgun Gothic"/>
        </w:rPr>
        <w:t xml:space="preserve"> </w:t>
      </w:r>
      <w:r w:rsidRPr="009E3BD0">
        <w:rPr>
          <w:i/>
          <w:iCs/>
        </w:rPr>
        <w:t>dl-P0-PSFCH</w:t>
      </w:r>
      <w:r w:rsidRPr="009E3BD0">
        <w:rPr>
          <w:rFonts w:eastAsia="Malgun Gothic"/>
          <w:i/>
        </w:rPr>
        <w:t xml:space="preserve"> </w:t>
      </w:r>
      <w:r w:rsidRPr="009E3BD0">
        <w:rPr>
          <w:rFonts w:eastAsia="Malgun Gothic"/>
        </w:rPr>
        <w:t>is provided,</w:t>
      </w:r>
    </w:p>
    <w:p w14:paraId="70B5617C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iCs/>
                <w:noProof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noProof/>
              </w:rPr>
              <m:t>,one</m:t>
            </m:r>
            <m:ctrlPr>
              <w:rPr>
                <w:rFonts w:ascii="Cambria Math" w:hAnsi="Cambria Math"/>
                <w:iCs/>
                <w:noProof/>
              </w:rPr>
            </m:ctrlP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noProof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+10</m:t>
        </m:r>
        <m:func>
          <m:funcPr>
            <m:ctrlPr>
              <w:rPr>
                <w:rFonts w:ascii="Cambria Math" w:hAnsi="Cambria Math"/>
                <w:noProof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noProof/>
                    <w:lang w:val="x-non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μ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/>
            <w:noProof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α</m:t>
            </m:r>
          </m:e>
          <m:sub>
            <m:r>
              <w:rPr>
                <w:rFonts w:ascii="Cambria Math" w:hAnsi="Cambria Math"/>
                <w:noProof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⋅</m:t>
        </m:r>
        <m:r>
          <w:rPr>
            <w:rFonts w:ascii="Cambria Math" w:hAnsi="Cambria Math"/>
            <w:noProof/>
          </w:rPr>
          <m:t>PL</m:t>
        </m:r>
      </m:oMath>
      <w:r w:rsidRPr="009E3BD0">
        <w:rPr>
          <w:noProof/>
        </w:rPr>
        <w:t xml:space="preserve"> [dBm]</w:t>
      </w:r>
    </w:p>
    <w:p w14:paraId="7969D47E" w14:textId="77777777" w:rsidR="009E3BD0" w:rsidRPr="009E3BD0" w:rsidRDefault="009E3BD0" w:rsidP="009E3BD0">
      <w:pPr>
        <w:ind w:left="851" w:hanging="284"/>
        <w:rPr>
          <w:rFonts w:eastAsia="Malgun Gothic"/>
          <w:lang w:eastAsia="ko-KR"/>
        </w:rPr>
      </w:pPr>
      <w:r w:rsidRPr="009E3BD0">
        <w:t>w</w:t>
      </w:r>
      <w:r w:rsidRPr="009E3BD0">
        <w:rPr>
          <w:rFonts w:eastAsia="Malgun Gothic"/>
          <w:lang w:eastAsia="ko-KR"/>
        </w:rPr>
        <w:t>here</w:t>
      </w:r>
    </w:p>
    <w:p w14:paraId="6C09EF1D" w14:textId="77777777" w:rsidR="009E3BD0" w:rsidRPr="009E3BD0" w:rsidRDefault="009E3BD0" w:rsidP="009E3BD0">
      <w:pPr>
        <w:ind w:left="851" w:hanging="284"/>
        <w:rPr>
          <w:rFonts w:eastAsia="Malgun Gothic"/>
          <w:iCs/>
          <w:lang w:val="en-US"/>
        </w:rPr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</m:oMath>
      <w:r w:rsidRPr="009E3BD0">
        <w:rPr>
          <w:lang w:val="en-US"/>
        </w:rPr>
        <w:t xml:space="preserve"> </w:t>
      </w:r>
      <w:r w:rsidRPr="009E3BD0">
        <w:t xml:space="preserve">is a value of </w:t>
      </w:r>
      <w:r w:rsidRPr="009E3BD0">
        <w:rPr>
          <w:i/>
          <w:iCs/>
        </w:rPr>
        <w:t>dl-P0-PSFCH</w:t>
      </w:r>
      <w:r w:rsidRPr="009E3BD0">
        <w:t xml:space="preserve"> </w:t>
      </w:r>
    </w:p>
    <w:p w14:paraId="542729CA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PFSCH</m:t>
            </m:r>
          </m:sub>
        </m:sSub>
      </m:oMath>
      <w:r w:rsidRPr="009E3BD0">
        <w:t xml:space="preserve"> is a value of </w:t>
      </w:r>
      <w:r w:rsidRPr="009E3BD0">
        <w:rPr>
          <w:i/>
          <w:iCs/>
        </w:rPr>
        <w:t>dl-</w:t>
      </w:r>
      <w:r w:rsidRPr="009E3BD0">
        <w:rPr>
          <w:i/>
          <w:iCs/>
          <w:lang w:val="en-US"/>
        </w:rPr>
        <w:t>Alpha</w:t>
      </w:r>
      <w:r w:rsidRPr="009E3BD0">
        <w:rPr>
          <w:i/>
          <w:iCs/>
        </w:rPr>
        <w:t>-PSFCH</w:t>
      </w:r>
      <w:r w:rsidRPr="009E3BD0">
        <w:rPr>
          <w:iCs/>
          <w:lang w:val="en-US"/>
        </w:rPr>
        <w:t xml:space="preserve">, if </w:t>
      </w:r>
      <w:r w:rsidRPr="009E3BD0">
        <w:t xml:space="preserve">provided; else,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PFSCH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9E3BD0">
        <w:t xml:space="preserve"> </w:t>
      </w:r>
    </w:p>
    <w:p w14:paraId="7D7B06C4" w14:textId="77777777" w:rsidR="009E3BD0" w:rsidRPr="009E3BD0" w:rsidRDefault="009E3BD0" w:rsidP="009E3BD0">
      <w:pPr>
        <w:ind w:left="1135" w:hanging="284"/>
      </w:pPr>
      <w:r w:rsidRPr="009E3BD0">
        <w:t>-</w:t>
      </w:r>
      <w:r w:rsidRPr="009E3BD0">
        <w:tab/>
      </w:r>
      <m:oMath>
        <m:r>
          <w:rPr>
            <w:rFonts w:ascii="Cambria Math" w:hAnsi="Cambria Math"/>
          </w:rPr>
          <m:t>PL=P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9E3BD0"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9E3BD0">
        <w:t>, as described in clause 7.1.1 except that</w:t>
      </w:r>
    </w:p>
    <w:p w14:paraId="73BF8BFB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the RS resource is the one the UE uses for determining a power of a PUSCH transmission scheduled by a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9E3BD0">
        <w:rPr>
          <w:rFonts w:eastAsia="Malgun Gothic"/>
        </w:rPr>
        <w:t xml:space="preserve"> when the UE is configured to monitor PDCCH for detection of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166A02EA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the RS resource is the one corresponding to the SS/PBCH block the UE uses to obtain MIB when the UE is not configured to monitor PDCCH for detection of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7BFE7FAE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</w:r>
      <w:r w:rsidRPr="009E3BD0">
        <w:rPr>
          <w:rFonts w:hint="eastAsia"/>
        </w:rPr>
        <w:t xml:space="preserve">if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  <m:r>
          <w:rPr>
            <w:rFonts w:ascii="Cambria Math" w:eastAsia="Malgun Gothic" w:hAnsi="Cambria Math" w:hint="eastAsia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</w:p>
    <w:p w14:paraId="6D752AA6" w14:textId="77777777" w:rsidR="009E3BD0" w:rsidRPr="009E3BD0" w:rsidRDefault="009E3BD0" w:rsidP="009E3BD0">
      <w:pPr>
        <w:ind w:left="1135" w:hanging="284"/>
        <w:rPr>
          <w:rFonts w:eastAsia="Malgun Gothic"/>
        </w:rPr>
      </w:pPr>
      <w:r w:rsidRPr="009E3BD0">
        <w:t>-</w:t>
      </w:r>
      <w:r w:rsidRPr="009E3BD0">
        <w:tab/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sch,Tx,PSFCH</m:t>
                </m:r>
              </m:sub>
            </m:sSub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>,</w:t>
      </w:r>
      <w:r w:rsidRPr="009E3BD0"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t xml:space="preserve"> </w:t>
      </w:r>
      <w:r w:rsidRPr="009E3BD0">
        <w:rPr>
          <w:lang w:val="en-US"/>
        </w:rPr>
        <w:t>is</w:t>
      </w:r>
      <w:r w:rsidRPr="009E3BD0">
        <w:rPr>
          <w:rFonts w:eastAsia="Malgun Gothic"/>
        </w:rPr>
        <w:t xml:space="preserve"> determined for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sch,Tx,PSFCH</m:t>
            </m:r>
          </m:sub>
        </m:sSub>
      </m:oMath>
      <w:r w:rsidRPr="009E3BD0">
        <w:rPr>
          <w:rFonts w:eastAsia="Malgun Gothic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42F206A2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=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9E3BD0">
        <w:t xml:space="preserve"> and</w:t>
      </w:r>
      <w:r w:rsidRPr="009E3BD0"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PSFCH,one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9E3BD0">
        <w:rPr>
          <w:rFonts w:eastAsia="Malgun Gothic"/>
        </w:rPr>
        <w:t xml:space="preserve"> [dBm] </w:t>
      </w:r>
    </w:p>
    <w:p w14:paraId="59F55715" w14:textId="77777777" w:rsidR="009E3BD0" w:rsidRPr="009E3BD0" w:rsidRDefault="009E3BD0" w:rsidP="009E3BD0">
      <w:pPr>
        <w:ind w:left="1135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else</w:t>
      </w:r>
    </w:p>
    <w:p w14:paraId="341A9F7D" w14:textId="51D8CAB3" w:rsidR="009E3BD0" w:rsidRPr="009E3BD0" w:rsidRDefault="009E3BD0" w:rsidP="009E3BD0">
      <w:pPr>
        <w:ind w:left="1418" w:hanging="284"/>
        <w:rPr>
          <w:rFonts w:eastAsia="Malgun Gothic"/>
        </w:rPr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UE </w:t>
      </w:r>
      <w:r w:rsidRPr="009E3BD0">
        <w:rPr>
          <w:rFonts w:eastAsia="Malgun Gothic"/>
          <w:lang w:val="en-US"/>
        </w:rPr>
        <w:t xml:space="preserve">autonomously </w:t>
      </w:r>
      <w:r w:rsidRPr="009E3BD0">
        <w:rPr>
          <w:rFonts w:eastAsia="Malgun Gothic"/>
        </w:rPr>
        <w:t>determines</w:t>
      </w:r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</w:rPr>
        <w:t xml:space="preserve"> PSFCH transmissions with ascending </w:t>
      </w:r>
      <w:del w:id="7" w:author="Zhenshan Zhao" w:date="2021-10-29T10:23:00Z">
        <w:r w:rsidRPr="009E3BD0" w:rsidDel="005C074C">
          <w:rPr>
            <w:rFonts w:eastAsia="Malgun Gothic"/>
            <w:lang w:val="en-US"/>
          </w:rPr>
          <w:delText xml:space="preserve">priority </w:delText>
        </w:r>
      </w:del>
      <w:r w:rsidRPr="009E3BD0">
        <w:rPr>
          <w:rFonts w:eastAsia="Malgun Gothic"/>
        </w:rPr>
        <w:t xml:space="preserve">order </w:t>
      </w:r>
      <w:ins w:id="8" w:author="Zhenshan Zhao" w:date="2021-10-29T10:23:00Z">
        <w:r w:rsidRPr="009E3BD0">
          <w:rPr>
            <w:rFonts w:eastAsia="Malgun Gothic"/>
          </w:rPr>
          <w:t xml:space="preserve">of corresponding priority field values </w:t>
        </w:r>
      </w:ins>
      <w:r w:rsidRPr="009E3BD0">
        <w:rPr>
          <w:rFonts w:eastAsia="Malgun Gothic"/>
        </w:rPr>
        <w:t xml:space="preserve">as described in clause 16.2.4.2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where </w:t>
      </w:r>
      <w:bookmarkStart w:id="9" w:name="_Hlk42444922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bookmarkEnd w:id="9"/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is </w:t>
      </w:r>
      <w:r w:rsidRPr="009E3BD0">
        <w:rPr>
          <w:rFonts w:eastAsia="Malgun Gothic"/>
          <w:lang w:val="en-US"/>
        </w:rPr>
        <w:t>a</w:t>
      </w:r>
      <w:r w:rsidRPr="009E3BD0">
        <w:rPr>
          <w:rFonts w:eastAsia="Malgun Gothic"/>
        </w:rPr>
        <w:t xml:space="preserve"> number of PSFCHs with priority value </w:t>
      </w:r>
      <m:oMath>
        <m:r>
          <w:rPr>
            <w:rFonts w:ascii="Cambria Math" w:eastAsia="Malgun Gothic" w:hAnsi="Cambria Math"/>
          </w:rPr>
          <m:t>i</m:t>
        </m:r>
      </m:oMath>
      <w:r w:rsidRPr="009E3BD0">
        <w:rPr>
          <w:rFonts w:eastAsia="Malgun Gothic"/>
        </w:rPr>
        <w:t xml:space="preserve"> and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</w:rPr>
        <w:t xml:space="preserve"> is defined as </w:t>
      </w:r>
    </w:p>
    <w:p w14:paraId="7C655699" w14:textId="48074211" w:rsidR="009E3BD0" w:rsidRPr="009E3BD0" w:rsidRDefault="009E3BD0" w:rsidP="009E3BD0">
      <w:pPr>
        <w:ind w:left="1702" w:hanging="284"/>
        <w:rPr>
          <w:rFonts w:eastAsia="Malgun Gothic"/>
          <w:i/>
          <w:iCs/>
          <w:lang w:val="en-US"/>
        </w:rPr>
      </w:pPr>
      <w:r w:rsidRPr="009E3BD0">
        <w:t>-</w:t>
      </w:r>
      <w:r w:rsidRPr="009E3BD0">
        <w:tab/>
      </w:r>
      <w:r w:rsidRPr="009E3BD0">
        <w:rPr>
          <w:rFonts w:eastAsia="Malgun Gothic"/>
          <w:iCs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</w:rPr>
              <m:t>,one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  <w:iCs/>
        </w:rPr>
        <w:t xml:space="preserve"> </w:t>
      </w:r>
      <w:r w:rsidRPr="009E3BD0">
        <w:rPr>
          <w:rFonts w:eastAsia="Malgun Gothic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</w:rPr>
        <w:t xml:space="preserve"> is determined according to [8-1, TS 38.101-1] for transmission of all PSFCHs assigned with priority values 1, 2, …,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  <w:iCs/>
          <w:lang w:val="en-US"/>
        </w:rPr>
        <w:t xml:space="preserve">, </w:t>
      </w:r>
      <w:r w:rsidRPr="009E3BD0">
        <w:rPr>
          <w:rFonts w:eastAsia="Malgun Gothic"/>
          <w:iCs/>
        </w:rPr>
        <w:t xml:space="preserve">if </w:t>
      </w:r>
      <w:r w:rsidRPr="009E3BD0">
        <w:rPr>
          <w:rFonts w:eastAsia="Malgun Gothic"/>
          <w:iCs/>
          <w:lang w:val="en-US"/>
        </w:rPr>
        <w:t>any</w:t>
      </w:r>
    </w:p>
    <w:p w14:paraId="56B823C4" w14:textId="77777777" w:rsidR="009E3BD0" w:rsidRPr="009E3BD0" w:rsidRDefault="009E3BD0" w:rsidP="009E3BD0">
      <w:pPr>
        <w:ind w:left="1702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zero, otherwise</w:t>
      </w:r>
    </w:p>
    <w:p w14:paraId="7140FD87" w14:textId="77777777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rFonts w:eastAsia="Malgun Gothic"/>
        </w:rPr>
        <w:t>and</w:t>
      </w:r>
    </w:p>
    <w:p w14:paraId="654B1063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r>
          <w:rPr>
            <w:rFonts w:ascii="Cambria Math" w:eastAsia="Malgun Gothic" w:hAnsi="Cambria Math"/>
            <w:noProof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</w:rPr>
                </m:ctrlPr>
              </m:sub>
            </m:sSub>
          </m:e>
        </m:d>
      </m:oMath>
      <w:r w:rsidRPr="009E3BD0">
        <w:rPr>
          <w:rFonts w:eastAsia="Malgun Gothic"/>
          <w:noProof/>
        </w:rPr>
        <w:t xml:space="preserve"> [dBm]</w:t>
      </w:r>
    </w:p>
    <w:p w14:paraId="0BC098FC" w14:textId="77777777" w:rsidR="009E3BD0" w:rsidRPr="009E3BD0" w:rsidRDefault="009E3BD0" w:rsidP="009E3BD0">
      <w:pPr>
        <w:ind w:left="1418"/>
      </w:pPr>
      <w:r w:rsidRPr="009E3BD0"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tab/>
        <w:t xml:space="preserve">is defined in [8-1, TS 38.101-1] </w:t>
      </w:r>
      <w:r w:rsidRPr="009E3BD0">
        <w:rPr>
          <w:lang w:val="en-US"/>
        </w:rPr>
        <w:t xml:space="preserve">and is </w:t>
      </w:r>
      <w:r w:rsidRPr="009E3BD0">
        <w:t xml:space="preserve">determined for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t xml:space="preserve"> PSFCH transmissions</w:t>
      </w:r>
    </w:p>
    <w:p w14:paraId="76B9A80D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  <w:t>else</w:t>
      </w:r>
    </w:p>
    <w:p w14:paraId="4B70F6E1" w14:textId="77777777" w:rsidR="009E3BD0" w:rsidRPr="009E3BD0" w:rsidRDefault="009E3BD0" w:rsidP="009E3BD0">
      <w:pPr>
        <w:ind w:left="1135" w:hanging="284"/>
      </w:pPr>
      <w:r w:rsidRPr="009E3BD0">
        <w:t>-</w:t>
      </w:r>
      <w:r w:rsidRPr="009E3BD0">
        <w:tab/>
      </w:r>
      <w:r w:rsidRPr="009E3BD0">
        <w:rPr>
          <w:lang w:val="en-US"/>
        </w:rPr>
        <w:t xml:space="preserve">the </w:t>
      </w:r>
      <w:r w:rsidRPr="009E3BD0">
        <w:rPr>
          <w:rFonts w:eastAsia="Malgun Gothic"/>
          <w:iCs/>
        </w:rPr>
        <w:t xml:space="preserve">UE </w:t>
      </w:r>
      <w:r w:rsidRPr="009E3BD0">
        <w:rPr>
          <w:rFonts w:eastAsia="Malgun Gothic"/>
          <w:iCs/>
          <w:lang w:val="en-US"/>
        </w:rPr>
        <w:t xml:space="preserve">autonomously </w:t>
      </w:r>
      <w:bookmarkStart w:id="10" w:name="_Hlk39409839"/>
      <w:r w:rsidRPr="009E3BD0">
        <w:rPr>
          <w:rFonts w:eastAsia="Malgun Gothic"/>
          <w:iCs/>
          <w:lang w:val="en-US"/>
        </w:rPr>
        <w:t>selects</w:t>
      </w:r>
      <w:bookmarkEnd w:id="10"/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  <w:r w:rsidRPr="009E3BD0">
        <w:t xml:space="preserve"> PSFCH transmissions with ascending </w:t>
      </w:r>
      <w:del w:id="11" w:author="Zhenshan Zhao" w:date="2021-10-29T10:23:00Z">
        <w:r w:rsidRPr="009E3BD0" w:rsidDel="005C074C">
          <w:rPr>
            <w:lang w:val="en-US"/>
          </w:rPr>
          <w:delText xml:space="preserve">priority </w:delText>
        </w:r>
      </w:del>
      <w:r w:rsidRPr="009E3BD0">
        <w:t xml:space="preserve">order </w:t>
      </w:r>
      <w:ins w:id="12" w:author="Zhenshan Zhao" w:date="2021-10-29T10:23:00Z">
        <w:r w:rsidRPr="009E3BD0">
          <w:rPr>
            <w:rFonts w:eastAsia="Malgun Gothic"/>
          </w:rPr>
          <w:t>of corresponding priority field values</w:t>
        </w:r>
        <w:r w:rsidRPr="009E3BD0">
          <w:t xml:space="preserve"> </w:t>
        </w:r>
      </w:ins>
      <w:r w:rsidRPr="009E3BD0">
        <w:t>as described in clause 16.2.4.2</w:t>
      </w:r>
    </w:p>
    <w:p w14:paraId="47BBEED4" w14:textId="77777777" w:rsidR="009E3BD0" w:rsidRPr="009E3BD0" w:rsidRDefault="009E3BD0" w:rsidP="009E3BD0">
      <w:pPr>
        <w:ind w:left="1418" w:hanging="284"/>
        <w:rPr>
          <w:lang w:val="en-US"/>
        </w:rPr>
      </w:pPr>
      <w:r w:rsidRPr="009E3BD0">
        <w:t>-</w:t>
      </w:r>
      <w:r w:rsidRPr="009E3BD0">
        <w:tab/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max,PSFCH</m:t>
                </m:r>
              </m:sub>
            </m:sSub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>, where</w:t>
      </w:r>
      <w:r w:rsidRPr="009E3BD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hint="eastAsia"/>
        </w:rPr>
        <w:t xml:space="preserve"> </w:t>
      </w:r>
      <w:r w:rsidRPr="009E3BD0">
        <w:rPr>
          <w:lang w:val="en-US"/>
        </w:rPr>
        <w:t xml:space="preserve">is </w:t>
      </w:r>
      <w:r w:rsidRPr="009E3BD0">
        <w:rPr>
          <w:rFonts w:eastAsia="Malgun Gothic"/>
        </w:rPr>
        <w:t>determined for</w:t>
      </w:r>
      <w:r w:rsidRPr="009E3BD0">
        <w:rPr>
          <w:rFonts w:eastAsia="Malgun Gothic"/>
          <w:lang w:val="en-US"/>
        </w:rPr>
        <w:t xml:space="preserve"> the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0FC613BC" w14:textId="77777777" w:rsidR="009E3BD0" w:rsidRPr="009E3BD0" w:rsidRDefault="009E3BD0" w:rsidP="009E3BD0">
      <w:pPr>
        <w:ind w:left="1702" w:hanging="284"/>
      </w:pPr>
      <w:r w:rsidRPr="009E3BD0">
        <w:rPr>
          <w:lang w:val="x-none"/>
        </w:rPr>
        <w:t>-</w:t>
      </w:r>
      <w:r w:rsidRPr="009E3BD0">
        <w:rPr>
          <w:lang w:val="x-none"/>
        </w:rPr>
        <w:tab/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  <w:lang w:val="x-none"/>
          </w:rPr>
          <m:t>=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max,PSFCH</m:t>
            </m:r>
          </m:sub>
        </m:sSub>
      </m:oMath>
      <w:r w:rsidRPr="009E3BD0">
        <w:rPr>
          <w:rFonts w:hint="eastAsia"/>
        </w:rPr>
        <w:t xml:space="preserve"> and</w:t>
      </w:r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PSFCH,one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9E3BD0">
        <w:rPr>
          <w:rFonts w:eastAsia="Malgun Gothic" w:hint="eastAsia"/>
        </w:rPr>
        <w:t xml:space="preserve"> [dBm]</w:t>
      </w:r>
      <w:r w:rsidRPr="009E3BD0">
        <w:rPr>
          <w:rFonts w:eastAsia="Malgun Gothic"/>
        </w:rPr>
        <w:t xml:space="preserve"> </w:t>
      </w:r>
    </w:p>
    <w:p w14:paraId="3CEFC92C" w14:textId="77777777" w:rsidR="009E3BD0" w:rsidRPr="009E3BD0" w:rsidRDefault="009E3BD0" w:rsidP="009E3BD0">
      <w:pPr>
        <w:ind w:left="1418" w:hanging="284"/>
      </w:pPr>
      <w:r w:rsidRPr="009E3BD0">
        <w:rPr>
          <w:rFonts w:hint="eastAsia"/>
        </w:rPr>
        <w:t>-</w:t>
      </w:r>
      <w:r w:rsidRPr="009E3BD0">
        <w:tab/>
        <w:t>else</w:t>
      </w:r>
    </w:p>
    <w:p w14:paraId="56056776" w14:textId="1EAE60D3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szCs w:val="22"/>
        </w:rPr>
        <w:lastRenderedPageBreak/>
        <w:t>-</w:t>
      </w:r>
      <w:r w:rsidRPr="009E3BD0">
        <w:rPr>
          <w:szCs w:val="22"/>
        </w:rPr>
        <w:tab/>
        <w:t xml:space="preserve">the </w:t>
      </w:r>
      <w:r w:rsidRPr="009E3BD0">
        <w:rPr>
          <w:rFonts w:eastAsia="Malgun Gothic"/>
        </w:rPr>
        <w:t xml:space="preserve">UE autonomously </w:t>
      </w:r>
      <w:r w:rsidRPr="009E3BD0">
        <w:rPr>
          <w:rFonts w:eastAsia="Malgun Gothic"/>
          <w:lang w:val="en-US"/>
        </w:rPr>
        <w:t>selects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rPr>
          <w:rFonts w:eastAsia="Malgun Gothic"/>
        </w:rPr>
        <w:t>PSFCH transmissions in ascending order of corresponding priority field values as described in clause 16.2.4.2 such that</w:t>
      </w:r>
      <w:r w:rsidRPr="009E3BD0">
        <w:rPr>
          <w:rFonts w:eastAsia="Malgun Gothic"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 w:hint="eastAsia"/>
        </w:rPr>
        <w:t>where</w:t>
      </w:r>
      <w:r w:rsidRPr="009E3BD0"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is </w:t>
      </w:r>
      <w:r w:rsidRPr="009E3BD0">
        <w:rPr>
          <w:rFonts w:eastAsia="Malgun Gothic"/>
          <w:lang w:val="en-US"/>
        </w:rPr>
        <w:t>a</w:t>
      </w:r>
      <w:r w:rsidRPr="009E3BD0">
        <w:rPr>
          <w:rFonts w:eastAsia="Malgun Gothic"/>
        </w:rPr>
        <w:t xml:space="preserve"> number of PSFCHs with priority value </w:t>
      </w:r>
      <m:oMath>
        <m:r>
          <w:rPr>
            <w:rFonts w:ascii="Cambria Math" w:eastAsia="Malgun Gothic" w:hAnsi="Cambria Math"/>
          </w:rPr>
          <m:t>i</m:t>
        </m:r>
      </m:oMath>
      <w:r w:rsidRPr="009E3BD0">
        <w:rPr>
          <w:rFonts w:eastAsia="Malgun Gothic"/>
        </w:rPr>
        <w:t xml:space="preserve"> and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</w:rPr>
        <w:t xml:space="preserve"> is defined as </w:t>
      </w:r>
    </w:p>
    <w:p w14:paraId="285F08D6" w14:textId="6EFBAAEF" w:rsidR="009E3BD0" w:rsidRPr="009E3BD0" w:rsidRDefault="009E3BD0" w:rsidP="009E3BD0">
      <w:pPr>
        <w:ind w:left="1986" w:hanging="284"/>
        <w:rPr>
          <w:rFonts w:eastAsia="Malgun Gothic"/>
          <w:i/>
          <w:iCs/>
          <w:lang w:val="en-US"/>
        </w:rPr>
      </w:pPr>
      <w:r w:rsidRPr="009E3BD0">
        <w:t>-</w:t>
      </w:r>
      <w:r w:rsidRPr="009E3BD0">
        <w:tab/>
      </w:r>
      <w:r w:rsidRPr="009E3BD0">
        <w:rPr>
          <w:rFonts w:eastAsia="Malgun Gothic"/>
          <w:iCs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</w:rPr>
              <m:t>,one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  <w:iCs/>
        </w:rPr>
        <w:t xml:space="preserve"> </w:t>
      </w:r>
      <w:r w:rsidRPr="009E3BD0">
        <w:rPr>
          <w:rFonts w:eastAsia="Malgun Gothic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</w:rPr>
        <w:t xml:space="preserve"> is determined according to [8-1, TS 38.101-1] for transmission of all PSFCHs assigned with priority values 1, 2, …,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  <w:iCs/>
          <w:lang w:val="en-US"/>
        </w:rPr>
        <w:t xml:space="preserve">, </w:t>
      </w:r>
      <w:r w:rsidRPr="009E3BD0">
        <w:rPr>
          <w:rFonts w:eastAsia="Malgun Gothic"/>
          <w:iCs/>
        </w:rPr>
        <w:t xml:space="preserve">if </w:t>
      </w:r>
      <w:r w:rsidRPr="009E3BD0">
        <w:rPr>
          <w:rFonts w:eastAsia="Malgun Gothic"/>
          <w:iCs/>
          <w:lang w:val="en-US"/>
        </w:rPr>
        <w:t>any</w:t>
      </w:r>
    </w:p>
    <w:p w14:paraId="60E2D3F4" w14:textId="77777777" w:rsidR="009E3BD0" w:rsidRPr="009E3BD0" w:rsidRDefault="009E3BD0" w:rsidP="009E3BD0">
      <w:pPr>
        <w:ind w:left="1986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zero, otherwise</w:t>
      </w:r>
    </w:p>
    <w:p w14:paraId="78EA2C27" w14:textId="77777777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rFonts w:eastAsia="Malgun Gothic"/>
        </w:rPr>
        <w:tab/>
        <w:t>and</w:t>
      </w:r>
    </w:p>
    <w:p w14:paraId="4AACBF51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r>
          <w:rPr>
            <w:rFonts w:ascii="Cambria Math" w:eastAsia="Malgun Gothic" w:hAnsi="Cambria Math"/>
            <w:noProof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</w:rPr>
                </m:ctrlPr>
              </m:sub>
            </m:sSub>
          </m:e>
        </m:d>
      </m:oMath>
      <w:r w:rsidRPr="009E3BD0">
        <w:rPr>
          <w:rFonts w:eastAsia="Malgun Gothic" w:hint="eastAsia"/>
          <w:noProof/>
        </w:rPr>
        <w:t xml:space="preserve"> [dBm]</w:t>
      </w:r>
    </w:p>
    <w:p w14:paraId="603456AC" w14:textId="77777777" w:rsidR="009E3BD0" w:rsidRPr="009E3BD0" w:rsidRDefault="009E3BD0" w:rsidP="009E3BD0">
      <w:pPr>
        <w:ind w:left="1702" w:hanging="284"/>
      </w:pPr>
      <w:r w:rsidRPr="009E3BD0">
        <w:tab/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 xml:space="preserve"> </w:t>
      </w:r>
      <w:r w:rsidRPr="009E3BD0">
        <w:t>is determined for the</w:t>
      </w:r>
      <w:r w:rsidRPr="009E3BD0">
        <w:rPr>
          <w:rFonts w:hint="eastAsia"/>
        </w:rPr>
        <w:t xml:space="preserve"> </w:t>
      </w:r>
      <m:oMath>
        <m:r>
          <w:rPr>
            <w:rFonts w:ascii="Cambria Math" w:eastAsia="Malgun Gothic" w:hAnsi="Cambria Math"/>
          </w:rPr>
          <m:t xml:space="preserve"> 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t xml:space="preserve"> simultaneous PSFCH transmissions </w:t>
      </w:r>
      <w:r w:rsidRPr="009E3BD0">
        <w:rPr>
          <w:lang w:val="en-US"/>
        </w:rPr>
        <w:t>according to</w:t>
      </w:r>
      <w:r w:rsidRPr="009E3BD0">
        <w:t xml:space="preserve"> [8-1, TS 38.101-1] </w:t>
      </w:r>
    </w:p>
    <w:p w14:paraId="52EDF2EE" w14:textId="77777777" w:rsidR="009E3BD0" w:rsidRPr="009E3BD0" w:rsidRDefault="009E3BD0" w:rsidP="009E3BD0">
      <w:pPr>
        <w:ind w:left="568" w:hanging="284"/>
        <w:rPr>
          <w:rFonts w:eastAsia="Malgun Gothic"/>
          <w:iCs/>
        </w:rPr>
      </w:pPr>
      <w:r w:rsidRPr="009E3BD0">
        <w:rPr>
          <w:rFonts w:eastAsia="Malgun Gothic"/>
        </w:rPr>
        <w:t>-</w:t>
      </w:r>
      <w:r w:rsidRPr="009E3BD0">
        <w:rPr>
          <w:rFonts w:eastAsia="Malgun Gothic"/>
        </w:rPr>
        <w:tab/>
        <w:t>else</w:t>
      </w:r>
    </w:p>
    <w:p w14:paraId="0D8D6443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9E3BD0">
        <w:rPr>
          <w:rFonts w:eastAsia="Malgun Gothic"/>
          <w:iCs/>
          <w:noProof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CMAX</m:t>
            </m:r>
          </m:sub>
        </m:sSub>
        <m:r>
          <w:rPr>
            <w:rFonts w:ascii="Cambria Math" w:eastAsia="Malgun Gothic" w:hAnsi="Cambria Math"/>
            <w:noProof/>
          </w:rPr>
          <m:t>-10lo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r>
          <w:rPr>
            <w:rFonts w:ascii="Cambria Math" w:eastAsia="Malgun Gothic" w:hAnsi="Cambria Math"/>
            <w:noProof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  <w:noProof/>
          </w:rPr>
          <m:t>)</m:t>
        </m:r>
      </m:oMath>
      <w:r w:rsidRPr="009E3BD0">
        <w:rPr>
          <w:rFonts w:eastAsia="Malgun Gothic"/>
          <w:noProof/>
        </w:rPr>
        <w:t xml:space="preserve"> [dBm]</w:t>
      </w:r>
    </w:p>
    <w:p w14:paraId="044C22FA" w14:textId="3578B891" w:rsidR="009E3BD0" w:rsidRPr="009E3BD0" w:rsidRDefault="009E3BD0" w:rsidP="009E3BD0">
      <w:pPr>
        <w:ind w:left="568" w:hanging="284"/>
        <w:rPr>
          <w:rFonts w:eastAsia="Malgun Gothic"/>
          <w:lang w:val="en-US"/>
        </w:rPr>
      </w:pPr>
      <w:r w:rsidRPr="009E3BD0">
        <w:rPr>
          <w:rFonts w:eastAsia="Malgun Gothic"/>
        </w:rPr>
        <w:tab/>
        <w:t xml:space="preserve">where the </w:t>
      </w:r>
      <w:r w:rsidRPr="009E3BD0">
        <w:rPr>
          <w:rFonts w:eastAsia="Malgun Gothic"/>
          <w:iCs/>
        </w:rPr>
        <w:t>UE autonomously determines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  <w:iCs/>
        </w:rPr>
        <w:t xml:space="preserve"> PSFCH transmissions with ascending </w:t>
      </w:r>
      <w:del w:id="13" w:author="Zhenshan Zhao" w:date="2021-10-29T10:24:00Z">
        <w:r w:rsidRPr="009E3BD0" w:rsidDel="00206AEB">
          <w:rPr>
            <w:rFonts w:eastAsia="Malgun Gothic"/>
            <w:iCs/>
          </w:rPr>
          <w:delText xml:space="preserve">priority </w:delText>
        </w:r>
      </w:del>
      <w:r w:rsidRPr="009E3BD0">
        <w:rPr>
          <w:rFonts w:eastAsia="Malgun Gothic"/>
          <w:iCs/>
        </w:rPr>
        <w:t xml:space="preserve">order </w:t>
      </w:r>
      <w:ins w:id="14" w:author="Zhenshan Zhao" w:date="2021-10-29T10:24:00Z">
        <w:r w:rsidRPr="009E3BD0">
          <w:rPr>
            <w:rFonts w:eastAsia="Malgun Gothic"/>
          </w:rPr>
          <w:t>of corresponding priority field values</w:t>
        </w:r>
        <w:r w:rsidRPr="009E3BD0">
          <w:rPr>
            <w:rFonts w:eastAsia="Malgun Gothic"/>
            <w:iCs/>
          </w:rPr>
          <w:t xml:space="preserve"> </w:t>
        </w:r>
      </w:ins>
      <w:r w:rsidRPr="009E3BD0">
        <w:rPr>
          <w:rFonts w:eastAsia="Malgun Gothic"/>
          <w:iCs/>
        </w:rPr>
        <w:t xml:space="preserve">as described in clause 16.2.4.2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≥1</m:t>
        </m:r>
      </m:oMath>
      <w:r>
        <w:rPr>
          <w:rFonts w:eastAsia="Malgun Gothic"/>
        </w:rPr>
        <w:t xml:space="preserve"> </w:t>
      </w:r>
      <w:r w:rsidRPr="009E3BD0">
        <w:rPr>
          <w:rFonts w:eastAsia="Malgun Gothic"/>
          <w:lang w:val="en-US"/>
        </w:rPr>
        <w:t xml:space="preserve">and </w:t>
      </w:r>
      <w:r w:rsidRPr="009E3BD0">
        <w:rPr>
          <w:lang w:val="en-US"/>
        </w:rPr>
        <w:t>where</w:t>
      </w:r>
      <w:r w:rsidRPr="009E3BD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hint="eastAsia"/>
        </w:rPr>
        <w:t xml:space="preserve"> </w:t>
      </w:r>
      <w:r w:rsidRPr="009E3BD0">
        <w:rPr>
          <w:lang w:val="en-US"/>
        </w:rPr>
        <w:t xml:space="preserve">is </w:t>
      </w:r>
      <w:r w:rsidRPr="009E3BD0">
        <w:rPr>
          <w:rFonts w:eastAsia="Malgun Gothic"/>
        </w:rPr>
        <w:t>determined for</w:t>
      </w:r>
      <w:r w:rsidRPr="009E3BD0">
        <w:rPr>
          <w:rFonts w:eastAsia="Malgun Gothic"/>
          <w:lang w:val="en-US"/>
        </w:rPr>
        <w:t xml:space="preserve"> the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4FD8AFF6" w14:textId="77777777" w:rsidR="00E62084" w:rsidRPr="009E3BD0" w:rsidRDefault="00E62084" w:rsidP="009E3BD0">
      <w:pPr>
        <w:rPr>
          <w:rFonts w:eastAsia="DengXian"/>
          <w:color w:val="000000"/>
          <w:lang w:val="en-US" w:eastAsia="ko-KR"/>
        </w:rPr>
      </w:pPr>
    </w:p>
    <w:sectPr w:rsidR="00E62084" w:rsidRPr="009E3B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AC76C" w14:textId="77777777" w:rsidR="00C67244" w:rsidRDefault="00C67244">
      <w:r>
        <w:separator/>
      </w:r>
    </w:p>
  </w:endnote>
  <w:endnote w:type="continuationSeparator" w:id="0">
    <w:p w14:paraId="29A48D28" w14:textId="77777777" w:rsidR="00C67244" w:rsidRDefault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AFF42" w14:textId="77777777" w:rsidR="00C67244" w:rsidRDefault="00C67244">
      <w:r>
        <w:separator/>
      </w:r>
    </w:p>
  </w:footnote>
  <w:footnote w:type="continuationSeparator" w:id="0">
    <w:p w14:paraId="7DB89AFC" w14:textId="77777777" w:rsidR="00C67244" w:rsidRDefault="00C67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4F6C5" w14:textId="77777777" w:rsidR="001E27FC" w:rsidRDefault="001E27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enshan Zhao">
    <w15:presenceInfo w15:providerId="AD" w15:userId="S::zhaozhenshan@oppo.com::7d51f696-0c02-4fd0-bb07-912f9fad24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3C1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564CD"/>
    <w:rsid w:val="003609EF"/>
    <w:rsid w:val="0036231A"/>
    <w:rsid w:val="0036562B"/>
    <w:rsid w:val="00366225"/>
    <w:rsid w:val="00374DD4"/>
    <w:rsid w:val="003805A5"/>
    <w:rsid w:val="00381290"/>
    <w:rsid w:val="00381B4E"/>
    <w:rsid w:val="0039493B"/>
    <w:rsid w:val="00396175"/>
    <w:rsid w:val="003B6A85"/>
    <w:rsid w:val="003D0A94"/>
    <w:rsid w:val="003D34BD"/>
    <w:rsid w:val="003E1A36"/>
    <w:rsid w:val="003E7B91"/>
    <w:rsid w:val="00400660"/>
    <w:rsid w:val="00410371"/>
    <w:rsid w:val="00413A5E"/>
    <w:rsid w:val="00414C30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72CCA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4AF4"/>
    <w:rsid w:val="00676B71"/>
    <w:rsid w:val="00681220"/>
    <w:rsid w:val="00695808"/>
    <w:rsid w:val="006A2108"/>
    <w:rsid w:val="006B2FB0"/>
    <w:rsid w:val="006B46FB"/>
    <w:rsid w:val="006D510C"/>
    <w:rsid w:val="006E21FB"/>
    <w:rsid w:val="006E2AB8"/>
    <w:rsid w:val="006F08AD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E0104"/>
    <w:rsid w:val="007E02EE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A5753"/>
    <w:rsid w:val="009A579D"/>
    <w:rsid w:val="009D1AA4"/>
    <w:rsid w:val="009E3297"/>
    <w:rsid w:val="009E3BD0"/>
    <w:rsid w:val="009F087F"/>
    <w:rsid w:val="009F0C56"/>
    <w:rsid w:val="009F1DA6"/>
    <w:rsid w:val="009F734F"/>
    <w:rsid w:val="00A02A39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2106"/>
    <w:rsid w:val="00C34267"/>
    <w:rsid w:val="00C43C8B"/>
    <w:rsid w:val="00C570AA"/>
    <w:rsid w:val="00C640CF"/>
    <w:rsid w:val="00C66BA2"/>
    <w:rsid w:val="00C67244"/>
    <w:rsid w:val="00C67507"/>
    <w:rsid w:val="00C67E74"/>
    <w:rsid w:val="00C74E33"/>
    <w:rsid w:val="00C93755"/>
    <w:rsid w:val="00C95985"/>
    <w:rsid w:val="00CA13F6"/>
    <w:rsid w:val="00CA4531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366C3"/>
    <w:rsid w:val="00D4488D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5CD3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0D60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73512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173512"/>
    <w:rPr>
      <w:i/>
      <w:iCs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E8554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7A1A-FC5D-499A-AF71-9BE499B5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49</cp:revision>
  <cp:lastPrinted>1900-01-01T07:00:00Z</cp:lastPrinted>
  <dcterms:created xsi:type="dcterms:W3CDTF">2021-01-06T02:56:00Z</dcterms:created>
  <dcterms:modified xsi:type="dcterms:W3CDTF">2021-12-01T19:25:00Z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