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C5D18" w14:textId="77777777" w:rsidR="008E5F06" w:rsidRPr="00E85C43" w:rsidRDefault="008E5F06" w:rsidP="008C7EEB">
      <w:pPr>
        <w:tabs>
          <w:tab w:val="right" w:pos="9639"/>
        </w:tabs>
        <w:snapToGrid w:val="0"/>
        <w:spacing w:after="0"/>
        <w:rPr>
          <w:rFonts w:eastAsia="DengXian" w:cs="Arial"/>
          <w:b/>
          <w:sz w:val="24"/>
          <w:szCs w:val="24"/>
          <w:lang w:eastAsia="zh-CN"/>
        </w:rPr>
      </w:pPr>
      <w:r w:rsidRPr="00CD307E">
        <w:rPr>
          <w:rFonts w:ascii="Arial" w:hAnsi="Arial" w:cs="Arial"/>
          <w:b/>
          <w:sz w:val="24"/>
          <w:szCs w:val="24"/>
          <w:lang w:eastAsia="zh-CN"/>
        </w:rPr>
        <w:t>3</w:t>
      </w:r>
      <w:r>
        <w:rPr>
          <w:rFonts w:ascii="Arial" w:hAnsi="Arial" w:cs="Arial"/>
          <w:b/>
          <w:sz w:val="24"/>
          <w:szCs w:val="24"/>
          <w:lang w:eastAsia="zh-CN"/>
        </w:rPr>
        <w:t xml:space="preserve">GPP TSG-RAN Meeting </w:t>
      </w:r>
      <w:r w:rsidRPr="00C13890">
        <w:rPr>
          <w:rFonts w:ascii="Arial" w:hAnsi="Arial" w:cs="Arial"/>
          <w:b/>
          <w:sz w:val="24"/>
        </w:rPr>
        <w:t>#</w:t>
      </w:r>
      <w:r w:rsidR="00E85C43">
        <w:rPr>
          <w:rFonts w:ascii="Arial" w:eastAsia="DengXian" w:hAnsi="Arial" w:cs="Arial" w:hint="eastAsia"/>
          <w:b/>
          <w:sz w:val="24"/>
          <w:lang w:eastAsia="zh-CN"/>
        </w:rPr>
        <w:t>9</w:t>
      </w:r>
      <w:r w:rsidR="00461596">
        <w:rPr>
          <w:rFonts w:ascii="Arial" w:eastAsia="DengXian" w:hAnsi="Arial" w:cs="Arial" w:hint="eastAsia"/>
          <w:b/>
          <w:sz w:val="24"/>
          <w:lang w:eastAsia="zh-CN"/>
        </w:rPr>
        <w:t>3</w:t>
      </w:r>
      <w:r>
        <w:rPr>
          <w:rFonts w:ascii="Arial" w:hAnsi="Arial" w:cs="Arial"/>
          <w:b/>
          <w:sz w:val="24"/>
          <w:lang w:eastAsia="zh-CN"/>
        </w:rPr>
        <w:t>-e</w:t>
      </w:r>
      <w:r w:rsidRPr="00805BE8">
        <w:rPr>
          <w:rFonts w:ascii="Arial" w:hAnsi="Arial" w:cs="Arial"/>
          <w:b/>
          <w:sz w:val="24"/>
          <w:szCs w:val="24"/>
          <w:lang w:eastAsia="zh-CN"/>
        </w:rPr>
        <w:tab/>
      </w:r>
      <w:r w:rsidR="00443830" w:rsidRPr="00443830">
        <w:rPr>
          <w:rFonts w:ascii="Arial" w:hAnsi="Arial" w:cs="Arial"/>
          <w:b/>
          <w:bCs/>
          <w:sz w:val="24"/>
          <w:szCs w:val="24"/>
        </w:rPr>
        <w:t>RP-21</w:t>
      </w:r>
      <w:r w:rsidR="00266D27">
        <w:rPr>
          <w:rFonts w:ascii="Arial" w:hAnsi="Arial" w:cs="Arial" w:hint="eastAsia"/>
          <w:b/>
          <w:bCs/>
          <w:sz w:val="24"/>
          <w:szCs w:val="24"/>
          <w:lang w:eastAsia="zh-CN"/>
        </w:rPr>
        <w:t>xxxx</w:t>
      </w:r>
    </w:p>
    <w:p w14:paraId="131C3544" w14:textId="77777777" w:rsidR="008E5F06" w:rsidRPr="008E5F06" w:rsidRDefault="00461596" w:rsidP="008C7EEB">
      <w:pPr>
        <w:tabs>
          <w:tab w:val="left" w:pos="4857"/>
        </w:tabs>
        <w:snapToGrid w:val="0"/>
        <w:spacing w:after="0"/>
        <w:rPr>
          <w:rFonts w:ascii="Arial" w:hAnsi="Arial" w:cs="Arial"/>
          <w:b/>
          <w:sz w:val="24"/>
          <w:szCs w:val="24"/>
          <w:lang w:eastAsia="zh-CN"/>
        </w:rPr>
      </w:pPr>
      <w:r w:rsidRPr="00827DC9">
        <w:rPr>
          <w:rFonts w:ascii="Arial" w:hAnsi="Arial" w:cs="Arial"/>
          <w:b/>
          <w:bCs/>
          <w:color w:val="000000" w:themeColor="text1"/>
          <w:sz w:val="24"/>
        </w:rPr>
        <w:t>Electronic Meeting,</w:t>
      </w:r>
      <w:r w:rsidRPr="008C7CD0">
        <w:rPr>
          <w:rFonts w:cs="Arial"/>
          <w:b/>
          <w:sz w:val="24"/>
          <w:szCs w:val="28"/>
        </w:rPr>
        <w:t xml:space="preserve"> </w:t>
      </w:r>
      <w:r w:rsidRPr="008C7CD0">
        <w:rPr>
          <w:rFonts w:ascii="Arial" w:hAnsi="Arial" w:cs="Arial"/>
          <w:b/>
          <w:sz w:val="24"/>
          <w:szCs w:val="28"/>
        </w:rPr>
        <w:t>September 13-17, 2021</w:t>
      </w:r>
      <w:r>
        <w:rPr>
          <w:rFonts w:ascii="Arial" w:hAnsi="Arial"/>
          <w:b/>
          <w:sz w:val="24"/>
          <w:lang w:eastAsia="zh-CN"/>
        </w:rPr>
        <w:tab/>
      </w:r>
    </w:p>
    <w:p w14:paraId="3C34397C" w14:textId="77777777" w:rsidR="004476C7" w:rsidRPr="00945F68" w:rsidRDefault="004476C7" w:rsidP="00F8411A">
      <w:pPr>
        <w:tabs>
          <w:tab w:val="left" w:pos="284"/>
          <w:tab w:val="left" w:pos="568"/>
          <w:tab w:val="left" w:pos="852"/>
          <w:tab w:val="left" w:pos="1136"/>
          <w:tab w:val="left" w:pos="1420"/>
          <w:tab w:val="left" w:pos="1704"/>
          <w:tab w:val="left" w:pos="1988"/>
          <w:tab w:val="left" w:pos="4215"/>
        </w:tabs>
        <w:spacing w:after="120"/>
        <w:ind w:left="2185" w:hangingChars="993" w:hanging="2185"/>
        <w:rPr>
          <w:rFonts w:ascii="Arial" w:hAnsi="Arial" w:cs="Arial"/>
          <w:b/>
          <w:color w:val="000000"/>
          <w:sz w:val="22"/>
          <w:lang w:eastAsia="zh-CN"/>
        </w:rPr>
      </w:pPr>
    </w:p>
    <w:p w14:paraId="3A8E2456" w14:textId="77777777" w:rsidR="00C24D2F" w:rsidRPr="00FF6693" w:rsidRDefault="00C24D2F" w:rsidP="00D2673D">
      <w:pPr>
        <w:tabs>
          <w:tab w:val="left" w:pos="284"/>
          <w:tab w:val="left" w:pos="568"/>
          <w:tab w:val="left" w:pos="852"/>
          <w:tab w:val="left" w:pos="1136"/>
          <w:tab w:val="left" w:pos="1420"/>
          <w:tab w:val="left" w:pos="1704"/>
          <w:tab w:val="left" w:pos="1988"/>
          <w:tab w:val="left" w:pos="4215"/>
        </w:tabs>
        <w:spacing w:after="120"/>
        <w:ind w:left="2193" w:hangingChars="993" w:hanging="2193"/>
        <w:rPr>
          <w:rFonts w:ascii="Arial" w:eastAsia="DengXian"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F1A09" w:rsidRPr="002F1A09">
        <w:rPr>
          <w:rFonts w:ascii="Arial" w:eastAsia="DengXian" w:hAnsi="Arial" w:cs="Arial"/>
          <w:color w:val="000000"/>
          <w:sz w:val="22"/>
          <w:lang w:eastAsia="zh-CN"/>
        </w:rPr>
        <w:t>9.3.4.3</w:t>
      </w:r>
    </w:p>
    <w:p w14:paraId="7A14CC5C"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86180" w:rsidRPr="004809D6">
        <w:rPr>
          <w:rFonts w:ascii="Arial" w:hAnsi="Arial" w:cs="Arial"/>
          <w:color w:val="000000"/>
          <w:sz w:val="22"/>
          <w:lang w:eastAsia="zh-CN"/>
        </w:rPr>
        <w:t>Moderator (</w:t>
      </w:r>
      <w:r w:rsidR="00597114">
        <w:rPr>
          <w:rFonts w:ascii="Arial" w:hAnsi="Arial" w:cs="Arial" w:hint="eastAsia"/>
          <w:color w:val="000000"/>
          <w:sz w:val="22"/>
          <w:lang w:eastAsia="zh-CN"/>
        </w:rPr>
        <w:t>China Telecom</w:t>
      </w:r>
      <w:r w:rsidR="00D86180">
        <w:rPr>
          <w:rFonts w:ascii="Arial" w:hAnsi="Arial" w:cs="Arial" w:hint="eastAsia"/>
          <w:color w:val="000000"/>
          <w:sz w:val="22"/>
          <w:lang w:eastAsia="zh-CN"/>
        </w:rPr>
        <w:t>)</w:t>
      </w:r>
    </w:p>
    <w:p w14:paraId="0AF0CC74"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43830" w:rsidRPr="00443830">
        <w:rPr>
          <w:rFonts w:ascii="Arial" w:hAnsi="Arial" w:cs="Arial"/>
          <w:color w:val="000000"/>
          <w:sz w:val="22"/>
          <w:lang w:eastAsia="zh-CN"/>
        </w:rPr>
        <w:t>Moderator's summary for discussion [93e-25-CRSIntfHandling]</w:t>
      </w:r>
    </w:p>
    <w:p w14:paraId="52E02853" w14:textId="77777777" w:rsidR="008E5F06" w:rsidRPr="00E85C43" w:rsidRDefault="00915D73" w:rsidP="008E5F06">
      <w:pPr>
        <w:spacing w:after="120"/>
        <w:ind w:left="1985" w:hanging="1985"/>
        <w:rPr>
          <w:rFonts w:ascii="Arial" w:eastAsia="DengXian" w:hAnsi="Arial" w:cs="Arial"/>
          <w:color w:val="000000"/>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F1A09">
        <w:rPr>
          <w:rFonts w:ascii="Arial" w:hAnsi="Arial" w:cs="Arial"/>
          <w:color w:val="000000"/>
          <w:sz w:val="22"/>
          <w:lang w:val="en-US" w:eastAsia="zh-CN"/>
        </w:rPr>
        <w:t>Discussion</w:t>
      </w:r>
    </w:p>
    <w:p w14:paraId="7C77DC1A" w14:textId="77777777" w:rsidR="005D7AF8" w:rsidRDefault="00915D73" w:rsidP="002E24CD">
      <w:pPr>
        <w:pStyle w:val="1"/>
        <w:rPr>
          <w:lang w:eastAsia="zh-CN"/>
        </w:rPr>
      </w:pPr>
      <w:r w:rsidRPr="005D7AF8">
        <w:rPr>
          <w:rFonts w:hint="eastAsia"/>
          <w:lang w:eastAsia="ja-JP"/>
        </w:rPr>
        <w:t>Introduction</w:t>
      </w:r>
    </w:p>
    <w:p w14:paraId="1D43DD7D" w14:textId="77777777" w:rsidR="00E85C43" w:rsidRPr="0031331A" w:rsidRDefault="0031331A" w:rsidP="00E85C43">
      <w:pPr>
        <w:snapToGrid w:val="0"/>
        <w:spacing w:after="120"/>
        <w:rPr>
          <w:rFonts w:eastAsia="DengXian"/>
          <w:sz w:val="21"/>
          <w:szCs w:val="21"/>
          <w:lang w:val="en-US" w:eastAsia="zh-CN"/>
        </w:rPr>
      </w:pPr>
      <w:r w:rsidRPr="0031331A">
        <w:rPr>
          <w:sz w:val="21"/>
          <w:szCs w:val="21"/>
          <w:lang w:val="en-US" w:eastAsia="zh-CN"/>
        </w:rPr>
        <w:t xml:space="preserve">This document is the summary of email discussion </w:t>
      </w:r>
      <w:r w:rsidR="00836641" w:rsidRPr="00836641">
        <w:rPr>
          <w:sz w:val="21"/>
          <w:szCs w:val="21"/>
          <w:lang w:val="en-US" w:eastAsia="zh-CN"/>
        </w:rPr>
        <w:t>[93e-25-CRSIntfHandling]</w:t>
      </w:r>
      <w:r w:rsidR="00E85C43" w:rsidRPr="00E85C43">
        <w:rPr>
          <w:sz w:val="21"/>
          <w:szCs w:val="21"/>
          <w:lang w:val="en-US" w:eastAsia="zh-CN"/>
        </w:rPr>
        <w:t xml:space="preserve"> </w:t>
      </w:r>
      <w:r>
        <w:rPr>
          <w:rFonts w:eastAsia="DengXian" w:hint="eastAsia"/>
          <w:sz w:val="21"/>
          <w:szCs w:val="21"/>
          <w:lang w:val="en-US" w:eastAsia="zh-CN"/>
        </w:rPr>
        <w:t>on</w:t>
      </w:r>
      <w:r w:rsidR="00E85C43" w:rsidRPr="00FF1914">
        <w:rPr>
          <w:sz w:val="21"/>
          <w:szCs w:val="21"/>
          <w:lang w:val="en-US" w:eastAsia="zh-CN"/>
        </w:rPr>
        <w:t xml:space="preserve"> </w:t>
      </w:r>
      <w:r w:rsidR="00FF1914">
        <w:rPr>
          <w:rFonts w:eastAsia="DengXian" w:hint="eastAsia"/>
          <w:sz w:val="21"/>
          <w:szCs w:val="21"/>
          <w:lang w:val="en-US" w:eastAsia="zh-CN"/>
        </w:rPr>
        <w:t xml:space="preserve">CRS interference handling for NR </w:t>
      </w:r>
      <w:r w:rsidR="008C7EEB">
        <w:rPr>
          <w:rFonts w:eastAsia="DengXian" w:hint="eastAsia"/>
          <w:sz w:val="21"/>
          <w:szCs w:val="21"/>
          <w:lang w:val="en-US" w:eastAsia="zh-CN"/>
        </w:rPr>
        <w:t>PDSCH</w:t>
      </w:r>
      <w:r w:rsidR="00FF1914">
        <w:rPr>
          <w:rFonts w:eastAsia="DengXian" w:hint="eastAsia"/>
          <w:sz w:val="21"/>
          <w:szCs w:val="21"/>
          <w:lang w:val="en-US" w:eastAsia="zh-CN"/>
        </w:rPr>
        <w:t xml:space="preserve"> in scenarios with </w:t>
      </w:r>
      <w:r w:rsidR="00FF1914" w:rsidRPr="00FF1914">
        <w:rPr>
          <w:rFonts w:eastAsia="DengXian"/>
          <w:sz w:val="21"/>
          <w:szCs w:val="21"/>
          <w:lang w:val="en-US" w:eastAsia="zh-CN"/>
        </w:rPr>
        <w:t>overlapping spectrum for LTE and NR</w:t>
      </w:r>
      <w:r>
        <w:rPr>
          <w:rFonts w:eastAsia="DengXian" w:hint="eastAsia"/>
          <w:sz w:val="21"/>
          <w:szCs w:val="21"/>
          <w:lang w:val="en-US" w:eastAsia="zh-CN"/>
        </w:rPr>
        <w:t xml:space="preserve">, and the discussion outcome (if any) will be reflected in the revised WID on </w:t>
      </w:r>
      <w:r>
        <w:rPr>
          <w:rFonts w:eastAsia="DengXian"/>
          <w:sz w:val="21"/>
          <w:szCs w:val="21"/>
          <w:lang w:val="en-US" w:eastAsia="zh-CN"/>
        </w:rPr>
        <w:t>“</w:t>
      </w:r>
      <w:r>
        <w:rPr>
          <w:rFonts w:eastAsia="DengXian" w:hint="eastAsia"/>
          <w:sz w:val="21"/>
          <w:szCs w:val="21"/>
          <w:lang w:val="en-US" w:eastAsia="zh-CN"/>
        </w:rPr>
        <w:t xml:space="preserve">Rel-17 </w:t>
      </w:r>
      <w:r w:rsidRPr="00FF1914">
        <w:rPr>
          <w:color w:val="000000"/>
          <w:sz w:val="21"/>
          <w:szCs w:val="21"/>
        </w:rPr>
        <w:t>Further enhancement on NR demodulation performance</w:t>
      </w:r>
      <w:r>
        <w:rPr>
          <w:rFonts w:eastAsia="DengXian"/>
          <w:color w:val="000000"/>
          <w:sz w:val="21"/>
          <w:szCs w:val="21"/>
          <w:lang w:eastAsia="zh-CN"/>
        </w:rPr>
        <w:t>”</w:t>
      </w:r>
      <w:r>
        <w:rPr>
          <w:rFonts w:eastAsia="DengXian" w:hint="eastAsia"/>
          <w:color w:val="000000"/>
          <w:sz w:val="21"/>
          <w:szCs w:val="21"/>
          <w:lang w:eastAsia="zh-CN"/>
        </w:rPr>
        <w:t xml:space="preserve">. </w:t>
      </w:r>
    </w:p>
    <w:p w14:paraId="4F94CA9E" w14:textId="77777777" w:rsidR="00FF1914" w:rsidRPr="00FF1914" w:rsidRDefault="0031331A" w:rsidP="00E85C43">
      <w:pPr>
        <w:snapToGrid w:val="0"/>
        <w:spacing w:after="120"/>
        <w:rPr>
          <w:rFonts w:eastAsia="DengXian"/>
          <w:sz w:val="21"/>
          <w:szCs w:val="21"/>
          <w:lang w:eastAsia="zh-CN"/>
        </w:rPr>
      </w:pPr>
      <w:r>
        <w:rPr>
          <w:rFonts w:eastAsia="DengXian" w:hint="eastAsia"/>
          <w:sz w:val="21"/>
          <w:szCs w:val="21"/>
          <w:lang w:val="en-US" w:eastAsia="zh-CN"/>
        </w:rPr>
        <w:t>All the</w:t>
      </w:r>
      <w:r w:rsidR="00826D7C">
        <w:rPr>
          <w:rFonts w:eastAsia="DengXian" w:hint="eastAsia"/>
          <w:sz w:val="21"/>
          <w:szCs w:val="21"/>
          <w:lang w:val="en-US" w:eastAsia="zh-CN"/>
        </w:rPr>
        <w:t xml:space="preserve"> following</w:t>
      </w:r>
      <w:r w:rsidR="00FF1914">
        <w:rPr>
          <w:rFonts w:eastAsia="DengXian" w:hint="eastAsia"/>
          <w:sz w:val="21"/>
          <w:szCs w:val="21"/>
          <w:lang w:val="en-US" w:eastAsia="zh-CN"/>
        </w:rPr>
        <w:t xml:space="preserve"> 5</w:t>
      </w:r>
      <w:r w:rsidR="00FF1914" w:rsidRPr="00FF1914">
        <w:rPr>
          <w:rFonts w:eastAsia="DengXian"/>
          <w:sz w:val="21"/>
          <w:szCs w:val="21"/>
          <w:lang w:val="en-US" w:eastAsia="zh-CN"/>
        </w:rPr>
        <w:t xml:space="preserve"> </w:t>
      </w:r>
      <w:proofErr w:type="spellStart"/>
      <w:r w:rsidR="00FF1914" w:rsidRPr="00FF1914">
        <w:rPr>
          <w:rFonts w:eastAsia="DengXian"/>
          <w:sz w:val="21"/>
          <w:szCs w:val="21"/>
          <w:lang w:val="en-US" w:eastAsia="zh-CN"/>
        </w:rPr>
        <w:t>tdocs</w:t>
      </w:r>
      <w:proofErr w:type="spellEnd"/>
      <w:r w:rsidR="00FF1914" w:rsidRPr="00FF1914">
        <w:rPr>
          <w:rFonts w:eastAsia="DengXian"/>
          <w:sz w:val="21"/>
          <w:szCs w:val="21"/>
          <w:lang w:val="en-US" w:eastAsia="zh-CN"/>
        </w:rPr>
        <w:t xml:space="preserve"> recommend to define NR PDSCH demodulation requirements for </w:t>
      </w:r>
      <w:proofErr w:type="spellStart"/>
      <w:r w:rsidR="00FF1914" w:rsidRPr="00FF1914">
        <w:rPr>
          <w:rFonts w:eastAsia="DengXian"/>
          <w:sz w:val="21"/>
          <w:szCs w:val="21"/>
          <w:lang w:val="en-US" w:eastAsia="zh-CN"/>
        </w:rPr>
        <w:t>neighbouring</w:t>
      </w:r>
      <w:proofErr w:type="spellEnd"/>
      <w:r w:rsidR="00FF1914" w:rsidRPr="00FF1914">
        <w:rPr>
          <w:rFonts w:eastAsia="DengXian"/>
          <w:sz w:val="21"/>
          <w:szCs w:val="21"/>
          <w:lang w:val="en-US" w:eastAsia="zh-CN"/>
        </w:rPr>
        <w:t xml:space="preserve"> cell LTE CRS-IM in </w:t>
      </w:r>
      <w:proofErr w:type="gramStart"/>
      <w:r w:rsidR="00FF1914" w:rsidRPr="00FF1914">
        <w:rPr>
          <w:rFonts w:eastAsia="DengXian"/>
          <w:sz w:val="21"/>
          <w:szCs w:val="21"/>
          <w:lang w:val="en-US" w:eastAsia="zh-CN"/>
        </w:rPr>
        <w:t>Rel-17,</w:t>
      </w:r>
      <w:proofErr w:type="gramEnd"/>
      <w:r w:rsidR="00FF1914" w:rsidRPr="00FF1914">
        <w:rPr>
          <w:rFonts w:eastAsia="DengXian"/>
          <w:sz w:val="21"/>
          <w:szCs w:val="21"/>
          <w:lang w:val="en-US" w:eastAsia="zh-CN"/>
        </w:rPr>
        <w:t xml:space="preserve"> and the </w:t>
      </w:r>
      <w:r w:rsidR="008C7EEB">
        <w:rPr>
          <w:rFonts w:eastAsia="DengXian" w:hint="eastAsia"/>
          <w:sz w:val="21"/>
          <w:szCs w:val="21"/>
          <w:lang w:val="en-US" w:eastAsia="zh-CN"/>
        </w:rPr>
        <w:t xml:space="preserve">main discussion point </w:t>
      </w:r>
      <w:r w:rsidR="00FF1914" w:rsidRPr="00FF1914">
        <w:rPr>
          <w:rFonts w:eastAsia="DengXian"/>
          <w:sz w:val="21"/>
          <w:szCs w:val="21"/>
          <w:lang w:val="en-US" w:eastAsia="zh-CN"/>
        </w:rPr>
        <w:t xml:space="preserve">is whether network assistance </w:t>
      </w:r>
      <w:proofErr w:type="spellStart"/>
      <w:r w:rsidR="00FF1914" w:rsidRPr="00FF1914">
        <w:rPr>
          <w:rFonts w:eastAsia="DengXian"/>
          <w:sz w:val="21"/>
          <w:szCs w:val="21"/>
          <w:lang w:val="en-US" w:eastAsia="zh-CN"/>
        </w:rPr>
        <w:t>signalling</w:t>
      </w:r>
      <w:proofErr w:type="spellEnd"/>
      <w:r w:rsidR="00FF1914" w:rsidRPr="00FF1914">
        <w:rPr>
          <w:rFonts w:eastAsia="DengXian"/>
          <w:sz w:val="21"/>
          <w:szCs w:val="21"/>
          <w:lang w:val="en-US" w:eastAsia="zh-CN"/>
        </w:rPr>
        <w:t xml:space="preserve"> for CRS-IM is needed or not.</w:t>
      </w:r>
    </w:p>
    <w:tbl>
      <w:tblPr>
        <w:tblW w:w="9513" w:type="dxa"/>
        <w:jc w:val="center"/>
        <w:tblLook w:val="04A0" w:firstRow="1" w:lastRow="0" w:firstColumn="1" w:lastColumn="0" w:noHBand="0" w:noVBand="1"/>
      </w:tblPr>
      <w:tblGrid>
        <w:gridCol w:w="1173"/>
        <w:gridCol w:w="6639"/>
        <w:gridCol w:w="1701"/>
      </w:tblGrid>
      <w:tr w:rsidR="00FF1914" w:rsidRPr="00A82614" w14:paraId="1DAD166C" w14:textId="77777777" w:rsidTr="000F2639">
        <w:trPr>
          <w:trHeight w:val="285"/>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DF0CF" w14:textId="77777777" w:rsidR="00FF1914" w:rsidRPr="00A82614" w:rsidRDefault="00FF1914" w:rsidP="00F76172">
            <w:pPr>
              <w:spacing w:after="0"/>
              <w:jc w:val="both"/>
              <w:rPr>
                <w:rFonts w:eastAsia="DengXian"/>
                <w:color w:val="000000"/>
                <w:sz w:val="21"/>
                <w:szCs w:val="21"/>
                <w:lang w:val="en-US" w:eastAsia="zh-CN"/>
              </w:rPr>
            </w:pPr>
            <w:proofErr w:type="spellStart"/>
            <w:r w:rsidRPr="00A82614">
              <w:rPr>
                <w:rFonts w:eastAsia="DengXian"/>
                <w:color w:val="000000"/>
                <w:sz w:val="21"/>
                <w:szCs w:val="21"/>
                <w:lang w:val="en-US" w:eastAsia="zh-CN"/>
              </w:rPr>
              <w:t>Tdoc</w:t>
            </w:r>
            <w:proofErr w:type="spellEnd"/>
          </w:p>
        </w:tc>
        <w:tc>
          <w:tcPr>
            <w:tcW w:w="6639" w:type="dxa"/>
            <w:tcBorders>
              <w:top w:val="single" w:sz="4" w:space="0" w:color="auto"/>
              <w:left w:val="nil"/>
              <w:bottom w:val="single" w:sz="4" w:space="0" w:color="auto"/>
              <w:right w:val="single" w:sz="4" w:space="0" w:color="auto"/>
            </w:tcBorders>
            <w:shd w:val="clear" w:color="auto" w:fill="auto"/>
            <w:vAlign w:val="center"/>
            <w:hideMark/>
          </w:tcPr>
          <w:p w14:paraId="6F7BEDC4" w14:textId="77777777" w:rsidR="00FF1914" w:rsidRPr="00A82614" w:rsidRDefault="00FF1914" w:rsidP="00F76172">
            <w:pPr>
              <w:spacing w:after="0"/>
              <w:jc w:val="both"/>
              <w:rPr>
                <w:rFonts w:eastAsia="DengXian"/>
                <w:color w:val="000000"/>
                <w:sz w:val="21"/>
                <w:szCs w:val="21"/>
                <w:lang w:val="en-US" w:eastAsia="zh-CN"/>
              </w:rPr>
            </w:pPr>
            <w:r w:rsidRPr="00A82614">
              <w:rPr>
                <w:rFonts w:eastAsia="DengXian"/>
                <w:color w:val="000000"/>
                <w:sz w:val="21"/>
                <w:szCs w:val="21"/>
                <w:lang w:val="en-US" w:eastAsia="zh-CN"/>
              </w:rPr>
              <w:t>Title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05D7DBB" w14:textId="77777777" w:rsidR="00FF1914" w:rsidRPr="00A82614" w:rsidRDefault="00FF1914" w:rsidP="00F76172">
            <w:pPr>
              <w:spacing w:after="0"/>
              <w:jc w:val="both"/>
              <w:rPr>
                <w:rFonts w:eastAsia="DengXian"/>
                <w:color w:val="000000"/>
                <w:sz w:val="21"/>
                <w:szCs w:val="21"/>
                <w:lang w:val="en-US" w:eastAsia="zh-CN"/>
              </w:rPr>
            </w:pPr>
            <w:r w:rsidRPr="00A82614">
              <w:rPr>
                <w:rFonts w:eastAsia="DengXian"/>
                <w:color w:val="000000"/>
                <w:sz w:val="21"/>
                <w:szCs w:val="21"/>
                <w:lang w:val="en-US" w:eastAsia="zh-CN"/>
              </w:rPr>
              <w:t>Source</w:t>
            </w:r>
          </w:p>
        </w:tc>
      </w:tr>
      <w:tr w:rsidR="00FF1914" w:rsidRPr="00A82614" w14:paraId="6D6E7563" w14:textId="77777777" w:rsidTr="000F2639">
        <w:trPr>
          <w:trHeight w:val="570"/>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441FC83" w14:textId="77777777" w:rsidR="00FF1914" w:rsidRPr="00A82614" w:rsidRDefault="004C61AB" w:rsidP="00F76172">
            <w:pPr>
              <w:spacing w:after="0"/>
              <w:jc w:val="both"/>
              <w:rPr>
                <w:color w:val="000000"/>
                <w:sz w:val="21"/>
                <w:szCs w:val="21"/>
              </w:rPr>
            </w:pPr>
            <w:hyperlink r:id="rId13" w:tgtFrame="_blank" w:history="1">
              <w:r w:rsidR="00FF1914" w:rsidRPr="00A82614">
                <w:rPr>
                  <w:color w:val="000000"/>
                  <w:sz w:val="21"/>
                  <w:szCs w:val="21"/>
                </w:rPr>
                <w:t>RP</w:t>
              </w:r>
              <w:r w:rsidR="00FF1914" w:rsidRPr="00A82614">
                <w:rPr>
                  <w:color w:val="000000"/>
                  <w:sz w:val="21"/>
                  <w:szCs w:val="21"/>
                </w:rPr>
                <w:noBreakHyphen/>
                <w:t>211835</w:t>
              </w:r>
            </w:hyperlink>
            <w:r w:rsidR="00FF1914" w:rsidRPr="00A82614">
              <w:rPr>
                <w:color w:val="000000"/>
                <w:sz w:val="21"/>
                <w:szCs w:val="21"/>
              </w:rPr>
              <w:t xml:space="preserve"> </w:t>
            </w:r>
          </w:p>
        </w:tc>
        <w:tc>
          <w:tcPr>
            <w:tcW w:w="6639" w:type="dxa"/>
            <w:tcBorders>
              <w:top w:val="single" w:sz="4" w:space="0" w:color="auto"/>
              <w:left w:val="nil"/>
              <w:bottom w:val="single" w:sz="4" w:space="0" w:color="auto"/>
              <w:right w:val="single" w:sz="4" w:space="0" w:color="auto"/>
            </w:tcBorders>
            <w:shd w:val="clear" w:color="auto" w:fill="auto"/>
            <w:vAlign w:val="center"/>
          </w:tcPr>
          <w:p w14:paraId="4280F632" w14:textId="77777777" w:rsidR="00FF1914" w:rsidRPr="00A82614" w:rsidRDefault="00FF1914" w:rsidP="00810CFE">
            <w:pPr>
              <w:spacing w:after="0"/>
              <w:rPr>
                <w:rFonts w:eastAsia="DengXian"/>
                <w:color w:val="000000"/>
                <w:sz w:val="21"/>
                <w:szCs w:val="21"/>
                <w:lang w:val="en-US" w:eastAsia="zh-CN"/>
              </w:rPr>
            </w:pPr>
            <w:r w:rsidRPr="00A82614">
              <w:rPr>
                <w:color w:val="000000"/>
                <w:sz w:val="21"/>
                <w:szCs w:val="21"/>
              </w:rPr>
              <w:t>Revised WID: Further enhancement on NR demodulation performance</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71B660" w14:textId="77777777" w:rsidR="00FF1914" w:rsidRPr="00A82614" w:rsidRDefault="00FF1914" w:rsidP="00F76172">
            <w:pPr>
              <w:spacing w:after="0"/>
              <w:jc w:val="both"/>
              <w:rPr>
                <w:rFonts w:eastAsia="DengXian"/>
                <w:color w:val="000000"/>
                <w:sz w:val="21"/>
                <w:szCs w:val="21"/>
                <w:lang w:val="en-US" w:eastAsia="zh-CN"/>
              </w:rPr>
            </w:pPr>
            <w:r w:rsidRPr="00A82614">
              <w:rPr>
                <w:color w:val="000000"/>
                <w:sz w:val="21"/>
                <w:szCs w:val="21"/>
              </w:rPr>
              <w:t>China Telecom</w:t>
            </w:r>
          </w:p>
        </w:tc>
      </w:tr>
      <w:tr w:rsidR="00FF1914" w:rsidRPr="00A82614" w14:paraId="4C84523E" w14:textId="77777777" w:rsidTr="000F2639">
        <w:trPr>
          <w:trHeight w:val="285"/>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19A421D" w14:textId="77777777" w:rsidR="00FF1914" w:rsidRPr="00A82614" w:rsidRDefault="004C61AB" w:rsidP="00F76172">
            <w:pPr>
              <w:spacing w:after="0"/>
              <w:jc w:val="both"/>
              <w:rPr>
                <w:color w:val="000000"/>
                <w:sz w:val="21"/>
                <w:szCs w:val="21"/>
              </w:rPr>
            </w:pPr>
            <w:hyperlink r:id="rId14" w:tgtFrame="_blank" w:history="1">
              <w:r w:rsidR="00FF1914" w:rsidRPr="00A82614">
                <w:rPr>
                  <w:color w:val="000000"/>
                  <w:sz w:val="21"/>
                  <w:szCs w:val="21"/>
                </w:rPr>
                <w:t>RP</w:t>
              </w:r>
              <w:r w:rsidR="00FF1914" w:rsidRPr="00A82614">
                <w:rPr>
                  <w:color w:val="000000"/>
                  <w:sz w:val="21"/>
                  <w:szCs w:val="21"/>
                </w:rPr>
                <w:noBreakHyphen/>
                <w:t>211950</w:t>
              </w:r>
            </w:hyperlink>
            <w:r w:rsidR="00FF1914" w:rsidRPr="00A82614">
              <w:rPr>
                <w:color w:val="000000"/>
                <w:sz w:val="21"/>
                <w:szCs w:val="21"/>
              </w:rPr>
              <w:t xml:space="preserve"> </w:t>
            </w:r>
          </w:p>
        </w:tc>
        <w:tc>
          <w:tcPr>
            <w:tcW w:w="6639" w:type="dxa"/>
            <w:tcBorders>
              <w:top w:val="single" w:sz="4" w:space="0" w:color="auto"/>
              <w:left w:val="nil"/>
              <w:bottom w:val="single" w:sz="4" w:space="0" w:color="auto"/>
              <w:right w:val="single" w:sz="4" w:space="0" w:color="auto"/>
            </w:tcBorders>
            <w:shd w:val="clear" w:color="auto" w:fill="auto"/>
            <w:vAlign w:val="center"/>
          </w:tcPr>
          <w:p w14:paraId="55E722C8" w14:textId="77777777" w:rsidR="00FF1914" w:rsidRPr="00A82614" w:rsidRDefault="00FF1914" w:rsidP="00810CFE">
            <w:pPr>
              <w:spacing w:after="0"/>
              <w:rPr>
                <w:rFonts w:eastAsia="DengXian"/>
                <w:color w:val="000000"/>
                <w:sz w:val="21"/>
                <w:szCs w:val="21"/>
                <w:lang w:val="en-US" w:eastAsia="zh-CN"/>
              </w:rPr>
            </w:pPr>
            <w:r w:rsidRPr="00A82614">
              <w:rPr>
                <w:color w:val="000000"/>
                <w:sz w:val="21"/>
                <w:szCs w:val="21"/>
              </w:rPr>
              <w:t xml:space="preserve">CRS interference handling in NR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2E411A" w14:textId="77777777" w:rsidR="00FF1914" w:rsidRPr="00A82614" w:rsidRDefault="00FF1914" w:rsidP="00F76172">
            <w:pPr>
              <w:spacing w:after="0"/>
              <w:jc w:val="both"/>
              <w:rPr>
                <w:rFonts w:eastAsia="DengXian"/>
                <w:color w:val="000000"/>
                <w:sz w:val="21"/>
                <w:szCs w:val="21"/>
                <w:lang w:val="en-US" w:eastAsia="zh-CN"/>
              </w:rPr>
            </w:pPr>
            <w:r w:rsidRPr="00A82614">
              <w:rPr>
                <w:color w:val="000000"/>
                <w:sz w:val="21"/>
                <w:szCs w:val="21"/>
              </w:rPr>
              <w:t>Apple</w:t>
            </w:r>
            <w:r w:rsidRPr="00A82614">
              <w:rPr>
                <w:rFonts w:eastAsia="DengXian" w:hint="eastAsia"/>
                <w:color w:val="000000"/>
                <w:sz w:val="21"/>
                <w:szCs w:val="21"/>
                <w:lang w:eastAsia="zh-CN"/>
              </w:rPr>
              <w:t xml:space="preserve">, </w:t>
            </w:r>
            <w:proofErr w:type="spellStart"/>
            <w:r w:rsidRPr="00A82614">
              <w:rPr>
                <w:rFonts w:eastAsia="DengXian" w:hint="eastAsia"/>
                <w:color w:val="000000"/>
                <w:sz w:val="21"/>
                <w:szCs w:val="21"/>
                <w:lang w:eastAsia="zh-CN"/>
              </w:rPr>
              <w:t>MediaTek</w:t>
            </w:r>
            <w:proofErr w:type="spellEnd"/>
          </w:p>
        </w:tc>
      </w:tr>
      <w:tr w:rsidR="00FF1914" w:rsidRPr="00A82614" w14:paraId="66F449D9" w14:textId="77777777" w:rsidTr="000F2639">
        <w:trPr>
          <w:trHeight w:val="319"/>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0B53FF86" w14:textId="77777777" w:rsidR="00FF1914" w:rsidRPr="00A82614" w:rsidRDefault="004C61AB" w:rsidP="00F76172">
            <w:pPr>
              <w:spacing w:after="0"/>
              <w:jc w:val="both"/>
              <w:rPr>
                <w:color w:val="000000"/>
                <w:sz w:val="21"/>
                <w:szCs w:val="21"/>
              </w:rPr>
            </w:pPr>
            <w:hyperlink r:id="rId15" w:tgtFrame="_blank" w:history="1">
              <w:r w:rsidR="00FF1914" w:rsidRPr="00A82614">
                <w:rPr>
                  <w:color w:val="000000"/>
                  <w:sz w:val="21"/>
                  <w:szCs w:val="21"/>
                </w:rPr>
                <w:t>RP</w:t>
              </w:r>
              <w:r w:rsidR="00FF1914" w:rsidRPr="00A82614">
                <w:rPr>
                  <w:color w:val="000000"/>
                  <w:sz w:val="21"/>
                  <w:szCs w:val="21"/>
                </w:rPr>
                <w:noBreakHyphen/>
                <w:t>212199</w:t>
              </w:r>
            </w:hyperlink>
            <w:r w:rsidR="00FF1914" w:rsidRPr="00A82614">
              <w:rPr>
                <w:color w:val="000000"/>
                <w:sz w:val="21"/>
                <w:szCs w:val="21"/>
              </w:rPr>
              <w:t xml:space="preserve"> </w:t>
            </w:r>
          </w:p>
        </w:tc>
        <w:tc>
          <w:tcPr>
            <w:tcW w:w="6639" w:type="dxa"/>
            <w:tcBorders>
              <w:top w:val="single" w:sz="4" w:space="0" w:color="auto"/>
              <w:left w:val="nil"/>
              <w:bottom w:val="single" w:sz="4" w:space="0" w:color="auto"/>
              <w:right w:val="single" w:sz="4" w:space="0" w:color="auto"/>
            </w:tcBorders>
            <w:shd w:val="clear" w:color="auto" w:fill="auto"/>
            <w:vAlign w:val="center"/>
          </w:tcPr>
          <w:p w14:paraId="307E79D8" w14:textId="77777777" w:rsidR="00FF1914" w:rsidRPr="00A82614" w:rsidRDefault="00FF1914" w:rsidP="00810CFE">
            <w:pPr>
              <w:spacing w:after="0"/>
              <w:rPr>
                <w:rFonts w:eastAsia="DengXian"/>
                <w:color w:val="000000"/>
                <w:sz w:val="21"/>
                <w:szCs w:val="21"/>
                <w:lang w:val="en-US" w:eastAsia="zh-CN"/>
              </w:rPr>
            </w:pPr>
            <w:r w:rsidRPr="00A82614">
              <w:rPr>
                <w:color w:val="000000"/>
                <w:sz w:val="21"/>
                <w:szCs w:val="21"/>
              </w:rPr>
              <w:t xml:space="preserve">Views on LTE CRS interference handling for NR UE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1515DA" w14:textId="77777777" w:rsidR="00FF1914" w:rsidRPr="00A82614" w:rsidRDefault="00FF1914" w:rsidP="009D6FCB">
            <w:pPr>
              <w:spacing w:after="0"/>
              <w:rPr>
                <w:rFonts w:eastAsia="DengXian"/>
                <w:color w:val="000000"/>
                <w:sz w:val="21"/>
                <w:szCs w:val="21"/>
                <w:lang w:val="en-US" w:eastAsia="zh-CN"/>
              </w:rPr>
            </w:pPr>
            <w:r w:rsidRPr="00A82614">
              <w:rPr>
                <w:color w:val="000000"/>
                <w:sz w:val="21"/>
                <w:szCs w:val="21"/>
              </w:rPr>
              <w:t xml:space="preserve">Nokia, Nokia Shanghai Bell </w:t>
            </w:r>
          </w:p>
        </w:tc>
      </w:tr>
      <w:tr w:rsidR="00FF1914" w:rsidRPr="00A82614" w14:paraId="6A336DA0" w14:textId="77777777" w:rsidTr="000F2639">
        <w:trPr>
          <w:trHeight w:val="458"/>
          <w:jc w:val="center"/>
        </w:trPr>
        <w:tc>
          <w:tcPr>
            <w:tcW w:w="1173" w:type="dxa"/>
            <w:tcBorders>
              <w:top w:val="nil"/>
              <w:left w:val="single" w:sz="4" w:space="0" w:color="auto"/>
              <w:bottom w:val="single" w:sz="4" w:space="0" w:color="auto"/>
              <w:right w:val="single" w:sz="4" w:space="0" w:color="auto"/>
            </w:tcBorders>
            <w:shd w:val="clear" w:color="auto" w:fill="auto"/>
            <w:vAlign w:val="center"/>
          </w:tcPr>
          <w:p w14:paraId="44C1FB33" w14:textId="77777777" w:rsidR="00FF1914" w:rsidRPr="00A82614" w:rsidRDefault="004C61AB" w:rsidP="00F76172">
            <w:pPr>
              <w:spacing w:after="0"/>
              <w:jc w:val="both"/>
              <w:rPr>
                <w:color w:val="000000"/>
                <w:sz w:val="21"/>
                <w:szCs w:val="21"/>
              </w:rPr>
            </w:pPr>
            <w:hyperlink r:id="rId16" w:tgtFrame="_blank" w:history="1">
              <w:r w:rsidR="00FF1914" w:rsidRPr="00A82614">
                <w:rPr>
                  <w:color w:val="000000"/>
                  <w:sz w:val="21"/>
                  <w:szCs w:val="21"/>
                </w:rPr>
                <w:t>RP</w:t>
              </w:r>
              <w:r w:rsidR="00FF1914" w:rsidRPr="00A82614">
                <w:rPr>
                  <w:color w:val="000000"/>
                  <w:sz w:val="21"/>
                  <w:szCs w:val="21"/>
                </w:rPr>
                <w:noBreakHyphen/>
                <w:t>212226</w:t>
              </w:r>
            </w:hyperlink>
            <w:r w:rsidR="00FF1914" w:rsidRPr="00A82614">
              <w:rPr>
                <w:color w:val="000000"/>
                <w:sz w:val="21"/>
                <w:szCs w:val="21"/>
              </w:rPr>
              <w:t xml:space="preserve"> </w:t>
            </w:r>
          </w:p>
        </w:tc>
        <w:tc>
          <w:tcPr>
            <w:tcW w:w="6639" w:type="dxa"/>
            <w:tcBorders>
              <w:top w:val="nil"/>
              <w:left w:val="nil"/>
              <w:bottom w:val="single" w:sz="4" w:space="0" w:color="auto"/>
              <w:right w:val="single" w:sz="4" w:space="0" w:color="auto"/>
            </w:tcBorders>
            <w:shd w:val="clear" w:color="auto" w:fill="auto"/>
            <w:vAlign w:val="center"/>
          </w:tcPr>
          <w:p w14:paraId="60CEA68C" w14:textId="77777777" w:rsidR="00FF1914" w:rsidRPr="00A82614" w:rsidRDefault="00FF1914" w:rsidP="00810CFE">
            <w:pPr>
              <w:spacing w:after="0"/>
              <w:rPr>
                <w:rFonts w:eastAsia="DengXian"/>
                <w:color w:val="000000"/>
                <w:sz w:val="21"/>
                <w:szCs w:val="21"/>
                <w:lang w:val="en-US" w:eastAsia="zh-CN"/>
              </w:rPr>
            </w:pPr>
            <w:r w:rsidRPr="00A82614">
              <w:rPr>
                <w:color w:val="000000"/>
                <w:sz w:val="21"/>
                <w:szCs w:val="21"/>
              </w:rPr>
              <w:t>Views on Rel-17 CRS-IM requirements in scenarios with overlapping spectrum for LTE and NR</w:t>
            </w:r>
          </w:p>
        </w:tc>
        <w:tc>
          <w:tcPr>
            <w:tcW w:w="1701" w:type="dxa"/>
            <w:tcBorders>
              <w:top w:val="nil"/>
              <w:left w:val="nil"/>
              <w:bottom w:val="single" w:sz="4" w:space="0" w:color="auto"/>
              <w:right w:val="single" w:sz="4" w:space="0" w:color="auto"/>
            </w:tcBorders>
            <w:shd w:val="clear" w:color="auto" w:fill="auto"/>
            <w:vAlign w:val="center"/>
          </w:tcPr>
          <w:p w14:paraId="72D82C96" w14:textId="77777777" w:rsidR="00FF1914" w:rsidRPr="00A82614" w:rsidRDefault="00FF1914" w:rsidP="00F76172">
            <w:pPr>
              <w:spacing w:after="0"/>
              <w:jc w:val="both"/>
              <w:rPr>
                <w:rFonts w:eastAsia="DengXian"/>
                <w:color w:val="000000"/>
                <w:sz w:val="21"/>
                <w:szCs w:val="21"/>
                <w:lang w:val="en-US" w:eastAsia="zh-CN"/>
              </w:rPr>
            </w:pPr>
            <w:r w:rsidRPr="00A82614">
              <w:rPr>
                <w:color w:val="000000"/>
                <w:sz w:val="21"/>
                <w:szCs w:val="21"/>
              </w:rPr>
              <w:t xml:space="preserve">Intel Corporation </w:t>
            </w:r>
          </w:p>
        </w:tc>
      </w:tr>
      <w:tr w:rsidR="00FF1914" w:rsidRPr="00A82614" w14:paraId="4CECA8C6" w14:textId="77777777" w:rsidTr="000F2639">
        <w:trPr>
          <w:trHeight w:val="570"/>
          <w:jc w:val="center"/>
        </w:trPr>
        <w:tc>
          <w:tcPr>
            <w:tcW w:w="1173" w:type="dxa"/>
            <w:tcBorders>
              <w:top w:val="nil"/>
              <w:left w:val="single" w:sz="4" w:space="0" w:color="auto"/>
              <w:bottom w:val="single" w:sz="4" w:space="0" w:color="auto"/>
              <w:right w:val="single" w:sz="4" w:space="0" w:color="auto"/>
            </w:tcBorders>
            <w:shd w:val="clear" w:color="auto" w:fill="auto"/>
            <w:vAlign w:val="center"/>
          </w:tcPr>
          <w:p w14:paraId="52018C22" w14:textId="77777777" w:rsidR="00FF1914" w:rsidRPr="00A82614" w:rsidRDefault="004C61AB" w:rsidP="00F76172">
            <w:pPr>
              <w:spacing w:after="0"/>
              <w:jc w:val="both"/>
              <w:rPr>
                <w:color w:val="000000"/>
                <w:sz w:val="21"/>
                <w:szCs w:val="21"/>
              </w:rPr>
            </w:pPr>
            <w:hyperlink r:id="rId17" w:tgtFrame="_blank" w:history="1">
              <w:r w:rsidR="00FF1914" w:rsidRPr="00A82614">
                <w:rPr>
                  <w:color w:val="000000"/>
                  <w:sz w:val="21"/>
                  <w:szCs w:val="21"/>
                </w:rPr>
                <w:t>RP</w:t>
              </w:r>
              <w:r w:rsidR="00FF1914" w:rsidRPr="00A82614">
                <w:rPr>
                  <w:color w:val="000000"/>
                  <w:sz w:val="21"/>
                  <w:szCs w:val="21"/>
                </w:rPr>
                <w:noBreakHyphen/>
                <w:t>212490</w:t>
              </w:r>
            </w:hyperlink>
            <w:r w:rsidR="00FF1914" w:rsidRPr="00A82614">
              <w:rPr>
                <w:color w:val="000000"/>
                <w:sz w:val="21"/>
                <w:szCs w:val="21"/>
              </w:rPr>
              <w:t xml:space="preserve"> </w:t>
            </w:r>
          </w:p>
        </w:tc>
        <w:tc>
          <w:tcPr>
            <w:tcW w:w="6639" w:type="dxa"/>
            <w:tcBorders>
              <w:top w:val="nil"/>
              <w:left w:val="nil"/>
              <w:bottom w:val="single" w:sz="4" w:space="0" w:color="auto"/>
              <w:right w:val="single" w:sz="4" w:space="0" w:color="auto"/>
            </w:tcBorders>
            <w:shd w:val="clear" w:color="auto" w:fill="auto"/>
            <w:vAlign w:val="center"/>
          </w:tcPr>
          <w:p w14:paraId="2069DB9B" w14:textId="77777777" w:rsidR="00FF1914" w:rsidRPr="00A82614" w:rsidRDefault="00FF1914" w:rsidP="00810CFE">
            <w:pPr>
              <w:spacing w:after="0"/>
              <w:rPr>
                <w:rFonts w:eastAsia="DengXian"/>
                <w:color w:val="000000"/>
                <w:sz w:val="21"/>
                <w:szCs w:val="21"/>
                <w:lang w:val="en-US" w:eastAsia="zh-CN"/>
              </w:rPr>
            </w:pPr>
            <w:r w:rsidRPr="00A82614">
              <w:rPr>
                <w:color w:val="000000"/>
                <w:sz w:val="21"/>
                <w:szCs w:val="21"/>
              </w:rPr>
              <w:t xml:space="preserve">LS on RAN4 evaluation for LTE CRS interference handling for NR UE (R4-2115741; to: RAN; cc: -; contact: China Telecom) </w:t>
            </w:r>
          </w:p>
        </w:tc>
        <w:tc>
          <w:tcPr>
            <w:tcW w:w="1701" w:type="dxa"/>
            <w:tcBorders>
              <w:top w:val="nil"/>
              <w:left w:val="nil"/>
              <w:bottom w:val="single" w:sz="4" w:space="0" w:color="auto"/>
              <w:right w:val="single" w:sz="4" w:space="0" w:color="auto"/>
            </w:tcBorders>
            <w:shd w:val="clear" w:color="auto" w:fill="auto"/>
            <w:vAlign w:val="center"/>
          </w:tcPr>
          <w:p w14:paraId="181A8853" w14:textId="77777777" w:rsidR="00FF1914" w:rsidRPr="00A82614" w:rsidRDefault="00FF1914" w:rsidP="00F76172">
            <w:pPr>
              <w:spacing w:after="0"/>
              <w:jc w:val="both"/>
              <w:rPr>
                <w:rFonts w:eastAsia="DengXian"/>
                <w:color w:val="000000"/>
                <w:sz w:val="21"/>
                <w:szCs w:val="21"/>
                <w:lang w:val="en-US" w:eastAsia="zh-CN"/>
              </w:rPr>
            </w:pPr>
            <w:r w:rsidRPr="00A82614">
              <w:rPr>
                <w:color w:val="000000"/>
                <w:sz w:val="21"/>
                <w:szCs w:val="21"/>
              </w:rPr>
              <w:t xml:space="preserve">RAN4 </w:t>
            </w:r>
          </w:p>
        </w:tc>
      </w:tr>
    </w:tbl>
    <w:p w14:paraId="2E139EDB" w14:textId="77777777" w:rsidR="00E85C43" w:rsidRDefault="00E85C43" w:rsidP="00E85C43">
      <w:pPr>
        <w:snapToGrid w:val="0"/>
        <w:spacing w:after="120"/>
        <w:rPr>
          <w:rFonts w:eastAsia="DengXian"/>
          <w:sz w:val="21"/>
          <w:szCs w:val="21"/>
          <w:lang w:val="en-US" w:eastAsia="zh-CN"/>
        </w:rPr>
      </w:pPr>
    </w:p>
    <w:p w14:paraId="41C1F2C1" w14:textId="77777777" w:rsidR="000E0BB9" w:rsidRDefault="00E85C43" w:rsidP="00E85C43">
      <w:pPr>
        <w:pStyle w:val="1"/>
        <w:rPr>
          <w:lang w:eastAsia="zh-CN"/>
        </w:rPr>
      </w:pPr>
      <w:r w:rsidRPr="00E85C43">
        <w:rPr>
          <w:lang w:eastAsia="zh-CN"/>
        </w:rPr>
        <w:t>Initial round</w:t>
      </w:r>
    </w:p>
    <w:p w14:paraId="488A9C9F" w14:textId="77777777" w:rsidR="00D11BA9" w:rsidRPr="005F3F37" w:rsidRDefault="00D11BA9" w:rsidP="00D11BA9">
      <w:pPr>
        <w:pStyle w:val="2"/>
        <w:rPr>
          <w:lang w:val="en-US"/>
        </w:rPr>
      </w:pPr>
      <w:r w:rsidRPr="005F3F37">
        <w:rPr>
          <w:rFonts w:eastAsia="DengXian"/>
          <w:lang w:val="en-US"/>
        </w:rPr>
        <w:t>Open issues and c</w:t>
      </w:r>
      <w:r w:rsidRPr="005F3F37">
        <w:rPr>
          <w:lang w:val="en-US"/>
        </w:rPr>
        <w:t>ompanies views’ collection</w:t>
      </w:r>
    </w:p>
    <w:p w14:paraId="08A756AF" w14:textId="77777777" w:rsidR="002E05DB" w:rsidRDefault="0057550B" w:rsidP="00434B83">
      <w:pPr>
        <w:snapToGrid w:val="0"/>
        <w:spacing w:after="120"/>
        <w:rPr>
          <w:rFonts w:eastAsia="DengXian"/>
          <w:sz w:val="21"/>
          <w:szCs w:val="21"/>
          <w:lang w:eastAsia="zh-CN"/>
        </w:rPr>
      </w:pPr>
      <w:r w:rsidRPr="00434B83">
        <w:rPr>
          <w:b/>
          <w:sz w:val="21"/>
          <w:szCs w:val="21"/>
          <w:u w:val="single"/>
          <w:lang w:eastAsia="zh-CN"/>
        </w:rPr>
        <w:t>Issue #</w:t>
      </w:r>
      <w:r w:rsidR="002E05DB" w:rsidRPr="00434B83">
        <w:rPr>
          <w:b/>
          <w:sz w:val="21"/>
          <w:szCs w:val="21"/>
          <w:u w:val="single"/>
          <w:lang w:eastAsia="zh-CN"/>
        </w:rPr>
        <w:t>1</w:t>
      </w:r>
      <w:r w:rsidR="002E05DB" w:rsidRPr="0057550B">
        <w:rPr>
          <w:sz w:val="21"/>
          <w:szCs w:val="21"/>
          <w:lang w:eastAsia="zh-CN"/>
        </w:rPr>
        <w:t xml:space="preserve">: </w:t>
      </w:r>
      <w:r w:rsidR="008B098B">
        <w:rPr>
          <w:rFonts w:eastAsia="DengXian" w:hint="eastAsia"/>
          <w:sz w:val="21"/>
          <w:szCs w:val="21"/>
          <w:lang w:eastAsia="zh-CN"/>
        </w:rPr>
        <w:t>Except</w:t>
      </w:r>
      <w:r w:rsidR="00C4395D">
        <w:rPr>
          <w:rFonts w:eastAsia="DengXian" w:hint="eastAsia"/>
          <w:sz w:val="21"/>
          <w:szCs w:val="21"/>
          <w:lang w:eastAsia="zh-CN"/>
        </w:rPr>
        <w:t xml:space="preserve"> the</w:t>
      </w:r>
      <w:r w:rsidR="00C4395D" w:rsidRPr="00C4395D">
        <w:rPr>
          <w:rFonts w:eastAsia="DengXian"/>
          <w:sz w:val="21"/>
          <w:szCs w:val="21"/>
          <w:lang w:eastAsia="zh-CN"/>
        </w:rPr>
        <w:t xml:space="preserve"> </w:t>
      </w:r>
      <w:r w:rsidR="00C4395D">
        <w:rPr>
          <w:rFonts w:eastAsia="DengXian"/>
          <w:sz w:val="21"/>
          <w:szCs w:val="21"/>
          <w:lang w:eastAsia="zh-CN"/>
        </w:rPr>
        <w:t>network</w:t>
      </w:r>
      <w:r w:rsidR="00C4395D">
        <w:rPr>
          <w:rFonts w:eastAsia="DengXian" w:hint="eastAsia"/>
          <w:sz w:val="21"/>
          <w:szCs w:val="21"/>
          <w:lang w:eastAsia="zh-CN"/>
        </w:rPr>
        <w:t xml:space="preserve"> </w:t>
      </w:r>
      <w:r w:rsidR="00C4395D" w:rsidRPr="00C4395D">
        <w:rPr>
          <w:rFonts w:eastAsia="DengXian"/>
          <w:sz w:val="21"/>
          <w:szCs w:val="21"/>
          <w:lang w:eastAsia="zh-CN"/>
        </w:rPr>
        <w:t xml:space="preserve">assistance </w:t>
      </w:r>
      <w:r w:rsidR="00C4395D">
        <w:rPr>
          <w:rFonts w:eastAsia="DengXian"/>
          <w:sz w:val="21"/>
          <w:szCs w:val="21"/>
          <w:lang w:eastAsia="zh-CN"/>
        </w:rPr>
        <w:t>signalling</w:t>
      </w:r>
      <w:r w:rsidR="00C4395D">
        <w:rPr>
          <w:rFonts w:eastAsia="DengXian" w:hint="eastAsia"/>
          <w:sz w:val="21"/>
          <w:szCs w:val="21"/>
          <w:lang w:eastAsia="zh-CN"/>
        </w:rPr>
        <w:t xml:space="preserve"> </w:t>
      </w:r>
      <w:r w:rsidR="008B098B">
        <w:rPr>
          <w:rFonts w:eastAsia="DengXian" w:hint="eastAsia"/>
          <w:sz w:val="21"/>
          <w:szCs w:val="21"/>
          <w:lang w:eastAsia="zh-CN"/>
        </w:rPr>
        <w:t>part</w:t>
      </w:r>
      <w:r w:rsidR="00C4395D">
        <w:rPr>
          <w:rFonts w:eastAsia="DengXian" w:hint="eastAsia"/>
          <w:sz w:val="21"/>
          <w:szCs w:val="21"/>
          <w:lang w:eastAsia="zh-CN"/>
        </w:rPr>
        <w:t xml:space="preserve"> (which is discussed separately in Issue #2), </w:t>
      </w:r>
      <w:r w:rsidR="008B098B">
        <w:rPr>
          <w:rFonts w:eastAsia="DengXian" w:hint="eastAsia"/>
          <w:sz w:val="21"/>
          <w:szCs w:val="21"/>
          <w:lang w:eastAsia="zh-CN"/>
        </w:rPr>
        <w:t>any comments on the other parts of R</w:t>
      </w:r>
      <w:r w:rsidR="008B098B">
        <w:rPr>
          <w:rFonts w:eastAsia="DengXian"/>
          <w:sz w:val="21"/>
          <w:szCs w:val="21"/>
          <w:lang w:eastAsia="zh-CN"/>
        </w:rPr>
        <w:t xml:space="preserve">AN4 </w:t>
      </w:r>
      <w:r w:rsidR="008B098B">
        <w:rPr>
          <w:rFonts w:eastAsia="DengXian" w:hint="eastAsia"/>
          <w:sz w:val="21"/>
          <w:szCs w:val="21"/>
          <w:lang w:eastAsia="zh-CN"/>
        </w:rPr>
        <w:t xml:space="preserve">recommendations in </w:t>
      </w:r>
      <w:r w:rsidR="008B098B" w:rsidRPr="008B098B">
        <w:rPr>
          <w:rFonts w:eastAsia="DengXian"/>
          <w:sz w:val="21"/>
          <w:szCs w:val="21"/>
          <w:lang w:eastAsia="zh-CN"/>
        </w:rPr>
        <w:t>LS</w:t>
      </w:r>
      <w:r w:rsidR="008B098B">
        <w:rPr>
          <w:rFonts w:eastAsia="DengXian" w:hint="eastAsia"/>
          <w:sz w:val="21"/>
          <w:szCs w:val="21"/>
          <w:lang w:eastAsia="zh-CN"/>
        </w:rPr>
        <w:t xml:space="preserve"> </w:t>
      </w:r>
      <w:r w:rsidR="008B098B" w:rsidRPr="008B098B">
        <w:rPr>
          <w:rFonts w:eastAsia="DengXian"/>
          <w:sz w:val="21"/>
          <w:szCs w:val="21"/>
          <w:lang w:eastAsia="zh-CN"/>
        </w:rPr>
        <w:t>RP-212490</w:t>
      </w:r>
      <w:r>
        <w:rPr>
          <w:rFonts w:eastAsia="DengXian" w:hint="eastAsia"/>
          <w:sz w:val="21"/>
          <w:szCs w:val="21"/>
          <w:lang w:eastAsia="zh-CN"/>
        </w:rPr>
        <w:t>?</w:t>
      </w:r>
    </w:p>
    <w:p w14:paraId="16B51FAA" w14:textId="77777777" w:rsidR="00C4395D" w:rsidRPr="00C4395D" w:rsidRDefault="00C4395D" w:rsidP="00C4395D">
      <w:pPr>
        <w:snapToGrid w:val="0"/>
        <w:spacing w:after="120"/>
        <w:rPr>
          <w:rFonts w:ascii="Arial" w:eastAsia="宋体" w:hAnsi="Arial" w:cs="Arial"/>
          <w:i/>
        </w:rPr>
      </w:pPr>
      <w:r w:rsidRPr="00C4395D">
        <w:rPr>
          <w:rFonts w:ascii="Arial" w:eastAsia="宋体" w:hAnsi="Arial" w:cs="Arial" w:hint="eastAsia"/>
          <w:i/>
        </w:rPr>
        <w:t>RAN4</w:t>
      </w:r>
      <w:r w:rsidRPr="00C4395D">
        <w:rPr>
          <w:rFonts w:ascii="Arial" w:eastAsia="宋体" w:hAnsi="Arial" w:cs="Arial"/>
          <w:i/>
        </w:rPr>
        <w:t xml:space="preserve"> recommend</w:t>
      </w:r>
      <w:r w:rsidRPr="00C4395D">
        <w:rPr>
          <w:rFonts w:ascii="Arial" w:eastAsia="宋体" w:hAnsi="Arial" w:cs="Arial" w:hint="eastAsia"/>
          <w:i/>
        </w:rPr>
        <w:t>s</w:t>
      </w:r>
      <w:r w:rsidRPr="00C4395D">
        <w:rPr>
          <w:rFonts w:ascii="Arial" w:eastAsia="宋体" w:hAnsi="Arial" w:cs="Arial"/>
          <w:i/>
        </w:rPr>
        <w:t xml:space="preserve"> </w:t>
      </w:r>
      <w:proofErr w:type="gramStart"/>
      <w:r w:rsidRPr="00C4395D">
        <w:rPr>
          <w:rFonts w:ascii="Arial" w:eastAsia="宋体" w:hAnsi="Arial" w:cs="Arial"/>
          <w:i/>
        </w:rPr>
        <w:t>to</w:t>
      </w:r>
      <w:r w:rsidRPr="00C4395D">
        <w:rPr>
          <w:rFonts w:ascii="Arial" w:eastAsia="宋体" w:hAnsi="Arial" w:cs="Arial" w:hint="eastAsia"/>
          <w:i/>
        </w:rPr>
        <w:t xml:space="preserve"> </w:t>
      </w:r>
      <w:r w:rsidRPr="00C4395D">
        <w:rPr>
          <w:rFonts w:ascii="Arial" w:eastAsia="宋体" w:hAnsi="Arial" w:cs="Arial"/>
          <w:i/>
        </w:rPr>
        <w:t>define</w:t>
      </w:r>
      <w:proofErr w:type="gramEnd"/>
      <w:r w:rsidRPr="00C4395D">
        <w:rPr>
          <w:rFonts w:ascii="Arial" w:eastAsia="宋体" w:hAnsi="Arial" w:cs="Arial" w:hint="eastAsia"/>
          <w:i/>
        </w:rPr>
        <w:t xml:space="preserve"> </w:t>
      </w:r>
      <w:r w:rsidRPr="00C4395D">
        <w:rPr>
          <w:rFonts w:ascii="Arial" w:eastAsia="宋体" w:hAnsi="Arial" w:cs="Arial"/>
          <w:i/>
        </w:rPr>
        <w:t>NR PDSCH demodulation requirements for neighbouring cell LTE CRS-IM in scenarios with overlapping spectrum for LTE and NR in Rel-17</w:t>
      </w:r>
      <w:r w:rsidRPr="00C4395D">
        <w:rPr>
          <w:rFonts w:ascii="Arial" w:eastAsia="宋体" w:hAnsi="Arial" w:cs="Arial" w:hint="eastAsia"/>
          <w:i/>
        </w:rPr>
        <w:t>:</w:t>
      </w:r>
    </w:p>
    <w:p w14:paraId="3D8C770D" w14:textId="77777777" w:rsidR="00C4395D" w:rsidRPr="00C4395D" w:rsidRDefault="00C4395D" w:rsidP="00C4395D">
      <w:pPr>
        <w:tabs>
          <w:tab w:val="num" w:pos="2160"/>
        </w:tabs>
        <w:snapToGrid w:val="0"/>
        <w:spacing w:after="120"/>
        <w:ind w:left="568" w:hanging="284"/>
        <w:rPr>
          <w:rFonts w:ascii="Arial" w:hAnsi="Arial" w:cs="Arial"/>
          <w:i/>
        </w:rPr>
      </w:pPr>
      <w:r w:rsidRPr="00C4395D">
        <w:rPr>
          <w:rFonts w:ascii="Arial" w:hAnsi="Arial" w:cs="Arial"/>
          <w:i/>
        </w:rPr>
        <w:t>•</w:t>
      </w:r>
      <w:r w:rsidRPr="00C4395D">
        <w:rPr>
          <w:rFonts w:ascii="Arial" w:hAnsi="Arial" w:cs="Arial"/>
          <w:i/>
        </w:rPr>
        <w:tab/>
        <w:t>Use LLR weighting as baseline reference receiver</w:t>
      </w:r>
      <w:r w:rsidRPr="00C4395D">
        <w:rPr>
          <w:rFonts w:ascii="Arial" w:hAnsi="Arial" w:cs="Arial" w:hint="eastAsia"/>
          <w:i/>
        </w:rPr>
        <w:t>, and f</w:t>
      </w:r>
      <w:r w:rsidRPr="00C4395D">
        <w:rPr>
          <w:rFonts w:ascii="Arial" w:eastAsia="宋体" w:hAnsi="Arial" w:cs="Arial"/>
          <w:i/>
        </w:rPr>
        <w:t>urther discuss the feasibility of CRS-IC receiver taking into account the UE complexity and PDSCH processing time</w:t>
      </w:r>
      <w:r w:rsidRPr="00C4395D">
        <w:rPr>
          <w:rFonts w:ascii="Arial" w:eastAsia="宋体" w:hAnsi="Arial" w:cs="Arial" w:hint="eastAsia"/>
          <w:i/>
        </w:rPr>
        <w:t>.</w:t>
      </w:r>
    </w:p>
    <w:p w14:paraId="50C013B3" w14:textId="77777777" w:rsidR="00C4395D" w:rsidRPr="00C4395D" w:rsidRDefault="00C4395D" w:rsidP="00C4395D">
      <w:pPr>
        <w:tabs>
          <w:tab w:val="num" w:pos="2160"/>
        </w:tabs>
        <w:snapToGrid w:val="0"/>
        <w:spacing w:after="120"/>
        <w:ind w:left="568" w:hanging="284"/>
        <w:rPr>
          <w:rFonts w:ascii="Arial" w:hAnsi="Arial" w:cs="Arial"/>
          <w:i/>
        </w:rPr>
      </w:pPr>
      <w:r w:rsidRPr="00C4395D">
        <w:rPr>
          <w:rFonts w:ascii="Arial" w:hAnsi="Arial" w:cs="Arial"/>
          <w:i/>
        </w:rPr>
        <w:t>•</w:t>
      </w:r>
      <w:r w:rsidRPr="00C4395D">
        <w:rPr>
          <w:rFonts w:ascii="Arial" w:hAnsi="Arial" w:cs="Arial"/>
          <w:i/>
        </w:rPr>
        <w:tab/>
        <w:t xml:space="preserve">Synchronous network scenario is prioritized. </w:t>
      </w:r>
      <w:r w:rsidRPr="00C4395D">
        <w:rPr>
          <w:rFonts w:ascii="Arial" w:hAnsi="Arial" w:cs="Arial" w:hint="eastAsia"/>
          <w:i/>
        </w:rPr>
        <w:t>T</w:t>
      </w:r>
      <w:r w:rsidRPr="00C4395D">
        <w:rPr>
          <w:rFonts w:ascii="Arial" w:hAnsi="Arial" w:cs="Arial"/>
          <w:i/>
        </w:rPr>
        <w:t xml:space="preserve">he asynchronous network scenario </w:t>
      </w:r>
      <w:r w:rsidRPr="00C4395D">
        <w:rPr>
          <w:rFonts w:ascii="Arial" w:hAnsi="Arial" w:cs="Arial" w:hint="eastAsia"/>
          <w:i/>
        </w:rPr>
        <w:t xml:space="preserve">will be discussed </w:t>
      </w:r>
      <w:r w:rsidRPr="00C4395D">
        <w:rPr>
          <w:rFonts w:ascii="Arial" w:hAnsi="Arial" w:cs="Arial"/>
          <w:i/>
        </w:rPr>
        <w:t>after RAN #93e meeting</w:t>
      </w:r>
      <w:r w:rsidRPr="00C4395D">
        <w:rPr>
          <w:rFonts w:ascii="Arial" w:hAnsi="Arial" w:cs="Arial" w:hint="eastAsia"/>
          <w:i/>
        </w:rPr>
        <w:t>.</w:t>
      </w:r>
    </w:p>
    <w:p w14:paraId="73C09C08" w14:textId="77777777" w:rsidR="00C4395D" w:rsidRPr="00C4395D" w:rsidRDefault="00C4395D" w:rsidP="00C4395D">
      <w:pPr>
        <w:tabs>
          <w:tab w:val="num" w:pos="2160"/>
        </w:tabs>
        <w:snapToGrid w:val="0"/>
        <w:spacing w:after="120"/>
        <w:ind w:left="568" w:hanging="284"/>
        <w:rPr>
          <w:rFonts w:ascii="Arial" w:hAnsi="Arial" w:cs="Arial"/>
          <w:i/>
        </w:rPr>
      </w:pPr>
      <w:r w:rsidRPr="00C4395D">
        <w:rPr>
          <w:rFonts w:ascii="Arial" w:hAnsi="Arial" w:cs="Arial"/>
          <w:i/>
        </w:rPr>
        <w:t>•</w:t>
      </w:r>
      <w:r w:rsidRPr="00C4395D">
        <w:rPr>
          <w:rFonts w:ascii="Arial" w:hAnsi="Arial" w:cs="Arial"/>
          <w:i/>
        </w:rPr>
        <w:tab/>
        <w:t xml:space="preserve">15 </w:t>
      </w:r>
      <w:proofErr w:type="gramStart"/>
      <w:r w:rsidRPr="00C4395D">
        <w:rPr>
          <w:rFonts w:ascii="Arial" w:hAnsi="Arial" w:cs="Arial"/>
          <w:i/>
        </w:rPr>
        <w:t>kHz</w:t>
      </w:r>
      <w:proofErr w:type="gramEnd"/>
      <w:r w:rsidRPr="00C4395D">
        <w:rPr>
          <w:rFonts w:ascii="Arial" w:hAnsi="Arial" w:cs="Arial"/>
          <w:i/>
        </w:rPr>
        <w:t xml:space="preserve"> SCS for NR is prioritized. </w:t>
      </w:r>
      <w:r w:rsidRPr="00C4395D">
        <w:rPr>
          <w:rFonts w:ascii="Arial" w:hAnsi="Arial" w:cs="Arial" w:hint="eastAsia"/>
          <w:i/>
        </w:rPr>
        <w:t>The</w:t>
      </w:r>
      <w:r w:rsidRPr="00C4395D">
        <w:rPr>
          <w:rFonts w:ascii="Arial" w:hAnsi="Arial" w:cs="Arial"/>
          <w:i/>
        </w:rPr>
        <w:t xml:space="preserve"> 30 kHz SCS scenario </w:t>
      </w:r>
      <w:r w:rsidRPr="00C4395D">
        <w:rPr>
          <w:rFonts w:ascii="Arial" w:hAnsi="Arial" w:cs="Arial" w:hint="eastAsia"/>
          <w:i/>
        </w:rPr>
        <w:t xml:space="preserve">will be discussed </w:t>
      </w:r>
      <w:r w:rsidRPr="00C4395D">
        <w:rPr>
          <w:rFonts w:ascii="Arial" w:hAnsi="Arial" w:cs="Arial"/>
          <w:i/>
        </w:rPr>
        <w:t>after RAN #93e meeting</w:t>
      </w:r>
      <w:r w:rsidRPr="00C4395D">
        <w:rPr>
          <w:rFonts w:ascii="Arial" w:hAnsi="Arial" w:cs="Arial" w:hint="eastAsia"/>
          <w:i/>
        </w:rPr>
        <w:t>.</w:t>
      </w:r>
    </w:p>
    <w:p w14:paraId="3F2ECF39" w14:textId="77777777" w:rsidR="00434B83" w:rsidRPr="000F2639" w:rsidRDefault="00C4395D" w:rsidP="000F2639">
      <w:pPr>
        <w:tabs>
          <w:tab w:val="num" w:pos="2160"/>
        </w:tabs>
        <w:snapToGrid w:val="0"/>
        <w:spacing w:after="120"/>
        <w:ind w:left="568" w:hanging="284"/>
        <w:rPr>
          <w:rFonts w:ascii="Arial" w:eastAsia="DengXian" w:hAnsi="Arial" w:cs="Arial"/>
          <w:i/>
          <w:lang w:eastAsia="zh-CN"/>
        </w:rPr>
      </w:pPr>
      <w:r w:rsidRPr="00C4395D">
        <w:rPr>
          <w:rFonts w:ascii="Arial" w:hAnsi="Arial" w:cs="Arial"/>
          <w:i/>
        </w:rPr>
        <w:t>•</w:t>
      </w:r>
      <w:r w:rsidRPr="00C4395D">
        <w:rPr>
          <w:rFonts w:ascii="Arial" w:hAnsi="Arial" w:cs="Arial"/>
          <w:i/>
        </w:rPr>
        <w:tab/>
        <w:t xml:space="preserve">RAN4 will further discuss the necessity of </w:t>
      </w:r>
      <w:r w:rsidRPr="008B098B">
        <w:rPr>
          <w:rFonts w:ascii="Arial" w:hAnsi="Arial" w:cs="Arial"/>
          <w:i/>
          <w:strike/>
          <w:color w:val="FF0000"/>
        </w:rPr>
        <w:t xml:space="preserve">network assistance </w:t>
      </w:r>
      <w:proofErr w:type="spellStart"/>
      <w:r w:rsidRPr="008B098B">
        <w:rPr>
          <w:rFonts w:ascii="Arial" w:hAnsi="Arial" w:cs="Arial"/>
          <w:i/>
          <w:strike/>
          <w:color w:val="FF0000"/>
        </w:rPr>
        <w:t>signaling</w:t>
      </w:r>
      <w:proofErr w:type="spellEnd"/>
      <w:r w:rsidRPr="008B098B">
        <w:rPr>
          <w:rFonts w:ascii="Arial" w:hAnsi="Arial" w:cs="Arial"/>
          <w:i/>
          <w:strike/>
          <w:color w:val="FF0000"/>
        </w:rPr>
        <w:t xml:space="preserve"> and</w:t>
      </w:r>
      <w:r w:rsidRPr="008B098B">
        <w:rPr>
          <w:rFonts w:ascii="Arial" w:hAnsi="Arial" w:cs="Arial"/>
          <w:i/>
          <w:color w:val="FF0000"/>
        </w:rPr>
        <w:t xml:space="preserve"> </w:t>
      </w:r>
      <w:r w:rsidRPr="00C4395D">
        <w:rPr>
          <w:rFonts w:ascii="Arial" w:hAnsi="Arial" w:cs="Arial"/>
          <w:i/>
        </w:rPr>
        <w:t xml:space="preserve">UE capability </w:t>
      </w:r>
      <w:proofErr w:type="spellStart"/>
      <w:r w:rsidRPr="00C4395D">
        <w:rPr>
          <w:rFonts w:ascii="Arial" w:hAnsi="Arial" w:cs="Arial"/>
          <w:i/>
        </w:rPr>
        <w:t>signaling</w:t>
      </w:r>
      <w:proofErr w:type="spellEnd"/>
      <w:r w:rsidRPr="00C4395D">
        <w:rPr>
          <w:rFonts w:ascii="Arial" w:hAnsi="Arial" w:cs="Arial"/>
          <w:i/>
        </w:rPr>
        <w:t xml:space="preserve"> during requirements definition phase.</w:t>
      </w:r>
    </w:p>
    <w:tbl>
      <w:tblPr>
        <w:tblW w:w="490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7813"/>
      </w:tblGrid>
      <w:tr w:rsidR="00434B83" w:rsidRPr="00D11BA9" w14:paraId="178D760E" w14:textId="77777777" w:rsidTr="00F05F0E">
        <w:tc>
          <w:tcPr>
            <w:tcW w:w="961" w:type="pct"/>
            <w:tcMar>
              <w:top w:w="0" w:type="dxa"/>
              <w:left w:w="108" w:type="dxa"/>
              <w:bottom w:w="0" w:type="dxa"/>
              <w:right w:w="108" w:type="dxa"/>
            </w:tcMar>
            <w:hideMark/>
          </w:tcPr>
          <w:p w14:paraId="01D0A257" w14:textId="77777777" w:rsidR="00434B83" w:rsidRPr="00D11BA9" w:rsidRDefault="00434B83" w:rsidP="00434B83">
            <w:pPr>
              <w:snapToGrid w:val="0"/>
              <w:spacing w:before="40" w:after="40"/>
              <w:rPr>
                <w:rFonts w:eastAsia="宋体"/>
                <w:sz w:val="21"/>
                <w:szCs w:val="21"/>
              </w:rPr>
            </w:pPr>
            <w:r w:rsidRPr="00D11BA9">
              <w:rPr>
                <w:sz w:val="21"/>
                <w:szCs w:val="21"/>
              </w:rPr>
              <w:t>Company</w:t>
            </w:r>
          </w:p>
        </w:tc>
        <w:tc>
          <w:tcPr>
            <w:tcW w:w="4039" w:type="pct"/>
            <w:tcMar>
              <w:top w:w="0" w:type="dxa"/>
              <w:left w:w="108" w:type="dxa"/>
              <w:bottom w:w="0" w:type="dxa"/>
              <w:right w:w="108" w:type="dxa"/>
            </w:tcMar>
            <w:hideMark/>
          </w:tcPr>
          <w:p w14:paraId="3BF094E9" w14:textId="77777777" w:rsidR="00434B83" w:rsidRPr="00D11BA9" w:rsidRDefault="00434B83" w:rsidP="00434B83">
            <w:pPr>
              <w:snapToGrid w:val="0"/>
              <w:spacing w:before="40" w:after="40"/>
              <w:rPr>
                <w:rFonts w:eastAsia="宋体"/>
                <w:sz w:val="21"/>
                <w:szCs w:val="21"/>
              </w:rPr>
            </w:pPr>
            <w:r w:rsidRPr="00D11BA9">
              <w:rPr>
                <w:sz w:val="21"/>
                <w:szCs w:val="21"/>
              </w:rPr>
              <w:t>Comment</w:t>
            </w:r>
          </w:p>
        </w:tc>
      </w:tr>
      <w:tr w:rsidR="00B03E9D" w:rsidRPr="00D11BA9" w14:paraId="3FE1B093" w14:textId="77777777" w:rsidTr="00F05F0E">
        <w:tc>
          <w:tcPr>
            <w:tcW w:w="961" w:type="pct"/>
            <w:tcMar>
              <w:top w:w="0" w:type="dxa"/>
              <w:left w:w="108" w:type="dxa"/>
              <w:bottom w:w="0" w:type="dxa"/>
              <w:right w:w="108" w:type="dxa"/>
            </w:tcMar>
          </w:tcPr>
          <w:p w14:paraId="28F6C58A" w14:textId="77777777" w:rsidR="00B03E9D" w:rsidRPr="00D11BA9" w:rsidRDefault="00B03E9D" w:rsidP="00B03E9D">
            <w:pPr>
              <w:snapToGrid w:val="0"/>
              <w:spacing w:before="40" w:after="40"/>
              <w:rPr>
                <w:rFonts w:eastAsia="宋体"/>
                <w:sz w:val="21"/>
                <w:szCs w:val="21"/>
              </w:rPr>
            </w:pPr>
            <w:r>
              <w:rPr>
                <w:rFonts w:eastAsia="宋体" w:hint="eastAsia"/>
                <w:sz w:val="21"/>
                <w:szCs w:val="21"/>
                <w:lang w:eastAsia="zh-CN"/>
              </w:rPr>
              <w:t>Huawei</w:t>
            </w:r>
          </w:p>
        </w:tc>
        <w:tc>
          <w:tcPr>
            <w:tcW w:w="4039" w:type="pct"/>
            <w:tcMar>
              <w:top w:w="0" w:type="dxa"/>
              <w:left w:w="108" w:type="dxa"/>
              <w:bottom w:w="0" w:type="dxa"/>
              <w:right w:w="108" w:type="dxa"/>
            </w:tcMar>
          </w:tcPr>
          <w:p w14:paraId="1E04F96E" w14:textId="77777777" w:rsidR="00B03E9D" w:rsidRPr="00D11BA9" w:rsidRDefault="00B03E9D" w:rsidP="00B03E9D">
            <w:pPr>
              <w:snapToGrid w:val="0"/>
              <w:spacing w:before="40" w:after="40"/>
              <w:rPr>
                <w:rFonts w:eastAsia="宋体"/>
                <w:sz w:val="21"/>
                <w:szCs w:val="21"/>
              </w:rPr>
            </w:pPr>
            <w:r>
              <w:rPr>
                <w:rFonts w:eastAsia="宋体" w:hint="eastAsia"/>
                <w:sz w:val="21"/>
                <w:szCs w:val="21"/>
                <w:lang w:eastAsia="zh-CN"/>
              </w:rPr>
              <w:t>We</w:t>
            </w:r>
            <w:r>
              <w:rPr>
                <w:rFonts w:eastAsia="宋体"/>
                <w:sz w:val="21"/>
                <w:szCs w:val="21"/>
                <w:lang w:eastAsia="zh-CN"/>
              </w:rPr>
              <w:t xml:space="preserve"> are fine with the RAN4 recommendation part shown above.</w:t>
            </w:r>
          </w:p>
        </w:tc>
      </w:tr>
      <w:tr w:rsidR="00B03E9D" w:rsidRPr="00D11BA9" w14:paraId="3CA7B2A3" w14:textId="77777777" w:rsidTr="00F05F0E">
        <w:tc>
          <w:tcPr>
            <w:tcW w:w="961" w:type="pct"/>
            <w:tcMar>
              <w:top w:w="0" w:type="dxa"/>
              <w:left w:w="108" w:type="dxa"/>
              <w:bottom w:w="0" w:type="dxa"/>
              <w:right w:w="108" w:type="dxa"/>
            </w:tcMar>
          </w:tcPr>
          <w:p w14:paraId="503FD968" w14:textId="77777777" w:rsidR="00B03E9D" w:rsidRPr="00D11BA9" w:rsidRDefault="00730919" w:rsidP="00B03E9D">
            <w:pPr>
              <w:snapToGrid w:val="0"/>
              <w:spacing w:before="40" w:after="40"/>
              <w:rPr>
                <w:rFonts w:eastAsia="宋体"/>
                <w:sz w:val="21"/>
                <w:szCs w:val="21"/>
              </w:rPr>
            </w:pPr>
            <w:r>
              <w:rPr>
                <w:rFonts w:eastAsia="宋体" w:hint="eastAsia"/>
                <w:sz w:val="21"/>
                <w:szCs w:val="21"/>
                <w:lang w:eastAsia="zh-CN"/>
              </w:rPr>
              <w:t>OPPO</w:t>
            </w:r>
          </w:p>
        </w:tc>
        <w:tc>
          <w:tcPr>
            <w:tcW w:w="4039" w:type="pct"/>
            <w:tcMar>
              <w:top w:w="0" w:type="dxa"/>
              <w:left w:w="108" w:type="dxa"/>
              <w:bottom w:w="0" w:type="dxa"/>
              <w:right w:w="108" w:type="dxa"/>
            </w:tcMar>
          </w:tcPr>
          <w:p w14:paraId="3C845B19" w14:textId="77777777" w:rsidR="00B03E9D" w:rsidRPr="00D11BA9" w:rsidRDefault="00730919" w:rsidP="00B03E9D">
            <w:pPr>
              <w:snapToGrid w:val="0"/>
              <w:spacing w:before="40" w:after="40"/>
              <w:rPr>
                <w:rFonts w:eastAsia="宋体"/>
                <w:sz w:val="21"/>
                <w:szCs w:val="21"/>
              </w:rPr>
            </w:pPr>
            <w:r>
              <w:rPr>
                <w:rFonts w:eastAsia="宋体" w:hint="eastAsia"/>
                <w:sz w:val="21"/>
                <w:szCs w:val="21"/>
                <w:lang w:eastAsia="zh-CN"/>
              </w:rPr>
              <w:t>Fine</w:t>
            </w:r>
            <w:r>
              <w:rPr>
                <w:rFonts w:eastAsia="宋体"/>
                <w:sz w:val="21"/>
                <w:szCs w:val="21"/>
              </w:rPr>
              <w:t xml:space="preserve"> </w:t>
            </w:r>
            <w:r>
              <w:rPr>
                <w:rFonts w:eastAsia="宋体" w:hint="eastAsia"/>
                <w:sz w:val="21"/>
                <w:szCs w:val="21"/>
                <w:lang w:eastAsia="zh-CN"/>
              </w:rPr>
              <w:t>with</w:t>
            </w:r>
            <w:r>
              <w:rPr>
                <w:rFonts w:eastAsia="宋体"/>
                <w:sz w:val="21"/>
                <w:szCs w:val="21"/>
              </w:rPr>
              <w:t xml:space="preserve"> </w:t>
            </w:r>
            <w:r>
              <w:rPr>
                <w:rFonts w:eastAsia="宋体" w:hint="eastAsia"/>
                <w:sz w:val="21"/>
                <w:szCs w:val="21"/>
                <w:lang w:eastAsia="zh-CN"/>
              </w:rPr>
              <w:t>the</w:t>
            </w:r>
            <w:r>
              <w:rPr>
                <w:rFonts w:eastAsia="宋体"/>
                <w:sz w:val="21"/>
                <w:szCs w:val="21"/>
              </w:rPr>
              <w:t xml:space="preserve"> </w:t>
            </w:r>
            <w:r>
              <w:rPr>
                <w:rFonts w:eastAsia="宋体" w:hint="eastAsia"/>
                <w:sz w:val="21"/>
                <w:szCs w:val="21"/>
                <w:lang w:eastAsia="zh-CN"/>
              </w:rPr>
              <w:t>recommendation</w:t>
            </w:r>
            <w:r w:rsidR="00B3265D">
              <w:rPr>
                <w:rFonts w:eastAsia="宋体"/>
                <w:sz w:val="21"/>
                <w:szCs w:val="21"/>
                <w:lang w:eastAsia="zh-CN"/>
              </w:rPr>
              <w:t>s</w:t>
            </w:r>
            <w:r>
              <w:rPr>
                <w:rFonts w:eastAsia="宋体"/>
                <w:sz w:val="21"/>
                <w:szCs w:val="21"/>
              </w:rPr>
              <w:t xml:space="preserve"> as </w:t>
            </w:r>
            <w:r>
              <w:rPr>
                <w:rFonts w:eastAsia="宋体" w:hint="eastAsia"/>
                <w:sz w:val="21"/>
                <w:szCs w:val="21"/>
                <w:lang w:eastAsia="zh-CN"/>
              </w:rPr>
              <w:t>above.</w:t>
            </w:r>
          </w:p>
        </w:tc>
      </w:tr>
      <w:tr w:rsidR="00B03E9D" w:rsidRPr="00D11BA9" w14:paraId="4FC8B034" w14:textId="77777777" w:rsidTr="00F05F0E">
        <w:tc>
          <w:tcPr>
            <w:tcW w:w="961" w:type="pct"/>
            <w:tcMar>
              <w:top w:w="0" w:type="dxa"/>
              <w:left w:w="108" w:type="dxa"/>
              <w:bottom w:w="0" w:type="dxa"/>
              <w:right w:w="108" w:type="dxa"/>
            </w:tcMar>
          </w:tcPr>
          <w:p w14:paraId="087CE7EB" w14:textId="77777777" w:rsidR="00B03E9D" w:rsidRPr="00D11BA9" w:rsidRDefault="006B129A" w:rsidP="00B03E9D">
            <w:pPr>
              <w:snapToGrid w:val="0"/>
              <w:spacing w:before="40" w:after="40"/>
              <w:rPr>
                <w:rFonts w:eastAsia="宋体"/>
                <w:sz w:val="21"/>
                <w:szCs w:val="21"/>
              </w:rPr>
            </w:pPr>
            <w:r>
              <w:rPr>
                <w:rFonts w:eastAsia="宋体"/>
                <w:sz w:val="21"/>
                <w:szCs w:val="21"/>
              </w:rPr>
              <w:lastRenderedPageBreak/>
              <w:t>MTK</w:t>
            </w:r>
          </w:p>
        </w:tc>
        <w:tc>
          <w:tcPr>
            <w:tcW w:w="4039" w:type="pct"/>
            <w:tcMar>
              <w:top w:w="0" w:type="dxa"/>
              <w:left w:w="108" w:type="dxa"/>
              <w:bottom w:w="0" w:type="dxa"/>
              <w:right w:w="108" w:type="dxa"/>
            </w:tcMar>
          </w:tcPr>
          <w:p w14:paraId="3AD9C789" w14:textId="77777777" w:rsidR="00B03E9D" w:rsidRPr="00D11BA9" w:rsidRDefault="006B129A">
            <w:pPr>
              <w:snapToGrid w:val="0"/>
              <w:spacing w:before="40" w:after="40"/>
              <w:rPr>
                <w:rFonts w:eastAsia="宋体"/>
                <w:sz w:val="21"/>
                <w:szCs w:val="21"/>
                <w:lang w:eastAsia="zh-CN"/>
              </w:rPr>
            </w:pPr>
            <w:r>
              <w:rPr>
                <w:rFonts w:eastAsia="宋体"/>
                <w:sz w:val="21"/>
                <w:szCs w:val="21"/>
                <w:lang w:eastAsia="zh-CN"/>
              </w:rPr>
              <w:t xml:space="preserve">The recommendation is fine to us. But we want to clarify that removing network assistance in the last bullet does not mean network assistance information is out of scope, even if we do not reach the conclusion in </w:t>
            </w:r>
            <w:r w:rsidRPr="005F3F37">
              <w:rPr>
                <w:rFonts w:eastAsia="宋体"/>
                <w:b/>
                <w:sz w:val="21"/>
                <w:szCs w:val="21"/>
                <w:u w:val="single"/>
                <w:lang w:eastAsia="zh-CN"/>
              </w:rPr>
              <w:t>Issue #2</w:t>
            </w:r>
            <w:r>
              <w:rPr>
                <w:rFonts w:eastAsia="宋体"/>
                <w:sz w:val="21"/>
                <w:szCs w:val="21"/>
                <w:lang w:eastAsia="zh-CN"/>
              </w:rPr>
              <w:t>.</w:t>
            </w:r>
          </w:p>
        </w:tc>
      </w:tr>
      <w:tr w:rsidR="00B03E9D" w:rsidRPr="00D11BA9" w14:paraId="5ED58461" w14:textId="77777777" w:rsidTr="00F05F0E">
        <w:tc>
          <w:tcPr>
            <w:tcW w:w="961" w:type="pct"/>
            <w:tcMar>
              <w:top w:w="0" w:type="dxa"/>
              <w:left w:w="108" w:type="dxa"/>
              <w:bottom w:w="0" w:type="dxa"/>
              <w:right w:w="108" w:type="dxa"/>
            </w:tcMar>
          </w:tcPr>
          <w:p w14:paraId="611CA822" w14:textId="77777777" w:rsidR="00B03E9D" w:rsidRPr="00D11BA9" w:rsidRDefault="003165D3" w:rsidP="00B03E9D">
            <w:pPr>
              <w:snapToGrid w:val="0"/>
              <w:spacing w:before="40" w:after="40"/>
              <w:rPr>
                <w:rFonts w:eastAsia="宋体"/>
                <w:sz w:val="21"/>
                <w:szCs w:val="21"/>
              </w:rPr>
            </w:pPr>
            <w:r>
              <w:rPr>
                <w:rFonts w:eastAsia="宋体"/>
                <w:sz w:val="21"/>
                <w:szCs w:val="21"/>
              </w:rPr>
              <w:t>ZTE</w:t>
            </w:r>
          </w:p>
        </w:tc>
        <w:tc>
          <w:tcPr>
            <w:tcW w:w="4039" w:type="pct"/>
            <w:tcMar>
              <w:top w:w="0" w:type="dxa"/>
              <w:left w:w="108" w:type="dxa"/>
              <w:bottom w:w="0" w:type="dxa"/>
              <w:right w:w="108" w:type="dxa"/>
            </w:tcMar>
          </w:tcPr>
          <w:p w14:paraId="236B1A1D" w14:textId="77777777" w:rsidR="00B03E9D" w:rsidRDefault="003165D3" w:rsidP="00B03E9D">
            <w:pPr>
              <w:snapToGrid w:val="0"/>
              <w:spacing w:before="40" w:after="40"/>
              <w:rPr>
                <w:rFonts w:eastAsia="宋体"/>
                <w:sz w:val="21"/>
                <w:szCs w:val="21"/>
                <w:lang w:eastAsia="zh-CN"/>
              </w:rPr>
            </w:pPr>
            <w:r>
              <w:rPr>
                <w:rFonts w:eastAsia="宋体"/>
                <w:sz w:val="21"/>
                <w:szCs w:val="21"/>
                <w:lang w:eastAsia="zh-CN"/>
              </w:rPr>
              <w:t>RAN4 recommendations are fine with us.</w:t>
            </w:r>
          </w:p>
        </w:tc>
      </w:tr>
      <w:tr w:rsidR="00D20B86" w:rsidRPr="00D11BA9" w14:paraId="139AAAE6" w14:textId="77777777" w:rsidTr="00F05F0E">
        <w:tc>
          <w:tcPr>
            <w:tcW w:w="961" w:type="pct"/>
            <w:tcMar>
              <w:top w:w="0" w:type="dxa"/>
              <w:left w:w="108" w:type="dxa"/>
              <w:bottom w:w="0" w:type="dxa"/>
              <w:right w:w="108" w:type="dxa"/>
            </w:tcMar>
          </w:tcPr>
          <w:p w14:paraId="40445FC5" w14:textId="77777777" w:rsidR="00D20B86" w:rsidRDefault="00D20B86" w:rsidP="00B03E9D">
            <w:pPr>
              <w:snapToGrid w:val="0"/>
              <w:spacing w:before="40" w:after="40"/>
              <w:rPr>
                <w:rFonts w:eastAsia="宋体"/>
                <w:sz w:val="21"/>
                <w:szCs w:val="21"/>
                <w:lang w:eastAsia="zh-CN"/>
              </w:rPr>
            </w:pPr>
            <w:r>
              <w:rPr>
                <w:rFonts w:eastAsia="宋体"/>
                <w:sz w:val="21"/>
                <w:szCs w:val="21"/>
              </w:rPr>
              <w:t>Apple</w:t>
            </w:r>
          </w:p>
        </w:tc>
        <w:tc>
          <w:tcPr>
            <w:tcW w:w="4039" w:type="pct"/>
            <w:tcMar>
              <w:top w:w="0" w:type="dxa"/>
              <w:left w:w="108" w:type="dxa"/>
              <w:bottom w:w="0" w:type="dxa"/>
              <w:right w:w="108" w:type="dxa"/>
            </w:tcMar>
          </w:tcPr>
          <w:p w14:paraId="1A1ADCF0" w14:textId="77777777" w:rsidR="00D20B86" w:rsidRDefault="00D20B86" w:rsidP="00896EE0">
            <w:pPr>
              <w:snapToGrid w:val="0"/>
              <w:spacing w:before="40" w:after="40"/>
              <w:rPr>
                <w:rFonts w:eastAsia="宋体"/>
                <w:sz w:val="21"/>
                <w:szCs w:val="21"/>
                <w:lang w:eastAsia="zh-CN"/>
              </w:rPr>
            </w:pPr>
            <w:r>
              <w:rPr>
                <w:rFonts w:eastAsia="宋体"/>
                <w:sz w:val="21"/>
                <w:szCs w:val="21"/>
                <w:lang w:eastAsia="zh-CN"/>
              </w:rPr>
              <w:t xml:space="preserve">We would like to understand the reason for deleting network assistance signalling part. We think network assistance might still be in the scope pending the outcome of discussion on Issue #2. </w:t>
            </w:r>
          </w:p>
        </w:tc>
      </w:tr>
      <w:tr w:rsidR="00B03E9D" w:rsidRPr="00D11BA9" w14:paraId="1E8193AB" w14:textId="77777777" w:rsidTr="00F05F0E">
        <w:tc>
          <w:tcPr>
            <w:tcW w:w="961" w:type="pct"/>
            <w:tcMar>
              <w:top w:w="0" w:type="dxa"/>
              <w:left w:w="108" w:type="dxa"/>
              <w:bottom w:w="0" w:type="dxa"/>
              <w:right w:w="108" w:type="dxa"/>
            </w:tcMar>
          </w:tcPr>
          <w:p w14:paraId="2F9AE683" w14:textId="77777777" w:rsidR="00B03E9D" w:rsidRPr="00D11BA9" w:rsidRDefault="005F3F37" w:rsidP="00B03E9D">
            <w:pPr>
              <w:snapToGrid w:val="0"/>
              <w:spacing w:before="40" w:after="40"/>
              <w:rPr>
                <w:rFonts w:eastAsia="宋体"/>
                <w:sz w:val="21"/>
                <w:szCs w:val="21"/>
                <w:lang w:eastAsia="zh-CN"/>
              </w:rPr>
            </w:pPr>
            <w:r>
              <w:rPr>
                <w:rFonts w:eastAsia="宋体" w:hint="eastAsia"/>
                <w:sz w:val="21"/>
                <w:szCs w:val="21"/>
                <w:lang w:eastAsia="zh-CN"/>
              </w:rPr>
              <w:t>China Telecom</w:t>
            </w:r>
          </w:p>
        </w:tc>
        <w:tc>
          <w:tcPr>
            <w:tcW w:w="4039" w:type="pct"/>
            <w:tcMar>
              <w:top w:w="0" w:type="dxa"/>
              <w:left w:w="108" w:type="dxa"/>
              <w:bottom w:w="0" w:type="dxa"/>
              <w:right w:w="108" w:type="dxa"/>
            </w:tcMar>
          </w:tcPr>
          <w:p w14:paraId="648A08D4" w14:textId="77777777" w:rsidR="00B03E9D" w:rsidRDefault="005F3F37" w:rsidP="00896EE0">
            <w:pPr>
              <w:snapToGrid w:val="0"/>
              <w:spacing w:before="40" w:after="40"/>
              <w:rPr>
                <w:rFonts w:eastAsia="宋体"/>
                <w:sz w:val="21"/>
                <w:szCs w:val="21"/>
                <w:lang w:eastAsia="zh-CN"/>
              </w:rPr>
            </w:pPr>
            <w:r>
              <w:rPr>
                <w:rFonts w:eastAsia="宋体" w:hint="eastAsia"/>
                <w:sz w:val="21"/>
                <w:szCs w:val="21"/>
                <w:lang w:eastAsia="zh-CN"/>
              </w:rPr>
              <w:t xml:space="preserve">Support to add the RAN4 recommendations in the WID, unless any </w:t>
            </w:r>
            <w:r>
              <w:rPr>
                <w:rFonts w:eastAsia="宋体"/>
                <w:sz w:val="21"/>
                <w:szCs w:val="21"/>
                <w:lang w:eastAsia="zh-CN"/>
              </w:rPr>
              <w:t>technical</w:t>
            </w:r>
            <w:r>
              <w:rPr>
                <w:rFonts w:eastAsia="宋体" w:hint="eastAsia"/>
                <w:sz w:val="21"/>
                <w:szCs w:val="21"/>
                <w:lang w:eastAsia="zh-CN"/>
              </w:rPr>
              <w:t xml:space="preserve"> </w:t>
            </w:r>
            <w:r w:rsidR="00896EE0">
              <w:rPr>
                <w:rFonts w:eastAsia="宋体"/>
                <w:sz w:val="21"/>
                <w:szCs w:val="21"/>
                <w:lang w:eastAsia="zh-CN"/>
              </w:rPr>
              <w:t>errors</w:t>
            </w:r>
            <w:r>
              <w:rPr>
                <w:rFonts w:eastAsia="宋体" w:hint="eastAsia"/>
                <w:sz w:val="21"/>
                <w:szCs w:val="21"/>
                <w:lang w:eastAsia="zh-CN"/>
              </w:rPr>
              <w:t xml:space="preserve"> are found. For the network </w:t>
            </w:r>
            <w:r>
              <w:rPr>
                <w:rFonts w:eastAsia="宋体"/>
                <w:sz w:val="21"/>
                <w:szCs w:val="21"/>
                <w:lang w:eastAsia="zh-CN"/>
              </w:rPr>
              <w:t>signalling</w:t>
            </w:r>
            <w:r>
              <w:rPr>
                <w:rFonts w:eastAsia="宋体" w:hint="eastAsia"/>
                <w:sz w:val="21"/>
                <w:szCs w:val="21"/>
                <w:lang w:eastAsia="zh-CN"/>
              </w:rPr>
              <w:t xml:space="preserve"> part, if </w:t>
            </w:r>
            <w:r>
              <w:rPr>
                <w:rFonts w:eastAsia="宋体"/>
                <w:sz w:val="21"/>
                <w:szCs w:val="21"/>
                <w:lang w:eastAsia="zh-CN"/>
              </w:rPr>
              <w:t>additional</w:t>
            </w:r>
            <w:r>
              <w:rPr>
                <w:rFonts w:eastAsia="宋体" w:hint="eastAsia"/>
                <w:sz w:val="21"/>
                <w:szCs w:val="21"/>
                <w:lang w:eastAsia="zh-CN"/>
              </w:rPr>
              <w:t xml:space="preserve"> agreements can be achieved, it can be updated; otherwise, the original wording can be kept.</w:t>
            </w:r>
          </w:p>
        </w:tc>
      </w:tr>
      <w:tr w:rsidR="006802CB" w:rsidRPr="00D11BA9" w14:paraId="3E8A888D" w14:textId="77777777" w:rsidTr="00F05F0E">
        <w:tc>
          <w:tcPr>
            <w:tcW w:w="961" w:type="pct"/>
            <w:tcMar>
              <w:top w:w="0" w:type="dxa"/>
              <w:left w:w="108" w:type="dxa"/>
              <w:bottom w:w="0" w:type="dxa"/>
              <w:right w:w="108" w:type="dxa"/>
            </w:tcMar>
          </w:tcPr>
          <w:p w14:paraId="6C0ADB1D" w14:textId="77777777" w:rsidR="006802CB" w:rsidRDefault="006802CB" w:rsidP="00B03E9D">
            <w:pPr>
              <w:snapToGrid w:val="0"/>
              <w:spacing w:before="40" w:after="40"/>
              <w:rPr>
                <w:rFonts w:eastAsia="宋体"/>
                <w:sz w:val="21"/>
                <w:szCs w:val="21"/>
                <w:lang w:eastAsia="zh-CN"/>
              </w:rPr>
            </w:pPr>
            <w:r>
              <w:rPr>
                <w:rFonts w:eastAsia="宋体" w:hint="eastAsia"/>
                <w:sz w:val="21"/>
                <w:szCs w:val="21"/>
                <w:lang w:eastAsia="zh-CN"/>
              </w:rPr>
              <w:t>S</w:t>
            </w:r>
            <w:r>
              <w:rPr>
                <w:rFonts w:eastAsia="宋体"/>
                <w:sz w:val="21"/>
                <w:szCs w:val="21"/>
                <w:lang w:eastAsia="zh-CN"/>
              </w:rPr>
              <w:t>amsung</w:t>
            </w:r>
          </w:p>
        </w:tc>
        <w:tc>
          <w:tcPr>
            <w:tcW w:w="4039" w:type="pct"/>
            <w:tcMar>
              <w:top w:w="0" w:type="dxa"/>
              <w:left w:w="108" w:type="dxa"/>
              <w:bottom w:w="0" w:type="dxa"/>
              <w:right w:w="108" w:type="dxa"/>
            </w:tcMar>
          </w:tcPr>
          <w:p w14:paraId="7784D920" w14:textId="77777777" w:rsidR="006802CB" w:rsidRDefault="006802CB" w:rsidP="00896EE0">
            <w:pPr>
              <w:snapToGrid w:val="0"/>
              <w:spacing w:before="40" w:after="40"/>
              <w:rPr>
                <w:rFonts w:eastAsia="宋体"/>
                <w:sz w:val="21"/>
                <w:szCs w:val="21"/>
                <w:lang w:eastAsia="zh-CN"/>
              </w:rPr>
            </w:pPr>
            <w:r>
              <w:rPr>
                <w:rFonts w:eastAsia="宋体"/>
                <w:sz w:val="21"/>
                <w:szCs w:val="21"/>
                <w:lang w:eastAsia="zh-CN"/>
              </w:rPr>
              <w:t xml:space="preserve">We support RAN4 recommendations as a package in original LS </w:t>
            </w:r>
          </w:p>
        </w:tc>
      </w:tr>
      <w:tr w:rsidR="007617B6" w:rsidRPr="00D11BA9" w14:paraId="1CF4E7F0" w14:textId="77777777" w:rsidTr="00F05F0E">
        <w:tc>
          <w:tcPr>
            <w:tcW w:w="961" w:type="pct"/>
            <w:tcMar>
              <w:top w:w="0" w:type="dxa"/>
              <w:left w:w="108" w:type="dxa"/>
              <w:bottom w:w="0" w:type="dxa"/>
              <w:right w:w="108" w:type="dxa"/>
            </w:tcMar>
          </w:tcPr>
          <w:p w14:paraId="63A560AA" w14:textId="77777777" w:rsidR="007617B6" w:rsidRDefault="007617B6" w:rsidP="00B03E9D">
            <w:pPr>
              <w:snapToGrid w:val="0"/>
              <w:spacing w:before="40" w:after="40"/>
              <w:rPr>
                <w:rFonts w:eastAsia="宋体"/>
                <w:sz w:val="21"/>
                <w:szCs w:val="21"/>
                <w:lang w:eastAsia="zh-CN"/>
              </w:rPr>
            </w:pPr>
            <w:r>
              <w:rPr>
                <w:rFonts w:eastAsia="宋体"/>
                <w:sz w:val="21"/>
                <w:szCs w:val="21"/>
                <w:lang w:eastAsia="zh-CN"/>
              </w:rPr>
              <w:t>Qualcomm</w:t>
            </w:r>
          </w:p>
        </w:tc>
        <w:tc>
          <w:tcPr>
            <w:tcW w:w="4039" w:type="pct"/>
            <w:tcMar>
              <w:top w:w="0" w:type="dxa"/>
              <w:left w:w="108" w:type="dxa"/>
              <w:bottom w:w="0" w:type="dxa"/>
              <w:right w:w="108" w:type="dxa"/>
            </w:tcMar>
          </w:tcPr>
          <w:p w14:paraId="5A7A329F" w14:textId="77777777" w:rsidR="007617B6" w:rsidRPr="00D04747" w:rsidRDefault="007617B6" w:rsidP="00896EE0">
            <w:pPr>
              <w:keepLines/>
              <w:tabs>
                <w:tab w:val="left" w:pos="794"/>
                <w:tab w:val="left" w:pos="1191"/>
                <w:tab w:val="left" w:pos="1588"/>
                <w:tab w:val="left" w:pos="1985"/>
              </w:tabs>
              <w:snapToGrid w:val="0"/>
              <w:spacing w:before="40" w:after="40"/>
              <w:jc w:val="center"/>
              <w:rPr>
                <w:sz w:val="21"/>
                <w:szCs w:val="21"/>
                <w:lang w:eastAsia="ja-JP"/>
              </w:rPr>
            </w:pPr>
            <w:r>
              <w:rPr>
                <w:rFonts w:hint="eastAsia"/>
                <w:sz w:val="21"/>
                <w:szCs w:val="21"/>
                <w:lang w:eastAsia="ja-JP"/>
              </w:rPr>
              <w:t>W</w:t>
            </w:r>
            <w:r>
              <w:rPr>
                <w:sz w:val="21"/>
                <w:szCs w:val="21"/>
                <w:lang w:eastAsia="ja-JP"/>
              </w:rPr>
              <w:t>e agree to take the LLR weighting as baseline to define the requirements. We think that the scenarios which are deprioritized should be left out for now due to lack of time in RAN4. They could be further discussed after the requirements for the “baseline scenario” are finalized. Our understanding that assistance data is discussed separately and the fact that it was erased does not mean it is out.</w:t>
            </w:r>
          </w:p>
        </w:tc>
      </w:tr>
      <w:tr w:rsidR="00F5514D" w:rsidRPr="00D11BA9" w14:paraId="6A500DE2" w14:textId="77777777" w:rsidTr="00F05F0E">
        <w:tc>
          <w:tcPr>
            <w:tcW w:w="961" w:type="pct"/>
            <w:tcMar>
              <w:top w:w="0" w:type="dxa"/>
              <w:left w:w="108" w:type="dxa"/>
              <w:bottom w:w="0" w:type="dxa"/>
              <w:right w:w="108" w:type="dxa"/>
            </w:tcMar>
          </w:tcPr>
          <w:p w14:paraId="7A72A46C" w14:textId="77777777" w:rsidR="00F5514D" w:rsidRPr="00F5514D" w:rsidRDefault="00F5514D" w:rsidP="00B03E9D">
            <w:pPr>
              <w:snapToGrid w:val="0"/>
              <w:spacing w:before="40" w:after="40"/>
              <w:rPr>
                <w:sz w:val="21"/>
                <w:szCs w:val="21"/>
                <w:lang w:eastAsia="zh-CN"/>
              </w:rPr>
            </w:pPr>
            <w:r>
              <w:rPr>
                <w:rFonts w:eastAsia="宋体" w:hint="eastAsia"/>
                <w:sz w:val="21"/>
                <w:szCs w:val="21"/>
                <w:lang w:eastAsia="zh-CN"/>
              </w:rPr>
              <w:t>CMCC</w:t>
            </w:r>
          </w:p>
        </w:tc>
        <w:tc>
          <w:tcPr>
            <w:tcW w:w="4039" w:type="pct"/>
            <w:tcMar>
              <w:top w:w="0" w:type="dxa"/>
              <w:left w:w="108" w:type="dxa"/>
              <w:bottom w:w="0" w:type="dxa"/>
              <w:right w:w="108" w:type="dxa"/>
            </w:tcMar>
          </w:tcPr>
          <w:p w14:paraId="1B1AB2F4" w14:textId="77777777" w:rsidR="00F5514D" w:rsidRDefault="00F5514D" w:rsidP="00896EE0">
            <w:pPr>
              <w:snapToGrid w:val="0"/>
              <w:spacing w:before="40" w:after="40"/>
              <w:rPr>
                <w:sz w:val="21"/>
                <w:szCs w:val="21"/>
                <w:lang w:eastAsia="zh-CN"/>
              </w:rPr>
            </w:pPr>
            <w:r>
              <w:rPr>
                <w:rFonts w:hint="eastAsia"/>
                <w:sz w:val="21"/>
                <w:szCs w:val="21"/>
                <w:lang w:eastAsia="zh-CN"/>
              </w:rPr>
              <w:t xml:space="preserve">We are fine with the recommendation. </w:t>
            </w:r>
          </w:p>
        </w:tc>
      </w:tr>
      <w:tr w:rsidR="00695872" w:rsidRPr="00D11BA9" w14:paraId="7CE32828" w14:textId="77777777" w:rsidTr="00F05F0E">
        <w:tc>
          <w:tcPr>
            <w:tcW w:w="961" w:type="pct"/>
            <w:tcMar>
              <w:top w:w="0" w:type="dxa"/>
              <w:left w:w="108" w:type="dxa"/>
              <w:bottom w:w="0" w:type="dxa"/>
              <w:right w:w="108" w:type="dxa"/>
            </w:tcMar>
          </w:tcPr>
          <w:p w14:paraId="1C318FBD" w14:textId="77777777" w:rsidR="00695872" w:rsidRDefault="00695872" w:rsidP="00695872">
            <w:pPr>
              <w:snapToGrid w:val="0"/>
              <w:spacing w:before="40" w:after="40"/>
              <w:rPr>
                <w:rFonts w:eastAsia="宋体"/>
                <w:sz w:val="21"/>
                <w:szCs w:val="21"/>
                <w:lang w:eastAsia="zh-CN"/>
              </w:rPr>
            </w:pPr>
            <w:r>
              <w:rPr>
                <w:rFonts w:eastAsia="宋体"/>
                <w:sz w:val="21"/>
                <w:szCs w:val="21"/>
                <w:lang w:eastAsia="zh-CN"/>
              </w:rPr>
              <w:t>Ericsson</w:t>
            </w:r>
          </w:p>
        </w:tc>
        <w:tc>
          <w:tcPr>
            <w:tcW w:w="4039" w:type="pct"/>
            <w:tcMar>
              <w:top w:w="0" w:type="dxa"/>
              <w:left w:w="108" w:type="dxa"/>
              <w:bottom w:w="0" w:type="dxa"/>
              <w:right w:w="108" w:type="dxa"/>
            </w:tcMar>
          </w:tcPr>
          <w:p w14:paraId="34640A12" w14:textId="77777777" w:rsidR="00695872" w:rsidRDefault="00695872" w:rsidP="00695872">
            <w:pPr>
              <w:snapToGrid w:val="0"/>
              <w:spacing w:before="40" w:after="40"/>
              <w:rPr>
                <w:sz w:val="21"/>
                <w:szCs w:val="21"/>
                <w:lang w:eastAsia="zh-CN"/>
              </w:rPr>
            </w:pPr>
            <w:r>
              <w:rPr>
                <w:sz w:val="21"/>
                <w:szCs w:val="21"/>
                <w:lang w:eastAsia="ja-JP"/>
              </w:rPr>
              <w:t>The recommendations are OK for us in general. Regarding the receiver assumption, we would have some preference to ease the RAN4 workload to derive the requirements based on LLR weighting and deprioritize or take out of scope CRS-IC. Regarding network signalling, we add our view for the second issue; the objectives should be aligned with the end decision for that issue.</w:t>
            </w:r>
          </w:p>
        </w:tc>
      </w:tr>
      <w:tr w:rsidR="00783061" w14:paraId="2160432C" w14:textId="77777777" w:rsidTr="00783061">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87BA5" w14:textId="77777777" w:rsidR="00783061" w:rsidRDefault="00783061" w:rsidP="00D04747">
            <w:pPr>
              <w:snapToGrid w:val="0"/>
              <w:spacing w:after="120"/>
              <w:rPr>
                <w:rFonts w:eastAsia="宋体"/>
                <w:b/>
                <w:sz w:val="21"/>
                <w:szCs w:val="21"/>
                <w:lang w:eastAsia="zh-CN"/>
              </w:rPr>
            </w:pPr>
            <w:r>
              <w:rPr>
                <w:rFonts w:eastAsia="宋体"/>
                <w:sz w:val="21"/>
                <w:szCs w:val="21"/>
                <w:lang w:eastAsia="zh-CN"/>
              </w:rPr>
              <w:t>Intel</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C3F2F" w14:textId="77777777" w:rsidR="00783061" w:rsidRDefault="00783061" w:rsidP="00D04747">
            <w:pPr>
              <w:snapToGrid w:val="0"/>
              <w:spacing w:after="120"/>
              <w:rPr>
                <w:b/>
                <w:sz w:val="21"/>
                <w:szCs w:val="21"/>
                <w:lang w:eastAsia="ja-JP"/>
              </w:rPr>
            </w:pPr>
            <w:r w:rsidRPr="00783061">
              <w:rPr>
                <w:sz w:val="21"/>
                <w:szCs w:val="21"/>
                <w:lang w:eastAsia="ja-JP"/>
              </w:rPr>
              <w:t xml:space="preserve">Support recommendation from LS. </w:t>
            </w:r>
          </w:p>
          <w:p w14:paraId="7710CA88" w14:textId="77777777" w:rsidR="00783061" w:rsidRPr="00783061" w:rsidRDefault="00783061" w:rsidP="00D04747">
            <w:pPr>
              <w:snapToGrid w:val="0"/>
              <w:spacing w:after="120"/>
              <w:rPr>
                <w:b/>
                <w:sz w:val="21"/>
                <w:szCs w:val="21"/>
                <w:lang w:eastAsia="ja-JP"/>
              </w:rPr>
            </w:pPr>
            <w:r w:rsidRPr="00783061">
              <w:rPr>
                <w:sz w:val="21"/>
                <w:szCs w:val="21"/>
                <w:lang w:eastAsia="ja-JP"/>
              </w:rPr>
              <w:t>In our paper we suggest the following wording change for the last three bullets:</w:t>
            </w:r>
          </w:p>
          <w:p w14:paraId="5A36C927" w14:textId="77777777" w:rsidR="00783061" w:rsidRPr="00783061" w:rsidRDefault="00783061" w:rsidP="00945F68">
            <w:pPr>
              <w:pStyle w:val="afe"/>
              <w:numPr>
                <w:ilvl w:val="0"/>
                <w:numId w:val="5"/>
              </w:numPr>
              <w:snapToGrid w:val="0"/>
              <w:spacing w:after="120"/>
              <w:ind w:firstLineChars="0"/>
              <w:rPr>
                <w:rFonts w:eastAsiaTheme="minorEastAsia"/>
                <w:b/>
                <w:sz w:val="21"/>
                <w:szCs w:val="21"/>
                <w:lang w:eastAsia="ja-JP"/>
              </w:rPr>
            </w:pPr>
            <w:r w:rsidRPr="00783061">
              <w:rPr>
                <w:rFonts w:eastAsiaTheme="minorEastAsia"/>
                <w:sz w:val="21"/>
                <w:szCs w:val="21"/>
                <w:lang w:eastAsia="ja-JP"/>
              </w:rPr>
              <w:t>Synchronous network scenario is prioritized. The asynchronous network scenario will be discussed further.</w:t>
            </w:r>
          </w:p>
          <w:p w14:paraId="02CFBFDA" w14:textId="77777777" w:rsidR="00783061" w:rsidRPr="00783061" w:rsidRDefault="00783061" w:rsidP="00945F68">
            <w:pPr>
              <w:pStyle w:val="afe"/>
              <w:numPr>
                <w:ilvl w:val="0"/>
                <w:numId w:val="5"/>
              </w:numPr>
              <w:snapToGrid w:val="0"/>
              <w:spacing w:after="120"/>
              <w:ind w:firstLineChars="0"/>
              <w:rPr>
                <w:rFonts w:eastAsiaTheme="minorEastAsia"/>
                <w:b/>
                <w:sz w:val="21"/>
                <w:szCs w:val="21"/>
                <w:lang w:eastAsia="ja-JP"/>
              </w:rPr>
            </w:pPr>
            <w:r w:rsidRPr="00783061">
              <w:rPr>
                <w:rFonts w:eastAsiaTheme="minorEastAsia"/>
                <w:sz w:val="21"/>
                <w:szCs w:val="21"/>
                <w:lang w:eastAsia="ja-JP"/>
              </w:rPr>
              <w:t>15 kHz SCS for NR is prioritized. 30 kHz SCS scenario will be discussed further.</w:t>
            </w:r>
          </w:p>
          <w:p w14:paraId="76FFCA23" w14:textId="77777777" w:rsidR="00783061" w:rsidRPr="00783061" w:rsidRDefault="00783061" w:rsidP="00945F68">
            <w:pPr>
              <w:pStyle w:val="afe"/>
              <w:numPr>
                <w:ilvl w:val="0"/>
                <w:numId w:val="5"/>
              </w:numPr>
              <w:snapToGrid w:val="0"/>
              <w:spacing w:after="120"/>
              <w:ind w:firstLineChars="0"/>
              <w:rPr>
                <w:rFonts w:eastAsiaTheme="minorEastAsia"/>
                <w:b/>
                <w:sz w:val="21"/>
                <w:szCs w:val="21"/>
                <w:lang w:eastAsia="ja-JP"/>
              </w:rPr>
            </w:pPr>
            <w:r w:rsidRPr="00783061">
              <w:rPr>
                <w:rFonts w:eastAsiaTheme="minorEastAsia"/>
                <w:sz w:val="21"/>
                <w:szCs w:val="21"/>
                <w:lang w:eastAsia="ja-JP"/>
              </w:rPr>
              <w:t xml:space="preserve">Study and if necessary, define network assistance </w:t>
            </w:r>
            <w:proofErr w:type="spellStart"/>
            <w:r w:rsidRPr="00783061">
              <w:rPr>
                <w:rFonts w:eastAsiaTheme="minorEastAsia"/>
                <w:sz w:val="21"/>
                <w:szCs w:val="21"/>
                <w:lang w:eastAsia="ja-JP"/>
              </w:rPr>
              <w:t>signaling</w:t>
            </w:r>
            <w:proofErr w:type="spellEnd"/>
            <w:r w:rsidRPr="00783061">
              <w:rPr>
                <w:rFonts w:eastAsiaTheme="minorEastAsia"/>
                <w:sz w:val="21"/>
                <w:szCs w:val="21"/>
                <w:lang w:eastAsia="ja-JP"/>
              </w:rPr>
              <w:t xml:space="preserve"> and UE capability </w:t>
            </w:r>
            <w:proofErr w:type="spellStart"/>
            <w:r w:rsidRPr="00783061">
              <w:rPr>
                <w:rFonts w:eastAsiaTheme="minorEastAsia"/>
                <w:sz w:val="21"/>
                <w:szCs w:val="21"/>
                <w:lang w:eastAsia="ja-JP"/>
              </w:rPr>
              <w:t>signaling</w:t>
            </w:r>
            <w:proofErr w:type="spellEnd"/>
            <w:r w:rsidRPr="00783061">
              <w:rPr>
                <w:rFonts w:eastAsiaTheme="minorEastAsia"/>
                <w:sz w:val="21"/>
                <w:szCs w:val="21"/>
                <w:lang w:eastAsia="ja-JP"/>
              </w:rPr>
              <w:t>.</w:t>
            </w:r>
          </w:p>
          <w:p w14:paraId="4DFA868B" w14:textId="77777777" w:rsidR="00783061" w:rsidRDefault="00783061" w:rsidP="00D04747">
            <w:pPr>
              <w:snapToGrid w:val="0"/>
              <w:spacing w:after="120"/>
              <w:rPr>
                <w:b/>
                <w:sz w:val="21"/>
                <w:szCs w:val="21"/>
                <w:lang w:eastAsia="ja-JP"/>
              </w:rPr>
            </w:pPr>
            <w:r w:rsidRPr="00783061">
              <w:rPr>
                <w:sz w:val="21"/>
                <w:szCs w:val="21"/>
                <w:lang w:eastAsia="ja-JP"/>
              </w:rPr>
              <w:t>However, wording from LS is also fine for us.</w:t>
            </w:r>
          </w:p>
          <w:p w14:paraId="1F086D92" w14:textId="77777777" w:rsidR="00783061" w:rsidRDefault="00783061" w:rsidP="00D04747">
            <w:pPr>
              <w:snapToGrid w:val="0"/>
              <w:spacing w:after="120"/>
              <w:rPr>
                <w:b/>
                <w:sz w:val="21"/>
                <w:szCs w:val="21"/>
                <w:lang w:eastAsia="ja-JP"/>
              </w:rPr>
            </w:pPr>
            <w:r>
              <w:rPr>
                <w:sz w:val="21"/>
                <w:szCs w:val="21"/>
                <w:lang w:eastAsia="ja-JP"/>
              </w:rPr>
              <w:t>The wording on network assistance can be updated based on conclusions on Issue #2.</w:t>
            </w:r>
          </w:p>
        </w:tc>
      </w:tr>
      <w:tr w:rsidR="00B55DCF" w14:paraId="13FC902C" w14:textId="77777777" w:rsidTr="00783061">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AD41" w14:textId="77777777" w:rsidR="00B55DCF" w:rsidRDefault="00B55DCF">
            <w:pPr>
              <w:snapToGrid w:val="0"/>
              <w:spacing w:after="120"/>
              <w:rPr>
                <w:rFonts w:eastAsia="宋体"/>
                <w:sz w:val="21"/>
                <w:szCs w:val="21"/>
                <w:lang w:eastAsia="zh-CN"/>
              </w:rPr>
            </w:pPr>
            <w:r>
              <w:rPr>
                <w:rFonts w:eastAsia="宋体"/>
                <w:sz w:val="21"/>
                <w:szCs w:val="21"/>
                <w:lang w:eastAsia="zh-CN"/>
              </w:rPr>
              <w:t>Nokia, Nokia Shanghai Bell</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C47EB" w14:textId="77777777" w:rsidR="00B55DCF" w:rsidRPr="00B55DCF" w:rsidRDefault="00B55DCF" w:rsidP="00B55DCF">
            <w:pPr>
              <w:snapToGrid w:val="0"/>
              <w:spacing w:after="120"/>
              <w:rPr>
                <w:sz w:val="21"/>
                <w:szCs w:val="21"/>
                <w:lang w:eastAsia="ja-JP"/>
              </w:rPr>
            </w:pPr>
            <w:r w:rsidRPr="00B55DCF">
              <w:rPr>
                <w:sz w:val="21"/>
                <w:szCs w:val="21"/>
                <w:lang w:eastAsia="ja-JP"/>
              </w:rPr>
              <w:t xml:space="preserve">In view of the RAN4 workload and timeframe of Rel-17, we do not consider it necessary to discuss further the CRS-IC receiver in Rel-17. It makes sense to use the LLR weighting receiver as the baseline reference receiver in Rel-17. </w:t>
            </w:r>
          </w:p>
          <w:p w14:paraId="0D8FC9C8" w14:textId="77777777" w:rsidR="00B55DCF" w:rsidRPr="00B55DCF" w:rsidRDefault="00B55DCF" w:rsidP="00B55DCF">
            <w:pPr>
              <w:snapToGrid w:val="0"/>
              <w:spacing w:after="120"/>
              <w:rPr>
                <w:sz w:val="21"/>
                <w:szCs w:val="21"/>
                <w:lang w:eastAsia="ja-JP"/>
              </w:rPr>
            </w:pPr>
            <w:r w:rsidRPr="00B55DCF">
              <w:rPr>
                <w:sz w:val="21"/>
                <w:szCs w:val="21"/>
                <w:lang w:eastAsia="ja-JP"/>
              </w:rPr>
              <w:t xml:space="preserve">In view of the Rel-17 schedule, we should also limit the work to the synchronous network scenario only. </w:t>
            </w:r>
          </w:p>
          <w:p w14:paraId="603CB51A" w14:textId="77777777" w:rsidR="00B55DCF" w:rsidRPr="00783061" w:rsidRDefault="00B55DCF" w:rsidP="00B55DCF">
            <w:pPr>
              <w:snapToGrid w:val="0"/>
              <w:spacing w:after="120"/>
              <w:rPr>
                <w:sz w:val="21"/>
                <w:szCs w:val="21"/>
                <w:lang w:eastAsia="ja-JP"/>
              </w:rPr>
            </w:pPr>
            <w:r w:rsidRPr="00B55DCF">
              <w:rPr>
                <w:sz w:val="21"/>
                <w:szCs w:val="21"/>
                <w:lang w:eastAsia="ja-JP"/>
              </w:rPr>
              <w:t>Otherwise, we are fine with the RAN4 recommendations shown above. It is OK to discuss the need for UE capability signalling in a later phase.</w:t>
            </w:r>
          </w:p>
        </w:tc>
      </w:tr>
      <w:tr w:rsidR="00FD70DE" w14:paraId="61B23003" w14:textId="77777777" w:rsidTr="00783061">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3A6C6" w14:textId="77777777" w:rsidR="00FD70DE" w:rsidRDefault="00FD70DE">
            <w:pPr>
              <w:snapToGrid w:val="0"/>
              <w:spacing w:after="120"/>
              <w:rPr>
                <w:rFonts w:eastAsia="宋体"/>
                <w:sz w:val="21"/>
                <w:szCs w:val="21"/>
                <w:lang w:eastAsia="zh-CN"/>
              </w:rPr>
            </w:pPr>
            <w:r>
              <w:rPr>
                <w:rFonts w:eastAsia="宋体"/>
                <w:sz w:val="21"/>
                <w:szCs w:val="21"/>
                <w:lang w:eastAsia="zh-CN"/>
              </w:rPr>
              <w:t>Vodafone</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1DC02" w14:textId="77777777" w:rsidR="00FD70DE" w:rsidRPr="00B55DCF" w:rsidRDefault="0059726E" w:rsidP="00B55DCF">
            <w:pPr>
              <w:snapToGrid w:val="0"/>
              <w:spacing w:after="120"/>
              <w:rPr>
                <w:sz w:val="21"/>
                <w:szCs w:val="21"/>
                <w:lang w:eastAsia="ja-JP"/>
              </w:rPr>
            </w:pPr>
            <w:r>
              <w:rPr>
                <w:sz w:val="21"/>
                <w:szCs w:val="21"/>
                <w:lang w:eastAsia="ja-JP"/>
              </w:rPr>
              <w:t>We are fine with the recommendation.</w:t>
            </w:r>
          </w:p>
        </w:tc>
      </w:tr>
      <w:tr w:rsidR="00F15C64" w14:paraId="06D30020" w14:textId="77777777" w:rsidTr="00783061">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8C387" w14:textId="77777777" w:rsidR="00F15C64" w:rsidRDefault="00F15C64" w:rsidP="00F15C64">
            <w:pPr>
              <w:snapToGrid w:val="0"/>
              <w:spacing w:after="120"/>
              <w:rPr>
                <w:rFonts w:eastAsia="宋体"/>
                <w:sz w:val="21"/>
                <w:szCs w:val="21"/>
                <w:lang w:eastAsia="zh-CN"/>
              </w:rPr>
            </w:pPr>
            <w:r>
              <w:rPr>
                <w:rFonts w:eastAsia="宋体"/>
                <w:sz w:val="21"/>
                <w:szCs w:val="21"/>
                <w:lang w:eastAsia="zh-CN"/>
              </w:rPr>
              <w:t>BT</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1BCC0" w14:textId="77777777" w:rsidR="00F15C64" w:rsidRDefault="00F15C64" w:rsidP="00F15C64">
            <w:pPr>
              <w:snapToGrid w:val="0"/>
              <w:spacing w:after="120"/>
              <w:rPr>
                <w:sz w:val="21"/>
                <w:szCs w:val="21"/>
                <w:lang w:eastAsia="ja-JP"/>
              </w:rPr>
            </w:pPr>
            <w:r>
              <w:rPr>
                <w:rFonts w:eastAsia="宋体"/>
                <w:sz w:val="21"/>
                <w:szCs w:val="21"/>
                <w:lang w:eastAsia="zh-CN"/>
              </w:rPr>
              <w:t>We are fine to proceed with the recommendations captured above</w:t>
            </w:r>
          </w:p>
        </w:tc>
      </w:tr>
      <w:tr w:rsidR="00955062" w14:paraId="77C30EFF" w14:textId="77777777" w:rsidTr="00783061">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86E2A" w14:textId="77777777" w:rsidR="00955062" w:rsidRDefault="00955062" w:rsidP="00F15C64">
            <w:pPr>
              <w:snapToGrid w:val="0"/>
              <w:spacing w:after="120"/>
              <w:rPr>
                <w:rFonts w:eastAsia="宋体"/>
                <w:sz w:val="21"/>
                <w:szCs w:val="21"/>
                <w:lang w:eastAsia="zh-CN"/>
              </w:rPr>
            </w:pPr>
            <w:r>
              <w:rPr>
                <w:rFonts w:ascii="Yu Mincho" w:eastAsia="Yu Mincho" w:hAnsi="Yu Mincho" w:hint="eastAsia"/>
                <w:sz w:val="21"/>
                <w:szCs w:val="21"/>
                <w:lang w:eastAsia="ja-JP"/>
              </w:rPr>
              <w:t>KDDI</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73759" w14:textId="77777777" w:rsidR="00955062" w:rsidRDefault="00955062" w:rsidP="00F15C64">
            <w:pPr>
              <w:snapToGrid w:val="0"/>
              <w:spacing w:after="120"/>
              <w:rPr>
                <w:rFonts w:eastAsia="宋体"/>
                <w:sz w:val="21"/>
                <w:szCs w:val="21"/>
                <w:lang w:eastAsia="zh-CN"/>
              </w:rPr>
            </w:pPr>
            <w:r w:rsidRPr="00955062">
              <w:rPr>
                <w:rFonts w:eastAsia="宋体"/>
                <w:sz w:val="21"/>
                <w:szCs w:val="21"/>
                <w:lang w:eastAsia="zh-CN"/>
              </w:rPr>
              <w:t>We are fine with the above RAN4 recommendation.</w:t>
            </w:r>
          </w:p>
        </w:tc>
      </w:tr>
    </w:tbl>
    <w:p w14:paraId="11233949" w14:textId="77777777" w:rsidR="00434B83" w:rsidRDefault="00434B83" w:rsidP="00434B83">
      <w:pPr>
        <w:snapToGrid w:val="0"/>
        <w:spacing w:after="120"/>
        <w:rPr>
          <w:rFonts w:eastAsia="DengXian"/>
          <w:b/>
          <w:sz w:val="21"/>
          <w:szCs w:val="21"/>
          <w:u w:val="single"/>
          <w:lang w:eastAsia="zh-CN"/>
        </w:rPr>
      </w:pPr>
    </w:p>
    <w:p w14:paraId="0F5967AF" w14:textId="77777777" w:rsidR="00434B83" w:rsidRPr="0057550B" w:rsidRDefault="00434B83" w:rsidP="00434B83">
      <w:pPr>
        <w:snapToGrid w:val="0"/>
        <w:spacing w:after="120"/>
        <w:rPr>
          <w:rFonts w:eastAsia="DengXian"/>
          <w:sz w:val="21"/>
          <w:szCs w:val="21"/>
          <w:u w:val="single"/>
          <w:lang w:eastAsia="zh-CN"/>
        </w:rPr>
      </w:pPr>
      <w:r w:rsidRPr="00434B83">
        <w:rPr>
          <w:rFonts w:hint="eastAsia"/>
          <w:b/>
          <w:sz w:val="21"/>
          <w:szCs w:val="21"/>
          <w:u w:val="single"/>
          <w:lang w:eastAsia="zh-CN"/>
        </w:rPr>
        <w:t xml:space="preserve">Issue </w:t>
      </w:r>
      <w:r w:rsidRPr="00434B83">
        <w:rPr>
          <w:b/>
          <w:sz w:val="21"/>
          <w:szCs w:val="21"/>
          <w:u w:val="single"/>
          <w:lang w:eastAsia="zh-CN"/>
        </w:rPr>
        <w:t>#</w:t>
      </w:r>
      <w:r>
        <w:rPr>
          <w:rFonts w:eastAsia="DengXian" w:hint="eastAsia"/>
          <w:b/>
          <w:sz w:val="21"/>
          <w:szCs w:val="21"/>
          <w:u w:val="single"/>
          <w:lang w:eastAsia="zh-CN"/>
        </w:rPr>
        <w:t>2</w:t>
      </w:r>
      <w:r w:rsidRPr="0057550B">
        <w:rPr>
          <w:b/>
          <w:sz w:val="21"/>
          <w:szCs w:val="21"/>
          <w:lang w:eastAsia="zh-CN"/>
        </w:rPr>
        <w:t xml:space="preserve">: </w:t>
      </w:r>
      <w:r w:rsidRPr="0057550B">
        <w:rPr>
          <w:rFonts w:eastAsia="DengXian" w:hint="eastAsia"/>
          <w:sz w:val="21"/>
          <w:szCs w:val="21"/>
          <w:lang w:eastAsia="zh-CN"/>
        </w:rPr>
        <w:t xml:space="preserve">Whether to </w:t>
      </w:r>
      <w:r w:rsidR="0057550B" w:rsidRPr="0057550B">
        <w:rPr>
          <w:rFonts w:eastAsia="DengXian" w:hint="eastAsia"/>
          <w:sz w:val="21"/>
          <w:szCs w:val="21"/>
          <w:lang w:eastAsia="zh-CN"/>
        </w:rPr>
        <w:t xml:space="preserve">assume </w:t>
      </w:r>
      <w:r w:rsidR="0057550B" w:rsidRPr="0057550B">
        <w:rPr>
          <w:rFonts w:eastAsia="DengXian"/>
          <w:sz w:val="21"/>
          <w:szCs w:val="21"/>
          <w:lang w:eastAsia="zh-CN"/>
        </w:rPr>
        <w:t>network assistance</w:t>
      </w:r>
      <w:r w:rsidR="0057550B" w:rsidRPr="0057550B">
        <w:rPr>
          <w:rFonts w:eastAsia="DengXian" w:hint="eastAsia"/>
          <w:sz w:val="21"/>
          <w:szCs w:val="21"/>
          <w:lang w:eastAsia="zh-CN"/>
        </w:rPr>
        <w:t xml:space="preserve"> information for </w:t>
      </w:r>
      <w:r w:rsidR="000F2639">
        <w:rPr>
          <w:rFonts w:eastAsia="DengXian" w:hint="eastAsia"/>
          <w:sz w:val="21"/>
          <w:szCs w:val="21"/>
          <w:lang w:eastAsia="zh-CN"/>
        </w:rPr>
        <w:t xml:space="preserve">PDSCH </w:t>
      </w:r>
      <w:r w:rsidR="0057550B" w:rsidRPr="0057550B">
        <w:rPr>
          <w:rFonts w:eastAsia="DengXian" w:hint="eastAsia"/>
          <w:sz w:val="21"/>
          <w:szCs w:val="21"/>
          <w:lang w:eastAsia="zh-CN"/>
        </w:rPr>
        <w:t>CRS-IM?</w:t>
      </w:r>
    </w:p>
    <w:p w14:paraId="73EB66F5" w14:textId="77777777" w:rsidR="0057550B" w:rsidRPr="0057550B" w:rsidRDefault="0057550B" w:rsidP="0057550B">
      <w:pPr>
        <w:numPr>
          <w:ilvl w:val="0"/>
          <w:numId w:val="3"/>
        </w:numPr>
        <w:snapToGrid w:val="0"/>
        <w:spacing w:after="120"/>
        <w:ind w:left="459" w:right="147" w:hanging="312"/>
        <w:rPr>
          <w:sz w:val="21"/>
        </w:rPr>
      </w:pPr>
      <w:r>
        <w:rPr>
          <w:rFonts w:eastAsia="DengXian" w:hint="eastAsia"/>
          <w:sz w:val="21"/>
          <w:lang w:eastAsia="zh-CN"/>
        </w:rPr>
        <w:t>Option 1: Yes (</w:t>
      </w:r>
      <w:r w:rsidRPr="00F76172">
        <w:rPr>
          <w:color w:val="000000"/>
          <w:sz w:val="21"/>
          <w:szCs w:val="21"/>
        </w:rPr>
        <w:t>Apple</w:t>
      </w:r>
      <w:r>
        <w:rPr>
          <w:rFonts w:eastAsia="DengXian" w:hint="eastAsia"/>
          <w:color w:val="000000"/>
          <w:sz w:val="21"/>
          <w:szCs w:val="21"/>
          <w:lang w:eastAsia="zh-CN"/>
        </w:rPr>
        <w:t xml:space="preserve">, </w:t>
      </w:r>
      <w:proofErr w:type="spellStart"/>
      <w:r>
        <w:rPr>
          <w:rFonts w:eastAsia="DengXian" w:hint="eastAsia"/>
          <w:color w:val="000000"/>
          <w:sz w:val="21"/>
          <w:szCs w:val="21"/>
          <w:lang w:eastAsia="zh-CN"/>
        </w:rPr>
        <w:t>MediaTek</w:t>
      </w:r>
      <w:proofErr w:type="spellEnd"/>
      <w:r>
        <w:rPr>
          <w:rFonts w:eastAsia="DengXian" w:hint="eastAsia"/>
          <w:sz w:val="21"/>
          <w:lang w:eastAsia="zh-CN"/>
        </w:rPr>
        <w:t>)</w:t>
      </w:r>
    </w:p>
    <w:p w14:paraId="28D9C2A9" w14:textId="77777777" w:rsidR="0057550B" w:rsidRPr="0057550B" w:rsidRDefault="0057550B" w:rsidP="0057550B">
      <w:pPr>
        <w:numPr>
          <w:ilvl w:val="0"/>
          <w:numId w:val="3"/>
        </w:numPr>
        <w:snapToGrid w:val="0"/>
        <w:spacing w:after="120"/>
        <w:ind w:left="459" w:right="147" w:hanging="312"/>
        <w:rPr>
          <w:sz w:val="21"/>
        </w:rPr>
      </w:pPr>
      <w:r>
        <w:rPr>
          <w:rFonts w:eastAsia="DengXian" w:hint="eastAsia"/>
          <w:sz w:val="21"/>
          <w:lang w:eastAsia="zh-CN"/>
        </w:rPr>
        <w:t>Option 2: No (Nokia - for Rel-17)</w:t>
      </w:r>
    </w:p>
    <w:p w14:paraId="450D9866" w14:textId="77777777" w:rsidR="0057550B" w:rsidRPr="0057550B" w:rsidRDefault="0057550B" w:rsidP="0057550B">
      <w:pPr>
        <w:numPr>
          <w:ilvl w:val="0"/>
          <w:numId w:val="3"/>
        </w:numPr>
        <w:snapToGrid w:val="0"/>
        <w:spacing w:after="120"/>
        <w:ind w:left="459" w:right="147" w:hanging="312"/>
        <w:rPr>
          <w:rFonts w:eastAsia="DengXian"/>
          <w:sz w:val="21"/>
          <w:lang w:eastAsia="zh-CN"/>
        </w:rPr>
      </w:pPr>
      <w:r>
        <w:rPr>
          <w:rFonts w:eastAsia="DengXian" w:hint="eastAsia"/>
          <w:sz w:val="21"/>
          <w:lang w:eastAsia="zh-CN"/>
        </w:rPr>
        <w:lastRenderedPageBreak/>
        <w:t xml:space="preserve">Option 3: </w:t>
      </w:r>
      <w:r w:rsidR="00F05F0E">
        <w:rPr>
          <w:rFonts w:eastAsia="DengXian" w:hint="eastAsia"/>
          <w:sz w:val="21"/>
          <w:lang w:eastAsia="zh-CN"/>
        </w:rPr>
        <w:t xml:space="preserve">Task </w:t>
      </w:r>
      <w:r w:rsidRPr="0057550B">
        <w:rPr>
          <w:rFonts w:eastAsia="DengXian"/>
          <w:sz w:val="21"/>
          <w:lang w:eastAsia="zh-CN"/>
        </w:rPr>
        <w:t xml:space="preserve">RAN4 </w:t>
      </w:r>
      <w:r>
        <w:rPr>
          <w:rFonts w:eastAsia="DengXian" w:hint="eastAsia"/>
          <w:sz w:val="21"/>
          <w:lang w:eastAsia="zh-CN"/>
        </w:rPr>
        <w:t xml:space="preserve">to </w:t>
      </w:r>
      <w:r w:rsidRPr="0057550B">
        <w:rPr>
          <w:rFonts w:eastAsia="DengXian"/>
          <w:sz w:val="21"/>
          <w:lang w:eastAsia="zh-CN"/>
        </w:rPr>
        <w:t xml:space="preserve">further discuss the necessity of network assistance </w:t>
      </w:r>
      <w:proofErr w:type="spellStart"/>
      <w:r w:rsidRPr="0057550B">
        <w:rPr>
          <w:rFonts w:eastAsia="DengXian"/>
          <w:sz w:val="21"/>
          <w:lang w:eastAsia="zh-CN"/>
        </w:rPr>
        <w:t>signaling</w:t>
      </w:r>
      <w:proofErr w:type="spellEnd"/>
      <w:r w:rsidRPr="0057550B">
        <w:rPr>
          <w:rFonts w:eastAsia="DengXian"/>
          <w:sz w:val="21"/>
          <w:lang w:eastAsia="zh-CN"/>
        </w:rPr>
        <w:t xml:space="preserve"> during requirements definition phase.</w:t>
      </w:r>
      <w:r>
        <w:rPr>
          <w:rFonts w:eastAsia="DengXian" w:hint="eastAsia"/>
          <w:sz w:val="21"/>
          <w:lang w:eastAsia="zh-CN"/>
        </w:rPr>
        <w:t xml:space="preserve"> (Intel, C</w:t>
      </w:r>
      <w:r>
        <w:rPr>
          <w:rFonts w:eastAsia="DengXian"/>
          <w:sz w:val="21"/>
          <w:lang w:eastAsia="zh-CN"/>
        </w:rPr>
        <w:t>h</w:t>
      </w:r>
      <w:r>
        <w:rPr>
          <w:rFonts w:eastAsia="DengXian" w:hint="eastAsia"/>
          <w:sz w:val="21"/>
          <w:lang w:eastAsia="zh-CN"/>
        </w:rPr>
        <w:t>ina Telecom)</w:t>
      </w:r>
    </w:p>
    <w:tbl>
      <w:tblPr>
        <w:tblW w:w="490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7813"/>
      </w:tblGrid>
      <w:tr w:rsidR="0057550B" w:rsidRPr="00D11BA9" w14:paraId="7386579F" w14:textId="77777777" w:rsidTr="00F05F0E">
        <w:tc>
          <w:tcPr>
            <w:tcW w:w="961" w:type="pct"/>
            <w:tcMar>
              <w:top w:w="0" w:type="dxa"/>
              <w:left w:w="108" w:type="dxa"/>
              <w:bottom w:w="0" w:type="dxa"/>
              <w:right w:w="108" w:type="dxa"/>
            </w:tcMar>
            <w:hideMark/>
          </w:tcPr>
          <w:p w14:paraId="359C5414" w14:textId="77777777" w:rsidR="0057550B" w:rsidRPr="00D11BA9" w:rsidRDefault="0057550B" w:rsidP="00274278">
            <w:pPr>
              <w:snapToGrid w:val="0"/>
              <w:spacing w:before="40" w:after="40"/>
              <w:rPr>
                <w:rFonts w:eastAsia="宋体"/>
                <w:sz w:val="21"/>
                <w:szCs w:val="21"/>
              </w:rPr>
            </w:pPr>
            <w:r w:rsidRPr="00D11BA9">
              <w:rPr>
                <w:sz w:val="21"/>
                <w:szCs w:val="21"/>
              </w:rPr>
              <w:t>Company</w:t>
            </w:r>
          </w:p>
        </w:tc>
        <w:tc>
          <w:tcPr>
            <w:tcW w:w="4039" w:type="pct"/>
            <w:tcMar>
              <w:top w:w="0" w:type="dxa"/>
              <w:left w:w="108" w:type="dxa"/>
              <w:bottom w:w="0" w:type="dxa"/>
              <w:right w:w="108" w:type="dxa"/>
            </w:tcMar>
            <w:hideMark/>
          </w:tcPr>
          <w:p w14:paraId="495240A2" w14:textId="77777777" w:rsidR="0057550B" w:rsidRPr="00D11BA9" w:rsidRDefault="0057550B" w:rsidP="00274278">
            <w:pPr>
              <w:snapToGrid w:val="0"/>
              <w:spacing w:before="40" w:after="40"/>
              <w:rPr>
                <w:rFonts w:eastAsia="宋体"/>
                <w:sz w:val="21"/>
                <w:szCs w:val="21"/>
              </w:rPr>
            </w:pPr>
            <w:r w:rsidRPr="00D11BA9">
              <w:rPr>
                <w:sz w:val="21"/>
                <w:szCs w:val="21"/>
              </w:rPr>
              <w:t>Comment</w:t>
            </w:r>
          </w:p>
        </w:tc>
      </w:tr>
      <w:tr w:rsidR="00B03E9D" w:rsidRPr="00D11BA9" w14:paraId="54D11471" w14:textId="77777777" w:rsidTr="00F05F0E">
        <w:tc>
          <w:tcPr>
            <w:tcW w:w="961" w:type="pct"/>
            <w:tcMar>
              <w:top w:w="0" w:type="dxa"/>
              <w:left w:w="108" w:type="dxa"/>
              <w:bottom w:w="0" w:type="dxa"/>
              <w:right w:w="108" w:type="dxa"/>
            </w:tcMar>
          </w:tcPr>
          <w:p w14:paraId="03DC67A0" w14:textId="77777777" w:rsidR="00B03E9D" w:rsidRPr="00D11BA9" w:rsidRDefault="00B03E9D" w:rsidP="00B03E9D">
            <w:pPr>
              <w:snapToGrid w:val="0"/>
              <w:spacing w:before="40" w:after="40"/>
              <w:rPr>
                <w:rFonts w:eastAsia="宋体"/>
                <w:sz w:val="21"/>
                <w:szCs w:val="21"/>
              </w:rPr>
            </w:pPr>
            <w:r>
              <w:rPr>
                <w:rFonts w:eastAsia="宋体" w:hint="eastAsia"/>
                <w:sz w:val="21"/>
                <w:szCs w:val="21"/>
                <w:lang w:eastAsia="zh-CN"/>
              </w:rPr>
              <w:t>Huaw</w:t>
            </w:r>
            <w:r>
              <w:rPr>
                <w:rFonts w:eastAsia="宋体"/>
                <w:sz w:val="21"/>
                <w:szCs w:val="21"/>
                <w:lang w:eastAsia="zh-CN"/>
              </w:rPr>
              <w:t>ei</w:t>
            </w:r>
          </w:p>
        </w:tc>
        <w:tc>
          <w:tcPr>
            <w:tcW w:w="4039" w:type="pct"/>
            <w:tcMar>
              <w:top w:w="0" w:type="dxa"/>
              <w:left w:w="108" w:type="dxa"/>
              <w:bottom w:w="0" w:type="dxa"/>
              <w:right w:w="108" w:type="dxa"/>
            </w:tcMar>
          </w:tcPr>
          <w:p w14:paraId="39801827" w14:textId="77777777" w:rsidR="00B03E9D" w:rsidRDefault="00B03E9D" w:rsidP="00B03E9D">
            <w:pPr>
              <w:snapToGrid w:val="0"/>
              <w:spacing w:before="40" w:after="40"/>
              <w:rPr>
                <w:rFonts w:eastAsia="宋体"/>
                <w:sz w:val="21"/>
                <w:szCs w:val="21"/>
                <w:lang w:eastAsia="zh-CN"/>
              </w:rPr>
            </w:pPr>
            <w:r>
              <w:rPr>
                <w:rFonts w:eastAsia="宋体"/>
                <w:sz w:val="21"/>
                <w:szCs w:val="21"/>
                <w:lang w:eastAsia="zh-CN"/>
              </w:rPr>
              <w:t xml:space="preserve">Option 2. </w:t>
            </w:r>
          </w:p>
          <w:p w14:paraId="022B5E66" w14:textId="77777777" w:rsidR="00B03E9D" w:rsidRPr="00D11BA9" w:rsidRDefault="00B03E9D" w:rsidP="00B03E9D">
            <w:pPr>
              <w:snapToGrid w:val="0"/>
              <w:spacing w:before="40" w:after="40"/>
              <w:rPr>
                <w:rFonts w:eastAsia="宋体"/>
                <w:sz w:val="21"/>
                <w:szCs w:val="21"/>
              </w:rPr>
            </w:pPr>
            <w:r>
              <w:rPr>
                <w:rFonts w:eastAsia="宋体"/>
                <w:sz w:val="21"/>
                <w:szCs w:val="21"/>
                <w:lang w:eastAsia="zh-CN"/>
              </w:rPr>
              <w:t>From RAN4 discussion, companies have common understanding that it is feasible for UE to acquire the related CRS configuration information by blind detection and PBCH decoding. Also to speed up the feature application in the real network as early as possible and avoid network and UE upgrade to support any additional signalling, it is more valuable not to introduce any network assistance signalling.</w:t>
            </w:r>
          </w:p>
        </w:tc>
      </w:tr>
      <w:tr w:rsidR="00B03E9D" w:rsidRPr="00D11BA9" w14:paraId="39490ACB" w14:textId="77777777" w:rsidTr="00F05F0E">
        <w:tc>
          <w:tcPr>
            <w:tcW w:w="961" w:type="pct"/>
            <w:tcMar>
              <w:top w:w="0" w:type="dxa"/>
              <w:left w:w="108" w:type="dxa"/>
              <w:bottom w:w="0" w:type="dxa"/>
              <w:right w:w="108" w:type="dxa"/>
            </w:tcMar>
          </w:tcPr>
          <w:p w14:paraId="740A2564" w14:textId="77777777" w:rsidR="00B03E9D" w:rsidRPr="00D11BA9" w:rsidRDefault="00730919" w:rsidP="00B03E9D">
            <w:pPr>
              <w:snapToGrid w:val="0"/>
              <w:spacing w:before="40" w:after="40"/>
              <w:rPr>
                <w:rFonts w:eastAsia="宋体"/>
                <w:sz w:val="21"/>
                <w:szCs w:val="21"/>
                <w:lang w:eastAsia="zh-CN"/>
              </w:rPr>
            </w:pPr>
            <w:r>
              <w:rPr>
                <w:rFonts w:eastAsia="宋体" w:hint="eastAsia"/>
                <w:sz w:val="21"/>
                <w:szCs w:val="21"/>
                <w:lang w:eastAsia="zh-CN"/>
              </w:rPr>
              <w:t>O</w:t>
            </w:r>
            <w:r>
              <w:rPr>
                <w:rFonts w:eastAsia="宋体"/>
                <w:sz w:val="21"/>
                <w:szCs w:val="21"/>
                <w:lang w:eastAsia="zh-CN"/>
              </w:rPr>
              <w:t>PPO</w:t>
            </w:r>
          </w:p>
        </w:tc>
        <w:tc>
          <w:tcPr>
            <w:tcW w:w="4039" w:type="pct"/>
            <w:tcMar>
              <w:top w:w="0" w:type="dxa"/>
              <w:left w:w="108" w:type="dxa"/>
              <w:bottom w:w="0" w:type="dxa"/>
              <w:right w:w="108" w:type="dxa"/>
            </w:tcMar>
          </w:tcPr>
          <w:p w14:paraId="44496537" w14:textId="77777777" w:rsidR="00B03E9D" w:rsidRDefault="00730919" w:rsidP="00B03E9D">
            <w:pPr>
              <w:snapToGrid w:val="0"/>
              <w:spacing w:before="40" w:after="40"/>
              <w:rPr>
                <w:rFonts w:eastAsia="宋体"/>
                <w:sz w:val="21"/>
                <w:szCs w:val="21"/>
                <w:lang w:eastAsia="zh-CN"/>
              </w:rPr>
            </w:pPr>
            <w:r>
              <w:rPr>
                <w:rFonts w:eastAsia="宋体" w:hint="eastAsia"/>
                <w:sz w:val="21"/>
                <w:szCs w:val="21"/>
                <w:lang w:eastAsia="zh-CN"/>
              </w:rPr>
              <w:t>P</w:t>
            </w:r>
            <w:r>
              <w:rPr>
                <w:rFonts w:eastAsia="宋体"/>
                <w:sz w:val="21"/>
                <w:szCs w:val="21"/>
                <w:lang w:eastAsia="zh-CN"/>
              </w:rPr>
              <w:t xml:space="preserve">refer option 1. </w:t>
            </w:r>
          </w:p>
          <w:p w14:paraId="4EBCBA6F" w14:textId="77777777" w:rsidR="004C37F0" w:rsidRPr="00D11BA9" w:rsidRDefault="004C37F0" w:rsidP="00B03E9D">
            <w:pPr>
              <w:snapToGrid w:val="0"/>
              <w:spacing w:before="40" w:after="40"/>
              <w:rPr>
                <w:rFonts w:eastAsia="宋体"/>
                <w:sz w:val="21"/>
                <w:szCs w:val="21"/>
                <w:lang w:eastAsia="zh-CN"/>
              </w:rPr>
            </w:pPr>
            <w:r>
              <w:rPr>
                <w:rFonts w:eastAsia="宋体" w:hint="eastAsia"/>
                <w:sz w:val="21"/>
                <w:szCs w:val="21"/>
                <w:lang w:eastAsia="zh-CN"/>
              </w:rPr>
              <w:t>C</w:t>
            </w:r>
            <w:r>
              <w:rPr>
                <w:rFonts w:eastAsia="宋体"/>
                <w:sz w:val="21"/>
                <w:szCs w:val="21"/>
                <w:lang w:eastAsia="zh-CN"/>
              </w:rPr>
              <w:t>onsidering UE complexity</w:t>
            </w:r>
            <w:r w:rsidR="00A37A68">
              <w:rPr>
                <w:rFonts w:eastAsia="宋体"/>
                <w:sz w:val="21"/>
                <w:szCs w:val="21"/>
                <w:lang w:eastAsia="zh-CN"/>
              </w:rPr>
              <w:t xml:space="preserve"> and realistic network deployment, we support to include network assistance inform</w:t>
            </w:r>
            <w:r w:rsidR="004A31B9">
              <w:rPr>
                <w:rFonts w:eastAsia="宋体"/>
                <w:sz w:val="21"/>
                <w:szCs w:val="21"/>
                <w:lang w:eastAsia="zh-CN"/>
              </w:rPr>
              <w:t xml:space="preserve">ation, </w:t>
            </w:r>
            <w:r w:rsidR="004A31B9">
              <w:rPr>
                <w:rFonts w:eastAsia="宋体" w:hint="eastAsia"/>
                <w:sz w:val="21"/>
                <w:szCs w:val="21"/>
                <w:lang w:eastAsia="zh-CN"/>
              </w:rPr>
              <w:t>a</w:t>
            </w:r>
            <w:r w:rsidR="004A31B9">
              <w:rPr>
                <w:rFonts w:eastAsia="宋体"/>
                <w:sz w:val="21"/>
                <w:szCs w:val="21"/>
                <w:lang w:eastAsia="zh-CN"/>
              </w:rPr>
              <w:t xml:space="preserve">long with other </w:t>
            </w:r>
            <w:r w:rsidR="004A31B9" w:rsidRPr="004A31B9">
              <w:rPr>
                <w:rFonts w:eastAsia="宋体"/>
                <w:sz w:val="21"/>
                <w:szCs w:val="21"/>
                <w:lang w:eastAsia="zh-CN"/>
              </w:rPr>
              <w:t xml:space="preserve">signalling/capabilities </w:t>
            </w:r>
            <w:r w:rsidR="004A31B9">
              <w:rPr>
                <w:rFonts w:eastAsia="宋体"/>
                <w:sz w:val="21"/>
                <w:szCs w:val="21"/>
                <w:lang w:eastAsia="zh-CN"/>
              </w:rPr>
              <w:t xml:space="preserve">for </w:t>
            </w:r>
            <w:r w:rsidR="004A31B9" w:rsidRPr="004A31B9">
              <w:rPr>
                <w:rFonts w:eastAsia="宋体"/>
                <w:sz w:val="21"/>
                <w:szCs w:val="21"/>
                <w:lang w:eastAsia="zh-CN"/>
              </w:rPr>
              <w:t>Rel-17</w:t>
            </w:r>
            <w:r w:rsidR="004A31B9">
              <w:rPr>
                <w:rFonts w:eastAsia="宋体"/>
                <w:sz w:val="21"/>
                <w:szCs w:val="21"/>
                <w:lang w:eastAsia="zh-CN"/>
              </w:rPr>
              <w:t xml:space="preserve"> U</w:t>
            </w:r>
            <w:r w:rsidR="00E04865">
              <w:rPr>
                <w:rFonts w:eastAsia="宋体"/>
                <w:sz w:val="21"/>
                <w:szCs w:val="21"/>
                <w:lang w:eastAsia="zh-CN"/>
              </w:rPr>
              <w:t>E</w:t>
            </w:r>
            <w:r w:rsidR="004A31B9">
              <w:rPr>
                <w:rFonts w:eastAsia="宋体"/>
                <w:sz w:val="21"/>
                <w:szCs w:val="21"/>
                <w:lang w:eastAsia="zh-CN"/>
              </w:rPr>
              <w:t>s</w:t>
            </w:r>
            <w:r w:rsidR="004A31B9" w:rsidRPr="004A31B9">
              <w:rPr>
                <w:rFonts w:eastAsia="宋体"/>
                <w:sz w:val="21"/>
                <w:szCs w:val="21"/>
                <w:lang w:eastAsia="zh-CN"/>
              </w:rPr>
              <w:t>.</w:t>
            </w:r>
            <w:r w:rsidR="00E04865">
              <w:rPr>
                <w:rFonts w:eastAsia="宋体"/>
                <w:sz w:val="21"/>
                <w:szCs w:val="21"/>
                <w:lang w:eastAsia="zh-CN"/>
              </w:rPr>
              <w:t xml:space="preserve"> We do not see that much of overhead. </w:t>
            </w:r>
            <w:r w:rsidR="00AA39AC">
              <w:rPr>
                <w:rFonts w:eastAsia="宋体"/>
                <w:sz w:val="21"/>
                <w:szCs w:val="21"/>
                <w:lang w:eastAsia="zh-CN"/>
              </w:rPr>
              <w:t xml:space="preserve">Besides, since </w:t>
            </w:r>
            <w:r w:rsidR="00AA39AC" w:rsidRPr="00896EE0">
              <w:rPr>
                <w:rFonts w:eastAsia="Yu Mincho"/>
                <w:sz w:val="21"/>
                <w:szCs w:val="21"/>
                <w:lang w:val="en-US" w:eastAsia="zh-CN"/>
              </w:rPr>
              <w:t>this NW assistance will only be supported by Rel-17 UEs, there still exists enough time period for BSs to implement this before Rel-17 UEs will be launched in the market.</w:t>
            </w:r>
          </w:p>
        </w:tc>
      </w:tr>
      <w:tr w:rsidR="00B03E9D" w:rsidRPr="00D11BA9" w14:paraId="358BE750" w14:textId="77777777" w:rsidTr="00F05F0E">
        <w:tc>
          <w:tcPr>
            <w:tcW w:w="961" w:type="pct"/>
            <w:tcMar>
              <w:top w:w="0" w:type="dxa"/>
              <w:left w:w="108" w:type="dxa"/>
              <w:bottom w:w="0" w:type="dxa"/>
              <w:right w:w="108" w:type="dxa"/>
            </w:tcMar>
          </w:tcPr>
          <w:p w14:paraId="422FD8C0" w14:textId="77777777" w:rsidR="00B03E9D" w:rsidRPr="004A31B9" w:rsidRDefault="006B129A" w:rsidP="00B03E9D">
            <w:pPr>
              <w:snapToGrid w:val="0"/>
              <w:spacing w:before="40" w:after="40"/>
              <w:rPr>
                <w:rFonts w:eastAsia="宋体"/>
                <w:sz w:val="21"/>
                <w:szCs w:val="21"/>
              </w:rPr>
            </w:pPr>
            <w:r>
              <w:rPr>
                <w:rFonts w:eastAsia="宋体"/>
                <w:sz w:val="21"/>
                <w:szCs w:val="21"/>
              </w:rPr>
              <w:t>MTK</w:t>
            </w:r>
          </w:p>
        </w:tc>
        <w:tc>
          <w:tcPr>
            <w:tcW w:w="4039" w:type="pct"/>
            <w:tcMar>
              <w:top w:w="0" w:type="dxa"/>
              <w:left w:w="108" w:type="dxa"/>
              <w:bottom w:w="0" w:type="dxa"/>
              <w:right w:w="108" w:type="dxa"/>
            </w:tcMar>
          </w:tcPr>
          <w:p w14:paraId="409B10C5" w14:textId="77777777" w:rsidR="00B03E9D" w:rsidRDefault="006B129A" w:rsidP="00B03E9D">
            <w:pPr>
              <w:snapToGrid w:val="0"/>
              <w:spacing w:before="40" w:after="40"/>
              <w:rPr>
                <w:rFonts w:eastAsia="宋体"/>
                <w:sz w:val="21"/>
                <w:szCs w:val="21"/>
                <w:lang w:eastAsia="zh-CN"/>
              </w:rPr>
            </w:pPr>
            <w:r>
              <w:rPr>
                <w:rFonts w:eastAsia="宋体"/>
                <w:sz w:val="21"/>
                <w:szCs w:val="21"/>
                <w:lang w:eastAsia="zh-CN"/>
              </w:rPr>
              <w:t>Support Option 1</w:t>
            </w:r>
          </w:p>
          <w:p w14:paraId="17DF394C" w14:textId="77777777" w:rsidR="006B129A" w:rsidRDefault="006B129A" w:rsidP="00B03E9D">
            <w:pPr>
              <w:snapToGrid w:val="0"/>
              <w:spacing w:before="40" w:after="40"/>
              <w:rPr>
                <w:rFonts w:eastAsia="宋体"/>
                <w:sz w:val="21"/>
                <w:szCs w:val="21"/>
                <w:lang w:eastAsia="zh-CN"/>
              </w:rPr>
            </w:pPr>
          </w:p>
          <w:p w14:paraId="69A5E961" w14:textId="77777777" w:rsidR="006B129A" w:rsidRDefault="006B129A">
            <w:pPr>
              <w:snapToGrid w:val="0"/>
              <w:spacing w:before="40" w:after="40"/>
              <w:rPr>
                <w:rFonts w:eastAsia="宋体"/>
                <w:sz w:val="21"/>
                <w:szCs w:val="21"/>
                <w:lang w:eastAsia="zh-CN"/>
              </w:rPr>
            </w:pPr>
            <w:r>
              <w:rPr>
                <w:rFonts w:eastAsia="宋体"/>
                <w:sz w:val="21"/>
                <w:szCs w:val="21"/>
                <w:lang w:eastAsia="zh-CN"/>
              </w:rPr>
              <w:t xml:space="preserve">UE complexity needs to be considered. As we mentioned during GTW, UE complexity cannot be seen from the throughput simulation results. The observation of similar UE performance between with and without assistance information should not be used as an argument to preclude network assistance information. </w:t>
            </w:r>
          </w:p>
          <w:p w14:paraId="1CF7271A" w14:textId="77777777" w:rsidR="006B129A" w:rsidRDefault="006B129A">
            <w:pPr>
              <w:snapToGrid w:val="0"/>
              <w:spacing w:before="40" w:after="40"/>
              <w:rPr>
                <w:rFonts w:eastAsia="宋体"/>
                <w:sz w:val="21"/>
                <w:szCs w:val="21"/>
                <w:lang w:eastAsia="zh-CN"/>
              </w:rPr>
            </w:pPr>
          </w:p>
          <w:p w14:paraId="50A3C365" w14:textId="77777777" w:rsidR="006B129A" w:rsidRPr="00D11BA9" w:rsidRDefault="006B129A">
            <w:pPr>
              <w:snapToGrid w:val="0"/>
              <w:spacing w:before="40" w:after="40"/>
              <w:rPr>
                <w:rFonts w:eastAsia="宋体"/>
                <w:sz w:val="21"/>
                <w:szCs w:val="21"/>
                <w:lang w:eastAsia="zh-CN"/>
              </w:rPr>
            </w:pPr>
            <w:r>
              <w:rPr>
                <w:rFonts w:eastAsia="宋体"/>
                <w:sz w:val="21"/>
                <w:szCs w:val="21"/>
                <w:lang w:eastAsia="zh-CN"/>
              </w:rPr>
              <w:t xml:space="preserve">We also want to take this chance to discuss a bit about the definition of network assistance information. In our view, </w:t>
            </w:r>
            <w:r w:rsidRPr="006B129A">
              <w:rPr>
                <w:rFonts w:eastAsia="宋体"/>
                <w:sz w:val="21"/>
                <w:szCs w:val="21"/>
                <w:lang w:eastAsia="zh-CN"/>
              </w:rPr>
              <w:t>it is impossible for UE to do CRS-IM if network does not provide any piece of information (not even provide the LTE MO</w:t>
            </w:r>
            <w:r w:rsidR="005B3934">
              <w:rPr>
                <w:rFonts w:eastAsia="宋体"/>
                <w:sz w:val="21"/>
                <w:szCs w:val="21"/>
                <w:lang w:eastAsia="zh-CN"/>
              </w:rPr>
              <w:t xml:space="preserve"> for UE to do cell search</w:t>
            </w:r>
            <w:r w:rsidRPr="006B129A">
              <w:rPr>
                <w:rFonts w:eastAsia="宋体"/>
                <w:sz w:val="21"/>
                <w:szCs w:val="21"/>
                <w:lang w:eastAsia="zh-CN"/>
              </w:rPr>
              <w:t xml:space="preserve">). Without MO, UE has no idea about the LTE </w:t>
            </w:r>
            <w:proofErr w:type="spellStart"/>
            <w:r w:rsidRPr="006B129A">
              <w:rPr>
                <w:rFonts w:eastAsia="宋体"/>
                <w:sz w:val="21"/>
                <w:szCs w:val="21"/>
                <w:lang w:eastAsia="zh-CN"/>
              </w:rPr>
              <w:t>center</w:t>
            </w:r>
            <w:proofErr w:type="spellEnd"/>
            <w:r w:rsidRPr="006B129A">
              <w:rPr>
                <w:rFonts w:eastAsia="宋体"/>
                <w:sz w:val="21"/>
                <w:szCs w:val="21"/>
                <w:lang w:eastAsia="zh-CN"/>
              </w:rPr>
              <w:t xml:space="preserve"> frequency and will need to blindly scan all possible LTE PSS/SSS frequency locations.</w:t>
            </w:r>
            <w:r>
              <w:rPr>
                <w:rFonts w:eastAsia="宋体"/>
                <w:sz w:val="21"/>
                <w:szCs w:val="21"/>
                <w:lang w:eastAsia="zh-CN"/>
              </w:rPr>
              <w:t xml:space="preserve"> </w:t>
            </w:r>
            <w:r w:rsidR="005B3934">
              <w:rPr>
                <w:rFonts w:eastAsia="宋体"/>
                <w:sz w:val="21"/>
                <w:szCs w:val="21"/>
                <w:lang w:eastAsia="zh-CN"/>
              </w:rPr>
              <w:t xml:space="preserve">The process is time-consuming, and the complexity is huge. </w:t>
            </w:r>
            <w:r>
              <w:rPr>
                <w:rFonts w:eastAsia="宋体"/>
                <w:sz w:val="21"/>
                <w:szCs w:val="21"/>
                <w:lang w:eastAsia="zh-CN"/>
              </w:rPr>
              <w:t>With this understanding, we believe that the network assistance information is anyway needed</w:t>
            </w:r>
            <w:r w:rsidR="005B3934">
              <w:rPr>
                <w:rFonts w:eastAsia="宋体"/>
                <w:sz w:val="21"/>
                <w:szCs w:val="21"/>
                <w:lang w:eastAsia="zh-CN"/>
              </w:rPr>
              <w:t>.</w:t>
            </w:r>
            <w:r>
              <w:rPr>
                <w:rFonts w:eastAsia="宋体"/>
                <w:sz w:val="21"/>
                <w:szCs w:val="21"/>
                <w:lang w:eastAsia="zh-CN"/>
              </w:rPr>
              <w:t xml:space="preserve"> </w:t>
            </w:r>
            <w:r w:rsidR="005B3934">
              <w:rPr>
                <w:rFonts w:eastAsia="宋体"/>
                <w:sz w:val="21"/>
                <w:szCs w:val="21"/>
                <w:lang w:eastAsia="zh-CN"/>
              </w:rPr>
              <w:t>T</w:t>
            </w:r>
            <w:r>
              <w:rPr>
                <w:rFonts w:eastAsia="宋体"/>
                <w:sz w:val="21"/>
                <w:szCs w:val="21"/>
                <w:lang w:eastAsia="zh-CN"/>
              </w:rPr>
              <w:t xml:space="preserve">he </w:t>
            </w:r>
            <w:r w:rsidR="005B3934">
              <w:rPr>
                <w:rFonts w:eastAsia="宋体"/>
                <w:sz w:val="21"/>
                <w:szCs w:val="21"/>
                <w:lang w:eastAsia="zh-CN"/>
              </w:rPr>
              <w:t>discussion point</w:t>
            </w:r>
            <w:r>
              <w:rPr>
                <w:rFonts w:eastAsia="宋体"/>
                <w:sz w:val="21"/>
                <w:szCs w:val="21"/>
                <w:lang w:eastAsia="zh-CN"/>
              </w:rPr>
              <w:t xml:space="preserve"> is only about its content. </w:t>
            </w:r>
          </w:p>
        </w:tc>
      </w:tr>
      <w:tr w:rsidR="00B03E9D" w:rsidRPr="00D11BA9" w14:paraId="170BA937" w14:textId="77777777" w:rsidTr="00F05F0E">
        <w:tc>
          <w:tcPr>
            <w:tcW w:w="961" w:type="pct"/>
            <w:tcMar>
              <w:top w:w="0" w:type="dxa"/>
              <w:left w:w="108" w:type="dxa"/>
              <w:bottom w:w="0" w:type="dxa"/>
              <w:right w:w="108" w:type="dxa"/>
            </w:tcMar>
          </w:tcPr>
          <w:p w14:paraId="5335B7EF" w14:textId="77777777" w:rsidR="00B03E9D" w:rsidRPr="00D11BA9" w:rsidRDefault="0009263E" w:rsidP="00B03E9D">
            <w:pPr>
              <w:snapToGrid w:val="0"/>
              <w:spacing w:before="40" w:after="40"/>
              <w:rPr>
                <w:rFonts w:eastAsia="宋体"/>
                <w:sz w:val="21"/>
                <w:szCs w:val="21"/>
              </w:rPr>
            </w:pPr>
            <w:r>
              <w:rPr>
                <w:rFonts w:eastAsia="宋体"/>
                <w:sz w:val="21"/>
                <w:szCs w:val="21"/>
              </w:rPr>
              <w:t>ZTE</w:t>
            </w:r>
          </w:p>
        </w:tc>
        <w:tc>
          <w:tcPr>
            <w:tcW w:w="4039" w:type="pct"/>
            <w:tcMar>
              <w:top w:w="0" w:type="dxa"/>
              <w:left w:w="108" w:type="dxa"/>
              <w:bottom w:w="0" w:type="dxa"/>
              <w:right w:w="108" w:type="dxa"/>
            </w:tcMar>
          </w:tcPr>
          <w:p w14:paraId="4EDE3DCA" w14:textId="77777777" w:rsidR="00B03E9D" w:rsidRDefault="00AB66E6" w:rsidP="00B03E9D">
            <w:pPr>
              <w:snapToGrid w:val="0"/>
              <w:spacing w:before="40" w:after="40"/>
              <w:rPr>
                <w:rFonts w:eastAsia="宋体"/>
                <w:sz w:val="21"/>
                <w:szCs w:val="21"/>
                <w:lang w:eastAsia="zh-CN"/>
              </w:rPr>
            </w:pPr>
            <w:r>
              <w:rPr>
                <w:rFonts w:eastAsia="宋体"/>
                <w:sz w:val="21"/>
                <w:szCs w:val="21"/>
                <w:lang w:eastAsia="zh-CN"/>
              </w:rPr>
              <w:t>We s</w:t>
            </w:r>
            <w:r w:rsidR="0009263E">
              <w:rPr>
                <w:rFonts w:eastAsia="宋体"/>
                <w:sz w:val="21"/>
                <w:szCs w:val="21"/>
                <w:lang w:eastAsia="zh-CN"/>
              </w:rPr>
              <w:t>upport Option 2.</w:t>
            </w:r>
          </w:p>
          <w:p w14:paraId="3EF552CA" w14:textId="77777777" w:rsidR="00F35904" w:rsidRDefault="00886930" w:rsidP="00B03E9D">
            <w:pPr>
              <w:snapToGrid w:val="0"/>
              <w:spacing w:before="40" w:after="40"/>
              <w:rPr>
                <w:rFonts w:eastAsia="宋体"/>
                <w:sz w:val="21"/>
                <w:szCs w:val="21"/>
                <w:lang w:eastAsia="zh-CN"/>
              </w:rPr>
            </w:pPr>
            <w:r>
              <w:rPr>
                <w:rFonts w:eastAsia="宋体"/>
                <w:sz w:val="21"/>
                <w:szCs w:val="21"/>
                <w:lang w:eastAsia="zh-CN"/>
              </w:rPr>
              <w:t xml:space="preserve">RAN4 has </w:t>
            </w:r>
            <w:r w:rsidR="00421F1A">
              <w:rPr>
                <w:rFonts w:eastAsia="宋体"/>
                <w:sz w:val="21"/>
                <w:szCs w:val="21"/>
                <w:lang w:eastAsia="zh-CN"/>
              </w:rPr>
              <w:t>confirmed</w:t>
            </w:r>
            <w:r>
              <w:rPr>
                <w:rFonts w:eastAsia="宋体"/>
                <w:sz w:val="21"/>
                <w:szCs w:val="21"/>
                <w:lang w:eastAsia="zh-CN"/>
              </w:rPr>
              <w:t xml:space="preserve"> that LLR weighting without network assistance can achieve better performance</w:t>
            </w:r>
            <w:r w:rsidR="00291D56">
              <w:rPr>
                <w:rFonts w:eastAsia="宋体"/>
                <w:sz w:val="21"/>
                <w:szCs w:val="21"/>
                <w:lang w:eastAsia="zh-CN"/>
              </w:rPr>
              <w:t xml:space="preserve">, thus for the time being </w:t>
            </w:r>
            <w:r>
              <w:rPr>
                <w:rFonts w:eastAsia="宋体"/>
                <w:sz w:val="21"/>
                <w:szCs w:val="21"/>
                <w:lang w:eastAsia="zh-CN"/>
              </w:rPr>
              <w:t xml:space="preserve">RAN4 can focus on </w:t>
            </w:r>
            <w:r w:rsidRPr="00886930">
              <w:rPr>
                <w:rFonts w:eastAsia="宋体"/>
                <w:sz w:val="21"/>
                <w:szCs w:val="21"/>
                <w:lang w:eastAsia="zh-CN"/>
              </w:rPr>
              <w:t>specifying enhanced PDSCH demodulation requirements based on LLR weighting receiver without network assistance</w:t>
            </w:r>
            <w:r w:rsidR="00444460">
              <w:rPr>
                <w:rFonts w:eastAsia="宋体"/>
                <w:sz w:val="21"/>
                <w:szCs w:val="21"/>
                <w:lang w:eastAsia="zh-CN"/>
              </w:rPr>
              <w:t xml:space="preserve"> for synchronous scenarios with 15kSCS</w:t>
            </w:r>
            <w:r>
              <w:rPr>
                <w:rFonts w:eastAsia="宋体"/>
                <w:sz w:val="21"/>
                <w:szCs w:val="21"/>
                <w:lang w:eastAsia="zh-CN"/>
              </w:rPr>
              <w:t>.</w:t>
            </w:r>
            <w:r w:rsidR="00291D56">
              <w:rPr>
                <w:rFonts w:eastAsia="宋体"/>
                <w:sz w:val="21"/>
                <w:szCs w:val="21"/>
                <w:lang w:eastAsia="zh-CN"/>
              </w:rPr>
              <w:t xml:space="preserve"> </w:t>
            </w:r>
            <w:r w:rsidR="00444460">
              <w:rPr>
                <w:rFonts w:eastAsia="宋体"/>
                <w:sz w:val="21"/>
                <w:szCs w:val="21"/>
                <w:lang w:eastAsia="zh-CN"/>
              </w:rPr>
              <w:t>After that, RAN4 can work with asynchronous cases</w:t>
            </w:r>
            <w:r w:rsidR="00272866">
              <w:rPr>
                <w:rFonts w:eastAsia="宋体"/>
                <w:sz w:val="21"/>
                <w:szCs w:val="21"/>
                <w:lang w:eastAsia="zh-CN"/>
              </w:rPr>
              <w:t xml:space="preserve"> and other SCSs</w:t>
            </w:r>
            <w:r w:rsidR="00444460">
              <w:rPr>
                <w:rFonts w:eastAsia="宋体"/>
                <w:sz w:val="21"/>
                <w:szCs w:val="21"/>
                <w:lang w:eastAsia="zh-CN"/>
              </w:rPr>
              <w:t>.</w:t>
            </w:r>
            <w:r>
              <w:rPr>
                <w:rFonts w:eastAsia="宋体"/>
                <w:sz w:val="21"/>
                <w:szCs w:val="21"/>
                <w:lang w:eastAsia="zh-CN"/>
              </w:rPr>
              <w:t xml:space="preserve"> </w:t>
            </w:r>
            <w:r w:rsidR="00291D56">
              <w:rPr>
                <w:rFonts w:eastAsia="宋体"/>
                <w:sz w:val="21"/>
                <w:szCs w:val="21"/>
                <w:lang w:eastAsia="zh-CN"/>
              </w:rPr>
              <w:t>In such a way, the performance improvement demands can be satisfied</w:t>
            </w:r>
            <w:r w:rsidR="00210330">
              <w:rPr>
                <w:rFonts w:eastAsia="宋体"/>
                <w:sz w:val="21"/>
                <w:szCs w:val="21"/>
                <w:lang w:eastAsia="zh-CN"/>
              </w:rPr>
              <w:t xml:space="preserve"> under the current stage</w:t>
            </w:r>
            <w:r w:rsidR="00291D56">
              <w:rPr>
                <w:rFonts w:eastAsia="宋体"/>
                <w:sz w:val="21"/>
                <w:szCs w:val="21"/>
                <w:lang w:eastAsia="zh-CN"/>
              </w:rPr>
              <w:t xml:space="preserve">. </w:t>
            </w:r>
          </w:p>
          <w:p w14:paraId="6475D224" w14:textId="77777777" w:rsidR="0009263E" w:rsidRDefault="00886930" w:rsidP="00B03E9D">
            <w:pPr>
              <w:snapToGrid w:val="0"/>
              <w:spacing w:before="40" w:after="40"/>
              <w:rPr>
                <w:rFonts w:eastAsia="宋体"/>
                <w:sz w:val="21"/>
                <w:szCs w:val="21"/>
                <w:lang w:eastAsia="zh-CN"/>
              </w:rPr>
            </w:pPr>
            <w:r>
              <w:rPr>
                <w:rFonts w:eastAsia="宋体"/>
                <w:sz w:val="21"/>
                <w:szCs w:val="21"/>
                <w:lang w:eastAsia="zh-CN"/>
              </w:rPr>
              <w:t xml:space="preserve">Further </w:t>
            </w:r>
            <w:r w:rsidR="008B62A2">
              <w:rPr>
                <w:rFonts w:eastAsia="宋体"/>
                <w:sz w:val="21"/>
                <w:szCs w:val="21"/>
                <w:lang w:eastAsia="zh-CN"/>
              </w:rPr>
              <w:t xml:space="preserve">potential </w:t>
            </w:r>
            <w:r w:rsidR="00F35904">
              <w:rPr>
                <w:rFonts w:eastAsia="宋体"/>
                <w:sz w:val="21"/>
                <w:szCs w:val="21"/>
                <w:lang w:eastAsia="zh-CN"/>
              </w:rPr>
              <w:t>optimization</w:t>
            </w:r>
            <w:r w:rsidR="008154AD">
              <w:rPr>
                <w:rFonts w:eastAsia="宋体"/>
                <w:sz w:val="21"/>
                <w:szCs w:val="21"/>
                <w:lang w:eastAsia="zh-CN"/>
              </w:rPr>
              <w:t xml:space="preserve"> </w:t>
            </w:r>
            <w:r w:rsidR="00FB0924">
              <w:rPr>
                <w:rFonts w:eastAsia="宋体"/>
                <w:sz w:val="21"/>
                <w:szCs w:val="21"/>
                <w:lang w:eastAsia="zh-CN"/>
              </w:rPr>
              <w:t xml:space="preserve">with </w:t>
            </w:r>
            <w:r w:rsidR="00444460">
              <w:rPr>
                <w:rFonts w:eastAsia="宋体"/>
                <w:sz w:val="21"/>
                <w:szCs w:val="21"/>
                <w:lang w:eastAsia="zh-CN"/>
              </w:rPr>
              <w:t>network assistance</w:t>
            </w:r>
            <w:r>
              <w:rPr>
                <w:rFonts w:eastAsia="宋体"/>
                <w:sz w:val="21"/>
                <w:szCs w:val="21"/>
                <w:lang w:eastAsia="zh-CN"/>
              </w:rPr>
              <w:t xml:space="preserve"> can be </w:t>
            </w:r>
            <w:r w:rsidR="00444460">
              <w:rPr>
                <w:rFonts w:eastAsia="宋体"/>
                <w:sz w:val="21"/>
                <w:szCs w:val="21"/>
                <w:lang w:eastAsia="zh-CN"/>
              </w:rPr>
              <w:t>deferred</w:t>
            </w:r>
            <w:r>
              <w:rPr>
                <w:rFonts w:eastAsia="宋体"/>
                <w:sz w:val="21"/>
                <w:szCs w:val="21"/>
                <w:lang w:eastAsia="zh-CN"/>
              </w:rPr>
              <w:t xml:space="preserve"> to a later stage.</w:t>
            </w:r>
          </w:p>
        </w:tc>
      </w:tr>
      <w:tr w:rsidR="00D20B86" w:rsidRPr="00D11BA9" w14:paraId="3AEC0B15" w14:textId="77777777" w:rsidTr="00F05F0E">
        <w:tc>
          <w:tcPr>
            <w:tcW w:w="961" w:type="pct"/>
            <w:tcMar>
              <w:top w:w="0" w:type="dxa"/>
              <w:left w:w="108" w:type="dxa"/>
              <w:bottom w:w="0" w:type="dxa"/>
              <w:right w:w="108" w:type="dxa"/>
            </w:tcMar>
          </w:tcPr>
          <w:p w14:paraId="3567594E" w14:textId="77777777" w:rsidR="00D20B86" w:rsidRDefault="00D20B86" w:rsidP="00B03E9D">
            <w:pPr>
              <w:snapToGrid w:val="0"/>
              <w:spacing w:before="40" w:after="40"/>
              <w:rPr>
                <w:rFonts w:eastAsia="宋体"/>
                <w:sz w:val="21"/>
                <w:szCs w:val="21"/>
                <w:lang w:eastAsia="zh-CN"/>
              </w:rPr>
            </w:pPr>
            <w:r>
              <w:rPr>
                <w:rFonts w:eastAsia="宋体"/>
                <w:sz w:val="21"/>
                <w:szCs w:val="21"/>
              </w:rPr>
              <w:t>Apple</w:t>
            </w:r>
          </w:p>
        </w:tc>
        <w:tc>
          <w:tcPr>
            <w:tcW w:w="4039" w:type="pct"/>
            <w:tcMar>
              <w:top w:w="0" w:type="dxa"/>
              <w:left w:w="108" w:type="dxa"/>
              <w:bottom w:w="0" w:type="dxa"/>
              <w:right w:w="108" w:type="dxa"/>
            </w:tcMar>
          </w:tcPr>
          <w:p w14:paraId="58D9D343" w14:textId="77777777" w:rsidR="00D20B86" w:rsidRDefault="00D20B86">
            <w:pPr>
              <w:snapToGrid w:val="0"/>
              <w:spacing w:before="40" w:after="40"/>
              <w:rPr>
                <w:rFonts w:eastAsia="宋体"/>
                <w:sz w:val="21"/>
                <w:szCs w:val="21"/>
                <w:lang w:eastAsia="zh-CN"/>
              </w:rPr>
            </w:pPr>
            <w:r>
              <w:rPr>
                <w:rFonts w:eastAsia="宋体"/>
                <w:sz w:val="21"/>
                <w:szCs w:val="21"/>
                <w:lang w:eastAsia="zh-CN"/>
              </w:rPr>
              <w:t>We support option 1.</w:t>
            </w:r>
          </w:p>
          <w:p w14:paraId="378A8795" w14:textId="77777777" w:rsidR="00D20B86" w:rsidRDefault="00D20B86">
            <w:pPr>
              <w:snapToGrid w:val="0"/>
              <w:spacing w:before="40" w:after="40"/>
              <w:rPr>
                <w:rFonts w:eastAsia="宋体"/>
                <w:sz w:val="21"/>
                <w:szCs w:val="21"/>
                <w:lang w:eastAsia="zh-CN"/>
              </w:rPr>
            </w:pPr>
            <w:r>
              <w:rPr>
                <w:rFonts w:eastAsia="宋体"/>
                <w:sz w:val="21"/>
                <w:szCs w:val="21"/>
                <w:lang w:eastAsia="zh-CN"/>
              </w:rPr>
              <w:t xml:space="preserve">We would like to understand why it would be difficult for network to implement this assistance information in Rel-17, while UEs are expected to implement CRS-IM. The time frame this will be deployed would be when Rel-17 UEs and </w:t>
            </w:r>
            <w:proofErr w:type="spellStart"/>
            <w:r>
              <w:rPr>
                <w:rFonts w:eastAsia="宋体"/>
                <w:sz w:val="21"/>
                <w:szCs w:val="21"/>
                <w:lang w:eastAsia="zh-CN"/>
              </w:rPr>
              <w:t>gNBs</w:t>
            </w:r>
            <w:proofErr w:type="spellEnd"/>
            <w:r>
              <w:rPr>
                <w:rFonts w:eastAsia="宋体"/>
                <w:sz w:val="21"/>
                <w:szCs w:val="21"/>
                <w:lang w:eastAsia="zh-CN"/>
              </w:rPr>
              <w:t xml:space="preserve"> are available. To speed up the feature application in real network, rate matching schemes can be used without additional impact to UE processing.</w:t>
            </w:r>
          </w:p>
          <w:p w14:paraId="58803B97" w14:textId="77777777" w:rsidR="00D20B86" w:rsidRDefault="00D20B86">
            <w:pPr>
              <w:snapToGrid w:val="0"/>
              <w:spacing w:before="40" w:after="40"/>
              <w:rPr>
                <w:rFonts w:eastAsia="宋体"/>
                <w:sz w:val="21"/>
                <w:szCs w:val="21"/>
                <w:lang w:eastAsia="zh-CN"/>
              </w:rPr>
            </w:pPr>
            <w:r>
              <w:rPr>
                <w:rFonts w:eastAsia="宋体"/>
                <w:sz w:val="21"/>
                <w:szCs w:val="21"/>
                <w:lang w:eastAsia="zh-CN"/>
              </w:rPr>
              <w:t>RAN4 has not confirmed that LLR weighting without network assistance can achieve better performance.</w:t>
            </w:r>
          </w:p>
          <w:p w14:paraId="4A7AEF3D" w14:textId="77777777" w:rsidR="00D20B86" w:rsidRDefault="00D20B86">
            <w:pPr>
              <w:snapToGrid w:val="0"/>
              <w:spacing w:before="40" w:after="40"/>
              <w:rPr>
                <w:rFonts w:eastAsia="宋体"/>
                <w:sz w:val="21"/>
                <w:szCs w:val="21"/>
                <w:lang w:eastAsia="zh-CN"/>
              </w:rPr>
            </w:pPr>
            <w:r>
              <w:rPr>
                <w:rFonts w:eastAsia="宋体"/>
                <w:sz w:val="21"/>
                <w:szCs w:val="21"/>
                <w:lang w:eastAsia="zh-CN"/>
              </w:rPr>
              <w:t xml:space="preserve">During the GTW discussion, companies expressed their views that LLR weighting doesn’t need network assistance and that NR UE can get all the information from inter-RAT measurements. Firstly, we would like to understand if UE would always be configured with inter-RAT measurements for the LTE cells with overlapping NR spectrum. For inter-RAT measurements, the UE doesn’t need to do PBCH/MIB decoding which is necessary to know number of CRS ports and bandwidth for CRS-IM. Also, additional information like MBSFN </w:t>
            </w:r>
            <w:proofErr w:type="spellStart"/>
            <w:r>
              <w:rPr>
                <w:rFonts w:eastAsia="宋体"/>
                <w:sz w:val="21"/>
                <w:szCs w:val="21"/>
                <w:lang w:eastAsia="zh-CN"/>
              </w:rPr>
              <w:t>subframe</w:t>
            </w:r>
            <w:proofErr w:type="spellEnd"/>
            <w:r>
              <w:rPr>
                <w:rFonts w:eastAsia="宋体"/>
                <w:sz w:val="21"/>
                <w:szCs w:val="21"/>
                <w:lang w:eastAsia="zh-CN"/>
              </w:rPr>
              <w:t xml:space="preserve"> configuration, CRS muting information are not known unless this information is provided. In case UE is supposed to do CRS-IM on </w:t>
            </w:r>
            <w:r>
              <w:rPr>
                <w:rFonts w:eastAsia="宋体"/>
                <w:sz w:val="21"/>
                <w:szCs w:val="21"/>
                <w:lang w:eastAsia="zh-CN"/>
              </w:rPr>
              <w:lastRenderedPageBreak/>
              <w:t xml:space="preserve">cell(s) other than those configured for inter-RAT measurements, there is an additional level of complexity as pointed out by MTK above and also in our paper RP-211950. </w:t>
            </w:r>
          </w:p>
          <w:p w14:paraId="6938D9C3" w14:textId="77777777" w:rsidR="00D20B86" w:rsidRDefault="00D20B86">
            <w:pPr>
              <w:snapToGrid w:val="0"/>
              <w:spacing w:before="40" w:after="40"/>
              <w:rPr>
                <w:rFonts w:eastAsia="宋体"/>
                <w:sz w:val="21"/>
                <w:szCs w:val="21"/>
                <w:lang w:eastAsia="zh-CN"/>
              </w:rPr>
            </w:pPr>
            <w:r>
              <w:rPr>
                <w:rFonts w:eastAsia="宋体"/>
                <w:sz w:val="21"/>
                <w:szCs w:val="21"/>
                <w:lang w:eastAsia="zh-CN"/>
              </w:rPr>
              <w:t xml:space="preserve">Also, there is no way to assess the </w:t>
            </w:r>
            <w:proofErr w:type="spellStart"/>
            <w:r>
              <w:rPr>
                <w:rFonts w:eastAsia="宋体"/>
                <w:sz w:val="21"/>
                <w:szCs w:val="21"/>
                <w:lang w:eastAsia="zh-CN"/>
              </w:rPr>
              <w:t>the</w:t>
            </w:r>
            <w:proofErr w:type="spellEnd"/>
            <w:r>
              <w:rPr>
                <w:rFonts w:eastAsia="宋体"/>
                <w:sz w:val="21"/>
                <w:szCs w:val="21"/>
                <w:lang w:eastAsia="zh-CN"/>
              </w:rPr>
              <w:t xml:space="preserve"> UE processing or complexity and just comparing simulation results with and without network assistance doesn’t sufficiently reflect the additional UE complexity involved without network assistance.</w:t>
            </w:r>
          </w:p>
          <w:p w14:paraId="45070F8A" w14:textId="77777777" w:rsidR="00D20B86" w:rsidRDefault="00D20B86" w:rsidP="00B03E9D">
            <w:pPr>
              <w:snapToGrid w:val="0"/>
              <w:spacing w:before="40" w:after="40"/>
              <w:rPr>
                <w:rFonts w:eastAsia="宋体"/>
                <w:sz w:val="21"/>
                <w:szCs w:val="21"/>
                <w:lang w:eastAsia="zh-CN"/>
              </w:rPr>
            </w:pPr>
            <w:r>
              <w:rPr>
                <w:rFonts w:eastAsia="宋体"/>
                <w:sz w:val="21"/>
                <w:szCs w:val="21"/>
                <w:lang w:eastAsia="zh-CN"/>
              </w:rPr>
              <w:t xml:space="preserve">Given the above, we think it is necessary to have network assistance for CRS-IM and the content of such assistance information should be further discussed. </w:t>
            </w:r>
          </w:p>
        </w:tc>
      </w:tr>
      <w:tr w:rsidR="00B03E9D" w:rsidRPr="00D11BA9" w14:paraId="453A3EA9" w14:textId="77777777" w:rsidTr="00F05F0E">
        <w:tc>
          <w:tcPr>
            <w:tcW w:w="961" w:type="pct"/>
            <w:tcMar>
              <w:top w:w="0" w:type="dxa"/>
              <w:left w:w="108" w:type="dxa"/>
              <w:bottom w:w="0" w:type="dxa"/>
              <w:right w:w="108" w:type="dxa"/>
            </w:tcMar>
          </w:tcPr>
          <w:p w14:paraId="0C71F854" w14:textId="77777777" w:rsidR="00B03E9D" w:rsidRPr="00D11BA9" w:rsidRDefault="005F3F37" w:rsidP="00B03E9D">
            <w:pPr>
              <w:snapToGrid w:val="0"/>
              <w:spacing w:before="40" w:after="40"/>
              <w:rPr>
                <w:rFonts w:eastAsia="宋体"/>
                <w:sz w:val="21"/>
                <w:szCs w:val="21"/>
              </w:rPr>
            </w:pPr>
            <w:r>
              <w:rPr>
                <w:rFonts w:eastAsia="宋体" w:hint="eastAsia"/>
                <w:sz w:val="21"/>
                <w:szCs w:val="21"/>
                <w:lang w:eastAsia="zh-CN"/>
              </w:rPr>
              <w:lastRenderedPageBreak/>
              <w:t>China Telecom</w:t>
            </w:r>
          </w:p>
        </w:tc>
        <w:tc>
          <w:tcPr>
            <w:tcW w:w="4039" w:type="pct"/>
            <w:tcMar>
              <w:top w:w="0" w:type="dxa"/>
              <w:left w:w="108" w:type="dxa"/>
              <w:bottom w:w="0" w:type="dxa"/>
              <w:right w:w="108" w:type="dxa"/>
            </w:tcMar>
          </w:tcPr>
          <w:p w14:paraId="0B505DE0" w14:textId="77777777" w:rsidR="00B03E9D" w:rsidRDefault="005F3F37" w:rsidP="00B03E9D">
            <w:pPr>
              <w:snapToGrid w:val="0"/>
              <w:spacing w:before="40" w:after="40"/>
              <w:rPr>
                <w:rFonts w:eastAsia="宋体"/>
                <w:sz w:val="21"/>
                <w:szCs w:val="21"/>
                <w:lang w:eastAsia="zh-CN"/>
              </w:rPr>
            </w:pPr>
            <w:r>
              <w:rPr>
                <w:rFonts w:eastAsia="宋体" w:hint="eastAsia"/>
                <w:sz w:val="21"/>
                <w:szCs w:val="21"/>
                <w:lang w:eastAsia="zh-CN"/>
              </w:rPr>
              <w:t>Option 2 or O</w:t>
            </w:r>
            <w:r>
              <w:rPr>
                <w:rFonts w:eastAsia="宋体"/>
                <w:sz w:val="21"/>
                <w:szCs w:val="21"/>
                <w:lang w:eastAsia="zh-CN"/>
              </w:rPr>
              <w:t>p</w:t>
            </w:r>
            <w:r>
              <w:rPr>
                <w:rFonts w:eastAsia="宋体" w:hint="eastAsia"/>
                <w:sz w:val="21"/>
                <w:szCs w:val="21"/>
                <w:lang w:eastAsia="zh-CN"/>
              </w:rPr>
              <w:t>tion 3.</w:t>
            </w:r>
          </w:p>
          <w:p w14:paraId="252E060F" w14:textId="77777777" w:rsidR="005F3F37" w:rsidRDefault="005F3F37" w:rsidP="00B03E9D">
            <w:pPr>
              <w:snapToGrid w:val="0"/>
              <w:spacing w:before="40" w:after="40"/>
              <w:rPr>
                <w:rFonts w:eastAsia="宋体"/>
                <w:sz w:val="21"/>
                <w:szCs w:val="21"/>
                <w:lang w:eastAsia="zh-CN"/>
              </w:rPr>
            </w:pPr>
            <w:r>
              <w:rPr>
                <w:rFonts w:eastAsia="宋体" w:hint="eastAsia"/>
                <w:sz w:val="21"/>
                <w:szCs w:val="21"/>
                <w:lang w:eastAsia="zh-CN"/>
              </w:rPr>
              <w:t xml:space="preserve">As several companies commented on Monday GTW, the network </w:t>
            </w:r>
            <w:r>
              <w:rPr>
                <w:rFonts w:eastAsia="宋体"/>
                <w:sz w:val="21"/>
                <w:szCs w:val="21"/>
                <w:lang w:eastAsia="zh-CN"/>
              </w:rPr>
              <w:t>signalling</w:t>
            </w:r>
            <w:r>
              <w:rPr>
                <w:rFonts w:eastAsia="宋体" w:hint="eastAsia"/>
                <w:sz w:val="21"/>
                <w:szCs w:val="21"/>
                <w:lang w:eastAsia="zh-CN"/>
              </w:rPr>
              <w:t xml:space="preserve"> aspect can be discussed separately for the two </w:t>
            </w:r>
            <w:r>
              <w:rPr>
                <w:rFonts w:eastAsia="宋体"/>
                <w:sz w:val="21"/>
                <w:szCs w:val="21"/>
                <w:lang w:eastAsia="zh-CN"/>
              </w:rPr>
              <w:t>implementations</w:t>
            </w:r>
            <w:r>
              <w:rPr>
                <w:rFonts w:eastAsia="宋体" w:hint="eastAsia"/>
                <w:sz w:val="21"/>
                <w:szCs w:val="21"/>
                <w:lang w:eastAsia="zh-CN"/>
              </w:rPr>
              <w:t xml:space="preserve"> of CRS-IM, i.e., LLR weighting and CRS-IC.</w:t>
            </w:r>
          </w:p>
          <w:p w14:paraId="71AB4350" w14:textId="77777777" w:rsidR="005F3F37" w:rsidRDefault="005F3F37" w:rsidP="005F3F37">
            <w:pPr>
              <w:snapToGrid w:val="0"/>
              <w:spacing w:before="40" w:after="40"/>
              <w:rPr>
                <w:rFonts w:eastAsia="宋体"/>
                <w:sz w:val="21"/>
                <w:szCs w:val="21"/>
                <w:lang w:eastAsia="zh-CN"/>
              </w:rPr>
            </w:pPr>
            <w:r>
              <w:rPr>
                <w:rFonts w:eastAsia="宋体" w:hint="eastAsia"/>
                <w:sz w:val="21"/>
                <w:szCs w:val="21"/>
                <w:lang w:eastAsia="zh-CN"/>
              </w:rPr>
              <w:t xml:space="preserve">1) </w:t>
            </w:r>
            <w:r w:rsidRPr="005F3F37">
              <w:rPr>
                <w:rFonts w:eastAsia="宋体"/>
                <w:sz w:val="21"/>
                <w:szCs w:val="21"/>
                <w:lang w:eastAsia="zh-CN"/>
              </w:rPr>
              <w:t>For LLR weighting</w:t>
            </w:r>
          </w:p>
          <w:p w14:paraId="52425A68" w14:textId="77777777" w:rsidR="005F3F37" w:rsidRDefault="005F3F37" w:rsidP="005F3F37">
            <w:pPr>
              <w:snapToGrid w:val="0"/>
              <w:spacing w:before="40" w:after="40"/>
              <w:rPr>
                <w:rFonts w:eastAsia="宋体"/>
                <w:sz w:val="21"/>
                <w:szCs w:val="21"/>
                <w:lang w:eastAsia="zh-CN"/>
              </w:rPr>
            </w:pPr>
            <w:r>
              <w:rPr>
                <w:rFonts w:eastAsia="宋体" w:hint="eastAsia"/>
                <w:sz w:val="21"/>
                <w:szCs w:val="21"/>
                <w:lang w:eastAsia="zh-CN"/>
              </w:rPr>
              <w:t>O</w:t>
            </w:r>
            <w:r w:rsidRPr="005F3F37">
              <w:rPr>
                <w:rFonts w:eastAsia="宋体"/>
                <w:sz w:val="21"/>
                <w:szCs w:val="21"/>
                <w:lang w:eastAsia="zh-CN"/>
              </w:rPr>
              <w:t>nly the power level of interference CRS needs to be estimated and UE can estimate the power of all REs in the OFDM symbols containing CRS</w:t>
            </w:r>
            <w:r w:rsidR="003A727D">
              <w:rPr>
                <w:rFonts w:eastAsia="宋体" w:hint="eastAsia"/>
                <w:sz w:val="21"/>
                <w:szCs w:val="21"/>
                <w:lang w:eastAsia="zh-CN"/>
              </w:rPr>
              <w:t xml:space="preserve">, assuming the </w:t>
            </w:r>
            <w:r w:rsidR="003A727D">
              <w:rPr>
                <w:rFonts w:eastAsia="宋体"/>
                <w:sz w:val="21"/>
                <w:szCs w:val="21"/>
                <w:lang w:eastAsia="zh-CN"/>
              </w:rPr>
              <w:t>same</w:t>
            </w:r>
            <w:r w:rsidR="003A727D">
              <w:rPr>
                <w:rFonts w:eastAsia="宋体" w:hint="eastAsia"/>
                <w:sz w:val="21"/>
                <w:szCs w:val="21"/>
                <w:lang w:eastAsia="zh-CN"/>
              </w:rPr>
              <w:t xml:space="preserve"> number of CRS ports in the serving and </w:t>
            </w:r>
            <w:r w:rsidR="003A727D">
              <w:rPr>
                <w:rFonts w:eastAsia="宋体"/>
                <w:sz w:val="21"/>
                <w:szCs w:val="21"/>
                <w:lang w:eastAsia="zh-CN"/>
              </w:rPr>
              <w:t>neighbouring</w:t>
            </w:r>
            <w:r w:rsidR="003A727D">
              <w:rPr>
                <w:rFonts w:eastAsia="宋体" w:hint="eastAsia"/>
                <w:sz w:val="21"/>
                <w:szCs w:val="21"/>
                <w:lang w:eastAsia="zh-CN"/>
              </w:rPr>
              <w:t xml:space="preserve"> cells</w:t>
            </w:r>
            <w:r w:rsidRPr="005F3F37">
              <w:rPr>
                <w:rFonts w:eastAsia="宋体"/>
                <w:sz w:val="21"/>
                <w:szCs w:val="21"/>
                <w:lang w:eastAsia="zh-CN"/>
              </w:rPr>
              <w:t>. So, CRS location is not needed to be signalled. For the presence of the CRS interference, it can be known by the ON/OFF of serving cell CRS-RM in DSS scenario.</w:t>
            </w:r>
          </w:p>
          <w:p w14:paraId="56933BD8" w14:textId="77777777" w:rsidR="003A727D" w:rsidRDefault="003A727D" w:rsidP="005F3F37">
            <w:pPr>
              <w:snapToGrid w:val="0"/>
              <w:spacing w:before="40" w:after="40"/>
              <w:rPr>
                <w:rFonts w:eastAsia="宋体"/>
                <w:sz w:val="21"/>
                <w:szCs w:val="21"/>
                <w:lang w:eastAsia="zh-CN"/>
              </w:rPr>
            </w:pPr>
            <w:r>
              <w:rPr>
                <w:rFonts w:eastAsia="宋体" w:hint="eastAsia"/>
                <w:sz w:val="21"/>
                <w:szCs w:val="21"/>
                <w:lang w:eastAsia="zh-CN"/>
              </w:rPr>
              <w:t xml:space="preserve">If needed, we are also fine to limit the </w:t>
            </w:r>
            <w:r>
              <w:rPr>
                <w:rFonts w:eastAsia="宋体"/>
                <w:sz w:val="21"/>
                <w:szCs w:val="21"/>
                <w:lang w:eastAsia="zh-CN"/>
              </w:rPr>
              <w:t>requirements</w:t>
            </w:r>
            <w:r>
              <w:rPr>
                <w:rFonts w:eastAsia="宋体" w:hint="eastAsia"/>
                <w:sz w:val="21"/>
                <w:szCs w:val="21"/>
                <w:lang w:eastAsia="zh-CN"/>
              </w:rPr>
              <w:t xml:space="preserve"> to the </w:t>
            </w:r>
            <w:r>
              <w:rPr>
                <w:rFonts w:eastAsia="宋体"/>
                <w:sz w:val="21"/>
                <w:szCs w:val="21"/>
                <w:lang w:eastAsia="zh-CN"/>
              </w:rPr>
              <w:t>typical</w:t>
            </w:r>
            <w:r>
              <w:rPr>
                <w:rFonts w:eastAsia="宋体" w:hint="eastAsia"/>
                <w:sz w:val="21"/>
                <w:szCs w:val="21"/>
                <w:lang w:eastAsia="zh-CN"/>
              </w:rPr>
              <w:t xml:space="preserve"> </w:t>
            </w:r>
            <w:r>
              <w:rPr>
                <w:rFonts w:eastAsia="宋体"/>
                <w:sz w:val="21"/>
                <w:szCs w:val="21"/>
                <w:lang w:eastAsia="zh-CN"/>
              </w:rPr>
              <w:t>scenarios</w:t>
            </w:r>
            <w:r>
              <w:rPr>
                <w:rFonts w:eastAsia="宋体" w:hint="eastAsia"/>
                <w:sz w:val="21"/>
                <w:szCs w:val="21"/>
                <w:lang w:eastAsia="zh-CN"/>
              </w:rPr>
              <w:t xml:space="preserve">, e.g., without CRS muting (i.e., network based CRS interference mitigation), and aligned MBSFN configuration among the serving and </w:t>
            </w:r>
            <w:r>
              <w:rPr>
                <w:rFonts w:eastAsia="宋体"/>
                <w:sz w:val="21"/>
                <w:szCs w:val="21"/>
                <w:lang w:eastAsia="zh-CN"/>
              </w:rPr>
              <w:t>neighbouring</w:t>
            </w:r>
            <w:r>
              <w:rPr>
                <w:rFonts w:eastAsia="宋体" w:hint="eastAsia"/>
                <w:sz w:val="21"/>
                <w:szCs w:val="21"/>
                <w:lang w:eastAsia="zh-CN"/>
              </w:rPr>
              <w:t xml:space="preserve"> cells, instead of considering all the scenarios supported in the specs</w:t>
            </w:r>
            <w:r w:rsidR="00D20B86">
              <w:rPr>
                <w:rFonts w:eastAsia="宋体" w:hint="eastAsia"/>
                <w:sz w:val="21"/>
                <w:szCs w:val="21"/>
                <w:lang w:eastAsia="zh-CN"/>
              </w:rPr>
              <w:t xml:space="preserve"> but not used in the network.</w:t>
            </w:r>
          </w:p>
          <w:p w14:paraId="696BB52B" w14:textId="77777777" w:rsidR="003A727D" w:rsidRDefault="003A727D" w:rsidP="003A727D">
            <w:pPr>
              <w:snapToGrid w:val="0"/>
              <w:spacing w:before="40" w:after="40"/>
              <w:rPr>
                <w:rFonts w:eastAsia="宋体"/>
                <w:sz w:val="21"/>
                <w:szCs w:val="21"/>
                <w:lang w:eastAsia="zh-CN"/>
              </w:rPr>
            </w:pPr>
            <w:r>
              <w:rPr>
                <w:rFonts w:eastAsia="宋体" w:hint="eastAsia"/>
                <w:sz w:val="21"/>
                <w:szCs w:val="21"/>
                <w:lang w:eastAsia="zh-CN"/>
              </w:rPr>
              <w:t xml:space="preserve">2) </w:t>
            </w:r>
            <w:r w:rsidRPr="005F3F37">
              <w:rPr>
                <w:rFonts w:eastAsia="宋体"/>
                <w:sz w:val="21"/>
                <w:szCs w:val="21"/>
                <w:lang w:eastAsia="zh-CN"/>
              </w:rPr>
              <w:t>For CRS-IC</w:t>
            </w:r>
          </w:p>
          <w:p w14:paraId="64121B72" w14:textId="77777777" w:rsidR="005F3F37" w:rsidRDefault="005F3F37" w:rsidP="003A727D">
            <w:pPr>
              <w:snapToGrid w:val="0"/>
              <w:spacing w:before="40" w:after="40"/>
              <w:rPr>
                <w:rFonts w:eastAsia="宋体"/>
                <w:sz w:val="21"/>
                <w:szCs w:val="21"/>
                <w:lang w:eastAsia="zh-CN"/>
              </w:rPr>
            </w:pPr>
            <w:r w:rsidRPr="005F3F37">
              <w:rPr>
                <w:rFonts w:eastAsia="宋体"/>
                <w:sz w:val="21"/>
                <w:szCs w:val="21"/>
                <w:lang w:eastAsia="zh-CN"/>
              </w:rPr>
              <w:t>For CRS-IC,</w:t>
            </w:r>
            <w:r w:rsidR="003A727D" w:rsidRPr="005F3F37">
              <w:rPr>
                <w:rFonts w:eastAsia="宋体"/>
                <w:sz w:val="21"/>
                <w:szCs w:val="21"/>
                <w:lang w:eastAsia="zh-CN"/>
              </w:rPr>
              <w:t xml:space="preserve"> in order to obtain the CRS sequence, </w:t>
            </w:r>
            <w:r w:rsidRPr="005F3F37">
              <w:rPr>
                <w:rFonts w:eastAsia="宋体"/>
                <w:sz w:val="21"/>
                <w:szCs w:val="21"/>
                <w:lang w:eastAsia="zh-CN"/>
              </w:rPr>
              <w:t xml:space="preserve">UE may need to perform inter-RAT </w:t>
            </w:r>
            <w:r w:rsidR="003A727D" w:rsidRPr="005F3F37">
              <w:rPr>
                <w:rFonts w:eastAsia="宋体"/>
                <w:sz w:val="21"/>
                <w:szCs w:val="21"/>
                <w:lang w:eastAsia="zh-CN"/>
              </w:rPr>
              <w:t>neig</w:t>
            </w:r>
            <w:r w:rsidR="003A727D">
              <w:rPr>
                <w:rFonts w:eastAsia="宋体"/>
                <w:sz w:val="21"/>
                <w:szCs w:val="21"/>
                <w:lang w:eastAsia="zh-CN"/>
              </w:rPr>
              <w:t>hb</w:t>
            </w:r>
            <w:r w:rsidR="003A727D" w:rsidRPr="005F3F37">
              <w:rPr>
                <w:rFonts w:eastAsia="宋体"/>
                <w:sz w:val="21"/>
                <w:szCs w:val="21"/>
                <w:lang w:eastAsia="zh-CN"/>
              </w:rPr>
              <w:t>o</w:t>
            </w:r>
            <w:r w:rsidR="003A727D">
              <w:rPr>
                <w:rFonts w:eastAsia="宋体"/>
                <w:sz w:val="21"/>
                <w:szCs w:val="21"/>
                <w:lang w:eastAsia="zh-CN"/>
              </w:rPr>
              <w:t>u</w:t>
            </w:r>
            <w:r w:rsidR="003A727D" w:rsidRPr="005F3F37">
              <w:rPr>
                <w:rFonts w:eastAsia="宋体"/>
                <w:sz w:val="21"/>
                <w:szCs w:val="21"/>
                <w:lang w:eastAsia="zh-CN"/>
              </w:rPr>
              <w:t>ring</w:t>
            </w:r>
            <w:r w:rsidRPr="005F3F37">
              <w:rPr>
                <w:rFonts w:eastAsia="宋体"/>
                <w:sz w:val="21"/>
                <w:szCs w:val="21"/>
                <w:lang w:eastAsia="zh-CN"/>
              </w:rPr>
              <w:t xml:space="preserve"> cell detection and PBCH reading.</w:t>
            </w:r>
            <w:r>
              <w:rPr>
                <w:rFonts w:eastAsia="宋体" w:hint="eastAsia"/>
                <w:sz w:val="21"/>
                <w:szCs w:val="21"/>
                <w:lang w:eastAsia="zh-CN"/>
              </w:rPr>
              <w:t xml:space="preserve"> </w:t>
            </w:r>
            <w:r w:rsidR="003A727D">
              <w:rPr>
                <w:rFonts w:eastAsia="宋体" w:hint="eastAsia"/>
                <w:sz w:val="21"/>
                <w:szCs w:val="21"/>
                <w:lang w:eastAsia="zh-CN"/>
              </w:rPr>
              <w:t xml:space="preserve">The </w:t>
            </w:r>
            <w:r w:rsidR="003A727D">
              <w:rPr>
                <w:rFonts w:eastAsia="宋体"/>
                <w:sz w:val="21"/>
                <w:szCs w:val="21"/>
                <w:lang w:eastAsia="zh-CN"/>
              </w:rPr>
              <w:t>feasibility</w:t>
            </w:r>
            <w:r w:rsidR="003A727D">
              <w:rPr>
                <w:rFonts w:eastAsia="宋体" w:hint="eastAsia"/>
                <w:sz w:val="21"/>
                <w:szCs w:val="21"/>
                <w:lang w:eastAsia="zh-CN"/>
              </w:rPr>
              <w:t xml:space="preserve"> can be </w:t>
            </w:r>
            <w:r w:rsidR="003A727D">
              <w:rPr>
                <w:rFonts w:eastAsia="宋体"/>
                <w:sz w:val="21"/>
                <w:szCs w:val="21"/>
                <w:lang w:eastAsia="zh-CN"/>
              </w:rPr>
              <w:t>discussed</w:t>
            </w:r>
            <w:r w:rsidR="003A727D">
              <w:rPr>
                <w:rFonts w:eastAsia="宋体" w:hint="eastAsia"/>
                <w:sz w:val="21"/>
                <w:szCs w:val="21"/>
                <w:lang w:eastAsia="zh-CN"/>
              </w:rPr>
              <w:t xml:space="preserve"> separately.</w:t>
            </w:r>
          </w:p>
          <w:p w14:paraId="25B3C2AD" w14:textId="77777777" w:rsidR="0055482B" w:rsidRDefault="0055482B" w:rsidP="003A727D">
            <w:pPr>
              <w:snapToGrid w:val="0"/>
              <w:spacing w:before="40" w:after="40"/>
              <w:rPr>
                <w:rFonts w:eastAsia="宋体"/>
                <w:sz w:val="21"/>
                <w:szCs w:val="21"/>
                <w:lang w:eastAsia="zh-CN"/>
              </w:rPr>
            </w:pPr>
          </w:p>
          <w:p w14:paraId="7C402DA7" w14:textId="77777777" w:rsidR="0055482B" w:rsidRDefault="0055482B" w:rsidP="003A727D">
            <w:pPr>
              <w:snapToGrid w:val="0"/>
              <w:spacing w:before="40" w:after="40"/>
              <w:rPr>
                <w:rFonts w:eastAsia="宋体"/>
                <w:sz w:val="21"/>
                <w:szCs w:val="21"/>
                <w:lang w:eastAsia="zh-CN"/>
              </w:rPr>
            </w:pPr>
            <w:r>
              <w:rPr>
                <w:rFonts w:eastAsia="宋体" w:hint="eastAsia"/>
                <w:sz w:val="21"/>
                <w:szCs w:val="21"/>
                <w:lang w:eastAsia="zh-CN"/>
              </w:rPr>
              <w:t>In summary, we suggest:</w:t>
            </w:r>
          </w:p>
          <w:p w14:paraId="45245275" w14:textId="77777777" w:rsidR="0055482B" w:rsidRDefault="0055482B" w:rsidP="0055482B">
            <w:pPr>
              <w:snapToGrid w:val="0"/>
              <w:spacing w:before="40" w:after="40"/>
              <w:rPr>
                <w:rFonts w:eastAsia="宋体"/>
                <w:sz w:val="21"/>
                <w:szCs w:val="21"/>
                <w:lang w:eastAsia="zh-CN"/>
              </w:rPr>
            </w:pPr>
            <w:r>
              <w:rPr>
                <w:rFonts w:eastAsia="宋体" w:hint="eastAsia"/>
                <w:sz w:val="21"/>
                <w:szCs w:val="21"/>
                <w:lang w:eastAsia="zh-CN"/>
              </w:rPr>
              <w:t xml:space="preserve">1) Discuss the network </w:t>
            </w:r>
            <w:r>
              <w:rPr>
                <w:rFonts w:eastAsia="宋体"/>
                <w:sz w:val="21"/>
                <w:szCs w:val="21"/>
                <w:lang w:eastAsia="zh-CN"/>
              </w:rPr>
              <w:t>signalling</w:t>
            </w:r>
            <w:r>
              <w:rPr>
                <w:rFonts w:eastAsia="宋体" w:hint="eastAsia"/>
                <w:sz w:val="21"/>
                <w:szCs w:val="21"/>
                <w:lang w:eastAsia="zh-CN"/>
              </w:rPr>
              <w:t xml:space="preserve"> for LLR weighting and CRS-IC separately</w:t>
            </w:r>
          </w:p>
          <w:p w14:paraId="1D7C36D6" w14:textId="77777777" w:rsidR="0055482B" w:rsidRDefault="0055482B" w:rsidP="0055482B">
            <w:pPr>
              <w:snapToGrid w:val="0"/>
              <w:spacing w:before="40" w:after="40"/>
              <w:rPr>
                <w:rFonts w:eastAsia="宋体"/>
                <w:sz w:val="21"/>
                <w:szCs w:val="21"/>
                <w:lang w:eastAsia="zh-CN"/>
              </w:rPr>
            </w:pPr>
            <w:r>
              <w:rPr>
                <w:rFonts w:eastAsia="宋体" w:hint="eastAsia"/>
                <w:sz w:val="21"/>
                <w:szCs w:val="21"/>
                <w:lang w:eastAsia="zh-CN"/>
              </w:rPr>
              <w:t>2) Further align which parameters are needed to be known at UE for LLR weighting and CRS-IC respectively</w:t>
            </w:r>
          </w:p>
          <w:p w14:paraId="41506B89" w14:textId="77777777" w:rsidR="0055482B" w:rsidRPr="005F3F37" w:rsidRDefault="0055482B" w:rsidP="0055482B">
            <w:pPr>
              <w:snapToGrid w:val="0"/>
              <w:spacing w:before="40" w:after="40"/>
              <w:rPr>
                <w:rFonts w:eastAsia="宋体"/>
                <w:sz w:val="21"/>
                <w:szCs w:val="21"/>
                <w:lang w:eastAsia="zh-CN"/>
              </w:rPr>
            </w:pPr>
            <w:r>
              <w:rPr>
                <w:rFonts w:eastAsia="宋体" w:hint="eastAsia"/>
                <w:sz w:val="21"/>
                <w:szCs w:val="21"/>
                <w:lang w:eastAsia="zh-CN"/>
              </w:rPr>
              <w:t xml:space="preserve">3) Then discuss whether these parameters can be </w:t>
            </w:r>
            <w:r>
              <w:rPr>
                <w:rFonts w:eastAsia="宋体"/>
                <w:sz w:val="21"/>
                <w:szCs w:val="21"/>
                <w:lang w:eastAsia="zh-CN"/>
              </w:rPr>
              <w:t>obtained</w:t>
            </w:r>
            <w:r>
              <w:rPr>
                <w:rFonts w:eastAsia="宋体" w:hint="eastAsia"/>
                <w:sz w:val="21"/>
                <w:szCs w:val="21"/>
                <w:lang w:eastAsia="zh-CN"/>
              </w:rPr>
              <w:t xml:space="preserve"> by any means at UE</w:t>
            </w:r>
          </w:p>
        </w:tc>
      </w:tr>
      <w:tr w:rsidR="006802CB" w:rsidRPr="00D11BA9" w14:paraId="676189EF" w14:textId="77777777" w:rsidTr="00F05F0E">
        <w:tc>
          <w:tcPr>
            <w:tcW w:w="961" w:type="pct"/>
            <w:tcMar>
              <w:top w:w="0" w:type="dxa"/>
              <w:left w:w="108" w:type="dxa"/>
              <w:bottom w:w="0" w:type="dxa"/>
              <w:right w:w="108" w:type="dxa"/>
            </w:tcMar>
          </w:tcPr>
          <w:p w14:paraId="6682B5B4" w14:textId="77777777" w:rsidR="006802CB" w:rsidRDefault="006802CB" w:rsidP="00B03E9D">
            <w:pPr>
              <w:snapToGrid w:val="0"/>
              <w:spacing w:before="40" w:after="40"/>
              <w:rPr>
                <w:rFonts w:eastAsia="宋体"/>
                <w:sz w:val="21"/>
                <w:szCs w:val="21"/>
                <w:lang w:eastAsia="zh-CN"/>
              </w:rPr>
            </w:pPr>
            <w:r>
              <w:rPr>
                <w:rFonts w:eastAsia="宋体" w:hint="eastAsia"/>
                <w:sz w:val="21"/>
                <w:szCs w:val="21"/>
                <w:lang w:eastAsia="zh-CN"/>
              </w:rPr>
              <w:t>S</w:t>
            </w:r>
            <w:r>
              <w:rPr>
                <w:rFonts w:eastAsia="宋体"/>
                <w:sz w:val="21"/>
                <w:szCs w:val="21"/>
                <w:lang w:eastAsia="zh-CN"/>
              </w:rPr>
              <w:t>amsung</w:t>
            </w:r>
          </w:p>
        </w:tc>
        <w:tc>
          <w:tcPr>
            <w:tcW w:w="4039" w:type="pct"/>
            <w:tcMar>
              <w:top w:w="0" w:type="dxa"/>
              <w:left w:w="108" w:type="dxa"/>
              <w:bottom w:w="0" w:type="dxa"/>
              <w:right w:w="108" w:type="dxa"/>
            </w:tcMar>
          </w:tcPr>
          <w:p w14:paraId="3F81B234" w14:textId="77777777" w:rsidR="006802CB" w:rsidRDefault="006802CB" w:rsidP="00B03E9D">
            <w:pPr>
              <w:snapToGrid w:val="0"/>
              <w:spacing w:before="40" w:after="40"/>
              <w:rPr>
                <w:rFonts w:eastAsia="宋体"/>
                <w:sz w:val="21"/>
                <w:szCs w:val="21"/>
                <w:lang w:eastAsia="zh-CN"/>
              </w:rPr>
            </w:pPr>
            <w:r>
              <w:rPr>
                <w:rFonts w:eastAsia="宋体" w:hint="eastAsia"/>
                <w:sz w:val="21"/>
                <w:szCs w:val="21"/>
                <w:lang w:eastAsia="zh-CN"/>
              </w:rPr>
              <w:t>W</w:t>
            </w:r>
            <w:r>
              <w:rPr>
                <w:rFonts w:eastAsia="宋体"/>
                <w:sz w:val="21"/>
                <w:szCs w:val="21"/>
                <w:lang w:eastAsia="zh-CN"/>
              </w:rPr>
              <w:t xml:space="preserve">e support option 3. </w:t>
            </w:r>
          </w:p>
          <w:p w14:paraId="6D9E395F" w14:textId="77777777" w:rsidR="00505EDA" w:rsidRDefault="006802CB" w:rsidP="006802CB">
            <w:pPr>
              <w:snapToGrid w:val="0"/>
              <w:spacing w:before="40" w:after="40"/>
              <w:rPr>
                <w:rFonts w:eastAsia="宋体"/>
                <w:sz w:val="21"/>
                <w:szCs w:val="21"/>
                <w:lang w:eastAsia="zh-CN"/>
              </w:rPr>
            </w:pPr>
            <w:r>
              <w:rPr>
                <w:rFonts w:eastAsia="宋体"/>
                <w:sz w:val="21"/>
                <w:szCs w:val="21"/>
                <w:lang w:eastAsia="zh-CN"/>
              </w:rPr>
              <w:t xml:space="preserve">RAN shall respect WG decision on the recommendations including both baseline as well as further study on network assistance signalling as a package. RAN do not need to re-confirmed the baseline receiver and </w:t>
            </w:r>
            <w:r w:rsidR="00505EDA">
              <w:rPr>
                <w:rFonts w:eastAsia="宋体"/>
                <w:sz w:val="21"/>
                <w:szCs w:val="21"/>
                <w:lang w:eastAsia="zh-CN"/>
              </w:rPr>
              <w:t xml:space="preserve">further discuss the network signalling necessity for baseline receiver and other receiver type which has been well/extensive discussed in RAN4. We do not need to repeat the discussions in RAN. </w:t>
            </w:r>
          </w:p>
          <w:p w14:paraId="6A0BF276" w14:textId="77777777" w:rsidR="006802CB" w:rsidRDefault="00505EDA" w:rsidP="006802CB">
            <w:pPr>
              <w:snapToGrid w:val="0"/>
              <w:spacing w:before="40" w:after="40"/>
              <w:rPr>
                <w:rFonts w:eastAsia="宋体"/>
                <w:sz w:val="21"/>
                <w:szCs w:val="21"/>
                <w:lang w:eastAsia="zh-CN"/>
              </w:rPr>
            </w:pPr>
            <w:r>
              <w:rPr>
                <w:rFonts w:eastAsia="宋体"/>
                <w:sz w:val="21"/>
                <w:szCs w:val="21"/>
                <w:lang w:eastAsia="zh-CN"/>
              </w:rPr>
              <w:t xml:space="preserve">We suggest </w:t>
            </w:r>
            <w:proofErr w:type="gramStart"/>
            <w:r>
              <w:rPr>
                <w:rFonts w:eastAsia="宋体"/>
                <w:sz w:val="21"/>
                <w:szCs w:val="21"/>
                <w:lang w:eastAsia="zh-CN"/>
              </w:rPr>
              <w:t>to follow</w:t>
            </w:r>
            <w:proofErr w:type="gramEnd"/>
            <w:r>
              <w:rPr>
                <w:rFonts w:eastAsia="宋体"/>
                <w:sz w:val="21"/>
                <w:szCs w:val="21"/>
                <w:lang w:eastAsia="zh-CN"/>
              </w:rPr>
              <w:t xml:space="preserve"> what RAN4 recommended in the next quarter discussions. </w:t>
            </w:r>
          </w:p>
        </w:tc>
      </w:tr>
      <w:tr w:rsidR="00783061" w:rsidRPr="00D11BA9" w14:paraId="27452F96" w14:textId="77777777" w:rsidTr="00F05F0E">
        <w:tc>
          <w:tcPr>
            <w:tcW w:w="961" w:type="pct"/>
            <w:tcMar>
              <w:top w:w="0" w:type="dxa"/>
              <w:left w:w="108" w:type="dxa"/>
              <w:bottom w:w="0" w:type="dxa"/>
              <w:right w:w="108" w:type="dxa"/>
            </w:tcMar>
          </w:tcPr>
          <w:p w14:paraId="23F57356" w14:textId="77777777" w:rsidR="00783061" w:rsidRPr="00D04747" w:rsidRDefault="00783061" w:rsidP="00783061">
            <w:pPr>
              <w:keepNext/>
              <w:keepLines/>
              <w:widowControl w:val="0"/>
              <w:tabs>
                <w:tab w:val="left" w:pos="794"/>
                <w:tab w:val="left" w:pos="1191"/>
                <w:tab w:val="left" w:pos="1588"/>
                <w:tab w:val="left" w:pos="1985"/>
                <w:tab w:val="right" w:leader="dot" w:pos="9639"/>
              </w:tabs>
              <w:snapToGrid w:val="0"/>
              <w:spacing w:before="40" w:after="40"/>
              <w:ind w:left="567" w:right="425" w:hanging="567"/>
              <w:jc w:val="center"/>
              <w:rPr>
                <w:sz w:val="21"/>
                <w:szCs w:val="21"/>
                <w:lang w:eastAsia="ja-JP"/>
              </w:rPr>
            </w:pPr>
            <w:r>
              <w:rPr>
                <w:rFonts w:hint="eastAsia"/>
                <w:sz w:val="21"/>
                <w:szCs w:val="21"/>
                <w:lang w:eastAsia="ja-JP"/>
              </w:rPr>
              <w:lastRenderedPageBreak/>
              <w:t>Q</w:t>
            </w:r>
            <w:r>
              <w:rPr>
                <w:sz w:val="21"/>
                <w:szCs w:val="21"/>
                <w:lang w:eastAsia="ja-JP"/>
              </w:rPr>
              <w:t>ualcomm</w:t>
            </w:r>
          </w:p>
        </w:tc>
        <w:tc>
          <w:tcPr>
            <w:tcW w:w="4039" w:type="pct"/>
            <w:tcMar>
              <w:top w:w="0" w:type="dxa"/>
              <w:left w:w="108" w:type="dxa"/>
              <w:bottom w:w="0" w:type="dxa"/>
              <w:right w:w="108" w:type="dxa"/>
            </w:tcMar>
          </w:tcPr>
          <w:p w14:paraId="1A567818" w14:textId="77777777" w:rsidR="00783061" w:rsidRDefault="00783061" w:rsidP="00783061">
            <w:pPr>
              <w:snapToGrid w:val="0"/>
              <w:spacing w:before="40" w:after="40"/>
              <w:rPr>
                <w:sz w:val="21"/>
                <w:szCs w:val="21"/>
                <w:lang w:eastAsia="ja-JP"/>
              </w:rPr>
            </w:pPr>
            <w:r>
              <w:rPr>
                <w:rFonts w:hint="eastAsia"/>
                <w:sz w:val="21"/>
                <w:szCs w:val="21"/>
                <w:lang w:eastAsia="ja-JP"/>
              </w:rPr>
              <w:t>W</w:t>
            </w:r>
            <w:r>
              <w:rPr>
                <w:sz w:val="21"/>
                <w:szCs w:val="21"/>
                <w:lang w:eastAsia="ja-JP"/>
              </w:rPr>
              <w:t xml:space="preserve">e support Option 1. Even though implementation of the feature without assistance data is feasible, there will be a clear increase in </w:t>
            </w:r>
            <w:proofErr w:type="gramStart"/>
            <w:r>
              <w:rPr>
                <w:sz w:val="21"/>
                <w:szCs w:val="21"/>
                <w:lang w:eastAsia="ja-JP"/>
              </w:rPr>
              <w:t>complexity(</w:t>
            </w:r>
            <w:proofErr w:type="gramEnd"/>
            <w:r>
              <w:rPr>
                <w:sz w:val="21"/>
                <w:szCs w:val="21"/>
                <w:lang w:eastAsia="ja-JP"/>
              </w:rPr>
              <w:t xml:space="preserve">and consequently power consumption). The UE will have to do </w:t>
            </w:r>
            <w:proofErr w:type="gramStart"/>
            <w:r>
              <w:rPr>
                <w:sz w:val="21"/>
                <w:szCs w:val="21"/>
                <w:lang w:eastAsia="ja-JP"/>
              </w:rPr>
              <w:t>inter-RAT</w:t>
            </w:r>
            <w:proofErr w:type="gramEnd"/>
            <w:r>
              <w:rPr>
                <w:sz w:val="21"/>
                <w:szCs w:val="21"/>
                <w:lang w:eastAsia="ja-JP"/>
              </w:rPr>
              <w:t xml:space="preserve"> measurements and decoding of PBCH with the NR modem. Also, there will be </w:t>
            </w:r>
            <w:proofErr w:type="gramStart"/>
            <w:r>
              <w:rPr>
                <w:sz w:val="21"/>
                <w:szCs w:val="21"/>
                <w:lang w:eastAsia="ja-JP"/>
              </w:rPr>
              <w:t>a performance</w:t>
            </w:r>
            <w:proofErr w:type="gramEnd"/>
            <w:r>
              <w:rPr>
                <w:sz w:val="21"/>
                <w:szCs w:val="21"/>
                <w:lang w:eastAsia="ja-JP"/>
              </w:rPr>
              <w:t xml:space="preserve"> degradation because </w:t>
            </w:r>
            <w:proofErr w:type="spellStart"/>
            <w:r>
              <w:rPr>
                <w:sz w:val="21"/>
                <w:szCs w:val="21"/>
                <w:lang w:eastAsia="ja-JP"/>
              </w:rPr>
              <w:t>because</w:t>
            </w:r>
            <w:proofErr w:type="spellEnd"/>
            <w:r>
              <w:rPr>
                <w:sz w:val="21"/>
                <w:szCs w:val="21"/>
                <w:lang w:eastAsia="ja-JP"/>
              </w:rPr>
              <w:t xml:space="preserve"> of errors associated with detection and PBCH decoding of </w:t>
            </w:r>
            <w:proofErr w:type="spellStart"/>
            <w:r>
              <w:rPr>
                <w:sz w:val="21"/>
                <w:szCs w:val="21"/>
                <w:lang w:eastAsia="ja-JP"/>
              </w:rPr>
              <w:t>neighbor</w:t>
            </w:r>
            <w:proofErr w:type="spellEnd"/>
            <w:r>
              <w:rPr>
                <w:sz w:val="21"/>
                <w:szCs w:val="21"/>
                <w:lang w:eastAsia="ja-JP"/>
              </w:rPr>
              <w:t xml:space="preserve"> cells. Also, it is possible that PBCH decoding is not possible at certain levels (PBCH will always be colliding) even though interference mitigation could provide performance gains. Nokia’s proposal to consider assistance information in the future does not make much sense since Rel.17 UEs will carry the burden of additional complexity anyway.</w:t>
            </w:r>
          </w:p>
          <w:p w14:paraId="0249FFFF" w14:textId="77777777" w:rsidR="00783061" w:rsidRDefault="00783061" w:rsidP="00783061">
            <w:pPr>
              <w:snapToGrid w:val="0"/>
              <w:spacing w:before="40" w:after="40"/>
              <w:rPr>
                <w:sz w:val="21"/>
                <w:szCs w:val="21"/>
                <w:lang w:eastAsia="ja-JP"/>
              </w:rPr>
            </w:pPr>
            <w:r>
              <w:rPr>
                <w:rFonts w:hint="eastAsia"/>
                <w:sz w:val="21"/>
                <w:szCs w:val="21"/>
                <w:lang w:eastAsia="ja-JP"/>
              </w:rPr>
              <w:t>O</w:t>
            </w:r>
            <w:r>
              <w:rPr>
                <w:sz w:val="21"/>
                <w:szCs w:val="21"/>
                <w:lang w:eastAsia="ja-JP"/>
              </w:rPr>
              <w:t xml:space="preserve">ption 3 implies that RAN4 will have further discussion which will likely take a long time. </w:t>
            </w:r>
            <w:proofErr w:type="gramStart"/>
            <w:r>
              <w:rPr>
                <w:sz w:val="21"/>
                <w:szCs w:val="21"/>
                <w:lang w:eastAsia="ja-JP"/>
              </w:rPr>
              <w:t>performance</w:t>
            </w:r>
            <w:proofErr w:type="gramEnd"/>
            <w:r>
              <w:rPr>
                <w:sz w:val="21"/>
                <w:szCs w:val="21"/>
                <w:lang w:eastAsia="ja-JP"/>
              </w:rPr>
              <w:t xml:space="preserve"> evaluation without assistance data will be difficult and cumbersome because it will imply making certain assumptions about whether a cell is detectable or not, after how much delay, etc.</w:t>
            </w:r>
          </w:p>
          <w:p w14:paraId="6BEE93DB" w14:textId="77777777" w:rsidR="00783061" w:rsidRDefault="00783061" w:rsidP="00783061">
            <w:pPr>
              <w:snapToGrid w:val="0"/>
              <w:spacing w:before="40" w:after="40"/>
              <w:rPr>
                <w:sz w:val="21"/>
                <w:szCs w:val="21"/>
                <w:lang w:eastAsia="ja-JP"/>
              </w:rPr>
            </w:pPr>
          </w:p>
          <w:p w14:paraId="3AAB1792" w14:textId="77777777" w:rsidR="00783061" w:rsidRDefault="00783061" w:rsidP="00783061">
            <w:pPr>
              <w:snapToGrid w:val="0"/>
              <w:spacing w:before="40" w:after="40"/>
              <w:rPr>
                <w:sz w:val="21"/>
                <w:szCs w:val="21"/>
                <w:lang w:eastAsia="ja-JP"/>
              </w:rPr>
            </w:pPr>
            <w:r>
              <w:rPr>
                <w:rFonts w:hint="eastAsia"/>
                <w:sz w:val="21"/>
                <w:szCs w:val="21"/>
                <w:lang w:eastAsia="ja-JP"/>
              </w:rPr>
              <w:t>I</w:t>
            </w:r>
            <w:r>
              <w:rPr>
                <w:sz w:val="21"/>
                <w:szCs w:val="21"/>
                <w:lang w:eastAsia="ja-JP"/>
              </w:rPr>
              <w:t>rrespective of what the decision will be, there will be a loss in performance in the field if assistance data is not provided to UEs.</w:t>
            </w:r>
          </w:p>
          <w:p w14:paraId="50B412E1" w14:textId="77777777" w:rsidR="00783061" w:rsidRPr="00D04747" w:rsidRDefault="00783061" w:rsidP="00783061">
            <w:pPr>
              <w:snapToGrid w:val="0"/>
              <w:spacing w:before="40" w:after="40"/>
              <w:rPr>
                <w:sz w:val="21"/>
                <w:szCs w:val="21"/>
                <w:lang w:eastAsia="ja-JP"/>
              </w:rPr>
            </w:pPr>
          </w:p>
        </w:tc>
      </w:tr>
      <w:tr w:rsidR="00783061" w:rsidRPr="00D11BA9" w14:paraId="5B1DA885" w14:textId="77777777" w:rsidTr="00F05F0E">
        <w:tc>
          <w:tcPr>
            <w:tcW w:w="961" w:type="pct"/>
            <w:tcMar>
              <w:top w:w="0" w:type="dxa"/>
              <w:left w:w="108" w:type="dxa"/>
              <w:bottom w:w="0" w:type="dxa"/>
              <w:right w:w="108" w:type="dxa"/>
            </w:tcMar>
          </w:tcPr>
          <w:p w14:paraId="243F4BE9" w14:textId="77777777" w:rsidR="00783061" w:rsidRDefault="00783061" w:rsidP="00783061">
            <w:pPr>
              <w:keepNext/>
              <w:keepLines/>
              <w:widowControl w:val="0"/>
              <w:tabs>
                <w:tab w:val="right" w:leader="dot" w:pos="9639"/>
              </w:tabs>
              <w:snapToGrid w:val="0"/>
              <w:spacing w:before="40" w:after="40"/>
              <w:ind w:left="567" w:right="425" w:hanging="567"/>
              <w:rPr>
                <w:sz w:val="21"/>
                <w:szCs w:val="21"/>
                <w:lang w:eastAsia="zh-CN"/>
              </w:rPr>
            </w:pPr>
            <w:r>
              <w:rPr>
                <w:rFonts w:hint="eastAsia"/>
                <w:sz w:val="21"/>
                <w:szCs w:val="21"/>
                <w:lang w:eastAsia="zh-CN"/>
              </w:rPr>
              <w:t>CMCC</w:t>
            </w:r>
          </w:p>
        </w:tc>
        <w:tc>
          <w:tcPr>
            <w:tcW w:w="4039" w:type="pct"/>
            <w:tcMar>
              <w:top w:w="0" w:type="dxa"/>
              <w:left w:w="108" w:type="dxa"/>
              <w:bottom w:w="0" w:type="dxa"/>
              <w:right w:w="108" w:type="dxa"/>
            </w:tcMar>
          </w:tcPr>
          <w:p w14:paraId="2B4FE8E3" w14:textId="77777777" w:rsidR="00783061" w:rsidRDefault="00783061" w:rsidP="00783061">
            <w:pPr>
              <w:snapToGrid w:val="0"/>
              <w:spacing w:before="40" w:after="40"/>
              <w:rPr>
                <w:rFonts w:eastAsia="宋体"/>
                <w:sz w:val="21"/>
                <w:szCs w:val="21"/>
                <w:lang w:eastAsia="zh-CN"/>
              </w:rPr>
            </w:pPr>
            <w:r>
              <w:rPr>
                <w:rFonts w:eastAsia="宋体" w:hint="eastAsia"/>
                <w:sz w:val="21"/>
                <w:szCs w:val="21"/>
                <w:lang w:eastAsia="zh-CN"/>
              </w:rPr>
              <w:t>O</w:t>
            </w:r>
            <w:r>
              <w:rPr>
                <w:rFonts w:eastAsia="宋体"/>
                <w:sz w:val="21"/>
                <w:szCs w:val="21"/>
                <w:lang w:eastAsia="zh-CN"/>
              </w:rPr>
              <w:t>ption 2 for LLR weighting and Option 3 for CRS-IC.</w:t>
            </w:r>
          </w:p>
          <w:p w14:paraId="33A60BA1" w14:textId="77777777" w:rsidR="00783061" w:rsidRDefault="00783061" w:rsidP="00783061">
            <w:pPr>
              <w:snapToGrid w:val="0"/>
              <w:spacing w:before="40" w:after="40"/>
              <w:rPr>
                <w:rFonts w:eastAsia="宋体"/>
                <w:sz w:val="21"/>
                <w:szCs w:val="21"/>
                <w:lang w:eastAsia="zh-CN"/>
              </w:rPr>
            </w:pPr>
          </w:p>
          <w:p w14:paraId="0418FE0D" w14:textId="77777777" w:rsidR="00783061" w:rsidRDefault="00783061" w:rsidP="00783061">
            <w:pPr>
              <w:snapToGrid w:val="0"/>
              <w:spacing w:before="40" w:after="40"/>
              <w:rPr>
                <w:rFonts w:eastAsia="宋体"/>
                <w:sz w:val="21"/>
                <w:szCs w:val="21"/>
                <w:lang w:eastAsia="zh-CN"/>
              </w:rPr>
            </w:pPr>
            <w:r>
              <w:rPr>
                <w:rFonts w:eastAsia="宋体"/>
                <w:sz w:val="21"/>
                <w:szCs w:val="21"/>
                <w:lang w:eastAsia="zh-CN"/>
              </w:rPr>
              <w:t>Firstly, based on the simulation results from companies, when using CRS-IM without network assistance, the performance gain can be achieved.</w:t>
            </w:r>
          </w:p>
          <w:p w14:paraId="4DD6F50A" w14:textId="77777777" w:rsidR="00783061" w:rsidRDefault="00783061" w:rsidP="00783061">
            <w:pPr>
              <w:snapToGrid w:val="0"/>
              <w:spacing w:before="40" w:after="40"/>
              <w:rPr>
                <w:rFonts w:eastAsia="宋体"/>
                <w:sz w:val="21"/>
                <w:szCs w:val="21"/>
                <w:lang w:eastAsia="zh-CN"/>
              </w:rPr>
            </w:pPr>
            <w:r>
              <w:rPr>
                <w:rFonts w:eastAsia="宋体" w:hint="eastAsia"/>
                <w:sz w:val="21"/>
                <w:szCs w:val="21"/>
                <w:lang w:eastAsia="zh-CN"/>
              </w:rPr>
              <w:t xml:space="preserve">Secondly, only the power level of </w:t>
            </w:r>
            <w:r>
              <w:rPr>
                <w:rFonts w:eastAsia="宋体"/>
                <w:sz w:val="21"/>
                <w:szCs w:val="21"/>
                <w:lang w:eastAsia="zh-CN"/>
              </w:rPr>
              <w:t>interference</w:t>
            </w:r>
            <w:r>
              <w:rPr>
                <w:rFonts w:eastAsia="宋体" w:hint="eastAsia"/>
                <w:sz w:val="21"/>
                <w:szCs w:val="21"/>
                <w:lang w:eastAsia="zh-CN"/>
              </w:rPr>
              <w:t xml:space="preserve"> CRS needs to be estimated for LLR weighting, UE does not need to know the CRS location or sequence to do the mitigation. It is feasible for UE to do the blind detection without too much complexity. And the presence of interference can also be obtained from existing </w:t>
            </w:r>
            <w:r>
              <w:rPr>
                <w:rFonts w:eastAsia="宋体"/>
                <w:sz w:val="21"/>
                <w:szCs w:val="21"/>
                <w:lang w:eastAsia="zh-CN"/>
              </w:rPr>
              <w:t>signalling</w:t>
            </w:r>
            <w:r>
              <w:rPr>
                <w:rFonts w:eastAsia="宋体" w:hint="eastAsia"/>
                <w:sz w:val="21"/>
                <w:szCs w:val="21"/>
                <w:lang w:eastAsia="zh-CN"/>
              </w:rPr>
              <w:t>, e.g. CRS-RM, 7.5KHz shift, inter-RAT MO configuration</w:t>
            </w:r>
            <w:r>
              <w:rPr>
                <w:rFonts w:eastAsia="宋体"/>
                <w:sz w:val="21"/>
                <w:szCs w:val="21"/>
                <w:lang w:eastAsia="zh-CN"/>
              </w:rPr>
              <w:t>…</w:t>
            </w:r>
          </w:p>
          <w:p w14:paraId="4A8362F0" w14:textId="77777777" w:rsidR="00783061" w:rsidRDefault="00783061" w:rsidP="00783061">
            <w:pPr>
              <w:snapToGrid w:val="0"/>
              <w:spacing w:before="40" w:after="40"/>
              <w:rPr>
                <w:rFonts w:eastAsia="宋体"/>
                <w:sz w:val="21"/>
                <w:szCs w:val="21"/>
                <w:lang w:eastAsia="zh-CN"/>
              </w:rPr>
            </w:pPr>
          </w:p>
          <w:p w14:paraId="2D777704" w14:textId="77777777" w:rsidR="00783061" w:rsidRDefault="00783061" w:rsidP="00783061">
            <w:pPr>
              <w:snapToGrid w:val="0"/>
              <w:spacing w:before="40" w:after="40"/>
              <w:rPr>
                <w:sz w:val="21"/>
                <w:szCs w:val="21"/>
                <w:lang w:eastAsia="ja-JP"/>
              </w:rPr>
            </w:pPr>
            <w:r>
              <w:rPr>
                <w:rFonts w:eastAsia="宋体"/>
                <w:sz w:val="21"/>
                <w:szCs w:val="21"/>
                <w:lang w:eastAsia="zh-CN"/>
              </w:rPr>
              <w:t xml:space="preserve">Considering of the companies’ concerns about processing timeline and UE complexity for CRS-IC receiver, we are open to </w:t>
            </w:r>
            <w:r w:rsidRPr="0057550B">
              <w:rPr>
                <w:rFonts w:eastAsia="DengXian"/>
                <w:sz w:val="21"/>
                <w:lang w:eastAsia="zh-CN"/>
              </w:rPr>
              <w:t xml:space="preserve">further discuss the necessity of network assistance </w:t>
            </w:r>
            <w:proofErr w:type="spellStart"/>
            <w:r w:rsidRPr="0057550B">
              <w:rPr>
                <w:rFonts w:eastAsia="DengXian"/>
                <w:sz w:val="21"/>
                <w:lang w:eastAsia="zh-CN"/>
              </w:rPr>
              <w:t>signaling</w:t>
            </w:r>
            <w:proofErr w:type="spellEnd"/>
            <w:r w:rsidRPr="0057550B">
              <w:rPr>
                <w:rFonts w:eastAsia="DengXian"/>
                <w:sz w:val="21"/>
                <w:lang w:eastAsia="zh-CN"/>
              </w:rPr>
              <w:t xml:space="preserve"> during requirements definition phase</w:t>
            </w:r>
            <w:r>
              <w:rPr>
                <w:rFonts w:eastAsia="DengXian"/>
                <w:sz w:val="21"/>
                <w:lang w:eastAsia="zh-CN"/>
              </w:rPr>
              <w:t>.</w:t>
            </w:r>
          </w:p>
        </w:tc>
      </w:tr>
      <w:tr w:rsidR="00783061" w:rsidRPr="00D11BA9" w14:paraId="7BC91B73" w14:textId="77777777" w:rsidTr="00F05F0E">
        <w:tc>
          <w:tcPr>
            <w:tcW w:w="961" w:type="pct"/>
            <w:tcMar>
              <w:top w:w="0" w:type="dxa"/>
              <w:left w:w="108" w:type="dxa"/>
              <w:bottom w:w="0" w:type="dxa"/>
              <w:right w:w="108" w:type="dxa"/>
            </w:tcMar>
          </w:tcPr>
          <w:p w14:paraId="1BD6EEE1" w14:textId="77777777" w:rsidR="00783061" w:rsidRDefault="00783061" w:rsidP="00783061">
            <w:pPr>
              <w:keepNext/>
              <w:keepLines/>
              <w:widowControl w:val="0"/>
              <w:tabs>
                <w:tab w:val="right" w:leader="dot" w:pos="9639"/>
              </w:tabs>
              <w:snapToGrid w:val="0"/>
              <w:spacing w:before="40" w:after="40"/>
              <w:ind w:left="567" w:right="425" w:hanging="567"/>
              <w:rPr>
                <w:sz w:val="21"/>
                <w:szCs w:val="21"/>
                <w:lang w:eastAsia="zh-CN"/>
              </w:rPr>
            </w:pPr>
            <w:r>
              <w:rPr>
                <w:sz w:val="21"/>
                <w:szCs w:val="21"/>
                <w:lang w:eastAsia="ja-JP"/>
              </w:rPr>
              <w:t>Ericsson</w:t>
            </w:r>
          </w:p>
        </w:tc>
        <w:tc>
          <w:tcPr>
            <w:tcW w:w="4039" w:type="pct"/>
            <w:tcMar>
              <w:top w:w="0" w:type="dxa"/>
              <w:left w:w="108" w:type="dxa"/>
              <w:bottom w:w="0" w:type="dxa"/>
              <w:right w:w="108" w:type="dxa"/>
            </w:tcMar>
          </w:tcPr>
          <w:p w14:paraId="1F96EB2F" w14:textId="77777777" w:rsidR="00783061" w:rsidRDefault="00783061" w:rsidP="00783061">
            <w:pPr>
              <w:snapToGrid w:val="0"/>
              <w:spacing w:before="40" w:after="40"/>
              <w:rPr>
                <w:rFonts w:eastAsia="宋体"/>
                <w:sz w:val="21"/>
                <w:szCs w:val="21"/>
                <w:lang w:eastAsia="zh-CN"/>
              </w:rPr>
            </w:pPr>
            <w:r>
              <w:rPr>
                <w:sz w:val="21"/>
                <w:szCs w:val="21"/>
                <w:lang w:eastAsia="ja-JP"/>
              </w:rPr>
              <w:t>We support option 2. We are fine to base the requirements on LLR weighting to reduce the complexity burden on the UE. Lack of a need for network signalling will widen the scenarios in which there is a benefit form the feature. Considering that CRS-IM is useful when the UE is in connected mode and receiving data anyhow, we would like to understand just how much incremental UE complexity detecting the co-channel neighbour PBCH is in these circumstances.</w:t>
            </w:r>
          </w:p>
        </w:tc>
      </w:tr>
      <w:tr w:rsidR="002A3DAB" w:rsidRPr="00D11BA9" w14:paraId="7B093572" w14:textId="77777777" w:rsidTr="002A3DAB">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EFF83" w14:textId="77777777" w:rsidR="002A3DAB" w:rsidRPr="002A3DAB" w:rsidRDefault="002A3DAB" w:rsidP="002A3DAB">
            <w:pPr>
              <w:keepNext/>
              <w:keepLines/>
              <w:widowControl w:val="0"/>
              <w:tabs>
                <w:tab w:val="right" w:leader="dot" w:pos="9639"/>
              </w:tabs>
              <w:snapToGrid w:val="0"/>
              <w:spacing w:before="40" w:after="40"/>
              <w:ind w:left="567" w:right="425" w:hanging="567"/>
              <w:rPr>
                <w:sz w:val="21"/>
                <w:szCs w:val="21"/>
                <w:lang w:eastAsia="ja-JP"/>
              </w:rPr>
            </w:pPr>
            <w:r>
              <w:rPr>
                <w:sz w:val="21"/>
                <w:szCs w:val="21"/>
                <w:lang w:eastAsia="ja-JP"/>
              </w:rPr>
              <w:t>Intel</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D44CB" w14:textId="77777777" w:rsidR="002A3DAB" w:rsidRPr="002A3DAB" w:rsidRDefault="002A3DAB" w:rsidP="00D04747">
            <w:pPr>
              <w:snapToGrid w:val="0"/>
              <w:spacing w:after="120"/>
              <w:rPr>
                <w:b/>
                <w:sz w:val="21"/>
                <w:szCs w:val="21"/>
                <w:lang w:eastAsia="ja-JP"/>
              </w:rPr>
            </w:pPr>
            <w:r>
              <w:rPr>
                <w:sz w:val="21"/>
                <w:szCs w:val="21"/>
                <w:lang w:eastAsia="ja-JP"/>
              </w:rPr>
              <w:t>Support Option 3, which is aligned with RAN4 WG recommendation.</w:t>
            </w:r>
            <w:r w:rsidRPr="002A3DAB">
              <w:rPr>
                <w:sz w:val="21"/>
                <w:szCs w:val="21"/>
                <w:lang w:eastAsia="ja-JP"/>
              </w:rPr>
              <w:t xml:space="preserve"> </w:t>
            </w:r>
          </w:p>
          <w:p w14:paraId="7B14F17D" w14:textId="77777777" w:rsidR="002A3DAB" w:rsidRPr="002A3DAB" w:rsidRDefault="002A3DAB" w:rsidP="00D04747">
            <w:pPr>
              <w:snapToGrid w:val="0"/>
              <w:spacing w:after="120"/>
              <w:rPr>
                <w:b/>
                <w:sz w:val="21"/>
                <w:szCs w:val="21"/>
                <w:lang w:eastAsia="ja-JP"/>
              </w:rPr>
            </w:pPr>
            <w:r w:rsidRPr="002A3DAB">
              <w:rPr>
                <w:sz w:val="21"/>
                <w:szCs w:val="21"/>
                <w:lang w:eastAsia="ja-JP"/>
              </w:rPr>
              <w:t>Same time</w:t>
            </w:r>
            <w:r w:rsidR="00DC10E0">
              <w:rPr>
                <w:sz w:val="21"/>
                <w:szCs w:val="21"/>
                <w:lang w:eastAsia="ja-JP"/>
              </w:rPr>
              <w:t>,</w:t>
            </w:r>
            <w:r w:rsidRPr="002A3DAB">
              <w:rPr>
                <w:sz w:val="21"/>
                <w:szCs w:val="21"/>
                <w:lang w:eastAsia="ja-JP"/>
              </w:rPr>
              <w:t xml:space="preserve"> we see clearly two camps supporting and not supporting definition of </w:t>
            </w:r>
            <w:r w:rsidR="00DC10E0">
              <w:rPr>
                <w:sz w:val="21"/>
                <w:szCs w:val="21"/>
                <w:lang w:eastAsia="ja-JP"/>
              </w:rPr>
              <w:t>network</w:t>
            </w:r>
            <w:r w:rsidRPr="002A3DAB">
              <w:rPr>
                <w:sz w:val="21"/>
                <w:szCs w:val="21"/>
                <w:lang w:eastAsia="ja-JP"/>
              </w:rPr>
              <w:t xml:space="preserve"> assistance </w:t>
            </w:r>
            <w:r w:rsidR="00DC3FEF">
              <w:rPr>
                <w:sz w:val="21"/>
                <w:szCs w:val="21"/>
                <w:lang w:eastAsia="ja-JP"/>
              </w:rPr>
              <w:t xml:space="preserve">and an </w:t>
            </w:r>
            <w:r w:rsidRPr="002A3DAB">
              <w:rPr>
                <w:sz w:val="21"/>
                <w:szCs w:val="21"/>
                <w:lang w:eastAsia="ja-JP"/>
              </w:rPr>
              <w:t>alternative option</w:t>
            </w:r>
            <w:r w:rsidR="00DC3FEF">
              <w:rPr>
                <w:sz w:val="21"/>
                <w:szCs w:val="21"/>
                <w:lang w:eastAsia="ja-JP"/>
              </w:rPr>
              <w:t>,</w:t>
            </w:r>
            <w:r w:rsidRPr="002A3DAB">
              <w:rPr>
                <w:sz w:val="21"/>
                <w:szCs w:val="21"/>
                <w:lang w:eastAsia="ja-JP"/>
              </w:rPr>
              <w:t xml:space="preserve"> </w:t>
            </w:r>
            <w:r w:rsidR="00DC3FEF">
              <w:rPr>
                <w:sz w:val="21"/>
                <w:szCs w:val="21"/>
                <w:lang w:eastAsia="ja-JP"/>
              </w:rPr>
              <w:t xml:space="preserve">which can be further discussed in RAN4, is </w:t>
            </w:r>
            <w:r w:rsidRPr="002A3DAB">
              <w:rPr>
                <w:sz w:val="21"/>
                <w:szCs w:val="21"/>
                <w:lang w:eastAsia="ja-JP"/>
              </w:rPr>
              <w:t xml:space="preserve">to define </w:t>
            </w:r>
            <w:r w:rsidR="00DC3FEF">
              <w:rPr>
                <w:sz w:val="21"/>
                <w:szCs w:val="21"/>
                <w:lang w:eastAsia="ja-JP"/>
              </w:rPr>
              <w:t>two</w:t>
            </w:r>
            <w:r w:rsidRPr="002A3DAB">
              <w:rPr>
                <w:sz w:val="21"/>
                <w:szCs w:val="21"/>
                <w:lang w:eastAsia="ja-JP"/>
              </w:rPr>
              <w:t xml:space="preserve"> sets of requirements for the case</w:t>
            </w:r>
            <w:r w:rsidR="00DC3FEF">
              <w:rPr>
                <w:sz w:val="21"/>
                <w:szCs w:val="21"/>
                <w:lang w:eastAsia="ja-JP"/>
              </w:rPr>
              <w:t>s</w:t>
            </w:r>
            <w:r w:rsidRPr="002A3DAB">
              <w:rPr>
                <w:sz w:val="21"/>
                <w:szCs w:val="21"/>
                <w:lang w:eastAsia="ja-JP"/>
              </w:rPr>
              <w:t xml:space="preserve"> with and without network assistance.</w:t>
            </w:r>
          </w:p>
          <w:p w14:paraId="6D814F21" w14:textId="77777777" w:rsidR="002A3DAB" w:rsidRPr="002A3DAB" w:rsidRDefault="002A3DAB" w:rsidP="00D04747">
            <w:pPr>
              <w:snapToGrid w:val="0"/>
              <w:spacing w:after="120"/>
              <w:rPr>
                <w:b/>
                <w:sz w:val="21"/>
                <w:szCs w:val="21"/>
                <w:lang w:eastAsia="ja-JP"/>
              </w:rPr>
            </w:pPr>
            <w:r w:rsidRPr="002A3DAB">
              <w:rPr>
                <w:sz w:val="21"/>
                <w:szCs w:val="21"/>
                <w:lang w:eastAsia="ja-JP"/>
              </w:rPr>
              <w:t xml:space="preserve">As for separate discussion on </w:t>
            </w:r>
            <w:r w:rsidR="00DC10E0">
              <w:rPr>
                <w:sz w:val="21"/>
                <w:szCs w:val="21"/>
                <w:lang w:eastAsia="ja-JP"/>
              </w:rPr>
              <w:t>network</w:t>
            </w:r>
            <w:r w:rsidRPr="002A3DAB">
              <w:rPr>
                <w:sz w:val="21"/>
                <w:szCs w:val="21"/>
                <w:lang w:eastAsia="ja-JP"/>
              </w:rPr>
              <w:t xml:space="preserve"> assistance signalling for different CRS-IM receivers. Based on our understanding, same information is required for CRS-IC and LLR weighting receivers</w:t>
            </w:r>
            <w:r w:rsidR="00DC10E0">
              <w:rPr>
                <w:sz w:val="21"/>
                <w:szCs w:val="21"/>
                <w:lang w:eastAsia="ja-JP"/>
              </w:rPr>
              <w:t xml:space="preserve"> and UE needs information on CRS REs positions for both types of receivers.</w:t>
            </w:r>
          </w:p>
          <w:p w14:paraId="14C5959C" w14:textId="77777777" w:rsidR="002A3DAB" w:rsidRPr="002A3DAB" w:rsidRDefault="002A3DAB" w:rsidP="00274278">
            <w:pPr>
              <w:snapToGrid w:val="0"/>
              <w:spacing w:before="40" w:after="40"/>
              <w:rPr>
                <w:sz w:val="21"/>
                <w:szCs w:val="21"/>
                <w:lang w:eastAsia="ja-JP"/>
              </w:rPr>
            </w:pPr>
          </w:p>
        </w:tc>
      </w:tr>
      <w:tr w:rsidR="00B55DCF" w:rsidRPr="00D11BA9" w14:paraId="1269F5E6" w14:textId="77777777" w:rsidTr="002A3DAB">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3F6" w14:textId="77777777" w:rsidR="00B55DCF" w:rsidRDefault="00B55DCF" w:rsidP="00B55DCF">
            <w:pPr>
              <w:keepNext/>
              <w:keepLines/>
              <w:widowControl w:val="0"/>
              <w:tabs>
                <w:tab w:val="right" w:leader="dot" w:pos="9639"/>
              </w:tabs>
              <w:snapToGrid w:val="0"/>
              <w:spacing w:before="40" w:after="40"/>
              <w:ind w:right="425"/>
              <w:rPr>
                <w:sz w:val="21"/>
                <w:szCs w:val="21"/>
                <w:lang w:eastAsia="ja-JP"/>
              </w:rPr>
            </w:pPr>
            <w:r>
              <w:rPr>
                <w:sz w:val="21"/>
                <w:szCs w:val="21"/>
                <w:lang w:eastAsia="ja-JP"/>
              </w:rPr>
              <w:t>Nokia, Nokia Shanghai Bell</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FFD6C" w14:textId="77777777" w:rsidR="00B55DCF" w:rsidRDefault="00B55DCF">
            <w:pPr>
              <w:snapToGrid w:val="0"/>
              <w:spacing w:after="120"/>
              <w:rPr>
                <w:sz w:val="21"/>
                <w:szCs w:val="21"/>
                <w:lang w:eastAsia="ja-JP"/>
              </w:rPr>
            </w:pPr>
            <w:r w:rsidRPr="00B55DCF">
              <w:rPr>
                <w:sz w:val="21"/>
                <w:szCs w:val="21"/>
                <w:lang w:eastAsia="ja-JP"/>
              </w:rPr>
              <w:t>Option 2.  Especially with LLR-weighting receiver, there is no need for NWA. We agree with the comments from Huawei. Furthermore, it would be too late in Rel-17 to start debating the network assistance.</w:t>
            </w:r>
          </w:p>
        </w:tc>
      </w:tr>
      <w:tr w:rsidR="00FD70DE" w:rsidRPr="00D11BA9" w14:paraId="093AC851" w14:textId="77777777" w:rsidTr="002A3DAB">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B2DFC" w14:textId="77777777" w:rsidR="00FD70DE" w:rsidRDefault="00FD70DE" w:rsidP="00B55DCF">
            <w:pPr>
              <w:keepNext/>
              <w:keepLines/>
              <w:widowControl w:val="0"/>
              <w:tabs>
                <w:tab w:val="right" w:leader="dot" w:pos="9639"/>
              </w:tabs>
              <w:snapToGrid w:val="0"/>
              <w:spacing w:before="40" w:after="40"/>
              <w:ind w:right="425"/>
              <w:rPr>
                <w:sz w:val="21"/>
                <w:szCs w:val="21"/>
                <w:lang w:eastAsia="ja-JP"/>
              </w:rPr>
            </w:pPr>
            <w:r>
              <w:rPr>
                <w:sz w:val="21"/>
                <w:szCs w:val="21"/>
                <w:lang w:eastAsia="ja-JP"/>
              </w:rPr>
              <w:t>Vodafone</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FBD36" w14:textId="77777777" w:rsidR="00FD70DE" w:rsidRPr="00B55DCF" w:rsidRDefault="00FD70DE">
            <w:pPr>
              <w:snapToGrid w:val="0"/>
              <w:spacing w:after="120"/>
              <w:rPr>
                <w:sz w:val="21"/>
                <w:szCs w:val="21"/>
                <w:lang w:eastAsia="ja-JP"/>
              </w:rPr>
            </w:pPr>
            <w:r>
              <w:rPr>
                <w:sz w:val="21"/>
                <w:szCs w:val="21"/>
                <w:lang w:eastAsia="ja-JP"/>
              </w:rPr>
              <w:t>We prefer option 2 but can consider option 3. It seems the complexity of LLR without network assistance is manageable and this would speed up the feature application within the network as per Huawei’s comments.</w:t>
            </w:r>
          </w:p>
        </w:tc>
      </w:tr>
      <w:tr w:rsidR="00DC36FC" w:rsidRPr="00D11BA9" w14:paraId="1BAB8092" w14:textId="77777777" w:rsidTr="002A3DAB">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37D1B" w14:textId="77777777" w:rsidR="00DC36FC" w:rsidRDefault="00DC36FC" w:rsidP="00DC36FC">
            <w:pPr>
              <w:keepNext/>
              <w:keepLines/>
              <w:widowControl w:val="0"/>
              <w:tabs>
                <w:tab w:val="right" w:leader="dot" w:pos="9639"/>
              </w:tabs>
              <w:snapToGrid w:val="0"/>
              <w:spacing w:before="40" w:after="40"/>
              <w:ind w:right="425"/>
              <w:rPr>
                <w:sz w:val="21"/>
                <w:szCs w:val="21"/>
                <w:lang w:eastAsia="ja-JP"/>
              </w:rPr>
            </w:pPr>
            <w:r>
              <w:rPr>
                <w:rFonts w:eastAsia="宋体"/>
                <w:sz w:val="21"/>
                <w:szCs w:val="21"/>
                <w:lang w:eastAsia="zh-CN"/>
              </w:rPr>
              <w:t>BT</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338B1" w14:textId="77777777" w:rsidR="00DC36FC" w:rsidRDefault="00DC36FC" w:rsidP="00DC36FC">
            <w:pPr>
              <w:snapToGrid w:val="0"/>
              <w:spacing w:before="40" w:after="40"/>
              <w:rPr>
                <w:rFonts w:eastAsia="宋体"/>
                <w:sz w:val="21"/>
                <w:szCs w:val="21"/>
                <w:lang w:eastAsia="zh-CN"/>
              </w:rPr>
            </w:pPr>
            <w:r>
              <w:rPr>
                <w:rFonts w:eastAsia="宋体"/>
                <w:sz w:val="21"/>
                <w:szCs w:val="21"/>
                <w:lang w:eastAsia="zh-CN"/>
              </w:rPr>
              <w:t>Option 2</w:t>
            </w:r>
          </w:p>
          <w:p w14:paraId="6822CDDE" w14:textId="77777777" w:rsidR="00DC36FC" w:rsidRDefault="00DC36FC" w:rsidP="00DC36FC">
            <w:pPr>
              <w:snapToGrid w:val="0"/>
              <w:spacing w:before="40" w:after="40"/>
              <w:rPr>
                <w:rFonts w:eastAsia="宋体"/>
                <w:sz w:val="21"/>
                <w:szCs w:val="21"/>
                <w:lang w:eastAsia="zh-CN"/>
              </w:rPr>
            </w:pPr>
            <w:r>
              <w:rPr>
                <w:rFonts w:eastAsia="宋体"/>
                <w:sz w:val="21"/>
                <w:szCs w:val="21"/>
                <w:lang w:eastAsia="zh-CN"/>
              </w:rPr>
              <w:t xml:space="preserve">As a result of the study, we consider it is a good compromise select LLR weighting over </w:t>
            </w:r>
            <w:r>
              <w:rPr>
                <w:rFonts w:eastAsia="宋体"/>
                <w:sz w:val="21"/>
                <w:szCs w:val="21"/>
                <w:lang w:eastAsia="zh-CN"/>
              </w:rPr>
              <w:lastRenderedPageBreak/>
              <w:t xml:space="preserve">CRS-IC based on performance </w:t>
            </w:r>
            <w:proofErr w:type="spellStart"/>
            <w:r>
              <w:rPr>
                <w:rFonts w:eastAsia="宋体"/>
                <w:sz w:val="21"/>
                <w:szCs w:val="21"/>
                <w:lang w:eastAsia="zh-CN"/>
              </w:rPr>
              <w:t>vs</w:t>
            </w:r>
            <w:proofErr w:type="spellEnd"/>
            <w:r>
              <w:rPr>
                <w:rFonts w:eastAsia="宋体"/>
                <w:sz w:val="21"/>
                <w:szCs w:val="21"/>
                <w:lang w:eastAsia="zh-CN"/>
              </w:rPr>
              <w:t xml:space="preserve"> complexity. </w:t>
            </w:r>
          </w:p>
          <w:p w14:paraId="1A40A953" w14:textId="77777777" w:rsidR="00DC36FC" w:rsidRDefault="00DC36FC" w:rsidP="00DC36FC">
            <w:pPr>
              <w:snapToGrid w:val="0"/>
              <w:spacing w:before="40" w:after="40"/>
              <w:rPr>
                <w:rFonts w:eastAsia="宋体"/>
                <w:sz w:val="21"/>
                <w:szCs w:val="21"/>
                <w:lang w:eastAsia="zh-CN"/>
              </w:rPr>
            </w:pPr>
            <w:r>
              <w:rPr>
                <w:rFonts w:eastAsia="宋体"/>
                <w:sz w:val="21"/>
                <w:szCs w:val="21"/>
                <w:lang w:eastAsia="zh-CN"/>
              </w:rPr>
              <w:t>LLR weighting without network assistance is the best compromise between time to market and complexity.</w:t>
            </w:r>
          </w:p>
          <w:p w14:paraId="3DAC894E" w14:textId="77777777" w:rsidR="00DC36FC" w:rsidRDefault="00DC36FC" w:rsidP="00DC36FC">
            <w:pPr>
              <w:snapToGrid w:val="0"/>
              <w:spacing w:before="40" w:after="40"/>
              <w:rPr>
                <w:rFonts w:eastAsia="宋体"/>
                <w:sz w:val="21"/>
                <w:szCs w:val="21"/>
                <w:lang w:eastAsia="zh-CN"/>
              </w:rPr>
            </w:pPr>
            <w:r>
              <w:rPr>
                <w:rFonts w:eastAsia="宋体"/>
                <w:sz w:val="21"/>
                <w:szCs w:val="21"/>
                <w:lang w:eastAsia="zh-CN"/>
              </w:rPr>
              <w:t xml:space="preserve">We are facing the end of Rel-17 and WGs are still overloaded. The introduction of network assistance will impact several WGs and due to the severity of the problem observed in real networks by different operators, it is not possible to wait until Rel-18. In addition, with network signalling, more elements of the networks need to implement the solution and the IOT/IODT will require extra time. </w:t>
            </w:r>
          </w:p>
          <w:p w14:paraId="1F1C3900" w14:textId="77777777" w:rsidR="00DC36FC" w:rsidRDefault="00DC36FC" w:rsidP="00DC36FC">
            <w:pPr>
              <w:snapToGrid w:val="0"/>
              <w:spacing w:before="40" w:after="40"/>
              <w:rPr>
                <w:rFonts w:eastAsia="宋体"/>
                <w:sz w:val="21"/>
                <w:szCs w:val="21"/>
                <w:lang w:eastAsia="zh-CN"/>
              </w:rPr>
            </w:pPr>
            <w:r>
              <w:rPr>
                <w:rFonts w:eastAsia="宋体"/>
                <w:sz w:val="21"/>
                <w:szCs w:val="21"/>
                <w:lang w:eastAsia="zh-CN"/>
              </w:rPr>
              <w:t xml:space="preserve">It is accepted that without network assistance, the UE complexity will increase but as many other things in 3GPP, the fact that </w:t>
            </w:r>
            <w:r w:rsidRPr="003A1077">
              <w:rPr>
                <w:rFonts w:eastAsia="宋体"/>
                <w:sz w:val="21"/>
                <w:szCs w:val="21"/>
                <w:lang w:eastAsia="zh-CN"/>
              </w:rPr>
              <w:t>PDSCH</w:t>
            </w:r>
            <w:r>
              <w:rPr>
                <w:rFonts w:eastAsia="宋体"/>
                <w:sz w:val="21"/>
                <w:szCs w:val="21"/>
                <w:lang w:eastAsia="zh-CN"/>
              </w:rPr>
              <w:t xml:space="preserve"> CRS-IM works without network assistance will be a good differentiator among vendors. In that sense, this is business as usual. More complexity does not mean it is broken or it will not work. Once the problem is solved, we are open to further enhancements if required. </w:t>
            </w:r>
          </w:p>
          <w:p w14:paraId="18C3694D" w14:textId="77777777" w:rsidR="00DC36FC" w:rsidRDefault="00DC36FC" w:rsidP="00DC36FC">
            <w:pPr>
              <w:snapToGrid w:val="0"/>
              <w:spacing w:after="120"/>
              <w:rPr>
                <w:sz w:val="21"/>
                <w:szCs w:val="21"/>
                <w:lang w:eastAsia="ja-JP"/>
              </w:rPr>
            </w:pPr>
            <w:r>
              <w:rPr>
                <w:rFonts w:eastAsia="宋体"/>
                <w:sz w:val="21"/>
                <w:szCs w:val="21"/>
                <w:lang w:eastAsia="zh-CN"/>
              </w:rPr>
              <w:t xml:space="preserve">Therefore, by adding network assistance, we are putting in severe risk the completion of the work in Rel-17 and therefore NR SA will be delayed in countries where </w:t>
            </w:r>
            <w:proofErr w:type="spellStart"/>
            <w:r>
              <w:rPr>
                <w:rFonts w:eastAsia="宋体"/>
                <w:sz w:val="21"/>
                <w:szCs w:val="21"/>
                <w:lang w:eastAsia="zh-CN"/>
              </w:rPr>
              <w:t>refarming</w:t>
            </w:r>
            <w:proofErr w:type="spellEnd"/>
            <w:r>
              <w:rPr>
                <w:rFonts w:eastAsia="宋体"/>
                <w:sz w:val="21"/>
                <w:szCs w:val="21"/>
                <w:lang w:eastAsia="zh-CN"/>
              </w:rPr>
              <w:t xml:space="preserve"> is not an option.</w:t>
            </w:r>
          </w:p>
        </w:tc>
      </w:tr>
      <w:tr w:rsidR="00AB2AA6" w:rsidRPr="00D11BA9" w14:paraId="644E2612" w14:textId="77777777" w:rsidTr="002A3DAB">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03376" w14:textId="77777777" w:rsidR="00AB2AA6" w:rsidRDefault="00AB2AA6" w:rsidP="00DC36FC">
            <w:pPr>
              <w:keepNext/>
              <w:keepLines/>
              <w:widowControl w:val="0"/>
              <w:tabs>
                <w:tab w:val="right" w:leader="dot" w:pos="9639"/>
              </w:tabs>
              <w:snapToGrid w:val="0"/>
              <w:spacing w:before="40" w:after="40"/>
              <w:ind w:right="425"/>
              <w:rPr>
                <w:rFonts w:eastAsia="宋体"/>
                <w:sz w:val="21"/>
                <w:szCs w:val="21"/>
                <w:lang w:eastAsia="zh-CN"/>
              </w:rPr>
            </w:pPr>
            <w:r>
              <w:rPr>
                <w:rFonts w:eastAsia="宋体"/>
                <w:sz w:val="21"/>
                <w:szCs w:val="21"/>
                <w:lang w:eastAsia="zh-CN"/>
              </w:rPr>
              <w:lastRenderedPageBreak/>
              <w:t>KDDI</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0836" w14:textId="77777777" w:rsidR="00AB2AA6" w:rsidRPr="00AB2AA6" w:rsidRDefault="00AB2AA6" w:rsidP="00AB2AA6">
            <w:pPr>
              <w:snapToGrid w:val="0"/>
              <w:spacing w:before="40" w:after="40"/>
              <w:rPr>
                <w:rFonts w:eastAsia="宋体"/>
                <w:sz w:val="21"/>
                <w:szCs w:val="21"/>
                <w:lang w:eastAsia="zh-CN"/>
              </w:rPr>
            </w:pPr>
            <w:r w:rsidRPr="00AB2AA6">
              <w:rPr>
                <w:rFonts w:eastAsia="宋体"/>
                <w:sz w:val="21"/>
                <w:szCs w:val="21"/>
                <w:lang w:eastAsia="zh-CN"/>
              </w:rPr>
              <w:t>Option2</w:t>
            </w:r>
          </w:p>
          <w:p w14:paraId="7C0EF15B" w14:textId="77777777" w:rsidR="00AB2AA6" w:rsidRDefault="00AB2AA6" w:rsidP="00AB2AA6">
            <w:pPr>
              <w:snapToGrid w:val="0"/>
              <w:spacing w:before="40" w:after="40"/>
              <w:rPr>
                <w:rFonts w:eastAsia="宋体"/>
                <w:sz w:val="21"/>
                <w:szCs w:val="21"/>
                <w:lang w:eastAsia="zh-CN"/>
              </w:rPr>
            </w:pPr>
            <w:r w:rsidRPr="00AB2AA6">
              <w:rPr>
                <w:rFonts w:eastAsia="宋体"/>
                <w:sz w:val="21"/>
                <w:szCs w:val="21"/>
                <w:lang w:eastAsia="zh-CN"/>
              </w:rPr>
              <w:t>Nokia’s proposal makes sense considering the current WGs situation. We are reluctant to impose additional work on RAN4 and other WGs to develop the network assistance feature within Rel-17 time frame. We think that we should identify advantages and disadvantages of having the enhancement for network assistance in next Rel-18.</w:t>
            </w:r>
          </w:p>
        </w:tc>
      </w:tr>
    </w:tbl>
    <w:p w14:paraId="25175DAD" w14:textId="77777777" w:rsidR="002E05DB" w:rsidRPr="009112FA" w:rsidRDefault="002E05DB" w:rsidP="00626ACE">
      <w:pPr>
        <w:rPr>
          <w:rFonts w:eastAsia="DengXian"/>
          <w:lang w:eastAsia="zh-CN"/>
        </w:rPr>
      </w:pPr>
    </w:p>
    <w:p w14:paraId="0C718739" w14:textId="77777777" w:rsidR="0078440F" w:rsidRDefault="00D11BA9" w:rsidP="0003677D">
      <w:pPr>
        <w:pStyle w:val="2"/>
        <w:rPr>
          <w:rFonts w:eastAsia="DengXian"/>
        </w:rPr>
      </w:pPr>
      <w:r w:rsidRPr="00E85C43">
        <w:t>Initial round</w:t>
      </w:r>
      <w:r>
        <w:rPr>
          <w:rFonts w:eastAsia="DengXian" w:hint="eastAsia"/>
        </w:rPr>
        <w:t xml:space="preserve"> </w:t>
      </w:r>
      <w:r w:rsidR="00BF4C0E">
        <w:rPr>
          <w:rFonts w:eastAsia="DengXian" w:hint="eastAsia"/>
        </w:rPr>
        <w:t>s</w:t>
      </w:r>
      <w:r w:rsidR="0078440F">
        <w:rPr>
          <w:rFonts w:hint="eastAsia"/>
        </w:rPr>
        <w:t>ummary</w:t>
      </w:r>
    </w:p>
    <w:p w14:paraId="7A5D5338" w14:textId="77777777" w:rsidR="00274278" w:rsidRPr="00FE2882" w:rsidRDefault="00274278" w:rsidP="00274278">
      <w:pPr>
        <w:snapToGrid w:val="0"/>
        <w:spacing w:after="120"/>
        <w:rPr>
          <w:rFonts w:eastAsia="DengXian"/>
          <w:sz w:val="21"/>
          <w:szCs w:val="21"/>
          <w:lang w:eastAsia="zh-CN"/>
        </w:rPr>
      </w:pPr>
      <w:r w:rsidRPr="00993212">
        <w:rPr>
          <w:rFonts w:eastAsia="DengXian"/>
          <w:b/>
          <w:sz w:val="21"/>
          <w:szCs w:val="21"/>
          <w:u w:val="single"/>
          <w:shd w:val="pct15" w:color="auto" w:fill="FFFFFF"/>
        </w:rPr>
        <w:t>Issue #1</w:t>
      </w:r>
      <w:r w:rsidRPr="00993212">
        <w:rPr>
          <w:rFonts w:eastAsia="DengXian"/>
          <w:sz w:val="21"/>
          <w:szCs w:val="21"/>
          <w:shd w:val="pct15" w:color="auto" w:fill="FFFFFF"/>
        </w:rPr>
        <w:t xml:space="preserve">: </w:t>
      </w:r>
      <w:r w:rsidR="00FE2882">
        <w:rPr>
          <w:rFonts w:eastAsia="DengXian" w:hint="eastAsia"/>
          <w:sz w:val="21"/>
          <w:szCs w:val="21"/>
          <w:lang w:eastAsia="zh-CN"/>
        </w:rPr>
        <w:t>Phase II objective (e</w:t>
      </w:r>
      <w:r w:rsidR="00FE2882" w:rsidRPr="00B60AB9">
        <w:rPr>
          <w:rFonts w:eastAsia="DengXian" w:hint="eastAsia"/>
          <w:sz w:val="21"/>
          <w:szCs w:val="21"/>
        </w:rPr>
        <w:t>xcept</w:t>
      </w:r>
      <w:r w:rsidR="00FE2882">
        <w:rPr>
          <w:rFonts w:eastAsia="DengXian" w:hint="eastAsia"/>
          <w:sz w:val="21"/>
          <w:szCs w:val="21"/>
          <w:lang w:eastAsia="zh-CN"/>
        </w:rPr>
        <w:t>ing</w:t>
      </w:r>
      <w:r w:rsidR="00FE2882" w:rsidRPr="00B60AB9">
        <w:rPr>
          <w:rFonts w:eastAsia="DengXian" w:hint="eastAsia"/>
          <w:sz w:val="21"/>
          <w:szCs w:val="21"/>
        </w:rPr>
        <w:t xml:space="preserve"> the</w:t>
      </w:r>
      <w:r w:rsidR="00FE2882" w:rsidRPr="00B60AB9">
        <w:rPr>
          <w:rFonts w:eastAsia="DengXian"/>
          <w:sz w:val="21"/>
          <w:szCs w:val="21"/>
        </w:rPr>
        <w:t xml:space="preserve"> network</w:t>
      </w:r>
      <w:r w:rsidR="00FE2882" w:rsidRPr="00B60AB9">
        <w:rPr>
          <w:rFonts w:eastAsia="DengXian" w:hint="eastAsia"/>
          <w:sz w:val="21"/>
          <w:szCs w:val="21"/>
        </w:rPr>
        <w:t xml:space="preserve"> </w:t>
      </w:r>
      <w:r w:rsidR="00FE2882" w:rsidRPr="00B60AB9">
        <w:rPr>
          <w:rFonts w:eastAsia="DengXian"/>
          <w:sz w:val="21"/>
          <w:szCs w:val="21"/>
        </w:rPr>
        <w:t>assistance signalling</w:t>
      </w:r>
      <w:r w:rsidR="00FE2882" w:rsidRPr="00B60AB9">
        <w:rPr>
          <w:rFonts w:eastAsia="DengXian" w:hint="eastAsia"/>
          <w:sz w:val="21"/>
          <w:szCs w:val="21"/>
        </w:rPr>
        <w:t xml:space="preserve"> part)</w:t>
      </w:r>
    </w:p>
    <w:p w14:paraId="694E906A" w14:textId="77777777" w:rsidR="00274278" w:rsidRPr="00B60AB9" w:rsidRDefault="00274278" w:rsidP="00274278">
      <w:pPr>
        <w:snapToGrid w:val="0"/>
        <w:spacing w:after="120"/>
        <w:rPr>
          <w:rFonts w:eastAsia="DengXian"/>
          <w:sz w:val="21"/>
          <w:szCs w:val="21"/>
        </w:rPr>
      </w:pPr>
      <w:r w:rsidRPr="00B60AB9">
        <w:rPr>
          <w:rFonts w:eastAsia="DengXian" w:hint="eastAsia"/>
          <w:sz w:val="21"/>
          <w:szCs w:val="21"/>
        </w:rPr>
        <w:t>Except the</w:t>
      </w:r>
      <w:r w:rsidRPr="00B60AB9">
        <w:rPr>
          <w:rFonts w:eastAsia="DengXian"/>
          <w:sz w:val="21"/>
          <w:szCs w:val="21"/>
        </w:rPr>
        <w:t xml:space="preserve"> network</w:t>
      </w:r>
      <w:r w:rsidRPr="00B60AB9">
        <w:rPr>
          <w:rFonts w:eastAsia="DengXian" w:hint="eastAsia"/>
          <w:sz w:val="21"/>
          <w:szCs w:val="21"/>
        </w:rPr>
        <w:t xml:space="preserve"> </w:t>
      </w:r>
      <w:r w:rsidRPr="00B60AB9">
        <w:rPr>
          <w:rFonts w:eastAsia="DengXian"/>
          <w:sz w:val="21"/>
          <w:szCs w:val="21"/>
        </w:rPr>
        <w:t>assistance signalling</w:t>
      </w:r>
      <w:r w:rsidRPr="00B60AB9">
        <w:rPr>
          <w:rFonts w:eastAsia="DengXian" w:hint="eastAsia"/>
          <w:sz w:val="21"/>
          <w:szCs w:val="21"/>
        </w:rPr>
        <w:t xml:space="preserve"> part (which is discussed separately in Issue #2), any comments on the other parts of R</w:t>
      </w:r>
      <w:r w:rsidRPr="00B60AB9">
        <w:rPr>
          <w:rFonts w:eastAsia="DengXian"/>
          <w:sz w:val="21"/>
          <w:szCs w:val="21"/>
        </w:rPr>
        <w:t xml:space="preserve">AN4 </w:t>
      </w:r>
      <w:r w:rsidRPr="00B60AB9">
        <w:rPr>
          <w:rFonts w:eastAsia="DengXian" w:hint="eastAsia"/>
          <w:sz w:val="21"/>
          <w:szCs w:val="21"/>
        </w:rPr>
        <w:t xml:space="preserve">recommendations in </w:t>
      </w:r>
      <w:r w:rsidRPr="00B60AB9">
        <w:rPr>
          <w:rFonts w:eastAsia="DengXian"/>
          <w:sz w:val="21"/>
          <w:szCs w:val="21"/>
        </w:rPr>
        <w:t>LS</w:t>
      </w:r>
      <w:r w:rsidRPr="00B60AB9">
        <w:rPr>
          <w:rFonts w:eastAsia="DengXian" w:hint="eastAsia"/>
          <w:sz w:val="21"/>
          <w:szCs w:val="21"/>
        </w:rPr>
        <w:t xml:space="preserve"> </w:t>
      </w:r>
      <w:r w:rsidRPr="00B60AB9">
        <w:rPr>
          <w:rFonts w:eastAsia="DengXian"/>
          <w:sz w:val="21"/>
          <w:szCs w:val="21"/>
        </w:rPr>
        <w:t>RP-212490</w:t>
      </w:r>
      <w:r w:rsidRPr="00B60AB9">
        <w:rPr>
          <w:rFonts w:eastAsia="DengXian" w:hint="eastAsia"/>
          <w:sz w:val="21"/>
          <w:szCs w:val="21"/>
        </w:rPr>
        <w:t>?</w:t>
      </w:r>
    </w:p>
    <w:p w14:paraId="06072321" w14:textId="77777777" w:rsidR="00274278" w:rsidRPr="00B60AB9" w:rsidRDefault="00274278" w:rsidP="00274278">
      <w:pPr>
        <w:snapToGrid w:val="0"/>
        <w:spacing w:after="120"/>
        <w:rPr>
          <w:rFonts w:ascii="Arial" w:eastAsia="宋体" w:hAnsi="Arial" w:cs="Arial"/>
          <w:i/>
        </w:rPr>
      </w:pPr>
      <w:r w:rsidRPr="00B60AB9">
        <w:rPr>
          <w:rFonts w:ascii="Arial" w:eastAsia="宋体" w:hAnsi="Arial" w:cs="Arial" w:hint="eastAsia"/>
          <w:i/>
        </w:rPr>
        <w:t>RAN4</w:t>
      </w:r>
      <w:r w:rsidRPr="00B60AB9">
        <w:rPr>
          <w:rFonts w:ascii="Arial" w:eastAsia="宋体" w:hAnsi="Arial" w:cs="Arial"/>
          <w:i/>
        </w:rPr>
        <w:t xml:space="preserve"> recommend</w:t>
      </w:r>
      <w:r w:rsidRPr="00B60AB9">
        <w:rPr>
          <w:rFonts w:ascii="Arial" w:eastAsia="宋体" w:hAnsi="Arial" w:cs="Arial" w:hint="eastAsia"/>
          <w:i/>
        </w:rPr>
        <w:t>s</w:t>
      </w:r>
      <w:r w:rsidRPr="00B60AB9">
        <w:rPr>
          <w:rFonts w:ascii="Arial" w:eastAsia="宋体" w:hAnsi="Arial" w:cs="Arial"/>
          <w:i/>
        </w:rPr>
        <w:t xml:space="preserve"> </w:t>
      </w:r>
      <w:proofErr w:type="gramStart"/>
      <w:r w:rsidRPr="00B60AB9">
        <w:rPr>
          <w:rFonts w:ascii="Arial" w:eastAsia="宋体" w:hAnsi="Arial" w:cs="Arial"/>
          <w:i/>
        </w:rPr>
        <w:t>to</w:t>
      </w:r>
      <w:r w:rsidRPr="00B60AB9">
        <w:rPr>
          <w:rFonts w:ascii="Arial" w:eastAsia="宋体" w:hAnsi="Arial" w:cs="Arial" w:hint="eastAsia"/>
          <w:i/>
        </w:rPr>
        <w:t xml:space="preserve"> </w:t>
      </w:r>
      <w:r w:rsidRPr="00B60AB9">
        <w:rPr>
          <w:rFonts w:ascii="Arial" w:eastAsia="宋体" w:hAnsi="Arial" w:cs="Arial"/>
          <w:i/>
        </w:rPr>
        <w:t>define</w:t>
      </w:r>
      <w:proofErr w:type="gramEnd"/>
      <w:r w:rsidRPr="00B60AB9">
        <w:rPr>
          <w:rFonts w:ascii="Arial" w:eastAsia="宋体" w:hAnsi="Arial" w:cs="Arial" w:hint="eastAsia"/>
          <w:i/>
        </w:rPr>
        <w:t xml:space="preserve"> </w:t>
      </w:r>
      <w:r w:rsidRPr="00B60AB9">
        <w:rPr>
          <w:rFonts w:ascii="Arial" w:eastAsia="宋体" w:hAnsi="Arial" w:cs="Arial"/>
          <w:i/>
        </w:rPr>
        <w:t>NR PDSCH demodulation requirements for neighbouring cell LTE CRS-IM in scenarios with overlapping spectrum for LTE and NR in Rel-17</w:t>
      </w:r>
      <w:r w:rsidRPr="00B60AB9">
        <w:rPr>
          <w:rFonts w:ascii="Arial" w:eastAsia="宋体" w:hAnsi="Arial" w:cs="Arial" w:hint="eastAsia"/>
          <w:i/>
        </w:rPr>
        <w:t>:</w:t>
      </w:r>
    </w:p>
    <w:p w14:paraId="5ADB5CB0" w14:textId="77777777" w:rsidR="00274278" w:rsidRPr="00B60AB9" w:rsidRDefault="00274278" w:rsidP="00274278">
      <w:pPr>
        <w:tabs>
          <w:tab w:val="num" w:pos="2160"/>
        </w:tabs>
        <w:snapToGrid w:val="0"/>
        <w:spacing w:after="120"/>
        <w:ind w:left="568" w:hanging="284"/>
        <w:rPr>
          <w:rFonts w:ascii="Arial" w:eastAsia="DengXian" w:hAnsi="Arial" w:cs="Arial"/>
          <w:i/>
        </w:rPr>
      </w:pPr>
      <w:r w:rsidRPr="00B60AB9">
        <w:rPr>
          <w:rFonts w:ascii="Arial" w:eastAsia="DengXian" w:hAnsi="Arial" w:cs="Arial"/>
          <w:i/>
        </w:rPr>
        <w:t>•</w:t>
      </w:r>
      <w:r w:rsidRPr="00B60AB9">
        <w:rPr>
          <w:rFonts w:ascii="Arial" w:eastAsia="DengXian" w:hAnsi="Arial" w:cs="Arial"/>
          <w:i/>
        </w:rPr>
        <w:tab/>
        <w:t>Use LLR weighting as baseline reference receiver</w:t>
      </w:r>
      <w:r w:rsidRPr="00B60AB9">
        <w:rPr>
          <w:rFonts w:ascii="Arial" w:eastAsia="DengXian" w:hAnsi="Arial" w:cs="Arial" w:hint="eastAsia"/>
          <w:i/>
        </w:rPr>
        <w:t>, and f</w:t>
      </w:r>
      <w:r w:rsidRPr="00B60AB9">
        <w:rPr>
          <w:rFonts w:ascii="Arial" w:eastAsia="宋体" w:hAnsi="Arial" w:cs="Arial"/>
          <w:i/>
        </w:rPr>
        <w:t>urther discuss the feasibility of CRS-IC receiver taking into account the UE complexity and PDSCH processing time</w:t>
      </w:r>
      <w:r w:rsidRPr="00B60AB9">
        <w:rPr>
          <w:rFonts w:ascii="Arial" w:eastAsia="宋体" w:hAnsi="Arial" w:cs="Arial" w:hint="eastAsia"/>
          <w:i/>
        </w:rPr>
        <w:t>.</w:t>
      </w:r>
    </w:p>
    <w:p w14:paraId="2C7FB284" w14:textId="77777777" w:rsidR="00274278" w:rsidRPr="00B60AB9" w:rsidRDefault="00274278" w:rsidP="00274278">
      <w:pPr>
        <w:tabs>
          <w:tab w:val="num" w:pos="2160"/>
        </w:tabs>
        <w:snapToGrid w:val="0"/>
        <w:spacing w:after="120"/>
        <w:ind w:left="568" w:hanging="284"/>
        <w:rPr>
          <w:rFonts w:ascii="Arial" w:eastAsia="DengXian" w:hAnsi="Arial" w:cs="Arial"/>
          <w:i/>
        </w:rPr>
      </w:pPr>
      <w:r w:rsidRPr="00B60AB9">
        <w:rPr>
          <w:rFonts w:ascii="Arial" w:eastAsia="DengXian" w:hAnsi="Arial" w:cs="Arial"/>
          <w:i/>
        </w:rPr>
        <w:t>•</w:t>
      </w:r>
      <w:r w:rsidRPr="00B60AB9">
        <w:rPr>
          <w:rFonts w:ascii="Arial" w:eastAsia="DengXian" w:hAnsi="Arial" w:cs="Arial"/>
          <w:i/>
        </w:rPr>
        <w:tab/>
        <w:t xml:space="preserve">Synchronous network scenario is prioritized. </w:t>
      </w:r>
      <w:r w:rsidRPr="00B60AB9">
        <w:rPr>
          <w:rFonts w:ascii="Arial" w:eastAsia="DengXian" w:hAnsi="Arial" w:cs="Arial" w:hint="eastAsia"/>
          <w:i/>
        </w:rPr>
        <w:t>T</w:t>
      </w:r>
      <w:r w:rsidRPr="00B60AB9">
        <w:rPr>
          <w:rFonts w:ascii="Arial" w:eastAsia="DengXian" w:hAnsi="Arial" w:cs="Arial"/>
          <w:i/>
        </w:rPr>
        <w:t xml:space="preserve">he asynchronous network scenario </w:t>
      </w:r>
      <w:r w:rsidRPr="00B60AB9">
        <w:rPr>
          <w:rFonts w:ascii="Arial" w:eastAsia="DengXian" w:hAnsi="Arial" w:cs="Arial" w:hint="eastAsia"/>
          <w:i/>
        </w:rPr>
        <w:t xml:space="preserve">will be discussed </w:t>
      </w:r>
      <w:r w:rsidRPr="00B60AB9">
        <w:rPr>
          <w:rFonts w:ascii="Arial" w:eastAsia="DengXian" w:hAnsi="Arial" w:cs="Arial"/>
          <w:i/>
        </w:rPr>
        <w:t>after RAN #93e meeting</w:t>
      </w:r>
      <w:r w:rsidRPr="00B60AB9">
        <w:rPr>
          <w:rFonts w:ascii="Arial" w:eastAsia="DengXian" w:hAnsi="Arial" w:cs="Arial" w:hint="eastAsia"/>
          <w:i/>
        </w:rPr>
        <w:t>.</w:t>
      </w:r>
    </w:p>
    <w:p w14:paraId="39F03EFB" w14:textId="77777777" w:rsidR="00274278" w:rsidRPr="00B60AB9" w:rsidRDefault="00274278" w:rsidP="00274278">
      <w:pPr>
        <w:tabs>
          <w:tab w:val="num" w:pos="2160"/>
        </w:tabs>
        <w:snapToGrid w:val="0"/>
        <w:spacing w:after="120"/>
        <w:ind w:left="568" w:hanging="284"/>
        <w:rPr>
          <w:rFonts w:ascii="Arial" w:eastAsia="DengXian" w:hAnsi="Arial" w:cs="Arial"/>
          <w:i/>
        </w:rPr>
      </w:pPr>
      <w:r w:rsidRPr="00B60AB9">
        <w:rPr>
          <w:rFonts w:ascii="Arial" w:eastAsia="DengXian" w:hAnsi="Arial" w:cs="Arial"/>
          <w:i/>
        </w:rPr>
        <w:t>•</w:t>
      </w:r>
      <w:r w:rsidRPr="00B60AB9">
        <w:rPr>
          <w:rFonts w:ascii="Arial" w:eastAsia="DengXian" w:hAnsi="Arial" w:cs="Arial"/>
          <w:i/>
        </w:rPr>
        <w:tab/>
        <w:t xml:space="preserve">15 </w:t>
      </w:r>
      <w:proofErr w:type="gramStart"/>
      <w:r w:rsidRPr="00B60AB9">
        <w:rPr>
          <w:rFonts w:ascii="Arial" w:eastAsia="DengXian" w:hAnsi="Arial" w:cs="Arial"/>
          <w:i/>
        </w:rPr>
        <w:t>kHz</w:t>
      </w:r>
      <w:proofErr w:type="gramEnd"/>
      <w:r w:rsidRPr="00B60AB9">
        <w:rPr>
          <w:rFonts w:ascii="Arial" w:eastAsia="DengXian" w:hAnsi="Arial" w:cs="Arial"/>
          <w:i/>
        </w:rPr>
        <w:t xml:space="preserve"> SCS for NR is prioritized. </w:t>
      </w:r>
      <w:r w:rsidRPr="00B60AB9">
        <w:rPr>
          <w:rFonts w:ascii="Arial" w:eastAsia="DengXian" w:hAnsi="Arial" w:cs="Arial" w:hint="eastAsia"/>
          <w:i/>
        </w:rPr>
        <w:t>The</w:t>
      </w:r>
      <w:r w:rsidRPr="00B60AB9">
        <w:rPr>
          <w:rFonts w:ascii="Arial" w:eastAsia="DengXian" w:hAnsi="Arial" w:cs="Arial"/>
          <w:i/>
        </w:rPr>
        <w:t xml:space="preserve"> 30 kHz SCS scenario </w:t>
      </w:r>
      <w:r w:rsidRPr="00B60AB9">
        <w:rPr>
          <w:rFonts w:ascii="Arial" w:eastAsia="DengXian" w:hAnsi="Arial" w:cs="Arial" w:hint="eastAsia"/>
          <w:i/>
        </w:rPr>
        <w:t xml:space="preserve">will be discussed </w:t>
      </w:r>
      <w:r w:rsidRPr="00B60AB9">
        <w:rPr>
          <w:rFonts w:ascii="Arial" w:eastAsia="DengXian" w:hAnsi="Arial" w:cs="Arial"/>
          <w:i/>
        </w:rPr>
        <w:t>after RAN #93e meeting</w:t>
      </w:r>
      <w:r w:rsidRPr="00B60AB9">
        <w:rPr>
          <w:rFonts w:ascii="Arial" w:eastAsia="DengXian" w:hAnsi="Arial" w:cs="Arial" w:hint="eastAsia"/>
          <w:i/>
        </w:rPr>
        <w:t>.</w:t>
      </w:r>
    </w:p>
    <w:p w14:paraId="50ACF288" w14:textId="77777777" w:rsidR="00274278" w:rsidRPr="00B60AB9" w:rsidRDefault="00274278" w:rsidP="00274278">
      <w:pPr>
        <w:tabs>
          <w:tab w:val="num" w:pos="2160"/>
        </w:tabs>
        <w:snapToGrid w:val="0"/>
        <w:spacing w:after="120"/>
        <w:ind w:left="568" w:hanging="284"/>
        <w:rPr>
          <w:rFonts w:ascii="Arial" w:eastAsia="DengXian" w:hAnsi="Arial" w:cs="Arial"/>
          <w:i/>
        </w:rPr>
      </w:pPr>
      <w:r w:rsidRPr="00B60AB9">
        <w:rPr>
          <w:rFonts w:ascii="Arial" w:eastAsia="DengXian" w:hAnsi="Arial" w:cs="Arial"/>
          <w:i/>
        </w:rPr>
        <w:t>•</w:t>
      </w:r>
      <w:r w:rsidRPr="00B60AB9">
        <w:rPr>
          <w:rFonts w:ascii="Arial" w:eastAsia="DengXian" w:hAnsi="Arial" w:cs="Arial"/>
          <w:i/>
        </w:rPr>
        <w:tab/>
        <w:t xml:space="preserve">RAN4 will further discuss the necessity of </w:t>
      </w:r>
      <w:r w:rsidRPr="00B60AB9">
        <w:rPr>
          <w:rFonts w:ascii="Arial" w:eastAsia="DengXian" w:hAnsi="Arial" w:cs="Arial"/>
          <w:i/>
          <w:strike/>
          <w:color w:val="FF0000"/>
        </w:rPr>
        <w:t xml:space="preserve">network assistance </w:t>
      </w:r>
      <w:proofErr w:type="spellStart"/>
      <w:r w:rsidRPr="00B60AB9">
        <w:rPr>
          <w:rFonts w:ascii="Arial" w:eastAsia="DengXian" w:hAnsi="Arial" w:cs="Arial"/>
          <w:i/>
          <w:strike/>
          <w:color w:val="FF0000"/>
        </w:rPr>
        <w:t>signaling</w:t>
      </w:r>
      <w:proofErr w:type="spellEnd"/>
      <w:r w:rsidRPr="00B60AB9">
        <w:rPr>
          <w:rFonts w:ascii="Arial" w:eastAsia="DengXian" w:hAnsi="Arial" w:cs="Arial"/>
          <w:i/>
          <w:strike/>
          <w:color w:val="FF0000"/>
        </w:rPr>
        <w:t xml:space="preserve"> and</w:t>
      </w:r>
      <w:r w:rsidRPr="00B60AB9">
        <w:rPr>
          <w:rFonts w:ascii="Arial" w:eastAsia="DengXian" w:hAnsi="Arial" w:cs="Arial"/>
          <w:i/>
          <w:color w:val="FF0000"/>
        </w:rPr>
        <w:t xml:space="preserve"> </w:t>
      </w:r>
      <w:r w:rsidRPr="00B60AB9">
        <w:rPr>
          <w:rFonts w:ascii="Arial" w:eastAsia="DengXian" w:hAnsi="Arial" w:cs="Arial"/>
          <w:i/>
        </w:rPr>
        <w:t xml:space="preserve">UE capability </w:t>
      </w:r>
      <w:proofErr w:type="spellStart"/>
      <w:r w:rsidRPr="00B60AB9">
        <w:rPr>
          <w:rFonts w:ascii="Arial" w:eastAsia="DengXian" w:hAnsi="Arial" w:cs="Arial"/>
          <w:i/>
        </w:rPr>
        <w:t>signaling</w:t>
      </w:r>
      <w:proofErr w:type="spellEnd"/>
      <w:r w:rsidRPr="00B60AB9">
        <w:rPr>
          <w:rFonts w:ascii="Arial" w:eastAsia="DengXian" w:hAnsi="Arial" w:cs="Arial"/>
          <w:i/>
        </w:rPr>
        <w:t xml:space="preserve"> during requirements definition phase.</w:t>
      </w:r>
    </w:p>
    <w:p w14:paraId="15E132F6" w14:textId="77777777" w:rsidR="00274278" w:rsidRPr="00D04747" w:rsidRDefault="00274278" w:rsidP="00274278">
      <w:pPr>
        <w:snapToGrid w:val="0"/>
        <w:spacing w:after="120"/>
        <w:rPr>
          <w:rFonts w:eastAsia="DengXian"/>
          <w:b/>
          <w:sz w:val="21"/>
          <w:szCs w:val="21"/>
        </w:rPr>
      </w:pPr>
      <w:r w:rsidRPr="00D04747">
        <w:rPr>
          <w:rFonts w:eastAsia="DengXian" w:hint="eastAsia"/>
          <w:b/>
          <w:sz w:val="21"/>
          <w:szCs w:val="21"/>
          <w:u w:val="single"/>
        </w:rPr>
        <w:t>Summary of initial round discussion</w:t>
      </w:r>
      <w:r w:rsidRPr="00D04747">
        <w:rPr>
          <w:rFonts w:eastAsia="DengXian" w:hint="eastAsia"/>
          <w:b/>
          <w:sz w:val="21"/>
          <w:szCs w:val="21"/>
        </w:rPr>
        <w:t>:</w:t>
      </w:r>
    </w:p>
    <w:p w14:paraId="7B6CBBE3" w14:textId="77777777" w:rsidR="00274278" w:rsidRPr="00D04747" w:rsidRDefault="00274278" w:rsidP="00945F68">
      <w:pPr>
        <w:pStyle w:val="afe"/>
        <w:numPr>
          <w:ilvl w:val="0"/>
          <w:numId w:val="6"/>
        </w:numPr>
        <w:overflowPunct/>
        <w:autoSpaceDE/>
        <w:autoSpaceDN/>
        <w:adjustRightInd/>
        <w:snapToGrid w:val="0"/>
        <w:spacing w:after="120"/>
        <w:ind w:left="284" w:firstLineChars="0" w:hanging="284"/>
        <w:textAlignment w:val="auto"/>
        <w:rPr>
          <w:rFonts w:eastAsia="DengXian"/>
          <w:sz w:val="21"/>
          <w:szCs w:val="21"/>
        </w:rPr>
      </w:pPr>
      <w:r w:rsidRPr="00D04747">
        <w:rPr>
          <w:rFonts w:eastAsia="DengXian" w:hint="eastAsia"/>
          <w:sz w:val="21"/>
          <w:szCs w:val="21"/>
        </w:rPr>
        <w:t xml:space="preserve">All companies support to </w:t>
      </w:r>
      <w:r w:rsidRPr="00D04747">
        <w:rPr>
          <w:rFonts w:eastAsia="DengXian"/>
          <w:sz w:val="21"/>
          <w:szCs w:val="21"/>
        </w:rPr>
        <w:t>proceed with the above recommendations</w:t>
      </w:r>
      <w:r w:rsidRPr="00D04747">
        <w:rPr>
          <w:rFonts w:eastAsia="DengXian" w:hint="eastAsia"/>
          <w:sz w:val="21"/>
          <w:szCs w:val="21"/>
        </w:rPr>
        <w:t xml:space="preserve">, with additional clarification on the network </w:t>
      </w:r>
      <w:r w:rsidRPr="00D04747">
        <w:rPr>
          <w:rFonts w:eastAsia="DengXian"/>
          <w:sz w:val="21"/>
          <w:szCs w:val="21"/>
        </w:rPr>
        <w:t>signalling</w:t>
      </w:r>
      <w:r w:rsidRPr="00D04747">
        <w:rPr>
          <w:rFonts w:eastAsia="DengXian" w:hint="eastAsia"/>
          <w:sz w:val="21"/>
          <w:szCs w:val="21"/>
        </w:rPr>
        <w:t xml:space="preserve"> part: if </w:t>
      </w:r>
      <w:r>
        <w:rPr>
          <w:rFonts w:eastAsia="DengXian" w:hint="eastAsia"/>
          <w:sz w:val="21"/>
          <w:szCs w:val="21"/>
          <w:lang w:eastAsia="zh-CN"/>
        </w:rPr>
        <w:t>further</w:t>
      </w:r>
      <w:r w:rsidRPr="00D04747">
        <w:rPr>
          <w:rFonts w:eastAsia="DengXian" w:hint="eastAsia"/>
          <w:sz w:val="21"/>
          <w:szCs w:val="21"/>
          <w:lang w:eastAsia="zh-CN"/>
        </w:rPr>
        <w:t xml:space="preserve"> agreements </w:t>
      </w:r>
      <w:r>
        <w:rPr>
          <w:rFonts w:eastAsia="DengXian" w:hint="eastAsia"/>
          <w:sz w:val="21"/>
          <w:szCs w:val="21"/>
          <w:lang w:eastAsia="zh-CN"/>
        </w:rPr>
        <w:t>for</w:t>
      </w:r>
      <w:r w:rsidRPr="00D04747">
        <w:rPr>
          <w:rFonts w:eastAsia="DengXian" w:hint="eastAsia"/>
          <w:sz w:val="21"/>
          <w:szCs w:val="21"/>
        </w:rPr>
        <w:t xml:space="preserve"> Issue #2</w:t>
      </w:r>
      <w:r w:rsidRPr="00D04747">
        <w:rPr>
          <w:rFonts w:eastAsia="DengXian" w:hint="eastAsia"/>
          <w:sz w:val="21"/>
          <w:szCs w:val="21"/>
          <w:lang w:eastAsia="zh-CN"/>
        </w:rPr>
        <w:t xml:space="preserve"> can be </w:t>
      </w:r>
      <w:r>
        <w:rPr>
          <w:rFonts w:eastAsia="DengXian" w:hint="eastAsia"/>
          <w:sz w:val="21"/>
          <w:szCs w:val="21"/>
          <w:lang w:eastAsia="zh-CN"/>
        </w:rPr>
        <w:t>reached</w:t>
      </w:r>
      <w:r w:rsidRPr="00D04747">
        <w:rPr>
          <w:rFonts w:eastAsia="DengXian" w:hint="eastAsia"/>
          <w:sz w:val="21"/>
          <w:szCs w:val="21"/>
          <w:lang w:eastAsia="zh-CN"/>
        </w:rPr>
        <w:t xml:space="preserve">, </w:t>
      </w:r>
      <w:r>
        <w:rPr>
          <w:rFonts w:eastAsia="DengXian" w:hint="eastAsia"/>
          <w:sz w:val="21"/>
          <w:szCs w:val="21"/>
          <w:lang w:eastAsia="zh-CN"/>
        </w:rPr>
        <w:t xml:space="preserve">the </w:t>
      </w:r>
      <w:r>
        <w:rPr>
          <w:rFonts w:eastAsia="DengXian"/>
          <w:sz w:val="21"/>
          <w:szCs w:val="21"/>
          <w:lang w:eastAsia="zh-CN"/>
        </w:rPr>
        <w:t>signalling</w:t>
      </w:r>
      <w:r>
        <w:rPr>
          <w:rFonts w:eastAsia="DengXian" w:hint="eastAsia"/>
          <w:sz w:val="21"/>
          <w:szCs w:val="21"/>
          <w:lang w:eastAsia="zh-CN"/>
        </w:rPr>
        <w:t xml:space="preserve"> part</w:t>
      </w:r>
      <w:r w:rsidRPr="00D04747">
        <w:rPr>
          <w:rFonts w:eastAsia="DengXian" w:hint="eastAsia"/>
          <w:sz w:val="21"/>
          <w:szCs w:val="21"/>
          <w:lang w:eastAsia="zh-CN"/>
        </w:rPr>
        <w:t xml:space="preserve"> can be updated</w:t>
      </w:r>
      <w:r w:rsidRPr="00D04747">
        <w:rPr>
          <w:rFonts w:eastAsia="DengXian" w:hint="eastAsia"/>
          <w:sz w:val="21"/>
          <w:szCs w:val="21"/>
        </w:rPr>
        <w:t xml:space="preserve"> </w:t>
      </w:r>
      <w:r w:rsidR="00FE2882" w:rsidRPr="00D04747">
        <w:rPr>
          <w:rFonts w:eastAsia="DengXian"/>
          <w:sz w:val="21"/>
          <w:szCs w:val="21"/>
        </w:rPr>
        <w:t>accordingly</w:t>
      </w:r>
      <w:r w:rsidR="00FE2882">
        <w:rPr>
          <w:rFonts w:eastAsia="DengXian"/>
          <w:sz w:val="21"/>
          <w:szCs w:val="21"/>
          <w:lang w:eastAsia="zh-CN"/>
        </w:rPr>
        <w:t>;</w:t>
      </w:r>
      <w:r>
        <w:rPr>
          <w:rFonts w:eastAsia="DengXian" w:hint="eastAsia"/>
          <w:sz w:val="21"/>
          <w:szCs w:val="21"/>
          <w:lang w:eastAsia="zh-CN"/>
        </w:rPr>
        <w:t xml:space="preserve"> otherwise</w:t>
      </w:r>
      <w:r w:rsidRPr="00D04747">
        <w:rPr>
          <w:rFonts w:eastAsia="DengXian" w:hint="eastAsia"/>
          <w:sz w:val="21"/>
          <w:szCs w:val="21"/>
          <w:lang w:eastAsia="zh-CN"/>
        </w:rPr>
        <w:t xml:space="preserve"> the original </w:t>
      </w:r>
      <w:r w:rsidRPr="00D04747">
        <w:rPr>
          <w:rFonts w:eastAsia="DengXian" w:hint="eastAsia"/>
          <w:sz w:val="21"/>
          <w:szCs w:val="21"/>
        </w:rPr>
        <w:t>RAN4 recommendation will be added back</w:t>
      </w:r>
      <w:r w:rsidRPr="00D04747">
        <w:rPr>
          <w:rFonts w:eastAsia="DengXian" w:hint="eastAsia"/>
          <w:sz w:val="21"/>
          <w:szCs w:val="21"/>
          <w:lang w:eastAsia="zh-CN"/>
        </w:rPr>
        <w:t>.</w:t>
      </w:r>
    </w:p>
    <w:p w14:paraId="15710055" w14:textId="77777777" w:rsidR="00274278" w:rsidRPr="00D04747" w:rsidRDefault="00274278" w:rsidP="00945F68">
      <w:pPr>
        <w:pStyle w:val="afe"/>
        <w:numPr>
          <w:ilvl w:val="0"/>
          <w:numId w:val="6"/>
        </w:numPr>
        <w:overflowPunct/>
        <w:autoSpaceDE/>
        <w:autoSpaceDN/>
        <w:adjustRightInd/>
        <w:snapToGrid w:val="0"/>
        <w:spacing w:after="120"/>
        <w:ind w:left="284" w:firstLineChars="0" w:hanging="284"/>
        <w:textAlignment w:val="auto"/>
        <w:rPr>
          <w:rFonts w:eastAsia="DengXian"/>
          <w:sz w:val="21"/>
          <w:szCs w:val="21"/>
        </w:rPr>
      </w:pPr>
      <w:r w:rsidRPr="00D04747">
        <w:rPr>
          <w:rFonts w:eastAsia="DengXian" w:hint="eastAsia"/>
          <w:sz w:val="21"/>
          <w:szCs w:val="21"/>
        </w:rPr>
        <w:t>Majority compan</w:t>
      </w:r>
      <w:r>
        <w:rPr>
          <w:rFonts w:eastAsia="DengXian" w:hint="eastAsia"/>
          <w:sz w:val="21"/>
          <w:szCs w:val="21"/>
          <w:lang w:eastAsia="zh-CN"/>
        </w:rPr>
        <w:t>ies</w:t>
      </w:r>
      <w:r w:rsidRPr="00D04747">
        <w:rPr>
          <w:rFonts w:eastAsia="DengXian" w:hint="eastAsia"/>
          <w:sz w:val="21"/>
          <w:szCs w:val="21"/>
        </w:rPr>
        <w:t xml:space="preserve"> agree to keep the RAN4 recommendation without </w:t>
      </w:r>
      <w:r w:rsidR="00FE2882">
        <w:rPr>
          <w:rFonts w:eastAsia="DengXian" w:hint="eastAsia"/>
          <w:sz w:val="21"/>
          <w:szCs w:val="21"/>
          <w:lang w:eastAsia="zh-CN"/>
        </w:rPr>
        <w:t xml:space="preserve">any </w:t>
      </w:r>
      <w:r w:rsidRPr="00D04747">
        <w:rPr>
          <w:rFonts w:eastAsia="DengXian"/>
          <w:sz w:val="21"/>
          <w:szCs w:val="21"/>
        </w:rPr>
        <w:t>additional</w:t>
      </w:r>
      <w:r w:rsidRPr="00D04747">
        <w:rPr>
          <w:rFonts w:eastAsia="DengXian" w:hint="eastAsia"/>
          <w:sz w:val="21"/>
          <w:szCs w:val="21"/>
        </w:rPr>
        <w:t xml:space="preserve"> update, while the</w:t>
      </w:r>
      <w:r w:rsidR="00DD6EF4">
        <w:rPr>
          <w:rFonts w:eastAsia="DengXian" w:hint="eastAsia"/>
          <w:sz w:val="21"/>
          <w:szCs w:val="21"/>
        </w:rPr>
        <w:t>re are also some suggestions</w:t>
      </w:r>
      <w:r w:rsidR="00DD6EF4">
        <w:rPr>
          <w:rFonts w:eastAsia="DengXian" w:hint="eastAsia"/>
          <w:sz w:val="21"/>
          <w:szCs w:val="21"/>
          <w:lang w:eastAsia="zh-CN"/>
        </w:rPr>
        <w:t xml:space="preserve"> on </w:t>
      </w:r>
      <w:r w:rsidRPr="00D04747">
        <w:rPr>
          <w:rFonts w:eastAsia="DengXian" w:hint="eastAsia"/>
          <w:sz w:val="21"/>
          <w:szCs w:val="21"/>
        </w:rPr>
        <w:t xml:space="preserve">the deprioritized </w:t>
      </w:r>
      <w:r w:rsidRPr="00D04747">
        <w:rPr>
          <w:rFonts w:eastAsia="DengXian"/>
          <w:sz w:val="21"/>
          <w:szCs w:val="21"/>
        </w:rPr>
        <w:t>scenario</w:t>
      </w:r>
      <w:r w:rsidR="00DD6EF4">
        <w:rPr>
          <w:rFonts w:eastAsia="DengXian" w:hint="eastAsia"/>
          <w:sz w:val="21"/>
          <w:szCs w:val="21"/>
          <w:lang w:eastAsia="zh-CN"/>
        </w:rPr>
        <w:t>s</w:t>
      </w:r>
      <w:r w:rsidRPr="00D04747">
        <w:rPr>
          <w:rFonts w:eastAsia="DengXian" w:hint="eastAsia"/>
          <w:sz w:val="21"/>
          <w:szCs w:val="21"/>
        </w:rPr>
        <w:t xml:space="preserve"> or FFS part </w:t>
      </w:r>
      <w:r w:rsidR="007241E6">
        <w:rPr>
          <w:rFonts w:eastAsia="DengXian" w:hint="eastAsia"/>
          <w:sz w:val="21"/>
          <w:szCs w:val="21"/>
          <w:lang w:eastAsia="zh-CN"/>
        </w:rPr>
        <w:t xml:space="preserve">in order </w:t>
      </w:r>
      <w:r w:rsidRPr="00D04747">
        <w:rPr>
          <w:rFonts w:eastAsia="DengXian" w:hint="eastAsia"/>
          <w:sz w:val="21"/>
          <w:szCs w:val="21"/>
        </w:rPr>
        <w:t xml:space="preserve">to reduce </w:t>
      </w:r>
      <w:r w:rsidR="00DD6EF4">
        <w:rPr>
          <w:rFonts w:eastAsia="DengXian" w:hint="eastAsia"/>
          <w:sz w:val="21"/>
          <w:szCs w:val="21"/>
          <w:lang w:eastAsia="zh-CN"/>
        </w:rPr>
        <w:t xml:space="preserve">the </w:t>
      </w:r>
      <w:r w:rsidRPr="00D04747">
        <w:rPr>
          <w:rFonts w:eastAsia="DengXian" w:hint="eastAsia"/>
          <w:sz w:val="21"/>
          <w:szCs w:val="21"/>
        </w:rPr>
        <w:t xml:space="preserve">RAN4 </w:t>
      </w:r>
      <w:r w:rsidRPr="00D04747">
        <w:rPr>
          <w:rFonts w:eastAsia="DengXian"/>
          <w:sz w:val="21"/>
          <w:szCs w:val="21"/>
        </w:rPr>
        <w:t>workload</w:t>
      </w:r>
      <w:r w:rsidRPr="00D04747">
        <w:rPr>
          <w:rFonts w:eastAsia="DengXian" w:hint="eastAsia"/>
          <w:sz w:val="21"/>
          <w:szCs w:val="21"/>
        </w:rPr>
        <w:t>:</w:t>
      </w:r>
    </w:p>
    <w:p w14:paraId="2B2682F0" w14:textId="77777777" w:rsidR="00274278" w:rsidRPr="00D04747" w:rsidRDefault="00274278" w:rsidP="00274278">
      <w:pPr>
        <w:numPr>
          <w:ilvl w:val="0"/>
          <w:numId w:val="3"/>
        </w:numPr>
        <w:snapToGrid w:val="0"/>
        <w:spacing w:after="120"/>
        <w:ind w:left="709" w:right="147" w:hanging="283"/>
        <w:rPr>
          <w:rFonts w:eastAsia="DengXian"/>
          <w:kern w:val="2"/>
          <w:sz w:val="21"/>
          <w:szCs w:val="21"/>
          <w:lang w:val="en-US"/>
        </w:rPr>
      </w:pPr>
      <w:r>
        <w:rPr>
          <w:rFonts w:eastAsia="DengXian" w:hint="eastAsia"/>
          <w:sz w:val="21"/>
          <w:szCs w:val="21"/>
          <w:lang w:eastAsia="zh-CN"/>
        </w:rPr>
        <w:t>One</w:t>
      </w:r>
      <w:r w:rsidRPr="00D04747">
        <w:rPr>
          <w:rFonts w:eastAsia="DengXian" w:hint="eastAsia"/>
          <w:kern w:val="2"/>
          <w:sz w:val="21"/>
          <w:szCs w:val="21"/>
          <w:lang w:val="en-US"/>
        </w:rPr>
        <w:t xml:space="preserve"> </w:t>
      </w:r>
      <w:r w:rsidR="00DD6EF4" w:rsidRPr="00D04747">
        <w:rPr>
          <w:rFonts w:eastAsia="DengXian" w:hint="eastAsia"/>
          <w:kern w:val="2"/>
          <w:sz w:val="21"/>
          <w:szCs w:val="21"/>
          <w:lang w:val="en-US"/>
        </w:rPr>
        <w:t xml:space="preserve">company </w:t>
      </w:r>
      <w:r w:rsidRPr="00D04747">
        <w:rPr>
          <w:rFonts w:eastAsia="DengXian" w:hint="eastAsia"/>
          <w:kern w:val="2"/>
          <w:sz w:val="21"/>
          <w:szCs w:val="21"/>
          <w:lang w:val="en-US"/>
        </w:rPr>
        <w:t>(QC) suggest</w:t>
      </w:r>
      <w:r>
        <w:rPr>
          <w:rFonts w:eastAsia="DengXian" w:hint="eastAsia"/>
          <w:kern w:val="2"/>
          <w:sz w:val="21"/>
          <w:szCs w:val="21"/>
          <w:lang w:val="en-US" w:eastAsia="zh-CN"/>
        </w:rPr>
        <w:t>s</w:t>
      </w:r>
      <w:r w:rsidRPr="00D04747">
        <w:rPr>
          <w:rFonts w:eastAsia="DengXian" w:hint="eastAsia"/>
          <w:kern w:val="2"/>
          <w:sz w:val="21"/>
          <w:szCs w:val="21"/>
          <w:lang w:val="en-US"/>
        </w:rPr>
        <w:t xml:space="preserve"> to </w:t>
      </w:r>
      <w:r>
        <w:rPr>
          <w:rFonts w:eastAsia="DengXian" w:hint="eastAsia"/>
          <w:kern w:val="2"/>
          <w:sz w:val="21"/>
          <w:szCs w:val="21"/>
          <w:lang w:val="en-US" w:eastAsia="zh-CN"/>
        </w:rPr>
        <w:t>discuss</w:t>
      </w:r>
      <w:r w:rsidRPr="00D04747">
        <w:rPr>
          <w:rFonts w:eastAsia="DengXian" w:hint="eastAsia"/>
          <w:kern w:val="2"/>
          <w:sz w:val="21"/>
          <w:szCs w:val="21"/>
          <w:lang w:val="en-US"/>
        </w:rPr>
        <w:t xml:space="preserve"> the </w:t>
      </w:r>
      <w:r w:rsidRPr="00D04747">
        <w:rPr>
          <w:rFonts w:eastAsia="DengXian" w:hint="eastAsia"/>
          <w:sz w:val="21"/>
          <w:szCs w:val="21"/>
        </w:rPr>
        <w:t>deprioritized</w:t>
      </w:r>
      <w:r w:rsidRPr="00D04747">
        <w:rPr>
          <w:rFonts w:eastAsia="DengXian" w:hint="eastAsia"/>
          <w:kern w:val="2"/>
          <w:sz w:val="21"/>
          <w:szCs w:val="21"/>
          <w:lang w:val="en-US"/>
        </w:rPr>
        <w:t xml:space="preserve"> scenario</w:t>
      </w:r>
      <w:r w:rsidRPr="00D04747">
        <w:rPr>
          <w:rFonts w:eastAsia="DengXian" w:hint="eastAsia"/>
          <w:sz w:val="21"/>
          <w:szCs w:val="21"/>
        </w:rPr>
        <w:t>s</w:t>
      </w:r>
      <w:r w:rsidRPr="00D04747">
        <w:rPr>
          <w:rFonts w:eastAsia="DengXian" w:hint="eastAsia"/>
          <w:kern w:val="2"/>
          <w:sz w:val="21"/>
          <w:szCs w:val="21"/>
          <w:lang w:val="en-US"/>
        </w:rPr>
        <w:t xml:space="preserve"> </w:t>
      </w:r>
      <w:r w:rsidRPr="00D04747">
        <w:rPr>
          <w:rFonts w:eastAsia="DengXian" w:hint="eastAsia"/>
          <w:sz w:val="21"/>
          <w:szCs w:val="21"/>
        </w:rPr>
        <w:t>(</w:t>
      </w:r>
      <w:r>
        <w:rPr>
          <w:rFonts w:eastAsia="DengXian" w:hint="eastAsia"/>
          <w:sz w:val="21"/>
          <w:szCs w:val="21"/>
          <w:lang w:eastAsia="zh-CN"/>
        </w:rPr>
        <w:t>a</w:t>
      </w:r>
      <w:r w:rsidRPr="00D04747">
        <w:rPr>
          <w:rFonts w:eastAsia="DengXian"/>
          <w:kern w:val="2"/>
          <w:sz w:val="21"/>
          <w:szCs w:val="21"/>
          <w:lang w:val="en-US" w:eastAsia="zh-CN"/>
        </w:rPr>
        <w:t xml:space="preserve">synchronous </w:t>
      </w:r>
      <w:r w:rsidRPr="00D04747">
        <w:rPr>
          <w:rFonts w:eastAsia="DengXian" w:hint="eastAsia"/>
          <w:sz w:val="21"/>
          <w:szCs w:val="21"/>
        </w:rPr>
        <w:t>network, 30 kHz SCS)</w:t>
      </w:r>
      <w:r w:rsidRPr="00D04747">
        <w:rPr>
          <w:rFonts w:eastAsia="DengXian"/>
          <w:kern w:val="2"/>
          <w:sz w:val="21"/>
          <w:szCs w:val="21"/>
          <w:lang w:val="en-US" w:eastAsia="zh-CN"/>
        </w:rPr>
        <w:t xml:space="preserve"> </w:t>
      </w:r>
      <w:r>
        <w:rPr>
          <w:sz w:val="21"/>
          <w:szCs w:val="21"/>
          <w:lang w:eastAsia="ja-JP"/>
        </w:rPr>
        <w:t>after the requirements for the baseline scenario</w:t>
      </w:r>
      <w:r w:rsidRPr="00D04747">
        <w:rPr>
          <w:rFonts w:eastAsia="DengXian" w:hint="eastAsia"/>
          <w:sz w:val="21"/>
          <w:szCs w:val="21"/>
        </w:rPr>
        <w:t xml:space="preserve"> (</w:t>
      </w:r>
      <w:r w:rsidRPr="00D04747">
        <w:rPr>
          <w:rFonts w:eastAsia="DengXian"/>
          <w:kern w:val="2"/>
          <w:sz w:val="21"/>
          <w:szCs w:val="21"/>
          <w:lang w:val="en-US" w:eastAsia="zh-CN"/>
        </w:rPr>
        <w:t xml:space="preserve">synchronous </w:t>
      </w:r>
      <w:r w:rsidRPr="00D04747">
        <w:rPr>
          <w:rFonts w:eastAsia="DengXian" w:hint="eastAsia"/>
          <w:sz w:val="21"/>
          <w:szCs w:val="21"/>
        </w:rPr>
        <w:t>network and 15</w:t>
      </w:r>
      <w:r>
        <w:rPr>
          <w:rFonts w:eastAsia="DengXian" w:hint="eastAsia"/>
          <w:sz w:val="21"/>
          <w:szCs w:val="21"/>
          <w:lang w:eastAsia="zh-CN"/>
        </w:rPr>
        <w:t xml:space="preserve"> </w:t>
      </w:r>
      <w:r w:rsidRPr="00D04747">
        <w:rPr>
          <w:rFonts w:eastAsia="DengXian" w:hint="eastAsia"/>
          <w:sz w:val="21"/>
          <w:szCs w:val="21"/>
        </w:rPr>
        <w:t>kHz SCS)</w:t>
      </w:r>
      <w:r>
        <w:rPr>
          <w:sz w:val="21"/>
          <w:szCs w:val="21"/>
          <w:lang w:eastAsia="ja-JP"/>
        </w:rPr>
        <w:t xml:space="preserve"> are finalized</w:t>
      </w:r>
      <w:r w:rsidRPr="00D04747">
        <w:rPr>
          <w:rFonts w:eastAsia="DengXian"/>
          <w:kern w:val="2"/>
          <w:sz w:val="21"/>
          <w:szCs w:val="21"/>
          <w:lang w:val="en-US" w:eastAsia="zh-CN"/>
        </w:rPr>
        <w:t>.</w:t>
      </w:r>
      <w:r w:rsidR="00DD6EF4">
        <w:rPr>
          <w:rFonts w:eastAsia="DengXian" w:hint="eastAsia"/>
          <w:kern w:val="2"/>
          <w:sz w:val="21"/>
          <w:szCs w:val="21"/>
          <w:lang w:val="en-US" w:eastAsia="zh-CN"/>
        </w:rPr>
        <w:t xml:space="preserve"> </w:t>
      </w:r>
    </w:p>
    <w:p w14:paraId="7F7A04A7" w14:textId="77777777" w:rsidR="00274278" w:rsidRPr="00D04747" w:rsidRDefault="00274278" w:rsidP="00274278">
      <w:pPr>
        <w:numPr>
          <w:ilvl w:val="0"/>
          <w:numId w:val="3"/>
        </w:numPr>
        <w:snapToGrid w:val="0"/>
        <w:spacing w:after="120"/>
        <w:ind w:left="709" w:right="147" w:hanging="283"/>
        <w:rPr>
          <w:rFonts w:eastAsia="DengXian"/>
          <w:kern w:val="2"/>
          <w:sz w:val="21"/>
          <w:szCs w:val="21"/>
          <w:lang w:val="en-US" w:eastAsia="zh-CN"/>
        </w:rPr>
      </w:pPr>
      <w:r w:rsidRPr="00D04747">
        <w:rPr>
          <w:rFonts w:eastAsia="DengXian" w:hint="eastAsia"/>
          <w:sz w:val="21"/>
          <w:szCs w:val="21"/>
        </w:rPr>
        <w:t>One</w:t>
      </w:r>
      <w:r w:rsidRPr="00D04747">
        <w:rPr>
          <w:rFonts w:eastAsia="DengXian" w:hint="eastAsia"/>
          <w:kern w:val="2"/>
          <w:sz w:val="21"/>
          <w:szCs w:val="21"/>
          <w:lang w:val="en-US"/>
        </w:rPr>
        <w:t xml:space="preserve"> company (Nokia) suggests to </w:t>
      </w:r>
      <w:r w:rsidRPr="00D04747">
        <w:rPr>
          <w:rFonts w:eastAsia="DengXian"/>
          <w:kern w:val="2"/>
          <w:sz w:val="21"/>
          <w:szCs w:val="21"/>
          <w:lang w:val="en-US" w:eastAsia="zh-CN"/>
        </w:rPr>
        <w:t>only</w:t>
      </w:r>
      <w:r w:rsidRPr="00D04747">
        <w:rPr>
          <w:rFonts w:eastAsia="DengXian" w:hint="eastAsia"/>
          <w:sz w:val="21"/>
          <w:szCs w:val="21"/>
        </w:rPr>
        <w:t xml:space="preserve"> </w:t>
      </w:r>
      <w:proofErr w:type="gramStart"/>
      <w:r w:rsidRPr="00D04747">
        <w:rPr>
          <w:rFonts w:eastAsia="DengXian" w:hint="eastAsia"/>
          <w:kern w:val="2"/>
          <w:sz w:val="21"/>
          <w:szCs w:val="21"/>
          <w:lang w:val="en-US"/>
        </w:rPr>
        <w:t>focus</w:t>
      </w:r>
      <w:proofErr w:type="gramEnd"/>
      <w:r w:rsidRPr="00D04747">
        <w:rPr>
          <w:rFonts w:eastAsia="DengXian" w:hint="eastAsia"/>
          <w:kern w:val="2"/>
          <w:sz w:val="21"/>
          <w:szCs w:val="21"/>
          <w:lang w:val="en-US"/>
        </w:rPr>
        <w:t xml:space="preserve"> on </w:t>
      </w:r>
      <w:r w:rsidRPr="00D04747">
        <w:rPr>
          <w:rFonts w:eastAsia="DengXian"/>
          <w:kern w:val="2"/>
          <w:sz w:val="21"/>
          <w:szCs w:val="21"/>
          <w:lang w:val="en-US" w:eastAsia="zh-CN"/>
        </w:rPr>
        <w:t>synchronous network scenario</w:t>
      </w:r>
      <w:r w:rsidRPr="00D04747">
        <w:rPr>
          <w:rFonts w:eastAsia="DengXian" w:hint="eastAsia"/>
          <w:kern w:val="2"/>
          <w:sz w:val="21"/>
          <w:szCs w:val="21"/>
          <w:lang w:val="en-US"/>
        </w:rPr>
        <w:t>.</w:t>
      </w:r>
    </w:p>
    <w:p w14:paraId="07118836" w14:textId="77777777" w:rsidR="00274278" w:rsidRPr="00D04747" w:rsidRDefault="00274278" w:rsidP="00274278">
      <w:pPr>
        <w:numPr>
          <w:ilvl w:val="0"/>
          <w:numId w:val="3"/>
        </w:numPr>
        <w:snapToGrid w:val="0"/>
        <w:spacing w:after="120"/>
        <w:ind w:left="709" w:right="147" w:hanging="283"/>
        <w:rPr>
          <w:rFonts w:eastAsia="DengXian"/>
          <w:kern w:val="2"/>
          <w:sz w:val="21"/>
          <w:szCs w:val="21"/>
          <w:lang w:val="en-US"/>
        </w:rPr>
      </w:pPr>
      <w:r w:rsidRPr="00D04747">
        <w:rPr>
          <w:rFonts w:eastAsia="DengXian" w:hint="eastAsia"/>
          <w:kern w:val="2"/>
          <w:sz w:val="21"/>
          <w:szCs w:val="21"/>
          <w:lang w:val="en-US"/>
        </w:rPr>
        <w:t xml:space="preserve">Two companies (E///, Nokia) suggest to </w:t>
      </w:r>
      <w:r w:rsidRPr="00D04747">
        <w:rPr>
          <w:rFonts w:eastAsia="DengXian" w:hint="eastAsia"/>
          <w:sz w:val="21"/>
          <w:szCs w:val="21"/>
        </w:rPr>
        <w:t xml:space="preserve">only </w:t>
      </w:r>
      <w:proofErr w:type="gramStart"/>
      <w:r w:rsidRPr="00D04747">
        <w:rPr>
          <w:rFonts w:eastAsia="DengXian" w:hint="eastAsia"/>
          <w:sz w:val="21"/>
          <w:szCs w:val="21"/>
        </w:rPr>
        <w:t>focus</w:t>
      </w:r>
      <w:proofErr w:type="gramEnd"/>
      <w:r w:rsidRPr="00D04747">
        <w:rPr>
          <w:rFonts w:eastAsia="DengXian" w:hint="eastAsia"/>
          <w:kern w:val="2"/>
          <w:sz w:val="21"/>
          <w:szCs w:val="21"/>
          <w:lang w:val="en-US"/>
        </w:rPr>
        <w:t xml:space="preserve"> on LLR </w:t>
      </w:r>
      <w:r w:rsidRPr="00D04747">
        <w:rPr>
          <w:rFonts w:eastAsia="DengXian"/>
          <w:sz w:val="21"/>
          <w:szCs w:val="21"/>
        </w:rPr>
        <w:t>weighting</w:t>
      </w:r>
      <w:r w:rsidRPr="00D04747">
        <w:rPr>
          <w:rFonts w:eastAsia="DengXian" w:hint="eastAsia"/>
          <w:kern w:val="2"/>
          <w:sz w:val="21"/>
          <w:szCs w:val="21"/>
          <w:lang w:val="en-US"/>
        </w:rPr>
        <w:t xml:space="preserve">. </w:t>
      </w:r>
    </w:p>
    <w:p w14:paraId="46A337BD" w14:textId="77777777" w:rsidR="00274278" w:rsidRDefault="00274278" w:rsidP="00274278">
      <w:pPr>
        <w:snapToGrid w:val="0"/>
        <w:spacing w:after="120"/>
        <w:rPr>
          <w:b/>
          <w:sz w:val="21"/>
          <w:szCs w:val="21"/>
          <w:u w:val="single"/>
          <w:lang w:eastAsia="zh-CN"/>
        </w:rPr>
      </w:pPr>
    </w:p>
    <w:p w14:paraId="7E9E295E" w14:textId="77777777" w:rsidR="00274278" w:rsidRDefault="00274278" w:rsidP="00274278">
      <w:pPr>
        <w:snapToGrid w:val="0"/>
        <w:spacing w:after="120"/>
        <w:rPr>
          <w:rFonts w:eastAsia="DengXian"/>
          <w:sz w:val="21"/>
          <w:szCs w:val="21"/>
          <w:lang w:eastAsia="zh-CN"/>
        </w:rPr>
      </w:pPr>
      <w:r w:rsidRPr="00993212">
        <w:rPr>
          <w:rFonts w:hint="eastAsia"/>
          <w:b/>
          <w:sz w:val="21"/>
          <w:szCs w:val="21"/>
          <w:u w:val="single"/>
          <w:shd w:val="pct15" w:color="auto" w:fill="FFFFFF"/>
          <w:lang w:eastAsia="zh-CN"/>
        </w:rPr>
        <w:t xml:space="preserve">Issue </w:t>
      </w:r>
      <w:r w:rsidRPr="00993212">
        <w:rPr>
          <w:b/>
          <w:sz w:val="21"/>
          <w:szCs w:val="21"/>
          <w:u w:val="single"/>
          <w:shd w:val="pct15" w:color="auto" w:fill="FFFFFF"/>
          <w:lang w:eastAsia="zh-CN"/>
        </w:rPr>
        <w:t>#</w:t>
      </w:r>
      <w:r w:rsidRPr="00993212">
        <w:rPr>
          <w:rFonts w:eastAsia="DengXian" w:hint="eastAsia"/>
          <w:b/>
          <w:sz w:val="21"/>
          <w:szCs w:val="21"/>
          <w:u w:val="single"/>
          <w:shd w:val="pct15" w:color="auto" w:fill="FFFFFF"/>
          <w:lang w:eastAsia="zh-CN"/>
        </w:rPr>
        <w:t>2</w:t>
      </w:r>
      <w:r w:rsidRPr="00993212">
        <w:rPr>
          <w:b/>
          <w:sz w:val="21"/>
          <w:szCs w:val="21"/>
          <w:shd w:val="pct15" w:color="auto" w:fill="FFFFFF"/>
          <w:lang w:eastAsia="zh-CN"/>
        </w:rPr>
        <w:t xml:space="preserve">: </w:t>
      </w:r>
      <w:r w:rsidRPr="00AB695E">
        <w:rPr>
          <w:rFonts w:eastAsia="DengXian" w:hint="eastAsia"/>
          <w:sz w:val="21"/>
          <w:szCs w:val="21"/>
          <w:lang w:eastAsia="zh-CN"/>
        </w:rPr>
        <w:t xml:space="preserve">Whether to assume </w:t>
      </w:r>
      <w:r w:rsidRPr="00AB695E">
        <w:rPr>
          <w:rFonts w:eastAsia="DengXian"/>
          <w:sz w:val="21"/>
          <w:szCs w:val="21"/>
          <w:lang w:eastAsia="zh-CN"/>
        </w:rPr>
        <w:t>network assistance</w:t>
      </w:r>
      <w:r w:rsidRPr="00AB695E">
        <w:rPr>
          <w:rFonts w:eastAsia="DengXian" w:hint="eastAsia"/>
          <w:sz w:val="21"/>
          <w:szCs w:val="21"/>
          <w:lang w:eastAsia="zh-CN"/>
        </w:rPr>
        <w:t xml:space="preserve"> information for PDSCH CRS-IM?</w:t>
      </w:r>
    </w:p>
    <w:p w14:paraId="14A607F1" w14:textId="77777777" w:rsidR="00274278" w:rsidRPr="00AE7E0F" w:rsidRDefault="00274278" w:rsidP="00274278">
      <w:pPr>
        <w:snapToGrid w:val="0"/>
        <w:spacing w:after="120"/>
        <w:rPr>
          <w:rFonts w:eastAsia="DengXian"/>
          <w:b/>
          <w:sz w:val="21"/>
          <w:szCs w:val="21"/>
          <w:lang w:eastAsia="zh-CN"/>
        </w:rPr>
      </w:pPr>
      <w:r w:rsidRPr="00D04747">
        <w:rPr>
          <w:rFonts w:eastAsia="DengXian" w:hint="eastAsia"/>
          <w:b/>
          <w:sz w:val="21"/>
          <w:szCs w:val="21"/>
          <w:u w:val="single"/>
        </w:rPr>
        <w:lastRenderedPageBreak/>
        <w:t>Summary of initial round discussion</w:t>
      </w:r>
      <w:r w:rsidRPr="00D04747">
        <w:rPr>
          <w:rFonts w:eastAsia="DengXian" w:hint="eastAsia"/>
          <w:b/>
          <w:sz w:val="21"/>
          <w:szCs w:val="21"/>
        </w:rPr>
        <w:t>:</w:t>
      </w:r>
    </w:p>
    <w:p w14:paraId="408B67B7" w14:textId="77777777" w:rsidR="00274278" w:rsidRPr="00AB695E" w:rsidRDefault="00274278" w:rsidP="00274278">
      <w:pPr>
        <w:numPr>
          <w:ilvl w:val="0"/>
          <w:numId w:val="3"/>
        </w:numPr>
        <w:snapToGrid w:val="0"/>
        <w:spacing w:after="120"/>
        <w:ind w:left="459" w:right="147" w:hanging="312"/>
        <w:rPr>
          <w:sz w:val="21"/>
          <w:szCs w:val="21"/>
        </w:rPr>
      </w:pPr>
      <w:r w:rsidRPr="00AB695E">
        <w:rPr>
          <w:rFonts w:eastAsia="DengXian" w:hint="eastAsia"/>
          <w:sz w:val="21"/>
          <w:szCs w:val="21"/>
          <w:lang w:eastAsia="zh-CN"/>
        </w:rPr>
        <w:t>Option 1: Yes (</w:t>
      </w:r>
      <w:r w:rsidRPr="00AB695E">
        <w:rPr>
          <w:color w:val="000000"/>
          <w:sz w:val="21"/>
          <w:szCs w:val="21"/>
        </w:rPr>
        <w:t>Apple</w:t>
      </w:r>
      <w:r w:rsidRPr="00AB695E">
        <w:rPr>
          <w:rFonts w:eastAsia="DengXian" w:hint="eastAsia"/>
          <w:color w:val="000000"/>
          <w:sz w:val="21"/>
          <w:szCs w:val="21"/>
          <w:lang w:eastAsia="zh-CN"/>
        </w:rPr>
        <w:t xml:space="preserve">, </w:t>
      </w:r>
      <w:proofErr w:type="spellStart"/>
      <w:r w:rsidRPr="00AB695E">
        <w:rPr>
          <w:rFonts w:eastAsia="DengXian" w:hint="eastAsia"/>
          <w:color w:val="000000"/>
          <w:sz w:val="21"/>
          <w:szCs w:val="21"/>
          <w:lang w:eastAsia="zh-CN"/>
        </w:rPr>
        <w:t>MediaTek</w:t>
      </w:r>
      <w:proofErr w:type="spellEnd"/>
      <w:r w:rsidRPr="00AB695E">
        <w:rPr>
          <w:rFonts w:eastAsia="DengXian" w:hint="eastAsia"/>
          <w:color w:val="000000"/>
          <w:sz w:val="21"/>
          <w:szCs w:val="21"/>
        </w:rPr>
        <w:t>, OPPO, QC</w:t>
      </w:r>
      <w:r w:rsidRPr="00AB695E">
        <w:rPr>
          <w:rFonts w:eastAsia="DengXian" w:hint="eastAsia"/>
          <w:sz w:val="21"/>
          <w:szCs w:val="21"/>
          <w:lang w:eastAsia="zh-CN"/>
        </w:rPr>
        <w:t>)</w:t>
      </w:r>
    </w:p>
    <w:p w14:paraId="3F16B60A" w14:textId="77777777" w:rsidR="00274278" w:rsidRPr="00AB695E" w:rsidRDefault="00274278" w:rsidP="00274278">
      <w:pPr>
        <w:numPr>
          <w:ilvl w:val="0"/>
          <w:numId w:val="3"/>
        </w:numPr>
        <w:snapToGrid w:val="0"/>
        <w:spacing w:after="120"/>
        <w:ind w:left="459" w:right="147" w:hanging="312"/>
        <w:rPr>
          <w:sz w:val="21"/>
          <w:szCs w:val="21"/>
        </w:rPr>
      </w:pPr>
      <w:r w:rsidRPr="00AB695E">
        <w:rPr>
          <w:rFonts w:eastAsia="DengXian" w:hint="eastAsia"/>
          <w:sz w:val="21"/>
          <w:szCs w:val="21"/>
          <w:lang w:eastAsia="zh-CN"/>
        </w:rPr>
        <w:t>Option 2: No (Nokia</w:t>
      </w:r>
      <w:r w:rsidRPr="00AB695E">
        <w:rPr>
          <w:rFonts w:eastAsia="DengXian" w:hint="eastAsia"/>
          <w:sz w:val="21"/>
          <w:szCs w:val="21"/>
        </w:rPr>
        <w:t>, HW, ZTE, China Telecom, CMCC for LLR weighting, E///, VDF</w:t>
      </w:r>
      <w:r>
        <w:rPr>
          <w:rFonts w:eastAsia="DengXian" w:hint="eastAsia"/>
          <w:sz w:val="21"/>
          <w:szCs w:val="21"/>
          <w:lang w:eastAsia="zh-CN"/>
        </w:rPr>
        <w:t xml:space="preserve">, </w:t>
      </w:r>
      <w:r>
        <w:rPr>
          <w:rFonts w:eastAsia="宋体"/>
          <w:sz w:val="21"/>
          <w:szCs w:val="21"/>
          <w:lang w:eastAsia="zh-CN"/>
        </w:rPr>
        <w:t>BT</w:t>
      </w:r>
      <w:r>
        <w:rPr>
          <w:rFonts w:eastAsia="宋体" w:hint="eastAsia"/>
          <w:sz w:val="21"/>
          <w:szCs w:val="21"/>
          <w:lang w:eastAsia="zh-CN"/>
        </w:rPr>
        <w:t>, KDDI</w:t>
      </w:r>
      <w:r w:rsidRPr="00AB695E">
        <w:rPr>
          <w:rFonts w:eastAsia="DengXian" w:hint="eastAsia"/>
          <w:sz w:val="21"/>
          <w:szCs w:val="21"/>
          <w:lang w:eastAsia="zh-CN"/>
        </w:rPr>
        <w:t>)</w:t>
      </w:r>
    </w:p>
    <w:p w14:paraId="65528050" w14:textId="77777777" w:rsidR="00274278" w:rsidRPr="00AB695E" w:rsidRDefault="00274278" w:rsidP="00274278">
      <w:pPr>
        <w:numPr>
          <w:ilvl w:val="0"/>
          <w:numId w:val="3"/>
        </w:numPr>
        <w:snapToGrid w:val="0"/>
        <w:spacing w:after="120"/>
        <w:ind w:left="459" w:right="147" w:hanging="312"/>
        <w:rPr>
          <w:rFonts w:eastAsia="DengXian"/>
          <w:sz w:val="21"/>
          <w:szCs w:val="21"/>
        </w:rPr>
      </w:pPr>
      <w:r w:rsidRPr="00AB695E">
        <w:rPr>
          <w:rFonts w:eastAsia="DengXian" w:hint="eastAsia"/>
          <w:sz w:val="21"/>
          <w:szCs w:val="21"/>
          <w:lang w:eastAsia="zh-CN"/>
        </w:rPr>
        <w:t xml:space="preserve">Option 3: Task </w:t>
      </w:r>
      <w:r w:rsidRPr="00AB695E">
        <w:rPr>
          <w:rFonts w:eastAsia="DengXian"/>
          <w:sz w:val="21"/>
          <w:szCs w:val="21"/>
          <w:lang w:eastAsia="zh-CN"/>
        </w:rPr>
        <w:t xml:space="preserve">RAN4 </w:t>
      </w:r>
      <w:r w:rsidRPr="00AB695E">
        <w:rPr>
          <w:rFonts w:eastAsia="DengXian" w:hint="eastAsia"/>
          <w:sz w:val="21"/>
          <w:szCs w:val="21"/>
          <w:lang w:eastAsia="zh-CN"/>
        </w:rPr>
        <w:t xml:space="preserve">to </w:t>
      </w:r>
      <w:r w:rsidRPr="00AB695E">
        <w:rPr>
          <w:rFonts w:eastAsia="DengXian"/>
          <w:sz w:val="21"/>
          <w:szCs w:val="21"/>
          <w:lang w:eastAsia="zh-CN"/>
        </w:rPr>
        <w:t xml:space="preserve">further discuss the necessity of network assistance </w:t>
      </w:r>
      <w:proofErr w:type="spellStart"/>
      <w:r w:rsidRPr="00AB695E">
        <w:rPr>
          <w:rFonts w:eastAsia="DengXian"/>
          <w:sz w:val="21"/>
          <w:szCs w:val="21"/>
          <w:lang w:eastAsia="zh-CN"/>
        </w:rPr>
        <w:t>signaling</w:t>
      </w:r>
      <w:proofErr w:type="spellEnd"/>
      <w:r w:rsidRPr="00AB695E">
        <w:rPr>
          <w:rFonts w:eastAsia="DengXian"/>
          <w:sz w:val="21"/>
          <w:szCs w:val="21"/>
          <w:lang w:eastAsia="zh-CN"/>
        </w:rPr>
        <w:t xml:space="preserve"> durin</w:t>
      </w:r>
      <w:r>
        <w:rPr>
          <w:rFonts w:eastAsia="DengXian"/>
          <w:sz w:val="21"/>
          <w:szCs w:val="21"/>
          <w:lang w:eastAsia="zh-CN"/>
        </w:rPr>
        <w:t>g requirements definition phase</w:t>
      </w:r>
      <w:r w:rsidRPr="00AB695E">
        <w:rPr>
          <w:rFonts w:eastAsia="DengXian" w:hint="eastAsia"/>
          <w:sz w:val="21"/>
          <w:szCs w:val="21"/>
          <w:lang w:eastAsia="zh-CN"/>
        </w:rPr>
        <w:t xml:space="preserve"> (Intel, C</w:t>
      </w:r>
      <w:r w:rsidRPr="00AB695E">
        <w:rPr>
          <w:rFonts w:eastAsia="DengXian"/>
          <w:sz w:val="21"/>
          <w:szCs w:val="21"/>
          <w:lang w:eastAsia="zh-CN"/>
        </w:rPr>
        <w:t>h</w:t>
      </w:r>
      <w:r w:rsidRPr="00AB695E">
        <w:rPr>
          <w:rFonts w:eastAsia="DengXian" w:hint="eastAsia"/>
          <w:sz w:val="21"/>
          <w:szCs w:val="21"/>
          <w:lang w:eastAsia="zh-CN"/>
        </w:rPr>
        <w:t>ina Telecom</w:t>
      </w:r>
      <w:r w:rsidRPr="00AB695E">
        <w:rPr>
          <w:rFonts w:eastAsia="DengXian" w:hint="eastAsia"/>
          <w:sz w:val="21"/>
          <w:szCs w:val="21"/>
        </w:rPr>
        <w:t>, Samsung, CMCC for CRS-IC, Intel, VDF</w:t>
      </w:r>
      <w:r w:rsidRPr="00AB695E">
        <w:rPr>
          <w:rFonts w:eastAsia="DengXian" w:hint="eastAsia"/>
          <w:sz w:val="21"/>
          <w:szCs w:val="21"/>
          <w:lang w:eastAsia="zh-CN"/>
        </w:rPr>
        <w:t>)</w:t>
      </w:r>
    </w:p>
    <w:p w14:paraId="29115F5F" w14:textId="77777777" w:rsidR="00274278" w:rsidRPr="00AB695E" w:rsidRDefault="00274278" w:rsidP="00274278">
      <w:pPr>
        <w:numPr>
          <w:ilvl w:val="0"/>
          <w:numId w:val="3"/>
        </w:numPr>
        <w:snapToGrid w:val="0"/>
        <w:spacing w:after="120"/>
        <w:ind w:left="459" w:right="147" w:hanging="312"/>
        <w:rPr>
          <w:rFonts w:eastAsia="DengXian"/>
          <w:sz w:val="21"/>
          <w:szCs w:val="21"/>
          <w:lang w:eastAsia="zh-CN"/>
        </w:rPr>
      </w:pPr>
      <w:r w:rsidRPr="00AB695E">
        <w:rPr>
          <w:rFonts w:eastAsia="DengXian" w:hint="eastAsia"/>
          <w:sz w:val="21"/>
          <w:szCs w:val="21"/>
        </w:rPr>
        <w:t>Option 4</w:t>
      </w:r>
      <w:r>
        <w:rPr>
          <w:rFonts w:eastAsia="DengXian" w:hint="eastAsia"/>
          <w:sz w:val="21"/>
          <w:szCs w:val="21"/>
          <w:lang w:eastAsia="zh-CN"/>
        </w:rPr>
        <w:t xml:space="preserve"> (NEW)</w:t>
      </w:r>
      <w:r w:rsidRPr="00AB695E">
        <w:rPr>
          <w:rFonts w:eastAsia="DengXian" w:hint="eastAsia"/>
          <w:sz w:val="21"/>
          <w:szCs w:val="21"/>
        </w:rPr>
        <w:t xml:space="preserve">: </w:t>
      </w:r>
      <w:r>
        <w:rPr>
          <w:rFonts w:hint="eastAsia"/>
          <w:sz w:val="21"/>
          <w:szCs w:val="21"/>
          <w:lang w:eastAsia="zh-CN"/>
        </w:rPr>
        <w:t>D</w:t>
      </w:r>
      <w:r w:rsidRPr="00AB695E">
        <w:rPr>
          <w:sz w:val="21"/>
          <w:szCs w:val="21"/>
          <w:lang w:eastAsia="ja-JP"/>
        </w:rPr>
        <w:t>efine two sets of requirements for the cases with and without network assistance.</w:t>
      </w:r>
      <w:r>
        <w:rPr>
          <w:rFonts w:hint="eastAsia"/>
          <w:sz w:val="21"/>
          <w:szCs w:val="21"/>
        </w:rPr>
        <w:t xml:space="preserve"> (Intel</w:t>
      </w:r>
      <w:r w:rsidRPr="00AB695E">
        <w:rPr>
          <w:rFonts w:hint="eastAsia"/>
          <w:sz w:val="21"/>
          <w:szCs w:val="21"/>
        </w:rPr>
        <w:t>)</w:t>
      </w:r>
    </w:p>
    <w:p w14:paraId="1A847EFB" w14:textId="77777777" w:rsidR="00274278" w:rsidRDefault="00274278" w:rsidP="00274278">
      <w:pPr>
        <w:snapToGrid w:val="0"/>
        <w:spacing w:after="120"/>
        <w:rPr>
          <w:sz w:val="21"/>
          <w:szCs w:val="21"/>
          <w:lang w:eastAsia="zh-CN"/>
        </w:rPr>
      </w:pPr>
      <w:r w:rsidRPr="00274278">
        <w:rPr>
          <w:rFonts w:hint="eastAsia"/>
          <w:sz w:val="21"/>
          <w:szCs w:val="21"/>
        </w:rPr>
        <w:t>The</w:t>
      </w:r>
      <w:r>
        <w:rPr>
          <w:rFonts w:hint="eastAsia"/>
          <w:sz w:val="21"/>
          <w:szCs w:val="21"/>
          <w:lang w:eastAsia="zh-CN"/>
        </w:rPr>
        <w:t xml:space="preserve"> need of</w:t>
      </w:r>
      <w:r w:rsidRPr="00274278">
        <w:rPr>
          <w:rFonts w:hint="eastAsia"/>
          <w:sz w:val="21"/>
          <w:szCs w:val="21"/>
        </w:rPr>
        <w:t xml:space="preserve"> network </w:t>
      </w:r>
      <w:r>
        <w:rPr>
          <w:sz w:val="21"/>
          <w:szCs w:val="21"/>
        </w:rPr>
        <w:t>signalling</w:t>
      </w:r>
      <w:r w:rsidRPr="00274278">
        <w:rPr>
          <w:rFonts w:hint="eastAsia"/>
          <w:sz w:val="21"/>
          <w:szCs w:val="21"/>
        </w:rPr>
        <w:t xml:space="preserve"> </w:t>
      </w:r>
      <w:r>
        <w:rPr>
          <w:rFonts w:hint="eastAsia"/>
          <w:sz w:val="21"/>
          <w:szCs w:val="21"/>
          <w:lang w:eastAsia="zh-CN"/>
        </w:rPr>
        <w:t>has been debated repeatedly, and companies</w:t>
      </w:r>
      <w:r>
        <w:rPr>
          <w:sz w:val="21"/>
          <w:szCs w:val="21"/>
          <w:lang w:eastAsia="zh-CN"/>
        </w:rPr>
        <w:t>’</w:t>
      </w:r>
      <w:r>
        <w:rPr>
          <w:rFonts w:hint="eastAsia"/>
          <w:sz w:val="21"/>
          <w:szCs w:val="21"/>
          <w:lang w:eastAsia="zh-CN"/>
        </w:rPr>
        <w:t xml:space="preserve"> positions are not changed since RAN #91e. For the </w:t>
      </w:r>
      <w:r>
        <w:rPr>
          <w:sz w:val="21"/>
          <w:szCs w:val="21"/>
          <w:lang w:eastAsia="zh-CN"/>
        </w:rPr>
        <w:t>intermediate</w:t>
      </w:r>
      <w:r>
        <w:rPr>
          <w:rFonts w:hint="eastAsia"/>
          <w:sz w:val="21"/>
          <w:szCs w:val="21"/>
          <w:lang w:eastAsia="zh-CN"/>
        </w:rPr>
        <w:t xml:space="preserve"> round, it might be </w:t>
      </w:r>
      <w:r>
        <w:rPr>
          <w:sz w:val="21"/>
          <w:szCs w:val="21"/>
          <w:lang w:eastAsia="zh-CN"/>
        </w:rPr>
        <w:t>helpful</w:t>
      </w:r>
      <w:r>
        <w:rPr>
          <w:rFonts w:hint="eastAsia"/>
          <w:sz w:val="21"/>
          <w:szCs w:val="21"/>
          <w:lang w:eastAsia="zh-CN"/>
        </w:rPr>
        <w:t xml:space="preserve"> to first align the understanding on: </w:t>
      </w:r>
    </w:p>
    <w:p w14:paraId="680810E3" w14:textId="77777777" w:rsidR="00274278" w:rsidRDefault="00274278" w:rsidP="00274278">
      <w:pPr>
        <w:numPr>
          <w:ilvl w:val="0"/>
          <w:numId w:val="3"/>
        </w:numPr>
        <w:snapToGrid w:val="0"/>
        <w:spacing w:after="120"/>
        <w:ind w:left="459" w:right="147" w:hanging="312"/>
        <w:rPr>
          <w:rFonts w:eastAsia="DengXian"/>
          <w:sz w:val="21"/>
          <w:szCs w:val="21"/>
        </w:rPr>
      </w:pPr>
      <w:r w:rsidRPr="00993212">
        <w:rPr>
          <w:rFonts w:eastAsia="DengXian" w:hint="eastAsia"/>
          <w:sz w:val="21"/>
          <w:szCs w:val="21"/>
        </w:rPr>
        <w:t>1) Which parameters are needed to be known</w:t>
      </w:r>
      <w:r>
        <w:rPr>
          <w:rFonts w:eastAsia="DengXian" w:hint="eastAsia"/>
          <w:sz w:val="21"/>
          <w:szCs w:val="21"/>
          <w:lang w:eastAsia="zh-CN"/>
        </w:rPr>
        <w:t xml:space="preserve"> for LLR and CRS-IC respectively?</w:t>
      </w:r>
    </w:p>
    <w:p w14:paraId="187CCD07" w14:textId="77777777" w:rsidR="00274278" w:rsidRDefault="00274278" w:rsidP="00274278">
      <w:pPr>
        <w:numPr>
          <w:ilvl w:val="0"/>
          <w:numId w:val="3"/>
        </w:numPr>
        <w:snapToGrid w:val="0"/>
        <w:spacing w:after="120"/>
        <w:ind w:left="459" w:right="147" w:hanging="312"/>
        <w:rPr>
          <w:rFonts w:eastAsia="DengXian"/>
          <w:sz w:val="21"/>
          <w:szCs w:val="21"/>
        </w:rPr>
      </w:pPr>
      <w:r w:rsidRPr="00993212">
        <w:rPr>
          <w:rFonts w:eastAsia="DengXian" w:hint="eastAsia"/>
          <w:sz w:val="21"/>
          <w:szCs w:val="21"/>
        </w:rPr>
        <w:t xml:space="preserve">2) How </w:t>
      </w:r>
      <w:r>
        <w:rPr>
          <w:rFonts w:eastAsia="DengXian" w:hint="eastAsia"/>
          <w:sz w:val="21"/>
          <w:szCs w:val="21"/>
          <w:lang w:eastAsia="zh-CN"/>
        </w:rPr>
        <w:t>could UE</w:t>
      </w:r>
      <w:r w:rsidRPr="00993212">
        <w:rPr>
          <w:rFonts w:eastAsia="DengXian" w:hint="eastAsia"/>
          <w:sz w:val="21"/>
          <w:szCs w:val="21"/>
        </w:rPr>
        <w:t xml:space="preserve"> obtain the information if not </w:t>
      </w:r>
      <w:r w:rsidRPr="00993212">
        <w:rPr>
          <w:rFonts w:eastAsia="DengXian"/>
          <w:sz w:val="21"/>
          <w:szCs w:val="21"/>
        </w:rPr>
        <w:t>signalled</w:t>
      </w:r>
      <w:r w:rsidRPr="00993212">
        <w:rPr>
          <w:rFonts w:eastAsia="DengXian" w:hint="eastAsia"/>
          <w:sz w:val="21"/>
          <w:szCs w:val="21"/>
        </w:rPr>
        <w:t xml:space="preserve"> by the network?</w:t>
      </w:r>
      <w:r>
        <w:rPr>
          <w:rFonts w:eastAsia="DengXian" w:hint="eastAsia"/>
          <w:sz w:val="21"/>
          <w:szCs w:val="21"/>
          <w:lang w:eastAsia="zh-CN"/>
        </w:rPr>
        <w:t xml:space="preserve"> </w:t>
      </w:r>
    </w:p>
    <w:p w14:paraId="06D242FD" w14:textId="77777777" w:rsidR="00274278" w:rsidRPr="00993212" w:rsidRDefault="00274278" w:rsidP="00274278">
      <w:pPr>
        <w:numPr>
          <w:ilvl w:val="0"/>
          <w:numId w:val="3"/>
        </w:numPr>
        <w:snapToGrid w:val="0"/>
        <w:spacing w:after="120"/>
        <w:ind w:left="459" w:right="147" w:hanging="312"/>
        <w:rPr>
          <w:rFonts w:eastAsia="DengXian"/>
          <w:sz w:val="21"/>
          <w:szCs w:val="21"/>
        </w:rPr>
      </w:pPr>
      <w:r>
        <w:rPr>
          <w:rFonts w:eastAsia="DengXian" w:hint="eastAsia"/>
          <w:sz w:val="21"/>
          <w:szCs w:val="21"/>
          <w:lang w:eastAsia="zh-CN"/>
        </w:rPr>
        <w:t xml:space="preserve">3) Deadline to make the decision on </w:t>
      </w:r>
      <w:r>
        <w:rPr>
          <w:rFonts w:eastAsia="DengXian"/>
          <w:sz w:val="21"/>
          <w:szCs w:val="21"/>
          <w:lang w:eastAsia="zh-CN"/>
        </w:rPr>
        <w:t>the</w:t>
      </w:r>
      <w:r>
        <w:rPr>
          <w:rFonts w:eastAsia="DengXian" w:hint="eastAsia"/>
          <w:sz w:val="21"/>
          <w:szCs w:val="21"/>
          <w:lang w:eastAsia="zh-CN"/>
        </w:rPr>
        <w:t xml:space="preserve"> need of network </w:t>
      </w:r>
      <w:r>
        <w:rPr>
          <w:rFonts w:eastAsia="DengXian"/>
          <w:sz w:val="21"/>
          <w:szCs w:val="21"/>
          <w:lang w:eastAsia="zh-CN"/>
        </w:rPr>
        <w:t>signalling</w:t>
      </w:r>
    </w:p>
    <w:p w14:paraId="4B60954A" w14:textId="77777777" w:rsidR="00AB695E" w:rsidRPr="00274278" w:rsidRDefault="00AB695E" w:rsidP="00AB695E"/>
    <w:p w14:paraId="534C0642" w14:textId="77777777" w:rsidR="00663503" w:rsidRDefault="00663503" w:rsidP="00663503">
      <w:pPr>
        <w:pStyle w:val="1"/>
        <w:rPr>
          <w:lang w:eastAsia="zh-CN"/>
        </w:rPr>
      </w:pPr>
      <w:r>
        <w:rPr>
          <w:lang w:val="en-US"/>
        </w:rPr>
        <w:t>Intermediate round</w:t>
      </w:r>
    </w:p>
    <w:p w14:paraId="2698EBAB" w14:textId="77777777" w:rsidR="00423361" w:rsidRPr="005F3F37" w:rsidRDefault="00423361" w:rsidP="00423361">
      <w:pPr>
        <w:pStyle w:val="2"/>
        <w:rPr>
          <w:rFonts w:eastAsia="DengXian"/>
          <w:lang w:val="en-US"/>
        </w:rPr>
      </w:pPr>
      <w:r w:rsidRPr="005F3F37">
        <w:rPr>
          <w:rFonts w:eastAsia="DengXian"/>
          <w:lang w:val="en-US"/>
        </w:rPr>
        <w:t>Open issues and c</w:t>
      </w:r>
      <w:r w:rsidRPr="005F3F37">
        <w:rPr>
          <w:lang w:val="en-US"/>
        </w:rPr>
        <w:t>ompanies views’ collection</w:t>
      </w:r>
    </w:p>
    <w:p w14:paraId="5395C2DB" w14:textId="77777777" w:rsidR="00FE2882" w:rsidRPr="00FE2882" w:rsidRDefault="00FE2882" w:rsidP="00FE2882">
      <w:pPr>
        <w:snapToGrid w:val="0"/>
        <w:spacing w:after="120"/>
        <w:rPr>
          <w:rFonts w:eastAsia="DengXian"/>
          <w:sz w:val="21"/>
          <w:szCs w:val="21"/>
          <w:lang w:eastAsia="zh-CN"/>
        </w:rPr>
      </w:pPr>
      <w:r w:rsidRPr="00993212">
        <w:rPr>
          <w:rFonts w:eastAsia="DengXian"/>
          <w:b/>
          <w:sz w:val="21"/>
          <w:szCs w:val="21"/>
          <w:u w:val="single"/>
          <w:shd w:val="pct15" w:color="auto" w:fill="FFFFFF"/>
        </w:rPr>
        <w:t>Issue #1</w:t>
      </w:r>
      <w:r w:rsidRPr="00993212">
        <w:rPr>
          <w:rFonts w:eastAsia="DengXian"/>
          <w:sz w:val="21"/>
          <w:szCs w:val="21"/>
          <w:shd w:val="pct15" w:color="auto" w:fill="FFFFFF"/>
        </w:rPr>
        <w:t xml:space="preserve">: </w:t>
      </w:r>
      <w:r>
        <w:rPr>
          <w:rFonts w:eastAsia="DengXian" w:hint="eastAsia"/>
          <w:sz w:val="21"/>
          <w:szCs w:val="21"/>
          <w:lang w:eastAsia="zh-CN"/>
        </w:rPr>
        <w:t>Phase II objective (e</w:t>
      </w:r>
      <w:r w:rsidRPr="00B60AB9">
        <w:rPr>
          <w:rFonts w:eastAsia="DengXian" w:hint="eastAsia"/>
          <w:sz w:val="21"/>
          <w:szCs w:val="21"/>
        </w:rPr>
        <w:t>xcept</w:t>
      </w:r>
      <w:r>
        <w:rPr>
          <w:rFonts w:eastAsia="DengXian" w:hint="eastAsia"/>
          <w:sz w:val="21"/>
          <w:szCs w:val="21"/>
          <w:lang w:eastAsia="zh-CN"/>
        </w:rPr>
        <w:t>ing</w:t>
      </w:r>
      <w:r w:rsidRPr="00B60AB9">
        <w:rPr>
          <w:rFonts w:eastAsia="DengXian" w:hint="eastAsia"/>
          <w:sz w:val="21"/>
          <w:szCs w:val="21"/>
        </w:rPr>
        <w:t xml:space="preserve"> the</w:t>
      </w:r>
      <w:r w:rsidRPr="00B60AB9">
        <w:rPr>
          <w:rFonts w:eastAsia="DengXian"/>
          <w:sz w:val="21"/>
          <w:szCs w:val="21"/>
        </w:rPr>
        <w:t xml:space="preserve"> network</w:t>
      </w:r>
      <w:r w:rsidRPr="00B60AB9">
        <w:rPr>
          <w:rFonts w:eastAsia="DengXian" w:hint="eastAsia"/>
          <w:sz w:val="21"/>
          <w:szCs w:val="21"/>
        </w:rPr>
        <w:t xml:space="preserve"> </w:t>
      </w:r>
      <w:r w:rsidRPr="00B60AB9">
        <w:rPr>
          <w:rFonts w:eastAsia="DengXian"/>
          <w:sz w:val="21"/>
          <w:szCs w:val="21"/>
        </w:rPr>
        <w:t>assistance signalling</w:t>
      </w:r>
      <w:r w:rsidRPr="00B60AB9">
        <w:rPr>
          <w:rFonts w:eastAsia="DengXian" w:hint="eastAsia"/>
          <w:sz w:val="21"/>
          <w:szCs w:val="21"/>
        </w:rPr>
        <w:t xml:space="preserve"> part)</w:t>
      </w:r>
    </w:p>
    <w:p w14:paraId="33612D31" w14:textId="77777777" w:rsidR="00274278" w:rsidRPr="00B60AB9" w:rsidRDefault="00274278" w:rsidP="00274278">
      <w:pPr>
        <w:snapToGrid w:val="0"/>
        <w:spacing w:after="120"/>
        <w:rPr>
          <w:rFonts w:ascii="Arial" w:eastAsia="宋体" w:hAnsi="Arial" w:cs="Arial"/>
          <w:i/>
        </w:rPr>
      </w:pPr>
      <w:r w:rsidRPr="00B60AB9">
        <w:rPr>
          <w:rFonts w:ascii="Arial" w:eastAsia="宋体" w:hAnsi="Arial" w:cs="Arial" w:hint="eastAsia"/>
          <w:i/>
        </w:rPr>
        <w:t>RAN4</w:t>
      </w:r>
      <w:r w:rsidRPr="00B60AB9">
        <w:rPr>
          <w:rFonts w:ascii="Arial" w:eastAsia="宋体" w:hAnsi="Arial" w:cs="Arial"/>
          <w:i/>
        </w:rPr>
        <w:t xml:space="preserve"> recommend</w:t>
      </w:r>
      <w:r w:rsidRPr="00B60AB9">
        <w:rPr>
          <w:rFonts w:ascii="Arial" w:eastAsia="宋体" w:hAnsi="Arial" w:cs="Arial" w:hint="eastAsia"/>
          <w:i/>
        </w:rPr>
        <w:t>s</w:t>
      </w:r>
      <w:r w:rsidRPr="00B60AB9">
        <w:rPr>
          <w:rFonts w:ascii="Arial" w:eastAsia="宋体" w:hAnsi="Arial" w:cs="Arial"/>
          <w:i/>
        </w:rPr>
        <w:t xml:space="preserve"> </w:t>
      </w:r>
      <w:proofErr w:type="gramStart"/>
      <w:r w:rsidRPr="00B60AB9">
        <w:rPr>
          <w:rFonts w:ascii="Arial" w:eastAsia="宋体" w:hAnsi="Arial" w:cs="Arial"/>
          <w:i/>
        </w:rPr>
        <w:t>to</w:t>
      </w:r>
      <w:r w:rsidRPr="00B60AB9">
        <w:rPr>
          <w:rFonts w:ascii="Arial" w:eastAsia="宋体" w:hAnsi="Arial" w:cs="Arial" w:hint="eastAsia"/>
          <w:i/>
        </w:rPr>
        <w:t xml:space="preserve"> </w:t>
      </w:r>
      <w:r w:rsidRPr="00B60AB9">
        <w:rPr>
          <w:rFonts w:ascii="Arial" w:eastAsia="宋体" w:hAnsi="Arial" w:cs="Arial"/>
          <w:i/>
        </w:rPr>
        <w:t>define</w:t>
      </w:r>
      <w:proofErr w:type="gramEnd"/>
      <w:r w:rsidRPr="00B60AB9">
        <w:rPr>
          <w:rFonts w:ascii="Arial" w:eastAsia="宋体" w:hAnsi="Arial" w:cs="Arial" w:hint="eastAsia"/>
          <w:i/>
        </w:rPr>
        <w:t xml:space="preserve"> </w:t>
      </w:r>
      <w:r w:rsidRPr="00B60AB9">
        <w:rPr>
          <w:rFonts w:ascii="Arial" w:eastAsia="宋体" w:hAnsi="Arial" w:cs="Arial"/>
          <w:i/>
        </w:rPr>
        <w:t>NR PDSCH demodulation requirements for neighbouring cell LTE CRS-IM in scenarios with overlapping spectrum for LTE and NR in Rel-17</w:t>
      </w:r>
      <w:r w:rsidRPr="00B60AB9">
        <w:rPr>
          <w:rFonts w:ascii="Arial" w:eastAsia="宋体" w:hAnsi="Arial" w:cs="Arial" w:hint="eastAsia"/>
          <w:i/>
        </w:rPr>
        <w:t>:</w:t>
      </w:r>
    </w:p>
    <w:p w14:paraId="320F7E47" w14:textId="77777777" w:rsidR="00274278" w:rsidRPr="00B60AB9" w:rsidRDefault="00274278" w:rsidP="00274278">
      <w:pPr>
        <w:tabs>
          <w:tab w:val="num" w:pos="2160"/>
        </w:tabs>
        <w:snapToGrid w:val="0"/>
        <w:spacing w:after="120"/>
        <w:ind w:left="568" w:hanging="284"/>
        <w:rPr>
          <w:rFonts w:ascii="Arial" w:eastAsia="DengXian" w:hAnsi="Arial" w:cs="Arial"/>
          <w:i/>
        </w:rPr>
      </w:pPr>
      <w:r w:rsidRPr="00B60AB9">
        <w:rPr>
          <w:rFonts w:ascii="Arial" w:eastAsia="DengXian" w:hAnsi="Arial" w:cs="Arial"/>
          <w:i/>
        </w:rPr>
        <w:t>•</w:t>
      </w:r>
      <w:r w:rsidRPr="00B60AB9">
        <w:rPr>
          <w:rFonts w:ascii="Arial" w:eastAsia="DengXian" w:hAnsi="Arial" w:cs="Arial"/>
          <w:i/>
        </w:rPr>
        <w:tab/>
        <w:t>Use LLR weighting as baseline reference receiver</w:t>
      </w:r>
      <w:r w:rsidRPr="00B60AB9">
        <w:rPr>
          <w:rFonts w:ascii="Arial" w:eastAsia="DengXian" w:hAnsi="Arial" w:cs="Arial" w:hint="eastAsia"/>
          <w:i/>
        </w:rPr>
        <w:t>, and f</w:t>
      </w:r>
      <w:r w:rsidRPr="00B60AB9">
        <w:rPr>
          <w:rFonts w:ascii="Arial" w:eastAsia="宋体" w:hAnsi="Arial" w:cs="Arial"/>
          <w:i/>
        </w:rPr>
        <w:t>urther discuss the feasibility of CRS-IC receiver taking into account the UE complexity and PDSCH processing time</w:t>
      </w:r>
      <w:r w:rsidRPr="00B60AB9">
        <w:rPr>
          <w:rFonts w:ascii="Arial" w:eastAsia="宋体" w:hAnsi="Arial" w:cs="Arial" w:hint="eastAsia"/>
          <w:i/>
        </w:rPr>
        <w:t>.</w:t>
      </w:r>
    </w:p>
    <w:p w14:paraId="176C3C97" w14:textId="77777777" w:rsidR="00274278" w:rsidRPr="00B60AB9" w:rsidRDefault="00274278" w:rsidP="00274278">
      <w:pPr>
        <w:tabs>
          <w:tab w:val="num" w:pos="2160"/>
        </w:tabs>
        <w:snapToGrid w:val="0"/>
        <w:spacing w:after="120"/>
        <w:ind w:left="568" w:hanging="284"/>
        <w:rPr>
          <w:rFonts w:ascii="Arial" w:eastAsia="DengXian" w:hAnsi="Arial" w:cs="Arial"/>
          <w:i/>
        </w:rPr>
      </w:pPr>
      <w:r w:rsidRPr="00B60AB9">
        <w:rPr>
          <w:rFonts w:ascii="Arial" w:eastAsia="DengXian" w:hAnsi="Arial" w:cs="Arial"/>
          <w:i/>
        </w:rPr>
        <w:t>•</w:t>
      </w:r>
      <w:r w:rsidRPr="00B60AB9">
        <w:rPr>
          <w:rFonts w:ascii="Arial" w:eastAsia="DengXian" w:hAnsi="Arial" w:cs="Arial"/>
          <w:i/>
        </w:rPr>
        <w:tab/>
        <w:t xml:space="preserve">Synchronous network scenario is prioritized. </w:t>
      </w:r>
      <w:r w:rsidRPr="00B60AB9">
        <w:rPr>
          <w:rFonts w:ascii="Arial" w:eastAsia="DengXian" w:hAnsi="Arial" w:cs="Arial" w:hint="eastAsia"/>
          <w:i/>
        </w:rPr>
        <w:t>T</w:t>
      </w:r>
      <w:r w:rsidRPr="00B60AB9">
        <w:rPr>
          <w:rFonts w:ascii="Arial" w:eastAsia="DengXian" w:hAnsi="Arial" w:cs="Arial"/>
          <w:i/>
        </w:rPr>
        <w:t xml:space="preserve">he asynchronous network scenario </w:t>
      </w:r>
      <w:r w:rsidRPr="00B60AB9">
        <w:rPr>
          <w:rFonts w:ascii="Arial" w:eastAsia="DengXian" w:hAnsi="Arial" w:cs="Arial" w:hint="eastAsia"/>
          <w:i/>
        </w:rPr>
        <w:t xml:space="preserve">will be discussed </w:t>
      </w:r>
      <w:r w:rsidRPr="00B60AB9">
        <w:rPr>
          <w:rFonts w:ascii="Arial" w:eastAsia="DengXian" w:hAnsi="Arial" w:cs="Arial"/>
          <w:i/>
        </w:rPr>
        <w:t>after RAN #93e meeting</w:t>
      </w:r>
      <w:r w:rsidRPr="00B60AB9">
        <w:rPr>
          <w:rFonts w:ascii="Arial" w:eastAsia="DengXian" w:hAnsi="Arial" w:cs="Arial" w:hint="eastAsia"/>
          <w:i/>
        </w:rPr>
        <w:t>.</w:t>
      </w:r>
    </w:p>
    <w:p w14:paraId="2E5D3BAE" w14:textId="77777777" w:rsidR="00274278" w:rsidRPr="00B60AB9" w:rsidRDefault="00274278" w:rsidP="00274278">
      <w:pPr>
        <w:tabs>
          <w:tab w:val="num" w:pos="2160"/>
        </w:tabs>
        <w:snapToGrid w:val="0"/>
        <w:spacing w:after="120"/>
        <w:ind w:left="568" w:hanging="284"/>
        <w:rPr>
          <w:rFonts w:ascii="Arial" w:eastAsia="DengXian" w:hAnsi="Arial" w:cs="Arial"/>
          <w:i/>
        </w:rPr>
      </w:pPr>
      <w:r w:rsidRPr="00B60AB9">
        <w:rPr>
          <w:rFonts w:ascii="Arial" w:eastAsia="DengXian" w:hAnsi="Arial" w:cs="Arial"/>
          <w:i/>
        </w:rPr>
        <w:t>•</w:t>
      </w:r>
      <w:r w:rsidRPr="00B60AB9">
        <w:rPr>
          <w:rFonts w:ascii="Arial" w:eastAsia="DengXian" w:hAnsi="Arial" w:cs="Arial"/>
          <w:i/>
        </w:rPr>
        <w:tab/>
        <w:t xml:space="preserve">15 </w:t>
      </w:r>
      <w:proofErr w:type="gramStart"/>
      <w:r w:rsidRPr="00B60AB9">
        <w:rPr>
          <w:rFonts w:ascii="Arial" w:eastAsia="DengXian" w:hAnsi="Arial" w:cs="Arial"/>
          <w:i/>
        </w:rPr>
        <w:t>kHz</w:t>
      </w:r>
      <w:proofErr w:type="gramEnd"/>
      <w:r w:rsidRPr="00B60AB9">
        <w:rPr>
          <w:rFonts w:ascii="Arial" w:eastAsia="DengXian" w:hAnsi="Arial" w:cs="Arial"/>
          <w:i/>
        </w:rPr>
        <w:t xml:space="preserve"> SCS for NR is prioritized. </w:t>
      </w:r>
      <w:r w:rsidRPr="00B60AB9">
        <w:rPr>
          <w:rFonts w:ascii="Arial" w:eastAsia="DengXian" w:hAnsi="Arial" w:cs="Arial" w:hint="eastAsia"/>
          <w:i/>
        </w:rPr>
        <w:t>The</w:t>
      </w:r>
      <w:r w:rsidRPr="00B60AB9">
        <w:rPr>
          <w:rFonts w:ascii="Arial" w:eastAsia="DengXian" w:hAnsi="Arial" w:cs="Arial"/>
          <w:i/>
        </w:rPr>
        <w:t xml:space="preserve"> 30 kHz SCS scenario </w:t>
      </w:r>
      <w:r w:rsidRPr="00B60AB9">
        <w:rPr>
          <w:rFonts w:ascii="Arial" w:eastAsia="DengXian" w:hAnsi="Arial" w:cs="Arial" w:hint="eastAsia"/>
          <w:i/>
        </w:rPr>
        <w:t xml:space="preserve">will be discussed </w:t>
      </w:r>
      <w:r w:rsidRPr="00B60AB9">
        <w:rPr>
          <w:rFonts w:ascii="Arial" w:eastAsia="DengXian" w:hAnsi="Arial" w:cs="Arial"/>
          <w:i/>
        </w:rPr>
        <w:t>after RAN #93e meeting</w:t>
      </w:r>
      <w:r w:rsidRPr="00B60AB9">
        <w:rPr>
          <w:rFonts w:ascii="Arial" w:eastAsia="DengXian" w:hAnsi="Arial" w:cs="Arial" w:hint="eastAsia"/>
          <w:i/>
        </w:rPr>
        <w:t>.</w:t>
      </w:r>
    </w:p>
    <w:p w14:paraId="49C75F59" w14:textId="77777777" w:rsidR="00274278" w:rsidRDefault="00274278" w:rsidP="00274278">
      <w:pPr>
        <w:tabs>
          <w:tab w:val="num" w:pos="2160"/>
        </w:tabs>
        <w:snapToGrid w:val="0"/>
        <w:spacing w:after="120"/>
        <w:ind w:left="568" w:hanging="284"/>
        <w:rPr>
          <w:rFonts w:ascii="Arial" w:eastAsia="DengXian" w:hAnsi="Arial" w:cs="Arial"/>
          <w:i/>
          <w:lang w:eastAsia="zh-CN"/>
        </w:rPr>
      </w:pPr>
      <w:r w:rsidRPr="00B60AB9">
        <w:rPr>
          <w:rFonts w:ascii="Arial" w:eastAsia="DengXian" w:hAnsi="Arial" w:cs="Arial"/>
          <w:i/>
        </w:rPr>
        <w:t>•</w:t>
      </w:r>
      <w:r w:rsidRPr="00B60AB9">
        <w:rPr>
          <w:rFonts w:ascii="Arial" w:eastAsia="DengXian" w:hAnsi="Arial" w:cs="Arial"/>
          <w:i/>
        </w:rPr>
        <w:tab/>
        <w:t xml:space="preserve">RAN4 will further discuss the necessity of </w:t>
      </w:r>
      <w:r w:rsidRPr="00B60AB9">
        <w:rPr>
          <w:rFonts w:ascii="Arial" w:eastAsia="DengXian" w:hAnsi="Arial" w:cs="Arial"/>
          <w:i/>
          <w:strike/>
          <w:color w:val="FF0000"/>
        </w:rPr>
        <w:t xml:space="preserve">network assistance </w:t>
      </w:r>
      <w:proofErr w:type="spellStart"/>
      <w:r w:rsidRPr="00B60AB9">
        <w:rPr>
          <w:rFonts w:ascii="Arial" w:eastAsia="DengXian" w:hAnsi="Arial" w:cs="Arial"/>
          <w:i/>
          <w:strike/>
          <w:color w:val="FF0000"/>
        </w:rPr>
        <w:t>signaling</w:t>
      </w:r>
      <w:proofErr w:type="spellEnd"/>
      <w:r w:rsidRPr="00B60AB9">
        <w:rPr>
          <w:rFonts w:ascii="Arial" w:eastAsia="DengXian" w:hAnsi="Arial" w:cs="Arial"/>
          <w:i/>
          <w:strike/>
          <w:color w:val="FF0000"/>
        </w:rPr>
        <w:t xml:space="preserve"> and</w:t>
      </w:r>
      <w:r w:rsidRPr="00B60AB9">
        <w:rPr>
          <w:rFonts w:ascii="Arial" w:eastAsia="DengXian" w:hAnsi="Arial" w:cs="Arial"/>
          <w:i/>
          <w:color w:val="FF0000"/>
        </w:rPr>
        <w:t xml:space="preserve"> </w:t>
      </w:r>
      <w:r w:rsidRPr="00B60AB9">
        <w:rPr>
          <w:rFonts w:ascii="Arial" w:eastAsia="DengXian" w:hAnsi="Arial" w:cs="Arial"/>
          <w:i/>
        </w:rPr>
        <w:t xml:space="preserve">UE capability </w:t>
      </w:r>
      <w:proofErr w:type="spellStart"/>
      <w:r w:rsidRPr="00B60AB9">
        <w:rPr>
          <w:rFonts w:ascii="Arial" w:eastAsia="DengXian" w:hAnsi="Arial" w:cs="Arial"/>
          <w:i/>
        </w:rPr>
        <w:t>signaling</w:t>
      </w:r>
      <w:proofErr w:type="spellEnd"/>
      <w:r w:rsidRPr="00B60AB9">
        <w:rPr>
          <w:rFonts w:ascii="Arial" w:eastAsia="DengXian" w:hAnsi="Arial" w:cs="Arial"/>
          <w:i/>
        </w:rPr>
        <w:t xml:space="preserve"> during requirements definition phase.</w:t>
      </w:r>
    </w:p>
    <w:p w14:paraId="00A1AAB5" w14:textId="77777777" w:rsidR="007241E6" w:rsidRPr="00B60AB9" w:rsidRDefault="007241E6" w:rsidP="00274278">
      <w:pPr>
        <w:tabs>
          <w:tab w:val="num" w:pos="2160"/>
        </w:tabs>
        <w:snapToGrid w:val="0"/>
        <w:spacing w:after="120"/>
        <w:ind w:left="568" w:hanging="284"/>
        <w:rPr>
          <w:rFonts w:ascii="Arial" w:eastAsia="DengXian" w:hAnsi="Arial" w:cs="Arial"/>
          <w:i/>
          <w:lang w:eastAsia="zh-CN"/>
        </w:rPr>
      </w:pPr>
      <w:r w:rsidRPr="007241E6">
        <w:rPr>
          <w:rFonts w:ascii="Arial" w:eastAsia="DengXian" w:hAnsi="Arial" w:cs="Arial" w:hint="eastAsia"/>
          <w:i/>
          <w:highlight w:val="yellow"/>
          <w:lang w:eastAsia="zh-CN"/>
        </w:rPr>
        <w:t>Note:</w:t>
      </w:r>
      <w:r>
        <w:rPr>
          <w:rFonts w:ascii="Arial" w:eastAsia="DengXian" w:hAnsi="Arial" w:cs="Arial" w:hint="eastAsia"/>
          <w:i/>
          <w:lang w:eastAsia="zh-CN"/>
        </w:rPr>
        <w:t xml:space="preserve"> </w:t>
      </w:r>
      <w:r w:rsidRPr="007241E6">
        <w:rPr>
          <w:rFonts w:ascii="Arial" w:eastAsia="DengXian" w:hAnsi="Arial" w:cs="Arial"/>
          <w:i/>
          <w:lang w:eastAsia="zh-CN"/>
        </w:rPr>
        <w:t>if further agreements for Issue #2 can be reached, the signalling part can be updated accordingly; otherwise the original RAN4 recommendation will be added back.</w:t>
      </w:r>
    </w:p>
    <w:p w14:paraId="551E9F45" w14:textId="77777777" w:rsidR="00274278" w:rsidRPr="00D04747" w:rsidRDefault="00274278" w:rsidP="00274278">
      <w:pPr>
        <w:snapToGrid w:val="0"/>
        <w:spacing w:after="120"/>
        <w:rPr>
          <w:rFonts w:eastAsia="DengXian"/>
          <w:b/>
          <w:sz w:val="21"/>
          <w:szCs w:val="21"/>
        </w:rPr>
      </w:pPr>
      <w:r>
        <w:rPr>
          <w:rFonts w:eastAsia="DengXian" w:hint="eastAsia"/>
          <w:b/>
          <w:sz w:val="21"/>
          <w:szCs w:val="21"/>
          <w:u w:val="single"/>
          <w:lang w:eastAsia="zh-CN"/>
        </w:rPr>
        <w:t>On top of the RAN4 recommendation, if any of the following</w:t>
      </w:r>
      <w:r w:rsidRPr="00274278">
        <w:rPr>
          <w:rFonts w:eastAsia="DengXian"/>
          <w:b/>
          <w:sz w:val="21"/>
          <w:szCs w:val="21"/>
          <w:u w:val="single"/>
          <w:lang w:eastAsia="zh-CN"/>
        </w:rPr>
        <w:t xml:space="preserve"> </w:t>
      </w:r>
      <w:r w:rsidR="00FE2882">
        <w:rPr>
          <w:rFonts w:eastAsia="DengXian" w:hint="eastAsia"/>
          <w:b/>
          <w:sz w:val="21"/>
          <w:szCs w:val="21"/>
          <w:u w:val="single"/>
          <w:lang w:eastAsia="zh-CN"/>
        </w:rPr>
        <w:t xml:space="preserve">additional </w:t>
      </w:r>
      <w:r>
        <w:rPr>
          <w:rFonts w:eastAsia="DengXian" w:hint="eastAsia"/>
          <w:b/>
          <w:sz w:val="21"/>
          <w:szCs w:val="21"/>
          <w:u w:val="single"/>
          <w:lang w:eastAsia="zh-CN"/>
        </w:rPr>
        <w:t xml:space="preserve">updates </w:t>
      </w:r>
      <w:r w:rsidR="00FE2882">
        <w:rPr>
          <w:rFonts w:eastAsia="DengXian" w:hint="eastAsia"/>
          <w:b/>
          <w:sz w:val="21"/>
          <w:szCs w:val="21"/>
          <w:u w:val="single"/>
          <w:lang w:eastAsia="zh-CN"/>
        </w:rPr>
        <w:t xml:space="preserve">are </w:t>
      </w:r>
      <w:r>
        <w:rPr>
          <w:rFonts w:eastAsia="DengXian"/>
          <w:b/>
          <w:sz w:val="21"/>
          <w:szCs w:val="21"/>
          <w:u w:val="single"/>
          <w:lang w:eastAsia="zh-CN"/>
        </w:rPr>
        <w:t>acceptable</w:t>
      </w:r>
      <w:r w:rsidR="00FE2882">
        <w:rPr>
          <w:rFonts w:eastAsia="DengXian" w:hint="eastAsia"/>
          <w:b/>
          <w:sz w:val="21"/>
          <w:szCs w:val="21"/>
          <w:u w:val="single"/>
          <w:lang w:eastAsia="zh-CN"/>
        </w:rPr>
        <w:t>?</w:t>
      </w:r>
    </w:p>
    <w:p w14:paraId="12D0F8C8" w14:textId="77777777" w:rsidR="00274278" w:rsidRPr="00D04747" w:rsidRDefault="007241E6" w:rsidP="00274278">
      <w:pPr>
        <w:numPr>
          <w:ilvl w:val="0"/>
          <w:numId w:val="3"/>
        </w:numPr>
        <w:snapToGrid w:val="0"/>
        <w:spacing w:after="120"/>
        <w:ind w:left="709" w:right="147" w:hanging="283"/>
        <w:rPr>
          <w:rFonts w:eastAsia="DengXian"/>
          <w:kern w:val="2"/>
          <w:sz w:val="21"/>
          <w:szCs w:val="21"/>
          <w:lang w:val="en-US"/>
        </w:rPr>
      </w:pPr>
      <w:r>
        <w:rPr>
          <w:rFonts w:eastAsia="DengXian" w:hint="eastAsia"/>
          <w:sz w:val="21"/>
          <w:szCs w:val="21"/>
          <w:lang w:eastAsia="zh-CN"/>
        </w:rPr>
        <w:t xml:space="preserve">1) </w:t>
      </w:r>
      <w:r w:rsidR="00274278">
        <w:rPr>
          <w:rFonts w:eastAsia="DengXian" w:hint="eastAsia"/>
          <w:sz w:val="21"/>
          <w:szCs w:val="21"/>
          <w:lang w:eastAsia="zh-CN"/>
        </w:rPr>
        <w:t>Discuss</w:t>
      </w:r>
      <w:r w:rsidR="00274278" w:rsidRPr="00D04747">
        <w:rPr>
          <w:rFonts w:eastAsia="DengXian" w:hint="eastAsia"/>
          <w:kern w:val="2"/>
          <w:sz w:val="21"/>
          <w:szCs w:val="21"/>
          <w:lang w:val="en-US"/>
        </w:rPr>
        <w:t xml:space="preserve"> the </w:t>
      </w:r>
      <w:r w:rsidR="00274278" w:rsidRPr="00D04747">
        <w:rPr>
          <w:rFonts w:eastAsia="DengXian" w:hint="eastAsia"/>
          <w:sz w:val="21"/>
          <w:szCs w:val="21"/>
        </w:rPr>
        <w:t>deprioritized</w:t>
      </w:r>
      <w:r w:rsidR="00274278" w:rsidRPr="00D04747">
        <w:rPr>
          <w:rFonts w:eastAsia="DengXian" w:hint="eastAsia"/>
          <w:kern w:val="2"/>
          <w:sz w:val="21"/>
          <w:szCs w:val="21"/>
          <w:lang w:val="en-US"/>
        </w:rPr>
        <w:t xml:space="preserve"> scenario</w:t>
      </w:r>
      <w:r w:rsidR="00274278" w:rsidRPr="00D04747">
        <w:rPr>
          <w:rFonts w:eastAsia="DengXian" w:hint="eastAsia"/>
          <w:sz w:val="21"/>
          <w:szCs w:val="21"/>
        </w:rPr>
        <w:t>s</w:t>
      </w:r>
      <w:r w:rsidR="00274278" w:rsidRPr="00D04747">
        <w:rPr>
          <w:rFonts w:eastAsia="DengXian" w:hint="eastAsia"/>
          <w:kern w:val="2"/>
          <w:sz w:val="21"/>
          <w:szCs w:val="21"/>
          <w:lang w:val="en-US"/>
        </w:rPr>
        <w:t xml:space="preserve"> </w:t>
      </w:r>
      <w:r w:rsidR="00274278" w:rsidRPr="00D04747">
        <w:rPr>
          <w:rFonts w:eastAsia="DengXian" w:hint="eastAsia"/>
          <w:sz w:val="21"/>
          <w:szCs w:val="21"/>
        </w:rPr>
        <w:t>(</w:t>
      </w:r>
      <w:r w:rsidR="00274278">
        <w:rPr>
          <w:rFonts w:eastAsia="DengXian" w:hint="eastAsia"/>
          <w:sz w:val="21"/>
          <w:szCs w:val="21"/>
          <w:lang w:eastAsia="zh-CN"/>
        </w:rPr>
        <w:t>a</w:t>
      </w:r>
      <w:r w:rsidR="00274278" w:rsidRPr="00D04747">
        <w:rPr>
          <w:rFonts w:eastAsia="DengXian"/>
          <w:kern w:val="2"/>
          <w:sz w:val="21"/>
          <w:szCs w:val="21"/>
          <w:lang w:val="en-US" w:eastAsia="zh-CN"/>
        </w:rPr>
        <w:t xml:space="preserve">synchronous </w:t>
      </w:r>
      <w:r w:rsidR="00274278" w:rsidRPr="00D04747">
        <w:rPr>
          <w:rFonts w:eastAsia="DengXian" w:hint="eastAsia"/>
          <w:sz w:val="21"/>
          <w:szCs w:val="21"/>
        </w:rPr>
        <w:t>network, 30 kHz SCS)</w:t>
      </w:r>
      <w:r w:rsidR="00274278" w:rsidRPr="00D04747">
        <w:rPr>
          <w:rFonts w:eastAsia="DengXian"/>
          <w:kern w:val="2"/>
          <w:sz w:val="21"/>
          <w:szCs w:val="21"/>
          <w:lang w:val="en-US" w:eastAsia="zh-CN"/>
        </w:rPr>
        <w:t xml:space="preserve"> </w:t>
      </w:r>
      <w:r w:rsidR="00274278">
        <w:rPr>
          <w:sz w:val="21"/>
          <w:szCs w:val="21"/>
          <w:lang w:eastAsia="ja-JP"/>
        </w:rPr>
        <w:t>after the requirements for the baseline scenario</w:t>
      </w:r>
      <w:r w:rsidR="00274278" w:rsidRPr="00D04747">
        <w:rPr>
          <w:rFonts w:eastAsia="DengXian" w:hint="eastAsia"/>
          <w:sz w:val="21"/>
          <w:szCs w:val="21"/>
        </w:rPr>
        <w:t xml:space="preserve"> (</w:t>
      </w:r>
      <w:r w:rsidR="00274278" w:rsidRPr="00D04747">
        <w:rPr>
          <w:rFonts w:eastAsia="DengXian"/>
          <w:kern w:val="2"/>
          <w:sz w:val="21"/>
          <w:szCs w:val="21"/>
          <w:lang w:val="en-US" w:eastAsia="zh-CN"/>
        </w:rPr>
        <w:t xml:space="preserve">synchronous </w:t>
      </w:r>
      <w:r w:rsidR="00274278" w:rsidRPr="00D04747">
        <w:rPr>
          <w:rFonts w:eastAsia="DengXian" w:hint="eastAsia"/>
          <w:sz w:val="21"/>
          <w:szCs w:val="21"/>
        </w:rPr>
        <w:t>network and 15</w:t>
      </w:r>
      <w:r w:rsidR="00274278">
        <w:rPr>
          <w:rFonts w:eastAsia="DengXian" w:hint="eastAsia"/>
          <w:sz w:val="21"/>
          <w:szCs w:val="21"/>
          <w:lang w:eastAsia="zh-CN"/>
        </w:rPr>
        <w:t xml:space="preserve"> </w:t>
      </w:r>
      <w:r w:rsidR="00274278" w:rsidRPr="00D04747">
        <w:rPr>
          <w:rFonts w:eastAsia="DengXian" w:hint="eastAsia"/>
          <w:sz w:val="21"/>
          <w:szCs w:val="21"/>
        </w:rPr>
        <w:t>kHz SCS)</w:t>
      </w:r>
      <w:r w:rsidR="00274278">
        <w:rPr>
          <w:sz w:val="21"/>
          <w:szCs w:val="21"/>
          <w:lang w:eastAsia="ja-JP"/>
        </w:rPr>
        <w:t xml:space="preserve"> are finalized</w:t>
      </w:r>
      <w:r w:rsidR="00274278" w:rsidRPr="00D04747">
        <w:rPr>
          <w:rFonts w:eastAsia="DengXian"/>
          <w:kern w:val="2"/>
          <w:sz w:val="21"/>
          <w:szCs w:val="21"/>
          <w:lang w:val="en-US" w:eastAsia="zh-CN"/>
        </w:rPr>
        <w:t>.</w:t>
      </w:r>
    </w:p>
    <w:p w14:paraId="75E4C002" w14:textId="77777777" w:rsidR="00274278" w:rsidRPr="00D04747" w:rsidRDefault="007241E6" w:rsidP="00274278">
      <w:pPr>
        <w:numPr>
          <w:ilvl w:val="0"/>
          <w:numId w:val="3"/>
        </w:numPr>
        <w:snapToGrid w:val="0"/>
        <w:spacing w:after="120"/>
        <w:ind w:left="709" w:right="147" w:hanging="283"/>
        <w:rPr>
          <w:rFonts w:eastAsia="DengXian"/>
          <w:kern w:val="2"/>
          <w:sz w:val="21"/>
          <w:szCs w:val="21"/>
          <w:lang w:val="en-US" w:eastAsia="zh-CN"/>
        </w:rPr>
      </w:pPr>
      <w:r>
        <w:rPr>
          <w:rFonts w:eastAsia="DengXian" w:hint="eastAsia"/>
          <w:sz w:val="21"/>
          <w:szCs w:val="21"/>
          <w:lang w:eastAsia="zh-CN"/>
        </w:rPr>
        <w:t xml:space="preserve">2) </w:t>
      </w:r>
      <w:r w:rsidR="00274278">
        <w:rPr>
          <w:rFonts w:eastAsia="DengXian" w:hint="eastAsia"/>
          <w:sz w:val="21"/>
          <w:szCs w:val="21"/>
          <w:lang w:eastAsia="zh-CN"/>
        </w:rPr>
        <w:t>Only</w:t>
      </w:r>
      <w:r w:rsidR="00274278" w:rsidRPr="00D04747">
        <w:rPr>
          <w:rFonts w:eastAsia="DengXian" w:hint="eastAsia"/>
          <w:sz w:val="21"/>
          <w:szCs w:val="21"/>
        </w:rPr>
        <w:t xml:space="preserve"> </w:t>
      </w:r>
      <w:r w:rsidR="00274278" w:rsidRPr="00D04747">
        <w:rPr>
          <w:rFonts w:eastAsia="DengXian" w:hint="eastAsia"/>
          <w:kern w:val="2"/>
          <w:sz w:val="21"/>
          <w:szCs w:val="21"/>
          <w:lang w:val="en-US"/>
        </w:rPr>
        <w:t xml:space="preserve">focus on </w:t>
      </w:r>
      <w:r w:rsidR="00274278" w:rsidRPr="00D04747">
        <w:rPr>
          <w:rFonts w:eastAsia="DengXian"/>
          <w:kern w:val="2"/>
          <w:sz w:val="21"/>
          <w:szCs w:val="21"/>
          <w:lang w:val="en-US" w:eastAsia="zh-CN"/>
        </w:rPr>
        <w:t>synchronous network scenario</w:t>
      </w:r>
      <w:r w:rsidR="00274278" w:rsidRPr="00D04747">
        <w:rPr>
          <w:rFonts w:eastAsia="DengXian" w:hint="eastAsia"/>
          <w:kern w:val="2"/>
          <w:sz w:val="21"/>
          <w:szCs w:val="21"/>
          <w:lang w:val="en-US"/>
        </w:rPr>
        <w:t>.</w:t>
      </w:r>
    </w:p>
    <w:p w14:paraId="63A70522" w14:textId="77777777" w:rsidR="00274278" w:rsidRPr="00D04747" w:rsidRDefault="007241E6" w:rsidP="00274278">
      <w:pPr>
        <w:numPr>
          <w:ilvl w:val="0"/>
          <w:numId w:val="3"/>
        </w:numPr>
        <w:snapToGrid w:val="0"/>
        <w:spacing w:after="120"/>
        <w:ind w:left="709" w:right="147" w:hanging="283"/>
        <w:rPr>
          <w:rFonts w:eastAsia="DengXian"/>
          <w:kern w:val="2"/>
          <w:sz w:val="21"/>
          <w:szCs w:val="21"/>
          <w:lang w:val="en-US"/>
        </w:rPr>
      </w:pPr>
      <w:r>
        <w:rPr>
          <w:rFonts w:eastAsia="DengXian" w:hint="eastAsia"/>
          <w:sz w:val="21"/>
          <w:szCs w:val="21"/>
          <w:lang w:eastAsia="zh-CN"/>
        </w:rPr>
        <w:t xml:space="preserve">3) </w:t>
      </w:r>
      <w:r w:rsidR="00274278">
        <w:rPr>
          <w:rFonts w:eastAsia="DengXian" w:hint="eastAsia"/>
          <w:sz w:val="21"/>
          <w:szCs w:val="21"/>
          <w:lang w:eastAsia="zh-CN"/>
        </w:rPr>
        <w:t>Only</w:t>
      </w:r>
      <w:r w:rsidR="00274278" w:rsidRPr="00D04747">
        <w:rPr>
          <w:rFonts w:eastAsia="DengXian" w:hint="eastAsia"/>
          <w:sz w:val="21"/>
          <w:szCs w:val="21"/>
        </w:rPr>
        <w:t xml:space="preserve"> focus</w:t>
      </w:r>
      <w:r w:rsidR="00274278" w:rsidRPr="00D04747">
        <w:rPr>
          <w:rFonts w:eastAsia="DengXian" w:hint="eastAsia"/>
          <w:kern w:val="2"/>
          <w:sz w:val="21"/>
          <w:szCs w:val="21"/>
          <w:lang w:val="en-US"/>
        </w:rPr>
        <w:t xml:space="preserve"> on LLR </w:t>
      </w:r>
      <w:r w:rsidR="00274278" w:rsidRPr="00D04747">
        <w:rPr>
          <w:rFonts w:eastAsia="DengXian"/>
          <w:sz w:val="21"/>
          <w:szCs w:val="21"/>
        </w:rPr>
        <w:t>weighting</w:t>
      </w:r>
      <w:r w:rsidR="00274278" w:rsidRPr="00D04747">
        <w:rPr>
          <w:rFonts w:eastAsia="DengXian" w:hint="eastAsia"/>
          <w:kern w:val="2"/>
          <w:sz w:val="21"/>
          <w:szCs w:val="21"/>
          <w:lang w:val="en-US"/>
        </w:rPr>
        <w:t xml:space="preserve">. </w:t>
      </w:r>
    </w:p>
    <w:tbl>
      <w:tblPr>
        <w:tblW w:w="490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7813"/>
      </w:tblGrid>
      <w:tr w:rsidR="00274278" w:rsidRPr="00D11BA9" w14:paraId="31FA410D" w14:textId="77777777" w:rsidTr="00274278">
        <w:tc>
          <w:tcPr>
            <w:tcW w:w="961" w:type="pct"/>
            <w:tcMar>
              <w:top w:w="0" w:type="dxa"/>
              <w:left w:w="108" w:type="dxa"/>
              <w:bottom w:w="0" w:type="dxa"/>
              <w:right w:w="108" w:type="dxa"/>
            </w:tcMar>
            <w:hideMark/>
          </w:tcPr>
          <w:p w14:paraId="197CE5A9" w14:textId="77777777" w:rsidR="00274278" w:rsidRPr="00D11BA9" w:rsidRDefault="00274278" w:rsidP="00274278">
            <w:pPr>
              <w:snapToGrid w:val="0"/>
              <w:spacing w:before="40" w:after="40"/>
              <w:rPr>
                <w:rFonts w:eastAsia="宋体"/>
                <w:sz w:val="21"/>
                <w:szCs w:val="21"/>
              </w:rPr>
            </w:pPr>
            <w:r w:rsidRPr="00D11BA9">
              <w:rPr>
                <w:sz w:val="21"/>
                <w:szCs w:val="21"/>
              </w:rPr>
              <w:t>Company</w:t>
            </w:r>
          </w:p>
        </w:tc>
        <w:tc>
          <w:tcPr>
            <w:tcW w:w="4039" w:type="pct"/>
            <w:tcMar>
              <w:top w:w="0" w:type="dxa"/>
              <w:left w:w="108" w:type="dxa"/>
              <w:bottom w:w="0" w:type="dxa"/>
              <w:right w:w="108" w:type="dxa"/>
            </w:tcMar>
            <w:hideMark/>
          </w:tcPr>
          <w:p w14:paraId="678344FB" w14:textId="77777777" w:rsidR="00274278" w:rsidRPr="00D11BA9" w:rsidRDefault="00274278" w:rsidP="00274278">
            <w:pPr>
              <w:snapToGrid w:val="0"/>
              <w:spacing w:before="40" w:after="40"/>
              <w:rPr>
                <w:rFonts w:eastAsia="宋体"/>
                <w:sz w:val="21"/>
                <w:szCs w:val="21"/>
              </w:rPr>
            </w:pPr>
            <w:r w:rsidRPr="00D11BA9">
              <w:rPr>
                <w:sz w:val="21"/>
                <w:szCs w:val="21"/>
              </w:rPr>
              <w:t>Comment</w:t>
            </w:r>
          </w:p>
        </w:tc>
      </w:tr>
      <w:tr w:rsidR="009228A5" w:rsidRPr="00D11BA9" w14:paraId="4C28C93E" w14:textId="77777777" w:rsidTr="00274278">
        <w:tc>
          <w:tcPr>
            <w:tcW w:w="961" w:type="pct"/>
            <w:tcMar>
              <w:top w:w="0" w:type="dxa"/>
              <w:left w:w="108" w:type="dxa"/>
              <w:bottom w:w="0" w:type="dxa"/>
              <w:right w:w="108" w:type="dxa"/>
            </w:tcMar>
          </w:tcPr>
          <w:p w14:paraId="689E70D4" w14:textId="77777777" w:rsidR="009228A5" w:rsidRPr="00D11BA9" w:rsidRDefault="009228A5" w:rsidP="009228A5">
            <w:pPr>
              <w:snapToGrid w:val="0"/>
              <w:spacing w:before="40" w:after="40"/>
              <w:rPr>
                <w:rFonts w:eastAsia="宋体"/>
                <w:sz w:val="21"/>
                <w:szCs w:val="21"/>
              </w:rPr>
            </w:pPr>
            <w:r>
              <w:rPr>
                <w:rFonts w:eastAsia="宋体"/>
                <w:sz w:val="21"/>
                <w:szCs w:val="21"/>
              </w:rPr>
              <w:t>Intel</w:t>
            </w:r>
          </w:p>
        </w:tc>
        <w:tc>
          <w:tcPr>
            <w:tcW w:w="4039" w:type="pct"/>
            <w:tcMar>
              <w:top w:w="0" w:type="dxa"/>
              <w:left w:w="108" w:type="dxa"/>
              <w:bottom w:w="0" w:type="dxa"/>
              <w:right w:w="108" w:type="dxa"/>
            </w:tcMar>
          </w:tcPr>
          <w:p w14:paraId="215B5E71" w14:textId="77777777" w:rsidR="009228A5" w:rsidRPr="00C42C4B" w:rsidRDefault="009228A5" w:rsidP="00945F68">
            <w:pPr>
              <w:pStyle w:val="afe"/>
              <w:numPr>
                <w:ilvl w:val="0"/>
                <w:numId w:val="9"/>
              </w:numPr>
              <w:snapToGrid w:val="0"/>
              <w:spacing w:before="40" w:after="40"/>
              <w:ind w:firstLineChars="0"/>
              <w:rPr>
                <w:rFonts w:eastAsia="宋体"/>
                <w:b/>
                <w:sz w:val="21"/>
                <w:szCs w:val="21"/>
              </w:rPr>
            </w:pPr>
            <w:r>
              <w:rPr>
                <w:rFonts w:eastAsia="宋体"/>
                <w:sz w:val="21"/>
                <w:szCs w:val="21"/>
              </w:rPr>
              <w:t xml:space="preserve">We think it is rather reasonable to focus on scenario with </w:t>
            </w:r>
            <w:r w:rsidRPr="00D04747">
              <w:rPr>
                <w:rFonts w:eastAsia="DengXian"/>
                <w:kern w:val="2"/>
                <w:sz w:val="21"/>
                <w:szCs w:val="21"/>
                <w:lang w:val="en-US" w:eastAsia="zh-CN"/>
              </w:rPr>
              <w:t xml:space="preserve">synchronous </w:t>
            </w:r>
            <w:r w:rsidRPr="00D04747">
              <w:rPr>
                <w:rFonts w:eastAsia="DengXian" w:hint="eastAsia"/>
                <w:sz w:val="21"/>
                <w:szCs w:val="21"/>
              </w:rPr>
              <w:t>network and 15</w:t>
            </w:r>
            <w:r>
              <w:rPr>
                <w:rFonts w:eastAsia="DengXian" w:hint="eastAsia"/>
                <w:sz w:val="21"/>
                <w:szCs w:val="21"/>
                <w:lang w:eastAsia="zh-CN"/>
              </w:rPr>
              <w:t xml:space="preserve"> </w:t>
            </w:r>
            <w:r w:rsidRPr="00D04747">
              <w:rPr>
                <w:rFonts w:eastAsia="DengXian" w:hint="eastAsia"/>
                <w:sz w:val="21"/>
                <w:szCs w:val="21"/>
              </w:rPr>
              <w:t>kHz SCS</w:t>
            </w:r>
            <w:r>
              <w:rPr>
                <w:rFonts w:eastAsia="DengXian"/>
                <w:sz w:val="21"/>
                <w:szCs w:val="21"/>
              </w:rPr>
              <w:t xml:space="preserve"> to balance the workload. Performance benefits and feasibility of CRS-IM processing is already analysed and confirmed for this scenario. The proposed prioritization (i.e., handle </w:t>
            </w:r>
            <w:r>
              <w:rPr>
                <w:rFonts w:eastAsia="DengXian" w:hint="eastAsia"/>
                <w:sz w:val="21"/>
                <w:szCs w:val="21"/>
                <w:lang w:eastAsia="zh-CN"/>
              </w:rPr>
              <w:t>a</w:t>
            </w:r>
            <w:r w:rsidRPr="00D04747">
              <w:rPr>
                <w:rFonts w:eastAsia="DengXian"/>
                <w:kern w:val="2"/>
                <w:sz w:val="21"/>
                <w:szCs w:val="21"/>
                <w:lang w:val="en-US" w:eastAsia="zh-CN"/>
              </w:rPr>
              <w:t xml:space="preserve">synchronous </w:t>
            </w:r>
            <w:r w:rsidRPr="00D04747">
              <w:rPr>
                <w:rFonts w:eastAsia="DengXian" w:hint="eastAsia"/>
                <w:sz w:val="21"/>
                <w:szCs w:val="21"/>
              </w:rPr>
              <w:t>network</w:t>
            </w:r>
            <w:r>
              <w:rPr>
                <w:rFonts w:eastAsia="DengXian"/>
                <w:sz w:val="21"/>
                <w:szCs w:val="21"/>
              </w:rPr>
              <w:t xml:space="preserve"> and</w:t>
            </w:r>
            <w:r w:rsidRPr="00D04747">
              <w:rPr>
                <w:rFonts w:eastAsia="DengXian" w:hint="eastAsia"/>
                <w:sz w:val="21"/>
                <w:szCs w:val="21"/>
              </w:rPr>
              <w:t xml:space="preserve"> 30 kHz SCS</w:t>
            </w:r>
            <w:r>
              <w:rPr>
                <w:rFonts w:eastAsia="DengXian"/>
                <w:sz w:val="21"/>
                <w:szCs w:val="21"/>
              </w:rPr>
              <w:t xml:space="preserve"> scenarios after completion of work on </w:t>
            </w:r>
            <w:proofErr w:type="gramStart"/>
            <w:r>
              <w:rPr>
                <w:rFonts w:eastAsia="DengXian"/>
                <w:sz w:val="21"/>
                <w:szCs w:val="21"/>
              </w:rPr>
              <w:t>15kHz</w:t>
            </w:r>
            <w:proofErr w:type="gramEnd"/>
            <w:r>
              <w:rPr>
                <w:rFonts w:eastAsia="DengXian"/>
                <w:sz w:val="21"/>
                <w:szCs w:val="21"/>
              </w:rPr>
              <w:t xml:space="preserve"> SCS) is acceptable for us.</w:t>
            </w:r>
          </w:p>
          <w:p w14:paraId="4942DE55" w14:textId="77777777" w:rsidR="009228A5" w:rsidRDefault="009228A5" w:rsidP="00945F68">
            <w:pPr>
              <w:pStyle w:val="afe"/>
              <w:numPr>
                <w:ilvl w:val="0"/>
                <w:numId w:val="9"/>
              </w:numPr>
              <w:snapToGrid w:val="0"/>
              <w:spacing w:before="40" w:after="40"/>
              <w:ind w:firstLineChars="0"/>
              <w:rPr>
                <w:rFonts w:eastAsia="宋体"/>
                <w:b/>
                <w:sz w:val="21"/>
                <w:szCs w:val="21"/>
              </w:rPr>
            </w:pPr>
            <w:r>
              <w:rPr>
                <w:rFonts w:eastAsia="宋体"/>
                <w:sz w:val="21"/>
                <w:szCs w:val="21"/>
              </w:rPr>
              <w:t xml:space="preserve">Based our understanding, CRS-IM for </w:t>
            </w:r>
            <w:proofErr w:type="spellStart"/>
            <w:r>
              <w:rPr>
                <w:rFonts w:eastAsia="宋体"/>
                <w:sz w:val="21"/>
                <w:szCs w:val="21"/>
              </w:rPr>
              <w:t>async</w:t>
            </w:r>
            <w:proofErr w:type="spellEnd"/>
            <w:r>
              <w:rPr>
                <w:rFonts w:eastAsia="宋体"/>
                <w:sz w:val="21"/>
                <w:szCs w:val="21"/>
              </w:rPr>
              <w:t xml:space="preserve"> case may require multi-FFT processing and leads to complicated Rx processing. Therefore, we think that only sync case should be considered for requirements definition. Taking into account that we didn’t have a detailed discussion on CRS-IM for </w:t>
            </w:r>
            <w:proofErr w:type="spellStart"/>
            <w:r>
              <w:rPr>
                <w:rFonts w:eastAsia="宋体"/>
                <w:sz w:val="21"/>
                <w:szCs w:val="21"/>
              </w:rPr>
              <w:t>async</w:t>
            </w:r>
            <w:proofErr w:type="spellEnd"/>
            <w:r>
              <w:rPr>
                <w:rFonts w:eastAsia="宋体"/>
                <w:sz w:val="21"/>
                <w:szCs w:val="21"/>
              </w:rPr>
              <w:t xml:space="preserve"> case in RAN4, we are fine to keep it for further discussion.</w:t>
            </w:r>
          </w:p>
          <w:p w14:paraId="25582F15" w14:textId="77777777" w:rsidR="009228A5" w:rsidRDefault="009228A5" w:rsidP="00945F68">
            <w:pPr>
              <w:pStyle w:val="afe"/>
              <w:numPr>
                <w:ilvl w:val="0"/>
                <w:numId w:val="9"/>
              </w:numPr>
              <w:snapToGrid w:val="0"/>
              <w:spacing w:before="40" w:after="40"/>
              <w:ind w:firstLineChars="0"/>
              <w:rPr>
                <w:rFonts w:eastAsia="宋体"/>
                <w:b/>
                <w:sz w:val="21"/>
                <w:szCs w:val="21"/>
              </w:rPr>
            </w:pPr>
            <w:r>
              <w:rPr>
                <w:rFonts w:eastAsia="宋体"/>
                <w:sz w:val="21"/>
                <w:szCs w:val="21"/>
              </w:rPr>
              <w:lastRenderedPageBreak/>
              <w:t>We prefer to keep both receiver candidates open since CRS-IC provides better performance comparing to LLR weighting (based on results from TR 38.833). Also, CRS-IC is the baseline CRS-IM method for LTE UE.</w:t>
            </w:r>
          </w:p>
          <w:p w14:paraId="4313080E" w14:textId="77777777" w:rsidR="009228A5" w:rsidRPr="00D11BA9" w:rsidRDefault="009228A5" w:rsidP="009228A5">
            <w:pPr>
              <w:snapToGrid w:val="0"/>
              <w:spacing w:before="40" w:after="40"/>
              <w:rPr>
                <w:rFonts w:eastAsia="宋体"/>
                <w:sz w:val="21"/>
                <w:szCs w:val="21"/>
              </w:rPr>
            </w:pPr>
          </w:p>
        </w:tc>
      </w:tr>
      <w:tr w:rsidR="00274278" w:rsidRPr="00D11BA9" w14:paraId="40FFBA60" w14:textId="77777777" w:rsidTr="00274278">
        <w:tc>
          <w:tcPr>
            <w:tcW w:w="961" w:type="pct"/>
            <w:tcMar>
              <w:top w:w="0" w:type="dxa"/>
              <w:left w:w="108" w:type="dxa"/>
              <w:bottom w:w="0" w:type="dxa"/>
              <w:right w:w="108" w:type="dxa"/>
            </w:tcMar>
          </w:tcPr>
          <w:p w14:paraId="53BD264A" w14:textId="77777777" w:rsidR="00274278" w:rsidRPr="00D11BA9" w:rsidRDefault="00946FD6" w:rsidP="00274278">
            <w:pPr>
              <w:snapToGrid w:val="0"/>
              <w:spacing w:before="40" w:after="40"/>
              <w:rPr>
                <w:rFonts w:eastAsia="宋体"/>
                <w:sz w:val="21"/>
                <w:szCs w:val="21"/>
              </w:rPr>
            </w:pPr>
            <w:r>
              <w:rPr>
                <w:rFonts w:eastAsia="宋体"/>
                <w:sz w:val="21"/>
                <w:szCs w:val="21"/>
              </w:rPr>
              <w:lastRenderedPageBreak/>
              <w:t>Nokia, Nokia Shanghai Bell</w:t>
            </w:r>
          </w:p>
        </w:tc>
        <w:tc>
          <w:tcPr>
            <w:tcW w:w="4039" w:type="pct"/>
            <w:tcMar>
              <w:top w:w="0" w:type="dxa"/>
              <w:left w:w="108" w:type="dxa"/>
              <w:bottom w:w="0" w:type="dxa"/>
              <w:right w:w="108" w:type="dxa"/>
            </w:tcMar>
          </w:tcPr>
          <w:p w14:paraId="1A72CBC3" w14:textId="77777777" w:rsidR="00274278" w:rsidRPr="00D11BA9" w:rsidRDefault="00946FD6" w:rsidP="00274278">
            <w:pPr>
              <w:snapToGrid w:val="0"/>
              <w:spacing w:before="40" w:after="40"/>
              <w:rPr>
                <w:rFonts w:eastAsia="宋体"/>
                <w:sz w:val="21"/>
                <w:szCs w:val="21"/>
              </w:rPr>
            </w:pPr>
            <w:r w:rsidRPr="00946FD6">
              <w:rPr>
                <w:rFonts w:eastAsia="宋体"/>
                <w:sz w:val="21"/>
                <w:szCs w:val="21"/>
              </w:rPr>
              <w:t xml:space="preserve">It is very important to manage the workload in RAN4. Therefore we should focus </w:t>
            </w:r>
            <w:r>
              <w:rPr>
                <w:rFonts w:eastAsia="宋体"/>
                <w:sz w:val="21"/>
                <w:szCs w:val="21"/>
              </w:rPr>
              <w:t>o</w:t>
            </w:r>
            <w:r w:rsidRPr="00946FD6">
              <w:rPr>
                <w:rFonts w:eastAsia="宋体"/>
                <w:sz w:val="21"/>
                <w:szCs w:val="21"/>
              </w:rPr>
              <w:t xml:space="preserve">n the synchronous network scenario and </w:t>
            </w:r>
            <w:r>
              <w:rPr>
                <w:rFonts w:eastAsia="宋体"/>
                <w:sz w:val="21"/>
                <w:szCs w:val="21"/>
              </w:rPr>
              <w:t xml:space="preserve">on </w:t>
            </w:r>
            <w:r w:rsidRPr="00946FD6">
              <w:rPr>
                <w:rFonts w:eastAsia="宋体"/>
                <w:sz w:val="21"/>
                <w:szCs w:val="21"/>
              </w:rPr>
              <w:t>only LLR-weighting receivers.</w:t>
            </w:r>
          </w:p>
        </w:tc>
      </w:tr>
      <w:tr w:rsidR="00274278" w:rsidRPr="00D11BA9" w14:paraId="6FB0D4F0" w14:textId="77777777" w:rsidTr="00274278">
        <w:tc>
          <w:tcPr>
            <w:tcW w:w="961" w:type="pct"/>
            <w:tcMar>
              <w:top w:w="0" w:type="dxa"/>
              <w:left w:w="108" w:type="dxa"/>
              <w:bottom w:w="0" w:type="dxa"/>
              <w:right w:w="108" w:type="dxa"/>
            </w:tcMar>
          </w:tcPr>
          <w:p w14:paraId="2D9DDA1B" w14:textId="77777777" w:rsidR="00274278" w:rsidRPr="009E7AC6" w:rsidRDefault="00E2688E" w:rsidP="00274278">
            <w:pPr>
              <w:keepLines/>
              <w:tabs>
                <w:tab w:val="left" w:pos="794"/>
                <w:tab w:val="left" w:pos="1191"/>
                <w:tab w:val="left" w:pos="1588"/>
                <w:tab w:val="left" w:pos="1985"/>
              </w:tabs>
              <w:snapToGrid w:val="0"/>
              <w:spacing w:before="40" w:after="40"/>
              <w:jc w:val="center"/>
              <w:rPr>
                <w:rFonts w:eastAsia="Yu Mincho"/>
                <w:sz w:val="21"/>
                <w:szCs w:val="21"/>
                <w:lang w:eastAsia="ja-JP"/>
              </w:rPr>
            </w:pPr>
            <w:r>
              <w:rPr>
                <w:rFonts w:eastAsia="Yu Mincho" w:hint="eastAsia"/>
                <w:sz w:val="21"/>
                <w:szCs w:val="21"/>
                <w:lang w:eastAsia="ja-JP"/>
              </w:rPr>
              <w:t>Q</w:t>
            </w:r>
            <w:r>
              <w:rPr>
                <w:rFonts w:eastAsia="Yu Mincho"/>
                <w:sz w:val="21"/>
                <w:szCs w:val="21"/>
                <w:lang w:eastAsia="ja-JP"/>
              </w:rPr>
              <w:t>ualcomm</w:t>
            </w:r>
          </w:p>
        </w:tc>
        <w:tc>
          <w:tcPr>
            <w:tcW w:w="4039" w:type="pct"/>
            <w:tcMar>
              <w:top w:w="0" w:type="dxa"/>
              <w:left w:w="108" w:type="dxa"/>
              <w:bottom w:w="0" w:type="dxa"/>
              <w:right w:w="108" w:type="dxa"/>
            </w:tcMar>
          </w:tcPr>
          <w:p w14:paraId="1BC5007F" w14:textId="77777777" w:rsidR="00274278" w:rsidRPr="009E7AC6" w:rsidRDefault="00E2688E" w:rsidP="00274278">
            <w:pPr>
              <w:keepLines/>
              <w:tabs>
                <w:tab w:val="left" w:pos="794"/>
                <w:tab w:val="left" w:pos="1191"/>
                <w:tab w:val="left" w:pos="1588"/>
                <w:tab w:val="left" w:pos="1985"/>
              </w:tabs>
              <w:snapToGrid w:val="0"/>
              <w:spacing w:before="40" w:after="40"/>
              <w:jc w:val="center"/>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e agree with the additional updates to better focus the work.</w:t>
            </w:r>
          </w:p>
        </w:tc>
      </w:tr>
      <w:tr w:rsidR="00274278" w:rsidRPr="00D11BA9" w14:paraId="74C1B1C4" w14:textId="77777777" w:rsidTr="00274278">
        <w:tc>
          <w:tcPr>
            <w:tcW w:w="961" w:type="pct"/>
            <w:tcMar>
              <w:top w:w="0" w:type="dxa"/>
              <w:left w:w="108" w:type="dxa"/>
              <w:bottom w:w="0" w:type="dxa"/>
              <w:right w:w="108" w:type="dxa"/>
            </w:tcMar>
          </w:tcPr>
          <w:p w14:paraId="6DE5DBFE" w14:textId="77777777" w:rsidR="00274278" w:rsidRPr="00D11BA9" w:rsidRDefault="009456F2" w:rsidP="00274278">
            <w:pPr>
              <w:snapToGrid w:val="0"/>
              <w:spacing w:before="40" w:after="40"/>
              <w:rPr>
                <w:rFonts w:eastAsia="宋体"/>
                <w:sz w:val="21"/>
                <w:szCs w:val="21"/>
              </w:rPr>
            </w:pPr>
            <w:r>
              <w:rPr>
                <w:rFonts w:eastAsia="宋体"/>
                <w:sz w:val="21"/>
                <w:szCs w:val="21"/>
              </w:rPr>
              <w:t>Apple</w:t>
            </w:r>
          </w:p>
        </w:tc>
        <w:tc>
          <w:tcPr>
            <w:tcW w:w="4039" w:type="pct"/>
            <w:tcMar>
              <w:top w:w="0" w:type="dxa"/>
              <w:left w:w="108" w:type="dxa"/>
              <w:bottom w:w="0" w:type="dxa"/>
              <w:right w:w="108" w:type="dxa"/>
            </w:tcMar>
          </w:tcPr>
          <w:p w14:paraId="26359330" w14:textId="77777777" w:rsidR="009456F2" w:rsidRDefault="009456F2" w:rsidP="00945F68">
            <w:pPr>
              <w:pStyle w:val="afe"/>
              <w:numPr>
                <w:ilvl w:val="0"/>
                <w:numId w:val="11"/>
              </w:numPr>
              <w:snapToGrid w:val="0"/>
              <w:spacing w:before="40" w:after="40"/>
              <w:ind w:left="314" w:firstLineChars="0"/>
              <w:rPr>
                <w:rFonts w:eastAsia="宋体"/>
                <w:b/>
                <w:sz w:val="21"/>
                <w:szCs w:val="21"/>
              </w:rPr>
            </w:pPr>
            <w:r>
              <w:rPr>
                <w:rFonts w:eastAsia="宋体"/>
                <w:sz w:val="21"/>
                <w:szCs w:val="21"/>
              </w:rPr>
              <w:t>Given the remaining time, it would be good to focus on defining requirements for synchronous and 15KHz SCS scenario and discuss deprioritized scenarios later.</w:t>
            </w:r>
          </w:p>
          <w:p w14:paraId="705C7246" w14:textId="77777777" w:rsidR="009456F2" w:rsidRDefault="009456F2" w:rsidP="00945F68">
            <w:pPr>
              <w:pStyle w:val="afe"/>
              <w:numPr>
                <w:ilvl w:val="0"/>
                <w:numId w:val="11"/>
              </w:numPr>
              <w:snapToGrid w:val="0"/>
              <w:spacing w:before="40" w:after="40"/>
              <w:ind w:left="314" w:firstLineChars="0"/>
              <w:rPr>
                <w:rFonts w:eastAsia="宋体"/>
                <w:b/>
                <w:sz w:val="21"/>
                <w:szCs w:val="21"/>
              </w:rPr>
            </w:pPr>
            <w:r>
              <w:rPr>
                <w:rFonts w:eastAsia="宋体"/>
                <w:sz w:val="21"/>
                <w:szCs w:val="21"/>
              </w:rPr>
              <w:t>Asynchronous (and also 30KHz SCS) requires multiple FFT for CRS-IM which would further impact UE processing and complexity. We support to focus only on synchronous network.</w:t>
            </w:r>
          </w:p>
          <w:p w14:paraId="2598DF77" w14:textId="77777777" w:rsidR="00284614" w:rsidRPr="009E7AC6" w:rsidRDefault="00A121BA" w:rsidP="00945F68">
            <w:pPr>
              <w:pStyle w:val="afe"/>
              <w:numPr>
                <w:ilvl w:val="0"/>
                <w:numId w:val="11"/>
              </w:numPr>
              <w:snapToGrid w:val="0"/>
              <w:spacing w:before="40" w:after="40"/>
              <w:ind w:left="314" w:firstLineChars="0"/>
              <w:rPr>
                <w:rFonts w:eastAsia="宋体"/>
                <w:b/>
                <w:sz w:val="21"/>
                <w:szCs w:val="21"/>
              </w:rPr>
            </w:pPr>
            <w:r w:rsidRPr="009E7AC6">
              <w:rPr>
                <w:rFonts w:eastAsia="宋体"/>
                <w:sz w:val="21"/>
                <w:szCs w:val="21"/>
              </w:rPr>
              <w:t>We support to only focus on LLR weighting as it is less complex than CRS-IC for interference mitigation.</w:t>
            </w:r>
          </w:p>
        </w:tc>
      </w:tr>
      <w:tr w:rsidR="00274278" w:rsidRPr="00D11BA9" w14:paraId="32B45C31" w14:textId="77777777" w:rsidTr="00274278">
        <w:tc>
          <w:tcPr>
            <w:tcW w:w="961" w:type="pct"/>
            <w:tcMar>
              <w:top w:w="0" w:type="dxa"/>
              <w:left w:w="108" w:type="dxa"/>
              <w:bottom w:w="0" w:type="dxa"/>
              <w:right w:w="108" w:type="dxa"/>
            </w:tcMar>
          </w:tcPr>
          <w:p w14:paraId="45CDAEBA" w14:textId="77777777" w:rsidR="00274278" w:rsidRDefault="00274278" w:rsidP="00274278">
            <w:pPr>
              <w:snapToGrid w:val="0"/>
              <w:spacing w:before="40" w:after="40"/>
              <w:rPr>
                <w:rFonts w:eastAsia="宋体"/>
                <w:sz w:val="21"/>
                <w:szCs w:val="21"/>
                <w:lang w:eastAsia="zh-CN"/>
              </w:rPr>
            </w:pPr>
          </w:p>
        </w:tc>
        <w:tc>
          <w:tcPr>
            <w:tcW w:w="4039" w:type="pct"/>
            <w:tcMar>
              <w:top w:w="0" w:type="dxa"/>
              <w:left w:w="108" w:type="dxa"/>
              <w:bottom w:w="0" w:type="dxa"/>
              <w:right w:w="108" w:type="dxa"/>
            </w:tcMar>
          </w:tcPr>
          <w:p w14:paraId="7EB4FF97" w14:textId="77777777" w:rsidR="000838EA" w:rsidRDefault="000838EA" w:rsidP="00945F68">
            <w:pPr>
              <w:pStyle w:val="afe"/>
              <w:numPr>
                <w:ilvl w:val="0"/>
                <w:numId w:val="13"/>
              </w:numPr>
              <w:snapToGrid w:val="0"/>
              <w:spacing w:before="40" w:after="40"/>
              <w:ind w:firstLineChars="0"/>
              <w:rPr>
                <w:rFonts w:eastAsia="宋体"/>
                <w:b/>
                <w:sz w:val="21"/>
                <w:szCs w:val="21"/>
                <w:lang w:eastAsia="zh-CN"/>
              </w:rPr>
            </w:pPr>
            <w:r>
              <w:rPr>
                <w:rFonts w:eastAsia="宋体"/>
                <w:sz w:val="21"/>
                <w:szCs w:val="21"/>
                <w:lang w:eastAsia="zh-CN"/>
              </w:rPr>
              <w:t xml:space="preserve">OK to start from </w:t>
            </w:r>
            <w:proofErr w:type="gramStart"/>
            <w:r>
              <w:rPr>
                <w:rFonts w:eastAsia="宋体"/>
                <w:sz w:val="21"/>
                <w:szCs w:val="21"/>
                <w:lang w:eastAsia="zh-CN"/>
              </w:rPr>
              <w:t>15KHz</w:t>
            </w:r>
            <w:proofErr w:type="gramEnd"/>
            <w:r>
              <w:rPr>
                <w:rFonts w:eastAsia="宋体"/>
                <w:sz w:val="21"/>
                <w:szCs w:val="21"/>
                <w:lang w:eastAsia="zh-CN"/>
              </w:rPr>
              <w:t xml:space="preserve"> first. </w:t>
            </w:r>
          </w:p>
          <w:p w14:paraId="00BE44E3" w14:textId="77777777" w:rsidR="000838EA" w:rsidRDefault="000838EA" w:rsidP="00945F68">
            <w:pPr>
              <w:pStyle w:val="afe"/>
              <w:numPr>
                <w:ilvl w:val="0"/>
                <w:numId w:val="13"/>
              </w:numPr>
              <w:snapToGrid w:val="0"/>
              <w:spacing w:before="40" w:after="40"/>
              <w:ind w:firstLineChars="0"/>
              <w:rPr>
                <w:rFonts w:eastAsia="宋体"/>
                <w:b/>
                <w:sz w:val="21"/>
                <w:szCs w:val="21"/>
                <w:lang w:eastAsia="zh-CN"/>
              </w:rPr>
            </w:pPr>
            <w:r>
              <w:rPr>
                <w:rFonts w:eastAsia="宋体"/>
                <w:sz w:val="21"/>
                <w:szCs w:val="21"/>
                <w:lang w:eastAsia="zh-CN"/>
              </w:rPr>
              <w:t xml:space="preserve">OK to only focus on sync network. The complexity for CRS-IC is too high for asynchronous case, because UE has to go back to time domain for cancellation. Whether LLR weighting can work is still unclear. </w:t>
            </w:r>
          </w:p>
          <w:p w14:paraId="1E6563DA" w14:textId="77777777" w:rsidR="00274278" w:rsidRDefault="000838EA" w:rsidP="000838EA">
            <w:pPr>
              <w:snapToGrid w:val="0"/>
              <w:spacing w:before="40" w:after="40"/>
              <w:rPr>
                <w:rFonts w:eastAsia="宋体"/>
                <w:sz w:val="21"/>
                <w:szCs w:val="21"/>
                <w:lang w:eastAsia="zh-CN"/>
              </w:rPr>
            </w:pPr>
            <w:r>
              <w:rPr>
                <w:rFonts w:eastAsia="宋体"/>
                <w:sz w:val="21"/>
                <w:szCs w:val="21"/>
                <w:lang w:eastAsia="zh-CN"/>
              </w:rPr>
              <w:t>OK to focus on LLR weighting only</w:t>
            </w:r>
          </w:p>
        </w:tc>
      </w:tr>
      <w:tr w:rsidR="00274278" w:rsidRPr="00D11BA9" w14:paraId="218D07C8" w14:textId="77777777" w:rsidTr="00274278">
        <w:tc>
          <w:tcPr>
            <w:tcW w:w="961" w:type="pct"/>
            <w:tcMar>
              <w:top w:w="0" w:type="dxa"/>
              <w:left w:w="108" w:type="dxa"/>
              <w:bottom w:w="0" w:type="dxa"/>
              <w:right w:w="108" w:type="dxa"/>
            </w:tcMar>
          </w:tcPr>
          <w:p w14:paraId="4C419968" w14:textId="77777777" w:rsidR="00274278" w:rsidRPr="00D11BA9" w:rsidRDefault="0061131E" w:rsidP="00274278">
            <w:pPr>
              <w:snapToGrid w:val="0"/>
              <w:spacing w:before="40" w:after="40"/>
              <w:rPr>
                <w:rFonts w:eastAsia="宋体"/>
                <w:sz w:val="21"/>
                <w:szCs w:val="21"/>
                <w:lang w:eastAsia="zh-CN"/>
              </w:rPr>
            </w:pPr>
            <w:r>
              <w:rPr>
                <w:rFonts w:eastAsia="宋体" w:hint="eastAsia"/>
                <w:sz w:val="21"/>
                <w:szCs w:val="21"/>
                <w:lang w:eastAsia="zh-CN"/>
              </w:rPr>
              <w:t>OPPO</w:t>
            </w:r>
          </w:p>
        </w:tc>
        <w:tc>
          <w:tcPr>
            <w:tcW w:w="4039" w:type="pct"/>
            <w:tcMar>
              <w:top w:w="0" w:type="dxa"/>
              <w:left w:w="108" w:type="dxa"/>
              <w:bottom w:w="0" w:type="dxa"/>
              <w:right w:w="108" w:type="dxa"/>
            </w:tcMar>
          </w:tcPr>
          <w:p w14:paraId="0BA7058F" w14:textId="77777777" w:rsidR="00274278" w:rsidRDefault="0061131E" w:rsidP="00274278">
            <w:pPr>
              <w:snapToGrid w:val="0"/>
              <w:spacing w:before="40" w:after="40"/>
              <w:rPr>
                <w:rFonts w:eastAsia="宋体"/>
                <w:sz w:val="21"/>
                <w:szCs w:val="21"/>
                <w:lang w:eastAsia="zh-CN"/>
              </w:rPr>
            </w:pPr>
            <w:r>
              <w:rPr>
                <w:rFonts w:eastAsia="宋体" w:hint="eastAsia"/>
                <w:sz w:val="21"/>
                <w:szCs w:val="21"/>
                <w:lang w:eastAsia="zh-CN"/>
              </w:rPr>
              <w:t>Agree</w:t>
            </w:r>
            <w:r>
              <w:rPr>
                <w:rFonts w:eastAsia="宋体"/>
                <w:sz w:val="21"/>
                <w:szCs w:val="21"/>
                <w:lang w:eastAsia="zh-CN"/>
              </w:rPr>
              <w:t xml:space="preserve"> </w:t>
            </w:r>
            <w:r>
              <w:rPr>
                <w:rFonts w:eastAsia="宋体" w:hint="eastAsia"/>
                <w:sz w:val="21"/>
                <w:szCs w:val="21"/>
                <w:lang w:eastAsia="zh-CN"/>
              </w:rPr>
              <w:t>with</w:t>
            </w:r>
            <w:r w:rsidR="00786BF2">
              <w:rPr>
                <w:rFonts w:eastAsia="宋体"/>
                <w:sz w:val="21"/>
                <w:szCs w:val="21"/>
                <w:lang w:eastAsia="zh-CN"/>
              </w:rPr>
              <w:t xml:space="preserve"> all 3</w:t>
            </w:r>
            <w:r>
              <w:rPr>
                <w:rFonts w:eastAsia="宋体"/>
                <w:sz w:val="21"/>
                <w:szCs w:val="21"/>
                <w:lang w:eastAsia="zh-CN"/>
              </w:rPr>
              <w:t xml:space="preserve"> </w:t>
            </w:r>
            <w:r w:rsidRPr="0061131E">
              <w:rPr>
                <w:rFonts w:eastAsia="宋体"/>
                <w:sz w:val="21"/>
                <w:szCs w:val="21"/>
                <w:lang w:eastAsia="zh-CN"/>
              </w:rPr>
              <w:t>additional updates</w:t>
            </w:r>
            <w:r>
              <w:rPr>
                <w:rFonts w:eastAsia="宋体"/>
                <w:sz w:val="21"/>
                <w:szCs w:val="21"/>
                <w:lang w:eastAsia="zh-CN"/>
              </w:rPr>
              <w:t>.</w:t>
            </w:r>
            <w:r w:rsidR="00786BF2">
              <w:rPr>
                <w:rFonts w:eastAsia="宋体"/>
                <w:sz w:val="21"/>
                <w:szCs w:val="21"/>
                <w:lang w:eastAsia="zh-CN"/>
              </w:rPr>
              <w:t xml:space="preserve"> Also, </w:t>
            </w:r>
            <w:r>
              <w:rPr>
                <w:rFonts w:eastAsia="宋体"/>
                <w:sz w:val="21"/>
                <w:szCs w:val="21"/>
                <w:lang w:eastAsia="zh-CN"/>
              </w:rPr>
              <w:t>OK to focus on sync network and LLR weighting only.</w:t>
            </w:r>
          </w:p>
        </w:tc>
      </w:tr>
      <w:tr w:rsidR="00274278" w:rsidRPr="00D11BA9" w14:paraId="331F6985" w14:textId="77777777" w:rsidTr="00274278">
        <w:tc>
          <w:tcPr>
            <w:tcW w:w="961" w:type="pct"/>
            <w:tcMar>
              <w:top w:w="0" w:type="dxa"/>
              <w:left w:w="108" w:type="dxa"/>
              <w:bottom w:w="0" w:type="dxa"/>
              <w:right w:w="108" w:type="dxa"/>
            </w:tcMar>
          </w:tcPr>
          <w:p w14:paraId="3A704C6A" w14:textId="77777777" w:rsidR="00274278" w:rsidRDefault="00E154C1" w:rsidP="00274278">
            <w:pPr>
              <w:snapToGrid w:val="0"/>
              <w:spacing w:before="40" w:after="40"/>
              <w:rPr>
                <w:rFonts w:eastAsia="宋体"/>
                <w:sz w:val="21"/>
                <w:szCs w:val="21"/>
                <w:lang w:eastAsia="zh-CN"/>
              </w:rPr>
            </w:pPr>
            <w:r>
              <w:rPr>
                <w:rFonts w:eastAsia="宋体" w:hint="eastAsia"/>
                <w:sz w:val="21"/>
                <w:szCs w:val="21"/>
                <w:lang w:eastAsia="zh-CN"/>
              </w:rPr>
              <w:t>S</w:t>
            </w:r>
            <w:r>
              <w:rPr>
                <w:rFonts w:eastAsia="宋体"/>
                <w:sz w:val="21"/>
                <w:szCs w:val="21"/>
                <w:lang w:eastAsia="zh-CN"/>
              </w:rPr>
              <w:t>amsung</w:t>
            </w:r>
          </w:p>
        </w:tc>
        <w:tc>
          <w:tcPr>
            <w:tcW w:w="4039" w:type="pct"/>
            <w:tcMar>
              <w:top w:w="0" w:type="dxa"/>
              <w:left w:w="108" w:type="dxa"/>
              <w:bottom w:w="0" w:type="dxa"/>
              <w:right w:w="108" w:type="dxa"/>
            </w:tcMar>
          </w:tcPr>
          <w:p w14:paraId="0130404D" w14:textId="77777777" w:rsidR="00274278" w:rsidRDefault="00E154C1" w:rsidP="00274278">
            <w:pPr>
              <w:snapToGrid w:val="0"/>
              <w:spacing w:before="40" w:after="40"/>
              <w:rPr>
                <w:rFonts w:eastAsia="宋体"/>
                <w:sz w:val="21"/>
                <w:szCs w:val="21"/>
                <w:lang w:eastAsia="zh-CN"/>
              </w:rPr>
            </w:pPr>
            <w:r>
              <w:rPr>
                <w:rFonts w:eastAsia="宋体"/>
                <w:sz w:val="21"/>
                <w:szCs w:val="21"/>
                <w:lang w:eastAsia="zh-CN"/>
              </w:rPr>
              <w:t xml:space="preserve">For both initial round and intermediate round discussion, unfortunately, we are just repeating the discussions in RAN4. The recommendation agreed in RAN4 is the best we can do. We do not see big difference if discussion happened in RAN4 and RAN. Overall, in our understanding, RAN4 can continue the discussion based on recommendation agreed in last RAN4 meeting without any further RAN guideline. </w:t>
            </w:r>
          </w:p>
        </w:tc>
      </w:tr>
      <w:tr w:rsidR="004E090A" w:rsidRPr="00D11BA9" w14:paraId="36828C0D" w14:textId="77777777" w:rsidTr="00274278">
        <w:tc>
          <w:tcPr>
            <w:tcW w:w="961" w:type="pct"/>
            <w:tcMar>
              <w:top w:w="0" w:type="dxa"/>
              <w:left w:w="108" w:type="dxa"/>
              <w:bottom w:w="0" w:type="dxa"/>
              <w:right w:w="108" w:type="dxa"/>
            </w:tcMar>
          </w:tcPr>
          <w:p w14:paraId="571FD8DA" w14:textId="77777777" w:rsidR="004E090A" w:rsidRDefault="004E090A" w:rsidP="00274278">
            <w:pPr>
              <w:snapToGrid w:val="0"/>
              <w:spacing w:before="40" w:after="40"/>
              <w:rPr>
                <w:rFonts w:eastAsia="宋体"/>
                <w:sz w:val="21"/>
                <w:szCs w:val="21"/>
                <w:lang w:eastAsia="zh-CN"/>
              </w:rPr>
            </w:pPr>
            <w:r>
              <w:rPr>
                <w:rFonts w:hint="eastAsia"/>
                <w:sz w:val="21"/>
                <w:szCs w:val="21"/>
                <w:lang w:eastAsia="zh-CN"/>
              </w:rPr>
              <w:t>CMCC</w:t>
            </w:r>
          </w:p>
        </w:tc>
        <w:tc>
          <w:tcPr>
            <w:tcW w:w="4039" w:type="pct"/>
            <w:tcMar>
              <w:top w:w="0" w:type="dxa"/>
              <w:left w:w="108" w:type="dxa"/>
              <w:bottom w:w="0" w:type="dxa"/>
              <w:right w:w="108" w:type="dxa"/>
            </w:tcMar>
          </w:tcPr>
          <w:p w14:paraId="7BCEF7C0" w14:textId="77777777" w:rsidR="004E090A" w:rsidRPr="006F1E53" w:rsidRDefault="004E090A" w:rsidP="00945F68">
            <w:pPr>
              <w:pStyle w:val="afe"/>
              <w:numPr>
                <w:ilvl w:val="0"/>
                <w:numId w:val="16"/>
              </w:numPr>
              <w:snapToGrid w:val="0"/>
              <w:spacing w:after="120"/>
              <w:ind w:right="147" w:firstLineChars="0"/>
              <w:rPr>
                <w:rFonts w:eastAsia="DengXian"/>
                <w:b/>
                <w:kern w:val="2"/>
                <w:sz w:val="21"/>
                <w:szCs w:val="21"/>
                <w:lang w:val="en-US" w:eastAsia="zh-CN"/>
              </w:rPr>
            </w:pPr>
            <w:r w:rsidRPr="006F1E53">
              <w:rPr>
                <w:rFonts w:eastAsia="DengXian" w:hint="eastAsia"/>
                <w:sz w:val="21"/>
                <w:szCs w:val="21"/>
                <w:lang w:eastAsia="zh-CN"/>
              </w:rPr>
              <w:t>Discuss</w:t>
            </w:r>
            <w:r w:rsidRPr="006F1E53">
              <w:rPr>
                <w:rFonts w:eastAsia="DengXian" w:hint="eastAsia"/>
                <w:kern w:val="2"/>
                <w:sz w:val="21"/>
                <w:szCs w:val="21"/>
                <w:lang w:val="en-US"/>
              </w:rPr>
              <w:t xml:space="preserve"> the </w:t>
            </w:r>
            <w:r w:rsidRPr="006F1E53">
              <w:rPr>
                <w:rFonts w:eastAsia="DengXian" w:hint="eastAsia"/>
                <w:sz w:val="21"/>
                <w:szCs w:val="21"/>
              </w:rPr>
              <w:t>deprioritized</w:t>
            </w:r>
            <w:r w:rsidRPr="006F1E53">
              <w:rPr>
                <w:rFonts w:eastAsia="DengXian" w:hint="eastAsia"/>
                <w:kern w:val="2"/>
                <w:sz w:val="21"/>
                <w:szCs w:val="21"/>
                <w:lang w:val="en-US"/>
              </w:rPr>
              <w:t xml:space="preserve"> scenario</w:t>
            </w:r>
            <w:r w:rsidRPr="006F1E53">
              <w:rPr>
                <w:rFonts w:eastAsia="DengXian" w:hint="eastAsia"/>
                <w:sz w:val="21"/>
                <w:szCs w:val="21"/>
              </w:rPr>
              <w:t>s</w:t>
            </w:r>
            <w:r w:rsidRPr="006F1E53">
              <w:rPr>
                <w:rFonts w:eastAsia="DengXian" w:hint="eastAsia"/>
                <w:kern w:val="2"/>
                <w:sz w:val="21"/>
                <w:szCs w:val="21"/>
                <w:lang w:val="en-US"/>
              </w:rPr>
              <w:t xml:space="preserve"> </w:t>
            </w:r>
            <w:r w:rsidRPr="006F1E53">
              <w:rPr>
                <w:rFonts w:eastAsia="DengXian" w:hint="eastAsia"/>
                <w:sz w:val="21"/>
                <w:szCs w:val="21"/>
              </w:rPr>
              <w:t>(</w:t>
            </w:r>
            <w:r w:rsidRPr="006F1E53">
              <w:rPr>
                <w:rFonts w:eastAsia="DengXian" w:hint="eastAsia"/>
                <w:sz w:val="21"/>
                <w:szCs w:val="21"/>
                <w:lang w:eastAsia="zh-CN"/>
              </w:rPr>
              <w:t>a</w:t>
            </w:r>
            <w:r w:rsidRPr="006F1E53">
              <w:rPr>
                <w:rFonts w:eastAsia="DengXian"/>
                <w:kern w:val="2"/>
                <w:sz w:val="21"/>
                <w:szCs w:val="21"/>
                <w:lang w:val="en-US" w:eastAsia="zh-CN"/>
              </w:rPr>
              <w:t xml:space="preserve">synchronous </w:t>
            </w:r>
            <w:r w:rsidRPr="006F1E53">
              <w:rPr>
                <w:rFonts w:eastAsia="DengXian" w:hint="eastAsia"/>
                <w:sz w:val="21"/>
                <w:szCs w:val="21"/>
              </w:rPr>
              <w:t>network, 30 kHz SCS)</w:t>
            </w:r>
            <w:r w:rsidRPr="006F1E53">
              <w:rPr>
                <w:rFonts w:eastAsia="DengXian"/>
                <w:kern w:val="2"/>
                <w:sz w:val="21"/>
                <w:szCs w:val="21"/>
                <w:lang w:val="en-US" w:eastAsia="zh-CN"/>
              </w:rPr>
              <w:t xml:space="preserve"> </w:t>
            </w:r>
            <w:r w:rsidRPr="006F1E53">
              <w:rPr>
                <w:sz w:val="21"/>
                <w:szCs w:val="21"/>
                <w:lang w:eastAsia="ja-JP"/>
              </w:rPr>
              <w:t>after the requirements for the baseline scenario</w:t>
            </w:r>
            <w:r w:rsidRPr="006F1E53">
              <w:rPr>
                <w:rFonts w:eastAsia="DengXian" w:hint="eastAsia"/>
                <w:sz w:val="21"/>
                <w:szCs w:val="21"/>
              </w:rPr>
              <w:t xml:space="preserve"> (</w:t>
            </w:r>
            <w:r w:rsidRPr="006F1E53">
              <w:rPr>
                <w:rFonts w:eastAsia="DengXian"/>
                <w:kern w:val="2"/>
                <w:sz w:val="21"/>
                <w:szCs w:val="21"/>
                <w:lang w:val="en-US" w:eastAsia="zh-CN"/>
              </w:rPr>
              <w:t xml:space="preserve">synchronous </w:t>
            </w:r>
            <w:r w:rsidRPr="006F1E53">
              <w:rPr>
                <w:rFonts w:eastAsia="DengXian" w:hint="eastAsia"/>
                <w:sz w:val="21"/>
                <w:szCs w:val="21"/>
              </w:rPr>
              <w:t>network and 15</w:t>
            </w:r>
            <w:r w:rsidRPr="006F1E53">
              <w:rPr>
                <w:rFonts w:eastAsia="DengXian" w:hint="eastAsia"/>
                <w:sz w:val="21"/>
                <w:szCs w:val="21"/>
                <w:lang w:eastAsia="zh-CN"/>
              </w:rPr>
              <w:t xml:space="preserve"> </w:t>
            </w:r>
            <w:r w:rsidRPr="006F1E53">
              <w:rPr>
                <w:rFonts w:eastAsia="DengXian" w:hint="eastAsia"/>
                <w:sz w:val="21"/>
                <w:szCs w:val="21"/>
              </w:rPr>
              <w:t>kHz SCS)</w:t>
            </w:r>
            <w:r w:rsidRPr="006F1E53">
              <w:rPr>
                <w:sz w:val="21"/>
                <w:szCs w:val="21"/>
                <w:lang w:eastAsia="ja-JP"/>
              </w:rPr>
              <w:t xml:space="preserve"> are finalized</w:t>
            </w:r>
            <w:r w:rsidRPr="006F1E53">
              <w:rPr>
                <w:rFonts w:eastAsia="DengXian"/>
                <w:kern w:val="2"/>
                <w:sz w:val="21"/>
                <w:szCs w:val="21"/>
                <w:lang w:val="en-US" w:eastAsia="zh-CN"/>
              </w:rPr>
              <w:t>.</w:t>
            </w:r>
          </w:p>
          <w:p w14:paraId="4E036D19" w14:textId="77777777" w:rsidR="004E090A" w:rsidRDefault="004E090A" w:rsidP="00266D27">
            <w:pPr>
              <w:snapToGrid w:val="0"/>
              <w:spacing w:after="120"/>
              <w:ind w:right="147"/>
              <w:rPr>
                <w:rFonts w:eastAsia="DengXian"/>
                <w:kern w:val="2"/>
                <w:sz w:val="21"/>
                <w:szCs w:val="21"/>
                <w:lang w:val="en-US" w:eastAsia="zh-CN"/>
              </w:rPr>
            </w:pPr>
            <w:r>
              <w:rPr>
                <w:rFonts w:eastAsia="DengXian" w:hint="eastAsia"/>
                <w:kern w:val="2"/>
                <w:sz w:val="21"/>
                <w:szCs w:val="21"/>
                <w:lang w:val="en-US" w:eastAsia="zh-CN"/>
              </w:rPr>
              <w:t xml:space="preserve">From CMCC perspective, we have 160MHz spectrum in total in 2.6GHz (n41 and b41). Both NR and LTE deployed and shared the 160MHz spectrum. We already observed the interference caused by LTE CRS in our network. This is </w:t>
            </w:r>
            <w:r>
              <w:rPr>
                <w:rFonts w:eastAsia="DengXian"/>
                <w:kern w:val="2"/>
                <w:sz w:val="21"/>
                <w:szCs w:val="21"/>
                <w:lang w:val="en-US" w:eastAsia="zh-CN"/>
              </w:rPr>
              <w:t>a practical scenario that needs</w:t>
            </w:r>
            <w:r>
              <w:rPr>
                <w:rFonts w:eastAsia="DengXian" w:hint="eastAsia"/>
                <w:kern w:val="2"/>
                <w:sz w:val="21"/>
                <w:szCs w:val="21"/>
                <w:lang w:val="en-US" w:eastAsia="zh-CN"/>
              </w:rPr>
              <w:t xml:space="preserve"> to be resolved. Considering the workload, we are fine to prioritize 15KHz SCS. However, we should have clear understanding on when to start the 30KHz since this is the very critical scenario for us. In previous RAN4 discussion, we had the agreement that 30KHz discussion will start after RAN#93. How the bullet said </w:t>
            </w:r>
            <w:r>
              <w:rPr>
                <w:rFonts w:eastAsia="DengXian"/>
                <w:kern w:val="2"/>
                <w:sz w:val="21"/>
                <w:szCs w:val="21"/>
                <w:lang w:val="en-US" w:eastAsia="zh-CN"/>
              </w:rPr>
              <w:t>“</w:t>
            </w:r>
            <w:r>
              <w:rPr>
                <w:rFonts w:eastAsia="DengXian" w:hint="eastAsia"/>
                <w:kern w:val="2"/>
                <w:sz w:val="21"/>
                <w:szCs w:val="21"/>
                <w:lang w:val="en-US" w:eastAsia="zh-CN"/>
              </w:rPr>
              <w:t>after the requirements for the baseline scenario are finalized</w:t>
            </w:r>
            <w:r>
              <w:rPr>
                <w:rFonts w:eastAsia="DengXian"/>
                <w:kern w:val="2"/>
                <w:sz w:val="21"/>
                <w:szCs w:val="21"/>
                <w:lang w:val="en-US" w:eastAsia="zh-CN"/>
              </w:rPr>
              <w:t>”</w:t>
            </w:r>
            <w:r>
              <w:rPr>
                <w:rFonts w:eastAsia="DengXian" w:hint="eastAsia"/>
                <w:kern w:val="2"/>
                <w:sz w:val="21"/>
                <w:szCs w:val="21"/>
                <w:lang w:val="en-US" w:eastAsia="zh-CN"/>
              </w:rPr>
              <w:t xml:space="preserve">. What </w:t>
            </w:r>
            <w:r>
              <w:rPr>
                <w:rFonts w:eastAsia="DengXian"/>
                <w:kern w:val="2"/>
                <w:sz w:val="21"/>
                <w:szCs w:val="21"/>
                <w:lang w:val="en-US" w:eastAsia="zh-CN"/>
              </w:rPr>
              <w:t>is the</w:t>
            </w:r>
            <w:r>
              <w:rPr>
                <w:rFonts w:eastAsia="DengXian" w:hint="eastAsia"/>
                <w:kern w:val="2"/>
                <w:sz w:val="21"/>
                <w:szCs w:val="21"/>
                <w:lang w:val="en-US" w:eastAsia="zh-CN"/>
              </w:rPr>
              <w:t xml:space="preserve"> meaning of </w:t>
            </w:r>
            <w:r>
              <w:rPr>
                <w:rFonts w:eastAsia="DengXian"/>
                <w:kern w:val="2"/>
                <w:sz w:val="21"/>
                <w:szCs w:val="21"/>
                <w:lang w:val="en-US" w:eastAsia="zh-CN"/>
              </w:rPr>
              <w:t>“</w:t>
            </w:r>
            <w:r>
              <w:rPr>
                <w:rFonts w:eastAsia="DengXian" w:hint="eastAsia"/>
                <w:kern w:val="2"/>
                <w:sz w:val="21"/>
                <w:szCs w:val="21"/>
                <w:lang w:val="en-US" w:eastAsia="zh-CN"/>
              </w:rPr>
              <w:t>finalized</w:t>
            </w:r>
            <w:r>
              <w:rPr>
                <w:rFonts w:eastAsia="DengXian"/>
                <w:kern w:val="2"/>
                <w:sz w:val="21"/>
                <w:szCs w:val="21"/>
                <w:lang w:val="en-US" w:eastAsia="zh-CN"/>
              </w:rPr>
              <w:t>”</w:t>
            </w:r>
            <w:r>
              <w:rPr>
                <w:rFonts w:eastAsia="DengXian" w:hint="eastAsia"/>
                <w:kern w:val="2"/>
                <w:sz w:val="21"/>
                <w:szCs w:val="21"/>
                <w:lang w:val="en-US" w:eastAsia="zh-CN"/>
              </w:rPr>
              <w:t xml:space="preserve">?  Does it mean the final CRs been </w:t>
            </w:r>
            <w:r>
              <w:rPr>
                <w:rFonts w:eastAsia="DengXian"/>
                <w:kern w:val="2"/>
                <w:sz w:val="21"/>
                <w:szCs w:val="21"/>
                <w:lang w:val="en-US" w:eastAsia="zh-CN"/>
              </w:rPr>
              <w:t>approved</w:t>
            </w:r>
            <w:r>
              <w:rPr>
                <w:rFonts w:eastAsia="DengXian" w:hint="eastAsia"/>
                <w:kern w:val="2"/>
                <w:sz w:val="21"/>
                <w:szCs w:val="21"/>
                <w:lang w:val="en-US" w:eastAsia="zh-CN"/>
              </w:rPr>
              <w:t xml:space="preserve">? And what if we had no time to discuss 30KHz in Rel-17 if the finalization is too late? We cannot accept to preclude 30KHz in Rel-17 WI considering the importance of this scenario to us. </w:t>
            </w:r>
          </w:p>
          <w:p w14:paraId="747D24BB" w14:textId="77777777" w:rsidR="004E090A" w:rsidRDefault="004E090A" w:rsidP="00266D27">
            <w:pPr>
              <w:snapToGrid w:val="0"/>
              <w:spacing w:after="120"/>
              <w:ind w:right="147"/>
              <w:rPr>
                <w:rFonts w:eastAsia="DengXian"/>
                <w:kern w:val="2"/>
                <w:sz w:val="21"/>
                <w:szCs w:val="21"/>
                <w:lang w:val="en-US" w:eastAsia="zh-CN"/>
              </w:rPr>
            </w:pPr>
            <w:r>
              <w:rPr>
                <w:rFonts w:eastAsia="DengXian" w:hint="eastAsia"/>
                <w:kern w:val="2"/>
                <w:sz w:val="21"/>
                <w:szCs w:val="21"/>
                <w:lang w:val="en-US" w:eastAsia="zh-CN"/>
              </w:rPr>
              <w:t>So if companies still have concern to start 30KHz discussion after RAN#93, we can make further compromise:</w:t>
            </w:r>
          </w:p>
          <w:p w14:paraId="7FF7132A" w14:textId="77777777" w:rsidR="004E090A" w:rsidRPr="00A32C02" w:rsidRDefault="004E090A" w:rsidP="004E090A">
            <w:pPr>
              <w:numPr>
                <w:ilvl w:val="0"/>
                <w:numId w:val="3"/>
              </w:numPr>
              <w:snapToGrid w:val="0"/>
              <w:spacing w:after="120"/>
              <w:ind w:left="709" w:right="147" w:hanging="283"/>
              <w:rPr>
                <w:rFonts w:eastAsia="DengXian"/>
                <w:kern w:val="2"/>
                <w:sz w:val="21"/>
                <w:szCs w:val="21"/>
                <w:highlight w:val="yellow"/>
                <w:lang w:val="en-US"/>
              </w:rPr>
            </w:pPr>
            <w:r w:rsidRPr="00A32C02">
              <w:rPr>
                <w:rFonts w:eastAsia="DengXian" w:hint="eastAsia"/>
                <w:sz w:val="21"/>
                <w:szCs w:val="21"/>
                <w:highlight w:val="yellow"/>
                <w:lang w:eastAsia="zh-CN"/>
              </w:rPr>
              <w:t>1) Discuss</w:t>
            </w:r>
            <w:r w:rsidRPr="00A32C02">
              <w:rPr>
                <w:rFonts w:eastAsia="DengXian" w:hint="eastAsia"/>
                <w:kern w:val="2"/>
                <w:sz w:val="21"/>
                <w:szCs w:val="21"/>
                <w:highlight w:val="yellow"/>
                <w:lang w:val="en-US"/>
              </w:rPr>
              <w:t xml:space="preserve"> the </w:t>
            </w:r>
            <w:proofErr w:type="gramStart"/>
            <w:r>
              <w:rPr>
                <w:rFonts w:eastAsia="DengXian" w:hint="eastAsia"/>
                <w:kern w:val="2"/>
                <w:sz w:val="21"/>
                <w:szCs w:val="21"/>
                <w:highlight w:val="yellow"/>
                <w:lang w:val="en-US" w:eastAsia="zh-CN"/>
              </w:rPr>
              <w:t>30KHz</w:t>
            </w:r>
            <w:proofErr w:type="gramEnd"/>
            <w:r>
              <w:rPr>
                <w:rFonts w:eastAsia="DengXian" w:hint="eastAsia"/>
                <w:kern w:val="2"/>
                <w:sz w:val="21"/>
                <w:szCs w:val="21"/>
                <w:highlight w:val="yellow"/>
                <w:lang w:val="en-US" w:eastAsia="zh-CN"/>
              </w:rPr>
              <w:t xml:space="preserve"> </w:t>
            </w:r>
            <w:r w:rsidRPr="00A32C02">
              <w:rPr>
                <w:rFonts w:eastAsia="DengXian" w:hint="eastAsia"/>
                <w:kern w:val="2"/>
                <w:sz w:val="21"/>
                <w:szCs w:val="21"/>
                <w:highlight w:val="yellow"/>
                <w:lang w:val="en-US"/>
              </w:rPr>
              <w:t>scenario</w:t>
            </w:r>
            <w:r w:rsidRPr="00A32C02">
              <w:rPr>
                <w:rFonts w:eastAsia="DengXian" w:hint="eastAsia"/>
                <w:sz w:val="21"/>
                <w:szCs w:val="21"/>
                <w:highlight w:val="yellow"/>
              </w:rPr>
              <w:t>s</w:t>
            </w:r>
            <w:r w:rsidRPr="00A32C02">
              <w:rPr>
                <w:rFonts w:eastAsia="DengXian" w:hint="eastAsia"/>
                <w:kern w:val="2"/>
                <w:sz w:val="21"/>
                <w:szCs w:val="21"/>
                <w:highlight w:val="yellow"/>
                <w:lang w:val="en-US"/>
              </w:rPr>
              <w:t xml:space="preserve"> </w:t>
            </w:r>
            <w:r w:rsidRPr="00A32C02">
              <w:rPr>
                <w:sz w:val="21"/>
                <w:szCs w:val="21"/>
                <w:highlight w:val="yellow"/>
                <w:lang w:eastAsia="ja-JP"/>
              </w:rPr>
              <w:t xml:space="preserve">after </w:t>
            </w:r>
            <w:r w:rsidRPr="00A32C02">
              <w:rPr>
                <w:rFonts w:hint="eastAsia"/>
                <w:sz w:val="21"/>
                <w:szCs w:val="21"/>
                <w:highlight w:val="yellow"/>
                <w:lang w:eastAsia="zh-CN"/>
              </w:rPr>
              <w:t>RAN#94</w:t>
            </w:r>
            <w:r w:rsidRPr="00A32C02">
              <w:rPr>
                <w:rFonts w:eastAsia="DengXian"/>
                <w:kern w:val="2"/>
                <w:sz w:val="21"/>
                <w:szCs w:val="21"/>
                <w:highlight w:val="yellow"/>
                <w:lang w:val="en-US" w:eastAsia="zh-CN"/>
              </w:rPr>
              <w:t>.</w:t>
            </w:r>
          </w:p>
          <w:p w14:paraId="44A72E90" w14:textId="77777777" w:rsidR="004E090A" w:rsidRPr="00A32C02" w:rsidRDefault="004E090A" w:rsidP="00945F68">
            <w:pPr>
              <w:pStyle w:val="afe"/>
              <w:numPr>
                <w:ilvl w:val="0"/>
                <w:numId w:val="16"/>
              </w:numPr>
              <w:snapToGrid w:val="0"/>
              <w:spacing w:after="120"/>
              <w:ind w:right="147" w:firstLineChars="0"/>
              <w:rPr>
                <w:rFonts w:eastAsia="DengXian"/>
                <w:b/>
                <w:kern w:val="2"/>
                <w:sz w:val="21"/>
                <w:szCs w:val="21"/>
                <w:lang w:val="en-US" w:eastAsia="zh-CN"/>
              </w:rPr>
            </w:pPr>
            <w:r w:rsidRPr="00A32C02">
              <w:rPr>
                <w:rFonts w:eastAsia="DengXian" w:hint="eastAsia"/>
                <w:sz w:val="21"/>
                <w:szCs w:val="21"/>
                <w:lang w:eastAsia="zh-CN"/>
              </w:rPr>
              <w:t>Only</w:t>
            </w:r>
            <w:r w:rsidRPr="00A32C02">
              <w:rPr>
                <w:rFonts w:eastAsia="DengXian" w:hint="eastAsia"/>
                <w:sz w:val="21"/>
                <w:szCs w:val="21"/>
              </w:rPr>
              <w:t xml:space="preserve"> </w:t>
            </w:r>
            <w:r w:rsidRPr="00A32C02">
              <w:rPr>
                <w:rFonts w:eastAsia="DengXian" w:hint="eastAsia"/>
                <w:kern w:val="2"/>
                <w:sz w:val="21"/>
                <w:szCs w:val="21"/>
                <w:lang w:val="en-US"/>
              </w:rPr>
              <w:t xml:space="preserve">focus on </w:t>
            </w:r>
            <w:r w:rsidRPr="00A32C02">
              <w:rPr>
                <w:rFonts w:eastAsia="DengXian"/>
                <w:kern w:val="2"/>
                <w:sz w:val="21"/>
                <w:szCs w:val="21"/>
                <w:lang w:val="en-US" w:eastAsia="zh-CN"/>
              </w:rPr>
              <w:t>synchronous network scenario</w:t>
            </w:r>
            <w:r w:rsidRPr="00A32C02">
              <w:rPr>
                <w:rFonts w:eastAsia="DengXian" w:hint="eastAsia"/>
                <w:kern w:val="2"/>
                <w:sz w:val="21"/>
                <w:szCs w:val="21"/>
                <w:lang w:val="en-US"/>
              </w:rPr>
              <w:t>.</w:t>
            </w:r>
          </w:p>
          <w:p w14:paraId="5CB23156" w14:textId="77777777" w:rsidR="004E090A" w:rsidRDefault="004E090A" w:rsidP="00266D27">
            <w:pPr>
              <w:snapToGrid w:val="0"/>
              <w:spacing w:after="120"/>
              <w:ind w:right="147"/>
              <w:rPr>
                <w:rFonts w:eastAsia="DengXian"/>
                <w:kern w:val="2"/>
                <w:sz w:val="21"/>
                <w:szCs w:val="21"/>
                <w:lang w:val="en-US" w:eastAsia="zh-CN"/>
              </w:rPr>
            </w:pPr>
            <w:r w:rsidRPr="00A32C02">
              <w:rPr>
                <w:rFonts w:eastAsia="DengXian" w:hint="eastAsia"/>
                <w:kern w:val="2"/>
                <w:sz w:val="21"/>
                <w:szCs w:val="21"/>
                <w:lang w:val="en-US" w:eastAsia="zh-CN"/>
              </w:rPr>
              <w:t>We are OK</w:t>
            </w:r>
            <w:r>
              <w:rPr>
                <w:rFonts w:eastAsia="DengXian" w:hint="eastAsia"/>
                <w:kern w:val="2"/>
                <w:sz w:val="21"/>
                <w:szCs w:val="21"/>
                <w:lang w:val="en-US" w:eastAsia="zh-CN"/>
              </w:rPr>
              <w:t xml:space="preserve"> to focus on synchronous network scenario.</w:t>
            </w:r>
          </w:p>
          <w:p w14:paraId="3B1BA714" w14:textId="77777777" w:rsidR="004E090A" w:rsidRPr="00D04747" w:rsidRDefault="004E090A" w:rsidP="00266D27">
            <w:pPr>
              <w:snapToGrid w:val="0"/>
              <w:spacing w:after="120"/>
              <w:ind w:right="147"/>
              <w:rPr>
                <w:rFonts w:eastAsia="DengXian"/>
                <w:kern w:val="2"/>
                <w:sz w:val="21"/>
                <w:szCs w:val="21"/>
                <w:lang w:val="en-US" w:eastAsia="zh-CN"/>
              </w:rPr>
            </w:pPr>
            <w:r>
              <w:rPr>
                <w:rFonts w:eastAsia="DengXian" w:hint="eastAsia"/>
                <w:sz w:val="21"/>
                <w:szCs w:val="21"/>
                <w:lang w:eastAsia="zh-CN"/>
              </w:rPr>
              <w:t>3) Only</w:t>
            </w:r>
            <w:r w:rsidRPr="00D04747">
              <w:rPr>
                <w:rFonts w:eastAsia="DengXian" w:hint="eastAsia"/>
                <w:sz w:val="21"/>
                <w:szCs w:val="21"/>
              </w:rPr>
              <w:t xml:space="preserve"> focus</w:t>
            </w:r>
            <w:r w:rsidRPr="00D04747">
              <w:rPr>
                <w:rFonts w:eastAsia="DengXian" w:hint="eastAsia"/>
                <w:kern w:val="2"/>
                <w:sz w:val="21"/>
                <w:szCs w:val="21"/>
                <w:lang w:val="en-US"/>
              </w:rPr>
              <w:t xml:space="preserve"> on LLR </w:t>
            </w:r>
            <w:r w:rsidRPr="00D04747">
              <w:rPr>
                <w:rFonts w:eastAsia="DengXian"/>
                <w:sz w:val="21"/>
                <w:szCs w:val="21"/>
              </w:rPr>
              <w:t>weighting</w:t>
            </w:r>
            <w:r w:rsidRPr="00D04747">
              <w:rPr>
                <w:rFonts w:eastAsia="DengXian" w:hint="eastAsia"/>
                <w:kern w:val="2"/>
                <w:sz w:val="21"/>
                <w:szCs w:val="21"/>
                <w:lang w:val="en-US"/>
              </w:rPr>
              <w:t xml:space="preserve">. </w:t>
            </w:r>
          </w:p>
          <w:p w14:paraId="2EE58741" w14:textId="77777777" w:rsidR="004E090A" w:rsidRPr="00D04747" w:rsidRDefault="004E090A" w:rsidP="007241E6">
            <w:pPr>
              <w:keepLines/>
              <w:tabs>
                <w:tab w:val="left" w:pos="794"/>
                <w:tab w:val="left" w:pos="1191"/>
                <w:tab w:val="left" w:pos="1588"/>
                <w:tab w:val="left" w:pos="1985"/>
              </w:tabs>
              <w:snapToGrid w:val="0"/>
              <w:spacing w:before="40" w:after="40"/>
              <w:rPr>
                <w:sz w:val="21"/>
                <w:szCs w:val="21"/>
                <w:lang w:eastAsia="zh-CN"/>
              </w:rPr>
            </w:pPr>
            <w:r>
              <w:rPr>
                <w:rFonts w:hint="eastAsia"/>
                <w:sz w:val="21"/>
                <w:szCs w:val="21"/>
                <w:lang w:val="en-US" w:eastAsia="zh-CN"/>
              </w:rPr>
              <w:t xml:space="preserve">The feasibility of CRS-IC is still under </w:t>
            </w:r>
            <w:r>
              <w:rPr>
                <w:sz w:val="21"/>
                <w:szCs w:val="21"/>
                <w:lang w:val="en-US" w:eastAsia="zh-CN"/>
              </w:rPr>
              <w:t>discussion</w:t>
            </w:r>
            <w:r>
              <w:rPr>
                <w:rFonts w:hint="eastAsia"/>
                <w:sz w:val="21"/>
                <w:szCs w:val="21"/>
                <w:lang w:val="en-US" w:eastAsia="zh-CN"/>
              </w:rPr>
              <w:t xml:space="preserve"> in RAN4. We prefer to continue the discussion in RAN4.</w:t>
            </w:r>
          </w:p>
        </w:tc>
      </w:tr>
      <w:tr w:rsidR="00983171" w:rsidRPr="00D11BA9" w14:paraId="379AB764" w14:textId="77777777" w:rsidTr="00274278">
        <w:tc>
          <w:tcPr>
            <w:tcW w:w="961" w:type="pct"/>
            <w:tcMar>
              <w:top w:w="0" w:type="dxa"/>
              <w:left w:w="108" w:type="dxa"/>
              <w:bottom w:w="0" w:type="dxa"/>
              <w:right w:w="108" w:type="dxa"/>
            </w:tcMar>
          </w:tcPr>
          <w:p w14:paraId="4943947B" w14:textId="77777777" w:rsidR="00983171" w:rsidRPr="00F5514D" w:rsidRDefault="00983171" w:rsidP="00983171">
            <w:pPr>
              <w:snapToGrid w:val="0"/>
              <w:spacing w:before="40" w:after="40"/>
              <w:rPr>
                <w:sz w:val="21"/>
                <w:szCs w:val="21"/>
                <w:lang w:eastAsia="zh-CN"/>
              </w:rPr>
            </w:pPr>
            <w:r>
              <w:rPr>
                <w:rFonts w:eastAsia="宋体" w:hint="eastAsia"/>
                <w:sz w:val="21"/>
                <w:szCs w:val="21"/>
                <w:lang w:eastAsia="zh-CN"/>
              </w:rPr>
              <w:t>C</w:t>
            </w:r>
            <w:r>
              <w:rPr>
                <w:rFonts w:eastAsia="宋体"/>
                <w:sz w:val="21"/>
                <w:szCs w:val="21"/>
                <w:lang w:eastAsia="zh-CN"/>
              </w:rPr>
              <w:t>hina Telecom</w:t>
            </w:r>
          </w:p>
        </w:tc>
        <w:tc>
          <w:tcPr>
            <w:tcW w:w="4039" w:type="pct"/>
            <w:tcMar>
              <w:top w:w="0" w:type="dxa"/>
              <w:left w:w="108" w:type="dxa"/>
              <w:bottom w:w="0" w:type="dxa"/>
              <w:right w:w="108" w:type="dxa"/>
            </w:tcMar>
          </w:tcPr>
          <w:p w14:paraId="40A410A5" w14:textId="77777777" w:rsidR="00983171" w:rsidRPr="009B0187" w:rsidRDefault="00983171" w:rsidP="00983171">
            <w:pPr>
              <w:snapToGrid w:val="0"/>
              <w:spacing w:before="40" w:after="40"/>
              <w:rPr>
                <w:rFonts w:eastAsia="宋体"/>
                <w:sz w:val="21"/>
                <w:szCs w:val="21"/>
                <w:lang w:eastAsia="zh-CN"/>
              </w:rPr>
            </w:pPr>
            <w:r w:rsidRPr="009B0187">
              <w:rPr>
                <w:rFonts w:eastAsia="宋体"/>
                <w:sz w:val="21"/>
                <w:szCs w:val="21"/>
                <w:lang w:eastAsia="zh-CN"/>
              </w:rPr>
              <w:t>On whether to ‘</w:t>
            </w:r>
            <w:r w:rsidRPr="009B0187">
              <w:rPr>
                <w:rFonts w:eastAsia="DengXian" w:hint="eastAsia"/>
                <w:i/>
                <w:iCs/>
                <w:sz w:val="21"/>
                <w:szCs w:val="21"/>
                <w:lang w:eastAsia="zh-CN"/>
              </w:rPr>
              <w:t>Only</w:t>
            </w:r>
            <w:r w:rsidRPr="009B0187">
              <w:rPr>
                <w:rFonts w:eastAsia="DengXian" w:hint="eastAsia"/>
                <w:i/>
                <w:iCs/>
                <w:sz w:val="21"/>
                <w:szCs w:val="21"/>
              </w:rPr>
              <w:t xml:space="preserve"> focus</w:t>
            </w:r>
            <w:r w:rsidRPr="009B0187">
              <w:rPr>
                <w:rFonts w:eastAsia="DengXian" w:hint="eastAsia"/>
                <w:i/>
                <w:iCs/>
                <w:kern w:val="2"/>
                <w:sz w:val="21"/>
                <w:szCs w:val="21"/>
                <w:lang w:val="en-US"/>
              </w:rPr>
              <w:t xml:space="preserve"> on LLR </w:t>
            </w:r>
            <w:r w:rsidRPr="009B0187">
              <w:rPr>
                <w:rFonts w:eastAsia="DengXian"/>
                <w:i/>
                <w:iCs/>
                <w:sz w:val="21"/>
                <w:szCs w:val="21"/>
              </w:rPr>
              <w:t>weighting</w:t>
            </w:r>
            <w:r w:rsidRPr="009B0187">
              <w:rPr>
                <w:rFonts w:eastAsia="宋体"/>
                <w:sz w:val="21"/>
                <w:szCs w:val="21"/>
                <w:lang w:eastAsia="zh-CN"/>
              </w:rPr>
              <w:t>’:</w:t>
            </w:r>
          </w:p>
          <w:p w14:paraId="711F5B3C" w14:textId="77777777" w:rsidR="00983171" w:rsidRPr="009B0187" w:rsidRDefault="00983171" w:rsidP="00983171">
            <w:pPr>
              <w:snapToGrid w:val="0"/>
              <w:spacing w:before="40" w:after="40"/>
              <w:rPr>
                <w:rFonts w:eastAsia="DengXian"/>
                <w:sz w:val="21"/>
                <w:szCs w:val="21"/>
              </w:rPr>
            </w:pPr>
            <w:r w:rsidRPr="009B0187">
              <w:rPr>
                <w:rFonts w:eastAsia="宋体"/>
                <w:sz w:val="21"/>
                <w:szCs w:val="21"/>
                <w:lang w:eastAsia="zh-CN"/>
              </w:rPr>
              <w:t xml:space="preserve">According to </w:t>
            </w:r>
            <w:r>
              <w:rPr>
                <w:rFonts w:eastAsia="宋体"/>
                <w:sz w:val="21"/>
                <w:szCs w:val="21"/>
                <w:lang w:eastAsia="zh-CN"/>
              </w:rPr>
              <w:t xml:space="preserve">the </w:t>
            </w:r>
            <w:r w:rsidRPr="009B0187">
              <w:rPr>
                <w:rFonts w:eastAsia="宋体"/>
                <w:sz w:val="21"/>
                <w:szCs w:val="21"/>
                <w:lang w:eastAsia="zh-CN"/>
              </w:rPr>
              <w:t>companies’ simulation results as summarized in the LS, b</w:t>
            </w:r>
            <w:r w:rsidRPr="009B0187">
              <w:rPr>
                <w:rFonts w:eastAsia="DengXian"/>
                <w:sz w:val="21"/>
                <w:szCs w:val="21"/>
              </w:rPr>
              <w:t xml:space="preserve">oth CRS-IC and LLR weighting receivers can achieve good performance gain compared with the </w:t>
            </w:r>
            <w:r w:rsidRPr="009B0187">
              <w:rPr>
                <w:rFonts w:eastAsia="DengXian"/>
                <w:sz w:val="21"/>
                <w:szCs w:val="21"/>
              </w:rPr>
              <w:lastRenderedPageBreak/>
              <w:t xml:space="preserve">reference scheme, and CRS-IC can provide </w:t>
            </w:r>
            <w:r>
              <w:rPr>
                <w:rFonts w:eastAsia="DengXian" w:hint="eastAsia"/>
                <w:sz w:val="21"/>
                <w:szCs w:val="21"/>
                <w:lang w:eastAsia="zh-CN"/>
              </w:rPr>
              <w:t>larger</w:t>
            </w:r>
            <w:r w:rsidRPr="009B0187">
              <w:rPr>
                <w:rFonts w:eastAsia="DengXian"/>
                <w:sz w:val="21"/>
                <w:szCs w:val="21"/>
              </w:rPr>
              <w:t xml:space="preserve"> performance gain compared with LLR weighting, so we prefer not to exclude any of the 2 candidate receivers. </w:t>
            </w:r>
          </w:p>
          <w:p w14:paraId="5AFC1012" w14:textId="77777777" w:rsidR="00983171" w:rsidRPr="006A10C3" w:rsidRDefault="00983171" w:rsidP="00983171">
            <w:pPr>
              <w:snapToGrid w:val="0"/>
              <w:spacing w:before="40" w:after="40"/>
              <w:rPr>
                <w:rFonts w:eastAsia="宋体"/>
                <w:sz w:val="21"/>
                <w:szCs w:val="21"/>
                <w:lang w:eastAsia="zh-CN"/>
              </w:rPr>
            </w:pPr>
          </w:p>
          <w:p w14:paraId="1301655F" w14:textId="77777777" w:rsidR="00983171" w:rsidRDefault="00983171" w:rsidP="00983171">
            <w:pPr>
              <w:snapToGrid w:val="0"/>
              <w:spacing w:before="40" w:after="40"/>
              <w:rPr>
                <w:sz w:val="21"/>
                <w:szCs w:val="21"/>
                <w:lang w:eastAsia="zh-CN"/>
              </w:rPr>
            </w:pPr>
            <w:r w:rsidRPr="009B0187">
              <w:rPr>
                <w:rFonts w:eastAsia="宋体" w:hint="eastAsia"/>
                <w:sz w:val="21"/>
                <w:szCs w:val="21"/>
                <w:lang w:eastAsia="zh-CN"/>
              </w:rPr>
              <w:t>A</w:t>
            </w:r>
            <w:r w:rsidRPr="009B0187">
              <w:rPr>
                <w:rFonts w:eastAsia="宋体"/>
                <w:sz w:val="21"/>
                <w:szCs w:val="21"/>
                <w:lang w:eastAsia="zh-CN"/>
              </w:rPr>
              <w:t>t the same time, if consensus can be reached on Issue#2 below that LLR weighting does not need NW assistance signalling and CRS-IC may need NW assistance signalling, we can give our compromise to only focus on LLR weighting without considering NW assistance signalling.</w:t>
            </w:r>
          </w:p>
        </w:tc>
      </w:tr>
      <w:tr w:rsidR="004E090A" w:rsidRPr="00D11BA9" w14:paraId="20A0B52C" w14:textId="77777777" w:rsidTr="00274278">
        <w:tc>
          <w:tcPr>
            <w:tcW w:w="961" w:type="pct"/>
            <w:tcMar>
              <w:top w:w="0" w:type="dxa"/>
              <w:left w:w="108" w:type="dxa"/>
              <w:bottom w:w="0" w:type="dxa"/>
              <w:right w:w="108" w:type="dxa"/>
            </w:tcMar>
          </w:tcPr>
          <w:p w14:paraId="457A54EA" w14:textId="77777777" w:rsidR="004E090A" w:rsidRDefault="00561DB8" w:rsidP="00274278">
            <w:pPr>
              <w:snapToGrid w:val="0"/>
              <w:spacing w:before="40" w:after="40"/>
              <w:rPr>
                <w:rFonts w:eastAsia="宋体"/>
                <w:sz w:val="21"/>
                <w:szCs w:val="21"/>
                <w:lang w:eastAsia="zh-CN"/>
              </w:rPr>
            </w:pPr>
            <w:r>
              <w:rPr>
                <w:rFonts w:eastAsia="宋体"/>
                <w:sz w:val="21"/>
                <w:szCs w:val="21"/>
                <w:lang w:eastAsia="zh-CN"/>
              </w:rPr>
              <w:lastRenderedPageBreak/>
              <w:t>ZTE</w:t>
            </w:r>
          </w:p>
        </w:tc>
        <w:tc>
          <w:tcPr>
            <w:tcW w:w="4039" w:type="pct"/>
            <w:tcMar>
              <w:top w:w="0" w:type="dxa"/>
              <w:left w:w="108" w:type="dxa"/>
              <w:bottom w:w="0" w:type="dxa"/>
              <w:right w:w="108" w:type="dxa"/>
            </w:tcMar>
          </w:tcPr>
          <w:p w14:paraId="011869D5" w14:textId="77777777" w:rsidR="004E090A" w:rsidRPr="009E7AC6" w:rsidRDefault="00561DB8" w:rsidP="00561DB8">
            <w:pPr>
              <w:keepLines/>
              <w:tabs>
                <w:tab w:val="left" w:pos="794"/>
                <w:tab w:val="left" w:pos="1191"/>
                <w:tab w:val="left" w:pos="1588"/>
                <w:tab w:val="left" w:pos="1985"/>
              </w:tabs>
              <w:snapToGrid w:val="0"/>
              <w:spacing w:before="40" w:after="40"/>
              <w:jc w:val="center"/>
              <w:rPr>
                <w:sz w:val="21"/>
                <w:szCs w:val="21"/>
                <w:lang w:eastAsia="zh-CN"/>
              </w:rPr>
            </w:pPr>
            <w:r>
              <w:rPr>
                <w:sz w:val="21"/>
                <w:szCs w:val="21"/>
                <w:lang w:eastAsia="zh-CN"/>
              </w:rPr>
              <w:t>P1 can be revisited after 2) and 3) are completed. At this stage, it is better to focus on 2) and 3).</w:t>
            </w:r>
          </w:p>
        </w:tc>
      </w:tr>
      <w:tr w:rsidR="00AA4AAC" w14:paraId="6F565B51" w14:textId="77777777" w:rsidTr="00274278">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31394" w14:textId="77777777" w:rsidR="00AA4AAC" w:rsidRDefault="00AA4AAC" w:rsidP="00AA4AAC">
            <w:pPr>
              <w:snapToGrid w:val="0"/>
              <w:spacing w:after="120"/>
              <w:rPr>
                <w:rFonts w:eastAsia="宋体"/>
                <w:b/>
                <w:sz w:val="21"/>
                <w:szCs w:val="21"/>
                <w:lang w:eastAsia="zh-CN"/>
              </w:rPr>
            </w:pPr>
            <w:r>
              <w:rPr>
                <w:rFonts w:eastAsia="宋体"/>
                <w:sz w:val="21"/>
                <w:szCs w:val="21"/>
                <w:lang w:eastAsia="zh-CN"/>
              </w:rPr>
              <w:t>Ericsson</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2FBC2" w14:textId="77777777" w:rsidR="00AA4AAC" w:rsidRDefault="00AA4AAC" w:rsidP="00AA4AAC">
            <w:pPr>
              <w:snapToGrid w:val="0"/>
              <w:spacing w:before="40" w:after="40"/>
              <w:rPr>
                <w:rFonts w:eastAsia="宋体"/>
                <w:sz w:val="21"/>
                <w:szCs w:val="21"/>
                <w:lang w:eastAsia="zh-CN"/>
              </w:rPr>
            </w:pPr>
            <w:r>
              <w:rPr>
                <w:rFonts w:eastAsia="宋体"/>
                <w:sz w:val="21"/>
                <w:szCs w:val="21"/>
                <w:lang w:eastAsia="zh-CN"/>
              </w:rPr>
              <w:t>In our view, the work can be focussed to LLR weighting only and 15kHz SCS, as we do not see that CRS-IC provides a significant incremental gain.</w:t>
            </w:r>
          </w:p>
          <w:p w14:paraId="3F20FB52" w14:textId="77777777" w:rsidR="00AA4AAC" w:rsidRDefault="00AA4AAC" w:rsidP="00AA4AAC">
            <w:pPr>
              <w:snapToGrid w:val="0"/>
              <w:spacing w:after="120"/>
              <w:rPr>
                <w:b/>
                <w:sz w:val="21"/>
                <w:szCs w:val="21"/>
                <w:lang w:eastAsia="ja-JP"/>
              </w:rPr>
            </w:pPr>
            <w:r>
              <w:rPr>
                <w:rFonts w:eastAsia="宋体"/>
                <w:sz w:val="21"/>
                <w:szCs w:val="21"/>
                <w:lang w:eastAsia="zh-CN"/>
              </w:rPr>
              <w:t>Asynchronous operation is complex for CRS-IC, but may be more straightforward for LLR weighting. Asynchronous operation will extend the range of scenarios in which the CRS-IM/LLR weighting can be applied, since it will also then provide gain for non-synchronized FDD scenarios. Considering that the use case is DSS and that LTE will be more prevalent in the near time frame, it would be useful to enable asynchronous operation earlier rather than later. Therefore, we would prefer to keep asynchronous operation based on LLR weighting in as a second priority (addressed if workload permits).</w:t>
            </w:r>
          </w:p>
        </w:tc>
      </w:tr>
      <w:tr w:rsidR="00142882" w14:paraId="3451A19C" w14:textId="77777777" w:rsidTr="00274278">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A2D28" w14:textId="77777777" w:rsidR="00142882" w:rsidRDefault="00142882" w:rsidP="00142882">
            <w:pPr>
              <w:snapToGrid w:val="0"/>
              <w:spacing w:after="120"/>
              <w:rPr>
                <w:rFonts w:eastAsia="宋体"/>
                <w:sz w:val="21"/>
                <w:szCs w:val="21"/>
                <w:lang w:eastAsia="zh-CN"/>
              </w:rPr>
            </w:pPr>
            <w:r>
              <w:rPr>
                <w:rFonts w:hint="eastAsia"/>
                <w:sz w:val="21"/>
                <w:szCs w:val="21"/>
                <w:lang w:eastAsia="zh-CN"/>
              </w:rPr>
              <w:t>H</w:t>
            </w:r>
            <w:r>
              <w:rPr>
                <w:sz w:val="21"/>
                <w:szCs w:val="21"/>
                <w:lang w:eastAsia="zh-CN"/>
              </w:rPr>
              <w:t>uawei</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345C0" w14:textId="77777777" w:rsidR="00142882" w:rsidRDefault="00142882" w:rsidP="00142882">
            <w:pPr>
              <w:snapToGrid w:val="0"/>
              <w:spacing w:before="40" w:after="40"/>
              <w:rPr>
                <w:sz w:val="21"/>
                <w:szCs w:val="21"/>
                <w:lang w:eastAsia="zh-CN"/>
              </w:rPr>
            </w:pPr>
            <w:r>
              <w:rPr>
                <w:sz w:val="21"/>
                <w:szCs w:val="21"/>
                <w:lang w:eastAsia="zh-CN"/>
              </w:rPr>
              <w:t>1) It is reasonable to start with 15kHz SCS first,</w:t>
            </w:r>
          </w:p>
          <w:p w14:paraId="18B7B802" w14:textId="77777777" w:rsidR="00142882" w:rsidRDefault="00142882" w:rsidP="00142882">
            <w:pPr>
              <w:snapToGrid w:val="0"/>
              <w:spacing w:before="40" w:after="40"/>
              <w:rPr>
                <w:sz w:val="21"/>
                <w:szCs w:val="21"/>
                <w:lang w:eastAsia="zh-CN"/>
              </w:rPr>
            </w:pPr>
            <w:r>
              <w:rPr>
                <w:sz w:val="21"/>
                <w:szCs w:val="21"/>
                <w:lang w:eastAsia="zh-CN"/>
              </w:rPr>
              <w:t xml:space="preserve">2) Agree to focus on </w:t>
            </w:r>
            <w:r>
              <w:rPr>
                <w:rFonts w:eastAsia="宋体"/>
                <w:sz w:val="21"/>
                <w:szCs w:val="21"/>
                <w:lang w:eastAsia="zh-CN"/>
              </w:rPr>
              <w:t xml:space="preserve">synchronous </w:t>
            </w:r>
            <w:r>
              <w:rPr>
                <w:sz w:val="21"/>
                <w:szCs w:val="21"/>
                <w:lang w:eastAsia="zh-CN"/>
              </w:rPr>
              <w:t>network scenario</w:t>
            </w:r>
          </w:p>
          <w:p w14:paraId="5B1AF5B9" w14:textId="77777777" w:rsidR="00142882" w:rsidRPr="00783061" w:rsidRDefault="00142882" w:rsidP="00142882">
            <w:pPr>
              <w:snapToGrid w:val="0"/>
              <w:spacing w:after="120"/>
              <w:rPr>
                <w:sz w:val="21"/>
                <w:szCs w:val="21"/>
                <w:lang w:eastAsia="ja-JP"/>
              </w:rPr>
            </w:pPr>
            <w:r>
              <w:rPr>
                <w:sz w:val="21"/>
                <w:szCs w:val="21"/>
                <w:lang w:eastAsia="zh-CN"/>
              </w:rPr>
              <w:t xml:space="preserve">3) Focus on LLR weighting is enough. Lots of estimations on CRS-RM, LLR weighting and CRS-IC were conducted in last RAN4#100-e, considering the achieved performance and complexity balance, the performance achieved by LLR weighting is enough to cope with the LTE interference to </w:t>
            </w:r>
            <w:proofErr w:type="gramStart"/>
            <w:r>
              <w:rPr>
                <w:sz w:val="21"/>
                <w:szCs w:val="21"/>
                <w:lang w:eastAsia="zh-CN"/>
              </w:rPr>
              <w:t>NR,</w:t>
            </w:r>
            <w:proofErr w:type="gramEnd"/>
            <w:r>
              <w:rPr>
                <w:sz w:val="21"/>
                <w:szCs w:val="21"/>
                <w:lang w:eastAsia="zh-CN"/>
              </w:rPr>
              <w:t xml:space="preserve"> also LLR weighting is acceptable for all companies. </w:t>
            </w:r>
          </w:p>
        </w:tc>
      </w:tr>
      <w:tr w:rsidR="00142882" w14:paraId="1210222F" w14:textId="77777777" w:rsidTr="00274278">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1AAA0" w14:textId="77777777" w:rsidR="00142882" w:rsidRDefault="005E4439" w:rsidP="00142882">
            <w:pPr>
              <w:snapToGrid w:val="0"/>
              <w:spacing w:after="120"/>
              <w:rPr>
                <w:rFonts w:eastAsia="宋体"/>
                <w:sz w:val="21"/>
                <w:szCs w:val="21"/>
                <w:lang w:eastAsia="zh-CN"/>
              </w:rPr>
            </w:pPr>
            <w:r>
              <w:rPr>
                <w:rFonts w:ascii="Yu Mincho" w:eastAsia="Yu Mincho" w:hAnsi="Yu Mincho" w:hint="eastAsia"/>
                <w:sz w:val="21"/>
                <w:szCs w:val="21"/>
                <w:lang w:eastAsia="ja-JP"/>
              </w:rPr>
              <w:t>KDDI</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B8481" w14:textId="77777777" w:rsidR="005E4439" w:rsidRDefault="005E4439" w:rsidP="00945F68">
            <w:pPr>
              <w:pStyle w:val="afe"/>
              <w:numPr>
                <w:ilvl w:val="0"/>
                <w:numId w:val="19"/>
              </w:numPr>
              <w:snapToGrid w:val="0"/>
              <w:spacing w:after="120"/>
              <w:ind w:firstLineChars="0"/>
              <w:rPr>
                <w:b/>
                <w:sz w:val="21"/>
                <w:szCs w:val="21"/>
                <w:lang w:val="en-US" w:eastAsia="ja-JP"/>
              </w:rPr>
            </w:pPr>
            <w:r w:rsidRPr="005E4439">
              <w:rPr>
                <w:sz w:val="21"/>
                <w:szCs w:val="21"/>
                <w:lang w:val="en-US" w:eastAsia="ja-JP"/>
              </w:rPr>
              <w:t xml:space="preserve">We are fine with starting from </w:t>
            </w:r>
            <w:proofErr w:type="gramStart"/>
            <w:r w:rsidRPr="005E4439">
              <w:rPr>
                <w:sz w:val="21"/>
                <w:szCs w:val="21"/>
                <w:lang w:val="en-US" w:eastAsia="ja-JP"/>
              </w:rPr>
              <w:t>15KHz</w:t>
            </w:r>
            <w:proofErr w:type="gramEnd"/>
            <w:r w:rsidRPr="005E4439">
              <w:rPr>
                <w:sz w:val="21"/>
                <w:szCs w:val="21"/>
                <w:lang w:val="en-US" w:eastAsia="ja-JP"/>
              </w:rPr>
              <w:t>, after that move on to 30KHz.</w:t>
            </w:r>
          </w:p>
          <w:p w14:paraId="0247348A" w14:textId="77777777" w:rsidR="005E4439" w:rsidRDefault="005E4439" w:rsidP="00945F68">
            <w:pPr>
              <w:pStyle w:val="afe"/>
              <w:numPr>
                <w:ilvl w:val="0"/>
                <w:numId w:val="19"/>
              </w:numPr>
              <w:snapToGrid w:val="0"/>
              <w:spacing w:after="120"/>
              <w:ind w:firstLineChars="0"/>
              <w:rPr>
                <w:b/>
                <w:sz w:val="21"/>
                <w:szCs w:val="21"/>
                <w:lang w:val="en-US" w:eastAsia="ja-JP"/>
              </w:rPr>
            </w:pPr>
            <w:r w:rsidRPr="005E4439">
              <w:rPr>
                <w:sz w:val="21"/>
                <w:szCs w:val="21"/>
                <w:lang w:val="en-US" w:eastAsia="ja-JP"/>
              </w:rPr>
              <w:t>We are fine with only focusing on synchronous network.</w:t>
            </w:r>
          </w:p>
          <w:p w14:paraId="00B74649" w14:textId="77777777" w:rsidR="00142882" w:rsidRPr="005E4439" w:rsidRDefault="005E4439" w:rsidP="00945F68">
            <w:pPr>
              <w:pStyle w:val="afe"/>
              <w:numPr>
                <w:ilvl w:val="0"/>
                <w:numId w:val="19"/>
              </w:numPr>
              <w:snapToGrid w:val="0"/>
              <w:spacing w:after="120"/>
              <w:ind w:firstLineChars="0"/>
              <w:rPr>
                <w:b/>
                <w:sz w:val="21"/>
                <w:szCs w:val="21"/>
                <w:lang w:val="en-US" w:eastAsia="ja-JP"/>
              </w:rPr>
            </w:pPr>
            <w:r w:rsidRPr="005E4439">
              <w:rPr>
                <w:sz w:val="21"/>
                <w:szCs w:val="21"/>
                <w:lang w:val="en-US" w:eastAsia="ja-JP"/>
              </w:rPr>
              <w:t>We prefer to cont</w:t>
            </w:r>
            <w:r w:rsidR="00565105">
              <w:rPr>
                <w:sz w:val="21"/>
                <w:szCs w:val="21"/>
                <w:lang w:val="en-US" w:eastAsia="ja-JP"/>
              </w:rPr>
              <w:t>inue the RAN4 discussion</w:t>
            </w:r>
            <w:r w:rsidRPr="005E4439">
              <w:rPr>
                <w:sz w:val="21"/>
                <w:szCs w:val="21"/>
                <w:lang w:val="en-US" w:eastAsia="ja-JP"/>
              </w:rPr>
              <w:t>, the same view CMCC</w:t>
            </w:r>
          </w:p>
        </w:tc>
      </w:tr>
      <w:tr w:rsidR="00142882" w14:paraId="6479F48C" w14:textId="77777777" w:rsidTr="00274278">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C3060" w14:textId="77777777" w:rsidR="00142882" w:rsidRDefault="004B58F4" w:rsidP="00142882">
            <w:pPr>
              <w:snapToGrid w:val="0"/>
              <w:spacing w:after="120"/>
              <w:rPr>
                <w:rFonts w:eastAsia="宋体"/>
                <w:sz w:val="21"/>
                <w:szCs w:val="21"/>
                <w:lang w:eastAsia="zh-CN"/>
              </w:rPr>
            </w:pPr>
            <w:r>
              <w:rPr>
                <w:rFonts w:eastAsia="宋体"/>
                <w:sz w:val="21"/>
                <w:szCs w:val="21"/>
                <w:lang w:eastAsia="zh-CN"/>
              </w:rPr>
              <w:t>Vodafone</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88847" w14:textId="77777777" w:rsidR="00690452" w:rsidRPr="00D04747" w:rsidRDefault="00690452" w:rsidP="009E7AC6">
            <w:pPr>
              <w:snapToGrid w:val="0"/>
              <w:spacing w:after="120"/>
              <w:ind w:right="147"/>
              <w:rPr>
                <w:rFonts w:eastAsia="DengXian"/>
                <w:b/>
                <w:kern w:val="2"/>
                <w:sz w:val="21"/>
                <w:szCs w:val="21"/>
                <w:lang w:val="en-US"/>
              </w:rPr>
            </w:pPr>
            <w:r>
              <w:rPr>
                <w:rFonts w:eastAsia="DengXian" w:hint="eastAsia"/>
                <w:sz w:val="21"/>
                <w:szCs w:val="21"/>
                <w:lang w:eastAsia="zh-CN"/>
              </w:rPr>
              <w:t>1)</w:t>
            </w:r>
            <w:r w:rsidR="007568AF">
              <w:rPr>
                <w:rFonts w:eastAsia="DengXian"/>
                <w:sz w:val="21"/>
                <w:szCs w:val="21"/>
                <w:lang w:eastAsia="zh-CN"/>
              </w:rPr>
              <w:t xml:space="preserve"> </w:t>
            </w:r>
            <w:r w:rsidR="00F61B23">
              <w:rPr>
                <w:rFonts w:eastAsia="DengXian"/>
                <w:sz w:val="21"/>
                <w:szCs w:val="21"/>
                <w:lang w:eastAsia="zh-CN"/>
              </w:rPr>
              <w:t>A</w:t>
            </w:r>
            <w:r w:rsidR="004E716C">
              <w:rPr>
                <w:rFonts w:eastAsia="DengXian"/>
                <w:sz w:val="21"/>
                <w:szCs w:val="21"/>
                <w:lang w:eastAsia="zh-CN"/>
              </w:rPr>
              <w:t xml:space="preserve">gree to </w:t>
            </w:r>
            <w:r w:rsidR="008E4FB9">
              <w:rPr>
                <w:rFonts w:eastAsia="DengXian"/>
                <w:sz w:val="21"/>
                <w:szCs w:val="21"/>
                <w:lang w:eastAsia="zh-CN"/>
              </w:rPr>
              <w:t xml:space="preserve">initially </w:t>
            </w:r>
            <w:r w:rsidR="006133AB">
              <w:rPr>
                <w:rFonts w:eastAsia="DengXian"/>
                <w:sz w:val="21"/>
                <w:szCs w:val="21"/>
                <w:lang w:eastAsia="zh-CN"/>
              </w:rPr>
              <w:t xml:space="preserve">focus </w:t>
            </w:r>
            <w:r w:rsidR="004E716C">
              <w:rPr>
                <w:rFonts w:eastAsia="DengXian"/>
                <w:sz w:val="21"/>
                <w:szCs w:val="21"/>
                <w:lang w:eastAsia="zh-CN"/>
              </w:rPr>
              <w:t>on</w:t>
            </w:r>
            <w:r w:rsidR="00E22982">
              <w:rPr>
                <w:rFonts w:eastAsia="DengXian"/>
                <w:sz w:val="21"/>
                <w:szCs w:val="21"/>
                <w:lang w:eastAsia="zh-CN"/>
              </w:rPr>
              <w:t xml:space="preserve"> establishing requirements for</w:t>
            </w:r>
            <w:r w:rsidR="004E716C">
              <w:rPr>
                <w:rFonts w:eastAsia="DengXian"/>
                <w:sz w:val="21"/>
                <w:szCs w:val="21"/>
                <w:lang w:eastAsia="zh-CN"/>
              </w:rPr>
              <w:t xml:space="preserve"> 15 kHz synchronous</w:t>
            </w:r>
            <w:r w:rsidR="00F90F5C">
              <w:rPr>
                <w:rFonts w:eastAsia="DengXian"/>
                <w:sz w:val="21"/>
                <w:szCs w:val="21"/>
                <w:lang w:eastAsia="zh-CN"/>
              </w:rPr>
              <w:t xml:space="preserve"> </w:t>
            </w:r>
            <w:r w:rsidR="00E22982">
              <w:rPr>
                <w:rFonts w:eastAsia="DengXian"/>
                <w:sz w:val="21"/>
                <w:szCs w:val="21"/>
                <w:lang w:eastAsia="zh-CN"/>
              </w:rPr>
              <w:t xml:space="preserve">as baseline scenario </w:t>
            </w:r>
            <w:r w:rsidR="00F90F5C">
              <w:rPr>
                <w:rFonts w:eastAsia="DengXian"/>
                <w:sz w:val="21"/>
                <w:szCs w:val="21"/>
                <w:lang w:eastAsia="zh-CN"/>
              </w:rPr>
              <w:t>given workload and available time</w:t>
            </w:r>
            <w:r w:rsidRPr="00D04747">
              <w:rPr>
                <w:rFonts w:eastAsia="DengXian"/>
                <w:kern w:val="2"/>
                <w:sz w:val="21"/>
                <w:szCs w:val="21"/>
                <w:lang w:val="en-US" w:eastAsia="zh-CN"/>
              </w:rPr>
              <w:t>.</w:t>
            </w:r>
            <w:r w:rsidR="00F45740">
              <w:rPr>
                <w:rFonts w:eastAsia="DengXian"/>
                <w:kern w:val="2"/>
                <w:sz w:val="21"/>
                <w:szCs w:val="21"/>
                <w:lang w:val="en-US" w:eastAsia="zh-CN"/>
              </w:rPr>
              <w:t xml:space="preserve"> Not opposed to discussing deprioritized scenarios </w:t>
            </w:r>
            <w:r w:rsidR="00E22982">
              <w:rPr>
                <w:rFonts w:eastAsia="DengXian"/>
                <w:kern w:val="2"/>
                <w:sz w:val="21"/>
                <w:szCs w:val="21"/>
                <w:lang w:val="en-US" w:eastAsia="zh-CN"/>
              </w:rPr>
              <w:t xml:space="preserve">(30 kHz, </w:t>
            </w:r>
            <w:proofErr w:type="spellStart"/>
            <w:r w:rsidR="00E22982">
              <w:rPr>
                <w:rFonts w:eastAsia="DengXian"/>
                <w:kern w:val="2"/>
                <w:sz w:val="21"/>
                <w:szCs w:val="21"/>
                <w:lang w:val="en-US" w:eastAsia="zh-CN"/>
              </w:rPr>
              <w:t>async</w:t>
            </w:r>
            <w:proofErr w:type="spellEnd"/>
            <w:r w:rsidR="00E22982">
              <w:rPr>
                <w:rFonts w:eastAsia="DengXian"/>
                <w:kern w:val="2"/>
                <w:sz w:val="21"/>
                <w:szCs w:val="21"/>
                <w:lang w:val="en-US" w:eastAsia="zh-CN"/>
              </w:rPr>
              <w:t>) following this.</w:t>
            </w:r>
          </w:p>
          <w:p w14:paraId="05F1010A" w14:textId="77777777" w:rsidR="00690452" w:rsidRPr="00D04747" w:rsidRDefault="00690452" w:rsidP="009E7AC6">
            <w:pPr>
              <w:snapToGrid w:val="0"/>
              <w:spacing w:after="120"/>
              <w:ind w:right="147"/>
              <w:rPr>
                <w:rFonts w:eastAsia="DengXian"/>
                <w:b/>
                <w:kern w:val="2"/>
                <w:sz w:val="21"/>
                <w:szCs w:val="21"/>
                <w:lang w:val="en-US" w:eastAsia="zh-CN"/>
              </w:rPr>
            </w:pPr>
            <w:r>
              <w:rPr>
                <w:rFonts w:eastAsia="DengXian" w:hint="eastAsia"/>
                <w:sz w:val="21"/>
                <w:szCs w:val="21"/>
                <w:lang w:eastAsia="zh-CN"/>
              </w:rPr>
              <w:t xml:space="preserve">2) </w:t>
            </w:r>
            <w:r w:rsidR="006E5D01">
              <w:rPr>
                <w:rFonts w:eastAsia="DengXian"/>
                <w:sz w:val="21"/>
                <w:szCs w:val="21"/>
                <w:lang w:eastAsia="zh-CN"/>
              </w:rPr>
              <w:t>Agree to only</w:t>
            </w:r>
            <w:r w:rsidRPr="00D04747">
              <w:rPr>
                <w:rFonts w:eastAsia="DengXian" w:hint="eastAsia"/>
                <w:sz w:val="21"/>
                <w:szCs w:val="21"/>
              </w:rPr>
              <w:t xml:space="preserve"> </w:t>
            </w:r>
            <w:r w:rsidRPr="00D04747">
              <w:rPr>
                <w:rFonts w:eastAsia="DengXian" w:hint="eastAsia"/>
                <w:kern w:val="2"/>
                <w:sz w:val="21"/>
                <w:szCs w:val="21"/>
                <w:lang w:val="en-US"/>
              </w:rPr>
              <w:t xml:space="preserve">focus on </w:t>
            </w:r>
            <w:r w:rsidRPr="00D04747">
              <w:rPr>
                <w:rFonts w:eastAsia="DengXian"/>
                <w:kern w:val="2"/>
                <w:sz w:val="21"/>
                <w:szCs w:val="21"/>
                <w:lang w:val="en-US" w:eastAsia="zh-CN"/>
              </w:rPr>
              <w:t>synchronous network scenario</w:t>
            </w:r>
            <w:r w:rsidRPr="00D04747">
              <w:rPr>
                <w:rFonts w:eastAsia="DengXian" w:hint="eastAsia"/>
                <w:kern w:val="2"/>
                <w:sz w:val="21"/>
                <w:szCs w:val="21"/>
                <w:lang w:val="en-US"/>
              </w:rPr>
              <w:t>.</w:t>
            </w:r>
          </w:p>
          <w:p w14:paraId="09C1A23F" w14:textId="77777777" w:rsidR="00142882" w:rsidRPr="009E7AC6" w:rsidRDefault="00690452" w:rsidP="009E7AC6">
            <w:pPr>
              <w:snapToGrid w:val="0"/>
              <w:spacing w:after="120"/>
              <w:ind w:right="147"/>
              <w:rPr>
                <w:rFonts w:eastAsia="DengXian"/>
                <w:kern w:val="2"/>
                <w:sz w:val="21"/>
                <w:szCs w:val="21"/>
                <w:lang w:val="en-US"/>
              </w:rPr>
            </w:pPr>
            <w:r>
              <w:rPr>
                <w:rFonts w:eastAsia="DengXian" w:hint="eastAsia"/>
                <w:sz w:val="21"/>
                <w:szCs w:val="21"/>
                <w:lang w:eastAsia="zh-CN"/>
              </w:rPr>
              <w:t xml:space="preserve">3) </w:t>
            </w:r>
            <w:r w:rsidR="005857E0">
              <w:rPr>
                <w:rFonts w:eastAsia="DengXian"/>
                <w:sz w:val="21"/>
                <w:szCs w:val="21"/>
                <w:lang w:eastAsia="zh-CN"/>
              </w:rPr>
              <w:t xml:space="preserve">In line with </w:t>
            </w:r>
            <w:r w:rsidR="00A13D25">
              <w:rPr>
                <w:rFonts w:eastAsia="DengXian"/>
                <w:sz w:val="21"/>
                <w:szCs w:val="21"/>
                <w:lang w:eastAsia="zh-CN"/>
              </w:rPr>
              <w:t>China Telecom</w:t>
            </w:r>
            <w:r w:rsidR="005857E0">
              <w:rPr>
                <w:rFonts w:eastAsia="DengXian"/>
                <w:sz w:val="21"/>
                <w:szCs w:val="21"/>
                <w:lang w:eastAsia="zh-CN"/>
              </w:rPr>
              <w:t>’</w:t>
            </w:r>
            <w:r w:rsidR="00A13D25">
              <w:rPr>
                <w:rFonts w:eastAsia="DengXian"/>
                <w:sz w:val="21"/>
                <w:szCs w:val="21"/>
                <w:lang w:eastAsia="zh-CN"/>
              </w:rPr>
              <w:t xml:space="preserve">s comments, we </w:t>
            </w:r>
            <w:r w:rsidR="00201A8F">
              <w:rPr>
                <w:rFonts w:eastAsia="DengXian"/>
                <w:sz w:val="21"/>
                <w:szCs w:val="21"/>
                <w:lang w:eastAsia="zh-CN"/>
              </w:rPr>
              <w:t>are ok with LLR as</w:t>
            </w:r>
            <w:r w:rsidR="005857E0">
              <w:rPr>
                <w:rFonts w:eastAsia="DengXian"/>
                <w:sz w:val="21"/>
                <w:szCs w:val="21"/>
                <w:lang w:eastAsia="zh-CN"/>
              </w:rPr>
              <w:t xml:space="preserve"> a</w:t>
            </w:r>
            <w:r w:rsidR="00201A8F">
              <w:rPr>
                <w:rFonts w:eastAsia="DengXian"/>
                <w:sz w:val="21"/>
                <w:szCs w:val="21"/>
                <w:lang w:eastAsia="zh-CN"/>
              </w:rPr>
              <w:t xml:space="preserve"> baseline but we </w:t>
            </w:r>
            <w:r w:rsidR="005857E0">
              <w:rPr>
                <w:rFonts w:eastAsia="DengXian"/>
                <w:sz w:val="21"/>
                <w:szCs w:val="21"/>
                <w:lang w:eastAsia="zh-CN"/>
              </w:rPr>
              <w:t xml:space="preserve">would </w:t>
            </w:r>
            <w:r w:rsidR="00A13D25">
              <w:rPr>
                <w:rFonts w:eastAsia="DengXian"/>
                <w:sz w:val="21"/>
                <w:szCs w:val="21"/>
                <w:lang w:eastAsia="zh-CN"/>
              </w:rPr>
              <w:t xml:space="preserve">prefer not to exclude </w:t>
            </w:r>
            <w:r w:rsidR="00201A8F">
              <w:rPr>
                <w:rFonts w:eastAsia="DengXian"/>
                <w:sz w:val="21"/>
                <w:szCs w:val="21"/>
                <w:lang w:eastAsia="zh-CN"/>
              </w:rPr>
              <w:t>CRS-IC considering the larger performance gain</w:t>
            </w:r>
            <w:r w:rsidR="00621348">
              <w:rPr>
                <w:rFonts w:eastAsia="DengXian"/>
                <w:sz w:val="21"/>
                <w:szCs w:val="21"/>
                <w:lang w:eastAsia="zh-CN"/>
              </w:rPr>
              <w:t xml:space="preserve"> it could offer</w:t>
            </w:r>
            <w:r w:rsidR="00201A8F">
              <w:rPr>
                <w:rFonts w:eastAsia="DengXian"/>
                <w:sz w:val="21"/>
                <w:szCs w:val="21"/>
                <w:lang w:eastAsia="zh-CN"/>
              </w:rPr>
              <w:t xml:space="preserve">. </w:t>
            </w:r>
            <w:r w:rsidR="00621348">
              <w:rPr>
                <w:rFonts w:eastAsia="DengXian"/>
                <w:sz w:val="21"/>
                <w:szCs w:val="21"/>
                <w:lang w:eastAsia="zh-CN"/>
              </w:rPr>
              <w:t>As</w:t>
            </w:r>
            <w:r w:rsidR="0078649C">
              <w:rPr>
                <w:rFonts w:eastAsia="DengXian"/>
                <w:sz w:val="21"/>
                <w:szCs w:val="21"/>
                <w:lang w:eastAsia="zh-CN"/>
              </w:rPr>
              <w:t xml:space="preserve"> LLR already provides a complexity reduction over CRS-IC</w:t>
            </w:r>
            <w:r w:rsidR="00621348">
              <w:rPr>
                <w:rFonts w:eastAsia="DengXian"/>
                <w:sz w:val="21"/>
                <w:szCs w:val="21"/>
                <w:lang w:eastAsia="zh-CN"/>
              </w:rPr>
              <w:t xml:space="preserve"> for the handset</w:t>
            </w:r>
            <w:r w:rsidR="0078649C">
              <w:rPr>
                <w:rFonts w:eastAsia="DengXian"/>
                <w:sz w:val="21"/>
                <w:szCs w:val="21"/>
                <w:lang w:eastAsia="zh-CN"/>
              </w:rPr>
              <w:t xml:space="preserve">, </w:t>
            </w:r>
            <w:r w:rsidR="0033238A">
              <w:rPr>
                <w:rFonts w:eastAsia="DengXian"/>
                <w:sz w:val="21"/>
                <w:szCs w:val="21"/>
                <w:lang w:eastAsia="zh-CN"/>
              </w:rPr>
              <w:t>it would seem reasonable t</w:t>
            </w:r>
            <w:r w:rsidR="005F38C6">
              <w:rPr>
                <w:rFonts w:eastAsia="DengXian"/>
                <w:sz w:val="21"/>
                <w:szCs w:val="21"/>
                <w:lang w:eastAsia="zh-CN"/>
              </w:rPr>
              <w:t xml:space="preserve">o focus on </w:t>
            </w:r>
            <w:r w:rsidR="00D70217">
              <w:rPr>
                <w:rFonts w:eastAsia="DengXian"/>
                <w:sz w:val="21"/>
                <w:szCs w:val="21"/>
                <w:lang w:eastAsia="zh-CN"/>
              </w:rPr>
              <w:t xml:space="preserve">LLR </w:t>
            </w:r>
            <w:r w:rsidR="005F38C6">
              <w:rPr>
                <w:rFonts w:eastAsia="DengXian"/>
                <w:sz w:val="21"/>
                <w:szCs w:val="21"/>
                <w:lang w:eastAsia="zh-CN"/>
              </w:rPr>
              <w:t>operation without network assistance</w:t>
            </w:r>
            <w:r w:rsidR="00E417FB">
              <w:rPr>
                <w:rFonts w:eastAsia="DengXian"/>
                <w:sz w:val="21"/>
                <w:szCs w:val="21"/>
                <w:lang w:eastAsia="zh-CN"/>
              </w:rPr>
              <w:t>.</w:t>
            </w:r>
          </w:p>
        </w:tc>
      </w:tr>
      <w:tr w:rsidR="00256384" w14:paraId="0B162E5D" w14:textId="77777777" w:rsidTr="00274278">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7866" w14:textId="77777777" w:rsidR="00256384" w:rsidRDefault="00256384" w:rsidP="00256384">
            <w:pPr>
              <w:snapToGrid w:val="0"/>
              <w:spacing w:after="120"/>
              <w:rPr>
                <w:rFonts w:eastAsia="宋体"/>
                <w:sz w:val="21"/>
                <w:szCs w:val="21"/>
                <w:lang w:eastAsia="zh-CN"/>
              </w:rPr>
            </w:pPr>
            <w:r>
              <w:rPr>
                <w:rFonts w:eastAsia="宋体"/>
                <w:sz w:val="21"/>
                <w:szCs w:val="21"/>
                <w:lang w:eastAsia="zh-CN"/>
              </w:rPr>
              <w:t>BT</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BD37" w14:textId="77777777" w:rsidR="00256384" w:rsidRPr="00094FCD" w:rsidRDefault="00256384" w:rsidP="00256384">
            <w:pPr>
              <w:snapToGrid w:val="0"/>
              <w:spacing w:after="120"/>
              <w:rPr>
                <w:sz w:val="21"/>
                <w:szCs w:val="21"/>
                <w:lang w:eastAsia="ja-JP"/>
              </w:rPr>
            </w:pPr>
            <w:r>
              <w:rPr>
                <w:sz w:val="21"/>
                <w:szCs w:val="21"/>
                <w:lang w:eastAsia="ja-JP"/>
              </w:rPr>
              <w:t xml:space="preserve">We are ok with proposals 1) and 2). Focus the work in SCS 15 kHz and </w:t>
            </w:r>
            <w:r w:rsidRPr="0042667D">
              <w:rPr>
                <w:sz w:val="21"/>
                <w:szCs w:val="21"/>
                <w:lang w:eastAsia="ja-JP"/>
              </w:rPr>
              <w:t>synchronous network scenario</w:t>
            </w:r>
            <w:r>
              <w:rPr>
                <w:sz w:val="21"/>
                <w:szCs w:val="21"/>
                <w:lang w:eastAsia="ja-JP"/>
              </w:rPr>
              <w:t>s.</w:t>
            </w:r>
          </w:p>
          <w:p w14:paraId="6DE1D0DA" w14:textId="77777777" w:rsidR="00256384" w:rsidRDefault="00256384" w:rsidP="00256384">
            <w:pPr>
              <w:snapToGrid w:val="0"/>
              <w:spacing w:after="120"/>
              <w:rPr>
                <w:rFonts w:eastAsia="宋体"/>
                <w:sz w:val="21"/>
                <w:szCs w:val="21"/>
                <w:lang w:eastAsia="zh-CN"/>
              </w:rPr>
            </w:pPr>
            <w:r>
              <w:rPr>
                <w:sz w:val="21"/>
                <w:szCs w:val="21"/>
                <w:lang w:eastAsia="ja-JP"/>
              </w:rPr>
              <w:t xml:space="preserve">About point </w:t>
            </w:r>
            <w:r w:rsidRPr="00094FCD">
              <w:rPr>
                <w:sz w:val="21"/>
                <w:szCs w:val="21"/>
                <w:lang w:eastAsia="ja-JP"/>
              </w:rPr>
              <w:t xml:space="preserve">3) Only focus on LLR </w:t>
            </w:r>
            <w:proofErr w:type="gramStart"/>
            <w:r w:rsidRPr="00094FCD">
              <w:rPr>
                <w:sz w:val="21"/>
                <w:szCs w:val="21"/>
                <w:lang w:eastAsia="ja-JP"/>
              </w:rPr>
              <w:t>weighting</w:t>
            </w:r>
            <w:r>
              <w:rPr>
                <w:sz w:val="21"/>
                <w:szCs w:val="21"/>
                <w:lang w:eastAsia="ja-JP"/>
              </w:rPr>
              <w:t>,</w:t>
            </w:r>
            <w:proofErr w:type="gramEnd"/>
            <w:r>
              <w:rPr>
                <w:sz w:val="21"/>
                <w:szCs w:val="21"/>
                <w:lang w:eastAsia="ja-JP"/>
              </w:rPr>
              <w:t xml:space="preserve"> we slightly prefer to allow RAN4 to continue its work with CRS-IC. </w:t>
            </w:r>
          </w:p>
        </w:tc>
      </w:tr>
    </w:tbl>
    <w:p w14:paraId="6CFD604D" w14:textId="77777777" w:rsidR="00274278" w:rsidRPr="00274278" w:rsidRDefault="00274278" w:rsidP="00274278">
      <w:pPr>
        <w:snapToGrid w:val="0"/>
        <w:spacing w:after="120"/>
        <w:rPr>
          <w:b/>
          <w:sz w:val="21"/>
          <w:szCs w:val="21"/>
          <w:u w:val="single"/>
          <w:lang w:eastAsia="zh-CN"/>
        </w:rPr>
      </w:pPr>
    </w:p>
    <w:p w14:paraId="4F6464DB" w14:textId="77777777" w:rsidR="00274278" w:rsidRDefault="00274278" w:rsidP="00FE2882">
      <w:pPr>
        <w:snapToGrid w:val="0"/>
        <w:spacing w:after="120"/>
        <w:rPr>
          <w:rFonts w:eastAsia="DengXian"/>
          <w:sz w:val="21"/>
          <w:szCs w:val="21"/>
          <w:lang w:eastAsia="zh-CN"/>
        </w:rPr>
      </w:pPr>
      <w:r w:rsidRPr="00993212">
        <w:rPr>
          <w:rFonts w:hint="eastAsia"/>
          <w:b/>
          <w:sz w:val="21"/>
          <w:szCs w:val="21"/>
          <w:u w:val="single"/>
          <w:shd w:val="pct15" w:color="auto" w:fill="FFFFFF"/>
          <w:lang w:eastAsia="zh-CN"/>
        </w:rPr>
        <w:t xml:space="preserve">Issue </w:t>
      </w:r>
      <w:r w:rsidRPr="00993212">
        <w:rPr>
          <w:b/>
          <w:sz w:val="21"/>
          <w:szCs w:val="21"/>
          <w:u w:val="single"/>
          <w:shd w:val="pct15" w:color="auto" w:fill="FFFFFF"/>
          <w:lang w:eastAsia="zh-CN"/>
        </w:rPr>
        <w:t>#</w:t>
      </w:r>
      <w:r w:rsidRPr="00993212">
        <w:rPr>
          <w:rFonts w:eastAsia="DengXian" w:hint="eastAsia"/>
          <w:b/>
          <w:sz w:val="21"/>
          <w:szCs w:val="21"/>
          <w:u w:val="single"/>
          <w:shd w:val="pct15" w:color="auto" w:fill="FFFFFF"/>
          <w:lang w:eastAsia="zh-CN"/>
        </w:rPr>
        <w:t>2</w:t>
      </w:r>
      <w:r w:rsidRPr="00993212">
        <w:rPr>
          <w:b/>
          <w:sz w:val="21"/>
          <w:szCs w:val="21"/>
          <w:shd w:val="pct15" w:color="auto" w:fill="FFFFFF"/>
          <w:lang w:eastAsia="zh-CN"/>
        </w:rPr>
        <w:t xml:space="preserve">: </w:t>
      </w:r>
      <w:r w:rsidRPr="00AB695E">
        <w:rPr>
          <w:rFonts w:eastAsia="DengXian" w:hint="eastAsia"/>
          <w:sz w:val="21"/>
          <w:szCs w:val="21"/>
          <w:lang w:eastAsia="zh-CN"/>
        </w:rPr>
        <w:t xml:space="preserve">Whether to assume </w:t>
      </w:r>
      <w:r w:rsidRPr="00AB695E">
        <w:rPr>
          <w:rFonts w:eastAsia="DengXian"/>
          <w:sz w:val="21"/>
          <w:szCs w:val="21"/>
          <w:lang w:eastAsia="zh-CN"/>
        </w:rPr>
        <w:t>network assistance</w:t>
      </w:r>
      <w:r w:rsidRPr="00AB695E">
        <w:rPr>
          <w:rFonts w:eastAsia="DengXian" w:hint="eastAsia"/>
          <w:sz w:val="21"/>
          <w:szCs w:val="21"/>
          <w:lang w:eastAsia="zh-CN"/>
        </w:rPr>
        <w:t xml:space="preserve"> information for PDSCH CRS-IM?</w:t>
      </w:r>
    </w:p>
    <w:p w14:paraId="597DFB33" w14:textId="77777777" w:rsidR="00274278" w:rsidRDefault="007241E6" w:rsidP="00FE2882">
      <w:pPr>
        <w:snapToGrid w:val="0"/>
        <w:spacing w:after="120"/>
        <w:rPr>
          <w:sz w:val="21"/>
          <w:szCs w:val="21"/>
          <w:lang w:eastAsia="zh-CN"/>
        </w:rPr>
      </w:pPr>
      <w:r>
        <w:rPr>
          <w:rFonts w:hint="eastAsia"/>
          <w:sz w:val="21"/>
          <w:szCs w:val="21"/>
          <w:lang w:eastAsia="zh-CN"/>
        </w:rPr>
        <w:t>F</w:t>
      </w:r>
      <w:r w:rsidR="00FE2882">
        <w:rPr>
          <w:rFonts w:hint="eastAsia"/>
          <w:sz w:val="21"/>
          <w:szCs w:val="21"/>
          <w:lang w:eastAsia="zh-CN"/>
        </w:rPr>
        <w:t>urther discuss the 3 points below</w:t>
      </w:r>
      <w:r w:rsidR="00274278">
        <w:rPr>
          <w:rFonts w:hint="eastAsia"/>
          <w:sz w:val="21"/>
          <w:szCs w:val="21"/>
          <w:lang w:eastAsia="zh-CN"/>
        </w:rPr>
        <w:t xml:space="preserve">: </w:t>
      </w:r>
    </w:p>
    <w:p w14:paraId="511AC4F8" w14:textId="77777777" w:rsidR="00274278" w:rsidRDefault="00274278" w:rsidP="00FE2882">
      <w:pPr>
        <w:numPr>
          <w:ilvl w:val="0"/>
          <w:numId w:val="3"/>
        </w:numPr>
        <w:snapToGrid w:val="0"/>
        <w:spacing w:after="120"/>
        <w:ind w:left="459" w:right="147" w:hanging="312"/>
        <w:rPr>
          <w:rFonts w:eastAsia="DengXian"/>
          <w:sz w:val="21"/>
          <w:szCs w:val="21"/>
        </w:rPr>
      </w:pPr>
      <w:r w:rsidRPr="00993212">
        <w:rPr>
          <w:rFonts w:eastAsia="DengXian" w:hint="eastAsia"/>
          <w:sz w:val="21"/>
          <w:szCs w:val="21"/>
        </w:rPr>
        <w:t>1) Which parameters are needed to be known</w:t>
      </w:r>
      <w:r>
        <w:rPr>
          <w:rFonts w:eastAsia="DengXian" w:hint="eastAsia"/>
          <w:sz w:val="21"/>
          <w:szCs w:val="21"/>
          <w:lang w:eastAsia="zh-CN"/>
        </w:rPr>
        <w:t xml:space="preserve"> for LLR and CRS-IC respectively?</w:t>
      </w:r>
    </w:p>
    <w:p w14:paraId="0B033816" w14:textId="77777777" w:rsidR="00274278" w:rsidRPr="00993212" w:rsidRDefault="00274278" w:rsidP="00945F68">
      <w:pPr>
        <w:numPr>
          <w:ilvl w:val="1"/>
          <w:numId w:val="7"/>
        </w:numPr>
        <w:snapToGrid w:val="0"/>
        <w:spacing w:after="120"/>
        <w:ind w:right="147" w:hanging="273"/>
        <w:rPr>
          <w:rFonts w:eastAsia="DengXian"/>
          <w:sz w:val="21"/>
          <w:szCs w:val="21"/>
        </w:rPr>
      </w:pPr>
      <w:r>
        <w:rPr>
          <w:rFonts w:eastAsia="宋体" w:hint="eastAsia"/>
          <w:sz w:val="21"/>
          <w:szCs w:val="21"/>
          <w:lang w:eastAsia="zh-CN"/>
        </w:rPr>
        <w:t xml:space="preserve">For LLR weighting: </w:t>
      </w:r>
    </w:p>
    <w:p w14:paraId="158B5D3E" w14:textId="77777777" w:rsidR="00274278" w:rsidRPr="00993212" w:rsidRDefault="00274278" w:rsidP="00945F68">
      <w:pPr>
        <w:numPr>
          <w:ilvl w:val="2"/>
          <w:numId w:val="8"/>
        </w:numPr>
        <w:snapToGrid w:val="0"/>
        <w:spacing w:after="120"/>
        <w:ind w:left="1134" w:right="147" w:hanging="294"/>
        <w:rPr>
          <w:rFonts w:eastAsia="DengXian"/>
          <w:sz w:val="21"/>
          <w:szCs w:val="21"/>
        </w:rPr>
      </w:pPr>
      <w:r>
        <w:rPr>
          <w:rFonts w:eastAsia="宋体" w:hint="eastAsia"/>
          <w:sz w:val="21"/>
          <w:szCs w:val="21"/>
          <w:lang w:eastAsia="zh-CN"/>
        </w:rPr>
        <w:t>Option 1: p</w:t>
      </w:r>
      <w:r w:rsidRPr="00AB695E">
        <w:rPr>
          <w:rFonts w:eastAsia="宋体" w:hint="eastAsia"/>
          <w:sz w:val="21"/>
          <w:szCs w:val="21"/>
        </w:rPr>
        <w:t>resence</w:t>
      </w:r>
      <w:r>
        <w:rPr>
          <w:rFonts w:eastAsia="宋体" w:hint="eastAsia"/>
          <w:sz w:val="21"/>
          <w:szCs w:val="21"/>
          <w:lang w:eastAsia="zh-CN"/>
        </w:rPr>
        <w:t xml:space="preserve"> and location </w:t>
      </w:r>
      <w:r w:rsidRPr="00AB695E">
        <w:rPr>
          <w:rFonts w:eastAsia="宋体" w:hint="eastAsia"/>
          <w:sz w:val="21"/>
          <w:szCs w:val="21"/>
        </w:rPr>
        <w:t>of interference CRS</w:t>
      </w:r>
      <w:r>
        <w:rPr>
          <w:rFonts w:eastAsia="宋体" w:hint="eastAsia"/>
          <w:sz w:val="21"/>
          <w:szCs w:val="21"/>
          <w:lang w:eastAsia="zh-CN"/>
        </w:rPr>
        <w:t xml:space="preserve"> </w:t>
      </w:r>
    </w:p>
    <w:p w14:paraId="1E84BE4F" w14:textId="77777777" w:rsidR="00274278" w:rsidRPr="00993212" w:rsidRDefault="00274278" w:rsidP="00945F68">
      <w:pPr>
        <w:numPr>
          <w:ilvl w:val="2"/>
          <w:numId w:val="8"/>
        </w:numPr>
        <w:snapToGrid w:val="0"/>
        <w:spacing w:after="120"/>
        <w:ind w:left="1134" w:right="147" w:hanging="294"/>
        <w:rPr>
          <w:rFonts w:eastAsia="DengXian"/>
          <w:sz w:val="21"/>
          <w:szCs w:val="21"/>
        </w:rPr>
      </w:pPr>
      <w:r>
        <w:rPr>
          <w:rFonts w:eastAsia="宋体" w:hint="eastAsia"/>
          <w:sz w:val="21"/>
          <w:szCs w:val="21"/>
          <w:lang w:eastAsia="zh-CN"/>
        </w:rPr>
        <w:t xml:space="preserve">Option 2: presence of </w:t>
      </w:r>
      <w:r>
        <w:rPr>
          <w:rFonts w:eastAsia="宋体"/>
          <w:sz w:val="21"/>
          <w:szCs w:val="21"/>
          <w:lang w:eastAsia="zh-CN"/>
        </w:rPr>
        <w:t>interference</w:t>
      </w:r>
      <w:r>
        <w:rPr>
          <w:rFonts w:eastAsia="宋体" w:hint="eastAsia"/>
          <w:sz w:val="21"/>
          <w:szCs w:val="21"/>
          <w:lang w:eastAsia="zh-CN"/>
        </w:rPr>
        <w:t xml:space="preserve"> CRS</w:t>
      </w:r>
    </w:p>
    <w:p w14:paraId="6585ABAC" w14:textId="77777777" w:rsidR="00274278" w:rsidRPr="00993212" w:rsidRDefault="00274278" w:rsidP="00945F68">
      <w:pPr>
        <w:numPr>
          <w:ilvl w:val="1"/>
          <w:numId w:val="7"/>
        </w:numPr>
        <w:snapToGrid w:val="0"/>
        <w:spacing w:after="120"/>
        <w:ind w:right="147" w:hanging="273"/>
        <w:rPr>
          <w:rFonts w:eastAsia="DengXian"/>
          <w:sz w:val="21"/>
          <w:szCs w:val="21"/>
        </w:rPr>
      </w:pPr>
      <w:r>
        <w:rPr>
          <w:rFonts w:eastAsia="宋体" w:hint="eastAsia"/>
          <w:sz w:val="21"/>
          <w:szCs w:val="21"/>
          <w:lang w:eastAsia="zh-CN"/>
        </w:rPr>
        <w:t xml:space="preserve">For CRS-IC: </w:t>
      </w:r>
    </w:p>
    <w:p w14:paraId="5417D08E" w14:textId="77777777" w:rsidR="00274278" w:rsidRPr="00274278" w:rsidRDefault="00274278" w:rsidP="00945F68">
      <w:pPr>
        <w:numPr>
          <w:ilvl w:val="2"/>
          <w:numId w:val="8"/>
        </w:numPr>
        <w:snapToGrid w:val="0"/>
        <w:spacing w:after="120"/>
        <w:ind w:left="1134" w:right="147" w:hanging="294"/>
        <w:rPr>
          <w:rFonts w:eastAsia="宋体"/>
          <w:sz w:val="21"/>
          <w:szCs w:val="21"/>
          <w:lang w:eastAsia="zh-CN"/>
        </w:rPr>
      </w:pPr>
      <w:r>
        <w:rPr>
          <w:rFonts w:eastAsia="宋体" w:hint="eastAsia"/>
          <w:sz w:val="21"/>
          <w:szCs w:val="21"/>
          <w:lang w:eastAsia="zh-CN"/>
        </w:rPr>
        <w:lastRenderedPageBreak/>
        <w:t>Option 1: p</w:t>
      </w:r>
      <w:r w:rsidRPr="00AB695E">
        <w:rPr>
          <w:rFonts w:eastAsia="宋体" w:hint="eastAsia"/>
          <w:sz w:val="21"/>
          <w:szCs w:val="21"/>
          <w:lang w:eastAsia="zh-CN"/>
        </w:rPr>
        <w:t>resence</w:t>
      </w:r>
      <w:r>
        <w:rPr>
          <w:rFonts w:eastAsia="宋体" w:hint="eastAsia"/>
          <w:sz w:val="21"/>
          <w:szCs w:val="21"/>
          <w:lang w:eastAsia="zh-CN"/>
        </w:rPr>
        <w:t xml:space="preserve">, location and sequence </w:t>
      </w:r>
      <w:r w:rsidRPr="00AB695E">
        <w:rPr>
          <w:rFonts w:eastAsia="宋体" w:hint="eastAsia"/>
          <w:sz w:val="21"/>
          <w:szCs w:val="21"/>
          <w:lang w:eastAsia="zh-CN"/>
        </w:rPr>
        <w:t>of interference CRS</w:t>
      </w:r>
      <w:r>
        <w:rPr>
          <w:rFonts w:eastAsia="宋体" w:hint="eastAsia"/>
          <w:sz w:val="21"/>
          <w:szCs w:val="21"/>
          <w:lang w:eastAsia="zh-CN"/>
        </w:rPr>
        <w:t xml:space="preserve"> </w:t>
      </w:r>
    </w:p>
    <w:p w14:paraId="30A8C715" w14:textId="77777777" w:rsidR="00274278" w:rsidRPr="00993212" w:rsidRDefault="00274278" w:rsidP="00945F68">
      <w:pPr>
        <w:numPr>
          <w:ilvl w:val="1"/>
          <w:numId w:val="7"/>
        </w:numPr>
        <w:snapToGrid w:val="0"/>
        <w:spacing w:after="120"/>
        <w:ind w:right="147" w:hanging="273"/>
        <w:rPr>
          <w:rFonts w:eastAsia="DengXian"/>
          <w:sz w:val="21"/>
          <w:szCs w:val="21"/>
        </w:rPr>
      </w:pPr>
      <w:r>
        <w:rPr>
          <w:rFonts w:eastAsia="宋体" w:hint="eastAsia"/>
          <w:sz w:val="21"/>
          <w:szCs w:val="21"/>
          <w:lang w:eastAsia="zh-CN"/>
        </w:rPr>
        <w:t>Note: the p</w:t>
      </w:r>
      <w:r w:rsidRPr="00AB695E">
        <w:rPr>
          <w:rFonts w:eastAsia="宋体" w:hint="eastAsia"/>
          <w:sz w:val="21"/>
          <w:szCs w:val="21"/>
        </w:rPr>
        <w:t>resence</w:t>
      </w:r>
      <w:r>
        <w:rPr>
          <w:rFonts w:eastAsia="宋体" w:hint="eastAsia"/>
          <w:sz w:val="21"/>
          <w:szCs w:val="21"/>
          <w:lang w:eastAsia="zh-CN"/>
        </w:rPr>
        <w:t xml:space="preserve"> information includes the presence of LTE cell, MBSFN configuration, </w:t>
      </w:r>
      <w:r>
        <w:rPr>
          <w:rFonts w:eastAsia="宋体"/>
          <w:sz w:val="21"/>
          <w:szCs w:val="21"/>
          <w:lang w:eastAsia="zh-CN"/>
        </w:rPr>
        <w:t>CRS muting information</w:t>
      </w:r>
      <w:r>
        <w:rPr>
          <w:rFonts w:eastAsia="宋体" w:hint="eastAsia"/>
          <w:sz w:val="21"/>
          <w:szCs w:val="21"/>
          <w:lang w:eastAsia="zh-CN"/>
        </w:rPr>
        <w:t xml:space="preserve">, and the CRS location information includes </w:t>
      </w:r>
      <w:r w:rsidR="00FE2882">
        <w:rPr>
          <w:rFonts w:eastAsia="宋体" w:hint="eastAsia"/>
          <w:sz w:val="21"/>
          <w:szCs w:val="21"/>
          <w:lang w:eastAsia="zh-CN"/>
        </w:rPr>
        <w:t xml:space="preserve">LTE </w:t>
      </w:r>
      <w:r>
        <w:rPr>
          <w:rFonts w:eastAsia="宋体" w:hint="eastAsia"/>
          <w:sz w:val="21"/>
          <w:szCs w:val="21"/>
          <w:lang w:eastAsia="zh-CN"/>
        </w:rPr>
        <w:t>carrier frequency, bandwidth, v-shift, CRS port number.</w:t>
      </w:r>
    </w:p>
    <w:p w14:paraId="55EA2EE5" w14:textId="77777777" w:rsidR="00274278" w:rsidRDefault="00274278" w:rsidP="00FE2882">
      <w:pPr>
        <w:numPr>
          <w:ilvl w:val="0"/>
          <w:numId w:val="3"/>
        </w:numPr>
        <w:snapToGrid w:val="0"/>
        <w:spacing w:after="120"/>
        <w:ind w:left="459" w:right="147" w:hanging="312"/>
        <w:rPr>
          <w:rFonts w:eastAsia="DengXian"/>
          <w:sz w:val="21"/>
          <w:szCs w:val="21"/>
        </w:rPr>
      </w:pPr>
      <w:r w:rsidRPr="00993212">
        <w:rPr>
          <w:rFonts w:eastAsia="DengXian" w:hint="eastAsia"/>
          <w:sz w:val="21"/>
          <w:szCs w:val="21"/>
        </w:rPr>
        <w:t xml:space="preserve">2) How </w:t>
      </w:r>
      <w:r>
        <w:rPr>
          <w:rFonts w:eastAsia="DengXian" w:hint="eastAsia"/>
          <w:sz w:val="21"/>
          <w:szCs w:val="21"/>
          <w:lang w:eastAsia="zh-CN"/>
        </w:rPr>
        <w:t>could UE</w:t>
      </w:r>
      <w:r w:rsidRPr="00993212">
        <w:rPr>
          <w:rFonts w:eastAsia="DengXian" w:hint="eastAsia"/>
          <w:sz w:val="21"/>
          <w:szCs w:val="21"/>
        </w:rPr>
        <w:t xml:space="preserve"> obtain the information if not </w:t>
      </w:r>
      <w:r w:rsidRPr="00993212">
        <w:rPr>
          <w:rFonts w:eastAsia="DengXian"/>
          <w:sz w:val="21"/>
          <w:szCs w:val="21"/>
        </w:rPr>
        <w:t>signalled</w:t>
      </w:r>
      <w:r w:rsidRPr="00993212">
        <w:rPr>
          <w:rFonts w:eastAsia="DengXian" w:hint="eastAsia"/>
          <w:sz w:val="21"/>
          <w:szCs w:val="21"/>
        </w:rPr>
        <w:t xml:space="preserve"> by the network?</w:t>
      </w:r>
      <w:r>
        <w:rPr>
          <w:rFonts w:eastAsia="DengXian" w:hint="eastAsia"/>
          <w:sz w:val="21"/>
          <w:szCs w:val="21"/>
          <w:lang w:eastAsia="zh-CN"/>
        </w:rPr>
        <w:t xml:space="preserve"> </w:t>
      </w:r>
    </w:p>
    <w:p w14:paraId="1415DEDC" w14:textId="77777777" w:rsidR="00274278" w:rsidRPr="00993212" w:rsidRDefault="00274278" w:rsidP="00945F68">
      <w:pPr>
        <w:numPr>
          <w:ilvl w:val="1"/>
          <w:numId w:val="7"/>
        </w:numPr>
        <w:snapToGrid w:val="0"/>
        <w:spacing w:after="120"/>
        <w:ind w:right="147" w:hanging="273"/>
        <w:rPr>
          <w:rFonts w:eastAsia="DengXian"/>
          <w:sz w:val="21"/>
          <w:szCs w:val="21"/>
        </w:rPr>
      </w:pPr>
      <w:r>
        <w:rPr>
          <w:rFonts w:eastAsia="宋体" w:hint="eastAsia"/>
          <w:sz w:val="21"/>
          <w:szCs w:val="21"/>
          <w:lang w:eastAsia="zh-CN"/>
        </w:rPr>
        <w:t xml:space="preserve">For LLR weighting: </w:t>
      </w:r>
    </w:p>
    <w:p w14:paraId="26136555" w14:textId="77777777" w:rsidR="00274278" w:rsidRPr="00993212" w:rsidRDefault="00274278" w:rsidP="00945F68">
      <w:pPr>
        <w:numPr>
          <w:ilvl w:val="2"/>
          <w:numId w:val="8"/>
        </w:numPr>
        <w:snapToGrid w:val="0"/>
        <w:spacing w:after="120"/>
        <w:ind w:left="1134" w:right="147" w:hanging="294"/>
        <w:rPr>
          <w:rFonts w:eastAsia="DengXian"/>
          <w:sz w:val="21"/>
          <w:szCs w:val="21"/>
        </w:rPr>
      </w:pPr>
      <w:r>
        <w:rPr>
          <w:rFonts w:eastAsia="宋体" w:hint="eastAsia"/>
          <w:sz w:val="21"/>
          <w:szCs w:val="21"/>
          <w:lang w:eastAsia="zh-CN"/>
        </w:rPr>
        <w:t xml:space="preserve">Option 1: By </w:t>
      </w:r>
      <w:r w:rsidRPr="001266CC">
        <w:rPr>
          <w:rFonts w:eastAsia="宋体"/>
          <w:sz w:val="21"/>
          <w:szCs w:val="21"/>
          <w:lang w:eastAsia="zh-CN"/>
        </w:rPr>
        <w:t xml:space="preserve">inter-RAT </w:t>
      </w:r>
      <w:r>
        <w:rPr>
          <w:sz w:val="21"/>
          <w:szCs w:val="21"/>
          <w:lang w:eastAsia="ja-JP"/>
        </w:rPr>
        <w:t xml:space="preserve">measurement </w:t>
      </w:r>
      <w:r w:rsidRPr="001266CC">
        <w:rPr>
          <w:rFonts w:eastAsia="宋体"/>
          <w:sz w:val="21"/>
          <w:szCs w:val="21"/>
          <w:lang w:eastAsia="zh-CN"/>
        </w:rPr>
        <w:t>and PBCH decoding</w:t>
      </w:r>
    </w:p>
    <w:p w14:paraId="51232553" w14:textId="77777777" w:rsidR="00274278" w:rsidRPr="00993212" w:rsidRDefault="00274278" w:rsidP="00945F68">
      <w:pPr>
        <w:numPr>
          <w:ilvl w:val="2"/>
          <w:numId w:val="8"/>
        </w:numPr>
        <w:snapToGrid w:val="0"/>
        <w:spacing w:after="120"/>
        <w:ind w:left="1134" w:right="147" w:hanging="294"/>
        <w:rPr>
          <w:rFonts w:eastAsia="DengXian"/>
          <w:sz w:val="21"/>
          <w:szCs w:val="21"/>
        </w:rPr>
      </w:pPr>
      <w:r>
        <w:rPr>
          <w:rFonts w:eastAsia="宋体" w:hint="eastAsia"/>
          <w:sz w:val="21"/>
          <w:szCs w:val="21"/>
          <w:lang w:eastAsia="zh-CN"/>
        </w:rPr>
        <w:t xml:space="preserve">Option 2: By the configuration of serving cell CRS-RM, 7.5KHz shift, inter-RAT MO </w:t>
      </w:r>
    </w:p>
    <w:p w14:paraId="4C5BCAE0" w14:textId="77777777" w:rsidR="00274278" w:rsidRPr="00993212" w:rsidRDefault="00274278" w:rsidP="00945F68">
      <w:pPr>
        <w:numPr>
          <w:ilvl w:val="1"/>
          <w:numId w:val="7"/>
        </w:numPr>
        <w:snapToGrid w:val="0"/>
        <w:spacing w:after="120"/>
        <w:ind w:right="147" w:hanging="273"/>
        <w:rPr>
          <w:rFonts w:eastAsia="DengXian"/>
          <w:sz w:val="21"/>
          <w:szCs w:val="21"/>
        </w:rPr>
      </w:pPr>
      <w:r>
        <w:rPr>
          <w:rFonts w:eastAsia="宋体" w:hint="eastAsia"/>
          <w:sz w:val="21"/>
          <w:szCs w:val="21"/>
          <w:lang w:eastAsia="zh-CN"/>
        </w:rPr>
        <w:t xml:space="preserve">For </w:t>
      </w:r>
      <w:r w:rsidR="000369B6">
        <w:rPr>
          <w:rFonts w:eastAsia="宋体" w:hint="eastAsia"/>
          <w:sz w:val="21"/>
          <w:szCs w:val="21"/>
          <w:lang w:eastAsia="zh-CN"/>
        </w:rPr>
        <w:t>CRS-IC</w:t>
      </w:r>
      <w:r>
        <w:rPr>
          <w:rFonts w:eastAsia="宋体" w:hint="eastAsia"/>
          <w:sz w:val="21"/>
          <w:szCs w:val="21"/>
          <w:lang w:eastAsia="zh-CN"/>
        </w:rPr>
        <w:t xml:space="preserve">: </w:t>
      </w:r>
    </w:p>
    <w:p w14:paraId="7882D886" w14:textId="77777777" w:rsidR="00274278" w:rsidRPr="00993212" w:rsidRDefault="00274278" w:rsidP="00945F68">
      <w:pPr>
        <w:numPr>
          <w:ilvl w:val="2"/>
          <w:numId w:val="8"/>
        </w:numPr>
        <w:snapToGrid w:val="0"/>
        <w:spacing w:after="120"/>
        <w:ind w:left="1134" w:right="147" w:hanging="294"/>
        <w:rPr>
          <w:rFonts w:eastAsia="DengXian"/>
          <w:sz w:val="21"/>
          <w:szCs w:val="21"/>
        </w:rPr>
      </w:pPr>
      <w:r>
        <w:rPr>
          <w:rFonts w:eastAsia="宋体" w:hint="eastAsia"/>
          <w:sz w:val="21"/>
          <w:szCs w:val="21"/>
          <w:lang w:eastAsia="zh-CN"/>
        </w:rPr>
        <w:t xml:space="preserve">Option 1: By </w:t>
      </w:r>
      <w:r w:rsidRPr="001266CC">
        <w:rPr>
          <w:rFonts w:eastAsia="宋体"/>
          <w:sz w:val="21"/>
          <w:szCs w:val="21"/>
          <w:lang w:eastAsia="zh-CN"/>
        </w:rPr>
        <w:t xml:space="preserve">inter-RAT </w:t>
      </w:r>
      <w:r>
        <w:rPr>
          <w:sz w:val="21"/>
          <w:szCs w:val="21"/>
          <w:lang w:eastAsia="ja-JP"/>
        </w:rPr>
        <w:t xml:space="preserve">measurement </w:t>
      </w:r>
      <w:r w:rsidRPr="001266CC">
        <w:rPr>
          <w:rFonts w:eastAsia="宋体"/>
          <w:sz w:val="21"/>
          <w:szCs w:val="21"/>
          <w:lang w:eastAsia="zh-CN"/>
        </w:rPr>
        <w:t>and PBCH decoding</w:t>
      </w:r>
    </w:p>
    <w:p w14:paraId="4EB99520" w14:textId="77777777" w:rsidR="00274278" w:rsidRPr="00993212" w:rsidRDefault="00274278" w:rsidP="00FE2882">
      <w:pPr>
        <w:numPr>
          <w:ilvl w:val="0"/>
          <w:numId w:val="3"/>
        </w:numPr>
        <w:snapToGrid w:val="0"/>
        <w:spacing w:after="120"/>
        <w:ind w:left="459" w:right="147" w:hanging="312"/>
        <w:rPr>
          <w:rFonts w:eastAsia="DengXian"/>
          <w:sz w:val="21"/>
          <w:szCs w:val="21"/>
        </w:rPr>
      </w:pPr>
      <w:r>
        <w:rPr>
          <w:rFonts w:eastAsia="DengXian" w:hint="eastAsia"/>
          <w:sz w:val="21"/>
          <w:szCs w:val="21"/>
          <w:lang w:eastAsia="zh-CN"/>
        </w:rPr>
        <w:t xml:space="preserve">3) Deadline to make the decision on </w:t>
      </w:r>
      <w:r>
        <w:rPr>
          <w:rFonts w:eastAsia="DengXian"/>
          <w:sz w:val="21"/>
          <w:szCs w:val="21"/>
          <w:lang w:eastAsia="zh-CN"/>
        </w:rPr>
        <w:t>the</w:t>
      </w:r>
      <w:r>
        <w:rPr>
          <w:rFonts w:eastAsia="DengXian" w:hint="eastAsia"/>
          <w:sz w:val="21"/>
          <w:szCs w:val="21"/>
          <w:lang w:eastAsia="zh-CN"/>
        </w:rPr>
        <w:t xml:space="preserve"> need of network </w:t>
      </w:r>
      <w:r>
        <w:rPr>
          <w:rFonts w:eastAsia="DengXian"/>
          <w:sz w:val="21"/>
          <w:szCs w:val="21"/>
          <w:lang w:eastAsia="zh-CN"/>
        </w:rPr>
        <w:t>signalling</w:t>
      </w:r>
    </w:p>
    <w:tbl>
      <w:tblPr>
        <w:tblW w:w="490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7813"/>
      </w:tblGrid>
      <w:tr w:rsidR="007241E6" w:rsidRPr="00D11BA9" w14:paraId="65346C35" w14:textId="77777777" w:rsidTr="00266D27">
        <w:tc>
          <w:tcPr>
            <w:tcW w:w="961" w:type="pct"/>
            <w:tcMar>
              <w:top w:w="0" w:type="dxa"/>
              <w:left w:w="108" w:type="dxa"/>
              <w:bottom w:w="0" w:type="dxa"/>
              <w:right w:w="108" w:type="dxa"/>
            </w:tcMar>
            <w:hideMark/>
          </w:tcPr>
          <w:p w14:paraId="409ABD9F" w14:textId="77777777" w:rsidR="007241E6" w:rsidRPr="00D11BA9" w:rsidRDefault="007241E6" w:rsidP="00266D27">
            <w:pPr>
              <w:snapToGrid w:val="0"/>
              <w:spacing w:before="40" w:after="40"/>
              <w:rPr>
                <w:rFonts w:eastAsia="宋体"/>
                <w:sz w:val="21"/>
                <w:szCs w:val="21"/>
              </w:rPr>
            </w:pPr>
            <w:r w:rsidRPr="00D11BA9">
              <w:rPr>
                <w:sz w:val="21"/>
                <w:szCs w:val="21"/>
              </w:rPr>
              <w:t>Company</w:t>
            </w:r>
          </w:p>
        </w:tc>
        <w:tc>
          <w:tcPr>
            <w:tcW w:w="4039" w:type="pct"/>
            <w:tcMar>
              <w:top w:w="0" w:type="dxa"/>
              <w:left w:w="108" w:type="dxa"/>
              <w:bottom w:w="0" w:type="dxa"/>
              <w:right w:w="108" w:type="dxa"/>
            </w:tcMar>
            <w:hideMark/>
          </w:tcPr>
          <w:p w14:paraId="0B69642B" w14:textId="77777777" w:rsidR="007241E6" w:rsidRPr="00D11BA9" w:rsidRDefault="007241E6" w:rsidP="00266D27">
            <w:pPr>
              <w:snapToGrid w:val="0"/>
              <w:spacing w:before="40" w:after="40"/>
              <w:rPr>
                <w:rFonts w:eastAsia="宋体"/>
                <w:sz w:val="21"/>
                <w:szCs w:val="21"/>
              </w:rPr>
            </w:pPr>
            <w:r w:rsidRPr="00D11BA9">
              <w:rPr>
                <w:sz w:val="21"/>
                <w:szCs w:val="21"/>
              </w:rPr>
              <w:t>Comment</w:t>
            </w:r>
          </w:p>
        </w:tc>
      </w:tr>
      <w:tr w:rsidR="00FA2DAF" w:rsidRPr="00D11BA9" w14:paraId="47628C98" w14:textId="77777777" w:rsidTr="00266D27">
        <w:tc>
          <w:tcPr>
            <w:tcW w:w="961" w:type="pct"/>
            <w:tcMar>
              <w:top w:w="0" w:type="dxa"/>
              <w:left w:w="108" w:type="dxa"/>
              <w:bottom w:w="0" w:type="dxa"/>
              <w:right w:w="108" w:type="dxa"/>
            </w:tcMar>
          </w:tcPr>
          <w:p w14:paraId="27281C00" w14:textId="77777777" w:rsidR="00FA2DAF" w:rsidRPr="00D11BA9" w:rsidRDefault="00FA2DAF" w:rsidP="00FA2DAF">
            <w:pPr>
              <w:snapToGrid w:val="0"/>
              <w:spacing w:before="40" w:after="40"/>
              <w:rPr>
                <w:rFonts w:eastAsia="宋体"/>
                <w:sz w:val="21"/>
                <w:szCs w:val="21"/>
              </w:rPr>
            </w:pPr>
            <w:r>
              <w:rPr>
                <w:rFonts w:eastAsia="宋体"/>
                <w:sz w:val="21"/>
                <w:szCs w:val="21"/>
                <w:lang w:val="en-US"/>
              </w:rPr>
              <w:t>Intel</w:t>
            </w:r>
          </w:p>
        </w:tc>
        <w:tc>
          <w:tcPr>
            <w:tcW w:w="4039" w:type="pct"/>
            <w:tcMar>
              <w:top w:w="0" w:type="dxa"/>
              <w:left w:w="108" w:type="dxa"/>
              <w:bottom w:w="0" w:type="dxa"/>
              <w:right w:w="108" w:type="dxa"/>
            </w:tcMar>
          </w:tcPr>
          <w:p w14:paraId="48C6F14F" w14:textId="77777777" w:rsidR="00FA2DAF" w:rsidRDefault="00FA2DAF" w:rsidP="00945F68">
            <w:pPr>
              <w:pStyle w:val="afe"/>
              <w:numPr>
                <w:ilvl w:val="0"/>
                <w:numId w:val="10"/>
              </w:numPr>
              <w:snapToGrid w:val="0"/>
              <w:spacing w:before="40" w:after="40"/>
              <w:ind w:firstLineChars="0"/>
              <w:rPr>
                <w:rFonts w:eastAsia="宋体"/>
                <w:b/>
                <w:sz w:val="21"/>
                <w:szCs w:val="21"/>
              </w:rPr>
            </w:pPr>
            <w:r>
              <w:rPr>
                <w:rFonts w:eastAsia="宋体"/>
                <w:sz w:val="21"/>
                <w:szCs w:val="21"/>
              </w:rPr>
              <w:t xml:space="preserve">Based on our understanding, the set of information required for LLR weighting and CRS-IC receivers is same (i.e., </w:t>
            </w:r>
            <w:r>
              <w:rPr>
                <w:rFonts w:eastAsia="宋体" w:hint="eastAsia"/>
                <w:sz w:val="21"/>
                <w:szCs w:val="21"/>
                <w:lang w:eastAsia="zh-CN"/>
              </w:rPr>
              <w:t>p</w:t>
            </w:r>
            <w:r w:rsidRPr="00AB695E">
              <w:rPr>
                <w:rFonts w:eastAsia="宋体" w:hint="eastAsia"/>
                <w:sz w:val="21"/>
                <w:szCs w:val="21"/>
                <w:lang w:eastAsia="zh-CN"/>
              </w:rPr>
              <w:t>resence</w:t>
            </w:r>
            <w:r>
              <w:rPr>
                <w:rFonts w:eastAsia="宋体" w:hint="eastAsia"/>
                <w:sz w:val="21"/>
                <w:szCs w:val="21"/>
                <w:lang w:eastAsia="zh-CN"/>
              </w:rPr>
              <w:t xml:space="preserve">, location and sequence </w:t>
            </w:r>
            <w:r w:rsidRPr="00AB695E">
              <w:rPr>
                <w:rFonts w:eastAsia="宋体" w:hint="eastAsia"/>
                <w:sz w:val="21"/>
                <w:szCs w:val="21"/>
                <w:lang w:eastAsia="zh-CN"/>
              </w:rPr>
              <w:t>of interference CRS</w:t>
            </w:r>
            <w:r>
              <w:rPr>
                <w:rFonts w:eastAsia="宋体"/>
                <w:sz w:val="21"/>
                <w:szCs w:val="21"/>
              </w:rPr>
              <w:t>). We assume that UE needs to know CRS sequence, number of CRS APs, CRS shift, MBSFN pattern, and CRS bandwidth.</w:t>
            </w:r>
          </w:p>
          <w:p w14:paraId="13243E37" w14:textId="77777777" w:rsidR="00FA2DAF" w:rsidRDefault="00FA2DAF" w:rsidP="00FA2DAF">
            <w:pPr>
              <w:pStyle w:val="afe"/>
              <w:snapToGrid w:val="0"/>
              <w:spacing w:before="40" w:after="40"/>
              <w:ind w:left="720" w:firstLineChars="0" w:firstLine="0"/>
              <w:rPr>
                <w:rFonts w:eastAsia="宋体"/>
                <w:sz w:val="21"/>
                <w:szCs w:val="21"/>
              </w:rPr>
            </w:pPr>
            <w:r>
              <w:rPr>
                <w:rFonts w:eastAsia="宋体"/>
                <w:sz w:val="21"/>
                <w:szCs w:val="21"/>
              </w:rPr>
              <w:t>For LLR weighting receiver we assume that UE needs to estimate the power of CRS interference and one of the ways is to make it based</w:t>
            </w:r>
            <w:r w:rsidDel="001D7080">
              <w:rPr>
                <w:rFonts w:eastAsia="宋体"/>
                <w:sz w:val="21"/>
                <w:szCs w:val="21"/>
              </w:rPr>
              <w:t xml:space="preserve"> </w:t>
            </w:r>
            <w:r>
              <w:rPr>
                <w:rFonts w:eastAsia="宋体"/>
                <w:sz w:val="21"/>
                <w:szCs w:val="21"/>
              </w:rPr>
              <w:t xml:space="preserve">on channel estimation for which CRS sequence is required. </w:t>
            </w:r>
          </w:p>
          <w:p w14:paraId="707387A3" w14:textId="77777777" w:rsidR="00FA2DAF" w:rsidRDefault="00FA2DAF" w:rsidP="00945F68">
            <w:pPr>
              <w:pStyle w:val="afe"/>
              <w:numPr>
                <w:ilvl w:val="0"/>
                <w:numId w:val="10"/>
              </w:numPr>
              <w:snapToGrid w:val="0"/>
              <w:spacing w:before="40" w:after="40"/>
              <w:ind w:firstLineChars="0"/>
              <w:rPr>
                <w:rFonts w:eastAsia="宋体"/>
                <w:b/>
                <w:sz w:val="21"/>
                <w:szCs w:val="21"/>
              </w:rPr>
            </w:pPr>
            <w:r>
              <w:rPr>
                <w:rFonts w:eastAsia="宋体"/>
                <w:sz w:val="21"/>
                <w:szCs w:val="21"/>
              </w:rPr>
              <w:t>Based on our understanding, for most</w:t>
            </w:r>
            <w:r w:rsidDel="00E343DB">
              <w:rPr>
                <w:rFonts w:eastAsia="宋体"/>
                <w:sz w:val="21"/>
                <w:szCs w:val="21"/>
              </w:rPr>
              <w:t xml:space="preserve"> </w:t>
            </w:r>
            <w:r>
              <w:rPr>
                <w:rFonts w:eastAsia="宋体"/>
                <w:sz w:val="21"/>
                <w:szCs w:val="21"/>
              </w:rPr>
              <w:t xml:space="preserve">parameters </w:t>
            </w:r>
            <w:r w:rsidRPr="001266CC">
              <w:rPr>
                <w:rFonts w:eastAsia="宋体"/>
                <w:sz w:val="21"/>
                <w:szCs w:val="21"/>
                <w:lang w:eastAsia="zh-CN"/>
              </w:rPr>
              <w:t xml:space="preserve">inter-RAT </w:t>
            </w:r>
            <w:r>
              <w:rPr>
                <w:sz w:val="21"/>
                <w:szCs w:val="21"/>
                <w:lang w:eastAsia="ja-JP"/>
              </w:rPr>
              <w:t xml:space="preserve">measurement </w:t>
            </w:r>
            <w:r w:rsidRPr="001266CC">
              <w:rPr>
                <w:rFonts w:eastAsia="宋体"/>
                <w:sz w:val="21"/>
                <w:szCs w:val="21"/>
                <w:lang w:eastAsia="zh-CN"/>
              </w:rPr>
              <w:t>and PBCH decoding</w:t>
            </w:r>
            <w:r>
              <w:rPr>
                <w:rFonts w:eastAsia="宋体"/>
                <w:sz w:val="21"/>
                <w:szCs w:val="21"/>
                <w:lang w:eastAsia="zh-CN"/>
              </w:rPr>
              <w:t xml:space="preserve"> should be sufficient except </w:t>
            </w:r>
            <w:r>
              <w:rPr>
                <w:rFonts w:eastAsia="宋体" w:hint="eastAsia"/>
                <w:sz w:val="21"/>
                <w:szCs w:val="21"/>
                <w:lang w:eastAsia="zh-CN"/>
              </w:rPr>
              <w:t>MBSFN configuration</w:t>
            </w:r>
            <w:r>
              <w:rPr>
                <w:rFonts w:eastAsia="宋体"/>
                <w:sz w:val="21"/>
                <w:szCs w:val="21"/>
                <w:lang w:eastAsia="zh-CN"/>
              </w:rPr>
              <w:t xml:space="preserve"> and</w:t>
            </w:r>
            <w:r>
              <w:rPr>
                <w:rFonts w:eastAsia="宋体" w:hint="eastAsia"/>
                <w:sz w:val="21"/>
                <w:szCs w:val="21"/>
                <w:lang w:eastAsia="zh-CN"/>
              </w:rPr>
              <w:t xml:space="preserve"> </w:t>
            </w:r>
            <w:r>
              <w:rPr>
                <w:rFonts w:eastAsia="宋体"/>
                <w:sz w:val="21"/>
                <w:szCs w:val="21"/>
                <w:lang w:eastAsia="zh-CN"/>
              </w:rPr>
              <w:t>CRS muting information. The latter information can be obtained via SIB reading or via CRS presence detection</w:t>
            </w:r>
            <w:r w:rsidDel="0080032C">
              <w:rPr>
                <w:rFonts w:eastAsia="宋体"/>
                <w:sz w:val="21"/>
                <w:szCs w:val="21"/>
                <w:lang w:eastAsia="zh-CN"/>
              </w:rPr>
              <w:t>.</w:t>
            </w:r>
          </w:p>
          <w:p w14:paraId="1B27793E" w14:textId="77777777" w:rsidR="00FA2DAF" w:rsidRDefault="00FA2DAF" w:rsidP="00945F68">
            <w:pPr>
              <w:pStyle w:val="afe"/>
              <w:numPr>
                <w:ilvl w:val="0"/>
                <w:numId w:val="10"/>
              </w:numPr>
              <w:snapToGrid w:val="0"/>
              <w:spacing w:before="40" w:after="40"/>
              <w:ind w:firstLineChars="0"/>
              <w:rPr>
                <w:rFonts w:eastAsia="宋体"/>
                <w:b/>
                <w:sz w:val="21"/>
                <w:szCs w:val="21"/>
              </w:rPr>
            </w:pPr>
            <w:r>
              <w:rPr>
                <w:rFonts w:eastAsia="宋体"/>
                <w:sz w:val="21"/>
                <w:szCs w:val="21"/>
              </w:rPr>
              <w:t>Taking into account that Rel-17 ASN.1 freeze is in June 2022, we think that the final deadline to define the signalling and provide information to RAN2 should be February 2022. The decision on whether signalling should be introduced needs to be made in November 2021 or January 2022 RAN4 meetings.</w:t>
            </w:r>
          </w:p>
          <w:p w14:paraId="54631145" w14:textId="77777777" w:rsidR="00FA2DAF" w:rsidRDefault="00FA2DAF" w:rsidP="00FA2DAF">
            <w:pPr>
              <w:snapToGrid w:val="0"/>
              <w:spacing w:before="40" w:after="40"/>
              <w:rPr>
                <w:rFonts w:eastAsia="宋体"/>
                <w:sz w:val="21"/>
                <w:szCs w:val="21"/>
              </w:rPr>
            </w:pPr>
          </w:p>
          <w:p w14:paraId="779A646C" w14:textId="77777777" w:rsidR="00FA2DAF" w:rsidRDefault="00FA2DAF" w:rsidP="00FA2DAF">
            <w:pPr>
              <w:pStyle w:val="afe"/>
              <w:snapToGrid w:val="0"/>
              <w:spacing w:before="40" w:after="40"/>
              <w:ind w:left="720" w:firstLineChars="0" w:firstLine="0"/>
              <w:rPr>
                <w:rFonts w:eastAsia="宋体"/>
                <w:sz w:val="21"/>
                <w:szCs w:val="21"/>
              </w:rPr>
            </w:pPr>
            <w:r>
              <w:rPr>
                <w:rFonts w:eastAsia="宋体"/>
                <w:sz w:val="21"/>
                <w:szCs w:val="21"/>
              </w:rPr>
              <w:t>In addition, we prefer to handle the discussion on specific required information and how UE can obtain it in RAN4. RAN can task RAN4 to identify required information for different reference receivers.</w:t>
            </w:r>
          </w:p>
          <w:p w14:paraId="790B73B3" w14:textId="77777777" w:rsidR="00FA2DAF" w:rsidRPr="00D11BA9" w:rsidRDefault="00FA2DAF" w:rsidP="00FA2DAF">
            <w:pPr>
              <w:snapToGrid w:val="0"/>
              <w:spacing w:before="40" w:after="40"/>
              <w:rPr>
                <w:rFonts w:eastAsia="宋体"/>
                <w:sz w:val="21"/>
                <w:szCs w:val="21"/>
              </w:rPr>
            </w:pPr>
          </w:p>
        </w:tc>
      </w:tr>
      <w:tr w:rsidR="007241E6" w:rsidRPr="00D11BA9" w14:paraId="3A52C846" w14:textId="77777777" w:rsidTr="00266D27">
        <w:tc>
          <w:tcPr>
            <w:tcW w:w="961" w:type="pct"/>
            <w:tcMar>
              <w:top w:w="0" w:type="dxa"/>
              <w:left w:w="108" w:type="dxa"/>
              <w:bottom w:w="0" w:type="dxa"/>
              <w:right w:w="108" w:type="dxa"/>
            </w:tcMar>
          </w:tcPr>
          <w:p w14:paraId="2AB872B8" w14:textId="77777777" w:rsidR="007241E6" w:rsidRPr="00D11BA9" w:rsidRDefault="00946FD6" w:rsidP="00266D27">
            <w:pPr>
              <w:snapToGrid w:val="0"/>
              <w:spacing w:before="40" w:after="40"/>
              <w:rPr>
                <w:rFonts w:eastAsia="宋体"/>
                <w:sz w:val="21"/>
                <w:szCs w:val="21"/>
              </w:rPr>
            </w:pPr>
            <w:r>
              <w:rPr>
                <w:rFonts w:eastAsia="宋体"/>
                <w:sz w:val="21"/>
                <w:szCs w:val="21"/>
              </w:rPr>
              <w:t>Nokia, Nokia Shanghai Bell</w:t>
            </w:r>
          </w:p>
        </w:tc>
        <w:tc>
          <w:tcPr>
            <w:tcW w:w="4039" w:type="pct"/>
            <w:tcMar>
              <w:top w:w="0" w:type="dxa"/>
              <w:left w:w="108" w:type="dxa"/>
              <w:bottom w:w="0" w:type="dxa"/>
              <w:right w:w="108" w:type="dxa"/>
            </w:tcMar>
          </w:tcPr>
          <w:p w14:paraId="0115CBF9" w14:textId="77777777" w:rsidR="00946FD6" w:rsidRDefault="00946FD6" w:rsidP="00946FD6">
            <w:pPr>
              <w:snapToGrid w:val="0"/>
              <w:spacing w:before="40" w:after="40"/>
              <w:rPr>
                <w:rFonts w:eastAsia="宋体"/>
                <w:sz w:val="21"/>
                <w:szCs w:val="21"/>
              </w:rPr>
            </w:pPr>
            <w:r w:rsidRPr="00946FD6">
              <w:rPr>
                <w:rFonts w:eastAsia="宋体"/>
                <w:sz w:val="21"/>
                <w:szCs w:val="21"/>
              </w:rPr>
              <w:t>1)</w:t>
            </w:r>
            <w:r w:rsidRPr="00946FD6">
              <w:rPr>
                <w:rFonts w:eastAsia="宋体"/>
                <w:sz w:val="21"/>
                <w:szCs w:val="21"/>
              </w:rPr>
              <w:tab/>
              <w:t>No parameters are strictly needed for either LLR-weighting or CRS-IC, though the impact of not having signalling might be greater with a CRS-IC receiver.</w:t>
            </w:r>
          </w:p>
          <w:p w14:paraId="3C3EBBBD" w14:textId="77777777" w:rsidR="00946FD6" w:rsidRPr="00946FD6" w:rsidRDefault="00946FD6" w:rsidP="00946FD6">
            <w:pPr>
              <w:snapToGrid w:val="0"/>
              <w:spacing w:before="40" w:after="40"/>
              <w:rPr>
                <w:rFonts w:eastAsia="宋体"/>
                <w:sz w:val="21"/>
                <w:szCs w:val="21"/>
              </w:rPr>
            </w:pPr>
          </w:p>
          <w:p w14:paraId="4DB528E9" w14:textId="77777777" w:rsidR="003B794C" w:rsidRDefault="00946FD6" w:rsidP="00946FD6">
            <w:pPr>
              <w:snapToGrid w:val="0"/>
              <w:spacing w:before="40" w:after="40"/>
              <w:rPr>
                <w:rFonts w:eastAsia="宋体"/>
                <w:sz w:val="21"/>
                <w:szCs w:val="21"/>
              </w:rPr>
            </w:pPr>
            <w:r w:rsidRPr="00946FD6">
              <w:rPr>
                <w:rFonts w:eastAsia="宋体"/>
                <w:sz w:val="21"/>
                <w:szCs w:val="21"/>
              </w:rPr>
              <w:t>2)</w:t>
            </w:r>
            <w:r w:rsidRPr="00946FD6">
              <w:rPr>
                <w:rFonts w:eastAsia="宋体"/>
                <w:sz w:val="21"/>
                <w:szCs w:val="21"/>
              </w:rPr>
              <w:tab/>
              <w:t xml:space="preserve">The UE </w:t>
            </w:r>
            <w:r>
              <w:rPr>
                <w:rFonts w:eastAsia="宋体"/>
                <w:sz w:val="21"/>
                <w:szCs w:val="21"/>
              </w:rPr>
              <w:t>c</w:t>
            </w:r>
            <w:r w:rsidRPr="00946FD6">
              <w:rPr>
                <w:rFonts w:eastAsia="宋体"/>
                <w:sz w:val="21"/>
                <w:szCs w:val="21"/>
              </w:rPr>
              <w:t xml:space="preserve">an obtain what is needed by blind detection. </w:t>
            </w:r>
            <w:bookmarkStart w:id="0" w:name="_Hlk82592491"/>
            <w:r w:rsidR="003B794C">
              <w:rPr>
                <w:rFonts w:eastAsia="宋体"/>
                <w:sz w:val="21"/>
                <w:szCs w:val="21"/>
              </w:rPr>
              <w:t xml:space="preserve">As already mentioned by other companies, the timing and MBSFN </w:t>
            </w:r>
            <w:proofErr w:type="spellStart"/>
            <w:r w:rsidR="003B794C">
              <w:rPr>
                <w:rFonts w:eastAsia="宋体"/>
                <w:sz w:val="21"/>
                <w:szCs w:val="21"/>
              </w:rPr>
              <w:t>subframe</w:t>
            </w:r>
            <w:proofErr w:type="spellEnd"/>
            <w:r w:rsidR="003B794C">
              <w:rPr>
                <w:rFonts w:eastAsia="宋体"/>
                <w:sz w:val="21"/>
                <w:szCs w:val="21"/>
              </w:rPr>
              <w:t xml:space="preserve"> configuration could be inferred from the serving cell, leaving only the v-shift and number of CRS ports to be detected, which should be straightforward.</w:t>
            </w:r>
            <w:bookmarkEnd w:id="0"/>
            <w:r w:rsidR="003B794C">
              <w:rPr>
                <w:rFonts w:eastAsia="宋体"/>
                <w:sz w:val="21"/>
                <w:szCs w:val="21"/>
              </w:rPr>
              <w:t xml:space="preserve"> </w:t>
            </w:r>
          </w:p>
          <w:p w14:paraId="39EF637D" w14:textId="77777777" w:rsidR="00946FD6" w:rsidRDefault="00946FD6" w:rsidP="00946FD6">
            <w:pPr>
              <w:snapToGrid w:val="0"/>
              <w:spacing w:before="40" w:after="40"/>
              <w:rPr>
                <w:rFonts w:eastAsia="宋体"/>
                <w:sz w:val="21"/>
                <w:szCs w:val="21"/>
              </w:rPr>
            </w:pPr>
            <w:r>
              <w:rPr>
                <w:rFonts w:eastAsia="宋体"/>
                <w:sz w:val="21"/>
                <w:szCs w:val="21"/>
              </w:rPr>
              <w:t>(</w:t>
            </w:r>
            <w:r w:rsidRPr="00946FD6">
              <w:rPr>
                <w:rFonts w:eastAsia="宋体"/>
                <w:sz w:val="21"/>
                <w:szCs w:val="21"/>
              </w:rPr>
              <w:t xml:space="preserve">As a compromise, if any signalling </w:t>
            </w:r>
            <w:proofErr w:type="gramStart"/>
            <w:r w:rsidRPr="00946FD6">
              <w:rPr>
                <w:rFonts w:eastAsia="宋体"/>
                <w:sz w:val="21"/>
                <w:szCs w:val="21"/>
              </w:rPr>
              <w:t>were</w:t>
            </w:r>
            <w:proofErr w:type="gramEnd"/>
            <w:r w:rsidRPr="00946FD6">
              <w:rPr>
                <w:rFonts w:eastAsia="宋体"/>
                <w:sz w:val="21"/>
                <w:szCs w:val="21"/>
              </w:rPr>
              <w:t xml:space="preserve"> to be provided, it should be confined to reusing the Rel-15/16 semi-static signalling of LTE CRS RM patterns that can be used inform the UE of the locations of the CRS </w:t>
            </w:r>
            <w:proofErr w:type="spellStart"/>
            <w:r w:rsidRPr="00946FD6">
              <w:rPr>
                <w:rFonts w:eastAsia="宋体"/>
                <w:sz w:val="21"/>
                <w:szCs w:val="21"/>
              </w:rPr>
              <w:t>REs.</w:t>
            </w:r>
            <w:proofErr w:type="spellEnd"/>
            <w:r>
              <w:rPr>
                <w:rFonts w:eastAsia="宋体"/>
                <w:sz w:val="21"/>
                <w:szCs w:val="21"/>
              </w:rPr>
              <w:t>)</w:t>
            </w:r>
          </w:p>
          <w:p w14:paraId="2FC87B04" w14:textId="77777777" w:rsidR="00946FD6" w:rsidRPr="00946FD6" w:rsidRDefault="00946FD6" w:rsidP="00946FD6">
            <w:pPr>
              <w:snapToGrid w:val="0"/>
              <w:spacing w:before="40" w:after="40"/>
              <w:rPr>
                <w:rFonts w:eastAsia="宋体"/>
                <w:sz w:val="21"/>
                <w:szCs w:val="21"/>
              </w:rPr>
            </w:pPr>
          </w:p>
          <w:p w14:paraId="392422AB" w14:textId="77777777" w:rsidR="007241E6" w:rsidRPr="00D11BA9" w:rsidRDefault="00946FD6" w:rsidP="00946FD6">
            <w:pPr>
              <w:snapToGrid w:val="0"/>
              <w:spacing w:before="40" w:after="40"/>
              <w:rPr>
                <w:rFonts w:eastAsia="宋体"/>
                <w:sz w:val="21"/>
                <w:szCs w:val="21"/>
              </w:rPr>
            </w:pPr>
            <w:r w:rsidRPr="00946FD6">
              <w:rPr>
                <w:rFonts w:eastAsia="宋体"/>
                <w:sz w:val="21"/>
                <w:szCs w:val="21"/>
              </w:rPr>
              <w:t>3)</w:t>
            </w:r>
            <w:r w:rsidRPr="00946FD6">
              <w:rPr>
                <w:rFonts w:eastAsia="宋体"/>
                <w:sz w:val="21"/>
                <w:szCs w:val="21"/>
              </w:rPr>
              <w:tab/>
              <w:t>The decision should be made at RAN#93e.</w:t>
            </w:r>
          </w:p>
        </w:tc>
      </w:tr>
      <w:tr w:rsidR="007241E6" w:rsidRPr="00D11BA9" w14:paraId="504A832C" w14:textId="77777777" w:rsidTr="00266D27">
        <w:tc>
          <w:tcPr>
            <w:tcW w:w="961" w:type="pct"/>
            <w:tcMar>
              <w:top w:w="0" w:type="dxa"/>
              <w:left w:w="108" w:type="dxa"/>
              <w:bottom w:w="0" w:type="dxa"/>
              <w:right w:w="108" w:type="dxa"/>
            </w:tcMar>
          </w:tcPr>
          <w:p w14:paraId="14D9EA38" w14:textId="77777777" w:rsidR="007241E6" w:rsidRPr="009E7AC6" w:rsidRDefault="00E2688E" w:rsidP="00266D27">
            <w:pPr>
              <w:keepNext/>
              <w:keepLines/>
              <w:widowControl w:val="0"/>
              <w:tabs>
                <w:tab w:val="left" w:pos="794"/>
                <w:tab w:val="left" w:pos="1191"/>
                <w:tab w:val="left" w:pos="1588"/>
                <w:tab w:val="left" w:pos="1985"/>
                <w:tab w:val="right" w:leader="dot" w:pos="9639"/>
              </w:tabs>
              <w:snapToGrid w:val="0"/>
              <w:spacing w:before="40" w:after="40"/>
              <w:ind w:left="567" w:right="425" w:hanging="567"/>
              <w:jc w:val="center"/>
              <w:rPr>
                <w:rFonts w:eastAsia="Yu Mincho"/>
                <w:sz w:val="21"/>
                <w:szCs w:val="21"/>
                <w:lang w:eastAsia="ja-JP"/>
              </w:rPr>
            </w:pPr>
            <w:r>
              <w:rPr>
                <w:rFonts w:eastAsia="Yu Mincho" w:hint="eastAsia"/>
                <w:sz w:val="21"/>
                <w:szCs w:val="21"/>
                <w:lang w:eastAsia="ja-JP"/>
              </w:rPr>
              <w:lastRenderedPageBreak/>
              <w:t>Q</w:t>
            </w:r>
            <w:r>
              <w:rPr>
                <w:rFonts w:eastAsia="Yu Mincho"/>
                <w:sz w:val="21"/>
                <w:szCs w:val="21"/>
                <w:lang w:eastAsia="ja-JP"/>
              </w:rPr>
              <w:t>ualcomm</w:t>
            </w:r>
          </w:p>
        </w:tc>
        <w:tc>
          <w:tcPr>
            <w:tcW w:w="4039" w:type="pct"/>
            <w:tcMar>
              <w:top w:w="0" w:type="dxa"/>
              <w:left w:w="108" w:type="dxa"/>
              <w:bottom w:w="0" w:type="dxa"/>
              <w:right w:w="108" w:type="dxa"/>
            </w:tcMar>
          </w:tcPr>
          <w:p w14:paraId="06FB1015" w14:textId="77777777" w:rsidR="007241E6" w:rsidRDefault="00E2688E" w:rsidP="00266D27">
            <w:pPr>
              <w:snapToGrid w:val="0"/>
              <w:spacing w:before="40" w:after="40"/>
              <w:rPr>
                <w:rFonts w:eastAsia="Yu Mincho"/>
                <w:sz w:val="21"/>
                <w:szCs w:val="21"/>
                <w:lang w:eastAsia="ja-JP"/>
              </w:rPr>
            </w:pPr>
            <w:r>
              <w:rPr>
                <w:rFonts w:eastAsia="Yu Mincho" w:hint="eastAsia"/>
                <w:sz w:val="21"/>
                <w:szCs w:val="21"/>
                <w:lang w:eastAsia="ja-JP"/>
              </w:rPr>
              <w:t>1</w:t>
            </w:r>
            <w:r>
              <w:rPr>
                <w:rFonts w:eastAsia="Yu Mincho"/>
                <w:sz w:val="21"/>
                <w:szCs w:val="21"/>
                <w:lang w:eastAsia="ja-JP"/>
              </w:rPr>
              <w:t>) Our understanding is that the same information is needed for LLR weighting or CRS-IC. Knowing the actual sequence could be useful for LLR weighting as well.</w:t>
            </w:r>
          </w:p>
          <w:p w14:paraId="68A4AFC5" w14:textId="77777777" w:rsidR="00E2688E" w:rsidRDefault="00E2688E" w:rsidP="00266D27">
            <w:pPr>
              <w:snapToGrid w:val="0"/>
              <w:spacing w:before="40" w:after="40"/>
              <w:rPr>
                <w:rFonts w:eastAsia="Yu Mincho"/>
                <w:sz w:val="21"/>
                <w:szCs w:val="21"/>
                <w:lang w:eastAsia="ja-JP"/>
              </w:rPr>
            </w:pPr>
            <w:r>
              <w:rPr>
                <w:rFonts w:eastAsia="Yu Mincho" w:hint="eastAsia"/>
                <w:sz w:val="21"/>
                <w:szCs w:val="21"/>
                <w:lang w:eastAsia="ja-JP"/>
              </w:rPr>
              <w:t>2</w:t>
            </w:r>
            <w:r>
              <w:rPr>
                <w:rFonts w:eastAsia="Yu Mincho"/>
                <w:sz w:val="21"/>
                <w:szCs w:val="21"/>
                <w:lang w:eastAsia="ja-JP"/>
              </w:rPr>
              <w:t xml:space="preserve">) Option 1 for both. </w:t>
            </w:r>
          </w:p>
          <w:p w14:paraId="10F816F9" w14:textId="77777777" w:rsidR="00E2688E" w:rsidRDefault="00E2688E" w:rsidP="00266D27">
            <w:pPr>
              <w:snapToGrid w:val="0"/>
              <w:spacing w:before="40" w:after="40"/>
              <w:rPr>
                <w:rFonts w:eastAsia="Yu Mincho"/>
                <w:sz w:val="21"/>
                <w:szCs w:val="21"/>
                <w:lang w:eastAsia="ja-JP"/>
              </w:rPr>
            </w:pPr>
            <w:r>
              <w:rPr>
                <w:rFonts w:eastAsia="Yu Mincho" w:hint="eastAsia"/>
                <w:sz w:val="21"/>
                <w:szCs w:val="21"/>
                <w:lang w:eastAsia="ja-JP"/>
              </w:rPr>
              <w:t>3</w:t>
            </w:r>
            <w:r>
              <w:rPr>
                <w:rFonts w:eastAsia="Yu Mincho"/>
                <w:sz w:val="21"/>
                <w:szCs w:val="21"/>
                <w:lang w:eastAsia="ja-JP"/>
              </w:rPr>
              <w:t xml:space="preserve">) </w:t>
            </w:r>
            <w:proofErr w:type="gramStart"/>
            <w:r>
              <w:rPr>
                <w:rFonts w:eastAsia="Yu Mincho"/>
                <w:sz w:val="21"/>
                <w:szCs w:val="21"/>
                <w:lang w:eastAsia="ja-JP"/>
              </w:rPr>
              <w:t>we</w:t>
            </w:r>
            <w:proofErr w:type="gramEnd"/>
            <w:r>
              <w:rPr>
                <w:rFonts w:eastAsia="Yu Mincho"/>
                <w:sz w:val="21"/>
                <w:szCs w:val="21"/>
                <w:lang w:eastAsia="ja-JP"/>
              </w:rPr>
              <w:t xml:space="preserve"> would prefer to make a decision as soon as possible or at least have a clear criteria for making a decision(if the decision is left to RAN4, how to evaluate the impact).</w:t>
            </w:r>
          </w:p>
          <w:p w14:paraId="18961258" w14:textId="77777777" w:rsidR="00E2688E" w:rsidRPr="009E7AC6" w:rsidRDefault="00E2688E" w:rsidP="00266D27">
            <w:pPr>
              <w:keepNext/>
              <w:keepLines/>
              <w:widowControl w:val="0"/>
              <w:tabs>
                <w:tab w:val="left" w:pos="794"/>
                <w:tab w:val="left" w:pos="1191"/>
                <w:tab w:val="left" w:pos="1588"/>
                <w:tab w:val="left" w:pos="1985"/>
                <w:tab w:val="right" w:leader="dot" w:pos="9639"/>
              </w:tabs>
              <w:snapToGrid w:val="0"/>
              <w:spacing w:before="40" w:after="40"/>
              <w:ind w:left="567" w:right="425" w:hanging="567"/>
              <w:jc w:val="center"/>
              <w:rPr>
                <w:rFonts w:eastAsia="Yu Mincho"/>
                <w:sz w:val="21"/>
                <w:szCs w:val="21"/>
                <w:lang w:eastAsia="ja-JP"/>
              </w:rPr>
            </w:pPr>
            <w:r>
              <w:rPr>
                <w:rFonts w:eastAsia="Yu Mincho" w:hint="eastAsia"/>
                <w:sz w:val="21"/>
                <w:szCs w:val="21"/>
                <w:lang w:eastAsia="ja-JP"/>
              </w:rPr>
              <w:t>I</w:t>
            </w:r>
            <w:r>
              <w:rPr>
                <w:rFonts w:eastAsia="Yu Mincho"/>
                <w:sz w:val="21"/>
                <w:szCs w:val="21"/>
                <w:lang w:eastAsia="ja-JP"/>
              </w:rPr>
              <w:t xml:space="preserve">nfra vendors have not explained why </w:t>
            </w:r>
            <w:proofErr w:type="gramStart"/>
            <w:r>
              <w:rPr>
                <w:rFonts w:eastAsia="Yu Mincho"/>
                <w:sz w:val="21"/>
                <w:szCs w:val="21"/>
                <w:lang w:eastAsia="ja-JP"/>
              </w:rPr>
              <w:t>is it</w:t>
            </w:r>
            <w:proofErr w:type="gramEnd"/>
            <w:r>
              <w:rPr>
                <w:rFonts w:eastAsia="Yu Mincho"/>
                <w:sz w:val="21"/>
                <w:szCs w:val="21"/>
                <w:lang w:eastAsia="ja-JP"/>
              </w:rPr>
              <w:t xml:space="preserve"> so difficult to provide the assistance information. This entire work was triggered by the need to improve the performance with DSS. In order to maximize the gains in the field, assistance information is clearly useful so everyone should do their part and contribute to the possible improvements.</w:t>
            </w:r>
          </w:p>
        </w:tc>
      </w:tr>
      <w:tr w:rsidR="007241E6" w:rsidRPr="00D11BA9" w14:paraId="33F6CA6A" w14:textId="77777777" w:rsidTr="00266D27">
        <w:tc>
          <w:tcPr>
            <w:tcW w:w="961" w:type="pct"/>
            <w:tcMar>
              <w:top w:w="0" w:type="dxa"/>
              <w:left w:w="108" w:type="dxa"/>
              <w:bottom w:w="0" w:type="dxa"/>
              <w:right w:w="108" w:type="dxa"/>
            </w:tcMar>
          </w:tcPr>
          <w:p w14:paraId="55971A95" w14:textId="77777777" w:rsidR="007241E6" w:rsidRPr="00D11BA9" w:rsidRDefault="009456F2" w:rsidP="00266D27">
            <w:pPr>
              <w:snapToGrid w:val="0"/>
              <w:spacing w:before="40" w:after="40"/>
              <w:rPr>
                <w:rFonts w:eastAsia="宋体"/>
                <w:sz w:val="21"/>
                <w:szCs w:val="21"/>
              </w:rPr>
            </w:pPr>
            <w:r>
              <w:rPr>
                <w:rFonts w:eastAsia="宋体"/>
                <w:sz w:val="21"/>
                <w:szCs w:val="21"/>
              </w:rPr>
              <w:t>Apple</w:t>
            </w:r>
          </w:p>
        </w:tc>
        <w:tc>
          <w:tcPr>
            <w:tcW w:w="4039" w:type="pct"/>
            <w:tcMar>
              <w:top w:w="0" w:type="dxa"/>
              <w:left w:w="108" w:type="dxa"/>
              <w:bottom w:w="0" w:type="dxa"/>
              <w:right w:w="108" w:type="dxa"/>
            </w:tcMar>
          </w:tcPr>
          <w:p w14:paraId="20E399AD" w14:textId="77777777" w:rsidR="009456F2" w:rsidRDefault="009456F2" w:rsidP="00945F68">
            <w:pPr>
              <w:pStyle w:val="afe"/>
              <w:numPr>
                <w:ilvl w:val="0"/>
                <w:numId w:val="12"/>
              </w:numPr>
              <w:snapToGrid w:val="0"/>
              <w:spacing w:before="40" w:after="40"/>
              <w:ind w:left="320" w:firstLineChars="0"/>
              <w:rPr>
                <w:rFonts w:eastAsia="宋体"/>
                <w:b/>
                <w:sz w:val="21"/>
                <w:szCs w:val="21"/>
              </w:rPr>
            </w:pPr>
            <w:r>
              <w:rPr>
                <w:rFonts w:eastAsia="宋体"/>
                <w:sz w:val="21"/>
                <w:szCs w:val="21"/>
              </w:rPr>
              <w:t xml:space="preserve">For both CRS-IC and LLR weighting the same set of LTE parameters are needed for interference mitigation:  LTE cell ID, number of CRS ports, LTE </w:t>
            </w:r>
            <w:proofErr w:type="spellStart"/>
            <w:r>
              <w:rPr>
                <w:rFonts w:eastAsia="宋体"/>
                <w:sz w:val="21"/>
                <w:szCs w:val="21"/>
              </w:rPr>
              <w:t>center</w:t>
            </w:r>
            <w:proofErr w:type="spellEnd"/>
            <w:r>
              <w:rPr>
                <w:rFonts w:eastAsia="宋体"/>
                <w:sz w:val="21"/>
                <w:szCs w:val="21"/>
              </w:rPr>
              <w:t xml:space="preserve"> frequency, CBW, MBSFN configuration. For both </w:t>
            </w:r>
            <w:r>
              <w:rPr>
                <w:rFonts w:eastAsia="宋体" w:hint="eastAsia"/>
                <w:sz w:val="21"/>
                <w:szCs w:val="21"/>
                <w:lang w:eastAsia="zh-CN"/>
              </w:rPr>
              <w:t>p</w:t>
            </w:r>
            <w:r w:rsidRPr="00AB695E">
              <w:rPr>
                <w:rFonts w:eastAsia="宋体" w:hint="eastAsia"/>
                <w:sz w:val="21"/>
                <w:szCs w:val="21"/>
                <w:lang w:eastAsia="zh-CN"/>
              </w:rPr>
              <w:t>resence</w:t>
            </w:r>
            <w:r>
              <w:rPr>
                <w:rFonts w:eastAsia="宋体"/>
                <w:sz w:val="21"/>
                <w:szCs w:val="21"/>
                <w:lang w:eastAsia="zh-CN"/>
              </w:rPr>
              <w:t xml:space="preserve"> CRS-IC and LLR weighting presence,</w:t>
            </w:r>
            <w:r>
              <w:rPr>
                <w:rFonts w:eastAsia="宋体" w:hint="eastAsia"/>
                <w:sz w:val="21"/>
                <w:szCs w:val="21"/>
                <w:lang w:eastAsia="zh-CN"/>
              </w:rPr>
              <w:t xml:space="preserve"> location and sequence </w:t>
            </w:r>
            <w:r w:rsidRPr="00AB695E">
              <w:rPr>
                <w:rFonts w:eastAsia="宋体" w:hint="eastAsia"/>
                <w:sz w:val="21"/>
                <w:szCs w:val="21"/>
                <w:lang w:eastAsia="zh-CN"/>
              </w:rPr>
              <w:t>of interference CRS</w:t>
            </w:r>
            <w:r>
              <w:rPr>
                <w:rFonts w:eastAsia="宋体"/>
                <w:sz w:val="21"/>
                <w:szCs w:val="21"/>
                <w:lang w:eastAsia="zh-CN"/>
              </w:rPr>
              <w:t xml:space="preserve"> information is needed.</w:t>
            </w:r>
          </w:p>
          <w:p w14:paraId="568B49A1" w14:textId="77777777" w:rsidR="009456F2" w:rsidRDefault="009456F2" w:rsidP="00945F68">
            <w:pPr>
              <w:pStyle w:val="afe"/>
              <w:numPr>
                <w:ilvl w:val="0"/>
                <w:numId w:val="12"/>
              </w:numPr>
              <w:snapToGrid w:val="0"/>
              <w:spacing w:before="40" w:after="40"/>
              <w:ind w:left="320" w:firstLineChars="0"/>
              <w:rPr>
                <w:rFonts w:eastAsia="宋体"/>
                <w:b/>
                <w:sz w:val="21"/>
                <w:szCs w:val="21"/>
              </w:rPr>
            </w:pPr>
            <w:r>
              <w:rPr>
                <w:rFonts w:eastAsia="宋体"/>
                <w:sz w:val="21"/>
                <w:szCs w:val="21"/>
              </w:rPr>
              <w:t xml:space="preserve">In case no information on LTE interferer is available to the UE, the UE would need to rely on LTE inter-RAT measurement and would only be aware of the frequency layers configured in the LTE-MO. Also, inter-RAT measurements are restricted to measurement gaps and might be limited to single CRS port measurements. For additional information on CRS ports and LTE BW PBCH decoding is needed. For information on MBSFN configuration SIB decoding is needed. If LTE-MO is not configured, then it is very complex since a frequency scan is needed to detect LTE </w:t>
            </w:r>
            <w:proofErr w:type="spellStart"/>
            <w:r>
              <w:rPr>
                <w:rFonts w:eastAsia="宋体"/>
                <w:sz w:val="21"/>
                <w:szCs w:val="21"/>
              </w:rPr>
              <w:t>center</w:t>
            </w:r>
            <w:proofErr w:type="spellEnd"/>
            <w:r>
              <w:rPr>
                <w:rFonts w:eastAsia="宋体"/>
                <w:sz w:val="21"/>
                <w:szCs w:val="21"/>
              </w:rPr>
              <w:t xml:space="preserve"> frequency first.  For DSS scenario even if the same configuration as serving cell is assumed for number of CRS ports, BW and </w:t>
            </w:r>
            <w:proofErr w:type="spellStart"/>
            <w:r>
              <w:rPr>
                <w:rFonts w:eastAsia="宋体"/>
                <w:sz w:val="21"/>
                <w:szCs w:val="21"/>
              </w:rPr>
              <w:t>center</w:t>
            </w:r>
            <w:proofErr w:type="spellEnd"/>
            <w:r>
              <w:rPr>
                <w:rFonts w:eastAsia="宋体"/>
                <w:sz w:val="21"/>
                <w:szCs w:val="21"/>
              </w:rPr>
              <w:t xml:space="preserve"> frequency and MBSFN c </w:t>
            </w:r>
            <w:proofErr w:type="spellStart"/>
            <w:r>
              <w:rPr>
                <w:rFonts w:eastAsia="宋体"/>
                <w:sz w:val="21"/>
                <w:szCs w:val="21"/>
              </w:rPr>
              <w:t>config</w:t>
            </w:r>
            <w:proofErr w:type="spellEnd"/>
            <w:r>
              <w:rPr>
                <w:rFonts w:eastAsia="宋体"/>
                <w:sz w:val="21"/>
                <w:szCs w:val="21"/>
              </w:rPr>
              <w:t xml:space="preserve">, cell detection is still needed for LTE interferer to obtain the cell ID. In scenario 2 there is no such LTE serving cell information. </w:t>
            </w:r>
          </w:p>
          <w:p w14:paraId="38947FC7" w14:textId="77777777" w:rsidR="00284614" w:rsidRPr="009E7AC6" w:rsidRDefault="00A121BA" w:rsidP="00945F68">
            <w:pPr>
              <w:pStyle w:val="afe"/>
              <w:numPr>
                <w:ilvl w:val="0"/>
                <w:numId w:val="12"/>
              </w:numPr>
              <w:snapToGrid w:val="0"/>
              <w:spacing w:before="40" w:after="40"/>
              <w:ind w:left="320" w:firstLineChars="0"/>
              <w:rPr>
                <w:rFonts w:eastAsia="宋体"/>
                <w:b/>
                <w:sz w:val="21"/>
                <w:szCs w:val="21"/>
              </w:rPr>
            </w:pPr>
            <w:r w:rsidRPr="009E7AC6">
              <w:rPr>
                <w:rFonts w:eastAsia="宋体"/>
                <w:sz w:val="21"/>
                <w:szCs w:val="21"/>
              </w:rPr>
              <w:t xml:space="preserve">There is a necessity for network assistance as already expressed by UE vendors and propose not to continue the discussion on whether NWA is necessary or not, otherwise we would continue to hear the same arguments. We propose to start the work in RAN4 for </w:t>
            </w:r>
            <w:proofErr w:type="spellStart"/>
            <w:r w:rsidRPr="009E7AC6">
              <w:rPr>
                <w:rFonts w:eastAsia="宋体"/>
                <w:sz w:val="21"/>
                <w:szCs w:val="21"/>
              </w:rPr>
              <w:t>demod</w:t>
            </w:r>
            <w:proofErr w:type="spellEnd"/>
            <w:r w:rsidRPr="009E7AC6">
              <w:rPr>
                <w:rFonts w:eastAsia="宋体"/>
                <w:sz w:val="21"/>
                <w:szCs w:val="21"/>
              </w:rPr>
              <w:t xml:space="preserve"> requirements for CRS-IM with the assumption of network assistance information </w:t>
            </w:r>
            <w:r w:rsidR="009456F2" w:rsidRPr="009456F2">
              <w:rPr>
                <w:rFonts w:eastAsia="宋体"/>
                <w:sz w:val="21"/>
                <w:szCs w:val="21"/>
              </w:rPr>
              <w:t>and discuss</w:t>
            </w:r>
            <w:r w:rsidRPr="009E7AC6">
              <w:rPr>
                <w:rFonts w:eastAsia="宋体"/>
                <w:sz w:val="21"/>
                <w:szCs w:val="21"/>
              </w:rPr>
              <w:t xml:space="preserve"> the details of what NWA information is included as part of RAN4 work.</w:t>
            </w:r>
            <w:r w:rsidR="009456F2">
              <w:rPr>
                <w:rFonts w:eastAsia="宋体"/>
                <w:sz w:val="21"/>
                <w:szCs w:val="21"/>
              </w:rPr>
              <w:t xml:space="preserve"> We would also like to understand why providing NWA is not feasible for R17 when UEs are expected to implement CRS-IM. If UEs don’t support this feature due to additional complexity</w:t>
            </w:r>
            <w:r w:rsidR="00FD7DAD">
              <w:rPr>
                <w:rFonts w:eastAsia="宋体"/>
                <w:sz w:val="21"/>
                <w:szCs w:val="21"/>
              </w:rPr>
              <w:t xml:space="preserve"> with no NWA</w:t>
            </w:r>
            <w:r w:rsidR="009456F2">
              <w:rPr>
                <w:rFonts w:eastAsia="宋体"/>
                <w:sz w:val="21"/>
                <w:szCs w:val="21"/>
              </w:rPr>
              <w:t xml:space="preserve">, then there would be no benefit </w:t>
            </w:r>
            <w:r w:rsidR="00FD7DAD">
              <w:rPr>
                <w:rFonts w:eastAsia="宋体"/>
                <w:sz w:val="21"/>
                <w:szCs w:val="21"/>
              </w:rPr>
              <w:t>in the end.</w:t>
            </w:r>
          </w:p>
        </w:tc>
      </w:tr>
      <w:tr w:rsidR="000838EA" w:rsidRPr="00D11BA9" w14:paraId="52E83860" w14:textId="77777777" w:rsidTr="00266D27">
        <w:tc>
          <w:tcPr>
            <w:tcW w:w="961" w:type="pct"/>
            <w:tcMar>
              <w:top w:w="0" w:type="dxa"/>
              <w:left w:w="108" w:type="dxa"/>
              <w:bottom w:w="0" w:type="dxa"/>
              <w:right w:w="108" w:type="dxa"/>
            </w:tcMar>
          </w:tcPr>
          <w:p w14:paraId="1DC0052C" w14:textId="77777777" w:rsidR="000838EA" w:rsidRDefault="000838EA" w:rsidP="000838EA">
            <w:pPr>
              <w:snapToGrid w:val="0"/>
              <w:spacing w:before="40" w:after="40"/>
              <w:rPr>
                <w:rFonts w:eastAsia="宋体"/>
                <w:sz w:val="21"/>
                <w:szCs w:val="21"/>
                <w:lang w:eastAsia="zh-CN"/>
              </w:rPr>
            </w:pPr>
            <w:r>
              <w:rPr>
                <w:rFonts w:eastAsia="宋体"/>
                <w:sz w:val="21"/>
                <w:szCs w:val="21"/>
              </w:rPr>
              <w:t>MTK</w:t>
            </w:r>
          </w:p>
        </w:tc>
        <w:tc>
          <w:tcPr>
            <w:tcW w:w="4039" w:type="pct"/>
            <w:tcMar>
              <w:top w:w="0" w:type="dxa"/>
              <w:left w:w="108" w:type="dxa"/>
              <w:bottom w:w="0" w:type="dxa"/>
              <w:right w:w="108" w:type="dxa"/>
            </w:tcMar>
          </w:tcPr>
          <w:p w14:paraId="6A933975" w14:textId="77777777" w:rsidR="000838EA" w:rsidRDefault="000838EA" w:rsidP="00945F68">
            <w:pPr>
              <w:pStyle w:val="afe"/>
              <w:numPr>
                <w:ilvl w:val="0"/>
                <w:numId w:val="14"/>
              </w:numPr>
              <w:snapToGrid w:val="0"/>
              <w:spacing w:before="40" w:after="40"/>
              <w:ind w:firstLineChars="0"/>
              <w:rPr>
                <w:rFonts w:eastAsia="宋体"/>
                <w:b/>
                <w:sz w:val="21"/>
                <w:szCs w:val="21"/>
                <w:lang w:eastAsia="zh-CN"/>
              </w:rPr>
            </w:pPr>
            <w:r>
              <w:rPr>
                <w:rFonts w:eastAsia="宋体"/>
                <w:sz w:val="21"/>
                <w:szCs w:val="21"/>
                <w:lang w:eastAsia="zh-CN"/>
              </w:rPr>
              <w:t xml:space="preserve">Similar view as QC and Intel, same information is needed for LLR weighting and CRS-IC receivers, e.g., </w:t>
            </w:r>
            <w:r>
              <w:rPr>
                <w:rFonts w:eastAsia="宋体"/>
                <w:sz w:val="21"/>
                <w:szCs w:val="21"/>
              </w:rPr>
              <w:t xml:space="preserve">CRS sequence, CRS AP #, </w:t>
            </w:r>
            <w:proofErr w:type="spellStart"/>
            <w:r>
              <w:rPr>
                <w:rFonts w:eastAsia="宋体"/>
                <w:sz w:val="21"/>
                <w:szCs w:val="21"/>
              </w:rPr>
              <w:t>v_shift</w:t>
            </w:r>
            <w:proofErr w:type="spellEnd"/>
            <w:r>
              <w:rPr>
                <w:rFonts w:eastAsia="宋体"/>
                <w:sz w:val="21"/>
                <w:szCs w:val="21"/>
              </w:rPr>
              <w:t xml:space="preserve">, MBSFN pattern, and CRS bandwidth, </w:t>
            </w:r>
            <w:proofErr w:type="spellStart"/>
            <w:r>
              <w:rPr>
                <w:rFonts w:eastAsia="宋体"/>
                <w:sz w:val="21"/>
                <w:szCs w:val="21"/>
              </w:rPr>
              <w:t>center</w:t>
            </w:r>
            <w:proofErr w:type="spellEnd"/>
            <w:r>
              <w:rPr>
                <w:rFonts w:eastAsia="宋体"/>
                <w:sz w:val="21"/>
                <w:szCs w:val="21"/>
              </w:rPr>
              <w:t xml:space="preserve"> frequency, muting pattern. In our view, even for LLR weighting, UE still need to do a rough assessment on how strong the interference is in order to better determine the weighting coefficient.</w:t>
            </w:r>
          </w:p>
          <w:p w14:paraId="2D101A7E" w14:textId="77777777" w:rsidR="000838EA" w:rsidRDefault="000838EA" w:rsidP="00945F68">
            <w:pPr>
              <w:pStyle w:val="afe"/>
              <w:numPr>
                <w:ilvl w:val="0"/>
                <w:numId w:val="14"/>
              </w:numPr>
              <w:snapToGrid w:val="0"/>
              <w:spacing w:before="40" w:after="40"/>
              <w:ind w:firstLineChars="0"/>
              <w:rPr>
                <w:rFonts w:eastAsia="宋体"/>
                <w:b/>
                <w:sz w:val="21"/>
                <w:szCs w:val="21"/>
                <w:lang w:eastAsia="zh-CN"/>
              </w:rPr>
            </w:pPr>
            <w:r>
              <w:rPr>
                <w:rFonts w:eastAsia="宋体"/>
                <w:sz w:val="21"/>
                <w:szCs w:val="21"/>
                <w:lang w:eastAsia="zh-CN"/>
              </w:rPr>
              <w:t xml:space="preserve">As we mentioned in initial round, UE still need the measurement object configuration in order to do inter-RAT measurement. Otherwise, UE need to do blind scan on all possible frequency location for LTE PSS/SSS. Furthermore, measurement gap should be configured according to current RRM spec. </w:t>
            </w:r>
          </w:p>
          <w:p w14:paraId="5DD51735" w14:textId="77777777" w:rsidR="00284614" w:rsidRPr="009E7AC6" w:rsidRDefault="00A121BA" w:rsidP="00945F68">
            <w:pPr>
              <w:pStyle w:val="afe"/>
              <w:numPr>
                <w:ilvl w:val="0"/>
                <w:numId w:val="14"/>
              </w:numPr>
              <w:snapToGrid w:val="0"/>
              <w:spacing w:before="40" w:after="40"/>
              <w:ind w:firstLineChars="0"/>
              <w:rPr>
                <w:rFonts w:eastAsia="宋体"/>
                <w:b/>
                <w:sz w:val="21"/>
                <w:szCs w:val="21"/>
                <w:lang w:eastAsia="zh-CN"/>
              </w:rPr>
            </w:pPr>
            <w:r w:rsidRPr="009E7AC6">
              <w:rPr>
                <w:rFonts w:eastAsia="宋体"/>
                <w:sz w:val="21"/>
                <w:szCs w:val="21"/>
                <w:lang w:eastAsia="zh-CN"/>
              </w:rPr>
              <w:t>The deadline is the same as the ASN.1 frozen. Early decision is welcomed of course.</w:t>
            </w:r>
            <w:r w:rsidR="000838EA">
              <w:rPr>
                <w:rFonts w:eastAsia="宋体"/>
                <w:sz w:val="21"/>
                <w:szCs w:val="21"/>
                <w:lang w:eastAsia="zh-CN"/>
              </w:rPr>
              <w:t xml:space="preserve"> We have similar question to network vendor on the difficulty to provide assistance information.</w:t>
            </w:r>
          </w:p>
        </w:tc>
      </w:tr>
      <w:tr w:rsidR="007241E6" w:rsidRPr="00D11BA9" w14:paraId="18089E79" w14:textId="77777777" w:rsidTr="00266D27">
        <w:tc>
          <w:tcPr>
            <w:tcW w:w="961" w:type="pct"/>
            <w:tcMar>
              <w:top w:w="0" w:type="dxa"/>
              <w:left w:w="108" w:type="dxa"/>
              <w:bottom w:w="0" w:type="dxa"/>
              <w:right w:w="108" w:type="dxa"/>
            </w:tcMar>
          </w:tcPr>
          <w:p w14:paraId="31C798D6" w14:textId="77777777" w:rsidR="007241E6" w:rsidRPr="00D11BA9" w:rsidRDefault="00B15FF8" w:rsidP="00266D27">
            <w:pPr>
              <w:snapToGrid w:val="0"/>
              <w:spacing w:before="40" w:after="40"/>
              <w:rPr>
                <w:rFonts w:eastAsia="宋体"/>
                <w:sz w:val="21"/>
                <w:szCs w:val="21"/>
                <w:lang w:eastAsia="zh-CN"/>
              </w:rPr>
            </w:pPr>
            <w:r>
              <w:rPr>
                <w:rFonts w:eastAsia="宋体" w:hint="eastAsia"/>
                <w:sz w:val="21"/>
                <w:szCs w:val="21"/>
                <w:lang w:eastAsia="zh-CN"/>
              </w:rPr>
              <w:t>O</w:t>
            </w:r>
            <w:r>
              <w:rPr>
                <w:rFonts w:eastAsia="宋体"/>
                <w:sz w:val="21"/>
                <w:szCs w:val="21"/>
                <w:lang w:eastAsia="zh-CN"/>
              </w:rPr>
              <w:t>PPO</w:t>
            </w:r>
          </w:p>
        </w:tc>
        <w:tc>
          <w:tcPr>
            <w:tcW w:w="4039" w:type="pct"/>
            <w:tcMar>
              <w:top w:w="0" w:type="dxa"/>
              <w:left w:w="108" w:type="dxa"/>
              <w:bottom w:w="0" w:type="dxa"/>
              <w:right w:w="108" w:type="dxa"/>
            </w:tcMar>
          </w:tcPr>
          <w:p w14:paraId="513F1B0A" w14:textId="77777777" w:rsidR="007241E6" w:rsidRDefault="002C75FB" w:rsidP="00945F68">
            <w:pPr>
              <w:pStyle w:val="afe"/>
              <w:numPr>
                <w:ilvl w:val="0"/>
                <w:numId w:val="15"/>
              </w:numPr>
              <w:snapToGrid w:val="0"/>
              <w:spacing w:before="40" w:after="40"/>
              <w:ind w:firstLineChars="0"/>
              <w:rPr>
                <w:rFonts w:eastAsia="宋体"/>
                <w:b/>
                <w:sz w:val="21"/>
                <w:szCs w:val="21"/>
                <w:lang w:eastAsia="zh-CN"/>
              </w:rPr>
            </w:pPr>
            <w:r>
              <w:rPr>
                <w:rFonts w:eastAsia="宋体"/>
                <w:sz w:val="21"/>
                <w:szCs w:val="21"/>
                <w:lang w:eastAsia="zh-CN"/>
              </w:rPr>
              <w:t>P</w:t>
            </w:r>
            <w:r w:rsidRPr="002C75FB">
              <w:rPr>
                <w:rFonts w:eastAsia="宋体"/>
                <w:sz w:val="21"/>
                <w:szCs w:val="21"/>
                <w:lang w:eastAsia="zh-CN"/>
              </w:rPr>
              <w:t>resence, location and sequence of interference CRS</w:t>
            </w:r>
            <w:r>
              <w:rPr>
                <w:rFonts w:eastAsia="宋体"/>
                <w:sz w:val="21"/>
                <w:szCs w:val="21"/>
                <w:lang w:eastAsia="zh-CN"/>
              </w:rPr>
              <w:t xml:space="preserve"> are needed for both CRS-IC and LLR weighting</w:t>
            </w:r>
            <w:r>
              <w:rPr>
                <w:rFonts w:eastAsia="宋体" w:hint="eastAsia"/>
                <w:sz w:val="21"/>
                <w:szCs w:val="21"/>
                <w:lang w:eastAsia="zh-CN"/>
              </w:rPr>
              <w:t>.</w:t>
            </w:r>
            <w:r>
              <w:rPr>
                <w:rFonts w:eastAsia="宋体"/>
                <w:sz w:val="21"/>
                <w:szCs w:val="21"/>
                <w:lang w:eastAsia="zh-CN"/>
              </w:rPr>
              <w:t xml:space="preserve"> Agree that the same information is required.</w:t>
            </w:r>
          </w:p>
          <w:p w14:paraId="7CFD2B8A" w14:textId="77777777" w:rsidR="002C75FB" w:rsidRDefault="00B510FE" w:rsidP="00945F68">
            <w:pPr>
              <w:pStyle w:val="afe"/>
              <w:numPr>
                <w:ilvl w:val="0"/>
                <w:numId w:val="15"/>
              </w:numPr>
              <w:snapToGrid w:val="0"/>
              <w:spacing w:before="40" w:after="40"/>
              <w:ind w:firstLineChars="0"/>
              <w:rPr>
                <w:rFonts w:eastAsia="宋体"/>
                <w:b/>
                <w:sz w:val="21"/>
                <w:szCs w:val="21"/>
                <w:lang w:eastAsia="zh-CN"/>
              </w:rPr>
            </w:pPr>
            <w:r>
              <w:rPr>
                <w:rFonts w:eastAsia="宋体"/>
                <w:sz w:val="21"/>
                <w:szCs w:val="21"/>
                <w:lang w:eastAsia="zh-CN"/>
              </w:rPr>
              <w:t>Agree with MTK that UE can</w:t>
            </w:r>
            <w:r>
              <w:rPr>
                <w:rFonts w:eastAsia="宋体"/>
                <w:sz w:val="21"/>
                <w:szCs w:val="21"/>
              </w:rPr>
              <w:t xml:space="preserve"> rely on LTE inter-RAT measurements and obtain the information of frequency layers configured in the LTE-MOs. </w:t>
            </w:r>
            <w:proofErr w:type="gramStart"/>
            <w:r>
              <w:rPr>
                <w:rFonts w:eastAsia="宋体"/>
                <w:sz w:val="21"/>
                <w:szCs w:val="21"/>
              </w:rPr>
              <w:t>Otherwise,</w:t>
            </w:r>
            <w:proofErr w:type="gramEnd"/>
            <w:r>
              <w:rPr>
                <w:rFonts w:eastAsia="宋体"/>
                <w:sz w:val="21"/>
                <w:szCs w:val="21"/>
              </w:rPr>
              <w:t xml:space="preserve"> b</w:t>
            </w:r>
            <w:r w:rsidR="005D7F87">
              <w:rPr>
                <w:rFonts w:eastAsia="宋体"/>
                <w:sz w:val="21"/>
                <w:szCs w:val="21"/>
                <w:lang w:eastAsia="zh-CN"/>
              </w:rPr>
              <w:t>lind detection on all</w:t>
            </w:r>
            <w:r w:rsidR="007F5D67">
              <w:rPr>
                <w:rFonts w:eastAsia="宋体"/>
                <w:sz w:val="21"/>
                <w:szCs w:val="21"/>
                <w:lang w:eastAsia="zh-CN"/>
              </w:rPr>
              <w:t xml:space="preserve"> possible</w:t>
            </w:r>
            <w:r w:rsidR="005D7F87">
              <w:rPr>
                <w:rFonts w:eastAsia="宋体"/>
                <w:sz w:val="21"/>
                <w:szCs w:val="21"/>
                <w:lang w:eastAsia="zh-CN"/>
              </w:rPr>
              <w:t xml:space="preserve"> </w:t>
            </w:r>
            <w:r>
              <w:rPr>
                <w:rFonts w:eastAsia="宋体"/>
                <w:sz w:val="21"/>
                <w:szCs w:val="21"/>
                <w:lang w:eastAsia="zh-CN"/>
              </w:rPr>
              <w:t xml:space="preserve">LTE cells </w:t>
            </w:r>
            <w:r w:rsidR="007F5D67">
              <w:rPr>
                <w:rFonts w:eastAsia="宋体"/>
                <w:sz w:val="21"/>
                <w:szCs w:val="21"/>
                <w:lang w:eastAsia="zh-CN"/>
              </w:rPr>
              <w:t xml:space="preserve">could be quite difficult and </w:t>
            </w:r>
            <w:r w:rsidR="007F5D67">
              <w:rPr>
                <w:rFonts w:eastAsia="宋体"/>
                <w:sz w:val="21"/>
                <w:szCs w:val="21"/>
              </w:rPr>
              <w:t>complex</w:t>
            </w:r>
            <w:r w:rsidR="007F5D67">
              <w:rPr>
                <w:rFonts w:eastAsia="宋体" w:hint="eastAsia"/>
                <w:sz w:val="21"/>
                <w:szCs w:val="21"/>
                <w:lang w:eastAsia="zh-CN"/>
              </w:rPr>
              <w:t xml:space="preserve"> for</w:t>
            </w:r>
            <w:r w:rsidR="007F5D67">
              <w:rPr>
                <w:rFonts w:eastAsia="宋体"/>
                <w:sz w:val="21"/>
                <w:szCs w:val="21"/>
                <w:lang w:eastAsia="zh-CN"/>
              </w:rPr>
              <w:t xml:space="preserve"> </w:t>
            </w:r>
            <w:r w:rsidR="007F5D67">
              <w:rPr>
                <w:rFonts w:eastAsia="宋体" w:hint="eastAsia"/>
                <w:sz w:val="21"/>
                <w:szCs w:val="21"/>
                <w:lang w:eastAsia="zh-CN"/>
              </w:rPr>
              <w:t>UE</w:t>
            </w:r>
            <w:r w:rsidR="007F5D67">
              <w:rPr>
                <w:rFonts w:eastAsia="宋体"/>
                <w:sz w:val="21"/>
                <w:szCs w:val="21"/>
                <w:lang w:eastAsia="zh-CN"/>
              </w:rPr>
              <w:t>.</w:t>
            </w:r>
          </w:p>
          <w:p w14:paraId="177C5654" w14:textId="77777777" w:rsidR="007F5D67" w:rsidRPr="00216C95" w:rsidRDefault="007F5D67" w:rsidP="00945F68">
            <w:pPr>
              <w:pStyle w:val="afe"/>
              <w:numPr>
                <w:ilvl w:val="0"/>
                <w:numId w:val="15"/>
              </w:numPr>
              <w:snapToGrid w:val="0"/>
              <w:spacing w:before="40" w:after="40"/>
              <w:ind w:firstLineChars="0"/>
              <w:rPr>
                <w:rFonts w:eastAsia="宋体"/>
                <w:b/>
                <w:sz w:val="21"/>
                <w:szCs w:val="21"/>
                <w:lang w:eastAsia="zh-CN"/>
              </w:rPr>
            </w:pPr>
            <w:r w:rsidRPr="009444DD">
              <w:rPr>
                <w:rFonts w:eastAsia="宋体"/>
                <w:sz w:val="21"/>
                <w:szCs w:val="21"/>
                <w:lang w:eastAsia="zh-CN"/>
              </w:rPr>
              <w:t>Early decision</w:t>
            </w:r>
            <w:r>
              <w:rPr>
                <w:rFonts w:eastAsia="宋体"/>
                <w:sz w:val="21"/>
                <w:szCs w:val="21"/>
                <w:lang w:eastAsia="zh-CN"/>
              </w:rPr>
              <w:t xml:space="preserve"> before ASN.1 frozen is fine. Also share the similar concern </w:t>
            </w:r>
            <w:r>
              <w:rPr>
                <w:rFonts w:eastAsia="宋体"/>
                <w:sz w:val="21"/>
                <w:szCs w:val="21"/>
              </w:rPr>
              <w:t xml:space="preserve">why providing </w:t>
            </w:r>
            <w:r w:rsidR="008C5738">
              <w:rPr>
                <w:rFonts w:eastAsia="宋体"/>
                <w:sz w:val="21"/>
                <w:szCs w:val="21"/>
              </w:rPr>
              <w:t>network assistance information</w:t>
            </w:r>
            <w:r>
              <w:rPr>
                <w:rFonts w:eastAsia="宋体"/>
                <w:sz w:val="21"/>
                <w:szCs w:val="21"/>
              </w:rPr>
              <w:t xml:space="preserve"> is not feasible for R17 when UEs are expected to implement CRS-IM</w:t>
            </w:r>
            <w:r w:rsidR="008C5738">
              <w:rPr>
                <w:rFonts w:eastAsia="宋体"/>
                <w:sz w:val="21"/>
                <w:szCs w:val="21"/>
              </w:rPr>
              <w:t>.</w:t>
            </w:r>
          </w:p>
        </w:tc>
      </w:tr>
      <w:tr w:rsidR="007241E6" w:rsidRPr="00D11BA9" w14:paraId="545E5064" w14:textId="77777777" w:rsidTr="00266D27">
        <w:tc>
          <w:tcPr>
            <w:tcW w:w="961" w:type="pct"/>
            <w:tcMar>
              <w:top w:w="0" w:type="dxa"/>
              <w:left w:w="108" w:type="dxa"/>
              <w:bottom w:w="0" w:type="dxa"/>
              <w:right w:w="108" w:type="dxa"/>
            </w:tcMar>
          </w:tcPr>
          <w:p w14:paraId="1DB44626" w14:textId="77777777" w:rsidR="007241E6" w:rsidRDefault="00E154C1" w:rsidP="00266D27">
            <w:pPr>
              <w:snapToGrid w:val="0"/>
              <w:spacing w:before="40" w:after="40"/>
              <w:rPr>
                <w:rFonts w:eastAsia="宋体"/>
                <w:sz w:val="21"/>
                <w:szCs w:val="21"/>
                <w:lang w:eastAsia="zh-CN"/>
              </w:rPr>
            </w:pPr>
            <w:r>
              <w:rPr>
                <w:rFonts w:eastAsia="宋体" w:hint="eastAsia"/>
                <w:sz w:val="21"/>
                <w:szCs w:val="21"/>
                <w:lang w:eastAsia="zh-CN"/>
              </w:rPr>
              <w:t>S</w:t>
            </w:r>
            <w:r>
              <w:rPr>
                <w:rFonts w:eastAsia="宋体"/>
                <w:sz w:val="21"/>
                <w:szCs w:val="21"/>
                <w:lang w:eastAsia="zh-CN"/>
              </w:rPr>
              <w:t>amsung</w:t>
            </w:r>
          </w:p>
        </w:tc>
        <w:tc>
          <w:tcPr>
            <w:tcW w:w="4039" w:type="pct"/>
            <w:tcMar>
              <w:top w:w="0" w:type="dxa"/>
              <w:left w:w="108" w:type="dxa"/>
              <w:bottom w:w="0" w:type="dxa"/>
              <w:right w:w="108" w:type="dxa"/>
            </w:tcMar>
          </w:tcPr>
          <w:p w14:paraId="27F3F081" w14:textId="77777777" w:rsidR="007241E6" w:rsidRDefault="00E154C1" w:rsidP="00266D27">
            <w:pPr>
              <w:snapToGrid w:val="0"/>
              <w:spacing w:before="40" w:after="40"/>
              <w:rPr>
                <w:rFonts w:eastAsia="宋体"/>
                <w:sz w:val="21"/>
                <w:szCs w:val="21"/>
                <w:lang w:eastAsia="zh-CN"/>
              </w:rPr>
            </w:pPr>
            <w:r>
              <w:rPr>
                <w:rFonts w:eastAsia="宋体"/>
                <w:sz w:val="21"/>
                <w:szCs w:val="21"/>
                <w:lang w:eastAsia="zh-CN"/>
              </w:rPr>
              <w:t xml:space="preserve">Our view is to respect RAN4 recommendations to continue discussions on network </w:t>
            </w:r>
            <w:r>
              <w:rPr>
                <w:rFonts w:eastAsia="宋体"/>
                <w:sz w:val="21"/>
                <w:szCs w:val="21"/>
                <w:lang w:eastAsia="zh-CN"/>
              </w:rPr>
              <w:lastRenderedPageBreak/>
              <w:t xml:space="preserve">assistance signalling even for LLR weighting baseline receiver. </w:t>
            </w:r>
          </w:p>
        </w:tc>
      </w:tr>
      <w:tr w:rsidR="00D2673D" w:rsidRPr="00D11BA9" w14:paraId="123579DD" w14:textId="77777777" w:rsidTr="00266D27">
        <w:tc>
          <w:tcPr>
            <w:tcW w:w="961" w:type="pct"/>
            <w:tcMar>
              <w:top w:w="0" w:type="dxa"/>
              <w:left w:w="108" w:type="dxa"/>
              <w:bottom w:w="0" w:type="dxa"/>
              <w:right w:w="108" w:type="dxa"/>
            </w:tcMar>
          </w:tcPr>
          <w:p w14:paraId="413EE9C4" w14:textId="77777777" w:rsidR="00D2673D" w:rsidRDefault="00D2673D" w:rsidP="00266D27">
            <w:pPr>
              <w:snapToGrid w:val="0"/>
              <w:spacing w:before="40" w:after="40"/>
              <w:rPr>
                <w:rFonts w:eastAsia="宋体"/>
                <w:sz w:val="21"/>
                <w:szCs w:val="21"/>
                <w:lang w:eastAsia="zh-CN"/>
              </w:rPr>
            </w:pPr>
            <w:r>
              <w:rPr>
                <w:rFonts w:hint="eastAsia"/>
                <w:sz w:val="21"/>
                <w:szCs w:val="21"/>
                <w:lang w:eastAsia="zh-CN"/>
              </w:rPr>
              <w:lastRenderedPageBreak/>
              <w:t>CMCC</w:t>
            </w:r>
          </w:p>
        </w:tc>
        <w:tc>
          <w:tcPr>
            <w:tcW w:w="4039" w:type="pct"/>
            <w:tcMar>
              <w:top w:w="0" w:type="dxa"/>
              <w:left w:w="108" w:type="dxa"/>
              <w:bottom w:w="0" w:type="dxa"/>
              <w:right w:w="108" w:type="dxa"/>
            </w:tcMar>
          </w:tcPr>
          <w:p w14:paraId="259ACB16" w14:textId="77777777" w:rsidR="00D2673D" w:rsidRDefault="00D2673D" w:rsidP="00266D27">
            <w:pPr>
              <w:snapToGrid w:val="0"/>
              <w:spacing w:before="40" w:after="40"/>
              <w:rPr>
                <w:sz w:val="21"/>
                <w:szCs w:val="21"/>
                <w:lang w:eastAsia="zh-CN"/>
              </w:rPr>
            </w:pPr>
            <w:r>
              <w:rPr>
                <w:rFonts w:hint="eastAsia"/>
                <w:sz w:val="21"/>
                <w:szCs w:val="21"/>
                <w:lang w:eastAsia="zh-CN"/>
              </w:rPr>
              <w:t xml:space="preserve">For Q1, the </w:t>
            </w:r>
            <w:proofErr w:type="gramStart"/>
            <w:r>
              <w:rPr>
                <w:rFonts w:hint="eastAsia"/>
                <w:sz w:val="21"/>
                <w:szCs w:val="21"/>
                <w:lang w:eastAsia="zh-CN"/>
              </w:rPr>
              <w:t>questions is</w:t>
            </w:r>
            <w:proofErr w:type="gramEnd"/>
            <w:r>
              <w:rPr>
                <w:rFonts w:hint="eastAsia"/>
                <w:sz w:val="21"/>
                <w:szCs w:val="21"/>
                <w:lang w:eastAsia="zh-CN"/>
              </w:rPr>
              <w:t xml:space="preserve"> that which information is needed for LLR and CRS-IC respectively, not </w:t>
            </w:r>
            <w:r>
              <w:rPr>
                <w:sz w:val="21"/>
                <w:szCs w:val="21"/>
                <w:lang w:eastAsia="zh-CN"/>
              </w:rPr>
              <w:t>strictly</w:t>
            </w:r>
            <w:r>
              <w:rPr>
                <w:rFonts w:hint="eastAsia"/>
                <w:sz w:val="21"/>
                <w:szCs w:val="21"/>
                <w:lang w:eastAsia="zh-CN"/>
              </w:rPr>
              <w:t xml:space="preserve"> related to NWA. From our understanding, LLR weighting may needs to know the presence of interference CRS (option 2)</w:t>
            </w:r>
            <w:proofErr w:type="gramStart"/>
            <w:r>
              <w:rPr>
                <w:rFonts w:hint="eastAsia"/>
                <w:sz w:val="21"/>
                <w:szCs w:val="21"/>
                <w:lang w:eastAsia="zh-CN"/>
              </w:rPr>
              <w:t>,</w:t>
            </w:r>
            <w:proofErr w:type="gramEnd"/>
            <w:r>
              <w:rPr>
                <w:rFonts w:hint="eastAsia"/>
                <w:sz w:val="21"/>
                <w:szCs w:val="21"/>
                <w:lang w:eastAsia="zh-CN"/>
              </w:rPr>
              <w:t xml:space="preserve"> CRS-IC needs to know the presence, location and sequence (</w:t>
            </w:r>
            <w:r>
              <w:rPr>
                <w:sz w:val="21"/>
                <w:szCs w:val="21"/>
                <w:lang w:eastAsia="zh-CN"/>
              </w:rPr>
              <w:t>option</w:t>
            </w:r>
            <w:r>
              <w:rPr>
                <w:rFonts w:hint="eastAsia"/>
                <w:sz w:val="21"/>
                <w:szCs w:val="21"/>
                <w:lang w:eastAsia="zh-CN"/>
              </w:rPr>
              <w:t xml:space="preserve"> 1). </w:t>
            </w:r>
          </w:p>
          <w:p w14:paraId="3E6DDE63" w14:textId="77777777" w:rsidR="00D2673D" w:rsidRDefault="00D2673D" w:rsidP="00266D27">
            <w:pPr>
              <w:snapToGrid w:val="0"/>
              <w:spacing w:before="40" w:after="40"/>
              <w:rPr>
                <w:sz w:val="21"/>
                <w:szCs w:val="21"/>
                <w:lang w:eastAsia="zh-CN"/>
              </w:rPr>
            </w:pPr>
          </w:p>
          <w:p w14:paraId="17F95C2D" w14:textId="77777777" w:rsidR="00D2673D" w:rsidRDefault="00D2673D" w:rsidP="00266D27">
            <w:pPr>
              <w:snapToGrid w:val="0"/>
              <w:spacing w:before="40" w:after="40"/>
              <w:rPr>
                <w:sz w:val="21"/>
                <w:szCs w:val="21"/>
                <w:lang w:eastAsia="zh-CN"/>
              </w:rPr>
            </w:pPr>
            <w:r>
              <w:rPr>
                <w:rFonts w:hint="eastAsia"/>
                <w:sz w:val="21"/>
                <w:szCs w:val="21"/>
                <w:lang w:eastAsia="zh-CN"/>
              </w:rPr>
              <w:t xml:space="preserve">For Q2, we think all the options of existing information are feasible for UE to </w:t>
            </w:r>
            <w:r>
              <w:rPr>
                <w:sz w:val="21"/>
                <w:szCs w:val="21"/>
                <w:lang w:eastAsia="zh-CN"/>
              </w:rPr>
              <w:t>obtain</w:t>
            </w:r>
            <w:r>
              <w:rPr>
                <w:rFonts w:hint="eastAsia"/>
                <w:sz w:val="21"/>
                <w:szCs w:val="21"/>
                <w:lang w:eastAsia="zh-CN"/>
              </w:rPr>
              <w:t xml:space="preserve"> the information. And UE can also obtain the information that needed by blind detection. </w:t>
            </w:r>
          </w:p>
          <w:p w14:paraId="5451E684" w14:textId="77777777" w:rsidR="00D2673D" w:rsidRDefault="00D2673D" w:rsidP="00266D27">
            <w:pPr>
              <w:snapToGrid w:val="0"/>
              <w:spacing w:before="40" w:after="40"/>
              <w:rPr>
                <w:sz w:val="21"/>
                <w:szCs w:val="21"/>
                <w:lang w:eastAsia="zh-CN"/>
              </w:rPr>
            </w:pPr>
          </w:p>
          <w:p w14:paraId="65052A52" w14:textId="77777777" w:rsidR="00D2673D" w:rsidRPr="00D04747" w:rsidRDefault="00D2673D" w:rsidP="00266D27">
            <w:pPr>
              <w:keepLines/>
              <w:tabs>
                <w:tab w:val="left" w:pos="794"/>
                <w:tab w:val="left" w:pos="1191"/>
                <w:tab w:val="left" w:pos="1588"/>
                <w:tab w:val="left" w:pos="1985"/>
              </w:tabs>
              <w:snapToGrid w:val="0"/>
              <w:spacing w:before="40" w:after="40"/>
              <w:rPr>
                <w:sz w:val="21"/>
                <w:szCs w:val="21"/>
                <w:lang w:eastAsia="zh-CN"/>
              </w:rPr>
            </w:pPr>
            <w:r>
              <w:rPr>
                <w:rFonts w:hint="eastAsia"/>
                <w:sz w:val="21"/>
                <w:szCs w:val="21"/>
                <w:lang w:eastAsia="zh-CN"/>
              </w:rPr>
              <w:t xml:space="preserve">For Q3, if it is possible, we prefer to make decision in this RAN plenary meeting. However, based on the comment so far, we think it might be more </w:t>
            </w:r>
            <w:r>
              <w:rPr>
                <w:sz w:val="21"/>
                <w:szCs w:val="21"/>
                <w:lang w:eastAsia="zh-CN"/>
              </w:rPr>
              <w:t>practical</w:t>
            </w:r>
            <w:r>
              <w:rPr>
                <w:rFonts w:hint="eastAsia"/>
                <w:sz w:val="21"/>
                <w:szCs w:val="21"/>
                <w:lang w:eastAsia="zh-CN"/>
              </w:rPr>
              <w:t xml:space="preserve"> to </w:t>
            </w:r>
            <w:r>
              <w:rPr>
                <w:sz w:val="21"/>
                <w:szCs w:val="21"/>
                <w:lang w:eastAsia="zh-CN"/>
              </w:rPr>
              <w:t>continue</w:t>
            </w:r>
            <w:r>
              <w:rPr>
                <w:rFonts w:hint="eastAsia"/>
                <w:sz w:val="21"/>
                <w:szCs w:val="21"/>
                <w:lang w:eastAsia="zh-CN"/>
              </w:rPr>
              <w:t xml:space="preserve"> to discuss the NWA in RAN4.</w:t>
            </w:r>
          </w:p>
        </w:tc>
      </w:tr>
      <w:tr w:rsidR="00983171" w:rsidRPr="00D11BA9" w14:paraId="080534A7" w14:textId="77777777" w:rsidTr="00266D27">
        <w:tc>
          <w:tcPr>
            <w:tcW w:w="961" w:type="pct"/>
            <w:tcMar>
              <w:top w:w="0" w:type="dxa"/>
              <w:left w:w="108" w:type="dxa"/>
              <w:bottom w:w="0" w:type="dxa"/>
              <w:right w:w="108" w:type="dxa"/>
            </w:tcMar>
          </w:tcPr>
          <w:p w14:paraId="2890C03E" w14:textId="77777777" w:rsidR="00983171" w:rsidRPr="00F5514D" w:rsidRDefault="00983171" w:rsidP="00983171">
            <w:pPr>
              <w:snapToGrid w:val="0"/>
              <w:spacing w:before="40" w:after="40"/>
              <w:rPr>
                <w:sz w:val="21"/>
                <w:szCs w:val="21"/>
                <w:lang w:eastAsia="zh-CN"/>
              </w:rPr>
            </w:pPr>
            <w:r>
              <w:rPr>
                <w:rFonts w:eastAsia="宋体" w:hint="eastAsia"/>
                <w:sz w:val="21"/>
                <w:szCs w:val="21"/>
                <w:lang w:eastAsia="zh-CN"/>
              </w:rPr>
              <w:t>C</w:t>
            </w:r>
            <w:r>
              <w:rPr>
                <w:rFonts w:eastAsia="宋体"/>
                <w:sz w:val="21"/>
                <w:szCs w:val="21"/>
                <w:lang w:eastAsia="zh-CN"/>
              </w:rPr>
              <w:t>hina Telecom</w:t>
            </w:r>
          </w:p>
        </w:tc>
        <w:tc>
          <w:tcPr>
            <w:tcW w:w="4039" w:type="pct"/>
            <w:tcMar>
              <w:top w:w="0" w:type="dxa"/>
              <w:left w:w="108" w:type="dxa"/>
              <w:bottom w:w="0" w:type="dxa"/>
              <w:right w:w="108" w:type="dxa"/>
            </w:tcMar>
          </w:tcPr>
          <w:p w14:paraId="542BE3C3" w14:textId="77777777" w:rsidR="00983171" w:rsidRDefault="00983171" w:rsidP="00945F68">
            <w:pPr>
              <w:pStyle w:val="afe"/>
              <w:numPr>
                <w:ilvl w:val="0"/>
                <w:numId w:val="17"/>
              </w:numPr>
              <w:snapToGrid w:val="0"/>
              <w:spacing w:before="40" w:after="40"/>
              <w:ind w:firstLineChars="0"/>
              <w:rPr>
                <w:rFonts w:eastAsia="宋体"/>
                <w:b/>
                <w:sz w:val="21"/>
                <w:szCs w:val="21"/>
                <w:lang w:eastAsia="zh-CN"/>
              </w:rPr>
            </w:pPr>
            <w:r>
              <w:rPr>
                <w:rFonts w:eastAsia="宋体" w:hint="eastAsia"/>
                <w:sz w:val="21"/>
                <w:szCs w:val="21"/>
                <w:lang w:eastAsia="zh-CN"/>
              </w:rPr>
              <w:t>O</w:t>
            </w:r>
            <w:r>
              <w:rPr>
                <w:rFonts w:eastAsia="宋体"/>
                <w:sz w:val="21"/>
                <w:szCs w:val="21"/>
                <w:lang w:eastAsia="zh-CN"/>
              </w:rPr>
              <w:t xml:space="preserve">n </w:t>
            </w:r>
            <w:r>
              <w:rPr>
                <w:rFonts w:eastAsia="宋体"/>
                <w:sz w:val="21"/>
                <w:szCs w:val="21"/>
              </w:rPr>
              <w:t>w</w:t>
            </w:r>
            <w:r w:rsidRPr="00993212">
              <w:rPr>
                <w:rFonts w:eastAsia="DengXian" w:hint="eastAsia"/>
                <w:sz w:val="21"/>
                <w:szCs w:val="21"/>
              </w:rPr>
              <w:t>hich parameters are needed to be known</w:t>
            </w:r>
            <w:r>
              <w:rPr>
                <w:rFonts w:eastAsia="DengXian" w:hint="eastAsia"/>
                <w:sz w:val="21"/>
                <w:szCs w:val="21"/>
                <w:lang w:eastAsia="zh-CN"/>
              </w:rPr>
              <w:t xml:space="preserve"> for LLR and CRS-IC respectively</w:t>
            </w:r>
          </w:p>
          <w:p w14:paraId="32CD967E" w14:textId="77777777" w:rsidR="00983171" w:rsidRDefault="00983171" w:rsidP="00983171">
            <w:pPr>
              <w:pStyle w:val="afe"/>
              <w:snapToGrid w:val="0"/>
              <w:spacing w:before="40" w:after="40"/>
              <w:ind w:left="360" w:firstLineChars="0" w:firstLine="0"/>
              <w:rPr>
                <w:rFonts w:eastAsia="宋体"/>
                <w:sz w:val="21"/>
                <w:szCs w:val="21"/>
                <w:lang w:eastAsia="zh-CN"/>
              </w:rPr>
            </w:pPr>
            <w:r>
              <w:rPr>
                <w:rFonts w:eastAsia="宋体"/>
                <w:sz w:val="21"/>
                <w:szCs w:val="21"/>
                <w:lang w:eastAsia="zh-CN"/>
              </w:rPr>
              <w:t xml:space="preserve">For LLR weighting, we think only the presence of neighbour LTE (Option 2) will be enough for the UE to do CRS-IM. Based on our simulation, </w:t>
            </w:r>
            <w:r>
              <w:rPr>
                <w:rFonts w:eastAsia="宋体" w:hint="eastAsia"/>
                <w:sz w:val="21"/>
                <w:szCs w:val="21"/>
                <w:lang w:eastAsia="zh-CN"/>
              </w:rPr>
              <w:t>with</w:t>
            </w:r>
            <w:r>
              <w:rPr>
                <w:rFonts w:eastAsia="宋体"/>
                <w:sz w:val="21"/>
                <w:szCs w:val="21"/>
                <w:lang w:eastAsia="zh-CN"/>
              </w:rPr>
              <w:t xml:space="preserve"> </w:t>
            </w:r>
            <w:r>
              <w:rPr>
                <w:rFonts w:eastAsia="宋体" w:hint="eastAsia"/>
                <w:sz w:val="21"/>
                <w:szCs w:val="21"/>
                <w:lang w:eastAsia="zh-CN"/>
              </w:rPr>
              <w:t>LLR</w:t>
            </w:r>
            <w:r>
              <w:rPr>
                <w:rFonts w:eastAsia="宋体"/>
                <w:sz w:val="21"/>
                <w:szCs w:val="21"/>
                <w:lang w:eastAsia="zh-CN"/>
              </w:rPr>
              <w:t xml:space="preserve"> weighting the UE only needs to estimate</w:t>
            </w:r>
            <w:r w:rsidRPr="009B0187">
              <w:rPr>
                <w:rFonts w:eastAsia="宋体"/>
                <w:sz w:val="21"/>
                <w:szCs w:val="21"/>
                <w:lang w:eastAsia="zh-CN"/>
              </w:rPr>
              <w:t xml:space="preserve"> </w:t>
            </w:r>
            <w:r>
              <w:rPr>
                <w:rFonts w:eastAsia="宋体"/>
                <w:sz w:val="21"/>
                <w:szCs w:val="21"/>
                <w:lang w:eastAsia="zh-CN"/>
              </w:rPr>
              <w:t>the</w:t>
            </w:r>
            <w:r w:rsidRPr="009B0187">
              <w:rPr>
                <w:rFonts w:eastAsia="宋体"/>
                <w:sz w:val="21"/>
                <w:szCs w:val="21"/>
                <w:lang w:eastAsia="zh-CN"/>
              </w:rPr>
              <w:t xml:space="preserve"> interference CRS power</w:t>
            </w:r>
            <w:r>
              <w:rPr>
                <w:rFonts w:eastAsia="宋体"/>
                <w:sz w:val="21"/>
                <w:szCs w:val="21"/>
                <w:lang w:eastAsia="zh-CN"/>
              </w:rPr>
              <w:t>, which</w:t>
            </w:r>
            <w:r w:rsidRPr="009B0187">
              <w:rPr>
                <w:rFonts w:eastAsia="宋体"/>
                <w:sz w:val="21"/>
                <w:szCs w:val="21"/>
                <w:lang w:eastAsia="zh-CN"/>
              </w:rPr>
              <w:t xml:space="preserve"> is quite similar as the estimation of noise power.</w:t>
            </w:r>
          </w:p>
          <w:p w14:paraId="141333C5" w14:textId="77777777" w:rsidR="00983171" w:rsidRPr="009B0187" w:rsidRDefault="00983171" w:rsidP="00983171">
            <w:pPr>
              <w:pStyle w:val="afe"/>
              <w:snapToGrid w:val="0"/>
              <w:spacing w:before="40" w:after="40"/>
              <w:ind w:left="360" w:firstLineChars="0" w:firstLine="0"/>
              <w:rPr>
                <w:rFonts w:eastAsia="宋体"/>
                <w:sz w:val="21"/>
                <w:szCs w:val="21"/>
                <w:lang w:eastAsia="zh-CN"/>
              </w:rPr>
            </w:pPr>
            <w:r>
              <w:rPr>
                <w:rFonts w:eastAsia="宋体" w:hint="eastAsia"/>
                <w:sz w:val="21"/>
                <w:szCs w:val="21"/>
                <w:lang w:eastAsia="zh-CN"/>
              </w:rPr>
              <w:t>F</w:t>
            </w:r>
            <w:r>
              <w:rPr>
                <w:rFonts w:eastAsia="宋体"/>
                <w:sz w:val="21"/>
                <w:szCs w:val="21"/>
                <w:lang w:eastAsia="zh-CN"/>
              </w:rPr>
              <w:t>or CRS-IC, UE may</w:t>
            </w:r>
            <w:r w:rsidRPr="009B0187">
              <w:rPr>
                <w:rFonts w:eastAsia="宋体"/>
                <w:sz w:val="21"/>
                <w:szCs w:val="21"/>
                <w:lang w:eastAsia="zh-CN"/>
              </w:rPr>
              <w:t xml:space="preserve"> </w:t>
            </w:r>
            <w:r>
              <w:rPr>
                <w:rFonts w:eastAsia="宋体"/>
                <w:sz w:val="21"/>
                <w:szCs w:val="21"/>
                <w:lang w:eastAsia="zh-CN"/>
              </w:rPr>
              <w:t>additionally</w:t>
            </w:r>
            <w:r w:rsidRPr="009B0187">
              <w:rPr>
                <w:rFonts w:eastAsia="宋体"/>
                <w:sz w:val="21"/>
                <w:szCs w:val="21"/>
                <w:lang w:eastAsia="zh-CN"/>
              </w:rPr>
              <w:t xml:space="preserve"> need the</w:t>
            </w:r>
            <w:r>
              <w:rPr>
                <w:rFonts w:eastAsia="宋体"/>
                <w:sz w:val="21"/>
                <w:szCs w:val="21"/>
                <w:lang w:eastAsia="zh-CN"/>
              </w:rPr>
              <w:t xml:space="preserve"> exact interference</w:t>
            </w:r>
            <w:r w:rsidRPr="009B0187">
              <w:rPr>
                <w:rFonts w:eastAsia="宋体"/>
                <w:sz w:val="21"/>
                <w:szCs w:val="21"/>
                <w:lang w:eastAsia="zh-CN"/>
              </w:rPr>
              <w:t xml:space="preserve"> CRS sequence to do the interference cancellation. </w:t>
            </w:r>
          </w:p>
          <w:p w14:paraId="3FB5D7CB" w14:textId="77777777" w:rsidR="00983171" w:rsidRDefault="00983171" w:rsidP="00983171">
            <w:pPr>
              <w:pStyle w:val="afe"/>
              <w:snapToGrid w:val="0"/>
              <w:spacing w:before="40" w:after="40"/>
              <w:ind w:left="360" w:firstLineChars="0" w:firstLine="0"/>
              <w:rPr>
                <w:rFonts w:eastAsia="宋体"/>
                <w:sz w:val="21"/>
                <w:szCs w:val="21"/>
                <w:lang w:eastAsia="zh-CN"/>
              </w:rPr>
            </w:pPr>
            <w:r>
              <w:rPr>
                <w:rFonts w:eastAsia="宋体"/>
                <w:sz w:val="21"/>
                <w:szCs w:val="21"/>
                <w:lang w:eastAsia="zh-CN"/>
              </w:rPr>
              <w:t xml:space="preserve">Same time, from practical NW configuration perspective, UE can assume that no CRS muting is configured </w:t>
            </w:r>
            <w:r w:rsidRPr="00114683">
              <w:rPr>
                <w:rFonts w:eastAsia="宋体"/>
                <w:sz w:val="21"/>
                <w:szCs w:val="21"/>
                <w:lang w:eastAsia="zh-CN"/>
              </w:rPr>
              <w:t xml:space="preserve">and </w:t>
            </w:r>
            <w:r w:rsidRPr="001B0900">
              <w:rPr>
                <w:rFonts w:eastAsia="宋体"/>
                <w:sz w:val="21"/>
                <w:szCs w:val="21"/>
                <w:lang w:eastAsia="zh-CN"/>
              </w:rPr>
              <w:t>MBSFN</w:t>
            </w:r>
            <w:r>
              <w:rPr>
                <w:rFonts w:eastAsia="宋体"/>
                <w:sz w:val="21"/>
                <w:szCs w:val="21"/>
                <w:lang w:eastAsia="zh-CN"/>
              </w:rPr>
              <w:t xml:space="preserve"> configuration is aligned among the cells, which we think is the most common configuration in the real NW.</w:t>
            </w:r>
          </w:p>
          <w:p w14:paraId="3E246EAC" w14:textId="77777777" w:rsidR="00983171" w:rsidRPr="00215256" w:rsidRDefault="00983171" w:rsidP="00945F68">
            <w:pPr>
              <w:pStyle w:val="afe"/>
              <w:numPr>
                <w:ilvl w:val="0"/>
                <w:numId w:val="17"/>
              </w:numPr>
              <w:snapToGrid w:val="0"/>
              <w:spacing w:before="40" w:after="40"/>
              <w:ind w:firstLineChars="0"/>
              <w:rPr>
                <w:rFonts w:eastAsia="宋体"/>
                <w:b/>
                <w:sz w:val="21"/>
                <w:szCs w:val="21"/>
                <w:lang w:eastAsia="zh-CN"/>
              </w:rPr>
            </w:pPr>
            <w:r w:rsidRPr="00993212">
              <w:rPr>
                <w:rFonts w:eastAsia="DengXian" w:hint="eastAsia"/>
                <w:sz w:val="21"/>
                <w:szCs w:val="21"/>
              </w:rPr>
              <w:t xml:space="preserve">How </w:t>
            </w:r>
            <w:r>
              <w:rPr>
                <w:rFonts w:eastAsia="DengXian" w:hint="eastAsia"/>
                <w:sz w:val="21"/>
                <w:szCs w:val="21"/>
                <w:lang w:eastAsia="zh-CN"/>
              </w:rPr>
              <w:t>could UE</w:t>
            </w:r>
            <w:r w:rsidRPr="00993212">
              <w:rPr>
                <w:rFonts w:eastAsia="DengXian" w:hint="eastAsia"/>
                <w:sz w:val="21"/>
                <w:szCs w:val="21"/>
              </w:rPr>
              <w:t xml:space="preserve"> obtain the information if not </w:t>
            </w:r>
            <w:r w:rsidRPr="00993212">
              <w:rPr>
                <w:rFonts w:eastAsia="DengXian"/>
                <w:sz w:val="21"/>
                <w:szCs w:val="21"/>
              </w:rPr>
              <w:t>signalled</w:t>
            </w:r>
            <w:r w:rsidRPr="00993212">
              <w:rPr>
                <w:rFonts w:eastAsia="DengXian" w:hint="eastAsia"/>
                <w:sz w:val="21"/>
                <w:szCs w:val="21"/>
              </w:rPr>
              <w:t xml:space="preserve"> by the network?</w:t>
            </w:r>
          </w:p>
          <w:p w14:paraId="16B693DB" w14:textId="77777777" w:rsidR="00983171" w:rsidRDefault="00983171" w:rsidP="00983171">
            <w:pPr>
              <w:pStyle w:val="afe"/>
              <w:snapToGrid w:val="0"/>
              <w:spacing w:before="40" w:after="40"/>
              <w:ind w:left="360" w:firstLineChars="0" w:firstLine="0"/>
              <w:rPr>
                <w:rFonts w:eastAsia="宋体"/>
                <w:sz w:val="21"/>
                <w:szCs w:val="21"/>
                <w:lang w:eastAsia="zh-CN"/>
              </w:rPr>
            </w:pPr>
            <w:r>
              <w:rPr>
                <w:rFonts w:eastAsia="宋体" w:hint="eastAsia"/>
                <w:sz w:val="21"/>
                <w:szCs w:val="21"/>
                <w:lang w:eastAsia="zh-CN"/>
              </w:rPr>
              <w:t>F</w:t>
            </w:r>
            <w:r>
              <w:rPr>
                <w:rFonts w:eastAsia="宋体"/>
                <w:sz w:val="21"/>
                <w:szCs w:val="21"/>
                <w:lang w:eastAsia="zh-CN"/>
              </w:rPr>
              <w:t xml:space="preserve">or LLR weighting, UE would know the presence of interference LTE cell by the </w:t>
            </w:r>
            <w:r>
              <w:rPr>
                <w:rFonts w:eastAsia="宋体" w:hint="eastAsia"/>
                <w:sz w:val="21"/>
                <w:szCs w:val="21"/>
                <w:lang w:eastAsia="zh-CN"/>
              </w:rPr>
              <w:t>configuration of serving cell CRS-RM</w:t>
            </w:r>
            <w:r>
              <w:rPr>
                <w:rFonts w:eastAsia="宋体"/>
                <w:sz w:val="21"/>
                <w:szCs w:val="21"/>
                <w:lang w:eastAsia="zh-CN"/>
              </w:rPr>
              <w:t xml:space="preserve"> for DSS scenarios, i.e., option 2 will be enough for LLR weighting. </w:t>
            </w:r>
          </w:p>
          <w:p w14:paraId="7552E417" w14:textId="77777777" w:rsidR="00983171" w:rsidRDefault="00983171" w:rsidP="00983171">
            <w:pPr>
              <w:pStyle w:val="afe"/>
              <w:snapToGrid w:val="0"/>
              <w:spacing w:before="40" w:after="40"/>
              <w:ind w:left="360" w:firstLineChars="0" w:firstLine="0"/>
              <w:rPr>
                <w:sz w:val="21"/>
                <w:szCs w:val="21"/>
                <w:lang w:eastAsia="zh-CN"/>
              </w:rPr>
            </w:pPr>
            <w:r>
              <w:rPr>
                <w:rFonts w:eastAsia="宋体" w:hint="eastAsia"/>
                <w:sz w:val="21"/>
                <w:szCs w:val="21"/>
                <w:lang w:eastAsia="zh-CN"/>
              </w:rPr>
              <w:t>F</w:t>
            </w:r>
            <w:r>
              <w:rPr>
                <w:rFonts w:eastAsia="宋体"/>
                <w:sz w:val="21"/>
                <w:szCs w:val="21"/>
                <w:lang w:eastAsia="zh-CN"/>
              </w:rPr>
              <w:t>or CRS-IC, since UE may need to know the exact neighbour LTE CRS sequence, neighbour cell PCI, slot &amp; symbol index, neighbour CBW may be necessary. So, we think option 1 may be needed for CRS-IC.</w:t>
            </w:r>
          </w:p>
        </w:tc>
      </w:tr>
      <w:tr w:rsidR="007241E6" w:rsidRPr="00D11BA9" w14:paraId="56C8EBC1" w14:textId="77777777" w:rsidTr="00266D27">
        <w:tc>
          <w:tcPr>
            <w:tcW w:w="961" w:type="pct"/>
            <w:tcMar>
              <w:top w:w="0" w:type="dxa"/>
              <w:left w:w="108" w:type="dxa"/>
              <w:bottom w:w="0" w:type="dxa"/>
              <w:right w:w="108" w:type="dxa"/>
            </w:tcMar>
          </w:tcPr>
          <w:p w14:paraId="4AC1AC88" w14:textId="77777777" w:rsidR="007241E6" w:rsidRDefault="00016462" w:rsidP="00266D27">
            <w:pPr>
              <w:snapToGrid w:val="0"/>
              <w:spacing w:before="40" w:after="40"/>
              <w:rPr>
                <w:rFonts w:eastAsia="宋体"/>
                <w:sz w:val="21"/>
                <w:szCs w:val="21"/>
                <w:lang w:eastAsia="zh-CN"/>
              </w:rPr>
            </w:pPr>
            <w:r>
              <w:rPr>
                <w:rFonts w:eastAsia="宋体"/>
                <w:sz w:val="21"/>
                <w:szCs w:val="21"/>
                <w:lang w:eastAsia="zh-CN"/>
              </w:rPr>
              <w:t>ZTE</w:t>
            </w:r>
          </w:p>
        </w:tc>
        <w:tc>
          <w:tcPr>
            <w:tcW w:w="4039" w:type="pct"/>
            <w:tcMar>
              <w:top w:w="0" w:type="dxa"/>
              <w:left w:w="108" w:type="dxa"/>
              <w:bottom w:w="0" w:type="dxa"/>
              <w:right w:w="108" w:type="dxa"/>
            </w:tcMar>
          </w:tcPr>
          <w:p w14:paraId="0304AA49" w14:textId="77777777" w:rsidR="007241E6" w:rsidRDefault="00016462" w:rsidP="00945F68">
            <w:pPr>
              <w:pStyle w:val="afe"/>
              <w:numPr>
                <w:ilvl w:val="0"/>
                <w:numId w:val="18"/>
              </w:numPr>
              <w:snapToGrid w:val="0"/>
              <w:spacing w:before="40" w:after="40"/>
              <w:ind w:firstLineChars="0"/>
              <w:rPr>
                <w:b/>
                <w:sz w:val="21"/>
                <w:szCs w:val="21"/>
                <w:lang w:eastAsia="zh-CN"/>
              </w:rPr>
            </w:pPr>
            <w:r>
              <w:rPr>
                <w:sz w:val="21"/>
                <w:szCs w:val="21"/>
                <w:lang w:eastAsia="zh-CN"/>
              </w:rPr>
              <w:t>The question here seems a bit vague, what can be regarded as “known”? Can it be obtained via estimation, or notified/configured without need of estimation? In our view, this is completely up to UE implementation. For example, f</w:t>
            </w:r>
            <w:r w:rsidRPr="009E7AC6">
              <w:rPr>
                <w:sz w:val="21"/>
                <w:szCs w:val="21"/>
                <w:lang w:eastAsia="zh-CN"/>
              </w:rPr>
              <w:t xml:space="preserve">or LLR weighting, it can </w:t>
            </w:r>
            <w:r>
              <w:rPr>
                <w:sz w:val="21"/>
                <w:szCs w:val="21"/>
                <w:lang w:eastAsia="zh-CN"/>
              </w:rPr>
              <w:t>be done</w:t>
            </w:r>
            <w:r w:rsidRPr="009E7AC6">
              <w:rPr>
                <w:sz w:val="21"/>
                <w:szCs w:val="21"/>
                <w:lang w:eastAsia="zh-CN"/>
              </w:rPr>
              <w:t xml:space="preserve"> if there is only information on interfering CRS presence, but it also can </w:t>
            </w:r>
            <w:r>
              <w:rPr>
                <w:sz w:val="21"/>
                <w:szCs w:val="21"/>
                <w:lang w:eastAsia="zh-CN"/>
              </w:rPr>
              <w:t>be done</w:t>
            </w:r>
            <w:r w:rsidRPr="009E7AC6">
              <w:rPr>
                <w:sz w:val="21"/>
                <w:szCs w:val="21"/>
                <w:lang w:eastAsia="zh-CN"/>
              </w:rPr>
              <w:t xml:space="preserve"> if there is information on both presence and location of the interfering CRS</w:t>
            </w:r>
            <w:r w:rsidR="003C493B">
              <w:rPr>
                <w:sz w:val="21"/>
                <w:szCs w:val="21"/>
                <w:lang w:eastAsia="zh-CN"/>
              </w:rPr>
              <w:t>.</w:t>
            </w:r>
          </w:p>
          <w:p w14:paraId="650573EE" w14:textId="77777777" w:rsidR="003C493B" w:rsidRDefault="007A542A" w:rsidP="00945F68">
            <w:pPr>
              <w:pStyle w:val="afe"/>
              <w:numPr>
                <w:ilvl w:val="0"/>
                <w:numId w:val="18"/>
              </w:numPr>
              <w:snapToGrid w:val="0"/>
              <w:spacing w:before="40" w:after="40"/>
              <w:ind w:firstLineChars="0"/>
              <w:rPr>
                <w:b/>
                <w:sz w:val="21"/>
                <w:szCs w:val="21"/>
                <w:lang w:eastAsia="zh-CN"/>
              </w:rPr>
            </w:pPr>
            <w:r>
              <w:rPr>
                <w:sz w:val="21"/>
                <w:szCs w:val="21"/>
                <w:lang w:eastAsia="zh-CN"/>
              </w:rPr>
              <w:t>As comments on 1), can be obtained with or without the need of estimation.</w:t>
            </w:r>
          </w:p>
          <w:p w14:paraId="1D3D6142" w14:textId="77777777" w:rsidR="00FC7AA6" w:rsidRPr="009E7AC6" w:rsidRDefault="00FC7AA6" w:rsidP="00945F68">
            <w:pPr>
              <w:pStyle w:val="afe"/>
              <w:numPr>
                <w:ilvl w:val="0"/>
                <w:numId w:val="18"/>
              </w:numPr>
              <w:snapToGrid w:val="0"/>
              <w:spacing w:before="40" w:after="40"/>
              <w:ind w:firstLineChars="0"/>
              <w:rPr>
                <w:b/>
                <w:sz w:val="21"/>
                <w:szCs w:val="21"/>
                <w:lang w:eastAsia="zh-CN"/>
              </w:rPr>
            </w:pPr>
            <w:r>
              <w:rPr>
                <w:sz w:val="21"/>
                <w:szCs w:val="21"/>
                <w:lang w:eastAsia="zh-CN"/>
              </w:rPr>
              <w:t>Since the current focus is on LLR weighting without network assistance, we are fine to continue discussion in RAN4 in a later stage.</w:t>
            </w:r>
          </w:p>
        </w:tc>
      </w:tr>
      <w:tr w:rsidR="00AA4AAC" w14:paraId="7DAA113B" w14:textId="77777777" w:rsidTr="00266D27">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92F97" w14:textId="77777777" w:rsidR="00AA4AAC" w:rsidRDefault="00AA4AAC" w:rsidP="00AA4AAC">
            <w:pPr>
              <w:snapToGrid w:val="0"/>
              <w:spacing w:after="120"/>
              <w:rPr>
                <w:rFonts w:eastAsia="宋体"/>
                <w:b/>
                <w:sz w:val="21"/>
                <w:szCs w:val="21"/>
                <w:lang w:eastAsia="zh-CN"/>
              </w:rPr>
            </w:pPr>
            <w:r>
              <w:rPr>
                <w:rFonts w:eastAsia="宋体"/>
                <w:sz w:val="21"/>
                <w:szCs w:val="21"/>
                <w:lang w:eastAsia="zh-CN"/>
              </w:rPr>
              <w:t>Ericsson</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3A3F2" w14:textId="77777777" w:rsidR="00AA4AAC" w:rsidRDefault="00AA4AAC" w:rsidP="00AA4AAC">
            <w:pPr>
              <w:snapToGrid w:val="0"/>
              <w:spacing w:before="40" w:after="40"/>
              <w:rPr>
                <w:rFonts w:eastAsia="宋体"/>
                <w:sz w:val="21"/>
                <w:szCs w:val="21"/>
                <w:lang w:eastAsia="zh-CN"/>
              </w:rPr>
            </w:pPr>
            <w:bookmarkStart w:id="1" w:name="_Hlk82588974"/>
            <w:r>
              <w:rPr>
                <w:rFonts w:eastAsia="宋体"/>
                <w:sz w:val="21"/>
                <w:szCs w:val="21"/>
                <w:lang w:eastAsia="zh-CN"/>
              </w:rPr>
              <w:t>1 and 2: For CRS-IC, the indicated presence and location information needs to be known by the UE and if not provided by the network would need to be obtained by means of either reading the PBCH or inter-RAT mobility information if provided. As commented earlier, since CRS-IM is relevant when the UE is connected and receiving data, it is not obvious why additionally reading neighbour cell PBCH is a huge incremental complexity though.</w:t>
            </w:r>
          </w:p>
          <w:p w14:paraId="7B6570EC" w14:textId="77777777" w:rsidR="00AA4AAC" w:rsidRDefault="00AA4AAC" w:rsidP="00AA4AAC">
            <w:pPr>
              <w:snapToGrid w:val="0"/>
              <w:spacing w:after="120"/>
              <w:rPr>
                <w:b/>
                <w:sz w:val="21"/>
                <w:szCs w:val="21"/>
                <w:lang w:eastAsia="ja-JP"/>
              </w:rPr>
            </w:pPr>
            <w:r>
              <w:rPr>
                <w:rFonts w:eastAsia="宋体"/>
                <w:sz w:val="21"/>
                <w:szCs w:val="21"/>
                <w:lang w:eastAsia="zh-CN"/>
              </w:rPr>
              <w:t>For LLR weighting, the UE needs to know the locations in the RE grid of the LTE CRS (and that they are present). Of course, this information could be obtained by the same means as described for CRS-IC. On the other hand, the UE could infer DSS presence from configuration with serving cell RM pattern etc. (i.e. option 2), could use serving cell quality to determine whether it is in a position for which LLR weighting could give gain (see 38.304 5.2.4.9.2) and could use RE level power estimation to identify CRS positions.</w:t>
            </w:r>
            <w:bookmarkEnd w:id="1"/>
          </w:p>
        </w:tc>
      </w:tr>
      <w:tr w:rsidR="00142882" w14:paraId="7CCEF2DD" w14:textId="77777777" w:rsidTr="00266D27">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3FC40" w14:textId="77777777" w:rsidR="00142882" w:rsidRDefault="00142882" w:rsidP="00142882">
            <w:pPr>
              <w:snapToGrid w:val="0"/>
              <w:spacing w:after="120"/>
              <w:rPr>
                <w:rFonts w:eastAsia="宋体"/>
                <w:sz w:val="21"/>
                <w:szCs w:val="21"/>
                <w:lang w:eastAsia="zh-CN"/>
              </w:rPr>
            </w:pPr>
            <w:r>
              <w:rPr>
                <w:rFonts w:hint="eastAsia"/>
                <w:sz w:val="21"/>
                <w:szCs w:val="21"/>
                <w:lang w:eastAsia="zh-CN"/>
              </w:rPr>
              <w:t>H</w:t>
            </w:r>
            <w:r>
              <w:rPr>
                <w:sz w:val="21"/>
                <w:szCs w:val="21"/>
                <w:lang w:eastAsia="zh-CN"/>
              </w:rPr>
              <w:t>uawei</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C173" w14:textId="77777777" w:rsidR="00142882" w:rsidRPr="00142882" w:rsidRDefault="00142882" w:rsidP="00142882">
            <w:pPr>
              <w:snapToGrid w:val="0"/>
              <w:spacing w:before="40" w:after="40"/>
              <w:rPr>
                <w:sz w:val="21"/>
                <w:szCs w:val="21"/>
                <w:lang w:eastAsia="zh-CN"/>
              </w:rPr>
            </w:pPr>
            <w:r w:rsidRPr="00142882">
              <w:rPr>
                <w:rFonts w:hint="eastAsia"/>
                <w:sz w:val="21"/>
                <w:szCs w:val="21"/>
                <w:lang w:eastAsia="zh-CN"/>
              </w:rPr>
              <w:t>1</w:t>
            </w:r>
            <w:r w:rsidRPr="00142882">
              <w:rPr>
                <w:sz w:val="21"/>
                <w:szCs w:val="21"/>
                <w:lang w:eastAsia="zh-CN"/>
              </w:rPr>
              <w:t>) We do not think that the same information is needed for LLR weighting and CRS-IC. At least sequence of interference CRS is not mandatory for LLR weighting to achieve better performance.</w:t>
            </w:r>
          </w:p>
          <w:p w14:paraId="619A13F8" w14:textId="77777777" w:rsidR="00142882" w:rsidRPr="00142882" w:rsidRDefault="00142882" w:rsidP="00142882">
            <w:pPr>
              <w:snapToGrid w:val="0"/>
              <w:spacing w:before="40" w:after="40"/>
              <w:rPr>
                <w:rFonts w:eastAsia="宋体"/>
                <w:sz w:val="21"/>
                <w:szCs w:val="21"/>
                <w:lang w:eastAsia="zh-CN"/>
              </w:rPr>
            </w:pPr>
            <w:r w:rsidRPr="00142882">
              <w:rPr>
                <w:sz w:val="21"/>
                <w:szCs w:val="21"/>
                <w:lang w:eastAsia="zh-CN"/>
              </w:rPr>
              <w:t xml:space="preserve">2) </w:t>
            </w:r>
            <w:r w:rsidRPr="00142882">
              <w:rPr>
                <w:rFonts w:eastAsia="宋体" w:hint="eastAsia"/>
                <w:sz w:val="21"/>
                <w:szCs w:val="21"/>
                <w:lang w:eastAsia="zh-CN"/>
              </w:rPr>
              <w:t>A</w:t>
            </w:r>
            <w:r w:rsidRPr="00142882">
              <w:rPr>
                <w:rFonts w:eastAsia="宋体"/>
                <w:sz w:val="21"/>
                <w:szCs w:val="21"/>
                <w:lang w:eastAsia="zh-CN"/>
              </w:rPr>
              <w:t xml:space="preserve">s discussed in the initial round, all companies agreed that it is feasible and </w:t>
            </w:r>
            <w:r w:rsidRPr="00142882">
              <w:rPr>
                <w:rFonts w:eastAsia="宋体"/>
                <w:sz w:val="21"/>
                <w:szCs w:val="21"/>
                <w:lang w:eastAsia="zh-CN"/>
              </w:rPr>
              <w:lastRenderedPageBreak/>
              <w:t>manageable for UE to acquire the related necessary information for both LLR weighting and CRS-IC by blind detection and PBCH decoding even if no any additional information is provided, the key issue is the complexity as argued by proponent of the network assistant signalling, but it is still manageable. By using of the configuration of serving CRS-RM, 7.5</w:t>
            </w:r>
            <w:r>
              <w:rPr>
                <w:rFonts w:eastAsia="宋体"/>
                <w:sz w:val="21"/>
                <w:szCs w:val="21"/>
                <w:lang w:eastAsia="zh-CN"/>
              </w:rPr>
              <w:t xml:space="preserve"> </w:t>
            </w:r>
            <w:r w:rsidRPr="00142882">
              <w:rPr>
                <w:rFonts w:eastAsia="宋体"/>
                <w:sz w:val="21"/>
                <w:szCs w:val="21"/>
                <w:lang w:eastAsia="zh-CN"/>
              </w:rPr>
              <w:t>kHz shift and inter-RAT MO as listed in Option 2, it is more convenient for UE to do the LLR weighing. Also like many operators said in the initial round, it is very necessary to speed up the application in the real network due to the severity of the problem observed in real networks by different operators. The additional upgrade of the introduction of network assistance will also affect other WGs and real IOT/IODT testing, all these will seriously delay the application in the real network.</w:t>
            </w:r>
          </w:p>
          <w:p w14:paraId="6EFD0C54" w14:textId="77777777" w:rsidR="00142882" w:rsidRPr="00783061" w:rsidRDefault="00142882" w:rsidP="00142882">
            <w:pPr>
              <w:snapToGrid w:val="0"/>
              <w:spacing w:after="120"/>
              <w:rPr>
                <w:sz w:val="21"/>
                <w:szCs w:val="21"/>
                <w:lang w:eastAsia="ja-JP"/>
              </w:rPr>
            </w:pPr>
            <w:r w:rsidRPr="00142882">
              <w:rPr>
                <w:rFonts w:hint="eastAsia"/>
                <w:sz w:val="21"/>
                <w:szCs w:val="21"/>
                <w:lang w:eastAsia="zh-CN"/>
              </w:rPr>
              <w:t>3</w:t>
            </w:r>
            <w:r w:rsidRPr="00142882">
              <w:rPr>
                <w:sz w:val="21"/>
                <w:szCs w:val="21"/>
                <w:lang w:eastAsia="zh-CN"/>
              </w:rPr>
              <w:t>) It is better to make decision in this RAN plenary meeting, but also fine to continue the discussion in the following RAN4 meetings if still no consensus can be reached.</w:t>
            </w:r>
          </w:p>
        </w:tc>
      </w:tr>
      <w:tr w:rsidR="00142882" w14:paraId="1661A35D" w14:textId="77777777" w:rsidTr="00266D27">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0E55" w14:textId="77777777" w:rsidR="00142882" w:rsidRDefault="00F437CE" w:rsidP="00142882">
            <w:pPr>
              <w:snapToGrid w:val="0"/>
              <w:spacing w:after="120"/>
              <w:rPr>
                <w:rFonts w:eastAsia="宋体"/>
                <w:sz w:val="21"/>
                <w:szCs w:val="21"/>
                <w:lang w:eastAsia="zh-CN"/>
              </w:rPr>
            </w:pPr>
            <w:r w:rsidRPr="009E7AC6">
              <w:rPr>
                <w:rFonts w:hint="eastAsia"/>
                <w:sz w:val="21"/>
                <w:szCs w:val="21"/>
                <w:lang w:eastAsia="ja-JP"/>
              </w:rPr>
              <w:lastRenderedPageBreak/>
              <w:t>KDDI</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AAB12" w14:textId="77777777" w:rsidR="00142882" w:rsidRPr="00B55DCF" w:rsidRDefault="00F437CE" w:rsidP="00142882">
            <w:pPr>
              <w:snapToGrid w:val="0"/>
              <w:spacing w:after="120"/>
              <w:rPr>
                <w:sz w:val="21"/>
                <w:szCs w:val="21"/>
                <w:lang w:eastAsia="ja-JP"/>
              </w:rPr>
            </w:pPr>
            <w:r w:rsidRPr="00F437CE">
              <w:rPr>
                <w:sz w:val="21"/>
                <w:szCs w:val="21"/>
                <w:lang w:eastAsia="ja-JP"/>
              </w:rPr>
              <w:t>If we continue to discuss the details of network assistance information, then it should be discussed in RAN4 rather than RAN plenary, so that more RAN4 experts can join the discussion.</w:t>
            </w:r>
          </w:p>
        </w:tc>
      </w:tr>
      <w:tr w:rsidR="00142882" w14:paraId="0006D6CE" w14:textId="77777777" w:rsidTr="00266D27">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4E7C0" w14:textId="77777777" w:rsidR="00142882" w:rsidRDefault="00142882" w:rsidP="00142882">
            <w:pPr>
              <w:snapToGrid w:val="0"/>
              <w:spacing w:after="120"/>
              <w:rPr>
                <w:rFonts w:eastAsia="宋体"/>
                <w:sz w:val="21"/>
                <w:szCs w:val="21"/>
                <w:lang w:eastAsia="zh-CN"/>
              </w:rPr>
            </w:pP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B76BC" w14:textId="77777777" w:rsidR="00142882" w:rsidRDefault="00142882" w:rsidP="00142882">
            <w:pPr>
              <w:snapToGrid w:val="0"/>
              <w:spacing w:after="120"/>
              <w:rPr>
                <w:sz w:val="21"/>
                <w:szCs w:val="21"/>
                <w:lang w:eastAsia="ja-JP"/>
              </w:rPr>
            </w:pPr>
          </w:p>
        </w:tc>
      </w:tr>
      <w:tr w:rsidR="00142882" w14:paraId="1A5451D5" w14:textId="77777777" w:rsidTr="00266D27">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B3B69" w14:textId="77777777" w:rsidR="00142882" w:rsidRDefault="00142882" w:rsidP="00142882">
            <w:pPr>
              <w:snapToGrid w:val="0"/>
              <w:spacing w:after="120"/>
              <w:rPr>
                <w:rFonts w:eastAsia="宋体"/>
                <w:sz w:val="21"/>
                <w:szCs w:val="21"/>
                <w:lang w:eastAsia="zh-CN"/>
              </w:rPr>
            </w:pP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2E2D2" w14:textId="77777777" w:rsidR="00142882" w:rsidRDefault="00142882" w:rsidP="00142882">
            <w:pPr>
              <w:snapToGrid w:val="0"/>
              <w:spacing w:after="120"/>
              <w:rPr>
                <w:rFonts w:eastAsia="宋体"/>
                <w:sz w:val="21"/>
                <w:szCs w:val="21"/>
                <w:lang w:eastAsia="zh-CN"/>
              </w:rPr>
            </w:pPr>
          </w:p>
        </w:tc>
      </w:tr>
    </w:tbl>
    <w:p w14:paraId="2FD40D0E" w14:textId="77777777" w:rsidR="00667621" w:rsidRPr="00274278" w:rsidRDefault="00667621" w:rsidP="00667621">
      <w:pPr>
        <w:rPr>
          <w:rFonts w:eastAsia="DengXian"/>
          <w:lang w:eastAsia="zh-CN"/>
        </w:rPr>
      </w:pPr>
    </w:p>
    <w:p w14:paraId="7505A029" w14:textId="77777777" w:rsidR="009E6794" w:rsidRDefault="005A7E22" w:rsidP="009E6794">
      <w:pPr>
        <w:pStyle w:val="2"/>
        <w:rPr>
          <w:rFonts w:eastAsia="DengXian"/>
        </w:rPr>
      </w:pPr>
      <w:r>
        <w:rPr>
          <w:lang w:val="en-US"/>
        </w:rPr>
        <w:t>Intermediate round</w:t>
      </w:r>
      <w:r w:rsidR="002E7622">
        <w:rPr>
          <w:rFonts w:eastAsia="DengXian" w:hint="eastAsia"/>
        </w:rPr>
        <w:t xml:space="preserve"> s</w:t>
      </w:r>
      <w:r w:rsidR="009E6794">
        <w:rPr>
          <w:rFonts w:hint="eastAsia"/>
        </w:rPr>
        <w:t>ummary</w:t>
      </w:r>
    </w:p>
    <w:p w14:paraId="73DE2912" w14:textId="77777777" w:rsidR="00443830" w:rsidRPr="00AC4BA8" w:rsidRDefault="00443830" w:rsidP="00443830">
      <w:pPr>
        <w:snapToGrid w:val="0"/>
        <w:spacing w:after="120"/>
        <w:rPr>
          <w:rFonts w:eastAsia="DengXian"/>
          <w:sz w:val="21"/>
          <w:szCs w:val="21"/>
          <w:shd w:val="pct15" w:color="auto" w:fill="FFFFFF"/>
        </w:rPr>
      </w:pPr>
      <w:r w:rsidRPr="00AC4BA8">
        <w:rPr>
          <w:rFonts w:eastAsia="DengXian"/>
          <w:b/>
          <w:sz w:val="21"/>
          <w:szCs w:val="21"/>
          <w:u w:val="single"/>
          <w:shd w:val="pct15" w:color="auto" w:fill="FFFFFF"/>
        </w:rPr>
        <w:t>Issue #1</w:t>
      </w:r>
      <w:r w:rsidRPr="00AC4BA8">
        <w:rPr>
          <w:rFonts w:eastAsia="DengXian"/>
          <w:sz w:val="21"/>
          <w:szCs w:val="21"/>
          <w:shd w:val="pct15" w:color="auto" w:fill="FFFFFF"/>
        </w:rPr>
        <w:t xml:space="preserve">: </w:t>
      </w:r>
      <w:r w:rsidRPr="00AC4BA8">
        <w:rPr>
          <w:rFonts w:eastAsia="DengXian" w:hint="eastAsia"/>
          <w:sz w:val="21"/>
          <w:szCs w:val="21"/>
          <w:shd w:val="pct15" w:color="auto" w:fill="FFFFFF"/>
        </w:rPr>
        <w:t>Phase II objective (excepting the</w:t>
      </w:r>
      <w:r w:rsidRPr="00AC4BA8">
        <w:rPr>
          <w:rFonts w:eastAsia="DengXian"/>
          <w:sz w:val="21"/>
          <w:szCs w:val="21"/>
          <w:shd w:val="pct15" w:color="auto" w:fill="FFFFFF"/>
        </w:rPr>
        <w:t xml:space="preserve"> network</w:t>
      </w:r>
      <w:r w:rsidRPr="00AC4BA8">
        <w:rPr>
          <w:rFonts w:eastAsia="DengXian" w:hint="eastAsia"/>
          <w:sz w:val="21"/>
          <w:szCs w:val="21"/>
          <w:shd w:val="pct15" w:color="auto" w:fill="FFFFFF"/>
        </w:rPr>
        <w:t xml:space="preserve"> </w:t>
      </w:r>
      <w:r w:rsidRPr="00AC4BA8">
        <w:rPr>
          <w:rFonts w:eastAsia="DengXian"/>
          <w:sz w:val="21"/>
          <w:szCs w:val="21"/>
          <w:shd w:val="pct15" w:color="auto" w:fill="FFFFFF"/>
        </w:rPr>
        <w:t>assistance signalling</w:t>
      </w:r>
      <w:r w:rsidRPr="00AC4BA8">
        <w:rPr>
          <w:rFonts w:eastAsia="DengXian" w:hint="eastAsia"/>
          <w:sz w:val="21"/>
          <w:szCs w:val="21"/>
          <w:shd w:val="pct15" w:color="auto" w:fill="FFFFFF"/>
        </w:rPr>
        <w:t xml:space="preserve"> part)</w:t>
      </w:r>
    </w:p>
    <w:p w14:paraId="2CDA9233" w14:textId="77777777" w:rsidR="00443830" w:rsidRPr="00AC4BA8" w:rsidRDefault="00443830" w:rsidP="00443830">
      <w:pPr>
        <w:snapToGrid w:val="0"/>
        <w:spacing w:after="120"/>
        <w:rPr>
          <w:rFonts w:ascii="Arial" w:eastAsia="宋体" w:hAnsi="Arial" w:cs="Arial"/>
          <w:i/>
        </w:rPr>
      </w:pPr>
      <w:r w:rsidRPr="00AC4BA8">
        <w:rPr>
          <w:rFonts w:ascii="Arial" w:eastAsia="宋体" w:hAnsi="Arial" w:cs="Arial" w:hint="eastAsia"/>
          <w:i/>
        </w:rPr>
        <w:t>RAN4</w:t>
      </w:r>
      <w:r w:rsidRPr="00AC4BA8">
        <w:rPr>
          <w:rFonts w:ascii="Arial" w:eastAsia="宋体" w:hAnsi="Arial" w:cs="Arial"/>
          <w:i/>
        </w:rPr>
        <w:t xml:space="preserve"> recommend</w:t>
      </w:r>
      <w:r w:rsidRPr="00AC4BA8">
        <w:rPr>
          <w:rFonts w:ascii="Arial" w:eastAsia="宋体" w:hAnsi="Arial" w:cs="Arial" w:hint="eastAsia"/>
          <w:i/>
        </w:rPr>
        <w:t>s</w:t>
      </w:r>
      <w:r w:rsidRPr="00AC4BA8">
        <w:rPr>
          <w:rFonts w:ascii="Arial" w:eastAsia="宋体" w:hAnsi="Arial" w:cs="Arial"/>
          <w:i/>
        </w:rPr>
        <w:t xml:space="preserve"> </w:t>
      </w:r>
      <w:proofErr w:type="gramStart"/>
      <w:r w:rsidRPr="00AC4BA8">
        <w:rPr>
          <w:rFonts w:ascii="Arial" w:eastAsia="宋体" w:hAnsi="Arial" w:cs="Arial"/>
          <w:i/>
        </w:rPr>
        <w:t>to</w:t>
      </w:r>
      <w:r w:rsidRPr="00AC4BA8">
        <w:rPr>
          <w:rFonts w:ascii="Arial" w:eastAsia="宋体" w:hAnsi="Arial" w:cs="Arial" w:hint="eastAsia"/>
          <w:i/>
        </w:rPr>
        <w:t xml:space="preserve"> </w:t>
      </w:r>
      <w:r w:rsidRPr="00AC4BA8">
        <w:rPr>
          <w:rFonts w:ascii="Arial" w:eastAsia="宋体" w:hAnsi="Arial" w:cs="Arial"/>
          <w:i/>
        </w:rPr>
        <w:t>define</w:t>
      </w:r>
      <w:proofErr w:type="gramEnd"/>
      <w:r w:rsidRPr="00AC4BA8">
        <w:rPr>
          <w:rFonts w:ascii="Arial" w:eastAsia="宋体" w:hAnsi="Arial" w:cs="Arial" w:hint="eastAsia"/>
          <w:i/>
        </w:rPr>
        <w:t xml:space="preserve"> </w:t>
      </w:r>
      <w:r w:rsidRPr="00AC4BA8">
        <w:rPr>
          <w:rFonts w:ascii="Arial" w:eastAsia="宋体" w:hAnsi="Arial" w:cs="Arial"/>
          <w:i/>
        </w:rPr>
        <w:t>NR PDSCH demodulation requirements for neighbouring cell LTE CRS-IM in scenarios with overlapping spectrum for LTE and NR in Rel-17</w:t>
      </w:r>
      <w:r w:rsidRPr="00AC4BA8">
        <w:rPr>
          <w:rFonts w:ascii="Arial" w:eastAsia="宋体" w:hAnsi="Arial" w:cs="Arial" w:hint="eastAsia"/>
          <w:i/>
        </w:rPr>
        <w:t>:</w:t>
      </w:r>
    </w:p>
    <w:p w14:paraId="58276F57"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Use LLR weighting as baseline reference receiver</w:t>
      </w:r>
      <w:r w:rsidRPr="00AC4BA8">
        <w:rPr>
          <w:rFonts w:ascii="Arial" w:eastAsia="DengXian" w:hAnsi="Arial" w:cs="Arial" w:hint="eastAsia"/>
          <w:i/>
        </w:rPr>
        <w:t>, and f</w:t>
      </w:r>
      <w:r w:rsidRPr="00AC4BA8">
        <w:rPr>
          <w:rFonts w:ascii="Arial" w:eastAsia="宋体" w:hAnsi="Arial" w:cs="Arial"/>
          <w:i/>
        </w:rPr>
        <w:t>urther discuss the feasibility of CRS-IC receiver taking into account the UE complexity and PDSCH processing time</w:t>
      </w:r>
      <w:r w:rsidRPr="00AC4BA8">
        <w:rPr>
          <w:rFonts w:ascii="Arial" w:eastAsia="宋体" w:hAnsi="Arial" w:cs="Arial" w:hint="eastAsia"/>
          <w:i/>
        </w:rPr>
        <w:t>.</w:t>
      </w:r>
    </w:p>
    <w:p w14:paraId="7BE73B03"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Synchronous network scenario is prioritized. </w:t>
      </w:r>
      <w:r w:rsidRPr="00AC4BA8">
        <w:rPr>
          <w:rFonts w:ascii="Arial" w:eastAsia="DengXian" w:hAnsi="Arial" w:cs="Arial" w:hint="eastAsia"/>
          <w:i/>
        </w:rPr>
        <w:t>T</w:t>
      </w:r>
      <w:r w:rsidRPr="00AC4BA8">
        <w:rPr>
          <w:rFonts w:ascii="Arial" w:eastAsia="DengXian" w:hAnsi="Arial" w:cs="Arial"/>
          <w:i/>
        </w:rPr>
        <w:t xml:space="preserve">he asynchronous network scenario </w:t>
      </w:r>
      <w:r w:rsidRPr="00AC4BA8">
        <w:rPr>
          <w:rFonts w:ascii="Arial" w:eastAsia="DengXian" w:hAnsi="Arial" w:cs="Arial" w:hint="eastAsia"/>
          <w:i/>
        </w:rPr>
        <w:t xml:space="preserve">will be discussed </w:t>
      </w:r>
      <w:r w:rsidRPr="00AC4BA8">
        <w:rPr>
          <w:rFonts w:ascii="Arial" w:eastAsia="DengXian" w:hAnsi="Arial" w:cs="Arial"/>
          <w:i/>
        </w:rPr>
        <w:t>after RAN #93e meeting</w:t>
      </w:r>
      <w:r w:rsidRPr="00AC4BA8">
        <w:rPr>
          <w:rFonts w:ascii="Arial" w:eastAsia="DengXian" w:hAnsi="Arial" w:cs="Arial" w:hint="eastAsia"/>
          <w:i/>
        </w:rPr>
        <w:t>.</w:t>
      </w:r>
    </w:p>
    <w:p w14:paraId="70CFDD32"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15 </w:t>
      </w:r>
      <w:proofErr w:type="gramStart"/>
      <w:r w:rsidRPr="00AC4BA8">
        <w:rPr>
          <w:rFonts w:ascii="Arial" w:eastAsia="DengXian" w:hAnsi="Arial" w:cs="Arial"/>
          <w:i/>
        </w:rPr>
        <w:t>kHz</w:t>
      </w:r>
      <w:proofErr w:type="gramEnd"/>
      <w:r w:rsidRPr="00AC4BA8">
        <w:rPr>
          <w:rFonts w:ascii="Arial" w:eastAsia="DengXian" w:hAnsi="Arial" w:cs="Arial"/>
          <w:i/>
        </w:rPr>
        <w:t xml:space="preserve"> SCS for NR is prioritized. </w:t>
      </w:r>
      <w:r w:rsidRPr="00AC4BA8">
        <w:rPr>
          <w:rFonts w:ascii="Arial" w:eastAsia="DengXian" w:hAnsi="Arial" w:cs="Arial" w:hint="eastAsia"/>
          <w:i/>
        </w:rPr>
        <w:t>The</w:t>
      </w:r>
      <w:r w:rsidRPr="00AC4BA8">
        <w:rPr>
          <w:rFonts w:ascii="Arial" w:eastAsia="DengXian" w:hAnsi="Arial" w:cs="Arial"/>
          <w:i/>
        </w:rPr>
        <w:t xml:space="preserve"> 30 kHz SCS scenario </w:t>
      </w:r>
      <w:r w:rsidRPr="00AC4BA8">
        <w:rPr>
          <w:rFonts w:ascii="Arial" w:eastAsia="DengXian" w:hAnsi="Arial" w:cs="Arial" w:hint="eastAsia"/>
          <w:i/>
        </w:rPr>
        <w:t xml:space="preserve">will be discussed </w:t>
      </w:r>
      <w:r w:rsidRPr="00AC4BA8">
        <w:rPr>
          <w:rFonts w:ascii="Arial" w:eastAsia="DengXian" w:hAnsi="Arial" w:cs="Arial"/>
          <w:i/>
        </w:rPr>
        <w:t>after RAN #93e meeting</w:t>
      </w:r>
      <w:r w:rsidRPr="00AC4BA8">
        <w:rPr>
          <w:rFonts w:ascii="Arial" w:eastAsia="DengXian" w:hAnsi="Arial" w:cs="Arial" w:hint="eastAsia"/>
          <w:i/>
        </w:rPr>
        <w:t>.</w:t>
      </w:r>
    </w:p>
    <w:p w14:paraId="7165B1C9"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RAN4 will further discuss the necessity of </w:t>
      </w:r>
      <w:r w:rsidRPr="00AC4BA8">
        <w:rPr>
          <w:rFonts w:ascii="Arial" w:eastAsia="DengXian" w:hAnsi="Arial" w:cs="Arial"/>
          <w:i/>
          <w:strike/>
          <w:color w:val="FF0000"/>
        </w:rPr>
        <w:t xml:space="preserve">network assistance </w:t>
      </w:r>
      <w:proofErr w:type="spellStart"/>
      <w:r w:rsidRPr="00AC4BA8">
        <w:rPr>
          <w:rFonts w:ascii="Arial" w:eastAsia="DengXian" w:hAnsi="Arial" w:cs="Arial"/>
          <w:i/>
          <w:strike/>
          <w:color w:val="FF0000"/>
        </w:rPr>
        <w:t>signaling</w:t>
      </w:r>
      <w:proofErr w:type="spellEnd"/>
      <w:r w:rsidRPr="00AC4BA8">
        <w:rPr>
          <w:rFonts w:ascii="Arial" w:eastAsia="DengXian" w:hAnsi="Arial" w:cs="Arial"/>
          <w:i/>
          <w:strike/>
          <w:color w:val="FF0000"/>
        </w:rPr>
        <w:t xml:space="preserve"> and</w:t>
      </w:r>
      <w:r w:rsidRPr="00AC4BA8">
        <w:rPr>
          <w:rFonts w:ascii="Arial" w:eastAsia="DengXian" w:hAnsi="Arial" w:cs="Arial"/>
          <w:i/>
          <w:color w:val="FF0000"/>
        </w:rPr>
        <w:t xml:space="preserve"> </w:t>
      </w:r>
      <w:r w:rsidRPr="00AC4BA8">
        <w:rPr>
          <w:rFonts w:ascii="Arial" w:eastAsia="DengXian" w:hAnsi="Arial" w:cs="Arial"/>
          <w:i/>
        </w:rPr>
        <w:t xml:space="preserve">UE capability </w:t>
      </w:r>
      <w:proofErr w:type="spellStart"/>
      <w:r w:rsidRPr="00AC4BA8">
        <w:rPr>
          <w:rFonts w:ascii="Arial" w:eastAsia="DengXian" w:hAnsi="Arial" w:cs="Arial"/>
          <w:i/>
        </w:rPr>
        <w:t>signaling</w:t>
      </w:r>
      <w:proofErr w:type="spellEnd"/>
      <w:r w:rsidRPr="00AC4BA8">
        <w:rPr>
          <w:rFonts w:ascii="Arial" w:eastAsia="DengXian" w:hAnsi="Arial" w:cs="Arial"/>
          <w:i/>
        </w:rPr>
        <w:t xml:space="preserve"> during requirements definition phase.</w:t>
      </w:r>
    </w:p>
    <w:p w14:paraId="65625824"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hint="eastAsia"/>
          <w:i/>
        </w:rPr>
        <w:t xml:space="preserve">Note: </w:t>
      </w:r>
      <w:r w:rsidRPr="00AC4BA8">
        <w:rPr>
          <w:rFonts w:ascii="Arial" w:eastAsia="DengXian" w:hAnsi="Arial" w:cs="Arial"/>
          <w:i/>
        </w:rPr>
        <w:t>if further agreements for Issue #2 can be reached, the signalling part can be updated accordingly; otherwise the original RAN4 recommendation will be added back.</w:t>
      </w:r>
    </w:p>
    <w:p w14:paraId="08DC3B1E" w14:textId="77777777" w:rsidR="00443830" w:rsidRPr="00EB3773" w:rsidRDefault="00443830" w:rsidP="00443830">
      <w:pPr>
        <w:snapToGrid w:val="0"/>
        <w:spacing w:after="120"/>
        <w:rPr>
          <w:rFonts w:eastAsia="DengXian"/>
          <w:sz w:val="21"/>
          <w:szCs w:val="21"/>
        </w:rPr>
      </w:pPr>
      <w:r w:rsidRPr="00EB3773">
        <w:rPr>
          <w:rFonts w:eastAsia="DengXian" w:hint="eastAsia"/>
          <w:sz w:val="21"/>
          <w:szCs w:val="21"/>
          <w:u w:val="single"/>
        </w:rPr>
        <w:t>Summary of initial round discussion</w:t>
      </w:r>
      <w:r w:rsidRPr="00EB3773">
        <w:rPr>
          <w:rFonts w:eastAsia="DengXian" w:hint="eastAsia"/>
          <w:sz w:val="21"/>
          <w:szCs w:val="21"/>
        </w:rPr>
        <w:t>:</w:t>
      </w:r>
    </w:p>
    <w:p w14:paraId="03D49FCE" w14:textId="77777777" w:rsidR="00443830" w:rsidRPr="00EB3773" w:rsidRDefault="00443830" w:rsidP="00945F68">
      <w:pPr>
        <w:numPr>
          <w:ilvl w:val="0"/>
          <w:numId w:val="21"/>
        </w:numPr>
        <w:snapToGrid w:val="0"/>
        <w:spacing w:after="120"/>
        <w:ind w:left="284" w:hanging="284"/>
        <w:rPr>
          <w:rFonts w:eastAsia="DengXian"/>
          <w:sz w:val="21"/>
          <w:szCs w:val="21"/>
        </w:rPr>
      </w:pPr>
      <w:r w:rsidRPr="00EB3773">
        <w:rPr>
          <w:rFonts w:eastAsia="DengXian" w:hint="eastAsia"/>
          <w:sz w:val="21"/>
          <w:szCs w:val="21"/>
        </w:rPr>
        <w:t xml:space="preserve">All companies support to </w:t>
      </w:r>
      <w:r w:rsidRPr="00EB3773">
        <w:rPr>
          <w:rFonts w:eastAsia="DengXian"/>
          <w:sz w:val="21"/>
          <w:szCs w:val="21"/>
        </w:rPr>
        <w:t>proceed with the above recommendations</w:t>
      </w:r>
      <w:r w:rsidRPr="00EB3773">
        <w:rPr>
          <w:rFonts w:eastAsia="DengXian" w:hint="eastAsia"/>
          <w:sz w:val="21"/>
          <w:szCs w:val="21"/>
        </w:rPr>
        <w:t xml:space="preserve">, with additional clarification on the network </w:t>
      </w:r>
      <w:r w:rsidRPr="00EB3773">
        <w:rPr>
          <w:rFonts w:eastAsia="DengXian"/>
          <w:sz w:val="21"/>
          <w:szCs w:val="21"/>
        </w:rPr>
        <w:t>signalling</w:t>
      </w:r>
      <w:r w:rsidRPr="00EB3773">
        <w:rPr>
          <w:rFonts w:eastAsia="DengXian" w:hint="eastAsia"/>
          <w:sz w:val="21"/>
          <w:szCs w:val="21"/>
        </w:rPr>
        <w:t xml:space="preserve"> part: if further agreements for Issue #2 can be reached, the </w:t>
      </w:r>
      <w:r w:rsidRPr="00EB3773">
        <w:rPr>
          <w:rFonts w:eastAsia="DengXian"/>
          <w:sz w:val="21"/>
          <w:szCs w:val="21"/>
        </w:rPr>
        <w:t>signalling</w:t>
      </w:r>
      <w:r w:rsidRPr="00EB3773">
        <w:rPr>
          <w:rFonts w:eastAsia="DengXian" w:hint="eastAsia"/>
          <w:sz w:val="21"/>
          <w:szCs w:val="21"/>
        </w:rPr>
        <w:t xml:space="preserve"> part can be updated </w:t>
      </w:r>
      <w:r w:rsidRPr="00EB3773">
        <w:rPr>
          <w:rFonts w:eastAsia="DengXian"/>
          <w:sz w:val="21"/>
          <w:szCs w:val="21"/>
        </w:rPr>
        <w:t>accordingly;</w:t>
      </w:r>
      <w:r w:rsidRPr="00EB3773">
        <w:rPr>
          <w:rFonts w:eastAsia="DengXian" w:hint="eastAsia"/>
          <w:sz w:val="21"/>
          <w:szCs w:val="21"/>
        </w:rPr>
        <w:t xml:space="preserve"> otherwise the original RAN4 recommendation will be added back.</w:t>
      </w:r>
    </w:p>
    <w:p w14:paraId="0F035444" w14:textId="77777777" w:rsidR="00443830" w:rsidRPr="00EB3773" w:rsidRDefault="00443830" w:rsidP="00945F68">
      <w:pPr>
        <w:numPr>
          <w:ilvl w:val="0"/>
          <w:numId w:val="21"/>
        </w:numPr>
        <w:snapToGrid w:val="0"/>
        <w:spacing w:after="120"/>
        <w:ind w:left="284" w:hanging="284"/>
        <w:rPr>
          <w:rFonts w:eastAsia="DengXian"/>
          <w:sz w:val="21"/>
          <w:szCs w:val="21"/>
        </w:rPr>
      </w:pPr>
      <w:r w:rsidRPr="00EB3773">
        <w:rPr>
          <w:rFonts w:eastAsia="DengXian" w:hint="eastAsia"/>
          <w:sz w:val="21"/>
          <w:szCs w:val="21"/>
        </w:rPr>
        <w:t xml:space="preserve">Majority companies agree to keep the RAN4 recommendation without any </w:t>
      </w:r>
      <w:r w:rsidRPr="00EB3773">
        <w:rPr>
          <w:rFonts w:eastAsia="DengXian"/>
          <w:sz w:val="21"/>
          <w:szCs w:val="21"/>
        </w:rPr>
        <w:t>additional</w:t>
      </w:r>
      <w:r w:rsidRPr="00EB3773">
        <w:rPr>
          <w:rFonts w:eastAsia="DengXian" w:hint="eastAsia"/>
          <w:sz w:val="21"/>
          <w:szCs w:val="21"/>
        </w:rPr>
        <w:t xml:space="preserve"> update, while there are also some suggestions on the deprioritized </w:t>
      </w:r>
      <w:r w:rsidRPr="00EB3773">
        <w:rPr>
          <w:rFonts w:eastAsia="DengXian"/>
          <w:sz w:val="21"/>
          <w:szCs w:val="21"/>
        </w:rPr>
        <w:t>scenario</w:t>
      </w:r>
      <w:r w:rsidRPr="00EB3773">
        <w:rPr>
          <w:rFonts w:eastAsia="DengXian" w:hint="eastAsia"/>
          <w:sz w:val="21"/>
          <w:szCs w:val="21"/>
        </w:rPr>
        <w:t xml:space="preserve">s or FFS part in order to reduce the RAN4 </w:t>
      </w:r>
      <w:r w:rsidRPr="00EB3773">
        <w:rPr>
          <w:rFonts w:eastAsia="DengXian"/>
          <w:sz w:val="21"/>
          <w:szCs w:val="21"/>
        </w:rPr>
        <w:t>workload</w:t>
      </w:r>
      <w:r w:rsidRPr="00EB3773">
        <w:rPr>
          <w:rFonts w:eastAsia="DengXian" w:hint="eastAsia"/>
          <w:sz w:val="21"/>
          <w:szCs w:val="21"/>
        </w:rPr>
        <w:t>:</w:t>
      </w:r>
    </w:p>
    <w:p w14:paraId="0DC4718C" w14:textId="77777777" w:rsidR="00443830" w:rsidRPr="00EB3773" w:rsidRDefault="00443830" w:rsidP="00443830">
      <w:pPr>
        <w:numPr>
          <w:ilvl w:val="0"/>
          <w:numId w:val="3"/>
        </w:numPr>
        <w:snapToGrid w:val="0"/>
        <w:spacing w:after="120"/>
        <w:ind w:left="709" w:right="147" w:hanging="283"/>
        <w:rPr>
          <w:rFonts w:eastAsia="DengXian"/>
          <w:sz w:val="21"/>
          <w:szCs w:val="21"/>
        </w:rPr>
      </w:pPr>
      <w:r w:rsidRPr="00EB3773">
        <w:rPr>
          <w:rFonts w:eastAsia="DengXian" w:hint="eastAsia"/>
          <w:sz w:val="21"/>
          <w:szCs w:val="21"/>
        </w:rPr>
        <w:t>One company (QC) suggests to discuss the deprioritized scenarios (a</w:t>
      </w:r>
      <w:r w:rsidRPr="00EB3773">
        <w:rPr>
          <w:rFonts w:eastAsia="DengXian"/>
          <w:sz w:val="21"/>
          <w:szCs w:val="21"/>
        </w:rPr>
        <w:t xml:space="preserve">synchronous </w:t>
      </w:r>
      <w:r w:rsidRPr="00EB3773">
        <w:rPr>
          <w:rFonts w:eastAsia="DengXian" w:hint="eastAsia"/>
          <w:sz w:val="21"/>
          <w:szCs w:val="21"/>
        </w:rPr>
        <w:t>network, 30 kHz SCS)</w:t>
      </w:r>
      <w:r w:rsidRPr="00EB3773">
        <w:rPr>
          <w:rFonts w:eastAsia="DengXian"/>
          <w:sz w:val="21"/>
          <w:szCs w:val="21"/>
        </w:rPr>
        <w:t xml:space="preserve"> </w:t>
      </w:r>
      <w:r w:rsidRPr="00EB3773">
        <w:rPr>
          <w:rFonts w:eastAsia="DengXian"/>
          <w:sz w:val="21"/>
          <w:szCs w:val="21"/>
          <w:lang w:eastAsia="ja-JP"/>
        </w:rPr>
        <w:t>after the requirements for the baseline scenario</w:t>
      </w:r>
      <w:r w:rsidRPr="00EB3773">
        <w:rPr>
          <w:rFonts w:eastAsia="DengXian" w:hint="eastAsia"/>
          <w:sz w:val="21"/>
          <w:szCs w:val="21"/>
        </w:rPr>
        <w:t xml:space="preserve"> (</w:t>
      </w:r>
      <w:r w:rsidRPr="00EB3773">
        <w:rPr>
          <w:rFonts w:eastAsia="DengXian"/>
          <w:sz w:val="21"/>
          <w:szCs w:val="21"/>
        </w:rPr>
        <w:t xml:space="preserve">synchronous </w:t>
      </w:r>
      <w:r w:rsidRPr="00EB3773">
        <w:rPr>
          <w:rFonts w:eastAsia="DengXian" w:hint="eastAsia"/>
          <w:sz w:val="21"/>
          <w:szCs w:val="21"/>
        </w:rPr>
        <w:t>network and 15 kHz SCS)</w:t>
      </w:r>
      <w:r w:rsidRPr="00EB3773">
        <w:rPr>
          <w:rFonts w:eastAsia="DengXian"/>
          <w:sz w:val="21"/>
          <w:szCs w:val="21"/>
          <w:lang w:eastAsia="ja-JP"/>
        </w:rPr>
        <w:t xml:space="preserve"> are finalized</w:t>
      </w:r>
      <w:r w:rsidRPr="00EB3773">
        <w:rPr>
          <w:rFonts w:eastAsia="DengXian"/>
          <w:sz w:val="21"/>
          <w:szCs w:val="21"/>
        </w:rPr>
        <w:t>.</w:t>
      </w:r>
      <w:r w:rsidRPr="00EB3773">
        <w:rPr>
          <w:rFonts w:eastAsia="DengXian" w:hint="eastAsia"/>
          <w:sz w:val="21"/>
          <w:szCs w:val="21"/>
        </w:rPr>
        <w:t xml:space="preserve"> </w:t>
      </w:r>
    </w:p>
    <w:p w14:paraId="4444CE38" w14:textId="77777777" w:rsidR="00443830" w:rsidRPr="00EB3773" w:rsidRDefault="00443830" w:rsidP="00443830">
      <w:pPr>
        <w:numPr>
          <w:ilvl w:val="0"/>
          <w:numId w:val="3"/>
        </w:numPr>
        <w:snapToGrid w:val="0"/>
        <w:spacing w:after="120"/>
        <w:ind w:left="709" w:right="147" w:hanging="283"/>
        <w:rPr>
          <w:rFonts w:eastAsia="DengXian"/>
          <w:sz w:val="21"/>
          <w:szCs w:val="21"/>
        </w:rPr>
      </w:pPr>
      <w:r w:rsidRPr="00EB3773">
        <w:rPr>
          <w:rFonts w:eastAsia="DengXian" w:hint="eastAsia"/>
          <w:sz w:val="21"/>
          <w:szCs w:val="21"/>
        </w:rPr>
        <w:t xml:space="preserve">One company (Nokia) suggests to </w:t>
      </w:r>
      <w:r w:rsidRPr="00EB3773">
        <w:rPr>
          <w:rFonts w:eastAsia="DengXian"/>
          <w:sz w:val="21"/>
          <w:szCs w:val="21"/>
        </w:rPr>
        <w:t>only</w:t>
      </w:r>
      <w:r w:rsidRPr="00EB3773">
        <w:rPr>
          <w:rFonts w:eastAsia="DengXian" w:hint="eastAsia"/>
          <w:sz w:val="21"/>
          <w:szCs w:val="21"/>
        </w:rPr>
        <w:t xml:space="preserve"> </w:t>
      </w:r>
      <w:proofErr w:type="gramStart"/>
      <w:r w:rsidRPr="00EB3773">
        <w:rPr>
          <w:rFonts w:eastAsia="DengXian" w:hint="eastAsia"/>
          <w:sz w:val="21"/>
          <w:szCs w:val="21"/>
        </w:rPr>
        <w:t>focus</w:t>
      </w:r>
      <w:proofErr w:type="gramEnd"/>
      <w:r w:rsidRPr="00EB3773">
        <w:rPr>
          <w:rFonts w:eastAsia="DengXian" w:hint="eastAsia"/>
          <w:sz w:val="21"/>
          <w:szCs w:val="21"/>
        </w:rPr>
        <w:t xml:space="preserve"> on </w:t>
      </w:r>
      <w:r w:rsidRPr="00EB3773">
        <w:rPr>
          <w:rFonts w:eastAsia="DengXian"/>
          <w:sz w:val="21"/>
          <w:szCs w:val="21"/>
        </w:rPr>
        <w:t>synchronous network scenario</w:t>
      </w:r>
      <w:r w:rsidRPr="00EB3773">
        <w:rPr>
          <w:rFonts w:eastAsia="DengXian" w:hint="eastAsia"/>
          <w:sz w:val="21"/>
          <w:szCs w:val="21"/>
        </w:rPr>
        <w:t>.</w:t>
      </w:r>
    </w:p>
    <w:p w14:paraId="1EA80354" w14:textId="77777777" w:rsidR="00443830" w:rsidRPr="00EB3773" w:rsidRDefault="00443830" w:rsidP="00443830">
      <w:pPr>
        <w:numPr>
          <w:ilvl w:val="0"/>
          <w:numId w:val="3"/>
        </w:numPr>
        <w:snapToGrid w:val="0"/>
        <w:spacing w:after="120"/>
        <w:ind w:left="709" w:right="147" w:hanging="283"/>
        <w:rPr>
          <w:rFonts w:eastAsia="DengXian"/>
          <w:sz w:val="21"/>
          <w:szCs w:val="21"/>
        </w:rPr>
      </w:pPr>
      <w:r w:rsidRPr="00EB3773">
        <w:rPr>
          <w:rFonts w:eastAsia="DengXian" w:hint="eastAsia"/>
          <w:sz w:val="21"/>
          <w:szCs w:val="21"/>
        </w:rPr>
        <w:t xml:space="preserve">Two companies (E///, Nokia) suggest to only </w:t>
      </w:r>
      <w:proofErr w:type="gramStart"/>
      <w:r w:rsidRPr="00EB3773">
        <w:rPr>
          <w:rFonts w:eastAsia="DengXian" w:hint="eastAsia"/>
          <w:sz w:val="21"/>
          <w:szCs w:val="21"/>
        </w:rPr>
        <w:t>focus</w:t>
      </w:r>
      <w:proofErr w:type="gramEnd"/>
      <w:r w:rsidRPr="00EB3773">
        <w:rPr>
          <w:rFonts w:eastAsia="DengXian" w:hint="eastAsia"/>
          <w:sz w:val="21"/>
          <w:szCs w:val="21"/>
        </w:rPr>
        <w:t xml:space="preserve"> on LLR </w:t>
      </w:r>
      <w:r w:rsidRPr="00EB3773">
        <w:rPr>
          <w:rFonts w:eastAsia="DengXian"/>
          <w:sz w:val="21"/>
          <w:szCs w:val="21"/>
        </w:rPr>
        <w:t>weighting</w:t>
      </w:r>
      <w:r w:rsidRPr="00EB3773">
        <w:rPr>
          <w:rFonts w:eastAsia="DengXian" w:hint="eastAsia"/>
          <w:sz w:val="21"/>
          <w:szCs w:val="21"/>
        </w:rPr>
        <w:t xml:space="preserve">. </w:t>
      </w:r>
    </w:p>
    <w:p w14:paraId="2E945DD9" w14:textId="77777777" w:rsidR="00443830" w:rsidRPr="00443830" w:rsidRDefault="00443830" w:rsidP="00443830">
      <w:pPr>
        <w:snapToGrid w:val="0"/>
        <w:spacing w:after="120"/>
        <w:rPr>
          <w:rFonts w:eastAsia="DengXian"/>
          <w:sz w:val="21"/>
          <w:szCs w:val="21"/>
        </w:rPr>
      </w:pPr>
      <w:r w:rsidRPr="004C4B9F">
        <w:rPr>
          <w:rFonts w:eastAsia="DengXian" w:hint="eastAsia"/>
          <w:sz w:val="21"/>
          <w:szCs w:val="21"/>
          <w:u w:val="single"/>
        </w:rPr>
        <w:t xml:space="preserve">Summary of </w:t>
      </w:r>
      <w:r w:rsidRPr="00443830">
        <w:rPr>
          <w:rFonts w:eastAsia="DengXian" w:hint="eastAsia"/>
          <w:sz w:val="21"/>
          <w:szCs w:val="21"/>
          <w:u w:val="single"/>
        </w:rPr>
        <w:t>intermediate</w:t>
      </w:r>
      <w:r w:rsidRPr="004C4B9F">
        <w:rPr>
          <w:rFonts w:eastAsia="DengXian" w:hint="eastAsia"/>
          <w:sz w:val="21"/>
          <w:szCs w:val="21"/>
          <w:u w:val="single"/>
        </w:rPr>
        <w:t xml:space="preserve"> round discussion</w:t>
      </w:r>
      <w:r w:rsidRPr="004C4B9F">
        <w:rPr>
          <w:rFonts w:eastAsia="DengXian" w:hint="eastAsia"/>
          <w:sz w:val="21"/>
          <w:szCs w:val="21"/>
        </w:rPr>
        <w:t>:</w:t>
      </w:r>
    </w:p>
    <w:p w14:paraId="0CE10761" w14:textId="77777777" w:rsidR="00443830" w:rsidRPr="00443830" w:rsidRDefault="00443830" w:rsidP="00443830">
      <w:pPr>
        <w:snapToGrid w:val="0"/>
        <w:spacing w:after="120"/>
        <w:rPr>
          <w:rFonts w:eastAsia="DengXian"/>
          <w:sz w:val="21"/>
          <w:szCs w:val="21"/>
        </w:rPr>
      </w:pPr>
      <w:r w:rsidRPr="00443830">
        <w:rPr>
          <w:rFonts w:eastAsia="DengXian" w:hint="eastAsia"/>
          <w:sz w:val="21"/>
          <w:szCs w:val="21"/>
          <w:lang w:eastAsia="zh-CN"/>
        </w:rPr>
        <w:t xml:space="preserve">On top of the RAN4 recommendation, any </w:t>
      </w:r>
      <w:r w:rsidRPr="00443830">
        <w:rPr>
          <w:rFonts w:eastAsia="DengXian" w:hint="eastAsia"/>
          <w:sz w:val="21"/>
          <w:szCs w:val="21"/>
        </w:rPr>
        <w:t>further</w:t>
      </w:r>
      <w:r w:rsidRPr="00443830">
        <w:rPr>
          <w:rFonts w:eastAsia="DengXian"/>
          <w:sz w:val="21"/>
          <w:szCs w:val="21"/>
          <w:lang w:eastAsia="zh-CN"/>
        </w:rPr>
        <w:t xml:space="preserve"> </w:t>
      </w:r>
      <w:r w:rsidRPr="00443830">
        <w:rPr>
          <w:rFonts w:eastAsia="DengXian" w:hint="eastAsia"/>
          <w:sz w:val="21"/>
          <w:szCs w:val="21"/>
          <w:lang w:eastAsia="zh-CN"/>
        </w:rPr>
        <w:t>down-</w:t>
      </w:r>
      <w:r w:rsidRPr="00443830">
        <w:rPr>
          <w:rFonts w:eastAsia="DengXian"/>
          <w:sz w:val="21"/>
          <w:szCs w:val="21"/>
          <w:lang w:eastAsia="zh-CN"/>
        </w:rPr>
        <w:t>prioritization</w:t>
      </w:r>
      <w:r w:rsidRPr="00443830">
        <w:rPr>
          <w:rFonts w:eastAsia="DengXian" w:hint="eastAsia"/>
          <w:sz w:val="21"/>
          <w:szCs w:val="21"/>
          <w:lang w:eastAsia="zh-CN"/>
        </w:rPr>
        <w:t xml:space="preserve"> </w:t>
      </w:r>
      <w:r w:rsidRPr="00443830">
        <w:rPr>
          <w:rFonts w:eastAsia="DengXian" w:hint="eastAsia"/>
          <w:sz w:val="21"/>
          <w:szCs w:val="21"/>
        </w:rPr>
        <w:t>is</w:t>
      </w:r>
      <w:r w:rsidRPr="00443830">
        <w:rPr>
          <w:rFonts w:eastAsia="DengXian" w:hint="eastAsia"/>
          <w:sz w:val="21"/>
          <w:szCs w:val="21"/>
          <w:lang w:eastAsia="zh-CN"/>
        </w:rPr>
        <w:t xml:space="preserve"> </w:t>
      </w:r>
      <w:r w:rsidRPr="00443830">
        <w:rPr>
          <w:rFonts w:eastAsia="DengXian"/>
          <w:sz w:val="21"/>
          <w:szCs w:val="21"/>
          <w:lang w:eastAsia="zh-CN"/>
        </w:rPr>
        <w:t>acceptable</w:t>
      </w:r>
      <w:r w:rsidRPr="00443830">
        <w:rPr>
          <w:rFonts w:eastAsia="DengXian" w:hint="eastAsia"/>
          <w:sz w:val="21"/>
          <w:szCs w:val="21"/>
          <w:lang w:eastAsia="zh-CN"/>
        </w:rPr>
        <w:t>?</w:t>
      </w:r>
    </w:p>
    <w:p w14:paraId="2FE4DAE6" w14:textId="77777777" w:rsidR="00443830" w:rsidRPr="00443830" w:rsidRDefault="00443830" w:rsidP="00443830">
      <w:pPr>
        <w:numPr>
          <w:ilvl w:val="0"/>
          <w:numId w:val="3"/>
        </w:numPr>
        <w:snapToGrid w:val="0"/>
        <w:spacing w:after="120"/>
        <w:ind w:leftChars="3" w:left="289" w:rightChars="70" w:right="140" w:hanging="283"/>
        <w:rPr>
          <w:rFonts w:eastAsia="DengXian"/>
          <w:sz w:val="21"/>
          <w:szCs w:val="21"/>
        </w:rPr>
      </w:pPr>
      <w:r w:rsidRPr="00443830">
        <w:rPr>
          <w:rFonts w:eastAsia="DengXian" w:hint="eastAsia"/>
          <w:sz w:val="21"/>
          <w:szCs w:val="21"/>
        </w:rPr>
        <w:t>For a</w:t>
      </w:r>
      <w:r w:rsidRPr="00AC4BA8">
        <w:rPr>
          <w:rFonts w:eastAsia="DengXian"/>
          <w:sz w:val="21"/>
          <w:szCs w:val="21"/>
        </w:rPr>
        <w:t>synchronous network scenario</w:t>
      </w:r>
      <w:r w:rsidRPr="00443830">
        <w:rPr>
          <w:rFonts w:eastAsia="DengXian" w:hint="eastAsia"/>
          <w:sz w:val="21"/>
          <w:szCs w:val="21"/>
        </w:rPr>
        <w:t>:</w:t>
      </w:r>
    </w:p>
    <w:p w14:paraId="79AE680B" w14:textId="77777777" w:rsidR="00443830" w:rsidRPr="00443830" w:rsidRDefault="00443830" w:rsidP="00945F68">
      <w:pPr>
        <w:numPr>
          <w:ilvl w:val="2"/>
          <w:numId w:val="20"/>
        </w:numPr>
        <w:snapToGrid w:val="0"/>
        <w:spacing w:after="120"/>
        <w:ind w:leftChars="200" w:left="694" w:rightChars="70" w:right="140" w:hanging="294"/>
        <w:rPr>
          <w:rFonts w:eastAsia="DengXian"/>
          <w:kern w:val="2"/>
          <w:sz w:val="21"/>
          <w:szCs w:val="21"/>
          <w:lang w:val="en-US"/>
        </w:rPr>
      </w:pPr>
      <w:r w:rsidRPr="00443830">
        <w:rPr>
          <w:rFonts w:eastAsia="DengXian" w:hint="eastAsia"/>
          <w:sz w:val="21"/>
          <w:szCs w:val="21"/>
        </w:rPr>
        <w:t>Option 1: Keep the recommendation in RAN4 LS (Samsung, E///)</w:t>
      </w:r>
    </w:p>
    <w:p w14:paraId="32DA5A91" w14:textId="77777777" w:rsidR="00443830" w:rsidRPr="00443830" w:rsidRDefault="00443830" w:rsidP="00945F68">
      <w:pPr>
        <w:numPr>
          <w:ilvl w:val="2"/>
          <w:numId w:val="20"/>
        </w:numPr>
        <w:snapToGrid w:val="0"/>
        <w:spacing w:after="120"/>
        <w:ind w:leftChars="200" w:left="694" w:rightChars="70" w:right="140" w:hanging="294"/>
        <w:rPr>
          <w:rFonts w:eastAsia="DengXian"/>
          <w:sz w:val="21"/>
          <w:szCs w:val="21"/>
        </w:rPr>
      </w:pPr>
      <w:r w:rsidRPr="00443830">
        <w:rPr>
          <w:rFonts w:eastAsia="DengXian" w:hint="eastAsia"/>
          <w:sz w:val="21"/>
          <w:szCs w:val="21"/>
        </w:rPr>
        <w:lastRenderedPageBreak/>
        <w:t xml:space="preserve">Option 2: </w:t>
      </w:r>
      <w:r w:rsidRPr="00AC4BA8">
        <w:rPr>
          <w:rFonts w:eastAsia="DengXian" w:hint="eastAsia"/>
          <w:sz w:val="21"/>
          <w:szCs w:val="21"/>
        </w:rPr>
        <w:t>Discuss</w:t>
      </w:r>
      <w:r w:rsidRPr="00443830">
        <w:rPr>
          <w:rFonts w:eastAsia="DengXian"/>
          <w:sz w:val="21"/>
          <w:szCs w:val="21"/>
          <w:lang w:eastAsia="ja-JP"/>
        </w:rPr>
        <w:t xml:space="preserve"> </w:t>
      </w:r>
      <w:r w:rsidRPr="00AC4BA8">
        <w:rPr>
          <w:rFonts w:eastAsia="DengXian"/>
          <w:sz w:val="21"/>
          <w:szCs w:val="21"/>
          <w:lang w:eastAsia="ja-JP"/>
        </w:rPr>
        <w:t>after the requirements for the baseline scenario</w:t>
      </w:r>
      <w:r w:rsidRPr="00AC4BA8">
        <w:rPr>
          <w:rFonts w:eastAsia="DengXian" w:hint="eastAsia"/>
          <w:sz w:val="21"/>
          <w:szCs w:val="21"/>
        </w:rPr>
        <w:t xml:space="preserve"> (</w:t>
      </w:r>
      <w:r w:rsidRPr="00AC4BA8">
        <w:rPr>
          <w:rFonts w:eastAsia="DengXian"/>
          <w:sz w:val="21"/>
          <w:szCs w:val="21"/>
        </w:rPr>
        <w:t xml:space="preserve">synchronous </w:t>
      </w:r>
      <w:r w:rsidRPr="00AC4BA8">
        <w:rPr>
          <w:rFonts w:eastAsia="DengXian" w:hint="eastAsia"/>
          <w:sz w:val="21"/>
          <w:szCs w:val="21"/>
        </w:rPr>
        <w:t>network and 15 kHz SCS)</w:t>
      </w:r>
      <w:r w:rsidRPr="00AC4BA8">
        <w:rPr>
          <w:rFonts w:eastAsia="DengXian"/>
          <w:sz w:val="21"/>
          <w:szCs w:val="21"/>
          <w:lang w:eastAsia="ja-JP"/>
        </w:rPr>
        <w:t xml:space="preserve"> are finalized</w:t>
      </w:r>
      <w:r w:rsidRPr="00AC4BA8">
        <w:rPr>
          <w:rFonts w:eastAsia="DengXian"/>
          <w:sz w:val="21"/>
          <w:szCs w:val="21"/>
        </w:rPr>
        <w:t>.</w:t>
      </w:r>
      <w:r w:rsidRPr="00443830">
        <w:rPr>
          <w:rFonts w:eastAsia="DengXian" w:hint="eastAsia"/>
          <w:sz w:val="21"/>
          <w:szCs w:val="21"/>
        </w:rPr>
        <w:t xml:space="preserve"> (Intel</w:t>
      </w:r>
      <w:r w:rsidR="008B4233">
        <w:rPr>
          <w:rFonts w:eastAsia="DengXian" w:hint="eastAsia"/>
          <w:sz w:val="21"/>
          <w:szCs w:val="21"/>
          <w:lang w:eastAsia="zh-CN"/>
        </w:rPr>
        <w:t>, QC</w:t>
      </w:r>
      <w:r w:rsidRPr="00443830">
        <w:rPr>
          <w:rFonts w:eastAsia="DengXian" w:hint="eastAsia"/>
          <w:sz w:val="21"/>
          <w:szCs w:val="21"/>
        </w:rPr>
        <w:t>)</w:t>
      </w:r>
    </w:p>
    <w:p w14:paraId="7DD14E27" w14:textId="77777777" w:rsidR="00443830" w:rsidRPr="00443830" w:rsidRDefault="00443830" w:rsidP="00945F68">
      <w:pPr>
        <w:numPr>
          <w:ilvl w:val="2"/>
          <w:numId w:val="20"/>
        </w:numPr>
        <w:snapToGrid w:val="0"/>
        <w:spacing w:after="120"/>
        <w:ind w:leftChars="200" w:left="694" w:rightChars="70" w:right="140" w:hanging="294"/>
        <w:rPr>
          <w:rFonts w:eastAsia="DengXian"/>
          <w:sz w:val="21"/>
          <w:szCs w:val="21"/>
        </w:rPr>
      </w:pPr>
      <w:r w:rsidRPr="00443830">
        <w:rPr>
          <w:rFonts w:eastAsia="DengXian" w:hint="eastAsia"/>
          <w:sz w:val="21"/>
          <w:szCs w:val="21"/>
        </w:rPr>
        <w:t xml:space="preserve">Option 3: </w:t>
      </w:r>
      <w:r w:rsidRPr="00AC4BA8">
        <w:rPr>
          <w:rFonts w:eastAsia="DengXian" w:hint="eastAsia"/>
          <w:sz w:val="21"/>
          <w:szCs w:val="21"/>
        </w:rPr>
        <w:t xml:space="preserve">Only focus on </w:t>
      </w:r>
      <w:r w:rsidRPr="00AC4BA8">
        <w:rPr>
          <w:rFonts w:eastAsia="DengXian"/>
          <w:sz w:val="21"/>
          <w:szCs w:val="21"/>
        </w:rPr>
        <w:t>synchronous network scenario</w:t>
      </w:r>
      <w:r w:rsidRPr="00AC4BA8">
        <w:rPr>
          <w:rFonts w:eastAsia="DengXian" w:hint="eastAsia"/>
          <w:sz w:val="21"/>
          <w:szCs w:val="21"/>
        </w:rPr>
        <w:t>.</w:t>
      </w:r>
      <w:r w:rsidRPr="00443830">
        <w:rPr>
          <w:rFonts w:eastAsia="DengXian" w:hint="eastAsia"/>
          <w:sz w:val="21"/>
          <w:szCs w:val="21"/>
        </w:rPr>
        <w:t xml:space="preserve"> (Nokia, QC, Apple, MTK, </w:t>
      </w:r>
      <w:r w:rsidRPr="00443830">
        <w:rPr>
          <w:rFonts w:eastAsia="DengXian"/>
          <w:sz w:val="21"/>
          <w:szCs w:val="21"/>
        </w:rPr>
        <w:t>OPPO</w:t>
      </w:r>
      <w:r w:rsidRPr="00443830">
        <w:rPr>
          <w:rFonts w:eastAsia="DengXian" w:hint="eastAsia"/>
          <w:sz w:val="21"/>
          <w:szCs w:val="21"/>
        </w:rPr>
        <w:t xml:space="preserve">, CMCC, ZTE, HW, KDDI, </w:t>
      </w:r>
      <w:r w:rsidRPr="00443830">
        <w:rPr>
          <w:rFonts w:eastAsia="DengXian"/>
          <w:sz w:val="21"/>
          <w:szCs w:val="21"/>
          <w:lang w:eastAsia="zh-CN"/>
        </w:rPr>
        <w:t>BT</w:t>
      </w:r>
      <w:r w:rsidR="00D75795">
        <w:rPr>
          <w:rFonts w:eastAsia="DengXian" w:hint="eastAsia"/>
          <w:sz w:val="21"/>
          <w:szCs w:val="21"/>
          <w:lang w:eastAsia="zh-CN"/>
        </w:rPr>
        <w:t xml:space="preserve">, </w:t>
      </w:r>
      <w:r w:rsidR="00C470FD">
        <w:rPr>
          <w:sz w:val="21"/>
          <w:szCs w:val="21"/>
          <w:lang w:eastAsia="ja-JP"/>
        </w:rPr>
        <w:t>Vodafone</w:t>
      </w:r>
      <w:r w:rsidRPr="00443830">
        <w:rPr>
          <w:rFonts w:eastAsia="DengXian" w:hint="eastAsia"/>
          <w:sz w:val="21"/>
          <w:szCs w:val="21"/>
        </w:rPr>
        <w:t>)</w:t>
      </w:r>
    </w:p>
    <w:p w14:paraId="61B03A6F" w14:textId="77777777" w:rsidR="00443830" w:rsidRPr="00443830" w:rsidRDefault="00443830" w:rsidP="00443830">
      <w:pPr>
        <w:numPr>
          <w:ilvl w:val="0"/>
          <w:numId w:val="3"/>
        </w:numPr>
        <w:snapToGrid w:val="0"/>
        <w:spacing w:after="120"/>
        <w:ind w:leftChars="3" w:left="289" w:rightChars="70" w:right="140" w:hanging="283"/>
        <w:rPr>
          <w:rFonts w:eastAsia="DengXian"/>
          <w:sz w:val="21"/>
          <w:szCs w:val="21"/>
        </w:rPr>
      </w:pPr>
      <w:r w:rsidRPr="00443830">
        <w:rPr>
          <w:rFonts w:eastAsia="DengXian" w:hint="eastAsia"/>
          <w:sz w:val="21"/>
          <w:szCs w:val="21"/>
        </w:rPr>
        <w:t>For NR 30kHz SCS</w:t>
      </w:r>
      <w:r w:rsidRPr="00443830">
        <w:rPr>
          <w:rFonts w:eastAsia="DengXian"/>
          <w:sz w:val="21"/>
          <w:szCs w:val="21"/>
        </w:rPr>
        <w:t xml:space="preserve"> </w:t>
      </w:r>
      <w:r w:rsidRPr="00AC4BA8">
        <w:rPr>
          <w:rFonts w:eastAsia="DengXian"/>
          <w:sz w:val="21"/>
          <w:szCs w:val="21"/>
        </w:rPr>
        <w:t>scenario</w:t>
      </w:r>
      <w:r w:rsidRPr="00443830">
        <w:rPr>
          <w:rFonts w:eastAsia="DengXian" w:hint="eastAsia"/>
          <w:sz w:val="21"/>
          <w:szCs w:val="21"/>
        </w:rPr>
        <w:t>:</w:t>
      </w:r>
    </w:p>
    <w:p w14:paraId="40BE8F5D" w14:textId="77777777" w:rsidR="00443830" w:rsidRPr="00443830" w:rsidRDefault="00443830" w:rsidP="00945F68">
      <w:pPr>
        <w:numPr>
          <w:ilvl w:val="2"/>
          <w:numId w:val="20"/>
        </w:numPr>
        <w:snapToGrid w:val="0"/>
        <w:spacing w:after="120"/>
        <w:ind w:leftChars="200" w:left="694" w:rightChars="70" w:right="140" w:hanging="294"/>
        <w:rPr>
          <w:rFonts w:eastAsia="DengXian"/>
          <w:kern w:val="2"/>
          <w:sz w:val="21"/>
          <w:szCs w:val="21"/>
          <w:lang w:val="en-US" w:eastAsia="zh-CN"/>
        </w:rPr>
      </w:pPr>
      <w:r w:rsidRPr="00443830">
        <w:rPr>
          <w:rFonts w:eastAsia="DengXian" w:hint="eastAsia"/>
          <w:sz w:val="21"/>
          <w:szCs w:val="21"/>
        </w:rPr>
        <w:t>Option 1: Keep the recommendation in RAN4 LS (Samsung)</w:t>
      </w:r>
    </w:p>
    <w:p w14:paraId="698EB0DC" w14:textId="77777777" w:rsidR="00443830" w:rsidRPr="00443830" w:rsidRDefault="00443830" w:rsidP="00945F68">
      <w:pPr>
        <w:numPr>
          <w:ilvl w:val="2"/>
          <w:numId w:val="20"/>
        </w:numPr>
        <w:snapToGrid w:val="0"/>
        <w:spacing w:after="120"/>
        <w:ind w:leftChars="200" w:left="694" w:rightChars="70" w:right="140" w:hanging="294"/>
        <w:rPr>
          <w:rFonts w:eastAsia="DengXian"/>
          <w:sz w:val="21"/>
          <w:szCs w:val="21"/>
          <w:lang w:eastAsia="zh-CN"/>
        </w:rPr>
      </w:pPr>
      <w:r w:rsidRPr="00443830">
        <w:rPr>
          <w:rFonts w:eastAsia="DengXian" w:hint="eastAsia"/>
          <w:sz w:val="21"/>
          <w:szCs w:val="21"/>
        </w:rPr>
        <w:t xml:space="preserve">Option 2: </w:t>
      </w:r>
      <w:r w:rsidRPr="00AC4BA8">
        <w:rPr>
          <w:rFonts w:eastAsia="DengXian" w:hint="eastAsia"/>
          <w:kern w:val="2"/>
          <w:sz w:val="21"/>
          <w:szCs w:val="21"/>
          <w:lang w:val="en-US"/>
        </w:rPr>
        <w:t>Discuss</w:t>
      </w:r>
      <w:r w:rsidRPr="00443830">
        <w:rPr>
          <w:rFonts w:eastAsia="DengXian"/>
          <w:kern w:val="2"/>
          <w:sz w:val="21"/>
          <w:szCs w:val="21"/>
          <w:lang w:val="en-US" w:eastAsia="zh-CN"/>
        </w:rPr>
        <w:t xml:space="preserve"> </w:t>
      </w:r>
      <w:r w:rsidRPr="00AC4BA8">
        <w:rPr>
          <w:rFonts w:eastAsia="DengXian"/>
          <w:kern w:val="2"/>
          <w:sz w:val="21"/>
          <w:szCs w:val="21"/>
          <w:lang w:val="en-US" w:eastAsia="zh-CN"/>
        </w:rPr>
        <w:t>after the requirements for the baseline scenario</w:t>
      </w:r>
      <w:r w:rsidRPr="00AC4BA8">
        <w:rPr>
          <w:rFonts w:eastAsia="DengXian" w:hint="eastAsia"/>
          <w:kern w:val="2"/>
          <w:sz w:val="21"/>
          <w:szCs w:val="21"/>
          <w:lang w:val="en-US" w:eastAsia="zh-CN"/>
        </w:rPr>
        <w:t xml:space="preserve"> (</w:t>
      </w:r>
      <w:r w:rsidRPr="00AC4BA8">
        <w:rPr>
          <w:rFonts w:eastAsia="DengXian"/>
          <w:sz w:val="21"/>
          <w:szCs w:val="21"/>
        </w:rPr>
        <w:t xml:space="preserve">synchronous </w:t>
      </w:r>
      <w:r w:rsidRPr="00AC4BA8">
        <w:rPr>
          <w:rFonts w:eastAsia="DengXian" w:hint="eastAsia"/>
          <w:kern w:val="2"/>
          <w:sz w:val="21"/>
          <w:szCs w:val="21"/>
          <w:lang w:val="en-US" w:eastAsia="zh-CN"/>
        </w:rPr>
        <w:t>network and 15</w:t>
      </w:r>
      <w:r w:rsidRPr="00AC4BA8">
        <w:rPr>
          <w:rFonts w:eastAsia="DengXian" w:hint="eastAsia"/>
          <w:kern w:val="2"/>
          <w:sz w:val="21"/>
          <w:szCs w:val="21"/>
          <w:lang w:val="en-US"/>
        </w:rPr>
        <w:t xml:space="preserve"> </w:t>
      </w:r>
      <w:r w:rsidRPr="00AC4BA8">
        <w:rPr>
          <w:rFonts w:eastAsia="DengXian" w:hint="eastAsia"/>
          <w:kern w:val="2"/>
          <w:sz w:val="21"/>
          <w:szCs w:val="21"/>
          <w:lang w:val="en-US" w:eastAsia="zh-CN"/>
        </w:rPr>
        <w:t>kHz SCS)</w:t>
      </w:r>
      <w:r w:rsidRPr="00AC4BA8">
        <w:rPr>
          <w:rFonts w:eastAsia="DengXian"/>
          <w:kern w:val="2"/>
          <w:sz w:val="21"/>
          <w:szCs w:val="21"/>
          <w:lang w:val="en-US" w:eastAsia="zh-CN"/>
        </w:rPr>
        <w:t xml:space="preserve"> are finalized</w:t>
      </w:r>
      <w:r w:rsidRPr="00AC4BA8">
        <w:rPr>
          <w:rFonts w:eastAsia="DengXian"/>
          <w:sz w:val="21"/>
          <w:szCs w:val="21"/>
        </w:rPr>
        <w:t>.</w:t>
      </w:r>
      <w:r w:rsidRPr="00443830">
        <w:rPr>
          <w:rFonts w:eastAsia="DengXian" w:hint="eastAsia"/>
          <w:sz w:val="21"/>
          <w:szCs w:val="21"/>
        </w:rPr>
        <w:t xml:space="preserve"> (Intel, QC, Apple, MTK, </w:t>
      </w:r>
      <w:r w:rsidRPr="00443830">
        <w:rPr>
          <w:rFonts w:eastAsia="DengXian"/>
          <w:sz w:val="21"/>
          <w:szCs w:val="21"/>
        </w:rPr>
        <w:t>OPPO</w:t>
      </w:r>
      <w:r w:rsidRPr="00443830">
        <w:rPr>
          <w:rFonts w:eastAsia="DengXian" w:hint="eastAsia"/>
          <w:sz w:val="21"/>
          <w:szCs w:val="21"/>
        </w:rPr>
        <w:t xml:space="preserve">, E///, HW, KDDI, </w:t>
      </w:r>
      <w:r w:rsidRPr="00443830">
        <w:rPr>
          <w:rFonts w:eastAsia="DengXian"/>
          <w:sz w:val="21"/>
          <w:szCs w:val="21"/>
          <w:lang w:eastAsia="zh-CN"/>
        </w:rPr>
        <w:t>BT</w:t>
      </w:r>
      <w:r w:rsidRPr="00443830">
        <w:rPr>
          <w:rFonts w:eastAsia="DengXian" w:hint="eastAsia"/>
          <w:sz w:val="21"/>
          <w:szCs w:val="21"/>
        </w:rPr>
        <w:t>)</w:t>
      </w:r>
    </w:p>
    <w:p w14:paraId="2223CC1A" w14:textId="77777777" w:rsidR="00443830" w:rsidRPr="00443830" w:rsidRDefault="00443830" w:rsidP="00945F68">
      <w:pPr>
        <w:numPr>
          <w:ilvl w:val="2"/>
          <w:numId w:val="20"/>
        </w:numPr>
        <w:snapToGrid w:val="0"/>
        <w:spacing w:after="120"/>
        <w:ind w:leftChars="200" w:left="694" w:rightChars="70" w:right="140" w:hanging="294"/>
        <w:rPr>
          <w:rFonts w:eastAsia="DengXian"/>
          <w:kern w:val="2"/>
          <w:sz w:val="21"/>
          <w:szCs w:val="21"/>
          <w:lang w:val="en-US"/>
        </w:rPr>
      </w:pPr>
      <w:r w:rsidRPr="00443830">
        <w:rPr>
          <w:rFonts w:eastAsia="DengXian" w:hint="eastAsia"/>
          <w:sz w:val="21"/>
          <w:szCs w:val="21"/>
        </w:rPr>
        <w:t xml:space="preserve">Option 3: </w:t>
      </w:r>
      <w:r w:rsidRPr="00443830">
        <w:rPr>
          <w:rFonts w:eastAsia="DengXian" w:hint="eastAsia"/>
          <w:sz w:val="21"/>
          <w:szCs w:val="21"/>
          <w:lang w:eastAsia="zh-CN"/>
        </w:rPr>
        <w:t>Discuss</w:t>
      </w:r>
      <w:r w:rsidRPr="00443830">
        <w:rPr>
          <w:rFonts w:eastAsia="DengXian" w:hint="eastAsia"/>
          <w:kern w:val="2"/>
          <w:sz w:val="21"/>
          <w:szCs w:val="21"/>
          <w:lang w:val="en-US"/>
        </w:rPr>
        <w:t xml:space="preserve"> the </w:t>
      </w:r>
      <w:r w:rsidRPr="00443830">
        <w:rPr>
          <w:rFonts w:eastAsia="DengXian" w:hint="eastAsia"/>
          <w:kern w:val="2"/>
          <w:sz w:val="21"/>
          <w:szCs w:val="21"/>
          <w:lang w:val="en-US" w:eastAsia="zh-CN"/>
        </w:rPr>
        <w:t xml:space="preserve">30KHz </w:t>
      </w:r>
      <w:r w:rsidRPr="00443830">
        <w:rPr>
          <w:rFonts w:eastAsia="DengXian" w:hint="eastAsia"/>
          <w:kern w:val="2"/>
          <w:sz w:val="21"/>
          <w:szCs w:val="21"/>
          <w:lang w:val="en-US"/>
        </w:rPr>
        <w:t xml:space="preserve">scenario </w:t>
      </w:r>
      <w:r w:rsidRPr="00443830">
        <w:rPr>
          <w:rFonts w:eastAsia="DengXian" w:hint="eastAsia"/>
          <w:sz w:val="21"/>
          <w:szCs w:val="21"/>
        </w:rPr>
        <w:t xml:space="preserve">later than 15kHz, e.g., </w:t>
      </w:r>
      <w:r w:rsidRPr="00443830">
        <w:rPr>
          <w:rFonts w:eastAsia="DengXian"/>
          <w:sz w:val="21"/>
          <w:szCs w:val="21"/>
          <w:lang w:eastAsia="zh-CN"/>
        </w:rPr>
        <w:t xml:space="preserve">after </w:t>
      </w:r>
      <w:r w:rsidRPr="00443830">
        <w:rPr>
          <w:rFonts w:eastAsia="DengXian" w:hint="eastAsia"/>
          <w:sz w:val="21"/>
          <w:szCs w:val="21"/>
          <w:lang w:eastAsia="zh-CN"/>
        </w:rPr>
        <w:t>RAN</w:t>
      </w:r>
      <w:r w:rsidRPr="00443830">
        <w:rPr>
          <w:rFonts w:eastAsia="DengXian" w:hint="eastAsia"/>
          <w:sz w:val="21"/>
          <w:szCs w:val="21"/>
        </w:rPr>
        <w:t xml:space="preserve"> </w:t>
      </w:r>
      <w:r w:rsidRPr="00443830">
        <w:rPr>
          <w:rFonts w:eastAsia="DengXian" w:hint="eastAsia"/>
          <w:sz w:val="21"/>
          <w:szCs w:val="21"/>
          <w:lang w:eastAsia="zh-CN"/>
        </w:rPr>
        <w:t>#94</w:t>
      </w:r>
      <w:r w:rsidRPr="00443830">
        <w:rPr>
          <w:rFonts w:eastAsia="DengXian" w:hint="eastAsia"/>
          <w:sz w:val="21"/>
          <w:szCs w:val="21"/>
        </w:rPr>
        <w:t xml:space="preserve"> (CMCC, </w:t>
      </w:r>
      <w:r w:rsidR="00D75795">
        <w:rPr>
          <w:sz w:val="21"/>
          <w:szCs w:val="21"/>
          <w:lang w:eastAsia="ja-JP"/>
        </w:rPr>
        <w:t>Vodafone</w:t>
      </w:r>
      <w:r w:rsidRPr="00443830">
        <w:rPr>
          <w:rFonts w:eastAsia="DengXian" w:hint="eastAsia"/>
          <w:sz w:val="21"/>
          <w:szCs w:val="21"/>
        </w:rPr>
        <w:t>)</w:t>
      </w:r>
    </w:p>
    <w:p w14:paraId="5259D5AA" w14:textId="77777777" w:rsidR="00443830" w:rsidRPr="00443830" w:rsidRDefault="00443830" w:rsidP="00443830">
      <w:pPr>
        <w:numPr>
          <w:ilvl w:val="0"/>
          <w:numId w:val="3"/>
        </w:numPr>
        <w:snapToGrid w:val="0"/>
        <w:spacing w:after="120"/>
        <w:ind w:leftChars="3" w:left="289" w:rightChars="70" w:right="140" w:hanging="283"/>
        <w:rPr>
          <w:rFonts w:eastAsia="DengXian"/>
          <w:kern w:val="2"/>
          <w:sz w:val="21"/>
          <w:szCs w:val="21"/>
          <w:lang w:val="en-US"/>
        </w:rPr>
      </w:pPr>
      <w:r w:rsidRPr="00443830">
        <w:rPr>
          <w:rFonts w:eastAsia="DengXian" w:hint="eastAsia"/>
          <w:sz w:val="21"/>
          <w:szCs w:val="21"/>
        </w:rPr>
        <w:t>For Reference receiver:</w:t>
      </w:r>
    </w:p>
    <w:p w14:paraId="5B66BAE4" w14:textId="77777777" w:rsidR="00443830" w:rsidRPr="00443830" w:rsidRDefault="00443830" w:rsidP="00945F68">
      <w:pPr>
        <w:numPr>
          <w:ilvl w:val="2"/>
          <w:numId w:val="20"/>
        </w:numPr>
        <w:snapToGrid w:val="0"/>
        <w:spacing w:after="120"/>
        <w:ind w:leftChars="200" w:left="694" w:rightChars="70" w:right="140" w:hanging="294"/>
        <w:rPr>
          <w:rFonts w:eastAsia="DengXian"/>
          <w:kern w:val="2"/>
          <w:sz w:val="21"/>
          <w:szCs w:val="21"/>
          <w:lang w:val="en-US" w:eastAsia="zh-CN"/>
        </w:rPr>
      </w:pPr>
      <w:r w:rsidRPr="00443830">
        <w:rPr>
          <w:rFonts w:eastAsia="DengXian" w:hint="eastAsia"/>
          <w:sz w:val="21"/>
          <w:szCs w:val="21"/>
        </w:rPr>
        <w:t xml:space="preserve">Option 1: Keep the </w:t>
      </w:r>
      <w:r>
        <w:rPr>
          <w:rFonts w:eastAsia="DengXian" w:hint="eastAsia"/>
          <w:sz w:val="21"/>
          <w:szCs w:val="21"/>
        </w:rPr>
        <w:t>recommendation in RAN4 LS</w:t>
      </w:r>
      <w:r w:rsidRPr="00443830">
        <w:rPr>
          <w:rFonts w:eastAsia="DengXian" w:hint="eastAsia"/>
          <w:sz w:val="21"/>
          <w:szCs w:val="21"/>
        </w:rPr>
        <w:t xml:space="preserve"> (Intel, Samsung, CMCC, China Telecom, KDDI, </w:t>
      </w:r>
      <w:r>
        <w:rPr>
          <w:sz w:val="21"/>
          <w:szCs w:val="21"/>
          <w:lang w:eastAsia="ja-JP"/>
        </w:rPr>
        <w:t>Vodafone</w:t>
      </w:r>
      <w:r w:rsidRPr="00443830">
        <w:rPr>
          <w:rFonts w:eastAsia="DengXian" w:hint="eastAsia"/>
          <w:sz w:val="21"/>
          <w:szCs w:val="21"/>
        </w:rPr>
        <w:t xml:space="preserve">, </w:t>
      </w:r>
      <w:r w:rsidRPr="00443830">
        <w:rPr>
          <w:rFonts w:eastAsia="DengXian"/>
          <w:sz w:val="21"/>
          <w:szCs w:val="21"/>
          <w:lang w:eastAsia="zh-CN"/>
        </w:rPr>
        <w:t>BT</w:t>
      </w:r>
      <w:r w:rsidRPr="00443830">
        <w:rPr>
          <w:rFonts w:eastAsia="DengXian" w:hint="eastAsia"/>
          <w:sz w:val="21"/>
          <w:szCs w:val="21"/>
        </w:rPr>
        <w:t>)</w:t>
      </w:r>
    </w:p>
    <w:p w14:paraId="0F1C9865" w14:textId="77777777" w:rsidR="00443830" w:rsidRPr="00443830" w:rsidRDefault="00443830" w:rsidP="00945F68">
      <w:pPr>
        <w:numPr>
          <w:ilvl w:val="2"/>
          <w:numId w:val="20"/>
        </w:numPr>
        <w:snapToGrid w:val="0"/>
        <w:spacing w:after="120"/>
        <w:ind w:leftChars="200" w:left="694" w:rightChars="70" w:right="140" w:hanging="294"/>
        <w:rPr>
          <w:rFonts w:eastAsia="DengXian"/>
          <w:sz w:val="21"/>
          <w:szCs w:val="21"/>
        </w:rPr>
      </w:pPr>
      <w:r w:rsidRPr="00443830">
        <w:rPr>
          <w:rFonts w:eastAsia="DengXian" w:hint="eastAsia"/>
          <w:sz w:val="21"/>
          <w:szCs w:val="21"/>
        </w:rPr>
        <w:t xml:space="preserve">Option 2: </w:t>
      </w:r>
      <w:r w:rsidRPr="00443830">
        <w:rPr>
          <w:rFonts w:eastAsia="DengXian" w:hint="eastAsia"/>
          <w:sz w:val="21"/>
          <w:szCs w:val="21"/>
          <w:lang w:eastAsia="zh-CN"/>
        </w:rPr>
        <w:t>Only</w:t>
      </w:r>
      <w:r w:rsidRPr="00443830">
        <w:rPr>
          <w:rFonts w:eastAsia="DengXian" w:hint="eastAsia"/>
          <w:sz w:val="21"/>
          <w:szCs w:val="21"/>
        </w:rPr>
        <w:t xml:space="preserve"> focus</w:t>
      </w:r>
      <w:r w:rsidRPr="00443830">
        <w:rPr>
          <w:rFonts w:eastAsia="DengXian" w:hint="eastAsia"/>
          <w:kern w:val="2"/>
          <w:sz w:val="21"/>
          <w:szCs w:val="21"/>
          <w:lang w:val="en-US"/>
        </w:rPr>
        <w:t xml:space="preserve"> on LLR </w:t>
      </w:r>
      <w:r w:rsidRPr="00443830">
        <w:rPr>
          <w:rFonts w:eastAsia="DengXian"/>
          <w:sz w:val="21"/>
          <w:szCs w:val="21"/>
        </w:rPr>
        <w:t>weighting</w:t>
      </w:r>
      <w:r w:rsidRPr="00443830">
        <w:rPr>
          <w:rFonts w:eastAsia="DengXian" w:hint="eastAsia"/>
          <w:sz w:val="21"/>
          <w:szCs w:val="21"/>
        </w:rPr>
        <w:t xml:space="preserve"> (Nokia, QC, Apple, MTK, </w:t>
      </w:r>
      <w:r w:rsidRPr="00443830">
        <w:rPr>
          <w:rFonts w:eastAsia="DengXian"/>
          <w:sz w:val="21"/>
          <w:szCs w:val="21"/>
        </w:rPr>
        <w:t>OPPO</w:t>
      </w:r>
      <w:r w:rsidRPr="00443830">
        <w:rPr>
          <w:rFonts w:eastAsia="DengXian" w:hint="eastAsia"/>
          <w:sz w:val="21"/>
          <w:szCs w:val="21"/>
        </w:rPr>
        <w:t xml:space="preserve">, China Telecom </w:t>
      </w:r>
      <w:r w:rsidRPr="00443830">
        <w:rPr>
          <w:rFonts w:eastAsia="DengXian"/>
          <w:sz w:val="21"/>
          <w:szCs w:val="21"/>
        </w:rPr>
        <w:t>-</w:t>
      </w:r>
      <w:r w:rsidRPr="00443830">
        <w:rPr>
          <w:rFonts w:eastAsia="DengXian" w:hint="eastAsia"/>
          <w:sz w:val="21"/>
          <w:szCs w:val="21"/>
        </w:rPr>
        <w:t xml:space="preserve"> if no network </w:t>
      </w:r>
      <w:r w:rsidRPr="00443830">
        <w:rPr>
          <w:rFonts w:eastAsia="DengXian"/>
          <w:sz w:val="21"/>
          <w:szCs w:val="21"/>
        </w:rPr>
        <w:t>signalling</w:t>
      </w:r>
      <w:r w:rsidRPr="00443830">
        <w:rPr>
          <w:rFonts w:eastAsia="DengXian" w:hint="eastAsia"/>
          <w:sz w:val="21"/>
          <w:szCs w:val="21"/>
        </w:rPr>
        <w:t xml:space="preserve">, ZTE, E///, HW, </w:t>
      </w:r>
      <w:r>
        <w:rPr>
          <w:rFonts w:eastAsia="DengXian" w:hint="eastAsia"/>
          <w:sz w:val="21"/>
          <w:szCs w:val="21"/>
          <w:lang w:eastAsia="zh-CN"/>
        </w:rPr>
        <w:t>Vodafone</w:t>
      </w:r>
      <w:r w:rsidRPr="00443830">
        <w:rPr>
          <w:rFonts w:eastAsia="DengXian" w:hint="eastAsia"/>
          <w:sz w:val="21"/>
          <w:szCs w:val="21"/>
        </w:rPr>
        <w:t xml:space="preserve"> - if no network </w:t>
      </w:r>
      <w:proofErr w:type="spellStart"/>
      <w:r w:rsidRPr="00443830">
        <w:rPr>
          <w:rFonts w:eastAsia="DengXian"/>
          <w:sz w:val="21"/>
          <w:szCs w:val="21"/>
        </w:rPr>
        <w:t>signaling</w:t>
      </w:r>
      <w:proofErr w:type="spellEnd"/>
      <w:r w:rsidRPr="00443830">
        <w:rPr>
          <w:rFonts w:eastAsia="DengXian" w:hint="eastAsia"/>
          <w:sz w:val="21"/>
          <w:szCs w:val="21"/>
        </w:rPr>
        <w:t>)</w:t>
      </w:r>
    </w:p>
    <w:p w14:paraId="570F0CD1" w14:textId="77777777" w:rsidR="00443830" w:rsidRPr="004C4B9F" w:rsidRDefault="00443830" w:rsidP="00443830">
      <w:pPr>
        <w:snapToGrid w:val="0"/>
        <w:spacing w:after="120"/>
        <w:rPr>
          <w:rFonts w:eastAsia="DengXian"/>
          <w:sz w:val="21"/>
          <w:szCs w:val="21"/>
          <w:lang w:eastAsia="zh-CN"/>
        </w:rPr>
      </w:pPr>
      <w:r w:rsidRPr="00443830">
        <w:rPr>
          <w:rFonts w:eastAsia="DengXian" w:hint="eastAsia"/>
          <w:sz w:val="21"/>
          <w:szCs w:val="21"/>
          <w:u w:val="single"/>
        </w:rPr>
        <w:t>Moderator</w:t>
      </w:r>
      <w:r w:rsidRPr="00443830">
        <w:rPr>
          <w:rFonts w:eastAsia="DengXian"/>
          <w:sz w:val="21"/>
          <w:szCs w:val="21"/>
          <w:u w:val="single"/>
        </w:rPr>
        <w:t>’</w:t>
      </w:r>
      <w:r w:rsidRPr="00443830">
        <w:rPr>
          <w:rFonts w:eastAsia="DengXian" w:hint="eastAsia"/>
          <w:sz w:val="21"/>
          <w:szCs w:val="21"/>
          <w:u w:val="single"/>
        </w:rPr>
        <w:t>s observation</w:t>
      </w:r>
      <w:r w:rsidRPr="00443830">
        <w:rPr>
          <w:rFonts w:eastAsia="DengXian" w:hint="eastAsia"/>
          <w:sz w:val="21"/>
          <w:szCs w:val="21"/>
        </w:rPr>
        <w:t>:</w:t>
      </w:r>
    </w:p>
    <w:p w14:paraId="776B9B9E" w14:textId="77777777" w:rsidR="00443830" w:rsidRPr="00443830" w:rsidRDefault="00443830" w:rsidP="00443830">
      <w:pPr>
        <w:snapToGrid w:val="0"/>
        <w:spacing w:after="120"/>
        <w:ind w:rightChars="70" w:right="140"/>
        <w:rPr>
          <w:rFonts w:eastAsia="DengXian"/>
          <w:sz w:val="21"/>
          <w:szCs w:val="21"/>
        </w:rPr>
      </w:pPr>
      <w:r w:rsidRPr="00443830">
        <w:rPr>
          <w:rFonts w:eastAsia="DengXian" w:hint="eastAsia"/>
          <w:sz w:val="21"/>
          <w:szCs w:val="21"/>
        </w:rPr>
        <w:t>For a</w:t>
      </w:r>
      <w:r w:rsidRPr="00AC4BA8">
        <w:rPr>
          <w:rFonts w:eastAsia="DengXian"/>
          <w:sz w:val="21"/>
          <w:szCs w:val="21"/>
        </w:rPr>
        <w:t xml:space="preserve">synchronous network </w:t>
      </w:r>
      <w:r w:rsidRPr="00443830">
        <w:rPr>
          <w:rFonts w:eastAsia="DengXian" w:hint="eastAsia"/>
          <w:sz w:val="21"/>
          <w:szCs w:val="21"/>
        </w:rPr>
        <w:t xml:space="preserve">and 30 kHz SCS </w:t>
      </w:r>
      <w:r w:rsidRPr="00AC4BA8">
        <w:rPr>
          <w:rFonts w:eastAsia="DengXian"/>
          <w:sz w:val="21"/>
          <w:szCs w:val="21"/>
        </w:rPr>
        <w:t>scenario</w:t>
      </w:r>
      <w:r w:rsidR="002953CC">
        <w:rPr>
          <w:rFonts w:eastAsia="DengXian" w:hint="eastAsia"/>
          <w:sz w:val="21"/>
          <w:szCs w:val="21"/>
          <w:lang w:eastAsia="zh-CN"/>
        </w:rPr>
        <w:t>s</w:t>
      </w:r>
      <w:r w:rsidRPr="00443830">
        <w:rPr>
          <w:rFonts w:eastAsia="DengXian" w:hint="eastAsia"/>
          <w:sz w:val="21"/>
          <w:szCs w:val="21"/>
        </w:rPr>
        <w:t xml:space="preserve">, there is no consensus on whether to do further </w:t>
      </w:r>
      <w:r w:rsidR="002953CC">
        <w:rPr>
          <w:rFonts w:eastAsia="DengXian" w:hint="eastAsia"/>
          <w:sz w:val="21"/>
          <w:szCs w:val="21"/>
          <w:lang w:eastAsia="zh-CN"/>
        </w:rPr>
        <w:t>down-</w:t>
      </w:r>
      <w:r w:rsidR="002953CC">
        <w:rPr>
          <w:rFonts w:eastAsia="DengXian"/>
          <w:sz w:val="21"/>
          <w:szCs w:val="21"/>
          <w:lang w:eastAsia="zh-CN"/>
        </w:rPr>
        <w:t>prioritization</w:t>
      </w:r>
      <w:r w:rsidRPr="00443830">
        <w:rPr>
          <w:rFonts w:eastAsia="DengXian" w:hint="eastAsia"/>
          <w:sz w:val="21"/>
          <w:szCs w:val="21"/>
        </w:rPr>
        <w:t xml:space="preserve"> on top of the RAN4 recommendation. </w:t>
      </w:r>
      <w:r w:rsidRPr="00443830">
        <w:rPr>
          <w:rFonts w:eastAsia="DengXian" w:hint="eastAsia"/>
          <w:sz w:val="21"/>
          <w:szCs w:val="21"/>
          <w:lang w:eastAsia="zh-CN"/>
        </w:rPr>
        <w:t>Me</w:t>
      </w:r>
      <w:r w:rsidRPr="00443830">
        <w:rPr>
          <w:rFonts w:eastAsia="DengXian" w:hint="eastAsia"/>
          <w:sz w:val="21"/>
          <w:szCs w:val="21"/>
        </w:rPr>
        <w:t xml:space="preserve">anwhile, considering the RAN4 workload, it is proposed to start the </w:t>
      </w:r>
      <w:r w:rsidRPr="00443830">
        <w:rPr>
          <w:rFonts w:eastAsia="DengXian"/>
          <w:sz w:val="21"/>
          <w:szCs w:val="21"/>
        </w:rPr>
        <w:t>discussion</w:t>
      </w:r>
      <w:r w:rsidRPr="00443830">
        <w:rPr>
          <w:rFonts w:eastAsia="DengXian" w:hint="eastAsia"/>
          <w:sz w:val="21"/>
          <w:szCs w:val="21"/>
        </w:rPr>
        <w:t xml:space="preserve"> later than the prioritized scenario, i.e., start </w:t>
      </w:r>
      <w:r w:rsidRPr="00443830">
        <w:rPr>
          <w:rFonts w:eastAsia="DengXian"/>
          <w:sz w:val="21"/>
          <w:szCs w:val="21"/>
          <w:lang w:eastAsia="zh-CN"/>
        </w:rPr>
        <w:t xml:space="preserve">after </w:t>
      </w:r>
      <w:r w:rsidRPr="00443830">
        <w:rPr>
          <w:rFonts w:eastAsia="DengXian" w:hint="eastAsia"/>
          <w:sz w:val="21"/>
          <w:szCs w:val="21"/>
          <w:lang w:eastAsia="zh-CN"/>
        </w:rPr>
        <w:t>RAN</w:t>
      </w:r>
      <w:r w:rsidRPr="00443830">
        <w:rPr>
          <w:rFonts w:eastAsia="DengXian" w:hint="eastAsia"/>
          <w:sz w:val="21"/>
          <w:szCs w:val="21"/>
        </w:rPr>
        <w:t xml:space="preserve"> </w:t>
      </w:r>
      <w:r w:rsidRPr="00443830">
        <w:rPr>
          <w:rFonts w:eastAsia="DengXian" w:hint="eastAsia"/>
          <w:sz w:val="21"/>
          <w:szCs w:val="21"/>
          <w:lang w:eastAsia="zh-CN"/>
        </w:rPr>
        <w:t>#94</w:t>
      </w:r>
      <w:r w:rsidRPr="00443830">
        <w:rPr>
          <w:rFonts w:eastAsia="DengXian" w:hint="eastAsia"/>
          <w:sz w:val="21"/>
          <w:szCs w:val="21"/>
        </w:rPr>
        <w:t>e.</w:t>
      </w:r>
    </w:p>
    <w:p w14:paraId="763DF99A" w14:textId="77777777" w:rsidR="00443830" w:rsidRPr="00443830" w:rsidRDefault="00443830" w:rsidP="00443830">
      <w:pPr>
        <w:snapToGrid w:val="0"/>
        <w:spacing w:after="120"/>
        <w:ind w:rightChars="70" w:right="140"/>
        <w:rPr>
          <w:rFonts w:eastAsia="DengXian"/>
          <w:sz w:val="21"/>
          <w:szCs w:val="21"/>
        </w:rPr>
      </w:pPr>
      <w:r w:rsidRPr="00443830">
        <w:rPr>
          <w:rFonts w:eastAsia="DengXian" w:hint="eastAsia"/>
          <w:sz w:val="21"/>
          <w:szCs w:val="21"/>
        </w:rPr>
        <w:t xml:space="preserve">For the reference receiver, </w:t>
      </w:r>
      <w:r w:rsidR="002953CC">
        <w:rPr>
          <w:rFonts w:eastAsia="DengXian" w:hint="eastAsia"/>
          <w:sz w:val="21"/>
          <w:szCs w:val="21"/>
          <w:lang w:eastAsia="zh-CN"/>
        </w:rPr>
        <w:t>further down-scoping</w:t>
      </w:r>
      <w:r w:rsidRPr="00443830">
        <w:rPr>
          <w:rFonts w:eastAsia="DengXian" w:hint="eastAsia"/>
          <w:sz w:val="21"/>
          <w:szCs w:val="21"/>
        </w:rPr>
        <w:t xml:space="preserve"> </w:t>
      </w:r>
      <w:r w:rsidR="002953CC">
        <w:rPr>
          <w:rFonts w:eastAsia="DengXian" w:hint="eastAsia"/>
          <w:sz w:val="21"/>
          <w:szCs w:val="21"/>
          <w:lang w:eastAsia="zh-CN"/>
        </w:rPr>
        <w:t>is not agreeable</w:t>
      </w:r>
      <w:r w:rsidRPr="00443830">
        <w:rPr>
          <w:rFonts w:eastAsia="DengXian" w:hint="eastAsia"/>
          <w:sz w:val="21"/>
          <w:szCs w:val="21"/>
        </w:rPr>
        <w:t>, and it is proposed to keep the RAN4 recommendation.</w:t>
      </w:r>
    </w:p>
    <w:p w14:paraId="429D76DE" w14:textId="77777777" w:rsidR="00443830" w:rsidRPr="004C4B9F" w:rsidRDefault="00443830" w:rsidP="00443830">
      <w:pPr>
        <w:snapToGrid w:val="0"/>
        <w:spacing w:after="120"/>
        <w:rPr>
          <w:rFonts w:eastAsia="DengXian"/>
          <w:b/>
          <w:sz w:val="21"/>
          <w:szCs w:val="21"/>
          <w:lang w:eastAsia="zh-CN"/>
        </w:rPr>
      </w:pPr>
      <w:r w:rsidRPr="002953CC">
        <w:rPr>
          <w:rFonts w:eastAsia="DengXian" w:hint="eastAsia"/>
          <w:b/>
          <w:sz w:val="21"/>
          <w:szCs w:val="21"/>
          <w:highlight w:val="yellow"/>
          <w:u w:val="single"/>
        </w:rPr>
        <w:t>Moderator</w:t>
      </w:r>
      <w:r w:rsidRPr="002953CC">
        <w:rPr>
          <w:rFonts w:eastAsia="DengXian"/>
          <w:b/>
          <w:sz w:val="21"/>
          <w:szCs w:val="21"/>
          <w:highlight w:val="yellow"/>
          <w:u w:val="single"/>
        </w:rPr>
        <w:t>’</w:t>
      </w:r>
      <w:r w:rsidRPr="002953CC">
        <w:rPr>
          <w:rFonts w:eastAsia="DengXian" w:hint="eastAsia"/>
          <w:b/>
          <w:sz w:val="21"/>
          <w:szCs w:val="21"/>
          <w:highlight w:val="yellow"/>
          <w:u w:val="single"/>
        </w:rPr>
        <w:t>s proposal</w:t>
      </w:r>
      <w:r w:rsidRPr="002953CC">
        <w:rPr>
          <w:rFonts w:eastAsia="DengXian" w:hint="eastAsia"/>
          <w:b/>
          <w:sz w:val="21"/>
          <w:szCs w:val="21"/>
          <w:highlight w:val="yellow"/>
        </w:rPr>
        <w:t>:</w:t>
      </w:r>
    </w:p>
    <w:p w14:paraId="2DE5E81C" w14:textId="77777777" w:rsidR="00443830" w:rsidRPr="00443830" w:rsidRDefault="00443830" w:rsidP="00443830">
      <w:pPr>
        <w:snapToGrid w:val="0"/>
        <w:spacing w:after="120"/>
        <w:ind w:rightChars="70" w:right="140"/>
        <w:rPr>
          <w:rFonts w:eastAsia="DengXian"/>
          <w:kern w:val="2"/>
          <w:sz w:val="21"/>
          <w:szCs w:val="21"/>
          <w:lang w:eastAsia="zh-CN"/>
        </w:rPr>
      </w:pPr>
      <w:r w:rsidRPr="00443830">
        <w:rPr>
          <w:rFonts w:eastAsia="DengXian" w:hint="eastAsia"/>
          <w:b/>
          <w:sz w:val="21"/>
          <w:szCs w:val="21"/>
        </w:rPr>
        <w:t xml:space="preserve">Proposal 1: </w:t>
      </w:r>
      <w:r w:rsidRPr="00443830">
        <w:rPr>
          <w:rFonts w:eastAsia="DengXian" w:hint="eastAsia"/>
          <w:sz w:val="21"/>
          <w:szCs w:val="21"/>
        </w:rPr>
        <w:t xml:space="preserve">Add the following phase II objective in </w:t>
      </w:r>
      <w:r w:rsidRPr="00443830">
        <w:rPr>
          <w:rFonts w:eastAsia="DengXian"/>
          <w:sz w:val="21"/>
          <w:szCs w:val="21"/>
        </w:rPr>
        <w:t>Rel-17 WID on “Further enhancement on NR demodulation performance”</w:t>
      </w:r>
      <w:r w:rsidRPr="00443830">
        <w:rPr>
          <w:rFonts w:eastAsia="DengXian" w:hint="eastAsia"/>
          <w:sz w:val="21"/>
          <w:szCs w:val="21"/>
        </w:rPr>
        <w:t>:</w:t>
      </w:r>
    </w:p>
    <w:p w14:paraId="68063C42" w14:textId="77777777" w:rsidR="00443830" w:rsidRPr="00AC4BA8" w:rsidRDefault="00443830" w:rsidP="00443830">
      <w:pPr>
        <w:snapToGrid w:val="0"/>
        <w:spacing w:after="120"/>
        <w:rPr>
          <w:rFonts w:ascii="Arial" w:eastAsia="宋体" w:hAnsi="Arial" w:cs="Arial"/>
          <w:i/>
        </w:rPr>
      </w:pPr>
      <w:r>
        <w:rPr>
          <w:rFonts w:ascii="Arial" w:eastAsia="宋体" w:hAnsi="Arial" w:cs="Arial" w:hint="eastAsia"/>
          <w:i/>
        </w:rPr>
        <w:t>D</w:t>
      </w:r>
      <w:r w:rsidRPr="00AC4BA8">
        <w:rPr>
          <w:rFonts w:ascii="Arial" w:eastAsia="宋体" w:hAnsi="Arial" w:cs="Arial"/>
          <w:i/>
        </w:rPr>
        <w:t>efine</w:t>
      </w:r>
      <w:r w:rsidRPr="00AC4BA8">
        <w:rPr>
          <w:rFonts w:ascii="Arial" w:eastAsia="宋体" w:hAnsi="Arial" w:cs="Arial" w:hint="eastAsia"/>
          <w:i/>
        </w:rPr>
        <w:t xml:space="preserve"> </w:t>
      </w:r>
      <w:r w:rsidRPr="00AC4BA8">
        <w:rPr>
          <w:rFonts w:ascii="Arial" w:eastAsia="宋体" w:hAnsi="Arial" w:cs="Arial"/>
          <w:i/>
        </w:rPr>
        <w:t>NR PDSCH demodulation requirements for neighbouring cell LTE CRS-IM in scenarios with overlapping spectrum for LTE and NR</w:t>
      </w:r>
      <w:r w:rsidRPr="00AC4BA8">
        <w:rPr>
          <w:rFonts w:ascii="Arial" w:eastAsia="宋体" w:hAnsi="Arial" w:cs="Arial" w:hint="eastAsia"/>
          <w:i/>
        </w:rPr>
        <w:t>:</w:t>
      </w:r>
    </w:p>
    <w:p w14:paraId="524291C2"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Use LLR weighting as baseline reference receiver</w:t>
      </w:r>
      <w:r w:rsidRPr="00AC4BA8">
        <w:rPr>
          <w:rFonts w:ascii="Arial" w:eastAsia="DengXian" w:hAnsi="Arial" w:cs="Arial" w:hint="eastAsia"/>
          <w:i/>
        </w:rPr>
        <w:t>, and f</w:t>
      </w:r>
      <w:r w:rsidRPr="00AC4BA8">
        <w:rPr>
          <w:rFonts w:ascii="Arial" w:eastAsia="宋体" w:hAnsi="Arial" w:cs="Arial"/>
          <w:i/>
        </w:rPr>
        <w:t>urther discuss the feasibility of CRS-IC receiver taking into account the UE complexity and PDSCH processing time</w:t>
      </w:r>
      <w:r w:rsidRPr="00AC4BA8">
        <w:rPr>
          <w:rFonts w:ascii="Arial" w:eastAsia="宋体" w:hAnsi="Arial" w:cs="Arial" w:hint="eastAsia"/>
          <w:i/>
        </w:rPr>
        <w:t>.</w:t>
      </w:r>
    </w:p>
    <w:p w14:paraId="5EDE9AE3"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Synchronous network scenario is prioritized. </w:t>
      </w:r>
      <w:r w:rsidRPr="00AC4BA8">
        <w:rPr>
          <w:rFonts w:ascii="Arial" w:eastAsia="DengXian" w:hAnsi="Arial" w:cs="Arial" w:hint="eastAsia"/>
          <w:i/>
        </w:rPr>
        <w:t>T</w:t>
      </w:r>
      <w:r w:rsidRPr="00AC4BA8">
        <w:rPr>
          <w:rFonts w:ascii="Arial" w:eastAsia="DengXian" w:hAnsi="Arial" w:cs="Arial"/>
          <w:i/>
        </w:rPr>
        <w:t xml:space="preserve">he asynchronous network scenario </w:t>
      </w:r>
      <w:r w:rsidRPr="00AC4BA8">
        <w:rPr>
          <w:rFonts w:ascii="Arial" w:eastAsia="DengXian" w:hAnsi="Arial" w:cs="Arial" w:hint="eastAsia"/>
          <w:i/>
        </w:rPr>
        <w:t xml:space="preserve">will be discussed </w:t>
      </w:r>
      <w:r w:rsidRPr="00AC4BA8">
        <w:rPr>
          <w:rFonts w:ascii="Arial" w:eastAsia="DengXian" w:hAnsi="Arial" w:cs="Arial"/>
          <w:i/>
        </w:rPr>
        <w:t>after RAN #9</w:t>
      </w:r>
      <w:r w:rsidRPr="00465B71">
        <w:rPr>
          <w:rFonts w:ascii="Arial" w:eastAsia="DengXian" w:hAnsi="Arial" w:cs="Arial" w:hint="eastAsia"/>
          <w:i/>
          <w:color w:val="FF0000"/>
          <w:u w:val="single"/>
        </w:rPr>
        <w:t>4</w:t>
      </w:r>
      <w:r w:rsidRPr="00AC4BA8">
        <w:rPr>
          <w:rFonts w:ascii="Arial" w:eastAsia="DengXian" w:hAnsi="Arial" w:cs="Arial"/>
          <w:i/>
        </w:rPr>
        <w:t>e meeting</w:t>
      </w:r>
      <w:r w:rsidRPr="00AC4BA8">
        <w:rPr>
          <w:rFonts w:ascii="Arial" w:eastAsia="DengXian" w:hAnsi="Arial" w:cs="Arial" w:hint="eastAsia"/>
          <w:i/>
        </w:rPr>
        <w:t>.</w:t>
      </w:r>
    </w:p>
    <w:p w14:paraId="1CE8E762"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15 </w:t>
      </w:r>
      <w:proofErr w:type="gramStart"/>
      <w:r w:rsidRPr="00AC4BA8">
        <w:rPr>
          <w:rFonts w:ascii="Arial" w:eastAsia="DengXian" w:hAnsi="Arial" w:cs="Arial"/>
          <w:i/>
        </w:rPr>
        <w:t>kHz</w:t>
      </w:r>
      <w:proofErr w:type="gramEnd"/>
      <w:r w:rsidRPr="00AC4BA8">
        <w:rPr>
          <w:rFonts w:ascii="Arial" w:eastAsia="DengXian" w:hAnsi="Arial" w:cs="Arial"/>
          <w:i/>
        </w:rPr>
        <w:t xml:space="preserve"> SCS for NR is prioritized. </w:t>
      </w:r>
      <w:r w:rsidRPr="00AC4BA8">
        <w:rPr>
          <w:rFonts w:ascii="Arial" w:eastAsia="DengXian" w:hAnsi="Arial" w:cs="Arial" w:hint="eastAsia"/>
          <w:i/>
        </w:rPr>
        <w:t>The</w:t>
      </w:r>
      <w:r w:rsidRPr="00AC4BA8">
        <w:rPr>
          <w:rFonts w:ascii="Arial" w:eastAsia="DengXian" w:hAnsi="Arial" w:cs="Arial"/>
          <w:i/>
        </w:rPr>
        <w:t xml:space="preserve"> 30 kHz SCS scenario </w:t>
      </w:r>
      <w:r w:rsidRPr="00AC4BA8">
        <w:rPr>
          <w:rFonts w:ascii="Arial" w:eastAsia="DengXian" w:hAnsi="Arial" w:cs="Arial" w:hint="eastAsia"/>
          <w:i/>
        </w:rPr>
        <w:t xml:space="preserve">will be discussed </w:t>
      </w:r>
      <w:r w:rsidRPr="00AC4BA8">
        <w:rPr>
          <w:rFonts w:ascii="Arial" w:eastAsia="DengXian" w:hAnsi="Arial" w:cs="Arial"/>
          <w:i/>
        </w:rPr>
        <w:t>after RAN #</w:t>
      </w:r>
      <w:r w:rsidR="002953CC" w:rsidRPr="00AC4BA8">
        <w:rPr>
          <w:rFonts w:ascii="Arial" w:eastAsia="DengXian" w:hAnsi="Arial" w:cs="Arial"/>
          <w:i/>
        </w:rPr>
        <w:t>9</w:t>
      </w:r>
      <w:r w:rsidR="002953CC" w:rsidRPr="00465B71">
        <w:rPr>
          <w:rFonts w:ascii="Arial" w:eastAsia="DengXian" w:hAnsi="Arial" w:cs="Arial" w:hint="eastAsia"/>
          <w:i/>
          <w:color w:val="FF0000"/>
          <w:u w:val="single"/>
        </w:rPr>
        <w:t>4</w:t>
      </w:r>
      <w:r w:rsidRPr="00AC4BA8">
        <w:rPr>
          <w:rFonts w:ascii="Arial" w:eastAsia="DengXian" w:hAnsi="Arial" w:cs="Arial"/>
          <w:i/>
        </w:rPr>
        <w:t>e meeting</w:t>
      </w:r>
      <w:r w:rsidRPr="00AC4BA8">
        <w:rPr>
          <w:rFonts w:ascii="Arial" w:eastAsia="DengXian" w:hAnsi="Arial" w:cs="Arial" w:hint="eastAsia"/>
          <w:i/>
        </w:rPr>
        <w:t>.</w:t>
      </w:r>
    </w:p>
    <w:p w14:paraId="2E016A2D"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RAN4 will further discuss the necessity of </w:t>
      </w:r>
      <w:r w:rsidRPr="00AC4BA8">
        <w:rPr>
          <w:rFonts w:ascii="Arial" w:eastAsia="DengXian" w:hAnsi="Arial" w:cs="Arial"/>
          <w:i/>
          <w:strike/>
          <w:color w:val="FF0000"/>
        </w:rPr>
        <w:t xml:space="preserve">network assistance </w:t>
      </w:r>
      <w:proofErr w:type="spellStart"/>
      <w:r w:rsidRPr="00AC4BA8">
        <w:rPr>
          <w:rFonts w:ascii="Arial" w:eastAsia="DengXian" w:hAnsi="Arial" w:cs="Arial"/>
          <w:i/>
          <w:strike/>
          <w:color w:val="FF0000"/>
        </w:rPr>
        <w:t>signaling</w:t>
      </w:r>
      <w:proofErr w:type="spellEnd"/>
      <w:r w:rsidRPr="00AC4BA8">
        <w:rPr>
          <w:rFonts w:ascii="Arial" w:eastAsia="DengXian" w:hAnsi="Arial" w:cs="Arial"/>
          <w:i/>
          <w:strike/>
          <w:color w:val="FF0000"/>
        </w:rPr>
        <w:t xml:space="preserve"> and</w:t>
      </w:r>
      <w:r w:rsidRPr="00AC4BA8">
        <w:rPr>
          <w:rFonts w:ascii="Arial" w:eastAsia="DengXian" w:hAnsi="Arial" w:cs="Arial"/>
          <w:i/>
          <w:color w:val="FF0000"/>
        </w:rPr>
        <w:t xml:space="preserve"> </w:t>
      </w:r>
      <w:r w:rsidRPr="00AC4BA8">
        <w:rPr>
          <w:rFonts w:ascii="Arial" w:eastAsia="DengXian" w:hAnsi="Arial" w:cs="Arial"/>
          <w:i/>
        </w:rPr>
        <w:t xml:space="preserve">UE capability </w:t>
      </w:r>
      <w:proofErr w:type="spellStart"/>
      <w:r w:rsidRPr="00AC4BA8">
        <w:rPr>
          <w:rFonts w:ascii="Arial" w:eastAsia="DengXian" w:hAnsi="Arial" w:cs="Arial"/>
          <w:i/>
        </w:rPr>
        <w:t>signaling</w:t>
      </w:r>
      <w:proofErr w:type="spellEnd"/>
      <w:r w:rsidRPr="00AC4BA8">
        <w:rPr>
          <w:rFonts w:ascii="Arial" w:eastAsia="DengXian" w:hAnsi="Arial" w:cs="Arial"/>
          <w:i/>
        </w:rPr>
        <w:t xml:space="preserve"> during requirements definition phase.</w:t>
      </w:r>
    </w:p>
    <w:p w14:paraId="07531672"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hint="eastAsia"/>
          <w:i/>
        </w:rPr>
        <w:t xml:space="preserve">Note: </w:t>
      </w:r>
      <w:r w:rsidRPr="00AC4BA8">
        <w:rPr>
          <w:rFonts w:ascii="Arial" w:eastAsia="DengXian" w:hAnsi="Arial" w:cs="Arial"/>
          <w:i/>
        </w:rPr>
        <w:t>if further agreements for Issue #2 can be reached, the signalling part can be updated accordingly; otherwise the original RAN4 recommendation will be added back.</w:t>
      </w:r>
    </w:p>
    <w:p w14:paraId="1990BB94" w14:textId="77777777" w:rsidR="00443830" w:rsidRPr="00990192" w:rsidRDefault="00443830" w:rsidP="00443830">
      <w:pPr>
        <w:rPr>
          <w:rFonts w:eastAsia="DengXian"/>
          <w:szCs w:val="21"/>
        </w:rPr>
      </w:pPr>
    </w:p>
    <w:p w14:paraId="6078DE07" w14:textId="77777777" w:rsidR="00443830" w:rsidRPr="005B1936" w:rsidRDefault="00443830" w:rsidP="00443830">
      <w:pPr>
        <w:snapToGrid w:val="0"/>
        <w:spacing w:after="120"/>
        <w:rPr>
          <w:rFonts w:eastAsia="DengXian"/>
          <w:sz w:val="21"/>
          <w:szCs w:val="21"/>
          <w:shd w:val="pct15" w:color="auto" w:fill="FFFFFF"/>
        </w:rPr>
      </w:pPr>
      <w:r w:rsidRPr="005B1936">
        <w:rPr>
          <w:rFonts w:eastAsia="DengXian" w:hint="eastAsia"/>
          <w:b/>
          <w:sz w:val="21"/>
          <w:szCs w:val="21"/>
          <w:u w:val="single"/>
          <w:shd w:val="pct15" w:color="auto" w:fill="FFFFFF"/>
        </w:rPr>
        <w:t xml:space="preserve">Issue </w:t>
      </w:r>
      <w:r w:rsidRPr="005B1936">
        <w:rPr>
          <w:rFonts w:eastAsia="DengXian"/>
          <w:b/>
          <w:sz w:val="21"/>
          <w:szCs w:val="21"/>
          <w:u w:val="single"/>
          <w:shd w:val="pct15" w:color="auto" w:fill="FFFFFF"/>
        </w:rPr>
        <w:t>#</w:t>
      </w:r>
      <w:r w:rsidRPr="005B1936">
        <w:rPr>
          <w:rFonts w:eastAsia="DengXian" w:hint="eastAsia"/>
          <w:b/>
          <w:sz w:val="21"/>
          <w:szCs w:val="21"/>
          <w:u w:val="single"/>
          <w:shd w:val="pct15" w:color="auto" w:fill="FFFFFF"/>
        </w:rPr>
        <w:t>2</w:t>
      </w:r>
      <w:r w:rsidRPr="005B1936">
        <w:rPr>
          <w:rFonts w:eastAsia="DengXian"/>
          <w:b/>
          <w:sz w:val="21"/>
          <w:szCs w:val="21"/>
          <w:shd w:val="pct15" w:color="auto" w:fill="FFFFFF"/>
        </w:rPr>
        <w:t xml:space="preserve">: </w:t>
      </w:r>
      <w:r w:rsidRPr="005B1936">
        <w:rPr>
          <w:rFonts w:eastAsia="DengXian" w:hint="eastAsia"/>
          <w:sz w:val="21"/>
          <w:szCs w:val="21"/>
          <w:shd w:val="pct15" w:color="auto" w:fill="FFFFFF"/>
        </w:rPr>
        <w:t xml:space="preserve">Whether to assume </w:t>
      </w:r>
      <w:r w:rsidRPr="005B1936">
        <w:rPr>
          <w:rFonts w:eastAsia="DengXian"/>
          <w:sz w:val="21"/>
          <w:szCs w:val="21"/>
          <w:shd w:val="pct15" w:color="auto" w:fill="FFFFFF"/>
        </w:rPr>
        <w:t>network assistance</w:t>
      </w:r>
      <w:r w:rsidRPr="005B1936">
        <w:rPr>
          <w:rFonts w:eastAsia="DengXian" w:hint="eastAsia"/>
          <w:sz w:val="21"/>
          <w:szCs w:val="21"/>
          <w:shd w:val="pct15" w:color="auto" w:fill="FFFFFF"/>
        </w:rPr>
        <w:t xml:space="preserve"> information for PDSCH CRS-IM?</w:t>
      </w:r>
    </w:p>
    <w:p w14:paraId="17EA9467" w14:textId="77777777" w:rsidR="00443830" w:rsidRPr="00EB3773" w:rsidRDefault="00443830" w:rsidP="00443830">
      <w:pPr>
        <w:snapToGrid w:val="0"/>
        <w:spacing w:after="120"/>
        <w:rPr>
          <w:rFonts w:eastAsia="DengXian"/>
          <w:sz w:val="21"/>
          <w:szCs w:val="21"/>
        </w:rPr>
      </w:pPr>
      <w:r w:rsidRPr="00EB3773">
        <w:rPr>
          <w:rFonts w:eastAsia="DengXian" w:hint="eastAsia"/>
          <w:sz w:val="21"/>
          <w:szCs w:val="21"/>
          <w:u w:val="single"/>
        </w:rPr>
        <w:t>Summary of initial round discussion</w:t>
      </w:r>
      <w:r w:rsidRPr="00EB3773">
        <w:rPr>
          <w:rFonts w:eastAsia="DengXian" w:hint="eastAsia"/>
          <w:sz w:val="21"/>
          <w:szCs w:val="21"/>
        </w:rPr>
        <w:t>:</w:t>
      </w:r>
    </w:p>
    <w:p w14:paraId="1D4BEF70" w14:textId="77777777" w:rsidR="00443830" w:rsidRPr="00EB3773" w:rsidRDefault="00443830" w:rsidP="00443830">
      <w:pPr>
        <w:numPr>
          <w:ilvl w:val="0"/>
          <w:numId w:val="3"/>
        </w:numPr>
        <w:snapToGrid w:val="0"/>
        <w:spacing w:after="120"/>
        <w:ind w:left="459" w:right="147" w:hanging="312"/>
        <w:rPr>
          <w:rFonts w:eastAsia="DengXian"/>
          <w:sz w:val="21"/>
          <w:szCs w:val="21"/>
        </w:rPr>
      </w:pPr>
      <w:r w:rsidRPr="00EB3773">
        <w:rPr>
          <w:rFonts w:eastAsia="DengXian" w:hint="eastAsia"/>
          <w:sz w:val="21"/>
          <w:szCs w:val="21"/>
        </w:rPr>
        <w:t>Option 1: Yes (</w:t>
      </w:r>
      <w:r w:rsidRPr="00EB3773">
        <w:rPr>
          <w:rFonts w:eastAsia="DengXian"/>
          <w:sz w:val="21"/>
          <w:szCs w:val="21"/>
        </w:rPr>
        <w:t>Apple</w:t>
      </w:r>
      <w:r w:rsidRPr="00EB3773">
        <w:rPr>
          <w:rFonts w:eastAsia="DengXian" w:hint="eastAsia"/>
          <w:sz w:val="21"/>
          <w:szCs w:val="21"/>
        </w:rPr>
        <w:t xml:space="preserve">, </w:t>
      </w:r>
      <w:proofErr w:type="spellStart"/>
      <w:r w:rsidRPr="00EB3773">
        <w:rPr>
          <w:rFonts w:eastAsia="DengXian" w:hint="eastAsia"/>
          <w:sz w:val="21"/>
          <w:szCs w:val="21"/>
        </w:rPr>
        <w:t>MediaTek</w:t>
      </w:r>
      <w:proofErr w:type="spellEnd"/>
      <w:r w:rsidRPr="00EB3773">
        <w:rPr>
          <w:rFonts w:eastAsia="DengXian" w:hint="eastAsia"/>
          <w:sz w:val="21"/>
          <w:szCs w:val="21"/>
        </w:rPr>
        <w:t>, OPPO, QC)</w:t>
      </w:r>
    </w:p>
    <w:p w14:paraId="052D6220" w14:textId="77777777" w:rsidR="00443830" w:rsidRPr="00EB3773" w:rsidRDefault="00443830" w:rsidP="00443830">
      <w:pPr>
        <w:numPr>
          <w:ilvl w:val="0"/>
          <w:numId w:val="3"/>
        </w:numPr>
        <w:snapToGrid w:val="0"/>
        <w:spacing w:after="120"/>
        <w:ind w:left="459" w:right="147" w:hanging="312"/>
        <w:rPr>
          <w:rFonts w:eastAsia="DengXian"/>
          <w:sz w:val="21"/>
          <w:szCs w:val="21"/>
        </w:rPr>
      </w:pPr>
      <w:r w:rsidRPr="00EB3773">
        <w:rPr>
          <w:rFonts w:eastAsia="DengXian" w:hint="eastAsia"/>
          <w:sz w:val="21"/>
          <w:szCs w:val="21"/>
        </w:rPr>
        <w:t xml:space="preserve">Option 2: No (Nokia, HW, ZTE, China Telecom, CMCC for LLR weighting, E///, VDF, </w:t>
      </w:r>
      <w:r w:rsidRPr="00EB3773">
        <w:rPr>
          <w:rFonts w:eastAsia="DengXian"/>
          <w:sz w:val="21"/>
          <w:szCs w:val="21"/>
        </w:rPr>
        <w:t>BT</w:t>
      </w:r>
      <w:r w:rsidRPr="00EB3773">
        <w:rPr>
          <w:rFonts w:eastAsia="DengXian" w:hint="eastAsia"/>
          <w:sz w:val="21"/>
          <w:szCs w:val="21"/>
        </w:rPr>
        <w:t>, KDDI)</w:t>
      </w:r>
    </w:p>
    <w:p w14:paraId="391A0F36" w14:textId="77777777" w:rsidR="00443830" w:rsidRPr="00EB3773" w:rsidRDefault="00443830" w:rsidP="00443830">
      <w:pPr>
        <w:numPr>
          <w:ilvl w:val="0"/>
          <w:numId w:val="3"/>
        </w:numPr>
        <w:snapToGrid w:val="0"/>
        <w:spacing w:after="120"/>
        <w:ind w:left="459" w:right="147" w:hanging="312"/>
        <w:rPr>
          <w:rFonts w:eastAsia="DengXian"/>
          <w:sz w:val="21"/>
          <w:szCs w:val="21"/>
        </w:rPr>
      </w:pPr>
      <w:r w:rsidRPr="00EB3773">
        <w:rPr>
          <w:rFonts w:eastAsia="DengXian" w:hint="eastAsia"/>
          <w:sz w:val="21"/>
          <w:szCs w:val="21"/>
        </w:rPr>
        <w:t xml:space="preserve">Option 3: Task </w:t>
      </w:r>
      <w:r w:rsidRPr="00EB3773">
        <w:rPr>
          <w:rFonts w:eastAsia="DengXian"/>
          <w:sz w:val="21"/>
          <w:szCs w:val="21"/>
        </w:rPr>
        <w:t xml:space="preserve">RAN4 </w:t>
      </w:r>
      <w:r w:rsidRPr="00EB3773">
        <w:rPr>
          <w:rFonts w:eastAsia="DengXian" w:hint="eastAsia"/>
          <w:sz w:val="21"/>
          <w:szCs w:val="21"/>
        </w:rPr>
        <w:t xml:space="preserve">to </w:t>
      </w:r>
      <w:r w:rsidRPr="00EB3773">
        <w:rPr>
          <w:rFonts w:eastAsia="DengXian"/>
          <w:sz w:val="21"/>
          <w:szCs w:val="21"/>
        </w:rPr>
        <w:t xml:space="preserve">further discuss the necessity of network assistance </w:t>
      </w:r>
      <w:proofErr w:type="spellStart"/>
      <w:r w:rsidRPr="00EB3773">
        <w:rPr>
          <w:rFonts w:eastAsia="DengXian"/>
          <w:sz w:val="21"/>
          <w:szCs w:val="21"/>
        </w:rPr>
        <w:t>signaling</w:t>
      </w:r>
      <w:proofErr w:type="spellEnd"/>
      <w:r w:rsidRPr="00EB3773">
        <w:rPr>
          <w:rFonts w:eastAsia="DengXian"/>
          <w:sz w:val="21"/>
          <w:szCs w:val="21"/>
        </w:rPr>
        <w:t xml:space="preserve"> during requirements definition phase</w:t>
      </w:r>
      <w:r w:rsidRPr="00EB3773">
        <w:rPr>
          <w:rFonts w:eastAsia="DengXian" w:hint="eastAsia"/>
          <w:sz w:val="21"/>
          <w:szCs w:val="21"/>
        </w:rPr>
        <w:t xml:space="preserve"> (Intel, C</w:t>
      </w:r>
      <w:r w:rsidRPr="00EB3773">
        <w:rPr>
          <w:rFonts w:eastAsia="DengXian"/>
          <w:sz w:val="21"/>
          <w:szCs w:val="21"/>
        </w:rPr>
        <w:t>h</w:t>
      </w:r>
      <w:r w:rsidRPr="00EB3773">
        <w:rPr>
          <w:rFonts w:eastAsia="DengXian" w:hint="eastAsia"/>
          <w:sz w:val="21"/>
          <w:szCs w:val="21"/>
        </w:rPr>
        <w:t>ina Telecom, Samsung, CMCC for CRS-IC, Intel, VDF)</w:t>
      </w:r>
    </w:p>
    <w:p w14:paraId="37C65D30" w14:textId="77777777" w:rsidR="00443830" w:rsidRPr="00EB3773" w:rsidRDefault="00443830" w:rsidP="00443830">
      <w:pPr>
        <w:numPr>
          <w:ilvl w:val="0"/>
          <w:numId w:val="3"/>
        </w:numPr>
        <w:snapToGrid w:val="0"/>
        <w:spacing w:after="120"/>
        <w:ind w:left="459" w:right="147" w:hanging="312"/>
        <w:rPr>
          <w:rFonts w:eastAsia="DengXian"/>
          <w:sz w:val="21"/>
          <w:szCs w:val="21"/>
        </w:rPr>
      </w:pPr>
      <w:r w:rsidRPr="00EB3773">
        <w:rPr>
          <w:rFonts w:eastAsia="DengXian" w:hint="eastAsia"/>
          <w:sz w:val="21"/>
          <w:szCs w:val="21"/>
        </w:rPr>
        <w:t>Option 4 (NEW): D</w:t>
      </w:r>
      <w:r w:rsidRPr="00EB3773">
        <w:rPr>
          <w:rFonts w:eastAsia="DengXian"/>
          <w:sz w:val="21"/>
          <w:szCs w:val="21"/>
        </w:rPr>
        <w:t>efine two sets of requirements for the cases with and without network assistance.</w:t>
      </w:r>
      <w:r w:rsidRPr="00EB3773">
        <w:rPr>
          <w:rFonts w:eastAsia="DengXian" w:hint="eastAsia"/>
          <w:sz w:val="21"/>
          <w:szCs w:val="21"/>
        </w:rPr>
        <w:t xml:space="preserve"> (Intel)</w:t>
      </w:r>
    </w:p>
    <w:p w14:paraId="4FF1DAB8" w14:textId="77777777" w:rsidR="00443830" w:rsidRPr="00443830" w:rsidRDefault="00443830" w:rsidP="00443830">
      <w:pPr>
        <w:snapToGrid w:val="0"/>
        <w:spacing w:after="120"/>
        <w:rPr>
          <w:rFonts w:eastAsia="DengXian"/>
          <w:sz w:val="21"/>
          <w:szCs w:val="21"/>
        </w:rPr>
      </w:pPr>
      <w:r w:rsidRPr="00443830">
        <w:rPr>
          <w:rFonts w:eastAsia="DengXian"/>
          <w:sz w:val="21"/>
          <w:szCs w:val="21"/>
        </w:rPr>
        <w:t>The need of network signalling has been debated repeatedly, and companies’ positions are not changed since RAN #91e.</w:t>
      </w:r>
    </w:p>
    <w:p w14:paraId="0C60AE59" w14:textId="77777777" w:rsidR="00443830" w:rsidRPr="00443830" w:rsidRDefault="00443830" w:rsidP="00443830">
      <w:pPr>
        <w:snapToGrid w:val="0"/>
        <w:spacing w:after="120"/>
        <w:rPr>
          <w:rFonts w:eastAsia="DengXian"/>
          <w:sz w:val="21"/>
          <w:szCs w:val="21"/>
        </w:rPr>
      </w:pPr>
      <w:r w:rsidRPr="004C4B9F">
        <w:rPr>
          <w:rFonts w:eastAsia="DengXian" w:hint="eastAsia"/>
          <w:sz w:val="21"/>
          <w:szCs w:val="21"/>
          <w:u w:val="single"/>
        </w:rPr>
        <w:t xml:space="preserve">Summary of </w:t>
      </w:r>
      <w:r w:rsidRPr="00443830">
        <w:rPr>
          <w:rFonts w:eastAsia="DengXian" w:hint="eastAsia"/>
          <w:sz w:val="21"/>
          <w:szCs w:val="21"/>
          <w:u w:val="single"/>
        </w:rPr>
        <w:t>intermediate</w:t>
      </w:r>
      <w:r w:rsidRPr="004C4B9F">
        <w:rPr>
          <w:rFonts w:eastAsia="DengXian" w:hint="eastAsia"/>
          <w:sz w:val="21"/>
          <w:szCs w:val="21"/>
          <w:u w:val="single"/>
        </w:rPr>
        <w:t xml:space="preserve"> round discussion</w:t>
      </w:r>
      <w:r w:rsidRPr="004C4B9F">
        <w:rPr>
          <w:rFonts w:eastAsia="DengXian" w:hint="eastAsia"/>
          <w:sz w:val="21"/>
          <w:szCs w:val="21"/>
        </w:rPr>
        <w:t>:</w:t>
      </w:r>
    </w:p>
    <w:p w14:paraId="740D3637" w14:textId="77777777" w:rsidR="00443830" w:rsidRPr="005B1936" w:rsidRDefault="00443830" w:rsidP="00443830">
      <w:pPr>
        <w:snapToGrid w:val="0"/>
        <w:spacing w:after="120"/>
        <w:rPr>
          <w:rFonts w:eastAsia="DengXian"/>
          <w:sz w:val="21"/>
          <w:szCs w:val="21"/>
        </w:rPr>
      </w:pPr>
      <w:r w:rsidRPr="00443830">
        <w:rPr>
          <w:rFonts w:eastAsia="DengXian"/>
          <w:sz w:val="21"/>
          <w:szCs w:val="21"/>
        </w:rPr>
        <w:lastRenderedPageBreak/>
        <w:t xml:space="preserve">For the intermediate round, </w:t>
      </w:r>
      <w:r w:rsidR="002953CC">
        <w:rPr>
          <w:rFonts w:eastAsia="DengXian" w:hint="eastAsia"/>
          <w:sz w:val="21"/>
          <w:szCs w:val="21"/>
          <w:lang w:eastAsia="zh-CN"/>
        </w:rPr>
        <w:t>further discuss the 3 points</w:t>
      </w:r>
      <w:r w:rsidRPr="00443830">
        <w:rPr>
          <w:rFonts w:eastAsia="DengXian"/>
          <w:sz w:val="21"/>
          <w:szCs w:val="21"/>
        </w:rPr>
        <w:t>:</w:t>
      </w:r>
    </w:p>
    <w:p w14:paraId="39E5CA6D" w14:textId="77777777" w:rsidR="00443830" w:rsidRPr="005B1936" w:rsidRDefault="00443830" w:rsidP="00443830">
      <w:pPr>
        <w:numPr>
          <w:ilvl w:val="0"/>
          <w:numId w:val="3"/>
        </w:numPr>
        <w:snapToGrid w:val="0"/>
        <w:spacing w:after="120"/>
        <w:ind w:left="459" w:right="147" w:hanging="312"/>
        <w:rPr>
          <w:rFonts w:eastAsia="DengXian"/>
          <w:sz w:val="21"/>
          <w:szCs w:val="21"/>
        </w:rPr>
      </w:pPr>
      <w:r w:rsidRPr="005B1936">
        <w:rPr>
          <w:rFonts w:eastAsia="DengXian" w:hint="eastAsia"/>
          <w:sz w:val="21"/>
          <w:szCs w:val="21"/>
        </w:rPr>
        <w:t xml:space="preserve">1) Which parameters are needed </w:t>
      </w:r>
      <w:r w:rsidRPr="005B1936">
        <w:rPr>
          <w:rFonts w:eastAsia="DengXian" w:hint="eastAsia"/>
          <w:strike/>
          <w:sz w:val="21"/>
          <w:szCs w:val="21"/>
        </w:rPr>
        <w:t>to be known</w:t>
      </w:r>
      <w:r w:rsidRPr="005B1936">
        <w:rPr>
          <w:rFonts w:eastAsia="DengXian" w:hint="eastAsia"/>
          <w:sz w:val="21"/>
          <w:szCs w:val="21"/>
        </w:rPr>
        <w:t xml:space="preserve"> for LLR and CRS-IC respectively?</w:t>
      </w:r>
    </w:p>
    <w:p w14:paraId="3F93878C" w14:textId="77777777" w:rsidR="00443830" w:rsidRPr="005B1936" w:rsidRDefault="00443830" w:rsidP="00945F68">
      <w:pPr>
        <w:numPr>
          <w:ilvl w:val="1"/>
          <w:numId w:val="7"/>
        </w:numPr>
        <w:snapToGrid w:val="0"/>
        <w:spacing w:after="120"/>
        <w:ind w:right="147" w:hanging="273"/>
        <w:rPr>
          <w:rFonts w:eastAsia="DengXian"/>
          <w:sz w:val="21"/>
          <w:szCs w:val="21"/>
        </w:rPr>
      </w:pPr>
      <w:r w:rsidRPr="005B1936">
        <w:rPr>
          <w:rFonts w:eastAsia="宋体" w:hint="eastAsia"/>
          <w:sz w:val="21"/>
          <w:szCs w:val="21"/>
        </w:rPr>
        <w:t xml:space="preserve">For LLR weighting: </w:t>
      </w:r>
    </w:p>
    <w:p w14:paraId="19C3D86F" w14:textId="77777777" w:rsidR="00443830" w:rsidRPr="005B1936" w:rsidRDefault="00443830" w:rsidP="00945F68">
      <w:pPr>
        <w:numPr>
          <w:ilvl w:val="2"/>
          <w:numId w:val="8"/>
        </w:numPr>
        <w:snapToGrid w:val="0"/>
        <w:spacing w:after="120"/>
        <w:ind w:left="1134" w:right="147" w:hanging="294"/>
        <w:rPr>
          <w:rFonts w:eastAsia="DengXian"/>
          <w:sz w:val="21"/>
          <w:szCs w:val="21"/>
        </w:rPr>
      </w:pPr>
      <w:r w:rsidRPr="005B1936">
        <w:rPr>
          <w:rFonts w:eastAsia="宋体" w:hint="eastAsia"/>
          <w:sz w:val="21"/>
          <w:szCs w:val="21"/>
        </w:rPr>
        <w:t xml:space="preserve">Option 1: presence and location of interference CRS </w:t>
      </w:r>
      <w:r w:rsidRPr="00443830">
        <w:rPr>
          <w:rFonts w:eastAsia="宋体" w:hint="eastAsia"/>
          <w:sz w:val="21"/>
          <w:szCs w:val="21"/>
        </w:rPr>
        <w:t>(HW, E///)</w:t>
      </w:r>
    </w:p>
    <w:p w14:paraId="0952D43F" w14:textId="77777777" w:rsidR="00443830" w:rsidRPr="00443830" w:rsidRDefault="00443830" w:rsidP="00945F68">
      <w:pPr>
        <w:numPr>
          <w:ilvl w:val="2"/>
          <w:numId w:val="8"/>
        </w:numPr>
        <w:snapToGrid w:val="0"/>
        <w:spacing w:after="120"/>
        <w:ind w:left="1134" w:right="147" w:hanging="294"/>
        <w:rPr>
          <w:rFonts w:eastAsia="DengXian"/>
          <w:sz w:val="21"/>
          <w:szCs w:val="21"/>
        </w:rPr>
      </w:pPr>
      <w:r w:rsidRPr="005B1936">
        <w:rPr>
          <w:rFonts w:eastAsia="宋体" w:hint="eastAsia"/>
          <w:sz w:val="21"/>
          <w:szCs w:val="21"/>
        </w:rPr>
        <w:t xml:space="preserve">Option 2: presence of </w:t>
      </w:r>
      <w:r w:rsidRPr="005B1936">
        <w:rPr>
          <w:rFonts w:eastAsia="宋体"/>
          <w:sz w:val="21"/>
          <w:szCs w:val="21"/>
        </w:rPr>
        <w:t>interference</w:t>
      </w:r>
      <w:r w:rsidRPr="005B1936">
        <w:rPr>
          <w:rFonts w:eastAsia="宋体" w:hint="eastAsia"/>
          <w:sz w:val="21"/>
          <w:szCs w:val="21"/>
        </w:rPr>
        <w:t xml:space="preserve"> CRS</w:t>
      </w:r>
      <w:r w:rsidRPr="00443830">
        <w:rPr>
          <w:rFonts w:eastAsia="宋体" w:hint="eastAsia"/>
          <w:sz w:val="21"/>
          <w:szCs w:val="21"/>
        </w:rPr>
        <w:t xml:space="preserve"> (</w:t>
      </w:r>
      <w:r w:rsidRPr="00443830">
        <w:rPr>
          <w:rFonts w:eastAsia="宋体" w:hint="eastAsia"/>
          <w:sz w:val="21"/>
          <w:szCs w:val="21"/>
          <w:lang w:eastAsia="zh-CN"/>
        </w:rPr>
        <w:t>CMCC</w:t>
      </w:r>
      <w:r w:rsidRPr="00443830">
        <w:rPr>
          <w:rFonts w:eastAsia="宋体" w:hint="eastAsia"/>
          <w:sz w:val="21"/>
          <w:szCs w:val="21"/>
        </w:rPr>
        <w:t xml:space="preserve">, </w:t>
      </w:r>
      <w:r w:rsidRPr="00443830">
        <w:rPr>
          <w:rFonts w:eastAsia="宋体" w:hint="eastAsia"/>
          <w:sz w:val="21"/>
          <w:szCs w:val="21"/>
          <w:lang w:eastAsia="zh-CN"/>
        </w:rPr>
        <w:t>C</w:t>
      </w:r>
      <w:r w:rsidRPr="00443830">
        <w:rPr>
          <w:rFonts w:eastAsia="宋体"/>
          <w:sz w:val="21"/>
          <w:szCs w:val="21"/>
          <w:lang w:eastAsia="zh-CN"/>
        </w:rPr>
        <w:t>hina Telecom</w:t>
      </w:r>
      <w:r w:rsidRPr="00443830">
        <w:rPr>
          <w:rFonts w:eastAsia="宋体" w:hint="eastAsia"/>
          <w:sz w:val="21"/>
          <w:szCs w:val="21"/>
        </w:rPr>
        <w:t>, ZTE, HW)</w:t>
      </w:r>
    </w:p>
    <w:p w14:paraId="49A53806" w14:textId="77777777" w:rsidR="00443830" w:rsidRPr="005B1936" w:rsidRDefault="00443830" w:rsidP="00945F68">
      <w:pPr>
        <w:numPr>
          <w:ilvl w:val="2"/>
          <w:numId w:val="8"/>
        </w:numPr>
        <w:snapToGrid w:val="0"/>
        <w:spacing w:after="120"/>
        <w:ind w:left="1134" w:right="147" w:hanging="294"/>
        <w:rPr>
          <w:rFonts w:eastAsia="宋体"/>
          <w:sz w:val="21"/>
          <w:szCs w:val="21"/>
          <w:lang w:eastAsia="zh-CN"/>
        </w:rPr>
      </w:pPr>
      <w:r w:rsidRPr="00443830">
        <w:rPr>
          <w:rFonts w:eastAsia="宋体" w:hint="eastAsia"/>
          <w:sz w:val="21"/>
          <w:szCs w:val="21"/>
        </w:rPr>
        <w:t xml:space="preserve">Option 3: </w:t>
      </w:r>
      <w:r w:rsidRPr="005B1936">
        <w:rPr>
          <w:rFonts w:eastAsia="宋体" w:hint="eastAsia"/>
          <w:sz w:val="21"/>
          <w:szCs w:val="21"/>
        </w:rPr>
        <w:t>presence, location and sequence of interference CRS</w:t>
      </w:r>
      <w:r w:rsidRPr="00443830">
        <w:rPr>
          <w:rFonts w:eastAsia="宋体" w:hint="eastAsia"/>
          <w:sz w:val="21"/>
          <w:szCs w:val="21"/>
        </w:rPr>
        <w:t xml:space="preserve"> (Intel, QC, Apple, </w:t>
      </w:r>
      <w:r w:rsidRPr="00443830">
        <w:rPr>
          <w:rFonts w:eastAsia="宋体" w:hint="eastAsia"/>
          <w:sz w:val="21"/>
          <w:szCs w:val="21"/>
          <w:lang w:eastAsia="zh-CN"/>
        </w:rPr>
        <w:t>O</w:t>
      </w:r>
      <w:r w:rsidRPr="00443830">
        <w:rPr>
          <w:rFonts w:eastAsia="宋体"/>
          <w:sz w:val="21"/>
          <w:szCs w:val="21"/>
          <w:lang w:eastAsia="zh-CN"/>
        </w:rPr>
        <w:t>PPO</w:t>
      </w:r>
      <w:r w:rsidRPr="00443830">
        <w:rPr>
          <w:rFonts w:eastAsia="宋体" w:hint="eastAsia"/>
          <w:sz w:val="21"/>
          <w:szCs w:val="21"/>
        </w:rPr>
        <w:t>, MTK)</w:t>
      </w:r>
    </w:p>
    <w:p w14:paraId="62630E6D" w14:textId="77777777" w:rsidR="00443830" w:rsidRPr="005B1936" w:rsidRDefault="00443830" w:rsidP="00945F68">
      <w:pPr>
        <w:numPr>
          <w:ilvl w:val="1"/>
          <w:numId w:val="7"/>
        </w:numPr>
        <w:snapToGrid w:val="0"/>
        <w:spacing w:after="120"/>
        <w:ind w:right="147" w:hanging="273"/>
        <w:rPr>
          <w:rFonts w:eastAsia="DengXian"/>
          <w:sz w:val="21"/>
          <w:szCs w:val="21"/>
        </w:rPr>
      </w:pPr>
      <w:r w:rsidRPr="005B1936">
        <w:rPr>
          <w:rFonts w:eastAsia="宋体" w:hint="eastAsia"/>
          <w:sz w:val="21"/>
          <w:szCs w:val="21"/>
        </w:rPr>
        <w:t xml:space="preserve">For CRS-IC: </w:t>
      </w:r>
    </w:p>
    <w:p w14:paraId="0D2D5A0C" w14:textId="77777777" w:rsidR="00443830" w:rsidRPr="005B1936" w:rsidRDefault="00443830" w:rsidP="00945F68">
      <w:pPr>
        <w:numPr>
          <w:ilvl w:val="2"/>
          <w:numId w:val="8"/>
        </w:numPr>
        <w:snapToGrid w:val="0"/>
        <w:spacing w:after="120"/>
        <w:ind w:left="1134" w:right="147" w:hanging="294"/>
        <w:rPr>
          <w:rFonts w:eastAsia="宋体"/>
          <w:sz w:val="21"/>
          <w:szCs w:val="21"/>
        </w:rPr>
      </w:pPr>
      <w:r w:rsidRPr="005B1936">
        <w:rPr>
          <w:rFonts w:eastAsia="宋体" w:hint="eastAsia"/>
          <w:sz w:val="21"/>
          <w:szCs w:val="21"/>
        </w:rPr>
        <w:t xml:space="preserve">Option 1: presence, location and sequence of interference CRS </w:t>
      </w:r>
      <w:r w:rsidRPr="00443830">
        <w:rPr>
          <w:rFonts w:eastAsia="宋体" w:hint="eastAsia"/>
          <w:sz w:val="21"/>
          <w:szCs w:val="21"/>
        </w:rPr>
        <w:t xml:space="preserve">(Intel, QC, Apple, </w:t>
      </w:r>
      <w:r w:rsidRPr="00443830">
        <w:rPr>
          <w:rFonts w:eastAsia="宋体" w:hint="eastAsia"/>
          <w:sz w:val="21"/>
          <w:szCs w:val="21"/>
          <w:lang w:eastAsia="zh-CN"/>
        </w:rPr>
        <w:t>O</w:t>
      </w:r>
      <w:r w:rsidRPr="00443830">
        <w:rPr>
          <w:rFonts w:eastAsia="宋体"/>
          <w:sz w:val="21"/>
          <w:szCs w:val="21"/>
          <w:lang w:eastAsia="zh-CN"/>
        </w:rPr>
        <w:t>PPO</w:t>
      </w:r>
      <w:r w:rsidRPr="00443830">
        <w:rPr>
          <w:rFonts w:eastAsia="宋体" w:hint="eastAsia"/>
          <w:sz w:val="21"/>
          <w:szCs w:val="21"/>
        </w:rPr>
        <w:t xml:space="preserve">, </w:t>
      </w:r>
      <w:r w:rsidRPr="00443830">
        <w:rPr>
          <w:rFonts w:eastAsia="宋体" w:hint="eastAsia"/>
          <w:sz w:val="21"/>
          <w:szCs w:val="21"/>
          <w:lang w:eastAsia="zh-CN"/>
        </w:rPr>
        <w:t>CMCC</w:t>
      </w:r>
      <w:r w:rsidRPr="00443830">
        <w:rPr>
          <w:rFonts w:eastAsia="宋体" w:hint="eastAsia"/>
          <w:sz w:val="21"/>
          <w:szCs w:val="21"/>
        </w:rPr>
        <w:t xml:space="preserve">, </w:t>
      </w:r>
      <w:r w:rsidRPr="00443830">
        <w:rPr>
          <w:rFonts w:eastAsia="宋体" w:hint="eastAsia"/>
          <w:sz w:val="21"/>
          <w:szCs w:val="21"/>
          <w:lang w:eastAsia="zh-CN"/>
        </w:rPr>
        <w:t>C</w:t>
      </w:r>
      <w:r w:rsidRPr="00443830">
        <w:rPr>
          <w:rFonts w:eastAsia="宋体"/>
          <w:sz w:val="21"/>
          <w:szCs w:val="21"/>
          <w:lang w:eastAsia="zh-CN"/>
        </w:rPr>
        <w:t>hina Telecom</w:t>
      </w:r>
      <w:r w:rsidRPr="00443830">
        <w:rPr>
          <w:rFonts w:eastAsia="宋体" w:hint="eastAsia"/>
          <w:sz w:val="21"/>
          <w:szCs w:val="21"/>
        </w:rPr>
        <w:t>, HW, MTK)</w:t>
      </w:r>
    </w:p>
    <w:p w14:paraId="1FE427CC" w14:textId="77777777" w:rsidR="00443830" w:rsidRPr="005B1936" w:rsidRDefault="00443830" w:rsidP="00945F68">
      <w:pPr>
        <w:numPr>
          <w:ilvl w:val="1"/>
          <w:numId w:val="7"/>
        </w:numPr>
        <w:snapToGrid w:val="0"/>
        <w:spacing w:after="120"/>
        <w:ind w:right="147" w:hanging="273"/>
        <w:rPr>
          <w:rFonts w:eastAsia="DengXian"/>
          <w:sz w:val="21"/>
          <w:szCs w:val="21"/>
        </w:rPr>
      </w:pPr>
      <w:r w:rsidRPr="005B1936">
        <w:rPr>
          <w:rFonts w:eastAsia="宋体" w:hint="eastAsia"/>
          <w:sz w:val="21"/>
          <w:szCs w:val="21"/>
        </w:rPr>
        <w:t xml:space="preserve">Note: the presence information includes the presence of LTE cell, MBSFN configuration, </w:t>
      </w:r>
      <w:r w:rsidRPr="005B1936">
        <w:rPr>
          <w:rFonts w:eastAsia="宋体"/>
          <w:sz w:val="21"/>
          <w:szCs w:val="21"/>
        </w:rPr>
        <w:t>CRS muting information</w:t>
      </w:r>
      <w:r w:rsidRPr="005B1936">
        <w:rPr>
          <w:rFonts w:eastAsia="宋体" w:hint="eastAsia"/>
          <w:sz w:val="21"/>
          <w:szCs w:val="21"/>
        </w:rPr>
        <w:t>, and the CRS location information includes LTE carrier frequency, bandwidth, v-shift, CRS port number.</w:t>
      </w:r>
    </w:p>
    <w:p w14:paraId="0ED781BF" w14:textId="77777777" w:rsidR="00443830" w:rsidRPr="005B1936" w:rsidRDefault="00443830" w:rsidP="00443830">
      <w:pPr>
        <w:numPr>
          <w:ilvl w:val="0"/>
          <w:numId w:val="3"/>
        </w:numPr>
        <w:snapToGrid w:val="0"/>
        <w:spacing w:after="120"/>
        <w:ind w:left="459" w:right="147" w:hanging="312"/>
        <w:rPr>
          <w:rFonts w:eastAsia="DengXian"/>
          <w:sz w:val="21"/>
          <w:szCs w:val="21"/>
        </w:rPr>
      </w:pPr>
      <w:r w:rsidRPr="005B1936">
        <w:rPr>
          <w:rFonts w:eastAsia="DengXian" w:hint="eastAsia"/>
          <w:sz w:val="21"/>
          <w:szCs w:val="21"/>
        </w:rPr>
        <w:t xml:space="preserve">2) How could UE obtain the information if not </w:t>
      </w:r>
      <w:r w:rsidRPr="005B1936">
        <w:rPr>
          <w:rFonts w:eastAsia="DengXian"/>
          <w:sz w:val="21"/>
          <w:szCs w:val="21"/>
        </w:rPr>
        <w:t>signalled</w:t>
      </w:r>
      <w:r w:rsidRPr="005B1936">
        <w:rPr>
          <w:rFonts w:eastAsia="DengXian" w:hint="eastAsia"/>
          <w:sz w:val="21"/>
          <w:szCs w:val="21"/>
        </w:rPr>
        <w:t xml:space="preserve"> by the network? </w:t>
      </w:r>
    </w:p>
    <w:p w14:paraId="7C993E8C" w14:textId="77777777" w:rsidR="00443830" w:rsidRPr="005B1936" w:rsidRDefault="00443830" w:rsidP="00945F68">
      <w:pPr>
        <w:numPr>
          <w:ilvl w:val="1"/>
          <w:numId w:val="7"/>
        </w:numPr>
        <w:snapToGrid w:val="0"/>
        <w:spacing w:after="120"/>
        <w:ind w:right="147" w:hanging="273"/>
        <w:rPr>
          <w:rFonts w:eastAsia="DengXian"/>
          <w:sz w:val="21"/>
          <w:szCs w:val="21"/>
        </w:rPr>
      </w:pPr>
      <w:r w:rsidRPr="005B1936">
        <w:rPr>
          <w:rFonts w:eastAsia="宋体" w:hint="eastAsia"/>
          <w:sz w:val="21"/>
          <w:szCs w:val="21"/>
        </w:rPr>
        <w:t xml:space="preserve">For LLR weighting: </w:t>
      </w:r>
    </w:p>
    <w:p w14:paraId="1E01699D" w14:textId="77777777" w:rsidR="00443830" w:rsidRPr="005B1936" w:rsidRDefault="00443830" w:rsidP="00945F68">
      <w:pPr>
        <w:numPr>
          <w:ilvl w:val="2"/>
          <w:numId w:val="8"/>
        </w:numPr>
        <w:snapToGrid w:val="0"/>
        <w:spacing w:after="120"/>
        <w:ind w:left="1134" w:right="147" w:hanging="294"/>
        <w:rPr>
          <w:rFonts w:eastAsia="DengXian"/>
          <w:sz w:val="21"/>
          <w:szCs w:val="21"/>
        </w:rPr>
      </w:pPr>
      <w:r w:rsidRPr="005B1936">
        <w:rPr>
          <w:rFonts w:eastAsia="宋体" w:hint="eastAsia"/>
          <w:sz w:val="21"/>
          <w:szCs w:val="21"/>
        </w:rPr>
        <w:t xml:space="preserve">Option 1: By </w:t>
      </w:r>
      <w:r w:rsidRPr="005B1936">
        <w:rPr>
          <w:rFonts w:eastAsia="宋体"/>
          <w:sz w:val="21"/>
          <w:szCs w:val="21"/>
        </w:rPr>
        <w:t xml:space="preserve">inter-RAT </w:t>
      </w:r>
      <w:r w:rsidRPr="005B1936">
        <w:rPr>
          <w:rFonts w:eastAsia="DengXian"/>
          <w:sz w:val="21"/>
          <w:szCs w:val="21"/>
          <w:lang w:eastAsia="ja-JP"/>
        </w:rPr>
        <w:t xml:space="preserve">measurement </w:t>
      </w:r>
      <w:r w:rsidRPr="005B1936">
        <w:rPr>
          <w:rFonts w:eastAsia="宋体"/>
          <w:sz w:val="21"/>
          <w:szCs w:val="21"/>
        </w:rPr>
        <w:t>and PBCH decoding</w:t>
      </w:r>
      <w:r w:rsidRPr="00443830">
        <w:rPr>
          <w:rFonts w:eastAsia="宋体" w:hint="eastAsia"/>
          <w:sz w:val="21"/>
          <w:szCs w:val="21"/>
        </w:rPr>
        <w:t xml:space="preserve"> (Intel, QC, Apple, MTK, </w:t>
      </w:r>
      <w:r w:rsidRPr="00443830">
        <w:rPr>
          <w:rFonts w:eastAsia="宋体" w:hint="eastAsia"/>
          <w:sz w:val="21"/>
          <w:szCs w:val="21"/>
          <w:lang w:eastAsia="zh-CN"/>
        </w:rPr>
        <w:t>O</w:t>
      </w:r>
      <w:r w:rsidRPr="00443830">
        <w:rPr>
          <w:rFonts w:eastAsia="宋体"/>
          <w:sz w:val="21"/>
          <w:szCs w:val="21"/>
          <w:lang w:eastAsia="zh-CN"/>
        </w:rPr>
        <w:t>PPO</w:t>
      </w:r>
      <w:r w:rsidRPr="00443830">
        <w:rPr>
          <w:rFonts w:eastAsia="宋体" w:hint="eastAsia"/>
          <w:sz w:val="21"/>
          <w:szCs w:val="21"/>
        </w:rPr>
        <w:t>)</w:t>
      </w:r>
    </w:p>
    <w:p w14:paraId="373D5D1D" w14:textId="77777777" w:rsidR="00443830" w:rsidRPr="00555628" w:rsidRDefault="00443830" w:rsidP="00945F68">
      <w:pPr>
        <w:numPr>
          <w:ilvl w:val="2"/>
          <w:numId w:val="8"/>
        </w:numPr>
        <w:snapToGrid w:val="0"/>
        <w:spacing w:after="120"/>
        <w:ind w:left="1134" w:right="147" w:hanging="294"/>
        <w:rPr>
          <w:rFonts w:eastAsia="DengXian"/>
          <w:sz w:val="21"/>
          <w:szCs w:val="21"/>
        </w:rPr>
      </w:pPr>
      <w:r w:rsidRPr="005B1936">
        <w:rPr>
          <w:rFonts w:eastAsia="宋体" w:hint="eastAsia"/>
          <w:sz w:val="21"/>
          <w:szCs w:val="21"/>
        </w:rPr>
        <w:t>Option 2: By the configuration of serving cell CRS</w:t>
      </w:r>
      <w:r w:rsidRPr="00555628">
        <w:rPr>
          <w:rFonts w:eastAsia="宋体" w:hint="eastAsia"/>
          <w:sz w:val="21"/>
          <w:szCs w:val="21"/>
        </w:rPr>
        <w:t xml:space="preserve">-RM, 7.5KHz shift, </w:t>
      </w:r>
      <w:r w:rsidR="00D21A29">
        <w:rPr>
          <w:rFonts w:eastAsia="宋体" w:hint="eastAsia"/>
          <w:sz w:val="21"/>
          <w:szCs w:val="21"/>
          <w:lang w:eastAsia="zh-CN"/>
        </w:rPr>
        <w:t>[</w:t>
      </w:r>
      <w:r w:rsidRPr="00555628">
        <w:rPr>
          <w:rFonts w:eastAsia="宋体" w:hint="eastAsia"/>
          <w:sz w:val="21"/>
          <w:szCs w:val="21"/>
        </w:rPr>
        <w:t>inter-RAT MO</w:t>
      </w:r>
      <w:r w:rsidR="00D21A29">
        <w:rPr>
          <w:rFonts w:eastAsia="宋体" w:hint="eastAsia"/>
          <w:sz w:val="21"/>
          <w:szCs w:val="21"/>
          <w:lang w:eastAsia="zh-CN"/>
        </w:rPr>
        <w:t>]</w:t>
      </w:r>
      <w:r w:rsidRPr="00555628">
        <w:rPr>
          <w:rFonts w:eastAsia="宋体" w:hint="eastAsia"/>
          <w:sz w:val="21"/>
          <w:szCs w:val="21"/>
        </w:rPr>
        <w:t xml:space="preserve"> (i.e</w:t>
      </w:r>
      <w:r w:rsidR="000D303D">
        <w:rPr>
          <w:rFonts w:eastAsia="宋体" w:hint="eastAsia"/>
          <w:sz w:val="21"/>
          <w:szCs w:val="21"/>
          <w:lang w:eastAsia="zh-CN"/>
        </w:rPr>
        <w:t>.</w:t>
      </w:r>
      <w:r w:rsidRPr="00555628">
        <w:rPr>
          <w:rFonts w:eastAsia="宋体" w:hint="eastAsia"/>
          <w:sz w:val="21"/>
          <w:szCs w:val="21"/>
        </w:rPr>
        <w:t xml:space="preserve">, </w:t>
      </w:r>
      <w:r w:rsidR="00831886">
        <w:rPr>
          <w:rFonts w:eastAsia="宋体" w:hint="eastAsia"/>
          <w:sz w:val="21"/>
          <w:szCs w:val="21"/>
          <w:lang w:eastAsia="zh-CN"/>
        </w:rPr>
        <w:t>no</w:t>
      </w:r>
      <w:r w:rsidRPr="00555628">
        <w:rPr>
          <w:rFonts w:eastAsia="宋体" w:hint="eastAsia"/>
          <w:sz w:val="21"/>
          <w:szCs w:val="21"/>
        </w:rPr>
        <w:t xml:space="preserve"> need to do </w:t>
      </w:r>
      <w:r w:rsidRPr="00555628">
        <w:rPr>
          <w:rFonts w:eastAsia="宋体"/>
          <w:sz w:val="21"/>
          <w:szCs w:val="21"/>
        </w:rPr>
        <w:t>inter-RAT measurement and PBCH decoding</w:t>
      </w:r>
      <w:r w:rsidRPr="00555628">
        <w:rPr>
          <w:rFonts w:eastAsia="宋体" w:hint="eastAsia"/>
          <w:sz w:val="21"/>
          <w:szCs w:val="21"/>
        </w:rPr>
        <w:t>)</w:t>
      </w:r>
      <w:r w:rsidRPr="00555628">
        <w:rPr>
          <w:rFonts w:eastAsia="宋体" w:hint="eastAsia"/>
          <w:color w:val="FF0000"/>
          <w:sz w:val="21"/>
          <w:szCs w:val="21"/>
        </w:rPr>
        <w:t xml:space="preserve"> </w:t>
      </w:r>
      <w:r w:rsidRPr="00555628">
        <w:rPr>
          <w:rFonts w:eastAsia="宋体" w:hint="eastAsia"/>
          <w:sz w:val="21"/>
          <w:szCs w:val="21"/>
        </w:rPr>
        <w:t xml:space="preserve">(Nokia, CMCC, </w:t>
      </w:r>
      <w:r w:rsidRPr="00555628">
        <w:rPr>
          <w:rFonts w:eastAsia="宋体" w:hint="eastAsia"/>
          <w:sz w:val="21"/>
          <w:szCs w:val="21"/>
          <w:lang w:eastAsia="zh-CN"/>
        </w:rPr>
        <w:t>C</w:t>
      </w:r>
      <w:r w:rsidRPr="00555628">
        <w:rPr>
          <w:rFonts w:eastAsia="宋体"/>
          <w:sz w:val="21"/>
          <w:szCs w:val="21"/>
          <w:lang w:eastAsia="zh-CN"/>
        </w:rPr>
        <w:t>hina Telecom</w:t>
      </w:r>
      <w:r w:rsidRPr="00555628">
        <w:rPr>
          <w:rFonts w:eastAsia="宋体" w:hint="eastAsia"/>
          <w:sz w:val="21"/>
          <w:szCs w:val="21"/>
        </w:rPr>
        <w:t>, HW, E///)</w:t>
      </w:r>
    </w:p>
    <w:p w14:paraId="4829FA66" w14:textId="77777777" w:rsidR="00443830" w:rsidRPr="005B1936" w:rsidRDefault="00443830" w:rsidP="00945F68">
      <w:pPr>
        <w:numPr>
          <w:ilvl w:val="3"/>
          <w:numId w:val="22"/>
        </w:numPr>
        <w:snapToGrid w:val="0"/>
        <w:spacing w:after="120"/>
        <w:ind w:left="1560" w:right="147" w:hanging="300"/>
        <w:rPr>
          <w:rFonts w:eastAsia="DengXian"/>
          <w:sz w:val="21"/>
          <w:szCs w:val="21"/>
        </w:rPr>
      </w:pPr>
      <w:r w:rsidRPr="00443830">
        <w:rPr>
          <w:rFonts w:eastAsia="宋体" w:hint="eastAsia"/>
          <w:sz w:val="21"/>
          <w:szCs w:val="21"/>
          <w:lang w:eastAsia="zh-CN"/>
        </w:rPr>
        <w:t>Note</w:t>
      </w:r>
      <w:r w:rsidRPr="00443830">
        <w:rPr>
          <w:rFonts w:eastAsia="宋体" w:hint="eastAsia"/>
          <w:sz w:val="21"/>
          <w:szCs w:val="21"/>
        </w:rPr>
        <w:t xml:space="preserve">: </w:t>
      </w:r>
      <w:r w:rsidRPr="00443830">
        <w:rPr>
          <w:rFonts w:eastAsia="宋体"/>
          <w:sz w:val="21"/>
          <w:szCs w:val="21"/>
        </w:rPr>
        <w:t>proponent</w:t>
      </w:r>
      <w:r w:rsidRPr="00443830">
        <w:rPr>
          <w:rFonts w:eastAsia="宋体" w:hint="eastAsia"/>
          <w:sz w:val="21"/>
          <w:szCs w:val="21"/>
        </w:rPr>
        <w:t xml:space="preserve">s of option 2 think option 1 is </w:t>
      </w:r>
      <w:r w:rsidR="00C05643" w:rsidRPr="00443830">
        <w:rPr>
          <w:rFonts w:eastAsia="宋体" w:hint="eastAsia"/>
          <w:sz w:val="21"/>
          <w:szCs w:val="21"/>
        </w:rPr>
        <w:t xml:space="preserve">also </w:t>
      </w:r>
      <w:r w:rsidRPr="00443830">
        <w:rPr>
          <w:rFonts w:eastAsia="宋体"/>
          <w:sz w:val="21"/>
          <w:szCs w:val="21"/>
        </w:rPr>
        <w:t>feasible</w:t>
      </w:r>
      <w:r w:rsidRPr="00443830">
        <w:rPr>
          <w:rFonts w:eastAsia="宋体" w:hint="eastAsia"/>
          <w:sz w:val="21"/>
          <w:szCs w:val="21"/>
        </w:rPr>
        <w:t xml:space="preserve"> to obtain the related information</w:t>
      </w:r>
    </w:p>
    <w:p w14:paraId="0D78053B" w14:textId="77777777" w:rsidR="00443830" w:rsidRPr="005B1936" w:rsidRDefault="00443830" w:rsidP="00945F68">
      <w:pPr>
        <w:numPr>
          <w:ilvl w:val="1"/>
          <w:numId w:val="7"/>
        </w:numPr>
        <w:snapToGrid w:val="0"/>
        <w:spacing w:after="120"/>
        <w:ind w:right="147" w:hanging="273"/>
        <w:rPr>
          <w:rFonts w:eastAsia="DengXian"/>
          <w:sz w:val="21"/>
          <w:szCs w:val="21"/>
        </w:rPr>
      </w:pPr>
      <w:r w:rsidRPr="005B1936">
        <w:rPr>
          <w:rFonts w:eastAsia="宋体" w:hint="eastAsia"/>
          <w:sz w:val="21"/>
          <w:szCs w:val="21"/>
        </w:rPr>
        <w:t xml:space="preserve">For CRS-IC: </w:t>
      </w:r>
    </w:p>
    <w:p w14:paraId="506D6AAB" w14:textId="77777777" w:rsidR="00443830" w:rsidRPr="005B1936" w:rsidRDefault="00443830" w:rsidP="00945F68">
      <w:pPr>
        <w:numPr>
          <w:ilvl w:val="2"/>
          <w:numId w:val="8"/>
        </w:numPr>
        <w:snapToGrid w:val="0"/>
        <w:spacing w:after="120"/>
        <w:ind w:left="1134" w:right="147" w:hanging="294"/>
        <w:rPr>
          <w:rFonts w:eastAsia="DengXian"/>
          <w:sz w:val="21"/>
          <w:szCs w:val="21"/>
        </w:rPr>
      </w:pPr>
      <w:r w:rsidRPr="005B1936">
        <w:rPr>
          <w:rFonts w:eastAsia="宋体" w:hint="eastAsia"/>
          <w:sz w:val="21"/>
          <w:szCs w:val="21"/>
        </w:rPr>
        <w:t xml:space="preserve">Option 1: By </w:t>
      </w:r>
      <w:r w:rsidRPr="005B1936">
        <w:rPr>
          <w:rFonts w:eastAsia="宋体"/>
          <w:sz w:val="21"/>
          <w:szCs w:val="21"/>
        </w:rPr>
        <w:t xml:space="preserve">inter-RAT </w:t>
      </w:r>
      <w:r w:rsidRPr="005B1936">
        <w:rPr>
          <w:rFonts w:eastAsia="DengXian"/>
          <w:sz w:val="21"/>
          <w:szCs w:val="21"/>
          <w:lang w:eastAsia="ja-JP"/>
        </w:rPr>
        <w:t xml:space="preserve">measurement </w:t>
      </w:r>
      <w:r w:rsidRPr="005B1936">
        <w:rPr>
          <w:rFonts w:eastAsia="宋体"/>
          <w:sz w:val="21"/>
          <w:szCs w:val="21"/>
        </w:rPr>
        <w:t>and PBCH decoding</w:t>
      </w:r>
      <w:r w:rsidRPr="00443830">
        <w:rPr>
          <w:rFonts w:eastAsia="宋体" w:hint="eastAsia"/>
          <w:sz w:val="21"/>
          <w:szCs w:val="21"/>
        </w:rPr>
        <w:t xml:space="preserve"> (Intel, QC, Apple, MTK, </w:t>
      </w:r>
      <w:r w:rsidRPr="00443830">
        <w:rPr>
          <w:rFonts w:eastAsia="宋体" w:hint="eastAsia"/>
          <w:sz w:val="21"/>
          <w:szCs w:val="21"/>
          <w:lang w:eastAsia="zh-CN"/>
        </w:rPr>
        <w:t>O</w:t>
      </w:r>
      <w:r w:rsidRPr="00443830">
        <w:rPr>
          <w:rFonts w:eastAsia="宋体"/>
          <w:sz w:val="21"/>
          <w:szCs w:val="21"/>
          <w:lang w:eastAsia="zh-CN"/>
        </w:rPr>
        <w:t>PPO</w:t>
      </w:r>
      <w:r w:rsidRPr="00443830">
        <w:rPr>
          <w:rFonts w:eastAsia="宋体" w:hint="eastAsia"/>
          <w:sz w:val="21"/>
          <w:szCs w:val="21"/>
        </w:rPr>
        <w:t xml:space="preserve">, CMCC, </w:t>
      </w:r>
      <w:r w:rsidRPr="00443830">
        <w:rPr>
          <w:rFonts w:eastAsia="宋体" w:hint="eastAsia"/>
          <w:sz w:val="21"/>
          <w:szCs w:val="21"/>
          <w:lang w:eastAsia="zh-CN"/>
        </w:rPr>
        <w:t>C</w:t>
      </w:r>
      <w:r w:rsidRPr="00443830">
        <w:rPr>
          <w:rFonts w:eastAsia="宋体"/>
          <w:sz w:val="21"/>
          <w:szCs w:val="21"/>
          <w:lang w:eastAsia="zh-CN"/>
        </w:rPr>
        <w:t>hina Telecom</w:t>
      </w:r>
      <w:r w:rsidRPr="00443830">
        <w:rPr>
          <w:rFonts w:eastAsia="宋体" w:hint="eastAsia"/>
          <w:sz w:val="21"/>
          <w:szCs w:val="21"/>
        </w:rPr>
        <w:t>, HW)</w:t>
      </w:r>
    </w:p>
    <w:p w14:paraId="10A211D8" w14:textId="77777777" w:rsidR="00443830" w:rsidRPr="00443830" w:rsidRDefault="00443830" w:rsidP="00443830">
      <w:pPr>
        <w:numPr>
          <w:ilvl w:val="0"/>
          <w:numId w:val="3"/>
        </w:numPr>
        <w:snapToGrid w:val="0"/>
        <w:spacing w:after="120"/>
        <w:ind w:left="459" w:right="147" w:hanging="312"/>
        <w:rPr>
          <w:rFonts w:eastAsia="DengXian"/>
          <w:sz w:val="21"/>
          <w:szCs w:val="21"/>
        </w:rPr>
      </w:pPr>
      <w:r w:rsidRPr="00443830">
        <w:rPr>
          <w:rFonts w:eastAsia="DengXian" w:hint="eastAsia"/>
          <w:sz w:val="21"/>
          <w:szCs w:val="21"/>
        </w:rPr>
        <w:t xml:space="preserve">3) Deadline to make the decision on </w:t>
      </w:r>
      <w:r w:rsidRPr="00443830">
        <w:rPr>
          <w:rFonts w:eastAsia="DengXian"/>
          <w:sz w:val="21"/>
          <w:szCs w:val="21"/>
        </w:rPr>
        <w:t>the</w:t>
      </w:r>
      <w:r w:rsidRPr="00443830">
        <w:rPr>
          <w:rFonts w:eastAsia="DengXian" w:hint="eastAsia"/>
          <w:sz w:val="21"/>
          <w:szCs w:val="21"/>
        </w:rPr>
        <w:t xml:space="preserve"> need of network </w:t>
      </w:r>
      <w:r w:rsidRPr="00443830">
        <w:rPr>
          <w:rFonts w:eastAsia="DengXian"/>
          <w:sz w:val="21"/>
          <w:szCs w:val="21"/>
        </w:rPr>
        <w:t>signalling</w:t>
      </w:r>
    </w:p>
    <w:p w14:paraId="34933847" w14:textId="77777777" w:rsidR="00443830" w:rsidRPr="00443830" w:rsidRDefault="00443830" w:rsidP="00945F68">
      <w:pPr>
        <w:numPr>
          <w:ilvl w:val="1"/>
          <w:numId w:val="7"/>
        </w:numPr>
        <w:snapToGrid w:val="0"/>
        <w:spacing w:after="120"/>
        <w:ind w:right="147" w:hanging="273"/>
        <w:rPr>
          <w:rFonts w:eastAsia="宋体"/>
          <w:sz w:val="21"/>
          <w:szCs w:val="21"/>
        </w:rPr>
      </w:pPr>
      <w:r w:rsidRPr="00443830">
        <w:rPr>
          <w:rFonts w:eastAsia="宋体" w:hint="eastAsia"/>
          <w:sz w:val="21"/>
          <w:szCs w:val="21"/>
        </w:rPr>
        <w:t xml:space="preserve">Option 1: </w:t>
      </w:r>
      <w:r w:rsidRPr="00443830">
        <w:rPr>
          <w:rFonts w:eastAsia="宋体"/>
          <w:sz w:val="21"/>
          <w:szCs w:val="21"/>
        </w:rPr>
        <w:t>RAN</w:t>
      </w:r>
      <w:r w:rsidR="000D303D">
        <w:rPr>
          <w:rFonts w:eastAsia="宋体" w:hint="eastAsia"/>
          <w:sz w:val="21"/>
          <w:szCs w:val="21"/>
          <w:lang w:eastAsia="zh-CN"/>
        </w:rPr>
        <w:t xml:space="preserve"> </w:t>
      </w:r>
      <w:r w:rsidRPr="00443830">
        <w:rPr>
          <w:rFonts w:eastAsia="宋体"/>
          <w:sz w:val="21"/>
          <w:szCs w:val="21"/>
        </w:rPr>
        <w:t>#93e</w:t>
      </w:r>
      <w:r w:rsidRPr="00443830">
        <w:rPr>
          <w:rFonts w:eastAsia="宋体" w:hint="eastAsia"/>
          <w:sz w:val="21"/>
          <w:szCs w:val="21"/>
        </w:rPr>
        <w:t xml:space="preserve"> (Nokia, QC, Apple, HW)</w:t>
      </w:r>
    </w:p>
    <w:p w14:paraId="0EE2C719" w14:textId="77777777" w:rsidR="00443830" w:rsidRPr="00443830" w:rsidRDefault="00443830" w:rsidP="00945F68">
      <w:pPr>
        <w:numPr>
          <w:ilvl w:val="1"/>
          <w:numId w:val="7"/>
        </w:numPr>
        <w:snapToGrid w:val="0"/>
        <w:spacing w:after="120"/>
        <w:ind w:right="147" w:hanging="273"/>
        <w:rPr>
          <w:rFonts w:eastAsia="宋体"/>
          <w:sz w:val="21"/>
          <w:szCs w:val="21"/>
        </w:rPr>
      </w:pPr>
      <w:r w:rsidRPr="005B1936">
        <w:rPr>
          <w:rFonts w:eastAsia="宋体" w:hint="eastAsia"/>
          <w:sz w:val="21"/>
          <w:szCs w:val="21"/>
        </w:rPr>
        <w:t xml:space="preserve">Option </w:t>
      </w:r>
      <w:r w:rsidRPr="00443830">
        <w:rPr>
          <w:rFonts w:eastAsia="宋体" w:hint="eastAsia"/>
          <w:sz w:val="21"/>
          <w:szCs w:val="21"/>
        </w:rPr>
        <w:t>2</w:t>
      </w:r>
      <w:r w:rsidRPr="005B1936">
        <w:rPr>
          <w:rFonts w:eastAsia="宋体" w:hint="eastAsia"/>
          <w:sz w:val="21"/>
          <w:szCs w:val="21"/>
        </w:rPr>
        <w:t xml:space="preserve">: </w:t>
      </w:r>
      <w:r w:rsidRPr="00443830">
        <w:rPr>
          <w:rFonts w:eastAsia="宋体" w:hint="eastAsia"/>
          <w:sz w:val="21"/>
          <w:szCs w:val="21"/>
        </w:rPr>
        <w:t xml:space="preserve">Continue discussion in RAN4, and make decision in </w:t>
      </w:r>
      <w:r w:rsidRPr="00443830">
        <w:rPr>
          <w:rFonts w:eastAsia="宋体" w:hint="eastAsia"/>
          <w:sz w:val="21"/>
          <w:szCs w:val="21"/>
          <w:lang w:eastAsia="zh-CN"/>
        </w:rPr>
        <w:t>Q</w:t>
      </w:r>
      <w:r w:rsidRPr="00443830">
        <w:rPr>
          <w:rFonts w:eastAsia="宋体" w:hint="eastAsia"/>
          <w:sz w:val="21"/>
          <w:szCs w:val="21"/>
        </w:rPr>
        <w:t xml:space="preserve">4 </w:t>
      </w:r>
      <w:r w:rsidRPr="00443830">
        <w:rPr>
          <w:rFonts w:eastAsia="宋体"/>
          <w:sz w:val="21"/>
          <w:szCs w:val="21"/>
        </w:rPr>
        <w:t xml:space="preserve">2021 or </w:t>
      </w:r>
      <w:r w:rsidRPr="00443830">
        <w:rPr>
          <w:rFonts w:eastAsia="宋体" w:hint="eastAsia"/>
          <w:sz w:val="21"/>
          <w:szCs w:val="21"/>
        </w:rPr>
        <w:t xml:space="preserve">Q1 </w:t>
      </w:r>
      <w:r w:rsidRPr="00443830">
        <w:rPr>
          <w:rFonts w:eastAsia="宋体"/>
          <w:sz w:val="21"/>
          <w:szCs w:val="21"/>
        </w:rPr>
        <w:t>2022 RAN4 meeting</w:t>
      </w:r>
      <w:r w:rsidRPr="00443830">
        <w:rPr>
          <w:rFonts w:eastAsia="宋体" w:hint="eastAsia"/>
          <w:sz w:val="21"/>
          <w:szCs w:val="21"/>
        </w:rPr>
        <w:t xml:space="preserve"> </w:t>
      </w:r>
      <w:r w:rsidR="00831886">
        <w:rPr>
          <w:rFonts w:eastAsia="宋体" w:hint="eastAsia"/>
          <w:sz w:val="21"/>
          <w:szCs w:val="21"/>
          <w:lang w:eastAsia="zh-CN"/>
        </w:rPr>
        <w:t>considering</w:t>
      </w:r>
      <w:r w:rsidRPr="00831886">
        <w:rPr>
          <w:rFonts w:eastAsia="宋体" w:hint="eastAsia"/>
          <w:sz w:val="21"/>
          <w:szCs w:val="21"/>
        </w:rPr>
        <w:t xml:space="preserve"> </w:t>
      </w:r>
      <w:r w:rsidR="00831886">
        <w:rPr>
          <w:rFonts w:eastAsia="宋体" w:hint="eastAsia"/>
          <w:sz w:val="21"/>
          <w:szCs w:val="21"/>
          <w:lang w:eastAsia="zh-CN"/>
        </w:rPr>
        <w:t xml:space="preserve">the </w:t>
      </w:r>
      <w:r w:rsidRPr="00831886">
        <w:rPr>
          <w:rFonts w:eastAsia="宋体"/>
          <w:sz w:val="21"/>
          <w:szCs w:val="21"/>
        </w:rPr>
        <w:t>ASN.1 frozen</w:t>
      </w:r>
      <w:r w:rsidRPr="00831886">
        <w:rPr>
          <w:rFonts w:eastAsia="宋体" w:hint="eastAsia"/>
          <w:sz w:val="21"/>
          <w:szCs w:val="21"/>
        </w:rPr>
        <w:t xml:space="preserve"> time</w:t>
      </w:r>
      <w:r w:rsidRPr="00443830">
        <w:rPr>
          <w:rFonts w:eastAsia="宋体" w:hint="eastAsia"/>
          <w:sz w:val="21"/>
          <w:szCs w:val="21"/>
        </w:rPr>
        <w:t xml:space="preserve"> (Intel, </w:t>
      </w:r>
      <w:r w:rsidRPr="00443830">
        <w:rPr>
          <w:rFonts w:eastAsia="宋体" w:hint="eastAsia"/>
          <w:sz w:val="21"/>
          <w:szCs w:val="21"/>
          <w:lang w:eastAsia="zh-CN"/>
        </w:rPr>
        <w:t>O</w:t>
      </w:r>
      <w:r w:rsidRPr="00443830">
        <w:rPr>
          <w:rFonts w:eastAsia="宋体"/>
          <w:sz w:val="21"/>
          <w:szCs w:val="21"/>
          <w:lang w:eastAsia="zh-CN"/>
        </w:rPr>
        <w:t>PPO</w:t>
      </w:r>
      <w:r w:rsidRPr="00443830">
        <w:rPr>
          <w:rFonts w:eastAsia="宋体" w:hint="eastAsia"/>
          <w:sz w:val="21"/>
          <w:szCs w:val="21"/>
        </w:rPr>
        <w:t>, CMCC, ZTE, Samsung, KDDI, QC, HW, MTK)</w:t>
      </w:r>
    </w:p>
    <w:p w14:paraId="2CFCD29D" w14:textId="77777777" w:rsidR="00443830" w:rsidRPr="00443830" w:rsidRDefault="00443830" w:rsidP="00443830">
      <w:pPr>
        <w:snapToGrid w:val="0"/>
        <w:spacing w:after="120"/>
        <w:rPr>
          <w:rFonts w:eastAsia="DengXian"/>
          <w:sz w:val="21"/>
          <w:szCs w:val="21"/>
        </w:rPr>
      </w:pPr>
      <w:r w:rsidRPr="00443830">
        <w:rPr>
          <w:rFonts w:eastAsia="DengXian" w:hint="eastAsia"/>
          <w:sz w:val="21"/>
          <w:szCs w:val="21"/>
          <w:u w:val="single"/>
        </w:rPr>
        <w:t>Moderator</w:t>
      </w:r>
      <w:r w:rsidRPr="00443830">
        <w:rPr>
          <w:rFonts w:eastAsia="DengXian"/>
          <w:sz w:val="21"/>
          <w:szCs w:val="21"/>
          <w:u w:val="single"/>
        </w:rPr>
        <w:t>’</w:t>
      </w:r>
      <w:r w:rsidRPr="00443830">
        <w:rPr>
          <w:rFonts w:eastAsia="DengXian" w:hint="eastAsia"/>
          <w:sz w:val="21"/>
          <w:szCs w:val="21"/>
          <w:u w:val="single"/>
        </w:rPr>
        <w:t>s observation</w:t>
      </w:r>
      <w:r w:rsidRPr="00443830">
        <w:rPr>
          <w:rFonts w:eastAsia="DengXian" w:hint="eastAsia"/>
          <w:sz w:val="21"/>
          <w:szCs w:val="21"/>
        </w:rPr>
        <w:t>:</w:t>
      </w:r>
    </w:p>
    <w:p w14:paraId="7A28A447" w14:textId="77777777" w:rsidR="00443830" w:rsidRPr="00443830" w:rsidRDefault="00443830" w:rsidP="00443830">
      <w:pPr>
        <w:snapToGrid w:val="0"/>
        <w:spacing w:after="120"/>
        <w:rPr>
          <w:rFonts w:eastAsia="DengXian"/>
          <w:sz w:val="21"/>
          <w:szCs w:val="21"/>
        </w:rPr>
      </w:pPr>
      <w:r w:rsidRPr="00443830">
        <w:rPr>
          <w:rFonts w:eastAsia="DengXian"/>
          <w:sz w:val="21"/>
          <w:szCs w:val="21"/>
          <w:lang w:eastAsia="zh-CN"/>
        </w:rPr>
        <w:t>For LLR weighting</w:t>
      </w:r>
      <w:r w:rsidRPr="00443830">
        <w:rPr>
          <w:rFonts w:eastAsia="DengXian" w:hint="eastAsia"/>
          <w:sz w:val="21"/>
          <w:szCs w:val="21"/>
        </w:rPr>
        <w:t>, companies have different views on w</w:t>
      </w:r>
      <w:r w:rsidRPr="005B1936">
        <w:rPr>
          <w:rFonts w:eastAsia="DengXian" w:hint="eastAsia"/>
          <w:sz w:val="21"/>
          <w:szCs w:val="21"/>
          <w:lang w:eastAsia="zh-CN"/>
        </w:rPr>
        <w:t>hich parameters are needed</w:t>
      </w:r>
      <w:r w:rsidRPr="00443830">
        <w:rPr>
          <w:rFonts w:eastAsia="DengXian" w:hint="eastAsia"/>
          <w:sz w:val="21"/>
          <w:szCs w:val="21"/>
        </w:rPr>
        <w:t xml:space="preserve">, e.g., whether interference CRS </w:t>
      </w:r>
      <w:r w:rsidRPr="00831886">
        <w:rPr>
          <w:rFonts w:eastAsia="DengXian" w:hint="eastAsia"/>
          <w:sz w:val="21"/>
          <w:szCs w:val="21"/>
        </w:rPr>
        <w:t xml:space="preserve">sequence </w:t>
      </w:r>
      <w:r w:rsidR="00831886">
        <w:rPr>
          <w:rFonts w:eastAsia="DengXian" w:hint="eastAsia"/>
          <w:sz w:val="21"/>
          <w:szCs w:val="21"/>
          <w:lang w:eastAsia="zh-CN"/>
        </w:rPr>
        <w:t xml:space="preserve">related information </w:t>
      </w:r>
      <w:r w:rsidRPr="00831886">
        <w:rPr>
          <w:rFonts w:eastAsia="DengXian" w:hint="eastAsia"/>
          <w:sz w:val="21"/>
          <w:szCs w:val="21"/>
        </w:rPr>
        <w:t>is needed</w:t>
      </w:r>
      <w:r w:rsidRPr="00443830">
        <w:rPr>
          <w:rFonts w:eastAsia="DengXian" w:hint="eastAsia"/>
          <w:sz w:val="21"/>
          <w:szCs w:val="21"/>
        </w:rPr>
        <w:t xml:space="preserve"> for the purpose of estimating </w:t>
      </w:r>
      <w:r w:rsidRPr="00443830">
        <w:rPr>
          <w:rFonts w:eastAsia="DengXian"/>
          <w:sz w:val="21"/>
          <w:szCs w:val="21"/>
        </w:rPr>
        <w:t>interference</w:t>
      </w:r>
      <w:r w:rsidRPr="00443830">
        <w:rPr>
          <w:rFonts w:eastAsia="DengXian" w:hint="eastAsia"/>
          <w:sz w:val="21"/>
          <w:szCs w:val="21"/>
        </w:rPr>
        <w:t xml:space="preserve"> CRS power. Consequently, different views are shown on how to obtain </w:t>
      </w:r>
      <w:r w:rsidRPr="005B1936">
        <w:rPr>
          <w:rFonts w:eastAsia="DengXian" w:hint="eastAsia"/>
          <w:sz w:val="21"/>
          <w:szCs w:val="21"/>
        </w:rPr>
        <w:t>the information</w:t>
      </w:r>
      <w:r w:rsidRPr="00443830">
        <w:rPr>
          <w:rFonts w:eastAsia="DengXian" w:hint="eastAsia"/>
          <w:sz w:val="21"/>
          <w:szCs w:val="21"/>
        </w:rPr>
        <w:t xml:space="preserve"> at UE</w:t>
      </w:r>
      <w:r w:rsidRPr="005B1936">
        <w:rPr>
          <w:rFonts w:eastAsia="DengXian" w:hint="eastAsia"/>
          <w:sz w:val="21"/>
          <w:szCs w:val="21"/>
        </w:rPr>
        <w:t xml:space="preserve"> if not </w:t>
      </w:r>
      <w:r w:rsidRPr="005B1936">
        <w:rPr>
          <w:rFonts w:eastAsia="DengXian"/>
          <w:sz w:val="21"/>
          <w:szCs w:val="21"/>
        </w:rPr>
        <w:t>signalled</w:t>
      </w:r>
      <w:r w:rsidRPr="005B1936">
        <w:rPr>
          <w:rFonts w:eastAsia="DengXian" w:hint="eastAsia"/>
          <w:sz w:val="21"/>
          <w:szCs w:val="21"/>
        </w:rPr>
        <w:t xml:space="preserve"> by the network</w:t>
      </w:r>
      <w:r w:rsidRPr="00443830">
        <w:rPr>
          <w:rFonts w:eastAsia="DengXian" w:hint="eastAsia"/>
          <w:sz w:val="21"/>
          <w:szCs w:val="21"/>
        </w:rPr>
        <w:t xml:space="preserve">. </w:t>
      </w:r>
    </w:p>
    <w:p w14:paraId="0433306E" w14:textId="77777777" w:rsidR="00831886" w:rsidRDefault="00443830" w:rsidP="00443830">
      <w:pPr>
        <w:snapToGrid w:val="0"/>
        <w:spacing w:after="120"/>
        <w:rPr>
          <w:rFonts w:eastAsia="宋体"/>
          <w:sz w:val="21"/>
          <w:szCs w:val="21"/>
          <w:lang w:eastAsia="zh-CN"/>
        </w:rPr>
      </w:pPr>
      <w:r w:rsidRPr="00443830">
        <w:rPr>
          <w:rFonts w:eastAsia="DengXian" w:hint="eastAsia"/>
          <w:sz w:val="21"/>
          <w:szCs w:val="21"/>
        </w:rPr>
        <w:t>F</w:t>
      </w:r>
      <w:r w:rsidRPr="00443830">
        <w:rPr>
          <w:rFonts w:eastAsia="DengXian"/>
          <w:sz w:val="21"/>
          <w:szCs w:val="21"/>
        </w:rPr>
        <w:t xml:space="preserve">or CRS-IC, </w:t>
      </w:r>
      <w:r w:rsidRPr="00443830">
        <w:rPr>
          <w:rFonts w:eastAsia="DengXian" w:hint="eastAsia"/>
          <w:sz w:val="21"/>
          <w:szCs w:val="21"/>
        </w:rPr>
        <w:t xml:space="preserve">all </w:t>
      </w:r>
      <w:r w:rsidRPr="00443830">
        <w:rPr>
          <w:rFonts w:eastAsia="DengXian"/>
          <w:sz w:val="21"/>
          <w:szCs w:val="21"/>
        </w:rPr>
        <w:t>companies</w:t>
      </w:r>
      <w:r w:rsidRPr="00443830">
        <w:rPr>
          <w:rFonts w:eastAsia="DengXian" w:hint="eastAsia"/>
          <w:sz w:val="21"/>
          <w:szCs w:val="21"/>
        </w:rPr>
        <w:t xml:space="preserve"> agree that the </w:t>
      </w:r>
      <w:r w:rsidRPr="005B1936">
        <w:rPr>
          <w:rFonts w:eastAsia="宋体" w:hint="eastAsia"/>
          <w:sz w:val="21"/>
          <w:szCs w:val="21"/>
        </w:rPr>
        <w:t>presence, location and sequence</w:t>
      </w:r>
      <w:r w:rsidRPr="00443830">
        <w:rPr>
          <w:rFonts w:eastAsia="宋体" w:hint="eastAsia"/>
          <w:sz w:val="21"/>
          <w:szCs w:val="21"/>
        </w:rPr>
        <w:t xml:space="preserve"> </w:t>
      </w:r>
      <w:r w:rsidRPr="005B1936">
        <w:rPr>
          <w:rFonts w:eastAsia="宋体" w:hint="eastAsia"/>
          <w:sz w:val="21"/>
          <w:szCs w:val="21"/>
        </w:rPr>
        <w:t>of interference CRS</w:t>
      </w:r>
      <w:r w:rsidRPr="00443830">
        <w:rPr>
          <w:rFonts w:eastAsia="宋体" w:hint="eastAsia"/>
          <w:sz w:val="21"/>
          <w:szCs w:val="21"/>
        </w:rPr>
        <w:t xml:space="preserve"> are needed</w:t>
      </w:r>
      <w:r w:rsidR="00EA78CD">
        <w:rPr>
          <w:rFonts w:eastAsia="宋体" w:hint="eastAsia"/>
          <w:sz w:val="21"/>
          <w:szCs w:val="21"/>
          <w:lang w:eastAsia="zh-CN"/>
        </w:rPr>
        <w:t xml:space="preserve"> for UE</w:t>
      </w:r>
      <w:r w:rsidRPr="00443830">
        <w:rPr>
          <w:rFonts w:eastAsia="宋体" w:hint="eastAsia"/>
          <w:sz w:val="21"/>
          <w:szCs w:val="21"/>
        </w:rPr>
        <w:t xml:space="preserve"> </w:t>
      </w:r>
      <w:r w:rsidR="00EA78CD">
        <w:rPr>
          <w:rFonts w:eastAsia="宋体" w:hint="eastAsia"/>
          <w:sz w:val="21"/>
          <w:szCs w:val="21"/>
          <w:lang w:eastAsia="zh-CN"/>
        </w:rPr>
        <w:t xml:space="preserve">by either blind detection or network </w:t>
      </w:r>
      <w:r w:rsidR="00EA78CD">
        <w:rPr>
          <w:rFonts w:eastAsia="宋体"/>
          <w:sz w:val="21"/>
          <w:szCs w:val="21"/>
          <w:lang w:eastAsia="zh-CN"/>
        </w:rPr>
        <w:t>signalling</w:t>
      </w:r>
      <w:r w:rsidRPr="00443830">
        <w:rPr>
          <w:rFonts w:eastAsia="宋体" w:hint="eastAsia"/>
          <w:sz w:val="21"/>
          <w:szCs w:val="21"/>
        </w:rPr>
        <w:t xml:space="preserve">. </w:t>
      </w:r>
      <w:proofErr w:type="gramStart"/>
      <w:r w:rsidR="00EA78CD">
        <w:rPr>
          <w:rFonts w:eastAsia="宋体" w:hint="eastAsia"/>
          <w:sz w:val="21"/>
          <w:szCs w:val="21"/>
          <w:lang w:eastAsia="zh-CN"/>
        </w:rPr>
        <w:t>T</w:t>
      </w:r>
      <w:r w:rsidRPr="00443830">
        <w:rPr>
          <w:rFonts w:eastAsia="宋体" w:hint="eastAsia"/>
          <w:sz w:val="21"/>
          <w:szCs w:val="21"/>
        </w:rPr>
        <w:t>hese</w:t>
      </w:r>
      <w:proofErr w:type="gramEnd"/>
      <w:r w:rsidRPr="00443830">
        <w:rPr>
          <w:rFonts w:eastAsia="宋体" w:hint="eastAsia"/>
          <w:sz w:val="21"/>
          <w:szCs w:val="21"/>
        </w:rPr>
        <w:t xml:space="preserve"> information can be obtained b</w:t>
      </w:r>
      <w:r w:rsidRPr="005B1936">
        <w:rPr>
          <w:rFonts w:eastAsia="宋体" w:hint="eastAsia"/>
          <w:sz w:val="21"/>
          <w:szCs w:val="21"/>
        </w:rPr>
        <w:t xml:space="preserve">y </w:t>
      </w:r>
      <w:r w:rsidRPr="005B1936">
        <w:rPr>
          <w:rFonts w:eastAsia="宋体"/>
          <w:sz w:val="21"/>
          <w:szCs w:val="21"/>
        </w:rPr>
        <w:t xml:space="preserve">inter-RAT </w:t>
      </w:r>
      <w:r w:rsidRPr="005B1936">
        <w:rPr>
          <w:rFonts w:eastAsia="DengXian"/>
          <w:sz w:val="21"/>
          <w:szCs w:val="21"/>
          <w:lang w:eastAsia="ja-JP"/>
        </w:rPr>
        <w:t xml:space="preserve">measurement </w:t>
      </w:r>
      <w:r w:rsidRPr="005B1936">
        <w:rPr>
          <w:rFonts w:eastAsia="宋体"/>
          <w:sz w:val="21"/>
          <w:szCs w:val="21"/>
        </w:rPr>
        <w:t>and PBCH decoding</w:t>
      </w:r>
      <w:r w:rsidRPr="00443830">
        <w:rPr>
          <w:rFonts w:eastAsia="宋体" w:hint="eastAsia"/>
          <w:sz w:val="21"/>
          <w:szCs w:val="21"/>
        </w:rPr>
        <w:t xml:space="preserve"> if not </w:t>
      </w:r>
      <w:r w:rsidRPr="00443830">
        <w:rPr>
          <w:rFonts w:eastAsia="宋体"/>
          <w:sz w:val="21"/>
          <w:szCs w:val="21"/>
        </w:rPr>
        <w:t>signalled</w:t>
      </w:r>
      <w:r w:rsidRPr="00443830">
        <w:rPr>
          <w:rFonts w:eastAsia="宋体" w:hint="eastAsia"/>
          <w:sz w:val="21"/>
          <w:szCs w:val="21"/>
        </w:rPr>
        <w:t xml:space="preserve"> by the network,</w:t>
      </w:r>
      <w:r w:rsidR="00EA78CD">
        <w:rPr>
          <w:rFonts w:eastAsia="宋体" w:hint="eastAsia"/>
          <w:sz w:val="21"/>
          <w:szCs w:val="21"/>
          <w:lang w:eastAsia="zh-CN"/>
        </w:rPr>
        <w:t xml:space="preserve"> but</w:t>
      </w:r>
      <w:r w:rsidRPr="00443830">
        <w:rPr>
          <w:rFonts w:eastAsia="宋体" w:hint="eastAsia"/>
          <w:sz w:val="21"/>
          <w:szCs w:val="21"/>
        </w:rPr>
        <w:t xml:space="preserve"> companies have different views on whether it is </w:t>
      </w:r>
      <w:r w:rsidRPr="00443830">
        <w:rPr>
          <w:rFonts w:eastAsia="宋体"/>
          <w:sz w:val="21"/>
          <w:szCs w:val="21"/>
        </w:rPr>
        <w:t xml:space="preserve">doable </w:t>
      </w:r>
      <w:r w:rsidR="00EA78CD">
        <w:rPr>
          <w:rFonts w:eastAsia="宋体" w:hint="eastAsia"/>
          <w:sz w:val="21"/>
          <w:szCs w:val="21"/>
          <w:lang w:eastAsia="zh-CN"/>
        </w:rPr>
        <w:t xml:space="preserve">by UE </w:t>
      </w:r>
      <w:r w:rsidRPr="00443830">
        <w:rPr>
          <w:rFonts w:eastAsia="宋体" w:hint="eastAsia"/>
          <w:sz w:val="21"/>
          <w:szCs w:val="21"/>
        </w:rPr>
        <w:t xml:space="preserve">considering the UE </w:t>
      </w:r>
      <w:r w:rsidRPr="00443830">
        <w:rPr>
          <w:rFonts w:eastAsia="宋体"/>
          <w:sz w:val="21"/>
          <w:szCs w:val="21"/>
        </w:rPr>
        <w:t>complexity</w:t>
      </w:r>
      <w:r w:rsidRPr="00443830">
        <w:rPr>
          <w:rFonts w:eastAsia="宋体" w:hint="eastAsia"/>
          <w:sz w:val="21"/>
          <w:szCs w:val="21"/>
        </w:rPr>
        <w:t>.</w:t>
      </w:r>
      <w:r w:rsidR="00D75795">
        <w:rPr>
          <w:rFonts w:eastAsia="宋体" w:hint="eastAsia"/>
          <w:sz w:val="21"/>
          <w:szCs w:val="21"/>
          <w:lang w:eastAsia="zh-CN"/>
        </w:rPr>
        <w:t xml:space="preserve"> </w:t>
      </w:r>
    </w:p>
    <w:p w14:paraId="3AD5B085" w14:textId="77777777" w:rsidR="00443830" w:rsidRPr="008B4494" w:rsidRDefault="00D75795" w:rsidP="00443830">
      <w:pPr>
        <w:snapToGrid w:val="0"/>
        <w:spacing w:after="120"/>
        <w:rPr>
          <w:sz w:val="21"/>
          <w:szCs w:val="21"/>
          <w:lang w:eastAsia="zh-CN"/>
        </w:rPr>
      </w:pPr>
      <w:r>
        <w:rPr>
          <w:rFonts w:eastAsia="宋体" w:hint="eastAsia"/>
          <w:sz w:val="21"/>
          <w:szCs w:val="21"/>
          <w:lang w:eastAsia="zh-CN"/>
        </w:rPr>
        <w:t xml:space="preserve">There </w:t>
      </w:r>
      <w:r w:rsidR="008B4494">
        <w:rPr>
          <w:rFonts w:eastAsia="宋体" w:hint="eastAsia"/>
          <w:sz w:val="21"/>
          <w:szCs w:val="21"/>
          <w:lang w:eastAsia="zh-CN"/>
        </w:rPr>
        <w:t xml:space="preserve">are also </w:t>
      </w:r>
      <w:r w:rsidR="008B4494">
        <w:rPr>
          <w:rFonts w:eastAsia="宋体"/>
          <w:sz w:val="21"/>
          <w:szCs w:val="21"/>
          <w:lang w:eastAsia="zh-CN"/>
        </w:rPr>
        <w:t>comment</w:t>
      </w:r>
      <w:r w:rsidR="008B4494">
        <w:rPr>
          <w:rFonts w:eastAsia="宋体" w:hint="eastAsia"/>
          <w:sz w:val="21"/>
          <w:szCs w:val="21"/>
          <w:lang w:eastAsia="zh-CN"/>
        </w:rPr>
        <w:t xml:space="preserve">s from UE </w:t>
      </w:r>
      <w:r w:rsidR="00831886">
        <w:rPr>
          <w:rFonts w:eastAsia="宋体" w:hint="eastAsia"/>
          <w:sz w:val="21"/>
          <w:szCs w:val="21"/>
          <w:lang w:eastAsia="zh-CN"/>
        </w:rPr>
        <w:t>&amp;</w:t>
      </w:r>
      <w:r w:rsidR="008B4494">
        <w:rPr>
          <w:rFonts w:eastAsia="宋体" w:hint="eastAsia"/>
          <w:sz w:val="21"/>
          <w:szCs w:val="21"/>
          <w:lang w:eastAsia="zh-CN"/>
        </w:rPr>
        <w:t xml:space="preserve"> chipset </w:t>
      </w:r>
      <w:r w:rsidR="00831886">
        <w:rPr>
          <w:rFonts w:eastAsia="宋体" w:hint="eastAsia"/>
          <w:sz w:val="21"/>
          <w:szCs w:val="21"/>
          <w:lang w:eastAsia="zh-CN"/>
        </w:rPr>
        <w:t>side</w:t>
      </w:r>
      <w:r w:rsidR="008B4494">
        <w:rPr>
          <w:rFonts w:eastAsia="宋体" w:hint="eastAsia"/>
          <w:sz w:val="21"/>
          <w:szCs w:val="21"/>
          <w:lang w:eastAsia="zh-CN"/>
        </w:rPr>
        <w:t xml:space="preserve"> on why </w:t>
      </w:r>
      <w:r w:rsidR="008B4494">
        <w:rPr>
          <w:rFonts w:eastAsia="Yu Mincho"/>
          <w:sz w:val="21"/>
          <w:szCs w:val="21"/>
          <w:lang w:eastAsia="ja-JP"/>
        </w:rPr>
        <w:t>is it so difficult</w:t>
      </w:r>
      <w:r w:rsidR="008B4494">
        <w:rPr>
          <w:rFonts w:hint="eastAsia"/>
          <w:sz w:val="21"/>
          <w:szCs w:val="21"/>
          <w:lang w:eastAsia="zh-CN"/>
        </w:rPr>
        <w:t xml:space="preserve"> for i</w:t>
      </w:r>
      <w:r w:rsidR="008B4494">
        <w:rPr>
          <w:rFonts w:eastAsia="Yu Mincho"/>
          <w:sz w:val="21"/>
          <w:szCs w:val="21"/>
          <w:lang w:eastAsia="ja-JP"/>
        </w:rPr>
        <w:t>nfra vendors to provide the assistance information</w:t>
      </w:r>
      <w:r w:rsidR="008B4494">
        <w:rPr>
          <w:rFonts w:hint="eastAsia"/>
          <w:sz w:val="21"/>
          <w:szCs w:val="21"/>
          <w:lang w:eastAsia="zh-CN"/>
        </w:rPr>
        <w:t>.</w:t>
      </w:r>
    </w:p>
    <w:p w14:paraId="32E1BFE0" w14:textId="77777777" w:rsidR="00443830" w:rsidRPr="00443830" w:rsidRDefault="00443830" w:rsidP="00443830">
      <w:pPr>
        <w:snapToGrid w:val="0"/>
        <w:spacing w:after="120"/>
        <w:rPr>
          <w:rFonts w:eastAsia="宋体"/>
          <w:sz w:val="21"/>
          <w:szCs w:val="21"/>
          <w:lang w:eastAsia="zh-CN"/>
        </w:rPr>
      </w:pPr>
      <w:r w:rsidRPr="00443830">
        <w:rPr>
          <w:rFonts w:eastAsia="宋体" w:hint="eastAsia"/>
          <w:sz w:val="21"/>
          <w:szCs w:val="21"/>
        </w:rPr>
        <w:t xml:space="preserve">On the deadline to conclude the need of </w:t>
      </w:r>
      <w:r w:rsidRPr="00443830">
        <w:rPr>
          <w:rFonts w:eastAsia="DengXian" w:hint="eastAsia"/>
          <w:sz w:val="21"/>
          <w:szCs w:val="21"/>
        </w:rPr>
        <w:t xml:space="preserve">network </w:t>
      </w:r>
      <w:r w:rsidRPr="00443830">
        <w:rPr>
          <w:rFonts w:eastAsia="DengXian"/>
          <w:sz w:val="21"/>
          <w:szCs w:val="21"/>
        </w:rPr>
        <w:t>signalling</w:t>
      </w:r>
      <w:r w:rsidR="00FF572F">
        <w:rPr>
          <w:rFonts w:eastAsia="DengXian" w:hint="eastAsia"/>
          <w:sz w:val="21"/>
          <w:szCs w:val="21"/>
          <w:lang w:eastAsia="zh-CN"/>
        </w:rPr>
        <w:t xml:space="preserve">, some </w:t>
      </w:r>
      <w:r w:rsidRPr="00443830">
        <w:rPr>
          <w:rFonts w:eastAsia="DengXian" w:hint="eastAsia"/>
          <w:sz w:val="21"/>
          <w:szCs w:val="21"/>
        </w:rPr>
        <w:t xml:space="preserve">companies hope to make decision as soon as </w:t>
      </w:r>
      <w:r w:rsidRPr="00443830">
        <w:rPr>
          <w:rFonts w:eastAsia="DengXian"/>
          <w:sz w:val="21"/>
          <w:szCs w:val="21"/>
        </w:rPr>
        <w:t>possible</w:t>
      </w:r>
      <w:r w:rsidRPr="00443830">
        <w:rPr>
          <w:rFonts w:eastAsia="DengXian" w:hint="eastAsia"/>
          <w:sz w:val="21"/>
          <w:szCs w:val="21"/>
        </w:rPr>
        <w:t xml:space="preserve">, </w:t>
      </w:r>
      <w:r w:rsidR="00FF572F">
        <w:rPr>
          <w:rFonts w:eastAsia="DengXian" w:hint="eastAsia"/>
          <w:sz w:val="21"/>
          <w:szCs w:val="21"/>
          <w:lang w:eastAsia="zh-CN"/>
        </w:rPr>
        <w:t xml:space="preserve">meanwhile </w:t>
      </w:r>
      <w:r w:rsidRPr="00443830">
        <w:rPr>
          <w:rFonts w:eastAsia="DengXian" w:hint="eastAsia"/>
          <w:sz w:val="21"/>
          <w:szCs w:val="21"/>
        </w:rPr>
        <w:t xml:space="preserve">several </w:t>
      </w:r>
      <w:r w:rsidRPr="00443830">
        <w:rPr>
          <w:rFonts w:eastAsia="DengXian"/>
          <w:sz w:val="21"/>
          <w:szCs w:val="21"/>
        </w:rPr>
        <w:t>companies</w:t>
      </w:r>
      <w:r w:rsidR="00FF572F">
        <w:rPr>
          <w:rFonts w:eastAsia="DengXian" w:hint="eastAsia"/>
          <w:sz w:val="21"/>
          <w:szCs w:val="21"/>
          <w:lang w:eastAsia="zh-CN"/>
        </w:rPr>
        <w:t xml:space="preserve"> </w:t>
      </w:r>
      <w:r w:rsidR="008B4494">
        <w:rPr>
          <w:rFonts w:eastAsia="DengXian" w:hint="eastAsia"/>
          <w:sz w:val="21"/>
          <w:szCs w:val="21"/>
          <w:lang w:eastAsia="zh-CN"/>
        </w:rPr>
        <w:t>commented</w:t>
      </w:r>
      <w:r w:rsidRPr="00443830">
        <w:rPr>
          <w:rFonts w:eastAsia="DengXian" w:hint="eastAsia"/>
          <w:sz w:val="21"/>
          <w:szCs w:val="21"/>
        </w:rPr>
        <w:t xml:space="preserve"> that there are still some </w:t>
      </w:r>
      <w:r w:rsidRPr="00443830">
        <w:rPr>
          <w:rFonts w:eastAsia="DengXian"/>
          <w:sz w:val="21"/>
          <w:szCs w:val="21"/>
        </w:rPr>
        <w:t>technical</w:t>
      </w:r>
      <w:r w:rsidRPr="00443830">
        <w:rPr>
          <w:rFonts w:eastAsia="DengXian" w:hint="eastAsia"/>
          <w:sz w:val="21"/>
          <w:szCs w:val="21"/>
        </w:rPr>
        <w:t xml:space="preserve"> details to be further discussed </w:t>
      </w:r>
      <w:r w:rsidR="00FF572F">
        <w:rPr>
          <w:rFonts w:eastAsia="DengXian" w:hint="eastAsia"/>
          <w:sz w:val="21"/>
          <w:szCs w:val="21"/>
          <w:lang w:eastAsia="zh-CN"/>
        </w:rPr>
        <w:t>at</w:t>
      </w:r>
      <w:r w:rsidRPr="00443830">
        <w:rPr>
          <w:rFonts w:eastAsia="DengXian" w:hint="eastAsia"/>
          <w:sz w:val="21"/>
          <w:szCs w:val="21"/>
        </w:rPr>
        <w:t xml:space="preserve"> </w:t>
      </w:r>
      <w:r w:rsidR="008B4494">
        <w:rPr>
          <w:rFonts w:eastAsia="DengXian" w:hint="eastAsia"/>
          <w:sz w:val="21"/>
          <w:szCs w:val="21"/>
          <w:lang w:eastAsia="zh-CN"/>
        </w:rPr>
        <w:t>WG level</w:t>
      </w:r>
      <w:r w:rsidRPr="00443830">
        <w:rPr>
          <w:rFonts w:eastAsia="DengXian" w:hint="eastAsia"/>
          <w:sz w:val="21"/>
          <w:szCs w:val="21"/>
        </w:rPr>
        <w:t xml:space="preserve">. </w:t>
      </w:r>
    </w:p>
    <w:p w14:paraId="198ABAE3" w14:textId="77777777" w:rsidR="00443830" w:rsidRPr="004C4B9F" w:rsidRDefault="00443830" w:rsidP="00443830">
      <w:pPr>
        <w:snapToGrid w:val="0"/>
        <w:spacing w:after="120"/>
        <w:rPr>
          <w:rFonts w:eastAsia="DengXian"/>
          <w:b/>
          <w:sz w:val="21"/>
          <w:szCs w:val="21"/>
          <w:lang w:eastAsia="zh-CN"/>
        </w:rPr>
      </w:pPr>
      <w:r w:rsidRPr="00831886">
        <w:rPr>
          <w:rFonts w:eastAsia="DengXian" w:hint="eastAsia"/>
          <w:b/>
          <w:sz w:val="21"/>
          <w:szCs w:val="21"/>
          <w:highlight w:val="yellow"/>
          <w:u w:val="single"/>
        </w:rPr>
        <w:t>Moderator</w:t>
      </w:r>
      <w:r w:rsidRPr="00831886">
        <w:rPr>
          <w:rFonts w:eastAsia="DengXian"/>
          <w:b/>
          <w:sz w:val="21"/>
          <w:szCs w:val="21"/>
          <w:highlight w:val="yellow"/>
          <w:u w:val="single"/>
        </w:rPr>
        <w:t>’</w:t>
      </w:r>
      <w:r w:rsidRPr="00831886">
        <w:rPr>
          <w:rFonts w:eastAsia="DengXian" w:hint="eastAsia"/>
          <w:b/>
          <w:sz w:val="21"/>
          <w:szCs w:val="21"/>
          <w:highlight w:val="yellow"/>
          <w:u w:val="single"/>
        </w:rPr>
        <w:t>s proposal</w:t>
      </w:r>
      <w:r w:rsidRPr="00831886">
        <w:rPr>
          <w:rFonts w:eastAsia="DengXian" w:hint="eastAsia"/>
          <w:b/>
          <w:sz w:val="21"/>
          <w:szCs w:val="21"/>
          <w:highlight w:val="yellow"/>
        </w:rPr>
        <w:t>:</w:t>
      </w:r>
    </w:p>
    <w:p w14:paraId="7A304704" w14:textId="77777777" w:rsidR="00443830" w:rsidRPr="00443830" w:rsidRDefault="00443830" w:rsidP="00443830">
      <w:pPr>
        <w:snapToGrid w:val="0"/>
        <w:spacing w:after="120"/>
        <w:ind w:rightChars="70" w:right="140"/>
        <w:rPr>
          <w:rFonts w:eastAsia="DengXian"/>
          <w:sz w:val="21"/>
          <w:szCs w:val="21"/>
          <w:lang w:eastAsia="zh-CN"/>
        </w:rPr>
      </w:pPr>
      <w:r w:rsidRPr="00443830">
        <w:rPr>
          <w:rFonts w:eastAsia="DengXian" w:hint="eastAsia"/>
          <w:b/>
          <w:sz w:val="21"/>
          <w:szCs w:val="21"/>
        </w:rPr>
        <w:t xml:space="preserve">Proposal 2: </w:t>
      </w:r>
      <w:r w:rsidRPr="00EB3773">
        <w:rPr>
          <w:rFonts w:eastAsia="DengXian" w:hint="eastAsia"/>
          <w:sz w:val="21"/>
          <w:szCs w:val="21"/>
        </w:rPr>
        <w:t xml:space="preserve">Task </w:t>
      </w:r>
      <w:r w:rsidRPr="00EB3773">
        <w:rPr>
          <w:rFonts w:eastAsia="DengXian"/>
          <w:sz w:val="21"/>
          <w:szCs w:val="21"/>
        </w:rPr>
        <w:t xml:space="preserve">RAN4 </w:t>
      </w:r>
      <w:r w:rsidRPr="00EB3773">
        <w:rPr>
          <w:rFonts w:eastAsia="DengXian" w:hint="eastAsia"/>
          <w:sz w:val="21"/>
          <w:szCs w:val="21"/>
        </w:rPr>
        <w:t xml:space="preserve">to </w:t>
      </w:r>
      <w:r w:rsidRPr="00EB3773">
        <w:rPr>
          <w:rFonts w:eastAsia="DengXian"/>
          <w:sz w:val="21"/>
          <w:szCs w:val="21"/>
        </w:rPr>
        <w:t xml:space="preserve">further discuss the necessity of network assistance </w:t>
      </w:r>
      <w:r w:rsidR="008B4494" w:rsidRPr="00EB3773">
        <w:rPr>
          <w:rFonts w:eastAsia="DengXian"/>
          <w:sz w:val="21"/>
          <w:szCs w:val="21"/>
        </w:rPr>
        <w:t>signalling</w:t>
      </w:r>
      <w:r w:rsidRPr="00EB3773">
        <w:rPr>
          <w:rFonts w:eastAsia="DengXian"/>
          <w:sz w:val="21"/>
          <w:szCs w:val="21"/>
        </w:rPr>
        <w:t xml:space="preserve"> </w:t>
      </w:r>
      <w:r w:rsidRPr="00443830">
        <w:rPr>
          <w:rFonts w:eastAsia="DengXian" w:hint="eastAsia"/>
          <w:sz w:val="21"/>
          <w:szCs w:val="21"/>
        </w:rPr>
        <w:t>in Phase II.</w:t>
      </w:r>
    </w:p>
    <w:p w14:paraId="29215945" w14:textId="77777777" w:rsidR="00266D27" w:rsidRDefault="00266D27" w:rsidP="00266D27">
      <w:pPr>
        <w:pStyle w:val="1"/>
        <w:rPr>
          <w:rFonts w:eastAsia="DengXian"/>
          <w:lang w:val="en-US" w:eastAsia="zh-CN"/>
        </w:rPr>
      </w:pPr>
      <w:r>
        <w:rPr>
          <w:rFonts w:eastAsia="DengXian" w:hint="eastAsia"/>
          <w:lang w:val="en-US" w:eastAsia="zh-CN"/>
        </w:rPr>
        <w:lastRenderedPageBreak/>
        <w:t>Final round</w:t>
      </w:r>
    </w:p>
    <w:p w14:paraId="7F6A666F" w14:textId="77777777" w:rsidR="00266D27" w:rsidRPr="005F3F37" w:rsidRDefault="00266D27" w:rsidP="00266D27">
      <w:pPr>
        <w:pStyle w:val="2"/>
        <w:rPr>
          <w:rFonts w:eastAsia="DengXian"/>
          <w:lang w:val="en-US"/>
        </w:rPr>
      </w:pPr>
      <w:r w:rsidRPr="005F3F37">
        <w:rPr>
          <w:rFonts w:eastAsia="DengXian"/>
          <w:lang w:val="en-US"/>
        </w:rPr>
        <w:t>Open issues and c</w:t>
      </w:r>
      <w:r w:rsidRPr="005F3F37">
        <w:rPr>
          <w:lang w:val="en-US"/>
        </w:rPr>
        <w:t>ompanies views’ collection</w:t>
      </w:r>
    </w:p>
    <w:p w14:paraId="2FE89D45" w14:textId="77777777" w:rsidR="00266D27" w:rsidRPr="00AC4BA8" w:rsidRDefault="00266D27" w:rsidP="00266D27">
      <w:pPr>
        <w:snapToGrid w:val="0"/>
        <w:spacing w:after="120"/>
        <w:rPr>
          <w:rFonts w:eastAsia="DengXian"/>
          <w:sz w:val="21"/>
          <w:szCs w:val="21"/>
          <w:shd w:val="pct15" w:color="auto" w:fill="FFFFFF"/>
        </w:rPr>
      </w:pPr>
      <w:r w:rsidRPr="00AC4BA8">
        <w:rPr>
          <w:rFonts w:eastAsia="DengXian"/>
          <w:b/>
          <w:sz w:val="21"/>
          <w:szCs w:val="21"/>
          <w:u w:val="single"/>
          <w:shd w:val="pct15" w:color="auto" w:fill="FFFFFF"/>
        </w:rPr>
        <w:t>Issue #1</w:t>
      </w:r>
      <w:r w:rsidRPr="00AC4BA8">
        <w:rPr>
          <w:rFonts w:eastAsia="DengXian"/>
          <w:sz w:val="21"/>
          <w:szCs w:val="21"/>
          <w:shd w:val="pct15" w:color="auto" w:fill="FFFFFF"/>
        </w:rPr>
        <w:t xml:space="preserve">: </w:t>
      </w:r>
      <w:r w:rsidRPr="00AC4BA8">
        <w:rPr>
          <w:rFonts w:eastAsia="DengXian" w:hint="eastAsia"/>
          <w:sz w:val="21"/>
          <w:szCs w:val="21"/>
          <w:shd w:val="pct15" w:color="auto" w:fill="FFFFFF"/>
        </w:rPr>
        <w:t>Phase II objective (excepting the</w:t>
      </w:r>
      <w:r w:rsidRPr="00AC4BA8">
        <w:rPr>
          <w:rFonts w:eastAsia="DengXian"/>
          <w:sz w:val="21"/>
          <w:szCs w:val="21"/>
          <w:shd w:val="pct15" w:color="auto" w:fill="FFFFFF"/>
        </w:rPr>
        <w:t xml:space="preserve"> network</w:t>
      </w:r>
      <w:r w:rsidRPr="00AC4BA8">
        <w:rPr>
          <w:rFonts w:eastAsia="DengXian" w:hint="eastAsia"/>
          <w:sz w:val="21"/>
          <w:szCs w:val="21"/>
          <w:shd w:val="pct15" w:color="auto" w:fill="FFFFFF"/>
        </w:rPr>
        <w:t xml:space="preserve"> </w:t>
      </w:r>
      <w:r w:rsidRPr="00AC4BA8">
        <w:rPr>
          <w:rFonts w:eastAsia="DengXian"/>
          <w:sz w:val="21"/>
          <w:szCs w:val="21"/>
          <w:shd w:val="pct15" w:color="auto" w:fill="FFFFFF"/>
        </w:rPr>
        <w:t>assistance signalling</w:t>
      </w:r>
      <w:r w:rsidRPr="00AC4BA8">
        <w:rPr>
          <w:rFonts w:eastAsia="DengXian" w:hint="eastAsia"/>
          <w:sz w:val="21"/>
          <w:szCs w:val="21"/>
          <w:shd w:val="pct15" w:color="auto" w:fill="FFFFFF"/>
        </w:rPr>
        <w:t xml:space="preserve"> part)</w:t>
      </w:r>
    </w:p>
    <w:p w14:paraId="09E63E1B" w14:textId="77777777" w:rsidR="00266D27" w:rsidRPr="00443830" w:rsidRDefault="00266D27" w:rsidP="00266D27">
      <w:pPr>
        <w:snapToGrid w:val="0"/>
        <w:spacing w:after="120"/>
        <w:ind w:rightChars="70" w:right="140"/>
        <w:rPr>
          <w:rFonts w:eastAsia="DengXian"/>
          <w:kern w:val="2"/>
          <w:sz w:val="21"/>
          <w:szCs w:val="21"/>
          <w:lang w:eastAsia="zh-CN"/>
        </w:rPr>
      </w:pPr>
      <w:r w:rsidRPr="00443830">
        <w:rPr>
          <w:rFonts w:eastAsia="DengXian" w:hint="eastAsia"/>
          <w:b/>
          <w:sz w:val="21"/>
          <w:szCs w:val="21"/>
        </w:rPr>
        <w:t>Proposal 1</w:t>
      </w:r>
      <w:r>
        <w:rPr>
          <w:rFonts w:eastAsia="DengXian" w:hint="eastAsia"/>
          <w:b/>
          <w:sz w:val="21"/>
          <w:szCs w:val="21"/>
          <w:lang w:eastAsia="zh-CN"/>
        </w:rPr>
        <w:t xml:space="preserve"> (after </w:t>
      </w:r>
      <w:r>
        <w:rPr>
          <w:rFonts w:eastAsia="DengXian"/>
          <w:b/>
          <w:sz w:val="21"/>
          <w:szCs w:val="21"/>
          <w:lang w:eastAsia="zh-CN"/>
        </w:rPr>
        <w:t>intermediate</w:t>
      </w:r>
      <w:r>
        <w:rPr>
          <w:rFonts w:eastAsia="DengXian" w:hint="eastAsia"/>
          <w:b/>
          <w:sz w:val="21"/>
          <w:szCs w:val="21"/>
          <w:lang w:eastAsia="zh-CN"/>
        </w:rPr>
        <w:t xml:space="preserve"> round)</w:t>
      </w:r>
      <w:r w:rsidRPr="00443830">
        <w:rPr>
          <w:rFonts w:eastAsia="DengXian" w:hint="eastAsia"/>
          <w:b/>
          <w:sz w:val="21"/>
          <w:szCs w:val="21"/>
        </w:rPr>
        <w:t xml:space="preserve">: </w:t>
      </w:r>
      <w:r w:rsidRPr="00443830">
        <w:rPr>
          <w:rFonts w:eastAsia="DengXian" w:hint="eastAsia"/>
          <w:sz w:val="21"/>
          <w:szCs w:val="21"/>
        </w:rPr>
        <w:t xml:space="preserve">Add the following phase II objective in </w:t>
      </w:r>
      <w:r w:rsidRPr="00443830">
        <w:rPr>
          <w:rFonts w:eastAsia="DengXian"/>
          <w:sz w:val="21"/>
          <w:szCs w:val="21"/>
        </w:rPr>
        <w:t>Rel-17 WID on “Further enhancement on NR demodulation performance”</w:t>
      </w:r>
      <w:r w:rsidRPr="00443830">
        <w:rPr>
          <w:rFonts w:eastAsia="DengXian" w:hint="eastAsia"/>
          <w:sz w:val="21"/>
          <w:szCs w:val="21"/>
        </w:rPr>
        <w:t>:</w:t>
      </w:r>
    </w:p>
    <w:p w14:paraId="60E943B6" w14:textId="77777777" w:rsidR="00266D27" w:rsidRPr="00AC4BA8" w:rsidRDefault="00266D27" w:rsidP="00266D27">
      <w:pPr>
        <w:snapToGrid w:val="0"/>
        <w:spacing w:after="120"/>
        <w:rPr>
          <w:rFonts w:ascii="Arial" w:eastAsia="宋体" w:hAnsi="Arial" w:cs="Arial"/>
          <w:i/>
        </w:rPr>
      </w:pPr>
      <w:r>
        <w:rPr>
          <w:rFonts w:ascii="Arial" w:eastAsia="宋体" w:hAnsi="Arial" w:cs="Arial" w:hint="eastAsia"/>
          <w:i/>
        </w:rPr>
        <w:t>D</w:t>
      </w:r>
      <w:r w:rsidRPr="00AC4BA8">
        <w:rPr>
          <w:rFonts w:ascii="Arial" w:eastAsia="宋体" w:hAnsi="Arial" w:cs="Arial"/>
          <w:i/>
        </w:rPr>
        <w:t>efine</w:t>
      </w:r>
      <w:r w:rsidRPr="00AC4BA8">
        <w:rPr>
          <w:rFonts w:ascii="Arial" w:eastAsia="宋体" w:hAnsi="Arial" w:cs="Arial" w:hint="eastAsia"/>
          <w:i/>
        </w:rPr>
        <w:t xml:space="preserve"> </w:t>
      </w:r>
      <w:r w:rsidRPr="00AC4BA8">
        <w:rPr>
          <w:rFonts w:ascii="Arial" w:eastAsia="宋体" w:hAnsi="Arial" w:cs="Arial"/>
          <w:i/>
        </w:rPr>
        <w:t>NR PDSCH demodulation requirements for neighbouring cell LTE CRS-IM in scenarios with overlapping spectrum for LTE and NR</w:t>
      </w:r>
      <w:r w:rsidRPr="00AC4BA8">
        <w:rPr>
          <w:rFonts w:ascii="Arial" w:eastAsia="宋体" w:hAnsi="Arial" w:cs="Arial" w:hint="eastAsia"/>
          <w:i/>
        </w:rPr>
        <w:t>:</w:t>
      </w:r>
    </w:p>
    <w:p w14:paraId="6FD775E8" w14:textId="77777777" w:rsidR="00266D27" w:rsidRPr="00AC4BA8" w:rsidRDefault="00266D27" w:rsidP="00266D27">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Use LLR weighting as baseline reference receiver</w:t>
      </w:r>
      <w:r w:rsidRPr="00AC4BA8">
        <w:rPr>
          <w:rFonts w:ascii="Arial" w:eastAsia="DengXian" w:hAnsi="Arial" w:cs="Arial" w:hint="eastAsia"/>
          <w:i/>
        </w:rPr>
        <w:t>, and f</w:t>
      </w:r>
      <w:r w:rsidRPr="00AC4BA8">
        <w:rPr>
          <w:rFonts w:ascii="Arial" w:eastAsia="宋体" w:hAnsi="Arial" w:cs="Arial"/>
          <w:i/>
        </w:rPr>
        <w:t>urther discuss the feasibility of CRS-IC receiver taking into account the UE complexity and PDSCH processing time</w:t>
      </w:r>
      <w:r w:rsidRPr="00AC4BA8">
        <w:rPr>
          <w:rFonts w:ascii="Arial" w:eastAsia="宋体" w:hAnsi="Arial" w:cs="Arial" w:hint="eastAsia"/>
          <w:i/>
        </w:rPr>
        <w:t>.</w:t>
      </w:r>
    </w:p>
    <w:p w14:paraId="37D3287D" w14:textId="77777777" w:rsidR="00266D27" w:rsidRPr="00AC4BA8" w:rsidRDefault="00266D27" w:rsidP="00266D27">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Synchronous network scenario is prioritized. </w:t>
      </w:r>
      <w:r w:rsidRPr="00AC4BA8">
        <w:rPr>
          <w:rFonts w:ascii="Arial" w:eastAsia="DengXian" w:hAnsi="Arial" w:cs="Arial" w:hint="eastAsia"/>
          <w:i/>
        </w:rPr>
        <w:t>T</w:t>
      </w:r>
      <w:r w:rsidRPr="00AC4BA8">
        <w:rPr>
          <w:rFonts w:ascii="Arial" w:eastAsia="DengXian" w:hAnsi="Arial" w:cs="Arial"/>
          <w:i/>
        </w:rPr>
        <w:t xml:space="preserve">he asynchronous network scenario </w:t>
      </w:r>
      <w:r w:rsidRPr="00AC4BA8">
        <w:rPr>
          <w:rFonts w:ascii="Arial" w:eastAsia="DengXian" w:hAnsi="Arial" w:cs="Arial" w:hint="eastAsia"/>
          <w:i/>
        </w:rPr>
        <w:t xml:space="preserve">will be discussed </w:t>
      </w:r>
      <w:r w:rsidRPr="00AC4BA8">
        <w:rPr>
          <w:rFonts w:ascii="Arial" w:eastAsia="DengXian" w:hAnsi="Arial" w:cs="Arial"/>
          <w:i/>
        </w:rPr>
        <w:t>after RAN #9</w:t>
      </w:r>
      <w:r w:rsidRPr="00465B71">
        <w:rPr>
          <w:rFonts w:ascii="Arial" w:eastAsia="DengXian" w:hAnsi="Arial" w:cs="Arial" w:hint="eastAsia"/>
          <w:i/>
          <w:color w:val="FF0000"/>
          <w:u w:val="single"/>
        </w:rPr>
        <w:t>4</w:t>
      </w:r>
      <w:r w:rsidRPr="00AC4BA8">
        <w:rPr>
          <w:rFonts w:ascii="Arial" w:eastAsia="DengXian" w:hAnsi="Arial" w:cs="Arial"/>
          <w:i/>
        </w:rPr>
        <w:t>e meeting</w:t>
      </w:r>
      <w:r w:rsidRPr="00AC4BA8">
        <w:rPr>
          <w:rFonts w:ascii="Arial" w:eastAsia="DengXian" w:hAnsi="Arial" w:cs="Arial" w:hint="eastAsia"/>
          <w:i/>
        </w:rPr>
        <w:t>.</w:t>
      </w:r>
    </w:p>
    <w:p w14:paraId="3AC509C5" w14:textId="77777777" w:rsidR="00266D27" w:rsidRPr="00AC4BA8" w:rsidRDefault="00266D27" w:rsidP="00266D27">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15 </w:t>
      </w:r>
      <w:proofErr w:type="gramStart"/>
      <w:r w:rsidRPr="00AC4BA8">
        <w:rPr>
          <w:rFonts w:ascii="Arial" w:eastAsia="DengXian" w:hAnsi="Arial" w:cs="Arial"/>
          <w:i/>
        </w:rPr>
        <w:t>kHz</w:t>
      </w:r>
      <w:proofErr w:type="gramEnd"/>
      <w:r w:rsidRPr="00AC4BA8">
        <w:rPr>
          <w:rFonts w:ascii="Arial" w:eastAsia="DengXian" w:hAnsi="Arial" w:cs="Arial"/>
          <w:i/>
        </w:rPr>
        <w:t xml:space="preserve"> SCS for NR is prioritized. </w:t>
      </w:r>
      <w:r w:rsidRPr="00AC4BA8">
        <w:rPr>
          <w:rFonts w:ascii="Arial" w:eastAsia="DengXian" w:hAnsi="Arial" w:cs="Arial" w:hint="eastAsia"/>
          <w:i/>
        </w:rPr>
        <w:t>The</w:t>
      </w:r>
      <w:r w:rsidRPr="00AC4BA8">
        <w:rPr>
          <w:rFonts w:ascii="Arial" w:eastAsia="DengXian" w:hAnsi="Arial" w:cs="Arial"/>
          <w:i/>
        </w:rPr>
        <w:t xml:space="preserve"> 30 kHz SCS scenario </w:t>
      </w:r>
      <w:r w:rsidRPr="00AC4BA8">
        <w:rPr>
          <w:rFonts w:ascii="Arial" w:eastAsia="DengXian" w:hAnsi="Arial" w:cs="Arial" w:hint="eastAsia"/>
          <w:i/>
        </w:rPr>
        <w:t xml:space="preserve">will be discussed </w:t>
      </w:r>
      <w:r w:rsidRPr="00AC4BA8">
        <w:rPr>
          <w:rFonts w:ascii="Arial" w:eastAsia="DengXian" w:hAnsi="Arial" w:cs="Arial"/>
          <w:i/>
        </w:rPr>
        <w:t>after RAN #9</w:t>
      </w:r>
      <w:r w:rsidRPr="00465B71">
        <w:rPr>
          <w:rFonts w:ascii="Arial" w:eastAsia="DengXian" w:hAnsi="Arial" w:cs="Arial" w:hint="eastAsia"/>
          <w:i/>
          <w:color w:val="FF0000"/>
          <w:u w:val="single"/>
        </w:rPr>
        <w:t>4</w:t>
      </w:r>
      <w:r w:rsidRPr="00AC4BA8">
        <w:rPr>
          <w:rFonts w:ascii="Arial" w:eastAsia="DengXian" w:hAnsi="Arial" w:cs="Arial"/>
          <w:i/>
        </w:rPr>
        <w:t>e meeting</w:t>
      </w:r>
      <w:r w:rsidRPr="00AC4BA8">
        <w:rPr>
          <w:rFonts w:ascii="Arial" w:eastAsia="DengXian" w:hAnsi="Arial" w:cs="Arial" w:hint="eastAsia"/>
          <w:i/>
        </w:rPr>
        <w:t>.</w:t>
      </w:r>
    </w:p>
    <w:p w14:paraId="3414938C" w14:textId="77777777" w:rsidR="00266D27" w:rsidRPr="00AC4BA8" w:rsidRDefault="00266D27" w:rsidP="00266D27">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RAN4 will further discuss the necessity of </w:t>
      </w:r>
      <w:r w:rsidRPr="00AC4BA8">
        <w:rPr>
          <w:rFonts w:ascii="Arial" w:eastAsia="DengXian" w:hAnsi="Arial" w:cs="Arial"/>
          <w:i/>
          <w:strike/>
          <w:color w:val="FF0000"/>
        </w:rPr>
        <w:t xml:space="preserve">network assistance </w:t>
      </w:r>
      <w:proofErr w:type="spellStart"/>
      <w:r w:rsidRPr="00AC4BA8">
        <w:rPr>
          <w:rFonts w:ascii="Arial" w:eastAsia="DengXian" w:hAnsi="Arial" w:cs="Arial"/>
          <w:i/>
          <w:strike/>
          <w:color w:val="FF0000"/>
        </w:rPr>
        <w:t>signaling</w:t>
      </w:r>
      <w:proofErr w:type="spellEnd"/>
      <w:r w:rsidRPr="00AC4BA8">
        <w:rPr>
          <w:rFonts w:ascii="Arial" w:eastAsia="DengXian" w:hAnsi="Arial" w:cs="Arial"/>
          <w:i/>
          <w:strike/>
          <w:color w:val="FF0000"/>
        </w:rPr>
        <w:t xml:space="preserve"> and</w:t>
      </w:r>
      <w:r w:rsidRPr="00AC4BA8">
        <w:rPr>
          <w:rFonts w:ascii="Arial" w:eastAsia="DengXian" w:hAnsi="Arial" w:cs="Arial"/>
          <w:i/>
          <w:color w:val="FF0000"/>
        </w:rPr>
        <w:t xml:space="preserve"> </w:t>
      </w:r>
      <w:r w:rsidRPr="00AC4BA8">
        <w:rPr>
          <w:rFonts w:ascii="Arial" w:eastAsia="DengXian" w:hAnsi="Arial" w:cs="Arial"/>
          <w:i/>
        </w:rPr>
        <w:t xml:space="preserve">UE capability </w:t>
      </w:r>
      <w:proofErr w:type="spellStart"/>
      <w:r w:rsidRPr="00AC4BA8">
        <w:rPr>
          <w:rFonts w:ascii="Arial" w:eastAsia="DengXian" w:hAnsi="Arial" w:cs="Arial"/>
          <w:i/>
        </w:rPr>
        <w:t>signaling</w:t>
      </w:r>
      <w:proofErr w:type="spellEnd"/>
      <w:r w:rsidRPr="00AC4BA8">
        <w:rPr>
          <w:rFonts w:ascii="Arial" w:eastAsia="DengXian" w:hAnsi="Arial" w:cs="Arial"/>
          <w:i/>
        </w:rPr>
        <w:t xml:space="preserve"> during requirements definition phase.</w:t>
      </w:r>
    </w:p>
    <w:p w14:paraId="146D388E" w14:textId="77777777" w:rsidR="00266D27" w:rsidRPr="00AC4BA8" w:rsidRDefault="00266D27" w:rsidP="00266D27">
      <w:pPr>
        <w:tabs>
          <w:tab w:val="num" w:pos="2160"/>
        </w:tabs>
        <w:snapToGrid w:val="0"/>
        <w:spacing w:after="120"/>
        <w:ind w:left="568" w:hanging="284"/>
        <w:rPr>
          <w:rFonts w:ascii="Arial" w:eastAsia="DengXian" w:hAnsi="Arial" w:cs="Arial"/>
          <w:i/>
        </w:rPr>
      </w:pPr>
      <w:r w:rsidRPr="00AC4BA8">
        <w:rPr>
          <w:rFonts w:ascii="Arial" w:eastAsia="DengXian" w:hAnsi="Arial" w:cs="Arial" w:hint="eastAsia"/>
          <w:i/>
        </w:rPr>
        <w:t xml:space="preserve">Note: </w:t>
      </w:r>
      <w:r w:rsidRPr="00AC4BA8">
        <w:rPr>
          <w:rFonts w:ascii="Arial" w:eastAsia="DengXian" w:hAnsi="Arial" w:cs="Arial"/>
          <w:i/>
        </w:rPr>
        <w:t>if further agreements for Issue #2 can be reached, the signalling part can be updated accordingly; otherwise the original RAN4 recommendation will be added back.</w:t>
      </w:r>
    </w:p>
    <w:p w14:paraId="3D1F5922" w14:textId="77777777" w:rsidR="00266D27" w:rsidRPr="00D04747" w:rsidRDefault="00137719" w:rsidP="00266D27">
      <w:pPr>
        <w:snapToGrid w:val="0"/>
        <w:spacing w:after="120"/>
        <w:rPr>
          <w:rFonts w:eastAsia="DengXian"/>
          <w:b/>
          <w:sz w:val="21"/>
          <w:szCs w:val="21"/>
        </w:rPr>
      </w:pPr>
      <w:r>
        <w:rPr>
          <w:rFonts w:eastAsia="DengXian" w:hint="eastAsia"/>
          <w:b/>
          <w:sz w:val="21"/>
          <w:szCs w:val="21"/>
          <w:u w:val="single"/>
          <w:lang w:eastAsia="zh-CN"/>
        </w:rPr>
        <w:t>Continue discussion</w:t>
      </w:r>
      <w:r w:rsidR="00266D27">
        <w:rPr>
          <w:rFonts w:eastAsia="DengXian" w:hint="eastAsia"/>
          <w:b/>
          <w:sz w:val="21"/>
          <w:szCs w:val="21"/>
          <w:u w:val="single"/>
          <w:lang w:eastAsia="zh-CN"/>
        </w:rPr>
        <w:t xml:space="preserve"> on P</w:t>
      </w:r>
      <w:r w:rsidR="00266D27">
        <w:rPr>
          <w:rFonts w:eastAsia="DengXian"/>
          <w:b/>
          <w:sz w:val="21"/>
          <w:szCs w:val="21"/>
          <w:u w:val="single"/>
          <w:lang w:eastAsia="zh-CN"/>
        </w:rPr>
        <w:t>r</w:t>
      </w:r>
      <w:r w:rsidR="00266D27">
        <w:rPr>
          <w:rFonts w:eastAsia="DengXian" w:hint="eastAsia"/>
          <w:b/>
          <w:sz w:val="21"/>
          <w:szCs w:val="21"/>
          <w:u w:val="single"/>
          <w:lang w:eastAsia="zh-CN"/>
        </w:rPr>
        <w:t>oposal 1:</w:t>
      </w:r>
    </w:p>
    <w:p w14:paraId="76AB3402" w14:textId="77777777" w:rsidR="00266D27" w:rsidRPr="00266D27" w:rsidRDefault="00266D27" w:rsidP="008B0942">
      <w:pPr>
        <w:numPr>
          <w:ilvl w:val="0"/>
          <w:numId w:val="3"/>
        </w:numPr>
        <w:snapToGrid w:val="0"/>
        <w:spacing w:after="120"/>
        <w:ind w:left="459" w:right="147" w:hanging="312"/>
        <w:rPr>
          <w:rFonts w:eastAsia="DengXian"/>
          <w:kern w:val="2"/>
          <w:sz w:val="21"/>
          <w:szCs w:val="21"/>
          <w:lang w:val="en-US"/>
        </w:rPr>
      </w:pPr>
      <w:r>
        <w:rPr>
          <w:rFonts w:eastAsia="DengXian" w:hint="eastAsia"/>
          <w:sz w:val="21"/>
          <w:szCs w:val="21"/>
          <w:lang w:eastAsia="zh-CN"/>
        </w:rPr>
        <w:t xml:space="preserve">Is it </w:t>
      </w:r>
      <w:r>
        <w:rPr>
          <w:rFonts w:eastAsia="DengXian" w:hint="eastAsia"/>
          <w:sz w:val="21"/>
          <w:szCs w:val="21"/>
        </w:rPr>
        <w:t>agreeable</w:t>
      </w:r>
      <w:r>
        <w:rPr>
          <w:rFonts w:eastAsia="DengXian" w:hint="eastAsia"/>
          <w:sz w:val="21"/>
          <w:szCs w:val="21"/>
          <w:lang w:eastAsia="zh-CN"/>
        </w:rPr>
        <w:t xml:space="preserve"> to exclude a</w:t>
      </w:r>
      <w:r w:rsidRPr="00D04747">
        <w:rPr>
          <w:rFonts w:eastAsia="DengXian"/>
          <w:kern w:val="2"/>
          <w:sz w:val="21"/>
          <w:szCs w:val="21"/>
          <w:lang w:val="en-US" w:eastAsia="zh-CN"/>
        </w:rPr>
        <w:t>synchronous network scenario</w:t>
      </w:r>
      <w:r>
        <w:rPr>
          <w:rFonts w:eastAsia="DengXian" w:hint="eastAsia"/>
          <w:kern w:val="2"/>
          <w:sz w:val="21"/>
          <w:szCs w:val="21"/>
          <w:lang w:val="en-US" w:eastAsia="zh-CN"/>
        </w:rPr>
        <w:t>?</w:t>
      </w:r>
    </w:p>
    <w:tbl>
      <w:tblPr>
        <w:tblW w:w="490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7813"/>
      </w:tblGrid>
      <w:tr w:rsidR="00266D27" w:rsidRPr="00D11BA9" w14:paraId="243C7364" w14:textId="77777777" w:rsidTr="00266D27">
        <w:tc>
          <w:tcPr>
            <w:tcW w:w="961" w:type="pct"/>
            <w:tcMar>
              <w:top w:w="0" w:type="dxa"/>
              <w:left w:w="108" w:type="dxa"/>
              <w:bottom w:w="0" w:type="dxa"/>
              <w:right w:w="108" w:type="dxa"/>
            </w:tcMar>
            <w:hideMark/>
          </w:tcPr>
          <w:p w14:paraId="20F71595" w14:textId="77777777" w:rsidR="00266D27" w:rsidRPr="00D11BA9" w:rsidRDefault="00266D27" w:rsidP="00266D27">
            <w:pPr>
              <w:tabs>
                <w:tab w:val="left" w:pos="1360"/>
              </w:tabs>
              <w:snapToGrid w:val="0"/>
              <w:spacing w:before="40" w:after="40"/>
              <w:rPr>
                <w:rFonts w:eastAsia="宋体"/>
                <w:sz w:val="21"/>
                <w:szCs w:val="21"/>
              </w:rPr>
            </w:pPr>
            <w:r w:rsidRPr="00D11BA9">
              <w:rPr>
                <w:sz w:val="21"/>
                <w:szCs w:val="21"/>
              </w:rPr>
              <w:t>Company</w:t>
            </w:r>
            <w:r>
              <w:rPr>
                <w:sz w:val="21"/>
                <w:szCs w:val="21"/>
              </w:rPr>
              <w:tab/>
            </w:r>
          </w:p>
        </w:tc>
        <w:tc>
          <w:tcPr>
            <w:tcW w:w="4039" w:type="pct"/>
            <w:tcMar>
              <w:top w:w="0" w:type="dxa"/>
              <w:left w:w="108" w:type="dxa"/>
              <w:bottom w:w="0" w:type="dxa"/>
              <w:right w:w="108" w:type="dxa"/>
            </w:tcMar>
            <w:hideMark/>
          </w:tcPr>
          <w:p w14:paraId="4203BB7D" w14:textId="77777777" w:rsidR="00266D27" w:rsidRPr="00D11BA9" w:rsidRDefault="00266D27" w:rsidP="00266D27">
            <w:pPr>
              <w:snapToGrid w:val="0"/>
              <w:spacing w:before="40" w:after="40"/>
              <w:rPr>
                <w:rFonts w:eastAsia="宋体"/>
                <w:sz w:val="21"/>
                <w:szCs w:val="21"/>
              </w:rPr>
            </w:pPr>
            <w:r w:rsidRPr="00D11BA9">
              <w:rPr>
                <w:sz w:val="21"/>
                <w:szCs w:val="21"/>
              </w:rPr>
              <w:t>Comment</w:t>
            </w:r>
          </w:p>
        </w:tc>
      </w:tr>
      <w:tr w:rsidR="00266D27" w:rsidRPr="00D11BA9" w14:paraId="5C237640" w14:textId="77777777" w:rsidTr="00266D27">
        <w:tc>
          <w:tcPr>
            <w:tcW w:w="961" w:type="pct"/>
            <w:tcMar>
              <w:top w:w="0" w:type="dxa"/>
              <w:left w:w="108" w:type="dxa"/>
              <w:bottom w:w="0" w:type="dxa"/>
              <w:right w:w="108" w:type="dxa"/>
            </w:tcMar>
          </w:tcPr>
          <w:p w14:paraId="3E239A05" w14:textId="77777777" w:rsidR="00266D27" w:rsidRPr="00D11BA9" w:rsidRDefault="00FB51BC" w:rsidP="00266D27">
            <w:pPr>
              <w:snapToGrid w:val="0"/>
              <w:spacing w:before="40" w:after="40"/>
              <w:rPr>
                <w:sz w:val="21"/>
                <w:szCs w:val="21"/>
              </w:rPr>
            </w:pPr>
            <w:r>
              <w:rPr>
                <w:sz w:val="21"/>
                <w:szCs w:val="21"/>
              </w:rPr>
              <w:t>Nokia, Nokia Shanghai Bell</w:t>
            </w:r>
          </w:p>
        </w:tc>
        <w:tc>
          <w:tcPr>
            <w:tcW w:w="4039" w:type="pct"/>
            <w:tcMar>
              <w:top w:w="0" w:type="dxa"/>
              <w:left w:w="108" w:type="dxa"/>
              <w:bottom w:w="0" w:type="dxa"/>
              <w:right w:w="108" w:type="dxa"/>
            </w:tcMar>
          </w:tcPr>
          <w:p w14:paraId="76D891B9" w14:textId="77777777" w:rsidR="00266D27" w:rsidRDefault="00FB51BC" w:rsidP="00266D27">
            <w:pPr>
              <w:snapToGrid w:val="0"/>
              <w:spacing w:before="40" w:after="40"/>
              <w:rPr>
                <w:sz w:val="21"/>
                <w:szCs w:val="21"/>
              </w:rPr>
            </w:pPr>
            <w:r>
              <w:rPr>
                <w:sz w:val="21"/>
                <w:szCs w:val="21"/>
              </w:rPr>
              <w:t xml:space="preserve">We support excluding the asynchronous network scenario, in order to reduce the workload in RAN4. </w:t>
            </w:r>
          </w:p>
          <w:p w14:paraId="6D5B533A" w14:textId="77777777" w:rsidR="00FB51BC" w:rsidRDefault="00FB51BC" w:rsidP="00266D27">
            <w:pPr>
              <w:snapToGrid w:val="0"/>
              <w:spacing w:before="40" w:after="40"/>
              <w:rPr>
                <w:sz w:val="21"/>
                <w:szCs w:val="21"/>
              </w:rPr>
            </w:pPr>
          </w:p>
          <w:p w14:paraId="6394BCFF" w14:textId="77777777" w:rsidR="00FB51BC" w:rsidRPr="00D11BA9" w:rsidRDefault="00FB51BC" w:rsidP="00266D27">
            <w:pPr>
              <w:snapToGrid w:val="0"/>
              <w:spacing w:before="40" w:after="40"/>
              <w:rPr>
                <w:sz w:val="21"/>
                <w:szCs w:val="21"/>
              </w:rPr>
            </w:pPr>
            <w:r>
              <w:rPr>
                <w:sz w:val="21"/>
                <w:szCs w:val="21"/>
              </w:rPr>
              <w:t xml:space="preserve">We also believe it is not necessary to further discuss the feasibility of CRS-IC receivers. We therefore propose to modify the first bullet as follows: </w:t>
            </w:r>
            <w:r w:rsidRPr="00AC4BA8">
              <w:rPr>
                <w:rFonts w:ascii="Arial" w:eastAsia="DengXian" w:hAnsi="Arial" w:cs="Arial"/>
                <w:i/>
              </w:rPr>
              <w:t>Use LLR weighting as baseline reference receiver</w:t>
            </w:r>
            <w:r w:rsidRPr="00FB51BC">
              <w:rPr>
                <w:rFonts w:ascii="Arial" w:eastAsia="DengXian" w:hAnsi="Arial" w:cs="Arial" w:hint="eastAsia"/>
                <w:i/>
                <w:strike/>
              </w:rPr>
              <w:t>, and f</w:t>
            </w:r>
            <w:r w:rsidRPr="00FB51BC">
              <w:rPr>
                <w:rFonts w:ascii="Arial" w:eastAsia="宋体" w:hAnsi="Arial" w:cs="Arial"/>
                <w:i/>
                <w:strike/>
              </w:rPr>
              <w:t>urther discuss the feasibility of CRS-IC receiver taking into account the UE complexity and PDSCH processing time</w:t>
            </w:r>
            <w:r w:rsidRPr="00AC4BA8">
              <w:rPr>
                <w:rFonts w:ascii="Arial" w:eastAsia="宋体" w:hAnsi="Arial" w:cs="Arial" w:hint="eastAsia"/>
                <w:i/>
              </w:rPr>
              <w:t>.</w:t>
            </w:r>
          </w:p>
        </w:tc>
      </w:tr>
      <w:tr w:rsidR="00A226BA" w:rsidRPr="00D11BA9" w14:paraId="37C94B3C" w14:textId="77777777" w:rsidTr="00266D27">
        <w:tc>
          <w:tcPr>
            <w:tcW w:w="961" w:type="pct"/>
            <w:tcMar>
              <w:top w:w="0" w:type="dxa"/>
              <w:left w:w="108" w:type="dxa"/>
              <w:bottom w:w="0" w:type="dxa"/>
              <w:right w:w="108" w:type="dxa"/>
            </w:tcMar>
          </w:tcPr>
          <w:p w14:paraId="577C5981" w14:textId="77777777" w:rsidR="00A226BA" w:rsidRPr="00D11BA9" w:rsidRDefault="00A226BA" w:rsidP="00A226BA">
            <w:pPr>
              <w:snapToGrid w:val="0"/>
              <w:spacing w:before="40" w:after="40"/>
              <w:rPr>
                <w:sz w:val="21"/>
                <w:szCs w:val="21"/>
              </w:rPr>
            </w:pPr>
            <w:r>
              <w:rPr>
                <w:sz w:val="21"/>
                <w:szCs w:val="21"/>
              </w:rPr>
              <w:t>Apple</w:t>
            </w:r>
          </w:p>
        </w:tc>
        <w:tc>
          <w:tcPr>
            <w:tcW w:w="4039" w:type="pct"/>
            <w:tcMar>
              <w:top w:w="0" w:type="dxa"/>
              <w:left w:w="108" w:type="dxa"/>
              <w:bottom w:w="0" w:type="dxa"/>
              <w:right w:w="108" w:type="dxa"/>
            </w:tcMar>
          </w:tcPr>
          <w:p w14:paraId="5882850D" w14:textId="77777777" w:rsidR="00A226BA" w:rsidRDefault="00A226BA" w:rsidP="00A226BA">
            <w:pPr>
              <w:snapToGrid w:val="0"/>
              <w:spacing w:before="40" w:after="40"/>
              <w:rPr>
                <w:sz w:val="21"/>
                <w:szCs w:val="21"/>
              </w:rPr>
            </w:pPr>
            <w:r>
              <w:rPr>
                <w:sz w:val="21"/>
                <w:szCs w:val="21"/>
              </w:rPr>
              <w:t xml:space="preserve">Yes, we support to exclude </w:t>
            </w:r>
            <w:proofErr w:type="spellStart"/>
            <w:r>
              <w:rPr>
                <w:sz w:val="21"/>
                <w:szCs w:val="21"/>
              </w:rPr>
              <w:t>async</w:t>
            </w:r>
            <w:proofErr w:type="spellEnd"/>
            <w:r>
              <w:rPr>
                <w:sz w:val="21"/>
                <w:szCs w:val="21"/>
              </w:rPr>
              <w:t xml:space="preserve"> scenario.</w:t>
            </w:r>
          </w:p>
          <w:p w14:paraId="22371FBD" w14:textId="77777777" w:rsidR="00A226BA" w:rsidRPr="00D11BA9" w:rsidRDefault="00A226BA" w:rsidP="00A226BA">
            <w:pPr>
              <w:snapToGrid w:val="0"/>
              <w:spacing w:before="40" w:after="40"/>
              <w:rPr>
                <w:sz w:val="21"/>
                <w:szCs w:val="21"/>
              </w:rPr>
            </w:pPr>
            <w:r>
              <w:rPr>
                <w:sz w:val="21"/>
                <w:szCs w:val="21"/>
              </w:rPr>
              <w:t xml:space="preserve">We would like to understand why network assistance signalling part is struck out when we have </w:t>
            </w:r>
            <w:r w:rsidR="00722FB0">
              <w:rPr>
                <w:sz w:val="21"/>
                <w:szCs w:val="21"/>
              </w:rPr>
              <w:t>P</w:t>
            </w:r>
            <w:r>
              <w:rPr>
                <w:sz w:val="21"/>
                <w:szCs w:val="21"/>
              </w:rPr>
              <w:t>roposal 2 below. We should add a separate bullet in the WID based on Proposal #2.</w:t>
            </w:r>
          </w:p>
        </w:tc>
      </w:tr>
      <w:tr w:rsidR="00A226BA" w:rsidRPr="00D11BA9" w14:paraId="5F8DA79A" w14:textId="77777777" w:rsidTr="00266D27">
        <w:tc>
          <w:tcPr>
            <w:tcW w:w="961" w:type="pct"/>
            <w:tcMar>
              <w:top w:w="0" w:type="dxa"/>
              <w:left w:w="108" w:type="dxa"/>
              <w:bottom w:w="0" w:type="dxa"/>
              <w:right w:w="108" w:type="dxa"/>
            </w:tcMar>
          </w:tcPr>
          <w:p w14:paraId="405811C4" w14:textId="77777777" w:rsidR="00A226BA" w:rsidRPr="00D11BA9" w:rsidRDefault="002952EE" w:rsidP="00A226BA">
            <w:pPr>
              <w:snapToGrid w:val="0"/>
              <w:spacing w:before="40" w:after="40"/>
              <w:rPr>
                <w:sz w:val="21"/>
                <w:szCs w:val="21"/>
              </w:rPr>
            </w:pPr>
            <w:r>
              <w:rPr>
                <w:sz w:val="21"/>
                <w:szCs w:val="21"/>
              </w:rPr>
              <w:t>MTK</w:t>
            </w:r>
          </w:p>
        </w:tc>
        <w:tc>
          <w:tcPr>
            <w:tcW w:w="4039" w:type="pct"/>
            <w:tcMar>
              <w:top w:w="0" w:type="dxa"/>
              <w:left w:w="108" w:type="dxa"/>
              <w:bottom w:w="0" w:type="dxa"/>
              <w:right w:w="108" w:type="dxa"/>
            </w:tcMar>
          </w:tcPr>
          <w:p w14:paraId="0DAE654C" w14:textId="77777777" w:rsidR="00A226BA" w:rsidRDefault="002952EE" w:rsidP="00A226BA">
            <w:pPr>
              <w:snapToGrid w:val="0"/>
              <w:spacing w:before="40" w:after="40"/>
              <w:rPr>
                <w:sz w:val="21"/>
                <w:szCs w:val="21"/>
              </w:rPr>
            </w:pPr>
            <w:r>
              <w:rPr>
                <w:sz w:val="21"/>
                <w:szCs w:val="21"/>
              </w:rPr>
              <w:t xml:space="preserve">We support to exclude the </w:t>
            </w:r>
            <w:proofErr w:type="spellStart"/>
            <w:r>
              <w:rPr>
                <w:sz w:val="21"/>
                <w:szCs w:val="21"/>
              </w:rPr>
              <w:t>async</w:t>
            </w:r>
            <w:proofErr w:type="spellEnd"/>
            <w:r>
              <w:rPr>
                <w:sz w:val="21"/>
                <w:szCs w:val="21"/>
              </w:rPr>
              <w:t xml:space="preserve"> scenario (and also 30KHz) from the WID.</w:t>
            </w:r>
          </w:p>
          <w:p w14:paraId="7670C6F5" w14:textId="77777777" w:rsidR="002952EE" w:rsidRPr="00D11BA9" w:rsidRDefault="002952EE">
            <w:pPr>
              <w:snapToGrid w:val="0"/>
              <w:spacing w:before="40" w:after="40"/>
              <w:rPr>
                <w:sz w:val="21"/>
                <w:szCs w:val="21"/>
              </w:rPr>
            </w:pPr>
            <w:r>
              <w:rPr>
                <w:sz w:val="21"/>
                <w:szCs w:val="21"/>
              </w:rPr>
              <w:t xml:space="preserve">We are also fine to remove CRS-IC receiver in the WID as long as we already have a baseline which is LLR weighting. </w:t>
            </w:r>
          </w:p>
        </w:tc>
      </w:tr>
      <w:tr w:rsidR="00A226BA" w:rsidRPr="00D11BA9" w14:paraId="5B824E03" w14:textId="77777777" w:rsidTr="00266D27">
        <w:tc>
          <w:tcPr>
            <w:tcW w:w="961" w:type="pct"/>
            <w:tcMar>
              <w:top w:w="0" w:type="dxa"/>
              <w:left w:w="108" w:type="dxa"/>
              <w:bottom w:w="0" w:type="dxa"/>
              <w:right w:w="108" w:type="dxa"/>
            </w:tcMar>
          </w:tcPr>
          <w:p w14:paraId="5863AFDC" w14:textId="77777777" w:rsidR="00A226BA" w:rsidRPr="00945F68" w:rsidRDefault="00CC5710" w:rsidP="00A226BA">
            <w:pPr>
              <w:keepLines/>
              <w:tabs>
                <w:tab w:val="left" w:pos="794"/>
                <w:tab w:val="left" w:pos="1191"/>
                <w:tab w:val="left" w:pos="1588"/>
                <w:tab w:val="left" w:pos="1985"/>
              </w:tabs>
              <w:snapToGrid w:val="0"/>
              <w:spacing w:before="40" w:after="40"/>
              <w:jc w:val="center"/>
              <w:rPr>
                <w:rFonts w:eastAsia="Yu Mincho"/>
                <w:sz w:val="21"/>
                <w:szCs w:val="21"/>
                <w:lang w:eastAsia="ja-JP"/>
              </w:rPr>
            </w:pPr>
            <w:r>
              <w:rPr>
                <w:rFonts w:eastAsia="Yu Mincho" w:hint="eastAsia"/>
                <w:sz w:val="21"/>
                <w:szCs w:val="21"/>
                <w:lang w:eastAsia="ja-JP"/>
              </w:rPr>
              <w:t>Q</w:t>
            </w:r>
            <w:r>
              <w:rPr>
                <w:rFonts w:eastAsia="Yu Mincho"/>
                <w:sz w:val="21"/>
                <w:szCs w:val="21"/>
                <w:lang w:eastAsia="ja-JP"/>
              </w:rPr>
              <w:t>ualcomm</w:t>
            </w:r>
          </w:p>
        </w:tc>
        <w:tc>
          <w:tcPr>
            <w:tcW w:w="4039" w:type="pct"/>
            <w:tcMar>
              <w:top w:w="0" w:type="dxa"/>
              <w:left w:w="108" w:type="dxa"/>
              <w:bottom w:w="0" w:type="dxa"/>
              <w:right w:w="108" w:type="dxa"/>
            </w:tcMar>
          </w:tcPr>
          <w:p w14:paraId="035E80DD" w14:textId="77777777" w:rsidR="00A226BA" w:rsidRPr="00945F68" w:rsidRDefault="00CC5710" w:rsidP="00A226BA">
            <w:pPr>
              <w:keepLines/>
              <w:tabs>
                <w:tab w:val="left" w:pos="794"/>
                <w:tab w:val="left" w:pos="1191"/>
                <w:tab w:val="left" w:pos="1588"/>
                <w:tab w:val="left" w:pos="1985"/>
              </w:tabs>
              <w:snapToGrid w:val="0"/>
              <w:spacing w:before="40" w:after="40"/>
              <w:jc w:val="center"/>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support to exclude </w:t>
            </w:r>
            <w:proofErr w:type="spellStart"/>
            <w:r>
              <w:rPr>
                <w:rFonts w:eastAsia="Yu Mincho"/>
                <w:sz w:val="21"/>
                <w:szCs w:val="21"/>
                <w:lang w:eastAsia="ja-JP"/>
              </w:rPr>
              <w:t>async</w:t>
            </w:r>
            <w:proofErr w:type="spellEnd"/>
            <w:r>
              <w:rPr>
                <w:rFonts w:eastAsia="Yu Mincho"/>
                <w:sz w:val="21"/>
                <w:szCs w:val="21"/>
                <w:lang w:eastAsia="ja-JP"/>
              </w:rPr>
              <w:t xml:space="preserve"> scenario. At least on this part it seems there is consensus </w:t>
            </w:r>
            <w:r w:rsidRPr="00CC5710">
              <w:rPr>
                <w:rFonts w:ascii="Segoe UI Emoji" w:eastAsia="Segoe UI Emoji" w:hAnsi="Segoe UI Emoji" w:cs="Segoe UI Emoji"/>
                <w:sz w:val="21"/>
                <w:szCs w:val="21"/>
                <w:lang w:eastAsia="ja-JP"/>
              </w:rPr>
              <w:t>😊</w:t>
            </w:r>
          </w:p>
        </w:tc>
      </w:tr>
      <w:tr w:rsidR="00A226BA" w:rsidRPr="00F161F1" w14:paraId="526A8245" w14:textId="77777777" w:rsidTr="00266D27">
        <w:tc>
          <w:tcPr>
            <w:tcW w:w="961" w:type="pct"/>
            <w:tcMar>
              <w:top w:w="0" w:type="dxa"/>
              <w:left w:w="108" w:type="dxa"/>
              <w:bottom w:w="0" w:type="dxa"/>
              <w:right w:w="108" w:type="dxa"/>
            </w:tcMar>
          </w:tcPr>
          <w:p w14:paraId="30F7BDFB" w14:textId="77777777" w:rsidR="00A226BA" w:rsidRPr="00D11BA9" w:rsidRDefault="006B4848" w:rsidP="00A226BA">
            <w:pPr>
              <w:snapToGrid w:val="0"/>
              <w:spacing w:before="40" w:after="40"/>
              <w:rPr>
                <w:sz w:val="21"/>
                <w:szCs w:val="21"/>
              </w:rPr>
            </w:pPr>
            <w:r>
              <w:rPr>
                <w:rFonts w:hint="eastAsia"/>
                <w:sz w:val="21"/>
                <w:szCs w:val="21"/>
                <w:lang w:eastAsia="zh-CN"/>
              </w:rPr>
              <w:t>OPPO</w:t>
            </w:r>
          </w:p>
        </w:tc>
        <w:tc>
          <w:tcPr>
            <w:tcW w:w="4039" w:type="pct"/>
            <w:tcMar>
              <w:top w:w="0" w:type="dxa"/>
              <w:left w:w="108" w:type="dxa"/>
              <w:bottom w:w="0" w:type="dxa"/>
              <w:right w:w="108" w:type="dxa"/>
            </w:tcMar>
          </w:tcPr>
          <w:p w14:paraId="2B400773" w14:textId="77777777" w:rsidR="00A226BA" w:rsidRPr="00D11BA9" w:rsidRDefault="00F161F1" w:rsidP="00A226BA">
            <w:pPr>
              <w:snapToGrid w:val="0"/>
              <w:spacing w:before="40" w:after="40"/>
              <w:rPr>
                <w:sz w:val="21"/>
                <w:szCs w:val="21"/>
              </w:rPr>
            </w:pPr>
            <w:r>
              <w:rPr>
                <w:rFonts w:hint="eastAsia"/>
                <w:sz w:val="21"/>
                <w:szCs w:val="21"/>
                <w:lang w:eastAsia="zh-CN"/>
              </w:rPr>
              <w:t>We</w:t>
            </w:r>
            <w:r>
              <w:rPr>
                <w:sz w:val="21"/>
                <w:szCs w:val="21"/>
              </w:rPr>
              <w:t xml:space="preserve"> </w:t>
            </w:r>
            <w:r>
              <w:rPr>
                <w:rFonts w:hint="eastAsia"/>
                <w:sz w:val="21"/>
                <w:szCs w:val="21"/>
                <w:lang w:eastAsia="zh-CN"/>
              </w:rPr>
              <w:t>support</w:t>
            </w:r>
            <w:r>
              <w:rPr>
                <w:sz w:val="21"/>
                <w:szCs w:val="21"/>
                <w:lang w:eastAsia="zh-CN"/>
              </w:rPr>
              <w:t xml:space="preserve"> </w:t>
            </w:r>
            <w:r>
              <w:rPr>
                <w:sz w:val="21"/>
                <w:szCs w:val="21"/>
              </w:rPr>
              <w:t xml:space="preserve">to exclude the </w:t>
            </w:r>
            <w:proofErr w:type="spellStart"/>
            <w:r>
              <w:rPr>
                <w:sz w:val="21"/>
                <w:szCs w:val="21"/>
              </w:rPr>
              <w:t>async</w:t>
            </w:r>
            <w:proofErr w:type="spellEnd"/>
            <w:r>
              <w:rPr>
                <w:sz w:val="21"/>
                <w:szCs w:val="21"/>
              </w:rPr>
              <w:t xml:space="preserve"> scenario.</w:t>
            </w:r>
            <w:r w:rsidR="00E0592D">
              <w:rPr>
                <w:sz w:val="21"/>
                <w:szCs w:val="21"/>
              </w:rPr>
              <w:t xml:space="preserve"> For the last bullet, we </w:t>
            </w:r>
            <w:r w:rsidR="000106A5">
              <w:rPr>
                <w:sz w:val="21"/>
                <w:szCs w:val="21"/>
              </w:rPr>
              <w:t xml:space="preserve">prefer </w:t>
            </w:r>
            <w:r w:rsidR="00E0592D">
              <w:rPr>
                <w:sz w:val="21"/>
                <w:szCs w:val="21"/>
              </w:rPr>
              <w:t xml:space="preserve">to keep the original RAN4 recommendation as stated in </w:t>
            </w:r>
            <w:r w:rsidR="00E0592D">
              <w:rPr>
                <w:rFonts w:hint="eastAsia"/>
                <w:sz w:val="21"/>
                <w:szCs w:val="21"/>
                <w:lang w:eastAsia="zh-CN"/>
              </w:rPr>
              <w:t>LS</w:t>
            </w:r>
            <w:r w:rsidR="00E0592D">
              <w:rPr>
                <w:sz w:val="21"/>
                <w:szCs w:val="21"/>
              </w:rPr>
              <w:t>.</w:t>
            </w:r>
          </w:p>
        </w:tc>
      </w:tr>
      <w:tr w:rsidR="0044598A" w:rsidRPr="00D11BA9" w14:paraId="064C4940" w14:textId="77777777" w:rsidTr="00266D27">
        <w:tc>
          <w:tcPr>
            <w:tcW w:w="961" w:type="pct"/>
            <w:tcMar>
              <w:top w:w="0" w:type="dxa"/>
              <w:left w:w="108" w:type="dxa"/>
              <w:bottom w:w="0" w:type="dxa"/>
              <w:right w:w="108" w:type="dxa"/>
            </w:tcMar>
          </w:tcPr>
          <w:p w14:paraId="5B147372" w14:textId="77777777" w:rsidR="0044598A" w:rsidRPr="00D11BA9" w:rsidRDefault="0044598A" w:rsidP="0044598A">
            <w:pPr>
              <w:snapToGrid w:val="0"/>
              <w:spacing w:before="40" w:after="40"/>
              <w:rPr>
                <w:sz w:val="21"/>
                <w:szCs w:val="21"/>
              </w:rPr>
            </w:pPr>
            <w:r>
              <w:rPr>
                <w:sz w:val="21"/>
                <w:szCs w:val="21"/>
              </w:rPr>
              <w:t>Ericsson</w:t>
            </w:r>
          </w:p>
        </w:tc>
        <w:tc>
          <w:tcPr>
            <w:tcW w:w="4039" w:type="pct"/>
            <w:tcMar>
              <w:top w:w="0" w:type="dxa"/>
              <w:left w:w="108" w:type="dxa"/>
              <w:bottom w:w="0" w:type="dxa"/>
              <w:right w:w="108" w:type="dxa"/>
            </w:tcMar>
          </w:tcPr>
          <w:p w14:paraId="3A9DC936" w14:textId="77777777" w:rsidR="0044598A" w:rsidRDefault="0044598A" w:rsidP="0044598A">
            <w:pPr>
              <w:snapToGrid w:val="0"/>
              <w:spacing w:before="40" w:after="40"/>
              <w:rPr>
                <w:sz w:val="21"/>
                <w:szCs w:val="21"/>
              </w:rPr>
            </w:pPr>
            <w:r>
              <w:rPr>
                <w:sz w:val="21"/>
                <w:szCs w:val="21"/>
              </w:rPr>
              <w:t xml:space="preserve">We would prefer to consider further the potential for applying LLR weighting to the </w:t>
            </w:r>
            <w:proofErr w:type="spellStart"/>
            <w:r>
              <w:rPr>
                <w:sz w:val="21"/>
                <w:szCs w:val="21"/>
              </w:rPr>
              <w:t>async</w:t>
            </w:r>
            <w:proofErr w:type="spellEnd"/>
            <w:r>
              <w:rPr>
                <w:sz w:val="21"/>
                <w:szCs w:val="21"/>
              </w:rPr>
              <w:t xml:space="preserve"> scenario, however since we are alone in this view, we can compromise to remove it. </w:t>
            </w:r>
          </w:p>
          <w:p w14:paraId="523CEC91" w14:textId="77777777" w:rsidR="0044598A" w:rsidRPr="00D11BA9" w:rsidRDefault="0044598A" w:rsidP="0044598A">
            <w:pPr>
              <w:snapToGrid w:val="0"/>
              <w:spacing w:before="40" w:after="40"/>
              <w:rPr>
                <w:sz w:val="21"/>
                <w:szCs w:val="21"/>
              </w:rPr>
            </w:pPr>
            <w:r>
              <w:rPr>
                <w:sz w:val="21"/>
                <w:szCs w:val="21"/>
              </w:rPr>
              <w:t xml:space="preserve">However, even after it is removed, removing the asynchronous scenario does not make any reduction in the RAN4 workload in the next meeting since anyhow it was not prioritized and would only have been discussed after RAN#94.  Considering </w:t>
            </w:r>
            <w:proofErr w:type="spellStart"/>
            <w:r>
              <w:rPr>
                <w:sz w:val="21"/>
                <w:szCs w:val="21"/>
              </w:rPr>
              <w:t>discussons</w:t>
            </w:r>
            <w:proofErr w:type="spellEnd"/>
            <w:r>
              <w:rPr>
                <w:sz w:val="21"/>
                <w:szCs w:val="21"/>
              </w:rPr>
              <w:t xml:space="preserve"> so far and to manage RAN4 workload, the scope should be limited to LLR weighting and the further discussion of CRS-IC removed. We support the proposal by Nokia.</w:t>
            </w:r>
          </w:p>
        </w:tc>
      </w:tr>
      <w:tr w:rsidR="000A037E" w:rsidRPr="00D11BA9" w14:paraId="61738A82" w14:textId="77777777" w:rsidTr="00266D27">
        <w:tc>
          <w:tcPr>
            <w:tcW w:w="961" w:type="pct"/>
            <w:tcMar>
              <w:top w:w="0" w:type="dxa"/>
              <w:left w:w="108" w:type="dxa"/>
              <w:bottom w:w="0" w:type="dxa"/>
              <w:right w:w="108" w:type="dxa"/>
            </w:tcMar>
          </w:tcPr>
          <w:p w14:paraId="37A2D62C" w14:textId="77777777" w:rsidR="000A037E" w:rsidRPr="00D11BA9" w:rsidRDefault="000A037E" w:rsidP="000A037E">
            <w:pPr>
              <w:snapToGrid w:val="0"/>
              <w:spacing w:before="40" w:after="40"/>
              <w:rPr>
                <w:sz w:val="21"/>
                <w:szCs w:val="21"/>
              </w:rPr>
            </w:pPr>
            <w:r>
              <w:rPr>
                <w:rFonts w:eastAsia="Yu Mincho"/>
                <w:sz w:val="21"/>
                <w:szCs w:val="21"/>
                <w:lang w:eastAsia="ja-JP"/>
              </w:rPr>
              <w:t>KDDI</w:t>
            </w:r>
          </w:p>
        </w:tc>
        <w:tc>
          <w:tcPr>
            <w:tcW w:w="4039" w:type="pct"/>
            <w:tcMar>
              <w:top w:w="0" w:type="dxa"/>
              <w:left w:w="108" w:type="dxa"/>
              <w:bottom w:w="0" w:type="dxa"/>
              <w:right w:w="108" w:type="dxa"/>
            </w:tcMar>
          </w:tcPr>
          <w:p w14:paraId="7CFF191E" w14:textId="77777777" w:rsidR="000A037E" w:rsidRPr="00D11BA9" w:rsidRDefault="000A037E" w:rsidP="000A037E">
            <w:pPr>
              <w:snapToGrid w:val="0"/>
              <w:spacing w:before="40" w:after="40"/>
              <w:rPr>
                <w:sz w:val="21"/>
                <w:szCs w:val="21"/>
              </w:rPr>
            </w:pPr>
            <w:r>
              <w:rPr>
                <w:rFonts w:eastAsia="Yu Mincho"/>
                <w:sz w:val="21"/>
                <w:szCs w:val="21"/>
                <w:lang w:eastAsia="ja-JP"/>
              </w:rPr>
              <w:t>We are fine with the proposal. We generally prefer to have some discussion on CRS-IC receivers but it is not feasible considering RAN4 workload, we are also fine to remove it.</w:t>
            </w:r>
          </w:p>
        </w:tc>
      </w:tr>
      <w:tr w:rsidR="000A037E" w:rsidRPr="00D11BA9" w14:paraId="1AAFC00C" w14:textId="77777777" w:rsidTr="00266D27">
        <w:tc>
          <w:tcPr>
            <w:tcW w:w="961" w:type="pct"/>
            <w:tcMar>
              <w:top w:w="0" w:type="dxa"/>
              <w:left w:w="108" w:type="dxa"/>
              <w:bottom w:w="0" w:type="dxa"/>
              <w:right w:w="108" w:type="dxa"/>
            </w:tcMar>
          </w:tcPr>
          <w:p w14:paraId="28958BBF" w14:textId="77777777" w:rsidR="000A037E" w:rsidRPr="00D11BA9" w:rsidRDefault="009F2FD2" w:rsidP="000A037E">
            <w:pPr>
              <w:snapToGrid w:val="0"/>
              <w:spacing w:before="40" w:after="40"/>
              <w:rPr>
                <w:sz w:val="21"/>
                <w:szCs w:val="21"/>
                <w:lang w:eastAsia="zh-CN"/>
              </w:rPr>
            </w:pPr>
            <w:r>
              <w:rPr>
                <w:rFonts w:hint="eastAsia"/>
                <w:sz w:val="21"/>
                <w:szCs w:val="21"/>
                <w:lang w:eastAsia="zh-CN"/>
              </w:rPr>
              <w:t>CMCC</w:t>
            </w:r>
          </w:p>
        </w:tc>
        <w:tc>
          <w:tcPr>
            <w:tcW w:w="4039" w:type="pct"/>
            <w:tcMar>
              <w:top w:w="0" w:type="dxa"/>
              <w:left w:w="108" w:type="dxa"/>
              <w:bottom w:w="0" w:type="dxa"/>
              <w:right w:w="108" w:type="dxa"/>
            </w:tcMar>
          </w:tcPr>
          <w:p w14:paraId="0C1EF528" w14:textId="77777777" w:rsidR="000A037E" w:rsidRPr="00D11BA9" w:rsidRDefault="00614F59" w:rsidP="007B42C6">
            <w:pPr>
              <w:snapToGrid w:val="0"/>
              <w:spacing w:before="40" w:after="40"/>
              <w:rPr>
                <w:sz w:val="21"/>
                <w:szCs w:val="21"/>
                <w:lang w:eastAsia="zh-CN"/>
              </w:rPr>
            </w:pPr>
            <w:r>
              <w:rPr>
                <w:rFonts w:hint="eastAsia"/>
                <w:sz w:val="21"/>
                <w:szCs w:val="21"/>
                <w:lang w:eastAsia="zh-CN"/>
              </w:rPr>
              <w:t xml:space="preserve">Thanks for considering our proposal. </w:t>
            </w:r>
            <w:r w:rsidR="001213B2">
              <w:rPr>
                <w:rFonts w:hint="eastAsia"/>
                <w:sz w:val="21"/>
                <w:szCs w:val="21"/>
                <w:lang w:eastAsia="zh-CN"/>
              </w:rPr>
              <w:t>30KHz is the most important scenario for us</w:t>
            </w:r>
            <w:r w:rsidR="00FF728E">
              <w:rPr>
                <w:rFonts w:hint="eastAsia"/>
                <w:sz w:val="21"/>
                <w:szCs w:val="21"/>
                <w:lang w:eastAsia="zh-CN"/>
              </w:rPr>
              <w:t xml:space="preserve">. </w:t>
            </w:r>
            <w:r w:rsidR="007B42C6">
              <w:rPr>
                <w:rFonts w:hint="eastAsia"/>
                <w:sz w:val="21"/>
                <w:szCs w:val="21"/>
                <w:lang w:eastAsia="zh-CN"/>
              </w:rPr>
              <w:t xml:space="preserve">We </w:t>
            </w:r>
            <w:r w:rsidR="007B42C6">
              <w:rPr>
                <w:rFonts w:hint="eastAsia"/>
                <w:sz w:val="21"/>
                <w:szCs w:val="21"/>
                <w:lang w:eastAsia="zh-CN"/>
              </w:rPr>
              <w:lastRenderedPageBreak/>
              <w:t xml:space="preserve">can compromise to remove the </w:t>
            </w:r>
            <w:proofErr w:type="spellStart"/>
            <w:r w:rsidR="007B42C6">
              <w:rPr>
                <w:rFonts w:hint="eastAsia"/>
                <w:sz w:val="21"/>
                <w:szCs w:val="21"/>
                <w:lang w:eastAsia="zh-CN"/>
              </w:rPr>
              <w:t>async</w:t>
            </w:r>
            <w:proofErr w:type="spellEnd"/>
            <w:r w:rsidR="007B42C6">
              <w:rPr>
                <w:rFonts w:hint="eastAsia"/>
                <w:sz w:val="21"/>
                <w:szCs w:val="21"/>
                <w:lang w:eastAsia="zh-CN"/>
              </w:rPr>
              <w:t xml:space="preserve"> scenario.</w:t>
            </w:r>
          </w:p>
        </w:tc>
      </w:tr>
      <w:tr w:rsidR="00F8411A" w:rsidRPr="00D11BA9" w14:paraId="7FF9CDEB" w14:textId="77777777" w:rsidTr="00266D27">
        <w:tc>
          <w:tcPr>
            <w:tcW w:w="961" w:type="pct"/>
            <w:tcMar>
              <w:top w:w="0" w:type="dxa"/>
              <w:left w:w="108" w:type="dxa"/>
              <w:bottom w:w="0" w:type="dxa"/>
              <w:right w:w="108" w:type="dxa"/>
            </w:tcMar>
          </w:tcPr>
          <w:p w14:paraId="63674EE5" w14:textId="4B91AAE7" w:rsidR="00F8411A" w:rsidRPr="00D11BA9" w:rsidRDefault="00F8411A" w:rsidP="00F8411A">
            <w:pPr>
              <w:snapToGrid w:val="0"/>
              <w:spacing w:before="40" w:after="40"/>
              <w:rPr>
                <w:sz w:val="21"/>
                <w:szCs w:val="21"/>
              </w:rPr>
            </w:pPr>
            <w:r>
              <w:rPr>
                <w:sz w:val="21"/>
                <w:szCs w:val="21"/>
              </w:rPr>
              <w:lastRenderedPageBreak/>
              <w:t>Intel</w:t>
            </w:r>
          </w:p>
        </w:tc>
        <w:tc>
          <w:tcPr>
            <w:tcW w:w="4039" w:type="pct"/>
            <w:tcMar>
              <w:top w:w="0" w:type="dxa"/>
              <w:left w:w="108" w:type="dxa"/>
              <w:bottom w:w="0" w:type="dxa"/>
              <w:right w:w="108" w:type="dxa"/>
            </w:tcMar>
          </w:tcPr>
          <w:p w14:paraId="0D4A8C6C" w14:textId="2E563291" w:rsidR="00F8411A" w:rsidRPr="00D11BA9" w:rsidRDefault="00F8411A" w:rsidP="00F8411A">
            <w:pPr>
              <w:snapToGrid w:val="0"/>
              <w:spacing w:before="40" w:after="40"/>
              <w:rPr>
                <w:sz w:val="21"/>
                <w:szCs w:val="21"/>
              </w:rPr>
            </w:pPr>
            <w:r>
              <w:rPr>
                <w:sz w:val="21"/>
                <w:szCs w:val="21"/>
              </w:rPr>
              <w:t xml:space="preserve">Yes, it is agreeable to exclude asynchronous scenario. </w:t>
            </w:r>
            <w:r w:rsidRPr="00C321F4">
              <w:rPr>
                <w:sz w:val="21"/>
                <w:szCs w:val="21"/>
              </w:rPr>
              <w:t xml:space="preserve">CRS-IM processing for </w:t>
            </w:r>
            <w:r w:rsidRPr="00C321F4">
              <w:rPr>
                <w:rFonts w:eastAsia="DengXian" w:hint="eastAsia"/>
                <w:sz w:val="21"/>
                <w:szCs w:val="21"/>
                <w:lang w:eastAsia="zh-CN"/>
              </w:rPr>
              <w:t>a</w:t>
            </w:r>
            <w:r w:rsidRPr="00C321F4">
              <w:rPr>
                <w:rFonts w:eastAsia="DengXian"/>
                <w:kern w:val="2"/>
                <w:sz w:val="21"/>
                <w:szCs w:val="21"/>
                <w:lang w:val="en-US" w:eastAsia="zh-CN"/>
              </w:rPr>
              <w:t xml:space="preserve">synchronous network scenario requires extensive studies. In addition, we note that </w:t>
            </w:r>
            <w:proofErr w:type="spellStart"/>
            <w:r w:rsidRPr="00C321F4">
              <w:rPr>
                <w:rFonts w:eastAsia="DengXian"/>
                <w:kern w:val="2"/>
                <w:sz w:val="21"/>
                <w:szCs w:val="21"/>
                <w:lang w:val="en-US" w:eastAsia="zh-CN"/>
              </w:rPr>
              <w:t>async</w:t>
            </w:r>
            <w:proofErr w:type="spellEnd"/>
            <w:r w:rsidRPr="00C321F4">
              <w:rPr>
                <w:rFonts w:eastAsia="DengXian"/>
                <w:kern w:val="2"/>
                <w:sz w:val="21"/>
                <w:szCs w:val="21"/>
                <w:lang w:val="en-US" w:eastAsia="zh-CN"/>
              </w:rPr>
              <w:t xml:space="preserve"> scenario is out of scope of LTE CRS-IM requirements and we do not consider this as a typical one. Same time, we are also ok to keep it in WID and continue discussion in RAN4 as a part of requirements definition phase with a lower priority.</w:t>
            </w:r>
          </w:p>
        </w:tc>
      </w:tr>
      <w:tr w:rsidR="00075B94" w:rsidRPr="00D11BA9" w14:paraId="0C3B48EB" w14:textId="77777777" w:rsidTr="00266D27">
        <w:tc>
          <w:tcPr>
            <w:tcW w:w="961" w:type="pct"/>
            <w:tcMar>
              <w:top w:w="0" w:type="dxa"/>
              <w:left w:w="108" w:type="dxa"/>
              <w:bottom w:w="0" w:type="dxa"/>
              <w:right w:w="108" w:type="dxa"/>
            </w:tcMar>
          </w:tcPr>
          <w:p w14:paraId="79A4B80D" w14:textId="0A40407F" w:rsidR="00075B94" w:rsidRDefault="00075B94" w:rsidP="00075B94">
            <w:pPr>
              <w:snapToGrid w:val="0"/>
              <w:spacing w:before="40" w:after="40"/>
              <w:rPr>
                <w:sz w:val="21"/>
                <w:szCs w:val="21"/>
              </w:rPr>
            </w:pPr>
            <w:r>
              <w:rPr>
                <w:rFonts w:hint="eastAsia"/>
                <w:sz w:val="21"/>
                <w:szCs w:val="21"/>
                <w:lang w:eastAsia="zh-CN"/>
              </w:rPr>
              <w:t>C</w:t>
            </w:r>
            <w:r>
              <w:rPr>
                <w:sz w:val="21"/>
                <w:szCs w:val="21"/>
                <w:lang w:eastAsia="zh-CN"/>
              </w:rPr>
              <w:t>hina Telecom</w:t>
            </w:r>
          </w:p>
        </w:tc>
        <w:tc>
          <w:tcPr>
            <w:tcW w:w="4039" w:type="pct"/>
            <w:tcMar>
              <w:top w:w="0" w:type="dxa"/>
              <w:left w:w="108" w:type="dxa"/>
              <w:bottom w:w="0" w:type="dxa"/>
              <w:right w:w="108" w:type="dxa"/>
            </w:tcMar>
          </w:tcPr>
          <w:p w14:paraId="5DF6F970" w14:textId="77777777" w:rsidR="00075B94" w:rsidRDefault="00075B94" w:rsidP="00075B94">
            <w:pPr>
              <w:snapToGrid w:val="0"/>
              <w:spacing w:before="40" w:after="40"/>
              <w:rPr>
                <w:sz w:val="21"/>
                <w:szCs w:val="21"/>
              </w:rPr>
            </w:pPr>
            <w:r w:rsidRPr="00A0519D">
              <w:rPr>
                <w:sz w:val="21"/>
                <w:szCs w:val="21"/>
              </w:rPr>
              <w:t xml:space="preserve">We are </w:t>
            </w:r>
            <w:r>
              <w:rPr>
                <w:sz w:val="21"/>
                <w:szCs w:val="21"/>
              </w:rPr>
              <w:t xml:space="preserve">neutral </w:t>
            </w:r>
            <w:r w:rsidRPr="00A0519D">
              <w:rPr>
                <w:sz w:val="21"/>
                <w:szCs w:val="21"/>
              </w:rPr>
              <w:t xml:space="preserve">on the </w:t>
            </w:r>
            <w:proofErr w:type="spellStart"/>
            <w:r w:rsidRPr="00A0519D">
              <w:rPr>
                <w:sz w:val="21"/>
                <w:szCs w:val="21"/>
              </w:rPr>
              <w:t>async</w:t>
            </w:r>
            <w:proofErr w:type="spellEnd"/>
            <w:r w:rsidRPr="00A0519D">
              <w:rPr>
                <w:sz w:val="21"/>
                <w:szCs w:val="21"/>
              </w:rPr>
              <w:t xml:space="preserve"> scenario. </w:t>
            </w:r>
          </w:p>
          <w:p w14:paraId="66CC2B75" w14:textId="77777777" w:rsidR="00075B94" w:rsidRDefault="00075B94" w:rsidP="00075B94">
            <w:pPr>
              <w:snapToGrid w:val="0"/>
              <w:spacing w:before="40" w:after="40"/>
              <w:rPr>
                <w:sz w:val="21"/>
                <w:szCs w:val="21"/>
              </w:rPr>
            </w:pPr>
            <w:r w:rsidRPr="00A0519D">
              <w:rPr>
                <w:sz w:val="21"/>
                <w:szCs w:val="21"/>
              </w:rPr>
              <w:t xml:space="preserve">For </w:t>
            </w:r>
            <w:r>
              <w:rPr>
                <w:sz w:val="21"/>
                <w:szCs w:val="21"/>
              </w:rPr>
              <w:t>companies’</w:t>
            </w:r>
            <w:r w:rsidRPr="00A0519D">
              <w:rPr>
                <w:sz w:val="21"/>
                <w:szCs w:val="21"/>
              </w:rPr>
              <w:t xml:space="preserve"> additional comment on CRS-IC, we think it is too premature to preclude CRS-IC for now, and we should review the RAN4 recommendation on reference receiver already as a compromise among different options.  </w:t>
            </w:r>
          </w:p>
          <w:p w14:paraId="3F35C109" w14:textId="41AC0550" w:rsidR="00075B94" w:rsidRDefault="00075B94" w:rsidP="00075B94">
            <w:pPr>
              <w:snapToGrid w:val="0"/>
              <w:spacing w:before="40" w:after="40"/>
              <w:rPr>
                <w:sz w:val="21"/>
                <w:szCs w:val="21"/>
              </w:rPr>
            </w:pPr>
            <w:r w:rsidRPr="00A0519D">
              <w:rPr>
                <w:sz w:val="21"/>
                <w:szCs w:val="21"/>
              </w:rPr>
              <w:t>For the last bullet, we also prefer to keep the original RAN4 recommendation as stated in LS.</w:t>
            </w:r>
          </w:p>
        </w:tc>
      </w:tr>
      <w:tr w:rsidR="00991BBB" w:rsidRPr="00D11BA9" w14:paraId="398953DA" w14:textId="77777777" w:rsidTr="00266D27">
        <w:tc>
          <w:tcPr>
            <w:tcW w:w="961" w:type="pct"/>
            <w:tcMar>
              <w:top w:w="0" w:type="dxa"/>
              <w:left w:w="108" w:type="dxa"/>
              <w:bottom w:w="0" w:type="dxa"/>
              <w:right w:w="108" w:type="dxa"/>
            </w:tcMar>
          </w:tcPr>
          <w:p w14:paraId="1C99C740" w14:textId="5A9A3AEE" w:rsidR="00991BBB" w:rsidRDefault="00991BBB" w:rsidP="00075B94">
            <w:pPr>
              <w:snapToGrid w:val="0"/>
              <w:spacing w:before="40" w:after="40"/>
              <w:rPr>
                <w:sz w:val="21"/>
                <w:szCs w:val="21"/>
                <w:lang w:eastAsia="zh-CN"/>
              </w:rPr>
            </w:pPr>
            <w:r>
              <w:rPr>
                <w:sz w:val="21"/>
                <w:szCs w:val="21"/>
                <w:lang w:eastAsia="zh-CN"/>
              </w:rPr>
              <w:t>ZTE</w:t>
            </w:r>
          </w:p>
        </w:tc>
        <w:tc>
          <w:tcPr>
            <w:tcW w:w="4039" w:type="pct"/>
            <w:tcMar>
              <w:top w:w="0" w:type="dxa"/>
              <w:left w:w="108" w:type="dxa"/>
              <w:bottom w:w="0" w:type="dxa"/>
              <w:right w:w="108" w:type="dxa"/>
            </w:tcMar>
          </w:tcPr>
          <w:p w14:paraId="527DA755" w14:textId="69DC5673" w:rsidR="00991BBB" w:rsidRPr="00A0519D" w:rsidRDefault="00991BBB" w:rsidP="00075B94">
            <w:pPr>
              <w:snapToGrid w:val="0"/>
              <w:spacing w:before="40" w:after="40"/>
              <w:rPr>
                <w:sz w:val="21"/>
                <w:szCs w:val="21"/>
              </w:rPr>
            </w:pPr>
            <w:r>
              <w:rPr>
                <w:sz w:val="21"/>
                <w:szCs w:val="21"/>
              </w:rPr>
              <w:t xml:space="preserve">Yes, excluding </w:t>
            </w:r>
            <w:proofErr w:type="spellStart"/>
            <w:r>
              <w:rPr>
                <w:sz w:val="21"/>
                <w:szCs w:val="21"/>
              </w:rPr>
              <w:t>async</w:t>
            </w:r>
            <w:proofErr w:type="spellEnd"/>
            <w:r>
              <w:rPr>
                <w:sz w:val="21"/>
                <w:szCs w:val="21"/>
              </w:rPr>
              <w:t xml:space="preserve"> scenario explicitly and removing CRS-IC from the WID will make RAN4 more focused in this WI.</w:t>
            </w:r>
          </w:p>
        </w:tc>
      </w:tr>
      <w:tr w:rsidR="006E426C" w:rsidRPr="00D11BA9" w14:paraId="5ECF54F8" w14:textId="77777777" w:rsidTr="00266D27">
        <w:tc>
          <w:tcPr>
            <w:tcW w:w="961" w:type="pct"/>
            <w:tcMar>
              <w:top w:w="0" w:type="dxa"/>
              <w:left w:w="108" w:type="dxa"/>
              <w:bottom w:w="0" w:type="dxa"/>
              <w:right w:w="108" w:type="dxa"/>
            </w:tcMar>
          </w:tcPr>
          <w:p w14:paraId="3D7B1EB1" w14:textId="31D026D5" w:rsidR="006E426C" w:rsidRDefault="006E426C" w:rsidP="006E426C">
            <w:pPr>
              <w:snapToGrid w:val="0"/>
              <w:spacing w:before="40" w:after="40"/>
              <w:rPr>
                <w:sz w:val="21"/>
                <w:szCs w:val="21"/>
                <w:lang w:eastAsia="zh-CN"/>
              </w:rPr>
            </w:pPr>
            <w:r>
              <w:rPr>
                <w:rFonts w:hint="eastAsia"/>
                <w:sz w:val="21"/>
                <w:szCs w:val="21"/>
                <w:lang w:eastAsia="zh-CN"/>
              </w:rPr>
              <w:t>H</w:t>
            </w:r>
            <w:r>
              <w:rPr>
                <w:sz w:val="21"/>
                <w:szCs w:val="21"/>
                <w:lang w:eastAsia="zh-CN"/>
              </w:rPr>
              <w:t>uawei</w:t>
            </w:r>
          </w:p>
        </w:tc>
        <w:tc>
          <w:tcPr>
            <w:tcW w:w="4039" w:type="pct"/>
            <w:tcMar>
              <w:top w:w="0" w:type="dxa"/>
              <w:left w:w="108" w:type="dxa"/>
              <w:bottom w:w="0" w:type="dxa"/>
              <w:right w:w="108" w:type="dxa"/>
            </w:tcMar>
          </w:tcPr>
          <w:p w14:paraId="7ED00E5A" w14:textId="77777777" w:rsidR="006E426C" w:rsidRDefault="006E426C" w:rsidP="006E426C">
            <w:pPr>
              <w:snapToGrid w:val="0"/>
              <w:spacing w:before="40" w:after="40"/>
              <w:rPr>
                <w:sz w:val="21"/>
                <w:szCs w:val="21"/>
                <w:lang w:eastAsia="zh-CN"/>
              </w:rPr>
            </w:pPr>
            <w:r>
              <w:rPr>
                <w:rFonts w:hint="eastAsia"/>
                <w:sz w:val="21"/>
                <w:szCs w:val="21"/>
                <w:lang w:eastAsia="zh-CN"/>
              </w:rPr>
              <w:t>W</w:t>
            </w:r>
            <w:r>
              <w:rPr>
                <w:sz w:val="21"/>
                <w:szCs w:val="21"/>
                <w:lang w:eastAsia="zh-CN"/>
              </w:rPr>
              <w:t xml:space="preserve">e agree to exclude </w:t>
            </w:r>
            <w:r>
              <w:rPr>
                <w:rFonts w:eastAsia="DengXian" w:hint="eastAsia"/>
                <w:sz w:val="21"/>
                <w:szCs w:val="21"/>
                <w:lang w:eastAsia="zh-CN"/>
              </w:rPr>
              <w:t>a</w:t>
            </w:r>
            <w:r w:rsidRPr="00D04747">
              <w:rPr>
                <w:rFonts w:eastAsia="DengXian"/>
                <w:kern w:val="2"/>
                <w:sz w:val="21"/>
                <w:szCs w:val="21"/>
                <w:lang w:val="en-US" w:eastAsia="zh-CN"/>
              </w:rPr>
              <w:t xml:space="preserve">synchronous </w:t>
            </w:r>
            <w:r>
              <w:rPr>
                <w:sz w:val="21"/>
                <w:szCs w:val="21"/>
                <w:lang w:eastAsia="zh-CN"/>
              </w:rPr>
              <w:t xml:space="preserve">scenario. If the </w:t>
            </w:r>
            <w:r>
              <w:rPr>
                <w:rFonts w:eastAsia="DengXian" w:hint="eastAsia"/>
                <w:sz w:val="21"/>
                <w:szCs w:val="21"/>
                <w:lang w:eastAsia="zh-CN"/>
              </w:rPr>
              <w:t>a</w:t>
            </w:r>
            <w:r w:rsidRPr="00D04747">
              <w:rPr>
                <w:rFonts w:eastAsia="DengXian"/>
                <w:kern w:val="2"/>
                <w:sz w:val="21"/>
                <w:szCs w:val="21"/>
                <w:lang w:val="en-US" w:eastAsia="zh-CN"/>
              </w:rPr>
              <w:t>synchronous</w:t>
            </w:r>
            <w:r>
              <w:rPr>
                <w:sz w:val="21"/>
                <w:szCs w:val="21"/>
                <w:lang w:eastAsia="zh-CN"/>
              </w:rPr>
              <w:t xml:space="preserve"> network refers to network just has larger timing offset between </w:t>
            </w:r>
            <w:proofErr w:type="gramStart"/>
            <w:r>
              <w:rPr>
                <w:sz w:val="21"/>
                <w:szCs w:val="21"/>
                <w:lang w:eastAsia="zh-CN"/>
              </w:rPr>
              <w:t>cell</w:t>
            </w:r>
            <w:proofErr w:type="gramEnd"/>
            <w:r>
              <w:rPr>
                <w:sz w:val="21"/>
                <w:szCs w:val="21"/>
                <w:lang w:eastAsia="zh-CN"/>
              </w:rPr>
              <w:t xml:space="preserve">, the timing offset is already considered in the initial simulation for sync network scenario evaluation. If the </w:t>
            </w:r>
            <w:r>
              <w:rPr>
                <w:rFonts w:eastAsia="DengXian" w:hint="eastAsia"/>
                <w:sz w:val="21"/>
                <w:szCs w:val="21"/>
                <w:lang w:eastAsia="zh-CN"/>
              </w:rPr>
              <w:t>a</w:t>
            </w:r>
            <w:r w:rsidRPr="00D04747">
              <w:rPr>
                <w:rFonts w:eastAsia="DengXian"/>
                <w:kern w:val="2"/>
                <w:sz w:val="21"/>
                <w:szCs w:val="21"/>
                <w:lang w:val="en-US" w:eastAsia="zh-CN"/>
              </w:rPr>
              <w:t>synchronous</w:t>
            </w:r>
            <w:r>
              <w:rPr>
                <w:sz w:val="21"/>
                <w:szCs w:val="21"/>
                <w:lang w:eastAsia="zh-CN"/>
              </w:rPr>
              <w:t xml:space="preserve"> network refers to asynchronous network with time-varying timing offset, it is impractical to emulate it for performance requirements definition.</w:t>
            </w:r>
          </w:p>
          <w:p w14:paraId="0EC39274" w14:textId="77777777" w:rsidR="00EB42E7" w:rsidRDefault="00EB42E7" w:rsidP="006E426C">
            <w:pPr>
              <w:snapToGrid w:val="0"/>
              <w:spacing w:before="40" w:after="40"/>
              <w:rPr>
                <w:sz w:val="21"/>
                <w:szCs w:val="21"/>
                <w:lang w:eastAsia="zh-CN"/>
              </w:rPr>
            </w:pPr>
          </w:p>
          <w:p w14:paraId="37554F48" w14:textId="39021A37" w:rsidR="00EB42E7" w:rsidRDefault="00EB42E7" w:rsidP="00853502">
            <w:pPr>
              <w:snapToGrid w:val="0"/>
              <w:spacing w:before="40" w:after="40"/>
              <w:rPr>
                <w:sz w:val="21"/>
                <w:szCs w:val="21"/>
                <w:lang w:eastAsia="zh-CN"/>
              </w:rPr>
            </w:pPr>
            <w:r>
              <w:rPr>
                <w:sz w:val="21"/>
                <w:szCs w:val="21"/>
                <w:lang w:eastAsia="zh-CN"/>
              </w:rPr>
              <w:t xml:space="preserve">Similar to Ericsson, we would like to support Nokia proposal to consider LLR </w:t>
            </w:r>
            <w:r w:rsidRPr="00EB42E7">
              <w:rPr>
                <w:sz w:val="21"/>
                <w:szCs w:val="21"/>
                <w:lang w:eastAsia="zh-CN"/>
              </w:rPr>
              <w:t>weighting as baseline reference receiver</w:t>
            </w:r>
            <w:r w:rsidR="00853502">
              <w:rPr>
                <w:sz w:val="21"/>
                <w:szCs w:val="21"/>
                <w:lang w:eastAsia="zh-CN"/>
              </w:rPr>
              <w:t xml:space="preserve"> with no further CRS-IC considerations</w:t>
            </w:r>
            <w:r w:rsidRPr="00EB42E7">
              <w:rPr>
                <w:sz w:val="21"/>
                <w:szCs w:val="21"/>
                <w:lang w:eastAsia="zh-CN"/>
              </w:rPr>
              <w:t>, to further reduce the workload in RAN4.</w:t>
            </w:r>
          </w:p>
        </w:tc>
      </w:tr>
      <w:tr w:rsidR="00B4005A" w:rsidRPr="00D11BA9" w14:paraId="5E9642CE" w14:textId="77777777" w:rsidTr="00266D27">
        <w:tc>
          <w:tcPr>
            <w:tcW w:w="961" w:type="pct"/>
            <w:tcMar>
              <w:top w:w="0" w:type="dxa"/>
              <w:left w:w="108" w:type="dxa"/>
              <w:bottom w:w="0" w:type="dxa"/>
              <w:right w:w="108" w:type="dxa"/>
            </w:tcMar>
          </w:tcPr>
          <w:p w14:paraId="1929B6D1" w14:textId="3102D3F4" w:rsidR="00B4005A" w:rsidRDefault="00B4005A" w:rsidP="00B4005A">
            <w:pPr>
              <w:snapToGrid w:val="0"/>
              <w:spacing w:before="40" w:after="40"/>
              <w:rPr>
                <w:sz w:val="21"/>
                <w:szCs w:val="21"/>
                <w:lang w:eastAsia="zh-CN"/>
              </w:rPr>
            </w:pPr>
            <w:r>
              <w:rPr>
                <w:sz w:val="21"/>
                <w:szCs w:val="21"/>
                <w:lang w:eastAsia="zh-CN"/>
              </w:rPr>
              <w:t>Samsung</w:t>
            </w:r>
          </w:p>
        </w:tc>
        <w:tc>
          <w:tcPr>
            <w:tcW w:w="4039" w:type="pct"/>
            <w:tcMar>
              <w:top w:w="0" w:type="dxa"/>
              <w:left w:w="108" w:type="dxa"/>
              <w:bottom w:w="0" w:type="dxa"/>
              <w:right w:w="108" w:type="dxa"/>
            </w:tcMar>
          </w:tcPr>
          <w:p w14:paraId="70574245" w14:textId="5489F634" w:rsidR="00B4005A" w:rsidRDefault="00B4005A" w:rsidP="00AE4531">
            <w:pPr>
              <w:tabs>
                <w:tab w:val="left" w:pos="4078"/>
              </w:tabs>
              <w:snapToGrid w:val="0"/>
              <w:spacing w:before="40" w:after="40"/>
              <w:rPr>
                <w:sz w:val="21"/>
                <w:szCs w:val="21"/>
                <w:lang w:eastAsia="zh-CN"/>
              </w:rPr>
            </w:pPr>
            <w:r>
              <w:rPr>
                <w:rFonts w:hint="eastAsia"/>
                <w:sz w:val="21"/>
                <w:szCs w:val="21"/>
                <w:lang w:eastAsia="zh-CN"/>
              </w:rPr>
              <w:t>W</w:t>
            </w:r>
            <w:r>
              <w:rPr>
                <w:sz w:val="21"/>
                <w:szCs w:val="21"/>
                <w:lang w:eastAsia="zh-CN"/>
              </w:rPr>
              <w:t xml:space="preserve">e support to </w:t>
            </w:r>
            <w:proofErr w:type="gramStart"/>
            <w:r>
              <w:rPr>
                <w:sz w:val="21"/>
                <w:szCs w:val="21"/>
                <w:lang w:eastAsia="zh-CN"/>
              </w:rPr>
              <w:t xml:space="preserve">exclude  </w:t>
            </w:r>
            <w:proofErr w:type="spellStart"/>
            <w:r>
              <w:rPr>
                <w:sz w:val="21"/>
                <w:szCs w:val="21"/>
                <w:lang w:eastAsia="zh-CN"/>
              </w:rPr>
              <w:t>async</w:t>
            </w:r>
            <w:proofErr w:type="spellEnd"/>
            <w:proofErr w:type="gramEnd"/>
            <w:r>
              <w:rPr>
                <w:sz w:val="21"/>
                <w:szCs w:val="21"/>
                <w:lang w:eastAsia="zh-CN"/>
              </w:rPr>
              <w:t xml:space="preserve"> scenario to save RAN4 work load since no strong demand foreseen from operators.</w:t>
            </w:r>
          </w:p>
        </w:tc>
      </w:tr>
      <w:tr w:rsidR="009A239B" w14:paraId="7467B4B6" w14:textId="77777777" w:rsidTr="0037163C">
        <w:tc>
          <w:tcPr>
            <w:tcW w:w="961" w:type="pct"/>
            <w:tcMar>
              <w:top w:w="0" w:type="dxa"/>
              <w:left w:w="108" w:type="dxa"/>
              <w:bottom w:w="0" w:type="dxa"/>
              <w:right w:w="108" w:type="dxa"/>
            </w:tcMar>
          </w:tcPr>
          <w:p w14:paraId="656C2278" w14:textId="77777777" w:rsidR="009A239B" w:rsidRDefault="009A239B" w:rsidP="0037163C">
            <w:pPr>
              <w:snapToGrid w:val="0"/>
              <w:spacing w:before="40" w:after="40"/>
              <w:rPr>
                <w:sz w:val="21"/>
                <w:szCs w:val="21"/>
                <w:lang w:eastAsia="zh-CN"/>
              </w:rPr>
            </w:pPr>
            <w:r>
              <w:rPr>
                <w:sz w:val="21"/>
                <w:szCs w:val="21"/>
                <w:lang w:eastAsia="zh-CN"/>
              </w:rPr>
              <w:t>BT</w:t>
            </w:r>
          </w:p>
        </w:tc>
        <w:tc>
          <w:tcPr>
            <w:tcW w:w="4039" w:type="pct"/>
            <w:tcMar>
              <w:top w:w="0" w:type="dxa"/>
              <w:left w:w="108" w:type="dxa"/>
              <w:bottom w:w="0" w:type="dxa"/>
              <w:right w:w="108" w:type="dxa"/>
            </w:tcMar>
          </w:tcPr>
          <w:p w14:paraId="00733056" w14:textId="77777777" w:rsidR="009A239B" w:rsidRDefault="009A239B" w:rsidP="0037163C">
            <w:pPr>
              <w:snapToGrid w:val="0"/>
              <w:spacing w:before="40" w:after="40"/>
              <w:rPr>
                <w:sz w:val="21"/>
                <w:szCs w:val="21"/>
                <w:lang w:eastAsia="zh-CN"/>
              </w:rPr>
            </w:pPr>
            <w:r>
              <w:rPr>
                <w:sz w:val="21"/>
                <w:szCs w:val="21"/>
                <w:lang w:eastAsia="zh-CN"/>
              </w:rPr>
              <w:t xml:space="preserve">We consider the proposal is reasonable. </w:t>
            </w:r>
          </w:p>
          <w:p w14:paraId="5E120571" w14:textId="77777777" w:rsidR="009A239B" w:rsidRDefault="009A239B" w:rsidP="0037163C">
            <w:pPr>
              <w:snapToGrid w:val="0"/>
              <w:spacing w:before="40" w:after="40"/>
              <w:rPr>
                <w:sz w:val="21"/>
                <w:szCs w:val="21"/>
                <w:lang w:eastAsia="zh-CN"/>
              </w:rPr>
            </w:pPr>
            <w:r>
              <w:rPr>
                <w:sz w:val="21"/>
                <w:szCs w:val="21"/>
                <w:lang w:eastAsia="zh-CN"/>
              </w:rPr>
              <w:t xml:space="preserve">In order to complete the work in Rel-17, the work should be focus on conclude the baseline scenario, </w:t>
            </w:r>
            <w:r w:rsidRPr="001D03FE">
              <w:rPr>
                <w:sz w:val="21"/>
                <w:szCs w:val="21"/>
                <w:lang w:eastAsia="zh-CN"/>
              </w:rPr>
              <w:t>LLR weighting</w:t>
            </w:r>
            <w:r>
              <w:rPr>
                <w:sz w:val="21"/>
                <w:szCs w:val="21"/>
                <w:lang w:eastAsia="zh-CN"/>
              </w:rPr>
              <w:t>, and its prioritizations, s</w:t>
            </w:r>
            <w:r w:rsidRPr="001D03FE">
              <w:rPr>
                <w:sz w:val="21"/>
                <w:szCs w:val="21"/>
                <w:lang w:eastAsia="zh-CN"/>
              </w:rPr>
              <w:t>ynchronous network</w:t>
            </w:r>
            <w:r>
              <w:rPr>
                <w:sz w:val="21"/>
                <w:szCs w:val="21"/>
                <w:lang w:eastAsia="zh-CN"/>
              </w:rPr>
              <w:t xml:space="preserve"> and 15 kHz. Once the essential work is concluded, 30 kHz SCS and CRS-IC can be further discussed.</w:t>
            </w:r>
          </w:p>
        </w:tc>
      </w:tr>
    </w:tbl>
    <w:p w14:paraId="2D5DA38A" w14:textId="19610A76" w:rsidR="00266D27" w:rsidRPr="00266D27" w:rsidRDefault="00266D27" w:rsidP="00266D27">
      <w:pPr>
        <w:snapToGrid w:val="0"/>
        <w:spacing w:after="120"/>
        <w:ind w:rightChars="70" w:right="140"/>
        <w:rPr>
          <w:rFonts w:eastAsia="DengXian"/>
          <w:kern w:val="2"/>
          <w:szCs w:val="21"/>
          <w:lang w:eastAsia="zh-CN"/>
        </w:rPr>
      </w:pPr>
    </w:p>
    <w:p w14:paraId="7C579FA6" w14:textId="77777777" w:rsidR="00266D27" w:rsidRPr="005B1936" w:rsidRDefault="00266D27" w:rsidP="00266D27">
      <w:pPr>
        <w:snapToGrid w:val="0"/>
        <w:spacing w:after="120"/>
        <w:rPr>
          <w:rFonts w:eastAsia="DengXian"/>
          <w:sz w:val="21"/>
          <w:szCs w:val="21"/>
          <w:shd w:val="pct15" w:color="auto" w:fill="FFFFFF"/>
        </w:rPr>
      </w:pPr>
      <w:r w:rsidRPr="005B1936">
        <w:rPr>
          <w:rFonts w:eastAsia="DengXian" w:hint="eastAsia"/>
          <w:b/>
          <w:sz w:val="21"/>
          <w:szCs w:val="21"/>
          <w:u w:val="single"/>
          <w:shd w:val="pct15" w:color="auto" w:fill="FFFFFF"/>
        </w:rPr>
        <w:t xml:space="preserve">Issue </w:t>
      </w:r>
      <w:r w:rsidRPr="005B1936">
        <w:rPr>
          <w:rFonts w:eastAsia="DengXian"/>
          <w:b/>
          <w:sz w:val="21"/>
          <w:szCs w:val="21"/>
          <w:u w:val="single"/>
          <w:shd w:val="pct15" w:color="auto" w:fill="FFFFFF"/>
        </w:rPr>
        <w:t>#</w:t>
      </w:r>
      <w:r w:rsidRPr="005B1936">
        <w:rPr>
          <w:rFonts w:eastAsia="DengXian" w:hint="eastAsia"/>
          <w:b/>
          <w:sz w:val="21"/>
          <w:szCs w:val="21"/>
          <w:u w:val="single"/>
          <w:shd w:val="pct15" w:color="auto" w:fill="FFFFFF"/>
        </w:rPr>
        <w:t>2</w:t>
      </w:r>
      <w:r w:rsidRPr="005B1936">
        <w:rPr>
          <w:rFonts w:eastAsia="DengXian"/>
          <w:b/>
          <w:sz w:val="21"/>
          <w:szCs w:val="21"/>
          <w:shd w:val="pct15" w:color="auto" w:fill="FFFFFF"/>
        </w:rPr>
        <w:t xml:space="preserve">: </w:t>
      </w:r>
      <w:r w:rsidRPr="005B1936">
        <w:rPr>
          <w:rFonts w:eastAsia="DengXian" w:hint="eastAsia"/>
          <w:sz w:val="21"/>
          <w:szCs w:val="21"/>
          <w:shd w:val="pct15" w:color="auto" w:fill="FFFFFF"/>
        </w:rPr>
        <w:t xml:space="preserve">Whether to assume </w:t>
      </w:r>
      <w:r w:rsidRPr="005B1936">
        <w:rPr>
          <w:rFonts w:eastAsia="DengXian"/>
          <w:sz w:val="21"/>
          <w:szCs w:val="21"/>
          <w:shd w:val="pct15" w:color="auto" w:fill="FFFFFF"/>
        </w:rPr>
        <w:t>network assistance</w:t>
      </w:r>
      <w:r w:rsidRPr="005B1936">
        <w:rPr>
          <w:rFonts w:eastAsia="DengXian" w:hint="eastAsia"/>
          <w:sz w:val="21"/>
          <w:szCs w:val="21"/>
          <w:shd w:val="pct15" w:color="auto" w:fill="FFFFFF"/>
        </w:rPr>
        <w:t xml:space="preserve"> information for PDSCH CRS-IM?</w:t>
      </w:r>
    </w:p>
    <w:p w14:paraId="48949E30" w14:textId="77777777" w:rsidR="00266D27" w:rsidRDefault="00266D27" w:rsidP="00266D27">
      <w:pPr>
        <w:snapToGrid w:val="0"/>
        <w:spacing w:after="120"/>
        <w:ind w:rightChars="70" w:right="140"/>
        <w:rPr>
          <w:rFonts w:eastAsia="DengXian"/>
          <w:sz w:val="21"/>
          <w:szCs w:val="21"/>
          <w:lang w:eastAsia="zh-CN"/>
        </w:rPr>
      </w:pPr>
      <w:r w:rsidRPr="00443830">
        <w:rPr>
          <w:rFonts w:eastAsia="DengXian" w:hint="eastAsia"/>
          <w:b/>
          <w:sz w:val="21"/>
          <w:szCs w:val="21"/>
        </w:rPr>
        <w:t>Proposal 2</w:t>
      </w:r>
      <w:r w:rsidR="00C91495">
        <w:rPr>
          <w:rFonts w:eastAsia="DengXian" w:hint="eastAsia"/>
          <w:b/>
          <w:sz w:val="21"/>
          <w:szCs w:val="21"/>
          <w:lang w:eastAsia="zh-CN"/>
        </w:rPr>
        <w:t xml:space="preserve"> (after </w:t>
      </w:r>
      <w:r w:rsidR="00C91495">
        <w:rPr>
          <w:rFonts w:eastAsia="DengXian"/>
          <w:b/>
          <w:sz w:val="21"/>
          <w:szCs w:val="21"/>
          <w:lang w:eastAsia="zh-CN"/>
        </w:rPr>
        <w:t>intermediate</w:t>
      </w:r>
      <w:r w:rsidR="00C91495">
        <w:rPr>
          <w:rFonts w:eastAsia="DengXian" w:hint="eastAsia"/>
          <w:b/>
          <w:sz w:val="21"/>
          <w:szCs w:val="21"/>
          <w:lang w:eastAsia="zh-CN"/>
        </w:rPr>
        <w:t xml:space="preserve"> round)</w:t>
      </w:r>
      <w:r w:rsidRPr="00443830">
        <w:rPr>
          <w:rFonts w:eastAsia="DengXian" w:hint="eastAsia"/>
          <w:b/>
          <w:sz w:val="21"/>
          <w:szCs w:val="21"/>
        </w:rPr>
        <w:t xml:space="preserve">: </w:t>
      </w:r>
      <w:r w:rsidRPr="00EB3773">
        <w:rPr>
          <w:rFonts w:eastAsia="DengXian" w:hint="eastAsia"/>
          <w:sz w:val="21"/>
          <w:szCs w:val="21"/>
        </w:rPr>
        <w:t xml:space="preserve">Task </w:t>
      </w:r>
      <w:r w:rsidRPr="00EB3773">
        <w:rPr>
          <w:rFonts w:eastAsia="DengXian"/>
          <w:sz w:val="21"/>
          <w:szCs w:val="21"/>
        </w:rPr>
        <w:t xml:space="preserve">RAN4 </w:t>
      </w:r>
      <w:r w:rsidRPr="00EB3773">
        <w:rPr>
          <w:rFonts w:eastAsia="DengXian" w:hint="eastAsia"/>
          <w:sz w:val="21"/>
          <w:szCs w:val="21"/>
        </w:rPr>
        <w:t xml:space="preserve">to </w:t>
      </w:r>
      <w:r w:rsidRPr="00EB3773">
        <w:rPr>
          <w:rFonts w:eastAsia="DengXian"/>
          <w:sz w:val="21"/>
          <w:szCs w:val="21"/>
        </w:rPr>
        <w:t xml:space="preserve">further discuss the necessity of network assistance signalling </w:t>
      </w:r>
      <w:r w:rsidRPr="00443830">
        <w:rPr>
          <w:rFonts w:eastAsia="DengXian" w:hint="eastAsia"/>
          <w:sz w:val="21"/>
          <w:szCs w:val="21"/>
        </w:rPr>
        <w:t>in Phase II.</w:t>
      </w:r>
    </w:p>
    <w:p w14:paraId="08856D16" w14:textId="77777777" w:rsidR="00266D27" w:rsidRDefault="00C91495" w:rsidP="00266D27">
      <w:pPr>
        <w:snapToGrid w:val="0"/>
        <w:spacing w:after="120"/>
        <w:ind w:rightChars="70" w:right="140"/>
        <w:rPr>
          <w:rFonts w:eastAsia="DengXian"/>
          <w:sz w:val="21"/>
          <w:szCs w:val="21"/>
          <w:lang w:eastAsia="zh-CN"/>
        </w:rPr>
      </w:pPr>
      <w:r w:rsidRPr="00C91495">
        <w:rPr>
          <w:rFonts w:eastAsia="DengXian" w:hint="eastAsia"/>
          <w:b/>
          <w:sz w:val="21"/>
          <w:szCs w:val="21"/>
          <w:lang w:eastAsia="zh-CN"/>
        </w:rPr>
        <w:t xml:space="preserve">Proposal </w:t>
      </w:r>
      <w:r w:rsidR="003B5B0B">
        <w:rPr>
          <w:rFonts w:eastAsia="DengXian" w:hint="eastAsia"/>
          <w:b/>
          <w:sz w:val="21"/>
          <w:szCs w:val="21"/>
          <w:lang w:eastAsia="zh-CN"/>
        </w:rPr>
        <w:t>3</w:t>
      </w:r>
      <w:r w:rsidRPr="00C91495">
        <w:rPr>
          <w:rFonts w:eastAsia="DengXian" w:hint="eastAsia"/>
          <w:b/>
          <w:sz w:val="21"/>
          <w:szCs w:val="21"/>
          <w:lang w:eastAsia="zh-CN"/>
        </w:rPr>
        <w:t>:</w:t>
      </w:r>
      <w:r w:rsidRPr="00C91495">
        <w:rPr>
          <w:rFonts w:eastAsia="DengXian" w:hint="eastAsia"/>
          <w:sz w:val="21"/>
          <w:szCs w:val="21"/>
          <w:lang w:eastAsia="zh-CN"/>
        </w:rPr>
        <w:t xml:space="preserve"> </w:t>
      </w:r>
      <w:r>
        <w:rPr>
          <w:rFonts w:eastAsia="DengXian" w:hint="eastAsia"/>
          <w:sz w:val="21"/>
          <w:szCs w:val="21"/>
          <w:lang w:eastAsia="zh-CN"/>
        </w:rPr>
        <w:t>The</w:t>
      </w:r>
      <w:r w:rsidR="00266D27" w:rsidRPr="005B1936">
        <w:rPr>
          <w:rFonts w:eastAsia="DengXian" w:hint="eastAsia"/>
          <w:sz w:val="21"/>
          <w:szCs w:val="21"/>
          <w:lang w:eastAsia="zh-CN"/>
        </w:rPr>
        <w:t xml:space="preserve"> </w:t>
      </w:r>
      <w:r w:rsidR="008B0942">
        <w:rPr>
          <w:rFonts w:eastAsia="DengXian" w:hint="eastAsia"/>
          <w:sz w:val="21"/>
          <w:szCs w:val="21"/>
          <w:lang w:eastAsia="zh-CN"/>
        </w:rPr>
        <w:t>information</w:t>
      </w:r>
      <w:r w:rsidR="00266D27" w:rsidRPr="005B1936">
        <w:rPr>
          <w:rFonts w:eastAsia="DengXian" w:hint="eastAsia"/>
          <w:sz w:val="21"/>
          <w:szCs w:val="21"/>
          <w:lang w:eastAsia="zh-CN"/>
        </w:rPr>
        <w:t xml:space="preserve"> </w:t>
      </w:r>
      <w:r w:rsidRPr="005B1936">
        <w:rPr>
          <w:rFonts w:eastAsia="DengXian" w:hint="eastAsia"/>
          <w:sz w:val="21"/>
          <w:szCs w:val="21"/>
        </w:rPr>
        <w:t>needed for LLR</w:t>
      </w:r>
      <w:r w:rsidR="008B0942">
        <w:rPr>
          <w:rFonts w:eastAsia="DengXian" w:hint="eastAsia"/>
          <w:sz w:val="21"/>
          <w:szCs w:val="21"/>
          <w:lang w:eastAsia="zh-CN"/>
        </w:rPr>
        <w:t xml:space="preserve"> weighting</w:t>
      </w:r>
      <w:r w:rsidRPr="005B1936">
        <w:rPr>
          <w:rFonts w:eastAsia="DengXian" w:hint="eastAsia"/>
          <w:sz w:val="21"/>
          <w:szCs w:val="21"/>
        </w:rPr>
        <w:t xml:space="preserve"> and CRS-IC </w:t>
      </w:r>
      <w:r>
        <w:rPr>
          <w:rFonts w:eastAsia="DengXian" w:hint="eastAsia"/>
          <w:sz w:val="21"/>
          <w:szCs w:val="21"/>
          <w:lang w:eastAsia="zh-CN"/>
        </w:rPr>
        <w:t>include (</w:t>
      </w:r>
      <w:r w:rsidR="008B0942">
        <w:rPr>
          <w:rFonts w:eastAsia="DengXian" w:hint="eastAsia"/>
          <w:sz w:val="21"/>
          <w:szCs w:val="21"/>
          <w:lang w:eastAsia="zh-CN"/>
        </w:rPr>
        <w:t xml:space="preserve">FFS how UE could </w:t>
      </w:r>
      <w:r w:rsidR="00961BB8">
        <w:rPr>
          <w:rFonts w:eastAsia="DengXian" w:hint="eastAsia"/>
          <w:sz w:val="21"/>
          <w:szCs w:val="21"/>
          <w:lang w:eastAsia="zh-CN"/>
        </w:rPr>
        <w:t>obtain</w:t>
      </w:r>
      <w:r w:rsidR="008B0942">
        <w:rPr>
          <w:rFonts w:eastAsia="DengXian" w:hint="eastAsia"/>
          <w:sz w:val="21"/>
          <w:szCs w:val="21"/>
          <w:lang w:eastAsia="zh-CN"/>
        </w:rPr>
        <w:t xml:space="preserve"> these information</w:t>
      </w:r>
      <w:r>
        <w:rPr>
          <w:rFonts w:eastAsia="DengXian" w:hint="eastAsia"/>
          <w:sz w:val="21"/>
          <w:szCs w:val="21"/>
          <w:lang w:eastAsia="zh-CN"/>
        </w:rPr>
        <w:t>):</w:t>
      </w:r>
    </w:p>
    <w:p w14:paraId="01B689B6" w14:textId="77777777" w:rsidR="00C91495" w:rsidRPr="00C91495" w:rsidRDefault="00C91495" w:rsidP="00C91495">
      <w:pPr>
        <w:numPr>
          <w:ilvl w:val="0"/>
          <w:numId w:val="3"/>
        </w:numPr>
        <w:snapToGrid w:val="0"/>
        <w:spacing w:after="120"/>
        <w:ind w:left="459" w:right="147" w:hanging="312"/>
        <w:rPr>
          <w:rFonts w:eastAsia="DengXian"/>
          <w:sz w:val="21"/>
          <w:szCs w:val="21"/>
        </w:rPr>
      </w:pPr>
      <w:r w:rsidRPr="00C91495">
        <w:rPr>
          <w:rFonts w:eastAsia="DengXian" w:hint="eastAsia"/>
          <w:sz w:val="21"/>
          <w:szCs w:val="21"/>
        </w:rPr>
        <w:t xml:space="preserve">For LLR weighting: presence of </w:t>
      </w:r>
      <w:r w:rsidRPr="00C91495">
        <w:rPr>
          <w:rFonts w:eastAsia="DengXian"/>
          <w:sz w:val="21"/>
          <w:szCs w:val="21"/>
        </w:rPr>
        <w:t>interference</w:t>
      </w:r>
      <w:r w:rsidRPr="00C91495">
        <w:rPr>
          <w:rFonts w:eastAsia="DengXian" w:hint="eastAsia"/>
          <w:sz w:val="21"/>
          <w:szCs w:val="21"/>
        </w:rPr>
        <w:t xml:space="preserve"> CRS, FFS on the location and sequence of interference CRS</w:t>
      </w:r>
      <w:r>
        <w:rPr>
          <w:rFonts w:eastAsia="DengXian" w:hint="eastAsia"/>
          <w:sz w:val="21"/>
          <w:szCs w:val="21"/>
          <w:lang w:eastAsia="zh-CN"/>
        </w:rPr>
        <w:t xml:space="preserve"> </w:t>
      </w:r>
    </w:p>
    <w:p w14:paraId="52CDBEBE" w14:textId="77777777" w:rsidR="00C91495" w:rsidRPr="005B1936" w:rsidRDefault="00C91495" w:rsidP="00C91495">
      <w:pPr>
        <w:numPr>
          <w:ilvl w:val="0"/>
          <w:numId w:val="3"/>
        </w:numPr>
        <w:snapToGrid w:val="0"/>
        <w:spacing w:after="120"/>
        <w:ind w:left="459" w:right="147" w:hanging="312"/>
        <w:rPr>
          <w:rFonts w:eastAsia="DengXian"/>
          <w:sz w:val="21"/>
          <w:szCs w:val="21"/>
        </w:rPr>
      </w:pPr>
      <w:r w:rsidRPr="00C91495">
        <w:rPr>
          <w:rFonts w:eastAsia="DengXian" w:hint="eastAsia"/>
          <w:sz w:val="21"/>
          <w:szCs w:val="21"/>
        </w:rPr>
        <w:t>For CRS-IC: presence, location and sequence of interference CRS</w:t>
      </w:r>
    </w:p>
    <w:p w14:paraId="3A1B5EA3" w14:textId="77777777" w:rsidR="00C91495" w:rsidRDefault="00C91495" w:rsidP="00C91495">
      <w:pPr>
        <w:numPr>
          <w:ilvl w:val="0"/>
          <w:numId w:val="3"/>
        </w:numPr>
        <w:snapToGrid w:val="0"/>
        <w:spacing w:after="120"/>
        <w:ind w:left="459" w:right="147" w:hanging="312"/>
        <w:rPr>
          <w:rFonts w:eastAsia="DengXian"/>
          <w:sz w:val="21"/>
          <w:szCs w:val="21"/>
        </w:rPr>
      </w:pPr>
      <w:r>
        <w:rPr>
          <w:rFonts w:eastAsia="DengXian" w:hint="eastAsia"/>
          <w:sz w:val="21"/>
          <w:szCs w:val="21"/>
          <w:lang w:eastAsia="zh-CN"/>
        </w:rPr>
        <w:t xml:space="preserve">Note 1: the above </w:t>
      </w:r>
      <w:r>
        <w:rPr>
          <w:rFonts w:eastAsia="DengXian"/>
          <w:sz w:val="21"/>
          <w:szCs w:val="21"/>
          <w:lang w:eastAsia="zh-CN"/>
        </w:rPr>
        <w:t>information</w:t>
      </w:r>
      <w:r>
        <w:rPr>
          <w:rFonts w:eastAsia="DengXian" w:hint="eastAsia"/>
          <w:sz w:val="21"/>
          <w:szCs w:val="21"/>
          <w:lang w:eastAsia="zh-CN"/>
        </w:rPr>
        <w:t xml:space="preserve"> </w:t>
      </w:r>
      <w:r w:rsidR="008B0942">
        <w:rPr>
          <w:rFonts w:eastAsia="DengXian" w:hint="eastAsia"/>
          <w:sz w:val="21"/>
          <w:szCs w:val="21"/>
          <w:lang w:eastAsia="zh-CN"/>
        </w:rPr>
        <w:t>is</w:t>
      </w:r>
      <w:r>
        <w:rPr>
          <w:rFonts w:eastAsia="DengXian" w:hint="eastAsia"/>
          <w:sz w:val="21"/>
          <w:szCs w:val="21"/>
          <w:lang w:eastAsia="zh-CN"/>
        </w:rPr>
        <w:t xml:space="preserve"> for per interference cell</w:t>
      </w:r>
    </w:p>
    <w:p w14:paraId="470A5500" w14:textId="77777777" w:rsidR="00C91495" w:rsidRDefault="00C91495" w:rsidP="00C91495">
      <w:pPr>
        <w:numPr>
          <w:ilvl w:val="0"/>
          <w:numId w:val="3"/>
        </w:numPr>
        <w:snapToGrid w:val="0"/>
        <w:spacing w:after="120"/>
        <w:ind w:left="459" w:right="147" w:hanging="312"/>
        <w:rPr>
          <w:rFonts w:eastAsia="DengXian"/>
          <w:sz w:val="21"/>
          <w:szCs w:val="21"/>
        </w:rPr>
      </w:pPr>
      <w:r w:rsidRPr="00C91495">
        <w:rPr>
          <w:rFonts w:eastAsia="DengXian" w:hint="eastAsia"/>
          <w:sz w:val="21"/>
          <w:szCs w:val="21"/>
        </w:rPr>
        <w:t>Note</w:t>
      </w:r>
      <w:r>
        <w:rPr>
          <w:rFonts w:eastAsia="DengXian" w:hint="eastAsia"/>
          <w:sz w:val="21"/>
          <w:szCs w:val="21"/>
          <w:lang w:eastAsia="zh-CN"/>
        </w:rPr>
        <w:t xml:space="preserve"> 2</w:t>
      </w:r>
      <w:r w:rsidRPr="00C91495">
        <w:rPr>
          <w:rFonts w:eastAsia="DengXian" w:hint="eastAsia"/>
          <w:sz w:val="21"/>
          <w:szCs w:val="21"/>
        </w:rPr>
        <w:t xml:space="preserve">: </w:t>
      </w:r>
    </w:p>
    <w:p w14:paraId="726BCD45" w14:textId="77777777" w:rsidR="00C91495" w:rsidRPr="00C91495" w:rsidRDefault="00C91495" w:rsidP="00945F68">
      <w:pPr>
        <w:numPr>
          <w:ilvl w:val="1"/>
          <w:numId w:val="7"/>
        </w:numPr>
        <w:snapToGrid w:val="0"/>
        <w:spacing w:after="120"/>
        <w:ind w:right="147" w:hanging="273"/>
        <w:rPr>
          <w:rFonts w:eastAsia="宋体"/>
          <w:sz w:val="21"/>
          <w:szCs w:val="21"/>
        </w:rPr>
      </w:pPr>
      <w:r>
        <w:rPr>
          <w:rFonts w:eastAsia="宋体" w:hint="eastAsia"/>
          <w:sz w:val="21"/>
          <w:szCs w:val="21"/>
          <w:lang w:eastAsia="zh-CN"/>
        </w:rPr>
        <w:t>T</w:t>
      </w:r>
      <w:r w:rsidRPr="00C91495">
        <w:rPr>
          <w:rFonts w:eastAsia="宋体" w:hint="eastAsia"/>
          <w:sz w:val="21"/>
          <w:szCs w:val="21"/>
        </w:rPr>
        <w:t xml:space="preserve">he presence information includes the presence of LTE cell, MBSFN configuration, </w:t>
      </w:r>
      <w:r w:rsidRPr="00C91495">
        <w:rPr>
          <w:rFonts w:eastAsia="宋体"/>
          <w:sz w:val="21"/>
          <w:szCs w:val="21"/>
        </w:rPr>
        <w:t>CRS muting information</w:t>
      </w:r>
    </w:p>
    <w:p w14:paraId="2CAEBBF7" w14:textId="77777777" w:rsidR="00C91495" w:rsidRDefault="00C91495" w:rsidP="00945F68">
      <w:pPr>
        <w:numPr>
          <w:ilvl w:val="1"/>
          <w:numId w:val="7"/>
        </w:numPr>
        <w:snapToGrid w:val="0"/>
        <w:spacing w:after="120"/>
        <w:ind w:right="147" w:hanging="273"/>
        <w:rPr>
          <w:rFonts w:eastAsia="宋体"/>
          <w:sz w:val="21"/>
          <w:szCs w:val="21"/>
        </w:rPr>
      </w:pPr>
      <w:r>
        <w:rPr>
          <w:rFonts w:eastAsia="宋体" w:hint="eastAsia"/>
          <w:sz w:val="21"/>
          <w:szCs w:val="21"/>
          <w:lang w:eastAsia="zh-CN"/>
        </w:rPr>
        <w:t>T</w:t>
      </w:r>
      <w:r w:rsidRPr="00C91495">
        <w:rPr>
          <w:rFonts w:eastAsia="宋体" w:hint="eastAsia"/>
          <w:sz w:val="21"/>
          <w:szCs w:val="21"/>
        </w:rPr>
        <w:t>he CRS location information includes LTE carrier frequency, band</w:t>
      </w:r>
      <w:r>
        <w:rPr>
          <w:rFonts w:eastAsia="宋体" w:hint="eastAsia"/>
          <w:sz w:val="21"/>
          <w:szCs w:val="21"/>
        </w:rPr>
        <w:t>width, v-shift, CRS port number</w:t>
      </w:r>
    </w:p>
    <w:p w14:paraId="466DBBC9" w14:textId="77777777" w:rsidR="00C91495" w:rsidRPr="00C91495" w:rsidRDefault="00C91495" w:rsidP="00945F68">
      <w:pPr>
        <w:numPr>
          <w:ilvl w:val="1"/>
          <w:numId w:val="7"/>
        </w:numPr>
        <w:snapToGrid w:val="0"/>
        <w:spacing w:after="120"/>
        <w:ind w:right="147" w:hanging="273"/>
        <w:rPr>
          <w:rFonts w:eastAsia="宋体"/>
          <w:sz w:val="21"/>
          <w:szCs w:val="21"/>
        </w:rPr>
      </w:pPr>
      <w:r>
        <w:rPr>
          <w:rFonts w:eastAsia="宋体" w:hint="eastAsia"/>
          <w:sz w:val="21"/>
          <w:szCs w:val="21"/>
          <w:lang w:eastAsia="zh-CN"/>
        </w:rPr>
        <w:t>T</w:t>
      </w:r>
      <w:r w:rsidRPr="00C91495">
        <w:rPr>
          <w:rFonts w:eastAsia="宋体" w:hint="eastAsia"/>
          <w:sz w:val="21"/>
          <w:szCs w:val="21"/>
        </w:rPr>
        <w:t xml:space="preserve">he CRS </w:t>
      </w:r>
      <w:r>
        <w:rPr>
          <w:rFonts w:eastAsia="宋体" w:hint="eastAsia"/>
          <w:sz w:val="21"/>
          <w:szCs w:val="21"/>
          <w:lang w:eastAsia="zh-CN"/>
        </w:rPr>
        <w:t>sequence</w:t>
      </w:r>
      <w:r w:rsidRPr="00C91495">
        <w:rPr>
          <w:rFonts w:eastAsia="宋体" w:hint="eastAsia"/>
          <w:sz w:val="21"/>
          <w:szCs w:val="21"/>
        </w:rPr>
        <w:t xml:space="preserve"> </w:t>
      </w:r>
      <w:r w:rsidR="003B5B0B">
        <w:rPr>
          <w:rFonts w:eastAsia="宋体" w:hint="eastAsia"/>
          <w:sz w:val="21"/>
          <w:szCs w:val="21"/>
          <w:lang w:eastAsia="zh-CN"/>
        </w:rPr>
        <w:t xml:space="preserve">related </w:t>
      </w:r>
      <w:r w:rsidRPr="00C91495">
        <w:rPr>
          <w:rFonts w:eastAsia="宋体" w:hint="eastAsia"/>
          <w:sz w:val="21"/>
          <w:szCs w:val="21"/>
        </w:rPr>
        <w:t>information include</w:t>
      </w:r>
      <w:r w:rsidR="003146D7">
        <w:rPr>
          <w:rFonts w:eastAsia="宋体" w:hint="eastAsia"/>
          <w:sz w:val="21"/>
          <w:szCs w:val="21"/>
          <w:lang w:eastAsia="zh-CN"/>
        </w:rPr>
        <w:t>s</w:t>
      </w:r>
      <w:r w:rsidRPr="00C91495">
        <w:rPr>
          <w:rFonts w:eastAsia="宋体" w:hint="eastAsia"/>
          <w:sz w:val="21"/>
          <w:szCs w:val="21"/>
        </w:rPr>
        <w:t xml:space="preserve"> </w:t>
      </w:r>
      <w:r w:rsidR="003A7956">
        <w:rPr>
          <w:rFonts w:eastAsia="宋体"/>
          <w:sz w:val="21"/>
          <w:szCs w:val="21"/>
          <w:lang w:eastAsia="zh-CN"/>
        </w:rPr>
        <w:t>physical</w:t>
      </w:r>
      <w:r w:rsidR="003A7956">
        <w:rPr>
          <w:rFonts w:eastAsia="宋体" w:hint="eastAsia"/>
          <w:sz w:val="21"/>
          <w:szCs w:val="21"/>
          <w:lang w:eastAsia="zh-CN"/>
        </w:rPr>
        <w:t xml:space="preserve"> cell id</w:t>
      </w:r>
      <w:r w:rsidR="003A7956">
        <w:rPr>
          <w:rFonts w:eastAsia="宋体"/>
          <w:sz w:val="21"/>
          <w:szCs w:val="21"/>
          <w:lang w:eastAsia="zh-CN"/>
        </w:rPr>
        <w:t xml:space="preserve">, slot </w:t>
      </w:r>
      <w:r w:rsidR="00137719">
        <w:rPr>
          <w:rFonts w:eastAsia="宋体"/>
          <w:sz w:val="21"/>
          <w:szCs w:val="21"/>
          <w:lang w:eastAsia="zh-CN"/>
        </w:rPr>
        <w:t>number</w:t>
      </w:r>
      <w:r w:rsidR="00137719">
        <w:rPr>
          <w:rFonts w:eastAsia="宋体" w:hint="eastAsia"/>
          <w:sz w:val="21"/>
          <w:szCs w:val="21"/>
          <w:lang w:eastAsia="zh-CN"/>
        </w:rPr>
        <w:t xml:space="preserve"> </w:t>
      </w:r>
      <w:r w:rsidR="003A7956">
        <w:rPr>
          <w:rFonts w:eastAsia="宋体" w:hint="eastAsia"/>
          <w:sz w:val="21"/>
          <w:szCs w:val="21"/>
          <w:lang w:eastAsia="zh-CN"/>
        </w:rPr>
        <w:t>and</w:t>
      </w:r>
      <w:r w:rsidR="003A7956">
        <w:rPr>
          <w:rFonts w:eastAsia="宋体"/>
          <w:sz w:val="21"/>
          <w:szCs w:val="21"/>
          <w:lang w:eastAsia="zh-CN"/>
        </w:rPr>
        <w:t xml:space="preserve"> symbol </w:t>
      </w:r>
      <w:r w:rsidR="00137719">
        <w:rPr>
          <w:rFonts w:eastAsia="宋体"/>
          <w:sz w:val="21"/>
          <w:szCs w:val="21"/>
          <w:lang w:eastAsia="zh-CN"/>
        </w:rPr>
        <w:t>number</w:t>
      </w:r>
    </w:p>
    <w:p w14:paraId="7AC9EBAD" w14:textId="77777777" w:rsidR="00266D27" w:rsidRPr="00D04747" w:rsidRDefault="00A82637" w:rsidP="00266D27">
      <w:pPr>
        <w:snapToGrid w:val="0"/>
        <w:spacing w:after="120"/>
        <w:rPr>
          <w:rFonts w:eastAsia="DengXian"/>
          <w:b/>
          <w:sz w:val="21"/>
          <w:szCs w:val="21"/>
        </w:rPr>
      </w:pPr>
      <w:r>
        <w:rPr>
          <w:rFonts w:eastAsia="DengXian" w:hint="eastAsia"/>
          <w:b/>
          <w:sz w:val="21"/>
          <w:szCs w:val="21"/>
          <w:u w:val="single"/>
          <w:lang w:eastAsia="zh-CN"/>
        </w:rPr>
        <w:t>Review of proposal 3</w:t>
      </w:r>
      <w:r w:rsidR="00266D27" w:rsidRPr="00A82637">
        <w:rPr>
          <w:rFonts w:eastAsia="DengXian" w:hint="eastAsia"/>
          <w:b/>
          <w:sz w:val="21"/>
          <w:szCs w:val="21"/>
          <w:lang w:eastAsia="zh-CN"/>
        </w:rPr>
        <w:t>:</w:t>
      </w:r>
    </w:p>
    <w:p w14:paraId="2F634E00" w14:textId="77777777" w:rsidR="00266D27" w:rsidRPr="00266D27" w:rsidRDefault="008B0942" w:rsidP="000E756E">
      <w:pPr>
        <w:numPr>
          <w:ilvl w:val="0"/>
          <w:numId w:val="3"/>
        </w:numPr>
        <w:snapToGrid w:val="0"/>
        <w:spacing w:after="120"/>
        <w:ind w:left="459" w:right="147" w:hanging="312"/>
        <w:rPr>
          <w:rFonts w:eastAsia="DengXian"/>
          <w:kern w:val="2"/>
          <w:sz w:val="21"/>
          <w:szCs w:val="21"/>
          <w:lang w:val="en-US"/>
        </w:rPr>
      </w:pPr>
      <w:r>
        <w:rPr>
          <w:rFonts w:eastAsia="DengXian" w:hint="eastAsia"/>
          <w:sz w:val="21"/>
          <w:szCs w:val="21"/>
          <w:lang w:eastAsia="zh-CN"/>
        </w:rPr>
        <w:t>Encourage review and feedback on proposal 3</w:t>
      </w:r>
    </w:p>
    <w:tbl>
      <w:tblPr>
        <w:tblW w:w="490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7813"/>
      </w:tblGrid>
      <w:tr w:rsidR="00266D27" w:rsidRPr="00D11BA9" w14:paraId="65456F04" w14:textId="77777777" w:rsidTr="00266D27">
        <w:tc>
          <w:tcPr>
            <w:tcW w:w="961" w:type="pct"/>
            <w:tcMar>
              <w:top w:w="0" w:type="dxa"/>
              <w:left w:w="108" w:type="dxa"/>
              <w:bottom w:w="0" w:type="dxa"/>
              <w:right w:w="108" w:type="dxa"/>
            </w:tcMar>
            <w:hideMark/>
          </w:tcPr>
          <w:p w14:paraId="0FB41D1C" w14:textId="77777777" w:rsidR="00266D27" w:rsidRPr="00D11BA9" w:rsidRDefault="00266D27" w:rsidP="00266D27">
            <w:pPr>
              <w:tabs>
                <w:tab w:val="left" w:pos="1360"/>
              </w:tabs>
              <w:snapToGrid w:val="0"/>
              <w:spacing w:before="40" w:after="40"/>
              <w:rPr>
                <w:rFonts w:eastAsia="宋体"/>
                <w:sz w:val="21"/>
                <w:szCs w:val="21"/>
              </w:rPr>
            </w:pPr>
            <w:r w:rsidRPr="00D11BA9">
              <w:rPr>
                <w:sz w:val="21"/>
                <w:szCs w:val="21"/>
              </w:rPr>
              <w:t>Company</w:t>
            </w:r>
            <w:r>
              <w:rPr>
                <w:sz w:val="21"/>
                <w:szCs w:val="21"/>
              </w:rPr>
              <w:tab/>
            </w:r>
          </w:p>
        </w:tc>
        <w:tc>
          <w:tcPr>
            <w:tcW w:w="4039" w:type="pct"/>
            <w:tcMar>
              <w:top w:w="0" w:type="dxa"/>
              <w:left w:w="108" w:type="dxa"/>
              <w:bottom w:w="0" w:type="dxa"/>
              <w:right w:w="108" w:type="dxa"/>
            </w:tcMar>
            <w:hideMark/>
          </w:tcPr>
          <w:p w14:paraId="0BCD7D1D" w14:textId="77777777" w:rsidR="00266D27" w:rsidRPr="00D11BA9" w:rsidRDefault="00266D27" w:rsidP="00266D27">
            <w:pPr>
              <w:snapToGrid w:val="0"/>
              <w:spacing w:before="40" w:after="40"/>
              <w:rPr>
                <w:rFonts w:eastAsia="宋体"/>
                <w:sz w:val="21"/>
                <w:szCs w:val="21"/>
              </w:rPr>
            </w:pPr>
            <w:r w:rsidRPr="00D11BA9">
              <w:rPr>
                <w:sz w:val="21"/>
                <w:szCs w:val="21"/>
              </w:rPr>
              <w:t>Comment</w:t>
            </w:r>
          </w:p>
        </w:tc>
      </w:tr>
      <w:tr w:rsidR="00266D27" w:rsidRPr="00D11BA9" w14:paraId="36C0D92F" w14:textId="77777777" w:rsidTr="00266D27">
        <w:tc>
          <w:tcPr>
            <w:tcW w:w="961" w:type="pct"/>
            <w:tcMar>
              <w:top w:w="0" w:type="dxa"/>
              <w:left w:w="108" w:type="dxa"/>
              <w:bottom w:w="0" w:type="dxa"/>
              <w:right w:w="108" w:type="dxa"/>
            </w:tcMar>
          </w:tcPr>
          <w:p w14:paraId="33C0D01C" w14:textId="77777777" w:rsidR="00266D27" w:rsidRPr="00D11BA9" w:rsidRDefault="00FB51BC" w:rsidP="00266D27">
            <w:pPr>
              <w:snapToGrid w:val="0"/>
              <w:spacing w:before="40" w:after="40"/>
              <w:rPr>
                <w:sz w:val="21"/>
                <w:szCs w:val="21"/>
              </w:rPr>
            </w:pPr>
            <w:r>
              <w:rPr>
                <w:sz w:val="21"/>
                <w:szCs w:val="21"/>
              </w:rPr>
              <w:t xml:space="preserve">Nokia, Nokia </w:t>
            </w:r>
            <w:r>
              <w:rPr>
                <w:sz w:val="21"/>
                <w:szCs w:val="21"/>
              </w:rPr>
              <w:lastRenderedPageBreak/>
              <w:t>Shanghai Bell</w:t>
            </w:r>
          </w:p>
        </w:tc>
        <w:tc>
          <w:tcPr>
            <w:tcW w:w="4039" w:type="pct"/>
            <w:tcMar>
              <w:top w:w="0" w:type="dxa"/>
              <w:left w:w="108" w:type="dxa"/>
              <w:bottom w:w="0" w:type="dxa"/>
              <w:right w:w="108" w:type="dxa"/>
            </w:tcMar>
          </w:tcPr>
          <w:p w14:paraId="06FC8BFB" w14:textId="77777777" w:rsidR="00266D27" w:rsidRDefault="00FB51BC" w:rsidP="00266D27">
            <w:pPr>
              <w:snapToGrid w:val="0"/>
              <w:spacing w:before="40" w:after="40"/>
              <w:rPr>
                <w:sz w:val="21"/>
                <w:szCs w:val="21"/>
              </w:rPr>
            </w:pPr>
            <w:r>
              <w:rPr>
                <w:sz w:val="21"/>
                <w:szCs w:val="21"/>
              </w:rPr>
              <w:lastRenderedPageBreak/>
              <w:t>In the light of proposal 2, we do not believe that proposal 3 is necessary in RAN.</w:t>
            </w:r>
          </w:p>
          <w:p w14:paraId="2192CC71" w14:textId="77777777" w:rsidR="00FB51BC" w:rsidRDefault="00FB51BC" w:rsidP="00266D27">
            <w:pPr>
              <w:snapToGrid w:val="0"/>
              <w:spacing w:before="40" w:after="40"/>
              <w:rPr>
                <w:sz w:val="21"/>
                <w:szCs w:val="21"/>
              </w:rPr>
            </w:pPr>
          </w:p>
          <w:p w14:paraId="17B9BDA1" w14:textId="77777777" w:rsidR="00FB51BC" w:rsidRDefault="00FB51BC" w:rsidP="00266D27">
            <w:pPr>
              <w:snapToGrid w:val="0"/>
              <w:spacing w:before="40" w:after="40"/>
              <w:rPr>
                <w:sz w:val="21"/>
                <w:szCs w:val="21"/>
              </w:rPr>
            </w:pPr>
            <w:r>
              <w:rPr>
                <w:sz w:val="21"/>
                <w:szCs w:val="21"/>
              </w:rPr>
              <w:t>On the other hand, it would be useful to clarify proposal 2 as follows:</w:t>
            </w:r>
          </w:p>
          <w:p w14:paraId="4BAC9444" w14:textId="77777777" w:rsidR="00FB51BC" w:rsidRPr="00FB51BC" w:rsidRDefault="00FB51BC" w:rsidP="00FB51BC">
            <w:pPr>
              <w:snapToGrid w:val="0"/>
              <w:spacing w:before="40" w:after="40"/>
              <w:rPr>
                <w:i/>
                <w:iCs/>
                <w:sz w:val="21"/>
                <w:szCs w:val="21"/>
              </w:rPr>
            </w:pPr>
            <w:r w:rsidRPr="00FB51BC">
              <w:rPr>
                <w:rFonts w:eastAsia="DengXian" w:hint="eastAsia"/>
                <w:i/>
                <w:iCs/>
                <w:sz w:val="21"/>
                <w:szCs w:val="21"/>
              </w:rPr>
              <w:t xml:space="preserve">Task </w:t>
            </w:r>
            <w:r w:rsidRPr="00FB51BC">
              <w:rPr>
                <w:rFonts w:eastAsia="DengXian"/>
                <w:i/>
                <w:iCs/>
                <w:sz w:val="21"/>
                <w:szCs w:val="21"/>
              </w:rPr>
              <w:t xml:space="preserve">RAN4 </w:t>
            </w:r>
            <w:r w:rsidRPr="00FB51BC">
              <w:rPr>
                <w:rFonts w:eastAsia="DengXian" w:hint="eastAsia"/>
                <w:i/>
                <w:iCs/>
                <w:sz w:val="21"/>
                <w:szCs w:val="21"/>
              </w:rPr>
              <w:t xml:space="preserve">to </w:t>
            </w:r>
            <w:r w:rsidRPr="00FB51BC">
              <w:rPr>
                <w:rFonts w:eastAsia="DengXian"/>
                <w:i/>
                <w:iCs/>
                <w:sz w:val="21"/>
                <w:szCs w:val="21"/>
              </w:rPr>
              <w:t xml:space="preserve">further discuss the necessity of network assistance signalling </w:t>
            </w:r>
            <w:r w:rsidRPr="00FB51BC">
              <w:rPr>
                <w:rFonts w:eastAsia="DengXian" w:hint="eastAsia"/>
                <w:i/>
                <w:iCs/>
                <w:sz w:val="21"/>
                <w:szCs w:val="21"/>
              </w:rPr>
              <w:t>in Phase II</w:t>
            </w:r>
            <w:r w:rsidRPr="00FB51BC">
              <w:rPr>
                <w:rFonts w:eastAsia="DengXian"/>
                <w:i/>
                <w:iCs/>
                <w:sz w:val="21"/>
                <w:szCs w:val="21"/>
                <w:u w:val="single"/>
              </w:rPr>
              <w:t xml:space="preserve">, where consideration of network assistance signalling is </w:t>
            </w:r>
            <w:r w:rsidRPr="00FB51BC">
              <w:rPr>
                <w:rFonts w:eastAsia="宋体"/>
                <w:i/>
                <w:iCs/>
                <w:sz w:val="21"/>
                <w:szCs w:val="21"/>
                <w:u w:val="single"/>
              </w:rPr>
              <w:t xml:space="preserve">confined to reusing the Rel-15/16 semi-static signalling of LTE CRS RM patterns that can be used inform the UE of the locations of the CRS </w:t>
            </w:r>
            <w:proofErr w:type="spellStart"/>
            <w:r w:rsidRPr="00FB51BC">
              <w:rPr>
                <w:rFonts w:eastAsia="宋体"/>
                <w:i/>
                <w:iCs/>
                <w:sz w:val="21"/>
                <w:szCs w:val="21"/>
                <w:u w:val="single"/>
              </w:rPr>
              <w:t>REs.</w:t>
            </w:r>
            <w:proofErr w:type="spellEnd"/>
          </w:p>
        </w:tc>
      </w:tr>
      <w:tr w:rsidR="00A226BA" w:rsidRPr="00D11BA9" w14:paraId="02AFEEF8" w14:textId="77777777" w:rsidTr="00266D27">
        <w:tc>
          <w:tcPr>
            <w:tcW w:w="961" w:type="pct"/>
            <w:tcMar>
              <w:top w:w="0" w:type="dxa"/>
              <w:left w:w="108" w:type="dxa"/>
              <w:bottom w:w="0" w:type="dxa"/>
              <w:right w:w="108" w:type="dxa"/>
            </w:tcMar>
          </w:tcPr>
          <w:p w14:paraId="1F58A9CE" w14:textId="77777777" w:rsidR="00A226BA" w:rsidRPr="00D11BA9" w:rsidRDefault="00A226BA" w:rsidP="00A226BA">
            <w:pPr>
              <w:snapToGrid w:val="0"/>
              <w:spacing w:before="40" w:after="40"/>
              <w:rPr>
                <w:sz w:val="21"/>
                <w:szCs w:val="21"/>
              </w:rPr>
            </w:pPr>
            <w:r>
              <w:rPr>
                <w:sz w:val="21"/>
                <w:szCs w:val="21"/>
              </w:rPr>
              <w:lastRenderedPageBreak/>
              <w:t>Apple</w:t>
            </w:r>
          </w:p>
        </w:tc>
        <w:tc>
          <w:tcPr>
            <w:tcW w:w="4039" w:type="pct"/>
            <w:tcMar>
              <w:top w:w="0" w:type="dxa"/>
              <w:left w:w="108" w:type="dxa"/>
              <w:bottom w:w="0" w:type="dxa"/>
              <w:right w:w="108" w:type="dxa"/>
            </w:tcMar>
          </w:tcPr>
          <w:p w14:paraId="2777137D" w14:textId="77777777" w:rsidR="00A226BA" w:rsidRDefault="00A226BA" w:rsidP="00A226BA">
            <w:pPr>
              <w:snapToGrid w:val="0"/>
              <w:spacing w:before="40" w:after="40"/>
              <w:rPr>
                <w:sz w:val="21"/>
                <w:szCs w:val="21"/>
              </w:rPr>
            </w:pPr>
            <w:r>
              <w:rPr>
                <w:sz w:val="21"/>
                <w:szCs w:val="21"/>
              </w:rPr>
              <w:t xml:space="preserve">It is unclear as to where this proposal is going to be captured. If proposal #2 is to task RAN4 to discuss NWA, we might discuss this in RAN4 as well. </w:t>
            </w:r>
          </w:p>
          <w:p w14:paraId="1E33591C" w14:textId="77777777" w:rsidR="00A226BA" w:rsidRDefault="00A226BA" w:rsidP="00A226BA">
            <w:pPr>
              <w:snapToGrid w:val="0"/>
              <w:spacing w:before="40" w:after="40"/>
              <w:rPr>
                <w:sz w:val="21"/>
                <w:szCs w:val="21"/>
              </w:rPr>
            </w:pPr>
          </w:p>
          <w:p w14:paraId="32EE5194" w14:textId="77777777" w:rsidR="00A226BA" w:rsidRDefault="00A226BA" w:rsidP="00A226BA">
            <w:pPr>
              <w:snapToGrid w:val="0"/>
              <w:spacing w:before="40" w:after="40"/>
              <w:rPr>
                <w:sz w:val="21"/>
                <w:szCs w:val="21"/>
              </w:rPr>
            </w:pPr>
            <w:r>
              <w:rPr>
                <w:sz w:val="21"/>
                <w:szCs w:val="21"/>
              </w:rPr>
              <w:t>For LLR weighting, only presence of interfering CRS is not sufficient, the location and sequence is also needed from our understanding. Based on intermediate round responses from companies there seem to be different understanding and implementation. For any of the implementations the location of CRS REs is needed at a minimum, so both presence and location are needed. Hence propose to change is as:</w:t>
            </w:r>
          </w:p>
          <w:p w14:paraId="7BBC5C66" w14:textId="7770E2D8" w:rsidR="00A226BA" w:rsidRPr="00C91495" w:rsidRDefault="00A226BA" w:rsidP="00A226BA">
            <w:pPr>
              <w:numPr>
                <w:ilvl w:val="0"/>
                <w:numId w:val="3"/>
              </w:numPr>
              <w:snapToGrid w:val="0"/>
              <w:spacing w:after="120"/>
              <w:ind w:left="459" w:right="147" w:hanging="312"/>
              <w:rPr>
                <w:rFonts w:eastAsia="DengXian"/>
                <w:sz w:val="21"/>
                <w:szCs w:val="21"/>
              </w:rPr>
            </w:pPr>
            <w:r w:rsidRPr="00C91495">
              <w:rPr>
                <w:rFonts w:eastAsia="DengXian" w:hint="eastAsia"/>
                <w:sz w:val="21"/>
                <w:szCs w:val="21"/>
              </w:rPr>
              <w:t xml:space="preserve">For LLR weighting: presence </w:t>
            </w:r>
            <w:r>
              <w:rPr>
                <w:rFonts w:eastAsia="DengXian"/>
                <w:sz w:val="21"/>
                <w:szCs w:val="21"/>
              </w:rPr>
              <w:t xml:space="preserve">and location </w:t>
            </w:r>
            <w:r w:rsidRPr="00C91495">
              <w:rPr>
                <w:rFonts w:eastAsia="DengXian" w:hint="eastAsia"/>
                <w:sz w:val="21"/>
                <w:szCs w:val="21"/>
              </w:rPr>
              <w:t xml:space="preserve">of </w:t>
            </w:r>
            <w:r w:rsidRPr="00C91495">
              <w:rPr>
                <w:rFonts w:eastAsia="DengXian"/>
                <w:sz w:val="21"/>
                <w:szCs w:val="21"/>
              </w:rPr>
              <w:t>interference</w:t>
            </w:r>
            <w:r w:rsidRPr="00C91495">
              <w:rPr>
                <w:rFonts w:eastAsia="DengXian" w:hint="eastAsia"/>
                <w:sz w:val="21"/>
                <w:szCs w:val="21"/>
              </w:rPr>
              <w:t xml:space="preserve"> CRS, FFS on the sequence of interference CRS</w:t>
            </w:r>
            <w:r>
              <w:rPr>
                <w:rFonts w:eastAsia="DengXian" w:hint="eastAsia"/>
                <w:sz w:val="21"/>
                <w:szCs w:val="21"/>
                <w:lang w:eastAsia="zh-CN"/>
              </w:rPr>
              <w:t xml:space="preserve"> </w:t>
            </w:r>
          </w:p>
          <w:p w14:paraId="0431B9C2" w14:textId="77777777" w:rsidR="00A226BA" w:rsidRPr="00D11BA9" w:rsidRDefault="00A226BA" w:rsidP="00A226BA">
            <w:pPr>
              <w:snapToGrid w:val="0"/>
              <w:spacing w:before="40" w:after="40"/>
              <w:rPr>
                <w:sz w:val="21"/>
                <w:szCs w:val="21"/>
              </w:rPr>
            </w:pPr>
          </w:p>
        </w:tc>
      </w:tr>
      <w:tr w:rsidR="00A226BA" w:rsidRPr="00D11BA9" w14:paraId="1715B8EE" w14:textId="77777777" w:rsidTr="00266D27">
        <w:tc>
          <w:tcPr>
            <w:tcW w:w="961" w:type="pct"/>
            <w:tcMar>
              <w:top w:w="0" w:type="dxa"/>
              <w:left w:w="108" w:type="dxa"/>
              <w:bottom w:w="0" w:type="dxa"/>
              <w:right w:w="108" w:type="dxa"/>
            </w:tcMar>
          </w:tcPr>
          <w:p w14:paraId="326F4901" w14:textId="77777777" w:rsidR="00A226BA" w:rsidRPr="00D11BA9" w:rsidRDefault="002952EE" w:rsidP="00A226BA">
            <w:pPr>
              <w:snapToGrid w:val="0"/>
              <w:spacing w:before="40" w:after="40"/>
              <w:rPr>
                <w:sz w:val="21"/>
                <w:szCs w:val="21"/>
              </w:rPr>
            </w:pPr>
            <w:r>
              <w:rPr>
                <w:sz w:val="21"/>
                <w:szCs w:val="21"/>
              </w:rPr>
              <w:t>MTK</w:t>
            </w:r>
          </w:p>
        </w:tc>
        <w:tc>
          <w:tcPr>
            <w:tcW w:w="4039" w:type="pct"/>
            <w:tcMar>
              <w:top w:w="0" w:type="dxa"/>
              <w:left w:w="108" w:type="dxa"/>
              <w:bottom w:w="0" w:type="dxa"/>
              <w:right w:w="108" w:type="dxa"/>
            </w:tcMar>
          </w:tcPr>
          <w:p w14:paraId="72508BF2" w14:textId="77777777" w:rsidR="00A226BA" w:rsidRPr="00D11BA9" w:rsidRDefault="002952EE">
            <w:pPr>
              <w:snapToGrid w:val="0"/>
              <w:spacing w:before="40" w:after="40"/>
              <w:rPr>
                <w:sz w:val="21"/>
                <w:szCs w:val="21"/>
              </w:rPr>
            </w:pPr>
            <w:r>
              <w:rPr>
                <w:sz w:val="21"/>
                <w:szCs w:val="21"/>
              </w:rPr>
              <w:t xml:space="preserve">In our view, the information needed for LLR weighting and CRS-IC is the same. We are fine to task RAN4 to study it for one more quarter. </w:t>
            </w:r>
          </w:p>
        </w:tc>
      </w:tr>
      <w:tr w:rsidR="00A226BA" w:rsidRPr="00D11BA9" w14:paraId="317F4980" w14:textId="77777777" w:rsidTr="00266D27">
        <w:tc>
          <w:tcPr>
            <w:tcW w:w="961" w:type="pct"/>
            <w:tcMar>
              <w:top w:w="0" w:type="dxa"/>
              <w:left w:w="108" w:type="dxa"/>
              <w:bottom w:w="0" w:type="dxa"/>
              <w:right w:w="108" w:type="dxa"/>
            </w:tcMar>
          </w:tcPr>
          <w:p w14:paraId="3764393C" w14:textId="77777777" w:rsidR="00A226BA" w:rsidRPr="00945F68" w:rsidRDefault="00CC5710" w:rsidP="00A226BA">
            <w:pPr>
              <w:keepLines/>
              <w:tabs>
                <w:tab w:val="left" w:pos="794"/>
                <w:tab w:val="left" w:pos="1191"/>
                <w:tab w:val="left" w:pos="1588"/>
                <w:tab w:val="left" w:pos="1985"/>
              </w:tabs>
              <w:snapToGrid w:val="0"/>
              <w:spacing w:before="40" w:after="40"/>
              <w:jc w:val="center"/>
              <w:rPr>
                <w:rFonts w:eastAsia="Yu Mincho"/>
                <w:sz w:val="21"/>
                <w:szCs w:val="21"/>
                <w:lang w:eastAsia="ja-JP"/>
              </w:rPr>
            </w:pPr>
            <w:r>
              <w:rPr>
                <w:rFonts w:eastAsia="Yu Mincho" w:hint="eastAsia"/>
                <w:sz w:val="21"/>
                <w:szCs w:val="21"/>
                <w:lang w:eastAsia="ja-JP"/>
              </w:rPr>
              <w:t>Q</w:t>
            </w:r>
            <w:r>
              <w:rPr>
                <w:rFonts w:eastAsia="Yu Mincho"/>
                <w:sz w:val="21"/>
                <w:szCs w:val="21"/>
                <w:lang w:eastAsia="ja-JP"/>
              </w:rPr>
              <w:t>ualcomm</w:t>
            </w:r>
          </w:p>
        </w:tc>
        <w:tc>
          <w:tcPr>
            <w:tcW w:w="4039" w:type="pct"/>
            <w:tcMar>
              <w:top w:w="0" w:type="dxa"/>
              <w:left w:w="108" w:type="dxa"/>
              <w:bottom w:w="0" w:type="dxa"/>
              <w:right w:w="108" w:type="dxa"/>
            </w:tcMar>
          </w:tcPr>
          <w:p w14:paraId="1AF4842C" w14:textId="77777777" w:rsidR="00A226BA" w:rsidRPr="00945F68" w:rsidRDefault="00CC5710" w:rsidP="00A226BA">
            <w:pPr>
              <w:keepLines/>
              <w:tabs>
                <w:tab w:val="left" w:pos="794"/>
                <w:tab w:val="left" w:pos="1191"/>
                <w:tab w:val="left" w:pos="1588"/>
                <w:tab w:val="left" w:pos="1985"/>
              </w:tabs>
              <w:snapToGrid w:val="0"/>
              <w:spacing w:before="40" w:after="40"/>
              <w:jc w:val="center"/>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e are fine to go back to RAN4 to discuss the needed assistance information in more detail. We disagree with Nokia’s proposal to artificially limit the assistance information to something from previous releases.</w:t>
            </w:r>
          </w:p>
        </w:tc>
      </w:tr>
      <w:tr w:rsidR="00A226BA" w:rsidRPr="00D11BA9" w14:paraId="4771A426" w14:textId="77777777" w:rsidTr="00266D27">
        <w:tc>
          <w:tcPr>
            <w:tcW w:w="961" w:type="pct"/>
            <w:tcMar>
              <w:top w:w="0" w:type="dxa"/>
              <w:left w:w="108" w:type="dxa"/>
              <w:bottom w:w="0" w:type="dxa"/>
              <w:right w:w="108" w:type="dxa"/>
            </w:tcMar>
          </w:tcPr>
          <w:p w14:paraId="7B339235" w14:textId="77777777" w:rsidR="00A226BA" w:rsidRPr="00D11BA9" w:rsidRDefault="00F161F1" w:rsidP="00A226BA">
            <w:pPr>
              <w:snapToGrid w:val="0"/>
              <w:spacing w:before="40" w:after="40"/>
              <w:rPr>
                <w:sz w:val="21"/>
                <w:szCs w:val="21"/>
                <w:lang w:eastAsia="zh-CN"/>
              </w:rPr>
            </w:pPr>
            <w:r>
              <w:rPr>
                <w:rFonts w:hint="eastAsia"/>
                <w:sz w:val="21"/>
                <w:szCs w:val="21"/>
                <w:lang w:eastAsia="zh-CN"/>
              </w:rPr>
              <w:t>O</w:t>
            </w:r>
            <w:r>
              <w:rPr>
                <w:sz w:val="21"/>
                <w:szCs w:val="21"/>
                <w:lang w:eastAsia="zh-CN"/>
              </w:rPr>
              <w:t>PPO</w:t>
            </w:r>
          </w:p>
        </w:tc>
        <w:tc>
          <w:tcPr>
            <w:tcW w:w="4039" w:type="pct"/>
            <w:tcMar>
              <w:top w:w="0" w:type="dxa"/>
              <w:left w:w="108" w:type="dxa"/>
              <w:bottom w:w="0" w:type="dxa"/>
              <w:right w:w="108" w:type="dxa"/>
            </w:tcMar>
          </w:tcPr>
          <w:p w14:paraId="047CEBE0" w14:textId="77777777" w:rsidR="00A226BA" w:rsidRPr="00D11BA9" w:rsidRDefault="00B24BDB" w:rsidP="00A226BA">
            <w:pPr>
              <w:snapToGrid w:val="0"/>
              <w:spacing w:before="40" w:after="40"/>
              <w:rPr>
                <w:sz w:val="21"/>
                <w:szCs w:val="21"/>
                <w:lang w:eastAsia="zh-CN"/>
              </w:rPr>
            </w:pPr>
            <w:r>
              <w:rPr>
                <w:sz w:val="21"/>
                <w:szCs w:val="21"/>
                <w:lang w:eastAsia="zh-CN"/>
              </w:rPr>
              <w:t>Though shar</w:t>
            </w:r>
            <w:r w:rsidR="00E0592D">
              <w:rPr>
                <w:sz w:val="21"/>
                <w:szCs w:val="21"/>
                <w:lang w:eastAsia="zh-CN"/>
              </w:rPr>
              <w:t>ing</w:t>
            </w:r>
            <w:r>
              <w:rPr>
                <w:sz w:val="21"/>
                <w:szCs w:val="21"/>
                <w:lang w:eastAsia="zh-CN"/>
              </w:rPr>
              <w:t xml:space="preserve"> the similar view on the same </w:t>
            </w:r>
            <w:r w:rsidR="00E0592D">
              <w:rPr>
                <w:sz w:val="21"/>
                <w:szCs w:val="21"/>
                <w:lang w:eastAsia="zh-CN"/>
              </w:rPr>
              <w:t>information for LLR weighting and CRS-IC,</w:t>
            </w:r>
            <w:r>
              <w:rPr>
                <w:sz w:val="21"/>
                <w:szCs w:val="21"/>
                <w:lang w:eastAsia="zh-CN"/>
              </w:rPr>
              <w:t xml:space="preserve"> </w:t>
            </w:r>
            <w:r w:rsidR="00E0592D">
              <w:rPr>
                <w:sz w:val="21"/>
                <w:szCs w:val="21"/>
                <w:lang w:eastAsia="zh-CN"/>
              </w:rPr>
              <w:t>w</w:t>
            </w:r>
            <w:r>
              <w:rPr>
                <w:sz w:val="21"/>
                <w:szCs w:val="21"/>
                <w:lang w:eastAsia="zh-CN"/>
              </w:rPr>
              <w:t>e</w:t>
            </w:r>
            <w:r w:rsidR="00E0592D">
              <w:rPr>
                <w:sz w:val="21"/>
                <w:szCs w:val="21"/>
                <w:lang w:eastAsia="zh-CN"/>
              </w:rPr>
              <w:t xml:space="preserve"> are also</w:t>
            </w:r>
            <w:r>
              <w:rPr>
                <w:sz w:val="21"/>
                <w:szCs w:val="21"/>
                <w:lang w:eastAsia="zh-CN"/>
              </w:rPr>
              <w:t xml:space="preserve"> </w:t>
            </w:r>
            <w:r w:rsidR="00E0592D">
              <w:rPr>
                <w:sz w:val="21"/>
                <w:szCs w:val="21"/>
                <w:lang w:eastAsia="zh-CN"/>
              </w:rPr>
              <w:t>fine</w:t>
            </w:r>
            <w:r>
              <w:rPr>
                <w:sz w:val="21"/>
                <w:szCs w:val="21"/>
                <w:lang w:eastAsia="zh-CN"/>
              </w:rPr>
              <w:t xml:space="preserve"> to </w:t>
            </w:r>
            <w:r>
              <w:rPr>
                <w:sz w:val="21"/>
                <w:szCs w:val="21"/>
              </w:rPr>
              <w:t>t</w:t>
            </w:r>
            <w:r w:rsidRPr="00EB3773">
              <w:rPr>
                <w:rFonts w:eastAsia="DengXian" w:hint="eastAsia"/>
                <w:sz w:val="21"/>
                <w:szCs w:val="21"/>
              </w:rPr>
              <w:t xml:space="preserve">ask </w:t>
            </w:r>
            <w:r w:rsidRPr="00EB3773">
              <w:rPr>
                <w:rFonts w:eastAsia="DengXian"/>
                <w:sz w:val="21"/>
                <w:szCs w:val="21"/>
              </w:rPr>
              <w:t xml:space="preserve">RAN4 </w:t>
            </w:r>
            <w:r w:rsidRPr="00EB3773">
              <w:rPr>
                <w:rFonts w:eastAsia="DengXian" w:hint="eastAsia"/>
                <w:sz w:val="21"/>
                <w:szCs w:val="21"/>
              </w:rPr>
              <w:t xml:space="preserve">to </w:t>
            </w:r>
            <w:r w:rsidRPr="00EB3773">
              <w:rPr>
                <w:rFonts w:eastAsia="DengXian"/>
                <w:sz w:val="21"/>
                <w:szCs w:val="21"/>
              </w:rPr>
              <w:t xml:space="preserve">further discuss the </w:t>
            </w:r>
            <w:r>
              <w:rPr>
                <w:rFonts w:eastAsia="DengXian"/>
                <w:sz w:val="21"/>
                <w:szCs w:val="21"/>
              </w:rPr>
              <w:t xml:space="preserve">details </w:t>
            </w:r>
            <w:r w:rsidRPr="00EB3773">
              <w:rPr>
                <w:rFonts w:eastAsia="DengXian"/>
                <w:sz w:val="21"/>
                <w:szCs w:val="21"/>
              </w:rPr>
              <w:t xml:space="preserve">of network assistance signalling </w:t>
            </w:r>
            <w:r w:rsidRPr="00443830">
              <w:rPr>
                <w:rFonts w:eastAsia="DengXian" w:hint="eastAsia"/>
                <w:sz w:val="21"/>
                <w:szCs w:val="21"/>
              </w:rPr>
              <w:t>in Phase II.</w:t>
            </w:r>
          </w:p>
        </w:tc>
      </w:tr>
      <w:tr w:rsidR="0044598A" w:rsidRPr="00D11BA9" w14:paraId="5546FFBE" w14:textId="77777777" w:rsidTr="00266D27">
        <w:tc>
          <w:tcPr>
            <w:tcW w:w="961" w:type="pct"/>
            <w:tcMar>
              <w:top w:w="0" w:type="dxa"/>
              <w:left w:w="108" w:type="dxa"/>
              <w:bottom w:w="0" w:type="dxa"/>
              <w:right w:w="108" w:type="dxa"/>
            </w:tcMar>
          </w:tcPr>
          <w:p w14:paraId="6DB33359" w14:textId="77777777" w:rsidR="0044598A" w:rsidRPr="00D11BA9" w:rsidRDefault="0044598A" w:rsidP="0044598A">
            <w:pPr>
              <w:snapToGrid w:val="0"/>
              <w:spacing w:before="40" w:after="40"/>
              <w:rPr>
                <w:sz w:val="21"/>
                <w:szCs w:val="21"/>
              </w:rPr>
            </w:pPr>
            <w:r>
              <w:rPr>
                <w:sz w:val="21"/>
                <w:szCs w:val="21"/>
              </w:rPr>
              <w:t>Ericsson</w:t>
            </w:r>
          </w:p>
        </w:tc>
        <w:tc>
          <w:tcPr>
            <w:tcW w:w="4039" w:type="pct"/>
            <w:tcMar>
              <w:top w:w="0" w:type="dxa"/>
              <w:left w:w="108" w:type="dxa"/>
              <w:bottom w:w="0" w:type="dxa"/>
              <w:right w:w="108" w:type="dxa"/>
            </w:tcMar>
          </w:tcPr>
          <w:p w14:paraId="0EC5CC9B" w14:textId="77777777" w:rsidR="0044598A" w:rsidRPr="00D11BA9" w:rsidRDefault="0044598A" w:rsidP="0044598A">
            <w:pPr>
              <w:snapToGrid w:val="0"/>
              <w:spacing w:before="40" w:after="40"/>
              <w:rPr>
                <w:sz w:val="21"/>
                <w:szCs w:val="21"/>
                <w:lang w:eastAsia="zh-CN"/>
              </w:rPr>
            </w:pPr>
            <w:r>
              <w:rPr>
                <w:sz w:val="21"/>
                <w:szCs w:val="21"/>
              </w:rPr>
              <w:t xml:space="preserve">Regarding proposal 3, we generally agree although for LLR weighting it is not obvious why sequence information would be needed. </w:t>
            </w:r>
          </w:p>
        </w:tc>
      </w:tr>
      <w:tr w:rsidR="000A037E" w:rsidRPr="00D11BA9" w14:paraId="42EE795B" w14:textId="77777777" w:rsidTr="00266D27">
        <w:tc>
          <w:tcPr>
            <w:tcW w:w="961" w:type="pct"/>
            <w:tcMar>
              <w:top w:w="0" w:type="dxa"/>
              <w:left w:w="108" w:type="dxa"/>
              <w:bottom w:w="0" w:type="dxa"/>
              <w:right w:w="108" w:type="dxa"/>
            </w:tcMar>
          </w:tcPr>
          <w:p w14:paraId="1FCE0706" w14:textId="77777777" w:rsidR="000A037E" w:rsidRPr="00D11BA9" w:rsidRDefault="000A037E" w:rsidP="000A037E">
            <w:pPr>
              <w:snapToGrid w:val="0"/>
              <w:spacing w:before="40" w:after="40"/>
              <w:rPr>
                <w:sz w:val="21"/>
                <w:szCs w:val="21"/>
              </w:rPr>
            </w:pPr>
            <w:r>
              <w:rPr>
                <w:rFonts w:eastAsia="Yu Mincho"/>
                <w:sz w:val="21"/>
                <w:szCs w:val="21"/>
                <w:lang w:eastAsia="ja-JP"/>
              </w:rPr>
              <w:t>KDDI</w:t>
            </w:r>
          </w:p>
        </w:tc>
        <w:tc>
          <w:tcPr>
            <w:tcW w:w="4039" w:type="pct"/>
            <w:tcMar>
              <w:top w:w="0" w:type="dxa"/>
              <w:left w:w="108" w:type="dxa"/>
              <w:bottom w:w="0" w:type="dxa"/>
              <w:right w:w="108" w:type="dxa"/>
            </w:tcMar>
          </w:tcPr>
          <w:p w14:paraId="3DF03358" w14:textId="77777777" w:rsidR="000A037E" w:rsidRPr="00D11BA9" w:rsidRDefault="000A037E" w:rsidP="000A037E">
            <w:pPr>
              <w:snapToGrid w:val="0"/>
              <w:spacing w:before="40" w:after="40"/>
              <w:rPr>
                <w:sz w:val="21"/>
                <w:szCs w:val="21"/>
              </w:rPr>
            </w:pPr>
            <w:r>
              <w:rPr>
                <w:rFonts w:eastAsia="Yu Mincho"/>
                <w:sz w:val="21"/>
                <w:szCs w:val="21"/>
                <w:lang w:eastAsia="ja-JP"/>
              </w:rPr>
              <w:t>We prefer to postpone the discussion on the network assistance signalling to Rel-18, but if some RAN4 time is available, then we are fine to discuss it in Rel-17 time frame.</w:t>
            </w:r>
          </w:p>
        </w:tc>
      </w:tr>
      <w:tr w:rsidR="000A037E" w:rsidRPr="00D11BA9" w14:paraId="0C46B82E" w14:textId="77777777" w:rsidTr="00266D27">
        <w:tc>
          <w:tcPr>
            <w:tcW w:w="961" w:type="pct"/>
            <w:tcMar>
              <w:top w:w="0" w:type="dxa"/>
              <w:left w:w="108" w:type="dxa"/>
              <w:bottom w:w="0" w:type="dxa"/>
              <w:right w:w="108" w:type="dxa"/>
            </w:tcMar>
          </w:tcPr>
          <w:p w14:paraId="51B26F59" w14:textId="77777777" w:rsidR="000A037E" w:rsidRPr="00D11BA9" w:rsidRDefault="007B42C6" w:rsidP="000A037E">
            <w:pPr>
              <w:snapToGrid w:val="0"/>
              <w:spacing w:before="40" w:after="40"/>
              <w:rPr>
                <w:sz w:val="21"/>
                <w:szCs w:val="21"/>
                <w:lang w:eastAsia="zh-CN"/>
              </w:rPr>
            </w:pPr>
            <w:r>
              <w:rPr>
                <w:rFonts w:hint="eastAsia"/>
                <w:sz w:val="21"/>
                <w:szCs w:val="21"/>
                <w:lang w:eastAsia="zh-CN"/>
              </w:rPr>
              <w:t>CMCC</w:t>
            </w:r>
          </w:p>
        </w:tc>
        <w:tc>
          <w:tcPr>
            <w:tcW w:w="4039" w:type="pct"/>
            <w:tcMar>
              <w:top w:w="0" w:type="dxa"/>
              <w:left w:w="108" w:type="dxa"/>
              <w:bottom w:w="0" w:type="dxa"/>
              <w:right w:w="108" w:type="dxa"/>
            </w:tcMar>
          </w:tcPr>
          <w:p w14:paraId="45669AA0" w14:textId="77777777" w:rsidR="000A037E" w:rsidRPr="00D11BA9" w:rsidRDefault="007B42C6" w:rsidP="000A037E">
            <w:pPr>
              <w:snapToGrid w:val="0"/>
              <w:spacing w:before="40" w:after="40"/>
              <w:rPr>
                <w:sz w:val="21"/>
                <w:szCs w:val="21"/>
                <w:lang w:eastAsia="zh-CN"/>
              </w:rPr>
            </w:pPr>
            <w:r>
              <w:rPr>
                <w:rFonts w:hint="eastAsia"/>
                <w:sz w:val="21"/>
                <w:szCs w:val="21"/>
                <w:lang w:eastAsia="zh-CN"/>
              </w:rPr>
              <w:t>We are OK with proposal 2 and 3.</w:t>
            </w:r>
          </w:p>
        </w:tc>
      </w:tr>
      <w:tr w:rsidR="00F8411A" w:rsidRPr="00D11BA9" w14:paraId="3DF36C1E" w14:textId="77777777" w:rsidTr="00266D27">
        <w:tc>
          <w:tcPr>
            <w:tcW w:w="961" w:type="pct"/>
            <w:tcMar>
              <w:top w:w="0" w:type="dxa"/>
              <w:left w:w="108" w:type="dxa"/>
              <w:bottom w:w="0" w:type="dxa"/>
              <w:right w:w="108" w:type="dxa"/>
            </w:tcMar>
          </w:tcPr>
          <w:p w14:paraId="10147E34" w14:textId="70627E16" w:rsidR="00F8411A" w:rsidRPr="00D11BA9" w:rsidRDefault="00F8411A" w:rsidP="00F8411A">
            <w:pPr>
              <w:snapToGrid w:val="0"/>
              <w:spacing w:before="40" w:after="40"/>
              <w:rPr>
                <w:sz w:val="21"/>
                <w:szCs w:val="21"/>
              </w:rPr>
            </w:pPr>
            <w:r>
              <w:rPr>
                <w:sz w:val="21"/>
                <w:szCs w:val="21"/>
              </w:rPr>
              <w:t>Intel</w:t>
            </w:r>
          </w:p>
        </w:tc>
        <w:tc>
          <w:tcPr>
            <w:tcW w:w="4039" w:type="pct"/>
            <w:tcMar>
              <w:top w:w="0" w:type="dxa"/>
              <w:left w:w="108" w:type="dxa"/>
              <w:bottom w:w="0" w:type="dxa"/>
              <w:right w:w="108" w:type="dxa"/>
            </w:tcMar>
          </w:tcPr>
          <w:p w14:paraId="11A214A0" w14:textId="7913672B" w:rsidR="003F423F" w:rsidRPr="003F423F" w:rsidRDefault="00F8411A" w:rsidP="00F8411A">
            <w:pPr>
              <w:snapToGrid w:val="0"/>
              <w:spacing w:after="120"/>
              <w:rPr>
                <w:rFonts w:eastAsia="DengXian"/>
                <w:i/>
                <w:iCs/>
                <w:sz w:val="21"/>
                <w:szCs w:val="21"/>
              </w:rPr>
            </w:pPr>
            <w:r>
              <w:rPr>
                <w:sz w:val="21"/>
                <w:szCs w:val="21"/>
              </w:rPr>
              <w:t xml:space="preserve">1) </w:t>
            </w:r>
            <w:r w:rsidRPr="009B7310">
              <w:rPr>
                <w:sz w:val="21"/>
                <w:szCs w:val="21"/>
              </w:rPr>
              <w:t xml:space="preserve">We </w:t>
            </w:r>
            <w:r>
              <w:rPr>
                <w:sz w:val="21"/>
                <w:szCs w:val="21"/>
              </w:rPr>
              <w:t xml:space="preserve">are ok with </w:t>
            </w:r>
            <w:r w:rsidRPr="009B7310">
              <w:rPr>
                <w:sz w:val="21"/>
                <w:szCs w:val="21"/>
              </w:rPr>
              <w:t>proposal 2</w:t>
            </w:r>
            <w:r>
              <w:rPr>
                <w:sz w:val="21"/>
                <w:szCs w:val="21"/>
              </w:rPr>
              <w:t>, but suggest minor update</w:t>
            </w:r>
            <w:r w:rsidRPr="009B7310">
              <w:rPr>
                <w:rFonts w:eastAsia="DengXian"/>
                <w:sz w:val="21"/>
                <w:szCs w:val="21"/>
                <w:lang w:eastAsia="zh-CN"/>
              </w:rPr>
              <w:t xml:space="preserve"> to </w:t>
            </w:r>
            <w:r>
              <w:rPr>
                <w:rFonts w:eastAsia="DengXian"/>
                <w:sz w:val="21"/>
                <w:szCs w:val="21"/>
                <w:lang w:eastAsia="zh-CN"/>
              </w:rPr>
              <w:t>request</w:t>
            </w:r>
            <w:r w:rsidRPr="009B7310">
              <w:rPr>
                <w:rFonts w:eastAsia="DengXian"/>
                <w:sz w:val="21"/>
                <w:szCs w:val="21"/>
                <w:lang w:eastAsia="zh-CN"/>
              </w:rPr>
              <w:t xml:space="preserve"> RAN4 WG to discuss the required information</w:t>
            </w:r>
            <w:r>
              <w:rPr>
                <w:rFonts w:eastAsia="DengXian"/>
                <w:sz w:val="21"/>
                <w:szCs w:val="21"/>
                <w:lang w:eastAsia="zh-CN"/>
              </w:rPr>
              <w:t>: “</w:t>
            </w:r>
            <w:r w:rsidRPr="009B7310">
              <w:rPr>
                <w:rFonts w:eastAsia="DengXian" w:hint="eastAsia"/>
                <w:i/>
                <w:iCs/>
                <w:sz w:val="21"/>
                <w:szCs w:val="21"/>
              </w:rPr>
              <w:t xml:space="preserve">Task </w:t>
            </w:r>
            <w:r w:rsidRPr="009B7310">
              <w:rPr>
                <w:rFonts w:eastAsia="DengXian"/>
                <w:i/>
                <w:iCs/>
                <w:sz w:val="21"/>
                <w:szCs w:val="21"/>
              </w:rPr>
              <w:t xml:space="preserve">RAN4 </w:t>
            </w:r>
            <w:r w:rsidRPr="009B7310">
              <w:rPr>
                <w:rFonts w:eastAsia="DengXian" w:hint="eastAsia"/>
                <w:i/>
                <w:iCs/>
                <w:sz w:val="21"/>
                <w:szCs w:val="21"/>
              </w:rPr>
              <w:t xml:space="preserve">to </w:t>
            </w:r>
            <w:r w:rsidRPr="009B7310">
              <w:rPr>
                <w:rFonts w:eastAsia="DengXian"/>
                <w:i/>
                <w:iCs/>
                <w:sz w:val="21"/>
                <w:szCs w:val="21"/>
              </w:rPr>
              <w:t>further identify the required network assistance and discuss its necessity</w:t>
            </w:r>
          </w:p>
          <w:p w14:paraId="1D3EEF2F" w14:textId="7481A18D" w:rsidR="00F8411A" w:rsidRDefault="00F8411A" w:rsidP="00F8411A">
            <w:pPr>
              <w:snapToGrid w:val="0"/>
              <w:spacing w:after="120"/>
              <w:rPr>
                <w:sz w:val="21"/>
                <w:szCs w:val="21"/>
              </w:rPr>
            </w:pPr>
            <w:r>
              <w:rPr>
                <w:sz w:val="21"/>
                <w:szCs w:val="21"/>
              </w:rPr>
              <w:t xml:space="preserve">2) For </w:t>
            </w:r>
            <w:r w:rsidRPr="009B7310">
              <w:rPr>
                <w:sz w:val="21"/>
                <w:szCs w:val="21"/>
              </w:rPr>
              <w:t xml:space="preserve">Proposal 3 </w:t>
            </w:r>
            <w:r>
              <w:rPr>
                <w:sz w:val="21"/>
                <w:szCs w:val="21"/>
              </w:rPr>
              <w:t xml:space="preserve">our overall preference is to keep this discussion up to RAN4 and task RAN4 to identify the information. We don’t think that the information shall be captured in the WID at this point. </w:t>
            </w:r>
          </w:p>
          <w:p w14:paraId="126AA57C" w14:textId="77777777" w:rsidR="00F8411A" w:rsidRPr="009B7310" w:rsidRDefault="00F8411A" w:rsidP="00F8411A">
            <w:pPr>
              <w:snapToGrid w:val="0"/>
              <w:spacing w:after="120"/>
              <w:rPr>
                <w:sz w:val="21"/>
                <w:szCs w:val="21"/>
              </w:rPr>
            </w:pPr>
            <w:r>
              <w:rPr>
                <w:sz w:val="21"/>
                <w:szCs w:val="21"/>
              </w:rPr>
              <w:t>Meantime, please see our comments on the specific questions.</w:t>
            </w:r>
          </w:p>
          <w:p w14:paraId="205B3D7F" w14:textId="77777777" w:rsidR="00F8411A" w:rsidRPr="009B7310" w:rsidRDefault="00F8411A" w:rsidP="00945F68">
            <w:pPr>
              <w:pStyle w:val="afe"/>
              <w:numPr>
                <w:ilvl w:val="0"/>
                <w:numId w:val="23"/>
              </w:numPr>
              <w:snapToGrid w:val="0"/>
              <w:spacing w:after="120"/>
              <w:ind w:left="714" w:firstLineChars="0" w:hanging="357"/>
              <w:rPr>
                <w:b/>
                <w:sz w:val="21"/>
                <w:szCs w:val="21"/>
              </w:rPr>
            </w:pPr>
            <w:r w:rsidRPr="009B7310">
              <w:rPr>
                <w:rFonts w:hint="eastAsia"/>
                <w:sz w:val="21"/>
                <w:szCs w:val="21"/>
              </w:rPr>
              <w:t>LLR weighting</w:t>
            </w:r>
            <w:r w:rsidRPr="009B7310">
              <w:rPr>
                <w:sz w:val="21"/>
                <w:szCs w:val="21"/>
              </w:rPr>
              <w:t xml:space="preserve"> receiver: we think that UE needs information on CRS </w:t>
            </w:r>
            <w:r>
              <w:rPr>
                <w:sz w:val="21"/>
                <w:szCs w:val="21"/>
              </w:rPr>
              <w:t xml:space="preserve">presence, </w:t>
            </w:r>
            <w:r w:rsidRPr="009B7310">
              <w:rPr>
                <w:sz w:val="21"/>
                <w:szCs w:val="21"/>
              </w:rPr>
              <w:t xml:space="preserve">location and sequence. We would like to </w:t>
            </w:r>
            <w:r>
              <w:rPr>
                <w:sz w:val="21"/>
                <w:szCs w:val="21"/>
              </w:rPr>
              <w:t>ask</w:t>
            </w:r>
            <w:r w:rsidRPr="009B7310">
              <w:rPr>
                <w:sz w:val="21"/>
                <w:szCs w:val="21"/>
              </w:rPr>
              <w:t xml:space="preserve"> proponents to clarify how LLR </w:t>
            </w:r>
            <w:r w:rsidRPr="009B7310">
              <w:rPr>
                <w:rFonts w:hint="eastAsia"/>
                <w:sz w:val="21"/>
                <w:szCs w:val="21"/>
              </w:rPr>
              <w:t>weighting</w:t>
            </w:r>
            <w:r w:rsidRPr="009B7310">
              <w:rPr>
                <w:sz w:val="21"/>
                <w:szCs w:val="21"/>
              </w:rPr>
              <w:t xml:space="preserve"> can work without </w:t>
            </w:r>
            <w:r w:rsidRPr="009B7310">
              <w:rPr>
                <w:rFonts w:hint="eastAsia"/>
                <w:sz w:val="21"/>
                <w:szCs w:val="21"/>
              </w:rPr>
              <w:t>location and sequence of interference CRS</w:t>
            </w:r>
            <w:r>
              <w:rPr>
                <w:sz w:val="21"/>
                <w:szCs w:val="21"/>
              </w:rPr>
              <w:t>.</w:t>
            </w:r>
            <w:r w:rsidRPr="009B7310">
              <w:rPr>
                <w:sz w:val="21"/>
                <w:szCs w:val="21"/>
              </w:rPr>
              <w:t xml:space="preserve"> </w:t>
            </w:r>
          </w:p>
          <w:p w14:paraId="7D3A3AEC" w14:textId="3A680F7E" w:rsidR="00F8411A" w:rsidRPr="00F8411A" w:rsidRDefault="00F8411A" w:rsidP="00945F68">
            <w:pPr>
              <w:pStyle w:val="afe"/>
              <w:numPr>
                <w:ilvl w:val="0"/>
                <w:numId w:val="23"/>
              </w:numPr>
              <w:spacing w:after="120"/>
              <w:ind w:left="714" w:firstLineChars="0" w:hanging="357"/>
              <w:rPr>
                <w:rFonts w:eastAsia="宋体"/>
                <w:b/>
                <w:sz w:val="21"/>
                <w:szCs w:val="21"/>
              </w:rPr>
            </w:pPr>
            <w:r>
              <w:rPr>
                <w:rFonts w:eastAsia="宋体"/>
                <w:sz w:val="21"/>
                <w:szCs w:val="21"/>
              </w:rPr>
              <w:t>We agree with information from Note 2.</w:t>
            </w:r>
          </w:p>
        </w:tc>
      </w:tr>
      <w:tr w:rsidR="00075B94" w:rsidRPr="00D11BA9" w14:paraId="1621612B" w14:textId="77777777" w:rsidTr="00266D27">
        <w:tc>
          <w:tcPr>
            <w:tcW w:w="961" w:type="pct"/>
            <w:tcMar>
              <w:top w:w="0" w:type="dxa"/>
              <w:left w:w="108" w:type="dxa"/>
              <w:bottom w:w="0" w:type="dxa"/>
              <w:right w:w="108" w:type="dxa"/>
            </w:tcMar>
          </w:tcPr>
          <w:p w14:paraId="69EA9D37" w14:textId="5BD0CDCA" w:rsidR="00075B94" w:rsidRDefault="00075B94" w:rsidP="00075B94">
            <w:pPr>
              <w:snapToGrid w:val="0"/>
              <w:spacing w:before="40" w:after="40"/>
              <w:rPr>
                <w:sz w:val="21"/>
                <w:szCs w:val="21"/>
              </w:rPr>
            </w:pPr>
            <w:r>
              <w:rPr>
                <w:rFonts w:hint="eastAsia"/>
                <w:sz w:val="21"/>
                <w:szCs w:val="21"/>
                <w:lang w:eastAsia="zh-CN"/>
              </w:rPr>
              <w:t>China</w:t>
            </w:r>
            <w:r>
              <w:rPr>
                <w:sz w:val="21"/>
                <w:szCs w:val="21"/>
              </w:rPr>
              <w:t xml:space="preserve"> </w:t>
            </w:r>
            <w:r>
              <w:rPr>
                <w:rFonts w:hint="eastAsia"/>
                <w:sz w:val="21"/>
                <w:szCs w:val="21"/>
                <w:lang w:eastAsia="zh-CN"/>
              </w:rPr>
              <w:t>Telecom</w:t>
            </w:r>
          </w:p>
        </w:tc>
        <w:tc>
          <w:tcPr>
            <w:tcW w:w="4039" w:type="pct"/>
            <w:tcMar>
              <w:top w:w="0" w:type="dxa"/>
              <w:left w:w="108" w:type="dxa"/>
              <w:bottom w:w="0" w:type="dxa"/>
              <w:right w:w="108" w:type="dxa"/>
            </w:tcMar>
          </w:tcPr>
          <w:p w14:paraId="7473A52E" w14:textId="77777777" w:rsidR="00075B94" w:rsidRDefault="00075B94" w:rsidP="00075B94">
            <w:pPr>
              <w:snapToGrid w:val="0"/>
              <w:spacing w:before="40" w:after="40"/>
              <w:rPr>
                <w:sz w:val="21"/>
                <w:szCs w:val="21"/>
                <w:lang w:eastAsia="zh-CN"/>
              </w:rPr>
            </w:pPr>
            <w:r>
              <w:rPr>
                <w:sz w:val="21"/>
                <w:szCs w:val="21"/>
                <w:lang w:eastAsia="zh-CN"/>
              </w:rPr>
              <w:t>For Nokia’s updated proposal#2:</w:t>
            </w:r>
          </w:p>
          <w:p w14:paraId="1394DE02" w14:textId="77777777" w:rsidR="00075B94" w:rsidRDefault="00075B94" w:rsidP="00075B94">
            <w:pPr>
              <w:snapToGrid w:val="0"/>
              <w:spacing w:before="40" w:after="40"/>
              <w:rPr>
                <w:sz w:val="21"/>
                <w:szCs w:val="21"/>
                <w:lang w:eastAsia="zh-CN"/>
              </w:rPr>
            </w:pPr>
            <w:r>
              <w:rPr>
                <w:sz w:val="21"/>
                <w:szCs w:val="21"/>
                <w:lang w:eastAsia="zh-CN"/>
              </w:rPr>
              <w:t xml:space="preserve">On the one hand, from workload perspective, we think it may be good to reuse the existing signalling to avoid some extensive discussion on details while introducing new RRC </w:t>
            </w:r>
            <w:r>
              <w:rPr>
                <w:rFonts w:hint="eastAsia"/>
                <w:sz w:val="21"/>
                <w:szCs w:val="21"/>
                <w:lang w:eastAsia="zh-CN"/>
              </w:rPr>
              <w:t>signalling</w:t>
            </w:r>
            <w:r>
              <w:rPr>
                <w:sz w:val="21"/>
                <w:szCs w:val="21"/>
                <w:lang w:eastAsia="zh-CN"/>
              </w:rPr>
              <w:t>, in case it is agreed for CRS-IM.</w:t>
            </w:r>
          </w:p>
          <w:p w14:paraId="5115B5C9" w14:textId="77777777" w:rsidR="00075B94" w:rsidRPr="003F77C6" w:rsidRDefault="00075B94" w:rsidP="00075B94">
            <w:pPr>
              <w:snapToGrid w:val="0"/>
              <w:spacing w:before="40" w:after="40"/>
              <w:rPr>
                <w:sz w:val="21"/>
                <w:szCs w:val="21"/>
                <w:lang w:eastAsia="zh-CN"/>
              </w:rPr>
            </w:pPr>
            <w:r>
              <w:rPr>
                <w:sz w:val="21"/>
                <w:szCs w:val="21"/>
                <w:lang w:eastAsia="zh-CN"/>
              </w:rPr>
              <w:t xml:space="preserve">On the other hand, however, we have following questions on reusing the existing </w:t>
            </w:r>
            <w:r w:rsidRPr="003F77C6">
              <w:rPr>
                <w:sz w:val="21"/>
                <w:szCs w:val="21"/>
                <w:lang w:eastAsia="zh-CN"/>
              </w:rPr>
              <w:t>Rel-15/16 signalling</w:t>
            </w:r>
            <w:r>
              <w:rPr>
                <w:sz w:val="21"/>
                <w:szCs w:val="21"/>
                <w:lang w:eastAsia="zh-CN"/>
              </w:rPr>
              <w:t xml:space="preserve"> for CRS-IM</w:t>
            </w:r>
            <w:r w:rsidRPr="003F77C6">
              <w:rPr>
                <w:sz w:val="21"/>
                <w:szCs w:val="21"/>
                <w:lang w:eastAsia="zh-CN"/>
              </w:rPr>
              <w:t>:</w:t>
            </w:r>
          </w:p>
          <w:p w14:paraId="48EBCFAA" w14:textId="77777777" w:rsidR="00075B94" w:rsidRPr="00A0519D" w:rsidRDefault="00075B94" w:rsidP="00945F68">
            <w:pPr>
              <w:pStyle w:val="afe"/>
              <w:numPr>
                <w:ilvl w:val="0"/>
                <w:numId w:val="24"/>
              </w:numPr>
              <w:snapToGrid w:val="0"/>
              <w:spacing w:before="40" w:after="40"/>
              <w:ind w:firstLineChars="0"/>
              <w:rPr>
                <w:b/>
                <w:sz w:val="21"/>
                <w:szCs w:val="21"/>
                <w:lang w:eastAsia="zh-CN"/>
              </w:rPr>
            </w:pPr>
            <w:r w:rsidRPr="00A0519D">
              <w:rPr>
                <w:rFonts w:hint="eastAsia"/>
                <w:sz w:val="21"/>
                <w:szCs w:val="21"/>
                <w:lang w:eastAsia="zh-CN"/>
              </w:rPr>
              <w:t>Q</w:t>
            </w:r>
            <w:r w:rsidRPr="00A0519D">
              <w:rPr>
                <w:sz w:val="21"/>
                <w:szCs w:val="21"/>
                <w:lang w:eastAsia="zh-CN"/>
              </w:rPr>
              <w:t>#1: For the proposed Rel-15 RM pattern, is it means the Rel-15 symbol level RM pattern or the Rel-15 serving cell CRS RM pattern?</w:t>
            </w:r>
          </w:p>
          <w:p w14:paraId="198A78F6" w14:textId="77777777" w:rsidR="00075B94" w:rsidRPr="00A0519D" w:rsidRDefault="00075B94" w:rsidP="00945F68">
            <w:pPr>
              <w:pStyle w:val="afe"/>
              <w:numPr>
                <w:ilvl w:val="0"/>
                <w:numId w:val="24"/>
              </w:numPr>
              <w:snapToGrid w:val="0"/>
              <w:spacing w:before="40" w:after="40"/>
              <w:ind w:firstLineChars="0"/>
              <w:rPr>
                <w:b/>
                <w:sz w:val="21"/>
                <w:szCs w:val="21"/>
                <w:lang w:eastAsia="zh-CN"/>
              </w:rPr>
            </w:pPr>
            <w:r w:rsidRPr="00A0519D">
              <w:rPr>
                <w:rFonts w:hint="eastAsia"/>
                <w:sz w:val="21"/>
                <w:szCs w:val="21"/>
                <w:lang w:eastAsia="zh-CN"/>
              </w:rPr>
              <w:t>Q</w:t>
            </w:r>
            <w:r w:rsidRPr="00A0519D">
              <w:rPr>
                <w:sz w:val="21"/>
                <w:szCs w:val="21"/>
                <w:lang w:eastAsia="zh-CN"/>
              </w:rPr>
              <w:t xml:space="preserve">#2: Rel-16 RM pattern can only handle 1 CRS pattern </w:t>
            </w:r>
            <w:r>
              <w:rPr>
                <w:sz w:val="21"/>
                <w:szCs w:val="21"/>
                <w:lang w:eastAsia="zh-CN"/>
              </w:rPr>
              <w:t>for</w:t>
            </w:r>
            <w:r w:rsidRPr="00A0519D">
              <w:rPr>
                <w:sz w:val="21"/>
                <w:szCs w:val="21"/>
                <w:lang w:eastAsia="zh-CN"/>
              </w:rPr>
              <w:t xml:space="preserve"> the serving cell and 1 interference CRS pattern in DSS scenarios. But in our simulation work in RAN4, 2 </w:t>
            </w:r>
            <w:r w:rsidRPr="00A0519D">
              <w:rPr>
                <w:sz w:val="21"/>
                <w:szCs w:val="21"/>
                <w:lang w:eastAsia="zh-CN"/>
              </w:rPr>
              <w:lastRenderedPageBreak/>
              <w:t xml:space="preserve">interference cells are modelled in the </w:t>
            </w:r>
            <w:r>
              <w:rPr>
                <w:sz w:val="21"/>
                <w:szCs w:val="21"/>
                <w:lang w:eastAsia="zh-CN"/>
              </w:rPr>
              <w:t xml:space="preserve">agreed </w:t>
            </w:r>
            <w:r w:rsidRPr="00A0519D">
              <w:rPr>
                <w:sz w:val="21"/>
                <w:szCs w:val="21"/>
                <w:lang w:eastAsia="zh-CN"/>
              </w:rPr>
              <w:t>simulation assumption. We wonder whether it is feasible to only reuse the existing Rel-16 RM pattern for CRS-</w:t>
            </w:r>
            <w:proofErr w:type="gramStart"/>
            <w:r w:rsidRPr="00A0519D">
              <w:rPr>
                <w:sz w:val="21"/>
                <w:szCs w:val="21"/>
                <w:lang w:eastAsia="zh-CN"/>
              </w:rPr>
              <w:t>IM?</w:t>
            </w:r>
            <w:proofErr w:type="gramEnd"/>
          </w:p>
          <w:p w14:paraId="704F44CA" w14:textId="77777777" w:rsidR="00075B94" w:rsidRDefault="00075B94" w:rsidP="00945F68">
            <w:pPr>
              <w:pStyle w:val="afe"/>
              <w:numPr>
                <w:ilvl w:val="0"/>
                <w:numId w:val="24"/>
              </w:numPr>
              <w:snapToGrid w:val="0"/>
              <w:spacing w:before="40" w:after="40"/>
              <w:ind w:firstLineChars="0"/>
              <w:rPr>
                <w:b/>
                <w:sz w:val="21"/>
                <w:szCs w:val="21"/>
                <w:lang w:eastAsia="zh-CN"/>
              </w:rPr>
            </w:pPr>
            <w:r w:rsidRPr="00A0519D">
              <w:rPr>
                <w:rFonts w:hint="eastAsia"/>
                <w:sz w:val="21"/>
                <w:szCs w:val="21"/>
                <w:lang w:eastAsia="zh-CN"/>
              </w:rPr>
              <w:t>Q</w:t>
            </w:r>
            <w:r w:rsidRPr="00A0519D">
              <w:rPr>
                <w:sz w:val="21"/>
                <w:szCs w:val="21"/>
                <w:lang w:eastAsia="zh-CN"/>
              </w:rPr>
              <w:t xml:space="preserve">#3: The existing Rel-15/16 RM signalling does not contain LTE cell ID, which means UE will not know the interference CRS sequence by NW assistance signalling. Although from CTC’s perspective, the CRS sequence is not needed for LLR weighting, it seems companies have not reached consensus yet. </w:t>
            </w:r>
          </w:p>
          <w:p w14:paraId="2C0EE7E7" w14:textId="77777777" w:rsidR="00075B94" w:rsidRDefault="00075B94" w:rsidP="00075B94">
            <w:pPr>
              <w:snapToGrid w:val="0"/>
              <w:spacing w:before="40" w:after="40"/>
              <w:rPr>
                <w:sz w:val="21"/>
                <w:szCs w:val="21"/>
                <w:lang w:eastAsia="zh-CN"/>
              </w:rPr>
            </w:pPr>
            <w:r>
              <w:rPr>
                <w:sz w:val="21"/>
                <w:szCs w:val="21"/>
                <w:lang w:eastAsia="zh-CN"/>
              </w:rPr>
              <w:t>Considering the above, we prefer the original wording of Proposal#2.</w:t>
            </w:r>
          </w:p>
          <w:p w14:paraId="52E35FC2" w14:textId="77777777" w:rsidR="00075B94" w:rsidRDefault="00075B94" w:rsidP="00075B94">
            <w:pPr>
              <w:snapToGrid w:val="0"/>
              <w:spacing w:before="40" w:after="40"/>
              <w:rPr>
                <w:sz w:val="21"/>
                <w:szCs w:val="21"/>
                <w:lang w:eastAsia="zh-CN"/>
              </w:rPr>
            </w:pPr>
          </w:p>
          <w:p w14:paraId="77DD8351" w14:textId="77777777" w:rsidR="00075B94" w:rsidRDefault="00075B94" w:rsidP="00075B94">
            <w:pPr>
              <w:snapToGrid w:val="0"/>
              <w:spacing w:before="40" w:after="40"/>
              <w:rPr>
                <w:sz w:val="21"/>
                <w:szCs w:val="21"/>
                <w:lang w:eastAsia="zh-CN"/>
              </w:rPr>
            </w:pPr>
            <w:r>
              <w:rPr>
                <w:rFonts w:hint="eastAsia"/>
                <w:sz w:val="21"/>
                <w:szCs w:val="21"/>
                <w:lang w:eastAsia="zh-CN"/>
              </w:rPr>
              <w:t>F</w:t>
            </w:r>
            <w:r>
              <w:rPr>
                <w:sz w:val="21"/>
                <w:szCs w:val="21"/>
                <w:lang w:eastAsia="zh-CN"/>
              </w:rPr>
              <w:t>or the Proposal#3:</w:t>
            </w:r>
          </w:p>
          <w:p w14:paraId="689E25EA" w14:textId="0803C592" w:rsidR="00075B94" w:rsidRDefault="00075B94" w:rsidP="00075B94">
            <w:pPr>
              <w:snapToGrid w:val="0"/>
              <w:spacing w:after="120"/>
              <w:rPr>
                <w:sz w:val="21"/>
                <w:szCs w:val="21"/>
              </w:rPr>
            </w:pPr>
            <w:r>
              <w:rPr>
                <w:rFonts w:hint="eastAsia"/>
                <w:sz w:val="21"/>
                <w:szCs w:val="21"/>
                <w:lang w:eastAsia="zh-CN"/>
              </w:rPr>
              <w:t>A</w:t>
            </w:r>
            <w:r>
              <w:rPr>
                <w:sz w:val="21"/>
                <w:szCs w:val="21"/>
                <w:lang w:eastAsia="zh-CN"/>
              </w:rPr>
              <w:t xml:space="preserve">s commented in the intermediate round, we think </w:t>
            </w:r>
            <w:r>
              <w:rPr>
                <w:rFonts w:hint="eastAsia"/>
                <w:sz w:val="21"/>
                <w:szCs w:val="21"/>
                <w:lang w:eastAsia="zh-CN"/>
              </w:rPr>
              <w:t xml:space="preserve">it is also </w:t>
            </w:r>
            <w:r>
              <w:rPr>
                <w:sz w:val="21"/>
                <w:szCs w:val="21"/>
                <w:lang w:eastAsia="zh-CN"/>
              </w:rPr>
              <w:t>feasible</w:t>
            </w:r>
            <w:r>
              <w:rPr>
                <w:rFonts w:hint="eastAsia"/>
                <w:sz w:val="21"/>
                <w:szCs w:val="21"/>
                <w:lang w:eastAsia="zh-CN"/>
              </w:rPr>
              <w:t xml:space="preserve"> to do LLR weighting </w:t>
            </w:r>
            <w:r>
              <w:rPr>
                <w:sz w:val="21"/>
                <w:szCs w:val="21"/>
                <w:lang w:eastAsia="zh-CN"/>
              </w:rPr>
              <w:t xml:space="preserve">only </w:t>
            </w:r>
            <w:r>
              <w:rPr>
                <w:rFonts w:hint="eastAsia"/>
                <w:sz w:val="21"/>
                <w:szCs w:val="21"/>
                <w:lang w:eastAsia="zh-CN"/>
              </w:rPr>
              <w:t xml:space="preserve">based on </w:t>
            </w:r>
            <w:r>
              <w:rPr>
                <w:sz w:val="21"/>
                <w:szCs w:val="21"/>
                <w:lang w:eastAsia="zh-CN"/>
              </w:rPr>
              <w:t>the presence of interference LTE</w:t>
            </w:r>
            <w:r>
              <w:rPr>
                <w:rFonts w:hint="eastAsia"/>
                <w:sz w:val="21"/>
                <w:szCs w:val="21"/>
                <w:lang w:eastAsia="zh-CN"/>
              </w:rPr>
              <w:t xml:space="preserve"> CRS</w:t>
            </w:r>
            <w:r>
              <w:rPr>
                <w:sz w:val="21"/>
                <w:szCs w:val="21"/>
                <w:lang w:eastAsia="zh-CN"/>
              </w:rPr>
              <w:t xml:space="preserve">, and CRS-IC needs the </w:t>
            </w:r>
            <w:r w:rsidRPr="00C91495">
              <w:rPr>
                <w:rFonts w:eastAsia="DengXian" w:hint="eastAsia"/>
                <w:sz w:val="21"/>
                <w:szCs w:val="21"/>
              </w:rPr>
              <w:t>presence, location and sequence of interference CRS</w:t>
            </w:r>
            <w:r>
              <w:rPr>
                <w:rFonts w:eastAsia="DengXian"/>
                <w:sz w:val="21"/>
                <w:szCs w:val="21"/>
              </w:rPr>
              <w:t xml:space="preserve">. However, according to more companies’ views, it appears we cannot reach consensus on </w:t>
            </w:r>
            <w:r>
              <w:rPr>
                <w:rFonts w:eastAsia="DengXian" w:hint="eastAsia"/>
                <w:sz w:val="21"/>
                <w:szCs w:val="21"/>
                <w:lang w:eastAsia="zh-CN"/>
              </w:rPr>
              <w:t>all these details</w:t>
            </w:r>
            <w:r>
              <w:rPr>
                <w:rFonts w:eastAsia="DengXian"/>
                <w:sz w:val="21"/>
                <w:szCs w:val="21"/>
              </w:rPr>
              <w:t xml:space="preserve"> for this RAN meeting, so we also prefer leaving this issue to RAN4 meetings for further discussion.</w:t>
            </w:r>
          </w:p>
        </w:tc>
      </w:tr>
      <w:tr w:rsidR="00C003B9" w:rsidRPr="00D11BA9" w14:paraId="4F63EB50" w14:textId="77777777" w:rsidTr="00266D27">
        <w:tc>
          <w:tcPr>
            <w:tcW w:w="961" w:type="pct"/>
            <w:tcMar>
              <w:top w:w="0" w:type="dxa"/>
              <w:left w:w="108" w:type="dxa"/>
              <w:bottom w:w="0" w:type="dxa"/>
              <w:right w:w="108" w:type="dxa"/>
            </w:tcMar>
          </w:tcPr>
          <w:p w14:paraId="34DD922B" w14:textId="53A566B4" w:rsidR="00C003B9" w:rsidRDefault="00C003B9" w:rsidP="00C003B9">
            <w:pPr>
              <w:snapToGrid w:val="0"/>
              <w:spacing w:before="40" w:after="40"/>
              <w:rPr>
                <w:sz w:val="21"/>
                <w:szCs w:val="21"/>
                <w:lang w:eastAsia="zh-CN"/>
              </w:rPr>
            </w:pPr>
            <w:r>
              <w:rPr>
                <w:sz w:val="21"/>
                <w:szCs w:val="21"/>
              </w:rPr>
              <w:lastRenderedPageBreak/>
              <w:t>ZTE</w:t>
            </w:r>
          </w:p>
        </w:tc>
        <w:tc>
          <w:tcPr>
            <w:tcW w:w="4039" w:type="pct"/>
            <w:tcMar>
              <w:top w:w="0" w:type="dxa"/>
              <w:left w:w="108" w:type="dxa"/>
              <w:bottom w:w="0" w:type="dxa"/>
              <w:right w:w="108" w:type="dxa"/>
            </w:tcMar>
          </w:tcPr>
          <w:p w14:paraId="0B61DCD0" w14:textId="77777777" w:rsidR="00C003B9" w:rsidRDefault="00C003B9" w:rsidP="00C003B9">
            <w:pPr>
              <w:snapToGrid w:val="0"/>
              <w:spacing w:before="40" w:after="40"/>
              <w:rPr>
                <w:sz w:val="21"/>
                <w:szCs w:val="21"/>
              </w:rPr>
            </w:pPr>
            <w:r>
              <w:rPr>
                <w:sz w:val="21"/>
                <w:szCs w:val="21"/>
              </w:rPr>
              <w:t xml:space="preserve">For P2, RAN4 can of course continue discussing the necessity of network assistance after the baseline requirements (based on the current agreed LLR weighting receiver without network assistance) are completed, but an explicit task from RAN plenary on this point seems distractive at this moment. And for P3, if CRS-IC is agreed to be removed from the WI, then the further improvement on the baseline receiver can be deferred until the baseline requirements are completed. </w:t>
            </w:r>
          </w:p>
          <w:p w14:paraId="333D3D42" w14:textId="4460CDBC" w:rsidR="00C003B9" w:rsidRDefault="00C003B9" w:rsidP="00C003B9">
            <w:pPr>
              <w:snapToGrid w:val="0"/>
              <w:spacing w:before="40" w:after="40"/>
              <w:rPr>
                <w:sz w:val="21"/>
                <w:szCs w:val="21"/>
                <w:lang w:eastAsia="zh-CN"/>
              </w:rPr>
            </w:pPr>
            <w:r>
              <w:rPr>
                <w:sz w:val="21"/>
                <w:szCs w:val="21"/>
              </w:rPr>
              <w:t>In one word, RAN4 better to focus on specifying the agreed baseline requirements.</w:t>
            </w:r>
          </w:p>
        </w:tc>
      </w:tr>
      <w:tr w:rsidR="00853502" w:rsidRPr="00D11BA9" w14:paraId="6AFAE560" w14:textId="77777777" w:rsidTr="00266D27">
        <w:tc>
          <w:tcPr>
            <w:tcW w:w="961" w:type="pct"/>
            <w:tcMar>
              <w:top w:w="0" w:type="dxa"/>
              <w:left w:w="108" w:type="dxa"/>
              <w:bottom w:w="0" w:type="dxa"/>
              <w:right w:w="108" w:type="dxa"/>
            </w:tcMar>
          </w:tcPr>
          <w:p w14:paraId="4E17ABFE" w14:textId="3F8186C2" w:rsidR="00853502" w:rsidRDefault="00853502" w:rsidP="00853502">
            <w:pPr>
              <w:snapToGrid w:val="0"/>
              <w:spacing w:before="40" w:after="40"/>
              <w:rPr>
                <w:sz w:val="21"/>
                <w:szCs w:val="21"/>
              </w:rPr>
            </w:pPr>
            <w:r>
              <w:rPr>
                <w:rFonts w:hint="eastAsia"/>
                <w:sz w:val="21"/>
                <w:szCs w:val="21"/>
                <w:lang w:eastAsia="zh-CN"/>
              </w:rPr>
              <w:t>H</w:t>
            </w:r>
            <w:r>
              <w:rPr>
                <w:sz w:val="21"/>
                <w:szCs w:val="21"/>
                <w:lang w:eastAsia="zh-CN"/>
              </w:rPr>
              <w:t>uawei</w:t>
            </w:r>
          </w:p>
        </w:tc>
        <w:tc>
          <w:tcPr>
            <w:tcW w:w="4039" w:type="pct"/>
            <w:tcMar>
              <w:top w:w="0" w:type="dxa"/>
              <w:left w:w="108" w:type="dxa"/>
              <w:bottom w:w="0" w:type="dxa"/>
              <w:right w:w="108" w:type="dxa"/>
            </w:tcMar>
          </w:tcPr>
          <w:p w14:paraId="094F1B6B" w14:textId="77777777" w:rsidR="00853502" w:rsidRDefault="00853502" w:rsidP="00853502">
            <w:pPr>
              <w:snapToGrid w:val="0"/>
              <w:spacing w:before="40" w:after="40"/>
              <w:rPr>
                <w:sz w:val="21"/>
                <w:szCs w:val="21"/>
                <w:lang w:eastAsia="zh-CN"/>
              </w:rPr>
            </w:pPr>
            <w:r>
              <w:rPr>
                <w:sz w:val="21"/>
                <w:szCs w:val="21"/>
                <w:lang w:eastAsia="zh-CN"/>
              </w:rPr>
              <w:t xml:space="preserve">For </w:t>
            </w:r>
            <w:r>
              <w:rPr>
                <w:rFonts w:hint="eastAsia"/>
                <w:sz w:val="21"/>
                <w:szCs w:val="21"/>
                <w:lang w:eastAsia="zh-CN"/>
              </w:rPr>
              <w:t>P</w:t>
            </w:r>
            <w:r>
              <w:rPr>
                <w:sz w:val="21"/>
                <w:szCs w:val="21"/>
                <w:lang w:eastAsia="zh-CN"/>
              </w:rPr>
              <w:t>roposal 2: Lots of repeated debates happened in RAN4#100-e and at this RAN#93</w:t>
            </w:r>
            <w:r>
              <w:rPr>
                <w:rFonts w:hint="eastAsia"/>
                <w:sz w:val="21"/>
                <w:szCs w:val="21"/>
                <w:lang w:eastAsia="zh-CN"/>
              </w:rPr>
              <w:t>-e</w:t>
            </w:r>
            <w:r>
              <w:rPr>
                <w:sz w:val="21"/>
                <w:szCs w:val="21"/>
                <w:lang w:eastAsia="zh-CN"/>
              </w:rPr>
              <w:t xml:space="preserve">. To be honest, we do not observe any benefits to postpone to RAN4 for further discussion. No conclusion on the network assistance has been reached and it will delay all the following evaluations and discussions and may delay the whole work item completion, and delay the application in the real network eventually. </w:t>
            </w:r>
          </w:p>
          <w:p w14:paraId="671B931F" w14:textId="0124645B" w:rsidR="00853502" w:rsidRDefault="00853502" w:rsidP="00853502">
            <w:pPr>
              <w:snapToGrid w:val="0"/>
              <w:spacing w:before="40" w:after="40"/>
              <w:rPr>
                <w:sz w:val="21"/>
                <w:szCs w:val="21"/>
                <w:lang w:eastAsia="zh-CN"/>
              </w:rPr>
            </w:pPr>
            <w:r>
              <w:rPr>
                <w:sz w:val="21"/>
                <w:szCs w:val="21"/>
                <w:lang w:eastAsia="zh-CN"/>
              </w:rPr>
              <w:t xml:space="preserve">The DSS scenario and NR with </w:t>
            </w:r>
            <w:proofErr w:type="spellStart"/>
            <w:r>
              <w:rPr>
                <w:sz w:val="21"/>
                <w:szCs w:val="21"/>
                <w:lang w:eastAsia="zh-CN"/>
              </w:rPr>
              <w:t>neighboring</w:t>
            </w:r>
            <w:proofErr w:type="spellEnd"/>
            <w:r>
              <w:rPr>
                <w:sz w:val="21"/>
                <w:szCs w:val="21"/>
                <w:lang w:eastAsia="zh-CN"/>
              </w:rPr>
              <w:t xml:space="preserve"> LTE cell deployment are popular in the current networks, serious interference issues have been observed by several operators, with LTE </w:t>
            </w:r>
            <w:proofErr w:type="spellStart"/>
            <w:r>
              <w:rPr>
                <w:sz w:val="21"/>
                <w:szCs w:val="21"/>
                <w:lang w:eastAsia="zh-CN"/>
              </w:rPr>
              <w:t>refarming</w:t>
            </w:r>
            <w:proofErr w:type="spellEnd"/>
            <w:r>
              <w:rPr>
                <w:rFonts w:hint="eastAsia"/>
                <w:sz w:val="21"/>
                <w:szCs w:val="21"/>
                <w:lang w:eastAsia="zh-CN"/>
              </w:rPr>
              <w:t>,</w:t>
            </w:r>
            <w:r>
              <w:rPr>
                <w:sz w:val="21"/>
                <w:szCs w:val="21"/>
                <w:lang w:eastAsia="zh-CN"/>
              </w:rPr>
              <w:t xml:space="preserve"> the related deployments is diminishing, finally the commercial benefits to introduce CRS-IM in the real network will be seriously decreased. So based on the current discussion, we prefer to make decision in this RAN plenary meeting to make the CRS-IM more meaningful in the real network as early as possible.</w:t>
            </w:r>
          </w:p>
          <w:p w14:paraId="7D2E0ECE" w14:textId="3BB4DD41" w:rsidR="00853502" w:rsidRDefault="00853502" w:rsidP="00853502">
            <w:pPr>
              <w:snapToGrid w:val="0"/>
              <w:spacing w:before="40" w:after="40"/>
              <w:rPr>
                <w:sz w:val="21"/>
                <w:szCs w:val="21"/>
              </w:rPr>
            </w:pPr>
            <w:r>
              <w:rPr>
                <w:sz w:val="21"/>
                <w:szCs w:val="21"/>
                <w:lang w:eastAsia="zh-CN"/>
              </w:rPr>
              <w:t>For Proposal 3: It is better to discuss all information after we conclude the introduction of network assistance. Like we stated in the Intermediate round, it is feasible and manageable to do PBCH decoding considering that UE needs to support cell reselection in idle state and handover in connected state from NR to LTE, so UE should support inter-RAT measurements and PBCH decoding anyway even if inter-RAT measurement and PBCH decoding are needed for certain implementations, we did not observe any additional new implementation complexity to be introduced.</w:t>
            </w:r>
          </w:p>
        </w:tc>
      </w:tr>
      <w:tr w:rsidR="007524EF" w:rsidRPr="00D11BA9" w14:paraId="6449B2EC" w14:textId="77777777" w:rsidTr="00266D27">
        <w:tc>
          <w:tcPr>
            <w:tcW w:w="961" w:type="pct"/>
            <w:tcMar>
              <w:top w:w="0" w:type="dxa"/>
              <w:left w:w="108" w:type="dxa"/>
              <w:bottom w:w="0" w:type="dxa"/>
              <w:right w:w="108" w:type="dxa"/>
            </w:tcMar>
          </w:tcPr>
          <w:p w14:paraId="26F01BB6" w14:textId="7B33CA3C" w:rsidR="007524EF" w:rsidRDefault="007524EF" w:rsidP="00853502">
            <w:pPr>
              <w:snapToGrid w:val="0"/>
              <w:spacing w:before="40" w:after="40"/>
              <w:rPr>
                <w:sz w:val="21"/>
                <w:szCs w:val="21"/>
                <w:lang w:eastAsia="zh-CN"/>
              </w:rPr>
            </w:pPr>
            <w:r>
              <w:rPr>
                <w:sz w:val="21"/>
                <w:szCs w:val="21"/>
                <w:lang w:eastAsia="zh-CN"/>
              </w:rPr>
              <w:t>Ericsson</w:t>
            </w:r>
          </w:p>
        </w:tc>
        <w:tc>
          <w:tcPr>
            <w:tcW w:w="4039" w:type="pct"/>
            <w:tcMar>
              <w:top w:w="0" w:type="dxa"/>
              <w:left w:w="108" w:type="dxa"/>
              <w:bottom w:w="0" w:type="dxa"/>
              <w:right w:w="108" w:type="dxa"/>
            </w:tcMar>
          </w:tcPr>
          <w:p w14:paraId="787919BE" w14:textId="77777777" w:rsidR="007524EF" w:rsidRDefault="007524EF" w:rsidP="00853502">
            <w:pPr>
              <w:snapToGrid w:val="0"/>
              <w:spacing w:before="40" w:after="40"/>
              <w:rPr>
                <w:sz w:val="21"/>
                <w:szCs w:val="21"/>
                <w:lang w:eastAsia="zh-CN"/>
              </w:rPr>
            </w:pPr>
            <w:r>
              <w:rPr>
                <w:sz w:val="21"/>
                <w:szCs w:val="21"/>
                <w:lang w:eastAsia="zh-CN"/>
              </w:rPr>
              <w:t>We agree with Huawei that it would be very much preferable to agree to make the assumption of no network signalling in this meeting in order to save RAN4 time and on the basis that it enables a consistent, fast and effective roll-out.</w:t>
            </w:r>
          </w:p>
          <w:p w14:paraId="483886B6" w14:textId="77777777" w:rsidR="007524EF" w:rsidRDefault="007524EF" w:rsidP="00853502">
            <w:pPr>
              <w:snapToGrid w:val="0"/>
              <w:spacing w:before="40" w:after="40"/>
              <w:rPr>
                <w:sz w:val="21"/>
                <w:szCs w:val="21"/>
                <w:lang w:eastAsia="zh-CN"/>
              </w:rPr>
            </w:pPr>
          </w:p>
          <w:p w14:paraId="5CD849CF" w14:textId="18CBB417" w:rsidR="007524EF" w:rsidRDefault="007524EF" w:rsidP="00853502">
            <w:pPr>
              <w:snapToGrid w:val="0"/>
              <w:spacing w:before="40" w:after="40"/>
              <w:rPr>
                <w:sz w:val="21"/>
                <w:szCs w:val="21"/>
                <w:lang w:eastAsia="zh-CN"/>
              </w:rPr>
            </w:pPr>
            <w:r>
              <w:rPr>
                <w:sz w:val="21"/>
                <w:szCs w:val="21"/>
                <w:lang w:eastAsia="zh-CN"/>
              </w:rPr>
              <w:t>One comment on the Nokia proposal; re-using the RM should in our view be a maximum on what is considered in RAN4; if there really needs to be a discussion in RAN4 we think also the possibility of a simpler signalling (e.g. presence/absence of LTE) should be in scope.</w:t>
            </w:r>
          </w:p>
          <w:p w14:paraId="075BAA7B" w14:textId="77777777" w:rsidR="007524EF" w:rsidRDefault="007524EF" w:rsidP="00853502">
            <w:pPr>
              <w:snapToGrid w:val="0"/>
              <w:spacing w:before="40" w:after="40"/>
              <w:rPr>
                <w:sz w:val="21"/>
                <w:szCs w:val="21"/>
                <w:lang w:eastAsia="zh-CN"/>
              </w:rPr>
            </w:pPr>
          </w:p>
          <w:p w14:paraId="6463D0AF" w14:textId="498C25AB" w:rsidR="007524EF" w:rsidRDefault="007524EF" w:rsidP="00853502">
            <w:pPr>
              <w:snapToGrid w:val="0"/>
              <w:spacing w:before="40" w:after="40"/>
              <w:rPr>
                <w:sz w:val="21"/>
                <w:szCs w:val="21"/>
                <w:lang w:eastAsia="zh-CN"/>
              </w:rPr>
            </w:pPr>
            <w:r>
              <w:rPr>
                <w:rFonts w:eastAsia="DengXian"/>
                <w:i/>
                <w:iCs/>
                <w:sz w:val="21"/>
                <w:szCs w:val="21"/>
              </w:rPr>
              <w:t>Task RAN4 to further discuss the necessity of network assistance signalling in Phase II</w:t>
            </w:r>
            <w:r>
              <w:rPr>
                <w:rFonts w:eastAsia="DengXian"/>
                <w:i/>
                <w:iCs/>
                <w:sz w:val="21"/>
                <w:szCs w:val="21"/>
                <w:u w:val="single"/>
              </w:rPr>
              <w:t xml:space="preserve">, where consideration of network assistance signalling is </w:t>
            </w:r>
            <w:r>
              <w:rPr>
                <w:rFonts w:eastAsia="宋体"/>
                <w:i/>
                <w:iCs/>
                <w:sz w:val="21"/>
                <w:szCs w:val="21"/>
                <w:u w:val="single"/>
              </w:rPr>
              <w:t xml:space="preserve">confined to </w:t>
            </w:r>
            <w:r w:rsidRPr="00945F68">
              <w:rPr>
                <w:rFonts w:eastAsia="宋体"/>
                <w:i/>
                <w:iCs/>
                <w:color w:val="FF0000"/>
                <w:sz w:val="21"/>
                <w:szCs w:val="21"/>
                <w:u w:val="single"/>
              </w:rPr>
              <w:t xml:space="preserve">a maximum of </w:t>
            </w:r>
            <w:r>
              <w:rPr>
                <w:rFonts w:eastAsia="宋体"/>
                <w:i/>
                <w:iCs/>
                <w:sz w:val="21"/>
                <w:szCs w:val="21"/>
                <w:u w:val="single"/>
              </w:rPr>
              <w:t xml:space="preserve">reusing the Rel-15/16 semi-static signalling of LTE CRS RM patterns that can be used inform the UE of the locations of the CRS REs </w:t>
            </w:r>
            <w:r w:rsidRPr="00945F68">
              <w:rPr>
                <w:rFonts w:eastAsia="宋体"/>
                <w:i/>
                <w:iCs/>
                <w:color w:val="FF0000"/>
                <w:sz w:val="21"/>
                <w:szCs w:val="21"/>
                <w:u w:val="single"/>
              </w:rPr>
              <w:t>(or more simple signalling)</w:t>
            </w:r>
            <w:r>
              <w:rPr>
                <w:rFonts w:eastAsia="宋体"/>
                <w:i/>
                <w:iCs/>
                <w:sz w:val="21"/>
                <w:szCs w:val="21"/>
                <w:u w:val="single"/>
              </w:rPr>
              <w:t>.</w:t>
            </w:r>
          </w:p>
        </w:tc>
      </w:tr>
      <w:tr w:rsidR="00B4005A" w:rsidRPr="00D11BA9" w14:paraId="3F8CB47D" w14:textId="77777777" w:rsidTr="00266D27">
        <w:tc>
          <w:tcPr>
            <w:tcW w:w="961" w:type="pct"/>
            <w:tcMar>
              <w:top w:w="0" w:type="dxa"/>
              <w:left w:w="108" w:type="dxa"/>
              <w:bottom w:w="0" w:type="dxa"/>
              <w:right w:w="108" w:type="dxa"/>
            </w:tcMar>
          </w:tcPr>
          <w:p w14:paraId="131CF164" w14:textId="52A37ACD" w:rsidR="00B4005A" w:rsidRDefault="00B4005A" w:rsidP="00B4005A">
            <w:pPr>
              <w:snapToGrid w:val="0"/>
              <w:spacing w:before="40" w:after="40"/>
              <w:rPr>
                <w:sz w:val="21"/>
                <w:szCs w:val="21"/>
                <w:lang w:eastAsia="zh-CN"/>
              </w:rPr>
            </w:pPr>
            <w:r>
              <w:rPr>
                <w:rFonts w:hint="eastAsia"/>
                <w:sz w:val="21"/>
                <w:szCs w:val="21"/>
                <w:lang w:eastAsia="zh-CN"/>
              </w:rPr>
              <w:t>S</w:t>
            </w:r>
            <w:r>
              <w:rPr>
                <w:sz w:val="21"/>
                <w:szCs w:val="21"/>
                <w:lang w:eastAsia="zh-CN"/>
              </w:rPr>
              <w:t>amsung</w:t>
            </w:r>
          </w:p>
        </w:tc>
        <w:tc>
          <w:tcPr>
            <w:tcW w:w="4039" w:type="pct"/>
            <w:tcMar>
              <w:top w:w="0" w:type="dxa"/>
              <w:left w:w="108" w:type="dxa"/>
              <w:bottom w:w="0" w:type="dxa"/>
              <w:right w:w="108" w:type="dxa"/>
            </w:tcMar>
          </w:tcPr>
          <w:p w14:paraId="64AADCBE" w14:textId="77777777" w:rsidR="00B4005A" w:rsidRDefault="00B4005A" w:rsidP="00B4005A">
            <w:pPr>
              <w:snapToGrid w:val="0"/>
              <w:spacing w:before="40" w:after="40"/>
              <w:rPr>
                <w:sz w:val="21"/>
                <w:szCs w:val="21"/>
                <w:lang w:eastAsia="zh-CN"/>
              </w:rPr>
            </w:pPr>
            <w:r>
              <w:rPr>
                <w:sz w:val="21"/>
                <w:szCs w:val="21"/>
                <w:lang w:eastAsia="zh-CN"/>
              </w:rPr>
              <w:t xml:space="preserve">In last RAN4 meeting, companies were focused to drive the conclusion for the evaluation as this task by RAN. Given current situation, it’s hard to make conclusion on assistant signalling part without further </w:t>
            </w:r>
            <w:r w:rsidRPr="000A2E76">
              <w:rPr>
                <w:sz w:val="21"/>
                <w:szCs w:val="21"/>
                <w:lang w:eastAsia="zh-CN"/>
              </w:rPr>
              <w:t>thorough</w:t>
            </w:r>
            <w:r>
              <w:rPr>
                <w:sz w:val="21"/>
                <w:szCs w:val="21"/>
                <w:lang w:eastAsia="zh-CN"/>
              </w:rPr>
              <w:t xml:space="preserve"> technical discussion in WG level.</w:t>
            </w:r>
          </w:p>
          <w:p w14:paraId="09E34FCD" w14:textId="77777777" w:rsidR="00B4005A" w:rsidRDefault="00B4005A" w:rsidP="00B4005A">
            <w:pPr>
              <w:snapToGrid w:val="0"/>
              <w:spacing w:before="40" w:after="40"/>
              <w:rPr>
                <w:sz w:val="21"/>
                <w:szCs w:val="21"/>
                <w:lang w:eastAsia="zh-CN"/>
              </w:rPr>
            </w:pPr>
            <w:r>
              <w:rPr>
                <w:sz w:val="21"/>
                <w:szCs w:val="21"/>
                <w:lang w:eastAsia="zh-CN"/>
              </w:rPr>
              <w:lastRenderedPageBreak/>
              <w:t>In general, we support proposal 2 to discuss the NWA signalling in RAN4. Such technical discussion should include at least below factors:</w:t>
            </w:r>
          </w:p>
          <w:p w14:paraId="707918BA" w14:textId="77777777" w:rsidR="00B4005A" w:rsidRPr="00000CF9" w:rsidRDefault="00B4005A" w:rsidP="00945F68">
            <w:pPr>
              <w:pStyle w:val="afe"/>
              <w:numPr>
                <w:ilvl w:val="0"/>
                <w:numId w:val="25"/>
              </w:numPr>
              <w:snapToGrid w:val="0"/>
              <w:spacing w:before="40" w:after="40"/>
              <w:ind w:firstLineChars="0"/>
              <w:rPr>
                <w:b/>
                <w:sz w:val="21"/>
                <w:szCs w:val="21"/>
                <w:lang w:eastAsia="zh-CN"/>
              </w:rPr>
            </w:pPr>
            <w:r>
              <w:rPr>
                <w:rFonts w:eastAsiaTheme="minorEastAsia" w:hint="eastAsia"/>
                <w:sz w:val="21"/>
                <w:szCs w:val="21"/>
                <w:lang w:eastAsia="zh-CN"/>
              </w:rPr>
              <w:t>P</w:t>
            </w:r>
            <w:r>
              <w:rPr>
                <w:rFonts w:eastAsiaTheme="minorEastAsia"/>
                <w:sz w:val="21"/>
                <w:szCs w:val="21"/>
                <w:lang w:eastAsia="zh-CN"/>
              </w:rPr>
              <w:t xml:space="preserve">erformance comparison between with and without NWA signalling </w:t>
            </w:r>
          </w:p>
          <w:p w14:paraId="70B68CAE" w14:textId="77777777" w:rsidR="00B4005A" w:rsidRPr="00000CF9" w:rsidRDefault="00B4005A" w:rsidP="00945F68">
            <w:pPr>
              <w:pStyle w:val="afe"/>
              <w:numPr>
                <w:ilvl w:val="0"/>
                <w:numId w:val="25"/>
              </w:numPr>
              <w:snapToGrid w:val="0"/>
              <w:spacing w:before="40" w:after="40"/>
              <w:ind w:firstLineChars="0"/>
              <w:rPr>
                <w:b/>
                <w:sz w:val="21"/>
                <w:szCs w:val="21"/>
                <w:lang w:eastAsia="zh-CN"/>
              </w:rPr>
            </w:pPr>
            <w:r>
              <w:rPr>
                <w:rFonts w:eastAsiaTheme="minorEastAsia"/>
                <w:sz w:val="21"/>
                <w:szCs w:val="21"/>
                <w:lang w:eastAsia="zh-CN"/>
              </w:rPr>
              <w:t xml:space="preserve">The UE complexity impact  </w:t>
            </w:r>
          </w:p>
          <w:p w14:paraId="263FEBD2" w14:textId="77777777" w:rsidR="00B4005A" w:rsidRPr="00000CF9" w:rsidRDefault="00B4005A" w:rsidP="00945F68">
            <w:pPr>
              <w:pStyle w:val="afe"/>
              <w:numPr>
                <w:ilvl w:val="0"/>
                <w:numId w:val="25"/>
              </w:numPr>
              <w:snapToGrid w:val="0"/>
              <w:spacing w:before="40" w:after="40"/>
              <w:ind w:firstLineChars="0"/>
              <w:rPr>
                <w:b/>
                <w:sz w:val="21"/>
                <w:szCs w:val="21"/>
                <w:lang w:eastAsia="zh-CN"/>
              </w:rPr>
            </w:pPr>
            <w:r>
              <w:rPr>
                <w:rFonts w:eastAsiaTheme="minorEastAsia"/>
                <w:sz w:val="21"/>
                <w:szCs w:val="21"/>
                <w:lang w:eastAsia="zh-CN"/>
              </w:rPr>
              <w:t xml:space="preserve">NW impact i.e. whether existing Rel-15/16 signalling can be reused </w:t>
            </w:r>
          </w:p>
          <w:p w14:paraId="7D468D75" w14:textId="77777777" w:rsidR="00B4005A" w:rsidRPr="00000CF9" w:rsidRDefault="00B4005A" w:rsidP="00945F68">
            <w:pPr>
              <w:pStyle w:val="afe"/>
              <w:numPr>
                <w:ilvl w:val="0"/>
                <w:numId w:val="25"/>
              </w:numPr>
              <w:snapToGrid w:val="0"/>
              <w:spacing w:before="40" w:after="40"/>
              <w:ind w:firstLineChars="0"/>
              <w:rPr>
                <w:b/>
                <w:sz w:val="21"/>
                <w:szCs w:val="21"/>
                <w:lang w:eastAsia="zh-CN"/>
              </w:rPr>
            </w:pPr>
            <w:r>
              <w:rPr>
                <w:rFonts w:eastAsiaTheme="minorEastAsia"/>
                <w:sz w:val="21"/>
                <w:szCs w:val="21"/>
                <w:lang w:eastAsia="zh-CN"/>
              </w:rPr>
              <w:t>Details on signalling information and corresponding assumption i.e. whether signalling always needed or not</w:t>
            </w:r>
          </w:p>
          <w:p w14:paraId="16ADCE39" w14:textId="4BB71C6E" w:rsidR="00B4005A" w:rsidRDefault="00B4005A" w:rsidP="00B4005A">
            <w:pPr>
              <w:snapToGrid w:val="0"/>
              <w:spacing w:before="40" w:after="40"/>
              <w:rPr>
                <w:sz w:val="21"/>
                <w:szCs w:val="21"/>
                <w:lang w:eastAsia="zh-CN"/>
              </w:rPr>
            </w:pPr>
            <w:r>
              <w:rPr>
                <w:sz w:val="21"/>
                <w:szCs w:val="21"/>
                <w:lang w:eastAsia="zh-CN"/>
              </w:rPr>
              <w:t xml:space="preserve">For proposal 3, we are open to further discuss in RAN4 with this as starting point. </w:t>
            </w:r>
          </w:p>
          <w:p w14:paraId="4ACA853F" w14:textId="5666A132" w:rsidR="00B4005A" w:rsidRDefault="00B4005A" w:rsidP="00B4005A">
            <w:pPr>
              <w:snapToGrid w:val="0"/>
              <w:spacing w:before="40" w:after="40"/>
              <w:rPr>
                <w:sz w:val="21"/>
                <w:szCs w:val="21"/>
                <w:lang w:eastAsia="zh-CN"/>
              </w:rPr>
            </w:pPr>
          </w:p>
          <w:p w14:paraId="3A42D6CD" w14:textId="1412CED8" w:rsidR="00B4005A" w:rsidRPr="00000CF9" w:rsidRDefault="00B4005A" w:rsidP="00B4005A">
            <w:pPr>
              <w:snapToGrid w:val="0"/>
              <w:spacing w:before="40" w:after="40"/>
              <w:rPr>
                <w:sz w:val="21"/>
                <w:szCs w:val="21"/>
                <w:lang w:eastAsia="zh-CN"/>
              </w:rPr>
            </w:pPr>
            <w:r>
              <w:rPr>
                <w:sz w:val="21"/>
                <w:szCs w:val="21"/>
                <w:lang w:eastAsia="zh-CN"/>
              </w:rPr>
              <w:t>For the signalling part, considering the potential impact on RAN2, and deadline for Rel-17 ASN.1 frozen, the conclusion should be made no later than March RAN-P.</w:t>
            </w:r>
          </w:p>
          <w:p w14:paraId="58654173" w14:textId="77777777" w:rsidR="00B4005A" w:rsidRDefault="00B4005A" w:rsidP="00B4005A">
            <w:pPr>
              <w:snapToGrid w:val="0"/>
              <w:spacing w:before="40" w:after="40"/>
              <w:rPr>
                <w:sz w:val="21"/>
                <w:szCs w:val="21"/>
                <w:lang w:eastAsia="zh-CN"/>
              </w:rPr>
            </w:pPr>
          </w:p>
        </w:tc>
      </w:tr>
    </w:tbl>
    <w:p w14:paraId="3E878275" w14:textId="77777777" w:rsidR="00266D27" w:rsidRPr="00266D27" w:rsidRDefault="00266D27" w:rsidP="00266D27">
      <w:pPr>
        <w:rPr>
          <w:rFonts w:eastAsia="DengXian"/>
          <w:lang w:eastAsia="zh-CN"/>
        </w:rPr>
      </w:pPr>
    </w:p>
    <w:p w14:paraId="6FA487E3" w14:textId="77777777" w:rsidR="00266D27" w:rsidRDefault="00266D27" w:rsidP="00266D27">
      <w:pPr>
        <w:pStyle w:val="2"/>
        <w:rPr>
          <w:rFonts w:eastAsia="DengXian"/>
        </w:rPr>
      </w:pPr>
      <w:r>
        <w:rPr>
          <w:rFonts w:eastAsia="DengXian" w:hint="eastAsia"/>
          <w:lang w:val="en-US"/>
        </w:rPr>
        <w:t>Final</w:t>
      </w:r>
      <w:r>
        <w:rPr>
          <w:lang w:val="en-US"/>
        </w:rPr>
        <w:t xml:space="preserve"> round</w:t>
      </w:r>
      <w:r>
        <w:rPr>
          <w:rFonts w:eastAsia="DengXian" w:hint="eastAsia"/>
        </w:rPr>
        <w:t xml:space="preserve"> s</w:t>
      </w:r>
      <w:r>
        <w:rPr>
          <w:rFonts w:hint="eastAsia"/>
        </w:rPr>
        <w:t>ummary</w:t>
      </w:r>
    </w:p>
    <w:p w14:paraId="3DBB08AD" w14:textId="77777777" w:rsidR="00945F68" w:rsidRPr="00AC4BA8" w:rsidRDefault="00945F68" w:rsidP="00945F68">
      <w:pPr>
        <w:snapToGrid w:val="0"/>
        <w:spacing w:after="120"/>
        <w:rPr>
          <w:rFonts w:eastAsia="等线"/>
          <w:sz w:val="21"/>
          <w:szCs w:val="21"/>
          <w:shd w:val="pct15" w:color="auto" w:fill="FFFFFF"/>
        </w:rPr>
      </w:pPr>
      <w:r w:rsidRPr="00AC4BA8">
        <w:rPr>
          <w:rFonts w:eastAsia="等线"/>
          <w:b/>
          <w:sz w:val="21"/>
          <w:szCs w:val="21"/>
          <w:u w:val="single"/>
          <w:shd w:val="pct15" w:color="auto" w:fill="FFFFFF"/>
        </w:rPr>
        <w:t>Issue #1</w:t>
      </w:r>
      <w:r w:rsidRPr="00AC4BA8">
        <w:rPr>
          <w:rFonts w:eastAsia="等线"/>
          <w:sz w:val="21"/>
          <w:szCs w:val="21"/>
          <w:shd w:val="pct15" w:color="auto" w:fill="FFFFFF"/>
        </w:rPr>
        <w:t xml:space="preserve">: </w:t>
      </w:r>
      <w:r w:rsidRPr="00AC4BA8">
        <w:rPr>
          <w:rFonts w:eastAsia="等线" w:hint="eastAsia"/>
          <w:sz w:val="21"/>
          <w:szCs w:val="21"/>
          <w:shd w:val="pct15" w:color="auto" w:fill="FFFFFF"/>
        </w:rPr>
        <w:t>Phase II objective (excepting the</w:t>
      </w:r>
      <w:r w:rsidRPr="00AC4BA8">
        <w:rPr>
          <w:rFonts w:eastAsia="等线"/>
          <w:sz w:val="21"/>
          <w:szCs w:val="21"/>
          <w:shd w:val="pct15" w:color="auto" w:fill="FFFFFF"/>
        </w:rPr>
        <w:t xml:space="preserve"> network</w:t>
      </w:r>
      <w:r w:rsidRPr="00AC4BA8">
        <w:rPr>
          <w:rFonts w:eastAsia="等线" w:hint="eastAsia"/>
          <w:sz w:val="21"/>
          <w:szCs w:val="21"/>
          <w:shd w:val="pct15" w:color="auto" w:fill="FFFFFF"/>
        </w:rPr>
        <w:t xml:space="preserve"> </w:t>
      </w:r>
      <w:r w:rsidRPr="00AC4BA8">
        <w:rPr>
          <w:rFonts w:eastAsia="等线"/>
          <w:sz w:val="21"/>
          <w:szCs w:val="21"/>
          <w:shd w:val="pct15" w:color="auto" w:fill="FFFFFF"/>
        </w:rPr>
        <w:t>assistance signalling</w:t>
      </w:r>
      <w:r w:rsidRPr="00AC4BA8">
        <w:rPr>
          <w:rFonts w:eastAsia="等线" w:hint="eastAsia"/>
          <w:sz w:val="21"/>
          <w:szCs w:val="21"/>
          <w:shd w:val="pct15" w:color="auto" w:fill="FFFFFF"/>
        </w:rPr>
        <w:t xml:space="preserve"> part)</w:t>
      </w:r>
    </w:p>
    <w:p w14:paraId="4B48A1B9" w14:textId="77777777" w:rsidR="00945F68" w:rsidRPr="00443830" w:rsidRDefault="00945F68" w:rsidP="00945F68">
      <w:pPr>
        <w:snapToGrid w:val="0"/>
        <w:spacing w:after="120"/>
        <w:ind w:rightChars="70" w:right="140"/>
        <w:rPr>
          <w:rFonts w:eastAsia="等线"/>
          <w:kern w:val="2"/>
          <w:sz w:val="21"/>
          <w:szCs w:val="21"/>
          <w:lang w:eastAsia="zh-CN"/>
        </w:rPr>
      </w:pPr>
      <w:r w:rsidRPr="00443830">
        <w:rPr>
          <w:rFonts w:eastAsia="等线" w:hint="eastAsia"/>
          <w:b/>
          <w:sz w:val="21"/>
          <w:szCs w:val="21"/>
        </w:rPr>
        <w:t>Proposal 1</w:t>
      </w:r>
      <w:r>
        <w:rPr>
          <w:rFonts w:eastAsia="等线" w:hint="eastAsia"/>
          <w:b/>
          <w:sz w:val="21"/>
          <w:szCs w:val="21"/>
          <w:lang w:eastAsia="zh-CN"/>
        </w:rPr>
        <w:t xml:space="preserve"> (after </w:t>
      </w:r>
      <w:r>
        <w:rPr>
          <w:rFonts w:eastAsia="等线"/>
          <w:b/>
          <w:sz w:val="21"/>
          <w:szCs w:val="21"/>
          <w:lang w:eastAsia="zh-CN"/>
        </w:rPr>
        <w:t>intermediate</w:t>
      </w:r>
      <w:r>
        <w:rPr>
          <w:rFonts w:eastAsia="等线" w:hint="eastAsia"/>
          <w:b/>
          <w:sz w:val="21"/>
          <w:szCs w:val="21"/>
          <w:lang w:eastAsia="zh-CN"/>
        </w:rPr>
        <w:t xml:space="preserve"> round)</w:t>
      </w:r>
      <w:r w:rsidRPr="00443830">
        <w:rPr>
          <w:rFonts w:eastAsia="等线" w:hint="eastAsia"/>
          <w:b/>
          <w:sz w:val="21"/>
          <w:szCs w:val="21"/>
        </w:rPr>
        <w:t xml:space="preserve">: </w:t>
      </w:r>
      <w:r w:rsidRPr="00443830">
        <w:rPr>
          <w:rFonts w:eastAsia="等线" w:hint="eastAsia"/>
          <w:sz w:val="21"/>
          <w:szCs w:val="21"/>
        </w:rPr>
        <w:t xml:space="preserve">Add the following phase II objective in </w:t>
      </w:r>
      <w:r w:rsidRPr="00443830">
        <w:rPr>
          <w:rFonts w:eastAsia="等线"/>
          <w:sz w:val="21"/>
          <w:szCs w:val="21"/>
        </w:rPr>
        <w:t>Rel-17 WID on “Further enhancement on NR demodulation performance”</w:t>
      </w:r>
      <w:r w:rsidRPr="00443830">
        <w:rPr>
          <w:rFonts w:eastAsia="等线" w:hint="eastAsia"/>
          <w:sz w:val="21"/>
          <w:szCs w:val="21"/>
        </w:rPr>
        <w:t>:</w:t>
      </w:r>
    </w:p>
    <w:p w14:paraId="3C711DFC" w14:textId="77777777" w:rsidR="00945F68" w:rsidRPr="00AC4BA8" w:rsidRDefault="00945F68" w:rsidP="00945F68">
      <w:pPr>
        <w:snapToGrid w:val="0"/>
        <w:spacing w:after="120"/>
        <w:rPr>
          <w:rFonts w:ascii="Arial" w:eastAsia="宋体" w:hAnsi="Arial" w:cs="Arial"/>
          <w:i/>
        </w:rPr>
      </w:pPr>
      <w:r>
        <w:rPr>
          <w:rFonts w:ascii="Arial" w:eastAsia="宋体" w:hAnsi="Arial" w:cs="Arial" w:hint="eastAsia"/>
          <w:i/>
        </w:rPr>
        <w:t>D</w:t>
      </w:r>
      <w:r w:rsidRPr="00AC4BA8">
        <w:rPr>
          <w:rFonts w:ascii="Arial" w:eastAsia="宋体" w:hAnsi="Arial" w:cs="Arial"/>
          <w:i/>
        </w:rPr>
        <w:t>efine</w:t>
      </w:r>
      <w:r w:rsidRPr="00AC4BA8">
        <w:rPr>
          <w:rFonts w:ascii="Arial" w:eastAsia="宋体" w:hAnsi="Arial" w:cs="Arial" w:hint="eastAsia"/>
          <w:i/>
        </w:rPr>
        <w:t xml:space="preserve"> </w:t>
      </w:r>
      <w:r w:rsidRPr="00AC4BA8">
        <w:rPr>
          <w:rFonts w:ascii="Arial" w:eastAsia="宋体" w:hAnsi="Arial" w:cs="Arial"/>
          <w:i/>
        </w:rPr>
        <w:t>NR PDSCH demodulation requirements for neighbouring cell LTE CRS-IM in scenarios with overlapping spectrum for LTE and NR</w:t>
      </w:r>
      <w:r w:rsidRPr="00AC4BA8">
        <w:rPr>
          <w:rFonts w:ascii="Arial" w:eastAsia="宋体" w:hAnsi="Arial" w:cs="Arial" w:hint="eastAsia"/>
          <w:i/>
        </w:rPr>
        <w:t>:</w:t>
      </w:r>
    </w:p>
    <w:p w14:paraId="5A9815FA" w14:textId="77777777" w:rsidR="00945F68" w:rsidRPr="00AC4BA8" w:rsidRDefault="00945F68" w:rsidP="00945F68">
      <w:pPr>
        <w:tabs>
          <w:tab w:val="num" w:pos="2160"/>
        </w:tabs>
        <w:snapToGrid w:val="0"/>
        <w:spacing w:after="120"/>
        <w:ind w:left="568" w:hanging="284"/>
        <w:rPr>
          <w:rFonts w:ascii="Arial" w:eastAsia="等线" w:hAnsi="Arial" w:cs="Arial"/>
          <w:i/>
        </w:rPr>
      </w:pPr>
      <w:r w:rsidRPr="00AC4BA8">
        <w:rPr>
          <w:rFonts w:ascii="Arial" w:eastAsia="等线" w:hAnsi="Arial" w:cs="Arial"/>
          <w:i/>
        </w:rPr>
        <w:t>•</w:t>
      </w:r>
      <w:r w:rsidRPr="00AC4BA8">
        <w:rPr>
          <w:rFonts w:ascii="Arial" w:eastAsia="等线" w:hAnsi="Arial" w:cs="Arial"/>
          <w:i/>
        </w:rPr>
        <w:tab/>
        <w:t>Use LLR weighting as baseline reference receiver</w:t>
      </w:r>
      <w:r w:rsidRPr="00AC4BA8">
        <w:rPr>
          <w:rFonts w:ascii="Arial" w:eastAsia="等线" w:hAnsi="Arial" w:cs="Arial" w:hint="eastAsia"/>
          <w:i/>
        </w:rPr>
        <w:t>, and f</w:t>
      </w:r>
      <w:r w:rsidRPr="00AC4BA8">
        <w:rPr>
          <w:rFonts w:ascii="Arial" w:eastAsia="宋体" w:hAnsi="Arial" w:cs="Arial"/>
          <w:i/>
        </w:rPr>
        <w:t>urther discuss the feasibility of CRS-IC receiver taking into account the UE complexity and PDSCH processing time</w:t>
      </w:r>
      <w:r w:rsidRPr="00AC4BA8">
        <w:rPr>
          <w:rFonts w:ascii="Arial" w:eastAsia="宋体" w:hAnsi="Arial" w:cs="Arial" w:hint="eastAsia"/>
          <w:i/>
        </w:rPr>
        <w:t>.</w:t>
      </w:r>
    </w:p>
    <w:p w14:paraId="178FF1F6" w14:textId="77777777" w:rsidR="00945F68" w:rsidRPr="00AC4BA8" w:rsidRDefault="00945F68" w:rsidP="00945F68">
      <w:pPr>
        <w:tabs>
          <w:tab w:val="num" w:pos="2160"/>
        </w:tabs>
        <w:snapToGrid w:val="0"/>
        <w:spacing w:after="120"/>
        <w:ind w:left="568" w:hanging="284"/>
        <w:rPr>
          <w:rFonts w:ascii="Arial" w:eastAsia="等线" w:hAnsi="Arial" w:cs="Arial"/>
          <w:i/>
        </w:rPr>
      </w:pPr>
      <w:r w:rsidRPr="00AC4BA8">
        <w:rPr>
          <w:rFonts w:ascii="Arial" w:eastAsia="等线" w:hAnsi="Arial" w:cs="Arial"/>
          <w:i/>
        </w:rPr>
        <w:t>•</w:t>
      </w:r>
      <w:r w:rsidRPr="00AC4BA8">
        <w:rPr>
          <w:rFonts w:ascii="Arial" w:eastAsia="等线" w:hAnsi="Arial" w:cs="Arial"/>
          <w:i/>
        </w:rPr>
        <w:tab/>
        <w:t xml:space="preserve">Synchronous network scenario is prioritized. </w:t>
      </w:r>
      <w:r w:rsidRPr="00AC4BA8">
        <w:rPr>
          <w:rFonts w:ascii="Arial" w:eastAsia="等线" w:hAnsi="Arial" w:cs="Arial" w:hint="eastAsia"/>
          <w:i/>
        </w:rPr>
        <w:t>T</w:t>
      </w:r>
      <w:r w:rsidRPr="00AC4BA8">
        <w:rPr>
          <w:rFonts w:ascii="Arial" w:eastAsia="等线" w:hAnsi="Arial" w:cs="Arial"/>
          <w:i/>
        </w:rPr>
        <w:t xml:space="preserve">he asynchronous network scenario </w:t>
      </w:r>
      <w:r w:rsidRPr="00AC4BA8">
        <w:rPr>
          <w:rFonts w:ascii="Arial" w:eastAsia="等线" w:hAnsi="Arial" w:cs="Arial" w:hint="eastAsia"/>
          <w:i/>
        </w:rPr>
        <w:t xml:space="preserve">will be discussed </w:t>
      </w:r>
      <w:r w:rsidRPr="00AC4BA8">
        <w:rPr>
          <w:rFonts w:ascii="Arial" w:eastAsia="等线" w:hAnsi="Arial" w:cs="Arial"/>
          <w:i/>
        </w:rPr>
        <w:t>after RAN #9</w:t>
      </w:r>
      <w:r w:rsidRPr="00465B71">
        <w:rPr>
          <w:rFonts w:ascii="Arial" w:eastAsia="等线" w:hAnsi="Arial" w:cs="Arial" w:hint="eastAsia"/>
          <w:i/>
          <w:color w:val="FF0000"/>
          <w:u w:val="single"/>
        </w:rPr>
        <w:t>4</w:t>
      </w:r>
      <w:r w:rsidRPr="00AC4BA8">
        <w:rPr>
          <w:rFonts w:ascii="Arial" w:eastAsia="等线" w:hAnsi="Arial" w:cs="Arial"/>
          <w:i/>
        </w:rPr>
        <w:t>e meeting</w:t>
      </w:r>
      <w:r w:rsidRPr="00AC4BA8">
        <w:rPr>
          <w:rFonts w:ascii="Arial" w:eastAsia="等线" w:hAnsi="Arial" w:cs="Arial" w:hint="eastAsia"/>
          <w:i/>
        </w:rPr>
        <w:t>.</w:t>
      </w:r>
    </w:p>
    <w:p w14:paraId="0842318E" w14:textId="77777777" w:rsidR="00945F68" w:rsidRPr="00AC4BA8" w:rsidRDefault="00945F68" w:rsidP="00945F68">
      <w:pPr>
        <w:tabs>
          <w:tab w:val="num" w:pos="2160"/>
        </w:tabs>
        <w:snapToGrid w:val="0"/>
        <w:spacing w:after="120"/>
        <w:ind w:left="568" w:hanging="284"/>
        <w:rPr>
          <w:rFonts w:ascii="Arial" w:eastAsia="等线" w:hAnsi="Arial" w:cs="Arial"/>
          <w:i/>
        </w:rPr>
      </w:pPr>
      <w:r w:rsidRPr="00AC4BA8">
        <w:rPr>
          <w:rFonts w:ascii="Arial" w:eastAsia="等线" w:hAnsi="Arial" w:cs="Arial"/>
          <w:i/>
        </w:rPr>
        <w:t>•</w:t>
      </w:r>
      <w:r w:rsidRPr="00AC4BA8">
        <w:rPr>
          <w:rFonts w:ascii="Arial" w:eastAsia="等线" w:hAnsi="Arial" w:cs="Arial"/>
          <w:i/>
        </w:rPr>
        <w:tab/>
        <w:t xml:space="preserve">15 </w:t>
      </w:r>
      <w:proofErr w:type="gramStart"/>
      <w:r w:rsidRPr="00AC4BA8">
        <w:rPr>
          <w:rFonts w:ascii="Arial" w:eastAsia="等线" w:hAnsi="Arial" w:cs="Arial"/>
          <w:i/>
        </w:rPr>
        <w:t>kHz</w:t>
      </w:r>
      <w:proofErr w:type="gramEnd"/>
      <w:r w:rsidRPr="00AC4BA8">
        <w:rPr>
          <w:rFonts w:ascii="Arial" w:eastAsia="等线" w:hAnsi="Arial" w:cs="Arial"/>
          <w:i/>
        </w:rPr>
        <w:t xml:space="preserve"> SCS for NR is prioritized. </w:t>
      </w:r>
      <w:r w:rsidRPr="00AC4BA8">
        <w:rPr>
          <w:rFonts w:ascii="Arial" w:eastAsia="等线" w:hAnsi="Arial" w:cs="Arial" w:hint="eastAsia"/>
          <w:i/>
        </w:rPr>
        <w:t>The</w:t>
      </w:r>
      <w:r w:rsidRPr="00AC4BA8">
        <w:rPr>
          <w:rFonts w:ascii="Arial" w:eastAsia="等线" w:hAnsi="Arial" w:cs="Arial"/>
          <w:i/>
        </w:rPr>
        <w:t xml:space="preserve"> 30 kHz SCS scenario </w:t>
      </w:r>
      <w:r w:rsidRPr="00AC4BA8">
        <w:rPr>
          <w:rFonts w:ascii="Arial" w:eastAsia="等线" w:hAnsi="Arial" w:cs="Arial" w:hint="eastAsia"/>
          <w:i/>
        </w:rPr>
        <w:t xml:space="preserve">will be discussed </w:t>
      </w:r>
      <w:r w:rsidRPr="00AC4BA8">
        <w:rPr>
          <w:rFonts w:ascii="Arial" w:eastAsia="等线" w:hAnsi="Arial" w:cs="Arial"/>
          <w:i/>
        </w:rPr>
        <w:t>after RAN #9</w:t>
      </w:r>
      <w:r w:rsidRPr="00465B71">
        <w:rPr>
          <w:rFonts w:ascii="Arial" w:eastAsia="等线" w:hAnsi="Arial" w:cs="Arial" w:hint="eastAsia"/>
          <w:i/>
          <w:color w:val="FF0000"/>
          <w:u w:val="single"/>
        </w:rPr>
        <w:t>4</w:t>
      </w:r>
      <w:r w:rsidRPr="00AC4BA8">
        <w:rPr>
          <w:rFonts w:ascii="Arial" w:eastAsia="等线" w:hAnsi="Arial" w:cs="Arial"/>
          <w:i/>
        </w:rPr>
        <w:t>e meeting</w:t>
      </w:r>
      <w:r w:rsidRPr="00AC4BA8">
        <w:rPr>
          <w:rFonts w:ascii="Arial" w:eastAsia="等线" w:hAnsi="Arial" w:cs="Arial" w:hint="eastAsia"/>
          <w:i/>
        </w:rPr>
        <w:t>.</w:t>
      </w:r>
    </w:p>
    <w:p w14:paraId="6E73B720" w14:textId="77777777" w:rsidR="00945F68" w:rsidRPr="00AC4BA8" w:rsidRDefault="00945F68" w:rsidP="00945F68">
      <w:pPr>
        <w:tabs>
          <w:tab w:val="num" w:pos="2160"/>
        </w:tabs>
        <w:snapToGrid w:val="0"/>
        <w:spacing w:after="120"/>
        <w:ind w:left="568" w:hanging="284"/>
        <w:rPr>
          <w:rFonts w:ascii="Arial" w:eastAsia="等线" w:hAnsi="Arial" w:cs="Arial"/>
          <w:i/>
        </w:rPr>
      </w:pPr>
      <w:r w:rsidRPr="00AC4BA8">
        <w:rPr>
          <w:rFonts w:ascii="Arial" w:eastAsia="等线" w:hAnsi="Arial" w:cs="Arial"/>
          <w:i/>
        </w:rPr>
        <w:t>•</w:t>
      </w:r>
      <w:r w:rsidRPr="00AC4BA8">
        <w:rPr>
          <w:rFonts w:ascii="Arial" w:eastAsia="等线" w:hAnsi="Arial" w:cs="Arial"/>
          <w:i/>
        </w:rPr>
        <w:tab/>
        <w:t xml:space="preserve">RAN4 will further discuss the necessity of </w:t>
      </w:r>
      <w:r w:rsidRPr="00AC4BA8">
        <w:rPr>
          <w:rFonts w:ascii="Arial" w:eastAsia="等线" w:hAnsi="Arial" w:cs="Arial"/>
          <w:i/>
          <w:strike/>
          <w:color w:val="FF0000"/>
        </w:rPr>
        <w:t xml:space="preserve">network assistance </w:t>
      </w:r>
      <w:proofErr w:type="spellStart"/>
      <w:r w:rsidRPr="00AC4BA8">
        <w:rPr>
          <w:rFonts w:ascii="Arial" w:eastAsia="等线" w:hAnsi="Arial" w:cs="Arial"/>
          <w:i/>
          <w:strike/>
          <w:color w:val="FF0000"/>
        </w:rPr>
        <w:t>signaling</w:t>
      </w:r>
      <w:proofErr w:type="spellEnd"/>
      <w:r w:rsidRPr="00AC4BA8">
        <w:rPr>
          <w:rFonts w:ascii="Arial" w:eastAsia="等线" w:hAnsi="Arial" w:cs="Arial"/>
          <w:i/>
          <w:strike/>
          <w:color w:val="FF0000"/>
        </w:rPr>
        <w:t xml:space="preserve"> and</w:t>
      </w:r>
      <w:r w:rsidRPr="00AC4BA8">
        <w:rPr>
          <w:rFonts w:ascii="Arial" w:eastAsia="等线" w:hAnsi="Arial" w:cs="Arial"/>
          <w:i/>
          <w:color w:val="FF0000"/>
        </w:rPr>
        <w:t xml:space="preserve"> </w:t>
      </w:r>
      <w:r w:rsidRPr="00AC4BA8">
        <w:rPr>
          <w:rFonts w:ascii="Arial" w:eastAsia="等线" w:hAnsi="Arial" w:cs="Arial"/>
          <w:i/>
        </w:rPr>
        <w:t xml:space="preserve">UE capability </w:t>
      </w:r>
      <w:proofErr w:type="spellStart"/>
      <w:r w:rsidRPr="00AC4BA8">
        <w:rPr>
          <w:rFonts w:ascii="Arial" w:eastAsia="等线" w:hAnsi="Arial" w:cs="Arial"/>
          <w:i/>
        </w:rPr>
        <w:t>signaling</w:t>
      </w:r>
      <w:proofErr w:type="spellEnd"/>
      <w:r w:rsidRPr="00AC4BA8">
        <w:rPr>
          <w:rFonts w:ascii="Arial" w:eastAsia="等线" w:hAnsi="Arial" w:cs="Arial"/>
          <w:i/>
        </w:rPr>
        <w:t xml:space="preserve"> during requirements definition phase.</w:t>
      </w:r>
    </w:p>
    <w:p w14:paraId="68453CB6" w14:textId="77777777" w:rsidR="00945F68" w:rsidRPr="00AC4BA8" w:rsidRDefault="00945F68" w:rsidP="00945F68">
      <w:pPr>
        <w:tabs>
          <w:tab w:val="num" w:pos="2160"/>
        </w:tabs>
        <w:snapToGrid w:val="0"/>
        <w:spacing w:after="120"/>
        <w:ind w:left="568" w:hanging="284"/>
        <w:rPr>
          <w:rFonts w:ascii="Arial" w:eastAsia="等线" w:hAnsi="Arial" w:cs="Arial"/>
          <w:i/>
        </w:rPr>
      </w:pPr>
      <w:r w:rsidRPr="00AC4BA8">
        <w:rPr>
          <w:rFonts w:ascii="Arial" w:eastAsia="等线" w:hAnsi="Arial" w:cs="Arial" w:hint="eastAsia"/>
          <w:i/>
        </w:rPr>
        <w:t xml:space="preserve">Note: </w:t>
      </w:r>
      <w:r w:rsidRPr="00AC4BA8">
        <w:rPr>
          <w:rFonts w:ascii="Arial" w:eastAsia="等线" w:hAnsi="Arial" w:cs="Arial"/>
          <w:i/>
        </w:rPr>
        <w:t>if further agreements for Issue #2 can be reached, the signalling part can be updated accordingly; otherwise the original RAN4 recommendation will be added back.</w:t>
      </w:r>
    </w:p>
    <w:p w14:paraId="4336F626" w14:textId="77777777" w:rsidR="00945F68" w:rsidRPr="00EA2338" w:rsidRDefault="00945F68" w:rsidP="00945F68">
      <w:pPr>
        <w:snapToGrid w:val="0"/>
        <w:spacing w:after="120"/>
        <w:rPr>
          <w:rFonts w:eastAsia="等线"/>
          <w:b/>
          <w:sz w:val="21"/>
          <w:szCs w:val="21"/>
          <w:lang w:eastAsia="zh-CN"/>
        </w:rPr>
      </w:pPr>
      <w:r w:rsidRPr="00EA2338">
        <w:rPr>
          <w:rFonts w:eastAsia="等线" w:hint="eastAsia"/>
          <w:b/>
          <w:sz w:val="21"/>
          <w:szCs w:val="21"/>
          <w:u w:val="single"/>
        </w:rPr>
        <w:t xml:space="preserve">Summary of </w:t>
      </w:r>
      <w:r w:rsidRPr="00EA2338">
        <w:rPr>
          <w:rFonts w:eastAsia="等线" w:hint="eastAsia"/>
          <w:b/>
          <w:sz w:val="21"/>
          <w:szCs w:val="21"/>
          <w:u w:val="single"/>
          <w:lang w:eastAsia="zh-CN"/>
        </w:rPr>
        <w:t>final</w:t>
      </w:r>
      <w:r w:rsidRPr="00EA2338">
        <w:rPr>
          <w:rFonts w:eastAsia="等线" w:hint="eastAsia"/>
          <w:b/>
          <w:sz w:val="21"/>
          <w:szCs w:val="21"/>
          <w:u w:val="single"/>
        </w:rPr>
        <w:t xml:space="preserve"> round discussion</w:t>
      </w:r>
      <w:r w:rsidRPr="00EA2338">
        <w:rPr>
          <w:rFonts w:eastAsia="等线" w:hint="eastAsia"/>
          <w:b/>
          <w:sz w:val="21"/>
          <w:szCs w:val="21"/>
        </w:rPr>
        <w:t>:</w:t>
      </w:r>
    </w:p>
    <w:p w14:paraId="2E8DD617" w14:textId="77777777" w:rsidR="00945F68" w:rsidRPr="005277B4" w:rsidRDefault="00945F68" w:rsidP="00945F68">
      <w:pPr>
        <w:numPr>
          <w:ilvl w:val="0"/>
          <w:numId w:val="3"/>
        </w:numPr>
        <w:snapToGrid w:val="0"/>
        <w:spacing w:after="120"/>
        <w:ind w:left="459" w:right="147" w:hanging="312"/>
        <w:rPr>
          <w:rFonts w:eastAsia="等线"/>
          <w:sz w:val="21"/>
          <w:szCs w:val="21"/>
          <w:lang w:eastAsia="zh-CN"/>
        </w:rPr>
      </w:pPr>
      <w:r w:rsidRPr="004D61F3">
        <w:rPr>
          <w:rFonts w:eastAsia="等线" w:hint="eastAsia"/>
          <w:i/>
          <w:sz w:val="21"/>
          <w:szCs w:val="21"/>
          <w:lang w:eastAsia="zh-CN"/>
        </w:rPr>
        <w:t>On a</w:t>
      </w:r>
      <w:r w:rsidRPr="004D61F3">
        <w:rPr>
          <w:rFonts w:eastAsia="等线"/>
          <w:i/>
          <w:sz w:val="21"/>
          <w:szCs w:val="21"/>
          <w:lang w:eastAsia="zh-CN"/>
        </w:rPr>
        <w:t>synchronous network scenario</w:t>
      </w:r>
      <w:r w:rsidRPr="004D61F3">
        <w:rPr>
          <w:rFonts w:eastAsia="等线" w:hint="eastAsia"/>
          <w:i/>
          <w:sz w:val="21"/>
          <w:szCs w:val="21"/>
          <w:lang w:eastAsia="zh-CN"/>
        </w:rPr>
        <w:t>:</w:t>
      </w:r>
      <w:r w:rsidRPr="005277B4">
        <w:rPr>
          <w:rFonts w:eastAsia="等线" w:hint="eastAsia"/>
          <w:sz w:val="21"/>
          <w:szCs w:val="21"/>
          <w:lang w:eastAsia="zh-CN"/>
        </w:rPr>
        <w:t xml:space="preserve"> no objection on excluding a</w:t>
      </w:r>
      <w:r w:rsidRPr="005277B4">
        <w:rPr>
          <w:rFonts w:eastAsia="等线"/>
          <w:sz w:val="21"/>
          <w:szCs w:val="21"/>
          <w:lang w:eastAsia="zh-CN"/>
        </w:rPr>
        <w:t>synchronous</w:t>
      </w:r>
      <w:r w:rsidRPr="005277B4">
        <w:rPr>
          <w:rFonts w:eastAsia="等线" w:hint="eastAsia"/>
          <w:sz w:val="21"/>
          <w:szCs w:val="21"/>
          <w:lang w:eastAsia="zh-CN"/>
        </w:rPr>
        <w:t xml:space="preserve"> </w:t>
      </w:r>
      <w:r w:rsidRPr="004D61F3">
        <w:rPr>
          <w:rFonts w:eastAsia="等线"/>
          <w:sz w:val="21"/>
          <w:szCs w:val="21"/>
          <w:lang w:eastAsia="zh-CN"/>
        </w:rPr>
        <w:t>network</w:t>
      </w:r>
      <w:r w:rsidRPr="004D61F3">
        <w:rPr>
          <w:rFonts w:eastAsia="等线"/>
          <w:i/>
          <w:sz w:val="21"/>
          <w:szCs w:val="21"/>
          <w:lang w:eastAsia="zh-CN"/>
        </w:rPr>
        <w:t xml:space="preserve"> </w:t>
      </w:r>
      <w:r w:rsidRPr="005277B4">
        <w:rPr>
          <w:rFonts w:eastAsia="等线"/>
          <w:sz w:val="21"/>
          <w:szCs w:val="21"/>
          <w:lang w:eastAsia="zh-CN"/>
        </w:rPr>
        <w:t>scenario</w:t>
      </w:r>
      <w:r w:rsidRPr="005277B4">
        <w:rPr>
          <w:rFonts w:eastAsia="等线" w:hint="eastAsia"/>
          <w:sz w:val="21"/>
          <w:szCs w:val="21"/>
          <w:lang w:eastAsia="zh-CN"/>
        </w:rPr>
        <w:t>.</w:t>
      </w:r>
    </w:p>
    <w:p w14:paraId="125AF25F" w14:textId="77777777" w:rsidR="00945F68" w:rsidRPr="005277B4" w:rsidRDefault="00945F68" w:rsidP="00945F68">
      <w:pPr>
        <w:numPr>
          <w:ilvl w:val="0"/>
          <w:numId w:val="3"/>
        </w:numPr>
        <w:snapToGrid w:val="0"/>
        <w:spacing w:after="120"/>
        <w:ind w:left="459" w:right="147" w:hanging="312"/>
        <w:rPr>
          <w:rFonts w:eastAsia="等线"/>
          <w:kern w:val="2"/>
          <w:sz w:val="21"/>
          <w:szCs w:val="21"/>
          <w:lang w:val="en-US"/>
        </w:rPr>
      </w:pPr>
      <w:r>
        <w:rPr>
          <w:rFonts w:eastAsia="等线" w:hint="eastAsia"/>
          <w:i/>
          <w:sz w:val="21"/>
          <w:szCs w:val="21"/>
          <w:lang w:eastAsia="zh-CN"/>
        </w:rPr>
        <w:t xml:space="preserve">On </w:t>
      </w:r>
      <w:r w:rsidRPr="004D61F3">
        <w:rPr>
          <w:rFonts w:eastAsia="等线" w:hint="eastAsia"/>
          <w:i/>
          <w:sz w:val="21"/>
          <w:szCs w:val="21"/>
          <w:lang w:eastAsia="zh-CN"/>
        </w:rPr>
        <w:t>30 kHz SCS and CRS-IC:</w:t>
      </w:r>
      <w:r>
        <w:rPr>
          <w:rFonts w:eastAsia="等线" w:hint="eastAsia"/>
          <w:sz w:val="21"/>
          <w:szCs w:val="21"/>
          <w:lang w:eastAsia="zh-CN"/>
        </w:rPr>
        <w:t xml:space="preserve"> some </w:t>
      </w:r>
      <w:r>
        <w:rPr>
          <w:rFonts w:eastAsia="等线"/>
          <w:sz w:val="21"/>
          <w:szCs w:val="21"/>
          <w:lang w:eastAsia="zh-CN"/>
        </w:rPr>
        <w:t>companies</w:t>
      </w:r>
      <w:r>
        <w:rPr>
          <w:rFonts w:eastAsia="等线" w:hint="eastAsia"/>
          <w:sz w:val="21"/>
          <w:szCs w:val="21"/>
          <w:lang w:eastAsia="zh-CN"/>
        </w:rPr>
        <w:t xml:space="preserve"> suggest </w:t>
      </w:r>
      <w:proofErr w:type="gramStart"/>
      <w:r>
        <w:rPr>
          <w:rFonts w:eastAsia="等线" w:hint="eastAsia"/>
          <w:sz w:val="21"/>
          <w:szCs w:val="21"/>
          <w:lang w:eastAsia="zh-CN"/>
        </w:rPr>
        <w:t>to exclude</w:t>
      </w:r>
      <w:proofErr w:type="gramEnd"/>
      <w:r>
        <w:rPr>
          <w:rFonts w:eastAsia="等线" w:hint="eastAsia"/>
          <w:sz w:val="21"/>
          <w:szCs w:val="21"/>
          <w:lang w:eastAsia="zh-CN"/>
        </w:rPr>
        <w:t xml:space="preserve"> 30 kHz SCS and CRS-IC, but with no consensus reached.</w:t>
      </w:r>
    </w:p>
    <w:p w14:paraId="4610DAF6" w14:textId="2BE0B9A5" w:rsidR="00945F68" w:rsidRPr="00D75E4A" w:rsidRDefault="00945F68" w:rsidP="00945F68">
      <w:pPr>
        <w:numPr>
          <w:ilvl w:val="0"/>
          <w:numId w:val="3"/>
        </w:numPr>
        <w:snapToGrid w:val="0"/>
        <w:spacing w:after="120"/>
        <w:ind w:left="459" w:right="147" w:hanging="312"/>
        <w:rPr>
          <w:rFonts w:eastAsia="等线"/>
          <w:sz w:val="21"/>
          <w:szCs w:val="21"/>
          <w:lang w:eastAsia="zh-CN"/>
        </w:rPr>
      </w:pPr>
      <w:r w:rsidRPr="004D61F3">
        <w:rPr>
          <w:rFonts w:eastAsia="等线" w:hint="eastAsia"/>
          <w:i/>
          <w:sz w:val="21"/>
          <w:szCs w:val="21"/>
          <w:lang w:eastAsia="zh-CN"/>
        </w:rPr>
        <w:t xml:space="preserve">On </w:t>
      </w:r>
      <w:r w:rsidRPr="004D61F3">
        <w:rPr>
          <w:rFonts w:eastAsia="等线"/>
          <w:i/>
          <w:sz w:val="21"/>
          <w:szCs w:val="21"/>
          <w:lang w:eastAsia="zh-CN"/>
        </w:rPr>
        <w:t>network assistance signalling</w:t>
      </w:r>
      <w:r w:rsidRPr="004D61F3">
        <w:rPr>
          <w:rFonts w:eastAsia="等线" w:hint="eastAsia"/>
          <w:i/>
          <w:sz w:val="21"/>
          <w:szCs w:val="21"/>
          <w:lang w:eastAsia="zh-CN"/>
        </w:rPr>
        <w:t>:</w:t>
      </w:r>
      <w:r w:rsidRPr="005277B4">
        <w:rPr>
          <w:rFonts w:eastAsia="等线" w:hint="eastAsia"/>
          <w:sz w:val="21"/>
          <w:szCs w:val="21"/>
          <w:lang w:eastAsia="zh-CN"/>
        </w:rPr>
        <w:t xml:space="preserve"> Considering the </w:t>
      </w:r>
      <w:r>
        <w:rPr>
          <w:rFonts w:eastAsia="等线" w:hint="eastAsia"/>
          <w:sz w:val="21"/>
          <w:szCs w:val="21"/>
          <w:lang w:eastAsia="zh-CN"/>
        </w:rPr>
        <w:t>situation in Issue #2</w:t>
      </w:r>
      <w:r w:rsidRPr="005277B4">
        <w:rPr>
          <w:rFonts w:eastAsia="等线" w:hint="eastAsia"/>
          <w:sz w:val="21"/>
          <w:szCs w:val="21"/>
          <w:lang w:eastAsia="zh-CN"/>
        </w:rPr>
        <w:t xml:space="preserve">, companies suggest to add the </w:t>
      </w:r>
      <w:r w:rsidRPr="005277B4">
        <w:rPr>
          <w:rFonts w:eastAsia="等线"/>
          <w:sz w:val="21"/>
          <w:szCs w:val="21"/>
          <w:lang w:eastAsia="zh-CN"/>
        </w:rPr>
        <w:t>RAN4 recommendation</w:t>
      </w:r>
      <w:r w:rsidRPr="005277B4">
        <w:rPr>
          <w:rFonts w:eastAsia="等线" w:hint="eastAsia"/>
          <w:sz w:val="21"/>
          <w:szCs w:val="21"/>
          <w:lang w:eastAsia="zh-CN"/>
        </w:rPr>
        <w:t xml:space="preserve"> on </w:t>
      </w:r>
      <w:r w:rsidRPr="005277B4">
        <w:rPr>
          <w:rFonts w:eastAsia="等线"/>
          <w:sz w:val="21"/>
          <w:szCs w:val="21"/>
          <w:lang w:eastAsia="zh-CN"/>
        </w:rPr>
        <w:t xml:space="preserve">network signalling </w:t>
      </w:r>
      <w:r w:rsidRPr="005277B4">
        <w:rPr>
          <w:rFonts w:eastAsia="等线" w:hint="eastAsia"/>
          <w:sz w:val="21"/>
          <w:szCs w:val="21"/>
          <w:lang w:eastAsia="zh-CN"/>
        </w:rPr>
        <w:t>back</w:t>
      </w:r>
      <w:r>
        <w:rPr>
          <w:rFonts w:eastAsia="等线" w:hint="eastAsia"/>
          <w:sz w:val="21"/>
          <w:szCs w:val="21"/>
          <w:lang w:eastAsia="zh-CN"/>
        </w:rPr>
        <w:t xml:space="preserve">. </w:t>
      </w:r>
    </w:p>
    <w:p w14:paraId="0FACEEE7" w14:textId="77777777" w:rsidR="00945F68" w:rsidRPr="005277B4" w:rsidRDefault="00945F68" w:rsidP="00945F68">
      <w:pPr>
        <w:snapToGrid w:val="0"/>
        <w:spacing w:after="120"/>
        <w:ind w:right="147"/>
        <w:rPr>
          <w:rFonts w:eastAsia="DengXian"/>
          <w:sz w:val="21"/>
          <w:szCs w:val="21"/>
          <w:lang w:eastAsia="zh-CN"/>
        </w:rPr>
      </w:pPr>
    </w:p>
    <w:p w14:paraId="7855DE18" w14:textId="77777777" w:rsidR="00945F68" w:rsidRPr="005B1936" w:rsidRDefault="00945F68" w:rsidP="00945F68">
      <w:pPr>
        <w:snapToGrid w:val="0"/>
        <w:spacing w:after="120"/>
        <w:rPr>
          <w:rFonts w:eastAsia="等线"/>
          <w:sz w:val="21"/>
          <w:szCs w:val="21"/>
          <w:shd w:val="pct15" w:color="auto" w:fill="FFFFFF"/>
        </w:rPr>
      </w:pPr>
      <w:r w:rsidRPr="005B1936">
        <w:rPr>
          <w:rFonts w:eastAsia="等线" w:hint="eastAsia"/>
          <w:b/>
          <w:sz w:val="21"/>
          <w:szCs w:val="21"/>
          <w:u w:val="single"/>
          <w:shd w:val="pct15" w:color="auto" w:fill="FFFFFF"/>
        </w:rPr>
        <w:t xml:space="preserve">Issue </w:t>
      </w:r>
      <w:r w:rsidRPr="005B1936">
        <w:rPr>
          <w:rFonts w:eastAsia="等线"/>
          <w:b/>
          <w:sz w:val="21"/>
          <w:szCs w:val="21"/>
          <w:u w:val="single"/>
          <w:shd w:val="pct15" w:color="auto" w:fill="FFFFFF"/>
        </w:rPr>
        <w:t>#</w:t>
      </w:r>
      <w:r w:rsidRPr="005B1936">
        <w:rPr>
          <w:rFonts w:eastAsia="等线" w:hint="eastAsia"/>
          <w:b/>
          <w:sz w:val="21"/>
          <w:szCs w:val="21"/>
          <w:u w:val="single"/>
          <w:shd w:val="pct15" w:color="auto" w:fill="FFFFFF"/>
        </w:rPr>
        <w:t>2</w:t>
      </w:r>
      <w:r w:rsidRPr="005B1936">
        <w:rPr>
          <w:rFonts w:eastAsia="等线"/>
          <w:b/>
          <w:sz w:val="21"/>
          <w:szCs w:val="21"/>
          <w:shd w:val="pct15" w:color="auto" w:fill="FFFFFF"/>
        </w:rPr>
        <w:t xml:space="preserve">: </w:t>
      </w:r>
      <w:r w:rsidRPr="005B1936">
        <w:rPr>
          <w:rFonts w:eastAsia="等线" w:hint="eastAsia"/>
          <w:sz w:val="21"/>
          <w:szCs w:val="21"/>
          <w:shd w:val="pct15" w:color="auto" w:fill="FFFFFF"/>
        </w:rPr>
        <w:t xml:space="preserve">Whether to assume </w:t>
      </w:r>
      <w:r w:rsidRPr="005B1936">
        <w:rPr>
          <w:rFonts w:eastAsia="等线"/>
          <w:sz w:val="21"/>
          <w:szCs w:val="21"/>
          <w:shd w:val="pct15" w:color="auto" w:fill="FFFFFF"/>
        </w:rPr>
        <w:t>network assistance</w:t>
      </w:r>
      <w:r w:rsidRPr="005B1936">
        <w:rPr>
          <w:rFonts w:eastAsia="等线" w:hint="eastAsia"/>
          <w:sz w:val="21"/>
          <w:szCs w:val="21"/>
          <w:shd w:val="pct15" w:color="auto" w:fill="FFFFFF"/>
        </w:rPr>
        <w:t xml:space="preserve"> information for PDSCH CRS-IM?</w:t>
      </w:r>
    </w:p>
    <w:p w14:paraId="1136382E" w14:textId="77777777" w:rsidR="00945F68" w:rsidRDefault="00945F68" w:rsidP="00945F68">
      <w:pPr>
        <w:snapToGrid w:val="0"/>
        <w:spacing w:after="120"/>
        <w:ind w:rightChars="70" w:right="140"/>
        <w:rPr>
          <w:rFonts w:eastAsia="等线"/>
          <w:sz w:val="21"/>
          <w:szCs w:val="21"/>
          <w:lang w:eastAsia="zh-CN"/>
        </w:rPr>
      </w:pPr>
      <w:r w:rsidRPr="00443830">
        <w:rPr>
          <w:rFonts w:eastAsia="等线" w:hint="eastAsia"/>
          <w:b/>
          <w:sz w:val="21"/>
          <w:szCs w:val="21"/>
        </w:rPr>
        <w:t>Proposal 2</w:t>
      </w:r>
      <w:r>
        <w:rPr>
          <w:rFonts w:eastAsia="等线" w:hint="eastAsia"/>
          <w:b/>
          <w:sz w:val="21"/>
          <w:szCs w:val="21"/>
          <w:lang w:eastAsia="zh-CN"/>
        </w:rPr>
        <w:t xml:space="preserve"> (after </w:t>
      </w:r>
      <w:r>
        <w:rPr>
          <w:rFonts w:eastAsia="等线"/>
          <w:b/>
          <w:sz w:val="21"/>
          <w:szCs w:val="21"/>
          <w:lang w:eastAsia="zh-CN"/>
        </w:rPr>
        <w:t>intermediate</w:t>
      </w:r>
      <w:r>
        <w:rPr>
          <w:rFonts w:eastAsia="等线" w:hint="eastAsia"/>
          <w:b/>
          <w:sz w:val="21"/>
          <w:szCs w:val="21"/>
          <w:lang w:eastAsia="zh-CN"/>
        </w:rPr>
        <w:t xml:space="preserve"> round)</w:t>
      </w:r>
      <w:r w:rsidRPr="00443830">
        <w:rPr>
          <w:rFonts w:eastAsia="等线" w:hint="eastAsia"/>
          <w:b/>
          <w:sz w:val="21"/>
          <w:szCs w:val="21"/>
        </w:rPr>
        <w:t xml:space="preserve">: </w:t>
      </w:r>
      <w:r w:rsidRPr="00EB3773">
        <w:rPr>
          <w:rFonts w:eastAsia="等线" w:hint="eastAsia"/>
          <w:sz w:val="21"/>
          <w:szCs w:val="21"/>
        </w:rPr>
        <w:t xml:space="preserve">Task </w:t>
      </w:r>
      <w:r w:rsidRPr="00EB3773">
        <w:rPr>
          <w:rFonts w:eastAsia="等线"/>
          <w:sz w:val="21"/>
          <w:szCs w:val="21"/>
        </w:rPr>
        <w:t xml:space="preserve">RAN4 </w:t>
      </w:r>
      <w:r w:rsidRPr="00EB3773">
        <w:rPr>
          <w:rFonts w:eastAsia="等线" w:hint="eastAsia"/>
          <w:sz w:val="21"/>
          <w:szCs w:val="21"/>
        </w:rPr>
        <w:t xml:space="preserve">to </w:t>
      </w:r>
      <w:r w:rsidRPr="00EB3773">
        <w:rPr>
          <w:rFonts w:eastAsia="等线"/>
          <w:sz w:val="21"/>
          <w:szCs w:val="21"/>
        </w:rPr>
        <w:t xml:space="preserve">further discuss the necessity of network assistance signalling </w:t>
      </w:r>
      <w:r w:rsidRPr="00443830">
        <w:rPr>
          <w:rFonts w:eastAsia="等线" w:hint="eastAsia"/>
          <w:sz w:val="21"/>
          <w:szCs w:val="21"/>
        </w:rPr>
        <w:t>in Phase II.</w:t>
      </w:r>
    </w:p>
    <w:p w14:paraId="6816011E" w14:textId="77777777" w:rsidR="00945F68" w:rsidRDefault="00945F68" w:rsidP="00945F68">
      <w:pPr>
        <w:snapToGrid w:val="0"/>
        <w:spacing w:after="120"/>
        <w:ind w:rightChars="70" w:right="140"/>
        <w:rPr>
          <w:rFonts w:eastAsia="等线"/>
          <w:sz w:val="21"/>
          <w:szCs w:val="21"/>
          <w:lang w:eastAsia="zh-CN"/>
        </w:rPr>
      </w:pPr>
      <w:r w:rsidRPr="00C91495">
        <w:rPr>
          <w:rFonts w:eastAsia="等线" w:hint="eastAsia"/>
          <w:b/>
          <w:sz w:val="21"/>
          <w:szCs w:val="21"/>
          <w:lang w:eastAsia="zh-CN"/>
        </w:rPr>
        <w:t xml:space="preserve">Proposal </w:t>
      </w:r>
      <w:r>
        <w:rPr>
          <w:rFonts w:eastAsia="等线" w:hint="eastAsia"/>
          <w:b/>
          <w:sz w:val="21"/>
          <w:szCs w:val="21"/>
          <w:lang w:eastAsia="zh-CN"/>
        </w:rPr>
        <w:t>3</w:t>
      </w:r>
      <w:r w:rsidRPr="00C91495">
        <w:rPr>
          <w:rFonts w:eastAsia="等线" w:hint="eastAsia"/>
          <w:b/>
          <w:sz w:val="21"/>
          <w:szCs w:val="21"/>
          <w:lang w:eastAsia="zh-CN"/>
        </w:rPr>
        <w:t>:</w:t>
      </w:r>
      <w:r w:rsidRPr="00C91495">
        <w:rPr>
          <w:rFonts w:eastAsia="等线" w:hint="eastAsia"/>
          <w:sz w:val="21"/>
          <w:szCs w:val="21"/>
          <w:lang w:eastAsia="zh-CN"/>
        </w:rPr>
        <w:t xml:space="preserve"> </w:t>
      </w:r>
      <w:r>
        <w:rPr>
          <w:rFonts w:eastAsia="等线" w:hint="eastAsia"/>
          <w:sz w:val="21"/>
          <w:szCs w:val="21"/>
          <w:lang w:eastAsia="zh-CN"/>
        </w:rPr>
        <w:t>The</w:t>
      </w:r>
      <w:r w:rsidRPr="005B1936">
        <w:rPr>
          <w:rFonts w:eastAsia="等线" w:hint="eastAsia"/>
          <w:sz w:val="21"/>
          <w:szCs w:val="21"/>
          <w:lang w:eastAsia="zh-CN"/>
        </w:rPr>
        <w:t xml:space="preserve"> </w:t>
      </w:r>
      <w:r>
        <w:rPr>
          <w:rFonts w:eastAsia="等线" w:hint="eastAsia"/>
          <w:sz w:val="21"/>
          <w:szCs w:val="21"/>
          <w:lang w:eastAsia="zh-CN"/>
        </w:rPr>
        <w:t>information</w:t>
      </w:r>
      <w:r w:rsidRPr="005B1936">
        <w:rPr>
          <w:rFonts w:eastAsia="等线" w:hint="eastAsia"/>
          <w:sz w:val="21"/>
          <w:szCs w:val="21"/>
          <w:lang w:eastAsia="zh-CN"/>
        </w:rPr>
        <w:t xml:space="preserve"> </w:t>
      </w:r>
      <w:r w:rsidRPr="005B1936">
        <w:rPr>
          <w:rFonts w:eastAsia="等线" w:hint="eastAsia"/>
          <w:sz w:val="21"/>
          <w:szCs w:val="21"/>
        </w:rPr>
        <w:t>needed for LLR</w:t>
      </w:r>
      <w:r>
        <w:rPr>
          <w:rFonts w:eastAsia="等线" w:hint="eastAsia"/>
          <w:sz w:val="21"/>
          <w:szCs w:val="21"/>
          <w:lang w:eastAsia="zh-CN"/>
        </w:rPr>
        <w:t xml:space="preserve"> weighting</w:t>
      </w:r>
      <w:r w:rsidRPr="005B1936">
        <w:rPr>
          <w:rFonts w:eastAsia="等线" w:hint="eastAsia"/>
          <w:sz w:val="21"/>
          <w:szCs w:val="21"/>
        </w:rPr>
        <w:t xml:space="preserve"> and CRS-IC </w:t>
      </w:r>
      <w:r>
        <w:rPr>
          <w:rFonts w:eastAsia="等线" w:hint="eastAsia"/>
          <w:sz w:val="21"/>
          <w:szCs w:val="21"/>
          <w:lang w:eastAsia="zh-CN"/>
        </w:rPr>
        <w:t>include (FFS how UE could obtain these information):</w:t>
      </w:r>
    </w:p>
    <w:p w14:paraId="2F35D5E2" w14:textId="77777777" w:rsidR="00945F68" w:rsidRPr="00C91495" w:rsidRDefault="00945F68" w:rsidP="00945F68">
      <w:pPr>
        <w:numPr>
          <w:ilvl w:val="0"/>
          <w:numId w:val="3"/>
        </w:numPr>
        <w:snapToGrid w:val="0"/>
        <w:spacing w:after="120"/>
        <w:ind w:left="459" w:right="147" w:hanging="312"/>
        <w:rPr>
          <w:rFonts w:eastAsia="等线"/>
          <w:sz w:val="21"/>
          <w:szCs w:val="21"/>
        </w:rPr>
      </w:pPr>
      <w:r w:rsidRPr="00C91495">
        <w:rPr>
          <w:rFonts w:eastAsia="等线" w:hint="eastAsia"/>
          <w:sz w:val="21"/>
          <w:szCs w:val="21"/>
        </w:rPr>
        <w:t xml:space="preserve">For LLR weighting: presence of </w:t>
      </w:r>
      <w:r w:rsidRPr="00C91495">
        <w:rPr>
          <w:rFonts w:eastAsia="等线"/>
          <w:sz w:val="21"/>
          <w:szCs w:val="21"/>
        </w:rPr>
        <w:t>interference</w:t>
      </w:r>
      <w:r w:rsidRPr="00C91495">
        <w:rPr>
          <w:rFonts w:eastAsia="等线" w:hint="eastAsia"/>
          <w:sz w:val="21"/>
          <w:szCs w:val="21"/>
        </w:rPr>
        <w:t xml:space="preserve"> CRS, FFS on the location and sequence of interference CRS</w:t>
      </w:r>
      <w:r>
        <w:rPr>
          <w:rFonts w:eastAsia="等线" w:hint="eastAsia"/>
          <w:sz w:val="21"/>
          <w:szCs w:val="21"/>
          <w:lang w:eastAsia="zh-CN"/>
        </w:rPr>
        <w:t xml:space="preserve"> </w:t>
      </w:r>
    </w:p>
    <w:p w14:paraId="3F5B0DDA" w14:textId="77777777" w:rsidR="00945F68" w:rsidRPr="005B1936" w:rsidRDefault="00945F68" w:rsidP="00945F68">
      <w:pPr>
        <w:numPr>
          <w:ilvl w:val="0"/>
          <w:numId w:val="3"/>
        </w:numPr>
        <w:snapToGrid w:val="0"/>
        <w:spacing w:after="120"/>
        <w:ind w:left="459" w:right="147" w:hanging="312"/>
        <w:rPr>
          <w:rFonts w:eastAsia="等线"/>
          <w:sz w:val="21"/>
          <w:szCs w:val="21"/>
        </w:rPr>
      </w:pPr>
      <w:r w:rsidRPr="00C91495">
        <w:rPr>
          <w:rFonts w:eastAsia="等线" w:hint="eastAsia"/>
          <w:sz w:val="21"/>
          <w:szCs w:val="21"/>
        </w:rPr>
        <w:t>For CRS-IC: presence, location and sequence of interference CRS</w:t>
      </w:r>
    </w:p>
    <w:p w14:paraId="232F3A5D" w14:textId="77777777" w:rsidR="00945F68" w:rsidRDefault="00945F68" w:rsidP="00945F68">
      <w:pPr>
        <w:numPr>
          <w:ilvl w:val="0"/>
          <w:numId w:val="3"/>
        </w:numPr>
        <w:snapToGrid w:val="0"/>
        <w:spacing w:after="120"/>
        <w:ind w:left="459" w:right="147" w:hanging="312"/>
        <w:rPr>
          <w:rFonts w:eastAsia="等线"/>
          <w:sz w:val="21"/>
          <w:szCs w:val="21"/>
        </w:rPr>
      </w:pPr>
      <w:r>
        <w:rPr>
          <w:rFonts w:eastAsia="等线" w:hint="eastAsia"/>
          <w:sz w:val="21"/>
          <w:szCs w:val="21"/>
          <w:lang w:eastAsia="zh-CN"/>
        </w:rPr>
        <w:t xml:space="preserve">Note 1: the above </w:t>
      </w:r>
      <w:r>
        <w:rPr>
          <w:rFonts w:eastAsia="等线"/>
          <w:sz w:val="21"/>
          <w:szCs w:val="21"/>
          <w:lang w:eastAsia="zh-CN"/>
        </w:rPr>
        <w:t>information</w:t>
      </w:r>
      <w:r>
        <w:rPr>
          <w:rFonts w:eastAsia="等线" w:hint="eastAsia"/>
          <w:sz w:val="21"/>
          <w:szCs w:val="21"/>
          <w:lang w:eastAsia="zh-CN"/>
        </w:rPr>
        <w:t xml:space="preserve"> is for per interference cell</w:t>
      </w:r>
    </w:p>
    <w:p w14:paraId="65DED747" w14:textId="77777777" w:rsidR="00945F68" w:rsidRDefault="00945F68" w:rsidP="00945F68">
      <w:pPr>
        <w:numPr>
          <w:ilvl w:val="0"/>
          <w:numId w:val="3"/>
        </w:numPr>
        <w:snapToGrid w:val="0"/>
        <w:spacing w:after="120"/>
        <w:ind w:left="459" w:right="147" w:hanging="312"/>
        <w:rPr>
          <w:rFonts w:eastAsia="等线"/>
          <w:sz w:val="21"/>
          <w:szCs w:val="21"/>
        </w:rPr>
      </w:pPr>
      <w:r w:rsidRPr="00C91495">
        <w:rPr>
          <w:rFonts w:eastAsia="等线" w:hint="eastAsia"/>
          <w:sz w:val="21"/>
          <w:szCs w:val="21"/>
        </w:rPr>
        <w:t>Note</w:t>
      </w:r>
      <w:r>
        <w:rPr>
          <w:rFonts w:eastAsia="等线" w:hint="eastAsia"/>
          <w:sz w:val="21"/>
          <w:szCs w:val="21"/>
          <w:lang w:eastAsia="zh-CN"/>
        </w:rPr>
        <w:t xml:space="preserve"> 2</w:t>
      </w:r>
      <w:r w:rsidRPr="00C91495">
        <w:rPr>
          <w:rFonts w:eastAsia="等线" w:hint="eastAsia"/>
          <w:sz w:val="21"/>
          <w:szCs w:val="21"/>
        </w:rPr>
        <w:t xml:space="preserve">: </w:t>
      </w:r>
    </w:p>
    <w:p w14:paraId="30F5A24D" w14:textId="77777777" w:rsidR="00945F68" w:rsidRPr="00C91495" w:rsidRDefault="00945F68" w:rsidP="00945F68">
      <w:pPr>
        <w:numPr>
          <w:ilvl w:val="1"/>
          <w:numId w:val="7"/>
        </w:numPr>
        <w:snapToGrid w:val="0"/>
        <w:spacing w:after="120"/>
        <w:ind w:right="147" w:hanging="273"/>
        <w:rPr>
          <w:rFonts w:eastAsia="宋体"/>
          <w:sz w:val="21"/>
          <w:szCs w:val="21"/>
        </w:rPr>
      </w:pPr>
      <w:r>
        <w:rPr>
          <w:rFonts w:eastAsia="宋体" w:hint="eastAsia"/>
          <w:sz w:val="21"/>
          <w:szCs w:val="21"/>
          <w:lang w:eastAsia="zh-CN"/>
        </w:rPr>
        <w:lastRenderedPageBreak/>
        <w:t>T</w:t>
      </w:r>
      <w:r w:rsidRPr="00C91495">
        <w:rPr>
          <w:rFonts w:eastAsia="宋体" w:hint="eastAsia"/>
          <w:sz w:val="21"/>
          <w:szCs w:val="21"/>
        </w:rPr>
        <w:t xml:space="preserve">he presence information includes the presence of LTE cell, MBSFN configuration, </w:t>
      </w:r>
      <w:r w:rsidRPr="00C91495">
        <w:rPr>
          <w:rFonts w:eastAsia="宋体"/>
          <w:sz w:val="21"/>
          <w:szCs w:val="21"/>
        </w:rPr>
        <w:t>CRS muting information</w:t>
      </w:r>
    </w:p>
    <w:p w14:paraId="5A601FD7" w14:textId="77777777" w:rsidR="00945F68" w:rsidRDefault="00945F68" w:rsidP="00945F68">
      <w:pPr>
        <w:numPr>
          <w:ilvl w:val="1"/>
          <w:numId w:val="7"/>
        </w:numPr>
        <w:snapToGrid w:val="0"/>
        <w:spacing w:after="120"/>
        <w:ind w:right="147" w:hanging="273"/>
        <w:rPr>
          <w:rFonts w:eastAsia="宋体"/>
          <w:sz w:val="21"/>
          <w:szCs w:val="21"/>
        </w:rPr>
      </w:pPr>
      <w:r>
        <w:rPr>
          <w:rFonts w:eastAsia="宋体" w:hint="eastAsia"/>
          <w:sz w:val="21"/>
          <w:szCs w:val="21"/>
          <w:lang w:eastAsia="zh-CN"/>
        </w:rPr>
        <w:t>T</w:t>
      </w:r>
      <w:r w:rsidRPr="00C91495">
        <w:rPr>
          <w:rFonts w:eastAsia="宋体" w:hint="eastAsia"/>
          <w:sz w:val="21"/>
          <w:szCs w:val="21"/>
        </w:rPr>
        <w:t>he CRS location information includes LTE carrier frequency, band</w:t>
      </w:r>
      <w:r>
        <w:rPr>
          <w:rFonts w:eastAsia="宋体" w:hint="eastAsia"/>
          <w:sz w:val="21"/>
          <w:szCs w:val="21"/>
        </w:rPr>
        <w:t>width, v-shift, CRS port number</w:t>
      </w:r>
    </w:p>
    <w:p w14:paraId="34B259F7" w14:textId="77777777" w:rsidR="00945F68" w:rsidRPr="00C91495" w:rsidRDefault="00945F68" w:rsidP="00945F68">
      <w:pPr>
        <w:numPr>
          <w:ilvl w:val="1"/>
          <w:numId w:val="7"/>
        </w:numPr>
        <w:snapToGrid w:val="0"/>
        <w:spacing w:after="120"/>
        <w:ind w:right="147" w:hanging="273"/>
        <w:rPr>
          <w:rFonts w:eastAsia="宋体"/>
          <w:sz w:val="21"/>
          <w:szCs w:val="21"/>
        </w:rPr>
      </w:pPr>
      <w:r>
        <w:rPr>
          <w:rFonts w:eastAsia="宋体" w:hint="eastAsia"/>
          <w:sz w:val="21"/>
          <w:szCs w:val="21"/>
          <w:lang w:eastAsia="zh-CN"/>
        </w:rPr>
        <w:t>T</w:t>
      </w:r>
      <w:r w:rsidRPr="00C91495">
        <w:rPr>
          <w:rFonts w:eastAsia="宋体" w:hint="eastAsia"/>
          <w:sz w:val="21"/>
          <w:szCs w:val="21"/>
        </w:rPr>
        <w:t xml:space="preserve">he CRS </w:t>
      </w:r>
      <w:r>
        <w:rPr>
          <w:rFonts w:eastAsia="宋体" w:hint="eastAsia"/>
          <w:sz w:val="21"/>
          <w:szCs w:val="21"/>
          <w:lang w:eastAsia="zh-CN"/>
        </w:rPr>
        <w:t>sequence</w:t>
      </w:r>
      <w:r w:rsidRPr="00C91495">
        <w:rPr>
          <w:rFonts w:eastAsia="宋体" w:hint="eastAsia"/>
          <w:sz w:val="21"/>
          <w:szCs w:val="21"/>
        </w:rPr>
        <w:t xml:space="preserve"> </w:t>
      </w:r>
      <w:r>
        <w:rPr>
          <w:rFonts w:eastAsia="宋体" w:hint="eastAsia"/>
          <w:sz w:val="21"/>
          <w:szCs w:val="21"/>
          <w:lang w:eastAsia="zh-CN"/>
        </w:rPr>
        <w:t xml:space="preserve">related </w:t>
      </w:r>
      <w:r w:rsidRPr="00C91495">
        <w:rPr>
          <w:rFonts w:eastAsia="宋体" w:hint="eastAsia"/>
          <w:sz w:val="21"/>
          <w:szCs w:val="21"/>
        </w:rPr>
        <w:t>information include</w:t>
      </w:r>
      <w:r>
        <w:rPr>
          <w:rFonts w:eastAsia="宋体" w:hint="eastAsia"/>
          <w:sz w:val="21"/>
          <w:szCs w:val="21"/>
          <w:lang w:eastAsia="zh-CN"/>
        </w:rPr>
        <w:t>s</w:t>
      </w:r>
      <w:r w:rsidRPr="00C91495">
        <w:rPr>
          <w:rFonts w:eastAsia="宋体" w:hint="eastAsia"/>
          <w:sz w:val="21"/>
          <w:szCs w:val="21"/>
        </w:rPr>
        <w:t xml:space="preserve"> </w:t>
      </w:r>
      <w:r>
        <w:rPr>
          <w:rFonts w:eastAsia="宋体"/>
          <w:sz w:val="21"/>
          <w:szCs w:val="21"/>
          <w:lang w:eastAsia="zh-CN"/>
        </w:rPr>
        <w:t>physical</w:t>
      </w:r>
      <w:r>
        <w:rPr>
          <w:rFonts w:eastAsia="宋体" w:hint="eastAsia"/>
          <w:sz w:val="21"/>
          <w:szCs w:val="21"/>
          <w:lang w:eastAsia="zh-CN"/>
        </w:rPr>
        <w:t xml:space="preserve"> cell id</w:t>
      </w:r>
      <w:r>
        <w:rPr>
          <w:rFonts w:eastAsia="宋体"/>
          <w:sz w:val="21"/>
          <w:szCs w:val="21"/>
          <w:lang w:eastAsia="zh-CN"/>
        </w:rPr>
        <w:t>, slot number</w:t>
      </w:r>
      <w:r>
        <w:rPr>
          <w:rFonts w:eastAsia="宋体" w:hint="eastAsia"/>
          <w:sz w:val="21"/>
          <w:szCs w:val="21"/>
          <w:lang w:eastAsia="zh-CN"/>
        </w:rPr>
        <w:t xml:space="preserve"> and</w:t>
      </w:r>
      <w:r>
        <w:rPr>
          <w:rFonts w:eastAsia="宋体"/>
          <w:sz w:val="21"/>
          <w:szCs w:val="21"/>
          <w:lang w:eastAsia="zh-CN"/>
        </w:rPr>
        <w:t xml:space="preserve"> symbol number</w:t>
      </w:r>
    </w:p>
    <w:p w14:paraId="393230EC" w14:textId="77777777" w:rsidR="00945F68" w:rsidRPr="00EA2338" w:rsidRDefault="00945F68" w:rsidP="00945F68">
      <w:pPr>
        <w:snapToGrid w:val="0"/>
        <w:spacing w:after="120"/>
        <w:rPr>
          <w:rFonts w:eastAsia="等线"/>
          <w:b/>
          <w:sz w:val="21"/>
          <w:szCs w:val="21"/>
          <w:lang w:eastAsia="zh-CN"/>
        </w:rPr>
      </w:pPr>
      <w:r w:rsidRPr="00EA2338">
        <w:rPr>
          <w:rFonts w:eastAsia="等线" w:hint="eastAsia"/>
          <w:b/>
          <w:sz w:val="21"/>
          <w:szCs w:val="21"/>
          <w:u w:val="single"/>
        </w:rPr>
        <w:t xml:space="preserve">Summary of </w:t>
      </w:r>
      <w:r w:rsidRPr="00EA2338">
        <w:rPr>
          <w:rFonts w:eastAsia="等线" w:hint="eastAsia"/>
          <w:b/>
          <w:sz w:val="21"/>
          <w:szCs w:val="21"/>
          <w:u w:val="single"/>
          <w:lang w:eastAsia="zh-CN"/>
        </w:rPr>
        <w:t>final</w:t>
      </w:r>
      <w:r w:rsidRPr="00EA2338">
        <w:rPr>
          <w:rFonts w:eastAsia="等线" w:hint="eastAsia"/>
          <w:b/>
          <w:sz w:val="21"/>
          <w:szCs w:val="21"/>
          <w:u w:val="single"/>
        </w:rPr>
        <w:t xml:space="preserve"> round discussion</w:t>
      </w:r>
      <w:r w:rsidRPr="00EA2338">
        <w:rPr>
          <w:rFonts w:eastAsia="等线" w:hint="eastAsia"/>
          <w:b/>
          <w:sz w:val="21"/>
          <w:szCs w:val="21"/>
        </w:rPr>
        <w:t>:</w:t>
      </w:r>
    </w:p>
    <w:p w14:paraId="558B9F8E" w14:textId="77777777" w:rsidR="00945F68" w:rsidRDefault="00945F68" w:rsidP="00945F68">
      <w:pPr>
        <w:snapToGrid w:val="0"/>
        <w:spacing w:after="120"/>
        <w:ind w:right="147"/>
        <w:rPr>
          <w:rFonts w:eastAsia="DengXian"/>
          <w:sz w:val="21"/>
          <w:szCs w:val="21"/>
          <w:lang w:eastAsia="zh-CN"/>
        </w:rPr>
      </w:pPr>
      <w:r>
        <w:rPr>
          <w:rFonts w:eastAsia="DengXian" w:hint="eastAsia"/>
          <w:sz w:val="21"/>
          <w:szCs w:val="21"/>
          <w:lang w:eastAsia="zh-CN"/>
        </w:rPr>
        <w:t xml:space="preserve">For </w:t>
      </w:r>
      <w:r>
        <w:rPr>
          <w:rFonts w:eastAsia="DengXian"/>
          <w:sz w:val="21"/>
          <w:szCs w:val="21"/>
          <w:lang w:eastAsia="zh-CN"/>
        </w:rPr>
        <w:t>proposal</w:t>
      </w:r>
      <w:r>
        <w:rPr>
          <w:rFonts w:eastAsia="DengXian" w:hint="eastAsia"/>
          <w:sz w:val="21"/>
          <w:szCs w:val="21"/>
          <w:lang w:eastAsia="zh-CN"/>
        </w:rPr>
        <w:t xml:space="preserve"> 2:</w:t>
      </w:r>
    </w:p>
    <w:p w14:paraId="6874F1E9" w14:textId="77777777" w:rsidR="00945F68" w:rsidRDefault="00945F68" w:rsidP="00945F68">
      <w:pPr>
        <w:numPr>
          <w:ilvl w:val="0"/>
          <w:numId w:val="3"/>
        </w:numPr>
        <w:snapToGrid w:val="0"/>
        <w:spacing w:after="120"/>
        <w:ind w:left="459" w:right="147" w:hanging="312"/>
        <w:rPr>
          <w:rFonts w:eastAsia="等线"/>
          <w:sz w:val="21"/>
          <w:szCs w:val="21"/>
          <w:lang w:eastAsia="zh-CN"/>
        </w:rPr>
      </w:pPr>
      <w:r>
        <w:rPr>
          <w:rFonts w:eastAsia="等线" w:hint="eastAsia"/>
          <w:sz w:val="21"/>
          <w:szCs w:val="21"/>
          <w:lang w:eastAsia="zh-CN"/>
        </w:rPr>
        <w:t>T</w:t>
      </w:r>
      <w:r w:rsidRPr="00911FA8">
        <w:rPr>
          <w:rFonts w:eastAsia="等线" w:hint="eastAsia"/>
          <w:sz w:val="21"/>
          <w:szCs w:val="21"/>
          <w:lang w:eastAsia="zh-CN"/>
        </w:rPr>
        <w:t>he modified version from Nokia is</w:t>
      </w:r>
      <w:r>
        <w:rPr>
          <w:rFonts w:eastAsia="等线" w:hint="eastAsia"/>
          <w:sz w:val="21"/>
          <w:szCs w:val="21"/>
          <w:lang w:eastAsia="zh-CN"/>
        </w:rPr>
        <w:t xml:space="preserve"> reviewed by a few </w:t>
      </w:r>
      <w:r>
        <w:rPr>
          <w:rFonts w:eastAsia="等线"/>
          <w:sz w:val="21"/>
          <w:szCs w:val="21"/>
          <w:lang w:eastAsia="zh-CN"/>
        </w:rPr>
        <w:t>companies</w:t>
      </w:r>
      <w:r>
        <w:rPr>
          <w:rFonts w:eastAsia="等线" w:hint="eastAsia"/>
          <w:sz w:val="21"/>
          <w:szCs w:val="21"/>
          <w:lang w:eastAsia="zh-CN"/>
        </w:rPr>
        <w:t xml:space="preserve"> and</w:t>
      </w:r>
      <w:r w:rsidRPr="00911FA8">
        <w:rPr>
          <w:rFonts w:eastAsia="等线" w:hint="eastAsia"/>
          <w:sz w:val="21"/>
          <w:szCs w:val="21"/>
          <w:lang w:eastAsia="zh-CN"/>
        </w:rPr>
        <w:t xml:space="preserve"> not agreeable</w:t>
      </w:r>
      <w:r>
        <w:rPr>
          <w:rFonts w:eastAsia="等线" w:hint="eastAsia"/>
          <w:sz w:val="21"/>
          <w:szCs w:val="21"/>
          <w:lang w:eastAsia="zh-CN"/>
        </w:rPr>
        <w:t xml:space="preserve"> at this point. There is no feedback on t</w:t>
      </w:r>
      <w:r>
        <w:rPr>
          <w:rFonts w:eastAsia="等线"/>
          <w:sz w:val="21"/>
          <w:szCs w:val="21"/>
          <w:lang w:eastAsia="zh-CN"/>
        </w:rPr>
        <w:t>h</w:t>
      </w:r>
      <w:r>
        <w:rPr>
          <w:rFonts w:eastAsia="等线" w:hint="eastAsia"/>
          <w:sz w:val="21"/>
          <w:szCs w:val="21"/>
          <w:lang w:eastAsia="zh-CN"/>
        </w:rPr>
        <w:t xml:space="preserve">e </w:t>
      </w:r>
      <w:r>
        <w:rPr>
          <w:rFonts w:eastAsia="等线"/>
          <w:sz w:val="21"/>
          <w:szCs w:val="21"/>
          <w:lang w:eastAsia="zh-CN"/>
        </w:rPr>
        <w:t>modified</w:t>
      </w:r>
      <w:r>
        <w:rPr>
          <w:rFonts w:eastAsia="等线" w:hint="eastAsia"/>
          <w:sz w:val="21"/>
          <w:szCs w:val="21"/>
          <w:lang w:eastAsia="zh-CN"/>
        </w:rPr>
        <w:t xml:space="preserve"> versions from Intel and E///. </w:t>
      </w:r>
    </w:p>
    <w:p w14:paraId="697163FD" w14:textId="2E300651" w:rsidR="00945F68" w:rsidRPr="00911FA8" w:rsidRDefault="00945F68" w:rsidP="00945F68">
      <w:pPr>
        <w:numPr>
          <w:ilvl w:val="0"/>
          <w:numId w:val="3"/>
        </w:numPr>
        <w:snapToGrid w:val="0"/>
        <w:spacing w:after="120"/>
        <w:ind w:left="459" w:right="147" w:hanging="312"/>
        <w:rPr>
          <w:rFonts w:eastAsia="等线"/>
          <w:sz w:val="21"/>
          <w:szCs w:val="21"/>
          <w:lang w:eastAsia="zh-CN"/>
        </w:rPr>
      </w:pPr>
      <w:r>
        <w:rPr>
          <w:rFonts w:eastAsia="等线" w:hint="eastAsia"/>
          <w:sz w:val="21"/>
          <w:szCs w:val="21"/>
          <w:lang w:eastAsia="zh-CN"/>
        </w:rPr>
        <w:t xml:space="preserve">The original version can reflect the </w:t>
      </w:r>
      <w:r w:rsidRPr="004D61F3">
        <w:rPr>
          <w:rFonts w:eastAsia="等线" w:hint="eastAsia"/>
          <w:sz w:val="21"/>
          <w:szCs w:val="21"/>
          <w:lang w:eastAsia="zh-CN"/>
        </w:rPr>
        <w:t xml:space="preserve">situation </w:t>
      </w:r>
      <w:r>
        <w:rPr>
          <w:rFonts w:eastAsia="等线" w:hint="eastAsia"/>
          <w:sz w:val="21"/>
          <w:szCs w:val="21"/>
          <w:lang w:eastAsia="zh-CN"/>
        </w:rPr>
        <w:t xml:space="preserve">at RAN #93e (i.e., </w:t>
      </w:r>
      <w:r w:rsidR="00F44409">
        <w:rPr>
          <w:rFonts w:eastAsia="等线" w:hint="eastAsia"/>
          <w:sz w:val="21"/>
          <w:szCs w:val="21"/>
          <w:lang w:eastAsia="zh-CN"/>
        </w:rPr>
        <w:t xml:space="preserve">no </w:t>
      </w:r>
      <w:r w:rsidRPr="001E037E">
        <w:rPr>
          <w:rFonts w:eastAsia="等线" w:hint="eastAsia"/>
          <w:sz w:val="21"/>
          <w:szCs w:val="21"/>
          <w:lang w:eastAsia="zh-CN"/>
        </w:rPr>
        <w:t xml:space="preserve">consensus on with or without network </w:t>
      </w:r>
      <w:r w:rsidRPr="001E037E">
        <w:rPr>
          <w:rFonts w:eastAsia="等线"/>
          <w:sz w:val="21"/>
          <w:szCs w:val="21"/>
          <w:lang w:eastAsia="zh-CN"/>
        </w:rPr>
        <w:t>signalling</w:t>
      </w:r>
      <w:r w:rsidRPr="001E037E">
        <w:rPr>
          <w:rFonts w:eastAsia="等线" w:hint="eastAsia"/>
          <w:sz w:val="21"/>
          <w:szCs w:val="21"/>
          <w:lang w:eastAsia="zh-CN"/>
        </w:rPr>
        <w:t xml:space="preserve">) and majority </w:t>
      </w:r>
      <w:r w:rsidRPr="001E037E">
        <w:rPr>
          <w:rFonts w:eastAsia="等线"/>
          <w:sz w:val="21"/>
          <w:szCs w:val="21"/>
          <w:lang w:eastAsia="zh-CN"/>
        </w:rPr>
        <w:t>companies</w:t>
      </w:r>
      <w:r w:rsidRPr="001E037E">
        <w:rPr>
          <w:rFonts w:eastAsia="等线" w:hint="eastAsia"/>
          <w:sz w:val="21"/>
          <w:szCs w:val="21"/>
          <w:lang w:eastAsia="zh-CN"/>
        </w:rPr>
        <w:t xml:space="preserve"> think the proposal 2 can be directly</w:t>
      </w:r>
      <w:r>
        <w:rPr>
          <w:rFonts w:eastAsia="等线" w:hint="eastAsia"/>
          <w:sz w:val="21"/>
          <w:szCs w:val="21"/>
          <w:lang w:eastAsia="zh-CN"/>
        </w:rPr>
        <w:t xml:space="preserve"> reflected in the </w:t>
      </w:r>
      <w:r w:rsidR="00FA4913">
        <w:rPr>
          <w:rFonts w:eastAsia="等线" w:hint="eastAsia"/>
          <w:sz w:val="21"/>
          <w:szCs w:val="21"/>
          <w:lang w:eastAsia="zh-CN"/>
        </w:rPr>
        <w:t>phase II</w:t>
      </w:r>
      <w:r>
        <w:rPr>
          <w:rFonts w:eastAsia="等线" w:hint="eastAsia"/>
          <w:sz w:val="21"/>
          <w:szCs w:val="21"/>
          <w:lang w:eastAsia="zh-CN"/>
        </w:rPr>
        <w:t xml:space="preserve"> objective. </w:t>
      </w:r>
    </w:p>
    <w:p w14:paraId="3E15D3C7" w14:textId="77777777" w:rsidR="00945F68" w:rsidRDefault="00945F68" w:rsidP="00945F68">
      <w:pPr>
        <w:snapToGrid w:val="0"/>
        <w:spacing w:after="120"/>
        <w:ind w:right="147"/>
        <w:rPr>
          <w:rFonts w:eastAsia="DengXian"/>
          <w:sz w:val="21"/>
          <w:szCs w:val="21"/>
          <w:lang w:eastAsia="zh-CN"/>
        </w:rPr>
      </w:pPr>
      <w:r>
        <w:rPr>
          <w:rFonts w:eastAsia="DengXian" w:hint="eastAsia"/>
          <w:sz w:val="21"/>
          <w:szCs w:val="21"/>
          <w:lang w:eastAsia="zh-CN"/>
        </w:rPr>
        <w:t xml:space="preserve">For proposal 3: </w:t>
      </w:r>
    </w:p>
    <w:p w14:paraId="666A3E3A" w14:textId="77777777" w:rsidR="00945F68" w:rsidRDefault="00945F68" w:rsidP="00945F68">
      <w:pPr>
        <w:numPr>
          <w:ilvl w:val="0"/>
          <w:numId w:val="3"/>
        </w:numPr>
        <w:snapToGrid w:val="0"/>
        <w:spacing w:after="120"/>
        <w:ind w:left="459" w:right="147" w:hanging="312"/>
        <w:rPr>
          <w:rFonts w:eastAsia="等线"/>
          <w:sz w:val="21"/>
          <w:szCs w:val="21"/>
          <w:lang w:eastAsia="zh-CN"/>
        </w:rPr>
      </w:pPr>
      <w:r w:rsidRPr="00D75E4A">
        <w:rPr>
          <w:rFonts w:eastAsia="等线" w:hint="eastAsia"/>
          <w:sz w:val="21"/>
          <w:szCs w:val="21"/>
          <w:lang w:eastAsia="zh-CN"/>
        </w:rPr>
        <w:t xml:space="preserve">Companies still </w:t>
      </w:r>
      <w:r w:rsidRPr="00D75E4A">
        <w:rPr>
          <w:rFonts w:eastAsia="等线"/>
          <w:sz w:val="21"/>
          <w:szCs w:val="21"/>
          <w:lang w:eastAsia="zh-CN"/>
        </w:rPr>
        <w:t>have</w:t>
      </w:r>
      <w:r w:rsidRPr="00D75E4A">
        <w:rPr>
          <w:rFonts w:eastAsia="等线" w:hint="eastAsia"/>
          <w:sz w:val="21"/>
          <w:szCs w:val="21"/>
          <w:lang w:eastAsia="zh-CN"/>
        </w:rPr>
        <w:t xml:space="preserve"> different views on the </w:t>
      </w:r>
      <w:r>
        <w:rPr>
          <w:rFonts w:eastAsia="等线" w:hint="eastAsia"/>
          <w:sz w:val="21"/>
          <w:szCs w:val="21"/>
          <w:lang w:eastAsia="zh-CN"/>
        </w:rPr>
        <w:t>information</w:t>
      </w:r>
      <w:r w:rsidRPr="005B1936">
        <w:rPr>
          <w:rFonts w:eastAsia="等线" w:hint="eastAsia"/>
          <w:sz w:val="21"/>
          <w:szCs w:val="21"/>
          <w:lang w:eastAsia="zh-CN"/>
        </w:rPr>
        <w:t xml:space="preserve"> needed for LLR</w:t>
      </w:r>
      <w:r>
        <w:rPr>
          <w:rFonts w:eastAsia="等线" w:hint="eastAsia"/>
          <w:sz w:val="21"/>
          <w:szCs w:val="21"/>
          <w:lang w:eastAsia="zh-CN"/>
        </w:rPr>
        <w:t xml:space="preserve"> weighting, regardless of how the information can be obtained by UE.</w:t>
      </w:r>
    </w:p>
    <w:p w14:paraId="14E2151C" w14:textId="731B272B" w:rsidR="00945F68" w:rsidRPr="00C0651F" w:rsidRDefault="00945F68" w:rsidP="00945F68">
      <w:pPr>
        <w:numPr>
          <w:ilvl w:val="0"/>
          <w:numId w:val="3"/>
        </w:numPr>
        <w:snapToGrid w:val="0"/>
        <w:spacing w:after="120"/>
        <w:ind w:left="459" w:right="147" w:hanging="312"/>
        <w:rPr>
          <w:rFonts w:eastAsia="等线"/>
          <w:sz w:val="21"/>
          <w:szCs w:val="21"/>
          <w:lang w:eastAsia="zh-CN"/>
        </w:rPr>
      </w:pPr>
      <w:r w:rsidRPr="00C0651F">
        <w:rPr>
          <w:rFonts w:eastAsia="等线" w:hint="eastAsia"/>
          <w:sz w:val="21"/>
          <w:szCs w:val="21"/>
          <w:lang w:eastAsia="zh-CN"/>
        </w:rPr>
        <w:t xml:space="preserve">Meanwhile, majority companies suggest to </w:t>
      </w:r>
      <w:r w:rsidRPr="00C0651F">
        <w:rPr>
          <w:rFonts w:eastAsia="等线"/>
          <w:sz w:val="21"/>
          <w:szCs w:val="21"/>
          <w:lang w:eastAsia="zh-CN"/>
        </w:rPr>
        <w:t>further</w:t>
      </w:r>
      <w:r w:rsidRPr="00C0651F">
        <w:rPr>
          <w:rFonts w:eastAsia="等线" w:hint="eastAsia"/>
          <w:sz w:val="21"/>
          <w:szCs w:val="21"/>
          <w:lang w:eastAsia="zh-CN"/>
        </w:rPr>
        <w:t xml:space="preserve"> </w:t>
      </w:r>
      <w:proofErr w:type="gramStart"/>
      <w:r w:rsidRPr="00C0651F">
        <w:rPr>
          <w:rFonts w:eastAsia="等线" w:hint="eastAsia"/>
          <w:sz w:val="21"/>
          <w:szCs w:val="21"/>
          <w:lang w:eastAsia="zh-CN"/>
        </w:rPr>
        <w:t>discuss</w:t>
      </w:r>
      <w:proofErr w:type="gramEnd"/>
      <w:r w:rsidRPr="00C0651F">
        <w:rPr>
          <w:rFonts w:eastAsia="等线" w:hint="eastAsia"/>
          <w:sz w:val="21"/>
          <w:szCs w:val="21"/>
          <w:lang w:eastAsia="zh-CN"/>
        </w:rPr>
        <w:t xml:space="preserve"> these </w:t>
      </w:r>
      <w:r w:rsidRPr="00C0651F">
        <w:rPr>
          <w:rFonts w:eastAsia="等线"/>
          <w:sz w:val="21"/>
          <w:szCs w:val="21"/>
          <w:lang w:eastAsia="zh-CN"/>
        </w:rPr>
        <w:t>technical</w:t>
      </w:r>
      <w:r w:rsidRPr="00C0651F">
        <w:rPr>
          <w:rFonts w:eastAsia="等线" w:hint="eastAsia"/>
          <w:sz w:val="21"/>
          <w:szCs w:val="21"/>
          <w:lang w:eastAsia="zh-CN"/>
        </w:rPr>
        <w:t xml:space="preserve"> details in WG level instead of agreeing something in </w:t>
      </w:r>
      <w:r w:rsidR="00FA4913">
        <w:rPr>
          <w:rFonts w:eastAsia="等线" w:hint="eastAsia"/>
          <w:sz w:val="21"/>
          <w:szCs w:val="21"/>
          <w:lang w:eastAsia="zh-CN"/>
        </w:rPr>
        <w:t xml:space="preserve">this </w:t>
      </w:r>
      <w:r w:rsidRPr="00C0651F">
        <w:rPr>
          <w:rFonts w:eastAsia="等线" w:hint="eastAsia"/>
          <w:sz w:val="21"/>
          <w:szCs w:val="21"/>
          <w:lang w:eastAsia="zh-CN"/>
        </w:rPr>
        <w:t xml:space="preserve">RAN </w:t>
      </w:r>
      <w:r w:rsidRPr="00C0651F">
        <w:rPr>
          <w:rFonts w:eastAsia="等线"/>
          <w:sz w:val="21"/>
          <w:szCs w:val="21"/>
          <w:lang w:eastAsia="zh-CN"/>
        </w:rPr>
        <w:t>plenary.</w:t>
      </w:r>
      <w:r>
        <w:rPr>
          <w:rFonts w:eastAsia="等线" w:hint="eastAsia"/>
          <w:sz w:val="21"/>
          <w:szCs w:val="21"/>
          <w:lang w:eastAsia="zh-CN"/>
        </w:rPr>
        <w:t xml:space="preserve"> There is also </w:t>
      </w:r>
      <w:r w:rsidR="00FA4913">
        <w:rPr>
          <w:rFonts w:eastAsia="等线" w:hint="eastAsia"/>
          <w:sz w:val="21"/>
          <w:szCs w:val="21"/>
          <w:lang w:eastAsia="zh-CN"/>
        </w:rPr>
        <w:t xml:space="preserve">one </w:t>
      </w:r>
      <w:r>
        <w:rPr>
          <w:rFonts w:eastAsia="等线" w:hint="eastAsia"/>
          <w:sz w:val="21"/>
          <w:szCs w:val="21"/>
          <w:lang w:eastAsia="zh-CN"/>
        </w:rPr>
        <w:t xml:space="preserve">suggestion </w:t>
      </w:r>
      <w:r w:rsidR="00FA4913">
        <w:rPr>
          <w:rFonts w:eastAsia="等线" w:hint="eastAsia"/>
          <w:sz w:val="21"/>
          <w:szCs w:val="21"/>
          <w:lang w:eastAsia="zh-CN"/>
        </w:rPr>
        <w:t>to not</w:t>
      </w:r>
      <w:r>
        <w:rPr>
          <w:rFonts w:eastAsia="等线" w:hint="eastAsia"/>
          <w:sz w:val="21"/>
          <w:szCs w:val="21"/>
          <w:lang w:eastAsia="zh-CN"/>
        </w:rPr>
        <w:t xml:space="preserve"> </w:t>
      </w:r>
      <w:r>
        <w:rPr>
          <w:rFonts w:eastAsia="等线"/>
          <w:sz w:val="21"/>
          <w:szCs w:val="21"/>
          <w:lang w:eastAsia="zh-CN"/>
        </w:rPr>
        <w:t>discuss</w:t>
      </w:r>
      <w:r>
        <w:rPr>
          <w:rFonts w:eastAsia="等线" w:hint="eastAsia"/>
          <w:sz w:val="21"/>
          <w:szCs w:val="21"/>
          <w:lang w:eastAsia="zh-CN"/>
        </w:rPr>
        <w:t xml:space="preserve"> these details since anyway UE can detect</w:t>
      </w:r>
      <w:r w:rsidR="00FA4913">
        <w:rPr>
          <w:rFonts w:eastAsia="等线" w:hint="eastAsia"/>
          <w:sz w:val="21"/>
          <w:szCs w:val="21"/>
          <w:lang w:eastAsia="zh-CN"/>
        </w:rPr>
        <w:t xml:space="preserve"> the needed </w:t>
      </w:r>
      <w:r w:rsidR="00FA4913">
        <w:rPr>
          <w:rFonts w:eastAsia="等线"/>
          <w:sz w:val="21"/>
          <w:szCs w:val="21"/>
          <w:lang w:eastAsia="zh-CN"/>
        </w:rPr>
        <w:t>information</w:t>
      </w:r>
      <w:r>
        <w:rPr>
          <w:rFonts w:eastAsia="等线" w:hint="eastAsia"/>
          <w:sz w:val="21"/>
          <w:szCs w:val="21"/>
          <w:lang w:eastAsia="zh-CN"/>
        </w:rPr>
        <w:t xml:space="preserve"> without any spec impact. </w:t>
      </w:r>
    </w:p>
    <w:p w14:paraId="40508513" w14:textId="77777777" w:rsidR="00945F68" w:rsidRDefault="00945F68" w:rsidP="00945F68">
      <w:pPr>
        <w:snapToGrid w:val="0"/>
        <w:spacing w:after="120"/>
        <w:ind w:right="147"/>
        <w:rPr>
          <w:rFonts w:eastAsia="DengXian"/>
          <w:sz w:val="21"/>
          <w:szCs w:val="21"/>
          <w:lang w:eastAsia="zh-CN"/>
        </w:rPr>
      </w:pPr>
    </w:p>
    <w:p w14:paraId="6C0E02B1" w14:textId="77777777" w:rsidR="00945F68" w:rsidRPr="00D75E4A" w:rsidRDefault="00945F68" w:rsidP="00945F68">
      <w:pPr>
        <w:snapToGrid w:val="0"/>
        <w:spacing w:after="120"/>
        <w:rPr>
          <w:rFonts w:eastAsia="等线"/>
          <w:b/>
          <w:sz w:val="21"/>
          <w:szCs w:val="21"/>
          <w:u w:val="single"/>
          <w:lang w:eastAsia="zh-CN"/>
        </w:rPr>
      </w:pPr>
      <w:r>
        <w:rPr>
          <w:rFonts w:eastAsia="等线" w:hint="eastAsia"/>
          <w:b/>
          <w:sz w:val="21"/>
          <w:szCs w:val="21"/>
          <w:highlight w:val="yellow"/>
          <w:u w:val="single"/>
          <w:lang w:eastAsia="zh-CN"/>
        </w:rPr>
        <w:t>F</w:t>
      </w:r>
      <w:r w:rsidRPr="00D75E4A">
        <w:rPr>
          <w:rFonts w:eastAsia="等线" w:hint="eastAsia"/>
          <w:b/>
          <w:sz w:val="21"/>
          <w:szCs w:val="21"/>
          <w:highlight w:val="yellow"/>
          <w:u w:val="single"/>
          <w:lang w:eastAsia="zh-CN"/>
        </w:rPr>
        <w:t>inal proposal</w:t>
      </w:r>
      <w:r>
        <w:rPr>
          <w:rFonts w:eastAsia="等线" w:hint="eastAsia"/>
          <w:b/>
          <w:sz w:val="21"/>
          <w:szCs w:val="21"/>
          <w:highlight w:val="yellow"/>
          <w:u w:val="single"/>
          <w:lang w:eastAsia="zh-CN"/>
        </w:rPr>
        <w:t xml:space="preserve"> (for issue #1 and #2)</w:t>
      </w:r>
      <w:r w:rsidRPr="00D75E4A">
        <w:rPr>
          <w:rFonts w:eastAsia="等线" w:hint="eastAsia"/>
          <w:b/>
          <w:sz w:val="21"/>
          <w:szCs w:val="21"/>
          <w:highlight w:val="yellow"/>
          <w:lang w:eastAsia="zh-CN"/>
        </w:rPr>
        <w:t>:</w:t>
      </w:r>
    </w:p>
    <w:p w14:paraId="708A2381" w14:textId="03C87FE1" w:rsidR="00945F68" w:rsidRPr="00443830" w:rsidRDefault="00945F68" w:rsidP="00945F68">
      <w:pPr>
        <w:snapToGrid w:val="0"/>
        <w:spacing w:after="120"/>
        <w:ind w:rightChars="70" w:right="140"/>
        <w:rPr>
          <w:rFonts w:eastAsia="等线"/>
          <w:kern w:val="2"/>
          <w:sz w:val="21"/>
          <w:szCs w:val="21"/>
          <w:lang w:eastAsia="zh-CN"/>
        </w:rPr>
      </w:pPr>
      <w:r w:rsidRPr="00443830">
        <w:rPr>
          <w:rFonts w:eastAsia="等线" w:hint="eastAsia"/>
          <w:sz w:val="21"/>
          <w:szCs w:val="21"/>
        </w:rPr>
        <w:t xml:space="preserve">Add the following phase II objective in </w:t>
      </w:r>
      <w:r w:rsidRPr="00443830">
        <w:rPr>
          <w:rFonts w:eastAsia="等线"/>
          <w:sz w:val="21"/>
          <w:szCs w:val="21"/>
        </w:rPr>
        <w:t>Rel-17 WID on “Further enhancement on NR demodulation performance”</w:t>
      </w:r>
      <w:r w:rsidR="00FA4913">
        <w:rPr>
          <w:rFonts w:eastAsia="等线" w:hint="eastAsia"/>
          <w:sz w:val="21"/>
          <w:szCs w:val="21"/>
          <w:lang w:eastAsia="zh-CN"/>
        </w:rPr>
        <w:t xml:space="preserve"> (changes on top of RAN4 recommendation are in </w:t>
      </w:r>
      <w:r w:rsidR="00FA4913" w:rsidRPr="00FA4913">
        <w:rPr>
          <w:rFonts w:eastAsia="等线" w:hint="eastAsia"/>
          <w:color w:val="FF0000"/>
          <w:sz w:val="21"/>
          <w:szCs w:val="21"/>
          <w:lang w:eastAsia="zh-CN"/>
        </w:rPr>
        <w:t>red</w:t>
      </w:r>
      <w:r w:rsidR="00FA4913">
        <w:rPr>
          <w:rFonts w:eastAsia="等线" w:hint="eastAsia"/>
          <w:sz w:val="21"/>
          <w:szCs w:val="21"/>
          <w:lang w:eastAsia="zh-CN"/>
        </w:rPr>
        <w:t>)</w:t>
      </w:r>
      <w:r w:rsidRPr="00443830">
        <w:rPr>
          <w:rFonts w:eastAsia="等线" w:hint="eastAsia"/>
          <w:sz w:val="21"/>
          <w:szCs w:val="21"/>
        </w:rPr>
        <w:t>:</w:t>
      </w:r>
    </w:p>
    <w:p w14:paraId="7E80F895" w14:textId="77777777" w:rsidR="00945F68" w:rsidRPr="00AC4BA8" w:rsidRDefault="00945F68" w:rsidP="00945F68">
      <w:pPr>
        <w:snapToGrid w:val="0"/>
        <w:spacing w:after="120"/>
        <w:rPr>
          <w:rFonts w:ascii="Arial" w:eastAsia="宋体" w:hAnsi="Arial" w:cs="Arial"/>
          <w:i/>
        </w:rPr>
      </w:pPr>
      <w:r>
        <w:rPr>
          <w:rFonts w:ascii="Arial" w:eastAsia="宋体" w:hAnsi="Arial" w:cs="Arial" w:hint="eastAsia"/>
          <w:i/>
        </w:rPr>
        <w:t>D</w:t>
      </w:r>
      <w:r w:rsidRPr="00AC4BA8">
        <w:rPr>
          <w:rFonts w:ascii="Arial" w:eastAsia="宋体" w:hAnsi="Arial" w:cs="Arial"/>
          <w:i/>
        </w:rPr>
        <w:t>efine</w:t>
      </w:r>
      <w:r w:rsidRPr="00AC4BA8">
        <w:rPr>
          <w:rFonts w:ascii="Arial" w:eastAsia="宋体" w:hAnsi="Arial" w:cs="Arial" w:hint="eastAsia"/>
          <w:i/>
        </w:rPr>
        <w:t xml:space="preserve"> </w:t>
      </w:r>
      <w:r w:rsidRPr="00AC4BA8">
        <w:rPr>
          <w:rFonts w:ascii="Arial" w:eastAsia="宋体" w:hAnsi="Arial" w:cs="Arial"/>
          <w:i/>
        </w:rPr>
        <w:t>NR PDSCH demodulation requirements for neighbouring cell LTE CRS-IM in scenarios with overlapping spectrum for LTE and NR</w:t>
      </w:r>
      <w:r w:rsidRPr="00AC4BA8">
        <w:rPr>
          <w:rFonts w:ascii="Arial" w:eastAsia="宋体" w:hAnsi="Arial" w:cs="Arial" w:hint="eastAsia"/>
          <w:i/>
        </w:rPr>
        <w:t>:</w:t>
      </w:r>
    </w:p>
    <w:p w14:paraId="34CD5B8C" w14:textId="77777777" w:rsidR="00945F68" w:rsidRPr="00AC4BA8" w:rsidRDefault="00945F68" w:rsidP="00945F68">
      <w:pPr>
        <w:tabs>
          <w:tab w:val="num" w:pos="2160"/>
        </w:tabs>
        <w:snapToGrid w:val="0"/>
        <w:spacing w:after="120"/>
        <w:ind w:left="568" w:hanging="284"/>
        <w:rPr>
          <w:rFonts w:ascii="Arial" w:eastAsia="等线" w:hAnsi="Arial" w:cs="Arial"/>
          <w:i/>
        </w:rPr>
      </w:pPr>
      <w:r w:rsidRPr="00AC4BA8">
        <w:rPr>
          <w:rFonts w:ascii="Arial" w:eastAsia="等线" w:hAnsi="Arial" w:cs="Arial"/>
          <w:i/>
        </w:rPr>
        <w:t>•</w:t>
      </w:r>
      <w:r w:rsidRPr="00AC4BA8">
        <w:rPr>
          <w:rFonts w:ascii="Arial" w:eastAsia="等线" w:hAnsi="Arial" w:cs="Arial"/>
          <w:i/>
        </w:rPr>
        <w:tab/>
        <w:t>Use LLR weighting as baseline reference receiver</w:t>
      </w:r>
      <w:r w:rsidRPr="00AC4BA8">
        <w:rPr>
          <w:rFonts w:ascii="Arial" w:eastAsia="等线" w:hAnsi="Arial" w:cs="Arial" w:hint="eastAsia"/>
          <w:i/>
        </w:rPr>
        <w:t>, and f</w:t>
      </w:r>
      <w:r w:rsidRPr="00AC4BA8">
        <w:rPr>
          <w:rFonts w:ascii="Arial" w:eastAsia="宋体" w:hAnsi="Arial" w:cs="Arial"/>
          <w:i/>
        </w:rPr>
        <w:t>urther discuss the feasibility of CRS-IC receiver taking into account the UE complexity and PDSCH processing time</w:t>
      </w:r>
      <w:r w:rsidRPr="00AC4BA8">
        <w:rPr>
          <w:rFonts w:ascii="Arial" w:eastAsia="宋体" w:hAnsi="Arial" w:cs="Arial" w:hint="eastAsia"/>
          <w:i/>
        </w:rPr>
        <w:t>.</w:t>
      </w:r>
    </w:p>
    <w:p w14:paraId="780401CC" w14:textId="77777777" w:rsidR="00FA066F" w:rsidRPr="00AC4BA8" w:rsidRDefault="00FA066F" w:rsidP="00FA066F">
      <w:pPr>
        <w:tabs>
          <w:tab w:val="num" w:pos="2160"/>
        </w:tabs>
        <w:snapToGrid w:val="0"/>
        <w:spacing w:after="120"/>
        <w:ind w:left="568" w:hanging="284"/>
        <w:rPr>
          <w:rFonts w:ascii="Arial" w:eastAsia="等线" w:hAnsi="Arial" w:cs="Arial"/>
          <w:i/>
        </w:rPr>
      </w:pPr>
      <w:r w:rsidRPr="00AC4BA8">
        <w:rPr>
          <w:rFonts w:ascii="Arial" w:eastAsia="等线" w:hAnsi="Arial" w:cs="Arial"/>
          <w:i/>
        </w:rPr>
        <w:t>•</w:t>
      </w:r>
      <w:r w:rsidRPr="00AC4BA8">
        <w:rPr>
          <w:rFonts w:ascii="Arial" w:eastAsia="等线" w:hAnsi="Arial" w:cs="Arial"/>
          <w:i/>
        </w:rPr>
        <w:tab/>
      </w:r>
      <w:r>
        <w:rPr>
          <w:rFonts w:ascii="Arial" w:eastAsia="等线" w:hAnsi="Arial" w:cs="Arial" w:hint="eastAsia"/>
          <w:i/>
          <w:color w:val="FF0000"/>
          <w:lang w:eastAsia="zh-CN"/>
        </w:rPr>
        <w:t>Focus on</w:t>
      </w:r>
      <w:r w:rsidRPr="00A81823">
        <w:rPr>
          <w:rFonts w:ascii="Arial" w:eastAsia="等线" w:hAnsi="Arial" w:cs="Arial" w:hint="eastAsia"/>
          <w:i/>
          <w:color w:val="FF0000"/>
          <w:lang w:eastAsia="zh-CN"/>
        </w:rPr>
        <w:t xml:space="preserve"> </w:t>
      </w:r>
      <w:r>
        <w:rPr>
          <w:rFonts w:ascii="Arial" w:eastAsia="等线" w:hAnsi="Arial" w:cs="Arial" w:hint="eastAsia"/>
          <w:i/>
          <w:lang w:eastAsia="zh-CN"/>
        </w:rPr>
        <w:t>s</w:t>
      </w:r>
      <w:r w:rsidRPr="00AC4BA8">
        <w:rPr>
          <w:rFonts w:ascii="Arial" w:eastAsia="等线" w:hAnsi="Arial" w:cs="Arial"/>
          <w:i/>
        </w:rPr>
        <w:t xml:space="preserve">ynchronous network scenario </w:t>
      </w:r>
      <w:r w:rsidRPr="00FA066F">
        <w:rPr>
          <w:rFonts w:ascii="Arial" w:eastAsia="等线" w:hAnsi="Arial" w:cs="Arial"/>
          <w:i/>
          <w:strike/>
          <w:color w:val="FF0000"/>
        </w:rPr>
        <w:t xml:space="preserve">is </w:t>
      </w:r>
      <w:r w:rsidRPr="00F44409">
        <w:rPr>
          <w:rFonts w:ascii="Arial" w:eastAsia="等线" w:hAnsi="Arial" w:cs="Arial"/>
          <w:i/>
          <w:strike/>
          <w:color w:val="FF0000"/>
        </w:rPr>
        <w:t>prioritized</w:t>
      </w:r>
      <w:r w:rsidRPr="00AC4BA8">
        <w:rPr>
          <w:rFonts w:ascii="Arial" w:eastAsia="等线" w:hAnsi="Arial" w:cs="Arial"/>
          <w:i/>
        </w:rPr>
        <w:t xml:space="preserve">. </w:t>
      </w:r>
      <w:r w:rsidRPr="00D75E4A">
        <w:rPr>
          <w:rFonts w:ascii="Arial" w:eastAsia="等线" w:hAnsi="Arial" w:cs="Arial" w:hint="eastAsia"/>
          <w:i/>
          <w:strike/>
          <w:color w:val="FF0000"/>
        </w:rPr>
        <w:t>T</w:t>
      </w:r>
      <w:r w:rsidRPr="00D75E4A">
        <w:rPr>
          <w:rFonts w:ascii="Arial" w:eastAsia="等线" w:hAnsi="Arial" w:cs="Arial"/>
          <w:i/>
          <w:strike/>
          <w:color w:val="FF0000"/>
        </w:rPr>
        <w:t xml:space="preserve">he asynchronous network scenario </w:t>
      </w:r>
      <w:r w:rsidRPr="00D75E4A">
        <w:rPr>
          <w:rFonts w:ascii="Arial" w:eastAsia="等线" w:hAnsi="Arial" w:cs="Arial" w:hint="eastAsia"/>
          <w:i/>
          <w:strike/>
          <w:color w:val="FF0000"/>
        </w:rPr>
        <w:t xml:space="preserve">will be discussed </w:t>
      </w:r>
      <w:r w:rsidRPr="00D75E4A">
        <w:rPr>
          <w:rFonts w:ascii="Arial" w:eastAsia="等线" w:hAnsi="Arial" w:cs="Arial"/>
          <w:i/>
          <w:strike/>
          <w:color w:val="FF0000"/>
        </w:rPr>
        <w:t>after RAN #9</w:t>
      </w:r>
      <w:r w:rsidRPr="00FA066F">
        <w:rPr>
          <w:rFonts w:ascii="Arial" w:eastAsia="等线" w:hAnsi="Arial" w:cs="Arial" w:hint="eastAsia"/>
          <w:i/>
          <w:strike/>
          <w:color w:val="FF0000"/>
        </w:rPr>
        <w:t>4</w:t>
      </w:r>
      <w:r w:rsidRPr="00D75E4A">
        <w:rPr>
          <w:rFonts w:ascii="Arial" w:eastAsia="等线" w:hAnsi="Arial" w:cs="Arial"/>
          <w:i/>
          <w:strike/>
          <w:color w:val="FF0000"/>
        </w:rPr>
        <w:t>e meeting</w:t>
      </w:r>
      <w:r w:rsidRPr="00D75E4A">
        <w:rPr>
          <w:rFonts w:ascii="Arial" w:eastAsia="等线" w:hAnsi="Arial" w:cs="Arial" w:hint="eastAsia"/>
          <w:i/>
          <w:strike/>
          <w:color w:val="FF0000"/>
        </w:rPr>
        <w:t>.</w:t>
      </w:r>
    </w:p>
    <w:p w14:paraId="72EA94F9" w14:textId="77777777" w:rsidR="00945F68" w:rsidRPr="00AC4BA8" w:rsidRDefault="00945F68" w:rsidP="00945F68">
      <w:pPr>
        <w:tabs>
          <w:tab w:val="num" w:pos="2160"/>
        </w:tabs>
        <w:snapToGrid w:val="0"/>
        <w:spacing w:after="120"/>
        <w:ind w:left="568" w:hanging="284"/>
        <w:rPr>
          <w:rFonts w:ascii="Arial" w:eastAsia="等线" w:hAnsi="Arial" w:cs="Arial"/>
          <w:i/>
        </w:rPr>
      </w:pPr>
      <w:r w:rsidRPr="00AC4BA8">
        <w:rPr>
          <w:rFonts w:ascii="Arial" w:eastAsia="等线" w:hAnsi="Arial" w:cs="Arial"/>
          <w:i/>
        </w:rPr>
        <w:t>•</w:t>
      </w:r>
      <w:r w:rsidRPr="00AC4BA8">
        <w:rPr>
          <w:rFonts w:ascii="Arial" w:eastAsia="等线" w:hAnsi="Arial" w:cs="Arial"/>
          <w:i/>
        </w:rPr>
        <w:tab/>
        <w:t xml:space="preserve">15 </w:t>
      </w:r>
      <w:proofErr w:type="gramStart"/>
      <w:r w:rsidRPr="00AC4BA8">
        <w:rPr>
          <w:rFonts w:ascii="Arial" w:eastAsia="等线" w:hAnsi="Arial" w:cs="Arial"/>
          <w:i/>
        </w:rPr>
        <w:t>kHz</w:t>
      </w:r>
      <w:proofErr w:type="gramEnd"/>
      <w:r w:rsidRPr="00AC4BA8">
        <w:rPr>
          <w:rFonts w:ascii="Arial" w:eastAsia="等线" w:hAnsi="Arial" w:cs="Arial"/>
          <w:i/>
        </w:rPr>
        <w:t xml:space="preserve"> SCS for NR is prioritized. </w:t>
      </w:r>
      <w:r w:rsidRPr="00AC4BA8">
        <w:rPr>
          <w:rFonts w:ascii="Arial" w:eastAsia="等线" w:hAnsi="Arial" w:cs="Arial" w:hint="eastAsia"/>
          <w:i/>
        </w:rPr>
        <w:t>The</w:t>
      </w:r>
      <w:r w:rsidRPr="00AC4BA8">
        <w:rPr>
          <w:rFonts w:ascii="Arial" w:eastAsia="等线" w:hAnsi="Arial" w:cs="Arial"/>
          <w:i/>
        </w:rPr>
        <w:t xml:space="preserve"> 30 kHz SCS scenario </w:t>
      </w:r>
      <w:r w:rsidRPr="00AC4BA8">
        <w:rPr>
          <w:rFonts w:ascii="Arial" w:eastAsia="等线" w:hAnsi="Arial" w:cs="Arial" w:hint="eastAsia"/>
          <w:i/>
        </w:rPr>
        <w:t xml:space="preserve">will be discussed </w:t>
      </w:r>
      <w:r w:rsidRPr="00AC4BA8">
        <w:rPr>
          <w:rFonts w:ascii="Arial" w:eastAsia="等线" w:hAnsi="Arial" w:cs="Arial"/>
          <w:i/>
        </w:rPr>
        <w:t>after RAN #9</w:t>
      </w:r>
      <w:r w:rsidRPr="00465B71">
        <w:rPr>
          <w:rFonts w:ascii="Arial" w:eastAsia="等线" w:hAnsi="Arial" w:cs="Arial" w:hint="eastAsia"/>
          <w:i/>
          <w:color w:val="FF0000"/>
          <w:u w:val="single"/>
        </w:rPr>
        <w:t>4</w:t>
      </w:r>
      <w:r w:rsidRPr="00AC4BA8">
        <w:rPr>
          <w:rFonts w:ascii="Arial" w:eastAsia="等线" w:hAnsi="Arial" w:cs="Arial"/>
          <w:i/>
        </w:rPr>
        <w:t>e meeting</w:t>
      </w:r>
      <w:r w:rsidRPr="00AC4BA8">
        <w:rPr>
          <w:rFonts w:ascii="Arial" w:eastAsia="等线" w:hAnsi="Arial" w:cs="Arial" w:hint="eastAsia"/>
          <w:i/>
        </w:rPr>
        <w:t>.</w:t>
      </w:r>
    </w:p>
    <w:p w14:paraId="2C61FDBC" w14:textId="77777777" w:rsidR="00945F68" w:rsidRPr="00AC4BA8" w:rsidRDefault="00945F68" w:rsidP="00945F68">
      <w:pPr>
        <w:tabs>
          <w:tab w:val="num" w:pos="2160"/>
        </w:tabs>
        <w:snapToGrid w:val="0"/>
        <w:spacing w:after="120"/>
        <w:ind w:left="568" w:hanging="284"/>
        <w:rPr>
          <w:rFonts w:ascii="Arial" w:eastAsia="等线" w:hAnsi="Arial" w:cs="Arial"/>
          <w:i/>
        </w:rPr>
      </w:pPr>
      <w:r w:rsidRPr="00AC4BA8">
        <w:rPr>
          <w:rFonts w:ascii="Arial" w:eastAsia="等线" w:hAnsi="Arial" w:cs="Arial"/>
          <w:i/>
        </w:rPr>
        <w:t>•</w:t>
      </w:r>
      <w:r w:rsidRPr="00AC4BA8">
        <w:rPr>
          <w:rFonts w:ascii="Arial" w:eastAsia="等线" w:hAnsi="Arial" w:cs="Arial"/>
          <w:i/>
        </w:rPr>
        <w:tab/>
        <w:t xml:space="preserve">RAN4 will further discuss the necessity of </w:t>
      </w:r>
      <w:r w:rsidRPr="00D75E4A">
        <w:rPr>
          <w:rFonts w:ascii="Arial" w:eastAsia="等线" w:hAnsi="Arial" w:cs="Arial"/>
          <w:i/>
        </w:rPr>
        <w:t xml:space="preserve">network assistance </w:t>
      </w:r>
      <w:proofErr w:type="spellStart"/>
      <w:r w:rsidRPr="00D75E4A">
        <w:rPr>
          <w:rFonts w:ascii="Arial" w:eastAsia="等线" w:hAnsi="Arial" w:cs="Arial"/>
          <w:i/>
        </w:rPr>
        <w:t>signaling</w:t>
      </w:r>
      <w:proofErr w:type="spellEnd"/>
      <w:r w:rsidRPr="00D75E4A">
        <w:rPr>
          <w:rFonts w:ascii="Arial" w:eastAsia="等线" w:hAnsi="Arial" w:cs="Arial"/>
          <w:i/>
        </w:rPr>
        <w:t xml:space="preserve"> and </w:t>
      </w:r>
      <w:r w:rsidRPr="00AC4BA8">
        <w:rPr>
          <w:rFonts w:ascii="Arial" w:eastAsia="等线" w:hAnsi="Arial" w:cs="Arial"/>
          <w:i/>
        </w:rPr>
        <w:t xml:space="preserve">UE capability </w:t>
      </w:r>
      <w:proofErr w:type="spellStart"/>
      <w:r w:rsidRPr="00AC4BA8">
        <w:rPr>
          <w:rFonts w:ascii="Arial" w:eastAsia="等线" w:hAnsi="Arial" w:cs="Arial"/>
          <w:i/>
        </w:rPr>
        <w:t>signaling</w:t>
      </w:r>
      <w:proofErr w:type="spellEnd"/>
      <w:r w:rsidRPr="00AC4BA8">
        <w:rPr>
          <w:rFonts w:ascii="Arial" w:eastAsia="等线" w:hAnsi="Arial" w:cs="Arial"/>
          <w:i/>
        </w:rPr>
        <w:t xml:space="preserve"> </w:t>
      </w:r>
      <w:r w:rsidRPr="00D75E4A">
        <w:rPr>
          <w:rFonts w:ascii="Arial" w:eastAsia="等线" w:hAnsi="Arial" w:cs="Arial"/>
          <w:i/>
          <w:strike/>
          <w:color w:val="FF0000"/>
        </w:rPr>
        <w:t>during requirements definition phase</w:t>
      </w:r>
      <w:r w:rsidRPr="00AC4BA8">
        <w:rPr>
          <w:rFonts w:ascii="Arial" w:eastAsia="等线" w:hAnsi="Arial" w:cs="Arial"/>
          <w:i/>
        </w:rPr>
        <w:t>.</w:t>
      </w:r>
    </w:p>
    <w:p w14:paraId="15FDF0F3" w14:textId="77777777" w:rsidR="00266D27" w:rsidRPr="00945F68" w:rsidRDefault="00266D27" w:rsidP="00266D27">
      <w:pPr>
        <w:snapToGrid w:val="0"/>
        <w:spacing w:after="120"/>
        <w:ind w:right="147"/>
        <w:rPr>
          <w:rFonts w:eastAsia="DengXian"/>
          <w:sz w:val="21"/>
          <w:szCs w:val="21"/>
          <w:lang w:eastAsia="zh-CN"/>
        </w:rPr>
      </w:pPr>
    </w:p>
    <w:p w14:paraId="4C1EDF70" w14:textId="1DB74D92" w:rsidR="00B00F4F" w:rsidRDefault="00B00F4F" w:rsidP="00B00F4F">
      <w:pPr>
        <w:pStyle w:val="1"/>
        <w:rPr>
          <w:rFonts w:eastAsia="DengXian"/>
          <w:lang w:val="en-US" w:eastAsia="zh-CN"/>
        </w:rPr>
      </w:pPr>
      <w:r>
        <w:rPr>
          <w:rFonts w:eastAsia="DengXian" w:hint="eastAsia"/>
          <w:lang w:val="en-US" w:eastAsia="zh-CN"/>
        </w:rPr>
        <w:t>Extended</w:t>
      </w:r>
      <w:r>
        <w:rPr>
          <w:rFonts w:eastAsia="DengXian" w:hint="eastAsia"/>
          <w:lang w:val="en-US" w:eastAsia="zh-CN"/>
        </w:rPr>
        <w:t xml:space="preserve"> round</w:t>
      </w:r>
    </w:p>
    <w:p w14:paraId="576EAAFF" w14:textId="77777777" w:rsidR="00B00F4F" w:rsidRDefault="00B00F4F" w:rsidP="00B00F4F">
      <w:pPr>
        <w:pStyle w:val="2"/>
        <w:rPr>
          <w:rFonts w:hint="eastAsia"/>
          <w:lang w:val="en-US"/>
        </w:rPr>
      </w:pPr>
      <w:r w:rsidRPr="005F3F37">
        <w:rPr>
          <w:rFonts w:eastAsia="DengXian"/>
          <w:lang w:val="en-US"/>
        </w:rPr>
        <w:t>Open issues and c</w:t>
      </w:r>
      <w:r w:rsidRPr="005F3F37">
        <w:rPr>
          <w:lang w:val="en-US"/>
        </w:rPr>
        <w:t>ompanies views’ collection</w:t>
      </w:r>
    </w:p>
    <w:p w14:paraId="2E7BF55C" w14:textId="5F77F513" w:rsidR="00B00F4F" w:rsidRPr="00D75E4A" w:rsidRDefault="009C5C7B" w:rsidP="00B00F4F">
      <w:pPr>
        <w:snapToGrid w:val="0"/>
        <w:spacing w:after="120"/>
        <w:rPr>
          <w:rFonts w:eastAsia="等线"/>
          <w:b/>
          <w:sz w:val="21"/>
          <w:szCs w:val="21"/>
          <w:u w:val="single"/>
          <w:lang w:eastAsia="zh-CN"/>
        </w:rPr>
      </w:pPr>
      <w:r>
        <w:rPr>
          <w:rFonts w:eastAsia="等线" w:hint="eastAsia"/>
          <w:b/>
          <w:sz w:val="21"/>
          <w:szCs w:val="21"/>
          <w:u w:val="single"/>
          <w:lang w:eastAsia="zh-CN"/>
        </w:rPr>
        <w:t>P</w:t>
      </w:r>
      <w:r w:rsidR="00B00F4F" w:rsidRPr="00B00F4F">
        <w:rPr>
          <w:rFonts w:eastAsia="等线" w:hint="eastAsia"/>
          <w:b/>
          <w:sz w:val="21"/>
          <w:szCs w:val="21"/>
          <w:u w:val="single"/>
          <w:lang w:eastAsia="zh-CN"/>
        </w:rPr>
        <w:t>roposal</w:t>
      </w:r>
      <w:r>
        <w:rPr>
          <w:rFonts w:eastAsia="等线" w:hint="eastAsia"/>
          <w:b/>
          <w:sz w:val="21"/>
          <w:szCs w:val="21"/>
          <w:u w:val="single"/>
          <w:lang w:eastAsia="zh-CN"/>
        </w:rPr>
        <w:t xml:space="preserve"> after the final round</w:t>
      </w:r>
      <w:r w:rsidR="00B00F4F" w:rsidRPr="00B00F4F">
        <w:rPr>
          <w:rFonts w:eastAsia="等线" w:hint="eastAsia"/>
          <w:b/>
          <w:sz w:val="21"/>
          <w:szCs w:val="21"/>
          <w:u w:val="single"/>
          <w:lang w:eastAsia="zh-CN"/>
        </w:rPr>
        <w:t xml:space="preserve"> (for issue #1 and #2)</w:t>
      </w:r>
      <w:r w:rsidR="00B00F4F" w:rsidRPr="00B00F4F">
        <w:rPr>
          <w:rFonts w:eastAsia="等线" w:hint="eastAsia"/>
          <w:b/>
          <w:sz w:val="21"/>
          <w:szCs w:val="21"/>
          <w:lang w:eastAsia="zh-CN"/>
        </w:rPr>
        <w:t>:</w:t>
      </w:r>
    </w:p>
    <w:p w14:paraId="6480A861" w14:textId="77777777" w:rsidR="00B00F4F" w:rsidRPr="00443830" w:rsidRDefault="00B00F4F" w:rsidP="00B00F4F">
      <w:pPr>
        <w:snapToGrid w:val="0"/>
        <w:spacing w:after="120"/>
        <w:ind w:rightChars="70" w:right="140"/>
        <w:rPr>
          <w:rFonts w:eastAsia="等线"/>
          <w:kern w:val="2"/>
          <w:sz w:val="21"/>
          <w:szCs w:val="21"/>
          <w:lang w:eastAsia="zh-CN"/>
        </w:rPr>
      </w:pPr>
      <w:bookmarkStart w:id="2" w:name="_GoBack"/>
      <w:r w:rsidRPr="00443830">
        <w:rPr>
          <w:rFonts w:eastAsia="等线" w:hint="eastAsia"/>
          <w:sz w:val="21"/>
          <w:szCs w:val="21"/>
        </w:rPr>
        <w:t xml:space="preserve">Add the following phase II objective in </w:t>
      </w:r>
      <w:r w:rsidRPr="00443830">
        <w:rPr>
          <w:rFonts w:eastAsia="等线"/>
          <w:sz w:val="21"/>
          <w:szCs w:val="21"/>
        </w:rPr>
        <w:t>Rel-17 WID on “Further enhancement on NR demodulation performance”</w:t>
      </w:r>
      <w:r>
        <w:rPr>
          <w:rFonts w:eastAsia="等线" w:hint="eastAsia"/>
          <w:sz w:val="21"/>
          <w:szCs w:val="21"/>
          <w:lang w:eastAsia="zh-CN"/>
        </w:rPr>
        <w:t xml:space="preserve"> (changes on top of RAN4 recommendation are in </w:t>
      </w:r>
      <w:r w:rsidRPr="00FA4913">
        <w:rPr>
          <w:rFonts w:eastAsia="等线" w:hint="eastAsia"/>
          <w:color w:val="FF0000"/>
          <w:sz w:val="21"/>
          <w:szCs w:val="21"/>
          <w:lang w:eastAsia="zh-CN"/>
        </w:rPr>
        <w:t>red</w:t>
      </w:r>
      <w:r>
        <w:rPr>
          <w:rFonts w:eastAsia="等线" w:hint="eastAsia"/>
          <w:sz w:val="21"/>
          <w:szCs w:val="21"/>
          <w:lang w:eastAsia="zh-CN"/>
        </w:rPr>
        <w:t>)</w:t>
      </w:r>
      <w:r w:rsidRPr="00443830">
        <w:rPr>
          <w:rFonts w:eastAsia="等线" w:hint="eastAsia"/>
          <w:sz w:val="21"/>
          <w:szCs w:val="21"/>
        </w:rPr>
        <w:t>:</w:t>
      </w:r>
    </w:p>
    <w:bookmarkEnd w:id="2"/>
    <w:p w14:paraId="36C888E6" w14:textId="77777777" w:rsidR="00B00F4F" w:rsidRPr="00AC4BA8" w:rsidRDefault="00B00F4F" w:rsidP="00B00F4F">
      <w:pPr>
        <w:snapToGrid w:val="0"/>
        <w:spacing w:after="120"/>
        <w:rPr>
          <w:rFonts w:ascii="Arial" w:eastAsia="宋体" w:hAnsi="Arial" w:cs="Arial"/>
          <w:i/>
        </w:rPr>
      </w:pPr>
      <w:r>
        <w:rPr>
          <w:rFonts w:ascii="Arial" w:eastAsia="宋体" w:hAnsi="Arial" w:cs="Arial" w:hint="eastAsia"/>
          <w:i/>
        </w:rPr>
        <w:t>D</w:t>
      </w:r>
      <w:r w:rsidRPr="00AC4BA8">
        <w:rPr>
          <w:rFonts w:ascii="Arial" w:eastAsia="宋体" w:hAnsi="Arial" w:cs="Arial"/>
          <w:i/>
        </w:rPr>
        <w:t>efine</w:t>
      </w:r>
      <w:r w:rsidRPr="00AC4BA8">
        <w:rPr>
          <w:rFonts w:ascii="Arial" w:eastAsia="宋体" w:hAnsi="Arial" w:cs="Arial" w:hint="eastAsia"/>
          <w:i/>
        </w:rPr>
        <w:t xml:space="preserve"> </w:t>
      </w:r>
      <w:r w:rsidRPr="00AC4BA8">
        <w:rPr>
          <w:rFonts w:ascii="Arial" w:eastAsia="宋体" w:hAnsi="Arial" w:cs="Arial"/>
          <w:i/>
        </w:rPr>
        <w:t>NR PDSCH demodulation requirements for neighbouring cell LTE CRS-IM in scenarios with overlapping spectrum for LTE and NR</w:t>
      </w:r>
      <w:r w:rsidRPr="00AC4BA8">
        <w:rPr>
          <w:rFonts w:ascii="Arial" w:eastAsia="宋体" w:hAnsi="Arial" w:cs="Arial" w:hint="eastAsia"/>
          <w:i/>
        </w:rPr>
        <w:t>:</w:t>
      </w:r>
    </w:p>
    <w:p w14:paraId="4638BC77" w14:textId="77777777" w:rsidR="00B00F4F" w:rsidRPr="00AC4BA8" w:rsidRDefault="00B00F4F" w:rsidP="00B00F4F">
      <w:pPr>
        <w:tabs>
          <w:tab w:val="num" w:pos="2160"/>
        </w:tabs>
        <w:snapToGrid w:val="0"/>
        <w:spacing w:after="120"/>
        <w:ind w:left="568" w:hanging="284"/>
        <w:rPr>
          <w:rFonts w:ascii="Arial" w:eastAsia="等线" w:hAnsi="Arial" w:cs="Arial"/>
          <w:i/>
        </w:rPr>
      </w:pPr>
      <w:r w:rsidRPr="00AC4BA8">
        <w:rPr>
          <w:rFonts w:ascii="Arial" w:eastAsia="等线" w:hAnsi="Arial" w:cs="Arial"/>
          <w:i/>
        </w:rPr>
        <w:t>•</w:t>
      </w:r>
      <w:r w:rsidRPr="00AC4BA8">
        <w:rPr>
          <w:rFonts w:ascii="Arial" w:eastAsia="等线" w:hAnsi="Arial" w:cs="Arial"/>
          <w:i/>
        </w:rPr>
        <w:tab/>
        <w:t>Use LLR weighting as baseline reference receiver</w:t>
      </w:r>
      <w:r w:rsidRPr="00AC4BA8">
        <w:rPr>
          <w:rFonts w:ascii="Arial" w:eastAsia="等线" w:hAnsi="Arial" w:cs="Arial" w:hint="eastAsia"/>
          <w:i/>
        </w:rPr>
        <w:t>, and f</w:t>
      </w:r>
      <w:r w:rsidRPr="00AC4BA8">
        <w:rPr>
          <w:rFonts w:ascii="Arial" w:eastAsia="宋体" w:hAnsi="Arial" w:cs="Arial"/>
          <w:i/>
        </w:rPr>
        <w:t>urther discuss the feasibility of CRS-IC receiver taking into account the UE complexity and PDSCH processing time</w:t>
      </w:r>
      <w:r w:rsidRPr="00AC4BA8">
        <w:rPr>
          <w:rFonts w:ascii="Arial" w:eastAsia="宋体" w:hAnsi="Arial" w:cs="Arial" w:hint="eastAsia"/>
          <w:i/>
        </w:rPr>
        <w:t>.</w:t>
      </w:r>
    </w:p>
    <w:p w14:paraId="09A30411" w14:textId="77777777" w:rsidR="00B00F4F" w:rsidRPr="00AC4BA8" w:rsidRDefault="00B00F4F" w:rsidP="00B00F4F">
      <w:pPr>
        <w:tabs>
          <w:tab w:val="num" w:pos="2160"/>
        </w:tabs>
        <w:snapToGrid w:val="0"/>
        <w:spacing w:after="120"/>
        <w:ind w:left="568" w:hanging="284"/>
        <w:rPr>
          <w:rFonts w:ascii="Arial" w:eastAsia="等线" w:hAnsi="Arial" w:cs="Arial"/>
          <w:i/>
        </w:rPr>
      </w:pPr>
      <w:r w:rsidRPr="00AC4BA8">
        <w:rPr>
          <w:rFonts w:ascii="Arial" w:eastAsia="等线" w:hAnsi="Arial" w:cs="Arial"/>
          <w:i/>
        </w:rPr>
        <w:t>•</w:t>
      </w:r>
      <w:r w:rsidRPr="00AC4BA8">
        <w:rPr>
          <w:rFonts w:ascii="Arial" w:eastAsia="等线" w:hAnsi="Arial" w:cs="Arial"/>
          <w:i/>
        </w:rPr>
        <w:tab/>
      </w:r>
      <w:r>
        <w:rPr>
          <w:rFonts w:ascii="Arial" w:eastAsia="等线" w:hAnsi="Arial" w:cs="Arial" w:hint="eastAsia"/>
          <w:i/>
          <w:color w:val="FF0000"/>
          <w:lang w:eastAsia="zh-CN"/>
        </w:rPr>
        <w:t>Focus on</w:t>
      </w:r>
      <w:r w:rsidRPr="00A81823">
        <w:rPr>
          <w:rFonts w:ascii="Arial" w:eastAsia="等线" w:hAnsi="Arial" w:cs="Arial" w:hint="eastAsia"/>
          <w:i/>
          <w:color w:val="FF0000"/>
          <w:lang w:eastAsia="zh-CN"/>
        </w:rPr>
        <w:t xml:space="preserve"> </w:t>
      </w:r>
      <w:r>
        <w:rPr>
          <w:rFonts w:ascii="Arial" w:eastAsia="等线" w:hAnsi="Arial" w:cs="Arial" w:hint="eastAsia"/>
          <w:i/>
          <w:lang w:eastAsia="zh-CN"/>
        </w:rPr>
        <w:t>s</w:t>
      </w:r>
      <w:r w:rsidRPr="00AC4BA8">
        <w:rPr>
          <w:rFonts w:ascii="Arial" w:eastAsia="等线" w:hAnsi="Arial" w:cs="Arial"/>
          <w:i/>
        </w:rPr>
        <w:t xml:space="preserve">ynchronous network scenario </w:t>
      </w:r>
      <w:r w:rsidRPr="00FA066F">
        <w:rPr>
          <w:rFonts w:ascii="Arial" w:eastAsia="等线" w:hAnsi="Arial" w:cs="Arial"/>
          <w:i/>
          <w:strike/>
          <w:color w:val="FF0000"/>
        </w:rPr>
        <w:t xml:space="preserve">is </w:t>
      </w:r>
      <w:r w:rsidRPr="00F44409">
        <w:rPr>
          <w:rFonts w:ascii="Arial" w:eastAsia="等线" w:hAnsi="Arial" w:cs="Arial"/>
          <w:i/>
          <w:strike/>
          <w:color w:val="FF0000"/>
        </w:rPr>
        <w:t>prioritized</w:t>
      </w:r>
      <w:r w:rsidRPr="00AC4BA8">
        <w:rPr>
          <w:rFonts w:ascii="Arial" w:eastAsia="等线" w:hAnsi="Arial" w:cs="Arial"/>
          <w:i/>
        </w:rPr>
        <w:t xml:space="preserve">. </w:t>
      </w:r>
      <w:r w:rsidRPr="00D75E4A">
        <w:rPr>
          <w:rFonts w:ascii="Arial" w:eastAsia="等线" w:hAnsi="Arial" w:cs="Arial" w:hint="eastAsia"/>
          <w:i/>
          <w:strike/>
          <w:color w:val="FF0000"/>
        </w:rPr>
        <w:t>T</w:t>
      </w:r>
      <w:r w:rsidRPr="00D75E4A">
        <w:rPr>
          <w:rFonts w:ascii="Arial" w:eastAsia="等线" w:hAnsi="Arial" w:cs="Arial"/>
          <w:i/>
          <w:strike/>
          <w:color w:val="FF0000"/>
        </w:rPr>
        <w:t xml:space="preserve">he asynchronous network scenario </w:t>
      </w:r>
      <w:r w:rsidRPr="00D75E4A">
        <w:rPr>
          <w:rFonts w:ascii="Arial" w:eastAsia="等线" w:hAnsi="Arial" w:cs="Arial" w:hint="eastAsia"/>
          <w:i/>
          <w:strike/>
          <w:color w:val="FF0000"/>
        </w:rPr>
        <w:t xml:space="preserve">will be discussed </w:t>
      </w:r>
      <w:r w:rsidRPr="00D75E4A">
        <w:rPr>
          <w:rFonts w:ascii="Arial" w:eastAsia="等线" w:hAnsi="Arial" w:cs="Arial"/>
          <w:i/>
          <w:strike/>
          <w:color w:val="FF0000"/>
        </w:rPr>
        <w:t>after RAN #9</w:t>
      </w:r>
      <w:r w:rsidRPr="00FA066F">
        <w:rPr>
          <w:rFonts w:ascii="Arial" w:eastAsia="等线" w:hAnsi="Arial" w:cs="Arial" w:hint="eastAsia"/>
          <w:i/>
          <w:strike/>
          <w:color w:val="FF0000"/>
        </w:rPr>
        <w:t>4</w:t>
      </w:r>
      <w:r w:rsidRPr="00D75E4A">
        <w:rPr>
          <w:rFonts w:ascii="Arial" w:eastAsia="等线" w:hAnsi="Arial" w:cs="Arial"/>
          <w:i/>
          <w:strike/>
          <w:color w:val="FF0000"/>
        </w:rPr>
        <w:t>e meeting</w:t>
      </w:r>
      <w:r w:rsidRPr="00D75E4A">
        <w:rPr>
          <w:rFonts w:ascii="Arial" w:eastAsia="等线" w:hAnsi="Arial" w:cs="Arial" w:hint="eastAsia"/>
          <w:i/>
          <w:strike/>
          <w:color w:val="FF0000"/>
        </w:rPr>
        <w:t>.</w:t>
      </w:r>
    </w:p>
    <w:p w14:paraId="4DDFA3B1" w14:textId="77777777" w:rsidR="00B00F4F" w:rsidRPr="00AC4BA8" w:rsidRDefault="00B00F4F" w:rsidP="00B00F4F">
      <w:pPr>
        <w:tabs>
          <w:tab w:val="num" w:pos="2160"/>
        </w:tabs>
        <w:snapToGrid w:val="0"/>
        <w:spacing w:after="120"/>
        <w:ind w:left="568" w:hanging="284"/>
        <w:rPr>
          <w:rFonts w:ascii="Arial" w:eastAsia="等线" w:hAnsi="Arial" w:cs="Arial"/>
          <w:i/>
        </w:rPr>
      </w:pPr>
      <w:r w:rsidRPr="00AC4BA8">
        <w:rPr>
          <w:rFonts w:ascii="Arial" w:eastAsia="等线" w:hAnsi="Arial" w:cs="Arial"/>
          <w:i/>
        </w:rPr>
        <w:t>•</w:t>
      </w:r>
      <w:r w:rsidRPr="00AC4BA8">
        <w:rPr>
          <w:rFonts w:ascii="Arial" w:eastAsia="等线" w:hAnsi="Arial" w:cs="Arial"/>
          <w:i/>
        </w:rPr>
        <w:tab/>
        <w:t xml:space="preserve">15 </w:t>
      </w:r>
      <w:proofErr w:type="gramStart"/>
      <w:r w:rsidRPr="00AC4BA8">
        <w:rPr>
          <w:rFonts w:ascii="Arial" w:eastAsia="等线" w:hAnsi="Arial" w:cs="Arial"/>
          <w:i/>
        </w:rPr>
        <w:t>kHz</w:t>
      </w:r>
      <w:proofErr w:type="gramEnd"/>
      <w:r w:rsidRPr="00AC4BA8">
        <w:rPr>
          <w:rFonts w:ascii="Arial" w:eastAsia="等线" w:hAnsi="Arial" w:cs="Arial"/>
          <w:i/>
        </w:rPr>
        <w:t xml:space="preserve"> SCS for NR is prioritized. </w:t>
      </w:r>
      <w:r w:rsidRPr="00AC4BA8">
        <w:rPr>
          <w:rFonts w:ascii="Arial" w:eastAsia="等线" w:hAnsi="Arial" w:cs="Arial" w:hint="eastAsia"/>
          <w:i/>
        </w:rPr>
        <w:t>The</w:t>
      </w:r>
      <w:r w:rsidRPr="00AC4BA8">
        <w:rPr>
          <w:rFonts w:ascii="Arial" w:eastAsia="等线" w:hAnsi="Arial" w:cs="Arial"/>
          <w:i/>
        </w:rPr>
        <w:t xml:space="preserve"> 30 kHz SCS scenario </w:t>
      </w:r>
      <w:r w:rsidRPr="00AC4BA8">
        <w:rPr>
          <w:rFonts w:ascii="Arial" w:eastAsia="等线" w:hAnsi="Arial" w:cs="Arial" w:hint="eastAsia"/>
          <w:i/>
        </w:rPr>
        <w:t xml:space="preserve">will be discussed </w:t>
      </w:r>
      <w:r w:rsidRPr="00AC4BA8">
        <w:rPr>
          <w:rFonts w:ascii="Arial" w:eastAsia="等线" w:hAnsi="Arial" w:cs="Arial"/>
          <w:i/>
        </w:rPr>
        <w:t>after RAN #9</w:t>
      </w:r>
      <w:r w:rsidRPr="00465B71">
        <w:rPr>
          <w:rFonts w:ascii="Arial" w:eastAsia="等线" w:hAnsi="Arial" w:cs="Arial" w:hint="eastAsia"/>
          <w:i/>
          <w:color w:val="FF0000"/>
          <w:u w:val="single"/>
        </w:rPr>
        <w:t>4</w:t>
      </w:r>
      <w:r w:rsidRPr="00AC4BA8">
        <w:rPr>
          <w:rFonts w:ascii="Arial" w:eastAsia="等线" w:hAnsi="Arial" w:cs="Arial"/>
          <w:i/>
        </w:rPr>
        <w:t>e meeting</w:t>
      </w:r>
      <w:r w:rsidRPr="00AC4BA8">
        <w:rPr>
          <w:rFonts w:ascii="Arial" w:eastAsia="等线" w:hAnsi="Arial" w:cs="Arial" w:hint="eastAsia"/>
          <w:i/>
        </w:rPr>
        <w:t>.</w:t>
      </w:r>
    </w:p>
    <w:p w14:paraId="17979AE4" w14:textId="77777777" w:rsidR="00B00F4F" w:rsidRPr="00AC4BA8" w:rsidRDefault="00B00F4F" w:rsidP="00B00F4F">
      <w:pPr>
        <w:tabs>
          <w:tab w:val="num" w:pos="2160"/>
        </w:tabs>
        <w:snapToGrid w:val="0"/>
        <w:spacing w:after="120"/>
        <w:ind w:left="568" w:hanging="284"/>
        <w:rPr>
          <w:rFonts w:ascii="Arial" w:eastAsia="等线" w:hAnsi="Arial" w:cs="Arial"/>
          <w:i/>
        </w:rPr>
      </w:pPr>
      <w:r w:rsidRPr="00AC4BA8">
        <w:rPr>
          <w:rFonts w:ascii="Arial" w:eastAsia="等线" w:hAnsi="Arial" w:cs="Arial"/>
          <w:i/>
        </w:rPr>
        <w:lastRenderedPageBreak/>
        <w:t>•</w:t>
      </w:r>
      <w:r w:rsidRPr="00AC4BA8">
        <w:rPr>
          <w:rFonts w:ascii="Arial" w:eastAsia="等线" w:hAnsi="Arial" w:cs="Arial"/>
          <w:i/>
        </w:rPr>
        <w:tab/>
        <w:t xml:space="preserve">RAN4 will further discuss the necessity of </w:t>
      </w:r>
      <w:r w:rsidRPr="00D75E4A">
        <w:rPr>
          <w:rFonts w:ascii="Arial" w:eastAsia="等线" w:hAnsi="Arial" w:cs="Arial"/>
          <w:i/>
        </w:rPr>
        <w:t xml:space="preserve">network assistance </w:t>
      </w:r>
      <w:proofErr w:type="spellStart"/>
      <w:r w:rsidRPr="00D75E4A">
        <w:rPr>
          <w:rFonts w:ascii="Arial" w:eastAsia="等线" w:hAnsi="Arial" w:cs="Arial"/>
          <w:i/>
        </w:rPr>
        <w:t>signaling</w:t>
      </w:r>
      <w:proofErr w:type="spellEnd"/>
      <w:r w:rsidRPr="00D75E4A">
        <w:rPr>
          <w:rFonts w:ascii="Arial" w:eastAsia="等线" w:hAnsi="Arial" w:cs="Arial"/>
          <w:i/>
        </w:rPr>
        <w:t xml:space="preserve"> and </w:t>
      </w:r>
      <w:r w:rsidRPr="00AC4BA8">
        <w:rPr>
          <w:rFonts w:ascii="Arial" w:eastAsia="等线" w:hAnsi="Arial" w:cs="Arial"/>
          <w:i/>
        </w:rPr>
        <w:t xml:space="preserve">UE capability </w:t>
      </w:r>
      <w:proofErr w:type="spellStart"/>
      <w:r w:rsidRPr="00AC4BA8">
        <w:rPr>
          <w:rFonts w:ascii="Arial" w:eastAsia="等线" w:hAnsi="Arial" w:cs="Arial"/>
          <w:i/>
        </w:rPr>
        <w:t>signaling</w:t>
      </w:r>
      <w:proofErr w:type="spellEnd"/>
      <w:r w:rsidRPr="00AC4BA8">
        <w:rPr>
          <w:rFonts w:ascii="Arial" w:eastAsia="等线" w:hAnsi="Arial" w:cs="Arial"/>
          <w:i/>
        </w:rPr>
        <w:t xml:space="preserve"> </w:t>
      </w:r>
      <w:r w:rsidRPr="00D75E4A">
        <w:rPr>
          <w:rFonts w:ascii="Arial" w:eastAsia="等线" w:hAnsi="Arial" w:cs="Arial"/>
          <w:i/>
          <w:strike/>
          <w:color w:val="FF0000"/>
        </w:rPr>
        <w:t>during requirements definition phase</w:t>
      </w:r>
      <w:r w:rsidRPr="00AC4BA8">
        <w:rPr>
          <w:rFonts w:ascii="Arial" w:eastAsia="等线" w:hAnsi="Arial" w:cs="Arial"/>
          <w:i/>
        </w:rPr>
        <w:t>.</w:t>
      </w:r>
    </w:p>
    <w:p w14:paraId="10138C83" w14:textId="624906B3" w:rsidR="00B00F4F" w:rsidRPr="00EA2338" w:rsidRDefault="00B00F4F" w:rsidP="00B00F4F">
      <w:pPr>
        <w:snapToGrid w:val="0"/>
        <w:spacing w:after="120"/>
        <w:rPr>
          <w:rFonts w:eastAsia="等线"/>
          <w:b/>
          <w:sz w:val="21"/>
          <w:szCs w:val="21"/>
          <w:lang w:eastAsia="zh-CN"/>
        </w:rPr>
      </w:pPr>
      <w:r>
        <w:rPr>
          <w:rFonts w:eastAsia="等线" w:hint="eastAsia"/>
          <w:b/>
          <w:sz w:val="21"/>
          <w:szCs w:val="21"/>
          <w:u w:val="single"/>
          <w:lang w:eastAsia="zh-CN"/>
        </w:rPr>
        <w:t>Discussion point in the extended round</w:t>
      </w:r>
      <w:r w:rsidRPr="00EA2338">
        <w:rPr>
          <w:rFonts w:eastAsia="等线" w:hint="eastAsia"/>
          <w:b/>
          <w:sz w:val="21"/>
          <w:szCs w:val="21"/>
        </w:rPr>
        <w:t>:</w:t>
      </w:r>
    </w:p>
    <w:p w14:paraId="64D86134" w14:textId="6061C888" w:rsidR="00B00F4F" w:rsidRDefault="00B00F4F" w:rsidP="00B00F4F">
      <w:pPr>
        <w:numPr>
          <w:ilvl w:val="0"/>
          <w:numId w:val="3"/>
        </w:numPr>
        <w:snapToGrid w:val="0"/>
        <w:spacing w:after="120"/>
        <w:ind w:left="459" w:right="147" w:hanging="312"/>
        <w:rPr>
          <w:rFonts w:eastAsia="等线" w:hint="eastAsia"/>
          <w:sz w:val="21"/>
          <w:szCs w:val="21"/>
        </w:rPr>
      </w:pPr>
      <w:r>
        <w:rPr>
          <w:rFonts w:eastAsia="等线" w:hint="eastAsia"/>
          <w:sz w:val="21"/>
          <w:szCs w:val="21"/>
          <w:lang w:eastAsia="zh-CN"/>
        </w:rPr>
        <w:t>1) Is it agreeable to exclude CRS-IC in Phase II?</w:t>
      </w:r>
    </w:p>
    <w:p w14:paraId="47C23607" w14:textId="68A826DD" w:rsidR="00B00F4F" w:rsidRDefault="00B00F4F" w:rsidP="00B00F4F">
      <w:pPr>
        <w:numPr>
          <w:ilvl w:val="0"/>
          <w:numId w:val="3"/>
        </w:numPr>
        <w:snapToGrid w:val="0"/>
        <w:spacing w:after="120"/>
        <w:ind w:left="459" w:right="147" w:hanging="312"/>
        <w:rPr>
          <w:rFonts w:eastAsia="等线" w:hint="eastAsia"/>
          <w:sz w:val="21"/>
          <w:szCs w:val="21"/>
          <w:lang w:eastAsia="zh-CN"/>
        </w:rPr>
      </w:pPr>
      <w:r>
        <w:rPr>
          <w:rFonts w:eastAsia="等线" w:hint="eastAsia"/>
          <w:sz w:val="21"/>
          <w:szCs w:val="21"/>
          <w:lang w:eastAsia="zh-CN"/>
        </w:rPr>
        <w:t xml:space="preserve">2) Is it </w:t>
      </w:r>
      <w:r w:rsidRPr="00B00F4F">
        <w:rPr>
          <w:rFonts w:eastAsia="等线"/>
          <w:sz w:val="21"/>
          <w:szCs w:val="21"/>
          <w:lang w:eastAsia="zh-CN"/>
        </w:rPr>
        <w:t>agree</w:t>
      </w:r>
      <w:r>
        <w:rPr>
          <w:rFonts w:eastAsia="等线" w:hint="eastAsia"/>
          <w:sz w:val="21"/>
          <w:szCs w:val="21"/>
          <w:lang w:eastAsia="zh-CN"/>
        </w:rPr>
        <w:t>able</w:t>
      </w:r>
      <w:r w:rsidRPr="00B00F4F">
        <w:rPr>
          <w:rFonts w:eastAsia="等线"/>
          <w:sz w:val="21"/>
          <w:szCs w:val="21"/>
          <w:lang w:eastAsia="zh-CN"/>
        </w:rPr>
        <w:t xml:space="preserve"> that the </w:t>
      </w:r>
      <w:proofErr w:type="spellStart"/>
      <w:r w:rsidRPr="00B00F4F">
        <w:rPr>
          <w:rFonts w:eastAsia="等线"/>
          <w:sz w:val="21"/>
          <w:szCs w:val="21"/>
          <w:lang w:eastAsia="zh-CN"/>
        </w:rPr>
        <w:t>demod</w:t>
      </w:r>
      <w:proofErr w:type="spellEnd"/>
      <w:r w:rsidRPr="00B00F4F">
        <w:rPr>
          <w:rFonts w:eastAsia="等线"/>
          <w:sz w:val="21"/>
          <w:szCs w:val="21"/>
          <w:lang w:eastAsia="zh-CN"/>
        </w:rPr>
        <w:t xml:space="preserve"> requirements will apply to the DSS case when the serving cell has CRS RM configured, and the MBSFN </w:t>
      </w:r>
      <w:proofErr w:type="spellStart"/>
      <w:r w:rsidRPr="00B00F4F">
        <w:rPr>
          <w:rFonts w:eastAsia="等线"/>
          <w:sz w:val="21"/>
          <w:szCs w:val="21"/>
          <w:lang w:eastAsia="zh-CN"/>
        </w:rPr>
        <w:t>subframe</w:t>
      </w:r>
      <w:proofErr w:type="spellEnd"/>
      <w:r w:rsidRPr="00B00F4F">
        <w:rPr>
          <w:rFonts w:eastAsia="等线"/>
          <w:sz w:val="21"/>
          <w:szCs w:val="21"/>
          <w:lang w:eastAsia="zh-CN"/>
        </w:rPr>
        <w:t xml:space="preserve"> </w:t>
      </w:r>
      <w:proofErr w:type="spellStart"/>
      <w:r w:rsidRPr="00B00F4F">
        <w:rPr>
          <w:rFonts w:eastAsia="等线"/>
          <w:sz w:val="21"/>
          <w:szCs w:val="21"/>
          <w:lang w:eastAsia="zh-CN"/>
        </w:rPr>
        <w:t>config</w:t>
      </w:r>
      <w:proofErr w:type="spellEnd"/>
      <w:r w:rsidRPr="00B00F4F">
        <w:rPr>
          <w:rFonts w:eastAsia="等线"/>
          <w:sz w:val="21"/>
          <w:szCs w:val="21"/>
          <w:lang w:eastAsia="zh-CN"/>
        </w:rPr>
        <w:t xml:space="preserve"> can be assumed to be the same between </w:t>
      </w:r>
      <w:r>
        <w:rPr>
          <w:rFonts w:eastAsia="等线"/>
          <w:sz w:val="21"/>
          <w:szCs w:val="21"/>
          <w:lang w:eastAsia="zh-CN"/>
        </w:rPr>
        <w:t>the serving and neighbour cells</w:t>
      </w:r>
      <w:r>
        <w:rPr>
          <w:rFonts w:eastAsia="等线" w:hint="eastAsia"/>
          <w:sz w:val="21"/>
          <w:szCs w:val="21"/>
          <w:lang w:eastAsia="zh-CN"/>
        </w:rPr>
        <w:t>?</w:t>
      </w:r>
    </w:p>
    <w:p w14:paraId="1555682A" w14:textId="338EB85B" w:rsidR="00B00F4F" w:rsidRDefault="00B00F4F" w:rsidP="00B00F4F">
      <w:pPr>
        <w:numPr>
          <w:ilvl w:val="0"/>
          <w:numId w:val="3"/>
        </w:numPr>
        <w:snapToGrid w:val="0"/>
        <w:spacing w:after="120"/>
        <w:ind w:left="459" w:right="147" w:hanging="312"/>
        <w:rPr>
          <w:rFonts w:eastAsia="等线" w:hint="eastAsia"/>
          <w:sz w:val="21"/>
          <w:szCs w:val="21"/>
          <w:lang w:eastAsia="zh-CN"/>
        </w:rPr>
      </w:pPr>
      <w:r>
        <w:rPr>
          <w:rFonts w:eastAsia="等线" w:hint="eastAsia"/>
          <w:sz w:val="21"/>
          <w:szCs w:val="21"/>
          <w:lang w:eastAsia="zh-CN"/>
        </w:rPr>
        <w:t>3</w:t>
      </w:r>
      <w:r>
        <w:rPr>
          <w:rFonts w:eastAsia="等线" w:hint="eastAsia"/>
          <w:sz w:val="21"/>
          <w:szCs w:val="21"/>
          <w:lang w:eastAsia="zh-CN"/>
        </w:rPr>
        <w:t xml:space="preserve">) </w:t>
      </w:r>
      <w:r>
        <w:rPr>
          <w:rFonts w:eastAsia="等线" w:hint="eastAsia"/>
          <w:sz w:val="21"/>
          <w:szCs w:val="21"/>
          <w:lang w:eastAsia="zh-CN"/>
        </w:rPr>
        <w:t xml:space="preserve">Is it agreeable that the decision on with or without the network </w:t>
      </w:r>
      <w:r>
        <w:rPr>
          <w:rFonts w:eastAsia="等线"/>
          <w:sz w:val="21"/>
          <w:szCs w:val="21"/>
          <w:lang w:eastAsia="zh-CN"/>
        </w:rPr>
        <w:t>signalling</w:t>
      </w:r>
      <w:r>
        <w:rPr>
          <w:rFonts w:eastAsia="等线" w:hint="eastAsia"/>
          <w:sz w:val="21"/>
          <w:szCs w:val="21"/>
          <w:lang w:eastAsia="zh-CN"/>
        </w:rPr>
        <w:t xml:space="preserve"> should be made in this RAN </w:t>
      </w:r>
      <w:r>
        <w:rPr>
          <w:rFonts w:eastAsia="等线"/>
          <w:sz w:val="21"/>
          <w:szCs w:val="21"/>
          <w:lang w:eastAsia="zh-CN"/>
        </w:rPr>
        <w:t>plenary</w:t>
      </w:r>
      <w:r>
        <w:rPr>
          <w:rFonts w:eastAsia="等线" w:hint="eastAsia"/>
          <w:sz w:val="21"/>
          <w:szCs w:val="21"/>
          <w:lang w:eastAsia="zh-CN"/>
        </w:rPr>
        <w:t xml:space="preserve"> meeting? Any compromised solution?</w:t>
      </w:r>
    </w:p>
    <w:tbl>
      <w:tblPr>
        <w:tblW w:w="490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7813"/>
      </w:tblGrid>
      <w:tr w:rsidR="00B00F4F" w:rsidRPr="00D11BA9" w14:paraId="1937EB84" w14:textId="77777777" w:rsidTr="00B00F4F">
        <w:tc>
          <w:tcPr>
            <w:tcW w:w="961" w:type="pct"/>
            <w:tcMar>
              <w:top w:w="0" w:type="dxa"/>
              <w:left w:w="108" w:type="dxa"/>
              <w:bottom w:w="0" w:type="dxa"/>
              <w:right w:w="108" w:type="dxa"/>
            </w:tcMar>
            <w:vAlign w:val="center"/>
            <w:hideMark/>
          </w:tcPr>
          <w:p w14:paraId="02A7F328" w14:textId="77777777" w:rsidR="00B00F4F" w:rsidRPr="00D11BA9" w:rsidRDefault="00B00F4F" w:rsidP="00B00F4F">
            <w:pPr>
              <w:tabs>
                <w:tab w:val="left" w:pos="1360"/>
              </w:tabs>
              <w:snapToGrid w:val="0"/>
              <w:spacing w:before="40" w:after="40"/>
              <w:jc w:val="both"/>
              <w:rPr>
                <w:rFonts w:eastAsia="宋体"/>
                <w:sz w:val="21"/>
                <w:szCs w:val="21"/>
              </w:rPr>
            </w:pPr>
            <w:r w:rsidRPr="00D11BA9">
              <w:rPr>
                <w:sz w:val="21"/>
                <w:szCs w:val="21"/>
              </w:rPr>
              <w:t>Company</w:t>
            </w:r>
            <w:r>
              <w:rPr>
                <w:sz w:val="21"/>
                <w:szCs w:val="21"/>
              </w:rPr>
              <w:tab/>
            </w:r>
          </w:p>
        </w:tc>
        <w:tc>
          <w:tcPr>
            <w:tcW w:w="4039" w:type="pct"/>
            <w:tcMar>
              <w:top w:w="0" w:type="dxa"/>
              <w:left w:w="108" w:type="dxa"/>
              <w:bottom w:w="0" w:type="dxa"/>
              <w:right w:w="108" w:type="dxa"/>
            </w:tcMar>
            <w:vAlign w:val="center"/>
            <w:hideMark/>
          </w:tcPr>
          <w:p w14:paraId="0027FD95" w14:textId="77777777" w:rsidR="00B00F4F" w:rsidRPr="00D11BA9" w:rsidRDefault="00B00F4F" w:rsidP="00B00F4F">
            <w:pPr>
              <w:snapToGrid w:val="0"/>
              <w:spacing w:before="40" w:after="40"/>
              <w:jc w:val="both"/>
              <w:rPr>
                <w:rFonts w:eastAsia="宋体"/>
                <w:sz w:val="21"/>
                <w:szCs w:val="21"/>
              </w:rPr>
            </w:pPr>
            <w:r w:rsidRPr="00D11BA9">
              <w:rPr>
                <w:sz w:val="21"/>
                <w:szCs w:val="21"/>
              </w:rPr>
              <w:t>Comment</w:t>
            </w:r>
          </w:p>
        </w:tc>
      </w:tr>
      <w:tr w:rsidR="00B00F4F" w:rsidRPr="00D11BA9" w14:paraId="5B6B3D07" w14:textId="77777777" w:rsidTr="00B00F4F">
        <w:tc>
          <w:tcPr>
            <w:tcW w:w="961" w:type="pct"/>
            <w:tcMar>
              <w:top w:w="0" w:type="dxa"/>
              <w:left w:w="108" w:type="dxa"/>
              <w:bottom w:w="0" w:type="dxa"/>
              <w:right w:w="108" w:type="dxa"/>
            </w:tcMar>
            <w:vAlign w:val="center"/>
          </w:tcPr>
          <w:p w14:paraId="1152DBC6" w14:textId="57FD29FF" w:rsidR="00B00F4F" w:rsidRPr="00D11BA9" w:rsidRDefault="00B00F4F" w:rsidP="00B00F4F">
            <w:pPr>
              <w:snapToGrid w:val="0"/>
              <w:spacing w:before="40" w:after="40"/>
              <w:jc w:val="both"/>
              <w:rPr>
                <w:sz w:val="21"/>
                <w:szCs w:val="21"/>
              </w:rPr>
            </w:pPr>
          </w:p>
        </w:tc>
        <w:tc>
          <w:tcPr>
            <w:tcW w:w="4039" w:type="pct"/>
            <w:tcMar>
              <w:top w:w="0" w:type="dxa"/>
              <w:left w:w="108" w:type="dxa"/>
              <w:bottom w:w="0" w:type="dxa"/>
              <w:right w:w="108" w:type="dxa"/>
            </w:tcMar>
            <w:vAlign w:val="center"/>
          </w:tcPr>
          <w:p w14:paraId="0299A568" w14:textId="5C197728" w:rsidR="00B00F4F" w:rsidRPr="00FB51BC" w:rsidRDefault="00B00F4F" w:rsidP="00B00F4F">
            <w:pPr>
              <w:snapToGrid w:val="0"/>
              <w:spacing w:before="40" w:after="40"/>
              <w:jc w:val="both"/>
              <w:rPr>
                <w:i/>
                <w:iCs/>
                <w:sz w:val="21"/>
                <w:szCs w:val="21"/>
              </w:rPr>
            </w:pPr>
          </w:p>
        </w:tc>
      </w:tr>
      <w:tr w:rsidR="00B00F4F" w:rsidRPr="00D11BA9" w14:paraId="3DE2F725" w14:textId="77777777" w:rsidTr="00B00F4F">
        <w:tc>
          <w:tcPr>
            <w:tcW w:w="961" w:type="pct"/>
            <w:tcMar>
              <w:top w:w="0" w:type="dxa"/>
              <w:left w:w="108" w:type="dxa"/>
              <w:bottom w:w="0" w:type="dxa"/>
              <w:right w:w="108" w:type="dxa"/>
            </w:tcMar>
            <w:vAlign w:val="center"/>
          </w:tcPr>
          <w:p w14:paraId="3C1122DE" w14:textId="26410E21" w:rsidR="00B00F4F" w:rsidRPr="00D11BA9" w:rsidRDefault="00B00F4F" w:rsidP="00B00F4F">
            <w:pPr>
              <w:snapToGrid w:val="0"/>
              <w:spacing w:before="40" w:after="40"/>
              <w:jc w:val="both"/>
              <w:rPr>
                <w:sz w:val="21"/>
                <w:szCs w:val="21"/>
              </w:rPr>
            </w:pPr>
          </w:p>
        </w:tc>
        <w:tc>
          <w:tcPr>
            <w:tcW w:w="4039" w:type="pct"/>
            <w:tcMar>
              <w:top w:w="0" w:type="dxa"/>
              <w:left w:w="108" w:type="dxa"/>
              <w:bottom w:w="0" w:type="dxa"/>
              <w:right w:w="108" w:type="dxa"/>
            </w:tcMar>
            <w:vAlign w:val="center"/>
          </w:tcPr>
          <w:p w14:paraId="51D0448F" w14:textId="77777777" w:rsidR="00B00F4F" w:rsidRPr="00D11BA9" w:rsidRDefault="00B00F4F" w:rsidP="00B00F4F">
            <w:pPr>
              <w:snapToGrid w:val="0"/>
              <w:spacing w:before="40" w:after="40"/>
              <w:jc w:val="both"/>
              <w:rPr>
                <w:sz w:val="21"/>
                <w:szCs w:val="21"/>
              </w:rPr>
            </w:pPr>
          </w:p>
        </w:tc>
      </w:tr>
      <w:tr w:rsidR="00B00F4F" w:rsidRPr="00D11BA9" w14:paraId="135489FA" w14:textId="77777777" w:rsidTr="00B00F4F">
        <w:tc>
          <w:tcPr>
            <w:tcW w:w="961" w:type="pct"/>
            <w:tcMar>
              <w:top w:w="0" w:type="dxa"/>
              <w:left w:w="108" w:type="dxa"/>
              <w:bottom w:w="0" w:type="dxa"/>
              <w:right w:w="108" w:type="dxa"/>
            </w:tcMar>
            <w:vAlign w:val="center"/>
          </w:tcPr>
          <w:p w14:paraId="47300E13" w14:textId="149471B2" w:rsidR="00B00F4F" w:rsidRPr="00D11BA9" w:rsidRDefault="00B00F4F" w:rsidP="00B00F4F">
            <w:pPr>
              <w:snapToGrid w:val="0"/>
              <w:spacing w:before="40" w:after="40"/>
              <w:jc w:val="both"/>
              <w:rPr>
                <w:sz w:val="21"/>
                <w:szCs w:val="21"/>
              </w:rPr>
            </w:pPr>
          </w:p>
        </w:tc>
        <w:tc>
          <w:tcPr>
            <w:tcW w:w="4039" w:type="pct"/>
            <w:tcMar>
              <w:top w:w="0" w:type="dxa"/>
              <w:left w:w="108" w:type="dxa"/>
              <w:bottom w:w="0" w:type="dxa"/>
              <w:right w:w="108" w:type="dxa"/>
            </w:tcMar>
            <w:vAlign w:val="center"/>
          </w:tcPr>
          <w:p w14:paraId="1998BB42" w14:textId="28C7D072" w:rsidR="00B00F4F" w:rsidRPr="00D11BA9" w:rsidRDefault="00B00F4F" w:rsidP="00B00F4F">
            <w:pPr>
              <w:snapToGrid w:val="0"/>
              <w:spacing w:before="40" w:after="40"/>
              <w:jc w:val="both"/>
              <w:rPr>
                <w:sz w:val="21"/>
                <w:szCs w:val="21"/>
              </w:rPr>
            </w:pPr>
          </w:p>
        </w:tc>
      </w:tr>
      <w:tr w:rsidR="00B00F4F" w:rsidRPr="00D11BA9" w14:paraId="1F65B0D6" w14:textId="77777777" w:rsidTr="00B00F4F">
        <w:tc>
          <w:tcPr>
            <w:tcW w:w="961" w:type="pct"/>
            <w:tcMar>
              <w:top w:w="0" w:type="dxa"/>
              <w:left w:w="108" w:type="dxa"/>
              <w:bottom w:w="0" w:type="dxa"/>
              <w:right w:w="108" w:type="dxa"/>
            </w:tcMar>
            <w:vAlign w:val="center"/>
          </w:tcPr>
          <w:p w14:paraId="0A7649BF" w14:textId="1DAB13FA" w:rsidR="00B00F4F" w:rsidRPr="00D11BA9" w:rsidRDefault="00B00F4F" w:rsidP="00B00F4F">
            <w:pPr>
              <w:snapToGrid w:val="0"/>
              <w:spacing w:before="40" w:after="40"/>
              <w:jc w:val="both"/>
              <w:rPr>
                <w:sz w:val="21"/>
                <w:szCs w:val="21"/>
                <w:lang w:eastAsia="zh-CN"/>
              </w:rPr>
            </w:pPr>
          </w:p>
        </w:tc>
        <w:tc>
          <w:tcPr>
            <w:tcW w:w="4039" w:type="pct"/>
            <w:tcMar>
              <w:top w:w="0" w:type="dxa"/>
              <w:left w:w="108" w:type="dxa"/>
              <w:bottom w:w="0" w:type="dxa"/>
              <w:right w:w="108" w:type="dxa"/>
            </w:tcMar>
            <w:vAlign w:val="center"/>
          </w:tcPr>
          <w:p w14:paraId="76F7E6FF" w14:textId="5A1CCB2B" w:rsidR="00B00F4F" w:rsidRPr="00D11BA9" w:rsidRDefault="00B00F4F" w:rsidP="00B00F4F">
            <w:pPr>
              <w:snapToGrid w:val="0"/>
              <w:spacing w:before="40" w:after="40"/>
              <w:jc w:val="both"/>
              <w:rPr>
                <w:sz w:val="21"/>
                <w:szCs w:val="21"/>
                <w:lang w:eastAsia="zh-CN"/>
              </w:rPr>
            </w:pPr>
          </w:p>
        </w:tc>
      </w:tr>
      <w:tr w:rsidR="00B00F4F" w:rsidRPr="00D11BA9" w14:paraId="558F65A9" w14:textId="77777777" w:rsidTr="00B00F4F">
        <w:tc>
          <w:tcPr>
            <w:tcW w:w="961" w:type="pct"/>
            <w:tcMar>
              <w:top w:w="0" w:type="dxa"/>
              <w:left w:w="108" w:type="dxa"/>
              <w:bottom w:w="0" w:type="dxa"/>
              <w:right w:w="108" w:type="dxa"/>
            </w:tcMar>
            <w:vAlign w:val="center"/>
          </w:tcPr>
          <w:p w14:paraId="1B3DC04F" w14:textId="38D169A3" w:rsidR="00B00F4F" w:rsidRPr="00D11BA9" w:rsidRDefault="00B00F4F" w:rsidP="00B00F4F">
            <w:pPr>
              <w:snapToGrid w:val="0"/>
              <w:spacing w:before="40" w:after="40"/>
              <w:jc w:val="both"/>
              <w:rPr>
                <w:sz w:val="21"/>
                <w:szCs w:val="21"/>
              </w:rPr>
            </w:pPr>
          </w:p>
        </w:tc>
        <w:tc>
          <w:tcPr>
            <w:tcW w:w="4039" w:type="pct"/>
            <w:tcMar>
              <w:top w:w="0" w:type="dxa"/>
              <w:left w:w="108" w:type="dxa"/>
              <w:bottom w:w="0" w:type="dxa"/>
              <w:right w:w="108" w:type="dxa"/>
            </w:tcMar>
            <w:vAlign w:val="center"/>
          </w:tcPr>
          <w:p w14:paraId="2B0763E1" w14:textId="472A321D" w:rsidR="00B00F4F" w:rsidRPr="00D11BA9" w:rsidRDefault="00B00F4F" w:rsidP="00B00F4F">
            <w:pPr>
              <w:snapToGrid w:val="0"/>
              <w:spacing w:before="40" w:after="40"/>
              <w:jc w:val="both"/>
              <w:rPr>
                <w:sz w:val="21"/>
                <w:szCs w:val="21"/>
                <w:lang w:eastAsia="zh-CN"/>
              </w:rPr>
            </w:pPr>
          </w:p>
        </w:tc>
      </w:tr>
      <w:tr w:rsidR="00B00F4F" w:rsidRPr="00D11BA9" w14:paraId="25C08814" w14:textId="77777777" w:rsidTr="00B00F4F">
        <w:tc>
          <w:tcPr>
            <w:tcW w:w="961" w:type="pct"/>
            <w:tcMar>
              <w:top w:w="0" w:type="dxa"/>
              <w:left w:w="108" w:type="dxa"/>
              <w:bottom w:w="0" w:type="dxa"/>
              <w:right w:w="108" w:type="dxa"/>
            </w:tcMar>
            <w:vAlign w:val="center"/>
          </w:tcPr>
          <w:p w14:paraId="793BE3B3" w14:textId="0DB82AE6" w:rsidR="00B00F4F" w:rsidRPr="00D11BA9" w:rsidRDefault="00B00F4F" w:rsidP="00B00F4F">
            <w:pPr>
              <w:snapToGrid w:val="0"/>
              <w:spacing w:before="40" w:after="40"/>
              <w:jc w:val="both"/>
              <w:rPr>
                <w:sz w:val="21"/>
                <w:szCs w:val="21"/>
              </w:rPr>
            </w:pPr>
          </w:p>
        </w:tc>
        <w:tc>
          <w:tcPr>
            <w:tcW w:w="4039" w:type="pct"/>
            <w:tcMar>
              <w:top w:w="0" w:type="dxa"/>
              <w:left w:w="108" w:type="dxa"/>
              <w:bottom w:w="0" w:type="dxa"/>
              <w:right w:w="108" w:type="dxa"/>
            </w:tcMar>
            <w:vAlign w:val="center"/>
          </w:tcPr>
          <w:p w14:paraId="099B4C08" w14:textId="54CE69A8" w:rsidR="00B00F4F" w:rsidRPr="00D11BA9" w:rsidRDefault="00B00F4F" w:rsidP="00B00F4F">
            <w:pPr>
              <w:snapToGrid w:val="0"/>
              <w:spacing w:before="40" w:after="40"/>
              <w:jc w:val="both"/>
              <w:rPr>
                <w:sz w:val="21"/>
                <w:szCs w:val="21"/>
              </w:rPr>
            </w:pPr>
          </w:p>
        </w:tc>
      </w:tr>
      <w:tr w:rsidR="00B00F4F" w:rsidRPr="00D11BA9" w14:paraId="023A26EE" w14:textId="77777777" w:rsidTr="00B00F4F">
        <w:tc>
          <w:tcPr>
            <w:tcW w:w="961" w:type="pct"/>
            <w:tcMar>
              <w:top w:w="0" w:type="dxa"/>
              <w:left w:w="108" w:type="dxa"/>
              <w:bottom w:w="0" w:type="dxa"/>
              <w:right w:w="108" w:type="dxa"/>
            </w:tcMar>
            <w:vAlign w:val="center"/>
          </w:tcPr>
          <w:p w14:paraId="66313171" w14:textId="10A04163" w:rsidR="00B00F4F" w:rsidRPr="00D11BA9" w:rsidRDefault="00B00F4F" w:rsidP="00B00F4F">
            <w:pPr>
              <w:snapToGrid w:val="0"/>
              <w:spacing w:before="40" w:after="40"/>
              <w:jc w:val="both"/>
              <w:rPr>
                <w:sz w:val="21"/>
                <w:szCs w:val="21"/>
                <w:lang w:eastAsia="zh-CN"/>
              </w:rPr>
            </w:pPr>
          </w:p>
        </w:tc>
        <w:tc>
          <w:tcPr>
            <w:tcW w:w="4039" w:type="pct"/>
            <w:tcMar>
              <w:top w:w="0" w:type="dxa"/>
              <w:left w:w="108" w:type="dxa"/>
              <w:bottom w:w="0" w:type="dxa"/>
              <w:right w:w="108" w:type="dxa"/>
            </w:tcMar>
            <w:vAlign w:val="center"/>
          </w:tcPr>
          <w:p w14:paraId="0842B583" w14:textId="6D527D5D" w:rsidR="00B00F4F" w:rsidRPr="00D11BA9" w:rsidRDefault="00B00F4F" w:rsidP="00B00F4F">
            <w:pPr>
              <w:snapToGrid w:val="0"/>
              <w:spacing w:before="40" w:after="40"/>
              <w:jc w:val="both"/>
              <w:rPr>
                <w:sz w:val="21"/>
                <w:szCs w:val="21"/>
                <w:lang w:eastAsia="zh-CN"/>
              </w:rPr>
            </w:pPr>
          </w:p>
        </w:tc>
      </w:tr>
      <w:tr w:rsidR="00B00F4F" w:rsidRPr="00D11BA9" w14:paraId="1241ECED" w14:textId="77777777" w:rsidTr="00B00F4F">
        <w:tc>
          <w:tcPr>
            <w:tcW w:w="961" w:type="pct"/>
            <w:tcMar>
              <w:top w:w="0" w:type="dxa"/>
              <w:left w:w="108" w:type="dxa"/>
              <w:bottom w:w="0" w:type="dxa"/>
              <w:right w:w="108" w:type="dxa"/>
            </w:tcMar>
            <w:vAlign w:val="center"/>
          </w:tcPr>
          <w:p w14:paraId="0BF41EC1" w14:textId="6A8BE8F5" w:rsidR="00B00F4F" w:rsidRPr="00D11BA9" w:rsidRDefault="00B00F4F" w:rsidP="00B00F4F">
            <w:pPr>
              <w:snapToGrid w:val="0"/>
              <w:spacing w:before="40" w:after="40"/>
              <w:jc w:val="both"/>
              <w:rPr>
                <w:sz w:val="21"/>
                <w:szCs w:val="21"/>
              </w:rPr>
            </w:pPr>
          </w:p>
        </w:tc>
        <w:tc>
          <w:tcPr>
            <w:tcW w:w="4039" w:type="pct"/>
            <w:tcMar>
              <w:top w:w="0" w:type="dxa"/>
              <w:left w:w="108" w:type="dxa"/>
              <w:bottom w:w="0" w:type="dxa"/>
              <w:right w:w="108" w:type="dxa"/>
            </w:tcMar>
            <w:vAlign w:val="center"/>
          </w:tcPr>
          <w:p w14:paraId="7762541E" w14:textId="6EF93C51" w:rsidR="00B00F4F" w:rsidRPr="00B00F4F" w:rsidRDefault="00B00F4F" w:rsidP="00B00F4F">
            <w:pPr>
              <w:spacing w:after="120"/>
              <w:jc w:val="both"/>
              <w:rPr>
                <w:rFonts w:eastAsia="宋体" w:hint="eastAsia"/>
                <w:b/>
                <w:sz w:val="21"/>
                <w:szCs w:val="21"/>
                <w:lang w:eastAsia="zh-CN"/>
              </w:rPr>
            </w:pPr>
          </w:p>
        </w:tc>
      </w:tr>
      <w:tr w:rsidR="00B00F4F" w:rsidRPr="00D11BA9" w14:paraId="1B69FA4C" w14:textId="77777777" w:rsidTr="00B00F4F">
        <w:tc>
          <w:tcPr>
            <w:tcW w:w="961" w:type="pct"/>
            <w:tcMar>
              <w:top w:w="0" w:type="dxa"/>
              <w:left w:w="108" w:type="dxa"/>
              <w:bottom w:w="0" w:type="dxa"/>
              <w:right w:w="108" w:type="dxa"/>
            </w:tcMar>
            <w:vAlign w:val="center"/>
          </w:tcPr>
          <w:p w14:paraId="062AF47A" w14:textId="6541BF03" w:rsidR="00B00F4F" w:rsidRDefault="00B00F4F" w:rsidP="00B00F4F">
            <w:pPr>
              <w:snapToGrid w:val="0"/>
              <w:spacing w:before="40" w:after="40"/>
              <w:jc w:val="both"/>
              <w:rPr>
                <w:sz w:val="21"/>
                <w:szCs w:val="21"/>
              </w:rPr>
            </w:pPr>
          </w:p>
        </w:tc>
        <w:tc>
          <w:tcPr>
            <w:tcW w:w="4039" w:type="pct"/>
            <w:tcMar>
              <w:top w:w="0" w:type="dxa"/>
              <w:left w:w="108" w:type="dxa"/>
              <w:bottom w:w="0" w:type="dxa"/>
              <w:right w:w="108" w:type="dxa"/>
            </w:tcMar>
            <w:vAlign w:val="center"/>
          </w:tcPr>
          <w:p w14:paraId="3428C713" w14:textId="1474F0AC" w:rsidR="00B00F4F" w:rsidRDefault="00B00F4F" w:rsidP="00B00F4F">
            <w:pPr>
              <w:snapToGrid w:val="0"/>
              <w:spacing w:after="120"/>
              <w:jc w:val="both"/>
              <w:rPr>
                <w:sz w:val="21"/>
                <w:szCs w:val="21"/>
              </w:rPr>
            </w:pPr>
          </w:p>
        </w:tc>
      </w:tr>
      <w:tr w:rsidR="00B00F4F" w:rsidRPr="00D11BA9" w14:paraId="5CCD35D7" w14:textId="77777777" w:rsidTr="00B00F4F">
        <w:tc>
          <w:tcPr>
            <w:tcW w:w="961" w:type="pct"/>
            <w:tcMar>
              <w:top w:w="0" w:type="dxa"/>
              <w:left w:w="108" w:type="dxa"/>
              <w:bottom w:w="0" w:type="dxa"/>
              <w:right w:w="108" w:type="dxa"/>
            </w:tcMar>
            <w:vAlign w:val="center"/>
          </w:tcPr>
          <w:p w14:paraId="4BB3F9A5" w14:textId="78B1D84C" w:rsidR="00B00F4F" w:rsidRDefault="00B00F4F" w:rsidP="00B00F4F">
            <w:pPr>
              <w:snapToGrid w:val="0"/>
              <w:spacing w:before="40" w:after="40"/>
              <w:jc w:val="both"/>
              <w:rPr>
                <w:sz w:val="21"/>
                <w:szCs w:val="21"/>
                <w:lang w:eastAsia="zh-CN"/>
              </w:rPr>
            </w:pPr>
          </w:p>
        </w:tc>
        <w:tc>
          <w:tcPr>
            <w:tcW w:w="4039" w:type="pct"/>
            <w:tcMar>
              <w:top w:w="0" w:type="dxa"/>
              <w:left w:w="108" w:type="dxa"/>
              <w:bottom w:w="0" w:type="dxa"/>
              <w:right w:w="108" w:type="dxa"/>
            </w:tcMar>
            <w:vAlign w:val="center"/>
          </w:tcPr>
          <w:p w14:paraId="215F36FC" w14:textId="2649CFB3" w:rsidR="00B00F4F" w:rsidRDefault="00B00F4F" w:rsidP="00B00F4F">
            <w:pPr>
              <w:snapToGrid w:val="0"/>
              <w:spacing w:before="40" w:after="40"/>
              <w:jc w:val="both"/>
              <w:rPr>
                <w:sz w:val="21"/>
                <w:szCs w:val="21"/>
                <w:lang w:eastAsia="zh-CN"/>
              </w:rPr>
            </w:pPr>
          </w:p>
        </w:tc>
      </w:tr>
      <w:tr w:rsidR="00B00F4F" w:rsidRPr="00D11BA9" w14:paraId="11B34C95" w14:textId="77777777" w:rsidTr="00B00F4F">
        <w:tc>
          <w:tcPr>
            <w:tcW w:w="961" w:type="pct"/>
            <w:tcMar>
              <w:top w:w="0" w:type="dxa"/>
              <w:left w:w="108" w:type="dxa"/>
              <w:bottom w:w="0" w:type="dxa"/>
              <w:right w:w="108" w:type="dxa"/>
            </w:tcMar>
            <w:vAlign w:val="center"/>
          </w:tcPr>
          <w:p w14:paraId="47976035" w14:textId="469E714C" w:rsidR="00B00F4F" w:rsidRDefault="00B00F4F" w:rsidP="00B00F4F">
            <w:pPr>
              <w:snapToGrid w:val="0"/>
              <w:spacing w:before="40" w:after="40"/>
              <w:jc w:val="both"/>
              <w:rPr>
                <w:sz w:val="21"/>
                <w:szCs w:val="21"/>
              </w:rPr>
            </w:pPr>
          </w:p>
        </w:tc>
        <w:tc>
          <w:tcPr>
            <w:tcW w:w="4039" w:type="pct"/>
            <w:tcMar>
              <w:top w:w="0" w:type="dxa"/>
              <w:left w:w="108" w:type="dxa"/>
              <w:bottom w:w="0" w:type="dxa"/>
              <w:right w:w="108" w:type="dxa"/>
            </w:tcMar>
            <w:vAlign w:val="center"/>
          </w:tcPr>
          <w:p w14:paraId="72285E37" w14:textId="59C3C662" w:rsidR="00B00F4F" w:rsidRDefault="00B00F4F" w:rsidP="00B00F4F">
            <w:pPr>
              <w:snapToGrid w:val="0"/>
              <w:spacing w:before="40" w:after="40"/>
              <w:jc w:val="both"/>
              <w:rPr>
                <w:sz w:val="21"/>
                <w:szCs w:val="21"/>
              </w:rPr>
            </w:pPr>
          </w:p>
        </w:tc>
      </w:tr>
      <w:tr w:rsidR="00B00F4F" w:rsidRPr="00D11BA9" w14:paraId="6BC81F7B" w14:textId="77777777" w:rsidTr="00B00F4F">
        <w:tc>
          <w:tcPr>
            <w:tcW w:w="961" w:type="pct"/>
            <w:tcMar>
              <w:top w:w="0" w:type="dxa"/>
              <w:left w:w="108" w:type="dxa"/>
              <w:bottom w:w="0" w:type="dxa"/>
              <w:right w:w="108" w:type="dxa"/>
            </w:tcMar>
            <w:vAlign w:val="center"/>
          </w:tcPr>
          <w:p w14:paraId="268DB97C" w14:textId="462FD690" w:rsidR="00B00F4F" w:rsidRDefault="00B00F4F" w:rsidP="00B00F4F">
            <w:pPr>
              <w:snapToGrid w:val="0"/>
              <w:spacing w:before="40" w:after="40"/>
              <w:jc w:val="both"/>
              <w:rPr>
                <w:sz w:val="21"/>
                <w:szCs w:val="21"/>
                <w:lang w:eastAsia="zh-CN"/>
              </w:rPr>
            </w:pPr>
          </w:p>
        </w:tc>
        <w:tc>
          <w:tcPr>
            <w:tcW w:w="4039" w:type="pct"/>
            <w:tcMar>
              <w:top w:w="0" w:type="dxa"/>
              <w:left w:w="108" w:type="dxa"/>
              <w:bottom w:w="0" w:type="dxa"/>
              <w:right w:w="108" w:type="dxa"/>
            </w:tcMar>
            <w:vAlign w:val="center"/>
          </w:tcPr>
          <w:p w14:paraId="35A0902F" w14:textId="476D4654" w:rsidR="00B00F4F" w:rsidRDefault="00B00F4F" w:rsidP="00B00F4F">
            <w:pPr>
              <w:snapToGrid w:val="0"/>
              <w:spacing w:before="40" w:after="40"/>
              <w:jc w:val="both"/>
              <w:rPr>
                <w:sz w:val="21"/>
                <w:szCs w:val="21"/>
                <w:lang w:eastAsia="zh-CN"/>
              </w:rPr>
            </w:pPr>
          </w:p>
        </w:tc>
      </w:tr>
      <w:tr w:rsidR="00B00F4F" w:rsidRPr="00D11BA9" w14:paraId="20684B32" w14:textId="77777777" w:rsidTr="00B00F4F">
        <w:tc>
          <w:tcPr>
            <w:tcW w:w="961" w:type="pct"/>
            <w:tcMar>
              <w:top w:w="0" w:type="dxa"/>
              <w:left w:w="108" w:type="dxa"/>
              <w:bottom w:w="0" w:type="dxa"/>
              <w:right w:w="108" w:type="dxa"/>
            </w:tcMar>
            <w:vAlign w:val="center"/>
          </w:tcPr>
          <w:p w14:paraId="776CABAA" w14:textId="3447282E" w:rsidR="00B00F4F" w:rsidRDefault="00B00F4F" w:rsidP="00B00F4F">
            <w:pPr>
              <w:snapToGrid w:val="0"/>
              <w:spacing w:before="40" w:after="40"/>
              <w:jc w:val="both"/>
              <w:rPr>
                <w:sz w:val="21"/>
                <w:szCs w:val="21"/>
                <w:lang w:eastAsia="zh-CN"/>
              </w:rPr>
            </w:pPr>
          </w:p>
        </w:tc>
        <w:tc>
          <w:tcPr>
            <w:tcW w:w="4039" w:type="pct"/>
            <w:tcMar>
              <w:top w:w="0" w:type="dxa"/>
              <w:left w:w="108" w:type="dxa"/>
              <w:bottom w:w="0" w:type="dxa"/>
              <w:right w:w="108" w:type="dxa"/>
            </w:tcMar>
            <w:vAlign w:val="center"/>
          </w:tcPr>
          <w:p w14:paraId="4B94A41A" w14:textId="77777777" w:rsidR="00B00F4F" w:rsidRDefault="00B00F4F" w:rsidP="00B00F4F">
            <w:pPr>
              <w:snapToGrid w:val="0"/>
              <w:spacing w:before="40" w:after="40"/>
              <w:jc w:val="both"/>
              <w:rPr>
                <w:sz w:val="21"/>
                <w:szCs w:val="21"/>
                <w:lang w:eastAsia="zh-CN"/>
              </w:rPr>
            </w:pPr>
          </w:p>
        </w:tc>
      </w:tr>
    </w:tbl>
    <w:p w14:paraId="4BA2D446" w14:textId="77777777" w:rsidR="00B00F4F" w:rsidRPr="00B00F4F" w:rsidRDefault="00B00F4F" w:rsidP="00B00F4F">
      <w:pPr>
        <w:rPr>
          <w:rFonts w:hint="eastAsia"/>
          <w:lang w:eastAsia="zh-CN"/>
        </w:rPr>
      </w:pPr>
    </w:p>
    <w:p w14:paraId="06802CDA" w14:textId="4B75C506" w:rsidR="00B00F4F" w:rsidRDefault="00B00F4F" w:rsidP="00B00F4F">
      <w:pPr>
        <w:pStyle w:val="2"/>
        <w:rPr>
          <w:rFonts w:eastAsia="DengXian"/>
        </w:rPr>
      </w:pPr>
      <w:r>
        <w:rPr>
          <w:rFonts w:eastAsia="DengXian" w:hint="eastAsia"/>
          <w:lang w:val="en-US"/>
        </w:rPr>
        <w:t xml:space="preserve">Extended </w:t>
      </w:r>
      <w:r>
        <w:rPr>
          <w:lang w:val="en-US"/>
        </w:rPr>
        <w:t>round</w:t>
      </w:r>
      <w:r>
        <w:rPr>
          <w:rFonts w:eastAsia="DengXian" w:hint="eastAsia"/>
        </w:rPr>
        <w:t xml:space="preserve"> s</w:t>
      </w:r>
      <w:r>
        <w:rPr>
          <w:rFonts w:hint="eastAsia"/>
        </w:rPr>
        <w:t>ummary</w:t>
      </w:r>
    </w:p>
    <w:p w14:paraId="40B660E3" w14:textId="77777777" w:rsidR="00B00F4F" w:rsidRPr="00B00F4F" w:rsidRDefault="00B00F4F" w:rsidP="00B00F4F">
      <w:pPr>
        <w:rPr>
          <w:lang w:val="en-US" w:eastAsia="zh-CN"/>
        </w:rPr>
      </w:pPr>
    </w:p>
    <w:p w14:paraId="5AAD2B0D" w14:textId="77777777" w:rsidR="00945F68" w:rsidRDefault="00945F68" w:rsidP="00945F68">
      <w:pPr>
        <w:pStyle w:val="1"/>
        <w:rPr>
          <w:lang w:val="en-US" w:eastAsia="zh-CN"/>
        </w:rPr>
      </w:pPr>
      <w:r>
        <w:rPr>
          <w:rFonts w:hint="eastAsia"/>
          <w:lang w:val="en-US" w:eastAsia="zh-CN"/>
        </w:rPr>
        <w:t>Final summary</w:t>
      </w:r>
    </w:p>
    <w:p w14:paraId="4059894F" w14:textId="77777777" w:rsidR="00945F68" w:rsidRPr="00481E79" w:rsidRDefault="00945F68" w:rsidP="00945F68">
      <w:pPr>
        <w:pStyle w:val="2"/>
        <w:rPr>
          <w:rFonts w:eastAsia="DengXian"/>
        </w:rPr>
      </w:pPr>
      <w:proofErr w:type="spellStart"/>
      <w:r>
        <w:rPr>
          <w:rFonts w:eastAsia="DengXian" w:hint="eastAsia"/>
          <w:lang w:val="en-US"/>
        </w:rPr>
        <w:t>Tdoc</w:t>
      </w:r>
      <w:proofErr w:type="spellEnd"/>
      <w:r>
        <w:rPr>
          <w:rFonts w:eastAsia="DengXian" w:hint="eastAsia"/>
          <w:lang w:val="en-US"/>
        </w:rPr>
        <w:t xml:space="preserve"> list</w:t>
      </w:r>
    </w:p>
    <w:tbl>
      <w:tblPr>
        <w:tblW w:w="9434" w:type="dxa"/>
        <w:jc w:val="center"/>
        <w:tblLook w:val="04A0" w:firstRow="1" w:lastRow="0" w:firstColumn="1" w:lastColumn="0" w:noHBand="0" w:noVBand="1"/>
      </w:tblPr>
      <w:tblGrid>
        <w:gridCol w:w="1496"/>
        <w:gridCol w:w="4213"/>
        <w:gridCol w:w="1559"/>
        <w:gridCol w:w="2166"/>
      </w:tblGrid>
      <w:tr w:rsidR="00351E7B" w:rsidRPr="00A82614" w14:paraId="250A0CD4" w14:textId="79561E3E" w:rsidTr="00351E7B">
        <w:trPr>
          <w:trHeight w:val="285"/>
          <w:jc w:val="center"/>
        </w:trPr>
        <w:tc>
          <w:tcPr>
            <w:tcW w:w="1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571A4" w14:textId="77777777" w:rsidR="00351E7B" w:rsidRPr="00A82614" w:rsidRDefault="00351E7B" w:rsidP="00DF56A2">
            <w:pPr>
              <w:spacing w:after="0"/>
              <w:jc w:val="both"/>
              <w:rPr>
                <w:rFonts w:eastAsia="DengXian"/>
                <w:color w:val="000000"/>
                <w:sz w:val="21"/>
                <w:szCs w:val="21"/>
                <w:lang w:val="en-US" w:eastAsia="zh-CN"/>
              </w:rPr>
            </w:pPr>
            <w:proofErr w:type="spellStart"/>
            <w:r w:rsidRPr="00A82614">
              <w:rPr>
                <w:rFonts w:eastAsia="DengXian"/>
                <w:color w:val="000000"/>
                <w:sz w:val="21"/>
                <w:szCs w:val="21"/>
                <w:lang w:val="en-US" w:eastAsia="zh-CN"/>
              </w:rPr>
              <w:t>Tdoc</w:t>
            </w:r>
            <w:proofErr w:type="spellEnd"/>
          </w:p>
        </w:tc>
        <w:tc>
          <w:tcPr>
            <w:tcW w:w="4213" w:type="dxa"/>
            <w:tcBorders>
              <w:top w:val="single" w:sz="4" w:space="0" w:color="auto"/>
              <w:left w:val="nil"/>
              <w:bottom w:val="single" w:sz="4" w:space="0" w:color="auto"/>
              <w:right w:val="single" w:sz="4" w:space="0" w:color="auto"/>
            </w:tcBorders>
            <w:shd w:val="clear" w:color="auto" w:fill="auto"/>
            <w:vAlign w:val="center"/>
            <w:hideMark/>
          </w:tcPr>
          <w:p w14:paraId="74158787" w14:textId="77777777" w:rsidR="00351E7B" w:rsidRPr="00A82614" w:rsidRDefault="00351E7B" w:rsidP="00DF56A2">
            <w:pPr>
              <w:spacing w:after="0"/>
              <w:jc w:val="both"/>
              <w:rPr>
                <w:rFonts w:eastAsia="DengXian"/>
                <w:color w:val="000000"/>
                <w:sz w:val="21"/>
                <w:szCs w:val="21"/>
                <w:lang w:val="en-US" w:eastAsia="zh-CN"/>
              </w:rPr>
            </w:pPr>
            <w:r w:rsidRPr="00A82614">
              <w:rPr>
                <w:rFonts w:eastAsia="DengXian"/>
                <w:color w:val="000000"/>
                <w:sz w:val="21"/>
                <w:szCs w:val="21"/>
                <w:lang w:val="en-US" w:eastAsia="zh-CN"/>
              </w:rPr>
              <w:t>Title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FD35E8" w14:textId="77777777" w:rsidR="00351E7B" w:rsidRPr="00A82614" w:rsidRDefault="00351E7B" w:rsidP="00DF56A2">
            <w:pPr>
              <w:spacing w:after="0"/>
              <w:jc w:val="both"/>
              <w:rPr>
                <w:rFonts w:eastAsia="DengXian"/>
                <w:color w:val="000000"/>
                <w:sz w:val="21"/>
                <w:szCs w:val="21"/>
                <w:lang w:val="en-US" w:eastAsia="zh-CN"/>
              </w:rPr>
            </w:pPr>
            <w:r w:rsidRPr="00A82614">
              <w:rPr>
                <w:rFonts w:eastAsia="DengXian"/>
                <w:color w:val="000000"/>
                <w:sz w:val="21"/>
                <w:szCs w:val="21"/>
                <w:lang w:val="en-US" w:eastAsia="zh-CN"/>
              </w:rPr>
              <w:t>Source</w:t>
            </w:r>
          </w:p>
        </w:tc>
        <w:tc>
          <w:tcPr>
            <w:tcW w:w="2166" w:type="dxa"/>
            <w:tcBorders>
              <w:top w:val="single" w:sz="4" w:space="0" w:color="auto"/>
              <w:left w:val="nil"/>
              <w:bottom w:val="single" w:sz="4" w:space="0" w:color="auto"/>
              <w:right w:val="single" w:sz="4" w:space="0" w:color="auto"/>
            </w:tcBorders>
          </w:tcPr>
          <w:p w14:paraId="77D33A3D" w14:textId="532A9C07" w:rsidR="00351E7B" w:rsidRPr="00A82614" w:rsidRDefault="00351E7B" w:rsidP="00351E7B">
            <w:pPr>
              <w:spacing w:after="0"/>
              <w:jc w:val="both"/>
              <w:rPr>
                <w:rFonts w:eastAsia="DengXian"/>
                <w:color w:val="000000"/>
                <w:sz w:val="21"/>
                <w:szCs w:val="21"/>
                <w:lang w:val="en-US" w:eastAsia="zh-CN"/>
              </w:rPr>
            </w:pPr>
            <w:r w:rsidRPr="00351E7B">
              <w:rPr>
                <w:rFonts w:eastAsia="DengXian"/>
                <w:color w:val="000000"/>
                <w:sz w:val="21"/>
                <w:szCs w:val="21"/>
                <w:lang w:val="en-US" w:eastAsia="zh-CN"/>
              </w:rPr>
              <w:t>Recommend</w:t>
            </w:r>
            <w:r>
              <w:rPr>
                <w:rFonts w:eastAsia="DengXian"/>
                <w:color w:val="000000"/>
                <w:sz w:val="21"/>
                <w:szCs w:val="21"/>
                <w:lang w:val="en-US" w:eastAsia="zh-CN"/>
              </w:rPr>
              <w:t>ation</w:t>
            </w:r>
          </w:p>
        </w:tc>
      </w:tr>
      <w:tr w:rsidR="00351E7B" w:rsidRPr="00A82614" w14:paraId="00166F4D" w14:textId="7D6E30D0" w:rsidTr="00351E7B">
        <w:trPr>
          <w:trHeight w:val="570"/>
          <w:jc w:val="center"/>
        </w:trPr>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0D9AEB20" w14:textId="511FEBF4" w:rsidR="00351E7B" w:rsidRPr="00A82614" w:rsidRDefault="004C61AB" w:rsidP="00351E7B">
            <w:pPr>
              <w:spacing w:after="0"/>
              <w:rPr>
                <w:color w:val="000000"/>
                <w:sz w:val="21"/>
                <w:szCs w:val="21"/>
                <w:lang w:eastAsia="zh-CN"/>
              </w:rPr>
            </w:pPr>
            <w:hyperlink r:id="rId18" w:tgtFrame="_blank" w:history="1">
              <w:r w:rsidR="00351E7B" w:rsidRPr="00A82614">
                <w:rPr>
                  <w:color w:val="000000"/>
                  <w:sz w:val="21"/>
                  <w:szCs w:val="21"/>
                </w:rPr>
                <w:t>RP</w:t>
              </w:r>
              <w:r w:rsidR="00351E7B" w:rsidRPr="00A82614">
                <w:rPr>
                  <w:color w:val="000000"/>
                  <w:sz w:val="21"/>
                  <w:szCs w:val="21"/>
                </w:rPr>
                <w:noBreakHyphen/>
                <w:t>211835</w:t>
              </w:r>
            </w:hyperlink>
            <w:r w:rsidR="00351E7B" w:rsidRPr="00A82614">
              <w:rPr>
                <w:color w:val="000000"/>
                <w:sz w:val="21"/>
                <w:szCs w:val="21"/>
              </w:rPr>
              <w:t xml:space="preserve"> </w:t>
            </w:r>
          </w:p>
        </w:tc>
        <w:tc>
          <w:tcPr>
            <w:tcW w:w="4213" w:type="dxa"/>
            <w:tcBorders>
              <w:top w:val="single" w:sz="4" w:space="0" w:color="auto"/>
              <w:left w:val="nil"/>
              <w:bottom w:val="single" w:sz="4" w:space="0" w:color="auto"/>
              <w:right w:val="single" w:sz="4" w:space="0" w:color="auto"/>
            </w:tcBorders>
            <w:shd w:val="clear" w:color="auto" w:fill="auto"/>
            <w:vAlign w:val="center"/>
          </w:tcPr>
          <w:p w14:paraId="0B3AD064" w14:textId="77777777" w:rsidR="00351E7B" w:rsidRPr="00A82614" w:rsidRDefault="00351E7B" w:rsidP="00DF56A2">
            <w:pPr>
              <w:spacing w:after="0"/>
              <w:rPr>
                <w:rFonts w:eastAsia="DengXian"/>
                <w:color w:val="000000"/>
                <w:sz w:val="21"/>
                <w:szCs w:val="21"/>
                <w:lang w:val="en-US" w:eastAsia="zh-CN"/>
              </w:rPr>
            </w:pPr>
            <w:r w:rsidRPr="00A82614">
              <w:rPr>
                <w:color w:val="000000"/>
                <w:sz w:val="21"/>
                <w:szCs w:val="21"/>
              </w:rPr>
              <w:t>Revised WID: Further enhancement on NR demodulation performance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5954C8" w14:textId="77777777" w:rsidR="00351E7B" w:rsidRPr="00A82614" w:rsidRDefault="00351E7B" w:rsidP="00DF56A2">
            <w:pPr>
              <w:spacing w:after="0"/>
              <w:jc w:val="both"/>
              <w:rPr>
                <w:rFonts w:eastAsia="DengXian"/>
                <w:color w:val="000000"/>
                <w:sz w:val="21"/>
                <w:szCs w:val="21"/>
                <w:lang w:val="en-US" w:eastAsia="zh-CN"/>
              </w:rPr>
            </w:pPr>
            <w:r w:rsidRPr="00A82614">
              <w:rPr>
                <w:color w:val="000000"/>
                <w:sz w:val="21"/>
                <w:szCs w:val="21"/>
              </w:rPr>
              <w:t>China Telecom</w:t>
            </w:r>
          </w:p>
        </w:tc>
        <w:tc>
          <w:tcPr>
            <w:tcW w:w="2166" w:type="dxa"/>
            <w:tcBorders>
              <w:top w:val="single" w:sz="4" w:space="0" w:color="auto"/>
              <w:left w:val="nil"/>
              <w:bottom w:val="single" w:sz="4" w:space="0" w:color="auto"/>
              <w:right w:val="single" w:sz="4" w:space="0" w:color="auto"/>
            </w:tcBorders>
            <w:vAlign w:val="center"/>
          </w:tcPr>
          <w:p w14:paraId="0753A91B" w14:textId="7C986F1D" w:rsidR="00351E7B" w:rsidRPr="00A82614" w:rsidRDefault="00351E7B" w:rsidP="00351E7B">
            <w:pPr>
              <w:spacing w:after="0"/>
              <w:rPr>
                <w:color w:val="000000"/>
                <w:sz w:val="21"/>
                <w:szCs w:val="21"/>
              </w:rPr>
            </w:pPr>
            <w:r>
              <w:rPr>
                <w:rFonts w:hint="eastAsia"/>
                <w:color w:val="000000"/>
                <w:sz w:val="21"/>
                <w:szCs w:val="21"/>
                <w:lang w:eastAsia="zh-CN"/>
              </w:rPr>
              <w:t xml:space="preserve">Revised to </w:t>
            </w:r>
            <w:r w:rsidRPr="00EA2338">
              <w:rPr>
                <w:rFonts w:hint="eastAsia"/>
                <w:color w:val="000000"/>
                <w:sz w:val="21"/>
                <w:szCs w:val="21"/>
                <w:lang w:eastAsia="zh-CN"/>
              </w:rPr>
              <w:t>RP-21</w:t>
            </w:r>
            <w:r w:rsidRPr="00481E79">
              <w:rPr>
                <w:rFonts w:hint="eastAsia"/>
                <w:color w:val="000000"/>
                <w:sz w:val="21"/>
                <w:szCs w:val="21"/>
                <w:highlight w:val="yellow"/>
                <w:lang w:eastAsia="zh-CN"/>
              </w:rPr>
              <w:t>xxxx</w:t>
            </w:r>
          </w:p>
        </w:tc>
      </w:tr>
      <w:tr w:rsidR="00351E7B" w:rsidRPr="00A82614" w14:paraId="3ABFA50F" w14:textId="2F8B28EE" w:rsidTr="00351E7B">
        <w:trPr>
          <w:trHeight w:val="285"/>
          <w:jc w:val="center"/>
        </w:trPr>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77B88D00" w14:textId="77777777" w:rsidR="00351E7B" w:rsidRDefault="00351E7B" w:rsidP="00DF56A2">
            <w:pPr>
              <w:spacing w:after="0"/>
              <w:rPr>
                <w:lang w:eastAsia="zh-CN"/>
              </w:rPr>
            </w:pPr>
            <w:r w:rsidRPr="00EA2338">
              <w:rPr>
                <w:rFonts w:hint="eastAsia"/>
                <w:color w:val="000000"/>
                <w:sz w:val="21"/>
                <w:szCs w:val="21"/>
                <w:lang w:eastAsia="zh-CN"/>
              </w:rPr>
              <w:t>RP-21</w:t>
            </w:r>
            <w:r w:rsidRPr="00481E79">
              <w:rPr>
                <w:rFonts w:hint="eastAsia"/>
                <w:color w:val="000000"/>
                <w:sz w:val="21"/>
                <w:szCs w:val="21"/>
                <w:highlight w:val="yellow"/>
                <w:lang w:eastAsia="zh-CN"/>
              </w:rPr>
              <w:t>xxxx</w:t>
            </w:r>
            <w:r>
              <w:t xml:space="preserve"> </w:t>
            </w:r>
            <w:r>
              <w:rPr>
                <w:rFonts w:hint="eastAsia"/>
                <w:lang w:eastAsia="zh-CN"/>
              </w:rPr>
              <w:t xml:space="preserve">(Revised from </w:t>
            </w:r>
            <w:hyperlink r:id="rId19" w:tgtFrame="_blank" w:history="1">
              <w:r w:rsidRPr="00A82614">
                <w:rPr>
                  <w:color w:val="000000"/>
                  <w:sz w:val="21"/>
                  <w:szCs w:val="21"/>
                </w:rPr>
                <w:t>RP</w:t>
              </w:r>
              <w:r w:rsidRPr="00A82614">
                <w:rPr>
                  <w:color w:val="000000"/>
                  <w:sz w:val="21"/>
                  <w:szCs w:val="21"/>
                </w:rPr>
                <w:noBreakHyphen/>
                <w:t>211835</w:t>
              </w:r>
            </w:hyperlink>
            <w:r>
              <w:rPr>
                <w:rFonts w:hint="eastAsia"/>
                <w:color w:val="000000"/>
                <w:sz w:val="21"/>
                <w:szCs w:val="21"/>
                <w:lang w:eastAsia="zh-CN"/>
              </w:rPr>
              <w:t>)</w:t>
            </w:r>
          </w:p>
        </w:tc>
        <w:tc>
          <w:tcPr>
            <w:tcW w:w="4213" w:type="dxa"/>
            <w:tcBorders>
              <w:top w:val="single" w:sz="4" w:space="0" w:color="auto"/>
              <w:left w:val="nil"/>
              <w:bottom w:val="single" w:sz="4" w:space="0" w:color="auto"/>
              <w:right w:val="single" w:sz="4" w:space="0" w:color="auto"/>
            </w:tcBorders>
            <w:shd w:val="clear" w:color="auto" w:fill="auto"/>
            <w:vAlign w:val="center"/>
          </w:tcPr>
          <w:p w14:paraId="7E062365" w14:textId="77777777" w:rsidR="00351E7B" w:rsidRPr="00A82614" w:rsidRDefault="00351E7B" w:rsidP="00DF56A2">
            <w:pPr>
              <w:spacing w:after="0"/>
              <w:rPr>
                <w:color w:val="000000"/>
                <w:sz w:val="21"/>
                <w:szCs w:val="21"/>
              </w:rPr>
            </w:pPr>
            <w:r w:rsidRPr="00A82614">
              <w:rPr>
                <w:color w:val="000000"/>
                <w:sz w:val="21"/>
                <w:szCs w:val="21"/>
              </w:rPr>
              <w:t>Revised WID: Further enhancement on NR demodulation performance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88E4D5" w14:textId="77777777" w:rsidR="00351E7B" w:rsidRPr="00A82614" w:rsidRDefault="00351E7B" w:rsidP="00DF56A2">
            <w:pPr>
              <w:spacing w:after="0"/>
              <w:jc w:val="both"/>
              <w:rPr>
                <w:color w:val="000000"/>
                <w:sz w:val="21"/>
                <w:szCs w:val="21"/>
              </w:rPr>
            </w:pPr>
            <w:r w:rsidRPr="00A82614">
              <w:rPr>
                <w:color w:val="000000"/>
                <w:sz w:val="21"/>
                <w:szCs w:val="21"/>
              </w:rPr>
              <w:t>China Telecom</w:t>
            </w:r>
          </w:p>
        </w:tc>
        <w:tc>
          <w:tcPr>
            <w:tcW w:w="2166" w:type="dxa"/>
            <w:tcBorders>
              <w:top w:val="single" w:sz="4" w:space="0" w:color="auto"/>
              <w:left w:val="nil"/>
              <w:bottom w:val="single" w:sz="4" w:space="0" w:color="auto"/>
              <w:right w:val="single" w:sz="4" w:space="0" w:color="auto"/>
            </w:tcBorders>
            <w:vAlign w:val="center"/>
          </w:tcPr>
          <w:p w14:paraId="08AE0E2D" w14:textId="04E6E28D" w:rsidR="00351E7B" w:rsidRPr="00A82614" w:rsidRDefault="00351E7B" w:rsidP="00351E7B">
            <w:pPr>
              <w:spacing w:after="0"/>
              <w:rPr>
                <w:color w:val="000000"/>
                <w:sz w:val="21"/>
                <w:szCs w:val="21"/>
              </w:rPr>
            </w:pPr>
            <w:r>
              <w:rPr>
                <w:rFonts w:hint="eastAsia"/>
                <w:color w:val="000000"/>
                <w:sz w:val="21"/>
                <w:szCs w:val="21"/>
                <w:lang w:eastAsia="zh-CN"/>
              </w:rPr>
              <w:t xml:space="preserve">The </w:t>
            </w:r>
            <w:r>
              <w:rPr>
                <w:color w:val="000000"/>
                <w:sz w:val="21"/>
                <w:szCs w:val="21"/>
                <w:lang w:eastAsia="zh-CN"/>
              </w:rPr>
              <w:t>revised</w:t>
            </w:r>
            <w:r>
              <w:rPr>
                <w:rFonts w:hint="eastAsia"/>
                <w:color w:val="000000"/>
                <w:sz w:val="21"/>
                <w:szCs w:val="21"/>
                <w:lang w:eastAsia="zh-CN"/>
              </w:rPr>
              <w:t xml:space="preserve"> WID capturing the final </w:t>
            </w:r>
            <w:r w:rsidRPr="00351E7B">
              <w:rPr>
                <w:rFonts w:hint="eastAsia"/>
                <w:color w:val="000000"/>
                <w:sz w:val="21"/>
                <w:szCs w:val="21"/>
                <w:lang w:eastAsia="zh-CN"/>
              </w:rPr>
              <w:t>proposal</w:t>
            </w:r>
            <w:r>
              <w:rPr>
                <w:rFonts w:hint="eastAsia"/>
                <w:color w:val="000000"/>
                <w:sz w:val="21"/>
                <w:szCs w:val="21"/>
                <w:lang w:eastAsia="zh-CN"/>
              </w:rPr>
              <w:t xml:space="preserve"> is </w:t>
            </w:r>
            <w:r w:rsidRPr="00351E7B">
              <w:rPr>
                <w:rFonts w:hint="eastAsia"/>
                <w:color w:val="000000"/>
                <w:sz w:val="21"/>
                <w:szCs w:val="21"/>
                <w:highlight w:val="yellow"/>
                <w:lang w:eastAsia="zh-CN"/>
              </w:rPr>
              <w:t>[agreeable]</w:t>
            </w:r>
          </w:p>
        </w:tc>
      </w:tr>
      <w:tr w:rsidR="00351E7B" w:rsidRPr="00A82614" w14:paraId="47AAD9B8" w14:textId="1862946A" w:rsidTr="00351E7B">
        <w:trPr>
          <w:trHeight w:val="285"/>
          <w:jc w:val="center"/>
        </w:trPr>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652BF695" w14:textId="77777777" w:rsidR="00351E7B" w:rsidRPr="00A82614" w:rsidRDefault="004C61AB" w:rsidP="00DF56A2">
            <w:pPr>
              <w:spacing w:after="0"/>
              <w:jc w:val="both"/>
              <w:rPr>
                <w:color w:val="000000"/>
                <w:sz w:val="21"/>
                <w:szCs w:val="21"/>
              </w:rPr>
            </w:pPr>
            <w:hyperlink r:id="rId20" w:tgtFrame="_blank" w:history="1">
              <w:r w:rsidR="00351E7B" w:rsidRPr="00A82614">
                <w:rPr>
                  <w:color w:val="000000"/>
                  <w:sz w:val="21"/>
                  <w:szCs w:val="21"/>
                </w:rPr>
                <w:t>RP</w:t>
              </w:r>
              <w:r w:rsidR="00351E7B" w:rsidRPr="00A82614">
                <w:rPr>
                  <w:color w:val="000000"/>
                  <w:sz w:val="21"/>
                  <w:szCs w:val="21"/>
                </w:rPr>
                <w:noBreakHyphen/>
                <w:t>211950</w:t>
              </w:r>
            </w:hyperlink>
            <w:r w:rsidR="00351E7B" w:rsidRPr="00A82614">
              <w:rPr>
                <w:color w:val="000000"/>
                <w:sz w:val="21"/>
                <w:szCs w:val="21"/>
              </w:rPr>
              <w:t xml:space="preserve"> </w:t>
            </w:r>
          </w:p>
        </w:tc>
        <w:tc>
          <w:tcPr>
            <w:tcW w:w="4213" w:type="dxa"/>
            <w:tcBorders>
              <w:top w:val="single" w:sz="4" w:space="0" w:color="auto"/>
              <w:left w:val="nil"/>
              <w:bottom w:val="single" w:sz="4" w:space="0" w:color="auto"/>
              <w:right w:val="single" w:sz="4" w:space="0" w:color="auto"/>
            </w:tcBorders>
            <w:shd w:val="clear" w:color="auto" w:fill="auto"/>
            <w:vAlign w:val="center"/>
          </w:tcPr>
          <w:p w14:paraId="629F8C91" w14:textId="77777777" w:rsidR="00351E7B" w:rsidRPr="00A82614" w:rsidRDefault="00351E7B" w:rsidP="00DF56A2">
            <w:pPr>
              <w:spacing w:after="0"/>
              <w:rPr>
                <w:rFonts w:eastAsia="DengXian"/>
                <w:color w:val="000000"/>
                <w:sz w:val="21"/>
                <w:szCs w:val="21"/>
                <w:lang w:val="en-US" w:eastAsia="zh-CN"/>
              </w:rPr>
            </w:pPr>
            <w:r w:rsidRPr="00A82614">
              <w:rPr>
                <w:color w:val="000000"/>
                <w:sz w:val="21"/>
                <w:szCs w:val="21"/>
              </w:rPr>
              <w:t xml:space="preserve">CRS interference handling in NR </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E079BC" w14:textId="77777777" w:rsidR="00351E7B" w:rsidRPr="00A82614" w:rsidRDefault="00351E7B" w:rsidP="00DF56A2">
            <w:pPr>
              <w:spacing w:after="0"/>
              <w:jc w:val="both"/>
              <w:rPr>
                <w:rFonts w:eastAsia="DengXian"/>
                <w:color w:val="000000"/>
                <w:sz w:val="21"/>
                <w:szCs w:val="21"/>
                <w:lang w:val="en-US" w:eastAsia="zh-CN"/>
              </w:rPr>
            </w:pPr>
            <w:r w:rsidRPr="00A82614">
              <w:rPr>
                <w:color w:val="000000"/>
                <w:sz w:val="21"/>
                <w:szCs w:val="21"/>
              </w:rPr>
              <w:t>Apple</w:t>
            </w:r>
            <w:r w:rsidRPr="00A82614">
              <w:rPr>
                <w:rFonts w:eastAsia="DengXian" w:hint="eastAsia"/>
                <w:color w:val="000000"/>
                <w:sz w:val="21"/>
                <w:szCs w:val="21"/>
                <w:lang w:eastAsia="zh-CN"/>
              </w:rPr>
              <w:t xml:space="preserve">, </w:t>
            </w:r>
            <w:proofErr w:type="spellStart"/>
            <w:r w:rsidRPr="00A82614">
              <w:rPr>
                <w:rFonts w:eastAsia="DengXian" w:hint="eastAsia"/>
                <w:color w:val="000000"/>
                <w:sz w:val="21"/>
                <w:szCs w:val="21"/>
                <w:lang w:eastAsia="zh-CN"/>
              </w:rPr>
              <w:t>MediaTek</w:t>
            </w:r>
            <w:proofErr w:type="spellEnd"/>
          </w:p>
        </w:tc>
        <w:tc>
          <w:tcPr>
            <w:tcW w:w="2166" w:type="dxa"/>
            <w:tcBorders>
              <w:top w:val="single" w:sz="4" w:space="0" w:color="auto"/>
              <w:left w:val="nil"/>
              <w:bottom w:val="single" w:sz="4" w:space="0" w:color="auto"/>
              <w:right w:val="single" w:sz="4" w:space="0" w:color="auto"/>
            </w:tcBorders>
            <w:vAlign w:val="center"/>
          </w:tcPr>
          <w:p w14:paraId="18E4659A" w14:textId="34A3FCA2" w:rsidR="00351E7B" w:rsidRPr="00A82614" w:rsidRDefault="00351E7B" w:rsidP="00351E7B">
            <w:pPr>
              <w:spacing w:after="0"/>
              <w:jc w:val="both"/>
              <w:rPr>
                <w:color w:val="000000"/>
                <w:sz w:val="21"/>
                <w:szCs w:val="21"/>
                <w:lang w:eastAsia="zh-CN"/>
              </w:rPr>
            </w:pPr>
            <w:r>
              <w:rPr>
                <w:rFonts w:hint="eastAsia"/>
                <w:color w:val="000000"/>
                <w:sz w:val="21"/>
                <w:szCs w:val="21"/>
                <w:lang w:eastAsia="zh-CN"/>
              </w:rPr>
              <w:t>Noted</w:t>
            </w:r>
          </w:p>
        </w:tc>
      </w:tr>
      <w:tr w:rsidR="00351E7B" w:rsidRPr="00A82614" w14:paraId="1F9F402B" w14:textId="0D1A762D" w:rsidTr="00351E7B">
        <w:trPr>
          <w:trHeight w:val="319"/>
          <w:jc w:val="center"/>
        </w:trPr>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006F3912" w14:textId="2B38FDB7" w:rsidR="00351E7B" w:rsidRPr="00A82614" w:rsidRDefault="004C61AB" w:rsidP="00DF56A2">
            <w:pPr>
              <w:spacing w:after="0"/>
              <w:jc w:val="both"/>
              <w:rPr>
                <w:color w:val="000000"/>
                <w:sz w:val="21"/>
                <w:szCs w:val="21"/>
              </w:rPr>
            </w:pPr>
            <w:hyperlink r:id="rId21" w:tgtFrame="_blank" w:history="1">
              <w:r w:rsidR="00351E7B" w:rsidRPr="00A82614">
                <w:rPr>
                  <w:color w:val="000000"/>
                  <w:sz w:val="21"/>
                  <w:szCs w:val="21"/>
                </w:rPr>
                <w:t>RP</w:t>
              </w:r>
              <w:r w:rsidR="00351E7B" w:rsidRPr="00A82614">
                <w:rPr>
                  <w:color w:val="000000"/>
                  <w:sz w:val="21"/>
                  <w:szCs w:val="21"/>
                </w:rPr>
                <w:noBreakHyphen/>
                <w:t>212199</w:t>
              </w:r>
            </w:hyperlink>
            <w:r w:rsidR="00351E7B" w:rsidRPr="00A82614">
              <w:rPr>
                <w:color w:val="000000"/>
                <w:sz w:val="21"/>
                <w:szCs w:val="21"/>
              </w:rPr>
              <w:t xml:space="preserve"> </w:t>
            </w:r>
          </w:p>
        </w:tc>
        <w:tc>
          <w:tcPr>
            <w:tcW w:w="4213" w:type="dxa"/>
            <w:tcBorders>
              <w:top w:val="single" w:sz="4" w:space="0" w:color="auto"/>
              <w:left w:val="nil"/>
              <w:bottom w:val="single" w:sz="4" w:space="0" w:color="auto"/>
              <w:right w:val="single" w:sz="4" w:space="0" w:color="auto"/>
            </w:tcBorders>
            <w:shd w:val="clear" w:color="auto" w:fill="auto"/>
            <w:vAlign w:val="center"/>
          </w:tcPr>
          <w:p w14:paraId="45ED171E" w14:textId="77777777" w:rsidR="00351E7B" w:rsidRPr="00A82614" w:rsidRDefault="00351E7B" w:rsidP="00DF56A2">
            <w:pPr>
              <w:spacing w:after="0"/>
              <w:rPr>
                <w:rFonts w:eastAsia="DengXian"/>
                <w:color w:val="000000"/>
                <w:sz w:val="21"/>
                <w:szCs w:val="21"/>
                <w:lang w:val="en-US" w:eastAsia="zh-CN"/>
              </w:rPr>
            </w:pPr>
            <w:r w:rsidRPr="00A82614">
              <w:rPr>
                <w:color w:val="000000"/>
                <w:sz w:val="21"/>
                <w:szCs w:val="21"/>
              </w:rPr>
              <w:t xml:space="preserve">Views on LTE CRS interference handling for NR UE </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9CC0DA" w14:textId="77777777" w:rsidR="00351E7B" w:rsidRPr="00A82614" w:rsidRDefault="00351E7B" w:rsidP="00DF56A2">
            <w:pPr>
              <w:spacing w:after="0"/>
              <w:rPr>
                <w:rFonts w:eastAsia="DengXian"/>
                <w:color w:val="000000"/>
                <w:sz w:val="21"/>
                <w:szCs w:val="21"/>
                <w:lang w:val="en-US" w:eastAsia="zh-CN"/>
              </w:rPr>
            </w:pPr>
            <w:r w:rsidRPr="00A82614">
              <w:rPr>
                <w:color w:val="000000"/>
                <w:sz w:val="21"/>
                <w:szCs w:val="21"/>
              </w:rPr>
              <w:t xml:space="preserve">Nokia, Nokia Shanghai Bell </w:t>
            </w:r>
          </w:p>
        </w:tc>
        <w:tc>
          <w:tcPr>
            <w:tcW w:w="2166" w:type="dxa"/>
            <w:tcBorders>
              <w:top w:val="single" w:sz="4" w:space="0" w:color="auto"/>
              <w:left w:val="nil"/>
              <w:bottom w:val="single" w:sz="4" w:space="0" w:color="auto"/>
              <w:right w:val="single" w:sz="4" w:space="0" w:color="auto"/>
            </w:tcBorders>
            <w:vAlign w:val="center"/>
          </w:tcPr>
          <w:p w14:paraId="4B345CC9" w14:textId="121F934B" w:rsidR="00351E7B" w:rsidRPr="00A82614" w:rsidRDefault="00351E7B" w:rsidP="00351E7B">
            <w:pPr>
              <w:spacing w:after="0"/>
              <w:jc w:val="both"/>
              <w:rPr>
                <w:color w:val="000000"/>
                <w:sz w:val="21"/>
                <w:szCs w:val="21"/>
                <w:lang w:eastAsia="zh-CN"/>
              </w:rPr>
            </w:pPr>
            <w:r>
              <w:rPr>
                <w:rFonts w:hint="eastAsia"/>
                <w:color w:val="000000"/>
                <w:sz w:val="21"/>
                <w:szCs w:val="21"/>
                <w:lang w:eastAsia="zh-CN"/>
              </w:rPr>
              <w:t>Noted</w:t>
            </w:r>
          </w:p>
        </w:tc>
      </w:tr>
      <w:tr w:rsidR="00351E7B" w:rsidRPr="00A82614" w14:paraId="54EB9B22" w14:textId="32D86CF4" w:rsidTr="00351E7B">
        <w:trPr>
          <w:trHeight w:val="458"/>
          <w:jc w:val="center"/>
        </w:trPr>
        <w:tc>
          <w:tcPr>
            <w:tcW w:w="1496" w:type="dxa"/>
            <w:tcBorders>
              <w:top w:val="nil"/>
              <w:left w:val="single" w:sz="4" w:space="0" w:color="auto"/>
              <w:bottom w:val="single" w:sz="4" w:space="0" w:color="auto"/>
              <w:right w:val="single" w:sz="4" w:space="0" w:color="auto"/>
            </w:tcBorders>
            <w:shd w:val="clear" w:color="auto" w:fill="auto"/>
            <w:vAlign w:val="center"/>
          </w:tcPr>
          <w:p w14:paraId="3B6D6459" w14:textId="77777777" w:rsidR="00351E7B" w:rsidRPr="00A82614" w:rsidRDefault="004C61AB" w:rsidP="00DF56A2">
            <w:pPr>
              <w:spacing w:after="0"/>
              <w:jc w:val="both"/>
              <w:rPr>
                <w:color w:val="000000"/>
                <w:sz w:val="21"/>
                <w:szCs w:val="21"/>
              </w:rPr>
            </w:pPr>
            <w:hyperlink r:id="rId22" w:tgtFrame="_blank" w:history="1">
              <w:r w:rsidR="00351E7B" w:rsidRPr="00A82614">
                <w:rPr>
                  <w:color w:val="000000"/>
                  <w:sz w:val="21"/>
                  <w:szCs w:val="21"/>
                </w:rPr>
                <w:t>RP</w:t>
              </w:r>
              <w:r w:rsidR="00351E7B" w:rsidRPr="00A82614">
                <w:rPr>
                  <w:color w:val="000000"/>
                  <w:sz w:val="21"/>
                  <w:szCs w:val="21"/>
                </w:rPr>
                <w:noBreakHyphen/>
                <w:t>212226</w:t>
              </w:r>
            </w:hyperlink>
            <w:r w:rsidR="00351E7B" w:rsidRPr="00A82614">
              <w:rPr>
                <w:color w:val="000000"/>
                <w:sz w:val="21"/>
                <w:szCs w:val="21"/>
              </w:rPr>
              <w:t xml:space="preserve"> </w:t>
            </w:r>
          </w:p>
        </w:tc>
        <w:tc>
          <w:tcPr>
            <w:tcW w:w="4213" w:type="dxa"/>
            <w:tcBorders>
              <w:top w:val="nil"/>
              <w:left w:val="nil"/>
              <w:bottom w:val="single" w:sz="4" w:space="0" w:color="auto"/>
              <w:right w:val="single" w:sz="4" w:space="0" w:color="auto"/>
            </w:tcBorders>
            <w:shd w:val="clear" w:color="auto" w:fill="auto"/>
            <w:vAlign w:val="center"/>
          </w:tcPr>
          <w:p w14:paraId="6EAF830B" w14:textId="77777777" w:rsidR="00351E7B" w:rsidRPr="00A82614" w:rsidRDefault="00351E7B" w:rsidP="00DF56A2">
            <w:pPr>
              <w:spacing w:after="0"/>
              <w:rPr>
                <w:rFonts w:eastAsia="DengXian"/>
                <w:color w:val="000000"/>
                <w:sz w:val="21"/>
                <w:szCs w:val="21"/>
                <w:lang w:val="en-US" w:eastAsia="zh-CN"/>
              </w:rPr>
            </w:pPr>
            <w:r w:rsidRPr="00A82614">
              <w:rPr>
                <w:color w:val="000000"/>
                <w:sz w:val="21"/>
                <w:szCs w:val="21"/>
              </w:rPr>
              <w:t>Views on Rel-17 CRS-IM requirements in scenarios with overlapping spectrum for LTE and NR</w:t>
            </w:r>
          </w:p>
        </w:tc>
        <w:tc>
          <w:tcPr>
            <w:tcW w:w="1559" w:type="dxa"/>
            <w:tcBorders>
              <w:top w:val="nil"/>
              <w:left w:val="nil"/>
              <w:bottom w:val="single" w:sz="4" w:space="0" w:color="auto"/>
              <w:right w:val="single" w:sz="4" w:space="0" w:color="auto"/>
            </w:tcBorders>
            <w:shd w:val="clear" w:color="auto" w:fill="auto"/>
            <w:vAlign w:val="center"/>
          </w:tcPr>
          <w:p w14:paraId="5E433F98" w14:textId="77777777" w:rsidR="00351E7B" w:rsidRPr="00A82614" w:rsidRDefault="00351E7B" w:rsidP="00DF56A2">
            <w:pPr>
              <w:spacing w:after="0"/>
              <w:jc w:val="both"/>
              <w:rPr>
                <w:rFonts w:eastAsia="DengXian"/>
                <w:color w:val="000000"/>
                <w:sz w:val="21"/>
                <w:szCs w:val="21"/>
                <w:lang w:val="en-US" w:eastAsia="zh-CN"/>
              </w:rPr>
            </w:pPr>
            <w:r w:rsidRPr="00A82614">
              <w:rPr>
                <w:color w:val="000000"/>
                <w:sz w:val="21"/>
                <w:szCs w:val="21"/>
              </w:rPr>
              <w:t xml:space="preserve">Intel Corporation </w:t>
            </w:r>
          </w:p>
        </w:tc>
        <w:tc>
          <w:tcPr>
            <w:tcW w:w="2166" w:type="dxa"/>
            <w:tcBorders>
              <w:top w:val="nil"/>
              <w:left w:val="nil"/>
              <w:bottom w:val="single" w:sz="4" w:space="0" w:color="auto"/>
              <w:right w:val="single" w:sz="4" w:space="0" w:color="auto"/>
            </w:tcBorders>
            <w:vAlign w:val="center"/>
          </w:tcPr>
          <w:p w14:paraId="33D88FA1" w14:textId="60625FD0" w:rsidR="00351E7B" w:rsidRPr="00A82614" w:rsidRDefault="00351E7B" w:rsidP="00351E7B">
            <w:pPr>
              <w:spacing w:after="0"/>
              <w:jc w:val="both"/>
              <w:rPr>
                <w:color w:val="000000"/>
                <w:sz w:val="21"/>
                <w:szCs w:val="21"/>
                <w:lang w:eastAsia="zh-CN"/>
              </w:rPr>
            </w:pPr>
            <w:r>
              <w:rPr>
                <w:rFonts w:hint="eastAsia"/>
                <w:color w:val="000000"/>
                <w:sz w:val="21"/>
                <w:szCs w:val="21"/>
                <w:lang w:eastAsia="zh-CN"/>
              </w:rPr>
              <w:t>Noted</w:t>
            </w:r>
          </w:p>
        </w:tc>
      </w:tr>
      <w:tr w:rsidR="00351E7B" w:rsidRPr="00A82614" w14:paraId="21A32578" w14:textId="160AD5CD" w:rsidTr="00351E7B">
        <w:trPr>
          <w:trHeight w:val="570"/>
          <w:jc w:val="center"/>
        </w:trPr>
        <w:tc>
          <w:tcPr>
            <w:tcW w:w="1496" w:type="dxa"/>
            <w:tcBorders>
              <w:top w:val="nil"/>
              <w:left w:val="single" w:sz="4" w:space="0" w:color="auto"/>
              <w:bottom w:val="single" w:sz="4" w:space="0" w:color="auto"/>
              <w:right w:val="single" w:sz="4" w:space="0" w:color="auto"/>
            </w:tcBorders>
            <w:shd w:val="clear" w:color="auto" w:fill="auto"/>
            <w:vAlign w:val="center"/>
          </w:tcPr>
          <w:p w14:paraId="6DAB5D49" w14:textId="77777777" w:rsidR="00351E7B" w:rsidRPr="00A82614" w:rsidRDefault="004C61AB" w:rsidP="00DF56A2">
            <w:pPr>
              <w:spacing w:after="0"/>
              <w:jc w:val="both"/>
              <w:rPr>
                <w:color w:val="000000"/>
                <w:sz w:val="21"/>
                <w:szCs w:val="21"/>
              </w:rPr>
            </w:pPr>
            <w:hyperlink r:id="rId23" w:tgtFrame="_blank" w:history="1">
              <w:r w:rsidR="00351E7B" w:rsidRPr="00A82614">
                <w:rPr>
                  <w:color w:val="000000"/>
                  <w:sz w:val="21"/>
                  <w:szCs w:val="21"/>
                </w:rPr>
                <w:t>RP</w:t>
              </w:r>
              <w:r w:rsidR="00351E7B" w:rsidRPr="00A82614">
                <w:rPr>
                  <w:color w:val="000000"/>
                  <w:sz w:val="21"/>
                  <w:szCs w:val="21"/>
                </w:rPr>
                <w:noBreakHyphen/>
                <w:t>212490</w:t>
              </w:r>
            </w:hyperlink>
            <w:r w:rsidR="00351E7B" w:rsidRPr="00A82614">
              <w:rPr>
                <w:color w:val="000000"/>
                <w:sz w:val="21"/>
                <w:szCs w:val="21"/>
              </w:rPr>
              <w:t xml:space="preserve"> </w:t>
            </w:r>
          </w:p>
        </w:tc>
        <w:tc>
          <w:tcPr>
            <w:tcW w:w="4213" w:type="dxa"/>
            <w:tcBorders>
              <w:top w:val="nil"/>
              <w:left w:val="nil"/>
              <w:bottom w:val="single" w:sz="4" w:space="0" w:color="auto"/>
              <w:right w:val="single" w:sz="4" w:space="0" w:color="auto"/>
            </w:tcBorders>
            <w:shd w:val="clear" w:color="auto" w:fill="auto"/>
            <w:vAlign w:val="center"/>
          </w:tcPr>
          <w:p w14:paraId="6226B5F9" w14:textId="77777777" w:rsidR="00351E7B" w:rsidRPr="00A82614" w:rsidRDefault="00351E7B" w:rsidP="00DF56A2">
            <w:pPr>
              <w:spacing w:after="0"/>
              <w:rPr>
                <w:rFonts w:eastAsia="DengXian"/>
                <w:color w:val="000000"/>
                <w:sz w:val="21"/>
                <w:szCs w:val="21"/>
                <w:lang w:val="en-US" w:eastAsia="zh-CN"/>
              </w:rPr>
            </w:pPr>
            <w:r w:rsidRPr="00A82614">
              <w:rPr>
                <w:color w:val="000000"/>
                <w:sz w:val="21"/>
                <w:szCs w:val="21"/>
              </w:rPr>
              <w:t xml:space="preserve">LS on RAN4 evaluation for LTE CRS interference handling for NR UE (R4-2115741; to: RAN; cc: -; contact: China Telecom) </w:t>
            </w:r>
          </w:p>
        </w:tc>
        <w:tc>
          <w:tcPr>
            <w:tcW w:w="1559" w:type="dxa"/>
            <w:tcBorders>
              <w:top w:val="nil"/>
              <w:left w:val="nil"/>
              <w:bottom w:val="single" w:sz="4" w:space="0" w:color="auto"/>
              <w:right w:val="single" w:sz="4" w:space="0" w:color="auto"/>
            </w:tcBorders>
            <w:shd w:val="clear" w:color="auto" w:fill="auto"/>
            <w:vAlign w:val="center"/>
          </w:tcPr>
          <w:p w14:paraId="0220066D" w14:textId="77777777" w:rsidR="00351E7B" w:rsidRPr="00A82614" w:rsidRDefault="00351E7B" w:rsidP="00DF56A2">
            <w:pPr>
              <w:spacing w:after="0"/>
              <w:jc w:val="both"/>
              <w:rPr>
                <w:rFonts w:eastAsia="DengXian"/>
                <w:color w:val="000000"/>
                <w:sz w:val="21"/>
                <w:szCs w:val="21"/>
                <w:lang w:val="en-US" w:eastAsia="zh-CN"/>
              </w:rPr>
            </w:pPr>
            <w:r w:rsidRPr="00A82614">
              <w:rPr>
                <w:color w:val="000000"/>
                <w:sz w:val="21"/>
                <w:szCs w:val="21"/>
              </w:rPr>
              <w:t xml:space="preserve">RAN4 </w:t>
            </w:r>
          </w:p>
        </w:tc>
        <w:tc>
          <w:tcPr>
            <w:tcW w:w="2166" w:type="dxa"/>
            <w:tcBorders>
              <w:top w:val="nil"/>
              <w:left w:val="nil"/>
              <w:bottom w:val="single" w:sz="4" w:space="0" w:color="auto"/>
              <w:right w:val="single" w:sz="4" w:space="0" w:color="auto"/>
            </w:tcBorders>
            <w:vAlign w:val="center"/>
          </w:tcPr>
          <w:p w14:paraId="38B8E9CC" w14:textId="390297EA" w:rsidR="00351E7B" w:rsidRPr="00A82614" w:rsidRDefault="00351E7B" w:rsidP="00351E7B">
            <w:pPr>
              <w:spacing w:after="0"/>
              <w:jc w:val="both"/>
              <w:rPr>
                <w:color w:val="000000"/>
                <w:sz w:val="21"/>
                <w:szCs w:val="21"/>
                <w:lang w:eastAsia="zh-CN"/>
              </w:rPr>
            </w:pPr>
            <w:r>
              <w:rPr>
                <w:rFonts w:hint="eastAsia"/>
                <w:color w:val="000000"/>
                <w:sz w:val="21"/>
                <w:szCs w:val="21"/>
                <w:lang w:eastAsia="zh-CN"/>
              </w:rPr>
              <w:t>Noted</w:t>
            </w:r>
          </w:p>
        </w:tc>
      </w:tr>
    </w:tbl>
    <w:p w14:paraId="0AE123F9" w14:textId="77777777" w:rsidR="00945F68" w:rsidRDefault="00945F68" w:rsidP="00945F68">
      <w:pPr>
        <w:snapToGrid w:val="0"/>
        <w:spacing w:after="120"/>
        <w:ind w:rightChars="70" w:right="140"/>
        <w:rPr>
          <w:rFonts w:eastAsia="DengXian"/>
          <w:kern w:val="2"/>
          <w:szCs w:val="21"/>
          <w:lang w:eastAsia="zh-CN"/>
        </w:rPr>
      </w:pPr>
    </w:p>
    <w:p w14:paraId="7A2DB47C" w14:textId="77777777" w:rsidR="00945F68" w:rsidRPr="00481E79" w:rsidRDefault="00945F68" w:rsidP="00945F68">
      <w:pPr>
        <w:pStyle w:val="2"/>
        <w:rPr>
          <w:rFonts w:eastAsia="DengXian"/>
        </w:rPr>
      </w:pPr>
      <w:r>
        <w:rPr>
          <w:rFonts w:eastAsia="DengXian" w:hint="eastAsia"/>
          <w:lang w:val="en-US"/>
        </w:rPr>
        <w:t>Final proposal</w:t>
      </w:r>
    </w:p>
    <w:p w14:paraId="050D6B48" w14:textId="77777777" w:rsidR="00FA4913" w:rsidRPr="00D75E4A" w:rsidRDefault="00FA4913" w:rsidP="00FA4913">
      <w:pPr>
        <w:snapToGrid w:val="0"/>
        <w:spacing w:after="120"/>
        <w:rPr>
          <w:rFonts w:eastAsia="等线"/>
          <w:b/>
          <w:sz w:val="21"/>
          <w:szCs w:val="21"/>
          <w:u w:val="single"/>
          <w:lang w:eastAsia="zh-CN"/>
        </w:rPr>
      </w:pPr>
      <w:r>
        <w:rPr>
          <w:rFonts w:eastAsia="等线" w:hint="eastAsia"/>
          <w:b/>
          <w:sz w:val="21"/>
          <w:szCs w:val="21"/>
          <w:highlight w:val="yellow"/>
          <w:u w:val="single"/>
          <w:lang w:eastAsia="zh-CN"/>
        </w:rPr>
        <w:t>F</w:t>
      </w:r>
      <w:r w:rsidRPr="00D75E4A">
        <w:rPr>
          <w:rFonts w:eastAsia="等线" w:hint="eastAsia"/>
          <w:b/>
          <w:sz w:val="21"/>
          <w:szCs w:val="21"/>
          <w:highlight w:val="yellow"/>
          <w:u w:val="single"/>
          <w:lang w:eastAsia="zh-CN"/>
        </w:rPr>
        <w:t>inal proposal</w:t>
      </w:r>
      <w:r>
        <w:rPr>
          <w:rFonts w:eastAsia="等线" w:hint="eastAsia"/>
          <w:b/>
          <w:sz w:val="21"/>
          <w:szCs w:val="21"/>
          <w:highlight w:val="yellow"/>
          <w:u w:val="single"/>
          <w:lang w:eastAsia="zh-CN"/>
        </w:rPr>
        <w:t xml:space="preserve"> (for issue #1 and #2)</w:t>
      </w:r>
      <w:r w:rsidRPr="00D75E4A">
        <w:rPr>
          <w:rFonts w:eastAsia="等线" w:hint="eastAsia"/>
          <w:b/>
          <w:sz w:val="21"/>
          <w:szCs w:val="21"/>
          <w:highlight w:val="yellow"/>
          <w:lang w:eastAsia="zh-CN"/>
        </w:rPr>
        <w:t>:</w:t>
      </w:r>
    </w:p>
    <w:p w14:paraId="6ED962A0" w14:textId="77777777" w:rsidR="00FA4913" w:rsidRPr="00443830" w:rsidRDefault="00FA4913" w:rsidP="00FA4913">
      <w:pPr>
        <w:snapToGrid w:val="0"/>
        <w:spacing w:after="120"/>
        <w:ind w:rightChars="70" w:right="140"/>
        <w:rPr>
          <w:rFonts w:eastAsia="等线"/>
          <w:kern w:val="2"/>
          <w:sz w:val="21"/>
          <w:szCs w:val="21"/>
          <w:lang w:eastAsia="zh-CN"/>
        </w:rPr>
      </w:pPr>
      <w:r w:rsidRPr="00443830">
        <w:rPr>
          <w:rFonts w:eastAsia="等线" w:hint="eastAsia"/>
          <w:sz w:val="21"/>
          <w:szCs w:val="21"/>
        </w:rPr>
        <w:t xml:space="preserve">Add the following phase II objective in </w:t>
      </w:r>
      <w:r w:rsidRPr="00443830">
        <w:rPr>
          <w:rFonts w:eastAsia="等线"/>
          <w:sz w:val="21"/>
          <w:szCs w:val="21"/>
        </w:rPr>
        <w:t>Rel-17 WID on “Further enhancement on NR demodulation performance”</w:t>
      </w:r>
      <w:r>
        <w:rPr>
          <w:rFonts w:eastAsia="等线" w:hint="eastAsia"/>
          <w:sz w:val="21"/>
          <w:szCs w:val="21"/>
          <w:lang w:eastAsia="zh-CN"/>
        </w:rPr>
        <w:t xml:space="preserve"> (changes on top of RAN4 recommendation are in </w:t>
      </w:r>
      <w:r w:rsidRPr="00FA4913">
        <w:rPr>
          <w:rFonts w:eastAsia="等线" w:hint="eastAsia"/>
          <w:color w:val="FF0000"/>
          <w:sz w:val="21"/>
          <w:szCs w:val="21"/>
          <w:lang w:eastAsia="zh-CN"/>
        </w:rPr>
        <w:t>red</w:t>
      </w:r>
      <w:r>
        <w:rPr>
          <w:rFonts w:eastAsia="等线" w:hint="eastAsia"/>
          <w:sz w:val="21"/>
          <w:szCs w:val="21"/>
          <w:lang w:eastAsia="zh-CN"/>
        </w:rPr>
        <w:t>)</w:t>
      </w:r>
      <w:r w:rsidRPr="00443830">
        <w:rPr>
          <w:rFonts w:eastAsia="等线" w:hint="eastAsia"/>
          <w:sz w:val="21"/>
          <w:szCs w:val="21"/>
        </w:rPr>
        <w:t>:</w:t>
      </w:r>
    </w:p>
    <w:p w14:paraId="24A97A2E" w14:textId="77777777" w:rsidR="00FA4913" w:rsidRPr="00AC4BA8" w:rsidRDefault="00FA4913" w:rsidP="00FA4913">
      <w:pPr>
        <w:snapToGrid w:val="0"/>
        <w:spacing w:after="120"/>
        <w:rPr>
          <w:rFonts w:ascii="Arial" w:eastAsia="宋体" w:hAnsi="Arial" w:cs="Arial"/>
          <w:i/>
        </w:rPr>
      </w:pPr>
      <w:r>
        <w:rPr>
          <w:rFonts w:ascii="Arial" w:eastAsia="宋体" w:hAnsi="Arial" w:cs="Arial" w:hint="eastAsia"/>
          <w:i/>
        </w:rPr>
        <w:t>D</w:t>
      </w:r>
      <w:r w:rsidRPr="00AC4BA8">
        <w:rPr>
          <w:rFonts w:ascii="Arial" w:eastAsia="宋体" w:hAnsi="Arial" w:cs="Arial"/>
          <w:i/>
        </w:rPr>
        <w:t>efine</w:t>
      </w:r>
      <w:r w:rsidRPr="00AC4BA8">
        <w:rPr>
          <w:rFonts w:ascii="Arial" w:eastAsia="宋体" w:hAnsi="Arial" w:cs="Arial" w:hint="eastAsia"/>
          <w:i/>
        </w:rPr>
        <w:t xml:space="preserve"> </w:t>
      </w:r>
      <w:r w:rsidRPr="00AC4BA8">
        <w:rPr>
          <w:rFonts w:ascii="Arial" w:eastAsia="宋体" w:hAnsi="Arial" w:cs="Arial"/>
          <w:i/>
        </w:rPr>
        <w:t>NR PDSCH demodulation requirements for neighbouring cell LTE CRS-IM in scenarios with overlapping spectrum for LTE and NR</w:t>
      </w:r>
      <w:r w:rsidRPr="00AC4BA8">
        <w:rPr>
          <w:rFonts w:ascii="Arial" w:eastAsia="宋体" w:hAnsi="Arial" w:cs="Arial" w:hint="eastAsia"/>
          <w:i/>
        </w:rPr>
        <w:t>:</w:t>
      </w:r>
    </w:p>
    <w:p w14:paraId="14C0F953" w14:textId="77777777" w:rsidR="00FA4913" w:rsidRPr="00AC4BA8" w:rsidRDefault="00FA4913" w:rsidP="00FA4913">
      <w:pPr>
        <w:tabs>
          <w:tab w:val="num" w:pos="2160"/>
        </w:tabs>
        <w:snapToGrid w:val="0"/>
        <w:spacing w:after="120"/>
        <w:ind w:left="568" w:hanging="284"/>
        <w:rPr>
          <w:rFonts w:ascii="Arial" w:eastAsia="等线" w:hAnsi="Arial" w:cs="Arial"/>
          <w:i/>
        </w:rPr>
      </w:pPr>
      <w:r w:rsidRPr="00AC4BA8">
        <w:rPr>
          <w:rFonts w:ascii="Arial" w:eastAsia="等线" w:hAnsi="Arial" w:cs="Arial"/>
          <w:i/>
        </w:rPr>
        <w:t>•</w:t>
      </w:r>
      <w:r w:rsidRPr="00AC4BA8">
        <w:rPr>
          <w:rFonts w:ascii="Arial" w:eastAsia="等线" w:hAnsi="Arial" w:cs="Arial"/>
          <w:i/>
        </w:rPr>
        <w:tab/>
        <w:t>Use LLR weighting as baseline reference receiver</w:t>
      </w:r>
      <w:r w:rsidRPr="00AC4BA8">
        <w:rPr>
          <w:rFonts w:ascii="Arial" w:eastAsia="等线" w:hAnsi="Arial" w:cs="Arial" w:hint="eastAsia"/>
          <w:i/>
        </w:rPr>
        <w:t>, and f</w:t>
      </w:r>
      <w:r w:rsidRPr="00AC4BA8">
        <w:rPr>
          <w:rFonts w:ascii="Arial" w:eastAsia="宋体" w:hAnsi="Arial" w:cs="Arial"/>
          <w:i/>
        </w:rPr>
        <w:t>urther discuss the feasibility of CRS-IC receiver taking into account the UE complexity and PDSCH processing time</w:t>
      </w:r>
      <w:r w:rsidRPr="00AC4BA8">
        <w:rPr>
          <w:rFonts w:ascii="Arial" w:eastAsia="宋体" w:hAnsi="Arial" w:cs="Arial" w:hint="eastAsia"/>
          <w:i/>
        </w:rPr>
        <w:t>.</w:t>
      </w:r>
    </w:p>
    <w:p w14:paraId="2727B9A1" w14:textId="77777777" w:rsidR="00FA066F" w:rsidRPr="00AC4BA8" w:rsidRDefault="00FA066F" w:rsidP="00FA066F">
      <w:pPr>
        <w:tabs>
          <w:tab w:val="num" w:pos="2160"/>
        </w:tabs>
        <w:snapToGrid w:val="0"/>
        <w:spacing w:after="120"/>
        <w:ind w:left="568" w:hanging="284"/>
        <w:rPr>
          <w:rFonts w:ascii="Arial" w:eastAsia="等线" w:hAnsi="Arial" w:cs="Arial"/>
          <w:i/>
        </w:rPr>
      </w:pPr>
      <w:r w:rsidRPr="00AC4BA8">
        <w:rPr>
          <w:rFonts w:ascii="Arial" w:eastAsia="等线" w:hAnsi="Arial" w:cs="Arial"/>
          <w:i/>
        </w:rPr>
        <w:t>•</w:t>
      </w:r>
      <w:r w:rsidRPr="00AC4BA8">
        <w:rPr>
          <w:rFonts w:ascii="Arial" w:eastAsia="等线" w:hAnsi="Arial" w:cs="Arial"/>
          <w:i/>
        </w:rPr>
        <w:tab/>
      </w:r>
      <w:r>
        <w:rPr>
          <w:rFonts w:ascii="Arial" w:eastAsia="等线" w:hAnsi="Arial" w:cs="Arial" w:hint="eastAsia"/>
          <w:i/>
          <w:color w:val="FF0000"/>
          <w:lang w:eastAsia="zh-CN"/>
        </w:rPr>
        <w:t>Focus on</w:t>
      </w:r>
      <w:r w:rsidRPr="00A81823">
        <w:rPr>
          <w:rFonts w:ascii="Arial" w:eastAsia="等线" w:hAnsi="Arial" w:cs="Arial" w:hint="eastAsia"/>
          <w:i/>
          <w:color w:val="FF0000"/>
          <w:lang w:eastAsia="zh-CN"/>
        </w:rPr>
        <w:t xml:space="preserve"> </w:t>
      </w:r>
      <w:r>
        <w:rPr>
          <w:rFonts w:ascii="Arial" w:eastAsia="等线" w:hAnsi="Arial" w:cs="Arial" w:hint="eastAsia"/>
          <w:i/>
          <w:lang w:eastAsia="zh-CN"/>
        </w:rPr>
        <w:t>s</w:t>
      </w:r>
      <w:r w:rsidRPr="00AC4BA8">
        <w:rPr>
          <w:rFonts w:ascii="Arial" w:eastAsia="等线" w:hAnsi="Arial" w:cs="Arial"/>
          <w:i/>
        </w:rPr>
        <w:t xml:space="preserve">ynchronous network scenario </w:t>
      </w:r>
      <w:r w:rsidRPr="00FA066F">
        <w:rPr>
          <w:rFonts w:ascii="Arial" w:eastAsia="等线" w:hAnsi="Arial" w:cs="Arial"/>
          <w:i/>
          <w:strike/>
          <w:color w:val="FF0000"/>
        </w:rPr>
        <w:t xml:space="preserve">is </w:t>
      </w:r>
      <w:r w:rsidRPr="00F44409">
        <w:rPr>
          <w:rFonts w:ascii="Arial" w:eastAsia="等线" w:hAnsi="Arial" w:cs="Arial"/>
          <w:i/>
          <w:strike/>
          <w:color w:val="FF0000"/>
        </w:rPr>
        <w:t>prioritized</w:t>
      </w:r>
      <w:r w:rsidRPr="00AC4BA8">
        <w:rPr>
          <w:rFonts w:ascii="Arial" w:eastAsia="等线" w:hAnsi="Arial" w:cs="Arial"/>
          <w:i/>
        </w:rPr>
        <w:t xml:space="preserve">. </w:t>
      </w:r>
      <w:r w:rsidRPr="00D75E4A">
        <w:rPr>
          <w:rFonts w:ascii="Arial" w:eastAsia="等线" w:hAnsi="Arial" w:cs="Arial" w:hint="eastAsia"/>
          <w:i/>
          <w:strike/>
          <w:color w:val="FF0000"/>
        </w:rPr>
        <w:t>T</w:t>
      </w:r>
      <w:r w:rsidRPr="00D75E4A">
        <w:rPr>
          <w:rFonts w:ascii="Arial" w:eastAsia="等线" w:hAnsi="Arial" w:cs="Arial"/>
          <w:i/>
          <w:strike/>
          <w:color w:val="FF0000"/>
        </w:rPr>
        <w:t xml:space="preserve">he asynchronous network scenario </w:t>
      </w:r>
      <w:r w:rsidRPr="00D75E4A">
        <w:rPr>
          <w:rFonts w:ascii="Arial" w:eastAsia="等线" w:hAnsi="Arial" w:cs="Arial" w:hint="eastAsia"/>
          <w:i/>
          <w:strike/>
          <w:color w:val="FF0000"/>
        </w:rPr>
        <w:t xml:space="preserve">will be discussed </w:t>
      </w:r>
      <w:r w:rsidRPr="00D75E4A">
        <w:rPr>
          <w:rFonts w:ascii="Arial" w:eastAsia="等线" w:hAnsi="Arial" w:cs="Arial"/>
          <w:i/>
          <w:strike/>
          <w:color w:val="FF0000"/>
        </w:rPr>
        <w:t>after RAN #9</w:t>
      </w:r>
      <w:r w:rsidRPr="00FA066F">
        <w:rPr>
          <w:rFonts w:ascii="Arial" w:eastAsia="等线" w:hAnsi="Arial" w:cs="Arial" w:hint="eastAsia"/>
          <w:i/>
          <w:strike/>
          <w:color w:val="FF0000"/>
        </w:rPr>
        <w:t>4</w:t>
      </w:r>
      <w:r w:rsidRPr="00D75E4A">
        <w:rPr>
          <w:rFonts w:ascii="Arial" w:eastAsia="等线" w:hAnsi="Arial" w:cs="Arial"/>
          <w:i/>
          <w:strike/>
          <w:color w:val="FF0000"/>
        </w:rPr>
        <w:t>e meeting</w:t>
      </w:r>
      <w:r w:rsidRPr="00D75E4A">
        <w:rPr>
          <w:rFonts w:ascii="Arial" w:eastAsia="等线" w:hAnsi="Arial" w:cs="Arial" w:hint="eastAsia"/>
          <w:i/>
          <w:strike/>
          <w:color w:val="FF0000"/>
        </w:rPr>
        <w:t>.</w:t>
      </w:r>
    </w:p>
    <w:p w14:paraId="3B916A7A" w14:textId="77777777" w:rsidR="00FA4913" w:rsidRPr="00AC4BA8" w:rsidRDefault="00FA4913" w:rsidP="00FA4913">
      <w:pPr>
        <w:tabs>
          <w:tab w:val="num" w:pos="2160"/>
        </w:tabs>
        <w:snapToGrid w:val="0"/>
        <w:spacing w:after="120"/>
        <w:ind w:left="568" w:hanging="284"/>
        <w:rPr>
          <w:rFonts w:ascii="Arial" w:eastAsia="等线" w:hAnsi="Arial" w:cs="Arial"/>
          <w:i/>
        </w:rPr>
      </w:pPr>
      <w:r w:rsidRPr="00AC4BA8">
        <w:rPr>
          <w:rFonts w:ascii="Arial" w:eastAsia="等线" w:hAnsi="Arial" w:cs="Arial"/>
          <w:i/>
        </w:rPr>
        <w:t>•</w:t>
      </w:r>
      <w:r w:rsidRPr="00AC4BA8">
        <w:rPr>
          <w:rFonts w:ascii="Arial" w:eastAsia="等线" w:hAnsi="Arial" w:cs="Arial"/>
          <w:i/>
        </w:rPr>
        <w:tab/>
        <w:t xml:space="preserve">15 </w:t>
      </w:r>
      <w:proofErr w:type="gramStart"/>
      <w:r w:rsidRPr="00AC4BA8">
        <w:rPr>
          <w:rFonts w:ascii="Arial" w:eastAsia="等线" w:hAnsi="Arial" w:cs="Arial"/>
          <w:i/>
        </w:rPr>
        <w:t>kHz</w:t>
      </w:r>
      <w:proofErr w:type="gramEnd"/>
      <w:r w:rsidRPr="00AC4BA8">
        <w:rPr>
          <w:rFonts w:ascii="Arial" w:eastAsia="等线" w:hAnsi="Arial" w:cs="Arial"/>
          <w:i/>
        </w:rPr>
        <w:t xml:space="preserve"> SCS for NR is prioritized. </w:t>
      </w:r>
      <w:r w:rsidRPr="00AC4BA8">
        <w:rPr>
          <w:rFonts w:ascii="Arial" w:eastAsia="等线" w:hAnsi="Arial" w:cs="Arial" w:hint="eastAsia"/>
          <w:i/>
        </w:rPr>
        <w:t>The</w:t>
      </w:r>
      <w:r w:rsidRPr="00AC4BA8">
        <w:rPr>
          <w:rFonts w:ascii="Arial" w:eastAsia="等线" w:hAnsi="Arial" w:cs="Arial"/>
          <w:i/>
        </w:rPr>
        <w:t xml:space="preserve"> 30 kHz SCS scenario </w:t>
      </w:r>
      <w:r w:rsidRPr="00AC4BA8">
        <w:rPr>
          <w:rFonts w:ascii="Arial" w:eastAsia="等线" w:hAnsi="Arial" w:cs="Arial" w:hint="eastAsia"/>
          <w:i/>
        </w:rPr>
        <w:t xml:space="preserve">will be discussed </w:t>
      </w:r>
      <w:r w:rsidRPr="00AC4BA8">
        <w:rPr>
          <w:rFonts w:ascii="Arial" w:eastAsia="等线" w:hAnsi="Arial" w:cs="Arial"/>
          <w:i/>
        </w:rPr>
        <w:t>after RAN #9</w:t>
      </w:r>
      <w:r w:rsidRPr="00465B71">
        <w:rPr>
          <w:rFonts w:ascii="Arial" w:eastAsia="等线" w:hAnsi="Arial" w:cs="Arial" w:hint="eastAsia"/>
          <w:i/>
          <w:color w:val="FF0000"/>
          <w:u w:val="single"/>
        </w:rPr>
        <w:t>4</w:t>
      </w:r>
      <w:r w:rsidRPr="00AC4BA8">
        <w:rPr>
          <w:rFonts w:ascii="Arial" w:eastAsia="等线" w:hAnsi="Arial" w:cs="Arial"/>
          <w:i/>
        </w:rPr>
        <w:t>e meeting</w:t>
      </w:r>
      <w:r w:rsidRPr="00AC4BA8">
        <w:rPr>
          <w:rFonts w:ascii="Arial" w:eastAsia="等线" w:hAnsi="Arial" w:cs="Arial" w:hint="eastAsia"/>
          <w:i/>
        </w:rPr>
        <w:t>.</w:t>
      </w:r>
    </w:p>
    <w:p w14:paraId="54AE977F" w14:textId="77777777" w:rsidR="00FA4913" w:rsidRPr="00AC4BA8" w:rsidRDefault="00FA4913" w:rsidP="00FA4913">
      <w:pPr>
        <w:tabs>
          <w:tab w:val="num" w:pos="2160"/>
        </w:tabs>
        <w:snapToGrid w:val="0"/>
        <w:spacing w:after="120"/>
        <w:ind w:left="568" w:hanging="284"/>
        <w:rPr>
          <w:rFonts w:ascii="Arial" w:eastAsia="等线" w:hAnsi="Arial" w:cs="Arial"/>
          <w:i/>
        </w:rPr>
      </w:pPr>
      <w:r w:rsidRPr="00AC4BA8">
        <w:rPr>
          <w:rFonts w:ascii="Arial" w:eastAsia="等线" w:hAnsi="Arial" w:cs="Arial"/>
          <w:i/>
        </w:rPr>
        <w:t>•</w:t>
      </w:r>
      <w:r w:rsidRPr="00AC4BA8">
        <w:rPr>
          <w:rFonts w:ascii="Arial" w:eastAsia="等线" w:hAnsi="Arial" w:cs="Arial"/>
          <w:i/>
        </w:rPr>
        <w:tab/>
        <w:t xml:space="preserve">RAN4 will further discuss the necessity of </w:t>
      </w:r>
      <w:r w:rsidRPr="00D75E4A">
        <w:rPr>
          <w:rFonts w:ascii="Arial" w:eastAsia="等线" w:hAnsi="Arial" w:cs="Arial"/>
          <w:i/>
        </w:rPr>
        <w:t xml:space="preserve">network assistance </w:t>
      </w:r>
      <w:proofErr w:type="spellStart"/>
      <w:r w:rsidRPr="00D75E4A">
        <w:rPr>
          <w:rFonts w:ascii="Arial" w:eastAsia="等线" w:hAnsi="Arial" w:cs="Arial"/>
          <w:i/>
        </w:rPr>
        <w:t>signaling</w:t>
      </w:r>
      <w:proofErr w:type="spellEnd"/>
      <w:r w:rsidRPr="00D75E4A">
        <w:rPr>
          <w:rFonts w:ascii="Arial" w:eastAsia="等线" w:hAnsi="Arial" w:cs="Arial"/>
          <w:i/>
        </w:rPr>
        <w:t xml:space="preserve"> and </w:t>
      </w:r>
      <w:r w:rsidRPr="00AC4BA8">
        <w:rPr>
          <w:rFonts w:ascii="Arial" w:eastAsia="等线" w:hAnsi="Arial" w:cs="Arial"/>
          <w:i/>
        </w:rPr>
        <w:t xml:space="preserve">UE capability </w:t>
      </w:r>
      <w:proofErr w:type="spellStart"/>
      <w:r w:rsidRPr="00AC4BA8">
        <w:rPr>
          <w:rFonts w:ascii="Arial" w:eastAsia="等线" w:hAnsi="Arial" w:cs="Arial"/>
          <w:i/>
        </w:rPr>
        <w:t>signaling</w:t>
      </w:r>
      <w:proofErr w:type="spellEnd"/>
      <w:r w:rsidRPr="00AC4BA8">
        <w:rPr>
          <w:rFonts w:ascii="Arial" w:eastAsia="等线" w:hAnsi="Arial" w:cs="Arial"/>
          <w:i/>
        </w:rPr>
        <w:t xml:space="preserve"> </w:t>
      </w:r>
      <w:r w:rsidRPr="00D75E4A">
        <w:rPr>
          <w:rFonts w:ascii="Arial" w:eastAsia="等线" w:hAnsi="Arial" w:cs="Arial"/>
          <w:i/>
          <w:strike/>
          <w:color w:val="FF0000"/>
        </w:rPr>
        <w:t>during requirements definition phase</w:t>
      </w:r>
      <w:r w:rsidRPr="00AC4BA8">
        <w:rPr>
          <w:rFonts w:ascii="Arial" w:eastAsia="等线" w:hAnsi="Arial" w:cs="Arial"/>
          <w:i/>
        </w:rPr>
        <w:t>.</w:t>
      </w:r>
    </w:p>
    <w:p w14:paraId="3887F255" w14:textId="77777777" w:rsidR="00351E7B" w:rsidRPr="00FA4913" w:rsidRDefault="00351E7B" w:rsidP="00443830">
      <w:pPr>
        <w:snapToGrid w:val="0"/>
        <w:spacing w:after="120"/>
        <w:ind w:rightChars="70" w:right="140"/>
        <w:rPr>
          <w:rFonts w:eastAsia="DengXian"/>
          <w:kern w:val="2"/>
          <w:szCs w:val="21"/>
          <w:lang w:eastAsia="zh-CN"/>
        </w:rPr>
      </w:pPr>
    </w:p>
    <w:p w14:paraId="00F12CCF" w14:textId="77777777" w:rsidR="002F1A09" w:rsidRPr="00586162" w:rsidRDefault="002F1A09" w:rsidP="002F1A09">
      <w:pPr>
        <w:pStyle w:val="1"/>
        <w:numPr>
          <w:ilvl w:val="0"/>
          <w:numId w:val="0"/>
        </w:numPr>
        <w:ind w:left="432" w:hanging="432"/>
        <w:rPr>
          <w:lang w:val="en-US"/>
        </w:rPr>
      </w:pPr>
      <w:r w:rsidRPr="00586162">
        <w:rPr>
          <w:lang w:val="en-US"/>
        </w:rPr>
        <w:t>Annex: Contacts</w:t>
      </w:r>
    </w:p>
    <w:p w14:paraId="3F50C0AA" w14:textId="77777777" w:rsidR="002F1A09" w:rsidRDefault="002F1A09" w:rsidP="002F1A09">
      <w:r>
        <w:t>Please provide a company contact that the email discussion moderator can contact if required.</w:t>
      </w:r>
    </w:p>
    <w:tbl>
      <w:tblPr>
        <w:tblStyle w:val="afd"/>
        <w:tblW w:w="0" w:type="auto"/>
        <w:tblLook w:val="04A0" w:firstRow="1" w:lastRow="0" w:firstColumn="1" w:lastColumn="0" w:noHBand="0" w:noVBand="1"/>
      </w:tblPr>
      <w:tblGrid>
        <w:gridCol w:w="1696"/>
        <w:gridCol w:w="7935"/>
      </w:tblGrid>
      <w:tr w:rsidR="002F1A09" w:rsidRPr="0005316F" w14:paraId="37E8D7A3" w14:textId="77777777" w:rsidTr="00F76172">
        <w:tc>
          <w:tcPr>
            <w:tcW w:w="1696" w:type="dxa"/>
          </w:tcPr>
          <w:p w14:paraId="17FC0DD5" w14:textId="77777777" w:rsidR="002F1A09" w:rsidRPr="0005316F" w:rsidRDefault="002F1A09" w:rsidP="00F76172">
            <w:pPr>
              <w:keepNext/>
              <w:keepLines/>
              <w:spacing w:after="0"/>
              <w:rPr>
                <w:rFonts w:eastAsiaTheme="minorEastAsia"/>
                <w:b/>
                <w:bCs/>
                <w:color w:val="000000" w:themeColor="text1"/>
                <w:lang w:val="en-US" w:eastAsia="zh-CN"/>
              </w:rPr>
            </w:pPr>
            <w:r w:rsidRPr="0005316F">
              <w:rPr>
                <w:rFonts w:eastAsiaTheme="minorEastAsia"/>
                <w:b/>
                <w:bCs/>
                <w:color w:val="000000" w:themeColor="text1"/>
                <w:lang w:val="en-US" w:eastAsia="zh-CN"/>
              </w:rPr>
              <w:t>Company</w:t>
            </w:r>
          </w:p>
        </w:tc>
        <w:tc>
          <w:tcPr>
            <w:tcW w:w="7935" w:type="dxa"/>
          </w:tcPr>
          <w:p w14:paraId="3BAB5BAD" w14:textId="77777777" w:rsidR="002F1A09" w:rsidRPr="0005316F" w:rsidRDefault="002F1A09" w:rsidP="00F76172">
            <w:pPr>
              <w:keepNext/>
              <w:keepLines/>
              <w:spacing w:after="0"/>
              <w:rPr>
                <w:rFonts w:eastAsiaTheme="minorEastAsia"/>
                <w:b/>
                <w:bCs/>
                <w:color w:val="000000" w:themeColor="text1"/>
                <w:lang w:val="en-US" w:eastAsia="zh-CN"/>
              </w:rPr>
            </w:pPr>
            <w:r w:rsidRPr="0005316F">
              <w:rPr>
                <w:rFonts w:eastAsiaTheme="minorEastAsia"/>
                <w:b/>
                <w:bCs/>
                <w:color w:val="000000" w:themeColor="text1"/>
                <w:lang w:val="en-US" w:eastAsia="zh-CN"/>
              </w:rPr>
              <w:t>Contact name and email</w:t>
            </w:r>
          </w:p>
        </w:tc>
      </w:tr>
      <w:tr w:rsidR="002F1A09" w:rsidRPr="006E426C" w14:paraId="0A7B0D63" w14:textId="77777777" w:rsidTr="00F76172">
        <w:tc>
          <w:tcPr>
            <w:tcW w:w="1696" w:type="dxa"/>
          </w:tcPr>
          <w:p w14:paraId="7AA54F3E" w14:textId="77777777" w:rsidR="002F1A09" w:rsidRPr="0005316F" w:rsidRDefault="00E62A79" w:rsidP="00450494">
            <w:pPr>
              <w:pStyle w:val="TAL"/>
              <w:rPr>
                <w:rFonts w:ascii="Times New Roman" w:hAnsi="Times New Roman"/>
                <w:sz w:val="20"/>
              </w:rPr>
            </w:pPr>
            <w:r>
              <w:rPr>
                <w:rFonts w:ascii="Times New Roman" w:hAnsi="Times New Roman"/>
                <w:sz w:val="20"/>
              </w:rPr>
              <w:t>Huawei</w:t>
            </w:r>
          </w:p>
        </w:tc>
        <w:tc>
          <w:tcPr>
            <w:tcW w:w="7935" w:type="dxa"/>
          </w:tcPr>
          <w:p w14:paraId="32DE0538" w14:textId="77777777" w:rsidR="00284614" w:rsidRDefault="00E62A79" w:rsidP="00443830">
            <w:pPr>
              <w:pStyle w:val="TAL"/>
              <w:tabs>
                <w:tab w:val="left" w:pos="794"/>
                <w:tab w:val="left" w:pos="1191"/>
                <w:tab w:val="left" w:pos="1588"/>
                <w:tab w:val="left" w:pos="1985"/>
              </w:tabs>
              <w:overflowPunct/>
              <w:autoSpaceDE/>
              <w:autoSpaceDN/>
              <w:adjustRightInd/>
              <w:spacing w:before="120"/>
              <w:textAlignment w:val="auto"/>
              <w:rPr>
                <w:rFonts w:ascii="Times New Roman" w:eastAsiaTheme="minorEastAsia" w:hAnsi="Times New Roman"/>
                <w:b/>
                <w:sz w:val="20"/>
                <w:lang w:val="fr-FR"/>
              </w:rPr>
            </w:pPr>
            <w:r w:rsidRPr="00D04747">
              <w:rPr>
                <w:rFonts w:ascii="Times New Roman" w:hAnsi="Times New Roman"/>
                <w:sz w:val="20"/>
                <w:lang w:val="fr-FR"/>
              </w:rPr>
              <w:t xml:space="preserve">Michal Szydelko, </w:t>
            </w:r>
            <w:r w:rsidR="004C61AB">
              <w:fldChar w:fldCharType="begin"/>
            </w:r>
            <w:r w:rsidR="004C61AB">
              <w:instrText xml:space="preserve"> HYPERLINK "mailto:michal.szydelko@huawei.com" </w:instrText>
            </w:r>
            <w:r w:rsidR="004C61AB">
              <w:fldChar w:fldCharType="separate"/>
            </w:r>
            <w:r w:rsidRPr="00D04747">
              <w:rPr>
                <w:rStyle w:val="ac"/>
                <w:rFonts w:ascii="Times New Roman" w:hAnsi="Times New Roman"/>
                <w:sz w:val="20"/>
                <w:lang w:val="fr-FR"/>
              </w:rPr>
              <w:t>michal.szydelko@huawei.com</w:t>
            </w:r>
            <w:r w:rsidR="004C61AB">
              <w:rPr>
                <w:rStyle w:val="ac"/>
                <w:rFonts w:ascii="Times New Roman" w:hAnsi="Times New Roman"/>
                <w:sz w:val="20"/>
                <w:lang w:val="fr-FR"/>
              </w:rPr>
              <w:fldChar w:fldCharType="end"/>
            </w:r>
          </w:p>
        </w:tc>
      </w:tr>
      <w:tr w:rsidR="002F1A09" w:rsidRPr="00E62A79" w14:paraId="1706BAA8" w14:textId="77777777" w:rsidTr="00F76172">
        <w:tc>
          <w:tcPr>
            <w:tcW w:w="1696" w:type="dxa"/>
          </w:tcPr>
          <w:p w14:paraId="2DBD52DA" w14:textId="77777777" w:rsidR="00284614" w:rsidRDefault="004A4923" w:rsidP="00443830">
            <w:pPr>
              <w:pStyle w:val="TAL"/>
              <w:tabs>
                <w:tab w:val="left" w:pos="794"/>
                <w:tab w:val="left" w:pos="1191"/>
                <w:tab w:val="left" w:pos="1588"/>
                <w:tab w:val="left" w:pos="1985"/>
              </w:tabs>
              <w:overflowPunct/>
              <w:autoSpaceDE/>
              <w:autoSpaceDN/>
              <w:adjustRightInd/>
              <w:spacing w:before="120"/>
              <w:textAlignment w:val="auto"/>
              <w:rPr>
                <w:rFonts w:ascii="Times New Roman" w:eastAsia="DengXian" w:hAnsi="Times New Roman"/>
                <w:b/>
                <w:sz w:val="20"/>
                <w:lang w:eastAsia="zh-CN"/>
              </w:rPr>
            </w:pPr>
            <w:r>
              <w:rPr>
                <w:rFonts w:ascii="Times New Roman" w:eastAsia="DengXian" w:hAnsi="Times New Roman" w:hint="eastAsia"/>
                <w:sz w:val="20"/>
                <w:lang w:eastAsia="zh-CN"/>
              </w:rPr>
              <w:t>O</w:t>
            </w:r>
            <w:r>
              <w:rPr>
                <w:rFonts w:ascii="Times New Roman" w:eastAsia="DengXian" w:hAnsi="Times New Roman"/>
                <w:sz w:val="20"/>
                <w:lang w:eastAsia="zh-CN"/>
              </w:rPr>
              <w:t>PPO</w:t>
            </w:r>
          </w:p>
        </w:tc>
        <w:tc>
          <w:tcPr>
            <w:tcW w:w="7935" w:type="dxa"/>
          </w:tcPr>
          <w:p w14:paraId="53203E66" w14:textId="77777777" w:rsidR="00284614" w:rsidRDefault="00C864A5" w:rsidP="00443830">
            <w:pPr>
              <w:pStyle w:val="TAL"/>
              <w:tabs>
                <w:tab w:val="left" w:pos="794"/>
                <w:tab w:val="left" w:pos="1191"/>
                <w:tab w:val="left" w:pos="1588"/>
                <w:tab w:val="left" w:pos="1985"/>
              </w:tabs>
              <w:overflowPunct/>
              <w:autoSpaceDE/>
              <w:autoSpaceDN/>
              <w:adjustRightInd/>
              <w:spacing w:before="120"/>
              <w:textAlignment w:val="auto"/>
              <w:rPr>
                <w:rFonts w:ascii="Times New Roman" w:eastAsia="DengXian" w:hAnsi="Times New Roman"/>
                <w:b/>
                <w:sz w:val="20"/>
                <w:lang w:val="en-US" w:eastAsia="zh-CN"/>
              </w:rPr>
            </w:pPr>
            <w:r w:rsidRPr="005F3F37">
              <w:rPr>
                <w:rFonts w:ascii="Times New Roman" w:eastAsia="DengXian" w:hAnsi="Times New Roman"/>
                <w:sz w:val="20"/>
                <w:lang w:val="en-US" w:eastAsia="zh-CN"/>
              </w:rPr>
              <w:t>Roy Hu, hurongyi@oppo.com</w:t>
            </w:r>
          </w:p>
        </w:tc>
      </w:tr>
      <w:tr w:rsidR="002F1A09" w:rsidRPr="00E62A79" w14:paraId="7BA6B046" w14:textId="77777777" w:rsidTr="00F76172">
        <w:tc>
          <w:tcPr>
            <w:tcW w:w="1696" w:type="dxa"/>
          </w:tcPr>
          <w:p w14:paraId="78336C36" w14:textId="77777777" w:rsidR="00284614" w:rsidRDefault="00C460D4" w:rsidP="00443830">
            <w:pPr>
              <w:pStyle w:val="TAL"/>
              <w:tabs>
                <w:tab w:val="left" w:pos="794"/>
                <w:tab w:val="left" w:pos="1191"/>
                <w:tab w:val="left" w:pos="1588"/>
                <w:tab w:val="left" w:pos="1985"/>
              </w:tabs>
              <w:overflowPunct/>
              <w:autoSpaceDE/>
              <w:autoSpaceDN/>
              <w:adjustRightInd/>
              <w:spacing w:before="120"/>
              <w:textAlignment w:val="auto"/>
              <w:rPr>
                <w:rFonts w:ascii="Times New Roman" w:eastAsiaTheme="minorEastAsia" w:hAnsi="Times New Roman"/>
                <w:b/>
                <w:sz w:val="20"/>
                <w:lang w:val="en-US" w:eastAsia="zh-CN"/>
              </w:rPr>
            </w:pPr>
            <w:r>
              <w:rPr>
                <w:rFonts w:ascii="Times New Roman" w:eastAsiaTheme="minorEastAsia" w:hAnsi="Times New Roman"/>
                <w:sz w:val="20"/>
                <w:lang w:val="en-US" w:eastAsia="zh-CN"/>
              </w:rPr>
              <w:t>ZTE</w:t>
            </w:r>
          </w:p>
        </w:tc>
        <w:tc>
          <w:tcPr>
            <w:tcW w:w="7935" w:type="dxa"/>
          </w:tcPr>
          <w:p w14:paraId="67CB41C2" w14:textId="77777777" w:rsidR="00284614" w:rsidRDefault="00C460D4" w:rsidP="00443830">
            <w:pPr>
              <w:pStyle w:val="TAL"/>
              <w:tabs>
                <w:tab w:val="left" w:pos="794"/>
                <w:tab w:val="left" w:pos="1191"/>
                <w:tab w:val="left" w:pos="1588"/>
                <w:tab w:val="left" w:pos="1985"/>
              </w:tabs>
              <w:overflowPunct/>
              <w:autoSpaceDE/>
              <w:autoSpaceDN/>
              <w:adjustRightInd/>
              <w:spacing w:before="120"/>
              <w:textAlignment w:val="auto"/>
              <w:rPr>
                <w:rFonts w:ascii="Times New Roman" w:eastAsiaTheme="minorEastAsia" w:hAnsi="Times New Roman"/>
                <w:b/>
                <w:sz w:val="20"/>
                <w:lang w:val="en-US" w:eastAsia="zh-CN"/>
              </w:rPr>
            </w:pPr>
            <w:proofErr w:type="spellStart"/>
            <w:r>
              <w:rPr>
                <w:rFonts w:ascii="Times New Roman" w:eastAsiaTheme="minorEastAsia" w:hAnsi="Times New Roman"/>
                <w:sz w:val="20"/>
                <w:lang w:val="en-US" w:eastAsia="zh-CN"/>
              </w:rPr>
              <w:t>Aijun</w:t>
            </w:r>
            <w:proofErr w:type="spellEnd"/>
            <w:r>
              <w:rPr>
                <w:rFonts w:ascii="Times New Roman" w:eastAsiaTheme="minorEastAsia" w:hAnsi="Times New Roman"/>
                <w:sz w:val="20"/>
                <w:lang w:val="en-US" w:eastAsia="zh-CN"/>
              </w:rPr>
              <w:t xml:space="preserve"> CAO, cao.aijun@zte.com.cn</w:t>
            </w:r>
          </w:p>
        </w:tc>
      </w:tr>
      <w:tr w:rsidR="00D20B86" w:rsidRPr="007524EF" w14:paraId="0880DB5E" w14:textId="77777777" w:rsidTr="00F76172">
        <w:tc>
          <w:tcPr>
            <w:tcW w:w="1696" w:type="dxa"/>
          </w:tcPr>
          <w:p w14:paraId="44C576D9" w14:textId="77777777" w:rsidR="00284614" w:rsidRDefault="00D20B86" w:rsidP="00443830">
            <w:pPr>
              <w:pStyle w:val="TAL"/>
              <w:tabs>
                <w:tab w:val="left" w:pos="794"/>
                <w:tab w:val="left" w:pos="1191"/>
                <w:tab w:val="left" w:pos="1588"/>
                <w:tab w:val="left" w:pos="1985"/>
              </w:tabs>
              <w:overflowPunct/>
              <w:autoSpaceDE/>
              <w:autoSpaceDN/>
              <w:adjustRightInd/>
              <w:textAlignment w:val="auto"/>
              <w:rPr>
                <w:rFonts w:ascii="Times New Roman" w:eastAsiaTheme="minorEastAsia" w:hAnsi="Times New Roman"/>
                <w:b/>
                <w:sz w:val="20"/>
                <w:lang w:val="en-US" w:eastAsia="ja-JP"/>
              </w:rPr>
            </w:pPr>
            <w:r>
              <w:rPr>
                <w:rFonts w:ascii="Times New Roman" w:hAnsi="Times New Roman"/>
                <w:sz w:val="20"/>
                <w:lang w:val="en-US" w:eastAsia="ja-JP"/>
              </w:rPr>
              <w:t>Apple</w:t>
            </w:r>
          </w:p>
        </w:tc>
        <w:tc>
          <w:tcPr>
            <w:tcW w:w="7935" w:type="dxa"/>
          </w:tcPr>
          <w:p w14:paraId="666D41C4" w14:textId="77777777" w:rsidR="00D20B86" w:rsidRPr="0005316F" w:rsidRDefault="00D20B86" w:rsidP="00450494">
            <w:pPr>
              <w:pStyle w:val="TAL"/>
              <w:tabs>
                <w:tab w:val="left" w:pos="794"/>
                <w:tab w:val="left" w:pos="1191"/>
                <w:tab w:val="left" w:pos="1588"/>
                <w:tab w:val="left" w:pos="1985"/>
              </w:tabs>
              <w:overflowPunct/>
              <w:autoSpaceDE/>
              <w:autoSpaceDN/>
              <w:adjustRightInd/>
              <w:textAlignment w:val="auto"/>
              <w:rPr>
                <w:rFonts w:ascii="Times New Roman" w:hAnsi="Times New Roman"/>
                <w:sz w:val="20"/>
                <w:lang w:val="it-IT" w:eastAsia="ja-JP"/>
              </w:rPr>
            </w:pPr>
            <w:r>
              <w:rPr>
                <w:rFonts w:ascii="Times New Roman" w:hAnsi="Times New Roman"/>
                <w:sz w:val="20"/>
                <w:lang w:val="it-IT" w:eastAsia="ja-JP"/>
              </w:rPr>
              <w:t>Manasa Raghavan, manasa.raghavan@apple.com</w:t>
            </w:r>
          </w:p>
        </w:tc>
      </w:tr>
      <w:tr w:rsidR="002F1A09" w:rsidRPr="006E426C" w14:paraId="01254037" w14:textId="77777777" w:rsidTr="00F76172">
        <w:tc>
          <w:tcPr>
            <w:tcW w:w="1696" w:type="dxa"/>
          </w:tcPr>
          <w:p w14:paraId="526C4C7C" w14:textId="77777777" w:rsidR="00284614" w:rsidRDefault="00D20B86" w:rsidP="00443830">
            <w:pPr>
              <w:pStyle w:val="TAL"/>
              <w:tabs>
                <w:tab w:val="left" w:pos="794"/>
                <w:tab w:val="left" w:pos="1191"/>
                <w:tab w:val="left" w:pos="1588"/>
                <w:tab w:val="left" w:pos="1985"/>
              </w:tabs>
              <w:overflowPunct/>
              <w:autoSpaceDE/>
              <w:autoSpaceDN/>
              <w:adjustRightInd/>
              <w:textAlignment w:val="auto"/>
              <w:rPr>
                <w:rFonts w:ascii="Times New Roman" w:eastAsia="Malgun Gothic" w:hAnsi="Times New Roman"/>
                <w:b/>
                <w:sz w:val="20"/>
                <w:lang w:val="en-US" w:eastAsia="zh-CN"/>
              </w:rPr>
            </w:pPr>
            <w:r>
              <w:rPr>
                <w:rFonts w:ascii="Times New Roman" w:eastAsia="Malgun Gothic" w:hAnsi="Times New Roman" w:hint="eastAsia"/>
                <w:sz w:val="20"/>
                <w:lang w:val="en-US" w:eastAsia="zh-CN"/>
              </w:rPr>
              <w:t>China Telecom</w:t>
            </w:r>
          </w:p>
        </w:tc>
        <w:tc>
          <w:tcPr>
            <w:tcW w:w="7935" w:type="dxa"/>
          </w:tcPr>
          <w:p w14:paraId="1FBF18C0" w14:textId="77777777" w:rsidR="00284614" w:rsidRPr="00443830" w:rsidRDefault="00D20B86" w:rsidP="00443830">
            <w:pPr>
              <w:pStyle w:val="TAL"/>
              <w:tabs>
                <w:tab w:val="left" w:pos="794"/>
                <w:tab w:val="left" w:pos="1191"/>
                <w:tab w:val="left" w:pos="1588"/>
                <w:tab w:val="left" w:pos="1985"/>
              </w:tabs>
              <w:overflowPunct/>
              <w:autoSpaceDE/>
              <w:autoSpaceDN/>
              <w:adjustRightInd/>
              <w:spacing w:before="120"/>
              <w:textAlignment w:val="auto"/>
              <w:rPr>
                <w:rFonts w:ascii="Times New Roman" w:eastAsia="Malgun Gothic" w:hAnsi="Times New Roman"/>
                <w:sz w:val="20"/>
                <w:lang w:val="pl-PL" w:eastAsia="zh-CN"/>
              </w:rPr>
            </w:pPr>
            <w:r w:rsidRPr="00443830">
              <w:rPr>
                <w:rFonts w:ascii="Times New Roman" w:eastAsia="Malgun Gothic" w:hAnsi="Times New Roman"/>
                <w:sz w:val="20"/>
                <w:lang w:val="pl-PL" w:eastAsia="zh-CN"/>
              </w:rPr>
              <w:t>Jingzhou Wu, wujingzhou@chinatelecom.cn</w:t>
            </w:r>
          </w:p>
        </w:tc>
      </w:tr>
      <w:tr w:rsidR="002F1A09" w:rsidRPr="00E62A79" w14:paraId="48C935CA" w14:textId="77777777" w:rsidTr="00F76172">
        <w:tc>
          <w:tcPr>
            <w:tcW w:w="1696" w:type="dxa"/>
          </w:tcPr>
          <w:p w14:paraId="0D1D35E1" w14:textId="77777777" w:rsidR="002F1A09" w:rsidRPr="005F3F37" w:rsidRDefault="007617B6" w:rsidP="00450494">
            <w:pPr>
              <w:pStyle w:val="TAL"/>
              <w:overflowPunct/>
              <w:autoSpaceDE/>
              <w:autoSpaceDN/>
              <w:adjustRightInd/>
              <w:textAlignment w:val="auto"/>
              <w:rPr>
                <w:rFonts w:ascii="Times New Roman" w:hAnsi="Times New Roman"/>
                <w:sz w:val="20"/>
                <w:lang w:val="en-US" w:eastAsia="ja-JP"/>
              </w:rPr>
            </w:pPr>
            <w:r>
              <w:rPr>
                <w:rFonts w:ascii="Times New Roman" w:hAnsi="Times New Roman" w:hint="eastAsia"/>
                <w:sz w:val="20"/>
                <w:lang w:val="en-US" w:eastAsia="ja-JP"/>
              </w:rPr>
              <w:t>Q</w:t>
            </w:r>
            <w:r>
              <w:rPr>
                <w:rFonts w:ascii="Times New Roman" w:hAnsi="Times New Roman"/>
                <w:sz w:val="20"/>
                <w:lang w:val="en-US" w:eastAsia="ja-JP"/>
              </w:rPr>
              <w:t>ualcomm</w:t>
            </w:r>
          </w:p>
        </w:tc>
        <w:tc>
          <w:tcPr>
            <w:tcW w:w="7935" w:type="dxa"/>
          </w:tcPr>
          <w:p w14:paraId="34A8BF8C" w14:textId="77777777" w:rsidR="002F1A09" w:rsidRPr="005F3F37" w:rsidRDefault="007617B6">
            <w:pPr>
              <w:pStyle w:val="TAL"/>
              <w:overflowPunct/>
              <w:autoSpaceDE/>
              <w:autoSpaceDN/>
              <w:adjustRightInd/>
              <w:textAlignment w:val="auto"/>
              <w:rPr>
                <w:rFonts w:ascii="Times New Roman" w:hAnsi="Times New Roman"/>
                <w:sz w:val="20"/>
                <w:lang w:val="en-US" w:eastAsia="ja-JP"/>
              </w:rPr>
            </w:pPr>
            <w:r>
              <w:rPr>
                <w:rFonts w:ascii="Times New Roman" w:hAnsi="Times New Roman" w:hint="eastAsia"/>
                <w:sz w:val="20"/>
                <w:lang w:val="en-US" w:eastAsia="ja-JP"/>
              </w:rPr>
              <w:t>V</w:t>
            </w:r>
            <w:r>
              <w:rPr>
                <w:rFonts w:ascii="Times New Roman" w:hAnsi="Times New Roman"/>
                <w:sz w:val="20"/>
                <w:lang w:val="en-US" w:eastAsia="ja-JP"/>
              </w:rPr>
              <w:t>alentin Gheorghiu, vgheorgh@qti.qualcomm.com</w:t>
            </w:r>
          </w:p>
        </w:tc>
      </w:tr>
      <w:tr w:rsidR="002F1A09" w:rsidRPr="00E62A79" w14:paraId="2E0F9CDD" w14:textId="77777777" w:rsidTr="00F76172">
        <w:tc>
          <w:tcPr>
            <w:tcW w:w="1696" w:type="dxa"/>
          </w:tcPr>
          <w:p w14:paraId="6A2152FF" w14:textId="77777777" w:rsidR="002F1A09" w:rsidRPr="005F3F37" w:rsidRDefault="00695872" w:rsidP="00450494">
            <w:pPr>
              <w:pStyle w:val="TAL"/>
              <w:overflowPunct/>
              <w:autoSpaceDE/>
              <w:autoSpaceDN/>
              <w:adjustRightInd/>
              <w:textAlignment w:val="auto"/>
              <w:rPr>
                <w:rFonts w:ascii="Times New Roman" w:hAnsi="Times New Roman"/>
                <w:sz w:val="20"/>
                <w:lang w:val="en-US"/>
              </w:rPr>
            </w:pPr>
            <w:r>
              <w:rPr>
                <w:rFonts w:ascii="Times New Roman" w:hAnsi="Times New Roman"/>
                <w:sz w:val="20"/>
                <w:lang w:val="en-US"/>
              </w:rPr>
              <w:t>Ericsson</w:t>
            </w:r>
          </w:p>
        </w:tc>
        <w:tc>
          <w:tcPr>
            <w:tcW w:w="7935" w:type="dxa"/>
          </w:tcPr>
          <w:p w14:paraId="1B79E33F" w14:textId="77777777" w:rsidR="002F1A09" w:rsidRPr="005F3F37" w:rsidRDefault="00695872">
            <w:pPr>
              <w:pStyle w:val="TAL"/>
              <w:overflowPunct/>
              <w:autoSpaceDE/>
              <w:autoSpaceDN/>
              <w:adjustRightInd/>
              <w:textAlignment w:val="auto"/>
              <w:rPr>
                <w:rFonts w:ascii="Times New Roman" w:hAnsi="Times New Roman"/>
                <w:sz w:val="20"/>
                <w:lang w:val="en-US"/>
              </w:rPr>
            </w:pPr>
            <w:r>
              <w:rPr>
                <w:rFonts w:ascii="Times New Roman" w:hAnsi="Times New Roman"/>
                <w:sz w:val="20"/>
                <w:lang w:val="en-US"/>
              </w:rPr>
              <w:t>Thomas.chapman@ericsson.com</w:t>
            </w:r>
          </w:p>
        </w:tc>
      </w:tr>
      <w:tr w:rsidR="0063642D" w:rsidRPr="00E62A79" w14:paraId="19793079" w14:textId="77777777" w:rsidTr="00F76172">
        <w:tc>
          <w:tcPr>
            <w:tcW w:w="1696" w:type="dxa"/>
          </w:tcPr>
          <w:p w14:paraId="28018DDF" w14:textId="77777777" w:rsidR="0063642D" w:rsidRPr="005F3F37" w:rsidRDefault="0063642D" w:rsidP="00450494">
            <w:pPr>
              <w:pStyle w:val="TAL"/>
              <w:overflowPunct/>
              <w:autoSpaceDE/>
              <w:autoSpaceDN/>
              <w:adjustRightInd/>
              <w:textAlignment w:val="auto"/>
              <w:rPr>
                <w:rFonts w:ascii="Times New Roman" w:hAnsi="Times New Roman"/>
                <w:sz w:val="20"/>
                <w:lang w:val="en-US"/>
              </w:rPr>
            </w:pPr>
            <w:r>
              <w:rPr>
                <w:rFonts w:ascii="Times New Roman" w:hAnsi="Times New Roman"/>
                <w:sz w:val="20"/>
                <w:lang w:val="en-US"/>
              </w:rPr>
              <w:t>BT</w:t>
            </w:r>
          </w:p>
        </w:tc>
        <w:tc>
          <w:tcPr>
            <w:tcW w:w="7935" w:type="dxa"/>
          </w:tcPr>
          <w:p w14:paraId="5EAC77B4" w14:textId="77777777" w:rsidR="0063642D" w:rsidRPr="005F3F37" w:rsidRDefault="0063642D">
            <w:pPr>
              <w:pStyle w:val="TAL"/>
              <w:overflowPunct/>
              <w:autoSpaceDE/>
              <w:autoSpaceDN/>
              <w:adjustRightInd/>
              <w:textAlignment w:val="auto"/>
              <w:rPr>
                <w:rFonts w:ascii="Times New Roman" w:hAnsi="Times New Roman"/>
                <w:sz w:val="20"/>
                <w:lang w:val="en-US"/>
              </w:rPr>
            </w:pPr>
            <w:r>
              <w:rPr>
                <w:rFonts w:ascii="Times New Roman" w:hAnsi="Times New Roman"/>
                <w:sz w:val="20"/>
                <w:lang w:val="en-US"/>
              </w:rPr>
              <w:t xml:space="preserve">Johnny Dixon, </w:t>
            </w:r>
            <w:r w:rsidRPr="00836A4B">
              <w:rPr>
                <w:rFonts w:ascii="Times New Roman" w:hAnsi="Times New Roman"/>
                <w:sz w:val="20"/>
                <w:lang w:val="en-US"/>
              </w:rPr>
              <w:t>johnny.dixon@bt.com</w:t>
            </w:r>
          </w:p>
        </w:tc>
      </w:tr>
      <w:tr w:rsidR="002F1A09" w:rsidRPr="00E62A79" w14:paraId="4A84C76B" w14:textId="77777777" w:rsidTr="00F76172">
        <w:tc>
          <w:tcPr>
            <w:tcW w:w="1696" w:type="dxa"/>
          </w:tcPr>
          <w:p w14:paraId="59456401" w14:textId="77777777" w:rsidR="002F1A09" w:rsidRPr="005F3F37" w:rsidRDefault="002F1A09" w:rsidP="00F76172">
            <w:pPr>
              <w:pStyle w:val="TAL"/>
              <w:overflowPunct/>
              <w:autoSpaceDE/>
              <w:autoSpaceDN/>
              <w:adjustRightInd/>
              <w:textAlignment w:val="auto"/>
              <w:rPr>
                <w:rFonts w:ascii="Times New Roman" w:hAnsi="Times New Roman"/>
                <w:sz w:val="20"/>
                <w:lang w:val="en-US"/>
              </w:rPr>
            </w:pPr>
          </w:p>
        </w:tc>
        <w:tc>
          <w:tcPr>
            <w:tcW w:w="7935" w:type="dxa"/>
          </w:tcPr>
          <w:p w14:paraId="561A503B" w14:textId="77777777" w:rsidR="002F1A09" w:rsidRPr="005F3F37" w:rsidRDefault="002F1A09" w:rsidP="00F76172">
            <w:pPr>
              <w:pStyle w:val="TAL"/>
              <w:overflowPunct/>
              <w:autoSpaceDE/>
              <w:autoSpaceDN/>
              <w:adjustRightInd/>
              <w:textAlignment w:val="auto"/>
              <w:rPr>
                <w:rFonts w:ascii="Times New Roman" w:hAnsi="Times New Roman"/>
                <w:sz w:val="20"/>
                <w:lang w:val="en-US"/>
              </w:rPr>
            </w:pPr>
          </w:p>
        </w:tc>
      </w:tr>
      <w:tr w:rsidR="002F1A09" w:rsidRPr="00E62A79" w14:paraId="24E76299" w14:textId="77777777" w:rsidTr="00F76172">
        <w:tc>
          <w:tcPr>
            <w:tcW w:w="1696" w:type="dxa"/>
          </w:tcPr>
          <w:p w14:paraId="62E3217F" w14:textId="77777777" w:rsidR="002F1A09" w:rsidRPr="00443830" w:rsidRDefault="002F1A09" w:rsidP="00F76172">
            <w:pPr>
              <w:pStyle w:val="TAL"/>
              <w:overflowPunct/>
              <w:autoSpaceDE/>
              <w:autoSpaceDN/>
              <w:adjustRightInd/>
              <w:textAlignment w:val="auto"/>
              <w:rPr>
                <w:rFonts w:ascii="Times New Roman" w:eastAsiaTheme="minorEastAsia" w:hAnsi="Times New Roman"/>
                <w:sz w:val="20"/>
                <w:lang w:val="en-US"/>
              </w:rPr>
            </w:pPr>
          </w:p>
        </w:tc>
        <w:tc>
          <w:tcPr>
            <w:tcW w:w="7935" w:type="dxa"/>
          </w:tcPr>
          <w:p w14:paraId="3E88E5DF" w14:textId="77777777" w:rsidR="002F1A09" w:rsidRPr="00443830" w:rsidRDefault="002F1A09" w:rsidP="00F76172">
            <w:pPr>
              <w:pStyle w:val="TAL"/>
              <w:overflowPunct/>
              <w:autoSpaceDE/>
              <w:autoSpaceDN/>
              <w:adjustRightInd/>
              <w:textAlignment w:val="auto"/>
              <w:rPr>
                <w:rFonts w:ascii="Times New Roman" w:eastAsiaTheme="minorEastAsia" w:hAnsi="Times New Roman"/>
                <w:sz w:val="20"/>
                <w:lang w:val="en-US"/>
              </w:rPr>
            </w:pPr>
          </w:p>
        </w:tc>
      </w:tr>
      <w:tr w:rsidR="002F1A09" w:rsidRPr="00E62A79" w14:paraId="6DD654BF" w14:textId="77777777" w:rsidTr="00F76172">
        <w:tc>
          <w:tcPr>
            <w:tcW w:w="1696" w:type="dxa"/>
          </w:tcPr>
          <w:p w14:paraId="5BBE3F1A" w14:textId="77777777" w:rsidR="002F1A09" w:rsidRPr="005F3F37" w:rsidRDefault="002F1A09" w:rsidP="00F76172">
            <w:pPr>
              <w:pStyle w:val="TAL"/>
              <w:overflowPunct/>
              <w:autoSpaceDE/>
              <w:autoSpaceDN/>
              <w:adjustRightInd/>
              <w:textAlignment w:val="auto"/>
              <w:rPr>
                <w:rFonts w:ascii="Times New Roman" w:hAnsi="Times New Roman"/>
                <w:sz w:val="20"/>
                <w:lang w:val="en-US"/>
              </w:rPr>
            </w:pPr>
          </w:p>
        </w:tc>
        <w:tc>
          <w:tcPr>
            <w:tcW w:w="7935" w:type="dxa"/>
          </w:tcPr>
          <w:p w14:paraId="2C87B924" w14:textId="77777777" w:rsidR="002F1A09" w:rsidRPr="0005316F" w:rsidRDefault="002F1A09" w:rsidP="00F76172">
            <w:pPr>
              <w:pStyle w:val="TAL"/>
              <w:rPr>
                <w:rFonts w:ascii="Times New Roman" w:hAnsi="Times New Roman"/>
                <w:sz w:val="20"/>
                <w:lang w:val="nb-NO"/>
              </w:rPr>
            </w:pPr>
          </w:p>
        </w:tc>
      </w:tr>
    </w:tbl>
    <w:p w14:paraId="527E05D7" w14:textId="77777777" w:rsidR="009F0303" w:rsidRPr="002F1A09" w:rsidRDefault="009F0303">
      <w:pPr>
        <w:snapToGrid w:val="0"/>
        <w:spacing w:after="120"/>
        <w:ind w:right="147"/>
        <w:rPr>
          <w:rFonts w:eastAsia="DengXian"/>
          <w:sz w:val="21"/>
          <w:szCs w:val="21"/>
          <w:lang w:val="nb-NO" w:eastAsia="zh-CN"/>
        </w:rPr>
      </w:pPr>
    </w:p>
    <w:sectPr w:rsidR="009F0303" w:rsidRPr="002F1A09"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4EB47" w14:textId="77777777" w:rsidR="004C61AB" w:rsidRDefault="004C61AB">
      <w:r>
        <w:separator/>
      </w:r>
    </w:p>
  </w:endnote>
  <w:endnote w:type="continuationSeparator" w:id="0">
    <w:p w14:paraId="4A4B6E56" w14:textId="77777777" w:rsidR="004C61AB" w:rsidRDefault="004C61AB">
      <w:r>
        <w:continuationSeparator/>
      </w:r>
    </w:p>
  </w:endnote>
  <w:endnote w:type="continuationNotice" w:id="1">
    <w:p w14:paraId="5CC75FB9" w14:textId="77777777" w:rsidR="004C61AB" w:rsidRDefault="004C61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Yu Gothic UI"/>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0F66C" w14:textId="77777777" w:rsidR="004C61AB" w:rsidRDefault="004C61AB">
      <w:r>
        <w:separator/>
      </w:r>
    </w:p>
  </w:footnote>
  <w:footnote w:type="continuationSeparator" w:id="0">
    <w:p w14:paraId="5746B61B" w14:textId="77777777" w:rsidR="004C61AB" w:rsidRDefault="004C61AB">
      <w:r>
        <w:continuationSeparator/>
      </w:r>
    </w:p>
  </w:footnote>
  <w:footnote w:type="continuationNotice" w:id="1">
    <w:p w14:paraId="7A90C1CA" w14:textId="77777777" w:rsidR="004C61AB" w:rsidRDefault="004C61A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3174"/>
    <w:multiLevelType w:val="hybridMultilevel"/>
    <w:tmpl w:val="F988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5139E"/>
    <w:multiLevelType w:val="hybridMultilevel"/>
    <w:tmpl w:val="C89475C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29A466B"/>
    <w:multiLevelType w:val="multilevel"/>
    <w:tmpl w:val="51DA6F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9156BBF"/>
    <w:multiLevelType w:val="hybridMultilevel"/>
    <w:tmpl w:val="95E2A75A"/>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DDE2D9DC">
      <w:start w:val="1"/>
      <w:numFmt w:val="bullet"/>
      <w:lvlText w:val="−"/>
      <w:lvlJc w:val="left"/>
      <w:pPr>
        <w:ind w:left="1260" w:hanging="420"/>
      </w:pPr>
      <w:rPr>
        <w:rFonts w:ascii="Arial" w:hAnsi="Aria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1AF02329"/>
    <w:multiLevelType w:val="hybridMultilevel"/>
    <w:tmpl w:val="047C6F24"/>
    <w:lvl w:ilvl="0" w:tplc="DDE2D9D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DC36E77"/>
    <w:multiLevelType w:val="hybridMultilevel"/>
    <w:tmpl w:val="E79C0CD2"/>
    <w:lvl w:ilvl="0" w:tplc="2E00FF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9E7792"/>
    <w:multiLevelType w:val="hybridMultilevel"/>
    <w:tmpl w:val="62ACC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764A95"/>
    <w:multiLevelType w:val="hybridMultilevel"/>
    <w:tmpl w:val="DA42D052"/>
    <w:lvl w:ilvl="0" w:tplc="08090001">
      <w:start w:val="1"/>
      <w:numFmt w:val="bullet"/>
      <w:lvlText w:val=""/>
      <w:lvlJc w:val="left"/>
      <w:pPr>
        <w:ind w:left="420" w:hanging="420"/>
      </w:pPr>
      <w:rPr>
        <w:rFonts w:ascii="Symbol" w:hAnsi="Symbol" w:hint="default"/>
      </w:rPr>
    </w:lvl>
    <w:lvl w:ilvl="1" w:tplc="AAACFD48">
      <w:start w:val="1"/>
      <w:numFmt w:val="bullet"/>
      <w:lvlText w:val="–"/>
      <w:lvlJc w:val="left"/>
      <w:pPr>
        <w:ind w:left="840" w:hanging="420"/>
      </w:pPr>
      <w:rPr>
        <w:rFonts w:ascii="Arial" w:hAnsi="Arial" w:hint="default"/>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nsid w:val="356801F6"/>
    <w:multiLevelType w:val="hybridMultilevel"/>
    <w:tmpl w:val="EFC4D0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D37A3D"/>
    <w:multiLevelType w:val="multilevel"/>
    <w:tmpl w:val="43EC2AA2"/>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sz w:val="24"/>
        <w:szCs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nsid w:val="3E494999"/>
    <w:multiLevelType w:val="hybridMultilevel"/>
    <w:tmpl w:val="B2804F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F6C5DB2"/>
    <w:multiLevelType w:val="hybridMultilevel"/>
    <w:tmpl w:val="83FA87E4"/>
    <w:lvl w:ilvl="0" w:tplc="08090001">
      <w:start w:val="1"/>
      <w:numFmt w:val="bullet"/>
      <w:lvlText w:val=""/>
      <w:lvlJc w:val="left"/>
      <w:pPr>
        <w:ind w:left="420" w:hanging="420"/>
      </w:pPr>
      <w:rPr>
        <w:rFonts w:ascii="Symbol" w:hAnsi="Symbol" w:hint="default"/>
      </w:rPr>
    </w:lvl>
    <w:lvl w:ilvl="1" w:tplc="AAACFD48">
      <w:start w:val="1"/>
      <w:numFmt w:val="bullet"/>
      <w:lvlText w:val="–"/>
      <w:lvlJc w:val="left"/>
      <w:pPr>
        <w:ind w:left="840" w:hanging="420"/>
      </w:pPr>
      <w:rPr>
        <w:rFonts w:ascii="Arial" w:hAnsi="Aria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nsid w:val="43DA46FD"/>
    <w:multiLevelType w:val="hybridMultilevel"/>
    <w:tmpl w:val="2A50A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C10402"/>
    <w:multiLevelType w:val="hybridMultilevel"/>
    <w:tmpl w:val="FC42FCDE"/>
    <w:lvl w:ilvl="0" w:tplc="4A0C3CFC">
      <w:start w:val="1"/>
      <w:numFmt w:val="decimal"/>
      <w:lvlText w:val="%1."/>
      <w:lvlJc w:val="left"/>
      <w:pPr>
        <w:ind w:left="360" w:hanging="360"/>
      </w:pPr>
      <w:rPr>
        <w:rFonts w:eastAsia="Yu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B314FA7"/>
    <w:multiLevelType w:val="hybridMultilevel"/>
    <w:tmpl w:val="CE8A3C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A6699C"/>
    <w:multiLevelType w:val="hybridMultilevel"/>
    <w:tmpl w:val="8AC4F8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E3C1397"/>
    <w:multiLevelType w:val="hybridMultilevel"/>
    <w:tmpl w:val="637608EA"/>
    <w:lvl w:ilvl="0" w:tplc="89AAB9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2706569"/>
    <w:multiLevelType w:val="hybridMultilevel"/>
    <w:tmpl w:val="C3E6C3E4"/>
    <w:lvl w:ilvl="0" w:tplc="CE182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941632"/>
    <w:multiLevelType w:val="hybridMultilevel"/>
    <w:tmpl w:val="DE0AA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6A2384"/>
    <w:multiLevelType w:val="hybridMultilevel"/>
    <w:tmpl w:val="51B4BBC8"/>
    <w:lvl w:ilvl="0" w:tplc="08090001">
      <w:start w:val="1"/>
      <w:numFmt w:val="bullet"/>
      <w:lvlText w:val=""/>
      <w:lvlJc w:val="left"/>
      <w:pPr>
        <w:ind w:left="420" w:hanging="420"/>
      </w:pPr>
      <w:rPr>
        <w:rFonts w:ascii="Symbol" w:hAnsi="Symbol" w:hint="default"/>
      </w:rPr>
    </w:lvl>
    <w:lvl w:ilvl="1" w:tplc="AAACFD48">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nsid w:val="721D0F9C"/>
    <w:multiLevelType w:val="hybridMultilevel"/>
    <w:tmpl w:val="2556D8FC"/>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nsid w:val="75482207"/>
    <w:multiLevelType w:val="hybridMultilevel"/>
    <w:tmpl w:val="793A1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D70ED6"/>
    <w:multiLevelType w:val="hybridMultilevel"/>
    <w:tmpl w:val="F4C82454"/>
    <w:lvl w:ilvl="0" w:tplc="E72AE5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CB5746E"/>
    <w:multiLevelType w:val="hybridMultilevel"/>
    <w:tmpl w:val="C89475C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2"/>
  </w:num>
  <w:num w:numId="3">
    <w:abstractNumId w:val="21"/>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4"/>
  </w:num>
  <w:num w:numId="7">
    <w:abstractNumId w:val="20"/>
  </w:num>
  <w:num w:numId="8">
    <w:abstractNumId w:val="12"/>
  </w:num>
  <w:num w:numId="9">
    <w:abstractNumId w:val="11"/>
  </w:num>
  <w:num w:numId="10">
    <w:abstractNumId w:val="15"/>
  </w:num>
  <w:num w:numId="11">
    <w:abstractNumId w:val="13"/>
  </w:num>
  <w:num w:numId="12">
    <w:abstractNumId w:val="19"/>
  </w:num>
  <w:num w:numId="13">
    <w:abstractNumId w:val="9"/>
  </w:num>
  <w:num w:numId="14">
    <w:abstractNumId w:val="16"/>
  </w:num>
  <w:num w:numId="15">
    <w:abstractNumId w:val="18"/>
  </w:num>
  <w:num w:numId="16">
    <w:abstractNumId w:val="23"/>
  </w:num>
  <w:num w:numId="17">
    <w:abstractNumId w:val="17"/>
  </w:num>
  <w:num w:numId="18">
    <w:abstractNumId w:val="22"/>
  </w:num>
  <w:num w:numId="19">
    <w:abstractNumId w:val="14"/>
  </w:num>
  <w:num w:numId="20">
    <w:abstractNumId w:val="4"/>
  </w:num>
  <w:num w:numId="21">
    <w:abstractNumId w:val="1"/>
  </w:num>
  <w:num w:numId="22">
    <w:abstractNumId w:val="8"/>
  </w:num>
  <w:num w:numId="23">
    <w:abstractNumId w:val="7"/>
  </w:num>
  <w:num w:numId="24">
    <w:abstractNumId w:val="5"/>
  </w:num>
  <w:num w:numId="25">
    <w:abstractNumId w:val="6"/>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jie Qiu_Samsung">
    <w15:presenceInfo w15:providerId="None" w15:userId="Haijie Qiu_Samsung"/>
  </w15:person>
  <w15:person w15:author="Ato-MediaTek">
    <w15:presenceInfo w15:providerId="None" w15:userId="Ato-MediaTek"/>
  </w15:person>
  <w15:person w15:author="Valentin Gheorghiu">
    <w15:presenceInfo w15:providerId="AD" w15:userId="S::vgheorgh@qti.qualcomm.com::1b05222c-5bbc-409b-8b8f-fa45e84d6a9d"/>
  </w15:person>
  <w15:person w15:author="Roy Hu">
    <w15:presenceInfo w15:providerId="AD" w15:userId="S-1-5-21-1439682878-3164288827-2260694920-285047"/>
  </w15:person>
  <w15:person w15:author="Thomas Chapman">
    <w15:presenceInfo w15:providerId="AD" w15:userId="S::thomas.chapman@ericsson.com::62f56abd-8013-406a-a5cf-528bee683f35"/>
  </w15:person>
  <w15:person w15:author="武田 洋樹">
    <w15:presenceInfo w15:providerId="AD" w15:userId="S-1-12-1-3883698646-1175183866-591243450-3618795069"/>
  </w15:person>
  <w15:person w15:author="Intel">
    <w15:presenceInfo w15:providerId="None" w15:userId="Intel"/>
  </w15:person>
  <w15:person w15:author="Wu Jingzhou - China Telecom">
    <w15:presenceInfo w15:providerId="None" w15:userId="Wu Jingzhou - China Telecom"/>
  </w15:person>
  <w15:person w15:author="AC">
    <w15:presenceInfo w15:providerId="None" w15:userId="AC"/>
  </w15:person>
  <w15:person w15:author="Huawei">
    <w15:presenceInfo w15:providerId="None" w15:userId="Huawei"/>
  </w15:person>
  <w15:person w15:author="Diaz Sendra,S,Salva,TLW8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activeWritingStyle w:appName="MSWord" w:lang="pt-BR" w:vendorID="64" w:dllVersion="6" w:nlCheck="1" w:checkStyle="0"/>
  <w:activeWritingStyle w:appName="MSWord" w:lang="en-GB" w:vendorID="64" w:dllVersion="6" w:nlCheck="1" w:checkStyle="0"/>
  <w:activeWritingStyle w:appName="MSWord" w:lang="en-US" w:vendorID="64" w:dllVersion="6" w:nlCheck="1" w:checkStyle="0"/>
  <w:activeWritingStyle w:appName="MSWord" w:lang="es-E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zh-CN" w:vendorID="64" w:dllVersion="0" w:nlCheck="1" w:checkStyle="1"/>
  <w:activeWritingStyle w:appName="MSWord" w:lang="fr-FR" w:vendorID="64" w:dllVersion="0" w:nlCheck="1" w:checkStyle="0"/>
  <w:activeWritingStyle w:appName="MSWord" w:lang="it-IT" w:vendorID="64" w:dllVersion="0" w:nlCheck="1" w:checkStyle="0"/>
  <w:activeWritingStyle w:appName="MSWord" w:lang="pt-BR" w:vendorID="64" w:dllVersion="0" w:nlCheck="1" w:checkStyle="0"/>
  <w:activeWritingStyle w:appName="MSWord" w:lang="sv-SE" w:vendorID="64" w:dllVersion="0" w:nlCheck="1" w:checkStyle="0"/>
  <w:activeWritingStyle w:appName="MSWord" w:lang="fr-FR" w:vendorID="64" w:dllVersion="6" w:nlCheck="1" w:checkStyle="1"/>
  <w:activeWritingStyle w:appName="MSWord" w:lang="fr-FR" w:vendorID="64" w:dllVersion="4096" w:nlCheck="1" w:checkStyle="0"/>
  <w:activeWritingStyle w:appName="MSWord" w:lang="pl-PL"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1FA"/>
    <w:rsid w:val="00000265"/>
    <w:rsid w:val="000032B8"/>
    <w:rsid w:val="00003A5C"/>
    <w:rsid w:val="00004165"/>
    <w:rsid w:val="000045AE"/>
    <w:rsid w:val="000053C4"/>
    <w:rsid w:val="0000696B"/>
    <w:rsid w:val="00006D1A"/>
    <w:rsid w:val="00006DDA"/>
    <w:rsid w:val="00007849"/>
    <w:rsid w:val="000106A5"/>
    <w:rsid w:val="00012EB1"/>
    <w:rsid w:val="00013783"/>
    <w:rsid w:val="000150F1"/>
    <w:rsid w:val="00015662"/>
    <w:rsid w:val="00015E92"/>
    <w:rsid w:val="0001600C"/>
    <w:rsid w:val="00016056"/>
    <w:rsid w:val="00016462"/>
    <w:rsid w:val="00017675"/>
    <w:rsid w:val="00017699"/>
    <w:rsid w:val="00020590"/>
    <w:rsid w:val="00024914"/>
    <w:rsid w:val="00025F18"/>
    <w:rsid w:val="000265D2"/>
    <w:rsid w:val="00026ACC"/>
    <w:rsid w:val="0003171D"/>
    <w:rsid w:val="00031C1D"/>
    <w:rsid w:val="0003331B"/>
    <w:rsid w:val="000357DD"/>
    <w:rsid w:val="00035C50"/>
    <w:rsid w:val="0003677D"/>
    <w:rsid w:val="000369B6"/>
    <w:rsid w:val="00036E91"/>
    <w:rsid w:val="00037CF2"/>
    <w:rsid w:val="00037FB9"/>
    <w:rsid w:val="00041072"/>
    <w:rsid w:val="00041475"/>
    <w:rsid w:val="0004250A"/>
    <w:rsid w:val="00042517"/>
    <w:rsid w:val="00042E66"/>
    <w:rsid w:val="000445B0"/>
    <w:rsid w:val="00045063"/>
    <w:rsid w:val="000457A1"/>
    <w:rsid w:val="0004616A"/>
    <w:rsid w:val="00046763"/>
    <w:rsid w:val="00047821"/>
    <w:rsid w:val="00050001"/>
    <w:rsid w:val="000509E4"/>
    <w:rsid w:val="00051093"/>
    <w:rsid w:val="0005137E"/>
    <w:rsid w:val="00052041"/>
    <w:rsid w:val="000523D3"/>
    <w:rsid w:val="00052F37"/>
    <w:rsid w:val="00052F53"/>
    <w:rsid w:val="0005326A"/>
    <w:rsid w:val="00055374"/>
    <w:rsid w:val="00056859"/>
    <w:rsid w:val="00056A7E"/>
    <w:rsid w:val="000574A8"/>
    <w:rsid w:val="00061244"/>
    <w:rsid w:val="0006152F"/>
    <w:rsid w:val="000616D4"/>
    <w:rsid w:val="00061BD4"/>
    <w:rsid w:val="0006266D"/>
    <w:rsid w:val="00062BFA"/>
    <w:rsid w:val="00062C78"/>
    <w:rsid w:val="00062E61"/>
    <w:rsid w:val="00063F7D"/>
    <w:rsid w:val="00064834"/>
    <w:rsid w:val="00065178"/>
    <w:rsid w:val="00065424"/>
    <w:rsid w:val="00065506"/>
    <w:rsid w:val="00065BE1"/>
    <w:rsid w:val="00067911"/>
    <w:rsid w:val="000679D7"/>
    <w:rsid w:val="0007034C"/>
    <w:rsid w:val="00070F09"/>
    <w:rsid w:val="00072AB5"/>
    <w:rsid w:val="0007364B"/>
    <w:rsid w:val="0007382E"/>
    <w:rsid w:val="00075244"/>
    <w:rsid w:val="0007571B"/>
    <w:rsid w:val="00075B94"/>
    <w:rsid w:val="000766E1"/>
    <w:rsid w:val="00077AFC"/>
    <w:rsid w:val="00077FF6"/>
    <w:rsid w:val="0008008F"/>
    <w:rsid w:val="00080D82"/>
    <w:rsid w:val="00081087"/>
    <w:rsid w:val="00081692"/>
    <w:rsid w:val="00082C46"/>
    <w:rsid w:val="000838EA"/>
    <w:rsid w:val="0008429F"/>
    <w:rsid w:val="00084A37"/>
    <w:rsid w:val="00084BEA"/>
    <w:rsid w:val="00085A0E"/>
    <w:rsid w:val="00086AA1"/>
    <w:rsid w:val="00087548"/>
    <w:rsid w:val="0009065B"/>
    <w:rsid w:val="000914DB"/>
    <w:rsid w:val="0009263E"/>
    <w:rsid w:val="00093E7E"/>
    <w:rsid w:val="00094203"/>
    <w:rsid w:val="00095946"/>
    <w:rsid w:val="00096418"/>
    <w:rsid w:val="000A037E"/>
    <w:rsid w:val="000A0C5D"/>
    <w:rsid w:val="000A10DC"/>
    <w:rsid w:val="000A1830"/>
    <w:rsid w:val="000A4121"/>
    <w:rsid w:val="000A4AA3"/>
    <w:rsid w:val="000A5080"/>
    <w:rsid w:val="000A550E"/>
    <w:rsid w:val="000A6D63"/>
    <w:rsid w:val="000A7028"/>
    <w:rsid w:val="000A72C1"/>
    <w:rsid w:val="000A7A09"/>
    <w:rsid w:val="000B00B9"/>
    <w:rsid w:val="000B036D"/>
    <w:rsid w:val="000B09F7"/>
    <w:rsid w:val="000B1A55"/>
    <w:rsid w:val="000B1B18"/>
    <w:rsid w:val="000B202D"/>
    <w:rsid w:val="000B20BB"/>
    <w:rsid w:val="000B2EF6"/>
    <w:rsid w:val="000B2FA6"/>
    <w:rsid w:val="000B33B6"/>
    <w:rsid w:val="000B3CF7"/>
    <w:rsid w:val="000B47E4"/>
    <w:rsid w:val="000B4AA0"/>
    <w:rsid w:val="000B691C"/>
    <w:rsid w:val="000B7CBC"/>
    <w:rsid w:val="000B7F74"/>
    <w:rsid w:val="000C1C03"/>
    <w:rsid w:val="000C2220"/>
    <w:rsid w:val="000C2553"/>
    <w:rsid w:val="000C261B"/>
    <w:rsid w:val="000C2643"/>
    <w:rsid w:val="000C317D"/>
    <w:rsid w:val="000C38C3"/>
    <w:rsid w:val="000C3EB6"/>
    <w:rsid w:val="000C5372"/>
    <w:rsid w:val="000C5749"/>
    <w:rsid w:val="000C5901"/>
    <w:rsid w:val="000C60F5"/>
    <w:rsid w:val="000C6493"/>
    <w:rsid w:val="000C6ABB"/>
    <w:rsid w:val="000C7B66"/>
    <w:rsid w:val="000C7BD7"/>
    <w:rsid w:val="000C7D2C"/>
    <w:rsid w:val="000D0758"/>
    <w:rsid w:val="000D09FD"/>
    <w:rsid w:val="000D14C5"/>
    <w:rsid w:val="000D153E"/>
    <w:rsid w:val="000D1A26"/>
    <w:rsid w:val="000D303D"/>
    <w:rsid w:val="000D44FB"/>
    <w:rsid w:val="000D4A09"/>
    <w:rsid w:val="000D574B"/>
    <w:rsid w:val="000D61CD"/>
    <w:rsid w:val="000D6C61"/>
    <w:rsid w:val="000D6CFC"/>
    <w:rsid w:val="000E0BB9"/>
    <w:rsid w:val="000E1444"/>
    <w:rsid w:val="000E4042"/>
    <w:rsid w:val="000E537B"/>
    <w:rsid w:val="000E57D0"/>
    <w:rsid w:val="000E5B0B"/>
    <w:rsid w:val="000E5BC9"/>
    <w:rsid w:val="000E6EB0"/>
    <w:rsid w:val="000E756E"/>
    <w:rsid w:val="000E7858"/>
    <w:rsid w:val="000E7A41"/>
    <w:rsid w:val="000F0B6C"/>
    <w:rsid w:val="000F10E7"/>
    <w:rsid w:val="000F2639"/>
    <w:rsid w:val="000F3FEF"/>
    <w:rsid w:val="000F5C58"/>
    <w:rsid w:val="000F5E84"/>
    <w:rsid w:val="000F69F1"/>
    <w:rsid w:val="000F6F98"/>
    <w:rsid w:val="00100011"/>
    <w:rsid w:val="0010113D"/>
    <w:rsid w:val="001037A8"/>
    <w:rsid w:val="00107927"/>
    <w:rsid w:val="001100BB"/>
    <w:rsid w:val="001102DA"/>
    <w:rsid w:val="00110D0D"/>
    <w:rsid w:val="00110E26"/>
    <w:rsid w:val="00111321"/>
    <w:rsid w:val="001116B2"/>
    <w:rsid w:val="00112E68"/>
    <w:rsid w:val="00112EEF"/>
    <w:rsid w:val="00114134"/>
    <w:rsid w:val="001150AA"/>
    <w:rsid w:val="00116270"/>
    <w:rsid w:val="00116309"/>
    <w:rsid w:val="00116561"/>
    <w:rsid w:val="001167C1"/>
    <w:rsid w:val="00117BD6"/>
    <w:rsid w:val="001200C8"/>
    <w:rsid w:val="001206C2"/>
    <w:rsid w:val="001213B2"/>
    <w:rsid w:val="00121978"/>
    <w:rsid w:val="00121B88"/>
    <w:rsid w:val="00123422"/>
    <w:rsid w:val="00123461"/>
    <w:rsid w:val="001235B7"/>
    <w:rsid w:val="001247D8"/>
    <w:rsid w:val="00124B6A"/>
    <w:rsid w:val="001266CC"/>
    <w:rsid w:val="001273D4"/>
    <w:rsid w:val="001301D7"/>
    <w:rsid w:val="00131268"/>
    <w:rsid w:val="00132F3C"/>
    <w:rsid w:val="00133753"/>
    <w:rsid w:val="00134E31"/>
    <w:rsid w:val="001350DC"/>
    <w:rsid w:val="0013516B"/>
    <w:rsid w:val="0013642C"/>
    <w:rsid w:val="001364B8"/>
    <w:rsid w:val="00136D4C"/>
    <w:rsid w:val="00137719"/>
    <w:rsid w:val="00137D19"/>
    <w:rsid w:val="001404D5"/>
    <w:rsid w:val="00140E44"/>
    <w:rsid w:val="0014213C"/>
    <w:rsid w:val="001426E4"/>
    <w:rsid w:val="00142882"/>
    <w:rsid w:val="00142BB9"/>
    <w:rsid w:val="00142F97"/>
    <w:rsid w:val="00144E0E"/>
    <w:rsid w:val="00144F74"/>
    <w:rsid w:val="00144F96"/>
    <w:rsid w:val="00145693"/>
    <w:rsid w:val="00145CE5"/>
    <w:rsid w:val="00145EDB"/>
    <w:rsid w:val="0014636E"/>
    <w:rsid w:val="001469FC"/>
    <w:rsid w:val="00146E5A"/>
    <w:rsid w:val="00147386"/>
    <w:rsid w:val="00150C56"/>
    <w:rsid w:val="00151EAC"/>
    <w:rsid w:val="00152DD4"/>
    <w:rsid w:val="00153232"/>
    <w:rsid w:val="00153357"/>
    <w:rsid w:val="00153509"/>
    <w:rsid w:val="00153528"/>
    <w:rsid w:val="00154E68"/>
    <w:rsid w:val="00155570"/>
    <w:rsid w:val="001555E5"/>
    <w:rsid w:val="0015702E"/>
    <w:rsid w:val="00160427"/>
    <w:rsid w:val="001608BB"/>
    <w:rsid w:val="0016248A"/>
    <w:rsid w:val="00162548"/>
    <w:rsid w:val="001627D4"/>
    <w:rsid w:val="00162840"/>
    <w:rsid w:val="001649AE"/>
    <w:rsid w:val="001652AD"/>
    <w:rsid w:val="001662C7"/>
    <w:rsid w:val="00167BB4"/>
    <w:rsid w:val="0017109E"/>
    <w:rsid w:val="0017141A"/>
    <w:rsid w:val="00172183"/>
    <w:rsid w:val="00173379"/>
    <w:rsid w:val="00173390"/>
    <w:rsid w:val="001751AB"/>
    <w:rsid w:val="001755EB"/>
    <w:rsid w:val="00175A3F"/>
    <w:rsid w:val="001760B7"/>
    <w:rsid w:val="00176A8F"/>
    <w:rsid w:val="00176E49"/>
    <w:rsid w:val="00177D7F"/>
    <w:rsid w:val="00180E09"/>
    <w:rsid w:val="00181D81"/>
    <w:rsid w:val="00182389"/>
    <w:rsid w:val="0018391F"/>
    <w:rsid w:val="00183D4C"/>
    <w:rsid w:val="00183F6D"/>
    <w:rsid w:val="00184369"/>
    <w:rsid w:val="00185D0B"/>
    <w:rsid w:val="0018670E"/>
    <w:rsid w:val="001868C2"/>
    <w:rsid w:val="00186E2C"/>
    <w:rsid w:val="00186F8C"/>
    <w:rsid w:val="00187023"/>
    <w:rsid w:val="00187E30"/>
    <w:rsid w:val="00190D25"/>
    <w:rsid w:val="00191604"/>
    <w:rsid w:val="0019191E"/>
    <w:rsid w:val="00191A70"/>
    <w:rsid w:val="00191C7B"/>
    <w:rsid w:val="0019219A"/>
    <w:rsid w:val="001926C2"/>
    <w:rsid w:val="00193444"/>
    <w:rsid w:val="00194F4F"/>
    <w:rsid w:val="00195077"/>
    <w:rsid w:val="00195696"/>
    <w:rsid w:val="001958F7"/>
    <w:rsid w:val="001965EC"/>
    <w:rsid w:val="00197DDA"/>
    <w:rsid w:val="001A033F"/>
    <w:rsid w:val="001A0669"/>
    <w:rsid w:val="001A08AA"/>
    <w:rsid w:val="001A2BE8"/>
    <w:rsid w:val="001A30E7"/>
    <w:rsid w:val="001A402F"/>
    <w:rsid w:val="001A4AFB"/>
    <w:rsid w:val="001A5373"/>
    <w:rsid w:val="001A59CB"/>
    <w:rsid w:val="001B5F16"/>
    <w:rsid w:val="001B7882"/>
    <w:rsid w:val="001C0421"/>
    <w:rsid w:val="001C1409"/>
    <w:rsid w:val="001C142D"/>
    <w:rsid w:val="001C2628"/>
    <w:rsid w:val="001C2AE6"/>
    <w:rsid w:val="001C2DF0"/>
    <w:rsid w:val="001C4A89"/>
    <w:rsid w:val="001C6177"/>
    <w:rsid w:val="001C7368"/>
    <w:rsid w:val="001D0363"/>
    <w:rsid w:val="001D37DE"/>
    <w:rsid w:val="001D3848"/>
    <w:rsid w:val="001D3FDB"/>
    <w:rsid w:val="001D4114"/>
    <w:rsid w:val="001D6164"/>
    <w:rsid w:val="001D6486"/>
    <w:rsid w:val="001D7D94"/>
    <w:rsid w:val="001E0DEA"/>
    <w:rsid w:val="001E0F4F"/>
    <w:rsid w:val="001E223C"/>
    <w:rsid w:val="001E4218"/>
    <w:rsid w:val="001E72D1"/>
    <w:rsid w:val="001E7609"/>
    <w:rsid w:val="001F0B20"/>
    <w:rsid w:val="001F2330"/>
    <w:rsid w:val="001F3051"/>
    <w:rsid w:val="001F5015"/>
    <w:rsid w:val="001F525C"/>
    <w:rsid w:val="0020010B"/>
    <w:rsid w:val="00200998"/>
    <w:rsid w:val="002009F9"/>
    <w:rsid w:val="00200A62"/>
    <w:rsid w:val="00201A8F"/>
    <w:rsid w:val="00203740"/>
    <w:rsid w:val="0020627E"/>
    <w:rsid w:val="0020648B"/>
    <w:rsid w:val="00207117"/>
    <w:rsid w:val="00210330"/>
    <w:rsid w:val="0021060E"/>
    <w:rsid w:val="00212E7D"/>
    <w:rsid w:val="0021335C"/>
    <w:rsid w:val="002138EA"/>
    <w:rsid w:val="00213F84"/>
    <w:rsid w:val="00214B57"/>
    <w:rsid w:val="00214BFA"/>
    <w:rsid w:val="00214FBD"/>
    <w:rsid w:val="00215391"/>
    <w:rsid w:val="00216238"/>
    <w:rsid w:val="00216C95"/>
    <w:rsid w:val="00216E62"/>
    <w:rsid w:val="002175F1"/>
    <w:rsid w:val="00220E1A"/>
    <w:rsid w:val="0022104F"/>
    <w:rsid w:val="00222246"/>
    <w:rsid w:val="00222897"/>
    <w:rsid w:val="00222B0C"/>
    <w:rsid w:val="00222FA4"/>
    <w:rsid w:val="002237BF"/>
    <w:rsid w:val="00226042"/>
    <w:rsid w:val="002308CA"/>
    <w:rsid w:val="0023149B"/>
    <w:rsid w:val="0023348C"/>
    <w:rsid w:val="00233848"/>
    <w:rsid w:val="002339AC"/>
    <w:rsid w:val="002339D7"/>
    <w:rsid w:val="00235394"/>
    <w:rsid w:val="00235577"/>
    <w:rsid w:val="00237AC5"/>
    <w:rsid w:val="00242EBC"/>
    <w:rsid w:val="002435CA"/>
    <w:rsid w:val="00243EC6"/>
    <w:rsid w:val="0024469F"/>
    <w:rsid w:val="00245542"/>
    <w:rsid w:val="00245CC4"/>
    <w:rsid w:val="00246BE1"/>
    <w:rsid w:val="002471FE"/>
    <w:rsid w:val="002474E3"/>
    <w:rsid w:val="00252DB8"/>
    <w:rsid w:val="00252FFA"/>
    <w:rsid w:val="0025339A"/>
    <w:rsid w:val="002537BC"/>
    <w:rsid w:val="00254C62"/>
    <w:rsid w:val="00254ED0"/>
    <w:rsid w:val="00254F2C"/>
    <w:rsid w:val="00254F36"/>
    <w:rsid w:val="00255C58"/>
    <w:rsid w:val="00256384"/>
    <w:rsid w:val="00257352"/>
    <w:rsid w:val="00260EC7"/>
    <w:rsid w:val="00261539"/>
    <w:rsid w:val="0026179F"/>
    <w:rsid w:val="0026252E"/>
    <w:rsid w:val="002632D2"/>
    <w:rsid w:val="002633E0"/>
    <w:rsid w:val="00263A9F"/>
    <w:rsid w:val="0026481E"/>
    <w:rsid w:val="002650C0"/>
    <w:rsid w:val="0026635B"/>
    <w:rsid w:val="002666AE"/>
    <w:rsid w:val="00266911"/>
    <w:rsid w:val="00266A43"/>
    <w:rsid w:val="00266B62"/>
    <w:rsid w:val="00266D27"/>
    <w:rsid w:val="00266F41"/>
    <w:rsid w:val="002704A7"/>
    <w:rsid w:val="002717A3"/>
    <w:rsid w:val="00271F28"/>
    <w:rsid w:val="00272866"/>
    <w:rsid w:val="00274278"/>
    <w:rsid w:val="00274E1A"/>
    <w:rsid w:val="002775B1"/>
    <w:rsid w:val="002775B9"/>
    <w:rsid w:val="00277FF1"/>
    <w:rsid w:val="0028053E"/>
    <w:rsid w:val="00280D17"/>
    <w:rsid w:val="002811C4"/>
    <w:rsid w:val="00282213"/>
    <w:rsid w:val="00282F6A"/>
    <w:rsid w:val="00283771"/>
    <w:rsid w:val="00283B57"/>
    <w:rsid w:val="00283CEC"/>
    <w:rsid w:val="00284016"/>
    <w:rsid w:val="00284614"/>
    <w:rsid w:val="0028510C"/>
    <w:rsid w:val="002855A8"/>
    <w:rsid w:val="002858BF"/>
    <w:rsid w:val="00285A79"/>
    <w:rsid w:val="00286F00"/>
    <w:rsid w:val="002910FC"/>
    <w:rsid w:val="002917D0"/>
    <w:rsid w:val="00291D56"/>
    <w:rsid w:val="002939AF"/>
    <w:rsid w:val="00293BE2"/>
    <w:rsid w:val="00294491"/>
    <w:rsid w:val="00294BDE"/>
    <w:rsid w:val="00294CF9"/>
    <w:rsid w:val="00294D03"/>
    <w:rsid w:val="002952EE"/>
    <w:rsid w:val="002953CC"/>
    <w:rsid w:val="00295804"/>
    <w:rsid w:val="00295DCA"/>
    <w:rsid w:val="002967CB"/>
    <w:rsid w:val="00297067"/>
    <w:rsid w:val="002A0CED"/>
    <w:rsid w:val="002A14D9"/>
    <w:rsid w:val="002A1CFB"/>
    <w:rsid w:val="002A215D"/>
    <w:rsid w:val="002A2385"/>
    <w:rsid w:val="002A3B56"/>
    <w:rsid w:val="002A3DAB"/>
    <w:rsid w:val="002A4CD0"/>
    <w:rsid w:val="002A5EDB"/>
    <w:rsid w:val="002A7890"/>
    <w:rsid w:val="002A7DA6"/>
    <w:rsid w:val="002B1752"/>
    <w:rsid w:val="002B20DA"/>
    <w:rsid w:val="002B48B1"/>
    <w:rsid w:val="002B516C"/>
    <w:rsid w:val="002B5E1D"/>
    <w:rsid w:val="002B60C1"/>
    <w:rsid w:val="002B70AC"/>
    <w:rsid w:val="002B76A8"/>
    <w:rsid w:val="002C026D"/>
    <w:rsid w:val="002C0B55"/>
    <w:rsid w:val="002C1859"/>
    <w:rsid w:val="002C2FF6"/>
    <w:rsid w:val="002C4B52"/>
    <w:rsid w:val="002C50A9"/>
    <w:rsid w:val="002C5F32"/>
    <w:rsid w:val="002C75FB"/>
    <w:rsid w:val="002D03E5"/>
    <w:rsid w:val="002D1B86"/>
    <w:rsid w:val="002D36EB"/>
    <w:rsid w:val="002D3E88"/>
    <w:rsid w:val="002D3EB5"/>
    <w:rsid w:val="002D43A6"/>
    <w:rsid w:val="002D68D8"/>
    <w:rsid w:val="002D6BDF"/>
    <w:rsid w:val="002D76BC"/>
    <w:rsid w:val="002D7904"/>
    <w:rsid w:val="002E05DB"/>
    <w:rsid w:val="002E0E22"/>
    <w:rsid w:val="002E17F1"/>
    <w:rsid w:val="002E24CD"/>
    <w:rsid w:val="002E2CE9"/>
    <w:rsid w:val="002E3BC8"/>
    <w:rsid w:val="002E3BF7"/>
    <w:rsid w:val="002E3F02"/>
    <w:rsid w:val="002E403E"/>
    <w:rsid w:val="002E467B"/>
    <w:rsid w:val="002E4AC2"/>
    <w:rsid w:val="002E4CAE"/>
    <w:rsid w:val="002E56EF"/>
    <w:rsid w:val="002E6B0C"/>
    <w:rsid w:val="002E7622"/>
    <w:rsid w:val="002F158C"/>
    <w:rsid w:val="002F1A09"/>
    <w:rsid w:val="002F1DB1"/>
    <w:rsid w:val="002F2902"/>
    <w:rsid w:val="002F36B5"/>
    <w:rsid w:val="002F4093"/>
    <w:rsid w:val="002F4EE9"/>
    <w:rsid w:val="002F5636"/>
    <w:rsid w:val="002F589A"/>
    <w:rsid w:val="00300E00"/>
    <w:rsid w:val="00301387"/>
    <w:rsid w:val="003014CB"/>
    <w:rsid w:val="00301DEB"/>
    <w:rsid w:val="003022A5"/>
    <w:rsid w:val="003024F4"/>
    <w:rsid w:val="003025D7"/>
    <w:rsid w:val="00302ECB"/>
    <w:rsid w:val="00304700"/>
    <w:rsid w:val="003048C1"/>
    <w:rsid w:val="00306017"/>
    <w:rsid w:val="003065A5"/>
    <w:rsid w:val="00306B74"/>
    <w:rsid w:val="00307E51"/>
    <w:rsid w:val="00311363"/>
    <w:rsid w:val="0031331A"/>
    <w:rsid w:val="003146D7"/>
    <w:rsid w:val="003155D1"/>
    <w:rsid w:val="00315867"/>
    <w:rsid w:val="003165D3"/>
    <w:rsid w:val="00316B0A"/>
    <w:rsid w:val="00317260"/>
    <w:rsid w:val="003203BA"/>
    <w:rsid w:val="00321987"/>
    <w:rsid w:val="00324018"/>
    <w:rsid w:val="00324285"/>
    <w:rsid w:val="003260D7"/>
    <w:rsid w:val="003278E1"/>
    <w:rsid w:val="003308FC"/>
    <w:rsid w:val="0033238A"/>
    <w:rsid w:val="00333449"/>
    <w:rsid w:val="0033352A"/>
    <w:rsid w:val="00335132"/>
    <w:rsid w:val="00336697"/>
    <w:rsid w:val="00337642"/>
    <w:rsid w:val="00337EF1"/>
    <w:rsid w:val="003404F1"/>
    <w:rsid w:val="003418CB"/>
    <w:rsid w:val="00341AF1"/>
    <w:rsid w:val="00341B99"/>
    <w:rsid w:val="00342AA3"/>
    <w:rsid w:val="00342C92"/>
    <w:rsid w:val="00345280"/>
    <w:rsid w:val="00345668"/>
    <w:rsid w:val="00345A83"/>
    <w:rsid w:val="003501D0"/>
    <w:rsid w:val="00351E7B"/>
    <w:rsid w:val="00352183"/>
    <w:rsid w:val="00352891"/>
    <w:rsid w:val="00352FF5"/>
    <w:rsid w:val="00353C7F"/>
    <w:rsid w:val="00355873"/>
    <w:rsid w:val="00355A24"/>
    <w:rsid w:val="00356270"/>
    <w:rsid w:val="0035660F"/>
    <w:rsid w:val="00357216"/>
    <w:rsid w:val="003573BB"/>
    <w:rsid w:val="0036096F"/>
    <w:rsid w:val="00361042"/>
    <w:rsid w:val="00362314"/>
    <w:rsid w:val="00362366"/>
    <w:rsid w:val="003628B9"/>
    <w:rsid w:val="00362D8F"/>
    <w:rsid w:val="00362DFE"/>
    <w:rsid w:val="00365231"/>
    <w:rsid w:val="00367724"/>
    <w:rsid w:val="003703FD"/>
    <w:rsid w:val="00370749"/>
    <w:rsid w:val="00372712"/>
    <w:rsid w:val="00372FEB"/>
    <w:rsid w:val="00373369"/>
    <w:rsid w:val="00373F66"/>
    <w:rsid w:val="00374B6C"/>
    <w:rsid w:val="00375735"/>
    <w:rsid w:val="00375CAD"/>
    <w:rsid w:val="00375E9A"/>
    <w:rsid w:val="003770F6"/>
    <w:rsid w:val="00381CBD"/>
    <w:rsid w:val="00383114"/>
    <w:rsid w:val="00383E37"/>
    <w:rsid w:val="0038766E"/>
    <w:rsid w:val="003904AC"/>
    <w:rsid w:val="00390E9C"/>
    <w:rsid w:val="00392664"/>
    <w:rsid w:val="003927E7"/>
    <w:rsid w:val="00393042"/>
    <w:rsid w:val="00393058"/>
    <w:rsid w:val="00394222"/>
    <w:rsid w:val="003943D1"/>
    <w:rsid w:val="00394AD5"/>
    <w:rsid w:val="0039642D"/>
    <w:rsid w:val="003A076D"/>
    <w:rsid w:val="003A08F5"/>
    <w:rsid w:val="003A1990"/>
    <w:rsid w:val="003A2892"/>
    <w:rsid w:val="003A2E40"/>
    <w:rsid w:val="003A4634"/>
    <w:rsid w:val="003A4DBC"/>
    <w:rsid w:val="003A5D6B"/>
    <w:rsid w:val="003A67FC"/>
    <w:rsid w:val="003A6A4B"/>
    <w:rsid w:val="003A70DF"/>
    <w:rsid w:val="003A727D"/>
    <w:rsid w:val="003A75F3"/>
    <w:rsid w:val="003A7956"/>
    <w:rsid w:val="003B0158"/>
    <w:rsid w:val="003B0CEB"/>
    <w:rsid w:val="003B0F3B"/>
    <w:rsid w:val="003B27FB"/>
    <w:rsid w:val="003B2BA0"/>
    <w:rsid w:val="003B30E6"/>
    <w:rsid w:val="003B40B6"/>
    <w:rsid w:val="003B5520"/>
    <w:rsid w:val="003B56DB"/>
    <w:rsid w:val="003B5B0B"/>
    <w:rsid w:val="003B5B5B"/>
    <w:rsid w:val="003B5FCD"/>
    <w:rsid w:val="003B62C1"/>
    <w:rsid w:val="003B6758"/>
    <w:rsid w:val="003B74E3"/>
    <w:rsid w:val="003B755E"/>
    <w:rsid w:val="003B794C"/>
    <w:rsid w:val="003C228E"/>
    <w:rsid w:val="003C24AA"/>
    <w:rsid w:val="003C252E"/>
    <w:rsid w:val="003C274E"/>
    <w:rsid w:val="003C291E"/>
    <w:rsid w:val="003C45A2"/>
    <w:rsid w:val="003C47E8"/>
    <w:rsid w:val="003C493B"/>
    <w:rsid w:val="003C4A99"/>
    <w:rsid w:val="003C4D3B"/>
    <w:rsid w:val="003C4FA9"/>
    <w:rsid w:val="003C51E7"/>
    <w:rsid w:val="003C5AE5"/>
    <w:rsid w:val="003C5B94"/>
    <w:rsid w:val="003C5E13"/>
    <w:rsid w:val="003C665C"/>
    <w:rsid w:val="003C6893"/>
    <w:rsid w:val="003C6DE2"/>
    <w:rsid w:val="003C75B7"/>
    <w:rsid w:val="003D1EFD"/>
    <w:rsid w:val="003D20F2"/>
    <w:rsid w:val="003D28BF"/>
    <w:rsid w:val="003D2E52"/>
    <w:rsid w:val="003D3FD2"/>
    <w:rsid w:val="003D4215"/>
    <w:rsid w:val="003D4C47"/>
    <w:rsid w:val="003D5149"/>
    <w:rsid w:val="003D5712"/>
    <w:rsid w:val="003D5EAA"/>
    <w:rsid w:val="003D76B9"/>
    <w:rsid w:val="003D7719"/>
    <w:rsid w:val="003E049C"/>
    <w:rsid w:val="003E1531"/>
    <w:rsid w:val="003E1B2F"/>
    <w:rsid w:val="003E2164"/>
    <w:rsid w:val="003E40EE"/>
    <w:rsid w:val="003E528D"/>
    <w:rsid w:val="003E5A72"/>
    <w:rsid w:val="003E5CF6"/>
    <w:rsid w:val="003E7969"/>
    <w:rsid w:val="003F03F3"/>
    <w:rsid w:val="003F1A83"/>
    <w:rsid w:val="003F1C1B"/>
    <w:rsid w:val="003F1E3B"/>
    <w:rsid w:val="003F423F"/>
    <w:rsid w:val="003F436A"/>
    <w:rsid w:val="003F43A8"/>
    <w:rsid w:val="003F64B4"/>
    <w:rsid w:val="003F6B6B"/>
    <w:rsid w:val="00401144"/>
    <w:rsid w:val="004016BF"/>
    <w:rsid w:val="00402572"/>
    <w:rsid w:val="00403A70"/>
    <w:rsid w:val="00404831"/>
    <w:rsid w:val="00404AF1"/>
    <w:rsid w:val="0040753F"/>
    <w:rsid w:val="00407661"/>
    <w:rsid w:val="00410314"/>
    <w:rsid w:val="00411394"/>
    <w:rsid w:val="00412063"/>
    <w:rsid w:val="004123D1"/>
    <w:rsid w:val="004127D1"/>
    <w:rsid w:val="00412EB1"/>
    <w:rsid w:val="004131B9"/>
    <w:rsid w:val="004139B2"/>
    <w:rsid w:val="00413DDE"/>
    <w:rsid w:val="00414118"/>
    <w:rsid w:val="00414DDB"/>
    <w:rsid w:val="00415BAC"/>
    <w:rsid w:val="00416084"/>
    <w:rsid w:val="004171E0"/>
    <w:rsid w:val="0042063A"/>
    <w:rsid w:val="00421255"/>
    <w:rsid w:val="004215D0"/>
    <w:rsid w:val="00421E4B"/>
    <w:rsid w:val="00421F1A"/>
    <w:rsid w:val="004223E1"/>
    <w:rsid w:val="00423361"/>
    <w:rsid w:val="00423EE1"/>
    <w:rsid w:val="00424BA8"/>
    <w:rsid w:val="00424F8C"/>
    <w:rsid w:val="004262E0"/>
    <w:rsid w:val="00426847"/>
    <w:rsid w:val="00427164"/>
    <w:rsid w:val="004271BA"/>
    <w:rsid w:val="00430357"/>
    <w:rsid w:val="00430497"/>
    <w:rsid w:val="00430836"/>
    <w:rsid w:val="004308B4"/>
    <w:rsid w:val="00431B80"/>
    <w:rsid w:val="00433883"/>
    <w:rsid w:val="00434B83"/>
    <w:rsid w:val="00434DC1"/>
    <w:rsid w:val="004350F4"/>
    <w:rsid w:val="004354A6"/>
    <w:rsid w:val="004363CD"/>
    <w:rsid w:val="0043782B"/>
    <w:rsid w:val="00437830"/>
    <w:rsid w:val="00437FD9"/>
    <w:rsid w:val="00440367"/>
    <w:rsid w:val="004412A0"/>
    <w:rsid w:val="004412C1"/>
    <w:rsid w:val="004415F1"/>
    <w:rsid w:val="0044349B"/>
    <w:rsid w:val="0044365C"/>
    <w:rsid w:val="00443830"/>
    <w:rsid w:val="00444460"/>
    <w:rsid w:val="0044537E"/>
    <w:rsid w:val="0044598A"/>
    <w:rsid w:val="00446EF2"/>
    <w:rsid w:val="004476C7"/>
    <w:rsid w:val="00450494"/>
    <w:rsid w:val="00450F27"/>
    <w:rsid w:val="004510E5"/>
    <w:rsid w:val="0045142F"/>
    <w:rsid w:val="0045458C"/>
    <w:rsid w:val="00454C6E"/>
    <w:rsid w:val="00455964"/>
    <w:rsid w:val="00455E02"/>
    <w:rsid w:val="00456A75"/>
    <w:rsid w:val="00457233"/>
    <w:rsid w:val="004574E8"/>
    <w:rsid w:val="00461596"/>
    <w:rsid w:val="00461E39"/>
    <w:rsid w:val="00462D3A"/>
    <w:rsid w:val="00463302"/>
    <w:rsid w:val="00463521"/>
    <w:rsid w:val="00463B5E"/>
    <w:rsid w:val="0046504C"/>
    <w:rsid w:val="00465A47"/>
    <w:rsid w:val="00465C47"/>
    <w:rsid w:val="00466C5A"/>
    <w:rsid w:val="00466DC5"/>
    <w:rsid w:val="00467B82"/>
    <w:rsid w:val="0047021E"/>
    <w:rsid w:val="00471125"/>
    <w:rsid w:val="00471B97"/>
    <w:rsid w:val="00473EC9"/>
    <w:rsid w:val="0047437A"/>
    <w:rsid w:val="0047498C"/>
    <w:rsid w:val="0047558D"/>
    <w:rsid w:val="00477479"/>
    <w:rsid w:val="00480009"/>
    <w:rsid w:val="004801B3"/>
    <w:rsid w:val="0048072A"/>
    <w:rsid w:val="00480E42"/>
    <w:rsid w:val="004814B8"/>
    <w:rsid w:val="004834D6"/>
    <w:rsid w:val="00483B46"/>
    <w:rsid w:val="00484C5D"/>
    <w:rsid w:val="00484C97"/>
    <w:rsid w:val="0048543E"/>
    <w:rsid w:val="004858A7"/>
    <w:rsid w:val="004868C1"/>
    <w:rsid w:val="0048750F"/>
    <w:rsid w:val="00490AAE"/>
    <w:rsid w:val="00491656"/>
    <w:rsid w:val="00491DC3"/>
    <w:rsid w:val="00494F18"/>
    <w:rsid w:val="004A08BA"/>
    <w:rsid w:val="004A0917"/>
    <w:rsid w:val="004A1F70"/>
    <w:rsid w:val="004A2546"/>
    <w:rsid w:val="004A2C97"/>
    <w:rsid w:val="004A2EE9"/>
    <w:rsid w:val="004A31B9"/>
    <w:rsid w:val="004A457F"/>
    <w:rsid w:val="004A4923"/>
    <w:rsid w:val="004A495F"/>
    <w:rsid w:val="004A4ABE"/>
    <w:rsid w:val="004A4D49"/>
    <w:rsid w:val="004A56BF"/>
    <w:rsid w:val="004A6432"/>
    <w:rsid w:val="004A68F5"/>
    <w:rsid w:val="004A7544"/>
    <w:rsid w:val="004A7632"/>
    <w:rsid w:val="004B109F"/>
    <w:rsid w:val="004B13AF"/>
    <w:rsid w:val="004B1E36"/>
    <w:rsid w:val="004B2E69"/>
    <w:rsid w:val="004B5489"/>
    <w:rsid w:val="004B58F4"/>
    <w:rsid w:val="004B6B0F"/>
    <w:rsid w:val="004B77AA"/>
    <w:rsid w:val="004B7879"/>
    <w:rsid w:val="004C088E"/>
    <w:rsid w:val="004C0AA7"/>
    <w:rsid w:val="004C0C92"/>
    <w:rsid w:val="004C1831"/>
    <w:rsid w:val="004C2F42"/>
    <w:rsid w:val="004C37F0"/>
    <w:rsid w:val="004C61AB"/>
    <w:rsid w:val="004C6AE5"/>
    <w:rsid w:val="004C75F8"/>
    <w:rsid w:val="004C7DC8"/>
    <w:rsid w:val="004D0760"/>
    <w:rsid w:val="004D0DE3"/>
    <w:rsid w:val="004D19BC"/>
    <w:rsid w:val="004D1FBA"/>
    <w:rsid w:val="004D2948"/>
    <w:rsid w:val="004D2E1F"/>
    <w:rsid w:val="004D30E9"/>
    <w:rsid w:val="004D459C"/>
    <w:rsid w:val="004D64DF"/>
    <w:rsid w:val="004E090A"/>
    <w:rsid w:val="004E1385"/>
    <w:rsid w:val="004E1D2F"/>
    <w:rsid w:val="004E1F7E"/>
    <w:rsid w:val="004E2659"/>
    <w:rsid w:val="004E39EE"/>
    <w:rsid w:val="004E475C"/>
    <w:rsid w:val="004E56E0"/>
    <w:rsid w:val="004E716C"/>
    <w:rsid w:val="004E7329"/>
    <w:rsid w:val="004F000B"/>
    <w:rsid w:val="004F0545"/>
    <w:rsid w:val="004F2CB0"/>
    <w:rsid w:val="004F45BB"/>
    <w:rsid w:val="004F4DC1"/>
    <w:rsid w:val="004F5AB2"/>
    <w:rsid w:val="004F755A"/>
    <w:rsid w:val="0050084B"/>
    <w:rsid w:val="00500B6A"/>
    <w:rsid w:val="005017F7"/>
    <w:rsid w:val="00501B37"/>
    <w:rsid w:val="00501FA7"/>
    <w:rsid w:val="00502007"/>
    <w:rsid w:val="00502BD1"/>
    <w:rsid w:val="005032ED"/>
    <w:rsid w:val="005034DC"/>
    <w:rsid w:val="00503612"/>
    <w:rsid w:val="00503FED"/>
    <w:rsid w:val="00504E13"/>
    <w:rsid w:val="00505BFA"/>
    <w:rsid w:val="00505D72"/>
    <w:rsid w:val="00505EDA"/>
    <w:rsid w:val="0050699E"/>
    <w:rsid w:val="005071B4"/>
    <w:rsid w:val="00507687"/>
    <w:rsid w:val="005117A9"/>
    <w:rsid w:val="00511CE1"/>
    <w:rsid w:val="00511F57"/>
    <w:rsid w:val="00513904"/>
    <w:rsid w:val="00514006"/>
    <w:rsid w:val="005146EC"/>
    <w:rsid w:val="005149CB"/>
    <w:rsid w:val="005151D9"/>
    <w:rsid w:val="00515682"/>
    <w:rsid w:val="00515CBE"/>
    <w:rsid w:val="00515E2B"/>
    <w:rsid w:val="0051672B"/>
    <w:rsid w:val="00516C7D"/>
    <w:rsid w:val="00517874"/>
    <w:rsid w:val="005205D9"/>
    <w:rsid w:val="00521D6C"/>
    <w:rsid w:val="005220FC"/>
    <w:rsid w:val="00522A7E"/>
    <w:rsid w:val="00522F20"/>
    <w:rsid w:val="005270E1"/>
    <w:rsid w:val="005308DB"/>
    <w:rsid w:val="00530A2E"/>
    <w:rsid w:val="00530FBE"/>
    <w:rsid w:val="005320CD"/>
    <w:rsid w:val="005339DB"/>
    <w:rsid w:val="005339EF"/>
    <w:rsid w:val="00533BD5"/>
    <w:rsid w:val="00534B0C"/>
    <w:rsid w:val="00534C89"/>
    <w:rsid w:val="005412FA"/>
    <w:rsid w:val="00541573"/>
    <w:rsid w:val="00542BBE"/>
    <w:rsid w:val="0054348A"/>
    <w:rsid w:val="005434BF"/>
    <w:rsid w:val="00544A57"/>
    <w:rsid w:val="00545179"/>
    <w:rsid w:val="00545AE1"/>
    <w:rsid w:val="0055018F"/>
    <w:rsid w:val="00550DF2"/>
    <w:rsid w:val="005512C1"/>
    <w:rsid w:val="0055144D"/>
    <w:rsid w:val="00551AC5"/>
    <w:rsid w:val="005528FA"/>
    <w:rsid w:val="005531A6"/>
    <w:rsid w:val="00554047"/>
    <w:rsid w:val="005540AB"/>
    <w:rsid w:val="0055482B"/>
    <w:rsid w:val="00555628"/>
    <w:rsid w:val="005573B6"/>
    <w:rsid w:val="005574AE"/>
    <w:rsid w:val="005604EA"/>
    <w:rsid w:val="00560B8A"/>
    <w:rsid w:val="00561895"/>
    <w:rsid w:val="00561DB8"/>
    <w:rsid w:val="0056202D"/>
    <w:rsid w:val="005628F9"/>
    <w:rsid w:val="0056434A"/>
    <w:rsid w:val="00565105"/>
    <w:rsid w:val="0056537D"/>
    <w:rsid w:val="00566B93"/>
    <w:rsid w:val="005700C0"/>
    <w:rsid w:val="00570473"/>
    <w:rsid w:val="00570D96"/>
    <w:rsid w:val="00571397"/>
    <w:rsid w:val="005713AD"/>
    <w:rsid w:val="00571777"/>
    <w:rsid w:val="00571C9B"/>
    <w:rsid w:val="00572904"/>
    <w:rsid w:val="0057362D"/>
    <w:rsid w:val="0057550B"/>
    <w:rsid w:val="005760C0"/>
    <w:rsid w:val="00577A6E"/>
    <w:rsid w:val="00577F21"/>
    <w:rsid w:val="00580C39"/>
    <w:rsid w:val="00580FF5"/>
    <w:rsid w:val="00582F30"/>
    <w:rsid w:val="0058519C"/>
    <w:rsid w:val="005857E0"/>
    <w:rsid w:val="0058640E"/>
    <w:rsid w:val="00586575"/>
    <w:rsid w:val="0058753A"/>
    <w:rsid w:val="00590C12"/>
    <w:rsid w:val="00590DF5"/>
    <w:rsid w:val="0059124B"/>
    <w:rsid w:val="00591360"/>
    <w:rsid w:val="0059149A"/>
    <w:rsid w:val="00593209"/>
    <w:rsid w:val="0059379B"/>
    <w:rsid w:val="00593E85"/>
    <w:rsid w:val="005956EE"/>
    <w:rsid w:val="00597114"/>
    <w:rsid w:val="0059726E"/>
    <w:rsid w:val="00597A57"/>
    <w:rsid w:val="005A04FC"/>
    <w:rsid w:val="005A083E"/>
    <w:rsid w:val="005A0B45"/>
    <w:rsid w:val="005A2CA7"/>
    <w:rsid w:val="005A584A"/>
    <w:rsid w:val="005A66BA"/>
    <w:rsid w:val="005A69A7"/>
    <w:rsid w:val="005A7E22"/>
    <w:rsid w:val="005B0A10"/>
    <w:rsid w:val="005B3934"/>
    <w:rsid w:val="005B4802"/>
    <w:rsid w:val="005B483C"/>
    <w:rsid w:val="005B4A47"/>
    <w:rsid w:val="005B55D1"/>
    <w:rsid w:val="005B5E86"/>
    <w:rsid w:val="005C0078"/>
    <w:rsid w:val="005C178B"/>
    <w:rsid w:val="005C1EA6"/>
    <w:rsid w:val="005C2784"/>
    <w:rsid w:val="005C4486"/>
    <w:rsid w:val="005C4D92"/>
    <w:rsid w:val="005C6DB7"/>
    <w:rsid w:val="005D0557"/>
    <w:rsid w:val="005D0B99"/>
    <w:rsid w:val="005D2D7B"/>
    <w:rsid w:val="005D308E"/>
    <w:rsid w:val="005D3354"/>
    <w:rsid w:val="005D3A48"/>
    <w:rsid w:val="005D6157"/>
    <w:rsid w:val="005D7AF8"/>
    <w:rsid w:val="005D7F87"/>
    <w:rsid w:val="005E20DC"/>
    <w:rsid w:val="005E2203"/>
    <w:rsid w:val="005E29B6"/>
    <w:rsid w:val="005E366A"/>
    <w:rsid w:val="005E4439"/>
    <w:rsid w:val="005E5118"/>
    <w:rsid w:val="005E58E1"/>
    <w:rsid w:val="005E658C"/>
    <w:rsid w:val="005E722A"/>
    <w:rsid w:val="005F039B"/>
    <w:rsid w:val="005F0AA1"/>
    <w:rsid w:val="005F13E4"/>
    <w:rsid w:val="005F1B7F"/>
    <w:rsid w:val="005F2068"/>
    <w:rsid w:val="005F2145"/>
    <w:rsid w:val="005F2A09"/>
    <w:rsid w:val="005F38C6"/>
    <w:rsid w:val="005F3C2A"/>
    <w:rsid w:val="005F3F37"/>
    <w:rsid w:val="005F4505"/>
    <w:rsid w:val="005F47A0"/>
    <w:rsid w:val="005F5412"/>
    <w:rsid w:val="005F5BAF"/>
    <w:rsid w:val="005F622A"/>
    <w:rsid w:val="005F6F11"/>
    <w:rsid w:val="005F78BB"/>
    <w:rsid w:val="00600F17"/>
    <w:rsid w:val="006016E1"/>
    <w:rsid w:val="0060198A"/>
    <w:rsid w:val="00602CAC"/>
    <w:rsid w:val="00602D27"/>
    <w:rsid w:val="0060397A"/>
    <w:rsid w:val="00604542"/>
    <w:rsid w:val="00605E96"/>
    <w:rsid w:val="006063E7"/>
    <w:rsid w:val="00607310"/>
    <w:rsid w:val="00607B50"/>
    <w:rsid w:val="00607D54"/>
    <w:rsid w:val="00610297"/>
    <w:rsid w:val="00610F0C"/>
    <w:rsid w:val="0061131E"/>
    <w:rsid w:val="00611FBD"/>
    <w:rsid w:val="00612944"/>
    <w:rsid w:val="006133AB"/>
    <w:rsid w:val="00613C1E"/>
    <w:rsid w:val="006144A1"/>
    <w:rsid w:val="00614F59"/>
    <w:rsid w:val="00615EBB"/>
    <w:rsid w:val="00616096"/>
    <w:rsid w:val="006160A2"/>
    <w:rsid w:val="006208C5"/>
    <w:rsid w:val="00621348"/>
    <w:rsid w:val="006214D0"/>
    <w:rsid w:val="00622E77"/>
    <w:rsid w:val="006235C1"/>
    <w:rsid w:val="0062372D"/>
    <w:rsid w:val="00623A3A"/>
    <w:rsid w:val="00623A7E"/>
    <w:rsid w:val="00625A51"/>
    <w:rsid w:val="00626205"/>
    <w:rsid w:val="00626ACE"/>
    <w:rsid w:val="006302AA"/>
    <w:rsid w:val="00630904"/>
    <w:rsid w:val="00633272"/>
    <w:rsid w:val="0063522B"/>
    <w:rsid w:val="006363BD"/>
    <w:rsid w:val="0063642D"/>
    <w:rsid w:val="006377A4"/>
    <w:rsid w:val="0064081E"/>
    <w:rsid w:val="00640AA9"/>
    <w:rsid w:val="006412DC"/>
    <w:rsid w:val="0064272C"/>
    <w:rsid w:val="0064299F"/>
    <w:rsid w:val="00642BC6"/>
    <w:rsid w:val="006433ED"/>
    <w:rsid w:val="0064406E"/>
    <w:rsid w:val="00644790"/>
    <w:rsid w:val="006448F0"/>
    <w:rsid w:val="0064494B"/>
    <w:rsid w:val="00645020"/>
    <w:rsid w:val="00646BF6"/>
    <w:rsid w:val="00646D38"/>
    <w:rsid w:val="006500C4"/>
    <w:rsid w:val="006501AF"/>
    <w:rsid w:val="00650DDE"/>
    <w:rsid w:val="00650ECD"/>
    <w:rsid w:val="006518B5"/>
    <w:rsid w:val="00654411"/>
    <w:rsid w:val="0065505B"/>
    <w:rsid w:val="006603A3"/>
    <w:rsid w:val="0066113D"/>
    <w:rsid w:val="00661268"/>
    <w:rsid w:val="0066169C"/>
    <w:rsid w:val="00661CC4"/>
    <w:rsid w:val="00663503"/>
    <w:rsid w:val="006637B0"/>
    <w:rsid w:val="0066431B"/>
    <w:rsid w:val="00665622"/>
    <w:rsid w:val="006670AC"/>
    <w:rsid w:val="00667621"/>
    <w:rsid w:val="00670365"/>
    <w:rsid w:val="006704C1"/>
    <w:rsid w:val="006709D3"/>
    <w:rsid w:val="00672307"/>
    <w:rsid w:val="0067450D"/>
    <w:rsid w:val="006748E3"/>
    <w:rsid w:val="00674E4A"/>
    <w:rsid w:val="00676A87"/>
    <w:rsid w:val="0067751F"/>
    <w:rsid w:val="006802CB"/>
    <w:rsid w:val="006808C6"/>
    <w:rsid w:val="006816EF"/>
    <w:rsid w:val="00682668"/>
    <w:rsid w:val="00684250"/>
    <w:rsid w:val="00684305"/>
    <w:rsid w:val="006853E9"/>
    <w:rsid w:val="006854B2"/>
    <w:rsid w:val="006860F0"/>
    <w:rsid w:val="00687557"/>
    <w:rsid w:val="00687E3E"/>
    <w:rsid w:val="00690452"/>
    <w:rsid w:val="006918CA"/>
    <w:rsid w:val="00692A68"/>
    <w:rsid w:val="00692ACD"/>
    <w:rsid w:val="00694403"/>
    <w:rsid w:val="006947F6"/>
    <w:rsid w:val="00695872"/>
    <w:rsid w:val="00695D85"/>
    <w:rsid w:val="006A02D2"/>
    <w:rsid w:val="006A09C9"/>
    <w:rsid w:val="006A2135"/>
    <w:rsid w:val="006A22FE"/>
    <w:rsid w:val="006A30A2"/>
    <w:rsid w:val="006A31B5"/>
    <w:rsid w:val="006A392E"/>
    <w:rsid w:val="006A4645"/>
    <w:rsid w:val="006A6D23"/>
    <w:rsid w:val="006A7417"/>
    <w:rsid w:val="006B0170"/>
    <w:rsid w:val="006B0DDC"/>
    <w:rsid w:val="006B129A"/>
    <w:rsid w:val="006B15B4"/>
    <w:rsid w:val="006B25DE"/>
    <w:rsid w:val="006B2615"/>
    <w:rsid w:val="006B2695"/>
    <w:rsid w:val="006B31B0"/>
    <w:rsid w:val="006B4848"/>
    <w:rsid w:val="006B5DCD"/>
    <w:rsid w:val="006B6690"/>
    <w:rsid w:val="006B6760"/>
    <w:rsid w:val="006B7717"/>
    <w:rsid w:val="006C0905"/>
    <w:rsid w:val="006C181E"/>
    <w:rsid w:val="006C1C3B"/>
    <w:rsid w:val="006C3B45"/>
    <w:rsid w:val="006C468E"/>
    <w:rsid w:val="006C4E43"/>
    <w:rsid w:val="006C4F14"/>
    <w:rsid w:val="006C643E"/>
    <w:rsid w:val="006C7121"/>
    <w:rsid w:val="006D127B"/>
    <w:rsid w:val="006D1A04"/>
    <w:rsid w:val="006D263E"/>
    <w:rsid w:val="006D2932"/>
    <w:rsid w:val="006D2FD9"/>
    <w:rsid w:val="006D3671"/>
    <w:rsid w:val="006D4E74"/>
    <w:rsid w:val="006D5691"/>
    <w:rsid w:val="006D5845"/>
    <w:rsid w:val="006D5CEC"/>
    <w:rsid w:val="006D6611"/>
    <w:rsid w:val="006D7516"/>
    <w:rsid w:val="006D78A4"/>
    <w:rsid w:val="006E0A73"/>
    <w:rsid w:val="006E0FEE"/>
    <w:rsid w:val="006E18F2"/>
    <w:rsid w:val="006E1B56"/>
    <w:rsid w:val="006E209C"/>
    <w:rsid w:val="006E3935"/>
    <w:rsid w:val="006E40F3"/>
    <w:rsid w:val="006E41B5"/>
    <w:rsid w:val="006E426C"/>
    <w:rsid w:val="006E43E2"/>
    <w:rsid w:val="006E46B4"/>
    <w:rsid w:val="006E5D01"/>
    <w:rsid w:val="006E6395"/>
    <w:rsid w:val="006E6C11"/>
    <w:rsid w:val="006F0CA2"/>
    <w:rsid w:val="006F1B37"/>
    <w:rsid w:val="006F228E"/>
    <w:rsid w:val="006F2D0E"/>
    <w:rsid w:val="006F6512"/>
    <w:rsid w:val="006F7C0C"/>
    <w:rsid w:val="00700755"/>
    <w:rsid w:val="0070379E"/>
    <w:rsid w:val="007038F2"/>
    <w:rsid w:val="00704034"/>
    <w:rsid w:val="007043F1"/>
    <w:rsid w:val="007048E3"/>
    <w:rsid w:val="00704BB5"/>
    <w:rsid w:val="007055F2"/>
    <w:rsid w:val="0070646B"/>
    <w:rsid w:val="007074C2"/>
    <w:rsid w:val="00707828"/>
    <w:rsid w:val="00707FCA"/>
    <w:rsid w:val="007104F0"/>
    <w:rsid w:val="00712096"/>
    <w:rsid w:val="00712C1F"/>
    <w:rsid w:val="007130A2"/>
    <w:rsid w:val="00713CE5"/>
    <w:rsid w:val="00713D56"/>
    <w:rsid w:val="00713EC1"/>
    <w:rsid w:val="00715463"/>
    <w:rsid w:val="00715D33"/>
    <w:rsid w:val="0071659F"/>
    <w:rsid w:val="00717050"/>
    <w:rsid w:val="00717BE5"/>
    <w:rsid w:val="00720A0C"/>
    <w:rsid w:val="00721031"/>
    <w:rsid w:val="00722871"/>
    <w:rsid w:val="00722ADA"/>
    <w:rsid w:val="00722FB0"/>
    <w:rsid w:val="00723819"/>
    <w:rsid w:val="007241E6"/>
    <w:rsid w:val="00724C0D"/>
    <w:rsid w:val="00725061"/>
    <w:rsid w:val="00725C7A"/>
    <w:rsid w:val="00726A16"/>
    <w:rsid w:val="00727C40"/>
    <w:rsid w:val="00730476"/>
    <w:rsid w:val="00730655"/>
    <w:rsid w:val="00730919"/>
    <w:rsid w:val="00731D77"/>
    <w:rsid w:val="00732165"/>
    <w:rsid w:val="00732360"/>
    <w:rsid w:val="00733871"/>
    <w:rsid w:val="0073390A"/>
    <w:rsid w:val="007345DC"/>
    <w:rsid w:val="00734E64"/>
    <w:rsid w:val="00735C59"/>
    <w:rsid w:val="00735F29"/>
    <w:rsid w:val="0073639D"/>
    <w:rsid w:val="00736443"/>
    <w:rsid w:val="00736B37"/>
    <w:rsid w:val="00736E75"/>
    <w:rsid w:val="00737910"/>
    <w:rsid w:val="0074002E"/>
    <w:rsid w:val="00740A35"/>
    <w:rsid w:val="00741EF8"/>
    <w:rsid w:val="00742837"/>
    <w:rsid w:val="00743BBD"/>
    <w:rsid w:val="00744C48"/>
    <w:rsid w:val="00747261"/>
    <w:rsid w:val="00747ACF"/>
    <w:rsid w:val="007508A2"/>
    <w:rsid w:val="00750B27"/>
    <w:rsid w:val="007510FF"/>
    <w:rsid w:val="00751DE3"/>
    <w:rsid w:val="007520B4"/>
    <w:rsid w:val="007524EF"/>
    <w:rsid w:val="00753454"/>
    <w:rsid w:val="00753914"/>
    <w:rsid w:val="007568AF"/>
    <w:rsid w:val="007569DF"/>
    <w:rsid w:val="0075742E"/>
    <w:rsid w:val="007577BD"/>
    <w:rsid w:val="007578F2"/>
    <w:rsid w:val="00757A3B"/>
    <w:rsid w:val="00757CD0"/>
    <w:rsid w:val="007617B6"/>
    <w:rsid w:val="007617E7"/>
    <w:rsid w:val="00763E25"/>
    <w:rsid w:val="00764D3C"/>
    <w:rsid w:val="007655D5"/>
    <w:rsid w:val="00765FA2"/>
    <w:rsid w:val="00766582"/>
    <w:rsid w:val="0076741F"/>
    <w:rsid w:val="007700DA"/>
    <w:rsid w:val="0077013A"/>
    <w:rsid w:val="00770174"/>
    <w:rsid w:val="0077049C"/>
    <w:rsid w:val="0077056E"/>
    <w:rsid w:val="0077124A"/>
    <w:rsid w:val="007712A9"/>
    <w:rsid w:val="007724F4"/>
    <w:rsid w:val="00772DEE"/>
    <w:rsid w:val="00773EFB"/>
    <w:rsid w:val="00774700"/>
    <w:rsid w:val="007763C1"/>
    <w:rsid w:val="0077688A"/>
    <w:rsid w:val="00776B80"/>
    <w:rsid w:val="0077799D"/>
    <w:rsid w:val="00777E82"/>
    <w:rsid w:val="00781359"/>
    <w:rsid w:val="00781456"/>
    <w:rsid w:val="00781990"/>
    <w:rsid w:val="00782D43"/>
    <w:rsid w:val="00783061"/>
    <w:rsid w:val="0078440F"/>
    <w:rsid w:val="0078588A"/>
    <w:rsid w:val="00786438"/>
    <w:rsid w:val="0078649C"/>
    <w:rsid w:val="00786921"/>
    <w:rsid w:val="00786BF2"/>
    <w:rsid w:val="00792B0F"/>
    <w:rsid w:val="00792F8F"/>
    <w:rsid w:val="00793D2F"/>
    <w:rsid w:val="00794F73"/>
    <w:rsid w:val="0079532E"/>
    <w:rsid w:val="007961CA"/>
    <w:rsid w:val="00796563"/>
    <w:rsid w:val="007A1EAA"/>
    <w:rsid w:val="007A2D42"/>
    <w:rsid w:val="007A2F25"/>
    <w:rsid w:val="007A4046"/>
    <w:rsid w:val="007A488C"/>
    <w:rsid w:val="007A542A"/>
    <w:rsid w:val="007A777F"/>
    <w:rsid w:val="007A79FD"/>
    <w:rsid w:val="007B090B"/>
    <w:rsid w:val="007B0B9D"/>
    <w:rsid w:val="007B10D2"/>
    <w:rsid w:val="007B1257"/>
    <w:rsid w:val="007B1387"/>
    <w:rsid w:val="007B1B9F"/>
    <w:rsid w:val="007B1C49"/>
    <w:rsid w:val="007B201E"/>
    <w:rsid w:val="007B3322"/>
    <w:rsid w:val="007B42C6"/>
    <w:rsid w:val="007B4D85"/>
    <w:rsid w:val="007B5726"/>
    <w:rsid w:val="007B5A43"/>
    <w:rsid w:val="007B5CE5"/>
    <w:rsid w:val="007B5EA9"/>
    <w:rsid w:val="007B709B"/>
    <w:rsid w:val="007B7383"/>
    <w:rsid w:val="007B7F7B"/>
    <w:rsid w:val="007C0AEB"/>
    <w:rsid w:val="007C112F"/>
    <w:rsid w:val="007C1343"/>
    <w:rsid w:val="007C37F8"/>
    <w:rsid w:val="007C435A"/>
    <w:rsid w:val="007C4869"/>
    <w:rsid w:val="007C4F3D"/>
    <w:rsid w:val="007C59C8"/>
    <w:rsid w:val="007C5EF1"/>
    <w:rsid w:val="007C63FE"/>
    <w:rsid w:val="007C6E33"/>
    <w:rsid w:val="007C7BF5"/>
    <w:rsid w:val="007D0E50"/>
    <w:rsid w:val="007D19B7"/>
    <w:rsid w:val="007D2D88"/>
    <w:rsid w:val="007D4487"/>
    <w:rsid w:val="007D4991"/>
    <w:rsid w:val="007D5050"/>
    <w:rsid w:val="007D6DBA"/>
    <w:rsid w:val="007D75E5"/>
    <w:rsid w:val="007D773E"/>
    <w:rsid w:val="007E066E"/>
    <w:rsid w:val="007E0733"/>
    <w:rsid w:val="007E1356"/>
    <w:rsid w:val="007E20FC"/>
    <w:rsid w:val="007E2C3C"/>
    <w:rsid w:val="007E2CAD"/>
    <w:rsid w:val="007E309D"/>
    <w:rsid w:val="007E3470"/>
    <w:rsid w:val="007E3CA9"/>
    <w:rsid w:val="007E3CD5"/>
    <w:rsid w:val="007E4835"/>
    <w:rsid w:val="007E4A75"/>
    <w:rsid w:val="007E6758"/>
    <w:rsid w:val="007E682A"/>
    <w:rsid w:val="007E7062"/>
    <w:rsid w:val="007E70EF"/>
    <w:rsid w:val="007F0423"/>
    <w:rsid w:val="007F0E1E"/>
    <w:rsid w:val="007F18DE"/>
    <w:rsid w:val="007F1B1B"/>
    <w:rsid w:val="007F29A7"/>
    <w:rsid w:val="007F3F65"/>
    <w:rsid w:val="007F4963"/>
    <w:rsid w:val="007F4D06"/>
    <w:rsid w:val="007F5D67"/>
    <w:rsid w:val="007F60B2"/>
    <w:rsid w:val="007F6F93"/>
    <w:rsid w:val="00801D65"/>
    <w:rsid w:val="00802CBB"/>
    <w:rsid w:val="00803CD8"/>
    <w:rsid w:val="00804694"/>
    <w:rsid w:val="00804E6F"/>
    <w:rsid w:val="00805BE8"/>
    <w:rsid w:val="00807243"/>
    <w:rsid w:val="00810CFE"/>
    <w:rsid w:val="00811140"/>
    <w:rsid w:val="008114CE"/>
    <w:rsid w:val="008124F6"/>
    <w:rsid w:val="00814823"/>
    <w:rsid w:val="008154AD"/>
    <w:rsid w:val="00816078"/>
    <w:rsid w:val="008161AE"/>
    <w:rsid w:val="008167AC"/>
    <w:rsid w:val="00816A57"/>
    <w:rsid w:val="00817349"/>
    <w:rsid w:val="008177E3"/>
    <w:rsid w:val="008201C3"/>
    <w:rsid w:val="00821B72"/>
    <w:rsid w:val="00821C08"/>
    <w:rsid w:val="00821D9D"/>
    <w:rsid w:val="00823AA9"/>
    <w:rsid w:val="0082530B"/>
    <w:rsid w:val="008255B9"/>
    <w:rsid w:val="008257DE"/>
    <w:rsid w:val="00825CD8"/>
    <w:rsid w:val="0082686C"/>
    <w:rsid w:val="00826D7C"/>
    <w:rsid w:val="00827324"/>
    <w:rsid w:val="0082798C"/>
    <w:rsid w:val="00827CEC"/>
    <w:rsid w:val="00830D51"/>
    <w:rsid w:val="0083173A"/>
    <w:rsid w:val="00831886"/>
    <w:rsid w:val="00832173"/>
    <w:rsid w:val="008330E3"/>
    <w:rsid w:val="00833B23"/>
    <w:rsid w:val="00833CB9"/>
    <w:rsid w:val="008341DE"/>
    <w:rsid w:val="00836641"/>
    <w:rsid w:val="0083685F"/>
    <w:rsid w:val="00836B86"/>
    <w:rsid w:val="00837458"/>
    <w:rsid w:val="00837AAE"/>
    <w:rsid w:val="00841F54"/>
    <w:rsid w:val="008423B3"/>
    <w:rsid w:val="008429AD"/>
    <w:rsid w:val="008429DB"/>
    <w:rsid w:val="00843E24"/>
    <w:rsid w:val="00844204"/>
    <w:rsid w:val="00844441"/>
    <w:rsid w:val="00844B5A"/>
    <w:rsid w:val="0084578B"/>
    <w:rsid w:val="00845BE6"/>
    <w:rsid w:val="00846380"/>
    <w:rsid w:val="008466CF"/>
    <w:rsid w:val="0084708A"/>
    <w:rsid w:val="00850C75"/>
    <w:rsid w:val="00850E39"/>
    <w:rsid w:val="008531D4"/>
    <w:rsid w:val="00853502"/>
    <w:rsid w:val="0085477A"/>
    <w:rsid w:val="00855107"/>
    <w:rsid w:val="00855173"/>
    <w:rsid w:val="008557D9"/>
    <w:rsid w:val="00855BF7"/>
    <w:rsid w:val="00856214"/>
    <w:rsid w:val="00857C0C"/>
    <w:rsid w:val="00857E13"/>
    <w:rsid w:val="00860119"/>
    <w:rsid w:val="008601FA"/>
    <w:rsid w:val="0086096B"/>
    <w:rsid w:val="00861109"/>
    <w:rsid w:val="00862089"/>
    <w:rsid w:val="00863BB9"/>
    <w:rsid w:val="00863DC1"/>
    <w:rsid w:val="00864A60"/>
    <w:rsid w:val="00865BD0"/>
    <w:rsid w:val="0086666D"/>
    <w:rsid w:val="00866838"/>
    <w:rsid w:val="00866D5B"/>
    <w:rsid w:val="00866FF5"/>
    <w:rsid w:val="0086710E"/>
    <w:rsid w:val="0087005B"/>
    <w:rsid w:val="00870B1B"/>
    <w:rsid w:val="00871A50"/>
    <w:rsid w:val="00873089"/>
    <w:rsid w:val="00873195"/>
    <w:rsid w:val="008732C8"/>
    <w:rsid w:val="00873537"/>
    <w:rsid w:val="00873E1F"/>
    <w:rsid w:val="00873FE8"/>
    <w:rsid w:val="00874C16"/>
    <w:rsid w:val="00874CC5"/>
    <w:rsid w:val="00875613"/>
    <w:rsid w:val="008766C3"/>
    <w:rsid w:val="00880710"/>
    <w:rsid w:val="00880A81"/>
    <w:rsid w:val="008817E5"/>
    <w:rsid w:val="00881AC2"/>
    <w:rsid w:val="00881D2E"/>
    <w:rsid w:val="00883312"/>
    <w:rsid w:val="0088353B"/>
    <w:rsid w:val="00883F30"/>
    <w:rsid w:val="00884627"/>
    <w:rsid w:val="00884639"/>
    <w:rsid w:val="00884651"/>
    <w:rsid w:val="008859DB"/>
    <w:rsid w:val="00886930"/>
    <w:rsid w:val="00886A51"/>
    <w:rsid w:val="00886D1F"/>
    <w:rsid w:val="00887162"/>
    <w:rsid w:val="00887E34"/>
    <w:rsid w:val="0089095B"/>
    <w:rsid w:val="00890C09"/>
    <w:rsid w:val="00891070"/>
    <w:rsid w:val="00891EE1"/>
    <w:rsid w:val="00891F41"/>
    <w:rsid w:val="00893987"/>
    <w:rsid w:val="00894CB9"/>
    <w:rsid w:val="0089525B"/>
    <w:rsid w:val="00895D9A"/>
    <w:rsid w:val="008960F3"/>
    <w:rsid w:val="008963EF"/>
    <w:rsid w:val="00896697"/>
    <w:rsid w:val="0089688E"/>
    <w:rsid w:val="00896B41"/>
    <w:rsid w:val="00896EE0"/>
    <w:rsid w:val="0089741E"/>
    <w:rsid w:val="008A0D63"/>
    <w:rsid w:val="008A140C"/>
    <w:rsid w:val="008A1FBE"/>
    <w:rsid w:val="008A3270"/>
    <w:rsid w:val="008A491C"/>
    <w:rsid w:val="008B07AE"/>
    <w:rsid w:val="008B0942"/>
    <w:rsid w:val="008B098B"/>
    <w:rsid w:val="008B17C0"/>
    <w:rsid w:val="008B1E3A"/>
    <w:rsid w:val="008B2D51"/>
    <w:rsid w:val="008B3194"/>
    <w:rsid w:val="008B4233"/>
    <w:rsid w:val="008B4494"/>
    <w:rsid w:val="008B57F9"/>
    <w:rsid w:val="008B5AE7"/>
    <w:rsid w:val="008B5E07"/>
    <w:rsid w:val="008B62A2"/>
    <w:rsid w:val="008B7E6F"/>
    <w:rsid w:val="008C04C9"/>
    <w:rsid w:val="008C0D4B"/>
    <w:rsid w:val="008C22FF"/>
    <w:rsid w:val="008C27B1"/>
    <w:rsid w:val="008C31DF"/>
    <w:rsid w:val="008C375E"/>
    <w:rsid w:val="008C4023"/>
    <w:rsid w:val="008C5738"/>
    <w:rsid w:val="008C594F"/>
    <w:rsid w:val="008C5A48"/>
    <w:rsid w:val="008C60E9"/>
    <w:rsid w:val="008C7C9D"/>
    <w:rsid w:val="008C7D45"/>
    <w:rsid w:val="008C7EEB"/>
    <w:rsid w:val="008D00B7"/>
    <w:rsid w:val="008D08F8"/>
    <w:rsid w:val="008D0EF7"/>
    <w:rsid w:val="008D1B7C"/>
    <w:rsid w:val="008D2146"/>
    <w:rsid w:val="008D3767"/>
    <w:rsid w:val="008D3927"/>
    <w:rsid w:val="008D3D33"/>
    <w:rsid w:val="008D438F"/>
    <w:rsid w:val="008D4ABD"/>
    <w:rsid w:val="008D4E57"/>
    <w:rsid w:val="008D6657"/>
    <w:rsid w:val="008E03D6"/>
    <w:rsid w:val="008E090C"/>
    <w:rsid w:val="008E0E1D"/>
    <w:rsid w:val="008E1F60"/>
    <w:rsid w:val="008E2609"/>
    <w:rsid w:val="008E2C00"/>
    <w:rsid w:val="008E307E"/>
    <w:rsid w:val="008E4606"/>
    <w:rsid w:val="008E4FB9"/>
    <w:rsid w:val="008E5F06"/>
    <w:rsid w:val="008F0647"/>
    <w:rsid w:val="008F2CF8"/>
    <w:rsid w:val="008F301D"/>
    <w:rsid w:val="008F3050"/>
    <w:rsid w:val="008F32BD"/>
    <w:rsid w:val="008F40CB"/>
    <w:rsid w:val="008F427E"/>
    <w:rsid w:val="008F4DD1"/>
    <w:rsid w:val="008F5940"/>
    <w:rsid w:val="008F6056"/>
    <w:rsid w:val="008F6AF6"/>
    <w:rsid w:val="008F7389"/>
    <w:rsid w:val="00900107"/>
    <w:rsid w:val="00901BEA"/>
    <w:rsid w:val="00902C07"/>
    <w:rsid w:val="00904BF5"/>
    <w:rsid w:val="00905804"/>
    <w:rsid w:val="00906A11"/>
    <w:rsid w:val="009101E2"/>
    <w:rsid w:val="00910D6A"/>
    <w:rsid w:val="0091101E"/>
    <w:rsid w:val="009112FA"/>
    <w:rsid w:val="009125EA"/>
    <w:rsid w:val="00913927"/>
    <w:rsid w:val="00913D05"/>
    <w:rsid w:val="0091432F"/>
    <w:rsid w:val="00914B1B"/>
    <w:rsid w:val="00914CE9"/>
    <w:rsid w:val="00915D73"/>
    <w:rsid w:val="00916077"/>
    <w:rsid w:val="009162AD"/>
    <w:rsid w:val="00916BE0"/>
    <w:rsid w:val="00916CAB"/>
    <w:rsid w:val="009170A2"/>
    <w:rsid w:val="009208A6"/>
    <w:rsid w:val="00920F07"/>
    <w:rsid w:val="0092178D"/>
    <w:rsid w:val="009228A5"/>
    <w:rsid w:val="009234A0"/>
    <w:rsid w:val="00923826"/>
    <w:rsid w:val="00923841"/>
    <w:rsid w:val="00924163"/>
    <w:rsid w:val="00924514"/>
    <w:rsid w:val="009250E3"/>
    <w:rsid w:val="00925DFB"/>
    <w:rsid w:val="00926D5B"/>
    <w:rsid w:val="00927316"/>
    <w:rsid w:val="0093012F"/>
    <w:rsid w:val="00931111"/>
    <w:rsid w:val="009316B5"/>
    <w:rsid w:val="0093276D"/>
    <w:rsid w:val="009329F5"/>
    <w:rsid w:val="00933538"/>
    <w:rsid w:val="00933D12"/>
    <w:rsid w:val="00933F14"/>
    <w:rsid w:val="009363D5"/>
    <w:rsid w:val="00937065"/>
    <w:rsid w:val="009377CC"/>
    <w:rsid w:val="0093784B"/>
    <w:rsid w:val="00940011"/>
    <w:rsid w:val="0094018B"/>
    <w:rsid w:val="00940285"/>
    <w:rsid w:val="00940BCD"/>
    <w:rsid w:val="00941353"/>
    <w:rsid w:val="009415B0"/>
    <w:rsid w:val="00943158"/>
    <w:rsid w:val="009456F2"/>
    <w:rsid w:val="00945F68"/>
    <w:rsid w:val="00946065"/>
    <w:rsid w:val="00946733"/>
    <w:rsid w:val="00946FD6"/>
    <w:rsid w:val="0094744A"/>
    <w:rsid w:val="00947E7E"/>
    <w:rsid w:val="00947EA6"/>
    <w:rsid w:val="00950F57"/>
    <w:rsid w:val="0095139A"/>
    <w:rsid w:val="009528CD"/>
    <w:rsid w:val="00952B97"/>
    <w:rsid w:val="009531DB"/>
    <w:rsid w:val="00953E16"/>
    <w:rsid w:val="009542AC"/>
    <w:rsid w:val="00955062"/>
    <w:rsid w:val="009605A2"/>
    <w:rsid w:val="00961BB2"/>
    <w:rsid w:val="00961BB8"/>
    <w:rsid w:val="00962108"/>
    <w:rsid w:val="00962126"/>
    <w:rsid w:val="009622B5"/>
    <w:rsid w:val="009638D6"/>
    <w:rsid w:val="009656D8"/>
    <w:rsid w:val="00966771"/>
    <w:rsid w:val="00966B60"/>
    <w:rsid w:val="0097205A"/>
    <w:rsid w:val="00973094"/>
    <w:rsid w:val="0097408E"/>
    <w:rsid w:val="00974BB2"/>
    <w:rsid w:val="00974C13"/>
    <w:rsid w:val="00974FA7"/>
    <w:rsid w:val="009755C4"/>
    <w:rsid w:val="009756E5"/>
    <w:rsid w:val="00975CE4"/>
    <w:rsid w:val="009774B1"/>
    <w:rsid w:val="00977A8C"/>
    <w:rsid w:val="009812EA"/>
    <w:rsid w:val="00982668"/>
    <w:rsid w:val="00982B31"/>
    <w:rsid w:val="00983171"/>
    <w:rsid w:val="00983910"/>
    <w:rsid w:val="00985324"/>
    <w:rsid w:val="00986599"/>
    <w:rsid w:val="0098685D"/>
    <w:rsid w:val="009877F2"/>
    <w:rsid w:val="00987AF2"/>
    <w:rsid w:val="00991BBB"/>
    <w:rsid w:val="00992789"/>
    <w:rsid w:val="009932AC"/>
    <w:rsid w:val="00994351"/>
    <w:rsid w:val="00996A8F"/>
    <w:rsid w:val="009A025F"/>
    <w:rsid w:val="009A0310"/>
    <w:rsid w:val="009A1DBF"/>
    <w:rsid w:val="009A209C"/>
    <w:rsid w:val="009A239B"/>
    <w:rsid w:val="009A3037"/>
    <w:rsid w:val="009A3165"/>
    <w:rsid w:val="009A38CC"/>
    <w:rsid w:val="009A4805"/>
    <w:rsid w:val="009A5C86"/>
    <w:rsid w:val="009A68E6"/>
    <w:rsid w:val="009A6AF9"/>
    <w:rsid w:val="009A6BE2"/>
    <w:rsid w:val="009A7598"/>
    <w:rsid w:val="009A7BF1"/>
    <w:rsid w:val="009A7D51"/>
    <w:rsid w:val="009B11EA"/>
    <w:rsid w:val="009B12BE"/>
    <w:rsid w:val="009B1DF8"/>
    <w:rsid w:val="009B213A"/>
    <w:rsid w:val="009B2571"/>
    <w:rsid w:val="009B2B70"/>
    <w:rsid w:val="009B37E2"/>
    <w:rsid w:val="009B3961"/>
    <w:rsid w:val="009B3B49"/>
    <w:rsid w:val="009B3D20"/>
    <w:rsid w:val="009B4569"/>
    <w:rsid w:val="009B5418"/>
    <w:rsid w:val="009B568A"/>
    <w:rsid w:val="009B7758"/>
    <w:rsid w:val="009C0335"/>
    <w:rsid w:val="009C0727"/>
    <w:rsid w:val="009C0737"/>
    <w:rsid w:val="009C08CF"/>
    <w:rsid w:val="009C37B0"/>
    <w:rsid w:val="009C394B"/>
    <w:rsid w:val="009C46C4"/>
    <w:rsid w:val="009C4835"/>
    <w:rsid w:val="009C48D8"/>
    <w:rsid w:val="009C492F"/>
    <w:rsid w:val="009C5C7B"/>
    <w:rsid w:val="009C65AE"/>
    <w:rsid w:val="009C77B4"/>
    <w:rsid w:val="009D00A8"/>
    <w:rsid w:val="009D09FC"/>
    <w:rsid w:val="009D2FF2"/>
    <w:rsid w:val="009D3226"/>
    <w:rsid w:val="009D3385"/>
    <w:rsid w:val="009D349F"/>
    <w:rsid w:val="009D416F"/>
    <w:rsid w:val="009D478C"/>
    <w:rsid w:val="009D5D12"/>
    <w:rsid w:val="009D5E1F"/>
    <w:rsid w:val="009D6036"/>
    <w:rsid w:val="009D63C3"/>
    <w:rsid w:val="009D6FCB"/>
    <w:rsid w:val="009D793C"/>
    <w:rsid w:val="009E16A9"/>
    <w:rsid w:val="009E1CA5"/>
    <w:rsid w:val="009E2890"/>
    <w:rsid w:val="009E34E7"/>
    <w:rsid w:val="009E375F"/>
    <w:rsid w:val="009E39D4"/>
    <w:rsid w:val="009E528E"/>
    <w:rsid w:val="009E5401"/>
    <w:rsid w:val="009E6794"/>
    <w:rsid w:val="009E6CFC"/>
    <w:rsid w:val="009E7AC6"/>
    <w:rsid w:val="009F0303"/>
    <w:rsid w:val="009F0443"/>
    <w:rsid w:val="009F0713"/>
    <w:rsid w:val="009F2FD2"/>
    <w:rsid w:val="009F343E"/>
    <w:rsid w:val="009F5078"/>
    <w:rsid w:val="00A00155"/>
    <w:rsid w:val="00A0051B"/>
    <w:rsid w:val="00A0095F"/>
    <w:rsid w:val="00A01BE4"/>
    <w:rsid w:val="00A03214"/>
    <w:rsid w:val="00A03F35"/>
    <w:rsid w:val="00A04139"/>
    <w:rsid w:val="00A0437C"/>
    <w:rsid w:val="00A07135"/>
    <w:rsid w:val="00A0758F"/>
    <w:rsid w:val="00A07F8F"/>
    <w:rsid w:val="00A119E6"/>
    <w:rsid w:val="00A121BA"/>
    <w:rsid w:val="00A136D7"/>
    <w:rsid w:val="00A13D25"/>
    <w:rsid w:val="00A13DF6"/>
    <w:rsid w:val="00A141E5"/>
    <w:rsid w:val="00A1570A"/>
    <w:rsid w:val="00A16A2A"/>
    <w:rsid w:val="00A176EB"/>
    <w:rsid w:val="00A2065E"/>
    <w:rsid w:val="00A211B4"/>
    <w:rsid w:val="00A226BA"/>
    <w:rsid w:val="00A22A5B"/>
    <w:rsid w:val="00A23492"/>
    <w:rsid w:val="00A239A9"/>
    <w:rsid w:val="00A244DA"/>
    <w:rsid w:val="00A24B57"/>
    <w:rsid w:val="00A2531D"/>
    <w:rsid w:val="00A26072"/>
    <w:rsid w:val="00A26870"/>
    <w:rsid w:val="00A270FD"/>
    <w:rsid w:val="00A27688"/>
    <w:rsid w:val="00A27893"/>
    <w:rsid w:val="00A27ECF"/>
    <w:rsid w:val="00A31ED9"/>
    <w:rsid w:val="00A33DDF"/>
    <w:rsid w:val="00A34547"/>
    <w:rsid w:val="00A34A46"/>
    <w:rsid w:val="00A34D1C"/>
    <w:rsid w:val="00A36422"/>
    <w:rsid w:val="00A36D39"/>
    <w:rsid w:val="00A376B7"/>
    <w:rsid w:val="00A37A68"/>
    <w:rsid w:val="00A40F02"/>
    <w:rsid w:val="00A41041"/>
    <w:rsid w:val="00A41A6C"/>
    <w:rsid w:val="00A41BF5"/>
    <w:rsid w:val="00A41CD8"/>
    <w:rsid w:val="00A43A02"/>
    <w:rsid w:val="00A4425D"/>
    <w:rsid w:val="00A44778"/>
    <w:rsid w:val="00A469E7"/>
    <w:rsid w:val="00A46C0B"/>
    <w:rsid w:val="00A46CC3"/>
    <w:rsid w:val="00A47703"/>
    <w:rsid w:val="00A47ACC"/>
    <w:rsid w:val="00A500D4"/>
    <w:rsid w:val="00A5012C"/>
    <w:rsid w:val="00A502F7"/>
    <w:rsid w:val="00A509F1"/>
    <w:rsid w:val="00A5114F"/>
    <w:rsid w:val="00A523FD"/>
    <w:rsid w:val="00A540ED"/>
    <w:rsid w:val="00A545E6"/>
    <w:rsid w:val="00A55842"/>
    <w:rsid w:val="00A577AC"/>
    <w:rsid w:val="00A604A4"/>
    <w:rsid w:val="00A6060B"/>
    <w:rsid w:val="00A61B7D"/>
    <w:rsid w:val="00A6244A"/>
    <w:rsid w:val="00A636FC"/>
    <w:rsid w:val="00A64B1C"/>
    <w:rsid w:val="00A65662"/>
    <w:rsid w:val="00A65C7B"/>
    <w:rsid w:val="00A6605B"/>
    <w:rsid w:val="00A66ADC"/>
    <w:rsid w:val="00A67D7C"/>
    <w:rsid w:val="00A70295"/>
    <w:rsid w:val="00A702D6"/>
    <w:rsid w:val="00A70E7D"/>
    <w:rsid w:val="00A7147D"/>
    <w:rsid w:val="00A72DEC"/>
    <w:rsid w:val="00A733F3"/>
    <w:rsid w:val="00A73AB0"/>
    <w:rsid w:val="00A74967"/>
    <w:rsid w:val="00A75775"/>
    <w:rsid w:val="00A7595F"/>
    <w:rsid w:val="00A7662B"/>
    <w:rsid w:val="00A802B7"/>
    <w:rsid w:val="00A81759"/>
    <w:rsid w:val="00A81823"/>
    <w:rsid w:val="00A81B15"/>
    <w:rsid w:val="00A81F1D"/>
    <w:rsid w:val="00A82504"/>
    <w:rsid w:val="00A82614"/>
    <w:rsid w:val="00A82637"/>
    <w:rsid w:val="00A82EE9"/>
    <w:rsid w:val="00A837FF"/>
    <w:rsid w:val="00A84067"/>
    <w:rsid w:val="00A840B8"/>
    <w:rsid w:val="00A84BCA"/>
    <w:rsid w:val="00A84DC8"/>
    <w:rsid w:val="00A8547A"/>
    <w:rsid w:val="00A85DBC"/>
    <w:rsid w:val="00A8664F"/>
    <w:rsid w:val="00A86AB3"/>
    <w:rsid w:val="00A87223"/>
    <w:rsid w:val="00A87BE3"/>
    <w:rsid w:val="00A87FEB"/>
    <w:rsid w:val="00A903CC"/>
    <w:rsid w:val="00A90C59"/>
    <w:rsid w:val="00A912E7"/>
    <w:rsid w:val="00A92C63"/>
    <w:rsid w:val="00A93F9F"/>
    <w:rsid w:val="00A9420E"/>
    <w:rsid w:val="00A95ADA"/>
    <w:rsid w:val="00A96427"/>
    <w:rsid w:val="00A974E9"/>
    <w:rsid w:val="00A97648"/>
    <w:rsid w:val="00AA001E"/>
    <w:rsid w:val="00AA1CFD"/>
    <w:rsid w:val="00AA2239"/>
    <w:rsid w:val="00AA2C3E"/>
    <w:rsid w:val="00AA33D2"/>
    <w:rsid w:val="00AA39AC"/>
    <w:rsid w:val="00AA3B3B"/>
    <w:rsid w:val="00AA4064"/>
    <w:rsid w:val="00AA4AAC"/>
    <w:rsid w:val="00AA628A"/>
    <w:rsid w:val="00AB0002"/>
    <w:rsid w:val="00AB0C57"/>
    <w:rsid w:val="00AB117A"/>
    <w:rsid w:val="00AB1195"/>
    <w:rsid w:val="00AB2AA6"/>
    <w:rsid w:val="00AB2FB0"/>
    <w:rsid w:val="00AB4182"/>
    <w:rsid w:val="00AB4E08"/>
    <w:rsid w:val="00AB569A"/>
    <w:rsid w:val="00AB5A4C"/>
    <w:rsid w:val="00AB5C88"/>
    <w:rsid w:val="00AB66E6"/>
    <w:rsid w:val="00AB695E"/>
    <w:rsid w:val="00AB6D4C"/>
    <w:rsid w:val="00AC044C"/>
    <w:rsid w:val="00AC15E8"/>
    <w:rsid w:val="00AC1BBB"/>
    <w:rsid w:val="00AC27DB"/>
    <w:rsid w:val="00AC46FB"/>
    <w:rsid w:val="00AC5560"/>
    <w:rsid w:val="00AC6878"/>
    <w:rsid w:val="00AC6D6B"/>
    <w:rsid w:val="00AC7471"/>
    <w:rsid w:val="00AD0EB3"/>
    <w:rsid w:val="00AD126A"/>
    <w:rsid w:val="00AD1443"/>
    <w:rsid w:val="00AD18AE"/>
    <w:rsid w:val="00AD3C99"/>
    <w:rsid w:val="00AD4517"/>
    <w:rsid w:val="00AD533A"/>
    <w:rsid w:val="00AD562A"/>
    <w:rsid w:val="00AD7736"/>
    <w:rsid w:val="00AD7C4D"/>
    <w:rsid w:val="00AE092C"/>
    <w:rsid w:val="00AE0F70"/>
    <w:rsid w:val="00AE10CE"/>
    <w:rsid w:val="00AE1441"/>
    <w:rsid w:val="00AE1B09"/>
    <w:rsid w:val="00AE1CFB"/>
    <w:rsid w:val="00AE4531"/>
    <w:rsid w:val="00AE4925"/>
    <w:rsid w:val="00AE6CC3"/>
    <w:rsid w:val="00AE70D4"/>
    <w:rsid w:val="00AE7868"/>
    <w:rsid w:val="00AE7E0F"/>
    <w:rsid w:val="00AF0407"/>
    <w:rsid w:val="00AF4D8B"/>
    <w:rsid w:val="00AF51C2"/>
    <w:rsid w:val="00AF5E56"/>
    <w:rsid w:val="00AF6BE6"/>
    <w:rsid w:val="00AF7529"/>
    <w:rsid w:val="00AF76E4"/>
    <w:rsid w:val="00AF7D39"/>
    <w:rsid w:val="00B003FC"/>
    <w:rsid w:val="00B00E57"/>
    <w:rsid w:val="00B00F4F"/>
    <w:rsid w:val="00B01992"/>
    <w:rsid w:val="00B03C39"/>
    <w:rsid w:val="00B03E9D"/>
    <w:rsid w:val="00B04FF3"/>
    <w:rsid w:val="00B05C34"/>
    <w:rsid w:val="00B10831"/>
    <w:rsid w:val="00B11898"/>
    <w:rsid w:val="00B11E51"/>
    <w:rsid w:val="00B11F3C"/>
    <w:rsid w:val="00B12B26"/>
    <w:rsid w:val="00B1328E"/>
    <w:rsid w:val="00B1481B"/>
    <w:rsid w:val="00B148F6"/>
    <w:rsid w:val="00B15033"/>
    <w:rsid w:val="00B151FC"/>
    <w:rsid w:val="00B152AB"/>
    <w:rsid w:val="00B15FF8"/>
    <w:rsid w:val="00B163F8"/>
    <w:rsid w:val="00B20208"/>
    <w:rsid w:val="00B2051D"/>
    <w:rsid w:val="00B2472D"/>
    <w:rsid w:val="00B24BDB"/>
    <w:rsid w:val="00B24CA0"/>
    <w:rsid w:val="00B2549F"/>
    <w:rsid w:val="00B25E09"/>
    <w:rsid w:val="00B27ED5"/>
    <w:rsid w:val="00B300A3"/>
    <w:rsid w:val="00B319DB"/>
    <w:rsid w:val="00B32018"/>
    <w:rsid w:val="00B3265D"/>
    <w:rsid w:val="00B33AA4"/>
    <w:rsid w:val="00B34376"/>
    <w:rsid w:val="00B34659"/>
    <w:rsid w:val="00B34DBC"/>
    <w:rsid w:val="00B3541F"/>
    <w:rsid w:val="00B35743"/>
    <w:rsid w:val="00B35EEB"/>
    <w:rsid w:val="00B4005A"/>
    <w:rsid w:val="00B4108D"/>
    <w:rsid w:val="00B410BF"/>
    <w:rsid w:val="00B417D5"/>
    <w:rsid w:val="00B43130"/>
    <w:rsid w:val="00B4488D"/>
    <w:rsid w:val="00B46885"/>
    <w:rsid w:val="00B469F6"/>
    <w:rsid w:val="00B50E37"/>
    <w:rsid w:val="00B50EFE"/>
    <w:rsid w:val="00B510FA"/>
    <w:rsid w:val="00B510FE"/>
    <w:rsid w:val="00B51390"/>
    <w:rsid w:val="00B514CD"/>
    <w:rsid w:val="00B525FD"/>
    <w:rsid w:val="00B556DF"/>
    <w:rsid w:val="00B55909"/>
    <w:rsid w:val="00B55DCF"/>
    <w:rsid w:val="00B563A3"/>
    <w:rsid w:val="00B56B24"/>
    <w:rsid w:val="00B56E09"/>
    <w:rsid w:val="00B571B9"/>
    <w:rsid w:val="00B57265"/>
    <w:rsid w:val="00B601BF"/>
    <w:rsid w:val="00B61A7B"/>
    <w:rsid w:val="00B633AE"/>
    <w:rsid w:val="00B665D2"/>
    <w:rsid w:val="00B6737C"/>
    <w:rsid w:val="00B67484"/>
    <w:rsid w:val="00B7168B"/>
    <w:rsid w:val="00B7214D"/>
    <w:rsid w:val="00B73A53"/>
    <w:rsid w:val="00B74372"/>
    <w:rsid w:val="00B74613"/>
    <w:rsid w:val="00B75525"/>
    <w:rsid w:val="00B75FB2"/>
    <w:rsid w:val="00B769E9"/>
    <w:rsid w:val="00B77832"/>
    <w:rsid w:val="00B77CFC"/>
    <w:rsid w:val="00B80283"/>
    <w:rsid w:val="00B8095F"/>
    <w:rsid w:val="00B80B0C"/>
    <w:rsid w:val="00B80B11"/>
    <w:rsid w:val="00B80C03"/>
    <w:rsid w:val="00B82093"/>
    <w:rsid w:val="00B82359"/>
    <w:rsid w:val="00B831AE"/>
    <w:rsid w:val="00B8446C"/>
    <w:rsid w:val="00B852EC"/>
    <w:rsid w:val="00B8702C"/>
    <w:rsid w:val="00B8749B"/>
    <w:rsid w:val="00B87725"/>
    <w:rsid w:val="00B91B09"/>
    <w:rsid w:val="00B91D98"/>
    <w:rsid w:val="00B924FB"/>
    <w:rsid w:val="00BA14BA"/>
    <w:rsid w:val="00BA187D"/>
    <w:rsid w:val="00BA1A5E"/>
    <w:rsid w:val="00BA24DC"/>
    <w:rsid w:val="00BA259A"/>
    <w:rsid w:val="00BA259C"/>
    <w:rsid w:val="00BA29D3"/>
    <w:rsid w:val="00BA2EB5"/>
    <w:rsid w:val="00BA307F"/>
    <w:rsid w:val="00BA4CE0"/>
    <w:rsid w:val="00BA5280"/>
    <w:rsid w:val="00BA6774"/>
    <w:rsid w:val="00BB020D"/>
    <w:rsid w:val="00BB09E9"/>
    <w:rsid w:val="00BB0F7F"/>
    <w:rsid w:val="00BB14F1"/>
    <w:rsid w:val="00BB1762"/>
    <w:rsid w:val="00BB1867"/>
    <w:rsid w:val="00BB2851"/>
    <w:rsid w:val="00BB2B4C"/>
    <w:rsid w:val="00BB33F6"/>
    <w:rsid w:val="00BB38E7"/>
    <w:rsid w:val="00BB4F16"/>
    <w:rsid w:val="00BB5195"/>
    <w:rsid w:val="00BB572E"/>
    <w:rsid w:val="00BB736A"/>
    <w:rsid w:val="00BB74FD"/>
    <w:rsid w:val="00BC06F1"/>
    <w:rsid w:val="00BC09B7"/>
    <w:rsid w:val="00BC144D"/>
    <w:rsid w:val="00BC18F2"/>
    <w:rsid w:val="00BC1A5C"/>
    <w:rsid w:val="00BC1DB8"/>
    <w:rsid w:val="00BC21D8"/>
    <w:rsid w:val="00BC2931"/>
    <w:rsid w:val="00BC369F"/>
    <w:rsid w:val="00BC3718"/>
    <w:rsid w:val="00BC5131"/>
    <w:rsid w:val="00BC57B9"/>
    <w:rsid w:val="00BC5982"/>
    <w:rsid w:val="00BC5B4C"/>
    <w:rsid w:val="00BC60BF"/>
    <w:rsid w:val="00BC7C5D"/>
    <w:rsid w:val="00BD2593"/>
    <w:rsid w:val="00BD28BF"/>
    <w:rsid w:val="00BD2B05"/>
    <w:rsid w:val="00BD2D46"/>
    <w:rsid w:val="00BD5D9F"/>
    <w:rsid w:val="00BD6404"/>
    <w:rsid w:val="00BE2643"/>
    <w:rsid w:val="00BE33AE"/>
    <w:rsid w:val="00BE46EA"/>
    <w:rsid w:val="00BE56EA"/>
    <w:rsid w:val="00BE6A60"/>
    <w:rsid w:val="00BE6DEE"/>
    <w:rsid w:val="00BF0469"/>
    <w:rsid w:val="00BF046F"/>
    <w:rsid w:val="00BF3EA8"/>
    <w:rsid w:val="00BF404E"/>
    <w:rsid w:val="00BF441C"/>
    <w:rsid w:val="00BF4C0E"/>
    <w:rsid w:val="00BF754C"/>
    <w:rsid w:val="00BF7FAB"/>
    <w:rsid w:val="00C00139"/>
    <w:rsid w:val="00C003B9"/>
    <w:rsid w:val="00C007B8"/>
    <w:rsid w:val="00C01C89"/>
    <w:rsid w:val="00C01D50"/>
    <w:rsid w:val="00C02DC1"/>
    <w:rsid w:val="00C02FC3"/>
    <w:rsid w:val="00C038BE"/>
    <w:rsid w:val="00C0433B"/>
    <w:rsid w:val="00C047AD"/>
    <w:rsid w:val="00C05643"/>
    <w:rsid w:val="00C056DC"/>
    <w:rsid w:val="00C05809"/>
    <w:rsid w:val="00C05D24"/>
    <w:rsid w:val="00C05EC5"/>
    <w:rsid w:val="00C06CB1"/>
    <w:rsid w:val="00C06D95"/>
    <w:rsid w:val="00C079EA"/>
    <w:rsid w:val="00C07F26"/>
    <w:rsid w:val="00C1179D"/>
    <w:rsid w:val="00C11E11"/>
    <w:rsid w:val="00C1329B"/>
    <w:rsid w:val="00C13839"/>
    <w:rsid w:val="00C14308"/>
    <w:rsid w:val="00C15737"/>
    <w:rsid w:val="00C15DA6"/>
    <w:rsid w:val="00C1768E"/>
    <w:rsid w:val="00C2007E"/>
    <w:rsid w:val="00C221D8"/>
    <w:rsid w:val="00C24C05"/>
    <w:rsid w:val="00C24D2F"/>
    <w:rsid w:val="00C302D6"/>
    <w:rsid w:val="00C308FB"/>
    <w:rsid w:val="00C3101A"/>
    <w:rsid w:val="00C31283"/>
    <w:rsid w:val="00C33C48"/>
    <w:rsid w:val="00C340E5"/>
    <w:rsid w:val="00C35AA7"/>
    <w:rsid w:val="00C36BE8"/>
    <w:rsid w:val="00C36CDF"/>
    <w:rsid w:val="00C37300"/>
    <w:rsid w:val="00C37F9B"/>
    <w:rsid w:val="00C402FE"/>
    <w:rsid w:val="00C41BDE"/>
    <w:rsid w:val="00C4395D"/>
    <w:rsid w:val="00C43BA1"/>
    <w:rsid w:val="00C43DAB"/>
    <w:rsid w:val="00C4569D"/>
    <w:rsid w:val="00C460D4"/>
    <w:rsid w:val="00C46B5B"/>
    <w:rsid w:val="00C46C55"/>
    <w:rsid w:val="00C470FD"/>
    <w:rsid w:val="00C47F08"/>
    <w:rsid w:val="00C505F7"/>
    <w:rsid w:val="00C507B1"/>
    <w:rsid w:val="00C514A6"/>
    <w:rsid w:val="00C53393"/>
    <w:rsid w:val="00C533E0"/>
    <w:rsid w:val="00C534B6"/>
    <w:rsid w:val="00C5367A"/>
    <w:rsid w:val="00C5374C"/>
    <w:rsid w:val="00C54CE4"/>
    <w:rsid w:val="00C55960"/>
    <w:rsid w:val="00C55AF4"/>
    <w:rsid w:val="00C57037"/>
    <w:rsid w:val="00C571C6"/>
    <w:rsid w:val="00C5739F"/>
    <w:rsid w:val="00C57985"/>
    <w:rsid w:val="00C57CF0"/>
    <w:rsid w:val="00C57F05"/>
    <w:rsid w:val="00C60546"/>
    <w:rsid w:val="00C60995"/>
    <w:rsid w:val="00C60E37"/>
    <w:rsid w:val="00C63020"/>
    <w:rsid w:val="00C64252"/>
    <w:rsid w:val="00C649BD"/>
    <w:rsid w:val="00C65891"/>
    <w:rsid w:val="00C65EE8"/>
    <w:rsid w:val="00C66AC9"/>
    <w:rsid w:val="00C70E19"/>
    <w:rsid w:val="00C715DC"/>
    <w:rsid w:val="00C72303"/>
    <w:rsid w:val="00C7241A"/>
    <w:rsid w:val="00C724D3"/>
    <w:rsid w:val="00C762EA"/>
    <w:rsid w:val="00C7683C"/>
    <w:rsid w:val="00C77029"/>
    <w:rsid w:val="00C77DD9"/>
    <w:rsid w:val="00C81ED4"/>
    <w:rsid w:val="00C82561"/>
    <w:rsid w:val="00C82D11"/>
    <w:rsid w:val="00C82E10"/>
    <w:rsid w:val="00C83211"/>
    <w:rsid w:val="00C83BE6"/>
    <w:rsid w:val="00C83C2A"/>
    <w:rsid w:val="00C85354"/>
    <w:rsid w:val="00C857BE"/>
    <w:rsid w:val="00C858B2"/>
    <w:rsid w:val="00C85A4C"/>
    <w:rsid w:val="00C85AE9"/>
    <w:rsid w:val="00C864A5"/>
    <w:rsid w:val="00C86ABA"/>
    <w:rsid w:val="00C86E64"/>
    <w:rsid w:val="00C87E42"/>
    <w:rsid w:val="00C907A9"/>
    <w:rsid w:val="00C90FB1"/>
    <w:rsid w:val="00C911A7"/>
    <w:rsid w:val="00C91495"/>
    <w:rsid w:val="00C927C2"/>
    <w:rsid w:val="00C943F3"/>
    <w:rsid w:val="00C9549F"/>
    <w:rsid w:val="00C95812"/>
    <w:rsid w:val="00C958C3"/>
    <w:rsid w:val="00C958CA"/>
    <w:rsid w:val="00CA08C6"/>
    <w:rsid w:val="00CA0A77"/>
    <w:rsid w:val="00CA15EF"/>
    <w:rsid w:val="00CA15FC"/>
    <w:rsid w:val="00CA2729"/>
    <w:rsid w:val="00CA3057"/>
    <w:rsid w:val="00CA4349"/>
    <w:rsid w:val="00CA45F8"/>
    <w:rsid w:val="00CA52C8"/>
    <w:rsid w:val="00CA67B3"/>
    <w:rsid w:val="00CA6905"/>
    <w:rsid w:val="00CA7B44"/>
    <w:rsid w:val="00CA7BDC"/>
    <w:rsid w:val="00CB0305"/>
    <w:rsid w:val="00CB100B"/>
    <w:rsid w:val="00CB243C"/>
    <w:rsid w:val="00CB25A4"/>
    <w:rsid w:val="00CB33C7"/>
    <w:rsid w:val="00CB3472"/>
    <w:rsid w:val="00CB38EB"/>
    <w:rsid w:val="00CB3995"/>
    <w:rsid w:val="00CB44EC"/>
    <w:rsid w:val="00CB5D07"/>
    <w:rsid w:val="00CB5D33"/>
    <w:rsid w:val="00CB6DA7"/>
    <w:rsid w:val="00CB7748"/>
    <w:rsid w:val="00CB7E4C"/>
    <w:rsid w:val="00CC0509"/>
    <w:rsid w:val="00CC0C8A"/>
    <w:rsid w:val="00CC1A92"/>
    <w:rsid w:val="00CC22C4"/>
    <w:rsid w:val="00CC25B4"/>
    <w:rsid w:val="00CC2739"/>
    <w:rsid w:val="00CC40B1"/>
    <w:rsid w:val="00CC5710"/>
    <w:rsid w:val="00CC5871"/>
    <w:rsid w:val="00CC5E00"/>
    <w:rsid w:val="00CC5F88"/>
    <w:rsid w:val="00CC69C8"/>
    <w:rsid w:val="00CC77A2"/>
    <w:rsid w:val="00CD007F"/>
    <w:rsid w:val="00CD0C21"/>
    <w:rsid w:val="00CD307E"/>
    <w:rsid w:val="00CD413A"/>
    <w:rsid w:val="00CD6A1B"/>
    <w:rsid w:val="00CD70E5"/>
    <w:rsid w:val="00CD7EEC"/>
    <w:rsid w:val="00CE0A7F"/>
    <w:rsid w:val="00CE1718"/>
    <w:rsid w:val="00CE1E71"/>
    <w:rsid w:val="00CE4A58"/>
    <w:rsid w:val="00CF12FF"/>
    <w:rsid w:val="00CF1878"/>
    <w:rsid w:val="00CF239F"/>
    <w:rsid w:val="00CF246A"/>
    <w:rsid w:val="00CF4156"/>
    <w:rsid w:val="00CF5D69"/>
    <w:rsid w:val="00CF611E"/>
    <w:rsid w:val="00D000D2"/>
    <w:rsid w:val="00D00B86"/>
    <w:rsid w:val="00D014A8"/>
    <w:rsid w:val="00D01F13"/>
    <w:rsid w:val="00D02066"/>
    <w:rsid w:val="00D020C7"/>
    <w:rsid w:val="00D020FD"/>
    <w:rsid w:val="00D02868"/>
    <w:rsid w:val="00D035F3"/>
    <w:rsid w:val="00D03D00"/>
    <w:rsid w:val="00D041B3"/>
    <w:rsid w:val="00D04747"/>
    <w:rsid w:val="00D05852"/>
    <w:rsid w:val="00D05C30"/>
    <w:rsid w:val="00D0637C"/>
    <w:rsid w:val="00D06A73"/>
    <w:rsid w:val="00D11359"/>
    <w:rsid w:val="00D11B54"/>
    <w:rsid w:val="00D11BA9"/>
    <w:rsid w:val="00D12D4C"/>
    <w:rsid w:val="00D13EBE"/>
    <w:rsid w:val="00D14F3D"/>
    <w:rsid w:val="00D15400"/>
    <w:rsid w:val="00D165D9"/>
    <w:rsid w:val="00D16BA8"/>
    <w:rsid w:val="00D17B0E"/>
    <w:rsid w:val="00D17F9E"/>
    <w:rsid w:val="00D20AC2"/>
    <w:rsid w:val="00D20B86"/>
    <w:rsid w:val="00D21A29"/>
    <w:rsid w:val="00D21EB9"/>
    <w:rsid w:val="00D22178"/>
    <w:rsid w:val="00D2299D"/>
    <w:rsid w:val="00D233B5"/>
    <w:rsid w:val="00D25C50"/>
    <w:rsid w:val="00D2673D"/>
    <w:rsid w:val="00D307C0"/>
    <w:rsid w:val="00D30D85"/>
    <w:rsid w:val="00D3188C"/>
    <w:rsid w:val="00D31C42"/>
    <w:rsid w:val="00D334D4"/>
    <w:rsid w:val="00D33588"/>
    <w:rsid w:val="00D34B2A"/>
    <w:rsid w:val="00D35F9B"/>
    <w:rsid w:val="00D36B69"/>
    <w:rsid w:val="00D37991"/>
    <w:rsid w:val="00D408DD"/>
    <w:rsid w:val="00D45D72"/>
    <w:rsid w:val="00D4620E"/>
    <w:rsid w:val="00D468D9"/>
    <w:rsid w:val="00D4727D"/>
    <w:rsid w:val="00D516BD"/>
    <w:rsid w:val="00D51CBE"/>
    <w:rsid w:val="00D520E4"/>
    <w:rsid w:val="00D53184"/>
    <w:rsid w:val="00D53A38"/>
    <w:rsid w:val="00D53A48"/>
    <w:rsid w:val="00D53D60"/>
    <w:rsid w:val="00D54120"/>
    <w:rsid w:val="00D546E1"/>
    <w:rsid w:val="00D5582B"/>
    <w:rsid w:val="00D56479"/>
    <w:rsid w:val="00D567F5"/>
    <w:rsid w:val="00D575DD"/>
    <w:rsid w:val="00D57DFA"/>
    <w:rsid w:val="00D61594"/>
    <w:rsid w:val="00D6165E"/>
    <w:rsid w:val="00D62AE5"/>
    <w:rsid w:val="00D62EC8"/>
    <w:rsid w:val="00D6574D"/>
    <w:rsid w:val="00D668D0"/>
    <w:rsid w:val="00D67E29"/>
    <w:rsid w:val="00D67FCF"/>
    <w:rsid w:val="00D70217"/>
    <w:rsid w:val="00D7037B"/>
    <w:rsid w:val="00D709CE"/>
    <w:rsid w:val="00D71ACF"/>
    <w:rsid w:val="00D71F73"/>
    <w:rsid w:val="00D738A5"/>
    <w:rsid w:val="00D751E9"/>
    <w:rsid w:val="00D75795"/>
    <w:rsid w:val="00D76D57"/>
    <w:rsid w:val="00D7729C"/>
    <w:rsid w:val="00D77916"/>
    <w:rsid w:val="00D80786"/>
    <w:rsid w:val="00D813BA"/>
    <w:rsid w:val="00D81BA1"/>
    <w:rsid w:val="00D81CAB"/>
    <w:rsid w:val="00D81CB6"/>
    <w:rsid w:val="00D8205A"/>
    <w:rsid w:val="00D82D53"/>
    <w:rsid w:val="00D8403B"/>
    <w:rsid w:val="00D847EE"/>
    <w:rsid w:val="00D8576F"/>
    <w:rsid w:val="00D85BA1"/>
    <w:rsid w:val="00D86180"/>
    <w:rsid w:val="00D8677F"/>
    <w:rsid w:val="00D873DA"/>
    <w:rsid w:val="00D900A6"/>
    <w:rsid w:val="00D9086A"/>
    <w:rsid w:val="00D916A8"/>
    <w:rsid w:val="00D91CD7"/>
    <w:rsid w:val="00D9230B"/>
    <w:rsid w:val="00D93BC3"/>
    <w:rsid w:val="00D9723D"/>
    <w:rsid w:val="00D97F0C"/>
    <w:rsid w:val="00DA0DDD"/>
    <w:rsid w:val="00DA263E"/>
    <w:rsid w:val="00DA3A86"/>
    <w:rsid w:val="00DA3BC9"/>
    <w:rsid w:val="00DA41CE"/>
    <w:rsid w:val="00DA41FB"/>
    <w:rsid w:val="00DA5002"/>
    <w:rsid w:val="00DA5251"/>
    <w:rsid w:val="00DA5D4F"/>
    <w:rsid w:val="00DA6CDC"/>
    <w:rsid w:val="00DA6D01"/>
    <w:rsid w:val="00DA7D62"/>
    <w:rsid w:val="00DB2095"/>
    <w:rsid w:val="00DB2108"/>
    <w:rsid w:val="00DB3951"/>
    <w:rsid w:val="00DB4D02"/>
    <w:rsid w:val="00DC10E0"/>
    <w:rsid w:val="00DC19DC"/>
    <w:rsid w:val="00DC2500"/>
    <w:rsid w:val="00DC36FC"/>
    <w:rsid w:val="00DC3FEF"/>
    <w:rsid w:val="00DC5EBC"/>
    <w:rsid w:val="00DC7373"/>
    <w:rsid w:val="00DC7769"/>
    <w:rsid w:val="00DC77DC"/>
    <w:rsid w:val="00DC7B97"/>
    <w:rsid w:val="00DC7F98"/>
    <w:rsid w:val="00DD0453"/>
    <w:rsid w:val="00DD0C2C"/>
    <w:rsid w:val="00DD19DE"/>
    <w:rsid w:val="00DD28BC"/>
    <w:rsid w:val="00DD5538"/>
    <w:rsid w:val="00DD6851"/>
    <w:rsid w:val="00DD6EF4"/>
    <w:rsid w:val="00DD7302"/>
    <w:rsid w:val="00DD7E08"/>
    <w:rsid w:val="00DE08EE"/>
    <w:rsid w:val="00DE13C4"/>
    <w:rsid w:val="00DE31F0"/>
    <w:rsid w:val="00DE3286"/>
    <w:rsid w:val="00DE35C7"/>
    <w:rsid w:val="00DE3D1C"/>
    <w:rsid w:val="00DE3DE0"/>
    <w:rsid w:val="00DE4701"/>
    <w:rsid w:val="00DE6347"/>
    <w:rsid w:val="00DE6379"/>
    <w:rsid w:val="00DF3C91"/>
    <w:rsid w:val="00DF4C11"/>
    <w:rsid w:val="00DF68B5"/>
    <w:rsid w:val="00E0031A"/>
    <w:rsid w:val="00E005AC"/>
    <w:rsid w:val="00E00E76"/>
    <w:rsid w:val="00E0227D"/>
    <w:rsid w:val="00E02B98"/>
    <w:rsid w:val="00E04026"/>
    <w:rsid w:val="00E04865"/>
    <w:rsid w:val="00E04B84"/>
    <w:rsid w:val="00E0592D"/>
    <w:rsid w:val="00E06466"/>
    <w:rsid w:val="00E06FDA"/>
    <w:rsid w:val="00E1105E"/>
    <w:rsid w:val="00E114BB"/>
    <w:rsid w:val="00E12A59"/>
    <w:rsid w:val="00E12B4D"/>
    <w:rsid w:val="00E1345F"/>
    <w:rsid w:val="00E13B8C"/>
    <w:rsid w:val="00E154C1"/>
    <w:rsid w:val="00E15FA5"/>
    <w:rsid w:val="00E160A5"/>
    <w:rsid w:val="00E164D5"/>
    <w:rsid w:val="00E16A4E"/>
    <w:rsid w:val="00E16AE7"/>
    <w:rsid w:val="00E16CED"/>
    <w:rsid w:val="00E1713D"/>
    <w:rsid w:val="00E17C94"/>
    <w:rsid w:val="00E17D91"/>
    <w:rsid w:val="00E201BE"/>
    <w:rsid w:val="00E20A43"/>
    <w:rsid w:val="00E20F05"/>
    <w:rsid w:val="00E21EB5"/>
    <w:rsid w:val="00E22982"/>
    <w:rsid w:val="00E23052"/>
    <w:rsid w:val="00E23898"/>
    <w:rsid w:val="00E2688E"/>
    <w:rsid w:val="00E26A1F"/>
    <w:rsid w:val="00E27946"/>
    <w:rsid w:val="00E27DE5"/>
    <w:rsid w:val="00E30BCD"/>
    <w:rsid w:val="00E33CD2"/>
    <w:rsid w:val="00E36970"/>
    <w:rsid w:val="00E37929"/>
    <w:rsid w:val="00E40E90"/>
    <w:rsid w:val="00E417FB"/>
    <w:rsid w:val="00E4344E"/>
    <w:rsid w:val="00E4492C"/>
    <w:rsid w:val="00E44C81"/>
    <w:rsid w:val="00E45C7E"/>
    <w:rsid w:val="00E45EBB"/>
    <w:rsid w:val="00E46087"/>
    <w:rsid w:val="00E4782B"/>
    <w:rsid w:val="00E5027A"/>
    <w:rsid w:val="00E50AD9"/>
    <w:rsid w:val="00E50BD1"/>
    <w:rsid w:val="00E531EB"/>
    <w:rsid w:val="00E54874"/>
    <w:rsid w:val="00E54B6F"/>
    <w:rsid w:val="00E55ACA"/>
    <w:rsid w:val="00E57B74"/>
    <w:rsid w:val="00E60200"/>
    <w:rsid w:val="00E62A79"/>
    <w:rsid w:val="00E63473"/>
    <w:rsid w:val="00E64677"/>
    <w:rsid w:val="00E64C31"/>
    <w:rsid w:val="00E65BC6"/>
    <w:rsid w:val="00E661FF"/>
    <w:rsid w:val="00E678D9"/>
    <w:rsid w:val="00E67A6F"/>
    <w:rsid w:val="00E70A6F"/>
    <w:rsid w:val="00E7212B"/>
    <w:rsid w:val="00E726EB"/>
    <w:rsid w:val="00E736E1"/>
    <w:rsid w:val="00E74D0E"/>
    <w:rsid w:val="00E759D3"/>
    <w:rsid w:val="00E80B52"/>
    <w:rsid w:val="00E824C3"/>
    <w:rsid w:val="00E83FF6"/>
    <w:rsid w:val="00E840B3"/>
    <w:rsid w:val="00E84D10"/>
    <w:rsid w:val="00E850C9"/>
    <w:rsid w:val="00E85948"/>
    <w:rsid w:val="00E85C43"/>
    <w:rsid w:val="00E8629F"/>
    <w:rsid w:val="00E8649B"/>
    <w:rsid w:val="00E86ED5"/>
    <w:rsid w:val="00E87165"/>
    <w:rsid w:val="00E8739A"/>
    <w:rsid w:val="00E901DB"/>
    <w:rsid w:val="00E91008"/>
    <w:rsid w:val="00E91791"/>
    <w:rsid w:val="00E92BF5"/>
    <w:rsid w:val="00E932EC"/>
    <w:rsid w:val="00E9374E"/>
    <w:rsid w:val="00E94F54"/>
    <w:rsid w:val="00E9517D"/>
    <w:rsid w:val="00E951E6"/>
    <w:rsid w:val="00E9546B"/>
    <w:rsid w:val="00E954CC"/>
    <w:rsid w:val="00E95FCC"/>
    <w:rsid w:val="00E96CC7"/>
    <w:rsid w:val="00E97AD5"/>
    <w:rsid w:val="00EA1111"/>
    <w:rsid w:val="00EA1E15"/>
    <w:rsid w:val="00EA3B4F"/>
    <w:rsid w:val="00EA3C24"/>
    <w:rsid w:val="00EA5B94"/>
    <w:rsid w:val="00EA63B9"/>
    <w:rsid w:val="00EA72CC"/>
    <w:rsid w:val="00EA73DF"/>
    <w:rsid w:val="00EA7451"/>
    <w:rsid w:val="00EA78CD"/>
    <w:rsid w:val="00EA78FF"/>
    <w:rsid w:val="00EA7B6D"/>
    <w:rsid w:val="00EB1703"/>
    <w:rsid w:val="00EB2856"/>
    <w:rsid w:val="00EB317E"/>
    <w:rsid w:val="00EB335C"/>
    <w:rsid w:val="00EB42E7"/>
    <w:rsid w:val="00EB4746"/>
    <w:rsid w:val="00EB4E01"/>
    <w:rsid w:val="00EB4FDB"/>
    <w:rsid w:val="00EB5FBE"/>
    <w:rsid w:val="00EB61AE"/>
    <w:rsid w:val="00EB6748"/>
    <w:rsid w:val="00EB7A48"/>
    <w:rsid w:val="00EC19F6"/>
    <w:rsid w:val="00EC1C8A"/>
    <w:rsid w:val="00EC29A5"/>
    <w:rsid w:val="00EC2F1F"/>
    <w:rsid w:val="00EC322D"/>
    <w:rsid w:val="00EC430C"/>
    <w:rsid w:val="00EC534A"/>
    <w:rsid w:val="00EC661F"/>
    <w:rsid w:val="00EC7CBF"/>
    <w:rsid w:val="00ED2119"/>
    <w:rsid w:val="00ED383A"/>
    <w:rsid w:val="00ED4680"/>
    <w:rsid w:val="00ED7A1F"/>
    <w:rsid w:val="00EE08DE"/>
    <w:rsid w:val="00EE1A96"/>
    <w:rsid w:val="00EE2585"/>
    <w:rsid w:val="00EE273D"/>
    <w:rsid w:val="00EE3104"/>
    <w:rsid w:val="00EE36C9"/>
    <w:rsid w:val="00EE4FFE"/>
    <w:rsid w:val="00EE6613"/>
    <w:rsid w:val="00EE7E5E"/>
    <w:rsid w:val="00EF1EC5"/>
    <w:rsid w:val="00EF2C52"/>
    <w:rsid w:val="00EF381A"/>
    <w:rsid w:val="00EF4C88"/>
    <w:rsid w:val="00EF4FAF"/>
    <w:rsid w:val="00EF4FF5"/>
    <w:rsid w:val="00EF55EB"/>
    <w:rsid w:val="00EF6A50"/>
    <w:rsid w:val="00EF6C6B"/>
    <w:rsid w:val="00F00DCC"/>
    <w:rsid w:val="00F011F4"/>
    <w:rsid w:val="00F0156F"/>
    <w:rsid w:val="00F01FBA"/>
    <w:rsid w:val="00F0264C"/>
    <w:rsid w:val="00F03A32"/>
    <w:rsid w:val="00F04B96"/>
    <w:rsid w:val="00F05AC8"/>
    <w:rsid w:val="00F05D0C"/>
    <w:rsid w:val="00F05F0E"/>
    <w:rsid w:val="00F07167"/>
    <w:rsid w:val="00F072D8"/>
    <w:rsid w:val="00F07CE0"/>
    <w:rsid w:val="00F10140"/>
    <w:rsid w:val="00F11A88"/>
    <w:rsid w:val="00F129DC"/>
    <w:rsid w:val="00F12B5F"/>
    <w:rsid w:val="00F13D05"/>
    <w:rsid w:val="00F15C64"/>
    <w:rsid w:val="00F16029"/>
    <w:rsid w:val="00F161F1"/>
    <w:rsid w:val="00F1668C"/>
    <w:rsid w:val="00F1679D"/>
    <w:rsid w:val="00F1682C"/>
    <w:rsid w:val="00F16CEC"/>
    <w:rsid w:val="00F20779"/>
    <w:rsid w:val="00F20B91"/>
    <w:rsid w:val="00F20E0B"/>
    <w:rsid w:val="00F20FC2"/>
    <w:rsid w:val="00F21446"/>
    <w:rsid w:val="00F21AE1"/>
    <w:rsid w:val="00F2239D"/>
    <w:rsid w:val="00F22B3C"/>
    <w:rsid w:val="00F246D3"/>
    <w:rsid w:val="00F24B8B"/>
    <w:rsid w:val="00F265C9"/>
    <w:rsid w:val="00F30A04"/>
    <w:rsid w:val="00F30ADC"/>
    <w:rsid w:val="00F30D2E"/>
    <w:rsid w:val="00F31DDB"/>
    <w:rsid w:val="00F3204F"/>
    <w:rsid w:val="00F322E2"/>
    <w:rsid w:val="00F32761"/>
    <w:rsid w:val="00F33BE5"/>
    <w:rsid w:val="00F33DBC"/>
    <w:rsid w:val="00F3510F"/>
    <w:rsid w:val="00F35516"/>
    <w:rsid w:val="00F35790"/>
    <w:rsid w:val="00F35904"/>
    <w:rsid w:val="00F36446"/>
    <w:rsid w:val="00F36590"/>
    <w:rsid w:val="00F4136D"/>
    <w:rsid w:val="00F4212E"/>
    <w:rsid w:val="00F42C20"/>
    <w:rsid w:val="00F437CE"/>
    <w:rsid w:val="00F43E34"/>
    <w:rsid w:val="00F44409"/>
    <w:rsid w:val="00F45740"/>
    <w:rsid w:val="00F4619F"/>
    <w:rsid w:val="00F523B1"/>
    <w:rsid w:val="00F53053"/>
    <w:rsid w:val="00F5349D"/>
    <w:rsid w:val="00F53FE2"/>
    <w:rsid w:val="00F54104"/>
    <w:rsid w:val="00F5514D"/>
    <w:rsid w:val="00F56290"/>
    <w:rsid w:val="00F56371"/>
    <w:rsid w:val="00F5655F"/>
    <w:rsid w:val="00F60E7F"/>
    <w:rsid w:val="00F618EF"/>
    <w:rsid w:val="00F61B23"/>
    <w:rsid w:val="00F61BA5"/>
    <w:rsid w:val="00F62678"/>
    <w:rsid w:val="00F63D1C"/>
    <w:rsid w:val="00F65582"/>
    <w:rsid w:val="00F65F6B"/>
    <w:rsid w:val="00F66E75"/>
    <w:rsid w:val="00F704FD"/>
    <w:rsid w:val="00F71256"/>
    <w:rsid w:val="00F71B74"/>
    <w:rsid w:val="00F721A2"/>
    <w:rsid w:val="00F7365B"/>
    <w:rsid w:val="00F7403D"/>
    <w:rsid w:val="00F74B8E"/>
    <w:rsid w:val="00F754D3"/>
    <w:rsid w:val="00F76172"/>
    <w:rsid w:val="00F76BFD"/>
    <w:rsid w:val="00F77EB0"/>
    <w:rsid w:val="00F80B87"/>
    <w:rsid w:val="00F81926"/>
    <w:rsid w:val="00F826E7"/>
    <w:rsid w:val="00F8411A"/>
    <w:rsid w:val="00F85C12"/>
    <w:rsid w:val="00F870F0"/>
    <w:rsid w:val="00F87CDD"/>
    <w:rsid w:val="00F90F5C"/>
    <w:rsid w:val="00F9137C"/>
    <w:rsid w:val="00F91857"/>
    <w:rsid w:val="00F91A4F"/>
    <w:rsid w:val="00F91C9C"/>
    <w:rsid w:val="00F92531"/>
    <w:rsid w:val="00F92BF7"/>
    <w:rsid w:val="00F933F0"/>
    <w:rsid w:val="00F937A3"/>
    <w:rsid w:val="00F94715"/>
    <w:rsid w:val="00F955F2"/>
    <w:rsid w:val="00F95F94"/>
    <w:rsid w:val="00F96A3D"/>
    <w:rsid w:val="00F977B0"/>
    <w:rsid w:val="00F97A20"/>
    <w:rsid w:val="00FA040F"/>
    <w:rsid w:val="00FA066F"/>
    <w:rsid w:val="00FA1124"/>
    <w:rsid w:val="00FA1198"/>
    <w:rsid w:val="00FA191F"/>
    <w:rsid w:val="00FA2DAF"/>
    <w:rsid w:val="00FA4718"/>
    <w:rsid w:val="00FA4913"/>
    <w:rsid w:val="00FA4D3E"/>
    <w:rsid w:val="00FA52E0"/>
    <w:rsid w:val="00FA5E25"/>
    <w:rsid w:val="00FA5F74"/>
    <w:rsid w:val="00FA662D"/>
    <w:rsid w:val="00FA6BB5"/>
    <w:rsid w:val="00FA7F3D"/>
    <w:rsid w:val="00FB0924"/>
    <w:rsid w:val="00FB1EEB"/>
    <w:rsid w:val="00FB28F9"/>
    <w:rsid w:val="00FB2EB1"/>
    <w:rsid w:val="00FB33FC"/>
    <w:rsid w:val="00FB38D8"/>
    <w:rsid w:val="00FB4FAC"/>
    <w:rsid w:val="00FB51BC"/>
    <w:rsid w:val="00FB584C"/>
    <w:rsid w:val="00FB6BE4"/>
    <w:rsid w:val="00FB6E3D"/>
    <w:rsid w:val="00FB719C"/>
    <w:rsid w:val="00FB720C"/>
    <w:rsid w:val="00FC051F"/>
    <w:rsid w:val="00FC06FF"/>
    <w:rsid w:val="00FC0C25"/>
    <w:rsid w:val="00FC1669"/>
    <w:rsid w:val="00FC1740"/>
    <w:rsid w:val="00FC1A41"/>
    <w:rsid w:val="00FC234C"/>
    <w:rsid w:val="00FC4421"/>
    <w:rsid w:val="00FC69B4"/>
    <w:rsid w:val="00FC7AA6"/>
    <w:rsid w:val="00FC7EED"/>
    <w:rsid w:val="00FD04A5"/>
    <w:rsid w:val="00FD0694"/>
    <w:rsid w:val="00FD25BE"/>
    <w:rsid w:val="00FD2E70"/>
    <w:rsid w:val="00FD312C"/>
    <w:rsid w:val="00FD349D"/>
    <w:rsid w:val="00FD391E"/>
    <w:rsid w:val="00FD3AEC"/>
    <w:rsid w:val="00FD51F4"/>
    <w:rsid w:val="00FD5209"/>
    <w:rsid w:val="00FD70DE"/>
    <w:rsid w:val="00FD737C"/>
    <w:rsid w:val="00FD7813"/>
    <w:rsid w:val="00FD7AA7"/>
    <w:rsid w:val="00FD7DAD"/>
    <w:rsid w:val="00FE257E"/>
    <w:rsid w:val="00FE2882"/>
    <w:rsid w:val="00FE3911"/>
    <w:rsid w:val="00FE3B49"/>
    <w:rsid w:val="00FE4E60"/>
    <w:rsid w:val="00FE50A8"/>
    <w:rsid w:val="00FE59C3"/>
    <w:rsid w:val="00FE7CD5"/>
    <w:rsid w:val="00FF143A"/>
    <w:rsid w:val="00FF1914"/>
    <w:rsid w:val="00FF1FCB"/>
    <w:rsid w:val="00FF3476"/>
    <w:rsid w:val="00FF52D4"/>
    <w:rsid w:val="00FF572F"/>
    <w:rsid w:val="00FF5A48"/>
    <w:rsid w:val="00FF6693"/>
    <w:rsid w:val="00FF6AA4"/>
    <w:rsid w:val="00FF6B09"/>
    <w:rsid w:val="00FF7270"/>
    <w:rsid w:val="00FF728E"/>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A9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BE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7B1257"/>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03677D"/>
    <w:pPr>
      <w:numPr>
        <w:ilvl w:val="1"/>
      </w:numPr>
      <w:pBdr>
        <w:top w:val="none" w:sz="0" w:space="0" w:color="auto"/>
      </w:pBdr>
      <w:tabs>
        <w:tab w:val="left" w:pos="567"/>
      </w:tabs>
      <w:overflowPunct w:val="0"/>
      <w:autoSpaceDE w:val="0"/>
      <w:autoSpaceDN w:val="0"/>
      <w:adjustRightInd w:val="0"/>
      <w:snapToGrid w:val="0"/>
      <w:spacing w:before="360"/>
      <w:textAlignment w:val="baseline"/>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7B1257"/>
    <w:pPr>
      <w:numPr>
        <w:ilvl w:val="2"/>
      </w:numPr>
      <w:spacing w:before="120"/>
      <w:outlineLvl w:val="2"/>
    </w:pPr>
  </w:style>
  <w:style w:type="paragraph" w:styleId="4">
    <w:name w:val="heading 4"/>
    <w:basedOn w:val="30"/>
    <w:next w:val="a"/>
    <w:link w:val="4Char"/>
    <w:qFormat/>
    <w:rsid w:val="007B1257"/>
    <w:pPr>
      <w:numPr>
        <w:ilvl w:val="3"/>
      </w:numPr>
      <w:outlineLvl w:val="3"/>
    </w:pPr>
    <w:rPr>
      <w:sz w:val="24"/>
    </w:rPr>
  </w:style>
  <w:style w:type="paragraph" w:styleId="5">
    <w:name w:val="heading 5"/>
    <w:basedOn w:val="4"/>
    <w:next w:val="a"/>
    <w:link w:val="5Char"/>
    <w:qFormat/>
    <w:rsid w:val="007B1257"/>
    <w:pPr>
      <w:numPr>
        <w:ilvl w:val="4"/>
      </w:numPr>
      <w:outlineLvl w:val="4"/>
    </w:pPr>
    <w:rPr>
      <w:sz w:val="22"/>
    </w:rPr>
  </w:style>
  <w:style w:type="paragraph" w:styleId="6">
    <w:name w:val="heading 6"/>
    <w:basedOn w:val="H6"/>
    <w:next w:val="a"/>
    <w:link w:val="6Char"/>
    <w:qFormat/>
    <w:rsid w:val="007B1257"/>
    <w:pPr>
      <w:numPr>
        <w:ilvl w:val="5"/>
      </w:numPr>
      <w:outlineLvl w:val="5"/>
    </w:pPr>
  </w:style>
  <w:style w:type="paragraph" w:styleId="7">
    <w:name w:val="heading 7"/>
    <w:basedOn w:val="H6"/>
    <w:next w:val="a"/>
    <w:link w:val="7Char"/>
    <w:qFormat/>
    <w:rsid w:val="007B1257"/>
    <w:pPr>
      <w:numPr>
        <w:ilvl w:val="6"/>
      </w:numPr>
      <w:outlineLvl w:val="6"/>
    </w:pPr>
  </w:style>
  <w:style w:type="paragraph" w:styleId="8">
    <w:name w:val="heading 8"/>
    <w:basedOn w:val="1"/>
    <w:next w:val="a"/>
    <w:link w:val="8Char"/>
    <w:qFormat/>
    <w:rsid w:val="007B1257"/>
    <w:pPr>
      <w:numPr>
        <w:ilvl w:val="7"/>
      </w:numPr>
      <w:outlineLvl w:val="7"/>
    </w:pPr>
  </w:style>
  <w:style w:type="paragraph" w:styleId="9">
    <w:name w:val="heading 9"/>
    <w:basedOn w:val="8"/>
    <w:next w:val="a"/>
    <w:link w:val="9Char"/>
    <w:qFormat/>
    <w:rsid w:val="007B125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7B1257"/>
    <w:pPr>
      <w:ind w:left="1985" w:hanging="1985"/>
      <w:outlineLvl w:val="9"/>
    </w:pPr>
    <w:rPr>
      <w:sz w:val="20"/>
    </w:rPr>
  </w:style>
  <w:style w:type="paragraph" w:styleId="90">
    <w:name w:val="toc 9"/>
    <w:basedOn w:val="80"/>
    <w:rsid w:val="007B1257"/>
    <w:pPr>
      <w:ind w:left="1418" w:hanging="1418"/>
    </w:pPr>
  </w:style>
  <w:style w:type="paragraph" w:styleId="80">
    <w:name w:val="toc 8"/>
    <w:basedOn w:val="10"/>
    <w:rsid w:val="007B1257"/>
    <w:pPr>
      <w:spacing w:before="180"/>
      <w:ind w:left="2693" w:hanging="2693"/>
    </w:pPr>
    <w:rPr>
      <w:b/>
    </w:rPr>
  </w:style>
  <w:style w:type="paragraph" w:styleId="10">
    <w:name w:val="toc 1"/>
    <w:rsid w:val="007B1257"/>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7B1257"/>
    <w:pPr>
      <w:keepLines/>
      <w:tabs>
        <w:tab w:val="center" w:pos="4536"/>
        <w:tab w:val="right" w:pos="9072"/>
      </w:tabs>
    </w:pPr>
    <w:rPr>
      <w:noProof/>
    </w:rPr>
  </w:style>
  <w:style w:type="character" w:customStyle="1" w:styleId="ZGSM">
    <w:name w:val="ZGSM"/>
    <w:rsid w:val="007B125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7B1257"/>
    <w:pPr>
      <w:widowControl w:val="0"/>
    </w:pPr>
    <w:rPr>
      <w:rFonts w:ascii="Arial" w:hAnsi="Arial"/>
      <w:b/>
      <w:noProof/>
      <w:sz w:val="18"/>
      <w:lang w:val="en-GB"/>
    </w:rPr>
  </w:style>
  <w:style w:type="paragraph" w:customStyle="1" w:styleId="ZD">
    <w:name w:val="ZD"/>
    <w:rsid w:val="007B1257"/>
    <w:pPr>
      <w:framePr w:wrap="notBeside" w:vAnchor="page" w:hAnchor="margin" w:y="15764"/>
      <w:widowControl w:val="0"/>
    </w:pPr>
    <w:rPr>
      <w:rFonts w:ascii="Arial" w:hAnsi="Arial"/>
      <w:noProof/>
      <w:sz w:val="32"/>
      <w:lang w:val="en-GB" w:eastAsia="en-US"/>
    </w:rPr>
  </w:style>
  <w:style w:type="paragraph" w:styleId="50">
    <w:name w:val="toc 5"/>
    <w:basedOn w:val="40"/>
    <w:rsid w:val="007B1257"/>
    <w:pPr>
      <w:ind w:left="1701" w:hanging="1701"/>
    </w:pPr>
  </w:style>
  <w:style w:type="paragraph" w:styleId="40">
    <w:name w:val="toc 4"/>
    <w:basedOn w:val="31"/>
    <w:rsid w:val="007B1257"/>
    <w:pPr>
      <w:ind w:left="1418" w:hanging="1418"/>
    </w:pPr>
  </w:style>
  <w:style w:type="paragraph" w:styleId="31">
    <w:name w:val="toc 3"/>
    <w:basedOn w:val="20"/>
    <w:rsid w:val="007B1257"/>
    <w:pPr>
      <w:ind w:left="1134" w:hanging="1134"/>
    </w:pPr>
  </w:style>
  <w:style w:type="paragraph" w:styleId="20">
    <w:name w:val="toc 2"/>
    <w:basedOn w:val="10"/>
    <w:rsid w:val="007B1257"/>
    <w:pPr>
      <w:keepNext w:val="0"/>
      <w:spacing w:before="0"/>
      <w:ind w:left="851" w:hanging="851"/>
    </w:pPr>
    <w:rPr>
      <w:sz w:val="20"/>
    </w:rPr>
  </w:style>
  <w:style w:type="paragraph" w:styleId="11">
    <w:name w:val="index 1"/>
    <w:basedOn w:val="a"/>
    <w:semiHidden/>
    <w:rsid w:val="007B1257"/>
    <w:pPr>
      <w:keepLines/>
      <w:spacing w:after="0"/>
    </w:pPr>
  </w:style>
  <w:style w:type="paragraph" w:styleId="21">
    <w:name w:val="index 2"/>
    <w:basedOn w:val="11"/>
    <w:semiHidden/>
    <w:rsid w:val="007B1257"/>
    <w:pPr>
      <w:ind w:left="284"/>
    </w:pPr>
  </w:style>
  <w:style w:type="paragraph" w:customStyle="1" w:styleId="TT">
    <w:name w:val="TT"/>
    <w:basedOn w:val="1"/>
    <w:next w:val="a"/>
    <w:rsid w:val="007B1257"/>
    <w:pPr>
      <w:outlineLvl w:val="9"/>
    </w:pPr>
  </w:style>
  <w:style w:type="paragraph" w:styleId="a4">
    <w:name w:val="footer"/>
    <w:basedOn w:val="a3"/>
    <w:link w:val="Char0"/>
    <w:rsid w:val="007B1257"/>
    <w:pPr>
      <w:jc w:val="center"/>
    </w:pPr>
    <w:rPr>
      <w:i/>
    </w:rPr>
  </w:style>
  <w:style w:type="character" w:styleId="a5">
    <w:name w:val="footnote reference"/>
    <w:semiHidden/>
    <w:rsid w:val="007B1257"/>
    <w:rPr>
      <w:b/>
      <w:position w:val="6"/>
      <w:sz w:val="16"/>
    </w:rPr>
  </w:style>
  <w:style w:type="paragraph" w:styleId="a6">
    <w:name w:val="footnote text"/>
    <w:basedOn w:val="a"/>
    <w:link w:val="Char1"/>
    <w:semiHidden/>
    <w:rsid w:val="007B1257"/>
    <w:pPr>
      <w:keepLines/>
      <w:spacing w:after="0"/>
      <w:ind w:left="454" w:hanging="454"/>
    </w:pPr>
    <w:rPr>
      <w:sz w:val="16"/>
    </w:rPr>
  </w:style>
  <w:style w:type="paragraph" w:customStyle="1" w:styleId="NF">
    <w:name w:val="NF"/>
    <w:basedOn w:val="NO"/>
    <w:rsid w:val="007B1257"/>
    <w:pPr>
      <w:keepNext/>
      <w:spacing w:after="0"/>
    </w:pPr>
    <w:rPr>
      <w:rFonts w:ascii="Arial" w:hAnsi="Arial"/>
      <w:sz w:val="18"/>
    </w:rPr>
  </w:style>
  <w:style w:type="paragraph" w:customStyle="1" w:styleId="NO">
    <w:name w:val="NO"/>
    <w:basedOn w:val="a"/>
    <w:link w:val="NOChar"/>
    <w:rsid w:val="007B1257"/>
    <w:pPr>
      <w:keepLines/>
      <w:ind w:left="1135" w:hanging="851"/>
    </w:pPr>
  </w:style>
  <w:style w:type="paragraph" w:customStyle="1" w:styleId="PL">
    <w:name w:val="PL"/>
    <w:link w:val="PLChar"/>
    <w:qFormat/>
    <w:rsid w:val="007B12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B1257"/>
    <w:pPr>
      <w:jc w:val="right"/>
    </w:pPr>
  </w:style>
  <w:style w:type="paragraph" w:customStyle="1" w:styleId="TAL">
    <w:name w:val="TAL"/>
    <w:basedOn w:val="a"/>
    <w:link w:val="TALChar"/>
    <w:rsid w:val="007B1257"/>
    <w:pPr>
      <w:keepNext/>
      <w:keepLines/>
      <w:spacing w:after="0"/>
    </w:pPr>
    <w:rPr>
      <w:rFonts w:ascii="Arial" w:hAnsi="Arial"/>
      <w:sz w:val="18"/>
    </w:rPr>
  </w:style>
  <w:style w:type="paragraph" w:styleId="22">
    <w:name w:val="List Number 2"/>
    <w:basedOn w:val="a7"/>
    <w:rsid w:val="007B1257"/>
    <w:pPr>
      <w:ind w:left="851"/>
    </w:pPr>
  </w:style>
  <w:style w:type="paragraph" w:styleId="a7">
    <w:name w:val="List Number"/>
    <w:basedOn w:val="a8"/>
    <w:rsid w:val="007B1257"/>
  </w:style>
  <w:style w:type="paragraph" w:styleId="a8">
    <w:name w:val="List"/>
    <w:basedOn w:val="a"/>
    <w:rsid w:val="007B1257"/>
    <w:pPr>
      <w:ind w:left="568" w:hanging="284"/>
    </w:pPr>
  </w:style>
  <w:style w:type="paragraph" w:customStyle="1" w:styleId="TAH">
    <w:name w:val="TAH"/>
    <w:basedOn w:val="TAC"/>
    <w:link w:val="TAHCar"/>
    <w:qFormat/>
    <w:rsid w:val="007B1257"/>
    <w:rPr>
      <w:b/>
    </w:rPr>
  </w:style>
  <w:style w:type="paragraph" w:customStyle="1" w:styleId="TAC">
    <w:name w:val="TAC"/>
    <w:basedOn w:val="TAL"/>
    <w:link w:val="TACChar"/>
    <w:qFormat/>
    <w:rsid w:val="007B1257"/>
    <w:pPr>
      <w:jc w:val="center"/>
    </w:pPr>
  </w:style>
  <w:style w:type="paragraph" w:customStyle="1" w:styleId="LD">
    <w:name w:val="LD"/>
    <w:rsid w:val="007B1257"/>
    <w:pPr>
      <w:keepNext/>
      <w:keepLines/>
      <w:spacing w:line="180" w:lineRule="exact"/>
    </w:pPr>
    <w:rPr>
      <w:rFonts w:ascii="Courier New" w:hAnsi="Courier New"/>
      <w:noProof/>
      <w:lang w:val="en-GB" w:eastAsia="en-US"/>
    </w:rPr>
  </w:style>
  <w:style w:type="paragraph" w:customStyle="1" w:styleId="EX">
    <w:name w:val="EX"/>
    <w:basedOn w:val="a"/>
    <w:rsid w:val="007B1257"/>
    <w:pPr>
      <w:keepLines/>
      <w:ind w:left="1702" w:hanging="1418"/>
    </w:pPr>
  </w:style>
  <w:style w:type="paragraph" w:customStyle="1" w:styleId="FP">
    <w:name w:val="FP"/>
    <w:basedOn w:val="a"/>
    <w:rsid w:val="007B1257"/>
    <w:pPr>
      <w:spacing w:after="0"/>
    </w:pPr>
  </w:style>
  <w:style w:type="paragraph" w:customStyle="1" w:styleId="NW">
    <w:name w:val="NW"/>
    <w:basedOn w:val="NO"/>
    <w:rsid w:val="007B1257"/>
    <w:pPr>
      <w:spacing w:after="0"/>
    </w:pPr>
  </w:style>
  <w:style w:type="paragraph" w:customStyle="1" w:styleId="EW">
    <w:name w:val="EW"/>
    <w:basedOn w:val="EX"/>
    <w:rsid w:val="007B1257"/>
    <w:pPr>
      <w:spacing w:after="0"/>
    </w:pPr>
  </w:style>
  <w:style w:type="paragraph" w:customStyle="1" w:styleId="B1">
    <w:name w:val="B1"/>
    <w:basedOn w:val="a8"/>
    <w:link w:val="B1Char"/>
    <w:rsid w:val="007B1257"/>
  </w:style>
  <w:style w:type="paragraph" w:styleId="60">
    <w:name w:val="toc 6"/>
    <w:basedOn w:val="50"/>
    <w:next w:val="a"/>
    <w:rsid w:val="007B1257"/>
    <w:pPr>
      <w:ind w:left="1985" w:hanging="1985"/>
    </w:pPr>
  </w:style>
  <w:style w:type="paragraph" w:styleId="70">
    <w:name w:val="toc 7"/>
    <w:basedOn w:val="60"/>
    <w:next w:val="a"/>
    <w:rsid w:val="007B1257"/>
    <w:pPr>
      <w:ind w:left="2268" w:hanging="2268"/>
    </w:pPr>
  </w:style>
  <w:style w:type="paragraph" w:styleId="23">
    <w:name w:val="List Bullet 2"/>
    <w:basedOn w:val="a9"/>
    <w:rsid w:val="007B1257"/>
    <w:pPr>
      <w:ind w:left="851"/>
    </w:pPr>
  </w:style>
  <w:style w:type="paragraph" w:styleId="a9">
    <w:name w:val="List Bullet"/>
    <w:basedOn w:val="a8"/>
    <w:rsid w:val="007B1257"/>
  </w:style>
  <w:style w:type="paragraph" w:customStyle="1" w:styleId="EditorsNote">
    <w:name w:val="Editor's Note"/>
    <w:basedOn w:val="NO"/>
    <w:rsid w:val="007B1257"/>
    <w:rPr>
      <w:color w:val="FF0000"/>
    </w:rPr>
  </w:style>
  <w:style w:type="paragraph" w:customStyle="1" w:styleId="TH">
    <w:name w:val="TH"/>
    <w:basedOn w:val="a"/>
    <w:link w:val="THChar"/>
    <w:qFormat/>
    <w:rsid w:val="007B1257"/>
    <w:pPr>
      <w:keepNext/>
      <w:keepLines/>
      <w:spacing w:before="60"/>
      <w:jc w:val="center"/>
    </w:pPr>
    <w:rPr>
      <w:rFonts w:ascii="Arial" w:hAnsi="Arial"/>
      <w:b/>
    </w:rPr>
  </w:style>
  <w:style w:type="paragraph" w:customStyle="1" w:styleId="ZA">
    <w:name w:val="ZA"/>
    <w:rsid w:val="007B1257"/>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B1257"/>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B1257"/>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B1257"/>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7B1257"/>
    <w:pPr>
      <w:ind w:left="851" w:hanging="851"/>
    </w:pPr>
  </w:style>
  <w:style w:type="paragraph" w:customStyle="1" w:styleId="ZH">
    <w:name w:val="ZH"/>
    <w:rsid w:val="007B1257"/>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rsid w:val="007B1257"/>
    <w:pPr>
      <w:keepNext w:val="0"/>
      <w:spacing w:before="0" w:after="240"/>
    </w:pPr>
  </w:style>
  <w:style w:type="paragraph" w:customStyle="1" w:styleId="ZG">
    <w:name w:val="ZG"/>
    <w:rsid w:val="007B1257"/>
    <w:pPr>
      <w:framePr w:wrap="notBeside" w:vAnchor="page" w:hAnchor="margin" w:xAlign="right" w:y="6805"/>
      <w:widowControl w:val="0"/>
      <w:jc w:val="right"/>
    </w:pPr>
    <w:rPr>
      <w:rFonts w:ascii="Arial" w:hAnsi="Arial"/>
      <w:noProof/>
      <w:lang w:val="en-GB" w:eastAsia="en-US"/>
    </w:rPr>
  </w:style>
  <w:style w:type="paragraph" w:styleId="32">
    <w:name w:val="List Bullet 3"/>
    <w:basedOn w:val="23"/>
    <w:rsid w:val="007B1257"/>
    <w:pPr>
      <w:ind w:left="1135"/>
    </w:pPr>
  </w:style>
  <w:style w:type="paragraph" w:styleId="24">
    <w:name w:val="List 2"/>
    <w:basedOn w:val="a8"/>
    <w:uiPriority w:val="99"/>
    <w:rsid w:val="007B1257"/>
    <w:pPr>
      <w:ind w:left="851"/>
    </w:pPr>
  </w:style>
  <w:style w:type="paragraph" w:styleId="33">
    <w:name w:val="List 3"/>
    <w:basedOn w:val="24"/>
    <w:rsid w:val="007B1257"/>
    <w:pPr>
      <w:ind w:left="1135"/>
    </w:pPr>
  </w:style>
  <w:style w:type="paragraph" w:styleId="41">
    <w:name w:val="List 4"/>
    <w:basedOn w:val="33"/>
    <w:rsid w:val="007B1257"/>
    <w:pPr>
      <w:ind w:left="1418"/>
    </w:pPr>
  </w:style>
  <w:style w:type="paragraph" w:styleId="51">
    <w:name w:val="List 5"/>
    <w:basedOn w:val="41"/>
    <w:rsid w:val="007B1257"/>
    <w:pPr>
      <w:ind w:left="1702"/>
    </w:pPr>
  </w:style>
  <w:style w:type="paragraph" w:styleId="42">
    <w:name w:val="List Bullet 4"/>
    <w:basedOn w:val="32"/>
    <w:rsid w:val="007B1257"/>
    <w:pPr>
      <w:ind w:left="1418"/>
    </w:pPr>
  </w:style>
  <w:style w:type="paragraph" w:styleId="52">
    <w:name w:val="List Bullet 5"/>
    <w:basedOn w:val="42"/>
    <w:rsid w:val="007B1257"/>
    <w:pPr>
      <w:ind w:left="1702"/>
    </w:pPr>
  </w:style>
  <w:style w:type="paragraph" w:customStyle="1" w:styleId="B2">
    <w:name w:val="B2"/>
    <w:basedOn w:val="24"/>
    <w:rsid w:val="007B1257"/>
  </w:style>
  <w:style w:type="paragraph" w:customStyle="1" w:styleId="B3">
    <w:name w:val="B3"/>
    <w:basedOn w:val="33"/>
    <w:rsid w:val="007B1257"/>
  </w:style>
  <w:style w:type="paragraph" w:customStyle="1" w:styleId="B4">
    <w:name w:val="B4"/>
    <w:basedOn w:val="41"/>
    <w:rsid w:val="007B1257"/>
  </w:style>
  <w:style w:type="paragraph" w:customStyle="1" w:styleId="B5">
    <w:name w:val="B5"/>
    <w:basedOn w:val="51"/>
    <w:rsid w:val="007B1257"/>
  </w:style>
  <w:style w:type="paragraph" w:customStyle="1" w:styleId="ZTD">
    <w:name w:val="ZTD"/>
    <w:basedOn w:val="ZB"/>
    <w:rsid w:val="007B1257"/>
    <w:pPr>
      <w:framePr w:hRule="auto" w:wrap="notBeside" w:y="852"/>
    </w:pPr>
    <w:rPr>
      <w:i w:val="0"/>
      <w:sz w:val="40"/>
    </w:rPr>
  </w:style>
  <w:style w:type="paragraph" w:customStyle="1" w:styleId="ZV">
    <w:name w:val="ZV"/>
    <w:basedOn w:val="ZU"/>
    <w:rsid w:val="007B1257"/>
    <w:pPr>
      <w:framePr w:wrap="notBeside" w:y="16161"/>
    </w:pPr>
  </w:style>
  <w:style w:type="paragraph" w:styleId="aa">
    <w:name w:val="index heading"/>
    <w:basedOn w:val="a"/>
    <w:next w:val="a"/>
    <w:semiHidden/>
    <w:rsid w:val="007B1257"/>
    <w:pPr>
      <w:pBdr>
        <w:top w:val="single" w:sz="12" w:space="0" w:color="auto"/>
      </w:pBdr>
      <w:spacing w:before="360" w:after="240"/>
    </w:pPr>
    <w:rPr>
      <w:b/>
      <w:i/>
      <w:sz w:val="26"/>
    </w:rPr>
  </w:style>
  <w:style w:type="paragraph" w:customStyle="1" w:styleId="INDENT1">
    <w:name w:val="INDENT1"/>
    <w:basedOn w:val="a"/>
    <w:rsid w:val="007B1257"/>
    <w:pPr>
      <w:ind w:left="851"/>
    </w:pPr>
  </w:style>
  <w:style w:type="paragraph" w:customStyle="1" w:styleId="INDENT2">
    <w:name w:val="INDENT2"/>
    <w:basedOn w:val="a"/>
    <w:rsid w:val="007B1257"/>
    <w:pPr>
      <w:ind w:left="1135" w:hanging="284"/>
    </w:pPr>
  </w:style>
  <w:style w:type="paragraph" w:customStyle="1" w:styleId="INDENT3">
    <w:name w:val="INDENT3"/>
    <w:basedOn w:val="a"/>
    <w:rsid w:val="007B1257"/>
    <w:pPr>
      <w:ind w:left="1701" w:hanging="567"/>
    </w:pPr>
  </w:style>
  <w:style w:type="paragraph" w:customStyle="1" w:styleId="FigureTitle">
    <w:name w:val="Figure_Title"/>
    <w:basedOn w:val="a"/>
    <w:next w:val="a"/>
    <w:rsid w:val="007B125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B1257"/>
    <w:pPr>
      <w:keepNext/>
      <w:keepLines/>
    </w:pPr>
    <w:rPr>
      <w:b/>
    </w:rPr>
  </w:style>
  <w:style w:type="paragraph" w:customStyle="1" w:styleId="enumlev2">
    <w:name w:val="enumlev2"/>
    <w:basedOn w:val="a"/>
    <w:rsid w:val="007B125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B1257"/>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7B1257"/>
    <w:pPr>
      <w:spacing w:before="120" w:after="120"/>
    </w:pPr>
    <w:rPr>
      <w:b/>
    </w:rPr>
  </w:style>
  <w:style w:type="character" w:styleId="ac">
    <w:name w:val="Hyperlink"/>
    <w:uiPriority w:val="99"/>
    <w:rsid w:val="007B1257"/>
    <w:rPr>
      <w:color w:val="0000FF"/>
      <w:u w:val="single"/>
    </w:rPr>
  </w:style>
  <w:style w:type="character" w:styleId="ad">
    <w:name w:val="FollowedHyperlink"/>
    <w:rsid w:val="007B1257"/>
    <w:rPr>
      <w:color w:val="800080"/>
      <w:u w:val="single"/>
    </w:rPr>
  </w:style>
  <w:style w:type="paragraph" w:styleId="ae">
    <w:name w:val="Document Map"/>
    <w:basedOn w:val="a"/>
    <w:semiHidden/>
    <w:rsid w:val="007B1257"/>
    <w:pPr>
      <w:shd w:val="clear" w:color="auto" w:fill="000080"/>
    </w:pPr>
    <w:rPr>
      <w:rFonts w:ascii="Tahoma" w:hAnsi="Tahoma"/>
    </w:rPr>
  </w:style>
  <w:style w:type="paragraph" w:styleId="af">
    <w:name w:val="Plain Text"/>
    <w:basedOn w:val="a"/>
    <w:link w:val="Char3"/>
    <w:uiPriority w:val="99"/>
    <w:rsid w:val="007B1257"/>
    <w:rPr>
      <w:rFonts w:ascii="Courier New" w:hAnsi="Courier New"/>
      <w:lang w:val="nb-NO"/>
    </w:rPr>
  </w:style>
  <w:style w:type="paragraph" w:customStyle="1" w:styleId="TAJ">
    <w:name w:val="TAJ"/>
    <w:basedOn w:val="TH"/>
    <w:rsid w:val="007B1257"/>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7B1257"/>
  </w:style>
  <w:style w:type="character" w:styleId="af1">
    <w:name w:val="annotation reference"/>
    <w:semiHidden/>
    <w:rsid w:val="007B1257"/>
    <w:rPr>
      <w:sz w:val="16"/>
    </w:rPr>
  </w:style>
  <w:style w:type="paragraph" w:customStyle="1" w:styleId="Guidance">
    <w:name w:val="Guidance"/>
    <w:basedOn w:val="a"/>
    <w:link w:val="GuidanceChar"/>
    <w:rsid w:val="007B1257"/>
    <w:rPr>
      <w:i/>
      <w:color w:val="0000FF"/>
    </w:rPr>
  </w:style>
  <w:style w:type="paragraph" w:styleId="af2">
    <w:name w:val="annotation text"/>
    <w:basedOn w:val="a"/>
    <w:link w:val="Char5"/>
    <w:uiPriority w:val="99"/>
    <w:rsid w:val="007B1257"/>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03677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0"/>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TFChar">
    <w:name w:val="TF Char"/>
    <w:link w:val="TF"/>
    <w:locked/>
    <w:rsid w:val="008D3D33"/>
    <w:rPr>
      <w:rFonts w:ascii="Arial" w:hAnsi="Arial"/>
      <w:b/>
      <w:lang w:eastAsia="en-US"/>
    </w:rPr>
  </w:style>
  <w:style w:type="character" w:styleId="aff">
    <w:name w:val="Strong"/>
    <w:basedOn w:val="a0"/>
    <w:uiPriority w:val="22"/>
    <w:qFormat/>
    <w:rsid w:val="00214BFA"/>
    <w:rPr>
      <w:b/>
      <w:bCs/>
    </w:rPr>
  </w:style>
  <w:style w:type="paragraph" w:styleId="3">
    <w:name w:val="List Number 3"/>
    <w:basedOn w:val="a"/>
    <w:rsid w:val="00B43130"/>
    <w:pPr>
      <w:numPr>
        <w:numId w:val="2"/>
      </w:numPr>
      <w:tabs>
        <w:tab w:val="num" w:pos="926"/>
      </w:tabs>
      <w:overflowPunct w:val="0"/>
      <w:autoSpaceDE w:val="0"/>
      <w:autoSpaceDN w:val="0"/>
      <w:adjustRightInd w:val="0"/>
      <w:ind w:left="926"/>
      <w:textAlignment w:val="baseline"/>
    </w:pPr>
    <w:rPr>
      <w:rFonts w:eastAsia="MS Mincho"/>
      <w:lang w:eastAsia="en-GB"/>
    </w:rPr>
  </w:style>
  <w:style w:type="character" w:customStyle="1" w:styleId="apple-converted-space">
    <w:name w:val="apple-converted-space"/>
    <w:basedOn w:val="a0"/>
    <w:rsid w:val="00E85C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BE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7B1257"/>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03677D"/>
    <w:pPr>
      <w:numPr>
        <w:ilvl w:val="1"/>
      </w:numPr>
      <w:pBdr>
        <w:top w:val="none" w:sz="0" w:space="0" w:color="auto"/>
      </w:pBdr>
      <w:tabs>
        <w:tab w:val="left" w:pos="567"/>
      </w:tabs>
      <w:overflowPunct w:val="0"/>
      <w:autoSpaceDE w:val="0"/>
      <w:autoSpaceDN w:val="0"/>
      <w:adjustRightInd w:val="0"/>
      <w:snapToGrid w:val="0"/>
      <w:spacing w:before="360"/>
      <w:textAlignment w:val="baseline"/>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7B1257"/>
    <w:pPr>
      <w:numPr>
        <w:ilvl w:val="2"/>
      </w:numPr>
      <w:spacing w:before="120"/>
      <w:outlineLvl w:val="2"/>
    </w:pPr>
  </w:style>
  <w:style w:type="paragraph" w:styleId="4">
    <w:name w:val="heading 4"/>
    <w:basedOn w:val="30"/>
    <w:next w:val="a"/>
    <w:link w:val="4Char"/>
    <w:qFormat/>
    <w:rsid w:val="007B1257"/>
    <w:pPr>
      <w:numPr>
        <w:ilvl w:val="3"/>
      </w:numPr>
      <w:outlineLvl w:val="3"/>
    </w:pPr>
    <w:rPr>
      <w:sz w:val="24"/>
    </w:rPr>
  </w:style>
  <w:style w:type="paragraph" w:styleId="5">
    <w:name w:val="heading 5"/>
    <w:basedOn w:val="4"/>
    <w:next w:val="a"/>
    <w:link w:val="5Char"/>
    <w:qFormat/>
    <w:rsid w:val="007B1257"/>
    <w:pPr>
      <w:numPr>
        <w:ilvl w:val="4"/>
      </w:numPr>
      <w:outlineLvl w:val="4"/>
    </w:pPr>
    <w:rPr>
      <w:sz w:val="22"/>
    </w:rPr>
  </w:style>
  <w:style w:type="paragraph" w:styleId="6">
    <w:name w:val="heading 6"/>
    <w:basedOn w:val="H6"/>
    <w:next w:val="a"/>
    <w:link w:val="6Char"/>
    <w:qFormat/>
    <w:rsid w:val="007B1257"/>
    <w:pPr>
      <w:numPr>
        <w:ilvl w:val="5"/>
      </w:numPr>
      <w:outlineLvl w:val="5"/>
    </w:pPr>
  </w:style>
  <w:style w:type="paragraph" w:styleId="7">
    <w:name w:val="heading 7"/>
    <w:basedOn w:val="H6"/>
    <w:next w:val="a"/>
    <w:link w:val="7Char"/>
    <w:qFormat/>
    <w:rsid w:val="007B1257"/>
    <w:pPr>
      <w:numPr>
        <w:ilvl w:val="6"/>
      </w:numPr>
      <w:outlineLvl w:val="6"/>
    </w:pPr>
  </w:style>
  <w:style w:type="paragraph" w:styleId="8">
    <w:name w:val="heading 8"/>
    <w:basedOn w:val="1"/>
    <w:next w:val="a"/>
    <w:link w:val="8Char"/>
    <w:qFormat/>
    <w:rsid w:val="007B1257"/>
    <w:pPr>
      <w:numPr>
        <w:ilvl w:val="7"/>
      </w:numPr>
      <w:outlineLvl w:val="7"/>
    </w:pPr>
  </w:style>
  <w:style w:type="paragraph" w:styleId="9">
    <w:name w:val="heading 9"/>
    <w:basedOn w:val="8"/>
    <w:next w:val="a"/>
    <w:link w:val="9Char"/>
    <w:qFormat/>
    <w:rsid w:val="007B125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7B1257"/>
    <w:pPr>
      <w:ind w:left="1985" w:hanging="1985"/>
      <w:outlineLvl w:val="9"/>
    </w:pPr>
    <w:rPr>
      <w:sz w:val="20"/>
    </w:rPr>
  </w:style>
  <w:style w:type="paragraph" w:styleId="90">
    <w:name w:val="toc 9"/>
    <w:basedOn w:val="80"/>
    <w:rsid w:val="007B1257"/>
    <w:pPr>
      <w:ind w:left="1418" w:hanging="1418"/>
    </w:pPr>
  </w:style>
  <w:style w:type="paragraph" w:styleId="80">
    <w:name w:val="toc 8"/>
    <w:basedOn w:val="10"/>
    <w:rsid w:val="007B1257"/>
    <w:pPr>
      <w:spacing w:before="180"/>
      <w:ind w:left="2693" w:hanging="2693"/>
    </w:pPr>
    <w:rPr>
      <w:b/>
    </w:rPr>
  </w:style>
  <w:style w:type="paragraph" w:styleId="10">
    <w:name w:val="toc 1"/>
    <w:rsid w:val="007B1257"/>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7B1257"/>
    <w:pPr>
      <w:keepLines/>
      <w:tabs>
        <w:tab w:val="center" w:pos="4536"/>
        <w:tab w:val="right" w:pos="9072"/>
      </w:tabs>
    </w:pPr>
    <w:rPr>
      <w:noProof/>
    </w:rPr>
  </w:style>
  <w:style w:type="character" w:customStyle="1" w:styleId="ZGSM">
    <w:name w:val="ZGSM"/>
    <w:rsid w:val="007B125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7B1257"/>
    <w:pPr>
      <w:widowControl w:val="0"/>
    </w:pPr>
    <w:rPr>
      <w:rFonts w:ascii="Arial" w:hAnsi="Arial"/>
      <w:b/>
      <w:noProof/>
      <w:sz w:val="18"/>
      <w:lang w:val="en-GB"/>
    </w:rPr>
  </w:style>
  <w:style w:type="paragraph" w:customStyle="1" w:styleId="ZD">
    <w:name w:val="ZD"/>
    <w:rsid w:val="007B1257"/>
    <w:pPr>
      <w:framePr w:wrap="notBeside" w:vAnchor="page" w:hAnchor="margin" w:y="15764"/>
      <w:widowControl w:val="0"/>
    </w:pPr>
    <w:rPr>
      <w:rFonts w:ascii="Arial" w:hAnsi="Arial"/>
      <w:noProof/>
      <w:sz w:val="32"/>
      <w:lang w:val="en-GB" w:eastAsia="en-US"/>
    </w:rPr>
  </w:style>
  <w:style w:type="paragraph" w:styleId="50">
    <w:name w:val="toc 5"/>
    <w:basedOn w:val="40"/>
    <w:rsid w:val="007B1257"/>
    <w:pPr>
      <w:ind w:left="1701" w:hanging="1701"/>
    </w:pPr>
  </w:style>
  <w:style w:type="paragraph" w:styleId="40">
    <w:name w:val="toc 4"/>
    <w:basedOn w:val="31"/>
    <w:rsid w:val="007B1257"/>
    <w:pPr>
      <w:ind w:left="1418" w:hanging="1418"/>
    </w:pPr>
  </w:style>
  <w:style w:type="paragraph" w:styleId="31">
    <w:name w:val="toc 3"/>
    <w:basedOn w:val="20"/>
    <w:rsid w:val="007B1257"/>
    <w:pPr>
      <w:ind w:left="1134" w:hanging="1134"/>
    </w:pPr>
  </w:style>
  <w:style w:type="paragraph" w:styleId="20">
    <w:name w:val="toc 2"/>
    <w:basedOn w:val="10"/>
    <w:rsid w:val="007B1257"/>
    <w:pPr>
      <w:keepNext w:val="0"/>
      <w:spacing w:before="0"/>
      <w:ind w:left="851" w:hanging="851"/>
    </w:pPr>
    <w:rPr>
      <w:sz w:val="20"/>
    </w:rPr>
  </w:style>
  <w:style w:type="paragraph" w:styleId="11">
    <w:name w:val="index 1"/>
    <w:basedOn w:val="a"/>
    <w:semiHidden/>
    <w:rsid w:val="007B1257"/>
    <w:pPr>
      <w:keepLines/>
      <w:spacing w:after="0"/>
    </w:pPr>
  </w:style>
  <w:style w:type="paragraph" w:styleId="21">
    <w:name w:val="index 2"/>
    <w:basedOn w:val="11"/>
    <w:semiHidden/>
    <w:rsid w:val="007B1257"/>
    <w:pPr>
      <w:ind w:left="284"/>
    </w:pPr>
  </w:style>
  <w:style w:type="paragraph" w:customStyle="1" w:styleId="TT">
    <w:name w:val="TT"/>
    <w:basedOn w:val="1"/>
    <w:next w:val="a"/>
    <w:rsid w:val="007B1257"/>
    <w:pPr>
      <w:outlineLvl w:val="9"/>
    </w:pPr>
  </w:style>
  <w:style w:type="paragraph" w:styleId="a4">
    <w:name w:val="footer"/>
    <w:basedOn w:val="a3"/>
    <w:link w:val="Char0"/>
    <w:rsid w:val="007B1257"/>
    <w:pPr>
      <w:jc w:val="center"/>
    </w:pPr>
    <w:rPr>
      <w:i/>
    </w:rPr>
  </w:style>
  <w:style w:type="character" w:styleId="a5">
    <w:name w:val="footnote reference"/>
    <w:semiHidden/>
    <w:rsid w:val="007B1257"/>
    <w:rPr>
      <w:b/>
      <w:position w:val="6"/>
      <w:sz w:val="16"/>
    </w:rPr>
  </w:style>
  <w:style w:type="paragraph" w:styleId="a6">
    <w:name w:val="footnote text"/>
    <w:basedOn w:val="a"/>
    <w:link w:val="Char1"/>
    <w:semiHidden/>
    <w:rsid w:val="007B1257"/>
    <w:pPr>
      <w:keepLines/>
      <w:spacing w:after="0"/>
      <w:ind w:left="454" w:hanging="454"/>
    </w:pPr>
    <w:rPr>
      <w:sz w:val="16"/>
    </w:rPr>
  </w:style>
  <w:style w:type="paragraph" w:customStyle="1" w:styleId="NF">
    <w:name w:val="NF"/>
    <w:basedOn w:val="NO"/>
    <w:rsid w:val="007B1257"/>
    <w:pPr>
      <w:keepNext/>
      <w:spacing w:after="0"/>
    </w:pPr>
    <w:rPr>
      <w:rFonts w:ascii="Arial" w:hAnsi="Arial"/>
      <w:sz w:val="18"/>
    </w:rPr>
  </w:style>
  <w:style w:type="paragraph" w:customStyle="1" w:styleId="NO">
    <w:name w:val="NO"/>
    <w:basedOn w:val="a"/>
    <w:link w:val="NOChar"/>
    <w:rsid w:val="007B1257"/>
    <w:pPr>
      <w:keepLines/>
      <w:ind w:left="1135" w:hanging="851"/>
    </w:pPr>
  </w:style>
  <w:style w:type="paragraph" w:customStyle="1" w:styleId="PL">
    <w:name w:val="PL"/>
    <w:link w:val="PLChar"/>
    <w:qFormat/>
    <w:rsid w:val="007B12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B1257"/>
    <w:pPr>
      <w:jc w:val="right"/>
    </w:pPr>
  </w:style>
  <w:style w:type="paragraph" w:customStyle="1" w:styleId="TAL">
    <w:name w:val="TAL"/>
    <w:basedOn w:val="a"/>
    <w:link w:val="TALChar"/>
    <w:rsid w:val="007B1257"/>
    <w:pPr>
      <w:keepNext/>
      <w:keepLines/>
      <w:spacing w:after="0"/>
    </w:pPr>
    <w:rPr>
      <w:rFonts w:ascii="Arial" w:hAnsi="Arial"/>
      <w:sz w:val="18"/>
    </w:rPr>
  </w:style>
  <w:style w:type="paragraph" w:styleId="22">
    <w:name w:val="List Number 2"/>
    <w:basedOn w:val="a7"/>
    <w:rsid w:val="007B1257"/>
    <w:pPr>
      <w:ind w:left="851"/>
    </w:pPr>
  </w:style>
  <w:style w:type="paragraph" w:styleId="a7">
    <w:name w:val="List Number"/>
    <w:basedOn w:val="a8"/>
    <w:rsid w:val="007B1257"/>
  </w:style>
  <w:style w:type="paragraph" w:styleId="a8">
    <w:name w:val="List"/>
    <w:basedOn w:val="a"/>
    <w:rsid w:val="007B1257"/>
    <w:pPr>
      <w:ind w:left="568" w:hanging="284"/>
    </w:pPr>
  </w:style>
  <w:style w:type="paragraph" w:customStyle="1" w:styleId="TAH">
    <w:name w:val="TAH"/>
    <w:basedOn w:val="TAC"/>
    <w:link w:val="TAHCar"/>
    <w:qFormat/>
    <w:rsid w:val="007B1257"/>
    <w:rPr>
      <w:b/>
    </w:rPr>
  </w:style>
  <w:style w:type="paragraph" w:customStyle="1" w:styleId="TAC">
    <w:name w:val="TAC"/>
    <w:basedOn w:val="TAL"/>
    <w:link w:val="TACChar"/>
    <w:qFormat/>
    <w:rsid w:val="007B1257"/>
    <w:pPr>
      <w:jc w:val="center"/>
    </w:pPr>
  </w:style>
  <w:style w:type="paragraph" w:customStyle="1" w:styleId="LD">
    <w:name w:val="LD"/>
    <w:rsid w:val="007B1257"/>
    <w:pPr>
      <w:keepNext/>
      <w:keepLines/>
      <w:spacing w:line="180" w:lineRule="exact"/>
    </w:pPr>
    <w:rPr>
      <w:rFonts w:ascii="Courier New" w:hAnsi="Courier New"/>
      <w:noProof/>
      <w:lang w:val="en-GB" w:eastAsia="en-US"/>
    </w:rPr>
  </w:style>
  <w:style w:type="paragraph" w:customStyle="1" w:styleId="EX">
    <w:name w:val="EX"/>
    <w:basedOn w:val="a"/>
    <w:rsid w:val="007B1257"/>
    <w:pPr>
      <w:keepLines/>
      <w:ind w:left="1702" w:hanging="1418"/>
    </w:pPr>
  </w:style>
  <w:style w:type="paragraph" w:customStyle="1" w:styleId="FP">
    <w:name w:val="FP"/>
    <w:basedOn w:val="a"/>
    <w:rsid w:val="007B1257"/>
    <w:pPr>
      <w:spacing w:after="0"/>
    </w:pPr>
  </w:style>
  <w:style w:type="paragraph" w:customStyle="1" w:styleId="NW">
    <w:name w:val="NW"/>
    <w:basedOn w:val="NO"/>
    <w:rsid w:val="007B1257"/>
    <w:pPr>
      <w:spacing w:after="0"/>
    </w:pPr>
  </w:style>
  <w:style w:type="paragraph" w:customStyle="1" w:styleId="EW">
    <w:name w:val="EW"/>
    <w:basedOn w:val="EX"/>
    <w:rsid w:val="007B1257"/>
    <w:pPr>
      <w:spacing w:after="0"/>
    </w:pPr>
  </w:style>
  <w:style w:type="paragraph" w:customStyle="1" w:styleId="B1">
    <w:name w:val="B1"/>
    <w:basedOn w:val="a8"/>
    <w:link w:val="B1Char"/>
    <w:rsid w:val="007B1257"/>
  </w:style>
  <w:style w:type="paragraph" w:styleId="60">
    <w:name w:val="toc 6"/>
    <w:basedOn w:val="50"/>
    <w:next w:val="a"/>
    <w:rsid w:val="007B1257"/>
    <w:pPr>
      <w:ind w:left="1985" w:hanging="1985"/>
    </w:pPr>
  </w:style>
  <w:style w:type="paragraph" w:styleId="70">
    <w:name w:val="toc 7"/>
    <w:basedOn w:val="60"/>
    <w:next w:val="a"/>
    <w:rsid w:val="007B1257"/>
    <w:pPr>
      <w:ind w:left="2268" w:hanging="2268"/>
    </w:pPr>
  </w:style>
  <w:style w:type="paragraph" w:styleId="23">
    <w:name w:val="List Bullet 2"/>
    <w:basedOn w:val="a9"/>
    <w:rsid w:val="007B1257"/>
    <w:pPr>
      <w:ind w:left="851"/>
    </w:pPr>
  </w:style>
  <w:style w:type="paragraph" w:styleId="a9">
    <w:name w:val="List Bullet"/>
    <w:basedOn w:val="a8"/>
    <w:rsid w:val="007B1257"/>
  </w:style>
  <w:style w:type="paragraph" w:customStyle="1" w:styleId="EditorsNote">
    <w:name w:val="Editor's Note"/>
    <w:basedOn w:val="NO"/>
    <w:rsid w:val="007B1257"/>
    <w:rPr>
      <w:color w:val="FF0000"/>
    </w:rPr>
  </w:style>
  <w:style w:type="paragraph" w:customStyle="1" w:styleId="TH">
    <w:name w:val="TH"/>
    <w:basedOn w:val="a"/>
    <w:link w:val="THChar"/>
    <w:qFormat/>
    <w:rsid w:val="007B1257"/>
    <w:pPr>
      <w:keepNext/>
      <w:keepLines/>
      <w:spacing w:before="60"/>
      <w:jc w:val="center"/>
    </w:pPr>
    <w:rPr>
      <w:rFonts w:ascii="Arial" w:hAnsi="Arial"/>
      <w:b/>
    </w:rPr>
  </w:style>
  <w:style w:type="paragraph" w:customStyle="1" w:styleId="ZA">
    <w:name w:val="ZA"/>
    <w:rsid w:val="007B1257"/>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B1257"/>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B1257"/>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B1257"/>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7B1257"/>
    <w:pPr>
      <w:ind w:left="851" w:hanging="851"/>
    </w:pPr>
  </w:style>
  <w:style w:type="paragraph" w:customStyle="1" w:styleId="ZH">
    <w:name w:val="ZH"/>
    <w:rsid w:val="007B1257"/>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rsid w:val="007B1257"/>
    <w:pPr>
      <w:keepNext w:val="0"/>
      <w:spacing w:before="0" w:after="240"/>
    </w:pPr>
  </w:style>
  <w:style w:type="paragraph" w:customStyle="1" w:styleId="ZG">
    <w:name w:val="ZG"/>
    <w:rsid w:val="007B1257"/>
    <w:pPr>
      <w:framePr w:wrap="notBeside" w:vAnchor="page" w:hAnchor="margin" w:xAlign="right" w:y="6805"/>
      <w:widowControl w:val="0"/>
      <w:jc w:val="right"/>
    </w:pPr>
    <w:rPr>
      <w:rFonts w:ascii="Arial" w:hAnsi="Arial"/>
      <w:noProof/>
      <w:lang w:val="en-GB" w:eastAsia="en-US"/>
    </w:rPr>
  </w:style>
  <w:style w:type="paragraph" w:styleId="32">
    <w:name w:val="List Bullet 3"/>
    <w:basedOn w:val="23"/>
    <w:rsid w:val="007B1257"/>
    <w:pPr>
      <w:ind w:left="1135"/>
    </w:pPr>
  </w:style>
  <w:style w:type="paragraph" w:styleId="24">
    <w:name w:val="List 2"/>
    <w:basedOn w:val="a8"/>
    <w:uiPriority w:val="99"/>
    <w:rsid w:val="007B1257"/>
    <w:pPr>
      <w:ind w:left="851"/>
    </w:pPr>
  </w:style>
  <w:style w:type="paragraph" w:styleId="33">
    <w:name w:val="List 3"/>
    <w:basedOn w:val="24"/>
    <w:rsid w:val="007B1257"/>
    <w:pPr>
      <w:ind w:left="1135"/>
    </w:pPr>
  </w:style>
  <w:style w:type="paragraph" w:styleId="41">
    <w:name w:val="List 4"/>
    <w:basedOn w:val="33"/>
    <w:rsid w:val="007B1257"/>
    <w:pPr>
      <w:ind w:left="1418"/>
    </w:pPr>
  </w:style>
  <w:style w:type="paragraph" w:styleId="51">
    <w:name w:val="List 5"/>
    <w:basedOn w:val="41"/>
    <w:rsid w:val="007B1257"/>
    <w:pPr>
      <w:ind w:left="1702"/>
    </w:pPr>
  </w:style>
  <w:style w:type="paragraph" w:styleId="42">
    <w:name w:val="List Bullet 4"/>
    <w:basedOn w:val="32"/>
    <w:rsid w:val="007B1257"/>
    <w:pPr>
      <w:ind w:left="1418"/>
    </w:pPr>
  </w:style>
  <w:style w:type="paragraph" w:styleId="52">
    <w:name w:val="List Bullet 5"/>
    <w:basedOn w:val="42"/>
    <w:rsid w:val="007B1257"/>
    <w:pPr>
      <w:ind w:left="1702"/>
    </w:pPr>
  </w:style>
  <w:style w:type="paragraph" w:customStyle="1" w:styleId="B2">
    <w:name w:val="B2"/>
    <w:basedOn w:val="24"/>
    <w:rsid w:val="007B1257"/>
  </w:style>
  <w:style w:type="paragraph" w:customStyle="1" w:styleId="B3">
    <w:name w:val="B3"/>
    <w:basedOn w:val="33"/>
    <w:rsid w:val="007B1257"/>
  </w:style>
  <w:style w:type="paragraph" w:customStyle="1" w:styleId="B4">
    <w:name w:val="B4"/>
    <w:basedOn w:val="41"/>
    <w:rsid w:val="007B1257"/>
  </w:style>
  <w:style w:type="paragraph" w:customStyle="1" w:styleId="B5">
    <w:name w:val="B5"/>
    <w:basedOn w:val="51"/>
    <w:rsid w:val="007B1257"/>
  </w:style>
  <w:style w:type="paragraph" w:customStyle="1" w:styleId="ZTD">
    <w:name w:val="ZTD"/>
    <w:basedOn w:val="ZB"/>
    <w:rsid w:val="007B1257"/>
    <w:pPr>
      <w:framePr w:hRule="auto" w:wrap="notBeside" w:y="852"/>
    </w:pPr>
    <w:rPr>
      <w:i w:val="0"/>
      <w:sz w:val="40"/>
    </w:rPr>
  </w:style>
  <w:style w:type="paragraph" w:customStyle="1" w:styleId="ZV">
    <w:name w:val="ZV"/>
    <w:basedOn w:val="ZU"/>
    <w:rsid w:val="007B1257"/>
    <w:pPr>
      <w:framePr w:wrap="notBeside" w:y="16161"/>
    </w:pPr>
  </w:style>
  <w:style w:type="paragraph" w:styleId="aa">
    <w:name w:val="index heading"/>
    <w:basedOn w:val="a"/>
    <w:next w:val="a"/>
    <w:semiHidden/>
    <w:rsid w:val="007B1257"/>
    <w:pPr>
      <w:pBdr>
        <w:top w:val="single" w:sz="12" w:space="0" w:color="auto"/>
      </w:pBdr>
      <w:spacing w:before="360" w:after="240"/>
    </w:pPr>
    <w:rPr>
      <w:b/>
      <w:i/>
      <w:sz w:val="26"/>
    </w:rPr>
  </w:style>
  <w:style w:type="paragraph" w:customStyle="1" w:styleId="INDENT1">
    <w:name w:val="INDENT1"/>
    <w:basedOn w:val="a"/>
    <w:rsid w:val="007B1257"/>
    <w:pPr>
      <w:ind w:left="851"/>
    </w:pPr>
  </w:style>
  <w:style w:type="paragraph" w:customStyle="1" w:styleId="INDENT2">
    <w:name w:val="INDENT2"/>
    <w:basedOn w:val="a"/>
    <w:rsid w:val="007B1257"/>
    <w:pPr>
      <w:ind w:left="1135" w:hanging="284"/>
    </w:pPr>
  </w:style>
  <w:style w:type="paragraph" w:customStyle="1" w:styleId="INDENT3">
    <w:name w:val="INDENT3"/>
    <w:basedOn w:val="a"/>
    <w:rsid w:val="007B1257"/>
    <w:pPr>
      <w:ind w:left="1701" w:hanging="567"/>
    </w:pPr>
  </w:style>
  <w:style w:type="paragraph" w:customStyle="1" w:styleId="FigureTitle">
    <w:name w:val="Figure_Title"/>
    <w:basedOn w:val="a"/>
    <w:next w:val="a"/>
    <w:rsid w:val="007B125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B1257"/>
    <w:pPr>
      <w:keepNext/>
      <w:keepLines/>
    </w:pPr>
    <w:rPr>
      <w:b/>
    </w:rPr>
  </w:style>
  <w:style w:type="paragraph" w:customStyle="1" w:styleId="enumlev2">
    <w:name w:val="enumlev2"/>
    <w:basedOn w:val="a"/>
    <w:rsid w:val="007B125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B1257"/>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7B1257"/>
    <w:pPr>
      <w:spacing w:before="120" w:after="120"/>
    </w:pPr>
    <w:rPr>
      <w:b/>
    </w:rPr>
  </w:style>
  <w:style w:type="character" w:styleId="ac">
    <w:name w:val="Hyperlink"/>
    <w:uiPriority w:val="99"/>
    <w:rsid w:val="007B1257"/>
    <w:rPr>
      <w:color w:val="0000FF"/>
      <w:u w:val="single"/>
    </w:rPr>
  </w:style>
  <w:style w:type="character" w:styleId="ad">
    <w:name w:val="FollowedHyperlink"/>
    <w:rsid w:val="007B1257"/>
    <w:rPr>
      <w:color w:val="800080"/>
      <w:u w:val="single"/>
    </w:rPr>
  </w:style>
  <w:style w:type="paragraph" w:styleId="ae">
    <w:name w:val="Document Map"/>
    <w:basedOn w:val="a"/>
    <w:semiHidden/>
    <w:rsid w:val="007B1257"/>
    <w:pPr>
      <w:shd w:val="clear" w:color="auto" w:fill="000080"/>
    </w:pPr>
    <w:rPr>
      <w:rFonts w:ascii="Tahoma" w:hAnsi="Tahoma"/>
    </w:rPr>
  </w:style>
  <w:style w:type="paragraph" w:styleId="af">
    <w:name w:val="Plain Text"/>
    <w:basedOn w:val="a"/>
    <w:link w:val="Char3"/>
    <w:uiPriority w:val="99"/>
    <w:rsid w:val="007B1257"/>
    <w:rPr>
      <w:rFonts w:ascii="Courier New" w:hAnsi="Courier New"/>
      <w:lang w:val="nb-NO"/>
    </w:rPr>
  </w:style>
  <w:style w:type="paragraph" w:customStyle="1" w:styleId="TAJ">
    <w:name w:val="TAJ"/>
    <w:basedOn w:val="TH"/>
    <w:rsid w:val="007B1257"/>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7B1257"/>
  </w:style>
  <w:style w:type="character" w:styleId="af1">
    <w:name w:val="annotation reference"/>
    <w:semiHidden/>
    <w:rsid w:val="007B1257"/>
    <w:rPr>
      <w:sz w:val="16"/>
    </w:rPr>
  </w:style>
  <w:style w:type="paragraph" w:customStyle="1" w:styleId="Guidance">
    <w:name w:val="Guidance"/>
    <w:basedOn w:val="a"/>
    <w:link w:val="GuidanceChar"/>
    <w:rsid w:val="007B1257"/>
    <w:rPr>
      <w:i/>
      <w:color w:val="0000FF"/>
    </w:rPr>
  </w:style>
  <w:style w:type="paragraph" w:styleId="af2">
    <w:name w:val="annotation text"/>
    <w:basedOn w:val="a"/>
    <w:link w:val="Char5"/>
    <w:uiPriority w:val="99"/>
    <w:rsid w:val="007B1257"/>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03677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0"/>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TFChar">
    <w:name w:val="TF Char"/>
    <w:link w:val="TF"/>
    <w:locked/>
    <w:rsid w:val="008D3D33"/>
    <w:rPr>
      <w:rFonts w:ascii="Arial" w:hAnsi="Arial"/>
      <w:b/>
      <w:lang w:eastAsia="en-US"/>
    </w:rPr>
  </w:style>
  <w:style w:type="character" w:styleId="aff">
    <w:name w:val="Strong"/>
    <w:basedOn w:val="a0"/>
    <w:uiPriority w:val="22"/>
    <w:qFormat/>
    <w:rsid w:val="00214BFA"/>
    <w:rPr>
      <w:b/>
      <w:bCs/>
    </w:rPr>
  </w:style>
  <w:style w:type="paragraph" w:styleId="3">
    <w:name w:val="List Number 3"/>
    <w:basedOn w:val="a"/>
    <w:rsid w:val="00B43130"/>
    <w:pPr>
      <w:numPr>
        <w:numId w:val="2"/>
      </w:numPr>
      <w:tabs>
        <w:tab w:val="num" w:pos="926"/>
      </w:tabs>
      <w:overflowPunct w:val="0"/>
      <w:autoSpaceDE w:val="0"/>
      <w:autoSpaceDN w:val="0"/>
      <w:adjustRightInd w:val="0"/>
      <w:ind w:left="926"/>
      <w:textAlignment w:val="baseline"/>
    </w:pPr>
    <w:rPr>
      <w:rFonts w:eastAsia="MS Mincho"/>
      <w:lang w:eastAsia="en-GB"/>
    </w:rPr>
  </w:style>
  <w:style w:type="character" w:customStyle="1" w:styleId="apple-converted-space">
    <w:name w:val="apple-converted-space"/>
    <w:basedOn w:val="a0"/>
    <w:rsid w:val="00E85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2799765">
      <w:bodyDiv w:val="1"/>
      <w:marLeft w:val="0"/>
      <w:marRight w:val="0"/>
      <w:marTop w:val="0"/>
      <w:marBottom w:val="0"/>
      <w:divBdr>
        <w:top w:val="none" w:sz="0" w:space="0" w:color="auto"/>
        <w:left w:val="none" w:sz="0" w:space="0" w:color="auto"/>
        <w:bottom w:val="none" w:sz="0" w:space="0" w:color="auto"/>
        <w:right w:val="none" w:sz="0" w:space="0" w:color="auto"/>
      </w:divBdr>
    </w:div>
    <w:div w:id="4896360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0259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4518">
      <w:bodyDiv w:val="1"/>
      <w:marLeft w:val="0"/>
      <w:marRight w:val="0"/>
      <w:marTop w:val="0"/>
      <w:marBottom w:val="0"/>
      <w:divBdr>
        <w:top w:val="none" w:sz="0" w:space="0" w:color="auto"/>
        <w:left w:val="none" w:sz="0" w:space="0" w:color="auto"/>
        <w:bottom w:val="none" w:sz="0" w:space="0" w:color="auto"/>
        <w:right w:val="none" w:sz="0" w:space="0" w:color="auto"/>
      </w:divBdr>
    </w:div>
    <w:div w:id="18626142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53440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307391">
      <w:bodyDiv w:val="1"/>
      <w:marLeft w:val="0"/>
      <w:marRight w:val="0"/>
      <w:marTop w:val="0"/>
      <w:marBottom w:val="0"/>
      <w:divBdr>
        <w:top w:val="none" w:sz="0" w:space="0" w:color="auto"/>
        <w:left w:val="none" w:sz="0" w:space="0" w:color="auto"/>
        <w:bottom w:val="none" w:sz="0" w:space="0" w:color="auto"/>
        <w:right w:val="none" w:sz="0" w:space="0" w:color="auto"/>
      </w:divBdr>
    </w:div>
    <w:div w:id="26689083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2421764">
      <w:bodyDiv w:val="1"/>
      <w:marLeft w:val="0"/>
      <w:marRight w:val="0"/>
      <w:marTop w:val="0"/>
      <w:marBottom w:val="0"/>
      <w:divBdr>
        <w:top w:val="none" w:sz="0" w:space="0" w:color="auto"/>
        <w:left w:val="none" w:sz="0" w:space="0" w:color="auto"/>
        <w:bottom w:val="none" w:sz="0" w:space="0" w:color="auto"/>
        <w:right w:val="none" w:sz="0" w:space="0" w:color="auto"/>
      </w:divBdr>
    </w:div>
    <w:div w:id="292492015">
      <w:bodyDiv w:val="1"/>
      <w:marLeft w:val="0"/>
      <w:marRight w:val="0"/>
      <w:marTop w:val="0"/>
      <w:marBottom w:val="0"/>
      <w:divBdr>
        <w:top w:val="none" w:sz="0" w:space="0" w:color="auto"/>
        <w:left w:val="none" w:sz="0" w:space="0" w:color="auto"/>
        <w:bottom w:val="none" w:sz="0" w:space="0" w:color="auto"/>
        <w:right w:val="none" w:sz="0" w:space="0" w:color="auto"/>
      </w:divBdr>
    </w:div>
    <w:div w:id="295305928">
      <w:bodyDiv w:val="1"/>
      <w:marLeft w:val="0"/>
      <w:marRight w:val="0"/>
      <w:marTop w:val="0"/>
      <w:marBottom w:val="0"/>
      <w:divBdr>
        <w:top w:val="none" w:sz="0" w:space="0" w:color="auto"/>
        <w:left w:val="none" w:sz="0" w:space="0" w:color="auto"/>
        <w:bottom w:val="none" w:sz="0" w:space="0" w:color="auto"/>
        <w:right w:val="none" w:sz="0" w:space="0" w:color="auto"/>
      </w:divBdr>
      <w:divsChild>
        <w:div w:id="256982624">
          <w:marLeft w:val="446"/>
          <w:marRight w:val="0"/>
          <w:marTop w:val="0"/>
          <w:marBottom w:val="0"/>
          <w:divBdr>
            <w:top w:val="none" w:sz="0" w:space="0" w:color="auto"/>
            <w:left w:val="none" w:sz="0" w:space="0" w:color="auto"/>
            <w:bottom w:val="none" w:sz="0" w:space="0" w:color="auto"/>
            <w:right w:val="none" w:sz="0" w:space="0" w:color="auto"/>
          </w:divBdr>
        </w:div>
      </w:divsChild>
    </w:div>
    <w:div w:id="298724587">
      <w:bodyDiv w:val="1"/>
      <w:marLeft w:val="0"/>
      <w:marRight w:val="0"/>
      <w:marTop w:val="0"/>
      <w:marBottom w:val="0"/>
      <w:divBdr>
        <w:top w:val="none" w:sz="0" w:space="0" w:color="auto"/>
        <w:left w:val="none" w:sz="0" w:space="0" w:color="auto"/>
        <w:bottom w:val="none" w:sz="0" w:space="0" w:color="auto"/>
        <w:right w:val="none" w:sz="0" w:space="0" w:color="auto"/>
      </w:divBdr>
    </w:div>
    <w:div w:id="299193170">
      <w:bodyDiv w:val="1"/>
      <w:marLeft w:val="0"/>
      <w:marRight w:val="0"/>
      <w:marTop w:val="0"/>
      <w:marBottom w:val="0"/>
      <w:divBdr>
        <w:top w:val="none" w:sz="0" w:space="0" w:color="auto"/>
        <w:left w:val="none" w:sz="0" w:space="0" w:color="auto"/>
        <w:bottom w:val="none" w:sz="0" w:space="0" w:color="auto"/>
        <w:right w:val="none" w:sz="0" w:space="0" w:color="auto"/>
      </w:divBdr>
    </w:div>
    <w:div w:id="315382111">
      <w:bodyDiv w:val="1"/>
      <w:marLeft w:val="0"/>
      <w:marRight w:val="0"/>
      <w:marTop w:val="0"/>
      <w:marBottom w:val="0"/>
      <w:divBdr>
        <w:top w:val="none" w:sz="0" w:space="0" w:color="auto"/>
        <w:left w:val="none" w:sz="0" w:space="0" w:color="auto"/>
        <w:bottom w:val="none" w:sz="0" w:space="0" w:color="auto"/>
        <w:right w:val="none" w:sz="0" w:space="0" w:color="auto"/>
      </w:divBdr>
      <w:divsChild>
        <w:div w:id="181670336">
          <w:marLeft w:val="1440"/>
          <w:marRight w:val="0"/>
          <w:marTop w:val="0"/>
          <w:marBottom w:val="0"/>
          <w:divBdr>
            <w:top w:val="none" w:sz="0" w:space="0" w:color="auto"/>
            <w:left w:val="none" w:sz="0" w:space="0" w:color="auto"/>
            <w:bottom w:val="none" w:sz="0" w:space="0" w:color="auto"/>
            <w:right w:val="none" w:sz="0" w:space="0" w:color="auto"/>
          </w:divBdr>
        </w:div>
      </w:divsChild>
    </w:div>
    <w:div w:id="316422484">
      <w:bodyDiv w:val="1"/>
      <w:marLeft w:val="0"/>
      <w:marRight w:val="0"/>
      <w:marTop w:val="0"/>
      <w:marBottom w:val="0"/>
      <w:divBdr>
        <w:top w:val="none" w:sz="0" w:space="0" w:color="auto"/>
        <w:left w:val="none" w:sz="0" w:space="0" w:color="auto"/>
        <w:bottom w:val="none" w:sz="0" w:space="0" w:color="auto"/>
        <w:right w:val="none" w:sz="0" w:space="0" w:color="auto"/>
      </w:divBdr>
    </w:div>
    <w:div w:id="339817296">
      <w:bodyDiv w:val="1"/>
      <w:marLeft w:val="0"/>
      <w:marRight w:val="0"/>
      <w:marTop w:val="0"/>
      <w:marBottom w:val="0"/>
      <w:divBdr>
        <w:top w:val="none" w:sz="0" w:space="0" w:color="auto"/>
        <w:left w:val="none" w:sz="0" w:space="0" w:color="auto"/>
        <w:bottom w:val="none" w:sz="0" w:space="0" w:color="auto"/>
        <w:right w:val="none" w:sz="0" w:space="0" w:color="auto"/>
      </w:divBdr>
    </w:div>
    <w:div w:id="3453332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1467168">
      <w:bodyDiv w:val="1"/>
      <w:marLeft w:val="0"/>
      <w:marRight w:val="0"/>
      <w:marTop w:val="0"/>
      <w:marBottom w:val="0"/>
      <w:divBdr>
        <w:top w:val="none" w:sz="0" w:space="0" w:color="auto"/>
        <w:left w:val="none" w:sz="0" w:space="0" w:color="auto"/>
        <w:bottom w:val="none" w:sz="0" w:space="0" w:color="auto"/>
        <w:right w:val="none" w:sz="0" w:space="0" w:color="auto"/>
      </w:divBdr>
    </w:div>
    <w:div w:id="425153227">
      <w:bodyDiv w:val="1"/>
      <w:marLeft w:val="0"/>
      <w:marRight w:val="0"/>
      <w:marTop w:val="0"/>
      <w:marBottom w:val="0"/>
      <w:divBdr>
        <w:top w:val="none" w:sz="0" w:space="0" w:color="auto"/>
        <w:left w:val="none" w:sz="0" w:space="0" w:color="auto"/>
        <w:bottom w:val="none" w:sz="0" w:space="0" w:color="auto"/>
        <w:right w:val="none" w:sz="0" w:space="0" w:color="auto"/>
      </w:divBdr>
    </w:div>
    <w:div w:id="426849664">
      <w:bodyDiv w:val="1"/>
      <w:marLeft w:val="0"/>
      <w:marRight w:val="0"/>
      <w:marTop w:val="0"/>
      <w:marBottom w:val="0"/>
      <w:divBdr>
        <w:top w:val="none" w:sz="0" w:space="0" w:color="auto"/>
        <w:left w:val="none" w:sz="0" w:space="0" w:color="auto"/>
        <w:bottom w:val="none" w:sz="0" w:space="0" w:color="auto"/>
        <w:right w:val="none" w:sz="0" w:space="0" w:color="auto"/>
      </w:divBdr>
      <w:divsChild>
        <w:div w:id="192112092">
          <w:marLeft w:val="1166"/>
          <w:marRight w:val="0"/>
          <w:marTop w:val="96"/>
          <w:marBottom w:val="0"/>
          <w:divBdr>
            <w:top w:val="none" w:sz="0" w:space="0" w:color="auto"/>
            <w:left w:val="none" w:sz="0" w:space="0" w:color="auto"/>
            <w:bottom w:val="none" w:sz="0" w:space="0" w:color="auto"/>
            <w:right w:val="none" w:sz="0" w:space="0" w:color="auto"/>
          </w:divBdr>
        </w:div>
        <w:div w:id="440802987">
          <w:marLeft w:val="1800"/>
          <w:marRight w:val="0"/>
          <w:marTop w:val="86"/>
          <w:marBottom w:val="0"/>
          <w:divBdr>
            <w:top w:val="none" w:sz="0" w:space="0" w:color="auto"/>
            <w:left w:val="none" w:sz="0" w:space="0" w:color="auto"/>
            <w:bottom w:val="none" w:sz="0" w:space="0" w:color="auto"/>
            <w:right w:val="none" w:sz="0" w:space="0" w:color="auto"/>
          </w:divBdr>
        </w:div>
        <w:div w:id="528682432">
          <w:marLeft w:val="1166"/>
          <w:marRight w:val="0"/>
          <w:marTop w:val="96"/>
          <w:marBottom w:val="0"/>
          <w:divBdr>
            <w:top w:val="none" w:sz="0" w:space="0" w:color="auto"/>
            <w:left w:val="none" w:sz="0" w:space="0" w:color="auto"/>
            <w:bottom w:val="none" w:sz="0" w:space="0" w:color="auto"/>
            <w:right w:val="none" w:sz="0" w:space="0" w:color="auto"/>
          </w:divBdr>
        </w:div>
        <w:div w:id="722602782">
          <w:marLeft w:val="1800"/>
          <w:marRight w:val="0"/>
          <w:marTop w:val="86"/>
          <w:marBottom w:val="0"/>
          <w:divBdr>
            <w:top w:val="none" w:sz="0" w:space="0" w:color="auto"/>
            <w:left w:val="none" w:sz="0" w:space="0" w:color="auto"/>
            <w:bottom w:val="none" w:sz="0" w:space="0" w:color="auto"/>
            <w:right w:val="none" w:sz="0" w:space="0" w:color="auto"/>
          </w:divBdr>
        </w:div>
      </w:divsChild>
    </w:div>
    <w:div w:id="427427106">
      <w:bodyDiv w:val="1"/>
      <w:marLeft w:val="0"/>
      <w:marRight w:val="0"/>
      <w:marTop w:val="0"/>
      <w:marBottom w:val="0"/>
      <w:divBdr>
        <w:top w:val="none" w:sz="0" w:space="0" w:color="auto"/>
        <w:left w:val="none" w:sz="0" w:space="0" w:color="auto"/>
        <w:bottom w:val="none" w:sz="0" w:space="0" w:color="auto"/>
        <w:right w:val="none" w:sz="0" w:space="0" w:color="auto"/>
      </w:divBdr>
    </w:div>
    <w:div w:id="433092598">
      <w:bodyDiv w:val="1"/>
      <w:marLeft w:val="0"/>
      <w:marRight w:val="0"/>
      <w:marTop w:val="0"/>
      <w:marBottom w:val="0"/>
      <w:divBdr>
        <w:top w:val="none" w:sz="0" w:space="0" w:color="auto"/>
        <w:left w:val="none" w:sz="0" w:space="0" w:color="auto"/>
        <w:bottom w:val="none" w:sz="0" w:space="0" w:color="auto"/>
        <w:right w:val="none" w:sz="0" w:space="0" w:color="auto"/>
      </w:divBdr>
    </w:div>
    <w:div w:id="435715134">
      <w:bodyDiv w:val="1"/>
      <w:marLeft w:val="0"/>
      <w:marRight w:val="0"/>
      <w:marTop w:val="0"/>
      <w:marBottom w:val="0"/>
      <w:divBdr>
        <w:top w:val="none" w:sz="0" w:space="0" w:color="auto"/>
        <w:left w:val="none" w:sz="0" w:space="0" w:color="auto"/>
        <w:bottom w:val="none" w:sz="0" w:space="0" w:color="auto"/>
        <w:right w:val="none" w:sz="0" w:space="0" w:color="auto"/>
      </w:divBdr>
    </w:div>
    <w:div w:id="439253963">
      <w:bodyDiv w:val="1"/>
      <w:marLeft w:val="0"/>
      <w:marRight w:val="0"/>
      <w:marTop w:val="0"/>
      <w:marBottom w:val="0"/>
      <w:divBdr>
        <w:top w:val="none" w:sz="0" w:space="0" w:color="auto"/>
        <w:left w:val="none" w:sz="0" w:space="0" w:color="auto"/>
        <w:bottom w:val="none" w:sz="0" w:space="0" w:color="auto"/>
        <w:right w:val="none" w:sz="0" w:space="0" w:color="auto"/>
      </w:divBdr>
    </w:div>
    <w:div w:id="440926933">
      <w:bodyDiv w:val="1"/>
      <w:marLeft w:val="0"/>
      <w:marRight w:val="0"/>
      <w:marTop w:val="0"/>
      <w:marBottom w:val="0"/>
      <w:divBdr>
        <w:top w:val="none" w:sz="0" w:space="0" w:color="auto"/>
        <w:left w:val="none" w:sz="0" w:space="0" w:color="auto"/>
        <w:bottom w:val="none" w:sz="0" w:space="0" w:color="auto"/>
        <w:right w:val="none" w:sz="0" w:space="0" w:color="auto"/>
      </w:divBdr>
    </w:div>
    <w:div w:id="441805645">
      <w:bodyDiv w:val="1"/>
      <w:marLeft w:val="0"/>
      <w:marRight w:val="0"/>
      <w:marTop w:val="0"/>
      <w:marBottom w:val="0"/>
      <w:divBdr>
        <w:top w:val="none" w:sz="0" w:space="0" w:color="auto"/>
        <w:left w:val="none" w:sz="0" w:space="0" w:color="auto"/>
        <w:bottom w:val="none" w:sz="0" w:space="0" w:color="auto"/>
        <w:right w:val="none" w:sz="0" w:space="0" w:color="auto"/>
      </w:divBdr>
    </w:div>
    <w:div w:id="476075101">
      <w:bodyDiv w:val="1"/>
      <w:marLeft w:val="0"/>
      <w:marRight w:val="0"/>
      <w:marTop w:val="0"/>
      <w:marBottom w:val="0"/>
      <w:divBdr>
        <w:top w:val="none" w:sz="0" w:space="0" w:color="auto"/>
        <w:left w:val="none" w:sz="0" w:space="0" w:color="auto"/>
        <w:bottom w:val="none" w:sz="0" w:space="0" w:color="auto"/>
        <w:right w:val="none" w:sz="0" w:space="0" w:color="auto"/>
      </w:divBdr>
    </w:div>
    <w:div w:id="476998189">
      <w:bodyDiv w:val="1"/>
      <w:marLeft w:val="0"/>
      <w:marRight w:val="0"/>
      <w:marTop w:val="0"/>
      <w:marBottom w:val="0"/>
      <w:divBdr>
        <w:top w:val="none" w:sz="0" w:space="0" w:color="auto"/>
        <w:left w:val="none" w:sz="0" w:space="0" w:color="auto"/>
        <w:bottom w:val="none" w:sz="0" w:space="0" w:color="auto"/>
        <w:right w:val="none" w:sz="0" w:space="0" w:color="auto"/>
      </w:divBdr>
    </w:div>
    <w:div w:id="478886285">
      <w:bodyDiv w:val="1"/>
      <w:marLeft w:val="0"/>
      <w:marRight w:val="0"/>
      <w:marTop w:val="0"/>
      <w:marBottom w:val="0"/>
      <w:divBdr>
        <w:top w:val="none" w:sz="0" w:space="0" w:color="auto"/>
        <w:left w:val="none" w:sz="0" w:space="0" w:color="auto"/>
        <w:bottom w:val="none" w:sz="0" w:space="0" w:color="auto"/>
        <w:right w:val="none" w:sz="0" w:space="0" w:color="auto"/>
      </w:divBdr>
    </w:div>
    <w:div w:id="50131352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0149531">
      <w:bodyDiv w:val="1"/>
      <w:marLeft w:val="0"/>
      <w:marRight w:val="0"/>
      <w:marTop w:val="0"/>
      <w:marBottom w:val="0"/>
      <w:divBdr>
        <w:top w:val="none" w:sz="0" w:space="0" w:color="auto"/>
        <w:left w:val="none" w:sz="0" w:space="0" w:color="auto"/>
        <w:bottom w:val="none" w:sz="0" w:space="0" w:color="auto"/>
        <w:right w:val="none" w:sz="0" w:space="0" w:color="auto"/>
      </w:divBdr>
    </w:div>
    <w:div w:id="543101978">
      <w:bodyDiv w:val="1"/>
      <w:marLeft w:val="0"/>
      <w:marRight w:val="0"/>
      <w:marTop w:val="0"/>
      <w:marBottom w:val="0"/>
      <w:divBdr>
        <w:top w:val="none" w:sz="0" w:space="0" w:color="auto"/>
        <w:left w:val="none" w:sz="0" w:space="0" w:color="auto"/>
        <w:bottom w:val="none" w:sz="0" w:space="0" w:color="auto"/>
        <w:right w:val="none" w:sz="0" w:space="0" w:color="auto"/>
      </w:divBdr>
    </w:div>
    <w:div w:id="552734970">
      <w:bodyDiv w:val="1"/>
      <w:marLeft w:val="0"/>
      <w:marRight w:val="0"/>
      <w:marTop w:val="0"/>
      <w:marBottom w:val="0"/>
      <w:divBdr>
        <w:top w:val="none" w:sz="0" w:space="0" w:color="auto"/>
        <w:left w:val="none" w:sz="0" w:space="0" w:color="auto"/>
        <w:bottom w:val="none" w:sz="0" w:space="0" w:color="auto"/>
        <w:right w:val="none" w:sz="0" w:space="0" w:color="auto"/>
      </w:divBdr>
    </w:div>
    <w:div w:id="591819168">
      <w:bodyDiv w:val="1"/>
      <w:marLeft w:val="0"/>
      <w:marRight w:val="0"/>
      <w:marTop w:val="0"/>
      <w:marBottom w:val="0"/>
      <w:divBdr>
        <w:top w:val="none" w:sz="0" w:space="0" w:color="auto"/>
        <w:left w:val="none" w:sz="0" w:space="0" w:color="auto"/>
        <w:bottom w:val="none" w:sz="0" w:space="0" w:color="auto"/>
        <w:right w:val="none" w:sz="0" w:space="0" w:color="auto"/>
      </w:divBdr>
    </w:div>
    <w:div w:id="597714349">
      <w:bodyDiv w:val="1"/>
      <w:marLeft w:val="0"/>
      <w:marRight w:val="0"/>
      <w:marTop w:val="0"/>
      <w:marBottom w:val="0"/>
      <w:divBdr>
        <w:top w:val="none" w:sz="0" w:space="0" w:color="auto"/>
        <w:left w:val="none" w:sz="0" w:space="0" w:color="auto"/>
        <w:bottom w:val="none" w:sz="0" w:space="0" w:color="auto"/>
        <w:right w:val="none" w:sz="0" w:space="0" w:color="auto"/>
      </w:divBdr>
    </w:div>
    <w:div w:id="601643718">
      <w:bodyDiv w:val="1"/>
      <w:marLeft w:val="0"/>
      <w:marRight w:val="0"/>
      <w:marTop w:val="0"/>
      <w:marBottom w:val="0"/>
      <w:divBdr>
        <w:top w:val="none" w:sz="0" w:space="0" w:color="auto"/>
        <w:left w:val="none" w:sz="0" w:space="0" w:color="auto"/>
        <w:bottom w:val="none" w:sz="0" w:space="0" w:color="auto"/>
        <w:right w:val="none" w:sz="0" w:space="0" w:color="auto"/>
      </w:divBdr>
    </w:div>
    <w:div w:id="633632770">
      <w:bodyDiv w:val="1"/>
      <w:marLeft w:val="0"/>
      <w:marRight w:val="0"/>
      <w:marTop w:val="0"/>
      <w:marBottom w:val="0"/>
      <w:divBdr>
        <w:top w:val="none" w:sz="0" w:space="0" w:color="auto"/>
        <w:left w:val="none" w:sz="0" w:space="0" w:color="auto"/>
        <w:bottom w:val="none" w:sz="0" w:space="0" w:color="auto"/>
        <w:right w:val="none" w:sz="0" w:space="0" w:color="auto"/>
      </w:divBdr>
      <w:divsChild>
        <w:div w:id="1268736765">
          <w:marLeft w:val="0"/>
          <w:marRight w:val="0"/>
          <w:marTop w:val="0"/>
          <w:marBottom w:val="0"/>
          <w:divBdr>
            <w:top w:val="none" w:sz="0" w:space="0" w:color="auto"/>
            <w:left w:val="none" w:sz="0" w:space="0" w:color="auto"/>
            <w:bottom w:val="none" w:sz="0" w:space="0" w:color="auto"/>
            <w:right w:val="none" w:sz="0" w:space="0" w:color="auto"/>
          </w:divBdr>
        </w:div>
      </w:divsChild>
    </w:div>
    <w:div w:id="638919710">
      <w:bodyDiv w:val="1"/>
      <w:marLeft w:val="0"/>
      <w:marRight w:val="0"/>
      <w:marTop w:val="0"/>
      <w:marBottom w:val="0"/>
      <w:divBdr>
        <w:top w:val="none" w:sz="0" w:space="0" w:color="auto"/>
        <w:left w:val="none" w:sz="0" w:space="0" w:color="auto"/>
        <w:bottom w:val="none" w:sz="0" w:space="0" w:color="auto"/>
        <w:right w:val="none" w:sz="0" w:space="0" w:color="auto"/>
      </w:divBdr>
    </w:div>
    <w:div w:id="644511318">
      <w:bodyDiv w:val="1"/>
      <w:marLeft w:val="0"/>
      <w:marRight w:val="0"/>
      <w:marTop w:val="0"/>
      <w:marBottom w:val="0"/>
      <w:divBdr>
        <w:top w:val="none" w:sz="0" w:space="0" w:color="auto"/>
        <w:left w:val="none" w:sz="0" w:space="0" w:color="auto"/>
        <w:bottom w:val="none" w:sz="0" w:space="0" w:color="auto"/>
        <w:right w:val="none" w:sz="0" w:space="0" w:color="auto"/>
      </w:divBdr>
    </w:div>
    <w:div w:id="661545714">
      <w:bodyDiv w:val="1"/>
      <w:marLeft w:val="0"/>
      <w:marRight w:val="0"/>
      <w:marTop w:val="0"/>
      <w:marBottom w:val="0"/>
      <w:divBdr>
        <w:top w:val="none" w:sz="0" w:space="0" w:color="auto"/>
        <w:left w:val="none" w:sz="0" w:space="0" w:color="auto"/>
        <w:bottom w:val="none" w:sz="0" w:space="0" w:color="auto"/>
        <w:right w:val="none" w:sz="0" w:space="0" w:color="auto"/>
      </w:divBdr>
    </w:div>
    <w:div w:id="677124385">
      <w:bodyDiv w:val="1"/>
      <w:marLeft w:val="0"/>
      <w:marRight w:val="0"/>
      <w:marTop w:val="0"/>
      <w:marBottom w:val="0"/>
      <w:divBdr>
        <w:top w:val="none" w:sz="0" w:space="0" w:color="auto"/>
        <w:left w:val="none" w:sz="0" w:space="0" w:color="auto"/>
        <w:bottom w:val="none" w:sz="0" w:space="0" w:color="auto"/>
        <w:right w:val="none" w:sz="0" w:space="0" w:color="auto"/>
      </w:divBdr>
    </w:div>
    <w:div w:id="68513442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4114805">
      <w:bodyDiv w:val="1"/>
      <w:marLeft w:val="0"/>
      <w:marRight w:val="0"/>
      <w:marTop w:val="0"/>
      <w:marBottom w:val="0"/>
      <w:divBdr>
        <w:top w:val="none" w:sz="0" w:space="0" w:color="auto"/>
        <w:left w:val="none" w:sz="0" w:space="0" w:color="auto"/>
        <w:bottom w:val="none" w:sz="0" w:space="0" w:color="auto"/>
        <w:right w:val="none" w:sz="0" w:space="0" w:color="auto"/>
      </w:divBdr>
    </w:div>
    <w:div w:id="695469910">
      <w:bodyDiv w:val="1"/>
      <w:marLeft w:val="0"/>
      <w:marRight w:val="0"/>
      <w:marTop w:val="0"/>
      <w:marBottom w:val="0"/>
      <w:divBdr>
        <w:top w:val="none" w:sz="0" w:space="0" w:color="auto"/>
        <w:left w:val="none" w:sz="0" w:space="0" w:color="auto"/>
        <w:bottom w:val="none" w:sz="0" w:space="0" w:color="auto"/>
        <w:right w:val="none" w:sz="0" w:space="0" w:color="auto"/>
      </w:divBdr>
    </w:div>
    <w:div w:id="717556007">
      <w:bodyDiv w:val="1"/>
      <w:marLeft w:val="0"/>
      <w:marRight w:val="0"/>
      <w:marTop w:val="0"/>
      <w:marBottom w:val="0"/>
      <w:divBdr>
        <w:top w:val="none" w:sz="0" w:space="0" w:color="auto"/>
        <w:left w:val="none" w:sz="0" w:space="0" w:color="auto"/>
        <w:bottom w:val="none" w:sz="0" w:space="0" w:color="auto"/>
        <w:right w:val="none" w:sz="0" w:space="0" w:color="auto"/>
      </w:divBdr>
    </w:div>
    <w:div w:id="718088389">
      <w:bodyDiv w:val="1"/>
      <w:marLeft w:val="0"/>
      <w:marRight w:val="0"/>
      <w:marTop w:val="0"/>
      <w:marBottom w:val="0"/>
      <w:divBdr>
        <w:top w:val="none" w:sz="0" w:space="0" w:color="auto"/>
        <w:left w:val="none" w:sz="0" w:space="0" w:color="auto"/>
        <w:bottom w:val="none" w:sz="0" w:space="0" w:color="auto"/>
        <w:right w:val="none" w:sz="0" w:space="0" w:color="auto"/>
      </w:divBdr>
    </w:div>
    <w:div w:id="737049121">
      <w:bodyDiv w:val="1"/>
      <w:marLeft w:val="0"/>
      <w:marRight w:val="0"/>
      <w:marTop w:val="0"/>
      <w:marBottom w:val="0"/>
      <w:divBdr>
        <w:top w:val="none" w:sz="0" w:space="0" w:color="auto"/>
        <w:left w:val="none" w:sz="0" w:space="0" w:color="auto"/>
        <w:bottom w:val="none" w:sz="0" w:space="0" w:color="auto"/>
        <w:right w:val="none" w:sz="0" w:space="0" w:color="auto"/>
      </w:divBdr>
    </w:div>
    <w:div w:id="77814071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2431862">
      <w:bodyDiv w:val="1"/>
      <w:marLeft w:val="0"/>
      <w:marRight w:val="0"/>
      <w:marTop w:val="0"/>
      <w:marBottom w:val="0"/>
      <w:divBdr>
        <w:top w:val="none" w:sz="0" w:space="0" w:color="auto"/>
        <w:left w:val="none" w:sz="0" w:space="0" w:color="auto"/>
        <w:bottom w:val="none" w:sz="0" w:space="0" w:color="auto"/>
        <w:right w:val="none" w:sz="0" w:space="0" w:color="auto"/>
      </w:divBdr>
    </w:div>
    <w:div w:id="83067997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0193242">
      <w:bodyDiv w:val="1"/>
      <w:marLeft w:val="0"/>
      <w:marRight w:val="0"/>
      <w:marTop w:val="0"/>
      <w:marBottom w:val="0"/>
      <w:divBdr>
        <w:top w:val="none" w:sz="0" w:space="0" w:color="auto"/>
        <w:left w:val="none" w:sz="0" w:space="0" w:color="auto"/>
        <w:bottom w:val="none" w:sz="0" w:space="0" w:color="auto"/>
        <w:right w:val="none" w:sz="0" w:space="0" w:color="auto"/>
      </w:divBdr>
    </w:div>
    <w:div w:id="870723353">
      <w:bodyDiv w:val="1"/>
      <w:marLeft w:val="0"/>
      <w:marRight w:val="0"/>
      <w:marTop w:val="0"/>
      <w:marBottom w:val="0"/>
      <w:divBdr>
        <w:top w:val="none" w:sz="0" w:space="0" w:color="auto"/>
        <w:left w:val="none" w:sz="0" w:space="0" w:color="auto"/>
        <w:bottom w:val="none" w:sz="0" w:space="0" w:color="auto"/>
        <w:right w:val="none" w:sz="0" w:space="0" w:color="auto"/>
      </w:divBdr>
    </w:div>
    <w:div w:id="895775879">
      <w:bodyDiv w:val="1"/>
      <w:marLeft w:val="0"/>
      <w:marRight w:val="0"/>
      <w:marTop w:val="0"/>
      <w:marBottom w:val="0"/>
      <w:divBdr>
        <w:top w:val="none" w:sz="0" w:space="0" w:color="auto"/>
        <w:left w:val="none" w:sz="0" w:space="0" w:color="auto"/>
        <w:bottom w:val="none" w:sz="0" w:space="0" w:color="auto"/>
        <w:right w:val="none" w:sz="0" w:space="0" w:color="auto"/>
      </w:divBdr>
    </w:div>
    <w:div w:id="896360633">
      <w:bodyDiv w:val="1"/>
      <w:marLeft w:val="0"/>
      <w:marRight w:val="0"/>
      <w:marTop w:val="0"/>
      <w:marBottom w:val="0"/>
      <w:divBdr>
        <w:top w:val="none" w:sz="0" w:space="0" w:color="auto"/>
        <w:left w:val="none" w:sz="0" w:space="0" w:color="auto"/>
        <w:bottom w:val="none" w:sz="0" w:space="0" w:color="auto"/>
        <w:right w:val="none" w:sz="0" w:space="0" w:color="auto"/>
      </w:divBdr>
    </w:div>
    <w:div w:id="904410531">
      <w:bodyDiv w:val="1"/>
      <w:marLeft w:val="0"/>
      <w:marRight w:val="0"/>
      <w:marTop w:val="0"/>
      <w:marBottom w:val="0"/>
      <w:divBdr>
        <w:top w:val="none" w:sz="0" w:space="0" w:color="auto"/>
        <w:left w:val="none" w:sz="0" w:space="0" w:color="auto"/>
        <w:bottom w:val="none" w:sz="0" w:space="0" w:color="auto"/>
        <w:right w:val="none" w:sz="0" w:space="0" w:color="auto"/>
      </w:divBdr>
    </w:div>
    <w:div w:id="927737795">
      <w:bodyDiv w:val="1"/>
      <w:marLeft w:val="0"/>
      <w:marRight w:val="0"/>
      <w:marTop w:val="0"/>
      <w:marBottom w:val="0"/>
      <w:divBdr>
        <w:top w:val="none" w:sz="0" w:space="0" w:color="auto"/>
        <w:left w:val="none" w:sz="0" w:space="0" w:color="auto"/>
        <w:bottom w:val="none" w:sz="0" w:space="0" w:color="auto"/>
        <w:right w:val="none" w:sz="0" w:space="0" w:color="auto"/>
      </w:divBdr>
      <w:divsChild>
        <w:div w:id="1082722579">
          <w:marLeft w:val="547"/>
          <w:marRight w:val="0"/>
          <w:marTop w:val="154"/>
          <w:marBottom w:val="0"/>
          <w:divBdr>
            <w:top w:val="none" w:sz="0" w:space="0" w:color="auto"/>
            <w:left w:val="none" w:sz="0" w:space="0" w:color="auto"/>
            <w:bottom w:val="none" w:sz="0" w:space="0" w:color="auto"/>
            <w:right w:val="none" w:sz="0" w:space="0" w:color="auto"/>
          </w:divBdr>
        </w:div>
        <w:div w:id="1343318077">
          <w:marLeft w:val="1800"/>
          <w:marRight w:val="0"/>
          <w:marTop w:val="115"/>
          <w:marBottom w:val="0"/>
          <w:divBdr>
            <w:top w:val="none" w:sz="0" w:space="0" w:color="auto"/>
            <w:left w:val="none" w:sz="0" w:space="0" w:color="auto"/>
            <w:bottom w:val="none" w:sz="0" w:space="0" w:color="auto"/>
            <w:right w:val="none" w:sz="0" w:space="0" w:color="auto"/>
          </w:divBdr>
        </w:div>
        <w:div w:id="1344361769">
          <w:marLeft w:val="1800"/>
          <w:marRight w:val="0"/>
          <w:marTop w:val="115"/>
          <w:marBottom w:val="0"/>
          <w:divBdr>
            <w:top w:val="none" w:sz="0" w:space="0" w:color="auto"/>
            <w:left w:val="none" w:sz="0" w:space="0" w:color="auto"/>
            <w:bottom w:val="none" w:sz="0" w:space="0" w:color="auto"/>
            <w:right w:val="none" w:sz="0" w:space="0" w:color="auto"/>
          </w:divBdr>
        </w:div>
        <w:div w:id="1680425997">
          <w:marLeft w:val="1800"/>
          <w:marRight w:val="0"/>
          <w:marTop w:val="115"/>
          <w:marBottom w:val="0"/>
          <w:divBdr>
            <w:top w:val="none" w:sz="0" w:space="0" w:color="auto"/>
            <w:left w:val="none" w:sz="0" w:space="0" w:color="auto"/>
            <w:bottom w:val="none" w:sz="0" w:space="0" w:color="auto"/>
            <w:right w:val="none" w:sz="0" w:space="0" w:color="auto"/>
          </w:divBdr>
        </w:div>
        <w:div w:id="1852453299">
          <w:marLeft w:val="1166"/>
          <w:marRight w:val="0"/>
          <w:marTop w:val="134"/>
          <w:marBottom w:val="0"/>
          <w:divBdr>
            <w:top w:val="none" w:sz="0" w:space="0" w:color="auto"/>
            <w:left w:val="none" w:sz="0" w:space="0" w:color="auto"/>
            <w:bottom w:val="none" w:sz="0" w:space="0" w:color="auto"/>
            <w:right w:val="none" w:sz="0" w:space="0" w:color="auto"/>
          </w:divBdr>
        </w:div>
      </w:divsChild>
    </w:div>
    <w:div w:id="944338972">
      <w:bodyDiv w:val="1"/>
      <w:marLeft w:val="0"/>
      <w:marRight w:val="0"/>
      <w:marTop w:val="0"/>
      <w:marBottom w:val="0"/>
      <w:divBdr>
        <w:top w:val="none" w:sz="0" w:space="0" w:color="auto"/>
        <w:left w:val="none" w:sz="0" w:space="0" w:color="auto"/>
        <w:bottom w:val="none" w:sz="0" w:space="0" w:color="auto"/>
        <w:right w:val="none" w:sz="0" w:space="0" w:color="auto"/>
      </w:divBdr>
    </w:div>
    <w:div w:id="955330171">
      <w:bodyDiv w:val="1"/>
      <w:marLeft w:val="0"/>
      <w:marRight w:val="0"/>
      <w:marTop w:val="0"/>
      <w:marBottom w:val="0"/>
      <w:divBdr>
        <w:top w:val="none" w:sz="0" w:space="0" w:color="auto"/>
        <w:left w:val="none" w:sz="0" w:space="0" w:color="auto"/>
        <w:bottom w:val="none" w:sz="0" w:space="0" w:color="auto"/>
        <w:right w:val="none" w:sz="0" w:space="0" w:color="auto"/>
      </w:divBdr>
    </w:div>
    <w:div w:id="990451088">
      <w:bodyDiv w:val="1"/>
      <w:marLeft w:val="0"/>
      <w:marRight w:val="0"/>
      <w:marTop w:val="0"/>
      <w:marBottom w:val="0"/>
      <w:divBdr>
        <w:top w:val="none" w:sz="0" w:space="0" w:color="auto"/>
        <w:left w:val="none" w:sz="0" w:space="0" w:color="auto"/>
        <w:bottom w:val="none" w:sz="0" w:space="0" w:color="auto"/>
        <w:right w:val="none" w:sz="0" w:space="0" w:color="auto"/>
      </w:divBdr>
    </w:div>
    <w:div w:id="999891985">
      <w:bodyDiv w:val="1"/>
      <w:marLeft w:val="0"/>
      <w:marRight w:val="0"/>
      <w:marTop w:val="0"/>
      <w:marBottom w:val="0"/>
      <w:divBdr>
        <w:top w:val="none" w:sz="0" w:space="0" w:color="auto"/>
        <w:left w:val="none" w:sz="0" w:space="0" w:color="auto"/>
        <w:bottom w:val="none" w:sz="0" w:space="0" w:color="auto"/>
        <w:right w:val="none" w:sz="0" w:space="0" w:color="auto"/>
      </w:divBdr>
      <w:divsChild>
        <w:div w:id="238753765">
          <w:marLeft w:val="547"/>
          <w:marRight w:val="0"/>
          <w:marTop w:val="100"/>
          <w:marBottom w:val="0"/>
          <w:divBdr>
            <w:top w:val="none" w:sz="0" w:space="0" w:color="auto"/>
            <w:left w:val="none" w:sz="0" w:space="0" w:color="auto"/>
            <w:bottom w:val="none" w:sz="0" w:space="0" w:color="auto"/>
            <w:right w:val="none" w:sz="0" w:space="0" w:color="auto"/>
          </w:divBdr>
        </w:div>
        <w:div w:id="2024084436">
          <w:marLeft w:val="1166"/>
          <w:marRight w:val="0"/>
          <w:marTop w:val="100"/>
          <w:marBottom w:val="0"/>
          <w:divBdr>
            <w:top w:val="none" w:sz="0" w:space="0" w:color="auto"/>
            <w:left w:val="none" w:sz="0" w:space="0" w:color="auto"/>
            <w:bottom w:val="none" w:sz="0" w:space="0" w:color="auto"/>
            <w:right w:val="none" w:sz="0" w:space="0" w:color="auto"/>
          </w:divBdr>
        </w:div>
      </w:divsChild>
    </w:div>
    <w:div w:id="101268311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8872671">
      <w:bodyDiv w:val="1"/>
      <w:marLeft w:val="0"/>
      <w:marRight w:val="0"/>
      <w:marTop w:val="0"/>
      <w:marBottom w:val="0"/>
      <w:divBdr>
        <w:top w:val="none" w:sz="0" w:space="0" w:color="auto"/>
        <w:left w:val="none" w:sz="0" w:space="0" w:color="auto"/>
        <w:bottom w:val="none" w:sz="0" w:space="0" w:color="auto"/>
        <w:right w:val="none" w:sz="0" w:space="0" w:color="auto"/>
      </w:divBdr>
    </w:div>
    <w:div w:id="1033387893">
      <w:bodyDiv w:val="1"/>
      <w:marLeft w:val="0"/>
      <w:marRight w:val="0"/>
      <w:marTop w:val="0"/>
      <w:marBottom w:val="0"/>
      <w:divBdr>
        <w:top w:val="none" w:sz="0" w:space="0" w:color="auto"/>
        <w:left w:val="none" w:sz="0" w:space="0" w:color="auto"/>
        <w:bottom w:val="none" w:sz="0" w:space="0" w:color="auto"/>
        <w:right w:val="none" w:sz="0" w:space="0" w:color="auto"/>
      </w:divBdr>
    </w:div>
    <w:div w:id="1037393786">
      <w:bodyDiv w:val="1"/>
      <w:marLeft w:val="0"/>
      <w:marRight w:val="0"/>
      <w:marTop w:val="0"/>
      <w:marBottom w:val="0"/>
      <w:divBdr>
        <w:top w:val="none" w:sz="0" w:space="0" w:color="auto"/>
        <w:left w:val="none" w:sz="0" w:space="0" w:color="auto"/>
        <w:bottom w:val="none" w:sz="0" w:space="0" w:color="auto"/>
        <w:right w:val="none" w:sz="0" w:space="0" w:color="auto"/>
      </w:divBdr>
    </w:div>
    <w:div w:id="105639518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0447978">
      <w:bodyDiv w:val="1"/>
      <w:marLeft w:val="0"/>
      <w:marRight w:val="0"/>
      <w:marTop w:val="0"/>
      <w:marBottom w:val="0"/>
      <w:divBdr>
        <w:top w:val="none" w:sz="0" w:space="0" w:color="auto"/>
        <w:left w:val="none" w:sz="0" w:space="0" w:color="auto"/>
        <w:bottom w:val="none" w:sz="0" w:space="0" w:color="auto"/>
        <w:right w:val="none" w:sz="0" w:space="0" w:color="auto"/>
      </w:divBdr>
      <w:divsChild>
        <w:div w:id="415371663">
          <w:marLeft w:val="547"/>
          <w:marRight w:val="0"/>
          <w:marTop w:val="115"/>
          <w:marBottom w:val="0"/>
          <w:divBdr>
            <w:top w:val="none" w:sz="0" w:space="0" w:color="auto"/>
            <w:left w:val="none" w:sz="0" w:space="0" w:color="auto"/>
            <w:bottom w:val="none" w:sz="0" w:space="0" w:color="auto"/>
            <w:right w:val="none" w:sz="0" w:space="0" w:color="auto"/>
          </w:divBdr>
        </w:div>
        <w:div w:id="999969549">
          <w:marLeft w:val="547"/>
          <w:marRight w:val="0"/>
          <w:marTop w:val="115"/>
          <w:marBottom w:val="0"/>
          <w:divBdr>
            <w:top w:val="none" w:sz="0" w:space="0" w:color="auto"/>
            <w:left w:val="none" w:sz="0" w:space="0" w:color="auto"/>
            <w:bottom w:val="none" w:sz="0" w:space="0" w:color="auto"/>
            <w:right w:val="none" w:sz="0" w:space="0" w:color="auto"/>
          </w:divBdr>
        </w:div>
      </w:divsChild>
    </w:div>
    <w:div w:id="1089158594">
      <w:bodyDiv w:val="1"/>
      <w:marLeft w:val="0"/>
      <w:marRight w:val="0"/>
      <w:marTop w:val="0"/>
      <w:marBottom w:val="0"/>
      <w:divBdr>
        <w:top w:val="none" w:sz="0" w:space="0" w:color="auto"/>
        <w:left w:val="none" w:sz="0" w:space="0" w:color="auto"/>
        <w:bottom w:val="none" w:sz="0" w:space="0" w:color="auto"/>
        <w:right w:val="none" w:sz="0" w:space="0" w:color="auto"/>
      </w:divBdr>
    </w:div>
    <w:div w:id="1091195084">
      <w:bodyDiv w:val="1"/>
      <w:marLeft w:val="0"/>
      <w:marRight w:val="0"/>
      <w:marTop w:val="0"/>
      <w:marBottom w:val="0"/>
      <w:divBdr>
        <w:top w:val="none" w:sz="0" w:space="0" w:color="auto"/>
        <w:left w:val="none" w:sz="0" w:space="0" w:color="auto"/>
        <w:bottom w:val="none" w:sz="0" w:space="0" w:color="auto"/>
        <w:right w:val="none" w:sz="0" w:space="0" w:color="auto"/>
      </w:divBdr>
    </w:div>
    <w:div w:id="1093697146">
      <w:bodyDiv w:val="1"/>
      <w:marLeft w:val="0"/>
      <w:marRight w:val="0"/>
      <w:marTop w:val="0"/>
      <w:marBottom w:val="0"/>
      <w:divBdr>
        <w:top w:val="none" w:sz="0" w:space="0" w:color="auto"/>
        <w:left w:val="none" w:sz="0" w:space="0" w:color="auto"/>
        <w:bottom w:val="none" w:sz="0" w:space="0" w:color="auto"/>
        <w:right w:val="none" w:sz="0" w:space="0" w:color="auto"/>
      </w:divBdr>
    </w:div>
    <w:div w:id="1100295079">
      <w:bodyDiv w:val="1"/>
      <w:marLeft w:val="0"/>
      <w:marRight w:val="0"/>
      <w:marTop w:val="0"/>
      <w:marBottom w:val="0"/>
      <w:divBdr>
        <w:top w:val="none" w:sz="0" w:space="0" w:color="auto"/>
        <w:left w:val="none" w:sz="0" w:space="0" w:color="auto"/>
        <w:bottom w:val="none" w:sz="0" w:space="0" w:color="auto"/>
        <w:right w:val="none" w:sz="0" w:space="0" w:color="auto"/>
      </w:divBdr>
    </w:div>
    <w:div w:id="1114057116">
      <w:bodyDiv w:val="1"/>
      <w:marLeft w:val="0"/>
      <w:marRight w:val="0"/>
      <w:marTop w:val="0"/>
      <w:marBottom w:val="0"/>
      <w:divBdr>
        <w:top w:val="none" w:sz="0" w:space="0" w:color="auto"/>
        <w:left w:val="none" w:sz="0" w:space="0" w:color="auto"/>
        <w:bottom w:val="none" w:sz="0" w:space="0" w:color="auto"/>
        <w:right w:val="none" w:sz="0" w:space="0" w:color="auto"/>
      </w:divBdr>
    </w:div>
    <w:div w:id="1115978511">
      <w:bodyDiv w:val="1"/>
      <w:marLeft w:val="0"/>
      <w:marRight w:val="0"/>
      <w:marTop w:val="0"/>
      <w:marBottom w:val="0"/>
      <w:divBdr>
        <w:top w:val="none" w:sz="0" w:space="0" w:color="auto"/>
        <w:left w:val="none" w:sz="0" w:space="0" w:color="auto"/>
        <w:bottom w:val="none" w:sz="0" w:space="0" w:color="auto"/>
        <w:right w:val="none" w:sz="0" w:space="0" w:color="auto"/>
      </w:divBdr>
    </w:div>
    <w:div w:id="1118648812">
      <w:bodyDiv w:val="1"/>
      <w:marLeft w:val="0"/>
      <w:marRight w:val="0"/>
      <w:marTop w:val="0"/>
      <w:marBottom w:val="0"/>
      <w:divBdr>
        <w:top w:val="none" w:sz="0" w:space="0" w:color="auto"/>
        <w:left w:val="none" w:sz="0" w:space="0" w:color="auto"/>
        <w:bottom w:val="none" w:sz="0" w:space="0" w:color="auto"/>
        <w:right w:val="none" w:sz="0" w:space="0" w:color="auto"/>
      </w:divBdr>
    </w:div>
    <w:div w:id="1121072354">
      <w:bodyDiv w:val="1"/>
      <w:marLeft w:val="0"/>
      <w:marRight w:val="0"/>
      <w:marTop w:val="0"/>
      <w:marBottom w:val="0"/>
      <w:divBdr>
        <w:top w:val="none" w:sz="0" w:space="0" w:color="auto"/>
        <w:left w:val="none" w:sz="0" w:space="0" w:color="auto"/>
        <w:bottom w:val="none" w:sz="0" w:space="0" w:color="auto"/>
        <w:right w:val="none" w:sz="0" w:space="0" w:color="auto"/>
      </w:divBdr>
    </w:div>
    <w:div w:id="1132553209">
      <w:bodyDiv w:val="1"/>
      <w:marLeft w:val="0"/>
      <w:marRight w:val="0"/>
      <w:marTop w:val="0"/>
      <w:marBottom w:val="0"/>
      <w:divBdr>
        <w:top w:val="none" w:sz="0" w:space="0" w:color="auto"/>
        <w:left w:val="none" w:sz="0" w:space="0" w:color="auto"/>
        <w:bottom w:val="none" w:sz="0" w:space="0" w:color="auto"/>
        <w:right w:val="none" w:sz="0" w:space="0" w:color="auto"/>
      </w:divBdr>
      <w:divsChild>
        <w:div w:id="58016147">
          <w:marLeft w:val="1166"/>
          <w:marRight w:val="0"/>
          <w:marTop w:val="96"/>
          <w:marBottom w:val="0"/>
          <w:divBdr>
            <w:top w:val="none" w:sz="0" w:space="0" w:color="auto"/>
            <w:left w:val="none" w:sz="0" w:space="0" w:color="auto"/>
            <w:bottom w:val="none" w:sz="0" w:space="0" w:color="auto"/>
            <w:right w:val="none" w:sz="0" w:space="0" w:color="auto"/>
          </w:divBdr>
        </w:div>
        <w:div w:id="83653081">
          <w:marLeft w:val="1800"/>
          <w:marRight w:val="0"/>
          <w:marTop w:val="86"/>
          <w:marBottom w:val="0"/>
          <w:divBdr>
            <w:top w:val="none" w:sz="0" w:space="0" w:color="auto"/>
            <w:left w:val="none" w:sz="0" w:space="0" w:color="auto"/>
            <w:bottom w:val="none" w:sz="0" w:space="0" w:color="auto"/>
            <w:right w:val="none" w:sz="0" w:space="0" w:color="auto"/>
          </w:divBdr>
        </w:div>
        <w:div w:id="1068501859">
          <w:marLeft w:val="547"/>
          <w:marRight w:val="0"/>
          <w:marTop w:val="115"/>
          <w:marBottom w:val="0"/>
          <w:divBdr>
            <w:top w:val="none" w:sz="0" w:space="0" w:color="auto"/>
            <w:left w:val="none" w:sz="0" w:space="0" w:color="auto"/>
            <w:bottom w:val="none" w:sz="0" w:space="0" w:color="auto"/>
            <w:right w:val="none" w:sz="0" w:space="0" w:color="auto"/>
          </w:divBdr>
        </w:div>
      </w:divsChild>
    </w:div>
    <w:div w:id="1134714174">
      <w:bodyDiv w:val="1"/>
      <w:marLeft w:val="0"/>
      <w:marRight w:val="0"/>
      <w:marTop w:val="0"/>
      <w:marBottom w:val="0"/>
      <w:divBdr>
        <w:top w:val="none" w:sz="0" w:space="0" w:color="auto"/>
        <w:left w:val="none" w:sz="0" w:space="0" w:color="auto"/>
        <w:bottom w:val="none" w:sz="0" w:space="0" w:color="auto"/>
        <w:right w:val="none" w:sz="0" w:space="0" w:color="auto"/>
      </w:divBdr>
    </w:div>
    <w:div w:id="1140196259">
      <w:bodyDiv w:val="1"/>
      <w:marLeft w:val="0"/>
      <w:marRight w:val="0"/>
      <w:marTop w:val="0"/>
      <w:marBottom w:val="0"/>
      <w:divBdr>
        <w:top w:val="none" w:sz="0" w:space="0" w:color="auto"/>
        <w:left w:val="none" w:sz="0" w:space="0" w:color="auto"/>
        <w:bottom w:val="none" w:sz="0" w:space="0" w:color="auto"/>
        <w:right w:val="none" w:sz="0" w:space="0" w:color="auto"/>
      </w:divBdr>
    </w:div>
    <w:div w:id="1159997962">
      <w:bodyDiv w:val="1"/>
      <w:marLeft w:val="0"/>
      <w:marRight w:val="0"/>
      <w:marTop w:val="0"/>
      <w:marBottom w:val="0"/>
      <w:divBdr>
        <w:top w:val="none" w:sz="0" w:space="0" w:color="auto"/>
        <w:left w:val="none" w:sz="0" w:space="0" w:color="auto"/>
        <w:bottom w:val="none" w:sz="0" w:space="0" w:color="auto"/>
        <w:right w:val="none" w:sz="0" w:space="0" w:color="auto"/>
      </w:divBdr>
      <w:divsChild>
        <w:div w:id="537544544">
          <w:marLeft w:val="706"/>
          <w:marRight w:val="0"/>
          <w:marTop w:val="0"/>
          <w:marBottom w:val="8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718825">
      <w:bodyDiv w:val="1"/>
      <w:marLeft w:val="0"/>
      <w:marRight w:val="0"/>
      <w:marTop w:val="0"/>
      <w:marBottom w:val="0"/>
      <w:divBdr>
        <w:top w:val="none" w:sz="0" w:space="0" w:color="auto"/>
        <w:left w:val="none" w:sz="0" w:space="0" w:color="auto"/>
        <w:bottom w:val="none" w:sz="0" w:space="0" w:color="auto"/>
        <w:right w:val="none" w:sz="0" w:space="0" w:color="auto"/>
      </w:divBdr>
    </w:div>
    <w:div w:id="1216814510">
      <w:bodyDiv w:val="1"/>
      <w:marLeft w:val="0"/>
      <w:marRight w:val="0"/>
      <w:marTop w:val="0"/>
      <w:marBottom w:val="0"/>
      <w:divBdr>
        <w:top w:val="none" w:sz="0" w:space="0" w:color="auto"/>
        <w:left w:val="none" w:sz="0" w:space="0" w:color="auto"/>
        <w:bottom w:val="none" w:sz="0" w:space="0" w:color="auto"/>
        <w:right w:val="none" w:sz="0" w:space="0" w:color="auto"/>
      </w:divBdr>
    </w:div>
    <w:div w:id="1231960499">
      <w:bodyDiv w:val="1"/>
      <w:marLeft w:val="0"/>
      <w:marRight w:val="0"/>
      <w:marTop w:val="0"/>
      <w:marBottom w:val="0"/>
      <w:divBdr>
        <w:top w:val="none" w:sz="0" w:space="0" w:color="auto"/>
        <w:left w:val="none" w:sz="0" w:space="0" w:color="auto"/>
        <w:bottom w:val="none" w:sz="0" w:space="0" w:color="auto"/>
        <w:right w:val="none" w:sz="0" w:space="0" w:color="auto"/>
      </w:divBdr>
    </w:div>
    <w:div w:id="1243249983">
      <w:bodyDiv w:val="1"/>
      <w:marLeft w:val="0"/>
      <w:marRight w:val="0"/>
      <w:marTop w:val="0"/>
      <w:marBottom w:val="0"/>
      <w:divBdr>
        <w:top w:val="none" w:sz="0" w:space="0" w:color="auto"/>
        <w:left w:val="none" w:sz="0" w:space="0" w:color="auto"/>
        <w:bottom w:val="none" w:sz="0" w:space="0" w:color="auto"/>
        <w:right w:val="none" w:sz="0" w:space="0" w:color="auto"/>
      </w:divBdr>
    </w:div>
    <w:div w:id="1268582346">
      <w:bodyDiv w:val="1"/>
      <w:marLeft w:val="0"/>
      <w:marRight w:val="0"/>
      <w:marTop w:val="0"/>
      <w:marBottom w:val="0"/>
      <w:divBdr>
        <w:top w:val="none" w:sz="0" w:space="0" w:color="auto"/>
        <w:left w:val="none" w:sz="0" w:space="0" w:color="auto"/>
        <w:bottom w:val="none" w:sz="0" w:space="0" w:color="auto"/>
        <w:right w:val="none" w:sz="0" w:space="0" w:color="auto"/>
      </w:divBdr>
    </w:div>
    <w:div w:id="1275865999">
      <w:bodyDiv w:val="1"/>
      <w:marLeft w:val="0"/>
      <w:marRight w:val="0"/>
      <w:marTop w:val="0"/>
      <w:marBottom w:val="0"/>
      <w:divBdr>
        <w:top w:val="none" w:sz="0" w:space="0" w:color="auto"/>
        <w:left w:val="none" w:sz="0" w:space="0" w:color="auto"/>
        <w:bottom w:val="none" w:sz="0" w:space="0" w:color="auto"/>
        <w:right w:val="none" w:sz="0" w:space="0" w:color="auto"/>
      </w:divBdr>
    </w:div>
    <w:div w:id="1287657714">
      <w:bodyDiv w:val="1"/>
      <w:marLeft w:val="0"/>
      <w:marRight w:val="0"/>
      <w:marTop w:val="0"/>
      <w:marBottom w:val="0"/>
      <w:divBdr>
        <w:top w:val="none" w:sz="0" w:space="0" w:color="auto"/>
        <w:left w:val="none" w:sz="0" w:space="0" w:color="auto"/>
        <w:bottom w:val="none" w:sz="0" w:space="0" w:color="auto"/>
        <w:right w:val="none" w:sz="0" w:space="0" w:color="auto"/>
      </w:divBdr>
    </w:div>
    <w:div w:id="1303266322">
      <w:bodyDiv w:val="1"/>
      <w:marLeft w:val="0"/>
      <w:marRight w:val="0"/>
      <w:marTop w:val="0"/>
      <w:marBottom w:val="0"/>
      <w:divBdr>
        <w:top w:val="none" w:sz="0" w:space="0" w:color="auto"/>
        <w:left w:val="none" w:sz="0" w:space="0" w:color="auto"/>
        <w:bottom w:val="none" w:sz="0" w:space="0" w:color="auto"/>
        <w:right w:val="none" w:sz="0" w:space="0" w:color="auto"/>
      </w:divBdr>
    </w:div>
    <w:div w:id="1330984471">
      <w:bodyDiv w:val="1"/>
      <w:marLeft w:val="0"/>
      <w:marRight w:val="0"/>
      <w:marTop w:val="0"/>
      <w:marBottom w:val="0"/>
      <w:divBdr>
        <w:top w:val="none" w:sz="0" w:space="0" w:color="auto"/>
        <w:left w:val="none" w:sz="0" w:space="0" w:color="auto"/>
        <w:bottom w:val="none" w:sz="0" w:space="0" w:color="auto"/>
        <w:right w:val="none" w:sz="0" w:space="0" w:color="auto"/>
      </w:divBdr>
      <w:divsChild>
        <w:div w:id="1604069341">
          <w:marLeft w:val="547"/>
          <w:marRight w:val="0"/>
          <w:marTop w:val="115"/>
          <w:marBottom w:val="0"/>
          <w:divBdr>
            <w:top w:val="none" w:sz="0" w:space="0" w:color="auto"/>
            <w:left w:val="none" w:sz="0" w:space="0" w:color="auto"/>
            <w:bottom w:val="none" w:sz="0" w:space="0" w:color="auto"/>
            <w:right w:val="none" w:sz="0" w:space="0" w:color="auto"/>
          </w:divBdr>
        </w:div>
      </w:divsChild>
    </w:div>
    <w:div w:id="1338772037">
      <w:bodyDiv w:val="1"/>
      <w:marLeft w:val="0"/>
      <w:marRight w:val="0"/>
      <w:marTop w:val="0"/>
      <w:marBottom w:val="0"/>
      <w:divBdr>
        <w:top w:val="none" w:sz="0" w:space="0" w:color="auto"/>
        <w:left w:val="none" w:sz="0" w:space="0" w:color="auto"/>
        <w:bottom w:val="none" w:sz="0" w:space="0" w:color="auto"/>
        <w:right w:val="none" w:sz="0" w:space="0" w:color="auto"/>
      </w:divBdr>
    </w:div>
    <w:div w:id="136474453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867102">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6513258">
      <w:bodyDiv w:val="1"/>
      <w:marLeft w:val="0"/>
      <w:marRight w:val="0"/>
      <w:marTop w:val="0"/>
      <w:marBottom w:val="0"/>
      <w:divBdr>
        <w:top w:val="none" w:sz="0" w:space="0" w:color="auto"/>
        <w:left w:val="none" w:sz="0" w:space="0" w:color="auto"/>
        <w:bottom w:val="none" w:sz="0" w:space="0" w:color="auto"/>
        <w:right w:val="none" w:sz="0" w:space="0" w:color="auto"/>
      </w:divBdr>
      <w:divsChild>
        <w:div w:id="1733698865">
          <w:marLeft w:val="0"/>
          <w:marRight w:val="0"/>
          <w:marTop w:val="0"/>
          <w:marBottom w:val="0"/>
          <w:divBdr>
            <w:top w:val="none" w:sz="0" w:space="0" w:color="auto"/>
            <w:left w:val="none" w:sz="0" w:space="0" w:color="auto"/>
            <w:bottom w:val="none" w:sz="0" w:space="0" w:color="auto"/>
            <w:right w:val="none" w:sz="0" w:space="0" w:color="auto"/>
          </w:divBdr>
        </w:div>
      </w:divsChild>
    </w:div>
    <w:div w:id="143775416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7308201">
      <w:bodyDiv w:val="1"/>
      <w:marLeft w:val="0"/>
      <w:marRight w:val="0"/>
      <w:marTop w:val="0"/>
      <w:marBottom w:val="0"/>
      <w:divBdr>
        <w:top w:val="none" w:sz="0" w:space="0" w:color="auto"/>
        <w:left w:val="none" w:sz="0" w:space="0" w:color="auto"/>
        <w:bottom w:val="none" w:sz="0" w:space="0" w:color="auto"/>
        <w:right w:val="none" w:sz="0" w:space="0" w:color="auto"/>
      </w:divBdr>
    </w:div>
    <w:div w:id="1448310592">
      <w:bodyDiv w:val="1"/>
      <w:marLeft w:val="0"/>
      <w:marRight w:val="0"/>
      <w:marTop w:val="0"/>
      <w:marBottom w:val="0"/>
      <w:divBdr>
        <w:top w:val="none" w:sz="0" w:space="0" w:color="auto"/>
        <w:left w:val="none" w:sz="0" w:space="0" w:color="auto"/>
        <w:bottom w:val="none" w:sz="0" w:space="0" w:color="auto"/>
        <w:right w:val="none" w:sz="0" w:space="0" w:color="auto"/>
      </w:divBdr>
    </w:div>
    <w:div w:id="1454322140">
      <w:bodyDiv w:val="1"/>
      <w:marLeft w:val="0"/>
      <w:marRight w:val="0"/>
      <w:marTop w:val="0"/>
      <w:marBottom w:val="0"/>
      <w:divBdr>
        <w:top w:val="none" w:sz="0" w:space="0" w:color="auto"/>
        <w:left w:val="none" w:sz="0" w:space="0" w:color="auto"/>
        <w:bottom w:val="none" w:sz="0" w:space="0" w:color="auto"/>
        <w:right w:val="none" w:sz="0" w:space="0" w:color="auto"/>
      </w:divBdr>
    </w:div>
    <w:div w:id="1516653225">
      <w:bodyDiv w:val="1"/>
      <w:marLeft w:val="0"/>
      <w:marRight w:val="0"/>
      <w:marTop w:val="0"/>
      <w:marBottom w:val="0"/>
      <w:divBdr>
        <w:top w:val="none" w:sz="0" w:space="0" w:color="auto"/>
        <w:left w:val="none" w:sz="0" w:space="0" w:color="auto"/>
        <w:bottom w:val="none" w:sz="0" w:space="0" w:color="auto"/>
        <w:right w:val="none" w:sz="0" w:space="0" w:color="auto"/>
      </w:divBdr>
    </w:div>
    <w:div w:id="1541242443">
      <w:bodyDiv w:val="1"/>
      <w:marLeft w:val="0"/>
      <w:marRight w:val="0"/>
      <w:marTop w:val="0"/>
      <w:marBottom w:val="0"/>
      <w:divBdr>
        <w:top w:val="none" w:sz="0" w:space="0" w:color="auto"/>
        <w:left w:val="none" w:sz="0" w:space="0" w:color="auto"/>
        <w:bottom w:val="none" w:sz="0" w:space="0" w:color="auto"/>
        <w:right w:val="none" w:sz="0" w:space="0" w:color="auto"/>
      </w:divBdr>
    </w:div>
    <w:div w:id="1574705306">
      <w:bodyDiv w:val="1"/>
      <w:marLeft w:val="0"/>
      <w:marRight w:val="0"/>
      <w:marTop w:val="0"/>
      <w:marBottom w:val="0"/>
      <w:divBdr>
        <w:top w:val="none" w:sz="0" w:space="0" w:color="auto"/>
        <w:left w:val="none" w:sz="0" w:space="0" w:color="auto"/>
        <w:bottom w:val="none" w:sz="0" w:space="0" w:color="auto"/>
        <w:right w:val="none" w:sz="0" w:space="0" w:color="auto"/>
      </w:divBdr>
    </w:div>
    <w:div w:id="1623195841">
      <w:bodyDiv w:val="1"/>
      <w:marLeft w:val="0"/>
      <w:marRight w:val="0"/>
      <w:marTop w:val="0"/>
      <w:marBottom w:val="0"/>
      <w:divBdr>
        <w:top w:val="none" w:sz="0" w:space="0" w:color="auto"/>
        <w:left w:val="none" w:sz="0" w:space="0" w:color="auto"/>
        <w:bottom w:val="none" w:sz="0" w:space="0" w:color="auto"/>
        <w:right w:val="none" w:sz="0" w:space="0" w:color="auto"/>
      </w:divBdr>
    </w:div>
    <w:div w:id="1626430072">
      <w:bodyDiv w:val="1"/>
      <w:marLeft w:val="0"/>
      <w:marRight w:val="0"/>
      <w:marTop w:val="0"/>
      <w:marBottom w:val="0"/>
      <w:divBdr>
        <w:top w:val="none" w:sz="0" w:space="0" w:color="auto"/>
        <w:left w:val="none" w:sz="0" w:space="0" w:color="auto"/>
        <w:bottom w:val="none" w:sz="0" w:space="0" w:color="auto"/>
        <w:right w:val="none" w:sz="0" w:space="0" w:color="auto"/>
      </w:divBdr>
      <w:divsChild>
        <w:div w:id="1197691346">
          <w:marLeft w:val="547"/>
          <w:marRight w:val="0"/>
          <w:marTop w:val="144"/>
          <w:marBottom w:val="0"/>
          <w:divBdr>
            <w:top w:val="none" w:sz="0" w:space="0" w:color="auto"/>
            <w:left w:val="none" w:sz="0" w:space="0" w:color="auto"/>
            <w:bottom w:val="none" w:sz="0" w:space="0" w:color="auto"/>
            <w:right w:val="none" w:sz="0" w:space="0" w:color="auto"/>
          </w:divBdr>
        </w:div>
        <w:div w:id="1473210785">
          <w:marLeft w:val="1166"/>
          <w:marRight w:val="0"/>
          <w:marTop w:val="125"/>
          <w:marBottom w:val="0"/>
          <w:divBdr>
            <w:top w:val="none" w:sz="0" w:space="0" w:color="auto"/>
            <w:left w:val="none" w:sz="0" w:space="0" w:color="auto"/>
            <w:bottom w:val="none" w:sz="0" w:space="0" w:color="auto"/>
            <w:right w:val="none" w:sz="0" w:space="0" w:color="auto"/>
          </w:divBdr>
        </w:div>
        <w:div w:id="1637098486">
          <w:marLeft w:val="547"/>
          <w:marRight w:val="0"/>
          <w:marTop w:val="144"/>
          <w:marBottom w:val="0"/>
          <w:divBdr>
            <w:top w:val="none" w:sz="0" w:space="0" w:color="auto"/>
            <w:left w:val="none" w:sz="0" w:space="0" w:color="auto"/>
            <w:bottom w:val="none" w:sz="0" w:space="0" w:color="auto"/>
            <w:right w:val="none" w:sz="0" w:space="0" w:color="auto"/>
          </w:divBdr>
        </w:div>
        <w:div w:id="1819494137">
          <w:marLeft w:val="1166"/>
          <w:marRight w:val="0"/>
          <w:marTop w:val="125"/>
          <w:marBottom w:val="0"/>
          <w:divBdr>
            <w:top w:val="none" w:sz="0" w:space="0" w:color="auto"/>
            <w:left w:val="none" w:sz="0" w:space="0" w:color="auto"/>
            <w:bottom w:val="none" w:sz="0" w:space="0" w:color="auto"/>
            <w:right w:val="none" w:sz="0" w:space="0" w:color="auto"/>
          </w:divBdr>
        </w:div>
      </w:divsChild>
    </w:div>
    <w:div w:id="1629240058">
      <w:bodyDiv w:val="1"/>
      <w:marLeft w:val="0"/>
      <w:marRight w:val="0"/>
      <w:marTop w:val="0"/>
      <w:marBottom w:val="0"/>
      <w:divBdr>
        <w:top w:val="none" w:sz="0" w:space="0" w:color="auto"/>
        <w:left w:val="none" w:sz="0" w:space="0" w:color="auto"/>
        <w:bottom w:val="none" w:sz="0" w:space="0" w:color="auto"/>
        <w:right w:val="none" w:sz="0" w:space="0" w:color="auto"/>
      </w:divBdr>
    </w:div>
    <w:div w:id="1632635845">
      <w:bodyDiv w:val="1"/>
      <w:marLeft w:val="0"/>
      <w:marRight w:val="0"/>
      <w:marTop w:val="0"/>
      <w:marBottom w:val="0"/>
      <w:divBdr>
        <w:top w:val="none" w:sz="0" w:space="0" w:color="auto"/>
        <w:left w:val="none" w:sz="0" w:space="0" w:color="auto"/>
        <w:bottom w:val="none" w:sz="0" w:space="0" w:color="auto"/>
        <w:right w:val="none" w:sz="0" w:space="0" w:color="auto"/>
      </w:divBdr>
    </w:div>
    <w:div w:id="1646424411">
      <w:bodyDiv w:val="1"/>
      <w:marLeft w:val="0"/>
      <w:marRight w:val="0"/>
      <w:marTop w:val="0"/>
      <w:marBottom w:val="0"/>
      <w:divBdr>
        <w:top w:val="none" w:sz="0" w:space="0" w:color="auto"/>
        <w:left w:val="none" w:sz="0" w:space="0" w:color="auto"/>
        <w:bottom w:val="none" w:sz="0" w:space="0" w:color="auto"/>
        <w:right w:val="none" w:sz="0" w:space="0" w:color="auto"/>
      </w:divBdr>
    </w:div>
    <w:div w:id="1648777353">
      <w:bodyDiv w:val="1"/>
      <w:marLeft w:val="0"/>
      <w:marRight w:val="0"/>
      <w:marTop w:val="0"/>
      <w:marBottom w:val="0"/>
      <w:divBdr>
        <w:top w:val="none" w:sz="0" w:space="0" w:color="auto"/>
        <w:left w:val="none" w:sz="0" w:space="0" w:color="auto"/>
        <w:bottom w:val="none" w:sz="0" w:space="0" w:color="auto"/>
        <w:right w:val="none" w:sz="0" w:space="0" w:color="auto"/>
      </w:divBdr>
    </w:div>
    <w:div w:id="1680044511">
      <w:bodyDiv w:val="1"/>
      <w:marLeft w:val="0"/>
      <w:marRight w:val="0"/>
      <w:marTop w:val="0"/>
      <w:marBottom w:val="0"/>
      <w:divBdr>
        <w:top w:val="none" w:sz="0" w:space="0" w:color="auto"/>
        <w:left w:val="none" w:sz="0" w:space="0" w:color="auto"/>
        <w:bottom w:val="none" w:sz="0" w:space="0" w:color="auto"/>
        <w:right w:val="none" w:sz="0" w:space="0" w:color="auto"/>
      </w:divBdr>
    </w:div>
    <w:div w:id="1706173620">
      <w:bodyDiv w:val="1"/>
      <w:marLeft w:val="0"/>
      <w:marRight w:val="0"/>
      <w:marTop w:val="0"/>
      <w:marBottom w:val="0"/>
      <w:divBdr>
        <w:top w:val="none" w:sz="0" w:space="0" w:color="auto"/>
        <w:left w:val="none" w:sz="0" w:space="0" w:color="auto"/>
        <w:bottom w:val="none" w:sz="0" w:space="0" w:color="auto"/>
        <w:right w:val="none" w:sz="0" w:space="0" w:color="auto"/>
      </w:divBdr>
    </w:div>
    <w:div w:id="1710450830">
      <w:bodyDiv w:val="1"/>
      <w:marLeft w:val="0"/>
      <w:marRight w:val="0"/>
      <w:marTop w:val="0"/>
      <w:marBottom w:val="0"/>
      <w:divBdr>
        <w:top w:val="none" w:sz="0" w:space="0" w:color="auto"/>
        <w:left w:val="none" w:sz="0" w:space="0" w:color="auto"/>
        <w:bottom w:val="none" w:sz="0" w:space="0" w:color="auto"/>
        <w:right w:val="none" w:sz="0" w:space="0" w:color="auto"/>
      </w:divBdr>
      <w:divsChild>
        <w:div w:id="168840230">
          <w:marLeft w:val="547"/>
          <w:marRight w:val="0"/>
          <w:marTop w:val="115"/>
          <w:marBottom w:val="0"/>
          <w:divBdr>
            <w:top w:val="none" w:sz="0" w:space="0" w:color="auto"/>
            <w:left w:val="none" w:sz="0" w:space="0" w:color="auto"/>
            <w:bottom w:val="none" w:sz="0" w:space="0" w:color="auto"/>
            <w:right w:val="none" w:sz="0" w:space="0" w:color="auto"/>
          </w:divBdr>
        </w:div>
        <w:div w:id="553078695">
          <w:marLeft w:val="1166"/>
          <w:marRight w:val="0"/>
          <w:marTop w:val="96"/>
          <w:marBottom w:val="0"/>
          <w:divBdr>
            <w:top w:val="none" w:sz="0" w:space="0" w:color="auto"/>
            <w:left w:val="none" w:sz="0" w:space="0" w:color="auto"/>
            <w:bottom w:val="none" w:sz="0" w:space="0" w:color="auto"/>
            <w:right w:val="none" w:sz="0" w:space="0" w:color="auto"/>
          </w:divBdr>
        </w:div>
        <w:div w:id="1140657259">
          <w:marLeft w:val="1166"/>
          <w:marRight w:val="0"/>
          <w:marTop w:val="96"/>
          <w:marBottom w:val="0"/>
          <w:divBdr>
            <w:top w:val="none" w:sz="0" w:space="0" w:color="auto"/>
            <w:left w:val="none" w:sz="0" w:space="0" w:color="auto"/>
            <w:bottom w:val="none" w:sz="0" w:space="0" w:color="auto"/>
            <w:right w:val="none" w:sz="0" w:space="0" w:color="auto"/>
          </w:divBdr>
        </w:div>
        <w:div w:id="1142115585">
          <w:marLeft w:val="547"/>
          <w:marRight w:val="0"/>
          <w:marTop w:val="115"/>
          <w:marBottom w:val="0"/>
          <w:divBdr>
            <w:top w:val="none" w:sz="0" w:space="0" w:color="auto"/>
            <w:left w:val="none" w:sz="0" w:space="0" w:color="auto"/>
            <w:bottom w:val="none" w:sz="0" w:space="0" w:color="auto"/>
            <w:right w:val="none" w:sz="0" w:space="0" w:color="auto"/>
          </w:divBdr>
        </w:div>
        <w:div w:id="1395003139">
          <w:marLeft w:val="1166"/>
          <w:marRight w:val="0"/>
          <w:marTop w:val="96"/>
          <w:marBottom w:val="0"/>
          <w:divBdr>
            <w:top w:val="none" w:sz="0" w:space="0" w:color="auto"/>
            <w:left w:val="none" w:sz="0" w:space="0" w:color="auto"/>
            <w:bottom w:val="none" w:sz="0" w:space="0" w:color="auto"/>
            <w:right w:val="none" w:sz="0" w:space="0" w:color="auto"/>
          </w:divBdr>
        </w:div>
        <w:div w:id="1426220172">
          <w:marLeft w:val="1166"/>
          <w:marRight w:val="0"/>
          <w:marTop w:val="96"/>
          <w:marBottom w:val="0"/>
          <w:divBdr>
            <w:top w:val="none" w:sz="0" w:space="0" w:color="auto"/>
            <w:left w:val="none" w:sz="0" w:space="0" w:color="auto"/>
            <w:bottom w:val="none" w:sz="0" w:space="0" w:color="auto"/>
            <w:right w:val="none" w:sz="0" w:space="0" w:color="auto"/>
          </w:divBdr>
        </w:div>
        <w:div w:id="1571889991">
          <w:marLeft w:val="1166"/>
          <w:marRight w:val="0"/>
          <w:marTop w:val="96"/>
          <w:marBottom w:val="0"/>
          <w:divBdr>
            <w:top w:val="none" w:sz="0" w:space="0" w:color="auto"/>
            <w:left w:val="none" w:sz="0" w:space="0" w:color="auto"/>
            <w:bottom w:val="none" w:sz="0" w:space="0" w:color="auto"/>
            <w:right w:val="none" w:sz="0" w:space="0" w:color="auto"/>
          </w:divBdr>
        </w:div>
        <w:div w:id="1613315580">
          <w:marLeft w:val="547"/>
          <w:marRight w:val="0"/>
          <w:marTop w:val="115"/>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51370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3187382">
      <w:bodyDiv w:val="1"/>
      <w:marLeft w:val="0"/>
      <w:marRight w:val="0"/>
      <w:marTop w:val="0"/>
      <w:marBottom w:val="0"/>
      <w:divBdr>
        <w:top w:val="none" w:sz="0" w:space="0" w:color="auto"/>
        <w:left w:val="none" w:sz="0" w:space="0" w:color="auto"/>
        <w:bottom w:val="none" w:sz="0" w:space="0" w:color="auto"/>
        <w:right w:val="none" w:sz="0" w:space="0" w:color="auto"/>
      </w:divBdr>
      <w:divsChild>
        <w:div w:id="84961149">
          <w:marLeft w:val="0"/>
          <w:marRight w:val="0"/>
          <w:marTop w:val="0"/>
          <w:marBottom w:val="0"/>
          <w:divBdr>
            <w:top w:val="none" w:sz="0" w:space="0" w:color="auto"/>
            <w:left w:val="none" w:sz="0" w:space="0" w:color="auto"/>
            <w:bottom w:val="dotted" w:sz="6" w:space="0" w:color="000000"/>
            <w:right w:val="none" w:sz="0" w:space="0" w:color="auto"/>
          </w:divBdr>
        </w:div>
        <w:div w:id="400711879">
          <w:marLeft w:val="0"/>
          <w:marRight w:val="0"/>
          <w:marTop w:val="0"/>
          <w:marBottom w:val="0"/>
          <w:divBdr>
            <w:top w:val="none" w:sz="0" w:space="0" w:color="auto"/>
            <w:left w:val="none" w:sz="0" w:space="0" w:color="auto"/>
            <w:bottom w:val="dotted" w:sz="6" w:space="0" w:color="000000"/>
            <w:right w:val="none" w:sz="0" w:space="0" w:color="auto"/>
          </w:divBdr>
        </w:div>
        <w:div w:id="837425231">
          <w:marLeft w:val="0"/>
          <w:marRight w:val="0"/>
          <w:marTop w:val="0"/>
          <w:marBottom w:val="0"/>
          <w:divBdr>
            <w:top w:val="none" w:sz="0" w:space="0" w:color="auto"/>
            <w:left w:val="none" w:sz="0" w:space="0" w:color="auto"/>
            <w:bottom w:val="dotted" w:sz="6" w:space="0" w:color="000000"/>
            <w:right w:val="none" w:sz="0" w:space="0" w:color="auto"/>
          </w:divBdr>
        </w:div>
        <w:div w:id="1196119934">
          <w:marLeft w:val="0"/>
          <w:marRight w:val="0"/>
          <w:marTop w:val="0"/>
          <w:marBottom w:val="0"/>
          <w:divBdr>
            <w:top w:val="none" w:sz="0" w:space="0" w:color="auto"/>
            <w:left w:val="none" w:sz="0" w:space="0" w:color="auto"/>
            <w:bottom w:val="dotted" w:sz="6" w:space="0" w:color="000000"/>
            <w:right w:val="none" w:sz="0" w:space="0" w:color="auto"/>
          </w:divBdr>
        </w:div>
        <w:div w:id="1280185117">
          <w:marLeft w:val="0"/>
          <w:marRight w:val="0"/>
          <w:marTop w:val="0"/>
          <w:marBottom w:val="0"/>
          <w:divBdr>
            <w:top w:val="none" w:sz="0" w:space="0" w:color="auto"/>
            <w:left w:val="none" w:sz="0" w:space="0" w:color="auto"/>
            <w:bottom w:val="dotted" w:sz="6" w:space="0" w:color="000000"/>
            <w:right w:val="none" w:sz="0" w:space="0" w:color="auto"/>
          </w:divBdr>
        </w:div>
        <w:div w:id="1778525317">
          <w:marLeft w:val="0"/>
          <w:marRight w:val="0"/>
          <w:marTop w:val="0"/>
          <w:marBottom w:val="0"/>
          <w:divBdr>
            <w:top w:val="none" w:sz="0" w:space="0" w:color="auto"/>
            <w:left w:val="none" w:sz="0" w:space="0" w:color="auto"/>
            <w:bottom w:val="dotted" w:sz="6" w:space="0" w:color="000000"/>
            <w:right w:val="none" w:sz="0" w:space="0" w:color="auto"/>
          </w:divBdr>
        </w:div>
      </w:divsChild>
    </w:div>
    <w:div w:id="1797867411">
      <w:bodyDiv w:val="1"/>
      <w:marLeft w:val="0"/>
      <w:marRight w:val="0"/>
      <w:marTop w:val="0"/>
      <w:marBottom w:val="0"/>
      <w:divBdr>
        <w:top w:val="none" w:sz="0" w:space="0" w:color="auto"/>
        <w:left w:val="none" w:sz="0" w:space="0" w:color="auto"/>
        <w:bottom w:val="none" w:sz="0" w:space="0" w:color="auto"/>
        <w:right w:val="none" w:sz="0" w:space="0" w:color="auto"/>
      </w:divBdr>
      <w:divsChild>
        <w:div w:id="1758937468">
          <w:marLeft w:val="547"/>
          <w:marRight w:val="0"/>
          <w:marTop w:val="96"/>
          <w:marBottom w:val="0"/>
          <w:divBdr>
            <w:top w:val="none" w:sz="0" w:space="0" w:color="auto"/>
            <w:left w:val="none" w:sz="0" w:space="0" w:color="auto"/>
            <w:bottom w:val="none" w:sz="0" w:space="0" w:color="auto"/>
            <w:right w:val="none" w:sz="0" w:space="0" w:color="auto"/>
          </w:divBdr>
        </w:div>
        <w:div w:id="1776320337">
          <w:marLeft w:val="547"/>
          <w:marRight w:val="0"/>
          <w:marTop w:val="211"/>
          <w:marBottom w:val="0"/>
          <w:divBdr>
            <w:top w:val="none" w:sz="0" w:space="0" w:color="auto"/>
            <w:left w:val="none" w:sz="0" w:space="0" w:color="auto"/>
            <w:bottom w:val="none" w:sz="0" w:space="0" w:color="auto"/>
            <w:right w:val="none" w:sz="0" w:space="0" w:color="auto"/>
          </w:divBdr>
        </w:div>
      </w:divsChild>
    </w:div>
    <w:div w:id="183560691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724933">
      <w:bodyDiv w:val="1"/>
      <w:marLeft w:val="0"/>
      <w:marRight w:val="0"/>
      <w:marTop w:val="0"/>
      <w:marBottom w:val="0"/>
      <w:divBdr>
        <w:top w:val="none" w:sz="0" w:space="0" w:color="auto"/>
        <w:left w:val="none" w:sz="0" w:space="0" w:color="auto"/>
        <w:bottom w:val="none" w:sz="0" w:space="0" w:color="auto"/>
        <w:right w:val="none" w:sz="0" w:space="0" w:color="auto"/>
      </w:divBdr>
    </w:div>
    <w:div w:id="1924560431">
      <w:bodyDiv w:val="1"/>
      <w:marLeft w:val="0"/>
      <w:marRight w:val="0"/>
      <w:marTop w:val="0"/>
      <w:marBottom w:val="0"/>
      <w:divBdr>
        <w:top w:val="none" w:sz="0" w:space="0" w:color="auto"/>
        <w:left w:val="none" w:sz="0" w:space="0" w:color="auto"/>
        <w:bottom w:val="none" w:sz="0" w:space="0" w:color="auto"/>
        <w:right w:val="none" w:sz="0" w:space="0" w:color="auto"/>
      </w:divBdr>
    </w:div>
    <w:div w:id="1932621523">
      <w:bodyDiv w:val="1"/>
      <w:marLeft w:val="0"/>
      <w:marRight w:val="0"/>
      <w:marTop w:val="0"/>
      <w:marBottom w:val="0"/>
      <w:divBdr>
        <w:top w:val="none" w:sz="0" w:space="0" w:color="auto"/>
        <w:left w:val="none" w:sz="0" w:space="0" w:color="auto"/>
        <w:bottom w:val="none" w:sz="0" w:space="0" w:color="auto"/>
        <w:right w:val="none" w:sz="0" w:space="0" w:color="auto"/>
      </w:divBdr>
    </w:div>
    <w:div w:id="1934971146">
      <w:bodyDiv w:val="1"/>
      <w:marLeft w:val="0"/>
      <w:marRight w:val="0"/>
      <w:marTop w:val="0"/>
      <w:marBottom w:val="0"/>
      <w:divBdr>
        <w:top w:val="none" w:sz="0" w:space="0" w:color="auto"/>
        <w:left w:val="none" w:sz="0" w:space="0" w:color="auto"/>
        <w:bottom w:val="none" w:sz="0" w:space="0" w:color="auto"/>
        <w:right w:val="none" w:sz="0" w:space="0" w:color="auto"/>
      </w:divBdr>
    </w:div>
    <w:div w:id="1937471670">
      <w:bodyDiv w:val="1"/>
      <w:marLeft w:val="0"/>
      <w:marRight w:val="0"/>
      <w:marTop w:val="0"/>
      <w:marBottom w:val="0"/>
      <w:divBdr>
        <w:top w:val="none" w:sz="0" w:space="0" w:color="auto"/>
        <w:left w:val="none" w:sz="0" w:space="0" w:color="auto"/>
        <w:bottom w:val="none" w:sz="0" w:space="0" w:color="auto"/>
        <w:right w:val="none" w:sz="0" w:space="0" w:color="auto"/>
      </w:divBdr>
    </w:div>
    <w:div w:id="1940412165">
      <w:bodyDiv w:val="1"/>
      <w:marLeft w:val="0"/>
      <w:marRight w:val="0"/>
      <w:marTop w:val="0"/>
      <w:marBottom w:val="0"/>
      <w:divBdr>
        <w:top w:val="none" w:sz="0" w:space="0" w:color="auto"/>
        <w:left w:val="none" w:sz="0" w:space="0" w:color="auto"/>
        <w:bottom w:val="none" w:sz="0" w:space="0" w:color="auto"/>
        <w:right w:val="none" w:sz="0" w:space="0" w:color="auto"/>
      </w:divBdr>
    </w:div>
    <w:div w:id="1947494596">
      <w:bodyDiv w:val="1"/>
      <w:marLeft w:val="0"/>
      <w:marRight w:val="0"/>
      <w:marTop w:val="0"/>
      <w:marBottom w:val="0"/>
      <w:divBdr>
        <w:top w:val="none" w:sz="0" w:space="0" w:color="auto"/>
        <w:left w:val="none" w:sz="0" w:space="0" w:color="auto"/>
        <w:bottom w:val="none" w:sz="0" w:space="0" w:color="auto"/>
        <w:right w:val="none" w:sz="0" w:space="0" w:color="auto"/>
      </w:divBdr>
    </w:div>
    <w:div w:id="1956133784">
      <w:bodyDiv w:val="1"/>
      <w:marLeft w:val="0"/>
      <w:marRight w:val="0"/>
      <w:marTop w:val="0"/>
      <w:marBottom w:val="0"/>
      <w:divBdr>
        <w:top w:val="none" w:sz="0" w:space="0" w:color="auto"/>
        <w:left w:val="none" w:sz="0" w:space="0" w:color="auto"/>
        <w:bottom w:val="none" w:sz="0" w:space="0" w:color="auto"/>
        <w:right w:val="none" w:sz="0" w:space="0" w:color="auto"/>
      </w:divBdr>
    </w:div>
    <w:div w:id="1958442465">
      <w:bodyDiv w:val="1"/>
      <w:marLeft w:val="0"/>
      <w:marRight w:val="0"/>
      <w:marTop w:val="0"/>
      <w:marBottom w:val="0"/>
      <w:divBdr>
        <w:top w:val="none" w:sz="0" w:space="0" w:color="auto"/>
        <w:left w:val="none" w:sz="0" w:space="0" w:color="auto"/>
        <w:bottom w:val="none" w:sz="0" w:space="0" w:color="auto"/>
        <w:right w:val="none" w:sz="0" w:space="0" w:color="auto"/>
      </w:divBdr>
    </w:div>
    <w:div w:id="1969313023">
      <w:bodyDiv w:val="1"/>
      <w:marLeft w:val="0"/>
      <w:marRight w:val="0"/>
      <w:marTop w:val="0"/>
      <w:marBottom w:val="0"/>
      <w:divBdr>
        <w:top w:val="none" w:sz="0" w:space="0" w:color="auto"/>
        <w:left w:val="none" w:sz="0" w:space="0" w:color="auto"/>
        <w:bottom w:val="none" w:sz="0" w:space="0" w:color="auto"/>
        <w:right w:val="none" w:sz="0" w:space="0" w:color="auto"/>
      </w:divBdr>
    </w:div>
    <w:div w:id="197849055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483132">
      <w:bodyDiv w:val="1"/>
      <w:marLeft w:val="0"/>
      <w:marRight w:val="0"/>
      <w:marTop w:val="0"/>
      <w:marBottom w:val="0"/>
      <w:divBdr>
        <w:top w:val="none" w:sz="0" w:space="0" w:color="auto"/>
        <w:left w:val="none" w:sz="0" w:space="0" w:color="auto"/>
        <w:bottom w:val="none" w:sz="0" w:space="0" w:color="auto"/>
        <w:right w:val="none" w:sz="0" w:space="0" w:color="auto"/>
      </w:divBdr>
    </w:div>
    <w:div w:id="2043364364">
      <w:bodyDiv w:val="1"/>
      <w:marLeft w:val="0"/>
      <w:marRight w:val="0"/>
      <w:marTop w:val="0"/>
      <w:marBottom w:val="0"/>
      <w:divBdr>
        <w:top w:val="none" w:sz="0" w:space="0" w:color="auto"/>
        <w:left w:val="none" w:sz="0" w:space="0" w:color="auto"/>
        <w:bottom w:val="none" w:sz="0" w:space="0" w:color="auto"/>
        <w:right w:val="none" w:sz="0" w:space="0" w:color="auto"/>
      </w:divBdr>
      <w:divsChild>
        <w:div w:id="15158304">
          <w:marLeft w:val="547"/>
          <w:marRight w:val="0"/>
          <w:marTop w:val="96"/>
          <w:marBottom w:val="0"/>
          <w:divBdr>
            <w:top w:val="none" w:sz="0" w:space="0" w:color="auto"/>
            <w:left w:val="none" w:sz="0" w:space="0" w:color="auto"/>
            <w:bottom w:val="none" w:sz="0" w:space="0" w:color="auto"/>
            <w:right w:val="none" w:sz="0" w:space="0" w:color="auto"/>
          </w:divBdr>
        </w:div>
        <w:div w:id="1028411782">
          <w:marLeft w:val="1166"/>
          <w:marRight w:val="0"/>
          <w:marTop w:val="86"/>
          <w:marBottom w:val="0"/>
          <w:divBdr>
            <w:top w:val="none" w:sz="0" w:space="0" w:color="auto"/>
            <w:left w:val="none" w:sz="0" w:space="0" w:color="auto"/>
            <w:bottom w:val="none" w:sz="0" w:space="0" w:color="auto"/>
            <w:right w:val="none" w:sz="0" w:space="0" w:color="auto"/>
          </w:divBdr>
        </w:div>
        <w:div w:id="1481995405">
          <w:marLeft w:val="1800"/>
          <w:marRight w:val="0"/>
          <w:marTop w:val="77"/>
          <w:marBottom w:val="0"/>
          <w:divBdr>
            <w:top w:val="none" w:sz="0" w:space="0" w:color="auto"/>
            <w:left w:val="none" w:sz="0" w:space="0" w:color="auto"/>
            <w:bottom w:val="none" w:sz="0" w:space="0" w:color="auto"/>
            <w:right w:val="none" w:sz="0" w:space="0" w:color="auto"/>
          </w:divBdr>
        </w:div>
      </w:divsChild>
    </w:div>
    <w:div w:id="2066682526">
      <w:bodyDiv w:val="1"/>
      <w:marLeft w:val="0"/>
      <w:marRight w:val="0"/>
      <w:marTop w:val="0"/>
      <w:marBottom w:val="0"/>
      <w:divBdr>
        <w:top w:val="none" w:sz="0" w:space="0" w:color="auto"/>
        <w:left w:val="none" w:sz="0" w:space="0" w:color="auto"/>
        <w:bottom w:val="none" w:sz="0" w:space="0" w:color="auto"/>
        <w:right w:val="none" w:sz="0" w:space="0" w:color="auto"/>
      </w:divBdr>
      <w:divsChild>
        <w:div w:id="61604296">
          <w:marLeft w:val="1166"/>
          <w:marRight w:val="0"/>
          <w:marTop w:val="86"/>
          <w:marBottom w:val="0"/>
          <w:divBdr>
            <w:top w:val="none" w:sz="0" w:space="0" w:color="auto"/>
            <w:left w:val="none" w:sz="0" w:space="0" w:color="auto"/>
            <w:bottom w:val="none" w:sz="0" w:space="0" w:color="auto"/>
            <w:right w:val="none" w:sz="0" w:space="0" w:color="auto"/>
          </w:divBdr>
        </w:div>
        <w:div w:id="85733887">
          <w:marLeft w:val="1800"/>
          <w:marRight w:val="0"/>
          <w:marTop w:val="77"/>
          <w:marBottom w:val="0"/>
          <w:divBdr>
            <w:top w:val="none" w:sz="0" w:space="0" w:color="auto"/>
            <w:left w:val="none" w:sz="0" w:space="0" w:color="auto"/>
            <w:bottom w:val="none" w:sz="0" w:space="0" w:color="auto"/>
            <w:right w:val="none" w:sz="0" w:space="0" w:color="auto"/>
          </w:divBdr>
        </w:div>
        <w:div w:id="190071253">
          <w:marLeft w:val="547"/>
          <w:marRight w:val="0"/>
          <w:marTop w:val="96"/>
          <w:marBottom w:val="0"/>
          <w:divBdr>
            <w:top w:val="none" w:sz="0" w:space="0" w:color="auto"/>
            <w:left w:val="none" w:sz="0" w:space="0" w:color="auto"/>
            <w:bottom w:val="none" w:sz="0" w:space="0" w:color="auto"/>
            <w:right w:val="none" w:sz="0" w:space="0" w:color="auto"/>
          </w:divBdr>
        </w:div>
        <w:div w:id="334698621">
          <w:marLeft w:val="1166"/>
          <w:marRight w:val="0"/>
          <w:marTop w:val="86"/>
          <w:marBottom w:val="0"/>
          <w:divBdr>
            <w:top w:val="none" w:sz="0" w:space="0" w:color="auto"/>
            <w:left w:val="none" w:sz="0" w:space="0" w:color="auto"/>
            <w:bottom w:val="none" w:sz="0" w:space="0" w:color="auto"/>
            <w:right w:val="none" w:sz="0" w:space="0" w:color="auto"/>
          </w:divBdr>
        </w:div>
        <w:div w:id="759642122">
          <w:marLeft w:val="1800"/>
          <w:marRight w:val="0"/>
          <w:marTop w:val="77"/>
          <w:marBottom w:val="0"/>
          <w:divBdr>
            <w:top w:val="none" w:sz="0" w:space="0" w:color="auto"/>
            <w:left w:val="none" w:sz="0" w:space="0" w:color="auto"/>
            <w:bottom w:val="none" w:sz="0" w:space="0" w:color="auto"/>
            <w:right w:val="none" w:sz="0" w:space="0" w:color="auto"/>
          </w:divBdr>
        </w:div>
        <w:div w:id="866723346">
          <w:marLeft w:val="1166"/>
          <w:marRight w:val="0"/>
          <w:marTop w:val="77"/>
          <w:marBottom w:val="0"/>
          <w:divBdr>
            <w:top w:val="none" w:sz="0" w:space="0" w:color="auto"/>
            <w:left w:val="none" w:sz="0" w:space="0" w:color="auto"/>
            <w:bottom w:val="none" w:sz="0" w:space="0" w:color="auto"/>
            <w:right w:val="none" w:sz="0" w:space="0" w:color="auto"/>
          </w:divBdr>
        </w:div>
        <w:div w:id="908075401">
          <w:marLeft w:val="547"/>
          <w:marRight w:val="0"/>
          <w:marTop w:val="96"/>
          <w:marBottom w:val="0"/>
          <w:divBdr>
            <w:top w:val="none" w:sz="0" w:space="0" w:color="auto"/>
            <w:left w:val="none" w:sz="0" w:space="0" w:color="auto"/>
            <w:bottom w:val="none" w:sz="0" w:space="0" w:color="auto"/>
            <w:right w:val="none" w:sz="0" w:space="0" w:color="auto"/>
          </w:divBdr>
        </w:div>
        <w:div w:id="1181552661">
          <w:marLeft w:val="1166"/>
          <w:marRight w:val="0"/>
          <w:marTop w:val="77"/>
          <w:marBottom w:val="0"/>
          <w:divBdr>
            <w:top w:val="none" w:sz="0" w:space="0" w:color="auto"/>
            <w:left w:val="none" w:sz="0" w:space="0" w:color="auto"/>
            <w:bottom w:val="none" w:sz="0" w:space="0" w:color="auto"/>
            <w:right w:val="none" w:sz="0" w:space="0" w:color="auto"/>
          </w:divBdr>
        </w:div>
        <w:div w:id="1408261833">
          <w:marLeft w:val="1166"/>
          <w:marRight w:val="0"/>
          <w:marTop w:val="77"/>
          <w:marBottom w:val="0"/>
          <w:divBdr>
            <w:top w:val="none" w:sz="0" w:space="0" w:color="auto"/>
            <w:left w:val="none" w:sz="0" w:space="0" w:color="auto"/>
            <w:bottom w:val="none" w:sz="0" w:space="0" w:color="auto"/>
            <w:right w:val="none" w:sz="0" w:space="0" w:color="auto"/>
          </w:divBdr>
        </w:div>
        <w:div w:id="1545869044">
          <w:marLeft w:val="1166"/>
          <w:marRight w:val="0"/>
          <w:marTop w:val="86"/>
          <w:marBottom w:val="0"/>
          <w:divBdr>
            <w:top w:val="none" w:sz="0" w:space="0" w:color="auto"/>
            <w:left w:val="none" w:sz="0" w:space="0" w:color="auto"/>
            <w:bottom w:val="none" w:sz="0" w:space="0" w:color="auto"/>
            <w:right w:val="none" w:sz="0" w:space="0" w:color="auto"/>
          </w:divBdr>
        </w:div>
      </w:divsChild>
    </w:div>
    <w:div w:id="2073580170">
      <w:bodyDiv w:val="1"/>
      <w:marLeft w:val="0"/>
      <w:marRight w:val="0"/>
      <w:marTop w:val="0"/>
      <w:marBottom w:val="0"/>
      <w:divBdr>
        <w:top w:val="none" w:sz="0" w:space="0" w:color="auto"/>
        <w:left w:val="none" w:sz="0" w:space="0" w:color="auto"/>
        <w:bottom w:val="none" w:sz="0" w:space="0" w:color="auto"/>
        <w:right w:val="none" w:sz="0" w:space="0" w:color="auto"/>
      </w:divBdr>
    </w:div>
    <w:div w:id="2084208245">
      <w:bodyDiv w:val="1"/>
      <w:marLeft w:val="0"/>
      <w:marRight w:val="0"/>
      <w:marTop w:val="0"/>
      <w:marBottom w:val="0"/>
      <w:divBdr>
        <w:top w:val="none" w:sz="0" w:space="0" w:color="auto"/>
        <w:left w:val="none" w:sz="0" w:space="0" w:color="auto"/>
        <w:bottom w:val="none" w:sz="0" w:space="0" w:color="auto"/>
        <w:right w:val="none" w:sz="0" w:space="0" w:color="auto"/>
      </w:divBdr>
    </w:div>
    <w:div w:id="2091539990">
      <w:bodyDiv w:val="1"/>
      <w:marLeft w:val="0"/>
      <w:marRight w:val="0"/>
      <w:marTop w:val="0"/>
      <w:marBottom w:val="0"/>
      <w:divBdr>
        <w:top w:val="none" w:sz="0" w:space="0" w:color="auto"/>
        <w:left w:val="none" w:sz="0" w:space="0" w:color="auto"/>
        <w:bottom w:val="none" w:sz="0" w:space="0" w:color="auto"/>
        <w:right w:val="none" w:sz="0" w:space="0" w:color="auto"/>
      </w:divBdr>
    </w:div>
    <w:div w:id="2099673952">
      <w:bodyDiv w:val="1"/>
      <w:marLeft w:val="0"/>
      <w:marRight w:val="0"/>
      <w:marTop w:val="0"/>
      <w:marBottom w:val="0"/>
      <w:divBdr>
        <w:top w:val="none" w:sz="0" w:space="0" w:color="auto"/>
        <w:left w:val="none" w:sz="0" w:space="0" w:color="auto"/>
        <w:bottom w:val="none" w:sz="0" w:space="0" w:color="auto"/>
        <w:right w:val="none" w:sz="0" w:space="0" w:color="auto"/>
      </w:divBdr>
    </w:div>
    <w:div w:id="210345097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0_Work\Standardization\RAN\RAN%2093%20(Sep%202021)\Tdoc%20list\docs\RP-211835.zip" TargetMode="External"/><Relationship Id="rId18" Type="http://schemas.openxmlformats.org/officeDocument/2006/relationships/hyperlink" Target="file:///D:\0_Work\Standardization\RAN\RAN%2093%20(Sep%202021)\Tdoc%20list\docs\RP-211835.zip" TargetMode="External"/><Relationship Id="rId3" Type="http://schemas.openxmlformats.org/officeDocument/2006/relationships/customXml" Target="../customXml/item2.xml"/><Relationship Id="rId21" Type="http://schemas.openxmlformats.org/officeDocument/2006/relationships/hyperlink" Target="file:///D:\0_Work\Standardization\RAN\RAN%2093%20(Sep%202021)\Tdoc%20list\docs\RP-212199.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0_Work\Standardization\RAN\RAN%2093%20(Sep%202021)\Tdoc%20list\docs\RP-212490.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D:\0_Work\Standardization\RAN\RAN%2093%20(Sep%202021)\Tdoc%20list\docs\RP-212226.zip" TargetMode="External"/><Relationship Id="rId20" Type="http://schemas.openxmlformats.org/officeDocument/2006/relationships/hyperlink" Target="file:///D:\0_Work\Standardization\RAN\RAN%2093%20(Sep%202021)\Tdoc%20list\docs\RP-21195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D:\0_Work\Standardization\RAN\RAN%2093%20(Sep%202021)\Tdoc%20list\docs\RP-212199.zip" TargetMode="External"/><Relationship Id="rId23" Type="http://schemas.openxmlformats.org/officeDocument/2006/relationships/hyperlink" Target="file:///D:\0_Work\Standardization\RAN\RAN%2093%20(Sep%202021)\Tdoc%20list\docs\RP-212490.zip" TargetMode="External"/><Relationship Id="rId10" Type="http://schemas.openxmlformats.org/officeDocument/2006/relationships/webSettings" Target="webSettings.xml"/><Relationship Id="rId19" Type="http://schemas.openxmlformats.org/officeDocument/2006/relationships/hyperlink" Target="file:///D:\0_Work\Standardization\RAN\RAN%2093%20(Sep%202021)\Tdoc%20list\docs\RP-211835.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0_Work\Standardization\RAN\RAN%2093%20(Sep%202021)\Tdoc%20list\docs\RP-211950.zip" TargetMode="External"/><Relationship Id="rId22" Type="http://schemas.openxmlformats.org/officeDocument/2006/relationships/hyperlink" Target="file:///D:\0_Work\Standardization\RAN\RAN%2093%20(Sep%202021)\Tdoc%20list\docs\RP-21222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C5AE73D3C80D4584FE298A5AB42D97" ma:contentTypeVersion="6" ma:contentTypeDescription="Create a new document." ma:contentTypeScope="" ma:versionID="0218ba80185af4ffc532da3193178dec">
  <xsd:schema xmlns:xsd="http://www.w3.org/2001/XMLSchema" xmlns:xs="http://www.w3.org/2001/XMLSchema" xmlns:p="http://schemas.microsoft.com/office/2006/metadata/properties" xmlns:ns2="6f30b71e-bcaf-4bc3-8acb-e44453a8cc7d" xmlns:ns3="fec27805-09a8-40a2-bd80-053a1fed723f" targetNamespace="http://schemas.microsoft.com/office/2006/metadata/properties" ma:root="true" ma:fieldsID="0245353ec81728d22a34b46b49b47554" ns2:_="" ns3:_="">
    <xsd:import namespace="6f30b71e-bcaf-4bc3-8acb-e44453a8cc7d"/>
    <xsd:import namespace="fec27805-09a8-40a2-bd80-053a1fed7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0b71e-bcaf-4bc3-8acb-e44453a8c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27805-09a8-40a2-bd80-053a1fed7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589C4-7057-4325-B693-B9CF0D936A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D77041-F725-490D-88B0-8369960A9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0b71e-bcaf-4bc3-8acb-e44453a8cc7d"/>
    <ds:schemaRef ds:uri="fec27805-09a8-40a2-bd80-053a1fed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6E738-BCDC-48C9-9E70-E9849F56E551}">
  <ds:schemaRefs>
    <ds:schemaRef ds:uri="http://schemas.microsoft.com/sharepoint/v3/contenttype/forms"/>
  </ds:schemaRefs>
</ds:datastoreItem>
</file>

<file path=customXml/itemProps4.xml><?xml version="1.0" encoding="utf-8"?>
<ds:datastoreItem xmlns:ds="http://schemas.openxmlformats.org/officeDocument/2006/customXml" ds:itemID="{D73039D5-E9F7-4C65-835E-63C279DAA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23</Pages>
  <Words>10577</Words>
  <Characters>60293</Characters>
  <Application>Microsoft Office Word</Application>
  <DocSecurity>0</DocSecurity>
  <Lines>502</Lines>
  <Paragraphs>141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70729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Shan</dc:creator>
  <cp:lastModifiedBy>China Telecom</cp:lastModifiedBy>
  <cp:revision>4</cp:revision>
  <cp:lastPrinted>2019-04-25T01:09:00Z</cp:lastPrinted>
  <dcterms:created xsi:type="dcterms:W3CDTF">2021-09-16T15:55:00Z</dcterms:created>
  <dcterms:modified xsi:type="dcterms:W3CDTF">2021-09-16T16:15:00Z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2f922c8b-cc83-45ec-86ef-0942d3e4cf62</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(2)3HPXWJIT4xP4kahuzoHWThWiTFqX4QPdL3v/NlHaqfJyd5viBLY4EJ7jCoorEvBe4cKdtJom
EO5i2ycrCskcsnoGOXv5iFND0hIBMurTRG3+uu/QneggxAf11CRYne/NcrBIauoFogJlQYcV
M+zFvzseFiJdjJRuas9/f/6ifHXxuM5jtIMqP1PCojkvPP04VULzhTCPkRBZBwZX3Hwkuqxy
rZPZuO/o6nOFjLI6DW</vt:lpwstr>
  </property>
  <property fmtid="{D5CDD505-2E9C-101B-9397-08002B2CF9AE}" pid="9" name="_2015_ms_pID_7253431">
    <vt:lpwstr>/vyWU9Ea+hsup5SO01oeBkb6HKqH6VG+NkbeZuYICFUrXCUr9yrvzf
vJgyQO212EuvHvXcH1Scgf+x3ZynblO/ORDsraiyHVjFbjHa1idJ1yPhhAHAXGqaEAPy2rEV
WuLZz06idN4RdzBkTkt9jgm6o7rPxn0eo1EB9ywfsrlSPJ+E656W7uWqfVpRNnF4f/a1GyrJ
cJ6ZRnZBFlcHH1aF</vt:lpwstr>
  </property>
  <property fmtid="{D5CDD505-2E9C-101B-9397-08002B2CF9AE}" pid="10" name="CTPClassification">
    <vt:lpwstr>CTP_NT</vt:lpwstr>
  </property>
  <property fmtid="{D5CDD505-2E9C-101B-9397-08002B2CF9AE}" pid="11" name="ContentTypeId">
    <vt:lpwstr>0x010100A6C5AE73D3C80D4584FE298A5AB42D97</vt:lpwstr>
  </property>
  <property fmtid="{D5CDD505-2E9C-101B-9397-08002B2CF9AE}" pid="12" name="MSIP_Label_0359f705-2ba0-454b-9cfc-6ce5bcaac040_Enabled">
    <vt:lpwstr>True</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Owner">
    <vt:lpwstr>tim.frost@vodafone.com</vt:lpwstr>
  </property>
  <property fmtid="{D5CDD505-2E9C-101B-9397-08002B2CF9AE}" pid="15" name="MSIP_Label_0359f705-2ba0-454b-9cfc-6ce5bcaac040_SetDate">
    <vt:lpwstr>2020-09-02T13:40:15.3924172Z</vt:lpwstr>
  </property>
  <property fmtid="{D5CDD505-2E9C-101B-9397-08002B2CF9AE}" pid="16" name="MSIP_Label_0359f705-2ba0-454b-9cfc-6ce5bcaac040_Name">
    <vt:lpwstr>C2 General</vt:lpwstr>
  </property>
  <property fmtid="{D5CDD505-2E9C-101B-9397-08002B2CF9AE}" pid="17" name="MSIP_Label_0359f705-2ba0-454b-9cfc-6ce5bcaac040_Application">
    <vt:lpwstr>Microsoft Azure Information Protection</vt:lpwstr>
  </property>
  <property fmtid="{D5CDD505-2E9C-101B-9397-08002B2CF9AE}" pid="18" name="MSIP_Label_0359f705-2ba0-454b-9cfc-6ce5bcaac040_Extended_MSFT_Method">
    <vt:lpwstr>Automatic</vt:lpwstr>
  </property>
  <property fmtid="{D5CDD505-2E9C-101B-9397-08002B2CF9AE}" pid="19" name="MSIP_Label_55818d02-8d25-4bb9-b27c-e4db64670887_Enabled">
    <vt:lpwstr>true</vt:lpwstr>
  </property>
  <property fmtid="{D5CDD505-2E9C-101B-9397-08002B2CF9AE}" pid="20" name="MSIP_Label_55818d02-8d25-4bb9-b27c-e4db64670887_SetDate">
    <vt:lpwstr>2021-09-14T09:20:49Z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03c1f465-b88e-4c70-9457-0dd594f1afe2</vt:lpwstr>
  </property>
  <property fmtid="{D5CDD505-2E9C-101B-9397-08002B2CF9AE}" pid="25" name="MSIP_Label_55818d02-8d25-4bb9-b27c-e4db64670887_ContentBits">
    <vt:lpwstr>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1631523094</vt:lpwstr>
  </property>
</Properties>
</file>