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Heading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Heading2"/>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0D357C4F"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7EE9F17"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7AC5422" w14:textId="342A9506"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bl>
    <w:p w14:paraId="7960B00A" w14:textId="77777777" w:rsidR="00501777" w:rsidRPr="007046BA" w:rsidRDefault="00501777" w:rsidP="0025467A"/>
    <w:p w14:paraId="56158789" w14:textId="483223CC" w:rsidR="007478D6" w:rsidRDefault="007478D6" w:rsidP="007478D6">
      <w:pPr>
        <w:pStyle w:val="Heading2"/>
      </w:pPr>
      <w:r>
        <w:t>2.</w:t>
      </w:r>
      <w:r w:rsidR="00501777">
        <w:t>2</w:t>
      </w:r>
      <w:r>
        <w:tab/>
      </w:r>
      <w:r w:rsidR="00815AFC">
        <w:t>I</w:t>
      </w:r>
      <w:r w:rsidR="00815AFC" w:rsidRPr="00815AFC">
        <w:t>ntra-DU SFN for Rel-17 NR MBS</w:t>
      </w:r>
    </w:p>
    <w:p w14:paraId="226D5DAE" w14:textId="653F876D"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lastRenderedPageBreak/>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5BA212F0" w14:textId="77777777" w:rsidTr="001C7011">
        <w:tc>
          <w:tcPr>
            <w:tcW w:w="1705" w:type="dxa"/>
          </w:tcPr>
          <w:p w14:paraId="3E4C8111" w14:textId="1764135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353946F6"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8003947" w14:textId="2718C91A" w:rsidR="000A4F59" w:rsidRPr="000627E2" w:rsidRDefault="000A4F59" w:rsidP="000A4F59">
            <w:pPr>
              <w:rPr>
                <w:lang w:eastAsia="ko-KR"/>
              </w:rPr>
            </w:pPr>
            <w:r>
              <w:rPr>
                <w:rFonts w:eastAsiaTheme="minorEastAsia"/>
                <w:lang w:val="en-GB" w:eastAsia="zh-CN"/>
              </w:rPr>
              <w:lastRenderedPageBreak/>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54C404C5" w14:textId="77777777" w:rsidTr="001C7011">
        <w:tc>
          <w:tcPr>
            <w:tcW w:w="1705" w:type="dxa"/>
          </w:tcPr>
          <w:p w14:paraId="25698D59" w14:textId="78835641" w:rsidR="005D15AA" w:rsidRDefault="005D15AA" w:rsidP="005D15AA">
            <w:pPr>
              <w:rPr>
                <w:rFonts w:hint="eastAsia"/>
                <w:lang w:eastAsia="zh-CN"/>
              </w:rPr>
            </w:pPr>
            <w:r>
              <w:rPr>
                <w:rFonts w:eastAsia="Yu Mincho" w:hint="eastAsia"/>
              </w:rPr>
              <w:lastRenderedPageBreak/>
              <w:t>TCL communication Ltd.</w:t>
            </w:r>
          </w:p>
        </w:tc>
        <w:tc>
          <w:tcPr>
            <w:tcW w:w="7924" w:type="dxa"/>
          </w:tcPr>
          <w:p w14:paraId="55252F1F" w14:textId="3EB9EE16"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5D605C5B" w14:textId="4E50065F" w:rsidR="00082973" w:rsidRPr="003B2077" w:rsidRDefault="003B2077" w:rsidP="006164CA">
            <w:pPr>
              <w:rPr>
                <w:rFonts w:eastAsia="等线" w:hint="eastAsia"/>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w:t>
            </w:r>
            <w:r>
              <w:rPr>
                <w:rFonts w:eastAsiaTheme="minorEastAsia"/>
                <w:lang w:val="en-US" w:eastAsia="zh-CN"/>
              </w:rPr>
              <w:t xml:space="preserve"> some </w:t>
            </w:r>
            <w:r>
              <w:rPr>
                <w:rFonts w:eastAsiaTheme="minorEastAsia"/>
                <w:lang w:val="en-US" w:eastAsia="zh-CN"/>
              </w:rPr>
              <w:t>specification work</w:t>
            </w:r>
            <w:r>
              <w:rPr>
                <w:rFonts w:eastAsiaTheme="minorEastAsia"/>
                <w:lang w:val="en-US" w:eastAsia="zh-CN"/>
              </w:rPr>
              <w:t xml:space="preserve"> </w:t>
            </w:r>
            <w:r>
              <w:rPr>
                <w:rFonts w:eastAsiaTheme="minorEastAsia"/>
                <w:lang w:val="en-US" w:eastAsia="zh-CN"/>
              </w:rPr>
              <w:t xml:space="preserve">which may </w:t>
            </w:r>
            <w:r>
              <w:rPr>
                <w:rFonts w:eastAsiaTheme="minorEastAsia"/>
                <w:lang w:val="en-US" w:eastAsia="zh-CN"/>
              </w:rPr>
              <w:t>ne</w:t>
            </w:r>
            <w:r w:rsidRPr="003B2077">
              <w:rPr>
                <w:rFonts w:eastAsia="Yu Mincho"/>
              </w:rPr>
              <w:t>ed</w:t>
            </w:r>
            <w:r w:rsidRPr="003B2077">
              <w:rPr>
                <w:rFonts w:eastAsia="Yu Mincho"/>
              </w:rPr>
              <w:t xml:space="preserve"> the involvement of RAN1 WG. </w:t>
            </w:r>
            <w:r w:rsidRPr="003B2077">
              <w:rPr>
                <w:rFonts w:eastAsia="Yu Mincho"/>
              </w:rPr>
              <w:t>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add RAN1 responsibility to the</w:t>
            </w:r>
            <w:r w:rsidRPr="003B2077">
              <w:rPr>
                <w:rFonts w:eastAsia="Yu Mincho"/>
              </w:rPr>
              <w:t xml:space="preserve"> </w:t>
            </w:r>
            <w:r>
              <w:rPr>
                <w:rFonts w:eastAsia="Yu Mincho"/>
              </w:rPr>
              <w:t>WG objective related</w:t>
            </w:r>
            <w:r w:rsidRPr="003B2077">
              <w:rPr>
                <w:rFonts w:eastAsia="Yu Mincho"/>
              </w:rPr>
              <w:t xml:space="preserve"> to intra-DU SFN</w:t>
            </w:r>
            <w:r w:rsidRPr="003B2077">
              <w:rPr>
                <w:rFonts w:eastAsia="Yu Mincho"/>
              </w:rPr>
              <w:t xml:space="preserve">. </w:t>
            </w:r>
          </w:p>
        </w:tc>
      </w:tr>
    </w:tbl>
    <w:p w14:paraId="3C211412" w14:textId="3512824E" w:rsidR="008F4262" w:rsidRDefault="008F4262" w:rsidP="00C56C85"/>
    <w:p w14:paraId="666D931F" w14:textId="19C428C6"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858E563"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7F3E8D9B" w14:textId="77777777" w:rsidTr="00752544">
        <w:tc>
          <w:tcPr>
            <w:tcW w:w="1705" w:type="dxa"/>
          </w:tcPr>
          <w:p w14:paraId="54ECD3D1" w14:textId="77777777" w:rsidR="002509C2" w:rsidRPr="00B92E46" w:rsidRDefault="002509C2" w:rsidP="00752544">
            <w:pPr>
              <w:rPr>
                <w:b/>
                <w:bCs/>
              </w:rPr>
            </w:pPr>
            <w:r w:rsidRPr="00B92E46">
              <w:rPr>
                <w:b/>
                <w:bCs/>
              </w:rPr>
              <w:t>Company</w:t>
            </w:r>
          </w:p>
        </w:tc>
        <w:tc>
          <w:tcPr>
            <w:tcW w:w="7924" w:type="dxa"/>
          </w:tcPr>
          <w:p w14:paraId="1C86ECFE" w14:textId="77777777" w:rsidR="002509C2" w:rsidRPr="00B92E46" w:rsidRDefault="002509C2" w:rsidP="00752544">
            <w:pPr>
              <w:rPr>
                <w:b/>
                <w:bCs/>
              </w:rPr>
            </w:pPr>
            <w:r w:rsidRPr="00B92E46">
              <w:rPr>
                <w:b/>
                <w:bCs/>
              </w:rPr>
              <w:t>Views</w:t>
            </w:r>
          </w:p>
        </w:tc>
      </w:tr>
      <w:tr w:rsidR="000627E2" w14:paraId="539C8FBB" w14:textId="77777777" w:rsidTr="00752544">
        <w:tc>
          <w:tcPr>
            <w:tcW w:w="170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235A2079" w14:textId="2CA0E4A1" w:rsidR="009810A1" w:rsidRPr="009810A1" w:rsidRDefault="009810A1" w:rsidP="009810A1">
            <w:pPr>
              <w:spacing w:after="0"/>
              <w:rPr>
                <w:i/>
                <w:sz w:val="20"/>
                <w:szCs w:val="20"/>
                <w:lang w:val="en-US"/>
              </w:rPr>
            </w:pPr>
          </w:p>
        </w:tc>
      </w:tr>
      <w:tr w:rsidR="00252197" w14:paraId="4BA9FE7B" w14:textId="77777777" w:rsidTr="00752544">
        <w:tc>
          <w:tcPr>
            <w:tcW w:w="1705" w:type="dxa"/>
          </w:tcPr>
          <w:p w14:paraId="15BF23BA" w14:textId="48F30545"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2E1E0F78"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60CA4AF2" w14:textId="52443B8B" w:rsidR="00252197" w:rsidRDefault="00252197" w:rsidP="00252197">
            <w:pPr>
              <w:rPr>
                <w:lang w:eastAsia="ko-KR"/>
              </w:rPr>
            </w:pPr>
            <w:r>
              <w:rPr>
                <w:rFonts w:eastAsiaTheme="minorEastAsia"/>
                <w:lang w:eastAsia="zh-CN"/>
              </w:rPr>
              <w:lastRenderedPageBreak/>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49C5176" w14:textId="77777777" w:rsidTr="00752544">
        <w:tc>
          <w:tcPr>
            <w:tcW w:w="1705" w:type="dxa"/>
          </w:tcPr>
          <w:p w14:paraId="3754F368" w14:textId="1706FC6F" w:rsidR="001E37D4" w:rsidRPr="001E37D4" w:rsidRDefault="001E37D4" w:rsidP="00252197">
            <w:pPr>
              <w:rPr>
                <w:lang w:val="en-GB" w:eastAsia="zh-CN"/>
              </w:rPr>
            </w:pPr>
            <w:r>
              <w:rPr>
                <w:lang w:val="en-GB" w:eastAsia="zh-CN"/>
              </w:rPr>
              <w:lastRenderedPageBreak/>
              <w:t>NTT DOCOMO</w:t>
            </w:r>
          </w:p>
        </w:tc>
        <w:tc>
          <w:tcPr>
            <w:tcW w:w="7924" w:type="dxa"/>
          </w:tcPr>
          <w:p w14:paraId="510AC109" w14:textId="41E0ACB4"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623484AF" w14:textId="77777777" w:rsidTr="00752544">
        <w:tc>
          <w:tcPr>
            <w:tcW w:w="1705" w:type="dxa"/>
          </w:tcPr>
          <w:p w14:paraId="263739D4" w14:textId="69611643"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924" w:type="dxa"/>
          </w:tcPr>
          <w:p w14:paraId="2FB231FD" w14:textId="021F19AC" w:rsidR="007046BA" w:rsidRDefault="007046BA" w:rsidP="00AF3413">
            <w:pPr>
              <w:rPr>
                <w:rFonts w:eastAsia="Yu Mincho" w:hint="eastAsia"/>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bl>
    <w:p w14:paraId="3842E79A" w14:textId="77777777" w:rsidR="002509C2" w:rsidRPr="00AF3413" w:rsidRDefault="002509C2" w:rsidP="002509C2"/>
    <w:p w14:paraId="7E103729" w14:textId="4668D088" w:rsidR="002509C2" w:rsidRDefault="00FF6991" w:rsidP="00FF6991">
      <w:pPr>
        <w:pStyle w:val="Heading2"/>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02BCB0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w:t>
            </w:r>
            <w:r>
              <w:rPr>
                <w:rFonts w:eastAsiaTheme="minorEastAsia"/>
                <w:lang w:eastAsia="zh-CN"/>
              </w:rPr>
              <w:lastRenderedPageBreak/>
              <w:t xml:space="preserve">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3B19D392"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68D648B3"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431EA8F1"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0A43F248"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BB267A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63E8386"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679EBBD"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838F488" w14:textId="2E557E63"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02B4472" w14:textId="77777777" w:rsidTr="007046BA">
        <w:tc>
          <w:tcPr>
            <w:tcW w:w="1705" w:type="dxa"/>
          </w:tcPr>
          <w:p w14:paraId="34C31AD3" w14:textId="77777777" w:rsidR="007046BA" w:rsidRPr="00B52122" w:rsidRDefault="007046BA" w:rsidP="00E15549">
            <w:pPr>
              <w:rPr>
                <w:rFonts w:eastAsia="Yu Mincho" w:hint="eastAsia"/>
              </w:rPr>
            </w:pPr>
            <w:r>
              <w:rPr>
                <w:rFonts w:eastAsia="Yu Mincho" w:hint="eastAsia"/>
              </w:rPr>
              <w:lastRenderedPageBreak/>
              <w:t>T</w:t>
            </w:r>
            <w:r>
              <w:rPr>
                <w:rFonts w:eastAsia="Yu Mincho"/>
              </w:rPr>
              <w:t xml:space="preserve">CL communication Ltd </w:t>
            </w:r>
          </w:p>
        </w:tc>
        <w:tc>
          <w:tcPr>
            <w:tcW w:w="7924" w:type="dxa"/>
          </w:tcPr>
          <w:p w14:paraId="7AC0D57C" w14:textId="2BFB4AC3" w:rsidR="00627C19" w:rsidRPr="00627C19" w:rsidRDefault="00627C19" w:rsidP="00DB5157">
            <w:pPr>
              <w:rPr>
                <w:rFonts w:eastAsia="等线" w:hint="eastAsia"/>
                <w:lang w:eastAsia="zh-CN"/>
              </w:rPr>
            </w:pPr>
            <w:r>
              <w:rPr>
                <w:rFonts w:eastAsiaTheme="minorEastAsia" w:hint="eastAsia"/>
                <w:lang w:eastAsia="zh-CN"/>
              </w:rPr>
              <w:t>W</w:t>
            </w:r>
            <w:r>
              <w:rPr>
                <w:rFonts w:eastAsiaTheme="minorEastAsia"/>
                <w:lang w:eastAsia="zh-CN"/>
              </w:rPr>
              <w:t>e support the proposals</w:t>
            </w:r>
            <w:r>
              <w:rPr>
                <w:rFonts w:eastAsiaTheme="minorEastAsia"/>
                <w:lang w:eastAsia="zh-CN"/>
              </w:rPr>
              <w:t>.</w:t>
            </w:r>
          </w:p>
          <w:p w14:paraId="3BE8E1CD" w14:textId="4B00DA3B" w:rsidR="007046BA" w:rsidRPr="00B52122" w:rsidRDefault="00DB5157" w:rsidP="00DB5157">
            <w:pPr>
              <w:rPr>
                <w:rFonts w:eastAsia="Yu Mincho" w:hint="eastAsia"/>
              </w:rPr>
            </w:pPr>
            <w:r>
              <w:rPr>
                <w:lang w:eastAsia="zh-CN"/>
              </w:rPr>
              <w:t>T</w:t>
            </w:r>
            <w:r w:rsidR="007046BA">
              <w:rPr>
                <w:lang w:val="en-US" w:eastAsia="zh-CN"/>
              </w:rPr>
              <w:t>here i</w:t>
            </w:r>
            <w:bookmarkStart w:id="2" w:name="_GoBack"/>
            <w:bookmarkEnd w:id="2"/>
            <w:r w:rsidR="007046BA">
              <w:rPr>
                <w:lang w:val="en-US" w:eastAsia="zh-CN"/>
              </w:rPr>
              <w:t xml:space="preserve">s a clear requirement to support </w:t>
            </w:r>
            <w:r>
              <w:rPr>
                <w:rFonts w:eastAsiaTheme="minorEastAsia"/>
                <w:lang w:eastAsia="zh-CN"/>
              </w:rPr>
              <w:t>minimization of data loss</w:t>
            </w:r>
            <w:r>
              <w:rPr>
                <w:rFonts w:eastAsiaTheme="minorEastAsia"/>
                <w:lang w:eastAsia="zh-CN"/>
              </w:rPr>
              <w:t xml:space="preserve">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w</w:t>
            </w:r>
            <w:r>
              <w:rPr>
                <w:rFonts w:eastAsia="Yu Mincho"/>
              </w:rPr>
              <w:t xml:space="preserve">e support lossless </w:t>
            </w:r>
            <w:r>
              <w:rPr>
                <w:rFonts w:eastAsia="Yu Mincho"/>
              </w:rPr>
              <w:t>handover</w:t>
            </w:r>
            <w:r>
              <w:rPr>
                <w:rFonts w:eastAsia="Yu Mincho"/>
              </w:rPr>
              <w:t xml:space="preserve"> in </w:t>
            </w:r>
            <w:r w:rsidRPr="002D12E8">
              <w:rPr>
                <w:rFonts w:hint="eastAsia"/>
                <w:lang w:val="en-US" w:eastAsia="zh-CN"/>
              </w:rPr>
              <w:t>Rel-17 NR MBS</w:t>
            </w:r>
          </w:p>
        </w:tc>
      </w:tr>
    </w:tbl>
    <w:p w14:paraId="51B2F541" w14:textId="77777777" w:rsidR="002D12E8" w:rsidRPr="007046BA" w:rsidRDefault="002D12E8" w:rsidP="002D12E8">
      <w:pPr>
        <w:rPr>
          <w:b/>
          <w:bCs/>
          <w:lang w:eastAsia="zh-CN"/>
        </w:rPr>
      </w:pPr>
    </w:p>
    <w:p w14:paraId="1CD1DA47" w14:textId="77777777" w:rsidR="002D12E8" w:rsidRPr="00C56C85" w:rsidRDefault="002D12E8" w:rsidP="002D12E8"/>
    <w:p w14:paraId="058ACC80" w14:textId="1424BFE4" w:rsidR="008D0064" w:rsidRDefault="00942291" w:rsidP="00942291">
      <w:pPr>
        <w:pStyle w:val="Heading1"/>
      </w:pPr>
      <w:r>
        <w:lastRenderedPageBreak/>
        <w:t>3</w:t>
      </w:r>
      <w:r w:rsidR="008D0064">
        <w:tab/>
        <w:t xml:space="preserve">Intermediate </w:t>
      </w:r>
      <w:r w:rsidR="006947EC">
        <w:t>Round Discussion</w:t>
      </w:r>
    </w:p>
    <w:p w14:paraId="0F112B4A" w14:textId="369586ED" w:rsidR="00C56C85" w:rsidRPr="00C56C85" w:rsidRDefault="00942291" w:rsidP="00942291">
      <w:pPr>
        <w:pStyle w:val="Heading2"/>
      </w:pPr>
      <w:r>
        <w:t>3.1</w:t>
      </w:r>
      <w:r w:rsidR="008D0064">
        <w:tab/>
      </w:r>
      <w:r>
        <w:t>Moderator summary</w:t>
      </w:r>
    </w:p>
    <w:p w14:paraId="6143EE7C" w14:textId="701C5B14"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Heading2"/>
        <w:rPr>
          <w:rFonts w:cs="Arial"/>
          <w:lang w:val="en-US"/>
        </w:rPr>
      </w:pPr>
      <w:r>
        <w:t>4.1</w:t>
      </w:r>
      <w:r w:rsidR="008D0064">
        <w:tab/>
      </w:r>
      <w:r>
        <w:t>Moderator summary</w:t>
      </w:r>
    </w:p>
    <w:p w14:paraId="2F9E3347" w14:textId="72EC3E5B" w:rsidR="00C01F33" w:rsidRDefault="007A6520" w:rsidP="00CE0424">
      <w:pPr>
        <w:pStyle w:val="Heading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Heading1"/>
        <w:rPr>
          <w:lang w:val="en-US"/>
        </w:rPr>
      </w:pPr>
      <w:r>
        <w:rPr>
          <w:lang w:val="en-US"/>
        </w:rPr>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6B9A1E44" w14:textId="2D3C705D"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02AF7761" w14:textId="5365AA1F"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7E3C36C2" w14:textId="43BA786D"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16ED6" w14:textId="77777777" w:rsidR="00FA6168" w:rsidRDefault="00FA6168">
      <w:r>
        <w:separator/>
      </w:r>
    </w:p>
  </w:endnote>
  <w:endnote w:type="continuationSeparator" w:id="0">
    <w:p w14:paraId="68CF7F70" w14:textId="77777777" w:rsidR="00FA6168" w:rsidRDefault="00FA6168">
      <w:r>
        <w:continuationSeparator/>
      </w:r>
    </w:p>
  </w:endnote>
  <w:endnote w:type="continuationNotice" w:id="1">
    <w:p w14:paraId="1BDA4CF6" w14:textId="77777777" w:rsidR="00FA6168" w:rsidRDefault="00FA61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7327" w14:textId="084F02AC" w:rsidR="00740ECD" w:rsidRDefault="00740EC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7C19">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7C19">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F7F33" w14:textId="77777777" w:rsidR="00FA6168" w:rsidRDefault="00FA6168">
      <w:r>
        <w:separator/>
      </w:r>
    </w:p>
  </w:footnote>
  <w:footnote w:type="continuationSeparator" w:id="0">
    <w:p w14:paraId="7FF843A7" w14:textId="77777777" w:rsidR="00FA6168" w:rsidRDefault="00FA6168">
      <w:r>
        <w:continuationSeparator/>
      </w:r>
    </w:p>
  </w:footnote>
  <w:footnote w:type="continuationNotice" w:id="1">
    <w:p w14:paraId="5D65A469" w14:textId="77777777" w:rsidR="00FA6168" w:rsidRDefault="00FA61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57ED"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05pt;height:74.8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6"/>
  </w:num>
  <w:num w:numId="7">
    <w:abstractNumId w:val="5"/>
  </w:num>
  <w:num w:numId="8">
    <w:abstractNumId w:val="6"/>
  </w:num>
  <w:num w:numId="9">
    <w:abstractNumId w:val="4"/>
  </w:num>
  <w:num w:numId="10">
    <w:abstractNumId w:val="20"/>
  </w:num>
  <w:num w:numId="11">
    <w:abstractNumId w:val="7"/>
  </w:num>
  <w:num w:numId="12">
    <w:abstractNumId w:val="19"/>
  </w:num>
  <w:num w:numId="13">
    <w:abstractNumId w:val="18"/>
  </w:num>
  <w:num w:numId="14">
    <w:abstractNumId w:val="22"/>
  </w:num>
  <w:num w:numId="15">
    <w:abstractNumId w:val="13"/>
  </w:num>
  <w:num w:numId="16">
    <w:abstractNumId w:val="17"/>
  </w:num>
  <w:num w:numId="17">
    <w:abstractNumId w:val="21"/>
  </w:num>
  <w:num w:numId="18">
    <w:abstractNumId w:val="2"/>
  </w:num>
  <w:num w:numId="19">
    <w:abstractNumId w:val="15"/>
  </w:num>
  <w:num w:numId="20">
    <w:abstractNumId w:val="10"/>
  </w:num>
  <w:num w:numId="21">
    <w:abstractNumId w:val="1"/>
  </w:num>
  <w:num w:numId="22">
    <w:abstractNumId w:val="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341A"/>
    <w:rsid w:val="00193EDF"/>
    <w:rsid w:val="00197DF9"/>
    <w:rsid w:val="001A1987"/>
    <w:rsid w:val="001A2564"/>
    <w:rsid w:val="001A6173"/>
    <w:rsid w:val="001A6CBA"/>
    <w:rsid w:val="001B0D97"/>
    <w:rsid w:val="001B5A5D"/>
    <w:rsid w:val="001C1CE5"/>
    <w:rsid w:val="001C3D2A"/>
    <w:rsid w:val="001D51BA"/>
    <w:rsid w:val="001D53E7"/>
    <w:rsid w:val="001D6342"/>
    <w:rsid w:val="001D6D53"/>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21105"/>
    <w:rsid w:val="00422AA4"/>
    <w:rsid w:val="004242F4"/>
    <w:rsid w:val="00427248"/>
    <w:rsid w:val="00437447"/>
    <w:rsid w:val="00441A92"/>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71E1"/>
    <w:rsid w:val="00757A16"/>
    <w:rsid w:val="007604B2"/>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681E"/>
    <w:rsid w:val="009572D4"/>
    <w:rsid w:val="00961514"/>
    <w:rsid w:val="00961921"/>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D2E"/>
    <w:rsid w:val="00BD29F7"/>
    <w:rsid w:val="00BD48AC"/>
    <w:rsid w:val="00BD5F1A"/>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A305E"/>
    <w:rsid w:val="00DA4036"/>
    <w:rsid w:val="00DA5417"/>
    <w:rsid w:val="00DA56E8"/>
    <w:rsid w:val="00DA6A09"/>
    <w:rsid w:val="00DB0A9F"/>
    <w:rsid w:val="00DB377D"/>
    <w:rsid w:val="00DB5157"/>
    <w:rsid w:val="00DB725E"/>
    <w:rsid w:val="00DC2D36"/>
    <w:rsid w:val="00DC53EF"/>
    <w:rsid w:val="00DD27C8"/>
    <w:rsid w:val="00DE5608"/>
    <w:rsid w:val="00DE58D0"/>
    <w:rsid w:val="00DE654F"/>
    <w:rsid w:val="00DE7104"/>
    <w:rsid w:val="00DF0B6E"/>
    <w:rsid w:val="00DF15E0"/>
    <w:rsid w:val="00DF1B8F"/>
    <w:rsid w:val="00DF3189"/>
    <w:rsid w:val="00DF37A0"/>
    <w:rsid w:val="00DF591D"/>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5FE"/>
    <w:rsid w:val="00F4766C"/>
    <w:rsid w:val="00F50438"/>
    <w:rsid w:val="00F5060E"/>
    <w:rsid w:val="00F507D1"/>
    <w:rsid w:val="00F514DB"/>
    <w:rsid w:val="00F519CE"/>
    <w:rsid w:val="00F51ADA"/>
    <w:rsid w:val="00F51C59"/>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125BF65-06B0-4F94-AF31-6169888D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2461</Words>
  <Characters>14029</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16458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TCL</cp:lastModifiedBy>
  <cp:revision>2</cp:revision>
  <cp:lastPrinted>2008-01-31T07:09:00Z</cp:lastPrinted>
  <dcterms:created xsi:type="dcterms:W3CDTF">2021-09-14T01:55:00Z</dcterms:created>
  <dcterms:modified xsi:type="dcterms:W3CDTF">2021-09-14T01:55:00Z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