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89744" w14:textId="537E0032" w:rsidR="008D0064" w:rsidRDefault="008D0064" w:rsidP="008D0064">
      <w:pPr>
        <w:pStyle w:val="3GPPHeader"/>
      </w:pPr>
      <w:proofErr w:type="spellStart"/>
      <w:r>
        <w:t>3GPP</w:t>
      </w:r>
      <w:proofErr w:type="spellEnd"/>
      <w:r>
        <w:t xml:space="preserve"> TSG RAN Meeting #</w:t>
      </w:r>
      <w:proofErr w:type="spellStart"/>
      <w:r w:rsidR="00DF3189">
        <w:t>9</w:t>
      </w:r>
      <w:r w:rsidR="003F66C1">
        <w:t>3</w:t>
      </w:r>
      <w:r>
        <w:t>e</w:t>
      </w:r>
      <w:proofErr w:type="spellEnd"/>
      <w:r>
        <w:tab/>
        <w:t>RP-</w:t>
      </w:r>
      <w:proofErr w:type="spellStart"/>
      <w:r>
        <w:t>2</w:t>
      </w:r>
      <w:r w:rsidR="006D438A">
        <w:t>1</w:t>
      </w:r>
      <w:r w:rsidR="00DF3189">
        <w:t>xxxx</w:t>
      </w:r>
      <w:proofErr w:type="spellEnd"/>
    </w:p>
    <w:p w14:paraId="0D3B7FD6" w14:textId="2A3D9E59"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EA3F601" w14:textId="3AC2E458"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33216639" w14:textId="51F4FF49"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proofErr w:type="spellStart"/>
      <w:r w:rsidR="00470F4C">
        <w:rPr>
          <w:sz w:val="22"/>
          <w:szCs w:val="22"/>
        </w:rPr>
        <w:t>3GPP</w:t>
      </w:r>
      <w:proofErr w:type="spellEnd"/>
      <w:r w:rsidR="00470F4C">
        <w:rPr>
          <w:sz w:val="22"/>
          <w:szCs w:val="22"/>
        </w:rPr>
        <w:t xml:space="preserve"> </w:t>
      </w:r>
      <w:proofErr w:type="spellStart"/>
      <w:r w:rsidR="00470F4C">
        <w:rPr>
          <w:sz w:val="22"/>
          <w:szCs w:val="22"/>
        </w:rPr>
        <w:t>RAN1</w:t>
      </w:r>
      <w:proofErr w:type="spellEnd"/>
      <w:r w:rsidR="00470F4C">
        <w:rPr>
          <w:sz w:val="22"/>
          <w:szCs w:val="22"/>
        </w:rPr>
        <w:t xml:space="preserve"> </w:t>
      </w:r>
      <w:proofErr w:type="spellStart"/>
      <w:r w:rsidR="00470F4C">
        <w:rPr>
          <w:sz w:val="22"/>
          <w:szCs w:val="22"/>
        </w:rPr>
        <w:t>WG</w:t>
      </w:r>
      <w:proofErr w:type="spellEnd"/>
      <w:r w:rsidR="00470F4C">
        <w:rPr>
          <w:sz w:val="22"/>
          <w:szCs w:val="22"/>
        </w:rPr>
        <w:t xml:space="preserve"> Vice-Chair</w:t>
      </w:r>
    </w:p>
    <w:p w14:paraId="235B54BA" w14:textId="128F5FA5"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w:t>
      </w:r>
      <w:proofErr w:type="spellStart"/>
      <w:r w:rsidR="003F66C1" w:rsidRPr="003F66C1">
        <w:rPr>
          <w:sz w:val="22"/>
          <w:szCs w:val="22"/>
        </w:rPr>
        <w:t>93e</w:t>
      </w:r>
      <w:proofErr w:type="spellEnd"/>
      <w:r w:rsidR="003F66C1" w:rsidRPr="003F66C1">
        <w:rPr>
          <w:sz w:val="22"/>
          <w:szCs w:val="22"/>
        </w:rPr>
        <w:t>-19-MBS-WI]</w:t>
      </w:r>
    </w:p>
    <w:p w14:paraId="01CE2A02" w14:textId="3F01BE1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513327A3" w14:textId="120E6911" w:rsidR="00E90E49" w:rsidRDefault="00230D18" w:rsidP="00CE0424">
      <w:pPr>
        <w:pStyle w:val="1"/>
      </w:pPr>
      <w:r>
        <w:t>1</w:t>
      </w:r>
      <w:r>
        <w:tab/>
      </w:r>
      <w:r w:rsidR="00E90E49" w:rsidRPr="00CE0424">
        <w:t>Introductio</w:t>
      </w:r>
      <w:r w:rsidR="00DF3189">
        <w:t>n</w:t>
      </w:r>
    </w:p>
    <w:p w14:paraId="439D545B" w14:textId="53625C63" w:rsidR="008D0064" w:rsidRDefault="00501777" w:rsidP="008D0064">
      <w:r>
        <w:t>T</w:t>
      </w:r>
      <w:r w:rsidR="00470F4C">
        <w:t xml:space="preserve">he purpose of the email thread for which this document serves as a summary is to </w:t>
      </w:r>
      <w:r w:rsidR="00E3587C">
        <w:t xml:space="preserve">address the contributions on </w:t>
      </w:r>
      <w:proofErr w:type="spellStart"/>
      <w:r w:rsidR="00470F4C">
        <w:t>Rel</w:t>
      </w:r>
      <w:proofErr w:type="spellEnd"/>
      <w:r w:rsidR="00470F4C">
        <w:t>-17</w:t>
      </w:r>
      <w:r w:rsidR="00E3587C">
        <w:t xml:space="preserve"> MBS</w:t>
      </w:r>
      <w:r>
        <w:t>.</w:t>
      </w:r>
      <w:r w:rsidR="00475E70">
        <w:t xml:space="preserve"> </w:t>
      </w:r>
    </w:p>
    <w:p w14:paraId="16909836" w14:textId="08DC7741"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52D1D55" w14:textId="171D0FCB"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4E0C167A" w14:textId="1F564C27" w:rsidR="008F4262" w:rsidRDefault="008F4262" w:rsidP="008F4262">
      <w:pPr>
        <w:pStyle w:val="21"/>
      </w:pPr>
      <w:r>
        <w:t>2.</w:t>
      </w:r>
      <w:r w:rsidR="00501777">
        <w:t>1</w:t>
      </w:r>
      <w:r>
        <w:tab/>
      </w:r>
      <w:proofErr w:type="spellStart"/>
      <w:r w:rsidR="004E268C">
        <w:t>Rel</w:t>
      </w:r>
      <w:proofErr w:type="spellEnd"/>
      <w:r w:rsidR="004E268C">
        <w:t>-17 NR MBS Scalability Issues</w:t>
      </w:r>
    </w:p>
    <w:p w14:paraId="191517B4" w14:textId="4CD0032F"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A72ACC2" w14:textId="7EF1BB63" w:rsidR="00117DEF" w:rsidRPr="000D2503" w:rsidRDefault="00117DEF" w:rsidP="00B80939">
      <w:r w:rsidRPr="008260A9">
        <w:rPr>
          <w:b/>
          <w:bCs/>
        </w:rPr>
        <w:t>Observation 1:</w:t>
      </w:r>
      <w:r w:rsidRPr="000D2503">
        <w:t xml:space="preserve"> With growing numbers of </w:t>
      </w:r>
      <w:proofErr w:type="spellStart"/>
      <w:r w:rsidRPr="000D2503">
        <w:t>UEs</w:t>
      </w:r>
      <w:proofErr w:type="spellEnd"/>
      <w:r w:rsidRPr="000D2503">
        <w:t xml:space="preserve">, </w:t>
      </w:r>
      <w:proofErr w:type="spellStart"/>
      <w:r w:rsidRPr="000D2503">
        <w:t>signaling</w:t>
      </w:r>
      <w:proofErr w:type="spellEnd"/>
      <w:r w:rsidRPr="000D2503">
        <w:t xml:space="preserve"> and processing the candidate </w:t>
      </w:r>
      <w:proofErr w:type="spellStart"/>
      <w:r w:rsidRPr="000D2503">
        <w:t>UE</w:t>
      </w:r>
      <w:proofErr w:type="spellEnd"/>
      <w:r w:rsidRPr="000D2503">
        <w:t xml:space="preserve"> lists for paging may consume valuable time.</w:t>
      </w:r>
    </w:p>
    <w:p w14:paraId="1AAECC5D" w14:textId="6A9C8B40" w:rsidR="00117DEF" w:rsidRPr="000D2503" w:rsidRDefault="00117DEF" w:rsidP="00B80939">
      <w:r w:rsidRPr="008260A9">
        <w:rPr>
          <w:b/>
          <w:bCs/>
        </w:rPr>
        <w:t>Observation 2:</w:t>
      </w:r>
      <w:r w:rsidRPr="000D2503">
        <w:t xml:space="preserve"> With growing numbers of </w:t>
      </w:r>
      <w:proofErr w:type="spellStart"/>
      <w:r w:rsidRPr="000D2503">
        <w:t>UEs</w:t>
      </w:r>
      <w:proofErr w:type="spellEnd"/>
      <w:r w:rsidRPr="000D2503">
        <w:t xml:space="preserve">, establishment of associated </w:t>
      </w:r>
      <w:proofErr w:type="spellStart"/>
      <w:r w:rsidRPr="000D2503">
        <w:t>PDU</w:t>
      </w:r>
      <w:proofErr w:type="spellEnd"/>
      <w:r w:rsidRPr="000D2503">
        <w:t xml:space="preserve"> Session Resources will consume valuable time.</w:t>
      </w:r>
    </w:p>
    <w:p w14:paraId="12971794" w14:textId="686AF1A8" w:rsidR="00117DEF" w:rsidRPr="000D2503" w:rsidRDefault="00117DEF" w:rsidP="00B80939">
      <w:r w:rsidRPr="008260A9">
        <w:rPr>
          <w:b/>
          <w:bCs/>
        </w:rPr>
        <w:t>Observation 3:</w:t>
      </w:r>
      <w:r w:rsidRPr="000D2503">
        <w:t xml:space="preserve"> With growing numbers of </w:t>
      </w:r>
      <w:proofErr w:type="spellStart"/>
      <w:r w:rsidRPr="000D2503">
        <w:t>UEs</w:t>
      </w:r>
      <w:proofErr w:type="spellEnd"/>
      <w:r w:rsidRPr="000D2503">
        <w:t>, per-</w:t>
      </w:r>
      <w:proofErr w:type="spellStart"/>
      <w:r w:rsidRPr="000D2503">
        <w:t>UE</w:t>
      </w:r>
      <w:proofErr w:type="spellEnd"/>
      <w:r w:rsidRPr="000D2503">
        <w:t xml:space="preserv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69C5B31D" w14:textId="2F277229" w:rsidR="00117DEF" w:rsidRPr="000D2503" w:rsidRDefault="00117DEF" w:rsidP="00B80939">
      <w:r w:rsidRPr="008260A9">
        <w:rPr>
          <w:b/>
          <w:bCs/>
        </w:rPr>
        <w:t>Observation 4:</w:t>
      </w:r>
      <w:r w:rsidRPr="000D2503">
        <w:t xml:space="preserve"> It is expected that multicast traffic reception in </w:t>
      </w:r>
      <w:proofErr w:type="spellStart"/>
      <w:r w:rsidRPr="000D2503">
        <w:t>RRC_IDLE</w:t>
      </w:r>
      <w:proofErr w:type="spellEnd"/>
      <w:r w:rsidRPr="000D2503">
        <w:t xml:space="preserve">/INACTIVE will enable to further improve </w:t>
      </w:r>
      <w:proofErr w:type="spellStart"/>
      <w:r w:rsidRPr="000D2503">
        <w:t>5GS</w:t>
      </w:r>
      <w:proofErr w:type="spellEnd"/>
      <w:r w:rsidRPr="000D2503">
        <w:t xml:space="preserve"> responsiveness for multicast NR MBS.</w:t>
      </w:r>
    </w:p>
    <w:p w14:paraId="17535F25" w14:textId="7FA7A4D1" w:rsidR="00117DEF" w:rsidRPr="000D2503" w:rsidRDefault="00117DEF" w:rsidP="00B80939">
      <w:r w:rsidRPr="008260A9">
        <w:rPr>
          <w:b/>
          <w:bCs/>
        </w:rPr>
        <w:t>Observation 5:</w:t>
      </w:r>
      <w:r w:rsidRPr="000D2503">
        <w:t xml:space="preserve"> With growing numbers of </w:t>
      </w:r>
      <w:proofErr w:type="spellStart"/>
      <w:r w:rsidRPr="000D2503">
        <w:t>UEs</w:t>
      </w:r>
      <w:proofErr w:type="spellEnd"/>
      <w:r w:rsidRPr="000D2503">
        <w:t xml:space="preserve">, obligatory establishment of associated </w:t>
      </w:r>
      <w:proofErr w:type="spellStart"/>
      <w:r w:rsidRPr="000D2503">
        <w:t>PDU</w:t>
      </w:r>
      <w:proofErr w:type="spellEnd"/>
      <w:r w:rsidRPr="000D2503">
        <w:t xml:space="preserve"> Session Resources - just to provide joining information to RAN - </w:t>
      </w:r>
      <w:proofErr w:type="spellStart"/>
      <w:r w:rsidRPr="000D2503">
        <w:t>5GS</w:t>
      </w:r>
      <w:proofErr w:type="spellEnd"/>
      <w:r w:rsidRPr="000D2503">
        <w:t xml:space="preserve"> capacity will be wasted.</w:t>
      </w:r>
    </w:p>
    <w:p w14:paraId="5D6AF0EB" w14:textId="73BC1481" w:rsidR="00117DEF" w:rsidRPr="000D2503" w:rsidRDefault="00117DEF" w:rsidP="00B80939">
      <w:r w:rsidRPr="008260A9">
        <w:rPr>
          <w:b/>
          <w:bCs/>
        </w:rPr>
        <w:t>Observation 6:</w:t>
      </w:r>
      <w:r w:rsidRPr="000D2503">
        <w:t xml:space="preserve"> With growing numbers of </w:t>
      </w:r>
      <w:proofErr w:type="spellStart"/>
      <w:r w:rsidRPr="000D2503">
        <w:t>UEs</w:t>
      </w:r>
      <w:proofErr w:type="spellEnd"/>
      <w:r w:rsidRPr="000D2503">
        <w:t xml:space="preserve"> it can be expected that paging resources might be blocked for more than one (complete) </w:t>
      </w:r>
      <w:proofErr w:type="spellStart"/>
      <w:r w:rsidRPr="000D2503">
        <w:t>DRX</w:t>
      </w:r>
      <w:proofErr w:type="spellEnd"/>
      <w:r w:rsidRPr="000D2503">
        <w:t xml:space="preserve"> cycle.</w:t>
      </w:r>
    </w:p>
    <w:p w14:paraId="116B9266" w14:textId="68E472AA" w:rsidR="00117DEF" w:rsidRPr="000D2503" w:rsidRDefault="00117DEF" w:rsidP="00B80939">
      <w:r w:rsidRPr="008260A9">
        <w:rPr>
          <w:b/>
          <w:bCs/>
        </w:rPr>
        <w:t>Observation 7:</w:t>
      </w:r>
      <w:r w:rsidRPr="000D2503">
        <w:t xml:space="preserve"> The </w:t>
      </w:r>
      <w:proofErr w:type="spellStart"/>
      <w:r w:rsidRPr="000D2503">
        <w:t>Rel</w:t>
      </w:r>
      <w:proofErr w:type="spellEnd"/>
      <w:r w:rsidRPr="000D2503">
        <w:t xml:space="preserve">-17 MBS </w:t>
      </w:r>
      <w:proofErr w:type="spellStart"/>
      <w:r w:rsidRPr="000D2503">
        <w:t>WID</w:t>
      </w:r>
      <w:proofErr w:type="spellEnd"/>
      <w:r w:rsidRPr="000D2503">
        <w:t xml:space="preserve"> mentions transmission areas within a single </w:t>
      </w:r>
      <w:proofErr w:type="spellStart"/>
      <w:r w:rsidRPr="000D2503">
        <w:t>gNB</w:t>
      </w:r>
      <w:proofErr w:type="spellEnd"/>
      <w:r w:rsidRPr="000D2503">
        <w:t xml:space="preserve">-DU, which in turns limits the number of cells and of </w:t>
      </w:r>
      <w:proofErr w:type="spellStart"/>
      <w:r w:rsidRPr="000D2503">
        <w:t>UEs</w:t>
      </w:r>
      <w:proofErr w:type="spellEnd"/>
      <w:r w:rsidRPr="000D2503">
        <w:t xml:space="preserve"> to be considered. This is the likely reason why scalability did not seem to be a concern so far. However, if and when the single </w:t>
      </w:r>
      <w:proofErr w:type="spellStart"/>
      <w:r w:rsidRPr="000D2503">
        <w:t>gNB</w:t>
      </w:r>
      <w:proofErr w:type="spellEnd"/>
      <w:r w:rsidRPr="000D2503">
        <w:t>-DU limitation is lifted, the scalability issue will be very evident.</w:t>
      </w:r>
    </w:p>
    <w:p w14:paraId="00C255EA" w14:textId="0427ACDD"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011F442D" w14:textId="1E7AAD42" w:rsidR="000D2503" w:rsidRDefault="000D2503" w:rsidP="00B80939">
      <w:r>
        <w:t>Based on these observations, the following was proposed.</w:t>
      </w:r>
    </w:p>
    <w:p w14:paraId="625142F0" w14:textId="2EA83ED6"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t>
      </w:r>
      <w:proofErr w:type="spellStart"/>
      <w:r w:rsidRPr="008260A9">
        <w:t>WGs</w:t>
      </w:r>
      <w:proofErr w:type="spellEnd"/>
      <w:r w:rsidRPr="008260A9">
        <w:t xml:space="preserve"> to make them aware of these findings.</w:t>
      </w:r>
    </w:p>
    <w:p w14:paraId="158F8615" w14:textId="13B731D1" w:rsidR="00B80939" w:rsidRPr="00B80939" w:rsidRDefault="00B80939" w:rsidP="00B80939">
      <w:r>
        <w:t>The following question</w:t>
      </w:r>
      <w:r w:rsidR="008260A9">
        <w:t>s</w:t>
      </w:r>
      <w:r>
        <w:t xml:space="preserve"> invite views on this aspect</w:t>
      </w:r>
      <w:r w:rsidR="00117DEF">
        <w:t>.</w:t>
      </w:r>
    </w:p>
    <w:p w14:paraId="5BE5FA1F" w14:textId="028CF45D" w:rsidR="00DE7104" w:rsidRDefault="00C74420" w:rsidP="00DE7104">
      <w:pPr>
        <w:rPr>
          <w:b/>
          <w:bCs/>
        </w:rPr>
      </w:pPr>
      <w:proofErr w:type="spellStart"/>
      <w:r w:rsidRPr="00C74420">
        <w:rPr>
          <w:b/>
          <w:bCs/>
        </w:rPr>
        <w:lastRenderedPageBreak/>
        <w:t>Q</w:t>
      </w:r>
      <w:r w:rsidR="00501777">
        <w:rPr>
          <w:b/>
          <w:bCs/>
        </w:rPr>
        <w:t>1</w:t>
      </w:r>
      <w:proofErr w:type="spellEnd"/>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C6174E5" w14:textId="067732E7" w:rsidR="00DE7104" w:rsidRPr="0088225E" w:rsidRDefault="00DE7104" w:rsidP="00971F15">
      <w:pPr>
        <w:pStyle w:val="af7"/>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297A49DB" w14:textId="2A8A7857"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proofErr w:type="spellStart"/>
      <w:r w:rsidRPr="00DE7104">
        <w:rPr>
          <w:b/>
          <w:bCs/>
        </w:rPr>
        <w:t>WGs</w:t>
      </w:r>
      <w:proofErr w:type="spellEnd"/>
      <w:r w:rsidRPr="00DE7104">
        <w:rPr>
          <w:b/>
          <w:bCs/>
        </w:rPr>
        <w:t xml:space="preserve"> necessary</w:t>
      </w:r>
      <w:r>
        <w:rPr>
          <w:b/>
          <w:bCs/>
          <w:lang w:val="en-US"/>
        </w:rPr>
        <w:t>?</w:t>
      </w:r>
      <w:r w:rsidRPr="00DE7104">
        <w:rPr>
          <w:b/>
          <w:bCs/>
        </w:rPr>
        <w:t xml:space="preserve"> </w:t>
      </w:r>
    </w:p>
    <w:p w14:paraId="6C74A816" w14:textId="17EBDEC1" w:rsidR="00B80939" w:rsidRPr="0088225E" w:rsidRDefault="00DE7104" w:rsidP="00971F15">
      <w:pPr>
        <w:pStyle w:val="af7"/>
        <w:numPr>
          <w:ilvl w:val="0"/>
          <w:numId w:val="13"/>
        </w:numPr>
        <w:rPr>
          <w:b/>
          <w:bCs/>
        </w:rPr>
      </w:pPr>
      <w:r w:rsidRPr="00DE7104">
        <w:rPr>
          <w:b/>
          <w:bCs/>
        </w:rPr>
        <w:t xml:space="preserve">If </w:t>
      </w:r>
      <w:r>
        <w:rPr>
          <w:b/>
          <w:bCs/>
          <w:lang w:val="en-US"/>
        </w:rPr>
        <w:t xml:space="preserve">an LS is necessary, which </w:t>
      </w:r>
      <w:proofErr w:type="spellStart"/>
      <w:r>
        <w:rPr>
          <w:b/>
          <w:bCs/>
          <w:lang w:val="en-US"/>
        </w:rPr>
        <w:t>WGs</w:t>
      </w:r>
      <w:proofErr w:type="spellEnd"/>
      <w:r>
        <w:rPr>
          <w:b/>
          <w:bCs/>
          <w:lang w:val="en-US"/>
        </w:rPr>
        <w:t xml:space="preserve"> should the LS be sent to?</w:t>
      </w:r>
    </w:p>
    <w:p w14:paraId="4ECD51BA" w14:textId="77777777"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14:paraId="45A95105" w14:textId="77777777" w:rsidTr="00054D09">
        <w:tc>
          <w:tcPr>
            <w:tcW w:w="1705" w:type="dxa"/>
          </w:tcPr>
          <w:p w14:paraId="0D4E75D5" w14:textId="77777777" w:rsidR="00501777" w:rsidRPr="00B92E46" w:rsidRDefault="00501777" w:rsidP="00054D09">
            <w:pPr>
              <w:rPr>
                <w:b/>
                <w:bCs/>
              </w:rPr>
            </w:pPr>
            <w:r w:rsidRPr="00B92E46">
              <w:rPr>
                <w:b/>
                <w:bCs/>
              </w:rPr>
              <w:t>Company</w:t>
            </w:r>
          </w:p>
        </w:tc>
        <w:tc>
          <w:tcPr>
            <w:tcW w:w="7924" w:type="dxa"/>
          </w:tcPr>
          <w:p w14:paraId="160B2C25" w14:textId="77777777" w:rsidR="00501777" w:rsidRPr="00B92E46" w:rsidRDefault="00501777" w:rsidP="00054D09">
            <w:pPr>
              <w:rPr>
                <w:b/>
                <w:bCs/>
              </w:rPr>
            </w:pPr>
            <w:r w:rsidRPr="00B92E46">
              <w:rPr>
                <w:b/>
                <w:bCs/>
              </w:rPr>
              <w:t>Views</w:t>
            </w:r>
          </w:p>
        </w:tc>
      </w:tr>
      <w:tr w:rsidR="009035C5" w14:paraId="49246601" w14:textId="77777777" w:rsidTr="00054D09">
        <w:tc>
          <w:tcPr>
            <w:tcW w:w="1705" w:type="dxa"/>
          </w:tcPr>
          <w:p w14:paraId="0B9614E5" w14:textId="056B0FA6" w:rsidR="009035C5" w:rsidRDefault="009035C5" w:rsidP="009035C5">
            <w:r>
              <w:t>Huawei, HiSilicon</w:t>
            </w:r>
          </w:p>
        </w:tc>
        <w:tc>
          <w:tcPr>
            <w:tcW w:w="7924" w:type="dxa"/>
          </w:tcPr>
          <w:p w14:paraId="7743FB8A"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615CBBB"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0D357C4F"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7EE9F17"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785A1EA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3455E83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EB99A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116D215A"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22A52289"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7AC5422" w14:textId="342A9506"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bl>
    <w:p w14:paraId="7960B00A" w14:textId="77777777" w:rsidR="00501777" w:rsidRPr="003D4374" w:rsidRDefault="00501777" w:rsidP="0025467A"/>
    <w:p w14:paraId="56158789" w14:textId="483223CC" w:rsidR="007478D6" w:rsidRDefault="007478D6" w:rsidP="007478D6">
      <w:pPr>
        <w:pStyle w:val="21"/>
      </w:pPr>
      <w:r>
        <w:t>2.</w:t>
      </w:r>
      <w:r w:rsidR="00501777">
        <w:t>2</w:t>
      </w:r>
      <w:r>
        <w:tab/>
      </w:r>
      <w:r w:rsidR="00815AFC">
        <w:t>I</w:t>
      </w:r>
      <w:r w:rsidR="00815AFC" w:rsidRPr="00815AFC">
        <w:t xml:space="preserve">ntra-DU </w:t>
      </w:r>
      <w:proofErr w:type="spellStart"/>
      <w:r w:rsidR="00815AFC" w:rsidRPr="00815AFC">
        <w:t>SFN</w:t>
      </w:r>
      <w:proofErr w:type="spellEnd"/>
      <w:r w:rsidR="00815AFC" w:rsidRPr="00815AFC">
        <w:t xml:space="preserve"> for </w:t>
      </w:r>
      <w:proofErr w:type="spellStart"/>
      <w:r w:rsidR="00815AFC" w:rsidRPr="00815AFC">
        <w:t>Rel</w:t>
      </w:r>
      <w:proofErr w:type="spellEnd"/>
      <w:r w:rsidR="00815AFC" w:rsidRPr="00815AFC">
        <w:t>-17 NR MBS</w:t>
      </w:r>
    </w:p>
    <w:p w14:paraId="226D5DAE" w14:textId="653F876D" w:rsidR="00E73F6B" w:rsidRDefault="008B504B" w:rsidP="00E73F6B">
      <w:r>
        <w:t xml:space="preserve">Stating that </w:t>
      </w:r>
      <w:r w:rsidRPr="008B504B">
        <w:t xml:space="preserve">intra-DU </w:t>
      </w:r>
      <w:proofErr w:type="spellStart"/>
      <w:r w:rsidRPr="008B504B">
        <w:t>SFN</w:t>
      </w:r>
      <w:proofErr w:type="spellEnd"/>
      <w:r w:rsidRPr="008B504B">
        <w:t xml:space="preserve"> for broadcast cannot be purely left up to network implementation and some essential components have to be specified to enable support of intra-DU </w:t>
      </w:r>
      <w:proofErr w:type="spellStart"/>
      <w:r w:rsidRPr="008B504B">
        <w:t>SFN</w:t>
      </w:r>
      <w:proofErr w:type="spellEnd"/>
      <w:r w:rsidRPr="008B504B">
        <w:t xml:space="preserve">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6F8C6F97" w14:textId="0481CE4A" w:rsidR="008E6AE1" w:rsidRDefault="00D872CE" w:rsidP="008E6AE1">
      <w:pPr>
        <w:spacing w:after="0"/>
        <w:rPr>
          <w:lang w:val="en-US"/>
        </w:rPr>
      </w:pPr>
      <w:r w:rsidRPr="00D872CE">
        <w:rPr>
          <w:b/>
          <w:bCs/>
          <w:lang w:val="en-US"/>
        </w:rPr>
        <w:lastRenderedPageBreak/>
        <w:t>Proposal</w:t>
      </w:r>
      <w:r w:rsidR="00F75AD3">
        <w:rPr>
          <w:b/>
          <w:bCs/>
          <w:lang w:val="en-US"/>
        </w:rPr>
        <w:t xml:space="preserve"> 2.2-1</w:t>
      </w:r>
      <w:r w:rsidRPr="00D872CE">
        <w:rPr>
          <w:b/>
          <w:bCs/>
          <w:lang w:val="en-US"/>
        </w:rPr>
        <w:t>:</w:t>
      </w:r>
      <w:r w:rsidRPr="00D872CE">
        <w:rPr>
          <w:lang w:val="en-US"/>
        </w:rPr>
        <w:t xml:space="preserve"> To facilitate </w:t>
      </w:r>
      <w:proofErr w:type="spellStart"/>
      <w:r w:rsidRPr="00D872CE">
        <w:rPr>
          <w:lang w:val="en-US"/>
        </w:rPr>
        <w:t>WG</w:t>
      </w:r>
      <w:proofErr w:type="spellEnd"/>
      <w:r w:rsidRPr="00D872CE">
        <w:rPr>
          <w:lang w:val="en-US"/>
        </w:rPr>
        <w:t xml:space="preserve"> discussions, </w:t>
      </w:r>
    </w:p>
    <w:p w14:paraId="77E90FB5" w14:textId="77777777" w:rsidR="008E6AE1" w:rsidRDefault="008E6AE1" w:rsidP="00971F15">
      <w:pPr>
        <w:pStyle w:val="af7"/>
        <w:numPr>
          <w:ilvl w:val="0"/>
          <w:numId w:val="14"/>
        </w:numPr>
        <w:rPr>
          <w:lang w:val="en-US"/>
        </w:rPr>
      </w:pPr>
      <w:r>
        <w:rPr>
          <w:lang w:val="en-US"/>
        </w:rPr>
        <w:t>R</w:t>
      </w:r>
      <w:r w:rsidR="00D872CE" w:rsidRPr="008E6AE1">
        <w:rPr>
          <w:lang w:val="en-US"/>
        </w:rPr>
        <w:t xml:space="preserve">evising the </w:t>
      </w:r>
      <w:proofErr w:type="spellStart"/>
      <w:r w:rsidR="00D872CE" w:rsidRPr="008E6AE1">
        <w:rPr>
          <w:lang w:val="en-US"/>
        </w:rPr>
        <w:t>WID</w:t>
      </w:r>
      <w:proofErr w:type="spellEnd"/>
      <w:r w:rsidR="00D872CE" w:rsidRPr="008E6AE1">
        <w:rPr>
          <w:lang w:val="en-US"/>
        </w:rPr>
        <w:t xml:space="preserve"> to include </w:t>
      </w:r>
      <w:proofErr w:type="spellStart"/>
      <w:r w:rsidR="00D872CE" w:rsidRPr="008E6AE1">
        <w:rPr>
          <w:lang w:val="en-US"/>
        </w:rPr>
        <w:t>RAN1</w:t>
      </w:r>
      <w:proofErr w:type="spellEnd"/>
      <w:r w:rsidR="00D872CE" w:rsidRPr="008E6AE1">
        <w:rPr>
          <w:lang w:val="en-US"/>
        </w:rPr>
        <w:t xml:space="preserve"> into the relevant objective:</w:t>
      </w:r>
    </w:p>
    <w:p w14:paraId="66C368F4" w14:textId="40C8F197" w:rsidR="00D872CE" w:rsidRPr="008E6AE1" w:rsidRDefault="00D872CE" w:rsidP="00971F15">
      <w:pPr>
        <w:pStyle w:val="af7"/>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proofErr w:type="spellStart"/>
      <w:r w:rsidRPr="000C24CC">
        <w:rPr>
          <w:i/>
          <w:iCs/>
          <w:color w:val="FF0000"/>
        </w:rPr>
        <w:t>RAN1</w:t>
      </w:r>
      <w:proofErr w:type="spellEnd"/>
      <w:r w:rsidRPr="008E6AE1">
        <w:rPr>
          <w:i/>
          <w:iCs/>
        </w:rPr>
        <w:t xml:space="preserve">, RAN2, </w:t>
      </w:r>
      <w:proofErr w:type="spellStart"/>
      <w:r w:rsidRPr="008E6AE1">
        <w:rPr>
          <w:i/>
          <w:iCs/>
        </w:rPr>
        <w:t>RAN3</w:t>
      </w:r>
      <w:proofErr w:type="spellEnd"/>
      <w:r w:rsidRPr="008E6AE1">
        <w:rPr>
          <w:i/>
          <w:iCs/>
        </w:rPr>
        <w:t>]</w:t>
      </w:r>
    </w:p>
    <w:p w14:paraId="719E552B" w14:textId="77777777"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 xml:space="preserve">confirm the support of intra-DU </w:t>
      </w:r>
      <w:proofErr w:type="spellStart"/>
      <w:r w:rsidRPr="00D872CE">
        <w:rPr>
          <w:lang w:val="en-US"/>
        </w:rPr>
        <w:t>SFN</w:t>
      </w:r>
      <w:proofErr w:type="spellEnd"/>
      <w:r w:rsidRPr="00D872CE">
        <w:rPr>
          <w:lang w:val="en-US"/>
        </w:rPr>
        <w:t xml:space="preserve"> in </w:t>
      </w:r>
      <w:proofErr w:type="spellStart"/>
      <w:r w:rsidRPr="00D872CE">
        <w:rPr>
          <w:lang w:val="en-US"/>
        </w:rPr>
        <w:t>Rel</w:t>
      </w:r>
      <w:proofErr w:type="spellEnd"/>
      <w:r w:rsidRPr="00D872CE">
        <w:rPr>
          <w:lang w:val="en-US"/>
        </w:rPr>
        <w:t>-17 NR MBS and specify necessary components to enable its support</w:t>
      </w:r>
      <w:bookmarkEnd w:id="1"/>
      <w:r w:rsidRPr="00D872CE">
        <w:rPr>
          <w:lang w:val="en-US"/>
        </w:rPr>
        <w:t>.</w:t>
      </w:r>
    </w:p>
    <w:p w14:paraId="5D759F18" w14:textId="77777777" w:rsidR="00D872CE" w:rsidRPr="00E73F6B" w:rsidRDefault="00D872CE" w:rsidP="00E73F6B"/>
    <w:p w14:paraId="50F7CAB0" w14:textId="593D92AC" w:rsidR="000C24CC" w:rsidRDefault="003D4374" w:rsidP="0025467A">
      <w:pPr>
        <w:rPr>
          <w:b/>
          <w:bCs/>
        </w:rPr>
      </w:pPr>
      <w:proofErr w:type="spellStart"/>
      <w:r>
        <w:rPr>
          <w:b/>
          <w:bCs/>
        </w:rPr>
        <w:t>Q</w:t>
      </w:r>
      <w:r w:rsidR="00501777">
        <w:rPr>
          <w:b/>
          <w:bCs/>
        </w:rPr>
        <w:t>2</w:t>
      </w:r>
      <w:proofErr w:type="spellEnd"/>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16209590" w14:textId="6D3AED97" w:rsidR="00F75AD3" w:rsidRPr="00F75AD3" w:rsidRDefault="00F75AD3" w:rsidP="00971F15">
      <w:pPr>
        <w:pStyle w:val="af7"/>
        <w:numPr>
          <w:ilvl w:val="0"/>
          <w:numId w:val="18"/>
        </w:numPr>
        <w:rPr>
          <w:b/>
          <w:bCs/>
        </w:rPr>
      </w:pPr>
      <w:r>
        <w:rPr>
          <w:b/>
          <w:bCs/>
          <w:lang w:val="en-US"/>
        </w:rPr>
        <w:t xml:space="preserve">Add </w:t>
      </w:r>
      <w:proofErr w:type="spellStart"/>
      <w:r>
        <w:rPr>
          <w:b/>
          <w:bCs/>
          <w:lang w:val="en-US"/>
        </w:rPr>
        <w:t>RAN1</w:t>
      </w:r>
      <w:proofErr w:type="spellEnd"/>
      <w:r>
        <w:rPr>
          <w:b/>
          <w:bCs/>
          <w:lang w:val="en-US"/>
        </w:rPr>
        <w:t xml:space="preserve"> as a responsible working group for the objective relevant to intra-DU </w:t>
      </w:r>
      <w:proofErr w:type="spellStart"/>
      <w:r>
        <w:rPr>
          <w:b/>
          <w:bCs/>
          <w:lang w:val="en-US"/>
        </w:rPr>
        <w:t>SFN</w:t>
      </w:r>
      <w:proofErr w:type="spellEnd"/>
      <w:r>
        <w:rPr>
          <w:b/>
          <w:bCs/>
          <w:lang w:val="en-US"/>
        </w:rPr>
        <w:t xml:space="preserve"> as in the first bullet of proposal 2.2-1 above</w:t>
      </w:r>
      <w:r w:rsidR="00A54F67">
        <w:rPr>
          <w:b/>
          <w:bCs/>
          <w:lang w:val="en-US"/>
        </w:rPr>
        <w:t>.</w:t>
      </w:r>
    </w:p>
    <w:p w14:paraId="0DF937AD" w14:textId="3813DE10" w:rsidR="00F75AD3" w:rsidRPr="00F75AD3" w:rsidRDefault="00F75AD3" w:rsidP="00971F15">
      <w:pPr>
        <w:pStyle w:val="af7"/>
        <w:numPr>
          <w:ilvl w:val="0"/>
          <w:numId w:val="18"/>
        </w:numPr>
        <w:rPr>
          <w:b/>
          <w:bCs/>
        </w:rPr>
      </w:pPr>
      <w:r>
        <w:rPr>
          <w:b/>
          <w:bCs/>
          <w:lang w:val="en-US"/>
        </w:rPr>
        <w:t xml:space="preserve">Agree in </w:t>
      </w:r>
      <w:proofErr w:type="spellStart"/>
      <w:r>
        <w:rPr>
          <w:b/>
          <w:bCs/>
          <w:lang w:val="en-US"/>
        </w:rPr>
        <w:t>RAN#93e</w:t>
      </w:r>
      <w:proofErr w:type="spellEnd"/>
      <w:r>
        <w:rPr>
          <w:b/>
          <w:bCs/>
          <w:lang w:val="en-US"/>
        </w:rPr>
        <w:t xml:space="preserve"> to </w:t>
      </w:r>
      <w:r w:rsidRPr="00F75AD3">
        <w:rPr>
          <w:b/>
          <w:bCs/>
          <w:lang w:val="en-US"/>
        </w:rPr>
        <w:t xml:space="preserve">confirm the support of intra-DU </w:t>
      </w:r>
      <w:proofErr w:type="spellStart"/>
      <w:r w:rsidRPr="00F75AD3">
        <w:rPr>
          <w:b/>
          <w:bCs/>
          <w:lang w:val="en-US"/>
        </w:rPr>
        <w:t>SFN</w:t>
      </w:r>
      <w:proofErr w:type="spellEnd"/>
      <w:r w:rsidRPr="00F75AD3">
        <w:rPr>
          <w:b/>
          <w:bCs/>
          <w:lang w:val="en-US"/>
        </w:rPr>
        <w:t xml:space="preserve"> in </w:t>
      </w:r>
      <w:proofErr w:type="spellStart"/>
      <w:r w:rsidRPr="00F75AD3">
        <w:rPr>
          <w:b/>
          <w:bCs/>
          <w:lang w:val="en-US"/>
        </w:rPr>
        <w:t>Rel</w:t>
      </w:r>
      <w:proofErr w:type="spellEnd"/>
      <w:r w:rsidRPr="00F75AD3">
        <w:rPr>
          <w:b/>
          <w:bCs/>
          <w:lang w:val="en-US"/>
        </w:rPr>
        <w:t>-17 NR MBS and specify necessary components to enable its support</w:t>
      </w:r>
      <w:r w:rsidR="00A54F67">
        <w:rPr>
          <w:b/>
          <w:bCs/>
          <w:lang w:val="en-US"/>
        </w:rPr>
        <w:t xml:space="preserve"> as proposed in the second bullet of proposal 2.2-1 above.</w:t>
      </w:r>
    </w:p>
    <w:p w14:paraId="6D896387" w14:textId="2A30C599"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14:paraId="2E54E37D" w14:textId="77777777" w:rsidTr="001C7011">
        <w:tc>
          <w:tcPr>
            <w:tcW w:w="1705" w:type="dxa"/>
          </w:tcPr>
          <w:p w14:paraId="5264D8F7" w14:textId="77777777" w:rsidR="00B92E46" w:rsidRPr="00B92E46" w:rsidRDefault="00B92E46" w:rsidP="001C7011">
            <w:pPr>
              <w:rPr>
                <w:b/>
                <w:bCs/>
              </w:rPr>
            </w:pPr>
            <w:r w:rsidRPr="00B92E46">
              <w:rPr>
                <w:b/>
                <w:bCs/>
              </w:rPr>
              <w:t>Company</w:t>
            </w:r>
          </w:p>
        </w:tc>
        <w:tc>
          <w:tcPr>
            <w:tcW w:w="7924" w:type="dxa"/>
          </w:tcPr>
          <w:p w14:paraId="01E44C6F" w14:textId="77777777" w:rsidR="00B92E46" w:rsidRPr="00B92E46" w:rsidRDefault="00B92E46" w:rsidP="001C7011">
            <w:pPr>
              <w:rPr>
                <w:b/>
                <w:bCs/>
              </w:rPr>
            </w:pPr>
            <w:r w:rsidRPr="00B92E46">
              <w:rPr>
                <w:b/>
                <w:bCs/>
              </w:rPr>
              <w:t>Views</w:t>
            </w:r>
          </w:p>
        </w:tc>
      </w:tr>
      <w:tr w:rsidR="00B92E46" w14:paraId="1037BE2D" w14:textId="77777777" w:rsidTr="001C7011">
        <w:tc>
          <w:tcPr>
            <w:tcW w:w="1705" w:type="dxa"/>
          </w:tcPr>
          <w:p w14:paraId="09A80FDA" w14:textId="677D8865"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6F3FBD70" w14:textId="478AB964"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66EB6193" w14:textId="24BD9791"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 xml:space="preserve">no standardized support specifically for </w:t>
            </w:r>
            <w:proofErr w:type="spellStart"/>
            <w:r w:rsidRPr="000627E2">
              <w:rPr>
                <w:i/>
                <w:lang w:val="en-US"/>
              </w:rPr>
              <w:t>SFN</w:t>
            </w:r>
            <w:proofErr w:type="spellEnd"/>
            <w:r w:rsidRPr="000627E2">
              <w:rPr>
                <w:i/>
                <w:lang w:val="en-US"/>
              </w:rPr>
              <w:t xml:space="preserve"> is provided in this WI. Any </w:t>
            </w:r>
            <w:proofErr w:type="spellStart"/>
            <w:r w:rsidRPr="000627E2">
              <w:rPr>
                <w:i/>
                <w:lang w:val="en-US"/>
              </w:rPr>
              <w:t>SFN</w:t>
            </w:r>
            <w:proofErr w:type="spellEnd"/>
            <w:r w:rsidRPr="000627E2">
              <w:rPr>
                <w:i/>
                <w:lang w:val="en-US"/>
              </w:rPr>
              <w:t xml:space="preserve"> operation is transparent to the </w:t>
            </w:r>
            <w:proofErr w:type="spellStart"/>
            <w:r w:rsidRPr="000627E2">
              <w:rPr>
                <w:i/>
                <w:lang w:val="en-US"/>
              </w:rPr>
              <w:t>UE</w:t>
            </w:r>
            <w:proofErr w:type="spellEnd"/>
            <w:r w:rsidRPr="000627E2">
              <w:rPr>
                <w:i/>
                <w:lang w:val="en-US"/>
              </w:rPr>
              <w:t xml:space="preserve">, and any related synchronization is left to network implementation. The existing </w:t>
            </w:r>
            <w:proofErr w:type="spellStart"/>
            <w:r w:rsidRPr="000627E2">
              <w:rPr>
                <w:i/>
                <w:lang w:val="en-US"/>
              </w:rPr>
              <w:t>QCL</w:t>
            </w:r>
            <w:proofErr w:type="spellEnd"/>
            <w:r w:rsidRPr="000627E2">
              <w:rPr>
                <w:i/>
                <w:lang w:val="en-US"/>
              </w:rPr>
              <w:t xml:space="preserve"> framework (based on </w:t>
            </w:r>
            <w:proofErr w:type="spellStart"/>
            <w:r w:rsidRPr="000627E2">
              <w:rPr>
                <w:i/>
                <w:lang w:val="en-US"/>
              </w:rPr>
              <w:t>SSB</w:t>
            </w:r>
            <w:proofErr w:type="spellEnd"/>
            <w:r w:rsidRPr="000627E2">
              <w:rPr>
                <w:i/>
                <w:lang w:val="en-US"/>
              </w:rPr>
              <w:t xml:space="preserve">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 xml:space="preserve">intra-DU </w:t>
            </w:r>
            <w:proofErr w:type="spellStart"/>
            <w:r w:rsidRPr="008B504B">
              <w:t>SFN</w:t>
            </w:r>
            <w:proofErr w:type="spellEnd"/>
            <w:r w:rsidRPr="008B504B">
              <w:t xml:space="preserve"> for broadcast</w:t>
            </w:r>
            <w:r>
              <w:t xml:space="preserve">. </w:t>
            </w:r>
          </w:p>
          <w:p w14:paraId="48064F06" w14:textId="1FB032A8"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EC17BC4" w14:textId="21B9C43F"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14:paraId="1B489437" w14:textId="77777777" w:rsidR="009810A1" w:rsidRDefault="009810A1" w:rsidP="001C7011">
            <w:pPr>
              <w:rPr>
                <w:rFonts w:eastAsiaTheme="minorEastAsia"/>
                <w:sz w:val="20"/>
                <w:szCs w:val="20"/>
                <w:lang w:eastAsia="ko-KR"/>
              </w:rPr>
            </w:pPr>
          </w:p>
          <w:p w14:paraId="0F74D5B8" w14:textId="1D36830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5BA212F0" w14:textId="77777777" w:rsidTr="001C7011">
        <w:tc>
          <w:tcPr>
            <w:tcW w:w="1705" w:type="dxa"/>
          </w:tcPr>
          <w:p w14:paraId="3E4C8111" w14:textId="17641357" w:rsidR="000A4F59" w:rsidRPr="000627E2" w:rsidRDefault="000A4F59" w:rsidP="000A4F59">
            <w:pPr>
              <w:rPr>
                <w:rFonts w:hint="eastAsia"/>
                <w:lang w:eastAsia="ko-KR"/>
              </w:rPr>
            </w:pPr>
            <w:r>
              <w:rPr>
                <w:rFonts w:eastAsiaTheme="minorEastAsia" w:hint="eastAsia"/>
                <w:lang w:eastAsia="zh-CN"/>
              </w:rPr>
              <w:t>H</w:t>
            </w:r>
            <w:r>
              <w:rPr>
                <w:rFonts w:eastAsiaTheme="minorEastAsia"/>
                <w:lang w:eastAsia="zh-CN"/>
              </w:rPr>
              <w:t>uawei, HiSilicon</w:t>
            </w:r>
          </w:p>
        </w:tc>
        <w:tc>
          <w:tcPr>
            <w:tcW w:w="7924" w:type="dxa"/>
          </w:tcPr>
          <w:p w14:paraId="7546B922"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353946F6" w14:textId="77777777" w:rsidR="000A4F59" w:rsidRDefault="000A4F59" w:rsidP="000A4F59">
            <w:pPr>
              <w:rPr>
                <w:rFonts w:eastAsiaTheme="minorEastAsia"/>
                <w:lang w:val="en-US" w:eastAsia="zh-CN"/>
              </w:rPr>
            </w:pPr>
            <w:proofErr w:type="spellStart"/>
            <w:r w:rsidRPr="00D2208F">
              <w:rPr>
                <w:rFonts w:eastAsiaTheme="minorEastAsia"/>
                <w:lang w:val="en-US" w:eastAsia="zh-CN"/>
              </w:rPr>
              <w:t>WID</w:t>
            </w:r>
            <w:proofErr w:type="spellEnd"/>
            <w:r w:rsidRPr="00D2208F">
              <w:rPr>
                <w:rFonts w:eastAsiaTheme="minorEastAsia"/>
                <w:lang w:val="en-US" w:eastAsia="zh-CN"/>
              </w:rPr>
              <w:t xml:space="preserve"> (RP-201038) implies support intra-DU </w:t>
            </w:r>
            <w:proofErr w:type="spellStart"/>
            <w:r w:rsidRPr="00D2208F">
              <w:rPr>
                <w:rFonts w:eastAsiaTheme="minorEastAsia"/>
                <w:lang w:val="en-US" w:eastAsia="zh-CN"/>
              </w:rPr>
              <w:t>SFN</w:t>
            </w:r>
            <w:proofErr w:type="spellEnd"/>
            <w:r w:rsidRPr="00D2208F">
              <w:rPr>
                <w:rFonts w:eastAsiaTheme="minorEastAsia"/>
                <w:lang w:val="en-US" w:eastAsia="zh-CN"/>
              </w:rPr>
              <w:t xml:space="preserve">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 xml:space="preserve">intra-DU </w:t>
            </w:r>
            <w:proofErr w:type="spellStart"/>
            <w:r w:rsidRPr="00D2208F">
              <w:rPr>
                <w:rFonts w:eastAsiaTheme="minorEastAsia"/>
                <w:lang w:val="en-US" w:eastAsia="zh-CN"/>
              </w:rPr>
              <w:t>SFN</w:t>
            </w:r>
            <w:proofErr w:type="spellEnd"/>
            <w:r>
              <w:rPr>
                <w:rFonts w:eastAsiaTheme="minorEastAsia"/>
                <w:lang w:val="en-US" w:eastAsia="zh-CN"/>
              </w:rPr>
              <w:t xml:space="preserve"> can be such that the </w:t>
            </w:r>
            <w:proofErr w:type="spellStart"/>
            <w:r>
              <w:rPr>
                <w:rFonts w:eastAsiaTheme="minorEastAsia"/>
                <w:lang w:val="en-US" w:eastAsia="zh-CN"/>
              </w:rPr>
              <w:t>UE</w:t>
            </w:r>
            <w:proofErr w:type="spellEnd"/>
            <w:r>
              <w:rPr>
                <w:rFonts w:eastAsiaTheme="minorEastAsia"/>
                <w:lang w:val="en-US" w:eastAsia="zh-CN"/>
              </w:rPr>
              <w:t xml:space="preserve"> is not aware of the </w:t>
            </w:r>
            <w:proofErr w:type="spellStart"/>
            <w:r>
              <w:rPr>
                <w:rFonts w:eastAsiaTheme="minorEastAsia"/>
                <w:lang w:val="en-US" w:eastAsia="zh-CN"/>
              </w:rPr>
              <w:t>SFN</w:t>
            </w:r>
            <w:proofErr w:type="spellEnd"/>
            <w:r>
              <w:rPr>
                <w:rFonts w:eastAsiaTheme="minorEastAsia"/>
                <w:lang w:val="en-US" w:eastAsia="zh-CN"/>
              </w:rPr>
              <w:t xml:space="preserve"> transmission, and thus that specifications don’t need to explicitly mention </w:t>
            </w:r>
            <w:proofErr w:type="spellStart"/>
            <w:r>
              <w:rPr>
                <w:rFonts w:eastAsiaTheme="minorEastAsia"/>
                <w:lang w:val="en-US" w:eastAsia="zh-CN"/>
              </w:rPr>
              <w:t>SFN</w:t>
            </w:r>
            <w:proofErr w:type="spellEnd"/>
            <w:r>
              <w:rPr>
                <w:rFonts w:eastAsiaTheme="minorEastAsia"/>
                <w:lang w:val="en-US" w:eastAsia="zh-CN"/>
              </w:rPr>
              <w:t xml:space="preserve"> transmission.</w:t>
            </w:r>
          </w:p>
          <w:p w14:paraId="71641DB6"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w:t>
            </w:r>
            <w:proofErr w:type="spellStart"/>
            <w:r w:rsidRPr="00D2208F">
              <w:rPr>
                <w:rFonts w:eastAsiaTheme="minorEastAsia"/>
                <w:lang w:val="en-US" w:eastAsia="zh-CN"/>
              </w:rPr>
              <w:t>RAN1#106e</w:t>
            </w:r>
            <w:proofErr w:type="spellEnd"/>
            <w:r w:rsidRPr="00D2208F">
              <w:rPr>
                <w:rFonts w:eastAsiaTheme="minorEastAsia"/>
                <w:lang w:val="en-US" w:eastAsia="zh-CN"/>
              </w:rPr>
              <w:t xml:space="preserve">, </w:t>
            </w:r>
            <w:r>
              <w:rPr>
                <w:rFonts w:eastAsiaTheme="minorEastAsia"/>
                <w:lang w:val="en-US" w:eastAsia="zh-CN"/>
              </w:rPr>
              <w:t xml:space="preserve">this does not mean that </w:t>
            </w:r>
            <w:r w:rsidRPr="00D2208F">
              <w:rPr>
                <w:rFonts w:eastAsiaTheme="minorEastAsia"/>
                <w:lang w:val="en-US" w:eastAsia="zh-CN"/>
              </w:rPr>
              <w:t xml:space="preserve">intra-DU </w:t>
            </w:r>
            <w:proofErr w:type="spellStart"/>
            <w:r w:rsidRPr="00D2208F">
              <w:rPr>
                <w:rFonts w:eastAsiaTheme="minorEastAsia"/>
                <w:lang w:val="en-US" w:eastAsia="zh-CN"/>
              </w:rPr>
              <w:t>SFN</w:t>
            </w:r>
            <w:proofErr w:type="spellEnd"/>
            <w:r w:rsidRPr="00D2208F">
              <w:rPr>
                <w:rFonts w:eastAsiaTheme="minorEastAsia"/>
                <w:lang w:val="en-US" w:eastAsia="zh-CN"/>
              </w:rPr>
              <w:t xml:space="preserve"> for broadcast </w:t>
            </w:r>
            <w:r>
              <w:rPr>
                <w:rFonts w:eastAsiaTheme="minorEastAsia"/>
                <w:lang w:val="en-US" w:eastAsia="zh-CN"/>
              </w:rPr>
              <w:t xml:space="preserve">can be supported without specification work, and in fact </w:t>
            </w:r>
            <w:proofErr w:type="spellStart"/>
            <w:r>
              <w:rPr>
                <w:rFonts w:eastAsiaTheme="minorEastAsia"/>
                <w:lang w:val="en-US" w:eastAsia="zh-CN"/>
              </w:rPr>
              <w:t>RAN1</w:t>
            </w:r>
            <w:proofErr w:type="spellEnd"/>
            <w:r>
              <w:rPr>
                <w:rFonts w:eastAsiaTheme="minorEastAsia"/>
                <w:lang w:val="en-US" w:eastAsia="zh-CN"/>
              </w:rPr>
              <w:t xml:space="preserve"> contributions showed that it </w:t>
            </w:r>
            <w:r w:rsidRPr="00D2208F">
              <w:rPr>
                <w:rFonts w:eastAsiaTheme="minorEastAsia"/>
                <w:lang w:val="en-US" w:eastAsia="zh-CN"/>
              </w:rPr>
              <w:t xml:space="preserve">cannot be purely left up to network implementation and some essential components have to be specified to enable support of intra-DU </w:t>
            </w:r>
            <w:proofErr w:type="spellStart"/>
            <w:r w:rsidRPr="00D2208F">
              <w:rPr>
                <w:rFonts w:eastAsiaTheme="minorEastAsia"/>
                <w:lang w:val="en-US" w:eastAsia="zh-CN"/>
              </w:rPr>
              <w:t>SFN</w:t>
            </w:r>
            <w:proofErr w:type="spellEnd"/>
            <w:r w:rsidRPr="00D2208F">
              <w:rPr>
                <w:rFonts w:eastAsiaTheme="minorEastAsia"/>
                <w:lang w:val="en-US" w:eastAsia="zh-CN"/>
              </w:rPr>
              <w:t xml:space="preserve"> for broadcast</w:t>
            </w:r>
            <w:r>
              <w:rPr>
                <w:rFonts w:eastAsiaTheme="minorEastAsia"/>
                <w:lang w:val="en-US" w:eastAsia="zh-CN"/>
              </w:rPr>
              <w:t xml:space="preserve"> for </w:t>
            </w:r>
            <w:proofErr w:type="spellStart"/>
            <w:r>
              <w:rPr>
                <w:rFonts w:eastAsiaTheme="minorEastAsia"/>
                <w:lang w:val="en-US" w:eastAsia="zh-CN"/>
              </w:rPr>
              <w:t>UEs</w:t>
            </w:r>
            <w:proofErr w:type="spellEnd"/>
            <w:r>
              <w:rPr>
                <w:rFonts w:eastAsiaTheme="minorEastAsia"/>
                <w:lang w:val="en-US" w:eastAsia="zh-CN"/>
              </w:rPr>
              <w:t xml:space="preserve"> in idle or inactive state</w:t>
            </w:r>
            <w:r w:rsidRPr="00D2208F">
              <w:rPr>
                <w:rFonts w:eastAsiaTheme="minorEastAsia"/>
                <w:lang w:val="en-US" w:eastAsia="zh-CN"/>
              </w:rPr>
              <w:t>, including</w:t>
            </w:r>
            <w:r>
              <w:rPr>
                <w:rFonts w:eastAsiaTheme="minorEastAsia" w:hint="eastAsia"/>
                <w:lang w:val="en-US" w:eastAsia="zh-CN"/>
              </w:rPr>
              <w:t>：</w:t>
            </w:r>
          </w:p>
          <w:p w14:paraId="28D4C0DC"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 xml:space="preserve">Configurable scrambling sequence initialization for </w:t>
            </w:r>
            <w:proofErr w:type="spellStart"/>
            <w:r w:rsidRPr="00524F9D">
              <w:rPr>
                <w:rFonts w:eastAsiaTheme="minorEastAsia"/>
                <w:sz w:val="20"/>
                <w:szCs w:val="20"/>
                <w:lang w:val="en-US" w:eastAsia="zh-CN"/>
              </w:rPr>
              <w:t>PDCCH</w:t>
            </w:r>
            <w:proofErr w:type="spellEnd"/>
            <w:r w:rsidRPr="00524F9D">
              <w:rPr>
                <w:rFonts w:eastAsiaTheme="minorEastAsia"/>
                <w:sz w:val="20"/>
                <w:szCs w:val="20"/>
                <w:lang w:val="en-US" w:eastAsia="zh-CN"/>
              </w:rPr>
              <w:t>/</w:t>
            </w:r>
            <w:proofErr w:type="spellStart"/>
            <w:r w:rsidRPr="00524F9D">
              <w:rPr>
                <w:rFonts w:eastAsiaTheme="minorEastAsia"/>
                <w:sz w:val="20"/>
                <w:szCs w:val="20"/>
                <w:lang w:val="en-US" w:eastAsia="zh-CN"/>
              </w:rPr>
              <w:t>PDSCH</w:t>
            </w:r>
            <w:proofErr w:type="spellEnd"/>
            <w:r w:rsidRPr="00524F9D">
              <w:rPr>
                <w:rFonts w:eastAsiaTheme="minorEastAsia"/>
                <w:sz w:val="20"/>
                <w:szCs w:val="20"/>
                <w:lang w:val="en-US" w:eastAsia="zh-CN"/>
              </w:rPr>
              <w:t xml:space="preserve"> and </w:t>
            </w:r>
            <w:proofErr w:type="spellStart"/>
            <w:r w:rsidRPr="00524F9D">
              <w:rPr>
                <w:rFonts w:eastAsiaTheme="minorEastAsia"/>
                <w:sz w:val="20"/>
                <w:szCs w:val="20"/>
                <w:lang w:val="en-US" w:eastAsia="zh-CN"/>
              </w:rPr>
              <w:t>DMRS</w:t>
            </w:r>
            <w:proofErr w:type="spellEnd"/>
            <w:r w:rsidRPr="00524F9D">
              <w:rPr>
                <w:rFonts w:eastAsiaTheme="minorEastAsia"/>
                <w:sz w:val="20"/>
                <w:szCs w:val="20"/>
                <w:lang w:val="en-US" w:eastAsia="zh-CN"/>
              </w:rPr>
              <w:t xml:space="preserve"> sequence generator initialization for </w:t>
            </w:r>
            <w:proofErr w:type="spellStart"/>
            <w:r w:rsidRPr="00524F9D">
              <w:rPr>
                <w:rFonts w:eastAsiaTheme="minorEastAsia"/>
                <w:sz w:val="20"/>
                <w:szCs w:val="20"/>
                <w:lang w:val="en-US" w:eastAsia="zh-CN"/>
              </w:rPr>
              <w:t>PDCCH</w:t>
            </w:r>
            <w:proofErr w:type="spellEnd"/>
            <w:r w:rsidRPr="00524F9D">
              <w:rPr>
                <w:rFonts w:eastAsiaTheme="minorEastAsia"/>
                <w:sz w:val="20"/>
                <w:szCs w:val="20"/>
                <w:lang w:val="en-US" w:eastAsia="zh-CN"/>
              </w:rPr>
              <w:t>/</w:t>
            </w:r>
            <w:proofErr w:type="spellStart"/>
            <w:r w:rsidRPr="00524F9D">
              <w:rPr>
                <w:rFonts w:eastAsiaTheme="minorEastAsia"/>
                <w:sz w:val="20"/>
                <w:szCs w:val="20"/>
                <w:lang w:val="en-US" w:eastAsia="zh-CN"/>
              </w:rPr>
              <w:t>PDSCH</w:t>
            </w:r>
            <w:proofErr w:type="spellEnd"/>
            <w:r w:rsidRPr="00524F9D">
              <w:rPr>
                <w:rFonts w:eastAsiaTheme="minorEastAsia"/>
                <w:sz w:val="20"/>
                <w:szCs w:val="20"/>
                <w:lang w:val="en-US" w:eastAsia="zh-CN"/>
              </w:rPr>
              <w:t xml:space="preserve"> for broadcast transmission for broadcast (as supported for </w:t>
            </w:r>
            <w:proofErr w:type="spellStart"/>
            <w:r w:rsidRPr="00524F9D">
              <w:rPr>
                <w:rFonts w:eastAsiaTheme="minorEastAsia"/>
                <w:sz w:val="20"/>
                <w:szCs w:val="20"/>
                <w:lang w:val="en-US" w:eastAsia="zh-CN"/>
              </w:rPr>
              <w:t>RRC_CONNECTED</w:t>
            </w:r>
            <w:proofErr w:type="spellEnd"/>
            <w:r w:rsidRPr="00524F9D">
              <w:rPr>
                <w:rFonts w:eastAsiaTheme="minorEastAsia"/>
                <w:sz w:val="20"/>
                <w:szCs w:val="20"/>
                <w:lang w:val="en-US" w:eastAsia="zh-CN"/>
              </w:rPr>
              <w:t xml:space="preserve"> </w:t>
            </w:r>
            <w:proofErr w:type="spellStart"/>
            <w:r w:rsidRPr="00524F9D">
              <w:rPr>
                <w:rFonts w:eastAsiaTheme="minorEastAsia"/>
                <w:sz w:val="20"/>
                <w:szCs w:val="20"/>
                <w:lang w:val="en-US" w:eastAsia="zh-CN"/>
              </w:rPr>
              <w:t>UE</w:t>
            </w:r>
            <w:proofErr w:type="spellEnd"/>
            <w:r w:rsidRPr="00524F9D">
              <w:rPr>
                <w:rFonts w:eastAsiaTheme="minorEastAsia"/>
                <w:sz w:val="20"/>
                <w:szCs w:val="20"/>
                <w:lang w:val="en-US" w:eastAsia="zh-CN"/>
              </w:rPr>
              <w:t>).</w:t>
            </w:r>
          </w:p>
          <w:p w14:paraId="04F78793"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 xml:space="preserve">Configuring </w:t>
            </w:r>
            <w:proofErr w:type="spellStart"/>
            <w:r w:rsidRPr="00524F9D">
              <w:rPr>
                <w:rFonts w:eastAsiaTheme="minorEastAsia"/>
                <w:sz w:val="20"/>
                <w:szCs w:val="20"/>
                <w:lang w:val="en-US" w:eastAsia="zh-CN"/>
              </w:rPr>
              <w:t>TRS</w:t>
            </w:r>
            <w:proofErr w:type="spellEnd"/>
            <w:r w:rsidRPr="00524F9D">
              <w:rPr>
                <w:rFonts w:eastAsiaTheme="minorEastAsia"/>
                <w:sz w:val="20"/>
                <w:szCs w:val="20"/>
                <w:lang w:val="en-US" w:eastAsia="zh-CN"/>
              </w:rPr>
              <w:t xml:space="preserve"> as </w:t>
            </w:r>
            <w:proofErr w:type="spellStart"/>
            <w:r w:rsidRPr="00524F9D">
              <w:rPr>
                <w:rFonts w:eastAsiaTheme="minorEastAsia"/>
                <w:sz w:val="20"/>
                <w:szCs w:val="20"/>
                <w:lang w:val="en-US" w:eastAsia="zh-CN"/>
              </w:rPr>
              <w:t>QCL</w:t>
            </w:r>
            <w:proofErr w:type="spellEnd"/>
            <w:r w:rsidRPr="00524F9D">
              <w:rPr>
                <w:rFonts w:eastAsiaTheme="minorEastAsia"/>
                <w:sz w:val="20"/>
                <w:szCs w:val="20"/>
                <w:lang w:val="en-US" w:eastAsia="zh-CN"/>
              </w:rPr>
              <w:t xml:space="preserve"> sources for broadcast transmission (as supported for </w:t>
            </w:r>
            <w:proofErr w:type="spellStart"/>
            <w:r w:rsidRPr="00524F9D">
              <w:rPr>
                <w:rFonts w:eastAsiaTheme="minorEastAsia"/>
                <w:sz w:val="20"/>
                <w:szCs w:val="20"/>
                <w:lang w:val="en-US" w:eastAsia="zh-CN"/>
              </w:rPr>
              <w:t>RRC_CONNECTED</w:t>
            </w:r>
            <w:proofErr w:type="spellEnd"/>
            <w:r w:rsidRPr="00524F9D">
              <w:rPr>
                <w:rFonts w:eastAsiaTheme="minorEastAsia"/>
                <w:sz w:val="20"/>
                <w:szCs w:val="20"/>
                <w:lang w:val="en-US" w:eastAsia="zh-CN"/>
              </w:rPr>
              <w:t xml:space="preserve"> </w:t>
            </w:r>
            <w:proofErr w:type="spellStart"/>
            <w:r w:rsidRPr="00524F9D">
              <w:rPr>
                <w:rFonts w:eastAsiaTheme="minorEastAsia"/>
                <w:sz w:val="20"/>
                <w:szCs w:val="20"/>
                <w:lang w:val="en-US" w:eastAsia="zh-CN"/>
              </w:rPr>
              <w:t>UE</w:t>
            </w:r>
            <w:proofErr w:type="spellEnd"/>
            <w:r w:rsidRPr="00524F9D">
              <w:rPr>
                <w:rFonts w:eastAsiaTheme="minorEastAsia"/>
                <w:sz w:val="20"/>
                <w:szCs w:val="20"/>
                <w:lang w:val="en-US" w:eastAsia="zh-CN"/>
              </w:rPr>
              <w:t>).</w:t>
            </w:r>
          </w:p>
          <w:p w14:paraId="18003947" w14:textId="2718C91A" w:rsidR="000A4F59" w:rsidRPr="000627E2" w:rsidRDefault="000A4F59" w:rsidP="000A4F59">
            <w:pPr>
              <w:rPr>
                <w:rFonts w:hint="eastAsia"/>
                <w:lang w:eastAsia="ko-KR"/>
              </w:rPr>
            </w:pPr>
            <w:r>
              <w:rPr>
                <w:rFonts w:eastAsiaTheme="minorEastAsia"/>
                <w:lang w:val="en-GB" w:eastAsia="zh-CN"/>
              </w:rPr>
              <w:lastRenderedPageBreak/>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proofErr w:type="spellStart"/>
            <w:r w:rsidRPr="009D799B">
              <w:rPr>
                <w:rFonts w:eastAsiaTheme="minorEastAsia"/>
                <w:lang w:val="en-GB" w:eastAsia="zh-CN"/>
              </w:rPr>
              <w:t>SFN</w:t>
            </w:r>
            <w:proofErr w:type="spellEnd"/>
            <w:r>
              <w:rPr>
                <w:rFonts w:eastAsiaTheme="minorEastAsia"/>
                <w:lang w:val="en-GB" w:eastAsia="zh-CN"/>
              </w:rPr>
              <w:t xml:space="preserve">, with a </w:t>
            </w:r>
            <w:proofErr w:type="spellStart"/>
            <w:r>
              <w:rPr>
                <w:rFonts w:eastAsiaTheme="minorEastAsia"/>
                <w:lang w:val="en-GB" w:eastAsia="zh-CN"/>
              </w:rPr>
              <w:t>WID</w:t>
            </w:r>
            <w:proofErr w:type="spellEnd"/>
            <w:r>
              <w:rPr>
                <w:rFonts w:eastAsiaTheme="minorEastAsia"/>
                <w:lang w:val="en-GB" w:eastAsia="zh-CN"/>
              </w:rPr>
              <w:t xml:space="preserve"> revision at least in the justification part, which ambiguously implies that no specification works is needed for intra-DU </w:t>
            </w:r>
            <w:proofErr w:type="spellStart"/>
            <w:r>
              <w:rPr>
                <w:rFonts w:eastAsiaTheme="minorEastAsia"/>
                <w:lang w:val="en-GB" w:eastAsia="zh-CN"/>
              </w:rPr>
              <w:t>SFN</w:t>
            </w:r>
            <w:proofErr w:type="spellEnd"/>
            <w:r>
              <w:rPr>
                <w:rFonts w:eastAsiaTheme="minorEastAsia"/>
                <w:lang w:val="en-GB" w:eastAsia="zh-CN"/>
              </w:rPr>
              <w:t>.</w:t>
            </w:r>
          </w:p>
        </w:tc>
      </w:tr>
    </w:tbl>
    <w:p w14:paraId="3C211412" w14:textId="3512824E" w:rsidR="008F4262" w:rsidRDefault="008F4262" w:rsidP="00C56C85"/>
    <w:p w14:paraId="666D931F" w14:textId="19C428C6"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6506E1E4" w14:textId="6CC1385E" w:rsidR="00077108" w:rsidRDefault="00077108" w:rsidP="00077108">
      <w:r>
        <w:t xml:space="preserve">The issue of common frequency resource (CFR) for broadcast has been discussed for many meetings in </w:t>
      </w:r>
      <w:proofErr w:type="spellStart"/>
      <w:r>
        <w:t>RAN1</w:t>
      </w:r>
      <w:proofErr w:type="spellEnd"/>
      <w:r>
        <w:t xml:space="preserve">.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640B0E4D" w14:textId="7C5EA7A1"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 xml:space="preserve">(from </w:t>
      </w:r>
      <w:proofErr w:type="spellStart"/>
      <w:r w:rsidRPr="00077108">
        <w:rPr>
          <w:b/>
          <w:bCs/>
          <w:lang w:val="en-US"/>
        </w:rPr>
        <w:t>RAN1</w:t>
      </w:r>
      <w:r w:rsidR="008900E6">
        <w:rPr>
          <w:b/>
          <w:bCs/>
          <w:lang w:val="en-US"/>
        </w:rPr>
        <w:t>#</w:t>
      </w:r>
      <w:r w:rsidRPr="00077108">
        <w:rPr>
          <w:b/>
          <w:bCs/>
          <w:lang w:val="en-US"/>
        </w:rPr>
        <w:t>106e</w:t>
      </w:r>
      <w:proofErr w:type="spellEnd"/>
      <w:r w:rsidRPr="00077108">
        <w:rPr>
          <w:b/>
          <w:bCs/>
          <w:lang w:val="en-US"/>
        </w:rPr>
        <w:t xml:space="preserve">): </w:t>
      </w:r>
      <w:r w:rsidRPr="00077108">
        <w:rPr>
          <w:lang w:val="en-US"/>
        </w:rPr>
        <w:t xml:space="preserve">Support the following proposal from </w:t>
      </w:r>
      <w:proofErr w:type="spellStart"/>
      <w:r w:rsidRPr="00077108">
        <w:rPr>
          <w:lang w:val="en-US"/>
        </w:rPr>
        <w:t>RAN1</w:t>
      </w:r>
      <w:proofErr w:type="spellEnd"/>
      <w:r w:rsidRPr="00077108">
        <w:rPr>
          <w:lang w:val="en-US"/>
        </w:rPr>
        <w:t xml:space="preserve"> chair notes:</w:t>
      </w:r>
    </w:p>
    <w:p w14:paraId="17308F65" w14:textId="77777777" w:rsidR="00077108" w:rsidRPr="00077108" w:rsidRDefault="00077108" w:rsidP="002509C2">
      <w:pPr>
        <w:spacing w:after="0"/>
        <w:rPr>
          <w:lang w:val="en-US"/>
        </w:rPr>
      </w:pPr>
      <w:r w:rsidRPr="00077108">
        <w:t>Proposal:</w:t>
      </w:r>
    </w:p>
    <w:p w14:paraId="3CF9CCFD" w14:textId="77777777" w:rsidR="00077108" w:rsidRPr="00077108" w:rsidRDefault="00077108" w:rsidP="002509C2">
      <w:pPr>
        <w:spacing w:after="0"/>
        <w:rPr>
          <w:lang w:val="en-US"/>
        </w:rPr>
      </w:pPr>
      <w:r w:rsidRPr="00077108">
        <w:rPr>
          <w:lang w:val="en-US"/>
        </w:rPr>
        <w:t>For a configured/defined CFR for GC-</w:t>
      </w:r>
      <w:proofErr w:type="spellStart"/>
      <w:r w:rsidRPr="00077108">
        <w:rPr>
          <w:lang w:val="en-US"/>
        </w:rPr>
        <w:t>PDCCH</w:t>
      </w:r>
      <w:proofErr w:type="spellEnd"/>
      <w:r w:rsidRPr="00077108">
        <w:rPr>
          <w:lang w:val="en-US"/>
        </w:rPr>
        <w:t>/</w:t>
      </w:r>
      <w:proofErr w:type="spellStart"/>
      <w:r w:rsidRPr="00077108">
        <w:rPr>
          <w:lang w:val="en-US"/>
        </w:rPr>
        <w:t>PDSCH</w:t>
      </w:r>
      <w:proofErr w:type="spellEnd"/>
      <w:r w:rsidRPr="00077108">
        <w:rPr>
          <w:lang w:val="en-US"/>
        </w:rPr>
        <w:t xml:space="preserve"> carrying </w:t>
      </w:r>
      <w:proofErr w:type="spellStart"/>
      <w:r w:rsidRPr="00077108">
        <w:rPr>
          <w:lang w:val="en-US"/>
        </w:rPr>
        <w:t>MCCH</w:t>
      </w:r>
      <w:proofErr w:type="spellEnd"/>
      <w:r w:rsidRPr="00077108">
        <w:rPr>
          <w:lang w:val="en-US"/>
        </w:rPr>
        <w:t xml:space="preserve"> and </w:t>
      </w:r>
      <w:proofErr w:type="spellStart"/>
      <w:r w:rsidRPr="00077108">
        <w:rPr>
          <w:lang w:val="en-US"/>
        </w:rPr>
        <w:t>MTCH</w:t>
      </w:r>
      <w:proofErr w:type="spellEnd"/>
      <w:r w:rsidRPr="00077108">
        <w:rPr>
          <w:lang w:val="en-US"/>
        </w:rPr>
        <w:t xml:space="preserve"> for broadcast reception with </w:t>
      </w:r>
      <w:proofErr w:type="spellStart"/>
      <w:r w:rsidRPr="00077108">
        <w:rPr>
          <w:lang w:val="en-US"/>
        </w:rPr>
        <w:t>UEs</w:t>
      </w:r>
      <w:proofErr w:type="spellEnd"/>
      <w:r w:rsidRPr="00077108">
        <w:rPr>
          <w:lang w:val="en-US"/>
        </w:rPr>
        <w:t xml:space="preserve"> in </w:t>
      </w:r>
      <w:proofErr w:type="spellStart"/>
      <w:r w:rsidRPr="00077108">
        <w:rPr>
          <w:lang w:val="en-US"/>
        </w:rPr>
        <w:t>RRC</w:t>
      </w:r>
      <w:proofErr w:type="spellEnd"/>
      <w:r w:rsidRPr="00077108">
        <w:rPr>
          <w:lang w:val="en-US"/>
        </w:rPr>
        <w:t xml:space="preserve"> IDLE/INACTIVE state.</w:t>
      </w:r>
    </w:p>
    <w:p w14:paraId="5639E1B2" w14:textId="77777777" w:rsidR="00077108" w:rsidRPr="00077108" w:rsidRDefault="00077108" w:rsidP="00971F15">
      <w:pPr>
        <w:numPr>
          <w:ilvl w:val="1"/>
          <w:numId w:val="16"/>
        </w:numPr>
        <w:spacing w:after="0"/>
        <w:rPr>
          <w:lang w:val="en-US"/>
        </w:rPr>
      </w:pPr>
      <w:r w:rsidRPr="00077108">
        <w:rPr>
          <w:lang w:val="en-US"/>
        </w:rPr>
        <w:t>Support Case-C</w:t>
      </w:r>
    </w:p>
    <w:p w14:paraId="05945710"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26DCBBC8" w14:textId="77777777" w:rsidR="00077108" w:rsidRPr="00077108" w:rsidRDefault="00077108" w:rsidP="00971F15">
      <w:pPr>
        <w:numPr>
          <w:ilvl w:val="2"/>
          <w:numId w:val="16"/>
        </w:numPr>
        <w:spacing w:after="0"/>
        <w:rPr>
          <w:lang w:val="en-US"/>
        </w:rPr>
      </w:pPr>
      <w:r w:rsidRPr="00077108">
        <w:rPr>
          <w:lang w:val="en-US"/>
        </w:rPr>
        <w:t xml:space="preserve">Down-selection to be made at </w:t>
      </w:r>
      <w:proofErr w:type="spellStart"/>
      <w:r w:rsidRPr="00077108">
        <w:rPr>
          <w:lang w:val="en-US"/>
        </w:rPr>
        <w:t>RAN1#106b-e</w:t>
      </w:r>
      <w:proofErr w:type="spellEnd"/>
    </w:p>
    <w:p w14:paraId="7D1CBF9E"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00B58F67" w14:textId="77777777" w:rsidR="002509C2" w:rsidRDefault="002509C2" w:rsidP="00077108"/>
    <w:p w14:paraId="155D0109" w14:textId="4A22D160"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D39AAC3" w14:textId="52962681"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w:t>
      </w:r>
      <w:proofErr w:type="spellStart"/>
      <w:r w:rsidRPr="002509C2">
        <w:rPr>
          <w:iCs/>
          <w:lang w:eastAsia="zh-CN"/>
        </w:rPr>
        <w:t>PDCCH</w:t>
      </w:r>
      <w:proofErr w:type="spellEnd"/>
      <w:r w:rsidRPr="002509C2">
        <w:rPr>
          <w:iCs/>
          <w:lang w:eastAsia="zh-CN"/>
        </w:rPr>
        <w:t>/</w:t>
      </w:r>
      <w:proofErr w:type="spellStart"/>
      <w:r w:rsidRPr="002509C2">
        <w:rPr>
          <w:iCs/>
          <w:lang w:eastAsia="zh-CN"/>
        </w:rPr>
        <w:t>PDSCH</w:t>
      </w:r>
      <w:proofErr w:type="spellEnd"/>
      <w:r w:rsidRPr="002509C2">
        <w:rPr>
          <w:iCs/>
          <w:lang w:eastAsia="zh-CN"/>
        </w:rPr>
        <w:t xml:space="preserve"> carrying </w:t>
      </w:r>
      <w:proofErr w:type="spellStart"/>
      <w:r w:rsidRPr="002509C2">
        <w:rPr>
          <w:iCs/>
          <w:lang w:eastAsia="zh-CN"/>
        </w:rPr>
        <w:t>MCCH</w:t>
      </w:r>
      <w:proofErr w:type="spellEnd"/>
      <w:r w:rsidRPr="002509C2">
        <w:rPr>
          <w:iCs/>
          <w:lang w:eastAsia="zh-CN"/>
        </w:rPr>
        <w:t xml:space="preserve"> and </w:t>
      </w:r>
      <w:proofErr w:type="spellStart"/>
      <w:r w:rsidRPr="002509C2">
        <w:rPr>
          <w:iCs/>
          <w:lang w:eastAsia="zh-CN"/>
        </w:rPr>
        <w:t>MTCH</w:t>
      </w:r>
      <w:proofErr w:type="spellEnd"/>
      <w:r w:rsidRPr="002509C2">
        <w:rPr>
          <w:iCs/>
          <w:lang w:eastAsia="zh-CN"/>
        </w:rPr>
        <w:t xml:space="preserve"> for broadcast reception with </w:t>
      </w:r>
      <w:proofErr w:type="spellStart"/>
      <w:r w:rsidRPr="002509C2">
        <w:rPr>
          <w:iCs/>
          <w:lang w:eastAsia="zh-CN"/>
        </w:rPr>
        <w:t>UEs</w:t>
      </w:r>
      <w:proofErr w:type="spellEnd"/>
      <w:r w:rsidRPr="002509C2">
        <w:rPr>
          <w:iCs/>
          <w:lang w:eastAsia="zh-CN"/>
        </w:rPr>
        <w:t xml:space="preserve"> in </w:t>
      </w:r>
      <w:proofErr w:type="spellStart"/>
      <w:r w:rsidRPr="002509C2">
        <w:rPr>
          <w:iCs/>
          <w:lang w:eastAsia="zh-CN"/>
        </w:rPr>
        <w:t>RRC</w:t>
      </w:r>
      <w:proofErr w:type="spellEnd"/>
      <w:r w:rsidRPr="002509C2">
        <w:rPr>
          <w:iCs/>
          <w:lang w:eastAsia="zh-CN"/>
        </w:rPr>
        <w:t xml:space="preserve"> IDLE/INACTIVE state, </w:t>
      </w:r>
      <w:proofErr w:type="spellStart"/>
      <w:r w:rsidRPr="002509C2">
        <w:rPr>
          <w:iCs/>
          <w:lang w:eastAsia="zh-CN"/>
        </w:rPr>
        <w:t>Rel</w:t>
      </w:r>
      <w:proofErr w:type="spellEnd"/>
      <w:r w:rsidRPr="002509C2">
        <w:rPr>
          <w:iCs/>
          <w:lang w:eastAsia="zh-CN"/>
        </w:rPr>
        <w:t>-17 MBS supports all of the following cases with a common configuration framework to accommodate different broadcast services with different requirements.</w:t>
      </w:r>
    </w:p>
    <w:p w14:paraId="5858E563" w14:textId="77777777"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 xml:space="preserve">The CFR is larger than the initial DL BWP configured by </w:t>
      </w:r>
      <w:proofErr w:type="spellStart"/>
      <w:r w:rsidRPr="002509C2">
        <w:rPr>
          <w:iCs/>
          <w:color w:val="000000" w:themeColor="text1"/>
        </w:rPr>
        <w:t>SIB1</w:t>
      </w:r>
      <w:proofErr w:type="spellEnd"/>
      <w:r w:rsidRPr="002509C2">
        <w:rPr>
          <w:iCs/>
          <w:color w:val="000000" w:themeColor="text1"/>
        </w:rPr>
        <w:t>.</w:t>
      </w:r>
    </w:p>
    <w:p w14:paraId="6564EC31"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 xml:space="preserve">The CFR is the same as the initial DL BWP configured by </w:t>
      </w:r>
      <w:proofErr w:type="spellStart"/>
      <w:r w:rsidRPr="002509C2">
        <w:rPr>
          <w:iCs/>
          <w:lang w:eastAsia="zh-CN"/>
        </w:rPr>
        <w:t>SIB1</w:t>
      </w:r>
      <w:proofErr w:type="spellEnd"/>
    </w:p>
    <w:p w14:paraId="6BC5FCD9"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 xml:space="preserve">The CFR is larger than </w:t>
      </w:r>
      <w:proofErr w:type="spellStart"/>
      <w:r w:rsidRPr="002509C2">
        <w:rPr>
          <w:iCs/>
          <w:lang w:eastAsia="zh-CN"/>
        </w:rPr>
        <w:t>CORESET#0</w:t>
      </w:r>
      <w:proofErr w:type="spellEnd"/>
      <w:r w:rsidRPr="002509C2">
        <w:rPr>
          <w:iCs/>
          <w:lang w:eastAsia="zh-CN"/>
        </w:rPr>
        <w:t xml:space="preserve"> but smaller than the initial DL BWP configured by </w:t>
      </w:r>
      <w:proofErr w:type="spellStart"/>
      <w:r w:rsidRPr="002509C2">
        <w:rPr>
          <w:iCs/>
          <w:lang w:eastAsia="zh-CN"/>
        </w:rPr>
        <w:t>SIB1</w:t>
      </w:r>
      <w:proofErr w:type="spellEnd"/>
      <w:r w:rsidRPr="002509C2">
        <w:rPr>
          <w:iCs/>
          <w:lang w:eastAsia="zh-CN"/>
        </w:rPr>
        <w:t xml:space="preserve">. </w:t>
      </w:r>
    </w:p>
    <w:p w14:paraId="25820400" w14:textId="77777777" w:rsidR="00077108" w:rsidRPr="002509C2" w:rsidRDefault="00077108" w:rsidP="002509C2">
      <w:pPr>
        <w:spacing w:after="0"/>
        <w:rPr>
          <w:iCs/>
          <w:lang w:eastAsia="zh-CN"/>
        </w:rPr>
      </w:pPr>
      <w:r w:rsidRPr="002509C2">
        <w:rPr>
          <w:iCs/>
          <w:lang w:eastAsia="zh-CN"/>
        </w:rPr>
        <w:t xml:space="preserve">Note: The CFR fully contains </w:t>
      </w:r>
      <w:proofErr w:type="spellStart"/>
      <w:r w:rsidRPr="002509C2">
        <w:rPr>
          <w:iCs/>
          <w:lang w:eastAsia="zh-CN"/>
        </w:rPr>
        <w:t>CORESET#0</w:t>
      </w:r>
      <w:proofErr w:type="spellEnd"/>
      <w:r w:rsidRPr="002509C2">
        <w:rPr>
          <w:iCs/>
          <w:lang w:eastAsia="zh-CN"/>
        </w:rPr>
        <w:t>.</w:t>
      </w:r>
    </w:p>
    <w:p w14:paraId="131023CA" w14:textId="1E56ABF9" w:rsidR="00077108" w:rsidRDefault="00077108" w:rsidP="00077108"/>
    <w:p w14:paraId="472483E2" w14:textId="6E5088FA" w:rsidR="008900E6" w:rsidRDefault="002509C2" w:rsidP="008900E6">
      <w:pPr>
        <w:spacing w:after="0"/>
        <w:rPr>
          <w:b/>
          <w:bCs/>
        </w:rPr>
      </w:pPr>
      <w:proofErr w:type="spellStart"/>
      <w:r>
        <w:rPr>
          <w:b/>
          <w:bCs/>
        </w:rPr>
        <w:t>Q3</w:t>
      </w:r>
      <w:proofErr w:type="spellEnd"/>
      <w:r>
        <w:rPr>
          <w:b/>
          <w:bCs/>
        </w:rPr>
        <w:t>:</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100BE7B9" w14:textId="39094F94"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743A5DFA" w14:textId="7CFF1602"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1DD96B8" w14:textId="22A3CE05"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05"/>
        <w:gridCol w:w="7924"/>
      </w:tblGrid>
      <w:tr w:rsidR="002509C2" w14:paraId="7F3E8D9B" w14:textId="77777777" w:rsidTr="00752544">
        <w:tc>
          <w:tcPr>
            <w:tcW w:w="1705" w:type="dxa"/>
          </w:tcPr>
          <w:p w14:paraId="54ECD3D1" w14:textId="77777777" w:rsidR="002509C2" w:rsidRPr="00B92E46" w:rsidRDefault="002509C2" w:rsidP="00752544">
            <w:pPr>
              <w:rPr>
                <w:b/>
                <w:bCs/>
              </w:rPr>
            </w:pPr>
            <w:r w:rsidRPr="00B92E46">
              <w:rPr>
                <w:b/>
                <w:bCs/>
              </w:rPr>
              <w:t>Company</w:t>
            </w:r>
          </w:p>
        </w:tc>
        <w:tc>
          <w:tcPr>
            <w:tcW w:w="7924" w:type="dxa"/>
          </w:tcPr>
          <w:p w14:paraId="1C86ECFE" w14:textId="77777777" w:rsidR="002509C2" w:rsidRPr="00B92E46" w:rsidRDefault="002509C2" w:rsidP="00752544">
            <w:pPr>
              <w:rPr>
                <w:b/>
                <w:bCs/>
              </w:rPr>
            </w:pPr>
            <w:r w:rsidRPr="00B92E46">
              <w:rPr>
                <w:b/>
                <w:bCs/>
              </w:rPr>
              <w:t>Views</w:t>
            </w:r>
          </w:p>
        </w:tc>
      </w:tr>
      <w:tr w:rsidR="000627E2" w14:paraId="539C8FBB" w14:textId="77777777" w:rsidTr="00752544">
        <w:tc>
          <w:tcPr>
            <w:tcW w:w="1705" w:type="dxa"/>
          </w:tcPr>
          <w:p w14:paraId="1DCB8280" w14:textId="043DF4FA"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43F4E8D" w14:textId="42E4AACA"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714FD9A6" w14:textId="1F5DA6E6"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2D404FA"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8080FB7" w14:textId="77777777" w:rsidR="009810A1" w:rsidRDefault="009810A1" w:rsidP="00971F15">
            <w:pPr>
              <w:numPr>
                <w:ilvl w:val="2"/>
                <w:numId w:val="16"/>
              </w:numPr>
              <w:spacing w:after="0"/>
              <w:rPr>
                <w:i/>
                <w:sz w:val="20"/>
                <w:szCs w:val="20"/>
                <w:lang w:val="en-US"/>
              </w:rPr>
            </w:pPr>
            <w:r w:rsidRPr="009810A1">
              <w:rPr>
                <w:i/>
                <w:sz w:val="20"/>
                <w:szCs w:val="20"/>
                <w:lang w:val="en-US"/>
              </w:rPr>
              <w:t xml:space="preserve">Down-selection to be made at </w:t>
            </w:r>
            <w:proofErr w:type="spellStart"/>
            <w:r w:rsidRPr="009810A1">
              <w:rPr>
                <w:i/>
                <w:sz w:val="20"/>
                <w:szCs w:val="20"/>
                <w:lang w:val="en-US"/>
              </w:rPr>
              <w:t>RAN1#106b-e</w:t>
            </w:r>
            <w:proofErr w:type="spellEnd"/>
          </w:p>
          <w:p w14:paraId="17849E39" w14:textId="66D8871D"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55B6A395"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5AAE71C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 xml:space="preserve">Down-selection to be made at </w:t>
            </w:r>
            <w:proofErr w:type="spellStart"/>
            <w:r w:rsidRPr="009810A1">
              <w:rPr>
                <w:i/>
                <w:strike/>
                <w:color w:val="FF0000"/>
                <w:sz w:val="20"/>
                <w:szCs w:val="20"/>
                <w:lang w:val="en-US"/>
              </w:rPr>
              <w:t>RAN1#106b-e</w:t>
            </w:r>
            <w:proofErr w:type="spellEnd"/>
          </w:p>
          <w:p w14:paraId="235A2079" w14:textId="2CA0E4A1" w:rsidR="009810A1" w:rsidRPr="009810A1" w:rsidRDefault="009810A1" w:rsidP="009810A1">
            <w:pPr>
              <w:spacing w:after="0"/>
              <w:rPr>
                <w:i/>
                <w:sz w:val="20"/>
                <w:szCs w:val="20"/>
                <w:lang w:val="en-US"/>
              </w:rPr>
            </w:pPr>
          </w:p>
        </w:tc>
      </w:tr>
      <w:tr w:rsidR="00252197" w14:paraId="4BA9FE7B" w14:textId="77777777" w:rsidTr="00752544">
        <w:tc>
          <w:tcPr>
            <w:tcW w:w="1705" w:type="dxa"/>
          </w:tcPr>
          <w:p w14:paraId="15BF23BA" w14:textId="48F30545" w:rsidR="00252197" w:rsidRPr="000627E2" w:rsidRDefault="00252197" w:rsidP="00252197">
            <w:pPr>
              <w:rPr>
                <w:rFonts w:hint="eastAsia"/>
                <w:lang w:eastAsia="ko-KR"/>
              </w:rPr>
            </w:pPr>
            <w:r>
              <w:rPr>
                <w:rFonts w:eastAsiaTheme="minorEastAsia" w:hint="eastAsia"/>
                <w:lang w:eastAsia="zh-CN"/>
              </w:rPr>
              <w:t>H</w:t>
            </w:r>
            <w:r>
              <w:rPr>
                <w:rFonts w:eastAsiaTheme="minorEastAsia"/>
                <w:lang w:eastAsia="zh-CN"/>
              </w:rPr>
              <w:t>uawei, HiSilicon</w:t>
            </w:r>
          </w:p>
        </w:tc>
        <w:tc>
          <w:tcPr>
            <w:tcW w:w="7924" w:type="dxa"/>
          </w:tcPr>
          <w:p w14:paraId="2E1E0F78"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60CA4AF2" w14:textId="52443B8B" w:rsidR="00252197" w:rsidRDefault="00252197" w:rsidP="00252197">
            <w:pPr>
              <w:rPr>
                <w:rFonts w:hint="eastAsia"/>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bl>
    <w:p w14:paraId="3842E79A" w14:textId="77777777" w:rsidR="002509C2" w:rsidRDefault="002509C2" w:rsidP="002509C2"/>
    <w:p w14:paraId="7E103729" w14:textId="4668D088" w:rsidR="002509C2" w:rsidRDefault="00FF6991" w:rsidP="00FF6991">
      <w:pPr>
        <w:pStyle w:val="21"/>
      </w:pPr>
      <w:r>
        <w:lastRenderedPageBreak/>
        <w:t>2.4</w:t>
      </w:r>
      <w:r>
        <w:tab/>
      </w:r>
      <w:r w:rsidR="0014308E">
        <w:t xml:space="preserve">Lossless </w:t>
      </w:r>
      <w:proofErr w:type="spellStart"/>
      <w:r w:rsidR="0014308E">
        <w:t>HO</w:t>
      </w:r>
      <w:proofErr w:type="spellEnd"/>
      <w:r w:rsidR="0014308E">
        <w:t xml:space="preserve"> for </w:t>
      </w:r>
      <w:proofErr w:type="spellStart"/>
      <w:r w:rsidR="0014308E">
        <w:t>Rel</w:t>
      </w:r>
      <w:proofErr w:type="spellEnd"/>
      <w:r w:rsidR="0014308E">
        <w:t>-17 MBS</w:t>
      </w:r>
    </w:p>
    <w:p w14:paraId="3E14BE95" w14:textId="5716C8F9" w:rsidR="0014308E" w:rsidRDefault="0014308E" w:rsidP="0014308E">
      <w:r>
        <w:t xml:space="preserve">Lossless </w:t>
      </w:r>
      <w:proofErr w:type="spellStart"/>
      <w:r w:rsidR="002D12E8">
        <w:t>HO</w:t>
      </w:r>
      <w:proofErr w:type="spellEnd"/>
      <w:r w:rsidR="002D12E8">
        <w:t xml:space="preserve"> support for </w:t>
      </w:r>
      <w:proofErr w:type="spellStart"/>
      <w:r w:rsidR="002D12E8">
        <w:t>Rel</w:t>
      </w:r>
      <w:proofErr w:type="spellEnd"/>
      <w:r w:rsidR="002D12E8">
        <w:t xml:space="preserve">-17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0879466"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 xml:space="preserve">No comprehensive evaluation on </w:t>
      </w:r>
      <w:proofErr w:type="spellStart"/>
      <w:r>
        <w:rPr>
          <w:rFonts w:hint="eastAsia"/>
          <w:b/>
          <w:bCs/>
          <w:lang w:val="en-US"/>
        </w:rPr>
        <w:t>PDCP</w:t>
      </w:r>
      <w:proofErr w:type="spellEnd"/>
      <w:r>
        <w:rPr>
          <w:rFonts w:hint="eastAsia"/>
          <w:b/>
          <w:bCs/>
          <w:lang w:val="en-US"/>
        </w:rPr>
        <w:t xml:space="preserve"> SN sync</w:t>
      </w:r>
      <w:r>
        <w:rPr>
          <w:b/>
          <w:bCs/>
          <w:lang w:val="en-US" w:eastAsia="zh-CN"/>
        </w:rPr>
        <w:t>’</w:t>
      </w:r>
      <w:r>
        <w:rPr>
          <w:rFonts w:hint="eastAsia"/>
          <w:b/>
          <w:bCs/>
          <w:lang w:val="en-US"/>
        </w:rPr>
        <w:t xml:space="preserve">s impacts to RAN and SA </w:t>
      </w:r>
      <w:proofErr w:type="spellStart"/>
      <w:r>
        <w:rPr>
          <w:rFonts w:hint="eastAsia"/>
          <w:b/>
          <w:bCs/>
          <w:lang w:val="en-US"/>
        </w:rPr>
        <w:t>WGs</w:t>
      </w:r>
      <w:proofErr w:type="spellEnd"/>
      <w:r>
        <w:rPr>
          <w:rFonts w:hint="eastAsia"/>
          <w:b/>
          <w:bCs/>
          <w:lang w:val="en-US"/>
        </w:rPr>
        <w:t>.</w:t>
      </w:r>
    </w:p>
    <w:p w14:paraId="2C54D59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 xml:space="preserve">No consensus achieved on </w:t>
      </w:r>
      <w:proofErr w:type="spellStart"/>
      <w:r>
        <w:rPr>
          <w:rFonts w:hint="eastAsia"/>
          <w:b/>
          <w:bCs/>
          <w:lang w:val="en-US"/>
        </w:rPr>
        <w:t>PDCP</w:t>
      </w:r>
      <w:proofErr w:type="spellEnd"/>
      <w:r>
        <w:rPr>
          <w:rFonts w:hint="eastAsia"/>
          <w:b/>
          <w:bCs/>
          <w:lang w:val="en-US"/>
        </w:rPr>
        <w:t xml:space="preserve"> SN sync</w:t>
      </w:r>
      <w:r>
        <w:rPr>
          <w:b/>
          <w:bCs/>
          <w:lang w:val="en-US" w:eastAsia="zh-CN"/>
        </w:rPr>
        <w:t>’</w:t>
      </w:r>
      <w:r>
        <w:rPr>
          <w:rFonts w:hint="eastAsia"/>
          <w:b/>
          <w:bCs/>
          <w:lang w:val="en-US"/>
        </w:rPr>
        <w:t>s impacts in RAN2/</w:t>
      </w:r>
      <w:proofErr w:type="spellStart"/>
      <w:r>
        <w:rPr>
          <w:rFonts w:hint="eastAsia"/>
          <w:b/>
          <w:bCs/>
          <w:lang w:val="en-US"/>
        </w:rPr>
        <w:t>RAN3</w:t>
      </w:r>
      <w:proofErr w:type="spellEnd"/>
      <w:r>
        <w:rPr>
          <w:rFonts w:hint="eastAsia"/>
          <w:b/>
          <w:bCs/>
          <w:lang w:val="en-US"/>
        </w:rPr>
        <w:t xml:space="preserve"> so far.</w:t>
      </w:r>
    </w:p>
    <w:p w14:paraId="4D92AEB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proofErr w:type="spellStart"/>
      <w:r>
        <w:rPr>
          <w:rFonts w:hint="eastAsia"/>
          <w:b/>
          <w:bCs/>
          <w:lang w:val="en-US"/>
        </w:rPr>
        <w:t>PDCP</w:t>
      </w:r>
      <w:proofErr w:type="spellEnd"/>
      <w:r>
        <w:rPr>
          <w:rFonts w:hint="eastAsia"/>
          <w:b/>
          <w:bCs/>
          <w:lang w:val="en-US"/>
        </w:rPr>
        <w:t xml:space="preserve"> SN sync brings significant architectural impacts, e.g., violating existing </w:t>
      </w:r>
      <w:proofErr w:type="spellStart"/>
      <w:r>
        <w:rPr>
          <w:rFonts w:hint="eastAsia"/>
          <w:b/>
          <w:bCs/>
          <w:lang w:val="en-US"/>
        </w:rPr>
        <w:t>QoS</w:t>
      </w:r>
      <w:proofErr w:type="spellEnd"/>
      <w:r>
        <w:rPr>
          <w:rFonts w:hint="eastAsia"/>
          <w:b/>
          <w:bCs/>
          <w:lang w:val="en-US"/>
        </w:rPr>
        <w:t xml:space="preserve"> modeling, NG-U tunnel design.</w:t>
      </w:r>
    </w:p>
    <w:p w14:paraId="0F465AEF"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 xml:space="preserve">There are still variations for </w:t>
      </w:r>
      <w:proofErr w:type="spellStart"/>
      <w:r>
        <w:rPr>
          <w:rFonts w:hint="eastAsia"/>
          <w:b/>
          <w:bCs/>
          <w:lang w:val="en-US"/>
        </w:rPr>
        <w:t>PDCP</w:t>
      </w:r>
      <w:proofErr w:type="spellEnd"/>
      <w:r>
        <w:rPr>
          <w:rFonts w:hint="eastAsia"/>
          <w:b/>
          <w:bCs/>
          <w:lang w:val="en-US"/>
        </w:rPr>
        <w:t xml:space="preserve"> SN sync even it is agreed.</w:t>
      </w:r>
    </w:p>
    <w:p w14:paraId="191B473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proofErr w:type="spellStart"/>
      <w:r>
        <w:rPr>
          <w:rFonts w:hint="eastAsia"/>
          <w:b/>
          <w:bCs/>
          <w:lang w:val="en-US"/>
        </w:rPr>
        <w:t>SA2</w:t>
      </w:r>
      <w:proofErr w:type="spellEnd"/>
      <w:r>
        <w:rPr>
          <w:rFonts w:hint="eastAsia"/>
          <w:b/>
          <w:bCs/>
          <w:lang w:val="en-US"/>
        </w:rPr>
        <w:t xml:space="preserve"> does not pursue lossless mobility from the architectural perspective.</w:t>
      </w:r>
    </w:p>
    <w:p w14:paraId="46889C6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 xml:space="preserve">Only basic mobility support is pursued for </w:t>
      </w:r>
      <w:proofErr w:type="spellStart"/>
      <w:r>
        <w:rPr>
          <w:rFonts w:hint="eastAsia"/>
          <w:b/>
          <w:bCs/>
          <w:lang w:val="en-US"/>
        </w:rPr>
        <w:t>Rel</w:t>
      </w:r>
      <w:proofErr w:type="spellEnd"/>
      <w:r>
        <w:rPr>
          <w:rFonts w:hint="eastAsia"/>
          <w:b/>
          <w:bCs/>
          <w:lang w:val="en-US"/>
        </w:rPr>
        <w:t>-17 WI of NR MBS.</w:t>
      </w:r>
    </w:p>
    <w:p w14:paraId="01E583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w:t>
      </w:r>
      <w:proofErr w:type="spellStart"/>
      <w:r>
        <w:rPr>
          <w:rFonts w:hint="eastAsia"/>
          <w:b/>
          <w:bCs/>
          <w:lang w:val="en-US"/>
        </w:rPr>
        <w:t>Rel</w:t>
      </w:r>
      <w:proofErr w:type="spellEnd"/>
      <w:r>
        <w:rPr>
          <w:rFonts w:hint="eastAsia"/>
          <w:b/>
          <w:bCs/>
          <w:lang w:val="en-US"/>
        </w:rPr>
        <w:t>-17 WI of NR MBS.</w:t>
      </w:r>
    </w:p>
    <w:p w14:paraId="5CF740EE"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1482BF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proofErr w:type="spellStart"/>
      <w:r>
        <w:rPr>
          <w:rFonts w:hint="eastAsia"/>
          <w:b/>
          <w:bCs/>
          <w:lang w:val="en-US" w:eastAsia="zh-CN"/>
        </w:rPr>
        <w:t>SA1</w:t>
      </w:r>
      <w:proofErr w:type="spellEnd"/>
      <w:r>
        <w:rPr>
          <w:rFonts w:hint="eastAsia"/>
          <w:b/>
          <w:bCs/>
          <w:lang w:val="en-US" w:eastAsia="zh-CN"/>
        </w:rPr>
        <w:t xml:space="preserve">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w:t>
      </w:r>
      <w:proofErr w:type="spellStart"/>
      <w:r>
        <w:rPr>
          <w:rFonts w:hint="eastAsia"/>
          <w:b/>
          <w:bCs/>
          <w:lang w:val="en-US"/>
        </w:rPr>
        <w:t>TS</w:t>
      </w:r>
      <w:proofErr w:type="spellEnd"/>
      <w:r>
        <w:rPr>
          <w:rFonts w:hint="eastAsia"/>
          <w:b/>
          <w:bCs/>
          <w:lang w:val="en-US"/>
        </w:rPr>
        <w:t xml:space="preserve"> 22.261, lossless </w:t>
      </w:r>
      <w:r>
        <w:rPr>
          <w:rFonts w:hint="eastAsia"/>
          <w:b/>
          <w:bCs/>
          <w:lang w:val="en-US" w:eastAsia="zh-CN"/>
        </w:rPr>
        <w:t xml:space="preserve">HO </w:t>
      </w:r>
      <w:r>
        <w:rPr>
          <w:rFonts w:hint="eastAsia"/>
          <w:b/>
          <w:bCs/>
          <w:lang w:val="en-US"/>
        </w:rPr>
        <w:t>support is not found either.</w:t>
      </w:r>
    </w:p>
    <w:p w14:paraId="770AEE25"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8A84EAB" w14:textId="795F00F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 xml:space="preserve">support for NR MBS is not clear, and results in unnecessary and no-so-productive discussion in </w:t>
      </w:r>
      <w:proofErr w:type="spellStart"/>
      <w:r>
        <w:rPr>
          <w:rFonts w:hint="eastAsia"/>
          <w:b/>
          <w:bCs/>
          <w:lang w:val="en-US"/>
        </w:rPr>
        <w:t>WGs</w:t>
      </w:r>
      <w:proofErr w:type="spellEnd"/>
      <w:r>
        <w:rPr>
          <w:rFonts w:hint="eastAsia"/>
          <w:b/>
          <w:bCs/>
          <w:lang w:val="en-US"/>
        </w:rPr>
        <w:t>.</w:t>
      </w:r>
    </w:p>
    <w:p w14:paraId="54C09BF6" w14:textId="5812EB0C"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200C8E61" w14:textId="5D262A94"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proofErr w:type="spellStart"/>
      <w:r w:rsidRPr="002D12E8">
        <w:rPr>
          <w:rFonts w:hint="eastAsia"/>
          <w:lang w:val="en-US" w:eastAsia="zh-CN"/>
        </w:rPr>
        <w:t>Rel</w:t>
      </w:r>
      <w:proofErr w:type="spellEnd"/>
      <w:r w:rsidRPr="002D12E8">
        <w:rPr>
          <w:rFonts w:hint="eastAsia"/>
          <w:lang w:val="en-US" w:eastAsia="zh-CN"/>
        </w:rPr>
        <w:t>-17 NR MBS does not pursue lossless handover.</w:t>
      </w:r>
    </w:p>
    <w:p w14:paraId="6685CF83" w14:textId="272BADB0" w:rsidR="002D12E8" w:rsidRDefault="002D12E8" w:rsidP="002D12E8">
      <w:pPr>
        <w:rPr>
          <w:b/>
          <w:bCs/>
          <w:lang w:val="en-US" w:eastAsia="zh-CN"/>
        </w:rPr>
      </w:pPr>
    </w:p>
    <w:p w14:paraId="10E93CC8" w14:textId="4221CC3B" w:rsidR="002D12E8" w:rsidRDefault="002D12E8" w:rsidP="002D12E8">
      <w:pPr>
        <w:spacing w:after="0"/>
        <w:rPr>
          <w:b/>
          <w:bCs/>
        </w:rPr>
      </w:pPr>
      <w:proofErr w:type="spellStart"/>
      <w:r>
        <w:rPr>
          <w:b/>
          <w:bCs/>
        </w:rPr>
        <w:t>Q4</w:t>
      </w:r>
      <w:proofErr w:type="spellEnd"/>
      <w:r>
        <w:rPr>
          <w:b/>
          <w:bCs/>
        </w:rPr>
        <w:t xml:space="preserve">: </w:t>
      </w:r>
      <w:r w:rsidR="00B5115C">
        <w:rPr>
          <w:b/>
          <w:bCs/>
        </w:rPr>
        <w:t xml:space="preserve">Please indicate your support or lack thereof for </w:t>
      </w:r>
      <w:r w:rsidR="00A54F67">
        <w:rPr>
          <w:b/>
          <w:bCs/>
        </w:rPr>
        <w:t xml:space="preserve">pursuing lossless handover in </w:t>
      </w:r>
      <w:proofErr w:type="spellStart"/>
      <w:r w:rsidR="00A54F67">
        <w:rPr>
          <w:b/>
          <w:bCs/>
        </w:rPr>
        <w:t>Rel</w:t>
      </w:r>
      <w:proofErr w:type="spellEnd"/>
      <w:r w:rsidR="00A54F67">
        <w:rPr>
          <w:b/>
          <w:bCs/>
        </w:rPr>
        <w:t xml:space="preserve">-17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53E07FEA" w14:textId="77777777"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14:paraId="0CCBFD08" w14:textId="77777777" w:rsidTr="00752544">
        <w:tc>
          <w:tcPr>
            <w:tcW w:w="1705" w:type="dxa"/>
          </w:tcPr>
          <w:p w14:paraId="5ECD8219" w14:textId="77777777" w:rsidR="002D12E8" w:rsidRPr="00B92E46" w:rsidRDefault="002D12E8" w:rsidP="00752544">
            <w:pPr>
              <w:rPr>
                <w:b/>
                <w:bCs/>
              </w:rPr>
            </w:pPr>
            <w:r w:rsidRPr="00B92E46">
              <w:rPr>
                <w:b/>
                <w:bCs/>
              </w:rPr>
              <w:t>Company</w:t>
            </w:r>
          </w:p>
        </w:tc>
        <w:tc>
          <w:tcPr>
            <w:tcW w:w="7924" w:type="dxa"/>
          </w:tcPr>
          <w:p w14:paraId="0D04D0D4" w14:textId="77777777" w:rsidR="002D12E8" w:rsidRPr="00B92E46" w:rsidRDefault="002D12E8" w:rsidP="00752544">
            <w:pPr>
              <w:rPr>
                <w:b/>
                <w:bCs/>
              </w:rPr>
            </w:pPr>
            <w:r w:rsidRPr="00B92E46">
              <w:rPr>
                <w:b/>
                <w:bCs/>
              </w:rPr>
              <w:t>Views</w:t>
            </w:r>
          </w:p>
        </w:tc>
      </w:tr>
      <w:tr w:rsidR="006539E6" w14:paraId="6C09E709" w14:textId="77777777" w:rsidTr="00752544">
        <w:tc>
          <w:tcPr>
            <w:tcW w:w="1705" w:type="dxa"/>
          </w:tcPr>
          <w:p w14:paraId="08B6CF3C" w14:textId="5E1C8EB4" w:rsidR="006539E6" w:rsidRDefault="006539E6" w:rsidP="006539E6">
            <w:r>
              <w:t>Huawei, HiSilicon</w:t>
            </w:r>
          </w:p>
        </w:tc>
        <w:tc>
          <w:tcPr>
            <w:tcW w:w="7924" w:type="dxa"/>
          </w:tcPr>
          <w:p w14:paraId="089B7D8A"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bookmarkStart w:id="2" w:name="_GoBack"/>
            <w:bookmarkEnd w:id="2"/>
          </w:p>
          <w:p w14:paraId="502BCB0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3B19D392" w14:textId="77777777" w:rsidR="006539E6" w:rsidRDefault="006539E6" w:rsidP="006539E6">
            <w:pPr>
              <w:rPr>
                <w:rFonts w:eastAsiaTheme="minorEastAsia"/>
                <w:lang w:eastAsia="zh-CN"/>
              </w:rPr>
            </w:pPr>
            <w:r>
              <w:rPr>
                <w:rFonts w:eastAsiaTheme="minorEastAsia"/>
                <w:lang w:eastAsia="zh-CN"/>
              </w:rPr>
              <w:lastRenderedPageBreak/>
              <w:t>SA2 also clearly states in their specifications that minimization of data loss has to be achieved with details to be decided by RAN WGs.</w:t>
            </w:r>
          </w:p>
          <w:p w14:paraId="68D648B3"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7FAFF1DC" w14:textId="77777777" w:rsidR="006539E6" w:rsidRPr="0099741B" w:rsidRDefault="006539E6" w:rsidP="00971F15">
            <w:pPr>
              <w:numPr>
                <w:ilvl w:val="0"/>
                <w:numId w:val="20"/>
              </w:numPr>
              <w:spacing w:after="0"/>
              <w:ind w:leftChars="-48" w:left="264"/>
              <w:rPr>
                <w:color w:val="00B050"/>
                <w:lang w:val="en-US" w:eastAsia="zh-CN"/>
              </w:rPr>
            </w:pPr>
            <w:proofErr w:type="spellStart"/>
            <w:r w:rsidRPr="0099741B">
              <w:rPr>
                <w:color w:val="00B050"/>
                <w:lang w:val="en-US" w:eastAsia="zh-CN"/>
              </w:rPr>
              <w:t>RAN3#110-e</w:t>
            </w:r>
            <w:proofErr w:type="spellEnd"/>
            <w:r w:rsidRPr="0099741B">
              <w:rPr>
                <w:color w:val="00B050"/>
                <w:lang w:val="en-US" w:eastAsia="zh-CN"/>
              </w:rPr>
              <w:t xml:space="preserve"> meeting agreement:</w:t>
            </w:r>
          </w:p>
          <w:p w14:paraId="1BDE884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w:t>
            </w:r>
            <w:proofErr w:type="spellStart"/>
            <w:r w:rsidRPr="0099741B">
              <w:rPr>
                <w:color w:val="00B050"/>
                <w:lang w:val="en-US" w:eastAsia="zh-CN"/>
              </w:rPr>
              <w:t>UE</w:t>
            </w:r>
            <w:proofErr w:type="spellEnd"/>
            <w:r w:rsidRPr="0099741B">
              <w:rPr>
                <w:color w:val="00B050"/>
                <w:lang w:val="en-US" w:eastAsia="zh-CN"/>
              </w:rPr>
              <w:t xml:space="preserve"> to detect loss of data or duplication of data, </w:t>
            </w:r>
            <w:proofErr w:type="spellStart"/>
            <w:r w:rsidRPr="0099741B">
              <w:rPr>
                <w:color w:val="00B050"/>
                <w:lang w:val="en-US" w:eastAsia="zh-CN"/>
              </w:rPr>
              <w:t>RAN3</w:t>
            </w:r>
            <w:proofErr w:type="spellEnd"/>
            <w:r w:rsidRPr="0099741B">
              <w:rPr>
                <w:color w:val="00B050"/>
                <w:lang w:val="en-US" w:eastAsia="zh-CN"/>
              </w:rPr>
              <w:t xml:space="preserve"> shall continue discussing solutions to support alignment of </w:t>
            </w:r>
            <w:proofErr w:type="spellStart"/>
            <w:r w:rsidRPr="0099741B">
              <w:rPr>
                <w:color w:val="00B050"/>
                <w:lang w:val="en-US" w:eastAsia="zh-CN"/>
              </w:rPr>
              <w:t>PDCP</w:t>
            </w:r>
            <w:proofErr w:type="spellEnd"/>
            <w:r w:rsidRPr="0099741B">
              <w:rPr>
                <w:color w:val="00B050"/>
                <w:lang w:val="en-US" w:eastAsia="zh-CN"/>
              </w:rPr>
              <w:t xml:space="preserve"> </w:t>
            </w:r>
            <w:proofErr w:type="spellStart"/>
            <w:r w:rsidRPr="0099741B">
              <w:rPr>
                <w:color w:val="00B050"/>
                <w:lang w:val="en-US" w:eastAsia="zh-CN"/>
              </w:rPr>
              <w:t>SNs</w:t>
            </w:r>
            <w:proofErr w:type="spellEnd"/>
            <w:r w:rsidRPr="0099741B">
              <w:rPr>
                <w:color w:val="00B050"/>
                <w:lang w:val="en-US" w:eastAsia="zh-CN"/>
              </w:rPr>
              <w:t xml:space="preserve"> in between </w:t>
            </w:r>
            <w:proofErr w:type="spellStart"/>
            <w:r w:rsidRPr="0099741B">
              <w:rPr>
                <w:color w:val="00B050"/>
                <w:lang w:val="en-US" w:eastAsia="zh-CN"/>
              </w:rPr>
              <w:t>gNBs</w:t>
            </w:r>
            <w:proofErr w:type="spellEnd"/>
            <w:r w:rsidRPr="0099741B">
              <w:rPr>
                <w:color w:val="00B050"/>
                <w:lang w:val="en-US" w:eastAsia="zh-CN"/>
              </w:rPr>
              <w:t xml:space="preserve">. </w:t>
            </w:r>
          </w:p>
          <w:p w14:paraId="431EA8F1" w14:textId="77777777" w:rsidR="006539E6" w:rsidRPr="0099741B" w:rsidRDefault="006539E6" w:rsidP="00971F15">
            <w:pPr>
              <w:numPr>
                <w:ilvl w:val="1"/>
                <w:numId w:val="20"/>
              </w:numPr>
              <w:ind w:leftChars="313" w:left="986"/>
              <w:rPr>
                <w:color w:val="00B050"/>
                <w:lang w:val="en-US" w:eastAsia="zh-CN"/>
              </w:rPr>
            </w:pPr>
            <w:proofErr w:type="spellStart"/>
            <w:r w:rsidRPr="0099741B">
              <w:rPr>
                <w:color w:val="00B050"/>
                <w:lang w:val="en-US" w:eastAsia="zh-CN"/>
              </w:rPr>
              <w:t>RAN3</w:t>
            </w:r>
            <w:proofErr w:type="spellEnd"/>
            <w:r w:rsidRPr="0099741B">
              <w:rPr>
                <w:color w:val="00B050"/>
                <w:lang w:val="en-US" w:eastAsia="zh-CN"/>
              </w:rPr>
              <w:t xml:space="preserve"> will work on concepts to enable coordinated assignment of </w:t>
            </w:r>
            <w:proofErr w:type="spellStart"/>
            <w:r w:rsidRPr="0099741B">
              <w:rPr>
                <w:color w:val="00B050"/>
                <w:lang w:val="en-US" w:eastAsia="zh-CN"/>
              </w:rPr>
              <w:t>PDCP</w:t>
            </w:r>
            <w:proofErr w:type="spellEnd"/>
            <w:r w:rsidRPr="0099741B">
              <w:rPr>
                <w:color w:val="00B050"/>
                <w:lang w:val="en-US" w:eastAsia="zh-CN"/>
              </w:rPr>
              <w:t xml:space="preserve"> </w:t>
            </w:r>
            <w:proofErr w:type="spellStart"/>
            <w:r w:rsidRPr="0099741B">
              <w:rPr>
                <w:color w:val="00B050"/>
                <w:lang w:val="en-US" w:eastAsia="zh-CN"/>
              </w:rPr>
              <w:t>SNs</w:t>
            </w:r>
            <w:proofErr w:type="spellEnd"/>
            <w:r w:rsidRPr="0099741B">
              <w:rPr>
                <w:color w:val="00B050"/>
                <w:lang w:val="en-US" w:eastAsia="zh-CN"/>
              </w:rPr>
              <w:t xml:space="preserve">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w:t>
            </w:r>
            <w:proofErr w:type="spellStart"/>
            <w:r w:rsidRPr="0099741B">
              <w:rPr>
                <w:color w:val="00B050"/>
                <w:lang w:val="en-US" w:eastAsia="zh-CN"/>
              </w:rPr>
              <w:t>FFS</w:t>
            </w:r>
            <w:proofErr w:type="spellEnd"/>
            <w:r w:rsidRPr="0099741B">
              <w:rPr>
                <w:color w:val="00B050"/>
                <w:lang w:val="en-US" w:eastAsia="zh-CN"/>
              </w:rPr>
              <w:t>.</w:t>
            </w:r>
          </w:p>
          <w:p w14:paraId="0A43F248" w14:textId="77777777" w:rsidR="006539E6" w:rsidRPr="0099741B" w:rsidRDefault="006539E6" w:rsidP="00971F15">
            <w:pPr>
              <w:numPr>
                <w:ilvl w:val="0"/>
                <w:numId w:val="21"/>
              </w:numPr>
              <w:spacing w:after="0"/>
              <w:ind w:leftChars="-48" w:left="264"/>
              <w:rPr>
                <w:color w:val="00B050"/>
                <w:lang w:val="en-US" w:eastAsia="zh-CN"/>
              </w:rPr>
            </w:pPr>
            <w:proofErr w:type="spellStart"/>
            <w:r w:rsidRPr="0099741B">
              <w:rPr>
                <w:color w:val="00B050"/>
                <w:lang w:val="en-US" w:eastAsia="zh-CN"/>
              </w:rPr>
              <w:t>RAN2#112-e</w:t>
            </w:r>
            <w:proofErr w:type="spellEnd"/>
            <w:r w:rsidRPr="0099741B">
              <w:rPr>
                <w:color w:val="00B050"/>
                <w:lang w:val="en-US" w:eastAsia="zh-CN"/>
              </w:rPr>
              <w:t xml:space="preserve"> meeting agreement:</w:t>
            </w:r>
          </w:p>
          <w:p w14:paraId="6BB267A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 xml:space="preserve">In order to support the lossless handover for 5G MBS services, at least DL </w:t>
            </w:r>
            <w:proofErr w:type="spellStart"/>
            <w:r w:rsidRPr="0099741B">
              <w:rPr>
                <w:color w:val="00B050"/>
                <w:lang w:val="en-US" w:eastAsia="zh-CN"/>
              </w:rPr>
              <w:t>PDCP</w:t>
            </w:r>
            <w:proofErr w:type="spellEnd"/>
            <w:r w:rsidRPr="0099741B">
              <w:rPr>
                <w:color w:val="00B050"/>
                <w:lang w:val="en-US" w:eastAsia="zh-CN"/>
              </w:rPr>
              <w:t xml:space="preserve"> SN synchronization and continuity between the source cell and the target cell should be guaranteed by the network side to realize. The design of specific approach to realize this can be involved with </w:t>
            </w:r>
            <w:proofErr w:type="spellStart"/>
            <w:r w:rsidRPr="0099741B">
              <w:rPr>
                <w:color w:val="00B050"/>
                <w:lang w:val="en-US" w:eastAsia="zh-CN"/>
              </w:rPr>
              <w:t>WG</w:t>
            </w:r>
            <w:proofErr w:type="spellEnd"/>
            <w:r w:rsidRPr="0099741B">
              <w:rPr>
                <w:color w:val="00B050"/>
                <w:lang w:val="en-US" w:eastAsia="zh-CN"/>
              </w:rPr>
              <w:t xml:space="preserve"> </w:t>
            </w:r>
            <w:proofErr w:type="spellStart"/>
            <w:r w:rsidRPr="0099741B">
              <w:rPr>
                <w:color w:val="00B050"/>
                <w:lang w:val="en-US" w:eastAsia="zh-CN"/>
              </w:rPr>
              <w:t>RAN3</w:t>
            </w:r>
            <w:proofErr w:type="spellEnd"/>
            <w:r w:rsidRPr="0099741B">
              <w:rPr>
                <w:color w:val="00B050"/>
                <w:lang w:val="en-US" w:eastAsia="zh-CN"/>
              </w:rPr>
              <w:t>.</w:t>
            </w:r>
          </w:p>
          <w:p w14:paraId="363E8386" w14:textId="77777777" w:rsidR="006539E6" w:rsidRPr="0099741B" w:rsidRDefault="006539E6" w:rsidP="00971F15">
            <w:pPr>
              <w:numPr>
                <w:ilvl w:val="0"/>
                <w:numId w:val="22"/>
              </w:numPr>
              <w:spacing w:after="0"/>
              <w:ind w:leftChars="-48" w:left="264"/>
              <w:rPr>
                <w:color w:val="00B050"/>
                <w:lang w:val="en-US" w:eastAsia="zh-CN"/>
              </w:rPr>
            </w:pPr>
            <w:proofErr w:type="spellStart"/>
            <w:r w:rsidRPr="0099741B">
              <w:rPr>
                <w:color w:val="00B050"/>
                <w:lang w:val="en-US" w:eastAsia="zh-CN"/>
              </w:rPr>
              <w:t>RAN3#113-e</w:t>
            </w:r>
            <w:proofErr w:type="spellEnd"/>
            <w:r w:rsidRPr="0099741B">
              <w:rPr>
                <w:color w:val="00B050"/>
                <w:lang w:val="en-US" w:eastAsia="zh-CN"/>
              </w:rPr>
              <w:t xml:space="preserve"> meeting agreement:</w:t>
            </w:r>
          </w:p>
          <w:p w14:paraId="17488539"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w:t>
            </w:r>
            <w:proofErr w:type="spellStart"/>
            <w:r w:rsidRPr="0099741B">
              <w:rPr>
                <w:rFonts w:hint="eastAsia"/>
                <w:color w:val="00B050"/>
                <w:lang w:val="en-US" w:eastAsia="zh-CN"/>
              </w:rPr>
              <w:t>PDCP</w:t>
            </w:r>
            <w:proofErr w:type="spellEnd"/>
            <w:r w:rsidRPr="0099741B">
              <w:rPr>
                <w:rFonts w:hint="eastAsia"/>
                <w:color w:val="00B050"/>
                <w:lang w:val="en-US" w:eastAsia="zh-CN"/>
              </w:rPr>
              <w:t xml:space="preserve"> SN from sequence number</w:t>
            </w:r>
            <w:r w:rsidRPr="0099741B">
              <w:rPr>
                <w:color w:val="00B050"/>
                <w:lang w:val="en-US" w:eastAsia="zh-CN"/>
              </w:rPr>
              <w:t xml:space="preserve"> and the solution is </w:t>
            </w:r>
            <w:proofErr w:type="spellStart"/>
            <w:r w:rsidRPr="0099741B">
              <w:rPr>
                <w:color w:val="00B050"/>
                <w:lang w:val="en-US" w:eastAsia="zh-CN"/>
              </w:rPr>
              <w:t>FFS</w:t>
            </w:r>
            <w:proofErr w:type="spellEnd"/>
            <w:r w:rsidRPr="0099741B">
              <w:rPr>
                <w:rFonts w:hint="eastAsia"/>
                <w:color w:val="00B050"/>
                <w:lang w:val="en-US" w:eastAsia="zh-CN"/>
              </w:rPr>
              <w:t>.</w:t>
            </w:r>
          </w:p>
          <w:p w14:paraId="542B918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679EBBD" w14:textId="77777777" w:rsidR="006539E6" w:rsidRPr="0099741B" w:rsidRDefault="006539E6" w:rsidP="00971F15">
            <w:pPr>
              <w:numPr>
                <w:ilvl w:val="0"/>
                <w:numId w:val="23"/>
              </w:numPr>
              <w:spacing w:after="0"/>
              <w:ind w:leftChars="-48" w:left="264"/>
              <w:rPr>
                <w:color w:val="00B050"/>
                <w:lang w:val="en-US" w:eastAsia="zh-CN"/>
              </w:rPr>
            </w:pPr>
            <w:proofErr w:type="spellStart"/>
            <w:r w:rsidRPr="0099741B">
              <w:rPr>
                <w:color w:val="00B050"/>
                <w:lang w:val="en-US" w:eastAsia="zh-CN"/>
              </w:rPr>
              <w:t>RAN2#112-e</w:t>
            </w:r>
            <w:proofErr w:type="spellEnd"/>
            <w:r w:rsidRPr="0099741B">
              <w:rPr>
                <w:color w:val="00B050"/>
                <w:lang w:val="en-US" w:eastAsia="zh-CN"/>
              </w:rPr>
              <w:t xml:space="preserve"> meeting agreement:</w:t>
            </w:r>
          </w:p>
          <w:p w14:paraId="6838F488" w14:textId="2E557E63"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w:t>
            </w:r>
            <w:proofErr w:type="spellStart"/>
            <w:r w:rsidRPr="00FE75FF">
              <w:rPr>
                <w:color w:val="00B050"/>
                <w:lang w:val="en-US" w:eastAsia="zh-CN"/>
              </w:rPr>
              <w:t>PDCP</w:t>
            </w:r>
            <w:proofErr w:type="spellEnd"/>
            <w:r w:rsidRPr="00FE75FF">
              <w:rPr>
                <w:color w:val="00B050"/>
                <w:lang w:val="en-US" w:eastAsia="zh-CN"/>
              </w:rPr>
              <w:t xml:space="preserve"> SN for MBS data; Then (TBD after or in parallel) the </w:t>
            </w:r>
            <w:proofErr w:type="spellStart"/>
            <w:r w:rsidRPr="00FE75FF">
              <w:rPr>
                <w:color w:val="00B050"/>
                <w:lang w:val="en-US" w:eastAsia="zh-CN"/>
              </w:rPr>
              <w:t>UE</w:t>
            </w:r>
            <w:proofErr w:type="spellEnd"/>
            <w:r w:rsidRPr="00FE75FF">
              <w:rPr>
                <w:color w:val="00B050"/>
                <w:lang w:val="en-US" w:eastAsia="zh-CN"/>
              </w:rPr>
              <w:t xml:space="preserve"> receives the MBS in the target cell by the target cell according to target configuration.</w:t>
            </w:r>
          </w:p>
        </w:tc>
      </w:tr>
    </w:tbl>
    <w:p w14:paraId="51B2F541" w14:textId="77777777" w:rsidR="002D12E8" w:rsidRDefault="002D12E8" w:rsidP="002D12E8">
      <w:pPr>
        <w:rPr>
          <w:b/>
          <w:bCs/>
          <w:lang w:val="en-US" w:eastAsia="zh-CN"/>
        </w:rPr>
      </w:pPr>
    </w:p>
    <w:p w14:paraId="1CD1DA47" w14:textId="77777777" w:rsidR="002D12E8" w:rsidRPr="00C56C85" w:rsidRDefault="002D12E8" w:rsidP="002D12E8"/>
    <w:p w14:paraId="058ACC80" w14:textId="1424BFE4" w:rsidR="008D0064" w:rsidRDefault="00942291" w:rsidP="00942291">
      <w:pPr>
        <w:pStyle w:val="1"/>
      </w:pPr>
      <w:r>
        <w:t>3</w:t>
      </w:r>
      <w:r w:rsidR="008D0064">
        <w:tab/>
        <w:t xml:space="preserve">Intermediate </w:t>
      </w:r>
      <w:r w:rsidR="006947EC">
        <w:t>Round Discussion</w:t>
      </w:r>
    </w:p>
    <w:p w14:paraId="0F112B4A" w14:textId="369586ED" w:rsidR="00C56C85" w:rsidRPr="00C56C85" w:rsidRDefault="00942291" w:rsidP="00942291">
      <w:pPr>
        <w:pStyle w:val="21"/>
      </w:pPr>
      <w:r>
        <w:t>3.1</w:t>
      </w:r>
      <w:r w:rsidR="008D0064">
        <w:tab/>
      </w:r>
      <w:r>
        <w:t>Moderator summary</w:t>
      </w:r>
    </w:p>
    <w:p w14:paraId="6143EE7C" w14:textId="701C5B14"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4920584B" w14:textId="7975B5DB" w:rsidR="000E0AD6" w:rsidRDefault="00942291" w:rsidP="00942291">
      <w:pPr>
        <w:pStyle w:val="21"/>
        <w:rPr>
          <w:rFonts w:cs="Arial"/>
          <w:lang w:val="en-US"/>
        </w:rPr>
      </w:pPr>
      <w:r>
        <w:t>4.1</w:t>
      </w:r>
      <w:r w:rsidR="008D0064">
        <w:tab/>
      </w:r>
      <w:r>
        <w:t>Moderator summary</w:t>
      </w:r>
    </w:p>
    <w:p w14:paraId="2F9E3347" w14:textId="72EC3E5B" w:rsidR="00C01F33" w:rsidRDefault="007A6520" w:rsidP="00CE0424">
      <w:pPr>
        <w:pStyle w:val="1"/>
      </w:pPr>
      <w:r>
        <w:t>5</w:t>
      </w:r>
      <w:r w:rsidR="001778C3">
        <w:tab/>
      </w:r>
      <w:r w:rsidR="00C01F33" w:rsidRPr="00CE0424">
        <w:t>Conclusion</w:t>
      </w:r>
    </w:p>
    <w:p w14:paraId="6E82155B" w14:textId="7A77CAAF" w:rsidR="006D438A" w:rsidRPr="006D438A" w:rsidRDefault="006D438A" w:rsidP="006D438A"/>
    <w:p w14:paraId="4254424E" w14:textId="29AC0D04" w:rsidR="00C15C4A" w:rsidRDefault="00901988" w:rsidP="006D438A">
      <w:pPr>
        <w:pStyle w:val="1"/>
        <w:rPr>
          <w:lang w:val="en-US"/>
        </w:rPr>
      </w:pPr>
      <w:r>
        <w:rPr>
          <w:lang w:val="en-US"/>
        </w:rPr>
        <w:t>6</w:t>
      </w:r>
      <w:r>
        <w:rPr>
          <w:lang w:val="en-US"/>
        </w:rPr>
        <w:tab/>
      </w:r>
      <w:r w:rsidR="008D0064">
        <w:rPr>
          <w:lang w:val="en-US"/>
        </w:rPr>
        <w:t>References</w:t>
      </w:r>
    </w:p>
    <w:p w14:paraId="12D7D5DD" w14:textId="49E3720D"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 xml:space="preserve">The State of </w:t>
      </w:r>
      <w:proofErr w:type="spellStart"/>
      <w:r w:rsidR="00236C39" w:rsidRPr="00236C39">
        <w:rPr>
          <w:lang w:val="en-US"/>
        </w:rPr>
        <w:t>Rel</w:t>
      </w:r>
      <w:proofErr w:type="spellEnd"/>
      <w:r w:rsidR="00236C39" w:rsidRPr="00236C39">
        <w:rPr>
          <w:lang w:val="en-US"/>
        </w:rPr>
        <w:t>-17 NR MBS</w:t>
      </w:r>
      <w:r w:rsidR="00236C39">
        <w:rPr>
          <w:lang w:val="en-US"/>
        </w:rPr>
        <w:tab/>
        <w:t>Ericsson, AT&amp;T</w:t>
      </w:r>
      <w:bookmarkEnd w:id="4"/>
    </w:p>
    <w:p w14:paraId="6B9A1E44" w14:textId="2D3C705D"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 xml:space="preserve">Discussion on the progress of </w:t>
      </w:r>
      <w:proofErr w:type="spellStart"/>
      <w:r w:rsidR="00D17FF2" w:rsidRPr="00D17FF2">
        <w:rPr>
          <w:lang w:val="en-US"/>
        </w:rPr>
        <w:t>Rel</w:t>
      </w:r>
      <w:proofErr w:type="spellEnd"/>
      <w:r w:rsidR="00D17FF2" w:rsidRPr="00D17FF2">
        <w:rPr>
          <w:lang w:val="en-US"/>
        </w:rPr>
        <w:t>-17 NR MBS</w:t>
      </w:r>
      <w:r w:rsidR="00D17FF2">
        <w:rPr>
          <w:lang w:val="en-US"/>
        </w:rPr>
        <w:tab/>
        <w:t>Huawei (rapporteur)</w:t>
      </w:r>
      <w:bookmarkEnd w:id="5"/>
    </w:p>
    <w:p w14:paraId="02AF7761" w14:textId="5365AA1F" w:rsidR="00077108" w:rsidRDefault="00077108" w:rsidP="0025467A">
      <w:pPr>
        <w:pStyle w:val="Reference"/>
        <w:rPr>
          <w:lang w:val="en-US"/>
        </w:rPr>
      </w:pPr>
      <w:bookmarkStart w:id="6" w:name="_Ref82356104"/>
      <w:r>
        <w:rPr>
          <w:lang w:val="en-US"/>
        </w:rPr>
        <w:lastRenderedPageBreak/>
        <w:t>RP-212414</w:t>
      </w:r>
      <w:r>
        <w:rPr>
          <w:lang w:val="en-US"/>
        </w:rPr>
        <w:tab/>
      </w:r>
      <w:r w:rsidRPr="00077108">
        <w:rPr>
          <w:lang w:val="en-US"/>
        </w:rPr>
        <w:t xml:space="preserve">Discussion on CFR configuration for </w:t>
      </w:r>
      <w:proofErr w:type="spellStart"/>
      <w:r w:rsidRPr="00077108">
        <w:rPr>
          <w:lang w:val="en-US"/>
        </w:rPr>
        <w:t>Rel</w:t>
      </w:r>
      <w:proofErr w:type="spellEnd"/>
      <w:r w:rsidRPr="00077108">
        <w:rPr>
          <w:lang w:val="en-US"/>
        </w:rPr>
        <w:t>-17 MBS</w:t>
      </w:r>
      <w:r>
        <w:rPr>
          <w:lang w:val="en-US"/>
        </w:rPr>
        <w:tab/>
      </w:r>
      <w:proofErr w:type="spellStart"/>
      <w:r w:rsidRPr="00077108">
        <w:rPr>
          <w:lang w:val="en-US"/>
        </w:rPr>
        <w:t>ZTE</w:t>
      </w:r>
      <w:proofErr w:type="spellEnd"/>
      <w:r w:rsidRPr="00077108">
        <w:rPr>
          <w:lang w:val="en-US"/>
        </w:rPr>
        <w:t xml:space="preserve">, Nokia, Nokia Shanghai Bell, Qualcomm, vivo, </w:t>
      </w:r>
      <w:proofErr w:type="spellStart"/>
      <w:r w:rsidRPr="00077108">
        <w:rPr>
          <w:lang w:val="en-US"/>
        </w:rPr>
        <w:t>Convida</w:t>
      </w:r>
      <w:proofErr w:type="spellEnd"/>
      <w:r w:rsidRPr="00077108">
        <w:rPr>
          <w:lang w:val="en-US"/>
        </w:rPr>
        <w:t xml:space="preserve"> Wireless</w:t>
      </w:r>
      <w:bookmarkEnd w:id="6"/>
    </w:p>
    <w:p w14:paraId="7E3C36C2" w14:textId="43BA786D"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 xml:space="preserve">Views on lossless HO for </w:t>
      </w:r>
      <w:proofErr w:type="spellStart"/>
      <w:r w:rsidRPr="0014308E">
        <w:rPr>
          <w:lang w:val="en-US"/>
        </w:rPr>
        <w:t>Rel</w:t>
      </w:r>
      <w:proofErr w:type="spellEnd"/>
      <w:r w:rsidRPr="0014308E">
        <w:rPr>
          <w:lang w:val="en-US"/>
        </w:rPr>
        <w:t>-17 MBS</w:t>
      </w:r>
      <w:r>
        <w:rPr>
          <w:lang w:val="en-US"/>
        </w:rPr>
        <w:tab/>
      </w:r>
      <w:r>
        <w:rPr>
          <w:lang w:val="en-US"/>
        </w:rPr>
        <w:tab/>
      </w:r>
      <w:proofErr w:type="spellStart"/>
      <w:r>
        <w:rPr>
          <w:lang w:val="en-US"/>
        </w:rPr>
        <w:t>ZTE</w:t>
      </w:r>
      <w:proofErr w:type="spellEnd"/>
      <w:r>
        <w:rPr>
          <w:lang w:val="en-US"/>
        </w:rPr>
        <w:t xml:space="preserve">, </w:t>
      </w:r>
      <w:proofErr w:type="spellStart"/>
      <w:r>
        <w:rPr>
          <w:lang w:val="en-US"/>
        </w:rPr>
        <w:t>Sanechips</w:t>
      </w:r>
      <w:bookmarkEnd w:id="7"/>
      <w:proofErr w:type="spellEnd"/>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E04A1" w14:textId="77777777" w:rsidR="00971F15" w:rsidRDefault="00971F15">
      <w:r>
        <w:separator/>
      </w:r>
    </w:p>
  </w:endnote>
  <w:endnote w:type="continuationSeparator" w:id="0">
    <w:p w14:paraId="05454DD3" w14:textId="77777777" w:rsidR="00971F15" w:rsidRDefault="00971F15">
      <w:r>
        <w:continuationSeparator/>
      </w:r>
    </w:p>
  </w:endnote>
  <w:endnote w:type="continuationNotice" w:id="1">
    <w:p w14:paraId="50A24B40" w14:textId="77777777" w:rsidR="00971F15" w:rsidRDefault="00971F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27327" w14:textId="77777777" w:rsidR="00740ECD" w:rsidRDefault="00740EC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539E6">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539E6">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D9B68" w14:textId="77777777" w:rsidR="00971F15" w:rsidRDefault="00971F15">
      <w:r>
        <w:separator/>
      </w:r>
    </w:p>
  </w:footnote>
  <w:footnote w:type="continuationSeparator" w:id="0">
    <w:p w14:paraId="1B2EDB07" w14:textId="77777777" w:rsidR="00971F15" w:rsidRDefault="00971F15">
      <w:r>
        <w:continuationSeparator/>
      </w:r>
    </w:p>
  </w:footnote>
  <w:footnote w:type="continuationNotice" w:id="1">
    <w:p w14:paraId="5101E216" w14:textId="77777777" w:rsidR="00971F15" w:rsidRDefault="00971F1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157ED" w14:textId="77777777"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xml:space="preserve">: Month </w:t>
    </w:r>
    <w:proofErr w:type="spellStart"/>
    <w:r>
      <w:t>YYYY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1pt;height:75.1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4"/>
  </w:num>
  <w:num w:numId="6">
    <w:abstractNumId w:val="16"/>
  </w:num>
  <w:num w:numId="7">
    <w:abstractNumId w:val="5"/>
  </w:num>
  <w:num w:numId="8">
    <w:abstractNumId w:val="6"/>
  </w:num>
  <w:num w:numId="9">
    <w:abstractNumId w:val="4"/>
  </w:num>
  <w:num w:numId="10">
    <w:abstractNumId w:val="20"/>
  </w:num>
  <w:num w:numId="11">
    <w:abstractNumId w:val="7"/>
  </w:num>
  <w:num w:numId="12">
    <w:abstractNumId w:val="19"/>
  </w:num>
  <w:num w:numId="13">
    <w:abstractNumId w:val="18"/>
  </w:num>
  <w:num w:numId="14">
    <w:abstractNumId w:val="22"/>
  </w:num>
  <w:num w:numId="15">
    <w:abstractNumId w:val="13"/>
  </w:num>
  <w:num w:numId="16">
    <w:abstractNumId w:val="17"/>
  </w:num>
  <w:num w:numId="17">
    <w:abstractNumId w:val="21"/>
  </w:num>
  <w:num w:numId="18">
    <w:abstractNumId w:val="2"/>
  </w:num>
  <w:num w:numId="19">
    <w:abstractNumId w:val="15"/>
  </w:num>
  <w:num w:numId="20">
    <w:abstractNumId w:val="10"/>
  </w:num>
  <w:num w:numId="21">
    <w:abstractNumId w:val="1"/>
  </w:num>
  <w:num w:numId="22">
    <w:abstractNumId w:val="8"/>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2719"/>
    <w:rsid w:val="000B3A8F"/>
    <w:rsid w:val="000B4AB9"/>
    <w:rsid w:val="000B58C3"/>
    <w:rsid w:val="000B61E9"/>
    <w:rsid w:val="000B6645"/>
    <w:rsid w:val="000C165A"/>
    <w:rsid w:val="000C24CC"/>
    <w:rsid w:val="000C28AD"/>
    <w:rsid w:val="000C2E19"/>
    <w:rsid w:val="000C560B"/>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341A"/>
    <w:rsid w:val="00193EDF"/>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602D9"/>
    <w:rsid w:val="003604CE"/>
    <w:rsid w:val="0036189D"/>
    <w:rsid w:val="00370E47"/>
    <w:rsid w:val="00372A07"/>
    <w:rsid w:val="003742AC"/>
    <w:rsid w:val="00377CE1"/>
    <w:rsid w:val="00385BF0"/>
    <w:rsid w:val="003939FF"/>
    <w:rsid w:val="0039492E"/>
    <w:rsid w:val="003A2223"/>
    <w:rsid w:val="003A2A0F"/>
    <w:rsid w:val="003A45A1"/>
    <w:rsid w:val="003A5B0A"/>
    <w:rsid w:val="003A6BAC"/>
    <w:rsid w:val="003A70A4"/>
    <w:rsid w:val="003A7EF3"/>
    <w:rsid w:val="003B159C"/>
    <w:rsid w:val="003B1A21"/>
    <w:rsid w:val="003B27E8"/>
    <w:rsid w:val="003B369F"/>
    <w:rsid w:val="003B36A3"/>
    <w:rsid w:val="003B64BB"/>
    <w:rsid w:val="003B7FE5"/>
    <w:rsid w:val="003C10F6"/>
    <w:rsid w:val="003C11C8"/>
    <w:rsid w:val="003C2702"/>
    <w:rsid w:val="003C510A"/>
    <w:rsid w:val="003C5129"/>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60C3"/>
    <w:rsid w:val="00421105"/>
    <w:rsid w:val="00422AA4"/>
    <w:rsid w:val="004242F4"/>
    <w:rsid w:val="00427248"/>
    <w:rsid w:val="00437447"/>
    <w:rsid w:val="00441A92"/>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787E"/>
    <w:rsid w:val="004B6F6A"/>
    <w:rsid w:val="004B7C0C"/>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779B"/>
    <w:rsid w:val="005A209A"/>
    <w:rsid w:val="005A316C"/>
    <w:rsid w:val="005A37C8"/>
    <w:rsid w:val="005A662D"/>
    <w:rsid w:val="005B0277"/>
    <w:rsid w:val="005B1409"/>
    <w:rsid w:val="005B35D7"/>
    <w:rsid w:val="005B392A"/>
    <w:rsid w:val="005B3AA3"/>
    <w:rsid w:val="005B454C"/>
    <w:rsid w:val="005B6F83"/>
    <w:rsid w:val="005C74FB"/>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2013E"/>
    <w:rsid w:val="00620A71"/>
    <w:rsid w:val="00620B0E"/>
    <w:rsid w:val="00620D80"/>
    <w:rsid w:val="006234A6"/>
    <w:rsid w:val="00623F21"/>
    <w:rsid w:val="00624867"/>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71E1"/>
    <w:rsid w:val="00757A16"/>
    <w:rsid w:val="007604B2"/>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F0F00"/>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1EAB"/>
    <w:rsid w:val="008F33DC"/>
    <w:rsid w:val="008F4262"/>
    <w:rsid w:val="008F477F"/>
    <w:rsid w:val="00901988"/>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945"/>
    <w:rsid w:val="00947713"/>
    <w:rsid w:val="00950DE7"/>
    <w:rsid w:val="0095102B"/>
    <w:rsid w:val="00953920"/>
    <w:rsid w:val="00953D47"/>
    <w:rsid w:val="00955112"/>
    <w:rsid w:val="0095681E"/>
    <w:rsid w:val="009572D4"/>
    <w:rsid w:val="00961514"/>
    <w:rsid w:val="00961921"/>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F94"/>
    <w:rsid w:val="00AD4A5A"/>
    <w:rsid w:val="00AE27AC"/>
    <w:rsid w:val="00AE40E0"/>
    <w:rsid w:val="00AE4DBA"/>
    <w:rsid w:val="00AE4F07"/>
    <w:rsid w:val="00AE58FF"/>
    <w:rsid w:val="00AF1C5D"/>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D2E"/>
    <w:rsid w:val="00BD29F7"/>
    <w:rsid w:val="00BD48AC"/>
    <w:rsid w:val="00BD5F1A"/>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A305E"/>
    <w:rsid w:val="00DA4036"/>
    <w:rsid w:val="00DA5417"/>
    <w:rsid w:val="00DA56E8"/>
    <w:rsid w:val="00DA6A09"/>
    <w:rsid w:val="00DB0A9F"/>
    <w:rsid w:val="00DB377D"/>
    <w:rsid w:val="00DB725E"/>
    <w:rsid w:val="00DC2D36"/>
    <w:rsid w:val="00DC53EF"/>
    <w:rsid w:val="00DD27C8"/>
    <w:rsid w:val="00DE5608"/>
    <w:rsid w:val="00DE58D0"/>
    <w:rsid w:val="00DE654F"/>
    <w:rsid w:val="00DE7104"/>
    <w:rsid w:val="00DF0B6E"/>
    <w:rsid w:val="00DF15E0"/>
    <w:rsid w:val="00DF1B8F"/>
    <w:rsid w:val="00DF3189"/>
    <w:rsid w:val="00DF37A0"/>
    <w:rsid w:val="00DF591D"/>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40F0C"/>
    <w:rsid w:val="00F46951"/>
    <w:rsid w:val="00F4766C"/>
    <w:rsid w:val="00F50438"/>
    <w:rsid w:val="00F5060E"/>
    <w:rsid w:val="00F507D1"/>
    <w:rsid w:val="00F514DB"/>
    <w:rsid w:val="00F519CE"/>
    <w:rsid w:val="00F51ADA"/>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456C"/>
    <w:rsid w:val="00F859D8"/>
    <w:rsid w:val="00F868F5"/>
    <w:rsid w:val="00F9056A"/>
    <w:rsid w:val="00F90F8D"/>
    <w:rsid w:val="00F92782"/>
    <w:rsid w:val="00F93AA9"/>
    <w:rsid w:val="00F96985"/>
    <w:rsid w:val="00F97838"/>
    <w:rsid w:val="00FA2111"/>
    <w:rsid w:val="00FA2BB3"/>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A0770"/>
  <w15:chartTrackingRefBased/>
  <w15:docId w15:val="{54A34AB0-B107-4F57-9963-98F9307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810A1"/>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a1"/>
    <w:link w:val="Char7"/>
    <w:uiPriority w:val="99"/>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6BE7B51-CF6F-4857-9496-DBADB4FB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2321</Words>
  <Characters>13235</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15525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Huawei</cp:lastModifiedBy>
  <cp:revision>7</cp:revision>
  <cp:lastPrinted>2008-01-31T07:09:00Z</cp:lastPrinted>
  <dcterms:created xsi:type="dcterms:W3CDTF">2021-09-13T12:17:00Z</dcterms:created>
  <dcterms:modified xsi:type="dcterms:W3CDTF">2021-09-13T12:34:00Z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