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w:t>
      </w:r>
      <w:r>
        <w:rPr>
          <w:rFonts w:ascii="Arial" w:hAnsi="Arial" w:cs="Arial"/>
          <w:snapToGrid w:val="0"/>
          <w:sz w:val="24"/>
        </w:rPr>
        <w:t>[93e-14-Sidelink-Progress] on the progress of Rel-17 NR sidelink enhancement WI</w:t>
      </w:r>
    </w:p>
    <w:p w14:paraId="34DB816A" w14:textId="77777777" w:rsidR="005E0364" w:rsidRDefault="00A06568">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w:t>
      </w:r>
      <w:r>
        <w:rPr>
          <w:rFonts w:ascii="Times New Roman"/>
          <w:szCs w:val="20"/>
          <w:lang w:val="en-GB"/>
        </w:rPr>
        <w:t>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w:t>
      </w:r>
      <w:r>
        <w:rPr>
          <w:rFonts w:ascii="Times New Roman"/>
          <w:szCs w:val="20"/>
        </w:rPr>
        <w:t>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we understand it is straightforward to be included in R17 since no additi</w:t>
            </w:r>
            <w:r>
              <w:rPr>
                <w:rFonts w:ascii="Times New Roman" w:eastAsia="SimSun"/>
                <w:szCs w:val="20"/>
                <w:lang w:eastAsia="zh-CN"/>
              </w:rPr>
              <w:t xml:space="preserve">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we understand it is straightforward to be included in R17 since no additional work is needed. Othe</w:t>
            </w:r>
            <w:r>
              <w:rPr>
                <w:rFonts w:ascii="Times New Roman" w:eastAsia="SimSun"/>
                <w:szCs w:val="20"/>
                <w:lang w:eastAsia="zh-CN"/>
              </w:rPr>
              <w:t xml:space="preserv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if there is no DRX support for relay-related c</w:t>
            </w:r>
            <w:r>
              <w:rPr>
                <w:rFonts w:ascii="Times New Roman" w:eastAsia="SimSun"/>
                <w:b/>
                <w:szCs w:val="20"/>
                <w:lang w:eastAsia="zh-CN"/>
              </w:rPr>
              <w:t xml:space="preserve">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w:t>
            </w:r>
            <w:r>
              <w:rPr>
                <w:rFonts w:ascii="Times New Roman" w:eastAsia="SimSun"/>
                <w:b/>
                <w:szCs w:val="20"/>
                <w:lang w:eastAsia="zh-CN"/>
              </w:rPr>
              <w:t xml:space="preserve">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w:t>
            </w:r>
            <w:r>
              <w:rPr>
                <w:rFonts w:ascii="Times New Roman" w:eastAsia="SimSun"/>
                <w:szCs w:val="20"/>
                <w:lang w:eastAsia="zh-CN"/>
              </w:rPr>
              <w:t>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w:t>
            </w:r>
            <w:r>
              <w:rPr>
                <w:rFonts w:ascii="Times New Roman"/>
              </w:rPr>
              <w:t xml:space="preserve">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w:t>
            </w:r>
            <w:r>
              <w:rPr>
                <w:rFonts w:ascii="Times New Roman"/>
                <w:szCs w:val="20"/>
              </w:rPr>
              <w:t xml:space="preserve">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w:t>
            </w:r>
            <w:r>
              <w:rPr>
                <w:rFonts w:ascii="Times New Roman"/>
                <w:szCs w:val="20"/>
              </w:rPr>
              <w:t>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w:t>
            </w:r>
            <w:r>
              <w:rPr>
                <w:rFonts w:ascii="Times New Roman"/>
                <w:szCs w:val="20"/>
              </w:rPr>
              <w:t>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w:t>
            </w:r>
            <w:r>
              <w:rPr>
                <w:rFonts w:ascii="Times New Roman"/>
                <w:szCs w:val="20"/>
              </w:rPr>
              <w:t xml:space="preserve">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w:t>
            </w:r>
            <w:r>
              <w:rPr>
                <w:rFonts w:ascii="Times New Roman" w:eastAsia="SimSun"/>
                <w:szCs w:val="20"/>
                <w:lang w:eastAsia="zh-CN"/>
              </w:rPr>
              <w:t xml:space="preserve">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w:t>
            </w:r>
            <w:r>
              <w:rPr>
                <w:rFonts w:ascii="Times New Roman" w:eastAsia="SimSun"/>
                <w:szCs w:val="20"/>
                <w:lang w:eastAsia="zh-CN"/>
              </w:rPr>
              <w:t xml:space="preserve">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w:t>
            </w:r>
            <w:r>
              <w:rPr>
                <w:rFonts w:ascii="Times New Roman" w:eastAsia="SimSun"/>
                <w:szCs w:val="20"/>
                <w:lang w:eastAsia="zh-CN"/>
              </w:rPr>
              <w:t>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’t</w:t>
            </w:r>
            <w:r>
              <w:rPr>
                <w:rFonts w:ascii="Times New Roman"/>
                <w:szCs w:val="20"/>
              </w:rPr>
              <w:t xml:space="preserve">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w:t>
            </w:r>
            <w:r>
              <w:rPr>
                <w:rFonts w:ascii="Times New Roman"/>
                <w:szCs w:val="20"/>
              </w:rPr>
              <w:t xml:space="preserve">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w:t>
            </w:r>
            <w:r>
              <w:rPr>
                <w:rFonts w:ascii="Times New Roman"/>
                <w:szCs w:val="20"/>
              </w:rPr>
              <w:t>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w:t>
            </w:r>
            <w:r>
              <w:rPr>
                <w:rFonts w:ascii="Times New Roman" w:eastAsia="SimSun" w:hint="eastAsia"/>
                <w:color w:val="000000"/>
                <w:szCs w:val="20"/>
                <w:lang w:eastAsia="zh-CN"/>
              </w:rPr>
              <w:t xml:space="preserve">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w:t>
            </w:r>
            <w:r>
              <w:rPr>
                <w:rFonts w:ascii="Times New Roman"/>
                <w:szCs w:val="20"/>
              </w:rPr>
              <w:t xml:space="preserve">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The current WID scope should not be changed unless absolutely n</w:t>
            </w:r>
            <w:r>
              <w:rPr>
                <w:rFonts w:ascii="Times New Roman"/>
                <w:szCs w:val="20"/>
              </w:rPr>
              <w:t xml:space="preserve">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w:t>
            </w:r>
            <w:r>
              <w:rPr>
                <w:rFonts w:ascii="Times New Roman"/>
                <w:szCs w:val="20"/>
              </w:rPr>
              <w:t xml:space="preserve">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w:t>
            </w:r>
            <w:r>
              <w:rPr>
                <w:rFonts w:ascii="Times New Roman"/>
                <w:szCs w:val="20"/>
              </w:rPr>
              <w:t>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w:t>
            </w:r>
            <w:r>
              <w:rPr>
                <w:rFonts w:ascii="Times New Roman"/>
                <w:szCs w:val="20"/>
              </w:rPr>
              <w:t>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w:t>
            </w:r>
            <w:r>
              <w:rPr>
                <w:rFonts w:ascii="Times New Roman"/>
                <w:szCs w:val="20"/>
              </w:rPr>
              <w:t xml:space="preserve">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w:t>
            </w:r>
            <w:r>
              <w:rPr>
                <w:rFonts w:ascii="Times New Roman"/>
                <w:szCs w:val="20"/>
              </w:rPr>
              <w:t>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w:t>
            </w:r>
            <w:r>
              <w:rPr>
                <w:rFonts w:ascii="Times New Roman" w:eastAsia="MS Mincho"/>
                <w:szCs w:val="20"/>
                <w:lang w:eastAsia="ja-JP"/>
              </w:rPr>
              <w:t>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 xml:space="preserve">No need to update the WID and we suggest </w:t>
            </w:r>
            <w:proofErr w:type="gramStart"/>
            <w:r>
              <w:rPr>
                <w:rFonts w:ascii="Times New Roman"/>
                <w:szCs w:val="20"/>
              </w:rPr>
              <w:t>to leave</w:t>
            </w:r>
            <w:proofErr w:type="gramEnd"/>
            <w:r>
              <w:rPr>
                <w:rFonts w:ascii="Times New Roman"/>
                <w:szCs w:val="20"/>
              </w:rPr>
              <w:t xml:space="preserve"> it to RAN2/RA</w:t>
            </w:r>
            <w:r>
              <w:rPr>
                <w:rFonts w:ascii="Times New Roman"/>
                <w:szCs w:val="20"/>
              </w:rPr>
              <w:t>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w:t>
            </w:r>
            <w:r>
              <w:rPr>
                <w:rFonts w:ascii="Times New Roman"/>
                <w:szCs w:val="20"/>
              </w:rPr>
              <w:t xml:space="preserve">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w:t>
            </w:r>
            <w:r>
              <w:rPr>
                <w:rFonts w:ascii="Times New Roman"/>
                <w:szCs w:val="20"/>
              </w:rPr>
              <w:t xml:space="preserv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w:t>
            </w:r>
            <w:r>
              <w:rPr>
                <w:rFonts w:ascii="Times New Roman"/>
                <w:szCs w:val="20"/>
              </w:rPr>
              <w:t>le we think this approach is possible for the inter-UE coordination objective (i.e., scheme1 with option 1 and option 2, scheme 2 with option 1), but this principle may not be applicable for the power saving RA and SL-DRX objectives, as currently for these</w:t>
            </w:r>
            <w:r>
              <w:rPr>
                <w:rFonts w:ascii="Times New Roman"/>
                <w:szCs w:val="20"/>
              </w:rPr>
              <w:t xml:space="preserve"> two objectives the WGs are working on only the essential functionalities. If some of these essential functionalities are not included, then the whole feature will not function properly. We can review the progress of R17 SL enhancement WI in December again</w:t>
            </w:r>
            <w:r>
              <w:rPr>
                <w:rFonts w:ascii="Times New Roman"/>
                <w:szCs w:val="20"/>
              </w:rPr>
              <w:t xml:space="preserve">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 xml:space="preserve">On the </w:t>
            </w:r>
            <w:r>
              <w:rPr>
                <w:rFonts w:ascii="Times New Roman"/>
                <w:szCs w:val="20"/>
              </w:rPr>
              <w:t>specific proposal, it would apply to all WI and not just SL, but RAN doesn’t tend to make these sorts of conclusions. The difficulty in practice with this sort of general guidance is it is always debatable whether something is complete enough to be handled</w:t>
            </w:r>
            <w:r>
              <w:rPr>
                <w:rFonts w:ascii="Times New Roman"/>
                <w:szCs w:val="20"/>
              </w:rPr>
              <w:t xml:space="preserve">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 xml:space="preserve">Setting up potential automated reverting of agreements would not lead </w:t>
            </w:r>
            <w:r>
              <w:rPr>
                <w:rFonts w:ascii="Times New Roman"/>
                <w:szCs w:val="20"/>
              </w:rPr>
              <w:t>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Similar view wit</w:t>
            </w:r>
            <w:r>
              <w:rPr>
                <w:rFonts w:ascii="Times New Roman"/>
                <w:szCs w:val="20"/>
              </w:rPr>
              <w:t xml:space="preserve">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w:t>
            </w:r>
            <w:r>
              <w:rPr>
                <w:rFonts w:ascii="Times New Roman"/>
                <w:szCs w:val="20"/>
              </w:rPr>
              <w:t xml:space="preserve">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 xml:space="preserve">The WGs have shown significantly improved progress in the last </w:t>
            </w:r>
            <w:r>
              <w:rPr>
                <w:rFonts w:ascii="Times New Roman"/>
                <w:szCs w:val="20"/>
              </w:rPr>
              <w:t xml:space="preserve">quarter, and we prefer to discuss any </w:t>
            </w:r>
            <w:proofErr w:type="gramStart"/>
            <w:r>
              <w:rPr>
                <w:rFonts w:ascii="Times New Roman"/>
                <w:szCs w:val="20"/>
              </w:rPr>
              <w:t>down-scoping</w:t>
            </w:r>
            <w:proofErr w:type="gramEnd"/>
            <w:r>
              <w:rPr>
                <w:rFonts w:ascii="Times New Roman"/>
                <w:szCs w:val="20"/>
              </w:rPr>
              <w:t xml:space="preserve">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Depending on the progress in RAN1 #106b-e and RAN1 #107-e meetings, we could revisit the proposal to check which parts can be down scoped. It may be too early to c</w:t>
            </w:r>
            <w:r>
              <w:rPr>
                <w:rFonts w:ascii="Times New Roman"/>
                <w:szCs w:val="20"/>
              </w:rPr>
              <w:t xml:space="preserve">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t>
            </w:r>
            <w:r>
              <w:rPr>
                <w:rFonts w:ascii="Times New Roman"/>
                <w:szCs w:val="20"/>
              </w:rPr>
              <w:t>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w:t>
            </w:r>
            <w:r>
              <w:rPr>
                <w:rFonts w:ascii="Times New Roman"/>
                <w:szCs w:val="20"/>
              </w:rPr>
              <w:t>t</w:t>
            </w:r>
            <w:proofErr w:type="gramEnd"/>
            <w:r>
              <w:rPr>
                <w:rFonts w:ascii="Times New Roman"/>
                <w:szCs w:val="20"/>
              </w:rPr>
              <w:t xml:space="preserve">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t>
            </w:r>
            <w:r>
              <w:rPr>
                <w:rFonts w:ascii="Times New Roman"/>
                <w:szCs w:val="20"/>
              </w:rPr>
              <w:t xml:space="preserv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w:t>
            </w:r>
            <w:r>
              <w:rPr>
                <w:rFonts w:ascii="Times New Roman"/>
                <w:szCs w:val="20"/>
              </w:rPr>
              <w:t>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w:t>
            </w:r>
            <w:r>
              <w:rPr>
                <w:rFonts w:ascii="Times New Roman"/>
                <w:szCs w:val="20"/>
              </w:rPr>
              <w:t>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We see no need to explicitly add this confirma</w:t>
            </w:r>
            <w:r>
              <w:rPr>
                <w:rFonts w:ascii="Times New Roman"/>
                <w:szCs w:val="20"/>
              </w:rPr>
              <w:t xml:space="preserve">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w:t>
            </w:r>
            <w:r>
              <w:rPr>
                <w:rFonts w:ascii="Times New Roman"/>
                <w:szCs w:val="20"/>
              </w:rPr>
              <w:t>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w:t>
            </w:r>
            <w:r>
              <w:rPr>
                <w:rFonts w:ascii="Times New Roman"/>
                <w:szCs w:val="20"/>
              </w:rPr>
              <w:t>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w:t>
            </w:r>
            <w:r>
              <w:rPr>
                <w:rFonts w:ascii="Times New Roman"/>
                <w:szCs w:val="20"/>
              </w:rPr>
              <w:t xml:space="preserve">coped and we suggest </w:t>
            </w:r>
            <w:proofErr w:type="gramStart"/>
            <w:r>
              <w:rPr>
                <w:rFonts w:ascii="Times New Roman"/>
                <w:szCs w:val="20"/>
              </w:rPr>
              <w:t>to leave</w:t>
            </w:r>
            <w:proofErr w:type="gramEnd"/>
            <w:r>
              <w:rPr>
                <w:rFonts w:ascii="Times New Roman"/>
                <w:szCs w:val="20"/>
              </w:rPr>
              <w:t xml:space="preser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w:t>
            </w:r>
            <w:r>
              <w:rPr>
                <w:rFonts w:ascii="Times New Roman"/>
                <w:szCs w:val="20"/>
              </w:rPr>
              <w:t>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r>
        <w:rPr>
          <w:rFonts w:ascii="Times New Roman"/>
          <w:szCs w:val="20"/>
        </w:rPr>
        <w:t>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 xml:space="preserve">It is always recommended to adopt simple solution whenever possible in the technical design to complete basic/essential functionalities in this work item, and not to spend </w:t>
            </w:r>
            <w:r>
              <w:rPr>
                <w:rFonts w:ascii="Times New Roman"/>
                <w:szCs w:val="20"/>
              </w:rPr>
              <w:t>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w:t>
            </w:r>
            <w:r>
              <w:rPr>
                <w:rFonts w:ascii="Times New Roman"/>
                <w:szCs w:val="20"/>
              </w:rPr>
              <w:t>a / practice also for the November WG meeting and RAN2 as well, at least for this R17 WI. If it is too much hassle to increase to the TU in RAN for a R17 WI, then it can be up to WG chair’s best judgement to flexibly increase the amount of online and offli</w:t>
            </w:r>
            <w:r>
              <w:rPr>
                <w:rFonts w:ascii="Times New Roman"/>
                <w:szCs w:val="20"/>
              </w:rPr>
              <w:t>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 xml:space="preserve">We do not agree on increasing the number of TUs for this WI. Due to the progress in the last </w:t>
            </w:r>
            <w:r>
              <w:rPr>
                <w:rFonts w:ascii="Times New Roman"/>
              </w:rPr>
              <w:t>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On the specific proposal, we do this already, the chairs will look for t</w:t>
            </w:r>
            <w:r>
              <w:rPr>
                <w:rFonts w:ascii="Times New Roman"/>
                <w:szCs w:val="20"/>
              </w:rPr>
              <w:t>his anyway during the upcoming meetings. ‘Simple’ is also debatable, especially since we have multiple use cases to support. It is a ‘simple’ design to adopt a general design with minimum standard impact that has the flexibility to cover the existing agree</w:t>
            </w:r>
            <w:r>
              <w:rPr>
                <w:rFonts w:ascii="Times New Roman"/>
                <w:szCs w:val="20"/>
              </w:rPr>
              <w:t xml:space="preserv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w:t>
            </w:r>
            <w:r>
              <w:rPr>
                <w:rFonts w:ascii="Times New Roman"/>
                <w:szCs w:val="20"/>
              </w:rPr>
              <w:t xml:space="preserve"> WGs on whether a solution is sufficiently simple to be adopted. The pressure to complete the WI on time will naturally lead to solutions which can be finalized in the available time, without needing qualitative statements from RAN that themselves take up </w:t>
            </w:r>
            <w:r>
              <w:rPr>
                <w:rFonts w:ascii="Times New Roman"/>
                <w:szCs w:val="20"/>
              </w:rPr>
              <w:t>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 xml:space="preserve">Not sure if we need this as RAN guidance although we agree with the philosophy. As HW </w:t>
            </w:r>
            <w:r>
              <w:rPr>
                <w:rFonts w:ascii="Times New Roman"/>
                <w:szCs w:val="20"/>
              </w:rPr>
              <w:t>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Rather than increasing TU, we pre</w:t>
            </w:r>
            <w:r>
              <w:rPr>
                <w:rFonts w:ascii="Times New Roman" w:hint="eastAsia"/>
                <w:szCs w:val="20"/>
              </w:rPr>
              <w:t xml:space="preserv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w:t>
            </w:r>
            <w:r>
              <w:rPr>
                <w:rFonts w:ascii="Times New Roman"/>
                <w:szCs w:val="20"/>
              </w:rPr>
              <w:t>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However, we are not sure whether increasing the TU for this WI in Q4 will be realistic. Note that no TU was allocate</w:t>
            </w:r>
            <w:r>
              <w:rPr>
                <w:rFonts w:ascii="Times New Roman"/>
                <w:szCs w:val="20"/>
              </w:rPr>
              <w:t xml:space="preserv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Regarding the second part, considering that the Rel-16 SL spec seems to quite stable based on the situation in RAN1#106e, it is ac</w:t>
            </w:r>
            <w:r>
              <w:rPr>
                <w:rFonts w:ascii="Times New Roman"/>
                <w:szCs w:val="20"/>
              </w:rPr>
              <w:t xml:space="preserve">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t>
            </w:r>
            <w:r>
              <w:rPr>
                <w:rFonts w:ascii="Times New Roman" w:eastAsia="SimSun" w:hint="eastAsia"/>
                <w:szCs w:val="20"/>
                <w:lang w:eastAsia="zh-CN"/>
              </w:rPr>
              <w:t>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 xml:space="preserve">Simple solutions are better, but what is simple would be unclear and the </w:t>
            </w:r>
            <w:r>
              <w:rPr>
                <w:rFonts w:ascii="Times New Roman"/>
                <w:szCs w:val="20"/>
              </w:rPr>
              <w:t>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w:t>
            </w:r>
            <w:r>
              <w:rPr>
                <w:rFonts w:ascii="Times New Roman"/>
                <w:szCs w:val="20"/>
              </w:rPr>
              <w:t xml:space="preserve">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w:t>
            </w:r>
            <w:r>
              <w:rPr>
                <w:rFonts w:ascii="Times New Roman" w:eastAsia="SimSun"/>
                <w:szCs w:val="20"/>
                <w:lang w:eastAsia="zh-CN"/>
              </w:rPr>
              <w:t>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The intention to adopt simple solution whenever possible is always good, however, in practice it is not easy because the definiti</w:t>
            </w:r>
            <w:r>
              <w:rPr>
                <w:rFonts w:ascii="Times New Roman"/>
                <w:szCs w:val="20"/>
              </w:rPr>
              <w:t xml:space="preserve">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w:t>
            </w:r>
            <w:r>
              <w:rPr>
                <w:rFonts w:ascii="Times New Roman"/>
                <w:szCs w:val="20"/>
              </w:rPr>
              <w:t>ple” solution will just result in disagreement about what is “simple”.  We don’t see a strong need for explicit guidance from the plenary, but if there is a strong desire to clarify the work, it might be better to guide RAN1 to focus on solutions within th</w:t>
            </w:r>
            <w:r>
              <w:rPr>
                <w:rFonts w:ascii="Times New Roman"/>
                <w:szCs w:val="20"/>
              </w:rPr>
              <w:t>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 xml:space="preserve">We interpreted from RP-211807 that the proposed TU increase was only for RAN1.  We don’t have a strong view on this aspect—the work could be handled with a slight TU increase or at the </w:t>
            </w:r>
            <w:r>
              <w:rPr>
                <w:rFonts w:ascii="Times New Roman"/>
                <w:szCs w:val="20"/>
              </w:rPr>
              <w:t>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t simple solution should be preferred, but we do not th</w:t>
            </w:r>
            <w:r>
              <w:rPr>
                <w:rFonts w:ascii="Times New Roman"/>
                <w:szCs w:val="20"/>
              </w:rPr>
              <w:t xml:space="preserve">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On TU allocation, we think it can depend</w:t>
            </w:r>
            <w:r>
              <w:rPr>
                <w:rFonts w:ascii="Times New Roman"/>
                <w:szCs w:val="20"/>
              </w:rPr>
              <w:t xml:space="preserve">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w:t>
            </w:r>
            <w:r>
              <w:rPr>
                <w:rFonts w:ascii="Times New Roman" w:eastAsia="MS Mincho"/>
                <w:szCs w:val="20"/>
                <w:lang w:eastAsia="ja-JP"/>
              </w:rPr>
              <w:t>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w:t>
            </w:r>
            <w:r>
              <w:rPr>
                <w:rFonts w:ascii="Times New Roman"/>
                <w:szCs w:val="20"/>
              </w:rPr>
              <w:t xml:space="preserve">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 xml:space="preserve">As for simple solution, we do not see </w:t>
            </w:r>
            <w:r>
              <w:rPr>
                <w:rFonts w:ascii="Times New Roman"/>
                <w:szCs w:val="20"/>
              </w:rPr>
              <w:t>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 xml:space="preserve">We share same views with other </w:t>
            </w:r>
            <w:r>
              <w:rPr>
                <w:rFonts w:ascii="Times New Roman"/>
                <w:szCs w:val="20"/>
              </w:rPr>
              <w:t>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In addition, we think the progress in August meeting is good and tend to not increase the TU. For e-meeting, more effort is actually spent on offline discussion.</w:t>
            </w:r>
            <w:r>
              <w:rPr>
                <w:rFonts w:ascii="Times New Roman"/>
                <w:szCs w:val="20"/>
              </w:rPr>
              <w:t xml:space="preserve">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w:t>
            </w:r>
            <w:r>
              <w:rPr>
                <w:rFonts w:ascii="Times New Roman" w:eastAsia="MS Mincho"/>
                <w:szCs w:val="20"/>
                <w:lang w:eastAsia="ja-JP"/>
              </w:rPr>
              <w:t>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 xml:space="preserve">Increasing the TU could impact other </w:t>
            </w:r>
            <w:proofErr w:type="gramStart"/>
            <w:r>
              <w:rPr>
                <w:rFonts w:ascii="Times New Roman"/>
                <w:szCs w:val="20"/>
              </w:rPr>
              <w:t>work</w:t>
            </w:r>
            <w:proofErr w:type="gramEnd"/>
            <w:r>
              <w:rPr>
                <w:rFonts w:ascii="Times New Roman"/>
                <w:szCs w:val="20"/>
              </w:rPr>
              <w:t xml:space="preserve"> but we like to leave it to the working group a</w:t>
            </w:r>
            <w:r>
              <w:rPr>
                <w:rFonts w:ascii="Times New Roman"/>
                <w:szCs w:val="20"/>
              </w:rPr>
              <w:t>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w:t>
            </w:r>
            <w:r>
              <w:rPr>
                <w:rFonts w:ascii="Times New Roman"/>
                <w:szCs w:val="20"/>
              </w:rPr>
              <w:t xml:space="preserve">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 xml:space="preserve">If possible, then I suggest </w:t>
            </w:r>
            <w:proofErr w:type="gramStart"/>
            <w:r>
              <w:rPr>
                <w:rFonts w:ascii="Times New Roman"/>
                <w:szCs w:val="20"/>
              </w:rPr>
              <w:t>to make</w:t>
            </w:r>
            <w:proofErr w:type="gramEnd"/>
            <w:r>
              <w:rPr>
                <w:rFonts w:ascii="Times New Roman"/>
                <w:szCs w:val="20"/>
              </w:rPr>
              <w:t xml:space="preserv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w:t>
      </w:r>
      <w:r>
        <w:rPr>
          <w:rFonts w:ascii="Times New Roman"/>
          <w:szCs w:val="20"/>
        </w:rPr>
        <w:t xml:space="preserve">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 xml:space="preserve">Generally, OK. We also would </w:t>
            </w:r>
            <w:r>
              <w:rPr>
                <w:rFonts w:ascii="Times New Roman"/>
                <w:szCs w:val="20"/>
              </w:rPr>
              <w:t>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w:t>
            </w:r>
            <w:r>
              <w:rPr>
                <w:rFonts w:ascii="Times New Roman"/>
              </w:rPr>
              <w:t>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 xml:space="preserve">We should continue from what we have in the chair notes so far as we have achieved these agreements after extensive </w:t>
            </w:r>
            <w:r>
              <w:rPr>
                <w:rFonts w:ascii="Times New Roman"/>
                <w:szCs w:val="20"/>
              </w:rPr>
              <w:t xml:space="preserve">discussions. Forced down selection or prioritization may have the opposite effect and actually slow the progress. A single solution is also hard to define, for example there may be higher layer control / configuration for each scheme which is a ‘solution’ </w:t>
            </w:r>
            <w:r>
              <w:rPr>
                <w:rFonts w:ascii="Times New Roman"/>
                <w:szCs w:val="20"/>
              </w:rPr>
              <w:t>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w:t>
            </w:r>
            <w:r>
              <w:rPr>
                <w:rFonts w:ascii="Times New Roman"/>
                <w:szCs w:val="20"/>
              </w:rPr>
              <w:t>,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 xml:space="preserve">There are some FFS points which already concretely express </w:t>
            </w:r>
            <w:r>
              <w:rPr>
                <w:rFonts w:ascii="Times New Roman"/>
                <w:szCs w:val="20"/>
              </w:rPr>
              <w:t>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Based on this propo</w:t>
            </w:r>
            <w:r>
              <w:rPr>
                <w:rFonts w:ascii="Times New Roman"/>
                <w:szCs w:val="20"/>
              </w:rPr>
              <w:t xml:space="preserve">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w:t>
            </w:r>
            <w:r>
              <w:rPr>
                <w:rFonts w:ascii="Times New Roman"/>
                <w:szCs w:val="20"/>
              </w:rPr>
              <w:t xml:space="preserve">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w:t>
            </w:r>
            <w:r>
              <w:rPr>
                <w:rFonts w:ascii="Times New Roman"/>
                <w:szCs w:val="20"/>
              </w:rPr>
              <w:t xml:space="preserve">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 xml:space="preserve">in Q4. Especially this would be important in terms of discussion time allocation as the group might </w:t>
            </w:r>
            <w:r>
              <w:rPr>
                <w:rFonts w:ascii="Times New Roman"/>
                <w:szCs w:val="20"/>
              </w:rPr>
              <w:t>spent too much discussion time for some variants and the others may not have time for discussions. One possible guidance is to recommend RAN1 to complete at least one solution for each of scheme 1 with preferred resources, scheme 1 with non-preferred resou</w:t>
            </w:r>
            <w:r>
              <w:rPr>
                <w:rFonts w:ascii="Times New Roman"/>
                <w:szCs w:val="20"/>
              </w:rPr>
              <w:t>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We are fine with this proposal. Single solution for each sche</w:t>
            </w:r>
            <w:r>
              <w:rPr>
                <w:rFonts w:ascii="Times New Roman" w:eastAsia="SimSun" w:hint="eastAsia"/>
                <w:szCs w:val="20"/>
                <w:lang w:eastAsia="zh-CN"/>
              </w:rPr>
              <w:t xml:space="preserv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w:t>
            </w:r>
            <w:r>
              <w:rPr>
                <w:rFonts w:ascii="Times New Roman"/>
                <w:szCs w:val="20"/>
              </w:rPr>
              <w:t xml:space="preserve">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In addition, some sort of RAN guidance may help fast converge in</w:t>
            </w:r>
            <w:r>
              <w:rPr>
                <w:rFonts w:ascii="Times New Roman" w:eastAsia="SimSun"/>
                <w:szCs w:val="20"/>
                <w:lang w:eastAsia="zh-CN"/>
              </w:rPr>
              <w:t xml:space="preserve">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w:t>
            </w:r>
            <w:r>
              <w:rPr>
                <w:rFonts w:ascii="Times New Roman"/>
                <w:szCs w:val="20"/>
                <w:lang w:val="en-GB"/>
              </w:rPr>
              <w:t xml:space="preserve">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w:t>
            </w:r>
            <w:r>
              <w:rPr>
                <w:rFonts w:ascii="Times New Roman"/>
                <w:szCs w:val="20"/>
              </w:rPr>
              <w:t xml:space="preserve">212034 makes sense to reduce work scope / </w:t>
            </w:r>
            <w:proofErr w:type="gramStart"/>
            <w:r>
              <w:rPr>
                <w:rFonts w:ascii="Times New Roman"/>
                <w:szCs w:val="20"/>
              </w:rPr>
              <w:t>work load</w:t>
            </w:r>
            <w:proofErr w:type="gramEnd"/>
            <w:r>
              <w:rPr>
                <w:rFonts w:ascii="Times New Roman"/>
                <w:szCs w:val="20"/>
              </w:rPr>
              <w:t xml:space="preserve">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lastRenderedPageBreak/>
              <w:t>Lenovo, Motor</w:t>
            </w:r>
            <w:r>
              <w:rPr>
                <w:rFonts w:ascii="Times New Roman"/>
                <w:szCs w:val="20"/>
              </w:rPr>
              <w:t>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w:t>
            </w:r>
            <w:r>
              <w:rPr>
                <w:rFonts w:ascii="Times New Roman"/>
                <w:szCs w:val="20"/>
              </w:rPr>
              <w:t>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w:t>
            </w:r>
            <w:r>
              <w:rPr>
                <w:rFonts w:ascii="Times New Roman" w:eastAsia="MS Mincho"/>
                <w:szCs w:val="20"/>
                <w:lang w:eastAsia="ja-JP"/>
              </w:rPr>
              <w:t xml:space="preserve">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w:t>
            </w:r>
            <w:r>
              <w:rPr>
                <w:rFonts w:ascii="Times New Roman"/>
                <w:szCs w:val="20"/>
              </w:rPr>
              <w:t>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w:t>
      </w:r>
      <w:r>
        <w:rPr>
          <w:rFonts w:ascii="Times New Roman"/>
          <w:szCs w:val="20"/>
        </w:rPr>
        <w:t>Rel-14 LTE sidelink random resource selection and partial sensing”) and deprioritize other enhancements beyond this. It also proposed to minimize RAN1 discussion time for the relation between partial sensing and sidelink DRX and strive for defining resourc</w:t>
      </w:r>
      <w:r>
        <w:rPr>
          <w:rFonts w:ascii="Times New Roman"/>
          <w:szCs w:val="20"/>
        </w:rPr>
        <w:t>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 xml:space="preserve">In the power saving RA </w:t>
            </w:r>
            <w:r>
              <w:rPr>
                <w:rFonts w:ascii="Times New Roman"/>
                <w:szCs w:val="20"/>
              </w:rPr>
              <w:t>agenda in RAN1, we followed closely the R14 LTE-V based random selection and partial sensing schemes for NR sidelink, and incorporated some enhancements (as needed and allowed by the WID) to take into account of small reservation periodicities and aperiodi</w:t>
            </w:r>
            <w:r>
              <w:rPr>
                <w:rFonts w:ascii="Times New Roman"/>
                <w:szCs w:val="20"/>
              </w:rPr>
              <w:t>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w:t>
            </w:r>
            <w:r>
              <w:rPr>
                <w:rFonts w:ascii="Times New Roman"/>
                <w:szCs w:val="20"/>
              </w:rPr>
              <w:t>e categorized in two technical aspects. Firstly, the relation between the actual monitoring of slots (including RSRP measurement) and SL-DRX has been discussed for many meetings due to the LS from RAN2. In the last meeting, RAN1 finally reached the followi</w:t>
            </w:r>
            <w:r>
              <w:rPr>
                <w:rFonts w:ascii="Times New Roman"/>
                <w:szCs w:val="20"/>
              </w:rPr>
              <w:t>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 xml:space="preserve">FFS: When such reception and measurement is performed, whether it is subject to specification, or is up to </w:t>
            </w:r>
            <w:r>
              <w:rPr>
                <w:rStyle w:val="Emphasis"/>
                <w:rFonts w:ascii="Times New Roman" w:eastAsia="Times New Roman"/>
                <w:iCs w:val="0"/>
                <w:szCs w:val="20"/>
              </w:rPr>
              <w:t>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 xml:space="preserve">and a TX UE not performing its own </w:t>
            </w:r>
            <w:r>
              <w:rPr>
                <w:rFonts w:ascii="Times New Roman"/>
                <w:szCs w:val="20"/>
              </w:rPr>
              <w:t>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The second technical aspect is related to determination of the ca</w:t>
            </w:r>
            <w:r>
              <w:rPr>
                <w:rFonts w:ascii="Times New Roman"/>
                <w:szCs w:val="20"/>
              </w:rPr>
              <w:t xml:space="preserve">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w:t>
            </w:r>
            <w:r>
              <w:rPr>
                <w:rFonts w:ascii="Times New Roman"/>
                <w:szCs w:val="20"/>
              </w:rPr>
              <w:t>d provide a response LS. We think at least for this issue, we should have a technical discussion in the next RAN1 meeting. If a simple agreement can be reached, this issue can be closed. If not, everything is leave it to UE implementation regarding partial</w:t>
            </w:r>
            <w:r>
              <w:rPr>
                <w:rFonts w:ascii="Times New Roman"/>
                <w:szCs w:val="20"/>
              </w:rPr>
              <w:t xml:space="preserve">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 xml:space="preserve">If the intention is to completely decouple the relationship between partial sensing and sidelink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w:t>
            </w:r>
            <w:r>
              <w:rPr>
                <w:rFonts w:ascii="Times New Roman"/>
                <w:szCs w:val="20"/>
              </w:rPr>
              <w:t>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 xml:space="preserve">There is no need to include any clarification/observation in the WID regarding the aspects to focus on the power efficient resource allocation. </w:t>
            </w:r>
            <w:r>
              <w:rPr>
                <w:rFonts w:ascii="Times New Roman"/>
                <w:szCs w:val="20"/>
              </w:rPr>
              <w:t>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w:t>
            </w:r>
            <w:r>
              <w:rPr>
                <w:rFonts w:ascii="Times New Roman"/>
                <w:szCs w:val="20"/>
              </w:rPr>
              <w:t>exibility for periodic transmission and dynamic resource allocation for aperiodic transmissions in Rel-16 NR V2X design, the enhancement is necessary.  We made good progress on both PBPS and CPS, as well as random resource selection. We should continue fro</w:t>
            </w:r>
            <w:r>
              <w:rPr>
                <w:rFonts w:ascii="Times New Roman"/>
                <w:szCs w:val="20"/>
              </w:rPr>
              <w:t>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w:t>
            </w:r>
            <w:r>
              <w:rPr>
                <w:rFonts w:ascii="Times New Roman"/>
                <w:szCs w:val="20"/>
              </w:rPr>
              <w:t>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w:t>
            </w:r>
            <w:r>
              <w:rPr>
                <w:rFonts w:ascii="Times New Roman"/>
                <w:szCs w:val="20"/>
              </w:rPr>
              <w:t xml:space="preserve">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w:t>
            </w:r>
            <w:r>
              <w:rPr>
                <w:rFonts w:ascii="Times New Roman" w:hint="eastAsia"/>
                <w:szCs w:val="20"/>
              </w:rPr>
              <w:t>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w:t>
            </w:r>
            <w:r>
              <w:rPr>
                <w:rFonts w:ascii="Times New Roman"/>
                <w:szCs w:val="20"/>
              </w:rPr>
              <w:t>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w:t>
            </w:r>
            <w:r>
              <w:rPr>
                <w:rFonts w:ascii="Times New Roman"/>
                <w:szCs w:val="20"/>
              </w:rPr>
              <w:t>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w:t>
            </w:r>
            <w:r>
              <w:rPr>
                <w:rFonts w:ascii="Times New Roman"/>
                <w:szCs w:val="20"/>
              </w:rPr>
              <w:t xml:space="preserve">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w:t>
            </w:r>
            <w:r>
              <w:rPr>
                <w:rFonts w:ascii="Times New Roman"/>
                <w:szCs w:val="20"/>
              </w:rPr>
              <w:t>pplicable to a TX UE configured with sidelink DRX for its own data reception and a TX UE not performing its own data reception”: The TX UE which has been configured with SL-DRX cannot be simply treated as same as the TX UE not configured with SL-DRX for da</w:t>
            </w:r>
            <w:r>
              <w:rPr>
                <w:rFonts w:ascii="Times New Roman"/>
                <w:szCs w:val="20"/>
              </w:rPr>
              <w:t>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w:t>
            </w:r>
            <w:r>
              <w:rPr>
                <w:rFonts w:ascii="Times New Roman"/>
                <w:szCs w:val="20"/>
              </w:rPr>
              <w:t>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On the other hand, there is a new LS from RAN2 to RAN1 (R2-2108997): Tx UE should select the resources taking into account the active time of the Rx UE. It is open whether RAN1 or RAN2 im</w:t>
            </w:r>
            <w:r>
              <w:rPr>
                <w:rFonts w:ascii="Times New Roman"/>
                <w:szCs w:val="20"/>
              </w:rPr>
              <w:t xml:space="preserve">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t>
            </w:r>
            <w:r>
              <w:rPr>
                <w:rFonts w:ascii="Times New Roman"/>
                <w:szCs w:val="20"/>
              </w:rPr>
              <w:t>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The proposal is not clear but confusing especially on the part of “deprioritize other enhancements” and “strive for defining resource allocation solutions that are commonly applicable”. If it means that UE should al</w:t>
            </w:r>
            <w:r>
              <w:rPr>
                <w:rFonts w:ascii="Times New Roman"/>
                <w:szCs w:val="20"/>
              </w:rPr>
              <w:t xml:space="preserve">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w:t>
            </w:r>
            <w:r>
              <w:rPr>
                <w:rFonts w:ascii="Times New Roman"/>
                <w:szCs w:val="20"/>
              </w:rPr>
              <w:t xml:space="preserve">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w:t>
            </w:r>
            <w:r>
              <w:rPr>
                <w:rFonts w:ascii="Times New Roman"/>
                <w:szCs w:val="20"/>
              </w:rPr>
              <w:t xml:space="preserve">eady touch many stage-3 </w:t>
            </w:r>
            <w:proofErr w:type="gramStart"/>
            <w:r>
              <w:rPr>
                <w:rFonts w:ascii="Times New Roman"/>
                <w:szCs w:val="20"/>
              </w:rPr>
              <w:t>design</w:t>
            </w:r>
            <w:proofErr w:type="gramEnd"/>
            <w:r>
              <w:rPr>
                <w:rFonts w:ascii="Times New Roman"/>
                <w:szCs w:val="20"/>
              </w:rPr>
              <w:t xml:space="preserve">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w:t>
            </w:r>
            <w:r>
              <w:rPr>
                <w:rStyle w:val="Emphasis"/>
                <w:rFonts w:ascii="Times New Roman"/>
                <w:i w:val="0"/>
                <w:szCs w:val="20"/>
              </w:rPr>
              <w:t>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 xml:space="preserve">e may leave it to UE </w:t>
            </w:r>
            <w:r>
              <w:rPr>
                <w:rStyle w:val="Emphasis"/>
                <w:rFonts w:ascii="Times New Roman" w:eastAsia="SimSun"/>
                <w:i w:val="0"/>
                <w:lang w:eastAsia="zh-CN"/>
              </w:rPr>
              <w:t>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w:t>
            </w:r>
            <w:r>
              <w:rPr>
                <w:rFonts w:ascii="Times New Roman"/>
                <w:bCs/>
              </w:rPr>
              <w: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resour</w:t>
            </w:r>
            <w:r>
              <w:rPr>
                <w:rFonts w:ascii="Times New Roman"/>
                <w:bCs/>
                <w:lang w:eastAsia="zh-CN"/>
              </w:rPr>
              <w:t xml:space="preserve">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w:t>
            </w:r>
            <w:r>
              <w:rPr>
                <w:rFonts w:ascii="Times New Roman"/>
                <w:bCs/>
                <w:lang w:eastAsia="zh-CN"/>
              </w:rPr>
              <w:t xml:space="preserve">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w:t>
            </w:r>
            <w:r>
              <w:rPr>
                <w:rFonts w:ascii="Times New Roman"/>
                <w:szCs w:val="20"/>
              </w:rPr>
              <w:t>me, we think that each WG already is discussing on top of LTE mechanism. However, many aspects of NR-SL Rel-16 are not same as LTE-SL, so corresponding modification is discussed. This would be the current situation. Based on this, we do not see the benefit</w:t>
            </w:r>
            <w:r>
              <w:rPr>
                <w:rFonts w:ascii="Times New Roman"/>
                <w:szCs w:val="20"/>
              </w:rPr>
              <w:t xml:space="preserve">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w:t>
            </w:r>
            <w:r>
              <w:rPr>
                <w:rFonts w:ascii="Times New Roman"/>
                <w:szCs w:val="20"/>
              </w:rPr>
              <w:t xml:space="preserve">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 xml:space="preserve">there is no need to </w:t>
            </w:r>
            <w:r>
              <w:rPr>
                <w:rFonts w:ascii="Times New Roman"/>
                <w:szCs w:val="20"/>
              </w:rPr>
              <w:t>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discussion should be allowed as long as it falls in the scope of the WID. Implici</w:t>
            </w:r>
            <w:r>
              <w:rPr>
                <w:rFonts w:ascii="Times New Roman"/>
                <w:szCs w:val="20"/>
              </w:rPr>
              <w:t xml:space="preserve">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t>
            </w:r>
            <w:r>
              <w:rPr>
                <w:rFonts w:ascii="Times New Roman"/>
                <w:szCs w:val="20"/>
              </w:rPr>
              <w:t xml:space="preserve">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w:t>
            </w:r>
            <w:r>
              <w:rPr>
                <w:rFonts w:ascii="Times New Roman"/>
                <w:szCs w:val="20"/>
              </w:rPr>
              <w:t>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introducing the</w:t>
            </w:r>
            <w:r>
              <w:rPr>
                <w:rFonts w:ascii="Times New Roman"/>
                <w:szCs w:val="20"/>
              </w:rPr>
              <w:t xml:space="preserve"> baseline based on the principle of Rel-14 LTE V2x. For example, we have agreed to introduce contiguous partial sensing, and consider the impact of partial sensing on preemption and reevaluation. All these discussions are beyond the baseline design from Re</w:t>
            </w:r>
            <w:r>
              <w:rPr>
                <w:rFonts w:ascii="Times New Roman"/>
                <w:szCs w:val="20"/>
              </w:rPr>
              <w:t xml:space="preserv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 xml:space="preserve">The relationship between sensing and DRX has been well discussed </w:t>
            </w:r>
            <w:r>
              <w:rPr>
                <w:rFonts w:ascii="Times New Roman" w:eastAsia="SimSun"/>
                <w:szCs w:val="20"/>
                <w:lang w:eastAsia="zh-CN"/>
              </w:rPr>
              <w:t>in RAN1. An important FFS is whether sensing in inactive time is subject to Spec. or up to UE implementation. As for whether sensing methods commonly applicable to a TX UE with DRX and a TX UE without DRX are defined, it can be further discussed in RAN1. W</w:t>
            </w:r>
            <w:r>
              <w:rPr>
                <w:rFonts w:ascii="Times New Roman" w:eastAsia="SimSun"/>
                <w:szCs w:val="20"/>
                <w:lang w:eastAsia="zh-CN"/>
              </w:rPr>
              <w:t>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w:t>
            </w:r>
            <w:r>
              <w:rPr>
                <w:rFonts w:ascii="Times New Roman" w:eastAsia="MS Mincho"/>
                <w:szCs w:val="20"/>
                <w:lang w:eastAsia="ja-JP"/>
              </w:rPr>
              <w:t>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 xml:space="preserve">In order to save time in RAN1, we prefer to avoid further RAN1 discussion on sidelink DRX. We suggest this objective to be finalized by </w:t>
            </w:r>
            <w:r>
              <w:rPr>
                <w:rFonts w:ascii="Times New Roman"/>
                <w:szCs w:val="20"/>
              </w:rPr>
              <w:t>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w:t>
            </w:r>
            <w:r>
              <w:rPr>
                <w:rFonts w:ascii="Times New Roman"/>
                <w:szCs w:val="20"/>
              </w:rPr>
              <w:lastRenderedPageBreak/>
              <w:t xml:space="preserve">the restriction that the </w:t>
            </w:r>
            <w:r>
              <w:rPr>
                <w:rFonts w:ascii="Times New Roman"/>
                <w:szCs w:val="20"/>
              </w:rPr>
              <w:t>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 xml:space="preserve">We feel that the power saving aspect has made good progress, and any </w:t>
            </w:r>
            <w:proofErr w:type="gramStart"/>
            <w:r>
              <w:rPr>
                <w:rFonts w:ascii="Times New Roman"/>
                <w:szCs w:val="20"/>
              </w:rPr>
              <w:t>down-selection</w:t>
            </w:r>
            <w:proofErr w:type="gramEnd"/>
            <w:r>
              <w:rPr>
                <w:rFonts w:ascii="Times New Roman"/>
                <w:szCs w:val="20"/>
              </w:rPr>
              <w:t xml:space="preserve"> can be handled at the</w:t>
            </w:r>
            <w:r>
              <w:rPr>
                <w:rFonts w:ascii="Times New Roman"/>
                <w:szCs w:val="20"/>
              </w:rPr>
              <w:t xml:space="preserv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w:t>
      </w:r>
      <w:r>
        <w:rPr>
          <w:rFonts w:ascii="Times New Roman" w:eastAsia="BatangChe"/>
          <w:kern w:val="32"/>
          <w:szCs w:val="28"/>
        </w:rPr>
        <w:t xml:space="preserve">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The moderator observe</w:t>
      </w:r>
      <w:r>
        <w:rPr>
          <w:rFonts w:ascii="Times New Roman" w:hint="eastAsia"/>
          <w:szCs w:val="20"/>
        </w:rPr>
        <w:t xml:space="pre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w:t>
      </w:r>
      <w:r>
        <w:rPr>
          <w:rFonts w:ascii="Times New Roman"/>
          <w:szCs w:val="20"/>
        </w:rPr>
        <w:t xml:space="preserve">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w:t>
      </w:r>
      <w:r>
        <w:rPr>
          <w:rFonts w:ascii="Times New Roman"/>
          <w:szCs w:val="20"/>
        </w:rPr>
        <w:t xml:space="preserve">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w:t>
      </w:r>
      <w:proofErr w:type="gramStart"/>
      <w:r>
        <w:rPr>
          <w:rFonts w:ascii="Times New Roman"/>
          <w:szCs w:val="20"/>
        </w:rPr>
        <w:t>”</w:t>
      </w:r>
      <w:proofErr w:type="gramEnd"/>
      <w:r>
        <w:rPr>
          <w:rFonts w:ascii="Times New Roman"/>
          <w:szCs w:val="20"/>
        </w:rPr>
        <w:t xml:space="preserve"> but some companies q</w:t>
      </w:r>
      <w:r>
        <w:rPr>
          <w:rFonts w:ascii="Times New Roman"/>
          <w:szCs w:val="20"/>
        </w:rPr>
        <w:t>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 xml:space="preserve">Q3: For inter-UE coordination, </w:t>
      </w:r>
      <w:r>
        <w:rPr>
          <w:rFonts w:ascii="Times New Roman"/>
          <w:szCs w:val="20"/>
        </w:rPr>
        <w:t>[RP-211790,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w:t>
      </w:r>
      <w:r>
        <w:rPr>
          <w:rFonts w:ascii="Times New Roman"/>
          <w:szCs w:val="20"/>
        </w:rPr>
        <w:t xml:space="preserve">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w:t>
      </w:r>
      <w:r>
        <w:rPr>
          <w:rFonts w:ascii="Times New Roman"/>
          <w:szCs w:val="20"/>
        </w:rPr>
        <w:t>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w:t>
      </w:r>
      <w:r>
        <w:rPr>
          <w:rFonts w:ascii="Times New Roman"/>
          <w:szCs w:val="20"/>
        </w:rPr>
        <w:t>ze other enhancements beyond this. It also proposed to minimize RAN1 discussion time for the relation between partial sensing and sidelink DRX and strive for defining resource allocation solutions that are commonly applicable to a TX UE configured with sid</w:t>
      </w:r>
      <w:r>
        <w:rPr>
          <w:rFonts w:ascii="Times New Roman"/>
          <w:szCs w:val="20"/>
        </w:rPr>
        <w:t>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Proposal 1 is a general guidance and may be helpful in addressing concerns on the number of different cases WGs are currently handling, especially</w:t>
      </w:r>
      <w:r>
        <w:rPr>
          <w:rFonts w:ascii="Times New Roman"/>
          <w:szCs w:val="20"/>
        </w:rPr>
        <w:t xml:space="preserve"> by </w:t>
      </w:r>
      <w:r>
        <w:rPr>
          <w:rFonts w:ascii="Times New Roman" w:hint="eastAsia"/>
          <w:szCs w:val="20"/>
        </w:rPr>
        <w:t xml:space="preserve">trying to make common solutions and </w:t>
      </w:r>
      <w:r>
        <w:rPr>
          <w:rFonts w:ascii="Times New Roman"/>
          <w:szCs w:val="20"/>
        </w:rPr>
        <w:t xml:space="preserve">saving discussion time on “FFS other options.” The moderator understands opinions from some companies that this wouldn’t be limited to this specific </w:t>
      </w:r>
      <w:proofErr w:type="gramStart"/>
      <w:r>
        <w:rPr>
          <w:rFonts w:ascii="Times New Roman"/>
          <w:szCs w:val="20"/>
        </w:rPr>
        <w:t>WI, but</w:t>
      </w:r>
      <w:proofErr w:type="gramEnd"/>
      <w:r>
        <w:rPr>
          <w:rFonts w:ascii="Times New Roman"/>
          <w:szCs w:val="20"/>
        </w:rPr>
        <w:t xml:space="preserve"> given that the status report already indicated “progress be</w:t>
      </w:r>
      <w:r>
        <w:rPr>
          <w:rFonts w:ascii="Times New Roman"/>
          <w:szCs w:val="20"/>
        </w:rPr>
        <w:t>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w:t>
      </w:r>
      <w:r>
        <w:rPr>
          <w:rFonts w:ascii="Times New Roman"/>
          <w:szCs w:val="20"/>
        </w:rPr>
        <w:t>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P</w:t>
      </w:r>
      <w:r>
        <w:rPr>
          <w:rFonts w:ascii="Times New Roman"/>
          <w:b/>
          <w:szCs w:val="20"/>
        </w:rPr>
        <w:t>roposal 1: TSG RAN reminds that WGs should focus on essential functionalities for timely completion of the objectives in the WID. TSG RAN recommends WGs to specify solution(s) applicable to as many cases as possible and avoid introducing additional options</w:t>
      </w:r>
      <w:r>
        <w:rPr>
          <w:rFonts w:ascii="Times New Roman"/>
          <w:b/>
          <w:szCs w:val="20"/>
        </w:rPr>
        <w:t xml:space="preserve">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w:t>
      </w:r>
      <w:r>
        <w:rPr>
          <w:rFonts w:ascii="Times New Roman"/>
          <w:szCs w:val="20"/>
        </w:rPr>
        <w:t xml:space="preserve"> the two proposals above.</w:t>
      </w:r>
    </w:p>
    <w:tbl>
      <w:tblPr>
        <w:tblStyle w:val="TableGrid"/>
        <w:tblW w:w="0" w:type="auto"/>
        <w:tblLook w:val="04A0" w:firstRow="1" w:lastRow="0" w:firstColumn="1" w:lastColumn="0" w:noHBand="0" w:noVBand="1"/>
      </w:tblPr>
      <w:tblGrid>
        <w:gridCol w:w="765"/>
        <w:gridCol w:w="8597"/>
      </w:tblGrid>
      <w:tr w:rsidR="005E0364" w14:paraId="312AFF60" w14:textId="77777777" w:rsidTr="001A4D43">
        <w:tc>
          <w:tcPr>
            <w:tcW w:w="765" w:type="dxa"/>
          </w:tcPr>
          <w:p w14:paraId="4CA36361" w14:textId="77777777" w:rsidR="005E0364" w:rsidRDefault="00A06568">
            <w:pPr>
              <w:widowControl/>
              <w:rPr>
                <w:rFonts w:ascii="Times New Roman"/>
                <w:szCs w:val="20"/>
              </w:rPr>
            </w:pPr>
            <w:r>
              <w:rPr>
                <w:rFonts w:ascii="Times New Roman" w:hint="eastAsia"/>
                <w:szCs w:val="20"/>
              </w:rPr>
              <w:t>Company</w:t>
            </w:r>
          </w:p>
        </w:tc>
        <w:tc>
          <w:tcPr>
            <w:tcW w:w="8597"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1A4D43">
        <w:tc>
          <w:tcPr>
            <w:tcW w:w="765"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597"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w:t>
            </w:r>
            <w:r>
              <w:rPr>
                <w:rFonts w:ascii="Times New Roman" w:eastAsia="SimSun"/>
                <w:b/>
                <w:szCs w:val="20"/>
                <w:lang w:eastAsia="zh-CN"/>
              </w:rPr>
              <w:t xml:space="preserve">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w:t>
            </w:r>
            <w:r>
              <w:rPr>
                <w:rFonts w:ascii="Times New Roman" w:eastAsia="SimSun"/>
                <w:szCs w:val="20"/>
                <w:lang w:eastAsia="zh-CN"/>
              </w:rPr>
              <w:t xml:space="preserve">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on the c</w:t>
            </w:r>
            <w:r>
              <w:rPr>
                <w:rFonts w:ascii="Times New Roman" w:eastAsia="SimSun"/>
                <w:szCs w:val="20"/>
                <w:lang w:eastAsia="zh-CN"/>
              </w:rPr>
              <w:t xml:space="preserve">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w:t>
            </w:r>
            <w:r>
              <w:rPr>
                <w:rFonts w:ascii="Times New Roman" w:eastAsia="SimSun"/>
                <w:b/>
                <w:szCs w:val="20"/>
                <w:lang w:eastAsia="zh-CN"/>
              </w:rPr>
              <w:t>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w:t>
            </w:r>
            <w:r>
              <w:rPr>
                <w:rFonts w:ascii="Times New Roman" w:eastAsia="SimSun"/>
                <w:szCs w:val="20"/>
                <w:lang w:eastAsia="zh-CN"/>
              </w:rPr>
              <w:t>o progress on this</w:t>
            </w:r>
          </w:p>
          <w:p w14:paraId="5FE55ED8" w14:textId="77777777" w:rsidR="005E0364" w:rsidRDefault="00A06568">
            <w:pPr>
              <w:widowControl/>
              <w:rPr>
                <w:rFonts w:ascii="Times New Roman"/>
                <w:b/>
                <w:szCs w:val="20"/>
              </w:rPr>
            </w:pPr>
            <w:r>
              <w:rPr>
                <w:rFonts w:ascii="Times New Roman"/>
                <w:b/>
                <w:szCs w:val="20"/>
              </w:rPr>
              <w:lastRenderedPageBreak/>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w:t>
            </w:r>
            <w:r>
              <w:rPr>
                <w:rFonts w:ascii="Times New Roman"/>
                <w:b/>
                <w:szCs w:val="20"/>
              </w:rPr>
              <w:t xml:space="preserve">g additional options for optimization. </w:t>
            </w:r>
          </w:p>
          <w:p w14:paraId="7D746F2A" w14:textId="77777777" w:rsidR="005E0364" w:rsidRDefault="005E0364">
            <w:pPr>
              <w:widowControl/>
              <w:rPr>
                <w:rFonts w:ascii="Times New Roman"/>
                <w:szCs w:val="20"/>
              </w:rPr>
            </w:pPr>
          </w:p>
        </w:tc>
      </w:tr>
      <w:tr w:rsidR="005E0364" w14:paraId="23E740BC" w14:textId="77777777" w:rsidTr="001A4D43">
        <w:tc>
          <w:tcPr>
            <w:tcW w:w="765"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597"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SimSun" w:hint="eastAsia"/>
                <w:szCs w:val="20"/>
                <w:lang w:eastAsia="zh-CN"/>
              </w:rPr>
              <w:t>e.g.</w:t>
            </w:r>
            <w:proofErr w:type="gramEnd"/>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 xml:space="preserve">applicable to as many cases as </w:t>
            </w:r>
            <w:r>
              <w:rPr>
                <w:rFonts w:ascii="Times New Roman" w:eastAsia="SimSun" w:hint="eastAsia"/>
                <w:szCs w:val="20"/>
                <w:lang w:eastAsia="zh-CN"/>
              </w:rPr>
              <w:t>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w:t>
            </w:r>
            <w:proofErr w:type="gramStart"/>
            <w:r>
              <w:rPr>
                <w:rFonts w:ascii="Times New Roman" w:eastAsia="SimSun" w:hint="eastAsia"/>
                <w:szCs w:val="20"/>
                <w:lang w:eastAsia="zh-CN"/>
              </w:rPr>
              <w:t>enough</w:t>
            </w:r>
            <w:proofErr w:type="gramEnd"/>
            <w:r>
              <w:rPr>
                <w:rFonts w:ascii="Times New Roman" w:eastAsia="SimSun" w:hint="eastAsia"/>
                <w:szCs w:val="20"/>
                <w:lang w:eastAsia="zh-CN"/>
              </w:rPr>
              <w:t xml:space="preserve">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w:t>
            </w:r>
            <w:r>
              <w:rPr>
                <w:rFonts w:ascii="Times New Roman" w:eastAsia="SimSun" w:hint="eastAsia"/>
                <w:szCs w:val="20"/>
                <w:lang w:eastAsia="zh-CN"/>
              </w:rPr>
              <w:t>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Proposal 1: TSG RAN reminds that WGs should focus on essential functionalities for timely completio</w:t>
            </w:r>
            <w:r>
              <w:rPr>
                <w:rFonts w:ascii="Times New Roman"/>
                <w:b/>
                <w:szCs w:val="20"/>
              </w:rPr>
              <w:t xml:space="preserve">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 xml:space="preserve">applicable to </w:t>
            </w:r>
            <w:r>
              <w:rPr>
                <w:rFonts w:ascii="Times New Roman"/>
                <w:b/>
                <w:strike/>
                <w:color w:val="FF0000"/>
                <w:szCs w:val="20"/>
              </w:rPr>
              <w:t>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w:t>
            </w:r>
            <w:r>
              <w:rPr>
                <w:rFonts w:ascii="Times New Roman"/>
                <w:b/>
                <w:strike/>
                <w:color w:val="FF0000"/>
                <w:szCs w:val="20"/>
              </w:rPr>
              <w:t>at least</w:t>
            </w:r>
            <w:r>
              <w:rPr>
                <w:rFonts w:ascii="Times New Roman"/>
                <w:b/>
                <w:szCs w:val="20"/>
              </w:rPr>
              <w:t xml:space="preserve"> one solution</w:t>
            </w:r>
            <w:r>
              <w:rPr>
                <w:rFonts w:ascii="Times New Roman"/>
                <w:b/>
                <w:szCs w:val="20"/>
              </w:rPr>
              <w:t xml:space="preserve">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1A4D43">
        <w:tc>
          <w:tcPr>
            <w:tcW w:w="765"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597"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1A4D43" w14:paraId="5AE0AD78" w14:textId="77777777" w:rsidTr="001A4D43">
        <w:tc>
          <w:tcPr>
            <w:tcW w:w="765" w:type="dxa"/>
          </w:tcPr>
          <w:p w14:paraId="2EB6CF14" w14:textId="77777777" w:rsidR="001A4D43" w:rsidRDefault="001A4D43" w:rsidP="001A4D43">
            <w:pPr>
              <w:widowControl/>
              <w:rPr>
                <w:rFonts w:ascii="Times New Roman"/>
                <w:szCs w:val="20"/>
              </w:rPr>
            </w:pPr>
          </w:p>
        </w:tc>
        <w:tc>
          <w:tcPr>
            <w:tcW w:w="8597" w:type="dxa"/>
          </w:tcPr>
          <w:p w14:paraId="3632EDFC" w14:textId="77777777" w:rsidR="001A4D43" w:rsidRDefault="001A4D43" w:rsidP="001A4D43">
            <w:pPr>
              <w:widowControl/>
              <w:rPr>
                <w:rFonts w:ascii="Times New Roman"/>
                <w:szCs w:val="20"/>
              </w:rPr>
            </w:pP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9DF05" w14:textId="77777777" w:rsidR="00A06568" w:rsidRDefault="00A06568">
      <w:pPr>
        <w:spacing w:after="0" w:line="240" w:lineRule="auto"/>
      </w:pPr>
      <w:r>
        <w:separator/>
      </w:r>
    </w:p>
  </w:endnote>
  <w:endnote w:type="continuationSeparator" w:id="0">
    <w:p w14:paraId="1D154957" w14:textId="77777777" w:rsidR="00A06568" w:rsidRDefault="00A0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panose1 w:val="020B0604020202020204"/>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834A" w14:textId="77777777" w:rsidR="005E0364" w:rsidRDefault="00A06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5E0364" w:rsidRDefault="005E0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F7F0" w14:textId="77777777" w:rsidR="005E0364" w:rsidRDefault="00A06568">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5E0364" w:rsidRDefault="00A06568">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t>5</w:t>
    </w:r>
    <w:r>
      <w:rPr>
        <w:rStyle w:val="PageNumber"/>
      </w:rPr>
      <w:fldChar w:fldCharType="end"/>
    </w:r>
  </w:p>
  <w:p w14:paraId="5613AE45" w14:textId="77777777" w:rsidR="005E0364" w:rsidRDefault="005E0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0F072" w14:textId="77777777" w:rsidR="00A06568" w:rsidRDefault="00A06568">
      <w:pPr>
        <w:spacing w:after="0" w:line="240" w:lineRule="auto"/>
      </w:pPr>
      <w:r>
        <w:separator/>
      </w:r>
    </w:p>
  </w:footnote>
  <w:footnote w:type="continuationSeparator" w:id="0">
    <w:p w14:paraId="424B273C" w14:textId="77777777" w:rsidR="00A06568" w:rsidRDefault="00A06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02553-A460-418D-9683-B6D7F154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7422</Words>
  <Characters>42310</Characters>
  <Application>Microsoft Office Word</Application>
  <DocSecurity>0</DocSecurity>
  <Lines>352</Lines>
  <Paragraphs>99</Paragraphs>
  <ScaleCrop>false</ScaleCrop>
  <Company>LGE</Company>
  <LinksUpToDate>false</LinksUpToDate>
  <CharactersWithSpaces>49633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Chunxuan Ye</cp:lastModifiedBy>
  <cp:revision>3</cp:revision>
  <cp:lastPrinted>2014-01-26T05:26:00Z</cp:lastPrinted>
  <dcterms:created xsi:type="dcterms:W3CDTF">2021-09-15T04:23:00Z</dcterms:created>
  <dcterms:modified xsi:type="dcterms:W3CDTF">2021-09-15T04:24:00Z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