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06BA7868" w14:textId="77777777" w:rsidR="00EC1F1B" w:rsidRDefault="00061E60">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there is no need to have a</w:t>
            </w:r>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r>
              <w:rPr>
                <w:rFonts w:ascii="Times New Roman" w:hint="eastAsia"/>
                <w:szCs w:val="20"/>
              </w:rPr>
              <w:t>Spreadtrum</w:t>
            </w:r>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r>
              <w:rPr>
                <w:rFonts w:ascii="Times New Roman" w:eastAsia="SimSun"/>
                <w:szCs w:val="20"/>
                <w:lang w:eastAsia="zh-CN"/>
              </w:rPr>
              <w:t>InterDigital</w:t>
            </w:r>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We agree with Oppo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ListParagraph"/>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ListParagraph"/>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ListParagraph"/>
        <w:widowControl/>
        <w:numPr>
          <w:ilvl w:val="0"/>
          <w:numId w:val="16"/>
        </w:numPr>
        <w:spacing w:after="120"/>
        <w:ind w:leftChars="0"/>
        <w:rPr>
          <w:rFonts w:ascii="Times New Roman"/>
          <w:szCs w:val="20"/>
        </w:rPr>
      </w:pPr>
      <w:r>
        <w:rPr>
          <w:rFonts w:ascii="Times New Roman"/>
          <w:szCs w:val="20"/>
        </w:rPr>
        <w:lastRenderedPageBreak/>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TableGrid"/>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r>
              <w:rPr>
                <w:rFonts w:ascii="Times New Roman"/>
                <w:szCs w:val="20"/>
              </w:rPr>
              <w:t>MediaTek</w:t>
            </w:r>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B92AAD">
            <w:pPr>
              <w:widowControl/>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B92AAD">
            <w:pPr>
              <w:widowControl/>
              <w:rPr>
                <w:rFonts w:ascii="Times New Roman" w:eastAsia="SimSun"/>
                <w:szCs w:val="20"/>
                <w:lang w:eastAsia="zh-CN"/>
              </w:rPr>
            </w:pPr>
            <w:r>
              <w:rPr>
                <w:rFonts w:ascii="Times New Roman" w:eastAsia="SimSun"/>
                <w:szCs w:val="20"/>
                <w:lang w:eastAsia="zh-CN"/>
              </w:rPr>
              <w:t>OK</w:t>
            </w:r>
          </w:p>
        </w:tc>
      </w:tr>
      <w:tr w:rsidR="00617305" w14:paraId="2640A410" w14:textId="77777777" w:rsidTr="003033C3">
        <w:tc>
          <w:tcPr>
            <w:tcW w:w="1271" w:type="dxa"/>
          </w:tcPr>
          <w:p w14:paraId="44BBABD2" w14:textId="7EE16F58" w:rsidR="00617305" w:rsidRDefault="00617305" w:rsidP="00617305">
            <w:pPr>
              <w:widowControl/>
              <w:rPr>
                <w:rFonts w:ascii="Times New Roman" w:eastAsia="SimSun"/>
                <w:szCs w:val="20"/>
                <w:lang w:eastAsia="zh-CN"/>
              </w:rPr>
            </w:pPr>
            <w:r>
              <w:rPr>
                <w:rFonts w:ascii="Times New Roman"/>
                <w:szCs w:val="20"/>
              </w:rPr>
              <w:t>CATT</w:t>
            </w:r>
          </w:p>
        </w:tc>
        <w:tc>
          <w:tcPr>
            <w:tcW w:w="8080" w:type="dxa"/>
          </w:tcPr>
          <w:p w14:paraId="6EBB65E3" w14:textId="297987F8" w:rsidR="00617305" w:rsidRDefault="00617305" w:rsidP="00617305">
            <w:pPr>
              <w:widowControl/>
              <w:rPr>
                <w:rFonts w:ascii="Times New Roman" w:eastAsia="SimSun"/>
                <w:szCs w:val="20"/>
                <w:lang w:eastAsia="zh-CN"/>
              </w:rPr>
            </w:pPr>
            <w:r>
              <w:rPr>
                <w:rFonts w:ascii="Times New Roman"/>
                <w:szCs w:val="20"/>
              </w:rPr>
              <w:t>We are OK with this proposal.</w:t>
            </w:r>
          </w:p>
        </w:tc>
      </w:tr>
      <w:tr w:rsidR="00D30E93" w14:paraId="59B7EA91" w14:textId="77777777" w:rsidTr="003033C3">
        <w:tc>
          <w:tcPr>
            <w:tcW w:w="1271" w:type="dxa"/>
          </w:tcPr>
          <w:p w14:paraId="62EC3C1D" w14:textId="5C8DCA0A" w:rsidR="00D30E93" w:rsidRPr="00D30E93" w:rsidRDefault="00D30E93" w:rsidP="00617305">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1BCB1A2D" w14:textId="1D5520D6" w:rsidR="00D30E93" w:rsidRDefault="00D30E93" w:rsidP="00617305">
            <w:pPr>
              <w:widowControl/>
              <w:rPr>
                <w:rFonts w:ascii="Times New Roman"/>
                <w:szCs w:val="20"/>
              </w:rPr>
            </w:pPr>
            <w:r w:rsidRPr="0029787D">
              <w:rPr>
                <w:rFonts w:ascii="Times New Roman"/>
                <w:szCs w:val="20"/>
              </w:rPr>
              <w:t>We support the proposal.</w:t>
            </w:r>
          </w:p>
        </w:tc>
      </w:tr>
      <w:tr w:rsidR="003A5056" w14:paraId="6D54A367" w14:textId="77777777" w:rsidTr="003033C3">
        <w:tc>
          <w:tcPr>
            <w:tcW w:w="1271" w:type="dxa"/>
          </w:tcPr>
          <w:p w14:paraId="523BDB6C" w14:textId="04C68B55" w:rsidR="003A5056" w:rsidRDefault="003A5056" w:rsidP="00617305">
            <w:pPr>
              <w:widowControl/>
              <w:rPr>
                <w:rFonts w:ascii="Times New Roman" w:eastAsia="MS Mincho" w:hint="eastAsia"/>
                <w:szCs w:val="20"/>
                <w:lang w:eastAsia="ja-JP"/>
              </w:rPr>
            </w:pPr>
            <w:r>
              <w:rPr>
                <w:rFonts w:ascii="Times New Roman" w:eastAsia="MS Mincho"/>
                <w:szCs w:val="20"/>
                <w:lang w:eastAsia="ja-JP"/>
              </w:rPr>
              <w:t>Ericsson</w:t>
            </w:r>
          </w:p>
        </w:tc>
        <w:tc>
          <w:tcPr>
            <w:tcW w:w="8080" w:type="dxa"/>
          </w:tcPr>
          <w:p w14:paraId="5D5DAA21" w14:textId="0A894617" w:rsidR="003A5056" w:rsidRPr="0029787D" w:rsidRDefault="003A5056" w:rsidP="00617305">
            <w:pPr>
              <w:widowControl/>
              <w:rPr>
                <w:rFonts w:ascii="Times New Roman"/>
                <w:szCs w:val="20"/>
              </w:rPr>
            </w:pPr>
            <w:r>
              <w:rPr>
                <w:rFonts w:ascii="Times New Roman"/>
                <w:szCs w:val="20"/>
              </w:rPr>
              <w:t>We are ok with the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lastRenderedPageBreak/>
        <w:t xml:space="preserve">Please provide your view on Proposal 2 and 2’. </w:t>
      </w:r>
    </w:p>
    <w:tbl>
      <w:tblPr>
        <w:tblStyle w:val="TableGrid"/>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r>
              <w:rPr>
                <w:rFonts w:ascii="Times New Roman"/>
                <w:szCs w:val="20"/>
              </w:rPr>
              <w:t>MediaTek</w:t>
            </w:r>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B92AAD">
            <w:pPr>
              <w:widowControl/>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6AE50FCB" w14:textId="2F62AA84" w:rsidR="00002B3C" w:rsidRDefault="00002B3C" w:rsidP="00B92AAD">
            <w:pPr>
              <w:widowControl/>
              <w:rPr>
                <w:rFonts w:ascii="Times New Roman" w:eastAsia="SimSun"/>
                <w:szCs w:val="20"/>
                <w:lang w:eastAsia="zh-CN"/>
              </w:rPr>
            </w:pPr>
            <w:r>
              <w:rPr>
                <w:rFonts w:ascii="Times New Roman" w:eastAsia="SimSun"/>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617305">
            <w:pPr>
              <w:widowControl/>
              <w:rPr>
                <w:rFonts w:ascii="Times New Roman" w:eastAsia="SimSun"/>
                <w:szCs w:val="20"/>
                <w:lang w:eastAsia="zh-CN"/>
              </w:rPr>
            </w:pPr>
            <w:r>
              <w:rPr>
                <w:rFonts w:ascii="Times New Roman"/>
                <w:szCs w:val="20"/>
              </w:rPr>
              <w:t>CATT</w:t>
            </w:r>
          </w:p>
        </w:tc>
        <w:tc>
          <w:tcPr>
            <w:tcW w:w="8080" w:type="dxa"/>
          </w:tcPr>
          <w:p w14:paraId="55D32404" w14:textId="40661914" w:rsidR="00617305" w:rsidRDefault="00617305" w:rsidP="00617305">
            <w:pPr>
              <w:widowControl/>
              <w:rPr>
                <w:rFonts w:ascii="Times New Roman" w:eastAsia="SimSun"/>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 be done. We are not against down-selection but prefer to discuss it in WG  first.</w:t>
            </w:r>
          </w:p>
        </w:tc>
      </w:tr>
      <w:tr w:rsidR="00D30E93" w14:paraId="32D2FCF0" w14:textId="77777777" w:rsidTr="00947C87">
        <w:trPr>
          <w:trHeight w:val="942"/>
        </w:trPr>
        <w:tc>
          <w:tcPr>
            <w:tcW w:w="1271" w:type="dxa"/>
          </w:tcPr>
          <w:p w14:paraId="325BBBB6" w14:textId="51186E24" w:rsidR="00D30E93" w:rsidRPr="00D30E93" w:rsidRDefault="00D30E93" w:rsidP="00617305">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043CFD6D" w14:textId="18930507" w:rsidR="00D30E93" w:rsidRDefault="00D30E93" w:rsidP="00617305">
            <w:pPr>
              <w:widowControl/>
              <w:rPr>
                <w:rFonts w:ascii="Times New Roman"/>
                <w:szCs w:val="20"/>
              </w:rPr>
            </w:pPr>
            <w:r>
              <w:rPr>
                <w:rFonts w:ascii="Times New Roman" w:eastAsia="MS Mincho" w:hint="eastAsia"/>
                <w:szCs w:val="20"/>
                <w:lang w:eastAsia="ja-JP"/>
              </w:rPr>
              <w:t>W</w:t>
            </w:r>
            <w:r>
              <w:rPr>
                <w:rFonts w:ascii="Times New Roman" w:eastAsia="MS Mincho"/>
                <w:szCs w:val="20"/>
                <w:lang w:eastAsia="ja-JP"/>
              </w:rPr>
              <w:t>e prefer Proposal 2. But we are open for Proposal 2’.</w:t>
            </w:r>
          </w:p>
        </w:tc>
      </w:tr>
      <w:tr w:rsidR="003A5056" w14:paraId="60EC56FB" w14:textId="77777777" w:rsidTr="00947C87">
        <w:trPr>
          <w:trHeight w:val="942"/>
        </w:trPr>
        <w:tc>
          <w:tcPr>
            <w:tcW w:w="1271" w:type="dxa"/>
          </w:tcPr>
          <w:p w14:paraId="1584EBFE" w14:textId="64140247" w:rsidR="003A5056" w:rsidRDefault="003A5056" w:rsidP="003A5056">
            <w:pPr>
              <w:widowControl/>
              <w:rPr>
                <w:rFonts w:ascii="Times New Roman" w:eastAsia="MS Mincho" w:hint="eastAsia"/>
                <w:szCs w:val="20"/>
                <w:lang w:eastAsia="ja-JP"/>
              </w:rPr>
            </w:pPr>
            <w:r>
              <w:rPr>
                <w:rFonts w:ascii="Times New Roman"/>
                <w:szCs w:val="20"/>
              </w:rPr>
              <w:t>Ericsson</w:t>
            </w:r>
          </w:p>
        </w:tc>
        <w:tc>
          <w:tcPr>
            <w:tcW w:w="8080" w:type="dxa"/>
          </w:tcPr>
          <w:p w14:paraId="275E1F87" w14:textId="6EA84471" w:rsidR="003A5056" w:rsidRDefault="003A5056" w:rsidP="003A5056">
            <w:pPr>
              <w:widowControl/>
              <w:rPr>
                <w:rFonts w:ascii="Times New Roman" w:eastAsia="MS Mincho" w:hint="eastAsia"/>
                <w:szCs w:val="20"/>
                <w:lang w:eastAsia="ja-JP"/>
              </w:rPr>
            </w:pPr>
            <w:r>
              <w:rPr>
                <w:rFonts w:ascii="Times New Roman"/>
                <w:szCs w:val="20"/>
              </w:rPr>
              <w:t xml:space="preserve">We prefer Proposal 2’, but are open for Proposal 2 as well. </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TableGrid"/>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 xml:space="preserve">bjectives section and there’s no need to reiterate here. How to apply DRX is RAN2’s task and RAN2 is already discussing the necessary </w:t>
            </w:r>
            <w:r>
              <w:rPr>
                <w:rFonts w:ascii="Times New Roman"/>
              </w:rPr>
              <w:lastRenderedPageBreak/>
              <w:t>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lastRenderedPageBreak/>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t>T</w:t>
            </w:r>
            <w:r>
              <w:rPr>
                <w:rFonts w:ascii="Times New Roman" w:eastAsia="SimSun"/>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ProSe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basically can be interpreted as it is difficult to design a common solution for V2X and ProSe and thus ProSe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ProSe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r>
              <w:rPr>
                <w:rFonts w:ascii="Times New Roman"/>
                <w:szCs w:val="20"/>
              </w:rPr>
              <w:lastRenderedPageBreak/>
              <w:t>MediaTek</w:t>
            </w:r>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947C87">
            <w:pPr>
              <w:widowControl/>
              <w:rPr>
                <w:rFonts w:ascii="Times New Roman"/>
                <w:szCs w:val="20"/>
              </w:rPr>
            </w:pPr>
            <w:r>
              <w:rPr>
                <w:rFonts w:ascii="Times New Roman"/>
                <w:szCs w:val="20"/>
              </w:rPr>
              <w:t>NTT DOCOMO</w:t>
            </w:r>
          </w:p>
        </w:tc>
        <w:tc>
          <w:tcPr>
            <w:tcW w:w="8080" w:type="dxa"/>
          </w:tcPr>
          <w:p w14:paraId="155194F0" w14:textId="2757B394" w:rsidR="00002B3C" w:rsidRDefault="00002B3C" w:rsidP="009C3249">
            <w:pPr>
              <w:widowControl/>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SL-relay/ProSe discovery, SL enh WID does not say any optimization for this, so no dedicated feature of SL-DRX should not be discussed for SL-relay/ProSe discovery.</w:t>
            </w:r>
          </w:p>
        </w:tc>
      </w:tr>
      <w:tr w:rsidR="00617305" w:rsidRPr="004D61AC" w14:paraId="2270591A" w14:textId="77777777" w:rsidTr="003033C3">
        <w:tc>
          <w:tcPr>
            <w:tcW w:w="1271" w:type="dxa"/>
          </w:tcPr>
          <w:p w14:paraId="23942807" w14:textId="4DDC684D" w:rsidR="00617305" w:rsidRDefault="00617305" w:rsidP="00617305">
            <w:pPr>
              <w:widowControl/>
              <w:rPr>
                <w:rFonts w:ascii="Times New Roman"/>
                <w:szCs w:val="20"/>
              </w:rPr>
            </w:pPr>
            <w:r>
              <w:rPr>
                <w:rFonts w:ascii="Times New Roman"/>
                <w:szCs w:val="20"/>
              </w:rPr>
              <w:t>CATT</w:t>
            </w:r>
          </w:p>
        </w:tc>
        <w:tc>
          <w:tcPr>
            <w:tcW w:w="8080" w:type="dxa"/>
          </w:tcPr>
          <w:p w14:paraId="05D0483F" w14:textId="5E5986A0" w:rsidR="00617305" w:rsidRDefault="00617305" w:rsidP="00617305">
            <w:pPr>
              <w:widowControl/>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For that our preference is we should focus on completion of current functionality and discuss that in a later phase.  </w:t>
            </w:r>
          </w:p>
        </w:tc>
      </w:tr>
      <w:tr w:rsidR="00D30E93" w:rsidRPr="004D61AC" w14:paraId="3276150E" w14:textId="77777777" w:rsidTr="003033C3">
        <w:tc>
          <w:tcPr>
            <w:tcW w:w="1271" w:type="dxa"/>
          </w:tcPr>
          <w:p w14:paraId="3B9E46DD" w14:textId="7CEBF489" w:rsidR="00D30E93" w:rsidRPr="00D30E93" w:rsidRDefault="00D30E93" w:rsidP="00617305">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42117303" w14:textId="68B443A6" w:rsidR="00D30E93" w:rsidRDefault="00D30E93" w:rsidP="00617305">
            <w:pPr>
              <w:widowControl/>
              <w:wordWrap/>
              <w:autoSpaceDE/>
              <w:autoSpaceDN/>
              <w:spacing w:after="0" w:line="240" w:lineRule="auto"/>
              <w:jc w:val="left"/>
              <w:rPr>
                <w:rFonts w:ascii="Times New Roman"/>
                <w:szCs w:val="20"/>
              </w:rPr>
            </w:pPr>
            <w:r w:rsidRPr="0025163D">
              <w:rPr>
                <w:rFonts w:ascii="Times New Roman"/>
                <w:szCs w:val="20"/>
              </w:rPr>
              <w:t>We agree with Intel. We also think any RAN guidance is not necessary at this stage.</w:t>
            </w:r>
          </w:p>
        </w:tc>
      </w:tr>
      <w:tr w:rsidR="003A5056" w:rsidRPr="004D61AC" w14:paraId="55A0036C" w14:textId="77777777" w:rsidTr="003033C3">
        <w:tc>
          <w:tcPr>
            <w:tcW w:w="1271" w:type="dxa"/>
          </w:tcPr>
          <w:p w14:paraId="390F5384" w14:textId="7A9FDCD1" w:rsidR="003A5056" w:rsidRDefault="003A5056" w:rsidP="003A5056">
            <w:pPr>
              <w:widowControl/>
              <w:rPr>
                <w:rFonts w:ascii="Times New Roman" w:eastAsia="MS Mincho" w:hint="eastAsia"/>
                <w:szCs w:val="20"/>
                <w:lang w:eastAsia="ja-JP"/>
              </w:rPr>
            </w:pPr>
            <w:r>
              <w:rPr>
                <w:rFonts w:ascii="Times New Roman"/>
                <w:szCs w:val="20"/>
              </w:rPr>
              <w:t>Ericsson</w:t>
            </w:r>
          </w:p>
        </w:tc>
        <w:tc>
          <w:tcPr>
            <w:tcW w:w="8080" w:type="dxa"/>
          </w:tcPr>
          <w:p w14:paraId="1C03B769" w14:textId="61E73FA0" w:rsidR="003A5056" w:rsidRPr="0025163D" w:rsidRDefault="003A5056" w:rsidP="003A5056">
            <w:pPr>
              <w:widowControl/>
              <w:wordWrap/>
              <w:autoSpaceDE/>
              <w:autoSpaceDN/>
              <w:spacing w:after="0" w:line="240" w:lineRule="auto"/>
              <w:jc w:val="left"/>
              <w:rPr>
                <w:rFonts w:ascii="Times New Roman"/>
                <w:szCs w:val="20"/>
              </w:rPr>
            </w:pPr>
            <w:r>
              <w:rPr>
                <w:rFonts w:ascii="Times New Roman"/>
                <w:szCs w:val="20"/>
              </w:rPr>
              <w:t xml:space="preserve">We have similar view as e.g. LGE and vivo. </w:t>
            </w:r>
          </w:p>
        </w:tc>
      </w:tr>
    </w:tbl>
    <w:p w14:paraId="07108242" w14:textId="77777777" w:rsidR="00594459" w:rsidRPr="00BD0B8F" w:rsidRDefault="00594459" w:rsidP="00BD0B8F">
      <w:pPr>
        <w:widowControl/>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9012" w14:textId="77777777" w:rsidR="003D0663" w:rsidRDefault="003D0663">
      <w:pPr>
        <w:spacing w:after="0" w:line="240" w:lineRule="auto"/>
      </w:pPr>
      <w:r>
        <w:separator/>
      </w:r>
    </w:p>
  </w:endnote>
  <w:endnote w:type="continuationSeparator" w:id="0">
    <w:p w14:paraId="08F10ACB" w14:textId="77777777" w:rsidR="003D0663" w:rsidRDefault="003D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5A1" w14:textId="77777777" w:rsidR="004A004C" w:rsidRDefault="004A00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A004C" w:rsidRDefault="004A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7DC" w14:textId="72852E19" w:rsidR="004A004C" w:rsidRDefault="004A004C">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617305">
      <w:rPr>
        <w:rStyle w:val="PageNumber"/>
        <w:noProof/>
      </w:rPr>
      <w:t>24</w:t>
    </w:r>
    <w:r>
      <w:rPr>
        <w:rStyle w:val="PageNumber"/>
      </w:rPr>
      <w:fldChar w:fldCharType="end"/>
    </w:r>
  </w:p>
  <w:p w14:paraId="2D0A67E4" w14:textId="77777777" w:rsidR="004A004C" w:rsidRDefault="004A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831" w14:textId="77777777" w:rsidR="00D30E93" w:rsidRDefault="00D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F857" w14:textId="77777777" w:rsidR="003D0663" w:rsidRDefault="003D0663">
      <w:pPr>
        <w:spacing w:after="0" w:line="240" w:lineRule="auto"/>
      </w:pPr>
      <w:r>
        <w:separator/>
      </w:r>
    </w:p>
  </w:footnote>
  <w:footnote w:type="continuationSeparator" w:id="0">
    <w:p w14:paraId="17DCAD5E" w14:textId="77777777" w:rsidR="003D0663" w:rsidRDefault="003D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73AB" w14:textId="77777777" w:rsidR="00D30E93" w:rsidRDefault="00D3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47E" w14:textId="77777777" w:rsidR="00D30E93" w:rsidRDefault="00D30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363" w14:textId="77777777" w:rsidR="00D30E93" w:rsidRDefault="00D3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056"/>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663"/>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0E9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459"/>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5617-5A9D-4A83-9F39-42F9236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12701</Words>
  <Characters>62112</Characters>
  <Application>Microsoft Office Word</Application>
  <DocSecurity>0</DocSecurity>
  <Lines>1552</Lines>
  <Paragraphs>1084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Tuomas Tirronen</cp:lastModifiedBy>
  <cp:revision>5</cp:revision>
  <cp:lastPrinted>2014-01-26T05:26:00Z</cp:lastPrinted>
  <dcterms:created xsi:type="dcterms:W3CDTF">2021-09-17T07:07:00Z</dcterms:created>
  <dcterms:modified xsi:type="dcterms:W3CDTF">2021-09-17T07:54:00Z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