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1"/>
      </w:pPr>
      <w:r>
        <w:t>Introduction</w:t>
      </w:r>
    </w:p>
    <w:p w14:paraId="1B9F033A" w14:textId="77777777" w:rsidR="00C058BF" w:rsidRDefault="009B00E9">
      <w:r>
        <w:t>This discussion includes general aspects of RAN2 planning and specifically the TU plan</w:t>
      </w:r>
      <w:r w:rsidR="00E923A9">
        <w:t>.</w:t>
      </w:r>
      <w:r>
        <w:t xml:space="preserve"> It includes </w:t>
      </w:r>
      <w:proofErr w:type="spellStart"/>
      <w:r>
        <w:t>tdoc</w:t>
      </w:r>
      <w:proofErr w:type="spellEnd"/>
      <w:r>
        <w:t xml:space="preserve"> RP-211256 on R4 Measurement Gap </w:t>
      </w:r>
      <w:proofErr w:type="spellStart"/>
      <w:r>
        <w:t>Enh</w:t>
      </w:r>
      <w:proofErr w:type="spellEnd"/>
      <w:r>
        <w:t xml:space="preserve"> and can include other impact to RAN2 plan, e.g. the discussions on </w:t>
      </w:r>
      <w:proofErr w:type="spellStart"/>
      <w:r>
        <w:t>Cov</w:t>
      </w:r>
      <w:proofErr w:type="spellEnd"/>
      <w:r>
        <w:t xml:space="preserve"> </w:t>
      </w:r>
      <w:proofErr w:type="spellStart"/>
      <w:r>
        <w:t>Enh</w:t>
      </w:r>
      <w:proofErr w:type="spellEnd"/>
      <w:r>
        <w:t xml:space="preserve">, </w:t>
      </w:r>
      <w:proofErr w:type="spellStart"/>
      <w:r>
        <w:t>feMIMO</w:t>
      </w:r>
      <w:proofErr w:type="spellEnd"/>
      <w:r>
        <w:t xml:space="preserve"> also relate to R2 TU, and possibly discussions on IAB and SDT. </w:t>
      </w:r>
    </w:p>
    <w:p w14:paraId="3E4B9878" w14:textId="77777777" w:rsidR="00C058BF" w:rsidRDefault="00C058BF" w:rsidP="00C058BF">
      <w:pPr>
        <w:pStyle w:val="1"/>
      </w:pPr>
      <w:r>
        <w:t>Contacts</w:t>
      </w:r>
    </w:p>
    <w:p w14:paraId="7525099C" w14:textId="77777777" w:rsidR="00C058BF" w:rsidRDefault="00C058BF" w:rsidP="00C058BF">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proofErr w:type="spellStart"/>
            <w:r>
              <w:t>Futurewei</w:t>
            </w:r>
            <w:proofErr w:type="spellEnd"/>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宋体" w:hint="eastAsia"/>
                <w:lang w:eastAsia="zh-CN"/>
              </w:rPr>
            </w:pPr>
            <w:r>
              <w:rPr>
                <w:rFonts w:eastAsia="宋体" w:hint="eastAsia"/>
                <w:lang w:eastAsia="zh-CN"/>
              </w:rPr>
              <w:t>O</w:t>
            </w:r>
            <w:r>
              <w:rPr>
                <w:rFonts w:eastAsia="宋体"/>
                <w:lang w:eastAsia="zh-CN"/>
              </w:rPr>
              <w:t>PPO</w:t>
            </w:r>
          </w:p>
        </w:tc>
        <w:tc>
          <w:tcPr>
            <w:tcW w:w="7415" w:type="dxa"/>
          </w:tcPr>
          <w:p w14:paraId="48703B94" w14:textId="012E4A96" w:rsidR="00C058BF" w:rsidRPr="004B39EA" w:rsidRDefault="004B39EA" w:rsidP="00ED0A10">
            <w:pPr>
              <w:pStyle w:val="TAL"/>
              <w:rPr>
                <w:rFonts w:eastAsia="宋体" w:hint="eastAsia"/>
                <w:lang w:eastAsia="zh-CN"/>
              </w:rPr>
            </w:pPr>
            <w:r>
              <w:rPr>
                <w:rFonts w:eastAsia="宋体" w:hint="eastAsia"/>
                <w:lang w:eastAsia="zh-CN"/>
              </w:rPr>
              <w:t>s</w:t>
            </w:r>
            <w:r>
              <w:rPr>
                <w:rFonts w:eastAsia="宋体"/>
                <w:lang w:eastAsia="zh-CN"/>
              </w:rPr>
              <w:t>hicong@oppo.com</w:t>
            </w:r>
          </w:p>
        </w:tc>
      </w:tr>
      <w:tr w:rsidR="00C058BF" w14:paraId="42FFB1AE" w14:textId="77777777" w:rsidTr="00C058BF">
        <w:tc>
          <w:tcPr>
            <w:tcW w:w="1647" w:type="dxa"/>
          </w:tcPr>
          <w:p w14:paraId="6B4CE1B4" w14:textId="77777777" w:rsidR="00C058BF" w:rsidRDefault="00C058BF" w:rsidP="00ED0A10">
            <w:pPr>
              <w:pStyle w:val="TAL"/>
            </w:pPr>
          </w:p>
        </w:tc>
        <w:tc>
          <w:tcPr>
            <w:tcW w:w="7415" w:type="dxa"/>
          </w:tcPr>
          <w:p w14:paraId="7F7B9492" w14:textId="77777777" w:rsidR="00C058BF" w:rsidRDefault="00C058BF" w:rsidP="00ED0A10">
            <w:pPr>
              <w:pStyle w:val="TAL"/>
            </w:pPr>
          </w:p>
        </w:tc>
      </w:tr>
      <w:tr w:rsidR="00C058BF" w14:paraId="0A20515D" w14:textId="77777777" w:rsidTr="00C058BF">
        <w:tc>
          <w:tcPr>
            <w:tcW w:w="1647" w:type="dxa"/>
          </w:tcPr>
          <w:p w14:paraId="665037CD" w14:textId="77777777" w:rsidR="00C058BF" w:rsidRDefault="00C058BF" w:rsidP="00ED0A10">
            <w:pPr>
              <w:pStyle w:val="TAL"/>
            </w:pPr>
          </w:p>
        </w:tc>
        <w:tc>
          <w:tcPr>
            <w:tcW w:w="7415" w:type="dxa"/>
          </w:tcPr>
          <w:p w14:paraId="2E799A47" w14:textId="77777777" w:rsidR="00C058BF" w:rsidRDefault="00C058BF" w:rsidP="00ED0A10">
            <w:pPr>
              <w:pStyle w:val="TAL"/>
            </w:pPr>
          </w:p>
        </w:tc>
      </w:tr>
      <w:tr w:rsidR="00C058BF" w14:paraId="461D67D9" w14:textId="77777777" w:rsidTr="00C058BF">
        <w:tc>
          <w:tcPr>
            <w:tcW w:w="1647" w:type="dxa"/>
          </w:tcPr>
          <w:p w14:paraId="14DE1FC6" w14:textId="77777777" w:rsidR="00C058BF" w:rsidRDefault="00C058BF" w:rsidP="00ED0A10">
            <w:pPr>
              <w:pStyle w:val="TAL"/>
            </w:pPr>
          </w:p>
        </w:tc>
        <w:tc>
          <w:tcPr>
            <w:tcW w:w="7415" w:type="dxa"/>
          </w:tcPr>
          <w:p w14:paraId="2875B13E" w14:textId="77777777" w:rsidR="00C058BF" w:rsidRDefault="00C058BF" w:rsidP="00ED0A10">
            <w:pPr>
              <w:pStyle w:val="TAL"/>
            </w:pPr>
          </w:p>
        </w:tc>
      </w:tr>
    </w:tbl>
    <w:p w14:paraId="7125BEE1" w14:textId="77777777" w:rsidR="00C058BF" w:rsidRDefault="00C058BF"/>
    <w:p w14:paraId="5018AFC7" w14:textId="77777777" w:rsidR="00060303" w:rsidRDefault="009B00E9">
      <w:pPr>
        <w:pStyle w:val="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9"/>
        <w:gridCol w:w="7413"/>
      </w:tblGrid>
      <w:tr w:rsidR="00060303" w14:paraId="1453F26A" w14:textId="77777777">
        <w:tc>
          <w:tcPr>
            <w:tcW w:w="1668" w:type="dxa"/>
          </w:tcPr>
          <w:p w14:paraId="01E5D6C5" w14:textId="77777777" w:rsidR="00060303" w:rsidRDefault="00E923A9">
            <w:pPr>
              <w:jc w:val="center"/>
              <w:rPr>
                <w:b/>
                <w:bCs/>
              </w:rPr>
            </w:pPr>
            <w:r>
              <w:rPr>
                <w:b/>
                <w:bCs/>
              </w:rPr>
              <w:t>Company</w:t>
            </w:r>
          </w:p>
        </w:tc>
        <w:tc>
          <w:tcPr>
            <w:tcW w:w="7620" w:type="dxa"/>
          </w:tcPr>
          <w:p w14:paraId="696CF731" w14:textId="77777777" w:rsidR="00060303" w:rsidRDefault="00E923A9">
            <w:pPr>
              <w:jc w:val="center"/>
              <w:rPr>
                <w:b/>
                <w:bCs/>
              </w:rPr>
            </w:pPr>
            <w:r>
              <w:rPr>
                <w:b/>
                <w:bCs/>
              </w:rPr>
              <w:t>Comment</w:t>
            </w:r>
          </w:p>
        </w:tc>
      </w:tr>
      <w:tr w:rsidR="00060303" w14:paraId="47AA780A" w14:textId="77777777">
        <w:tc>
          <w:tcPr>
            <w:tcW w:w="1668" w:type="dxa"/>
          </w:tcPr>
          <w:p w14:paraId="73878E4B" w14:textId="77777777" w:rsidR="00060303" w:rsidRDefault="0069128C">
            <w:r>
              <w:t>RAN2 Chairman</w:t>
            </w:r>
          </w:p>
        </w:tc>
        <w:tc>
          <w:tcPr>
            <w:tcW w:w="7620"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lastRenderedPageBreak/>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tc>
          <w:tcPr>
            <w:tcW w:w="1668" w:type="dxa"/>
          </w:tcPr>
          <w:p w14:paraId="71CBE93A" w14:textId="168F6FC0" w:rsidR="00060303" w:rsidRDefault="00620AF9">
            <w:proofErr w:type="spellStart"/>
            <w:r>
              <w:lastRenderedPageBreak/>
              <w:t>Futurewei</w:t>
            </w:r>
            <w:proofErr w:type="spellEnd"/>
          </w:p>
        </w:tc>
        <w:tc>
          <w:tcPr>
            <w:tcW w:w="7620"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tc>
          <w:tcPr>
            <w:tcW w:w="1668" w:type="dxa"/>
          </w:tcPr>
          <w:p w14:paraId="2BC004A9" w14:textId="5612B38C" w:rsidR="00060303" w:rsidRDefault="00C205EB">
            <w:r>
              <w:t>T-Mobile USA</w:t>
            </w:r>
          </w:p>
        </w:tc>
        <w:tc>
          <w:tcPr>
            <w:tcW w:w="7620"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tc>
          <w:tcPr>
            <w:tcW w:w="1668" w:type="dxa"/>
          </w:tcPr>
          <w:p w14:paraId="79E25C12" w14:textId="26B5ECFA" w:rsidR="00060303" w:rsidRDefault="004B39EA">
            <w:pPr>
              <w:rPr>
                <w:rFonts w:hint="eastAsia"/>
                <w:lang w:eastAsia="zh-CN"/>
              </w:rPr>
            </w:pPr>
            <w:r>
              <w:rPr>
                <w:rFonts w:hint="eastAsia"/>
                <w:lang w:eastAsia="zh-CN"/>
              </w:rPr>
              <w:t>O</w:t>
            </w:r>
            <w:r>
              <w:rPr>
                <w:lang w:eastAsia="zh-CN"/>
              </w:rPr>
              <w:t>PPO</w:t>
            </w:r>
          </w:p>
        </w:tc>
        <w:tc>
          <w:tcPr>
            <w:tcW w:w="7620"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a9"/>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a9"/>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a9"/>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tc>
          <w:tcPr>
            <w:tcW w:w="1668" w:type="dxa"/>
          </w:tcPr>
          <w:p w14:paraId="41AC61AE" w14:textId="77777777" w:rsidR="00060303" w:rsidRDefault="00060303"/>
        </w:tc>
        <w:tc>
          <w:tcPr>
            <w:tcW w:w="7620" w:type="dxa"/>
          </w:tcPr>
          <w:p w14:paraId="0D2C2A94" w14:textId="77777777" w:rsidR="00060303" w:rsidRDefault="00060303"/>
        </w:tc>
      </w:tr>
      <w:tr w:rsidR="00060303" w14:paraId="54D3C1F8" w14:textId="77777777">
        <w:tc>
          <w:tcPr>
            <w:tcW w:w="1668" w:type="dxa"/>
          </w:tcPr>
          <w:p w14:paraId="6D2D0F50" w14:textId="77777777" w:rsidR="00060303" w:rsidRDefault="00060303"/>
        </w:tc>
        <w:tc>
          <w:tcPr>
            <w:tcW w:w="7620" w:type="dxa"/>
          </w:tcPr>
          <w:p w14:paraId="74B16745" w14:textId="77777777" w:rsidR="00060303" w:rsidRDefault="00060303"/>
        </w:tc>
      </w:tr>
      <w:tr w:rsidR="00060303" w14:paraId="2A0A1807" w14:textId="77777777">
        <w:tc>
          <w:tcPr>
            <w:tcW w:w="1668" w:type="dxa"/>
          </w:tcPr>
          <w:p w14:paraId="5AC52354" w14:textId="77777777" w:rsidR="00060303" w:rsidRDefault="00060303"/>
        </w:tc>
        <w:tc>
          <w:tcPr>
            <w:tcW w:w="7620" w:type="dxa"/>
          </w:tcPr>
          <w:p w14:paraId="57E93E5B" w14:textId="77777777" w:rsidR="00060303" w:rsidRDefault="00060303"/>
        </w:tc>
      </w:tr>
    </w:tbl>
    <w:p w14:paraId="60489EC1" w14:textId="77777777" w:rsidR="00060303" w:rsidRDefault="00060303"/>
    <w:p w14:paraId="5CFF46A0" w14:textId="77777777" w:rsidR="009B00E9" w:rsidRDefault="009B00E9"/>
    <w:p w14:paraId="48455346" w14:textId="77777777" w:rsidR="00DE1739" w:rsidRDefault="00DE1739" w:rsidP="00DE1739">
      <w:pPr>
        <w:pStyle w:val="1"/>
      </w:pPr>
      <w:r>
        <w:t>RAN2 TU modification for specific WIs</w:t>
      </w:r>
    </w:p>
    <w:p w14:paraId="26987488" w14:textId="77777777" w:rsidR="00DE1739" w:rsidRDefault="00DE1739"/>
    <w:p w14:paraId="41BB3F8D" w14:textId="77777777" w:rsidR="00DE1739" w:rsidRDefault="00DE1739" w:rsidP="00DE1739">
      <w:pPr>
        <w:pStyle w:val="2"/>
      </w:pPr>
      <w:r>
        <w:t>Measurement Gap Enhancements</w:t>
      </w:r>
    </w:p>
    <w:p w14:paraId="4781DC43" w14:textId="77777777" w:rsidR="00DE1739" w:rsidRDefault="00DE1739" w:rsidP="00DE1739">
      <w:r>
        <w:t xml:space="preserve">In [1], the Observation 1 states: </w:t>
      </w:r>
      <w:r w:rsidRPr="00DE1739">
        <w:t>RAN2 needs a non-negligible TU allocation for the measurement gap enhancements WI in Rel-17. Likely 2-3 TUs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lastRenderedPageBreak/>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77777777" w:rsidR="004112A5" w:rsidRDefault="00E62652" w:rsidP="00E62652">
            <w:r>
              <w:t>I</w:t>
            </w:r>
            <w:r w:rsidR="004112A5">
              <w:t xml:space="preserve">t may be feasible to allocate 0.5 TUs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proofErr w:type="spellStart"/>
            <w:r>
              <w:t>Futurewei</w:t>
            </w:r>
            <w:proofErr w:type="spellEnd"/>
          </w:p>
        </w:tc>
        <w:tc>
          <w:tcPr>
            <w:tcW w:w="7412" w:type="dxa"/>
          </w:tcPr>
          <w:p w14:paraId="45E26F6F" w14:textId="77777777" w:rsidR="00DE1739" w:rsidRDefault="000C3811" w:rsidP="00ED0A10">
            <w:r>
              <w:t xml:space="preserve">The priority should be given to properly complete those WIs already </w:t>
            </w:r>
            <w:proofErr w:type="gramStart"/>
            <w:r>
              <w:t>with  committed</w:t>
            </w:r>
            <w:proofErr w:type="gramEnd"/>
            <w:r>
              <w:t xml:space="preserve"> RAN2 TUs.</w:t>
            </w:r>
          </w:p>
          <w:p w14:paraId="106BC3FA" w14:textId="17B83F1B" w:rsidR="000C3811" w:rsidRDefault="000C3811" w:rsidP="00ED0A10">
            <w:r>
              <w:t xml:space="preserve">0.5 TUs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bookmarkStart w:id="1" w:name="_GoBack" w:colFirst="0" w:colLast="0"/>
            <w:r>
              <w:rPr>
                <w:rFonts w:hint="eastAsia"/>
                <w:lang w:eastAsia="zh-CN"/>
              </w:rPr>
              <w:t>O</w:t>
            </w:r>
            <w:r>
              <w:rPr>
                <w:lang w:eastAsia="zh-CN"/>
              </w:rPr>
              <w:t>PPO</w:t>
            </w:r>
          </w:p>
        </w:tc>
        <w:tc>
          <w:tcPr>
            <w:tcW w:w="7412" w:type="dxa"/>
          </w:tcPr>
          <w:p w14:paraId="4A2DB101" w14:textId="6A683F78" w:rsidR="004B39EA" w:rsidRDefault="004B39EA" w:rsidP="004B39EA">
            <w:r>
              <w:rPr>
                <w:lang w:eastAsia="zh-CN"/>
              </w:rPr>
              <w:t>We also think the principle should avoid jeopardizing TUs already allocated to WIs in progress.  It would be good to see the progress in RAN4 in August, it would be even better to task RAN4 to converge on controversial issues which is closely related to RAN2.</w:t>
            </w:r>
          </w:p>
        </w:tc>
      </w:tr>
      <w:bookmarkEnd w:id="1"/>
      <w:tr w:rsidR="004B39EA" w14:paraId="2B5EBD36" w14:textId="77777777" w:rsidTr="004B39EA">
        <w:tc>
          <w:tcPr>
            <w:tcW w:w="1650" w:type="dxa"/>
          </w:tcPr>
          <w:p w14:paraId="6554D5D2" w14:textId="77777777" w:rsidR="004B39EA" w:rsidRDefault="004B39EA" w:rsidP="004B39EA"/>
        </w:tc>
        <w:tc>
          <w:tcPr>
            <w:tcW w:w="7412" w:type="dxa"/>
          </w:tcPr>
          <w:p w14:paraId="029BBAED" w14:textId="77777777" w:rsidR="004B39EA" w:rsidRDefault="004B39EA" w:rsidP="004B39EA"/>
        </w:tc>
      </w:tr>
      <w:tr w:rsidR="004B39EA" w14:paraId="27EDCA63" w14:textId="77777777" w:rsidTr="004B39EA">
        <w:tc>
          <w:tcPr>
            <w:tcW w:w="1650" w:type="dxa"/>
          </w:tcPr>
          <w:p w14:paraId="6C8D936A" w14:textId="77777777" w:rsidR="004B39EA" w:rsidRDefault="004B39EA" w:rsidP="004B39EA"/>
        </w:tc>
        <w:tc>
          <w:tcPr>
            <w:tcW w:w="7412" w:type="dxa"/>
          </w:tcPr>
          <w:p w14:paraId="0E5D2F57" w14:textId="77777777" w:rsidR="004B39EA" w:rsidRDefault="004B39EA" w:rsidP="004B39EA"/>
        </w:tc>
      </w:tr>
      <w:tr w:rsidR="004B39EA" w14:paraId="6B09E499" w14:textId="77777777" w:rsidTr="004B39EA">
        <w:tc>
          <w:tcPr>
            <w:tcW w:w="1650" w:type="dxa"/>
          </w:tcPr>
          <w:p w14:paraId="687A1121" w14:textId="77777777" w:rsidR="004B39EA" w:rsidRDefault="004B39EA" w:rsidP="004B39EA"/>
        </w:tc>
        <w:tc>
          <w:tcPr>
            <w:tcW w:w="7412" w:type="dxa"/>
          </w:tcPr>
          <w:p w14:paraId="2DEFFEAC" w14:textId="77777777" w:rsidR="004B39EA" w:rsidRDefault="004B39EA" w:rsidP="004B39EA"/>
        </w:tc>
      </w:tr>
      <w:tr w:rsidR="004B39EA" w14:paraId="17E03E82" w14:textId="77777777" w:rsidTr="004B39EA">
        <w:tc>
          <w:tcPr>
            <w:tcW w:w="1650" w:type="dxa"/>
          </w:tcPr>
          <w:p w14:paraId="7593B2CC" w14:textId="77777777" w:rsidR="004B39EA" w:rsidRDefault="004B39EA" w:rsidP="004B39EA"/>
        </w:tc>
        <w:tc>
          <w:tcPr>
            <w:tcW w:w="7412" w:type="dxa"/>
          </w:tcPr>
          <w:p w14:paraId="3E3F27A2" w14:textId="77777777" w:rsidR="004B39EA" w:rsidRDefault="004B39EA" w:rsidP="004B39EA"/>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2"/>
      </w:pPr>
      <w:r>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DE1739" w14:paraId="60E7FF73" w14:textId="77777777" w:rsidTr="00ED0A10">
        <w:tc>
          <w:tcPr>
            <w:tcW w:w="1668" w:type="dxa"/>
          </w:tcPr>
          <w:p w14:paraId="517685AB" w14:textId="77777777" w:rsidR="00DE1739" w:rsidRDefault="00DE1739" w:rsidP="00ED0A10"/>
        </w:tc>
        <w:tc>
          <w:tcPr>
            <w:tcW w:w="7620" w:type="dxa"/>
          </w:tcPr>
          <w:p w14:paraId="4AF2D526" w14:textId="77777777" w:rsidR="00DE1739" w:rsidRDefault="00DE1739" w:rsidP="00ED0A10"/>
        </w:tc>
      </w:tr>
      <w:tr w:rsidR="00DE1739" w14:paraId="6F6765B7" w14:textId="77777777" w:rsidTr="00ED0A10">
        <w:tc>
          <w:tcPr>
            <w:tcW w:w="1668" w:type="dxa"/>
          </w:tcPr>
          <w:p w14:paraId="3F3FC727" w14:textId="77777777" w:rsidR="00DE1739" w:rsidRDefault="00DE1739" w:rsidP="00ED0A10"/>
        </w:tc>
        <w:tc>
          <w:tcPr>
            <w:tcW w:w="7620" w:type="dxa"/>
          </w:tcPr>
          <w:p w14:paraId="0CC7FDFC" w14:textId="77777777" w:rsidR="00DE1739" w:rsidRDefault="00DE1739" w:rsidP="00ED0A10"/>
        </w:tc>
      </w:tr>
      <w:tr w:rsidR="00DE1739" w14:paraId="2DD65AF2" w14:textId="77777777" w:rsidTr="00ED0A10">
        <w:tc>
          <w:tcPr>
            <w:tcW w:w="1668" w:type="dxa"/>
          </w:tcPr>
          <w:p w14:paraId="6CB60E05" w14:textId="77777777" w:rsidR="00DE1739" w:rsidRDefault="00DE1739" w:rsidP="00ED0A10"/>
        </w:tc>
        <w:tc>
          <w:tcPr>
            <w:tcW w:w="7620" w:type="dxa"/>
          </w:tcPr>
          <w:p w14:paraId="1F44CF6D" w14:textId="77777777" w:rsidR="00DE1739" w:rsidRDefault="00DE1739" w:rsidP="00ED0A10"/>
        </w:tc>
      </w:tr>
      <w:tr w:rsidR="00DE1739" w14:paraId="50C55383" w14:textId="77777777" w:rsidTr="00ED0A10">
        <w:tc>
          <w:tcPr>
            <w:tcW w:w="1668" w:type="dxa"/>
          </w:tcPr>
          <w:p w14:paraId="136BC14C" w14:textId="77777777" w:rsidR="00DE1739" w:rsidRDefault="00DE1739" w:rsidP="00ED0A10"/>
        </w:tc>
        <w:tc>
          <w:tcPr>
            <w:tcW w:w="7620" w:type="dxa"/>
          </w:tcPr>
          <w:p w14:paraId="27E329BF" w14:textId="77777777" w:rsidR="00DE1739" w:rsidRDefault="00DE1739" w:rsidP="00ED0A10"/>
        </w:tc>
      </w:tr>
      <w:tr w:rsidR="00DE1739" w14:paraId="25D295BD" w14:textId="77777777" w:rsidTr="00ED0A10">
        <w:tc>
          <w:tcPr>
            <w:tcW w:w="1668" w:type="dxa"/>
          </w:tcPr>
          <w:p w14:paraId="3D219B3C" w14:textId="77777777" w:rsidR="00DE1739" w:rsidRDefault="00DE1739" w:rsidP="00ED0A10"/>
        </w:tc>
        <w:tc>
          <w:tcPr>
            <w:tcW w:w="7620" w:type="dxa"/>
          </w:tcPr>
          <w:p w14:paraId="4D4D340C" w14:textId="77777777" w:rsidR="00DE1739" w:rsidRDefault="00DE1739" w:rsidP="00ED0A10"/>
        </w:tc>
      </w:tr>
      <w:tr w:rsidR="00DE1739" w14:paraId="573305D2" w14:textId="77777777" w:rsidTr="00ED0A10">
        <w:tc>
          <w:tcPr>
            <w:tcW w:w="1668" w:type="dxa"/>
          </w:tcPr>
          <w:p w14:paraId="1AC74449" w14:textId="77777777" w:rsidR="00DE1739" w:rsidRDefault="00DE1739" w:rsidP="00ED0A10"/>
        </w:tc>
        <w:tc>
          <w:tcPr>
            <w:tcW w:w="7620" w:type="dxa"/>
          </w:tcPr>
          <w:p w14:paraId="69936914" w14:textId="77777777" w:rsidR="00DE1739" w:rsidRDefault="00DE1739" w:rsidP="00ED0A10"/>
        </w:tc>
      </w:tr>
      <w:tr w:rsidR="00DE1739" w14:paraId="68A68F03" w14:textId="77777777" w:rsidTr="00ED0A10">
        <w:tc>
          <w:tcPr>
            <w:tcW w:w="1668" w:type="dxa"/>
          </w:tcPr>
          <w:p w14:paraId="5B733629" w14:textId="77777777" w:rsidR="00DE1739" w:rsidRDefault="00DE1739" w:rsidP="00ED0A10"/>
        </w:tc>
        <w:tc>
          <w:tcPr>
            <w:tcW w:w="7620" w:type="dxa"/>
          </w:tcPr>
          <w:p w14:paraId="6DF199CF" w14:textId="77777777" w:rsidR="00DE1739" w:rsidRDefault="00DE1739" w:rsidP="00ED0A10"/>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1"/>
      </w:pPr>
      <w:r>
        <w:lastRenderedPageBreak/>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3965" w14:textId="77777777" w:rsidR="00C1777E" w:rsidRDefault="00C1777E" w:rsidP="000274E9">
      <w:pPr>
        <w:spacing w:after="0"/>
      </w:pPr>
      <w:r>
        <w:separator/>
      </w:r>
    </w:p>
  </w:endnote>
  <w:endnote w:type="continuationSeparator" w:id="0">
    <w:p w14:paraId="7A1058C3" w14:textId="77777777" w:rsidR="00C1777E" w:rsidRDefault="00C1777E"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0E91D" w14:textId="77777777" w:rsidR="00C1777E" w:rsidRDefault="00C1777E" w:rsidP="000274E9">
      <w:pPr>
        <w:spacing w:after="0"/>
      </w:pPr>
      <w:r>
        <w:separator/>
      </w:r>
    </w:p>
  </w:footnote>
  <w:footnote w:type="continuationSeparator" w:id="0">
    <w:p w14:paraId="5090C9DB" w14:textId="77777777" w:rsidR="00C1777E" w:rsidRDefault="00C1777E"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60303"/>
    <w:rsid w:val="000713E2"/>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172"/>
    <w:rsid w:val="007F6408"/>
    <w:rsid w:val="00807936"/>
    <w:rsid w:val="00826896"/>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71A4"/>
    <w:rsid w:val="00B47036"/>
    <w:rsid w:val="00B73420"/>
    <w:rsid w:val="00B75C4A"/>
    <w:rsid w:val="00BA6190"/>
    <w:rsid w:val="00BC0EF9"/>
    <w:rsid w:val="00C058BF"/>
    <w:rsid w:val="00C1777E"/>
    <w:rsid w:val="00C205EB"/>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9042C"/>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B39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B39EA"/>
    <w:rPr>
      <w:sz w:val="18"/>
      <w:szCs w:val="18"/>
      <w:lang w:eastAsia="ja-JP"/>
    </w:rPr>
  </w:style>
  <w:style w:type="paragraph" w:styleId="a7">
    <w:name w:val="footer"/>
    <w:basedOn w:val="a"/>
    <w:link w:val="a8"/>
    <w:rsid w:val="004B39EA"/>
    <w:pPr>
      <w:tabs>
        <w:tab w:val="center" w:pos="4153"/>
        <w:tab w:val="right" w:pos="8306"/>
      </w:tabs>
      <w:snapToGrid w:val="0"/>
    </w:pPr>
    <w:rPr>
      <w:sz w:val="18"/>
      <w:szCs w:val="18"/>
    </w:rPr>
  </w:style>
  <w:style w:type="character" w:customStyle="1" w:styleId="a8">
    <w:name w:val="页脚 字符"/>
    <w:basedOn w:val="a0"/>
    <w:link w:val="a7"/>
    <w:rsid w:val="004B39EA"/>
    <w:rPr>
      <w:sz w:val="18"/>
      <w:szCs w:val="18"/>
      <w:lang w:eastAsia="ja-JP"/>
    </w:rPr>
  </w:style>
  <w:style w:type="paragraph" w:styleId="a9">
    <w:name w:val="List Paragraph"/>
    <w:basedOn w:val="a"/>
    <w:uiPriority w:val="99"/>
    <w:qFormat/>
    <w:rsid w:val="004B39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Shi Cong</cp:lastModifiedBy>
  <cp:revision>9</cp:revision>
  <dcterms:created xsi:type="dcterms:W3CDTF">2021-06-15T00:40:00Z</dcterms:created>
  <dcterms:modified xsi:type="dcterms:W3CDTF">2021-06-15T02:39:00Z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