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8"/>
          <w:lang w:val="en-US" w:eastAsia="zh-CN"/>
        </w:rPr>
      </w:pPr>
      <w:r>
        <w:rPr>
          <w:b/>
          <w:sz w:val="24"/>
        </w:rPr>
        <w:t>3GPP TSG-</w:t>
      </w:r>
      <w:r>
        <w:rPr>
          <w:b/>
          <w:sz w:val="24"/>
          <w:lang w:eastAsia="zh-CN"/>
        </w:rPr>
        <w:t xml:space="preserve">RAN </w:t>
      </w:r>
      <w:r>
        <w:rPr>
          <w:b/>
          <w:sz w:val="24"/>
        </w:rPr>
        <w:t>Meeting #</w:t>
      </w:r>
      <w:r>
        <w:rPr>
          <w:rFonts w:hint="eastAsia"/>
          <w:b/>
          <w:sz w:val="24"/>
          <w:lang w:eastAsia="zh-CN"/>
        </w:rPr>
        <w:t>8</w:t>
      </w:r>
      <w:r>
        <w:rPr>
          <w:rFonts w:hint="eastAsia"/>
          <w:b/>
          <w:sz w:val="24"/>
          <w:lang w:val="en-US" w:eastAsia="zh-CN"/>
        </w:rPr>
        <w:t>9</w:t>
      </w:r>
      <w:r>
        <w:rPr>
          <w:b/>
          <w:sz w:val="24"/>
          <w:lang w:eastAsia="zh-CN"/>
        </w:rPr>
        <w:t>-e</w:t>
      </w:r>
      <w:r>
        <w:rPr>
          <w:b/>
          <w:i/>
          <w:sz w:val="28"/>
        </w:rPr>
        <w:tab/>
      </w:r>
      <w:r>
        <w:rPr>
          <w:rFonts w:hint="eastAsia"/>
          <w:b/>
          <w:sz w:val="28"/>
          <w:lang w:eastAsia="zh-CN"/>
        </w:rPr>
        <w:t>RP</w:t>
      </w:r>
      <w:r>
        <w:rPr>
          <w:b/>
          <w:sz w:val="28"/>
          <w:lang w:eastAsia="zh-CN"/>
        </w:rPr>
        <w:t>-20</w:t>
      </w:r>
      <w:r>
        <w:rPr>
          <w:rFonts w:hint="eastAsia"/>
          <w:b/>
          <w:sz w:val="28"/>
          <w:lang w:val="en-US" w:eastAsia="zh-CN"/>
        </w:rPr>
        <w:t>1982</w:t>
      </w:r>
    </w:p>
    <w:p>
      <w:pPr>
        <w:pStyle w:val="82"/>
        <w:outlineLvl w:val="0"/>
        <w:rPr>
          <w:b/>
          <w:sz w:val="24"/>
        </w:rPr>
      </w:pPr>
      <w:r>
        <w:rPr>
          <w:b/>
          <w:sz w:val="24"/>
        </w:rPr>
        <w:t xml:space="preserve">E-meeting, </w:t>
      </w:r>
      <w:r>
        <w:rPr>
          <w:rFonts w:hint="eastAsia" w:eastAsia="宋体"/>
          <w:b/>
          <w:sz w:val="24"/>
          <w:lang w:val="en-US" w:eastAsia="zh-CN"/>
        </w:rPr>
        <w:t>Sep</w:t>
      </w:r>
      <w:r>
        <w:rPr>
          <w:b/>
          <w:sz w:val="24"/>
        </w:rPr>
        <w:t xml:space="preserve"> </w:t>
      </w:r>
      <w:r>
        <w:rPr>
          <w:rFonts w:hint="eastAsia" w:eastAsia="宋体"/>
          <w:b/>
          <w:sz w:val="24"/>
          <w:lang w:val="en-US" w:eastAsia="zh-CN"/>
        </w:rPr>
        <w:t>14</w:t>
      </w:r>
      <w:r>
        <w:rPr>
          <w:b/>
          <w:sz w:val="24"/>
        </w:rPr>
        <w:t xml:space="preserve"> - </w:t>
      </w:r>
      <w:r>
        <w:rPr>
          <w:rFonts w:hint="eastAsia" w:eastAsia="宋体"/>
          <w:b/>
          <w:sz w:val="24"/>
          <w:lang w:val="en-US" w:eastAsia="zh-CN"/>
        </w:rPr>
        <w:t>Sep</w:t>
      </w:r>
      <w:r>
        <w:rPr>
          <w:b/>
          <w:sz w:val="24"/>
        </w:rPr>
        <w:t xml:space="preserve"> </w:t>
      </w:r>
      <w:r>
        <w:rPr>
          <w:rFonts w:hint="eastAsia" w:eastAsia="宋体"/>
          <w:b/>
          <w:sz w:val="24"/>
          <w:lang w:val="en-US" w:eastAsia="zh-CN"/>
        </w:rPr>
        <w:t>18</w:t>
      </w:r>
      <w:r>
        <w:rPr>
          <w:b/>
          <w:sz w:val="24"/>
        </w:rPr>
        <w:t>, 2020</w:t>
      </w:r>
    </w:p>
    <w:p>
      <w:pPr>
        <w:pStyle w:val="82"/>
        <w:outlineLvl w:val="0"/>
        <w:rPr>
          <w:b/>
          <w:sz w:val="24"/>
          <w:szCs w:val="22"/>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eastAsia="宋体"/>
                <w:b/>
                <w:sz w:val="28"/>
                <w:lang w:val="en-US" w:eastAsia="zh-CN"/>
              </w:rPr>
              <w:t>0671</w:t>
            </w:r>
            <w:r>
              <w:rPr>
                <w:b/>
                <w:sz w:val="28"/>
              </w:rPr>
              <w:fldChar w:fldCharType="begin"/>
            </w:r>
            <w:r>
              <w:rPr>
                <w:b/>
                <w:sz w:val="28"/>
              </w:rPr>
              <w:instrText xml:space="preserve"> DOCPROPERTY  Cr#  \* MERGEFORMAT </w:instrTex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CR for TS38.473 on Unsuccessful Operation and Abnormal Conditions of MLB</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宋体" w:cs="Arial"/>
                <w:kern w:val="2"/>
                <w:lang w:val="en-US" w:eastAsia="zh-CN"/>
              </w:rPr>
              <w:t>NR_SON_MDT-Core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9</w:t>
            </w:r>
            <w:r>
              <w:t>-</w:t>
            </w:r>
            <w:r>
              <w:rPr>
                <w:rFonts w:hint="eastAsia" w:eastAsia="宋体"/>
                <w:lang w:val="en-US" w:eastAsia="zh-CN"/>
              </w:rPr>
              <w:t>14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1"/>
              <w:jc w:val="both"/>
              <w:rPr>
                <w:sz w:val="21"/>
                <w:szCs w:val="22"/>
                <w:lang w:eastAsia="zh-CN"/>
              </w:rPr>
            </w:pPr>
            <w:r>
              <w:rPr>
                <w:rFonts w:hint="eastAsia"/>
                <w:sz w:val="21"/>
                <w:szCs w:val="22"/>
                <w:lang w:eastAsia="zh-CN"/>
              </w:rPr>
              <w:t>For the procedure of Resource Status Reporting Initiation over F1, the description of Unsuccessful Operation is not completed and the description of Abnormal Conditions is still void.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Complete the description of Unsuccessful Operation and Abnormal Conditions.</w:t>
            </w:r>
          </w:p>
          <w:p>
            <w:pPr>
              <w:pStyle w:val="82"/>
              <w:spacing w:after="0"/>
              <w:ind w:left="100"/>
              <w:rPr>
                <w:rFonts w:eastAsia="宋体"/>
                <w:lang w:val="en-US" w:eastAsia="zh-CN"/>
              </w:rPr>
            </w:pPr>
            <w:r>
              <w:rPr>
                <w:rFonts w:hint="eastAsia" w:eastAsia="宋体"/>
                <w:lang w:val="en-US" w:eastAsia="zh-CN"/>
              </w:rPr>
              <w:t>Add the corresponding ASN.1.</w:t>
            </w:r>
          </w:p>
          <w:p>
            <w:pPr>
              <w:pStyle w:val="82"/>
              <w:spacing w:after="0"/>
              <w:ind w:left="100"/>
              <w:rPr>
                <w:rFonts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functional </w:t>
            </w:r>
            <w:r>
              <w:t xml:space="preserve">impact </w:t>
            </w:r>
            <w:r>
              <w:rPr>
                <w:rFonts w:hint="eastAsia" w:eastAsia="宋体"/>
                <w:lang w:val="en-US" w:eastAsia="zh-CN"/>
              </w:rPr>
              <w:t xml:space="preserve">(without protocol impact) </w:t>
            </w:r>
            <w:r>
              <w:t>with the previous version of the specification for implementations following the statement introduced by this CR.</w:t>
            </w:r>
          </w:p>
          <w:p>
            <w:pPr>
              <w:pStyle w:val="82"/>
              <w:spacing w:after="0"/>
              <w:ind w:left="100"/>
            </w:pPr>
            <w:r>
              <w:t>This CR has impact on ASN.1. The change is non-backward compatible.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For Resource Status Reporting initiation procedure, t</w:t>
            </w:r>
            <w:r>
              <w:t>he</w:t>
            </w:r>
            <w:r>
              <w:rPr>
                <w:rFonts w:hint="eastAsia" w:eastAsia="宋体"/>
                <w:lang w:val="en-US" w:eastAsia="zh-CN"/>
              </w:rPr>
              <w:t xml:space="preserve"> Unsuccessful Operation is not completed and the Abnormal Conditions of Resource Status Reporting Initiation are not defined.</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8.2.10.3; 8.2.10.4; 9.3.1.2; 9.3.5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bookmarkStart w:id="2" w:name="OLE_LINK8"/>
            <w:r>
              <w:rPr>
                <w:rFonts w:hint="eastAsia" w:eastAsia="宋体"/>
                <w:lang w:val="en-US" w:eastAsia="zh-CN"/>
              </w:rPr>
              <w:t xml:space="preserve">Rev 1: Remove the description of </w:t>
            </w:r>
            <w:r>
              <w:rPr>
                <w:i/>
              </w:rPr>
              <w:t>Complete Failure Cause Information</w:t>
            </w:r>
            <w:r>
              <w:t xml:space="preserve"> IE</w:t>
            </w:r>
            <w:r>
              <w:rPr>
                <w:rFonts w:hint="eastAsia" w:eastAsia="宋体"/>
                <w:lang w:val="en-US" w:eastAsia="zh-CN"/>
              </w:rPr>
              <w:t xml:space="preserve"> in Unsuccessful Operation and IE tabular; Remove the description of the cause value </w:t>
            </w:r>
            <w:r>
              <w:rPr>
                <w:rFonts w:eastAsia="宋体"/>
                <w:lang w:val="en-US" w:eastAsia="zh-CN"/>
              </w:rPr>
              <w:t>“</w:t>
            </w:r>
            <w:r>
              <w:rPr>
                <w:bCs/>
              </w:rPr>
              <w:t>No</w:t>
            </w:r>
            <w:r>
              <w:t>ReportPeriodicity</w:t>
            </w:r>
            <w:r>
              <w:rPr>
                <w:rFonts w:eastAsia="宋体"/>
                <w:lang w:val="en-US" w:eastAsia="zh-CN"/>
              </w:rPr>
              <w:t>”</w:t>
            </w:r>
            <w:r>
              <w:rPr>
                <w:rFonts w:hint="eastAsia" w:eastAsia="宋体"/>
                <w:lang w:val="en-US" w:eastAsia="zh-CN"/>
              </w:rPr>
              <w:t xml:space="preserve">, </w:t>
            </w:r>
            <w:r>
              <w:rPr>
                <w:rFonts w:eastAsia="宋体"/>
                <w:lang w:val="en-US" w:eastAsia="zh-CN"/>
              </w:rPr>
              <w:t>“</w:t>
            </w:r>
            <w:r>
              <w:t xml:space="preserve">Unknown </w:t>
            </w:r>
            <w:r>
              <w:rPr>
                <w:rFonts w:hint="eastAsia" w:eastAsia="宋体"/>
                <w:lang w:val="en-US" w:eastAsia="zh-CN"/>
              </w:rPr>
              <w:t>gNB-DU</w:t>
            </w:r>
            <w:r>
              <w:t xml:space="preserve"> Measurement ID</w:t>
            </w:r>
            <w:r>
              <w:rPr>
                <w:rFonts w:eastAsia="宋体"/>
                <w:lang w:val="en-US" w:eastAsia="zh-CN"/>
              </w:rPr>
              <w:t>”</w:t>
            </w:r>
            <w:r>
              <w:rPr>
                <w:rFonts w:hint="eastAsia" w:eastAsia="宋体"/>
                <w:lang w:val="en-US" w:eastAsia="zh-CN"/>
              </w:rPr>
              <w:t xml:space="preserve"> and </w:t>
            </w:r>
            <w:r>
              <w:rPr>
                <w:rFonts w:eastAsia="宋体"/>
                <w:lang w:val="en-US" w:eastAsia="zh-CN"/>
              </w:rPr>
              <w:t>“</w:t>
            </w:r>
            <w:r>
              <w:t>Cell not Available</w:t>
            </w:r>
            <w:r>
              <w:rPr>
                <w:rFonts w:eastAsia="宋体"/>
                <w:lang w:val="en-US" w:eastAsia="zh-CN"/>
              </w:rPr>
              <w:t>”</w:t>
            </w:r>
            <w:r>
              <w:rPr>
                <w:rFonts w:hint="eastAsia" w:eastAsia="宋体"/>
                <w:lang w:val="en-US" w:eastAsia="zh-CN"/>
              </w:rPr>
              <w:t xml:space="preserve"> in Abnormal Conditions; Add the ASN.1 of remaining cause values.</w:t>
            </w:r>
          </w:p>
          <w:p>
            <w:pPr>
              <w:pStyle w:val="82"/>
              <w:spacing w:after="0"/>
              <w:ind w:left="100"/>
              <w:rPr>
                <w:rFonts w:eastAsia="宋体"/>
                <w:lang w:val="en-US" w:eastAsia="zh-CN"/>
              </w:rPr>
            </w:pPr>
            <w:r>
              <w:rPr>
                <w:rFonts w:hint="eastAsia" w:eastAsia="宋体"/>
                <w:lang w:val="en-US" w:eastAsia="zh-CN"/>
              </w:rPr>
              <w:t xml:space="preserve">Rev 2: Remove the description of </w:t>
            </w:r>
            <w:r>
              <w:rPr>
                <w:rFonts w:eastAsia="宋体"/>
                <w:lang w:val="en-US" w:eastAsia="zh-CN"/>
              </w:rPr>
              <w:t>“</w:t>
            </w:r>
            <w:r>
              <w:t>If the initiati</w:t>
            </w:r>
            <w:r>
              <w:rPr>
                <w:lang w:eastAsia="zh-CN"/>
              </w:rPr>
              <w:t xml:space="preserve">ng </w:t>
            </w:r>
            <w:bookmarkStart w:id="3" w:name="OLE_LINK2"/>
            <w:r>
              <w:rPr>
                <w:rFonts w:hint="eastAsia"/>
                <w:lang w:val="en-US" w:eastAsia="zh-CN"/>
              </w:rPr>
              <w:t>gNB-CU</w:t>
            </w:r>
            <w:bookmarkEnd w:id="3"/>
            <w:r>
              <w:rPr>
                <w:lang w:eastAsia="zh-CN"/>
              </w:rPr>
              <w:t xml:space="preserve"> does not receive either </w:t>
            </w:r>
            <w:r>
              <w:t xml:space="preserve">RESOURCE STATUS RESPONSE </w:t>
            </w:r>
            <w:r>
              <w:rPr>
                <w:lang w:eastAsia="zh-CN"/>
              </w:rPr>
              <w:t xml:space="preserve">message or </w:t>
            </w:r>
            <w:r>
              <w:t>RESOURCE STATUS FAILURE</w:t>
            </w:r>
            <w:r>
              <w:rPr>
                <w:lang w:eastAsia="zh-CN"/>
              </w:rPr>
              <w:t xml:space="preserve"> message</w:t>
            </w:r>
            <w:r>
              <w:rPr>
                <w:rFonts w:hint="eastAsia"/>
                <w:lang w:val="en-US" w:eastAsia="zh-CN"/>
              </w:rPr>
              <w:t>...</w:t>
            </w:r>
            <w:r>
              <w:rPr>
                <w:rFonts w:eastAsia="宋体"/>
                <w:lang w:val="en-US" w:eastAsia="zh-CN"/>
              </w:rPr>
              <w:t>”</w:t>
            </w:r>
            <w:r>
              <w:rPr>
                <w:rFonts w:hint="eastAsia" w:eastAsia="宋体"/>
                <w:lang w:val="en-US" w:eastAsia="zh-CN"/>
              </w:rPr>
              <w:t xml:space="preserve"> in Abnormal Conditions; Correct the meaning of </w:t>
            </w:r>
            <w:r>
              <w:rPr>
                <w:rFonts w:eastAsia="宋体"/>
                <w:lang w:val="en-US" w:eastAsia="zh-CN"/>
              </w:rPr>
              <w:t>“</w:t>
            </w:r>
            <w:r>
              <w:rPr>
                <w:bCs/>
              </w:rPr>
              <w:t>Report</w:t>
            </w:r>
            <w:r>
              <w:rPr>
                <w:rFonts w:hint="eastAsia" w:eastAsia="宋体"/>
                <w:bCs/>
                <w:lang w:val="en-US" w:eastAsia="zh-CN"/>
              </w:rPr>
              <w:t xml:space="preserve"> </w:t>
            </w:r>
            <w:r>
              <w:rPr>
                <w:bCs/>
              </w:rPr>
              <w:t>Characteristics</w:t>
            </w:r>
            <w:r>
              <w:rPr>
                <w:rFonts w:hint="eastAsia" w:eastAsia="宋体"/>
                <w:bCs/>
                <w:lang w:val="en-US" w:eastAsia="zh-CN"/>
              </w:rPr>
              <w:t xml:space="preserve"> </w:t>
            </w:r>
            <w:r>
              <w:rPr>
                <w:bCs/>
              </w:rPr>
              <w:t>Empty</w:t>
            </w:r>
            <w:r>
              <w:rPr>
                <w:rFonts w:eastAsia="宋体"/>
                <w:lang w:val="en-US" w:eastAsia="zh-CN"/>
              </w:rPr>
              <w:t>”</w:t>
            </w:r>
            <w:r>
              <w:rPr>
                <w:rFonts w:hint="eastAsia" w:eastAsia="宋体"/>
                <w:lang w:val="en-US" w:eastAsia="zh-CN"/>
              </w:rPr>
              <w:t xml:space="preserve"> and </w:t>
            </w:r>
            <w:r>
              <w:rPr>
                <w:rFonts w:eastAsia="宋体"/>
                <w:lang w:val="en-US" w:eastAsia="zh-CN"/>
              </w:rPr>
              <w:t>“</w:t>
            </w:r>
            <w:r>
              <w:t>Measurement not Supported For The Object</w:t>
            </w:r>
            <w:r>
              <w:rPr>
                <w:rFonts w:eastAsia="宋体"/>
                <w:lang w:val="en-US" w:eastAsia="zh-CN"/>
              </w:rPr>
              <w:t>”</w:t>
            </w:r>
            <w:r>
              <w:rPr>
                <w:rFonts w:hint="eastAsia" w:eastAsia="宋体"/>
                <w:lang w:val="en-US" w:eastAsia="zh-CN"/>
              </w:rPr>
              <w:t>.</w:t>
            </w:r>
            <w:bookmarkEnd w:id="2"/>
          </w:p>
          <w:p>
            <w:pPr>
              <w:pStyle w:val="82"/>
              <w:spacing w:after="0"/>
              <w:ind w:left="100"/>
              <w:rPr>
                <w:rFonts w:eastAsia="宋体"/>
                <w:bCs/>
                <w:lang w:val="en-US" w:eastAsia="zh-CN"/>
              </w:rPr>
            </w:pPr>
            <w:r>
              <w:rPr>
                <w:rFonts w:hint="eastAsia" w:eastAsia="宋体"/>
                <w:lang w:val="en-US" w:eastAsia="zh-CN"/>
              </w:rPr>
              <w:t xml:space="preserve">Rev 3: Remove the examples for the cause values in Unsuccessful Operation and Abnormal Conditions; Change the meaning of </w:t>
            </w:r>
            <w:r>
              <w:rPr>
                <w:rFonts w:eastAsia="宋体"/>
                <w:lang w:val="en-US" w:eastAsia="zh-CN"/>
              </w:rPr>
              <w:t>“</w:t>
            </w: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r>
              <w:rPr>
                <w:rFonts w:eastAsia="宋体"/>
                <w:bCs/>
                <w:lang w:val="en-US" w:eastAsia="zh-CN"/>
              </w:rPr>
              <w:t>”</w:t>
            </w:r>
            <w:r>
              <w:rPr>
                <w:rFonts w:hint="eastAsia" w:eastAsia="宋体"/>
                <w:bCs/>
                <w:lang w:val="en-US" w:eastAsia="zh-CN"/>
              </w:rPr>
              <w:t>.</w:t>
            </w:r>
          </w:p>
          <w:p>
            <w:pPr>
              <w:pStyle w:val="82"/>
              <w:spacing w:after="0"/>
              <w:ind w:left="100"/>
              <w:rPr>
                <w:rFonts w:eastAsia="宋体"/>
                <w:bCs/>
                <w:lang w:val="en-US" w:eastAsia="zh-CN"/>
              </w:rPr>
            </w:pPr>
            <w:r>
              <w:rPr>
                <w:rFonts w:hint="eastAsia" w:eastAsia="宋体"/>
                <w:bCs/>
                <w:lang w:val="en-US" w:eastAsia="zh-CN"/>
              </w:rPr>
              <w:t xml:space="preserve">Rev 4: Reword the description of Unsuccessful Operation and the cause value </w:t>
            </w:r>
            <w:r>
              <w:rPr>
                <w:rFonts w:eastAsia="宋体"/>
                <w:bCs/>
                <w:lang w:val="en-US" w:eastAsia="zh-CN"/>
              </w:rPr>
              <w:t>“</w:t>
            </w:r>
            <w:r>
              <w:rPr>
                <w:rFonts w:hint="eastAsia" w:eastAsia="宋体"/>
                <w:bCs/>
                <w:lang w:val="en-US" w:eastAsia="zh-CN"/>
              </w:rPr>
              <w:t>Existing Measurement ID</w:t>
            </w:r>
            <w:r>
              <w:rPr>
                <w:rFonts w:eastAsia="宋体"/>
                <w:bCs/>
                <w:lang w:val="en-US" w:eastAsia="zh-CN"/>
              </w:rPr>
              <w:t>”</w:t>
            </w:r>
            <w:r>
              <w:rPr>
                <w:rFonts w:hint="eastAsia" w:eastAsia="宋体"/>
                <w:bCs/>
                <w:lang w:val="en-US" w:eastAsia="zh-CN"/>
              </w:rPr>
              <w:t>.</w:t>
            </w:r>
          </w:p>
          <w:p>
            <w:pPr>
              <w:pStyle w:val="82"/>
              <w:spacing w:after="0"/>
              <w:ind w:left="100"/>
              <w:rPr>
                <w:rFonts w:hint="default" w:eastAsia="宋体"/>
                <w:bCs/>
                <w:lang w:val="en-US" w:eastAsia="zh-CN"/>
              </w:rPr>
            </w:pPr>
            <w:r>
              <w:rPr>
                <w:rFonts w:hint="eastAsia" w:eastAsia="宋体"/>
                <w:bCs/>
                <w:lang w:val="en-US" w:eastAsia="zh-CN"/>
              </w:rPr>
              <w:t xml:space="preserve">Rev 5: In Abnormal Conditions, add the description of  the initiating gNB-CU re-initiating Resource Status Reporting Initiation procedure with the same Transaction ID; add the restriction to the description related to the cause value </w:t>
            </w:r>
            <w:r>
              <w:rPr>
                <w:rFonts w:eastAsia="宋体"/>
                <w:bCs/>
                <w:lang w:val="en-US" w:eastAsia="zh-CN"/>
              </w:rPr>
              <w:t>”</w:t>
            </w:r>
            <w:r>
              <w:rPr>
                <w:rFonts w:hint="eastAsia" w:eastAsia="宋体"/>
                <w:bCs/>
                <w:lang w:val="en-US" w:eastAsia="zh-CN"/>
              </w:rPr>
              <w:t>Existing Measurement ID</w:t>
            </w:r>
            <w:r>
              <w:rPr>
                <w:rFonts w:eastAsia="宋体"/>
                <w:bCs/>
                <w:lang w:val="en-US" w:eastAsia="zh-CN"/>
              </w:rPr>
              <w:t>”</w:t>
            </w:r>
            <w:r>
              <w:rPr>
                <w:rFonts w:hint="eastAsia" w:eastAsia="宋体"/>
                <w:bCs/>
                <w:lang w:val="en-US" w:eastAsia="zh-CN"/>
              </w:rPr>
              <w:t>.</w:t>
            </w:r>
            <w:bookmarkStart w:id="22" w:name="_GoBack"/>
            <w:bookmarkEnd w:id="22"/>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4" w:name="_Toc367182965"/>
      <w:r>
        <w:t xml:space="preserve">&lt;&lt;&lt;&lt;&lt;&lt;&lt;&lt;&lt;&lt;&lt;&lt;&lt;&lt;&lt;&lt;&lt;&lt;&lt;&lt; </w:t>
      </w:r>
      <w:r>
        <w:rPr>
          <w:rFonts w:hint="eastAsia" w:eastAsia="宋体"/>
          <w:lang w:val="en-US" w:eastAsia="zh-CN"/>
        </w:rPr>
        <w:t xml:space="preserve">Start of  the first </w:t>
      </w:r>
      <w:r>
        <w:t>Change &gt;&gt;&gt;&gt;&gt;&gt;&gt;&gt;&gt;&gt;&gt;&gt;&gt;&gt;&gt;&gt;&gt;&gt;&gt;&gt;</w:t>
      </w:r>
    </w:p>
    <w:bookmarkEnd w:id="4"/>
    <w:p>
      <w:pPr>
        <w:pStyle w:val="5"/>
      </w:pPr>
      <w:bookmarkStart w:id="5" w:name="_Toc5690851"/>
      <w:bookmarkStart w:id="6" w:name="_Toc45832182"/>
      <w:r>
        <w:t>8.2.10.3</w:t>
      </w:r>
      <w:r>
        <w:tab/>
      </w:r>
      <w:r>
        <w:t>Unsuccessful Operation</w:t>
      </w:r>
      <w:bookmarkEnd w:id="5"/>
      <w:bookmarkEnd w:id="6"/>
    </w:p>
    <w:p>
      <w:pPr>
        <w:pStyle w:val="56"/>
      </w:pPr>
      <w:r>
        <w:object>
          <v:shape id="_x0000_i1025" o:spt="75" type="#_x0000_t75" style="height:111.4pt;width:272.2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r>
        <w:t>Figure 8.2.10.3-1: Resource Status Reporting Initiation, unsuccessful operation</w:t>
      </w:r>
    </w:p>
    <w:p>
      <w:r>
        <w:t>If any of the requested measurements cannot be initiated, gNB-DU shall send the RESOURCE STATUS FAILURE message</w:t>
      </w:r>
      <w:ins w:id="0" w:author="ZTE" w:date="2020-09-02T19:46:00Z">
        <w:r>
          <w:rPr>
            <w:rFonts w:hint="eastAsia" w:eastAsia="宋体"/>
            <w:lang w:val="en-US" w:eastAsia="zh-CN"/>
          </w:rPr>
          <w:t xml:space="preserve"> with </w:t>
        </w:r>
      </w:ins>
      <w:ins w:id="1" w:author="ZTE" w:date="2020-09-03T14:50:00Z">
        <w:r>
          <w:rPr>
            <w:rFonts w:hint="eastAsia" w:eastAsia="宋体"/>
            <w:lang w:val="en-US" w:eastAsia="zh-CN"/>
          </w:rPr>
          <w:t xml:space="preserve">an </w:t>
        </w:r>
      </w:ins>
      <w:ins w:id="2" w:author="ZTE" w:date="2020-09-02T19:46:00Z">
        <w:r>
          <w:rPr>
            <w:rFonts w:hint="eastAsia" w:eastAsia="宋体"/>
            <w:lang w:val="en-US" w:eastAsia="zh-CN"/>
          </w:rPr>
          <w:t>appropriate cause value</w:t>
        </w:r>
      </w:ins>
      <w:r>
        <w:t xml:space="preserve">. </w:t>
      </w:r>
    </w:p>
    <w:p>
      <w:pPr>
        <w:pStyle w:val="5"/>
      </w:pPr>
      <w:bookmarkStart w:id="7" w:name="_Toc44497468"/>
      <w:bookmarkStart w:id="8" w:name="_Toc45107856"/>
      <w:bookmarkStart w:id="9" w:name="_Toc45901476"/>
      <w:r>
        <w:t>8.</w:t>
      </w:r>
      <w:r>
        <w:rPr>
          <w:rFonts w:hint="eastAsia" w:eastAsia="宋体"/>
          <w:lang w:val="en-US" w:eastAsia="zh-CN"/>
        </w:rPr>
        <w:t>2</w:t>
      </w:r>
      <w:r>
        <w:t>.10.4</w:t>
      </w:r>
      <w:r>
        <w:tab/>
      </w:r>
      <w:r>
        <w:t>Abnormal Conditions</w:t>
      </w:r>
      <w:bookmarkEnd w:id="7"/>
      <w:bookmarkEnd w:id="8"/>
      <w:bookmarkEnd w:id="9"/>
    </w:p>
    <w:p>
      <w:pPr>
        <w:rPr>
          <w:ins w:id="3" w:author="ZTE" w:date="2020-09-04T17:28:00Z"/>
        </w:rPr>
      </w:pPr>
      <w:ins w:id="4" w:author="ZTE" w:date="2020-09-04T17:28:00Z">
        <w:r>
          <w:rPr>
            <w:rFonts w:hint="eastAsia" w:eastAsia="宋体"/>
            <w:lang w:val="en-US" w:eastAsia="zh-CN"/>
          </w:rPr>
          <w:t>I</w:t>
        </w:r>
      </w:ins>
      <w:ins w:id="5" w:author="ZTE" w:date="2020-09-04T17:28:00Z">
        <w:r>
          <w:rPr/>
          <w:t xml:space="preserve">f </w:t>
        </w:r>
        <w:bookmarkStart w:id="10" w:name="OLE_LINK3"/>
        <w:r>
          <w:rPr/>
          <w:t>the initiati</w:t>
        </w:r>
      </w:ins>
      <w:ins w:id="6" w:author="ZTE" w:date="2020-09-04T17:28:00Z">
        <w:r>
          <w:rPr>
            <w:lang w:eastAsia="zh-CN"/>
          </w:rPr>
          <w:t xml:space="preserve">ng </w:t>
        </w:r>
      </w:ins>
      <w:ins w:id="7" w:author="ZTE" w:date="2020-09-04T17:28:00Z">
        <w:r>
          <w:rPr>
            <w:rFonts w:hint="eastAsia"/>
            <w:lang w:val="en-US" w:eastAsia="zh-CN"/>
          </w:rPr>
          <w:t xml:space="preserve">gNB-CU </w:t>
        </w:r>
      </w:ins>
      <w:ins w:id="8" w:author="ZTE" w:date="2020-09-04T17:28:00Z">
        <w:r>
          <w:rPr>
            <w:lang w:eastAsia="zh-CN"/>
          </w:rPr>
          <w:t xml:space="preserve">does not receive either </w:t>
        </w:r>
      </w:ins>
      <w:ins w:id="9" w:author="ZTE" w:date="2020-09-04T17:28:00Z">
        <w:r>
          <w:rPr/>
          <w:t xml:space="preserve">RESOURCE STATUS RESPONSE </w:t>
        </w:r>
      </w:ins>
      <w:ins w:id="10" w:author="ZTE" w:date="2020-09-04T17:28:00Z">
        <w:r>
          <w:rPr>
            <w:lang w:eastAsia="zh-CN"/>
          </w:rPr>
          <w:t xml:space="preserve">message or </w:t>
        </w:r>
      </w:ins>
      <w:ins w:id="11" w:author="ZTE" w:date="2020-09-04T17:28:00Z">
        <w:r>
          <w:rPr/>
          <w:t>RESOURCE STATUS FAILURE</w:t>
        </w:r>
      </w:ins>
      <w:ins w:id="12" w:author="ZTE" w:date="2020-09-04T17:28:00Z">
        <w:r>
          <w:rPr>
            <w:lang w:eastAsia="zh-CN"/>
          </w:rPr>
          <w:t xml:space="preserve"> message</w:t>
        </w:r>
        <w:bookmarkEnd w:id="10"/>
        <w:r>
          <w:rPr>
            <w:lang w:eastAsia="zh-CN"/>
          </w:rPr>
          <w:t xml:space="preserve">, </w:t>
        </w:r>
      </w:ins>
      <w:ins w:id="13" w:author="ZTE" w:date="2020-09-04T17:28:00Z">
        <w:r>
          <w:rPr/>
          <w:t xml:space="preserve">the </w:t>
        </w:r>
      </w:ins>
      <w:ins w:id="14" w:author="ZTE" w:date="2020-09-04T17:28:00Z">
        <w:r>
          <w:rPr>
            <w:rFonts w:hint="eastAsia"/>
            <w:lang w:val="en-US" w:eastAsia="zh-CN"/>
          </w:rPr>
          <w:t>gNB-CU</w:t>
        </w:r>
      </w:ins>
      <w:ins w:id="15" w:author="ZTE" w:date="2020-09-04T17:28:00Z">
        <w:r>
          <w:rPr/>
          <w:t xml:space="preserve"> </w:t>
        </w:r>
      </w:ins>
      <w:ins w:id="16" w:author="ZTE" w:date="2020-09-04T17:28:00Z">
        <w:r>
          <w:rPr>
            <w:lang w:eastAsia="zh-CN"/>
          </w:rPr>
          <w:t>may</w:t>
        </w:r>
      </w:ins>
      <w:ins w:id="17" w:author="ZTE" w:date="2020-09-04T17:28:00Z">
        <w:r>
          <w:rPr/>
          <w:t xml:space="preserve"> reinitiat</w:t>
        </w:r>
      </w:ins>
      <w:ins w:id="18" w:author="ZTE" w:date="2020-09-04T17:28:00Z">
        <w:r>
          <w:rPr>
            <w:lang w:eastAsia="zh-CN"/>
          </w:rPr>
          <w:t>e</w:t>
        </w:r>
      </w:ins>
      <w:ins w:id="19" w:author="ZTE" w:date="2020-09-04T17:28:00Z">
        <w:r>
          <w:rPr/>
          <w:t xml:space="preserve"> the Resource Status Reporting Initiation procedure towards the same </w:t>
        </w:r>
      </w:ins>
      <w:ins w:id="20" w:author="ZTE" w:date="2020-09-04T17:28:00Z">
        <w:r>
          <w:rPr>
            <w:rFonts w:hint="eastAsia"/>
            <w:lang w:val="en-US" w:eastAsia="zh-CN"/>
          </w:rPr>
          <w:t>gNB-DU</w:t>
        </w:r>
      </w:ins>
      <w:ins w:id="21" w:author="ZTE" w:date="2020-09-04T17:28:00Z">
        <w:r>
          <w:rPr/>
          <w:t>, provided that the content of the new RESOURCE STATUS REQUEST message is identical to the content of the previously unacknowledged RESOURCE STATUS REQUEST message</w:t>
        </w:r>
      </w:ins>
      <w:ins w:id="22" w:author="ZTE" w:date="2020-09-04T17:28:00Z">
        <w:r>
          <w:rPr>
            <w:rFonts w:hint="eastAsia" w:eastAsia="宋体"/>
            <w:lang w:val="en-US" w:eastAsia="zh-CN"/>
          </w:rPr>
          <w:t xml:space="preserve"> with the same Transaction ID</w:t>
        </w:r>
      </w:ins>
      <w:ins w:id="23" w:author="ZTE" w:date="2020-09-04T17:28:00Z">
        <w:r>
          <w:rPr/>
          <w:t>.</w:t>
        </w:r>
      </w:ins>
    </w:p>
    <w:p>
      <w:pPr>
        <w:rPr>
          <w:ins w:id="24" w:author="ZTE" w:date="2020-09-04T17:28:00Z"/>
          <w:rFonts w:eastAsia="宋体"/>
          <w:lang w:eastAsia="zh-CN"/>
        </w:rPr>
      </w:pPr>
      <w:ins w:id="25" w:author="ZTE" w:date="2020-09-04T17:28:00Z">
        <w:r>
          <w:rPr/>
          <w:t xml:space="preserve">If the </w:t>
        </w:r>
      </w:ins>
      <w:ins w:id="26" w:author="ZTE" w:date="2020-09-04T17:28:00Z">
        <w:r>
          <w:rPr>
            <w:bCs/>
            <w:i/>
            <w:iCs/>
          </w:rPr>
          <w:t>Report Characteristics</w:t>
        </w:r>
      </w:ins>
      <w:ins w:id="27" w:author="ZTE" w:date="2020-09-04T17:28:00Z">
        <w:r>
          <w:rPr>
            <w:bCs/>
          </w:rPr>
          <w:t xml:space="preserve"> IE bitmap is set to </w:t>
        </w:r>
      </w:ins>
      <w:ins w:id="28" w:author="ZTE" w:date="2020-09-04T17:28:00Z">
        <w:r>
          <w:rPr/>
          <w:t>"</w:t>
        </w:r>
      </w:ins>
      <w:ins w:id="29" w:author="ZTE" w:date="2020-09-04T17:28:00Z">
        <w:r>
          <w:rPr>
            <w:bCs/>
          </w:rPr>
          <w:t>0</w:t>
        </w:r>
      </w:ins>
      <w:ins w:id="30" w:author="ZTE" w:date="2020-09-04T17:28:00Z">
        <w:r>
          <w:rPr/>
          <w:t>"</w:t>
        </w:r>
      </w:ins>
      <w:ins w:id="31" w:author="ZTE" w:date="2020-09-04T17:28:00Z">
        <w:r>
          <w:rPr>
            <w:bCs/>
          </w:rPr>
          <w:t xml:space="preserve"> (all bits are set to </w:t>
        </w:r>
      </w:ins>
      <w:ins w:id="32" w:author="ZTE" w:date="2020-09-04T17:28:00Z">
        <w:r>
          <w:rPr/>
          <w:t>"</w:t>
        </w:r>
      </w:ins>
      <w:ins w:id="33" w:author="ZTE" w:date="2020-09-04T17:28:00Z">
        <w:r>
          <w:rPr>
            <w:bCs/>
          </w:rPr>
          <w:t>0</w:t>
        </w:r>
      </w:ins>
      <w:ins w:id="34" w:author="ZTE" w:date="2020-09-04T17:28:00Z">
        <w:r>
          <w:rPr/>
          <w:t>"</w:t>
        </w:r>
      </w:ins>
      <w:ins w:id="35" w:author="ZTE" w:date="2020-09-04T17:28:00Z">
        <w:r>
          <w:rPr>
            <w:bCs/>
          </w:rPr>
          <w:t xml:space="preserve">) in the </w:t>
        </w:r>
      </w:ins>
      <w:ins w:id="36" w:author="ZTE" w:date="2020-09-04T17:28:00Z">
        <w:r>
          <w:rPr/>
          <w:t xml:space="preserve">RESOURCE STATUS REQUEST message </w:t>
        </w:r>
      </w:ins>
      <w:ins w:id="37" w:author="ZTE" w:date="2020-09-04T17:28:00Z">
        <w:r>
          <w:rPr>
            <w:bCs/>
          </w:rPr>
          <w:t xml:space="preserve">then </w:t>
        </w:r>
      </w:ins>
      <w:ins w:id="38" w:author="ZTE" w:date="2020-09-04T17:28:00Z">
        <w:r>
          <w:rPr>
            <w:rFonts w:hint="eastAsia"/>
            <w:lang w:val="en-US" w:eastAsia="zh-CN"/>
          </w:rPr>
          <w:t>gNB-</w:t>
        </w:r>
      </w:ins>
      <w:ins w:id="39" w:author="ZTE" w:date="2020-09-04T17:29:00Z">
        <w:r>
          <w:rPr>
            <w:rFonts w:hint="eastAsia"/>
            <w:lang w:val="en-US" w:eastAsia="zh-CN"/>
          </w:rPr>
          <w:t>DU</w:t>
        </w:r>
      </w:ins>
      <w:ins w:id="40" w:author="ZTE" w:date="2020-09-04T17:28:00Z">
        <w:r>
          <w:rPr>
            <w:bCs/>
          </w:rPr>
          <w:t xml:space="preserve"> shall initiate a </w:t>
        </w:r>
      </w:ins>
      <w:ins w:id="41" w:author="ZTE" w:date="2020-09-04T17:28:00Z">
        <w:r>
          <w:rPr/>
          <w:t>RESOURCE STATUS FAILURE message</w:t>
        </w:r>
      </w:ins>
      <w:ins w:id="42" w:author="ZTE" w:date="2020-09-04T17:28:00Z">
        <w:r>
          <w:rPr>
            <w:rFonts w:hint="eastAsia" w:eastAsia="宋体"/>
            <w:lang w:val="en-US" w:eastAsia="zh-CN"/>
          </w:rPr>
          <w:t xml:space="preserve"> </w:t>
        </w:r>
        <w:bookmarkStart w:id="11" w:name="OLE_LINK7"/>
        <w:r>
          <w:rPr>
            <w:rFonts w:hint="eastAsia" w:eastAsia="宋体"/>
            <w:lang w:val="en-US" w:eastAsia="zh-CN"/>
          </w:rPr>
          <w:t>with an appropriate cause value.</w:t>
        </w:r>
        <w:bookmarkEnd w:id="11"/>
      </w:ins>
    </w:p>
    <w:p>
      <w:pPr>
        <w:rPr>
          <w:ins w:id="43" w:author="ZTE" w:date="2020-09-04T17:28:00Z"/>
          <w:rFonts w:eastAsia="宋体"/>
          <w:lang w:eastAsia="zh-CN"/>
        </w:rPr>
      </w:pPr>
      <w:ins w:id="44" w:author="ZTE" w:date="2020-09-04T17:28:00Z">
        <w:r>
          <w:rPr/>
          <w:t xml:space="preserve">If the </w:t>
        </w:r>
      </w:ins>
      <w:ins w:id="45" w:author="ZTE" w:date="2020-09-04T17:28:00Z">
        <w:r>
          <w:rPr>
            <w:rFonts w:hint="eastAsia"/>
            <w:lang w:val="en-US" w:eastAsia="zh-CN"/>
          </w:rPr>
          <w:t>gNB-</w:t>
        </w:r>
      </w:ins>
      <w:ins w:id="46" w:author="ZTE" w:date="2020-09-04T17:29:00Z">
        <w:r>
          <w:rPr>
            <w:rFonts w:hint="eastAsia"/>
            <w:lang w:val="en-US" w:eastAsia="zh-CN"/>
          </w:rPr>
          <w:t>DU</w:t>
        </w:r>
      </w:ins>
      <w:ins w:id="47" w:author="ZTE" w:date="2020-09-04T17:28:00Z">
        <w:r>
          <w:rPr/>
          <w:t xml:space="preserve"> receive</w:t>
        </w:r>
      </w:ins>
      <w:ins w:id="48" w:author="ZTE" w:date="2020-09-04T17:28:00Z">
        <w:r>
          <w:rPr>
            <w:rFonts w:hint="eastAsia" w:eastAsia="宋体"/>
            <w:lang w:val="en-US" w:eastAsia="zh-CN"/>
          </w:rPr>
          <w:t>s</w:t>
        </w:r>
      </w:ins>
      <w:ins w:id="49" w:author="ZTE" w:date="2020-09-04T17:28:00Z">
        <w:r>
          <w:rPr/>
          <w:t xml:space="preserve"> a RESOURCE STATUS REQUEST message which includes the </w:t>
        </w:r>
      </w:ins>
      <w:ins w:id="50" w:author="ZTE" w:date="2020-09-04T17:28:00Z">
        <w:r>
          <w:rPr>
            <w:i/>
          </w:rPr>
          <w:t>Registration Request</w:t>
        </w:r>
      </w:ins>
      <w:ins w:id="51" w:author="ZTE" w:date="2020-09-04T17:28:00Z">
        <w:r>
          <w:rPr/>
          <w:t xml:space="preserve"> IE set to "start" and </w:t>
        </w:r>
      </w:ins>
      <w:ins w:id="52" w:author="ZTE" w:date="2020-09-04T17:28:00Z">
        <w:r>
          <w:rPr>
            <w:rFonts w:eastAsia="宋体"/>
            <w:lang w:eastAsia="zh-CN"/>
          </w:rPr>
          <w:t>the</w:t>
        </w:r>
      </w:ins>
      <w:ins w:id="53" w:author="ZTE" w:date="2020-09-04T17:28:00Z">
        <w:r>
          <w:rPr/>
          <w:t xml:space="preserve"> </w:t>
        </w:r>
      </w:ins>
      <w:ins w:id="54" w:author="ZTE" w:date="2020-09-04T17:28:00Z">
        <w:r>
          <w:rPr>
            <w:rFonts w:hint="eastAsia" w:eastAsia="宋体"/>
            <w:i/>
            <w:iCs/>
            <w:lang w:val="en-US" w:eastAsia="zh-CN"/>
          </w:rPr>
          <w:t xml:space="preserve">gNB-CU </w:t>
        </w:r>
      </w:ins>
      <w:ins w:id="55" w:author="ZTE" w:date="2020-09-04T17:28:00Z">
        <w:r>
          <w:rPr>
            <w:i/>
          </w:rPr>
          <w:t xml:space="preserve">Measurement ID </w:t>
        </w:r>
      </w:ins>
      <w:ins w:id="56" w:author="ZTE" w:date="2020-09-04T17:28:00Z">
        <w:r>
          <w:rPr/>
          <w:t xml:space="preserve">IE corresponding to an existing on-going load measurement reporting, </w:t>
        </w:r>
      </w:ins>
      <w:ins w:id="57" w:author="ZTE" w:date="2020-09-04T17:28:00Z">
        <w:r>
          <w:rPr>
            <w:rFonts w:hint="eastAsia" w:eastAsia="宋体"/>
            <w:lang w:val="en-US" w:eastAsia="zh-CN"/>
          </w:rPr>
          <w:t xml:space="preserve">for which a different Transaction ID is used, </w:t>
        </w:r>
      </w:ins>
      <w:ins w:id="58" w:author="ZTE" w:date="2020-09-04T17:28:00Z">
        <w:r>
          <w:rPr>
            <w:bCs/>
          </w:rPr>
          <w:t xml:space="preserve">then </w:t>
        </w:r>
      </w:ins>
      <w:ins w:id="59" w:author="ZTE" w:date="2020-09-04T17:28:00Z">
        <w:r>
          <w:rPr>
            <w:rFonts w:hint="eastAsia"/>
            <w:lang w:val="en-US" w:eastAsia="zh-CN"/>
          </w:rPr>
          <w:t>gNB-</w:t>
        </w:r>
      </w:ins>
      <w:ins w:id="60" w:author="ZTE" w:date="2020-09-04T17:29:00Z">
        <w:r>
          <w:rPr>
            <w:rFonts w:hint="eastAsia"/>
            <w:lang w:val="en-US" w:eastAsia="zh-CN"/>
          </w:rPr>
          <w:t>DU</w:t>
        </w:r>
      </w:ins>
      <w:ins w:id="61" w:author="ZTE" w:date="2020-09-04T17:28:00Z">
        <w:r>
          <w:rPr>
            <w:bCs/>
          </w:rPr>
          <w:t xml:space="preserve"> shall initiate a </w:t>
        </w:r>
      </w:ins>
      <w:ins w:id="62" w:author="ZTE" w:date="2020-09-04T17:28:00Z">
        <w:r>
          <w:rPr/>
          <w:t>RESOURCE STATUS FAILURE message</w:t>
        </w:r>
      </w:ins>
      <w:ins w:id="63" w:author="ZTE" w:date="2020-09-04T17:28:00Z">
        <w:r>
          <w:rPr>
            <w:rFonts w:hint="eastAsia" w:eastAsia="宋体"/>
            <w:lang w:val="en-US" w:eastAsia="zh-CN"/>
          </w:rPr>
          <w:t xml:space="preserve"> with an appropriate cause value.</w:t>
        </w:r>
      </w:ins>
    </w:p>
    <w:p>
      <w:pPr>
        <w:rPr>
          <w:bCs/>
          <w:lang w:eastAsia="zh-CN"/>
        </w:rPr>
      </w:pPr>
      <w:del w:id="64" w:author="ZTE" w:date="2020-07-31T03:21:00Z">
        <w:r>
          <w:rPr>
            <w:bCs/>
          </w:rPr>
          <w:delText>Voi</w:delText>
        </w:r>
      </w:del>
      <w:del w:id="65" w:author="ZTE" w:date="2020-07-31T03:20:00Z">
        <w:r>
          <w:rPr>
            <w:bCs/>
          </w:rPr>
          <w:delText>d</w:delText>
        </w:r>
      </w:del>
    </w:p>
    <w:p>
      <w:pPr>
        <w:pStyle w:val="85"/>
      </w:pPr>
      <w:r>
        <w:t xml:space="preserve">&lt;&lt;&lt;&lt;&lt;&lt;&lt;&lt;&lt;&lt;&lt;&lt;&lt;&lt;&lt;&lt;&lt;&lt;&lt;&lt; End of </w:t>
      </w:r>
      <w:r>
        <w:rPr>
          <w:rFonts w:hint="eastAsia" w:eastAsia="宋体"/>
          <w:lang w:val="en-US" w:eastAsia="zh-CN"/>
        </w:rPr>
        <w:t xml:space="preserve">the first </w:t>
      </w:r>
      <w:r>
        <w:t>Change &gt;&gt;&gt;&gt;&gt;&gt;&gt;&gt;&gt;&gt;&gt;&gt;&gt;&gt;&gt;&gt;&gt;&gt;&gt;&gt;</w:t>
      </w:r>
    </w:p>
    <w:p>
      <w:pPr>
        <w:pStyle w:val="85"/>
        <w:jc w:val="both"/>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rPr>
          <w:rFonts w:cs="Arial"/>
          <w:szCs w:val="24"/>
        </w:rPr>
      </w:pPr>
      <w:bookmarkStart w:id="12" w:name="_Toc20955906"/>
      <w:bookmarkStart w:id="13" w:name="_Toc45832409"/>
      <w:bookmarkStart w:id="14" w:name="_Toc36556961"/>
      <w:bookmarkStart w:id="15" w:name="_Toc29893024"/>
      <w:r>
        <w:rPr>
          <w:lang w:eastAsia="zh-CN"/>
        </w:rPr>
        <w:t>9.3.1.2</w:t>
      </w:r>
      <w:r>
        <w:rPr>
          <w:lang w:eastAsia="zh-CN"/>
        </w:rPr>
        <w:tab/>
      </w:r>
      <w:r>
        <w:rPr>
          <w:rFonts w:cs="Arial"/>
          <w:szCs w:val="24"/>
        </w:rPr>
        <w:t>Cause</w:t>
      </w:r>
      <w:bookmarkEnd w:id="12"/>
      <w:bookmarkEnd w:id="13"/>
      <w:bookmarkEnd w:id="14"/>
      <w:bookmarkEnd w:id="15"/>
    </w:p>
    <w:p>
      <w:r>
        <w:t xml:space="preserve">The purpose of the </w:t>
      </w:r>
      <w:r>
        <w:rPr>
          <w:i/>
        </w:rPr>
        <w:t>Cause</w:t>
      </w:r>
      <w:r>
        <w:t xml:space="preserve"> IE is to indicate the reason for a particular event for the F1AP protocol.</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pPr>
              <w:pStyle w:val="54"/>
              <w:rPr>
                <w:lang w:eastAsia="ja-JP"/>
              </w:rPr>
            </w:pPr>
            <w:r>
              <w:rPr>
                <w:lang w:eastAsia="ja-JP"/>
              </w:rPr>
              <w:t>M</w:t>
            </w:r>
          </w:p>
        </w:tc>
        <w:tc>
          <w:tcPr>
            <w:tcW w:w="850" w:type="dxa"/>
          </w:tcPr>
          <w:p>
            <w:pPr>
              <w:pStyle w:val="54"/>
              <w:rPr>
                <w:lang w:eastAsia="ja-JP"/>
              </w:rPr>
            </w:pPr>
          </w:p>
        </w:tc>
        <w:tc>
          <w:tcPr>
            <w:tcW w:w="4536" w:type="dxa"/>
          </w:tcPr>
          <w:p>
            <w:pPr>
              <w:pStyle w:val="54"/>
              <w:rPr>
                <w:lang w:eastAsia="ja-JP"/>
              </w:rPr>
            </w:pPr>
          </w:p>
        </w:tc>
        <w:tc>
          <w:tcPr>
            <w:tcW w:w="127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pPr>
              <w:pStyle w:val="54"/>
              <w:rPr>
                <w:lang w:eastAsia="ja-JP"/>
              </w:rPr>
            </w:pPr>
          </w:p>
        </w:tc>
        <w:tc>
          <w:tcPr>
            <w:tcW w:w="850" w:type="dxa"/>
          </w:tcPr>
          <w:p>
            <w:pPr>
              <w:pStyle w:val="54"/>
              <w:rPr>
                <w:lang w:eastAsia="ja-JP"/>
              </w:rPr>
            </w:pPr>
          </w:p>
        </w:tc>
        <w:tc>
          <w:tcPr>
            <w:tcW w:w="4536" w:type="dxa"/>
          </w:tcPr>
          <w:p>
            <w:pPr>
              <w:pStyle w:val="54"/>
              <w:rPr>
                <w:lang w:eastAsia="ja-JP"/>
              </w:rPr>
            </w:pPr>
          </w:p>
        </w:tc>
        <w:tc>
          <w:tcPr>
            <w:tcW w:w="127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pPr>
              <w:pStyle w:val="54"/>
              <w:rPr>
                <w:lang w:eastAsia="ja-JP"/>
              </w:rPr>
            </w:pPr>
            <w:r>
              <w:rPr>
                <w:lang w:eastAsia="ja-JP"/>
              </w:rPr>
              <w:t>M</w:t>
            </w:r>
          </w:p>
        </w:tc>
        <w:tc>
          <w:tcPr>
            <w:tcW w:w="850" w:type="dxa"/>
          </w:tcPr>
          <w:p>
            <w:pPr>
              <w:pStyle w:val="54"/>
              <w:rPr>
                <w:lang w:eastAsia="ja-JP"/>
              </w:rPr>
            </w:pPr>
          </w:p>
        </w:tc>
        <w:tc>
          <w:tcPr>
            <w:tcW w:w="4536" w:type="dxa"/>
          </w:tcPr>
          <w:p>
            <w:pPr>
              <w:pStyle w:val="54"/>
              <w:rPr>
                <w:lang w:eastAsia="ja-JP"/>
              </w:rPr>
            </w:pPr>
            <w:r>
              <w:rPr>
                <w:lang w:eastAsia="ja-JP"/>
              </w:rPr>
              <w:t>ENUMERATED</w:t>
            </w:r>
            <w:r>
              <w:rPr>
                <w:lang w:eastAsia="ja-JP"/>
              </w:rPr>
              <w:br w:type="textWrapping"/>
            </w:r>
            <w:r>
              <w:rPr>
                <w:lang w:eastAsia="ja-JP"/>
              </w:rPr>
              <w:t xml:space="preserve">(Unspecified, RL failure-RLC, Unknown or already allocated gNB-CU UE F1AP ID, </w:t>
            </w:r>
          </w:p>
          <w:p>
            <w:pPr>
              <w:pStyle w:val="54"/>
              <w:rPr>
                <w:lang w:eastAsia="ja-JP"/>
              </w:rPr>
            </w:pPr>
            <w:r>
              <w:rPr>
                <w:lang w:eastAsia="ja-JP"/>
              </w:rPr>
              <w:t xml:space="preserve">Unknown or already allocated gNB-DU UE F1AP ID, </w:t>
            </w:r>
          </w:p>
          <w:p>
            <w:pPr>
              <w:pStyle w:val="54"/>
              <w:rPr>
                <w:ins w:id="66" w:author="ZTE" w:date="2020-07-31T04:25:00Z"/>
                <w:lang w:eastAsia="ja-JP"/>
              </w:rPr>
            </w:pPr>
            <w:r>
              <w:rPr>
                <w:lang w:eastAsia="ja-JP"/>
              </w:rPr>
              <w:t xml:space="preserve">Unknown or inconsistent pair of UE F1AP ID, </w:t>
            </w:r>
          </w:p>
          <w:p>
            <w:pPr>
              <w:pStyle w:val="54"/>
              <w:rPr>
                <w:lang w:eastAsia="ja-JP"/>
              </w:rPr>
            </w:pPr>
            <w:r>
              <w:rPr>
                <w:lang w:eastAsia="ja-JP"/>
              </w:rPr>
              <w:t xml:space="preserve">Interaction with other procedure, </w:t>
            </w:r>
          </w:p>
          <w:p>
            <w:pPr>
              <w:pStyle w:val="54"/>
              <w:rPr>
                <w:ins w:id="67" w:author="ZTE" w:date="2020-07-31T04:25:00Z"/>
                <w:lang w:eastAsia="ja-JP"/>
              </w:rPr>
            </w:pPr>
            <w:r>
              <w:rPr>
                <w:lang w:eastAsia="ja-JP"/>
              </w:rPr>
              <w:t xml:space="preserve">Not supported QCI Value, </w:t>
            </w:r>
          </w:p>
          <w:p>
            <w:pPr>
              <w:pStyle w:val="54"/>
              <w:rPr>
                <w:lang w:eastAsia="ja-JP"/>
              </w:rPr>
            </w:pPr>
            <w:r>
              <w:rPr>
                <w:lang w:eastAsia="ja-JP"/>
              </w:rPr>
              <w:t xml:space="preserve">Action Desirable for Radio Reasons, </w:t>
            </w:r>
          </w:p>
          <w:p>
            <w:pPr>
              <w:pStyle w:val="54"/>
              <w:rPr>
                <w:lang w:eastAsia="ja-JP"/>
              </w:rPr>
            </w:pPr>
            <w:r>
              <w:rPr>
                <w:lang w:eastAsia="ja-JP"/>
              </w:rPr>
              <w:t xml:space="preserve">No Radio Resources Available, </w:t>
            </w:r>
          </w:p>
          <w:p>
            <w:pPr>
              <w:pStyle w:val="54"/>
              <w:rPr>
                <w:rFonts w:eastAsia="宋体" w:cs="Arial"/>
                <w:szCs w:val="18"/>
                <w:lang w:val="en-US" w:eastAsia="zh-CN"/>
              </w:rPr>
            </w:pPr>
            <w:r>
              <w:rPr>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BU RLC CH ID, CHO-CPC resources to be changed</w:t>
            </w:r>
            <w:r>
              <w:rPr>
                <w:rFonts w:cs="Arial"/>
                <w:szCs w:val="18"/>
                <w:lang w:eastAsia="ja-JP"/>
              </w:rPr>
              <w:t>,</w:t>
            </w:r>
            <w:r>
              <w:t xml:space="preserve"> </w:t>
            </w:r>
            <w:r>
              <w:rPr>
                <w:rFonts w:cs="Arial"/>
                <w:szCs w:val="18"/>
                <w:lang w:eastAsia="ja-JP"/>
              </w:rPr>
              <w:t>NPN not supported, NPN access denied</w:t>
            </w:r>
            <w:ins w:id="68" w:author="ZTE" w:date="2020-08-26T12:13:00Z">
              <w:r>
                <w:rPr>
                  <w:rFonts w:hint="eastAsia" w:eastAsia="宋体" w:cs="Arial"/>
                  <w:szCs w:val="18"/>
                  <w:lang w:val="en-US" w:eastAsia="zh-CN"/>
                </w:rPr>
                <w:t>,</w:t>
              </w:r>
            </w:ins>
          </w:p>
          <w:p>
            <w:pPr>
              <w:pStyle w:val="54"/>
              <w:rPr>
                <w:lang w:eastAsia="ja-JP"/>
              </w:rPr>
            </w:pPr>
            <w:ins w:id="69" w:author="ZTE" w:date="2020-07-31T04:25:00Z">
              <w:r>
                <w:rPr>
                  <w:bCs/>
                  <w:lang w:eastAsia="ja-JP"/>
                </w:rPr>
                <w:t>Report</w:t>
              </w:r>
            </w:ins>
            <w:ins w:id="70" w:author="ZTE" w:date="2020-08-31T11:24:00Z">
              <w:r>
                <w:rPr>
                  <w:rFonts w:hint="eastAsia" w:eastAsia="宋体"/>
                  <w:bCs/>
                  <w:lang w:val="en-US" w:eastAsia="zh-CN"/>
                </w:rPr>
                <w:t xml:space="preserve"> </w:t>
              </w:r>
            </w:ins>
            <w:ins w:id="71" w:author="ZTE" w:date="2020-07-31T04:25:00Z">
              <w:r>
                <w:rPr>
                  <w:bCs/>
                  <w:lang w:eastAsia="ja-JP"/>
                </w:rPr>
                <w:t>Characteristics</w:t>
              </w:r>
            </w:ins>
            <w:ins w:id="72" w:author="ZTE" w:date="2020-08-31T11:24:00Z">
              <w:r>
                <w:rPr>
                  <w:rFonts w:hint="eastAsia" w:eastAsia="宋体"/>
                  <w:bCs/>
                  <w:lang w:val="en-US" w:eastAsia="zh-CN"/>
                </w:rPr>
                <w:t xml:space="preserve"> </w:t>
              </w:r>
            </w:ins>
            <w:ins w:id="73" w:author="ZTE" w:date="2020-07-31T04:25:00Z">
              <w:r>
                <w:rPr>
                  <w:bCs/>
                  <w:lang w:eastAsia="ja-JP"/>
                </w:rPr>
                <w:t>Empty</w:t>
              </w:r>
            </w:ins>
            <w:ins w:id="74" w:author="ZTE" w:date="2020-07-31T04:25:00Z">
              <w:r>
                <w:rPr>
                  <w:lang w:eastAsia="ja-JP"/>
                </w:rPr>
                <w:t>, Existing</w:t>
              </w:r>
            </w:ins>
            <w:ins w:id="75" w:author="ZTE" w:date="2020-08-31T11:24:00Z">
              <w:r>
                <w:rPr>
                  <w:rFonts w:hint="eastAsia" w:eastAsia="宋体"/>
                  <w:lang w:val="en-US" w:eastAsia="zh-CN"/>
                </w:rPr>
                <w:t xml:space="preserve"> </w:t>
              </w:r>
            </w:ins>
            <w:ins w:id="76" w:author="ZTE" w:date="2020-07-31T04:25:00Z">
              <w:r>
                <w:rPr>
                  <w:lang w:eastAsia="ja-JP"/>
                </w:rPr>
                <w:t>Measurement</w:t>
              </w:r>
            </w:ins>
            <w:ins w:id="77" w:author="ZTE" w:date="2020-08-31T11:24:00Z">
              <w:r>
                <w:rPr>
                  <w:rFonts w:hint="eastAsia" w:eastAsia="宋体"/>
                  <w:lang w:val="en-US" w:eastAsia="zh-CN"/>
                </w:rPr>
                <w:t xml:space="preserve">  I</w:t>
              </w:r>
            </w:ins>
            <w:ins w:id="78" w:author="ZTE" w:date="2020-07-31T04:25:00Z">
              <w:r>
                <w:rPr>
                  <w:lang w:eastAsia="ja-JP"/>
                </w:rPr>
                <w:t>D,  Measurement Temporarily not Available,</w:t>
              </w:r>
            </w:ins>
            <w:ins w:id="79" w:author="ZTE" w:date="2020-08-26T12:14:00Z">
              <w:r>
                <w:rPr>
                  <w:rFonts w:hint="eastAsia" w:eastAsia="宋体"/>
                  <w:lang w:val="en-US" w:eastAsia="zh-CN"/>
                </w:rPr>
                <w:t xml:space="preserve"> </w:t>
              </w:r>
            </w:ins>
            <w:ins w:id="80" w:author="ZTE" w:date="2020-08-26T12:14:00Z">
              <w:r>
                <w:rPr/>
                <w:t>Measurement not Supported For The Object</w:t>
              </w:r>
            </w:ins>
            <w:r>
              <w:rPr>
                <w:lang w:eastAsia="ja-JP"/>
              </w:rPr>
              <w:t>)</w:t>
            </w:r>
          </w:p>
        </w:tc>
        <w:tc>
          <w:tcPr>
            <w:tcW w:w="127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pPr>
              <w:pStyle w:val="54"/>
              <w:rPr>
                <w:lang w:eastAsia="ja-JP"/>
              </w:rPr>
            </w:pPr>
          </w:p>
        </w:tc>
        <w:tc>
          <w:tcPr>
            <w:tcW w:w="850" w:type="dxa"/>
          </w:tcPr>
          <w:p>
            <w:pPr>
              <w:pStyle w:val="54"/>
              <w:rPr>
                <w:lang w:eastAsia="ja-JP"/>
              </w:rPr>
            </w:pPr>
          </w:p>
        </w:tc>
        <w:tc>
          <w:tcPr>
            <w:tcW w:w="4536" w:type="dxa"/>
          </w:tcPr>
          <w:p>
            <w:pPr>
              <w:pStyle w:val="54"/>
              <w:rPr>
                <w:lang w:eastAsia="ja-JP"/>
              </w:rPr>
            </w:pPr>
          </w:p>
        </w:tc>
        <w:tc>
          <w:tcPr>
            <w:tcW w:w="127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pPr>
              <w:pStyle w:val="54"/>
              <w:rPr>
                <w:lang w:eastAsia="ja-JP"/>
              </w:rPr>
            </w:pPr>
            <w:r>
              <w:rPr>
                <w:lang w:eastAsia="ja-JP"/>
              </w:rPr>
              <w:t>M</w:t>
            </w:r>
          </w:p>
        </w:tc>
        <w:tc>
          <w:tcPr>
            <w:tcW w:w="850" w:type="dxa"/>
          </w:tcPr>
          <w:p>
            <w:pPr>
              <w:pStyle w:val="54"/>
              <w:rPr>
                <w:lang w:eastAsia="ja-JP"/>
              </w:rPr>
            </w:pPr>
          </w:p>
        </w:tc>
        <w:tc>
          <w:tcPr>
            <w:tcW w:w="4536" w:type="dxa"/>
          </w:tcPr>
          <w:p>
            <w:pPr>
              <w:pStyle w:val="54"/>
              <w:rPr>
                <w:lang w:eastAsia="ja-JP"/>
              </w:rPr>
            </w:pPr>
            <w:r>
              <w:rPr>
                <w:lang w:eastAsia="ja-JP"/>
              </w:rPr>
              <w:t>ENUMERATED</w:t>
            </w:r>
            <w:r>
              <w:rPr>
                <w:lang w:eastAsia="ja-JP"/>
              </w:rPr>
              <w:br w:type="textWrapping"/>
            </w:r>
            <w:r>
              <w:rPr>
                <w:lang w:eastAsia="ja-JP"/>
              </w:rPr>
              <w:t>(Unspecified, Transport Resource Unavailable, ... , Unknown TNL address for IAB, Unknown UP TNL information for IAB)</w:t>
            </w:r>
          </w:p>
        </w:tc>
        <w:tc>
          <w:tcPr>
            <w:tcW w:w="127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pPr>
              <w:pStyle w:val="54"/>
              <w:rPr>
                <w:lang w:eastAsia="ja-JP"/>
              </w:rPr>
            </w:pPr>
          </w:p>
        </w:tc>
        <w:tc>
          <w:tcPr>
            <w:tcW w:w="850" w:type="dxa"/>
          </w:tcPr>
          <w:p>
            <w:pPr>
              <w:pStyle w:val="54"/>
              <w:rPr>
                <w:lang w:eastAsia="ja-JP"/>
              </w:rPr>
            </w:pPr>
          </w:p>
        </w:tc>
        <w:tc>
          <w:tcPr>
            <w:tcW w:w="4536" w:type="dxa"/>
          </w:tcPr>
          <w:p>
            <w:pPr>
              <w:pStyle w:val="54"/>
              <w:rPr>
                <w:lang w:eastAsia="ja-JP"/>
              </w:rPr>
            </w:pPr>
          </w:p>
        </w:tc>
        <w:tc>
          <w:tcPr>
            <w:tcW w:w="127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pPr>
              <w:pStyle w:val="54"/>
              <w:rPr>
                <w:lang w:eastAsia="ja-JP"/>
              </w:rPr>
            </w:pPr>
            <w:r>
              <w:rPr>
                <w:lang w:eastAsia="ja-JP"/>
              </w:rPr>
              <w:t>M</w:t>
            </w:r>
          </w:p>
        </w:tc>
        <w:tc>
          <w:tcPr>
            <w:tcW w:w="850" w:type="dxa"/>
          </w:tcPr>
          <w:p>
            <w:pPr>
              <w:pStyle w:val="54"/>
              <w:rPr>
                <w:lang w:eastAsia="ja-JP"/>
              </w:rPr>
            </w:pPr>
          </w:p>
        </w:tc>
        <w:tc>
          <w:tcPr>
            <w:tcW w:w="4536" w:type="dxa"/>
          </w:tcPr>
          <w:p>
            <w:pPr>
              <w:pStyle w:val="54"/>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4"/>
              <w:rPr>
                <w:lang w:eastAsia="ja-JP"/>
              </w:rPr>
            </w:pPr>
            <w:r>
              <w:rPr>
                <w:lang w:eastAsia="ja-JP"/>
              </w:rPr>
              <w:t>Semantic Error,</w:t>
            </w:r>
          </w:p>
          <w:p>
            <w:pPr>
              <w:pStyle w:val="54"/>
              <w:rPr>
                <w:lang w:eastAsia="ja-JP"/>
              </w:rPr>
            </w:pPr>
            <w:r>
              <w:rPr>
                <w:lang w:eastAsia="ja-JP"/>
              </w:rPr>
              <w:t>Abstract Syntax Error (Falsely Constructed Message), Unspecified, ...)</w:t>
            </w:r>
          </w:p>
        </w:tc>
        <w:tc>
          <w:tcPr>
            <w:tcW w:w="127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pPr>
              <w:pStyle w:val="54"/>
              <w:rPr>
                <w:lang w:eastAsia="ja-JP"/>
              </w:rPr>
            </w:pPr>
          </w:p>
        </w:tc>
        <w:tc>
          <w:tcPr>
            <w:tcW w:w="850" w:type="dxa"/>
          </w:tcPr>
          <w:p>
            <w:pPr>
              <w:pStyle w:val="54"/>
              <w:rPr>
                <w:lang w:eastAsia="ja-JP"/>
              </w:rPr>
            </w:pPr>
          </w:p>
        </w:tc>
        <w:tc>
          <w:tcPr>
            <w:tcW w:w="4536" w:type="dxa"/>
          </w:tcPr>
          <w:p>
            <w:pPr>
              <w:pStyle w:val="54"/>
              <w:rPr>
                <w:lang w:eastAsia="ja-JP"/>
              </w:rPr>
            </w:pPr>
          </w:p>
        </w:tc>
        <w:tc>
          <w:tcPr>
            <w:tcW w:w="127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pPr>
              <w:pStyle w:val="54"/>
              <w:rPr>
                <w:lang w:eastAsia="ja-JP"/>
              </w:rPr>
            </w:pPr>
            <w:r>
              <w:rPr>
                <w:lang w:eastAsia="ja-JP"/>
              </w:rPr>
              <w:t>M</w:t>
            </w:r>
          </w:p>
        </w:tc>
        <w:tc>
          <w:tcPr>
            <w:tcW w:w="850" w:type="dxa"/>
          </w:tcPr>
          <w:p>
            <w:pPr>
              <w:pStyle w:val="54"/>
              <w:rPr>
                <w:lang w:eastAsia="ja-JP"/>
              </w:rPr>
            </w:pPr>
          </w:p>
        </w:tc>
        <w:tc>
          <w:tcPr>
            <w:tcW w:w="4536" w:type="dxa"/>
          </w:tcPr>
          <w:p>
            <w:pPr>
              <w:pStyle w:val="54"/>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tcPr>
          <w:p>
            <w:pPr>
              <w:pStyle w:val="54"/>
              <w:rPr>
                <w:lang w:eastAsia="ja-JP"/>
              </w:rPr>
            </w:pPr>
          </w:p>
        </w:tc>
      </w:tr>
    </w:tbl>
    <w:p>
      <w:pPr>
        <w:rPr>
          <w:rFonts w:eastAsia="MS Mincho"/>
        </w:rPr>
      </w:pPr>
    </w:p>
    <w:p>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8"/>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2"/>
              <w:rPr>
                <w:lang w:eastAsia="ja-JP"/>
              </w:rPr>
            </w:pPr>
            <w:r>
              <w:rPr>
                <w:lang w:eastAsia="ja-JP"/>
              </w:rPr>
              <w:t>Radio Network Layer cause</w:t>
            </w:r>
          </w:p>
        </w:tc>
        <w:tc>
          <w:tcPr>
            <w:tcW w:w="5175" w:type="dxa"/>
          </w:tcPr>
          <w:p>
            <w:pPr>
              <w:pStyle w:val="52"/>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4"/>
              <w:rPr>
                <w:lang w:eastAsia="ja-JP"/>
              </w:rPr>
            </w:pPr>
            <w:r>
              <w:rPr>
                <w:lang w:eastAsia="ja-JP"/>
              </w:rPr>
              <w:t>Unspecified</w:t>
            </w:r>
          </w:p>
        </w:tc>
        <w:tc>
          <w:tcPr>
            <w:tcW w:w="5175" w:type="dxa"/>
          </w:tcPr>
          <w:p>
            <w:pPr>
              <w:pStyle w:val="54"/>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4"/>
              <w:rPr>
                <w:lang w:eastAsia="ja-JP"/>
              </w:rPr>
            </w:pPr>
            <w:r>
              <w:rPr>
                <w:lang w:eastAsia="ja-JP"/>
              </w:rPr>
              <w:t>RL Failure-RLC</w:t>
            </w:r>
          </w:p>
        </w:tc>
        <w:tc>
          <w:tcPr>
            <w:tcW w:w="5175" w:type="dxa"/>
          </w:tcPr>
          <w:p>
            <w:pPr>
              <w:pStyle w:val="54"/>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4"/>
              <w:rPr>
                <w:lang w:eastAsia="ja-JP"/>
              </w:rPr>
            </w:pPr>
            <w:r>
              <w:rPr>
                <w:lang w:eastAsia="ja-JP"/>
              </w:rPr>
              <w:t>Unknown or already allocated gNB-CU UE F1AP ID</w:t>
            </w:r>
          </w:p>
        </w:tc>
        <w:tc>
          <w:tcPr>
            <w:tcW w:w="5175" w:type="dxa"/>
          </w:tcPr>
          <w:p>
            <w:pPr>
              <w:pStyle w:val="54"/>
              <w:rPr>
                <w:lang w:eastAsia="ja-JP"/>
              </w:rPr>
            </w:pPr>
            <w:r>
              <w:rPr>
                <w:lang w:eastAsia="ja-JP"/>
              </w:rPr>
              <w:t>The action failed because the gNB-CU UE F1AP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4"/>
              <w:rPr>
                <w:lang w:eastAsia="ja-JP"/>
              </w:rPr>
            </w:pPr>
            <w:r>
              <w:rPr>
                <w:lang w:eastAsia="ja-JP"/>
              </w:rPr>
              <w:t>Unknown or already allocated gNB-DU UE F1AP ID</w:t>
            </w:r>
          </w:p>
        </w:tc>
        <w:tc>
          <w:tcPr>
            <w:tcW w:w="5175" w:type="dxa"/>
          </w:tcPr>
          <w:p>
            <w:pPr>
              <w:pStyle w:val="54"/>
              <w:rPr>
                <w:lang w:eastAsia="ja-JP"/>
              </w:rPr>
            </w:pPr>
            <w:r>
              <w:rPr>
                <w:lang w:eastAsia="ja-JP"/>
              </w:rPr>
              <w:t>The action failed because the gNB-DU UE F1AP ID is either unknown, or (for a first message received at the gNB-DU)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4"/>
              <w:rPr>
                <w:lang w:eastAsia="ja-JP"/>
              </w:rPr>
            </w:pPr>
            <w:r>
              <w:rPr>
                <w:lang w:eastAsia="ja-JP"/>
              </w:rPr>
              <w:t>Unknown or inconsistent pair of UE F1AP ID</w:t>
            </w:r>
          </w:p>
        </w:tc>
        <w:tc>
          <w:tcPr>
            <w:tcW w:w="5175" w:type="dxa"/>
          </w:tcPr>
          <w:p>
            <w:pPr>
              <w:pStyle w:val="54"/>
              <w:rPr>
                <w:lang w:eastAsia="ja-JP"/>
              </w:rPr>
            </w:pPr>
            <w:r>
              <w:rPr>
                <w:lang w:eastAsia="ja-JP"/>
              </w:rPr>
              <w:t>The action failed because both UE F1AP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4"/>
              <w:rPr>
                <w:lang w:eastAsia="ja-JP"/>
              </w:rPr>
            </w:pPr>
            <w:r>
              <w:rPr>
                <w:lang w:eastAsia="ja-JP"/>
              </w:rPr>
              <w:t>Interaction with other procedure</w:t>
            </w:r>
          </w:p>
        </w:tc>
        <w:tc>
          <w:tcPr>
            <w:tcW w:w="5175" w:type="dxa"/>
          </w:tcPr>
          <w:p>
            <w:pPr>
              <w:pStyle w:val="54"/>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4"/>
              <w:rPr>
                <w:lang w:eastAsia="ja-JP"/>
              </w:rPr>
            </w:pPr>
            <w:r>
              <w:rPr>
                <w:lang w:eastAsia="ja-JP"/>
              </w:rPr>
              <w:t>Not supported QCI Value</w:t>
            </w:r>
          </w:p>
        </w:tc>
        <w:tc>
          <w:tcPr>
            <w:tcW w:w="5175" w:type="dxa"/>
          </w:tcPr>
          <w:p>
            <w:pPr>
              <w:pStyle w:val="54"/>
              <w:rPr>
                <w:lang w:eastAsia="ja-JP"/>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4"/>
              <w:rPr>
                <w:lang w:eastAsia="ja-JP"/>
              </w:rPr>
            </w:pPr>
            <w:r>
              <w:rPr>
                <w:lang w:eastAsia="ja-JP"/>
              </w:rPr>
              <w:t>Action Desirable for Radio Reasons</w:t>
            </w:r>
          </w:p>
        </w:tc>
        <w:tc>
          <w:tcPr>
            <w:tcW w:w="5175" w:type="dxa"/>
          </w:tcPr>
          <w:p>
            <w:pPr>
              <w:pStyle w:val="54"/>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4"/>
              <w:rPr>
                <w:lang w:eastAsia="ja-JP"/>
              </w:rPr>
            </w:pPr>
            <w:r>
              <w:rPr>
                <w:lang w:eastAsia="ja-JP"/>
              </w:rPr>
              <w:t>No Radio Resources Available</w:t>
            </w:r>
          </w:p>
        </w:tc>
        <w:tc>
          <w:tcPr>
            <w:tcW w:w="5175" w:type="dxa"/>
          </w:tcPr>
          <w:p>
            <w:pPr>
              <w:pStyle w:val="54"/>
              <w:rPr>
                <w:lang w:eastAsia="ja-JP"/>
              </w:rPr>
            </w:pPr>
            <w:r>
              <w:rPr>
                <w:lang w:eastAsia="ja-JP"/>
              </w:rPr>
              <w:t>The cell(s) in the requested node don’t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4"/>
              <w:rPr>
                <w:lang w:eastAsia="ja-JP"/>
              </w:rPr>
            </w:pPr>
            <w:r>
              <w:rPr>
                <w:lang w:eastAsia="ja-JP"/>
              </w:rPr>
              <w:t>Procedure cancelled</w:t>
            </w:r>
          </w:p>
        </w:tc>
        <w:tc>
          <w:tcPr>
            <w:tcW w:w="5175" w:type="dxa"/>
          </w:tcPr>
          <w:p>
            <w:pPr>
              <w:pStyle w:val="54"/>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4"/>
              <w:rPr>
                <w:lang w:eastAsia="ja-JP"/>
              </w:rPr>
            </w:pPr>
            <w:r>
              <w:rPr>
                <w:lang w:eastAsia="ja-JP"/>
              </w:rPr>
              <w:t>Normal Release</w:t>
            </w:r>
          </w:p>
        </w:tc>
        <w:tc>
          <w:tcPr>
            <w:tcW w:w="5175" w:type="dxa"/>
          </w:tcPr>
          <w:p>
            <w:pPr>
              <w:pStyle w:val="54"/>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Cell Not Available</w:t>
            </w:r>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The action failed due to no cell available in the requested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RL Failure-others</w:t>
            </w:r>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The action is due to an RL failure caused by other radio link failures than exceeding the maximum number of ARQ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UE rejection</w:t>
            </w:r>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The action is due to gNB-CU’s rejection of a UE access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Resources not available for the slice(s)</w:t>
            </w:r>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AMF initiated abnormal release</w:t>
            </w:r>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The release is triggered by an error in the AMF or in the NAS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szCs w:val="18"/>
                <w:lang w:eastAsia="ja-JP"/>
              </w:rPr>
              <w:t>PLMN not served by the gNB-CU</w:t>
            </w:r>
          </w:p>
        </w:tc>
        <w:tc>
          <w:tcPr>
            <w:tcW w:w="5175"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lang w:eastAsia="ja-JP"/>
              </w:rPr>
              <w:t>The PLMN indicated by the UE is not served by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t>Multiple BH RLC CH ID Instances</w:t>
            </w:r>
          </w:p>
        </w:tc>
        <w:tc>
          <w:tcPr>
            <w:tcW w:w="5175"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t>The action failed because multiple instances of the same BH RLC CH ID had been provided.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t>Unknown BH RLC CH ID</w:t>
            </w:r>
          </w:p>
        </w:tc>
        <w:tc>
          <w:tcPr>
            <w:tcW w:w="5175"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t>The action failed because the BH RLC CH ID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pPr>
            <w:r>
              <w:rPr>
                <w:rFonts w:cs="Arial"/>
                <w:szCs w:val="18"/>
                <w:lang w:eastAsia="ja-JP"/>
              </w:rPr>
              <w:t>CHO-CPC resources to be changed</w:t>
            </w:r>
          </w:p>
        </w:tc>
        <w:tc>
          <w:tcPr>
            <w:tcW w:w="5175" w:type="dxa"/>
            <w:tcBorders>
              <w:top w:val="single" w:color="auto" w:sz="4" w:space="0"/>
              <w:left w:val="single" w:color="auto" w:sz="4" w:space="0"/>
              <w:bottom w:val="single" w:color="auto" w:sz="4" w:space="0"/>
              <w:right w:val="single" w:color="auto" w:sz="4" w:space="0"/>
            </w:tcBorders>
          </w:tcPr>
          <w:p>
            <w:pPr>
              <w:pStyle w:val="54"/>
            </w:pPr>
            <w:r>
              <w:rPr>
                <w:rFonts w:cs="Arial"/>
                <w:szCs w:val="18"/>
                <w:lang w:eastAsia="ja-JP"/>
              </w:rPr>
              <w:t>The gNB-DU requires gNB-CU to replace, i.e. overwrite the configuration of indicated candidate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NPN not supported</w:t>
            </w:r>
          </w:p>
        </w:tc>
        <w:tc>
          <w:tcPr>
            <w:tcW w:w="5175"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The action fails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lang w:eastAsia="zh-CN"/>
              </w:rPr>
              <w:t>NPN access denied</w:t>
            </w:r>
          </w:p>
        </w:tc>
        <w:tc>
          <w:tcPr>
            <w:tcW w:w="5175"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lang w:eastAsia="ja-JP"/>
              </w:rPr>
              <w:t xml:space="preserve">The action is due to </w:t>
            </w:r>
            <w:r>
              <w:rPr>
                <w:rFonts w:cs="Arial"/>
                <w:szCs w:val="18"/>
                <w:lang w:eastAsia="ja-JP"/>
              </w:rPr>
              <w:t>rejection of a UE access request for 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lang w:eastAsia="zh-CN"/>
              </w:rPr>
            </w:pPr>
            <w:ins w:id="81" w:author="ZTE" w:date="2020-08-26T12:19:00Z">
              <w:r>
                <w:rPr>
                  <w:bCs/>
                  <w:lang w:eastAsia="ja-JP"/>
                </w:rPr>
                <w:t>Report</w:t>
              </w:r>
            </w:ins>
            <w:ins w:id="82" w:author="ZTE" w:date="2020-08-31T11:24:00Z">
              <w:r>
                <w:rPr>
                  <w:rFonts w:hint="eastAsia" w:eastAsia="宋体"/>
                  <w:bCs/>
                  <w:lang w:val="en-US" w:eastAsia="zh-CN"/>
                </w:rPr>
                <w:t xml:space="preserve"> </w:t>
              </w:r>
            </w:ins>
            <w:ins w:id="83" w:author="ZTE" w:date="2020-08-26T12:19:00Z">
              <w:r>
                <w:rPr>
                  <w:bCs/>
                  <w:lang w:eastAsia="ja-JP"/>
                </w:rPr>
                <w:t>Characteristics</w:t>
              </w:r>
            </w:ins>
            <w:ins w:id="84" w:author="ZTE" w:date="2020-08-31T11:24:00Z">
              <w:r>
                <w:rPr>
                  <w:rFonts w:hint="eastAsia" w:eastAsia="宋体"/>
                  <w:bCs/>
                  <w:lang w:val="en-US" w:eastAsia="zh-CN"/>
                </w:rPr>
                <w:t xml:space="preserve"> </w:t>
              </w:r>
            </w:ins>
            <w:ins w:id="85" w:author="ZTE" w:date="2020-08-26T12:19:00Z">
              <w:r>
                <w:rPr>
                  <w:bCs/>
                  <w:lang w:eastAsia="ja-JP"/>
                </w:rPr>
                <w:t>Empty</w:t>
              </w:r>
            </w:ins>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ins w:id="86" w:author="ZTE" w:date="2020-09-02T19:50:00Z">
              <w:r>
                <w:rPr>
                  <w:lang w:eastAsia="ja-JP"/>
                </w:rPr>
                <w:t>The action failed because there is no</w:t>
              </w:r>
            </w:ins>
            <w:ins w:id="87" w:author="ZTE" w:date="2020-09-02T19:50:00Z">
              <w:r>
                <w:rPr>
                  <w:rFonts w:hint="eastAsia" w:eastAsia="宋体"/>
                  <w:lang w:val="en-US" w:eastAsia="zh-CN"/>
                </w:rPr>
                <w:t xml:space="preserve"> measurement object in the report characteristics.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lang w:eastAsia="zh-CN"/>
              </w:rPr>
            </w:pPr>
            <w:ins w:id="88" w:author="ZTE" w:date="2020-08-26T12:19:00Z">
              <w:r>
                <w:rPr>
                  <w:lang w:eastAsia="ja-JP"/>
                </w:rPr>
                <w:t>Existing</w:t>
              </w:r>
            </w:ins>
            <w:ins w:id="89" w:author="ZTE" w:date="2020-08-31T11:24:00Z">
              <w:r>
                <w:rPr>
                  <w:rFonts w:hint="eastAsia" w:eastAsia="宋体"/>
                  <w:lang w:val="en-US" w:eastAsia="zh-CN"/>
                </w:rPr>
                <w:t xml:space="preserve"> </w:t>
              </w:r>
            </w:ins>
            <w:ins w:id="90" w:author="ZTE" w:date="2020-08-26T12:19:00Z">
              <w:r>
                <w:rPr>
                  <w:lang w:eastAsia="ja-JP"/>
                </w:rPr>
                <w:t>Measurement</w:t>
              </w:r>
            </w:ins>
            <w:ins w:id="91" w:author="ZTE" w:date="2020-08-31T11:24:00Z">
              <w:r>
                <w:rPr>
                  <w:rFonts w:hint="eastAsia" w:eastAsia="宋体"/>
                  <w:lang w:val="en-US" w:eastAsia="zh-CN"/>
                </w:rPr>
                <w:t xml:space="preserve"> </w:t>
              </w:r>
            </w:ins>
            <w:ins w:id="92" w:author="ZTE" w:date="2020-08-26T12:19:00Z">
              <w:r>
                <w:rPr>
                  <w:lang w:eastAsia="ja-JP"/>
                </w:rPr>
                <w:t>ID</w:t>
              </w:r>
            </w:ins>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ins w:id="93" w:author="ZTE" w:date="2020-08-26T12:20:00Z">
              <w:r>
                <w:rPr>
                  <w:lang w:eastAsia="ja-JP"/>
                </w:rPr>
                <w:t xml:space="preserve">The action failed because </w:t>
              </w:r>
            </w:ins>
            <w:ins w:id="94" w:author="ZTE" w:date="2020-09-03T14:50:00Z">
              <w:r>
                <w:rPr>
                  <w:rFonts w:hint="eastAsia" w:eastAsia="宋体"/>
                  <w:lang w:val="en-US" w:eastAsia="zh-CN"/>
                </w:rPr>
                <w:t xml:space="preserve">the </w:t>
              </w:r>
            </w:ins>
            <w:ins w:id="95" w:author="ZTE" w:date="2020-08-26T12:20:00Z">
              <w:r>
                <w:rPr>
                  <w:lang w:eastAsia="ja-JP"/>
                </w:rPr>
                <w:t>measurement</w:t>
              </w:r>
            </w:ins>
            <w:ins w:id="96" w:author="ZTE" w:date="2020-09-03T14:50:00Z">
              <w:r>
                <w:rPr>
                  <w:rFonts w:hint="eastAsia" w:eastAsia="宋体"/>
                  <w:lang w:val="en-US" w:eastAsia="zh-CN"/>
                </w:rPr>
                <w:t xml:space="preserve"> </w:t>
              </w:r>
            </w:ins>
            <w:ins w:id="97" w:author="ZTE" w:date="2020-08-26T12:20:00Z">
              <w:r>
                <w:rPr>
                  <w:lang w:eastAsia="ja-JP"/>
                </w:rPr>
                <w:t>ID is already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lang w:eastAsia="zh-CN"/>
              </w:rPr>
            </w:pPr>
            <w:ins w:id="98" w:author="ZTE" w:date="2020-08-26T12:19:00Z">
              <w:r>
                <w:rPr>
                  <w:lang w:eastAsia="ja-JP"/>
                </w:rPr>
                <w:t>Measurement Temporarily not Available</w:t>
              </w:r>
            </w:ins>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ins w:id="99" w:author="ZTE" w:date="2020-08-26T12:20:00Z">
              <w:r>
                <w:rPr>
                  <w:lang w:eastAsia="ja-JP"/>
                </w:rPr>
                <w:t xml:space="preserve">The </w:t>
              </w:r>
            </w:ins>
            <w:ins w:id="100" w:author="ZTE" w:date="2020-08-26T12:20:00Z">
              <w:r>
                <w:rPr>
                  <w:rFonts w:hint="eastAsia" w:eastAsia="宋体"/>
                  <w:lang w:val="en-US" w:eastAsia="zh-CN"/>
                </w:rPr>
                <w:t>gNB-DU</w:t>
              </w:r>
            </w:ins>
            <w:ins w:id="101" w:author="ZTE" w:date="2020-08-26T12:20:00Z">
              <w:r>
                <w:rPr>
                  <w:lang w:eastAsia="ja-JP"/>
                </w:rPr>
                <w:t xml:space="preserve"> can temporarily not provide the requested measurement object.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4"/>
              <w:rPr>
                <w:lang w:eastAsia="zh-CN"/>
              </w:rPr>
            </w:pPr>
            <w:ins w:id="102" w:author="ZTE" w:date="2020-08-26T12:19:00Z">
              <w:r>
                <w:rPr>
                  <w:lang w:eastAsia="ja-JP"/>
                </w:rPr>
                <w:t>Measurement not Supported For The Object</w:t>
              </w:r>
            </w:ins>
          </w:p>
        </w:tc>
        <w:tc>
          <w:tcPr>
            <w:tcW w:w="5175" w:type="dxa"/>
            <w:tcBorders>
              <w:top w:val="single" w:color="auto" w:sz="4" w:space="0"/>
              <w:left w:val="single" w:color="auto" w:sz="4" w:space="0"/>
              <w:bottom w:val="single" w:color="auto" w:sz="4" w:space="0"/>
              <w:right w:val="single" w:color="auto" w:sz="4" w:space="0"/>
            </w:tcBorders>
          </w:tcPr>
          <w:p>
            <w:pPr>
              <w:pStyle w:val="54"/>
              <w:rPr>
                <w:lang w:eastAsia="ja-JP"/>
              </w:rPr>
            </w:pPr>
            <w:ins w:id="103" w:author="ZTE" w:date="2020-08-26T12:19:00Z">
              <w:r>
                <w:rPr>
                  <w:lang w:eastAsia="ja-JP"/>
                </w:rPr>
                <w:t xml:space="preserve">At least one of the concerned </w:t>
              </w:r>
            </w:ins>
            <w:ins w:id="104" w:author="ZTE" w:date="2020-08-31T19:36:00Z">
              <w:r>
                <w:rPr>
                  <w:rFonts w:hint="eastAsia" w:eastAsia="宋体"/>
                  <w:lang w:val="en-US" w:eastAsia="zh-CN"/>
                </w:rPr>
                <w:t>object</w:t>
              </w:r>
            </w:ins>
            <w:ins w:id="105" w:author="ZTE" w:date="2020-08-26T12:19:00Z">
              <w:r>
                <w:rPr>
                  <w:lang w:eastAsia="ja-JP"/>
                </w:rPr>
                <w:t>(s) does not support the requested measurement.</w:t>
              </w:r>
            </w:ins>
          </w:p>
        </w:tc>
      </w:tr>
    </w:tbl>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Third </w:t>
      </w:r>
      <w:r>
        <w:t>Change &gt;&gt;&gt;&gt;&gt;&gt;&gt;&gt;&gt;&gt;&gt;&gt;&gt;&gt;&gt;&gt;&gt;&gt;&gt;&gt;</w:t>
      </w:r>
    </w:p>
    <w:p>
      <w:pPr>
        <w:pStyle w:val="4"/>
      </w:pPr>
      <w:bookmarkStart w:id="16" w:name="_Toc20955408"/>
      <w:bookmarkStart w:id="17" w:name="_Toc45901811"/>
      <w:bookmarkStart w:id="18" w:name="_Toc29991616"/>
      <w:bookmarkStart w:id="19" w:name="_Toc44497804"/>
      <w:bookmarkStart w:id="20" w:name="_Toc36556019"/>
      <w:bookmarkStart w:id="21" w:name="_Toc45108191"/>
      <w:r>
        <w:t>9.3.5</w:t>
      </w:r>
      <w:r>
        <w:tab/>
      </w:r>
      <w:r>
        <w:t>Information Element definitions</w:t>
      </w:r>
      <w:bookmarkEnd w:id="16"/>
      <w:bookmarkEnd w:id="17"/>
      <w:bookmarkEnd w:id="18"/>
      <w:bookmarkEnd w:id="19"/>
      <w:bookmarkEnd w:id="20"/>
      <w:bookmarkEnd w:id="21"/>
    </w:p>
    <w:p>
      <w:pPr>
        <w:pStyle w:val="65"/>
        <w:rPr>
          <w:ins w:id="106" w:author="ZTE" w:date="2020-08-26T11:59:00Z"/>
          <w:rFonts w:eastAsia="宋体"/>
          <w:snapToGrid w:val="0"/>
          <w:highlight w:val="yellow"/>
          <w:lang w:val="en-US" w:eastAsia="zh-CN"/>
        </w:rPr>
      </w:pPr>
      <w:r>
        <w:rPr>
          <w:rFonts w:hint="eastAsia" w:eastAsia="宋体"/>
          <w:snapToGrid w:val="0"/>
          <w:highlight w:val="yellow"/>
          <w:lang w:val="en-US" w:eastAsia="zh-CN"/>
        </w:rPr>
        <w:t>&lt;Unchanged Parts Skipped&gt;</w:t>
      </w:r>
    </w:p>
    <w:p>
      <w:pPr>
        <w:pStyle w:val="65"/>
        <w:rPr>
          <w:ins w:id="107" w:author="ZTE" w:date="2020-08-26T11:59:00Z"/>
        </w:rPr>
      </w:pPr>
    </w:p>
    <w:p>
      <w:pPr>
        <w:pStyle w:val="65"/>
        <w:outlineLvl w:val="3"/>
      </w:pPr>
      <w:r>
        <w:t>-- C</w:t>
      </w:r>
    </w:p>
    <w:p>
      <w:pPr>
        <w:pStyle w:val="65"/>
        <w:rPr>
          <w:rFonts w:eastAsia="宋体"/>
          <w:snapToGrid w:val="0"/>
          <w:highlight w:val="yellow"/>
          <w:lang w:val="en-US" w:eastAsia="zh-CN"/>
        </w:rPr>
      </w:pPr>
    </w:p>
    <w:p>
      <w:pPr>
        <w:pStyle w:val="65"/>
        <w:rPr>
          <w:rFonts w:eastAsia="宋体"/>
          <w:snapToGrid w:val="0"/>
          <w:highlight w:val="yellow"/>
          <w:lang w:val="en-US" w:eastAsia="zh-CN"/>
        </w:rPr>
      </w:pPr>
      <w:r>
        <w:rPr>
          <w:rFonts w:hint="eastAsia" w:eastAsia="宋体"/>
          <w:snapToGrid w:val="0"/>
          <w:highlight w:val="yellow"/>
          <w:lang w:val="en-US" w:eastAsia="zh-CN"/>
        </w:rPr>
        <w:t>&lt;Unchanged Parts Skipped&gt;</w:t>
      </w:r>
    </w:p>
    <w:p>
      <w:pPr>
        <w:pStyle w:val="65"/>
        <w:rPr>
          <w:rFonts w:eastAsia="宋体"/>
          <w:snapToGrid w:val="0"/>
          <w:highlight w:val="yellow"/>
          <w:lang w:val="en-US" w:eastAsia="zh-CN"/>
        </w:rPr>
      </w:pPr>
    </w:p>
    <w:p>
      <w:pPr>
        <w:pStyle w:val="65"/>
        <w:rPr>
          <w:lang w:eastAsia="en-GB"/>
        </w:rPr>
      </w:pPr>
      <w:r>
        <w:rPr>
          <w:lang w:eastAsia="en-GB"/>
        </w:rPr>
        <w:t>Cause ::= CHOICE {</w:t>
      </w:r>
    </w:p>
    <w:p>
      <w:pPr>
        <w:pStyle w:val="65"/>
        <w:rPr>
          <w:lang w:eastAsia="en-GB"/>
        </w:rPr>
      </w:pPr>
      <w:r>
        <w:rPr>
          <w:lang w:eastAsia="en-GB"/>
        </w:rPr>
        <w:tab/>
      </w:r>
      <w:r>
        <w:rPr>
          <w:lang w:eastAsia="en-GB"/>
        </w:rPr>
        <w:t>radioNetwork</w:t>
      </w:r>
      <w:r>
        <w:rPr>
          <w:lang w:eastAsia="en-GB"/>
        </w:rPr>
        <w:tab/>
      </w:r>
      <w:r>
        <w:rPr>
          <w:lang w:eastAsia="en-GB"/>
        </w:rPr>
        <w:tab/>
      </w:r>
      <w:r>
        <w:rPr>
          <w:lang w:eastAsia="en-GB"/>
        </w:rPr>
        <w:t>CauseRadioNetwork,</w:t>
      </w:r>
    </w:p>
    <w:p>
      <w:pPr>
        <w:pStyle w:val="65"/>
        <w:rPr>
          <w:lang w:eastAsia="en-GB"/>
        </w:rPr>
      </w:pPr>
      <w:r>
        <w:rPr>
          <w:lang w:eastAsia="en-GB"/>
        </w:rPr>
        <w:tab/>
      </w:r>
      <w:r>
        <w:rPr>
          <w:lang w:eastAsia="en-GB"/>
        </w:rPr>
        <w:t>transport</w:t>
      </w:r>
      <w:r>
        <w:rPr>
          <w:lang w:eastAsia="en-GB"/>
        </w:rPr>
        <w:tab/>
      </w:r>
      <w:r>
        <w:rPr>
          <w:lang w:eastAsia="en-GB"/>
        </w:rPr>
        <w:tab/>
      </w:r>
      <w:r>
        <w:rPr>
          <w:lang w:eastAsia="en-GB"/>
        </w:rPr>
        <w:tab/>
      </w:r>
      <w:r>
        <w:rPr>
          <w:lang w:eastAsia="en-GB"/>
        </w:rPr>
        <w:t>CauseTransport,</w:t>
      </w:r>
    </w:p>
    <w:p>
      <w:pPr>
        <w:pStyle w:val="65"/>
        <w:rPr>
          <w:lang w:eastAsia="en-GB"/>
        </w:rPr>
      </w:pPr>
      <w:r>
        <w:rPr>
          <w:lang w:eastAsia="en-GB"/>
        </w:rPr>
        <w:tab/>
      </w:r>
      <w:r>
        <w:rPr>
          <w:lang w:eastAsia="en-GB"/>
        </w:rPr>
        <w:t>protocol</w:t>
      </w:r>
      <w:r>
        <w:rPr>
          <w:lang w:eastAsia="en-GB"/>
        </w:rPr>
        <w:tab/>
      </w:r>
      <w:r>
        <w:rPr>
          <w:lang w:eastAsia="en-GB"/>
        </w:rPr>
        <w:tab/>
      </w:r>
      <w:r>
        <w:rPr>
          <w:lang w:eastAsia="en-GB"/>
        </w:rPr>
        <w:tab/>
      </w:r>
      <w:r>
        <w:rPr>
          <w:lang w:eastAsia="en-GB"/>
        </w:rPr>
        <w:t>CauseProtocol,</w:t>
      </w:r>
    </w:p>
    <w:p>
      <w:pPr>
        <w:pStyle w:val="65"/>
        <w:rPr>
          <w:lang w:eastAsia="en-GB"/>
        </w:rPr>
      </w:pPr>
      <w:r>
        <w:rPr>
          <w:lang w:eastAsia="en-GB"/>
        </w:rPr>
        <w:tab/>
      </w:r>
      <w:r>
        <w:rPr>
          <w:lang w:eastAsia="en-GB"/>
        </w:rPr>
        <w:t>misc</w:t>
      </w:r>
      <w:r>
        <w:rPr>
          <w:lang w:eastAsia="en-GB"/>
        </w:rPr>
        <w:tab/>
      </w:r>
      <w:r>
        <w:rPr>
          <w:lang w:eastAsia="en-GB"/>
        </w:rPr>
        <w:tab/>
      </w:r>
      <w:r>
        <w:rPr>
          <w:lang w:eastAsia="en-GB"/>
        </w:rPr>
        <w:tab/>
      </w:r>
      <w:r>
        <w:rPr>
          <w:lang w:eastAsia="en-GB"/>
        </w:rPr>
        <w:tab/>
      </w:r>
      <w:r>
        <w:rPr>
          <w:lang w:eastAsia="en-GB"/>
        </w:rPr>
        <w:t>CauseMisc,</w:t>
      </w:r>
    </w:p>
    <w:p>
      <w:pPr>
        <w:pStyle w:val="65"/>
        <w:rPr>
          <w:lang w:eastAsia="en-GB"/>
        </w:rPr>
      </w:pPr>
      <w:r>
        <w:rPr>
          <w:lang w:eastAsia="en-GB"/>
        </w:rPr>
        <w:tab/>
      </w:r>
      <w:r>
        <w:rPr>
          <w:lang w:eastAsia="en-GB"/>
        </w:rPr>
        <w:t>choice-extension</w:t>
      </w:r>
      <w:r>
        <w:rPr>
          <w:lang w:eastAsia="en-GB"/>
        </w:rPr>
        <w:tab/>
      </w:r>
      <w:r>
        <w:rPr>
          <w:lang w:eastAsia="en-GB"/>
        </w:rPr>
        <w:t>ProtocolIE-SingleContainer { { Cause-ExtIEs} }</w:t>
      </w:r>
    </w:p>
    <w:p>
      <w:pPr>
        <w:pStyle w:val="65"/>
        <w:rPr>
          <w:lang w:eastAsia="en-GB"/>
        </w:rPr>
      </w:pPr>
      <w:r>
        <w:rPr>
          <w:lang w:eastAsia="en-GB"/>
        </w:rPr>
        <w:t>}</w:t>
      </w:r>
    </w:p>
    <w:p>
      <w:pPr>
        <w:pStyle w:val="65"/>
        <w:rPr>
          <w:lang w:eastAsia="en-GB"/>
        </w:rPr>
      </w:pPr>
    </w:p>
    <w:p>
      <w:pPr>
        <w:pStyle w:val="65"/>
        <w:rPr>
          <w:lang w:eastAsia="en-GB"/>
        </w:rPr>
      </w:pPr>
      <w:r>
        <w:rPr>
          <w:lang w:eastAsia="en-GB"/>
        </w:rPr>
        <w:t>Cause-ExtIEs F1AP-PROTOCOL-IES ::= {</w:t>
      </w:r>
    </w:p>
    <w:p>
      <w:pPr>
        <w:pStyle w:val="65"/>
        <w:rPr>
          <w:lang w:eastAsia="en-GB"/>
        </w:rPr>
      </w:pPr>
      <w:r>
        <w:rPr>
          <w:lang w:eastAsia="en-GB"/>
        </w:rPr>
        <w:tab/>
      </w:r>
      <w:r>
        <w:rPr>
          <w:lang w:eastAsia="en-GB"/>
        </w:rPr>
        <w:t>...</w:t>
      </w:r>
    </w:p>
    <w:p>
      <w:pPr>
        <w:pStyle w:val="65"/>
        <w:rPr>
          <w:lang w:eastAsia="en-GB"/>
        </w:rPr>
      </w:pPr>
      <w:r>
        <w:rPr>
          <w:lang w:eastAsia="en-GB"/>
        </w:rPr>
        <w:t>}</w:t>
      </w:r>
    </w:p>
    <w:p>
      <w:pPr>
        <w:pStyle w:val="65"/>
        <w:rPr>
          <w:lang w:eastAsia="en-GB"/>
        </w:rPr>
      </w:pPr>
    </w:p>
    <w:p>
      <w:pPr>
        <w:pStyle w:val="65"/>
        <w:rPr>
          <w:lang w:eastAsia="en-GB"/>
        </w:rPr>
      </w:pPr>
      <w:r>
        <w:rPr>
          <w:lang w:eastAsia="en-GB"/>
        </w:rPr>
        <w:t>CauseMisc ::= ENUMERATED {</w:t>
      </w:r>
    </w:p>
    <w:p>
      <w:pPr>
        <w:pStyle w:val="65"/>
        <w:rPr>
          <w:lang w:eastAsia="en-GB"/>
        </w:rPr>
      </w:pPr>
      <w:r>
        <w:rPr>
          <w:lang w:eastAsia="en-GB"/>
        </w:rPr>
        <w:tab/>
      </w:r>
      <w:r>
        <w:rPr>
          <w:lang w:eastAsia="en-GB"/>
        </w:rPr>
        <w:t>control-processing-overload,</w:t>
      </w:r>
    </w:p>
    <w:p>
      <w:pPr>
        <w:pStyle w:val="65"/>
        <w:rPr>
          <w:lang w:eastAsia="en-GB"/>
        </w:rPr>
      </w:pPr>
      <w:r>
        <w:rPr>
          <w:lang w:eastAsia="en-GB"/>
        </w:rPr>
        <w:tab/>
      </w:r>
      <w:r>
        <w:rPr>
          <w:lang w:eastAsia="en-GB"/>
        </w:rPr>
        <w:t>not-enough-user-plane-processing-resources,</w:t>
      </w:r>
    </w:p>
    <w:p>
      <w:pPr>
        <w:pStyle w:val="65"/>
        <w:rPr>
          <w:lang w:eastAsia="en-GB"/>
        </w:rPr>
      </w:pPr>
      <w:r>
        <w:rPr>
          <w:lang w:eastAsia="en-GB"/>
        </w:rPr>
        <w:tab/>
      </w:r>
      <w:r>
        <w:rPr>
          <w:lang w:eastAsia="en-GB"/>
        </w:rPr>
        <w:t>hardware-failure,</w:t>
      </w:r>
    </w:p>
    <w:p>
      <w:pPr>
        <w:pStyle w:val="65"/>
        <w:rPr>
          <w:lang w:eastAsia="en-GB"/>
        </w:rPr>
      </w:pPr>
      <w:r>
        <w:rPr>
          <w:lang w:eastAsia="en-GB"/>
        </w:rPr>
        <w:tab/>
      </w:r>
      <w:r>
        <w:rPr>
          <w:lang w:eastAsia="en-GB"/>
        </w:rPr>
        <w:t>om-intervention,</w:t>
      </w:r>
    </w:p>
    <w:p>
      <w:pPr>
        <w:pStyle w:val="65"/>
        <w:rPr>
          <w:lang w:eastAsia="en-GB"/>
        </w:rPr>
      </w:pPr>
      <w:r>
        <w:rPr>
          <w:lang w:eastAsia="en-GB"/>
        </w:rPr>
        <w:tab/>
      </w:r>
      <w:r>
        <w:rPr>
          <w:lang w:eastAsia="en-GB"/>
        </w:rPr>
        <w:t>unspecified,</w:t>
      </w:r>
    </w:p>
    <w:p>
      <w:pPr>
        <w:pStyle w:val="65"/>
        <w:rPr>
          <w:lang w:eastAsia="en-GB"/>
        </w:rPr>
      </w:pPr>
      <w:r>
        <w:rPr>
          <w:lang w:eastAsia="en-GB"/>
        </w:rPr>
        <w:tab/>
      </w:r>
      <w:r>
        <w:rPr>
          <w:lang w:eastAsia="en-GB"/>
        </w:rPr>
        <w:t>...</w:t>
      </w:r>
    </w:p>
    <w:p>
      <w:pPr>
        <w:pStyle w:val="65"/>
        <w:rPr>
          <w:lang w:eastAsia="en-GB"/>
        </w:rPr>
      </w:pPr>
      <w:r>
        <w:rPr>
          <w:lang w:eastAsia="en-GB"/>
        </w:rPr>
        <w:t>}</w:t>
      </w:r>
    </w:p>
    <w:p>
      <w:pPr>
        <w:pStyle w:val="65"/>
        <w:rPr>
          <w:lang w:eastAsia="en-GB"/>
        </w:rPr>
      </w:pPr>
    </w:p>
    <w:p>
      <w:pPr>
        <w:pStyle w:val="65"/>
        <w:rPr>
          <w:lang w:eastAsia="en-GB"/>
        </w:rPr>
      </w:pPr>
      <w:r>
        <w:rPr>
          <w:lang w:eastAsia="en-GB"/>
        </w:rPr>
        <w:t>CauseProtocol ::= ENUMERATED {</w:t>
      </w:r>
    </w:p>
    <w:p>
      <w:pPr>
        <w:pStyle w:val="65"/>
        <w:rPr>
          <w:lang w:eastAsia="en-GB"/>
        </w:rPr>
      </w:pPr>
      <w:r>
        <w:rPr>
          <w:lang w:eastAsia="en-GB"/>
        </w:rPr>
        <w:tab/>
      </w:r>
      <w:r>
        <w:rPr>
          <w:lang w:eastAsia="en-GB"/>
        </w:rPr>
        <w:t>transfer-syntax-error,</w:t>
      </w:r>
    </w:p>
    <w:p>
      <w:pPr>
        <w:pStyle w:val="65"/>
        <w:rPr>
          <w:lang w:eastAsia="en-GB"/>
        </w:rPr>
      </w:pPr>
      <w:r>
        <w:rPr>
          <w:lang w:eastAsia="en-GB"/>
        </w:rPr>
        <w:tab/>
      </w:r>
      <w:r>
        <w:rPr>
          <w:lang w:eastAsia="en-GB"/>
        </w:rPr>
        <w:t>abstract-syntax-error-reject,</w:t>
      </w:r>
    </w:p>
    <w:p>
      <w:pPr>
        <w:pStyle w:val="65"/>
        <w:rPr>
          <w:lang w:eastAsia="en-GB"/>
        </w:rPr>
      </w:pPr>
      <w:r>
        <w:rPr>
          <w:lang w:eastAsia="en-GB"/>
        </w:rPr>
        <w:tab/>
      </w:r>
      <w:r>
        <w:rPr>
          <w:lang w:eastAsia="en-GB"/>
        </w:rPr>
        <w:t>abstract-syntax-error-ignore-and-notify,</w:t>
      </w:r>
    </w:p>
    <w:p>
      <w:pPr>
        <w:pStyle w:val="65"/>
        <w:rPr>
          <w:lang w:eastAsia="en-GB"/>
        </w:rPr>
      </w:pPr>
      <w:r>
        <w:rPr>
          <w:lang w:eastAsia="en-GB"/>
        </w:rPr>
        <w:tab/>
      </w:r>
      <w:r>
        <w:rPr>
          <w:lang w:eastAsia="en-GB"/>
        </w:rPr>
        <w:t>message-not-compatible-with-receiver-state,</w:t>
      </w:r>
    </w:p>
    <w:p>
      <w:pPr>
        <w:pStyle w:val="65"/>
        <w:rPr>
          <w:lang w:eastAsia="en-GB"/>
        </w:rPr>
      </w:pPr>
      <w:r>
        <w:rPr>
          <w:lang w:eastAsia="en-GB"/>
        </w:rPr>
        <w:tab/>
      </w:r>
      <w:r>
        <w:rPr>
          <w:lang w:eastAsia="en-GB"/>
        </w:rPr>
        <w:t>semantic-error,</w:t>
      </w:r>
    </w:p>
    <w:p>
      <w:pPr>
        <w:pStyle w:val="65"/>
        <w:rPr>
          <w:lang w:eastAsia="en-GB"/>
        </w:rPr>
      </w:pPr>
      <w:r>
        <w:rPr>
          <w:lang w:eastAsia="en-GB"/>
        </w:rPr>
        <w:tab/>
      </w:r>
      <w:r>
        <w:rPr>
          <w:lang w:eastAsia="en-GB"/>
        </w:rPr>
        <w:t>abstract-syntax-error-falsely-constructed-message,</w:t>
      </w:r>
    </w:p>
    <w:p>
      <w:pPr>
        <w:pStyle w:val="65"/>
        <w:rPr>
          <w:lang w:eastAsia="en-GB"/>
        </w:rPr>
      </w:pPr>
      <w:r>
        <w:rPr>
          <w:lang w:eastAsia="en-GB"/>
        </w:rPr>
        <w:tab/>
      </w:r>
      <w:r>
        <w:rPr>
          <w:lang w:eastAsia="en-GB"/>
        </w:rPr>
        <w:t>unspecified,</w:t>
      </w:r>
    </w:p>
    <w:p>
      <w:pPr>
        <w:pStyle w:val="65"/>
        <w:rPr>
          <w:lang w:eastAsia="en-GB"/>
        </w:rPr>
      </w:pPr>
      <w:r>
        <w:rPr>
          <w:lang w:eastAsia="en-GB"/>
        </w:rPr>
        <w:tab/>
      </w:r>
      <w:r>
        <w:rPr>
          <w:lang w:eastAsia="en-GB"/>
        </w:rPr>
        <w:t>...</w:t>
      </w:r>
    </w:p>
    <w:p>
      <w:pPr>
        <w:pStyle w:val="65"/>
        <w:rPr>
          <w:lang w:eastAsia="en-GB"/>
        </w:rPr>
      </w:pPr>
      <w:r>
        <w:rPr>
          <w:lang w:eastAsia="en-GB"/>
        </w:rPr>
        <w:t>}</w:t>
      </w:r>
    </w:p>
    <w:p>
      <w:pPr>
        <w:pStyle w:val="65"/>
        <w:rPr>
          <w:lang w:eastAsia="en-GB"/>
        </w:rPr>
      </w:pPr>
    </w:p>
    <w:p>
      <w:pPr>
        <w:pStyle w:val="65"/>
        <w:rPr>
          <w:lang w:eastAsia="en-GB"/>
        </w:rPr>
      </w:pPr>
      <w:r>
        <w:rPr>
          <w:lang w:eastAsia="en-GB"/>
        </w:rPr>
        <w:t>CauseRadioNetwork ::= ENUMERATED {</w:t>
      </w:r>
    </w:p>
    <w:p>
      <w:pPr>
        <w:pStyle w:val="65"/>
        <w:rPr>
          <w:rFonts w:eastAsia="宋体"/>
        </w:rPr>
      </w:pPr>
      <w:r>
        <w:rPr>
          <w:lang w:eastAsia="en-GB"/>
        </w:rPr>
        <w:tab/>
      </w:r>
      <w:r>
        <w:rPr>
          <w:lang w:eastAsia="en-GB"/>
        </w:rPr>
        <w:t>unspecified,</w:t>
      </w:r>
    </w:p>
    <w:p>
      <w:pPr>
        <w:pStyle w:val="65"/>
        <w:rPr>
          <w:rFonts w:eastAsia="宋体"/>
        </w:rPr>
      </w:pPr>
      <w:r>
        <w:rPr>
          <w:rFonts w:eastAsia="宋体"/>
        </w:rPr>
        <w:tab/>
      </w:r>
      <w:r>
        <w:rPr>
          <w:rFonts w:eastAsia="宋体"/>
        </w:rPr>
        <w:t>rl-failure-rlc,</w:t>
      </w:r>
    </w:p>
    <w:p>
      <w:pPr>
        <w:pStyle w:val="65"/>
        <w:rPr>
          <w:rFonts w:eastAsia="宋体"/>
        </w:rPr>
      </w:pPr>
      <w:r>
        <w:rPr>
          <w:rFonts w:eastAsia="宋体"/>
        </w:rPr>
        <w:tab/>
      </w:r>
      <w:r>
        <w:rPr>
          <w:rFonts w:eastAsia="宋体"/>
        </w:rPr>
        <w:t>unknown-or-already-allocated-gnb-cu-ue-f1ap-id,</w:t>
      </w:r>
    </w:p>
    <w:p>
      <w:pPr>
        <w:pStyle w:val="65"/>
        <w:rPr>
          <w:rFonts w:eastAsia="宋体"/>
        </w:rPr>
      </w:pPr>
      <w:r>
        <w:rPr>
          <w:rFonts w:eastAsia="宋体"/>
        </w:rPr>
        <w:tab/>
      </w:r>
      <w:r>
        <w:rPr>
          <w:rFonts w:eastAsia="宋体"/>
        </w:rPr>
        <w:t>unknown-or-already-allocated-gnb-du-ue-f1ap-id,</w:t>
      </w:r>
    </w:p>
    <w:p>
      <w:pPr>
        <w:pStyle w:val="65"/>
        <w:rPr>
          <w:rFonts w:eastAsia="宋体"/>
        </w:rPr>
      </w:pPr>
      <w:r>
        <w:rPr>
          <w:rFonts w:eastAsia="宋体"/>
        </w:rPr>
        <w:tab/>
      </w:r>
      <w:r>
        <w:rPr>
          <w:rFonts w:eastAsia="宋体"/>
        </w:rPr>
        <w:t>unknown-or-inconsistent-pair-of-ue-f1ap-id,</w:t>
      </w:r>
    </w:p>
    <w:p>
      <w:pPr>
        <w:pStyle w:val="65"/>
        <w:rPr>
          <w:rFonts w:eastAsia="宋体"/>
        </w:rPr>
      </w:pPr>
      <w:r>
        <w:rPr>
          <w:rFonts w:eastAsia="宋体"/>
        </w:rPr>
        <w:tab/>
      </w:r>
      <w:r>
        <w:rPr>
          <w:rFonts w:eastAsia="宋体"/>
        </w:rPr>
        <w:t>interaction-with-other-procedure,</w:t>
      </w:r>
    </w:p>
    <w:p>
      <w:pPr>
        <w:pStyle w:val="65"/>
        <w:rPr>
          <w:rFonts w:eastAsia="宋体"/>
        </w:rPr>
      </w:pPr>
      <w:r>
        <w:rPr>
          <w:rFonts w:eastAsia="宋体"/>
        </w:rPr>
        <w:tab/>
      </w:r>
      <w:r>
        <w:rPr>
          <w:rFonts w:eastAsia="宋体"/>
        </w:rPr>
        <w:t>not-supported-qci-Value,</w:t>
      </w:r>
    </w:p>
    <w:p>
      <w:pPr>
        <w:pStyle w:val="65"/>
        <w:rPr>
          <w:rFonts w:eastAsia="宋体"/>
        </w:rPr>
      </w:pPr>
      <w:r>
        <w:rPr>
          <w:rFonts w:eastAsia="宋体"/>
        </w:rPr>
        <w:tab/>
      </w:r>
      <w:r>
        <w:rPr>
          <w:rFonts w:eastAsia="宋体"/>
        </w:rPr>
        <w:t>action-desirable-for-radio-reasons,</w:t>
      </w:r>
    </w:p>
    <w:p>
      <w:pPr>
        <w:pStyle w:val="65"/>
        <w:rPr>
          <w:rFonts w:eastAsia="宋体"/>
        </w:rPr>
      </w:pPr>
      <w:r>
        <w:rPr>
          <w:rFonts w:eastAsia="宋体"/>
        </w:rPr>
        <w:tab/>
      </w:r>
      <w:r>
        <w:rPr>
          <w:rFonts w:eastAsia="宋体"/>
        </w:rPr>
        <w:t>no-radio-resources-available,</w:t>
      </w:r>
    </w:p>
    <w:p>
      <w:pPr>
        <w:pStyle w:val="65"/>
        <w:rPr>
          <w:rFonts w:eastAsia="宋体"/>
        </w:rPr>
      </w:pPr>
      <w:r>
        <w:rPr>
          <w:rFonts w:eastAsia="宋体"/>
        </w:rPr>
        <w:tab/>
      </w:r>
      <w:r>
        <w:rPr>
          <w:rFonts w:eastAsia="宋体"/>
        </w:rPr>
        <w:t>procedure-cancelled,</w:t>
      </w:r>
    </w:p>
    <w:p>
      <w:pPr>
        <w:pStyle w:val="65"/>
        <w:rPr>
          <w:lang w:eastAsia="en-GB"/>
        </w:rPr>
      </w:pPr>
      <w:r>
        <w:rPr>
          <w:rFonts w:eastAsia="宋体"/>
        </w:rPr>
        <w:tab/>
      </w:r>
      <w:r>
        <w:rPr>
          <w:rFonts w:eastAsia="宋体"/>
        </w:rPr>
        <w:t>normal-release,</w:t>
      </w:r>
    </w:p>
    <w:p>
      <w:pPr>
        <w:pStyle w:val="65"/>
        <w:rPr>
          <w:lang w:eastAsia="en-GB"/>
        </w:rPr>
      </w:pPr>
      <w:r>
        <w:rPr>
          <w:lang w:eastAsia="en-GB"/>
        </w:rPr>
        <w:tab/>
      </w:r>
      <w:r>
        <w:rPr>
          <w:lang w:eastAsia="en-GB"/>
        </w:rPr>
        <w:t>...,</w:t>
      </w:r>
    </w:p>
    <w:p>
      <w:pPr>
        <w:pStyle w:val="65"/>
        <w:rPr>
          <w:lang w:eastAsia="en-GB"/>
        </w:rPr>
      </w:pPr>
      <w:r>
        <w:rPr>
          <w:lang w:eastAsia="en-GB"/>
        </w:rPr>
        <w:tab/>
      </w:r>
      <w:r>
        <w:rPr>
          <w:lang w:eastAsia="en-GB"/>
        </w:rPr>
        <w:t>cell-not-available,</w:t>
      </w:r>
    </w:p>
    <w:p>
      <w:pPr>
        <w:pStyle w:val="65"/>
        <w:rPr>
          <w:lang w:eastAsia="en-GB"/>
        </w:rPr>
      </w:pPr>
      <w:r>
        <w:rPr>
          <w:lang w:eastAsia="en-GB"/>
        </w:rPr>
        <w:tab/>
      </w:r>
      <w:r>
        <w:rPr>
          <w:lang w:eastAsia="en-GB"/>
        </w:rPr>
        <w:t>rl-failure-others,</w:t>
      </w:r>
    </w:p>
    <w:p>
      <w:pPr>
        <w:pStyle w:val="65"/>
        <w:rPr>
          <w:lang w:eastAsia="en-GB"/>
        </w:rPr>
      </w:pPr>
      <w:r>
        <w:rPr>
          <w:lang w:eastAsia="en-GB"/>
        </w:rPr>
        <w:tab/>
      </w:r>
      <w:r>
        <w:rPr>
          <w:lang w:eastAsia="en-GB"/>
        </w:rPr>
        <w:t>ue-rejection,</w:t>
      </w:r>
    </w:p>
    <w:p>
      <w:pPr>
        <w:pStyle w:val="65"/>
        <w:rPr>
          <w:lang w:eastAsia="en-GB"/>
        </w:rPr>
      </w:pPr>
      <w:r>
        <w:rPr>
          <w:lang w:eastAsia="en-GB"/>
        </w:rPr>
        <w:tab/>
      </w:r>
      <w:r>
        <w:rPr>
          <w:lang w:eastAsia="en-GB"/>
        </w:rPr>
        <w:t>resources-not-available-for-the-slice,</w:t>
      </w:r>
    </w:p>
    <w:p>
      <w:pPr>
        <w:pStyle w:val="65"/>
        <w:rPr>
          <w:lang w:eastAsia="en-GB"/>
        </w:rPr>
      </w:pPr>
      <w:r>
        <w:rPr>
          <w:lang w:eastAsia="en-GB"/>
        </w:rPr>
        <w:tab/>
      </w:r>
      <w:r>
        <w:rPr>
          <w:lang w:eastAsia="en-GB"/>
        </w:rPr>
        <w:t>amf-initiated-abnormal-release,</w:t>
      </w:r>
    </w:p>
    <w:p>
      <w:pPr>
        <w:pStyle w:val="65"/>
        <w:rPr>
          <w:lang w:eastAsia="en-GB"/>
        </w:rPr>
      </w:pPr>
      <w:r>
        <w:rPr>
          <w:lang w:eastAsia="en-GB"/>
        </w:rPr>
        <w:tab/>
      </w:r>
      <w:r>
        <w:rPr>
          <w:lang w:eastAsia="en-GB"/>
        </w:rPr>
        <w:t>release-due-to-pre-emption,</w:t>
      </w:r>
    </w:p>
    <w:p>
      <w:pPr>
        <w:pStyle w:val="65"/>
        <w:rPr>
          <w:lang w:eastAsia="en-GB"/>
        </w:rPr>
      </w:pPr>
      <w:r>
        <w:rPr>
          <w:lang w:eastAsia="en-GB"/>
        </w:rPr>
        <w:tab/>
      </w:r>
      <w:r>
        <w:rPr>
          <w:lang w:eastAsia="en-GB"/>
        </w:rPr>
        <w:t>plmn-not-served-by-the-gNB-CU,</w:t>
      </w:r>
    </w:p>
    <w:p>
      <w:pPr>
        <w:pStyle w:val="65"/>
        <w:rPr>
          <w:lang w:eastAsia="en-GB"/>
        </w:rPr>
      </w:pPr>
      <w:r>
        <w:rPr>
          <w:lang w:eastAsia="en-GB"/>
        </w:rPr>
        <w:tab/>
      </w:r>
      <w:r>
        <w:rPr>
          <w:lang w:eastAsia="en-GB"/>
        </w:rPr>
        <w:t>multiple-drb-id-instances,</w:t>
      </w:r>
    </w:p>
    <w:p>
      <w:pPr>
        <w:pStyle w:val="65"/>
        <w:rPr>
          <w:lang w:eastAsia="en-GB"/>
        </w:rPr>
      </w:pPr>
      <w:r>
        <w:rPr>
          <w:lang w:eastAsia="en-GB"/>
        </w:rPr>
        <w:tab/>
      </w:r>
      <w:r>
        <w:rPr>
          <w:lang w:eastAsia="en-GB"/>
        </w:rPr>
        <w:t>unknown-drb-id,</w:t>
      </w:r>
    </w:p>
    <w:p>
      <w:pPr>
        <w:pStyle w:val="65"/>
        <w:rPr>
          <w:lang w:eastAsia="en-GB"/>
        </w:rPr>
      </w:pPr>
      <w:r>
        <w:rPr>
          <w:lang w:eastAsia="en-GB"/>
        </w:rPr>
        <w:tab/>
      </w:r>
      <w:r>
        <w:rPr>
          <w:lang w:eastAsia="en-GB"/>
        </w:rPr>
        <w:t>multiple-bh-rlc-ch-id-instances,</w:t>
      </w:r>
    </w:p>
    <w:p>
      <w:pPr>
        <w:pStyle w:val="65"/>
        <w:rPr>
          <w:lang w:eastAsia="en-GB"/>
        </w:rPr>
      </w:pPr>
      <w:r>
        <w:rPr>
          <w:lang w:eastAsia="en-GB"/>
        </w:rPr>
        <w:tab/>
      </w:r>
      <w:r>
        <w:rPr>
          <w:lang w:eastAsia="en-GB"/>
        </w:rPr>
        <w:t>unknown-bh-rlc-ch-id,</w:t>
      </w:r>
    </w:p>
    <w:p>
      <w:pPr>
        <w:pStyle w:val="65"/>
        <w:rPr>
          <w:lang w:eastAsia="en-GB"/>
        </w:rPr>
      </w:pPr>
      <w:r>
        <w:rPr>
          <w:lang w:eastAsia="en-GB"/>
        </w:rPr>
        <w:tab/>
      </w:r>
      <w:r>
        <w:rPr>
          <w:lang w:eastAsia="en-GB"/>
        </w:rPr>
        <w:t>cho-cpc-resources-tobechanged,</w:t>
      </w:r>
    </w:p>
    <w:p>
      <w:pPr>
        <w:pStyle w:val="65"/>
        <w:rPr>
          <w:lang w:eastAsia="en-GB"/>
        </w:rPr>
      </w:pPr>
      <w:r>
        <w:rPr>
          <w:lang w:eastAsia="en-GB"/>
        </w:rPr>
        <w:tab/>
      </w:r>
      <w:r>
        <w:rPr>
          <w:lang w:eastAsia="en-GB"/>
        </w:rPr>
        <w:t xml:space="preserve">nPN-not-supported, </w:t>
      </w:r>
    </w:p>
    <w:p>
      <w:pPr>
        <w:pStyle w:val="65"/>
        <w:rPr>
          <w:ins w:id="108" w:author="ZTE" w:date="2020-08-26T12:49:00Z"/>
          <w:rFonts w:eastAsia="宋体"/>
          <w:lang w:val="en-US" w:eastAsia="zh-CN"/>
        </w:rPr>
      </w:pPr>
      <w:r>
        <w:rPr>
          <w:lang w:eastAsia="en-GB"/>
        </w:rPr>
        <w:tab/>
      </w:r>
      <w:r>
        <w:rPr>
          <w:lang w:eastAsia="en-GB"/>
        </w:rPr>
        <w:t>nPN-access-denied</w:t>
      </w:r>
      <w:ins w:id="109" w:author="ZTE" w:date="2020-08-26T12:48:00Z">
        <w:r>
          <w:rPr>
            <w:rFonts w:hint="eastAsia" w:eastAsia="宋体"/>
            <w:lang w:val="en-US" w:eastAsia="zh-CN"/>
          </w:rPr>
          <w:t>,</w:t>
        </w:r>
      </w:ins>
    </w:p>
    <w:p>
      <w:pPr>
        <w:pStyle w:val="65"/>
        <w:ind w:left="400" w:leftChars="200"/>
        <w:rPr>
          <w:ins w:id="110" w:author="ZTE" w:date="2020-08-26T12:48:00Z"/>
          <w:rFonts w:eastAsia="宋体"/>
          <w:lang w:val="en-US" w:eastAsia="zh-CN"/>
        </w:rPr>
      </w:pPr>
      <w:ins w:id="111" w:author="ZTE" w:date="2020-08-26T12:48:00Z">
        <w:r>
          <w:rPr>
            <w:rFonts w:hint="eastAsia" w:eastAsia="宋体"/>
            <w:lang w:val="en-US" w:eastAsia="zh-CN"/>
          </w:rPr>
          <w:t xml:space="preserve">report-characteristics-empty, </w:t>
        </w:r>
      </w:ins>
    </w:p>
    <w:p>
      <w:pPr>
        <w:pStyle w:val="65"/>
        <w:ind w:firstLine="384"/>
        <w:rPr>
          <w:ins w:id="112" w:author="ZTE" w:date="2020-08-26T12:48:00Z"/>
          <w:rFonts w:eastAsia="宋体"/>
          <w:lang w:val="en-US" w:eastAsia="zh-CN"/>
        </w:rPr>
      </w:pPr>
      <w:ins w:id="113" w:author="ZTE" w:date="2020-08-26T12:48:00Z">
        <w:r>
          <w:rPr>
            <w:rFonts w:hint="eastAsia" w:eastAsia="宋体"/>
            <w:lang w:val="en-US" w:eastAsia="zh-CN"/>
          </w:rPr>
          <w:t>existing-measurement-ID,</w:t>
        </w:r>
      </w:ins>
    </w:p>
    <w:p>
      <w:pPr>
        <w:pStyle w:val="65"/>
        <w:ind w:firstLine="384"/>
        <w:rPr>
          <w:ins w:id="114" w:author="ZTE" w:date="2020-08-26T12:48:00Z"/>
          <w:rFonts w:eastAsia="宋体"/>
          <w:lang w:val="en-US" w:eastAsia="zh-CN"/>
        </w:rPr>
      </w:pPr>
      <w:ins w:id="115" w:author="ZTE" w:date="2020-08-26T12:48:00Z">
        <w:r>
          <w:rPr>
            <w:rFonts w:hint="eastAsia" w:eastAsia="宋体"/>
            <w:lang w:val="en-US" w:eastAsia="zh-CN"/>
          </w:rPr>
          <w:t>measurement-temporarily-not-available,</w:t>
        </w:r>
      </w:ins>
    </w:p>
    <w:p>
      <w:pPr>
        <w:pStyle w:val="65"/>
        <w:ind w:firstLine="384"/>
        <w:rPr>
          <w:ins w:id="116" w:author="ZTE" w:date="2020-08-31T19:37:00Z"/>
          <w:rFonts w:eastAsia="宋体"/>
          <w:lang w:val="en-US" w:eastAsia="zh-CN"/>
        </w:rPr>
      </w:pPr>
      <w:ins w:id="117" w:author="ZTE" w:date="2020-08-26T12:48:00Z">
        <w:r>
          <w:rPr>
            <w:rFonts w:hint="eastAsia" w:eastAsia="宋体"/>
            <w:lang w:val="en-US" w:eastAsia="zh-CN"/>
          </w:rPr>
          <w:t>measurement-not-supported-for-the-object</w:t>
        </w:r>
      </w:ins>
    </w:p>
    <w:p>
      <w:pPr>
        <w:pStyle w:val="65"/>
        <w:ind w:firstLine="384"/>
        <w:rPr>
          <w:lang w:eastAsia="en-GB"/>
        </w:rPr>
      </w:pPr>
      <w:r>
        <w:rPr>
          <w:lang w:eastAsia="en-GB"/>
        </w:rPr>
        <w:t>}</w:t>
      </w:r>
    </w:p>
    <w:p>
      <w:pPr>
        <w:pStyle w:val="65"/>
        <w:rPr>
          <w:lang w:eastAsia="en-GB"/>
        </w:rPr>
      </w:pPr>
    </w:p>
    <w:p>
      <w:pPr>
        <w:pStyle w:val="65"/>
        <w:rPr>
          <w:lang w:eastAsia="en-GB"/>
        </w:rPr>
      </w:pPr>
      <w:r>
        <w:rPr>
          <w:lang w:eastAsia="en-GB"/>
        </w:rPr>
        <w:t>CauseTransport ::= ENUMERATED {</w:t>
      </w:r>
    </w:p>
    <w:p>
      <w:pPr>
        <w:pStyle w:val="65"/>
        <w:rPr>
          <w:rFonts w:eastAsia="宋体"/>
        </w:rPr>
      </w:pPr>
      <w:r>
        <w:rPr>
          <w:lang w:eastAsia="en-GB"/>
        </w:rPr>
        <w:tab/>
      </w:r>
      <w:r>
        <w:rPr>
          <w:lang w:eastAsia="en-GB"/>
        </w:rPr>
        <w:t>unspecified,</w:t>
      </w:r>
    </w:p>
    <w:p>
      <w:pPr>
        <w:pStyle w:val="65"/>
        <w:rPr>
          <w:lang w:eastAsia="en-GB"/>
        </w:rPr>
      </w:pPr>
      <w:r>
        <w:rPr>
          <w:rFonts w:eastAsia="宋体"/>
        </w:rPr>
        <w:tab/>
      </w:r>
      <w:r>
        <w:rPr>
          <w:rFonts w:eastAsia="宋体"/>
        </w:rPr>
        <w:t>transport-resource-unavailable,</w:t>
      </w:r>
    </w:p>
    <w:p>
      <w:pPr>
        <w:pStyle w:val="65"/>
        <w:rPr>
          <w:lang w:eastAsia="en-GB"/>
        </w:rPr>
      </w:pPr>
      <w:r>
        <w:rPr>
          <w:lang w:eastAsia="en-GB"/>
        </w:rPr>
        <w:tab/>
      </w:r>
      <w:r>
        <w:rPr>
          <w:lang w:eastAsia="en-GB"/>
        </w:rPr>
        <w:t>...,</w:t>
      </w:r>
    </w:p>
    <w:p>
      <w:pPr>
        <w:pStyle w:val="65"/>
        <w:rPr>
          <w:lang w:eastAsia="en-GB"/>
        </w:rPr>
      </w:pPr>
      <w:r>
        <w:rPr>
          <w:lang w:eastAsia="en-GB"/>
        </w:rPr>
        <w:tab/>
      </w:r>
      <w:r>
        <w:rPr>
          <w:lang w:eastAsia="en-GB"/>
        </w:rPr>
        <w:t>unknown-TNL-address-for-IAB,</w:t>
      </w:r>
    </w:p>
    <w:p>
      <w:pPr>
        <w:pStyle w:val="65"/>
        <w:rPr>
          <w:rFonts w:eastAsia="宋体"/>
          <w:lang w:val="en-US" w:eastAsia="zh-CN"/>
        </w:rPr>
      </w:pPr>
      <w:r>
        <w:rPr>
          <w:lang w:eastAsia="en-GB"/>
        </w:rPr>
        <w:tab/>
      </w:r>
      <w:r>
        <w:rPr>
          <w:lang w:eastAsia="en-GB"/>
        </w:rPr>
        <w:t>unknown-UP-TNL-information-for-IAB</w:t>
      </w:r>
    </w:p>
    <w:p>
      <w:pPr>
        <w:pStyle w:val="65"/>
        <w:ind w:firstLine="384"/>
        <w:rPr>
          <w:rFonts w:eastAsia="宋体"/>
          <w:lang w:val="en-US" w:eastAsia="zh-CN"/>
        </w:rPr>
      </w:pPr>
      <w:r>
        <w:rPr>
          <w:rFonts w:hint="eastAsia" w:eastAsia="宋体"/>
          <w:lang w:val="en-US" w:eastAsia="zh-CN"/>
        </w:rPr>
        <w:t xml:space="preserve">    </w:t>
      </w:r>
    </w:p>
    <w:p>
      <w:pPr>
        <w:pStyle w:val="65"/>
      </w:pPr>
      <w:r>
        <w:rPr>
          <w:snapToGrid w:val="0"/>
        </w:rPr>
        <w:t>}</w:t>
      </w:r>
    </w:p>
    <w:p>
      <w:pPr>
        <w:pStyle w:val="85"/>
      </w:pPr>
      <w:r>
        <w:t xml:space="preserve">&lt;&lt;&lt;&lt;&lt;&lt;&lt;&lt;&lt;&lt;&lt;&lt;&lt;&lt;&lt;&lt;&lt;&lt;&lt;&lt; </w:t>
      </w:r>
      <w:r>
        <w:rPr>
          <w:rFonts w:hint="eastAsia" w:eastAsia="宋体"/>
          <w:lang w:val="en-US" w:eastAsia="zh-CN"/>
        </w:rPr>
        <w:t xml:space="preserve">End of the Third </w:t>
      </w:r>
      <w:r>
        <w:t>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6F65"/>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9434C"/>
    <w:rsid w:val="00FB6386"/>
    <w:rsid w:val="00FF72EF"/>
    <w:rsid w:val="01360B01"/>
    <w:rsid w:val="05355D6B"/>
    <w:rsid w:val="06F6134A"/>
    <w:rsid w:val="077B6B62"/>
    <w:rsid w:val="095A4830"/>
    <w:rsid w:val="09933D68"/>
    <w:rsid w:val="099E498D"/>
    <w:rsid w:val="0B424A65"/>
    <w:rsid w:val="0B585018"/>
    <w:rsid w:val="12900E54"/>
    <w:rsid w:val="14575827"/>
    <w:rsid w:val="158D0A26"/>
    <w:rsid w:val="16E23E13"/>
    <w:rsid w:val="184A6B53"/>
    <w:rsid w:val="18792D3F"/>
    <w:rsid w:val="1A2C5C3A"/>
    <w:rsid w:val="1D522DE4"/>
    <w:rsid w:val="1E5E1862"/>
    <w:rsid w:val="1E9E6DC0"/>
    <w:rsid w:val="20103C48"/>
    <w:rsid w:val="21053997"/>
    <w:rsid w:val="22624739"/>
    <w:rsid w:val="25CE5702"/>
    <w:rsid w:val="26284712"/>
    <w:rsid w:val="29420F25"/>
    <w:rsid w:val="2E1E5994"/>
    <w:rsid w:val="31327DCD"/>
    <w:rsid w:val="336F61DB"/>
    <w:rsid w:val="36124C33"/>
    <w:rsid w:val="37BF6746"/>
    <w:rsid w:val="38AB5A5F"/>
    <w:rsid w:val="3D106F67"/>
    <w:rsid w:val="3E977FC5"/>
    <w:rsid w:val="3F117042"/>
    <w:rsid w:val="3FA63FC3"/>
    <w:rsid w:val="3FFA7D2B"/>
    <w:rsid w:val="42AA75C7"/>
    <w:rsid w:val="43820935"/>
    <w:rsid w:val="448001C1"/>
    <w:rsid w:val="4555545B"/>
    <w:rsid w:val="469E13BD"/>
    <w:rsid w:val="46F07A4A"/>
    <w:rsid w:val="47E47FE4"/>
    <w:rsid w:val="494B11E7"/>
    <w:rsid w:val="49900F2E"/>
    <w:rsid w:val="4C834489"/>
    <w:rsid w:val="4DD5725C"/>
    <w:rsid w:val="4E9920D2"/>
    <w:rsid w:val="5170674B"/>
    <w:rsid w:val="583F0AA0"/>
    <w:rsid w:val="5D2F161E"/>
    <w:rsid w:val="606D4158"/>
    <w:rsid w:val="60E935A9"/>
    <w:rsid w:val="6452509D"/>
    <w:rsid w:val="659D456E"/>
    <w:rsid w:val="67DA5837"/>
    <w:rsid w:val="69281DE8"/>
    <w:rsid w:val="693F25F1"/>
    <w:rsid w:val="6B73511B"/>
    <w:rsid w:val="751C0769"/>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4"/>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3">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4">
    <w:name w:val="Header Char"/>
    <w:link w:val="36"/>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 w:type="paragraph" w:customStyle="1" w:styleId="88">
    <w:name w:val="TAL + Left:  1 cm"/>
    <w:basedOn w:val="54"/>
    <w:qFormat/>
    <w:uiPriority w:val="0"/>
    <w:pPr>
      <w:overflowPunct w:val="0"/>
      <w:autoSpaceDE w:val="0"/>
      <w:autoSpaceDN w:val="0"/>
      <w:adjustRightInd w:val="0"/>
      <w:ind w:left="567"/>
      <w:textAlignment w:val="baseline"/>
    </w:pPr>
    <w:rPr>
      <w:lang w:eastAsia="en-GB"/>
    </w:rPr>
  </w:style>
  <w:style w:type="character" w:customStyle="1" w:styleId="89">
    <w:name w:val="PL Char"/>
    <w:link w:val="65"/>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808007-6978-451A-943B-DBDB29619D83}">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691469A8-A4FC-4AD6-B49B-0085A49FADE1}">
  <ds:schemaRefs/>
</ds:datastoreItem>
</file>

<file path=customXml/itemProps5.xml><?xml version="1.0" encoding="utf-8"?>
<ds:datastoreItem xmlns:ds="http://schemas.openxmlformats.org/officeDocument/2006/customXml" ds:itemID="{DC1DC3DD-BADE-4D49-948D-91E028CB357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1644</Words>
  <Characters>10827</Characters>
  <Lines>90</Lines>
  <Paragraphs>24</Paragraphs>
  <TotalTime>5</TotalTime>
  <ScaleCrop>false</ScaleCrop>
  <LinksUpToDate>false</LinksUpToDate>
  <CharactersWithSpaces>12447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ZTE-Yin Gao</cp:lastModifiedBy>
  <cp:lastPrinted>2411-12-31T22:59:00Z</cp:lastPrinted>
  <dcterms:modified xsi:type="dcterms:W3CDTF">2020-09-14T08:54:07Z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