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6E7EDA" w14:textId="5E9FC7BF" w:rsidR="00C909DD" w:rsidRPr="009C3DD1" w:rsidRDefault="00C909DD" w:rsidP="00C909DD">
      <w:pPr>
        <w:pStyle w:val="CRCoverPage"/>
        <w:tabs>
          <w:tab w:val="right" w:pos="9639"/>
        </w:tabs>
        <w:spacing w:after="0"/>
        <w:rPr>
          <w:b/>
          <w:noProof/>
          <w:sz w:val="28"/>
          <w:lang w:eastAsia="zh-CN"/>
        </w:rPr>
      </w:pPr>
      <w:r w:rsidRPr="009C3DD1">
        <w:rPr>
          <w:b/>
          <w:noProof/>
          <w:sz w:val="24"/>
        </w:rPr>
        <w:t>3GPP TSG-</w:t>
      </w:r>
      <w:r w:rsidRPr="009C3DD1">
        <w:rPr>
          <w:b/>
          <w:noProof/>
          <w:sz w:val="24"/>
          <w:lang w:eastAsia="zh-CN"/>
        </w:rPr>
        <w:t xml:space="preserve">RAN </w:t>
      </w:r>
      <w:r w:rsidRPr="009C3DD1">
        <w:rPr>
          <w:b/>
          <w:noProof/>
          <w:sz w:val="24"/>
        </w:rPr>
        <w:t>Meeting #</w:t>
      </w:r>
      <w:r w:rsidR="00210BE0">
        <w:rPr>
          <w:rFonts w:hint="eastAsia"/>
          <w:b/>
          <w:noProof/>
          <w:sz w:val="24"/>
          <w:lang w:eastAsia="zh-CN"/>
        </w:rPr>
        <w:t>88</w:t>
      </w:r>
      <w:r>
        <w:rPr>
          <w:b/>
          <w:noProof/>
          <w:sz w:val="24"/>
          <w:lang w:eastAsia="zh-CN"/>
        </w:rPr>
        <w:t>-e</w:t>
      </w:r>
      <w:bookmarkStart w:id="0" w:name="_GoBack"/>
      <w:bookmarkEnd w:id="0"/>
      <w:r w:rsidRPr="009C3DD1">
        <w:rPr>
          <w:b/>
          <w:i/>
          <w:noProof/>
          <w:sz w:val="28"/>
        </w:rPr>
        <w:tab/>
      </w:r>
      <w:r w:rsidR="00AE36C2">
        <w:rPr>
          <w:rFonts w:hint="eastAsia"/>
          <w:b/>
          <w:noProof/>
          <w:sz w:val="28"/>
          <w:lang w:eastAsia="zh-CN"/>
        </w:rPr>
        <w:t>RP</w:t>
      </w:r>
      <w:r w:rsidRPr="009C3DD1">
        <w:rPr>
          <w:b/>
          <w:noProof/>
          <w:sz w:val="28"/>
          <w:lang w:eastAsia="zh-CN"/>
        </w:rPr>
        <w:t>-20</w:t>
      </w:r>
      <w:r w:rsidR="00AE36C2">
        <w:rPr>
          <w:rFonts w:hint="eastAsia"/>
          <w:b/>
          <w:noProof/>
          <w:sz w:val="28"/>
          <w:lang w:eastAsia="zh-CN"/>
        </w:rPr>
        <w:t>1334</w:t>
      </w:r>
    </w:p>
    <w:p w14:paraId="6905500D" w14:textId="52C0E4C9" w:rsidR="00C909DD" w:rsidRPr="009C3DD1" w:rsidRDefault="00C909DD" w:rsidP="00C909DD">
      <w:pPr>
        <w:pStyle w:val="CRCoverPage"/>
        <w:outlineLvl w:val="0"/>
        <w:rPr>
          <w:b/>
          <w:noProof/>
          <w:sz w:val="24"/>
        </w:rPr>
      </w:pPr>
      <w:r>
        <w:rPr>
          <w:b/>
          <w:noProof/>
          <w:sz w:val="24"/>
        </w:rPr>
        <w:t>E-meeting</w:t>
      </w:r>
      <w:r w:rsidRPr="009C3DD1">
        <w:rPr>
          <w:b/>
          <w:noProof/>
          <w:sz w:val="24"/>
        </w:rPr>
        <w:t xml:space="preserve">, </w:t>
      </w:r>
      <w:r w:rsidR="00210BE0" w:rsidRPr="00210BE0">
        <w:rPr>
          <w:b/>
          <w:noProof/>
          <w:sz w:val="24"/>
        </w:rPr>
        <w:t>June 29 - July 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14:paraId="3886D29E" w14:textId="77777777" w:rsidTr="00547111">
        <w:tc>
          <w:tcPr>
            <w:tcW w:w="9641" w:type="dxa"/>
            <w:gridSpan w:val="9"/>
            <w:tcBorders>
              <w:top w:val="single" w:sz="4" w:space="0" w:color="auto"/>
              <w:left w:val="single" w:sz="4" w:space="0" w:color="auto"/>
              <w:right w:val="single" w:sz="4" w:space="0" w:color="auto"/>
            </w:tcBorders>
          </w:tcPr>
          <w:p w14:paraId="0BDD0148" w14:textId="77777777"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14:paraId="788F8DC4" w14:textId="77777777" w:rsidTr="00547111">
        <w:tc>
          <w:tcPr>
            <w:tcW w:w="9641" w:type="dxa"/>
            <w:gridSpan w:val="9"/>
            <w:tcBorders>
              <w:left w:val="single" w:sz="4" w:space="0" w:color="auto"/>
              <w:right w:val="single" w:sz="4" w:space="0" w:color="auto"/>
            </w:tcBorders>
          </w:tcPr>
          <w:p w14:paraId="274AB85D" w14:textId="77777777" w:rsidR="001E41F3" w:rsidRPr="009C3DD1" w:rsidRDefault="001E41F3">
            <w:pPr>
              <w:pStyle w:val="CRCoverPage"/>
              <w:spacing w:after="0"/>
              <w:jc w:val="center"/>
              <w:rPr>
                <w:noProof/>
              </w:rPr>
            </w:pPr>
            <w:r w:rsidRPr="009C3DD1">
              <w:rPr>
                <w:b/>
                <w:noProof/>
                <w:sz w:val="32"/>
              </w:rPr>
              <w:t>CHANGE REQUEST</w:t>
            </w:r>
          </w:p>
        </w:tc>
      </w:tr>
      <w:tr w:rsidR="001E41F3" w:rsidRPr="009C3DD1" w14:paraId="1869F68D" w14:textId="77777777" w:rsidTr="00547111">
        <w:tc>
          <w:tcPr>
            <w:tcW w:w="9641" w:type="dxa"/>
            <w:gridSpan w:val="9"/>
            <w:tcBorders>
              <w:left w:val="single" w:sz="4" w:space="0" w:color="auto"/>
              <w:right w:val="single" w:sz="4" w:space="0" w:color="auto"/>
            </w:tcBorders>
          </w:tcPr>
          <w:p w14:paraId="363E8B12" w14:textId="77777777" w:rsidR="001E41F3" w:rsidRPr="009C3DD1" w:rsidRDefault="001E41F3">
            <w:pPr>
              <w:pStyle w:val="CRCoverPage"/>
              <w:spacing w:after="0"/>
              <w:rPr>
                <w:noProof/>
                <w:sz w:val="8"/>
                <w:szCs w:val="8"/>
              </w:rPr>
            </w:pPr>
          </w:p>
        </w:tc>
      </w:tr>
      <w:tr w:rsidR="001E41F3" w:rsidRPr="009C3DD1" w14:paraId="7C0E98C0" w14:textId="77777777" w:rsidTr="00547111">
        <w:tc>
          <w:tcPr>
            <w:tcW w:w="142" w:type="dxa"/>
            <w:tcBorders>
              <w:left w:val="single" w:sz="4" w:space="0" w:color="auto"/>
            </w:tcBorders>
          </w:tcPr>
          <w:p w14:paraId="34243DDD" w14:textId="77777777" w:rsidR="001E41F3" w:rsidRPr="009C3DD1" w:rsidRDefault="001E41F3">
            <w:pPr>
              <w:pStyle w:val="CRCoverPage"/>
              <w:spacing w:after="0"/>
              <w:jc w:val="right"/>
              <w:rPr>
                <w:noProof/>
              </w:rPr>
            </w:pPr>
          </w:p>
        </w:tc>
        <w:tc>
          <w:tcPr>
            <w:tcW w:w="1559" w:type="dxa"/>
            <w:shd w:val="pct30" w:color="FFFF00" w:fill="auto"/>
          </w:tcPr>
          <w:p w14:paraId="6D661B6D" w14:textId="77777777" w:rsidR="001E41F3" w:rsidRPr="009C3DD1" w:rsidRDefault="00721268" w:rsidP="00123304">
            <w:pPr>
              <w:pStyle w:val="CRCoverPage"/>
              <w:spacing w:after="0"/>
              <w:jc w:val="right"/>
              <w:rPr>
                <w:b/>
                <w:noProof/>
                <w:sz w:val="28"/>
                <w:lang w:eastAsia="zh-CN"/>
              </w:rPr>
            </w:pPr>
            <w:r w:rsidRPr="009C3DD1">
              <w:rPr>
                <w:b/>
                <w:noProof/>
                <w:sz w:val="28"/>
                <w:lang w:eastAsia="zh-CN"/>
              </w:rPr>
              <w:t>38.</w:t>
            </w:r>
            <w:r w:rsidR="00F73235" w:rsidRPr="009C3DD1">
              <w:rPr>
                <w:b/>
                <w:noProof/>
                <w:sz w:val="28"/>
                <w:lang w:eastAsia="zh-CN"/>
              </w:rPr>
              <w:t>4</w:t>
            </w:r>
            <w:r w:rsidR="00123304" w:rsidRPr="009C3DD1">
              <w:rPr>
                <w:b/>
                <w:noProof/>
                <w:sz w:val="28"/>
                <w:lang w:eastAsia="zh-CN"/>
              </w:rPr>
              <w:t>1</w:t>
            </w:r>
            <w:r w:rsidR="00F73235" w:rsidRPr="009C3DD1">
              <w:rPr>
                <w:b/>
                <w:noProof/>
                <w:sz w:val="28"/>
                <w:lang w:eastAsia="zh-CN"/>
              </w:rPr>
              <w:t>3</w:t>
            </w:r>
          </w:p>
        </w:tc>
        <w:tc>
          <w:tcPr>
            <w:tcW w:w="709" w:type="dxa"/>
          </w:tcPr>
          <w:p w14:paraId="01372421" w14:textId="77777777"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14:paraId="3B71BF75" w14:textId="77777777" w:rsidR="001E41F3" w:rsidRPr="009C3DD1" w:rsidRDefault="008F66DF" w:rsidP="00102E08">
            <w:pPr>
              <w:pStyle w:val="CRCoverPage"/>
              <w:spacing w:after="0"/>
              <w:rPr>
                <w:noProof/>
                <w:lang w:eastAsia="zh-CN"/>
              </w:rPr>
            </w:pPr>
            <w:r>
              <w:rPr>
                <w:b/>
                <w:noProof/>
                <w:sz w:val="28"/>
              </w:rPr>
              <w:t>03</w:t>
            </w:r>
            <w:r w:rsidR="00102E08">
              <w:rPr>
                <w:rFonts w:hint="eastAsia"/>
                <w:b/>
                <w:noProof/>
                <w:sz w:val="28"/>
                <w:lang w:eastAsia="zh-CN"/>
              </w:rPr>
              <w:t>78</w:t>
            </w:r>
          </w:p>
        </w:tc>
        <w:tc>
          <w:tcPr>
            <w:tcW w:w="709" w:type="dxa"/>
          </w:tcPr>
          <w:p w14:paraId="15CAD18F" w14:textId="77777777"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14:paraId="20D62907" w14:textId="73F24E95" w:rsidR="001E41F3" w:rsidRPr="009C3DD1" w:rsidRDefault="00077864" w:rsidP="00E13F3D">
            <w:pPr>
              <w:pStyle w:val="CRCoverPage"/>
              <w:spacing w:after="0"/>
              <w:jc w:val="center"/>
              <w:rPr>
                <w:b/>
                <w:noProof/>
                <w:lang w:eastAsia="zh-CN"/>
              </w:rPr>
            </w:pPr>
            <w:r>
              <w:rPr>
                <w:rFonts w:hint="eastAsia"/>
                <w:b/>
                <w:noProof/>
                <w:sz w:val="28"/>
                <w:lang w:eastAsia="zh-CN"/>
              </w:rPr>
              <w:t>2</w:t>
            </w:r>
          </w:p>
        </w:tc>
        <w:tc>
          <w:tcPr>
            <w:tcW w:w="2410" w:type="dxa"/>
          </w:tcPr>
          <w:p w14:paraId="52F0AF5C" w14:textId="77777777"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14:paraId="768430A3" w14:textId="77777777" w:rsidR="001E41F3" w:rsidRPr="009C3DD1" w:rsidRDefault="00123304" w:rsidP="00C678ED">
            <w:pPr>
              <w:pStyle w:val="CRCoverPage"/>
              <w:spacing w:after="0"/>
              <w:jc w:val="center"/>
              <w:rPr>
                <w:noProof/>
                <w:sz w:val="28"/>
                <w:lang w:eastAsia="zh-CN"/>
              </w:rPr>
            </w:pPr>
            <w:r w:rsidRPr="009C3DD1">
              <w:rPr>
                <w:noProof/>
                <w:sz w:val="28"/>
                <w:lang w:eastAsia="zh-CN"/>
              </w:rPr>
              <w:t>15.</w:t>
            </w:r>
            <w:r w:rsidR="00C678ED">
              <w:rPr>
                <w:rFonts w:hint="eastAsia"/>
                <w:noProof/>
                <w:sz w:val="28"/>
                <w:lang w:eastAsia="zh-CN"/>
              </w:rPr>
              <w:t>7</w:t>
            </w:r>
            <w:r w:rsidRPr="009C3DD1">
              <w:rPr>
                <w:noProof/>
                <w:sz w:val="28"/>
                <w:lang w:eastAsia="zh-CN"/>
              </w:rPr>
              <w:t>.0</w:t>
            </w:r>
          </w:p>
        </w:tc>
        <w:tc>
          <w:tcPr>
            <w:tcW w:w="143" w:type="dxa"/>
            <w:tcBorders>
              <w:right w:val="single" w:sz="4" w:space="0" w:color="auto"/>
            </w:tcBorders>
          </w:tcPr>
          <w:p w14:paraId="484AE3B6" w14:textId="77777777" w:rsidR="001E41F3" w:rsidRPr="009C3DD1" w:rsidRDefault="001E41F3">
            <w:pPr>
              <w:pStyle w:val="CRCoverPage"/>
              <w:spacing w:after="0"/>
              <w:rPr>
                <w:noProof/>
              </w:rPr>
            </w:pPr>
          </w:p>
        </w:tc>
      </w:tr>
      <w:tr w:rsidR="001E41F3" w:rsidRPr="009C3DD1" w14:paraId="4320E1C3" w14:textId="77777777" w:rsidTr="00547111">
        <w:tc>
          <w:tcPr>
            <w:tcW w:w="9641" w:type="dxa"/>
            <w:gridSpan w:val="9"/>
            <w:tcBorders>
              <w:left w:val="single" w:sz="4" w:space="0" w:color="auto"/>
              <w:right w:val="single" w:sz="4" w:space="0" w:color="auto"/>
            </w:tcBorders>
          </w:tcPr>
          <w:p w14:paraId="57070392" w14:textId="77777777" w:rsidR="001E41F3" w:rsidRPr="009C3DD1" w:rsidRDefault="001E41F3">
            <w:pPr>
              <w:pStyle w:val="CRCoverPage"/>
              <w:spacing w:after="0"/>
              <w:rPr>
                <w:noProof/>
              </w:rPr>
            </w:pPr>
          </w:p>
        </w:tc>
      </w:tr>
      <w:tr w:rsidR="001E41F3" w:rsidRPr="009C3DD1" w14:paraId="13BB245C" w14:textId="77777777" w:rsidTr="00547111">
        <w:tc>
          <w:tcPr>
            <w:tcW w:w="9641" w:type="dxa"/>
            <w:gridSpan w:val="9"/>
            <w:tcBorders>
              <w:top w:val="single" w:sz="4" w:space="0" w:color="auto"/>
            </w:tcBorders>
          </w:tcPr>
          <w:p w14:paraId="5F81DAFE" w14:textId="77777777" w:rsidR="001E41F3" w:rsidRPr="009C3DD1" w:rsidRDefault="001E41F3">
            <w:pPr>
              <w:pStyle w:val="CRCoverPage"/>
              <w:spacing w:after="0"/>
              <w:jc w:val="center"/>
              <w:rPr>
                <w:rFonts w:cs="Arial"/>
                <w:i/>
                <w:noProof/>
              </w:rPr>
            </w:pPr>
            <w:r w:rsidRPr="009C3DD1">
              <w:rPr>
                <w:rFonts w:cs="Arial"/>
                <w:i/>
                <w:noProof/>
              </w:rPr>
              <w:t xml:space="preserve">For </w:t>
            </w:r>
            <w:hyperlink r:id="rId9" w:anchor="_blank" w:history="1">
              <w:r w:rsidRPr="009C3DD1">
                <w:rPr>
                  <w:rStyle w:val="aa"/>
                  <w:rFonts w:cs="Arial"/>
                  <w:b/>
                  <w:i/>
                  <w:noProof/>
                  <w:color w:val="FF0000"/>
                </w:rPr>
                <w:t>HE</w:t>
              </w:r>
              <w:bookmarkStart w:id="1" w:name="_Hlt497126619"/>
              <w:r w:rsidRPr="009C3DD1">
                <w:rPr>
                  <w:rStyle w:val="aa"/>
                  <w:rFonts w:cs="Arial"/>
                  <w:b/>
                  <w:i/>
                  <w:noProof/>
                  <w:color w:val="FF0000"/>
                </w:rPr>
                <w:t>L</w:t>
              </w:r>
              <w:bookmarkEnd w:id="1"/>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10" w:history="1">
              <w:r w:rsidR="00DE34CF" w:rsidRPr="009C3DD1">
                <w:rPr>
                  <w:rStyle w:val="aa"/>
                  <w:rFonts w:cs="Arial"/>
                  <w:i/>
                  <w:noProof/>
                </w:rPr>
                <w:t>http://www.3gpp.org/Change-Requests</w:t>
              </w:r>
            </w:hyperlink>
            <w:r w:rsidR="00F25D98" w:rsidRPr="009C3DD1">
              <w:rPr>
                <w:rFonts w:cs="Arial"/>
                <w:i/>
                <w:noProof/>
              </w:rPr>
              <w:t>.</w:t>
            </w:r>
          </w:p>
        </w:tc>
      </w:tr>
      <w:tr w:rsidR="001E41F3" w:rsidRPr="009C3DD1" w14:paraId="6463889D" w14:textId="77777777" w:rsidTr="00547111">
        <w:tc>
          <w:tcPr>
            <w:tcW w:w="9641" w:type="dxa"/>
            <w:gridSpan w:val="9"/>
          </w:tcPr>
          <w:p w14:paraId="0D6E87FC" w14:textId="77777777" w:rsidR="001E41F3" w:rsidRPr="009C3DD1" w:rsidRDefault="001E41F3">
            <w:pPr>
              <w:pStyle w:val="CRCoverPage"/>
              <w:spacing w:after="0"/>
              <w:rPr>
                <w:noProof/>
                <w:sz w:val="8"/>
                <w:szCs w:val="8"/>
              </w:rPr>
            </w:pPr>
          </w:p>
        </w:tc>
      </w:tr>
    </w:tbl>
    <w:p w14:paraId="597CE678" w14:textId="77777777"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14:paraId="64B8A423" w14:textId="77777777" w:rsidTr="00A7671C">
        <w:tc>
          <w:tcPr>
            <w:tcW w:w="2835" w:type="dxa"/>
          </w:tcPr>
          <w:p w14:paraId="27A277F7" w14:textId="77777777"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14:paraId="1EE10790" w14:textId="77777777"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BE812" w14:textId="77777777" w:rsidR="00F25D98" w:rsidRPr="009C3DD1" w:rsidRDefault="00F25D98" w:rsidP="001E41F3">
            <w:pPr>
              <w:pStyle w:val="CRCoverPage"/>
              <w:spacing w:after="0"/>
              <w:jc w:val="center"/>
              <w:rPr>
                <w:b/>
                <w:caps/>
                <w:noProof/>
              </w:rPr>
            </w:pPr>
          </w:p>
        </w:tc>
        <w:tc>
          <w:tcPr>
            <w:tcW w:w="709" w:type="dxa"/>
            <w:tcBorders>
              <w:left w:val="single" w:sz="4" w:space="0" w:color="auto"/>
            </w:tcBorders>
          </w:tcPr>
          <w:p w14:paraId="2A32BC54" w14:textId="77777777"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FA86C" w14:textId="77777777" w:rsidR="00F25D98" w:rsidRPr="009C3DD1" w:rsidRDefault="00F25D98" w:rsidP="001E41F3">
            <w:pPr>
              <w:pStyle w:val="CRCoverPage"/>
              <w:spacing w:after="0"/>
              <w:jc w:val="center"/>
              <w:rPr>
                <w:b/>
                <w:caps/>
                <w:noProof/>
              </w:rPr>
            </w:pPr>
          </w:p>
        </w:tc>
        <w:tc>
          <w:tcPr>
            <w:tcW w:w="2126" w:type="dxa"/>
          </w:tcPr>
          <w:p w14:paraId="119D2322" w14:textId="77777777"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99868" w14:textId="77777777"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14:paraId="0C38AB72" w14:textId="77777777"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5E9D6" w14:textId="77777777" w:rsidR="00F25D98" w:rsidRPr="009C3DD1" w:rsidRDefault="008304A2" w:rsidP="001E41F3">
            <w:pPr>
              <w:pStyle w:val="CRCoverPage"/>
              <w:spacing w:after="0"/>
              <w:jc w:val="center"/>
              <w:rPr>
                <w:b/>
                <w:bCs/>
                <w:caps/>
                <w:noProof/>
                <w:lang w:eastAsia="zh-CN"/>
              </w:rPr>
            </w:pPr>
            <w:r>
              <w:rPr>
                <w:rFonts w:hint="eastAsia"/>
                <w:b/>
                <w:bCs/>
                <w:caps/>
                <w:noProof/>
                <w:lang w:eastAsia="zh-CN"/>
              </w:rPr>
              <w:t>X</w:t>
            </w:r>
          </w:p>
        </w:tc>
      </w:tr>
    </w:tbl>
    <w:p w14:paraId="1A7DB40D" w14:textId="77777777"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14:paraId="02593B70" w14:textId="77777777" w:rsidTr="00547111">
        <w:tc>
          <w:tcPr>
            <w:tcW w:w="9640" w:type="dxa"/>
            <w:gridSpan w:val="11"/>
          </w:tcPr>
          <w:p w14:paraId="63710853" w14:textId="77777777" w:rsidR="001E41F3" w:rsidRPr="009C3DD1" w:rsidRDefault="001E41F3">
            <w:pPr>
              <w:pStyle w:val="CRCoverPage"/>
              <w:spacing w:after="0"/>
              <w:rPr>
                <w:noProof/>
                <w:sz w:val="8"/>
                <w:szCs w:val="8"/>
              </w:rPr>
            </w:pPr>
          </w:p>
        </w:tc>
      </w:tr>
      <w:tr w:rsidR="001E41F3" w:rsidRPr="009C3DD1" w14:paraId="4CE3361D" w14:textId="77777777" w:rsidTr="00547111">
        <w:tc>
          <w:tcPr>
            <w:tcW w:w="1843" w:type="dxa"/>
            <w:tcBorders>
              <w:top w:val="single" w:sz="4" w:space="0" w:color="auto"/>
              <w:left w:val="single" w:sz="4" w:space="0" w:color="auto"/>
            </w:tcBorders>
          </w:tcPr>
          <w:p w14:paraId="3449DEA7" w14:textId="77777777"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14:paraId="10EF7188" w14:textId="77777777" w:rsidR="001E41F3" w:rsidRPr="009C3DD1" w:rsidRDefault="00123304">
            <w:pPr>
              <w:pStyle w:val="CRCoverPage"/>
              <w:spacing w:after="0"/>
              <w:ind w:left="100"/>
              <w:rPr>
                <w:noProof/>
                <w:lang w:eastAsia="zh-CN"/>
              </w:rPr>
            </w:pPr>
            <w:r w:rsidRPr="009C3DD1">
              <w:rPr>
                <w:noProof/>
                <w:lang w:eastAsia="zh-CN"/>
              </w:rPr>
              <w:t>Correction on AS rekeying handling</w:t>
            </w:r>
          </w:p>
        </w:tc>
      </w:tr>
      <w:tr w:rsidR="001E41F3" w:rsidRPr="009C3DD1" w14:paraId="48D80BC3" w14:textId="77777777" w:rsidTr="00547111">
        <w:tc>
          <w:tcPr>
            <w:tcW w:w="1843" w:type="dxa"/>
            <w:tcBorders>
              <w:left w:val="single" w:sz="4" w:space="0" w:color="auto"/>
            </w:tcBorders>
          </w:tcPr>
          <w:p w14:paraId="439FC9DB" w14:textId="77777777"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14:paraId="640FAFCC" w14:textId="77777777" w:rsidR="001E41F3" w:rsidRPr="009C3DD1" w:rsidRDefault="001E41F3">
            <w:pPr>
              <w:pStyle w:val="CRCoverPage"/>
              <w:spacing w:after="0"/>
              <w:rPr>
                <w:noProof/>
                <w:sz w:val="8"/>
                <w:szCs w:val="8"/>
              </w:rPr>
            </w:pPr>
          </w:p>
        </w:tc>
      </w:tr>
      <w:tr w:rsidR="001E41F3" w:rsidRPr="009C3DD1" w14:paraId="3BD5A105" w14:textId="77777777" w:rsidTr="00547111">
        <w:tc>
          <w:tcPr>
            <w:tcW w:w="1843" w:type="dxa"/>
            <w:tcBorders>
              <w:left w:val="single" w:sz="4" w:space="0" w:color="auto"/>
            </w:tcBorders>
          </w:tcPr>
          <w:p w14:paraId="23480BD6" w14:textId="77777777"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14:paraId="1DFADBF9" w14:textId="2886E574" w:rsidR="001E41F3" w:rsidRPr="009C3DD1" w:rsidRDefault="001E41F3">
            <w:pPr>
              <w:pStyle w:val="CRCoverPage"/>
              <w:spacing w:after="0"/>
              <w:ind w:left="100"/>
              <w:rPr>
                <w:noProof/>
                <w:lang w:eastAsia="zh-CN"/>
              </w:rPr>
            </w:pPr>
          </w:p>
        </w:tc>
      </w:tr>
      <w:tr w:rsidR="001E41F3" w:rsidRPr="009C3DD1" w14:paraId="172BB864" w14:textId="77777777" w:rsidTr="00547111">
        <w:tc>
          <w:tcPr>
            <w:tcW w:w="1843" w:type="dxa"/>
            <w:tcBorders>
              <w:left w:val="single" w:sz="4" w:space="0" w:color="auto"/>
            </w:tcBorders>
          </w:tcPr>
          <w:p w14:paraId="0D8F1430" w14:textId="77777777"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14:paraId="450620F9" w14:textId="16391FD5" w:rsidR="001E41F3" w:rsidRPr="009C3DD1" w:rsidRDefault="00AE36C2" w:rsidP="00547111">
            <w:pPr>
              <w:pStyle w:val="CRCoverPage"/>
              <w:spacing w:after="0"/>
              <w:ind w:left="100"/>
              <w:rPr>
                <w:noProof/>
                <w:lang w:eastAsia="zh-CN"/>
              </w:rPr>
            </w:pPr>
            <w:r w:rsidRPr="009C3DD1">
              <w:rPr>
                <w:noProof/>
                <w:lang w:eastAsia="zh-CN"/>
              </w:rPr>
              <w:t>CATT</w:t>
            </w:r>
            <w:r>
              <w:rPr>
                <w:rFonts w:hint="eastAsia"/>
                <w:noProof/>
                <w:lang w:eastAsia="zh-CN"/>
              </w:rPr>
              <w:t>, China Telecom</w:t>
            </w:r>
          </w:p>
        </w:tc>
      </w:tr>
      <w:tr w:rsidR="001E41F3" w:rsidRPr="009C3DD1" w14:paraId="3878AEA0" w14:textId="77777777" w:rsidTr="00547111">
        <w:tc>
          <w:tcPr>
            <w:tcW w:w="1843" w:type="dxa"/>
            <w:tcBorders>
              <w:left w:val="single" w:sz="4" w:space="0" w:color="auto"/>
            </w:tcBorders>
          </w:tcPr>
          <w:p w14:paraId="034D9632" w14:textId="77777777"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14:paraId="5287A2AD" w14:textId="77777777" w:rsidR="001E41F3" w:rsidRPr="009C3DD1" w:rsidRDefault="001E41F3">
            <w:pPr>
              <w:pStyle w:val="CRCoverPage"/>
              <w:spacing w:after="0"/>
              <w:rPr>
                <w:noProof/>
                <w:sz w:val="8"/>
                <w:szCs w:val="8"/>
              </w:rPr>
            </w:pPr>
          </w:p>
        </w:tc>
      </w:tr>
      <w:tr w:rsidR="001E41F3" w:rsidRPr="009C3DD1" w14:paraId="2D4FA972" w14:textId="77777777" w:rsidTr="00547111">
        <w:tc>
          <w:tcPr>
            <w:tcW w:w="1843" w:type="dxa"/>
            <w:tcBorders>
              <w:left w:val="single" w:sz="4" w:space="0" w:color="auto"/>
            </w:tcBorders>
          </w:tcPr>
          <w:p w14:paraId="08D01090" w14:textId="77777777"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14:paraId="31180F06" w14:textId="77777777" w:rsidR="001E41F3" w:rsidRPr="009C3DD1" w:rsidRDefault="00123304">
            <w:pPr>
              <w:pStyle w:val="CRCoverPage"/>
              <w:spacing w:after="0"/>
              <w:ind w:left="100"/>
              <w:rPr>
                <w:noProof/>
                <w:lang w:eastAsia="zh-CN"/>
              </w:rPr>
            </w:pPr>
            <w:r w:rsidRPr="009C3DD1">
              <w:rPr>
                <w:noProof/>
                <w:lang w:eastAsia="zh-CN"/>
              </w:rPr>
              <w:t>NR_newRAT-Core</w:t>
            </w:r>
          </w:p>
        </w:tc>
        <w:tc>
          <w:tcPr>
            <w:tcW w:w="567" w:type="dxa"/>
            <w:tcBorders>
              <w:left w:val="nil"/>
            </w:tcBorders>
          </w:tcPr>
          <w:p w14:paraId="03052131" w14:textId="77777777" w:rsidR="001E41F3" w:rsidRPr="009C3DD1" w:rsidRDefault="001E41F3">
            <w:pPr>
              <w:pStyle w:val="CRCoverPage"/>
              <w:spacing w:after="0"/>
              <w:ind w:right="100"/>
              <w:rPr>
                <w:noProof/>
              </w:rPr>
            </w:pPr>
          </w:p>
        </w:tc>
        <w:tc>
          <w:tcPr>
            <w:tcW w:w="1417" w:type="dxa"/>
            <w:gridSpan w:val="3"/>
            <w:tcBorders>
              <w:left w:val="nil"/>
            </w:tcBorders>
          </w:tcPr>
          <w:p w14:paraId="76D6F744" w14:textId="77777777"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14:paraId="2FD8DAD3" w14:textId="33136B93" w:rsidR="001E41F3" w:rsidRPr="009C3DD1" w:rsidRDefault="00FA7CCD" w:rsidP="00294116">
            <w:pPr>
              <w:pStyle w:val="CRCoverPage"/>
              <w:spacing w:after="0"/>
              <w:ind w:left="100"/>
              <w:rPr>
                <w:noProof/>
                <w:lang w:eastAsia="zh-CN"/>
              </w:rPr>
            </w:pPr>
            <w:r w:rsidRPr="009C3DD1">
              <w:rPr>
                <w:lang w:eastAsia="zh-CN"/>
              </w:rPr>
              <w:t>20</w:t>
            </w:r>
            <w:r w:rsidR="00294116">
              <w:rPr>
                <w:rFonts w:hint="eastAsia"/>
                <w:lang w:eastAsia="zh-CN"/>
              </w:rPr>
              <w:t>20</w:t>
            </w:r>
            <w:r w:rsidRPr="009C3DD1">
              <w:rPr>
                <w:lang w:eastAsia="zh-CN"/>
              </w:rPr>
              <w:t>-</w:t>
            </w:r>
            <w:r w:rsidR="00294116">
              <w:rPr>
                <w:rFonts w:hint="eastAsia"/>
                <w:lang w:eastAsia="zh-CN"/>
              </w:rPr>
              <w:t>0</w:t>
            </w:r>
            <w:r w:rsidR="00AE36C2">
              <w:rPr>
                <w:rFonts w:hint="eastAsia"/>
                <w:lang w:eastAsia="zh-CN"/>
              </w:rPr>
              <w:t>7</w:t>
            </w:r>
            <w:r w:rsidRPr="009C3DD1">
              <w:rPr>
                <w:lang w:eastAsia="zh-CN"/>
              </w:rPr>
              <w:t>-</w:t>
            </w:r>
            <w:r w:rsidR="00294116">
              <w:rPr>
                <w:rFonts w:hint="eastAsia"/>
                <w:lang w:eastAsia="zh-CN"/>
              </w:rPr>
              <w:t>02</w:t>
            </w:r>
          </w:p>
        </w:tc>
      </w:tr>
      <w:tr w:rsidR="001E41F3" w:rsidRPr="009C3DD1" w14:paraId="13748C64" w14:textId="77777777" w:rsidTr="00547111">
        <w:tc>
          <w:tcPr>
            <w:tcW w:w="1843" w:type="dxa"/>
            <w:tcBorders>
              <w:left w:val="single" w:sz="4" w:space="0" w:color="auto"/>
            </w:tcBorders>
          </w:tcPr>
          <w:p w14:paraId="64243741" w14:textId="77777777" w:rsidR="001E41F3" w:rsidRPr="009C3DD1" w:rsidRDefault="001E41F3">
            <w:pPr>
              <w:pStyle w:val="CRCoverPage"/>
              <w:spacing w:after="0"/>
              <w:rPr>
                <w:b/>
                <w:i/>
                <w:noProof/>
                <w:sz w:val="8"/>
                <w:szCs w:val="8"/>
              </w:rPr>
            </w:pPr>
          </w:p>
        </w:tc>
        <w:tc>
          <w:tcPr>
            <w:tcW w:w="1986" w:type="dxa"/>
            <w:gridSpan w:val="4"/>
          </w:tcPr>
          <w:p w14:paraId="5C68A555" w14:textId="77777777" w:rsidR="001E41F3" w:rsidRPr="009C3DD1" w:rsidRDefault="001E41F3">
            <w:pPr>
              <w:pStyle w:val="CRCoverPage"/>
              <w:spacing w:after="0"/>
              <w:rPr>
                <w:noProof/>
                <w:sz w:val="8"/>
                <w:szCs w:val="8"/>
              </w:rPr>
            </w:pPr>
          </w:p>
        </w:tc>
        <w:tc>
          <w:tcPr>
            <w:tcW w:w="2267" w:type="dxa"/>
            <w:gridSpan w:val="2"/>
          </w:tcPr>
          <w:p w14:paraId="359B9D39" w14:textId="77777777" w:rsidR="001E41F3" w:rsidRPr="009C3DD1" w:rsidRDefault="001E41F3">
            <w:pPr>
              <w:pStyle w:val="CRCoverPage"/>
              <w:spacing w:after="0"/>
              <w:rPr>
                <w:noProof/>
                <w:sz w:val="8"/>
                <w:szCs w:val="8"/>
              </w:rPr>
            </w:pPr>
          </w:p>
        </w:tc>
        <w:tc>
          <w:tcPr>
            <w:tcW w:w="1417" w:type="dxa"/>
            <w:gridSpan w:val="3"/>
          </w:tcPr>
          <w:p w14:paraId="2DEB6A67" w14:textId="77777777" w:rsidR="001E41F3" w:rsidRPr="009C3DD1" w:rsidRDefault="001E41F3">
            <w:pPr>
              <w:pStyle w:val="CRCoverPage"/>
              <w:spacing w:after="0"/>
              <w:rPr>
                <w:noProof/>
                <w:sz w:val="8"/>
                <w:szCs w:val="8"/>
              </w:rPr>
            </w:pPr>
          </w:p>
        </w:tc>
        <w:tc>
          <w:tcPr>
            <w:tcW w:w="2127" w:type="dxa"/>
            <w:tcBorders>
              <w:right w:val="single" w:sz="4" w:space="0" w:color="auto"/>
            </w:tcBorders>
          </w:tcPr>
          <w:p w14:paraId="3B5DAAF7" w14:textId="77777777" w:rsidR="001E41F3" w:rsidRPr="009C3DD1" w:rsidRDefault="001E41F3">
            <w:pPr>
              <w:pStyle w:val="CRCoverPage"/>
              <w:spacing w:after="0"/>
              <w:rPr>
                <w:noProof/>
                <w:sz w:val="8"/>
                <w:szCs w:val="8"/>
              </w:rPr>
            </w:pPr>
          </w:p>
        </w:tc>
      </w:tr>
      <w:tr w:rsidR="001E41F3" w:rsidRPr="009C3DD1" w14:paraId="0143662B" w14:textId="77777777" w:rsidTr="00547111">
        <w:trPr>
          <w:cantSplit/>
        </w:trPr>
        <w:tc>
          <w:tcPr>
            <w:tcW w:w="1843" w:type="dxa"/>
            <w:tcBorders>
              <w:left w:val="single" w:sz="4" w:space="0" w:color="auto"/>
            </w:tcBorders>
          </w:tcPr>
          <w:p w14:paraId="793A96D1" w14:textId="77777777"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14:paraId="57B8BC7F" w14:textId="77777777" w:rsidR="001E41F3" w:rsidRPr="009C3DD1" w:rsidRDefault="00123304" w:rsidP="00D24991">
            <w:pPr>
              <w:pStyle w:val="CRCoverPage"/>
              <w:spacing w:after="0"/>
              <w:ind w:left="100" w:right="-609"/>
              <w:rPr>
                <w:b/>
                <w:noProof/>
                <w:lang w:eastAsia="zh-CN"/>
              </w:rPr>
            </w:pPr>
            <w:r w:rsidRPr="009C3DD1">
              <w:rPr>
                <w:b/>
                <w:noProof/>
                <w:lang w:eastAsia="zh-CN"/>
              </w:rPr>
              <w:t>F</w:t>
            </w:r>
          </w:p>
        </w:tc>
        <w:tc>
          <w:tcPr>
            <w:tcW w:w="3402" w:type="dxa"/>
            <w:gridSpan w:val="5"/>
            <w:tcBorders>
              <w:left w:val="nil"/>
            </w:tcBorders>
          </w:tcPr>
          <w:p w14:paraId="6524359E" w14:textId="77777777" w:rsidR="001E41F3" w:rsidRPr="009C3DD1" w:rsidRDefault="001E41F3">
            <w:pPr>
              <w:pStyle w:val="CRCoverPage"/>
              <w:spacing w:after="0"/>
              <w:rPr>
                <w:noProof/>
              </w:rPr>
            </w:pPr>
          </w:p>
        </w:tc>
        <w:tc>
          <w:tcPr>
            <w:tcW w:w="1417" w:type="dxa"/>
            <w:gridSpan w:val="3"/>
            <w:tcBorders>
              <w:left w:val="nil"/>
            </w:tcBorders>
          </w:tcPr>
          <w:p w14:paraId="3929D44D" w14:textId="77777777"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14:paraId="14C26903" w14:textId="77777777" w:rsidR="001E41F3" w:rsidRPr="009C3DD1" w:rsidRDefault="00FA7CCD" w:rsidP="00123304">
            <w:pPr>
              <w:pStyle w:val="CRCoverPage"/>
              <w:spacing w:after="0"/>
              <w:ind w:left="100"/>
              <w:rPr>
                <w:noProof/>
                <w:lang w:eastAsia="zh-CN"/>
              </w:rPr>
            </w:pPr>
            <w:r w:rsidRPr="009C3DD1">
              <w:rPr>
                <w:lang w:eastAsia="zh-CN"/>
              </w:rPr>
              <w:t>Rel-1</w:t>
            </w:r>
            <w:r w:rsidR="00123304" w:rsidRPr="009C3DD1">
              <w:rPr>
                <w:lang w:eastAsia="zh-CN"/>
              </w:rPr>
              <w:t>5</w:t>
            </w:r>
          </w:p>
        </w:tc>
      </w:tr>
      <w:tr w:rsidR="001E41F3" w:rsidRPr="009C3DD1" w14:paraId="26BCAC3F" w14:textId="77777777" w:rsidTr="00547111">
        <w:tc>
          <w:tcPr>
            <w:tcW w:w="1843" w:type="dxa"/>
            <w:tcBorders>
              <w:left w:val="single" w:sz="4" w:space="0" w:color="auto"/>
              <w:bottom w:val="single" w:sz="4" w:space="0" w:color="auto"/>
            </w:tcBorders>
          </w:tcPr>
          <w:p w14:paraId="11B33D71" w14:textId="77777777" w:rsidR="001E41F3" w:rsidRPr="009C3DD1" w:rsidRDefault="001E41F3">
            <w:pPr>
              <w:pStyle w:val="CRCoverPage"/>
              <w:spacing w:after="0"/>
              <w:rPr>
                <w:b/>
                <w:i/>
                <w:noProof/>
              </w:rPr>
            </w:pPr>
          </w:p>
        </w:tc>
        <w:tc>
          <w:tcPr>
            <w:tcW w:w="4677" w:type="dxa"/>
            <w:gridSpan w:val="8"/>
            <w:tcBorders>
              <w:bottom w:val="single" w:sz="4" w:space="0" w:color="auto"/>
            </w:tcBorders>
          </w:tcPr>
          <w:p w14:paraId="2448C5E9" w14:textId="77777777"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14:paraId="16DD40EB" w14:textId="77777777"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1"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14:paraId="41103B38" w14:textId="77777777"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2" w:name="OLE_LINK1"/>
            <w:r w:rsidR="0051580D" w:rsidRPr="009C3DD1">
              <w:rPr>
                <w:i/>
                <w:noProof/>
                <w:sz w:val="18"/>
              </w:rPr>
              <w:t>Rel-13</w:t>
            </w:r>
            <w:r w:rsidR="0051580D" w:rsidRPr="009C3DD1">
              <w:rPr>
                <w:i/>
                <w:noProof/>
                <w:sz w:val="18"/>
              </w:rPr>
              <w:tab/>
              <w:t>(Release 13)</w:t>
            </w:r>
            <w:bookmarkEnd w:id="2"/>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14:paraId="3ECF9FEE" w14:textId="77777777" w:rsidTr="00547111">
        <w:tc>
          <w:tcPr>
            <w:tcW w:w="1843" w:type="dxa"/>
          </w:tcPr>
          <w:p w14:paraId="2F28C767" w14:textId="77777777" w:rsidR="001E41F3" w:rsidRPr="009C3DD1" w:rsidRDefault="001E41F3">
            <w:pPr>
              <w:pStyle w:val="CRCoverPage"/>
              <w:spacing w:after="0"/>
              <w:rPr>
                <w:b/>
                <w:i/>
                <w:noProof/>
                <w:sz w:val="8"/>
                <w:szCs w:val="8"/>
              </w:rPr>
            </w:pPr>
          </w:p>
        </w:tc>
        <w:tc>
          <w:tcPr>
            <w:tcW w:w="7797" w:type="dxa"/>
            <w:gridSpan w:val="10"/>
          </w:tcPr>
          <w:p w14:paraId="4A767E14" w14:textId="77777777" w:rsidR="001E41F3" w:rsidRPr="009C3DD1" w:rsidRDefault="001E41F3">
            <w:pPr>
              <w:pStyle w:val="CRCoverPage"/>
              <w:spacing w:after="0"/>
              <w:rPr>
                <w:noProof/>
                <w:sz w:val="8"/>
                <w:szCs w:val="8"/>
              </w:rPr>
            </w:pPr>
          </w:p>
        </w:tc>
      </w:tr>
      <w:tr w:rsidR="001E41F3" w:rsidRPr="009C3DD1" w14:paraId="16556ADF" w14:textId="77777777" w:rsidTr="00547111">
        <w:tc>
          <w:tcPr>
            <w:tcW w:w="2694" w:type="dxa"/>
            <w:gridSpan w:val="2"/>
            <w:tcBorders>
              <w:top w:val="single" w:sz="4" w:space="0" w:color="auto"/>
              <w:left w:val="single" w:sz="4" w:space="0" w:color="auto"/>
            </w:tcBorders>
          </w:tcPr>
          <w:p w14:paraId="3E373F0F" w14:textId="77777777"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14:paraId="687AF4DE" w14:textId="77777777" w:rsidR="00AB5072" w:rsidRDefault="00AB5072" w:rsidP="00AB5072">
            <w:pPr>
              <w:pStyle w:val="CRCoverPage"/>
              <w:spacing w:after="0"/>
              <w:ind w:leftChars="50" w:left="100"/>
              <w:rPr>
                <w:noProof/>
                <w:lang w:eastAsia="zh-CN"/>
              </w:rPr>
            </w:pPr>
            <w:r>
              <w:rPr>
                <w:rFonts w:hint="eastAsia"/>
                <w:noProof/>
                <w:lang w:eastAsia="zh-CN"/>
              </w:rPr>
              <w:t xml:space="preserve">Following text in 8.3.4.2 (handling </w:t>
            </w:r>
            <w:r w:rsidRPr="00CA6614">
              <w:rPr>
                <w:noProof/>
                <w:lang w:eastAsia="zh-CN"/>
              </w:rPr>
              <w:t>UE CONTEXT MODIFICATION REQUEST</w:t>
            </w:r>
            <w:r>
              <w:rPr>
                <w:rFonts w:hint="eastAsia"/>
                <w:noProof/>
                <w:lang w:eastAsia="zh-CN"/>
              </w:rPr>
              <w:t xml:space="preserve"> message)</w:t>
            </w:r>
            <w:r w:rsidRPr="00CA6614">
              <w:rPr>
                <w:rFonts w:hint="eastAsia"/>
                <w:noProof/>
                <w:lang w:eastAsia="zh-CN"/>
              </w:rPr>
              <w:t xml:space="preserve"> </w:t>
            </w:r>
            <w:r>
              <w:rPr>
                <w:rFonts w:hint="eastAsia"/>
                <w:noProof/>
                <w:lang w:eastAsia="zh-CN"/>
              </w:rPr>
              <w:t>is not accurate.</w:t>
            </w:r>
          </w:p>
          <w:p w14:paraId="5010E15B" w14:textId="77777777" w:rsidR="00AB5072" w:rsidRPr="00DF680C" w:rsidRDefault="00AB5072" w:rsidP="00AB5072">
            <w:pPr>
              <w:ind w:leftChars="50" w:left="100"/>
              <w:rPr>
                <w:i/>
                <w:lang w:eastAsia="zh-CN"/>
              </w:rPr>
            </w:pPr>
            <w:r w:rsidRPr="00DF680C">
              <w:rPr>
                <w:i/>
              </w:rPr>
              <w:t>Upon receipt of the</w:t>
            </w:r>
            <w:r w:rsidRPr="00DF680C">
              <w:rPr>
                <w:i/>
                <w:lang w:eastAsia="zh-CN"/>
              </w:rPr>
              <w:t xml:space="preserve"> UE CONTEXT</w:t>
            </w:r>
            <w:r w:rsidRPr="00DF680C">
              <w:rPr>
                <w:i/>
              </w:rPr>
              <w:t xml:space="preserve"> MODIFICATION REQUEST message the NG-RAN node shall</w:t>
            </w:r>
          </w:p>
          <w:p w14:paraId="32A251CD" w14:textId="77777777" w:rsidR="00AB5072" w:rsidRPr="00DF680C" w:rsidRDefault="00AB5072" w:rsidP="00AB5072">
            <w:pPr>
              <w:pStyle w:val="B1"/>
              <w:rPr>
                <w:i/>
              </w:rPr>
            </w:pPr>
            <w:r w:rsidRPr="00DF680C">
              <w:rPr>
                <w:i/>
              </w:rPr>
              <w:t>-</w:t>
            </w:r>
            <w:r w:rsidRPr="00DF680C">
              <w:rPr>
                <w:i/>
              </w:rPr>
              <w:tab/>
              <w:t>store the received Security Key IE and, if the NG-RAN node is required to activate security for the UE, take this security key into use.</w:t>
            </w:r>
          </w:p>
          <w:p w14:paraId="1828F4F9" w14:textId="77777777" w:rsidR="00AB5072" w:rsidRPr="00DF680C" w:rsidRDefault="00AB5072" w:rsidP="00AB5072">
            <w:pPr>
              <w:pStyle w:val="B1"/>
              <w:rPr>
                <w:i/>
              </w:rPr>
            </w:pPr>
            <w:r w:rsidRPr="00DF680C">
              <w:rPr>
                <w:i/>
              </w:rPr>
              <w:t>-</w:t>
            </w:r>
            <w:r w:rsidRPr="00DF680C">
              <w:rPr>
                <w:i/>
              </w:rPr>
              <w:tab/>
              <w:t xml:space="preserve">store the UE Security Capabilities IE and take them into use together with the received keys according to TS 33.501 [13]. </w:t>
            </w:r>
          </w:p>
          <w:p w14:paraId="764AC394" w14:textId="77777777" w:rsidR="00AB5072" w:rsidRPr="00DF680C" w:rsidRDefault="00AB5072" w:rsidP="00AB5072">
            <w:pPr>
              <w:pStyle w:val="B1"/>
              <w:rPr>
                <w:i/>
              </w:rPr>
            </w:pPr>
            <w:r w:rsidRPr="00DF680C">
              <w:rPr>
                <w:i/>
              </w:rPr>
              <w:t>-</w:t>
            </w:r>
            <w:r w:rsidRPr="00DF680C">
              <w:rPr>
                <w:i/>
              </w:rPr>
              <w:tab/>
              <w:t>store the Index to RAT/Frequency Selection Priority IE and use it as defined in TS 23.501 [9].</w:t>
            </w:r>
          </w:p>
          <w:p w14:paraId="2D3DFDC7" w14:textId="77777777" w:rsidR="00AB5072" w:rsidRPr="009C3DD1" w:rsidRDefault="00AB5072" w:rsidP="00AB5072">
            <w:pPr>
              <w:pStyle w:val="CRCoverPage"/>
              <w:spacing w:after="0"/>
              <w:ind w:left="100"/>
              <w:rPr>
                <w:noProof/>
                <w:lang w:val="en-US" w:eastAsia="zh-CN"/>
              </w:rPr>
            </w:pPr>
            <w:r>
              <w:rPr>
                <w:rFonts w:hint="eastAsia"/>
                <w:noProof/>
                <w:lang w:eastAsia="zh-CN"/>
              </w:rPr>
              <w:t xml:space="preserve">Firstly ,the </w:t>
            </w:r>
            <w:r w:rsidRPr="004A4FCD">
              <w:rPr>
                <w:rFonts w:hint="eastAsia"/>
                <w:i/>
                <w:noProof/>
                <w:lang w:eastAsia="zh-CN"/>
              </w:rPr>
              <w:t>Security Key</w:t>
            </w:r>
            <w:r>
              <w:rPr>
                <w:rFonts w:hint="eastAsia"/>
                <w:noProof/>
                <w:lang w:eastAsia="zh-CN"/>
              </w:rPr>
              <w:t xml:space="preserve"> IE is not mandatory included within the </w:t>
            </w:r>
            <w:r w:rsidRPr="00CA6614">
              <w:rPr>
                <w:noProof/>
                <w:lang w:eastAsia="zh-CN"/>
              </w:rPr>
              <w:t>UE CONTEXT MODIFICATION REQUEST</w:t>
            </w:r>
            <w:r>
              <w:rPr>
                <w:rFonts w:hint="eastAsia"/>
                <w:noProof/>
                <w:lang w:eastAsia="zh-CN"/>
              </w:rPr>
              <w:t xml:space="preserve"> message, and a</w:t>
            </w:r>
            <w:r w:rsidRPr="009C3DD1">
              <w:rPr>
                <w:noProof/>
                <w:lang w:eastAsia="zh-CN"/>
              </w:rPr>
              <w:t>ccording to TS </w:t>
            </w:r>
            <w:r>
              <w:rPr>
                <w:noProof/>
                <w:lang w:val="en-US" w:eastAsia="zh-CN"/>
              </w:rPr>
              <w:t>3</w:t>
            </w:r>
            <w:r>
              <w:rPr>
                <w:rFonts w:hint="eastAsia"/>
                <w:noProof/>
                <w:lang w:val="en-US" w:eastAsia="zh-CN"/>
              </w:rPr>
              <w:t>3.501, the only case when it is included is to trigger AS key re-keying, but the current description mistakenly copies the corresponding description for receiving INITIAL CONTEXT SETUP REQUEST and improper for this case, e.g. AS security must have been activated when receiving any UE CONTEXT MODIFICATION REQUEST message (thus there is no such case that</w:t>
            </w:r>
            <w:r>
              <w:rPr>
                <w:noProof/>
                <w:lang w:val="en-US" w:eastAsia="zh-CN"/>
              </w:rPr>
              <w:t xml:space="preserve"> “</w:t>
            </w:r>
            <w:r>
              <w:rPr>
                <w:rFonts w:hint="eastAsia"/>
                <w:noProof/>
                <w:lang w:val="en-US" w:eastAsia="zh-CN"/>
              </w:rPr>
              <w:t>the NG-RAN node is required to activate security for the UE</w:t>
            </w:r>
            <w:r>
              <w:rPr>
                <w:noProof/>
                <w:lang w:val="en-US" w:eastAsia="zh-CN"/>
              </w:rPr>
              <w:t>”</w:t>
            </w:r>
            <w:r>
              <w:rPr>
                <w:rFonts w:hint="eastAsia"/>
                <w:noProof/>
                <w:lang w:val="en-US" w:eastAsia="zh-CN"/>
              </w:rPr>
              <w:t>).</w:t>
            </w:r>
          </w:p>
          <w:p w14:paraId="3E3D7C42" w14:textId="77777777" w:rsidR="00AB5072" w:rsidRPr="00AB5072" w:rsidRDefault="00AB5072" w:rsidP="00AB5072">
            <w:pPr>
              <w:spacing w:after="0"/>
              <w:ind w:left="100"/>
              <w:rPr>
                <w:rFonts w:ascii="Arial" w:hAnsi="Arial"/>
                <w:noProof/>
                <w:lang w:eastAsia="zh-CN"/>
              </w:rPr>
            </w:pPr>
            <w:r w:rsidRPr="00AB5072">
              <w:rPr>
                <w:rFonts w:ascii="Arial" w:hAnsi="Arial" w:hint="eastAsia"/>
                <w:noProof/>
                <w:lang w:eastAsia="zh-CN"/>
              </w:rPr>
              <w:t>Secondly,all the three IEs are optional,the current desciption seems regarding the three IEs as madantory.</w:t>
            </w:r>
          </w:p>
          <w:p w14:paraId="57D4B5F5" w14:textId="77777777" w:rsidR="00D636CB" w:rsidRPr="009C3DD1" w:rsidRDefault="00D636CB" w:rsidP="00AC65FE">
            <w:pPr>
              <w:pStyle w:val="CRCoverPage"/>
              <w:spacing w:after="0"/>
              <w:ind w:left="100"/>
              <w:rPr>
                <w:noProof/>
                <w:lang w:eastAsia="zh-CN"/>
              </w:rPr>
            </w:pPr>
          </w:p>
        </w:tc>
      </w:tr>
      <w:tr w:rsidR="001E41F3" w:rsidRPr="009C3DD1" w14:paraId="5061388B" w14:textId="77777777" w:rsidTr="00547111">
        <w:tc>
          <w:tcPr>
            <w:tcW w:w="2694" w:type="dxa"/>
            <w:gridSpan w:val="2"/>
            <w:tcBorders>
              <w:left w:val="single" w:sz="4" w:space="0" w:color="auto"/>
            </w:tcBorders>
          </w:tcPr>
          <w:p w14:paraId="65F1B1F2"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04446EF4" w14:textId="77777777" w:rsidR="001E41F3" w:rsidRPr="009C3DD1" w:rsidRDefault="001E41F3">
            <w:pPr>
              <w:pStyle w:val="CRCoverPage"/>
              <w:spacing w:after="0"/>
              <w:rPr>
                <w:noProof/>
                <w:sz w:val="8"/>
                <w:szCs w:val="8"/>
              </w:rPr>
            </w:pPr>
          </w:p>
        </w:tc>
      </w:tr>
      <w:tr w:rsidR="001E41F3" w:rsidRPr="009C3DD1" w14:paraId="7E280F8A" w14:textId="77777777" w:rsidTr="00547111">
        <w:tc>
          <w:tcPr>
            <w:tcW w:w="2694" w:type="dxa"/>
            <w:gridSpan w:val="2"/>
            <w:tcBorders>
              <w:left w:val="single" w:sz="4" w:space="0" w:color="auto"/>
            </w:tcBorders>
          </w:tcPr>
          <w:p w14:paraId="3CC30549" w14:textId="77777777"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14:paraId="20AEA4BA" w14:textId="77777777" w:rsidR="00E52DEE" w:rsidRDefault="00765F24" w:rsidP="003F5473">
            <w:pPr>
              <w:pStyle w:val="CRCoverPage"/>
              <w:spacing w:after="0"/>
              <w:ind w:left="100"/>
              <w:rPr>
                <w:noProof/>
                <w:lang w:eastAsia="zh-CN"/>
              </w:rPr>
            </w:pPr>
            <w:r>
              <w:rPr>
                <w:rFonts w:hint="eastAsia"/>
                <w:noProof/>
                <w:lang w:eastAsia="zh-CN"/>
              </w:rPr>
              <w:t xml:space="preserve">Reorganise the </w:t>
            </w:r>
            <w:r w:rsidR="003F5473">
              <w:rPr>
                <w:rFonts w:hint="eastAsia"/>
                <w:noProof/>
                <w:lang w:eastAsia="zh-CN"/>
              </w:rPr>
              <w:t>text</w:t>
            </w:r>
            <w:r>
              <w:rPr>
                <w:rFonts w:hint="eastAsia"/>
                <w:noProof/>
                <w:lang w:eastAsia="zh-CN"/>
              </w:rPr>
              <w:t xml:space="preserve"> quoted above, clarifying that the </w:t>
            </w:r>
            <w:r w:rsidRPr="00765F24">
              <w:rPr>
                <w:rFonts w:hint="eastAsia"/>
                <w:i/>
                <w:noProof/>
                <w:lang w:eastAsia="zh-CN"/>
              </w:rPr>
              <w:t>Security Key</w:t>
            </w:r>
            <w:r>
              <w:rPr>
                <w:rFonts w:hint="eastAsia"/>
                <w:noProof/>
                <w:lang w:eastAsia="zh-CN"/>
              </w:rPr>
              <w:t xml:space="preserve"> IE is used to trigger AS rekeying.</w:t>
            </w:r>
          </w:p>
          <w:p w14:paraId="66F239ED" w14:textId="77777777" w:rsidR="00AB5072" w:rsidRDefault="00AB5072" w:rsidP="00AB5072">
            <w:pPr>
              <w:pStyle w:val="CRCoverPage"/>
              <w:spacing w:after="0"/>
              <w:ind w:left="100"/>
              <w:rPr>
                <w:noProof/>
                <w:lang w:eastAsia="zh-CN"/>
              </w:rPr>
            </w:pPr>
            <w:r>
              <w:rPr>
                <w:noProof/>
                <w:lang w:eastAsia="zh-CN"/>
              </w:rPr>
              <w:t>U</w:t>
            </w:r>
            <w:r>
              <w:rPr>
                <w:rFonts w:hint="eastAsia"/>
                <w:noProof/>
                <w:lang w:eastAsia="zh-CN"/>
              </w:rPr>
              <w:t xml:space="preserve">pdate the description on the above  three optional IEs </w:t>
            </w:r>
          </w:p>
          <w:p w14:paraId="75A52870" w14:textId="77777777" w:rsidR="00AB5072" w:rsidRPr="009C3DD1" w:rsidRDefault="00AB5072" w:rsidP="00AB5072">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14:paraId="5C0D4DBE" w14:textId="77777777" w:rsidR="00AB5072" w:rsidRPr="009C3DD1" w:rsidRDefault="00AB5072" w:rsidP="00AB5072">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14:paraId="056C5203" w14:textId="77777777" w:rsidR="00AB5072" w:rsidRPr="009C3DD1" w:rsidRDefault="00AB5072" w:rsidP="00AB5072">
            <w:pPr>
              <w:spacing w:after="0"/>
              <w:ind w:left="100"/>
              <w:rPr>
                <w:rFonts w:ascii="Arial" w:hAnsi="Arial"/>
                <w:noProof/>
                <w:lang w:eastAsia="zh-CN"/>
              </w:rPr>
            </w:pPr>
            <w:r w:rsidRPr="009C3DD1">
              <w:rPr>
                <w:rFonts w:ascii="Arial" w:hAnsi="Arial"/>
                <w:noProof/>
                <w:lang w:eastAsia="zh-CN"/>
              </w:rPr>
              <w:lastRenderedPageBreak/>
              <w:t xml:space="preserve">This CR only has an impact on the </w:t>
            </w:r>
            <w:r>
              <w:rPr>
                <w:rFonts w:ascii="Arial" w:hAnsi="Arial" w:hint="eastAsia"/>
                <w:noProof/>
                <w:lang w:eastAsia="zh-CN"/>
              </w:rPr>
              <w:t>AS security</w:t>
            </w:r>
            <w:r w:rsidRPr="009C3DD1">
              <w:rPr>
                <w:rFonts w:ascii="Arial" w:hAnsi="Arial"/>
                <w:noProof/>
                <w:lang w:eastAsia="zh-CN"/>
              </w:rPr>
              <w:t>.</w:t>
            </w:r>
          </w:p>
          <w:p w14:paraId="2792E45B" w14:textId="77777777" w:rsidR="00AB5072" w:rsidRDefault="00AB5072" w:rsidP="00AB5072">
            <w:pPr>
              <w:pStyle w:val="CRCoverPage"/>
              <w:spacing w:after="0"/>
              <w:ind w:left="100"/>
              <w:rPr>
                <w:noProof/>
                <w:lang w:eastAsia="zh-CN"/>
              </w:rPr>
            </w:pPr>
            <w:r w:rsidRPr="009C3DD1">
              <w:rPr>
                <w:noProof/>
                <w:lang w:eastAsia="zh-CN"/>
              </w:rPr>
              <w:t>This CR is backward compatible.</w:t>
            </w:r>
          </w:p>
          <w:p w14:paraId="494F316D" w14:textId="77777777" w:rsidR="00AB5072" w:rsidRPr="00AB5072" w:rsidRDefault="00AB5072" w:rsidP="003F5473">
            <w:pPr>
              <w:pStyle w:val="CRCoverPage"/>
              <w:spacing w:after="0"/>
              <w:ind w:left="100"/>
              <w:rPr>
                <w:noProof/>
                <w:lang w:eastAsia="zh-CN"/>
              </w:rPr>
            </w:pPr>
          </w:p>
        </w:tc>
      </w:tr>
      <w:tr w:rsidR="001E41F3" w:rsidRPr="009C3DD1" w14:paraId="23836D5E" w14:textId="77777777" w:rsidTr="00547111">
        <w:tc>
          <w:tcPr>
            <w:tcW w:w="2694" w:type="dxa"/>
            <w:gridSpan w:val="2"/>
            <w:tcBorders>
              <w:left w:val="single" w:sz="4" w:space="0" w:color="auto"/>
            </w:tcBorders>
          </w:tcPr>
          <w:p w14:paraId="61E92561"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484BEB01" w14:textId="77777777" w:rsidR="001E41F3" w:rsidRPr="009C3DD1" w:rsidRDefault="001E41F3">
            <w:pPr>
              <w:pStyle w:val="CRCoverPage"/>
              <w:spacing w:after="0"/>
              <w:rPr>
                <w:noProof/>
                <w:sz w:val="8"/>
                <w:szCs w:val="8"/>
              </w:rPr>
            </w:pPr>
          </w:p>
        </w:tc>
      </w:tr>
      <w:tr w:rsidR="001E41F3" w:rsidRPr="009C3DD1" w14:paraId="0151EDF1" w14:textId="77777777" w:rsidTr="00547111">
        <w:tc>
          <w:tcPr>
            <w:tcW w:w="2694" w:type="dxa"/>
            <w:gridSpan w:val="2"/>
            <w:tcBorders>
              <w:left w:val="single" w:sz="4" w:space="0" w:color="auto"/>
              <w:bottom w:val="single" w:sz="4" w:space="0" w:color="auto"/>
            </w:tcBorders>
          </w:tcPr>
          <w:p w14:paraId="04076720" w14:textId="77777777"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BDE0A" w14:textId="77777777" w:rsidR="00134C02" w:rsidRPr="009C3DD1" w:rsidRDefault="003F5473" w:rsidP="00D73094">
            <w:pPr>
              <w:pStyle w:val="CRCoverPage"/>
              <w:spacing w:after="0"/>
              <w:ind w:left="100"/>
              <w:rPr>
                <w:noProof/>
                <w:lang w:eastAsia="zh-CN"/>
              </w:rPr>
            </w:pPr>
            <w:r>
              <w:rPr>
                <w:rFonts w:hint="eastAsia"/>
                <w:noProof/>
                <w:lang w:eastAsia="zh-CN"/>
              </w:rPr>
              <w:t>The semantic description is incorrect.</w:t>
            </w:r>
          </w:p>
        </w:tc>
      </w:tr>
      <w:tr w:rsidR="001E41F3" w:rsidRPr="009C3DD1" w14:paraId="25577CFB" w14:textId="77777777" w:rsidTr="00547111">
        <w:tc>
          <w:tcPr>
            <w:tcW w:w="2694" w:type="dxa"/>
            <w:gridSpan w:val="2"/>
          </w:tcPr>
          <w:p w14:paraId="3F21F4E4" w14:textId="77777777" w:rsidR="001E41F3" w:rsidRPr="009C3DD1" w:rsidRDefault="001E41F3">
            <w:pPr>
              <w:pStyle w:val="CRCoverPage"/>
              <w:spacing w:after="0"/>
              <w:rPr>
                <w:b/>
                <w:i/>
                <w:noProof/>
                <w:sz w:val="8"/>
                <w:szCs w:val="8"/>
              </w:rPr>
            </w:pPr>
          </w:p>
        </w:tc>
        <w:tc>
          <w:tcPr>
            <w:tcW w:w="6946" w:type="dxa"/>
            <w:gridSpan w:val="9"/>
          </w:tcPr>
          <w:p w14:paraId="14BCAD77" w14:textId="77777777" w:rsidR="001E41F3" w:rsidRPr="009C3DD1" w:rsidRDefault="001E41F3">
            <w:pPr>
              <w:pStyle w:val="CRCoverPage"/>
              <w:spacing w:after="0"/>
              <w:rPr>
                <w:noProof/>
                <w:sz w:val="8"/>
                <w:szCs w:val="8"/>
              </w:rPr>
            </w:pPr>
          </w:p>
        </w:tc>
      </w:tr>
      <w:tr w:rsidR="001E41F3" w:rsidRPr="009C3DD1" w14:paraId="09E895F2" w14:textId="77777777" w:rsidTr="00547111">
        <w:tc>
          <w:tcPr>
            <w:tcW w:w="2694" w:type="dxa"/>
            <w:gridSpan w:val="2"/>
            <w:tcBorders>
              <w:top w:val="single" w:sz="4" w:space="0" w:color="auto"/>
              <w:left w:val="single" w:sz="4" w:space="0" w:color="auto"/>
            </w:tcBorders>
          </w:tcPr>
          <w:p w14:paraId="28627F5A" w14:textId="77777777"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14:paraId="65BC7530" w14:textId="77777777" w:rsidR="001E41F3" w:rsidRPr="009C3DD1" w:rsidRDefault="00A24B99" w:rsidP="001C1849">
            <w:pPr>
              <w:pStyle w:val="CRCoverPage"/>
              <w:spacing w:after="0"/>
              <w:ind w:left="100"/>
              <w:rPr>
                <w:noProof/>
                <w:lang w:eastAsia="zh-CN"/>
              </w:rPr>
            </w:pPr>
            <w:r w:rsidRPr="009C3DD1">
              <w:rPr>
                <w:noProof/>
                <w:lang w:eastAsia="zh-CN"/>
              </w:rPr>
              <w:t>8.3.4.2</w:t>
            </w:r>
          </w:p>
        </w:tc>
      </w:tr>
      <w:tr w:rsidR="001E41F3" w:rsidRPr="009C3DD1" w14:paraId="5148DB25" w14:textId="77777777" w:rsidTr="00547111">
        <w:tc>
          <w:tcPr>
            <w:tcW w:w="2694" w:type="dxa"/>
            <w:gridSpan w:val="2"/>
            <w:tcBorders>
              <w:left w:val="single" w:sz="4" w:space="0" w:color="auto"/>
            </w:tcBorders>
          </w:tcPr>
          <w:p w14:paraId="3ACD20C8"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6A6F7783" w14:textId="77777777" w:rsidR="001E41F3" w:rsidRPr="009C3DD1" w:rsidRDefault="001E41F3">
            <w:pPr>
              <w:pStyle w:val="CRCoverPage"/>
              <w:spacing w:after="0"/>
              <w:rPr>
                <w:noProof/>
                <w:sz w:val="8"/>
                <w:szCs w:val="8"/>
              </w:rPr>
            </w:pPr>
          </w:p>
        </w:tc>
      </w:tr>
      <w:tr w:rsidR="001E41F3" w:rsidRPr="009C3DD1" w14:paraId="385054E0" w14:textId="77777777" w:rsidTr="00547111">
        <w:tc>
          <w:tcPr>
            <w:tcW w:w="2694" w:type="dxa"/>
            <w:gridSpan w:val="2"/>
            <w:tcBorders>
              <w:left w:val="single" w:sz="4" w:space="0" w:color="auto"/>
            </w:tcBorders>
          </w:tcPr>
          <w:p w14:paraId="730BEC43" w14:textId="77777777"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3ADAB" w14:textId="77777777"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A3F2F" w14:textId="77777777" w:rsidR="001E41F3" w:rsidRPr="009C3DD1" w:rsidRDefault="001E41F3">
            <w:pPr>
              <w:pStyle w:val="CRCoverPage"/>
              <w:spacing w:after="0"/>
              <w:jc w:val="center"/>
              <w:rPr>
                <w:b/>
                <w:caps/>
                <w:noProof/>
              </w:rPr>
            </w:pPr>
            <w:r w:rsidRPr="009C3DD1">
              <w:rPr>
                <w:b/>
                <w:caps/>
                <w:noProof/>
              </w:rPr>
              <w:t>N</w:t>
            </w:r>
          </w:p>
        </w:tc>
        <w:tc>
          <w:tcPr>
            <w:tcW w:w="2977" w:type="dxa"/>
            <w:gridSpan w:val="4"/>
          </w:tcPr>
          <w:p w14:paraId="42B69B2E" w14:textId="77777777"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C1AE2" w14:textId="77777777" w:rsidR="001E41F3" w:rsidRPr="009C3DD1" w:rsidRDefault="001E41F3">
            <w:pPr>
              <w:pStyle w:val="CRCoverPage"/>
              <w:spacing w:after="0"/>
              <w:ind w:left="99"/>
              <w:rPr>
                <w:noProof/>
              </w:rPr>
            </w:pPr>
          </w:p>
        </w:tc>
      </w:tr>
      <w:tr w:rsidR="001E41F3" w:rsidRPr="009C3DD1" w14:paraId="27FAA9C4" w14:textId="77777777" w:rsidTr="00547111">
        <w:tc>
          <w:tcPr>
            <w:tcW w:w="2694" w:type="dxa"/>
            <w:gridSpan w:val="2"/>
            <w:tcBorders>
              <w:left w:val="single" w:sz="4" w:space="0" w:color="auto"/>
            </w:tcBorders>
          </w:tcPr>
          <w:p w14:paraId="7CD4EA1E" w14:textId="77777777"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66B73" w14:textId="77777777"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4D9A4" w14:textId="77777777" w:rsidR="001E41F3" w:rsidRPr="009C3DD1" w:rsidRDefault="006D5592">
            <w:pPr>
              <w:pStyle w:val="CRCoverPage"/>
              <w:spacing w:after="0"/>
              <w:jc w:val="center"/>
              <w:rPr>
                <w:b/>
                <w:caps/>
                <w:noProof/>
                <w:lang w:eastAsia="zh-CN"/>
              </w:rPr>
            </w:pPr>
            <w:r w:rsidRPr="009C3DD1">
              <w:rPr>
                <w:b/>
                <w:caps/>
                <w:noProof/>
                <w:lang w:eastAsia="zh-CN"/>
              </w:rPr>
              <w:t>X</w:t>
            </w:r>
          </w:p>
        </w:tc>
        <w:tc>
          <w:tcPr>
            <w:tcW w:w="2977" w:type="dxa"/>
            <w:gridSpan w:val="4"/>
          </w:tcPr>
          <w:p w14:paraId="7F4E51A0" w14:textId="77777777"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14:paraId="7A9E5A49" w14:textId="77777777" w:rsidR="001E41F3" w:rsidRPr="009C3DD1" w:rsidRDefault="00145D43" w:rsidP="00A24B99">
            <w:pPr>
              <w:pStyle w:val="CRCoverPage"/>
              <w:spacing w:after="0"/>
              <w:ind w:left="99"/>
              <w:rPr>
                <w:noProof/>
              </w:rPr>
            </w:pPr>
            <w:r w:rsidRPr="009C3DD1">
              <w:rPr>
                <w:noProof/>
              </w:rPr>
              <w:t>TS</w:t>
            </w:r>
            <w:r w:rsidR="00A24B99" w:rsidRPr="009C3DD1">
              <w:rPr>
                <w:noProof/>
                <w:lang w:eastAsia="zh-CN"/>
              </w:rPr>
              <w:t>/TR</w:t>
            </w:r>
            <w:r w:rsidRPr="009C3DD1">
              <w:rPr>
                <w:noProof/>
              </w:rPr>
              <w:t xml:space="preserve"> </w:t>
            </w:r>
            <w:r w:rsidR="00A24B99" w:rsidRPr="009C3DD1">
              <w:rPr>
                <w:noProof/>
              </w:rPr>
              <w:t>...</w:t>
            </w:r>
            <w:r w:rsidR="00A24B99" w:rsidRPr="009C3DD1">
              <w:rPr>
                <w:noProof/>
                <w:lang w:eastAsia="zh-CN"/>
              </w:rPr>
              <w:t xml:space="preserve"> </w:t>
            </w:r>
            <w:r w:rsidRPr="009C3DD1">
              <w:rPr>
                <w:noProof/>
              </w:rPr>
              <w:t xml:space="preserve">CR </w:t>
            </w:r>
            <w:r w:rsidR="00A24B99" w:rsidRPr="009C3DD1">
              <w:rPr>
                <w:noProof/>
              </w:rPr>
              <w:t>...</w:t>
            </w:r>
            <w:r w:rsidRPr="009C3DD1">
              <w:rPr>
                <w:noProof/>
              </w:rPr>
              <w:t xml:space="preserve"> </w:t>
            </w:r>
          </w:p>
        </w:tc>
      </w:tr>
      <w:tr w:rsidR="001E41F3" w:rsidRPr="009C3DD1" w14:paraId="27A50DBD" w14:textId="77777777" w:rsidTr="00547111">
        <w:tc>
          <w:tcPr>
            <w:tcW w:w="2694" w:type="dxa"/>
            <w:gridSpan w:val="2"/>
            <w:tcBorders>
              <w:left w:val="single" w:sz="4" w:space="0" w:color="auto"/>
            </w:tcBorders>
          </w:tcPr>
          <w:p w14:paraId="564F98CC" w14:textId="77777777"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5A6B8" w14:textId="77777777"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9CE2A" w14:textId="77777777"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14:paraId="1966FBA0" w14:textId="77777777"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14:paraId="1ECFDEDA" w14:textId="77777777" w:rsidR="001E41F3" w:rsidRPr="009C3DD1" w:rsidRDefault="00145D43">
            <w:pPr>
              <w:pStyle w:val="CRCoverPage"/>
              <w:spacing w:after="0"/>
              <w:ind w:left="99"/>
              <w:rPr>
                <w:noProof/>
              </w:rPr>
            </w:pPr>
            <w:r w:rsidRPr="009C3DD1">
              <w:rPr>
                <w:noProof/>
              </w:rPr>
              <w:t xml:space="preserve">TS/TR ... CR ... </w:t>
            </w:r>
          </w:p>
        </w:tc>
      </w:tr>
      <w:tr w:rsidR="001E41F3" w:rsidRPr="009C3DD1" w14:paraId="075817AC" w14:textId="77777777" w:rsidTr="00547111">
        <w:tc>
          <w:tcPr>
            <w:tcW w:w="2694" w:type="dxa"/>
            <w:gridSpan w:val="2"/>
            <w:tcBorders>
              <w:left w:val="single" w:sz="4" w:space="0" w:color="auto"/>
            </w:tcBorders>
          </w:tcPr>
          <w:p w14:paraId="020CDC83" w14:textId="77777777"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14:paraId="427440B1" w14:textId="77777777"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29B80" w14:textId="77777777"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14:paraId="107435C6" w14:textId="77777777"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14:paraId="553FB037" w14:textId="77777777"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14:paraId="3BC6EA88" w14:textId="77777777" w:rsidTr="008863B9">
        <w:tc>
          <w:tcPr>
            <w:tcW w:w="2694" w:type="dxa"/>
            <w:gridSpan w:val="2"/>
            <w:tcBorders>
              <w:left w:val="single" w:sz="4" w:space="0" w:color="auto"/>
            </w:tcBorders>
          </w:tcPr>
          <w:p w14:paraId="5990C9A5" w14:textId="77777777" w:rsidR="001E41F3" w:rsidRPr="009C3DD1" w:rsidRDefault="001E41F3">
            <w:pPr>
              <w:pStyle w:val="CRCoverPage"/>
              <w:spacing w:after="0"/>
              <w:rPr>
                <w:b/>
                <w:i/>
                <w:noProof/>
              </w:rPr>
            </w:pPr>
          </w:p>
        </w:tc>
        <w:tc>
          <w:tcPr>
            <w:tcW w:w="6946" w:type="dxa"/>
            <w:gridSpan w:val="9"/>
            <w:tcBorders>
              <w:right w:val="single" w:sz="4" w:space="0" w:color="auto"/>
            </w:tcBorders>
          </w:tcPr>
          <w:p w14:paraId="2294A692" w14:textId="77777777" w:rsidR="001E41F3" w:rsidRPr="009C3DD1" w:rsidRDefault="001E41F3">
            <w:pPr>
              <w:pStyle w:val="CRCoverPage"/>
              <w:spacing w:after="0"/>
              <w:rPr>
                <w:noProof/>
              </w:rPr>
            </w:pPr>
          </w:p>
        </w:tc>
      </w:tr>
      <w:tr w:rsidR="001E41F3" w:rsidRPr="009C3DD1" w14:paraId="25B84DE0" w14:textId="77777777" w:rsidTr="008863B9">
        <w:tc>
          <w:tcPr>
            <w:tcW w:w="2694" w:type="dxa"/>
            <w:gridSpan w:val="2"/>
            <w:tcBorders>
              <w:left w:val="single" w:sz="4" w:space="0" w:color="auto"/>
              <w:bottom w:val="single" w:sz="4" w:space="0" w:color="auto"/>
            </w:tcBorders>
          </w:tcPr>
          <w:p w14:paraId="592045C9" w14:textId="77777777"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14:paraId="46221CD1" w14:textId="77777777" w:rsidR="001E41F3" w:rsidRPr="009C3DD1" w:rsidRDefault="001E41F3">
            <w:pPr>
              <w:pStyle w:val="CRCoverPage"/>
              <w:spacing w:after="0"/>
              <w:ind w:left="100"/>
              <w:rPr>
                <w:noProof/>
              </w:rPr>
            </w:pPr>
          </w:p>
        </w:tc>
      </w:tr>
      <w:tr w:rsidR="008863B9" w:rsidRPr="009C3DD1" w14:paraId="6A8AB7A9" w14:textId="77777777" w:rsidTr="008863B9">
        <w:tc>
          <w:tcPr>
            <w:tcW w:w="2694" w:type="dxa"/>
            <w:gridSpan w:val="2"/>
            <w:tcBorders>
              <w:top w:val="single" w:sz="4" w:space="0" w:color="auto"/>
              <w:bottom w:val="single" w:sz="4" w:space="0" w:color="auto"/>
            </w:tcBorders>
          </w:tcPr>
          <w:p w14:paraId="2A905CF3" w14:textId="77777777"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A9032" w14:textId="77777777" w:rsidR="008863B9" w:rsidRPr="009C3DD1" w:rsidRDefault="008863B9">
            <w:pPr>
              <w:pStyle w:val="CRCoverPage"/>
              <w:spacing w:after="0"/>
              <w:ind w:left="100"/>
              <w:rPr>
                <w:noProof/>
                <w:sz w:val="8"/>
                <w:szCs w:val="8"/>
              </w:rPr>
            </w:pPr>
          </w:p>
        </w:tc>
      </w:tr>
      <w:tr w:rsidR="008863B9" w:rsidRPr="009C3DD1" w14:paraId="7443C5FF" w14:textId="77777777" w:rsidTr="008863B9">
        <w:tc>
          <w:tcPr>
            <w:tcW w:w="2694" w:type="dxa"/>
            <w:gridSpan w:val="2"/>
            <w:tcBorders>
              <w:top w:val="single" w:sz="4" w:space="0" w:color="auto"/>
              <w:left w:val="single" w:sz="4" w:space="0" w:color="auto"/>
              <w:bottom w:val="single" w:sz="4" w:space="0" w:color="auto"/>
            </w:tcBorders>
          </w:tcPr>
          <w:p w14:paraId="66B4C501" w14:textId="77777777"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EE30A" w14:textId="248797DA" w:rsidR="004A1F79" w:rsidRDefault="004A1F79" w:rsidP="004A1F79">
            <w:pPr>
              <w:pStyle w:val="CRCoverPage"/>
              <w:spacing w:after="0"/>
              <w:ind w:left="100"/>
              <w:rPr>
                <w:noProof/>
                <w:lang w:eastAsia="zh-CN"/>
              </w:rPr>
            </w:pPr>
            <w:r>
              <w:rPr>
                <w:rFonts w:hint="eastAsia"/>
                <w:noProof/>
                <w:lang w:eastAsia="zh-CN"/>
              </w:rPr>
              <w:t>Rev0</w:t>
            </w:r>
            <w:r>
              <w:rPr>
                <w:rFonts w:hint="eastAsia"/>
                <w:noProof/>
                <w:lang w:eastAsia="zh-CN"/>
              </w:rPr>
              <w:t>：</w:t>
            </w:r>
            <w:r>
              <w:rPr>
                <w:rFonts w:hint="eastAsia"/>
                <w:noProof/>
                <w:lang w:eastAsia="zh-CN"/>
              </w:rPr>
              <w:t>C</w:t>
            </w:r>
            <w:r>
              <w:rPr>
                <w:rFonts w:hint="eastAsia"/>
                <w:noProof/>
                <w:lang w:eastAsia="zh-CN"/>
              </w:rPr>
              <w:t xml:space="preserve">larifying that the </w:t>
            </w:r>
            <w:r w:rsidRPr="00765F24">
              <w:rPr>
                <w:rFonts w:hint="eastAsia"/>
                <w:i/>
                <w:noProof/>
                <w:lang w:eastAsia="zh-CN"/>
              </w:rPr>
              <w:t>Security Key</w:t>
            </w:r>
            <w:r>
              <w:rPr>
                <w:rFonts w:hint="eastAsia"/>
                <w:noProof/>
                <w:lang w:eastAsia="zh-CN"/>
              </w:rPr>
              <w:t xml:space="preserve"> IE is used to trigger AS rekeying.</w:t>
            </w:r>
          </w:p>
          <w:p w14:paraId="4B25888A" w14:textId="340995A2" w:rsidR="004A1F79" w:rsidRDefault="004A1F79" w:rsidP="004A1F79">
            <w:pPr>
              <w:pStyle w:val="CRCoverPage"/>
              <w:spacing w:after="0"/>
              <w:ind w:left="100"/>
              <w:rPr>
                <w:rFonts w:hint="eastAsia"/>
                <w:noProof/>
                <w:lang w:eastAsia="zh-CN"/>
              </w:rPr>
            </w:pPr>
            <w:r>
              <w:rPr>
                <w:noProof/>
                <w:lang w:eastAsia="zh-CN"/>
              </w:rPr>
              <w:t>U</w:t>
            </w:r>
            <w:r>
              <w:rPr>
                <w:rFonts w:hint="eastAsia"/>
                <w:noProof/>
                <w:lang w:eastAsia="zh-CN"/>
              </w:rPr>
              <w:t xml:space="preserve">pdate the description on </w:t>
            </w:r>
            <w:r>
              <w:rPr>
                <w:rFonts w:hint="eastAsia"/>
                <w:noProof/>
                <w:lang w:eastAsia="zh-CN"/>
              </w:rPr>
              <w:t>three optional IEs</w:t>
            </w:r>
            <w:r w:rsidR="00746164">
              <w:rPr>
                <w:rFonts w:hint="eastAsia"/>
                <w:noProof/>
                <w:lang w:eastAsia="zh-CN"/>
              </w:rPr>
              <w:t>.</w:t>
            </w:r>
          </w:p>
          <w:p w14:paraId="79F3F5F6" w14:textId="51E407BC" w:rsidR="004A1F79" w:rsidRDefault="004A1F79" w:rsidP="004A1F79">
            <w:pPr>
              <w:pStyle w:val="CRCoverPage"/>
              <w:spacing w:after="0"/>
              <w:ind w:left="100"/>
              <w:rPr>
                <w:rFonts w:hint="eastAsia"/>
                <w:noProof/>
                <w:lang w:eastAsia="zh-CN"/>
              </w:rPr>
            </w:pPr>
            <w:r>
              <w:rPr>
                <w:noProof/>
              </w:rPr>
              <w:t xml:space="preserve">Rev1: </w:t>
            </w:r>
            <w:r>
              <w:rPr>
                <w:rFonts w:hint="eastAsia"/>
                <w:noProof/>
                <w:lang w:eastAsia="zh-CN"/>
              </w:rPr>
              <w:t xml:space="preserve"> Add </w:t>
            </w:r>
            <w:r>
              <w:rPr>
                <w:noProof/>
                <w:lang w:eastAsia="zh-CN"/>
              </w:rPr>
              <w:t>“</w:t>
            </w:r>
            <w:r>
              <w:rPr>
                <w:rFonts w:hint="eastAsia"/>
                <w:noProof/>
                <w:lang w:eastAsia="zh-CN"/>
              </w:rPr>
              <w:t>if supported</w:t>
            </w:r>
            <w:r>
              <w:rPr>
                <w:noProof/>
                <w:lang w:eastAsia="zh-CN"/>
              </w:rPr>
              <w:t>”</w:t>
            </w:r>
            <w:r>
              <w:rPr>
                <w:rFonts w:hint="eastAsia"/>
                <w:noProof/>
                <w:lang w:eastAsia="zh-CN"/>
              </w:rPr>
              <w:t xml:space="preserve"> for RAT/Frequency selection related description</w:t>
            </w:r>
            <w:r w:rsidR="00746164">
              <w:rPr>
                <w:rFonts w:hint="eastAsia"/>
                <w:noProof/>
                <w:lang w:eastAsia="zh-CN"/>
              </w:rPr>
              <w:t>.</w:t>
            </w:r>
          </w:p>
          <w:p w14:paraId="3FF6A5CF" w14:textId="6287B048" w:rsidR="008863B9" w:rsidRPr="009C3DD1" w:rsidRDefault="004A1F79" w:rsidP="00746164">
            <w:pPr>
              <w:pStyle w:val="CRCoverPage"/>
              <w:spacing w:after="0"/>
              <w:ind w:left="100"/>
              <w:rPr>
                <w:rFonts w:hint="eastAsia"/>
                <w:noProof/>
                <w:lang w:eastAsia="zh-CN"/>
              </w:rPr>
            </w:pPr>
            <w:r>
              <w:rPr>
                <w:noProof/>
              </w:rPr>
              <w:t xml:space="preserve">Rev2: </w:t>
            </w:r>
            <w:r w:rsidR="00746164">
              <w:rPr>
                <w:rFonts w:hint="eastAsia"/>
                <w:noProof/>
                <w:lang w:eastAsia="zh-CN"/>
              </w:rPr>
              <w:t xml:space="preserve">Remove the first sentence </w:t>
            </w:r>
            <w:r w:rsidR="00746164">
              <w:rPr>
                <w:noProof/>
                <w:lang w:eastAsia="zh-CN"/>
              </w:rPr>
              <w:t>which</w:t>
            </w:r>
            <w:r w:rsidR="00746164">
              <w:rPr>
                <w:rFonts w:hint="eastAsia"/>
                <w:noProof/>
                <w:lang w:eastAsia="zh-CN"/>
              </w:rPr>
              <w:t xml:space="preserve"> is redundent.</w:t>
            </w:r>
          </w:p>
        </w:tc>
      </w:tr>
    </w:tbl>
    <w:p w14:paraId="670FB2A2" w14:textId="77777777" w:rsidR="001E41F3" w:rsidRPr="009C3DD1" w:rsidRDefault="001E41F3">
      <w:pPr>
        <w:pStyle w:val="CRCoverPage"/>
        <w:spacing w:after="0"/>
        <w:rPr>
          <w:noProof/>
          <w:sz w:val="8"/>
          <w:szCs w:val="8"/>
        </w:rPr>
      </w:pPr>
    </w:p>
    <w:p w14:paraId="6044D960" w14:textId="77777777" w:rsidR="001E41F3" w:rsidRPr="009C3DD1" w:rsidRDefault="001E41F3">
      <w:pPr>
        <w:rPr>
          <w:noProof/>
        </w:rPr>
        <w:sectPr w:rsidR="001E41F3" w:rsidRPr="009C3DD1">
          <w:headerReference w:type="even" r:id="rId12"/>
          <w:footnotePr>
            <w:numRestart w:val="eachSect"/>
          </w:footnotePr>
          <w:pgSz w:w="11907" w:h="16840" w:code="9"/>
          <w:pgMar w:top="1418" w:right="1134" w:bottom="1134" w:left="1134" w:header="680" w:footer="567" w:gutter="0"/>
          <w:cols w:space="720"/>
        </w:sectPr>
      </w:pPr>
    </w:p>
    <w:p w14:paraId="4C5420A0" w14:textId="77777777" w:rsidR="00D52890" w:rsidRPr="009C3DD1" w:rsidRDefault="00D52890" w:rsidP="00D52890">
      <w:pPr>
        <w:rPr>
          <w:noProof/>
          <w:lang w:eastAsia="zh-CN"/>
        </w:rPr>
      </w:pPr>
      <w:bookmarkStart w:id="3" w:name="_Toc14207521"/>
      <w:bookmarkStart w:id="4" w:name="_Toc12718545"/>
      <w:r w:rsidRPr="009C3DD1">
        <w:rPr>
          <w:noProof/>
          <w:lang w:eastAsia="zh-CN"/>
        </w:rPr>
        <w:lastRenderedPageBreak/>
        <w:t>////////////////////////////////////////////////////////////////////////skip irrelevant text////////////////////////////////////////////////////////////////////////</w:t>
      </w:r>
    </w:p>
    <w:p w14:paraId="5274716A" w14:textId="77777777" w:rsidR="007E2EF8" w:rsidRPr="00AD521A" w:rsidRDefault="007E2EF8" w:rsidP="007E2EF8">
      <w:pPr>
        <w:pStyle w:val="4"/>
      </w:pPr>
      <w:bookmarkStart w:id="5" w:name="_Toc29503139"/>
      <w:bookmarkStart w:id="6" w:name="_Toc20954868"/>
      <w:bookmarkStart w:id="7" w:name="_Toc5691056"/>
      <w:bookmarkEnd w:id="3"/>
      <w:r w:rsidRPr="00AD521A">
        <w:t>8.3.4.2</w:t>
      </w:r>
      <w:r w:rsidRPr="00AD521A">
        <w:tab/>
        <w:t>Successful Operation</w:t>
      </w:r>
      <w:bookmarkEnd w:id="5"/>
    </w:p>
    <w:p w14:paraId="582FE0CC" w14:textId="77777777" w:rsidR="007E2EF8" w:rsidRPr="00AD521A" w:rsidRDefault="007E2EF8" w:rsidP="007E2EF8">
      <w:pPr>
        <w:pStyle w:val="TH"/>
      </w:pPr>
      <w:r w:rsidRPr="00AD521A">
        <w:object w:dxaOrig="6893" w:dyaOrig="2427" w14:anchorId="2F0DB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3" o:title=""/>
          </v:shape>
          <o:OLEObject Type="Embed" ProgID="Visio.Drawing.11" ShapeID="_x0000_i1025" DrawAspect="Content" ObjectID="_1655198580" r:id="rId14"/>
        </w:object>
      </w:r>
    </w:p>
    <w:p w14:paraId="3FCFE486" w14:textId="77777777" w:rsidR="007E2EF8" w:rsidRPr="00AD521A" w:rsidRDefault="007E2EF8" w:rsidP="007E2EF8">
      <w:pPr>
        <w:pStyle w:val="TF"/>
      </w:pPr>
      <w:r w:rsidRPr="00AD521A">
        <w:t>Figure 8.3.4.2-1: UE context modification: successful operation</w:t>
      </w:r>
    </w:p>
    <w:p w14:paraId="257ED088" w14:textId="72D63096" w:rsidR="007E2EF8" w:rsidRPr="00AD521A" w:rsidDel="007A1BCE" w:rsidRDefault="007E2EF8" w:rsidP="007E2EF8">
      <w:pPr>
        <w:rPr>
          <w:del w:id="8" w:author="CATT" w:date="2020-07-02T12:13:00Z"/>
          <w:lang w:eastAsia="zh-CN"/>
        </w:rPr>
      </w:pPr>
      <w:del w:id="9" w:author="CATT" w:date="2020-07-02T07:25:00Z">
        <w:r w:rsidRPr="00AD521A" w:rsidDel="00A73E12">
          <w:delText>Upon receipt of the</w:delText>
        </w:r>
        <w:r w:rsidRPr="00AD521A" w:rsidDel="00A73E12">
          <w:rPr>
            <w:lang w:eastAsia="zh-CN"/>
          </w:rPr>
          <w:delText xml:space="preserve"> UE CONTEXT</w:delText>
        </w:r>
        <w:r w:rsidRPr="00AD521A" w:rsidDel="00A73E12">
          <w:delText xml:space="preserve"> MODIFICATION REQUEST message the NG-RAN node shall</w:delText>
        </w:r>
      </w:del>
    </w:p>
    <w:p w14:paraId="0D12C1CF" w14:textId="77777777" w:rsidR="007E2EF8" w:rsidRPr="00AD521A" w:rsidDel="007E2EF8" w:rsidRDefault="007E2EF8" w:rsidP="00C35A1B">
      <w:pPr>
        <w:rPr>
          <w:del w:id="10" w:author="CATT" w:date="2020-01-10T09:54:00Z"/>
          <w:i/>
        </w:rPr>
      </w:pPr>
      <w:del w:id="11" w:author="CATT" w:date="2020-01-10T09:54:00Z">
        <w:r w:rsidRPr="00AD521A" w:rsidDel="007E2EF8">
          <w:delText>-</w:delText>
        </w:r>
        <w:r w:rsidRPr="00AD521A" w:rsidDel="007E2EF8">
          <w:tab/>
          <w:delText xml:space="preserve">store the received </w:delText>
        </w:r>
        <w:r w:rsidRPr="00AD521A" w:rsidDel="007E2EF8">
          <w:rPr>
            <w:i/>
          </w:rPr>
          <w:delText>Security Key</w:delText>
        </w:r>
        <w:r w:rsidRPr="00AD521A" w:rsidDel="007E2EF8">
          <w:delText xml:space="preserve"> IE and, if the NG-RAN node is required to activate security for the UE, take this security key into use.</w:delText>
        </w:r>
      </w:del>
    </w:p>
    <w:p w14:paraId="23A1D1DB" w14:textId="77777777" w:rsidR="007E2EF8" w:rsidRPr="00AD521A" w:rsidDel="007E2EF8" w:rsidRDefault="007E2EF8" w:rsidP="007E2EF8">
      <w:pPr>
        <w:pStyle w:val="B1"/>
        <w:rPr>
          <w:del w:id="12" w:author="CATT" w:date="2020-01-10T09:54:00Z"/>
        </w:rPr>
      </w:pPr>
      <w:del w:id="13" w:author="CATT" w:date="2020-01-10T09:54:00Z">
        <w:r w:rsidRPr="00AD521A" w:rsidDel="007E2EF8">
          <w:delText>-</w:delText>
        </w:r>
        <w:r w:rsidRPr="00AD521A" w:rsidDel="007E2EF8">
          <w:tab/>
          <w:delText>store the</w:delText>
        </w:r>
        <w:r w:rsidRPr="00AD521A" w:rsidDel="007E2EF8">
          <w:rPr>
            <w:i/>
          </w:rPr>
          <w:delText xml:space="preserve"> UE Security Capabilities</w:delText>
        </w:r>
        <w:r w:rsidRPr="00AD521A" w:rsidDel="007E2EF8">
          <w:delText xml:space="preserve"> IE and take them into use together with the received keys according to TS 33.501 [13]. </w:delText>
        </w:r>
      </w:del>
    </w:p>
    <w:p w14:paraId="11FC861E" w14:textId="77777777" w:rsidR="007E2EF8" w:rsidRPr="00AD521A" w:rsidDel="00AB5072" w:rsidRDefault="007E2EF8" w:rsidP="007E2EF8">
      <w:pPr>
        <w:pStyle w:val="B1"/>
        <w:rPr>
          <w:del w:id="14" w:author="CATT" w:date="2020-04-10T14:03:00Z"/>
        </w:rPr>
      </w:pPr>
      <w:del w:id="15" w:author="CATT" w:date="2020-04-10T14:03:00Z">
        <w:r w:rsidRPr="00AD521A" w:rsidDel="00AB5072">
          <w:delText>-</w:delText>
        </w:r>
        <w:r w:rsidRPr="00AD521A" w:rsidDel="00AB5072">
          <w:tab/>
          <w:delText xml:space="preserve">store the </w:delText>
        </w:r>
        <w:r w:rsidRPr="00AD521A" w:rsidDel="00AB5072">
          <w:rPr>
            <w:i/>
          </w:rPr>
          <w:delText>Index to RAT/Frequency Selection Priority</w:delText>
        </w:r>
        <w:r w:rsidRPr="00AD521A" w:rsidDel="00AB5072">
          <w:delText xml:space="preserve"> IE and use it as defined in TS 23.501 [9].</w:delText>
        </w:r>
      </w:del>
    </w:p>
    <w:p w14:paraId="1FB1F249" w14:textId="5C42204F" w:rsidR="007E2EF8" w:rsidRPr="008405CB" w:rsidRDefault="007E2EF8" w:rsidP="007E2EF8">
      <w:pPr>
        <w:overflowPunct w:val="0"/>
        <w:autoSpaceDE w:val="0"/>
        <w:autoSpaceDN w:val="0"/>
        <w:adjustRightInd w:val="0"/>
        <w:textAlignment w:val="baseline"/>
        <w:rPr>
          <w:ins w:id="16" w:author="CATT" w:date="2020-01-10T09:54:00Z"/>
          <w:rFonts w:eastAsia="宋体"/>
          <w:lang w:eastAsia="zh-CN"/>
        </w:rPr>
      </w:pPr>
      <w:ins w:id="17" w:author="CATT" w:date="2020-01-10T09:54:00Z">
        <w:r w:rsidRPr="008405CB">
          <w:rPr>
            <w:rFonts w:eastAsia="宋体"/>
            <w:lang w:eastAsia="en-GB"/>
          </w:rPr>
          <w:t xml:space="preserve">If the </w:t>
        </w:r>
        <w:r w:rsidRPr="008405CB">
          <w:rPr>
            <w:rFonts w:eastAsia="宋体"/>
            <w:i/>
            <w:lang w:eastAsia="en-GB"/>
          </w:rPr>
          <w:t>Security Key</w:t>
        </w:r>
        <w:r w:rsidRPr="008405CB">
          <w:rPr>
            <w:rFonts w:eastAsia="宋体"/>
            <w:lang w:eastAsia="en-GB"/>
          </w:rPr>
          <w:t xml:space="preserve"> IE is included in the UE CONTEXT MODIFICATION REQUEST message, the NG-RAN node </w:t>
        </w:r>
        <w:r>
          <w:rPr>
            <w:rFonts w:eastAsia="宋体" w:hint="eastAsia"/>
            <w:lang w:eastAsia="zh-CN"/>
          </w:rPr>
          <w:t>shall store it and perform AS key re-keying according to TS 33.501</w:t>
        </w:r>
      </w:ins>
      <w:ins w:id="18" w:author="CATT" w:date="2020-04-24T14:29:00Z">
        <w:r w:rsidR="00D34AF0">
          <w:rPr>
            <w:rFonts w:eastAsia="宋体" w:hint="eastAsia"/>
            <w:lang w:eastAsia="zh-CN"/>
          </w:rPr>
          <w:t>[13]</w:t>
        </w:r>
      </w:ins>
      <w:ins w:id="19" w:author="CATT" w:date="2020-01-10T09:54:00Z">
        <w:r w:rsidRPr="008405CB">
          <w:rPr>
            <w:rFonts w:eastAsia="宋体"/>
            <w:lang w:eastAsia="en-GB"/>
          </w:rPr>
          <w:t>.</w:t>
        </w:r>
      </w:ins>
    </w:p>
    <w:p w14:paraId="08A895A4" w14:textId="3F4BA9BA" w:rsidR="007E2EF8" w:rsidRDefault="007E2EF8" w:rsidP="007E2EF8">
      <w:pPr>
        <w:overflowPunct w:val="0"/>
        <w:autoSpaceDE w:val="0"/>
        <w:autoSpaceDN w:val="0"/>
        <w:adjustRightInd w:val="0"/>
        <w:textAlignment w:val="baseline"/>
        <w:rPr>
          <w:ins w:id="20" w:author="CATT" w:date="2020-04-10T14:03:00Z"/>
          <w:rFonts w:eastAsia="宋体"/>
          <w:lang w:eastAsia="zh-CN"/>
        </w:rPr>
      </w:pPr>
      <w:ins w:id="21" w:author="CATT" w:date="2020-01-10T09:54:00Z">
        <w:r w:rsidRPr="008405CB">
          <w:rPr>
            <w:rFonts w:eastAsia="宋体"/>
            <w:lang w:eastAsia="en-GB"/>
          </w:rPr>
          <w:t xml:space="preserve">If the </w:t>
        </w:r>
        <w:r w:rsidRPr="008405CB">
          <w:rPr>
            <w:rFonts w:eastAsia="宋体"/>
            <w:i/>
            <w:lang w:eastAsia="en-GB"/>
          </w:rPr>
          <w:t>UE Security Capabilities</w:t>
        </w:r>
        <w:r w:rsidRPr="008405CB">
          <w:rPr>
            <w:rFonts w:eastAsia="宋体"/>
            <w:lang w:eastAsia="en-GB"/>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ins>
      <w:ins w:id="22" w:author="CATT" w:date="2020-04-24T14:29:00Z">
        <w:r w:rsidR="00D34AF0">
          <w:rPr>
            <w:rFonts w:eastAsia="宋体" w:hint="eastAsia"/>
            <w:lang w:eastAsia="zh-CN"/>
          </w:rPr>
          <w:t>[13]</w:t>
        </w:r>
      </w:ins>
      <w:ins w:id="23" w:author="CATT" w:date="2020-01-10T09:54:00Z">
        <w:r w:rsidRPr="008405CB">
          <w:rPr>
            <w:rFonts w:eastAsia="宋体"/>
            <w:lang w:eastAsia="en-GB"/>
          </w:rPr>
          <w:t>.</w:t>
        </w:r>
      </w:ins>
    </w:p>
    <w:p w14:paraId="4681741E" w14:textId="420639FB" w:rsidR="00AB5072" w:rsidRPr="008405CB" w:rsidRDefault="00AB5072" w:rsidP="00AB5072">
      <w:pPr>
        <w:overflowPunct w:val="0"/>
        <w:autoSpaceDE w:val="0"/>
        <w:autoSpaceDN w:val="0"/>
        <w:adjustRightInd w:val="0"/>
        <w:textAlignment w:val="baseline"/>
        <w:rPr>
          <w:ins w:id="24" w:author="CATT" w:date="2020-04-10T14:03:00Z"/>
          <w:rFonts w:eastAsia="宋体"/>
          <w:lang w:eastAsia="zh-CN"/>
        </w:rPr>
      </w:pPr>
      <w:ins w:id="25" w:author="CATT" w:date="2020-04-10T14:03:00Z">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lang w:eastAsia="en-GB"/>
          </w:rPr>
          <w:t xml:space="preserve"> </w:t>
        </w:r>
        <w:r w:rsidRPr="008405CB">
          <w:rPr>
            <w:rFonts w:eastAsia="宋体"/>
            <w:lang w:eastAsia="en-GB"/>
          </w:rPr>
          <w:t xml:space="preserve">is included in the UE CONTEXT MODIFICATION REQUEST message, the NG-RAN node </w:t>
        </w:r>
        <w:proofErr w:type="spellStart"/>
        <w:r>
          <w:rPr>
            <w:rFonts w:eastAsia="宋体" w:hint="eastAsia"/>
            <w:lang w:eastAsia="zh-CN"/>
          </w:rPr>
          <w:t>shall</w:t>
        </w:r>
      </w:ins>
      <w:ins w:id="26" w:author="CATT" w:date="2020-04-29T06:28:00Z">
        <w:r w:rsidR="00160E4F">
          <w:rPr>
            <w:rFonts w:eastAsia="宋体" w:hint="eastAsia"/>
            <w:lang w:eastAsia="zh-CN"/>
          </w:rPr>
          <w:t>,if</w:t>
        </w:r>
        <w:proofErr w:type="spellEnd"/>
        <w:r w:rsidR="00160E4F">
          <w:rPr>
            <w:rFonts w:eastAsia="宋体" w:hint="eastAsia"/>
            <w:lang w:eastAsia="zh-CN"/>
          </w:rPr>
          <w:t xml:space="preserve"> supported,</w:t>
        </w:r>
      </w:ins>
      <w:ins w:id="27" w:author="CATT" w:date="2020-04-10T14:03:00Z">
        <w:r>
          <w:rPr>
            <w:rFonts w:eastAsia="宋体" w:hint="eastAsia"/>
            <w:lang w:eastAsia="zh-CN"/>
          </w:rPr>
          <w:t xml:space="preserve"> </w:t>
        </w:r>
        <w:r w:rsidRPr="00AD521A">
          <w:t>use it as defined</w:t>
        </w:r>
        <w:r>
          <w:rPr>
            <w:rFonts w:hint="eastAsia"/>
            <w:lang w:eastAsia="zh-CN"/>
          </w:rPr>
          <w:t xml:space="preserve"> </w:t>
        </w:r>
        <w:r w:rsidRPr="00AD521A">
          <w:t>in TS 23.501 [9].</w:t>
        </w:r>
      </w:ins>
    </w:p>
    <w:p w14:paraId="6F507DEF" w14:textId="77777777" w:rsidR="007E2EF8" w:rsidRPr="00AD521A" w:rsidRDefault="007E2EF8" w:rsidP="007E2EF8">
      <w:pPr>
        <w:rPr>
          <w:rFonts w:eastAsia="宋体"/>
          <w:lang w:eastAsia="zh-CN"/>
        </w:rPr>
      </w:pPr>
      <w:r w:rsidRPr="00AD521A">
        <w:t xml:space="preserve">If the </w:t>
      </w:r>
      <w:r w:rsidRPr="00AD521A">
        <w:rPr>
          <w:i/>
        </w:rPr>
        <w:t>RAN Paging Priority</w:t>
      </w:r>
      <w:r w:rsidRPr="00AD521A">
        <w:t xml:space="preserve"> IE is included in the UE CONTEXT MODIFICATION REQUEST message, the NG-RAN node may use it to determine a priority for paging the UE in RRC_INACTIVE state.</w:t>
      </w:r>
    </w:p>
    <w:p w14:paraId="7DFC2E42" w14:textId="77777777" w:rsidR="007E2EF8" w:rsidRPr="00AD521A" w:rsidRDefault="007E2EF8" w:rsidP="007E2EF8">
      <w:pPr>
        <w:rPr>
          <w:lang w:eastAsia="zh-CN"/>
        </w:rPr>
      </w:pPr>
      <w:r w:rsidRPr="00AD521A">
        <w:t>If the</w:t>
      </w:r>
      <w:r w:rsidRPr="00AD521A">
        <w:rPr>
          <w:i/>
          <w:snapToGrid w:val="0"/>
        </w:rPr>
        <w:t xml:space="preserve"> UE Aggregate Maximum Bit Rate</w:t>
      </w:r>
      <w:r w:rsidRPr="00AD521A">
        <w:rPr>
          <w:snapToGrid w:val="0"/>
        </w:rPr>
        <w:t xml:space="preserve"> IE</w:t>
      </w:r>
      <w:r w:rsidRPr="00AD521A">
        <w:t xml:space="preserve"> is included in the</w:t>
      </w:r>
      <w:r w:rsidRPr="00AD521A">
        <w:rPr>
          <w:lang w:eastAsia="zh-CN"/>
        </w:rPr>
        <w:t xml:space="preserve"> UE CONTEXT MODIFICATION REQUEST</w:t>
      </w:r>
      <w:r w:rsidRPr="00AD521A">
        <w:t xml:space="preserve"> message, the NG-RAN node shall</w:t>
      </w:r>
    </w:p>
    <w:p w14:paraId="4E87A4AB" w14:textId="77777777" w:rsidR="007E2EF8" w:rsidRPr="00AD521A" w:rsidRDefault="007E2EF8" w:rsidP="007E2EF8">
      <w:pPr>
        <w:pStyle w:val="B1"/>
      </w:pPr>
      <w:r w:rsidRPr="00AD521A">
        <w:t>-</w:t>
      </w:r>
      <w:r w:rsidRPr="00AD521A">
        <w:tab/>
        <w:t>replace the previously provided UE Aggregate Maximum Bit Rate by the received UE Aggregate Maximum Bit Rate in the UE context;</w:t>
      </w:r>
    </w:p>
    <w:p w14:paraId="44C5165A" w14:textId="77777777" w:rsidR="007E2EF8" w:rsidRPr="00AD521A" w:rsidRDefault="007E2EF8" w:rsidP="007E2EF8">
      <w:pPr>
        <w:pStyle w:val="B1"/>
      </w:pPr>
      <w:r w:rsidRPr="00AD521A">
        <w:t>-</w:t>
      </w:r>
      <w:r w:rsidRPr="00AD521A">
        <w:tab/>
        <w:t>use the received UE Aggregate Maximum Bit Rate for all Non-GBR QoS flows for the concerned UE as specified in TS 23.501 [9].</w:t>
      </w:r>
    </w:p>
    <w:p w14:paraId="57F7598E"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Malgun Gothic"/>
          <w:i/>
          <w:lang w:eastAsia="ko-KR"/>
        </w:rPr>
        <w:t>Core Network</w:t>
      </w:r>
      <w:r w:rsidRPr="00AD521A">
        <w:rPr>
          <w:rFonts w:eastAsia="Malgun Gothic" w:hint="eastAsia"/>
          <w:i/>
          <w:lang w:eastAsia="ko-KR"/>
        </w:rPr>
        <w:t xml:space="preserve"> </w:t>
      </w:r>
      <w:r w:rsidRPr="00AD521A">
        <w:rPr>
          <w:rFonts w:eastAsia="Malgun Gothic"/>
          <w:i/>
          <w:lang w:eastAsia="ko-KR"/>
        </w:rPr>
        <w:t xml:space="preserve">Assistance </w:t>
      </w:r>
      <w:r w:rsidRPr="00AD521A">
        <w:rPr>
          <w:rFonts w:eastAsia="Malgun Gothic" w:hint="eastAsia"/>
          <w:i/>
          <w:lang w:eastAsia="ko-KR"/>
        </w:rPr>
        <w:t>Information</w:t>
      </w:r>
      <w:r w:rsidRPr="00AD521A">
        <w:rPr>
          <w:rFonts w:eastAsia="Malgun Gothic"/>
          <w:i/>
          <w:lang w:eastAsia="ko-KR"/>
        </w:rPr>
        <w:t xml:space="preserve"> for RRC INACTIVE</w:t>
      </w:r>
      <w:r w:rsidRPr="00AD521A">
        <w:rPr>
          <w:rFonts w:eastAsia="Malgun Gothic" w:hint="eastAsia"/>
          <w:lang w:eastAsia="ko-KR"/>
        </w:rPr>
        <w:t xml:space="preserve"> IE is included in the </w:t>
      </w:r>
      <w:r w:rsidRPr="00AD521A">
        <w:rPr>
          <w:rFonts w:eastAsia="Malgun Gothic"/>
          <w:lang w:eastAsia="ko-KR"/>
        </w:rPr>
        <w:t xml:space="preserve">UE CONTEXT MODIFICATION REQUEST message, the NG-RAN node shall, if supported, store this information in the UE context and use it for e.g. </w:t>
      </w:r>
      <w:r w:rsidRPr="00AD521A">
        <w:rPr>
          <w:rFonts w:eastAsia="宋体" w:hint="eastAsia"/>
          <w:lang w:eastAsia="zh-CN"/>
        </w:rPr>
        <w:t>the RRC</w:t>
      </w:r>
      <w:r w:rsidRPr="00AD521A">
        <w:rPr>
          <w:rFonts w:eastAsia="宋体"/>
          <w:lang w:eastAsia="zh-CN"/>
        </w:rPr>
        <w:t>_</w:t>
      </w:r>
      <w:r w:rsidRPr="00AD521A">
        <w:rPr>
          <w:rFonts w:eastAsia="宋体" w:hint="eastAsia"/>
          <w:lang w:eastAsia="zh-CN"/>
        </w:rPr>
        <w:t xml:space="preserve">INACTIVE state decision and </w:t>
      </w:r>
      <w:r w:rsidRPr="00AD521A">
        <w:rPr>
          <w:rFonts w:eastAsia="宋体"/>
          <w:lang w:eastAsia="zh-CN"/>
        </w:rPr>
        <w:t xml:space="preserve">RNA </w:t>
      </w:r>
      <w:r w:rsidRPr="00AD521A">
        <w:rPr>
          <w:rFonts w:eastAsia="宋体" w:hint="eastAsia"/>
          <w:lang w:eastAsia="zh-CN"/>
        </w:rPr>
        <w:t>configuration for the UE and</w:t>
      </w:r>
      <w:r w:rsidRPr="00AD521A">
        <w:rPr>
          <w:rFonts w:eastAsia="Malgun Gothic"/>
          <w:lang w:eastAsia="ko-KR"/>
        </w:rPr>
        <w:t xml:space="preserve"> RAN paging if any for a UE in RRC_INACTIVE state, </w:t>
      </w:r>
      <w:r w:rsidRPr="00AD521A">
        <w:rPr>
          <w:rFonts w:eastAsia="宋体" w:hint="eastAsia"/>
          <w:lang w:eastAsia="zh-CN"/>
        </w:rPr>
        <w:t>as specified in TS 38.300</w:t>
      </w:r>
      <w:r w:rsidRPr="00AD521A">
        <w:rPr>
          <w:rFonts w:eastAsia="宋体"/>
          <w:lang w:eastAsia="zh-CN"/>
        </w:rPr>
        <w:t xml:space="preserve"> </w:t>
      </w:r>
      <w:r w:rsidRPr="00AD521A">
        <w:rPr>
          <w:rFonts w:eastAsia="宋体" w:hint="eastAsia"/>
          <w:lang w:eastAsia="zh-CN"/>
        </w:rPr>
        <w:t>[8]</w:t>
      </w:r>
      <w:r w:rsidRPr="00AD521A">
        <w:rPr>
          <w:rFonts w:eastAsia="Malgun Gothic"/>
          <w:lang w:eastAsia="ko-KR"/>
        </w:rPr>
        <w:t>.</w:t>
      </w:r>
    </w:p>
    <w:p w14:paraId="473374C7" w14:textId="77777777" w:rsidR="007E2EF8" w:rsidRPr="00AD521A" w:rsidRDefault="007E2EF8" w:rsidP="007E2EF8">
      <w:pPr>
        <w:rPr>
          <w:snapToGrid w:val="0"/>
        </w:rPr>
      </w:pPr>
      <w:r w:rsidRPr="00AD521A">
        <w:t xml:space="preserve">If the </w:t>
      </w:r>
      <w:r w:rsidRPr="00AD521A">
        <w:rPr>
          <w:rFonts w:eastAsia="Batang"/>
          <w:i/>
          <w:iCs/>
        </w:rPr>
        <w:t>CN Assisted RAN Parameters Tuning</w:t>
      </w:r>
      <w:r w:rsidRPr="00AD521A">
        <w:rPr>
          <w:rFonts w:eastAsia="Batang"/>
        </w:rPr>
        <w:t xml:space="preserve"> IE is included in the UE </w:t>
      </w:r>
      <w:r w:rsidRPr="00AD521A">
        <w:rPr>
          <w:lang w:eastAsia="zh-CN"/>
        </w:rPr>
        <w:t>CONTEXT</w:t>
      </w:r>
      <w:r w:rsidRPr="00AD521A">
        <w:t xml:space="preserve"> MODIFICATION REQUEST message, the NG-RAN node may use it as described in TS 23.501 [9].</w:t>
      </w:r>
    </w:p>
    <w:p w14:paraId="1C13C81E"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 xml:space="preserve">UE CONTEXT MODIFICATION REQUEST message, the </w:t>
      </w:r>
      <w:r w:rsidRPr="00AD521A">
        <w:rPr>
          <w:rFonts w:eastAsia="宋体" w:hint="eastAsia"/>
          <w:lang w:eastAsia="zh-CN"/>
        </w:rPr>
        <w:t>NG-RAN node</w:t>
      </w:r>
      <w:r w:rsidRPr="00AD521A">
        <w:rPr>
          <w:rFonts w:eastAsia="Malgun Gothic"/>
          <w:lang w:eastAsia="ko-KR"/>
        </w:rPr>
        <w:t xml:space="preserve"> shall, if supported, store this information in the UE context and report to the </w:t>
      </w:r>
      <w:r w:rsidRPr="00AD521A">
        <w:rPr>
          <w:rFonts w:eastAsia="宋体" w:hint="eastAsia"/>
          <w:lang w:eastAsia="zh-CN"/>
        </w:rPr>
        <w:t xml:space="preserve">AMF the </w:t>
      </w:r>
      <w:r w:rsidRPr="00AD521A">
        <w:rPr>
          <w:i/>
          <w:lang w:eastAsia="zh-CN"/>
        </w:rPr>
        <w:t xml:space="preserve">User Location Information </w:t>
      </w:r>
      <w:r w:rsidRPr="00AD521A">
        <w:rPr>
          <w:lang w:eastAsia="zh-CN"/>
        </w:rPr>
        <w:t>IE</w:t>
      </w:r>
      <w:r w:rsidRPr="00AD521A">
        <w:rPr>
          <w:rFonts w:eastAsia="Malgun Gothic"/>
          <w:lang w:eastAsia="ko-KR"/>
        </w:rPr>
        <w:t xml:space="preserve"> and </w:t>
      </w:r>
      <w:r w:rsidRPr="00AD521A">
        <w:rPr>
          <w:lang w:eastAsia="zh-CN"/>
        </w:rPr>
        <w:t xml:space="preserve">the </w:t>
      </w:r>
      <w:r w:rsidRPr="00AD521A">
        <w:rPr>
          <w:i/>
          <w:lang w:eastAsia="zh-CN"/>
        </w:rPr>
        <w:t xml:space="preserve">RRC State </w:t>
      </w:r>
      <w:r w:rsidRPr="00AD521A">
        <w:rPr>
          <w:lang w:eastAsia="zh-CN"/>
        </w:rPr>
        <w:t xml:space="preserve">IE in the UE </w:t>
      </w:r>
      <w:r w:rsidRPr="00AD521A">
        <w:rPr>
          <w:rFonts w:eastAsia="Malgun Gothic"/>
          <w:lang w:eastAsia="ko-KR"/>
        </w:rPr>
        <w:t>CONTEXT MODIFICATION RESPONSE message.</w:t>
      </w:r>
    </w:p>
    <w:p w14:paraId="3DF0E7DD"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"cancel report"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stop reporting to the AMF the RRC state of the UE.</w:t>
      </w:r>
    </w:p>
    <w:p w14:paraId="5DFBCF44" w14:textId="77777777" w:rsidR="007E2EF8" w:rsidRPr="00AD521A" w:rsidRDefault="007E2EF8" w:rsidP="007E2EF8">
      <w:r w:rsidRPr="00AD521A">
        <w:rPr>
          <w:snapToGrid w:val="0"/>
        </w:rPr>
        <w:lastRenderedPageBreak/>
        <w:t xml:space="preserve">The NG-RAN node shall </w:t>
      </w:r>
      <w:r w:rsidRPr="00AD521A">
        <w:t xml:space="preserve">report, in the UE </w:t>
      </w:r>
      <w:r w:rsidRPr="00AD521A">
        <w:rPr>
          <w:lang w:eastAsia="zh-CN"/>
        </w:rPr>
        <w:t xml:space="preserve">CONTEXT MODIFICATION </w:t>
      </w:r>
      <w:r w:rsidRPr="00AD521A">
        <w:t>RESPONSE message to the AMF, the successful update of the UE context.</w:t>
      </w:r>
    </w:p>
    <w:p w14:paraId="204B5692" w14:textId="77777777" w:rsidR="007E2EF8" w:rsidRPr="00AD521A" w:rsidRDefault="007E2EF8" w:rsidP="007E2EF8">
      <w:pPr>
        <w:rPr>
          <w:rFonts w:eastAsia="Malgun Gothic"/>
          <w:lang w:eastAsia="ko-KR"/>
        </w:rPr>
      </w:pPr>
      <w:r w:rsidRPr="00AD521A">
        <w:rPr>
          <w:rFonts w:eastAsia="Malgun Gothic"/>
          <w:lang w:eastAsia="ko-KR"/>
        </w:rPr>
        <w:t xml:space="preserve">If the </w:t>
      </w:r>
      <w:r w:rsidRPr="00AD521A">
        <w:rPr>
          <w:rFonts w:eastAsia="Malgun Gothic"/>
          <w:i/>
          <w:lang w:eastAsia="ko-KR"/>
        </w:rPr>
        <w:t>Emergency Fallback Indicator</w:t>
      </w:r>
      <w:r w:rsidRPr="00AD521A">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AD521A">
        <w:t xml:space="preserve"> taking into account the </w:t>
      </w:r>
      <w:r w:rsidRPr="00AD521A">
        <w:rPr>
          <w:i/>
        </w:rPr>
        <w:t>Emergency Service Target CN</w:t>
      </w:r>
      <w:r w:rsidRPr="00AD521A">
        <w:t xml:space="preserve"> IE if provided</w:t>
      </w:r>
      <w:r w:rsidRPr="00AD521A">
        <w:rPr>
          <w:rFonts w:eastAsia="Malgun Gothic"/>
          <w:lang w:eastAsia="ko-KR"/>
        </w:rPr>
        <w:t>.</w:t>
      </w:r>
    </w:p>
    <w:p w14:paraId="0544E3FA" w14:textId="77777777" w:rsidR="007E2EF8" w:rsidRPr="00AD521A" w:rsidRDefault="007E2EF8" w:rsidP="007E2EF8">
      <w:pPr>
        <w:tabs>
          <w:tab w:val="right" w:pos="9641"/>
        </w:tabs>
      </w:pPr>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shall use the received value for future signalling with the AMF.</w:t>
      </w:r>
    </w:p>
    <w:p w14:paraId="3EEAA57E" w14:textId="77777777" w:rsidR="007E2EF8" w:rsidRPr="00AD521A" w:rsidRDefault="007E2EF8" w:rsidP="007E2EF8">
      <w:pPr>
        <w:tabs>
          <w:tab w:val="right" w:pos="9641"/>
        </w:tabs>
      </w:pPr>
      <w:r w:rsidRPr="00AD521A">
        <w:t xml:space="preserve">If the </w:t>
      </w:r>
      <w:r w:rsidRPr="00AD521A">
        <w:rPr>
          <w:i/>
        </w:rPr>
        <w:t>New GUAMI</w:t>
      </w:r>
      <w:r w:rsidRPr="00AD521A">
        <w:t xml:space="preserve"> IE is included in the </w:t>
      </w:r>
      <w:r w:rsidRPr="00AD521A">
        <w:rPr>
          <w:rFonts w:eastAsia="Malgun Gothic"/>
          <w:lang w:eastAsia="ko-KR"/>
        </w:rPr>
        <w:t>UE CONTEXT MODIFICATION REQUEST</w:t>
      </w:r>
      <w:r w:rsidRPr="00AD521A">
        <w:t xml:space="preserve"> message, the NG-RAN node shall replace the previously stored GUAMI as specified in TS 23.501 [9].</w:t>
      </w:r>
    </w:p>
    <w:p w14:paraId="4ADBAB0A" w14:textId="77777777" w:rsidR="007E2EF8" w:rsidRPr="00AD521A" w:rsidRDefault="007E2EF8" w:rsidP="007E2EF8">
      <w:pPr>
        <w:rPr>
          <w:b/>
        </w:rPr>
      </w:pPr>
      <w:r w:rsidRPr="00AD521A">
        <w:rPr>
          <w:b/>
        </w:rPr>
        <w:t>Interactions with</w:t>
      </w:r>
      <w:r w:rsidRPr="00AD521A">
        <w:rPr>
          <w:rFonts w:eastAsia="宋体" w:hint="eastAsia"/>
          <w:b/>
          <w:lang w:eastAsia="zh-CN"/>
        </w:rPr>
        <w:t xml:space="preserve"> </w:t>
      </w:r>
      <w:r w:rsidRPr="00AD521A">
        <w:rPr>
          <w:rFonts w:eastAsia="宋体"/>
          <w:b/>
          <w:lang w:eastAsia="zh-CN"/>
        </w:rPr>
        <w:t>RRC Inactive Transition Report</w:t>
      </w:r>
      <w:r w:rsidRPr="00AD521A">
        <w:rPr>
          <w:rFonts w:eastAsia="宋体" w:hint="eastAsia"/>
          <w:b/>
          <w:lang w:eastAsia="zh-CN"/>
        </w:rPr>
        <w:t xml:space="preserve"> </w:t>
      </w:r>
      <w:r w:rsidRPr="00AD521A">
        <w:rPr>
          <w:b/>
        </w:rPr>
        <w:t>procedure:</w:t>
      </w:r>
    </w:p>
    <w:p w14:paraId="683D776C" w14:textId="77777777" w:rsidR="007E2EF8" w:rsidRPr="00AD521A" w:rsidRDefault="007E2EF8" w:rsidP="007E2EF8">
      <w:pPr>
        <w:rPr>
          <w:rFonts w:eastAsia="宋体"/>
          <w:lang w:eastAsia="zh-CN"/>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ingle RRC connected state report</w:t>
      </w:r>
      <w:r w:rsidRPr="00AD521A">
        <w:rPr>
          <w:rFonts w:eastAsia="宋体"/>
          <w:lang w:eastAsia="zh-CN"/>
        </w:rPr>
        <w: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and if the UE is in RRC_INACTIVE state, </w:t>
      </w:r>
      <w:r w:rsidRPr="00AD521A">
        <w:rPr>
          <w:rFonts w:eastAsia="宋体" w:hint="eastAsia"/>
          <w:lang w:eastAsia="zh-CN"/>
        </w:rPr>
        <w:t xml:space="preserve">send one subsequent </w:t>
      </w:r>
      <w:r w:rsidRPr="00AD521A">
        <w:rPr>
          <w:rFonts w:eastAsia="宋体"/>
          <w:lang w:eastAsia="zh-CN"/>
        </w:rPr>
        <w:t>RRC INACTIVE TRANSITION REPORT</w:t>
      </w:r>
      <w:r w:rsidRPr="00AD521A">
        <w:rPr>
          <w:rFonts w:eastAsia="Malgun Gothic"/>
          <w:lang w:eastAsia="ko-KR"/>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when the RRC state transitions to RRC_CONNECTED state.</w:t>
      </w:r>
    </w:p>
    <w:p w14:paraId="191B4D71" w14:textId="77777777" w:rsidR="007E2EF8" w:rsidRPr="00AD521A" w:rsidRDefault="007E2EF8" w:rsidP="007E2EF8">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ubsequent state transition</w:t>
      </w:r>
      <w:r w:rsidRPr="00AD521A">
        <w:rPr>
          <w:rFonts w:eastAsia="宋体" w:cs="Arial" w:hint="eastAsia"/>
          <w:lang w:eastAsia="zh-CN"/>
        </w:rPr>
        <w:t xml:space="preserve"> report</w:t>
      </w:r>
      <w:r w:rsidRPr="00AD521A">
        <w:rPr>
          <w:rFonts w:eastAsia="宋体"/>
          <w:lang w:eastAsia="zh-CN"/>
        </w:rPr>
        <w: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w:t>
      </w:r>
      <w:r w:rsidRPr="00AD521A">
        <w:rPr>
          <w:rFonts w:eastAsia="宋体" w:hint="eastAsia"/>
          <w:lang w:eastAsia="zh-CN"/>
        </w:rPr>
        <w:t xml:space="preserve">send the </w:t>
      </w:r>
      <w:r w:rsidRPr="00AD521A">
        <w:rPr>
          <w:rFonts w:eastAsia="宋体"/>
          <w:lang w:eastAsia="zh-CN"/>
        </w:rPr>
        <w:t>RRC INACTIVE TRANSITION REPORT</w:t>
      </w:r>
      <w:r w:rsidRPr="00AD521A">
        <w:rPr>
          <w:rFonts w:eastAsia="Malgun Gothic"/>
          <w:lang w:eastAsia="ko-KR"/>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 xml:space="preserve">to report </w:t>
      </w:r>
      <w:r w:rsidRPr="00AD521A">
        <w:rPr>
          <w:rFonts w:eastAsia="宋体" w:hint="eastAsia"/>
          <w:lang w:eastAsia="zh-CN"/>
        </w:rPr>
        <w:t>the RRC state of the UE when the UE enters or leaves RRC_INACTIVE state</w:t>
      </w:r>
      <w:r w:rsidRPr="00AD521A">
        <w:rPr>
          <w:rFonts w:eastAsia="宋体"/>
          <w:lang w:eastAsia="zh-CN"/>
        </w:rPr>
        <w:t>.</w:t>
      </w:r>
    </w:p>
    <w:bookmarkEnd w:id="6"/>
    <w:bookmarkEnd w:id="7"/>
    <w:p w14:paraId="4776AE69" w14:textId="77777777"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4"/>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443DB" w14:textId="77777777" w:rsidR="003D55E6" w:rsidRDefault="003D55E6">
      <w:r>
        <w:separator/>
      </w:r>
    </w:p>
  </w:endnote>
  <w:endnote w:type="continuationSeparator" w:id="0">
    <w:p w14:paraId="0E46037A" w14:textId="77777777" w:rsidR="003D55E6" w:rsidRDefault="003D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925BE" w14:textId="77777777" w:rsidR="003D55E6" w:rsidRDefault="003D55E6">
      <w:r>
        <w:separator/>
      </w:r>
    </w:p>
  </w:footnote>
  <w:footnote w:type="continuationSeparator" w:id="0">
    <w:p w14:paraId="16FD931E" w14:textId="77777777" w:rsidR="003D55E6" w:rsidRDefault="003D5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D7C2" w14:textId="77777777"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1D3"/>
    <w:rsid w:val="00022E4A"/>
    <w:rsid w:val="00023764"/>
    <w:rsid w:val="000324FB"/>
    <w:rsid w:val="00037FA5"/>
    <w:rsid w:val="00040856"/>
    <w:rsid w:val="00041278"/>
    <w:rsid w:val="000467A8"/>
    <w:rsid w:val="00046C5F"/>
    <w:rsid w:val="00050AF4"/>
    <w:rsid w:val="00070F2A"/>
    <w:rsid w:val="00072E70"/>
    <w:rsid w:val="0007561D"/>
    <w:rsid w:val="00077864"/>
    <w:rsid w:val="00080161"/>
    <w:rsid w:val="00083280"/>
    <w:rsid w:val="000840FC"/>
    <w:rsid w:val="000844F0"/>
    <w:rsid w:val="00097211"/>
    <w:rsid w:val="000A2CF2"/>
    <w:rsid w:val="000A6394"/>
    <w:rsid w:val="000A660A"/>
    <w:rsid w:val="000B1139"/>
    <w:rsid w:val="000B7FED"/>
    <w:rsid w:val="000C02E3"/>
    <w:rsid w:val="000C038A"/>
    <w:rsid w:val="000C1C16"/>
    <w:rsid w:val="000C2C79"/>
    <w:rsid w:val="000C5442"/>
    <w:rsid w:val="000C6598"/>
    <w:rsid w:val="000C76DB"/>
    <w:rsid w:val="000D38D0"/>
    <w:rsid w:val="000D653D"/>
    <w:rsid w:val="000E23D7"/>
    <w:rsid w:val="000E5BDE"/>
    <w:rsid w:val="000F185E"/>
    <w:rsid w:val="000F5293"/>
    <w:rsid w:val="000F7628"/>
    <w:rsid w:val="00102E08"/>
    <w:rsid w:val="00104D3C"/>
    <w:rsid w:val="00114861"/>
    <w:rsid w:val="0011597A"/>
    <w:rsid w:val="00117277"/>
    <w:rsid w:val="00123304"/>
    <w:rsid w:val="00125B43"/>
    <w:rsid w:val="00126267"/>
    <w:rsid w:val="001278E2"/>
    <w:rsid w:val="00133E7C"/>
    <w:rsid w:val="00134C02"/>
    <w:rsid w:val="00145378"/>
    <w:rsid w:val="00145D43"/>
    <w:rsid w:val="001533DE"/>
    <w:rsid w:val="00160E4F"/>
    <w:rsid w:val="0016240D"/>
    <w:rsid w:val="00163BAC"/>
    <w:rsid w:val="00170110"/>
    <w:rsid w:val="001726C5"/>
    <w:rsid w:val="001808B6"/>
    <w:rsid w:val="00191983"/>
    <w:rsid w:val="00192C46"/>
    <w:rsid w:val="001A08B3"/>
    <w:rsid w:val="001A114E"/>
    <w:rsid w:val="001A4D30"/>
    <w:rsid w:val="001A4F8B"/>
    <w:rsid w:val="001A796B"/>
    <w:rsid w:val="001A7B60"/>
    <w:rsid w:val="001B0A68"/>
    <w:rsid w:val="001B52F0"/>
    <w:rsid w:val="001B7A65"/>
    <w:rsid w:val="001C0B74"/>
    <w:rsid w:val="001C1849"/>
    <w:rsid w:val="001C1ED1"/>
    <w:rsid w:val="001C371D"/>
    <w:rsid w:val="001C4373"/>
    <w:rsid w:val="001D1BDE"/>
    <w:rsid w:val="001D2179"/>
    <w:rsid w:val="001D6495"/>
    <w:rsid w:val="001E41F3"/>
    <w:rsid w:val="001F57C8"/>
    <w:rsid w:val="002009DC"/>
    <w:rsid w:val="00210BE0"/>
    <w:rsid w:val="00210D9A"/>
    <w:rsid w:val="0021797A"/>
    <w:rsid w:val="00221826"/>
    <w:rsid w:val="002254FD"/>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7CF3"/>
    <w:rsid w:val="002B0A60"/>
    <w:rsid w:val="002B5741"/>
    <w:rsid w:val="002E3D42"/>
    <w:rsid w:val="002E5646"/>
    <w:rsid w:val="002E729C"/>
    <w:rsid w:val="002F13A3"/>
    <w:rsid w:val="002F4D27"/>
    <w:rsid w:val="00305409"/>
    <w:rsid w:val="00311342"/>
    <w:rsid w:val="003131FB"/>
    <w:rsid w:val="003217B6"/>
    <w:rsid w:val="00326029"/>
    <w:rsid w:val="003369A6"/>
    <w:rsid w:val="003407A8"/>
    <w:rsid w:val="00340A5C"/>
    <w:rsid w:val="00355702"/>
    <w:rsid w:val="00356805"/>
    <w:rsid w:val="00357E84"/>
    <w:rsid w:val="003609EF"/>
    <w:rsid w:val="0036231A"/>
    <w:rsid w:val="00362480"/>
    <w:rsid w:val="00370C18"/>
    <w:rsid w:val="003731EA"/>
    <w:rsid w:val="00374DD4"/>
    <w:rsid w:val="003750D3"/>
    <w:rsid w:val="003756F7"/>
    <w:rsid w:val="0038142B"/>
    <w:rsid w:val="00384612"/>
    <w:rsid w:val="00391F90"/>
    <w:rsid w:val="0039317E"/>
    <w:rsid w:val="003974BE"/>
    <w:rsid w:val="003A5A89"/>
    <w:rsid w:val="003A6F02"/>
    <w:rsid w:val="003A761B"/>
    <w:rsid w:val="003B0244"/>
    <w:rsid w:val="003B78F2"/>
    <w:rsid w:val="003C2FA7"/>
    <w:rsid w:val="003D008A"/>
    <w:rsid w:val="003D3E6E"/>
    <w:rsid w:val="003D55E6"/>
    <w:rsid w:val="003E1835"/>
    <w:rsid w:val="003E1A36"/>
    <w:rsid w:val="003E2254"/>
    <w:rsid w:val="003E4414"/>
    <w:rsid w:val="003F2D4C"/>
    <w:rsid w:val="003F5473"/>
    <w:rsid w:val="003F5C6F"/>
    <w:rsid w:val="003F6445"/>
    <w:rsid w:val="004056B5"/>
    <w:rsid w:val="00407F23"/>
    <w:rsid w:val="00410371"/>
    <w:rsid w:val="00410D06"/>
    <w:rsid w:val="00413642"/>
    <w:rsid w:val="00417A04"/>
    <w:rsid w:val="004232AF"/>
    <w:rsid w:val="004232D4"/>
    <w:rsid w:val="004242F1"/>
    <w:rsid w:val="00427B5B"/>
    <w:rsid w:val="00430ECF"/>
    <w:rsid w:val="0043680B"/>
    <w:rsid w:val="00440053"/>
    <w:rsid w:val="004462C5"/>
    <w:rsid w:val="00446EF5"/>
    <w:rsid w:val="00450319"/>
    <w:rsid w:val="00453C65"/>
    <w:rsid w:val="00465BD3"/>
    <w:rsid w:val="00466A62"/>
    <w:rsid w:val="00467BB2"/>
    <w:rsid w:val="004771D6"/>
    <w:rsid w:val="00477810"/>
    <w:rsid w:val="004826F3"/>
    <w:rsid w:val="004A1F79"/>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89D"/>
    <w:rsid w:val="00553B4A"/>
    <w:rsid w:val="00554890"/>
    <w:rsid w:val="005560BA"/>
    <w:rsid w:val="005617C8"/>
    <w:rsid w:val="00562E13"/>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29B2"/>
    <w:rsid w:val="00636DCB"/>
    <w:rsid w:val="00637CA3"/>
    <w:rsid w:val="00642631"/>
    <w:rsid w:val="00642EBA"/>
    <w:rsid w:val="00644FE6"/>
    <w:rsid w:val="00647B6F"/>
    <w:rsid w:val="00653DB0"/>
    <w:rsid w:val="006638E4"/>
    <w:rsid w:val="00665AB2"/>
    <w:rsid w:val="00671E91"/>
    <w:rsid w:val="00676046"/>
    <w:rsid w:val="00683C2D"/>
    <w:rsid w:val="00686A57"/>
    <w:rsid w:val="00695808"/>
    <w:rsid w:val="006A3940"/>
    <w:rsid w:val="006B0AC3"/>
    <w:rsid w:val="006B376F"/>
    <w:rsid w:val="006B3DF6"/>
    <w:rsid w:val="006B46FB"/>
    <w:rsid w:val="006B718A"/>
    <w:rsid w:val="006C197A"/>
    <w:rsid w:val="006D19CA"/>
    <w:rsid w:val="006D5592"/>
    <w:rsid w:val="006E0CF9"/>
    <w:rsid w:val="006E1734"/>
    <w:rsid w:val="006E21FB"/>
    <w:rsid w:val="006E73E1"/>
    <w:rsid w:val="006F3FCB"/>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6164"/>
    <w:rsid w:val="007478C1"/>
    <w:rsid w:val="00751766"/>
    <w:rsid w:val="00756E34"/>
    <w:rsid w:val="00757168"/>
    <w:rsid w:val="00760444"/>
    <w:rsid w:val="00765F24"/>
    <w:rsid w:val="0076619E"/>
    <w:rsid w:val="00774E93"/>
    <w:rsid w:val="00787A97"/>
    <w:rsid w:val="00791820"/>
    <w:rsid w:val="00792342"/>
    <w:rsid w:val="007942EC"/>
    <w:rsid w:val="007944A9"/>
    <w:rsid w:val="00794614"/>
    <w:rsid w:val="00797616"/>
    <w:rsid w:val="007977A8"/>
    <w:rsid w:val="007A0346"/>
    <w:rsid w:val="007A1BCE"/>
    <w:rsid w:val="007A4D7C"/>
    <w:rsid w:val="007B512A"/>
    <w:rsid w:val="007B518C"/>
    <w:rsid w:val="007B5B1F"/>
    <w:rsid w:val="007C09E0"/>
    <w:rsid w:val="007C2097"/>
    <w:rsid w:val="007C2AF1"/>
    <w:rsid w:val="007C5877"/>
    <w:rsid w:val="007D4D4B"/>
    <w:rsid w:val="007D6A07"/>
    <w:rsid w:val="007E1D16"/>
    <w:rsid w:val="007E2EF8"/>
    <w:rsid w:val="007E6795"/>
    <w:rsid w:val="007E6B42"/>
    <w:rsid w:val="007F19CC"/>
    <w:rsid w:val="007F35AF"/>
    <w:rsid w:val="007F62BE"/>
    <w:rsid w:val="007F7259"/>
    <w:rsid w:val="008001B8"/>
    <w:rsid w:val="00802E6C"/>
    <w:rsid w:val="008031D5"/>
    <w:rsid w:val="008040A8"/>
    <w:rsid w:val="008049C5"/>
    <w:rsid w:val="00804AF6"/>
    <w:rsid w:val="00805B0A"/>
    <w:rsid w:val="008138C2"/>
    <w:rsid w:val="0082000C"/>
    <w:rsid w:val="0082169C"/>
    <w:rsid w:val="008245CD"/>
    <w:rsid w:val="008258FE"/>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863B9"/>
    <w:rsid w:val="00886CE3"/>
    <w:rsid w:val="00890BAF"/>
    <w:rsid w:val="00895E14"/>
    <w:rsid w:val="008A3237"/>
    <w:rsid w:val="008A45A6"/>
    <w:rsid w:val="008A6A45"/>
    <w:rsid w:val="008A7071"/>
    <w:rsid w:val="008B7E55"/>
    <w:rsid w:val="008C2897"/>
    <w:rsid w:val="008C36B9"/>
    <w:rsid w:val="008C643D"/>
    <w:rsid w:val="008C70CB"/>
    <w:rsid w:val="008D1B37"/>
    <w:rsid w:val="008D342F"/>
    <w:rsid w:val="008D59C0"/>
    <w:rsid w:val="008E05B5"/>
    <w:rsid w:val="008E2A59"/>
    <w:rsid w:val="008E465E"/>
    <w:rsid w:val="008E6D1B"/>
    <w:rsid w:val="008F0D33"/>
    <w:rsid w:val="008F3290"/>
    <w:rsid w:val="008F66DF"/>
    <w:rsid w:val="008F686C"/>
    <w:rsid w:val="0090123D"/>
    <w:rsid w:val="0090285C"/>
    <w:rsid w:val="00907D3E"/>
    <w:rsid w:val="009148DE"/>
    <w:rsid w:val="00914B7D"/>
    <w:rsid w:val="00923705"/>
    <w:rsid w:val="00941E30"/>
    <w:rsid w:val="00944DE4"/>
    <w:rsid w:val="0094784D"/>
    <w:rsid w:val="00952208"/>
    <w:rsid w:val="00952B75"/>
    <w:rsid w:val="00957056"/>
    <w:rsid w:val="00962566"/>
    <w:rsid w:val="00962CB0"/>
    <w:rsid w:val="009777D9"/>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456"/>
    <w:rsid w:val="00A52CD3"/>
    <w:rsid w:val="00A52E14"/>
    <w:rsid w:val="00A55432"/>
    <w:rsid w:val="00A57677"/>
    <w:rsid w:val="00A62D2B"/>
    <w:rsid w:val="00A73E12"/>
    <w:rsid w:val="00A75A97"/>
    <w:rsid w:val="00A7671C"/>
    <w:rsid w:val="00A769CB"/>
    <w:rsid w:val="00A85409"/>
    <w:rsid w:val="00A85F58"/>
    <w:rsid w:val="00A97329"/>
    <w:rsid w:val="00AA2CBC"/>
    <w:rsid w:val="00AB3C78"/>
    <w:rsid w:val="00AB4E0C"/>
    <w:rsid w:val="00AB4FB6"/>
    <w:rsid w:val="00AB5072"/>
    <w:rsid w:val="00AB64A0"/>
    <w:rsid w:val="00AC5820"/>
    <w:rsid w:val="00AC65FE"/>
    <w:rsid w:val="00AC7BC0"/>
    <w:rsid w:val="00AD1CD8"/>
    <w:rsid w:val="00AD42DA"/>
    <w:rsid w:val="00AD74B5"/>
    <w:rsid w:val="00AE1073"/>
    <w:rsid w:val="00AE36C2"/>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968C8"/>
    <w:rsid w:val="00B969DC"/>
    <w:rsid w:val="00BA1E3D"/>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335D"/>
    <w:rsid w:val="00C0584B"/>
    <w:rsid w:val="00C24FB5"/>
    <w:rsid w:val="00C30966"/>
    <w:rsid w:val="00C35A1B"/>
    <w:rsid w:val="00C35BB8"/>
    <w:rsid w:val="00C35FE8"/>
    <w:rsid w:val="00C41028"/>
    <w:rsid w:val="00C45043"/>
    <w:rsid w:val="00C5605C"/>
    <w:rsid w:val="00C611C6"/>
    <w:rsid w:val="00C6209C"/>
    <w:rsid w:val="00C62455"/>
    <w:rsid w:val="00C66BA2"/>
    <w:rsid w:val="00C672EA"/>
    <w:rsid w:val="00C6767F"/>
    <w:rsid w:val="00C678ED"/>
    <w:rsid w:val="00C724A9"/>
    <w:rsid w:val="00C72B82"/>
    <w:rsid w:val="00C72D23"/>
    <w:rsid w:val="00C73AE2"/>
    <w:rsid w:val="00C75CB0"/>
    <w:rsid w:val="00C77B65"/>
    <w:rsid w:val="00C81849"/>
    <w:rsid w:val="00C909DD"/>
    <w:rsid w:val="00C95985"/>
    <w:rsid w:val="00CA6614"/>
    <w:rsid w:val="00CA6EAF"/>
    <w:rsid w:val="00CC0E57"/>
    <w:rsid w:val="00CC344D"/>
    <w:rsid w:val="00CC5026"/>
    <w:rsid w:val="00CC68D0"/>
    <w:rsid w:val="00CD3B0A"/>
    <w:rsid w:val="00CF12DE"/>
    <w:rsid w:val="00CF7FFB"/>
    <w:rsid w:val="00D03F9A"/>
    <w:rsid w:val="00D06D51"/>
    <w:rsid w:val="00D076A0"/>
    <w:rsid w:val="00D24991"/>
    <w:rsid w:val="00D26331"/>
    <w:rsid w:val="00D34AF0"/>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92F07"/>
    <w:rsid w:val="00D97CFC"/>
    <w:rsid w:val="00DA0DA4"/>
    <w:rsid w:val="00DA1F5E"/>
    <w:rsid w:val="00DA2499"/>
    <w:rsid w:val="00DA51DF"/>
    <w:rsid w:val="00DB3CBD"/>
    <w:rsid w:val="00DB6C73"/>
    <w:rsid w:val="00DB7B8A"/>
    <w:rsid w:val="00DC6EA8"/>
    <w:rsid w:val="00DC7972"/>
    <w:rsid w:val="00DD13D9"/>
    <w:rsid w:val="00DD649E"/>
    <w:rsid w:val="00DD77F3"/>
    <w:rsid w:val="00DD7825"/>
    <w:rsid w:val="00DE24AD"/>
    <w:rsid w:val="00DE34CF"/>
    <w:rsid w:val="00DE4583"/>
    <w:rsid w:val="00DE514B"/>
    <w:rsid w:val="00DE75CE"/>
    <w:rsid w:val="00DF0E39"/>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4E43"/>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C0F72"/>
    <w:rsid w:val="00EC60DD"/>
    <w:rsid w:val="00EE0421"/>
    <w:rsid w:val="00EE713F"/>
    <w:rsid w:val="00EE765B"/>
    <w:rsid w:val="00EE7D7C"/>
    <w:rsid w:val="00EF139F"/>
    <w:rsid w:val="00EF2918"/>
    <w:rsid w:val="00F024CD"/>
    <w:rsid w:val="00F029CF"/>
    <w:rsid w:val="00F07A0B"/>
    <w:rsid w:val="00F25D98"/>
    <w:rsid w:val="00F300FB"/>
    <w:rsid w:val="00F3488C"/>
    <w:rsid w:val="00F44495"/>
    <w:rsid w:val="00F50560"/>
    <w:rsid w:val="00F568A7"/>
    <w:rsid w:val="00F61166"/>
    <w:rsid w:val="00F63642"/>
    <w:rsid w:val="00F73235"/>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4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CRCoverPageZchn">
    <w:name w:val="CR Cover Page Zchn"/>
    <w:link w:val="CRCoverPage"/>
    <w:locked/>
    <w:rsid w:val="004A1F7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CRCoverPageZchn">
    <w:name w:val="CR Cover Page Zchn"/>
    <w:link w:val="CRCoverPage"/>
    <w:locked/>
    <w:rsid w:val="004A1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A629F-E81D-4C25-8A5E-B37A6897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2020-07-02T04:34:00Z</dcterms:created>
  <dcterms:modified xsi:type="dcterms:W3CDTF">2020-07-02T04:36:00Z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