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B1FC1" w14:textId="630B5AD6" w:rsidR="00F6432B" w:rsidRDefault="00F6432B" w:rsidP="0095278D">
      <w:pPr>
        <w:pStyle w:val="CRCoverPage"/>
        <w:tabs>
          <w:tab w:val="right" w:pos="9639"/>
        </w:tabs>
        <w:spacing w:after="0"/>
        <w:jc w:val="both"/>
        <w:rPr>
          <w:b/>
          <w:i/>
          <w:noProof/>
          <w:sz w:val="28"/>
        </w:rPr>
      </w:pPr>
      <w:r>
        <w:rPr>
          <w:b/>
          <w:noProof/>
          <w:sz w:val="24"/>
        </w:rPr>
        <w:t>3GPP TSG-RAN4 Meeting #9</w:t>
      </w:r>
      <w:r w:rsidR="000B2613">
        <w:rPr>
          <w:b/>
          <w:noProof/>
          <w:sz w:val="24"/>
        </w:rPr>
        <w:t>5</w:t>
      </w:r>
      <w:r w:rsidR="00DC11F2">
        <w:rPr>
          <w:b/>
          <w:noProof/>
          <w:sz w:val="24"/>
        </w:rPr>
        <w:t>-</w:t>
      </w:r>
      <w:r w:rsidR="000B2613">
        <w:rPr>
          <w:b/>
          <w:noProof/>
          <w:sz w:val="24"/>
        </w:rPr>
        <w:t>e</w:t>
      </w:r>
      <w:r>
        <w:rPr>
          <w:b/>
          <w:i/>
          <w:noProof/>
          <w:sz w:val="28"/>
        </w:rPr>
        <w:tab/>
      </w:r>
      <w:r w:rsidR="0095278D" w:rsidRPr="003B11D9">
        <w:rPr>
          <w:b/>
          <w:i/>
          <w:noProof/>
          <w:sz w:val="28"/>
        </w:rPr>
        <w:t>R4-</w:t>
      </w:r>
      <w:r w:rsidR="00BD695B" w:rsidRPr="003B11D9">
        <w:rPr>
          <w:b/>
          <w:i/>
          <w:noProof/>
          <w:sz w:val="28"/>
        </w:rPr>
        <w:t>20</w:t>
      </w:r>
      <w:r w:rsidR="00876199">
        <w:rPr>
          <w:b/>
          <w:i/>
          <w:noProof/>
          <w:sz w:val="28"/>
        </w:rPr>
        <w:t>07129</w:t>
      </w:r>
    </w:p>
    <w:p w14:paraId="181E19AA" w14:textId="4C4E289A" w:rsidR="00F6432B" w:rsidRDefault="003414E5" w:rsidP="00F6432B">
      <w:pPr>
        <w:pStyle w:val="CRCoverPage"/>
        <w:outlineLvl w:val="0"/>
        <w:rPr>
          <w:b/>
          <w:noProof/>
          <w:sz w:val="24"/>
        </w:rPr>
      </w:pPr>
      <w:r w:rsidRPr="0088585B">
        <w:rPr>
          <w:b/>
          <w:noProof/>
          <w:sz w:val="24"/>
        </w:rPr>
        <w:t>Electronic meeting</w:t>
      </w:r>
      <w:r w:rsidR="00F6432B" w:rsidRPr="0088585B">
        <w:rPr>
          <w:b/>
          <w:noProof/>
          <w:sz w:val="24"/>
        </w:rPr>
        <w:t xml:space="preserve">, </w:t>
      </w:r>
      <w:r w:rsidR="000B2613">
        <w:rPr>
          <w:b/>
          <w:noProof/>
          <w:sz w:val="24"/>
        </w:rPr>
        <w:t>May</w:t>
      </w:r>
      <w:r w:rsidR="00F6432B" w:rsidRPr="0088585B">
        <w:rPr>
          <w:b/>
          <w:noProof/>
          <w:sz w:val="24"/>
        </w:rPr>
        <w:t xml:space="preserve"> </w:t>
      </w:r>
      <w:r w:rsidR="00BD695B" w:rsidRPr="0088585B">
        <w:rPr>
          <w:b/>
          <w:noProof/>
          <w:sz w:val="24"/>
        </w:rPr>
        <w:t>2</w:t>
      </w:r>
      <w:r w:rsidR="000B2613">
        <w:rPr>
          <w:b/>
          <w:noProof/>
          <w:sz w:val="24"/>
        </w:rPr>
        <w:t>5</w:t>
      </w:r>
      <w:r w:rsidR="00F6432B" w:rsidRPr="0088585B">
        <w:rPr>
          <w:b/>
          <w:noProof/>
          <w:sz w:val="24"/>
          <w:vertAlign w:val="superscript"/>
        </w:rPr>
        <w:t>th</w:t>
      </w:r>
      <w:r w:rsidR="00F6432B" w:rsidRPr="0088585B">
        <w:rPr>
          <w:b/>
          <w:noProof/>
          <w:sz w:val="24"/>
        </w:rPr>
        <w:t xml:space="preserve"> </w:t>
      </w:r>
      <w:r w:rsidR="00BD695B" w:rsidRPr="0088585B">
        <w:rPr>
          <w:b/>
          <w:noProof/>
          <w:sz w:val="24"/>
        </w:rPr>
        <w:t>–</w:t>
      </w:r>
      <w:r w:rsidR="000B2613">
        <w:rPr>
          <w:b/>
          <w:noProof/>
          <w:sz w:val="24"/>
        </w:rPr>
        <w:t xml:space="preserve"> June 5</w:t>
      </w:r>
      <w:r w:rsidR="00BD695B" w:rsidRPr="0088585B">
        <w:rPr>
          <w:b/>
          <w:noProof/>
          <w:sz w:val="24"/>
          <w:vertAlign w:val="superscript"/>
        </w:rPr>
        <w:t>th</w:t>
      </w:r>
      <w:r w:rsidR="00F6432B" w:rsidRPr="0088585B">
        <w:rPr>
          <w:b/>
          <w:noProof/>
          <w:sz w:val="24"/>
        </w:rPr>
        <w:t>,</w:t>
      </w:r>
      <w:r w:rsidR="00F6432B">
        <w:rPr>
          <w:b/>
          <w:noProof/>
          <w:sz w:val="24"/>
        </w:rPr>
        <w:t xml:space="preserve"> 20</w:t>
      </w:r>
      <w:r w:rsidR="00BD695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0DDD2E8E" w:rsidR="00AA0F7E" w:rsidRPr="00410371" w:rsidRDefault="001A70F7" w:rsidP="00AA0F7E">
            <w:pPr>
              <w:pStyle w:val="CRCoverPage"/>
              <w:spacing w:after="0"/>
              <w:jc w:val="right"/>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AA0F7E">
              <w:rPr>
                <w:b/>
                <w:noProof/>
                <w:sz w:val="28"/>
              </w:rPr>
              <w:t>38.1</w:t>
            </w:r>
            <w:r w:rsidR="00D4232D">
              <w:rPr>
                <w:b/>
                <w:noProof/>
                <w:sz w:val="28"/>
              </w:rPr>
              <w:t>41-2</w:t>
            </w:r>
            <w:r>
              <w:rPr>
                <w:b/>
                <w:noProof/>
                <w:sz w:val="28"/>
              </w:rPr>
              <w:fldChar w:fldCharType="end"/>
            </w:r>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39CF809D" w:rsidR="00AA0F7E" w:rsidRPr="00410371" w:rsidRDefault="00876199" w:rsidP="003A4D5B">
            <w:pPr>
              <w:pStyle w:val="CRCoverPage"/>
              <w:spacing w:after="0"/>
              <w:jc w:val="center"/>
              <w:rPr>
                <w:noProof/>
              </w:rPr>
            </w:pPr>
            <w:r w:rsidRPr="00876199">
              <w:rPr>
                <w:b/>
                <w:noProof/>
                <w:sz w:val="28"/>
              </w:rPr>
              <w:t>0165</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73AAE06" w:rsidR="00AA0F7E" w:rsidRPr="00410371" w:rsidRDefault="000B2613" w:rsidP="00AA0F7E">
            <w:pPr>
              <w:pStyle w:val="CRCoverPage"/>
              <w:spacing w:after="0"/>
              <w:jc w:val="center"/>
              <w:rPr>
                <w:b/>
                <w:noProof/>
              </w:rPr>
            </w:pPr>
            <w:r>
              <w:rPr>
                <w:b/>
                <w:noProof/>
              </w:rPr>
              <w:t>-</w:t>
            </w: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32A44D0" w:rsidR="00AA0F7E" w:rsidRPr="00410371" w:rsidRDefault="0032587E" w:rsidP="00AA0F7E">
            <w:pPr>
              <w:pStyle w:val="CRCoverPage"/>
              <w:spacing w:after="0"/>
              <w:jc w:val="center"/>
              <w:rPr>
                <w:noProof/>
                <w:sz w:val="28"/>
              </w:rPr>
            </w:pPr>
            <w:r>
              <w:rPr>
                <w:b/>
                <w:noProof/>
                <w:sz w:val="28"/>
              </w:rPr>
              <w:t>1</w:t>
            </w:r>
            <w:r w:rsidR="00824046">
              <w:rPr>
                <w:b/>
                <w:noProof/>
                <w:sz w:val="28"/>
              </w:rPr>
              <w:t>6</w:t>
            </w:r>
            <w:r w:rsidR="00C329A5">
              <w:rPr>
                <w:b/>
                <w:noProof/>
                <w:sz w:val="28"/>
              </w:rPr>
              <w:t>.</w:t>
            </w:r>
            <w:r w:rsidR="00E079AB">
              <w:rPr>
                <w:b/>
                <w:noProof/>
                <w:sz w:val="28"/>
              </w:rPr>
              <w:t>3</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36C0AAA" w:rsidR="001E41F3" w:rsidRDefault="008B5D23" w:rsidP="008B5D23">
            <w:pPr>
              <w:pStyle w:val="CRCoverPage"/>
              <w:spacing w:after="0"/>
              <w:rPr>
                <w:noProof/>
              </w:rPr>
            </w:pPr>
            <w:r>
              <w:t xml:space="preserve"> CR to TS 38.1</w:t>
            </w:r>
            <w:r w:rsidR="00D4232D">
              <w:t>41-2</w:t>
            </w:r>
            <w:r>
              <w:t xml:space="preserve">: </w:t>
            </w:r>
            <w:r w:rsidR="00BD695B">
              <w:t>Introduction of FR2 DL 256QAM</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BAC7C8F" w:rsidR="001E41F3" w:rsidRDefault="003414E5">
            <w:pPr>
              <w:pStyle w:val="CRCoverPage"/>
              <w:spacing w:after="0"/>
              <w:ind w:left="100"/>
              <w:rPr>
                <w:noProof/>
              </w:rPr>
            </w:pPr>
            <w:r w:rsidRPr="00756290">
              <w:rPr>
                <w:noProof/>
              </w:rPr>
              <w:fldChar w:fldCharType="begin"/>
            </w:r>
            <w:r w:rsidRPr="00756290">
              <w:rPr>
                <w:noProof/>
              </w:rPr>
              <w:instrText xml:space="preserve"> DOCPROPERTY  SourceIfWg  \* MERGEFORMAT </w:instrText>
            </w:r>
            <w:r w:rsidRPr="00756290">
              <w:rPr>
                <w:noProof/>
              </w:rPr>
              <w:fldChar w:fldCharType="separate"/>
            </w:r>
            <w:r w:rsidRPr="00756290">
              <w:rPr>
                <w:noProof/>
              </w:rPr>
              <w:t>Nokia, Nokia Shanghai Bel</w:t>
            </w:r>
            <w:r>
              <w:rPr>
                <w:noProof/>
              </w:rPr>
              <w:t>l, China Telecom, Verizon, NTT Docomo, T-Mobile</w:t>
            </w:r>
            <w:r w:rsidRPr="00756290">
              <w:rPr>
                <w:noProof/>
              </w:rPr>
              <w:t xml:space="preserve"> </w:t>
            </w:r>
            <w:r w:rsidRPr="00756290">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A6D64B1" w:rsidR="001E41F3" w:rsidRDefault="00D1609E">
            <w:pPr>
              <w:pStyle w:val="CRCoverPage"/>
              <w:spacing w:after="0"/>
              <w:ind w:left="100"/>
              <w:rPr>
                <w:noProof/>
              </w:rPr>
            </w:pPr>
            <w:r>
              <w:rPr>
                <w:rFonts w:cs="Arial"/>
                <w:sz w:val="21"/>
                <w:szCs w:val="21"/>
                <w:lang w:eastAsia="ja-JP"/>
              </w:rPr>
              <w:t>NR_DL256QAM_FR2</w:t>
            </w:r>
            <w:r w:rsidR="001B41B1">
              <w:rPr>
                <w:rFonts w:cs="Arial"/>
                <w:sz w:val="21"/>
                <w:szCs w:val="21"/>
                <w:lang w:eastAsia="ja-JP"/>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2CE13890" w:rsidR="0093274A" w:rsidRPr="0093274A" w:rsidRDefault="009C6A76" w:rsidP="0093274A">
            <w:pPr>
              <w:pStyle w:val="CRCoverPage"/>
              <w:spacing w:after="0"/>
              <w:ind w:left="100"/>
            </w:pPr>
            <w:r>
              <w:t>20</w:t>
            </w:r>
            <w:r w:rsidR="00BD695B">
              <w:t>20</w:t>
            </w:r>
            <w:r>
              <w:t>-</w:t>
            </w:r>
            <w:r w:rsidR="00BD695B">
              <w:t>0</w:t>
            </w:r>
            <w:r w:rsidR="000B2613">
              <w:t>5</w:t>
            </w:r>
            <w:r>
              <w:t>-</w:t>
            </w:r>
            <w:r w:rsidR="00DC11F2">
              <w:t>1</w:t>
            </w:r>
            <w:r w:rsidR="000B2613">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196EB0B" w:rsidR="001E41F3" w:rsidRDefault="00D14B2F" w:rsidP="00D24991">
            <w:pPr>
              <w:pStyle w:val="CRCoverPage"/>
              <w:spacing w:after="0"/>
              <w:ind w:left="100"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DDC423C" w:rsidR="001E41F3" w:rsidRDefault="009C6A76">
            <w:pPr>
              <w:pStyle w:val="CRCoverPage"/>
              <w:spacing w:after="0"/>
              <w:ind w:left="100"/>
              <w:rPr>
                <w:noProof/>
              </w:rPr>
            </w:pPr>
            <w:r>
              <w:rPr>
                <w:noProof/>
              </w:rPr>
              <w:t>Rel</w:t>
            </w:r>
            <w:r w:rsidR="008A04FA">
              <w:rPr>
                <w:noProof/>
              </w:rPr>
              <w:t>-</w:t>
            </w:r>
            <w:r>
              <w:rPr>
                <w:noProof/>
              </w:rPr>
              <w:t>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FE35E0A" w:rsidR="001E41F3" w:rsidRDefault="00BD695B">
            <w:pPr>
              <w:pStyle w:val="CRCoverPage"/>
              <w:spacing w:after="0"/>
              <w:ind w:left="100"/>
              <w:rPr>
                <w:noProof/>
              </w:rPr>
            </w:pPr>
            <w:r>
              <w:rPr>
                <w:noProof/>
              </w:rPr>
              <w:t xml:space="preserve">FR2 DL 256QAM requirements are introduced to the </w:t>
            </w:r>
            <w:r w:rsidR="00D4232D">
              <w:rPr>
                <w:noProof/>
              </w:rPr>
              <w:t>conformance</w:t>
            </w:r>
            <w:r>
              <w:rPr>
                <w:noProof/>
              </w:rPr>
              <w:t xml:space="preserve"> specification</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1BCAB4D" w:rsidR="00277DC6" w:rsidRDefault="001E5337">
            <w:pPr>
              <w:pStyle w:val="CRCoverPage"/>
              <w:spacing w:after="0"/>
              <w:ind w:left="100"/>
              <w:rPr>
                <w:noProof/>
              </w:rPr>
            </w:pPr>
            <w:r>
              <w:rPr>
                <w:noProof/>
              </w:rPr>
              <w:t>Manufacturers declarations are modified to allow declaring different maximum output power for 256QAM, 64 QAM and lower order modulations. T</w:t>
            </w:r>
            <w:r w:rsidR="00D4232D">
              <w:rPr>
                <w:noProof/>
              </w:rPr>
              <w:t>est model</w:t>
            </w:r>
            <w:r w:rsidR="00870CAC">
              <w:rPr>
                <w:noProof/>
              </w:rPr>
              <w:t>s</w:t>
            </w:r>
            <w:r w:rsidR="00D4232D">
              <w:rPr>
                <w:noProof/>
              </w:rPr>
              <w:t xml:space="preserve"> for FR2 DL 256QAM </w:t>
            </w:r>
            <w:r w:rsidR="00870CAC">
              <w:rPr>
                <w:noProof/>
              </w:rPr>
              <w:t>are</w:t>
            </w:r>
            <w:r w:rsidR="00D4232D">
              <w:rPr>
                <w:noProof/>
              </w:rPr>
              <w:t xml:space="preserve"> added</w:t>
            </w:r>
            <w:r>
              <w:rPr>
                <w:noProof/>
              </w:rPr>
              <w:t xml:space="preserve"> and</w:t>
            </w:r>
            <w:r w:rsidR="00D4232D">
              <w:rPr>
                <w:noProof/>
              </w:rPr>
              <w:t xml:space="preserve"> test procedures for total power dynamic range and Tx modulation quality are modified to include testing with 256QAM when it is supported by the base station.</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8523293" w:rsidR="001E41F3" w:rsidRDefault="00BD695B">
            <w:pPr>
              <w:pStyle w:val="CRCoverPage"/>
              <w:spacing w:after="0"/>
              <w:ind w:left="100"/>
              <w:rPr>
                <w:noProof/>
              </w:rPr>
            </w:pPr>
            <w:r>
              <w:rPr>
                <w:noProof/>
              </w:rPr>
              <w:t xml:space="preserve">FR2 DL 256QAM </w:t>
            </w:r>
            <w:r w:rsidR="00714D0C">
              <w:rPr>
                <w:noProof/>
              </w:rPr>
              <w:t>b</w:t>
            </w:r>
            <w:r>
              <w:rPr>
                <w:noProof/>
              </w:rPr>
              <w:t xml:space="preserve">ase station </w:t>
            </w:r>
            <w:r w:rsidR="001E5337">
              <w:rPr>
                <w:noProof/>
              </w:rPr>
              <w:t>conformance</w:t>
            </w:r>
            <w:r>
              <w:rPr>
                <w:noProof/>
              </w:rPr>
              <w:t xml:space="preserve">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D74EF00" w:rsidR="001E41F3" w:rsidRDefault="00714D0C">
            <w:pPr>
              <w:pStyle w:val="CRCoverPage"/>
              <w:spacing w:after="0"/>
              <w:ind w:left="100"/>
              <w:rPr>
                <w:noProof/>
              </w:rPr>
            </w:pPr>
            <w:r>
              <w:rPr>
                <w:noProof/>
              </w:rPr>
              <w:t>4.6,</w:t>
            </w:r>
            <w:r w:rsidR="00D46508">
              <w:rPr>
                <w:noProof/>
              </w:rPr>
              <w:t xml:space="preserve"> 4.9.2.2,</w:t>
            </w:r>
            <w:r>
              <w:rPr>
                <w:noProof/>
              </w:rPr>
              <w:t xml:space="preserve"> </w:t>
            </w:r>
            <w:r>
              <w:rPr>
                <w:lang w:eastAsia="sv-SE"/>
              </w:rPr>
              <w:t xml:space="preserve">6.4.3.4.2, </w:t>
            </w:r>
            <w:r>
              <w:t>6.6.3.4.2, 6.6.3.5.2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1E41F3" w:rsidRDefault="00F36AA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F13F3C" w14:paraId="4999CBBD" w14:textId="77777777" w:rsidTr="00547111">
        <w:tc>
          <w:tcPr>
            <w:tcW w:w="2694" w:type="dxa"/>
            <w:gridSpan w:val="2"/>
            <w:tcBorders>
              <w:left w:val="single" w:sz="4" w:space="0" w:color="auto"/>
            </w:tcBorders>
          </w:tcPr>
          <w:p w14:paraId="3E77C61E" w14:textId="77777777" w:rsidR="00F13F3C" w:rsidRDefault="00F13F3C" w:rsidP="00F13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3CB5B9B8" w:rsidR="00F13F3C" w:rsidRDefault="00F13F3C" w:rsidP="00F1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2A2940C" w:rsidR="00F13F3C" w:rsidRDefault="00F13F3C" w:rsidP="00F13F3C">
            <w:pPr>
              <w:pStyle w:val="CRCoverPage"/>
              <w:spacing w:after="0"/>
              <w:jc w:val="center"/>
              <w:rPr>
                <w:b/>
                <w:caps/>
                <w:noProof/>
              </w:rPr>
            </w:pPr>
            <w:r>
              <w:rPr>
                <w:b/>
                <w:caps/>
                <w:noProof/>
              </w:rPr>
              <w:t>X</w:t>
            </w:r>
          </w:p>
        </w:tc>
        <w:tc>
          <w:tcPr>
            <w:tcW w:w="2977" w:type="dxa"/>
            <w:gridSpan w:val="4"/>
          </w:tcPr>
          <w:p w14:paraId="68035BAE" w14:textId="77777777" w:rsidR="00F13F3C" w:rsidRDefault="00F13F3C" w:rsidP="00F13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608D099" w:rsidR="00F13F3C" w:rsidRDefault="00F13F3C" w:rsidP="00F13F3C">
            <w:pPr>
              <w:pStyle w:val="CRCoverPage"/>
              <w:spacing w:after="0"/>
              <w:ind w:left="99"/>
              <w:rPr>
                <w:noProof/>
              </w:rPr>
            </w:pPr>
            <w:r>
              <w:rPr>
                <w:noProof/>
              </w:rPr>
              <w:t xml:space="preserve">TS/TR ... CR ... </w:t>
            </w:r>
          </w:p>
        </w:tc>
      </w:tr>
      <w:tr w:rsidR="00F13F3C" w14:paraId="22E12EB5" w14:textId="77777777" w:rsidTr="00547111">
        <w:tc>
          <w:tcPr>
            <w:tcW w:w="2694" w:type="dxa"/>
            <w:gridSpan w:val="2"/>
            <w:tcBorders>
              <w:left w:val="single" w:sz="4" w:space="0" w:color="auto"/>
            </w:tcBorders>
          </w:tcPr>
          <w:p w14:paraId="2C29F025" w14:textId="77777777" w:rsidR="00F13F3C" w:rsidRDefault="00F13F3C" w:rsidP="00F13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F13F3C" w:rsidRDefault="00F13F3C" w:rsidP="00F13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F13F3C" w:rsidRDefault="00F13F3C" w:rsidP="00F13F3C">
            <w:pPr>
              <w:pStyle w:val="CRCoverPage"/>
              <w:spacing w:after="0"/>
              <w:jc w:val="center"/>
              <w:rPr>
                <w:b/>
                <w:caps/>
                <w:noProof/>
              </w:rPr>
            </w:pPr>
            <w:r>
              <w:rPr>
                <w:b/>
                <w:caps/>
                <w:noProof/>
              </w:rPr>
              <w:t>X</w:t>
            </w:r>
          </w:p>
        </w:tc>
        <w:tc>
          <w:tcPr>
            <w:tcW w:w="2977" w:type="dxa"/>
            <w:gridSpan w:val="4"/>
          </w:tcPr>
          <w:p w14:paraId="59F641AC" w14:textId="77777777" w:rsidR="00F13F3C" w:rsidRDefault="00F13F3C" w:rsidP="00F13F3C">
            <w:pPr>
              <w:pStyle w:val="CRCoverPage"/>
              <w:spacing w:after="0"/>
              <w:rPr>
                <w:noProof/>
              </w:rPr>
            </w:pPr>
            <w:r>
              <w:rPr>
                <w:noProof/>
              </w:rPr>
              <w:t xml:space="preserve"> O&amp;M Specifications</w:t>
            </w:r>
            <w:bookmarkStart w:id="2" w:name="_GoBack"/>
            <w:bookmarkEnd w:id="2"/>
          </w:p>
        </w:tc>
        <w:tc>
          <w:tcPr>
            <w:tcW w:w="3401" w:type="dxa"/>
            <w:gridSpan w:val="3"/>
            <w:tcBorders>
              <w:right w:val="single" w:sz="4" w:space="0" w:color="auto"/>
            </w:tcBorders>
            <w:shd w:val="pct30" w:color="FFFF00" w:fill="auto"/>
          </w:tcPr>
          <w:p w14:paraId="57423B13" w14:textId="77777777" w:rsidR="00F13F3C" w:rsidRDefault="00F13F3C" w:rsidP="00F13F3C">
            <w:pPr>
              <w:pStyle w:val="CRCoverPage"/>
              <w:spacing w:after="0"/>
              <w:ind w:left="99"/>
              <w:rPr>
                <w:noProof/>
              </w:rPr>
            </w:pPr>
            <w:r>
              <w:rPr>
                <w:noProof/>
              </w:rPr>
              <w:t xml:space="preserve">TS/TR ... CR ... </w:t>
            </w:r>
          </w:p>
        </w:tc>
      </w:tr>
      <w:tr w:rsidR="00F13F3C" w14:paraId="591B8763" w14:textId="77777777" w:rsidTr="008863B9">
        <w:tc>
          <w:tcPr>
            <w:tcW w:w="2694" w:type="dxa"/>
            <w:gridSpan w:val="2"/>
            <w:tcBorders>
              <w:left w:val="single" w:sz="4" w:space="0" w:color="auto"/>
            </w:tcBorders>
          </w:tcPr>
          <w:p w14:paraId="33C99153" w14:textId="77777777" w:rsidR="00F13F3C" w:rsidRDefault="00F13F3C" w:rsidP="00F13F3C">
            <w:pPr>
              <w:pStyle w:val="CRCoverPage"/>
              <w:spacing w:after="0"/>
              <w:rPr>
                <w:b/>
                <w:i/>
                <w:noProof/>
              </w:rPr>
            </w:pPr>
          </w:p>
        </w:tc>
        <w:tc>
          <w:tcPr>
            <w:tcW w:w="6946" w:type="dxa"/>
            <w:gridSpan w:val="9"/>
            <w:tcBorders>
              <w:right w:val="single" w:sz="4" w:space="0" w:color="auto"/>
            </w:tcBorders>
          </w:tcPr>
          <w:p w14:paraId="56D8E023" w14:textId="77777777" w:rsidR="00F13F3C" w:rsidRDefault="00F13F3C" w:rsidP="00F13F3C">
            <w:pPr>
              <w:pStyle w:val="CRCoverPage"/>
              <w:spacing w:after="0"/>
              <w:rPr>
                <w:noProof/>
              </w:rPr>
            </w:pPr>
          </w:p>
        </w:tc>
      </w:tr>
      <w:tr w:rsidR="00F13F3C" w14:paraId="1BF58E86" w14:textId="77777777" w:rsidTr="008863B9">
        <w:tc>
          <w:tcPr>
            <w:tcW w:w="2694" w:type="dxa"/>
            <w:gridSpan w:val="2"/>
            <w:tcBorders>
              <w:left w:val="single" w:sz="4" w:space="0" w:color="auto"/>
              <w:bottom w:val="single" w:sz="4" w:space="0" w:color="auto"/>
            </w:tcBorders>
          </w:tcPr>
          <w:p w14:paraId="1025D7A8" w14:textId="77777777" w:rsidR="00F13F3C" w:rsidRDefault="00F13F3C" w:rsidP="00F13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F13F3C" w:rsidRDefault="00F13F3C" w:rsidP="00F13F3C">
            <w:pPr>
              <w:pStyle w:val="CRCoverPage"/>
              <w:spacing w:after="0"/>
              <w:ind w:left="100"/>
              <w:rPr>
                <w:noProof/>
              </w:rPr>
            </w:pPr>
          </w:p>
        </w:tc>
      </w:tr>
      <w:tr w:rsidR="00F13F3C" w:rsidRPr="008863B9" w14:paraId="2D47CCB2" w14:textId="77777777" w:rsidTr="008863B9">
        <w:tc>
          <w:tcPr>
            <w:tcW w:w="2694" w:type="dxa"/>
            <w:gridSpan w:val="2"/>
            <w:tcBorders>
              <w:top w:val="single" w:sz="4" w:space="0" w:color="auto"/>
              <w:bottom w:val="single" w:sz="4" w:space="0" w:color="auto"/>
            </w:tcBorders>
          </w:tcPr>
          <w:p w14:paraId="36696FB1" w14:textId="77777777" w:rsidR="00F13F3C" w:rsidRPr="008863B9" w:rsidRDefault="00F13F3C" w:rsidP="00F13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F13F3C" w:rsidRPr="008863B9" w:rsidRDefault="00F13F3C" w:rsidP="00F13F3C">
            <w:pPr>
              <w:pStyle w:val="CRCoverPage"/>
              <w:spacing w:after="0"/>
              <w:ind w:left="100"/>
              <w:rPr>
                <w:noProof/>
                <w:sz w:val="8"/>
                <w:szCs w:val="8"/>
              </w:rPr>
            </w:pPr>
          </w:p>
        </w:tc>
      </w:tr>
      <w:tr w:rsidR="00F13F3C"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F13F3C" w:rsidRDefault="00F13F3C" w:rsidP="00F13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2CD57650" w:rsidR="00F13F3C" w:rsidRDefault="00F13F3C" w:rsidP="00F13F3C">
            <w:pPr>
              <w:pStyle w:val="CRCoverPage"/>
              <w:spacing w:after="0"/>
              <w:ind w:left="100"/>
              <w:rPr>
                <w:noProof/>
              </w:rPr>
            </w:pPr>
            <w:r>
              <w:rPr>
                <w:noProof/>
                <w:lang w:val="en-US"/>
              </w:rPr>
              <w:t>Based</w:t>
            </w:r>
            <w:r w:rsidRPr="00A06C5C">
              <w:rPr>
                <w:noProof/>
                <w:lang w:val="en-US"/>
              </w:rPr>
              <w:t xml:space="preserve"> of </w:t>
            </w:r>
            <w:r>
              <w:rPr>
                <w:noProof/>
                <w:lang w:val="en-US"/>
              </w:rPr>
              <w:t xml:space="preserve">technically </w:t>
            </w:r>
            <w:r w:rsidRPr="00A06C5C">
              <w:rPr>
                <w:noProof/>
                <w:lang w:val="en-US"/>
              </w:rPr>
              <w:t>endorsed R4-200</w:t>
            </w:r>
            <w:r>
              <w:rPr>
                <w:noProof/>
                <w:lang w:val="en-US"/>
              </w:rPr>
              <w:t>1427</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042C9" w14:textId="25AD1995" w:rsidR="00D4232D" w:rsidRDefault="00D4232D" w:rsidP="00D4232D">
      <w:pPr>
        <w:pStyle w:val="Heading5"/>
        <w:ind w:left="0" w:firstLine="0"/>
        <w:rPr>
          <w:color w:val="FF0000"/>
          <w:sz w:val="28"/>
        </w:rPr>
      </w:pPr>
      <w:bookmarkStart w:id="3" w:name="_Toc29810509"/>
      <w:bookmarkStart w:id="4" w:name="_Toc21102660"/>
      <w:r>
        <w:rPr>
          <w:color w:val="FF0000"/>
          <w:sz w:val="28"/>
        </w:rPr>
        <w:lastRenderedPageBreak/>
        <w:t>&lt;Start of changes&gt;</w:t>
      </w:r>
    </w:p>
    <w:p w14:paraId="53D64DF0" w14:textId="77777777" w:rsidR="009455A2" w:rsidRPr="004565D4" w:rsidRDefault="009455A2" w:rsidP="009455A2">
      <w:pPr>
        <w:pStyle w:val="Heading2"/>
        <w:rPr>
          <w:rFonts w:cs="v4.2.0"/>
        </w:rPr>
      </w:pPr>
      <w:bookmarkStart w:id="5" w:name="_Toc21102584"/>
      <w:bookmarkStart w:id="6" w:name="_Toc29810433"/>
      <w:bookmarkStart w:id="7" w:name="_Toc36635785"/>
      <w:bookmarkStart w:id="8" w:name="_Toc37272731"/>
      <w:bookmarkEnd w:id="3"/>
      <w:bookmarkEnd w:id="4"/>
      <w:r w:rsidRPr="004565D4">
        <w:rPr>
          <w:rFonts w:cs="v4.2.0"/>
        </w:rPr>
        <w:t>4.6</w:t>
      </w:r>
      <w:r w:rsidRPr="004565D4">
        <w:rPr>
          <w:rFonts w:cs="v4.2.0"/>
        </w:rPr>
        <w:tab/>
        <w:t>Manufacturer</w:t>
      </w:r>
      <w:r w:rsidRPr="004565D4">
        <w:rPr>
          <w:lang w:eastAsia="zh-CN"/>
        </w:rPr>
        <w:t>'</w:t>
      </w:r>
      <w:r w:rsidRPr="004565D4">
        <w:rPr>
          <w:rFonts w:cs="v4.2.0"/>
        </w:rPr>
        <w:t>s declarations</w:t>
      </w:r>
      <w:bookmarkEnd w:id="5"/>
      <w:bookmarkEnd w:id="6"/>
      <w:bookmarkEnd w:id="7"/>
      <w:bookmarkEnd w:id="8"/>
    </w:p>
    <w:p w14:paraId="5F78DD0F" w14:textId="77777777" w:rsidR="009455A2" w:rsidRPr="004565D4" w:rsidRDefault="009455A2" w:rsidP="009455A2">
      <w:pPr>
        <w:rPr>
          <w:rFonts w:eastAsia="SimSun"/>
          <w:lang w:eastAsia="zh-CN"/>
        </w:rPr>
      </w:pPr>
      <w:r w:rsidRPr="004565D4">
        <w:rPr>
          <w:lang w:eastAsia="zh-CN"/>
        </w:rPr>
        <w:t xml:space="preserve">The following </w:t>
      </w:r>
      <w:r w:rsidRPr="004565D4">
        <w:rPr>
          <w:rFonts w:eastAsia="SimSun"/>
          <w:lang w:eastAsia="zh-CN"/>
        </w:rPr>
        <w:t xml:space="preserve">BS </w:t>
      </w:r>
      <w:r w:rsidRPr="004565D4">
        <w:rPr>
          <w:lang w:eastAsia="zh-CN"/>
        </w:rPr>
        <w:t xml:space="preserve">manufacturer's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14:paraId="3AC55F5E" w14:textId="77777777" w:rsidR="009455A2" w:rsidRPr="004565D4" w:rsidRDefault="009455A2" w:rsidP="009455A2">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 38.141-1 [3], subclause 4.6.</w:t>
      </w:r>
    </w:p>
    <w:p w14:paraId="40E86799" w14:textId="77777777" w:rsidR="009455A2" w:rsidRPr="004565D4" w:rsidRDefault="009455A2" w:rsidP="009455A2">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9455A2" w:rsidRPr="004565D4" w14:paraId="5AAF02D9" w14:textId="77777777" w:rsidTr="009455A2">
        <w:trPr>
          <w:tblHeader/>
        </w:trPr>
        <w:tc>
          <w:tcPr>
            <w:tcW w:w="1175" w:type="dxa"/>
            <w:vMerge w:val="restart"/>
            <w:tcBorders>
              <w:top w:val="single" w:sz="4" w:space="0" w:color="auto"/>
              <w:left w:val="single" w:sz="4" w:space="0" w:color="auto"/>
              <w:right w:val="single" w:sz="4" w:space="0" w:color="auto"/>
            </w:tcBorders>
            <w:hideMark/>
          </w:tcPr>
          <w:p w14:paraId="2EDB393E" w14:textId="77777777" w:rsidR="009455A2" w:rsidRPr="004565D4" w:rsidRDefault="009455A2" w:rsidP="009455A2">
            <w:pPr>
              <w:pStyle w:val="TAH"/>
            </w:pPr>
            <w:r w:rsidRPr="004565D4">
              <w:lastRenderedPageBreak/>
              <w:t>Declaration identifier</w:t>
            </w:r>
          </w:p>
          <w:p w14:paraId="2B2FBF24" w14:textId="77777777" w:rsidR="009455A2" w:rsidRPr="004565D4" w:rsidRDefault="009455A2" w:rsidP="009455A2">
            <w:pPr>
              <w:pStyle w:val="TAH"/>
            </w:pPr>
          </w:p>
        </w:tc>
        <w:tc>
          <w:tcPr>
            <w:tcW w:w="2184" w:type="dxa"/>
            <w:vMerge w:val="restart"/>
            <w:tcBorders>
              <w:top w:val="single" w:sz="4" w:space="0" w:color="auto"/>
              <w:left w:val="single" w:sz="4" w:space="0" w:color="auto"/>
              <w:right w:val="single" w:sz="4" w:space="0" w:color="auto"/>
            </w:tcBorders>
            <w:hideMark/>
          </w:tcPr>
          <w:p w14:paraId="61C483B8" w14:textId="77777777" w:rsidR="009455A2" w:rsidRPr="004565D4" w:rsidRDefault="009455A2" w:rsidP="009455A2">
            <w:pPr>
              <w:pStyle w:val="TAH"/>
            </w:pPr>
            <w:r w:rsidRPr="004565D4">
              <w:t>Declaration</w:t>
            </w:r>
          </w:p>
        </w:tc>
        <w:tc>
          <w:tcPr>
            <w:tcW w:w="0" w:type="auto"/>
            <w:vMerge w:val="restart"/>
            <w:tcBorders>
              <w:top w:val="single" w:sz="4" w:space="0" w:color="auto"/>
              <w:left w:val="single" w:sz="4" w:space="0" w:color="auto"/>
              <w:right w:val="single" w:sz="4" w:space="0" w:color="auto"/>
            </w:tcBorders>
            <w:hideMark/>
          </w:tcPr>
          <w:p w14:paraId="4AFE1A29" w14:textId="77777777" w:rsidR="009455A2" w:rsidRPr="004565D4" w:rsidRDefault="009455A2" w:rsidP="009455A2">
            <w:pPr>
              <w:pStyle w:val="TAH"/>
            </w:pPr>
            <w:r w:rsidRPr="004565D4">
              <w:t>Description</w:t>
            </w:r>
          </w:p>
        </w:tc>
        <w:tc>
          <w:tcPr>
            <w:tcW w:w="0" w:type="auto"/>
            <w:gridSpan w:val="3"/>
            <w:tcBorders>
              <w:top w:val="single" w:sz="4" w:space="0" w:color="auto"/>
              <w:left w:val="single" w:sz="4" w:space="0" w:color="auto"/>
              <w:bottom w:val="single" w:sz="4" w:space="0" w:color="auto"/>
              <w:right w:val="single" w:sz="4" w:space="0" w:color="auto"/>
            </w:tcBorders>
          </w:tcPr>
          <w:p w14:paraId="113E7B74" w14:textId="77777777" w:rsidR="009455A2" w:rsidRPr="004565D4" w:rsidRDefault="009455A2" w:rsidP="009455A2">
            <w:pPr>
              <w:pStyle w:val="TAH"/>
              <w:rPr>
                <w:rFonts w:eastAsia="SimSun"/>
              </w:rPr>
            </w:pPr>
            <w:r w:rsidRPr="004565D4">
              <w:rPr>
                <w:rFonts w:eastAsia="SimSun"/>
              </w:rPr>
              <w:t>Applicability</w:t>
            </w:r>
          </w:p>
          <w:p w14:paraId="2512BB7A" w14:textId="77777777" w:rsidR="009455A2" w:rsidRPr="004565D4" w:rsidRDefault="009455A2" w:rsidP="009455A2">
            <w:pPr>
              <w:pStyle w:val="TAH"/>
            </w:pPr>
            <w:r w:rsidRPr="004565D4">
              <w:rPr>
                <w:rFonts w:eastAsia="SimSun"/>
              </w:rPr>
              <w:t>(Note 1)</w:t>
            </w:r>
          </w:p>
        </w:tc>
      </w:tr>
      <w:tr w:rsidR="009455A2" w:rsidRPr="004565D4" w14:paraId="6D967390" w14:textId="77777777" w:rsidTr="009455A2">
        <w:tc>
          <w:tcPr>
            <w:tcW w:w="1175" w:type="dxa"/>
            <w:vMerge/>
            <w:tcBorders>
              <w:left w:val="single" w:sz="4" w:space="0" w:color="auto"/>
              <w:bottom w:val="single" w:sz="4" w:space="0" w:color="auto"/>
              <w:right w:val="single" w:sz="4" w:space="0" w:color="auto"/>
            </w:tcBorders>
            <w:hideMark/>
          </w:tcPr>
          <w:p w14:paraId="070D1C45" w14:textId="77777777" w:rsidR="009455A2" w:rsidRPr="004565D4" w:rsidRDefault="009455A2" w:rsidP="009455A2">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D0249F3" w14:textId="77777777" w:rsidR="009455A2" w:rsidRPr="004565D4" w:rsidRDefault="009455A2" w:rsidP="009455A2">
            <w:pPr>
              <w:pStyle w:val="TAH"/>
              <w:rPr>
                <w:rFonts w:cs="Arial"/>
                <w:szCs w:val="18"/>
              </w:rPr>
            </w:pPr>
          </w:p>
        </w:tc>
        <w:tc>
          <w:tcPr>
            <w:tcW w:w="0" w:type="auto"/>
            <w:vMerge/>
            <w:tcBorders>
              <w:left w:val="single" w:sz="4" w:space="0" w:color="auto"/>
              <w:bottom w:val="single" w:sz="4" w:space="0" w:color="auto"/>
              <w:right w:val="single" w:sz="4" w:space="0" w:color="auto"/>
            </w:tcBorders>
          </w:tcPr>
          <w:p w14:paraId="7BDBC2AB" w14:textId="77777777" w:rsidR="009455A2" w:rsidRPr="004565D4" w:rsidRDefault="009455A2" w:rsidP="009455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C820B1" w14:textId="77777777" w:rsidR="009455A2" w:rsidRPr="004565D4" w:rsidRDefault="009455A2" w:rsidP="009455A2">
            <w:pPr>
              <w:pStyle w:val="TAH"/>
              <w:rPr>
                <w:i/>
              </w:rPr>
            </w:pPr>
            <w:r w:rsidRPr="004565D4">
              <w:rPr>
                <w:i/>
              </w:rPr>
              <w:t>BS type 1-H</w:t>
            </w:r>
          </w:p>
          <w:p w14:paraId="709B08D4" w14:textId="77777777" w:rsidR="009455A2" w:rsidRPr="004565D4" w:rsidRDefault="009455A2" w:rsidP="009455A2">
            <w:pPr>
              <w:pStyle w:val="TAH"/>
              <w:rPr>
                <w:rFonts w:cs="Arial"/>
                <w:szCs w:val="18"/>
              </w:rPr>
            </w:pPr>
            <w:r w:rsidRPr="004565D4">
              <w:t>(Note 2)</w:t>
            </w:r>
          </w:p>
        </w:tc>
        <w:tc>
          <w:tcPr>
            <w:tcW w:w="0" w:type="auto"/>
            <w:tcBorders>
              <w:top w:val="single" w:sz="4" w:space="0" w:color="auto"/>
              <w:left w:val="single" w:sz="4" w:space="0" w:color="auto"/>
              <w:bottom w:val="single" w:sz="4" w:space="0" w:color="auto"/>
              <w:right w:val="single" w:sz="4" w:space="0" w:color="auto"/>
            </w:tcBorders>
          </w:tcPr>
          <w:p w14:paraId="06AEA7C1" w14:textId="77777777" w:rsidR="009455A2" w:rsidRPr="004565D4" w:rsidRDefault="009455A2" w:rsidP="009455A2">
            <w:pPr>
              <w:pStyle w:val="TAH"/>
              <w:rPr>
                <w:rFonts w:cs="Arial"/>
                <w:i/>
                <w:szCs w:val="18"/>
              </w:rPr>
            </w:pPr>
            <w:r w:rsidRPr="004565D4">
              <w:rPr>
                <w:i/>
              </w:rPr>
              <w:t>BS type 1-O</w:t>
            </w:r>
          </w:p>
        </w:tc>
        <w:tc>
          <w:tcPr>
            <w:tcW w:w="0" w:type="auto"/>
            <w:tcBorders>
              <w:top w:val="single" w:sz="4" w:space="0" w:color="auto"/>
              <w:left w:val="single" w:sz="4" w:space="0" w:color="auto"/>
              <w:bottom w:val="single" w:sz="4" w:space="0" w:color="auto"/>
              <w:right w:val="single" w:sz="4" w:space="0" w:color="auto"/>
            </w:tcBorders>
          </w:tcPr>
          <w:p w14:paraId="7566389A" w14:textId="77777777" w:rsidR="009455A2" w:rsidRPr="004565D4" w:rsidRDefault="009455A2" w:rsidP="009455A2">
            <w:pPr>
              <w:pStyle w:val="TAH"/>
              <w:rPr>
                <w:rFonts w:cs="Arial"/>
                <w:i/>
                <w:szCs w:val="18"/>
              </w:rPr>
            </w:pPr>
            <w:r w:rsidRPr="004565D4">
              <w:rPr>
                <w:i/>
              </w:rPr>
              <w:t>BS type 2-O</w:t>
            </w:r>
          </w:p>
        </w:tc>
      </w:tr>
      <w:tr w:rsidR="009455A2" w:rsidRPr="004565D4" w14:paraId="61ED845F" w14:textId="77777777" w:rsidTr="009455A2">
        <w:tc>
          <w:tcPr>
            <w:tcW w:w="1175" w:type="dxa"/>
            <w:tcBorders>
              <w:top w:val="single" w:sz="4" w:space="0" w:color="auto"/>
              <w:left w:val="single" w:sz="4" w:space="0" w:color="auto"/>
              <w:bottom w:val="single" w:sz="4" w:space="0" w:color="auto"/>
              <w:right w:val="single" w:sz="4" w:space="0" w:color="auto"/>
            </w:tcBorders>
          </w:tcPr>
          <w:p w14:paraId="3FDC52D3" w14:textId="77777777" w:rsidR="009455A2" w:rsidRPr="004565D4" w:rsidRDefault="009455A2" w:rsidP="009455A2">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14:paraId="026237B5" w14:textId="77777777" w:rsidR="009455A2" w:rsidRPr="004565D4" w:rsidRDefault="009455A2" w:rsidP="009455A2">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0CFFC012" w14:textId="77777777" w:rsidR="009455A2" w:rsidRPr="004565D4" w:rsidRDefault="009455A2" w:rsidP="009455A2">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A78378D" w14:textId="77777777" w:rsidR="009455A2" w:rsidRPr="004565D4" w:rsidRDefault="009455A2" w:rsidP="009455A2">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0F7F1DC" w14:textId="77777777" w:rsidR="009455A2" w:rsidRPr="004565D4" w:rsidRDefault="009455A2" w:rsidP="009455A2">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0640B7"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463B9B8B" w14:textId="77777777" w:rsidTr="009455A2">
        <w:tc>
          <w:tcPr>
            <w:tcW w:w="1175" w:type="dxa"/>
            <w:tcBorders>
              <w:top w:val="single" w:sz="4" w:space="0" w:color="auto"/>
              <w:left w:val="single" w:sz="4" w:space="0" w:color="auto"/>
              <w:bottom w:val="single" w:sz="4" w:space="0" w:color="auto"/>
              <w:right w:val="single" w:sz="4" w:space="0" w:color="auto"/>
            </w:tcBorders>
          </w:tcPr>
          <w:p w14:paraId="6FFC1849" w14:textId="77777777" w:rsidR="009455A2" w:rsidRPr="004565D4" w:rsidRDefault="009455A2" w:rsidP="009455A2">
            <w:pPr>
              <w:pStyle w:val="TAL"/>
              <w:rPr>
                <w:rFonts w:cs="Arial"/>
                <w:szCs w:val="18"/>
              </w:rPr>
            </w:pPr>
            <w:r w:rsidRPr="004565D4">
              <w:t>D.2</w:t>
            </w:r>
          </w:p>
        </w:tc>
        <w:tc>
          <w:tcPr>
            <w:tcW w:w="2184" w:type="dxa"/>
            <w:tcBorders>
              <w:top w:val="single" w:sz="4" w:space="0" w:color="auto"/>
              <w:left w:val="single" w:sz="4" w:space="0" w:color="auto"/>
              <w:bottom w:val="single" w:sz="4" w:space="0" w:color="auto"/>
              <w:right w:val="single" w:sz="4" w:space="0" w:color="auto"/>
            </w:tcBorders>
          </w:tcPr>
          <w:p w14:paraId="353C9850" w14:textId="77777777" w:rsidR="009455A2" w:rsidRPr="004565D4" w:rsidRDefault="009455A2" w:rsidP="009455A2">
            <w:pPr>
              <w:pStyle w:val="TAL"/>
              <w:rPr>
                <w:rFonts w:cs="Arial"/>
                <w:szCs w:val="18"/>
              </w:rPr>
            </w:pPr>
            <w:r w:rsidRPr="004565D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70AC0F33" w14:textId="77777777" w:rsidR="009455A2" w:rsidRPr="004565D4" w:rsidRDefault="009455A2" w:rsidP="009455A2">
            <w:pPr>
              <w:pStyle w:val="TAL"/>
              <w:rPr>
                <w:rFonts w:cs="Arial"/>
                <w:szCs w:val="18"/>
              </w:rPr>
            </w:pPr>
            <w:r w:rsidRPr="004565D4">
              <w:rPr>
                <w:rFonts w:cs="Arial"/>
                <w:szCs w:val="18"/>
              </w:rPr>
              <w:t>Orientation of the coordinate system</w:t>
            </w:r>
            <w:r w:rsidRPr="004565D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3D00513"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5F72F5"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C9FEAB"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3FC36CA3" w14:textId="77777777" w:rsidTr="009455A2">
        <w:tc>
          <w:tcPr>
            <w:tcW w:w="1175" w:type="dxa"/>
            <w:tcBorders>
              <w:top w:val="single" w:sz="4" w:space="0" w:color="auto"/>
              <w:left w:val="single" w:sz="4" w:space="0" w:color="auto"/>
              <w:bottom w:val="single" w:sz="4" w:space="0" w:color="auto"/>
              <w:right w:val="single" w:sz="4" w:space="0" w:color="auto"/>
            </w:tcBorders>
          </w:tcPr>
          <w:p w14:paraId="77CB10E3" w14:textId="77777777" w:rsidR="009455A2" w:rsidRPr="004565D4" w:rsidRDefault="009455A2" w:rsidP="009455A2">
            <w:pPr>
              <w:pStyle w:val="TAL"/>
              <w:rPr>
                <w:rFonts w:cs="Arial"/>
                <w:szCs w:val="18"/>
              </w:rPr>
            </w:pPr>
            <w:r w:rsidRPr="004565D4">
              <w:t>D.3</w:t>
            </w:r>
          </w:p>
        </w:tc>
        <w:tc>
          <w:tcPr>
            <w:tcW w:w="2184" w:type="dxa"/>
            <w:tcBorders>
              <w:top w:val="single" w:sz="4" w:space="0" w:color="auto"/>
              <w:left w:val="single" w:sz="4" w:space="0" w:color="auto"/>
              <w:bottom w:val="single" w:sz="4" w:space="0" w:color="auto"/>
              <w:right w:val="single" w:sz="4" w:space="0" w:color="auto"/>
            </w:tcBorders>
          </w:tcPr>
          <w:p w14:paraId="4453DC29" w14:textId="77777777" w:rsidR="009455A2" w:rsidRPr="004565D4" w:rsidRDefault="009455A2" w:rsidP="009455A2">
            <w:pPr>
              <w:pStyle w:val="TAL"/>
              <w:rPr>
                <w:rFonts w:cs="Arial"/>
                <w:szCs w:val="18"/>
              </w:rPr>
            </w:pPr>
            <w:r w:rsidRPr="004565D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6031E8EF" w14:textId="77777777" w:rsidR="009455A2" w:rsidRPr="004565D4" w:rsidRDefault="009455A2" w:rsidP="009455A2">
            <w:pPr>
              <w:pStyle w:val="TAL"/>
              <w:keepNext w:val="0"/>
              <w:keepLines w:val="0"/>
              <w:rPr>
                <w:rFonts w:cs="Arial"/>
                <w:szCs w:val="18"/>
              </w:rPr>
            </w:pPr>
            <w:r w:rsidRPr="004565D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5C20312" w14:textId="77777777" w:rsidR="009455A2" w:rsidRPr="004565D4" w:rsidRDefault="009455A2" w:rsidP="009455A2">
            <w:pPr>
              <w:pStyle w:val="TAL"/>
              <w:keepNext w:val="0"/>
              <w:keepLines w:val="0"/>
              <w:ind w:left="587" w:hanging="304"/>
              <w:rPr>
                <w:rFonts w:cs="Arial"/>
                <w:szCs w:val="18"/>
              </w:rPr>
            </w:pPr>
            <w:r w:rsidRPr="004565D4">
              <w:rPr>
                <w:rFonts w:cs="Arial"/>
                <w:szCs w:val="18"/>
              </w:rPr>
              <w:t>1)</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14:paraId="2EFCB91C" w14:textId="77777777" w:rsidR="009455A2" w:rsidRPr="004565D4" w:rsidRDefault="009455A2" w:rsidP="009455A2">
            <w:pPr>
              <w:pStyle w:val="TAL"/>
              <w:keepNext w:val="0"/>
              <w:keepLines w:val="0"/>
              <w:ind w:left="587" w:hanging="304"/>
              <w:rPr>
                <w:rFonts w:cs="Arial"/>
                <w:szCs w:val="18"/>
              </w:rPr>
            </w:pPr>
            <w:r w:rsidRPr="004565D4">
              <w:rPr>
                <w:rFonts w:cs="Arial"/>
                <w:szCs w:val="18"/>
              </w:rPr>
              <w:t>2)</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14:paraId="30562C7B" w14:textId="77777777" w:rsidR="009455A2" w:rsidRPr="004565D4" w:rsidRDefault="009455A2" w:rsidP="009455A2">
            <w:pPr>
              <w:pStyle w:val="TAL"/>
              <w:keepNext w:val="0"/>
              <w:keepLines w:val="0"/>
              <w:ind w:left="587" w:hanging="304"/>
              <w:rPr>
                <w:rFonts w:cs="Arial"/>
                <w:szCs w:val="18"/>
              </w:rPr>
            </w:pPr>
            <w:r w:rsidRPr="004565D4">
              <w:rPr>
                <w:rFonts w:cs="Arial"/>
                <w:szCs w:val="18"/>
              </w:rPr>
              <w:t>3)</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14:paraId="74F54532" w14:textId="77777777" w:rsidR="009455A2" w:rsidRPr="004565D4" w:rsidRDefault="009455A2" w:rsidP="009455A2">
            <w:pPr>
              <w:pStyle w:val="TAL"/>
              <w:keepNext w:val="0"/>
              <w:keepLines w:val="0"/>
              <w:ind w:left="587" w:hanging="304"/>
              <w:rPr>
                <w:rFonts w:cs="Arial"/>
                <w:szCs w:val="18"/>
              </w:rPr>
            </w:pPr>
            <w:r w:rsidRPr="004565D4">
              <w:rPr>
                <w:rFonts w:cs="Arial"/>
                <w:szCs w:val="18"/>
              </w:rPr>
              <w:t>4)</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14:paraId="006C7931" w14:textId="77777777" w:rsidR="009455A2" w:rsidRPr="004565D4" w:rsidRDefault="009455A2" w:rsidP="009455A2">
            <w:pPr>
              <w:pStyle w:val="TAL"/>
              <w:keepNext w:val="0"/>
              <w:keepLines w:val="0"/>
              <w:ind w:left="587" w:hanging="304"/>
              <w:rPr>
                <w:rFonts w:cs="Arial"/>
                <w:szCs w:val="18"/>
              </w:rPr>
            </w:pPr>
            <w:r w:rsidRPr="004565D4">
              <w:rPr>
                <w:rFonts w:cs="Arial"/>
                <w:szCs w:val="18"/>
              </w:rPr>
              <w:t>5)</w:t>
            </w:r>
            <w:r w:rsidRPr="004565D4">
              <w:rPr>
                <w:rFonts w:cs="Arial"/>
                <w:szCs w:val="18"/>
              </w:rPr>
              <w:tab/>
              <w:t>A beam which provides the highest intended EIRP of all possible beams.</w:t>
            </w:r>
          </w:p>
          <w:p w14:paraId="5C72012D" w14:textId="77777777" w:rsidR="009455A2" w:rsidRPr="004565D4" w:rsidRDefault="009455A2" w:rsidP="009455A2">
            <w:pPr>
              <w:pStyle w:val="TAL"/>
              <w:rPr>
                <w:rFonts w:cs="Arial"/>
                <w:szCs w:val="18"/>
              </w:rPr>
            </w:pPr>
            <w:r w:rsidRPr="004565D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CA3F3EB" w14:textId="77777777" w:rsidR="009455A2" w:rsidRPr="004565D4" w:rsidRDefault="009455A2" w:rsidP="009455A2">
            <w:pPr>
              <w:pStyle w:val="TAL"/>
              <w:rPr>
                <w:rFonts w:cs="Arial"/>
                <w:szCs w:val="18"/>
              </w:rPr>
            </w:pPr>
            <w:r w:rsidRPr="004565D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58D131C5"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C6F43A1"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827B5E"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0E3AE35A" w14:textId="77777777" w:rsidTr="009455A2">
        <w:tc>
          <w:tcPr>
            <w:tcW w:w="1175" w:type="dxa"/>
            <w:tcBorders>
              <w:top w:val="single" w:sz="4" w:space="0" w:color="auto"/>
              <w:left w:val="single" w:sz="4" w:space="0" w:color="auto"/>
              <w:bottom w:val="single" w:sz="4" w:space="0" w:color="auto"/>
              <w:right w:val="single" w:sz="4" w:space="0" w:color="auto"/>
            </w:tcBorders>
          </w:tcPr>
          <w:p w14:paraId="472B787D" w14:textId="77777777" w:rsidR="009455A2" w:rsidRPr="004565D4" w:rsidRDefault="009455A2" w:rsidP="009455A2">
            <w:pPr>
              <w:pStyle w:val="TAL"/>
              <w:rPr>
                <w:rFonts w:cs="Arial"/>
                <w:szCs w:val="18"/>
              </w:rPr>
            </w:pPr>
            <w:r w:rsidRPr="004565D4">
              <w:t>D.4</w:t>
            </w:r>
          </w:p>
        </w:tc>
        <w:tc>
          <w:tcPr>
            <w:tcW w:w="2184" w:type="dxa"/>
            <w:tcBorders>
              <w:top w:val="single" w:sz="4" w:space="0" w:color="auto"/>
              <w:left w:val="single" w:sz="4" w:space="0" w:color="auto"/>
              <w:bottom w:val="single" w:sz="4" w:space="0" w:color="auto"/>
              <w:right w:val="single" w:sz="4" w:space="0" w:color="auto"/>
            </w:tcBorders>
          </w:tcPr>
          <w:p w14:paraId="69BA33FE" w14:textId="77777777" w:rsidR="009455A2" w:rsidRPr="004565D4" w:rsidRDefault="009455A2" w:rsidP="009455A2">
            <w:pPr>
              <w:pStyle w:val="TAL"/>
              <w:rPr>
                <w:rFonts w:cs="Arial"/>
                <w:szCs w:val="18"/>
              </w:rPr>
            </w:pPr>
            <w:r w:rsidRPr="004565D4">
              <w:rPr>
                <w:rFonts w:cs="Arial"/>
                <w:i/>
                <w:szCs w:val="18"/>
              </w:rPr>
              <w:t>Operating bands</w:t>
            </w:r>
            <w:r w:rsidRPr="004565D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27697649" w14:textId="77777777" w:rsidR="009455A2" w:rsidRPr="004565D4" w:rsidRDefault="009455A2" w:rsidP="009455A2">
            <w:pPr>
              <w:pStyle w:val="TAL"/>
              <w:rPr>
                <w:rFonts w:cs="Arial"/>
                <w:szCs w:val="18"/>
              </w:rPr>
            </w:pPr>
            <w:r w:rsidRPr="004565D4">
              <w:rPr>
                <w:rFonts w:cs="Arial"/>
                <w:szCs w:val="18"/>
              </w:rPr>
              <w:t xml:space="preserve">List of NR </w:t>
            </w:r>
            <w:r w:rsidRPr="004565D4">
              <w:rPr>
                <w:rFonts w:cs="Arial"/>
                <w:i/>
                <w:szCs w:val="18"/>
              </w:rPr>
              <w:t>operating band(s)</w:t>
            </w:r>
            <w:r w:rsidRPr="004565D4">
              <w:rPr>
                <w:rFonts w:cs="Arial"/>
                <w:szCs w:val="18"/>
              </w:rPr>
              <w:t xml:space="preserve"> supported by the BS and if applicable, frequency range(s) within the </w:t>
            </w:r>
            <w:r w:rsidRPr="004565D4">
              <w:rPr>
                <w:rFonts w:cs="Arial"/>
                <w:i/>
                <w:szCs w:val="18"/>
              </w:rPr>
              <w:t>operating band(s)</w:t>
            </w:r>
            <w:r w:rsidRPr="004565D4">
              <w:rPr>
                <w:rFonts w:cs="Arial"/>
                <w:szCs w:val="18"/>
              </w:rPr>
              <w:t xml:space="preserve"> that the BS can operate in. </w:t>
            </w:r>
          </w:p>
          <w:p w14:paraId="13EB8E49" w14:textId="77777777" w:rsidR="009455A2" w:rsidRPr="004565D4" w:rsidRDefault="009455A2" w:rsidP="009455A2">
            <w:pPr>
              <w:pStyle w:val="Caption"/>
              <w:rPr>
                <w:rFonts w:ascii="Arial" w:hAnsi="Arial" w:cs="Arial"/>
                <w:b w:val="0"/>
                <w:sz w:val="18"/>
                <w:szCs w:val="18"/>
              </w:rPr>
            </w:pPr>
            <w:proofErr w:type="spellStart"/>
            <w:r w:rsidRPr="004565D4">
              <w:rPr>
                <w:rFonts w:ascii="Arial" w:hAnsi="Arial" w:cs="Arial"/>
                <w:sz w:val="18"/>
                <w:szCs w:val="18"/>
              </w:rPr>
              <w:t>Supported</w:t>
            </w:r>
            <w:proofErr w:type="spellEnd"/>
            <w:r w:rsidRPr="004565D4">
              <w:rPr>
                <w:rFonts w:ascii="Arial" w:hAnsi="Arial" w:cs="Arial"/>
                <w:sz w:val="18"/>
                <w:szCs w:val="18"/>
              </w:rPr>
              <w:t xml:space="preserve"> bands </w:t>
            </w:r>
            <w:proofErr w:type="spellStart"/>
            <w:r w:rsidRPr="004565D4">
              <w:rPr>
                <w:rFonts w:ascii="Arial" w:hAnsi="Arial" w:cs="Arial"/>
                <w:sz w:val="18"/>
                <w:szCs w:val="18"/>
              </w:rPr>
              <w:t>declared</w:t>
            </w:r>
            <w:proofErr w:type="spellEnd"/>
            <w:r w:rsidRPr="004565D4">
              <w:rPr>
                <w:rFonts w:ascii="Arial" w:hAnsi="Arial" w:cs="Arial"/>
                <w:sz w:val="18"/>
                <w:szCs w:val="18"/>
              </w:rPr>
              <w:t xml:space="preserve"> for </w:t>
            </w:r>
            <w:proofErr w:type="spellStart"/>
            <w:r w:rsidRPr="004565D4">
              <w:rPr>
                <w:rFonts w:ascii="Arial" w:hAnsi="Arial" w:cs="Arial"/>
                <w:sz w:val="18"/>
                <w:szCs w:val="18"/>
              </w:rPr>
              <w:t>every</w:t>
            </w:r>
            <w:proofErr w:type="spellEnd"/>
            <w:r w:rsidRPr="004565D4">
              <w:rPr>
                <w:rFonts w:ascii="Arial" w:hAnsi="Arial" w:cs="Arial"/>
                <w:sz w:val="18"/>
                <w:szCs w:val="18"/>
              </w:rPr>
              <w:t xml:space="preserve"> </w:t>
            </w:r>
            <w:proofErr w:type="spellStart"/>
            <w:r w:rsidRPr="004565D4">
              <w:rPr>
                <w:rFonts w:ascii="Arial" w:hAnsi="Arial" w:cs="Arial"/>
                <w:sz w:val="18"/>
                <w:szCs w:val="18"/>
              </w:rPr>
              <w:t>beam</w:t>
            </w:r>
            <w:proofErr w:type="spellEnd"/>
            <w:r w:rsidRPr="004565D4">
              <w:rPr>
                <w:rFonts w:ascii="Arial" w:hAnsi="Arial" w:cs="Arial"/>
                <w:sz w:val="18"/>
                <w:szCs w:val="18"/>
              </w:rPr>
              <w:t xml:space="preserve"> (D.3).</w:t>
            </w:r>
          </w:p>
          <w:p w14:paraId="4EBE5019" w14:textId="77777777" w:rsidR="009455A2" w:rsidRPr="004565D4" w:rsidRDefault="009455A2" w:rsidP="009455A2">
            <w:pPr>
              <w:pStyle w:val="Caption"/>
              <w:rPr>
                <w:rFonts w:ascii="Arial" w:hAnsi="Arial" w:cs="Arial"/>
                <w:b w:val="0"/>
                <w:sz w:val="18"/>
                <w:szCs w:val="18"/>
              </w:rPr>
            </w:pPr>
          </w:p>
          <w:p w14:paraId="7613B728" w14:textId="77777777" w:rsidR="009455A2" w:rsidRPr="004565D4" w:rsidRDefault="009455A2" w:rsidP="009455A2">
            <w:pPr>
              <w:pStyle w:val="TAN"/>
              <w:rPr>
                <w:rFonts w:cs="Arial"/>
                <w:szCs w:val="18"/>
              </w:rPr>
            </w:pPr>
            <w:r w:rsidRPr="004565D4">
              <w:t>(Note 4)</w:t>
            </w:r>
          </w:p>
        </w:tc>
        <w:tc>
          <w:tcPr>
            <w:tcW w:w="0" w:type="auto"/>
            <w:tcBorders>
              <w:top w:val="single" w:sz="4" w:space="0" w:color="auto"/>
              <w:left w:val="single" w:sz="4" w:space="0" w:color="auto"/>
              <w:bottom w:val="single" w:sz="4" w:space="0" w:color="auto"/>
              <w:right w:val="single" w:sz="4" w:space="0" w:color="auto"/>
            </w:tcBorders>
          </w:tcPr>
          <w:p w14:paraId="6D665ED5"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510166"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AF6ECF"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4C36A169" w14:textId="77777777" w:rsidTr="009455A2">
        <w:tc>
          <w:tcPr>
            <w:tcW w:w="1175" w:type="dxa"/>
            <w:tcBorders>
              <w:top w:val="single" w:sz="4" w:space="0" w:color="auto"/>
              <w:left w:val="single" w:sz="4" w:space="0" w:color="auto"/>
              <w:bottom w:val="single" w:sz="4" w:space="0" w:color="auto"/>
              <w:right w:val="single" w:sz="4" w:space="0" w:color="auto"/>
            </w:tcBorders>
          </w:tcPr>
          <w:p w14:paraId="0430B99B" w14:textId="77777777" w:rsidR="009455A2" w:rsidRPr="004565D4" w:rsidRDefault="009455A2" w:rsidP="009455A2">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14:paraId="5C4D34D7" w14:textId="77777777" w:rsidR="009455A2" w:rsidRPr="004565D4" w:rsidRDefault="009455A2" w:rsidP="009455A2">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18F10B87" w14:textId="77777777" w:rsidR="009455A2" w:rsidRPr="004565D4" w:rsidRDefault="009455A2" w:rsidP="009455A2">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0" w:type="auto"/>
            <w:tcBorders>
              <w:top w:val="single" w:sz="4" w:space="0" w:color="auto"/>
              <w:left w:val="single" w:sz="4" w:space="0" w:color="auto"/>
              <w:bottom w:val="single" w:sz="4" w:space="0" w:color="auto"/>
              <w:right w:val="single" w:sz="4" w:space="0" w:color="auto"/>
            </w:tcBorders>
          </w:tcPr>
          <w:p w14:paraId="7253F156"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95E7265"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75753CC"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5EAA3076" w14:textId="77777777" w:rsidTr="009455A2">
        <w:tc>
          <w:tcPr>
            <w:tcW w:w="1175" w:type="dxa"/>
            <w:tcBorders>
              <w:top w:val="single" w:sz="4" w:space="0" w:color="auto"/>
              <w:left w:val="single" w:sz="4" w:space="0" w:color="auto"/>
              <w:bottom w:val="single" w:sz="4" w:space="0" w:color="auto"/>
              <w:right w:val="single" w:sz="4" w:space="0" w:color="auto"/>
            </w:tcBorders>
          </w:tcPr>
          <w:p w14:paraId="66DB0CFD" w14:textId="77777777" w:rsidR="009455A2" w:rsidRPr="004565D4" w:rsidRDefault="009455A2" w:rsidP="009455A2">
            <w:pPr>
              <w:pStyle w:val="TAL"/>
              <w:rPr>
                <w:rFonts w:cs="Arial"/>
                <w:szCs w:val="18"/>
              </w:rPr>
            </w:pPr>
            <w:r w:rsidRPr="004565D4">
              <w:t>D.6</w:t>
            </w:r>
          </w:p>
        </w:tc>
        <w:tc>
          <w:tcPr>
            <w:tcW w:w="2184" w:type="dxa"/>
            <w:tcBorders>
              <w:top w:val="single" w:sz="4" w:space="0" w:color="auto"/>
              <w:left w:val="single" w:sz="4" w:space="0" w:color="auto"/>
              <w:bottom w:val="single" w:sz="4" w:space="0" w:color="auto"/>
              <w:right w:val="single" w:sz="4" w:space="0" w:color="auto"/>
            </w:tcBorders>
          </w:tcPr>
          <w:p w14:paraId="7C8E2990" w14:textId="77777777" w:rsidR="009455A2" w:rsidRPr="004565D4" w:rsidRDefault="009455A2" w:rsidP="009455A2">
            <w:pPr>
              <w:pStyle w:val="TAL"/>
              <w:rPr>
                <w:rFonts w:cs="Arial"/>
                <w:szCs w:val="18"/>
              </w:rPr>
            </w:pPr>
            <w:r w:rsidRPr="004565D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74DD697A" w14:textId="77777777" w:rsidR="009455A2" w:rsidRPr="004565D4" w:rsidRDefault="009455A2" w:rsidP="009455A2">
            <w:pPr>
              <w:pStyle w:val="TAL"/>
            </w:pPr>
            <w:r w:rsidRPr="004565D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6D246A60"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11C4DC"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B9F9A0"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53E680D0" w14:textId="77777777" w:rsidTr="009455A2">
        <w:tc>
          <w:tcPr>
            <w:tcW w:w="1175" w:type="dxa"/>
            <w:tcBorders>
              <w:top w:val="single" w:sz="4" w:space="0" w:color="auto"/>
              <w:left w:val="single" w:sz="4" w:space="0" w:color="auto"/>
              <w:bottom w:val="single" w:sz="4" w:space="0" w:color="auto"/>
              <w:right w:val="single" w:sz="4" w:space="0" w:color="auto"/>
            </w:tcBorders>
          </w:tcPr>
          <w:p w14:paraId="421207B1" w14:textId="77777777" w:rsidR="009455A2" w:rsidRPr="004565D4" w:rsidRDefault="009455A2" w:rsidP="009455A2">
            <w:pPr>
              <w:pStyle w:val="TAL"/>
              <w:rPr>
                <w:rFonts w:cs="Arial"/>
                <w:szCs w:val="18"/>
              </w:rPr>
            </w:pPr>
            <w:r w:rsidRPr="004565D4">
              <w:t>D.7</w:t>
            </w:r>
          </w:p>
        </w:tc>
        <w:tc>
          <w:tcPr>
            <w:tcW w:w="2184" w:type="dxa"/>
            <w:tcBorders>
              <w:top w:val="single" w:sz="4" w:space="0" w:color="auto"/>
              <w:left w:val="single" w:sz="4" w:space="0" w:color="auto"/>
              <w:bottom w:val="single" w:sz="4" w:space="0" w:color="auto"/>
              <w:right w:val="single" w:sz="4" w:space="0" w:color="auto"/>
            </w:tcBorders>
          </w:tcPr>
          <w:p w14:paraId="48BDEF8F" w14:textId="77777777" w:rsidR="009455A2" w:rsidRPr="004565D4" w:rsidRDefault="009455A2" w:rsidP="009455A2">
            <w:pPr>
              <w:pStyle w:val="TAL"/>
              <w:rPr>
                <w:rFonts w:cs="Arial"/>
                <w:szCs w:val="18"/>
              </w:rPr>
            </w:pPr>
            <w:r w:rsidRPr="004565D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399C2E1F" w14:textId="77777777" w:rsidR="009455A2" w:rsidRPr="004565D4" w:rsidRDefault="009455A2" w:rsidP="009455A2">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14:paraId="37A227B0"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D96F44"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8E65DC"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5B1B8466" w14:textId="77777777" w:rsidTr="009455A2">
        <w:tc>
          <w:tcPr>
            <w:tcW w:w="1175" w:type="dxa"/>
            <w:tcBorders>
              <w:top w:val="single" w:sz="4" w:space="0" w:color="auto"/>
              <w:left w:val="single" w:sz="4" w:space="0" w:color="auto"/>
              <w:bottom w:val="single" w:sz="4" w:space="0" w:color="auto"/>
              <w:right w:val="single" w:sz="4" w:space="0" w:color="auto"/>
            </w:tcBorders>
          </w:tcPr>
          <w:p w14:paraId="4CE887E0" w14:textId="77777777" w:rsidR="009455A2" w:rsidRPr="004565D4" w:rsidRDefault="009455A2" w:rsidP="009455A2">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14:paraId="0FB16DD3" w14:textId="77777777" w:rsidR="009455A2" w:rsidRPr="004565D4" w:rsidRDefault="009455A2" w:rsidP="009455A2">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24CEFC24" w14:textId="77777777" w:rsidR="009455A2" w:rsidRPr="004565D4" w:rsidRDefault="009455A2" w:rsidP="009455A2">
            <w:pPr>
              <w:pStyle w:val="TAL"/>
            </w:pPr>
            <w:r w:rsidRPr="004565D4">
              <w:t xml:space="preserve">The beam direction </w:t>
            </w:r>
            <w:proofErr w:type="gramStart"/>
            <w:r w:rsidRPr="004565D4">
              <w:t>pair</w:t>
            </w:r>
            <w:proofErr w:type="gramEnd"/>
            <w:r w:rsidRPr="004565D4">
              <w:t>,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33ABA54E"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F16BF7"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C7B945"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214A478B" w14:textId="77777777" w:rsidTr="009455A2">
        <w:tc>
          <w:tcPr>
            <w:tcW w:w="1175" w:type="dxa"/>
            <w:tcBorders>
              <w:top w:val="single" w:sz="4" w:space="0" w:color="auto"/>
              <w:left w:val="single" w:sz="4" w:space="0" w:color="auto"/>
              <w:bottom w:val="single" w:sz="4" w:space="0" w:color="auto"/>
              <w:right w:val="single" w:sz="4" w:space="0" w:color="auto"/>
            </w:tcBorders>
          </w:tcPr>
          <w:p w14:paraId="49B33278" w14:textId="77777777" w:rsidR="009455A2" w:rsidRPr="004565D4" w:rsidRDefault="009455A2" w:rsidP="009455A2">
            <w:pPr>
              <w:pStyle w:val="TAL"/>
              <w:rPr>
                <w:rFonts w:cs="Arial"/>
                <w:szCs w:val="18"/>
              </w:rPr>
            </w:pPr>
            <w:r w:rsidRPr="004565D4">
              <w:t>D.9</w:t>
            </w:r>
          </w:p>
        </w:tc>
        <w:tc>
          <w:tcPr>
            <w:tcW w:w="2184" w:type="dxa"/>
            <w:tcBorders>
              <w:top w:val="single" w:sz="4" w:space="0" w:color="auto"/>
              <w:left w:val="single" w:sz="4" w:space="0" w:color="auto"/>
              <w:bottom w:val="single" w:sz="4" w:space="0" w:color="auto"/>
              <w:right w:val="single" w:sz="4" w:space="0" w:color="auto"/>
            </w:tcBorders>
          </w:tcPr>
          <w:p w14:paraId="7AA3F145" w14:textId="77777777" w:rsidR="009455A2" w:rsidRPr="004565D4" w:rsidRDefault="009455A2" w:rsidP="009455A2">
            <w:pPr>
              <w:pStyle w:val="TAL"/>
              <w:rPr>
                <w:rFonts w:cs="Arial"/>
                <w:i/>
                <w:szCs w:val="18"/>
              </w:rPr>
            </w:pPr>
            <w:r w:rsidRPr="004565D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7E6BCF6F" w14:textId="77777777" w:rsidR="009455A2" w:rsidRPr="004565D4" w:rsidRDefault="009455A2" w:rsidP="009455A2">
            <w:pPr>
              <w:pStyle w:val="TAL"/>
            </w:pPr>
            <w:r w:rsidRPr="004565D4">
              <w:t xml:space="preserve">The </w:t>
            </w:r>
            <w:r w:rsidRPr="004565D4">
              <w:rPr>
                <w:lang w:eastAsia="zh-CN"/>
              </w:rPr>
              <w:t xml:space="preserve">OTA peak </w:t>
            </w:r>
            <w:r w:rsidRPr="004565D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0901E0C5"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189A65"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E7CA57"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06E99B4A" w14:textId="77777777" w:rsidTr="009455A2">
        <w:tc>
          <w:tcPr>
            <w:tcW w:w="1175" w:type="dxa"/>
            <w:tcBorders>
              <w:top w:val="single" w:sz="4" w:space="0" w:color="auto"/>
              <w:left w:val="single" w:sz="4" w:space="0" w:color="auto"/>
              <w:bottom w:val="single" w:sz="4" w:space="0" w:color="auto"/>
              <w:right w:val="single" w:sz="4" w:space="0" w:color="auto"/>
            </w:tcBorders>
          </w:tcPr>
          <w:p w14:paraId="39A77477" w14:textId="77777777" w:rsidR="009455A2" w:rsidRPr="004565D4" w:rsidRDefault="009455A2" w:rsidP="009455A2">
            <w:pPr>
              <w:pStyle w:val="TAL"/>
              <w:rPr>
                <w:rFonts w:cs="Arial"/>
                <w:szCs w:val="18"/>
              </w:rPr>
            </w:pPr>
            <w:r w:rsidRPr="004565D4">
              <w:lastRenderedPageBreak/>
              <w:t>D.10</w:t>
            </w:r>
          </w:p>
        </w:tc>
        <w:tc>
          <w:tcPr>
            <w:tcW w:w="2184" w:type="dxa"/>
            <w:tcBorders>
              <w:top w:val="single" w:sz="4" w:space="0" w:color="auto"/>
              <w:left w:val="single" w:sz="4" w:space="0" w:color="auto"/>
              <w:bottom w:val="single" w:sz="4" w:space="0" w:color="auto"/>
              <w:right w:val="single" w:sz="4" w:space="0" w:color="auto"/>
            </w:tcBorders>
          </w:tcPr>
          <w:p w14:paraId="682BD251" w14:textId="77777777" w:rsidR="009455A2" w:rsidRPr="004565D4" w:rsidRDefault="009455A2" w:rsidP="009455A2">
            <w:pPr>
              <w:pStyle w:val="TAL"/>
              <w:rPr>
                <w:rFonts w:cs="Arial"/>
                <w:szCs w:val="18"/>
                <w:lang w:eastAsia="zh-CN"/>
              </w:rPr>
            </w:pPr>
            <w:r w:rsidRPr="004565D4">
              <w:rPr>
                <w:rFonts w:cs="Arial"/>
                <w:i/>
                <w:szCs w:val="18"/>
              </w:rPr>
              <w:t>OTA peak directions set</w:t>
            </w:r>
            <w:r w:rsidRPr="004565D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74306C80" w14:textId="77777777" w:rsidR="009455A2" w:rsidRPr="004565D4" w:rsidRDefault="009455A2" w:rsidP="009455A2">
            <w:pPr>
              <w:pStyle w:val="TAL"/>
              <w:keepNext w:val="0"/>
              <w:keepLines w:val="0"/>
              <w:rPr>
                <w:rFonts w:cs="Arial"/>
                <w:szCs w:val="18"/>
              </w:rPr>
            </w:pPr>
            <w:r w:rsidRPr="004565D4">
              <w:rPr>
                <w:rFonts w:cs="Arial"/>
                <w:szCs w:val="18"/>
              </w:rPr>
              <w:t xml:space="preserve">The </w:t>
            </w:r>
            <w:r w:rsidRPr="004565D4">
              <w:rPr>
                <w:rFonts w:cs="Arial"/>
                <w:i/>
                <w:szCs w:val="18"/>
              </w:rPr>
              <w:t xml:space="preserve">beam direction </w:t>
            </w:r>
            <w:proofErr w:type="gramStart"/>
            <w:r w:rsidRPr="004565D4">
              <w:rPr>
                <w:rFonts w:cs="Arial"/>
                <w:i/>
                <w:szCs w:val="18"/>
              </w:rPr>
              <w:t>pair</w:t>
            </w:r>
            <w:proofErr w:type="gramEnd"/>
            <w:r w:rsidRPr="004565D4">
              <w:rPr>
                <w:rFonts w:cs="Arial"/>
                <w:i/>
                <w:szCs w:val="18"/>
              </w:rPr>
              <w:t>(s)</w:t>
            </w:r>
            <w:r w:rsidRPr="004565D4">
              <w:rPr>
                <w:rFonts w:cs="Arial"/>
                <w:szCs w:val="18"/>
              </w:rPr>
              <w:t xml:space="preserve"> corresponding to the following points:</w:t>
            </w:r>
          </w:p>
          <w:p w14:paraId="00BF6D1B" w14:textId="77777777" w:rsidR="009455A2" w:rsidRPr="004565D4" w:rsidRDefault="009455A2" w:rsidP="009455A2">
            <w:pPr>
              <w:pStyle w:val="TAL"/>
              <w:keepNext w:val="0"/>
              <w:keepLines w:val="0"/>
              <w:ind w:left="587" w:hanging="304"/>
              <w:rPr>
                <w:rFonts w:cs="Arial"/>
                <w:i/>
                <w:szCs w:val="18"/>
              </w:rPr>
            </w:pPr>
            <w:r w:rsidRPr="004565D4">
              <w:rPr>
                <w:rFonts w:cs="Arial"/>
                <w:szCs w:val="18"/>
              </w:rPr>
              <w:t>1)</w:t>
            </w:r>
            <w:r w:rsidRPr="004565D4">
              <w:rPr>
                <w:rFonts w:cs="Arial"/>
                <w:szCs w:val="18"/>
              </w:rPr>
              <w:tab/>
              <w:t xml:space="preserve">The </w:t>
            </w:r>
            <w:r w:rsidRPr="004565D4">
              <w:rPr>
                <w:rFonts w:cs="Arial"/>
                <w:i/>
                <w:szCs w:val="18"/>
                <w:lang w:eastAsia="zh-CN"/>
              </w:rPr>
              <w:t>beam peak direction</w:t>
            </w:r>
            <w:r w:rsidRPr="004565D4">
              <w:rPr>
                <w:rFonts w:cs="Arial"/>
                <w:szCs w:val="18"/>
                <w:lang w:eastAsia="zh-CN"/>
              </w:rPr>
              <w:t xml:space="preserve"> corresponding to the </w:t>
            </w:r>
            <w:r w:rsidRPr="004565D4">
              <w:rPr>
                <w:rFonts w:cs="Arial"/>
                <w:szCs w:val="18"/>
              </w:rPr>
              <w:t xml:space="preserve">maximum steering from the </w:t>
            </w:r>
            <w:r w:rsidRPr="004565D4">
              <w:rPr>
                <w:rFonts w:cs="Arial"/>
                <w:i/>
                <w:szCs w:val="18"/>
              </w:rPr>
              <w:t>reference beam centre direction</w:t>
            </w:r>
            <w:r w:rsidRPr="004565D4">
              <w:rPr>
                <w:rFonts w:cs="Arial"/>
                <w:szCs w:val="18"/>
              </w:rPr>
              <w:t xml:space="preserve"> in the positive </w:t>
            </w:r>
            <w:r w:rsidRPr="004565D4">
              <w:rPr>
                <w:rFonts w:cs="Arial"/>
                <w:i/>
                <w:szCs w:val="18"/>
              </w:rPr>
              <w:t>Φ</w:t>
            </w:r>
            <w:r w:rsidRPr="004565D4">
              <w:rPr>
                <w:rFonts w:cs="Arial"/>
                <w:szCs w:val="18"/>
              </w:rPr>
              <w:t xml:space="preserve"> direction, while the </w:t>
            </w:r>
            <w:r w:rsidRPr="004565D4">
              <w:rPr>
                <w:rFonts w:cs="Arial"/>
                <w:i/>
                <w:szCs w:val="18"/>
              </w:rPr>
              <w:t>θ value being the closest possible to the reference beam centre direction.</w:t>
            </w:r>
          </w:p>
          <w:p w14:paraId="4AC94900" w14:textId="77777777" w:rsidR="009455A2" w:rsidRPr="004565D4" w:rsidRDefault="009455A2" w:rsidP="009455A2">
            <w:pPr>
              <w:pStyle w:val="TAL"/>
              <w:keepNext w:val="0"/>
              <w:keepLines w:val="0"/>
              <w:ind w:left="587" w:hanging="304"/>
              <w:rPr>
                <w:rFonts w:cs="Arial"/>
                <w:i/>
                <w:szCs w:val="18"/>
              </w:rPr>
            </w:pPr>
            <w:r w:rsidRPr="004565D4">
              <w:rPr>
                <w:rFonts w:cs="Arial"/>
                <w:szCs w:val="18"/>
              </w:rPr>
              <w:t>2)</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negative </w:t>
            </w:r>
            <w:r w:rsidRPr="004565D4">
              <w:rPr>
                <w:rFonts w:cs="Arial"/>
                <w:i/>
                <w:szCs w:val="18"/>
              </w:rPr>
              <w:t>Φ</w:t>
            </w:r>
            <w:r w:rsidRPr="004565D4">
              <w:rPr>
                <w:rFonts w:cs="Arial"/>
                <w:szCs w:val="18"/>
              </w:rPr>
              <w:t xml:space="preserve"> direction, while the </w:t>
            </w:r>
            <w:r w:rsidRPr="004565D4">
              <w:rPr>
                <w:rFonts w:cs="Arial"/>
                <w:i/>
                <w:szCs w:val="18"/>
              </w:rPr>
              <w:t xml:space="preserve">θ value being the closest possible to the </w:t>
            </w:r>
            <w:r w:rsidRPr="004565D4">
              <w:rPr>
                <w:rFonts w:cs="Arial"/>
                <w:szCs w:val="18"/>
              </w:rPr>
              <w:t>reference beam centre direction</w:t>
            </w:r>
            <w:r w:rsidRPr="004565D4">
              <w:rPr>
                <w:rFonts w:cs="Arial"/>
                <w:i/>
                <w:szCs w:val="18"/>
              </w:rPr>
              <w:t>.</w:t>
            </w:r>
          </w:p>
          <w:p w14:paraId="27025494" w14:textId="77777777" w:rsidR="009455A2" w:rsidRPr="004565D4" w:rsidRDefault="009455A2" w:rsidP="009455A2">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positive </w:t>
            </w:r>
            <w:r w:rsidRPr="004565D4">
              <w:rPr>
                <w:rFonts w:cs="Arial"/>
                <w:i/>
                <w:szCs w:val="18"/>
              </w:rPr>
              <w:t>θ</w:t>
            </w:r>
            <w:r w:rsidRPr="004565D4">
              <w:rPr>
                <w:rFonts w:cs="Arial"/>
                <w:szCs w:val="18"/>
              </w:rPr>
              <w:t xml:space="preserve"> direction, while the</w:t>
            </w:r>
            <w:r w:rsidRPr="004565D4">
              <w:rPr>
                <w:rFonts w:cs="Arial"/>
                <w:i/>
                <w:szCs w:val="18"/>
              </w:rPr>
              <w:t xml:space="preserve"> Φ value being the closest possible to the</w:t>
            </w:r>
            <w:r w:rsidRPr="004565D4">
              <w:rPr>
                <w:rFonts w:cs="Arial"/>
                <w:szCs w:val="18"/>
              </w:rPr>
              <w:t xml:space="preserve"> reference beam centre direction.</w:t>
            </w:r>
          </w:p>
          <w:p w14:paraId="1F736CF6" w14:textId="77777777" w:rsidR="009455A2" w:rsidRPr="004565D4" w:rsidRDefault="009455A2" w:rsidP="009455A2">
            <w:pPr>
              <w:pStyle w:val="TAL"/>
              <w:keepNext w:val="0"/>
              <w:keepLines w:val="0"/>
              <w:ind w:left="587" w:hanging="304"/>
              <w:rPr>
                <w:rFonts w:cs="Arial"/>
                <w:i/>
                <w:szCs w:val="18"/>
              </w:rPr>
            </w:pPr>
            <w:r w:rsidRPr="004565D4">
              <w:rPr>
                <w:rFonts w:cs="Arial"/>
                <w:szCs w:val="18"/>
                <w:lang w:eastAsia="zh-CN"/>
              </w:rPr>
              <w:t>4)</w:t>
            </w:r>
            <w:r w:rsidRPr="004565D4">
              <w:rPr>
                <w:rFonts w:cs="Arial"/>
                <w:szCs w:val="18"/>
                <w:lang w:eastAsia="zh-CN"/>
              </w:rPr>
              <w:tab/>
              <w:t xml:space="preserve">The beam peak direction corresponding to the </w:t>
            </w:r>
            <w:r w:rsidRPr="004565D4">
              <w:rPr>
                <w:rFonts w:cs="Arial"/>
                <w:szCs w:val="18"/>
              </w:rPr>
              <w:t xml:space="preserve">maximum steering from the reference beam centre direction in the negative </w:t>
            </w:r>
            <w:r w:rsidRPr="004565D4">
              <w:rPr>
                <w:rFonts w:cs="Arial"/>
                <w:i/>
                <w:szCs w:val="18"/>
              </w:rPr>
              <w:t>θ</w:t>
            </w:r>
            <w:r w:rsidRPr="004565D4">
              <w:rPr>
                <w:rFonts w:cs="Arial"/>
                <w:szCs w:val="18"/>
              </w:rPr>
              <w:t xml:space="preserve"> direction, while the </w:t>
            </w:r>
            <w:r w:rsidRPr="004565D4">
              <w:rPr>
                <w:rFonts w:cs="Arial"/>
                <w:i/>
                <w:szCs w:val="18"/>
              </w:rPr>
              <w:t xml:space="preserve">Φ value being the closest possible to the </w:t>
            </w:r>
            <w:r w:rsidRPr="004565D4">
              <w:rPr>
                <w:rFonts w:cs="Arial"/>
                <w:szCs w:val="18"/>
              </w:rPr>
              <w:t>reference beam centre direction</w:t>
            </w:r>
            <w:r w:rsidRPr="004565D4">
              <w:rPr>
                <w:rFonts w:cs="Arial"/>
                <w:i/>
                <w:szCs w:val="18"/>
              </w:rPr>
              <w:t>.</w:t>
            </w:r>
          </w:p>
          <w:p w14:paraId="2A27DFE0" w14:textId="77777777" w:rsidR="009455A2" w:rsidRPr="004565D4" w:rsidRDefault="009455A2" w:rsidP="009455A2">
            <w:pPr>
              <w:pStyle w:val="TAL"/>
              <w:keepNext w:val="0"/>
              <w:keepLines w:val="0"/>
              <w:rPr>
                <w:rFonts w:cs="Arial"/>
                <w:szCs w:val="18"/>
              </w:rPr>
            </w:pPr>
            <w:r w:rsidRPr="004565D4">
              <w:rPr>
                <w:rFonts w:cs="Arial"/>
                <w:szCs w:val="18"/>
              </w:rPr>
              <w:t xml:space="preserve">The maximum steering direction(s) may coincide with </w:t>
            </w:r>
            <w:r w:rsidRPr="004565D4">
              <w:rPr>
                <w:rFonts w:cs="Arial"/>
                <w:i/>
                <w:szCs w:val="18"/>
              </w:rPr>
              <w:t>the reference beam centre direction</w:t>
            </w:r>
            <w:r w:rsidRPr="004565D4">
              <w:rPr>
                <w:rFonts w:cs="Arial"/>
                <w:szCs w:val="18"/>
              </w:rPr>
              <w:t>.</w:t>
            </w:r>
          </w:p>
          <w:p w14:paraId="56C46B4A" w14:textId="77777777" w:rsidR="009455A2" w:rsidRPr="004565D4" w:rsidRDefault="009455A2" w:rsidP="009455A2">
            <w:pPr>
              <w:pStyle w:val="TOC7"/>
              <w:rPr>
                <w:rFonts w:cs="Arial"/>
                <w:szCs w:val="18"/>
              </w:rPr>
            </w:pPr>
            <w:r w:rsidRPr="004565D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4854EAB2"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BC8F51"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8D322C4"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3B43725A" w14:textId="77777777" w:rsidTr="009455A2">
        <w:tc>
          <w:tcPr>
            <w:tcW w:w="1175" w:type="dxa"/>
            <w:tcBorders>
              <w:top w:val="single" w:sz="4" w:space="0" w:color="auto"/>
              <w:left w:val="single" w:sz="4" w:space="0" w:color="auto"/>
              <w:bottom w:val="single" w:sz="4" w:space="0" w:color="auto"/>
              <w:right w:val="single" w:sz="4" w:space="0" w:color="auto"/>
            </w:tcBorders>
          </w:tcPr>
          <w:p w14:paraId="4AF71071" w14:textId="77777777" w:rsidR="009455A2" w:rsidRPr="004565D4" w:rsidRDefault="009455A2" w:rsidP="009455A2">
            <w:pPr>
              <w:pStyle w:val="TAL"/>
              <w:rPr>
                <w:rFonts w:cs="Arial"/>
                <w:szCs w:val="18"/>
              </w:rPr>
            </w:pPr>
            <w:r w:rsidRPr="004565D4">
              <w:t>D.11</w:t>
            </w:r>
          </w:p>
        </w:tc>
        <w:tc>
          <w:tcPr>
            <w:tcW w:w="2184" w:type="dxa"/>
            <w:tcBorders>
              <w:top w:val="single" w:sz="4" w:space="0" w:color="auto"/>
              <w:left w:val="single" w:sz="4" w:space="0" w:color="auto"/>
              <w:bottom w:val="single" w:sz="4" w:space="0" w:color="auto"/>
              <w:right w:val="single" w:sz="4" w:space="0" w:color="auto"/>
            </w:tcBorders>
          </w:tcPr>
          <w:p w14:paraId="033E9F7D" w14:textId="77777777" w:rsidR="009455A2" w:rsidRPr="004565D4" w:rsidRDefault="009455A2" w:rsidP="009455A2">
            <w:pPr>
              <w:pStyle w:val="TAL"/>
              <w:rPr>
                <w:rFonts w:cs="Arial"/>
                <w:szCs w:val="18"/>
              </w:rPr>
            </w:pPr>
            <w:r w:rsidRPr="004565D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1479291F" w14:textId="77777777" w:rsidR="009455A2" w:rsidRPr="004565D4" w:rsidRDefault="009455A2" w:rsidP="009455A2">
            <w:pPr>
              <w:pStyle w:val="TAL"/>
            </w:pPr>
            <w:r w:rsidRPr="004565D4">
              <w:t>The rated EIRP level per carrier (</w:t>
            </w:r>
            <w:proofErr w:type="spellStart"/>
            <w:proofErr w:type="gramStart"/>
            <w:r w:rsidRPr="004565D4">
              <w:t>P</w:t>
            </w:r>
            <w:r w:rsidRPr="004565D4">
              <w:rPr>
                <w:vertAlign w:val="subscript"/>
              </w:rPr>
              <w:t>rated,c</w:t>
            </w:r>
            <w:proofErr w:type="gramEnd"/>
            <w:r w:rsidRPr="004565D4">
              <w:rPr>
                <w:vertAlign w:val="subscript"/>
              </w:rPr>
              <w:t>,EIRP</w:t>
            </w:r>
            <w:proofErr w:type="spellEnd"/>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14:paraId="072B5246" w14:textId="67FDC8AC" w:rsidR="009455A2" w:rsidRPr="004565D4" w:rsidRDefault="009455A2" w:rsidP="009455A2">
            <w:pPr>
              <w:pStyle w:val="TAN"/>
            </w:pPr>
            <w:r w:rsidRPr="004565D4">
              <w:t>(Note 12, 14</w:t>
            </w:r>
            <w:ins w:id="9" w:author="Author">
              <w:r>
                <w:t>, 18</w:t>
              </w:r>
            </w:ins>
            <w:r w:rsidRPr="004565D4">
              <w:t>)</w:t>
            </w:r>
          </w:p>
        </w:tc>
        <w:tc>
          <w:tcPr>
            <w:tcW w:w="0" w:type="auto"/>
            <w:tcBorders>
              <w:top w:val="single" w:sz="4" w:space="0" w:color="auto"/>
              <w:left w:val="single" w:sz="4" w:space="0" w:color="auto"/>
              <w:bottom w:val="single" w:sz="4" w:space="0" w:color="auto"/>
              <w:right w:val="single" w:sz="4" w:space="0" w:color="auto"/>
            </w:tcBorders>
          </w:tcPr>
          <w:p w14:paraId="240000E7"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F2F5D9C"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26EC48"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2D973CA3" w14:textId="77777777" w:rsidTr="009455A2">
        <w:tc>
          <w:tcPr>
            <w:tcW w:w="1175" w:type="dxa"/>
            <w:tcBorders>
              <w:top w:val="single" w:sz="4" w:space="0" w:color="auto"/>
              <w:left w:val="single" w:sz="4" w:space="0" w:color="auto"/>
              <w:bottom w:val="single" w:sz="4" w:space="0" w:color="auto"/>
              <w:right w:val="single" w:sz="4" w:space="0" w:color="auto"/>
            </w:tcBorders>
          </w:tcPr>
          <w:p w14:paraId="2586CBA0" w14:textId="77777777" w:rsidR="009455A2" w:rsidRPr="004565D4" w:rsidRDefault="009455A2" w:rsidP="009455A2">
            <w:pPr>
              <w:pStyle w:val="TAL"/>
              <w:rPr>
                <w:rFonts w:cs="Arial"/>
                <w:szCs w:val="18"/>
              </w:rPr>
            </w:pPr>
            <w:r w:rsidRPr="004565D4">
              <w:t>D.12</w:t>
            </w:r>
          </w:p>
        </w:tc>
        <w:tc>
          <w:tcPr>
            <w:tcW w:w="2184" w:type="dxa"/>
            <w:tcBorders>
              <w:top w:val="single" w:sz="4" w:space="0" w:color="auto"/>
              <w:left w:val="single" w:sz="4" w:space="0" w:color="auto"/>
              <w:bottom w:val="single" w:sz="4" w:space="0" w:color="auto"/>
              <w:right w:val="single" w:sz="4" w:space="0" w:color="auto"/>
            </w:tcBorders>
          </w:tcPr>
          <w:p w14:paraId="3F3E864D" w14:textId="77777777" w:rsidR="009455A2" w:rsidRPr="004565D4" w:rsidRDefault="009455A2" w:rsidP="009455A2">
            <w:pPr>
              <w:pStyle w:val="TAL"/>
              <w:rPr>
                <w:rFonts w:cs="Arial"/>
                <w:szCs w:val="18"/>
              </w:rPr>
            </w:pPr>
            <w:proofErr w:type="spellStart"/>
            <w:r w:rsidRPr="004565D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5CB31542" w14:textId="77777777" w:rsidR="009455A2" w:rsidRPr="004565D4" w:rsidRDefault="009455A2" w:rsidP="009455A2">
            <w:pPr>
              <w:pStyle w:val="TAL"/>
            </w:pPr>
            <w:r w:rsidRPr="004565D4">
              <w:t xml:space="preserve">The </w:t>
            </w:r>
            <w:proofErr w:type="spellStart"/>
            <w:r w:rsidRPr="004565D4">
              <w:rPr>
                <w:i/>
              </w:rPr>
              <w:t>beamwidth</w:t>
            </w:r>
            <w:proofErr w:type="spellEnd"/>
            <w:r w:rsidRPr="004565D4">
              <w:t xml:space="preserve"> for the reference </w:t>
            </w:r>
            <w:r w:rsidRPr="004565D4">
              <w:rPr>
                <w:i/>
              </w:rPr>
              <w:t>beam direction pair</w:t>
            </w:r>
            <w:r w:rsidRPr="004565D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5D436449"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6B2027"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BD7DFE"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26DA8685" w14:textId="77777777" w:rsidTr="009455A2">
        <w:tc>
          <w:tcPr>
            <w:tcW w:w="1175" w:type="dxa"/>
            <w:tcBorders>
              <w:top w:val="single" w:sz="4" w:space="0" w:color="auto"/>
              <w:left w:val="single" w:sz="4" w:space="0" w:color="auto"/>
              <w:bottom w:val="single" w:sz="4" w:space="0" w:color="auto"/>
              <w:right w:val="single" w:sz="4" w:space="0" w:color="auto"/>
            </w:tcBorders>
          </w:tcPr>
          <w:p w14:paraId="1DFDF802" w14:textId="77777777" w:rsidR="009455A2" w:rsidRPr="004565D4" w:rsidRDefault="009455A2" w:rsidP="009455A2">
            <w:pPr>
              <w:pStyle w:val="TAL"/>
              <w:rPr>
                <w:rFonts w:cs="Arial"/>
                <w:szCs w:val="18"/>
              </w:rPr>
            </w:pPr>
            <w:r w:rsidRPr="004565D4">
              <w:t>D.13</w:t>
            </w:r>
          </w:p>
        </w:tc>
        <w:tc>
          <w:tcPr>
            <w:tcW w:w="2184" w:type="dxa"/>
            <w:tcBorders>
              <w:top w:val="single" w:sz="4" w:space="0" w:color="auto"/>
              <w:left w:val="single" w:sz="4" w:space="0" w:color="auto"/>
              <w:bottom w:val="single" w:sz="4" w:space="0" w:color="auto"/>
              <w:right w:val="single" w:sz="4" w:space="0" w:color="auto"/>
            </w:tcBorders>
          </w:tcPr>
          <w:p w14:paraId="33202072" w14:textId="77777777" w:rsidR="009455A2" w:rsidRPr="004565D4" w:rsidRDefault="009455A2" w:rsidP="009455A2">
            <w:pPr>
              <w:pStyle w:val="TAL"/>
              <w:rPr>
                <w:rFonts w:cs="Arial"/>
                <w:szCs w:val="18"/>
              </w:rPr>
            </w:pPr>
            <w:r w:rsidRPr="004565D4">
              <w:rPr>
                <w:rFonts w:cs="Arial"/>
                <w:szCs w:val="18"/>
              </w:rPr>
              <w:t>Equivalent b</w:t>
            </w:r>
            <w:r w:rsidRPr="004565D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72898655" w14:textId="77777777" w:rsidR="009455A2" w:rsidRPr="004565D4" w:rsidRDefault="009455A2" w:rsidP="009455A2">
            <w:pPr>
              <w:pStyle w:val="TAL"/>
            </w:pPr>
            <w:r w:rsidRPr="004565D4">
              <w:t>List of beams which are declared to be equivalent.</w:t>
            </w:r>
          </w:p>
          <w:p w14:paraId="20F371AD" w14:textId="77777777" w:rsidR="009455A2" w:rsidRPr="004565D4" w:rsidRDefault="009455A2" w:rsidP="009455A2">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365CCAFF"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E4679D"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67B6BE"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1BA10CE1" w14:textId="77777777" w:rsidTr="009455A2">
        <w:tc>
          <w:tcPr>
            <w:tcW w:w="1175" w:type="dxa"/>
            <w:tcBorders>
              <w:top w:val="single" w:sz="4" w:space="0" w:color="auto"/>
              <w:left w:val="single" w:sz="4" w:space="0" w:color="auto"/>
              <w:bottom w:val="single" w:sz="4" w:space="0" w:color="auto"/>
              <w:right w:val="single" w:sz="4" w:space="0" w:color="auto"/>
            </w:tcBorders>
          </w:tcPr>
          <w:p w14:paraId="28675A95" w14:textId="77777777" w:rsidR="009455A2" w:rsidRPr="004565D4" w:rsidRDefault="009455A2" w:rsidP="009455A2">
            <w:pPr>
              <w:pStyle w:val="TAL"/>
              <w:rPr>
                <w:rFonts w:cs="Arial"/>
                <w:szCs w:val="18"/>
              </w:rPr>
            </w:pPr>
            <w:r w:rsidRPr="004565D4">
              <w:t>D.14</w:t>
            </w:r>
          </w:p>
        </w:tc>
        <w:tc>
          <w:tcPr>
            <w:tcW w:w="2184" w:type="dxa"/>
            <w:tcBorders>
              <w:top w:val="single" w:sz="4" w:space="0" w:color="auto"/>
              <w:left w:val="single" w:sz="4" w:space="0" w:color="auto"/>
              <w:bottom w:val="single" w:sz="4" w:space="0" w:color="auto"/>
              <w:right w:val="single" w:sz="4" w:space="0" w:color="auto"/>
            </w:tcBorders>
          </w:tcPr>
          <w:p w14:paraId="200ADDCC" w14:textId="77777777" w:rsidR="009455A2" w:rsidRPr="004565D4" w:rsidRDefault="009455A2" w:rsidP="009455A2">
            <w:pPr>
              <w:pStyle w:val="TAL"/>
              <w:rPr>
                <w:rFonts w:cs="Arial"/>
                <w:szCs w:val="18"/>
              </w:rPr>
            </w:pPr>
            <w:r w:rsidRPr="004565D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5BEBA284" w14:textId="77777777" w:rsidR="009455A2" w:rsidRPr="004565D4" w:rsidRDefault="009455A2" w:rsidP="009455A2">
            <w:pPr>
              <w:pStyle w:val="TAL"/>
            </w:pPr>
            <w:r w:rsidRPr="004565D4">
              <w:t>List of beams which have been declared equivalent (D.13) and can be generated in parallel using independent RF power resources.</w:t>
            </w:r>
          </w:p>
          <w:p w14:paraId="79C67FC3" w14:textId="77777777" w:rsidR="009455A2" w:rsidRPr="004565D4" w:rsidRDefault="009455A2" w:rsidP="009455A2">
            <w:pPr>
              <w:pStyle w:val="TAL"/>
            </w:pPr>
            <w:r w:rsidRPr="004565D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4F204590"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198A8B"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E4B930"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156D8777" w14:textId="77777777" w:rsidTr="009455A2">
        <w:tc>
          <w:tcPr>
            <w:tcW w:w="1175" w:type="dxa"/>
            <w:tcBorders>
              <w:top w:val="single" w:sz="4" w:space="0" w:color="auto"/>
              <w:left w:val="single" w:sz="4" w:space="0" w:color="auto"/>
              <w:bottom w:val="single" w:sz="4" w:space="0" w:color="auto"/>
              <w:right w:val="single" w:sz="4" w:space="0" w:color="auto"/>
            </w:tcBorders>
          </w:tcPr>
          <w:p w14:paraId="0C77CE30" w14:textId="77777777" w:rsidR="009455A2" w:rsidRPr="004565D4" w:rsidRDefault="009455A2" w:rsidP="009455A2">
            <w:pPr>
              <w:pStyle w:val="TAL"/>
              <w:rPr>
                <w:rFonts w:cs="Arial"/>
                <w:szCs w:val="18"/>
              </w:rPr>
            </w:pPr>
            <w:r w:rsidRPr="004565D4">
              <w:t>D.15</w:t>
            </w:r>
          </w:p>
        </w:tc>
        <w:tc>
          <w:tcPr>
            <w:tcW w:w="2184" w:type="dxa"/>
            <w:tcBorders>
              <w:top w:val="single" w:sz="4" w:space="0" w:color="auto"/>
              <w:left w:val="single" w:sz="4" w:space="0" w:color="auto"/>
              <w:bottom w:val="single" w:sz="4" w:space="0" w:color="auto"/>
              <w:right w:val="single" w:sz="4" w:space="0" w:color="auto"/>
            </w:tcBorders>
          </w:tcPr>
          <w:p w14:paraId="6B2DC5A0" w14:textId="77777777" w:rsidR="009455A2" w:rsidRPr="004565D4" w:rsidRDefault="009455A2" w:rsidP="009455A2">
            <w:pPr>
              <w:pStyle w:val="TAL"/>
              <w:rPr>
                <w:rFonts w:cs="Arial"/>
                <w:szCs w:val="18"/>
              </w:rPr>
            </w:pPr>
            <w:r w:rsidRPr="004565D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5603822F" w14:textId="77777777" w:rsidR="009455A2" w:rsidRPr="004565D4" w:rsidRDefault="009455A2" w:rsidP="009455A2">
            <w:pPr>
              <w:pStyle w:val="TAL"/>
            </w:pPr>
            <w:r w:rsidRPr="004565D4">
              <w:rPr>
                <w:lang w:eastAsia="en-GB"/>
              </w:rPr>
              <w:t xml:space="preserve">The number of carriers per operating band the BS </w:t>
            </w:r>
            <w:proofErr w:type="gramStart"/>
            <w:r w:rsidRPr="004565D4">
              <w:rPr>
                <w:lang w:eastAsia="en-GB"/>
              </w:rPr>
              <w:t>is capable of generating</w:t>
            </w:r>
            <w:proofErr w:type="gramEnd"/>
            <w:r w:rsidRPr="004565D4">
              <w:rPr>
                <w:lang w:eastAsia="en-GB"/>
              </w:rPr>
              <w:t xml:space="preserve"> at maximum TRP declared for every beam</w:t>
            </w:r>
            <w:r w:rsidRPr="004565D4">
              <w:t xml:space="preserve"> (D.3)</w:t>
            </w:r>
            <w:r w:rsidRPr="004565D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5FA6370A" w14:textId="77777777" w:rsidR="009455A2" w:rsidRPr="004565D4" w:rsidRDefault="009455A2" w:rsidP="009455A2">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69A5F0A"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3CC564"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2CCD8B1A" w14:textId="77777777" w:rsidTr="009455A2">
        <w:tc>
          <w:tcPr>
            <w:tcW w:w="1175" w:type="dxa"/>
            <w:tcBorders>
              <w:top w:val="single" w:sz="4" w:space="0" w:color="auto"/>
              <w:left w:val="single" w:sz="4" w:space="0" w:color="auto"/>
              <w:bottom w:val="single" w:sz="4" w:space="0" w:color="auto"/>
              <w:right w:val="single" w:sz="4" w:space="0" w:color="auto"/>
            </w:tcBorders>
          </w:tcPr>
          <w:p w14:paraId="25F296B5" w14:textId="77777777" w:rsidR="009455A2" w:rsidRPr="004565D4" w:rsidRDefault="009455A2" w:rsidP="009455A2">
            <w:pPr>
              <w:pStyle w:val="TAL"/>
              <w:rPr>
                <w:rFonts w:cs="Arial"/>
                <w:szCs w:val="18"/>
                <w:lang w:eastAsia="en-GB"/>
              </w:rPr>
            </w:pPr>
            <w:r w:rsidRPr="004565D4">
              <w:t>D.16</w:t>
            </w:r>
          </w:p>
        </w:tc>
        <w:tc>
          <w:tcPr>
            <w:tcW w:w="2184" w:type="dxa"/>
            <w:tcBorders>
              <w:top w:val="single" w:sz="4" w:space="0" w:color="auto"/>
              <w:left w:val="single" w:sz="4" w:space="0" w:color="auto"/>
              <w:bottom w:val="single" w:sz="4" w:space="0" w:color="auto"/>
              <w:right w:val="single" w:sz="4" w:space="0" w:color="auto"/>
            </w:tcBorders>
          </w:tcPr>
          <w:p w14:paraId="668C5340" w14:textId="77777777" w:rsidR="009455A2" w:rsidRPr="004565D4" w:rsidRDefault="009455A2" w:rsidP="009455A2">
            <w:pPr>
              <w:pStyle w:val="TAL"/>
              <w:rPr>
                <w:rFonts w:cs="Arial"/>
                <w:szCs w:val="18"/>
                <w:lang w:eastAsia="en-GB"/>
              </w:rPr>
            </w:pPr>
            <w:r w:rsidRPr="004565D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3062B29D" w14:textId="77777777" w:rsidR="009455A2" w:rsidRPr="004565D4" w:rsidRDefault="009455A2" w:rsidP="009455A2">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556B0E3F"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70E5F3B"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6813D4" w14:textId="77777777" w:rsidR="009455A2" w:rsidRPr="004565D4" w:rsidRDefault="009455A2" w:rsidP="009455A2">
            <w:pPr>
              <w:pStyle w:val="TAL"/>
              <w:jc w:val="center"/>
              <w:rPr>
                <w:rFonts w:cs="Arial"/>
                <w:szCs w:val="18"/>
              </w:rPr>
            </w:pPr>
            <w:r w:rsidRPr="004565D4">
              <w:rPr>
                <w:rFonts w:cs="Arial"/>
                <w:szCs w:val="18"/>
                <w:lang w:eastAsia="zh-CN"/>
              </w:rPr>
              <w:t>n/a</w:t>
            </w:r>
          </w:p>
        </w:tc>
      </w:tr>
      <w:tr w:rsidR="009455A2" w:rsidRPr="004565D4" w14:paraId="3BC69101" w14:textId="77777777" w:rsidTr="009455A2">
        <w:tc>
          <w:tcPr>
            <w:tcW w:w="1175" w:type="dxa"/>
            <w:tcBorders>
              <w:top w:val="single" w:sz="4" w:space="0" w:color="auto"/>
              <w:left w:val="single" w:sz="4" w:space="0" w:color="auto"/>
              <w:bottom w:val="single" w:sz="4" w:space="0" w:color="auto"/>
              <w:right w:val="single" w:sz="4" w:space="0" w:color="auto"/>
            </w:tcBorders>
          </w:tcPr>
          <w:p w14:paraId="645E2B2D" w14:textId="77777777" w:rsidR="009455A2" w:rsidRPr="004565D4" w:rsidRDefault="009455A2" w:rsidP="009455A2">
            <w:pPr>
              <w:pStyle w:val="TAL"/>
              <w:rPr>
                <w:rFonts w:cs="Arial"/>
                <w:szCs w:val="18"/>
                <w:lang w:eastAsia="en-GB"/>
              </w:rPr>
            </w:pPr>
            <w:r w:rsidRPr="004565D4">
              <w:t>D.17</w:t>
            </w:r>
          </w:p>
        </w:tc>
        <w:tc>
          <w:tcPr>
            <w:tcW w:w="2184" w:type="dxa"/>
            <w:tcBorders>
              <w:top w:val="single" w:sz="4" w:space="0" w:color="auto"/>
              <w:left w:val="single" w:sz="4" w:space="0" w:color="auto"/>
              <w:bottom w:val="single" w:sz="4" w:space="0" w:color="auto"/>
              <w:right w:val="single" w:sz="4" w:space="0" w:color="auto"/>
            </w:tcBorders>
          </w:tcPr>
          <w:p w14:paraId="0BAB492C" w14:textId="77777777" w:rsidR="009455A2" w:rsidRPr="004565D4" w:rsidRDefault="009455A2" w:rsidP="009455A2">
            <w:pPr>
              <w:pStyle w:val="TAL"/>
              <w:rPr>
                <w:rFonts w:cs="Arial"/>
                <w:szCs w:val="18"/>
                <w:lang w:eastAsia="en-GB"/>
              </w:rPr>
            </w:pPr>
            <w:r w:rsidRPr="004565D4">
              <w:rPr>
                <w:rFonts w:cs="Arial"/>
                <w:szCs w:val="18"/>
                <w:lang w:eastAsia="en-GB"/>
              </w:rPr>
              <w:t xml:space="preserve">Maximum radiated </w:t>
            </w:r>
            <w:r w:rsidRPr="004565D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4522DF12" w14:textId="77777777" w:rsidR="009455A2" w:rsidRPr="004565D4" w:rsidRDefault="009455A2" w:rsidP="009455A2">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14:paraId="65D49752" w14:textId="77777777" w:rsidR="009455A2" w:rsidRPr="004565D4" w:rsidRDefault="009455A2" w:rsidP="009455A2">
            <w:pPr>
              <w:pStyle w:val="TAL"/>
              <w:rPr>
                <w:lang w:eastAsia="en-GB"/>
              </w:rPr>
            </w:pPr>
            <w:r w:rsidRPr="004565D4">
              <w:t>(Note 15)</w:t>
            </w:r>
          </w:p>
        </w:tc>
        <w:tc>
          <w:tcPr>
            <w:tcW w:w="0" w:type="auto"/>
            <w:tcBorders>
              <w:top w:val="single" w:sz="4" w:space="0" w:color="auto"/>
              <w:left w:val="single" w:sz="4" w:space="0" w:color="auto"/>
              <w:bottom w:val="single" w:sz="4" w:space="0" w:color="auto"/>
              <w:right w:val="single" w:sz="4" w:space="0" w:color="auto"/>
            </w:tcBorders>
          </w:tcPr>
          <w:p w14:paraId="27BE0034"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F1A9572"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E405FC"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168D9481" w14:textId="77777777" w:rsidTr="009455A2">
        <w:tc>
          <w:tcPr>
            <w:tcW w:w="1175" w:type="dxa"/>
            <w:tcBorders>
              <w:top w:val="single" w:sz="4" w:space="0" w:color="auto"/>
              <w:left w:val="single" w:sz="4" w:space="0" w:color="auto"/>
              <w:bottom w:val="single" w:sz="4" w:space="0" w:color="auto"/>
              <w:right w:val="single" w:sz="4" w:space="0" w:color="auto"/>
            </w:tcBorders>
          </w:tcPr>
          <w:p w14:paraId="4BB5A1F6" w14:textId="77777777" w:rsidR="009455A2" w:rsidRPr="004565D4" w:rsidDel="000F1670" w:rsidRDefault="009455A2" w:rsidP="009455A2">
            <w:pPr>
              <w:pStyle w:val="TAL"/>
              <w:rPr>
                <w:rFonts w:cs="Arial"/>
                <w:szCs w:val="18"/>
                <w:lang w:eastAsia="en-GB"/>
              </w:rPr>
            </w:pPr>
            <w:r w:rsidRPr="004565D4">
              <w:t>D.18</w:t>
            </w:r>
          </w:p>
        </w:tc>
        <w:tc>
          <w:tcPr>
            <w:tcW w:w="2184" w:type="dxa"/>
            <w:tcBorders>
              <w:top w:val="single" w:sz="4" w:space="0" w:color="auto"/>
              <w:left w:val="single" w:sz="4" w:space="0" w:color="auto"/>
              <w:bottom w:val="single" w:sz="4" w:space="0" w:color="auto"/>
              <w:right w:val="single" w:sz="4" w:space="0" w:color="auto"/>
            </w:tcBorders>
          </w:tcPr>
          <w:p w14:paraId="121348F7" w14:textId="77777777" w:rsidR="009455A2" w:rsidRPr="004565D4" w:rsidRDefault="009455A2" w:rsidP="009455A2">
            <w:pPr>
              <w:pStyle w:val="TAL"/>
              <w:rPr>
                <w:rFonts w:cs="Arial"/>
                <w:szCs w:val="18"/>
                <w:lang w:eastAsia="en-GB"/>
              </w:rPr>
            </w:pPr>
            <w:r w:rsidRPr="004565D4">
              <w:rPr>
                <w:rFonts w:cs="Arial"/>
                <w:szCs w:val="18"/>
                <w:lang w:eastAsia="en-GB"/>
              </w:rPr>
              <w:t xml:space="preserve">Maximum </w:t>
            </w:r>
            <w:r w:rsidRPr="004565D4">
              <w:rPr>
                <w:rFonts w:cs="Arial"/>
                <w:i/>
                <w:szCs w:val="18"/>
                <w:lang w:eastAsia="en-GB"/>
              </w:rPr>
              <w:t>Radio Bandwidth</w:t>
            </w:r>
            <w:r w:rsidRPr="004565D4">
              <w:rPr>
                <w:rFonts w:cs="Arial"/>
                <w:szCs w:val="18"/>
                <w:lang w:eastAsia="en-GB"/>
              </w:rPr>
              <w:t xml:space="preserve"> of the </w:t>
            </w:r>
            <w:r w:rsidRPr="004565D4">
              <w:rPr>
                <w:rFonts w:cs="Arial"/>
                <w:i/>
                <w:szCs w:val="18"/>
                <w:lang w:eastAsia="en-GB"/>
              </w:rPr>
              <w:t>operating band</w:t>
            </w:r>
            <w:r w:rsidRPr="004565D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08E2E31B" w14:textId="77777777" w:rsidR="009455A2" w:rsidRPr="004565D4" w:rsidRDefault="009455A2" w:rsidP="009455A2">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14:paraId="032F3F34" w14:textId="77777777" w:rsidR="009455A2" w:rsidRPr="004565D4" w:rsidRDefault="009455A2" w:rsidP="009455A2">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469870CD"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12C4A2E"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26B228"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352D67BF" w14:textId="77777777" w:rsidTr="009455A2">
        <w:tc>
          <w:tcPr>
            <w:tcW w:w="1175" w:type="dxa"/>
            <w:tcBorders>
              <w:top w:val="single" w:sz="4" w:space="0" w:color="auto"/>
              <w:left w:val="single" w:sz="4" w:space="0" w:color="auto"/>
              <w:bottom w:val="single" w:sz="4" w:space="0" w:color="auto"/>
              <w:right w:val="single" w:sz="4" w:space="0" w:color="auto"/>
            </w:tcBorders>
          </w:tcPr>
          <w:p w14:paraId="5086E8F6" w14:textId="77777777" w:rsidR="009455A2" w:rsidRPr="004565D4" w:rsidDel="000F1670" w:rsidRDefault="009455A2" w:rsidP="009455A2">
            <w:pPr>
              <w:pStyle w:val="TAL"/>
              <w:rPr>
                <w:rFonts w:cs="Arial"/>
                <w:szCs w:val="18"/>
                <w:lang w:eastAsia="en-GB"/>
              </w:rPr>
            </w:pPr>
            <w:r w:rsidRPr="004565D4">
              <w:lastRenderedPageBreak/>
              <w:t>D.19</w:t>
            </w:r>
          </w:p>
        </w:tc>
        <w:tc>
          <w:tcPr>
            <w:tcW w:w="2184" w:type="dxa"/>
            <w:tcBorders>
              <w:top w:val="single" w:sz="4" w:space="0" w:color="auto"/>
              <w:left w:val="single" w:sz="4" w:space="0" w:color="auto"/>
              <w:bottom w:val="single" w:sz="4" w:space="0" w:color="auto"/>
              <w:right w:val="single" w:sz="4" w:space="0" w:color="auto"/>
            </w:tcBorders>
          </w:tcPr>
          <w:p w14:paraId="62A405DF" w14:textId="77777777" w:rsidR="009455A2" w:rsidRPr="004565D4" w:rsidRDefault="009455A2" w:rsidP="009455A2">
            <w:pPr>
              <w:pStyle w:val="TAL"/>
              <w:rPr>
                <w:rFonts w:cs="Arial"/>
                <w:szCs w:val="18"/>
                <w:lang w:eastAsia="en-GB"/>
              </w:rPr>
            </w:pPr>
            <w:r w:rsidRPr="004565D4">
              <w:rPr>
                <w:lang w:eastAsia="zh-CN"/>
              </w:rPr>
              <w:t>Total RF bandwidth (</w:t>
            </w:r>
            <w:proofErr w:type="spellStart"/>
            <w:r w:rsidRPr="004565D4">
              <w:t>BW</w:t>
            </w:r>
            <w:r w:rsidRPr="004565D4">
              <w:rPr>
                <w:vertAlign w:val="subscript"/>
              </w:rPr>
              <w:t>tot</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9823A6A" w14:textId="77777777" w:rsidR="009455A2" w:rsidRPr="004565D4" w:rsidRDefault="009455A2" w:rsidP="009455A2">
            <w:pPr>
              <w:pStyle w:val="TAL"/>
              <w:rPr>
                <w:lang w:eastAsia="en-GB"/>
              </w:rPr>
            </w:pPr>
            <w:r w:rsidRPr="004565D4">
              <w:rPr>
                <w:lang w:eastAsia="zh-CN"/>
              </w:rPr>
              <w:t xml:space="preserve">Total RF bandwidth </w:t>
            </w:r>
            <w:proofErr w:type="spellStart"/>
            <w:r w:rsidRPr="004565D4">
              <w:t>BW</w:t>
            </w:r>
            <w:r w:rsidRPr="004565D4">
              <w:rPr>
                <w:vertAlign w:val="subscript"/>
              </w:rPr>
              <w:t>tot</w:t>
            </w:r>
            <w:proofErr w:type="spellEnd"/>
            <w:r w:rsidRPr="004565D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2407DEC2"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F981AE"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F0DBCE"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348F4CD7" w14:textId="77777777" w:rsidTr="009455A2">
        <w:tc>
          <w:tcPr>
            <w:tcW w:w="1175" w:type="dxa"/>
            <w:tcBorders>
              <w:top w:val="single" w:sz="4" w:space="0" w:color="auto"/>
              <w:left w:val="single" w:sz="4" w:space="0" w:color="auto"/>
              <w:bottom w:val="single" w:sz="4" w:space="0" w:color="auto"/>
              <w:right w:val="single" w:sz="4" w:space="0" w:color="auto"/>
            </w:tcBorders>
          </w:tcPr>
          <w:p w14:paraId="29F1D23F" w14:textId="77777777" w:rsidR="009455A2" w:rsidRPr="004565D4" w:rsidRDefault="009455A2" w:rsidP="009455A2">
            <w:pPr>
              <w:pStyle w:val="TAL"/>
              <w:rPr>
                <w:rFonts w:cs="Arial"/>
                <w:szCs w:val="18"/>
                <w:lang w:eastAsia="en-GB"/>
              </w:rPr>
            </w:pPr>
            <w:r w:rsidRPr="004565D4">
              <w:t>D.20</w:t>
            </w:r>
          </w:p>
        </w:tc>
        <w:tc>
          <w:tcPr>
            <w:tcW w:w="2184" w:type="dxa"/>
            <w:tcBorders>
              <w:top w:val="single" w:sz="4" w:space="0" w:color="auto"/>
              <w:left w:val="single" w:sz="4" w:space="0" w:color="auto"/>
              <w:bottom w:val="single" w:sz="4" w:space="0" w:color="auto"/>
              <w:right w:val="single" w:sz="4" w:space="0" w:color="auto"/>
            </w:tcBorders>
          </w:tcPr>
          <w:p w14:paraId="3D1B75C8" w14:textId="77777777" w:rsidR="009455A2" w:rsidRPr="004565D4" w:rsidRDefault="009455A2" w:rsidP="009455A2">
            <w:pPr>
              <w:pStyle w:val="TAL"/>
              <w:rPr>
                <w:rFonts w:cs="Arial"/>
                <w:szCs w:val="18"/>
                <w:lang w:eastAsia="en-GB"/>
              </w:rPr>
            </w:pPr>
            <w:r w:rsidRPr="004565D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61824AA7" w14:textId="77777777" w:rsidR="009455A2" w:rsidRPr="004565D4" w:rsidRDefault="009455A2" w:rsidP="009455A2">
            <w:pPr>
              <w:pStyle w:val="TAL"/>
              <w:rPr>
                <w:lang w:eastAsia="en-GB"/>
              </w:rPr>
            </w:pPr>
            <w:r w:rsidRPr="004565D4">
              <w:rPr>
                <w:lang w:eastAsia="en-GB"/>
              </w:rPr>
              <w:t xml:space="preserve">Declared </w:t>
            </w:r>
            <w:r w:rsidRPr="004565D4">
              <w:rPr>
                <w:rFonts w:cs="Arial"/>
                <w:szCs w:val="18"/>
              </w:rPr>
              <w:t xml:space="preserve">of CA-only (with equal power spectral density among carriers) but not multiple </w:t>
            </w:r>
            <w:proofErr w:type="gramStart"/>
            <w:r w:rsidRPr="004565D4">
              <w:rPr>
                <w:rFonts w:cs="Arial"/>
                <w:szCs w:val="18"/>
              </w:rPr>
              <w:t>carriers</w:t>
            </w:r>
            <w:proofErr w:type="gramEnd"/>
            <w:r w:rsidRPr="004565D4">
              <w:rPr>
                <w:rFonts w:cs="Arial"/>
                <w:szCs w:val="18"/>
              </w:rPr>
              <w:t xml:space="preserve"> operation, declared </w:t>
            </w:r>
            <w:r w:rsidRPr="004565D4">
              <w:rPr>
                <w:lang w:eastAsia="en-GB"/>
              </w:rPr>
              <w:t xml:space="preserve">per </w:t>
            </w:r>
            <w:r w:rsidRPr="004565D4">
              <w:rPr>
                <w:i/>
                <w:lang w:eastAsia="en-GB"/>
              </w:rPr>
              <w:t>operating band</w:t>
            </w:r>
            <w:r w:rsidRPr="004565D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5E76D011"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F190F7E"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741D27"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02658DD8" w14:textId="77777777" w:rsidTr="009455A2">
        <w:tc>
          <w:tcPr>
            <w:tcW w:w="1175" w:type="dxa"/>
            <w:tcBorders>
              <w:top w:val="single" w:sz="4" w:space="0" w:color="auto"/>
              <w:left w:val="single" w:sz="4" w:space="0" w:color="auto"/>
              <w:bottom w:val="single" w:sz="4" w:space="0" w:color="auto"/>
              <w:right w:val="single" w:sz="4" w:space="0" w:color="auto"/>
            </w:tcBorders>
          </w:tcPr>
          <w:p w14:paraId="7883AE9E" w14:textId="77777777" w:rsidR="009455A2" w:rsidRPr="004565D4" w:rsidRDefault="009455A2" w:rsidP="009455A2">
            <w:pPr>
              <w:pStyle w:val="TAL"/>
              <w:rPr>
                <w:rFonts w:cs="Arial"/>
                <w:szCs w:val="18"/>
                <w:lang w:eastAsia="en-GB"/>
              </w:rPr>
            </w:pPr>
            <w:r w:rsidRPr="004565D4">
              <w:t>D.21</w:t>
            </w:r>
          </w:p>
        </w:tc>
        <w:tc>
          <w:tcPr>
            <w:tcW w:w="2184" w:type="dxa"/>
            <w:tcBorders>
              <w:top w:val="single" w:sz="4" w:space="0" w:color="auto"/>
              <w:left w:val="single" w:sz="4" w:space="0" w:color="auto"/>
              <w:bottom w:val="single" w:sz="4" w:space="0" w:color="auto"/>
              <w:right w:val="single" w:sz="4" w:space="0" w:color="auto"/>
            </w:tcBorders>
          </w:tcPr>
          <w:p w14:paraId="6ECECD6B" w14:textId="77777777" w:rsidR="009455A2" w:rsidRPr="004565D4" w:rsidRDefault="009455A2" w:rsidP="009455A2">
            <w:pPr>
              <w:pStyle w:val="TAL"/>
              <w:rPr>
                <w:rFonts w:cs="Arial"/>
                <w:szCs w:val="18"/>
                <w:lang w:eastAsia="en-GB"/>
              </w:rPr>
            </w:pPr>
            <w:r w:rsidRPr="004565D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EAB82FA" w14:textId="77777777" w:rsidR="009455A2" w:rsidRPr="004565D4" w:rsidRDefault="009455A2" w:rsidP="009455A2">
            <w:pPr>
              <w:pStyle w:val="TAL"/>
              <w:rPr>
                <w:lang w:eastAsia="en-GB"/>
              </w:rPr>
            </w:pPr>
            <w:r w:rsidRPr="004565D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64CC6318"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028B5B"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A8CA4B"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46688F32" w14:textId="77777777" w:rsidTr="009455A2">
        <w:tc>
          <w:tcPr>
            <w:tcW w:w="1175" w:type="dxa"/>
            <w:tcBorders>
              <w:top w:val="single" w:sz="4" w:space="0" w:color="auto"/>
              <w:left w:val="single" w:sz="4" w:space="0" w:color="auto"/>
              <w:bottom w:val="single" w:sz="4" w:space="0" w:color="auto"/>
              <w:right w:val="single" w:sz="4" w:space="0" w:color="auto"/>
            </w:tcBorders>
          </w:tcPr>
          <w:p w14:paraId="0CFF4ED8" w14:textId="77777777" w:rsidR="009455A2" w:rsidRPr="004565D4" w:rsidRDefault="009455A2" w:rsidP="009455A2">
            <w:pPr>
              <w:pStyle w:val="TAL"/>
              <w:rPr>
                <w:rFonts w:cs="Arial"/>
                <w:szCs w:val="18"/>
                <w:lang w:eastAsia="en-GB"/>
              </w:rPr>
            </w:pPr>
            <w:r w:rsidRPr="004565D4">
              <w:t>D.22</w:t>
            </w:r>
          </w:p>
        </w:tc>
        <w:tc>
          <w:tcPr>
            <w:tcW w:w="2184" w:type="dxa"/>
            <w:tcBorders>
              <w:top w:val="single" w:sz="4" w:space="0" w:color="auto"/>
              <w:left w:val="single" w:sz="4" w:space="0" w:color="auto"/>
              <w:bottom w:val="single" w:sz="4" w:space="0" w:color="auto"/>
              <w:right w:val="single" w:sz="4" w:space="0" w:color="auto"/>
            </w:tcBorders>
          </w:tcPr>
          <w:p w14:paraId="398070DD" w14:textId="77777777" w:rsidR="009455A2" w:rsidRPr="004565D4" w:rsidRDefault="009455A2" w:rsidP="009455A2">
            <w:pPr>
              <w:pStyle w:val="TAL"/>
              <w:rPr>
                <w:rFonts w:cs="Arial"/>
                <w:szCs w:val="18"/>
                <w:lang w:eastAsia="en-GB"/>
              </w:rPr>
            </w:pPr>
            <w:proofErr w:type="spellStart"/>
            <w:r w:rsidRPr="004565D4">
              <w:rPr>
                <w:rFonts w:cs="Arial"/>
                <w:szCs w:val="18"/>
                <w:lang w:val="fr-FR" w:eastAsia="en-GB"/>
              </w:rPr>
              <w:t>Contiguous</w:t>
            </w:r>
            <w:proofErr w:type="spellEnd"/>
            <w:r w:rsidRPr="004565D4">
              <w:rPr>
                <w:rFonts w:cs="Arial"/>
                <w:szCs w:val="18"/>
                <w:lang w:val="fr-FR" w:eastAsia="en-GB"/>
              </w:rPr>
              <w:t xml:space="preserve"> or non-</w:t>
            </w:r>
            <w:proofErr w:type="spellStart"/>
            <w:r w:rsidRPr="004565D4">
              <w:rPr>
                <w:rFonts w:cs="Arial"/>
                <w:szCs w:val="18"/>
                <w:lang w:val="fr-FR" w:eastAsia="en-GB"/>
              </w:rPr>
              <w:t>contiguous</w:t>
            </w:r>
            <w:proofErr w:type="spellEnd"/>
            <w:r w:rsidRPr="004565D4">
              <w:rPr>
                <w:rFonts w:cs="Arial"/>
                <w:szCs w:val="18"/>
                <w:lang w:val="fr-FR" w:eastAsia="en-GB"/>
              </w:rPr>
              <w:t xml:space="preserve"> </w:t>
            </w:r>
            <w:proofErr w:type="spellStart"/>
            <w:r w:rsidRPr="004565D4">
              <w:rPr>
                <w:rFonts w:cs="Arial"/>
                <w:szCs w:val="18"/>
                <w:lang w:val="fr-FR" w:eastAsia="en-GB"/>
              </w:rPr>
              <w:t>spectrum</w:t>
            </w:r>
            <w:proofErr w:type="spellEnd"/>
            <w:r w:rsidRPr="004565D4">
              <w:rPr>
                <w:rFonts w:cs="Arial"/>
                <w:szCs w:val="18"/>
                <w:lang w:val="fr-FR" w:eastAsia="en-GB"/>
              </w:rPr>
              <w:t xml:space="preserve"> </w:t>
            </w:r>
            <w:proofErr w:type="spellStart"/>
            <w:r w:rsidRPr="004565D4">
              <w:rPr>
                <w:rFonts w:cs="Arial"/>
                <w:szCs w:val="18"/>
                <w:lang w:val="fr-FR" w:eastAsia="en-GB"/>
              </w:rPr>
              <w:t>operation</w:t>
            </w:r>
            <w:proofErr w:type="spellEnd"/>
            <w:r w:rsidRPr="004565D4">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0F76A831" w14:textId="77777777" w:rsidR="009455A2" w:rsidRPr="004565D4" w:rsidRDefault="009455A2" w:rsidP="009455A2">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561F2928"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47AB6B5"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BFE2B1"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18681DC1" w14:textId="77777777" w:rsidTr="009455A2">
        <w:tc>
          <w:tcPr>
            <w:tcW w:w="1175" w:type="dxa"/>
            <w:tcBorders>
              <w:top w:val="single" w:sz="4" w:space="0" w:color="auto"/>
              <w:left w:val="single" w:sz="4" w:space="0" w:color="auto"/>
              <w:bottom w:val="single" w:sz="4" w:space="0" w:color="auto"/>
              <w:right w:val="single" w:sz="4" w:space="0" w:color="auto"/>
            </w:tcBorders>
          </w:tcPr>
          <w:p w14:paraId="344A4469" w14:textId="77777777" w:rsidR="009455A2" w:rsidRPr="004565D4" w:rsidRDefault="009455A2" w:rsidP="009455A2">
            <w:pPr>
              <w:pStyle w:val="TAL"/>
              <w:rPr>
                <w:rFonts w:cs="Arial"/>
                <w:szCs w:val="18"/>
                <w:lang w:eastAsia="en-GB"/>
              </w:rPr>
            </w:pPr>
            <w:r w:rsidRPr="004565D4">
              <w:t>D.23</w:t>
            </w:r>
          </w:p>
        </w:tc>
        <w:tc>
          <w:tcPr>
            <w:tcW w:w="2184" w:type="dxa"/>
            <w:tcBorders>
              <w:top w:val="single" w:sz="4" w:space="0" w:color="auto"/>
              <w:left w:val="single" w:sz="4" w:space="0" w:color="auto"/>
              <w:bottom w:val="single" w:sz="4" w:space="0" w:color="auto"/>
              <w:right w:val="single" w:sz="4" w:space="0" w:color="auto"/>
            </w:tcBorders>
          </w:tcPr>
          <w:p w14:paraId="202F426B" w14:textId="77777777" w:rsidR="009455A2" w:rsidRPr="004565D4" w:rsidRDefault="009455A2" w:rsidP="009455A2">
            <w:pPr>
              <w:pStyle w:val="TAL"/>
              <w:rPr>
                <w:rFonts w:cs="Arial"/>
                <w:szCs w:val="18"/>
                <w:lang w:eastAsia="en-GB"/>
              </w:rPr>
            </w:pPr>
            <w:r w:rsidRPr="004565D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5013C748" w14:textId="77777777" w:rsidR="009455A2" w:rsidRPr="004565D4" w:rsidRDefault="009455A2" w:rsidP="009455A2">
            <w:pPr>
              <w:pStyle w:val="TAL"/>
              <w:rPr>
                <w:lang w:eastAsia="en-GB"/>
              </w:rPr>
            </w:pPr>
            <w:r w:rsidRPr="004565D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21D0E8C7" w14:textId="77777777" w:rsidR="009455A2" w:rsidRPr="004565D4" w:rsidRDefault="009455A2" w:rsidP="009455A2">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7EE90A"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BF212A" w14:textId="77777777" w:rsidR="009455A2" w:rsidRPr="004565D4" w:rsidRDefault="009455A2" w:rsidP="009455A2">
            <w:pPr>
              <w:pStyle w:val="TAL"/>
              <w:jc w:val="center"/>
              <w:rPr>
                <w:rFonts w:cs="Arial"/>
                <w:szCs w:val="18"/>
              </w:rPr>
            </w:pPr>
            <w:r w:rsidRPr="004565D4">
              <w:rPr>
                <w:rFonts w:cs="Arial"/>
                <w:szCs w:val="18"/>
                <w:lang w:eastAsia="zh-CN"/>
              </w:rPr>
              <w:t>n/a</w:t>
            </w:r>
          </w:p>
        </w:tc>
      </w:tr>
      <w:tr w:rsidR="009455A2" w:rsidRPr="004565D4" w14:paraId="495880DB" w14:textId="77777777" w:rsidTr="009455A2">
        <w:tc>
          <w:tcPr>
            <w:tcW w:w="1175" w:type="dxa"/>
            <w:tcBorders>
              <w:top w:val="single" w:sz="4" w:space="0" w:color="auto"/>
              <w:left w:val="single" w:sz="4" w:space="0" w:color="auto"/>
              <w:bottom w:val="single" w:sz="4" w:space="0" w:color="auto"/>
              <w:right w:val="single" w:sz="4" w:space="0" w:color="auto"/>
            </w:tcBorders>
          </w:tcPr>
          <w:p w14:paraId="6D4A3241" w14:textId="77777777" w:rsidR="009455A2" w:rsidRPr="004565D4" w:rsidRDefault="009455A2" w:rsidP="009455A2">
            <w:pPr>
              <w:pStyle w:val="TAL"/>
              <w:rPr>
                <w:rFonts w:cs="Arial"/>
                <w:szCs w:val="18"/>
              </w:rPr>
            </w:pPr>
            <w:r w:rsidRPr="004565D4">
              <w:t>D.24</w:t>
            </w:r>
          </w:p>
        </w:tc>
        <w:tc>
          <w:tcPr>
            <w:tcW w:w="2184" w:type="dxa"/>
            <w:tcBorders>
              <w:top w:val="single" w:sz="4" w:space="0" w:color="auto"/>
              <w:left w:val="single" w:sz="4" w:space="0" w:color="auto"/>
              <w:bottom w:val="single" w:sz="4" w:space="0" w:color="auto"/>
              <w:right w:val="single" w:sz="4" w:space="0" w:color="auto"/>
            </w:tcBorders>
          </w:tcPr>
          <w:p w14:paraId="5276C9D8" w14:textId="77777777" w:rsidR="009455A2" w:rsidRPr="004565D4" w:rsidRDefault="009455A2" w:rsidP="009455A2">
            <w:pPr>
              <w:pStyle w:val="TAL"/>
              <w:rPr>
                <w:rFonts w:cs="Arial"/>
                <w:szCs w:val="18"/>
              </w:rPr>
            </w:pPr>
            <w:r w:rsidRPr="004565D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322A4267" w14:textId="77777777" w:rsidR="009455A2" w:rsidRPr="004565D4" w:rsidRDefault="009455A2" w:rsidP="009455A2">
            <w:pPr>
              <w:pStyle w:val="TAL"/>
              <w:keepNext w:val="0"/>
              <w:keepLines w:val="0"/>
              <w:rPr>
                <w:rFonts w:cs="Arial"/>
                <w:szCs w:val="18"/>
              </w:rPr>
            </w:pPr>
            <w:r w:rsidRPr="004565D4">
              <w:rPr>
                <w:rFonts w:cs="Arial"/>
                <w:szCs w:val="18"/>
              </w:rPr>
              <w:t>Operating band supported by the OSDD, declared for every OSDD (D.23).</w:t>
            </w:r>
          </w:p>
          <w:p w14:paraId="1A424894" w14:textId="77777777" w:rsidR="009455A2" w:rsidRPr="004565D4" w:rsidRDefault="009455A2" w:rsidP="009455A2">
            <w:pPr>
              <w:pStyle w:val="TAN"/>
            </w:pPr>
            <w:r w:rsidRPr="004565D4">
              <w:t>(Note 5)</w:t>
            </w:r>
          </w:p>
        </w:tc>
        <w:tc>
          <w:tcPr>
            <w:tcW w:w="0" w:type="auto"/>
            <w:tcBorders>
              <w:top w:val="single" w:sz="4" w:space="0" w:color="auto"/>
              <w:left w:val="single" w:sz="4" w:space="0" w:color="auto"/>
              <w:bottom w:val="single" w:sz="4" w:space="0" w:color="auto"/>
              <w:right w:val="single" w:sz="4" w:space="0" w:color="auto"/>
            </w:tcBorders>
          </w:tcPr>
          <w:p w14:paraId="7BE72377"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4873EE"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945A4A" w14:textId="77777777" w:rsidR="009455A2" w:rsidRPr="004565D4" w:rsidRDefault="009455A2" w:rsidP="009455A2">
            <w:pPr>
              <w:pStyle w:val="TAL"/>
              <w:jc w:val="center"/>
              <w:rPr>
                <w:rFonts w:cs="Arial"/>
                <w:szCs w:val="18"/>
                <w:lang w:eastAsia="zh-CN"/>
              </w:rPr>
            </w:pPr>
            <w:r w:rsidRPr="004565D4">
              <w:rPr>
                <w:rFonts w:cs="Arial"/>
                <w:szCs w:val="18"/>
              </w:rPr>
              <w:t>n/a</w:t>
            </w:r>
          </w:p>
        </w:tc>
      </w:tr>
      <w:tr w:rsidR="009455A2" w:rsidRPr="004565D4" w14:paraId="1C85CD3C" w14:textId="77777777" w:rsidTr="009455A2">
        <w:tc>
          <w:tcPr>
            <w:tcW w:w="1175" w:type="dxa"/>
            <w:tcBorders>
              <w:top w:val="single" w:sz="4" w:space="0" w:color="auto"/>
              <w:left w:val="single" w:sz="4" w:space="0" w:color="auto"/>
              <w:bottom w:val="single" w:sz="4" w:space="0" w:color="auto"/>
              <w:right w:val="single" w:sz="4" w:space="0" w:color="auto"/>
            </w:tcBorders>
          </w:tcPr>
          <w:p w14:paraId="63541F55" w14:textId="77777777" w:rsidR="009455A2" w:rsidRPr="004565D4" w:rsidRDefault="009455A2" w:rsidP="009455A2">
            <w:pPr>
              <w:pStyle w:val="TAL"/>
              <w:rPr>
                <w:rFonts w:cs="Arial"/>
                <w:szCs w:val="18"/>
              </w:rPr>
            </w:pPr>
            <w:r w:rsidRPr="004565D4">
              <w:t>D.25</w:t>
            </w:r>
          </w:p>
        </w:tc>
        <w:tc>
          <w:tcPr>
            <w:tcW w:w="2184" w:type="dxa"/>
            <w:tcBorders>
              <w:top w:val="single" w:sz="4" w:space="0" w:color="auto"/>
              <w:left w:val="single" w:sz="4" w:space="0" w:color="auto"/>
              <w:bottom w:val="single" w:sz="4" w:space="0" w:color="auto"/>
              <w:right w:val="single" w:sz="4" w:space="0" w:color="auto"/>
            </w:tcBorders>
          </w:tcPr>
          <w:p w14:paraId="2D42EE8D" w14:textId="77777777" w:rsidR="009455A2" w:rsidRPr="004565D4" w:rsidRDefault="009455A2" w:rsidP="009455A2">
            <w:pPr>
              <w:pStyle w:val="TAL"/>
              <w:rPr>
                <w:rFonts w:cs="Arial"/>
                <w:szCs w:val="18"/>
              </w:rPr>
            </w:pPr>
            <w:r w:rsidRPr="004565D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7BC6558F" w14:textId="77777777" w:rsidR="009455A2" w:rsidRPr="004565D4" w:rsidRDefault="009455A2" w:rsidP="009455A2">
            <w:pPr>
              <w:pStyle w:val="TAL"/>
            </w:pPr>
            <w:r w:rsidRPr="004565D4">
              <w:t xml:space="preserve">The </w:t>
            </w:r>
            <w:r w:rsidRPr="004565D4">
              <w:rPr>
                <w:i/>
              </w:rPr>
              <w:t xml:space="preserve">BS </w:t>
            </w:r>
            <w:r w:rsidRPr="004565D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02CD53F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1A54A4"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2DD65E"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6678641F" w14:textId="77777777" w:rsidTr="009455A2">
        <w:tc>
          <w:tcPr>
            <w:tcW w:w="1175" w:type="dxa"/>
            <w:tcBorders>
              <w:top w:val="single" w:sz="4" w:space="0" w:color="auto"/>
              <w:left w:val="single" w:sz="4" w:space="0" w:color="auto"/>
              <w:bottom w:val="single" w:sz="4" w:space="0" w:color="auto"/>
              <w:right w:val="single" w:sz="4" w:space="0" w:color="auto"/>
            </w:tcBorders>
          </w:tcPr>
          <w:p w14:paraId="541F3EA7" w14:textId="77777777" w:rsidR="009455A2" w:rsidRPr="004565D4" w:rsidRDefault="009455A2" w:rsidP="009455A2">
            <w:pPr>
              <w:pStyle w:val="TAL"/>
              <w:rPr>
                <w:rFonts w:cs="Arial"/>
                <w:szCs w:val="18"/>
              </w:rPr>
            </w:pPr>
            <w:r w:rsidRPr="004565D4">
              <w:t>D.26</w:t>
            </w:r>
          </w:p>
        </w:tc>
        <w:tc>
          <w:tcPr>
            <w:tcW w:w="2184" w:type="dxa"/>
            <w:tcBorders>
              <w:top w:val="single" w:sz="4" w:space="0" w:color="auto"/>
              <w:left w:val="single" w:sz="4" w:space="0" w:color="auto"/>
              <w:bottom w:val="single" w:sz="4" w:space="0" w:color="auto"/>
              <w:right w:val="single" w:sz="4" w:space="0" w:color="auto"/>
            </w:tcBorders>
          </w:tcPr>
          <w:p w14:paraId="4DB36DED" w14:textId="77777777" w:rsidR="009455A2" w:rsidRPr="004565D4" w:rsidRDefault="009455A2" w:rsidP="009455A2">
            <w:pPr>
              <w:pStyle w:val="TAL"/>
              <w:rPr>
                <w:rFonts w:cs="Arial"/>
                <w:szCs w:val="18"/>
              </w:rPr>
            </w:pPr>
            <w:r w:rsidRPr="004565D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78CEE18" w14:textId="77777777" w:rsidR="009455A2" w:rsidRPr="004565D4" w:rsidRDefault="009455A2" w:rsidP="009455A2">
            <w:pPr>
              <w:pStyle w:val="Caption"/>
              <w:rPr>
                <w:rFonts w:ascii="Arial" w:hAnsi="Arial" w:cs="Arial"/>
                <w:b w:val="0"/>
                <w:sz w:val="18"/>
                <w:szCs w:val="18"/>
              </w:rPr>
            </w:pPr>
            <w:proofErr w:type="spellStart"/>
            <w:r w:rsidRPr="004565D4">
              <w:rPr>
                <w:rFonts w:ascii="Arial" w:hAnsi="Arial" w:cs="Arial"/>
                <w:sz w:val="18"/>
                <w:szCs w:val="18"/>
              </w:rPr>
              <w:t>Ability</w:t>
            </w:r>
            <w:proofErr w:type="spellEnd"/>
            <w:r w:rsidRPr="004565D4">
              <w:rPr>
                <w:rFonts w:ascii="Arial" w:hAnsi="Arial" w:cs="Arial"/>
                <w:sz w:val="18"/>
                <w:szCs w:val="18"/>
              </w:rPr>
              <w:t xml:space="preserve"> to </w:t>
            </w:r>
            <w:proofErr w:type="spellStart"/>
            <w:r w:rsidRPr="004565D4">
              <w:rPr>
                <w:rFonts w:ascii="Arial" w:hAnsi="Arial" w:cs="Arial"/>
                <w:sz w:val="18"/>
                <w:szCs w:val="18"/>
              </w:rPr>
              <w:t>redirect</w:t>
            </w:r>
            <w:proofErr w:type="spellEnd"/>
            <w:r w:rsidRPr="004565D4">
              <w:rPr>
                <w:rFonts w:ascii="Arial" w:hAnsi="Arial" w:cs="Arial"/>
                <w:sz w:val="18"/>
                <w:szCs w:val="18"/>
              </w:rPr>
              <w:t xml:space="preserve"> the </w:t>
            </w:r>
            <w:proofErr w:type="spellStart"/>
            <w:r w:rsidRPr="004565D4">
              <w:rPr>
                <w:rFonts w:ascii="Arial" w:hAnsi="Arial" w:cs="Arial"/>
                <w:sz w:val="18"/>
                <w:szCs w:val="18"/>
              </w:rPr>
              <w:t>receiver</w:t>
            </w:r>
            <w:proofErr w:type="spellEnd"/>
            <w:r w:rsidRPr="004565D4">
              <w:rPr>
                <w:rFonts w:ascii="Arial" w:hAnsi="Arial" w:cs="Arial"/>
                <w:sz w:val="18"/>
                <w:szCs w:val="18"/>
              </w:rPr>
              <w:t xml:space="preserve"> </w:t>
            </w:r>
            <w:proofErr w:type="spellStart"/>
            <w:r w:rsidRPr="004565D4">
              <w:rPr>
                <w:rFonts w:ascii="Arial" w:hAnsi="Arial" w:cs="Arial"/>
                <w:sz w:val="18"/>
                <w:szCs w:val="18"/>
              </w:rPr>
              <w:t>target</w:t>
            </w:r>
            <w:proofErr w:type="spellEnd"/>
            <w:r w:rsidRPr="004565D4">
              <w:rPr>
                <w:rFonts w:ascii="Arial" w:hAnsi="Arial" w:cs="Arial"/>
                <w:sz w:val="18"/>
                <w:szCs w:val="18"/>
              </w:rPr>
              <w:t xml:space="preserve"> </w:t>
            </w:r>
            <w:proofErr w:type="spellStart"/>
            <w:r w:rsidRPr="004565D4">
              <w:rPr>
                <w:rFonts w:ascii="Arial" w:hAnsi="Arial" w:cs="Arial"/>
                <w:sz w:val="18"/>
                <w:szCs w:val="18"/>
              </w:rPr>
              <w:t>related</w:t>
            </w:r>
            <w:proofErr w:type="spellEnd"/>
            <w:r w:rsidRPr="004565D4">
              <w:rPr>
                <w:rFonts w:ascii="Arial" w:hAnsi="Arial" w:cs="Arial"/>
                <w:sz w:val="18"/>
                <w:szCs w:val="18"/>
              </w:rPr>
              <w:t xml:space="preserve"> to the OSDD.</w:t>
            </w:r>
          </w:p>
          <w:p w14:paraId="7496F61E" w14:textId="77777777" w:rsidR="009455A2" w:rsidRPr="004565D4" w:rsidRDefault="009455A2" w:rsidP="009455A2">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E6CD036"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7C9670"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A412F7"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03368C7D" w14:textId="77777777" w:rsidTr="009455A2">
        <w:tc>
          <w:tcPr>
            <w:tcW w:w="1175" w:type="dxa"/>
            <w:tcBorders>
              <w:top w:val="single" w:sz="4" w:space="0" w:color="auto"/>
              <w:left w:val="single" w:sz="4" w:space="0" w:color="auto"/>
              <w:bottom w:val="single" w:sz="4" w:space="0" w:color="auto"/>
              <w:right w:val="single" w:sz="4" w:space="0" w:color="auto"/>
            </w:tcBorders>
          </w:tcPr>
          <w:p w14:paraId="33A5E3A9" w14:textId="77777777" w:rsidR="009455A2" w:rsidRPr="004565D4" w:rsidRDefault="009455A2" w:rsidP="009455A2">
            <w:pPr>
              <w:pStyle w:val="TAL"/>
              <w:rPr>
                <w:rFonts w:cs="Arial"/>
                <w:szCs w:val="18"/>
              </w:rPr>
            </w:pPr>
            <w:r w:rsidRPr="004565D4">
              <w:t>D.27</w:t>
            </w:r>
          </w:p>
        </w:tc>
        <w:tc>
          <w:tcPr>
            <w:tcW w:w="2184" w:type="dxa"/>
            <w:tcBorders>
              <w:top w:val="single" w:sz="4" w:space="0" w:color="auto"/>
              <w:left w:val="single" w:sz="4" w:space="0" w:color="auto"/>
              <w:bottom w:val="single" w:sz="4" w:space="0" w:color="auto"/>
              <w:right w:val="single" w:sz="4" w:space="0" w:color="auto"/>
            </w:tcBorders>
          </w:tcPr>
          <w:p w14:paraId="7E1BA188" w14:textId="77777777" w:rsidR="009455A2" w:rsidRPr="004565D4" w:rsidRDefault="009455A2" w:rsidP="009455A2">
            <w:pPr>
              <w:pStyle w:val="TAL"/>
              <w:rPr>
                <w:rFonts w:cs="Arial"/>
                <w:szCs w:val="18"/>
              </w:rPr>
            </w:pPr>
            <w:r w:rsidRPr="004565D4">
              <w:rPr>
                <w:rFonts w:cs="Arial"/>
                <w:szCs w:val="18"/>
              </w:rPr>
              <w:t>Minimum EIS for FR1 (</w:t>
            </w:r>
            <w:proofErr w:type="spellStart"/>
            <w:r w:rsidRPr="004565D4">
              <w:rPr>
                <w:lang w:eastAsia="zh-CN"/>
              </w:rPr>
              <w:t>EIS</w:t>
            </w:r>
            <w:r w:rsidRPr="004565D4">
              <w:rPr>
                <w:vertAlign w:val="subscript"/>
                <w:lang w:eastAsia="zh-CN"/>
              </w:rPr>
              <w:t>minSENS</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510E821" w14:textId="77777777" w:rsidR="009455A2" w:rsidRPr="004565D4" w:rsidRDefault="009455A2" w:rsidP="009455A2">
            <w:pPr>
              <w:pStyle w:val="TAL"/>
              <w:keepNext w:val="0"/>
              <w:keepLines w:val="0"/>
              <w:rPr>
                <w:rFonts w:cs="Arial"/>
                <w:szCs w:val="18"/>
              </w:rPr>
            </w:pPr>
            <w:r w:rsidRPr="004565D4">
              <w:rPr>
                <w:rFonts w:cs="Arial"/>
                <w:szCs w:val="18"/>
              </w:rPr>
              <w:t xml:space="preserve">The minimum </w:t>
            </w:r>
            <w:proofErr w:type="spellStart"/>
            <w:r w:rsidRPr="004565D4">
              <w:rPr>
                <w:lang w:eastAsia="zh-CN"/>
              </w:rPr>
              <w:t>EIS</w:t>
            </w:r>
            <w:r w:rsidRPr="004565D4">
              <w:rPr>
                <w:vertAlign w:val="subscript"/>
                <w:lang w:eastAsia="zh-CN"/>
              </w:rPr>
              <w:t>minSENS</w:t>
            </w:r>
            <w:proofErr w:type="spellEnd"/>
            <w:r w:rsidRPr="004565D4" w:rsidDel="00F93B38">
              <w:rPr>
                <w:rFonts w:cs="Arial"/>
                <w:szCs w:val="18"/>
              </w:rPr>
              <w:t xml:space="preserve"> </w:t>
            </w:r>
            <w:r w:rsidRPr="004565D4">
              <w:rPr>
                <w:rFonts w:cs="Arial"/>
                <w:szCs w:val="18"/>
              </w:rPr>
              <w:t xml:space="preserve">requirement (i.e. maximum allowable EIS value) applicable to all sensitivity </w:t>
            </w:r>
            <w:proofErr w:type="spellStart"/>
            <w:r w:rsidRPr="004565D4">
              <w:rPr>
                <w:rFonts w:cs="Arial"/>
                <w:szCs w:val="18"/>
              </w:rPr>
              <w:t>RoAoA</w:t>
            </w:r>
            <w:proofErr w:type="spellEnd"/>
            <w:r w:rsidRPr="004565D4">
              <w:rPr>
                <w:rFonts w:cs="Arial"/>
                <w:szCs w:val="18"/>
              </w:rPr>
              <w:t xml:space="preserve"> per OSDD.</w:t>
            </w:r>
          </w:p>
          <w:p w14:paraId="74A5E811" w14:textId="77777777" w:rsidR="009455A2" w:rsidRPr="004565D4" w:rsidRDefault="009455A2" w:rsidP="009455A2">
            <w:pPr>
              <w:pStyle w:val="TAL"/>
              <w:keepNext w:val="0"/>
              <w:keepLines w:val="0"/>
              <w:rPr>
                <w:rFonts w:cs="Arial"/>
                <w:szCs w:val="18"/>
              </w:rPr>
            </w:pPr>
            <w:r w:rsidRPr="004565D4">
              <w:rPr>
                <w:rFonts w:cs="Arial"/>
                <w:szCs w:val="18"/>
              </w:rPr>
              <w:t>Declared per NR</w:t>
            </w:r>
            <w:r w:rsidRPr="004565D4" w:rsidDel="000F1670">
              <w:rPr>
                <w:rFonts w:cs="Arial"/>
                <w:szCs w:val="18"/>
              </w:rPr>
              <w:t xml:space="preserve"> </w:t>
            </w:r>
            <w:r w:rsidRPr="004565D4">
              <w:rPr>
                <w:rFonts w:cs="Arial"/>
                <w:szCs w:val="18"/>
              </w:rPr>
              <w:t>supported channel BW for the OSDD (D.30).</w:t>
            </w:r>
          </w:p>
          <w:p w14:paraId="1BC4C937" w14:textId="77777777" w:rsidR="009455A2" w:rsidRPr="004565D4" w:rsidRDefault="009455A2" w:rsidP="009455A2">
            <w:pPr>
              <w:pStyle w:val="TAL"/>
              <w:keepNext w:val="0"/>
              <w:keepLines w:val="0"/>
              <w:rPr>
                <w:rFonts w:cs="Arial"/>
                <w:szCs w:val="18"/>
              </w:rPr>
            </w:pPr>
            <w:r w:rsidRPr="004565D4">
              <w:rPr>
                <w:rFonts w:cs="Arial"/>
                <w:szCs w:val="18"/>
              </w:rPr>
              <w:t>The lowest EIS value for all the declared OSDD</w:t>
            </w:r>
            <w:r w:rsidRPr="004565D4">
              <w:rPr>
                <w:lang w:eastAsia="zh-CN"/>
              </w:rPr>
              <w:t>'</w:t>
            </w:r>
            <w:r w:rsidRPr="004565D4">
              <w:rPr>
                <w:rFonts w:cs="Arial"/>
                <w:szCs w:val="18"/>
              </w:rPr>
              <w:t xml:space="preserve">s is called </w:t>
            </w:r>
            <w:proofErr w:type="spellStart"/>
            <w:r w:rsidRPr="004565D4">
              <w:rPr>
                <w:rFonts w:cs="Arial"/>
                <w:szCs w:val="18"/>
              </w:rPr>
              <w:t>minSENS</w:t>
            </w:r>
            <w:proofErr w:type="spellEnd"/>
            <w:r w:rsidRPr="004565D4">
              <w:rPr>
                <w:rFonts w:cs="Arial"/>
                <w:szCs w:val="18"/>
              </w:rPr>
              <w:t xml:space="preserve">, while its related range of angles of arrival is called </w:t>
            </w:r>
            <w:proofErr w:type="spellStart"/>
            <w:r w:rsidRPr="004565D4">
              <w:rPr>
                <w:rFonts w:cs="Arial"/>
                <w:i/>
                <w:szCs w:val="18"/>
              </w:rPr>
              <w:t>minSENS</w:t>
            </w:r>
            <w:proofErr w:type="spellEnd"/>
            <w:r w:rsidRPr="004565D4">
              <w:rPr>
                <w:rFonts w:cs="Arial"/>
                <w:i/>
                <w:szCs w:val="18"/>
              </w:rPr>
              <w:t xml:space="preserve"> </w:t>
            </w:r>
            <w:proofErr w:type="spellStart"/>
            <w:r w:rsidRPr="004565D4">
              <w:rPr>
                <w:rFonts w:cs="Arial"/>
                <w:i/>
                <w:szCs w:val="18"/>
              </w:rPr>
              <w:t>RoAoA</w:t>
            </w:r>
            <w:proofErr w:type="spellEnd"/>
            <w:r w:rsidRPr="004565D4">
              <w:rPr>
                <w:rFonts w:cs="Arial"/>
                <w:szCs w:val="18"/>
              </w:rPr>
              <w:t>.</w:t>
            </w:r>
          </w:p>
          <w:p w14:paraId="67681254" w14:textId="77777777" w:rsidR="009455A2" w:rsidRPr="004565D4" w:rsidRDefault="009455A2" w:rsidP="009455A2">
            <w:pPr>
              <w:pStyle w:val="TAN"/>
            </w:pPr>
            <w:r w:rsidRPr="004565D4">
              <w:t>(Note 6)</w:t>
            </w:r>
          </w:p>
        </w:tc>
        <w:tc>
          <w:tcPr>
            <w:tcW w:w="0" w:type="auto"/>
            <w:tcBorders>
              <w:top w:val="single" w:sz="4" w:space="0" w:color="auto"/>
              <w:left w:val="single" w:sz="4" w:space="0" w:color="auto"/>
              <w:bottom w:val="single" w:sz="4" w:space="0" w:color="auto"/>
              <w:right w:val="single" w:sz="4" w:space="0" w:color="auto"/>
            </w:tcBorders>
          </w:tcPr>
          <w:p w14:paraId="1E940812"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064F11"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D13FF50"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04B2C177" w14:textId="77777777" w:rsidTr="009455A2">
        <w:tc>
          <w:tcPr>
            <w:tcW w:w="1175" w:type="dxa"/>
            <w:tcBorders>
              <w:top w:val="single" w:sz="4" w:space="0" w:color="auto"/>
              <w:left w:val="single" w:sz="4" w:space="0" w:color="auto"/>
              <w:bottom w:val="single" w:sz="4" w:space="0" w:color="auto"/>
              <w:right w:val="single" w:sz="4" w:space="0" w:color="auto"/>
            </w:tcBorders>
          </w:tcPr>
          <w:p w14:paraId="5EB84497" w14:textId="77777777" w:rsidR="009455A2" w:rsidRPr="004565D4" w:rsidDel="000F1670" w:rsidRDefault="009455A2" w:rsidP="009455A2">
            <w:pPr>
              <w:pStyle w:val="TAL"/>
              <w:rPr>
                <w:rFonts w:cs="Arial"/>
                <w:szCs w:val="18"/>
              </w:rPr>
            </w:pPr>
            <w:r w:rsidRPr="004565D4">
              <w:t>D.28</w:t>
            </w:r>
          </w:p>
        </w:tc>
        <w:tc>
          <w:tcPr>
            <w:tcW w:w="2184" w:type="dxa"/>
            <w:tcBorders>
              <w:top w:val="single" w:sz="4" w:space="0" w:color="auto"/>
              <w:left w:val="single" w:sz="4" w:space="0" w:color="auto"/>
              <w:bottom w:val="single" w:sz="4" w:space="0" w:color="auto"/>
              <w:right w:val="single" w:sz="4" w:space="0" w:color="auto"/>
            </w:tcBorders>
          </w:tcPr>
          <w:p w14:paraId="5E2C4300" w14:textId="77777777" w:rsidR="009455A2" w:rsidRPr="004565D4" w:rsidRDefault="009455A2" w:rsidP="009455A2">
            <w:pPr>
              <w:pStyle w:val="TAL"/>
              <w:rPr>
                <w:rFonts w:cs="Arial"/>
                <w:szCs w:val="18"/>
              </w:rPr>
            </w:pPr>
            <w:r w:rsidRPr="004565D4">
              <w:rPr>
                <w:rFonts w:cs="Arial"/>
                <w:szCs w:val="18"/>
              </w:rPr>
              <w:t>EIS REFSENS for FR2 (</w:t>
            </w:r>
            <w:r w:rsidRPr="004565D4">
              <w:t>EIS</w:t>
            </w:r>
            <w:r w:rsidRPr="004565D4">
              <w:rPr>
                <w:vertAlign w:val="subscript"/>
              </w:rPr>
              <w:t>REFSENS_50M</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313484A" w14:textId="77777777" w:rsidR="009455A2" w:rsidRPr="004565D4" w:rsidRDefault="009455A2" w:rsidP="009455A2">
            <w:pPr>
              <w:pStyle w:val="TAL"/>
              <w:keepNext w:val="0"/>
              <w:keepLines w:val="0"/>
            </w:pPr>
            <w:r w:rsidRPr="004565D4">
              <w:rPr>
                <w:rFonts w:cs="Arial"/>
                <w:szCs w:val="18"/>
              </w:rPr>
              <w:t xml:space="preserve">The </w:t>
            </w:r>
            <w:r w:rsidRPr="004565D4">
              <w:t>EIS</w:t>
            </w:r>
            <w:r w:rsidRPr="004565D4">
              <w:rPr>
                <w:vertAlign w:val="subscript"/>
              </w:rPr>
              <w:t>REFSENS_50M</w:t>
            </w:r>
            <w:r w:rsidRPr="004565D4">
              <w:t xml:space="preserve"> level applicable in the OTA REFSENS </w:t>
            </w:r>
            <w:proofErr w:type="spellStart"/>
            <w:r w:rsidRPr="004565D4">
              <w:t>RoAoA</w:t>
            </w:r>
            <w:proofErr w:type="spellEnd"/>
            <w:r w:rsidRPr="004565D4">
              <w:t xml:space="preserve">,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0" w:type="auto"/>
            <w:tcBorders>
              <w:top w:val="single" w:sz="4" w:space="0" w:color="auto"/>
              <w:left w:val="single" w:sz="4" w:space="0" w:color="auto"/>
              <w:bottom w:val="single" w:sz="4" w:space="0" w:color="auto"/>
              <w:right w:val="single" w:sz="4" w:space="0" w:color="auto"/>
            </w:tcBorders>
          </w:tcPr>
          <w:p w14:paraId="75C9314C" w14:textId="77777777" w:rsidR="009455A2" w:rsidRPr="004565D4" w:rsidRDefault="009455A2" w:rsidP="009455A2">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2751876" w14:textId="77777777" w:rsidR="009455A2" w:rsidRPr="004565D4" w:rsidRDefault="009455A2" w:rsidP="009455A2">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138376B"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65F1DF53" w14:textId="77777777" w:rsidTr="009455A2">
        <w:tc>
          <w:tcPr>
            <w:tcW w:w="1175" w:type="dxa"/>
            <w:tcBorders>
              <w:top w:val="single" w:sz="4" w:space="0" w:color="auto"/>
              <w:left w:val="single" w:sz="4" w:space="0" w:color="auto"/>
              <w:bottom w:val="single" w:sz="4" w:space="0" w:color="auto"/>
              <w:right w:val="single" w:sz="4" w:space="0" w:color="auto"/>
            </w:tcBorders>
          </w:tcPr>
          <w:p w14:paraId="58B4B18B" w14:textId="77777777" w:rsidR="009455A2" w:rsidRPr="004565D4" w:rsidRDefault="009455A2" w:rsidP="009455A2">
            <w:pPr>
              <w:pStyle w:val="TAL"/>
              <w:rPr>
                <w:rFonts w:cs="Arial"/>
                <w:szCs w:val="18"/>
              </w:rPr>
            </w:pPr>
            <w:r w:rsidRPr="004565D4">
              <w:t>D.29</w:t>
            </w:r>
          </w:p>
        </w:tc>
        <w:tc>
          <w:tcPr>
            <w:tcW w:w="2184" w:type="dxa"/>
            <w:tcBorders>
              <w:top w:val="single" w:sz="4" w:space="0" w:color="auto"/>
              <w:left w:val="single" w:sz="4" w:space="0" w:color="auto"/>
              <w:bottom w:val="single" w:sz="4" w:space="0" w:color="auto"/>
              <w:right w:val="single" w:sz="4" w:space="0" w:color="auto"/>
            </w:tcBorders>
          </w:tcPr>
          <w:p w14:paraId="270C0DFE" w14:textId="77777777" w:rsidR="009455A2" w:rsidRPr="004565D4" w:rsidRDefault="009455A2" w:rsidP="009455A2">
            <w:pPr>
              <w:pStyle w:val="TAL"/>
              <w:rPr>
                <w:rFonts w:cs="Arial"/>
                <w:szCs w:val="18"/>
              </w:rPr>
            </w:pPr>
            <w:r w:rsidRPr="004565D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1481A3B7" w14:textId="77777777" w:rsidR="009455A2" w:rsidRPr="004565D4" w:rsidRDefault="009455A2" w:rsidP="009455A2">
            <w:pPr>
              <w:pStyle w:val="TAL"/>
            </w:pPr>
            <w:r w:rsidRPr="004565D4">
              <w:t xml:space="preserve">The sensitivity </w:t>
            </w:r>
            <w:proofErr w:type="spellStart"/>
            <w:r w:rsidRPr="004565D4">
              <w:t>RoAoA</w:t>
            </w:r>
            <w:proofErr w:type="spellEnd"/>
            <w:r w:rsidRPr="004565D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4C72602C"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AE056C4"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B6D94C9"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60E4C2B5" w14:textId="77777777" w:rsidTr="009455A2">
        <w:tc>
          <w:tcPr>
            <w:tcW w:w="1175" w:type="dxa"/>
            <w:tcBorders>
              <w:top w:val="single" w:sz="4" w:space="0" w:color="auto"/>
              <w:left w:val="single" w:sz="4" w:space="0" w:color="auto"/>
              <w:bottom w:val="single" w:sz="4" w:space="0" w:color="auto"/>
              <w:right w:val="single" w:sz="4" w:space="0" w:color="auto"/>
            </w:tcBorders>
          </w:tcPr>
          <w:p w14:paraId="0B115A2F" w14:textId="77777777" w:rsidR="009455A2" w:rsidRPr="004565D4" w:rsidRDefault="009455A2" w:rsidP="009455A2">
            <w:pPr>
              <w:pStyle w:val="TAL"/>
              <w:rPr>
                <w:rFonts w:cs="Arial"/>
                <w:szCs w:val="18"/>
              </w:rPr>
            </w:pPr>
            <w:r w:rsidRPr="004565D4">
              <w:t>D.30</w:t>
            </w:r>
          </w:p>
        </w:tc>
        <w:tc>
          <w:tcPr>
            <w:tcW w:w="2184" w:type="dxa"/>
            <w:tcBorders>
              <w:top w:val="single" w:sz="4" w:space="0" w:color="auto"/>
              <w:left w:val="single" w:sz="4" w:space="0" w:color="auto"/>
              <w:bottom w:val="single" w:sz="4" w:space="0" w:color="auto"/>
              <w:right w:val="single" w:sz="4" w:space="0" w:color="auto"/>
            </w:tcBorders>
          </w:tcPr>
          <w:p w14:paraId="33BD672F" w14:textId="77777777" w:rsidR="009455A2" w:rsidRPr="004565D4" w:rsidRDefault="009455A2" w:rsidP="009455A2">
            <w:pPr>
              <w:pStyle w:val="TAL"/>
              <w:rPr>
                <w:rFonts w:cs="Arial"/>
                <w:szCs w:val="18"/>
              </w:rPr>
            </w:pPr>
            <w:r w:rsidRPr="004565D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042C5310" w14:textId="77777777" w:rsidR="009455A2" w:rsidRPr="004565D4" w:rsidRDefault="009455A2" w:rsidP="009455A2">
            <w:pPr>
              <w:pStyle w:val="Caption"/>
              <w:rPr>
                <w:rFonts w:ascii="Arial" w:hAnsi="Arial" w:cs="Arial"/>
                <w:b w:val="0"/>
                <w:sz w:val="18"/>
                <w:szCs w:val="18"/>
              </w:rPr>
            </w:pPr>
            <w:r w:rsidRPr="004565D4">
              <w:rPr>
                <w:rFonts w:ascii="Arial" w:hAnsi="Arial" w:cs="Arial"/>
                <w:sz w:val="18"/>
                <w:szCs w:val="18"/>
              </w:rPr>
              <w:t xml:space="preserve">For </w:t>
            </w:r>
            <w:proofErr w:type="spellStart"/>
            <w:r w:rsidRPr="004565D4">
              <w:rPr>
                <w:rFonts w:ascii="Arial" w:hAnsi="Arial" w:cs="Arial"/>
                <w:sz w:val="18"/>
                <w:szCs w:val="18"/>
              </w:rPr>
              <w:t>each</w:t>
            </w:r>
            <w:proofErr w:type="spellEnd"/>
            <w:r w:rsidRPr="004565D4">
              <w:rPr>
                <w:rFonts w:ascii="Arial" w:hAnsi="Arial" w:cs="Arial"/>
                <w:sz w:val="18"/>
                <w:szCs w:val="18"/>
              </w:rPr>
              <w:t xml:space="preserve"> OSDD the </w:t>
            </w:r>
            <w:proofErr w:type="spellStart"/>
            <w:r w:rsidRPr="004565D4">
              <w:rPr>
                <w:rFonts w:ascii="Arial" w:hAnsi="Arial" w:cs="Arial"/>
                <w:sz w:val="18"/>
                <w:szCs w:val="18"/>
              </w:rPr>
              <w:t>associated</w:t>
            </w:r>
            <w:proofErr w:type="spellEnd"/>
            <w:r w:rsidRPr="004565D4">
              <w:rPr>
                <w:rFonts w:ascii="Arial" w:hAnsi="Arial" w:cs="Arial"/>
                <w:sz w:val="18"/>
                <w:szCs w:val="18"/>
              </w:rPr>
              <w:t xml:space="preserve"> union of all the </w:t>
            </w:r>
            <w:proofErr w:type="spellStart"/>
            <w:r w:rsidRPr="004565D4">
              <w:rPr>
                <w:rFonts w:ascii="Arial" w:hAnsi="Arial" w:cs="Arial"/>
                <w:sz w:val="18"/>
                <w:szCs w:val="18"/>
              </w:rPr>
              <w:t>sensitivity</w:t>
            </w:r>
            <w:proofErr w:type="spellEnd"/>
            <w:r w:rsidRPr="004565D4">
              <w:rPr>
                <w:rFonts w:ascii="Arial" w:hAnsi="Arial" w:cs="Arial"/>
                <w:sz w:val="18"/>
                <w:szCs w:val="18"/>
              </w:rPr>
              <w:t xml:space="preserve"> </w:t>
            </w:r>
            <w:proofErr w:type="spellStart"/>
            <w:r w:rsidRPr="004565D4">
              <w:rPr>
                <w:rFonts w:ascii="Arial" w:hAnsi="Arial" w:cs="Arial"/>
                <w:sz w:val="18"/>
                <w:szCs w:val="18"/>
              </w:rPr>
              <w:t>RoAoA</w:t>
            </w:r>
            <w:proofErr w:type="spellEnd"/>
            <w:r w:rsidRPr="004565D4">
              <w:rPr>
                <w:rFonts w:ascii="Arial" w:hAnsi="Arial" w:cs="Arial"/>
                <w:sz w:val="18"/>
                <w:szCs w:val="18"/>
              </w:rPr>
              <w:t xml:space="preserve"> </w:t>
            </w:r>
            <w:proofErr w:type="spellStart"/>
            <w:r w:rsidRPr="004565D4">
              <w:rPr>
                <w:rFonts w:ascii="Arial" w:hAnsi="Arial" w:cs="Arial"/>
                <w:sz w:val="18"/>
                <w:szCs w:val="18"/>
              </w:rPr>
              <w:t>achievable</w:t>
            </w:r>
            <w:proofErr w:type="spellEnd"/>
            <w:r w:rsidRPr="004565D4">
              <w:rPr>
                <w:rFonts w:ascii="Arial" w:hAnsi="Arial" w:cs="Arial"/>
                <w:sz w:val="18"/>
                <w:szCs w:val="18"/>
              </w:rPr>
              <w:t xml:space="preserve"> </w:t>
            </w:r>
            <w:proofErr w:type="spellStart"/>
            <w:r w:rsidRPr="004565D4">
              <w:rPr>
                <w:rFonts w:ascii="Arial" w:hAnsi="Arial" w:cs="Arial"/>
                <w:sz w:val="18"/>
                <w:szCs w:val="18"/>
              </w:rPr>
              <w:t>through</w:t>
            </w:r>
            <w:proofErr w:type="spellEnd"/>
            <w:r w:rsidRPr="004565D4">
              <w:rPr>
                <w:rFonts w:ascii="Arial" w:hAnsi="Arial" w:cs="Arial"/>
                <w:sz w:val="18"/>
                <w:szCs w:val="18"/>
              </w:rPr>
              <w:t xml:space="preserve"> </w:t>
            </w:r>
            <w:proofErr w:type="spellStart"/>
            <w:r w:rsidRPr="004565D4">
              <w:rPr>
                <w:rFonts w:ascii="Arial" w:hAnsi="Arial" w:cs="Arial"/>
                <w:sz w:val="18"/>
                <w:szCs w:val="18"/>
              </w:rPr>
              <w:t>redirecting</w:t>
            </w:r>
            <w:proofErr w:type="spellEnd"/>
            <w:r w:rsidRPr="004565D4">
              <w:rPr>
                <w:rFonts w:ascii="Arial" w:hAnsi="Arial" w:cs="Arial"/>
                <w:sz w:val="18"/>
                <w:szCs w:val="18"/>
              </w:rPr>
              <w:t xml:space="preserve"> the </w:t>
            </w:r>
            <w:proofErr w:type="spellStart"/>
            <w:r w:rsidRPr="004565D4">
              <w:rPr>
                <w:rFonts w:ascii="Arial" w:hAnsi="Arial" w:cs="Arial"/>
                <w:sz w:val="18"/>
                <w:szCs w:val="18"/>
              </w:rPr>
              <w:t>receiver</w:t>
            </w:r>
            <w:proofErr w:type="spellEnd"/>
            <w:r w:rsidRPr="004565D4">
              <w:rPr>
                <w:rFonts w:ascii="Arial" w:hAnsi="Arial" w:cs="Arial"/>
                <w:sz w:val="18"/>
                <w:szCs w:val="18"/>
              </w:rPr>
              <w:t xml:space="preserve"> </w:t>
            </w:r>
            <w:proofErr w:type="spellStart"/>
            <w:r w:rsidRPr="004565D4">
              <w:rPr>
                <w:rFonts w:ascii="Arial" w:hAnsi="Arial" w:cs="Arial"/>
                <w:sz w:val="18"/>
                <w:szCs w:val="18"/>
              </w:rPr>
              <w:t>target</w:t>
            </w:r>
            <w:proofErr w:type="spellEnd"/>
            <w:r w:rsidRPr="004565D4">
              <w:rPr>
                <w:rFonts w:ascii="Arial" w:hAnsi="Arial" w:cs="Arial"/>
                <w:sz w:val="18"/>
                <w:szCs w:val="18"/>
              </w:rPr>
              <w:t xml:space="preserve"> </w:t>
            </w:r>
            <w:proofErr w:type="spellStart"/>
            <w:r w:rsidRPr="004565D4">
              <w:rPr>
                <w:rFonts w:ascii="Arial" w:hAnsi="Arial" w:cs="Arial"/>
                <w:sz w:val="18"/>
                <w:szCs w:val="18"/>
              </w:rPr>
              <w:t>related</w:t>
            </w:r>
            <w:proofErr w:type="spellEnd"/>
            <w:r w:rsidRPr="004565D4">
              <w:rPr>
                <w:rFonts w:ascii="Arial" w:hAnsi="Arial" w:cs="Arial"/>
                <w:sz w:val="18"/>
                <w:szCs w:val="18"/>
              </w:rPr>
              <w:t xml:space="preserve"> to the OSDD.</w:t>
            </w:r>
          </w:p>
          <w:p w14:paraId="337B5040" w14:textId="77777777" w:rsidR="009455A2" w:rsidRPr="004565D4" w:rsidRDefault="009455A2" w:rsidP="009455A2">
            <w:pPr>
              <w:pStyle w:val="TAN"/>
            </w:pPr>
            <w:r w:rsidRPr="004565D4">
              <w:t>(Note 8)</w:t>
            </w:r>
          </w:p>
        </w:tc>
        <w:tc>
          <w:tcPr>
            <w:tcW w:w="0" w:type="auto"/>
            <w:tcBorders>
              <w:top w:val="single" w:sz="4" w:space="0" w:color="auto"/>
              <w:left w:val="single" w:sz="4" w:space="0" w:color="auto"/>
              <w:bottom w:val="single" w:sz="4" w:space="0" w:color="auto"/>
              <w:right w:val="single" w:sz="4" w:space="0" w:color="auto"/>
            </w:tcBorders>
          </w:tcPr>
          <w:p w14:paraId="1CC26D0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DCC3AF"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4C083C"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23249FA6" w14:textId="77777777" w:rsidTr="009455A2">
        <w:tc>
          <w:tcPr>
            <w:tcW w:w="1175" w:type="dxa"/>
            <w:tcBorders>
              <w:top w:val="single" w:sz="4" w:space="0" w:color="auto"/>
              <w:left w:val="single" w:sz="4" w:space="0" w:color="auto"/>
              <w:bottom w:val="single" w:sz="4" w:space="0" w:color="auto"/>
              <w:right w:val="single" w:sz="4" w:space="0" w:color="auto"/>
            </w:tcBorders>
          </w:tcPr>
          <w:p w14:paraId="430E7C96" w14:textId="77777777" w:rsidR="009455A2" w:rsidRPr="004565D4" w:rsidRDefault="009455A2" w:rsidP="009455A2">
            <w:pPr>
              <w:pStyle w:val="TAL"/>
              <w:rPr>
                <w:rFonts w:cs="Arial"/>
                <w:szCs w:val="18"/>
              </w:rPr>
            </w:pPr>
            <w:r w:rsidRPr="004565D4">
              <w:t>D.31</w:t>
            </w:r>
          </w:p>
        </w:tc>
        <w:tc>
          <w:tcPr>
            <w:tcW w:w="2184" w:type="dxa"/>
            <w:tcBorders>
              <w:top w:val="single" w:sz="4" w:space="0" w:color="auto"/>
              <w:left w:val="single" w:sz="4" w:space="0" w:color="auto"/>
              <w:bottom w:val="single" w:sz="4" w:space="0" w:color="auto"/>
              <w:right w:val="single" w:sz="4" w:space="0" w:color="auto"/>
            </w:tcBorders>
          </w:tcPr>
          <w:p w14:paraId="1DCE5060" w14:textId="77777777" w:rsidR="009455A2" w:rsidRPr="004565D4" w:rsidRDefault="009455A2" w:rsidP="009455A2">
            <w:pPr>
              <w:pStyle w:val="TAL"/>
              <w:rPr>
                <w:rFonts w:cs="Arial"/>
                <w:szCs w:val="18"/>
              </w:rPr>
            </w:pPr>
            <w:r w:rsidRPr="004565D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0EEE2A1A" w14:textId="77777777" w:rsidR="009455A2" w:rsidRPr="004565D4" w:rsidRDefault="009455A2" w:rsidP="009455A2">
            <w:pPr>
              <w:pStyle w:val="TAL"/>
              <w:keepNext w:val="0"/>
              <w:keepLines w:val="0"/>
              <w:rPr>
                <w:rFonts w:cs="Arial"/>
                <w:bCs/>
                <w:szCs w:val="18"/>
                <w:lang w:eastAsia="zh-CN"/>
              </w:rPr>
            </w:pPr>
            <w:r w:rsidRPr="004565D4">
              <w:rPr>
                <w:rFonts w:cs="Arial"/>
                <w:szCs w:val="18"/>
              </w:rPr>
              <w:t xml:space="preserve">For each OSDD an associated </w:t>
            </w:r>
            <w:r w:rsidRPr="004565D4">
              <w:rPr>
                <w:rFonts w:cs="Arial"/>
                <w:bCs/>
                <w:szCs w:val="18"/>
                <w:lang w:eastAsia="zh-CN"/>
              </w:rPr>
              <w:t>direction inside the receiver target redirection range (D.30).</w:t>
            </w:r>
          </w:p>
          <w:p w14:paraId="61D1D5E6" w14:textId="77777777" w:rsidR="009455A2" w:rsidRPr="004565D4" w:rsidRDefault="009455A2" w:rsidP="009455A2">
            <w:pPr>
              <w:pStyle w:val="TAN"/>
            </w:pPr>
            <w:r w:rsidRPr="004565D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4A07CA12"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7DFF580"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D9E4A0"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0A7B3335" w14:textId="77777777" w:rsidTr="009455A2">
        <w:tc>
          <w:tcPr>
            <w:tcW w:w="1175" w:type="dxa"/>
            <w:tcBorders>
              <w:top w:val="single" w:sz="4" w:space="0" w:color="auto"/>
              <w:left w:val="single" w:sz="4" w:space="0" w:color="auto"/>
              <w:bottom w:val="single" w:sz="4" w:space="0" w:color="auto"/>
              <w:right w:val="single" w:sz="4" w:space="0" w:color="auto"/>
            </w:tcBorders>
          </w:tcPr>
          <w:p w14:paraId="4F0D6EC2" w14:textId="77777777" w:rsidR="009455A2" w:rsidRPr="004565D4" w:rsidRDefault="009455A2" w:rsidP="009455A2">
            <w:pPr>
              <w:pStyle w:val="TAL"/>
              <w:rPr>
                <w:rFonts w:cs="Arial"/>
                <w:szCs w:val="18"/>
              </w:rPr>
            </w:pPr>
            <w:r w:rsidRPr="004565D4">
              <w:t>D.32</w:t>
            </w:r>
          </w:p>
        </w:tc>
        <w:tc>
          <w:tcPr>
            <w:tcW w:w="2184" w:type="dxa"/>
            <w:tcBorders>
              <w:top w:val="single" w:sz="4" w:space="0" w:color="auto"/>
              <w:left w:val="single" w:sz="4" w:space="0" w:color="auto"/>
              <w:bottom w:val="single" w:sz="4" w:space="0" w:color="auto"/>
              <w:right w:val="single" w:sz="4" w:space="0" w:color="auto"/>
            </w:tcBorders>
          </w:tcPr>
          <w:p w14:paraId="515EDEF1" w14:textId="77777777" w:rsidR="009455A2" w:rsidRPr="004565D4" w:rsidRDefault="009455A2" w:rsidP="009455A2">
            <w:pPr>
              <w:pStyle w:val="TAL"/>
              <w:rPr>
                <w:rFonts w:cs="Arial"/>
                <w:szCs w:val="18"/>
              </w:rPr>
            </w:pPr>
            <w:r w:rsidRPr="004565D4">
              <w:rPr>
                <w:rFonts w:cs="Arial"/>
                <w:szCs w:val="18"/>
              </w:rPr>
              <w:t xml:space="preserve">Conformance test directions sensitivity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3F9BB4EB" w14:textId="77777777" w:rsidR="009455A2" w:rsidRPr="004565D4" w:rsidRDefault="009455A2" w:rsidP="009455A2">
            <w:pPr>
              <w:pStyle w:val="TAL"/>
            </w:pPr>
            <w:r w:rsidRPr="004565D4">
              <w:t xml:space="preserve">For each OSDD that includes a receiver target redirection range, four sensitivity </w:t>
            </w:r>
            <w:proofErr w:type="spellStart"/>
            <w:r w:rsidRPr="004565D4">
              <w:t>RoAoA</w:t>
            </w:r>
            <w:proofErr w:type="spellEnd"/>
            <w:r w:rsidRPr="004565D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53786E64"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2FD60F"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33CE39"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4ADD3A3E" w14:textId="77777777" w:rsidTr="009455A2">
        <w:tc>
          <w:tcPr>
            <w:tcW w:w="1175" w:type="dxa"/>
            <w:tcBorders>
              <w:top w:val="single" w:sz="4" w:space="0" w:color="auto"/>
              <w:left w:val="single" w:sz="4" w:space="0" w:color="auto"/>
              <w:bottom w:val="single" w:sz="4" w:space="0" w:color="auto"/>
              <w:right w:val="single" w:sz="4" w:space="0" w:color="auto"/>
            </w:tcBorders>
          </w:tcPr>
          <w:p w14:paraId="33682B35" w14:textId="77777777" w:rsidR="009455A2" w:rsidRPr="004565D4" w:rsidRDefault="009455A2" w:rsidP="009455A2">
            <w:pPr>
              <w:pStyle w:val="TAL"/>
              <w:rPr>
                <w:rFonts w:cs="Arial"/>
                <w:szCs w:val="18"/>
              </w:rPr>
            </w:pPr>
            <w:r w:rsidRPr="004565D4">
              <w:lastRenderedPageBreak/>
              <w:t>D.33</w:t>
            </w:r>
          </w:p>
        </w:tc>
        <w:tc>
          <w:tcPr>
            <w:tcW w:w="2184" w:type="dxa"/>
            <w:tcBorders>
              <w:top w:val="single" w:sz="4" w:space="0" w:color="auto"/>
              <w:left w:val="single" w:sz="4" w:space="0" w:color="auto"/>
              <w:bottom w:val="single" w:sz="4" w:space="0" w:color="auto"/>
              <w:right w:val="single" w:sz="4" w:space="0" w:color="auto"/>
            </w:tcBorders>
          </w:tcPr>
          <w:p w14:paraId="3E4E5783" w14:textId="77777777" w:rsidR="009455A2" w:rsidRPr="004565D4" w:rsidRDefault="009455A2" w:rsidP="009455A2">
            <w:pPr>
              <w:pStyle w:val="TAL"/>
              <w:rPr>
                <w:rFonts w:cs="Arial"/>
                <w:szCs w:val="18"/>
              </w:rPr>
            </w:pPr>
            <w:r w:rsidRPr="004565D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5E800C76" w14:textId="77777777" w:rsidR="009455A2" w:rsidRPr="004565D4" w:rsidRDefault="009455A2" w:rsidP="009455A2">
            <w:pPr>
              <w:pStyle w:val="TAL"/>
              <w:keepNext w:val="0"/>
              <w:keepLines w:val="0"/>
              <w:rPr>
                <w:rFonts w:cs="Arial"/>
                <w:szCs w:val="18"/>
              </w:rPr>
            </w:pPr>
            <w:r w:rsidRPr="004565D4">
              <w:rPr>
                <w:rFonts w:cs="Arial"/>
                <w:szCs w:val="18"/>
              </w:rPr>
              <w:t>For each OSDD four conformance test directions.</w:t>
            </w:r>
          </w:p>
          <w:p w14:paraId="716AFCD5" w14:textId="77777777" w:rsidR="009455A2" w:rsidRPr="004565D4" w:rsidRDefault="009455A2" w:rsidP="009455A2">
            <w:pPr>
              <w:pStyle w:val="TAL"/>
              <w:keepNext w:val="0"/>
              <w:keepLines w:val="0"/>
              <w:rPr>
                <w:rFonts w:cs="Arial"/>
                <w:szCs w:val="18"/>
              </w:rPr>
            </w:pPr>
            <w:r w:rsidRPr="004565D4">
              <w:rPr>
                <w:rFonts w:cs="Arial"/>
                <w:szCs w:val="18"/>
              </w:rPr>
              <w:t>If the OSDD includes a receiver target redirection range the following four directions shall be declared:</w:t>
            </w:r>
          </w:p>
          <w:p w14:paraId="30725BC9" w14:textId="77777777" w:rsidR="009455A2" w:rsidRPr="004565D4" w:rsidRDefault="009455A2" w:rsidP="009455A2">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receiver target redirection range, while θ value being the closest possible to the receiver target reference direction.</w:t>
            </w:r>
          </w:p>
          <w:p w14:paraId="2E37F0C8" w14:textId="77777777" w:rsidR="009455A2" w:rsidRPr="004565D4" w:rsidRDefault="009455A2" w:rsidP="009455A2">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receiver target redirection range, while θ value being the closest possible to the receiver target reference direction.</w:t>
            </w:r>
          </w:p>
          <w:p w14:paraId="331CFC6D" w14:textId="77777777" w:rsidR="009455A2" w:rsidRPr="004565D4" w:rsidRDefault="009455A2" w:rsidP="009455A2">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receiver target redirection range, while φ value being the closest possible to the receiver target reference direction.</w:t>
            </w:r>
          </w:p>
          <w:p w14:paraId="7A0CBE48" w14:textId="77777777" w:rsidR="009455A2" w:rsidRPr="004565D4" w:rsidRDefault="009455A2" w:rsidP="009455A2">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receiver target redirection range, while φ value being the closest possible to the receiver target reference direction.</w:t>
            </w:r>
          </w:p>
          <w:p w14:paraId="55ECC472" w14:textId="77777777" w:rsidR="009455A2" w:rsidRPr="004565D4" w:rsidRDefault="009455A2" w:rsidP="009455A2">
            <w:pPr>
              <w:pStyle w:val="TAL"/>
              <w:keepNext w:val="0"/>
              <w:keepLines w:val="0"/>
              <w:rPr>
                <w:rFonts w:cs="Arial"/>
                <w:szCs w:val="18"/>
              </w:rPr>
            </w:pPr>
            <w:r w:rsidRPr="004565D4">
              <w:rPr>
                <w:rFonts w:cs="Arial"/>
                <w:szCs w:val="18"/>
              </w:rPr>
              <w:t>If an OSDD does not include a receiver target redirection range the following 4 directions shall be declared:</w:t>
            </w:r>
          </w:p>
          <w:p w14:paraId="77391FA7" w14:textId="77777777" w:rsidR="009455A2" w:rsidRPr="004565D4" w:rsidRDefault="009455A2" w:rsidP="009455A2">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14:paraId="65804C7E" w14:textId="77777777" w:rsidR="009455A2" w:rsidRPr="004565D4" w:rsidRDefault="009455A2" w:rsidP="009455A2">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14:paraId="06035D50" w14:textId="77777777" w:rsidR="009455A2" w:rsidRPr="004565D4" w:rsidRDefault="009455A2" w:rsidP="009455A2">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p w14:paraId="4A1F69E1" w14:textId="77777777" w:rsidR="009455A2" w:rsidRPr="004565D4" w:rsidRDefault="009455A2" w:rsidP="009455A2">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22DAFD6"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BF6914"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2EF0EB"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0E3CDC44" w14:textId="77777777" w:rsidTr="009455A2">
        <w:tc>
          <w:tcPr>
            <w:tcW w:w="1175" w:type="dxa"/>
            <w:tcBorders>
              <w:top w:val="single" w:sz="4" w:space="0" w:color="auto"/>
              <w:left w:val="single" w:sz="4" w:space="0" w:color="auto"/>
              <w:bottom w:val="single" w:sz="4" w:space="0" w:color="auto"/>
              <w:right w:val="single" w:sz="4" w:space="0" w:color="auto"/>
            </w:tcBorders>
          </w:tcPr>
          <w:p w14:paraId="24103252" w14:textId="77777777" w:rsidR="009455A2" w:rsidRPr="004565D4" w:rsidRDefault="009455A2" w:rsidP="009455A2">
            <w:pPr>
              <w:pStyle w:val="TAL"/>
              <w:rPr>
                <w:rFonts w:cs="Arial"/>
                <w:szCs w:val="18"/>
              </w:rPr>
            </w:pPr>
            <w:r w:rsidRPr="004565D4">
              <w:t>D.34</w:t>
            </w:r>
          </w:p>
        </w:tc>
        <w:tc>
          <w:tcPr>
            <w:tcW w:w="2184" w:type="dxa"/>
            <w:tcBorders>
              <w:top w:val="single" w:sz="4" w:space="0" w:color="auto"/>
              <w:left w:val="single" w:sz="4" w:space="0" w:color="auto"/>
              <w:bottom w:val="single" w:sz="4" w:space="0" w:color="auto"/>
              <w:right w:val="single" w:sz="4" w:space="0" w:color="auto"/>
            </w:tcBorders>
          </w:tcPr>
          <w:p w14:paraId="1C672671" w14:textId="77777777" w:rsidR="009455A2" w:rsidRPr="004565D4" w:rsidRDefault="009455A2" w:rsidP="009455A2">
            <w:pPr>
              <w:pStyle w:val="TAL"/>
              <w:rPr>
                <w:rFonts w:cs="Arial"/>
                <w:szCs w:val="18"/>
              </w:rPr>
            </w:pPr>
            <w:r w:rsidRPr="004565D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3C3A8ECC" w14:textId="77777777" w:rsidR="009455A2" w:rsidRPr="004565D4" w:rsidRDefault="009455A2" w:rsidP="009455A2">
            <w:pPr>
              <w:pStyle w:val="TAL"/>
            </w:pPr>
            <w:r w:rsidRPr="004565D4">
              <w:t>Declared as a single range of directions within which selected TX OTA requirements are intended to be met.</w:t>
            </w:r>
          </w:p>
          <w:p w14:paraId="2D850878" w14:textId="77777777" w:rsidR="009455A2" w:rsidRPr="004565D4" w:rsidRDefault="009455A2" w:rsidP="009455A2">
            <w:pPr>
              <w:pStyle w:val="TAL"/>
            </w:pPr>
            <w:r w:rsidRPr="004565D4">
              <w:t>(Note 10)</w:t>
            </w:r>
          </w:p>
        </w:tc>
        <w:tc>
          <w:tcPr>
            <w:tcW w:w="0" w:type="auto"/>
            <w:tcBorders>
              <w:top w:val="single" w:sz="4" w:space="0" w:color="auto"/>
              <w:left w:val="single" w:sz="4" w:space="0" w:color="auto"/>
              <w:bottom w:val="single" w:sz="4" w:space="0" w:color="auto"/>
              <w:right w:val="single" w:sz="4" w:space="0" w:color="auto"/>
            </w:tcBorders>
          </w:tcPr>
          <w:p w14:paraId="63A2ADB2"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EE7827"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1845EFD"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2A024081" w14:textId="77777777" w:rsidTr="009455A2">
        <w:tc>
          <w:tcPr>
            <w:tcW w:w="1175" w:type="dxa"/>
            <w:tcBorders>
              <w:top w:val="single" w:sz="4" w:space="0" w:color="auto"/>
              <w:left w:val="single" w:sz="4" w:space="0" w:color="auto"/>
              <w:bottom w:val="single" w:sz="4" w:space="0" w:color="auto"/>
              <w:right w:val="single" w:sz="4" w:space="0" w:color="auto"/>
            </w:tcBorders>
          </w:tcPr>
          <w:p w14:paraId="4FDAD3B3" w14:textId="77777777" w:rsidR="009455A2" w:rsidRPr="004565D4" w:rsidRDefault="009455A2" w:rsidP="009455A2">
            <w:pPr>
              <w:pStyle w:val="TAL"/>
              <w:rPr>
                <w:rFonts w:eastAsia="SimSun"/>
              </w:rPr>
            </w:pPr>
            <w:r w:rsidRPr="004565D4">
              <w:t>D.35</w:t>
            </w:r>
          </w:p>
        </w:tc>
        <w:tc>
          <w:tcPr>
            <w:tcW w:w="2184" w:type="dxa"/>
            <w:tcBorders>
              <w:top w:val="single" w:sz="4" w:space="0" w:color="auto"/>
              <w:left w:val="single" w:sz="4" w:space="0" w:color="auto"/>
              <w:bottom w:val="single" w:sz="4" w:space="0" w:color="auto"/>
              <w:right w:val="single" w:sz="4" w:space="0" w:color="auto"/>
            </w:tcBorders>
          </w:tcPr>
          <w:p w14:paraId="18F8604F" w14:textId="77777777" w:rsidR="009455A2" w:rsidRPr="004565D4" w:rsidRDefault="009455A2" w:rsidP="009455A2">
            <w:pPr>
              <w:pStyle w:val="TAL"/>
              <w:rPr>
                <w:rFonts w:cs="Arial"/>
                <w:i/>
                <w:szCs w:val="18"/>
              </w:rPr>
            </w:pPr>
            <w:r w:rsidRPr="004565D4">
              <w:rPr>
                <w:rFonts w:eastAsia="SimSun" w:cs="Arial"/>
                <w:i/>
                <w:szCs w:val="18"/>
              </w:rPr>
              <w:t>OTA coverage range</w:t>
            </w:r>
            <w:r w:rsidRPr="004565D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0B9367DB" w14:textId="77777777" w:rsidR="009455A2" w:rsidRPr="004565D4" w:rsidRDefault="009455A2" w:rsidP="009455A2">
            <w:pPr>
              <w:pStyle w:val="TAL"/>
            </w:pPr>
            <w:r w:rsidRPr="004565D4">
              <w:t xml:space="preserve">The direction describing the reference direction of the </w:t>
            </w:r>
            <w:r w:rsidRPr="004565D4">
              <w:rPr>
                <w:i/>
              </w:rPr>
              <w:t>OTA converge range</w:t>
            </w:r>
            <w:r w:rsidRPr="004565D4">
              <w:t xml:space="preserve"> (D.34).</w:t>
            </w:r>
          </w:p>
          <w:p w14:paraId="3103F608" w14:textId="77777777" w:rsidR="009455A2" w:rsidRPr="004565D4" w:rsidRDefault="009455A2" w:rsidP="009455A2">
            <w:pPr>
              <w:pStyle w:val="TAL"/>
            </w:pPr>
            <w:r w:rsidRPr="004565D4">
              <w:t>(Note 11)</w:t>
            </w:r>
          </w:p>
        </w:tc>
        <w:tc>
          <w:tcPr>
            <w:tcW w:w="0" w:type="auto"/>
            <w:tcBorders>
              <w:top w:val="single" w:sz="4" w:space="0" w:color="auto"/>
              <w:left w:val="single" w:sz="4" w:space="0" w:color="auto"/>
              <w:bottom w:val="single" w:sz="4" w:space="0" w:color="auto"/>
              <w:right w:val="single" w:sz="4" w:space="0" w:color="auto"/>
            </w:tcBorders>
          </w:tcPr>
          <w:p w14:paraId="00025099"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3DAC031"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0C0400"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50288DF3" w14:textId="77777777" w:rsidTr="009455A2">
        <w:tc>
          <w:tcPr>
            <w:tcW w:w="1175" w:type="dxa"/>
            <w:tcBorders>
              <w:top w:val="single" w:sz="4" w:space="0" w:color="auto"/>
              <w:left w:val="single" w:sz="4" w:space="0" w:color="auto"/>
              <w:bottom w:val="single" w:sz="4" w:space="0" w:color="auto"/>
              <w:right w:val="single" w:sz="4" w:space="0" w:color="auto"/>
            </w:tcBorders>
          </w:tcPr>
          <w:p w14:paraId="337159CC" w14:textId="77777777" w:rsidR="009455A2" w:rsidRPr="004565D4" w:rsidRDefault="009455A2" w:rsidP="009455A2">
            <w:pPr>
              <w:pStyle w:val="TAL"/>
              <w:rPr>
                <w:rFonts w:eastAsia="SimSun"/>
              </w:rPr>
            </w:pPr>
            <w:r w:rsidRPr="004565D4">
              <w:t>D.36</w:t>
            </w:r>
          </w:p>
        </w:tc>
        <w:tc>
          <w:tcPr>
            <w:tcW w:w="2184" w:type="dxa"/>
            <w:tcBorders>
              <w:top w:val="single" w:sz="4" w:space="0" w:color="auto"/>
              <w:left w:val="single" w:sz="4" w:space="0" w:color="auto"/>
              <w:bottom w:val="single" w:sz="4" w:space="0" w:color="auto"/>
              <w:right w:val="single" w:sz="4" w:space="0" w:color="auto"/>
            </w:tcBorders>
          </w:tcPr>
          <w:p w14:paraId="1E8EC526" w14:textId="77777777" w:rsidR="009455A2" w:rsidRPr="004565D4" w:rsidRDefault="009455A2" w:rsidP="009455A2">
            <w:pPr>
              <w:pStyle w:val="TAL"/>
              <w:rPr>
                <w:rFonts w:eastAsia="SimSun" w:cs="Arial"/>
                <w:i/>
                <w:szCs w:val="18"/>
              </w:rPr>
            </w:pPr>
            <w:r w:rsidRPr="004565D4">
              <w:rPr>
                <w:rFonts w:cs="Arial"/>
                <w:i/>
                <w:szCs w:val="18"/>
              </w:rPr>
              <w:t xml:space="preserve">OTA coverage </w:t>
            </w:r>
            <w:proofErr w:type="gramStart"/>
            <w:r w:rsidRPr="004565D4">
              <w:rPr>
                <w:rFonts w:cs="Arial"/>
                <w:i/>
                <w:szCs w:val="18"/>
              </w:rPr>
              <w:t>range</w:t>
            </w:r>
            <w:proofErr w:type="gramEnd"/>
            <w:r w:rsidRPr="004565D4">
              <w:t xml:space="preserve"> </w:t>
            </w:r>
            <w:r w:rsidRPr="004565D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662DF4B4" w14:textId="77777777" w:rsidR="009455A2" w:rsidRPr="004565D4" w:rsidRDefault="009455A2" w:rsidP="009455A2">
            <w:pPr>
              <w:keepNext/>
              <w:keepLines/>
              <w:rPr>
                <w:rFonts w:ascii="Arial" w:hAnsi="Arial" w:cs="Arial"/>
                <w:sz w:val="18"/>
                <w:szCs w:val="18"/>
              </w:rPr>
            </w:pPr>
            <w:r w:rsidRPr="004565D4">
              <w:rPr>
                <w:rFonts w:ascii="Arial" w:hAnsi="Arial" w:cs="Arial"/>
                <w:sz w:val="18"/>
                <w:szCs w:val="18"/>
              </w:rPr>
              <w:t>The directions corresponding to the following points:</w:t>
            </w:r>
          </w:p>
          <w:p w14:paraId="0C119C8C" w14:textId="77777777" w:rsidR="009455A2" w:rsidRPr="004565D4" w:rsidRDefault="009455A2" w:rsidP="009455A2">
            <w:pPr>
              <w:pStyle w:val="TAL"/>
              <w:keepNext w:val="0"/>
              <w:keepLines w:val="0"/>
              <w:ind w:left="587" w:hanging="304"/>
              <w:rPr>
                <w:rFonts w:cs="Arial"/>
                <w:szCs w:val="18"/>
              </w:rPr>
            </w:pPr>
            <w:r w:rsidRPr="004565D4">
              <w:t>1)</w:t>
            </w:r>
            <w:r w:rsidRPr="004565D4">
              <w:tab/>
            </w:r>
            <w:r w:rsidRPr="004565D4">
              <w:rPr>
                <w:rFonts w:cs="Arial"/>
                <w:szCs w:val="18"/>
              </w:rPr>
              <w:t xml:space="preserve">The direction determined by the maximum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14:paraId="1AAF63B4" w14:textId="77777777" w:rsidR="009455A2" w:rsidRPr="004565D4" w:rsidRDefault="009455A2" w:rsidP="009455A2">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14:paraId="5590B6BF" w14:textId="77777777" w:rsidR="009455A2" w:rsidRPr="004565D4" w:rsidRDefault="009455A2" w:rsidP="009455A2">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w:t>
            </w:r>
            <w:r w:rsidRPr="004565D4">
              <w:rPr>
                <w:rFonts w:cs="Arial"/>
                <w:i/>
                <w:szCs w:val="18"/>
              </w:rPr>
              <w:t>OTA coverage range</w:t>
            </w:r>
            <w:r w:rsidRPr="004565D4">
              <w:rPr>
                <w:rFonts w:cs="Arial"/>
                <w:szCs w:val="18"/>
              </w:rPr>
              <w:t xml:space="preserve">, while φ value being the closest possible to the </w:t>
            </w:r>
            <w:r w:rsidRPr="004565D4">
              <w:rPr>
                <w:rFonts w:cs="Arial"/>
                <w:i/>
                <w:szCs w:val="18"/>
              </w:rPr>
              <w:t>OTA coverage range</w:t>
            </w:r>
            <w:r w:rsidRPr="004565D4">
              <w:rPr>
                <w:rFonts w:cs="Arial"/>
                <w:szCs w:val="18"/>
              </w:rPr>
              <w:t xml:space="preserve"> reference direction.</w:t>
            </w:r>
          </w:p>
          <w:p w14:paraId="2BBFACBB" w14:textId="77777777" w:rsidR="009455A2" w:rsidRPr="004565D4" w:rsidRDefault="009455A2" w:rsidP="009455A2">
            <w:pPr>
              <w:pStyle w:val="TAL"/>
              <w:keepNext w:val="0"/>
              <w:keepLines w:val="0"/>
              <w:ind w:left="587" w:hanging="304"/>
              <w:rPr>
                <w:rFonts w:eastAsia="SimSun" w:cs="Arial"/>
                <w:szCs w:val="18"/>
              </w:rPr>
            </w:pPr>
            <w:r w:rsidRPr="004565D4">
              <w:rPr>
                <w:rFonts w:cs="Arial"/>
                <w:szCs w:val="18"/>
              </w:rPr>
              <w:t>4)</w:t>
            </w:r>
            <w:r w:rsidRPr="004565D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7352589F"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1ED209"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6C69ED"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2EE6EB91" w14:textId="77777777" w:rsidTr="009455A2">
        <w:tc>
          <w:tcPr>
            <w:tcW w:w="1175" w:type="dxa"/>
            <w:tcBorders>
              <w:top w:val="single" w:sz="4" w:space="0" w:color="auto"/>
              <w:left w:val="single" w:sz="4" w:space="0" w:color="auto"/>
              <w:bottom w:val="single" w:sz="4" w:space="0" w:color="auto"/>
              <w:right w:val="single" w:sz="4" w:space="0" w:color="auto"/>
            </w:tcBorders>
          </w:tcPr>
          <w:p w14:paraId="3EDA9000" w14:textId="77777777" w:rsidR="009455A2" w:rsidRPr="004565D4" w:rsidRDefault="009455A2" w:rsidP="009455A2">
            <w:pPr>
              <w:pStyle w:val="TAL"/>
              <w:rPr>
                <w:rFonts w:eastAsia="SimSun"/>
              </w:rPr>
            </w:pPr>
            <w:r w:rsidRPr="004565D4">
              <w:lastRenderedPageBreak/>
              <w:t>D.37</w:t>
            </w:r>
          </w:p>
        </w:tc>
        <w:tc>
          <w:tcPr>
            <w:tcW w:w="2184" w:type="dxa"/>
            <w:tcBorders>
              <w:top w:val="single" w:sz="4" w:space="0" w:color="auto"/>
              <w:left w:val="single" w:sz="4" w:space="0" w:color="auto"/>
              <w:bottom w:val="single" w:sz="4" w:space="0" w:color="auto"/>
              <w:right w:val="single" w:sz="4" w:space="0" w:color="auto"/>
            </w:tcBorders>
          </w:tcPr>
          <w:p w14:paraId="61D318FA" w14:textId="77777777" w:rsidR="009455A2" w:rsidRPr="004565D4" w:rsidRDefault="009455A2" w:rsidP="009455A2">
            <w:pPr>
              <w:pStyle w:val="TAL"/>
              <w:rPr>
                <w:rFonts w:cs="Arial"/>
                <w:i/>
                <w:szCs w:val="18"/>
              </w:rPr>
            </w:pPr>
            <w:r w:rsidRPr="004565D4">
              <w:rPr>
                <w:rFonts w:cs="Arial"/>
                <w:szCs w:val="18"/>
              </w:rPr>
              <w:t xml:space="preserve">The rated carrier OTA BS power, </w:t>
            </w:r>
            <w:proofErr w:type="spellStart"/>
            <w:proofErr w:type="gramStart"/>
            <w:r w:rsidRPr="004565D4">
              <w:rPr>
                <w:rFonts w:cs="Arial"/>
                <w:szCs w:val="18"/>
              </w:rPr>
              <w:t>P</w:t>
            </w:r>
            <w:r w:rsidRPr="004565D4">
              <w:rPr>
                <w:rFonts w:cs="Arial"/>
                <w:szCs w:val="18"/>
                <w:vertAlign w:val="subscript"/>
              </w:rPr>
              <w:t>rated,c</w:t>
            </w:r>
            <w:proofErr w:type="gramEnd"/>
            <w:r w:rsidRPr="004565D4">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7A722BDF" w14:textId="77777777" w:rsidR="009455A2" w:rsidRPr="004565D4" w:rsidRDefault="009455A2" w:rsidP="009455A2">
            <w:pPr>
              <w:pStyle w:val="TAL"/>
            </w:pPr>
            <w:proofErr w:type="spellStart"/>
            <w:proofErr w:type="gramStart"/>
            <w:r w:rsidRPr="004565D4">
              <w:t>P</w:t>
            </w:r>
            <w:r w:rsidRPr="004565D4">
              <w:rPr>
                <w:rFonts w:cs="Arial"/>
                <w:szCs w:val="18"/>
                <w:vertAlign w:val="subscript"/>
              </w:rPr>
              <w:t>rated</w:t>
            </w:r>
            <w:r w:rsidRPr="004565D4">
              <w:rPr>
                <w:vertAlign w:val="subscript"/>
              </w:rPr>
              <w:t>,c</w:t>
            </w:r>
            <w:proofErr w:type="gramEnd"/>
            <w:r w:rsidRPr="004565D4">
              <w:rPr>
                <w:vertAlign w:val="subscript"/>
              </w:rPr>
              <w:t>,TRP</w:t>
            </w:r>
            <w:proofErr w:type="spellEnd"/>
            <w:r w:rsidRPr="004565D4">
              <w:t xml:space="preserve"> is declared as TRP OTA power per carrier, declared per supported operating band.</w:t>
            </w:r>
          </w:p>
          <w:p w14:paraId="090A1049" w14:textId="315109A0" w:rsidR="009455A2" w:rsidRPr="004565D4" w:rsidRDefault="009455A2" w:rsidP="009455A2">
            <w:pPr>
              <w:pStyle w:val="TAN"/>
            </w:pPr>
            <w:r w:rsidRPr="004565D4">
              <w:t>(Note 12, 14</w:t>
            </w:r>
            <w:ins w:id="10" w:author="Author">
              <w:r>
                <w:t>, 18</w:t>
              </w:r>
            </w:ins>
            <w:r w:rsidRPr="004565D4">
              <w:t>)</w:t>
            </w:r>
          </w:p>
        </w:tc>
        <w:tc>
          <w:tcPr>
            <w:tcW w:w="0" w:type="auto"/>
            <w:tcBorders>
              <w:top w:val="single" w:sz="4" w:space="0" w:color="auto"/>
              <w:left w:val="single" w:sz="4" w:space="0" w:color="auto"/>
              <w:bottom w:val="single" w:sz="4" w:space="0" w:color="auto"/>
              <w:right w:val="single" w:sz="4" w:space="0" w:color="auto"/>
            </w:tcBorders>
          </w:tcPr>
          <w:p w14:paraId="621F872D" w14:textId="77777777" w:rsidR="009455A2" w:rsidRPr="004565D4" w:rsidRDefault="009455A2" w:rsidP="009455A2">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91AE33" w14:textId="77777777" w:rsidR="009455A2" w:rsidRPr="004565D4" w:rsidRDefault="009455A2" w:rsidP="009455A2">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5D4C719" w14:textId="77777777" w:rsidR="009455A2" w:rsidRPr="004565D4" w:rsidRDefault="009455A2" w:rsidP="009455A2">
            <w:pPr>
              <w:pStyle w:val="TAL"/>
              <w:jc w:val="center"/>
              <w:rPr>
                <w:rFonts w:cs="Arial"/>
                <w:szCs w:val="18"/>
              </w:rPr>
            </w:pPr>
            <w:r w:rsidRPr="004565D4">
              <w:rPr>
                <w:rFonts w:cs="Arial"/>
                <w:szCs w:val="18"/>
                <w:lang w:eastAsia="zh-CN"/>
              </w:rPr>
              <w:t>x</w:t>
            </w:r>
          </w:p>
        </w:tc>
      </w:tr>
      <w:tr w:rsidR="009455A2" w:rsidRPr="004565D4" w14:paraId="38FBF78F" w14:textId="77777777" w:rsidTr="009455A2">
        <w:trPr>
          <w:trHeight w:val="653"/>
        </w:trPr>
        <w:tc>
          <w:tcPr>
            <w:tcW w:w="1175" w:type="dxa"/>
            <w:tcBorders>
              <w:top w:val="single" w:sz="4" w:space="0" w:color="auto"/>
              <w:left w:val="single" w:sz="4" w:space="0" w:color="auto"/>
              <w:bottom w:val="single" w:sz="4" w:space="0" w:color="auto"/>
              <w:right w:val="single" w:sz="4" w:space="0" w:color="auto"/>
            </w:tcBorders>
          </w:tcPr>
          <w:p w14:paraId="6BE7D936" w14:textId="77777777" w:rsidR="009455A2" w:rsidRPr="004565D4" w:rsidRDefault="009455A2" w:rsidP="009455A2">
            <w:pPr>
              <w:pStyle w:val="TAL"/>
            </w:pPr>
            <w:r w:rsidRPr="004565D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3884EE05" w14:textId="77777777" w:rsidR="009455A2" w:rsidRPr="004565D4" w:rsidRDefault="009455A2" w:rsidP="009455A2">
            <w:pPr>
              <w:pStyle w:val="TAL"/>
              <w:rPr>
                <w:rFonts w:cs="Arial"/>
                <w:szCs w:val="18"/>
              </w:rPr>
            </w:pPr>
            <w:r w:rsidRPr="004565D4">
              <w:rPr>
                <w:rFonts w:cs="Arial"/>
                <w:szCs w:val="18"/>
              </w:rPr>
              <w:t>Rated transmitter TRP</w:t>
            </w:r>
            <w:r w:rsidRPr="004565D4">
              <w:rPr>
                <w:lang w:eastAsia="zh-CN"/>
              </w:rPr>
              <w:t xml:space="preserve">, </w:t>
            </w:r>
            <w:proofErr w:type="spellStart"/>
            <w:proofErr w:type="gramStart"/>
            <w:r w:rsidRPr="004565D4">
              <w:rPr>
                <w:rFonts w:cs="Arial"/>
                <w:szCs w:val="18"/>
              </w:rPr>
              <w:t>P</w:t>
            </w:r>
            <w:r w:rsidRPr="004565D4">
              <w:rPr>
                <w:rFonts w:cs="Arial"/>
                <w:szCs w:val="18"/>
                <w:vertAlign w:val="subscript"/>
              </w:rPr>
              <w:t>rated,t</w:t>
            </w:r>
            <w:proofErr w:type="gramEnd"/>
            <w:r w:rsidRPr="004565D4">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5EAC03F7" w14:textId="77777777" w:rsidR="009455A2" w:rsidRPr="004565D4" w:rsidRDefault="009455A2" w:rsidP="009455A2">
            <w:pPr>
              <w:pStyle w:val="TAL"/>
              <w:rPr>
                <w:rFonts w:cs="Arial"/>
                <w:szCs w:val="18"/>
              </w:rPr>
            </w:pPr>
            <w:r w:rsidRPr="004565D4">
              <w:rPr>
                <w:rFonts w:cs="Arial"/>
                <w:szCs w:val="18"/>
              </w:rPr>
              <w:t>Rated total radiated output power</w:t>
            </w:r>
            <w:r w:rsidRPr="004565D4">
              <w:rPr>
                <w:rFonts w:cs="Arial"/>
                <w:i/>
                <w:szCs w:val="18"/>
              </w:rPr>
              <w:t>.</w:t>
            </w:r>
          </w:p>
          <w:p w14:paraId="082105E2" w14:textId="77777777" w:rsidR="009455A2" w:rsidRPr="004565D4" w:rsidRDefault="009455A2" w:rsidP="009455A2">
            <w:pPr>
              <w:pStyle w:val="TAL"/>
              <w:rPr>
                <w:rFonts w:cs="Arial"/>
                <w:szCs w:val="18"/>
              </w:rPr>
            </w:pPr>
            <w:r w:rsidRPr="004565D4">
              <w:rPr>
                <w:rFonts w:cs="Arial"/>
                <w:szCs w:val="18"/>
              </w:rPr>
              <w:t xml:space="preserve">Declared per supported </w:t>
            </w:r>
            <w:r w:rsidRPr="004565D4">
              <w:rPr>
                <w:rFonts w:cs="Arial"/>
                <w:i/>
                <w:szCs w:val="18"/>
              </w:rPr>
              <w:t>operating band</w:t>
            </w:r>
            <w:r w:rsidRPr="004565D4">
              <w:t>.</w:t>
            </w:r>
          </w:p>
          <w:p w14:paraId="75EB58D5" w14:textId="472A1F56" w:rsidR="009455A2" w:rsidRPr="004565D4" w:rsidRDefault="009455A2" w:rsidP="009455A2">
            <w:pPr>
              <w:pStyle w:val="TAL"/>
            </w:pPr>
            <w:r w:rsidRPr="004565D4">
              <w:rPr>
                <w:rFonts w:cs="Arial"/>
                <w:szCs w:val="18"/>
              </w:rPr>
              <w:t>(Note 12,14</w:t>
            </w:r>
            <w:ins w:id="11" w:author="Author">
              <w:r>
                <w:rPr>
                  <w:rFonts w:cs="Arial"/>
                  <w:szCs w:val="18"/>
                </w:rPr>
                <w:t>, 18</w:t>
              </w:r>
            </w:ins>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0BBEA40"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16714B" w14:textId="77777777" w:rsidR="009455A2" w:rsidRPr="004565D4" w:rsidRDefault="009455A2" w:rsidP="009455A2">
            <w:pPr>
              <w:pStyle w:val="TAL"/>
              <w:jc w:val="center"/>
              <w:rPr>
                <w:rFonts w:cs="Arial"/>
                <w:szCs w:val="18"/>
                <w:lang w:eastAsia="zh-CN"/>
              </w:rPr>
            </w:pPr>
            <w:r w:rsidRPr="004565D4">
              <w:t>x</w:t>
            </w:r>
          </w:p>
        </w:tc>
        <w:tc>
          <w:tcPr>
            <w:tcW w:w="0" w:type="auto"/>
            <w:tcBorders>
              <w:top w:val="single" w:sz="4" w:space="0" w:color="auto"/>
              <w:left w:val="single" w:sz="4" w:space="0" w:color="auto"/>
              <w:bottom w:val="single" w:sz="4" w:space="0" w:color="auto"/>
              <w:right w:val="single" w:sz="4" w:space="0" w:color="auto"/>
            </w:tcBorders>
          </w:tcPr>
          <w:p w14:paraId="0C050E22" w14:textId="77777777" w:rsidR="009455A2" w:rsidRPr="004565D4" w:rsidRDefault="009455A2" w:rsidP="009455A2">
            <w:pPr>
              <w:pStyle w:val="TAL"/>
              <w:jc w:val="center"/>
              <w:rPr>
                <w:rFonts w:cs="Arial"/>
                <w:szCs w:val="18"/>
                <w:lang w:eastAsia="zh-CN"/>
              </w:rPr>
            </w:pPr>
            <w:r w:rsidRPr="004565D4">
              <w:t>x</w:t>
            </w:r>
          </w:p>
        </w:tc>
      </w:tr>
      <w:tr w:rsidR="009455A2" w:rsidRPr="004565D4" w14:paraId="270C0393" w14:textId="77777777" w:rsidTr="009455A2">
        <w:tc>
          <w:tcPr>
            <w:tcW w:w="1175" w:type="dxa"/>
            <w:tcBorders>
              <w:top w:val="single" w:sz="4" w:space="0" w:color="auto"/>
              <w:left w:val="single" w:sz="4" w:space="0" w:color="auto"/>
              <w:bottom w:val="single" w:sz="4" w:space="0" w:color="auto"/>
              <w:right w:val="single" w:sz="4" w:space="0" w:color="auto"/>
            </w:tcBorders>
          </w:tcPr>
          <w:p w14:paraId="3554EE2F" w14:textId="77777777" w:rsidR="009455A2" w:rsidRPr="004565D4" w:rsidRDefault="009455A2" w:rsidP="009455A2">
            <w:pPr>
              <w:pStyle w:val="TAL"/>
              <w:rPr>
                <w:rFonts w:eastAsia="SimSun"/>
              </w:rPr>
            </w:pPr>
            <w:r w:rsidRPr="004565D4">
              <w:t>D.39</w:t>
            </w:r>
          </w:p>
        </w:tc>
        <w:tc>
          <w:tcPr>
            <w:tcW w:w="2184" w:type="dxa"/>
            <w:tcBorders>
              <w:top w:val="single" w:sz="4" w:space="0" w:color="auto"/>
              <w:left w:val="single" w:sz="4" w:space="0" w:color="auto"/>
              <w:bottom w:val="single" w:sz="4" w:space="0" w:color="auto"/>
              <w:right w:val="single" w:sz="4" w:space="0" w:color="auto"/>
            </w:tcBorders>
          </w:tcPr>
          <w:p w14:paraId="1642549F" w14:textId="77777777" w:rsidR="009455A2" w:rsidRPr="004565D4" w:rsidRDefault="009455A2" w:rsidP="009455A2">
            <w:pPr>
              <w:pStyle w:val="TAL"/>
              <w:rPr>
                <w:rFonts w:cs="Arial"/>
                <w:szCs w:val="18"/>
              </w:rPr>
            </w:pPr>
            <w:r w:rsidRPr="004565D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09B51F8C" w14:textId="77777777" w:rsidR="009455A2" w:rsidRPr="004565D4" w:rsidRDefault="009455A2" w:rsidP="009455A2">
            <w:pPr>
              <w:pStyle w:val="TAL"/>
            </w:pPr>
            <w:r w:rsidRPr="004565D4">
              <w:t xml:space="preserve">The manufacturer shall declare the side of </w:t>
            </w:r>
            <w:r w:rsidRPr="004565D4">
              <w:rPr>
                <w:rFonts w:eastAsia="SimSun" w:hint="eastAsia"/>
                <w:lang w:eastAsia="zh-CN"/>
              </w:rPr>
              <w:t>EUT</w:t>
            </w:r>
            <w:r w:rsidRPr="004565D4">
              <w:t xml:space="preserve"> where radiating elements are placed closest to the edge of </w:t>
            </w:r>
            <w:r w:rsidRPr="004565D4">
              <w:rPr>
                <w:rFonts w:eastAsia="SimSun" w:hint="eastAsia"/>
                <w:lang w:eastAsia="zh-CN"/>
              </w:rPr>
              <w:t>EUT</w:t>
            </w:r>
            <w:r w:rsidRPr="004565D4">
              <w:t xml:space="preserve"> when applicable. The CLTA shall be placed at the </w:t>
            </w:r>
            <w:r w:rsidRPr="004565D4">
              <w:rPr>
                <w:rFonts w:eastAsia="SimSun" w:hint="eastAsia"/>
                <w:lang w:eastAsia="zh-CN"/>
              </w:rPr>
              <w:t>EUT</w:t>
            </w:r>
            <w:r w:rsidRPr="004565D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0487F1CA"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53812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8E02BF"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r>
      <w:tr w:rsidR="009455A2" w:rsidRPr="004565D4" w14:paraId="3DCDAC12" w14:textId="77777777" w:rsidTr="009455A2">
        <w:tc>
          <w:tcPr>
            <w:tcW w:w="1175" w:type="dxa"/>
            <w:tcBorders>
              <w:top w:val="single" w:sz="4" w:space="0" w:color="auto"/>
              <w:left w:val="single" w:sz="4" w:space="0" w:color="auto"/>
              <w:bottom w:val="single" w:sz="4" w:space="0" w:color="auto"/>
              <w:right w:val="single" w:sz="4" w:space="0" w:color="auto"/>
            </w:tcBorders>
          </w:tcPr>
          <w:p w14:paraId="12F1DBFF" w14:textId="77777777" w:rsidR="009455A2" w:rsidRPr="004565D4" w:rsidRDefault="009455A2" w:rsidP="009455A2">
            <w:pPr>
              <w:pStyle w:val="TAL"/>
              <w:rPr>
                <w:rFonts w:cs="Arial"/>
                <w:szCs w:val="18"/>
              </w:rPr>
            </w:pPr>
            <w:r w:rsidRPr="004565D4">
              <w:t>D.40</w:t>
            </w:r>
          </w:p>
        </w:tc>
        <w:tc>
          <w:tcPr>
            <w:tcW w:w="2184" w:type="dxa"/>
            <w:tcBorders>
              <w:top w:val="single" w:sz="4" w:space="0" w:color="auto"/>
              <w:left w:val="single" w:sz="4" w:space="0" w:color="auto"/>
              <w:bottom w:val="single" w:sz="4" w:space="0" w:color="auto"/>
              <w:right w:val="single" w:sz="4" w:space="0" w:color="auto"/>
            </w:tcBorders>
          </w:tcPr>
          <w:p w14:paraId="639184F3" w14:textId="77777777" w:rsidR="009455A2" w:rsidRPr="004565D4" w:rsidRDefault="009455A2" w:rsidP="009455A2">
            <w:pPr>
              <w:pStyle w:val="TAL"/>
              <w:rPr>
                <w:rFonts w:cs="Arial"/>
                <w:szCs w:val="18"/>
              </w:rPr>
            </w:pPr>
            <w:r w:rsidRPr="004565D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60A64AC6" w14:textId="77777777" w:rsidR="009455A2" w:rsidRPr="004565D4" w:rsidRDefault="009455A2" w:rsidP="009455A2">
            <w:pPr>
              <w:pStyle w:val="TAL"/>
            </w:pPr>
            <w:r w:rsidRPr="004565D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668F685E" w14:textId="77777777" w:rsidR="009455A2" w:rsidRPr="004565D4" w:rsidRDefault="009455A2" w:rsidP="009455A2">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A3C135"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337C6AC"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163FD3F0" w14:textId="77777777" w:rsidTr="009455A2">
        <w:tc>
          <w:tcPr>
            <w:tcW w:w="1175" w:type="dxa"/>
            <w:tcBorders>
              <w:top w:val="single" w:sz="4" w:space="0" w:color="auto"/>
              <w:left w:val="single" w:sz="4" w:space="0" w:color="auto"/>
              <w:bottom w:val="single" w:sz="4" w:space="0" w:color="auto"/>
              <w:right w:val="single" w:sz="4" w:space="0" w:color="auto"/>
            </w:tcBorders>
          </w:tcPr>
          <w:p w14:paraId="164F047C" w14:textId="77777777" w:rsidR="009455A2" w:rsidRPr="004565D4" w:rsidRDefault="009455A2" w:rsidP="009455A2">
            <w:pPr>
              <w:pStyle w:val="TAL"/>
              <w:rPr>
                <w:rFonts w:cs="Arial"/>
                <w:szCs w:val="18"/>
              </w:rPr>
            </w:pPr>
            <w:r w:rsidRPr="004565D4">
              <w:t>D.41</w:t>
            </w:r>
          </w:p>
        </w:tc>
        <w:tc>
          <w:tcPr>
            <w:tcW w:w="2184" w:type="dxa"/>
            <w:tcBorders>
              <w:top w:val="single" w:sz="4" w:space="0" w:color="auto"/>
              <w:left w:val="single" w:sz="4" w:space="0" w:color="auto"/>
              <w:bottom w:val="single" w:sz="4" w:space="0" w:color="auto"/>
              <w:right w:val="single" w:sz="4" w:space="0" w:color="auto"/>
            </w:tcBorders>
          </w:tcPr>
          <w:p w14:paraId="706BC9A2" w14:textId="77777777" w:rsidR="009455A2" w:rsidRPr="004565D4" w:rsidRDefault="009455A2" w:rsidP="009455A2">
            <w:pPr>
              <w:pStyle w:val="TAL"/>
              <w:rPr>
                <w:rFonts w:cs="Arial"/>
                <w:szCs w:val="18"/>
              </w:rPr>
            </w:pPr>
            <w:r w:rsidRPr="004565D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72233BB7" w14:textId="77777777" w:rsidR="009455A2" w:rsidRPr="004565D4" w:rsidRDefault="009455A2" w:rsidP="009455A2">
            <w:pPr>
              <w:pStyle w:val="TAL"/>
            </w:pPr>
            <w:r w:rsidRPr="004565D4">
              <w:t>The manufacturer shall declare whether the BS under test is intended to operate in geographic areas where the additional operating band unwanted emission limits defined in clause 6.7.4 apply.</w:t>
            </w:r>
          </w:p>
          <w:p w14:paraId="4CB6E306" w14:textId="77777777" w:rsidR="009455A2" w:rsidRPr="004565D4" w:rsidRDefault="009455A2" w:rsidP="009455A2">
            <w:pPr>
              <w:pStyle w:val="TAL"/>
            </w:pPr>
            <w:r w:rsidRPr="004565D4">
              <w:t>(Note 16)</w:t>
            </w:r>
          </w:p>
        </w:tc>
        <w:tc>
          <w:tcPr>
            <w:tcW w:w="0" w:type="auto"/>
            <w:tcBorders>
              <w:top w:val="single" w:sz="4" w:space="0" w:color="auto"/>
              <w:left w:val="single" w:sz="4" w:space="0" w:color="auto"/>
              <w:bottom w:val="single" w:sz="4" w:space="0" w:color="auto"/>
              <w:right w:val="single" w:sz="4" w:space="0" w:color="auto"/>
            </w:tcBorders>
          </w:tcPr>
          <w:p w14:paraId="1F304DA6"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1FA56F"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1A5BC8"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682E9ABD" w14:textId="77777777" w:rsidTr="009455A2">
        <w:tc>
          <w:tcPr>
            <w:tcW w:w="1175" w:type="dxa"/>
            <w:tcBorders>
              <w:top w:val="single" w:sz="4" w:space="0" w:color="auto"/>
              <w:left w:val="single" w:sz="4" w:space="0" w:color="auto"/>
              <w:bottom w:val="single" w:sz="4" w:space="0" w:color="auto"/>
              <w:right w:val="single" w:sz="4" w:space="0" w:color="auto"/>
            </w:tcBorders>
          </w:tcPr>
          <w:p w14:paraId="29B24E38" w14:textId="77777777" w:rsidR="009455A2" w:rsidRPr="004565D4" w:rsidRDefault="009455A2" w:rsidP="009455A2">
            <w:pPr>
              <w:pStyle w:val="TAL"/>
              <w:rPr>
                <w:rFonts w:cs="Arial"/>
                <w:szCs w:val="18"/>
              </w:rPr>
            </w:pPr>
            <w:r w:rsidRPr="004565D4">
              <w:t>D.42</w:t>
            </w:r>
          </w:p>
        </w:tc>
        <w:tc>
          <w:tcPr>
            <w:tcW w:w="2184" w:type="dxa"/>
            <w:tcBorders>
              <w:top w:val="single" w:sz="4" w:space="0" w:color="auto"/>
              <w:left w:val="single" w:sz="4" w:space="0" w:color="auto"/>
              <w:bottom w:val="single" w:sz="4" w:space="0" w:color="auto"/>
              <w:right w:val="single" w:sz="4" w:space="0" w:color="auto"/>
            </w:tcBorders>
          </w:tcPr>
          <w:p w14:paraId="386F7E61" w14:textId="77777777" w:rsidR="009455A2" w:rsidRPr="004565D4" w:rsidRDefault="009455A2" w:rsidP="009455A2">
            <w:pPr>
              <w:pStyle w:val="TAL"/>
              <w:rPr>
                <w:rFonts w:cs="Arial"/>
                <w:szCs w:val="18"/>
              </w:rPr>
            </w:pPr>
            <w:r w:rsidRPr="004565D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28502662" w14:textId="77777777" w:rsidR="009455A2" w:rsidRPr="004565D4" w:rsidRDefault="009455A2" w:rsidP="009455A2">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25DD3A98"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31DAD84"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9661B2"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3C4B8FE5" w14:textId="77777777" w:rsidTr="009455A2">
        <w:tc>
          <w:tcPr>
            <w:tcW w:w="1175" w:type="dxa"/>
            <w:tcBorders>
              <w:top w:val="single" w:sz="4" w:space="0" w:color="auto"/>
              <w:left w:val="single" w:sz="4" w:space="0" w:color="auto"/>
              <w:bottom w:val="single" w:sz="4" w:space="0" w:color="auto"/>
              <w:right w:val="single" w:sz="4" w:space="0" w:color="auto"/>
            </w:tcBorders>
          </w:tcPr>
          <w:p w14:paraId="5EF343E3" w14:textId="77777777" w:rsidR="009455A2" w:rsidRPr="004565D4" w:rsidRDefault="009455A2" w:rsidP="009455A2">
            <w:pPr>
              <w:pStyle w:val="TAL"/>
              <w:rPr>
                <w:rFonts w:cs="Arial"/>
                <w:szCs w:val="18"/>
              </w:rPr>
            </w:pPr>
            <w:r w:rsidRPr="004565D4">
              <w:t>D.43</w:t>
            </w:r>
          </w:p>
        </w:tc>
        <w:tc>
          <w:tcPr>
            <w:tcW w:w="2184" w:type="dxa"/>
            <w:tcBorders>
              <w:top w:val="single" w:sz="4" w:space="0" w:color="auto"/>
              <w:left w:val="single" w:sz="4" w:space="0" w:color="auto"/>
              <w:bottom w:val="single" w:sz="4" w:space="0" w:color="auto"/>
              <w:right w:val="single" w:sz="4" w:space="0" w:color="auto"/>
            </w:tcBorders>
          </w:tcPr>
          <w:p w14:paraId="358045A4" w14:textId="77777777" w:rsidR="009455A2" w:rsidRPr="004565D4" w:rsidRDefault="009455A2" w:rsidP="009455A2">
            <w:pPr>
              <w:pStyle w:val="TAL"/>
              <w:rPr>
                <w:rFonts w:cs="Arial"/>
                <w:szCs w:val="18"/>
              </w:rPr>
            </w:pPr>
            <w:r w:rsidRPr="004565D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14FC66D1" w14:textId="77777777" w:rsidR="009455A2" w:rsidRPr="004565D4" w:rsidRDefault="009455A2" w:rsidP="009455A2">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32012948"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199825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9299BD2"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r>
      <w:tr w:rsidR="009455A2" w:rsidRPr="004565D4" w14:paraId="7A8EA1B0" w14:textId="77777777" w:rsidTr="009455A2">
        <w:tc>
          <w:tcPr>
            <w:tcW w:w="1175" w:type="dxa"/>
            <w:tcBorders>
              <w:top w:val="single" w:sz="4" w:space="0" w:color="auto"/>
              <w:left w:val="single" w:sz="4" w:space="0" w:color="auto"/>
              <w:bottom w:val="single" w:sz="4" w:space="0" w:color="auto"/>
              <w:right w:val="single" w:sz="4" w:space="0" w:color="auto"/>
            </w:tcBorders>
          </w:tcPr>
          <w:p w14:paraId="39DC1E68" w14:textId="77777777" w:rsidR="009455A2" w:rsidRPr="004565D4" w:rsidRDefault="009455A2" w:rsidP="009455A2">
            <w:pPr>
              <w:pStyle w:val="TAL"/>
              <w:rPr>
                <w:rFonts w:cs="Arial"/>
                <w:szCs w:val="18"/>
              </w:rPr>
            </w:pPr>
            <w:r w:rsidRPr="004565D4">
              <w:t>D.44</w:t>
            </w:r>
          </w:p>
        </w:tc>
        <w:tc>
          <w:tcPr>
            <w:tcW w:w="2184" w:type="dxa"/>
            <w:tcBorders>
              <w:top w:val="single" w:sz="4" w:space="0" w:color="auto"/>
              <w:left w:val="single" w:sz="4" w:space="0" w:color="auto"/>
              <w:bottom w:val="single" w:sz="4" w:space="0" w:color="auto"/>
              <w:right w:val="single" w:sz="4" w:space="0" w:color="auto"/>
            </w:tcBorders>
          </w:tcPr>
          <w:p w14:paraId="4C8749EE" w14:textId="77777777" w:rsidR="009455A2" w:rsidRPr="004565D4" w:rsidRDefault="009455A2" w:rsidP="009455A2">
            <w:pPr>
              <w:pStyle w:val="TAL"/>
              <w:rPr>
                <w:rFonts w:cs="Arial"/>
                <w:szCs w:val="18"/>
              </w:rPr>
            </w:pPr>
            <w:r w:rsidRPr="004565D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7D2C1A9B" w14:textId="77777777" w:rsidR="009455A2" w:rsidRPr="004565D4" w:rsidRDefault="009455A2" w:rsidP="009455A2">
            <w:pPr>
              <w:pStyle w:val="TAL"/>
            </w:pPr>
            <w:r w:rsidRPr="004565D4">
              <w:t xml:space="preserve">List of </w:t>
            </w:r>
            <w:r w:rsidRPr="004565D4">
              <w:rPr>
                <w:i/>
              </w:rPr>
              <w:t>single-band RIB and/or multi-band RIB</w:t>
            </w:r>
            <w:r w:rsidRPr="004565D4">
              <w:t xml:space="preserve"> for the supported </w:t>
            </w:r>
            <w:r w:rsidRPr="004565D4">
              <w:rPr>
                <w:i/>
              </w:rPr>
              <w:t>operating bands</w:t>
            </w:r>
            <w:r w:rsidRPr="004565D4">
              <w:t xml:space="preserve"> (D.4). </w:t>
            </w:r>
          </w:p>
        </w:tc>
        <w:tc>
          <w:tcPr>
            <w:tcW w:w="0" w:type="auto"/>
            <w:tcBorders>
              <w:top w:val="single" w:sz="4" w:space="0" w:color="auto"/>
              <w:left w:val="single" w:sz="4" w:space="0" w:color="auto"/>
              <w:bottom w:val="single" w:sz="4" w:space="0" w:color="auto"/>
              <w:right w:val="single" w:sz="4" w:space="0" w:color="auto"/>
            </w:tcBorders>
          </w:tcPr>
          <w:p w14:paraId="2005A2C6"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424027"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A3D0D0" w14:textId="77777777" w:rsidR="009455A2" w:rsidRPr="004565D4" w:rsidRDefault="009455A2" w:rsidP="009455A2">
            <w:pPr>
              <w:pStyle w:val="TAL"/>
              <w:jc w:val="center"/>
              <w:rPr>
                <w:rFonts w:cs="Arial"/>
                <w:szCs w:val="18"/>
                <w:lang w:eastAsia="zh-CN"/>
              </w:rPr>
            </w:pPr>
            <w:r w:rsidRPr="004565D4">
              <w:rPr>
                <w:rFonts w:cs="Arial"/>
                <w:szCs w:val="18"/>
              </w:rPr>
              <w:t>n/a</w:t>
            </w:r>
          </w:p>
        </w:tc>
      </w:tr>
      <w:tr w:rsidR="009455A2" w:rsidRPr="004565D4" w14:paraId="287DF4DD" w14:textId="77777777" w:rsidTr="009455A2">
        <w:tc>
          <w:tcPr>
            <w:tcW w:w="1175" w:type="dxa"/>
            <w:tcBorders>
              <w:top w:val="single" w:sz="4" w:space="0" w:color="auto"/>
              <w:left w:val="single" w:sz="4" w:space="0" w:color="auto"/>
              <w:bottom w:val="single" w:sz="4" w:space="0" w:color="auto"/>
              <w:right w:val="single" w:sz="4" w:space="0" w:color="auto"/>
            </w:tcBorders>
          </w:tcPr>
          <w:p w14:paraId="4CDDCCF4" w14:textId="77777777" w:rsidR="009455A2" w:rsidRPr="004565D4" w:rsidRDefault="009455A2" w:rsidP="009455A2">
            <w:pPr>
              <w:pStyle w:val="TAL"/>
              <w:rPr>
                <w:rFonts w:cs="Arial"/>
                <w:szCs w:val="18"/>
              </w:rPr>
            </w:pPr>
            <w:r w:rsidRPr="004565D4">
              <w:t>D.45</w:t>
            </w:r>
          </w:p>
        </w:tc>
        <w:tc>
          <w:tcPr>
            <w:tcW w:w="2184" w:type="dxa"/>
            <w:tcBorders>
              <w:top w:val="single" w:sz="4" w:space="0" w:color="auto"/>
              <w:left w:val="single" w:sz="4" w:space="0" w:color="auto"/>
              <w:bottom w:val="single" w:sz="4" w:space="0" w:color="auto"/>
              <w:right w:val="single" w:sz="4" w:space="0" w:color="auto"/>
            </w:tcBorders>
          </w:tcPr>
          <w:p w14:paraId="740C9BC2" w14:textId="77777777" w:rsidR="009455A2" w:rsidRPr="004565D4" w:rsidRDefault="009455A2" w:rsidP="009455A2">
            <w:pPr>
              <w:pStyle w:val="TAL"/>
              <w:rPr>
                <w:rFonts w:cs="Arial"/>
                <w:i/>
                <w:szCs w:val="18"/>
              </w:rPr>
            </w:pPr>
            <w:r w:rsidRPr="004565D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22C049A1" w14:textId="77777777" w:rsidR="009455A2" w:rsidRPr="004565D4" w:rsidRDefault="009455A2" w:rsidP="009455A2">
            <w:pPr>
              <w:pStyle w:val="TAL"/>
            </w:pPr>
            <w:r w:rsidRPr="004565D4">
              <w:t xml:space="preserve">BS capability to operate with a single carrier (only) or multiple carriers. Declared per supported operating band, per RIB. </w:t>
            </w:r>
          </w:p>
          <w:p w14:paraId="45D56B8C" w14:textId="77777777" w:rsidR="009455A2" w:rsidRPr="004565D4" w:rsidRDefault="009455A2" w:rsidP="009455A2">
            <w:pPr>
              <w:pStyle w:val="TAL"/>
            </w:pPr>
            <w:r w:rsidRPr="004565D4">
              <w:t>(Note 17)</w:t>
            </w:r>
          </w:p>
        </w:tc>
        <w:tc>
          <w:tcPr>
            <w:tcW w:w="0" w:type="auto"/>
            <w:tcBorders>
              <w:top w:val="single" w:sz="4" w:space="0" w:color="auto"/>
              <w:left w:val="single" w:sz="4" w:space="0" w:color="auto"/>
              <w:bottom w:val="single" w:sz="4" w:space="0" w:color="auto"/>
              <w:right w:val="single" w:sz="4" w:space="0" w:color="auto"/>
            </w:tcBorders>
          </w:tcPr>
          <w:p w14:paraId="278BAD55" w14:textId="77777777" w:rsidR="009455A2" w:rsidRPr="004565D4" w:rsidRDefault="009455A2" w:rsidP="009455A2">
            <w:pPr>
              <w:pStyle w:val="TAL"/>
              <w:jc w:val="center"/>
              <w:rPr>
                <w:rFonts w:cs="Arial"/>
                <w:szCs w:val="18"/>
              </w:rPr>
            </w:pPr>
            <w:r w:rsidRPr="004565D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348556B1"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A5BA2B5"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069D9876" w14:textId="77777777" w:rsidTr="009455A2">
        <w:tc>
          <w:tcPr>
            <w:tcW w:w="1175" w:type="dxa"/>
            <w:tcBorders>
              <w:top w:val="single" w:sz="4" w:space="0" w:color="auto"/>
              <w:left w:val="single" w:sz="4" w:space="0" w:color="auto"/>
              <w:bottom w:val="single" w:sz="4" w:space="0" w:color="auto"/>
              <w:right w:val="single" w:sz="4" w:space="0" w:color="auto"/>
            </w:tcBorders>
          </w:tcPr>
          <w:p w14:paraId="0327868D" w14:textId="77777777" w:rsidR="009455A2" w:rsidRPr="004565D4" w:rsidRDefault="009455A2" w:rsidP="009455A2">
            <w:pPr>
              <w:pStyle w:val="TAL"/>
              <w:rPr>
                <w:rFonts w:cs="Arial"/>
                <w:szCs w:val="18"/>
              </w:rPr>
            </w:pPr>
            <w:r w:rsidRPr="004565D4">
              <w:t>D.46</w:t>
            </w:r>
          </w:p>
        </w:tc>
        <w:tc>
          <w:tcPr>
            <w:tcW w:w="2184" w:type="dxa"/>
            <w:tcBorders>
              <w:top w:val="single" w:sz="4" w:space="0" w:color="auto"/>
              <w:left w:val="single" w:sz="4" w:space="0" w:color="auto"/>
              <w:bottom w:val="single" w:sz="4" w:space="0" w:color="auto"/>
              <w:right w:val="single" w:sz="4" w:space="0" w:color="auto"/>
            </w:tcBorders>
          </w:tcPr>
          <w:p w14:paraId="1E616E8C" w14:textId="77777777" w:rsidR="009455A2" w:rsidRPr="004565D4" w:rsidRDefault="009455A2" w:rsidP="009455A2">
            <w:pPr>
              <w:pStyle w:val="TAL"/>
              <w:rPr>
                <w:rFonts w:cs="Arial"/>
                <w:szCs w:val="18"/>
              </w:rPr>
            </w:pPr>
            <w:r w:rsidRPr="004565D4">
              <w:rPr>
                <w:rFonts w:cs="Arial"/>
                <w:szCs w:val="18"/>
                <w:lang w:eastAsia="zh-CN"/>
              </w:rPr>
              <w:t xml:space="preserve">Maximum number of supported carriers per </w:t>
            </w:r>
            <w:r w:rsidRPr="004565D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1ADAA17E" w14:textId="77777777" w:rsidR="009455A2" w:rsidRPr="004565D4" w:rsidRDefault="009455A2" w:rsidP="009455A2">
            <w:pPr>
              <w:pStyle w:val="TAL"/>
            </w:pPr>
            <w:r w:rsidRPr="004565D4">
              <w:t>Maximum number of supported carriers. Declared per supported operating band, per RIB.</w:t>
            </w:r>
          </w:p>
          <w:p w14:paraId="507224D5" w14:textId="77777777" w:rsidR="009455A2" w:rsidRPr="004565D4" w:rsidRDefault="009455A2" w:rsidP="009455A2">
            <w:pPr>
              <w:pStyle w:val="TAL"/>
            </w:pPr>
            <w:r w:rsidRPr="004565D4">
              <w:t>(Note 15)</w:t>
            </w:r>
          </w:p>
        </w:tc>
        <w:tc>
          <w:tcPr>
            <w:tcW w:w="0" w:type="auto"/>
            <w:tcBorders>
              <w:top w:val="single" w:sz="4" w:space="0" w:color="auto"/>
              <w:left w:val="single" w:sz="4" w:space="0" w:color="auto"/>
              <w:bottom w:val="single" w:sz="4" w:space="0" w:color="auto"/>
              <w:right w:val="single" w:sz="4" w:space="0" w:color="auto"/>
            </w:tcBorders>
          </w:tcPr>
          <w:p w14:paraId="45FBD2D9" w14:textId="77777777" w:rsidR="009455A2" w:rsidRPr="004565D4" w:rsidRDefault="009455A2" w:rsidP="009455A2">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D4B602"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57492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1D58BD07" w14:textId="77777777" w:rsidTr="009455A2">
        <w:tc>
          <w:tcPr>
            <w:tcW w:w="1175" w:type="dxa"/>
            <w:tcBorders>
              <w:top w:val="single" w:sz="4" w:space="0" w:color="auto"/>
              <w:left w:val="single" w:sz="4" w:space="0" w:color="auto"/>
              <w:bottom w:val="single" w:sz="4" w:space="0" w:color="auto"/>
              <w:right w:val="single" w:sz="4" w:space="0" w:color="auto"/>
            </w:tcBorders>
          </w:tcPr>
          <w:p w14:paraId="66EEAB0D" w14:textId="77777777" w:rsidR="009455A2" w:rsidRPr="004565D4" w:rsidRDefault="009455A2" w:rsidP="009455A2">
            <w:pPr>
              <w:pStyle w:val="TAL"/>
              <w:rPr>
                <w:rFonts w:cs="Arial"/>
                <w:szCs w:val="18"/>
              </w:rPr>
            </w:pPr>
            <w:r w:rsidRPr="004565D4">
              <w:t>D.47</w:t>
            </w:r>
          </w:p>
        </w:tc>
        <w:tc>
          <w:tcPr>
            <w:tcW w:w="2184" w:type="dxa"/>
            <w:tcBorders>
              <w:top w:val="single" w:sz="4" w:space="0" w:color="auto"/>
              <w:left w:val="single" w:sz="4" w:space="0" w:color="auto"/>
              <w:bottom w:val="single" w:sz="4" w:space="0" w:color="auto"/>
              <w:right w:val="single" w:sz="4" w:space="0" w:color="auto"/>
            </w:tcBorders>
          </w:tcPr>
          <w:p w14:paraId="6D24F6CC" w14:textId="77777777" w:rsidR="009455A2" w:rsidRPr="004565D4" w:rsidRDefault="009455A2" w:rsidP="009455A2">
            <w:pPr>
              <w:pStyle w:val="TAL"/>
              <w:rPr>
                <w:rFonts w:cs="Arial"/>
                <w:szCs w:val="18"/>
                <w:lang w:eastAsia="zh-CN"/>
              </w:rPr>
            </w:pPr>
            <w:r w:rsidRPr="004565D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E1CF196" w14:textId="77777777" w:rsidR="009455A2" w:rsidRPr="004565D4" w:rsidRDefault="009455A2" w:rsidP="009455A2">
            <w:pPr>
              <w:pStyle w:val="TAL"/>
            </w:pPr>
            <w:r w:rsidRPr="004565D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776CDC88"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5553D4"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7DC0C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238AF0E8" w14:textId="77777777" w:rsidTr="009455A2">
        <w:tc>
          <w:tcPr>
            <w:tcW w:w="1175" w:type="dxa"/>
            <w:tcBorders>
              <w:top w:val="single" w:sz="4" w:space="0" w:color="auto"/>
              <w:left w:val="single" w:sz="4" w:space="0" w:color="auto"/>
              <w:bottom w:val="single" w:sz="4" w:space="0" w:color="auto"/>
              <w:right w:val="single" w:sz="4" w:space="0" w:color="auto"/>
            </w:tcBorders>
          </w:tcPr>
          <w:p w14:paraId="70587441" w14:textId="77777777" w:rsidR="009455A2" w:rsidRPr="004565D4" w:rsidRDefault="009455A2" w:rsidP="009455A2">
            <w:pPr>
              <w:pStyle w:val="TAL"/>
              <w:rPr>
                <w:rFonts w:cs="Arial"/>
                <w:szCs w:val="18"/>
              </w:rPr>
            </w:pPr>
            <w:r w:rsidRPr="004565D4">
              <w:t>D.48</w:t>
            </w:r>
          </w:p>
        </w:tc>
        <w:tc>
          <w:tcPr>
            <w:tcW w:w="2184" w:type="dxa"/>
            <w:tcBorders>
              <w:top w:val="single" w:sz="4" w:space="0" w:color="auto"/>
              <w:left w:val="single" w:sz="4" w:space="0" w:color="auto"/>
              <w:bottom w:val="single" w:sz="4" w:space="0" w:color="auto"/>
              <w:right w:val="single" w:sz="4" w:space="0" w:color="auto"/>
            </w:tcBorders>
          </w:tcPr>
          <w:p w14:paraId="0C70E318" w14:textId="77777777" w:rsidR="009455A2" w:rsidRPr="004565D4" w:rsidRDefault="009455A2" w:rsidP="009455A2">
            <w:pPr>
              <w:pStyle w:val="TAL"/>
              <w:rPr>
                <w:rFonts w:cs="Arial"/>
                <w:szCs w:val="18"/>
                <w:lang w:eastAsia="zh-CN"/>
              </w:rPr>
            </w:pPr>
            <w:r w:rsidRPr="004565D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61C4BE66" w14:textId="77777777" w:rsidR="009455A2" w:rsidRPr="004565D4" w:rsidRDefault="009455A2" w:rsidP="009455A2">
            <w:pPr>
              <w:pStyle w:val="TAL"/>
            </w:pPr>
            <w:r w:rsidRPr="004565D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3C92F1D"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214021"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A60E99"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r>
      <w:tr w:rsidR="009455A2" w:rsidRPr="004565D4" w14:paraId="4ADAB52A" w14:textId="77777777" w:rsidTr="009455A2">
        <w:tc>
          <w:tcPr>
            <w:tcW w:w="1175" w:type="dxa"/>
            <w:tcBorders>
              <w:top w:val="single" w:sz="4" w:space="0" w:color="auto"/>
              <w:left w:val="single" w:sz="4" w:space="0" w:color="auto"/>
              <w:bottom w:val="single" w:sz="4" w:space="0" w:color="auto"/>
              <w:right w:val="single" w:sz="4" w:space="0" w:color="auto"/>
            </w:tcBorders>
          </w:tcPr>
          <w:p w14:paraId="2448A849" w14:textId="77777777" w:rsidR="009455A2" w:rsidRPr="004565D4" w:rsidRDefault="009455A2" w:rsidP="009455A2">
            <w:pPr>
              <w:pStyle w:val="TAL"/>
              <w:rPr>
                <w:rFonts w:cs="Arial"/>
                <w:szCs w:val="18"/>
              </w:rPr>
            </w:pPr>
            <w:r w:rsidRPr="004565D4">
              <w:t>D.49</w:t>
            </w:r>
          </w:p>
        </w:tc>
        <w:tc>
          <w:tcPr>
            <w:tcW w:w="2184" w:type="dxa"/>
            <w:tcBorders>
              <w:top w:val="single" w:sz="4" w:space="0" w:color="auto"/>
              <w:left w:val="single" w:sz="4" w:space="0" w:color="auto"/>
              <w:bottom w:val="single" w:sz="4" w:space="0" w:color="auto"/>
              <w:right w:val="single" w:sz="4" w:space="0" w:color="auto"/>
            </w:tcBorders>
          </w:tcPr>
          <w:p w14:paraId="126CAE3F" w14:textId="77777777" w:rsidR="009455A2" w:rsidRPr="004565D4" w:rsidRDefault="009455A2" w:rsidP="009455A2">
            <w:pPr>
              <w:pStyle w:val="TAL"/>
              <w:rPr>
                <w:rFonts w:cs="Arial"/>
                <w:szCs w:val="18"/>
              </w:rPr>
            </w:pPr>
            <w:proofErr w:type="spellStart"/>
            <w:r w:rsidRPr="004565D4">
              <w:rPr>
                <w:rFonts w:eastAsia="MS Mincho" w:cs="Arial"/>
                <w:iCs/>
                <w:szCs w:val="18"/>
                <w:lang w:eastAsia="ja-JP"/>
              </w:rPr>
              <w:t>N</w:t>
            </w:r>
            <w:r w:rsidRPr="004565D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6E65636D" w14:textId="77777777" w:rsidR="009455A2" w:rsidRPr="004565D4" w:rsidRDefault="009455A2" w:rsidP="009455A2">
            <w:pPr>
              <w:pStyle w:val="TAL"/>
              <w:rPr>
                <w:i/>
              </w:rPr>
            </w:pPr>
            <w:r w:rsidRPr="004565D4">
              <w:t xml:space="preserve">Number corresponding to the minimum number of cells that can be transmitted by a BS in a </w:t>
            </w:r>
            <w:proofErr w:type="gramStart"/>
            <w:r w:rsidRPr="004565D4">
              <w:t xml:space="preserve">particular </w:t>
            </w:r>
            <w:r w:rsidRPr="004565D4">
              <w:rPr>
                <w:i/>
              </w:rPr>
              <w:t>operating</w:t>
            </w:r>
            <w:proofErr w:type="gramEnd"/>
            <w:r w:rsidRPr="004565D4">
              <w:rPr>
                <w:i/>
              </w:rPr>
              <w:t xml:space="preserve">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14:paraId="42A443CF"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2CA35BD"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7C6FD3"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r>
      <w:tr w:rsidR="009455A2" w:rsidRPr="004565D4" w14:paraId="0F6F75A9" w14:textId="77777777" w:rsidTr="009455A2">
        <w:tc>
          <w:tcPr>
            <w:tcW w:w="1175" w:type="dxa"/>
            <w:tcBorders>
              <w:top w:val="single" w:sz="4" w:space="0" w:color="auto"/>
              <w:left w:val="single" w:sz="4" w:space="0" w:color="auto"/>
              <w:bottom w:val="single" w:sz="4" w:space="0" w:color="auto"/>
              <w:right w:val="single" w:sz="4" w:space="0" w:color="auto"/>
            </w:tcBorders>
          </w:tcPr>
          <w:p w14:paraId="4364D8FC" w14:textId="77777777" w:rsidR="009455A2" w:rsidRPr="004565D4" w:rsidRDefault="009455A2" w:rsidP="009455A2">
            <w:pPr>
              <w:pStyle w:val="TAL"/>
              <w:rPr>
                <w:rFonts w:cs="Arial"/>
                <w:szCs w:val="18"/>
              </w:rPr>
            </w:pPr>
            <w:r w:rsidRPr="004565D4">
              <w:t>D.50</w:t>
            </w:r>
          </w:p>
        </w:tc>
        <w:tc>
          <w:tcPr>
            <w:tcW w:w="2184" w:type="dxa"/>
            <w:tcBorders>
              <w:top w:val="single" w:sz="4" w:space="0" w:color="auto"/>
              <w:left w:val="single" w:sz="4" w:space="0" w:color="auto"/>
              <w:bottom w:val="single" w:sz="4" w:space="0" w:color="auto"/>
              <w:right w:val="single" w:sz="4" w:space="0" w:color="auto"/>
            </w:tcBorders>
          </w:tcPr>
          <w:p w14:paraId="0EE51564" w14:textId="77777777" w:rsidR="009455A2" w:rsidRPr="004565D4" w:rsidRDefault="009455A2" w:rsidP="009455A2">
            <w:pPr>
              <w:pStyle w:val="TAL"/>
              <w:rPr>
                <w:rFonts w:eastAsia="MS Mincho" w:cs="Arial"/>
                <w:iCs/>
                <w:szCs w:val="18"/>
                <w:lang w:eastAsia="ja-JP"/>
              </w:rPr>
            </w:pPr>
            <w:r w:rsidRPr="004565D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057248A4" w14:textId="77777777" w:rsidR="009455A2" w:rsidRPr="004565D4" w:rsidRDefault="009455A2" w:rsidP="009455A2">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14:paraId="0C596E9C"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DF4FE88"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D59986"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5C4A83D6" w14:textId="77777777" w:rsidTr="009455A2">
        <w:tc>
          <w:tcPr>
            <w:tcW w:w="1175" w:type="dxa"/>
            <w:tcBorders>
              <w:top w:val="single" w:sz="4" w:space="0" w:color="auto"/>
              <w:left w:val="single" w:sz="4" w:space="0" w:color="auto"/>
              <w:bottom w:val="single" w:sz="4" w:space="0" w:color="auto"/>
              <w:right w:val="single" w:sz="4" w:space="0" w:color="auto"/>
            </w:tcBorders>
          </w:tcPr>
          <w:p w14:paraId="42018EEA" w14:textId="77777777" w:rsidR="009455A2" w:rsidRPr="004565D4" w:rsidRDefault="009455A2" w:rsidP="009455A2">
            <w:pPr>
              <w:pStyle w:val="TAL"/>
              <w:rPr>
                <w:rFonts w:cs="Arial"/>
                <w:szCs w:val="18"/>
              </w:rPr>
            </w:pPr>
            <w:r w:rsidRPr="004565D4">
              <w:t>D.51</w:t>
            </w:r>
          </w:p>
        </w:tc>
        <w:tc>
          <w:tcPr>
            <w:tcW w:w="2184" w:type="dxa"/>
            <w:tcBorders>
              <w:top w:val="single" w:sz="4" w:space="0" w:color="auto"/>
              <w:left w:val="single" w:sz="4" w:space="0" w:color="auto"/>
              <w:bottom w:val="single" w:sz="4" w:space="0" w:color="auto"/>
              <w:right w:val="single" w:sz="4" w:space="0" w:color="auto"/>
            </w:tcBorders>
          </w:tcPr>
          <w:p w14:paraId="50D47B87" w14:textId="77777777" w:rsidR="009455A2" w:rsidRPr="004565D4" w:rsidRDefault="009455A2" w:rsidP="009455A2">
            <w:pPr>
              <w:pStyle w:val="TAL"/>
              <w:rPr>
                <w:rFonts w:cs="Arial"/>
                <w:szCs w:val="18"/>
              </w:rPr>
            </w:pPr>
            <w:r w:rsidRPr="004565D4">
              <w:rPr>
                <w:rFonts w:cs="Arial"/>
                <w:szCs w:val="18"/>
              </w:rPr>
              <w:t xml:space="preserve">Maximum supported power difference between carriers is different </w:t>
            </w:r>
            <w:r w:rsidRPr="004565D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0293BFB1" w14:textId="77777777" w:rsidR="009455A2" w:rsidRPr="004565D4" w:rsidRDefault="009455A2" w:rsidP="009455A2">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792D8E03"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3AE0971"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AD2AAA"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r>
      <w:tr w:rsidR="009455A2" w:rsidRPr="004565D4" w14:paraId="4035932E" w14:textId="77777777" w:rsidTr="009455A2">
        <w:tc>
          <w:tcPr>
            <w:tcW w:w="1175" w:type="dxa"/>
            <w:tcBorders>
              <w:top w:val="single" w:sz="4" w:space="0" w:color="auto"/>
              <w:left w:val="single" w:sz="4" w:space="0" w:color="auto"/>
              <w:bottom w:val="single" w:sz="4" w:space="0" w:color="auto"/>
              <w:right w:val="single" w:sz="4" w:space="0" w:color="auto"/>
            </w:tcBorders>
          </w:tcPr>
          <w:p w14:paraId="31B09EE8" w14:textId="77777777" w:rsidR="009455A2" w:rsidRPr="004565D4" w:rsidRDefault="009455A2" w:rsidP="009455A2">
            <w:pPr>
              <w:pStyle w:val="TAL"/>
              <w:rPr>
                <w:rFonts w:cs="Arial"/>
                <w:szCs w:val="18"/>
              </w:rPr>
            </w:pPr>
            <w:r w:rsidRPr="004565D4">
              <w:t>D.52</w:t>
            </w:r>
          </w:p>
        </w:tc>
        <w:tc>
          <w:tcPr>
            <w:tcW w:w="2184" w:type="dxa"/>
            <w:tcBorders>
              <w:top w:val="single" w:sz="4" w:space="0" w:color="auto"/>
              <w:left w:val="single" w:sz="4" w:space="0" w:color="auto"/>
              <w:bottom w:val="single" w:sz="4" w:space="0" w:color="auto"/>
              <w:right w:val="single" w:sz="4" w:space="0" w:color="auto"/>
            </w:tcBorders>
          </w:tcPr>
          <w:p w14:paraId="5FCCEEEA" w14:textId="77777777" w:rsidR="009455A2" w:rsidRPr="004565D4" w:rsidRDefault="009455A2" w:rsidP="009455A2">
            <w:pPr>
              <w:pStyle w:val="TAL"/>
              <w:rPr>
                <w:rFonts w:cs="Arial"/>
                <w:szCs w:val="18"/>
              </w:rPr>
            </w:pPr>
            <w:r w:rsidRPr="004565D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53F66F88" w14:textId="77777777" w:rsidR="009455A2" w:rsidRPr="004565D4" w:rsidRDefault="009455A2" w:rsidP="009455A2">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30219D28"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496DED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AEF0F94"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r>
      <w:tr w:rsidR="009455A2" w:rsidRPr="004565D4" w14:paraId="66D3600D" w14:textId="77777777" w:rsidTr="009455A2">
        <w:tc>
          <w:tcPr>
            <w:tcW w:w="1175" w:type="dxa"/>
            <w:tcBorders>
              <w:top w:val="single" w:sz="4" w:space="0" w:color="auto"/>
              <w:left w:val="single" w:sz="4" w:space="0" w:color="auto"/>
              <w:bottom w:val="single" w:sz="4" w:space="0" w:color="auto"/>
              <w:right w:val="single" w:sz="4" w:space="0" w:color="auto"/>
            </w:tcBorders>
          </w:tcPr>
          <w:p w14:paraId="625C33A2" w14:textId="77777777" w:rsidR="009455A2" w:rsidRPr="004565D4" w:rsidRDefault="009455A2" w:rsidP="009455A2">
            <w:pPr>
              <w:pStyle w:val="TAL"/>
              <w:rPr>
                <w:rFonts w:cs="Arial"/>
                <w:szCs w:val="18"/>
              </w:rPr>
            </w:pPr>
            <w:r w:rsidRPr="004565D4">
              <w:t>D.53</w:t>
            </w:r>
          </w:p>
        </w:tc>
        <w:tc>
          <w:tcPr>
            <w:tcW w:w="2184" w:type="dxa"/>
            <w:tcBorders>
              <w:top w:val="single" w:sz="4" w:space="0" w:color="auto"/>
              <w:left w:val="single" w:sz="4" w:space="0" w:color="auto"/>
              <w:bottom w:val="single" w:sz="4" w:space="0" w:color="auto"/>
              <w:right w:val="single" w:sz="4" w:space="0" w:color="auto"/>
            </w:tcBorders>
          </w:tcPr>
          <w:p w14:paraId="0635CB96" w14:textId="77777777" w:rsidR="009455A2" w:rsidRPr="004565D4" w:rsidRDefault="009455A2" w:rsidP="009455A2">
            <w:pPr>
              <w:pStyle w:val="TAL"/>
              <w:rPr>
                <w:rFonts w:cs="Arial"/>
                <w:szCs w:val="18"/>
              </w:rPr>
            </w:pPr>
            <w:r w:rsidRPr="004565D4">
              <w:rPr>
                <w:rFonts w:cs="Arial"/>
                <w:szCs w:val="18"/>
              </w:rPr>
              <w:t xml:space="preserve">OTA REFSENS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58CFE506" w14:textId="77777777" w:rsidR="009455A2" w:rsidRPr="004565D4" w:rsidRDefault="009455A2" w:rsidP="009455A2">
            <w:pPr>
              <w:pStyle w:val="TAL"/>
            </w:pPr>
            <w:r w:rsidRPr="004565D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3A92057A" w14:textId="77777777" w:rsidR="009455A2" w:rsidRPr="004565D4" w:rsidRDefault="009455A2" w:rsidP="009455A2">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E8DB30"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62D66F4"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54473974" w14:textId="77777777" w:rsidTr="009455A2">
        <w:tc>
          <w:tcPr>
            <w:tcW w:w="1175" w:type="dxa"/>
            <w:tcBorders>
              <w:top w:val="single" w:sz="4" w:space="0" w:color="auto"/>
              <w:left w:val="single" w:sz="4" w:space="0" w:color="auto"/>
              <w:bottom w:val="single" w:sz="4" w:space="0" w:color="auto"/>
              <w:right w:val="single" w:sz="4" w:space="0" w:color="auto"/>
            </w:tcBorders>
          </w:tcPr>
          <w:p w14:paraId="5618C284" w14:textId="77777777" w:rsidR="009455A2" w:rsidRPr="004565D4" w:rsidRDefault="009455A2" w:rsidP="009455A2">
            <w:pPr>
              <w:pStyle w:val="TAL"/>
              <w:rPr>
                <w:rFonts w:cs="Arial"/>
                <w:szCs w:val="18"/>
              </w:rPr>
            </w:pPr>
            <w:r w:rsidRPr="004565D4">
              <w:t>D.54</w:t>
            </w:r>
          </w:p>
        </w:tc>
        <w:tc>
          <w:tcPr>
            <w:tcW w:w="2184" w:type="dxa"/>
            <w:tcBorders>
              <w:top w:val="single" w:sz="4" w:space="0" w:color="auto"/>
              <w:left w:val="single" w:sz="4" w:space="0" w:color="auto"/>
              <w:bottom w:val="single" w:sz="4" w:space="0" w:color="auto"/>
              <w:right w:val="single" w:sz="4" w:space="0" w:color="auto"/>
            </w:tcBorders>
          </w:tcPr>
          <w:p w14:paraId="0EEB1C18" w14:textId="77777777" w:rsidR="009455A2" w:rsidRPr="004565D4" w:rsidRDefault="009455A2" w:rsidP="009455A2">
            <w:pPr>
              <w:pStyle w:val="TAL"/>
              <w:rPr>
                <w:rFonts w:cs="Arial"/>
                <w:szCs w:val="18"/>
              </w:rPr>
            </w:pPr>
            <w:r w:rsidRPr="004565D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CA18BE6" w14:textId="77777777" w:rsidR="009455A2" w:rsidRPr="004565D4" w:rsidRDefault="009455A2" w:rsidP="009455A2">
            <w:pPr>
              <w:pStyle w:val="TAL"/>
            </w:pPr>
            <w:r w:rsidRPr="004565D4">
              <w:t xml:space="preserve">Reference direction inside the OTA REFSENS </w:t>
            </w:r>
            <w:proofErr w:type="spellStart"/>
            <w:r w:rsidRPr="004565D4">
              <w:t>RoAoA</w:t>
            </w:r>
            <w:proofErr w:type="spellEnd"/>
            <w:r w:rsidRPr="004565D4">
              <w:t xml:space="preserve"> (D.53).</w:t>
            </w:r>
          </w:p>
        </w:tc>
        <w:tc>
          <w:tcPr>
            <w:tcW w:w="0" w:type="auto"/>
            <w:tcBorders>
              <w:top w:val="single" w:sz="4" w:space="0" w:color="auto"/>
              <w:left w:val="single" w:sz="4" w:space="0" w:color="auto"/>
              <w:bottom w:val="single" w:sz="4" w:space="0" w:color="auto"/>
              <w:right w:val="single" w:sz="4" w:space="0" w:color="auto"/>
            </w:tcBorders>
          </w:tcPr>
          <w:p w14:paraId="0C80E5D4"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FD9F73"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7DAE9C6"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57E19302" w14:textId="77777777" w:rsidTr="009455A2">
        <w:tc>
          <w:tcPr>
            <w:tcW w:w="1175" w:type="dxa"/>
            <w:tcBorders>
              <w:top w:val="single" w:sz="4" w:space="0" w:color="auto"/>
              <w:left w:val="single" w:sz="4" w:space="0" w:color="auto"/>
              <w:bottom w:val="single" w:sz="4" w:space="0" w:color="auto"/>
              <w:right w:val="single" w:sz="4" w:space="0" w:color="auto"/>
            </w:tcBorders>
          </w:tcPr>
          <w:p w14:paraId="4B73FFE4" w14:textId="77777777" w:rsidR="009455A2" w:rsidRPr="004565D4" w:rsidRDefault="009455A2" w:rsidP="009455A2">
            <w:pPr>
              <w:pStyle w:val="TAL"/>
              <w:rPr>
                <w:rFonts w:cs="Arial"/>
                <w:szCs w:val="18"/>
              </w:rPr>
            </w:pPr>
            <w:r w:rsidRPr="004565D4">
              <w:lastRenderedPageBreak/>
              <w:t>D.55</w:t>
            </w:r>
          </w:p>
        </w:tc>
        <w:tc>
          <w:tcPr>
            <w:tcW w:w="2184" w:type="dxa"/>
            <w:tcBorders>
              <w:top w:val="single" w:sz="4" w:space="0" w:color="auto"/>
              <w:left w:val="single" w:sz="4" w:space="0" w:color="auto"/>
              <w:bottom w:val="single" w:sz="4" w:space="0" w:color="auto"/>
              <w:right w:val="single" w:sz="4" w:space="0" w:color="auto"/>
            </w:tcBorders>
          </w:tcPr>
          <w:p w14:paraId="3C2CA51F" w14:textId="77777777" w:rsidR="009455A2" w:rsidRPr="004565D4" w:rsidRDefault="009455A2" w:rsidP="009455A2">
            <w:pPr>
              <w:pStyle w:val="TAL"/>
              <w:rPr>
                <w:rFonts w:cs="Arial"/>
                <w:szCs w:val="18"/>
              </w:rPr>
            </w:pPr>
            <w:r w:rsidRPr="004565D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17C76131" w14:textId="77777777" w:rsidR="009455A2" w:rsidRPr="004565D4" w:rsidRDefault="009455A2" w:rsidP="009455A2">
            <w:pPr>
              <w:pStyle w:val="TAL"/>
              <w:keepNext w:val="0"/>
              <w:keepLines w:val="0"/>
              <w:rPr>
                <w:rFonts w:cs="Arial"/>
                <w:szCs w:val="18"/>
              </w:rPr>
            </w:pPr>
            <w:r w:rsidRPr="004565D4">
              <w:rPr>
                <w:rFonts w:cs="Arial"/>
                <w:szCs w:val="18"/>
              </w:rPr>
              <w:t>The following four OTA REFSENS conformance test directions shall be declared:</w:t>
            </w:r>
          </w:p>
          <w:p w14:paraId="56E860DA" w14:textId="77777777" w:rsidR="009455A2" w:rsidRPr="004565D4" w:rsidRDefault="009455A2" w:rsidP="009455A2">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14:paraId="2BD8730C" w14:textId="77777777" w:rsidR="009455A2" w:rsidRPr="004565D4" w:rsidRDefault="009455A2" w:rsidP="009455A2">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14:paraId="29C263C2" w14:textId="77777777" w:rsidR="009455A2" w:rsidRPr="004565D4" w:rsidRDefault="009455A2" w:rsidP="009455A2">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p w14:paraId="2179DF7F" w14:textId="77777777" w:rsidR="009455A2" w:rsidRPr="004565D4" w:rsidRDefault="009455A2" w:rsidP="009455A2">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B7FD2B1" w14:textId="77777777" w:rsidR="009455A2" w:rsidRPr="004565D4" w:rsidRDefault="009455A2" w:rsidP="009455A2">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C2BC0C"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B4F9D8" w14:textId="77777777" w:rsidR="009455A2" w:rsidRPr="004565D4" w:rsidRDefault="009455A2" w:rsidP="009455A2">
            <w:pPr>
              <w:pStyle w:val="TAL"/>
              <w:jc w:val="center"/>
              <w:rPr>
                <w:rFonts w:cs="Arial"/>
                <w:szCs w:val="18"/>
                <w:lang w:eastAsia="zh-CN"/>
              </w:rPr>
            </w:pPr>
            <w:r w:rsidRPr="004565D4">
              <w:rPr>
                <w:rFonts w:cs="Arial"/>
                <w:szCs w:val="18"/>
                <w:lang w:eastAsia="zh-CN"/>
              </w:rPr>
              <w:t>x</w:t>
            </w:r>
          </w:p>
        </w:tc>
      </w:tr>
      <w:tr w:rsidR="009455A2" w:rsidRPr="004565D4" w14:paraId="17F0ADE1" w14:textId="77777777" w:rsidTr="009455A2">
        <w:tc>
          <w:tcPr>
            <w:tcW w:w="1175" w:type="dxa"/>
            <w:tcBorders>
              <w:top w:val="single" w:sz="4" w:space="0" w:color="auto"/>
              <w:left w:val="single" w:sz="4" w:space="0" w:color="auto"/>
              <w:bottom w:val="single" w:sz="4" w:space="0" w:color="auto"/>
              <w:right w:val="single" w:sz="4" w:space="0" w:color="auto"/>
            </w:tcBorders>
          </w:tcPr>
          <w:p w14:paraId="03D18EC5" w14:textId="77777777" w:rsidR="009455A2" w:rsidRPr="004565D4" w:rsidRDefault="009455A2" w:rsidP="009455A2">
            <w:pPr>
              <w:pStyle w:val="TAL"/>
              <w:rPr>
                <w:rFonts w:cs="Arial"/>
                <w:szCs w:val="18"/>
              </w:rPr>
            </w:pPr>
            <w:r w:rsidRPr="004565D4">
              <w:t>D.56</w:t>
            </w:r>
          </w:p>
        </w:tc>
        <w:tc>
          <w:tcPr>
            <w:tcW w:w="2184" w:type="dxa"/>
            <w:tcBorders>
              <w:top w:val="single" w:sz="4" w:space="0" w:color="auto"/>
              <w:left w:val="single" w:sz="4" w:space="0" w:color="auto"/>
              <w:bottom w:val="single" w:sz="4" w:space="0" w:color="auto"/>
              <w:right w:val="single" w:sz="4" w:space="0" w:color="auto"/>
            </w:tcBorders>
          </w:tcPr>
          <w:p w14:paraId="195EC348" w14:textId="77777777" w:rsidR="009455A2" w:rsidRPr="004565D4" w:rsidRDefault="009455A2" w:rsidP="009455A2">
            <w:pPr>
              <w:pStyle w:val="TAL"/>
              <w:rPr>
                <w:rFonts w:cs="Arial"/>
                <w:szCs w:val="18"/>
              </w:rPr>
            </w:pPr>
            <w:r w:rsidRPr="004565D4">
              <w:rPr>
                <w:lang w:eastAsia="zh-CN"/>
              </w:rPr>
              <w:t xml:space="preserve">Supported frequency range of the NR </w:t>
            </w:r>
            <w:r w:rsidRPr="004565D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3765EF8" w14:textId="77777777" w:rsidR="009455A2" w:rsidRPr="004565D4" w:rsidRDefault="009455A2" w:rsidP="009455A2">
            <w:pPr>
              <w:pStyle w:val="TAL"/>
              <w:keepNext w:val="0"/>
              <w:keepLines w:val="0"/>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4F264AAD"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B0BAEFC"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44AEBF"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359D19A8" w14:textId="77777777" w:rsidTr="009455A2">
        <w:tc>
          <w:tcPr>
            <w:tcW w:w="1175" w:type="dxa"/>
            <w:tcBorders>
              <w:top w:val="single" w:sz="4" w:space="0" w:color="auto"/>
              <w:left w:val="single" w:sz="4" w:space="0" w:color="auto"/>
              <w:bottom w:val="single" w:sz="4" w:space="0" w:color="auto"/>
              <w:right w:val="single" w:sz="4" w:space="0" w:color="auto"/>
            </w:tcBorders>
          </w:tcPr>
          <w:p w14:paraId="074B5813" w14:textId="77777777" w:rsidR="009455A2" w:rsidRPr="004565D4" w:rsidRDefault="009455A2" w:rsidP="009455A2">
            <w:pPr>
              <w:pStyle w:val="TAL"/>
              <w:rPr>
                <w:rFonts w:cs="Arial"/>
                <w:szCs w:val="18"/>
              </w:rPr>
            </w:pPr>
            <w:r w:rsidRPr="004565D4">
              <w:t>D.57</w:t>
            </w:r>
          </w:p>
        </w:tc>
        <w:tc>
          <w:tcPr>
            <w:tcW w:w="2184" w:type="dxa"/>
            <w:tcBorders>
              <w:top w:val="single" w:sz="4" w:space="0" w:color="auto"/>
              <w:left w:val="single" w:sz="4" w:space="0" w:color="auto"/>
              <w:bottom w:val="single" w:sz="4" w:space="0" w:color="auto"/>
              <w:right w:val="single" w:sz="4" w:space="0" w:color="auto"/>
            </w:tcBorders>
          </w:tcPr>
          <w:p w14:paraId="707E8161" w14:textId="77777777" w:rsidR="009455A2" w:rsidRPr="004565D4" w:rsidRDefault="009455A2" w:rsidP="009455A2">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w:t>
            </w:r>
            <w:proofErr w:type="spellStart"/>
            <w:proofErr w:type="gramStart"/>
            <w:r w:rsidRPr="004565D4">
              <w:rPr>
                <w:lang w:eastAsia="zh-CN"/>
              </w:rPr>
              <w:t>P</w:t>
            </w:r>
            <w:r w:rsidRPr="004565D4">
              <w:rPr>
                <w:rFonts w:hint="eastAsia"/>
                <w:vertAlign w:val="subscript"/>
                <w:lang w:eastAsia="ja-JP"/>
              </w:rPr>
              <w:t>r</w:t>
            </w:r>
            <w:r w:rsidRPr="004565D4">
              <w:rPr>
                <w:vertAlign w:val="subscript"/>
                <w:lang w:eastAsia="zh-CN"/>
              </w:rPr>
              <w:t>ated,c</w:t>
            </w:r>
            <w:proofErr w:type="gramEnd"/>
            <w:r w:rsidRPr="004565D4">
              <w:rPr>
                <w:vertAlign w:val="subscript"/>
                <w:lang w:eastAsia="zh-CN"/>
              </w:rPr>
              <w:t>,FBWlow</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0365415" w14:textId="77777777" w:rsidR="009455A2" w:rsidRPr="004565D4" w:rsidRDefault="009455A2" w:rsidP="009455A2">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ated,c,FBWlow</w:t>
            </w:r>
            <w:proofErr w:type="spell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7F448E8E" w14:textId="77777777" w:rsidR="009455A2" w:rsidRPr="004565D4" w:rsidRDefault="009455A2" w:rsidP="009455A2">
            <w:pPr>
              <w:pStyle w:val="TAL"/>
            </w:pPr>
            <w:r w:rsidRPr="004565D4">
              <w:t>Declared per beam for all supported frequency ranges (D.56).</w:t>
            </w:r>
          </w:p>
          <w:p w14:paraId="041DD121" w14:textId="3318C1EA" w:rsidR="009455A2" w:rsidRPr="004565D4" w:rsidRDefault="009455A2" w:rsidP="009455A2">
            <w:pPr>
              <w:pStyle w:val="TAL"/>
              <w:keepNext w:val="0"/>
              <w:keepLines w:val="0"/>
              <w:rPr>
                <w:rFonts w:cs="Arial"/>
                <w:szCs w:val="18"/>
              </w:rPr>
            </w:pPr>
            <w:r w:rsidRPr="004565D4">
              <w:t>(Note 12, 13, 14, 15</w:t>
            </w:r>
            <w:ins w:id="12" w:author="Author">
              <w:r>
                <w:t>, 18</w:t>
              </w:r>
            </w:ins>
            <w:r w:rsidRPr="004565D4">
              <w:t>)</w:t>
            </w:r>
          </w:p>
        </w:tc>
        <w:tc>
          <w:tcPr>
            <w:tcW w:w="0" w:type="auto"/>
            <w:tcBorders>
              <w:top w:val="single" w:sz="4" w:space="0" w:color="auto"/>
              <w:left w:val="single" w:sz="4" w:space="0" w:color="auto"/>
              <w:bottom w:val="single" w:sz="4" w:space="0" w:color="auto"/>
              <w:right w:val="single" w:sz="4" w:space="0" w:color="auto"/>
            </w:tcBorders>
          </w:tcPr>
          <w:p w14:paraId="06EC9610"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45AAB2"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B2420F"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4CED9438" w14:textId="77777777" w:rsidTr="009455A2">
        <w:tc>
          <w:tcPr>
            <w:tcW w:w="1175" w:type="dxa"/>
            <w:tcBorders>
              <w:top w:val="single" w:sz="4" w:space="0" w:color="auto"/>
              <w:left w:val="single" w:sz="4" w:space="0" w:color="auto"/>
              <w:bottom w:val="single" w:sz="4" w:space="0" w:color="auto"/>
              <w:right w:val="single" w:sz="4" w:space="0" w:color="auto"/>
            </w:tcBorders>
          </w:tcPr>
          <w:p w14:paraId="66EE248F" w14:textId="77777777" w:rsidR="009455A2" w:rsidRPr="004565D4" w:rsidRDefault="009455A2" w:rsidP="009455A2">
            <w:pPr>
              <w:pStyle w:val="TAL"/>
              <w:rPr>
                <w:rFonts w:cs="Arial"/>
                <w:szCs w:val="18"/>
              </w:rPr>
            </w:pPr>
            <w:r w:rsidRPr="004565D4">
              <w:t>D.58</w:t>
            </w:r>
          </w:p>
        </w:tc>
        <w:tc>
          <w:tcPr>
            <w:tcW w:w="2184" w:type="dxa"/>
            <w:tcBorders>
              <w:top w:val="single" w:sz="4" w:space="0" w:color="auto"/>
              <w:left w:val="single" w:sz="4" w:space="0" w:color="auto"/>
              <w:bottom w:val="single" w:sz="4" w:space="0" w:color="auto"/>
              <w:right w:val="single" w:sz="4" w:space="0" w:color="auto"/>
            </w:tcBorders>
          </w:tcPr>
          <w:p w14:paraId="58FD7CAE" w14:textId="77777777" w:rsidR="009455A2" w:rsidRPr="004565D4" w:rsidRDefault="009455A2" w:rsidP="009455A2">
            <w:pPr>
              <w:pStyle w:val="TAL"/>
              <w:rPr>
                <w:rFonts w:cs="Arial"/>
                <w:szCs w:val="18"/>
              </w:rPr>
            </w:pPr>
            <w:r w:rsidRPr="004565D4">
              <w:rPr>
                <w:rFonts w:cs="Arial"/>
                <w:szCs w:val="18"/>
              </w:rPr>
              <w:t xml:space="preserve">Rated beam EIRP at higher frequency range of the </w:t>
            </w:r>
            <w:r w:rsidRPr="004565D4">
              <w:rPr>
                <w:rFonts w:cs="Arial"/>
                <w:i/>
                <w:szCs w:val="18"/>
              </w:rPr>
              <w:t>fractional bandwidth</w:t>
            </w:r>
            <w:r w:rsidRPr="004565D4">
              <w:rPr>
                <w:rFonts w:cs="Arial"/>
                <w:szCs w:val="18"/>
              </w:rPr>
              <w:t xml:space="preserve"> (</w:t>
            </w:r>
            <w:proofErr w:type="spellStart"/>
            <w:proofErr w:type="gramStart"/>
            <w:r w:rsidRPr="004565D4">
              <w:rPr>
                <w:lang w:eastAsia="zh-CN"/>
              </w:rPr>
              <w:t>P</w:t>
            </w:r>
            <w:r w:rsidRPr="004565D4">
              <w:rPr>
                <w:rFonts w:hint="eastAsia"/>
                <w:vertAlign w:val="subscript"/>
                <w:lang w:eastAsia="ja-JP"/>
              </w:rPr>
              <w:t>r</w:t>
            </w:r>
            <w:r w:rsidRPr="004565D4">
              <w:rPr>
                <w:vertAlign w:val="subscript"/>
                <w:lang w:eastAsia="zh-CN"/>
              </w:rPr>
              <w:t>ated,c</w:t>
            </w:r>
            <w:proofErr w:type="gramEnd"/>
            <w:r w:rsidRPr="004565D4">
              <w:rPr>
                <w:vertAlign w:val="subscript"/>
                <w:lang w:eastAsia="zh-CN"/>
              </w:rPr>
              <w:t>,FBWhigh</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FA50D49" w14:textId="77777777" w:rsidR="009455A2" w:rsidRPr="004565D4" w:rsidRDefault="009455A2" w:rsidP="009455A2">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ated,c,FBWhigh</w:t>
            </w:r>
            <w:proofErr w:type="spell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49FB567A" w14:textId="77777777" w:rsidR="009455A2" w:rsidRPr="004565D4" w:rsidRDefault="009455A2" w:rsidP="009455A2">
            <w:pPr>
              <w:pStyle w:val="TAL"/>
            </w:pPr>
            <w:r w:rsidRPr="004565D4">
              <w:t>Declared per beam for all supported frequency ranges in (D.56).</w:t>
            </w:r>
          </w:p>
          <w:p w14:paraId="4A315F8F" w14:textId="3FEE114D" w:rsidR="009455A2" w:rsidRPr="004565D4" w:rsidRDefault="009455A2" w:rsidP="009455A2">
            <w:pPr>
              <w:pStyle w:val="TAL"/>
              <w:keepNext w:val="0"/>
              <w:keepLines w:val="0"/>
              <w:rPr>
                <w:rFonts w:cs="Arial"/>
                <w:szCs w:val="18"/>
              </w:rPr>
            </w:pPr>
            <w:r w:rsidRPr="004565D4">
              <w:t>(Note 12, 13, 14 ,15</w:t>
            </w:r>
            <w:ins w:id="13" w:author="Author">
              <w:r>
                <w:t>, 18</w:t>
              </w:r>
            </w:ins>
            <w:r w:rsidRPr="004565D4">
              <w:t>)</w:t>
            </w:r>
          </w:p>
        </w:tc>
        <w:tc>
          <w:tcPr>
            <w:tcW w:w="0" w:type="auto"/>
            <w:tcBorders>
              <w:top w:val="single" w:sz="4" w:space="0" w:color="auto"/>
              <w:left w:val="single" w:sz="4" w:space="0" w:color="auto"/>
              <w:bottom w:val="single" w:sz="4" w:space="0" w:color="auto"/>
              <w:right w:val="single" w:sz="4" w:space="0" w:color="auto"/>
            </w:tcBorders>
          </w:tcPr>
          <w:p w14:paraId="632BD799"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FB02F1"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ACA2C7"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25EC8AC0" w14:textId="77777777" w:rsidTr="009455A2">
        <w:tc>
          <w:tcPr>
            <w:tcW w:w="1175" w:type="dxa"/>
            <w:tcBorders>
              <w:top w:val="single" w:sz="4" w:space="0" w:color="auto"/>
              <w:left w:val="single" w:sz="4" w:space="0" w:color="auto"/>
              <w:bottom w:val="single" w:sz="4" w:space="0" w:color="auto"/>
              <w:right w:val="single" w:sz="4" w:space="0" w:color="auto"/>
            </w:tcBorders>
          </w:tcPr>
          <w:p w14:paraId="515BFFC9" w14:textId="77777777" w:rsidR="009455A2" w:rsidRPr="004565D4" w:rsidRDefault="009455A2" w:rsidP="009455A2">
            <w:pPr>
              <w:pStyle w:val="TAL"/>
            </w:pPr>
            <w:r w:rsidRPr="004565D4">
              <w:t>D.59</w:t>
            </w:r>
          </w:p>
        </w:tc>
        <w:tc>
          <w:tcPr>
            <w:tcW w:w="2184" w:type="dxa"/>
            <w:tcBorders>
              <w:top w:val="single" w:sz="4" w:space="0" w:color="auto"/>
              <w:left w:val="single" w:sz="4" w:space="0" w:color="auto"/>
              <w:bottom w:val="single" w:sz="4" w:space="0" w:color="auto"/>
              <w:right w:val="single" w:sz="4" w:space="0" w:color="auto"/>
            </w:tcBorders>
          </w:tcPr>
          <w:p w14:paraId="51709AE2" w14:textId="77777777" w:rsidR="009455A2" w:rsidRPr="004565D4" w:rsidRDefault="009455A2" w:rsidP="009455A2">
            <w:pPr>
              <w:pStyle w:val="TAL"/>
              <w:rPr>
                <w:rFonts w:cs="Arial"/>
                <w:szCs w:val="18"/>
              </w:rPr>
            </w:pPr>
            <w:r w:rsidRPr="004565D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67F2BA46" w14:textId="77777777" w:rsidR="009455A2" w:rsidRPr="004565D4" w:rsidRDefault="009455A2" w:rsidP="009455A2">
            <w:pPr>
              <w:pStyle w:val="TAL"/>
              <w:rPr>
                <w:rFonts w:cs="v4.2.0"/>
              </w:rPr>
            </w:pPr>
            <w:r w:rsidRPr="004565D4">
              <w:rPr>
                <w:rFonts w:cs="v4.2.0"/>
              </w:rPr>
              <w:t>If the rated transmitter TRP and total number of supported carriers are not simultaneously supported, the manufacturer shall declare the following additional parameters:</w:t>
            </w:r>
          </w:p>
          <w:p w14:paraId="65E0F807" w14:textId="77777777" w:rsidR="009455A2" w:rsidRPr="004565D4" w:rsidRDefault="009455A2" w:rsidP="009455A2">
            <w:pPr>
              <w:pStyle w:val="TAL"/>
              <w:rPr>
                <w:rFonts w:cs="v4.2.0"/>
              </w:rPr>
            </w:pPr>
            <w:r w:rsidRPr="004565D4">
              <w:rPr>
                <w:rFonts w:cs="v4.2.0"/>
              </w:rPr>
              <w:t>-</w:t>
            </w:r>
            <w:r w:rsidRPr="004565D4">
              <w:rPr>
                <w:rFonts w:cs="v4.2.0"/>
              </w:rPr>
              <w:tab/>
              <w:t>The reduced number of supported carriers at the rated transmitter TRP;</w:t>
            </w:r>
          </w:p>
          <w:p w14:paraId="02981444" w14:textId="77777777" w:rsidR="009455A2" w:rsidRPr="004565D4" w:rsidRDefault="009455A2" w:rsidP="009455A2">
            <w:pPr>
              <w:pStyle w:val="TAL"/>
            </w:pPr>
            <w:r w:rsidRPr="004565D4">
              <w:rPr>
                <w:rFonts w:cs="v4.2.0"/>
              </w:rPr>
              <w:t>-</w:t>
            </w:r>
            <w:r w:rsidRPr="004565D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F4E2183" w14:textId="77777777" w:rsidR="009455A2" w:rsidRPr="004565D4" w:rsidRDefault="009455A2" w:rsidP="009455A2">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6869E6"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B355BA"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143FE5E0" w14:textId="77777777" w:rsidTr="009455A2">
        <w:tc>
          <w:tcPr>
            <w:tcW w:w="1175" w:type="dxa"/>
            <w:tcBorders>
              <w:top w:val="single" w:sz="4" w:space="0" w:color="auto"/>
              <w:left w:val="single" w:sz="4" w:space="0" w:color="auto"/>
              <w:bottom w:val="single" w:sz="4" w:space="0" w:color="auto"/>
              <w:right w:val="single" w:sz="4" w:space="0" w:color="auto"/>
            </w:tcBorders>
          </w:tcPr>
          <w:p w14:paraId="7E93BAD8" w14:textId="77777777" w:rsidR="009455A2" w:rsidRPr="004565D4" w:rsidRDefault="009455A2" w:rsidP="009455A2">
            <w:pPr>
              <w:pStyle w:val="TAL"/>
            </w:pPr>
            <w:r w:rsidRPr="004565D4">
              <w:t>D.60</w:t>
            </w:r>
          </w:p>
        </w:tc>
        <w:tc>
          <w:tcPr>
            <w:tcW w:w="2184" w:type="dxa"/>
            <w:tcBorders>
              <w:top w:val="single" w:sz="4" w:space="0" w:color="auto"/>
              <w:left w:val="single" w:sz="4" w:space="0" w:color="auto"/>
              <w:bottom w:val="single" w:sz="4" w:space="0" w:color="auto"/>
              <w:right w:val="single" w:sz="4" w:space="0" w:color="auto"/>
            </w:tcBorders>
          </w:tcPr>
          <w:p w14:paraId="0473DB2C" w14:textId="77777777" w:rsidR="009455A2" w:rsidRPr="004565D4" w:rsidRDefault="009455A2" w:rsidP="009455A2">
            <w:pPr>
              <w:pStyle w:val="TAL"/>
              <w:rPr>
                <w:rFonts w:cs="v4.2.0"/>
              </w:rPr>
            </w:pPr>
            <w:r w:rsidRPr="004565D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6BABCD45" w14:textId="77777777" w:rsidR="009455A2" w:rsidRPr="004565D4" w:rsidRDefault="009455A2" w:rsidP="009455A2">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38EEC94D"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BAD64EA" w14:textId="77777777" w:rsidR="009455A2" w:rsidRPr="004565D4" w:rsidRDefault="009455A2" w:rsidP="009455A2">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054BF7" w14:textId="77777777" w:rsidR="009455A2" w:rsidRPr="004565D4" w:rsidRDefault="009455A2" w:rsidP="009455A2">
            <w:pPr>
              <w:pStyle w:val="TAL"/>
              <w:jc w:val="center"/>
              <w:rPr>
                <w:rFonts w:cs="Arial"/>
                <w:szCs w:val="18"/>
              </w:rPr>
            </w:pPr>
            <w:r w:rsidRPr="004565D4">
              <w:rPr>
                <w:rFonts w:cs="Arial"/>
                <w:szCs w:val="18"/>
                <w:lang w:eastAsia="zh-CN"/>
              </w:rPr>
              <w:t>x</w:t>
            </w:r>
          </w:p>
        </w:tc>
      </w:tr>
      <w:tr w:rsidR="009455A2" w:rsidRPr="004565D4" w14:paraId="72F150E2" w14:textId="77777777" w:rsidTr="009455A2">
        <w:tc>
          <w:tcPr>
            <w:tcW w:w="1175" w:type="dxa"/>
            <w:tcBorders>
              <w:top w:val="single" w:sz="4" w:space="0" w:color="auto"/>
              <w:left w:val="single" w:sz="4" w:space="0" w:color="auto"/>
              <w:bottom w:val="single" w:sz="4" w:space="0" w:color="auto"/>
              <w:right w:val="single" w:sz="4" w:space="0" w:color="auto"/>
            </w:tcBorders>
          </w:tcPr>
          <w:p w14:paraId="72627D1E" w14:textId="77777777" w:rsidR="009455A2" w:rsidRPr="004565D4" w:rsidRDefault="009455A2" w:rsidP="009455A2">
            <w:pPr>
              <w:pStyle w:val="TAL"/>
            </w:pPr>
            <w:r w:rsidRPr="004565D4">
              <w:t>D.61</w:t>
            </w:r>
          </w:p>
        </w:tc>
        <w:tc>
          <w:tcPr>
            <w:tcW w:w="2184" w:type="dxa"/>
            <w:tcBorders>
              <w:top w:val="single" w:sz="4" w:space="0" w:color="auto"/>
              <w:left w:val="single" w:sz="4" w:space="0" w:color="auto"/>
              <w:bottom w:val="single" w:sz="4" w:space="0" w:color="auto"/>
              <w:right w:val="single" w:sz="4" w:space="0" w:color="auto"/>
            </w:tcBorders>
          </w:tcPr>
          <w:p w14:paraId="4766D153" w14:textId="77777777" w:rsidR="009455A2" w:rsidRPr="004565D4" w:rsidRDefault="009455A2" w:rsidP="009455A2">
            <w:pPr>
              <w:pStyle w:val="TAL"/>
              <w:rPr>
                <w:rFonts w:cs="v4.2.0"/>
              </w:rPr>
            </w:pPr>
            <w:r w:rsidRPr="004565D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4E792682" w14:textId="77777777" w:rsidR="009455A2" w:rsidRPr="004565D4" w:rsidRDefault="009455A2" w:rsidP="009455A2">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18C71C66"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99405C" w14:textId="77777777" w:rsidR="009455A2" w:rsidRPr="004565D4" w:rsidRDefault="009455A2" w:rsidP="009455A2">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746D1F3" w14:textId="77777777" w:rsidR="009455A2" w:rsidRPr="004565D4" w:rsidRDefault="009455A2" w:rsidP="009455A2">
            <w:pPr>
              <w:pStyle w:val="TAL"/>
              <w:jc w:val="center"/>
              <w:rPr>
                <w:rFonts w:cs="Arial"/>
                <w:szCs w:val="18"/>
              </w:rPr>
            </w:pPr>
            <w:r w:rsidRPr="004565D4">
              <w:rPr>
                <w:rFonts w:cs="Arial"/>
                <w:szCs w:val="18"/>
                <w:lang w:eastAsia="zh-CN"/>
              </w:rPr>
              <w:t>x</w:t>
            </w:r>
          </w:p>
        </w:tc>
      </w:tr>
      <w:tr w:rsidR="009455A2" w:rsidRPr="004565D4" w14:paraId="2852E153" w14:textId="77777777" w:rsidTr="009455A2">
        <w:tc>
          <w:tcPr>
            <w:tcW w:w="1175" w:type="dxa"/>
            <w:tcBorders>
              <w:top w:val="single" w:sz="4" w:space="0" w:color="auto"/>
              <w:left w:val="single" w:sz="4" w:space="0" w:color="auto"/>
              <w:bottom w:val="single" w:sz="4" w:space="0" w:color="auto"/>
              <w:right w:val="single" w:sz="4" w:space="0" w:color="auto"/>
            </w:tcBorders>
          </w:tcPr>
          <w:p w14:paraId="2EB8E6D0" w14:textId="77777777" w:rsidR="009455A2" w:rsidRPr="004565D4" w:rsidRDefault="009455A2" w:rsidP="009455A2">
            <w:pPr>
              <w:pStyle w:val="TAL"/>
            </w:pPr>
            <w:r w:rsidRPr="004565D4">
              <w:t>D.62</w:t>
            </w:r>
          </w:p>
        </w:tc>
        <w:tc>
          <w:tcPr>
            <w:tcW w:w="2184" w:type="dxa"/>
            <w:tcBorders>
              <w:top w:val="single" w:sz="4" w:space="0" w:color="auto"/>
              <w:left w:val="single" w:sz="4" w:space="0" w:color="auto"/>
              <w:bottom w:val="single" w:sz="4" w:space="0" w:color="auto"/>
              <w:right w:val="single" w:sz="4" w:space="0" w:color="auto"/>
            </w:tcBorders>
          </w:tcPr>
          <w:p w14:paraId="067B8505" w14:textId="77777777" w:rsidR="009455A2" w:rsidRPr="004565D4" w:rsidRDefault="009455A2" w:rsidP="009455A2">
            <w:pPr>
              <w:pStyle w:val="TAL"/>
              <w:rPr>
                <w:rFonts w:cs="v4.2.0"/>
              </w:rPr>
            </w:pPr>
            <w:r w:rsidRPr="004565D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4BAAC0EC" w14:textId="77777777" w:rsidR="009455A2" w:rsidRPr="004565D4" w:rsidRDefault="009455A2" w:rsidP="009455A2">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70B7E8BC"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A686DAE" w14:textId="77777777" w:rsidR="009455A2" w:rsidRPr="004565D4" w:rsidRDefault="009455A2" w:rsidP="009455A2">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3448FF0" w14:textId="77777777" w:rsidR="009455A2" w:rsidRPr="004565D4" w:rsidRDefault="009455A2" w:rsidP="009455A2">
            <w:pPr>
              <w:pStyle w:val="TAL"/>
              <w:jc w:val="center"/>
              <w:rPr>
                <w:rFonts w:cs="Arial"/>
                <w:szCs w:val="18"/>
              </w:rPr>
            </w:pPr>
            <w:r w:rsidRPr="004565D4">
              <w:rPr>
                <w:rFonts w:cs="Arial"/>
                <w:szCs w:val="18"/>
                <w:lang w:eastAsia="zh-CN"/>
              </w:rPr>
              <w:t>x</w:t>
            </w:r>
          </w:p>
        </w:tc>
      </w:tr>
      <w:tr w:rsidR="009455A2" w:rsidRPr="004565D4" w14:paraId="719020FD" w14:textId="77777777" w:rsidTr="009455A2">
        <w:tc>
          <w:tcPr>
            <w:tcW w:w="1175" w:type="dxa"/>
            <w:tcBorders>
              <w:top w:val="single" w:sz="4" w:space="0" w:color="auto"/>
              <w:left w:val="single" w:sz="4" w:space="0" w:color="auto"/>
              <w:bottom w:val="single" w:sz="4" w:space="0" w:color="auto"/>
              <w:right w:val="single" w:sz="4" w:space="0" w:color="auto"/>
            </w:tcBorders>
          </w:tcPr>
          <w:p w14:paraId="0E9AFFCD" w14:textId="77777777" w:rsidR="009455A2" w:rsidRPr="004565D4" w:rsidRDefault="009455A2" w:rsidP="009455A2">
            <w:pPr>
              <w:pStyle w:val="TAL"/>
            </w:pPr>
            <w:r w:rsidRPr="004565D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6B541C5C" w14:textId="77777777" w:rsidR="009455A2" w:rsidRPr="004565D4" w:rsidRDefault="009455A2" w:rsidP="009455A2">
            <w:pPr>
              <w:pStyle w:val="TAL"/>
              <w:rPr>
                <w:rFonts w:cs="Arial"/>
                <w:szCs w:val="18"/>
              </w:rPr>
            </w:pPr>
            <w:r w:rsidRPr="004565D4">
              <w:rPr>
                <w:rFonts w:cs="Arial"/>
                <w:szCs w:val="18"/>
              </w:rPr>
              <w:t>PUSCH mapping type</w:t>
            </w:r>
          </w:p>
          <w:p w14:paraId="14D0DACE" w14:textId="77777777" w:rsidR="009455A2" w:rsidRPr="004565D4" w:rsidRDefault="009455A2" w:rsidP="009455A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B66BB2C" w14:textId="77777777" w:rsidR="009455A2" w:rsidRPr="004565D4" w:rsidRDefault="009455A2" w:rsidP="009455A2">
            <w:pPr>
              <w:pStyle w:val="TAL"/>
            </w:pPr>
            <w:r w:rsidRPr="004565D4">
              <w:rPr>
                <w:rFonts w:cs="Arial"/>
                <w:szCs w:val="18"/>
              </w:rPr>
              <w:t xml:space="preserve">Declaration of the supported PUSCH mapping type for FR1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type A,</w:t>
            </w:r>
            <w:r w:rsidRPr="004565D4">
              <w:rPr>
                <w:rFonts w:cs="Arial" w:hint="eastAsia"/>
                <w:szCs w:val="18"/>
                <w:lang w:eastAsia="zh-CN"/>
              </w:rPr>
              <w:t xml:space="preserve"> </w:t>
            </w:r>
            <w:r w:rsidRPr="004565D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1F275284"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2954907"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1F586C" w14:textId="77777777" w:rsidR="009455A2" w:rsidRPr="004565D4" w:rsidRDefault="009455A2" w:rsidP="009455A2">
            <w:pPr>
              <w:pStyle w:val="TAL"/>
              <w:jc w:val="center"/>
              <w:rPr>
                <w:rFonts w:cs="Arial"/>
                <w:szCs w:val="18"/>
                <w:lang w:eastAsia="zh-CN"/>
              </w:rPr>
            </w:pPr>
            <w:r w:rsidRPr="004565D4">
              <w:rPr>
                <w:rFonts w:cs="Arial"/>
                <w:szCs w:val="18"/>
              </w:rPr>
              <w:t>n/a</w:t>
            </w:r>
          </w:p>
        </w:tc>
      </w:tr>
      <w:tr w:rsidR="009455A2" w:rsidRPr="004565D4" w14:paraId="5B25E544" w14:textId="77777777" w:rsidTr="009455A2">
        <w:tc>
          <w:tcPr>
            <w:tcW w:w="1175" w:type="dxa"/>
            <w:tcBorders>
              <w:top w:val="single" w:sz="4" w:space="0" w:color="auto"/>
              <w:left w:val="single" w:sz="4" w:space="0" w:color="auto"/>
              <w:bottom w:val="single" w:sz="4" w:space="0" w:color="auto"/>
              <w:right w:val="single" w:sz="4" w:space="0" w:color="auto"/>
            </w:tcBorders>
          </w:tcPr>
          <w:p w14:paraId="414E908E" w14:textId="77777777" w:rsidR="009455A2" w:rsidRPr="004565D4" w:rsidRDefault="009455A2" w:rsidP="009455A2">
            <w:pPr>
              <w:pStyle w:val="TAL"/>
            </w:pPr>
            <w:r w:rsidRPr="004565D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7E0C8128" w14:textId="77777777" w:rsidR="009455A2" w:rsidRPr="004565D4" w:rsidRDefault="009455A2" w:rsidP="009455A2">
            <w:pPr>
              <w:pStyle w:val="TAL"/>
              <w:rPr>
                <w:rFonts w:cs="Arial"/>
                <w:szCs w:val="18"/>
                <w:lang w:eastAsia="zh-CN"/>
              </w:rPr>
            </w:pPr>
            <w:r w:rsidRPr="004565D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40C3D91D" w14:textId="77777777" w:rsidR="009455A2" w:rsidRPr="004565D4" w:rsidRDefault="009455A2" w:rsidP="009455A2">
            <w:pPr>
              <w:pStyle w:val="TAL"/>
            </w:pPr>
            <w:r w:rsidRPr="004565D4">
              <w:rPr>
                <w:rFonts w:cs="Arial"/>
                <w:szCs w:val="18"/>
              </w:rPr>
              <w:t>Declaration of the supported additional DM-RS position(s) for FR2, i.e., pos0, pos1,</w:t>
            </w:r>
            <w:r w:rsidRPr="004565D4" w:rsidDel="00DA460B">
              <w:rPr>
                <w:rFonts w:cs="Arial"/>
                <w:szCs w:val="18"/>
              </w:rPr>
              <w:t xml:space="preserve"> </w:t>
            </w:r>
            <w:r w:rsidRPr="004565D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14:paraId="346CF17F" w14:textId="77777777" w:rsidR="009455A2" w:rsidRPr="004565D4" w:rsidRDefault="009455A2" w:rsidP="009455A2">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279654F" w14:textId="77777777" w:rsidR="009455A2" w:rsidRPr="004565D4" w:rsidRDefault="009455A2" w:rsidP="009455A2">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6306F2E"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25C9EB6C" w14:textId="77777777" w:rsidTr="009455A2">
        <w:tc>
          <w:tcPr>
            <w:tcW w:w="1175" w:type="dxa"/>
            <w:tcBorders>
              <w:top w:val="single" w:sz="4" w:space="0" w:color="auto"/>
              <w:left w:val="single" w:sz="4" w:space="0" w:color="auto"/>
              <w:bottom w:val="single" w:sz="4" w:space="0" w:color="auto"/>
              <w:right w:val="single" w:sz="4" w:space="0" w:color="auto"/>
            </w:tcBorders>
          </w:tcPr>
          <w:p w14:paraId="57D94C53" w14:textId="77777777" w:rsidR="009455A2" w:rsidRPr="004565D4" w:rsidRDefault="009455A2" w:rsidP="009455A2">
            <w:pPr>
              <w:pStyle w:val="TAL"/>
            </w:pPr>
            <w:r w:rsidRPr="004565D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4651F833" w14:textId="77777777" w:rsidR="009455A2" w:rsidRPr="004565D4" w:rsidRDefault="009455A2" w:rsidP="009455A2">
            <w:pPr>
              <w:pStyle w:val="TAL"/>
              <w:rPr>
                <w:rFonts w:cs="Arial"/>
                <w:szCs w:val="18"/>
              </w:rPr>
            </w:pPr>
            <w:r w:rsidRPr="004565D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51AB9385" w14:textId="77777777" w:rsidR="009455A2" w:rsidRPr="004565D4" w:rsidRDefault="009455A2" w:rsidP="009455A2">
            <w:pPr>
              <w:pStyle w:val="TAL"/>
            </w:pPr>
            <w:r w:rsidRPr="004565D4">
              <w:rPr>
                <w:rFonts w:cs="Arial"/>
                <w:szCs w:val="18"/>
              </w:rPr>
              <w:t xml:space="preserve">Declaration of the supported PUCCH format(s)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3E472ABC"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B3F4AD5"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26B3BB"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1080726E" w14:textId="77777777" w:rsidTr="009455A2">
        <w:tc>
          <w:tcPr>
            <w:tcW w:w="1175" w:type="dxa"/>
            <w:tcBorders>
              <w:top w:val="single" w:sz="4" w:space="0" w:color="auto"/>
              <w:left w:val="single" w:sz="4" w:space="0" w:color="auto"/>
              <w:bottom w:val="single" w:sz="4" w:space="0" w:color="auto"/>
              <w:right w:val="single" w:sz="4" w:space="0" w:color="auto"/>
            </w:tcBorders>
          </w:tcPr>
          <w:p w14:paraId="4E594395" w14:textId="77777777" w:rsidR="009455A2" w:rsidRPr="004565D4" w:rsidRDefault="009455A2" w:rsidP="009455A2">
            <w:pPr>
              <w:pStyle w:val="TAL"/>
            </w:pPr>
            <w:r w:rsidRPr="004565D4">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5182918E" w14:textId="77777777" w:rsidR="009455A2" w:rsidRPr="004565D4" w:rsidRDefault="009455A2" w:rsidP="009455A2">
            <w:pPr>
              <w:pStyle w:val="TAL"/>
              <w:rPr>
                <w:rFonts w:cs="Arial"/>
                <w:szCs w:val="18"/>
              </w:rPr>
            </w:pPr>
            <w:r w:rsidRPr="004565D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1916DA0B" w14:textId="77777777" w:rsidR="009455A2" w:rsidRPr="004565D4" w:rsidRDefault="009455A2" w:rsidP="009455A2">
            <w:pPr>
              <w:pStyle w:val="TAL"/>
              <w:rPr>
                <w:rFonts w:cs="Arial"/>
                <w:szCs w:val="18"/>
              </w:rPr>
            </w:pPr>
            <w:r w:rsidRPr="004565D4">
              <w:rPr>
                <w:rFonts w:cs="Arial"/>
                <w:szCs w:val="18"/>
              </w:rPr>
              <w:t xml:space="preserve">Declaration of the supported PRACH format(s) </w:t>
            </w:r>
            <w:r w:rsidRPr="004565D4">
              <w:t>as specified in TS 38.211 [20],</w:t>
            </w:r>
            <w:r w:rsidRPr="004565D4">
              <w:rPr>
                <w:rFonts w:cs="Arial"/>
                <w:szCs w:val="18"/>
              </w:rPr>
              <w:t xml:space="preserve"> i.e., </w:t>
            </w:r>
            <w:r w:rsidRPr="004565D4">
              <w:rPr>
                <w:rFonts w:cs="Arial"/>
                <w:szCs w:val="18"/>
                <w:lang w:eastAsia="zh-CN"/>
              </w:rPr>
              <w:t xml:space="preserve">format: </w:t>
            </w:r>
            <w:r w:rsidRPr="004565D4">
              <w:rPr>
                <w:rFonts w:cs="Arial"/>
                <w:szCs w:val="18"/>
              </w:rPr>
              <w:t>0, A1, A2, A3, B4, C0, C2.</w:t>
            </w:r>
          </w:p>
          <w:p w14:paraId="1CB7893A" w14:textId="77777777" w:rsidR="009455A2" w:rsidRPr="004565D4" w:rsidRDefault="009455A2" w:rsidP="009455A2">
            <w:pPr>
              <w:pStyle w:val="TAL"/>
            </w:pPr>
            <w:r w:rsidRPr="004565D4">
              <w:rPr>
                <w:rFonts w:cs="Arial"/>
                <w:szCs w:val="18"/>
              </w:rPr>
              <w:t xml:space="preserve">Declaration of the supported </w:t>
            </w:r>
            <w:r w:rsidRPr="004565D4">
              <w:rPr>
                <w:rFonts w:cs="Arial"/>
                <w:szCs w:val="18"/>
                <w:lang w:eastAsia="zh-CN"/>
              </w:rPr>
              <w:t xml:space="preserve">SCS(s) per supported PRACH format with </w:t>
            </w:r>
            <w:r w:rsidRPr="004565D4">
              <w:t xml:space="preserve">short sequence, as specified in TS 38.211 [20], i.e.: </w:t>
            </w:r>
          </w:p>
          <w:p w14:paraId="48183682" w14:textId="77777777" w:rsidR="009455A2" w:rsidRPr="004565D4" w:rsidRDefault="009455A2" w:rsidP="009455A2">
            <w:pPr>
              <w:pStyle w:val="TAL"/>
            </w:pPr>
            <w:r w:rsidRPr="004565D4">
              <w:t xml:space="preserve">- For </w:t>
            </w:r>
            <w:r w:rsidRPr="004565D4">
              <w:rPr>
                <w:i/>
              </w:rPr>
              <w:t>BS type 1-O</w:t>
            </w:r>
            <w:r w:rsidRPr="004565D4">
              <w:t>: 15 kHz, 30 kHz or both.</w:t>
            </w:r>
          </w:p>
          <w:p w14:paraId="63EFFB28" w14:textId="77777777" w:rsidR="009455A2" w:rsidRPr="004565D4" w:rsidRDefault="009455A2" w:rsidP="009455A2">
            <w:pPr>
              <w:pStyle w:val="TAL"/>
            </w:pPr>
            <w:r w:rsidRPr="004565D4">
              <w:rPr>
                <w:rFonts w:cs="Arial"/>
                <w:szCs w:val="18"/>
              </w:rPr>
              <w:t xml:space="preserve">- For </w:t>
            </w:r>
            <w:r w:rsidRPr="004565D4">
              <w:rPr>
                <w:rFonts w:cs="Arial"/>
                <w:i/>
                <w:szCs w:val="18"/>
              </w:rPr>
              <w:t>BS type 1-O</w:t>
            </w:r>
            <w:r w:rsidRPr="004565D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088316E2"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8119E6A"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F718D5"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364D7613" w14:textId="77777777" w:rsidTr="009455A2">
        <w:tc>
          <w:tcPr>
            <w:tcW w:w="1175" w:type="dxa"/>
            <w:tcBorders>
              <w:top w:val="single" w:sz="4" w:space="0" w:color="auto"/>
              <w:left w:val="single" w:sz="4" w:space="0" w:color="auto"/>
              <w:bottom w:val="single" w:sz="4" w:space="0" w:color="auto"/>
              <w:right w:val="single" w:sz="4" w:space="0" w:color="auto"/>
            </w:tcBorders>
          </w:tcPr>
          <w:p w14:paraId="2AB2B1A4" w14:textId="77777777" w:rsidR="009455A2" w:rsidRPr="004565D4" w:rsidRDefault="009455A2" w:rsidP="009455A2">
            <w:pPr>
              <w:pStyle w:val="TAL"/>
            </w:pPr>
            <w:r w:rsidRPr="004565D4">
              <w:t>D.104</w:t>
            </w:r>
          </w:p>
        </w:tc>
        <w:tc>
          <w:tcPr>
            <w:tcW w:w="2184" w:type="dxa"/>
            <w:tcBorders>
              <w:top w:val="single" w:sz="4" w:space="0" w:color="auto"/>
              <w:left w:val="single" w:sz="4" w:space="0" w:color="auto"/>
              <w:bottom w:val="single" w:sz="4" w:space="0" w:color="auto"/>
              <w:right w:val="single" w:sz="4" w:space="0" w:color="auto"/>
            </w:tcBorders>
          </w:tcPr>
          <w:p w14:paraId="2455A597" w14:textId="77777777" w:rsidR="009455A2" w:rsidRPr="004565D4" w:rsidRDefault="009455A2" w:rsidP="009455A2">
            <w:pPr>
              <w:pStyle w:val="TAL"/>
              <w:rPr>
                <w:rFonts w:cs="Arial"/>
                <w:szCs w:val="18"/>
              </w:rPr>
            </w:pPr>
            <w:r w:rsidRPr="004565D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04BE5080" w14:textId="77777777" w:rsidR="009455A2" w:rsidRPr="004565D4" w:rsidRDefault="009455A2" w:rsidP="009455A2">
            <w:pPr>
              <w:pStyle w:val="TAL"/>
            </w:pPr>
            <w:r w:rsidRPr="004565D4">
              <w:rPr>
                <w:rFonts w:cs="Arial"/>
                <w:szCs w:val="18"/>
              </w:rPr>
              <w:t>Declaration of the supported additional DM-RS for PUCCH format 3: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422EC49"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ACF5F53"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88AC7A"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09DA6BEA" w14:textId="77777777" w:rsidTr="009455A2">
        <w:tc>
          <w:tcPr>
            <w:tcW w:w="1175" w:type="dxa"/>
            <w:tcBorders>
              <w:top w:val="single" w:sz="4" w:space="0" w:color="auto"/>
              <w:left w:val="single" w:sz="4" w:space="0" w:color="auto"/>
              <w:bottom w:val="single" w:sz="4" w:space="0" w:color="auto"/>
              <w:right w:val="single" w:sz="4" w:space="0" w:color="auto"/>
            </w:tcBorders>
          </w:tcPr>
          <w:p w14:paraId="54B781C1" w14:textId="77777777" w:rsidR="009455A2" w:rsidRPr="004565D4" w:rsidRDefault="009455A2" w:rsidP="009455A2">
            <w:pPr>
              <w:pStyle w:val="TAL"/>
            </w:pPr>
            <w:r w:rsidRPr="004565D4">
              <w:t>D.10</w:t>
            </w:r>
            <w:r w:rsidRPr="004565D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1EF9B490" w14:textId="77777777" w:rsidR="009455A2" w:rsidRPr="004565D4" w:rsidRDefault="009455A2" w:rsidP="009455A2">
            <w:pPr>
              <w:pStyle w:val="TAL"/>
              <w:rPr>
                <w:rFonts w:cs="Arial"/>
                <w:szCs w:val="18"/>
              </w:rPr>
            </w:pPr>
            <w:r w:rsidRPr="004565D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6C90BDEB" w14:textId="77777777" w:rsidR="009455A2" w:rsidRPr="004565D4" w:rsidRDefault="009455A2" w:rsidP="009455A2">
            <w:pPr>
              <w:pStyle w:val="TAL"/>
            </w:pPr>
            <w:r w:rsidRPr="004565D4">
              <w:rPr>
                <w:rFonts w:cs="Arial"/>
                <w:szCs w:val="18"/>
              </w:rPr>
              <w:t>Declaration of the supported additional DM-RS for PUCCH format 4: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07D2D6C3"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E85AA04" w14:textId="77777777" w:rsidR="009455A2" w:rsidRPr="004565D4" w:rsidRDefault="009455A2" w:rsidP="009455A2">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D8379E" w14:textId="77777777" w:rsidR="009455A2" w:rsidRPr="004565D4" w:rsidRDefault="009455A2" w:rsidP="009455A2">
            <w:pPr>
              <w:pStyle w:val="TAL"/>
              <w:jc w:val="center"/>
              <w:rPr>
                <w:rFonts w:cs="Arial"/>
                <w:szCs w:val="18"/>
                <w:lang w:eastAsia="zh-CN"/>
              </w:rPr>
            </w:pPr>
            <w:r w:rsidRPr="004565D4">
              <w:rPr>
                <w:rFonts w:cs="Arial"/>
                <w:szCs w:val="18"/>
              </w:rPr>
              <w:t>x</w:t>
            </w:r>
          </w:p>
        </w:tc>
      </w:tr>
      <w:tr w:rsidR="009455A2" w:rsidRPr="004565D4" w14:paraId="1A4E6454" w14:textId="77777777" w:rsidTr="009455A2">
        <w:tc>
          <w:tcPr>
            <w:tcW w:w="1175" w:type="dxa"/>
            <w:tcBorders>
              <w:top w:val="single" w:sz="4" w:space="0" w:color="auto"/>
              <w:left w:val="single" w:sz="4" w:space="0" w:color="auto"/>
              <w:bottom w:val="single" w:sz="4" w:space="0" w:color="auto"/>
              <w:right w:val="single" w:sz="4" w:space="0" w:color="auto"/>
            </w:tcBorders>
          </w:tcPr>
          <w:p w14:paraId="1B6A9660" w14:textId="77777777" w:rsidR="009455A2" w:rsidRPr="004565D4" w:rsidRDefault="009455A2" w:rsidP="009455A2">
            <w:pPr>
              <w:pStyle w:val="TAL"/>
            </w:pPr>
            <w:r w:rsidRPr="004565D4">
              <w:t>D.106</w:t>
            </w:r>
          </w:p>
        </w:tc>
        <w:tc>
          <w:tcPr>
            <w:tcW w:w="2184" w:type="dxa"/>
            <w:tcBorders>
              <w:top w:val="single" w:sz="4" w:space="0" w:color="auto"/>
              <w:left w:val="single" w:sz="4" w:space="0" w:color="auto"/>
              <w:bottom w:val="single" w:sz="4" w:space="0" w:color="auto"/>
              <w:right w:val="single" w:sz="4" w:space="0" w:color="auto"/>
            </w:tcBorders>
          </w:tcPr>
          <w:p w14:paraId="63179459" w14:textId="77777777" w:rsidR="009455A2" w:rsidRPr="004565D4" w:rsidRDefault="009455A2" w:rsidP="009455A2">
            <w:pPr>
              <w:pStyle w:val="TAL"/>
              <w:rPr>
                <w:rFonts w:cs="Arial"/>
                <w:szCs w:val="18"/>
              </w:rPr>
            </w:pPr>
            <w:r w:rsidRPr="004565D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1AA3125F" w14:textId="77777777" w:rsidR="009455A2" w:rsidRPr="004565D4" w:rsidRDefault="009455A2" w:rsidP="009455A2">
            <w:pPr>
              <w:pStyle w:val="TAL"/>
              <w:rPr>
                <w:rFonts w:cs="Arial"/>
                <w:szCs w:val="18"/>
              </w:rPr>
            </w:pPr>
            <w:r w:rsidRPr="004565D4">
              <w:rPr>
                <w:rFonts w:cs="Arial"/>
                <w:szCs w:val="18"/>
              </w:rPr>
              <w:t>Declaration of PT-RS in PUSCH support: without PT-RS,</w:t>
            </w:r>
            <w:r w:rsidRPr="004565D4">
              <w:rPr>
                <w:rFonts w:cs="Arial"/>
                <w:szCs w:val="18"/>
                <w:lang w:eastAsia="zh-CN"/>
              </w:rPr>
              <w:t xml:space="preserve"> </w:t>
            </w:r>
            <w:r w:rsidRPr="004565D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7D047989" w14:textId="77777777" w:rsidR="009455A2" w:rsidRPr="004565D4" w:rsidRDefault="009455A2" w:rsidP="009455A2">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FB7715C" w14:textId="77777777" w:rsidR="009455A2" w:rsidRPr="004565D4" w:rsidRDefault="009455A2" w:rsidP="009455A2">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B84A22D"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41486492" w14:textId="77777777" w:rsidTr="009455A2">
        <w:tc>
          <w:tcPr>
            <w:tcW w:w="1175" w:type="dxa"/>
            <w:tcBorders>
              <w:top w:val="single" w:sz="4" w:space="0" w:color="auto"/>
              <w:left w:val="single" w:sz="4" w:space="0" w:color="auto"/>
              <w:bottom w:val="single" w:sz="4" w:space="0" w:color="auto"/>
              <w:right w:val="single" w:sz="4" w:space="0" w:color="auto"/>
            </w:tcBorders>
          </w:tcPr>
          <w:p w14:paraId="4C6BA509" w14:textId="77777777" w:rsidR="009455A2" w:rsidRPr="004565D4" w:rsidRDefault="009455A2" w:rsidP="009455A2">
            <w:pPr>
              <w:pStyle w:val="TAL"/>
            </w:pPr>
            <w:r w:rsidRPr="004565D4">
              <w:t>D.107</w:t>
            </w:r>
          </w:p>
        </w:tc>
        <w:tc>
          <w:tcPr>
            <w:tcW w:w="2184" w:type="dxa"/>
            <w:tcBorders>
              <w:top w:val="single" w:sz="4" w:space="0" w:color="auto"/>
              <w:left w:val="single" w:sz="4" w:space="0" w:color="auto"/>
              <w:bottom w:val="single" w:sz="4" w:space="0" w:color="auto"/>
              <w:right w:val="single" w:sz="4" w:space="0" w:color="auto"/>
            </w:tcBorders>
          </w:tcPr>
          <w:p w14:paraId="58A71ECA" w14:textId="77777777" w:rsidR="009455A2" w:rsidRPr="004565D4" w:rsidRDefault="009455A2" w:rsidP="009455A2">
            <w:pPr>
              <w:pStyle w:val="TAL"/>
              <w:rPr>
                <w:rFonts w:cs="Arial"/>
                <w:szCs w:val="18"/>
              </w:rPr>
            </w:pPr>
            <w:r w:rsidRPr="004565D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1E550107" w14:textId="77777777" w:rsidR="009455A2" w:rsidRPr="004565D4" w:rsidRDefault="009455A2" w:rsidP="009455A2">
            <w:pPr>
              <w:pStyle w:val="TAL"/>
              <w:rPr>
                <w:rFonts w:cs="Arial"/>
                <w:szCs w:val="18"/>
              </w:rPr>
            </w:pPr>
            <w:r w:rsidRPr="004565D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3E15349F"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E9091C0"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34525C" w14:textId="77777777" w:rsidR="009455A2" w:rsidRPr="004565D4" w:rsidRDefault="009455A2" w:rsidP="009455A2">
            <w:pPr>
              <w:pStyle w:val="TAL"/>
              <w:jc w:val="center"/>
              <w:rPr>
                <w:rFonts w:cs="Arial"/>
                <w:szCs w:val="18"/>
              </w:rPr>
            </w:pPr>
            <w:r w:rsidRPr="004565D4">
              <w:rPr>
                <w:rFonts w:cs="Arial"/>
                <w:szCs w:val="18"/>
              </w:rPr>
              <w:t>n/a</w:t>
            </w:r>
          </w:p>
        </w:tc>
      </w:tr>
      <w:tr w:rsidR="009455A2" w:rsidRPr="004565D4" w14:paraId="67FE75E5" w14:textId="77777777" w:rsidTr="009455A2">
        <w:tc>
          <w:tcPr>
            <w:tcW w:w="1175" w:type="dxa"/>
            <w:tcBorders>
              <w:top w:val="single" w:sz="4" w:space="0" w:color="auto"/>
              <w:left w:val="single" w:sz="4" w:space="0" w:color="auto"/>
              <w:bottom w:val="single" w:sz="4" w:space="0" w:color="auto"/>
              <w:right w:val="single" w:sz="4" w:space="0" w:color="auto"/>
            </w:tcBorders>
          </w:tcPr>
          <w:p w14:paraId="11470404" w14:textId="77777777" w:rsidR="009455A2" w:rsidRPr="004565D4" w:rsidRDefault="009455A2" w:rsidP="009455A2">
            <w:pPr>
              <w:pStyle w:val="TAL"/>
            </w:pPr>
            <w:r w:rsidRPr="004565D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C71D229" w14:textId="77777777" w:rsidR="009455A2" w:rsidRPr="004565D4" w:rsidRDefault="009455A2" w:rsidP="009455A2">
            <w:pPr>
              <w:pStyle w:val="TAL"/>
              <w:rPr>
                <w:rFonts w:cs="Arial"/>
                <w:szCs w:val="18"/>
                <w:lang w:eastAsia="zh-CN"/>
              </w:rPr>
            </w:pPr>
            <w:r w:rsidRPr="004565D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14:paraId="65985E63" w14:textId="77777777" w:rsidR="009455A2" w:rsidRPr="004565D4" w:rsidRDefault="009455A2" w:rsidP="009455A2">
            <w:pPr>
              <w:pStyle w:val="TAL"/>
              <w:rPr>
                <w:rFonts w:cs="Arial"/>
                <w:szCs w:val="18"/>
              </w:rPr>
            </w:pPr>
            <w:r w:rsidRPr="004565D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14:paraId="2169E099" w14:textId="77777777" w:rsidR="009455A2" w:rsidRPr="004565D4" w:rsidRDefault="009455A2" w:rsidP="009455A2">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5D9FEE2" w14:textId="77777777" w:rsidR="009455A2" w:rsidRPr="004565D4" w:rsidRDefault="009455A2" w:rsidP="009455A2">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1411DF" w14:textId="77777777" w:rsidR="009455A2" w:rsidRPr="004565D4" w:rsidRDefault="009455A2" w:rsidP="009455A2">
            <w:pPr>
              <w:pStyle w:val="TAL"/>
              <w:jc w:val="center"/>
              <w:rPr>
                <w:rFonts w:cs="Arial"/>
                <w:szCs w:val="18"/>
              </w:rPr>
            </w:pPr>
            <w:r w:rsidRPr="004565D4">
              <w:rPr>
                <w:rFonts w:cs="Arial"/>
                <w:szCs w:val="18"/>
              </w:rPr>
              <w:t>x</w:t>
            </w:r>
          </w:p>
        </w:tc>
      </w:tr>
      <w:tr w:rsidR="009455A2" w:rsidRPr="004565D4" w14:paraId="5E373A9D" w14:textId="77777777" w:rsidTr="009455A2">
        <w:tc>
          <w:tcPr>
            <w:tcW w:w="0" w:type="auto"/>
            <w:gridSpan w:val="6"/>
            <w:tcBorders>
              <w:top w:val="single" w:sz="4" w:space="0" w:color="auto"/>
              <w:left w:val="single" w:sz="4" w:space="0" w:color="auto"/>
              <w:bottom w:val="single" w:sz="4" w:space="0" w:color="auto"/>
              <w:right w:val="single" w:sz="4" w:space="0" w:color="auto"/>
            </w:tcBorders>
          </w:tcPr>
          <w:p w14:paraId="27FDC2E3" w14:textId="77777777" w:rsidR="009455A2" w:rsidRPr="004565D4" w:rsidRDefault="009455A2" w:rsidP="009455A2">
            <w:pPr>
              <w:pStyle w:val="TAN"/>
              <w:rPr>
                <w:lang w:eastAsia="zh-CN"/>
              </w:rPr>
            </w:pPr>
            <w:r w:rsidRPr="004565D4">
              <w:rPr>
                <w:lang w:eastAsia="zh-CN"/>
              </w:rPr>
              <w:t>NOTE 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"x". Manufacturer declarations not applicable per BS </w:t>
            </w:r>
            <w:r w:rsidRPr="004565D4">
              <w:rPr>
                <w:i/>
                <w:lang w:eastAsia="zh-CN"/>
              </w:rPr>
              <w:t>requirement set</w:t>
            </w:r>
            <w:r w:rsidRPr="004565D4">
              <w:rPr>
                <w:lang w:eastAsia="zh-CN"/>
              </w:rPr>
              <w:t xml:space="preserve"> were marked as "n/a".</w:t>
            </w:r>
          </w:p>
          <w:p w14:paraId="4D2A3922" w14:textId="77777777" w:rsidR="009455A2" w:rsidRPr="004565D4" w:rsidRDefault="009455A2" w:rsidP="009455A2">
            <w:pPr>
              <w:pStyle w:val="TAN"/>
              <w:rPr>
                <w:lang w:eastAsia="zh-CN"/>
              </w:rPr>
            </w:pPr>
            <w:r w:rsidRPr="004565D4">
              <w:rPr>
                <w:lang w:eastAsia="zh-CN"/>
              </w:rPr>
              <w:t>NOTE 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 38.141-1 [3]. For declarations marked as 'c', related conducted declarations in TS 38.141-1 [3] apply.</w:t>
            </w:r>
          </w:p>
          <w:p w14:paraId="67DEAFCE" w14:textId="77777777" w:rsidR="009455A2" w:rsidRPr="004565D4" w:rsidRDefault="009455A2" w:rsidP="009455A2">
            <w:pPr>
              <w:pStyle w:val="TAN"/>
              <w:rPr>
                <w:rFonts w:cs="Arial"/>
                <w:szCs w:val="18"/>
              </w:rPr>
            </w:pPr>
            <w:r w:rsidRPr="004565D4">
              <w:rPr>
                <w:rFonts w:cs="Arial"/>
                <w:szCs w:val="18"/>
              </w:rPr>
              <w:t>NOTE 3</w:t>
            </w:r>
            <w:r w:rsidRPr="004565D4" w:rsidDel="002F5573">
              <w:rPr>
                <w:rFonts w:cs="Arial"/>
                <w:szCs w:val="18"/>
              </w:rPr>
              <w:t>:</w:t>
            </w:r>
            <w:r w:rsidRPr="004565D4">
              <w:rPr>
                <w:rFonts w:cs="Arial"/>
                <w:szCs w:val="18"/>
              </w:rPr>
              <w:tab/>
              <w:t>Depending on the capability of the system some of these beams may be the same. For those same beams, testing is not repeated.</w:t>
            </w:r>
          </w:p>
          <w:p w14:paraId="650B6599" w14:textId="77777777" w:rsidR="009455A2" w:rsidRPr="004565D4" w:rsidRDefault="009455A2" w:rsidP="009455A2">
            <w:pPr>
              <w:pStyle w:val="TAN"/>
            </w:pPr>
            <w:r w:rsidRPr="004565D4">
              <w:t>NOTE 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14:paraId="014590C7" w14:textId="77777777" w:rsidR="009455A2" w:rsidRPr="004565D4" w:rsidRDefault="009455A2" w:rsidP="009455A2">
            <w:pPr>
              <w:pStyle w:val="TAN"/>
            </w:pPr>
            <w:r w:rsidRPr="004565D4">
              <w:t>NOTE 5:</w:t>
            </w:r>
            <w:r w:rsidRPr="004565D4">
              <w:tab/>
              <w:t>As each identified OSDD has a declared minimum EIS value (D.27), multiple operating band can only be declared if they have the same minimum EIS declaration.</w:t>
            </w:r>
          </w:p>
          <w:p w14:paraId="64CFCEE0" w14:textId="77777777" w:rsidR="009455A2" w:rsidRPr="004565D4" w:rsidRDefault="009455A2" w:rsidP="009455A2">
            <w:pPr>
              <w:pStyle w:val="TAN"/>
            </w:pPr>
            <w:r w:rsidRPr="004565D4">
              <w:t>NOTE 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w:t>
            </w:r>
            <w:proofErr w:type="spellStart"/>
            <w:r w:rsidRPr="004565D4">
              <w:t>RoAoA</w:t>
            </w:r>
            <w:proofErr w:type="spellEnd"/>
            <w:r w:rsidRPr="004565D4">
              <w:t xml:space="preserve"> applicable to the OSDD.</w:t>
            </w:r>
          </w:p>
          <w:p w14:paraId="13404424" w14:textId="77777777" w:rsidR="009455A2" w:rsidRPr="004565D4" w:rsidRDefault="009455A2" w:rsidP="009455A2">
            <w:pPr>
              <w:pStyle w:val="TAN"/>
            </w:pPr>
            <w:r w:rsidRPr="004565D4">
              <w:t>NOTE 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w:t>
            </w:r>
            <w:proofErr w:type="spellStart"/>
            <w:r w:rsidRPr="004565D4">
              <w:t>BW</w:t>
            </w:r>
            <w:r w:rsidRPr="004565D4">
              <w:rPr>
                <w:vertAlign w:val="subscript"/>
              </w:rPr>
              <w:t>Channel</w:t>
            </w:r>
            <w:proofErr w:type="spellEnd"/>
            <w:r w:rsidRPr="004565D4">
              <w:t xml:space="preserve"> = 50 MHz, it does not imply that BS </w:t>
            </w:r>
            <w:proofErr w:type="gramStart"/>
            <w:r w:rsidRPr="004565D4">
              <w:t>has to</w:t>
            </w:r>
            <w:proofErr w:type="gramEnd"/>
            <w:r w:rsidRPr="004565D4">
              <w:t xml:space="preserve"> support 50 MHz channel bandwidth.</w:t>
            </w:r>
          </w:p>
          <w:p w14:paraId="2382D313" w14:textId="77777777" w:rsidR="009455A2" w:rsidRPr="004565D4" w:rsidRDefault="009455A2" w:rsidP="009455A2">
            <w:pPr>
              <w:pStyle w:val="TAN"/>
            </w:pPr>
            <w:r w:rsidRPr="004565D4">
              <w:t>NOTE 8:</w:t>
            </w:r>
            <w:r w:rsidRPr="004565D4">
              <w:tab/>
              <w:t xml:space="preserve">Not applicable for </w:t>
            </w:r>
            <w:r w:rsidRPr="004565D4">
              <w:rPr>
                <w:i/>
              </w:rPr>
              <w:t>BS type 2-O</w:t>
            </w:r>
            <w:r w:rsidRPr="004565D4">
              <w:t>.</w:t>
            </w:r>
          </w:p>
          <w:p w14:paraId="6CE84A01" w14:textId="77777777" w:rsidR="009455A2" w:rsidRPr="004565D4" w:rsidRDefault="009455A2" w:rsidP="009455A2">
            <w:pPr>
              <w:pStyle w:val="TAN"/>
              <w:rPr>
                <w:lang w:eastAsia="zh-CN"/>
              </w:rPr>
            </w:pPr>
            <w:r w:rsidRPr="004565D4">
              <w:t xml:space="preserve">NOTE </w:t>
            </w:r>
            <w:r w:rsidRPr="004565D4">
              <w:rPr>
                <w:lang w:eastAsia="zh-CN"/>
              </w:rPr>
              <w:t>9:</w:t>
            </w:r>
            <w:r w:rsidRPr="004565D4">
              <w:rPr>
                <w:lang w:eastAsia="zh-CN"/>
              </w:rPr>
              <w:tab/>
              <w:t xml:space="preserve">For an OSDD without receiver target redirection range, this is a direction inside the sensitivity </w:t>
            </w:r>
            <w:proofErr w:type="spellStart"/>
            <w:r w:rsidRPr="004565D4">
              <w:rPr>
                <w:lang w:eastAsia="zh-CN"/>
              </w:rPr>
              <w:t>RoAoA</w:t>
            </w:r>
            <w:proofErr w:type="spellEnd"/>
            <w:r w:rsidRPr="004565D4">
              <w:rPr>
                <w:lang w:eastAsia="zh-CN"/>
              </w:rPr>
              <w:t>.</w:t>
            </w:r>
          </w:p>
          <w:p w14:paraId="266BFADB" w14:textId="77777777" w:rsidR="009455A2" w:rsidRPr="004565D4" w:rsidRDefault="009455A2" w:rsidP="009455A2">
            <w:pPr>
              <w:pStyle w:val="TAN"/>
            </w:pPr>
            <w:r w:rsidRPr="004565D4">
              <w:t>NOTE 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14:paraId="17836C04" w14:textId="77777777" w:rsidR="009455A2" w:rsidRPr="004565D4" w:rsidRDefault="009455A2" w:rsidP="009455A2">
            <w:pPr>
              <w:pStyle w:val="TAN"/>
              <w:rPr>
                <w:lang w:eastAsia="zh-CN"/>
              </w:rPr>
            </w:pPr>
            <w:r w:rsidRPr="004565D4">
              <w:t>NOTE 11:</w:t>
            </w:r>
            <w:r w:rsidRPr="004565D4">
              <w:tab/>
              <w:t xml:space="preserve">The </w:t>
            </w:r>
            <w:r w:rsidRPr="004565D4">
              <w:rPr>
                <w:i/>
              </w:rPr>
              <w:t>OTA coverage reference</w:t>
            </w:r>
            <w:r w:rsidRPr="004565D4">
              <w:t xml:space="preserve"> direction may be the same as the Reference beam direction pair (D.8) but does not have to be.</w:t>
            </w:r>
          </w:p>
          <w:p w14:paraId="27D3A1BB" w14:textId="386B9F0B" w:rsidR="009455A2" w:rsidRPr="004565D4" w:rsidRDefault="009455A2" w:rsidP="009455A2">
            <w:pPr>
              <w:pStyle w:val="TAN"/>
              <w:rPr>
                <w:lang w:eastAsia="zh-CN"/>
              </w:rPr>
            </w:pPr>
            <w:r w:rsidRPr="004565D4">
              <w:rPr>
                <w:lang w:eastAsia="zh-CN"/>
              </w:rPr>
              <w:t>NOTE 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 </w:t>
            </w:r>
            <w:ins w:id="14" w:author="Author">
              <w:r>
                <w:rPr>
                  <w:lang w:eastAsia="zh-CN"/>
                </w:rPr>
                <w:t xml:space="preserve">but not capable of 256QAM DL operation, </w:t>
              </w:r>
            </w:ins>
            <w:r w:rsidRPr="004565D4">
              <w:rPr>
                <w:lang w:eastAsia="zh-CN"/>
              </w:rPr>
              <w:t xml:space="preserve">then </w:t>
            </w:r>
            <w:ins w:id="15" w:author="Author">
              <w:r>
                <w:rPr>
                  <w:lang w:eastAsia="zh-CN"/>
                </w:rPr>
                <w:t xml:space="preserve">up to </w:t>
              </w:r>
            </w:ins>
            <w:r w:rsidRPr="004565D4">
              <w:rPr>
                <w:lang w:eastAsia="zh-CN"/>
              </w:rPr>
              <w:t>two rated output power declarations may be made. One declaration is applicable when configured for 64QAM transmissions and the other declaration is applicable when not configured for 64QAM transmissions.</w:t>
            </w:r>
          </w:p>
          <w:p w14:paraId="7CF05953" w14:textId="77777777" w:rsidR="009455A2" w:rsidRPr="004565D4" w:rsidRDefault="009455A2" w:rsidP="009455A2">
            <w:pPr>
              <w:pStyle w:val="TAN"/>
            </w:pPr>
            <w:r w:rsidRPr="004565D4">
              <w:rPr>
                <w:lang w:eastAsia="zh-CN"/>
              </w:rPr>
              <w:t xml:space="preserve">NOTE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sidRPr="004565D4">
              <w:rPr>
                <w:lang w:eastAsia="zh-CN"/>
              </w:rPr>
              <w:t>"</w:t>
            </w:r>
            <w:r w:rsidRPr="004565D4">
              <w:t>Rated beam EIRP</w:t>
            </w:r>
            <w:r w:rsidRPr="004565D4">
              <w:rPr>
                <w:lang w:eastAsia="zh-CN"/>
              </w:rPr>
              <w:t>"</w:t>
            </w:r>
            <w:r w:rsidRPr="004565D4">
              <w:t xml:space="preserve"> declaration (D.11) for the </w:t>
            </w:r>
            <w:r w:rsidRPr="004565D4">
              <w:rPr>
                <w:i/>
              </w:rPr>
              <w:t>operating band</w:t>
            </w:r>
            <w:r w:rsidRPr="004565D4">
              <w:t xml:space="preserve"> containing that </w:t>
            </w:r>
            <w:proofErr w:type="gramStart"/>
            <w:r w:rsidRPr="004565D4">
              <w:t>particular frequency</w:t>
            </w:r>
            <w:proofErr w:type="gramEnd"/>
            <w:r w:rsidRPr="004565D4">
              <w:t xml:space="preserve"> range.</w:t>
            </w:r>
          </w:p>
          <w:p w14:paraId="2B9FAF8D" w14:textId="77777777" w:rsidR="009455A2" w:rsidRPr="004565D4" w:rsidRDefault="009455A2" w:rsidP="009455A2">
            <w:pPr>
              <w:pStyle w:val="TAN"/>
              <w:rPr>
                <w:lang w:eastAsia="zh-CN"/>
              </w:rPr>
            </w:pPr>
            <w:r w:rsidRPr="004565D4">
              <w:rPr>
                <w:lang w:eastAsia="zh-CN"/>
              </w:rPr>
              <w:t>NOTE 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81E8B5E" w14:textId="77777777" w:rsidR="009455A2" w:rsidRPr="004565D4" w:rsidRDefault="009455A2" w:rsidP="009455A2">
            <w:pPr>
              <w:pStyle w:val="TAN"/>
              <w:rPr>
                <w:rFonts w:cs="Arial"/>
                <w:szCs w:val="18"/>
                <w:lang w:val="en-US"/>
              </w:rPr>
            </w:pPr>
            <w:r w:rsidRPr="004565D4">
              <w:t>NOTE 15:</w:t>
            </w:r>
            <w:r w:rsidRPr="004565D4">
              <w:tab/>
            </w:r>
            <w:r w:rsidRPr="004565D4">
              <w:rPr>
                <w:rFonts w:cs="Arial"/>
                <w:szCs w:val="18"/>
                <w:lang w:val="en-US"/>
              </w:rPr>
              <w:t>Parameters for contiguous or non-contiguous spectrum operation in the operating band are assumed to be the same unless they are separately declared.</w:t>
            </w:r>
          </w:p>
          <w:p w14:paraId="36D55224" w14:textId="77777777" w:rsidR="009455A2" w:rsidRPr="004565D4" w:rsidRDefault="009455A2" w:rsidP="009455A2">
            <w:pPr>
              <w:pStyle w:val="TAN"/>
              <w:rPr>
                <w:rFonts w:cs="Arial"/>
                <w:szCs w:val="18"/>
              </w:rPr>
            </w:pPr>
            <w:r w:rsidRPr="004565D4">
              <w:t>NOTE 16:</w:t>
            </w:r>
            <w:r w:rsidRPr="004565D4">
              <w:tab/>
            </w:r>
            <w:r w:rsidRPr="004565D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B90A756" w14:textId="77777777" w:rsidR="009455A2" w:rsidRDefault="009455A2" w:rsidP="009455A2">
            <w:pPr>
              <w:pStyle w:val="TAN"/>
              <w:rPr>
                <w:ins w:id="16" w:author="Author"/>
                <w:lang w:eastAsia="zh-CN"/>
              </w:rPr>
            </w:pPr>
            <w:r w:rsidRPr="004565D4">
              <w:t>NOTE 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p>
          <w:p w14:paraId="30BD0360" w14:textId="677063BC" w:rsidR="009455A2" w:rsidRPr="004565D4" w:rsidRDefault="009455A2" w:rsidP="009455A2">
            <w:pPr>
              <w:pStyle w:val="TAN"/>
              <w:rPr>
                <w:lang w:eastAsia="zh-CN"/>
              </w:rPr>
            </w:pPr>
            <w:ins w:id="17" w:author="Autho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w:t>
              </w:r>
              <w:proofErr w:type="spellStart"/>
              <w:r>
                <w:rPr>
                  <w:lang w:eastAsia="zh-CN"/>
                </w:rPr>
                <w:t>applecable</w:t>
              </w:r>
              <w:proofErr w:type="spellEnd"/>
              <w:r>
                <w:rPr>
                  <w:lang w:eastAsia="zh-CN"/>
                </w:rPr>
                <w:t xml:space="preserve"> when configured for 64QAM transmissions and the other declaration is applicable when not configured neither for 256QAM nor 64QAM transmissions.</w:t>
              </w:r>
            </w:ins>
          </w:p>
        </w:tc>
      </w:tr>
    </w:tbl>
    <w:p w14:paraId="07D0707B" w14:textId="77777777" w:rsidR="009455A2" w:rsidRPr="004565D4" w:rsidRDefault="009455A2" w:rsidP="009455A2"/>
    <w:p w14:paraId="67320F23" w14:textId="6277D12F" w:rsidR="009455A2" w:rsidRPr="009455A2" w:rsidRDefault="009455A2" w:rsidP="009455A2">
      <w:pPr>
        <w:pStyle w:val="Heading2"/>
        <w:rPr>
          <w:rFonts w:cs="v4.2.0"/>
        </w:rPr>
      </w:pPr>
      <w:bookmarkStart w:id="18" w:name="_Toc21102585"/>
      <w:bookmarkStart w:id="19" w:name="_Toc29810434"/>
      <w:bookmarkStart w:id="20" w:name="_Toc36635786"/>
      <w:bookmarkStart w:id="21" w:name="_Toc37272732"/>
      <w:r w:rsidRPr="009455A2">
        <w:rPr>
          <w:rFonts w:cs="v4.2.0"/>
        </w:rPr>
        <w:lastRenderedPageBreak/>
        <w:t>4.7</w:t>
      </w:r>
      <w:r w:rsidRPr="009455A2">
        <w:rPr>
          <w:rFonts w:cs="v4.2.0"/>
        </w:rPr>
        <w:tab/>
        <w:t>Test configurations</w:t>
      </w:r>
      <w:bookmarkEnd w:id="18"/>
      <w:bookmarkEnd w:id="19"/>
      <w:bookmarkEnd w:id="20"/>
      <w:bookmarkEnd w:id="21"/>
    </w:p>
    <w:p w14:paraId="678FE9C3" w14:textId="690E5DD1" w:rsidR="00E079AB" w:rsidRDefault="00E079AB" w:rsidP="00E079AB">
      <w:pPr>
        <w:pStyle w:val="Heading5"/>
        <w:ind w:left="0" w:firstLine="0"/>
        <w:rPr>
          <w:color w:val="FF0000"/>
          <w:sz w:val="28"/>
        </w:rPr>
      </w:pPr>
      <w:r>
        <w:rPr>
          <w:color w:val="FF0000"/>
          <w:sz w:val="28"/>
        </w:rPr>
        <w:t>&lt;Unchanged sections omitted&gt;</w:t>
      </w:r>
    </w:p>
    <w:p w14:paraId="3F8E2574" w14:textId="77777777" w:rsidR="009455A2" w:rsidRPr="004565D4" w:rsidRDefault="009455A2" w:rsidP="009455A2">
      <w:pPr>
        <w:pStyle w:val="Heading5"/>
      </w:pPr>
      <w:bookmarkStart w:id="22" w:name="_Toc21102614"/>
      <w:bookmarkStart w:id="23" w:name="_Toc29810463"/>
      <w:bookmarkStart w:id="24" w:name="_Toc36635815"/>
      <w:bookmarkStart w:id="25" w:name="_Toc37272761"/>
      <w:r w:rsidRPr="004565D4">
        <w:t>4.9.2.2.2</w:t>
      </w:r>
      <w:r w:rsidRPr="004565D4">
        <w:tab/>
        <w:t>NR FR2 test model 2 (NR-</w:t>
      </w:r>
      <w:r w:rsidRPr="004565D4">
        <w:rPr>
          <w:rFonts w:hint="eastAsia"/>
          <w:lang w:val="en-US" w:eastAsia="zh-CN"/>
        </w:rPr>
        <w:t>FR2-</w:t>
      </w:r>
      <w:r w:rsidRPr="004565D4">
        <w:t>TM2)</w:t>
      </w:r>
      <w:bookmarkEnd w:id="22"/>
      <w:bookmarkEnd w:id="23"/>
      <w:bookmarkEnd w:id="24"/>
      <w:bookmarkEnd w:id="25"/>
    </w:p>
    <w:p w14:paraId="4B3F971A" w14:textId="77777777" w:rsidR="009455A2" w:rsidRPr="004565D4" w:rsidRDefault="009455A2" w:rsidP="009455A2">
      <w:pPr>
        <w:rPr>
          <w:lang w:eastAsia="ko-KR"/>
        </w:rPr>
      </w:pPr>
      <w:r w:rsidRPr="004565D4">
        <w:rPr>
          <w:lang w:eastAsia="ko-KR"/>
        </w:rPr>
        <w:t>This model shall be used for tests on:</w:t>
      </w:r>
    </w:p>
    <w:p w14:paraId="6194909E" w14:textId="77777777" w:rsidR="009455A2" w:rsidRPr="004565D4" w:rsidRDefault="009455A2" w:rsidP="009455A2">
      <w:pPr>
        <w:overflowPunct w:val="0"/>
        <w:autoSpaceDE w:val="0"/>
        <w:autoSpaceDN w:val="0"/>
        <w:adjustRightInd w:val="0"/>
        <w:ind w:left="568" w:hanging="284"/>
        <w:textAlignment w:val="baseline"/>
      </w:pPr>
      <w:r w:rsidRPr="004565D4">
        <w:t>-</w:t>
      </w:r>
      <w:r w:rsidRPr="004565D4">
        <w:tab/>
        <w:t>Total power dynamic range (lower OFDM symbol TX power limit (OSTP) at min power)</w:t>
      </w:r>
    </w:p>
    <w:p w14:paraId="1B7CE4E1" w14:textId="77777777" w:rsidR="009455A2" w:rsidRPr="004565D4" w:rsidRDefault="009455A2" w:rsidP="009455A2">
      <w:pPr>
        <w:overflowPunct w:val="0"/>
        <w:autoSpaceDE w:val="0"/>
        <w:autoSpaceDN w:val="0"/>
        <w:adjustRightInd w:val="0"/>
        <w:ind w:left="851" w:hanging="284"/>
        <w:textAlignment w:val="baseline"/>
      </w:pPr>
      <w:r w:rsidRPr="004565D4">
        <w:t>-</w:t>
      </w:r>
      <w:r w:rsidRPr="004565D4">
        <w:tab/>
        <w:t>EVM of single 64QAM PRB allocation (at min power)</w:t>
      </w:r>
    </w:p>
    <w:p w14:paraId="2165394C" w14:textId="77777777" w:rsidR="009455A2" w:rsidRPr="004565D4" w:rsidRDefault="009455A2" w:rsidP="009455A2">
      <w:pPr>
        <w:overflowPunct w:val="0"/>
        <w:autoSpaceDE w:val="0"/>
        <w:autoSpaceDN w:val="0"/>
        <w:adjustRightInd w:val="0"/>
        <w:ind w:left="851" w:hanging="284"/>
        <w:textAlignment w:val="baseline"/>
      </w:pPr>
      <w:r w:rsidRPr="004565D4">
        <w:t>-</w:t>
      </w:r>
      <w:r w:rsidRPr="004565D4">
        <w:tab/>
        <w:t>Frequency error (at min power)</w:t>
      </w:r>
    </w:p>
    <w:p w14:paraId="4353DCDF" w14:textId="77777777" w:rsidR="009455A2" w:rsidRPr="004565D4" w:rsidRDefault="009455A2" w:rsidP="009455A2">
      <w:r w:rsidRPr="004565D4">
        <w:t>Common physical channel parameters are defined in subclause 4.9.2.2. Specific physical channel parameters for NR-FR</w:t>
      </w:r>
      <w:r w:rsidRPr="004565D4">
        <w:rPr>
          <w:rFonts w:hint="eastAsia"/>
          <w:lang w:val="en-US" w:eastAsia="zh-CN"/>
        </w:rPr>
        <w:t>2</w:t>
      </w:r>
      <w:r w:rsidRPr="004565D4">
        <w:t>-TM</w:t>
      </w:r>
      <w:r w:rsidRPr="004565D4">
        <w:rPr>
          <w:rFonts w:hint="eastAsia"/>
          <w:lang w:val="en-US" w:eastAsia="zh-CN"/>
        </w:rPr>
        <w:t>2</w:t>
      </w:r>
      <w:r w:rsidRPr="004565D4">
        <w:t xml:space="preserve"> are defined in table 4.9.2.2.</w:t>
      </w:r>
      <w:r w:rsidRPr="004565D4">
        <w:rPr>
          <w:rFonts w:hint="eastAsia"/>
          <w:lang w:val="en-US" w:eastAsia="zh-CN"/>
        </w:rPr>
        <w:t>2</w:t>
      </w:r>
      <w:r w:rsidRPr="004565D4">
        <w:t>-1.</w:t>
      </w:r>
    </w:p>
    <w:p w14:paraId="034D1CB3" w14:textId="77777777" w:rsidR="009455A2" w:rsidRPr="004565D4" w:rsidRDefault="009455A2" w:rsidP="009455A2">
      <w:pPr>
        <w:pStyle w:val="TH"/>
        <w:rPr>
          <w:lang w:eastAsia="zh-CN"/>
        </w:rPr>
      </w:pPr>
      <w:r w:rsidRPr="004565D4">
        <w:rPr>
          <w:lang w:eastAsia="zh-CN"/>
        </w:rPr>
        <w:t>Table 4.9.2.2.</w:t>
      </w:r>
      <w:r w:rsidRPr="004565D4">
        <w:rPr>
          <w:rFonts w:hint="eastAsia"/>
          <w:lang w:val="en-US" w:eastAsia="zh-CN"/>
        </w:rPr>
        <w:t>2</w:t>
      </w:r>
      <w:r w:rsidRPr="004565D4">
        <w:rPr>
          <w:lang w:eastAsia="zh-CN"/>
        </w:rPr>
        <w:t>-1: Specific physical channel parameters of NR-FR</w:t>
      </w:r>
      <w:r w:rsidRPr="004565D4">
        <w:rPr>
          <w:rFonts w:hint="eastAsia"/>
          <w:lang w:val="en-US" w:eastAsia="zh-CN"/>
        </w:rPr>
        <w:t>2</w:t>
      </w:r>
      <w:r w:rsidRPr="004565D4">
        <w:rPr>
          <w:lang w:eastAsia="zh-CN"/>
        </w:rPr>
        <w:t>-TM2</w:t>
      </w:r>
    </w:p>
    <w:tbl>
      <w:tblPr>
        <w:tblW w:w="9628" w:type="dxa"/>
        <w:jc w:val="center"/>
        <w:tblLayout w:type="fixed"/>
        <w:tblLook w:val="04A0" w:firstRow="1" w:lastRow="0" w:firstColumn="1" w:lastColumn="0" w:noHBand="0" w:noVBand="1"/>
      </w:tblPr>
      <w:tblGrid>
        <w:gridCol w:w="3640"/>
        <w:gridCol w:w="5988"/>
      </w:tblGrid>
      <w:tr w:rsidR="009455A2" w:rsidRPr="004565D4" w14:paraId="39575051" w14:textId="77777777" w:rsidTr="009455A2">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4052AFA8" w14:textId="77777777" w:rsidR="009455A2" w:rsidRPr="004565D4" w:rsidRDefault="009455A2" w:rsidP="009455A2">
            <w:pPr>
              <w:pStyle w:val="TAH"/>
            </w:pPr>
            <w:r w:rsidRPr="004565D4">
              <w:t>Parameter</w:t>
            </w:r>
          </w:p>
        </w:tc>
        <w:tc>
          <w:tcPr>
            <w:tcW w:w="5988" w:type="dxa"/>
            <w:tcBorders>
              <w:top w:val="single" w:sz="4" w:space="0" w:color="auto"/>
              <w:left w:val="single" w:sz="4" w:space="0" w:color="auto"/>
              <w:bottom w:val="single" w:sz="4" w:space="0" w:color="auto"/>
              <w:right w:val="single" w:sz="4" w:space="0" w:color="auto"/>
            </w:tcBorders>
          </w:tcPr>
          <w:p w14:paraId="3F299574" w14:textId="77777777" w:rsidR="009455A2" w:rsidRPr="004565D4" w:rsidRDefault="009455A2" w:rsidP="009455A2">
            <w:pPr>
              <w:pStyle w:val="TAH"/>
            </w:pPr>
            <w:r w:rsidRPr="004565D4">
              <w:rPr>
                <w:rFonts w:hint="eastAsia"/>
                <w:lang w:val="en-US" w:eastAsia="zh-CN"/>
              </w:rPr>
              <w:t>Value</w:t>
            </w:r>
          </w:p>
        </w:tc>
      </w:tr>
      <w:tr w:rsidR="009455A2" w:rsidRPr="004565D4" w14:paraId="6F06323B" w14:textId="77777777" w:rsidTr="009455A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5B110B6" w14:textId="77777777" w:rsidR="009455A2" w:rsidRPr="004565D4" w:rsidRDefault="009455A2" w:rsidP="009455A2">
            <w:pPr>
              <w:pStyle w:val="TAC"/>
            </w:pPr>
            <w:r w:rsidRPr="004565D4">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4DAF56D" w14:textId="77777777" w:rsidR="009455A2" w:rsidRPr="004565D4" w:rsidRDefault="009455A2" w:rsidP="009455A2">
            <w:pPr>
              <w:pStyle w:val="TAC"/>
            </w:pPr>
            <w:r w:rsidRPr="004565D4">
              <w:t>1</w:t>
            </w:r>
          </w:p>
        </w:tc>
      </w:tr>
      <w:tr w:rsidR="009455A2" w:rsidRPr="004565D4" w14:paraId="52A0F265" w14:textId="77777777" w:rsidTr="009455A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BC20741" w14:textId="77777777" w:rsidR="009455A2" w:rsidRPr="004565D4" w:rsidRDefault="009455A2" w:rsidP="009455A2">
            <w:pPr>
              <w:pStyle w:val="TAC"/>
            </w:pPr>
            <w:r w:rsidRPr="004565D4">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3D9D3256" w14:textId="77777777" w:rsidR="009455A2" w:rsidRPr="004565D4" w:rsidRDefault="009455A2" w:rsidP="009455A2">
            <w:pPr>
              <w:pStyle w:val="TAC"/>
            </w:pPr>
            <w:r w:rsidRPr="004565D4">
              <w:t>0</w:t>
            </w:r>
          </w:p>
        </w:tc>
      </w:tr>
      <w:tr w:rsidR="009455A2" w:rsidRPr="004565D4" w14:paraId="36DD3823" w14:textId="77777777" w:rsidTr="009455A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37FEEC7" w14:textId="77777777" w:rsidR="009455A2" w:rsidRPr="004565D4" w:rsidRDefault="009455A2" w:rsidP="009455A2">
            <w:pPr>
              <w:pStyle w:val="TAC"/>
            </w:pPr>
            <w:r w:rsidRPr="004565D4">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9455A2" w:rsidRPr="004565D4" w14:paraId="1F9CC652" w14:textId="77777777" w:rsidTr="009455A2">
              <w:tc>
                <w:tcPr>
                  <w:tcW w:w="1009" w:type="dxa"/>
                </w:tcPr>
                <w:p w14:paraId="5DF7F2DA" w14:textId="77777777" w:rsidR="009455A2" w:rsidRPr="004565D4" w:rsidRDefault="009455A2" w:rsidP="009455A2">
                  <w:pPr>
                    <w:pStyle w:val="TAC"/>
                  </w:pPr>
                  <w:r w:rsidRPr="004565D4">
                    <w:t>Slot</w:t>
                  </w:r>
                </w:p>
              </w:tc>
              <w:tc>
                <w:tcPr>
                  <w:tcW w:w="1710" w:type="dxa"/>
                </w:tcPr>
                <w:p w14:paraId="0C2C75A2" w14:textId="77777777" w:rsidR="009455A2" w:rsidRPr="004565D4" w:rsidRDefault="009455A2" w:rsidP="009455A2">
                  <w:pPr>
                    <w:pStyle w:val="TAC"/>
                  </w:pPr>
                  <w:r w:rsidRPr="004565D4">
                    <w:t>RB</w:t>
                  </w:r>
                </w:p>
              </w:tc>
              <w:tc>
                <w:tcPr>
                  <w:tcW w:w="3043" w:type="dxa"/>
                </w:tcPr>
                <w:p w14:paraId="20A97290" w14:textId="77777777" w:rsidR="009455A2" w:rsidRPr="004565D4" w:rsidRDefault="009455A2" w:rsidP="009455A2">
                  <w:pPr>
                    <w:pStyle w:val="TAC"/>
                  </w:pPr>
                  <w:r w:rsidRPr="004565D4">
                    <w:t>n</w:t>
                  </w:r>
                </w:p>
              </w:tc>
            </w:tr>
            <w:tr w:rsidR="009455A2" w:rsidRPr="004565D4" w14:paraId="21303DDE" w14:textId="77777777" w:rsidTr="009455A2">
              <w:tc>
                <w:tcPr>
                  <w:tcW w:w="1009" w:type="dxa"/>
                </w:tcPr>
                <w:p w14:paraId="5C71009E" w14:textId="77777777" w:rsidR="009455A2" w:rsidRPr="004565D4" w:rsidRDefault="009455A2" w:rsidP="009455A2">
                  <w:pPr>
                    <w:pStyle w:val="TAC"/>
                  </w:pPr>
                  <w:r w:rsidRPr="004565D4">
                    <w:t>3</w:t>
                  </w:r>
                  <w:r w:rsidRPr="004565D4">
                    <w:rPr>
                      <w:i/>
                    </w:rPr>
                    <w:t>n</w:t>
                  </w:r>
                </w:p>
              </w:tc>
              <w:tc>
                <w:tcPr>
                  <w:tcW w:w="1710" w:type="dxa"/>
                </w:tcPr>
                <w:p w14:paraId="76319C84" w14:textId="77777777" w:rsidR="009455A2" w:rsidRPr="004565D4" w:rsidRDefault="009455A2" w:rsidP="009455A2">
                  <w:pPr>
                    <w:pStyle w:val="TAC"/>
                  </w:pPr>
                  <w:r w:rsidRPr="004565D4">
                    <w:t>0</w:t>
                  </w:r>
                </w:p>
              </w:tc>
              <w:tc>
                <w:tcPr>
                  <w:tcW w:w="3043" w:type="dxa"/>
                </w:tcPr>
                <w:p w14:paraId="684E5C1A" w14:textId="77777777" w:rsidR="009455A2" w:rsidRPr="004565D4" w:rsidRDefault="009455A2" w:rsidP="009455A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9455A2" w:rsidRPr="004565D4" w14:paraId="6B82A7CE" w14:textId="77777777" w:rsidTr="009455A2">
              <w:tc>
                <w:tcPr>
                  <w:tcW w:w="1009" w:type="dxa"/>
                </w:tcPr>
                <w:p w14:paraId="52C2411E" w14:textId="77777777" w:rsidR="009455A2" w:rsidRPr="004565D4" w:rsidRDefault="009455A2" w:rsidP="009455A2">
                  <w:pPr>
                    <w:pStyle w:val="TAC"/>
                  </w:pPr>
                  <w:r w:rsidRPr="004565D4">
                    <w:t>3</w:t>
                  </w:r>
                  <w:r w:rsidRPr="004565D4">
                    <w:rPr>
                      <w:i/>
                    </w:rPr>
                    <w:t>n</w:t>
                  </w:r>
                  <w:r w:rsidRPr="004565D4">
                    <w:t>+1</w:t>
                  </w:r>
                </w:p>
              </w:tc>
              <w:tc>
                <w:tcPr>
                  <w:tcW w:w="1710" w:type="dxa"/>
                </w:tcPr>
                <w:p w14:paraId="01490314" w14:textId="77777777" w:rsidR="009455A2" w:rsidRPr="004565D4" w:rsidRDefault="00121180" w:rsidP="009455A2">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6907CE4F" w14:textId="77777777" w:rsidR="009455A2" w:rsidRPr="004565D4" w:rsidRDefault="009455A2" w:rsidP="009455A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9455A2" w:rsidRPr="004565D4" w14:paraId="561D8C42" w14:textId="77777777" w:rsidTr="009455A2">
              <w:tc>
                <w:tcPr>
                  <w:tcW w:w="1009" w:type="dxa"/>
                </w:tcPr>
                <w:p w14:paraId="0E6C7FDA" w14:textId="77777777" w:rsidR="009455A2" w:rsidRPr="004565D4" w:rsidRDefault="009455A2" w:rsidP="009455A2">
                  <w:pPr>
                    <w:pStyle w:val="TAC"/>
                  </w:pPr>
                  <w:r w:rsidRPr="004565D4">
                    <w:t>3</w:t>
                  </w:r>
                  <w:r w:rsidRPr="004565D4">
                    <w:rPr>
                      <w:i/>
                    </w:rPr>
                    <w:t>n</w:t>
                  </w:r>
                  <w:r w:rsidRPr="004565D4">
                    <w:t>+2</w:t>
                  </w:r>
                </w:p>
              </w:tc>
              <w:tc>
                <w:tcPr>
                  <w:tcW w:w="1710" w:type="dxa"/>
                </w:tcPr>
                <w:p w14:paraId="737184F7" w14:textId="77777777" w:rsidR="009455A2" w:rsidRPr="004565D4" w:rsidRDefault="00121180" w:rsidP="009455A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6506EF77" w14:textId="77777777" w:rsidR="009455A2" w:rsidRPr="004565D4" w:rsidRDefault="009455A2" w:rsidP="009455A2">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469AAC9F" w14:textId="77777777" w:rsidR="009455A2" w:rsidRPr="004565D4" w:rsidRDefault="009455A2" w:rsidP="009455A2">
            <w:pPr>
              <w:pStyle w:val="TAC"/>
              <w:rPr>
                <w:lang w:val="en-US" w:eastAsia="zh-CN"/>
              </w:rPr>
            </w:pPr>
          </w:p>
        </w:tc>
      </w:tr>
      <w:tr w:rsidR="009455A2" w:rsidRPr="004565D4" w14:paraId="32C222F2" w14:textId="77777777" w:rsidTr="009455A2">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BF7187" w14:textId="77777777" w:rsidR="009455A2" w:rsidRPr="004565D4" w:rsidRDefault="009455A2" w:rsidP="009455A2">
            <w:pPr>
              <w:pStyle w:val="TAC"/>
            </w:pPr>
            <w:r w:rsidRPr="004565D4">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4E732793" w14:textId="77777777" w:rsidR="009455A2" w:rsidRPr="004565D4" w:rsidRDefault="00121180" w:rsidP="009455A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05178D01" w14:textId="77777777" w:rsidR="009455A2" w:rsidRDefault="009455A2" w:rsidP="009455A2">
      <w:pPr>
        <w:pStyle w:val="Heading5"/>
        <w:rPr>
          <w:ins w:id="26" w:author="Author"/>
        </w:rPr>
      </w:pPr>
      <w:ins w:id="27" w:author="Author">
        <w:r>
          <w:t>4.9.2.2.2a</w:t>
        </w:r>
        <w:r>
          <w:tab/>
          <w:t>NR FR2 test model 2a (NR-</w:t>
        </w:r>
        <w:r>
          <w:rPr>
            <w:lang w:val="en-US" w:eastAsia="zh-CN"/>
          </w:rPr>
          <w:t>FR2-</w:t>
        </w:r>
        <w:r>
          <w:t>TM2a)</w:t>
        </w:r>
      </w:ins>
    </w:p>
    <w:p w14:paraId="7389013A" w14:textId="77777777" w:rsidR="009455A2" w:rsidRDefault="009455A2" w:rsidP="009455A2">
      <w:pPr>
        <w:rPr>
          <w:ins w:id="28" w:author="Author"/>
          <w:lang w:eastAsia="ko-KR"/>
        </w:rPr>
      </w:pPr>
      <w:ins w:id="29" w:author="Author">
        <w:r>
          <w:rPr>
            <w:lang w:eastAsia="ko-KR"/>
          </w:rPr>
          <w:t>This model shall be used for tests on:</w:t>
        </w:r>
      </w:ins>
    </w:p>
    <w:p w14:paraId="6A01122B" w14:textId="77777777" w:rsidR="009455A2" w:rsidRDefault="009455A2" w:rsidP="009455A2">
      <w:pPr>
        <w:overflowPunct w:val="0"/>
        <w:autoSpaceDE w:val="0"/>
        <w:autoSpaceDN w:val="0"/>
        <w:adjustRightInd w:val="0"/>
        <w:ind w:left="568" w:hanging="284"/>
        <w:textAlignment w:val="baseline"/>
        <w:rPr>
          <w:ins w:id="30" w:author="Author"/>
        </w:rPr>
      </w:pPr>
      <w:ins w:id="31" w:author="Author">
        <w:r>
          <w:t>-</w:t>
        </w:r>
        <w:r>
          <w:tab/>
          <w:t>Total power dynamic range (lower OFDM symbol power limit at min power)</w:t>
        </w:r>
      </w:ins>
    </w:p>
    <w:p w14:paraId="4622DE74" w14:textId="77777777" w:rsidR="009455A2" w:rsidRDefault="009455A2" w:rsidP="009455A2">
      <w:pPr>
        <w:overflowPunct w:val="0"/>
        <w:autoSpaceDE w:val="0"/>
        <w:autoSpaceDN w:val="0"/>
        <w:adjustRightInd w:val="0"/>
        <w:ind w:left="851" w:hanging="284"/>
        <w:textAlignment w:val="baseline"/>
        <w:rPr>
          <w:ins w:id="32" w:author="Author"/>
        </w:rPr>
      </w:pPr>
      <w:ins w:id="33" w:author="Author">
        <w:r>
          <w:t>-</w:t>
        </w:r>
        <w:r>
          <w:tab/>
          <w:t>EVM of single 256QAM PRB allocation (at min power)</w:t>
        </w:r>
      </w:ins>
    </w:p>
    <w:p w14:paraId="42BCD205" w14:textId="77777777" w:rsidR="009455A2" w:rsidRDefault="009455A2" w:rsidP="009455A2">
      <w:pPr>
        <w:overflowPunct w:val="0"/>
        <w:autoSpaceDE w:val="0"/>
        <w:autoSpaceDN w:val="0"/>
        <w:adjustRightInd w:val="0"/>
        <w:ind w:left="851" w:hanging="284"/>
        <w:textAlignment w:val="baseline"/>
        <w:rPr>
          <w:ins w:id="34" w:author="Author"/>
        </w:rPr>
      </w:pPr>
      <w:ins w:id="35" w:author="Author">
        <w:r>
          <w:t>-</w:t>
        </w:r>
        <w:r>
          <w:tab/>
          <w:t>Frequency error (at min power)</w:t>
        </w:r>
      </w:ins>
    </w:p>
    <w:p w14:paraId="5CC37102" w14:textId="5C819818" w:rsidR="009455A2" w:rsidRPr="004565D4" w:rsidRDefault="009455A2" w:rsidP="009455A2">
      <w:ins w:id="36" w:author="Author">
        <w:r>
          <w:t>Common physical channel parameters are defined in subclause 4.9.2.2. Specific physical channel parameters for NR-FR</w:t>
        </w:r>
        <w:r>
          <w:rPr>
            <w:lang w:val="en-US" w:eastAsia="zh-CN"/>
          </w:rPr>
          <w:t>2</w:t>
        </w:r>
        <w:r>
          <w:t>-TM</w:t>
        </w:r>
        <w:r>
          <w:rPr>
            <w:lang w:val="en-US" w:eastAsia="zh-CN"/>
          </w:rPr>
          <w:t>2a</w:t>
        </w:r>
        <w:r>
          <w:t xml:space="preserve"> are defined in table 4.9.2.2.</w:t>
        </w:r>
        <w:r>
          <w:rPr>
            <w:lang w:val="en-US" w:eastAsia="zh-CN"/>
          </w:rPr>
          <w:t>2</w:t>
        </w:r>
        <w:r>
          <w:t>-1 with all 64QAM PDSCH PRBs replaced by 256QAM PDSCH PRBs.</w:t>
        </w:r>
      </w:ins>
    </w:p>
    <w:p w14:paraId="50D3446C" w14:textId="77777777" w:rsidR="009455A2" w:rsidRPr="004565D4" w:rsidRDefault="009455A2" w:rsidP="009455A2">
      <w:pPr>
        <w:pStyle w:val="Heading5"/>
      </w:pPr>
      <w:bookmarkStart w:id="37" w:name="_Toc21102615"/>
      <w:bookmarkStart w:id="38" w:name="_Toc29810464"/>
      <w:bookmarkStart w:id="39" w:name="_Toc36635816"/>
      <w:bookmarkStart w:id="40" w:name="_Toc37272762"/>
      <w:r w:rsidRPr="004565D4">
        <w:t>4.9.2.2.3</w:t>
      </w:r>
      <w:r w:rsidRPr="004565D4">
        <w:tab/>
        <w:t>NR FR2 test model 3.1 (NR-FR2-TM3.1)</w:t>
      </w:r>
      <w:bookmarkEnd w:id="37"/>
      <w:bookmarkEnd w:id="38"/>
      <w:bookmarkEnd w:id="39"/>
      <w:bookmarkEnd w:id="40"/>
    </w:p>
    <w:p w14:paraId="53F4D640" w14:textId="77777777" w:rsidR="009455A2" w:rsidRPr="004565D4" w:rsidRDefault="009455A2" w:rsidP="009455A2">
      <w:pPr>
        <w:rPr>
          <w:lang w:eastAsia="ko-KR"/>
        </w:rPr>
      </w:pPr>
      <w:r w:rsidRPr="004565D4">
        <w:rPr>
          <w:lang w:eastAsia="ko-KR"/>
        </w:rPr>
        <w:t>This model shall be used for tests on:</w:t>
      </w:r>
    </w:p>
    <w:p w14:paraId="72CC281E" w14:textId="77777777" w:rsidR="009455A2" w:rsidRPr="004565D4" w:rsidRDefault="009455A2" w:rsidP="009455A2">
      <w:pPr>
        <w:overflowPunct w:val="0"/>
        <w:autoSpaceDE w:val="0"/>
        <w:autoSpaceDN w:val="0"/>
        <w:adjustRightInd w:val="0"/>
        <w:ind w:left="568" w:hanging="284"/>
        <w:textAlignment w:val="baseline"/>
      </w:pPr>
      <w:r w:rsidRPr="004565D4">
        <w:t>-</w:t>
      </w:r>
      <w:r w:rsidRPr="004565D4">
        <w:tab/>
        <w:t>Output power dynamics</w:t>
      </w:r>
    </w:p>
    <w:p w14:paraId="1D2C030F" w14:textId="77777777" w:rsidR="009455A2" w:rsidRPr="004565D4" w:rsidRDefault="009455A2" w:rsidP="009455A2">
      <w:pPr>
        <w:overflowPunct w:val="0"/>
        <w:autoSpaceDE w:val="0"/>
        <w:autoSpaceDN w:val="0"/>
        <w:adjustRightInd w:val="0"/>
        <w:ind w:left="851" w:hanging="284"/>
        <w:textAlignment w:val="baseline"/>
      </w:pPr>
      <w:r w:rsidRPr="004565D4">
        <w:t>-</w:t>
      </w:r>
      <w:r w:rsidRPr="004565D4">
        <w:tab/>
        <w:t>Total power dynamic range (</w:t>
      </w:r>
      <w:r w:rsidRPr="004565D4">
        <w:rPr>
          <w:rFonts w:cs="v5.0.0"/>
        </w:rPr>
        <w:t xml:space="preserve">upper OFDM symbol TX power limit (OSTP) at </w:t>
      </w:r>
      <w:r w:rsidRPr="004565D4">
        <w:t>max power with all 64QAM PRBs allocated)</w:t>
      </w:r>
    </w:p>
    <w:p w14:paraId="3C7E092D" w14:textId="77777777" w:rsidR="009455A2" w:rsidRPr="004565D4" w:rsidRDefault="009455A2" w:rsidP="009455A2">
      <w:pPr>
        <w:overflowPunct w:val="0"/>
        <w:autoSpaceDE w:val="0"/>
        <w:autoSpaceDN w:val="0"/>
        <w:adjustRightInd w:val="0"/>
        <w:ind w:left="568" w:hanging="284"/>
        <w:textAlignment w:val="baseline"/>
      </w:pPr>
      <w:r w:rsidRPr="004565D4">
        <w:t>-</w:t>
      </w:r>
      <w:r w:rsidRPr="004565D4">
        <w:tab/>
        <w:t>Transmitted signal quality</w:t>
      </w:r>
    </w:p>
    <w:p w14:paraId="4A32DC10" w14:textId="77777777" w:rsidR="009455A2" w:rsidRPr="004565D4" w:rsidRDefault="009455A2" w:rsidP="009455A2">
      <w:pPr>
        <w:overflowPunct w:val="0"/>
        <w:autoSpaceDE w:val="0"/>
        <w:autoSpaceDN w:val="0"/>
        <w:adjustRightInd w:val="0"/>
        <w:ind w:left="851" w:hanging="284"/>
        <w:textAlignment w:val="baseline"/>
      </w:pPr>
      <w:r w:rsidRPr="004565D4">
        <w:t>-</w:t>
      </w:r>
      <w:r w:rsidRPr="004565D4">
        <w:tab/>
        <w:t>Frequency error</w:t>
      </w:r>
    </w:p>
    <w:p w14:paraId="1C312E0D" w14:textId="77777777" w:rsidR="009455A2" w:rsidRPr="004565D4" w:rsidRDefault="009455A2" w:rsidP="009455A2">
      <w:pPr>
        <w:overflowPunct w:val="0"/>
        <w:autoSpaceDE w:val="0"/>
        <w:autoSpaceDN w:val="0"/>
        <w:adjustRightInd w:val="0"/>
        <w:ind w:left="851" w:hanging="284"/>
        <w:textAlignment w:val="baseline"/>
        <w:rPr>
          <w:lang w:val="en-US" w:eastAsia="zh-CN"/>
        </w:rPr>
      </w:pPr>
      <w:r w:rsidRPr="004565D4">
        <w:t>-</w:t>
      </w:r>
      <w:r w:rsidRPr="004565D4">
        <w:tab/>
        <w:t xml:space="preserve">EVM for 64QAM modulation (at </w:t>
      </w:r>
      <w:r w:rsidRPr="004565D4">
        <w:rPr>
          <w:rFonts w:hint="eastAsia"/>
          <w:lang w:val="en-US" w:eastAsia="zh-CN"/>
        </w:rPr>
        <w:t>max</w:t>
      </w:r>
      <w:r w:rsidRPr="004565D4">
        <w:t xml:space="preserve"> power</w:t>
      </w:r>
      <w:r w:rsidRPr="004565D4">
        <w:rPr>
          <w:rFonts w:hint="eastAsia"/>
          <w:lang w:val="en-US" w:eastAsia="zh-CN"/>
        </w:rPr>
        <w:t>)</w:t>
      </w:r>
    </w:p>
    <w:p w14:paraId="25C07334" w14:textId="77777777" w:rsidR="009455A2" w:rsidRPr="004565D4" w:rsidRDefault="009455A2" w:rsidP="009455A2">
      <w:pPr>
        <w:pStyle w:val="NO"/>
      </w:pPr>
      <w:r w:rsidRPr="004565D4">
        <w:rPr>
          <w:lang w:val="en-US" w:eastAsia="zh-CN"/>
        </w:rPr>
        <w:t>NOTE:</w:t>
      </w:r>
      <w:r w:rsidRPr="004565D4">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4565D4">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63105A7F" w14:textId="0B8DE180" w:rsidR="009455A2" w:rsidRDefault="009455A2" w:rsidP="009455A2">
      <w:pPr>
        <w:rPr>
          <w:ins w:id="41" w:author="Author"/>
          <w:lang w:val="en-US" w:eastAsia="zh-CN"/>
        </w:rPr>
      </w:pPr>
      <w:r w:rsidRPr="004565D4">
        <w:t xml:space="preserve">Common physical channel parameters are defined in </w:t>
      </w:r>
      <w:r w:rsidRPr="004565D4">
        <w:rPr>
          <w:lang w:eastAsia="ko-KR"/>
        </w:rPr>
        <w:t xml:space="preserve">subclause </w:t>
      </w:r>
      <w:r w:rsidRPr="004565D4">
        <w:t>4.9.2.2. Specific physical channel parameters for NR-FR</w:t>
      </w:r>
      <w:r w:rsidRPr="004565D4">
        <w:rPr>
          <w:rFonts w:hint="eastAsia"/>
          <w:lang w:val="en-US" w:eastAsia="zh-CN"/>
        </w:rPr>
        <w:t>2</w:t>
      </w:r>
      <w:r w:rsidRPr="004565D4">
        <w:t>-TM</w:t>
      </w:r>
      <w:r w:rsidRPr="004565D4">
        <w:rPr>
          <w:rFonts w:hint="eastAsia"/>
          <w:lang w:val="en-US" w:eastAsia="zh-CN"/>
        </w:rPr>
        <w:t>3.1 shall be defined in table 4.9.2.2.1-1 with all QPSK PDSCH PRBs replaced by 64QAM.</w:t>
      </w:r>
    </w:p>
    <w:p w14:paraId="5F6548DF" w14:textId="77777777" w:rsidR="009455A2" w:rsidRDefault="009455A2" w:rsidP="009455A2">
      <w:pPr>
        <w:pStyle w:val="Heading5"/>
        <w:rPr>
          <w:ins w:id="42" w:author="Author"/>
        </w:rPr>
      </w:pPr>
      <w:ins w:id="43" w:author="Author">
        <w:r>
          <w:lastRenderedPageBreak/>
          <w:t>4.9.2.2.4</w:t>
        </w:r>
        <w:r>
          <w:tab/>
          <w:t>NR FR2 test model 3.1a (NR-FR2-TM3.1a)</w:t>
        </w:r>
      </w:ins>
    </w:p>
    <w:p w14:paraId="4BA98F78" w14:textId="77777777" w:rsidR="009455A2" w:rsidRDefault="009455A2" w:rsidP="009455A2">
      <w:pPr>
        <w:rPr>
          <w:ins w:id="44" w:author="Author"/>
          <w:lang w:eastAsia="ko-KR"/>
        </w:rPr>
      </w:pPr>
      <w:ins w:id="45" w:author="Author">
        <w:r>
          <w:rPr>
            <w:lang w:eastAsia="ko-KR"/>
          </w:rPr>
          <w:t>This model shall be used for tests on:</w:t>
        </w:r>
      </w:ins>
    </w:p>
    <w:p w14:paraId="42F1BD1E" w14:textId="77777777" w:rsidR="009455A2" w:rsidRDefault="009455A2" w:rsidP="009455A2">
      <w:pPr>
        <w:overflowPunct w:val="0"/>
        <w:autoSpaceDE w:val="0"/>
        <w:autoSpaceDN w:val="0"/>
        <w:adjustRightInd w:val="0"/>
        <w:ind w:left="568" w:hanging="284"/>
        <w:textAlignment w:val="baseline"/>
        <w:rPr>
          <w:ins w:id="46" w:author="Author"/>
        </w:rPr>
      </w:pPr>
      <w:ins w:id="47" w:author="Author">
        <w:r>
          <w:t>-</w:t>
        </w:r>
        <w:r>
          <w:tab/>
          <w:t>Output power dynamics</w:t>
        </w:r>
      </w:ins>
    </w:p>
    <w:p w14:paraId="4EF10F86" w14:textId="77777777" w:rsidR="009455A2" w:rsidRDefault="009455A2" w:rsidP="009455A2">
      <w:pPr>
        <w:overflowPunct w:val="0"/>
        <w:autoSpaceDE w:val="0"/>
        <w:autoSpaceDN w:val="0"/>
        <w:adjustRightInd w:val="0"/>
        <w:ind w:left="851" w:hanging="284"/>
        <w:textAlignment w:val="baseline"/>
        <w:rPr>
          <w:ins w:id="48" w:author="Author"/>
        </w:rPr>
      </w:pPr>
      <w:ins w:id="49" w:author="Author">
        <w:r>
          <w:t>-</w:t>
        </w:r>
        <w:r>
          <w:tab/>
          <w:t>Total power dynamic range (</w:t>
        </w:r>
        <w:r>
          <w:rPr>
            <w:rFonts w:cs="v5.0.0"/>
          </w:rPr>
          <w:t xml:space="preserve">upper OFDM symbol power limit at </w:t>
        </w:r>
        <w:r>
          <w:t>max power with all 256QAM PRBs allocated)</w:t>
        </w:r>
      </w:ins>
    </w:p>
    <w:p w14:paraId="10ED698A" w14:textId="77777777" w:rsidR="009455A2" w:rsidRDefault="009455A2" w:rsidP="009455A2">
      <w:pPr>
        <w:overflowPunct w:val="0"/>
        <w:autoSpaceDE w:val="0"/>
        <w:autoSpaceDN w:val="0"/>
        <w:adjustRightInd w:val="0"/>
        <w:ind w:left="568" w:hanging="284"/>
        <w:textAlignment w:val="baseline"/>
        <w:rPr>
          <w:ins w:id="50" w:author="Author"/>
        </w:rPr>
      </w:pPr>
      <w:ins w:id="51" w:author="Author">
        <w:r>
          <w:t>-</w:t>
        </w:r>
        <w:r>
          <w:tab/>
          <w:t>Transmitted signal quality</w:t>
        </w:r>
      </w:ins>
    </w:p>
    <w:p w14:paraId="7EF68F26" w14:textId="77777777" w:rsidR="009455A2" w:rsidRDefault="009455A2" w:rsidP="009455A2">
      <w:pPr>
        <w:overflowPunct w:val="0"/>
        <w:autoSpaceDE w:val="0"/>
        <w:autoSpaceDN w:val="0"/>
        <w:adjustRightInd w:val="0"/>
        <w:ind w:left="851" w:hanging="284"/>
        <w:textAlignment w:val="baseline"/>
        <w:rPr>
          <w:ins w:id="52" w:author="Author"/>
        </w:rPr>
      </w:pPr>
      <w:ins w:id="53" w:author="Author">
        <w:r>
          <w:t>-</w:t>
        </w:r>
        <w:r>
          <w:tab/>
          <w:t>Frequency error</w:t>
        </w:r>
      </w:ins>
    </w:p>
    <w:p w14:paraId="53DE919A" w14:textId="77777777" w:rsidR="009455A2" w:rsidRDefault="009455A2" w:rsidP="009455A2">
      <w:pPr>
        <w:overflowPunct w:val="0"/>
        <w:autoSpaceDE w:val="0"/>
        <w:autoSpaceDN w:val="0"/>
        <w:adjustRightInd w:val="0"/>
        <w:ind w:left="851" w:hanging="284"/>
        <w:textAlignment w:val="baseline"/>
        <w:rPr>
          <w:ins w:id="54" w:author="Author"/>
          <w:lang w:val="en-US" w:eastAsia="zh-CN"/>
        </w:rPr>
      </w:pPr>
      <w:ins w:id="55" w:author="Author">
        <w:r>
          <w:t>-</w:t>
        </w:r>
        <w:r>
          <w:tab/>
          <w:t xml:space="preserve">EVM for 256QAM modulation (at </w:t>
        </w:r>
        <w:r>
          <w:rPr>
            <w:lang w:val="en-US" w:eastAsia="zh-CN"/>
          </w:rPr>
          <w:t>max</w:t>
        </w:r>
        <w:r>
          <w:t xml:space="preserve"> power</w:t>
        </w:r>
        <w:r>
          <w:rPr>
            <w:lang w:val="en-US" w:eastAsia="zh-CN"/>
          </w:rPr>
          <w:t>)</w:t>
        </w:r>
      </w:ins>
    </w:p>
    <w:p w14:paraId="1C8490E5" w14:textId="77777777" w:rsidR="009455A2" w:rsidRDefault="009455A2" w:rsidP="009455A2">
      <w:pPr>
        <w:pStyle w:val="NO"/>
        <w:rPr>
          <w:ins w:id="56" w:author="Author"/>
        </w:rPr>
      </w:pPr>
      <w:ins w:id="57" w:author="Author">
        <w:r>
          <w:rPr>
            <w:lang w:val="en-US" w:eastAsia="zh-CN"/>
          </w:rPr>
          <w:t>NOTE:</w:t>
        </w:r>
        <w:r>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ins>
    </w:p>
    <w:p w14:paraId="5D108FB0" w14:textId="7BF85C9D" w:rsidR="009455A2" w:rsidRPr="004565D4" w:rsidRDefault="009455A2" w:rsidP="009455A2">
      <w:pPr>
        <w:rPr>
          <w:lang w:eastAsia="ko-KR"/>
        </w:rPr>
      </w:pPr>
      <w:ins w:id="58" w:author="Author">
        <w:r>
          <w:t xml:space="preserve">Common physical channel parameters are defined in </w:t>
        </w:r>
        <w:r>
          <w:rPr>
            <w:lang w:eastAsia="ko-KR"/>
          </w:rPr>
          <w:t xml:space="preserve">subclause </w:t>
        </w:r>
        <w:r>
          <w:t>4.9.2.2. Specific physical channel parameters for NR-FR</w:t>
        </w:r>
        <w:r>
          <w:rPr>
            <w:lang w:val="en-US" w:eastAsia="zh-CN"/>
          </w:rPr>
          <w:t>2</w:t>
        </w:r>
        <w:r>
          <w:t>-TM</w:t>
        </w:r>
        <w:r>
          <w:rPr>
            <w:lang w:val="en-US" w:eastAsia="zh-CN"/>
          </w:rPr>
          <w:t>3.1a shall be defined in table 4.9.2.2.1-1 with all QPSK PDSCH PRBs replaced by 256QAM.</w:t>
        </w:r>
      </w:ins>
    </w:p>
    <w:p w14:paraId="50D00847" w14:textId="643935AF" w:rsidR="009455A2" w:rsidRPr="009455A2" w:rsidRDefault="009455A2" w:rsidP="009455A2">
      <w:pPr>
        <w:pStyle w:val="Heading4"/>
      </w:pPr>
      <w:bookmarkStart w:id="59" w:name="_Toc21102616"/>
      <w:bookmarkStart w:id="60" w:name="_Toc29810465"/>
      <w:bookmarkStart w:id="61" w:name="_Toc36635817"/>
      <w:bookmarkStart w:id="62" w:name="_Toc37272763"/>
      <w:r w:rsidRPr="004565D4">
        <w:t>4.9.2.3</w:t>
      </w:r>
      <w:r w:rsidRPr="004565D4">
        <w:tab/>
        <w:t>Data content of physical channels and signals for NR-FR2-TM</w:t>
      </w:r>
      <w:bookmarkEnd w:id="59"/>
      <w:bookmarkEnd w:id="60"/>
      <w:bookmarkEnd w:id="61"/>
      <w:bookmarkEnd w:id="62"/>
    </w:p>
    <w:p w14:paraId="3F12FE89" w14:textId="067BA75B" w:rsidR="00E079AB" w:rsidRDefault="00E079AB" w:rsidP="00E079AB">
      <w:pPr>
        <w:pStyle w:val="Heading5"/>
        <w:ind w:left="0" w:firstLine="0"/>
        <w:rPr>
          <w:color w:val="FF0000"/>
          <w:sz w:val="28"/>
        </w:rPr>
      </w:pPr>
      <w:r>
        <w:rPr>
          <w:color w:val="FF0000"/>
          <w:sz w:val="28"/>
        </w:rPr>
        <w:t>&lt;Unchanged sections omitted&gt;</w:t>
      </w:r>
    </w:p>
    <w:p w14:paraId="6231481D" w14:textId="77777777" w:rsidR="009455A2" w:rsidRPr="004565D4" w:rsidRDefault="009455A2" w:rsidP="009455A2">
      <w:pPr>
        <w:pStyle w:val="Heading5"/>
      </w:pPr>
      <w:bookmarkStart w:id="63" w:name="_Toc21102618"/>
      <w:bookmarkStart w:id="64" w:name="_Toc29810467"/>
      <w:bookmarkStart w:id="65" w:name="_Toc36635819"/>
      <w:bookmarkStart w:id="66" w:name="_Toc37272765"/>
      <w:r w:rsidRPr="004565D4">
        <w:t>4.9.2.3.2</w:t>
      </w:r>
      <w:r w:rsidRPr="004565D4">
        <w:tab/>
        <w:t>PDSCH</w:t>
      </w:r>
      <w:bookmarkEnd w:id="63"/>
      <w:bookmarkEnd w:id="64"/>
      <w:bookmarkEnd w:id="65"/>
      <w:bookmarkEnd w:id="66"/>
    </w:p>
    <w:p w14:paraId="17A86205" w14:textId="77777777" w:rsidR="009455A2" w:rsidRPr="004565D4" w:rsidRDefault="009455A2" w:rsidP="009455A2">
      <w:pPr>
        <w:overflowPunct w:val="0"/>
        <w:autoSpaceDE w:val="0"/>
        <w:autoSpaceDN w:val="0"/>
        <w:adjustRightInd w:val="0"/>
        <w:ind w:left="568" w:hanging="284"/>
        <w:textAlignment w:val="baseline"/>
        <w:rPr>
          <w:lang w:eastAsia="x-none"/>
        </w:rPr>
      </w:pPr>
      <w:r w:rsidRPr="004565D4">
        <w:rPr>
          <w:lang w:eastAsia="x-none"/>
        </w:rPr>
        <w:t>-</w:t>
      </w:r>
      <w:r w:rsidRPr="004565D4">
        <w:rPr>
          <w:lang w:eastAsia="x-none"/>
        </w:rPr>
        <w:tab/>
        <w:t xml:space="preserve">Generate this </w:t>
      </w:r>
      <w:proofErr w:type="gramStart"/>
      <w:r w:rsidRPr="004565D4">
        <w:rPr>
          <w:lang w:eastAsia="x-none"/>
        </w:rPr>
        <w:t>amount</w:t>
      </w:r>
      <w:proofErr w:type="gramEnd"/>
      <w:r w:rsidRPr="004565D4">
        <w:rPr>
          <w:lang w:eastAsia="x-none"/>
        </w:rPr>
        <w:t xml:space="preserve"> of bits according to the output of the PN23 sequence generator [28]. The PN sequence is initialized once with a starting seed of “all ones”. The PN sequence is continuous over the slot boundaries and initialized only once in the first allocated slot of each frame.</w:t>
      </w:r>
    </w:p>
    <w:p w14:paraId="31C5195B" w14:textId="77777777" w:rsidR="009455A2" w:rsidRPr="004565D4" w:rsidRDefault="009455A2" w:rsidP="009455A2">
      <w:pPr>
        <w:overflowPunct w:val="0"/>
        <w:autoSpaceDE w:val="0"/>
        <w:autoSpaceDN w:val="0"/>
        <w:adjustRightInd w:val="0"/>
        <w:ind w:left="568" w:hanging="284"/>
        <w:textAlignment w:val="baseline"/>
      </w:pPr>
      <w:r w:rsidRPr="004565D4">
        <w:rPr>
          <w:lang w:eastAsia="x-none"/>
        </w:rPr>
        <w:t>-</w:t>
      </w:r>
      <w:r w:rsidRPr="004565D4">
        <w:rPr>
          <w:lang w:eastAsia="x-none"/>
        </w:rPr>
        <w:tab/>
      </w:r>
      <w:r w:rsidRPr="004565D4">
        <w:t>NR-FR</w:t>
      </w:r>
      <w:r w:rsidRPr="004565D4">
        <w:rPr>
          <w:rFonts w:eastAsia="SimSun" w:hint="eastAsia"/>
          <w:lang w:val="en-US" w:eastAsia="zh-CN"/>
        </w:rPr>
        <w:t>2</w:t>
      </w:r>
      <w:r w:rsidRPr="004565D4">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4565D4">
        <w:t xml:space="preserve">. </w:t>
      </w:r>
      <w:r w:rsidRPr="004565D4">
        <w:rPr>
          <w:rFonts w:eastAsia="SimSun" w:hint="eastAsia"/>
          <w:lang w:val="en-US" w:eastAsia="zh-CN"/>
        </w:rPr>
        <w:t>For each NR-FR2-TM, PRBs are mapped to user</w:t>
      </w:r>
      <w:r w:rsidRPr="004565D4">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4565D4">
        <w:t>) as follows:</w:t>
      </w:r>
    </w:p>
    <w:p w14:paraId="716A9318" w14:textId="77777777" w:rsidR="009455A2" w:rsidRPr="004565D4" w:rsidRDefault="009455A2" w:rsidP="009455A2">
      <w:pPr>
        <w:pStyle w:val="TH"/>
      </w:pPr>
      <w:r w:rsidRPr="004565D4">
        <w:t xml:space="preserve">Table 4.9.2.3.2-1: Mapping of PRBs to </w:t>
      </w:r>
      <w:r w:rsidRPr="004565D4">
        <w:rPr>
          <w:noProof/>
          <w:position w:val="-12"/>
          <w:lang w:val="en-US" w:eastAsia="zh-CN"/>
        </w:rPr>
        <w:drawing>
          <wp:inline distT="0" distB="0" distL="0" distR="0" wp14:anchorId="1E8459C1" wp14:editId="5673FB08">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4565D4">
        <w:t xml:space="preserve"> for NR-FR</w:t>
      </w:r>
      <w:r w:rsidRPr="004565D4">
        <w:rPr>
          <w:rFonts w:eastAsia="SimSun" w:hint="eastAsia"/>
          <w:lang w:val="en-US" w:eastAsia="zh-CN"/>
        </w:rPr>
        <w:t>2</w:t>
      </w:r>
      <w:r w:rsidRPr="004565D4">
        <w:t>-TM</w:t>
      </w:r>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9455A2" w:rsidRPr="004565D4" w14:paraId="1F633F29" w14:textId="77777777" w:rsidTr="009455A2">
        <w:trPr>
          <w:jc w:val="center"/>
        </w:trPr>
        <w:tc>
          <w:tcPr>
            <w:tcW w:w="1547" w:type="dxa"/>
            <w:shd w:val="clear" w:color="auto" w:fill="auto"/>
            <w:vAlign w:val="center"/>
          </w:tcPr>
          <w:p w14:paraId="2099F429" w14:textId="77777777" w:rsidR="009455A2" w:rsidRPr="004565D4" w:rsidRDefault="009455A2" w:rsidP="009455A2">
            <w:pPr>
              <w:pStyle w:val="TAH"/>
            </w:pPr>
            <w:r w:rsidRPr="004565D4">
              <w:t>Test model</w:t>
            </w:r>
          </w:p>
        </w:tc>
        <w:tc>
          <w:tcPr>
            <w:tcW w:w="2688" w:type="dxa"/>
            <w:shd w:val="clear" w:color="auto" w:fill="auto"/>
            <w:vAlign w:val="center"/>
          </w:tcPr>
          <w:p w14:paraId="4D3886DC" w14:textId="77777777" w:rsidR="009455A2" w:rsidRPr="004565D4" w:rsidRDefault="009455A2" w:rsidP="009455A2">
            <w:pPr>
              <w:pStyle w:val="TAH"/>
            </w:pPr>
            <w:r w:rsidRPr="004565D4">
              <w:rPr>
                <w:noProof/>
                <w:position w:val="-12"/>
                <w:lang w:val="en-US" w:eastAsia="zh-CN"/>
              </w:rPr>
              <w:drawing>
                <wp:inline distT="0" distB="0" distL="0" distR="0" wp14:anchorId="3A724B68" wp14:editId="4DC3A507">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14:paraId="0C9A8815" w14:textId="77777777" w:rsidR="009455A2" w:rsidRPr="004565D4" w:rsidRDefault="009455A2" w:rsidP="009455A2">
            <w:pPr>
              <w:pStyle w:val="TAH"/>
              <w:rPr>
                <w:position w:val="-12"/>
                <w:lang w:val="en-US"/>
              </w:rPr>
            </w:pPr>
            <w:r w:rsidRPr="004565D4">
              <w:rPr>
                <w:position w:val="-12"/>
                <w:lang w:val="en-US" w:eastAsia="zh-CN"/>
              </w:rPr>
              <w:t>Number of users</w:t>
            </w:r>
          </w:p>
        </w:tc>
      </w:tr>
      <w:tr w:rsidR="009455A2" w:rsidRPr="004565D4" w14:paraId="11064370" w14:textId="77777777" w:rsidTr="009455A2">
        <w:trPr>
          <w:jc w:val="center"/>
        </w:trPr>
        <w:tc>
          <w:tcPr>
            <w:tcW w:w="1547" w:type="dxa"/>
            <w:shd w:val="clear" w:color="auto" w:fill="auto"/>
          </w:tcPr>
          <w:p w14:paraId="3D7ABDD8" w14:textId="77777777" w:rsidR="009455A2" w:rsidRPr="004565D4" w:rsidRDefault="009455A2" w:rsidP="009455A2">
            <w:pPr>
              <w:pStyle w:val="TAC"/>
            </w:pPr>
            <w:r w:rsidRPr="004565D4">
              <w:t>NR-FR</w:t>
            </w:r>
            <w:r w:rsidRPr="004565D4">
              <w:rPr>
                <w:rFonts w:eastAsia="SimSun" w:hint="eastAsia"/>
                <w:lang w:val="en-US" w:eastAsia="zh-CN"/>
              </w:rPr>
              <w:t>2</w:t>
            </w:r>
            <w:r w:rsidRPr="004565D4">
              <w:t>-TM1.1</w:t>
            </w:r>
          </w:p>
        </w:tc>
        <w:tc>
          <w:tcPr>
            <w:tcW w:w="2688" w:type="dxa"/>
            <w:shd w:val="clear" w:color="auto" w:fill="auto"/>
          </w:tcPr>
          <w:p w14:paraId="28D1D8EB" w14:textId="77777777" w:rsidR="009455A2" w:rsidRPr="004565D4" w:rsidRDefault="009455A2" w:rsidP="009455A2">
            <w:pPr>
              <w:pStyle w:val="TAC"/>
            </w:pPr>
            <w:r w:rsidRPr="004565D4">
              <w:rPr>
                <w:rFonts w:eastAsia="SimSun"/>
                <w:lang w:val="en-US" w:eastAsia="zh-CN"/>
              </w:rPr>
              <w:t>2</w:t>
            </w:r>
            <w:r w:rsidRPr="004565D4">
              <w:t xml:space="preserve"> for PRBs located in PRB#0-2</w:t>
            </w:r>
          </w:p>
          <w:p w14:paraId="157B73DC" w14:textId="77777777" w:rsidR="009455A2" w:rsidRPr="004565D4" w:rsidRDefault="009455A2" w:rsidP="009455A2">
            <w:pPr>
              <w:pStyle w:val="TAC"/>
            </w:pPr>
            <w:r w:rsidRPr="004565D4">
              <w:t>0 for remaining PRBs</w:t>
            </w:r>
          </w:p>
        </w:tc>
        <w:tc>
          <w:tcPr>
            <w:tcW w:w="1647" w:type="dxa"/>
          </w:tcPr>
          <w:p w14:paraId="3C187326" w14:textId="77777777" w:rsidR="009455A2" w:rsidRPr="004565D4" w:rsidRDefault="009455A2" w:rsidP="009455A2">
            <w:pPr>
              <w:pStyle w:val="TAC"/>
            </w:pPr>
            <w:r w:rsidRPr="004565D4">
              <w:t>2</w:t>
            </w:r>
          </w:p>
        </w:tc>
      </w:tr>
      <w:tr w:rsidR="009455A2" w:rsidRPr="004565D4" w14:paraId="6F53627F" w14:textId="77777777" w:rsidTr="009455A2">
        <w:trPr>
          <w:jc w:val="center"/>
        </w:trPr>
        <w:tc>
          <w:tcPr>
            <w:tcW w:w="1547" w:type="dxa"/>
            <w:shd w:val="clear" w:color="auto" w:fill="auto"/>
          </w:tcPr>
          <w:p w14:paraId="3855CFDE" w14:textId="77777777" w:rsidR="009455A2" w:rsidRPr="004565D4" w:rsidRDefault="009455A2" w:rsidP="009455A2">
            <w:pPr>
              <w:pStyle w:val="TAC"/>
            </w:pPr>
            <w:r w:rsidRPr="004565D4">
              <w:t>NR-FR</w:t>
            </w:r>
            <w:r w:rsidRPr="004565D4">
              <w:rPr>
                <w:rFonts w:eastAsia="SimSun" w:hint="eastAsia"/>
                <w:lang w:val="en-US" w:eastAsia="zh-CN"/>
              </w:rPr>
              <w:t>2</w:t>
            </w:r>
            <w:r w:rsidRPr="004565D4">
              <w:t>-TM2</w:t>
            </w:r>
          </w:p>
        </w:tc>
        <w:tc>
          <w:tcPr>
            <w:tcW w:w="2688" w:type="dxa"/>
            <w:shd w:val="clear" w:color="auto" w:fill="auto"/>
          </w:tcPr>
          <w:p w14:paraId="4F14499F" w14:textId="77777777" w:rsidR="009455A2" w:rsidRPr="004565D4" w:rsidRDefault="009455A2" w:rsidP="009455A2">
            <w:pPr>
              <w:pStyle w:val="TAC"/>
            </w:pPr>
            <w:r w:rsidRPr="004565D4">
              <w:rPr>
                <w:rFonts w:eastAsia="SimSun"/>
                <w:lang w:val="en-US" w:eastAsia="zh-CN"/>
              </w:rPr>
              <w:t>2</w:t>
            </w:r>
            <w:r w:rsidRPr="004565D4">
              <w:t xml:space="preserve"> for all PRBs</w:t>
            </w:r>
          </w:p>
        </w:tc>
        <w:tc>
          <w:tcPr>
            <w:tcW w:w="1647" w:type="dxa"/>
          </w:tcPr>
          <w:p w14:paraId="585927A9" w14:textId="77777777" w:rsidR="009455A2" w:rsidRPr="004565D4" w:rsidRDefault="009455A2" w:rsidP="009455A2">
            <w:pPr>
              <w:pStyle w:val="TAC"/>
            </w:pPr>
            <w:r w:rsidRPr="004565D4">
              <w:t>1</w:t>
            </w:r>
          </w:p>
        </w:tc>
      </w:tr>
      <w:tr w:rsidR="009455A2" w:rsidRPr="004565D4" w14:paraId="629EDA7F" w14:textId="77777777" w:rsidTr="009455A2">
        <w:trPr>
          <w:jc w:val="center"/>
          <w:ins w:id="67" w:author="Author"/>
        </w:trPr>
        <w:tc>
          <w:tcPr>
            <w:tcW w:w="1547" w:type="dxa"/>
            <w:shd w:val="clear" w:color="auto" w:fill="auto"/>
          </w:tcPr>
          <w:p w14:paraId="5E45BFE8" w14:textId="02CF1161" w:rsidR="009455A2" w:rsidRPr="004565D4" w:rsidRDefault="00B700B8" w:rsidP="009455A2">
            <w:pPr>
              <w:pStyle w:val="TAC"/>
              <w:rPr>
                <w:ins w:id="68" w:author="Author"/>
              </w:rPr>
            </w:pPr>
            <w:ins w:id="69" w:author="Author">
              <w:r w:rsidRPr="004565D4">
                <w:t>NR-FR</w:t>
              </w:r>
              <w:r w:rsidRPr="004565D4">
                <w:rPr>
                  <w:rFonts w:eastAsia="SimSun" w:hint="eastAsia"/>
                  <w:lang w:val="en-US" w:eastAsia="zh-CN"/>
                </w:rPr>
                <w:t>2</w:t>
              </w:r>
              <w:r w:rsidRPr="004565D4">
                <w:t>-TM2</w:t>
              </w:r>
              <w:r>
                <w:t>a</w:t>
              </w:r>
            </w:ins>
          </w:p>
        </w:tc>
        <w:tc>
          <w:tcPr>
            <w:tcW w:w="2688" w:type="dxa"/>
            <w:shd w:val="clear" w:color="auto" w:fill="auto"/>
          </w:tcPr>
          <w:p w14:paraId="34E00877" w14:textId="502D70A7" w:rsidR="009455A2" w:rsidRPr="004565D4" w:rsidRDefault="00B700B8" w:rsidP="009455A2">
            <w:pPr>
              <w:pStyle w:val="TAC"/>
              <w:rPr>
                <w:ins w:id="70" w:author="Author"/>
                <w:rFonts w:eastAsia="SimSun"/>
                <w:lang w:val="en-US" w:eastAsia="zh-CN"/>
              </w:rPr>
            </w:pPr>
            <w:ins w:id="71" w:author="Author">
              <w:r w:rsidRPr="004565D4">
                <w:rPr>
                  <w:rFonts w:eastAsia="SimSun"/>
                  <w:lang w:val="en-US" w:eastAsia="zh-CN"/>
                </w:rPr>
                <w:t>2</w:t>
              </w:r>
              <w:r w:rsidRPr="004565D4">
                <w:t xml:space="preserve"> for all PRBs</w:t>
              </w:r>
            </w:ins>
          </w:p>
        </w:tc>
        <w:tc>
          <w:tcPr>
            <w:tcW w:w="1647" w:type="dxa"/>
          </w:tcPr>
          <w:p w14:paraId="11B18743" w14:textId="686E0222" w:rsidR="009455A2" w:rsidRPr="004565D4" w:rsidRDefault="00B700B8" w:rsidP="009455A2">
            <w:pPr>
              <w:pStyle w:val="TAC"/>
              <w:rPr>
                <w:ins w:id="72" w:author="Author"/>
              </w:rPr>
            </w:pPr>
            <w:ins w:id="73" w:author="Author">
              <w:r>
                <w:t>1</w:t>
              </w:r>
            </w:ins>
          </w:p>
        </w:tc>
      </w:tr>
      <w:tr w:rsidR="009455A2" w:rsidRPr="004565D4" w14:paraId="07653CFB" w14:textId="77777777" w:rsidTr="009455A2">
        <w:trPr>
          <w:jc w:val="center"/>
        </w:trPr>
        <w:tc>
          <w:tcPr>
            <w:tcW w:w="1547" w:type="dxa"/>
            <w:shd w:val="clear" w:color="auto" w:fill="auto"/>
          </w:tcPr>
          <w:p w14:paraId="6CF695C0" w14:textId="77777777" w:rsidR="009455A2" w:rsidRPr="004565D4" w:rsidRDefault="009455A2" w:rsidP="009455A2">
            <w:pPr>
              <w:pStyle w:val="TAC"/>
            </w:pPr>
            <w:r w:rsidRPr="004565D4">
              <w:t>NR-FR</w:t>
            </w:r>
            <w:r w:rsidRPr="004565D4">
              <w:rPr>
                <w:rFonts w:eastAsia="SimSun" w:hint="eastAsia"/>
                <w:lang w:val="en-US" w:eastAsia="zh-CN"/>
              </w:rPr>
              <w:t>2</w:t>
            </w:r>
            <w:r w:rsidRPr="004565D4">
              <w:t>-TM3.1</w:t>
            </w:r>
          </w:p>
        </w:tc>
        <w:tc>
          <w:tcPr>
            <w:tcW w:w="2688" w:type="dxa"/>
            <w:shd w:val="clear" w:color="auto" w:fill="auto"/>
          </w:tcPr>
          <w:p w14:paraId="4ADBCB14" w14:textId="77777777" w:rsidR="009455A2" w:rsidRPr="004565D4" w:rsidRDefault="009455A2" w:rsidP="009455A2">
            <w:pPr>
              <w:pStyle w:val="TAC"/>
            </w:pPr>
            <w:r w:rsidRPr="004565D4">
              <w:rPr>
                <w:rFonts w:eastAsia="SimSun"/>
                <w:lang w:val="en-US" w:eastAsia="zh-CN"/>
              </w:rPr>
              <w:t>2</w:t>
            </w:r>
            <w:r w:rsidRPr="004565D4">
              <w:t xml:space="preserve"> for PRBs located in PRB#0-2</w:t>
            </w:r>
          </w:p>
          <w:p w14:paraId="6D0AA07F" w14:textId="77777777" w:rsidR="009455A2" w:rsidRPr="004565D4" w:rsidRDefault="009455A2" w:rsidP="009455A2">
            <w:pPr>
              <w:pStyle w:val="TAC"/>
            </w:pPr>
            <w:r w:rsidRPr="004565D4">
              <w:t>0 for remaining PRBs</w:t>
            </w:r>
          </w:p>
        </w:tc>
        <w:tc>
          <w:tcPr>
            <w:tcW w:w="1647" w:type="dxa"/>
          </w:tcPr>
          <w:p w14:paraId="4BBC06FF" w14:textId="77777777" w:rsidR="009455A2" w:rsidRPr="004565D4" w:rsidRDefault="009455A2" w:rsidP="009455A2">
            <w:pPr>
              <w:pStyle w:val="TAC"/>
            </w:pPr>
            <w:r w:rsidRPr="004565D4">
              <w:t>2</w:t>
            </w:r>
          </w:p>
        </w:tc>
      </w:tr>
      <w:tr w:rsidR="009455A2" w:rsidRPr="004565D4" w14:paraId="7966BDA6" w14:textId="77777777" w:rsidTr="009455A2">
        <w:trPr>
          <w:jc w:val="center"/>
          <w:ins w:id="74" w:author="Author"/>
        </w:trPr>
        <w:tc>
          <w:tcPr>
            <w:tcW w:w="1547" w:type="dxa"/>
            <w:shd w:val="clear" w:color="auto" w:fill="auto"/>
          </w:tcPr>
          <w:p w14:paraId="3DA8FA6A" w14:textId="52B7B127" w:rsidR="009455A2" w:rsidRPr="004565D4" w:rsidRDefault="00B700B8" w:rsidP="009455A2">
            <w:pPr>
              <w:pStyle w:val="TAC"/>
              <w:rPr>
                <w:ins w:id="75" w:author="Author"/>
              </w:rPr>
            </w:pPr>
            <w:ins w:id="76" w:author="Author">
              <w:r w:rsidRPr="004565D4">
                <w:t>NR-FR</w:t>
              </w:r>
              <w:r w:rsidRPr="004565D4">
                <w:rPr>
                  <w:rFonts w:eastAsia="SimSun" w:hint="eastAsia"/>
                  <w:lang w:val="en-US" w:eastAsia="zh-CN"/>
                </w:rPr>
                <w:t>2</w:t>
              </w:r>
              <w:r w:rsidRPr="004565D4">
                <w:t>-TM3.1</w:t>
              </w:r>
              <w:r>
                <w:t>a</w:t>
              </w:r>
            </w:ins>
          </w:p>
        </w:tc>
        <w:tc>
          <w:tcPr>
            <w:tcW w:w="2688" w:type="dxa"/>
            <w:shd w:val="clear" w:color="auto" w:fill="auto"/>
          </w:tcPr>
          <w:p w14:paraId="4FD44E2D" w14:textId="77777777" w:rsidR="00B700B8" w:rsidRPr="004565D4" w:rsidRDefault="00B700B8" w:rsidP="00B700B8">
            <w:pPr>
              <w:pStyle w:val="TAC"/>
              <w:rPr>
                <w:ins w:id="77" w:author="Author"/>
              </w:rPr>
            </w:pPr>
            <w:ins w:id="78" w:author="Author">
              <w:r w:rsidRPr="004565D4">
                <w:rPr>
                  <w:rFonts w:eastAsia="SimSun"/>
                  <w:lang w:val="en-US" w:eastAsia="zh-CN"/>
                </w:rPr>
                <w:t>2</w:t>
              </w:r>
              <w:r w:rsidRPr="004565D4">
                <w:t xml:space="preserve"> for PRBs located in PRB#0-2</w:t>
              </w:r>
            </w:ins>
          </w:p>
          <w:p w14:paraId="169B80B6" w14:textId="1EC7EBCB" w:rsidR="009455A2" w:rsidRPr="004565D4" w:rsidRDefault="00B700B8" w:rsidP="00B700B8">
            <w:pPr>
              <w:pStyle w:val="TAC"/>
              <w:rPr>
                <w:ins w:id="79" w:author="Author"/>
                <w:rFonts w:eastAsia="SimSun"/>
                <w:lang w:val="en-US" w:eastAsia="zh-CN"/>
              </w:rPr>
            </w:pPr>
            <w:ins w:id="80" w:author="Author">
              <w:r w:rsidRPr="004565D4">
                <w:t>0 for remaining PRBs</w:t>
              </w:r>
            </w:ins>
          </w:p>
        </w:tc>
        <w:tc>
          <w:tcPr>
            <w:tcW w:w="1647" w:type="dxa"/>
          </w:tcPr>
          <w:p w14:paraId="66A5958A" w14:textId="3ADA6C00" w:rsidR="009455A2" w:rsidRPr="004565D4" w:rsidRDefault="00B700B8" w:rsidP="009455A2">
            <w:pPr>
              <w:pStyle w:val="TAC"/>
              <w:rPr>
                <w:ins w:id="81" w:author="Author"/>
              </w:rPr>
            </w:pPr>
            <w:ins w:id="82" w:author="Author">
              <w:r>
                <w:t>2</w:t>
              </w:r>
            </w:ins>
          </w:p>
        </w:tc>
      </w:tr>
    </w:tbl>
    <w:p w14:paraId="51E12294" w14:textId="77777777" w:rsidR="009455A2" w:rsidRPr="004565D4" w:rsidRDefault="009455A2" w:rsidP="009455A2">
      <w:pPr>
        <w:overflowPunct w:val="0"/>
        <w:autoSpaceDE w:val="0"/>
        <w:autoSpaceDN w:val="0"/>
        <w:adjustRightInd w:val="0"/>
        <w:ind w:left="568" w:hanging="284"/>
        <w:textAlignment w:val="baseline"/>
        <w:rPr>
          <w:lang w:eastAsia="x-none"/>
        </w:rPr>
      </w:pPr>
    </w:p>
    <w:p w14:paraId="44F866DA" w14:textId="77777777" w:rsidR="009455A2" w:rsidRPr="004565D4" w:rsidRDefault="009455A2" w:rsidP="009455A2">
      <w:pPr>
        <w:overflowPunct w:val="0"/>
        <w:autoSpaceDE w:val="0"/>
        <w:autoSpaceDN w:val="0"/>
        <w:adjustRightInd w:val="0"/>
        <w:ind w:left="568" w:hanging="284"/>
        <w:textAlignment w:val="baseline"/>
        <w:rPr>
          <w:lang w:eastAsia="x-none"/>
        </w:rPr>
      </w:pPr>
      <w:r w:rsidRPr="004565D4">
        <w:rPr>
          <w:lang w:eastAsia="x-none"/>
        </w:rPr>
        <w:t>-</w:t>
      </w:r>
      <w:r w:rsidRPr="004565D4">
        <w:rPr>
          <w:lang w:eastAsia="x-none"/>
        </w:rPr>
        <w:tab/>
        <w:t>Perform user specific scrambling according to TS 38.211 [20], subclause 7.3.1.1.</w:t>
      </w:r>
    </w:p>
    <w:p w14:paraId="088E7FEE" w14:textId="77777777" w:rsidR="009455A2" w:rsidRPr="004565D4" w:rsidRDefault="009455A2" w:rsidP="009455A2">
      <w:pPr>
        <w:overflowPunct w:val="0"/>
        <w:autoSpaceDE w:val="0"/>
        <w:autoSpaceDN w:val="0"/>
        <w:adjustRightInd w:val="0"/>
        <w:ind w:left="568" w:hanging="284"/>
        <w:textAlignment w:val="baseline"/>
        <w:rPr>
          <w:lang w:eastAsia="x-none"/>
        </w:rPr>
      </w:pPr>
      <w:r w:rsidRPr="004565D4">
        <w:rPr>
          <w:lang w:eastAsia="x-none"/>
        </w:rPr>
        <w:t>-</w:t>
      </w:r>
      <w:r w:rsidRPr="004565D4">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DCE92EB" w14:textId="77777777" w:rsidR="009455A2" w:rsidRPr="004565D4" w:rsidRDefault="009455A2" w:rsidP="009455A2">
      <w:pPr>
        <w:overflowPunct w:val="0"/>
        <w:autoSpaceDE w:val="0"/>
        <w:autoSpaceDN w:val="0"/>
        <w:adjustRightInd w:val="0"/>
        <w:ind w:left="568" w:hanging="284"/>
        <w:textAlignment w:val="baseline"/>
        <w:rPr>
          <w:lang w:eastAsia="x-none"/>
        </w:rPr>
      </w:pPr>
      <w:r w:rsidRPr="004565D4">
        <w:rPr>
          <w:lang w:eastAsia="x-none"/>
        </w:rPr>
        <w:t>-</w:t>
      </w:r>
      <w:r w:rsidRPr="004565D4">
        <w:rPr>
          <w:lang w:eastAsia="x-none"/>
        </w:rPr>
        <w:tab/>
        <w:t>Perform modulation of the scrambled bits with the modulation scheme defined for each user according to TS 38.211 [20], subclause7.3.1.2.</w:t>
      </w:r>
    </w:p>
    <w:p w14:paraId="58E729D2" w14:textId="77777777" w:rsidR="009455A2" w:rsidRPr="004565D4" w:rsidRDefault="009455A2" w:rsidP="009455A2">
      <w:pPr>
        <w:overflowPunct w:val="0"/>
        <w:autoSpaceDE w:val="0"/>
        <w:autoSpaceDN w:val="0"/>
        <w:adjustRightInd w:val="0"/>
        <w:ind w:left="568" w:hanging="284"/>
        <w:textAlignment w:val="baseline"/>
        <w:rPr>
          <w:rFonts w:eastAsia="SimSun"/>
        </w:rPr>
      </w:pPr>
      <w:r w:rsidRPr="004565D4">
        <w:rPr>
          <w:lang w:eastAsia="x-none"/>
        </w:rPr>
        <w:t>-</w:t>
      </w:r>
      <w:r w:rsidRPr="004565D4">
        <w:rPr>
          <w:lang w:eastAsia="x-none"/>
        </w:rPr>
        <w:tab/>
        <w:t xml:space="preserve">Perform mapping of the complex-valued symbols to layer according to TS 38.211 [20], subclause 7.3.1.3. </w:t>
      </w:r>
      <w:r w:rsidRPr="004565D4">
        <w:rPr>
          <w:position w:val="-10"/>
        </w:rPr>
        <w:object w:dxaOrig="1275" w:dyaOrig="345" w14:anchorId="61828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3.75pt" o:ole="">
            <v:imagedata r:id="rId22" o:title=""/>
          </v:shape>
          <o:OLEObject Type="Embed" ProgID="Equation.3" ShapeID="_x0000_i1025" DrawAspect="Content" ObjectID="_1651066982" r:id="rId23"/>
        </w:object>
      </w:r>
      <w:r w:rsidRPr="004565D4">
        <w:rPr>
          <w:lang w:eastAsia="x-none"/>
        </w:rPr>
        <w:t xml:space="preserve"> </w:t>
      </w:r>
      <w:r w:rsidRPr="004565D4">
        <w:rPr>
          <w:position w:val="-14"/>
        </w:rPr>
        <w:object w:dxaOrig="1275" w:dyaOrig="375" w14:anchorId="682215D6">
          <v:shape id="_x0000_i1026" type="#_x0000_t75" style="width:65.1pt;height:22.55pt" o:ole="">
            <v:imagedata r:id="rId24" o:title=""/>
          </v:shape>
          <o:OLEObject Type="Embed" ProgID="Equation.3" ShapeID="_x0000_i1026" DrawAspect="Content" ObjectID="_1651066983" r:id="rId25"/>
        </w:object>
      </w:r>
      <w:r w:rsidRPr="004565D4">
        <w:t xml:space="preserve"> </w:t>
      </w:r>
      <w:r w:rsidRPr="004565D4">
        <w:rPr>
          <w:lang w:eastAsia="x-none"/>
        </w:rPr>
        <w:t>Complex-valued modulation symbols</w:t>
      </w:r>
      <w:r w:rsidRPr="004565D4">
        <w:rPr>
          <w:rFonts w:eastAsia="SimSun"/>
        </w:rPr>
        <w:t xml:space="preserve"> </w:t>
      </w:r>
      <w:r w:rsidRPr="004565D4">
        <w:rPr>
          <w:position w:val="-14"/>
        </w:rPr>
        <w:object w:dxaOrig="2145" w:dyaOrig="375" w14:anchorId="7EACA06F">
          <v:shape id="_x0000_i1027" type="#_x0000_t75" style="width:108.3pt;height:22.55pt" o:ole="">
            <v:imagedata r:id="rId26" o:title=""/>
          </v:shape>
          <o:OLEObject Type="Embed" ProgID="Equation.3" ShapeID="_x0000_i1027" DrawAspect="Content" ObjectID="_1651066984" r:id="rId27"/>
        </w:object>
      </w:r>
      <w:r w:rsidRPr="004565D4">
        <w:rPr>
          <w:rFonts w:eastAsia="SimSun"/>
        </w:rPr>
        <w:t xml:space="preserve"> </w:t>
      </w:r>
      <w:r w:rsidRPr="004565D4">
        <w:rPr>
          <w:lang w:eastAsia="x-none"/>
        </w:rPr>
        <w:t xml:space="preserve">for codeword </w:t>
      </w:r>
      <m:oMath>
        <m:r>
          <w:rPr>
            <w:rFonts w:ascii="Cambria Math" w:hAnsi="Cambria Math"/>
            <w:lang w:eastAsia="x-none"/>
          </w:rPr>
          <m:t>q</m:t>
        </m:r>
      </m:oMath>
      <w:r w:rsidRPr="004565D4">
        <w:rPr>
          <w:rFonts w:eastAsia="SimSun"/>
        </w:rPr>
        <w:t xml:space="preserve"> </w:t>
      </w:r>
      <w:r w:rsidRPr="004565D4">
        <w:rPr>
          <w:lang w:eastAsia="x-none"/>
        </w:rPr>
        <w:t xml:space="preserve">shall be mapped onto the layers </w:t>
      </w:r>
      <w:r w:rsidRPr="004565D4">
        <w:rPr>
          <w:position w:val="-10"/>
        </w:rPr>
        <w:object w:dxaOrig="2415" w:dyaOrig="405" w14:anchorId="3F93BF88">
          <v:shape id="_x0000_i1028" type="#_x0000_t75" style="width:121.45pt;height:21.9pt" o:ole="">
            <v:imagedata r:id="rId28" o:title=""/>
          </v:shape>
          <o:OLEObject Type="Embed" ProgID="Equation.3" ShapeID="_x0000_i1028" DrawAspect="Content" ObjectID="_1651066985" r:id="rId29"/>
        </w:object>
      </w:r>
      <w:r w:rsidRPr="004565D4">
        <w:rPr>
          <w:rFonts w:eastAsia="SimSun"/>
        </w:rPr>
        <w:t xml:space="preserve">, </w:t>
      </w:r>
      <w:r w:rsidRPr="004565D4">
        <w:rPr>
          <w:position w:val="-14"/>
        </w:rPr>
        <w:object w:dxaOrig="1560" w:dyaOrig="375" w14:anchorId="22278BF7">
          <v:shape id="_x0000_i1029" type="#_x0000_t75" style="width:78.9pt;height:22.55pt" o:ole="">
            <v:imagedata r:id="rId30" o:title=""/>
          </v:shape>
          <o:OLEObject Type="Embed" ProgID="Equation.3" ShapeID="_x0000_i1029" DrawAspect="Content" ObjectID="_1651066986" r:id="rId31"/>
        </w:object>
      </w:r>
      <w:r w:rsidRPr="004565D4">
        <w:rPr>
          <w:rFonts w:eastAsia="SimSun"/>
        </w:rPr>
        <w:t xml:space="preserve"> </w:t>
      </w:r>
      <w:r w:rsidRPr="004565D4">
        <w:rPr>
          <w:lang w:eastAsia="x-none"/>
        </w:rPr>
        <w:t>where</w:t>
      </w:r>
      <w:r w:rsidRPr="004565D4">
        <w:rPr>
          <w:rFonts w:eastAsia="SimSun"/>
        </w:rPr>
        <w:t xml:space="preserve"> </w:t>
      </w:r>
      <m:oMath>
        <m:r>
          <w:rPr>
            <w:rFonts w:ascii="Cambria Math" w:hAnsi="Cambria Math"/>
          </w:rPr>
          <m:t>υ</m:t>
        </m:r>
      </m:oMath>
      <w:r w:rsidRPr="004565D4">
        <w:rPr>
          <w:lang w:eastAsia="x-none"/>
        </w:rPr>
        <w:t xml:space="preserve"> is equal to 1.</w:t>
      </w:r>
    </w:p>
    <w:p w14:paraId="373C3F12" w14:textId="77777777" w:rsidR="009455A2" w:rsidRPr="004565D4" w:rsidRDefault="009455A2" w:rsidP="009455A2">
      <w:pPr>
        <w:overflowPunct w:val="0"/>
        <w:autoSpaceDE w:val="0"/>
        <w:autoSpaceDN w:val="0"/>
        <w:adjustRightInd w:val="0"/>
        <w:ind w:left="568" w:hanging="284"/>
        <w:textAlignment w:val="baseline"/>
        <w:rPr>
          <w:rFonts w:eastAsia="SimSun"/>
        </w:rPr>
      </w:pPr>
      <w:r w:rsidRPr="004565D4">
        <w:rPr>
          <w:rFonts w:eastAsia="SimSun"/>
        </w:rPr>
        <w:t>-</w:t>
      </w:r>
      <w:r w:rsidRPr="004565D4">
        <w:rPr>
          <w:rFonts w:eastAsia="SimSun"/>
        </w:rPr>
        <w:tab/>
        <w:t>Perform PDSCH mapping type A according to TS 38.211 [</w:t>
      </w:r>
      <w:r w:rsidRPr="004565D4">
        <w:rPr>
          <w:lang w:eastAsia="x-none"/>
        </w:rPr>
        <w:t>20</w:t>
      </w:r>
      <w:r w:rsidRPr="004565D4">
        <w:rPr>
          <w:rFonts w:eastAsia="SimSun"/>
        </w:rPr>
        <w:t>].</w:t>
      </w:r>
    </w:p>
    <w:p w14:paraId="1D4C70F4" w14:textId="77777777" w:rsidR="009455A2" w:rsidRPr="004565D4" w:rsidRDefault="009455A2" w:rsidP="009455A2">
      <w:pPr>
        <w:overflowPunct w:val="0"/>
        <w:autoSpaceDE w:val="0"/>
        <w:autoSpaceDN w:val="0"/>
        <w:adjustRightInd w:val="0"/>
        <w:ind w:left="568" w:hanging="284"/>
        <w:textAlignment w:val="baseline"/>
        <w:rPr>
          <w:rFonts w:eastAsia="SimSun"/>
        </w:rPr>
      </w:pPr>
      <w:r w:rsidRPr="004565D4">
        <w:rPr>
          <w:rFonts w:eastAsia="SimSun"/>
        </w:rPr>
        <w:t>-</w:t>
      </w:r>
      <w:r w:rsidRPr="004565D4">
        <w:rPr>
          <w:rFonts w:eastAsia="SimSun"/>
        </w:rPr>
        <w:tab/>
        <w:t>PDSCH resource allocation according to TS 38.214 [21] as following;</w:t>
      </w:r>
    </w:p>
    <w:p w14:paraId="18960B32" w14:textId="7045E13A" w:rsidR="009455A2" w:rsidRPr="004565D4" w:rsidRDefault="009455A2" w:rsidP="009455A2">
      <w:pPr>
        <w:pStyle w:val="B2"/>
        <w:rPr>
          <w:rFonts w:cs="v4.2.0"/>
          <w:lang w:eastAsia="ko-KR"/>
        </w:rPr>
      </w:pPr>
      <w:r w:rsidRPr="004565D4">
        <w:rPr>
          <w:rFonts w:eastAsia="SimSun"/>
        </w:rPr>
        <w:t>-</w:t>
      </w:r>
      <w:r w:rsidRPr="004565D4">
        <w:rPr>
          <w:rFonts w:eastAsia="SimSun"/>
        </w:rPr>
        <w:tab/>
        <w:t>NR-FR2-TM1.1, NR-FR2-TM3.1</w:t>
      </w:r>
      <w:ins w:id="83" w:author="Author">
        <w:r w:rsidR="00B700B8">
          <w:rPr>
            <w:rFonts w:eastAsia="SimSun"/>
          </w:rPr>
          <w:t>, NR-FR2-TM3.1a</w:t>
        </w:r>
      </w:ins>
      <w:r w:rsidRPr="004565D4">
        <w:rPr>
          <w:rFonts w:eastAsia="SimSun"/>
        </w:rPr>
        <w:t>: type 1 for PDSCH with</w:t>
      </w:r>
      <w:r w:rsidRPr="004565D4">
        <w:t xml:space="preserve"> </w:t>
      </w:r>
      <w:proofErr w:type="spellStart"/>
      <w:r w:rsidRPr="004565D4">
        <w:rPr>
          <w:rFonts w:cs="v4.2.0"/>
          <w:i/>
          <w:lang w:eastAsia="ko-KR"/>
        </w:rPr>
        <w:t>n</w:t>
      </w:r>
      <w:r w:rsidRPr="004565D4">
        <w:rPr>
          <w:rFonts w:cs="v4.2.0"/>
          <w:vertAlign w:val="subscript"/>
          <w:lang w:eastAsia="ko-KR"/>
        </w:rPr>
        <w:t>RNTI</w:t>
      </w:r>
      <w:proofErr w:type="spellEnd"/>
      <w:r w:rsidRPr="004565D4">
        <w:rPr>
          <w:rFonts w:cs="v4.2.0"/>
          <w:vertAlign w:val="subscript"/>
          <w:lang w:eastAsia="ko-KR"/>
        </w:rPr>
        <w:t xml:space="preserve"> </w:t>
      </w:r>
      <w:r w:rsidRPr="004565D4">
        <w:rPr>
          <w:rFonts w:cs="v4.2.0"/>
          <w:lang w:eastAsia="ko-KR"/>
        </w:rPr>
        <w:t xml:space="preserve">= 0, </w:t>
      </w:r>
      <w:proofErr w:type="spellStart"/>
      <w:r w:rsidRPr="004565D4">
        <w:rPr>
          <w:rFonts w:cs="v4.2.0"/>
          <w:i/>
          <w:lang w:eastAsia="ko-KR"/>
        </w:rPr>
        <w:t>n</w:t>
      </w:r>
      <w:r w:rsidRPr="004565D4">
        <w:rPr>
          <w:rFonts w:cs="v4.2.0"/>
          <w:vertAlign w:val="subscript"/>
          <w:lang w:eastAsia="ko-KR"/>
        </w:rPr>
        <w:t>RNTI</w:t>
      </w:r>
      <w:proofErr w:type="spellEnd"/>
      <w:r w:rsidRPr="004565D4">
        <w:rPr>
          <w:rFonts w:cs="v4.2.0"/>
          <w:vertAlign w:val="subscript"/>
          <w:lang w:eastAsia="ko-KR"/>
        </w:rPr>
        <w:t xml:space="preserve"> </w:t>
      </w:r>
      <w:r w:rsidRPr="004565D4">
        <w:rPr>
          <w:rFonts w:cs="v4.2.0"/>
          <w:lang w:eastAsia="ko-KR"/>
        </w:rPr>
        <w:t>= 2</w:t>
      </w:r>
    </w:p>
    <w:p w14:paraId="4F384CBD" w14:textId="35643F6D" w:rsidR="009455A2" w:rsidRPr="004565D4" w:rsidRDefault="009455A2" w:rsidP="009455A2">
      <w:pPr>
        <w:pStyle w:val="B2"/>
        <w:rPr>
          <w:rFonts w:eastAsia="SimSun"/>
        </w:rPr>
      </w:pPr>
      <w:r w:rsidRPr="004565D4">
        <w:rPr>
          <w:rFonts w:eastAsia="SimSun"/>
        </w:rPr>
        <w:lastRenderedPageBreak/>
        <w:t>-</w:t>
      </w:r>
      <w:r w:rsidRPr="004565D4">
        <w:rPr>
          <w:rFonts w:eastAsia="SimSun"/>
        </w:rPr>
        <w:tab/>
        <w:t>NR-FR2-TM2</w:t>
      </w:r>
      <w:ins w:id="84" w:author="Author">
        <w:r w:rsidR="00B700B8">
          <w:rPr>
            <w:rFonts w:eastAsia="SimSun"/>
          </w:rPr>
          <w:t>, NR-FR2-TM2a</w:t>
        </w:r>
      </w:ins>
      <w:r w:rsidRPr="004565D4">
        <w:rPr>
          <w:rFonts w:eastAsia="SimSun"/>
        </w:rPr>
        <w:t xml:space="preserve">: type 1 for PDSCH with </w:t>
      </w:r>
      <w:proofErr w:type="spellStart"/>
      <w:r w:rsidRPr="004565D4">
        <w:rPr>
          <w:rFonts w:cs="v4.2.0"/>
          <w:i/>
          <w:lang w:eastAsia="ko-KR"/>
        </w:rPr>
        <w:t>n</w:t>
      </w:r>
      <w:r w:rsidRPr="004565D4">
        <w:rPr>
          <w:rFonts w:cs="v4.2.0"/>
          <w:vertAlign w:val="subscript"/>
          <w:lang w:eastAsia="ko-KR"/>
        </w:rPr>
        <w:t>RNTI</w:t>
      </w:r>
      <w:proofErr w:type="spellEnd"/>
      <w:r w:rsidRPr="004565D4">
        <w:rPr>
          <w:rFonts w:cs="v4.2.0"/>
          <w:vertAlign w:val="subscript"/>
          <w:lang w:eastAsia="ko-KR"/>
        </w:rPr>
        <w:t xml:space="preserve"> </w:t>
      </w:r>
      <w:r w:rsidRPr="004565D4">
        <w:rPr>
          <w:rFonts w:cs="v4.2.0"/>
          <w:lang w:eastAsia="ko-KR"/>
        </w:rPr>
        <w:t>= 2</w:t>
      </w:r>
    </w:p>
    <w:p w14:paraId="3DE4C4C1" w14:textId="77777777" w:rsidR="009455A2" w:rsidRPr="004565D4" w:rsidRDefault="009455A2" w:rsidP="009455A2">
      <w:pPr>
        <w:overflowPunct w:val="0"/>
        <w:autoSpaceDE w:val="0"/>
        <w:autoSpaceDN w:val="0"/>
        <w:adjustRightInd w:val="0"/>
        <w:ind w:left="568" w:hanging="284"/>
        <w:textAlignment w:val="baseline"/>
      </w:pPr>
      <w:r w:rsidRPr="004565D4">
        <w:t>-</w:t>
      </w:r>
      <w:r w:rsidRPr="004565D4">
        <w:rPr>
          <w:lang w:eastAsia="x-none"/>
        </w:rPr>
        <w:tab/>
      </w:r>
      <w:r w:rsidRPr="004565D4">
        <w:t>DM-RS sequence generation according to TS 38.211 [</w:t>
      </w:r>
      <w:r w:rsidRPr="004565D4">
        <w:rPr>
          <w:lang w:eastAsia="x-none"/>
        </w:rPr>
        <w:t>20</w:t>
      </w:r>
      <w:r w:rsidRPr="004565D4">
        <w:t xml:space="preserve">], subclause 7.4.1.1.1 where </w:t>
      </w:r>
      <w:r w:rsidRPr="004565D4">
        <w:rPr>
          <w:i/>
          <w:iCs/>
        </w:rPr>
        <w:t>l</w:t>
      </w:r>
      <w:r w:rsidRPr="004565D4">
        <w:t xml:space="preserve"> is the OFDM symbol number within the slot with symbols indicated by table 4.9.2.2-3.</w:t>
      </w:r>
    </w:p>
    <w:p w14:paraId="0C5CEEA4" w14:textId="77777777" w:rsidR="009455A2" w:rsidRPr="004565D4" w:rsidRDefault="009455A2" w:rsidP="009455A2">
      <w:pPr>
        <w:ind w:firstLine="284"/>
      </w:pPr>
      <w:r w:rsidRPr="004565D4">
        <w:t>-</w:t>
      </w:r>
      <w:r w:rsidRPr="004565D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43BCAD7" w14:textId="77777777" w:rsidR="009455A2" w:rsidRPr="004565D4" w:rsidRDefault="009455A2" w:rsidP="009455A2">
      <w:pPr>
        <w:ind w:left="284"/>
        <w:rPr>
          <w:lang w:eastAsia="x-none"/>
        </w:rPr>
      </w:pPr>
      <w:r w:rsidRPr="004565D4">
        <w:t>-</w:t>
      </w:r>
      <w:r w:rsidRPr="004565D4">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64E17BF6" w14:textId="77777777" w:rsidR="009455A2" w:rsidRPr="004565D4" w:rsidRDefault="009455A2" w:rsidP="009455A2">
      <w:pPr>
        <w:overflowPunct w:val="0"/>
        <w:autoSpaceDE w:val="0"/>
        <w:autoSpaceDN w:val="0"/>
        <w:adjustRightInd w:val="0"/>
        <w:ind w:left="568" w:hanging="284"/>
        <w:textAlignment w:val="baseline"/>
        <w:rPr>
          <w:lang w:eastAsia="x-none"/>
        </w:rPr>
      </w:pPr>
      <w:r w:rsidRPr="004565D4">
        <w:rPr>
          <w:lang w:eastAsia="x-none"/>
        </w:rPr>
        <w:t>-</w:t>
      </w:r>
      <w:r w:rsidRPr="004565D4">
        <w:rPr>
          <w:lang w:eastAsia="x-none"/>
        </w:rPr>
        <w:tab/>
        <w:t>DM-RS mapping according to TS 38.211 [20], subclause 7.4.1.1.2 with parameters listed in table 4.9.2.2-3.</w:t>
      </w:r>
    </w:p>
    <w:p w14:paraId="395D6EC0" w14:textId="77777777" w:rsidR="009455A2" w:rsidRPr="004565D4" w:rsidRDefault="009455A2" w:rsidP="009455A2">
      <w:pPr>
        <w:overflowPunct w:val="0"/>
        <w:autoSpaceDE w:val="0"/>
        <w:autoSpaceDN w:val="0"/>
        <w:adjustRightInd w:val="0"/>
        <w:ind w:left="568" w:hanging="284"/>
        <w:textAlignment w:val="baseline"/>
      </w:pPr>
      <w:r w:rsidRPr="004565D4">
        <w:t>-</w:t>
      </w:r>
      <w:r w:rsidRPr="004565D4">
        <w:rPr>
          <w:lang w:eastAsia="x-none"/>
        </w:rPr>
        <w:tab/>
      </w:r>
      <w:r w:rsidRPr="004565D4">
        <w:t>For NR-FR2-TM PT-RS sequence generation according to TS 38.211 [</w:t>
      </w:r>
      <w:r w:rsidRPr="004565D4">
        <w:rPr>
          <w:lang w:eastAsia="x-none"/>
        </w:rPr>
        <w:t>20</w:t>
      </w:r>
      <w:r w:rsidRPr="004565D4">
        <w:t>], subclause 7.4.1.2.1, with parameters listed in table 4.9.2.2-3.</w:t>
      </w:r>
    </w:p>
    <w:p w14:paraId="506E822F" w14:textId="77777777" w:rsidR="009455A2" w:rsidRPr="004565D4" w:rsidRDefault="009455A2" w:rsidP="009455A2">
      <w:pPr>
        <w:overflowPunct w:val="0"/>
        <w:autoSpaceDE w:val="0"/>
        <w:autoSpaceDN w:val="0"/>
        <w:adjustRightInd w:val="0"/>
        <w:ind w:left="568" w:hanging="284"/>
        <w:textAlignment w:val="baseline"/>
      </w:pPr>
      <w:r w:rsidRPr="004565D4">
        <w:rPr>
          <w:lang w:eastAsia="x-none"/>
        </w:rPr>
        <w:t>-</w:t>
      </w:r>
      <w:r w:rsidRPr="004565D4">
        <w:rPr>
          <w:lang w:eastAsia="x-none"/>
        </w:rPr>
        <w:tab/>
        <w:t xml:space="preserve">For NR-FR2-TM PT-RS mapping according to TS 38.211 [20], subclause 7.4.1.2.2, </w:t>
      </w:r>
      <w:r w:rsidRPr="004565D4">
        <w:t>with parameters listed in table 4.9.2.2-3.</w:t>
      </w:r>
    </w:p>
    <w:p w14:paraId="71402099" w14:textId="0C2D492F" w:rsidR="009455A2" w:rsidRPr="00D463E5" w:rsidRDefault="009455A2">
      <w:pPr>
        <w:pStyle w:val="Heading2"/>
        <w:rPr>
          <w:rPrChange w:id="85" w:author="Author">
            <w:rPr>
              <w:color w:val="FF0000"/>
              <w:sz w:val="28"/>
            </w:rPr>
          </w:rPrChange>
        </w:rPr>
        <w:pPrChange w:id="86" w:author="Author">
          <w:pPr>
            <w:pStyle w:val="Heading5"/>
            <w:ind w:left="0" w:firstLine="0"/>
          </w:pPr>
        </w:pPrChange>
      </w:pPr>
      <w:bookmarkStart w:id="87" w:name="_Toc21102619"/>
      <w:bookmarkStart w:id="88" w:name="_Toc29810468"/>
      <w:bookmarkStart w:id="89" w:name="_Toc36635820"/>
      <w:bookmarkStart w:id="90" w:name="_Toc37272766"/>
      <w:r w:rsidRPr="004565D4">
        <w:t>4.10</w:t>
      </w:r>
      <w:r w:rsidRPr="004565D4">
        <w:tab/>
        <w:t>Requirements for contiguous and non-contiguous spectrum</w:t>
      </w:r>
      <w:bookmarkEnd w:id="87"/>
      <w:bookmarkEnd w:id="88"/>
      <w:bookmarkEnd w:id="89"/>
      <w:bookmarkEnd w:id="90"/>
    </w:p>
    <w:p w14:paraId="6C465BC2" w14:textId="57DA6ACD" w:rsidR="00E079AB" w:rsidRDefault="00E079AB" w:rsidP="00E079AB">
      <w:pPr>
        <w:pStyle w:val="Heading5"/>
        <w:ind w:left="0" w:firstLine="0"/>
        <w:rPr>
          <w:color w:val="FF0000"/>
          <w:sz w:val="28"/>
        </w:rPr>
      </w:pPr>
      <w:r>
        <w:rPr>
          <w:color w:val="FF0000"/>
          <w:sz w:val="28"/>
        </w:rPr>
        <w:t>&lt;Unchanged sections omitted&gt;</w:t>
      </w:r>
    </w:p>
    <w:p w14:paraId="1E6D5458" w14:textId="77777777" w:rsidR="00B700B8" w:rsidRPr="004565D4" w:rsidRDefault="00B700B8" w:rsidP="00B700B8">
      <w:pPr>
        <w:pStyle w:val="Heading4"/>
        <w:rPr>
          <w:lang w:eastAsia="sv-SE"/>
        </w:rPr>
      </w:pPr>
      <w:bookmarkStart w:id="91" w:name="_Toc36635861"/>
      <w:bookmarkStart w:id="92" w:name="_Toc37272807"/>
      <w:r w:rsidRPr="004565D4">
        <w:rPr>
          <w:lang w:eastAsia="sv-SE"/>
        </w:rPr>
        <w:t>6.</w:t>
      </w:r>
      <w:r w:rsidRPr="004565D4">
        <w:rPr>
          <w:lang w:eastAsia="zh-CN"/>
        </w:rPr>
        <w:t>4.3.</w:t>
      </w:r>
      <w:r w:rsidRPr="004565D4">
        <w:rPr>
          <w:lang w:eastAsia="sv-SE"/>
        </w:rPr>
        <w:t>4</w:t>
      </w:r>
      <w:r w:rsidRPr="004565D4">
        <w:rPr>
          <w:lang w:eastAsia="sv-SE"/>
        </w:rPr>
        <w:tab/>
        <w:t>Method of test</w:t>
      </w:r>
      <w:bookmarkEnd w:id="91"/>
      <w:bookmarkEnd w:id="92"/>
    </w:p>
    <w:p w14:paraId="63496DF6" w14:textId="77777777" w:rsidR="00B700B8" w:rsidRPr="004565D4" w:rsidRDefault="00B700B8" w:rsidP="00B700B8">
      <w:pPr>
        <w:pStyle w:val="Heading5"/>
        <w:rPr>
          <w:lang w:eastAsia="sv-SE"/>
        </w:rPr>
      </w:pPr>
      <w:bookmarkStart w:id="93" w:name="_Toc21102661"/>
      <w:bookmarkStart w:id="94" w:name="_Toc29810510"/>
      <w:bookmarkStart w:id="95" w:name="_Toc36635862"/>
      <w:bookmarkStart w:id="96" w:name="_Toc37272808"/>
      <w:r w:rsidRPr="004565D4">
        <w:rPr>
          <w:lang w:eastAsia="sv-SE"/>
        </w:rPr>
        <w:t>6.4.3.4.1</w:t>
      </w:r>
      <w:r w:rsidRPr="004565D4">
        <w:rPr>
          <w:lang w:eastAsia="sv-SE"/>
        </w:rPr>
        <w:tab/>
        <w:t>Initial conditions</w:t>
      </w:r>
      <w:bookmarkEnd w:id="93"/>
      <w:bookmarkEnd w:id="94"/>
      <w:bookmarkEnd w:id="95"/>
      <w:bookmarkEnd w:id="96"/>
    </w:p>
    <w:p w14:paraId="130C66D6" w14:textId="77777777" w:rsidR="00B700B8" w:rsidRPr="004565D4" w:rsidRDefault="00B700B8" w:rsidP="00B700B8">
      <w:r w:rsidRPr="004565D4">
        <w:t>Test environment:</w:t>
      </w:r>
      <w:r w:rsidRPr="004565D4">
        <w:tab/>
        <w:t>Normal, see annex B.2.</w:t>
      </w:r>
    </w:p>
    <w:p w14:paraId="5DD1EBDE" w14:textId="77777777" w:rsidR="00B700B8" w:rsidRPr="004565D4" w:rsidRDefault="00B700B8" w:rsidP="00B700B8">
      <w:r w:rsidRPr="004565D4">
        <w:t>RF channels to be tested</w:t>
      </w:r>
      <w:r w:rsidRPr="004565D4">
        <w:rPr>
          <w:rFonts w:eastAsia="SimSun" w:hint="eastAsia"/>
          <w:lang w:val="en-US" w:eastAsia="zh-CN"/>
        </w:rPr>
        <w:t xml:space="preserve"> </w:t>
      </w:r>
      <w:r w:rsidRPr="004565D4">
        <w:rPr>
          <w:sz w:val="21"/>
          <w:szCs w:val="22"/>
          <w:lang w:eastAsia="zh-CN"/>
        </w:rPr>
        <w:t>for single carrier</w:t>
      </w:r>
      <w:r w:rsidRPr="004565D4">
        <w:t>:</w:t>
      </w:r>
      <w:r w:rsidRPr="004565D4">
        <w:tab/>
      </w:r>
      <w:r w:rsidRPr="004565D4">
        <w:rPr>
          <w:rFonts w:eastAsia="SimSun" w:hint="eastAsia"/>
          <w:lang w:val="en-US" w:eastAsia="zh-CN"/>
        </w:rPr>
        <w:t>M</w:t>
      </w:r>
      <w:r w:rsidRPr="004565D4">
        <w:t>; see subclause 4.9.1.</w:t>
      </w:r>
    </w:p>
    <w:p w14:paraId="59529277" w14:textId="77777777" w:rsidR="00B700B8" w:rsidRPr="004565D4" w:rsidRDefault="00B700B8" w:rsidP="00B700B8">
      <w:r w:rsidRPr="004565D4">
        <w:t>Beams to be tested:</w:t>
      </w:r>
      <w:r w:rsidRPr="004565D4">
        <w:tab/>
        <w:t xml:space="preserve">Declared beam with the highest intended EIRP for the narrowest intended beam corresponding to the smallest </w:t>
      </w:r>
      <w:proofErr w:type="spellStart"/>
      <w:r w:rsidRPr="004565D4">
        <w:t>BeWθ</w:t>
      </w:r>
      <w:proofErr w:type="spellEnd"/>
      <w:r w:rsidRPr="004565D4">
        <w:t xml:space="preserve">, or for the narrowest intended beam corresponding to the smallest </w:t>
      </w:r>
      <w:proofErr w:type="spellStart"/>
      <w:r w:rsidRPr="004565D4">
        <w:t>BeWϕ</w:t>
      </w:r>
      <w:proofErr w:type="spellEnd"/>
      <w:r w:rsidRPr="004565D4">
        <w:t xml:space="preserve"> (D.3, D.11).</w:t>
      </w:r>
    </w:p>
    <w:p w14:paraId="4FC9D1DF" w14:textId="77777777" w:rsidR="00B700B8" w:rsidRPr="004565D4" w:rsidRDefault="00B700B8" w:rsidP="00B700B8">
      <w:r w:rsidRPr="004565D4">
        <w:t xml:space="preserve">Directions to be tested: The </w:t>
      </w:r>
      <w:r w:rsidRPr="004565D4">
        <w:rPr>
          <w:rFonts w:cs="Arial"/>
          <w:i/>
          <w:szCs w:val="18"/>
        </w:rPr>
        <w:t xml:space="preserve">OTA peak directions set </w:t>
      </w:r>
      <w:r w:rsidRPr="004565D4">
        <w:rPr>
          <w:i/>
        </w:rPr>
        <w:t>reference beam direction pair</w:t>
      </w:r>
      <w:r w:rsidRPr="004565D4">
        <w:t xml:space="preserve"> (D.8).</w:t>
      </w:r>
    </w:p>
    <w:p w14:paraId="0C852E68" w14:textId="77777777" w:rsidR="00B700B8" w:rsidRPr="004565D4" w:rsidRDefault="00B700B8" w:rsidP="00B700B8">
      <w:pPr>
        <w:pStyle w:val="Heading5"/>
        <w:rPr>
          <w:lang w:eastAsia="sv-SE"/>
        </w:rPr>
      </w:pPr>
      <w:bookmarkStart w:id="97" w:name="_Toc21102662"/>
      <w:bookmarkStart w:id="98" w:name="_Toc29810511"/>
      <w:bookmarkStart w:id="99" w:name="_Toc36635863"/>
      <w:bookmarkStart w:id="100" w:name="_Toc37272809"/>
      <w:r w:rsidRPr="004565D4">
        <w:rPr>
          <w:lang w:eastAsia="sv-SE"/>
        </w:rPr>
        <w:t>6.4.3.4.2</w:t>
      </w:r>
      <w:r w:rsidRPr="004565D4">
        <w:rPr>
          <w:lang w:eastAsia="sv-SE"/>
        </w:rPr>
        <w:tab/>
        <w:t>Procedure</w:t>
      </w:r>
      <w:bookmarkEnd w:id="97"/>
      <w:bookmarkEnd w:id="98"/>
      <w:bookmarkEnd w:id="99"/>
      <w:bookmarkEnd w:id="100"/>
    </w:p>
    <w:p w14:paraId="6C520FD0" w14:textId="77777777" w:rsidR="00B700B8" w:rsidRPr="004565D4" w:rsidRDefault="00B700B8" w:rsidP="00B700B8">
      <w:pPr>
        <w:pStyle w:val="B1"/>
      </w:pPr>
      <w:r w:rsidRPr="004565D4">
        <w:t>1)</w:t>
      </w:r>
      <w:r w:rsidRPr="004565D4">
        <w:tab/>
        <w:t>Place the BS at the positioner.</w:t>
      </w:r>
    </w:p>
    <w:p w14:paraId="23359C12" w14:textId="77777777" w:rsidR="00B700B8" w:rsidRPr="004565D4" w:rsidRDefault="00B700B8" w:rsidP="00B700B8">
      <w:pPr>
        <w:pStyle w:val="B1"/>
      </w:pPr>
      <w:r w:rsidRPr="004565D4">
        <w:t>2)</w:t>
      </w:r>
      <w:r w:rsidRPr="004565D4">
        <w:tab/>
        <w:t>Align the manufacturer declared coordinate system orientation (D.2) of the BS with the test system.</w:t>
      </w:r>
    </w:p>
    <w:p w14:paraId="5AB11B9B" w14:textId="77777777" w:rsidR="00B700B8" w:rsidRPr="004565D4" w:rsidRDefault="00B700B8" w:rsidP="00B700B8">
      <w:pPr>
        <w:pStyle w:val="B1"/>
      </w:pPr>
      <w:r w:rsidRPr="004565D4">
        <w:t>3)</w:t>
      </w:r>
      <w:r w:rsidRPr="004565D4">
        <w:tab/>
        <w:t>Orient the positioner (and BS) in order that the direction to be tested aligns with the test antenna.</w:t>
      </w:r>
    </w:p>
    <w:p w14:paraId="577CE492" w14:textId="77777777" w:rsidR="00B700B8" w:rsidRPr="004565D4" w:rsidRDefault="00B700B8" w:rsidP="00B700B8">
      <w:pPr>
        <w:pStyle w:val="B1"/>
      </w:pPr>
      <w:r w:rsidRPr="004565D4">
        <w:t>4)</w:t>
      </w:r>
      <w:r w:rsidRPr="004565D4">
        <w:tab/>
        <w:t>Configure the beam peak direction of the BS according to the declared beam direction pair.</w:t>
      </w:r>
    </w:p>
    <w:p w14:paraId="6D599804" w14:textId="77777777" w:rsidR="00B700B8" w:rsidRPr="004565D4" w:rsidRDefault="00B700B8" w:rsidP="00B700B8">
      <w:pPr>
        <w:pStyle w:val="B1"/>
        <w:spacing w:line="260" w:lineRule="auto"/>
        <w:ind w:left="283" w:firstLine="0"/>
        <w:rPr>
          <w:rFonts w:cs="v4.2.0"/>
          <w:lang w:val="en-US" w:eastAsia="zh-CN"/>
        </w:rPr>
      </w:pPr>
      <w:r w:rsidRPr="004565D4">
        <w:t>5)</w:t>
      </w:r>
      <w:r w:rsidRPr="004565D4">
        <w:tab/>
      </w:r>
      <w:r w:rsidRPr="004565D4">
        <w:rPr>
          <w:rFonts w:cs="v4.2.0"/>
          <w:lang w:val="en-US" w:eastAsia="zh-CN"/>
        </w:rPr>
        <w:t xml:space="preserve">For </w:t>
      </w:r>
      <w:r w:rsidRPr="004565D4">
        <w:rPr>
          <w:rFonts w:cs="v4.2.0"/>
          <w:i/>
          <w:iCs/>
          <w:lang w:val="en-US" w:eastAsia="zh-CN"/>
        </w:rPr>
        <w:t>BS type 1-O</w:t>
      </w:r>
      <w:r w:rsidRPr="004565D4">
        <w:rPr>
          <w:rFonts w:cs="v4.2.0"/>
          <w:sz w:val="21"/>
          <w:szCs w:val="21"/>
          <w:lang w:val="en-US" w:eastAsia="zh-CN"/>
        </w:rPr>
        <w:t>, set the BS to transmit a signal</w:t>
      </w:r>
      <w:r w:rsidRPr="004565D4">
        <w:rPr>
          <w:rFonts w:cs="v4.2.0"/>
          <w:lang w:val="en-US" w:eastAsia="zh-CN"/>
        </w:rPr>
        <w:t xml:space="preserve"> </w:t>
      </w:r>
      <w:r w:rsidRPr="004565D4">
        <w:rPr>
          <w:rFonts w:cs="v4.2.0"/>
          <w:sz w:val="21"/>
          <w:szCs w:val="21"/>
          <w:lang w:val="en-US" w:eastAsia="zh-CN"/>
        </w:rPr>
        <w:t>according</w:t>
      </w:r>
      <w:r w:rsidRPr="004565D4">
        <w:rPr>
          <w:rFonts w:cs="v4.2.0"/>
          <w:lang w:val="en-US" w:eastAsia="zh-CN"/>
        </w:rPr>
        <w:t xml:space="preserve"> to</w:t>
      </w:r>
      <w:r w:rsidRPr="004565D4">
        <w:rPr>
          <w:rFonts w:cs="v4.2.0" w:hint="eastAsia"/>
          <w:lang w:val="en-US" w:eastAsia="zh-CN"/>
        </w:rPr>
        <w:t xml:space="preserve"> </w:t>
      </w:r>
      <w:r w:rsidRPr="004565D4">
        <w:t>the applicable test configuration in subclause 4.</w:t>
      </w:r>
      <w:r w:rsidRPr="004565D4">
        <w:rPr>
          <w:rFonts w:hint="eastAsia"/>
          <w:lang w:val="en-US" w:eastAsia="zh-CN"/>
        </w:rPr>
        <w:t>8</w:t>
      </w:r>
      <w:r w:rsidRPr="004565D4">
        <w:t xml:space="preserve"> using</w:t>
      </w:r>
      <w:r w:rsidRPr="004565D4">
        <w:rPr>
          <w:rFonts w:hint="eastAsia"/>
          <w:lang w:val="en-US" w:eastAsia="zh-CN"/>
        </w:rPr>
        <w:t xml:space="preserve"> </w:t>
      </w:r>
      <w:r w:rsidRPr="004565D4">
        <w:t>the corresponding test model</w:t>
      </w:r>
      <w:r w:rsidRPr="004565D4">
        <w:rPr>
          <w:rFonts w:hint="eastAsia"/>
          <w:lang w:val="en-US" w:eastAsia="zh-CN"/>
        </w:rPr>
        <w:t>s</w:t>
      </w:r>
      <w:r w:rsidRPr="004565D4">
        <w:rPr>
          <w:rFonts w:cs="v4.2.0"/>
          <w:lang w:val="en-US" w:eastAsia="zh-CN"/>
        </w:rPr>
        <w:t>:</w:t>
      </w:r>
    </w:p>
    <w:p w14:paraId="2129CFA2" w14:textId="77777777" w:rsidR="00B700B8" w:rsidRPr="004565D4" w:rsidRDefault="00B700B8" w:rsidP="00B700B8">
      <w:pPr>
        <w:pStyle w:val="B2"/>
        <w:rPr>
          <w:lang w:val="en-US" w:eastAsia="zh-CN"/>
        </w:rPr>
      </w:pPr>
      <w:r w:rsidRPr="004565D4">
        <w:t>-</w:t>
      </w:r>
      <w:r w:rsidRPr="004565D4">
        <w:tab/>
      </w:r>
      <w:r w:rsidRPr="004565D4">
        <w:rPr>
          <w:lang w:val="en-US" w:eastAsia="zh-CN"/>
        </w:rPr>
        <w:t xml:space="preserve">NR-FR1-TM3.1a </w:t>
      </w:r>
      <w:r w:rsidRPr="004565D4">
        <w:t>in TS 38.141-1 [3] subclause 4.9.2.2.</w:t>
      </w:r>
      <w:r w:rsidRPr="004565D4">
        <w:rPr>
          <w:rFonts w:hint="eastAsia"/>
          <w:lang w:val="en-US" w:eastAsia="zh-CN"/>
        </w:rPr>
        <w:t>6</w:t>
      </w:r>
      <w:r w:rsidRPr="004565D4">
        <w:rPr>
          <w:lang w:val="en-US" w:eastAsia="zh-CN"/>
        </w:rPr>
        <w:t xml:space="preserve"> if 256QAM is supported </w:t>
      </w:r>
      <w:r w:rsidRPr="004565D4">
        <w:rPr>
          <w:rFonts w:hint="eastAsia"/>
          <w:lang w:val="en-US" w:eastAsia="zh-CN"/>
        </w:rPr>
        <w:t xml:space="preserve">by BS </w:t>
      </w:r>
      <w:r w:rsidRPr="004565D4">
        <w:rPr>
          <w:lang w:val="en-US" w:eastAsia="zh-CN"/>
        </w:rPr>
        <w:t>without power back off</w:t>
      </w:r>
      <w:r w:rsidRPr="004565D4">
        <w:rPr>
          <w:rFonts w:hint="eastAsia"/>
          <w:lang w:val="en-US" w:eastAsia="zh-CN"/>
        </w:rPr>
        <w:t>;</w:t>
      </w:r>
    </w:p>
    <w:p w14:paraId="5C0F4F32" w14:textId="77777777" w:rsidR="00B700B8" w:rsidRPr="004565D4" w:rsidRDefault="00B700B8" w:rsidP="00B700B8">
      <w:pPr>
        <w:pStyle w:val="B2"/>
        <w:rPr>
          <w:lang w:val="en-US" w:eastAsia="zh-CN"/>
        </w:rPr>
      </w:pPr>
      <w:r w:rsidRPr="004565D4">
        <w:t>-</w:t>
      </w:r>
      <w:r w:rsidRPr="004565D4">
        <w:tab/>
      </w:r>
      <w:r w:rsidRPr="004565D4">
        <w:rPr>
          <w:rFonts w:hint="eastAsia"/>
          <w:lang w:val="en-US" w:eastAsia="zh-CN"/>
        </w:rPr>
        <w:t xml:space="preserve">or NR-FR1-TM3.1 </w:t>
      </w:r>
      <w:r w:rsidRPr="004565D4">
        <w:t>in TS 38.141-1 [3] subclause 4.9.2.2.</w:t>
      </w:r>
      <w:r w:rsidRPr="004565D4">
        <w:rPr>
          <w:rFonts w:hint="eastAsia"/>
          <w:lang w:val="en-US" w:eastAsia="zh-CN"/>
        </w:rPr>
        <w:t>5 if 256QAM is not supported by BS;</w:t>
      </w:r>
    </w:p>
    <w:p w14:paraId="525E06BB" w14:textId="77777777" w:rsidR="00B700B8" w:rsidRPr="004565D4" w:rsidRDefault="00B700B8" w:rsidP="00B700B8">
      <w:pPr>
        <w:pStyle w:val="B2"/>
        <w:rPr>
          <w:lang w:val="en-US" w:eastAsia="zh-CN"/>
        </w:rPr>
      </w:pPr>
      <w:r w:rsidRPr="004565D4">
        <w:t>-</w:t>
      </w:r>
      <w:r w:rsidRPr="004565D4">
        <w:tab/>
      </w:r>
      <w:r w:rsidRPr="004565D4">
        <w:rPr>
          <w:rFonts w:hint="eastAsia"/>
          <w:lang w:val="en-US" w:eastAsia="zh-CN"/>
        </w:rPr>
        <w:t>or NR-FR1-TM3.1</w:t>
      </w:r>
      <w:r w:rsidRPr="004565D4">
        <w:rPr>
          <w:lang w:val="en-US" w:eastAsia="zh-CN"/>
        </w:rPr>
        <w:t xml:space="preserve"> </w:t>
      </w:r>
      <w:r w:rsidRPr="004565D4">
        <w:t>in TS 38.141-1 [3] subclause 4.9.2.2.</w:t>
      </w:r>
      <w:r w:rsidRPr="004565D4">
        <w:rPr>
          <w:rFonts w:hint="eastAsia"/>
          <w:lang w:val="en-US" w:eastAsia="zh-CN"/>
        </w:rPr>
        <w:t>5 if 256QAM is supported by BS with power back off;</w:t>
      </w:r>
    </w:p>
    <w:p w14:paraId="7C351E67" w14:textId="77777777" w:rsidR="00B700B8" w:rsidRPr="004565D4" w:rsidRDefault="00B700B8" w:rsidP="00B700B8">
      <w:pPr>
        <w:pStyle w:val="B1"/>
        <w:spacing w:line="260" w:lineRule="auto"/>
        <w:ind w:left="283" w:firstLineChars="100" w:firstLine="200"/>
        <w:rPr>
          <w:rFonts w:cs="v4.2.0"/>
          <w:lang w:val="en-US" w:eastAsia="zh-CN"/>
        </w:rPr>
      </w:pPr>
      <w:r w:rsidRPr="004565D4">
        <w:tab/>
      </w:r>
      <w:r w:rsidRPr="004565D4">
        <w:rPr>
          <w:rFonts w:cs="v4.2.0"/>
          <w:lang w:val="en-US" w:eastAsia="zh-CN"/>
        </w:rPr>
        <w:t xml:space="preserve">For </w:t>
      </w:r>
      <w:r w:rsidRPr="004565D4">
        <w:rPr>
          <w:rFonts w:cs="v4.2.0"/>
          <w:i/>
          <w:iCs/>
          <w:lang w:val="en-US" w:eastAsia="zh-CN"/>
        </w:rPr>
        <w:t xml:space="preserve">BS type </w:t>
      </w:r>
      <w:r w:rsidRPr="004565D4">
        <w:rPr>
          <w:rFonts w:cs="v4.2.0" w:hint="eastAsia"/>
          <w:i/>
          <w:iCs/>
          <w:lang w:val="en-US" w:eastAsia="zh-CN"/>
        </w:rPr>
        <w:t>2</w:t>
      </w:r>
      <w:r w:rsidRPr="004565D4">
        <w:rPr>
          <w:rFonts w:cs="v4.2.0"/>
          <w:i/>
          <w:iCs/>
          <w:lang w:val="en-US" w:eastAsia="zh-CN"/>
        </w:rPr>
        <w:t>-O</w:t>
      </w:r>
      <w:r w:rsidRPr="004565D4">
        <w:rPr>
          <w:rFonts w:cs="v4.2.0"/>
          <w:sz w:val="21"/>
          <w:szCs w:val="21"/>
          <w:lang w:val="en-US" w:eastAsia="zh-CN"/>
        </w:rPr>
        <w:t>, set the BS to transmit a signal</w:t>
      </w:r>
      <w:r w:rsidRPr="004565D4">
        <w:rPr>
          <w:rFonts w:cs="v4.2.0"/>
          <w:lang w:val="en-US" w:eastAsia="zh-CN"/>
        </w:rPr>
        <w:t xml:space="preserve"> </w:t>
      </w:r>
      <w:r w:rsidRPr="004565D4">
        <w:rPr>
          <w:rFonts w:cs="v4.2.0"/>
          <w:sz w:val="21"/>
          <w:szCs w:val="21"/>
          <w:lang w:val="en-US" w:eastAsia="zh-CN"/>
        </w:rPr>
        <w:t>according</w:t>
      </w:r>
      <w:r w:rsidRPr="004565D4">
        <w:rPr>
          <w:rFonts w:cs="v4.2.0"/>
          <w:lang w:val="en-US" w:eastAsia="zh-CN"/>
        </w:rPr>
        <w:t xml:space="preserve"> to</w:t>
      </w:r>
      <w:r w:rsidRPr="004565D4">
        <w:rPr>
          <w:rFonts w:cs="v4.2.0" w:hint="eastAsia"/>
          <w:lang w:val="en-US" w:eastAsia="zh-CN"/>
        </w:rPr>
        <w:t xml:space="preserve"> </w:t>
      </w:r>
      <w:r w:rsidRPr="004565D4">
        <w:t>the applicable test configuration in subclause 4.</w:t>
      </w:r>
      <w:r w:rsidRPr="004565D4">
        <w:rPr>
          <w:rFonts w:hint="eastAsia"/>
          <w:lang w:val="en-US" w:eastAsia="zh-CN"/>
        </w:rPr>
        <w:t>8</w:t>
      </w:r>
      <w:r w:rsidRPr="004565D4">
        <w:t xml:space="preserve"> using</w:t>
      </w:r>
      <w:r w:rsidRPr="004565D4">
        <w:rPr>
          <w:rFonts w:hint="eastAsia"/>
          <w:lang w:val="en-US" w:eastAsia="zh-CN"/>
        </w:rPr>
        <w:t xml:space="preserve"> </w:t>
      </w:r>
      <w:r w:rsidRPr="004565D4">
        <w:t>the corresponding test model</w:t>
      </w:r>
      <w:del w:id="101" w:author="Author">
        <w:r w:rsidRPr="004565D4" w:rsidDel="00B700B8">
          <w:rPr>
            <w:rFonts w:hint="eastAsia"/>
            <w:lang w:val="en-US" w:eastAsia="zh-CN"/>
          </w:rPr>
          <w:delText>s</w:delText>
        </w:r>
      </w:del>
      <w:r w:rsidRPr="004565D4">
        <w:rPr>
          <w:rFonts w:cs="v4.2.0"/>
          <w:lang w:val="en-US" w:eastAsia="zh-CN"/>
        </w:rPr>
        <w:t>:</w:t>
      </w:r>
    </w:p>
    <w:p w14:paraId="7057E24E" w14:textId="1F6DDD08" w:rsidR="00B700B8" w:rsidRDefault="00B700B8" w:rsidP="00B700B8">
      <w:pPr>
        <w:pStyle w:val="B2"/>
        <w:rPr>
          <w:ins w:id="102" w:author="Author"/>
        </w:rPr>
      </w:pPr>
      <w:ins w:id="103" w:author="Author">
        <w:r>
          <w:t>-</w:t>
        </w:r>
      </w:ins>
      <w:del w:id="104" w:author="Author">
        <w:r w:rsidRPr="004565D4" w:rsidDel="00B700B8">
          <w:delText>-</w:delText>
        </w:r>
      </w:del>
      <w:ins w:id="105" w:author="Author">
        <w:r>
          <w:tab/>
          <w:t>NR-FR2-TM3.1a if 256QAM is supported by BS without power back off, or</w:t>
        </w:r>
      </w:ins>
      <w:del w:id="106" w:author="Author">
        <w:r w:rsidRPr="004565D4" w:rsidDel="00B700B8">
          <w:tab/>
        </w:r>
      </w:del>
    </w:p>
    <w:p w14:paraId="1CDC59E5" w14:textId="79590FAC" w:rsidR="00B700B8" w:rsidRPr="004565D4" w:rsidRDefault="00B700B8" w:rsidP="00B700B8">
      <w:pPr>
        <w:pStyle w:val="B2"/>
        <w:rPr>
          <w:lang w:val="en-US" w:eastAsia="zh-CN"/>
        </w:rPr>
      </w:pPr>
      <w:ins w:id="107" w:author="Author">
        <w:r>
          <w:t xml:space="preserve">- </w:t>
        </w:r>
        <w:r>
          <w:tab/>
        </w:r>
      </w:ins>
      <w:r w:rsidRPr="004565D4">
        <w:rPr>
          <w:lang w:val="en-US" w:eastAsia="zh-CN"/>
        </w:rPr>
        <w:t>NR-FR</w:t>
      </w:r>
      <w:r w:rsidRPr="004565D4">
        <w:rPr>
          <w:rFonts w:hint="eastAsia"/>
          <w:lang w:val="en-US" w:eastAsia="zh-CN"/>
        </w:rPr>
        <w:t>2</w:t>
      </w:r>
      <w:r w:rsidRPr="004565D4">
        <w:rPr>
          <w:lang w:val="en-US" w:eastAsia="zh-CN"/>
        </w:rPr>
        <w:t xml:space="preserve">-TM3.1 </w:t>
      </w:r>
      <w:ins w:id="108" w:author="Author">
        <w:r>
          <w:rPr>
            <w:lang w:val="en-US" w:eastAsia="zh-CN"/>
          </w:rPr>
          <w:t xml:space="preserve">if 256QAM is supported by BS with power back off, or 256QAM is not supported by BS; </w:t>
        </w:r>
      </w:ins>
      <w:r w:rsidRPr="004565D4">
        <w:rPr>
          <w:rFonts w:hint="eastAsia"/>
          <w:lang w:val="en-US" w:eastAsia="zh-CN"/>
        </w:rPr>
        <w:t xml:space="preserve">with 64QAM signals </w:t>
      </w:r>
      <w:r w:rsidRPr="004565D4">
        <w:rPr>
          <w:lang w:val="en-US" w:eastAsia="zh-CN"/>
        </w:rPr>
        <w:t xml:space="preserve">if </w:t>
      </w:r>
      <w:r w:rsidRPr="004565D4">
        <w:rPr>
          <w:rFonts w:hint="eastAsia"/>
          <w:lang w:val="en-US" w:eastAsia="zh-CN"/>
        </w:rPr>
        <w:t>64QAM</w:t>
      </w:r>
      <w:r w:rsidRPr="004565D4">
        <w:rPr>
          <w:lang w:val="en-US" w:eastAsia="zh-CN"/>
        </w:rPr>
        <w:t xml:space="preserve"> is supported </w:t>
      </w:r>
      <w:r w:rsidRPr="004565D4">
        <w:rPr>
          <w:rFonts w:hint="eastAsia"/>
          <w:lang w:val="en-US" w:eastAsia="zh-CN"/>
        </w:rPr>
        <w:t xml:space="preserve">by BS </w:t>
      </w:r>
      <w:r w:rsidRPr="004565D4">
        <w:rPr>
          <w:lang w:val="en-US" w:eastAsia="zh-CN"/>
        </w:rPr>
        <w:t>without power back off</w:t>
      </w:r>
      <w:ins w:id="109" w:author="Author">
        <w:r>
          <w:rPr>
            <w:lang w:val="en-US" w:eastAsia="zh-CN"/>
          </w:rPr>
          <w:t>, or</w:t>
        </w:r>
      </w:ins>
      <w:r w:rsidRPr="004565D4">
        <w:rPr>
          <w:rFonts w:hint="eastAsia"/>
          <w:lang w:val="en-US" w:eastAsia="zh-CN"/>
        </w:rPr>
        <w:t>;</w:t>
      </w:r>
    </w:p>
    <w:p w14:paraId="4C715F10" w14:textId="1C9AE995" w:rsidR="00B700B8" w:rsidRPr="004565D4" w:rsidRDefault="00B700B8" w:rsidP="00B700B8">
      <w:pPr>
        <w:pStyle w:val="B2"/>
        <w:rPr>
          <w:lang w:val="en-US" w:eastAsia="zh-CN"/>
        </w:rPr>
      </w:pPr>
      <w:r w:rsidRPr="004565D4">
        <w:t>-</w:t>
      </w:r>
      <w:r w:rsidRPr="004565D4">
        <w:tab/>
      </w:r>
      <w:del w:id="110" w:author="Author">
        <w:r w:rsidRPr="004565D4" w:rsidDel="00B700B8">
          <w:rPr>
            <w:rFonts w:hint="eastAsia"/>
            <w:lang w:val="en-US" w:eastAsia="zh-CN"/>
          </w:rPr>
          <w:delText xml:space="preserve">or </w:delText>
        </w:r>
      </w:del>
      <w:r w:rsidRPr="004565D4">
        <w:rPr>
          <w:rFonts w:hint="eastAsia"/>
          <w:lang w:val="en-US" w:eastAsia="zh-CN"/>
        </w:rPr>
        <w:t>NR-FR2-TM3.1 with highest modulation order supported without power back off if 64QAM is not supported by BS</w:t>
      </w:r>
      <w:ins w:id="111" w:author="Author">
        <w:r>
          <w:rPr>
            <w:lang w:val="en-US" w:eastAsia="zh-CN"/>
          </w:rPr>
          <w:t>, or</w:t>
        </w:r>
      </w:ins>
      <w:r w:rsidRPr="004565D4">
        <w:rPr>
          <w:rFonts w:hint="eastAsia"/>
          <w:lang w:val="en-US" w:eastAsia="zh-CN"/>
        </w:rPr>
        <w:t>;</w:t>
      </w:r>
    </w:p>
    <w:p w14:paraId="3458BD7C" w14:textId="77777777" w:rsidR="00B700B8" w:rsidRPr="004565D4" w:rsidRDefault="00B700B8" w:rsidP="00B700B8">
      <w:pPr>
        <w:pStyle w:val="B2"/>
        <w:rPr>
          <w:lang w:val="en-US" w:eastAsia="zh-CN"/>
        </w:rPr>
      </w:pPr>
      <w:r w:rsidRPr="004565D4">
        <w:lastRenderedPageBreak/>
        <w:t>-</w:t>
      </w:r>
      <w:r w:rsidRPr="004565D4">
        <w:tab/>
      </w:r>
      <w:del w:id="112" w:author="Author">
        <w:r w:rsidRPr="004565D4" w:rsidDel="00B700B8">
          <w:rPr>
            <w:rFonts w:hint="eastAsia"/>
            <w:lang w:val="en-US" w:eastAsia="zh-CN"/>
          </w:rPr>
          <w:delText xml:space="preserve">or </w:delText>
        </w:r>
      </w:del>
      <w:r w:rsidRPr="004565D4">
        <w:rPr>
          <w:rFonts w:hint="eastAsia"/>
          <w:lang w:val="en-US" w:eastAsia="zh-CN"/>
        </w:rPr>
        <w:t>NR-FR2-TM3.1with highest modulation order supported without power back off if 64QAM is supported by BS with power back off;</w:t>
      </w:r>
    </w:p>
    <w:p w14:paraId="4B69FB43" w14:textId="77777777" w:rsidR="00B700B8" w:rsidRPr="004565D4" w:rsidRDefault="00B700B8" w:rsidP="00B700B8">
      <w:pPr>
        <w:pStyle w:val="B1"/>
      </w:pPr>
      <w:r w:rsidRPr="004565D4">
        <w:t>6)</w:t>
      </w:r>
      <w:r w:rsidRPr="004565D4">
        <w:tab/>
        <w:t xml:space="preserve">Measure the </w:t>
      </w:r>
      <w:r w:rsidRPr="004565D4">
        <w:rPr>
          <w:rFonts w:eastAsia="MS P??" w:cs="v4.2.0"/>
        </w:rPr>
        <w:t xml:space="preserve">OFDM symbol TX power as defined in annex L </w:t>
      </w:r>
      <w:r w:rsidRPr="004565D4">
        <w:t xml:space="preserve">by measuring the EIRP for any two orthogonal polarizations (denoted p1 and p2) and calculate total radiated transmit power for </w:t>
      </w:r>
      <w:proofErr w:type="gramStart"/>
      <w:r w:rsidRPr="004565D4">
        <w:t xml:space="preserve">particular </w:t>
      </w:r>
      <w:r w:rsidRPr="004565D4">
        <w:rPr>
          <w:i/>
        </w:rPr>
        <w:t>beam</w:t>
      </w:r>
      <w:proofErr w:type="gramEnd"/>
      <w:r w:rsidRPr="004565D4">
        <w:rPr>
          <w:i/>
        </w:rPr>
        <w:t xml:space="preserve"> direction pair</w:t>
      </w:r>
      <w:r w:rsidRPr="004565D4">
        <w:t xml:space="preserve"> as EIRP = EIRP</w:t>
      </w:r>
      <w:r w:rsidRPr="004565D4">
        <w:rPr>
          <w:vertAlign w:val="subscript"/>
        </w:rPr>
        <w:t>p1</w:t>
      </w:r>
      <w:r w:rsidRPr="004565D4">
        <w:t xml:space="preserve"> + EIRP</w:t>
      </w:r>
      <w:r w:rsidRPr="004565D4">
        <w:rPr>
          <w:vertAlign w:val="subscript"/>
        </w:rPr>
        <w:t>p2</w:t>
      </w:r>
      <w:r w:rsidRPr="004565D4">
        <w:t>.</w:t>
      </w:r>
    </w:p>
    <w:p w14:paraId="3BD9228A" w14:textId="77777777" w:rsidR="00B700B8" w:rsidRPr="004565D4" w:rsidRDefault="00B700B8" w:rsidP="00B700B8">
      <w:pPr>
        <w:pStyle w:val="B1"/>
        <w:spacing w:line="260" w:lineRule="auto"/>
        <w:ind w:left="283" w:firstLine="0"/>
        <w:rPr>
          <w:rFonts w:cs="v4.2.0"/>
          <w:lang w:val="en-US" w:eastAsia="zh-CN"/>
        </w:rPr>
      </w:pPr>
      <w:r w:rsidRPr="004565D4">
        <w:rPr>
          <w:lang w:val="en-US" w:eastAsia="zh-CN"/>
        </w:rPr>
        <w:t>7</w:t>
      </w:r>
      <w:r w:rsidRPr="004565D4">
        <w:t>)</w:t>
      </w:r>
      <w:r w:rsidRPr="004565D4">
        <w:tab/>
      </w:r>
      <w:r w:rsidRPr="004565D4">
        <w:rPr>
          <w:rFonts w:cs="v4.2.0"/>
          <w:lang w:val="en-US" w:eastAsia="zh-CN"/>
        </w:rPr>
        <w:t xml:space="preserve">For </w:t>
      </w:r>
      <w:r w:rsidRPr="004565D4">
        <w:rPr>
          <w:rFonts w:cs="v4.2.0"/>
          <w:i/>
          <w:iCs/>
          <w:lang w:val="en-US" w:eastAsia="zh-CN"/>
        </w:rPr>
        <w:t>BS type 1-O</w:t>
      </w:r>
      <w:r w:rsidRPr="004565D4">
        <w:rPr>
          <w:rFonts w:cs="v4.2.0"/>
          <w:sz w:val="21"/>
          <w:szCs w:val="21"/>
          <w:lang w:val="en-US" w:eastAsia="zh-CN"/>
        </w:rPr>
        <w:t>, set the BS to transmit a signal</w:t>
      </w:r>
      <w:r w:rsidRPr="004565D4">
        <w:rPr>
          <w:rFonts w:cs="v4.2.0"/>
          <w:lang w:val="en-US" w:eastAsia="zh-CN"/>
        </w:rPr>
        <w:t xml:space="preserve"> </w:t>
      </w:r>
      <w:r w:rsidRPr="004565D4">
        <w:rPr>
          <w:rFonts w:cs="v4.2.0"/>
          <w:sz w:val="21"/>
          <w:szCs w:val="21"/>
          <w:lang w:val="en-US" w:eastAsia="zh-CN"/>
        </w:rPr>
        <w:t>according</w:t>
      </w:r>
      <w:r w:rsidRPr="004565D4">
        <w:rPr>
          <w:rFonts w:cs="v4.2.0"/>
          <w:lang w:val="en-US" w:eastAsia="zh-CN"/>
        </w:rPr>
        <w:t xml:space="preserve"> to</w:t>
      </w:r>
      <w:r w:rsidRPr="004565D4">
        <w:rPr>
          <w:rFonts w:cs="v4.2.0" w:hint="eastAsia"/>
          <w:lang w:val="en-US" w:eastAsia="zh-CN"/>
        </w:rPr>
        <w:t xml:space="preserve"> </w:t>
      </w:r>
      <w:r w:rsidRPr="004565D4">
        <w:t>the applicable test configuration in subclause 4.</w:t>
      </w:r>
      <w:r w:rsidRPr="004565D4">
        <w:rPr>
          <w:rFonts w:hint="eastAsia"/>
          <w:lang w:val="en-US" w:eastAsia="zh-CN"/>
        </w:rPr>
        <w:t>8</w:t>
      </w:r>
      <w:r w:rsidRPr="004565D4">
        <w:t xml:space="preserve"> using</w:t>
      </w:r>
      <w:r w:rsidRPr="004565D4">
        <w:rPr>
          <w:rFonts w:hint="eastAsia"/>
          <w:lang w:val="en-US" w:eastAsia="zh-CN"/>
        </w:rPr>
        <w:t xml:space="preserve"> </w:t>
      </w:r>
      <w:r w:rsidRPr="004565D4">
        <w:t>the corresponding test model</w:t>
      </w:r>
      <w:r w:rsidRPr="004565D4">
        <w:rPr>
          <w:rFonts w:hint="eastAsia"/>
          <w:lang w:val="en-US" w:eastAsia="zh-CN"/>
        </w:rPr>
        <w:t>s</w:t>
      </w:r>
      <w:r w:rsidRPr="004565D4">
        <w:rPr>
          <w:rFonts w:cs="v4.2.0"/>
          <w:lang w:val="en-US" w:eastAsia="zh-CN"/>
        </w:rPr>
        <w:t>:</w:t>
      </w:r>
    </w:p>
    <w:p w14:paraId="140EE2E0" w14:textId="77777777" w:rsidR="00B700B8" w:rsidRPr="004565D4" w:rsidRDefault="00B700B8" w:rsidP="00B700B8">
      <w:pPr>
        <w:pStyle w:val="B2"/>
        <w:rPr>
          <w:lang w:val="en-US" w:eastAsia="zh-CN"/>
        </w:rPr>
      </w:pPr>
      <w:r w:rsidRPr="004565D4">
        <w:t>-</w:t>
      </w:r>
      <w:r w:rsidRPr="004565D4">
        <w:tab/>
      </w:r>
      <w:r w:rsidRPr="004565D4">
        <w:rPr>
          <w:lang w:val="en-US" w:eastAsia="zh-CN"/>
        </w:rPr>
        <w:t>NR-FR1-TM</w:t>
      </w:r>
      <w:r w:rsidRPr="004565D4">
        <w:rPr>
          <w:rFonts w:hint="eastAsia"/>
          <w:lang w:val="en-US" w:eastAsia="zh-CN"/>
        </w:rPr>
        <w:t>2</w:t>
      </w:r>
      <w:r w:rsidRPr="004565D4">
        <w:rPr>
          <w:lang w:val="en-US" w:eastAsia="zh-CN"/>
        </w:rPr>
        <w:t>a</w:t>
      </w:r>
      <w:r w:rsidRPr="004565D4">
        <w:t xml:space="preserve"> in TS 38.141-1 [3] subclause 4.9.2.2.</w:t>
      </w:r>
      <w:r w:rsidRPr="004565D4">
        <w:rPr>
          <w:rFonts w:hint="eastAsia"/>
          <w:lang w:val="en-US" w:eastAsia="zh-CN"/>
        </w:rPr>
        <w:t>4</w:t>
      </w:r>
      <w:r w:rsidRPr="004565D4">
        <w:rPr>
          <w:lang w:val="en-US" w:eastAsia="zh-CN"/>
        </w:rPr>
        <w:t xml:space="preserve"> if 256QAM is supported </w:t>
      </w:r>
      <w:r w:rsidRPr="004565D4">
        <w:rPr>
          <w:rFonts w:hint="eastAsia"/>
          <w:lang w:val="en-US" w:eastAsia="zh-CN"/>
        </w:rPr>
        <w:t>by BS;</w:t>
      </w:r>
    </w:p>
    <w:p w14:paraId="1A225D94" w14:textId="77777777" w:rsidR="00B700B8" w:rsidRPr="004565D4" w:rsidRDefault="00B700B8" w:rsidP="00B700B8">
      <w:pPr>
        <w:pStyle w:val="B2"/>
        <w:rPr>
          <w:lang w:val="en-US" w:eastAsia="zh-CN"/>
        </w:rPr>
      </w:pPr>
      <w:r w:rsidRPr="004565D4">
        <w:t>-</w:t>
      </w:r>
      <w:r w:rsidRPr="004565D4">
        <w:tab/>
      </w:r>
      <w:r w:rsidRPr="004565D4">
        <w:rPr>
          <w:rFonts w:hint="eastAsia"/>
          <w:lang w:val="en-US" w:eastAsia="zh-CN"/>
        </w:rPr>
        <w:t xml:space="preserve">or NR-FR1-TM2 </w:t>
      </w:r>
      <w:r w:rsidRPr="004565D4">
        <w:t>in TS 38.141-1 [3] subclause 4.9.2.2.</w:t>
      </w:r>
      <w:r w:rsidRPr="004565D4">
        <w:rPr>
          <w:rFonts w:hint="eastAsia"/>
          <w:lang w:val="en-US" w:eastAsia="zh-CN"/>
        </w:rPr>
        <w:t>3 if 256QAM is not supported by BS;</w:t>
      </w:r>
    </w:p>
    <w:p w14:paraId="336CC511" w14:textId="77777777" w:rsidR="00B700B8" w:rsidRPr="004565D4" w:rsidRDefault="00B700B8" w:rsidP="00B700B8">
      <w:pPr>
        <w:pStyle w:val="B1"/>
        <w:spacing w:line="260" w:lineRule="auto"/>
        <w:ind w:left="283" w:firstLineChars="100" w:firstLine="200"/>
        <w:rPr>
          <w:rFonts w:cs="v4.2.0"/>
          <w:lang w:val="en-US" w:eastAsia="zh-CN"/>
        </w:rPr>
      </w:pPr>
      <w:r w:rsidRPr="004565D4">
        <w:rPr>
          <w:rFonts w:cs="v4.2.0"/>
          <w:lang w:val="en-US" w:eastAsia="zh-CN"/>
        </w:rPr>
        <w:t xml:space="preserve">For </w:t>
      </w:r>
      <w:r w:rsidRPr="004565D4">
        <w:rPr>
          <w:rFonts w:cs="v4.2.0"/>
          <w:i/>
          <w:iCs/>
          <w:lang w:val="en-US" w:eastAsia="zh-CN"/>
        </w:rPr>
        <w:t xml:space="preserve">BS type </w:t>
      </w:r>
      <w:r w:rsidRPr="004565D4">
        <w:rPr>
          <w:rFonts w:cs="v4.2.0" w:hint="eastAsia"/>
          <w:i/>
          <w:iCs/>
          <w:lang w:val="en-US" w:eastAsia="zh-CN"/>
        </w:rPr>
        <w:t>2</w:t>
      </w:r>
      <w:r w:rsidRPr="004565D4">
        <w:rPr>
          <w:rFonts w:cs="v4.2.0"/>
          <w:i/>
          <w:iCs/>
          <w:lang w:val="en-US" w:eastAsia="zh-CN"/>
        </w:rPr>
        <w:t>-O</w:t>
      </w:r>
      <w:r w:rsidRPr="004565D4">
        <w:rPr>
          <w:rFonts w:cs="v4.2.0"/>
          <w:sz w:val="21"/>
          <w:szCs w:val="21"/>
          <w:lang w:val="en-US" w:eastAsia="zh-CN"/>
        </w:rPr>
        <w:t>, set the BS to transmit a signal</w:t>
      </w:r>
      <w:r w:rsidRPr="004565D4">
        <w:rPr>
          <w:rFonts w:cs="v4.2.0"/>
          <w:lang w:val="en-US" w:eastAsia="zh-CN"/>
        </w:rPr>
        <w:t xml:space="preserve"> </w:t>
      </w:r>
      <w:r w:rsidRPr="004565D4">
        <w:rPr>
          <w:rFonts w:cs="v4.2.0"/>
          <w:sz w:val="21"/>
          <w:szCs w:val="21"/>
          <w:lang w:val="en-US" w:eastAsia="zh-CN"/>
        </w:rPr>
        <w:t>according</w:t>
      </w:r>
      <w:r w:rsidRPr="004565D4">
        <w:rPr>
          <w:rFonts w:cs="v4.2.0"/>
          <w:lang w:val="en-US" w:eastAsia="zh-CN"/>
        </w:rPr>
        <w:t xml:space="preserve"> to</w:t>
      </w:r>
      <w:r w:rsidRPr="004565D4">
        <w:rPr>
          <w:rFonts w:cs="v4.2.0" w:hint="eastAsia"/>
          <w:lang w:val="en-US" w:eastAsia="zh-CN"/>
        </w:rPr>
        <w:t xml:space="preserve"> </w:t>
      </w:r>
      <w:r w:rsidRPr="004565D4">
        <w:t>the applicable test configuration in subclause 4.</w:t>
      </w:r>
      <w:r w:rsidRPr="004565D4">
        <w:rPr>
          <w:rFonts w:hint="eastAsia"/>
          <w:lang w:val="en-US" w:eastAsia="zh-CN"/>
        </w:rPr>
        <w:t>8</w:t>
      </w:r>
      <w:r w:rsidRPr="004565D4">
        <w:t xml:space="preserve"> using</w:t>
      </w:r>
      <w:r w:rsidRPr="004565D4">
        <w:rPr>
          <w:rFonts w:hint="eastAsia"/>
          <w:lang w:val="en-US" w:eastAsia="zh-CN"/>
        </w:rPr>
        <w:t xml:space="preserve"> </w:t>
      </w:r>
      <w:r w:rsidRPr="004565D4">
        <w:t>the corresponding test model</w:t>
      </w:r>
      <w:r w:rsidRPr="004565D4">
        <w:rPr>
          <w:rFonts w:hint="eastAsia"/>
          <w:lang w:val="en-US" w:eastAsia="zh-CN"/>
        </w:rPr>
        <w:t>s</w:t>
      </w:r>
      <w:r w:rsidRPr="004565D4">
        <w:rPr>
          <w:rFonts w:cs="v4.2.0"/>
          <w:lang w:val="en-US" w:eastAsia="zh-CN"/>
        </w:rPr>
        <w:t>:</w:t>
      </w:r>
    </w:p>
    <w:p w14:paraId="6ED0EFE5" w14:textId="2BFF0BBB" w:rsidR="00B700B8" w:rsidRPr="004565D4" w:rsidRDefault="00B700B8" w:rsidP="00B700B8">
      <w:pPr>
        <w:pStyle w:val="B2"/>
        <w:rPr>
          <w:lang w:val="en-US" w:eastAsia="zh-CN"/>
        </w:rPr>
      </w:pPr>
      <w:r w:rsidRPr="004565D4">
        <w:t>-</w:t>
      </w:r>
      <w:r w:rsidRPr="004565D4">
        <w:tab/>
      </w:r>
      <w:r w:rsidRPr="004565D4">
        <w:rPr>
          <w:lang w:val="en-US" w:eastAsia="zh-CN"/>
        </w:rPr>
        <w:t>NR-FR</w:t>
      </w:r>
      <w:r w:rsidRPr="004565D4">
        <w:rPr>
          <w:rFonts w:hint="eastAsia"/>
          <w:lang w:val="en-US" w:eastAsia="zh-CN"/>
        </w:rPr>
        <w:t>2</w:t>
      </w:r>
      <w:r w:rsidRPr="004565D4">
        <w:rPr>
          <w:lang w:val="en-US" w:eastAsia="zh-CN"/>
        </w:rPr>
        <w:t>-TM</w:t>
      </w:r>
      <w:r w:rsidRPr="004565D4">
        <w:rPr>
          <w:rFonts w:hint="eastAsia"/>
          <w:lang w:val="en-US" w:eastAsia="zh-CN"/>
        </w:rPr>
        <w:t>2</w:t>
      </w:r>
      <w:ins w:id="113" w:author="Author">
        <w:r>
          <w:rPr>
            <w:lang w:val="en-US" w:eastAsia="zh-CN"/>
          </w:rPr>
          <w:t>a</w:t>
        </w:r>
      </w:ins>
      <w:r w:rsidRPr="004565D4">
        <w:rPr>
          <w:lang w:val="en-US" w:eastAsia="zh-CN"/>
        </w:rPr>
        <w:t xml:space="preserve"> if </w:t>
      </w:r>
      <w:del w:id="114" w:author="Author">
        <w:r w:rsidRPr="004565D4" w:rsidDel="00B700B8">
          <w:rPr>
            <w:rFonts w:hint="eastAsia"/>
            <w:lang w:val="en-US" w:eastAsia="zh-CN"/>
          </w:rPr>
          <w:delText>64QAM</w:delText>
        </w:r>
        <w:r w:rsidRPr="004565D4" w:rsidDel="00B700B8">
          <w:rPr>
            <w:lang w:val="en-US" w:eastAsia="zh-CN"/>
          </w:rPr>
          <w:delText xml:space="preserve"> </w:delText>
        </w:r>
      </w:del>
      <w:ins w:id="115" w:author="Author">
        <w:r>
          <w:rPr>
            <w:lang w:val="en-US" w:eastAsia="zh-CN"/>
          </w:rPr>
          <w:t>256QAM</w:t>
        </w:r>
        <w:r w:rsidRPr="004565D4">
          <w:rPr>
            <w:lang w:val="en-US" w:eastAsia="zh-CN"/>
          </w:rPr>
          <w:t xml:space="preserve"> </w:t>
        </w:r>
      </w:ins>
      <w:r w:rsidRPr="004565D4">
        <w:rPr>
          <w:lang w:val="en-US" w:eastAsia="zh-CN"/>
        </w:rPr>
        <w:t xml:space="preserve">is supported </w:t>
      </w:r>
      <w:r w:rsidRPr="004565D4">
        <w:rPr>
          <w:rFonts w:hint="eastAsia"/>
          <w:lang w:val="en-US" w:eastAsia="zh-CN"/>
        </w:rPr>
        <w:t>by BS</w:t>
      </w:r>
      <w:ins w:id="116" w:author="Author">
        <w:r>
          <w:rPr>
            <w:lang w:val="en-US" w:eastAsia="zh-CN"/>
          </w:rPr>
          <w:t>, or</w:t>
        </w:r>
      </w:ins>
      <w:r w:rsidRPr="004565D4">
        <w:rPr>
          <w:rFonts w:hint="eastAsia"/>
          <w:lang w:val="en-US" w:eastAsia="zh-CN"/>
        </w:rPr>
        <w:t>;</w:t>
      </w:r>
    </w:p>
    <w:p w14:paraId="60901269" w14:textId="2B6B319D" w:rsidR="00B700B8" w:rsidRPr="004565D4" w:rsidRDefault="00B700B8" w:rsidP="00B700B8">
      <w:pPr>
        <w:pStyle w:val="B2"/>
      </w:pPr>
      <w:r w:rsidRPr="004565D4">
        <w:t>-</w:t>
      </w:r>
      <w:r w:rsidRPr="004565D4">
        <w:tab/>
      </w:r>
      <w:del w:id="117" w:author="Author">
        <w:r w:rsidRPr="004565D4" w:rsidDel="00B700B8">
          <w:rPr>
            <w:rFonts w:hint="eastAsia"/>
            <w:lang w:val="en-US" w:eastAsia="zh-CN"/>
          </w:rPr>
          <w:delText xml:space="preserve">or </w:delText>
        </w:r>
      </w:del>
      <w:r w:rsidRPr="004565D4">
        <w:rPr>
          <w:rFonts w:hint="eastAsia"/>
          <w:lang w:val="en-US" w:eastAsia="zh-CN"/>
        </w:rPr>
        <w:t xml:space="preserve">NR-FR2-TM2 with highest modulation order supported if </w:t>
      </w:r>
      <w:del w:id="118" w:author="Author">
        <w:r w:rsidRPr="004565D4" w:rsidDel="00B700B8">
          <w:rPr>
            <w:rFonts w:hint="eastAsia"/>
            <w:lang w:val="en-US" w:eastAsia="zh-CN"/>
          </w:rPr>
          <w:delText xml:space="preserve">64QAM </w:delText>
        </w:r>
      </w:del>
      <w:ins w:id="119" w:author="Author">
        <w:r>
          <w:rPr>
            <w:lang w:val="en-US" w:eastAsia="zh-CN"/>
          </w:rPr>
          <w:t>256QAM</w:t>
        </w:r>
        <w:r w:rsidRPr="004565D4">
          <w:rPr>
            <w:rFonts w:hint="eastAsia"/>
            <w:lang w:val="en-US" w:eastAsia="zh-CN"/>
          </w:rPr>
          <w:t xml:space="preserve"> </w:t>
        </w:r>
      </w:ins>
      <w:r w:rsidRPr="004565D4">
        <w:rPr>
          <w:rFonts w:hint="eastAsia"/>
          <w:lang w:val="en-US" w:eastAsia="zh-CN"/>
        </w:rPr>
        <w:t>is not supported by BS;</w:t>
      </w:r>
    </w:p>
    <w:p w14:paraId="121F277B" w14:textId="77777777" w:rsidR="00B700B8" w:rsidRPr="004565D4" w:rsidRDefault="00B700B8" w:rsidP="00B700B8">
      <w:pPr>
        <w:pStyle w:val="B1"/>
      </w:pPr>
      <w:r w:rsidRPr="004565D4">
        <w:rPr>
          <w:lang w:val="en-US" w:eastAsia="zh-CN"/>
        </w:rPr>
        <w:t>8</w:t>
      </w:r>
      <w:r w:rsidRPr="004565D4">
        <w:t>)</w:t>
      </w:r>
      <w:r w:rsidRPr="004565D4">
        <w:tab/>
        <w:t xml:space="preserve">Measure the </w:t>
      </w:r>
      <w:r w:rsidRPr="004565D4">
        <w:rPr>
          <w:rFonts w:eastAsia="MS P??" w:cs="v4.2.0"/>
        </w:rPr>
        <w:t xml:space="preserve">OFDM symbol TX power (OSTP) as defined in annex L </w:t>
      </w:r>
      <w:r w:rsidRPr="004565D4">
        <w:t xml:space="preserve">by measuring the EIRP for any two orthogonal polarizations (denoted p1 and p2) and calculate total radiated transmit power for </w:t>
      </w:r>
      <w:proofErr w:type="gramStart"/>
      <w:r w:rsidRPr="004565D4">
        <w:t xml:space="preserve">particular </w:t>
      </w:r>
      <w:r w:rsidRPr="004565D4">
        <w:rPr>
          <w:i/>
        </w:rPr>
        <w:t>beam</w:t>
      </w:r>
      <w:proofErr w:type="gramEnd"/>
      <w:r w:rsidRPr="004565D4">
        <w:rPr>
          <w:i/>
        </w:rPr>
        <w:t xml:space="preserve"> direction pair</w:t>
      </w:r>
      <w:r w:rsidRPr="004565D4">
        <w:t xml:space="preserve"> as EIRP = EIRP</w:t>
      </w:r>
      <w:r w:rsidRPr="004565D4">
        <w:rPr>
          <w:vertAlign w:val="subscript"/>
        </w:rPr>
        <w:t>p1</w:t>
      </w:r>
      <w:r w:rsidRPr="004565D4">
        <w:t xml:space="preserve"> + EIRP</w:t>
      </w:r>
      <w:r w:rsidRPr="004565D4">
        <w:rPr>
          <w:vertAlign w:val="subscript"/>
        </w:rPr>
        <w:t>p2</w:t>
      </w:r>
      <w:r w:rsidRPr="004565D4">
        <w:t>.</w:t>
      </w:r>
    </w:p>
    <w:p w14:paraId="503A4B49" w14:textId="77777777" w:rsidR="00B700B8" w:rsidRPr="004565D4" w:rsidRDefault="00B700B8" w:rsidP="00B700B8">
      <w:pPr>
        <w:pStyle w:val="B1"/>
        <w:rPr>
          <w:rFonts w:eastAsia="MS P??" w:cs="v4.2.0"/>
        </w:rPr>
      </w:pPr>
      <w:r w:rsidRPr="004565D4">
        <w:rPr>
          <w:rFonts w:eastAsia="MS P??" w:cs="v4.2.0"/>
        </w:rPr>
        <w:t>The measured OFDM symbols shall not contain RS</w:t>
      </w:r>
      <w:r w:rsidRPr="004565D4">
        <w:rPr>
          <w:rFonts w:eastAsia="SimSun" w:cs="v4.2.0"/>
          <w:lang w:val="en-US" w:eastAsia="zh-CN"/>
        </w:rPr>
        <w:t xml:space="preserve"> or SSB</w:t>
      </w:r>
      <w:r w:rsidRPr="004565D4">
        <w:rPr>
          <w:rFonts w:eastAsia="MS P??" w:cs="v4.2.0"/>
        </w:rPr>
        <w:t>.</w:t>
      </w:r>
    </w:p>
    <w:p w14:paraId="676712CC" w14:textId="77777777" w:rsidR="00B700B8" w:rsidRPr="004565D4" w:rsidRDefault="00B700B8" w:rsidP="00B700B8">
      <w:r w:rsidRPr="004565D4">
        <w:t xml:space="preserve">In addition, for </w:t>
      </w:r>
      <w:r w:rsidRPr="004565D4">
        <w:rPr>
          <w:i/>
        </w:rPr>
        <w:t xml:space="preserve">multi-band </w:t>
      </w:r>
      <w:r w:rsidRPr="004565D4">
        <w:rPr>
          <w:i/>
          <w:lang w:eastAsia="zh-CN"/>
        </w:rPr>
        <w:t>RIB(s)</w:t>
      </w:r>
      <w:r w:rsidRPr="004565D4">
        <w:t>, the following steps shall apply:</w:t>
      </w:r>
    </w:p>
    <w:p w14:paraId="78490FCC" w14:textId="77777777" w:rsidR="00B700B8" w:rsidRPr="004565D4" w:rsidRDefault="00B700B8" w:rsidP="00B700B8">
      <w:pPr>
        <w:pStyle w:val="B1"/>
        <w:ind w:left="567" w:hanging="283"/>
      </w:pPr>
      <w:r w:rsidRPr="004565D4">
        <w:t>9)</w:t>
      </w:r>
      <w:r w:rsidRPr="004565D4">
        <w:tab/>
        <w:t xml:space="preserve">For </w:t>
      </w:r>
      <w:r w:rsidRPr="004565D4">
        <w:rPr>
          <w:i/>
        </w:rPr>
        <w:t xml:space="preserve">multi-band </w:t>
      </w:r>
      <w:r w:rsidRPr="004565D4">
        <w:rPr>
          <w:i/>
          <w:lang w:eastAsia="zh-CN"/>
        </w:rPr>
        <w:t>RIBs</w:t>
      </w:r>
      <w:r w:rsidRPr="004565D4">
        <w:rPr>
          <w:lang w:eastAsia="zh-CN"/>
        </w:rPr>
        <w:t xml:space="preserve"> </w:t>
      </w:r>
      <w:r w:rsidRPr="004565D4">
        <w:t>and single band tests, repeat the steps above per involved band where single band test configurations and test models shall apply with no carrier activated in the other band.</w:t>
      </w:r>
    </w:p>
    <w:p w14:paraId="6CEF65E7" w14:textId="25EFF055" w:rsidR="009455A2" w:rsidRDefault="00B700B8" w:rsidP="00B700B8">
      <w:pPr>
        <w:pStyle w:val="Heading5"/>
        <w:ind w:left="0" w:firstLine="0"/>
        <w:rPr>
          <w:color w:val="FF0000"/>
          <w:sz w:val="28"/>
        </w:rPr>
      </w:pPr>
      <w:bookmarkStart w:id="120" w:name="_Toc21102663"/>
      <w:bookmarkStart w:id="121" w:name="_Toc29810512"/>
      <w:bookmarkStart w:id="122" w:name="_Toc36635864"/>
      <w:bookmarkStart w:id="123" w:name="_Toc37272810"/>
      <w:r w:rsidRPr="004565D4">
        <w:rPr>
          <w:lang w:eastAsia="sv-SE"/>
        </w:rPr>
        <w:t>6.</w:t>
      </w:r>
      <w:r w:rsidRPr="004565D4">
        <w:rPr>
          <w:lang w:eastAsia="zh-CN"/>
        </w:rPr>
        <w:t>4.3.</w:t>
      </w:r>
      <w:r w:rsidRPr="004565D4">
        <w:rPr>
          <w:lang w:eastAsia="sv-SE"/>
        </w:rPr>
        <w:t>5</w:t>
      </w:r>
      <w:r w:rsidRPr="004565D4">
        <w:rPr>
          <w:lang w:eastAsia="sv-SE"/>
        </w:rPr>
        <w:tab/>
        <w:t>Test requirement</w:t>
      </w:r>
      <w:bookmarkEnd w:id="120"/>
      <w:bookmarkEnd w:id="121"/>
      <w:bookmarkEnd w:id="122"/>
      <w:bookmarkEnd w:id="123"/>
    </w:p>
    <w:p w14:paraId="79DEE95C" w14:textId="442F7D86" w:rsidR="00FE56D7" w:rsidRDefault="00FE56D7" w:rsidP="00FE56D7">
      <w:pPr>
        <w:pStyle w:val="Heading5"/>
        <w:ind w:left="0" w:firstLine="0"/>
        <w:rPr>
          <w:color w:val="FF0000"/>
          <w:sz w:val="28"/>
        </w:rPr>
      </w:pPr>
      <w:r>
        <w:rPr>
          <w:color w:val="FF0000"/>
          <w:sz w:val="28"/>
        </w:rPr>
        <w:t>&lt;Unchanged sections omitted&gt;</w:t>
      </w:r>
    </w:p>
    <w:p w14:paraId="00F396EA" w14:textId="77777777" w:rsidR="00B700B8" w:rsidRPr="004565D4" w:rsidRDefault="00B700B8" w:rsidP="00B700B8">
      <w:pPr>
        <w:pStyle w:val="Heading4"/>
      </w:pPr>
      <w:bookmarkStart w:id="124" w:name="_Toc21102699"/>
      <w:bookmarkStart w:id="125" w:name="_Toc29810548"/>
      <w:bookmarkStart w:id="126" w:name="_Toc36635900"/>
      <w:bookmarkStart w:id="127" w:name="_Toc37272846"/>
      <w:r w:rsidRPr="004565D4">
        <w:t>6.6.3.4</w:t>
      </w:r>
      <w:r w:rsidRPr="004565D4">
        <w:tab/>
        <w:t>Method of test</w:t>
      </w:r>
      <w:bookmarkEnd w:id="124"/>
      <w:bookmarkEnd w:id="125"/>
      <w:bookmarkEnd w:id="126"/>
      <w:bookmarkEnd w:id="127"/>
    </w:p>
    <w:p w14:paraId="1BF135C0" w14:textId="77777777" w:rsidR="00B700B8" w:rsidRPr="004565D4" w:rsidRDefault="00B700B8" w:rsidP="00B700B8">
      <w:pPr>
        <w:pStyle w:val="Heading5"/>
      </w:pPr>
      <w:bookmarkStart w:id="128" w:name="_Toc21102700"/>
      <w:bookmarkStart w:id="129" w:name="_Toc29810549"/>
      <w:bookmarkStart w:id="130" w:name="_Toc36635901"/>
      <w:bookmarkStart w:id="131" w:name="_Toc37272847"/>
      <w:r w:rsidRPr="004565D4">
        <w:t>6.6.3.4.1</w:t>
      </w:r>
      <w:r w:rsidRPr="004565D4">
        <w:tab/>
        <w:t>Initial conditions</w:t>
      </w:r>
      <w:bookmarkEnd w:id="128"/>
      <w:bookmarkEnd w:id="129"/>
      <w:bookmarkEnd w:id="130"/>
      <w:bookmarkEnd w:id="131"/>
    </w:p>
    <w:p w14:paraId="0FA7B6B5" w14:textId="77777777" w:rsidR="00B700B8" w:rsidRPr="004565D4" w:rsidRDefault="00B700B8" w:rsidP="00B700B8">
      <w:r w:rsidRPr="004565D4">
        <w:rPr>
          <w:rFonts w:cs="v4.2.0"/>
        </w:rPr>
        <w:t>Test environment:</w:t>
      </w:r>
      <w:r w:rsidRPr="004565D4">
        <w:t xml:space="preserve"> Normal; see annex B.2.</w:t>
      </w:r>
    </w:p>
    <w:p w14:paraId="30190653" w14:textId="77777777" w:rsidR="00B700B8" w:rsidRPr="004565D4" w:rsidRDefault="00B700B8" w:rsidP="00B700B8">
      <w:pPr>
        <w:rPr>
          <w:rFonts w:cs="v4.2.0"/>
        </w:rPr>
      </w:pPr>
      <w:r w:rsidRPr="004565D4">
        <w:rPr>
          <w:rFonts w:cs="v4.2.0"/>
        </w:rPr>
        <w:t>RF channels to be tested for single carrier:</w:t>
      </w:r>
    </w:p>
    <w:p w14:paraId="4B1461B3" w14:textId="77777777" w:rsidR="00B700B8" w:rsidRPr="004565D4" w:rsidRDefault="00B700B8" w:rsidP="00B700B8">
      <w:pPr>
        <w:pStyle w:val="B1"/>
        <w:rPr>
          <w:lang w:eastAsia="ja-JP"/>
        </w:rPr>
      </w:pPr>
      <w:r w:rsidRPr="004565D4">
        <w:t>-</w:t>
      </w:r>
      <w:r w:rsidRPr="004565D4">
        <w:tab/>
        <w:t>B and T; see subclause 4.</w:t>
      </w:r>
      <w:r w:rsidRPr="004565D4">
        <w:rPr>
          <w:lang w:eastAsia="ja-JP"/>
        </w:rPr>
        <w:t>9.1.</w:t>
      </w:r>
    </w:p>
    <w:p w14:paraId="67F4F36B" w14:textId="77777777" w:rsidR="00B700B8" w:rsidRPr="004565D4" w:rsidRDefault="00B700B8" w:rsidP="00B700B8">
      <w:pPr>
        <w:rPr>
          <w:rFonts w:cs="v4.2.0"/>
        </w:rPr>
      </w:pPr>
      <w:r w:rsidRPr="004565D4">
        <w:rPr>
          <w:rFonts w:eastAsia="SimSun" w:hint="eastAsia"/>
          <w:i/>
          <w:iCs/>
          <w:lang w:val="en-US" w:eastAsia="zh-CN"/>
        </w:rPr>
        <w:t xml:space="preserve">Base station </w:t>
      </w:r>
      <w:r w:rsidRPr="004565D4">
        <w:rPr>
          <w:i/>
        </w:rPr>
        <w:t>RF bandwidth</w:t>
      </w:r>
      <w:r w:rsidRPr="004565D4">
        <w:t xml:space="preserve"> positions </w:t>
      </w:r>
      <w:r w:rsidRPr="004565D4">
        <w:rPr>
          <w:rFonts w:cs="v4.2.0"/>
        </w:rPr>
        <w:t>to be tested for multi-carrier and/or CA:</w:t>
      </w:r>
    </w:p>
    <w:p w14:paraId="3B2B3ADF" w14:textId="77777777" w:rsidR="00B700B8" w:rsidRPr="004565D4" w:rsidRDefault="00B700B8" w:rsidP="00B700B8">
      <w:pPr>
        <w:pStyle w:val="B1"/>
      </w:pPr>
      <w:r w:rsidRPr="004565D4">
        <w:rPr>
          <w:rFonts w:cs="v4.2.0"/>
        </w:rPr>
        <w:t>-</w:t>
      </w:r>
      <w:r w:rsidRPr="004565D4">
        <w:rPr>
          <w:rFonts w:cs="v4.2.0"/>
        </w:rPr>
        <w:tab/>
      </w:r>
      <w:r w:rsidRPr="004565D4">
        <w:t>B</w:t>
      </w:r>
      <w:r w:rsidRPr="004565D4">
        <w:rPr>
          <w:vertAlign w:val="subscript"/>
        </w:rPr>
        <w:t>RFBW</w:t>
      </w:r>
      <w:r w:rsidRPr="004565D4">
        <w:t xml:space="preserve"> and T</w:t>
      </w:r>
      <w:r w:rsidRPr="004565D4">
        <w:rPr>
          <w:vertAlign w:val="subscript"/>
        </w:rPr>
        <w:t>RFBW</w:t>
      </w:r>
      <w:r w:rsidRPr="004565D4">
        <w:t xml:space="preserve"> in single-band operation,</w:t>
      </w:r>
      <w:r w:rsidRPr="004565D4">
        <w:rPr>
          <w:rFonts w:cs="v4.2.0"/>
        </w:rPr>
        <w:t xml:space="preserve"> see subclause 4.9.1;</w:t>
      </w:r>
    </w:p>
    <w:p w14:paraId="047E3F2D" w14:textId="77777777" w:rsidR="00B700B8" w:rsidRPr="004565D4" w:rsidRDefault="00B700B8" w:rsidP="00B700B8">
      <w:pPr>
        <w:pStyle w:val="B1"/>
        <w:rPr>
          <w:rFonts w:cs="v4.2.0"/>
        </w:rPr>
      </w:pPr>
      <w:r w:rsidRPr="004565D4">
        <w:rPr>
          <w:rFonts w:cs="v4.2.0"/>
        </w:rPr>
        <w:t>-</w:t>
      </w:r>
      <w:r w:rsidRPr="004565D4">
        <w:rPr>
          <w:rFonts w:cs="v4.2.0"/>
        </w:rPr>
        <w:tab/>
      </w:r>
      <w:r w:rsidRPr="004565D4">
        <w:t>B</w:t>
      </w:r>
      <w:r w:rsidRPr="004565D4">
        <w:rPr>
          <w:vertAlign w:val="subscript"/>
        </w:rPr>
        <w:t>RFBW</w:t>
      </w:r>
      <w:r w:rsidRPr="004565D4">
        <w:t>_T</w:t>
      </w:r>
      <w:r w:rsidRPr="004565D4">
        <w:rPr>
          <w:lang w:eastAsia="zh-CN"/>
        </w:rPr>
        <w:t>'</w:t>
      </w:r>
      <w:r w:rsidRPr="004565D4">
        <w:rPr>
          <w:vertAlign w:val="subscript"/>
        </w:rPr>
        <w:t>RFBW</w:t>
      </w:r>
      <w:r w:rsidRPr="004565D4">
        <w:rPr>
          <w:rFonts w:hint="eastAsia"/>
          <w:lang w:eastAsia="zh-CN"/>
        </w:rPr>
        <w:t xml:space="preserve"> and</w:t>
      </w:r>
      <w:r w:rsidRPr="004565D4">
        <w:t xml:space="preserve"> B</w:t>
      </w:r>
      <w:r w:rsidRPr="004565D4">
        <w:rPr>
          <w:lang w:eastAsia="zh-CN"/>
        </w:rPr>
        <w:t>'</w:t>
      </w:r>
      <w:r w:rsidRPr="004565D4">
        <w:rPr>
          <w:vertAlign w:val="subscript"/>
        </w:rPr>
        <w:t>RFBW</w:t>
      </w:r>
      <w:r w:rsidRPr="004565D4">
        <w:t>_T</w:t>
      </w:r>
      <w:r w:rsidRPr="004565D4">
        <w:rPr>
          <w:vertAlign w:val="subscript"/>
        </w:rPr>
        <w:t>RFBW</w:t>
      </w:r>
      <w:r w:rsidRPr="004565D4">
        <w:t xml:space="preserve"> </w:t>
      </w:r>
      <w:r w:rsidRPr="004565D4">
        <w:rPr>
          <w:rFonts w:hint="eastAsia"/>
          <w:lang w:eastAsia="zh-CN"/>
        </w:rPr>
        <w:t>in multi-band operation,</w:t>
      </w:r>
      <w:r w:rsidRPr="004565D4">
        <w:t xml:space="preserve"> see subclause 4.9.1</w:t>
      </w:r>
      <w:r w:rsidRPr="004565D4">
        <w:rPr>
          <w:rFonts w:cs="v4.2.0"/>
        </w:rPr>
        <w:t>.</w:t>
      </w:r>
    </w:p>
    <w:p w14:paraId="7A4A63BB" w14:textId="77777777" w:rsidR="00B700B8" w:rsidRPr="004565D4" w:rsidRDefault="00B700B8" w:rsidP="00B700B8">
      <w:pPr>
        <w:pStyle w:val="B1"/>
        <w:ind w:left="0" w:firstLine="0"/>
      </w:pPr>
      <w:r w:rsidRPr="004565D4">
        <w:t>Directions to be tested:</w:t>
      </w:r>
    </w:p>
    <w:p w14:paraId="12E0FA97" w14:textId="77777777" w:rsidR="00B700B8" w:rsidRPr="004565D4" w:rsidRDefault="00B700B8" w:rsidP="00B700B8">
      <w:pPr>
        <w:pStyle w:val="B1"/>
      </w:pPr>
      <w:r w:rsidRPr="004565D4">
        <w:rPr>
          <w:rFonts w:cs="v4.2.0"/>
        </w:rPr>
        <w:t>-</w:t>
      </w:r>
      <w:r w:rsidRPr="004565D4">
        <w:rPr>
          <w:rFonts w:cs="v4.2.0"/>
        </w:rPr>
        <w:tab/>
      </w:r>
      <w:r w:rsidRPr="004565D4">
        <w:t>The OTA coverage range reference direction (D.35).</w:t>
      </w:r>
    </w:p>
    <w:p w14:paraId="5BFA3DDB" w14:textId="77777777" w:rsidR="00B700B8" w:rsidRPr="004565D4" w:rsidRDefault="00B700B8" w:rsidP="00B700B8">
      <w:pPr>
        <w:pStyle w:val="B1"/>
      </w:pPr>
      <w:r w:rsidRPr="004565D4">
        <w:rPr>
          <w:rFonts w:cs="v4.2.0"/>
        </w:rPr>
        <w:t>-</w:t>
      </w:r>
      <w:r w:rsidRPr="004565D4">
        <w:rPr>
          <w:rFonts w:cs="v4.2.0"/>
        </w:rPr>
        <w:tab/>
      </w:r>
      <w:r w:rsidRPr="004565D4">
        <w:t xml:space="preserve">The OTA coverage </w:t>
      </w:r>
      <w:proofErr w:type="gramStart"/>
      <w:r w:rsidRPr="004565D4">
        <w:t>range</w:t>
      </w:r>
      <w:proofErr w:type="gramEnd"/>
      <w:r w:rsidRPr="004565D4">
        <w:t xml:space="preserve"> maximum directions (D.36).</w:t>
      </w:r>
    </w:p>
    <w:p w14:paraId="2A23F3F2" w14:textId="77777777" w:rsidR="00B700B8" w:rsidRPr="004565D4" w:rsidRDefault="00B700B8" w:rsidP="00B700B8">
      <w:pPr>
        <w:pStyle w:val="B1"/>
        <w:ind w:left="0" w:firstLine="0"/>
        <w:rPr>
          <w:rFonts w:eastAsia="MS PMincho" w:cs="v4.2.0"/>
          <w:lang w:eastAsia="ja-JP"/>
        </w:rPr>
      </w:pPr>
      <w:r w:rsidRPr="004565D4">
        <w:t>Polarizations to be tested: For dual polarized systems the requirement shall be tested and met for both polarizations.</w:t>
      </w:r>
    </w:p>
    <w:p w14:paraId="40524848" w14:textId="77777777" w:rsidR="00B700B8" w:rsidRPr="004565D4" w:rsidRDefault="00B700B8" w:rsidP="00B700B8">
      <w:pPr>
        <w:pStyle w:val="Heading5"/>
      </w:pPr>
      <w:bookmarkStart w:id="132" w:name="_Toc21102701"/>
      <w:bookmarkStart w:id="133" w:name="_Toc29810550"/>
      <w:bookmarkStart w:id="134" w:name="_Toc36635902"/>
      <w:bookmarkStart w:id="135" w:name="_Toc37272848"/>
      <w:r w:rsidRPr="004565D4">
        <w:t>6.6.3.4.2</w:t>
      </w:r>
      <w:r w:rsidRPr="004565D4">
        <w:tab/>
        <w:t>Procedure</w:t>
      </w:r>
      <w:bookmarkEnd w:id="132"/>
      <w:bookmarkEnd w:id="133"/>
      <w:bookmarkEnd w:id="134"/>
      <w:bookmarkEnd w:id="135"/>
    </w:p>
    <w:p w14:paraId="2FABC2EE" w14:textId="77777777" w:rsidR="00B700B8" w:rsidRPr="004565D4" w:rsidRDefault="00B700B8" w:rsidP="00B700B8">
      <w:pPr>
        <w:pStyle w:val="B1"/>
      </w:pPr>
      <w:r w:rsidRPr="004565D4">
        <w:t>1)</w:t>
      </w:r>
      <w:r w:rsidRPr="004565D4">
        <w:tab/>
        <w:t>Place the BS at the positioner.</w:t>
      </w:r>
    </w:p>
    <w:p w14:paraId="6B61F6F4" w14:textId="77777777" w:rsidR="00B700B8" w:rsidRPr="004565D4" w:rsidRDefault="00B700B8" w:rsidP="00B700B8">
      <w:pPr>
        <w:pStyle w:val="B1"/>
      </w:pPr>
      <w:r w:rsidRPr="004565D4">
        <w:t>2)</w:t>
      </w:r>
      <w:r w:rsidRPr="004565D4">
        <w:tab/>
        <w:t>Align the manufacturer declared coordinate system orientation (D.2) of the BS with the test system.</w:t>
      </w:r>
    </w:p>
    <w:p w14:paraId="284BEE52" w14:textId="77777777" w:rsidR="00B700B8" w:rsidRPr="004565D4" w:rsidRDefault="00B700B8" w:rsidP="00B700B8">
      <w:pPr>
        <w:pStyle w:val="B1"/>
      </w:pPr>
      <w:r w:rsidRPr="004565D4">
        <w:t>3)</w:t>
      </w:r>
      <w:r w:rsidRPr="004565D4">
        <w:tab/>
        <w:t>Orient the positioner (and BS) in order that the direction to be tested aligns with the test antenna.</w:t>
      </w:r>
    </w:p>
    <w:p w14:paraId="0402870D" w14:textId="77777777" w:rsidR="00B700B8" w:rsidRPr="004565D4" w:rsidRDefault="00B700B8" w:rsidP="00B700B8">
      <w:pPr>
        <w:pStyle w:val="B1"/>
      </w:pPr>
      <w:r w:rsidRPr="004565D4">
        <w:lastRenderedPageBreak/>
        <w:t>4)</w:t>
      </w:r>
      <w:r w:rsidRPr="004565D4">
        <w:tab/>
        <w:t>Configure the beamforming settings of the BS according to the direction to be tested.</w:t>
      </w:r>
    </w:p>
    <w:p w14:paraId="7003A73B" w14:textId="77777777" w:rsidR="00B700B8" w:rsidRPr="004565D4" w:rsidRDefault="00B700B8" w:rsidP="00B700B8">
      <w:pPr>
        <w:pStyle w:val="B1"/>
        <w:spacing w:line="260" w:lineRule="auto"/>
        <w:ind w:left="567"/>
        <w:rPr>
          <w:rFonts w:cs="v4.2.0"/>
          <w:lang w:val="en-US" w:eastAsia="zh-CN"/>
        </w:rPr>
      </w:pPr>
      <w:r w:rsidRPr="004565D4">
        <w:t>5)</w:t>
      </w:r>
      <w:r w:rsidRPr="004565D4">
        <w:tab/>
        <w:t>Set the BS to output according to the applicable test configuration in subclause 4.8 using the corresponding test models</w:t>
      </w:r>
      <w:r w:rsidRPr="004565D4">
        <w:rPr>
          <w:rFonts w:cs="v4.2.0"/>
          <w:lang w:eastAsia="zh-CN"/>
        </w:rPr>
        <w:t xml:space="preserve"> or set of physical channels in subclause 4.9.2.</w:t>
      </w:r>
    </w:p>
    <w:p w14:paraId="57337466" w14:textId="77777777" w:rsidR="00B700B8" w:rsidRPr="004565D4" w:rsidRDefault="00B700B8" w:rsidP="00B700B8">
      <w:pPr>
        <w:pStyle w:val="B1"/>
        <w:ind w:left="567" w:firstLine="0"/>
        <w:rPr>
          <w:rFonts w:cs="v4.2.0"/>
          <w:lang w:val="en-US" w:eastAsia="zh-CN"/>
        </w:rPr>
      </w:pPr>
      <w:r w:rsidRPr="004565D4">
        <w:rPr>
          <w:rFonts w:cs="v4.2.0"/>
          <w:lang w:val="en-US" w:eastAsia="zh-CN"/>
        </w:rPr>
        <w:t xml:space="preserve">For </w:t>
      </w:r>
      <w:r w:rsidRPr="004565D4">
        <w:rPr>
          <w:rFonts w:cs="v4.2.0"/>
          <w:i/>
          <w:iCs/>
          <w:lang w:val="en-US" w:eastAsia="zh-CN"/>
        </w:rPr>
        <w:t>BS type 1-O</w:t>
      </w:r>
      <w:r w:rsidRPr="004565D4">
        <w:rPr>
          <w:rFonts w:cs="v4.2.0"/>
          <w:sz w:val="21"/>
          <w:szCs w:val="21"/>
          <w:lang w:val="en-US" w:eastAsia="zh-CN"/>
        </w:rPr>
        <w:t xml:space="preserve"> declared to be capable of single carrier operation only, set the BS to transmit a signal</w:t>
      </w:r>
      <w:r w:rsidRPr="004565D4">
        <w:rPr>
          <w:rFonts w:cs="v4.2.0"/>
          <w:lang w:val="en-US" w:eastAsia="zh-CN"/>
        </w:rPr>
        <w:t xml:space="preserve"> </w:t>
      </w:r>
      <w:r w:rsidRPr="004565D4">
        <w:rPr>
          <w:rFonts w:cs="v4.2.0"/>
          <w:sz w:val="21"/>
          <w:szCs w:val="21"/>
          <w:lang w:val="en-US" w:eastAsia="zh-CN"/>
        </w:rPr>
        <w:t>according</w:t>
      </w:r>
      <w:r w:rsidRPr="004565D4">
        <w:rPr>
          <w:rFonts w:cs="v4.2.0"/>
          <w:lang w:val="en-US" w:eastAsia="zh-CN"/>
        </w:rPr>
        <w:t xml:space="preserve"> to:</w:t>
      </w:r>
    </w:p>
    <w:p w14:paraId="6C055188" w14:textId="77777777" w:rsidR="00B700B8" w:rsidRPr="004565D4" w:rsidRDefault="00B700B8" w:rsidP="00B700B8">
      <w:pPr>
        <w:pStyle w:val="B2"/>
        <w:rPr>
          <w:lang w:val="en-US" w:eastAsia="zh-CN"/>
        </w:rPr>
      </w:pPr>
      <w:r w:rsidRPr="004565D4">
        <w:t>-</w:t>
      </w:r>
      <w:r w:rsidRPr="004565D4">
        <w:tab/>
      </w:r>
      <w:r w:rsidRPr="004565D4">
        <w:rPr>
          <w:lang w:val="en-US" w:eastAsia="zh-CN"/>
        </w:rPr>
        <w:t xml:space="preserve">NR-FR1-TM3.1a if 256QAM is supported </w:t>
      </w:r>
      <w:r w:rsidRPr="004565D4">
        <w:rPr>
          <w:rFonts w:hint="eastAsia"/>
          <w:lang w:val="en-US" w:eastAsia="zh-CN"/>
        </w:rPr>
        <w:t xml:space="preserve">by BS </w:t>
      </w:r>
      <w:r w:rsidRPr="004565D4">
        <w:rPr>
          <w:lang w:val="en-US" w:eastAsia="zh-CN"/>
        </w:rPr>
        <w:t>without power back off</w:t>
      </w:r>
    </w:p>
    <w:p w14:paraId="2315BE80" w14:textId="77777777" w:rsidR="00B700B8" w:rsidRPr="004565D4" w:rsidRDefault="00B700B8" w:rsidP="00B700B8">
      <w:pPr>
        <w:pStyle w:val="B2"/>
        <w:rPr>
          <w:lang w:val="en-US" w:eastAsia="zh-CN"/>
        </w:rPr>
      </w:pPr>
      <w:bookmarkStart w:id="136" w:name="_Hlk530068684"/>
      <w:r w:rsidRPr="004565D4">
        <w:t>-</w:t>
      </w:r>
      <w:r w:rsidRPr="004565D4">
        <w:tab/>
      </w:r>
      <w:r w:rsidRPr="004565D4">
        <w:rPr>
          <w:lang w:val="en-US" w:eastAsia="zh-CN"/>
        </w:rPr>
        <w:t>or NR-FR1-TM3.1a if 256QAM is supported</w:t>
      </w:r>
      <w:r w:rsidRPr="004565D4">
        <w:rPr>
          <w:rFonts w:hint="eastAsia"/>
          <w:lang w:val="en-US" w:eastAsia="zh-CN"/>
        </w:rPr>
        <w:t xml:space="preserve"> by BS</w:t>
      </w:r>
      <w:r w:rsidRPr="004565D4">
        <w:rPr>
          <w:lang w:val="en-US" w:eastAsia="zh-CN"/>
        </w:rPr>
        <w:t xml:space="preserve"> with power back off, at manufacturer</w:t>
      </w:r>
      <w:r w:rsidRPr="004565D4">
        <w:rPr>
          <w:lang w:eastAsia="zh-CN"/>
        </w:rPr>
        <w:t>'</w:t>
      </w:r>
      <w:r w:rsidRPr="004565D4">
        <w:rPr>
          <w:lang w:val="en-US" w:eastAsia="zh-CN"/>
        </w:rPr>
        <w:t xml:space="preserve">s declared rated output power </w:t>
      </w:r>
      <w:r w:rsidRPr="004565D4">
        <w:t>(</w:t>
      </w:r>
      <w:proofErr w:type="spellStart"/>
      <w:proofErr w:type="gramStart"/>
      <w:r w:rsidRPr="004565D4">
        <w:t>P</w:t>
      </w:r>
      <w:r w:rsidRPr="004565D4">
        <w:rPr>
          <w:vertAlign w:val="subscript"/>
        </w:rPr>
        <w:t>rated,c</w:t>
      </w:r>
      <w:proofErr w:type="gramEnd"/>
      <w:r w:rsidRPr="004565D4">
        <w:rPr>
          <w:vertAlign w:val="subscript"/>
        </w:rPr>
        <w:t>,EIRP</w:t>
      </w:r>
      <w:proofErr w:type="spellEnd"/>
      <w:r w:rsidRPr="004565D4">
        <w:rPr>
          <w:lang w:val="en-US" w:eastAsia="zh-CN"/>
        </w:rPr>
        <w:t>) and NR-</w:t>
      </w:r>
      <w:r w:rsidRPr="004565D4">
        <w:rPr>
          <w:rFonts w:hint="eastAsia"/>
          <w:lang w:val="en-US" w:eastAsia="zh-CN"/>
        </w:rPr>
        <w:t>FR1-</w:t>
      </w:r>
      <w:r w:rsidRPr="004565D4">
        <w:rPr>
          <w:lang w:val="en-US" w:eastAsia="zh-CN"/>
        </w:rPr>
        <w:t>TM3.1 at maximum power</w:t>
      </w:r>
    </w:p>
    <w:p w14:paraId="143A0427" w14:textId="77777777" w:rsidR="00B700B8" w:rsidRPr="004565D4" w:rsidRDefault="00B700B8" w:rsidP="00B700B8">
      <w:pPr>
        <w:pStyle w:val="B2"/>
        <w:rPr>
          <w:lang w:val="en-US" w:eastAsia="zh-CN"/>
        </w:rPr>
      </w:pPr>
      <w:r w:rsidRPr="004565D4">
        <w:t>-</w:t>
      </w:r>
      <w:r w:rsidRPr="004565D4">
        <w:tab/>
      </w:r>
      <w:r w:rsidRPr="004565D4">
        <w:rPr>
          <w:rFonts w:hint="eastAsia"/>
          <w:lang w:val="en-US" w:eastAsia="zh-CN"/>
        </w:rPr>
        <w:t>or NR-FR1-TM3.</w:t>
      </w:r>
      <w:r w:rsidRPr="004565D4">
        <w:rPr>
          <w:lang w:val="en-US" w:eastAsia="zh-CN"/>
        </w:rPr>
        <w:t>1</w:t>
      </w:r>
      <w:r w:rsidRPr="004565D4">
        <w:rPr>
          <w:rFonts w:hint="eastAsia"/>
          <w:lang w:val="en-US" w:eastAsia="zh-CN"/>
        </w:rPr>
        <w:t xml:space="preserve"> if </w:t>
      </w:r>
      <w:r w:rsidRPr="004565D4">
        <w:rPr>
          <w:lang w:val="en-US" w:eastAsia="zh-CN"/>
        </w:rPr>
        <w:t>highest modulation order supported by BS is 64</w:t>
      </w:r>
      <w:r w:rsidRPr="004565D4">
        <w:rPr>
          <w:rFonts w:hint="eastAsia"/>
          <w:lang w:val="en-US" w:eastAsia="zh-CN"/>
        </w:rPr>
        <w:t>QAM</w:t>
      </w:r>
    </w:p>
    <w:p w14:paraId="10BE02DE" w14:textId="77777777" w:rsidR="00B700B8" w:rsidRPr="004565D4" w:rsidRDefault="00B700B8" w:rsidP="00B700B8">
      <w:pPr>
        <w:pStyle w:val="B2"/>
        <w:rPr>
          <w:lang w:val="en-US" w:eastAsia="zh-CN"/>
        </w:rPr>
      </w:pPr>
      <w:r w:rsidRPr="004565D4">
        <w:t>-</w:t>
      </w:r>
      <w:r w:rsidRPr="004565D4">
        <w:tab/>
      </w:r>
      <w:r w:rsidRPr="004565D4">
        <w:rPr>
          <w:lang w:val="en-US" w:eastAsia="zh-CN"/>
        </w:rPr>
        <w:t>or NR-FR1-TM3.2 if highest modulation order supported by BS is 16QAM</w:t>
      </w:r>
    </w:p>
    <w:p w14:paraId="6480C90D" w14:textId="77777777" w:rsidR="00B700B8" w:rsidRPr="004565D4" w:rsidRDefault="00B700B8" w:rsidP="00B700B8">
      <w:pPr>
        <w:pStyle w:val="B2"/>
        <w:rPr>
          <w:lang w:val="en-US" w:eastAsia="zh-CN"/>
        </w:rPr>
      </w:pPr>
      <w:r w:rsidRPr="004565D4">
        <w:t>-</w:t>
      </w:r>
      <w:r w:rsidRPr="004565D4">
        <w:tab/>
      </w:r>
      <w:r w:rsidRPr="004565D4">
        <w:rPr>
          <w:lang w:val="en-US" w:eastAsia="zh-CN"/>
        </w:rPr>
        <w:t>or NR-FR1-TM3.3 if highest modulation order supported by BS is QPSK.</w:t>
      </w:r>
    </w:p>
    <w:bookmarkEnd w:id="136"/>
    <w:p w14:paraId="3BADDFB9" w14:textId="77777777" w:rsidR="00B700B8" w:rsidRPr="004565D4" w:rsidRDefault="00B700B8" w:rsidP="00B700B8">
      <w:pPr>
        <w:pStyle w:val="B1"/>
        <w:ind w:left="567" w:firstLine="0"/>
        <w:rPr>
          <w:rFonts w:cs="v4.2.0"/>
          <w:lang w:eastAsia="zh-CN"/>
        </w:rPr>
      </w:pPr>
      <w:r w:rsidRPr="004565D4">
        <w:rPr>
          <w:rFonts w:cs="v4.2.0" w:hint="eastAsia"/>
          <w:lang w:eastAsia="zh-CN"/>
        </w:rPr>
        <w:t xml:space="preserve">For </w:t>
      </w:r>
      <w:r w:rsidRPr="004565D4">
        <w:rPr>
          <w:rFonts w:cs="v4.2.0"/>
          <w:i/>
          <w:iCs/>
          <w:lang w:val="en-US" w:eastAsia="zh-CN"/>
        </w:rPr>
        <w:t>BS type 1-O</w:t>
      </w:r>
      <w:r w:rsidRPr="004565D4">
        <w:rPr>
          <w:rFonts w:cs="v4.2.0"/>
          <w:lang w:eastAsia="zh-CN"/>
        </w:rPr>
        <w:t xml:space="preserve"> </w:t>
      </w:r>
      <w:r w:rsidRPr="004565D4">
        <w:rPr>
          <w:rFonts w:cs="v4.2.0" w:hint="eastAsia"/>
          <w:lang w:eastAsia="zh-CN"/>
        </w:rPr>
        <w:t>declared to be capable of multi-carrier</w:t>
      </w:r>
      <w:r w:rsidRPr="004565D4">
        <w:rPr>
          <w:rFonts w:cs="v4.2.0"/>
        </w:rPr>
        <w:t xml:space="preserve"> and/or CA</w:t>
      </w:r>
      <w:r w:rsidRPr="004565D4">
        <w:rPr>
          <w:rFonts w:cs="v4.2.0" w:hint="eastAsia"/>
          <w:lang w:eastAsia="zh-CN"/>
        </w:rPr>
        <w:t xml:space="preserve"> operation, set the </w:t>
      </w:r>
      <w:r w:rsidRPr="004565D4">
        <w:rPr>
          <w:rFonts w:cs="v4.2.0"/>
          <w:lang w:eastAsia="zh-CN"/>
        </w:rPr>
        <w:t>BS</w:t>
      </w:r>
      <w:r w:rsidRPr="004565D4">
        <w:rPr>
          <w:rFonts w:cs="v4.2.0" w:hint="eastAsia"/>
          <w:lang w:eastAsia="zh-CN"/>
        </w:rPr>
        <w:t xml:space="preserve"> to transmit according to</w:t>
      </w:r>
      <w:r w:rsidRPr="004565D4">
        <w:rPr>
          <w:lang w:eastAsia="zh-CN"/>
        </w:rPr>
        <w:t xml:space="preserve"> the applicable test </w:t>
      </w:r>
      <w:r w:rsidRPr="004565D4">
        <w:t xml:space="preserve">signal </w:t>
      </w:r>
      <w:r w:rsidRPr="004565D4">
        <w:rPr>
          <w:lang w:eastAsia="zh-CN"/>
        </w:rPr>
        <w:t>configuration</w:t>
      </w:r>
      <w:r w:rsidRPr="004565D4">
        <w:t xml:space="preserve"> and corresponding power setting specified in subclause</w:t>
      </w:r>
      <w:r w:rsidRPr="004565D4">
        <w:rPr>
          <w:rFonts w:eastAsia="SimSun" w:hint="eastAsia"/>
          <w:lang w:val="en-US" w:eastAsia="zh-CN"/>
        </w:rPr>
        <w:t>s</w:t>
      </w:r>
      <w:r w:rsidRPr="004565D4">
        <w:t xml:space="preserve"> 4.</w:t>
      </w:r>
      <w:r w:rsidRPr="004565D4">
        <w:rPr>
          <w:rFonts w:hint="eastAsia"/>
          <w:lang w:val="en-US" w:eastAsia="zh-CN"/>
        </w:rPr>
        <w:t xml:space="preserve">7.2 and 4.8 using </w:t>
      </w:r>
      <w:r w:rsidRPr="004565D4">
        <w:t xml:space="preserve">the corresponding test models </w:t>
      </w:r>
      <w:r w:rsidRPr="004565D4">
        <w:rPr>
          <w:snapToGrid w:val="0"/>
        </w:rPr>
        <w:t>on all carriers configured</w:t>
      </w:r>
      <w:r w:rsidRPr="004565D4">
        <w:rPr>
          <w:rFonts w:cs="v4.2.0"/>
          <w:lang w:eastAsia="zh-CN"/>
        </w:rPr>
        <w:t>:</w:t>
      </w:r>
    </w:p>
    <w:p w14:paraId="186C9A8B" w14:textId="77777777" w:rsidR="00B700B8" w:rsidRPr="004565D4" w:rsidRDefault="00B700B8" w:rsidP="00B700B8">
      <w:pPr>
        <w:pStyle w:val="B2"/>
        <w:rPr>
          <w:lang w:val="en-US" w:eastAsia="zh-CN"/>
        </w:rPr>
      </w:pPr>
      <w:r w:rsidRPr="004565D4">
        <w:t>-</w:t>
      </w:r>
      <w:r w:rsidRPr="004565D4">
        <w:tab/>
      </w:r>
      <w:r w:rsidRPr="004565D4">
        <w:rPr>
          <w:lang w:val="en-US" w:eastAsia="zh-CN"/>
        </w:rPr>
        <w:t xml:space="preserve">NR-FR1-TM3.1a if 256QAM is supported </w:t>
      </w:r>
      <w:r w:rsidRPr="004565D4">
        <w:rPr>
          <w:rFonts w:hint="eastAsia"/>
          <w:lang w:val="en-US" w:eastAsia="zh-CN"/>
        </w:rPr>
        <w:t xml:space="preserve">by BS </w:t>
      </w:r>
      <w:r w:rsidRPr="004565D4">
        <w:rPr>
          <w:lang w:val="en-US" w:eastAsia="zh-CN"/>
        </w:rPr>
        <w:t>without power back off</w:t>
      </w:r>
    </w:p>
    <w:p w14:paraId="19719446" w14:textId="77777777" w:rsidR="00B700B8" w:rsidRPr="004565D4" w:rsidRDefault="00B700B8" w:rsidP="00B700B8">
      <w:pPr>
        <w:pStyle w:val="B2"/>
        <w:rPr>
          <w:lang w:val="en-US" w:eastAsia="zh-CN"/>
        </w:rPr>
      </w:pPr>
      <w:r w:rsidRPr="004565D4">
        <w:t>-</w:t>
      </w:r>
      <w:r w:rsidRPr="004565D4">
        <w:tab/>
      </w:r>
      <w:r w:rsidRPr="004565D4">
        <w:rPr>
          <w:lang w:val="en-US" w:eastAsia="zh-CN"/>
        </w:rPr>
        <w:t>or NR-FR1-TM3.1a if 256QAM is supported</w:t>
      </w:r>
      <w:r w:rsidRPr="004565D4">
        <w:rPr>
          <w:rFonts w:hint="eastAsia"/>
          <w:lang w:val="en-US" w:eastAsia="zh-CN"/>
        </w:rPr>
        <w:t xml:space="preserve"> by BS</w:t>
      </w:r>
      <w:r w:rsidRPr="004565D4">
        <w:rPr>
          <w:lang w:val="en-US" w:eastAsia="zh-CN"/>
        </w:rPr>
        <w:t xml:space="preserve"> with power back off, at manufacturer</w:t>
      </w:r>
      <w:r w:rsidRPr="004565D4">
        <w:rPr>
          <w:lang w:eastAsia="zh-CN"/>
        </w:rPr>
        <w:t>'</w:t>
      </w:r>
      <w:r w:rsidRPr="004565D4">
        <w:rPr>
          <w:lang w:val="en-US" w:eastAsia="zh-CN"/>
        </w:rPr>
        <w:t xml:space="preserve">s declared rated output power </w:t>
      </w:r>
      <w:r w:rsidRPr="004565D4">
        <w:t>(</w:t>
      </w:r>
      <w:proofErr w:type="spellStart"/>
      <w:proofErr w:type="gramStart"/>
      <w:r w:rsidRPr="004565D4">
        <w:t>P</w:t>
      </w:r>
      <w:r w:rsidRPr="004565D4">
        <w:rPr>
          <w:vertAlign w:val="subscript"/>
        </w:rPr>
        <w:t>rated,c</w:t>
      </w:r>
      <w:proofErr w:type="gramEnd"/>
      <w:r w:rsidRPr="004565D4">
        <w:rPr>
          <w:vertAlign w:val="subscript"/>
        </w:rPr>
        <w:t>,EIRP</w:t>
      </w:r>
      <w:proofErr w:type="spellEnd"/>
      <w:r w:rsidRPr="004565D4">
        <w:rPr>
          <w:lang w:val="en-US" w:eastAsia="zh-CN"/>
        </w:rPr>
        <w:t>) and NR-</w:t>
      </w:r>
      <w:r w:rsidRPr="004565D4">
        <w:rPr>
          <w:rFonts w:hint="eastAsia"/>
          <w:lang w:val="en-US" w:eastAsia="zh-CN"/>
        </w:rPr>
        <w:t>FR1-</w:t>
      </w:r>
      <w:r w:rsidRPr="004565D4">
        <w:rPr>
          <w:lang w:val="en-US" w:eastAsia="zh-CN"/>
        </w:rPr>
        <w:t>TM3.1 at maximum power</w:t>
      </w:r>
    </w:p>
    <w:p w14:paraId="355209BD" w14:textId="77777777" w:rsidR="00B700B8" w:rsidRPr="004565D4" w:rsidRDefault="00B700B8" w:rsidP="00B700B8">
      <w:pPr>
        <w:pStyle w:val="B2"/>
        <w:rPr>
          <w:lang w:val="en-US" w:eastAsia="zh-CN"/>
        </w:rPr>
      </w:pPr>
      <w:r w:rsidRPr="004565D4">
        <w:t>-</w:t>
      </w:r>
      <w:r w:rsidRPr="004565D4">
        <w:tab/>
      </w:r>
      <w:r w:rsidRPr="004565D4">
        <w:rPr>
          <w:rFonts w:hint="eastAsia"/>
          <w:lang w:val="en-US" w:eastAsia="zh-CN"/>
        </w:rPr>
        <w:t>or NR-FR1-TM3.</w:t>
      </w:r>
      <w:r w:rsidRPr="004565D4">
        <w:rPr>
          <w:lang w:val="en-US" w:eastAsia="zh-CN"/>
        </w:rPr>
        <w:t>1</w:t>
      </w:r>
      <w:r w:rsidRPr="004565D4">
        <w:rPr>
          <w:rFonts w:hint="eastAsia"/>
          <w:lang w:val="en-US" w:eastAsia="zh-CN"/>
        </w:rPr>
        <w:t xml:space="preserve"> if </w:t>
      </w:r>
      <w:r w:rsidRPr="004565D4">
        <w:rPr>
          <w:lang w:val="en-US" w:eastAsia="zh-CN"/>
        </w:rPr>
        <w:t>highest modulation order supported by BS is 64</w:t>
      </w:r>
      <w:r w:rsidRPr="004565D4">
        <w:rPr>
          <w:rFonts w:hint="eastAsia"/>
          <w:lang w:val="en-US" w:eastAsia="zh-CN"/>
        </w:rPr>
        <w:t>QAM</w:t>
      </w:r>
    </w:p>
    <w:p w14:paraId="274C5601" w14:textId="77777777" w:rsidR="00B700B8" w:rsidRPr="004565D4" w:rsidRDefault="00B700B8" w:rsidP="00B700B8">
      <w:pPr>
        <w:pStyle w:val="B2"/>
        <w:rPr>
          <w:lang w:val="en-US" w:eastAsia="zh-CN"/>
        </w:rPr>
      </w:pPr>
      <w:r w:rsidRPr="004565D4">
        <w:t>-</w:t>
      </w:r>
      <w:r w:rsidRPr="004565D4">
        <w:tab/>
      </w:r>
      <w:r w:rsidRPr="004565D4">
        <w:rPr>
          <w:lang w:val="en-US" w:eastAsia="zh-CN"/>
        </w:rPr>
        <w:t>or NR-FR1-TM3.2 if highest modulation order supported by BS is 16QAM</w:t>
      </w:r>
    </w:p>
    <w:p w14:paraId="368C1CA3" w14:textId="77777777" w:rsidR="00B700B8" w:rsidRPr="004565D4" w:rsidRDefault="00B700B8" w:rsidP="00B700B8">
      <w:pPr>
        <w:pStyle w:val="B2"/>
        <w:rPr>
          <w:lang w:val="en-US" w:eastAsia="zh-CN"/>
        </w:rPr>
      </w:pPr>
      <w:r w:rsidRPr="004565D4">
        <w:t>-</w:t>
      </w:r>
      <w:r w:rsidRPr="004565D4">
        <w:tab/>
      </w:r>
      <w:r w:rsidRPr="004565D4">
        <w:rPr>
          <w:lang w:val="en-US" w:eastAsia="zh-CN"/>
        </w:rPr>
        <w:t>or NR-FR1-TM3.3 if highest modulation order supported by BS is QPSK.</w:t>
      </w:r>
    </w:p>
    <w:p w14:paraId="38335C80" w14:textId="4FD0738F" w:rsidR="00B700B8" w:rsidRDefault="00B700B8" w:rsidP="00B700B8">
      <w:pPr>
        <w:pStyle w:val="B1"/>
        <w:ind w:firstLine="0"/>
        <w:rPr>
          <w:ins w:id="137" w:author="Author"/>
        </w:rPr>
      </w:pPr>
      <w:r w:rsidRPr="004565D4">
        <w:rPr>
          <w:rFonts w:cs="v4.2.0" w:hint="eastAsia"/>
          <w:lang w:eastAsia="zh-CN"/>
        </w:rPr>
        <w:t xml:space="preserve">For </w:t>
      </w:r>
      <w:r w:rsidRPr="004565D4">
        <w:rPr>
          <w:rFonts w:hint="eastAsia"/>
          <w:i/>
          <w:iCs/>
          <w:lang w:val="en-US" w:eastAsia="zh-CN"/>
        </w:rPr>
        <w:t>BS type 2-O</w:t>
      </w:r>
      <w:r w:rsidRPr="004565D4">
        <w:rPr>
          <w:rFonts w:cs="v4.2.0" w:hint="eastAsia"/>
          <w:lang w:eastAsia="zh-CN"/>
        </w:rPr>
        <w:t xml:space="preserve"> declared to be capable of single carrier operation only</w:t>
      </w:r>
      <w:r w:rsidRPr="004565D4">
        <w:rPr>
          <w:rFonts w:hint="eastAsia"/>
          <w:lang w:eastAsia="zh-CN"/>
        </w:rPr>
        <w:t>, s</w:t>
      </w:r>
      <w:r w:rsidRPr="004565D4">
        <w:t>et the BS to transmit a signal according to</w:t>
      </w:r>
      <w:r w:rsidRPr="004565D4">
        <w:rPr>
          <w:rFonts w:cs="v4.2.0" w:hint="eastAsia"/>
          <w:lang w:val="en-US" w:eastAsia="zh-CN"/>
        </w:rPr>
        <w:t xml:space="preserve"> </w:t>
      </w:r>
      <w:r w:rsidRPr="004565D4">
        <w:rPr>
          <w:lang w:eastAsia="zh-CN"/>
        </w:rPr>
        <w:t xml:space="preserve">the applicable test </w:t>
      </w:r>
      <w:r w:rsidRPr="004565D4">
        <w:t xml:space="preserve">signal </w:t>
      </w:r>
      <w:r w:rsidRPr="004565D4">
        <w:rPr>
          <w:lang w:eastAsia="zh-CN"/>
        </w:rPr>
        <w:t>configuration</w:t>
      </w:r>
      <w:r w:rsidRPr="004565D4">
        <w:t xml:space="preserve"> and corresponding power setting specified in subclause 4.</w:t>
      </w:r>
      <w:r w:rsidRPr="004565D4">
        <w:rPr>
          <w:rFonts w:hint="eastAsia"/>
          <w:lang w:val="en-US" w:eastAsia="zh-CN"/>
        </w:rPr>
        <w:t xml:space="preserve">7.2 and 4.8 using </w:t>
      </w:r>
      <w:r w:rsidRPr="004565D4">
        <w:t xml:space="preserve">the corresponding test models </w:t>
      </w:r>
      <w:r w:rsidRPr="004565D4">
        <w:rPr>
          <w:snapToGrid w:val="0"/>
        </w:rPr>
        <w:t>on all carriers configured</w:t>
      </w:r>
      <w:r w:rsidRPr="004565D4">
        <w:t>:</w:t>
      </w:r>
    </w:p>
    <w:p w14:paraId="6D43A451" w14:textId="77777777" w:rsidR="00B700B8" w:rsidRDefault="00B700B8" w:rsidP="00B700B8">
      <w:pPr>
        <w:pStyle w:val="B2"/>
        <w:rPr>
          <w:ins w:id="138" w:author="Author"/>
        </w:rPr>
      </w:pPr>
      <w:ins w:id="139" w:author="Author">
        <w:r>
          <w:t>-</w:t>
        </w:r>
        <w:r>
          <w:tab/>
          <w:t>NR-FR2-TM3.1a with 256QAM signal if 256QAM is supported by BS without power back off, or</w:t>
        </w:r>
      </w:ins>
    </w:p>
    <w:p w14:paraId="0AEE2665" w14:textId="3BBC518B" w:rsidR="00B700B8" w:rsidRPr="004565D4" w:rsidRDefault="00B700B8">
      <w:pPr>
        <w:pStyle w:val="B2"/>
        <w:pPrChange w:id="140" w:author="Author">
          <w:pPr>
            <w:pStyle w:val="B1"/>
            <w:ind w:firstLine="0"/>
          </w:pPr>
        </w:pPrChange>
      </w:pPr>
      <w:ins w:id="141" w:author="Author">
        <w:r>
          <w:t>-</w:t>
        </w:r>
        <w:r>
          <w:tab/>
          <w:t xml:space="preserve">NR-FR2-TM3.1a at manufacturer's declared rated output power if 256QAM is supported by BS with power back off, and NR-FR2-TM3.1 </w:t>
        </w:r>
        <w:r>
          <w:rPr>
            <w:lang w:val="en-US" w:eastAsia="zh-CN"/>
          </w:rPr>
          <w:t>with highest modulation order supported without power back off</w:t>
        </w:r>
        <w:r>
          <w:t>, or</w:t>
        </w:r>
      </w:ins>
    </w:p>
    <w:p w14:paraId="257078B0" w14:textId="30C61710" w:rsidR="00B700B8" w:rsidRPr="004565D4" w:rsidRDefault="00B700B8" w:rsidP="00B700B8">
      <w:pPr>
        <w:pStyle w:val="B2"/>
        <w:rPr>
          <w:lang w:eastAsia="zh-CN"/>
        </w:rPr>
      </w:pPr>
      <w:r w:rsidRPr="004565D4">
        <w:t>-</w:t>
      </w:r>
      <w:r w:rsidRPr="004565D4">
        <w:tab/>
      </w:r>
      <w:r w:rsidRPr="004565D4">
        <w:rPr>
          <w:rFonts w:hint="eastAsia"/>
          <w:lang w:val="en-US" w:eastAsia="zh-CN"/>
        </w:rPr>
        <w:t xml:space="preserve">NR-FR2-TM3.1 with 64QAM signal </w:t>
      </w:r>
      <w:r w:rsidRPr="004565D4">
        <w:t xml:space="preserve">if </w:t>
      </w:r>
      <w:r w:rsidRPr="004565D4">
        <w:rPr>
          <w:rFonts w:hint="eastAsia"/>
          <w:lang w:val="en-US" w:eastAsia="zh-CN"/>
        </w:rPr>
        <w:t>64</w:t>
      </w:r>
      <w:r w:rsidRPr="004565D4">
        <w:t>QAM is supported</w:t>
      </w:r>
      <w:r w:rsidRPr="004565D4">
        <w:rPr>
          <w:rFonts w:hint="eastAsia"/>
          <w:lang w:val="en-US" w:eastAsia="zh-CN"/>
        </w:rPr>
        <w:t xml:space="preserve"> by BS</w:t>
      </w:r>
      <w:r w:rsidRPr="004565D4">
        <w:t xml:space="preserve"> </w:t>
      </w:r>
      <w:r w:rsidRPr="004565D4">
        <w:rPr>
          <w:rFonts w:hint="eastAsia"/>
          <w:lang w:val="en-US" w:eastAsia="zh-CN"/>
        </w:rPr>
        <w:t>without power back off</w:t>
      </w:r>
      <w:ins w:id="142" w:author="Author">
        <w:r>
          <w:rPr>
            <w:lang w:val="en-US" w:eastAsia="zh-CN"/>
          </w:rPr>
          <w:t>, or</w:t>
        </w:r>
      </w:ins>
    </w:p>
    <w:p w14:paraId="66D2B7C6" w14:textId="259F539C" w:rsidR="00B700B8" w:rsidRPr="004565D4" w:rsidRDefault="00B700B8" w:rsidP="00B700B8">
      <w:pPr>
        <w:pStyle w:val="B2"/>
        <w:rPr>
          <w:lang w:eastAsia="zh-CN"/>
        </w:rPr>
      </w:pPr>
      <w:r w:rsidRPr="004565D4">
        <w:t>-</w:t>
      </w:r>
      <w:r w:rsidRPr="004565D4">
        <w:tab/>
      </w:r>
      <w:del w:id="143" w:author="Author">
        <w:r w:rsidRPr="004565D4" w:rsidDel="00B700B8">
          <w:delText xml:space="preserve">or </w:delText>
        </w:r>
      </w:del>
      <w:r w:rsidRPr="004565D4">
        <w:t>NR-</w:t>
      </w:r>
      <w:r w:rsidRPr="004565D4">
        <w:rPr>
          <w:lang w:val="en-US" w:eastAsia="zh-CN"/>
        </w:rPr>
        <w:t>FR2-</w:t>
      </w:r>
      <w:r w:rsidRPr="004565D4">
        <w:t>TM 3.1</w:t>
      </w:r>
      <w:r w:rsidRPr="004565D4">
        <w:rPr>
          <w:rFonts w:hint="eastAsia"/>
          <w:lang w:val="en-US" w:eastAsia="zh-CN"/>
        </w:rPr>
        <w:t xml:space="preserve"> with highest modulation order without power back off if 64QAM is not supported by BS</w:t>
      </w:r>
      <w:ins w:id="144" w:author="Author">
        <w:r>
          <w:rPr>
            <w:lang w:val="en-US" w:eastAsia="zh-CN"/>
          </w:rPr>
          <w:t>, or</w:t>
        </w:r>
      </w:ins>
    </w:p>
    <w:p w14:paraId="3CE11DD7" w14:textId="77777777" w:rsidR="00B700B8" w:rsidRPr="004565D4" w:rsidRDefault="00B700B8" w:rsidP="00B700B8">
      <w:pPr>
        <w:pStyle w:val="B2"/>
        <w:rPr>
          <w:lang w:eastAsia="zh-CN"/>
        </w:rPr>
      </w:pPr>
      <w:r w:rsidRPr="004565D4">
        <w:t>-</w:t>
      </w:r>
      <w:r w:rsidRPr="004565D4">
        <w:tab/>
      </w:r>
      <w:del w:id="145" w:author="Author">
        <w:r w:rsidRPr="004565D4" w:rsidDel="00B700B8">
          <w:rPr>
            <w:rFonts w:hint="eastAsia"/>
            <w:lang w:val="en-US" w:eastAsia="zh-CN"/>
          </w:rPr>
          <w:delText>or</w:delText>
        </w:r>
        <w:r w:rsidRPr="004565D4" w:rsidDel="00B700B8">
          <w:delText xml:space="preserve"> </w:delText>
        </w:r>
      </w:del>
      <w:r w:rsidRPr="004565D4">
        <w:t>if 64 QAM is supported by BS with power back off, NR-</w:t>
      </w:r>
      <w:r w:rsidRPr="004565D4">
        <w:rPr>
          <w:lang w:val="en-US" w:eastAsia="zh-CN"/>
        </w:rPr>
        <w:t>FR2-</w:t>
      </w:r>
      <w:r w:rsidRPr="004565D4">
        <w:t>TM 3.1</w:t>
      </w:r>
      <w:r w:rsidRPr="004565D4">
        <w:rPr>
          <w:rFonts w:hint="eastAsia"/>
          <w:lang w:val="en-US" w:eastAsia="zh-CN"/>
        </w:rPr>
        <w:t xml:space="preserve"> with 64QAM </w:t>
      </w:r>
      <w:r w:rsidRPr="004565D4">
        <w:rPr>
          <w:lang w:val="en-US" w:eastAsia="zh-CN"/>
        </w:rPr>
        <w:t>at manufacturer</w:t>
      </w:r>
      <w:r w:rsidRPr="004565D4">
        <w:rPr>
          <w:lang w:eastAsia="zh-CN"/>
        </w:rPr>
        <w:t>'</w:t>
      </w:r>
      <w:r w:rsidRPr="004565D4">
        <w:rPr>
          <w:lang w:val="en-US" w:eastAsia="zh-CN"/>
        </w:rPr>
        <w:t xml:space="preserve">s declared rated output power </w:t>
      </w:r>
      <w:r w:rsidRPr="004565D4">
        <w:t>(</w:t>
      </w:r>
      <w:proofErr w:type="spellStart"/>
      <w:proofErr w:type="gramStart"/>
      <w:r w:rsidRPr="004565D4">
        <w:t>P</w:t>
      </w:r>
      <w:r w:rsidRPr="004565D4">
        <w:rPr>
          <w:vertAlign w:val="subscript"/>
        </w:rPr>
        <w:t>rated,c</w:t>
      </w:r>
      <w:proofErr w:type="gramEnd"/>
      <w:r w:rsidRPr="004565D4">
        <w:rPr>
          <w:vertAlign w:val="subscript"/>
        </w:rPr>
        <w:t>,EIRP</w:t>
      </w:r>
      <w:proofErr w:type="spellEnd"/>
      <w:r w:rsidRPr="004565D4">
        <w:t xml:space="preserve">) </w:t>
      </w:r>
      <w:r w:rsidRPr="004565D4">
        <w:rPr>
          <w:rFonts w:hint="eastAsia"/>
          <w:lang w:val="en-US" w:eastAsia="zh-CN"/>
        </w:rPr>
        <w:t xml:space="preserve">and NR-FR2-TM3.1 with highest modulation order supported </w:t>
      </w:r>
      <w:r w:rsidRPr="004565D4">
        <w:rPr>
          <w:lang w:val="en-US" w:eastAsia="zh-CN"/>
        </w:rPr>
        <w:t>at maximum power</w:t>
      </w:r>
      <w:r w:rsidRPr="004565D4">
        <w:t>.</w:t>
      </w:r>
    </w:p>
    <w:p w14:paraId="2342A510" w14:textId="766F9AD0" w:rsidR="00B700B8" w:rsidRDefault="00B700B8" w:rsidP="00B700B8">
      <w:pPr>
        <w:pStyle w:val="B1"/>
        <w:ind w:left="567" w:firstLine="0"/>
        <w:rPr>
          <w:ins w:id="146" w:author="Author"/>
          <w:rFonts w:cs="v4.2.0"/>
          <w:lang w:eastAsia="zh-CN"/>
        </w:rPr>
      </w:pPr>
      <w:r w:rsidRPr="004565D4">
        <w:rPr>
          <w:rFonts w:cs="v4.2.0" w:hint="eastAsia"/>
          <w:lang w:eastAsia="zh-CN"/>
        </w:rPr>
        <w:t xml:space="preserve">For </w:t>
      </w:r>
      <w:r w:rsidRPr="004565D4">
        <w:rPr>
          <w:rFonts w:hint="eastAsia"/>
          <w:i/>
          <w:iCs/>
          <w:lang w:val="en-US" w:eastAsia="zh-CN"/>
        </w:rPr>
        <w:t>BS type 2-O</w:t>
      </w:r>
      <w:r w:rsidRPr="004565D4">
        <w:rPr>
          <w:rFonts w:cs="v4.2.0"/>
          <w:lang w:eastAsia="zh-CN"/>
        </w:rPr>
        <w:t xml:space="preserve"> </w:t>
      </w:r>
      <w:r w:rsidRPr="004565D4">
        <w:rPr>
          <w:rFonts w:cs="v4.2.0" w:hint="eastAsia"/>
          <w:lang w:eastAsia="zh-CN"/>
        </w:rPr>
        <w:t>declared to be capable of multi-carrier</w:t>
      </w:r>
      <w:r w:rsidRPr="004565D4">
        <w:rPr>
          <w:rFonts w:cs="v4.2.0"/>
        </w:rPr>
        <w:t xml:space="preserve"> and/or CA</w:t>
      </w:r>
      <w:r w:rsidRPr="004565D4">
        <w:rPr>
          <w:rFonts w:cs="v4.2.0" w:hint="eastAsia"/>
          <w:lang w:eastAsia="zh-CN"/>
        </w:rPr>
        <w:t xml:space="preserve"> operation, set the </w:t>
      </w:r>
      <w:r w:rsidRPr="004565D4">
        <w:rPr>
          <w:rFonts w:cs="v4.2.0"/>
          <w:lang w:eastAsia="zh-CN"/>
        </w:rPr>
        <w:t>BS</w:t>
      </w:r>
      <w:r w:rsidRPr="004565D4">
        <w:rPr>
          <w:rFonts w:cs="v4.2.0" w:hint="eastAsia"/>
          <w:lang w:eastAsia="zh-CN"/>
        </w:rPr>
        <w:t xml:space="preserve"> to transmit according to</w:t>
      </w:r>
      <w:r w:rsidRPr="004565D4">
        <w:rPr>
          <w:rFonts w:cs="v4.2.0"/>
          <w:lang w:eastAsia="zh-CN"/>
        </w:rPr>
        <w:t>:</w:t>
      </w:r>
    </w:p>
    <w:p w14:paraId="4F4BCC92" w14:textId="77777777" w:rsidR="00B700B8" w:rsidRDefault="00B700B8" w:rsidP="00B700B8">
      <w:pPr>
        <w:pStyle w:val="B2"/>
        <w:rPr>
          <w:ins w:id="147" w:author="Author"/>
        </w:rPr>
      </w:pPr>
      <w:ins w:id="148" w:author="Author">
        <w:r>
          <w:t>-</w:t>
        </w:r>
        <w:r>
          <w:tab/>
          <w:t>NR-FR2-TM3.1a with 256QAM signal if 256QAM is supported by BS without power back off, or</w:t>
        </w:r>
      </w:ins>
    </w:p>
    <w:p w14:paraId="329312FA" w14:textId="05BDA84E" w:rsidR="00B700B8" w:rsidRPr="00D463E5" w:rsidRDefault="00B700B8">
      <w:pPr>
        <w:pStyle w:val="B2"/>
        <w:rPr>
          <w:rPrChange w:id="149" w:author="Author">
            <w:rPr>
              <w:rFonts w:cs="v4.2.0"/>
              <w:lang w:eastAsia="zh-CN"/>
            </w:rPr>
          </w:rPrChange>
        </w:rPr>
        <w:pPrChange w:id="150" w:author="Author">
          <w:pPr>
            <w:pStyle w:val="B1"/>
            <w:ind w:left="567" w:firstLine="0"/>
          </w:pPr>
        </w:pPrChange>
      </w:pPr>
      <w:ins w:id="151" w:author="Author">
        <w:r>
          <w:t>-</w:t>
        </w:r>
        <w:r>
          <w:tab/>
          <w:t>NR-FR2-TM3.1a at manufacturer's declared rated output power if 256QAM is supported by BS with power back off, and NR-FR2-TM3.1 at maximum power, or</w:t>
        </w:r>
      </w:ins>
    </w:p>
    <w:p w14:paraId="4EC31620" w14:textId="64C61EB7" w:rsidR="00B700B8" w:rsidRPr="004565D4" w:rsidRDefault="00B700B8" w:rsidP="00B700B8">
      <w:pPr>
        <w:pStyle w:val="B2"/>
        <w:rPr>
          <w:lang w:val="en-US" w:eastAsia="zh-CN"/>
        </w:rPr>
      </w:pPr>
      <w:r w:rsidRPr="004565D4">
        <w:t>-</w:t>
      </w:r>
      <w:r w:rsidRPr="004565D4">
        <w:tab/>
      </w:r>
      <w:r w:rsidRPr="004565D4">
        <w:rPr>
          <w:lang w:val="en-US" w:eastAsia="zh-CN"/>
        </w:rPr>
        <w:t>NR-FR</w:t>
      </w:r>
      <w:r w:rsidRPr="004565D4">
        <w:rPr>
          <w:rFonts w:hint="eastAsia"/>
          <w:lang w:val="en-US" w:eastAsia="zh-CN"/>
        </w:rPr>
        <w:t>2</w:t>
      </w:r>
      <w:r w:rsidRPr="004565D4">
        <w:rPr>
          <w:lang w:val="en-US" w:eastAsia="zh-CN"/>
        </w:rPr>
        <w:t xml:space="preserve">-TM3.1 </w:t>
      </w:r>
      <w:r w:rsidRPr="004565D4">
        <w:rPr>
          <w:rFonts w:hint="eastAsia"/>
          <w:lang w:val="en-US" w:eastAsia="zh-CN"/>
        </w:rPr>
        <w:t xml:space="preserve">with 64QAM signal </w:t>
      </w:r>
      <w:r w:rsidRPr="004565D4">
        <w:rPr>
          <w:lang w:val="en-US" w:eastAsia="zh-CN"/>
        </w:rPr>
        <w:t xml:space="preserve">if 64QAM is supported </w:t>
      </w:r>
      <w:r w:rsidRPr="004565D4">
        <w:rPr>
          <w:rFonts w:hint="eastAsia"/>
          <w:lang w:val="en-US" w:eastAsia="zh-CN"/>
        </w:rPr>
        <w:t xml:space="preserve">by BS </w:t>
      </w:r>
      <w:r w:rsidRPr="004565D4">
        <w:rPr>
          <w:lang w:val="en-US" w:eastAsia="zh-CN"/>
        </w:rPr>
        <w:t>without power back off</w:t>
      </w:r>
      <w:ins w:id="152" w:author="Author">
        <w:r>
          <w:rPr>
            <w:lang w:val="en-US" w:eastAsia="zh-CN"/>
          </w:rPr>
          <w:t>, or</w:t>
        </w:r>
      </w:ins>
    </w:p>
    <w:p w14:paraId="2D34B61F" w14:textId="18B4239F" w:rsidR="00B700B8" w:rsidRPr="004565D4" w:rsidRDefault="00B700B8" w:rsidP="00B700B8">
      <w:pPr>
        <w:pStyle w:val="B2"/>
        <w:rPr>
          <w:lang w:val="en-US" w:eastAsia="zh-CN"/>
        </w:rPr>
      </w:pPr>
      <w:r w:rsidRPr="004565D4">
        <w:t>-</w:t>
      </w:r>
      <w:r w:rsidRPr="004565D4">
        <w:tab/>
      </w:r>
      <w:del w:id="153" w:author="Author">
        <w:r w:rsidRPr="004565D4" w:rsidDel="00B700B8">
          <w:rPr>
            <w:rFonts w:hint="eastAsia"/>
            <w:lang w:val="en-US" w:eastAsia="zh-CN"/>
          </w:rPr>
          <w:delText xml:space="preserve">or </w:delText>
        </w:r>
      </w:del>
      <w:r w:rsidRPr="004565D4">
        <w:rPr>
          <w:rFonts w:hint="eastAsia"/>
          <w:lang w:val="en-US" w:eastAsia="zh-CN"/>
        </w:rPr>
        <w:t xml:space="preserve">NR-FR2-TM3.1 with highest modulation order supported without power back off if </w:t>
      </w:r>
      <w:r w:rsidRPr="004565D4">
        <w:rPr>
          <w:lang w:val="en-US" w:eastAsia="zh-CN"/>
        </w:rPr>
        <w:t>64</w:t>
      </w:r>
      <w:r w:rsidRPr="004565D4">
        <w:rPr>
          <w:rFonts w:hint="eastAsia"/>
          <w:lang w:val="en-US" w:eastAsia="zh-CN"/>
        </w:rPr>
        <w:t>QAM is not supported by BS</w:t>
      </w:r>
      <w:ins w:id="154" w:author="Author">
        <w:r>
          <w:rPr>
            <w:lang w:val="en-US" w:eastAsia="zh-CN"/>
          </w:rPr>
          <w:t>, or</w:t>
        </w:r>
      </w:ins>
    </w:p>
    <w:p w14:paraId="5A3B9DB3" w14:textId="77777777" w:rsidR="00B700B8" w:rsidRPr="004565D4" w:rsidRDefault="00B700B8" w:rsidP="00B700B8">
      <w:pPr>
        <w:pStyle w:val="B2"/>
        <w:rPr>
          <w:lang w:val="en-US" w:eastAsia="zh-CN"/>
        </w:rPr>
      </w:pPr>
      <w:r w:rsidRPr="004565D4">
        <w:t>-</w:t>
      </w:r>
      <w:r w:rsidRPr="004565D4">
        <w:tab/>
      </w:r>
      <w:del w:id="155" w:author="Author">
        <w:r w:rsidRPr="004565D4" w:rsidDel="00B700B8">
          <w:rPr>
            <w:lang w:val="en-US" w:eastAsia="zh-CN"/>
          </w:rPr>
          <w:delText xml:space="preserve">or </w:delText>
        </w:r>
      </w:del>
      <w:r w:rsidRPr="004565D4">
        <w:rPr>
          <w:lang w:val="en-US" w:eastAsia="zh-CN"/>
        </w:rPr>
        <w:t>if 64QAM is supported</w:t>
      </w:r>
      <w:r w:rsidRPr="004565D4">
        <w:rPr>
          <w:rFonts w:hint="eastAsia"/>
          <w:lang w:val="en-US" w:eastAsia="zh-CN"/>
        </w:rPr>
        <w:t xml:space="preserve"> by BS</w:t>
      </w:r>
      <w:r w:rsidRPr="004565D4">
        <w:rPr>
          <w:lang w:val="en-US" w:eastAsia="zh-CN"/>
        </w:rPr>
        <w:t xml:space="preserve"> with power back off, NR-</w:t>
      </w:r>
      <w:r w:rsidRPr="004565D4">
        <w:rPr>
          <w:rFonts w:hint="eastAsia"/>
          <w:lang w:val="en-US" w:eastAsia="zh-CN"/>
        </w:rPr>
        <w:t>FR2-</w:t>
      </w:r>
      <w:r w:rsidRPr="004565D4">
        <w:rPr>
          <w:lang w:val="en-US" w:eastAsia="zh-CN"/>
        </w:rPr>
        <w:t>TM3.1</w:t>
      </w:r>
      <w:r w:rsidRPr="004565D4">
        <w:rPr>
          <w:rFonts w:hint="eastAsia"/>
          <w:lang w:val="en-US" w:eastAsia="zh-CN"/>
        </w:rPr>
        <w:t xml:space="preserve"> with 64QAM signal </w:t>
      </w:r>
      <w:r w:rsidRPr="004565D4">
        <w:rPr>
          <w:lang w:val="en-US" w:eastAsia="zh-CN"/>
        </w:rPr>
        <w:t>at manufacturer</w:t>
      </w:r>
      <w:r w:rsidRPr="004565D4">
        <w:rPr>
          <w:lang w:eastAsia="zh-CN"/>
        </w:rPr>
        <w:t>'</w:t>
      </w:r>
      <w:r w:rsidRPr="004565D4">
        <w:rPr>
          <w:lang w:val="en-US" w:eastAsia="zh-CN"/>
        </w:rPr>
        <w:t>s declared rated output power</w:t>
      </w:r>
      <w:r w:rsidRPr="004565D4">
        <w:t xml:space="preserve"> (</w:t>
      </w:r>
      <w:proofErr w:type="spellStart"/>
      <w:proofErr w:type="gramStart"/>
      <w:r w:rsidRPr="004565D4">
        <w:t>P</w:t>
      </w:r>
      <w:r w:rsidRPr="004565D4">
        <w:rPr>
          <w:vertAlign w:val="subscript"/>
        </w:rPr>
        <w:t>rated,c</w:t>
      </w:r>
      <w:proofErr w:type="gramEnd"/>
      <w:r w:rsidRPr="004565D4">
        <w:rPr>
          <w:vertAlign w:val="subscript"/>
        </w:rPr>
        <w:t>,EIRP</w:t>
      </w:r>
      <w:proofErr w:type="spellEnd"/>
      <w:r w:rsidRPr="004565D4">
        <w:rPr>
          <w:lang w:val="en-US" w:eastAsia="zh-CN"/>
        </w:rPr>
        <w:t>) and NR-</w:t>
      </w:r>
      <w:r w:rsidRPr="004565D4">
        <w:rPr>
          <w:rFonts w:hint="eastAsia"/>
          <w:lang w:val="en-US" w:eastAsia="zh-CN"/>
        </w:rPr>
        <w:t>FR2-</w:t>
      </w:r>
      <w:r w:rsidRPr="004565D4">
        <w:rPr>
          <w:lang w:val="en-US" w:eastAsia="zh-CN"/>
        </w:rPr>
        <w:t>TM3.1</w:t>
      </w:r>
      <w:r w:rsidRPr="004565D4">
        <w:rPr>
          <w:rFonts w:hint="eastAsia"/>
          <w:lang w:val="en-US" w:eastAsia="zh-CN"/>
        </w:rPr>
        <w:t xml:space="preserve"> with highest supported modulation order</w:t>
      </w:r>
      <w:r w:rsidRPr="004565D4">
        <w:rPr>
          <w:lang w:val="en-US" w:eastAsia="zh-CN"/>
        </w:rPr>
        <w:t xml:space="preserve"> at maximum power</w:t>
      </w:r>
    </w:p>
    <w:p w14:paraId="3C1DBF15" w14:textId="77777777" w:rsidR="00B700B8" w:rsidRPr="004565D4" w:rsidRDefault="00B700B8" w:rsidP="00B700B8">
      <w:pPr>
        <w:pStyle w:val="B1"/>
        <w:ind w:firstLine="0"/>
      </w:pPr>
      <w:r w:rsidRPr="004565D4">
        <w:lastRenderedPageBreak/>
        <w:t>For NR-</w:t>
      </w:r>
      <w:r w:rsidRPr="004565D4">
        <w:rPr>
          <w:lang w:val="en-US" w:eastAsia="zh-CN"/>
        </w:rPr>
        <w:t>FR1-</w:t>
      </w:r>
      <w:r w:rsidRPr="004565D4">
        <w:t>TM 3.1</w:t>
      </w:r>
      <w:r w:rsidRPr="004565D4">
        <w:rPr>
          <w:lang w:val="en-US" w:eastAsia="zh-CN"/>
        </w:rPr>
        <w:t>a</w:t>
      </w:r>
      <w:r w:rsidRPr="004565D4">
        <w:t xml:space="preserve"> and NR-</w:t>
      </w:r>
      <w:r w:rsidRPr="004565D4">
        <w:rPr>
          <w:lang w:val="en-US" w:eastAsia="zh-CN"/>
        </w:rPr>
        <w:t>FR2-</w:t>
      </w:r>
      <w:r w:rsidRPr="004565D4">
        <w:t>TM 3.1, power back-off shall be applied if it is declared.</w:t>
      </w:r>
    </w:p>
    <w:p w14:paraId="5C386769" w14:textId="77777777" w:rsidR="00B700B8" w:rsidRPr="004565D4" w:rsidRDefault="00B700B8" w:rsidP="00B700B8">
      <w:pPr>
        <w:pStyle w:val="B1"/>
      </w:pPr>
      <w:r w:rsidRPr="004565D4">
        <w:t>6)</w:t>
      </w:r>
      <w:r w:rsidRPr="004565D4">
        <w:tab/>
        <w:t xml:space="preserve">For each carrier, measure the EVM and frequency error as defined in annex </w:t>
      </w:r>
      <w:r w:rsidRPr="004565D4">
        <w:rPr>
          <w:rFonts w:hint="eastAsia"/>
          <w:lang w:val="en-US" w:eastAsia="zh-CN"/>
        </w:rPr>
        <w:t>L</w:t>
      </w:r>
      <w:r w:rsidRPr="004565D4">
        <w:t>.</w:t>
      </w:r>
    </w:p>
    <w:p w14:paraId="7AE41EBA" w14:textId="77777777" w:rsidR="00B700B8" w:rsidRPr="004565D4" w:rsidRDefault="00B700B8" w:rsidP="00B700B8">
      <w:pPr>
        <w:pStyle w:val="B1"/>
      </w:pPr>
      <w:r w:rsidRPr="004565D4">
        <w:t>7)</w:t>
      </w:r>
      <w:r w:rsidRPr="004565D4">
        <w:tab/>
        <w:t>Repeat steps 5 and 6 for NR-</w:t>
      </w:r>
      <w:r w:rsidRPr="004565D4">
        <w:rPr>
          <w:lang w:val="en-US" w:eastAsia="zh-CN"/>
        </w:rPr>
        <w:t>FR1-</w:t>
      </w:r>
      <w:r w:rsidRPr="004565D4">
        <w:t xml:space="preserve">TM2 if 256QAM is not supported by </w:t>
      </w:r>
      <w:r w:rsidRPr="004565D4">
        <w:rPr>
          <w:rFonts w:hint="eastAsia"/>
          <w:i/>
          <w:iCs/>
          <w:lang w:val="en-US" w:eastAsia="zh-CN"/>
        </w:rPr>
        <w:t>BS type 1-O</w:t>
      </w:r>
      <w:r w:rsidRPr="004565D4">
        <w:t xml:space="preserve"> or for NR-</w:t>
      </w:r>
      <w:r w:rsidRPr="004565D4">
        <w:rPr>
          <w:lang w:val="en-US" w:eastAsia="zh-CN"/>
        </w:rPr>
        <w:t>FR1-</w:t>
      </w:r>
      <w:r w:rsidRPr="004565D4">
        <w:t xml:space="preserve">TM2a if 256QAM is supported by </w:t>
      </w:r>
      <w:r w:rsidRPr="004565D4">
        <w:rPr>
          <w:rFonts w:hint="eastAsia"/>
          <w:i/>
          <w:iCs/>
          <w:lang w:val="en-US" w:eastAsia="zh-CN"/>
        </w:rPr>
        <w:t>BS type 1-O</w:t>
      </w:r>
      <w:r w:rsidRPr="004565D4">
        <w:t>. For NR-</w:t>
      </w:r>
      <w:r w:rsidRPr="004565D4">
        <w:rPr>
          <w:lang w:val="en-US" w:eastAsia="zh-CN"/>
        </w:rPr>
        <w:t>FR1-</w:t>
      </w:r>
      <w:r w:rsidRPr="004565D4">
        <w:t>TM2 and NR-</w:t>
      </w:r>
      <w:r w:rsidRPr="004565D4">
        <w:rPr>
          <w:lang w:val="en-US" w:eastAsia="zh-CN"/>
        </w:rPr>
        <w:t>FR1-</w:t>
      </w:r>
      <w:r w:rsidRPr="004565D4">
        <w:t xml:space="preserve">TM2a the OFDM symbol power (in the conformance direction) shall be at the lower limit of the dynamic range according to the test procedure in subclause </w:t>
      </w:r>
      <w:r w:rsidRPr="004565D4">
        <w:rPr>
          <w:lang w:val="en-US" w:eastAsia="zh-CN"/>
        </w:rPr>
        <w:t>6.4.3.4.2</w:t>
      </w:r>
      <w:r w:rsidRPr="004565D4">
        <w:t xml:space="preserve"> and test requirements in subclause </w:t>
      </w:r>
      <w:r w:rsidRPr="004565D4">
        <w:rPr>
          <w:lang w:val="en-US" w:eastAsia="zh-CN"/>
        </w:rPr>
        <w:t>6.4.3.5</w:t>
      </w:r>
      <w:r w:rsidRPr="004565D4">
        <w:t>.1.</w:t>
      </w:r>
    </w:p>
    <w:p w14:paraId="1C7BC1E1" w14:textId="44112C55" w:rsidR="00B700B8" w:rsidRPr="004565D4" w:rsidRDefault="00B700B8" w:rsidP="00B700B8">
      <w:pPr>
        <w:pStyle w:val="B1"/>
        <w:rPr>
          <w:lang w:eastAsia="ja-JP"/>
        </w:rPr>
      </w:pPr>
      <w:r w:rsidRPr="004565D4">
        <w:tab/>
        <w:t>Repeat steps 5 and 6 for NR-</w:t>
      </w:r>
      <w:r w:rsidRPr="004565D4">
        <w:rPr>
          <w:lang w:val="en-US" w:eastAsia="zh-CN"/>
        </w:rPr>
        <w:t>FR2-</w:t>
      </w:r>
      <w:r w:rsidRPr="004565D4">
        <w:t>TM2</w:t>
      </w:r>
      <w:r w:rsidRPr="004565D4">
        <w:rPr>
          <w:lang w:val="en-US" w:eastAsia="zh-CN"/>
        </w:rPr>
        <w:t xml:space="preserve"> </w:t>
      </w:r>
      <w:ins w:id="156" w:author="Author">
        <w:r>
          <w:rPr>
            <w:lang w:val="en-US" w:eastAsia="zh-CN"/>
          </w:rPr>
          <w:t>if 256QAM is not supported by</w:t>
        </w:r>
      </w:ins>
      <w:del w:id="157" w:author="Author">
        <w:r w:rsidRPr="004565D4" w:rsidDel="00B700B8">
          <w:rPr>
            <w:lang w:val="en-US" w:eastAsia="zh-CN"/>
          </w:rPr>
          <w:delText>for</w:delText>
        </w:r>
      </w:del>
      <w:r w:rsidRPr="004565D4">
        <w:rPr>
          <w:lang w:val="en-US" w:eastAsia="zh-CN"/>
        </w:rPr>
        <w:t xml:space="preserve"> </w:t>
      </w:r>
      <w:r w:rsidRPr="004565D4">
        <w:rPr>
          <w:i/>
          <w:iCs/>
          <w:lang w:val="en-US" w:eastAsia="zh-CN"/>
        </w:rPr>
        <w:t>BS type 2-O</w:t>
      </w:r>
      <w:ins w:id="158" w:author="Author">
        <w:r w:rsidR="00D463E5">
          <w:rPr>
            <w:i/>
            <w:iCs/>
            <w:lang w:val="en-US" w:eastAsia="zh-CN"/>
          </w:rPr>
          <w:t xml:space="preserve"> </w:t>
        </w:r>
        <w:r w:rsidR="00D463E5">
          <w:rPr>
            <w:iCs/>
            <w:lang w:val="en-US" w:eastAsia="zh-CN"/>
          </w:rPr>
          <w:t>or for NR-FR2-TM2a if 256QAM is supported by</w:t>
        </w:r>
        <w:r w:rsidR="00D463E5">
          <w:rPr>
            <w:i/>
            <w:iCs/>
            <w:lang w:val="en-US" w:eastAsia="zh-CN"/>
          </w:rPr>
          <w:t xml:space="preserve"> BS type 2-O</w:t>
        </w:r>
      </w:ins>
      <w:r w:rsidRPr="004565D4">
        <w:t>. For NR-</w:t>
      </w:r>
      <w:r w:rsidRPr="004565D4">
        <w:rPr>
          <w:lang w:val="en-US" w:eastAsia="zh-CN"/>
        </w:rPr>
        <w:t>FR2-</w:t>
      </w:r>
      <w:r w:rsidRPr="004565D4">
        <w:t xml:space="preserve">TM2 </w:t>
      </w:r>
      <w:ins w:id="159" w:author="Author">
        <w:r w:rsidR="00D463E5">
          <w:t>and NR-FR1-TM2a</w:t>
        </w:r>
        <w:r w:rsidR="00D463E5" w:rsidRPr="004565D4">
          <w:t xml:space="preserve"> </w:t>
        </w:r>
      </w:ins>
      <w:r w:rsidRPr="004565D4">
        <w:t xml:space="preserve">the OFDM symbol power (in the conformance direction) shall be at the lower limit of the dynamic range according to the test procedure in subclause </w:t>
      </w:r>
      <w:r w:rsidRPr="004565D4">
        <w:rPr>
          <w:lang w:val="en-US" w:eastAsia="zh-CN"/>
        </w:rPr>
        <w:t>6.4.3.4.2</w:t>
      </w:r>
      <w:r w:rsidRPr="004565D4">
        <w:t xml:space="preserve"> and test requirements in subclause </w:t>
      </w:r>
      <w:r w:rsidRPr="004565D4">
        <w:rPr>
          <w:lang w:val="en-US" w:eastAsia="zh-CN"/>
        </w:rPr>
        <w:t>6.4.3.5</w:t>
      </w:r>
      <w:r w:rsidRPr="004565D4">
        <w:t>.2.</w:t>
      </w:r>
    </w:p>
    <w:p w14:paraId="52C99567" w14:textId="77777777" w:rsidR="00B700B8" w:rsidRPr="004565D4" w:rsidRDefault="00B700B8" w:rsidP="00B700B8">
      <w:r w:rsidRPr="004565D4">
        <w:t xml:space="preserve">In addition, for </w:t>
      </w:r>
      <w:r w:rsidRPr="004565D4">
        <w:rPr>
          <w:snapToGrid w:val="0"/>
        </w:rPr>
        <w:t>multi-band RIB,</w:t>
      </w:r>
      <w:r w:rsidRPr="004565D4">
        <w:t xml:space="preserve"> the following steps shall apply:</w:t>
      </w:r>
    </w:p>
    <w:p w14:paraId="1A7560E5" w14:textId="77777777" w:rsidR="00B700B8" w:rsidRPr="004565D4" w:rsidRDefault="00B700B8" w:rsidP="00B700B8">
      <w:pPr>
        <w:pStyle w:val="B1"/>
      </w:pPr>
      <w:r w:rsidRPr="004565D4">
        <w:t>8)</w:t>
      </w:r>
      <w:r w:rsidRPr="004565D4">
        <w:tab/>
        <w:t xml:space="preserve">For </w:t>
      </w:r>
      <w:r w:rsidRPr="004565D4">
        <w:rPr>
          <w:snapToGrid w:val="0"/>
        </w:rPr>
        <w:t xml:space="preserve">multi-band </w:t>
      </w:r>
      <w:r w:rsidRPr="004565D4">
        <w:rPr>
          <w:rFonts w:hint="eastAsia"/>
          <w:snapToGrid w:val="0"/>
          <w:lang w:eastAsia="ja-JP"/>
        </w:rPr>
        <w:t>RIB</w:t>
      </w:r>
      <w:r w:rsidRPr="004565D4">
        <w:rPr>
          <w:lang w:eastAsia="zh-CN"/>
        </w:rPr>
        <w:t xml:space="preserve"> </w:t>
      </w:r>
      <w:r w:rsidRPr="004565D4">
        <w:t>and single band tests, repeat the steps above per involved band where single band test configurations and test models shall apply with no carrier activated in the other band.</w:t>
      </w:r>
    </w:p>
    <w:p w14:paraId="2412E7D1" w14:textId="77777777" w:rsidR="00B700B8" w:rsidRPr="004565D4" w:rsidRDefault="00B700B8" w:rsidP="00B700B8">
      <w:pPr>
        <w:pStyle w:val="Heading4"/>
      </w:pPr>
      <w:bookmarkStart w:id="160" w:name="_Toc21102702"/>
      <w:bookmarkStart w:id="161" w:name="_Toc29810551"/>
      <w:bookmarkStart w:id="162" w:name="_Toc36635903"/>
      <w:bookmarkStart w:id="163" w:name="_Toc37272849"/>
      <w:r w:rsidRPr="004565D4">
        <w:t>6.6.3.5</w:t>
      </w:r>
      <w:r w:rsidRPr="004565D4">
        <w:tab/>
        <w:t>Test requirements</w:t>
      </w:r>
      <w:bookmarkEnd w:id="160"/>
      <w:bookmarkEnd w:id="161"/>
      <w:bookmarkEnd w:id="162"/>
      <w:bookmarkEnd w:id="163"/>
    </w:p>
    <w:p w14:paraId="0454005D" w14:textId="77777777" w:rsidR="00B700B8" w:rsidRPr="004565D4" w:rsidRDefault="00B700B8" w:rsidP="00B700B8">
      <w:pPr>
        <w:pStyle w:val="Heading5"/>
      </w:pPr>
      <w:bookmarkStart w:id="164" w:name="_Toc21102703"/>
      <w:bookmarkStart w:id="165" w:name="_Toc29810552"/>
      <w:bookmarkStart w:id="166" w:name="_Toc36635904"/>
      <w:bookmarkStart w:id="167" w:name="_Toc37272850"/>
      <w:r w:rsidRPr="004565D4">
        <w:t>6.6.3.5.1</w:t>
      </w:r>
      <w:r w:rsidRPr="004565D4">
        <w:tab/>
      </w:r>
      <w:r w:rsidRPr="004565D4">
        <w:rPr>
          <w:rFonts w:hint="eastAsia"/>
          <w:i/>
          <w:iCs/>
          <w:lang w:val="en-US" w:eastAsia="zh-CN"/>
        </w:rPr>
        <w:t>BS type 1-O</w:t>
      </w:r>
      <w:bookmarkEnd w:id="164"/>
      <w:bookmarkEnd w:id="165"/>
      <w:bookmarkEnd w:id="166"/>
      <w:bookmarkEnd w:id="167"/>
    </w:p>
    <w:p w14:paraId="259EB58C" w14:textId="77777777" w:rsidR="00B700B8" w:rsidRPr="004565D4" w:rsidRDefault="00B700B8" w:rsidP="00B700B8">
      <w:r w:rsidRPr="004565D4">
        <w:rPr>
          <w:lang w:val="en-US" w:eastAsia="zh-CN"/>
        </w:rPr>
        <w:t>F</w:t>
      </w:r>
      <w:r w:rsidRPr="004565D4">
        <w:rPr>
          <w:rFonts w:hint="eastAsia"/>
          <w:lang w:val="en-US" w:eastAsia="zh-CN"/>
        </w:rPr>
        <w:t xml:space="preserve">or </w:t>
      </w:r>
      <w:r w:rsidRPr="004565D4">
        <w:rPr>
          <w:rFonts w:hint="eastAsia"/>
          <w:i/>
          <w:iCs/>
          <w:lang w:val="en-US" w:eastAsia="zh-CN"/>
        </w:rPr>
        <w:t>BS type 1-O</w:t>
      </w:r>
      <w:r w:rsidRPr="004565D4">
        <w:t>, the EVM of ea</w:t>
      </w:r>
      <w:r w:rsidRPr="004565D4">
        <w:rPr>
          <w:rFonts w:hint="eastAsia"/>
        </w:rPr>
        <w:t xml:space="preserve">ch NR carrier </w:t>
      </w:r>
      <w:r w:rsidRPr="004565D4">
        <w:t>for different modulation schemes on PDSCH shall be less than the limits in table 6.6.3.5.1-1.</w:t>
      </w:r>
    </w:p>
    <w:p w14:paraId="54A77375" w14:textId="77777777" w:rsidR="00B700B8" w:rsidRPr="004565D4" w:rsidRDefault="00B700B8" w:rsidP="00B700B8">
      <w:pPr>
        <w:pStyle w:val="TH"/>
      </w:pPr>
      <w:r w:rsidRPr="004565D4">
        <w:t xml:space="preserve">Table 6.6.3.5.1-1: EVM requirements for </w:t>
      </w:r>
      <w:r w:rsidRPr="004565D4">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B700B8" w:rsidRPr="004565D4" w14:paraId="4DB4D36E" w14:textId="77777777" w:rsidTr="00EC18B4">
        <w:trPr>
          <w:jc w:val="center"/>
        </w:trPr>
        <w:tc>
          <w:tcPr>
            <w:tcW w:w="3214" w:type="dxa"/>
          </w:tcPr>
          <w:p w14:paraId="370520CD" w14:textId="77777777" w:rsidR="00B700B8" w:rsidRPr="004565D4" w:rsidRDefault="00B700B8" w:rsidP="00EC18B4">
            <w:pPr>
              <w:pStyle w:val="TAH"/>
            </w:pPr>
            <w:r w:rsidRPr="004565D4">
              <w:t>Modulation scheme for PDSCH</w:t>
            </w:r>
          </w:p>
        </w:tc>
        <w:tc>
          <w:tcPr>
            <w:tcW w:w="2583" w:type="dxa"/>
          </w:tcPr>
          <w:p w14:paraId="5AC83562" w14:textId="77777777" w:rsidR="00B700B8" w:rsidRPr="004565D4" w:rsidRDefault="00B700B8" w:rsidP="00EC18B4">
            <w:pPr>
              <w:pStyle w:val="TAH"/>
            </w:pPr>
            <w:r w:rsidRPr="004565D4">
              <w:t>Required EVM (%)</w:t>
            </w:r>
          </w:p>
        </w:tc>
      </w:tr>
      <w:tr w:rsidR="00B700B8" w:rsidRPr="004565D4" w14:paraId="4BC61024" w14:textId="77777777" w:rsidTr="00EC18B4">
        <w:trPr>
          <w:jc w:val="center"/>
        </w:trPr>
        <w:tc>
          <w:tcPr>
            <w:tcW w:w="3214" w:type="dxa"/>
          </w:tcPr>
          <w:p w14:paraId="2D201334" w14:textId="77777777" w:rsidR="00B700B8" w:rsidRPr="004565D4" w:rsidRDefault="00B700B8" w:rsidP="00EC18B4">
            <w:pPr>
              <w:pStyle w:val="TAC"/>
            </w:pPr>
            <w:r w:rsidRPr="004565D4">
              <w:t>QPSK</w:t>
            </w:r>
          </w:p>
        </w:tc>
        <w:tc>
          <w:tcPr>
            <w:tcW w:w="2583" w:type="dxa"/>
          </w:tcPr>
          <w:p w14:paraId="428D8F7A" w14:textId="77777777" w:rsidR="00B700B8" w:rsidRPr="004565D4" w:rsidRDefault="00B700B8" w:rsidP="00EC18B4">
            <w:pPr>
              <w:pStyle w:val="TAC"/>
            </w:pPr>
            <w:r w:rsidRPr="004565D4">
              <w:t xml:space="preserve">18.5 </w:t>
            </w:r>
          </w:p>
        </w:tc>
      </w:tr>
      <w:tr w:rsidR="00B700B8" w:rsidRPr="004565D4" w14:paraId="1165AFD2" w14:textId="77777777" w:rsidTr="00EC18B4">
        <w:trPr>
          <w:jc w:val="center"/>
        </w:trPr>
        <w:tc>
          <w:tcPr>
            <w:tcW w:w="3214" w:type="dxa"/>
          </w:tcPr>
          <w:p w14:paraId="0866003C" w14:textId="77777777" w:rsidR="00B700B8" w:rsidRPr="004565D4" w:rsidRDefault="00B700B8" w:rsidP="00EC18B4">
            <w:pPr>
              <w:pStyle w:val="TAC"/>
            </w:pPr>
            <w:r w:rsidRPr="004565D4">
              <w:t>16QAM</w:t>
            </w:r>
          </w:p>
        </w:tc>
        <w:tc>
          <w:tcPr>
            <w:tcW w:w="2583" w:type="dxa"/>
          </w:tcPr>
          <w:p w14:paraId="4C23B864" w14:textId="77777777" w:rsidR="00B700B8" w:rsidRPr="004565D4" w:rsidRDefault="00B700B8" w:rsidP="00EC18B4">
            <w:pPr>
              <w:pStyle w:val="TAC"/>
            </w:pPr>
            <w:r w:rsidRPr="004565D4">
              <w:t xml:space="preserve">13.5 </w:t>
            </w:r>
          </w:p>
        </w:tc>
      </w:tr>
      <w:tr w:rsidR="00B700B8" w:rsidRPr="004565D4" w14:paraId="773B1EE6" w14:textId="77777777" w:rsidTr="00EC18B4">
        <w:trPr>
          <w:jc w:val="center"/>
        </w:trPr>
        <w:tc>
          <w:tcPr>
            <w:tcW w:w="3214" w:type="dxa"/>
          </w:tcPr>
          <w:p w14:paraId="0516B674" w14:textId="77777777" w:rsidR="00B700B8" w:rsidRPr="004565D4" w:rsidRDefault="00B700B8" w:rsidP="00EC18B4">
            <w:pPr>
              <w:pStyle w:val="TAC"/>
            </w:pPr>
            <w:r w:rsidRPr="004565D4">
              <w:t>64QAM</w:t>
            </w:r>
          </w:p>
        </w:tc>
        <w:tc>
          <w:tcPr>
            <w:tcW w:w="2583" w:type="dxa"/>
          </w:tcPr>
          <w:p w14:paraId="5362253B" w14:textId="77777777" w:rsidR="00B700B8" w:rsidRPr="004565D4" w:rsidRDefault="00B700B8" w:rsidP="00EC18B4">
            <w:pPr>
              <w:pStyle w:val="TAC"/>
            </w:pPr>
            <w:r w:rsidRPr="004565D4">
              <w:t xml:space="preserve">9 </w:t>
            </w:r>
          </w:p>
        </w:tc>
      </w:tr>
      <w:tr w:rsidR="00B700B8" w:rsidRPr="004565D4" w14:paraId="50665DB6" w14:textId="77777777" w:rsidTr="00EC18B4">
        <w:trPr>
          <w:jc w:val="center"/>
        </w:trPr>
        <w:tc>
          <w:tcPr>
            <w:tcW w:w="3214" w:type="dxa"/>
            <w:tcBorders>
              <w:top w:val="single" w:sz="4" w:space="0" w:color="auto"/>
              <w:left w:val="single" w:sz="4" w:space="0" w:color="auto"/>
              <w:bottom w:val="single" w:sz="4" w:space="0" w:color="auto"/>
              <w:right w:val="single" w:sz="4" w:space="0" w:color="auto"/>
            </w:tcBorders>
          </w:tcPr>
          <w:p w14:paraId="321D4EEC" w14:textId="77777777" w:rsidR="00B700B8" w:rsidRPr="004565D4" w:rsidRDefault="00B700B8" w:rsidP="00EC18B4">
            <w:pPr>
              <w:pStyle w:val="TAC"/>
            </w:pPr>
            <w:r w:rsidRPr="004565D4">
              <w:t>256QAM</w:t>
            </w:r>
          </w:p>
        </w:tc>
        <w:tc>
          <w:tcPr>
            <w:tcW w:w="2583" w:type="dxa"/>
            <w:tcBorders>
              <w:top w:val="single" w:sz="4" w:space="0" w:color="auto"/>
              <w:left w:val="single" w:sz="4" w:space="0" w:color="auto"/>
              <w:bottom w:val="single" w:sz="4" w:space="0" w:color="auto"/>
              <w:right w:val="single" w:sz="4" w:space="0" w:color="auto"/>
            </w:tcBorders>
          </w:tcPr>
          <w:p w14:paraId="296986D5" w14:textId="77777777" w:rsidR="00B700B8" w:rsidRPr="004565D4" w:rsidRDefault="00B700B8" w:rsidP="00EC18B4">
            <w:pPr>
              <w:pStyle w:val="TAC"/>
            </w:pPr>
            <w:r w:rsidRPr="004565D4">
              <w:t xml:space="preserve">4.5 </w:t>
            </w:r>
          </w:p>
        </w:tc>
      </w:tr>
    </w:tbl>
    <w:p w14:paraId="02260223" w14:textId="77777777" w:rsidR="00B700B8" w:rsidRPr="004565D4" w:rsidRDefault="00B700B8" w:rsidP="00B700B8"/>
    <w:p w14:paraId="072CA53A" w14:textId="77777777" w:rsidR="00B700B8" w:rsidRPr="004565D4" w:rsidRDefault="00B700B8" w:rsidP="00B700B8">
      <w:r w:rsidRPr="004565D4">
        <w:t>EVM shall be evaluated for each NR carrier over all allocated resource blocks and downlink slots. Different modulation schemes listed in table 6.6.3.5.1-1 shall be considered for rank 1.</w:t>
      </w:r>
    </w:p>
    <w:p w14:paraId="56CB5180" w14:textId="77777777" w:rsidR="00B700B8" w:rsidRPr="004565D4" w:rsidRDefault="00B700B8" w:rsidP="00B700B8">
      <w:r w:rsidRPr="004565D4">
        <w:t>For NR, for all bandwidths, the EVM measurement shall be performed</w:t>
      </w:r>
      <w:r w:rsidRPr="004565D4">
        <w:rPr>
          <w:rFonts w:eastAsia="SimSun"/>
        </w:rPr>
        <w:t xml:space="preserve"> for each NR carrier</w:t>
      </w:r>
      <w:r w:rsidRPr="004565D4">
        <w:t xml:space="preserve"> over all allocated resource blocks and downlink slots</w:t>
      </w:r>
      <w:r w:rsidRPr="004565D4" w:rsidDel="004D11A7">
        <w:t xml:space="preserve"> </w:t>
      </w:r>
      <w:r w:rsidRPr="004565D4">
        <w:t>within 10 </w:t>
      </w:r>
      <w:proofErr w:type="spellStart"/>
      <w:r w:rsidRPr="004565D4">
        <w:t>ms</w:t>
      </w:r>
      <w:proofErr w:type="spellEnd"/>
      <w:r w:rsidRPr="004565D4">
        <w:t xml:space="preserve"> measurement periods. </w:t>
      </w:r>
      <w:r w:rsidRPr="004565D4">
        <w:rPr>
          <w:rFonts w:eastAsia="SimSun"/>
        </w:rPr>
        <w:t>The boundaries of the EVM measurement periods need not be aligned with radio frame boundaries.</w:t>
      </w:r>
    </w:p>
    <w:p w14:paraId="51028B82" w14:textId="77777777" w:rsidR="00B700B8" w:rsidRPr="004565D4" w:rsidRDefault="00B700B8" w:rsidP="00B700B8">
      <w:r w:rsidRPr="004565D4">
        <w:t>Table 6.6.3.5.1-2, 6.6.3.5.1-3, 6.6.3.5.1-4 below specify the EVM window length (</w:t>
      </w:r>
      <w:r w:rsidRPr="004565D4">
        <w:rPr>
          <w:i/>
        </w:rPr>
        <w:t>W</w:t>
      </w:r>
      <w:r w:rsidRPr="004565D4">
        <w:t xml:space="preserve">) for normal CP for </w:t>
      </w:r>
      <w:r w:rsidRPr="004565D4">
        <w:rPr>
          <w:i/>
        </w:rPr>
        <w:t>BS type 1-O</w:t>
      </w:r>
      <w:r w:rsidRPr="004565D4">
        <w:t>.</w:t>
      </w:r>
    </w:p>
    <w:p w14:paraId="69AED9FC" w14:textId="77777777" w:rsidR="00B700B8" w:rsidRPr="004565D4" w:rsidRDefault="00B700B8" w:rsidP="00B700B8">
      <w:pPr>
        <w:pStyle w:val="TH"/>
      </w:pPr>
      <w:r w:rsidRPr="004565D4">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762"/>
        <w:gridCol w:w="2965"/>
        <w:gridCol w:w="1443"/>
        <w:gridCol w:w="3098"/>
      </w:tblGrid>
      <w:tr w:rsidR="00B700B8" w:rsidRPr="004565D4" w14:paraId="2CB64426" w14:textId="77777777" w:rsidTr="00EC18B4">
        <w:trPr>
          <w:jc w:val="center"/>
        </w:trPr>
        <w:tc>
          <w:tcPr>
            <w:tcW w:w="0" w:type="auto"/>
            <w:shd w:val="clear" w:color="auto" w:fill="auto"/>
            <w:vAlign w:val="center"/>
          </w:tcPr>
          <w:p w14:paraId="73ED77A1" w14:textId="77777777" w:rsidR="00B700B8" w:rsidRPr="004565D4" w:rsidRDefault="00B700B8" w:rsidP="00EC18B4">
            <w:pPr>
              <w:pStyle w:val="TAH"/>
            </w:pPr>
            <w:r w:rsidRPr="004565D4">
              <w:t>Channel</w:t>
            </w:r>
            <w:r w:rsidRPr="004565D4">
              <w:br/>
              <w:t>bandwidth (MHz)</w:t>
            </w:r>
          </w:p>
        </w:tc>
        <w:tc>
          <w:tcPr>
            <w:tcW w:w="0" w:type="auto"/>
            <w:shd w:val="clear" w:color="auto" w:fill="auto"/>
            <w:vAlign w:val="center"/>
          </w:tcPr>
          <w:p w14:paraId="78134895" w14:textId="77777777" w:rsidR="00B700B8" w:rsidRPr="004565D4" w:rsidRDefault="00B700B8" w:rsidP="00EC18B4">
            <w:pPr>
              <w:pStyle w:val="TAH"/>
            </w:pPr>
            <w:r w:rsidRPr="004565D4">
              <w:t>FFT size</w:t>
            </w:r>
          </w:p>
        </w:tc>
        <w:tc>
          <w:tcPr>
            <w:tcW w:w="0" w:type="auto"/>
            <w:shd w:val="clear" w:color="auto" w:fill="auto"/>
            <w:vAlign w:val="center"/>
          </w:tcPr>
          <w:p w14:paraId="16D467F4" w14:textId="77777777" w:rsidR="00B700B8" w:rsidRPr="004565D4" w:rsidRDefault="00B700B8" w:rsidP="00EC18B4">
            <w:pPr>
              <w:pStyle w:val="TAH"/>
            </w:pPr>
            <w:r w:rsidRPr="004565D4">
              <w:t>Cyclic prefix length for symbols 1</w:t>
            </w:r>
            <w:r w:rsidRPr="004565D4">
              <w:noBreakHyphen/>
              <w:t>6 and 8-13 in FFT samples</w:t>
            </w:r>
          </w:p>
        </w:tc>
        <w:tc>
          <w:tcPr>
            <w:tcW w:w="0" w:type="auto"/>
            <w:shd w:val="clear" w:color="auto" w:fill="auto"/>
            <w:vAlign w:val="center"/>
          </w:tcPr>
          <w:p w14:paraId="6DA4BDCD" w14:textId="77777777" w:rsidR="00B700B8" w:rsidRPr="004565D4" w:rsidRDefault="00B700B8" w:rsidP="00EC18B4">
            <w:pPr>
              <w:pStyle w:val="TAH"/>
            </w:pPr>
            <w:r w:rsidRPr="004565D4">
              <w:t xml:space="preserve">EVM window length </w:t>
            </w:r>
            <w:r w:rsidRPr="004565D4">
              <w:rPr>
                <w:i/>
              </w:rPr>
              <w:t>W</w:t>
            </w:r>
          </w:p>
        </w:tc>
        <w:tc>
          <w:tcPr>
            <w:tcW w:w="0" w:type="auto"/>
            <w:shd w:val="clear" w:color="auto" w:fill="auto"/>
            <w:vAlign w:val="center"/>
          </w:tcPr>
          <w:p w14:paraId="64124A38" w14:textId="77777777" w:rsidR="00B700B8" w:rsidRPr="004565D4" w:rsidRDefault="00B700B8" w:rsidP="00EC18B4">
            <w:pPr>
              <w:pStyle w:val="TAH"/>
            </w:pPr>
            <w:r w:rsidRPr="004565D4">
              <w:t xml:space="preserve">Ratio of </w:t>
            </w:r>
            <w:r w:rsidRPr="004565D4">
              <w:rPr>
                <w:i/>
              </w:rPr>
              <w:t>W</w:t>
            </w:r>
            <w:r w:rsidRPr="004565D4">
              <w:t xml:space="preserve"> to total CP length for symbols 1</w:t>
            </w:r>
            <w:r w:rsidRPr="004565D4">
              <w:noBreakHyphen/>
              <w:t>6 and 8-13</w:t>
            </w:r>
            <w:r w:rsidRPr="004565D4">
              <w:rPr>
                <w:vertAlign w:val="superscript"/>
                <w:lang w:eastAsia="ko-KR"/>
              </w:rPr>
              <w:t xml:space="preserve"> </w:t>
            </w:r>
            <w:r w:rsidRPr="004565D4">
              <w:rPr>
                <w:lang w:eastAsia="ko-KR"/>
              </w:rPr>
              <w:t>(Note)</w:t>
            </w:r>
            <w:r w:rsidRPr="004565D4">
              <w:t xml:space="preserve"> (%)</w:t>
            </w:r>
          </w:p>
        </w:tc>
      </w:tr>
      <w:tr w:rsidR="00B700B8" w:rsidRPr="004565D4" w14:paraId="7715A6F9" w14:textId="77777777" w:rsidTr="00EC18B4">
        <w:trPr>
          <w:jc w:val="center"/>
        </w:trPr>
        <w:tc>
          <w:tcPr>
            <w:tcW w:w="0" w:type="auto"/>
            <w:vAlign w:val="center"/>
          </w:tcPr>
          <w:p w14:paraId="67613EAB" w14:textId="77777777" w:rsidR="00B700B8" w:rsidRPr="004565D4" w:rsidRDefault="00B700B8" w:rsidP="00EC18B4">
            <w:pPr>
              <w:pStyle w:val="TAC"/>
            </w:pPr>
            <w:r w:rsidRPr="004565D4">
              <w:t>5</w:t>
            </w:r>
          </w:p>
        </w:tc>
        <w:tc>
          <w:tcPr>
            <w:tcW w:w="0" w:type="auto"/>
            <w:vAlign w:val="center"/>
          </w:tcPr>
          <w:p w14:paraId="18AE104C" w14:textId="77777777" w:rsidR="00B700B8" w:rsidRPr="004565D4" w:rsidRDefault="00B700B8" w:rsidP="00EC18B4">
            <w:pPr>
              <w:pStyle w:val="TAC"/>
            </w:pPr>
            <w:r w:rsidRPr="004565D4">
              <w:t>512</w:t>
            </w:r>
          </w:p>
        </w:tc>
        <w:tc>
          <w:tcPr>
            <w:tcW w:w="0" w:type="auto"/>
            <w:vAlign w:val="center"/>
          </w:tcPr>
          <w:p w14:paraId="68B3F5D8" w14:textId="77777777" w:rsidR="00B700B8" w:rsidRPr="004565D4" w:rsidRDefault="00B700B8" w:rsidP="00EC18B4">
            <w:pPr>
              <w:pStyle w:val="TAC"/>
            </w:pPr>
            <w:r w:rsidRPr="004565D4">
              <w:rPr>
                <w:rFonts w:cs="Calibri"/>
                <w:lang w:val="en-US"/>
              </w:rPr>
              <w:t>36</w:t>
            </w:r>
          </w:p>
        </w:tc>
        <w:tc>
          <w:tcPr>
            <w:tcW w:w="0" w:type="auto"/>
            <w:vAlign w:val="center"/>
          </w:tcPr>
          <w:p w14:paraId="5AEB4F2F" w14:textId="77777777" w:rsidR="00B700B8" w:rsidRPr="004565D4" w:rsidRDefault="00B700B8" w:rsidP="00EC18B4">
            <w:pPr>
              <w:pStyle w:val="TAC"/>
            </w:pPr>
            <w:r w:rsidRPr="004565D4">
              <w:t>14</w:t>
            </w:r>
          </w:p>
        </w:tc>
        <w:tc>
          <w:tcPr>
            <w:tcW w:w="0" w:type="auto"/>
            <w:vAlign w:val="center"/>
          </w:tcPr>
          <w:p w14:paraId="1049B79C" w14:textId="77777777" w:rsidR="00B700B8" w:rsidRPr="004565D4" w:rsidRDefault="00B700B8" w:rsidP="00EC18B4">
            <w:pPr>
              <w:pStyle w:val="TAC"/>
            </w:pPr>
            <w:r w:rsidRPr="004565D4">
              <w:t>40</w:t>
            </w:r>
          </w:p>
        </w:tc>
      </w:tr>
      <w:tr w:rsidR="00B700B8" w:rsidRPr="004565D4" w14:paraId="5BC19413" w14:textId="77777777" w:rsidTr="00EC18B4">
        <w:trPr>
          <w:jc w:val="center"/>
        </w:trPr>
        <w:tc>
          <w:tcPr>
            <w:tcW w:w="0" w:type="auto"/>
            <w:vAlign w:val="center"/>
          </w:tcPr>
          <w:p w14:paraId="14B38D5B" w14:textId="77777777" w:rsidR="00B700B8" w:rsidRPr="004565D4" w:rsidRDefault="00B700B8" w:rsidP="00EC18B4">
            <w:pPr>
              <w:pStyle w:val="TAC"/>
            </w:pPr>
            <w:r w:rsidRPr="004565D4">
              <w:t>10</w:t>
            </w:r>
          </w:p>
        </w:tc>
        <w:tc>
          <w:tcPr>
            <w:tcW w:w="0" w:type="auto"/>
            <w:vAlign w:val="center"/>
          </w:tcPr>
          <w:p w14:paraId="474288F1" w14:textId="77777777" w:rsidR="00B700B8" w:rsidRPr="004565D4" w:rsidRDefault="00B700B8" w:rsidP="00EC18B4">
            <w:pPr>
              <w:pStyle w:val="TAC"/>
            </w:pPr>
            <w:r w:rsidRPr="004565D4">
              <w:t>1024</w:t>
            </w:r>
          </w:p>
        </w:tc>
        <w:tc>
          <w:tcPr>
            <w:tcW w:w="0" w:type="auto"/>
            <w:vAlign w:val="center"/>
          </w:tcPr>
          <w:p w14:paraId="5E8C57D2" w14:textId="77777777" w:rsidR="00B700B8" w:rsidRPr="004565D4" w:rsidRDefault="00B700B8" w:rsidP="00EC18B4">
            <w:pPr>
              <w:pStyle w:val="TAC"/>
            </w:pPr>
            <w:r w:rsidRPr="004565D4">
              <w:rPr>
                <w:rFonts w:cs="Calibri"/>
                <w:lang w:val="en-US"/>
              </w:rPr>
              <w:t>72</w:t>
            </w:r>
          </w:p>
        </w:tc>
        <w:tc>
          <w:tcPr>
            <w:tcW w:w="0" w:type="auto"/>
            <w:vAlign w:val="center"/>
          </w:tcPr>
          <w:p w14:paraId="4911FE10" w14:textId="77777777" w:rsidR="00B700B8" w:rsidRPr="004565D4" w:rsidRDefault="00B700B8" w:rsidP="00EC18B4">
            <w:pPr>
              <w:pStyle w:val="TAC"/>
            </w:pPr>
            <w:r w:rsidRPr="004565D4">
              <w:t>28</w:t>
            </w:r>
          </w:p>
        </w:tc>
        <w:tc>
          <w:tcPr>
            <w:tcW w:w="0" w:type="auto"/>
            <w:vAlign w:val="center"/>
          </w:tcPr>
          <w:p w14:paraId="524C7F6F" w14:textId="77777777" w:rsidR="00B700B8" w:rsidRPr="004565D4" w:rsidRDefault="00B700B8" w:rsidP="00EC18B4">
            <w:pPr>
              <w:pStyle w:val="TAC"/>
            </w:pPr>
            <w:r w:rsidRPr="004565D4">
              <w:t>40</w:t>
            </w:r>
          </w:p>
        </w:tc>
      </w:tr>
      <w:tr w:rsidR="00B700B8" w:rsidRPr="004565D4" w14:paraId="73E09C7C" w14:textId="77777777" w:rsidTr="00EC18B4">
        <w:trPr>
          <w:jc w:val="center"/>
        </w:trPr>
        <w:tc>
          <w:tcPr>
            <w:tcW w:w="0" w:type="auto"/>
            <w:vAlign w:val="center"/>
          </w:tcPr>
          <w:p w14:paraId="2C5A7312" w14:textId="77777777" w:rsidR="00B700B8" w:rsidRPr="004565D4" w:rsidRDefault="00B700B8" w:rsidP="00EC18B4">
            <w:pPr>
              <w:pStyle w:val="TAC"/>
            </w:pPr>
            <w:r w:rsidRPr="004565D4">
              <w:t>15</w:t>
            </w:r>
          </w:p>
        </w:tc>
        <w:tc>
          <w:tcPr>
            <w:tcW w:w="0" w:type="auto"/>
            <w:vAlign w:val="center"/>
          </w:tcPr>
          <w:p w14:paraId="24FD4F09" w14:textId="77777777" w:rsidR="00B700B8" w:rsidRPr="004565D4" w:rsidRDefault="00B700B8" w:rsidP="00EC18B4">
            <w:pPr>
              <w:pStyle w:val="TAC"/>
            </w:pPr>
            <w:r w:rsidRPr="004565D4">
              <w:t>1536</w:t>
            </w:r>
          </w:p>
        </w:tc>
        <w:tc>
          <w:tcPr>
            <w:tcW w:w="0" w:type="auto"/>
            <w:vAlign w:val="center"/>
          </w:tcPr>
          <w:p w14:paraId="24CDC96A" w14:textId="77777777" w:rsidR="00B700B8" w:rsidRPr="004565D4" w:rsidRDefault="00B700B8" w:rsidP="00EC18B4">
            <w:pPr>
              <w:pStyle w:val="TAC"/>
            </w:pPr>
            <w:r w:rsidRPr="004565D4">
              <w:rPr>
                <w:rFonts w:cs="Calibri"/>
                <w:lang w:val="en-US"/>
              </w:rPr>
              <w:t>108</w:t>
            </w:r>
          </w:p>
        </w:tc>
        <w:tc>
          <w:tcPr>
            <w:tcW w:w="0" w:type="auto"/>
            <w:vAlign w:val="center"/>
          </w:tcPr>
          <w:p w14:paraId="05B4A361" w14:textId="77777777" w:rsidR="00B700B8" w:rsidRPr="004565D4" w:rsidRDefault="00B700B8" w:rsidP="00EC18B4">
            <w:pPr>
              <w:pStyle w:val="TAC"/>
            </w:pPr>
            <w:r w:rsidRPr="004565D4">
              <w:t>44</w:t>
            </w:r>
          </w:p>
        </w:tc>
        <w:tc>
          <w:tcPr>
            <w:tcW w:w="0" w:type="auto"/>
            <w:vAlign w:val="center"/>
          </w:tcPr>
          <w:p w14:paraId="7DEC78BB" w14:textId="77777777" w:rsidR="00B700B8" w:rsidRPr="004565D4" w:rsidRDefault="00B700B8" w:rsidP="00EC18B4">
            <w:pPr>
              <w:pStyle w:val="TAC"/>
            </w:pPr>
            <w:r w:rsidRPr="004565D4">
              <w:t>40</w:t>
            </w:r>
          </w:p>
        </w:tc>
      </w:tr>
      <w:tr w:rsidR="00B700B8" w:rsidRPr="004565D4" w14:paraId="44AC808A" w14:textId="77777777" w:rsidTr="00EC18B4">
        <w:trPr>
          <w:jc w:val="center"/>
        </w:trPr>
        <w:tc>
          <w:tcPr>
            <w:tcW w:w="0" w:type="auto"/>
            <w:vAlign w:val="center"/>
          </w:tcPr>
          <w:p w14:paraId="0AE0394F" w14:textId="77777777" w:rsidR="00B700B8" w:rsidRPr="004565D4" w:rsidRDefault="00B700B8" w:rsidP="00EC18B4">
            <w:pPr>
              <w:pStyle w:val="TAC"/>
            </w:pPr>
            <w:r w:rsidRPr="004565D4">
              <w:t>20</w:t>
            </w:r>
          </w:p>
        </w:tc>
        <w:tc>
          <w:tcPr>
            <w:tcW w:w="0" w:type="auto"/>
            <w:vAlign w:val="center"/>
          </w:tcPr>
          <w:p w14:paraId="570353B4" w14:textId="77777777" w:rsidR="00B700B8" w:rsidRPr="004565D4" w:rsidRDefault="00B700B8" w:rsidP="00EC18B4">
            <w:pPr>
              <w:pStyle w:val="TAC"/>
            </w:pPr>
            <w:r w:rsidRPr="004565D4">
              <w:t>2048</w:t>
            </w:r>
          </w:p>
        </w:tc>
        <w:tc>
          <w:tcPr>
            <w:tcW w:w="0" w:type="auto"/>
            <w:vAlign w:val="center"/>
          </w:tcPr>
          <w:p w14:paraId="35AF0F96" w14:textId="77777777" w:rsidR="00B700B8" w:rsidRPr="004565D4" w:rsidRDefault="00B700B8" w:rsidP="00EC18B4">
            <w:pPr>
              <w:pStyle w:val="TAC"/>
            </w:pPr>
            <w:r w:rsidRPr="004565D4">
              <w:rPr>
                <w:rFonts w:cs="Calibri"/>
                <w:lang w:val="en-US"/>
              </w:rPr>
              <w:t>144</w:t>
            </w:r>
          </w:p>
        </w:tc>
        <w:tc>
          <w:tcPr>
            <w:tcW w:w="0" w:type="auto"/>
            <w:vAlign w:val="center"/>
          </w:tcPr>
          <w:p w14:paraId="17F5B640" w14:textId="77777777" w:rsidR="00B700B8" w:rsidRPr="004565D4" w:rsidRDefault="00B700B8" w:rsidP="00EC18B4">
            <w:pPr>
              <w:pStyle w:val="TAC"/>
            </w:pPr>
            <w:r w:rsidRPr="004565D4">
              <w:t>58</w:t>
            </w:r>
          </w:p>
        </w:tc>
        <w:tc>
          <w:tcPr>
            <w:tcW w:w="0" w:type="auto"/>
            <w:vAlign w:val="center"/>
          </w:tcPr>
          <w:p w14:paraId="485D7709" w14:textId="77777777" w:rsidR="00B700B8" w:rsidRPr="004565D4" w:rsidRDefault="00B700B8" w:rsidP="00EC18B4">
            <w:pPr>
              <w:pStyle w:val="TAC"/>
            </w:pPr>
            <w:r w:rsidRPr="004565D4">
              <w:t>40</w:t>
            </w:r>
          </w:p>
        </w:tc>
      </w:tr>
      <w:tr w:rsidR="00B700B8" w:rsidRPr="004565D4" w14:paraId="449D2EFA" w14:textId="77777777" w:rsidTr="00EC18B4">
        <w:trPr>
          <w:jc w:val="center"/>
        </w:trPr>
        <w:tc>
          <w:tcPr>
            <w:tcW w:w="0" w:type="auto"/>
            <w:vAlign w:val="center"/>
          </w:tcPr>
          <w:p w14:paraId="28CC1A08" w14:textId="77777777" w:rsidR="00B700B8" w:rsidRPr="004565D4" w:rsidRDefault="00B700B8" w:rsidP="00EC18B4">
            <w:pPr>
              <w:pStyle w:val="TAC"/>
            </w:pPr>
            <w:r w:rsidRPr="004565D4">
              <w:t>25</w:t>
            </w:r>
          </w:p>
        </w:tc>
        <w:tc>
          <w:tcPr>
            <w:tcW w:w="0" w:type="auto"/>
            <w:vAlign w:val="center"/>
          </w:tcPr>
          <w:p w14:paraId="390F6DF6" w14:textId="77777777" w:rsidR="00B700B8" w:rsidRPr="004565D4" w:rsidRDefault="00B700B8" w:rsidP="00EC18B4">
            <w:pPr>
              <w:pStyle w:val="TAC"/>
            </w:pPr>
            <w:r w:rsidRPr="004565D4">
              <w:t>2048</w:t>
            </w:r>
          </w:p>
        </w:tc>
        <w:tc>
          <w:tcPr>
            <w:tcW w:w="0" w:type="auto"/>
            <w:vAlign w:val="center"/>
          </w:tcPr>
          <w:p w14:paraId="1FFA5408" w14:textId="77777777" w:rsidR="00B700B8" w:rsidRPr="004565D4" w:rsidRDefault="00B700B8" w:rsidP="00EC18B4">
            <w:pPr>
              <w:pStyle w:val="TAC"/>
            </w:pPr>
            <w:r w:rsidRPr="004565D4">
              <w:rPr>
                <w:rFonts w:cs="Calibri"/>
                <w:lang w:val="en-US"/>
              </w:rPr>
              <w:t>144</w:t>
            </w:r>
          </w:p>
        </w:tc>
        <w:tc>
          <w:tcPr>
            <w:tcW w:w="0" w:type="auto"/>
            <w:vAlign w:val="center"/>
          </w:tcPr>
          <w:p w14:paraId="61766C54" w14:textId="77777777" w:rsidR="00B700B8" w:rsidRPr="004565D4" w:rsidRDefault="00B700B8" w:rsidP="00EC18B4">
            <w:pPr>
              <w:pStyle w:val="TAC"/>
            </w:pPr>
            <w:r w:rsidRPr="004565D4">
              <w:t>72</w:t>
            </w:r>
          </w:p>
        </w:tc>
        <w:tc>
          <w:tcPr>
            <w:tcW w:w="0" w:type="auto"/>
            <w:vAlign w:val="center"/>
          </w:tcPr>
          <w:p w14:paraId="1726BFEA" w14:textId="77777777" w:rsidR="00B700B8" w:rsidRPr="004565D4" w:rsidRDefault="00B700B8" w:rsidP="00EC18B4">
            <w:pPr>
              <w:pStyle w:val="TAC"/>
            </w:pPr>
            <w:r w:rsidRPr="004565D4">
              <w:t>50</w:t>
            </w:r>
          </w:p>
        </w:tc>
      </w:tr>
      <w:tr w:rsidR="00B700B8" w:rsidRPr="004565D4" w14:paraId="76C7B2CC" w14:textId="77777777" w:rsidTr="00EC18B4">
        <w:trPr>
          <w:jc w:val="center"/>
        </w:trPr>
        <w:tc>
          <w:tcPr>
            <w:tcW w:w="0" w:type="auto"/>
            <w:vAlign w:val="center"/>
          </w:tcPr>
          <w:p w14:paraId="5D2004C9" w14:textId="77777777" w:rsidR="00B700B8" w:rsidRPr="004565D4" w:rsidRDefault="00B700B8" w:rsidP="00EC18B4">
            <w:pPr>
              <w:pStyle w:val="TAC"/>
            </w:pPr>
            <w:r w:rsidRPr="004565D4">
              <w:t>30</w:t>
            </w:r>
          </w:p>
        </w:tc>
        <w:tc>
          <w:tcPr>
            <w:tcW w:w="0" w:type="auto"/>
            <w:vAlign w:val="center"/>
          </w:tcPr>
          <w:p w14:paraId="3064764D" w14:textId="77777777" w:rsidR="00B700B8" w:rsidRPr="004565D4" w:rsidRDefault="00B700B8" w:rsidP="00EC18B4">
            <w:pPr>
              <w:pStyle w:val="TAC"/>
            </w:pPr>
            <w:r w:rsidRPr="004565D4">
              <w:t>3072</w:t>
            </w:r>
          </w:p>
        </w:tc>
        <w:tc>
          <w:tcPr>
            <w:tcW w:w="0" w:type="auto"/>
            <w:vAlign w:val="center"/>
          </w:tcPr>
          <w:p w14:paraId="191B354D" w14:textId="77777777" w:rsidR="00B700B8" w:rsidRPr="004565D4" w:rsidRDefault="00B700B8" w:rsidP="00EC18B4">
            <w:pPr>
              <w:pStyle w:val="TAC"/>
              <w:rPr>
                <w:rFonts w:cs="Calibri"/>
                <w:lang w:val="en-US"/>
              </w:rPr>
            </w:pPr>
            <w:r w:rsidRPr="004565D4">
              <w:rPr>
                <w:rFonts w:cs="Calibri"/>
                <w:lang w:val="en-US"/>
              </w:rPr>
              <w:t>216</w:t>
            </w:r>
          </w:p>
        </w:tc>
        <w:tc>
          <w:tcPr>
            <w:tcW w:w="0" w:type="auto"/>
            <w:vAlign w:val="center"/>
          </w:tcPr>
          <w:p w14:paraId="43D88FD5" w14:textId="77777777" w:rsidR="00B700B8" w:rsidRPr="004565D4" w:rsidRDefault="00B700B8" w:rsidP="00EC18B4">
            <w:pPr>
              <w:pStyle w:val="TAC"/>
            </w:pPr>
            <w:r w:rsidRPr="004565D4">
              <w:t>108</w:t>
            </w:r>
          </w:p>
        </w:tc>
        <w:tc>
          <w:tcPr>
            <w:tcW w:w="0" w:type="auto"/>
            <w:vAlign w:val="center"/>
          </w:tcPr>
          <w:p w14:paraId="6612B572" w14:textId="77777777" w:rsidR="00B700B8" w:rsidRPr="004565D4" w:rsidRDefault="00B700B8" w:rsidP="00EC18B4">
            <w:pPr>
              <w:pStyle w:val="TAC"/>
            </w:pPr>
            <w:r w:rsidRPr="004565D4">
              <w:t>50</w:t>
            </w:r>
          </w:p>
        </w:tc>
      </w:tr>
      <w:tr w:rsidR="00B700B8" w:rsidRPr="004565D4" w14:paraId="179E4780" w14:textId="77777777" w:rsidTr="00EC18B4">
        <w:trPr>
          <w:jc w:val="center"/>
        </w:trPr>
        <w:tc>
          <w:tcPr>
            <w:tcW w:w="0" w:type="auto"/>
            <w:vAlign w:val="center"/>
          </w:tcPr>
          <w:p w14:paraId="66233AE3" w14:textId="77777777" w:rsidR="00B700B8" w:rsidRPr="004565D4" w:rsidRDefault="00B700B8" w:rsidP="00EC18B4">
            <w:pPr>
              <w:pStyle w:val="TAC"/>
            </w:pPr>
            <w:r w:rsidRPr="004565D4">
              <w:t>40</w:t>
            </w:r>
          </w:p>
        </w:tc>
        <w:tc>
          <w:tcPr>
            <w:tcW w:w="0" w:type="auto"/>
            <w:vAlign w:val="center"/>
          </w:tcPr>
          <w:p w14:paraId="7096FD30" w14:textId="77777777" w:rsidR="00B700B8" w:rsidRPr="004565D4" w:rsidRDefault="00B700B8" w:rsidP="00EC18B4">
            <w:pPr>
              <w:pStyle w:val="TAC"/>
            </w:pPr>
            <w:r w:rsidRPr="004565D4">
              <w:t>4096</w:t>
            </w:r>
          </w:p>
        </w:tc>
        <w:tc>
          <w:tcPr>
            <w:tcW w:w="0" w:type="auto"/>
            <w:vAlign w:val="center"/>
          </w:tcPr>
          <w:p w14:paraId="6B7C1BC3" w14:textId="77777777" w:rsidR="00B700B8" w:rsidRPr="004565D4" w:rsidRDefault="00B700B8" w:rsidP="00EC18B4">
            <w:pPr>
              <w:pStyle w:val="TAC"/>
            </w:pPr>
            <w:r w:rsidRPr="004565D4">
              <w:rPr>
                <w:rFonts w:cs="Calibri"/>
                <w:lang w:val="en-US"/>
              </w:rPr>
              <w:t>288</w:t>
            </w:r>
          </w:p>
        </w:tc>
        <w:tc>
          <w:tcPr>
            <w:tcW w:w="0" w:type="auto"/>
            <w:vAlign w:val="center"/>
          </w:tcPr>
          <w:p w14:paraId="1341F577" w14:textId="77777777" w:rsidR="00B700B8" w:rsidRPr="004565D4" w:rsidRDefault="00B700B8" w:rsidP="00EC18B4">
            <w:pPr>
              <w:pStyle w:val="TAC"/>
            </w:pPr>
            <w:r w:rsidRPr="004565D4">
              <w:t>144</w:t>
            </w:r>
          </w:p>
        </w:tc>
        <w:tc>
          <w:tcPr>
            <w:tcW w:w="0" w:type="auto"/>
            <w:vAlign w:val="center"/>
          </w:tcPr>
          <w:p w14:paraId="64727FD0" w14:textId="77777777" w:rsidR="00B700B8" w:rsidRPr="004565D4" w:rsidRDefault="00B700B8" w:rsidP="00EC18B4">
            <w:pPr>
              <w:pStyle w:val="TAC"/>
            </w:pPr>
            <w:r w:rsidRPr="004565D4">
              <w:t>50</w:t>
            </w:r>
          </w:p>
        </w:tc>
      </w:tr>
      <w:tr w:rsidR="00B700B8" w:rsidRPr="004565D4" w14:paraId="133F2A68" w14:textId="77777777" w:rsidTr="00EC18B4">
        <w:trPr>
          <w:jc w:val="center"/>
        </w:trPr>
        <w:tc>
          <w:tcPr>
            <w:tcW w:w="0" w:type="auto"/>
            <w:vAlign w:val="center"/>
          </w:tcPr>
          <w:p w14:paraId="2E29B36C" w14:textId="77777777" w:rsidR="00B700B8" w:rsidRPr="004565D4" w:rsidRDefault="00B700B8" w:rsidP="00EC18B4">
            <w:pPr>
              <w:pStyle w:val="TAC"/>
            </w:pPr>
            <w:r w:rsidRPr="004565D4">
              <w:t>50</w:t>
            </w:r>
          </w:p>
        </w:tc>
        <w:tc>
          <w:tcPr>
            <w:tcW w:w="0" w:type="auto"/>
            <w:vAlign w:val="center"/>
          </w:tcPr>
          <w:p w14:paraId="10D4F960" w14:textId="77777777" w:rsidR="00B700B8" w:rsidRPr="004565D4" w:rsidRDefault="00B700B8" w:rsidP="00EC18B4">
            <w:pPr>
              <w:pStyle w:val="TAC"/>
            </w:pPr>
            <w:r w:rsidRPr="004565D4">
              <w:t>4096</w:t>
            </w:r>
          </w:p>
        </w:tc>
        <w:tc>
          <w:tcPr>
            <w:tcW w:w="0" w:type="auto"/>
            <w:vAlign w:val="center"/>
          </w:tcPr>
          <w:p w14:paraId="556F81C2" w14:textId="77777777" w:rsidR="00B700B8" w:rsidRPr="004565D4" w:rsidRDefault="00B700B8" w:rsidP="00EC18B4">
            <w:pPr>
              <w:pStyle w:val="TAC"/>
            </w:pPr>
            <w:r w:rsidRPr="004565D4">
              <w:rPr>
                <w:rFonts w:cs="Calibri"/>
                <w:lang w:val="en-US"/>
              </w:rPr>
              <w:t>288</w:t>
            </w:r>
          </w:p>
        </w:tc>
        <w:tc>
          <w:tcPr>
            <w:tcW w:w="0" w:type="auto"/>
            <w:vAlign w:val="center"/>
          </w:tcPr>
          <w:p w14:paraId="31D1DDEC" w14:textId="77777777" w:rsidR="00B700B8" w:rsidRPr="004565D4" w:rsidRDefault="00B700B8" w:rsidP="00EC18B4">
            <w:pPr>
              <w:pStyle w:val="TAC"/>
            </w:pPr>
            <w:r w:rsidRPr="004565D4">
              <w:t>144</w:t>
            </w:r>
          </w:p>
        </w:tc>
        <w:tc>
          <w:tcPr>
            <w:tcW w:w="0" w:type="auto"/>
            <w:vAlign w:val="center"/>
          </w:tcPr>
          <w:p w14:paraId="5B3B7688" w14:textId="77777777" w:rsidR="00B700B8" w:rsidRPr="004565D4" w:rsidRDefault="00B700B8" w:rsidP="00EC18B4">
            <w:pPr>
              <w:pStyle w:val="TAC"/>
            </w:pPr>
            <w:r w:rsidRPr="004565D4">
              <w:t>50</w:t>
            </w:r>
          </w:p>
        </w:tc>
      </w:tr>
      <w:tr w:rsidR="00B700B8" w:rsidRPr="004565D4" w14:paraId="3E009B4D" w14:textId="77777777" w:rsidTr="00EC18B4">
        <w:trPr>
          <w:jc w:val="center"/>
        </w:trPr>
        <w:tc>
          <w:tcPr>
            <w:tcW w:w="0" w:type="auto"/>
            <w:gridSpan w:val="5"/>
            <w:vAlign w:val="center"/>
          </w:tcPr>
          <w:p w14:paraId="794A99F1" w14:textId="77777777" w:rsidR="00B700B8" w:rsidRPr="004565D4" w:rsidRDefault="00B700B8" w:rsidP="00EC18B4">
            <w:pPr>
              <w:pStyle w:val="TAN"/>
            </w:pPr>
            <w:r w:rsidRPr="004565D4">
              <w:rPr>
                <w:rFonts w:eastAsia="SimSun" w:hint="eastAsia"/>
                <w:lang w:val="en-US" w:eastAsia="zh-CN"/>
              </w:rPr>
              <w:t>NOTE</w:t>
            </w:r>
            <w:r w:rsidRPr="004565D4">
              <w:t>:</w:t>
            </w:r>
            <w:r w:rsidRPr="004565D4">
              <w:tab/>
              <w:t>These percentages are informative and apply to a slot</w:t>
            </w:r>
            <w:r w:rsidRPr="004565D4">
              <w:rPr>
                <w:lang w:eastAsia="zh-CN"/>
              </w:rPr>
              <w:t>'</w:t>
            </w:r>
            <w:r w:rsidRPr="004565D4">
              <w:t>s symbols 1 to 6 and 8 to 13. Symbols 0 and 7 have a longer CP and therefore a lower percentage.</w:t>
            </w:r>
          </w:p>
        </w:tc>
      </w:tr>
    </w:tbl>
    <w:p w14:paraId="3852B06A" w14:textId="77777777" w:rsidR="00B700B8" w:rsidRPr="004565D4" w:rsidRDefault="00B700B8" w:rsidP="00B700B8"/>
    <w:p w14:paraId="5746AB5F" w14:textId="77777777" w:rsidR="00B700B8" w:rsidRPr="004565D4" w:rsidRDefault="00B700B8" w:rsidP="00B700B8">
      <w:pPr>
        <w:pStyle w:val="TH"/>
      </w:pPr>
      <w:r w:rsidRPr="004565D4">
        <w:lastRenderedPageBreak/>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787"/>
        <w:gridCol w:w="2954"/>
        <w:gridCol w:w="1541"/>
        <w:gridCol w:w="2943"/>
      </w:tblGrid>
      <w:tr w:rsidR="00B700B8" w:rsidRPr="004565D4" w14:paraId="6F9FFFB4" w14:textId="77777777" w:rsidTr="00EC18B4">
        <w:trPr>
          <w:jc w:val="center"/>
        </w:trPr>
        <w:tc>
          <w:tcPr>
            <w:tcW w:w="0" w:type="auto"/>
            <w:shd w:val="clear" w:color="auto" w:fill="auto"/>
            <w:vAlign w:val="center"/>
          </w:tcPr>
          <w:p w14:paraId="4D2945AF" w14:textId="77777777" w:rsidR="00B700B8" w:rsidRPr="004565D4" w:rsidRDefault="00B700B8" w:rsidP="00EC18B4">
            <w:pPr>
              <w:pStyle w:val="TAH"/>
            </w:pPr>
            <w:r w:rsidRPr="004565D4">
              <w:t>Channel</w:t>
            </w:r>
            <w:r w:rsidRPr="004565D4">
              <w:br/>
              <w:t>bandwidth (MHz)</w:t>
            </w:r>
          </w:p>
        </w:tc>
        <w:tc>
          <w:tcPr>
            <w:tcW w:w="0" w:type="auto"/>
            <w:shd w:val="clear" w:color="auto" w:fill="auto"/>
            <w:vAlign w:val="center"/>
          </w:tcPr>
          <w:p w14:paraId="4363332D" w14:textId="77777777" w:rsidR="00B700B8" w:rsidRPr="004565D4" w:rsidRDefault="00B700B8" w:rsidP="00EC18B4">
            <w:pPr>
              <w:pStyle w:val="TAH"/>
            </w:pPr>
            <w:r w:rsidRPr="004565D4">
              <w:t>FFT size</w:t>
            </w:r>
          </w:p>
        </w:tc>
        <w:tc>
          <w:tcPr>
            <w:tcW w:w="0" w:type="auto"/>
            <w:shd w:val="clear" w:color="auto" w:fill="auto"/>
            <w:vAlign w:val="center"/>
          </w:tcPr>
          <w:p w14:paraId="4FAF0EB4" w14:textId="77777777" w:rsidR="00B700B8" w:rsidRPr="004565D4" w:rsidRDefault="00B700B8" w:rsidP="00EC18B4">
            <w:pPr>
              <w:pStyle w:val="TAH"/>
            </w:pPr>
            <w:r w:rsidRPr="004565D4">
              <w:t>Cyclic prefix length for symbols 1</w:t>
            </w:r>
            <w:r w:rsidRPr="004565D4">
              <w:noBreakHyphen/>
              <w:t>13 in FFT samples</w:t>
            </w:r>
          </w:p>
        </w:tc>
        <w:tc>
          <w:tcPr>
            <w:tcW w:w="0" w:type="auto"/>
            <w:shd w:val="clear" w:color="auto" w:fill="auto"/>
            <w:vAlign w:val="center"/>
          </w:tcPr>
          <w:p w14:paraId="09D3E291" w14:textId="77777777" w:rsidR="00B700B8" w:rsidRPr="004565D4" w:rsidRDefault="00B700B8" w:rsidP="00EC18B4">
            <w:pPr>
              <w:pStyle w:val="TAH"/>
            </w:pPr>
            <w:r w:rsidRPr="004565D4">
              <w:t xml:space="preserve">EVM window length </w:t>
            </w:r>
            <w:r w:rsidRPr="004565D4">
              <w:rPr>
                <w:i/>
              </w:rPr>
              <w:t>W</w:t>
            </w:r>
          </w:p>
        </w:tc>
        <w:tc>
          <w:tcPr>
            <w:tcW w:w="0" w:type="auto"/>
            <w:shd w:val="clear" w:color="auto" w:fill="auto"/>
            <w:vAlign w:val="center"/>
          </w:tcPr>
          <w:p w14:paraId="20A7799E" w14:textId="77777777" w:rsidR="00B700B8" w:rsidRPr="004565D4" w:rsidRDefault="00B700B8" w:rsidP="00EC18B4">
            <w:pPr>
              <w:pStyle w:val="TAH"/>
            </w:pPr>
            <w:r w:rsidRPr="004565D4">
              <w:t xml:space="preserve">Ratio of </w:t>
            </w:r>
            <w:r w:rsidRPr="004565D4">
              <w:rPr>
                <w:i/>
              </w:rPr>
              <w:t>W</w:t>
            </w:r>
            <w:r w:rsidRPr="004565D4">
              <w:t xml:space="preserve"> to total CP length for symbols 1</w:t>
            </w:r>
            <w:r w:rsidRPr="004565D4">
              <w:noBreakHyphen/>
              <w:t xml:space="preserve">13 </w:t>
            </w:r>
            <w:r w:rsidRPr="004565D4">
              <w:rPr>
                <w:lang w:eastAsia="ko-KR"/>
              </w:rPr>
              <w:t>(Note)</w:t>
            </w:r>
          </w:p>
          <w:p w14:paraId="53F16AEE" w14:textId="77777777" w:rsidR="00B700B8" w:rsidRPr="004565D4" w:rsidRDefault="00B700B8" w:rsidP="00EC18B4">
            <w:pPr>
              <w:pStyle w:val="TAH"/>
            </w:pPr>
            <w:r w:rsidRPr="004565D4">
              <w:t>(%)</w:t>
            </w:r>
          </w:p>
        </w:tc>
      </w:tr>
      <w:tr w:rsidR="00B700B8" w:rsidRPr="004565D4" w14:paraId="543FAAB1" w14:textId="77777777" w:rsidTr="00EC18B4">
        <w:trPr>
          <w:jc w:val="center"/>
        </w:trPr>
        <w:tc>
          <w:tcPr>
            <w:tcW w:w="0" w:type="auto"/>
          </w:tcPr>
          <w:p w14:paraId="68219506" w14:textId="77777777" w:rsidR="00B700B8" w:rsidRPr="004565D4" w:rsidRDefault="00B700B8" w:rsidP="00EC18B4">
            <w:pPr>
              <w:pStyle w:val="TAC"/>
            </w:pPr>
            <w:r w:rsidRPr="004565D4">
              <w:t>5</w:t>
            </w:r>
          </w:p>
        </w:tc>
        <w:tc>
          <w:tcPr>
            <w:tcW w:w="0" w:type="auto"/>
          </w:tcPr>
          <w:p w14:paraId="6B5EF21A" w14:textId="77777777" w:rsidR="00B700B8" w:rsidRPr="004565D4" w:rsidRDefault="00B700B8" w:rsidP="00EC18B4">
            <w:pPr>
              <w:pStyle w:val="TAC"/>
            </w:pPr>
            <w:r w:rsidRPr="004565D4">
              <w:t>256</w:t>
            </w:r>
          </w:p>
        </w:tc>
        <w:tc>
          <w:tcPr>
            <w:tcW w:w="0" w:type="auto"/>
          </w:tcPr>
          <w:p w14:paraId="347AB101" w14:textId="77777777" w:rsidR="00B700B8" w:rsidRPr="004565D4" w:rsidRDefault="00B700B8" w:rsidP="00EC18B4">
            <w:pPr>
              <w:pStyle w:val="TAC"/>
            </w:pPr>
            <w:r w:rsidRPr="004565D4">
              <w:t>18</w:t>
            </w:r>
          </w:p>
        </w:tc>
        <w:tc>
          <w:tcPr>
            <w:tcW w:w="0" w:type="auto"/>
            <w:vAlign w:val="center"/>
          </w:tcPr>
          <w:p w14:paraId="61E53A05" w14:textId="77777777" w:rsidR="00B700B8" w:rsidRPr="004565D4" w:rsidRDefault="00B700B8" w:rsidP="00EC18B4">
            <w:pPr>
              <w:pStyle w:val="TAC"/>
            </w:pPr>
            <w:r w:rsidRPr="004565D4">
              <w:t>8</w:t>
            </w:r>
          </w:p>
        </w:tc>
        <w:tc>
          <w:tcPr>
            <w:tcW w:w="0" w:type="auto"/>
          </w:tcPr>
          <w:p w14:paraId="31EFB6AC" w14:textId="77777777" w:rsidR="00B700B8" w:rsidRPr="004565D4" w:rsidRDefault="00B700B8" w:rsidP="00EC18B4">
            <w:pPr>
              <w:pStyle w:val="TAC"/>
            </w:pPr>
            <w:r w:rsidRPr="004565D4">
              <w:t>40</w:t>
            </w:r>
          </w:p>
        </w:tc>
      </w:tr>
      <w:tr w:rsidR="00B700B8" w:rsidRPr="004565D4" w14:paraId="3E9265E3" w14:textId="77777777" w:rsidTr="00EC18B4">
        <w:trPr>
          <w:jc w:val="center"/>
        </w:trPr>
        <w:tc>
          <w:tcPr>
            <w:tcW w:w="0" w:type="auto"/>
          </w:tcPr>
          <w:p w14:paraId="298429B6" w14:textId="77777777" w:rsidR="00B700B8" w:rsidRPr="004565D4" w:rsidRDefault="00B700B8" w:rsidP="00EC18B4">
            <w:pPr>
              <w:pStyle w:val="TAC"/>
            </w:pPr>
            <w:r w:rsidRPr="004565D4">
              <w:t>10</w:t>
            </w:r>
          </w:p>
        </w:tc>
        <w:tc>
          <w:tcPr>
            <w:tcW w:w="0" w:type="auto"/>
          </w:tcPr>
          <w:p w14:paraId="4E40E3B0" w14:textId="77777777" w:rsidR="00B700B8" w:rsidRPr="004565D4" w:rsidRDefault="00B700B8" w:rsidP="00EC18B4">
            <w:pPr>
              <w:pStyle w:val="TAC"/>
            </w:pPr>
            <w:r w:rsidRPr="004565D4">
              <w:t>512</w:t>
            </w:r>
          </w:p>
        </w:tc>
        <w:tc>
          <w:tcPr>
            <w:tcW w:w="0" w:type="auto"/>
          </w:tcPr>
          <w:p w14:paraId="2A6BB619" w14:textId="77777777" w:rsidR="00B700B8" w:rsidRPr="004565D4" w:rsidRDefault="00B700B8" w:rsidP="00EC18B4">
            <w:pPr>
              <w:pStyle w:val="TAC"/>
            </w:pPr>
            <w:r w:rsidRPr="004565D4">
              <w:t>36</w:t>
            </w:r>
          </w:p>
        </w:tc>
        <w:tc>
          <w:tcPr>
            <w:tcW w:w="0" w:type="auto"/>
            <w:vAlign w:val="center"/>
          </w:tcPr>
          <w:p w14:paraId="0135AAC9" w14:textId="77777777" w:rsidR="00B700B8" w:rsidRPr="004565D4" w:rsidRDefault="00B700B8" w:rsidP="00EC18B4">
            <w:pPr>
              <w:pStyle w:val="TAC"/>
            </w:pPr>
            <w:r w:rsidRPr="004565D4">
              <w:t>14</w:t>
            </w:r>
          </w:p>
        </w:tc>
        <w:tc>
          <w:tcPr>
            <w:tcW w:w="0" w:type="auto"/>
          </w:tcPr>
          <w:p w14:paraId="02E5A25C" w14:textId="77777777" w:rsidR="00B700B8" w:rsidRPr="004565D4" w:rsidRDefault="00B700B8" w:rsidP="00EC18B4">
            <w:pPr>
              <w:pStyle w:val="TAC"/>
            </w:pPr>
            <w:r w:rsidRPr="004565D4">
              <w:t>40</w:t>
            </w:r>
          </w:p>
        </w:tc>
      </w:tr>
      <w:tr w:rsidR="00B700B8" w:rsidRPr="004565D4" w14:paraId="2C7510E7" w14:textId="77777777" w:rsidTr="00EC18B4">
        <w:trPr>
          <w:jc w:val="center"/>
        </w:trPr>
        <w:tc>
          <w:tcPr>
            <w:tcW w:w="0" w:type="auto"/>
          </w:tcPr>
          <w:p w14:paraId="115B78DD" w14:textId="77777777" w:rsidR="00B700B8" w:rsidRPr="004565D4" w:rsidRDefault="00B700B8" w:rsidP="00EC18B4">
            <w:pPr>
              <w:pStyle w:val="TAC"/>
            </w:pPr>
            <w:r w:rsidRPr="004565D4">
              <w:t>15</w:t>
            </w:r>
          </w:p>
        </w:tc>
        <w:tc>
          <w:tcPr>
            <w:tcW w:w="0" w:type="auto"/>
          </w:tcPr>
          <w:p w14:paraId="7D3874C6" w14:textId="77777777" w:rsidR="00B700B8" w:rsidRPr="004565D4" w:rsidRDefault="00B700B8" w:rsidP="00EC18B4">
            <w:pPr>
              <w:pStyle w:val="TAC"/>
            </w:pPr>
            <w:r w:rsidRPr="004565D4">
              <w:t>768</w:t>
            </w:r>
          </w:p>
        </w:tc>
        <w:tc>
          <w:tcPr>
            <w:tcW w:w="0" w:type="auto"/>
          </w:tcPr>
          <w:p w14:paraId="79E4BC7F" w14:textId="77777777" w:rsidR="00B700B8" w:rsidRPr="004565D4" w:rsidRDefault="00B700B8" w:rsidP="00EC18B4">
            <w:pPr>
              <w:pStyle w:val="TAC"/>
            </w:pPr>
            <w:r w:rsidRPr="004565D4">
              <w:t>54</w:t>
            </w:r>
          </w:p>
        </w:tc>
        <w:tc>
          <w:tcPr>
            <w:tcW w:w="0" w:type="auto"/>
            <w:vAlign w:val="center"/>
          </w:tcPr>
          <w:p w14:paraId="57205BFB" w14:textId="77777777" w:rsidR="00B700B8" w:rsidRPr="004565D4" w:rsidRDefault="00B700B8" w:rsidP="00EC18B4">
            <w:pPr>
              <w:pStyle w:val="TAC"/>
            </w:pPr>
            <w:r w:rsidRPr="004565D4">
              <w:t>22</w:t>
            </w:r>
          </w:p>
        </w:tc>
        <w:tc>
          <w:tcPr>
            <w:tcW w:w="0" w:type="auto"/>
          </w:tcPr>
          <w:p w14:paraId="0F75922A" w14:textId="77777777" w:rsidR="00B700B8" w:rsidRPr="004565D4" w:rsidRDefault="00B700B8" w:rsidP="00EC18B4">
            <w:pPr>
              <w:pStyle w:val="TAC"/>
            </w:pPr>
            <w:r w:rsidRPr="004565D4">
              <w:t>40</w:t>
            </w:r>
          </w:p>
        </w:tc>
      </w:tr>
      <w:tr w:rsidR="00B700B8" w:rsidRPr="004565D4" w14:paraId="5BDB7370" w14:textId="77777777" w:rsidTr="00EC18B4">
        <w:trPr>
          <w:jc w:val="center"/>
        </w:trPr>
        <w:tc>
          <w:tcPr>
            <w:tcW w:w="0" w:type="auto"/>
          </w:tcPr>
          <w:p w14:paraId="221637E0" w14:textId="77777777" w:rsidR="00B700B8" w:rsidRPr="004565D4" w:rsidRDefault="00B700B8" w:rsidP="00EC18B4">
            <w:pPr>
              <w:pStyle w:val="TAC"/>
            </w:pPr>
            <w:r w:rsidRPr="004565D4">
              <w:t>20</w:t>
            </w:r>
          </w:p>
        </w:tc>
        <w:tc>
          <w:tcPr>
            <w:tcW w:w="0" w:type="auto"/>
          </w:tcPr>
          <w:p w14:paraId="496A4A91" w14:textId="77777777" w:rsidR="00B700B8" w:rsidRPr="004565D4" w:rsidRDefault="00B700B8" w:rsidP="00EC18B4">
            <w:pPr>
              <w:pStyle w:val="TAC"/>
            </w:pPr>
            <w:r w:rsidRPr="004565D4">
              <w:t>1024</w:t>
            </w:r>
          </w:p>
        </w:tc>
        <w:tc>
          <w:tcPr>
            <w:tcW w:w="0" w:type="auto"/>
          </w:tcPr>
          <w:p w14:paraId="0DBB6D60" w14:textId="77777777" w:rsidR="00B700B8" w:rsidRPr="004565D4" w:rsidRDefault="00B700B8" w:rsidP="00EC18B4">
            <w:pPr>
              <w:pStyle w:val="TAC"/>
            </w:pPr>
            <w:r w:rsidRPr="004565D4">
              <w:t>72</w:t>
            </w:r>
          </w:p>
        </w:tc>
        <w:tc>
          <w:tcPr>
            <w:tcW w:w="0" w:type="auto"/>
            <w:vAlign w:val="center"/>
          </w:tcPr>
          <w:p w14:paraId="6A5FC767" w14:textId="77777777" w:rsidR="00B700B8" w:rsidRPr="004565D4" w:rsidRDefault="00B700B8" w:rsidP="00EC18B4">
            <w:pPr>
              <w:pStyle w:val="TAC"/>
            </w:pPr>
            <w:r w:rsidRPr="004565D4">
              <w:t>28</w:t>
            </w:r>
          </w:p>
        </w:tc>
        <w:tc>
          <w:tcPr>
            <w:tcW w:w="0" w:type="auto"/>
          </w:tcPr>
          <w:p w14:paraId="777197DA" w14:textId="77777777" w:rsidR="00B700B8" w:rsidRPr="004565D4" w:rsidRDefault="00B700B8" w:rsidP="00EC18B4">
            <w:pPr>
              <w:pStyle w:val="TAC"/>
            </w:pPr>
            <w:r w:rsidRPr="004565D4">
              <w:t>40</w:t>
            </w:r>
          </w:p>
        </w:tc>
      </w:tr>
      <w:tr w:rsidR="00B700B8" w:rsidRPr="004565D4" w14:paraId="09BEA705" w14:textId="77777777" w:rsidTr="00EC18B4">
        <w:trPr>
          <w:jc w:val="center"/>
        </w:trPr>
        <w:tc>
          <w:tcPr>
            <w:tcW w:w="0" w:type="auto"/>
          </w:tcPr>
          <w:p w14:paraId="0CE88999" w14:textId="77777777" w:rsidR="00B700B8" w:rsidRPr="004565D4" w:rsidRDefault="00B700B8" w:rsidP="00EC18B4">
            <w:pPr>
              <w:pStyle w:val="TAC"/>
            </w:pPr>
            <w:r w:rsidRPr="004565D4">
              <w:t>25</w:t>
            </w:r>
          </w:p>
        </w:tc>
        <w:tc>
          <w:tcPr>
            <w:tcW w:w="0" w:type="auto"/>
          </w:tcPr>
          <w:p w14:paraId="4FF37A5D" w14:textId="77777777" w:rsidR="00B700B8" w:rsidRPr="004565D4" w:rsidRDefault="00B700B8" w:rsidP="00EC18B4">
            <w:pPr>
              <w:pStyle w:val="TAC"/>
            </w:pPr>
            <w:r w:rsidRPr="004565D4">
              <w:t>1024</w:t>
            </w:r>
          </w:p>
        </w:tc>
        <w:tc>
          <w:tcPr>
            <w:tcW w:w="0" w:type="auto"/>
          </w:tcPr>
          <w:p w14:paraId="4AAA1C13" w14:textId="77777777" w:rsidR="00B700B8" w:rsidRPr="004565D4" w:rsidRDefault="00B700B8" w:rsidP="00EC18B4">
            <w:pPr>
              <w:pStyle w:val="TAC"/>
            </w:pPr>
            <w:r w:rsidRPr="004565D4">
              <w:t>72</w:t>
            </w:r>
          </w:p>
        </w:tc>
        <w:tc>
          <w:tcPr>
            <w:tcW w:w="0" w:type="auto"/>
            <w:vAlign w:val="center"/>
          </w:tcPr>
          <w:p w14:paraId="7B03DA05" w14:textId="77777777" w:rsidR="00B700B8" w:rsidRPr="004565D4" w:rsidRDefault="00B700B8" w:rsidP="00EC18B4">
            <w:pPr>
              <w:pStyle w:val="TAC"/>
            </w:pPr>
            <w:r w:rsidRPr="004565D4">
              <w:t>36</w:t>
            </w:r>
          </w:p>
        </w:tc>
        <w:tc>
          <w:tcPr>
            <w:tcW w:w="0" w:type="auto"/>
          </w:tcPr>
          <w:p w14:paraId="5DCFD8D7" w14:textId="77777777" w:rsidR="00B700B8" w:rsidRPr="004565D4" w:rsidRDefault="00B700B8" w:rsidP="00EC18B4">
            <w:pPr>
              <w:pStyle w:val="TAC"/>
            </w:pPr>
            <w:r w:rsidRPr="004565D4">
              <w:t>50</w:t>
            </w:r>
          </w:p>
        </w:tc>
      </w:tr>
      <w:tr w:rsidR="00B700B8" w:rsidRPr="004565D4" w14:paraId="6F45F6C5" w14:textId="77777777" w:rsidTr="00EC18B4">
        <w:trPr>
          <w:jc w:val="center"/>
        </w:trPr>
        <w:tc>
          <w:tcPr>
            <w:tcW w:w="0" w:type="auto"/>
          </w:tcPr>
          <w:p w14:paraId="721A2868" w14:textId="77777777" w:rsidR="00B700B8" w:rsidRPr="004565D4" w:rsidRDefault="00B700B8" w:rsidP="00EC18B4">
            <w:pPr>
              <w:pStyle w:val="TAC"/>
            </w:pPr>
            <w:r w:rsidRPr="004565D4">
              <w:t>30</w:t>
            </w:r>
          </w:p>
        </w:tc>
        <w:tc>
          <w:tcPr>
            <w:tcW w:w="0" w:type="auto"/>
          </w:tcPr>
          <w:p w14:paraId="708D0375" w14:textId="77777777" w:rsidR="00B700B8" w:rsidRPr="004565D4" w:rsidRDefault="00B700B8" w:rsidP="00EC18B4">
            <w:pPr>
              <w:pStyle w:val="TAC"/>
            </w:pPr>
            <w:r w:rsidRPr="004565D4">
              <w:t>1536</w:t>
            </w:r>
          </w:p>
        </w:tc>
        <w:tc>
          <w:tcPr>
            <w:tcW w:w="0" w:type="auto"/>
          </w:tcPr>
          <w:p w14:paraId="6CCA8C13" w14:textId="77777777" w:rsidR="00B700B8" w:rsidRPr="004565D4" w:rsidRDefault="00B700B8" w:rsidP="00EC18B4">
            <w:pPr>
              <w:pStyle w:val="TAC"/>
            </w:pPr>
            <w:r w:rsidRPr="004565D4">
              <w:t>108</w:t>
            </w:r>
          </w:p>
        </w:tc>
        <w:tc>
          <w:tcPr>
            <w:tcW w:w="0" w:type="auto"/>
            <w:vAlign w:val="center"/>
          </w:tcPr>
          <w:p w14:paraId="316C9663" w14:textId="77777777" w:rsidR="00B700B8" w:rsidRPr="004565D4" w:rsidRDefault="00B700B8" w:rsidP="00EC18B4">
            <w:pPr>
              <w:pStyle w:val="TAC"/>
            </w:pPr>
            <w:r w:rsidRPr="004565D4">
              <w:t>54</w:t>
            </w:r>
          </w:p>
        </w:tc>
        <w:tc>
          <w:tcPr>
            <w:tcW w:w="0" w:type="auto"/>
          </w:tcPr>
          <w:p w14:paraId="2DD21395" w14:textId="77777777" w:rsidR="00B700B8" w:rsidRPr="004565D4" w:rsidRDefault="00B700B8" w:rsidP="00EC18B4">
            <w:pPr>
              <w:pStyle w:val="TAC"/>
            </w:pPr>
            <w:r w:rsidRPr="004565D4">
              <w:t>50</w:t>
            </w:r>
          </w:p>
        </w:tc>
      </w:tr>
      <w:tr w:rsidR="00B700B8" w:rsidRPr="004565D4" w14:paraId="4485CD75" w14:textId="77777777" w:rsidTr="00EC18B4">
        <w:trPr>
          <w:jc w:val="center"/>
        </w:trPr>
        <w:tc>
          <w:tcPr>
            <w:tcW w:w="0" w:type="auto"/>
          </w:tcPr>
          <w:p w14:paraId="6A18D3E2" w14:textId="77777777" w:rsidR="00B700B8" w:rsidRPr="004565D4" w:rsidRDefault="00B700B8" w:rsidP="00EC18B4">
            <w:pPr>
              <w:pStyle w:val="TAC"/>
            </w:pPr>
            <w:r w:rsidRPr="004565D4">
              <w:t>40</w:t>
            </w:r>
          </w:p>
        </w:tc>
        <w:tc>
          <w:tcPr>
            <w:tcW w:w="0" w:type="auto"/>
          </w:tcPr>
          <w:p w14:paraId="558569BB" w14:textId="77777777" w:rsidR="00B700B8" w:rsidRPr="004565D4" w:rsidRDefault="00B700B8" w:rsidP="00EC18B4">
            <w:pPr>
              <w:pStyle w:val="TAC"/>
            </w:pPr>
            <w:r w:rsidRPr="004565D4">
              <w:t>2048</w:t>
            </w:r>
          </w:p>
        </w:tc>
        <w:tc>
          <w:tcPr>
            <w:tcW w:w="0" w:type="auto"/>
          </w:tcPr>
          <w:p w14:paraId="7A360299" w14:textId="77777777" w:rsidR="00B700B8" w:rsidRPr="004565D4" w:rsidRDefault="00B700B8" w:rsidP="00EC18B4">
            <w:pPr>
              <w:pStyle w:val="TAC"/>
            </w:pPr>
            <w:r w:rsidRPr="004565D4">
              <w:t>144</w:t>
            </w:r>
          </w:p>
        </w:tc>
        <w:tc>
          <w:tcPr>
            <w:tcW w:w="0" w:type="auto"/>
            <w:vAlign w:val="center"/>
          </w:tcPr>
          <w:p w14:paraId="050E955B" w14:textId="77777777" w:rsidR="00B700B8" w:rsidRPr="004565D4" w:rsidRDefault="00B700B8" w:rsidP="00EC18B4">
            <w:pPr>
              <w:pStyle w:val="TAC"/>
            </w:pPr>
            <w:r w:rsidRPr="004565D4">
              <w:t>72</w:t>
            </w:r>
          </w:p>
        </w:tc>
        <w:tc>
          <w:tcPr>
            <w:tcW w:w="0" w:type="auto"/>
          </w:tcPr>
          <w:p w14:paraId="1B847B95" w14:textId="77777777" w:rsidR="00B700B8" w:rsidRPr="004565D4" w:rsidRDefault="00B700B8" w:rsidP="00EC18B4">
            <w:pPr>
              <w:pStyle w:val="TAC"/>
            </w:pPr>
            <w:r w:rsidRPr="004565D4">
              <w:t>50</w:t>
            </w:r>
          </w:p>
        </w:tc>
      </w:tr>
      <w:tr w:rsidR="00B700B8" w:rsidRPr="004565D4" w14:paraId="093788B5" w14:textId="77777777" w:rsidTr="00EC18B4">
        <w:trPr>
          <w:jc w:val="center"/>
        </w:trPr>
        <w:tc>
          <w:tcPr>
            <w:tcW w:w="0" w:type="auto"/>
          </w:tcPr>
          <w:p w14:paraId="5C27E289" w14:textId="77777777" w:rsidR="00B700B8" w:rsidRPr="004565D4" w:rsidRDefault="00B700B8" w:rsidP="00EC18B4">
            <w:pPr>
              <w:pStyle w:val="TAC"/>
            </w:pPr>
            <w:r w:rsidRPr="004565D4">
              <w:t>50</w:t>
            </w:r>
          </w:p>
        </w:tc>
        <w:tc>
          <w:tcPr>
            <w:tcW w:w="0" w:type="auto"/>
          </w:tcPr>
          <w:p w14:paraId="012A843B" w14:textId="77777777" w:rsidR="00B700B8" w:rsidRPr="004565D4" w:rsidRDefault="00B700B8" w:rsidP="00EC18B4">
            <w:pPr>
              <w:pStyle w:val="TAC"/>
            </w:pPr>
            <w:r w:rsidRPr="004565D4">
              <w:t>2048</w:t>
            </w:r>
          </w:p>
        </w:tc>
        <w:tc>
          <w:tcPr>
            <w:tcW w:w="0" w:type="auto"/>
          </w:tcPr>
          <w:p w14:paraId="571F7278" w14:textId="77777777" w:rsidR="00B700B8" w:rsidRPr="004565D4" w:rsidRDefault="00B700B8" w:rsidP="00EC18B4">
            <w:pPr>
              <w:pStyle w:val="TAC"/>
              <w:rPr>
                <w:rFonts w:cs="Calibri"/>
                <w:lang w:val="en-US"/>
              </w:rPr>
            </w:pPr>
            <w:r w:rsidRPr="004565D4">
              <w:t>144</w:t>
            </w:r>
          </w:p>
        </w:tc>
        <w:tc>
          <w:tcPr>
            <w:tcW w:w="0" w:type="auto"/>
            <w:vAlign w:val="center"/>
          </w:tcPr>
          <w:p w14:paraId="6C7757C9" w14:textId="77777777" w:rsidR="00B700B8" w:rsidRPr="004565D4" w:rsidRDefault="00B700B8" w:rsidP="00EC18B4">
            <w:pPr>
              <w:pStyle w:val="TAC"/>
            </w:pPr>
            <w:r w:rsidRPr="004565D4">
              <w:t>72</w:t>
            </w:r>
          </w:p>
        </w:tc>
        <w:tc>
          <w:tcPr>
            <w:tcW w:w="0" w:type="auto"/>
          </w:tcPr>
          <w:p w14:paraId="396F986E" w14:textId="77777777" w:rsidR="00B700B8" w:rsidRPr="004565D4" w:rsidRDefault="00B700B8" w:rsidP="00EC18B4">
            <w:pPr>
              <w:pStyle w:val="TAC"/>
              <w:rPr>
                <w:rFonts w:cs="Calibri"/>
                <w:lang w:val="en-US"/>
              </w:rPr>
            </w:pPr>
            <w:r w:rsidRPr="004565D4">
              <w:rPr>
                <w:rFonts w:cs="Calibri"/>
                <w:lang w:val="en-US"/>
              </w:rPr>
              <w:t>50</w:t>
            </w:r>
          </w:p>
        </w:tc>
      </w:tr>
      <w:tr w:rsidR="00B700B8" w:rsidRPr="004565D4" w14:paraId="0B7466C4" w14:textId="77777777" w:rsidTr="00EC18B4">
        <w:trPr>
          <w:jc w:val="center"/>
        </w:trPr>
        <w:tc>
          <w:tcPr>
            <w:tcW w:w="0" w:type="auto"/>
          </w:tcPr>
          <w:p w14:paraId="32844BF1" w14:textId="77777777" w:rsidR="00B700B8" w:rsidRPr="004565D4" w:rsidRDefault="00B700B8" w:rsidP="00EC18B4">
            <w:pPr>
              <w:pStyle w:val="TAC"/>
            </w:pPr>
            <w:r w:rsidRPr="004565D4">
              <w:t>60</w:t>
            </w:r>
          </w:p>
        </w:tc>
        <w:tc>
          <w:tcPr>
            <w:tcW w:w="0" w:type="auto"/>
          </w:tcPr>
          <w:p w14:paraId="18621B45" w14:textId="77777777" w:rsidR="00B700B8" w:rsidRPr="004565D4" w:rsidRDefault="00B700B8" w:rsidP="00EC18B4">
            <w:pPr>
              <w:pStyle w:val="TAC"/>
            </w:pPr>
            <w:r w:rsidRPr="004565D4">
              <w:t>3072</w:t>
            </w:r>
          </w:p>
        </w:tc>
        <w:tc>
          <w:tcPr>
            <w:tcW w:w="0" w:type="auto"/>
          </w:tcPr>
          <w:p w14:paraId="06BCDAD2" w14:textId="77777777" w:rsidR="00B700B8" w:rsidRPr="004565D4" w:rsidRDefault="00B700B8" w:rsidP="00EC18B4">
            <w:pPr>
              <w:pStyle w:val="TAC"/>
              <w:rPr>
                <w:rFonts w:cs="Calibri"/>
                <w:lang w:val="en-US"/>
              </w:rPr>
            </w:pPr>
            <w:r w:rsidRPr="004565D4">
              <w:t>216</w:t>
            </w:r>
          </w:p>
        </w:tc>
        <w:tc>
          <w:tcPr>
            <w:tcW w:w="0" w:type="auto"/>
            <w:vAlign w:val="center"/>
          </w:tcPr>
          <w:p w14:paraId="162358F9" w14:textId="77777777" w:rsidR="00B700B8" w:rsidRPr="004565D4" w:rsidRDefault="00B700B8" w:rsidP="00EC18B4">
            <w:pPr>
              <w:pStyle w:val="TAC"/>
            </w:pPr>
            <w:r w:rsidRPr="004565D4">
              <w:t>130</w:t>
            </w:r>
          </w:p>
        </w:tc>
        <w:tc>
          <w:tcPr>
            <w:tcW w:w="0" w:type="auto"/>
          </w:tcPr>
          <w:p w14:paraId="65190226"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6F50A9A0" w14:textId="77777777" w:rsidTr="00EC18B4">
        <w:trPr>
          <w:jc w:val="center"/>
        </w:trPr>
        <w:tc>
          <w:tcPr>
            <w:tcW w:w="0" w:type="auto"/>
          </w:tcPr>
          <w:p w14:paraId="0B972374" w14:textId="77777777" w:rsidR="00B700B8" w:rsidRPr="004565D4" w:rsidRDefault="00B700B8" w:rsidP="00EC18B4">
            <w:pPr>
              <w:pStyle w:val="TAC"/>
            </w:pPr>
            <w:r w:rsidRPr="004565D4">
              <w:t>70</w:t>
            </w:r>
          </w:p>
        </w:tc>
        <w:tc>
          <w:tcPr>
            <w:tcW w:w="0" w:type="auto"/>
          </w:tcPr>
          <w:p w14:paraId="4037E019" w14:textId="77777777" w:rsidR="00B700B8" w:rsidRPr="004565D4" w:rsidRDefault="00B700B8" w:rsidP="00EC18B4">
            <w:pPr>
              <w:pStyle w:val="TAC"/>
            </w:pPr>
            <w:r w:rsidRPr="004565D4">
              <w:t>3072</w:t>
            </w:r>
          </w:p>
        </w:tc>
        <w:tc>
          <w:tcPr>
            <w:tcW w:w="0" w:type="auto"/>
          </w:tcPr>
          <w:p w14:paraId="3A9CF972" w14:textId="77777777" w:rsidR="00B700B8" w:rsidRPr="004565D4" w:rsidRDefault="00B700B8" w:rsidP="00EC18B4">
            <w:pPr>
              <w:pStyle w:val="TAC"/>
              <w:rPr>
                <w:rFonts w:cs="Calibri"/>
                <w:lang w:val="en-US"/>
              </w:rPr>
            </w:pPr>
            <w:r w:rsidRPr="004565D4">
              <w:t>216</w:t>
            </w:r>
          </w:p>
        </w:tc>
        <w:tc>
          <w:tcPr>
            <w:tcW w:w="0" w:type="auto"/>
            <w:vAlign w:val="center"/>
          </w:tcPr>
          <w:p w14:paraId="331A6681" w14:textId="77777777" w:rsidR="00B700B8" w:rsidRPr="004565D4" w:rsidRDefault="00B700B8" w:rsidP="00EC18B4">
            <w:pPr>
              <w:pStyle w:val="TAC"/>
            </w:pPr>
            <w:r w:rsidRPr="004565D4">
              <w:t>130</w:t>
            </w:r>
          </w:p>
        </w:tc>
        <w:tc>
          <w:tcPr>
            <w:tcW w:w="0" w:type="auto"/>
          </w:tcPr>
          <w:p w14:paraId="16DB1F68"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548519C2" w14:textId="77777777" w:rsidTr="00EC18B4">
        <w:trPr>
          <w:jc w:val="center"/>
        </w:trPr>
        <w:tc>
          <w:tcPr>
            <w:tcW w:w="0" w:type="auto"/>
          </w:tcPr>
          <w:p w14:paraId="04885EF5" w14:textId="77777777" w:rsidR="00B700B8" w:rsidRPr="004565D4" w:rsidRDefault="00B700B8" w:rsidP="00EC18B4">
            <w:pPr>
              <w:pStyle w:val="TAC"/>
            </w:pPr>
            <w:r w:rsidRPr="004565D4">
              <w:t>80</w:t>
            </w:r>
          </w:p>
        </w:tc>
        <w:tc>
          <w:tcPr>
            <w:tcW w:w="0" w:type="auto"/>
          </w:tcPr>
          <w:p w14:paraId="7EAF8BFB" w14:textId="77777777" w:rsidR="00B700B8" w:rsidRPr="004565D4" w:rsidRDefault="00B700B8" w:rsidP="00EC18B4">
            <w:pPr>
              <w:pStyle w:val="TAC"/>
            </w:pPr>
            <w:r w:rsidRPr="004565D4">
              <w:t>4096</w:t>
            </w:r>
          </w:p>
        </w:tc>
        <w:tc>
          <w:tcPr>
            <w:tcW w:w="0" w:type="auto"/>
          </w:tcPr>
          <w:p w14:paraId="2F9A181E" w14:textId="77777777" w:rsidR="00B700B8" w:rsidRPr="004565D4" w:rsidRDefault="00B700B8" w:rsidP="00EC18B4">
            <w:pPr>
              <w:pStyle w:val="TAC"/>
              <w:rPr>
                <w:rFonts w:cs="Calibri"/>
                <w:lang w:val="en-US"/>
              </w:rPr>
            </w:pPr>
            <w:r w:rsidRPr="004565D4">
              <w:t>288</w:t>
            </w:r>
          </w:p>
        </w:tc>
        <w:tc>
          <w:tcPr>
            <w:tcW w:w="0" w:type="auto"/>
            <w:vAlign w:val="center"/>
          </w:tcPr>
          <w:p w14:paraId="459BFB28" w14:textId="77777777" w:rsidR="00B700B8" w:rsidRPr="004565D4" w:rsidRDefault="00B700B8" w:rsidP="00EC18B4">
            <w:pPr>
              <w:pStyle w:val="TAC"/>
            </w:pPr>
            <w:r w:rsidRPr="004565D4">
              <w:t>172</w:t>
            </w:r>
          </w:p>
        </w:tc>
        <w:tc>
          <w:tcPr>
            <w:tcW w:w="0" w:type="auto"/>
          </w:tcPr>
          <w:p w14:paraId="0BFF1995"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0C10114C" w14:textId="77777777" w:rsidTr="00EC18B4">
        <w:trPr>
          <w:jc w:val="center"/>
        </w:trPr>
        <w:tc>
          <w:tcPr>
            <w:tcW w:w="0" w:type="auto"/>
          </w:tcPr>
          <w:p w14:paraId="1139FCE6" w14:textId="77777777" w:rsidR="00B700B8" w:rsidRPr="004565D4" w:rsidRDefault="00B700B8" w:rsidP="00EC18B4">
            <w:pPr>
              <w:pStyle w:val="TAC"/>
            </w:pPr>
            <w:r w:rsidRPr="004565D4">
              <w:t>90</w:t>
            </w:r>
          </w:p>
        </w:tc>
        <w:tc>
          <w:tcPr>
            <w:tcW w:w="0" w:type="auto"/>
          </w:tcPr>
          <w:p w14:paraId="78A7B9BA" w14:textId="77777777" w:rsidR="00B700B8" w:rsidRPr="004565D4" w:rsidRDefault="00B700B8" w:rsidP="00EC18B4">
            <w:pPr>
              <w:pStyle w:val="TAC"/>
            </w:pPr>
            <w:r w:rsidRPr="004565D4">
              <w:t>4096</w:t>
            </w:r>
          </w:p>
        </w:tc>
        <w:tc>
          <w:tcPr>
            <w:tcW w:w="0" w:type="auto"/>
          </w:tcPr>
          <w:p w14:paraId="558CFAEC" w14:textId="77777777" w:rsidR="00B700B8" w:rsidRPr="004565D4" w:rsidRDefault="00B700B8" w:rsidP="00EC18B4">
            <w:pPr>
              <w:pStyle w:val="TAC"/>
              <w:rPr>
                <w:rFonts w:cs="Calibri"/>
                <w:lang w:val="en-US"/>
              </w:rPr>
            </w:pPr>
            <w:r w:rsidRPr="004565D4">
              <w:t>288</w:t>
            </w:r>
          </w:p>
        </w:tc>
        <w:tc>
          <w:tcPr>
            <w:tcW w:w="0" w:type="auto"/>
            <w:vAlign w:val="center"/>
          </w:tcPr>
          <w:p w14:paraId="1C830E5F" w14:textId="77777777" w:rsidR="00B700B8" w:rsidRPr="004565D4" w:rsidRDefault="00B700B8" w:rsidP="00EC18B4">
            <w:pPr>
              <w:pStyle w:val="TAC"/>
            </w:pPr>
            <w:r w:rsidRPr="004565D4">
              <w:t>172</w:t>
            </w:r>
          </w:p>
        </w:tc>
        <w:tc>
          <w:tcPr>
            <w:tcW w:w="0" w:type="auto"/>
          </w:tcPr>
          <w:p w14:paraId="6ACB15CC"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6D4287D7" w14:textId="77777777" w:rsidTr="00EC18B4">
        <w:trPr>
          <w:jc w:val="center"/>
        </w:trPr>
        <w:tc>
          <w:tcPr>
            <w:tcW w:w="0" w:type="auto"/>
          </w:tcPr>
          <w:p w14:paraId="5F745086" w14:textId="77777777" w:rsidR="00B700B8" w:rsidRPr="004565D4" w:rsidRDefault="00B700B8" w:rsidP="00EC18B4">
            <w:pPr>
              <w:pStyle w:val="TAC"/>
            </w:pPr>
            <w:r w:rsidRPr="004565D4">
              <w:t>100</w:t>
            </w:r>
          </w:p>
        </w:tc>
        <w:tc>
          <w:tcPr>
            <w:tcW w:w="0" w:type="auto"/>
          </w:tcPr>
          <w:p w14:paraId="0C41FC33" w14:textId="77777777" w:rsidR="00B700B8" w:rsidRPr="004565D4" w:rsidRDefault="00B700B8" w:rsidP="00EC18B4">
            <w:pPr>
              <w:pStyle w:val="TAC"/>
            </w:pPr>
            <w:r w:rsidRPr="004565D4">
              <w:t>4096</w:t>
            </w:r>
          </w:p>
        </w:tc>
        <w:tc>
          <w:tcPr>
            <w:tcW w:w="0" w:type="auto"/>
          </w:tcPr>
          <w:p w14:paraId="5A74E9FF" w14:textId="77777777" w:rsidR="00B700B8" w:rsidRPr="004565D4" w:rsidRDefault="00B700B8" w:rsidP="00EC18B4">
            <w:pPr>
              <w:pStyle w:val="TAC"/>
              <w:rPr>
                <w:rFonts w:cs="Calibri"/>
                <w:lang w:val="en-US"/>
              </w:rPr>
            </w:pPr>
            <w:r w:rsidRPr="004565D4">
              <w:t>288</w:t>
            </w:r>
          </w:p>
        </w:tc>
        <w:tc>
          <w:tcPr>
            <w:tcW w:w="0" w:type="auto"/>
            <w:vAlign w:val="center"/>
          </w:tcPr>
          <w:p w14:paraId="5241C1B0" w14:textId="77777777" w:rsidR="00B700B8" w:rsidRPr="004565D4" w:rsidRDefault="00B700B8" w:rsidP="00EC18B4">
            <w:pPr>
              <w:pStyle w:val="TAC"/>
            </w:pPr>
            <w:r w:rsidRPr="004565D4">
              <w:t>172</w:t>
            </w:r>
          </w:p>
        </w:tc>
        <w:tc>
          <w:tcPr>
            <w:tcW w:w="0" w:type="auto"/>
          </w:tcPr>
          <w:p w14:paraId="3FB065EA"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4CA6AE85" w14:textId="77777777" w:rsidTr="00EC18B4">
        <w:trPr>
          <w:jc w:val="center"/>
        </w:trPr>
        <w:tc>
          <w:tcPr>
            <w:tcW w:w="0" w:type="auto"/>
            <w:gridSpan w:val="5"/>
          </w:tcPr>
          <w:p w14:paraId="2C622809" w14:textId="77777777" w:rsidR="00B700B8" w:rsidRPr="004565D4" w:rsidRDefault="00B700B8" w:rsidP="00EC18B4">
            <w:pPr>
              <w:pStyle w:val="TAN"/>
              <w:rPr>
                <w:rFonts w:cs="Calibri"/>
                <w:lang w:val="en-US"/>
              </w:rPr>
            </w:pPr>
            <w:r w:rsidRPr="004565D4">
              <w:rPr>
                <w:rFonts w:eastAsia="SimSun" w:hint="eastAsia"/>
                <w:lang w:val="en-US" w:eastAsia="zh-CN"/>
              </w:rPr>
              <w:t>NOTE</w:t>
            </w:r>
            <w:r w:rsidRPr="004565D4">
              <w:rPr>
                <w:lang w:val="en-US"/>
              </w:rPr>
              <w:t>:</w:t>
            </w:r>
            <w:r w:rsidRPr="004565D4">
              <w:rPr>
                <w:lang w:val="en-US"/>
              </w:rPr>
              <w:tab/>
              <w:t>These percentages are informative and apply to a slot</w:t>
            </w:r>
            <w:r w:rsidRPr="004565D4">
              <w:rPr>
                <w:lang w:eastAsia="zh-CN"/>
              </w:rPr>
              <w:t>'</w:t>
            </w:r>
            <w:r w:rsidRPr="004565D4">
              <w:rPr>
                <w:lang w:val="en-US"/>
              </w:rPr>
              <w:t>s symbols 1 through 13. Symbol 0 has a longer CP and therefore a lower percentage.</w:t>
            </w:r>
          </w:p>
        </w:tc>
      </w:tr>
    </w:tbl>
    <w:p w14:paraId="31820892" w14:textId="77777777" w:rsidR="00B700B8" w:rsidRPr="004565D4" w:rsidRDefault="00B700B8" w:rsidP="00B700B8"/>
    <w:p w14:paraId="648FA43A" w14:textId="77777777" w:rsidR="00B700B8" w:rsidRPr="004565D4" w:rsidRDefault="00B700B8" w:rsidP="00B700B8">
      <w:pPr>
        <w:pStyle w:val="TH"/>
      </w:pPr>
      <w:r w:rsidRPr="004565D4">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977"/>
        <w:gridCol w:w="2655"/>
        <w:gridCol w:w="1901"/>
        <w:gridCol w:w="2352"/>
      </w:tblGrid>
      <w:tr w:rsidR="00B700B8" w:rsidRPr="004565D4" w14:paraId="4B49AF7C" w14:textId="77777777" w:rsidTr="00EC18B4">
        <w:trPr>
          <w:jc w:val="center"/>
        </w:trPr>
        <w:tc>
          <w:tcPr>
            <w:tcW w:w="0" w:type="auto"/>
            <w:shd w:val="clear" w:color="auto" w:fill="auto"/>
            <w:vAlign w:val="center"/>
          </w:tcPr>
          <w:p w14:paraId="759C2114" w14:textId="77777777" w:rsidR="00B700B8" w:rsidRPr="004565D4" w:rsidRDefault="00B700B8" w:rsidP="00EC18B4">
            <w:pPr>
              <w:pStyle w:val="TAH"/>
            </w:pPr>
            <w:r w:rsidRPr="004565D4">
              <w:t>Channel</w:t>
            </w:r>
            <w:r w:rsidRPr="004565D4">
              <w:br/>
              <w:t>bandwidth (MHz)</w:t>
            </w:r>
          </w:p>
        </w:tc>
        <w:tc>
          <w:tcPr>
            <w:tcW w:w="0" w:type="auto"/>
            <w:shd w:val="clear" w:color="auto" w:fill="auto"/>
            <w:vAlign w:val="center"/>
          </w:tcPr>
          <w:p w14:paraId="01ADFE92" w14:textId="77777777" w:rsidR="00B700B8" w:rsidRPr="004565D4" w:rsidRDefault="00B700B8" w:rsidP="00EC18B4">
            <w:pPr>
              <w:pStyle w:val="TAH"/>
            </w:pPr>
            <w:r w:rsidRPr="004565D4">
              <w:t>FFT size</w:t>
            </w:r>
          </w:p>
        </w:tc>
        <w:tc>
          <w:tcPr>
            <w:tcW w:w="0" w:type="auto"/>
            <w:shd w:val="clear" w:color="auto" w:fill="auto"/>
            <w:vAlign w:val="center"/>
          </w:tcPr>
          <w:p w14:paraId="0B0BD5B9" w14:textId="77777777" w:rsidR="00B700B8" w:rsidRPr="004565D4" w:rsidRDefault="00B700B8" w:rsidP="00EC18B4">
            <w:pPr>
              <w:pStyle w:val="TAH"/>
            </w:pPr>
            <w:r w:rsidRPr="004565D4">
              <w:t>Cyclic prefix length in FFT samples</w:t>
            </w:r>
          </w:p>
        </w:tc>
        <w:tc>
          <w:tcPr>
            <w:tcW w:w="0" w:type="auto"/>
            <w:shd w:val="clear" w:color="auto" w:fill="auto"/>
            <w:vAlign w:val="center"/>
          </w:tcPr>
          <w:p w14:paraId="6012D3E7" w14:textId="77777777" w:rsidR="00B700B8" w:rsidRPr="004565D4" w:rsidRDefault="00B700B8" w:rsidP="00EC18B4">
            <w:pPr>
              <w:pStyle w:val="TAH"/>
            </w:pPr>
            <w:r w:rsidRPr="004565D4">
              <w:t xml:space="preserve">EVM window length </w:t>
            </w:r>
            <w:r w:rsidRPr="004565D4">
              <w:rPr>
                <w:i/>
              </w:rPr>
              <w:t>W</w:t>
            </w:r>
          </w:p>
        </w:tc>
        <w:tc>
          <w:tcPr>
            <w:tcW w:w="0" w:type="auto"/>
            <w:shd w:val="clear" w:color="auto" w:fill="auto"/>
            <w:vAlign w:val="center"/>
          </w:tcPr>
          <w:p w14:paraId="4D583081" w14:textId="77777777" w:rsidR="00B700B8" w:rsidRPr="004565D4" w:rsidRDefault="00B700B8" w:rsidP="00EC18B4">
            <w:pPr>
              <w:pStyle w:val="TAH"/>
            </w:pPr>
            <w:r w:rsidRPr="004565D4">
              <w:t xml:space="preserve">Ratio of </w:t>
            </w:r>
            <w:r w:rsidRPr="004565D4">
              <w:rPr>
                <w:i/>
              </w:rPr>
              <w:t>W</w:t>
            </w:r>
            <w:r w:rsidRPr="004565D4">
              <w:t xml:space="preserve"> to total CP </w:t>
            </w:r>
            <w:r w:rsidRPr="004565D4">
              <w:rPr>
                <w:lang w:eastAsia="ko-KR"/>
              </w:rPr>
              <w:t>(Note)</w:t>
            </w:r>
            <w:r w:rsidRPr="004565D4">
              <w:t xml:space="preserve"> (%)</w:t>
            </w:r>
          </w:p>
        </w:tc>
      </w:tr>
      <w:tr w:rsidR="00B700B8" w:rsidRPr="004565D4" w14:paraId="6CA4CA4A" w14:textId="77777777" w:rsidTr="00EC18B4">
        <w:trPr>
          <w:jc w:val="center"/>
        </w:trPr>
        <w:tc>
          <w:tcPr>
            <w:tcW w:w="0" w:type="auto"/>
          </w:tcPr>
          <w:p w14:paraId="64DE1417" w14:textId="77777777" w:rsidR="00B700B8" w:rsidRPr="004565D4" w:rsidRDefault="00B700B8" w:rsidP="00EC18B4">
            <w:pPr>
              <w:pStyle w:val="TAC"/>
            </w:pPr>
            <w:r w:rsidRPr="004565D4">
              <w:t>10</w:t>
            </w:r>
          </w:p>
        </w:tc>
        <w:tc>
          <w:tcPr>
            <w:tcW w:w="0" w:type="auto"/>
          </w:tcPr>
          <w:p w14:paraId="36B5B3B6" w14:textId="77777777" w:rsidR="00B700B8" w:rsidRPr="004565D4" w:rsidRDefault="00B700B8" w:rsidP="00EC18B4">
            <w:pPr>
              <w:pStyle w:val="TAC"/>
            </w:pPr>
            <w:r w:rsidRPr="004565D4">
              <w:t>256</w:t>
            </w:r>
          </w:p>
        </w:tc>
        <w:tc>
          <w:tcPr>
            <w:tcW w:w="0" w:type="auto"/>
          </w:tcPr>
          <w:p w14:paraId="73BC2288" w14:textId="77777777" w:rsidR="00B700B8" w:rsidRPr="004565D4" w:rsidRDefault="00B700B8" w:rsidP="00EC18B4">
            <w:pPr>
              <w:pStyle w:val="TAC"/>
            </w:pPr>
            <w:r w:rsidRPr="004565D4">
              <w:t>18</w:t>
            </w:r>
          </w:p>
        </w:tc>
        <w:tc>
          <w:tcPr>
            <w:tcW w:w="0" w:type="auto"/>
            <w:vAlign w:val="center"/>
          </w:tcPr>
          <w:p w14:paraId="1385BE4F" w14:textId="77777777" w:rsidR="00B700B8" w:rsidRPr="004565D4" w:rsidRDefault="00B700B8" w:rsidP="00EC18B4">
            <w:pPr>
              <w:pStyle w:val="TAC"/>
            </w:pPr>
            <w:r w:rsidRPr="004565D4">
              <w:t>8</w:t>
            </w:r>
          </w:p>
        </w:tc>
        <w:tc>
          <w:tcPr>
            <w:tcW w:w="0" w:type="auto"/>
          </w:tcPr>
          <w:p w14:paraId="0CE29CC4" w14:textId="77777777" w:rsidR="00B700B8" w:rsidRPr="004565D4" w:rsidRDefault="00B700B8" w:rsidP="00EC18B4">
            <w:pPr>
              <w:pStyle w:val="TAC"/>
            </w:pPr>
            <w:r w:rsidRPr="004565D4">
              <w:t>40</w:t>
            </w:r>
          </w:p>
        </w:tc>
      </w:tr>
      <w:tr w:rsidR="00B700B8" w:rsidRPr="004565D4" w14:paraId="6771166B" w14:textId="77777777" w:rsidTr="00EC18B4">
        <w:trPr>
          <w:jc w:val="center"/>
        </w:trPr>
        <w:tc>
          <w:tcPr>
            <w:tcW w:w="0" w:type="auto"/>
          </w:tcPr>
          <w:p w14:paraId="08F176D7" w14:textId="77777777" w:rsidR="00B700B8" w:rsidRPr="004565D4" w:rsidRDefault="00B700B8" w:rsidP="00EC18B4">
            <w:pPr>
              <w:pStyle w:val="TAC"/>
            </w:pPr>
            <w:r w:rsidRPr="004565D4">
              <w:t>15</w:t>
            </w:r>
          </w:p>
        </w:tc>
        <w:tc>
          <w:tcPr>
            <w:tcW w:w="0" w:type="auto"/>
          </w:tcPr>
          <w:p w14:paraId="3268D69F" w14:textId="77777777" w:rsidR="00B700B8" w:rsidRPr="004565D4" w:rsidRDefault="00B700B8" w:rsidP="00EC18B4">
            <w:pPr>
              <w:pStyle w:val="TAC"/>
            </w:pPr>
            <w:r w:rsidRPr="004565D4">
              <w:t>384</w:t>
            </w:r>
          </w:p>
        </w:tc>
        <w:tc>
          <w:tcPr>
            <w:tcW w:w="0" w:type="auto"/>
          </w:tcPr>
          <w:p w14:paraId="7AFE544B" w14:textId="77777777" w:rsidR="00B700B8" w:rsidRPr="004565D4" w:rsidRDefault="00B700B8" w:rsidP="00EC18B4">
            <w:pPr>
              <w:pStyle w:val="TAC"/>
            </w:pPr>
            <w:r w:rsidRPr="004565D4">
              <w:t>27</w:t>
            </w:r>
          </w:p>
        </w:tc>
        <w:tc>
          <w:tcPr>
            <w:tcW w:w="0" w:type="auto"/>
            <w:vAlign w:val="center"/>
          </w:tcPr>
          <w:p w14:paraId="09F4CCD7" w14:textId="77777777" w:rsidR="00B700B8" w:rsidRPr="004565D4" w:rsidRDefault="00B700B8" w:rsidP="00EC18B4">
            <w:pPr>
              <w:pStyle w:val="TAC"/>
            </w:pPr>
            <w:r w:rsidRPr="004565D4">
              <w:t>11</w:t>
            </w:r>
          </w:p>
        </w:tc>
        <w:tc>
          <w:tcPr>
            <w:tcW w:w="0" w:type="auto"/>
          </w:tcPr>
          <w:p w14:paraId="0F6316DF" w14:textId="77777777" w:rsidR="00B700B8" w:rsidRPr="004565D4" w:rsidRDefault="00B700B8" w:rsidP="00EC18B4">
            <w:pPr>
              <w:pStyle w:val="TAC"/>
            </w:pPr>
            <w:r w:rsidRPr="004565D4">
              <w:t>40</w:t>
            </w:r>
          </w:p>
        </w:tc>
      </w:tr>
      <w:tr w:rsidR="00B700B8" w:rsidRPr="004565D4" w14:paraId="246493F2" w14:textId="77777777" w:rsidTr="00EC18B4">
        <w:trPr>
          <w:jc w:val="center"/>
        </w:trPr>
        <w:tc>
          <w:tcPr>
            <w:tcW w:w="0" w:type="auto"/>
          </w:tcPr>
          <w:p w14:paraId="7875E38E" w14:textId="77777777" w:rsidR="00B700B8" w:rsidRPr="004565D4" w:rsidRDefault="00B700B8" w:rsidP="00EC18B4">
            <w:pPr>
              <w:pStyle w:val="TAC"/>
            </w:pPr>
            <w:r w:rsidRPr="004565D4">
              <w:t>20</w:t>
            </w:r>
          </w:p>
        </w:tc>
        <w:tc>
          <w:tcPr>
            <w:tcW w:w="0" w:type="auto"/>
          </w:tcPr>
          <w:p w14:paraId="5DA7B2E0" w14:textId="77777777" w:rsidR="00B700B8" w:rsidRPr="004565D4" w:rsidRDefault="00B700B8" w:rsidP="00EC18B4">
            <w:pPr>
              <w:pStyle w:val="TAC"/>
            </w:pPr>
            <w:r w:rsidRPr="004565D4">
              <w:t>512</w:t>
            </w:r>
          </w:p>
        </w:tc>
        <w:tc>
          <w:tcPr>
            <w:tcW w:w="0" w:type="auto"/>
          </w:tcPr>
          <w:p w14:paraId="0586119F" w14:textId="77777777" w:rsidR="00B700B8" w:rsidRPr="004565D4" w:rsidRDefault="00B700B8" w:rsidP="00EC18B4">
            <w:pPr>
              <w:pStyle w:val="TAC"/>
            </w:pPr>
            <w:r w:rsidRPr="004565D4">
              <w:t>36</w:t>
            </w:r>
          </w:p>
        </w:tc>
        <w:tc>
          <w:tcPr>
            <w:tcW w:w="0" w:type="auto"/>
            <w:vAlign w:val="center"/>
          </w:tcPr>
          <w:p w14:paraId="035EB6DD" w14:textId="77777777" w:rsidR="00B700B8" w:rsidRPr="004565D4" w:rsidRDefault="00B700B8" w:rsidP="00EC18B4">
            <w:pPr>
              <w:pStyle w:val="TAC"/>
            </w:pPr>
            <w:r w:rsidRPr="004565D4">
              <w:t>14</w:t>
            </w:r>
          </w:p>
        </w:tc>
        <w:tc>
          <w:tcPr>
            <w:tcW w:w="0" w:type="auto"/>
          </w:tcPr>
          <w:p w14:paraId="6399F54E" w14:textId="77777777" w:rsidR="00B700B8" w:rsidRPr="004565D4" w:rsidRDefault="00B700B8" w:rsidP="00EC18B4">
            <w:pPr>
              <w:pStyle w:val="TAC"/>
            </w:pPr>
            <w:r w:rsidRPr="004565D4">
              <w:t>40</w:t>
            </w:r>
          </w:p>
        </w:tc>
      </w:tr>
      <w:tr w:rsidR="00B700B8" w:rsidRPr="004565D4" w14:paraId="559601B6" w14:textId="77777777" w:rsidTr="00EC18B4">
        <w:trPr>
          <w:jc w:val="center"/>
        </w:trPr>
        <w:tc>
          <w:tcPr>
            <w:tcW w:w="0" w:type="auto"/>
          </w:tcPr>
          <w:p w14:paraId="418C5FE3" w14:textId="77777777" w:rsidR="00B700B8" w:rsidRPr="004565D4" w:rsidRDefault="00B700B8" w:rsidP="00EC18B4">
            <w:pPr>
              <w:pStyle w:val="TAC"/>
            </w:pPr>
            <w:r w:rsidRPr="004565D4">
              <w:t>25</w:t>
            </w:r>
          </w:p>
        </w:tc>
        <w:tc>
          <w:tcPr>
            <w:tcW w:w="0" w:type="auto"/>
          </w:tcPr>
          <w:p w14:paraId="4147716A" w14:textId="77777777" w:rsidR="00B700B8" w:rsidRPr="004565D4" w:rsidRDefault="00B700B8" w:rsidP="00EC18B4">
            <w:pPr>
              <w:pStyle w:val="TAC"/>
            </w:pPr>
            <w:r w:rsidRPr="004565D4">
              <w:t>512</w:t>
            </w:r>
          </w:p>
        </w:tc>
        <w:tc>
          <w:tcPr>
            <w:tcW w:w="0" w:type="auto"/>
          </w:tcPr>
          <w:p w14:paraId="6CD6C333" w14:textId="77777777" w:rsidR="00B700B8" w:rsidRPr="004565D4" w:rsidRDefault="00B700B8" w:rsidP="00EC18B4">
            <w:pPr>
              <w:pStyle w:val="TAC"/>
            </w:pPr>
            <w:r w:rsidRPr="004565D4">
              <w:t>36</w:t>
            </w:r>
          </w:p>
        </w:tc>
        <w:tc>
          <w:tcPr>
            <w:tcW w:w="0" w:type="auto"/>
            <w:vAlign w:val="center"/>
          </w:tcPr>
          <w:p w14:paraId="060B779D" w14:textId="77777777" w:rsidR="00B700B8" w:rsidRPr="004565D4" w:rsidRDefault="00B700B8" w:rsidP="00EC18B4">
            <w:pPr>
              <w:pStyle w:val="TAC"/>
            </w:pPr>
            <w:r w:rsidRPr="004565D4">
              <w:t>18</w:t>
            </w:r>
          </w:p>
        </w:tc>
        <w:tc>
          <w:tcPr>
            <w:tcW w:w="0" w:type="auto"/>
          </w:tcPr>
          <w:p w14:paraId="00F86DB9" w14:textId="77777777" w:rsidR="00B700B8" w:rsidRPr="004565D4" w:rsidRDefault="00B700B8" w:rsidP="00EC18B4">
            <w:pPr>
              <w:pStyle w:val="TAC"/>
            </w:pPr>
            <w:r w:rsidRPr="004565D4">
              <w:t>50</w:t>
            </w:r>
          </w:p>
        </w:tc>
      </w:tr>
      <w:tr w:rsidR="00B700B8" w:rsidRPr="004565D4" w14:paraId="522405CF" w14:textId="77777777" w:rsidTr="00EC18B4">
        <w:trPr>
          <w:jc w:val="center"/>
        </w:trPr>
        <w:tc>
          <w:tcPr>
            <w:tcW w:w="0" w:type="auto"/>
          </w:tcPr>
          <w:p w14:paraId="76CC8319" w14:textId="77777777" w:rsidR="00B700B8" w:rsidRPr="004565D4" w:rsidRDefault="00B700B8" w:rsidP="00EC18B4">
            <w:pPr>
              <w:pStyle w:val="TAC"/>
            </w:pPr>
            <w:r w:rsidRPr="004565D4">
              <w:t>30</w:t>
            </w:r>
          </w:p>
        </w:tc>
        <w:tc>
          <w:tcPr>
            <w:tcW w:w="0" w:type="auto"/>
          </w:tcPr>
          <w:p w14:paraId="1ECE558A" w14:textId="77777777" w:rsidR="00B700B8" w:rsidRPr="004565D4" w:rsidRDefault="00B700B8" w:rsidP="00EC18B4">
            <w:pPr>
              <w:pStyle w:val="TAC"/>
            </w:pPr>
            <w:r w:rsidRPr="004565D4">
              <w:t>768</w:t>
            </w:r>
          </w:p>
        </w:tc>
        <w:tc>
          <w:tcPr>
            <w:tcW w:w="0" w:type="auto"/>
          </w:tcPr>
          <w:p w14:paraId="6CB4418F" w14:textId="77777777" w:rsidR="00B700B8" w:rsidRPr="004565D4" w:rsidRDefault="00B700B8" w:rsidP="00EC18B4">
            <w:pPr>
              <w:pStyle w:val="TAC"/>
            </w:pPr>
            <w:r w:rsidRPr="004565D4">
              <w:t>54</w:t>
            </w:r>
          </w:p>
        </w:tc>
        <w:tc>
          <w:tcPr>
            <w:tcW w:w="0" w:type="auto"/>
            <w:vAlign w:val="center"/>
          </w:tcPr>
          <w:p w14:paraId="5A43EE27" w14:textId="77777777" w:rsidR="00B700B8" w:rsidRPr="004565D4" w:rsidRDefault="00B700B8" w:rsidP="00EC18B4">
            <w:pPr>
              <w:pStyle w:val="TAC"/>
            </w:pPr>
            <w:r w:rsidRPr="004565D4">
              <w:t>26</w:t>
            </w:r>
          </w:p>
        </w:tc>
        <w:tc>
          <w:tcPr>
            <w:tcW w:w="0" w:type="auto"/>
          </w:tcPr>
          <w:p w14:paraId="7B143AE3" w14:textId="77777777" w:rsidR="00B700B8" w:rsidRPr="004565D4" w:rsidRDefault="00B700B8" w:rsidP="00EC18B4">
            <w:pPr>
              <w:pStyle w:val="TAC"/>
            </w:pPr>
            <w:r w:rsidRPr="004565D4">
              <w:t>50</w:t>
            </w:r>
          </w:p>
        </w:tc>
      </w:tr>
      <w:tr w:rsidR="00B700B8" w:rsidRPr="004565D4" w14:paraId="722AD201" w14:textId="77777777" w:rsidTr="00EC18B4">
        <w:trPr>
          <w:jc w:val="center"/>
        </w:trPr>
        <w:tc>
          <w:tcPr>
            <w:tcW w:w="0" w:type="auto"/>
          </w:tcPr>
          <w:p w14:paraId="4AFFAD0A" w14:textId="77777777" w:rsidR="00B700B8" w:rsidRPr="004565D4" w:rsidRDefault="00B700B8" w:rsidP="00EC18B4">
            <w:pPr>
              <w:pStyle w:val="TAC"/>
            </w:pPr>
            <w:r w:rsidRPr="004565D4">
              <w:t>40</w:t>
            </w:r>
          </w:p>
        </w:tc>
        <w:tc>
          <w:tcPr>
            <w:tcW w:w="0" w:type="auto"/>
          </w:tcPr>
          <w:p w14:paraId="4D9E467A" w14:textId="77777777" w:rsidR="00B700B8" w:rsidRPr="004565D4" w:rsidRDefault="00B700B8" w:rsidP="00EC18B4">
            <w:pPr>
              <w:pStyle w:val="TAC"/>
            </w:pPr>
            <w:r w:rsidRPr="004565D4">
              <w:t>1024</w:t>
            </w:r>
          </w:p>
        </w:tc>
        <w:tc>
          <w:tcPr>
            <w:tcW w:w="0" w:type="auto"/>
          </w:tcPr>
          <w:p w14:paraId="4C029B19" w14:textId="77777777" w:rsidR="00B700B8" w:rsidRPr="004565D4" w:rsidRDefault="00B700B8" w:rsidP="00EC18B4">
            <w:pPr>
              <w:pStyle w:val="TAC"/>
            </w:pPr>
            <w:r w:rsidRPr="004565D4">
              <w:t>72</w:t>
            </w:r>
          </w:p>
        </w:tc>
        <w:tc>
          <w:tcPr>
            <w:tcW w:w="0" w:type="auto"/>
            <w:vAlign w:val="center"/>
          </w:tcPr>
          <w:p w14:paraId="1B04F3B0" w14:textId="77777777" w:rsidR="00B700B8" w:rsidRPr="004565D4" w:rsidRDefault="00B700B8" w:rsidP="00EC18B4">
            <w:pPr>
              <w:pStyle w:val="TAC"/>
            </w:pPr>
            <w:r w:rsidRPr="004565D4">
              <w:t>36</w:t>
            </w:r>
          </w:p>
        </w:tc>
        <w:tc>
          <w:tcPr>
            <w:tcW w:w="0" w:type="auto"/>
          </w:tcPr>
          <w:p w14:paraId="2805661B" w14:textId="77777777" w:rsidR="00B700B8" w:rsidRPr="004565D4" w:rsidRDefault="00B700B8" w:rsidP="00EC18B4">
            <w:pPr>
              <w:pStyle w:val="TAC"/>
            </w:pPr>
            <w:r w:rsidRPr="004565D4">
              <w:t>50</w:t>
            </w:r>
          </w:p>
        </w:tc>
      </w:tr>
      <w:tr w:rsidR="00B700B8" w:rsidRPr="004565D4" w14:paraId="3FC1D5AD" w14:textId="77777777" w:rsidTr="00EC18B4">
        <w:trPr>
          <w:jc w:val="center"/>
        </w:trPr>
        <w:tc>
          <w:tcPr>
            <w:tcW w:w="0" w:type="auto"/>
          </w:tcPr>
          <w:p w14:paraId="6FC7530B" w14:textId="77777777" w:rsidR="00B700B8" w:rsidRPr="004565D4" w:rsidRDefault="00B700B8" w:rsidP="00EC18B4">
            <w:pPr>
              <w:pStyle w:val="TAC"/>
            </w:pPr>
            <w:r w:rsidRPr="004565D4">
              <w:t>50</w:t>
            </w:r>
          </w:p>
        </w:tc>
        <w:tc>
          <w:tcPr>
            <w:tcW w:w="0" w:type="auto"/>
          </w:tcPr>
          <w:p w14:paraId="4CC9AF60" w14:textId="77777777" w:rsidR="00B700B8" w:rsidRPr="004565D4" w:rsidRDefault="00B700B8" w:rsidP="00EC18B4">
            <w:pPr>
              <w:pStyle w:val="TAC"/>
            </w:pPr>
            <w:r w:rsidRPr="004565D4">
              <w:t>1024</w:t>
            </w:r>
          </w:p>
        </w:tc>
        <w:tc>
          <w:tcPr>
            <w:tcW w:w="0" w:type="auto"/>
          </w:tcPr>
          <w:p w14:paraId="7059E2BE" w14:textId="77777777" w:rsidR="00B700B8" w:rsidRPr="004565D4" w:rsidRDefault="00B700B8" w:rsidP="00EC18B4">
            <w:pPr>
              <w:pStyle w:val="TAC"/>
            </w:pPr>
            <w:r w:rsidRPr="004565D4">
              <w:t>72</w:t>
            </w:r>
          </w:p>
        </w:tc>
        <w:tc>
          <w:tcPr>
            <w:tcW w:w="0" w:type="auto"/>
            <w:vAlign w:val="center"/>
          </w:tcPr>
          <w:p w14:paraId="435C904E" w14:textId="77777777" w:rsidR="00B700B8" w:rsidRPr="004565D4" w:rsidRDefault="00B700B8" w:rsidP="00EC18B4">
            <w:pPr>
              <w:pStyle w:val="TAC"/>
            </w:pPr>
            <w:r w:rsidRPr="004565D4">
              <w:t>36</w:t>
            </w:r>
          </w:p>
        </w:tc>
        <w:tc>
          <w:tcPr>
            <w:tcW w:w="0" w:type="auto"/>
          </w:tcPr>
          <w:p w14:paraId="5118CEC9" w14:textId="77777777" w:rsidR="00B700B8" w:rsidRPr="004565D4" w:rsidRDefault="00B700B8" w:rsidP="00EC18B4">
            <w:pPr>
              <w:pStyle w:val="TAC"/>
            </w:pPr>
            <w:r w:rsidRPr="004565D4">
              <w:t>50</w:t>
            </w:r>
          </w:p>
        </w:tc>
      </w:tr>
      <w:tr w:rsidR="00B700B8" w:rsidRPr="004565D4" w14:paraId="6685099A" w14:textId="77777777" w:rsidTr="00EC18B4">
        <w:trPr>
          <w:jc w:val="center"/>
        </w:trPr>
        <w:tc>
          <w:tcPr>
            <w:tcW w:w="0" w:type="auto"/>
          </w:tcPr>
          <w:p w14:paraId="0A2F33D4" w14:textId="77777777" w:rsidR="00B700B8" w:rsidRPr="004565D4" w:rsidRDefault="00B700B8" w:rsidP="00EC18B4">
            <w:pPr>
              <w:pStyle w:val="TAC"/>
            </w:pPr>
            <w:r w:rsidRPr="004565D4">
              <w:t>60</w:t>
            </w:r>
          </w:p>
        </w:tc>
        <w:tc>
          <w:tcPr>
            <w:tcW w:w="0" w:type="auto"/>
          </w:tcPr>
          <w:p w14:paraId="4FE407A8" w14:textId="77777777" w:rsidR="00B700B8" w:rsidRPr="004565D4" w:rsidRDefault="00B700B8" w:rsidP="00EC18B4">
            <w:pPr>
              <w:pStyle w:val="TAC"/>
            </w:pPr>
            <w:r w:rsidRPr="004565D4">
              <w:t>1536</w:t>
            </w:r>
          </w:p>
        </w:tc>
        <w:tc>
          <w:tcPr>
            <w:tcW w:w="0" w:type="auto"/>
          </w:tcPr>
          <w:p w14:paraId="7A06A858" w14:textId="77777777" w:rsidR="00B700B8" w:rsidRPr="004565D4" w:rsidRDefault="00B700B8" w:rsidP="00EC18B4">
            <w:pPr>
              <w:pStyle w:val="TAC"/>
            </w:pPr>
            <w:r w:rsidRPr="004565D4">
              <w:t>108</w:t>
            </w:r>
          </w:p>
        </w:tc>
        <w:tc>
          <w:tcPr>
            <w:tcW w:w="0" w:type="auto"/>
            <w:vAlign w:val="center"/>
          </w:tcPr>
          <w:p w14:paraId="6C7542E2" w14:textId="77777777" w:rsidR="00B700B8" w:rsidRPr="004565D4" w:rsidRDefault="00B700B8" w:rsidP="00EC18B4">
            <w:pPr>
              <w:pStyle w:val="TAC"/>
            </w:pPr>
            <w:r w:rsidRPr="004565D4">
              <w:t>64</w:t>
            </w:r>
          </w:p>
        </w:tc>
        <w:tc>
          <w:tcPr>
            <w:tcW w:w="0" w:type="auto"/>
          </w:tcPr>
          <w:p w14:paraId="6993CF4F" w14:textId="77777777" w:rsidR="00B700B8" w:rsidRPr="004565D4" w:rsidRDefault="00B700B8" w:rsidP="00EC18B4">
            <w:pPr>
              <w:pStyle w:val="TAC"/>
            </w:pPr>
            <w:r w:rsidRPr="004565D4">
              <w:t>60</w:t>
            </w:r>
          </w:p>
        </w:tc>
      </w:tr>
      <w:tr w:rsidR="00B700B8" w:rsidRPr="004565D4" w14:paraId="138CAF30" w14:textId="77777777" w:rsidTr="00EC18B4">
        <w:trPr>
          <w:jc w:val="center"/>
        </w:trPr>
        <w:tc>
          <w:tcPr>
            <w:tcW w:w="0" w:type="auto"/>
          </w:tcPr>
          <w:p w14:paraId="18CE351C" w14:textId="77777777" w:rsidR="00B700B8" w:rsidRPr="004565D4" w:rsidRDefault="00B700B8" w:rsidP="00EC18B4">
            <w:pPr>
              <w:pStyle w:val="TAC"/>
            </w:pPr>
            <w:r w:rsidRPr="004565D4">
              <w:t>70</w:t>
            </w:r>
          </w:p>
        </w:tc>
        <w:tc>
          <w:tcPr>
            <w:tcW w:w="0" w:type="auto"/>
          </w:tcPr>
          <w:p w14:paraId="39D836AF" w14:textId="77777777" w:rsidR="00B700B8" w:rsidRPr="004565D4" w:rsidRDefault="00B700B8" w:rsidP="00EC18B4">
            <w:pPr>
              <w:pStyle w:val="TAC"/>
            </w:pPr>
            <w:r w:rsidRPr="004565D4">
              <w:t>1536</w:t>
            </w:r>
          </w:p>
        </w:tc>
        <w:tc>
          <w:tcPr>
            <w:tcW w:w="0" w:type="auto"/>
          </w:tcPr>
          <w:p w14:paraId="36B6A44D" w14:textId="77777777" w:rsidR="00B700B8" w:rsidRPr="004565D4" w:rsidRDefault="00B700B8" w:rsidP="00EC18B4">
            <w:pPr>
              <w:pStyle w:val="TAC"/>
            </w:pPr>
            <w:r w:rsidRPr="004565D4">
              <w:t>108</w:t>
            </w:r>
          </w:p>
        </w:tc>
        <w:tc>
          <w:tcPr>
            <w:tcW w:w="0" w:type="auto"/>
            <w:vAlign w:val="center"/>
          </w:tcPr>
          <w:p w14:paraId="17C9F7D1" w14:textId="77777777" w:rsidR="00B700B8" w:rsidRPr="004565D4" w:rsidRDefault="00B700B8" w:rsidP="00EC18B4">
            <w:pPr>
              <w:pStyle w:val="TAC"/>
            </w:pPr>
            <w:r w:rsidRPr="004565D4">
              <w:t>64</w:t>
            </w:r>
          </w:p>
        </w:tc>
        <w:tc>
          <w:tcPr>
            <w:tcW w:w="0" w:type="auto"/>
          </w:tcPr>
          <w:p w14:paraId="3A34B83C"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2479FE1C" w14:textId="77777777" w:rsidTr="00EC18B4">
        <w:trPr>
          <w:jc w:val="center"/>
        </w:trPr>
        <w:tc>
          <w:tcPr>
            <w:tcW w:w="0" w:type="auto"/>
          </w:tcPr>
          <w:p w14:paraId="172992AA" w14:textId="77777777" w:rsidR="00B700B8" w:rsidRPr="004565D4" w:rsidRDefault="00B700B8" w:rsidP="00EC18B4">
            <w:pPr>
              <w:pStyle w:val="TAC"/>
            </w:pPr>
            <w:r w:rsidRPr="004565D4">
              <w:t>80</w:t>
            </w:r>
          </w:p>
        </w:tc>
        <w:tc>
          <w:tcPr>
            <w:tcW w:w="0" w:type="auto"/>
          </w:tcPr>
          <w:p w14:paraId="30EC4F83" w14:textId="77777777" w:rsidR="00B700B8" w:rsidRPr="004565D4" w:rsidRDefault="00B700B8" w:rsidP="00EC18B4">
            <w:pPr>
              <w:pStyle w:val="TAC"/>
            </w:pPr>
            <w:r w:rsidRPr="004565D4">
              <w:t>2048</w:t>
            </w:r>
          </w:p>
        </w:tc>
        <w:tc>
          <w:tcPr>
            <w:tcW w:w="0" w:type="auto"/>
          </w:tcPr>
          <w:p w14:paraId="74B32090" w14:textId="77777777" w:rsidR="00B700B8" w:rsidRPr="004565D4" w:rsidRDefault="00B700B8" w:rsidP="00EC18B4">
            <w:pPr>
              <w:pStyle w:val="TAC"/>
              <w:rPr>
                <w:rFonts w:cs="Calibri"/>
                <w:lang w:val="en-US"/>
              </w:rPr>
            </w:pPr>
            <w:r w:rsidRPr="004565D4">
              <w:rPr>
                <w:rFonts w:cs="Calibri"/>
                <w:lang w:val="en-US"/>
              </w:rPr>
              <w:t>144</w:t>
            </w:r>
          </w:p>
        </w:tc>
        <w:tc>
          <w:tcPr>
            <w:tcW w:w="0" w:type="auto"/>
            <w:vAlign w:val="center"/>
          </w:tcPr>
          <w:p w14:paraId="16F53B90" w14:textId="77777777" w:rsidR="00B700B8" w:rsidRPr="004565D4" w:rsidRDefault="00B700B8" w:rsidP="00EC18B4">
            <w:pPr>
              <w:pStyle w:val="TAC"/>
            </w:pPr>
            <w:r w:rsidRPr="004565D4">
              <w:t>86</w:t>
            </w:r>
          </w:p>
        </w:tc>
        <w:tc>
          <w:tcPr>
            <w:tcW w:w="0" w:type="auto"/>
          </w:tcPr>
          <w:p w14:paraId="58FAB18B"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4438F0C4" w14:textId="77777777" w:rsidTr="00EC18B4">
        <w:trPr>
          <w:jc w:val="center"/>
        </w:trPr>
        <w:tc>
          <w:tcPr>
            <w:tcW w:w="0" w:type="auto"/>
          </w:tcPr>
          <w:p w14:paraId="77163F20" w14:textId="77777777" w:rsidR="00B700B8" w:rsidRPr="004565D4" w:rsidRDefault="00B700B8" w:rsidP="00EC18B4">
            <w:pPr>
              <w:pStyle w:val="TAC"/>
            </w:pPr>
            <w:r w:rsidRPr="004565D4">
              <w:t>90</w:t>
            </w:r>
          </w:p>
        </w:tc>
        <w:tc>
          <w:tcPr>
            <w:tcW w:w="0" w:type="auto"/>
          </w:tcPr>
          <w:p w14:paraId="2B80AF5A" w14:textId="77777777" w:rsidR="00B700B8" w:rsidRPr="004565D4" w:rsidRDefault="00B700B8" w:rsidP="00EC18B4">
            <w:pPr>
              <w:pStyle w:val="TAC"/>
            </w:pPr>
            <w:r w:rsidRPr="004565D4">
              <w:t>2048</w:t>
            </w:r>
          </w:p>
        </w:tc>
        <w:tc>
          <w:tcPr>
            <w:tcW w:w="0" w:type="auto"/>
          </w:tcPr>
          <w:p w14:paraId="02D3EBF0" w14:textId="77777777" w:rsidR="00B700B8" w:rsidRPr="004565D4" w:rsidRDefault="00B700B8" w:rsidP="00EC18B4">
            <w:pPr>
              <w:pStyle w:val="TAC"/>
              <w:rPr>
                <w:rFonts w:cs="Calibri"/>
                <w:lang w:val="en-US"/>
              </w:rPr>
            </w:pPr>
            <w:r w:rsidRPr="004565D4">
              <w:rPr>
                <w:rFonts w:cs="Calibri"/>
                <w:lang w:val="en-US"/>
              </w:rPr>
              <w:t>144</w:t>
            </w:r>
          </w:p>
        </w:tc>
        <w:tc>
          <w:tcPr>
            <w:tcW w:w="0" w:type="auto"/>
            <w:vAlign w:val="center"/>
          </w:tcPr>
          <w:p w14:paraId="170EFA4E" w14:textId="77777777" w:rsidR="00B700B8" w:rsidRPr="004565D4" w:rsidRDefault="00B700B8" w:rsidP="00EC18B4">
            <w:pPr>
              <w:pStyle w:val="TAC"/>
            </w:pPr>
            <w:r w:rsidRPr="004565D4">
              <w:t>86</w:t>
            </w:r>
          </w:p>
        </w:tc>
        <w:tc>
          <w:tcPr>
            <w:tcW w:w="0" w:type="auto"/>
          </w:tcPr>
          <w:p w14:paraId="34A54AF2"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28429313" w14:textId="77777777" w:rsidTr="00EC18B4">
        <w:trPr>
          <w:jc w:val="center"/>
        </w:trPr>
        <w:tc>
          <w:tcPr>
            <w:tcW w:w="0" w:type="auto"/>
          </w:tcPr>
          <w:p w14:paraId="57797AA6" w14:textId="77777777" w:rsidR="00B700B8" w:rsidRPr="004565D4" w:rsidRDefault="00B700B8" w:rsidP="00EC18B4">
            <w:pPr>
              <w:pStyle w:val="TAC"/>
            </w:pPr>
            <w:r w:rsidRPr="004565D4">
              <w:t>100</w:t>
            </w:r>
          </w:p>
        </w:tc>
        <w:tc>
          <w:tcPr>
            <w:tcW w:w="0" w:type="auto"/>
          </w:tcPr>
          <w:p w14:paraId="6A631E46" w14:textId="77777777" w:rsidR="00B700B8" w:rsidRPr="004565D4" w:rsidRDefault="00B700B8" w:rsidP="00EC18B4">
            <w:pPr>
              <w:pStyle w:val="TAC"/>
            </w:pPr>
            <w:r w:rsidRPr="004565D4">
              <w:t>2048</w:t>
            </w:r>
          </w:p>
        </w:tc>
        <w:tc>
          <w:tcPr>
            <w:tcW w:w="0" w:type="auto"/>
          </w:tcPr>
          <w:p w14:paraId="778D59D0" w14:textId="77777777" w:rsidR="00B700B8" w:rsidRPr="004565D4" w:rsidRDefault="00B700B8" w:rsidP="00EC18B4">
            <w:pPr>
              <w:pStyle w:val="TAC"/>
              <w:rPr>
                <w:rFonts w:cs="Calibri"/>
                <w:lang w:val="en-US"/>
              </w:rPr>
            </w:pPr>
            <w:r w:rsidRPr="004565D4">
              <w:rPr>
                <w:rFonts w:cs="Calibri"/>
                <w:lang w:val="en-US"/>
              </w:rPr>
              <w:t>144</w:t>
            </w:r>
          </w:p>
        </w:tc>
        <w:tc>
          <w:tcPr>
            <w:tcW w:w="0" w:type="auto"/>
            <w:vAlign w:val="center"/>
          </w:tcPr>
          <w:p w14:paraId="04BB8078" w14:textId="77777777" w:rsidR="00B700B8" w:rsidRPr="004565D4" w:rsidRDefault="00B700B8" w:rsidP="00EC18B4">
            <w:pPr>
              <w:pStyle w:val="TAC"/>
            </w:pPr>
            <w:r w:rsidRPr="004565D4">
              <w:t>86</w:t>
            </w:r>
          </w:p>
        </w:tc>
        <w:tc>
          <w:tcPr>
            <w:tcW w:w="0" w:type="auto"/>
          </w:tcPr>
          <w:p w14:paraId="283C3178" w14:textId="77777777" w:rsidR="00B700B8" w:rsidRPr="004565D4" w:rsidRDefault="00B700B8" w:rsidP="00EC18B4">
            <w:pPr>
              <w:pStyle w:val="TAC"/>
              <w:rPr>
                <w:rFonts w:cs="Calibri"/>
                <w:lang w:val="en-US"/>
              </w:rPr>
            </w:pPr>
            <w:r w:rsidRPr="004565D4">
              <w:rPr>
                <w:rFonts w:cs="Calibri"/>
                <w:lang w:val="en-US"/>
              </w:rPr>
              <w:t>60</w:t>
            </w:r>
          </w:p>
        </w:tc>
      </w:tr>
      <w:tr w:rsidR="00B700B8" w:rsidRPr="004565D4" w14:paraId="31803D71" w14:textId="77777777" w:rsidTr="00EC18B4">
        <w:trPr>
          <w:jc w:val="center"/>
        </w:trPr>
        <w:tc>
          <w:tcPr>
            <w:tcW w:w="0" w:type="auto"/>
            <w:gridSpan w:val="5"/>
          </w:tcPr>
          <w:p w14:paraId="1D110883" w14:textId="77777777" w:rsidR="00B700B8" w:rsidRPr="004565D4" w:rsidRDefault="00B700B8" w:rsidP="00EC18B4">
            <w:pPr>
              <w:pStyle w:val="TAN"/>
              <w:rPr>
                <w:rFonts w:cs="Calibri"/>
                <w:lang w:val="en-US"/>
              </w:rPr>
            </w:pPr>
            <w:r w:rsidRPr="004565D4">
              <w:rPr>
                <w:rFonts w:eastAsia="SimSun" w:hint="eastAsia"/>
                <w:lang w:val="en-US" w:eastAsia="zh-CN"/>
              </w:rPr>
              <w:t>NOTE</w:t>
            </w:r>
            <w:r w:rsidRPr="004565D4">
              <w:rPr>
                <w:lang w:val="en-US"/>
              </w:rPr>
              <w:t>:</w:t>
            </w:r>
            <w:r w:rsidRPr="004565D4">
              <w:rPr>
                <w:lang w:val="en-US"/>
              </w:rPr>
              <w:tab/>
              <w:t xml:space="preserve">These percentages are informative and apply to </w:t>
            </w:r>
            <w:r w:rsidRPr="004565D4">
              <w:rPr>
                <w:rFonts w:eastAsia="SimSun" w:hint="eastAsia"/>
                <w:lang w:val="en-US" w:eastAsia="zh-CN"/>
              </w:rPr>
              <w:t>all OFDM symbols within subframe except for symbol 0 of slot 0 and slot 2</w:t>
            </w:r>
            <w:r w:rsidRPr="004565D4">
              <w:rPr>
                <w:lang w:val="en-US"/>
              </w:rPr>
              <w:t xml:space="preserve">. Symbol 0 </w:t>
            </w:r>
            <w:r w:rsidRPr="004565D4">
              <w:rPr>
                <w:rFonts w:eastAsia="SimSun" w:hint="eastAsia"/>
                <w:lang w:val="en-US" w:eastAsia="zh-CN"/>
              </w:rPr>
              <w:t>of slot 0 and slot 2</w:t>
            </w:r>
            <w:r w:rsidRPr="004565D4">
              <w:rPr>
                <w:rFonts w:eastAsia="SimSun"/>
                <w:lang w:val="en-US" w:eastAsia="zh-CN"/>
              </w:rPr>
              <w:t xml:space="preserve"> </w:t>
            </w:r>
            <w:r w:rsidRPr="004565D4">
              <w:rPr>
                <w:lang w:val="en-US"/>
              </w:rPr>
              <w:t>may have a longer CP and therefore a lower percentage.</w:t>
            </w:r>
          </w:p>
        </w:tc>
      </w:tr>
    </w:tbl>
    <w:p w14:paraId="1FC1E634" w14:textId="77777777" w:rsidR="00B700B8" w:rsidRPr="004565D4" w:rsidRDefault="00B700B8" w:rsidP="00B700B8"/>
    <w:p w14:paraId="6CA91DAC" w14:textId="77777777" w:rsidR="00B700B8" w:rsidRPr="004565D4" w:rsidRDefault="00B700B8" w:rsidP="00B700B8">
      <w:pPr>
        <w:pStyle w:val="Heading5"/>
      </w:pPr>
      <w:bookmarkStart w:id="168" w:name="_Toc21102704"/>
      <w:bookmarkStart w:id="169" w:name="_Toc29810553"/>
      <w:bookmarkStart w:id="170" w:name="_Toc36635905"/>
      <w:bookmarkStart w:id="171" w:name="_Toc37272851"/>
      <w:r w:rsidRPr="004565D4">
        <w:t>6.6.3.5.2</w:t>
      </w:r>
      <w:r w:rsidRPr="004565D4">
        <w:tab/>
      </w:r>
      <w:r w:rsidRPr="004565D4">
        <w:rPr>
          <w:i/>
          <w:lang w:val="en-US" w:eastAsia="zh-CN"/>
        </w:rPr>
        <w:t>BS type 2-O</w:t>
      </w:r>
      <w:bookmarkEnd w:id="168"/>
      <w:bookmarkEnd w:id="169"/>
      <w:bookmarkEnd w:id="170"/>
      <w:bookmarkEnd w:id="171"/>
    </w:p>
    <w:p w14:paraId="2EE445F3" w14:textId="7552A991" w:rsidR="00B700B8" w:rsidRPr="004565D4" w:rsidRDefault="00B700B8" w:rsidP="00B700B8">
      <w:r w:rsidRPr="004565D4">
        <w:rPr>
          <w:lang w:val="en-US" w:eastAsia="zh-CN"/>
        </w:rPr>
        <w:t>F</w:t>
      </w:r>
      <w:r w:rsidRPr="004565D4">
        <w:rPr>
          <w:rFonts w:hint="eastAsia"/>
          <w:lang w:val="en-US" w:eastAsia="zh-CN"/>
        </w:rPr>
        <w:t xml:space="preserve">or </w:t>
      </w:r>
      <w:r w:rsidRPr="004565D4">
        <w:rPr>
          <w:rFonts w:hint="eastAsia"/>
          <w:i/>
          <w:iCs/>
          <w:lang w:val="en-US" w:eastAsia="zh-CN"/>
        </w:rPr>
        <w:t>BS type 2-O</w:t>
      </w:r>
      <w:r w:rsidRPr="004565D4">
        <w:t>, the EVM of ea</w:t>
      </w:r>
      <w:r w:rsidRPr="004565D4">
        <w:rPr>
          <w:rFonts w:hint="eastAsia"/>
        </w:rPr>
        <w:t xml:space="preserve">ch NR carrier </w:t>
      </w:r>
      <w:r w:rsidRPr="004565D4">
        <w:t>for different modulation schemes on PDSCH shall be less than the limits in table </w:t>
      </w:r>
      <w:ins w:id="172" w:author="Author">
        <w:r>
          <w:t>6.6.3.5.2-1</w:t>
        </w:r>
      </w:ins>
      <w:del w:id="173" w:author="Author">
        <w:r w:rsidRPr="004565D4" w:rsidDel="00B700B8">
          <w:delText>6.4.3.5.2-1</w:delText>
        </w:r>
      </w:del>
      <w:r w:rsidRPr="004565D4">
        <w:t>.</w:t>
      </w:r>
    </w:p>
    <w:p w14:paraId="065C3580" w14:textId="77777777" w:rsidR="00B700B8" w:rsidRPr="004565D4" w:rsidRDefault="00B700B8" w:rsidP="00B700B8">
      <w:pPr>
        <w:pStyle w:val="TH"/>
      </w:pPr>
      <w:r w:rsidRPr="004565D4">
        <w:t xml:space="preserve">Table 6.6.3.5.2-1: EVM requirements for </w:t>
      </w:r>
      <w:r w:rsidRPr="004565D4">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B700B8" w:rsidRPr="004565D4" w14:paraId="38681F9F" w14:textId="77777777" w:rsidTr="00EC18B4">
        <w:trPr>
          <w:jc w:val="center"/>
        </w:trPr>
        <w:tc>
          <w:tcPr>
            <w:tcW w:w="3214" w:type="dxa"/>
          </w:tcPr>
          <w:p w14:paraId="1A7D2826" w14:textId="77777777" w:rsidR="00B700B8" w:rsidRPr="004565D4" w:rsidRDefault="00B700B8" w:rsidP="00EC18B4">
            <w:pPr>
              <w:pStyle w:val="TAH"/>
            </w:pPr>
            <w:r w:rsidRPr="004565D4">
              <w:t>Modulation scheme for PDSCH</w:t>
            </w:r>
          </w:p>
        </w:tc>
        <w:tc>
          <w:tcPr>
            <w:tcW w:w="2583" w:type="dxa"/>
          </w:tcPr>
          <w:p w14:paraId="4E79F991" w14:textId="77777777" w:rsidR="00B700B8" w:rsidRPr="004565D4" w:rsidRDefault="00B700B8" w:rsidP="00EC18B4">
            <w:pPr>
              <w:pStyle w:val="TAH"/>
            </w:pPr>
            <w:r w:rsidRPr="004565D4">
              <w:t>Required EVM (%)</w:t>
            </w:r>
          </w:p>
        </w:tc>
      </w:tr>
      <w:tr w:rsidR="00B700B8" w:rsidRPr="004565D4" w14:paraId="0C60F6FF" w14:textId="77777777" w:rsidTr="00EC18B4">
        <w:trPr>
          <w:jc w:val="center"/>
        </w:trPr>
        <w:tc>
          <w:tcPr>
            <w:tcW w:w="3214" w:type="dxa"/>
          </w:tcPr>
          <w:p w14:paraId="0D91D87A" w14:textId="77777777" w:rsidR="00B700B8" w:rsidRPr="004565D4" w:rsidRDefault="00B700B8" w:rsidP="00EC18B4">
            <w:pPr>
              <w:pStyle w:val="TAC"/>
            </w:pPr>
            <w:r w:rsidRPr="004565D4">
              <w:t>QPSK</w:t>
            </w:r>
          </w:p>
        </w:tc>
        <w:tc>
          <w:tcPr>
            <w:tcW w:w="2583" w:type="dxa"/>
          </w:tcPr>
          <w:p w14:paraId="2F2A7F43" w14:textId="77777777" w:rsidR="00B700B8" w:rsidRPr="004565D4" w:rsidRDefault="00B700B8" w:rsidP="00EC18B4">
            <w:pPr>
              <w:pStyle w:val="TAC"/>
            </w:pPr>
            <w:r w:rsidRPr="004565D4">
              <w:t xml:space="preserve">18.5 </w:t>
            </w:r>
          </w:p>
        </w:tc>
      </w:tr>
      <w:tr w:rsidR="00B700B8" w:rsidRPr="004565D4" w14:paraId="2C34A3C7" w14:textId="77777777" w:rsidTr="00EC18B4">
        <w:trPr>
          <w:jc w:val="center"/>
        </w:trPr>
        <w:tc>
          <w:tcPr>
            <w:tcW w:w="3214" w:type="dxa"/>
          </w:tcPr>
          <w:p w14:paraId="7EF05D50" w14:textId="77777777" w:rsidR="00B700B8" w:rsidRPr="004565D4" w:rsidRDefault="00B700B8" w:rsidP="00EC18B4">
            <w:pPr>
              <w:pStyle w:val="TAC"/>
            </w:pPr>
            <w:r w:rsidRPr="004565D4">
              <w:t>16QAM</w:t>
            </w:r>
          </w:p>
        </w:tc>
        <w:tc>
          <w:tcPr>
            <w:tcW w:w="2583" w:type="dxa"/>
          </w:tcPr>
          <w:p w14:paraId="6638CD9B" w14:textId="77777777" w:rsidR="00B700B8" w:rsidRPr="004565D4" w:rsidRDefault="00B700B8" w:rsidP="00EC18B4">
            <w:pPr>
              <w:pStyle w:val="TAC"/>
            </w:pPr>
            <w:r w:rsidRPr="004565D4">
              <w:t xml:space="preserve">13.5 </w:t>
            </w:r>
          </w:p>
        </w:tc>
      </w:tr>
      <w:tr w:rsidR="00B700B8" w:rsidRPr="004565D4" w14:paraId="43D24AA7" w14:textId="77777777" w:rsidTr="00EC18B4">
        <w:trPr>
          <w:jc w:val="center"/>
        </w:trPr>
        <w:tc>
          <w:tcPr>
            <w:tcW w:w="3214" w:type="dxa"/>
          </w:tcPr>
          <w:p w14:paraId="7A7BD56B" w14:textId="77777777" w:rsidR="00B700B8" w:rsidRPr="004565D4" w:rsidRDefault="00B700B8" w:rsidP="00EC18B4">
            <w:pPr>
              <w:pStyle w:val="TAC"/>
            </w:pPr>
            <w:r w:rsidRPr="004565D4">
              <w:t>64QAM</w:t>
            </w:r>
          </w:p>
        </w:tc>
        <w:tc>
          <w:tcPr>
            <w:tcW w:w="2583" w:type="dxa"/>
          </w:tcPr>
          <w:p w14:paraId="7BB758B0" w14:textId="77777777" w:rsidR="00B700B8" w:rsidRPr="004565D4" w:rsidRDefault="00B700B8" w:rsidP="00EC18B4">
            <w:pPr>
              <w:pStyle w:val="TAC"/>
            </w:pPr>
            <w:r w:rsidRPr="004565D4">
              <w:t xml:space="preserve">9 </w:t>
            </w:r>
          </w:p>
        </w:tc>
      </w:tr>
      <w:tr w:rsidR="00B700B8" w:rsidRPr="004565D4" w14:paraId="2B4CD7CA" w14:textId="77777777" w:rsidTr="00EC18B4">
        <w:trPr>
          <w:jc w:val="center"/>
          <w:ins w:id="174" w:author="Author"/>
        </w:trPr>
        <w:tc>
          <w:tcPr>
            <w:tcW w:w="3214" w:type="dxa"/>
          </w:tcPr>
          <w:p w14:paraId="643DA891" w14:textId="7F6C92F5" w:rsidR="00B700B8" w:rsidRPr="004565D4" w:rsidRDefault="00B700B8" w:rsidP="00EC18B4">
            <w:pPr>
              <w:pStyle w:val="TAC"/>
              <w:rPr>
                <w:ins w:id="175" w:author="Author"/>
              </w:rPr>
            </w:pPr>
            <w:ins w:id="176" w:author="Author">
              <w:r>
                <w:t>256QAM</w:t>
              </w:r>
            </w:ins>
          </w:p>
        </w:tc>
        <w:tc>
          <w:tcPr>
            <w:tcW w:w="2583" w:type="dxa"/>
          </w:tcPr>
          <w:p w14:paraId="2C78A489" w14:textId="2375167C" w:rsidR="00B700B8" w:rsidRPr="004565D4" w:rsidRDefault="00B700B8" w:rsidP="00EC18B4">
            <w:pPr>
              <w:pStyle w:val="TAC"/>
              <w:rPr>
                <w:ins w:id="177" w:author="Author"/>
              </w:rPr>
            </w:pPr>
            <w:ins w:id="178" w:author="Author">
              <w:r>
                <w:t>4.5</w:t>
              </w:r>
            </w:ins>
          </w:p>
        </w:tc>
      </w:tr>
    </w:tbl>
    <w:p w14:paraId="7586C61A" w14:textId="77777777" w:rsidR="00B700B8" w:rsidRPr="004565D4" w:rsidRDefault="00B700B8" w:rsidP="00B700B8"/>
    <w:p w14:paraId="4E6AC0B1" w14:textId="77777777" w:rsidR="00B700B8" w:rsidRPr="004565D4" w:rsidRDefault="00B700B8" w:rsidP="00B700B8">
      <w:r w:rsidRPr="004565D4">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706F19D8" w14:textId="77777777" w:rsidR="00B700B8" w:rsidRPr="004565D4" w:rsidRDefault="00B700B8" w:rsidP="00B700B8">
      <w:r w:rsidRPr="004565D4">
        <w:t>For NR, for all bandwidths, the EVM measurement shall be performed</w:t>
      </w:r>
      <w:r w:rsidRPr="004565D4">
        <w:rPr>
          <w:rFonts w:eastAsia="SimSun"/>
        </w:rPr>
        <w:t xml:space="preserve"> for each NR carrier</w:t>
      </w:r>
      <w:r w:rsidRPr="004565D4">
        <w:t xml:space="preserve"> over all allocated resource blocks and downlink slots within 10 </w:t>
      </w:r>
      <w:proofErr w:type="spellStart"/>
      <w:r w:rsidRPr="004565D4">
        <w:t>ms</w:t>
      </w:r>
      <w:proofErr w:type="spellEnd"/>
      <w:r w:rsidRPr="004565D4">
        <w:t xml:space="preserve"> measurement periods. </w:t>
      </w:r>
      <w:r w:rsidRPr="004565D4">
        <w:rPr>
          <w:rFonts w:eastAsia="SimSun"/>
        </w:rPr>
        <w:t>The boundaries of the EVM measurement periods need not be aligned with radio frame boundaries.</w:t>
      </w:r>
    </w:p>
    <w:p w14:paraId="713F619C" w14:textId="77777777" w:rsidR="00B700B8" w:rsidRPr="004565D4" w:rsidRDefault="00B700B8" w:rsidP="00B700B8">
      <w:pPr>
        <w:rPr>
          <w:lang w:eastAsia="ko-KR"/>
        </w:rPr>
      </w:pPr>
      <w:r w:rsidRPr="004565D4">
        <w:rPr>
          <w:lang w:eastAsia="ko-KR"/>
        </w:rPr>
        <w:t>Table 6.6.3.5.2-2 and 6.6.3.5.2-3 below specify the EVM window length (</w:t>
      </w:r>
      <w:r w:rsidRPr="004565D4">
        <w:rPr>
          <w:i/>
          <w:lang w:eastAsia="ko-KR"/>
        </w:rPr>
        <w:t>W</w:t>
      </w:r>
      <w:r w:rsidRPr="004565D4">
        <w:rPr>
          <w:lang w:eastAsia="ko-KR"/>
        </w:rPr>
        <w:t xml:space="preserve">) for normal CP for </w:t>
      </w:r>
      <w:r w:rsidRPr="004565D4">
        <w:rPr>
          <w:i/>
        </w:rPr>
        <w:t>BS type 2-O</w:t>
      </w:r>
      <w:r w:rsidRPr="004565D4">
        <w:rPr>
          <w:lang w:eastAsia="ko-KR"/>
        </w:rPr>
        <w:t>.</w:t>
      </w:r>
    </w:p>
    <w:p w14:paraId="27909E7A" w14:textId="77777777" w:rsidR="00B700B8" w:rsidRPr="004565D4" w:rsidRDefault="00B700B8" w:rsidP="00B700B8">
      <w:pPr>
        <w:pStyle w:val="TH"/>
        <w:rPr>
          <w:lang w:val="en-US"/>
        </w:rPr>
      </w:pPr>
      <w:r w:rsidRPr="004565D4">
        <w:lastRenderedPageBreak/>
        <w:t>Table 6.6.3.5.2-2: EVM window length for normal CP</w:t>
      </w:r>
      <w:r w:rsidRPr="004565D4">
        <w:rPr>
          <w:lang w:val="en-US"/>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04"/>
        <w:gridCol w:w="939"/>
        <w:gridCol w:w="2445"/>
        <w:gridCol w:w="1789"/>
        <w:gridCol w:w="2352"/>
      </w:tblGrid>
      <w:tr w:rsidR="00B700B8" w:rsidRPr="004565D4" w14:paraId="6A59228F" w14:textId="77777777" w:rsidTr="00EC18B4">
        <w:trPr>
          <w:trHeight w:val="874"/>
          <w:jc w:val="center"/>
        </w:trPr>
        <w:tc>
          <w:tcPr>
            <w:tcW w:w="0" w:type="auto"/>
            <w:shd w:val="clear" w:color="auto" w:fill="auto"/>
            <w:vAlign w:val="center"/>
          </w:tcPr>
          <w:p w14:paraId="721C6B16" w14:textId="77777777" w:rsidR="00B700B8" w:rsidRPr="004565D4" w:rsidRDefault="00B700B8" w:rsidP="00EC18B4">
            <w:pPr>
              <w:pStyle w:val="TAH"/>
            </w:pPr>
            <w:r w:rsidRPr="004565D4">
              <w:t>Channel bandwidth (MHz)</w:t>
            </w:r>
          </w:p>
        </w:tc>
        <w:tc>
          <w:tcPr>
            <w:tcW w:w="0" w:type="auto"/>
            <w:shd w:val="clear" w:color="auto" w:fill="auto"/>
            <w:vAlign w:val="center"/>
          </w:tcPr>
          <w:p w14:paraId="474510BF" w14:textId="77777777" w:rsidR="00B700B8" w:rsidRPr="004565D4" w:rsidRDefault="00B700B8" w:rsidP="00EC18B4">
            <w:pPr>
              <w:pStyle w:val="TAH"/>
            </w:pPr>
            <w:r w:rsidRPr="004565D4">
              <w:t>FFT size</w:t>
            </w:r>
          </w:p>
        </w:tc>
        <w:tc>
          <w:tcPr>
            <w:tcW w:w="0" w:type="auto"/>
            <w:shd w:val="clear" w:color="auto" w:fill="auto"/>
            <w:vAlign w:val="center"/>
          </w:tcPr>
          <w:p w14:paraId="3FA03CA3" w14:textId="77777777" w:rsidR="00B700B8" w:rsidRPr="004565D4" w:rsidRDefault="00B700B8" w:rsidP="00EC18B4">
            <w:pPr>
              <w:pStyle w:val="TAH"/>
            </w:pPr>
            <w:r w:rsidRPr="004565D4">
              <w:rPr>
                <w:noProof/>
                <w:lang w:val="en-US" w:eastAsia="zh-CN"/>
              </w:rPr>
              <w:t>Cyclic prefix lengthin FFT samples</w:t>
            </w:r>
          </w:p>
        </w:tc>
        <w:tc>
          <w:tcPr>
            <w:tcW w:w="0" w:type="auto"/>
            <w:shd w:val="clear" w:color="auto" w:fill="auto"/>
            <w:vAlign w:val="center"/>
          </w:tcPr>
          <w:p w14:paraId="01431D79" w14:textId="77777777" w:rsidR="00B700B8" w:rsidRPr="004565D4" w:rsidRDefault="00B700B8" w:rsidP="00EC18B4">
            <w:pPr>
              <w:pStyle w:val="TAH"/>
            </w:pPr>
            <w:r w:rsidRPr="004565D4">
              <w:t xml:space="preserve">EVM window length </w:t>
            </w:r>
            <w:r w:rsidRPr="004565D4">
              <w:rPr>
                <w:i/>
              </w:rPr>
              <w:t>W</w:t>
            </w:r>
          </w:p>
        </w:tc>
        <w:tc>
          <w:tcPr>
            <w:tcW w:w="0" w:type="auto"/>
            <w:shd w:val="clear" w:color="auto" w:fill="auto"/>
            <w:vAlign w:val="center"/>
          </w:tcPr>
          <w:p w14:paraId="06CE5FC9" w14:textId="77777777" w:rsidR="00B700B8" w:rsidRPr="004565D4" w:rsidRDefault="00B700B8" w:rsidP="00EC18B4">
            <w:pPr>
              <w:pStyle w:val="TAH"/>
            </w:pPr>
            <w:r w:rsidRPr="004565D4">
              <w:rPr>
                <w:lang w:val="en-CA"/>
              </w:rPr>
              <w:t xml:space="preserve">Ratio of </w:t>
            </w:r>
            <w:r w:rsidRPr="004565D4">
              <w:rPr>
                <w:i/>
                <w:lang w:val="en-CA"/>
              </w:rPr>
              <w:t>W</w:t>
            </w:r>
            <w:r w:rsidRPr="004565D4">
              <w:rPr>
                <w:lang w:val="en-CA"/>
              </w:rPr>
              <w:t xml:space="preserve"> to total CP length </w:t>
            </w:r>
            <w:r w:rsidRPr="004565D4">
              <w:t>(Note)</w:t>
            </w:r>
          </w:p>
          <w:p w14:paraId="363D57AC" w14:textId="77777777" w:rsidR="00B700B8" w:rsidRPr="004565D4" w:rsidRDefault="00B700B8" w:rsidP="00EC18B4">
            <w:pPr>
              <w:pStyle w:val="TAH"/>
            </w:pPr>
            <w:r w:rsidRPr="004565D4">
              <w:rPr>
                <w:lang w:val="en-CA"/>
              </w:rPr>
              <w:t>(%)</w:t>
            </w:r>
          </w:p>
        </w:tc>
      </w:tr>
      <w:tr w:rsidR="00B700B8" w:rsidRPr="004565D4" w14:paraId="4611A1F5" w14:textId="77777777" w:rsidTr="00EC18B4">
        <w:trPr>
          <w:trHeight w:val="288"/>
          <w:jc w:val="center"/>
        </w:trPr>
        <w:tc>
          <w:tcPr>
            <w:tcW w:w="0" w:type="auto"/>
            <w:vAlign w:val="center"/>
          </w:tcPr>
          <w:p w14:paraId="788FAB9A" w14:textId="77777777" w:rsidR="00B700B8" w:rsidRPr="004565D4" w:rsidRDefault="00B700B8" w:rsidP="00EC18B4">
            <w:pPr>
              <w:pStyle w:val="TAC"/>
            </w:pPr>
            <w:r w:rsidRPr="004565D4">
              <w:t>50</w:t>
            </w:r>
          </w:p>
        </w:tc>
        <w:tc>
          <w:tcPr>
            <w:tcW w:w="0" w:type="auto"/>
            <w:vAlign w:val="center"/>
          </w:tcPr>
          <w:p w14:paraId="3AB7231D" w14:textId="77777777" w:rsidR="00B700B8" w:rsidRPr="004565D4" w:rsidRDefault="00B700B8" w:rsidP="00EC18B4">
            <w:pPr>
              <w:pStyle w:val="TAC"/>
            </w:pPr>
            <w:r w:rsidRPr="004565D4">
              <w:t>1024</w:t>
            </w:r>
          </w:p>
        </w:tc>
        <w:tc>
          <w:tcPr>
            <w:tcW w:w="0" w:type="auto"/>
            <w:vAlign w:val="center"/>
          </w:tcPr>
          <w:p w14:paraId="1ECAE63B" w14:textId="77777777" w:rsidR="00B700B8" w:rsidRPr="004565D4" w:rsidRDefault="00B700B8" w:rsidP="00EC18B4">
            <w:pPr>
              <w:pStyle w:val="TAC"/>
            </w:pPr>
            <w:r w:rsidRPr="004565D4">
              <w:t>72</w:t>
            </w:r>
          </w:p>
        </w:tc>
        <w:tc>
          <w:tcPr>
            <w:tcW w:w="0" w:type="auto"/>
            <w:vAlign w:val="center"/>
          </w:tcPr>
          <w:p w14:paraId="68EF1EFA" w14:textId="77777777" w:rsidR="00B700B8" w:rsidRPr="004565D4" w:rsidRDefault="00B700B8" w:rsidP="00EC18B4">
            <w:pPr>
              <w:pStyle w:val="TAC"/>
            </w:pPr>
            <w:r w:rsidRPr="004565D4">
              <w:t>36</w:t>
            </w:r>
          </w:p>
        </w:tc>
        <w:tc>
          <w:tcPr>
            <w:tcW w:w="0" w:type="auto"/>
            <w:vAlign w:val="center"/>
          </w:tcPr>
          <w:p w14:paraId="388449D7" w14:textId="77777777" w:rsidR="00B700B8" w:rsidRPr="004565D4" w:rsidRDefault="00B700B8" w:rsidP="00EC18B4">
            <w:pPr>
              <w:pStyle w:val="TAC"/>
            </w:pPr>
            <w:r w:rsidRPr="004565D4">
              <w:t>50</w:t>
            </w:r>
          </w:p>
        </w:tc>
      </w:tr>
      <w:tr w:rsidR="00B700B8" w:rsidRPr="004565D4" w14:paraId="408CF8C5" w14:textId="77777777" w:rsidTr="00EC18B4">
        <w:trPr>
          <w:trHeight w:val="288"/>
          <w:jc w:val="center"/>
        </w:trPr>
        <w:tc>
          <w:tcPr>
            <w:tcW w:w="0" w:type="auto"/>
            <w:vAlign w:val="center"/>
          </w:tcPr>
          <w:p w14:paraId="2D7F2094" w14:textId="77777777" w:rsidR="00B700B8" w:rsidRPr="004565D4" w:rsidRDefault="00B700B8" w:rsidP="00EC18B4">
            <w:pPr>
              <w:pStyle w:val="TAC"/>
            </w:pPr>
            <w:r w:rsidRPr="004565D4">
              <w:t>100</w:t>
            </w:r>
          </w:p>
        </w:tc>
        <w:tc>
          <w:tcPr>
            <w:tcW w:w="0" w:type="auto"/>
            <w:vAlign w:val="center"/>
          </w:tcPr>
          <w:p w14:paraId="011188D0" w14:textId="77777777" w:rsidR="00B700B8" w:rsidRPr="004565D4" w:rsidRDefault="00B700B8" w:rsidP="00EC18B4">
            <w:pPr>
              <w:pStyle w:val="TAC"/>
            </w:pPr>
            <w:r w:rsidRPr="004565D4">
              <w:t>2048</w:t>
            </w:r>
          </w:p>
        </w:tc>
        <w:tc>
          <w:tcPr>
            <w:tcW w:w="0" w:type="auto"/>
            <w:vAlign w:val="center"/>
          </w:tcPr>
          <w:p w14:paraId="18BA4C23" w14:textId="77777777" w:rsidR="00B700B8" w:rsidRPr="004565D4" w:rsidRDefault="00B700B8" w:rsidP="00EC18B4">
            <w:pPr>
              <w:pStyle w:val="TAC"/>
            </w:pPr>
            <w:r w:rsidRPr="004565D4">
              <w:t>144</w:t>
            </w:r>
          </w:p>
        </w:tc>
        <w:tc>
          <w:tcPr>
            <w:tcW w:w="0" w:type="auto"/>
            <w:vAlign w:val="center"/>
          </w:tcPr>
          <w:p w14:paraId="3E079383" w14:textId="77777777" w:rsidR="00B700B8" w:rsidRPr="004565D4" w:rsidRDefault="00B700B8" w:rsidP="00EC18B4">
            <w:pPr>
              <w:pStyle w:val="TAC"/>
            </w:pPr>
            <w:r w:rsidRPr="004565D4">
              <w:t>72</w:t>
            </w:r>
          </w:p>
        </w:tc>
        <w:tc>
          <w:tcPr>
            <w:tcW w:w="0" w:type="auto"/>
            <w:vAlign w:val="center"/>
          </w:tcPr>
          <w:p w14:paraId="43B2E1CB" w14:textId="77777777" w:rsidR="00B700B8" w:rsidRPr="004565D4" w:rsidRDefault="00B700B8" w:rsidP="00EC18B4">
            <w:pPr>
              <w:pStyle w:val="TAC"/>
            </w:pPr>
            <w:r w:rsidRPr="004565D4">
              <w:t>50</w:t>
            </w:r>
          </w:p>
        </w:tc>
      </w:tr>
      <w:tr w:rsidR="00B700B8" w:rsidRPr="004565D4" w14:paraId="769A7510" w14:textId="77777777" w:rsidTr="00EC18B4">
        <w:trPr>
          <w:trHeight w:val="288"/>
          <w:jc w:val="center"/>
        </w:trPr>
        <w:tc>
          <w:tcPr>
            <w:tcW w:w="0" w:type="auto"/>
            <w:vAlign w:val="center"/>
          </w:tcPr>
          <w:p w14:paraId="7B30771A" w14:textId="77777777" w:rsidR="00B700B8" w:rsidRPr="004565D4" w:rsidRDefault="00B700B8" w:rsidP="00EC18B4">
            <w:pPr>
              <w:pStyle w:val="TAC"/>
            </w:pPr>
            <w:r w:rsidRPr="004565D4">
              <w:t>200</w:t>
            </w:r>
          </w:p>
        </w:tc>
        <w:tc>
          <w:tcPr>
            <w:tcW w:w="0" w:type="auto"/>
            <w:vAlign w:val="center"/>
          </w:tcPr>
          <w:p w14:paraId="0D5622F9" w14:textId="77777777" w:rsidR="00B700B8" w:rsidRPr="004565D4" w:rsidRDefault="00B700B8" w:rsidP="00EC18B4">
            <w:pPr>
              <w:pStyle w:val="TAC"/>
            </w:pPr>
            <w:r w:rsidRPr="004565D4">
              <w:t>4096</w:t>
            </w:r>
          </w:p>
        </w:tc>
        <w:tc>
          <w:tcPr>
            <w:tcW w:w="0" w:type="auto"/>
            <w:vAlign w:val="center"/>
          </w:tcPr>
          <w:p w14:paraId="3C886E1E" w14:textId="77777777" w:rsidR="00B700B8" w:rsidRPr="004565D4" w:rsidRDefault="00B700B8" w:rsidP="00EC18B4">
            <w:pPr>
              <w:pStyle w:val="TAC"/>
            </w:pPr>
            <w:r w:rsidRPr="004565D4">
              <w:t>288</w:t>
            </w:r>
          </w:p>
        </w:tc>
        <w:tc>
          <w:tcPr>
            <w:tcW w:w="0" w:type="auto"/>
            <w:vAlign w:val="center"/>
          </w:tcPr>
          <w:p w14:paraId="58F54F8F" w14:textId="77777777" w:rsidR="00B700B8" w:rsidRPr="004565D4" w:rsidRDefault="00B700B8" w:rsidP="00EC18B4">
            <w:pPr>
              <w:pStyle w:val="TAC"/>
            </w:pPr>
            <w:r w:rsidRPr="004565D4">
              <w:t>144</w:t>
            </w:r>
          </w:p>
        </w:tc>
        <w:tc>
          <w:tcPr>
            <w:tcW w:w="0" w:type="auto"/>
            <w:vAlign w:val="center"/>
          </w:tcPr>
          <w:p w14:paraId="55FA18E9" w14:textId="77777777" w:rsidR="00B700B8" w:rsidRPr="004565D4" w:rsidRDefault="00B700B8" w:rsidP="00EC18B4">
            <w:pPr>
              <w:pStyle w:val="TAC"/>
            </w:pPr>
            <w:r w:rsidRPr="004565D4">
              <w:t>50</w:t>
            </w:r>
          </w:p>
        </w:tc>
      </w:tr>
      <w:tr w:rsidR="00B700B8" w:rsidRPr="004565D4" w14:paraId="2A50E322" w14:textId="77777777" w:rsidTr="00EC18B4">
        <w:trPr>
          <w:trHeight w:val="288"/>
          <w:jc w:val="center"/>
        </w:trPr>
        <w:tc>
          <w:tcPr>
            <w:tcW w:w="0" w:type="auto"/>
            <w:gridSpan w:val="5"/>
            <w:vAlign w:val="center"/>
          </w:tcPr>
          <w:p w14:paraId="1E89DF86" w14:textId="77777777" w:rsidR="00B700B8" w:rsidRPr="004565D4" w:rsidRDefault="00B700B8" w:rsidP="00EC18B4">
            <w:pPr>
              <w:pStyle w:val="TAN"/>
            </w:pPr>
            <w:r w:rsidRPr="004565D4">
              <w:rPr>
                <w:rFonts w:eastAsia="SimSun" w:hint="eastAsia"/>
                <w:lang w:val="en-US" w:eastAsia="zh-CN"/>
              </w:rPr>
              <w:t>NOTE</w:t>
            </w:r>
            <w:r w:rsidRPr="004565D4">
              <w:t>:</w:t>
            </w:r>
            <w:r w:rsidRPr="004565D4">
              <w:tab/>
              <w:t xml:space="preserve">These percentages are informative and apply to </w:t>
            </w:r>
            <w:r w:rsidRPr="004565D4">
              <w:rPr>
                <w:rFonts w:eastAsia="SimSun" w:hint="eastAsia"/>
                <w:lang w:val="en-US" w:eastAsia="zh-CN"/>
              </w:rPr>
              <w:t>all OFDM symbols within subframe except for symbol 0 of slot 0 and slot 2</w:t>
            </w:r>
            <w:r w:rsidRPr="004565D4">
              <w:t xml:space="preserve">. Symbol 0 </w:t>
            </w:r>
            <w:r w:rsidRPr="004565D4">
              <w:rPr>
                <w:rFonts w:eastAsia="SimSun" w:hint="eastAsia"/>
                <w:lang w:val="en-US" w:eastAsia="zh-CN"/>
              </w:rPr>
              <w:t xml:space="preserve">of slot 0 and slot 2 </w:t>
            </w:r>
            <w:r w:rsidRPr="004565D4">
              <w:t>may have a longer CP and therefore a lower percentage.</w:t>
            </w:r>
          </w:p>
        </w:tc>
      </w:tr>
    </w:tbl>
    <w:p w14:paraId="7C2665D1" w14:textId="77777777" w:rsidR="00B700B8" w:rsidRPr="004565D4" w:rsidRDefault="00B700B8" w:rsidP="00B700B8">
      <w:pPr>
        <w:rPr>
          <w:rFonts w:eastAsia="SimSun"/>
          <w:lang w:eastAsia="zh-CN"/>
        </w:rPr>
      </w:pPr>
    </w:p>
    <w:p w14:paraId="681CF44A" w14:textId="77777777" w:rsidR="00B700B8" w:rsidRPr="004565D4" w:rsidRDefault="00B700B8" w:rsidP="00B700B8">
      <w:pPr>
        <w:pStyle w:val="TH"/>
        <w:rPr>
          <w:lang w:val="en-US"/>
        </w:rPr>
      </w:pPr>
      <w:r w:rsidRPr="004565D4">
        <w:t>Table 6.6.3.5.2-3: EVM window length for normal CP</w:t>
      </w:r>
      <w:r w:rsidRPr="004565D4">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99"/>
        <w:gridCol w:w="936"/>
        <w:gridCol w:w="2466"/>
        <w:gridCol w:w="1784"/>
        <w:gridCol w:w="2344"/>
      </w:tblGrid>
      <w:tr w:rsidR="00B700B8" w:rsidRPr="004565D4" w14:paraId="1EBD9F7F" w14:textId="77777777" w:rsidTr="00EC18B4">
        <w:trPr>
          <w:trHeight w:val="874"/>
          <w:jc w:val="center"/>
        </w:trPr>
        <w:tc>
          <w:tcPr>
            <w:tcW w:w="0" w:type="auto"/>
            <w:shd w:val="clear" w:color="auto" w:fill="auto"/>
            <w:vAlign w:val="center"/>
          </w:tcPr>
          <w:p w14:paraId="39D4B458" w14:textId="77777777" w:rsidR="00B700B8" w:rsidRPr="004565D4" w:rsidRDefault="00B700B8" w:rsidP="00EC18B4">
            <w:pPr>
              <w:pStyle w:val="TAH"/>
            </w:pPr>
            <w:r w:rsidRPr="004565D4">
              <w:t>Channel bandwidth (MHz)</w:t>
            </w:r>
          </w:p>
        </w:tc>
        <w:tc>
          <w:tcPr>
            <w:tcW w:w="0" w:type="auto"/>
            <w:shd w:val="clear" w:color="auto" w:fill="auto"/>
            <w:vAlign w:val="center"/>
          </w:tcPr>
          <w:p w14:paraId="3017584E" w14:textId="77777777" w:rsidR="00B700B8" w:rsidRPr="004565D4" w:rsidRDefault="00B700B8" w:rsidP="00EC18B4">
            <w:pPr>
              <w:pStyle w:val="TAH"/>
            </w:pPr>
            <w:r w:rsidRPr="004565D4">
              <w:t>FFT size</w:t>
            </w:r>
          </w:p>
        </w:tc>
        <w:tc>
          <w:tcPr>
            <w:tcW w:w="0" w:type="auto"/>
            <w:shd w:val="clear" w:color="auto" w:fill="auto"/>
            <w:vAlign w:val="center"/>
          </w:tcPr>
          <w:p w14:paraId="0AA374FE" w14:textId="77777777" w:rsidR="00B700B8" w:rsidRPr="004565D4" w:rsidRDefault="00B700B8" w:rsidP="00EC18B4">
            <w:pPr>
              <w:pStyle w:val="TAH"/>
            </w:pPr>
            <w:r w:rsidRPr="004565D4">
              <w:rPr>
                <w:noProof/>
                <w:lang w:val="en-US" w:eastAsia="zh-CN"/>
              </w:rPr>
              <w:t>Cyclic prefix length in FFT samples</w:t>
            </w:r>
          </w:p>
        </w:tc>
        <w:tc>
          <w:tcPr>
            <w:tcW w:w="0" w:type="auto"/>
            <w:shd w:val="clear" w:color="auto" w:fill="auto"/>
            <w:vAlign w:val="center"/>
          </w:tcPr>
          <w:p w14:paraId="3BCBE0C8" w14:textId="77777777" w:rsidR="00B700B8" w:rsidRPr="004565D4" w:rsidRDefault="00B700B8" w:rsidP="00EC18B4">
            <w:pPr>
              <w:pStyle w:val="TAH"/>
            </w:pPr>
            <w:r w:rsidRPr="004565D4">
              <w:t xml:space="preserve">EVM window length </w:t>
            </w:r>
            <w:r w:rsidRPr="004565D4">
              <w:rPr>
                <w:i/>
              </w:rPr>
              <w:t>W</w:t>
            </w:r>
          </w:p>
        </w:tc>
        <w:tc>
          <w:tcPr>
            <w:tcW w:w="0" w:type="auto"/>
            <w:shd w:val="clear" w:color="auto" w:fill="auto"/>
            <w:vAlign w:val="center"/>
          </w:tcPr>
          <w:p w14:paraId="177B2E74" w14:textId="77777777" w:rsidR="00B700B8" w:rsidRPr="004565D4" w:rsidRDefault="00B700B8" w:rsidP="00EC18B4">
            <w:pPr>
              <w:pStyle w:val="TAH"/>
              <w:rPr>
                <w:lang w:val="en-CA"/>
              </w:rPr>
            </w:pPr>
            <w:r w:rsidRPr="004565D4">
              <w:rPr>
                <w:lang w:val="en-CA"/>
              </w:rPr>
              <w:t xml:space="preserve">Ratio of </w:t>
            </w:r>
            <w:r w:rsidRPr="004565D4">
              <w:rPr>
                <w:i/>
                <w:lang w:val="en-CA"/>
              </w:rPr>
              <w:t>W</w:t>
            </w:r>
            <w:r w:rsidRPr="004565D4">
              <w:rPr>
                <w:lang w:val="en-CA"/>
              </w:rPr>
              <w:t xml:space="preserve"> to total CP length </w:t>
            </w:r>
            <w:r w:rsidRPr="004565D4">
              <w:t>(Note)</w:t>
            </w:r>
          </w:p>
          <w:p w14:paraId="6BB1CACA" w14:textId="77777777" w:rsidR="00B700B8" w:rsidRPr="004565D4" w:rsidRDefault="00B700B8" w:rsidP="00EC18B4">
            <w:pPr>
              <w:pStyle w:val="TAH"/>
            </w:pPr>
            <w:r w:rsidRPr="004565D4">
              <w:rPr>
                <w:lang w:val="en-CA"/>
              </w:rPr>
              <w:t>(%)</w:t>
            </w:r>
          </w:p>
        </w:tc>
      </w:tr>
      <w:tr w:rsidR="00B700B8" w:rsidRPr="004565D4" w14:paraId="2DF4826B" w14:textId="77777777" w:rsidTr="00EC18B4">
        <w:trPr>
          <w:trHeight w:val="288"/>
          <w:jc w:val="center"/>
        </w:trPr>
        <w:tc>
          <w:tcPr>
            <w:tcW w:w="0" w:type="auto"/>
            <w:vAlign w:val="center"/>
          </w:tcPr>
          <w:p w14:paraId="6B9C8534" w14:textId="77777777" w:rsidR="00B700B8" w:rsidRPr="004565D4" w:rsidRDefault="00B700B8" w:rsidP="00EC18B4">
            <w:pPr>
              <w:pStyle w:val="TAC"/>
            </w:pPr>
            <w:r w:rsidRPr="004565D4">
              <w:t>50</w:t>
            </w:r>
          </w:p>
        </w:tc>
        <w:tc>
          <w:tcPr>
            <w:tcW w:w="0" w:type="auto"/>
            <w:vAlign w:val="center"/>
          </w:tcPr>
          <w:p w14:paraId="6EAF1353" w14:textId="77777777" w:rsidR="00B700B8" w:rsidRPr="004565D4" w:rsidRDefault="00B700B8" w:rsidP="00EC18B4">
            <w:pPr>
              <w:pStyle w:val="TAC"/>
            </w:pPr>
            <w:r w:rsidRPr="004565D4">
              <w:t>512</w:t>
            </w:r>
          </w:p>
        </w:tc>
        <w:tc>
          <w:tcPr>
            <w:tcW w:w="0" w:type="auto"/>
            <w:vAlign w:val="center"/>
          </w:tcPr>
          <w:p w14:paraId="4D8545AC" w14:textId="77777777" w:rsidR="00B700B8" w:rsidRPr="004565D4" w:rsidRDefault="00B700B8" w:rsidP="00EC18B4">
            <w:pPr>
              <w:pStyle w:val="TAC"/>
            </w:pPr>
            <w:r w:rsidRPr="004565D4">
              <w:t>36</w:t>
            </w:r>
          </w:p>
        </w:tc>
        <w:tc>
          <w:tcPr>
            <w:tcW w:w="0" w:type="auto"/>
            <w:vAlign w:val="center"/>
          </w:tcPr>
          <w:p w14:paraId="0CCEAE54" w14:textId="77777777" w:rsidR="00B700B8" w:rsidRPr="004565D4" w:rsidRDefault="00B700B8" w:rsidP="00EC18B4">
            <w:pPr>
              <w:pStyle w:val="TAC"/>
            </w:pPr>
            <w:r w:rsidRPr="004565D4">
              <w:t>18</w:t>
            </w:r>
          </w:p>
        </w:tc>
        <w:tc>
          <w:tcPr>
            <w:tcW w:w="0" w:type="auto"/>
            <w:vAlign w:val="center"/>
          </w:tcPr>
          <w:p w14:paraId="700293FF" w14:textId="77777777" w:rsidR="00B700B8" w:rsidRPr="004565D4" w:rsidRDefault="00B700B8" w:rsidP="00EC18B4">
            <w:pPr>
              <w:pStyle w:val="TAC"/>
            </w:pPr>
            <w:r w:rsidRPr="004565D4">
              <w:t>50</w:t>
            </w:r>
          </w:p>
        </w:tc>
      </w:tr>
      <w:tr w:rsidR="00B700B8" w:rsidRPr="004565D4" w14:paraId="0E63AC9F" w14:textId="77777777" w:rsidTr="00EC18B4">
        <w:trPr>
          <w:trHeight w:val="288"/>
          <w:jc w:val="center"/>
        </w:trPr>
        <w:tc>
          <w:tcPr>
            <w:tcW w:w="0" w:type="auto"/>
            <w:vAlign w:val="center"/>
          </w:tcPr>
          <w:p w14:paraId="183C0230" w14:textId="77777777" w:rsidR="00B700B8" w:rsidRPr="004565D4" w:rsidRDefault="00B700B8" w:rsidP="00EC18B4">
            <w:pPr>
              <w:pStyle w:val="TAC"/>
            </w:pPr>
            <w:r w:rsidRPr="004565D4">
              <w:t>100</w:t>
            </w:r>
          </w:p>
        </w:tc>
        <w:tc>
          <w:tcPr>
            <w:tcW w:w="0" w:type="auto"/>
            <w:vAlign w:val="center"/>
          </w:tcPr>
          <w:p w14:paraId="512CB192" w14:textId="77777777" w:rsidR="00B700B8" w:rsidRPr="004565D4" w:rsidRDefault="00B700B8" w:rsidP="00EC18B4">
            <w:pPr>
              <w:pStyle w:val="TAC"/>
            </w:pPr>
            <w:r w:rsidRPr="004565D4">
              <w:t>1024</w:t>
            </w:r>
          </w:p>
        </w:tc>
        <w:tc>
          <w:tcPr>
            <w:tcW w:w="0" w:type="auto"/>
            <w:vAlign w:val="center"/>
          </w:tcPr>
          <w:p w14:paraId="3AA5087A" w14:textId="77777777" w:rsidR="00B700B8" w:rsidRPr="004565D4" w:rsidRDefault="00B700B8" w:rsidP="00EC18B4">
            <w:pPr>
              <w:pStyle w:val="TAC"/>
            </w:pPr>
            <w:r w:rsidRPr="004565D4">
              <w:t>72</w:t>
            </w:r>
          </w:p>
        </w:tc>
        <w:tc>
          <w:tcPr>
            <w:tcW w:w="0" w:type="auto"/>
            <w:vAlign w:val="center"/>
          </w:tcPr>
          <w:p w14:paraId="68431360" w14:textId="77777777" w:rsidR="00B700B8" w:rsidRPr="004565D4" w:rsidRDefault="00B700B8" w:rsidP="00EC18B4">
            <w:pPr>
              <w:pStyle w:val="TAC"/>
            </w:pPr>
            <w:r w:rsidRPr="004565D4">
              <w:t>36</w:t>
            </w:r>
          </w:p>
        </w:tc>
        <w:tc>
          <w:tcPr>
            <w:tcW w:w="0" w:type="auto"/>
            <w:vAlign w:val="center"/>
          </w:tcPr>
          <w:p w14:paraId="704B28A8" w14:textId="77777777" w:rsidR="00B700B8" w:rsidRPr="004565D4" w:rsidRDefault="00B700B8" w:rsidP="00EC18B4">
            <w:pPr>
              <w:pStyle w:val="TAC"/>
            </w:pPr>
            <w:r w:rsidRPr="004565D4">
              <w:t>50</w:t>
            </w:r>
          </w:p>
        </w:tc>
      </w:tr>
      <w:tr w:rsidR="00B700B8" w:rsidRPr="004565D4" w14:paraId="44AA2958" w14:textId="77777777" w:rsidTr="00EC18B4">
        <w:trPr>
          <w:trHeight w:val="288"/>
          <w:jc w:val="center"/>
        </w:trPr>
        <w:tc>
          <w:tcPr>
            <w:tcW w:w="0" w:type="auto"/>
            <w:vAlign w:val="center"/>
          </w:tcPr>
          <w:p w14:paraId="20E1FF58" w14:textId="77777777" w:rsidR="00B700B8" w:rsidRPr="004565D4" w:rsidRDefault="00B700B8" w:rsidP="00EC18B4">
            <w:pPr>
              <w:pStyle w:val="TAC"/>
            </w:pPr>
            <w:r w:rsidRPr="004565D4">
              <w:t>200</w:t>
            </w:r>
          </w:p>
        </w:tc>
        <w:tc>
          <w:tcPr>
            <w:tcW w:w="0" w:type="auto"/>
            <w:vAlign w:val="center"/>
          </w:tcPr>
          <w:p w14:paraId="190D938F" w14:textId="77777777" w:rsidR="00B700B8" w:rsidRPr="004565D4" w:rsidRDefault="00B700B8" w:rsidP="00EC18B4">
            <w:pPr>
              <w:pStyle w:val="TAC"/>
            </w:pPr>
            <w:r w:rsidRPr="004565D4">
              <w:t>2048</w:t>
            </w:r>
          </w:p>
        </w:tc>
        <w:tc>
          <w:tcPr>
            <w:tcW w:w="0" w:type="auto"/>
            <w:vAlign w:val="center"/>
          </w:tcPr>
          <w:p w14:paraId="38E29E74" w14:textId="77777777" w:rsidR="00B700B8" w:rsidRPr="004565D4" w:rsidRDefault="00B700B8" w:rsidP="00EC18B4">
            <w:pPr>
              <w:pStyle w:val="TAC"/>
            </w:pPr>
            <w:r w:rsidRPr="004565D4">
              <w:t>144</w:t>
            </w:r>
          </w:p>
        </w:tc>
        <w:tc>
          <w:tcPr>
            <w:tcW w:w="0" w:type="auto"/>
            <w:vAlign w:val="center"/>
          </w:tcPr>
          <w:p w14:paraId="68E5A93F" w14:textId="77777777" w:rsidR="00B700B8" w:rsidRPr="004565D4" w:rsidRDefault="00B700B8" w:rsidP="00EC18B4">
            <w:pPr>
              <w:pStyle w:val="TAC"/>
            </w:pPr>
            <w:r w:rsidRPr="004565D4">
              <w:t>72</w:t>
            </w:r>
          </w:p>
        </w:tc>
        <w:tc>
          <w:tcPr>
            <w:tcW w:w="0" w:type="auto"/>
            <w:vAlign w:val="center"/>
          </w:tcPr>
          <w:p w14:paraId="4D9ABF4F" w14:textId="77777777" w:rsidR="00B700B8" w:rsidRPr="004565D4" w:rsidRDefault="00B700B8" w:rsidP="00EC18B4">
            <w:pPr>
              <w:pStyle w:val="TAC"/>
            </w:pPr>
            <w:r w:rsidRPr="004565D4">
              <w:t>50</w:t>
            </w:r>
          </w:p>
        </w:tc>
      </w:tr>
      <w:tr w:rsidR="00B700B8" w:rsidRPr="004565D4" w14:paraId="05DDE790" w14:textId="77777777" w:rsidTr="00EC18B4">
        <w:trPr>
          <w:trHeight w:val="288"/>
          <w:jc w:val="center"/>
        </w:trPr>
        <w:tc>
          <w:tcPr>
            <w:tcW w:w="0" w:type="auto"/>
            <w:vAlign w:val="center"/>
          </w:tcPr>
          <w:p w14:paraId="4F00E12C" w14:textId="77777777" w:rsidR="00B700B8" w:rsidRPr="004565D4" w:rsidRDefault="00B700B8" w:rsidP="00EC18B4">
            <w:pPr>
              <w:pStyle w:val="TAC"/>
            </w:pPr>
            <w:r w:rsidRPr="004565D4">
              <w:t>400</w:t>
            </w:r>
          </w:p>
        </w:tc>
        <w:tc>
          <w:tcPr>
            <w:tcW w:w="0" w:type="auto"/>
            <w:vAlign w:val="center"/>
          </w:tcPr>
          <w:p w14:paraId="6FCB2468" w14:textId="77777777" w:rsidR="00B700B8" w:rsidRPr="004565D4" w:rsidRDefault="00B700B8" w:rsidP="00EC18B4">
            <w:pPr>
              <w:pStyle w:val="TAC"/>
            </w:pPr>
            <w:r w:rsidRPr="004565D4">
              <w:t>4096</w:t>
            </w:r>
          </w:p>
        </w:tc>
        <w:tc>
          <w:tcPr>
            <w:tcW w:w="0" w:type="auto"/>
            <w:vAlign w:val="center"/>
          </w:tcPr>
          <w:p w14:paraId="5F40984D" w14:textId="77777777" w:rsidR="00B700B8" w:rsidRPr="004565D4" w:rsidRDefault="00B700B8" w:rsidP="00EC18B4">
            <w:pPr>
              <w:pStyle w:val="TAC"/>
            </w:pPr>
            <w:r w:rsidRPr="004565D4">
              <w:t>288</w:t>
            </w:r>
          </w:p>
        </w:tc>
        <w:tc>
          <w:tcPr>
            <w:tcW w:w="0" w:type="auto"/>
            <w:vAlign w:val="center"/>
          </w:tcPr>
          <w:p w14:paraId="4C1F98D0" w14:textId="77777777" w:rsidR="00B700B8" w:rsidRPr="004565D4" w:rsidRDefault="00B700B8" w:rsidP="00EC18B4">
            <w:pPr>
              <w:pStyle w:val="TAC"/>
            </w:pPr>
            <w:r w:rsidRPr="004565D4">
              <w:t>144</w:t>
            </w:r>
          </w:p>
        </w:tc>
        <w:tc>
          <w:tcPr>
            <w:tcW w:w="0" w:type="auto"/>
            <w:vAlign w:val="center"/>
          </w:tcPr>
          <w:p w14:paraId="73365168" w14:textId="77777777" w:rsidR="00B700B8" w:rsidRPr="004565D4" w:rsidRDefault="00B700B8" w:rsidP="00EC18B4">
            <w:pPr>
              <w:pStyle w:val="TAC"/>
            </w:pPr>
            <w:r w:rsidRPr="004565D4">
              <w:t>50</w:t>
            </w:r>
          </w:p>
        </w:tc>
      </w:tr>
      <w:tr w:rsidR="00B700B8" w:rsidRPr="004565D4" w14:paraId="56B46C9F" w14:textId="77777777" w:rsidTr="00EC18B4">
        <w:trPr>
          <w:trHeight w:val="288"/>
          <w:jc w:val="center"/>
        </w:trPr>
        <w:tc>
          <w:tcPr>
            <w:tcW w:w="0" w:type="auto"/>
            <w:gridSpan w:val="5"/>
            <w:vAlign w:val="center"/>
          </w:tcPr>
          <w:p w14:paraId="2D093EA1" w14:textId="77777777" w:rsidR="00B700B8" w:rsidRPr="004565D4" w:rsidRDefault="00B700B8" w:rsidP="00EC18B4">
            <w:pPr>
              <w:pStyle w:val="TAN"/>
            </w:pPr>
            <w:r w:rsidRPr="004565D4">
              <w:rPr>
                <w:rFonts w:eastAsia="SimSun" w:hint="eastAsia"/>
                <w:lang w:val="en-US" w:eastAsia="zh-CN"/>
              </w:rPr>
              <w:t>NOTE</w:t>
            </w:r>
            <w:r w:rsidRPr="004565D4">
              <w:t>:</w:t>
            </w:r>
            <w:r w:rsidRPr="004565D4">
              <w:tab/>
              <w:t xml:space="preserve">These percentages are informative and apply to </w:t>
            </w:r>
            <w:r w:rsidRPr="004565D4">
              <w:rPr>
                <w:rFonts w:eastAsia="SimSun" w:hint="eastAsia"/>
                <w:lang w:val="en-US" w:eastAsia="zh-CN"/>
              </w:rPr>
              <w:t>all OFDM symbols within subframe except for symbol 0 of slot 0 and slot 4</w:t>
            </w:r>
            <w:r w:rsidRPr="004565D4">
              <w:t xml:space="preserve">. Symbol 0 </w:t>
            </w:r>
            <w:r w:rsidRPr="004565D4">
              <w:rPr>
                <w:rFonts w:eastAsia="SimSun" w:hint="eastAsia"/>
                <w:lang w:val="en-US" w:eastAsia="zh-CN"/>
              </w:rPr>
              <w:t>of slot 0 and slot 4</w:t>
            </w:r>
            <w:r w:rsidRPr="004565D4">
              <w:rPr>
                <w:rFonts w:eastAsia="SimSun"/>
                <w:lang w:val="en-US" w:eastAsia="zh-CN"/>
              </w:rPr>
              <w:t xml:space="preserve"> </w:t>
            </w:r>
            <w:r w:rsidRPr="004565D4">
              <w:t>may have a longer CP and therefore a lower percentage.</w:t>
            </w:r>
          </w:p>
        </w:tc>
      </w:tr>
    </w:tbl>
    <w:p w14:paraId="62B7EA33" w14:textId="77777777" w:rsidR="00B700B8" w:rsidRPr="004565D4" w:rsidRDefault="00B700B8" w:rsidP="00B700B8"/>
    <w:p w14:paraId="44A08995" w14:textId="77777777" w:rsidR="00B700B8" w:rsidRPr="004565D4" w:rsidRDefault="00B700B8" w:rsidP="00B700B8">
      <w:pPr>
        <w:pStyle w:val="Heading3"/>
      </w:pPr>
      <w:bookmarkStart w:id="179" w:name="_Toc21102705"/>
      <w:bookmarkStart w:id="180" w:name="_Toc29810554"/>
      <w:bookmarkStart w:id="181" w:name="_Toc36635906"/>
      <w:bookmarkStart w:id="182" w:name="_Toc37272852"/>
      <w:r w:rsidRPr="004565D4">
        <w:t>6.6.4</w:t>
      </w:r>
      <w:r w:rsidRPr="004565D4">
        <w:tab/>
        <w:t>OTA time alignment error</w:t>
      </w:r>
      <w:bookmarkEnd w:id="179"/>
      <w:bookmarkEnd w:id="180"/>
      <w:bookmarkEnd w:id="181"/>
      <w:bookmarkEnd w:id="182"/>
    </w:p>
    <w:p w14:paraId="7164357A" w14:textId="77777777" w:rsidR="00FE56D7" w:rsidRPr="00FE56D7" w:rsidRDefault="00FE56D7" w:rsidP="00FE56D7"/>
    <w:p w14:paraId="27CF8DC5" w14:textId="39AE14C6" w:rsidR="00524F13" w:rsidRDefault="00E079AB" w:rsidP="00E079AB">
      <w:pPr>
        <w:pStyle w:val="Heading5"/>
        <w:ind w:left="0" w:firstLine="0"/>
        <w:rPr>
          <w:color w:val="FF0000"/>
          <w:sz w:val="28"/>
        </w:rPr>
      </w:pPr>
      <w:r>
        <w:rPr>
          <w:color w:val="FF0000"/>
          <w:sz w:val="28"/>
        </w:rPr>
        <w:t xml:space="preserve"> </w:t>
      </w:r>
      <w:r w:rsidR="00D4232D">
        <w:rPr>
          <w:color w:val="FF0000"/>
          <w:sz w:val="28"/>
        </w:rPr>
        <w:t>&lt;</w:t>
      </w:r>
      <w:r w:rsidR="00524F13">
        <w:rPr>
          <w:color w:val="FF0000"/>
          <w:sz w:val="28"/>
        </w:rPr>
        <w:t>End of changes</w:t>
      </w:r>
      <w:r w:rsidR="00D4232D">
        <w:rPr>
          <w:color w:val="FF0000"/>
          <w:sz w:val="28"/>
        </w:rPr>
        <w:t>&gt;</w:t>
      </w:r>
    </w:p>
    <w:p w14:paraId="58061371" w14:textId="7C24B19C" w:rsidR="00AD6389" w:rsidRDefault="00AD6389" w:rsidP="00B26761"/>
    <w:sectPr w:rsidR="00AD638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A6C83" w14:textId="77777777" w:rsidR="00121180" w:rsidRDefault="00121180">
      <w:r>
        <w:separator/>
      </w:r>
    </w:p>
  </w:endnote>
  <w:endnote w:type="continuationSeparator" w:id="0">
    <w:p w14:paraId="69791CA1" w14:textId="77777777" w:rsidR="00121180" w:rsidRDefault="0012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00433" w14:textId="77777777" w:rsidR="009455A2" w:rsidRDefault="00945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8611" w14:textId="77777777" w:rsidR="009455A2" w:rsidRDefault="009455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C7D4" w14:textId="77777777" w:rsidR="009455A2" w:rsidRDefault="00945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6CA30" w14:textId="77777777" w:rsidR="00121180" w:rsidRDefault="00121180">
      <w:r>
        <w:separator/>
      </w:r>
    </w:p>
  </w:footnote>
  <w:footnote w:type="continuationSeparator" w:id="0">
    <w:p w14:paraId="3DEB2626" w14:textId="77777777" w:rsidR="00121180" w:rsidRDefault="0012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9455A2" w:rsidRDefault="00945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E374E" w14:textId="77777777" w:rsidR="009455A2" w:rsidRDefault="00945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D584" w14:textId="77777777" w:rsidR="009455A2" w:rsidRDefault="009455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9455A2" w:rsidRDefault="009455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9455A2" w:rsidRDefault="009455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9455A2" w:rsidRDefault="00945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7D51927"/>
    <w:multiLevelType w:val="hybridMultilevel"/>
    <w:tmpl w:val="F3A6CB52"/>
    <w:lvl w:ilvl="0" w:tplc="58682202">
      <w:start w:val="6"/>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A677DA"/>
    <w:multiLevelType w:val="hybridMultilevel"/>
    <w:tmpl w:val="FE162C06"/>
    <w:lvl w:ilvl="0" w:tplc="3CE2330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3"/>
  </w:num>
  <w:num w:numId="7">
    <w:abstractNumId w:val="20"/>
  </w:num>
  <w:num w:numId="8">
    <w:abstractNumId w:val="11"/>
  </w:num>
  <w:num w:numId="9">
    <w:abstractNumId w:val="10"/>
  </w:num>
  <w:num w:numId="10">
    <w:abstractNumId w:val="12"/>
  </w:num>
  <w:num w:numId="11">
    <w:abstractNumId w:val="19"/>
  </w:num>
  <w:num w:numId="12">
    <w:abstractNumId w:val="7"/>
  </w:num>
  <w:num w:numId="13">
    <w:abstractNumId w:val="4"/>
  </w:num>
  <w:num w:numId="14">
    <w:abstractNumId w:val="8"/>
  </w:num>
  <w:num w:numId="15">
    <w:abstractNumId w:val="9"/>
  </w:num>
  <w:num w:numId="16">
    <w:abstractNumId w:val="6"/>
  </w:num>
  <w:num w:numId="17">
    <w:abstractNumId w:val="14"/>
  </w:num>
  <w:num w:numId="18">
    <w:abstractNumId w:val="16"/>
  </w:num>
  <w:num w:numId="19">
    <w:abstractNumId w:val="0"/>
  </w:num>
  <w:num w:numId="20">
    <w:abstractNumId w:val="5"/>
  </w:num>
  <w:num w:numId="21">
    <w:abstractNumId w:val="15"/>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95"/>
    <w:rsid w:val="00014DBB"/>
    <w:rsid w:val="00017444"/>
    <w:rsid w:val="00022E4A"/>
    <w:rsid w:val="00033DCC"/>
    <w:rsid w:val="00081693"/>
    <w:rsid w:val="000A6394"/>
    <w:rsid w:val="000B2613"/>
    <w:rsid w:val="000B7FED"/>
    <w:rsid w:val="000C038A"/>
    <w:rsid w:val="000C6598"/>
    <w:rsid w:val="000F6D80"/>
    <w:rsid w:val="00103FB6"/>
    <w:rsid w:val="001104B4"/>
    <w:rsid w:val="00121180"/>
    <w:rsid w:val="0012171C"/>
    <w:rsid w:val="00144ADB"/>
    <w:rsid w:val="00145D43"/>
    <w:rsid w:val="00192C46"/>
    <w:rsid w:val="001A08B3"/>
    <w:rsid w:val="001A3E32"/>
    <w:rsid w:val="001A42E3"/>
    <w:rsid w:val="001A602A"/>
    <w:rsid w:val="001A70F7"/>
    <w:rsid w:val="001A7B60"/>
    <w:rsid w:val="001B41B1"/>
    <w:rsid w:val="001B52F0"/>
    <w:rsid w:val="001B7A65"/>
    <w:rsid w:val="001E2379"/>
    <w:rsid w:val="001E41F3"/>
    <w:rsid w:val="001E4D74"/>
    <w:rsid w:val="001E5337"/>
    <w:rsid w:val="002316A5"/>
    <w:rsid w:val="0026004D"/>
    <w:rsid w:val="002640DD"/>
    <w:rsid w:val="002669FB"/>
    <w:rsid w:val="00275D12"/>
    <w:rsid w:val="00277DC6"/>
    <w:rsid w:val="00284FEB"/>
    <w:rsid w:val="002860C4"/>
    <w:rsid w:val="002878C6"/>
    <w:rsid w:val="002B5741"/>
    <w:rsid w:val="003041CC"/>
    <w:rsid w:val="00305409"/>
    <w:rsid w:val="003077E4"/>
    <w:rsid w:val="003210D2"/>
    <w:rsid w:val="0032587E"/>
    <w:rsid w:val="003414E5"/>
    <w:rsid w:val="003609EF"/>
    <w:rsid w:val="0036231A"/>
    <w:rsid w:val="00374DD4"/>
    <w:rsid w:val="00394026"/>
    <w:rsid w:val="003A144C"/>
    <w:rsid w:val="003A3E45"/>
    <w:rsid w:val="003A4D5B"/>
    <w:rsid w:val="003B11D9"/>
    <w:rsid w:val="003D03BF"/>
    <w:rsid w:val="003E1A36"/>
    <w:rsid w:val="003F2A25"/>
    <w:rsid w:val="00410371"/>
    <w:rsid w:val="00423AD2"/>
    <w:rsid w:val="004242F1"/>
    <w:rsid w:val="004351FA"/>
    <w:rsid w:val="004932FD"/>
    <w:rsid w:val="004B01B5"/>
    <w:rsid w:val="004B39C9"/>
    <w:rsid w:val="004B75B7"/>
    <w:rsid w:val="004B77A5"/>
    <w:rsid w:val="004C2AC7"/>
    <w:rsid w:val="004D27F1"/>
    <w:rsid w:val="004E478D"/>
    <w:rsid w:val="0051580D"/>
    <w:rsid w:val="00524F13"/>
    <w:rsid w:val="00534AC3"/>
    <w:rsid w:val="00547111"/>
    <w:rsid w:val="00550DDF"/>
    <w:rsid w:val="00592D74"/>
    <w:rsid w:val="005A6834"/>
    <w:rsid w:val="005B0826"/>
    <w:rsid w:val="005B45EB"/>
    <w:rsid w:val="005E2C44"/>
    <w:rsid w:val="0061001B"/>
    <w:rsid w:val="0061501D"/>
    <w:rsid w:val="00621188"/>
    <w:rsid w:val="006257ED"/>
    <w:rsid w:val="00642A56"/>
    <w:rsid w:val="00682D98"/>
    <w:rsid w:val="00683772"/>
    <w:rsid w:val="00695808"/>
    <w:rsid w:val="006A352F"/>
    <w:rsid w:val="006B061C"/>
    <w:rsid w:val="006B46FB"/>
    <w:rsid w:val="006C6E22"/>
    <w:rsid w:val="006E21FB"/>
    <w:rsid w:val="006F38D1"/>
    <w:rsid w:val="00710B1B"/>
    <w:rsid w:val="00714D0C"/>
    <w:rsid w:val="0078585B"/>
    <w:rsid w:val="00785D6A"/>
    <w:rsid w:val="00792342"/>
    <w:rsid w:val="007977A8"/>
    <w:rsid w:val="007A2F48"/>
    <w:rsid w:val="007B512A"/>
    <w:rsid w:val="007C2097"/>
    <w:rsid w:val="007C3E01"/>
    <w:rsid w:val="007D6A07"/>
    <w:rsid w:val="007E1B27"/>
    <w:rsid w:val="007E1B61"/>
    <w:rsid w:val="007F7259"/>
    <w:rsid w:val="008040A8"/>
    <w:rsid w:val="00823511"/>
    <w:rsid w:val="008237DF"/>
    <w:rsid w:val="00824046"/>
    <w:rsid w:val="008279FA"/>
    <w:rsid w:val="008434D2"/>
    <w:rsid w:val="008626E7"/>
    <w:rsid w:val="00870CAC"/>
    <w:rsid w:val="00870EE7"/>
    <w:rsid w:val="00876199"/>
    <w:rsid w:val="0088585B"/>
    <w:rsid w:val="008863B9"/>
    <w:rsid w:val="008A04FA"/>
    <w:rsid w:val="008A45A6"/>
    <w:rsid w:val="008B5D23"/>
    <w:rsid w:val="008F54D0"/>
    <w:rsid w:val="008F686C"/>
    <w:rsid w:val="009148DE"/>
    <w:rsid w:val="00916B15"/>
    <w:rsid w:val="0092297D"/>
    <w:rsid w:val="0093113B"/>
    <w:rsid w:val="0093274A"/>
    <w:rsid w:val="00935DAD"/>
    <w:rsid w:val="00941E30"/>
    <w:rsid w:val="009455A2"/>
    <w:rsid w:val="0095278D"/>
    <w:rsid w:val="009777D9"/>
    <w:rsid w:val="0098619D"/>
    <w:rsid w:val="00991B88"/>
    <w:rsid w:val="009A5753"/>
    <w:rsid w:val="009A579D"/>
    <w:rsid w:val="009C6A76"/>
    <w:rsid w:val="009D588E"/>
    <w:rsid w:val="009E1706"/>
    <w:rsid w:val="009E308D"/>
    <w:rsid w:val="009E3297"/>
    <w:rsid w:val="009F5685"/>
    <w:rsid w:val="009F734F"/>
    <w:rsid w:val="00A246B6"/>
    <w:rsid w:val="00A4192F"/>
    <w:rsid w:val="00A47E70"/>
    <w:rsid w:val="00A50CF0"/>
    <w:rsid w:val="00A7671C"/>
    <w:rsid w:val="00AA0F7E"/>
    <w:rsid w:val="00AA2CBC"/>
    <w:rsid w:val="00AB2EEB"/>
    <w:rsid w:val="00AC5820"/>
    <w:rsid w:val="00AD1CD8"/>
    <w:rsid w:val="00AD6389"/>
    <w:rsid w:val="00AD7EFB"/>
    <w:rsid w:val="00B019DD"/>
    <w:rsid w:val="00B228C7"/>
    <w:rsid w:val="00B23216"/>
    <w:rsid w:val="00B258BB"/>
    <w:rsid w:val="00B26761"/>
    <w:rsid w:val="00B53EA9"/>
    <w:rsid w:val="00B67B97"/>
    <w:rsid w:val="00B700B8"/>
    <w:rsid w:val="00B968C8"/>
    <w:rsid w:val="00BA3EC5"/>
    <w:rsid w:val="00BA51D9"/>
    <w:rsid w:val="00BA68CC"/>
    <w:rsid w:val="00BB0CF6"/>
    <w:rsid w:val="00BB5DFC"/>
    <w:rsid w:val="00BD279D"/>
    <w:rsid w:val="00BD695B"/>
    <w:rsid w:val="00BD6BB8"/>
    <w:rsid w:val="00BE6C10"/>
    <w:rsid w:val="00C15B97"/>
    <w:rsid w:val="00C1695D"/>
    <w:rsid w:val="00C211B6"/>
    <w:rsid w:val="00C224B6"/>
    <w:rsid w:val="00C329A5"/>
    <w:rsid w:val="00C42AFD"/>
    <w:rsid w:val="00C66BA2"/>
    <w:rsid w:val="00C92722"/>
    <w:rsid w:val="00C95985"/>
    <w:rsid w:val="00CB5584"/>
    <w:rsid w:val="00CC36B4"/>
    <w:rsid w:val="00CC5026"/>
    <w:rsid w:val="00CC68D0"/>
    <w:rsid w:val="00CD7004"/>
    <w:rsid w:val="00CF0DB3"/>
    <w:rsid w:val="00CF3F07"/>
    <w:rsid w:val="00D03F9A"/>
    <w:rsid w:val="00D06D51"/>
    <w:rsid w:val="00D14B2F"/>
    <w:rsid w:val="00D1609E"/>
    <w:rsid w:val="00D24991"/>
    <w:rsid w:val="00D4232D"/>
    <w:rsid w:val="00D463E5"/>
    <w:rsid w:val="00D46508"/>
    <w:rsid w:val="00D50255"/>
    <w:rsid w:val="00D5710A"/>
    <w:rsid w:val="00D66520"/>
    <w:rsid w:val="00D7055C"/>
    <w:rsid w:val="00D70E1B"/>
    <w:rsid w:val="00DC11F2"/>
    <w:rsid w:val="00DE34CF"/>
    <w:rsid w:val="00E079AB"/>
    <w:rsid w:val="00E13F3D"/>
    <w:rsid w:val="00E34898"/>
    <w:rsid w:val="00E46323"/>
    <w:rsid w:val="00E55900"/>
    <w:rsid w:val="00EB09B7"/>
    <w:rsid w:val="00EE7D7C"/>
    <w:rsid w:val="00EF51E5"/>
    <w:rsid w:val="00F13F3C"/>
    <w:rsid w:val="00F25D98"/>
    <w:rsid w:val="00F300FB"/>
    <w:rsid w:val="00F36AA6"/>
    <w:rsid w:val="00F6432B"/>
    <w:rsid w:val="00FB6386"/>
    <w:rsid w:val="00FB7049"/>
    <w:rsid w:val="00FC6EBA"/>
    <w:rsid w:val="00FD3F1C"/>
    <w:rsid w:val="00FE02B1"/>
    <w:rsid w:val="00FE56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uiPriority w:val="39"/>
    <w:qFormat/>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A68CC"/>
    <w:rPr>
      <w:rFonts w:ascii="Arial" w:hAnsi="Arial"/>
      <w:sz w:val="36"/>
      <w:lang w:val="en-GB" w:eastAsia="en-US"/>
    </w:rPr>
  </w:style>
  <w:style w:type="character" w:customStyle="1" w:styleId="Heading2Char">
    <w:name w:val="Heading 2 Char"/>
    <w:basedOn w:val="DefaultParagraphFont"/>
    <w:link w:val="Heading2"/>
    <w:rsid w:val="00BA68CC"/>
    <w:rPr>
      <w:rFonts w:ascii="Arial" w:hAnsi="Arial"/>
      <w:sz w:val="32"/>
      <w:lang w:val="en-GB" w:eastAsia="en-US"/>
    </w:rPr>
  </w:style>
  <w:style w:type="character" w:customStyle="1" w:styleId="Heading3Char">
    <w:name w:val="Heading 3 Char"/>
    <w:basedOn w:val="DefaultParagraphFont"/>
    <w:link w:val="Heading3"/>
    <w:rsid w:val="00BA68CC"/>
    <w:rPr>
      <w:rFonts w:ascii="Arial" w:hAnsi="Arial"/>
      <w:sz w:val="28"/>
      <w:lang w:val="en-GB" w:eastAsia="en-US"/>
    </w:rPr>
  </w:style>
  <w:style w:type="character" w:customStyle="1" w:styleId="Heading4Char">
    <w:name w:val="Heading 4 Char"/>
    <w:basedOn w:val="DefaultParagraphFont"/>
    <w:link w:val="Heading4"/>
    <w:rsid w:val="00BA68CC"/>
    <w:rPr>
      <w:rFonts w:ascii="Arial" w:hAnsi="Arial"/>
      <w:sz w:val="24"/>
      <w:lang w:val="en-GB" w:eastAsia="en-US"/>
    </w:rPr>
  </w:style>
  <w:style w:type="character" w:customStyle="1" w:styleId="Heading6Char">
    <w:name w:val="Heading 6 Char"/>
    <w:basedOn w:val="DefaultParagraphFont"/>
    <w:link w:val="Heading6"/>
    <w:rsid w:val="00BA68CC"/>
    <w:rPr>
      <w:rFonts w:ascii="Arial" w:hAnsi="Arial"/>
      <w:lang w:val="en-GB" w:eastAsia="en-US"/>
    </w:rPr>
  </w:style>
  <w:style w:type="character" w:customStyle="1" w:styleId="Heading7Char">
    <w:name w:val="Heading 7 Char"/>
    <w:basedOn w:val="DefaultParagraphFont"/>
    <w:link w:val="Heading7"/>
    <w:rsid w:val="00BA68CC"/>
    <w:rPr>
      <w:rFonts w:ascii="Arial" w:hAnsi="Arial"/>
      <w:lang w:val="en-GB" w:eastAsia="en-US"/>
    </w:rPr>
  </w:style>
  <w:style w:type="character" w:customStyle="1" w:styleId="Heading8Char">
    <w:name w:val="Heading 8 Char"/>
    <w:basedOn w:val="DefaultParagraphFont"/>
    <w:link w:val="Heading8"/>
    <w:rsid w:val="00BA68CC"/>
    <w:rPr>
      <w:rFonts w:ascii="Arial" w:hAnsi="Arial"/>
      <w:sz w:val="36"/>
      <w:lang w:val="en-GB" w:eastAsia="en-US"/>
    </w:rPr>
  </w:style>
  <w:style w:type="character" w:customStyle="1" w:styleId="Heading9Char">
    <w:name w:val="Heading 9 Char"/>
    <w:basedOn w:val="DefaultParagraphFont"/>
    <w:link w:val="Heading9"/>
    <w:rsid w:val="00BA68CC"/>
    <w:rPr>
      <w:rFonts w:ascii="Arial" w:hAnsi="Arial"/>
      <w:sz w:val="36"/>
      <w:lang w:val="en-GB" w:eastAsia="en-US"/>
    </w:rPr>
  </w:style>
  <w:style w:type="paragraph" w:styleId="HTMLPreformatted">
    <w:name w:val="HTML Preformatted"/>
    <w:basedOn w:val="Normal"/>
    <w:link w:val="HTMLPreformattedChar"/>
    <w:unhideWhenUsed/>
    <w:rsid w:val="00BA6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A68CC"/>
    <w:rPr>
      <w:rFonts w:ascii="Courier New" w:eastAsia="MS Mincho" w:hAnsi="Courier New"/>
      <w:lang w:val="en-GB" w:eastAsia="en-US"/>
    </w:rPr>
  </w:style>
  <w:style w:type="character" w:styleId="HTMLTypewriter">
    <w:name w:val="HTML Typewriter"/>
    <w:unhideWhenUsed/>
    <w:rsid w:val="00BA68CC"/>
    <w:rPr>
      <w:rFonts w:ascii="Courier New" w:eastAsia="Times New Roman" w:hAnsi="Courier New" w:cs="Courier New" w:hint="default"/>
      <w:sz w:val="20"/>
      <w:szCs w:val="20"/>
    </w:rPr>
  </w:style>
  <w:style w:type="paragraph" w:customStyle="1" w:styleId="msonormal0">
    <w:name w:val="msonormal"/>
    <w:basedOn w:val="Normal"/>
    <w:uiPriority w:val="99"/>
    <w:rsid w:val="00BA68CC"/>
    <w:pPr>
      <w:spacing w:before="100" w:beforeAutospacing="1" w:after="100" w:afterAutospacing="1"/>
    </w:pPr>
    <w:rPr>
      <w:rFonts w:eastAsiaTheme="minorEastAsia"/>
      <w:sz w:val="24"/>
      <w:szCs w:val="24"/>
      <w:lang w:val="en-US"/>
    </w:rPr>
  </w:style>
  <w:style w:type="paragraph" w:styleId="NormalWeb">
    <w:name w:val="Normal (Web)"/>
    <w:basedOn w:val="Normal"/>
    <w:uiPriority w:val="99"/>
    <w:unhideWhenUsed/>
    <w:rsid w:val="00BA68CC"/>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locked/>
    <w:rsid w:val="00BA68CC"/>
    <w:rPr>
      <w:rFonts w:ascii="Times New Roman" w:hAnsi="Times New Roman"/>
      <w:sz w:val="16"/>
      <w:lang w:val="en-GB" w:eastAsia="en-US"/>
    </w:rPr>
  </w:style>
  <w:style w:type="character" w:customStyle="1" w:styleId="FootnoteTextChar1">
    <w:name w:val="Footnote Text Char1"/>
    <w:basedOn w:val="DefaultParagraphFont"/>
    <w:uiPriority w:val="99"/>
    <w:semiHidden/>
    <w:rsid w:val="00BA68CC"/>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BA68CC"/>
    <w:rPr>
      <w:rFonts w:eastAsia="Times New Roman"/>
      <w:lang w:val="en-GB"/>
    </w:rPr>
  </w:style>
  <w:style w:type="character" w:customStyle="1" w:styleId="CommentTextChar">
    <w:name w:val="Comment Text Char"/>
    <w:basedOn w:val="DefaultParagraphFont"/>
    <w:link w:val="CommentText"/>
    <w:uiPriority w:val="99"/>
    <w:rsid w:val="00BA68C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A68C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A68CC"/>
    <w:rPr>
      <w:rFonts w:ascii="Times New Roman" w:hAnsi="Times New Roman"/>
      <w:lang w:val="en-GB" w:eastAsia="en-US"/>
    </w:rPr>
  </w:style>
  <w:style w:type="character" w:customStyle="1" w:styleId="FooterChar">
    <w:name w:val="Footer Char"/>
    <w:basedOn w:val="DefaultParagraphFont"/>
    <w:link w:val="Footer"/>
    <w:rsid w:val="00BA68CC"/>
    <w:rPr>
      <w:rFonts w:ascii="Arial" w:hAnsi="Arial"/>
      <w:b/>
      <w:i/>
      <w:noProof/>
      <w:sz w:val="18"/>
      <w:lang w:val="en-GB" w:eastAsia="en-US"/>
    </w:rPr>
  </w:style>
  <w:style w:type="paragraph" w:styleId="IndexHeading">
    <w:name w:val="index heading"/>
    <w:basedOn w:val="Normal"/>
    <w:next w:val="Normal"/>
    <w:unhideWhenUsed/>
    <w:rsid w:val="00BA68CC"/>
    <w:pPr>
      <w:pBdr>
        <w:top w:val="single" w:sz="12" w:space="0" w:color="auto"/>
      </w:pBdr>
      <w:overflowPunct w:val="0"/>
      <w:autoSpaceDE w:val="0"/>
      <w:autoSpaceDN w:val="0"/>
      <w:adjustRightInd w:val="0"/>
      <w:spacing w:before="360" w:after="240"/>
    </w:pPr>
    <w:rPr>
      <w:b/>
      <w:i/>
      <w:sz w:val="26"/>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locked/>
    <w:rsid w:val="00BA68CC"/>
    <w:rPr>
      <w:rFonts w:ascii="Times New Roman" w:hAnsi="Times New Roman"/>
      <w:b/>
      <w:bCs/>
      <w:sz w:val="21"/>
      <w:szCs w:val="21"/>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BA68CC"/>
    <w:pPr>
      <w:spacing w:after="0"/>
    </w:pPr>
    <w:rPr>
      <w:b/>
      <w:bCs/>
      <w:sz w:val="21"/>
      <w:szCs w:val="21"/>
      <w:lang w:val="fr-FR" w:eastAsia="fr-FR"/>
    </w:rPr>
  </w:style>
  <w:style w:type="paragraph" w:styleId="EndnoteText">
    <w:name w:val="endnote text"/>
    <w:basedOn w:val="Normal"/>
    <w:link w:val="EndnoteTextChar"/>
    <w:unhideWhenUsed/>
    <w:rsid w:val="00BA68CC"/>
    <w:pPr>
      <w:snapToGrid w:val="0"/>
    </w:pPr>
  </w:style>
  <w:style w:type="character" w:customStyle="1" w:styleId="EndnoteTextChar">
    <w:name w:val="Endnote Text Char"/>
    <w:basedOn w:val="DefaultParagraphFont"/>
    <w:link w:val="EndnoteText"/>
    <w:rsid w:val="00BA68CC"/>
    <w:rPr>
      <w:rFonts w:ascii="Times New Roman" w:hAnsi="Times New Roman"/>
      <w:lang w:val="en-GB" w:eastAsia="en-US"/>
    </w:rPr>
  </w:style>
  <w:style w:type="character" w:customStyle="1" w:styleId="ListBullet2Char">
    <w:name w:val="List Bullet 2 Char"/>
    <w:link w:val="ListBullet2"/>
    <w:locked/>
    <w:rsid w:val="00BA68CC"/>
    <w:rPr>
      <w:rFonts w:ascii="Times New Roman" w:hAnsi="Times New Roman"/>
      <w:lang w:val="en-GB" w:eastAsia="en-US"/>
    </w:rPr>
  </w:style>
  <w:style w:type="paragraph" w:styleId="ListNumber3">
    <w:name w:val="List Number 3"/>
    <w:basedOn w:val="Normal"/>
    <w:unhideWhenUsed/>
    <w:rsid w:val="00BA68CC"/>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BA68CC"/>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BA68CC"/>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unhideWhenUsed/>
    <w:rsid w:val="00BA68CC"/>
    <w:pPr>
      <w:spacing w:after="120"/>
    </w:pPr>
    <w:rPr>
      <w:rFonts w:eastAsiaTheme="minorEastAsia"/>
    </w:rPr>
  </w:style>
  <w:style w:type="character" w:customStyle="1" w:styleId="BodyTextChar">
    <w:name w:val="Body Text Char"/>
    <w:basedOn w:val="DefaultParagraphFont"/>
    <w:link w:val="BodyText"/>
    <w:uiPriority w:val="99"/>
    <w:rsid w:val="00BA68CC"/>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BA68CC"/>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rsid w:val="00BA68CC"/>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BA68CC"/>
    <w:rPr>
      <w:rFonts w:ascii="Tahoma" w:hAnsi="Tahoma" w:cs="Tahoma"/>
      <w:shd w:val="clear" w:color="auto" w:fill="000080"/>
      <w:lang w:val="en-GB" w:eastAsia="en-US"/>
    </w:rPr>
  </w:style>
  <w:style w:type="paragraph" w:styleId="PlainText">
    <w:name w:val="Plain Text"/>
    <w:basedOn w:val="Normal"/>
    <w:link w:val="PlainTextChar"/>
    <w:unhideWhenUsed/>
    <w:rsid w:val="00BA68CC"/>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BA68CC"/>
    <w:rPr>
      <w:rFonts w:ascii="Courier New" w:hAnsi="Courier New"/>
      <w:lang w:val="nb-NO" w:eastAsia="en-US"/>
    </w:rPr>
  </w:style>
  <w:style w:type="character" w:customStyle="1" w:styleId="CommentSubjectChar">
    <w:name w:val="Comment Subject Char"/>
    <w:basedOn w:val="CommentTextChar"/>
    <w:link w:val="CommentSubject"/>
    <w:rsid w:val="00BA68CC"/>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A68CC"/>
    <w:rPr>
      <w:rFonts w:ascii="Tahoma" w:hAnsi="Tahoma" w:cs="Tahoma"/>
      <w:sz w:val="16"/>
      <w:szCs w:val="16"/>
      <w:lang w:val="en-GB" w:eastAsia="en-US"/>
    </w:rPr>
  </w:style>
  <w:style w:type="paragraph" w:styleId="Revision">
    <w:name w:val="Revision"/>
    <w:uiPriority w:val="99"/>
    <w:semiHidden/>
    <w:rsid w:val="00BA68CC"/>
    <w:rPr>
      <w:rFonts w:ascii="Times New Roman" w:eastAsiaTheme="minorEastAsia" w:hAnsi="Times New Roman"/>
      <w:lang w:val="en-GB" w:eastAsia="en-US"/>
    </w:rPr>
  </w:style>
  <w:style w:type="character" w:customStyle="1" w:styleId="ListParagraphChar">
    <w:name w:val="List Paragraph Char"/>
    <w:link w:val="ListParagraph"/>
    <w:uiPriority w:val="34"/>
    <w:locked/>
    <w:rsid w:val="00BA68CC"/>
    <w:rPr>
      <w:rFonts w:ascii="Times New Roman" w:hAnsi="Times New Roman"/>
      <w:lang w:val="en-GB"/>
    </w:rPr>
  </w:style>
  <w:style w:type="paragraph" w:styleId="ListParagraph">
    <w:name w:val="List Paragraph"/>
    <w:basedOn w:val="Normal"/>
    <w:link w:val="ListParagraphChar"/>
    <w:uiPriority w:val="34"/>
    <w:qFormat/>
    <w:rsid w:val="00BA68CC"/>
    <w:pPr>
      <w:ind w:left="720"/>
      <w:contextualSpacing/>
    </w:pPr>
    <w:rPr>
      <w:lang w:eastAsia="fr-FR"/>
    </w:rPr>
  </w:style>
  <w:style w:type="paragraph" w:styleId="TOCHeading">
    <w:name w:val="TOC Heading"/>
    <w:basedOn w:val="Heading1"/>
    <w:next w:val="Normal"/>
    <w:uiPriority w:val="39"/>
    <w:unhideWhenUsed/>
    <w:qFormat/>
    <w:rsid w:val="00BA68C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BA68CC"/>
    <w:rPr>
      <w:rFonts w:ascii="Arial" w:hAnsi="Arial"/>
      <w:lang w:val="en-GB" w:eastAsia="en-US"/>
    </w:rPr>
  </w:style>
  <w:style w:type="character" w:customStyle="1" w:styleId="EQChar">
    <w:name w:val="EQ Char"/>
    <w:link w:val="EQ"/>
    <w:qFormat/>
    <w:locked/>
    <w:rsid w:val="00BA68CC"/>
    <w:rPr>
      <w:rFonts w:ascii="Times New Roman" w:hAnsi="Times New Roman"/>
      <w:noProof/>
      <w:lang w:val="en-GB" w:eastAsia="en-US"/>
    </w:rPr>
  </w:style>
  <w:style w:type="character" w:customStyle="1" w:styleId="PLChar">
    <w:name w:val="PL Char"/>
    <w:link w:val="PL"/>
    <w:locked/>
    <w:rsid w:val="00BA68CC"/>
    <w:rPr>
      <w:rFonts w:ascii="Courier New" w:hAnsi="Courier New"/>
      <w:noProof/>
      <w:sz w:val="16"/>
      <w:lang w:val="en-GB" w:eastAsia="en-US"/>
    </w:rPr>
  </w:style>
  <w:style w:type="character" w:customStyle="1" w:styleId="TALChar">
    <w:name w:val="TAL Char"/>
    <w:link w:val="TAL"/>
    <w:qFormat/>
    <w:locked/>
    <w:rsid w:val="00BA68CC"/>
    <w:rPr>
      <w:rFonts w:ascii="Arial" w:hAnsi="Arial"/>
      <w:sz w:val="18"/>
      <w:lang w:val="en-GB" w:eastAsia="en-US"/>
    </w:rPr>
  </w:style>
  <w:style w:type="character" w:customStyle="1" w:styleId="EXCar">
    <w:name w:val="EX Car"/>
    <w:link w:val="EX"/>
    <w:locked/>
    <w:rsid w:val="00BA68CC"/>
    <w:rPr>
      <w:rFonts w:ascii="Times New Roman" w:hAnsi="Times New Roman"/>
      <w:lang w:val="en-GB" w:eastAsia="en-US"/>
    </w:rPr>
  </w:style>
  <w:style w:type="character" w:customStyle="1" w:styleId="EditorsNoteCarCar">
    <w:name w:val="Editor's Note Car Car"/>
    <w:link w:val="EditorsNote"/>
    <w:locked/>
    <w:rsid w:val="00BA68CC"/>
    <w:rPr>
      <w:rFonts w:ascii="Times New Roman" w:hAnsi="Times New Roman"/>
      <w:color w:val="FF0000"/>
      <w:lang w:val="en-GB" w:eastAsia="en-US"/>
    </w:rPr>
  </w:style>
  <w:style w:type="character" w:customStyle="1" w:styleId="TANChar">
    <w:name w:val="TAN Char"/>
    <w:link w:val="TAN"/>
    <w:qFormat/>
    <w:locked/>
    <w:rsid w:val="00BA68CC"/>
    <w:rPr>
      <w:rFonts w:ascii="Arial" w:hAnsi="Arial"/>
      <w:sz w:val="18"/>
      <w:lang w:val="en-GB" w:eastAsia="en-US"/>
    </w:rPr>
  </w:style>
  <w:style w:type="character" w:customStyle="1" w:styleId="TFChar">
    <w:name w:val="TF Char"/>
    <w:link w:val="TF"/>
    <w:locked/>
    <w:rsid w:val="00BA68CC"/>
    <w:rPr>
      <w:rFonts w:ascii="Arial" w:hAnsi="Arial"/>
      <w:b/>
      <w:lang w:val="en-GB" w:eastAsia="en-US"/>
    </w:rPr>
  </w:style>
  <w:style w:type="character" w:customStyle="1" w:styleId="B3Char">
    <w:name w:val="B3 Char"/>
    <w:link w:val="B3"/>
    <w:locked/>
    <w:rsid w:val="00BA68CC"/>
    <w:rPr>
      <w:rFonts w:ascii="Times New Roman" w:hAnsi="Times New Roman"/>
      <w:lang w:val="en-GB" w:eastAsia="en-US"/>
    </w:rPr>
  </w:style>
  <w:style w:type="character" w:customStyle="1" w:styleId="B4Char">
    <w:name w:val="B4 Char"/>
    <w:link w:val="B4"/>
    <w:locked/>
    <w:rsid w:val="00BA68CC"/>
    <w:rPr>
      <w:rFonts w:ascii="Times New Roman" w:hAnsi="Times New Roman"/>
      <w:lang w:val="en-GB" w:eastAsia="en-US"/>
    </w:rPr>
  </w:style>
  <w:style w:type="character" w:customStyle="1" w:styleId="B5Char">
    <w:name w:val="B5 Char"/>
    <w:link w:val="B5"/>
    <w:locked/>
    <w:rsid w:val="00BA68CC"/>
    <w:rPr>
      <w:rFonts w:ascii="Times New Roman" w:hAnsi="Times New Roman"/>
      <w:lang w:val="en-GB" w:eastAsia="en-US"/>
    </w:rPr>
  </w:style>
  <w:style w:type="paragraph" w:customStyle="1" w:styleId="TAJ">
    <w:name w:val="TAJ"/>
    <w:basedOn w:val="TH"/>
    <w:rsid w:val="00BA68CC"/>
    <w:rPr>
      <w:rFonts w:cs="Arial"/>
      <w:lang w:eastAsia="fr-FR"/>
    </w:rPr>
  </w:style>
  <w:style w:type="paragraph" w:customStyle="1" w:styleId="Figuretitle">
    <w:name w:val="Figure_title"/>
    <w:basedOn w:val="Normal"/>
    <w:next w:val="Normal"/>
    <w:rsid w:val="00BA68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A68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
    <w:name w:val="Table_text"/>
    <w:basedOn w:val="Normal"/>
    <w:rsid w:val="00BA6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A68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A68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
    <w:name w:val="Table_title"/>
    <w:basedOn w:val="Normal"/>
    <w:next w:val="Tabletext"/>
    <w:rsid w:val="00BA68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Figure">
    <w:name w:val="Figure"/>
    <w:basedOn w:val="Normal"/>
    <w:next w:val="Normal"/>
    <w:rsid w:val="00BA68CC"/>
    <w:pPr>
      <w:keepNext/>
      <w:keepLines/>
      <w:tabs>
        <w:tab w:val="left" w:pos="1134"/>
        <w:tab w:val="left" w:pos="1871"/>
        <w:tab w:val="left" w:pos="2268"/>
      </w:tabs>
      <w:overflowPunct w:val="0"/>
      <w:autoSpaceDE w:val="0"/>
      <w:autoSpaceDN w:val="0"/>
      <w:adjustRightInd w:val="0"/>
      <w:spacing w:before="120" w:after="0"/>
      <w:jc w:val="center"/>
    </w:pPr>
    <w:rPr>
      <w:sz w:val="24"/>
    </w:rPr>
  </w:style>
  <w:style w:type="paragraph" w:customStyle="1" w:styleId="Rientra1">
    <w:name w:val="Rientra1"/>
    <w:basedOn w:val="Normal"/>
    <w:uiPriority w:val="99"/>
    <w:rsid w:val="00BA68CC"/>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A68CC"/>
    <w:pPr>
      <w:suppressAutoHyphens/>
      <w:autoSpaceDN w:val="0"/>
      <w:spacing w:after="0"/>
      <w:jc w:val="both"/>
    </w:pPr>
    <w:rPr>
      <w:rFonts w:eastAsia="Batang"/>
    </w:rPr>
  </w:style>
  <w:style w:type="paragraph" w:customStyle="1" w:styleId="enumlev1">
    <w:name w:val="enumlev1"/>
    <w:basedOn w:val="Normal"/>
    <w:rsid w:val="00BA68CC"/>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2">
    <w:name w:val="enumlev2"/>
    <w:basedOn w:val="enumlev1"/>
    <w:rsid w:val="00BA68CC"/>
    <w:pPr>
      <w:ind w:left="1871" w:hanging="737"/>
    </w:pPr>
  </w:style>
  <w:style w:type="paragraph" w:customStyle="1" w:styleId="enumlev3">
    <w:name w:val="enumlev3"/>
    <w:basedOn w:val="enumlev2"/>
    <w:rsid w:val="00BA68CC"/>
    <w:pPr>
      <w:ind w:left="2268" w:hanging="397"/>
    </w:pPr>
  </w:style>
  <w:style w:type="paragraph" w:customStyle="1" w:styleId="Reference">
    <w:name w:val="Reference"/>
    <w:basedOn w:val="Normal"/>
    <w:rsid w:val="00BA68CC"/>
    <w:pPr>
      <w:spacing w:after="0"/>
      <w:ind w:left="567" w:hanging="283"/>
    </w:pPr>
    <w:rPr>
      <w:rFonts w:eastAsia="MS Mincho"/>
      <w:lang w:eastAsia="en-GB"/>
    </w:rPr>
  </w:style>
  <w:style w:type="paragraph" w:customStyle="1" w:styleId="INDENT1">
    <w:name w:val="INDENT1"/>
    <w:basedOn w:val="Normal"/>
    <w:rsid w:val="00BA68CC"/>
    <w:pPr>
      <w:overflowPunct w:val="0"/>
      <w:autoSpaceDE w:val="0"/>
      <w:autoSpaceDN w:val="0"/>
      <w:adjustRightInd w:val="0"/>
      <w:ind w:left="851"/>
    </w:pPr>
    <w:rPr>
      <w:lang w:eastAsia="ja-JP"/>
    </w:rPr>
  </w:style>
  <w:style w:type="paragraph" w:customStyle="1" w:styleId="INDENT2">
    <w:name w:val="INDENT2"/>
    <w:basedOn w:val="Normal"/>
    <w:rsid w:val="00BA68CC"/>
    <w:pPr>
      <w:overflowPunct w:val="0"/>
      <w:autoSpaceDE w:val="0"/>
      <w:autoSpaceDN w:val="0"/>
      <w:adjustRightInd w:val="0"/>
      <w:ind w:left="1135" w:hanging="284"/>
    </w:pPr>
    <w:rPr>
      <w:lang w:eastAsia="ja-JP"/>
    </w:rPr>
  </w:style>
  <w:style w:type="paragraph" w:customStyle="1" w:styleId="INDENT3">
    <w:name w:val="INDENT3"/>
    <w:basedOn w:val="Normal"/>
    <w:rsid w:val="00BA68CC"/>
    <w:pPr>
      <w:overflowPunct w:val="0"/>
      <w:autoSpaceDE w:val="0"/>
      <w:autoSpaceDN w:val="0"/>
      <w:adjustRightInd w:val="0"/>
      <w:ind w:left="1701" w:hanging="567"/>
    </w:pPr>
    <w:rPr>
      <w:lang w:eastAsia="ja-JP"/>
    </w:rPr>
  </w:style>
  <w:style w:type="paragraph" w:customStyle="1" w:styleId="FigureTitle0">
    <w:name w:val="Figure_Title"/>
    <w:basedOn w:val="Normal"/>
    <w:next w:val="Normal"/>
    <w:rsid w:val="00BA68C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A68CC"/>
    <w:pPr>
      <w:keepNext/>
      <w:keepLines/>
      <w:overflowPunct w:val="0"/>
      <w:autoSpaceDE w:val="0"/>
      <w:autoSpaceDN w:val="0"/>
      <w:adjustRightInd w:val="0"/>
    </w:pPr>
    <w:rPr>
      <w:b/>
      <w:lang w:eastAsia="ja-JP"/>
    </w:rPr>
  </w:style>
  <w:style w:type="paragraph" w:customStyle="1" w:styleId="TableText0">
    <w:name w:val="TableText"/>
    <w:basedOn w:val="Normal"/>
    <w:rsid w:val="00BA68CC"/>
    <w:pPr>
      <w:keepNext/>
      <w:keepLines/>
      <w:snapToGrid w:val="0"/>
      <w:jc w:val="center"/>
    </w:pPr>
    <w:rPr>
      <w:kern w:val="2"/>
    </w:rPr>
  </w:style>
  <w:style w:type="paragraph" w:customStyle="1" w:styleId="BL">
    <w:name w:val="BL"/>
    <w:basedOn w:val="Normal"/>
    <w:rsid w:val="00BA68CC"/>
    <w:pPr>
      <w:tabs>
        <w:tab w:val="num" w:pos="630"/>
        <w:tab w:val="left" w:pos="851"/>
      </w:tabs>
      <w:overflowPunct w:val="0"/>
      <w:autoSpaceDE w:val="0"/>
      <w:autoSpaceDN w:val="0"/>
      <w:adjustRightInd w:val="0"/>
      <w:ind w:left="630" w:hanging="630"/>
    </w:pPr>
    <w:rPr>
      <w:lang w:eastAsia="ja-JP"/>
    </w:rPr>
  </w:style>
  <w:style w:type="paragraph" w:customStyle="1" w:styleId="BN">
    <w:name w:val="BN"/>
    <w:basedOn w:val="Normal"/>
    <w:rsid w:val="00BA68CC"/>
    <w:pPr>
      <w:overflowPunct w:val="0"/>
      <w:autoSpaceDE w:val="0"/>
      <w:autoSpaceDN w:val="0"/>
      <w:adjustRightInd w:val="0"/>
      <w:ind w:left="567" w:hanging="283"/>
    </w:pPr>
    <w:rPr>
      <w:lang w:eastAsia="ja-JP"/>
    </w:rPr>
  </w:style>
  <w:style w:type="paragraph" w:customStyle="1" w:styleId="FL">
    <w:name w:val="FL"/>
    <w:basedOn w:val="Normal"/>
    <w:rsid w:val="00BA68CC"/>
    <w:pPr>
      <w:keepNext/>
      <w:keepLines/>
      <w:overflowPunct w:val="0"/>
      <w:autoSpaceDE w:val="0"/>
      <w:autoSpaceDN w:val="0"/>
      <w:adjustRightInd w:val="0"/>
      <w:spacing w:before="60"/>
      <w:jc w:val="center"/>
    </w:pPr>
    <w:rPr>
      <w:rFonts w:ascii="Arial" w:hAnsi="Arial"/>
      <w:b/>
      <w:lang w:eastAsia="ja-JP"/>
    </w:rPr>
  </w:style>
  <w:style w:type="paragraph" w:customStyle="1" w:styleId="MTDisplayEquation">
    <w:name w:val="MTDisplayEquation"/>
    <w:basedOn w:val="Normal"/>
    <w:rsid w:val="00BA68CC"/>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BA68CC"/>
    <w:rPr>
      <w:rFonts w:ascii="Times New Roman" w:hAnsi="Times New Roman"/>
      <w:lang w:val="en-GB"/>
    </w:rPr>
  </w:style>
  <w:style w:type="paragraph" w:customStyle="1" w:styleId="B6">
    <w:name w:val="B6"/>
    <w:basedOn w:val="B5"/>
    <w:link w:val="B6Char"/>
    <w:rsid w:val="00BA68CC"/>
    <w:pPr>
      <w:overflowPunct w:val="0"/>
      <w:autoSpaceDE w:val="0"/>
      <w:autoSpaceDN w:val="0"/>
      <w:adjustRightInd w:val="0"/>
    </w:pPr>
    <w:rPr>
      <w:lang w:eastAsia="fr-FR"/>
    </w:rPr>
  </w:style>
  <w:style w:type="paragraph" w:customStyle="1" w:styleId="Meetingcaption">
    <w:name w:val="Meeting caption"/>
    <w:basedOn w:val="Normal"/>
    <w:rsid w:val="00BA68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ja-JP"/>
    </w:rPr>
  </w:style>
  <w:style w:type="paragraph" w:customStyle="1" w:styleId="FT">
    <w:name w:val="FT"/>
    <w:basedOn w:val="Normal"/>
    <w:rsid w:val="00BA68CC"/>
    <w:pPr>
      <w:overflowPunct w:val="0"/>
      <w:autoSpaceDE w:val="0"/>
      <w:autoSpaceDN w:val="0"/>
      <w:adjustRightInd w:val="0"/>
    </w:pPr>
    <w:rPr>
      <w:rFonts w:ascii="Arial" w:hAnsi="Arial" w:cs="Arial"/>
      <w:b/>
      <w:lang w:eastAsia="ja-JP"/>
    </w:rPr>
  </w:style>
  <w:style w:type="paragraph" w:customStyle="1" w:styleId="Tadc">
    <w:name w:val="Tadc"/>
    <w:basedOn w:val="Normal"/>
    <w:rsid w:val="00BA68CC"/>
    <w:pPr>
      <w:overflowPunct w:val="0"/>
      <w:autoSpaceDE w:val="0"/>
      <w:autoSpaceDN w:val="0"/>
      <w:adjustRightInd w:val="0"/>
    </w:pPr>
    <w:rPr>
      <w:rFonts w:cs="v4.2.0"/>
      <w:lang w:eastAsia="en-GB"/>
    </w:rPr>
  </w:style>
  <w:style w:type="paragraph" w:customStyle="1" w:styleId="Separation">
    <w:name w:val="Separation"/>
    <w:basedOn w:val="Heading1"/>
    <w:next w:val="Normal"/>
    <w:rsid w:val="00BA68CC"/>
    <w:pPr>
      <w:pBdr>
        <w:top w:val="none" w:sz="0" w:space="0" w:color="auto"/>
      </w:pBdr>
      <w:overflowPunct w:val="0"/>
      <w:autoSpaceDE w:val="0"/>
      <w:autoSpaceDN w:val="0"/>
      <w:adjustRightInd w:val="0"/>
    </w:pPr>
    <w:rPr>
      <w:rFonts w:eastAsia="Malgun Gothic"/>
      <w:b/>
      <w:color w:val="0000FF"/>
      <w:lang w:eastAsia="zh-CN"/>
    </w:rPr>
  </w:style>
  <w:style w:type="character" w:customStyle="1" w:styleId="HeadingChar">
    <w:name w:val="Heading Char"/>
    <w:link w:val="Heading"/>
    <w:locked/>
    <w:rsid w:val="00BA68CC"/>
    <w:rPr>
      <w:rFonts w:ascii="Arial" w:eastAsia="SimSun" w:hAnsi="Arial" w:cs="Arial"/>
      <w:b/>
      <w:sz w:val="22"/>
      <w:lang w:val="en-GB" w:eastAsia="zh-CN"/>
    </w:rPr>
  </w:style>
  <w:style w:type="paragraph" w:customStyle="1" w:styleId="Heading">
    <w:name w:val="Heading"/>
    <w:next w:val="Normal"/>
    <w:link w:val="HeadingChar"/>
    <w:rsid w:val="00BA68CC"/>
    <w:pPr>
      <w:spacing w:before="360"/>
      <w:ind w:left="2552"/>
    </w:pPr>
    <w:rPr>
      <w:rFonts w:ascii="Arial" w:eastAsia="SimSun" w:hAnsi="Arial" w:cs="Arial"/>
      <w:b/>
      <w:sz w:val="22"/>
      <w:lang w:val="en-GB" w:eastAsia="zh-CN"/>
    </w:rPr>
  </w:style>
  <w:style w:type="paragraph" w:customStyle="1" w:styleId="Note">
    <w:name w:val="Note"/>
    <w:basedOn w:val="B1"/>
    <w:rsid w:val="00BA68CC"/>
    <w:pPr>
      <w:overflowPunct w:val="0"/>
      <w:autoSpaceDE w:val="0"/>
      <w:autoSpaceDN w:val="0"/>
      <w:adjustRightInd w:val="0"/>
    </w:pPr>
    <w:rPr>
      <w:rFonts w:eastAsia="MS Mincho"/>
      <w:lang w:eastAsia="ja-JP"/>
    </w:rPr>
  </w:style>
  <w:style w:type="paragraph" w:customStyle="1" w:styleId="tabletext1">
    <w:name w:val="table text"/>
    <w:basedOn w:val="Normal"/>
    <w:next w:val="Normal"/>
    <w:rsid w:val="00BA68CC"/>
    <w:pPr>
      <w:overflowPunct w:val="0"/>
      <w:autoSpaceDE w:val="0"/>
      <w:autoSpaceDN w:val="0"/>
      <w:adjustRightInd w:val="0"/>
    </w:pPr>
    <w:rPr>
      <w:rFonts w:eastAsia="MS Mincho"/>
      <w:i/>
      <w:lang w:eastAsia="ja-JP"/>
    </w:rPr>
  </w:style>
  <w:style w:type="paragraph" w:customStyle="1" w:styleId="Bullet">
    <w:name w:val="Bullet"/>
    <w:basedOn w:val="Normal"/>
    <w:rsid w:val="00BA68CC"/>
    <w:pPr>
      <w:tabs>
        <w:tab w:val="num" w:pos="926"/>
      </w:tabs>
      <w:ind w:left="926" w:hanging="360"/>
    </w:pPr>
    <w:rPr>
      <w:rFonts w:eastAsia="MS Mincho"/>
      <w:lang w:eastAsia="ja-JP"/>
    </w:rPr>
  </w:style>
  <w:style w:type="paragraph" w:customStyle="1" w:styleId="TOC91">
    <w:name w:val="TOC 91"/>
    <w:basedOn w:val="TOC8"/>
    <w:rsid w:val="00BA68CC"/>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rsid w:val="00BA68CC"/>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BA68CC"/>
    <w:pPr>
      <w:overflowPunct w:val="0"/>
      <w:autoSpaceDE w:val="0"/>
      <w:autoSpaceDN w:val="0"/>
      <w:adjustRightInd w:val="0"/>
      <w:spacing w:after="0"/>
    </w:pPr>
    <w:rPr>
      <w:rFonts w:eastAsia="MS Mincho"/>
      <w:b/>
      <w:lang w:eastAsia="ja-JP"/>
    </w:rPr>
  </w:style>
  <w:style w:type="paragraph" w:customStyle="1" w:styleId="HO">
    <w:name w:val="HO"/>
    <w:basedOn w:val="Normal"/>
    <w:rsid w:val="00BA68CC"/>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BA68CC"/>
    <w:pPr>
      <w:overflowPunct w:val="0"/>
      <w:autoSpaceDE w:val="0"/>
      <w:autoSpaceDN w:val="0"/>
      <w:adjustRightInd w:val="0"/>
      <w:spacing w:after="0"/>
      <w:jc w:val="both"/>
    </w:pPr>
    <w:rPr>
      <w:rFonts w:eastAsia="MS Mincho"/>
      <w:lang w:eastAsia="ja-JP"/>
    </w:rPr>
  </w:style>
  <w:style w:type="paragraph" w:customStyle="1" w:styleId="ZK">
    <w:name w:val="ZK"/>
    <w:rsid w:val="00BA68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68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A68C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Para1">
    <w:name w:val="Para1"/>
    <w:basedOn w:val="Normal"/>
    <w:rsid w:val="00BA68CC"/>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BA68CC"/>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0">
    <w:name w:val="TableTitle"/>
    <w:basedOn w:val="Normal"/>
    <w:rsid w:val="00BA68C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BA68CC"/>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BA68CC"/>
    <w:pPr>
      <w:overflowPunct w:val="0"/>
      <w:autoSpaceDE w:val="0"/>
      <w:autoSpaceDN w:val="0"/>
      <w:adjustRightInd w:val="0"/>
      <w:spacing w:after="0"/>
      <w:jc w:val="center"/>
    </w:pPr>
    <w:rPr>
      <w:rFonts w:eastAsia="MS Mincho"/>
      <w:lang w:val="en-US" w:eastAsia="ja-JP"/>
    </w:rPr>
  </w:style>
  <w:style w:type="paragraph" w:customStyle="1" w:styleId="t2">
    <w:name w:val="t2"/>
    <w:basedOn w:val="Normal"/>
    <w:rsid w:val="00BA68CC"/>
    <w:pPr>
      <w:overflowPunct w:val="0"/>
      <w:autoSpaceDE w:val="0"/>
      <w:autoSpaceDN w:val="0"/>
      <w:adjustRightInd w:val="0"/>
      <w:spacing w:after="0"/>
    </w:pPr>
    <w:rPr>
      <w:rFonts w:eastAsia="MS Mincho"/>
      <w:lang w:eastAsia="ja-JP"/>
    </w:rPr>
  </w:style>
  <w:style w:type="paragraph" w:customStyle="1" w:styleId="Tdoctable">
    <w:name w:val="Tdoc_table"/>
    <w:rsid w:val="00BA68C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A68CC"/>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BA68CC"/>
    <w:pPr>
      <w:widowControl w:val="0"/>
      <w:overflowPunct w:val="0"/>
      <w:autoSpaceDE w:val="0"/>
      <w:autoSpaceDN w:val="0"/>
      <w:adjustRightInd w:val="0"/>
      <w:ind w:left="283" w:hanging="283"/>
    </w:pPr>
    <w:rPr>
      <w:rFonts w:ascii="CG Times (WN)" w:hAnsi="CG Times (WN)"/>
      <w:lang w:eastAsia="de-DE"/>
    </w:rPr>
  </w:style>
  <w:style w:type="paragraph" w:customStyle="1" w:styleId="tal0">
    <w:name w:val="tal"/>
    <w:basedOn w:val="Normal"/>
    <w:rsid w:val="00BA68CC"/>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BA68CC"/>
    <w:rPr>
      <w:rFonts w:ascii="Times New Roman" w:eastAsia="Batang" w:hAnsi="Times New Roman"/>
      <w:lang w:val="en-GB" w:eastAsia="en-US"/>
    </w:rPr>
  </w:style>
  <w:style w:type="paragraph" w:customStyle="1" w:styleId="1">
    <w:name w:val="修订1"/>
    <w:semiHidden/>
    <w:rsid w:val="00BA68CC"/>
    <w:rPr>
      <w:rFonts w:ascii="Times New Roman" w:eastAsia="Batang" w:hAnsi="Times New Roman"/>
      <w:lang w:val="en-GB" w:eastAsia="en-US"/>
    </w:rPr>
  </w:style>
  <w:style w:type="paragraph" w:customStyle="1" w:styleId="a0">
    <w:name w:val="変更箇所"/>
    <w:semiHidden/>
    <w:rsid w:val="00BA68CC"/>
    <w:rPr>
      <w:rFonts w:ascii="Times New Roman" w:eastAsia="MS Mincho" w:hAnsi="Times New Roman"/>
      <w:lang w:val="en-GB" w:eastAsia="en-US"/>
    </w:rPr>
  </w:style>
  <w:style w:type="paragraph" w:customStyle="1" w:styleId="NB2">
    <w:name w:val="NB2"/>
    <w:basedOn w:val="ZG"/>
    <w:rsid w:val="00BA68CC"/>
    <w:pPr>
      <w:framePr w:wrap="notBeside"/>
    </w:pPr>
    <w:rPr>
      <w:lang w:eastAsia="ja-JP"/>
    </w:rPr>
  </w:style>
  <w:style w:type="paragraph" w:customStyle="1" w:styleId="tableentry">
    <w:name w:val="table entry"/>
    <w:basedOn w:val="Normal"/>
    <w:rsid w:val="00BA68CC"/>
    <w:pPr>
      <w:keepNext/>
      <w:spacing w:before="60" w:after="60"/>
    </w:pPr>
    <w:rPr>
      <w:rFonts w:ascii="Bookman Old Style" w:eastAsia="SimSun" w:hAnsi="Bookman Old Style"/>
      <w:lang w:val="en-US" w:eastAsia="ja-JP"/>
    </w:rPr>
  </w:style>
  <w:style w:type="paragraph" w:customStyle="1" w:styleId="TOC92">
    <w:name w:val="TOC 92"/>
    <w:basedOn w:val="TOC8"/>
    <w:rsid w:val="00BA68CC"/>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rsid w:val="00BA68CC"/>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BA68CC"/>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BA68CC"/>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rsid w:val="00BA68C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BA68CC"/>
    <w:pPr>
      <w:overflowPunct w:val="0"/>
      <w:autoSpaceDE w:val="0"/>
      <w:autoSpaceDN w:val="0"/>
      <w:adjustRightInd w:val="0"/>
      <w:ind w:left="400" w:hanging="400"/>
      <w:jc w:val="center"/>
    </w:pPr>
    <w:rPr>
      <w:rFonts w:eastAsia="MS Mincho"/>
      <w:b/>
      <w:lang w:eastAsia="ja-JP"/>
    </w:rPr>
  </w:style>
  <w:style w:type="paragraph" w:customStyle="1" w:styleId="tah0">
    <w:name w:val="tah"/>
    <w:basedOn w:val="Normal"/>
    <w:rsid w:val="00BA68CC"/>
    <w:pPr>
      <w:keepNext/>
      <w:spacing w:after="0"/>
      <w:jc w:val="center"/>
    </w:pPr>
    <w:rPr>
      <w:rFonts w:ascii="Arial" w:eastAsia="PMingLiU" w:hAnsi="Arial" w:cs="Arial"/>
      <w:b/>
      <w:bCs/>
      <w:sz w:val="18"/>
      <w:szCs w:val="18"/>
      <w:lang w:eastAsia="zh-TW"/>
    </w:rPr>
  </w:style>
  <w:style w:type="paragraph" w:customStyle="1" w:styleId="tac0">
    <w:name w:val="tac"/>
    <w:basedOn w:val="Normal"/>
    <w:rsid w:val="00BA68C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A68C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A68C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BA68CC"/>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docHeader2">
    <w:name w:val="Tdoc_Header_2"/>
    <w:basedOn w:val="Normal"/>
    <w:rsid w:val="00BA68C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rsid w:val="00BA68CC"/>
    <w:pPr>
      <w:autoSpaceDE w:val="0"/>
      <w:autoSpaceDN w:val="0"/>
      <w:adjustRightInd w:val="0"/>
    </w:pPr>
    <w:rPr>
      <w:rFonts w:ascii="Arial" w:hAnsi="Arial" w:cs="Arial"/>
      <w:color w:val="000000"/>
      <w:sz w:val="24"/>
      <w:szCs w:val="24"/>
      <w:lang w:val="fi-FI" w:eastAsia="fi-FI"/>
    </w:rPr>
  </w:style>
  <w:style w:type="character" w:customStyle="1" w:styleId="CRCoverPageChar">
    <w:name w:val="CR Cover Page Char"/>
    <w:link w:val="CRCoverPage"/>
    <w:locked/>
    <w:rsid w:val="00BA68CC"/>
    <w:rPr>
      <w:rFonts w:ascii="Arial" w:hAnsi="Arial"/>
      <w:lang w:val="en-GB" w:eastAsia="en-US"/>
    </w:rPr>
  </w:style>
  <w:style w:type="paragraph" w:customStyle="1" w:styleId="ZchnZchn">
    <w:name w:val="Zchn Zchn"/>
    <w:semiHidden/>
    <w:rsid w:val="00BA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pyright">
    <w:name w:val="Copyright"/>
    <w:basedOn w:val="Normal"/>
    <w:rsid w:val="00BA68CC"/>
    <w:pPr>
      <w:overflowPunct w:val="0"/>
      <w:autoSpaceDE w:val="0"/>
      <w:autoSpaceDN w:val="0"/>
      <w:adjustRightInd w:val="0"/>
      <w:spacing w:after="0"/>
      <w:jc w:val="center"/>
    </w:pPr>
    <w:rPr>
      <w:rFonts w:ascii="Arial" w:eastAsia="MS Mincho" w:hAnsi="Arial"/>
      <w:b/>
      <w:sz w:val="16"/>
      <w:lang w:eastAsia="ja-JP"/>
    </w:rPr>
  </w:style>
  <w:style w:type="paragraph" w:customStyle="1" w:styleId="TN">
    <w:name w:val="TN"/>
    <w:basedOn w:val="Normal"/>
    <w:qFormat/>
    <w:rsid w:val="00BA68CC"/>
    <w:pPr>
      <w:keepNext/>
      <w:keepLines/>
      <w:spacing w:after="0"/>
      <w:ind w:left="851" w:hanging="851"/>
    </w:pPr>
    <w:rPr>
      <w:rFonts w:ascii="Arial" w:hAnsi="Arial"/>
      <w:sz w:val="18"/>
    </w:rPr>
  </w:style>
  <w:style w:type="character" w:styleId="PlaceholderText">
    <w:name w:val="Placeholder Text"/>
    <w:basedOn w:val="DefaultParagraphFont"/>
    <w:uiPriority w:val="99"/>
    <w:semiHidden/>
    <w:rsid w:val="00BA68CC"/>
    <w:rPr>
      <w:color w:val="808080"/>
    </w:rPr>
  </w:style>
  <w:style w:type="character" w:styleId="IntenseEmphasis">
    <w:name w:val="Intense Emphasis"/>
    <w:uiPriority w:val="21"/>
    <w:qFormat/>
    <w:rsid w:val="00BA68CC"/>
    <w:rPr>
      <w:b/>
      <w:bCs/>
      <w:i/>
      <w:iCs/>
      <w:color w:val="4F81BD"/>
    </w:rPr>
  </w:style>
  <w:style w:type="character" w:customStyle="1" w:styleId="href">
    <w:name w:val="href"/>
    <w:basedOn w:val="DefaultParagraphFont"/>
    <w:rsid w:val="00BA68CC"/>
  </w:style>
  <w:style w:type="character" w:customStyle="1" w:styleId="st">
    <w:name w:val="st"/>
    <w:basedOn w:val="DefaultParagraphFont"/>
    <w:rsid w:val="00BA68CC"/>
  </w:style>
  <w:style w:type="character" w:customStyle="1" w:styleId="msoins0">
    <w:name w:val="msoins"/>
    <w:rsid w:val="00BA68CC"/>
  </w:style>
  <w:style w:type="character" w:customStyle="1" w:styleId="TALCar">
    <w:name w:val="TAL Car"/>
    <w:qFormat/>
    <w:rsid w:val="00BA68CC"/>
    <w:rPr>
      <w:rFonts w:ascii="Arial" w:hAnsi="Arial" w:cs="Arial" w:hint="default"/>
      <w:sz w:val="18"/>
      <w:lang w:val="en-GB" w:eastAsia="ja-JP" w:bidi="ar-SA"/>
    </w:rPr>
  </w:style>
  <w:style w:type="character" w:customStyle="1" w:styleId="TACCar">
    <w:name w:val="TAC Car"/>
    <w:rsid w:val="00BA68CC"/>
  </w:style>
  <w:style w:type="character" w:customStyle="1" w:styleId="TAL1">
    <w:name w:val="TAL (文字)"/>
    <w:rsid w:val="00BA68CC"/>
    <w:rPr>
      <w:rFonts w:ascii="Arial" w:hAnsi="Arial" w:cs="Arial" w:hint="default"/>
      <w:sz w:val="18"/>
      <w:lang w:val="en-GB"/>
    </w:rPr>
  </w:style>
  <w:style w:type="character" w:customStyle="1" w:styleId="EXChar">
    <w:name w:val="EX Char"/>
    <w:rsid w:val="00BA68CC"/>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BA68CC"/>
    <w:rPr>
      <w:b/>
      <w:bCs w:val="0"/>
      <w:lang w:val="en-GB" w:eastAsia="en-US" w:bidi="ar-SA"/>
    </w:rPr>
  </w:style>
  <w:style w:type="character" w:customStyle="1" w:styleId="EditorsNoteChar">
    <w:name w:val="Editor's Note Char"/>
    <w:rsid w:val="00BA68CC"/>
    <w:rPr>
      <w:rFonts w:ascii="Times New Roman" w:hAnsi="Times New Roman" w:cs="Times New Roman" w:hint="default"/>
      <w:color w:val="FF0000"/>
      <w:lang w:val="en-GB" w:eastAsia="en-US"/>
    </w:rPr>
  </w:style>
  <w:style w:type="character" w:customStyle="1" w:styleId="st1">
    <w:name w:val="st1"/>
    <w:basedOn w:val="DefaultParagraphFont"/>
    <w:rsid w:val="00BA68CC"/>
  </w:style>
  <w:style w:type="character" w:customStyle="1" w:styleId="B3Char2">
    <w:name w:val="B3 Char2"/>
    <w:basedOn w:val="DefaultParagraphFont"/>
    <w:rsid w:val="00BA68CC"/>
    <w:rPr>
      <w:rFonts w:ascii="Times New Roman" w:hAnsi="Times New Roman" w:cs="Times New Roman" w:hint="default"/>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A68CC"/>
    <w:rPr>
      <w:rFonts w:ascii="Arial" w:hAnsi="Arial" w:cs="Arial" w:hint="default"/>
      <w:sz w:val="22"/>
      <w:lang w:val="en-GB" w:eastAsia="en-US"/>
    </w:rPr>
  </w:style>
  <w:style w:type="character" w:customStyle="1" w:styleId="UnresolvedMention1">
    <w:name w:val="Unresolved Mention1"/>
    <w:uiPriority w:val="99"/>
    <w:semiHidden/>
    <w:rsid w:val="00BA68CC"/>
    <w:rPr>
      <w:color w:val="808080"/>
      <w:shd w:val="clear" w:color="auto" w:fill="E6E6E6"/>
    </w:rPr>
  </w:style>
  <w:style w:type="character" w:customStyle="1" w:styleId="UnresolvedMention2">
    <w:name w:val="Unresolved Mention2"/>
    <w:uiPriority w:val="99"/>
    <w:rsid w:val="00BA68CC"/>
    <w:rPr>
      <w:color w:val="808080"/>
      <w:shd w:val="clear" w:color="auto" w:fill="E6E6E6"/>
    </w:rPr>
  </w:style>
  <w:style w:type="table" w:customStyle="1" w:styleId="TableGrid1">
    <w:name w:val="Table Grid1"/>
    <w:basedOn w:val="TableNormal"/>
    <w:uiPriority w:val="39"/>
    <w:rsid w:val="00BA68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A68CC"/>
    <w:rPr>
      <w:rFonts w:ascii="Times New Roman" w:eastAsia="MS Mincho" w:hAnsi="Times New Roman"/>
      <w:lang w:val="en-GB" w:eastAsia="zh-CN"/>
    </w:rPr>
    <w:tblPr>
      <w:tblInd w:w="0" w:type="nil"/>
    </w:tblPr>
  </w:style>
  <w:style w:type="table" w:customStyle="1" w:styleId="Tabellengitternetz1">
    <w:name w:val="Tabellengitternetz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A68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A68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A68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68CC"/>
    <w:rPr>
      <w:rFonts w:ascii="Times New Roman" w:eastAsia="MS Mincho" w:hAnsi="Times New Roman"/>
      <w:lang w:val="en-GB" w:eastAsia="zh-CN"/>
    </w:rPr>
    <w:tblPr>
      <w:tblInd w:w="0" w:type="nil"/>
    </w:tblPr>
  </w:style>
  <w:style w:type="table" w:customStyle="1" w:styleId="Tabellengitternetz11">
    <w:name w:val="Tabellengitternetz1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68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A68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BA68CC"/>
    <w:pPr>
      <w:tabs>
        <w:tab w:val="left" w:pos="360"/>
      </w:tabs>
      <w:ind w:left="360" w:hanging="360"/>
    </w:pPr>
  </w:style>
  <w:style w:type="numbering" w:customStyle="1" w:styleId="LFO19">
    <w:name w:val="LFO19"/>
    <w:rsid w:val="00BA68CC"/>
    <w:pPr>
      <w:numPr>
        <w:numId w:val="2"/>
      </w:numPr>
    </w:pPr>
  </w:style>
  <w:style w:type="character" w:styleId="UnresolvedMention">
    <w:name w:val="Unresolved Mention"/>
    <w:basedOn w:val="DefaultParagraphFont"/>
    <w:uiPriority w:val="99"/>
    <w:semiHidden/>
    <w:unhideWhenUsed/>
    <w:rsid w:val="00FB7049"/>
    <w:rPr>
      <w:color w:val="605E5C"/>
      <w:shd w:val="clear" w:color="auto" w:fill="E1DFDD"/>
    </w:rPr>
  </w:style>
  <w:style w:type="character" w:styleId="PageNumber">
    <w:name w:val="page number"/>
    <w:rsid w:val="00FB7049"/>
  </w:style>
  <w:style w:type="character" w:styleId="Emphasis">
    <w:name w:val="Emphasis"/>
    <w:qFormat/>
    <w:rsid w:val="00FB7049"/>
    <w:rPr>
      <w:i/>
      <w:iCs/>
    </w:rPr>
  </w:style>
  <w:style w:type="character" w:styleId="Strong">
    <w:name w:val="Strong"/>
    <w:qFormat/>
    <w:rsid w:val="00FB7049"/>
    <w:rPr>
      <w:b/>
      <w:bCs/>
    </w:rPr>
  </w:style>
  <w:style w:type="numbering" w:customStyle="1" w:styleId="NoList1">
    <w:name w:val="No List1"/>
    <w:next w:val="NoList"/>
    <w:uiPriority w:val="99"/>
    <w:semiHidden/>
    <w:unhideWhenUsed/>
    <w:rsid w:val="00FB7049"/>
  </w:style>
  <w:style w:type="numbering" w:customStyle="1" w:styleId="NoList2">
    <w:name w:val="No List2"/>
    <w:next w:val="NoList"/>
    <w:uiPriority w:val="99"/>
    <w:semiHidden/>
    <w:unhideWhenUsed/>
    <w:rsid w:val="00FB7049"/>
  </w:style>
  <w:style w:type="numbering" w:customStyle="1" w:styleId="NoList3">
    <w:name w:val="No List3"/>
    <w:next w:val="NoList"/>
    <w:uiPriority w:val="99"/>
    <w:semiHidden/>
    <w:unhideWhenUsed/>
    <w:rsid w:val="00FB7049"/>
  </w:style>
  <w:style w:type="numbering" w:customStyle="1" w:styleId="NoList4">
    <w:name w:val="No List4"/>
    <w:next w:val="NoList"/>
    <w:uiPriority w:val="99"/>
    <w:semiHidden/>
    <w:unhideWhenUsed/>
    <w:rsid w:val="00FB7049"/>
  </w:style>
  <w:style w:type="numbering" w:customStyle="1" w:styleId="NoList5">
    <w:name w:val="No List5"/>
    <w:next w:val="NoList"/>
    <w:semiHidden/>
    <w:unhideWhenUsed/>
    <w:rsid w:val="00FB7049"/>
  </w:style>
  <w:style w:type="numbering" w:customStyle="1" w:styleId="NoList6">
    <w:name w:val="No List6"/>
    <w:next w:val="NoList"/>
    <w:semiHidden/>
    <w:unhideWhenUsed/>
    <w:rsid w:val="00FB7049"/>
  </w:style>
  <w:style w:type="numbering" w:customStyle="1" w:styleId="NoList7">
    <w:name w:val="No List7"/>
    <w:next w:val="NoList"/>
    <w:semiHidden/>
    <w:unhideWhenUsed/>
    <w:rsid w:val="00FB7049"/>
  </w:style>
  <w:style w:type="numbering" w:customStyle="1" w:styleId="NoList8">
    <w:name w:val="No List8"/>
    <w:next w:val="NoList"/>
    <w:uiPriority w:val="99"/>
    <w:semiHidden/>
    <w:unhideWhenUsed/>
    <w:rsid w:val="00FB7049"/>
  </w:style>
  <w:style w:type="numbering" w:customStyle="1" w:styleId="NoList9">
    <w:name w:val="No List9"/>
    <w:next w:val="NoList"/>
    <w:uiPriority w:val="99"/>
    <w:semiHidden/>
    <w:unhideWhenUsed/>
    <w:rsid w:val="00FB7049"/>
  </w:style>
  <w:style w:type="numbering" w:customStyle="1" w:styleId="NoList11">
    <w:name w:val="No List11"/>
    <w:next w:val="NoList"/>
    <w:uiPriority w:val="99"/>
    <w:semiHidden/>
    <w:unhideWhenUsed/>
    <w:rsid w:val="00FB7049"/>
  </w:style>
  <w:style w:type="numbering" w:customStyle="1" w:styleId="NoList21">
    <w:name w:val="No List21"/>
    <w:next w:val="NoList"/>
    <w:uiPriority w:val="99"/>
    <w:semiHidden/>
    <w:unhideWhenUsed/>
    <w:rsid w:val="00FB7049"/>
  </w:style>
  <w:style w:type="numbering" w:customStyle="1" w:styleId="NoList31">
    <w:name w:val="No List31"/>
    <w:next w:val="NoList"/>
    <w:uiPriority w:val="99"/>
    <w:semiHidden/>
    <w:unhideWhenUsed/>
    <w:rsid w:val="00FB7049"/>
  </w:style>
  <w:style w:type="numbering" w:customStyle="1" w:styleId="NoList41">
    <w:name w:val="No List41"/>
    <w:next w:val="NoList"/>
    <w:uiPriority w:val="99"/>
    <w:semiHidden/>
    <w:unhideWhenUsed/>
    <w:rsid w:val="00FB7049"/>
  </w:style>
  <w:style w:type="numbering" w:customStyle="1" w:styleId="NoList51">
    <w:name w:val="No List51"/>
    <w:next w:val="NoList"/>
    <w:semiHidden/>
    <w:unhideWhenUsed/>
    <w:rsid w:val="00FB7049"/>
  </w:style>
  <w:style w:type="numbering" w:customStyle="1" w:styleId="NoList61">
    <w:name w:val="No List61"/>
    <w:next w:val="NoList"/>
    <w:semiHidden/>
    <w:unhideWhenUsed/>
    <w:rsid w:val="00FB7049"/>
  </w:style>
  <w:style w:type="numbering" w:customStyle="1" w:styleId="NoList71">
    <w:name w:val="No List71"/>
    <w:next w:val="NoList"/>
    <w:semiHidden/>
    <w:unhideWhenUsed/>
    <w:rsid w:val="00FB7049"/>
  </w:style>
  <w:style w:type="numbering" w:customStyle="1" w:styleId="NoList81">
    <w:name w:val="No List81"/>
    <w:next w:val="NoList"/>
    <w:uiPriority w:val="99"/>
    <w:semiHidden/>
    <w:unhideWhenUsed/>
    <w:rsid w:val="00FB7049"/>
  </w:style>
  <w:style w:type="numbering" w:customStyle="1" w:styleId="NoList91">
    <w:name w:val="No List91"/>
    <w:next w:val="NoList"/>
    <w:uiPriority w:val="99"/>
    <w:semiHidden/>
    <w:unhideWhenUsed/>
    <w:rsid w:val="00FB7049"/>
  </w:style>
  <w:style w:type="numbering" w:customStyle="1" w:styleId="NoList10">
    <w:name w:val="No List10"/>
    <w:next w:val="NoList"/>
    <w:uiPriority w:val="99"/>
    <w:semiHidden/>
    <w:unhideWhenUsed/>
    <w:rsid w:val="00FB7049"/>
  </w:style>
  <w:style w:type="numbering" w:customStyle="1" w:styleId="LFO191">
    <w:name w:val="LFO191"/>
    <w:basedOn w:val="NoList"/>
    <w:rsid w:val="00FB7049"/>
  </w:style>
  <w:style w:type="numbering" w:customStyle="1" w:styleId="NoList12">
    <w:name w:val="No List12"/>
    <w:next w:val="NoList"/>
    <w:uiPriority w:val="99"/>
    <w:semiHidden/>
    <w:rsid w:val="00FB7049"/>
  </w:style>
  <w:style w:type="numbering" w:customStyle="1" w:styleId="NoList111">
    <w:name w:val="No List111"/>
    <w:next w:val="NoList"/>
    <w:uiPriority w:val="99"/>
    <w:semiHidden/>
    <w:unhideWhenUsed/>
    <w:rsid w:val="00FB7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1441">
      <w:bodyDiv w:val="1"/>
      <w:marLeft w:val="0"/>
      <w:marRight w:val="0"/>
      <w:marTop w:val="0"/>
      <w:marBottom w:val="0"/>
      <w:divBdr>
        <w:top w:val="none" w:sz="0" w:space="0" w:color="auto"/>
        <w:left w:val="none" w:sz="0" w:space="0" w:color="auto"/>
        <w:bottom w:val="none" w:sz="0" w:space="0" w:color="auto"/>
        <w:right w:val="none" w:sz="0" w:space="0" w:color="auto"/>
      </w:divBdr>
    </w:div>
    <w:div w:id="221717982">
      <w:bodyDiv w:val="1"/>
      <w:marLeft w:val="0"/>
      <w:marRight w:val="0"/>
      <w:marTop w:val="0"/>
      <w:marBottom w:val="0"/>
      <w:divBdr>
        <w:top w:val="none" w:sz="0" w:space="0" w:color="auto"/>
        <w:left w:val="none" w:sz="0" w:space="0" w:color="auto"/>
        <w:bottom w:val="none" w:sz="0" w:space="0" w:color="auto"/>
        <w:right w:val="none" w:sz="0" w:space="0" w:color="auto"/>
      </w:divBdr>
    </w:div>
    <w:div w:id="267933122">
      <w:bodyDiv w:val="1"/>
      <w:marLeft w:val="0"/>
      <w:marRight w:val="0"/>
      <w:marTop w:val="0"/>
      <w:marBottom w:val="0"/>
      <w:divBdr>
        <w:top w:val="none" w:sz="0" w:space="0" w:color="auto"/>
        <w:left w:val="none" w:sz="0" w:space="0" w:color="auto"/>
        <w:bottom w:val="none" w:sz="0" w:space="0" w:color="auto"/>
        <w:right w:val="none" w:sz="0" w:space="0" w:color="auto"/>
      </w:divBdr>
    </w:div>
    <w:div w:id="367075401">
      <w:bodyDiv w:val="1"/>
      <w:marLeft w:val="0"/>
      <w:marRight w:val="0"/>
      <w:marTop w:val="0"/>
      <w:marBottom w:val="0"/>
      <w:divBdr>
        <w:top w:val="none" w:sz="0" w:space="0" w:color="auto"/>
        <w:left w:val="none" w:sz="0" w:space="0" w:color="auto"/>
        <w:bottom w:val="none" w:sz="0" w:space="0" w:color="auto"/>
        <w:right w:val="none" w:sz="0" w:space="0" w:color="auto"/>
      </w:divBdr>
    </w:div>
    <w:div w:id="532957932">
      <w:bodyDiv w:val="1"/>
      <w:marLeft w:val="0"/>
      <w:marRight w:val="0"/>
      <w:marTop w:val="0"/>
      <w:marBottom w:val="0"/>
      <w:divBdr>
        <w:top w:val="none" w:sz="0" w:space="0" w:color="auto"/>
        <w:left w:val="none" w:sz="0" w:space="0" w:color="auto"/>
        <w:bottom w:val="none" w:sz="0" w:space="0" w:color="auto"/>
        <w:right w:val="none" w:sz="0" w:space="0" w:color="auto"/>
      </w:divBdr>
    </w:div>
    <w:div w:id="738794482">
      <w:bodyDiv w:val="1"/>
      <w:marLeft w:val="0"/>
      <w:marRight w:val="0"/>
      <w:marTop w:val="0"/>
      <w:marBottom w:val="0"/>
      <w:divBdr>
        <w:top w:val="none" w:sz="0" w:space="0" w:color="auto"/>
        <w:left w:val="none" w:sz="0" w:space="0" w:color="auto"/>
        <w:bottom w:val="none" w:sz="0" w:space="0" w:color="auto"/>
        <w:right w:val="none" w:sz="0" w:space="0" w:color="auto"/>
      </w:divBdr>
    </w:div>
    <w:div w:id="805702148">
      <w:bodyDiv w:val="1"/>
      <w:marLeft w:val="0"/>
      <w:marRight w:val="0"/>
      <w:marTop w:val="0"/>
      <w:marBottom w:val="0"/>
      <w:divBdr>
        <w:top w:val="none" w:sz="0" w:space="0" w:color="auto"/>
        <w:left w:val="none" w:sz="0" w:space="0" w:color="auto"/>
        <w:bottom w:val="none" w:sz="0" w:space="0" w:color="auto"/>
        <w:right w:val="none" w:sz="0" w:space="0" w:color="auto"/>
      </w:divBdr>
    </w:div>
    <w:div w:id="938483905">
      <w:bodyDiv w:val="1"/>
      <w:marLeft w:val="0"/>
      <w:marRight w:val="0"/>
      <w:marTop w:val="0"/>
      <w:marBottom w:val="0"/>
      <w:divBdr>
        <w:top w:val="none" w:sz="0" w:space="0" w:color="auto"/>
        <w:left w:val="none" w:sz="0" w:space="0" w:color="auto"/>
        <w:bottom w:val="none" w:sz="0" w:space="0" w:color="auto"/>
        <w:right w:val="none" w:sz="0" w:space="0" w:color="auto"/>
      </w:divBdr>
    </w:div>
    <w:div w:id="1064185993">
      <w:bodyDiv w:val="1"/>
      <w:marLeft w:val="0"/>
      <w:marRight w:val="0"/>
      <w:marTop w:val="0"/>
      <w:marBottom w:val="0"/>
      <w:divBdr>
        <w:top w:val="none" w:sz="0" w:space="0" w:color="auto"/>
        <w:left w:val="none" w:sz="0" w:space="0" w:color="auto"/>
        <w:bottom w:val="none" w:sz="0" w:space="0" w:color="auto"/>
        <w:right w:val="none" w:sz="0" w:space="0" w:color="auto"/>
      </w:divBdr>
    </w:div>
    <w:div w:id="1109084439">
      <w:bodyDiv w:val="1"/>
      <w:marLeft w:val="0"/>
      <w:marRight w:val="0"/>
      <w:marTop w:val="0"/>
      <w:marBottom w:val="0"/>
      <w:divBdr>
        <w:top w:val="none" w:sz="0" w:space="0" w:color="auto"/>
        <w:left w:val="none" w:sz="0" w:space="0" w:color="auto"/>
        <w:bottom w:val="none" w:sz="0" w:space="0" w:color="auto"/>
        <w:right w:val="none" w:sz="0" w:space="0" w:color="auto"/>
      </w:divBdr>
    </w:div>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392583259">
      <w:bodyDiv w:val="1"/>
      <w:marLeft w:val="0"/>
      <w:marRight w:val="0"/>
      <w:marTop w:val="0"/>
      <w:marBottom w:val="0"/>
      <w:divBdr>
        <w:top w:val="none" w:sz="0" w:space="0" w:color="auto"/>
        <w:left w:val="none" w:sz="0" w:space="0" w:color="auto"/>
        <w:bottom w:val="none" w:sz="0" w:space="0" w:color="auto"/>
        <w:right w:val="none" w:sz="0" w:space="0" w:color="auto"/>
      </w:divBdr>
    </w:div>
    <w:div w:id="1452213953">
      <w:bodyDiv w:val="1"/>
      <w:marLeft w:val="0"/>
      <w:marRight w:val="0"/>
      <w:marTop w:val="0"/>
      <w:marBottom w:val="0"/>
      <w:divBdr>
        <w:top w:val="none" w:sz="0" w:space="0" w:color="auto"/>
        <w:left w:val="none" w:sz="0" w:space="0" w:color="auto"/>
        <w:bottom w:val="none" w:sz="0" w:space="0" w:color="auto"/>
        <w:right w:val="none" w:sz="0" w:space="0" w:color="auto"/>
      </w:divBdr>
    </w:div>
    <w:div w:id="1478112479">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 w:id="1627348254">
      <w:bodyDiv w:val="1"/>
      <w:marLeft w:val="0"/>
      <w:marRight w:val="0"/>
      <w:marTop w:val="0"/>
      <w:marBottom w:val="0"/>
      <w:divBdr>
        <w:top w:val="none" w:sz="0" w:space="0" w:color="auto"/>
        <w:left w:val="none" w:sz="0" w:space="0" w:color="auto"/>
        <w:bottom w:val="none" w:sz="0" w:space="0" w:color="auto"/>
        <w:right w:val="none" w:sz="0" w:space="0" w:color="auto"/>
      </w:divBdr>
    </w:div>
    <w:div w:id="1821918371">
      <w:bodyDiv w:val="1"/>
      <w:marLeft w:val="0"/>
      <w:marRight w:val="0"/>
      <w:marTop w:val="0"/>
      <w:marBottom w:val="0"/>
      <w:divBdr>
        <w:top w:val="none" w:sz="0" w:space="0" w:color="auto"/>
        <w:left w:val="none" w:sz="0" w:space="0" w:color="auto"/>
        <w:bottom w:val="none" w:sz="0" w:space="0" w:color="auto"/>
        <w:right w:val="none" w:sz="0" w:space="0" w:color="auto"/>
      </w:divBdr>
    </w:div>
    <w:div w:id="2076050070">
      <w:bodyDiv w:val="1"/>
      <w:marLeft w:val="0"/>
      <w:marRight w:val="0"/>
      <w:marTop w:val="0"/>
      <w:marBottom w:val="0"/>
      <w:divBdr>
        <w:top w:val="none" w:sz="0" w:space="0" w:color="auto"/>
        <w:left w:val="none" w:sz="0" w:space="0" w:color="auto"/>
        <w:bottom w:val="none" w:sz="0" w:space="0" w:color="auto"/>
        <w:right w:val="none" w:sz="0" w:space="0" w:color="auto"/>
      </w:divBdr>
    </w:div>
    <w:div w:id="212272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2.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56901D-F640-40A9-B9E1-FC63F36CC8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99FC8D-8A7C-42E3-98B6-622D6610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4812</Words>
  <Characters>38979</Characters>
  <Application>Microsoft Office Word</Application>
  <DocSecurity>0</DocSecurity>
  <Lines>324</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2020-05-14T12:06:00Z</dcterms:created>
  <dcterms:modified xsi:type="dcterms:W3CDTF">2020-05-15T13:57:00Z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