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6885C21B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A9483B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64EF5" w:rsidRPr="00264EF5">
        <w:rPr>
          <w:b/>
          <w:noProof/>
          <w:sz w:val="28"/>
        </w:rPr>
        <w:t>R4-191</w:t>
      </w:r>
      <w:r w:rsidR="003E402C">
        <w:rPr>
          <w:b/>
          <w:noProof/>
          <w:sz w:val="28"/>
        </w:rPr>
        <w:t>5469</w:t>
      </w:r>
    </w:p>
    <w:p w14:paraId="7E192E40" w14:textId="744A218C" w:rsidR="00D3730D" w:rsidRDefault="00445732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6289E" w:rsidRPr="00A6289E">
        <w:rPr>
          <w:b/>
          <w:noProof/>
          <w:sz w:val="24"/>
        </w:rPr>
        <w:t xml:space="preserve">, </w:t>
      </w:r>
      <w:r w:rsidR="00931DC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A6289E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22nd</w:t>
      </w:r>
      <w:r w:rsidR="00A6289E" w:rsidRPr="00A628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A6289E" w:rsidRPr="00A6289E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3E4B8E4B" w:rsidR="00D3730D" w:rsidRDefault="003E402C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5FAF66B5" w:rsidR="00D3730D" w:rsidRDefault="00EE54E6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435C753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E67608">
              <w:rPr>
                <w:noProof/>
                <w:lang w:val="en-US"/>
              </w:rPr>
              <w:t xml:space="preserve">MIMO Correlation </w:t>
            </w:r>
            <w:r w:rsidR="00A618C6">
              <w:rPr>
                <w:noProof/>
                <w:lang w:val="en-US"/>
              </w:rPr>
              <w:t>Matrices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1E020050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</w:t>
            </w:r>
            <w:r w:rsidR="00D10CC7">
              <w:rPr>
                <w:noProof/>
              </w:rPr>
              <w:t>1</w:t>
            </w:r>
            <w:r w:rsidR="00D3730D">
              <w:rPr>
                <w:noProof/>
              </w:rPr>
              <w:t>-</w:t>
            </w:r>
            <w:r w:rsidR="00214674">
              <w:rPr>
                <w:noProof/>
              </w:rPr>
              <w:t>19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F56F" w14:textId="0202D09E" w:rsidR="00893BDB" w:rsidRDefault="00893BDB" w:rsidP="00D368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9E0D36">
              <w:rPr>
                <w:noProof/>
              </w:rPr>
              <w:t xml:space="preserve">should be </w:t>
            </w:r>
            <w:r w:rsidR="00F12FC9">
              <w:rPr>
                <w:noProof/>
              </w:rPr>
              <w:t>α</w:t>
            </w:r>
            <w:r w:rsidR="00F12FC9" w:rsidRPr="00266917">
              <w:rPr>
                <w:noProof/>
                <w:vertAlign w:val="subscript"/>
              </w:rPr>
              <w:t>1</w:t>
            </w:r>
            <w:r w:rsidR="00F12FC9">
              <w:rPr>
                <w:noProof/>
              </w:rPr>
              <w:t xml:space="preserve"> and α</w:t>
            </w:r>
            <w:r w:rsidR="00F12FC9" w:rsidRPr="00266917">
              <w:rPr>
                <w:noProof/>
                <w:vertAlign w:val="subscript"/>
              </w:rPr>
              <w:t>2</w:t>
            </w:r>
            <w:r w:rsidR="00F12FC9">
              <w:rPr>
                <w:noProof/>
              </w:rPr>
              <w:t xml:space="preserve"> </w:t>
            </w:r>
            <w:r w:rsidR="009E0D36">
              <w:rPr>
                <w:noProof/>
              </w:rPr>
              <w:t>before the table</w:t>
            </w:r>
            <w:r w:rsidR="00F12FC9">
              <w:rPr>
                <w:noProof/>
              </w:rPr>
              <w:t xml:space="preserve"> </w:t>
            </w:r>
            <w:r w:rsidR="00D36856">
              <w:rPr>
                <w:noProof/>
              </w:rPr>
              <w:t>B.2.3.2.2-1.</w:t>
            </w:r>
          </w:p>
          <w:p w14:paraId="07938697" w14:textId="77777777" w:rsidR="00D36856" w:rsidRDefault="00A81E33" w:rsidP="00220B0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LTE, Medium Correlation for XP 1D was defined as Medium-A </w:t>
            </w:r>
            <w:r w:rsidR="00893BDB">
              <w:rPr>
                <w:noProof/>
              </w:rPr>
              <w:t>and for XP 2D was defined as Medium correlation. As we have unified the definition in 38.101-4, we should just define one Medium correlation with both α</w:t>
            </w:r>
            <w:r w:rsidR="00893BDB" w:rsidRPr="00266917">
              <w:rPr>
                <w:noProof/>
                <w:vertAlign w:val="subscript"/>
              </w:rPr>
              <w:t>1</w:t>
            </w:r>
            <w:r w:rsidR="00893BDB">
              <w:rPr>
                <w:noProof/>
              </w:rPr>
              <w:t xml:space="preserve"> and α</w:t>
            </w:r>
            <w:r w:rsidR="00893BDB" w:rsidRPr="00266917">
              <w:rPr>
                <w:noProof/>
                <w:vertAlign w:val="subscript"/>
              </w:rPr>
              <w:t>2</w:t>
            </w:r>
            <w:r w:rsidR="00893BDB">
              <w:rPr>
                <w:noProof/>
              </w:rPr>
              <w:t xml:space="preserve"> defined.</w:t>
            </w:r>
          </w:p>
          <w:p w14:paraId="5C411C92" w14:textId="21AD79F1" w:rsidR="0049219D" w:rsidRPr="0049219D" w:rsidRDefault="0038586A" w:rsidP="0049219D">
            <w:pPr>
              <w:pStyle w:val="ListParagraph"/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T</w:t>
            </w:r>
            <w:r w:rsidRPr="0038586A"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able for 2x2 XP Medium correlation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 xml:space="preserve"> is missing.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B9C5D" w14:textId="1B1BED70" w:rsidR="009B0EC0" w:rsidRDefault="009B0EC0" w:rsidP="009B0EC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B83909">
              <w:rPr>
                <w:noProof/>
              </w:rPr>
              <w:t>is</w:t>
            </w:r>
            <w:r>
              <w:rPr>
                <w:noProof/>
              </w:rPr>
              <w:t xml:space="preserve"> replaced with α</w:t>
            </w:r>
            <w:r w:rsidRPr="00266917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and α</w:t>
            </w:r>
            <w:r w:rsidRPr="00266917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before the table B.2.3.2.2-1.</w:t>
            </w:r>
          </w:p>
          <w:p w14:paraId="6657B943" w14:textId="77777777" w:rsidR="00B83909" w:rsidRDefault="009B0EC0" w:rsidP="00404DB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Medium-A </w:t>
            </w:r>
            <w:r w:rsidR="00B83909">
              <w:t>is</w:t>
            </w:r>
            <w:r>
              <w:t xml:space="preserve"> changed to Medium correlation with </w:t>
            </w:r>
            <w:r w:rsidR="00B83909">
              <w:rPr>
                <w:noProof/>
              </w:rPr>
              <w:t>α</w:t>
            </w:r>
            <w:r w:rsidR="00B83909" w:rsidRPr="00266917">
              <w:rPr>
                <w:noProof/>
                <w:vertAlign w:val="subscript"/>
              </w:rPr>
              <w:t>2</w:t>
            </w:r>
            <w:r w:rsidR="00B83909">
              <w:rPr>
                <w:noProof/>
              </w:rPr>
              <w:t xml:space="preserve"> </w:t>
            </w:r>
            <w:r w:rsidR="00B83909">
              <w:t>defined.</w:t>
            </w:r>
          </w:p>
          <w:p w14:paraId="224525F9" w14:textId="77777777" w:rsidR="0038586A" w:rsidRPr="003E453A" w:rsidRDefault="0038586A" w:rsidP="0038586A">
            <w:pPr>
              <w:pStyle w:val="ListParagraph"/>
              <w:numPr>
                <w:ilvl w:val="0"/>
                <w:numId w:val="9"/>
              </w:numPr>
              <w:rPr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Added t</w:t>
            </w:r>
            <w:r w:rsidRPr="0038586A"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able for 2x2 XP Medium correlation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val="en-GB" w:eastAsia="en-US"/>
              </w:rPr>
              <w:t>.</w:t>
            </w:r>
          </w:p>
          <w:p w14:paraId="2FD40580" w14:textId="018685FE" w:rsidR="003E453A" w:rsidRPr="0038586A" w:rsidRDefault="003E453A" w:rsidP="009C0A42">
            <w:pPr>
              <w:rPr>
                <w:lang w:eastAsia="en-US"/>
              </w:rPr>
            </w:pPr>
            <w:r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Change</w:t>
            </w:r>
            <w:r w:rsidR="00A9483B"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s</w:t>
            </w:r>
            <w:r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1 and 2 were endorsed in RAN4-92bis with draft CR R4-191</w:t>
            </w:r>
            <w:r w:rsidR="00A9483B"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2749.</w:t>
            </w:r>
            <w:ins w:id="4" w:author="Gaurav Nigam" w:date="2019-11-06T14:44:00Z">
              <w:r w:rsidR="009C0A42" w:rsidRPr="009C0A42">
                <w:rPr>
                  <w:rFonts w:ascii="Arial" w:eastAsiaTheme="minorHAnsi" w:hAnsi="Arial" w:cs="Arial"/>
                  <w:noProof/>
                  <w:sz w:val="22"/>
                  <w:szCs w:val="22"/>
                  <w:lang w:eastAsia="en-US"/>
                </w:rPr>
                <w:t xml:space="preserve"> </w:t>
              </w:r>
            </w:ins>
            <w:r w:rsidR="009C0A42" w:rsidRPr="009C0A4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New changes are highlighted in yellow.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A3BF658" w:rsidR="000E219E" w:rsidRDefault="00B83909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MIMO correlation matrices </w:t>
            </w:r>
            <w:r w:rsidR="008661BF">
              <w:rPr>
                <w:noProof/>
              </w:rPr>
              <w:t>for cross polarized antennas will not be clear.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6D1FFE59" w:rsidR="000E219E" w:rsidRDefault="008661BF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74A4C22E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D90D17A" w14:textId="77777777" w:rsidR="00445C83" w:rsidRPr="00445C83" w:rsidRDefault="00445C83" w:rsidP="00445C8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3090949"/>
      <w:r w:rsidRPr="00445C83">
        <w:rPr>
          <w:rFonts w:ascii="Arial" w:eastAsia="SimSun" w:hAnsi="Arial"/>
          <w:sz w:val="24"/>
          <w:lang w:eastAsia="zh-CN"/>
        </w:rPr>
        <w:t>B.2.3.2</w:t>
      </w:r>
      <w:r w:rsidRPr="00445C83">
        <w:rPr>
          <w:rFonts w:ascii="Arial" w:eastAsia="SimSun" w:hAnsi="Arial" w:hint="eastAsia"/>
          <w:sz w:val="24"/>
          <w:lang w:eastAsia="zh-CN"/>
        </w:rPr>
        <w:t>.2</w:t>
      </w:r>
      <w:r w:rsidRPr="00445C83">
        <w:rPr>
          <w:rFonts w:ascii="Arial" w:eastAsia="SimSun" w:hAnsi="Arial" w:hint="eastAsia"/>
          <w:sz w:val="24"/>
          <w:lang w:eastAsia="zh-CN"/>
        </w:rPr>
        <w:tab/>
      </w:r>
      <w:r w:rsidRPr="00445C83">
        <w:rPr>
          <w:rFonts w:ascii="Arial" w:eastAsia="SimSun" w:hAnsi="Arial"/>
          <w:sz w:val="24"/>
          <w:lang w:eastAsia="zh-CN"/>
        </w:rPr>
        <w:t>MIMO Correlation Matrices using cross polarized antennas</w:t>
      </w:r>
      <w:bookmarkEnd w:id="5"/>
    </w:p>
    <w:p w14:paraId="07C0EFD8" w14:textId="64A33B00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The values for parameters </w:t>
      </w:r>
      <w:r w:rsidRPr="00445C83">
        <w:rPr>
          <w:rFonts w:eastAsia="SimSun"/>
          <w:i/>
          <w:lang w:eastAsia="en-US"/>
        </w:rPr>
        <w:t>α</w:t>
      </w:r>
      <w:ins w:id="6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7" w:author="Gaurav Nigam" w:date="2019-10-01T16:14:00Z">
              <w:rPr>
                <w:rFonts w:eastAsia="SimSun"/>
                <w:i/>
                <w:lang w:eastAsia="en-US"/>
              </w:rPr>
            </w:rPrChange>
          </w:rPr>
          <w:t>1</w:t>
        </w:r>
      </w:ins>
      <w:r w:rsidRPr="00445C83">
        <w:rPr>
          <w:rFonts w:eastAsia="SimSun" w:hint="eastAsia"/>
          <w:lang w:eastAsia="en-US"/>
        </w:rPr>
        <w:t xml:space="preserve">, </w:t>
      </w:r>
      <w:ins w:id="8" w:author="Gaurav Nigam" w:date="2019-10-01T16:13:00Z">
        <w:r w:rsidRPr="00445C83">
          <w:rPr>
            <w:rFonts w:eastAsia="SimSun"/>
            <w:i/>
            <w:lang w:eastAsia="en-US"/>
          </w:rPr>
          <w:t>α</w:t>
        </w:r>
      </w:ins>
      <w:ins w:id="9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10" w:author="Gaurav Nigam" w:date="2019-10-01T16:14:00Z">
              <w:rPr>
                <w:rFonts w:eastAsia="SimSun"/>
                <w:i/>
                <w:lang w:eastAsia="en-US"/>
              </w:rPr>
            </w:rPrChange>
          </w:rPr>
          <w:t>2</w:t>
        </w:r>
      </w:ins>
      <w:ins w:id="11" w:author="Gaurav Nigam" w:date="2019-10-01T16:13:00Z">
        <w:r w:rsidRPr="00445C83">
          <w:rPr>
            <w:rFonts w:eastAsia="SimSun" w:hint="eastAsia"/>
            <w:lang w:eastAsia="en-US"/>
          </w:rPr>
          <w:t xml:space="preserve">, </w:t>
        </w:r>
      </w:ins>
      <w:r w:rsidRPr="00445C83">
        <w:rPr>
          <w:rFonts w:eastAsia="SimSun"/>
          <w:i/>
          <w:lang w:eastAsia="en-US"/>
        </w:rPr>
        <w:t>β</w:t>
      </w:r>
      <w:r w:rsidRPr="00445C83">
        <w:rPr>
          <w:rFonts w:eastAsia="SimSun" w:hint="eastAsia"/>
          <w:lang w:eastAsia="en-US"/>
        </w:rPr>
        <w:t xml:space="preserve"> and </w:t>
      </w:r>
      <w:r w:rsidRPr="00445C83">
        <w:rPr>
          <w:rFonts w:eastAsia="SimSun"/>
          <w:i/>
          <w:lang w:eastAsia="en-US"/>
        </w:rPr>
        <w:t>γ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for the cross polarized antenna models are given in Table B.2.</w:t>
      </w:r>
      <w:r w:rsidRPr="00445C83">
        <w:rPr>
          <w:rFonts w:eastAsia="SimSun" w:hint="eastAsia"/>
          <w:lang w:eastAsia="en-US"/>
        </w:rPr>
        <w:t>3.2.2-1</w:t>
      </w:r>
      <w:r w:rsidRPr="00445C83">
        <w:rPr>
          <w:rFonts w:eastAsia="SimSun"/>
          <w:lang w:eastAsia="en-US"/>
        </w:rPr>
        <w:t>.</w:t>
      </w:r>
    </w:p>
    <w:p w14:paraId="0FBDDFA1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</w:t>
      </w:r>
      <w:r w:rsidRPr="00445C83">
        <w:rPr>
          <w:rFonts w:ascii="Arial" w:eastAsia="SimSun" w:hAnsi="Arial" w:hint="eastAsia"/>
          <w:b/>
          <w:lang w:eastAsia="en-US"/>
        </w:rPr>
        <w:t>3</w:t>
      </w:r>
      <w:r w:rsidRPr="00445C83">
        <w:rPr>
          <w:rFonts w:ascii="Arial" w:eastAsia="SimSun" w:hAnsi="Arial"/>
          <w:b/>
          <w:lang w:eastAsia="en-US"/>
        </w:rPr>
        <w:t>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>-1: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The </w:t>
      </w:r>
      <w:r w:rsidRPr="00445C83">
        <w:rPr>
          <w:rFonts w:ascii="Arial" w:eastAsia="SimSun" w:hAnsi="Arial"/>
          <w:b/>
          <w:i/>
          <w:lang w:eastAsia="en-US"/>
        </w:rPr>
        <w:t>α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and </w:t>
      </w:r>
      <w:r w:rsidRPr="00445C83">
        <w:rPr>
          <w:rFonts w:ascii="Arial" w:eastAsia="SimSun" w:hAnsi="Arial"/>
          <w:b/>
          <w:i/>
          <w:lang w:eastAsia="en-US"/>
        </w:rPr>
        <w:t>β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445C83" w:rsidRPr="00445C83" w14:paraId="64CCB558" w14:textId="77777777" w:rsidTr="008F18C5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238D2C6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58FA9AA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210B85EF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521DF21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2"/>
            </w:r>
          </w:p>
        </w:tc>
        <w:tc>
          <w:tcPr>
            <w:tcW w:w="915" w:type="dxa"/>
          </w:tcPr>
          <w:p w14:paraId="61DC8AFB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  <w:lang w:eastAsia="en-US"/>
              </w:rPr>
            </w:pPr>
            <w:r w:rsidRPr="00445C83">
              <w:rPr>
                <w:rFonts w:ascii="Symbol" w:eastAsia="SimSun" w:hAnsi="Symbol" w:cs="Arial"/>
                <w:i/>
                <w:sz w:val="18"/>
                <w:lang w:eastAsia="en-US"/>
              </w:rPr>
              <w:t></w:t>
            </w:r>
          </w:p>
        </w:tc>
      </w:tr>
      <w:tr w:rsidR="00445C83" w:rsidRPr="00445C83" w14:paraId="44E77416" w14:textId="77777777" w:rsidTr="008F18C5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C55DBF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Medium Correlation</w:t>
            </w:r>
            <w:del w:id="12" w:author="Gaurav Nigam" w:date="2019-10-01T16:13:00Z">
              <w:r w:rsidRPr="00445C83" w:rsidDel="00445C83">
                <w:rPr>
                  <w:rFonts w:ascii="Arial" w:eastAsia="SimSun" w:hAnsi="Arial" w:cs="Arial"/>
                  <w:b/>
                  <w:sz w:val="18"/>
                  <w:lang w:eastAsia="en-US"/>
                </w:rPr>
                <w:delText xml:space="preserve"> A</w:delText>
              </w:r>
            </w:del>
          </w:p>
        </w:tc>
        <w:tc>
          <w:tcPr>
            <w:tcW w:w="1142" w:type="dxa"/>
            <w:shd w:val="clear" w:color="auto" w:fill="auto"/>
          </w:tcPr>
          <w:p w14:paraId="24E47B4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6C59555C" w14:textId="38F498E8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3" w:author="Gaurav Nigam" w:date="2019-10-01T16:13:00Z">
              <w:r>
                <w:rPr>
                  <w:rFonts w:ascii="Arial" w:eastAsia="SimSun" w:hAnsi="Arial" w:cs="Arial"/>
                  <w:sz w:val="18"/>
                  <w:lang w:eastAsia="zh-CN"/>
                </w:rPr>
                <w:t>0.3</w:t>
              </w:r>
            </w:ins>
            <w:del w:id="14" w:author="Gaurav Nigam" w:date="2019-10-01T16:13:00Z">
              <w:r w:rsidRPr="00445C83" w:rsidDel="00445C83">
                <w:rPr>
                  <w:rFonts w:ascii="Arial" w:eastAsia="SimSun" w:hAnsi="Arial" w:cs="Arial" w:hint="eastAsia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070" w:type="dxa"/>
            <w:shd w:val="clear" w:color="auto" w:fill="auto"/>
          </w:tcPr>
          <w:p w14:paraId="3A2CA81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0.6</w:t>
            </w:r>
          </w:p>
        </w:tc>
        <w:tc>
          <w:tcPr>
            <w:tcW w:w="915" w:type="dxa"/>
          </w:tcPr>
          <w:p w14:paraId="5E38D2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0.2</w:t>
            </w:r>
          </w:p>
        </w:tc>
      </w:tr>
      <w:tr w:rsidR="00445C83" w:rsidRPr="00445C83" w14:paraId="7B0ADB40" w14:textId="77777777" w:rsidTr="008F18C5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7E5D53B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5D61B0F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7CF5FD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399C2F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915" w:type="dxa"/>
          </w:tcPr>
          <w:p w14:paraId="37CE291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</w:tr>
      <w:tr w:rsidR="00445C83" w:rsidRPr="00445C83" w14:paraId="40240C2C" w14:textId="77777777" w:rsidTr="008F18C5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6A8A112C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4DC1A69E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1921C8E1" w14:textId="77777777" w:rsidR="00445C83" w:rsidRPr="00445C83" w:rsidRDefault="00445C83" w:rsidP="00445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Note </w:t>
            </w:r>
            <w:r w:rsidRPr="00445C83">
              <w:rPr>
                <w:rFonts w:ascii="Arial" w:eastAsia="Times New Roman" w:hAnsi="Arial" w:cs="Arial" w:hint="eastAsia"/>
                <w:sz w:val="18"/>
                <w:lang w:eastAsia="en-US"/>
              </w:rPr>
              <w:t>3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: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ab/>
              <w:t xml:space="preserve">Value of </w:t>
            </w:r>
            <w:r w:rsidRPr="00445C83">
              <w:rPr>
                <w:rFonts w:ascii="Arial" w:eastAsia="Times New Roman" w:hAnsi="Arial" w:cs="Arial"/>
                <w:i/>
                <w:sz w:val="18"/>
                <w:lang w:eastAsia="en-US"/>
              </w:rPr>
              <w:t>β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applies when more than one </w:t>
            </w:r>
            <w:proofErr w:type="gramStart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pair</w:t>
            </w:r>
            <w:proofErr w:type="gramEnd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of cross-polarized antenna elements at UE side.</w:t>
            </w:r>
          </w:p>
        </w:tc>
      </w:tr>
    </w:tbl>
    <w:p w14:paraId="41F3C2CF" w14:textId="77777777" w:rsidR="00445C83" w:rsidRPr="00445C83" w:rsidRDefault="00445C83" w:rsidP="00445C83">
      <w:pPr>
        <w:rPr>
          <w:rFonts w:eastAsia="SimSun"/>
          <w:lang w:eastAsia="en-US"/>
        </w:rPr>
      </w:pPr>
    </w:p>
    <w:p w14:paraId="3F855C56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For the </w:t>
      </w:r>
      <w:r w:rsidRPr="00445C83">
        <w:rPr>
          <w:rFonts w:eastAsia="SimSun" w:hint="eastAsia"/>
          <w:lang w:eastAsia="en-US"/>
        </w:rPr>
        <w:t xml:space="preserve">1D cross polarized antenna array at </w:t>
      </w:r>
      <w:proofErr w:type="spellStart"/>
      <w:r w:rsidRPr="00445C83">
        <w:rPr>
          <w:rFonts w:eastAsia="SimSun" w:hint="eastAsia"/>
          <w:lang w:eastAsia="en-US"/>
        </w:rPr>
        <w:t>gNB</w:t>
      </w:r>
      <w:proofErr w:type="spellEnd"/>
      <w:r w:rsidRPr="00445C83">
        <w:rPr>
          <w:rFonts w:eastAsia="SimSun" w:hint="eastAsia"/>
          <w:lang w:eastAsia="en-US"/>
        </w:rPr>
        <w:t xml:space="preserve"> side</w:t>
      </w:r>
      <w:r w:rsidRPr="00445C83">
        <w:rPr>
          <w:rFonts w:eastAsia="SimSun"/>
          <w:lang w:eastAsia="en-US"/>
        </w:rPr>
        <w:t>, the correlation matrices for high</w:t>
      </w:r>
      <w:r w:rsidRPr="00445C83">
        <w:rPr>
          <w:rFonts w:eastAsia="SimSun" w:hint="eastAsia"/>
          <w:lang w:eastAsia="en-US"/>
        </w:rPr>
        <w:t xml:space="preserve"> spatial </w:t>
      </w:r>
      <w:r w:rsidRPr="00445C83">
        <w:rPr>
          <w:rFonts w:eastAsia="SimSun"/>
          <w:lang w:eastAsia="en-US"/>
        </w:rPr>
        <w:t>correlation and medium correlation</w:t>
      </w:r>
      <w:del w:id="15" w:author="Gaurav Nigam" w:date="2019-10-01T16:15:00Z">
        <w:r w:rsidRPr="00445C83" w:rsidDel="00321298">
          <w:rPr>
            <w:rFonts w:eastAsia="SimSun"/>
            <w:lang w:eastAsia="en-US"/>
          </w:rPr>
          <w:delText xml:space="preserve"> A</w:delText>
        </w:r>
      </w:del>
      <w:r w:rsidRPr="00445C83">
        <w:rPr>
          <w:rFonts w:eastAsia="SimSun"/>
          <w:lang w:eastAsia="en-US"/>
        </w:rPr>
        <w:t xml:space="preserve"> are defined in Table B.2.3.</w:t>
      </w:r>
      <w:r w:rsidRPr="00445C83">
        <w:rPr>
          <w:rFonts w:eastAsia="SimSun" w:hint="eastAsia"/>
          <w:lang w:eastAsia="en-US"/>
        </w:rPr>
        <w:t>2.2</w:t>
      </w:r>
      <w:r w:rsidRPr="00445C83">
        <w:rPr>
          <w:rFonts w:eastAsia="SimSun"/>
          <w:lang w:eastAsia="en-US"/>
        </w:rPr>
        <w:t>-2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and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>-3 as below.</w:t>
      </w:r>
    </w:p>
    <w:p w14:paraId="7A34209C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The values in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 xml:space="preserve">-2 have been adjusted to insure the correlation matrix is positive semi-definite after round-off to </w:t>
      </w:r>
      <w:proofErr w:type="gramStart"/>
      <w:r w:rsidRPr="00445C83">
        <w:rPr>
          <w:rFonts w:eastAsia="SimSun"/>
          <w:lang w:eastAsia="en-US"/>
        </w:rPr>
        <w:t>4 digit</w:t>
      </w:r>
      <w:proofErr w:type="gramEnd"/>
      <w:r w:rsidRPr="00445C83">
        <w:rPr>
          <w:rFonts w:eastAsia="SimSun"/>
          <w:lang w:eastAsia="en-US"/>
        </w:rPr>
        <w:t xml:space="preserve"> precision. This is done using the equation:</w:t>
      </w:r>
    </w:p>
    <w:p w14:paraId="3CD40AEA" w14:textId="0C47B096" w:rsidR="00445C83" w:rsidRPr="00445C83" w:rsidRDefault="00445C83" w:rsidP="00445C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position w:val="-14"/>
          <w:lang w:eastAsia="en-US"/>
        </w:rPr>
        <w:object w:dxaOrig="2560" w:dyaOrig="380" w14:anchorId="1C54F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19pt" o:ole="">
            <v:imagedata r:id="rId11" o:title=""/>
          </v:shape>
          <o:OLEObject Type="Embed" ProgID="Equation.3" ShapeID="_x0000_i1025" DrawAspect="Content" ObjectID="_1635691316" r:id="rId12"/>
        </w:object>
      </w:r>
      <w:r w:rsidRPr="00445C83">
        <w:rPr>
          <w:rFonts w:eastAsia="SimSun"/>
          <w:lang w:eastAsia="en-US"/>
        </w:rPr>
        <w:t xml:space="preserve"> or </w:t>
      </w:r>
      <w:del w:id="16" w:author="Gaurav Nigam" w:date="2019-10-17T05:38:00Z">
        <w:r w:rsidRPr="00445C83" w:rsidDel="00FA2C5B">
          <w:rPr>
            <w:rFonts w:eastAsia="SimSun"/>
            <w:position w:val="-14"/>
            <w:lang w:eastAsia="en-US"/>
          </w:rPr>
          <w:object w:dxaOrig="2840" w:dyaOrig="380" w14:anchorId="036CF8F9">
            <v:shape id="_x0000_i1026" type="#_x0000_t75" style="width:125pt;height:19pt" o:ole="">
              <v:imagedata r:id="rId13" o:title=""/>
            </v:shape>
            <o:OLEObject Type="Embed" ProgID="Equation.3" ShapeID="_x0000_i1026" DrawAspect="Content" ObjectID="_1635691317" r:id="rId14"/>
          </w:object>
        </w:r>
      </w:del>
      <w:ins w:id="17" w:author="Gaurav Nigam" w:date="2019-10-17T05:38:00Z">
        <w:r w:rsidR="00FA2C5B" w:rsidRPr="002475B7">
          <w:rPr>
            <w:position w:val="-14"/>
          </w:rPr>
          <w:object w:dxaOrig="2740" w:dyaOrig="380" w14:anchorId="03EF3EC5">
            <v:shape id="_x0000_i1027" type="#_x0000_t75" style="width:137pt;height:19pt" o:ole="">
              <v:imagedata r:id="rId15" o:title=""/>
            </v:shape>
            <o:OLEObject Type="Embed" ProgID="Equation.DSMT4" ShapeID="_x0000_i1027" DrawAspect="Content" ObjectID="_1635691318" r:id="rId16"/>
          </w:object>
        </w:r>
      </w:ins>
    </w:p>
    <w:p w14:paraId="2DB391CB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Where the value “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 xml:space="preserve">” is a scaling factor such that the smallest value is used to obtain a positive semi-definite result. For the </w:t>
      </w:r>
      <w:r w:rsidRPr="00445C83">
        <w:rPr>
          <w:rFonts w:eastAsia="SimSun" w:hint="eastAsia"/>
          <w:lang w:eastAsia="en-US"/>
        </w:rPr>
        <w:t>8</w:t>
      </w:r>
      <w:r w:rsidRPr="00445C83">
        <w:rPr>
          <w:rFonts w:eastAsia="SimSun"/>
          <w:lang w:eastAsia="en-US"/>
        </w:rPr>
        <w:t xml:space="preserve">x2 high </w:t>
      </w:r>
      <w:r w:rsidRPr="00445C83">
        <w:rPr>
          <w:rFonts w:eastAsia="SimSun" w:hint="eastAsia"/>
          <w:lang w:eastAsia="en-US"/>
        </w:rPr>
        <w:t xml:space="preserve">spatial </w:t>
      </w:r>
      <w:r w:rsidRPr="00445C83">
        <w:rPr>
          <w:rFonts w:eastAsia="SimSun"/>
          <w:lang w:eastAsia="en-US"/>
        </w:rPr>
        <w:t xml:space="preserve">correlation case, 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>=0.0001</w:t>
      </w:r>
      <w:r w:rsidRPr="00445C83">
        <w:rPr>
          <w:rFonts w:eastAsia="SimSun" w:hint="eastAsia"/>
          <w:lang w:eastAsia="en-US"/>
        </w:rPr>
        <w:t>0</w:t>
      </w:r>
      <w:r w:rsidRPr="00445C83">
        <w:rPr>
          <w:rFonts w:eastAsia="SimSun"/>
          <w:lang w:eastAsia="en-US"/>
        </w:rPr>
        <w:t>.</w:t>
      </w:r>
    </w:p>
    <w:p w14:paraId="5CECE9F8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B.2.3.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 xml:space="preserve">-2: MIMO correlation matrices for high </w:t>
      </w:r>
      <w:r w:rsidRPr="00445C83">
        <w:rPr>
          <w:rFonts w:ascii="Arial" w:eastAsia="SimSun" w:hAnsi="Arial" w:hint="eastAsia"/>
          <w:b/>
          <w:lang w:eastAsia="en-US"/>
        </w:rPr>
        <w:t xml:space="preserve">spatial </w:t>
      </w:r>
      <w:r w:rsidRPr="00445C83">
        <w:rPr>
          <w:rFonts w:ascii="Arial" w:eastAsia="SimSun" w:hAnsi="Arial"/>
          <w:b/>
          <w:lang w:eastAsia="en-US"/>
        </w:rPr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327"/>
      </w:tblGrid>
      <w:tr w:rsidR="00445C83" w:rsidRPr="00445C83" w14:paraId="42AD2136" w14:textId="77777777" w:rsidTr="008F18C5">
        <w:trPr>
          <w:jc w:val="center"/>
        </w:trPr>
        <w:tc>
          <w:tcPr>
            <w:tcW w:w="442" w:type="pct"/>
            <w:vAlign w:val="center"/>
          </w:tcPr>
          <w:p w14:paraId="07D8A50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4x2 case</w:t>
            </w:r>
          </w:p>
        </w:tc>
        <w:tc>
          <w:tcPr>
            <w:tcW w:w="4558" w:type="pct"/>
            <w:vAlign w:val="center"/>
          </w:tcPr>
          <w:p w14:paraId="1D403139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position w:val="-138"/>
                <w:sz w:val="16"/>
                <w:szCs w:val="16"/>
                <w:lang w:eastAsia="en-US"/>
              </w:rPr>
              <w:object w:dxaOrig="8180" w:dyaOrig="2880" w14:anchorId="06981053">
                <v:shape id="_x0000_i1028" type="#_x0000_t75" style="width:349pt;height:122pt" o:ole="">
                  <v:imagedata r:id="rId17" o:title=""/>
                </v:shape>
                <o:OLEObject Type="Embed" ProgID="Equation.3" ShapeID="_x0000_i1028" DrawAspect="Content" ObjectID="_1635691319" r:id="rId18"/>
              </w:object>
            </w:r>
          </w:p>
        </w:tc>
      </w:tr>
      <w:tr w:rsidR="00445C83" w:rsidRPr="00445C83" w14:paraId="09AC4723" w14:textId="77777777" w:rsidTr="008F18C5">
        <w:trPr>
          <w:jc w:val="center"/>
        </w:trPr>
        <w:tc>
          <w:tcPr>
            <w:tcW w:w="442" w:type="pct"/>
            <w:vAlign w:val="center"/>
          </w:tcPr>
          <w:p w14:paraId="06DFF5B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8x2 case</w:t>
            </w:r>
          </w:p>
        </w:tc>
        <w:tc>
          <w:tcPr>
            <w:tcW w:w="4558" w:type="pct"/>
            <w:vAlign w:val="center"/>
          </w:tcPr>
          <w:p w14:paraId="58E2A3A1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position w:val="-26"/>
                <w:sz w:val="18"/>
                <w:lang w:eastAsia="en-US"/>
              </w:rPr>
              <w:object w:dxaOrig="15420" w:dyaOrig="5760" w14:anchorId="12B6E58B">
                <v:shape id="_x0000_i1029" type="#_x0000_t75" style="width:452pt;height:203.5pt" o:ole="">
                  <v:imagedata r:id="rId19" o:title=""/>
                </v:shape>
                <o:OLEObject Type="Embed" ProgID="Equation.DSMT4" ShapeID="_x0000_i1029" DrawAspect="Content" ObjectID="_1635691320" r:id="rId20"/>
              </w:object>
            </w:r>
          </w:p>
        </w:tc>
      </w:tr>
    </w:tbl>
    <w:p w14:paraId="5DF2318A" w14:textId="77777777" w:rsidR="00445C83" w:rsidDel="00A916C0" w:rsidRDefault="00445C83" w:rsidP="00445C83">
      <w:pPr>
        <w:rPr>
          <w:del w:id="18" w:author="Gaurav Nigam" w:date="2019-10-17T05:39:00Z"/>
          <w:rFonts w:eastAsia="SimSun"/>
          <w:lang w:eastAsia="en-US"/>
        </w:rPr>
      </w:pPr>
    </w:p>
    <w:p w14:paraId="13826756" w14:textId="77777777" w:rsidR="00A916C0" w:rsidRDefault="00A916C0" w:rsidP="00445C83">
      <w:pPr>
        <w:rPr>
          <w:ins w:id="19" w:author="Gaurav Nigam" w:date="2019-11-06T14:21:00Z"/>
          <w:rFonts w:eastAsia="SimSun"/>
          <w:lang w:eastAsia="en-US"/>
        </w:rPr>
      </w:pPr>
    </w:p>
    <w:p w14:paraId="1FBE2711" w14:textId="145940C2" w:rsidR="00A916C0" w:rsidRPr="009C0A42" w:rsidRDefault="00A916C0" w:rsidP="00A916C0">
      <w:pPr>
        <w:keepNext/>
        <w:keepLines/>
        <w:spacing w:before="60"/>
        <w:jc w:val="center"/>
        <w:rPr>
          <w:ins w:id="20" w:author="Gaurav Nigam" w:date="2019-11-06T14:21:00Z"/>
          <w:rFonts w:ascii="Arial" w:eastAsia="SimSun" w:hAnsi="Arial"/>
          <w:b/>
          <w:highlight w:val="yellow"/>
          <w:lang w:eastAsia="en-US"/>
          <w:rPrChange w:id="21" w:author="Gaurav Nigam" w:date="2019-11-06T14:44:00Z">
            <w:rPr>
              <w:ins w:id="22" w:author="Gaurav Nigam" w:date="2019-11-06T14:21:00Z"/>
              <w:rFonts w:ascii="Arial" w:eastAsia="SimSun" w:hAnsi="Arial"/>
              <w:b/>
              <w:lang w:eastAsia="en-US"/>
            </w:rPr>
          </w:rPrChange>
        </w:rPr>
      </w:pPr>
      <w:ins w:id="23" w:author="Gaurav Nigam" w:date="2019-11-06T14:21:00Z">
        <w:r w:rsidRPr="009C0A42">
          <w:rPr>
            <w:rFonts w:ascii="Arial" w:eastAsia="SimSun" w:hAnsi="Arial"/>
            <w:b/>
            <w:highlight w:val="yellow"/>
            <w:lang w:eastAsia="en-US"/>
            <w:rPrChange w:id="24" w:author="Gaurav Nigam" w:date="2019-11-06T14:44:00Z">
              <w:rPr>
                <w:rFonts w:ascii="Arial" w:eastAsia="SimSun" w:hAnsi="Arial"/>
                <w:b/>
                <w:lang w:eastAsia="en-US"/>
              </w:rPr>
            </w:rPrChange>
          </w:rPr>
          <w:lastRenderedPageBreak/>
          <w:t>Table B.2.3.</w:t>
        </w:r>
        <w:r w:rsidRPr="009C0A42">
          <w:rPr>
            <w:rFonts w:ascii="Arial" w:eastAsia="SimSun" w:hAnsi="Arial"/>
            <w:b/>
            <w:highlight w:val="yellow"/>
            <w:lang w:eastAsia="zh-CN"/>
            <w:rPrChange w:id="25" w:author="Gaurav Nigam" w:date="2019-11-06T14:44:00Z">
              <w:rPr>
                <w:rFonts w:ascii="Arial" w:eastAsia="SimSun" w:hAnsi="Arial"/>
                <w:b/>
                <w:lang w:eastAsia="zh-CN"/>
              </w:rPr>
            </w:rPrChange>
          </w:rPr>
          <w:t>2.2</w:t>
        </w:r>
        <w:r w:rsidRPr="009C0A42">
          <w:rPr>
            <w:rFonts w:ascii="Arial" w:eastAsia="SimSun" w:hAnsi="Arial"/>
            <w:b/>
            <w:highlight w:val="yellow"/>
            <w:lang w:eastAsia="en-US"/>
            <w:rPrChange w:id="26" w:author="Gaurav Nigam" w:date="2019-11-06T14:44:00Z">
              <w:rPr>
                <w:rFonts w:ascii="Arial" w:eastAsia="SimSun" w:hAnsi="Arial"/>
                <w:b/>
                <w:lang w:eastAsia="en-US"/>
              </w:rPr>
            </w:rPrChange>
          </w:rPr>
          <w:t>-3: MIMO correlation matrices for medium spatial correlation</w:t>
        </w:r>
      </w:ins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327"/>
      </w:tblGrid>
      <w:tr w:rsidR="00A916C0" w:rsidRPr="00445C83" w14:paraId="4233838B" w14:textId="77777777" w:rsidTr="00954216">
        <w:trPr>
          <w:jc w:val="center"/>
          <w:ins w:id="27" w:author="Gaurav Nigam" w:date="2019-11-06T14:21:00Z"/>
        </w:trPr>
        <w:tc>
          <w:tcPr>
            <w:tcW w:w="442" w:type="pct"/>
            <w:vAlign w:val="center"/>
          </w:tcPr>
          <w:p w14:paraId="5CED6A47" w14:textId="23D3164A" w:rsidR="00A916C0" w:rsidRPr="009C0A42" w:rsidRDefault="007476CF" w:rsidP="00954216">
            <w:pPr>
              <w:keepNext/>
              <w:keepLines/>
              <w:spacing w:after="0"/>
              <w:jc w:val="center"/>
              <w:rPr>
                <w:ins w:id="28" w:author="Gaurav Nigam" w:date="2019-11-06T14:21:00Z"/>
                <w:rFonts w:ascii="Arial" w:eastAsia="SimSun" w:hAnsi="Arial" w:cs="Arial"/>
                <w:b/>
                <w:sz w:val="18"/>
                <w:highlight w:val="yellow"/>
                <w:lang w:eastAsia="zh-CN"/>
                <w:rPrChange w:id="29" w:author="Gaurav Nigam" w:date="2019-11-06T14:44:00Z">
                  <w:rPr>
                    <w:ins w:id="30" w:author="Gaurav Nigam" w:date="2019-11-06T14:21:00Z"/>
                    <w:rFonts w:ascii="Arial" w:eastAsia="SimSun" w:hAnsi="Arial" w:cs="Arial"/>
                    <w:b/>
                    <w:sz w:val="18"/>
                    <w:lang w:eastAsia="zh-CN"/>
                  </w:rPr>
                </w:rPrChange>
              </w:rPr>
            </w:pPr>
            <w:ins w:id="31" w:author="Gaurav Nigam" w:date="2019-11-06T14:21:00Z">
              <w:r w:rsidRPr="009C0A42">
                <w:rPr>
                  <w:rFonts w:ascii="Arial" w:eastAsia="SimSun" w:hAnsi="Arial" w:cs="Arial"/>
                  <w:b/>
                  <w:sz w:val="18"/>
                  <w:highlight w:val="yellow"/>
                  <w:lang w:eastAsia="zh-CN"/>
                  <w:rPrChange w:id="32" w:author="Gaurav Nigam" w:date="2019-11-06T14:44:00Z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rPrChange>
                </w:rPr>
                <w:t>2</w:t>
              </w:r>
              <w:r w:rsidR="00A916C0" w:rsidRPr="009C0A42">
                <w:rPr>
                  <w:rFonts w:ascii="Arial" w:eastAsia="SimSun" w:hAnsi="Arial" w:cs="Arial"/>
                  <w:b/>
                  <w:sz w:val="18"/>
                  <w:highlight w:val="yellow"/>
                  <w:lang w:eastAsia="zh-CN"/>
                  <w:rPrChange w:id="33" w:author="Gaurav Nigam" w:date="2019-11-06T14:44:00Z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</w:rPrChange>
                </w:rPr>
                <w:t>x2 case</w:t>
              </w:r>
            </w:ins>
          </w:p>
        </w:tc>
        <w:tc>
          <w:tcPr>
            <w:tcW w:w="4558" w:type="pct"/>
            <w:vAlign w:val="center"/>
          </w:tcPr>
          <w:p w14:paraId="1B12FAFD" w14:textId="33A900B1" w:rsidR="00A916C0" w:rsidRPr="00445C83" w:rsidRDefault="00EE54E6" w:rsidP="00097F69">
            <w:pPr>
              <w:keepNext/>
              <w:keepLines/>
              <w:spacing w:after="0"/>
              <w:jc w:val="center"/>
              <w:rPr>
                <w:ins w:id="34" w:author="Gaurav Nigam" w:date="2019-11-06T14:21:00Z"/>
                <w:rFonts w:ascii="Arial" w:eastAsia="SimSun" w:hAnsi="Arial" w:cs="Arial"/>
                <w:sz w:val="18"/>
                <w:lang w:eastAsia="en-US"/>
              </w:rPr>
            </w:pPr>
            <m:oMathPara>
              <m:oMath>
                <m:sSub>
                  <m:sSubPr>
                    <m:ctrlPr>
                      <w:ins w:id="35" w:author="Gaurav Nigam" w:date="2019-11-06T14:22:00Z">
                        <w:rPr>
                          <w:rFonts w:ascii="Cambria Math" w:eastAsia="SimSun" w:hAnsi="Arial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sSubPr>
                  <m:e>
                    <m:r>
                      <w:ins w:id="36" w:author="Gaurav Nigam" w:date="2019-11-06T14:22:00Z">
                        <w:rPr>
                          <w:rFonts w:ascii="Cambria Math" w:eastAsia="SimSun" w:hAnsi="Arial" w:cs="Arial"/>
                          <w:sz w:val="16"/>
                          <w:szCs w:val="16"/>
                          <w:highlight w:val="yellow"/>
                          <w:lang w:eastAsia="en-US"/>
                          <w:rPrChange w:id="37" w:author="Gaurav Nigam" w:date="2019-11-06T14:44:00Z"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lang w:eastAsia="en-US"/>
                            </w:rPr>
                          </w:rPrChange>
                        </w:rPr>
                        <m:t>R</m:t>
                      </w:ins>
                    </m:r>
                  </m:e>
                  <m:sub>
                    <m:r>
                      <w:ins w:id="38" w:author="Gaurav Nigam" w:date="2019-11-06T14:22:00Z">
                        <w:rPr>
                          <w:rFonts w:ascii="Cambria Math" w:eastAsia="SimSun" w:hAnsi="Arial" w:cs="Arial"/>
                          <w:sz w:val="16"/>
                          <w:szCs w:val="16"/>
                          <w:highlight w:val="yellow"/>
                          <w:lang w:eastAsia="en-US"/>
                          <w:rPrChange w:id="39" w:author="Gaurav Nigam" w:date="2019-11-06T14:44:00Z"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lang w:eastAsia="en-US"/>
                            </w:rPr>
                          </w:rPrChange>
                        </w:rPr>
                        <m:t>medium</m:t>
                      </w:ins>
                    </m:r>
                    <m:ctrlPr>
                      <w:ins w:id="40" w:author="Gaurav Nigam" w:date="2019-11-06T14:22:00Z">
                        <w:rPr>
                          <w:rFonts w:ascii="Cambria Math" w:eastAsia="SimSun" w:hAnsi="Cambria Math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sub>
                </m:sSub>
                <m:r>
                  <w:ins w:id="41" w:author="Gaurav Nigam" w:date="2019-11-06T14:22:00Z">
                    <w:rPr>
                      <w:rFonts w:ascii="Cambria Math" w:eastAsia="SimSun" w:hAnsi="Arial" w:cs="Arial"/>
                      <w:sz w:val="16"/>
                      <w:szCs w:val="16"/>
                      <w:highlight w:val="yellow"/>
                      <w:lang w:eastAsia="en-US"/>
                      <w:rPrChange w:id="42" w:author="Gaurav Nigam" w:date="2019-11-06T14:44:00Z">
                        <w:rPr>
                          <w:rFonts w:ascii="Cambria Math" w:eastAsia="SimSun" w:hAnsi="Arial" w:cs="Arial"/>
                          <w:sz w:val="16"/>
                          <w:szCs w:val="16"/>
                          <w:lang w:eastAsia="en-US"/>
                        </w:rPr>
                      </w:rPrChange>
                    </w:rPr>
                    <m:t>=</m:t>
                  </w:ins>
                </m:r>
                <m:d>
                  <m:dPr>
                    <m:begChr m:val="["/>
                    <m:endChr m:val="]"/>
                    <m:ctrlPr>
                      <w:ins w:id="43" w:author="Gaurav Nigam" w:date="2019-11-06T14:22:00Z">
                        <w:rPr>
                          <w:rFonts w:ascii="Cambria Math" w:eastAsia="SimSun" w:hAnsi="Arial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44" w:author="Gaurav Nigam" w:date="2019-11-06T14:33:00Z"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</w:rPr>
                          </w:ins>
                        </m:ctrlPr>
                      </m:eqArrPr>
                      <m:e>
                        <m:r>
                          <w:ins w:id="4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4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1.0000   0.0000     -0.2000    0.0000</m:t>
                          </w:ins>
                        </m:r>
                      </m:e>
                      <m:e>
                        <m:r>
                          <w:ins w:id="47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4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0.</m:t>
                          </w:ins>
                        </m:r>
                        <m:r>
                          <w:ins w:id="49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51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000   </m:t>
                          </w:ins>
                        </m:r>
                        <m:r>
                          <w:ins w:id="53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1</m:t>
                          </w:ins>
                        </m:r>
                        <m:r>
                          <w:ins w:id="5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.0000     </m:t>
                          </w:ins>
                        </m:r>
                        <m:r>
                          <w:ins w:id="57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5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59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.0000    0.</m:t>
                          </w:ins>
                        </m:r>
                        <m:r>
                          <w:ins w:id="61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2</m:t>
                          </w:ins>
                        </m:r>
                        <m:r>
                          <w:ins w:id="63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000</m:t>
                          </w:ins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  <w:highlight w:val="yellow"/>
                          </w:rPr>
                        </m:ctrlPr>
                      </m:e>
                      <m:e>
                        <m:r>
                          <w:ins w:id="6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-0.2000   0.0000     1.0000    0.0000</m:t>
                          </w:ins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  <w:highlight w:val="yellow"/>
                          </w:rPr>
                        </m:ctrlPr>
                      </m:e>
                      <m:e>
                        <m:r>
                          <w:ins w:id="67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6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 0.</m:t>
                          </w:ins>
                        </m:r>
                        <m:r>
                          <w:ins w:id="69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71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000   0.</m:t>
                          </w:ins>
                        </m:r>
                        <m:r>
                          <w:ins w:id="73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2</m:t>
                          </w:ins>
                        </m:r>
                        <m:r>
                          <w:ins w:id="75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6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000     </m:t>
                          </w:ins>
                        </m:r>
                        <m:r>
                          <w:ins w:id="77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78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0</m:t>
                          </w:ins>
                        </m:r>
                        <m:r>
                          <w:ins w:id="79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80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 xml:space="preserve">.0000    </m:t>
                          </w:ins>
                        </m:r>
                        <m:r>
                          <w:ins w:id="81" w:author="Gaurav Nigam" w:date="2019-11-06T14:34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82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1</m:t>
                          </w:ins>
                        </m:r>
                        <m:r>
                          <w:ins w:id="83" w:author="Gaurav Nigam" w:date="2019-11-06T14:33:00Z">
                            <m:rPr>
                              <m:nor/>
                            </m:rPr>
                            <w:rPr>
                              <w:rFonts w:ascii="Cambria Math" w:eastAsia="SimSun" w:hAnsi="Arial" w:cs="Arial"/>
                              <w:sz w:val="16"/>
                              <w:szCs w:val="16"/>
                              <w:highlight w:val="yellow"/>
                              <w:lang w:eastAsia="en-US"/>
                              <w:rPrChange w:id="84" w:author="Gaurav Nigam" w:date="2019-11-06T14:44:00Z">
                                <w:rPr>
                                  <w:rFonts w:ascii="Cambria Math" w:eastAsia="SimSun" w:hAnsi="Arial" w:cs="Arial"/>
                                  <w:sz w:val="16"/>
                                  <w:szCs w:val="16"/>
                                  <w:lang w:eastAsia="en-US"/>
                                </w:rPr>
                              </w:rPrChange>
                            </w:rPr>
                            <m:t>.0000</m:t>
                          </w:ins>
                        </m:r>
                      </m:e>
                    </m:eqArr>
                    <m:ctrlPr>
                      <w:ins w:id="85" w:author="Gaurav Nigam" w:date="2019-11-06T14:22:00Z">
                        <w:rPr>
                          <w:rFonts w:ascii="Cambria Math" w:eastAsia="SimSun" w:hAnsi="Cambria Math" w:cs="Arial"/>
                          <w:i/>
                          <w:sz w:val="16"/>
                          <w:szCs w:val="16"/>
                          <w:highlight w:val="yellow"/>
                          <w:lang w:eastAsia="en-US"/>
                        </w:rPr>
                      </w:ins>
                    </m:ctrlPr>
                  </m:e>
                </m:d>
              </m:oMath>
            </m:oMathPara>
          </w:p>
        </w:tc>
      </w:tr>
    </w:tbl>
    <w:p w14:paraId="6FBA4848" w14:textId="3C16A5FD" w:rsidR="00A618C6" w:rsidDel="00D67F14" w:rsidRDefault="005C5FB7" w:rsidP="00631DA8">
      <w:pPr>
        <w:rPr>
          <w:del w:id="86" w:author="Gaurav Nigam" w:date="2019-10-17T05:39:00Z"/>
          <w:sz w:val="32"/>
          <w:szCs w:val="32"/>
          <w:highlight w:val="yellow"/>
        </w:rPr>
      </w:pPr>
      <w:del w:id="87" w:author="Gaurav Nigam" w:date="2019-10-17T05:39:00Z">
        <w:r w:rsidRPr="008F71C3" w:rsidDel="00D67F14">
          <w:rPr>
            <w:rFonts w:cs="Arial"/>
            <w:sz w:val="14"/>
            <w:lang w:eastAsia="en-US"/>
          </w:rPr>
          <w:fldChar w:fldCharType="begin"/>
        </w:r>
        <w:r w:rsidRPr="008F71C3" w:rsidDel="00D67F14">
          <w:rPr>
            <w:rFonts w:cs="Arial"/>
            <w:sz w:val="14"/>
            <w:lang w:eastAsia="en-US"/>
          </w:rPr>
          <w:fldChar w:fldCharType="end"/>
        </w:r>
      </w:del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21"/>
      <w:footerReference w:type="default" r:id="rId2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A3ADC" w14:textId="77777777" w:rsidR="00393198" w:rsidRDefault="00393198">
      <w:pPr>
        <w:spacing w:after="0"/>
      </w:pPr>
      <w:r>
        <w:separator/>
      </w:r>
    </w:p>
  </w:endnote>
  <w:endnote w:type="continuationSeparator" w:id="0">
    <w:p w14:paraId="013731AE" w14:textId="77777777" w:rsidR="00393198" w:rsidRDefault="003931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4905C" w14:textId="77777777" w:rsidR="00393198" w:rsidRDefault="00393198">
      <w:pPr>
        <w:spacing w:after="0"/>
      </w:pPr>
      <w:r>
        <w:separator/>
      </w:r>
    </w:p>
  </w:footnote>
  <w:footnote w:type="continuationSeparator" w:id="0">
    <w:p w14:paraId="27F61FF7" w14:textId="77777777" w:rsidR="00393198" w:rsidRDefault="003931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93598"/>
    <w:multiLevelType w:val="hybridMultilevel"/>
    <w:tmpl w:val="DBB2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92EC3"/>
    <w:multiLevelType w:val="hybridMultilevel"/>
    <w:tmpl w:val="68CA7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065B7"/>
    <w:rsid w:val="00014A6C"/>
    <w:rsid w:val="000221DA"/>
    <w:rsid w:val="00022CF1"/>
    <w:rsid w:val="00024847"/>
    <w:rsid w:val="0003546F"/>
    <w:rsid w:val="000354E3"/>
    <w:rsid w:val="00041879"/>
    <w:rsid w:val="0005506D"/>
    <w:rsid w:val="00072E42"/>
    <w:rsid w:val="0007627A"/>
    <w:rsid w:val="000908F1"/>
    <w:rsid w:val="00097F69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451F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85EAC"/>
    <w:rsid w:val="00192999"/>
    <w:rsid w:val="0019605E"/>
    <w:rsid w:val="001D0AC5"/>
    <w:rsid w:val="001F12F0"/>
    <w:rsid w:val="00201DDC"/>
    <w:rsid w:val="00206B33"/>
    <w:rsid w:val="00214674"/>
    <w:rsid w:val="002163E5"/>
    <w:rsid w:val="00220B0B"/>
    <w:rsid w:val="002227AC"/>
    <w:rsid w:val="002379B8"/>
    <w:rsid w:val="002459EF"/>
    <w:rsid w:val="00255C91"/>
    <w:rsid w:val="0026086F"/>
    <w:rsid w:val="002626AB"/>
    <w:rsid w:val="002628B9"/>
    <w:rsid w:val="00264EF5"/>
    <w:rsid w:val="00266917"/>
    <w:rsid w:val="002701C9"/>
    <w:rsid w:val="00277785"/>
    <w:rsid w:val="002831C6"/>
    <w:rsid w:val="0028743C"/>
    <w:rsid w:val="002905AD"/>
    <w:rsid w:val="00290C5B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52E6"/>
    <w:rsid w:val="003164CA"/>
    <w:rsid w:val="00321298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4DE8"/>
    <w:rsid w:val="0038564A"/>
    <w:rsid w:val="0038586A"/>
    <w:rsid w:val="00393198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402C"/>
    <w:rsid w:val="003E453A"/>
    <w:rsid w:val="003E79ED"/>
    <w:rsid w:val="003F3BAF"/>
    <w:rsid w:val="00403470"/>
    <w:rsid w:val="00404DB9"/>
    <w:rsid w:val="0040528B"/>
    <w:rsid w:val="00416B6F"/>
    <w:rsid w:val="00423671"/>
    <w:rsid w:val="00424ACE"/>
    <w:rsid w:val="00427C3A"/>
    <w:rsid w:val="00431959"/>
    <w:rsid w:val="00435AFD"/>
    <w:rsid w:val="00437BC9"/>
    <w:rsid w:val="00445732"/>
    <w:rsid w:val="00445C83"/>
    <w:rsid w:val="00462B34"/>
    <w:rsid w:val="00465631"/>
    <w:rsid w:val="00465F07"/>
    <w:rsid w:val="00471EE7"/>
    <w:rsid w:val="00472C98"/>
    <w:rsid w:val="0047465D"/>
    <w:rsid w:val="0048642F"/>
    <w:rsid w:val="00491136"/>
    <w:rsid w:val="0049219D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057DC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B7D1F"/>
    <w:rsid w:val="005C1EEF"/>
    <w:rsid w:val="005C5FB7"/>
    <w:rsid w:val="005D702F"/>
    <w:rsid w:val="005E31A8"/>
    <w:rsid w:val="005F3B00"/>
    <w:rsid w:val="006055A6"/>
    <w:rsid w:val="00616E73"/>
    <w:rsid w:val="00623A96"/>
    <w:rsid w:val="006266F6"/>
    <w:rsid w:val="00631DA8"/>
    <w:rsid w:val="00632192"/>
    <w:rsid w:val="006464D3"/>
    <w:rsid w:val="00653287"/>
    <w:rsid w:val="00657010"/>
    <w:rsid w:val="006610E6"/>
    <w:rsid w:val="006631EA"/>
    <w:rsid w:val="0067192C"/>
    <w:rsid w:val="00676A44"/>
    <w:rsid w:val="006817BF"/>
    <w:rsid w:val="006821A5"/>
    <w:rsid w:val="00695140"/>
    <w:rsid w:val="006B4D0F"/>
    <w:rsid w:val="006B6ABF"/>
    <w:rsid w:val="006B7265"/>
    <w:rsid w:val="006C284C"/>
    <w:rsid w:val="006E0B43"/>
    <w:rsid w:val="006E49C9"/>
    <w:rsid w:val="006E6202"/>
    <w:rsid w:val="006E6A00"/>
    <w:rsid w:val="006F10E5"/>
    <w:rsid w:val="006F5ADA"/>
    <w:rsid w:val="006F65F8"/>
    <w:rsid w:val="00710755"/>
    <w:rsid w:val="00717789"/>
    <w:rsid w:val="00727EA0"/>
    <w:rsid w:val="00732EE8"/>
    <w:rsid w:val="00734419"/>
    <w:rsid w:val="007476CF"/>
    <w:rsid w:val="007572F3"/>
    <w:rsid w:val="00757311"/>
    <w:rsid w:val="007601DA"/>
    <w:rsid w:val="00765433"/>
    <w:rsid w:val="00766DCA"/>
    <w:rsid w:val="00770BA6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61BF"/>
    <w:rsid w:val="00873726"/>
    <w:rsid w:val="00873AE6"/>
    <w:rsid w:val="0087519C"/>
    <w:rsid w:val="00893BDB"/>
    <w:rsid w:val="008941F7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C7166"/>
    <w:rsid w:val="008D0D9A"/>
    <w:rsid w:val="008D44BB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14C41"/>
    <w:rsid w:val="00921108"/>
    <w:rsid w:val="009234D7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0EC0"/>
    <w:rsid w:val="009B5301"/>
    <w:rsid w:val="009B71A1"/>
    <w:rsid w:val="009C0A42"/>
    <w:rsid w:val="009C3052"/>
    <w:rsid w:val="009C552C"/>
    <w:rsid w:val="009C56CF"/>
    <w:rsid w:val="009D3174"/>
    <w:rsid w:val="009E0BA9"/>
    <w:rsid w:val="009E0D36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18C6"/>
    <w:rsid w:val="00A6289E"/>
    <w:rsid w:val="00A672BA"/>
    <w:rsid w:val="00A71104"/>
    <w:rsid w:val="00A81E33"/>
    <w:rsid w:val="00A85064"/>
    <w:rsid w:val="00A9102E"/>
    <w:rsid w:val="00A916C0"/>
    <w:rsid w:val="00A9483B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23978"/>
    <w:rsid w:val="00B30FA4"/>
    <w:rsid w:val="00B4516E"/>
    <w:rsid w:val="00B5645E"/>
    <w:rsid w:val="00B568CA"/>
    <w:rsid w:val="00B639E0"/>
    <w:rsid w:val="00B67AB8"/>
    <w:rsid w:val="00B738D1"/>
    <w:rsid w:val="00B74820"/>
    <w:rsid w:val="00B83909"/>
    <w:rsid w:val="00B851EA"/>
    <w:rsid w:val="00B86CA8"/>
    <w:rsid w:val="00B9540E"/>
    <w:rsid w:val="00BA0E5E"/>
    <w:rsid w:val="00BB3CBC"/>
    <w:rsid w:val="00BC2429"/>
    <w:rsid w:val="00BC6CFE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388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5E6A"/>
    <w:rsid w:val="00D06F9E"/>
    <w:rsid w:val="00D10CC7"/>
    <w:rsid w:val="00D15CA7"/>
    <w:rsid w:val="00D16540"/>
    <w:rsid w:val="00D17424"/>
    <w:rsid w:val="00D206BF"/>
    <w:rsid w:val="00D22D83"/>
    <w:rsid w:val="00D24423"/>
    <w:rsid w:val="00D267DD"/>
    <w:rsid w:val="00D30DC6"/>
    <w:rsid w:val="00D36856"/>
    <w:rsid w:val="00D3730D"/>
    <w:rsid w:val="00D52C4B"/>
    <w:rsid w:val="00D65E67"/>
    <w:rsid w:val="00D67F14"/>
    <w:rsid w:val="00D73100"/>
    <w:rsid w:val="00D81329"/>
    <w:rsid w:val="00D85147"/>
    <w:rsid w:val="00D9031E"/>
    <w:rsid w:val="00DB1D45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6760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5BD4"/>
    <w:rsid w:val="00ED771A"/>
    <w:rsid w:val="00EE144F"/>
    <w:rsid w:val="00EE1BAF"/>
    <w:rsid w:val="00EE54E6"/>
    <w:rsid w:val="00F07030"/>
    <w:rsid w:val="00F074A0"/>
    <w:rsid w:val="00F10684"/>
    <w:rsid w:val="00F12FC9"/>
    <w:rsid w:val="00F137F1"/>
    <w:rsid w:val="00F139B6"/>
    <w:rsid w:val="00F20428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8639A"/>
    <w:rsid w:val="00FA14FE"/>
    <w:rsid w:val="00FA2C5B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421</cp:revision>
  <dcterms:created xsi:type="dcterms:W3CDTF">2019-01-14T18:36:00Z</dcterms:created>
  <dcterms:modified xsi:type="dcterms:W3CDTF">2019-11-19T22:55:00Z</dcterms:modified>
</cp:coreProperties>
</file>