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A0395" w:rsidRPr="00DA0395">
        <w:rPr>
          <w:rFonts w:ascii="Arial" w:hAnsi="Arial" w:cs="Arial"/>
          <w:b/>
          <w:sz w:val="24"/>
          <w:szCs w:val="24"/>
        </w:rPr>
        <w:tab/>
      </w:r>
      <w:r w:rsidR="00DA0395">
        <w:rPr>
          <w:rFonts w:asciiTheme="minorEastAsia" w:eastAsiaTheme="minorEastAsia" w:hAnsiTheme="minorEastAsia" w:cs="Arial" w:hint="eastAsia"/>
          <w:b/>
          <w:sz w:val="24"/>
          <w:szCs w:val="24"/>
          <w:lang w:eastAsia="ja-JP"/>
        </w:rPr>
        <w:t xml:space="preserve">　　</w:t>
      </w:r>
      <w:r w:rsidR="006E59E8" w:rsidRPr="00DA0395">
        <w:rPr>
          <w:rFonts w:ascii="Arial" w:hAnsi="Arial" w:cs="Arial"/>
          <w:b/>
          <w:sz w:val="24"/>
          <w:szCs w:val="24"/>
        </w:rPr>
        <w:t>RP-192439</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59E8" w:rsidRPr="006E59E8">
        <w:rPr>
          <w:rFonts w:ascii="Arial" w:hAnsi="Arial" w:cs="Arial"/>
          <w:color w:val="000000" w:themeColor="text1"/>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E59E8" w:rsidP="001A248F">
            <w:pPr>
              <w:tabs>
                <w:tab w:val="left" w:pos="567"/>
              </w:tabs>
              <w:spacing w:after="0"/>
              <w:rPr>
                <w:rFonts w:ascii="Arial" w:hAnsi="Arial" w:cs="Arial"/>
              </w:rPr>
            </w:pPr>
            <w:r w:rsidRPr="006E59E8">
              <w:rPr>
                <w:rFonts w:ascii="Arial" w:hAnsi="Arial" w:cs="Arial"/>
              </w:rPr>
              <w:t>NR Access Technology</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6E59E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6E59E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E59E8" w:rsidP="008836AC">
            <w:pPr>
              <w:tabs>
                <w:tab w:val="left" w:pos="567"/>
              </w:tabs>
              <w:spacing w:after="0"/>
              <w:rPr>
                <w:rFonts w:ascii="Arial" w:hAnsi="Arial" w:cs="Arial"/>
              </w:rPr>
            </w:pPr>
            <w:proofErr w:type="spellStart"/>
            <w:r w:rsidRPr="008836AC">
              <w:rPr>
                <w:rFonts w:ascii="Arial" w:hAnsi="Arial" w:cs="Arial"/>
              </w:rPr>
              <w:t>NR_newRAT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6E59E8" w:rsidP="008836AC">
            <w:pPr>
              <w:tabs>
                <w:tab w:val="left" w:pos="567"/>
              </w:tabs>
              <w:spacing w:after="0"/>
              <w:rPr>
                <w:rFonts w:ascii="Arial" w:hAnsi="Arial" w:cs="Arial"/>
                <w:lang w:eastAsia="ja-JP"/>
              </w:rPr>
            </w:pPr>
            <w:r w:rsidRPr="006E59E8">
              <w:rPr>
                <w:rFonts w:ascii="Arial" w:hAnsi="Arial" w:cs="Arial"/>
                <w:lang w:eastAsia="ja-JP"/>
              </w:rPr>
              <w:t>750067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E59E8" w:rsidP="008836AC">
            <w:pPr>
              <w:tabs>
                <w:tab w:val="left" w:pos="567"/>
              </w:tabs>
              <w:spacing w:after="0"/>
              <w:rPr>
                <w:rFonts w:ascii="Arial" w:hAnsi="Arial" w:cs="Arial"/>
                <w:lang w:eastAsia="ja-JP"/>
              </w:rPr>
            </w:pPr>
            <w:r w:rsidRPr="006E59E8">
              <w:rPr>
                <w:rFonts w:ascii="Arial" w:hAnsi="Arial" w:cs="Arial"/>
                <w:lang w:eastAsia="ja-JP"/>
              </w:rPr>
              <w:t>RP-191971</w:t>
            </w:r>
          </w:p>
        </w:tc>
      </w:tr>
      <w:tr w:rsidR="006E59E8" w:rsidRPr="008836AC" w:rsidTr="00871653">
        <w:tc>
          <w:tcPr>
            <w:tcW w:w="2436" w:type="dxa"/>
          </w:tcPr>
          <w:p w:rsidR="006E59E8" w:rsidRDefault="006E59E8" w:rsidP="006E59E8">
            <w:pPr>
              <w:tabs>
                <w:tab w:val="left" w:pos="567"/>
              </w:tabs>
              <w:spacing w:after="0"/>
              <w:rPr>
                <w:rFonts w:ascii="Arial" w:hAnsi="Arial" w:cs="Arial"/>
                <w:b/>
              </w:rPr>
            </w:pPr>
            <w:r>
              <w:rPr>
                <w:rFonts w:ascii="Arial" w:hAnsi="Arial" w:cs="Arial"/>
                <w:b/>
              </w:rPr>
              <w:t>Target Completion Date</w:t>
            </w:r>
          </w:p>
          <w:p w:rsidR="006E59E8" w:rsidRPr="008836AC" w:rsidRDefault="006E59E8" w:rsidP="006E59E8">
            <w:pPr>
              <w:tabs>
                <w:tab w:val="left" w:pos="567"/>
              </w:tabs>
              <w:spacing w:after="0"/>
              <w:rPr>
                <w:rFonts w:ascii="Arial" w:hAnsi="Arial" w:cs="Arial"/>
                <w:b/>
              </w:rPr>
            </w:pPr>
            <w:r>
              <w:rPr>
                <w:rFonts w:ascii="Arial" w:hAnsi="Arial" w:cs="Arial"/>
                <w:b/>
              </w:rPr>
              <w:t>(indicate if changed)</w:t>
            </w:r>
          </w:p>
        </w:tc>
        <w:tc>
          <w:tcPr>
            <w:tcW w:w="1846" w:type="dxa"/>
          </w:tcPr>
          <w:p w:rsidR="006E59E8" w:rsidRDefault="006E59E8" w:rsidP="006E59E8">
            <w:pPr>
              <w:tabs>
                <w:tab w:val="left" w:pos="567"/>
              </w:tabs>
              <w:spacing w:after="0"/>
              <w:rPr>
                <w:rFonts w:ascii="Arial" w:hAnsi="Arial" w:cs="Arial"/>
                <w:lang w:eastAsia="ja-JP"/>
              </w:rPr>
            </w:pPr>
            <w:r>
              <w:rPr>
                <w:rFonts w:ascii="Arial" w:hAnsi="Arial" w:cs="Arial"/>
                <w:lang w:eastAsia="ja-JP"/>
              </w:rPr>
              <w:t xml:space="preserve">Study Item: </w:t>
            </w:r>
          </w:p>
          <w:p w:rsidR="006E59E8" w:rsidRPr="008836AC" w:rsidRDefault="006E59E8" w:rsidP="006E59E8">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6E59E8" w:rsidRPr="008836AC" w:rsidRDefault="006E59E8" w:rsidP="006E59E8">
            <w:pPr>
              <w:tabs>
                <w:tab w:val="left" w:pos="567"/>
              </w:tabs>
              <w:rPr>
                <w:rFonts w:ascii="Arial" w:hAnsi="Arial" w:cs="Arial"/>
              </w:rPr>
            </w:pPr>
            <w:r>
              <w:rPr>
                <w:rFonts w:ascii="Arial" w:hAnsi="Arial" w:cs="Arial"/>
              </w:rPr>
              <w:t xml:space="preserve">Core part: </w:t>
            </w:r>
            <w:r>
              <w:rPr>
                <w:rFonts w:ascii="Arial" w:hAnsi="Arial" w:cs="Arial"/>
                <w:color w:val="FF0000"/>
              </w:rPr>
              <w:t>June</w:t>
            </w:r>
            <w:r w:rsidRPr="006D1C93">
              <w:rPr>
                <w:rFonts w:ascii="Arial" w:hAnsi="Arial" w:cs="Arial"/>
                <w:color w:val="FF0000"/>
              </w:rPr>
              <w:t>/</w:t>
            </w:r>
            <w:r>
              <w:rPr>
                <w:rFonts w:ascii="Arial" w:hAnsi="Arial" w:cs="Arial"/>
                <w:color w:val="FF0000"/>
              </w:rPr>
              <w:t>2019</w:t>
            </w:r>
          </w:p>
        </w:tc>
        <w:tc>
          <w:tcPr>
            <w:tcW w:w="2268" w:type="dxa"/>
          </w:tcPr>
          <w:p w:rsidR="006E59E8" w:rsidRPr="008836AC" w:rsidRDefault="006E59E8" w:rsidP="006E59E8">
            <w:pPr>
              <w:tabs>
                <w:tab w:val="left" w:pos="567"/>
              </w:tabs>
              <w:rPr>
                <w:rFonts w:ascii="Arial" w:hAnsi="Arial" w:cs="Arial"/>
              </w:rPr>
            </w:pPr>
            <w:r>
              <w:rPr>
                <w:rFonts w:ascii="Arial" w:hAnsi="Arial" w:cs="Arial"/>
              </w:rPr>
              <w:t xml:space="preserve">Performance part: </w:t>
            </w:r>
            <w:r>
              <w:rPr>
                <w:rFonts w:ascii="Arial" w:hAnsi="Arial" w:cs="Arial"/>
                <w:color w:val="FF0000"/>
              </w:rPr>
              <w:t>December</w:t>
            </w:r>
            <w:r w:rsidRPr="006D1C93">
              <w:rPr>
                <w:rFonts w:ascii="Arial" w:hAnsi="Arial" w:cs="Arial"/>
                <w:color w:val="FF0000"/>
              </w:rPr>
              <w:t>/</w:t>
            </w:r>
            <w:r>
              <w:rPr>
                <w:rFonts w:ascii="Arial" w:hAnsi="Arial" w:cs="Arial"/>
                <w:color w:val="FF0000"/>
              </w:rPr>
              <w:t>2019</w:t>
            </w:r>
          </w:p>
        </w:tc>
        <w:tc>
          <w:tcPr>
            <w:tcW w:w="1694" w:type="dxa"/>
            <w:gridSpan w:val="2"/>
          </w:tcPr>
          <w:p w:rsidR="006E59E8" w:rsidRPr="006A7BCB" w:rsidRDefault="006E59E8" w:rsidP="006E59E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6E59E8" w:rsidP="008836AC">
            <w:pPr>
              <w:tabs>
                <w:tab w:val="left" w:pos="567"/>
              </w:tabs>
              <w:spacing w:after="0"/>
              <w:rPr>
                <w:rFonts w:ascii="Arial" w:hAnsi="Arial" w:cs="Arial"/>
                <w:lang w:eastAsia="ja-JP"/>
              </w:rPr>
            </w:pPr>
            <w:r>
              <w:rPr>
                <w:rFonts w:ascii="Arial" w:hAnsi="Arial" w:cs="Arial"/>
                <w:color w:val="FF0000"/>
                <w:lang w:eastAsia="ja-JP"/>
              </w:rPr>
              <w:t>100%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6E59E8">
              <w:rPr>
                <w:rFonts w:ascii="Arial" w:hAnsi="Arial" w:cs="Arial"/>
                <w:color w:val="FF0000"/>
                <w:lang w:eastAsia="ja-JP"/>
              </w:rPr>
              <w:t>100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6E59E8" w:rsidRPr="006E59E8" w:rsidTr="00DA6DCA">
        <w:tc>
          <w:tcPr>
            <w:tcW w:w="2750" w:type="dxa"/>
            <w:gridSpan w:val="2"/>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r w:rsidRPr="006E59E8">
              <w:rPr>
                <w:rFonts w:ascii="Arial" w:eastAsiaTheme="minorEastAsia" w:hAnsi="Arial" w:cs="Arial"/>
                <w:b/>
                <w:kern w:val="2"/>
                <w:sz w:val="21"/>
                <w:szCs w:val="22"/>
                <w:lang w:val="en-US" w:eastAsia="ja-JP"/>
              </w:rPr>
              <w:t>Leading WG</w:t>
            </w:r>
          </w:p>
        </w:tc>
        <w:tc>
          <w:tcPr>
            <w:tcW w:w="7336"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color w:val="FF0000"/>
                <w:kern w:val="2"/>
                <w:sz w:val="21"/>
                <w:szCs w:val="22"/>
                <w:lang w:val="en-US" w:eastAsia="ja-JP"/>
              </w:rPr>
            </w:pPr>
            <w:r w:rsidRPr="006E59E8">
              <w:rPr>
                <w:rFonts w:ascii="Arial" w:eastAsiaTheme="minorEastAsia" w:hAnsi="Arial" w:cs="Arial" w:hint="eastAsia"/>
                <w:color w:val="FF0000"/>
                <w:kern w:val="2"/>
                <w:sz w:val="21"/>
                <w:szCs w:val="22"/>
                <w:lang w:val="en-US" w:eastAsia="ja-JP"/>
              </w:rPr>
              <w:t>RAN1</w:t>
            </w:r>
          </w:p>
        </w:tc>
      </w:tr>
      <w:tr w:rsidR="006E59E8" w:rsidRPr="006E59E8" w:rsidTr="00DA6DCA">
        <w:tc>
          <w:tcPr>
            <w:tcW w:w="1415" w:type="dxa"/>
            <w:vMerge w:val="restart"/>
            <w:vAlign w:val="center"/>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r w:rsidRPr="006E59E8">
              <w:rPr>
                <w:rFonts w:ascii="Arial" w:eastAsiaTheme="minorEastAsia" w:hAnsi="Arial" w:cs="Arial"/>
                <w:b/>
                <w:kern w:val="2"/>
                <w:sz w:val="21"/>
                <w:szCs w:val="22"/>
                <w:lang w:val="en-US" w:eastAsia="ja-JP"/>
              </w:rPr>
              <w:t>Rapporteur</w:t>
            </w:r>
          </w:p>
        </w:tc>
        <w:tc>
          <w:tcPr>
            <w:tcW w:w="1335"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r w:rsidRPr="006E59E8">
              <w:rPr>
                <w:rFonts w:ascii="Arial" w:eastAsiaTheme="minorEastAsia" w:hAnsi="Arial" w:cs="Arial"/>
                <w:b/>
                <w:kern w:val="2"/>
                <w:sz w:val="21"/>
                <w:szCs w:val="22"/>
                <w:lang w:val="en-US" w:eastAsia="ja-JP"/>
              </w:rPr>
              <w:t>Name</w:t>
            </w:r>
          </w:p>
        </w:tc>
        <w:tc>
          <w:tcPr>
            <w:tcW w:w="7336"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kern w:val="2"/>
                <w:sz w:val="21"/>
                <w:szCs w:val="22"/>
                <w:lang w:val="en-US" w:eastAsia="ja-JP"/>
              </w:rPr>
            </w:pPr>
            <w:r w:rsidRPr="006E59E8">
              <w:rPr>
                <w:rFonts w:ascii="Arial" w:eastAsiaTheme="minorEastAsia" w:hAnsi="Arial" w:cs="Arial" w:hint="eastAsia"/>
                <w:kern w:val="2"/>
                <w:sz w:val="21"/>
                <w:szCs w:val="22"/>
                <w:lang w:val="en-US" w:eastAsia="ja-JP"/>
              </w:rPr>
              <w:t>Kazuaki Takeda</w:t>
            </w:r>
            <w:r w:rsidRPr="006E59E8">
              <w:rPr>
                <w:rFonts w:ascii="Arial" w:eastAsiaTheme="minorEastAsia" w:hAnsi="Arial" w:cs="Arial"/>
                <w:kern w:val="2"/>
                <w:sz w:val="21"/>
                <w:szCs w:val="22"/>
                <w:lang w:val="en-US" w:eastAsia="ja-JP"/>
              </w:rPr>
              <w:t xml:space="preserve"> (from March 2017 to June 2019);</w:t>
            </w:r>
            <w:r w:rsidRPr="006E59E8">
              <w:rPr>
                <w:rFonts w:ascii="Arial" w:eastAsiaTheme="minorEastAsia" w:hAnsi="Arial" w:cs="Arial" w:hint="eastAsia"/>
                <w:kern w:val="2"/>
                <w:sz w:val="21"/>
                <w:szCs w:val="22"/>
                <w:lang w:val="en-US" w:eastAsia="ja-JP"/>
              </w:rPr>
              <w:t xml:space="preserve"> </w:t>
            </w:r>
            <w:r w:rsidRPr="006E59E8">
              <w:rPr>
                <w:rFonts w:ascii="Arial" w:eastAsiaTheme="minorEastAsia" w:hAnsi="Arial" w:cs="Arial"/>
                <w:kern w:val="2"/>
                <w:sz w:val="21"/>
                <w:szCs w:val="22"/>
                <w:lang w:val="en-US" w:eastAsia="ja-JP"/>
              </w:rPr>
              <w:t>Yosuke Sano (since June 2019)</w:t>
            </w:r>
          </w:p>
        </w:tc>
      </w:tr>
      <w:tr w:rsidR="006E59E8" w:rsidRPr="006E59E8" w:rsidTr="00DA6DCA">
        <w:tc>
          <w:tcPr>
            <w:tcW w:w="1415" w:type="dxa"/>
            <w:vMerge/>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p>
        </w:tc>
        <w:tc>
          <w:tcPr>
            <w:tcW w:w="1335"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r w:rsidRPr="006E59E8">
              <w:rPr>
                <w:rFonts w:ascii="Arial" w:eastAsiaTheme="minorEastAsia" w:hAnsi="Arial" w:cs="Arial"/>
                <w:b/>
                <w:kern w:val="2"/>
                <w:sz w:val="21"/>
                <w:szCs w:val="22"/>
                <w:lang w:val="en-US" w:eastAsia="ja-JP"/>
              </w:rPr>
              <w:t>Company</w:t>
            </w:r>
          </w:p>
        </w:tc>
        <w:tc>
          <w:tcPr>
            <w:tcW w:w="7336"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kern w:val="2"/>
                <w:sz w:val="21"/>
                <w:szCs w:val="22"/>
                <w:lang w:val="en-US" w:eastAsia="ja-JP"/>
              </w:rPr>
            </w:pPr>
            <w:r w:rsidRPr="006E59E8">
              <w:rPr>
                <w:rFonts w:ascii="Arial" w:eastAsiaTheme="minorEastAsia" w:hAnsi="Arial" w:cs="Arial" w:hint="eastAsia"/>
                <w:kern w:val="2"/>
                <w:sz w:val="21"/>
                <w:szCs w:val="22"/>
                <w:lang w:val="en-US" w:eastAsia="ja-JP"/>
              </w:rPr>
              <w:t>NTT DOCOMO, INC.</w:t>
            </w:r>
          </w:p>
        </w:tc>
      </w:tr>
      <w:tr w:rsidR="006E59E8" w:rsidRPr="006E59E8" w:rsidTr="00DA6DCA">
        <w:tc>
          <w:tcPr>
            <w:tcW w:w="1415" w:type="dxa"/>
            <w:vMerge/>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p>
        </w:tc>
        <w:tc>
          <w:tcPr>
            <w:tcW w:w="1335"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b/>
                <w:kern w:val="2"/>
                <w:sz w:val="21"/>
                <w:szCs w:val="22"/>
                <w:lang w:val="en-US" w:eastAsia="ja-JP"/>
              </w:rPr>
            </w:pPr>
            <w:r w:rsidRPr="006E59E8">
              <w:rPr>
                <w:rFonts w:ascii="Arial" w:eastAsiaTheme="minorEastAsia" w:hAnsi="Arial" w:cs="Arial"/>
                <w:b/>
                <w:kern w:val="2"/>
                <w:sz w:val="21"/>
                <w:szCs w:val="22"/>
                <w:lang w:val="en-US" w:eastAsia="ja-JP"/>
              </w:rPr>
              <w:t>Email</w:t>
            </w:r>
          </w:p>
        </w:tc>
        <w:tc>
          <w:tcPr>
            <w:tcW w:w="7336" w:type="dxa"/>
          </w:tcPr>
          <w:p w:rsidR="006E59E8" w:rsidRPr="006E59E8" w:rsidRDefault="006E59E8" w:rsidP="006E59E8">
            <w:pPr>
              <w:widowControl w:val="0"/>
              <w:tabs>
                <w:tab w:val="left" w:pos="567"/>
              </w:tabs>
              <w:overflowPunct/>
              <w:autoSpaceDE/>
              <w:autoSpaceDN/>
              <w:adjustRightInd/>
              <w:spacing w:after="0"/>
              <w:jc w:val="both"/>
              <w:textAlignment w:val="auto"/>
              <w:rPr>
                <w:rFonts w:ascii="Arial" w:eastAsiaTheme="minorEastAsia" w:hAnsi="Arial" w:cs="Arial"/>
                <w:kern w:val="2"/>
                <w:sz w:val="21"/>
                <w:szCs w:val="22"/>
                <w:lang w:val="en-US" w:eastAsia="ja-JP"/>
              </w:rPr>
            </w:pPr>
            <w:r w:rsidRPr="006E59E8">
              <w:rPr>
                <w:rFonts w:ascii="Arial" w:eastAsiaTheme="minorEastAsia" w:hAnsi="Arial" w:cs="Arial"/>
                <w:kern w:val="2"/>
                <w:sz w:val="21"/>
                <w:szCs w:val="22"/>
                <w:lang w:val="en-US" w:eastAsia="ja-JP"/>
              </w:rPr>
              <w:t>k</w:t>
            </w:r>
            <w:r w:rsidRPr="006E59E8">
              <w:rPr>
                <w:rFonts w:ascii="Arial" w:eastAsiaTheme="minorEastAsia" w:hAnsi="Arial" w:cs="Arial" w:hint="eastAsia"/>
                <w:kern w:val="2"/>
                <w:sz w:val="21"/>
                <w:szCs w:val="22"/>
                <w:lang w:val="en-US" w:eastAsia="ja-JP"/>
              </w:rPr>
              <w:t>azuaki.</w:t>
            </w:r>
            <w:r w:rsidRPr="006E59E8">
              <w:rPr>
                <w:rFonts w:ascii="Arial" w:eastAsiaTheme="minorEastAsia" w:hAnsi="Arial" w:cs="Arial"/>
                <w:kern w:val="2"/>
                <w:sz w:val="21"/>
                <w:szCs w:val="22"/>
                <w:lang w:val="en-US" w:eastAsia="ja-JP"/>
              </w:rPr>
              <w:t>takeda.bs@nttdocomo.com, yousuke.sano.sp@nttdocomo.com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92101" w:rsidRPr="005F6AA9" w:rsidRDefault="00392101" w:rsidP="00392101">
      <w:pPr>
        <w:pStyle w:val="6"/>
        <w:rPr>
          <w:rFonts w:eastAsiaTheme="minorEastAsia" w:cs="Arial"/>
          <w:b/>
          <w:lang w:eastAsia="ja-JP"/>
        </w:rPr>
      </w:pPr>
      <w:r w:rsidRPr="005F6AA9">
        <w:rPr>
          <w:rFonts w:cs="Arial"/>
          <w:b/>
          <w:lang w:eastAsia="ja-JP"/>
        </w:rPr>
        <w:t>RAN4 #9</w:t>
      </w:r>
      <w:r>
        <w:rPr>
          <w:rFonts w:cs="Arial"/>
          <w:b/>
          <w:lang w:eastAsia="ja-JP"/>
        </w:rPr>
        <w:t>2bis</w:t>
      </w:r>
      <w:r w:rsidRPr="005F6AA9">
        <w:rPr>
          <w:rFonts w:cs="Arial"/>
          <w:b/>
          <w:lang w:eastAsia="ja-JP"/>
        </w:rPr>
        <w:t xml:space="preserve"> (</w:t>
      </w:r>
      <w:r>
        <w:rPr>
          <w:rFonts w:cs="Arial"/>
          <w:b/>
          <w:lang w:eastAsia="ja-JP"/>
        </w:rPr>
        <w:t>Oct</w:t>
      </w:r>
      <w:r w:rsidRPr="005F6AA9">
        <w:rPr>
          <w:rFonts w:cs="Arial"/>
          <w:b/>
          <w:lang w:eastAsia="ja-JP"/>
        </w:rPr>
        <w:t xml:space="preserve">.), Perf. </w:t>
      </w:r>
      <w:proofErr w:type="gramStart"/>
      <w:r w:rsidRPr="005F6AA9">
        <w:rPr>
          <w:rFonts w:cs="Arial"/>
          <w:b/>
          <w:lang w:eastAsia="ja-JP"/>
        </w:rPr>
        <w:t>part</w:t>
      </w:r>
      <w:proofErr w:type="gramEnd"/>
    </w:p>
    <w:p w:rsidR="00392101" w:rsidRDefault="00392101" w:rsidP="00392101">
      <w:pPr>
        <w:pStyle w:val="7"/>
        <w:rPr>
          <w:rFonts w:cs="Arial"/>
          <w:lang w:eastAsia="ja-JP"/>
        </w:rPr>
      </w:pPr>
      <w:r w:rsidRPr="005F6AA9">
        <w:rPr>
          <w:rFonts w:cs="Arial"/>
          <w:lang w:eastAsia="ja-JP"/>
        </w:rPr>
        <w:t>For BS demodulation performance</w:t>
      </w:r>
    </w:p>
    <w:p w:rsidR="009064C3" w:rsidRDefault="009064C3" w:rsidP="009064C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w:t>
      </w:r>
      <w:r>
        <w:rPr>
          <w:rFonts w:ascii="Arial" w:hAnsi="Arial"/>
          <w:kern w:val="2"/>
          <w:szCs w:val="22"/>
          <w:lang w:val="en-US" w:eastAsia="ja-JP"/>
        </w:rPr>
        <w:t>04</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R4-1912674</w:t>
      </w:r>
      <w:r w:rsidRPr="007E674F">
        <w:rPr>
          <w:rFonts w:ascii="Arial" w:hAnsi="Arial"/>
          <w:kern w:val="2"/>
          <w:szCs w:val="22"/>
          <w:lang w:val="en-US" w:eastAsia="ja-JP"/>
        </w:rPr>
        <w:tab/>
        <w:t>Draft CR to TS 38.104: Update of performance requirements for DFT-s-OFDM based PUSCH</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R4-1912688</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xml:space="preserve"> for 38.104 on PUSCH requirements with CP-OFDM and FR1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R4-1912694</w:t>
      </w:r>
      <w:r w:rsidRPr="007E674F">
        <w:rPr>
          <w:rFonts w:ascii="Arial" w:hAnsi="Arial"/>
          <w:kern w:val="2"/>
          <w:szCs w:val="22"/>
          <w:lang w:val="en-US" w:eastAsia="ja-JP"/>
        </w:rPr>
        <w:tab/>
        <w:t>Draft CR on NR UCI on PUSCH performance requirements for TS 38.104</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R4-1911371</w:t>
      </w:r>
      <w:r w:rsidRPr="007E674F">
        <w:rPr>
          <w:rFonts w:ascii="Arial" w:hAnsi="Arial"/>
          <w:kern w:val="2"/>
          <w:szCs w:val="22"/>
          <w:lang w:val="en-US" w:eastAsia="ja-JP"/>
        </w:rPr>
        <w:tab/>
        <w:t>Draft CR on correction on FRC table for FR1 PUSCH performance requirements for TS 38.104</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R4-1912700</w:t>
      </w:r>
      <w:r w:rsidRPr="007E674F">
        <w:rPr>
          <w:rFonts w:ascii="Arial" w:hAnsi="Arial"/>
          <w:kern w:val="2"/>
          <w:szCs w:val="22"/>
          <w:lang w:val="en-US" w:eastAsia="ja-JP"/>
        </w:rPr>
        <w:tab/>
        <w:t>Draft CR to TS 38.104 BS demodulation CP-OFDM PUSCH FR2 requirements</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R4-1912679</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for PUCCH formats 3 and 4 performance requirements in TS 38.104</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R4-1912684</w:t>
      </w:r>
      <w:r w:rsidRPr="007E674F">
        <w:rPr>
          <w:rFonts w:ascii="Arial" w:hAnsi="Arial"/>
          <w:kern w:val="2"/>
          <w:szCs w:val="22"/>
          <w:lang w:val="en-US" w:eastAsia="ja-JP"/>
        </w:rPr>
        <w:tab/>
        <w:t>Draft CR for 38.104: Performance requirements for NR PUCCH format 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R4-1912685</w:t>
      </w:r>
      <w:r w:rsidRPr="007E674F">
        <w:rPr>
          <w:rFonts w:ascii="Arial" w:hAnsi="Arial"/>
          <w:kern w:val="2"/>
          <w:szCs w:val="22"/>
          <w:lang w:val="en-US" w:eastAsia="ja-JP"/>
        </w:rPr>
        <w:tab/>
        <w:t>Draft CR for 38.104: Performance requirements for NR multi-slot PUCCH</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R4-1912691</w:t>
      </w:r>
      <w:r w:rsidRPr="007E674F">
        <w:rPr>
          <w:rFonts w:ascii="Arial" w:hAnsi="Arial"/>
          <w:kern w:val="2"/>
          <w:szCs w:val="22"/>
          <w:lang w:val="en-US" w:eastAsia="ja-JP"/>
        </w:rPr>
        <w:tab/>
        <w:t>Draft CR on NR PUCCH format2 performance requirements for TS 38.104</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R4-1912697</w:t>
      </w:r>
      <w:r w:rsidRPr="007E674F">
        <w:rPr>
          <w:rFonts w:ascii="Arial" w:hAnsi="Arial"/>
          <w:kern w:val="2"/>
          <w:szCs w:val="22"/>
          <w:lang w:val="en-US" w:eastAsia="ja-JP"/>
        </w:rPr>
        <w:tab/>
        <w:t>Draft CR to TS 38.104 BS demodulation PUCCH format 0 requirements</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R4-1912723</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to PRACH performance requirements in TS 38.104</w:t>
      </w:r>
    </w:p>
    <w:p w:rsidR="009064C3" w:rsidRDefault="009064C3" w:rsidP="009064C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R4-1912672</w:t>
      </w:r>
      <w:r w:rsidRPr="007E674F">
        <w:rPr>
          <w:rFonts w:ascii="Arial" w:hAnsi="Arial"/>
          <w:kern w:val="2"/>
          <w:szCs w:val="22"/>
          <w:lang w:val="en-US" w:eastAsia="ja-JP"/>
        </w:rPr>
        <w:tab/>
        <w:t>Draft CR to TS 38.141-1: Further update of applicability rule for BS conducted demodulation test</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R4-1912677</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to manufacture's declarations for demodulation requirements in TS 38.141-1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R4-1912675</w:t>
      </w:r>
      <w:r w:rsidRPr="007E674F">
        <w:rPr>
          <w:rFonts w:ascii="Arial" w:hAnsi="Arial"/>
          <w:kern w:val="2"/>
          <w:szCs w:val="22"/>
          <w:lang w:val="en-US" w:eastAsia="ja-JP"/>
        </w:rPr>
        <w:tab/>
        <w:t>Draft CR to TS 38.141-1: Update of conducted test requirements for DFT-s-OFDM based PUSCH</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R4-1912689</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xml:space="preserve"> for 38.141-1: Conducted test requirements for CP-OFDM based PUSCH in FR1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R4-1912695</w:t>
      </w:r>
      <w:r w:rsidRPr="007E674F">
        <w:rPr>
          <w:rFonts w:ascii="Arial" w:hAnsi="Arial"/>
          <w:kern w:val="2"/>
          <w:szCs w:val="22"/>
          <w:lang w:val="en-US" w:eastAsia="ja-JP"/>
        </w:rPr>
        <w:tab/>
        <w:t>Draft CR on NR UCI on PUSCH conducted performance requirements for TS 38.141-1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R4-1911372</w:t>
      </w:r>
      <w:r w:rsidRPr="007E674F">
        <w:rPr>
          <w:rFonts w:ascii="Arial" w:hAnsi="Arial"/>
          <w:kern w:val="2"/>
          <w:szCs w:val="22"/>
          <w:lang w:val="en-US" w:eastAsia="ja-JP"/>
        </w:rPr>
        <w:tab/>
        <w:t>Draft CR on correction on FRC table for FR1 PUSCH conducted performance requirements for TS 38.141-1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R4-1912680</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for PUCCH formats 3 and 4 conducted conformance testing in TS 38.141-1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R4-1912682</w:t>
      </w:r>
      <w:r w:rsidRPr="007E674F">
        <w:rPr>
          <w:rFonts w:ascii="Arial" w:hAnsi="Arial"/>
          <w:kern w:val="2"/>
          <w:szCs w:val="22"/>
          <w:lang w:val="en-US" w:eastAsia="ja-JP"/>
        </w:rPr>
        <w:tab/>
        <w:t>Draft CR for 38.141-1 Conducted test requirements for NR PUCCH format 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R4-1912686</w:t>
      </w:r>
      <w:r w:rsidRPr="007E674F">
        <w:rPr>
          <w:rFonts w:ascii="Arial" w:hAnsi="Arial"/>
          <w:kern w:val="2"/>
          <w:szCs w:val="22"/>
          <w:lang w:val="en-US" w:eastAsia="ja-JP"/>
        </w:rPr>
        <w:tab/>
        <w:t>Draft CR for 38.141-1 Conducted test requirements for NR multi-slot PUCCH format 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R4-1912692</w:t>
      </w:r>
      <w:r w:rsidRPr="007E674F">
        <w:rPr>
          <w:rFonts w:ascii="Arial" w:hAnsi="Arial"/>
          <w:kern w:val="2"/>
          <w:szCs w:val="22"/>
          <w:lang w:val="en-US" w:eastAsia="ja-JP"/>
        </w:rPr>
        <w:tab/>
        <w:t>Draft CR on NR PUCCH format2 conducted performance requirements for TS 38.141-1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R4-1912698</w:t>
      </w:r>
      <w:r w:rsidRPr="007E674F">
        <w:rPr>
          <w:rFonts w:ascii="Arial" w:hAnsi="Arial"/>
          <w:kern w:val="2"/>
          <w:szCs w:val="22"/>
          <w:lang w:val="en-US" w:eastAsia="ja-JP"/>
        </w:rPr>
        <w:tab/>
        <w:t>Draft CR to TS 38.141-1 BS demodulation PUCCH format 0 requirements</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lastRenderedPageBreak/>
        <w:t>R4-1912702</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draftCR:updates</w:t>
      </w:r>
      <w:proofErr w:type="spellEnd"/>
      <w:r w:rsidRPr="007E674F">
        <w:rPr>
          <w:rFonts w:ascii="Arial" w:hAnsi="Arial"/>
          <w:kern w:val="2"/>
          <w:szCs w:val="22"/>
          <w:lang w:val="en-US" w:eastAsia="ja-JP"/>
        </w:rPr>
        <w:t xml:space="preserve"> to PRACH conducted performance requirements in TS 38.141-1</w:t>
      </w:r>
    </w:p>
    <w:p w:rsidR="009064C3" w:rsidRDefault="009064C3" w:rsidP="009064C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 xml:space="preserve">R4-1912673 </w:t>
      </w:r>
      <w:r w:rsidRPr="007E674F">
        <w:rPr>
          <w:rFonts w:ascii="Arial" w:hAnsi="Arial"/>
          <w:kern w:val="2"/>
          <w:szCs w:val="22"/>
          <w:lang w:val="en-US" w:eastAsia="ja-JP"/>
        </w:rPr>
        <w:tab/>
        <w:t>Draft CR to TS 38.141-2: Further update  of applicability rule for BS radiated demodulation test</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R4-1912678</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to manufacture's declarations for demodulation requirements in TS 38.141-2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R4-1911115</w:t>
      </w:r>
      <w:r w:rsidRPr="007E674F">
        <w:rPr>
          <w:rFonts w:ascii="Arial" w:hAnsi="Arial"/>
          <w:kern w:val="2"/>
          <w:szCs w:val="22"/>
          <w:lang w:val="en-US" w:eastAsia="ja-JP"/>
        </w:rPr>
        <w:tab/>
        <w:t>Remove the square brackets for uncertainty and TT for OTA tests in 38.141-2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R4-1912676</w:t>
      </w:r>
      <w:r w:rsidRPr="007E674F">
        <w:rPr>
          <w:rFonts w:ascii="Arial" w:hAnsi="Arial"/>
          <w:kern w:val="2"/>
          <w:szCs w:val="22"/>
          <w:lang w:val="en-US" w:eastAsia="ja-JP"/>
        </w:rPr>
        <w:tab/>
        <w:t>Draft CR to TS 38.141-2: Update of radiated test requirements for DFT-s-OFDM based PUSCH</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R4-1912690</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xml:space="preserve"> for TS 38.141-2: Radiated test requirements for CP-OFDM based PUSCH in FR1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R4-1912696</w:t>
      </w:r>
      <w:r w:rsidRPr="007E674F">
        <w:rPr>
          <w:rFonts w:ascii="Arial" w:hAnsi="Arial"/>
          <w:kern w:val="2"/>
          <w:szCs w:val="22"/>
          <w:lang w:val="en-US" w:eastAsia="ja-JP"/>
        </w:rPr>
        <w:tab/>
        <w:t>Draft CR on NR UCI on PUSCH radiated performance requirements for TS 38.141-2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R4-1911373</w:t>
      </w:r>
      <w:r w:rsidRPr="007E674F">
        <w:rPr>
          <w:rFonts w:ascii="Arial" w:hAnsi="Arial"/>
          <w:kern w:val="2"/>
          <w:szCs w:val="22"/>
          <w:lang w:val="en-US" w:eastAsia="ja-JP"/>
        </w:rPr>
        <w:tab/>
        <w:t xml:space="preserve">Draft CR on correction on FRC table for FR1 PUSCH </w:t>
      </w:r>
      <w:proofErr w:type="spellStart"/>
      <w:r w:rsidRPr="007E674F">
        <w:rPr>
          <w:rFonts w:ascii="Arial" w:hAnsi="Arial"/>
          <w:kern w:val="2"/>
          <w:szCs w:val="22"/>
          <w:lang w:val="en-US" w:eastAsia="ja-JP"/>
        </w:rPr>
        <w:t>radicated</w:t>
      </w:r>
      <w:proofErr w:type="spellEnd"/>
      <w:r w:rsidRPr="007E674F">
        <w:rPr>
          <w:rFonts w:ascii="Arial" w:hAnsi="Arial"/>
          <w:kern w:val="2"/>
          <w:szCs w:val="22"/>
          <w:lang w:val="en-US" w:eastAsia="ja-JP"/>
        </w:rPr>
        <w:t xml:space="preserve"> performance requirements for TS 38.141-2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R4-1912701</w:t>
      </w:r>
      <w:r w:rsidRPr="007E674F">
        <w:rPr>
          <w:rFonts w:ascii="Arial" w:hAnsi="Arial"/>
          <w:kern w:val="2"/>
          <w:szCs w:val="22"/>
          <w:lang w:val="en-US" w:eastAsia="ja-JP"/>
        </w:rPr>
        <w:tab/>
        <w:t>Draft CR to TS 38.141-2 BS demodulation CP-OFDM PUSCH FR2 requirements</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R4-1912681</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for PUCCH format 3 and 4 radiated conformance testing in TS 38.141-2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R4-1912683</w:t>
      </w:r>
      <w:r w:rsidRPr="007E674F">
        <w:rPr>
          <w:rFonts w:ascii="Arial" w:hAnsi="Arial"/>
          <w:kern w:val="2"/>
          <w:szCs w:val="22"/>
          <w:lang w:val="en-US" w:eastAsia="ja-JP"/>
        </w:rPr>
        <w:tab/>
        <w:t>Draft CR for TS 38.141-2 Radiated test requirements for NR PUCCH format 1</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R4-1912687</w:t>
      </w:r>
      <w:r w:rsidRPr="007E674F">
        <w:rPr>
          <w:rFonts w:ascii="Arial" w:hAnsi="Arial"/>
          <w:kern w:val="2"/>
          <w:szCs w:val="22"/>
          <w:lang w:val="en-US" w:eastAsia="ja-JP"/>
        </w:rPr>
        <w:tab/>
        <w:t>Draft CR for TS 38.141-2 Radiated test requirements for NR multi-slot PUCCH</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R4-1912693</w:t>
      </w:r>
      <w:r w:rsidRPr="007E674F">
        <w:rPr>
          <w:rFonts w:ascii="Arial" w:hAnsi="Arial"/>
          <w:kern w:val="2"/>
          <w:szCs w:val="22"/>
          <w:lang w:val="en-US" w:eastAsia="ja-JP"/>
        </w:rPr>
        <w:tab/>
        <w:t>Draft CR on NR PUCCH format2 radiated performance requirements for TS 38.141-2</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R4-1912699</w:t>
      </w:r>
      <w:r w:rsidRPr="007E674F">
        <w:rPr>
          <w:rFonts w:ascii="Arial" w:hAnsi="Arial"/>
          <w:kern w:val="2"/>
          <w:szCs w:val="22"/>
          <w:lang w:val="en-US" w:eastAsia="ja-JP"/>
        </w:rPr>
        <w:tab/>
        <w:t>Draft CR to TS 38.141-2 BS demodulation PUCCH format 0 requirements</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R4-1912703</w:t>
      </w:r>
      <w:r w:rsidRPr="007E674F">
        <w:rPr>
          <w:rFonts w:ascii="Arial" w:hAnsi="Arial"/>
          <w:kern w:val="2"/>
          <w:szCs w:val="22"/>
          <w:lang w:val="en-US" w:eastAsia="ja-JP"/>
        </w:rPr>
        <w:tab/>
      </w:r>
      <w:proofErr w:type="spellStart"/>
      <w:r w:rsidRPr="007E674F">
        <w:rPr>
          <w:rFonts w:ascii="Arial" w:hAnsi="Arial"/>
          <w:kern w:val="2"/>
          <w:szCs w:val="22"/>
          <w:lang w:val="en-US" w:eastAsia="ja-JP"/>
        </w:rPr>
        <w:t>draftCR</w:t>
      </w:r>
      <w:proofErr w:type="spellEnd"/>
      <w:r w:rsidRPr="007E674F">
        <w:rPr>
          <w:rFonts w:ascii="Arial" w:hAnsi="Arial"/>
          <w:kern w:val="2"/>
          <w:szCs w:val="22"/>
          <w:lang w:val="en-US" w:eastAsia="ja-JP"/>
        </w:rPr>
        <w:t>: updates to PRACH OTA performance requirements in TS 38.141-2</w:t>
      </w:r>
    </w:p>
    <w:p w:rsidR="009064C3" w:rsidRDefault="009064C3" w:rsidP="009064C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Following </w:t>
      </w:r>
      <w:r>
        <w:rPr>
          <w:rFonts w:ascii="Arial" w:hAnsi="Arial" w:hint="eastAsia"/>
          <w:kern w:val="2"/>
          <w:szCs w:val="22"/>
          <w:lang w:val="en-US" w:eastAsia="ja-JP"/>
        </w:rPr>
        <w:t>a</w:t>
      </w:r>
      <w:r>
        <w:rPr>
          <w:rFonts w:ascii="Arial" w:hAnsi="Arial"/>
          <w:kern w:val="2"/>
          <w:szCs w:val="22"/>
          <w:lang w:val="en-US" w:eastAsia="ja-JP"/>
        </w:rPr>
        <w:t>d-hoc minutes was approved</w:t>
      </w:r>
    </w:p>
    <w:p w:rsidR="009064C3" w:rsidRDefault="009064C3" w:rsidP="009064C3">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E674F">
        <w:rPr>
          <w:rFonts w:ascii="Arial" w:hAnsi="Arial"/>
          <w:kern w:val="2"/>
          <w:szCs w:val="22"/>
          <w:lang w:val="en-US" w:eastAsia="ja-JP"/>
        </w:rPr>
        <w:t>R4-1912722</w:t>
      </w:r>
      <w:r w:rsidRPr="007E674F">
        <w:rPr>
          <w:rFonts w:ascii="Arial" w:hAnsi="Arial"/>
          <w:kern w:val="2"/>
          <w:szCs w:val="22"/>
          <w:lang w:val="en-US" w:eastAsia="ja-JP"/>
        </w:rPr>
        <w:tab/>
        <w:t>Ad hoc minutes for Rel-15/16 NR BS demodulation requirements</w:t>
      </w:r>
    </w:p>
    <w:p w:rsidR="009064C3" w:rsidRDefault="009064C3" w:rsidP="009064C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Following way forward was approved</w:t>
      </w:r>
    </w:p>
    <w:p w:rsidR="009064C3" w:rsidRPr="00DA6BD4" w:rsidRDefault="009064C3" w:rsidP="009064C3">
      <w:pPr>
        <w:pStyle w:val="aff6"/>
        <w:numPr>
          <w:ilvl w:val="1"/>
          <w:numId w:val="10"/>
        </w:numPr>
        <w:ind w:leftChars="0"/>
        <w:rPr>
          <w:rFonts w:ascii="Arial" w:hAnsi="Arial"/>
          <w:sz w:val="20"/>
        </w:rPr>
      </w:pPr>
      <w:r w:rsidRPr="00DA6BD4">
        <w:rPr>
          <w:rFonts w:ascii="Arial" w:hAnsi="Arial"/>
          <w:sz w:val="20"/>
        </w:rPr>
        <w:t>R4-1912671</w:t>
      </w:r>
      <w:r w:rsidRPr="00DA6BD4">
        <w:rPr>
          <w:rFonts w:ascii="Arial" w:hAnsi="Arial"/>
          <w:sz w:val="20"/>
        </w:rPr>
        <w:tab/>
        <w:t>Way forward on NR BS Rel-15 demodulation requirements</w:t>
      </w:r>
    </w:p>
    <w:p w:rsidR="00392101" w:rsidRDefault="00392101" w:rsidP="00392101">
      <w:pPr>
        <w:pStyle w:val="7"/>
        <w:rPr>
          <w:rFonts w:cs="Arial"/>
          <w:lang w:eastAsia="ja-JP"/>
        </w:rPr>
      </w:pPr>
      <w:r>
        <w:rPr>
          <w:rFonts w:cs="Arial"/>
          <w:lang w:eastAsia="ja-JP"/>
        </w:rPr>
        <w:t xml:space="preserve">For </w:t>
      </w:r>
      <w:r w:rsidRPr="008420AE">
        <w:rPr>
          <w:rFonts w:cs="Arial" w:hint="eastAsia"/>
          <w:lang w:eastAsia="ja-JP"/>
        </w:rPr>
        <w:t>UE</w:t>
      </w:r>
      <w:r w:rsidRPr="005F6AA9">
        <w:rPr>
          <w:rFonts w:cs="Arial"/>
          <w:lang w:eastAsia="ja-JP"/>
        </w:rPr>
        <w:t xml:space="preserve"> </w:t>
      </w:r>
      <w:r>
        <w:rPr>
          <w:rFonts w:cs="Arial"/>
          <w:lang w:eastAsia="ja-JP"/>
        </w:rPr>
        <w:t xml:space="preserve">RRM </w:t>
      </w:r>
      <w:r w:rsidRPr="005F6AA9">
        <w:rPr>
          <w:rFonts w:cs="Arial"/>
          <w:lang w:eastAsia="ja-JP"/>
        </w:rPr>
        <w:t>performance</w:t>
      </w:r>
    </w:p>
    <w:p w:rsidR="008420AE" w:rsidRDefault="008420AE" w:rsidP="008420AE">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proofErr w:type="spellStart"/>
      <w:r>
        <w:rPr>
          <w:rFonts w:ascii="Arial" w:hAnsi="Arial"/>
          <w:kern w:val="2"/>
          <w:szCs w:val="22"/>
          <w:lang w:val="en-US" w:eastAsia="ja-JP"/>
        </w:rPr>
        <w:t>adhoc</w:t>
      </w:r>
      <w:proofErr w:type="spellEnd"/>
      <w:r>
        <w:rPr>
          <w:rFonts w:ascii="Arial" w:hAnsi="Arial"/>
          <w:kern w:val="2"/>
          <w:szCs w:val="22"/>
          <w:lang w:val="en-US" w:eastAsia="ja-JP"/>
        </w:rPr>
        <w:t xml:space="preserve"> minute was </w:t>
      </w:r>
      <w:r>
        <w:rPr>
          <w:rFonts w:ascii="Arial" w:hAnsi="Arial" w:hint="eastAsia"/>
          <w:kern w:val="2"/>
          <w:szCs w:val="22"/>
          <w:lang w:val="en-US" w:eastAsia="ja-JP"/>
        </w:rPr>
        <w:t>approved</w:t>
      </w:r>
      <w:r>
        <w:rPr>
          <w:rFonts w:ascii="Arial" w:hAnsi="Arial"/>
          <w:kern w:val="2"/>
          <w:szCs w:val="22"/>
          <w:lang w:val="en-US" w:eastAsia="ja-JP"/>
        </w:rPr>
        <w:t>:</w:t>
      </w:r>
    </w:p>
    <w:p w:rsidR="00D40A19" w:rsidRDefault="00D40A19" w:rsidP="00D40A19">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40A19">
        <w:rPr>
          <w:rFonts w:ascii="Arial" w:hAnsi="Arial"/>
          <w:kern w:val="2"/>
          <w:szCs w:val="22"/>
          <w:lang w:val="en-US" w:eastAsia="ja-JP"/>
        </w:rPr>
        <w:t>R4-1912736</w:t>
      </w:r>
      <w:r w:rsidRPr="00D40A19">
        <w:rPr>
          <w:rFonts w:ascii="Arial" w:hAnsi="Arial"/>
          <w:kern w:val="2"/>
          <w:szCs w:val="22"/>
          <w:lang w:val="en-US" w:eastAsia="ja-JP"/>
        </w:rPr>
        <w:tab/>
        <w:t>NR FR2 RSRP accuracy test case ad hoc meeting notes</w:t>
      </w:r>
    </w:p>
    <w:p w:rsidR="008420AE" w:rsidRDefault="008420AE" w:rsidP="00D40A19">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draft CRs were endorsed:</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R4-1912813</w:t>
      </w:r>
      <w:r w:rsidRPr="008420AE">
        <w:rPr>
          <w:rFonts w:ascii="Arial" w:hAnsi="Arial"/>
          <w:kern w:val="2"/>
          <w:szCs w:val="22"/>
          <w:lang w:val="en-US" w:eastAsia="ja-JP"/>
        </w:rPr>
        <w:tab/>
        <w:t>CR on TS38.133 for SSB settings for new gap and SMTC configurations (Section A.3.10)</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R4-1911954</w:t>
      </w:r>
      <w:r w:rsidRPr="008420AE">
        <w:rPr>
          <w:rFonts w:ascii="Arial" w:hAnsi="Arial"/>
          <w:kern w:val="2"/>
          <w:szCs w:val="22"/>
          <w:lang w:val="en-US" w:eastAsia="ja-JP"/>
        </w:rPr>
        <w:tab/>
        <w:t>Maintenance CR for measurement accuracy (section 10.1)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R4-1911046</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test cases for FR2 handover (section A.7.3.1)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R4-1912814</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test cases for Redirection from NR in FR2 to NR in FR2 (section A.7.3.2.3)</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R4-1911315</w:t>
      </w:r>
      <w:r w:rsidRPr="008420AE">
        <w:rPr>
          <w:rFonts w:ascii="Arial" w:hAnsi="Arial"/>
          <w:kern w:val="2"/>
          <w:szCs w:val="22"/>
          <w:lang w:val="en-US" w:eastAsia="ja-JP"/>
        </w:rPr>
        <w:tab/>
        <w:t>CR on SSB based RLM test cases for EN-DC FR1 (Section A.4.5.1)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R4-1911941</w:t>
      </w:r>
      <w:r w:rsidRPr="008420AE">
        <w:rPr>
          <w:rFonts w:ascii="Arial" w:hAnsi="Arial"/>
          <w:kern w:val="2"/>
          <w:szCs w:val="22"/>
          <w:lang w:val="en-US" w:eastAsia="ja-JP"/>
        </w:rPr>
        <w:tab/>
        <w:t>Correction on SSB-based RLM test case for EN-DC FR1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R4-1911317</w:t>
      </w:r>
      <w:r w:rsidRPr="008420AE">
        <w:rPr>
          <w:rFonts w:ascii="Arial" w:hAnsi="Arial"/>
          <w:kern w:val="2"/>
          <w:szCs w:val="22"/>
          <w:lang w:val="en-US" w:eastAsia="ja-JP"/>
        </w:rPr>
        <w:tab/>
        <w:t>CR on SSB based RLM test cases for SA FR1 (Section A.6.5.1)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R4-1911942</w:t>
      </w:r>
      <w:r w:rsidRPr="008420AE">
        <w:rPr>
          <w:rFonts w:ascii="Arial" w:hAnsi="Arial"/>
          <w:kern w:val="2"/>
          <w:szCs w:val="22"/>
          <w:lang w:val="en-US" w:eastAsia="ja-JP"/>
        </w:rPr>
        <w:tab/>
        <w:t>Correction on SSB-based RLM test case for NR SA FR1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R4-1911964</w:t>
      </w:r>
      <w:r w:rsidRPr="008420AE">
        <w:rPr>
          <w:rFonts w:ascii="Arial" w:hAnsi="Arial"/>
          <w:kern w:val="2"/>
          <w:szCs w:val="22"/>
          <w:lang w:val="en-US" w:eastAsia="ja-JP"/>
        </w:rPr>
        <w:tab/>
        <w:t>FR1 CSI-RS RLM test OOS/IS non-DRX for EN-DC (section A.4.5.1)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R4-1911966</w:t>
      </w:r>
      <w:r w:rsidRPr="008420AE">
        <w:rPr>
          <w:rFonts w:ascii="Arial" w:hAnsi="Arial"/>
          <w:kern w:val="2"/>
          <w:szCs w:val="22"/>
          <w:lang w:val="en-US" w:eastAsia="ja-JP"/>
        </w:rPr>
        <w:tab/>
        <w:t>FR2 CSI-RS RLM test OOS/IS non-DRX for EN-DC (section A.4.5.1)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R4-1911965</w:t>
      </w:r>
      <w:r w:rsidRPr="008420AE">
        <w:rPr>
          <w:rFonts w:ascii="Arial" w:hAnsi="Arial"/>
          <w:kern w:val="2"/>
          <w:szCs w:val="22"/>
          <w:lang w:val="en-US" w:eastAsia="ja-JP"/>
        </w:rPr>
        <w:tab/>
        <w:t>FR1 CSI-RS RLM test OOS/IS non-DRX for SA (section A.6.5.1)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R4-1911967</w:t>
      </w:r>
      <w:r w:rsidRPr="008420AE">
        <w:rPr>
          <w:rFonts w:ascii="Arial" w:hAnsi="Arial"/>
          <w:kern w:val="2"/>
          <w:szCs w:val="22"/>
          <w:lang w:val="en-US" w:eastAsia="ja-JP"/>
        </w:rPr>
        <w:tab/>
        <w:t>FR2 CSI-RS RLM test OOS/IS non-DRX for SA (section A.6.5.1)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R4-1911865</w:t>
      </w:r>
      <w:r w:rsidRPr="008420AE">
        <w:rPr>
          <w:rFonts w:ascii="Arial" w:hAnsi="Arial"/>
          <w:kern w:val="2"/>
          <w:szCs w:val="22"/>
          <w:lang w:val="en-US" w:eastAsia="ja-JP"/>
        </w:rPr>
        <w:tab/>
        <w:t>CR on RLM scheduling restrictions for EN-DC FR2 (A.5.5.1.9)</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R4-1911866</w:t>
      </w:r>
      <w:r w:rsidRPr="008420AE">
        <w:rPr>
          <w:rFonts w:ascii="Arial" w:hAnsi="Arial"/>
          <w:kern w:val="2"/>
          <w:szCs w:val="22"/>
          <w:lang w:val="en-US" w:eastAsia="ja-JP"/>
        </w:rPr>
        <w:tab/>
        <w:t>CR on RLM scheduling restrictions for NR SA FR2 (A.7.5.1.9)</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R4-1910817</w:t>
      </w:r>
      <w:r w:rsidRPr="008420AE">
        <w:rPr>
          <w:rFonts w:ascii="Arial" w:hAnsi="Arial"/>
          <w:kern w:val="2"/>
          <w:szCs w:val="22"/>
          <w:lang w:val="en-US" w:eastAsia="ja-JP"/>
        </w:rPr>
        <w:tab/>
        <w:t>TC with monitoring PDCCH not starting from the first OFDM symbol in a slot</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R4-1911908</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correcting CSI-RS based BFD and link recovery tests for EN-DC in FR1 (section A.4.5.5.3 and A.4.5.5.4)</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R4-1911909</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correcting CSI-RS based BFD and link recovery tests for SA in FR1 (section A.6.5.5.3 and A.6.5.5.4)</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R4-1911910</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correcting CSI-RS based BFD and link recovery tests for EN-DC in FR2 (section A.5.5.5.3 and A.5.5.5.4)</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R4-1911911</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correcting CSI-RS based BFD and link recovery tests for SA in FR2 (section A.7.5.5.3 and A.7.5.5.4)</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R4-1910891</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the BWP switch test cases EN-DC FR1 (section A.4.5.6)</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R4-1910892</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the BWP switch test cases EN-DC FR2 (section A.5.5.6)</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R4-1910893</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the BWP switch test cases SA FR1 (section A.6.5.6)</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R4-1910894</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the BWP switch test cases SA FR2 (section A.7.5.6)</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R4-1911861</w:t>
      </w:r>
      <w:r w:rsidRPr="008420AE">
        <w:rPr>
          <w:rFonts w:ascii="Arial" w:hAnsi="Arial"/>
          <w:kern w:val="2"/>
          <w:szCs w:val="22"/>
          <w:lang w:val="en-US" w:eastAsia="ja-JP"/>
        </w:rPr>
        <w:tab/>
        <w:t>CR on intra-frequency measurement and reporting for EN-DC FR2 (A.5.6.1)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R4-1911862</w:t>
      </w:r>
      <w:r w:rsidRPr="008420AE">
        <w:rPr>
          <w:rFonts w:ascii="Arial" w:hAnsi="Arial"/>
          <w:kern w:val="2"/>
          <w:szCs w:val="22"/>
          <w:lang w:val="en-US" w:eastAsia="ja-JP"/>
        </w:rPr>
        <w:tab/>
        <w:t>CR on intra-frequency measurement and reporting for NR SA FR2 (A.7.6.1)</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R4-1911044</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test cases for SA FR2 inter-frequency measurement (section A.5.6.2)</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R4-1911045</w:t>
      </w:r>
      <w:r w:rsidRPr="008420AE">
        <w:rPr>
          <w:rFonts w:ascii="Arial" w:hAnsi="Arial"/>
          <w:kern w:val="2"/>
          <w:szCs w:val="22"/>
          <w:lang w:val="en-US" w:eastAsia="ja-JP"/>
        </w:rPr>
        <w:tab/>
      </w:r>
      <w:proofErr w:type="spellStart"/>
      <w:r w:rsidRPr="008420AE">
        <w:rPr>
          <w:rFonts w:ascii="Arial" w:hAnsi="Arial"/>
          <w:kern w:val="2"/>
          <w:szCs w:val="22"/>
          <w:lang w:val="en-US" w:eastAsia="ja-JP"/>
        </w:rPr>
        <w:t>draftCR</w:t>
      </w:r>
      <w:proofErr w:type="spellEnd"/>
      <w:r w:rsidRPr="008420AE">
        <w:rPr>
          <w:rFonts w:ascii="Arial" w:hAnsi="Arial"/>
          <w:kern w:val="2"/>
          <w:szCs w:val="22"/>
          <w:lang w:val="en-US" w:eastAsia="ja-JP"/>
        </w:rPr>
        <w:t xml:space="preserve"> on test cases for SA FR2 inter-frequency measurement (section A.7.6.2)</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R4-1911956</w:t>
      </w:r>
      <w:r w:rsidRPr="008420AE">
        <w:rPr>
          <w:rFonts w:ascii="Arial" w:hAnsi="Arial"/>
          <w:kern w:val="2"/>
          <w:szCs w:val="22"/>
          <w:lang w:val="en-US" w:eastAsia="ja-JP"/>
        </w:rPr>
        <w:tab/>
        <w:t>L1-RSRP delay test FR1 EN-DC (section A.4.6.3)</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R4-1911958</w:t>
      </w:r>
      <w:r w:rsidRPr="008420AE">
        <w:rPr>
          <w:rFonts w:ascii="Arial" w:hAnsi="Arial"/>
          <w:kern w:val="2"/>
          <w:szCs w:val="22"/>
          <w:lang w:val="en-US" w:eastAsia="ja-JP"/>
        </w:rPr>
        <w:tab/>
        <w:t>L1-RSRP delay test FR2 EN-DC (section A.5.6.3)</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R4-1911957</w:t>
      </w:r>
      <w:r w:rsidRPr="008420AE">
        <w:rPr>
          <w:rFonts w:ascii="Arial" w:hAnsi="Arial"/>
          <w:kern w:val="2"/>
          <w:szCs w:val="22"/>
          <w:lang w:val="en-US" w:eastAsia="ja-JP"/>
        </w:rPr>
        <w:tab/>
        <w:t>L1-RSRP delay test FR1 SA (section A.6.6.4)</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R4-1911959</w:t>
      </w:r>
      <w:r w:rsidRPr="008420AE">
        <w:rPr>
          <w:rFonts w:ascii="Arial" w:hAnsi="Arial"/>
          <w:kern w:val="2"/>
          <w:szCs w:val="22"/>
          <w:lang w:val="en-US" w:eastAsia="ja-JP"/>
        </w:rPr>
        <w:tab/>
        <w:t>L1-RSRP delay test FR2 SA  (section A.7.6.3)</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R4-1912037</w:t>
      </w:r>
      <w:r w:rsidRPr="008420AE">
        <w:rPr>
          <w:rFonts w:ascii="Arial" w:hAnsi="Arial"/>
          <w:kern w:val="2"/>
          <w:szCs w:val="22"/>
          <w:lang w:val="en-US" w:eastAsia="ja-JP"/>
        </w:rPr>
        <w:tab/>
        <w:t>Editorial corrections to measurement accuracy tests</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lastRenderedPageBreak/>
        <w:t>R4-1912772</w:t>
      </w:r>
      <w:r w:rsidRPr="008420AE">
        <w:rPr>
          <w:rFonts w:ascii="Arial" w:hAnsi="Arial"/>
          <w:kern w:val="2"/>
          <w:szCs w:val="22"/>
          <w:lang w:val="en-US" w:eastAsia="ja-JP"/>
        </w:rPr>
        <w:tab/>
        <w:t xml:space="preserve">Add RRM Test case setup for 1 </w:t>
      </w:r>
      <w:proofErr w:type="spellStart"/>
      <w:r w:rsidRPr="008420AE">
        <w:rPr>
          <w:rFonts w:ascii="Arial" w:hAnsi="Arial"/>
          <w:kern w:val="2"/>
          <w:szCs w:val="22"/>
          <w:lang w:val="en-US" w:eastAsia="ja-JP"/>
        </w:rPr>
        <w:t>AoA</w:t>
      </w:r>
      <w:proofErr w:type="spellEnd"/>
      <w:r w:rsidRPr="008420AE">
        <w:rPr>
          <w:rFonts w:ascii="Arial" w:hAnsi="Arial"/>
          <w:kern w:val="2"/>
          <w:szCs w:val="22"/>
          <w:lang w:val="en-US" w:eastAsia="ja-JP"/>
        </w:rPr>
        <w:t xml:space="preserve"> in Rx beam peak and 1 in non Rx beam peak</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R4-1912773</w:t>
      </w:r>
      <w:r w:rsidRPr="008420AE">
        <w:rPr>
          <w:rFonts w:ascii="Arial" w:hAnsi="Arial"/>
          <w:kern w:val="2"/>
          <w:szCs w:val="22"/>
          <w:lang w:val="en-US" w:eastAsia="ja-JP"/>
        </w:rPr>
        <w:tab/>
        <w:t>Update of Parameters, Test case A.7.7.1.1 FR2 Intra-frequency SS-RSRP accuracy</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R4-1912774</w:t>
      </w:r>
      <w:r w:rsidRPr="008420AE">
        <w:rPr>
          <w:rFonts w:ascii="Arial" w:hAnsi="Arial"/>
          <w:kern w:val="2"/>
          <w:szCs w:val="22"/>
          <w:lang w:val="en-US" w:eastAsia="ja-JP"/>
        </w:rPr>
        <w:tab/>
        <w:t>Update of Parameters, Test case A.7.7.1.2 FR2 Inter-frequency SS-RSRP accuracy</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R4-1912816</w:t>
      </w:r>
      <w:r w:rsidRPr="008420AE">
        <w:rPr>
          <w:rFonts w:ascii="Arial" w:hAnsi="Arial"/>
          <w:kern w:val="2"/>
          <w:szCs w:val="22"/>
          <w:lang w:val="en-US" w:eastAsia="ja-JP"/>
        </w:rPr>
        <w:tab/>
        <w:t>Corrections to SS-RSRQ and SS-SINR OTA tests with SA</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R4-1912817</w:t>
      </w:r>
      <w:r w:rsidRPr="008420AE">
        <w:rPr>
          <w:rFonts w:ascii="Arial" w:hAnsi="Arial"/>
          <w:kern w:val="2"/>
          <w:szCs w:val="22"/>
          <w:lang w:val="en-US" w:eastAsia="ja-JP"/>
        </w:rPr>
        <w:tab/>
        <w:t>Corrections to SS-RSRQ and SS-SINR OTA tests with EN-DC</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R4-1911867</w:t>
      </w:r>
      <w:r w:rsidRPr="008420AE">
        <w:rPr>
          <w:rFonts w:ascii="Arial" w:hAnsi="Arial"/>
          <w:kern w:val="2"/>
          <w:szCs w:val="22"/>
          <w:lang w:val="en-US" w:eastAsia="ja-JP"/>
        </w:rPr>
        <w:tab/>
        <w:t>CR on test case in A.4.7.2.2</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R4-1910910</w:t>
      </w:r>
      <w:r w:rsidRPr="008420AE">
        <w:rPr>
          <w:rFonts w:ascii="Arial" w:hAnsi="Arial"/>
          <w:kern w:val="2"/>
          <w:szCs w:val="22"/>
          <w:lang w:val="en-US" w:eastAsia="ja-JP"/>
        </w:rPr>
        <w:tab/>
        <w:t>CR on TS38.133 for EN-DC SS-SINR tests with PSCell in FR1 (Section A.4.7.3)</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R4-1910912</w:t>
      </w:r>
      <w:r w:rsidRPr="008420AE">
        <w:rPr>
          <w:rFonts w:ascii="Arial" w:hAnsi="Arial"/>
          <w:kern w:val="2"/>
          <w:szCs w:val="22"/>
          <w:lang w:val="en-US" w:eastAsia="ja-JP"/>
        </w:rPr>
        <w:tab/>
        <w:t>CR on TS38.133 for SA SS-SINR tests with PCell in FR1 (Section A.6.7.3)</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R4-1912818</w:t>
      </w:r>
      <w:r w:rsidRPr="008420AE">
        <w:rPr>
          <w:rFonts w:ascii="Arial" w:hAnsi="Arial"/>
          <w:kern w:val="2"/>
          <w:szCs w:val="22"/>
          <w:lang w:val="en-US" w:eastAsia="ja-JP"/>
        </w:rPr>
        <w:tab/>
        <w:t>L1-RSRP accuracy test FR2 EN-DC (section A.5.7.4)</w:t>
      </w:r>
    </w:p>
    <w:p w:rsidR="008420AE" w:rsidRP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R4-1912819</w:t>
      </w:r>
      <w:r w:rsidRPr="008420AE">
        <w:rPr>
          <w:rFonts w:ascii="Arial" w:hAnsi="Arial"/>
          <w:kern w:val="2"/>
          <w:szCs w:val="22"/>
          <w:lang w:val="en-US" w:eastAsia="ja-JP"/>
        </w:rPr>
        <w:tab/>
        <w:t>L1-RSRP accuracy test FR2 SA  (section A.7.7.4)</w:t>
      </w:r>
    </w:p>
    <w:p w:rsidR="008420AE" w:rsidRDefault="008420AE" w:rsidP="008420AE">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8420AE">
        <w:rPr>
          <w:rFonts w:ascii="Arial" w:hAnsi="Arial"/>
          <w:kern w:val="2"/>
          <w:szCs w:val="22"/>
          <w:lang w:val="en-US" w:eastAsia="ja-JP"/>
        </w:rPr>
        <w:t>R4-1912376</w:t>
      </w:r>
      <w:r w:rsidRPr="008420AE">
        <w:rPr>
          <w:rFonts w:ascii="Arial" w:hAnsi="Arial"/>
          <w:kern w:val="2"/>
          <w:szCs w:val="22"/>
          <w:lang w:val="en-US" w:eastAsia="ja-JP"/>
        </w:rPr>
        <w:tab/>
        <w:t>CR 38.133 (A.7.5.7) TCs for PSCell addition and release delay in NR-DC</w:t>
      </w:r>
    </w:p>
    <w:p w:rsidR="008420AE" w:rsidRDefault="008420AE" w:rsidP="008420AE">
      <w:pPr>
        <w:widowControl w:val="0"/>
        <w:numPr>
          <w:ilvl w:val="0"/>
          <w:numId w:val="10"/>
        </w:numPr>
        <w:overflowPunct/>
        <w:autoSpaceDE/>
        <w:autoSpaceDN/>
        <w:adjustRightInd/>
        <w:spacing w:after="0"/>
        <w:jc w:val="both"/>
        <w:textAlignment w:val="auto"/>
        <w:rPr>
          <w:rFonts w:ascii="Arial" w:hAnsi="Arial"/>
          <w:kern w:val="2"/>
          <w:szCs w:val="22"/>
          <w:lang w:val="en-US" w:eastAsia="ja-JP"/>
        </w:rPr>
      </w:pPr>
    </w:p>
    <w:p w:rsidR="008420AE" w:rsidRPr="008420AE" w:rsidRDefault="008420AE" w:rsidP="00392101">
      <w:pPr>
        <w:rPr>
          <w:rFonts w:eastAsiaTheme="minorEastAsia"/>
          <w:highlight w:val="yellow"/>
          <w:lang w:val="en-US" w:eastAsia="ja-JP"/>
        </w:rPr>
      </w:pPr>
    </w:p>
    <w:p w:rsidR="00392101" w:rsidRPr="005F6AA9" w:rsidRDefault="00392101" w:rsidP="00392101">
      <w:pPr>
        <w:pStyle w:val="7"/>
        <w:rPr>
          <w:rFonts w:cs="Arial"/>
          <w:lang w:eastAsia="ja-JP"/>
        </w:rPr>
      </w:pPr>
      <w:r w:rsidRPr="005F6AA9">
        <w:rPr>
          <w:rFonts w:cs="Arial"/>
          <w:lang w:eastAsia="ja-JP"/>
        </w:rPr>
        <w:t xml:space="preserve">For </w:t>
      </w:r>
      <w:r>
        <w:rPr>
          <w:rFonts w:cs="Arial"/>
          <w:lang w:eastAsia="ja-JP"/>
        </w:rPr>
        <w:t xml:space="preserve">UE </w:t>
      </w:r>
      <w:r w:rsidRPr="005F6AA9">
        <w:rPr>
          <w:rFonts w:cs="Arial"/>
          <w:lang w:eastAsia="ja-JP"/>
        </w:rPr>
        <w:t>demodulation performance</w:t>
      </w:r>
    </w:p>
    <w:p w:rsidR="00AF4F13" w:rsidRPr="00AF4F13" w:rsidRDefault="00AF4F13" w:rsidP="00AF4F13">
      <w:pPr>
        <w:pStyle w:val="aff6"/>
        <w:numPr>
          <w:ilvl w:val="0"/>
          <w:numId w:val="19"/>
        </w:numPr>
        <w:ind w:leftChars="0"/>
        <w:rPr>
          <w:rFonts w:eastAsiaTheme="minorEastAsia"/>
        </w:rPr>
      </w:pPr>
      <w:r w:rsidRPr="000E1597">
        <w:rPr>
          <w:rFonts w:eastAsiaTheme="minorEastAsia"/>
        </w:rPr>
        <w:t xml:space="preserve">The following draft CRs were endorsed </w:t>
      </w:r>
    </w:p>
    <w:p w:rsidR="00AF4F13" w:rsidRDefault="00AF4F13" w:rsidP="00AF4F13">
      <w:pPr>
        <w:pStyle w:val="aff6"/>
        <w:numPr>
          <w:ilvl w:val="0"/>
          <w:numId w:val="21"/>
        </w:numPr>
        <w:ind w:leftChars="0"/>
        <w:rPr>
          <w:rFonts w:eastAsiaTheme="minorEastAsia"/>
        </w:rPr>
      </w:pPr>
      <w:r w:rsidRPr="00AF4F13">
        <w:rPr>
          <w:rFonts w:eastAsiaTheme="minorEastAsia"/>
        </w:rPr>
        <w:t>R4-1912750</w:t>
      </w:r>
      <w:r w:rsidRPr="00AF4F13">
        <w:rPr>
          <w:rFonts w:eastAsiaTheme="minorEastAsia"/>
        </w:rPr>
        <w:tab/>
        <w:t>Draft CR to TS 38.101-4: Corrections for Applicability rules</w:t>
      </w:r>
    </w:p>
    <w:p w:rsidR="00AF4F13" w:rsidRDefault="00AF4F13" w:rsidP="00AF4F13">
      <w:pPr>
        <w:pStyle w:val="aff6"/>
        <w:numPr>
          <w:ilvl w:val="0"/>
          <w:numId w:val="21"/>
        </w:numPr>
        <w:ind w:leftChars="0"/>
        <w:rPr>
          <w:rFonts w:eastAsiaTheme="minorEastAsia"/>
        </w:rPr>
      </w:pPr>
      <w:r w:rsidRPr="00AF4F13">
        <w:rPr>
          <w:rFonts w:eastAsiaTheme="minorEastAsia"/>
        </w:rPr>
        <w:t>R4-1910882</w:t>
      </w:r>
      <w:r w:rsidRPr="00AF4F13">
        <w:rPr>
          <w:rFonts w:eastAsiaTheme="minorEastAsia"/>
        </w:rPr>
        <w:tab/>
        <w:t>Draft CR on corrections for PDSCH demodulation performance tests</w:t>
      </w:r>
    </w:p>
    <w:p w:rsidR="00AF4F13" w:rsidRDefault="00AF4F13" w:rsidP="00AF4F13">
      <w:pPr>
        <w:pStyle w:val="aff6"/>
        <w:numPr>
          <w:ilvl w:val="0"/>
          <w:numId w:val="21"/>
        </w:numPr>
        <w:ind w:leftChars="0"/>
        <w:rPr>
          <w:rFonts w:eastAsiaTheme="minorEastAsia"/>
        </w:rPr>
      </w:pPr>
      <w:r w:rsidRPr="00AF4F13">
        <w:rPr>
          <w:rFonts w:eastAsiaTheme="minorEastAsia"/>
        </w:rPr>
        <w:t>R4-1910996</w:t>
      </w:r>
      <w:r w:rsidRPr="00AF4F13">
        <w:rPr>
          <w:rFonts w:eastAsiaTheme="minorEastAsia"/>
        </w:rPr>
        <w:tab/>
        <w:t>Draft CR to TS 38.101-4: Editorial corrections for PDSCH RMC</w:t>
      </w:r>
    </w:p>
    <w:p w:rsidR="00AF4F13" w:rsidRDefault="00AF4F13" w:rsidP="00AF4F13">
      <w:pPr>
        <w:pStyle w:val="aff6"/>
        <w:numPr>
          <w:ilvl w:val="0"/>
          <w:numId w:val="21"/>
        </w:numPr>
        <w:ind w:leftChars="0"/>
        <w:rPr>
          <w:rFonts w:eastAsiaTheme="minorEastAsia"/>
        </w:rPr>
      </w:pPr>
      <w:r w:rsidRPr="00AF4F13">
        <w:rPr>
          <w:rFonts w:eastAsiaTheme="minorEastAsia"/>
        </w:rPr>
        <w:t>R4-1912751</w:t>
      </w:r>
      <w:r w:rsidRPr="00AF4F13">
        <w:rPr>
          <w:rFonts w:eastAsiaTheme="minorEastAsia"/>
        </w:rPr>
        <w:tab/>
        <w:t>CR: Updates for NR EN-DC SDR tests</w:t>
      </w:r>
    </w:p>
    <w:p w:rsidR="00AF4F13" w:rsidRDefault="00AF4F13" w:rsidP="00AF4F13">
      <w:pPr>
        <w:pStyle w:val="aff6"/>
        <w:numPr>
          <w:ilvl w:val="0"/>
          <w:numId w:val="21"/>
        </w:numPr>
        <w:ind w:leftChars="0"/>
        <w:rPr>
          <w:rFonts w:eastAsiaTheme="minorEastAsia"/>
        </w:rPr>
      </w:pPr>
      <w:r w:rsidRPr="00AF4F13">
        <w:rPr>
          <w:rFonts w:eastAsiaTheme="minorEastAsia"/>
        </w:rPr>
        <w:t>R4-1912831</w:t>
      </w:r>
      <w:r w:rsidRPr="00AF4F13">
        <w:rPr>
          <w:rFonts w:eastAsiaTheme="minorEastAsia"/>
        </w:rPr>
        <w:tab/>
        <w:t>CR: Updates for NR RMC</w:t>
      </w:r>
    </w:p>
    <w:p w:rsidR="00AF4F13" w:rsidRDefault="00AF4F13" w:rsidP="00AF4F13">
      <w:pPr>
        <w:pStyle w:val="aff6"/>
        <w:numPr>
          <w:ilvl w:val="0"/>
          <w:numId w:val="21"/>
        </w:numPr>
        <w:ind w:leftChars="0"/>
        <w:rPr>
          <w:rFonts w:eastAsiaTheme="minorEastAsia"/>
        </w:rPr>
      </w:pPr>
      <w:r w:rsidRPr="00AF4F13">
        <w:rPr>
          <w:rFonts w:eastAsiaTheme="minorEastAsia"/>
        </w:rPr>
        <w:t>R4-1912753</w:t>
      </w:r>
      <w:r w:rsidRPr="00AF4F13">
        <w:rPr>
          <w:rFonts w:eastAsiaTheme="minorEastAsia"/>
        </w:rPr>
        <w:tab/>
        <w:t>CR on demodulation performance requirements for EN-DC including FR1 and FR2 CCs</w:t>
      </w:r>
    </w:p>
    <w:p w:rsidR="00AF4F13" w:rsidRDefault="00AF4F13" w:rsidP="00AF4F13">
      <w:pPr>
        <w:pStyle w:val="aff6"/>
        <w:numPr>
          <w:ilvl w:val="0"/>
          <w:numId w:val="21"/>
        </w:numPr>
        <w:ind w:leftChars="0"/>
        <w:rPr>
          <w:rFonts w:eastAsiaTheme="minorEastAsia"/>
        </w:rPr>
      </w:pPr>
      <w:r w:rsidRPr="00AF4F13">
        <w:rPr>
          <w:rFonts w:eastAsiaTheme="minorEastAsia"/>
        </w:rPr>
        <w:t>R4-1912192</w:t>
      </w:r>
      <w:r w:rsidRPr="00AF4F13">
        <w:rPr>
          <w:rFonts w:eastAsiaTheme="minorEastAsia"/>
        </w:rPr>
        <w:tab/>
        <w:t>Editorial change on reference PDCCH payload size</w:t>
      </w:r>
    </w:p>
    <w:p w:rsidR="00AF4F13" w:rsidRDefault="00AF4F13" w:rsidP="00AF4F13">
      <w:pPr>
        <w:pStyle w:val="aff6"/>
        <w:numPr>
          <w:ilvl w:val="0"/>
          <w:numId w:val="21"/>
        </w:numPr>
        <w:ind w:leftChars="0"/>
        <w:rPr>
          <w:rFonts w:eastAsiaTheme="minorEastAsia"/>
        </w:rPr>
      </w:pPr>
      <w:r w:rsidRPr="00AF4F13">
        <w:rPr>
          <w:rFonts w:eastAsiaTheme="minorEastAsia"/>
        </w:rPr>
        <w:t>R4-1912504</w:t>
      </w:r>
      <w:r w:rsidRPr="00AF4F13">
        <w:rPr>
          <w:rFonts w:eastAsiaTheme="minorEastAsia"/>
        </w:rPr>
        <w:tab/>
        <w:t>Correction of NR PDCCH demodulation performance requirements</w:t>
      </w:r>
    </w:p>
    <w:p w:rsidR="00AF4F13" w:rsidRDefault="00AF4F13" w:rsidP="00AF4F13">
      <w:pPr>
        <w:pStyle w:val="aff6"/>
        <w:numPr>
          <w:ilvl w:val="0"/>
          <w:numId w:val="21"/>
        </w:numPr>
        <w:ind w:leftChars="0"/>
        <w:rPr>
          <w:rFonts w:eastAsiaTheme="minorEastAsia"/>
        </w:rPr>
      </w:pPr>
      <w:r w:rsidRPr="00AF4F13">
        <w:rPr>
          <w:rFonts w:eastAsiaTheme="minorEastAsia"/>
        </w:rPr>
        <w:t>R4-1910883</w:t>
      </w:r>
      <w:r w:rsidRPr="00AF4F13">
        <w:rPr>
          <w:rFonts w:eastAsiaTheme="minorEastAsia"/>
        </w:rPr>
        <w:tab/>
        <w:t>Draft CR on corrections for FR1 CSI Reporting performance tests</w:t>
      </w:r>
    </w:p>
    <w:p w:rsidR="00AF4F13" w:rsidRDefault="00AF4F13" w:rsidP="00AF4F13">
      <w:pPr>
        <w:pStyle w:val="aff6"/>
        <w:numPr>
          <w:ilvl w:val="0"/>
          <w:numId w:val="21"/>
        </w:numPr>
        <w:ind w:leftChars="0"/>
        <w:rPr>
          <w:rFonts w:eastAsiaTheme="minorEastAsia"/>
        </w:rPr>
      </w:pPr>
      <w:r w:rsidRPr="00AF4F13">
        <w:rPr>
          <w:rFonts w:eastAsiaTheme="minorEastAsia"/>
        </w:rPr>
        <w:t>R4-1910884</w:t>
      </w:r>
      <w:r w:rsidRPr="00AF4F13">
        <w:rPr>
          <w:rFonts w:eastAsiaTheme="minorEastAsia"/>
        </w:rPr>
        <w:tab/>
        <w:t>Draft CR on corrections for FR2 CSI Reporting performance tests</w:t>
      </w:r>
    </w:p>
    <w:p w:rsidR="00AF4F13" w:rsidRDefault="00AF4F13" w:rsidP="00AF4F13">
      <w:pPr>
        <w:pStyle w:val="aff6"/>
        <w:numPr>
          <w:ilvl w:val="0"/>
          <w:numId w:val="21"/>
        </w:numPr>
        <w:ind w:leftChars="0"/>
        <w:rPr>
          <w:rFonts w:eastAsiaTheme="minorEastAsia"/>
        </w:rPr>
      </w:pPr>
      <w:r w:rsidRPr="00AF4F13">
        <w:rPr>
          <w:rFonts w:eastAsiaTheme="minorEastAsia"/>
        </w:rPr>
        <w:t>R4-1912754</w:t>
      </w:r>
      <w:r w:rsidRPr="00AF4F13">
        <w:rPr>
          <w:rFonts w:eastAsiaTheme="minorEastAsia"/>
        </w:rPr>
        <w:tab/>
        <w:t>CR on CSI reporting requirements for EN-DC including FR1 and FR2 CCs</w:t>
      </w:r>
    </w:p>
    <w:p w:rsidR="00AF4F13" w:rsidRPr="000E1597" w:rsidRDefault="00AF4F13" w:rsidP="00AF4F13">
      <w:pPr>
        <w:pStyle w:val="aff6"/>
        <w:numPr>
          <w:ilvl w:val="0"/>
          <w:numId w:val="21"/>
        </w:numPr>
        <w:ind w:leftChars="0"/>
        <w:rPr>
          <w:rFonts w:eastAsiaTheme="minorEastAsia"/>
        </w:rPr>
      </w:pPr>
      <w:r w:rsidRPr="00AF4F13">
        <w:rPr>
          <w:rFonts w:eastAsiaTheme="minorEastAsia"/>
        </w:rPr>
        <w:t>R4-1912749</w:t>
      </w:r>
      <w:r w:rsidRPr="00AF4F13">
        <w:rPr>
          <w:rFonts w:eastAsiaTheme="minorEastAsia"/>
        </w:rPr>
        <w:tab/>
        <w:t>Draft CR on corrections for MIMO Correlation Matrices</w:t>
      </w:r>
    </w:p>
    <w:p w:rsidR="00AF4F13" w:rsidRPr="000E1597" w:rsidRDefault="00AF4F13" w:rsidP="00AF4F13">
      <w:pPr>
        <w:pStyle w:val="aff6"/>
        <w:numPr>
          <w:ilvl w:val="0"/>
          <w:numId w:val="19"/>
        </w:numPr>
        <w:ind w:leftChars="0"/>
        <w:rPr>
          <w:rFonts w:eastAsiaTheme="minorEastAsia"/>
        </w:rPr>
      </w:pPr>
      <w:r w:rsidRPr="000E1597">
        <w:rPr>
          <w:rFonts w:eastAsiaTheme="minorEastAsia"/>
        </w:rPr>
        <w:t xml:space="preserve">The following contributions were approved </w:t>
      </w:r>
    </w:p>
    <w:p w:rsidR="00AF4F13" w:rsidRDefault="00AF4F13" w:rsidP="00AF4F13">
      <w:pPr>
        <w:pStyle w:val="aff6"/>
        <w:numPr>
          <w:ilvl w:val="0"/>
          <w:numId w:val="22"/>
        </w:numPr>
        <w:ind w:leftChars="0"/>
        <w:rPr>
          <w:rFonts w:eastAsiaTheme="minorEastAsia"/>
        </w:rPr>
      </w:pPr>
      <w:r w:rsidRPr="00AF4F13">
        <w:rPr>
          <w:rFonts w:eastAsiaTheme="minorEastAsia"/>
        </w:rPr>
        <w:t>R4-1912724</w:t>
      </w:r>
      <w:r w:rsidRPr="00AF4F13">
        <w:rPr>
          <w:rFonts w:eastAsiaTheme="minorEastAsia"/>
        </w:rPr>
        <w:tab/>
        <w:t>Ad hoc minutes for Rel-15/16 NR UE demodulation and CSI requirements</w:t>
      </w:r>
    </w:p>
    <w:p w:rsidR="00AF4F13" w:rsidRPr="00AF4F13" w:rsidRDefault="00AF4F13" w:rsidP="00AF4F13">
      <w:pPr>
        <w:pStyle w:val="aff6"/>
        <w:numPr>
          <w:ilvl w:val="1"/>
          <w:numId w:val="22"/>
        </w:numPr>
        <w:ind w:leftChars="0"/>
        <w:rPr>
          <w:rFonts w:eastAsiaTheme="minorEastAsia"/>
        </w:rPr>
      </w:pPr>
      <w:r w:rsidRPr="00AF4F13">
        <w:rPr>
          <w:rFonts w:eastAsiaTheme="minorEastAsia"/>
        </w:rPr>
        <w:t>Agreements (take precedence over R4-1912724)</w:t>
      </w:r>
    </w:p>
    <w:p w:rsidR="00AF4F13" w:rsidRPr="00AF4F13" w:rsidRDefault="00AF4F13" w:rsidP="00AF4F13">
      <w:pPr>
        <w:pStyle w:val="aff6"/>
        <w:numPr>
          <w:ilvl w:val="2"/>
          <w:numId w:val="22"/>
        </w:numPr>
        <w:ind w:leftChars="0"/>
        <w:rPr>
          <w:rFonts w:eastAsiaTheme="minorEastAsia"/>
        </w:rPr>
      </w:pPr>
      <w:r w:rsidRPr="00AF4F13">
        <w:rPr>
          <w:rFonts w:eastAsiaTheme="minorEastAsia"/>
        </w:rPr>
        <w:t>NR-DC between FR1 and FR2</w:t>
      </w:r>
    </w:p>
    <w:p w:rsidR="00AF4F13" w:rsidRPr="00AF4F13" w:rsidRDefault="00AF4F13" w:rsidP="00AF4F13">
      <w:pPr>
        <w:pStyle w:val="aff6"/>
        <w:numPr>
          <w:ilvl w:val="3"/>
          <w:numId w:val="22"/>
        </w:numPr>
        <w:ind w:leftChars="0"/>
        <w:rPr>
          <w:rFonts w:eastAsiaTheme="minorEastAsia"/>
        </w:rPr>
      </w:pPr>
      <w:r w:rsidRPr="00AF4F13">
        <w:rPr>
          <w:rFonts w:eastAsiaTheme="minorEastAsia"/>
        </w:rPr>
        <w:t>Define UE Demodulation and CSI requirements</w:t>
      </w:r>
    </w:p>
    <w:p w:rsidR="00AF4F13" w:rsidRPr="00AF4F13" w:rsidRDefault="00AF4F13" w:rsidP="00AF4F13">
      <w:pPr>
        <w:pStyle w:val="aff6"/>
        <w:numPr>
          <w:ilvl w:val="3"/>
          <w:numId w:val="22"/>
        </w:numPr>
        <w:ind w:leftChars="0"/>
        <w:rPr>
          <w:rFonts w:eastAsiaTheme="minorEastAsia"/>
        </w:rPr>
      </w:pPr>
      <w:r w:rsidRPr="00AF4F13">
        <w:rPr>
          <w:rFonts w:eastAsiaTheme="minorEastAsia"/>
        </w:rPr>
        <w:t xml:space="preserve">Define SDR requirements </w:t>
      </w:r>
    </w:p>
    <w:p w:rsidR="00AF4F13" w:rsidRPr="00AF4F13" w:rsidRDefault="00AF4F13" w:rsidP="00AF4F13">
      <w:pPr>
        <w:pStyle w:val="aff6"/>
        <w:numPr>
          <w:ilvl w:val="4"/>
          <w:numId w:val="22"/>
        </w:numPr>
        <w:ind w:leftChars="0"/>
        <w:rPr>
          <w:rFonts w:eastAsiaTheme="minorEastAsia"/>
        </w:rPr>
      </w:pPr>
      <w:r w:rsidRPr="00AF4F13">
        <w:rPr>
          <w:rFonts w:eastAsiaTheme="minorEastAsia"/>
        </w:rPr>
        <w:t>Reuse methodology from SDR requirements for NR CA including FR1 and FR2.</w:t>
      </w:r>
    </w:p>
    <w:p w:rsidR="00AF4F13" w:rsidRPr="00AF4F13" w:rsidRDefault="00AF4F13" w:rsidP="00AF4F13">
      <w:pPr>
        <w:pStyle w:val="aff6"/>
        <w:numPr>
          <w:ilvl w:val="3"/>
          <w:numId w:val="22"/>
        </w:numPr>
        <w:ind w:leftChars="0"/>
        <w:rPr>
          <w:rFonts w:eastAsiaTheme="minorEastAsia"/>
        </w:rPr>
      </w:pPr>
      <w:r w:rsidRPr="00AF4F13">
        <w:rPr>
          <w:rFonts w:eastAsiaTheme="minorEastAsia"/>
        </w:rPr>
        <w:t>Define test applicability rules</w:t>
      </w:r>
    </w:p>
    <w:p w:rsidR="00AF4F13" w:rsidRPr="00AF4F13" w:rsidRDefault="00AF4F13" w:rsidP="00AF4F13">
      <w:pPr>
        <w:pStyle w:val="aff6"/>
        <w:numPr>
          <w:ilvl w:val="4"/>
          <w:numId w:val="22"/>
        </w:numPr>
        <w:ind w:leftChars="0"/>
        <w:rPr>
          <w:rFonts w:eastAsiaTheme="minorEastAsia"/>
        </w:rPr>
      </w:pPr>
      <w:r w:rsidRPr="00AF4F13">
        <w:rPr>
          <w:rFonts w:eastAsiaTheme="minorEastAsia"/>
        </w:rPr>
        <w:t>If UE passed the respective test for NR CA between FR1 and FR2 then it is not required to pass the NR DC test</w:t>
      </w:r>
    </w:p>
    <w:p w:rsidR="00AF4F13" w:rsidRDefault="00AF4F13" w:rsidP="00AF4F13">
      <w:pPr>
        <w:pStyle w:val="aff6"/>
        <w:numPr>
          <w:ilvl w:val="2"/>
          <w:numId w:val="22"/>
        </w:numPr>
        <w:ind w:leftChars="0"/>
        <w:rPr>
          <w:rFonts w:eastAsiaTheme="minorEastAsia"/>
        </w:rPr>
      </w:pPr>
      <w:r w:rsidRPr="00AF4F13">
        <w:rPr>
          <w:rFonts w:eastAsiaTheme="minorEastAsia"/>
        </w:rPr>
        <w:t>NE-DC including FR1 and FR2 NR carriers</w:t>
      </w:r>
    </w:p>
    <w:p w:rsidR="00AF4F13" w:rsidRDefault="00AF4F13" w:rsidP="00AF4F13">
      <w:pPr>
        <w:pStyle w:val="aff6"/>
        <w:ind w:leftChars="0" w:left="1680"/>
        <w:rPr>
          <w:rFonts w:eastAsiaTheme="minorEastAsia"/>
        </w:rPr>
      </w:pPr>
    </w:p>
    <w:p w:rsidR="00AF4F13" w:rsidRPr="00AF4F13" w:rsidRDefault="00AF4F13" w:rsidP="00AF4F13">
      <w:pPr>
        <w:pStyle w:val="aff6"/>
        <w:numPr>
          <w:ilvl w:val="2"/>
          <w:numId w:val="22"/>
        </w:numPr>
        <w:ind w:leftChars="0"/>
        <w:rPr>
          <w:rFonts w:eastAsiaTheme="minorEastAsia"/>
        </w:rPr>
      </w:pPr>
      <w:r w:rsidRPr="00AF4F13">
        <w:rPr>
          <w:rFonts w:eastAsiaTheme="minorEastAsia"/>
        </w:rPr>
        <w:t>NGEN-DC</w:t>
      </w:r>
    </w:p>
    <w:p w:rsidR="00AF4F13" w:rsidRPr="00AF4F13" w:rsidRDefault="00AF4F13" w:rsidP="00AF4F13">
      <w:pPr>
        <w:pStyle w:val="aff6"/>
        <w:numPr>
          <w:ilvl w:val="3"/>
          <w:numId w:val="22"/>
        </w:numPr>
        <w:ind w:leftChars="0"/>
        <w:rPr>
          <w:rFonts w:eastAsiaTheme="minorEastAsia"/>
        </w:rPr>
      </w:pPr>
      <w:r w:rsidRPr="00AF4F13">
        <w:rPr>
          <w:rFonts w:eastAsiaTheme="minorEastAsia"/>
        </w:rPr>
        <w:t>No requirements defined</w:t>
      </w:r>
    </w:p>
    <w:p w:rsidR="00392101" w:rsidRPr="00392101" w:rsidRDefault="00392101" w:rsidP="00392101">
      <w:pPr>
        <w:rPr>
          <w:rFonts w:eastAsiaTheme="minorEastAsia"/>
          <w:lang w:eastAsia="ja-JP"/>
        </w:rPr>
      </w:pPr>
    </w:p>
    <w:p w:rsidR="00392101" w:rsidRPr="005F6AA9" w:rsidRDefault="00392101" w:rsidP="00392101">
      <w:pPr>
        <w:pStyle w:val="6"/>
        <w:rPr>
          <w:rFonts w:eastAsiaTheme="minorEastAsia" w:cs="Arial"/>
          <w:b/>
          <w:lang w:eastAsia="ja-JP"/>
        </w:rPr>
      </w:pPr>
      <w:r w:rsidRPr="005F6AA9">
        <w:rPr>
          <w:rFonts w:cs="Arial"/>
          <w:b/>
          <w:lang w:eastAsia="ja-JP"/>
        </w:rPr>
        <w:t>RAN4 #9</w:t>
      </w:r>
      <w:r>
        <w:rPr>
          <w:rFonts w:cs="Arial"/>
          <w:b/>
          <w:lang w:eastAsia="ja-JP"/>
        </w:rPr>
        <w:t>3</w:t>
      </w:r>
      <w:r w:rsidRPr="005F6AA9">
        <w:rPr>
          <w:rFonts w:cs="Arial"/>
          <w:b/>
          <w:lang w:eastAsia="ja-JP"/>
        </w:rPr>
        <w:t xml:space="preserve"> (</w:t>
      </w:r>
      <w:r>
        <w:rPr>
          <w:rFonts w:cs="Arial"/>
          <w:b/>
          <w:lang w:eastAsia="ja-JP"/>
        </w:rPr>
        <w:t>Nov</w:t>
      </w:r>
      <w:r w:rsidRPr="005F6AA9">
        <w:rPr>
          <w:rFonts w:cs="Arial"/>
          <w:b/>
          <w:lang w:eastAsia="ja-JP"/>
        </w:rPr>
        <w:t xml:space="preserve">.), Perf. </w:t>
      </w:r>
      <w:proofErr w:type="gramStart"/>
      <w:r w:rsidRPr="005F6AA9">
        <w:rPr>
          <w:rFonts w:cs="Arial"/>
          <w:b/>
          <w:lang w:eastAsia="ja-JP"/>
        </w:rPr>
        <w:t>part</w:t>
      </w:r>
      <w:proofErr w:type="gramEnd"/>
    </w:p>
    <w:p w:rsidR="00392101" w:rsidRDefault="00392101" w:rsidP="00392101">
      <w:pPr>
        <w:pStyle w:val="7"/>
        <w:rPr>
          <w:rFonts w:cs="Arial"/>
          <w:lang w:eastAsia="ja-JP"/>
        </w:rPr>
      </w:pPr>
      <w:r w:rsidRPr="005F6AA9">
        <w:rPr>
          <w:rFonts w:cs="Arial"/>
          <w:lang w:eastAsia="ja-JP"/>
        </w:rPr>
        <w:t>For BS demodulation performance</w:t>
      </w:r>
    </w:p>
    <w:p w:rsidR="005C3F63" w:rsidRDefault="005C3F63" w:rsidP="005C3F6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CRs were </w:t>
      </w:r>
      <w:r>
        <w:rPr>
          <w:rFonts w:ascii="Arial" w:hAnsi="Arial" w:hint="eastAsia"/>
          <w:kern w:val="2"/>
          <w:szCs w:val="22"/>
          <w:lang w:val="en-US" w:eastAsia="ja-JP"/>
        </w:rPr>
        <w:t>agreed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w:t>
      </w:r>
      <w:r>
        <w:rPr>
          <w:rFonts w:ascii="Arial" w:hAnsi="Arial"/>
          <w:kern w:val="2"/>
          <w:szCs w:val="22"/>
          <w:lang w:val="en-US" w:eastAsia="ja-JP"/>
        </w:rPr>
        <w:t>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R4-1915825</w:t>
      </w:r>
      <w:r w:rsidRPr="00DA6BD4">
        <w:rPr>
          <w:rFonts w:ascii="Arial" w:hAnsi="Arial"/>
          <w:kern w:val="2"/>
          <w:szCs w:val="22"/>
          <w:lang w:val="en-US" w:eastAsia="ja-JP"/>
        </w:rPr>
        <w:tab/>
        <w:t>CR to TS 38.104: Update of performance requirements for DFT-s-OFDM based PUSCH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R4-1915826</w:t>
      </w:r>
      <w:r w:rsidRPr="00DA6BD4">
        <w:rPr>
          <w:rFonts w:ascii="Arial" w:hAnsi="Arial"/>
          <w:kern w:val="2"/>
          <w:szCs w:val="22"/>
          <w:lang w:val="en-US" w:eastAsia="ja-JP"/>
        </w:rPr>
        <w:tab/>
        <w:t>CR to TS 38.104: Update of performance requirements for DFT-s-OFDM based PUSCH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R4-1915820</w:t>
      </w:r>
      <w:r w:rsidRPr="00DA6BD4">
        <w:rPr>
          <w:rFonts w:ascii="Arial" w:hAnsi="Arial"/>
          <w:kern w:val="2"/>
          <w:szCs w:val="22"/>
          <w:lang w:val="en-US" w:eastAsia="ja-JP"/>
        </w:rPr>
        <w:tab/>
        <w:t>CR on correction of NR UCI on PUSCH performance requirements (Rel-15) for TS 38.104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R4-1915821</w:t>
      </w:r>
      <w:r w:rsidRPr="00DA6BD4">
        <w:rPr>
          <w:rFonts w:ascii="Arial" w:hAnsi="Arial"/>
          <w:kern w:val="2"/>
          <w:szCs w:val="22"/>
          <w:lang w:val="en-US" w:eastAsia="ja-JP"/>
        </w:rPr>
        <w:tab/>
        <w:t>CR on correction of NR UCI on PUSCH performance requirements (Rel-16) for TS 38.104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R4-1913355</w:t>
      </w:r>
      <w:r w:rsidRPr="00DA6BD4">
        <w:rPr>
          <w:rFonts w:ascii="Arial" w:hAnsi="Arial"/>
          <w:kern w:val="2"/>
          <w:szCs w:val="22"/>
          <w:lang w:val="en-US" w:eastAsia="ja-JP"/>
        </w:rPr>
        <w:tab/>
        <w:t>CR on correction on FRC table for FR1 PUSCH performance requirements (Rel-15) for TS 38.104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R4-1913356</w:t>
      </w:r>
      <w:r w:rsidRPr="00DA6BD4">
        <w:rPr>
          <w:rFonts w:ascii="Arial" w:hAnsi="Arial"/>
          <w:kern w:val="2"/>
          <w:szCs w:val="22"/>
          <w:lang w:val="en-US" w:eastAsia="ja-JP"/>
        </w:rPr>
        <w:tab/>
        <w:t>CR on correction on FRC table for FR1 PUSCH performance requirements (Rel-16) for TS 38.104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R4-1915814</w:t>
      </w:r>
      <w:r w:rsidRPr="00DA6BD4">
        <w:rPr>
          <w:rFonts w:ascii="Arial" w:hAnsi="Arial"/>
          <w:kern w:val="2"/>
          <w:szCs w:val="22"/>
          <w:lang w:val="en-US" w:eastAsia="ja-JP"/>
        </w:rPr>
        <w:tab/>
        <w:t>CR for 38.104 on PUSCH requirements with CP-OFDM and FR1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lastRenderedPageBreak/>
        <w:t>R4-1915815</w:t>
      </w:r>
      <w:r w:rsidRPr="00DA6BD4">
        <w:rPr>
          <w:rFonts w:ascii="Arial" w:hAnsi="Arial"/>
          <w:kern w:val="2"/>
          <w:szCs w:val="22"/>
          <w:lang w:val="en-US" w:eastAsia="ja-JP"/>
        </w:rPr>
        <w:tab/>
        <w:t>CR for 38.104 on PUSCH requirements with CP-OFDM and FR1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R4-1915549</w:t>
      </w:r>
      <w:r w:rsidRPr="00DA6BD4">
        <w:rPr>
          <w:rFonts w:ascii="Arial" w:hAnsi="Arial"/>
          <w:kern w:val="2"/>
          <w:szCs w:val="22"/>
          <w:lang w:val="en-US" w:eastAsia="ja-JP"/>
        </w:rPr>
        <w:tab/>
        <w:t>CR to TS 38.104 BS demodulation CP-OFDM PUSCH FR2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R4-1915831</w:t>
      </w:r>
      <w:r w:rsidRPr="00DA6BD4">
        <w:rPr>
          <w:rFonts w:ascii="Arial" w:hAnsi="Arial"/>
          <w:kern w:val="2"/>
          <w:szCs w:val="22"/>
          <w:lang w:val="en-US" w:eastAsia="ja-JP"/>
        </w:rPr>
        <w:tab/>
        <w:t>CR to TS 38.104 BS demodulation CP-OFDM PUSCH FR2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R4-1915441</w:t>
      </w:r>
      <w:r w:rsidRPr="00DA6BD4">
        <w:rPr>
          <w:rFonts w:ascii="Arial" w:hAnsi="Arial"/>
          <w:kern w:val="2"/>
          <w:szCs w:val="22"/>
          <w:lang w:val="en-US" w:eastAsia="ja-JP"/>
        </w:rPr>
        <w:tab/>
        <w:t>CR for 38.104: Performance requirements for NR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R4-1915442</w:t>
      </w:r>
      <w:r w:rsidRPr="00DA6BD4">
        <w:rPr>
          <w:rFonts w:ascii="Arial" w:hAnsi="Arial"/>
          <w:kern w:val="2"/>
          <w:szCs w:val="22"/>
          <w:lang w:val="en-US" w:eastAsia="ja-JP"/>
        </w:rPr>
        <w:tab/>
        <w:t>CR for 38.104: Performance requirements for NR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R4-1915443</w:t>
      </w:r>
      <w:r w:rsidRPr="00DA6BD4">
        <w:rPr>
          <w:rFonts w:ascii="Arial" w:hAnsi="Arial"/>
          <w:kern w:val="2"/>
          <w:szCs w:val="22"/>
          <w:lang w:val="en-US" w:eastAsia="ja-JP"/>
        </w:rPr>
        <w:tab/>
        <w:t>CR for 38.104: Performance requirements for NR multi-slot PUCCH</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R4-1915444</w:t>
      </w:r>
      <w:r w:rsidRPr="00DA6BD4">
        <w:rPr>
          <w:rFonts w:ascii="Arial" w:hAnsi="Arial"/>
          <w:kern w:val="2"/>
          <w:szCs w:val="22"/>
          <w:lang w:val="en-US" w:eastAsia="ja-JP"/>
        </w:rPr>
        <w:tab/>
        <w:t>CR for 38.104: Performance requirements for NR multi-slot PUCCH</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R4-1913343</w:t>
      </w:r>
      <w:r w:rsidRPr="00DA6BD4">
        <w:rPr>
          <w:rFonts w:ascii="Arial" w:hAnsi="Arial"/>
          <w:kern w:val="2"/>
          <w:szCs w:val="22"/>
          <w:lang w:val="en-US" w:eastAsia="ja-JP"/>
        </w:rPr>
        <w:tab/>
        <w:t>CR on correction of NR PUCCH format2 performance requirements (Rel-15) for TS 38.104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R4-1913344</w:t>
      </w:r>
      <w:r w:rsidRPr="00DA6BD4">
        <w:rPr>
          <w:rFonts w:ascii="Arial" w:hAnsi="Arial"/>
          <w:kern w:val="2"/>
          <w:szCs w:val="22"/>
          <w:lang w:val="en-US" w:eastAsia="ja-JP"/>
        </w:rPr>
        <w:tab/>
        <w:t>CR on correction of NR PUCCH format2 performance requirements (Rel-16) for TS 38.104</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R4-1915546</w:t>
      </w:r>
      <w:r w:rsidRPr="00DA6BD4">
        <w:rPr>
          <w:rFonts w:ascii="Arial" w:hAnsi="Arial"/>
          <w:kern w:val="2"/>
          <w:szCs w:val="22"/>
          <w:lang w:val="en-US" w:eastAsia="ja-JP"/>
        </w:rPr>
        <w:tab/>
        <w:t>CR to TS 38.104 BS demodulation PUCCH format 0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R4-1914379</w:t>
      </w:r>
      <w:r w:rsidRPr="00DA6BD4">
        <w:rPr>
          <w:rFonts w:ascii="Arial" w:hAnsi="Arial"/>
          <w:kern w:val="2"/>
          <w:szCs w:val="22"/>
          <w:lang w:val="en-US" w:eastAsia="ja-JP"/>
        </w:rPr>
        <w:tab/>
        <w:t>CR to TS 38.104 BS demodulation PUCCH format 0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R4-1915836</w:t>
      </w:r>
      <w:r w:rsidRPr="00DA6BD4">
        <w:rPr>
          <w:rFonts w:ascii="Arial" w:hAnsi="Arial"/>
          <w:kern w:val="2"/>
          <w:szCs w:val="22"/>
          <w:lang w:val="en-US" w:eastAsia="ja-JP"/>
        </w:rPr>
        <w:tab/>
        <w:t>CR: Updates for PUCCH formats 3 and 4 performance requirements in TS 38.104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R4-1915837</w:t>
      </w:r>
      <w:r w:rsidRPr="00DA6BD4">
        <w:rPr>
          <w:rFonts w:ascii="Arial" w:hAnsi="Arial"/>
          <w:kern w:val="2"/>
          <w:szCs w:val="22"/>
          <w:lang w:val="en-US" w:eastAsia="ja-JP"/>
        </w:rPr>
        <w:tab/>
        <w:t>CR: Updates for PUCCH formats 3 and 4 performance requirements in TS 38.104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R4-1915498</w:t>
      </w:r>
      <w:r w:rsidRPr="00DA6BD4">
        <w:rPr>
          <w:rFonts w:ascii="Arial" w:hAnsi="Arial"/>
          <w:kern w:val="2"/>
          <w:szCs w:val="22"/>
          <w:lang w:val="en-US" w:eastAsia="ja-JP"/>
        </w:rPr>
        <w:tab/>
        <w:t>Updates to PRACH requirements in TS 38.104 for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R4-1913714</w:t>
      </w:r>
      <w:r w:rsidRPr="00DA6BD4">
        <w:rPr>
          <w:rFonts w:ascii="Arial" w:hAnsi="Arial"/>
          <w:kern w:val="2"/>
          <w:szCs w:val="22"/>
          <w:lang w:val="en-US" w:eastAsia="ja-JP"/>
        </w:rPr>
        <w:tab/>
        <w:t>Updates to PRACH requirements in TS 38.104 for Rel-16</w:t>
      </w:r>
    </w:p>
    <w:p w:rsidR="005C3F63" w:rsidRDefault="005C3F63" w:rsidP="005C3F6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CRs were </w:t>
      </w:r>
      <w:r>
        <w:rPr>
          <w:rFonts w:ascii="Arial" w:hAnsi="Arial" w:hint="eastAsia"/>
          <w:kern w:val="2"/>
          <w:szCs w:val="22"/>
          <w:lang w:val="en-US" w:eastAsia="ja-JP"/>
        </w:rPr>
        <w:t>agreed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R4-1915810</w:t>
      </w:r>
      <w:r w:rsidRPr="00DA6BD4">
        <w:rPr>
          <w:rFonts w:ascii="Arial" w:hAnsi="Arial"/>
          <w:kern w:val="2"/>
          <w:szCs w:val="22"/>
          <w:lang w:val="en-US" w:eastAsia="ja-JP"/>
        </w:rPr>
        <w:tab/>
        <w:t>CR to TS 38.141-1: Further update of applicability rule for BS conducted demodulation test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R4-1915811</w:t>
      </w:r>
      <w:r w:rsidRPr="00DA6BD4">
        <w:rPr>
          <w:rFonts w:ascii="Arial" w:hAnsi="Arial"/>
          <w:kern w:val="2"/>
          <w:szCs w:val="22"/>
          <w:lang w:val="en-US" w:eastAsia="ja-JP"/>
        </w:rPr>
        <w:tab/>
        <w:t>CR to TS 38.141-1: Further update of applicability rule for BS conducted demodulation test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R4-1915134</w:t>
      </w:r>
      <w:r w:rsidRPr="00DA6BD4">
        <w:rPr>
          <w:rFonts w:ascii="Arial" w:hAnsi="Arial"/>
          <w:kern w:val="2"/>
          <w:szCs w:val="22"/>
          <w:lang w:val="en-US" w:eastAsia="ja-JP"/>
        </w:rPr>
        <w:tab/>
        <w:t>CR: Updates to manufacture's declarations for demodulation requirements in TS 38.141-1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R4-1915135</w:t>
      </w:r>
      <w:r w:rsidRPr="00DA6BD4">
        <w:rPr>
          <w:rFonts w:ascii="Arial" w:hAnsi="Arial"/>
          <w:kern w:val="2"/>
          <w:szCs w:val="22"/>
          <w:lang w:val="en-US" w:eastAsia="ja-JP"/>
        </w:rPr>
        <w:tab/>
        <w:t>CR: Updates to manufacture's declarations for demodulation requirements in TS 38.141-1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R4-1915816</w:t>
      </w:r>
      <w:r w:rsidRPr="00DA6BD4">
        <w:rPr>
          <w:rFonts w:ascii="Arial" w:hAnsi="Arial"/>
          <w:kern w:val="2"/>
          <w:szCs w:val="22"/>
          <w:lang w:val="en-US" w:eastAsia="ja-JP"/>
        </w:rPr>
        <w:tab/>
        <w:t>CR to TS 38.141-1: Update of conducted test requirements for DFT-s-OFDM based PUSCH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R4-1915817</w:t>
      </w:r>
      <w:r w:rsidRPr="00DA6BD4">
        <w:rPr>
          <w:rFonts w:ascii="Arial" w:hAnsi="Arial"/>
          <w:kern w:val="2"/>
          <w:szCs w:val="22"/>
          <w:lang w:val="en-US" w:eastAsia="ja-JP"/>
        </w:rPr>
        <w:tab/>
        <w:t>CR to TS 38.141-1: Update of conducted test requirements for DFT-s-OFDM based PUSCH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R4-1915822</w:t>
      </w:r>
      <w:r w:rsidRPr="00DA6BD4">
        <w:rPr>
          <w:rFonts w:ascii="Arial" w:hAnsi="Arial"/>
          <w:kern w:val="2"/>
          <w:szCs w:val="22"/>
          <w:lang w:val="en-US" w:eastAsia="ja-JP"/>
        </w:rPr>
        <w:tab/>
        <w:t>CR on correction of NR UCI on PUSCH conducted performance requirements (Rel-15) for TS 38.141-1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R4-1915823</w:t>
      </w:r>
      <w:r w:rsidRPr="00DA6BD4">
        <w:rPr>
          <w:rFonts w:ascii="Arial" w:hAnsi="Arial"/>
          <w:kern w:val="2"/>
          <w:szCs w:val="22"/>
          <w:lang w:val="en-US" w:eastAsia="ja-JP"/>
        </w:rPr>
        <w:tab/>
        <w:t>CR on correction of NR UCI on PUSCH conducted performance requirements (Rel-16) for TS 38.141-1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R4-1913357</w:t>
      </w:r>
      <w:r w:rsidRPr="00DA6BD4">
        <w:rPr>
          <w:rFonts w:ascii="Arial" w:hAnsi="Arial"/>
          <w:kern w:val="2"/>
          <w:szCs w:val="22"/>
          <w:lang w:val="en-US" w:eastAsia="ja-JP"/>
        </w:rPr>
        <w:tab/>
        <w:t>CR on correction on FRC table for FR1 PUSCH conducted performance requirements (Rel-15) for TS 38.141-1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R4-1913358</w:t>
      </w:r>
      <w:r w:rsidRPr="00DA6BD4">
        <w:rPr>
          <w:rFonts w:ascii="Arial" w:hAnsi="Arial"/>
          <w:kern w:val="2"/>
          <w:szCs w:val="22"/>
          <w:lang w:val="en-US" w:eastAsia="ja-JP"/>
        </w:rPr>
        <w:tab/>
        <w:t>CR on correction on FRC table for FR1 PUSCH conducted performance requirements (Rel-16) for TS 38.141-1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R4-1915827</w:t>
      </w:r>
      <w:r w:rsidRPr="00DA6BD4">
        <w:rPr>
          <w:rFonts w:ascii="Arial" w:hAnsi="Arial"/>
          <w:kern w:val="2"/>
          <w:szCs w:val="22"/>
          <w:lang w:val="en-US" w:eastAsia="ja-JP"/>
        </w:rPr>
        <w:tab/>
        <w:t>CR for 38.141-1: Conducted test requirements for CP-OFDM based PUSCH in FR1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R4-1915828</w:t>
      </w:r>
      <w:r w:rsidRPr="00DA6BD4">
        <w:rPr>
          <w:rFonts w:ascii="Arial" w:hAnsi="Arial"/>
          <w:kern w:val="2"/>
          <w:szCs w:val="22"/>
          <w:lang w:val="en-US" w:eastAsia="ja-JP"/>
        </w:rPr>
        <w:tab/>
        <w:t>CR for 38.141-1: Conducted test requirements for CP-OFDM based PUSCH in FR1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R4-1915437</w:t>
      </w:r>
      <w:r w:rsidRPr="00DA6BD4">
        <w:rPr>
          <w:rFonts w:ascii="Arial" w:hAnsi="Arial"/>
          <w:kern w:val="2"/>
          <w:szCs w:val="22"/>
          <w:lang w:val="en-US" w:eastAsia="ja-JP"/>
        </w:rPr>
        <w:tab/>
        <w:t>CR for 38.141-1 Conducted test requirements for NR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R4-1915438</w:t>
      </w:r>
      <w:r w:rsidRPr="00DA6BD4">
        <w:rPr>
          <w:rFonts w:ascii="Arial" w:hAnsi="Arial"/>
          <w:kern w:val="2"/>
          <w:szCs w:val="22"/>
          <w:lang w:val="en-US" w:eastAsia="ja-JP"/>
        </w:rPr>
        <w:tab/>
        <w:t>CR for 38.141-1 Conducted test requirements for NR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R4-1915445</w:t>
      </w:r>
      <w:r w:rsidRPr="00DA6BD4">
        <w:rPr>
          <w:rFonts w:ascii="Arial" w:hAnsi="Arial"/>
          <w:kern w:val="2"/>
          <w:szCs w:val="22"/>
          <w:lang w:val="en-US" w:eastAsia="ja-JP"/>
        </w:rPr>
        <w:tab/>
        <w:t>CR for 38.141-1 Conducted test requirements for NR multi-slot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R4-1915446</w:t>
      </w:r>
      <w:r w:rsidRPr="00DA6BD4">
        <w:rPr>
          <w:rFonts w:ascii="Arial" w:hAnsi="Arial"/>
          <w:kern w:val="2"/>
          <w:szCs w:val="22"/>
          <w:lang w:val="en-US" w:eastAsia="ja-JP"/>
        </w:rPr>
        <w:tab/>
        <w:t>CR for 38.141-1 Conducted test requirements for NR multi-slot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R4-1915832</w:t>
      </w:r>
      <w:r w:rsidRPr="00DA6BD4">
        <w:rPr>
          <w:rFonts w:ascii="Arial" w:hAnsi="Arial"/>
          <w:kern w:val="2"/>
          <w:szCs w:val="22"/>
          <w:lang w:val="en-US" w:eastAsia="ja-JP"/>
        </w:rPr>
        <w:tab/>
        <w:t>CR on correction of NR PUCCH format2 conducted performance requirements (Rel-15) for TS 38.141-1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R4-1915833</w:t>
      </w:r>
      <w:r w:rsidRPr="00DA6BD4">
        <w:rPr>
          <w:rFonts w:ascii="Arial" w:hAnsi="Arial"/>
          <w:kern w:val="2"/>
          <w:szCs w:val="22"/>
          <w:lang w:val="en-US" w:eastAsia="ja-JP"/>
        </w:rPr>
        <w:tab/>
        <w:t>CR on correction of NR PUCCH format2 conducted performance requirements (Rel-16) for TS 38.141-1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R4-1915547</w:t>
      </w:r>
      <w:r w:rsidRPr="00DA6BD4">
        <w:rPr>
          <w:rFonts w:ascii="Arial" w:hAnsi="Arial"/>
          <w:kern w:val="2"/>
          <w:szCs w:val="22"/>
          <w:lang w:val="en-US" w:eastAsia="ja-JP"/>
        </w:rPr>
        <w:tab/>
        <w:t>CR to TS 38.141-1 BS demodulation PUCCH format 0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R4-1914381</w:t>
      </w:r>
      <w:r w:rsidRPr="00DA6BD4">
        <w:rPr>
          <w:rFonts w:ascii="Arial" w:hAnsi="Arial"/>
          <w:kern w:val="2"/>
          <w:szCs w:val="22"/>
          <w:lang w:val="en-US" w:eastAsia="ja-JP"/>
        </w:rPr>
        <w:tab/>
        <w:t>CR to TS 38.141-1 BS demodulation PUCCH format 0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R4-1915838</w:t>
      </w:r>
      <w:r w:rsidRPr="00DA6BD4">
        <w:rPr>
          <w:rFonts w:ascii="Arial" w:hAnsi="Arial"/>
          <w:kern w:val="2"/>
          <w:szCs w:val="22"/>
          <w:lang w:val="en-US" w:eastAsia="ja-JP"/>
        </w:rPr>
        <w:tab/>
        <w:t>CR: Updates for PUCCH formats 3 and 4 conducted conformance testing in TS 38.141-1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R4-1915141</w:t>
      </w:r>
      <w:r w:rsidRPr="00DA6BD4">
        <w:rPr>
          <w:rFonts w:ascii="Arial" w:hAnsi="Arial"/>
          <w:kern w:val="2"/>
          <w:szCs w:val="22"/>
          <w:lang w:val="en-US" w:eastAsia="ja-JP"/>
        </w:rPr>
        <w:tab/>
        <w:t>CR: Updates for PUCCH formats 3 and 4 conducted conformance testing in TS 38.141-1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R4-1915499</w:t>
      </w:r>
      <w:r w:rsidRPr="00DA6BD4">
        <w:rPr>
          <w:rFonts w:ascii="Arial" w:hAnsi="Arial"/>
          <w:kern w:val="2"/>
          <w:szCs w:val="22"/>
          <w:lang w:val="en-US" w:eastAsia="ja-JP"/>
        </w:rPr>
        <w:tab/>
        <w:t>Updates to PRACH conducted tests in TS 38.141-1 for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R4-1913715</w:t>
      </w:r>
      <w:r w:rsidRPr="00DA6BD4">
        <w:rPr>
          <w:rFonts w:ascii="Arial" w:hAnsi="Arial"/>
          <w:kern w:val="2"/>
          <w:szCs w:val="22"/>
          <w:lang w:val="en-US" w:eastAsia="ja-JP"/>
        </w:rPr>
        <w:tab/>
        <w:t>Updates to PRACH conducted tests in TS 38.141-1 for Rel-16</w:t>
      </w:r>
    </w:p>
    <w:p w:rsidR="005C3F63" w:rsidRDefault="005C3F63" w:rsidP="005C3F6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CRs were agreed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R4-1915812</w:t>
      </w:r>
      <w:r w:rsidRPr="00DA6BD4">
        <w:rPr>
          <w:rFonts w:ascii="Arial" w:hAnsi="Arial"/>
          <w:kern w:val="2"/>
          <w:szCs w:val="22"/>
          <w:lang w:val="en-US" w:eastAsia="ja-JP"/>
        </w:rPr>
        <w:tab/>
        <w:t>CR to TS 38.141-2: Further update of applicability rule for BS radiated demodulation test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R4-1915813</w:t>
      </w:r>
      <w:r w:rsidRPr="00DA6BD4">
        <w:rPr>
          <w:rFonts w:ascii="Arial" w:hAnsi="Arial"/>
          <w:kern w:val="2"/>
          <w:szCs w:val="22"/>
          <w:lang w:val="en-US" w:eastAsia="ja-JP"/>
        </w:rPr>
        <w:tab/>
        <w:t>CR to TS 38.141-2: Further update  of applicability rule for BS radiated demodulation test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R4-1915132</w:t>
      </w:r>
      <w:r w:rsidRPr="00DA6BD4">
        <w:rPr>
          <w:rFonts w:ascii="Arial" w:hAnsi="Arial"/>
          <w:kern w:val="2"/>
          <w:szCs w:val="22"/>
          <w:lang w:val="en-US" w:eastAsia="ja-JP"/>
        </w:rPr>
        <w:tab/>
        <w:t>CR: Removal of the square brackets for uncertainty and TT for OTA tests in 38.141-2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R4-1915133</w:t>
      </w:r>
      <w:r w:rsidRPr="00DA6BD4">
        <w:rPr>
          <w:rFonts w:ascii="Arial" w:hAnsi="Arial"/>
          <w:kern w:val="2"/>
          <w:szCs w:val="22"/>
          <w:lang w:val="en-US" w:eastAsia="ja-JP"/>
        </w:rPr>
        <w:tab/>
        <w:t>CR: Removal of the square brackets for uncertainty and TT for OTA tests in 38.141-2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R4-1915136</w:t>
      </w:r>
      <w:r w:rsidRPr="00DA6BD4">
        <w:rPr>
          <w:rFonts w:ascii="Arial" w:hAnsi="Arial"/>
          <w:kern w:val="2"/>
          <w:szCs w:val="22"/>
          <w:lang w:val="en-US" w:eastAsia="ja-JP"/>
        </w:rPr>
        <w:tab/>
        <w:t>CR: Updates to manufacture's declarations for demodulation requirements in TS 38.141-2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lastRenderedPageBreak/>
        <w:t>R4-1915137</w:t>
      </w:r>
      <w:r w:rsidRPr="00DA6BD4">
        <w:rPr>
          <w:rFonts w:ascii="Arial" w:hAnsi="Arial"/>
          <w:kern w:val="2"/>
          <w:szCs w:val="22"/>
          <w:lang w:val="en-US" w:eastAsia="ja-JP"/>
        </w:rPr>
        <w:tab/>
        <w:t>CR: Updates to manufacture's declarations for demodulation requirements in TS 38.141-2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R4-1915818</w:t>
      </w:r>
      <w:r w:rsidRPr="00DA6BD4">
        <w:rPr>
          <w:rFonts w:ascii="Arial" w:hAnsi="Arial"/>
          <w:kern w:val="2"/>
          <w:szCs w:val="22"/>
          <w:lang w:val="en-US" w:eastAsia="ja-JP"/>
        </w:rPr>
        <w:tab/>
        <w:t>CR to TS 38.141-2: Update of radiated test requirements for DFT-s-OFDM based PUSCH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R4-1915819</w:t>
      </w:r>
      <w:r w:rsidRPr="00DA6BD4">
        <w:rPr>
          <w:rFonts w:ascii="Arial" w:hAnsi="Arial"/>
          <w:kern w:val="2"/>
          <w:szCs w:val="22"/>
          <w:lang w:val="en-US" w:eastAsia="ja-JP"/>
        </w:rPr>
        <w:tab/>
        <w:t>CR to TS 38.141-2: Update of radiated test requirements for DFT-s-OFDM based PUSCH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R4-1915459</w:t>
      </w:r>
      <w:r w:rsidRPr="00DA6BD4">
        <w:rPr>
          <w:rFonts w:ascii="Arial" w:hAnsi="Arial"/>
          <w:kern w:val="2"/>
          <w:szCs w:val="22"/>
          <w:lang w:val="en-US" w:eastAsia="ja-JP"/>
        </w:rPr>
        <w:tab/>
        <w:t>CR on correction of NR UCI on PUSCH radiated performance requirements (Rel-15) for TS 38.141-2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R4-1915824</w:t>
      </w:r>
      <w:r w:rsidRPr="00DA6BD4">
        <w:rPr>
          <w:rFonts w:ascii="Arial" w:hAnsi="Arial"/>
          <w:kern w:val="2"/>
          <w:szCs w:val="22"/>
          <w:lang w:val="en-US" w:eastAsia="ja-JP"/>
        </w:rPr>
        <w:tab/>
        <w:t>CR on correction of NR UCI on PUSCH radiated performance requirements (Rel-16) for TS 38.141-2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R4-1913359</w:t>
      </w:r>
      <w:r w:rsidRPr="00DA6BD4">
        <w:rPr>
          <w:rFonts w:ascii="Arial" w:hAnsi="Arial"/>
          <w:kern w:val="2"/>
          <w:szCs w:val="22"/>
          <w:lang w:val="en-US" w:eastAsia="ja-JP"/>
        </w:rPr>
        <w:tab/>
        <w:t xml:space="preserve">CR on correction on FRC table for FR1 PUSCH </w:t>
      </w:r>
      <w:proofErr w:type="spellStart"/>
      <w:r w:rsidRPr="00DA6BD4">
        <w:rPr>
          <w:rFonts w:ascii="Arial" w:hAnsi="Arial"/>
          <w:kern w:val="2"/>
          <w:szCs w:val="22"/>
          <w:lang w:val="en-US" w:eastAsia="ja-JP"/>
        </w:rPr>
        <w:t>radicated</w:t>
      </w:r>
      <w:proofErr w:type="spellEnd"/>
      <w:r w:rsidRPr="00DA6BD4">
        <w:rPr>
          <w:rFonts w:ascii="Arial" w:hAnsi="Arial"/>
          <w:kern w:val="2"/>
          <w:szCs w:val="22"/>
          <w:lang w:val="en-US" w:eastAsia="ja-JP"/>
        </w:rPr>
        <w:t xml:space="preserve"> performance requirements (Rel-15) for TS 38.141-2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R4-1913360</w:t>
      </w:r>
      <w:r w:rsidRPr="00DA6BD4">
        <w:rPr>
          <w:rFonts w:ascii="Arial" w:hAnsi="Arial"/>
          <w:kern w:val="2"/>
          <w:szCs w:val="22"/>
          <w:lang w:val="en-US" w:eastAsia="ja-JP"/>
        </w:rPr>
        <w:tab/>
        <w:t xml:space="preserve">CR on correction on FRC table for FR1 PUSCH </w:t>
      </w:r>
      <w:proofErr w:type="spellStart"/>
      <w:r w:rsidRPr="00DA6BD4">
        <w:rPr>
          <w:rFonts w:ascii="Arial" w:hAnsi="Arial"/>
          <w:kern w:val="2"/>
          <w:szCs w:val="22"/>
          <w:lang w:val="en-US" w:eastAsia="ja-JP"/>
        </w:rPr>
        <w:t>radicated</w:t>
      </w:r>
      <w:proofErr w:type="spellEnd"/>
      <w:r w:rsidRPr="00DA6BD4">
        <w:rPr>
          <w:rFonts w:ascii="Arial" w:hAnsi="Arial"/>
          <w:kern w:val="2"/>
          <w:szCs w:val="22"/>
          <w:lang w:val="en-US" w:eastAsia="ja-JP"/>
        </w:rPr>
        <w:t xml:space="preserve"> performance requirements (Rel-16) for TS 38.141-2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R4-1915829</w:t>
      </w:r>
      <w:r w:rsidRPr="00DA6BD4">
        <w:rPr>
          <w:rFonts w:ascii="Arial" w:hAnsi="Arial"/>
          <w:kern w:val="2"/>
          <w:szCs w:val="22"/>
          <w:lang w:val="en-US" w:eastAsia="ja-JP"/>
        </w:rPr>
        <w:tab/>
        <w:t>CR for 38.141-2: Radiated test requirements for CP-OFDM based PUSCH in FR1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R4-1915830</w:t>
      </w:r>
      <w:r w:rsidRPr="00DA6BD4">
        <w:rPr>
          <w:rFonts w:ascii="Arial" w:hAnsi="Arial"/>
          <w:kern w:val="2"/>
          <w:szCs w:val="22"/>
          <w:lang w:val="en-US" w:eastAsia="ja-JP"/>
        </w:rPr>
        <w:tab/>
        <w:t>CR for 38.141-2: Radiated test requirements for CP-OFDM based PUSCH in FR1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R4-1915550</w:t>
      </w:r>
      <w:r w:rsidRPr="00DA6BD4">
        <w:rPr>
          <w:rFonts w:ascii="Arial" w:hAnsi="Arial"/>
          <w:kern w:val="2"/>
          <w:szCs w:val="22"/>
          <w:lang w:val="en-US" w:eastAsia="ja-JP"/>
        </w:rPr>
        <w:tab/>
        <w:t>CR to TS 38.141-2 BS demodulation CP-OFDM PUSCH FR2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R4-1914387</w:t>
      </w:r>
      <w:r w:rsidRPr="00DA6BD4">
        <w:rPr>
          <w:rFonts w:ascii="Arial" w:hAnsi="Arial"/>
          <w:kern w:val="2"/>
          <w:szCs w:val="22"/>
          <w:lang w:val="en-US" w:eastAsia="ja-JP"/>
        </w:rPr>
        <w:tab/>
        <w:t>CR to TS 38.141-2 BS demodulation CP-OFDM PUSCH FR2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R4-1915439</w:t>
      </w:r>
      <w:r w:rsidRPr="00DA6BD4">
        <w:rPr>
          <w:rFonts w:ascii="Arial" w:hAnsi="Arial"/>
          <w:kern w:val="2"/>
          <w:szCs w:val="22"/>
          <w:lang w:val="en-US" w:eastAsia="ja-JP"/>
        </w:rPr>
        <w:tab/>
        <w:t>CR for TS 38.141-2 Radiated test requirements for NR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R4-1915440</w:t>
      </w:r>
      <w:r w:rsidRPr="00DA6BD4">
        <w:rPr>
          <w:rFonts w:ascii="Arial" w:hAnsi="Arial"/>
          <w:kern w:val="2"/>
          <w:szCs w:val="22"/>
          <w:lang w:val="en-US" w:eastAsia="ja-JP"/>
        </w:rPr>
        <w:tab/>
        <w:t>CR for TS 38.141-2 Radiated test requirements for NR PUCCH format 1</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R4-1915447</w:t>
      </w:r>
      <w:r w:rsidRPr="00DA6BD4">
        <w:rPr>
          <w:rFonts w:ascii="Arial" w:hAnsi="Arial"/>
          <w:kern w:val="2"/>
          <w:szCs w:val="22"/>
          <w:lang w:val="en-US" w:eastAsia="ja-JP"/>
        </w:rPr>
        <w:tab/>
        <w:t>CR for TS 38.141-2 Radiated test requirements for NR multi-slot PUCCH</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R4-1915447</w:t>
      </w:r>
      <w:r w:rsidRPr="00DA6BD4">
        <w:rPr>
          <w:rFonts w:ascii="Arial" w:hAnsi="Arial"/>
          <w:kern w:val="2"/>
          <w:szCs w:val="22"/>
          <w:lang w:val="en-US" w:eastAsia="ja-JP"/>
        </w:rPr>
        <w:tab/>
        <w:t>CR for TS 38.141-2 Radiated test requirements for NR multi-slot PUCCH</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R4-1915834</w:t>
      </w:r>
      <w:r w:rsidRPr="00DA6BD4">
        <w:rPr>
          <w:rFonts w:ascii="Arial" w:hAnsi="Arial"/>
          <w:kern w:val="2"/>
          <w:szCs w:val="22"/>
          <w:lang w:val="en-US" w:eastAsia="ja-JP"/>
        </w:rPr>
        <w:tab/>
        <w:t>CR on correction of NR PUCCH format2 radiated performance requirements (Rel-15) for TS 38.141-2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R4-1915835</w:t>
      </w:r>
      <w:r w:rsidRPr="00DA6BD4">
        <w:rPr>
          <w:rFonts w:ascii="Arial" w:hAnsi="Arial"/>
          <w:kern w:val="2"/>
          <w:szCs w:val="22"/>
          <w:lang w:val="en-US" w:eastAsia="ja-JP"/>
        </w:rPr>
        <w:tab/>
        <w:t>CR on correction of NR PUCCH format2 radiated performance requirements (Rel-16) for TS 38.141-2</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R4-1915548</w:t>
      </w:r>
      <w:r w:rsidRPr="00DA6BD4">
        <w:rPr>
          <w:rFonts w:ascii="Arial" w:hAnsi="Arial"/>
          <w:kern w:val="2"/>
          <w:szCs w:val="22"/>
          <w:lang w:val="en-US" w:eastAsia="ja-JP"/>
        </w:rPr>
        <w:tab/>
        <w:t>CR to TS 38.141-2 BS demodulation PUCCH format 0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R4-1914383</w:t>
      </w:r>
      <w:r w:rsidRPr="00DA6BD4">
        <w:rPr>
          <w:rFonts w:ascii="Arial" w:hAnsi="Arial"/>
          <w:kern w:val="2"/>
          <w:szCs w:val="22"/>
          <w:lang w:val="en-US" w:eastAsia="ja-JP"/>
        </w:rPr>
        <w:tab/>
        <w:t>CR to TS 38.141-2 BS demodulation PUCCH format 0 requirements</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R4-1915839</w:t>
      </w:r>
      <w:r w:rsidRPr="00DA6BD4">
        <w:rPr>
          <w:rFonts w:ascii="Arial" w:hAnsi="Arial"/>
          <w:kern w:val="2"/>
          <w:szCs w:val="22"/>
          <w:lang w:val="en-US" w:eastAsia="ja-JP"/>
        </w:rPr>
        <w:tab/>
        <w:t>CR: Updates for PUCCH format 3 and 4 radiated conformance testing in TS 38.141-2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R4-1915143</w:t>
      </w:r>
      <w:r w:rsidRPr="00DA6BD4">
        <w:rPr>
          <w:rFonts w:ascii="Arial" w:hAnsi="Arial"/>
          <w:kern w:val="2"/>
          <w:szCs w:val="22"/>
          <w:lang w:val="en-US" w:eastAsia="ja-JP"/>
        </w:rPr>
        <w:tab/>
        <w:t>CR: Updates for PUCCH format 3 and 4 radiated conformance testing in TS 38.141-2 (Rel-16)</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R4-1915500</w:t>
      </w:r>
      <w:r w:rsidRPr="00DA6BD4">
        <w:rPr>
          <w:rFonts w:ascii="Arial" w:hAnsi="Arial"/>
          <w:kern w:val="2"/>
          <w:szCs w:val="22"/>
          <w:lang w:val="en-US" w:eastAsia="ja-JP"/>
        </w:rPr>
        <w:tab/>
        <w:t>Updates to PRACH OTA tests in TS 38.141-2 for Rel-15</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R4-1913716</w:t>
      </w:r>
      <w:r w:rsidRPr="00DA6BD4">
        <w:rPr>
          <w:rFonts w:ascii="Arial" w:hAnsi="Arial"/>
          <w:kern w:val="2"/>
          <w:szCs w:val="22"/>
          <w:lang w:val="en-US" w:eastAsia="ja-JP"/>
        </w:rPr>
        <w:tab/>
        <w:t>Updates to PRACH OTA tests in TS 38.141-2 for Rel-16</w:t>
      </w:r>
    </w:p>
    <w:p w:rsidR="005C3F63" w:rsidRDefault="005C3F63" w:rsidP="005C3F63">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Following </w:t>
      </w:r>
      <w:r>
        <w:rPr>
          <w:rFonts w:ascii="Arial" w:hAnsi="Arial" w:hint="eastAsia"/>
          <w:kern w:val="2"/>
          <w:szCs w:val="22"/>
          <w:lang w:val="en-US" w:eastAsia="ja-JP"/>
        </w:rPr>
        <w:t>a</w:t>
      </w:r>
      <w:r>
        <w:rPr>
          <w:rFonts w:ascii="Arial" w:hAnsi="Arial"/>
          <w:kern w:val="2"/>
          <w:szCs w:val="22"/>
          <w:lang w:val="en-US" w:eastAsia="ja-JP"/>
        </w:rPr>
        <w:t>d-hoc minutes was approved</w:t>
      </w:r>
    </w:p>
    <w:p w:rsidR="00DA6BD4" w:rsidRDefault="00DA6BD4" w:rsidP="00DA6BD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DA6BD4">
        <w:rPr>
          <w:rFonts w:ascii="Arial" w:hAnsi="Arial"/>
          <w:kern w:val="2"/>
          <w:szCs w:val="22"/>
          <w:lang w:val="en-US" w:eastAsia="ja-JP"/>
        </w:rPr>
        <w:t>R4-1915804</w:t>
      </w:r>
      <w:r w:rsidRPr="00DA6BD4">
        <w:rPr>
          <w:rFonts w:ascii="Arial" w:hAnsi="Arial"/>
          <w:kern w:val="2"/>
          <w:szCs w:val="22"/>
          <w:lang w:val="en-US" w:eastAsia="ja-JP"/>
        </w:rPr>
        <w:tab/>
        <w:t>R15/R16 NR BS Demodulation ad-hoc minutes</w:t>
      </w:r>
    </w:p>
    <w:p w:rsidR="00392101" w:rsidRDefault="00392101" w:rsidP="00D11B41">
      <w:pPr>
        <w:pStyle w:val="7"/>
        <w:ind w:left="0" w:firstLine="0"/>
        <w:rPr>
          <w:rFonts w:cs="Arial"/>
          <w:lang w:eastAsia="ja-JP"/>
        </w:rPr>
      </w:pPr>
      <w:r w:rsidRPr="00D31E43">
        <w:rPr>
          <w:rFonts w:cs="Arial"/>
          <w:lang w:eastAsia="ja-JP"/>
        </w:rPr>
        <w:t xml:space="preserve">For </w:t>
      </w:r>
      <w:r w:rsidRPr="00D31E43">
        <w:rPr>
          <w:rFonts w:eastAsiaTheme="minorEastAsia" w:cs="Arial"/>
          <w:lang w:eastAsia="ja-JP"/>
        </w:rPr>
        <w:t>UE</w:t>
      </w:r>
      <w:r w:rsidRPr="00D31E43">
        <w:rPr>
          <w:rFonts w:cs="Arial"/>
          <w:lang w:eastAsia="ja-JP"/>
        </w:rPr>
        <w:t xml:space="preserve"> RRM</w:t>
      </w:r>
      <w:r>
        <w:rPr>
          <w:rFonts w:cs="Arial"/>
          <w:lang w:eastAsia="ja-JP"/>
        </w:rPr>
        <w:t xml:space="preserve"> </w:t>
      </w:r>
      <w:r w:rsidRPr="005F6AA9">
        <w:rPr>
          <w:rFonts w:cs="Arial"/>
          <w:lang w:eastAsia="ja-JP"/>
        </w:rPr>
        <w:t>performance</w:t>
      </w:r>
    </w:p>
    <w:p w:rsidR="005F72CC" w:rsidRDefault="005F72CC" w:rsidP="005F72C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proofErr w:type="spellStart"/>
      <w:r>
        <w:rPr>
          <w:rFonts w:ascii="Arial" w:hAnsi="Arial"/>
          <w:kern w:val="2"/>
          <w:szCs w:val="22"/>
          <w:lang w:val="en-US" w:eastAsia="ja-JP"/>
        </w:rPr>
        <w:t>adhoc</w:t>
      </w:r>
      <w:proofErr w:type="spellEnd"/>
      <w:r>
        <w:rPr>
          <w:rFonts w:ascii="Arial" w:hAnsi="Arial"/>
          <w:kern w:val="2"/>
          <w:szCs w:val="22"/>
          <w:lang w:val="en-US" w:eastAsia="ja-JP"/>
        </w:rPr>
        <w:t xml:space="preserve"> minute was </w:t>
      </w:r>
      <w:r>
        <w:rPr>
          <w:rFonts w:ascii="Arial" w:hAnsi="Arial" w:hint="eastAsia"/>
          <w:kern w:val="2"/>
          <w:szCs w:val="22"/>
          <w:lang w:val="en-US" w:eastAsia="ja-JP"/>
        </w:rPr>
        <w:t>approved</w:t>
      </w:r>
      <w:r>
        <w:rPr>
          <w:rFonts w:ascii="Arial" w:hAnsi="Arial"/>
          <w:kern w:val="2"/>
          <w:szCs w:val="22"/>
          <w:lang w:val="en-US" w:eastAsia="ja-JP"/>
        </w:rPr>
        <w:t>:</w:t>
      </w:r>
    </w:p>
    <w:p w:rsidR="005F72CC" w:rsidRDefault="005F72CC" w:rsidP="005F72C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5F72CC">
        <w:rPr>
          <w:rFonts w:ascii="Arial" w:hAnsi="Arial"/>
          <w:kern w:val="2"/>
          <w:szCs w:val="22"/>
          <w:lang w:val="en-US" w:eastAsia="ja-JP"/>
        </w:rPr>
        <w:t>R4-1915892</w:t>
      </w:r>
      <w:r w:rsidRPr="005F72CC">
        <w:rPr>
          <w:rFonts w:ascii="Arial" w:hAnsi="Arial"/>
          <w:kern w:val="2"/>
          <w:szCs w:val="22"/>
          <w:lang w:val="en-US" w:eastAsia="ja-JP"/>
        </w:rPr>
        <w:tab/>
        <w:t>Ad Hoc minutes for NR Rel-15 RRM Perf</w:t>
      </w:r>
    </w:p>
    <w:p w:rsidR="005F72CC" w:rsidRDefault="005F72CC" w:rsidP="005F72C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CRs were agreed:</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R4-1915939</w:t>
      </w:r>
      <w:r w:rsidRPr="00F33274">
        <w:rPr>
          <w:rFonts w:ascii="Arial" w:hAnsi="Arial"/>
          <w:kern w:val="2"/>
          <w:szCs w:val="22"/>
          <w:lang w:val="en-US" w:eastAsia="ja-JP"/>
        </w:rPr>
        <w:tab/>
        <w:t>CR to TS 38.171: Corrections to A-GNSS requirements with NR</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R4-1913248</w:t>
      </w:r>
      <w:r w:rsidRPr="00F33274">
        <w:rPr>
          <w:rFonts w:ascii="Arial" w:hAnsi="Arial"/>
          <w:kern w:val="2"/>
          <w:szCs w:val="22"/>
          <w:lang w:val="en-US" w:eastAsia="ja-JP"/>
        </w:rPr>
        <w:tab/>
        <w:t xml:space="preserve">Add RRM Test case setup for 1 </w:t>
      </w:r>
      <w:proofErr w:type="spellStart"/>
      <w:r w:rsidRPr="00F33274">
        <w:rPr>
          <w:rFonts w:ascii="Arial" w:hAnsi="Arial"/>
          <w:kern w:val="2"/>
          <w:szCs w:val="22"/>
          <w:lang w:val="en-US" w:eastAsia="ja-JP"/>
        </w:rPr>
        <w:t>AoA</w:t>
      </w:r>
      <w:proofErr w:type="spellEnd"/>
      <w:r w:rsidRPr="00F33274">
        <w:rPr>
          <w:rFonts w:ascii="Arial" w:hAnsi="Arial"/>
          <w:kern w:val="2"/>
          <w:szCs w:val="22"/>
          <w:lang w:val="en-US" w:eastAsia="ja-JP"/>
        </w:rPr>
        <w:t xml:space="preserve"> in Rx beam peak and 1 in non Rx beam peak</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R4-1913249</w:t>
      </w:r>
      <w:r w:rsidRPr="00F33274">
        <w:rPr>
          <w:rFonts w:ascii="Arial" w:hAnsi="Arial"/>
          <w:kern w:val="2"/>
          <w:szCs w:val="22"/>
          <w:lang w:val="en-US" w:eastAsia="ja-JP"/>
        </w:rPr>
        <w:tab/>
        <w:t xml:space="preserve">Add RRM Test case setup for 1 </w:t>
      </w:r>
      <w:proofErr w:type="spellStart"/>
      <w:r w:rsidRPr="00F33274">
        <w:rPr>
          <w:rFonts w:ascii="Arial" w:hAnsi="Arial"/>
          <w:kern w:val="2"/>
          <w:szCs w:val="22"/>
          <w:lang w:val="en-US" w:eastAsia="ja-JP"/>
        </w:rPr>
        <w:t>AoA</w:t>
      </w:r>
      <w:proofErr w:type="spellEnd"/>
      <w:r w:rsidRPr="00F33274">
        <w:rPr>
          <w:rFonts w:ascii="Arial" w:hAnsi="Arial"/>
          <w:kern w:val="2"/>
          <w:szCs w:val="22"/>
          <w:lang w:val="en-US" w:eastAsia="ja-JP"/>
        </w:rPr>
        <w:t xml:space="preserve"> in Rx beam peak and 1 in non Rx beam peak</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R4-1913236</w:t>
      </w:r>
      <w:r w:rsidRPr="00F33274">
        <w:rPr>
          <w:rFonts w:ascii="Arial" w:hAnsi="Arial"/>
          <w:kern w:val="2"/>
          <w:szCs w:val="22"/>
          <w:lang w:val="en-US" w:eastAsia="ja-JP"/>
        </w:rPr>
        <w:tab/>
        <w:t>Specification of UE antenna gain range</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R4-1915894</w:t>
      </w:r>
      <w:r w:rsidRPr="00F33274">
        <w:rPr>
          <w:rFonts w:ascii="Arial" w:hAnsi="Arial"/>
          <w:kern w:val="2"/>
          <w:szCs w:val="22"/>
          <w:lang w:val="en-US" w:eastAsia="ja-JP"/>
        </w:rPr>
        <w:tab/>
        <w:t>Specification of UE antenna gain range</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R4-1914111</w:t>
      </w:r>
      <w:r w:rsidRPr="00F33274">
        <w:rPr>
          <w:rFonts w:ascii="Arial" w:hAnsi="Arial"/>
          <w:kern w:val="2"/>
          <w:szCs w:val="22"/>
          <w:lang w:val="en-US" w:eastAsia="ja-JP"/>
        </w:rPr>
        <w:tab/>
        <w:t>CR on SSB setting for new gap and SMTC setting (Section A.3.10)</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R4-1914431</w:t>
      </w:r>
      <w:r w:rsidRPr="00F33274">
        <w:rPr>
          <w:rFonts w:ascii="Arial" w:hAnsi="Arial"/>
          <w:kern w:val="2"/>
          <w:szCs w:val="22"/>
          <w:lang w:val="en-US" w:eastAsia="ja-JP"/>
        </w:rPr>
        <w:tab/>
        <w:t>Correction to PRACH configuration index in test cases_r16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R4-1914633</w:t>
      </w:r>
      <w:r w:rsidRPr="00F33274">
        <w:rPr>
          <w:rFonts w:ascii="Arial" w:hAnsi="Arial"/>
          <w:kern w:val="2"/>
          <w:szCs w:val="22"/>
          <w:lang w:val="en-US" w:eastAsia="ja-JP"/>
        </w:rPr>
        <w:tab/>
        <w:t>Introduction of bandwidth limited OCNG for OTA testing</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R4-1914914</w:t>
      </w:r>
      <w:r w:rsidRPr="00F33274">
        <w:rPr>
          <w:rFonts w:ascii="Arial" w:hAnsi="Arial"/>
          <w:kern w:val="2"/>
          <w:szCs w:val="22"/>
          <w:lang w:val="en-US" w:eastAsia="ja-JP"/>
        </w:rPr>
        <w:tab/>
        <w:t>CR on power offset in TRS RMC (A.3.17)</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R4-1914915</w:t>
      </w:r>
      <w:r w:rsidRPr="00F33274">
        <w:rPr>
          <w:rFonts w:ascii="Arial" w:hAnsi="Arial"/>
          <w:kern w:val="2"/>
          <w:szCs w:val="22"/>
          <w:lang w:val="en-US" w:eastAsia="ja-JP"/>
        </w:rPr>
        <w:tab/>
        <w:t>CR on power offset in TRS RMC (A.3.17)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R4-1914916</w:t>
      </w:r>
      <w:r w:rsidRPr="00F33274">
        <w:rPr>
          <w:rFonts w:ascii="Arial" w:hAnsi="Arial"/>
          <w:kern w:val="2"/>
          <w:szCs w:val="22"/>
          <w:lang w:val="en-US" w:eastAsia="ja-JP"/>
        </w:rPr>
        <w:tab/>
        <w:t>CR to introduce new PDCCH RMC (A.3.1.3.2)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R4-1914917</w:t>
      </w:r>
      <w:r w:rsidRPr="00F33274">
        <w:rPr>
          <w:rFonts w:ascii="Arial" w:hAnsi="Arial"/>
          <w:kern w:val="2"/>
          <w:szCs w:val="22"/>
          <w:lang w:val="en-US" w:eastAsia="ja-JP"/>
        </w:rPr>
        <w:tab/>
        <w:t>CR to introduce new PDCCH RMC (A.3.1.3.2)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R4-1915216</w:t>
      </w:r>
      <w:r w:rsidRPr="00F33274">
        <w:rPr>
          <w:rFonts w:ascii="Arial" w:hAnsi="Arial"/>
          <w:kern w:val="2"/>
          <w:szCs w:val="22"/>
          <w:lang w:val="en-US" w:eastAsia="ja-JP"/>
        </w:rPr>
        <w:tab/>
        <w:t>CR to TS 38.133: New common section with OTA related definitions for FR2 testing (Rel-15)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R4-1915217</w:t>
      </w:r>
      <w:r w:rsidRPr="00F33274">
        <w:rPr>
          <w:rFonts w:ascii="Arial" w:hAnsi="Arial"/>
          <w:kern w:val="2"/>
          <w:szCs w:val="22"/>
          <w:lang w:val="en-US" w:eastAsia="ja-JP"/>
        </w:rPr>
        <w:tab/>
        <w:t>CR to TS 38.133: New common section with OTA related definitions for FR2 testing (Rel-16)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R4-1915221</w:t>
      </w:r>
      <w:r w:rsidRPr="00F33274">
        <w:rPr>
          <w:rFonts w:ascii="Arial" w:hAnsi="Arial"/>
          <w:kern w:val="2"/>
          <w:szCs w:val="22"/>
          <w:lang w:val="en-US" w:eastAsia="ja-JP"/>
        </w:rPr>
        <w:tab/>
        <w:t xml:space="preserve">CR to TS 38.133: </w:t>
      </w:r>
      <w:proofErr w:type="spellStart"/>
      <w:r w:rsidRPr="00F33274">
        <w:rPr>
          <w:rFonts w:ascii="Arial" w:hAnsi="Arial"/>
          <w:kern w:val="2"/>
          <w:szCs w:val="22"/>
          <w:lang w:val="en-US" w:eastAsia="ja-JP"/>
        </w:rPr>
        <w:t>Clarificatins</w:t>
      </w:r>
      <w:proofErr w:type="spellEnd"/>
      <w:r w:rsidRPr="00F33274">
        <w:rPr>
          <w:rFonts w:ascii="Arial" w:hAnsi="Arial"/>
          <w:kern w:val="2"/>
          <w:szCs w:val="22"/>
          <w:lang w:val="en-US" w:eastAsia="ja-JP"/>
        </w:rPr>
        <w:t xml:space="preserve"> to Antenna Configurations for FR2 (Rel-15)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R4-1915222</w:t>
      </w:r>
      <w:r w:rsidRPr="00F33274">
        <w:rPr>
          <w:rFonts w:ascii="Arial" w:hAnsi="Arial"/>
          <w:kern w:val="2"/>
          <w:szCs w:val="22"/>
          <w:lang w:val="en-US" w:eastAsia="ja-JP"/>
        </w:rPr>
        <w:tab/>
        <w:t xml:space="preserve">CR to TS 38.133: </w:t>
      </w:r>
      <w:proofErr w:type="spellStart"/>
      <w:r w:rsidRPr="00F33274">
        <w:rPr>
          <w:rFonts w:ascii="Arial" w:hAnsi="Arial"/>
          <w:kern w:val="2"/>
          <w:szCs w:val="22"/>
          <w:lang w:val="en-US" w:eastAsia="ja-JP"/>
        </w:rPr>
        <w:t>Clarificatins</w:t>
      </w:r>
      <w:proofErr w:type="spellEnd"/>
      <w:r w:rsidRPr="00F33274">
        <w:rPr>
          <w:rFonts w:ascii="Arial" w:hAnsi="Arial"/>
          <w:kern w:val="2"/>
          <w:szCs w:val="22"/>
          <w:lang w:val="en-US" w:eastAsia="ja-JP"/>
        </w:rPr>
        <w:t xml:space="preserve"> to Antenna Configurations for FR2 (Rel-16)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R4-1915223</w:t>
      </w:r>
      <w:r w:rsidRPr="00F33274">
        <w:rPr>
          <w:rFonts w:ascii="Arial" w:hAnsi="Arial"/>
          <w:kern w:val="2"/>
          <w:szCs w:val="22"/>
          <w:lang w:val="en-US" w:eastAsia="ja-JP"/>
        </w:rPr>
        <w:tab/>
        <w:t>CR to TS 38.133: Corrections to CORESET RMCs (Rel-15)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R4-1915224</w:t>
      </w:r>
      <w:r w:rsidRPr="00F33274">
        <w:rPr>
          <w:rFonts w:ascii="Arial" w:hAnsi="Arial"/>
          <w:kern w:val="2"/>
          <w:szCs w:val="22"/>
          <w:lang w:val="en-US" w:eastAsia="ja-JP"/>
        </w:rPr>
        <w:tab/>
        <w:t>CR to TS 38.133: Corrections to CORESET RMCs (Rel-16)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R4-1915552</w:t>
      </w:r>
      <w:r w:rsidRPr="00F33274">
        <w:rPr>
          <w:rFonts w:ascii="Arial" w:hAnsi="Arial"/>
          <w:kern w:val="2"/>
          <w:szCs w:val="22"/>
          <w:lang w:val="en-US" w:eastAsia="ja-JP"/>
        </w:rPr>
        <w:tab/>
        <w:t>Correction to PRACH configuration index in test cases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R4-1915581</w:t>
      </w:r>
      <w:r w:rsidRPr="00F33274">
        <w:rPr>
          <w:rFonts w:ascii="Arial" w:hAnsi="Arial"/>
          <w:kern w:val="2"/>
          <w:szCs w:val="22"/>
          <w:lang w:val="en-US" w:eastAsia="ja-JP"/>
        </w:rPr>
        <w:tab/>
        <w:t>Introduction of bandwidth limited OCNG for OTA testing</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R4-1915895</w:t>
      </w:r>
      <w:r w:rsidRPr="00F33274">
        <w:rPr>
          <w:rFonts w:ascii="Arial" w:hAnsi="Arial"/>
          <w:kern w:val="2"/>
          <w:szCs w:val="22"/>
          <w:lang w:val="en-US" w:eastAsia="ja-JP"/>
        </w:rPr>
        <w:tab/>
        <w:t>CR on SSB setting for new gap and SMTC setting (Section A.3.10)</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R4-1914918</w:t>
      </w:r>
      <w:r w:rsidRPr="00F33274">
        <w:rPr>
          <w:rFonts w:ascii="Arial" w:hAnsi="Arial"/>
          <w:kern w:val="2"/>
          <w:szCs w:val="22"/>
          <w:lang w:val="en-US" w:eastAsia="ja-JP"/>
        </w:rPr>
        <w:tab/>
        <w:t>Maintenance CR for measurement accuracy (section 10.1)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lastRenderedPageBreak/>
        <w:t>R4-1914919</w:t>
      </w:r>
      <w:r w:rsidRPr="00F33274">
        <w:rPr>
          <w:rFonts w:ascii="Arial" w:hAnsi="Arial"/>
          <w:kern w:val="2"/>
          <w:szCs w:val="22"/>
          <w:lang w:val="en-US" w:eastAsia="ja-JP"/>
        </w:rPr>
        <w:tab/>
        <w:t>Maintenance CR for measurement accuracy (section 10.1)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R4-1915054</w:t>
      </w:r>
      <w:r w:rsidRPr="00F33274">
        <w:rPr>
          <w:rFonts w:ascii="Arial" w:hAnsi="Arial"/>
          <w:kern w:val="2"/>
          <w:szCs w:val="22"/>
          <w:lang w:val="en-US" w:eastAsia="ja-JP"/>
        </w:rPr>
        <w:tab/>
        <w:t>CR 38.133 (A.7.5.7) TCs for PSCell addition and release delay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R4-1915055</w:t>
      </w:r>
      <w:r w:rsidRPr="00F33274">
        <w:rPr>
          <w:rFonts w:ascii="Arial" w:hAnsi="Arial"/>
          <w:kern w:val="2"/>
          <w:szCs w:val="22"/>
          <w:lang w:val="en-US" w:eastAsia="ja-JP"/>
        </w:rPr>
        <w:tab/>
        <w:t>CR 38.133 (A.7.5.7) TCs for PSCell addition and release delay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R4-1915219</w:t>
      </w:r>
      <w:r w:rsidRPr="00F33274">
        <w:rPr>
          <w:rFonts w:ascii="Arial" w:hAnsi="Arial"/>
          <w:kern w:val="2"/>
          <w:szCs w:val="22"/>
          <w:lang w:val="en-US" w:eastAsia="ja-JP"/>
        </w:rPr>
        <w:tab/>
        <w:t>CR to TS 38.133: Configuration of NR FR1 cell in NR FR1-FR2 tests (Rel-15)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R4-1915220</w:t>
      </w:r>
      <w:r w:rsidRPr="00F33274">
        <w:rPr>
          <w:rFonts w:ascii="Arial" w:hAnsi="Arial"/>
          <w:kern w:val="2"/>
          <w:szCs w:val="22"/>
          <w:lang w:val="en-US" w:eastAsia="ja-JP"/>
        </w:rPr>
        <w:tab/>
        <w:t>CR to TS 38.133: Configuration of NR FR1 cell in NR FR1-FR2 tests (Rel-16)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R4-1915225</w:t>
      </w:r>
      <w:r w:rsidRPr="00F33274">
        <w:rPr>
          <w:rFonts w:ascii="Arial" w:hAnsi="Arial"/>
          <w:kern w:val="2"/>
          <w:szCs w:val="22"/>
          <w:lang w:val="en-US" w:eastAsia="ja-JP"/>
        </w:rPr>
        <w:tab/>
        <w:t>CR to TS 38.133: Corrections to FR2 test configurations (Rel-15)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R4-1915226</w:t>
      </w:r>
      <w:r w:rsidRPr="00F33274">
        <w:rPr>
          <w:rFonts w:ascii="Arial" w:hAnsi="Arial"/>
          <w:kern w:val="2"/>
          <w:szCs w:val="22"/>
          <w:lang w:val="en-US" w:eastAsia="ja-JP"/>
        </w:rPr>
        <w:tab/>
        <w:t>CR to TS 38.133: Corrections to FR2 test configurations (Rel-16)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R4-1914411</w:t>
      </w:r>
      <w:r w:rsidRPr="00F33274">
        <w:rPr>
          <w:rFonts w:ascii="Arial" w:hAnsi="Arial"/>
          <w:kern w:val="2"/>
          <w:szCs w:val="22"/>
          <w:lang w:val="en-US" w:eastAsia="ja-JP"/>
        </w:rPr>
        <w:tab/>
        <w:t>CR on cell-reselection test cases for NR SA FR2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R4-1914412</w:t>
      </w:r>
      <w:r w:rsidRPr="00F33274">
        <w:rPr>
          <w:rFonts w:ascii="Arial" w:hAnsi="Arial"/>
          <w:kern w:val="2"/>
          <w:szCs w:val="22"/>
          <w:lang w:val="en-US" w:eastAsia="ja-JP"/>
        </w:rPr>
        <w:tab/>
        <w:t>CR on cell-reselection test cases for NR SA FR2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R4-1915467</w:t>
      </w:r>
      <w:r w:rsidRPr="00F33274">
        <w:rPr>
          <w:rFonts w:ascii="Arial" w:hAnsi="Arial"/>
          <w:kern w:val="2"/>
          <w:szCs w:val="22"/>
          <w:lang w:val="en-US" w:eastAsia="ja-JP"/>
        </w:rPr>
        <w:tab/>
        <w:t>CR on test cases for FR2 handover (section A.7.3.1)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R4-1915772</w:t>
      </w:r>
      <w:r w:rsidRPr="00F33274">
        <w:rPr>
          <w:rFonts w:ascii="Arial" w:hAnsi="Arial"/>
          <w:kern w:val="2"/>
          <w:szCs w:val="22"/>
          <w:lang w:val="en-US" w:eastAsia="ja-JP"/>
        </w:rPr>
        <w:tab/>
        <w:t>CR for FR1 handover test cases (Section A.6.3.1.1, A.6.3.1.2, A.6.3.1.3)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R4-1915773</w:t>
      </w:r>
      <w:r w:rsidRPr="00F33274">
        <w:rPr>
          <w:rFonts w:ascii="Arial" w:hAnsi="Arial"/>
          <w:kern w:val="2"/>
          <w:szCs w:val="22"/>
          <w:lang w:val="en-US" w:eastAsia="ja-JP"/>
        </w:rPr>
        <w:tab/>
        <w:t>CR for FR1 handover test cases (Section A.6.3.1.1, A.6.3.1.2, A.6.3.1.3)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R4-1915896</w:t>
      </w:r>
      <w:r w:rsidRPr="00F33274">
        <w:rPr>
          <w:rFonts w:ascii="Arial" w:hAnsi="Arial"/>
          <w:kern w:val="2"/>
          <w:szCs w:val="22"/>
          <w:lang w:val="en-US" w:eastAsia="ja-JP"/>
        </w:rPr>
        <w:tab/>
        <w:t>CR on test cases for FR2 handover (section A.7.3.1)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R4-1913261</w:t>
      </w:r>
      <w:r w:rsidRPr="00F33274">
        <w:rPr>
          <w:rFonts w:ascii="Arial" w:hAnsi="Arial"/>
          <w:kern w:val="2"/>
          <w:szCs w:val="22"/>
          <w:lang w:val="en-US" w:eastAsia="ja-JP"/>
        </w:rPr>
        <w:tab/>
        <w:t>Correction to Random access test case in FR1 for PSCell in EN-DC</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R4-1915897</w:t>
      </w:r>
      <w:r w:rsidRPr="00F33274">
        <w:rPr>
          <w:rFonts w:ascii="Arial" w:hAnsi="Arial"/>
          <w:kern w:val="2"/>
          <w:szCs w:val="22"/>
          <w:lang w:val="en-US" w:eastAsia="ja-JP"/>
        </w:rPr>
        <w:tab/>
        <w:t>Correction to Random access test case in FR1 for PSCell in EN-DC</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R4-1915466</w:t>
      </w:r>
      <w:r w:rsidRPr="00F33274">
        <w:rPr>
          <w:rFonts w:ascii="Arial" w:hAnsi="Arial"/>
          <w:kern w:val="2"/>
          <w:szCs w:val="22"/>
          <w:lang w:val="en-US" w:eastAsia="ja-JP"/>
        </w:rPr>
        <w:tab/>
        <w:t>CR on test cases for Redirection from NR in FR2 to NR in FR2 (section A.7.3.2.3)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R4-1915898</w:t>
      </w:r>
      <w:r w:rsidRPr="00F33274">
        <w:rPr>
          <w:rFonts w:ascii="Arial" w:hAnsi="Arial"/>
          <w:kern w:val="2"/>
          <w:szCs w:val="22"/>
          <w:lang w:val="en-US" w:eastAsia="ja-JP"/>
        </w:rPr>
        <w:tab/>
        <w:t>CR on test cases for Redirection from NR in FR2 to NR in FR2 (section A.7.3.2.3)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R4-1915899</w:t>
      </w:r>
      <w:r w:rsidRPr="00F33274">
        <w:rPr>
          <w:rFonts w:ascii="Arial" w:hAnsi="Arial"/>
          <w:kern w:val="2"/>
          <w:szCs w:val="22"/>
          <w:lang w:val="en-US" w:eastAsia="ja-JP"/>
        </w:rPr>
        <w:tab/>
        <w:t>CR on TC of UE transmit timing (A.4.4.1.1, A.5.4.1.1, A.6.4.1.1, A.7.4.1.1) Rel-15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R4-1915900</w:t>
      </w:r>
      <w:r w:rsidRPr="00F33274">
        <w:rPr>
          <w:rFonts w:ascii="Arial" w:hAnsi="Arial"/>
          <w:kern w:val="2"/>
          <w:szCs w:val="22"/>
          <w:lang w:val="en-US" w:eastAsia="ja-JP"/>
        </w:rPr>
        <w:tab/>
        <w:t>CR on TC of UE transmit timing (A.4.4.1.1, A.5.4.1.1, A.6.4.1.1, A.7.4.1.1) Rel-16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R4-1914852</w:t>
      </w:r>
      <w:r w:rsidRPr="00F33274">
        <w:rPr>
          <w:rFonts w:ascii="Arial" w:hAnsi="Arial"/>
          <w:kern w:val="2"/>
          <w:szCs w:val="22"/>
          <w:lang w:val="en-US" w:eastAsia="ja-JP"/>
        </w:rPr>
        <w:tab/>
        <w:t>CR on SSB-based RLM test case for EN-DC FR1 (Cat 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R4-1915614</w:t>
      </w:r>
      <w:r w:rsidRPr="00F33274">
        <w:rPr>
          <w:rFonts w:ascii="Arial" w:hAnsi="Arial"/>
          <w:kern w:val="2"/>
          <w:szCs w:val="22"/>
          <w:lang w:val="en-US" w:eastAsia="ja-JP"/>
        </w:rPr>
        <w:tab/>
        <w:t>CR on SSB-based RLM test case for EN-DC FR1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R4-1914854</w:t>
      </w:r>
      <w:r w:rsidRPr="00F33274">
        <w:rPr>
          <w:rFonts w:ascii="Arial" w:hAnsi="Arial"/>
          <w:kern w:val="2"/>
          <w:szCs w:val="22"/>
          <w:lang w:val="en-US" w:eastAsia="ja-JP"/>
        </w:rPr>
        <w:tab/>
        <w:t>CR on SSB-based RLM test case for NR SA FR1 (Cat 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R4-1915615</w:t>
      </w:r>
      <w:r w:rsidRPr="00F33274">
        <w:rPr>
          <w:rFonts w:ascii="Arial" w:hAnsi="Arial"/>
          <w:kern w:val="2"/>
          <w:szCs w:val="22"/>
          <w:lang w:val="en-US" w:eastAsia="ja-JP"/>
        </w:rPr>
        <w:tab/>
        <w:t>CR on SSB-based RLM test case for NR SA FR1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R4-1914920</w:t>
      </w:r>
      <w:r w:rsidRPr="00F33274">
        <w:rPr>
          <w:rFonts w:ascii="Arial" w:hAnsi="Arial"/>
          <w:kern w:val="2"/>
          <w:szCs w:val="22"/>
          <w:lang w:val="en-US" w:eastAsia="ja-JP"/>
        </w:rPr>
        <w:tab/>
        <w:t>FR1 CSI-RS RLM test OOS/IS non-DRX for EN-DC (section A.4.5.1)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R4-1914921</w:t>
      </w:r>
      <w:r w:rsidRPr="00F33274">
        <w:rPr>
          <w:rFonts w:ascii="Arial" w:hAnsi="Arial"/>
          <w:kern w:val="2"/>
          <w:szCs w:val="22"/>
          <w:lang w:val="en-US" w:eastAsia="ja-JP"/>
        </w:rPr>
        <w:tab/>
        <w:t>FR1 CSI-RS RLM test OOS/IS non-DRX for EN-DC (section A.4.5.1)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R4-1914923</w:t>
      </w:r>
      <w:r w:rsidRPr="00F33274">
        <w:rPr>
          <w:rFonts w:ascii="Arial" w:hAnsi="Arial"/>
          <w:kern w:val="2"/>
          <w:szCs w:val="22"/>
          <w:lang w:val="en-US" w:eastAsia="ja-JP"/>
        </w:rPr>
        <w:tab/>
        <w:t>FR2 CSI-RS RLM test OOS/IS non-DRX for EN-DC (section A.4.5.1)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R4-1915901</w:t>
      </w:r>
      <w:r w:rsidRPr="00F33274">
        <w:rPr>
          <w:rFonts w:ascii="Arial" w:hAnsi="Arial"/>
          <w:kern w:val="2"/>
          <w:szCs w:val="22"/>
          <w:lang w:val="en-US" w:eastAsia="ja-JP"/>
        </w:rPr>
        <w:tab/>
        <w:t>FR2 CSI-RS RLM test OOS/IS non-DRX for EN-DC (section A.4.5.1)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R4-1914924</w:t>
      </w:r>
      <w:r w:rsidRPr="00F33274">
        <w:rPr>
          <w:rFonts w:ascii="Arial" w:hAnsi="Arial"/>
          <w:kern w:val="2"/>
          <w:szCs w:val="22"/>
          <w:lang w:val="en-US" w:eastAsia="ja-JP"/>
        </w:rPr>
        <w:tab/>
        <w:t>FR1 CSI-RS RLM test OOS/IS non-DRX for SA (section A.6.5.1)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R4-1914925</w:t>
      </w:r>
      <w:r w:rsidRPr="00F33274">
        <w:rPr>
          <w:rFonts w:ascii="Arial" w:hAnsi="Arial"/>
          <w:kern w:val="2"/>
          <w:szCs w:val="22"/>
          <w:lang w:val="en-US" w:eastAsia="ja-JP"/>
        </w:rPr>
        <w:tab/>
        <w:t>FR1 CSI-RS RLM test OOS/IS non-DRX for SA (section A.6.5.1)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R4-1914927</w:t>
      </w:r>
      <w:r w:rsidRPr="00F33274">
        <w:rPr>
          <w:rFonts w:ascii="Arial" w:hAnsi="Arial"/>
          <w:kern w:val="2"/>
          <w:szCs w:val="22"/>
          <w:lang w:val="en-US" w:eastAsia="ja-JP"/>
        </w:rPr>
        <w:tab/>
        <w:t>FR2 CSI-RS RLM test OOS/IS non-DRX for SA (section A.6.5.1)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R4-1915902</w:t>
      </w:r>
      <w:r w:rsidRPr="00F33274">
        <w:rPr>
          <w:rFonts w:ascii="Arial" w:hAnsi="Arial"/>
          <w:kern w:val="2"/>
          <w:szCs w:val="22"/>
          <w:lang w:val="en-US" w:eastAsia="ja-JP"/>
        </w:rPr>
        <w:tab/>
        <w:t>FR2 CSI-RS RLM test OOS/IS non-DRX for SA (section A.6.5.1)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R4-1913584</w:t>
      </w:r>
      <w:r w:rsidRPr="00F33274">
        <w:rPr>
          <w:rFonts w:ascii="Arial" w:hAnsi="Arial"/>
          <w:kern w:val="2"/>
          <w:szCs w:val="22"/>
          <w:lang w:val="en-US" w:eastAsia="ja-JP"/>
        </w:rPr>
        <w:tab/>
        <w:t>CR on TC with monitoring PDCCH not in first 3 OFDM symbols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R4-1913585</w:t>
      </w:r>
      <w:r w:rsidRPr="00F33274">
        <w:rPr>
          <w:rFonts w:ascii="Arial" w:hAnsi="Arial"/>
          <w:kern w:val="2"/>
          <w:szCs w:val="22"/>
          <w:lang w:val="en-US" w:eastAsia="ja-JP"/>
        </w:rPr>
        <w:tab/>
        <w:t>CR on TC with monitoring PDCCH not in first 3 OFDM symbols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R4-1914420</w:t>
      </w:r>
      <w:r w:rsidRPr="00F33274">
        <w:rPr>
          <w:rFonts w:ascii="Arial" w:hAnsi="Arial"/>
          <w:kern w:val="2"/>
          <w:szCs w:val="22"/>
          <w:lang w:val="en-US" w:eastAsia="ja-JP"/>
        </w:rPr>
        <w:tab/>
        <w:t>endorsed CR on RLM scheduling restrictions for EN-DC FR2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R4-1914421</w:t>
      </w:r>
      <w:r w:rsidRPr="00F33274">
        <w:rPr>
          <w:rFonts w:ascii="Arial" w:hAnsi="Arial"/>
          <w:kern w:val="2"/>
          <w:szCs w:val="22"/>
          <w:lang w:val="en-US" w:eastAsia="ja-JP"/>
        </w:rPr>
        <w:tab/>
        <w:t>endorsed CR on RLM scheduling restrictions for EN-DC FR2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R4-1914422</w:t>
      </w:r>
      <w:r w:rsidRPr="00F33274">
        <w:rPr>
          <w:rFonts w:ascii="Arial" w:hAnsi="Arial"/>
          <w:kern w:val="2"/>
          <w:szCs w:val="22"/>
          <w:lang w:val="en-US" w:eastAsia="ja-JP"/>
        </w:rPr>
        <w:tab/>
        <w:t>endorsed CR on RLM scheduling restrictions for NR SA FR2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R4-1914423</w:t>
      </w:r>
      <w:r w:rsidRPr="00F33274">
        <w:rPr>
          <w:rFonts w:ascii="Arial" w:hAnsi="Arial"/>
          <w:kern w:val="2"/>
          <w:szCs w:val="22"/>
          <w:lang w:val="en-US" w:eastAsia="ja-JP"/>
        </w:rPr>
        <w:tab/>
        <w:t>endorsed CR on RLM scheduling restrictions for NR SA FR2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R4-1914428</w:t>
      </w:r>
      <w:r w:rsidRPr="00F33274">
        <w:rPr>
          <w:rFonts w:ascii="Arial" w:hAnsi="Arial"/>
          <w:kern w:val="2"/>
          <w:szCs w:val="22"/>
          <w:lang w:val="en-US" w:eastAsia="ja-JP"/>
        </w:rPr>
        <w:tab/>
        <w:t>Correction to interruption test cases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R4-1914429</w:t>
      </w:r>
      <w:r w:rsidRPr="00F33274">
        <w:rPr>
          <w:rFonts w:ascii="Arial" w:hAnsi="Arial"/>
          <w:kern w:val="2"/>
          <w:szCs w:val="22"/>
          <w:lang w:val="en-US" w:eastAsia="ja-JP"/>
        </w:rPr>
        <w:tab/>
        <w:t>Correction to interruption test cases_r16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R4-1914818</w:t>
      </w:r>
      <w:r w:rsidRPr="00F33274">
        <w:rPr>
          <w:rFonts w:ascii="Arial" w:hAnsi="Arial"/>
          <w:kern w:val="2"/>
          <w:szCs w:val="22"/>
          <w:lang w:val="en-US" w:eastAsia="ja-JP"/>
        </w:rPr>
        <w:tab/>
        <w:t>CR on correcting CSI-RS based BFD and link recovery tests for EN-DC in FR1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R4-1914822</w:t>
      </w:r>
      <w:r w:rsidRPr="00F33274">
        <w:rPr>
          <w:rFonts w:ascii="Arial" w:hAnsi="Arial"/>
          <w:kern w:val="2"/>
          <w:szCs w:val="22"/>
          <w:lang w:val="en-US" w:eastAsia="ja-JP"/>
        </w:rPr>
        <w:tab/>
        <w:t>CR on correcting CSI-RS based BFD and link recovery tests for EN-DC in FR2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R4-1915600</w:t>
      </w:r>
      <w:r w:rsidRPr="00F33274">
        <w:rPr>
          <w:rFonts w:ascii="Arial" w:hAnsi="Arial"/>
          <w:kern w:val="2"/>
          <w:szCs w:val="22"/>
          <w:lang w:val="en-US" w:eastAsia="ja-JP"/>
        </w:rPr>
        <w:tab/>
        <w:t>CR on correcting CSI-RS based BFD and link recovery tests for EN-DC in FR1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R4-1915602</w:t>
      </w:r>
      <w:r w:rsidRPr="00F33274">
        <w:rPr>
          <w:rFonts w:ascii="Arial" w:hAnsi="Arial"/>
          <w:kern w:val="2"/>
          <w:szCs w:val="22"/>
          <w:lang w:val="en-US" w:eastAsia="ja-JP"/>
        </w:rPr>
        <w:tab/>
        <w:t>CR on correcting CSI-RS based BFD and link recovery tests for EN-DC in FR2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R4-1914820</w:t>
      </w:r>
      <w:r w:rsidRPr="00F33274">
        <w:rPr>
          <w:rFonts w:ascii="Arial" w:hAnsi="Arial"/>
          <w:kern w:val="2"/>
          <w:szCs w:val="22"/>
          <w:lang w:val="en-US" w:eastAsia="ja-JP"/>
        </w:rPr>
        <w:tab/>
        <w:t>CR on correcting CSI-RS based BFD and link recovery tests for SA in FR1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R4-1914824</w:t>
      </w:r>
      <w:r w:rsidRPr="00F33274">
        <w:rPr>
          <w:rFonts w:ascii="Arial" w:hAnsi="Arial"/>
          <w:kern w:val="2"/>
          <w:szCs w:val="22"/>
          <w:lang w:val="en-US" w:eastAsia="ja-JP"/>
        </w:rPr>
        <w:tab/>
        <w:t>CR on correcting CSI-RS based BFD and link recovery tests for SA in FR2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R4-1915601</w:t>
      </w:r>
      <w:r w:rsidRPr="00F33274">
        <w:rPr>
          <w:rFonts w:ascii="Arial" w:hAnsi="Arial"/>
          <w:kern w:val="2"/>
          <w:szCs w:val="22"/>
          <w:lang w:val="en-US" w:eastAsia="ja-JP"/>
        </w:rPr>
        <w:tab/>
        <w:t>CR on correcting CSI-RS based BFD and link recovery tests for SA in FR1</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R4-1915603</w:t>
      </w:r>
      <w:r w:rsidRPr="00F33274">
        <w:rPr>
          <w:rFonts w:ascii="Arial" w:hAnsi="Arial"/>
          <w:kern w:val="2"/>
          <w:szCs w:val="22"/>
          <w:lang w:val="en-US" w:eastAsia="ja-JP"/>
        </w:rPr>
        <w:tab/>
        <w:t>CR on correcting CSI-RS based BFD and link recovery tests for SA in FR2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R4-1915451</w:t>
      </w:r>
      <w:r w:rsidRPr="00F33274">
        <w:rPr>
          <w:rFonts w:ascii="Arial" w:hAnsi="Arial"/>
          <w:kern w:val="2"/>
          <w:szCs w:val="22"/>
          <w:lang w:val="en-US" w:eastAsia="ja-JP"/>
        </w:rPr>
        <w:tab/>
        <w:t>CR on the BWP switch test cases EN-DC FR1 (section A.4.5.6)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R4-1915452</w:t>
      </w:r>
      <w:r w:rsidRPr="00F33274">
        <w:rPr>
          <w:rFonts w:ascii="Arial" w:hAnsi="Arial"/>
          <w:kern w:val="2"/>
          <w:szCs w:val="22"/>
          <w:lang w:val="en-US" w:eastAsia="ja-JP"/>
        </w:rPr>
        <w:tab/>
        <w:t>CR on the BWP switch test cases EN-DC FR2 (section A.5.5.6)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R4-1915453</w:t>
      </w:r>
      <w:r w:rsidRPr="00F33274">
        <w:rPr>
          <w:rFonts w:ascii="Arial" w:hAnsi="Arial"/>
          <w:kern w:val="2"/>
          <w:szCs w:val="22"/>
          <w:lang w:val="en-US" w:eastAsia="ja-JP"/>
        </w:rPr>
        <w:tab/>
        <w:t>CR on the BWP switch test cases SA FR1 (section A.6.5.6)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R4-1915454</w:t>
      </w:r>
      <w:r w:rsidRPr="00F33274">
        <w:rPr>
          <w:rFonts w:ascii="Arial" w:hAnsi="Arial"/>
          <w:kern w:val="2"/>
          <w:szCs w:val="22"/>
          <w:lang w:val="en-US" w:eastAsia="ja-JP"/>
        </w:rPr>
        <w:tab/>
        <w:t>CR on the BWP switch test cases SA FR2 (section A.7.5.6)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R4-1915455</w:t>
      </w:r>
      <w:r w:rsidRPr="00F33274">
        <w:rPr>
          <w:rFonts w:ascii="Arial" w:hAnsi="Arial"/>
          <w:kern w:val="2"/>
          <w:szCs w:val="22"/>
          <w:lang w:val="en-US" w:eastAsia="ja-JP"/>
        </w:rPr>
        <w:tab/>
        <w:t>CR on the BWP switch test cases EN-DC FR1 (section A.4.5.6)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R4-1915456</w:t>
      </w:r>
      <w:r w:rsidRPr="00F33274">
        <w:rPr>
          <w:rFonts w:ascii="Arial" w:hAnsi="Arial"/>
          <w:kern w:val="2"/>
          <w:szCs w:val="22"/>
          <w:lang w:val="en-US" w:eastAsia="ja-JP"/>
        </w:rPr>
        <w:tab/>
        <w:t>CR on the BWP switch test cases EN-DC FR2 (section A.5.5.6)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R4-1915457</w:t>
      </w:r>
      <w:r w:rsidRPr="00F33274">
        <w:rPr>
          <w:rFonts w:ascii="Arial" w:hAnsi="Arial"/>
          <w:kern w:val="2"/>
          <w:szCs w:val="22"/>
          <w:lang w:val="en-US" w:eastAsia="ja-JP"/>
        </w:rPr>
        <w:tab/>
        <w:t>CR on the BWP switch test cases SA FR1 (section A.6.5.6)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R4-1915458</w:t>
      </w:r>
      <w:r w:rsidRPr="00F33274">
        <w:rPr>
          <w:rFonts w:ascii="Arial" w:hAnsi="Arial"/>
          <w:kern w:val="2"/>
          <w:szCs w:val="22"/>
          <w:lang w:val="en-US" w:eastAsia="ja-JP"/>
        </w:rPr>
        <w:tab/>
        <w:t>CR on the BWP switch test cases SA FR2 (section A.7.5.6)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R4-1914416</w:t>
      </w:r>
      <w:r w:rsidRPr="00F33274">
        <w:rPr>
          <w:rFonts w:ascii="Arial" w:hAnsi="Arial"/>
          <w:kern w:val="2"/>
          <w:szCs w:val="22"/>
          <w:lang w:val="en-US" w:eastAsia="ja-JP"/>
        </w:rPr>
        <w:tab/>
        <w:t>endorsed CR on intra-frequency measurement and reporting for EN-DC FR2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R4-1914417</w:t>
      </w:r>
      <w:r w:rsidRPr="00F33274">
        <w:rPr>
          <w:rFonts w:ascii="Arial" w:hAnsi="Arial"/>
          <w:kern w:val="2"/>
          <w:szCs w:val="22"/>
          <w:lang w:val="en-US" w:eastAsia="ja-JP"/>
        </w:rPr>
        <w:tab/>
        <w:t>endorsed CR on intra-frequency measurement and reporting for EN-DC FR2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R4-1914418</w:t>
      </w:r>
      <w:r w:rsidRPr="00F33274">
        <w:rPr>
          <w:rFonts w:ascii="Arial" w:hAnsi="Arial"/>
          <w:kern w:val="2"/>
          <w:szCs w:val="22"/>
          <w:lang w:val="en-US" w:eastAsia="ja-JP"/>
        </w:rPr>
        <w:tab/>
        <w:t>endorsed CR on intra-frequency measurement and reporting for NR SA FR2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R4-1914419</w:t>
      </w:r>
      <w:r w:rsidRPr="00F33274">
        <w:rPr>
          <w:rFonts w:ascii="Arial" w:hAnsi="Arial"/>
          <w:kern w:val="2"/>
          <w:szCs w:val="22"/>
          <w:lang w:val="en-US" w:eastAsia="ja-JP"/>
        </w:rPr>
        <w:tab/>
        <w:t>endorsed CR on intra-frequency measurement and reporting for NR SA FR2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R4-1913444</w:t>
      </w:r>
      <w:r w:rsidRPr="00F33274">
        <w:rPr>
          <w:rFonts w:ascii="Arial" w:hAnsi="Arial"/>
          <w:kern w:val="2"/>
          <w:szCs w:val="22"/>
          <w:lang w:val="en-US" w:eastAsia="ja-JP"/>
        </w:rPr>
        <w:tab/>
        <w:t>CR on test cases for EN-DC FR2 inter-frequency measurement (section A.5.6.2) (R16)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R4-1915464</w:t>
      </w:r>
      <w:r w:rsidRPr="00F33274">
        <w:rPr>
          <w:rFonts w:ascii="Arial" w:hAnsi="Arial"/>
          <w:kern w:val="2"/>
          <w:szCs w:val="22"/>
          <w:lang w:val="en-US" w:eastAsia="ja-JP"/>
        </w:rPr>
        <w:tab/>
        <w:t>CR on test cases for EN-DC FR2 inter-frequency measurement (section A.5.6.2) (R15)</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R4-1914656</w:t>
      </w:r>
      <w:r w:rsidRPr="00F33274">
        <w:rPr>
          <w:rFonts w:ascii="Arial" w:hAnsi="Arial"/>
          <w:kern w:val="2"/>
          <w:szCs w:val="22"/>
          <w:lang w:val="en-US" w:eastAsia="ja-JP"/>
        </w:rPr>
        <w:tab/>
        <w:t>Corrections to test cases for SA FR2 inter-frequency measurement (section A.7.6.2)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R4-1915903</w:t>
      </w:r>
      <w:r w:rsidRPr="00F33274">
        <w:rPr>
          <w:rFonts w:ascii="Arial" w:hAnsi="Arial"/>
          <w:kern w:val="2"/>
          <w:szCs w:val="22"/>
          <w:lang w:val="en-US" w:eastAsia="ja-JP"/>
        </w:rPr>
        <w:tab/>
        <w:t>Corrections to test cases for SA FR2 inter-frequency measurement (section A.7.6.2)</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R4-1914426</w:t>
      </w:r>
      <w:r w:rsidRPr="00F33274">
        <w:rPr>
          <w:rFonts w:ascii="Arial" w:hAnsi="Arial"/>
          <w:kern w:val="2"/>
          <w:szCs w:val="22"/>
          <w:lang w:val="en-US" w:eastAsia="ja-JP"/>
        </w:rPr>
        <w:tab/>
        <w:t>Correction to FR1 SA inter-RAT measurement test cases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R4-1914427</w:t>
      </w:r>
      <w:r w:rsidRPr="00F33274">
        <w:rPr>
          <w:rFonts w:ascii="Arial" w:hAnsi="Arial"/>
          <w:kern w:val="2"/>
          <w:szCs w:val="22"/>
          <w:lang w:val="en-US" w:eastAsia="ja-JP"/>
        </w:rPr>
        <w:tab/>
        <w:t>Correction to FR1 SA inter-RAT measurement test cases_r16</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lastRenderedPageBreak/>
        <w:t>R4-1914929</w:t>
      </w:r>
      <w:r w:rsidRPr="00F33274">
        <w:rPr>
          <w:rFonts w:ascii="Arial" w:hAnsi="Arial"/>
          <w:kern w:val="2"/>
          <w:szCs w:val="22"/>
          <w:lang w:val="en-US" w:eastAsia="ja-JP"/>
        </w:rPr>
        <w:tab/>
        <w:t>L1-RSRP delay test FR1 EN-DC (section A.4.6.3)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R4-1914930</w:t>
      </w:r>
      <w:r w:rsidRPr="00F33274">
        <w:rPr>
          <w:rFonts w:ascii="Arial" w:hAnsi="Arial"/>
          <w:kern w:val="2"/>
          <w:szCs w:val="22"/>
          <w:lang w:val="en-US" w:eastAsia="ja-JP"/>
        </w:rPr>
        <w:tab/>
        <w:t>L1-RSRP delay test FR2 EN-DC (section A.5.6.3)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R4-1914931</w:t>
      </w:r>
      <w:r w:rsidRPr="00F33274">
        <w:rPr>
          <w:rFonts w:ascii="Arial" w:hAnsi="Arial"/>
          <w:kern w:val="2"/>
          <w:szCs w:val="22"/>
          <w:lang w:val="en-US" w:eastAsia="ja-JP"/>
        </w:rPr>
        <w:tab/>
        <w:t>L1-RSRP delay test FR2 EN-DC (section A.5.6.3)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R4-1915904</w:t>
      </w:r>
      <w:r w:rsidRPr="00F33274">
        <w:rPr>
          <w:rFonts w:ascii="Arial" w:hAnsi="Arial"/>
          <w:kern w:val="2"/>
          <w:szCs w:val="22"/>
          <w:lang w:val="en-US" w:eastAsia="ja-JP"/>
        </w:rPr>
        <w:tab/>
        <w:t>L1-RSRP delay test FR1 EN-DC (section A.4.6.3)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R4-1914933</w:t>
      </w:r>
      <w:r w:rsidRPr="00F33274">
        <w:rPr>
          <w:rFonts w:ascii="Arial" w:hAnsi="Arial"/>
          <w:kern w:val="2"/>
          <w:szCs w:val="22"/>
          <w:lang w:val="en-US" w:eastAsia="ja-JP"/>
        </w:rPr>
        <w:tab/>
        <w:t>L1-RSRP delay test FR1 SA (section A.6.6.4)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R4-1914934</w:t>
      </w:r>
      <w:r w:rsidRPr="00F33274">
        <w:rPr>
          <w:rFonts w:ascii="Arial" w:hAnsi="Arial"/>
          <w:kern w:val="2"/>
          <w:szCs w:val="22"/>
          <w:lang w:val="en-US" w:eastAsia="ja-JP"/>
        </w:rPr>
        <w:tab/>
        <w:t>L1-RSRP delay test FR2 SA  (section A.7.6.3)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R4-1914935</w:t>
      </w:r>
      <w:r w:rsidRPr="00F33274">
        <w:rPr>
          <w:rFonts w:ascii="Arial" w:hAnsi="Arial"/>
          <w:kern w:val="2"/>
          <w:szCs w:val="22"/>
          <w:lang w:val="en-US" w:eastAsia="ja-JP"/>
        </w:rPr>
        <w:tab/>
        <w:t>L1-RSRP delay test FR2 SA  (section A.7.6.3)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R4-1915942</w:t>
      </w:r>
      <w:r w:rsidRPr="00F33274">
        <w:rPr>
          <w:rFonts w:ascii="Arial" w:hAnsi="Arial"/>
          <w:kern w:val="2"/>
          <w:szCs w:val="22"/>
          <w:lang w:val="en-US" w:eastAsia="ja-JP"/>
        </w:rPr>
        <w:tab/>
        <w:t>L1-RSRP delay test FR1 SA (section A.6.6.4)</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R4-1914622</w:t>
      </w:r>
      <w:r w:rsidRPr="00F33274">
        <w:rPr>
          <w:rFonts w:ascii="Arial" w:hAnsi="Arial"/>
          <w:kern w:val="2"/>
          <w:szCs w:val="22"/>
          <w:lang w:val="en-US" w:eastAsia="ja-JP"/>
        </w:rPr>
        <w:tab/>
        <w:t>Corrections to SS-RSRQ and SS-SINR OTA tests with SA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R4-1914623</w:t>
      </w:r>
      <w:r w:rsidRPr="00F33274">
        <w:rPr>
          <w:rFonts w:ascii="Arial" w:hAnsi="Arial"/>
          <w:kern w:val="2"/>
          <w:szCs w:val="22"/>
          <w:lang w:val="en-US" w:eastAsia="ja-JP"/>
        </w:rPr>
        <w:tab/>
        <w:t>Corrections to SS-RSRQ and SS-SINR OTA tests with SA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R4-1914624</w:t>
      </w:r>
      <w:r w:rsidRPr="00F33274">
        <w:rPr>
          <w:rFonts w:ascii="Arial" w:hAnsi="Arial"/>
          <w:kern w:val="2"/>
          <w:szCs w:val="22"/>
          <w:lang w:val="en-US" w:eastAsia="ja-JP"/>
        </w:rPr>
        <w:tab/>
        <w:t>Corrections to SS-RSRQ and SS-SINR OTA tests with EN-DC</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R4-1914630</w:t>
      </w:r>
      <w:r w:rsidRPr="00F33274">
        <w:rPr>
          <w:rFonts w:ascii="Arial" w:hAnsi="Arial"/>
          <w:kern w:val="2"/>
          <w:szCs w:val="22"/>
          <w:lang w:val="en-US" w:eastAsia="ja-JP"/>
        </w:rPr>
        <w:tab/>
        <w:t>Corrections to band applicability of measurement accuracy tests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R4-1914631</w:t>
      </w:r>
      <w:r w:rsidRPr="00F33274">
        <w:rPr>
          <w:rFonts w:ascii="Arial" w:hAnsi="Arial"/>
          <w:kern w:val="2"/>
          <w:szCs w:val="22"/>
          <w:lang w:val="en-US" w:eastAsia="ja-JP"/>
        </w:rPr>
        <w:tab/>
        <w:t>Corrections to band applicability of measurement accuracy tests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R4-1915576</w:t>
      </w:r>
      <w:r w:rsidRPr="00F33274">
        <w:rPr>
          <w:rFonts w:ascii="Arial" w:hAnsi="Arial"/>
          <w:kern w:val="2"/>
          <w:szCs w:val="22"/>
          <w:lang w:val="en-US" w:eastAsia="ja-JP"/>
        </w:rPr>
        <w:tab/>
        <w:t>Editorial corrections to measurement accuracy tests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R4-1915577</w:t>
      </w:r>
      <w:r w:rsidRPr="00F33274">
        <w:rPr>
          <w:rFonts w:ascii="Arial" w:hAnsi="Arial"/>
          <w:kern w:val="2"/>
          <w:szCs w:val="22"/>
          <w:lang w:val="en-US" w:eastAsia="ja-JP"/>
        </w:rPr>
        <w:tab/>
        <w:t>Editorial corrections to measurement accuracy tests</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R4-1915578</w:t>
      </w:r>
      <w:r w:rsidRPr="00F33274">
        <w:rPr>
          <w:rFonts w:ascii="Arial" w:hAnsi="Arial"/>
          <w:kern w:val="2"/>
          <w:szCs w:val="22"/>
          <w:lang w:val="en-US" w:eastAsia="ja-JP"/>
        </w:rPr>
        <w:tab/>
        <w:t>Corrections to SS-RSRQ and SS-SINR OTA tests with EN-DC</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R4-1913250</w:t>
      </w:r>
      <w:r w:rsidRPr="00F33274">
        <w:rPr>
          <w:rFonts w:ascii="Arial" w:hAnsi="Arial"/>
          <w:kern w:val="2"/>
          <w:szCs w:val="22"/>
          <w:lang w:val="en-US" w:eastAsia="ja-JP"/>
        </w:rPr>
        <w:tab/>
        <w:t>Update of Parameters, Test case A.7.7.1.1 FR2 Intra-frequency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R4-1913251</w:t>
      </w:r>
      <w:r w:rsidRPr="00F33274">
        <w:rPr>
          <w:rFonts w:ascii="Arial" w:hAnsi="Arial"/>
          <w:kern w:val="2"/>
          <w:szCs w:val="22"/>
          <w:lang w:val="en-US" w:eastAsia="ja-JP"/>
        </w:rPr>
        <w:tab/>
        <w:t>Update of Parameters, Test case A.7.7.1.1 FR2 Intra-frequency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R4-1913254</w:t>
      </w:r>
      <w:r w:rsidRPr="00F33274">
        <w:rPr>
          <w:rFonts w:ascii="Arial" w:hAnsi="Arial"/>
          <w:kern w:val="2"/>
          <w:szCs w:val="22"/>
          <w:lang w:val="en-US" w:eastAsia="ja-JP"/>
        </w:rPr>
        <w:tab/>
        <w:t>Update of Parameters, Test case A.5.7.1.1 FR2 Intra-frequency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R4-1913255</w:t>
      </w:r>
      <w:r w:rsidRPr="00F33274">
        <w:rPr>
          <w:rFonts w:ascii="Arial" w:hAnsi="Arial"/>
          <w:kern w:val="2"/>
          <w:szCs w:val="22"/>
          <w:lang w:val="en-US" w:eastAsia="ja-JP"/>
        </w:rPr>
        <w:tab/>
        <w:t>Update of Parameters, Test case A.5.7.1.1 FR2 Intra-frequency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R4-1913256</w:t>
      </w:r>
      <w:r w:rsidRPr="00F33274">
        <w:rPr>
          <w:rFonts w:ascii="Arial" w:hAnsi="Arial"/>
          <w:kern w:val="2"/>
          <w:szCs w:val="22"/>
          <w:lang w:val="en-US" w:eastAsia="ja-JP"/>
        </w:rPr>
        <w:tab/>
        <w:t>Update of Parameters, Test case A.7.7.1.2 FR2 Inter-frequency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R4-1913257</w:t>
      </w:r>
      <w:r w:rsidRPr="00F33274">
        <w:rPr>
          <w:rFonts w:ascii="Arial" w:hAnsi="Arial"/>
          <w:kern w:val="2"/>
          <w:szCs w:val="22"/>
          <w:lang w:val="en-US" w:eastAsia="ja-JP"/>
        </w:rPr>
        <w:tab/>
        <w:t>Update of Parameters, Test case A.7.7.1.2 FR2 Inter-frequency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R4-1913258</w:t>
      </w:r>
      <w:r w:rsidRPr="00F33274">
        <w:rPr>
          <w:rFonts w:ascii="Arial" w:hAnsi="Arial"/>
          <w:kern w:val="2"/>
          <w:szCs w:val="22"/>
          <w:lang w:val="en-US" w:eastAsia="ja-JP"/>
        </w:rPr>
        <w:tab/>
        <w:t>Update of Parameters, Test case A.5.7.1.2 FR2 Inter-frequency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R4-1913259</w:t>
      </w:r>
      <w:r w:rsidRPr="00F33274">
        <w:rPr>
          <w:rFonts w:ascii="Arial" w:hAnsi="Arial"/>
          <w:kern w:val="2"/>
          <w:szCs w:val="22"/>
          <w:lang w:val="en-US" w:eastAsia="ja-JP"/>
        </w:rPr>
        <w:tab/>
        <w:t>Update of Parameters, Test case A.5.7.1.2 FR2 Inter-frequency SS-RSRP accuracy</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R4-1914112</w:t>
      </w:r>
      <w:r w:rsidRPr="00F33274">
        <w:rPr>
          <w:rFonts w:ascii="Arial" w:hAnsi="Arial"/>
          <w:kern w:val="2"/>
          <w:szCs w:val="22"/>
          <w:lang w:val="en-US" w:eastAsia="ja-JP"/>
        </w:rPr>
        <w:tab/>
        <w:t>CR on TS38.133 for EN-DC SS-SINR tests with PSCell in FR1 (Section A.4.7.3)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R4-1914113</w:t>
      </w:r>
      <w:r w:rsidRPr="00F33274">
        <w:rPr>
          <w:rFonts w:ascii="Arial" w:hAnsi="Arial"/>
          <w:kern w:val="2"/>
          <w:szCs w:val="22"/>
          <w:lang w:val="en-US" w:eastAsia="ja-JP"/>
        </w:rPr>
        <w:tab/>
        <w:t>CR on TS38.133 for EN-DC SS-SINR tests with PSCell in FR1 (Section A.4.7.3)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R4-1914114</w:t>
      </w:r>
      <w:r w:rsidRPr="00F33274">
        <w:rPr>
          <w:rFonts w:ascii="Arial" w:hAnsi="Arial"/>
          <w:kern w:val="2"/>
          <w:szCs w:val="22"/>
          <w:lang w:val="en-US" w:eastAsia="ja-JP"/>
        </w:rPr>
        <w:tab/>
        <w:t>CR on TS38.133 for SA SS-SINR tests with PCell in FR1 (Section A.6.7.3)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R4-1914115</w:t>
      </w:r>
      <w:r w:rsidRPr="00F33274">
        <w:rPr>
          <w:rFonts w:ascii="Arial" w:hAnsi="Arial"/>
          <w:kern w:val="2"/>
          <w:szCs w:val="22"/>
          <w:lang w:val="en-US" w:eastAsia="ja-JP"/>
        </w:rPr>
        <w:tab/>
        <w:t>CR on TS38.133 for SA SS-SINR tests with PCell in FR1 (Section A.6.7.3)</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R4-1914938</w:t>
      </w:r>
      <w:r w:rsidRPr="00F33274">
        <w:rPr>
          <w:rFonts w:ascii="Arial" w:hAnsi="Arial"/>
          <w:kern w:val="2"/>
          <w:szCs w:val="22"/>
          <w:lang w:val="en-US" w:eastAsia="ja-JP"/>
        </w:rPr>
        <w:tab/>
        <w:t>L1-RSRP accuracy test FR2 EN-DC (section A.5.7.4)</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R4-1914939</w:t>
      </w:r>
      <w:r w:rsidRPr="00F33274">
        <w:rPr>
          <w:rFonts w:ascii="Arial" w:hAnsi="Arial"/>
          <w:kern w:val="2"/>
          <w:szCs w:val="22"/>
          <w:lang w:val="en-US" w:eastAsia="ja-JP"/>
        </w:rPr>
        <w:tab/>
        <w:t>L1-RSRP accuracy test FR2 EN-DC (section A.5.7.4)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R4-1914940</w:t>
      </w:r>
      <w:r w:rsidRPr="00F33274">
        <w:rPr>
          <w:rFonts w:ascii="Arial" w:hAnsi="Arial"/>
          <w:kern w:val="2"/>
          <w:szCs w:val="22"/>
          <w:lang w:val="en-US" w:eastAsia="ja-JP"/>
        </w:rPr>
        <w:tab/>
        <w:t>L1-RSRP accuracy test FR2 SA  (section A.7.7.4)</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R4-1914941</w:t>
      </w:r>
      <w:r w:rsidRPr="00F33274">
        <w:rPr>
          <w:rFonts w:ascii="Arial" w:hAnsi="Arial"/>
          <w:kern w:val="2"/>
          <w:szCs w:val="22"/>
          <w:lang w:val="en-US" w:eastAsia="ja-JP"/>
        </w:rPr>
        <w:tab/>
        <w:t>L1-RSRP accuracy test FR2 SA  (section A.7.7.4) (cat-A)</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R4-1915764</w:t>
      </w:r>
      <w:r w:rsidRPr="00F33274">
        <w:rPr>
          <w:rFonts w:ascii="Arial" w:hAnsi="Arial"/>
          <w:kern w:val="2"/>
          <w:szCs w:val="22"/>
          <w:lang w:val="en-US" w:eastAsia="ja-JP"/>
        </w:rPr>
        <w:tab/>
        <w:t>CR for MAC-CE based TCI State switch for ENDC (Section A.5.5.8)</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R4-1915765</w:t>
      </w:r>
      <w:r w:rsidRPr="00F33274">
        <w:rPr>
          <w:rFonts w:ascii="Arial" w:hAnsi="Arial"/>
          <w:kern w:val="2"/>
          <w:szCs w:val="22"/>
          <w:lang w:val="en-US" w:eastAsia="ja-JP"/>
        </w:rPr>
        <w:tab/>
        <w:t>CR for MAC-CE based TCI State switch for ENDC (Section A.5.5.8)</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R4-1915766</w:t>
      </w:r>
      <w:r w:rsidRPr="00F33274">
        <w:rPr>
          <w:rFonts w:ascii="Arial" w:hAnsi="Arial"/>
          <w:kern w:val="2"/>
          <w:szCs w:val="22"/>
          <w:lang w:val="en-US" w:eastAsia="ja-JP"/>
        </w:rPr>
        <w:tab/>
        <w:t>CR for MAC-CE based TCI State switch for NR SA (Section A.7.5.7)</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R4-1915767</w:t>
      </w:r>
      <w:r w:rsidRPr="00F33274">
        <w:rPr>
          <w:rFonts w:ascii="Arial" w:hAnsi="Arial"/>
          <w:kern w:val="2"/>
          <w:szCs w:val="22"/>
          <w:lang w:val="en-US" w:eastAsia="ja-JP"/>
        </w:rPr>
        <w:tab/>
        <w:t>CR for MAC-CE based TCI State switch for NR SA (Section A.7.5.7)</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R4-1915768</w:t>
      </w:r>
      <w:r w:rsidRPr="00F33274">
        <w:rPr>
          <w:rFonts w:ascii="Arial" w:hAnsi="Arial"/>
          <w:kern w:val="2"/>
          <w:szCs w:val="22"/>
          <w:lang w:val="en-US" w:eastAsia="ja-JP"/>
        </w:rPr>
        <w:tab/>
        <w:t>CR for RRC based TCI State switch for NR SA (Section A.7.5.7)</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R4-1915769</w:t>
      </w:r>
      <w:r w:rsidRPr="00F33274">
        <w:rPr>
          <w:rFonts w:ascii="Arial" w:hAnsi="Arial"/>
          <w:kern w:val="2"/>
          <w:szCs w:val="22"/>
          <w:lang w:val="en-US" w:eastAsia="ja-JP"/>
        </w:rPr>
        <w:tab/>
        <w:t>CR for RRC based TCI State switch for NR SA (Section A.7.5.7)</w:t>
      </w:r>
    </w:p>
    <w:p w:rsidR="00F33274" w:rsidRP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R4-1915770</w:t>
      </w:r>
      <w:r w:rsidRPr="00F33274">
        <w:rPr>
          <w:rFonts w:ascii="Arial" w:hAnsi="Arial"/>
          <w:kern w:val="2"/>
          <w:szCs w:val="22"/>
          <w:lang w:val="en-US" w:eastAsia="ja-JP"/>
        </w:rPr>
        <w:tab/>
        <w:t>CR for RRC based TCI State switch for EN-DC (Section A.5.5.8)</w:t>
      </w:r>
    </w:p>
    <w:p w:rsidR="00F33274" w:rsidRDefault="00F33274" w:rsidP="00F33274">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F33274">
        <w:rPr>
          <w:rFonts w:ascii="Arial" w:hAnsi="Arial"/>
          <w:kern w:val="2"/>
          <w:szCs w:val="22"/>
          <w:lang w:val="en-US" w:eastAsia="ja-JP"/>
        </w:rPr>
        <w:t>R4-1915771</w:t>
      </w:r>
      <w:r w:rsidRPr="00F33274">
        <w:rPr>
          <w:rFonts w:ascii="Arial" w:hAnsi="Arial"/>
          <w:kern w:val="2"/>
          <w:szCs w:val="22"/>
          <w:lang w:val="en-US" w:eastAsia="ja-JP"/>
        </w:rPr>
        <w:tab/>
        <w:t>CR for RRC based TCI State switch for EN-DC (Section A.5.5.8)</w:t>
      </w:r>
    </w:p>
    <w:p w:rsidR="005F72CC" w:rsidRPr="005F72CC" w:rsidRDefault="005F72CC" w:rsidP="00392101">
      <w:pPr>
        <w:rPr>
          <w:rFonts w:eastAsiaTheme="minorEastAsia"/>
          <w:highlight w:val="yellow"/>
          <w:lang w:val="en-US" w:eastAsia="ja-JP"/>
        </w:rPr>
      </w:pPr>
    </w:p>
    <w:p w:rsidR="00392101" w:rsidRDefault="00392101" w:rsidP="00392101">
      <w:pPr>
        <w:pStyle w:val="7"/>
        <w:rPr>
          <w:rFonts w:cs="Arial"/>
          <w:lang w:eastAsia="ja-JP"/>
        </w:rPr>
      </w:pPr>
      <w:r w:rsidRPr="005F6AA9">
        <w:rPr>
          <w:rFonts w:cs="Arial"/>
          <w:lang w:eastAsia="ja-JP"/>
        </w:rPr>
        <w:t xml:space="preserve">For </w:t>
      </w:r>
      <w:r>
        <w:rPr>
          <w:rFonts w:cs="Arial"/>
          <w:lang w:eastAsia="ja-JP"/>
        </w:rPr>
        <w:t xml:space="preserve">UE </w:t>
      </w:r>
      <w:r w:rsidRPr="005F6AA9">
        <w:rPr>
          <w:rFonts w:cs="Arial"/>
          <w:lang w:eastAsia="ja-JP"/>
        </w:rPr>
        <w:t>demodulation performance</w:t>
      </w:r>
    </w:p>
    <w:p w:rsidR="003E6207" w:rsidRPr="00AF4F13" w:rsidRDefault="003E6207" w:rsidP="003E6207">
      <w:pPr>
        <w:pStyle w:val="aff6"/>
        <w:numPr>
          <w:ilvl w:val="0"/>
          <w:numId w:val="19"/>
        </w:numPr>
        <w:ind w:leftChars="0"/>
        <w:rPr>
          <w:rFonts w:eastAsiaTheme="minorEastAsia"/>
        </w:rPr>
      </w:pPr>
      <w:r w:rsidRPr="000E1597">
        <w:rPr>
          <w:rFonts w:eastAsiaTheme="minorEastAsia"/>
        </w:rPr>
        <w:t xml:space="preserve">The following draft CRs were endorsed </w:t>
      </w:r>
    </w:p>
    <w:p w:rsidR="003E6207" w:rsidRDefault="003E6207" w:rsidP="003E6207">
      <w:pPr>
        <w:pStyle w:val="aff6"/>
        <w:numPr>
          <w:ilvl w:val="0"/>
          <w:numId w:val="21"/>
        </w:numPr>
        <w:ind w:leftChars="0"/>
        <w:rPr>
          <w:rFonts w:eastAsiaTheme="minorEastAsia"/>
        </w:rPr>
      </w:pPr>
      <w:r w:rsidRPr="003E6207">
        <w:rPr>
          <w:rFonts w:eastAsiaTheme="minorEastAsia"/>
        </w:rPr>
        <w:t>R4-1915912</w:t>
      </w:r>
      <w:r w:rsidRPr="003E6207">
        <w:rPr>
          <w:rFonts w:eastAsiaTheme="minorEastAsia"/>
        </w:rPr>
        <w:tab/>
        <w:t>CR to TS 38.101-4: Corrections for applicability rules (R15)</w:t>
      </w:r>
    </w:p>
    <w:p w:rsidR="003E6207" w:rsidRDefault="003E6207" w:rsidP="003E6207">
      <w:pPr>
        <w:pStyle w:val="aff6"/>
        <w:numPr>
          <w:ilvl w:val="0"/>
          <w:numId w:val="21"/>
        </w:numPr>
        <w:ind w:leftChars="0"/>
        <w:rPr>
          <w:rFonts w:eastAsiaTheme="minorEastAsia"/>
        </w:rPr>
      </w:pPr>
      <w:r w:rsidRPr="003E6207">
        <w:rPr>
          <w:rFonts w:eastAsiaTheme="minorEastAsia"/>
        </w:rPr>
        <w:t>R4-1915911</w:t>
      </w:r>
      <w:r w:rsidRPr="003E6207">
        <w:rPr>
          <w:rFonts w:eastAsiaTheme="minorEastAsia"/>
        </w:rPr>
        <w:tab/>
        <w:t>CR for TS38.101-4: Angle of arrival for radiated UE demodulation testing</w:t>
      </w:r>
    </w:p>
    <w:p w:rsidR="003E6207" w:rsidRDefault="003E6207" w:rsidP="003E6207">
      <w:pPr>
        <w:pStyle w:val="aff6"/>
        <w:numPr>
          <w:ilvl w:val="0"/>
          <w:numId w:val="21"/>
        </w:numPr>
        <w:ind w:leftChars="0"/>
        <w:rPr>
          <w:rFonts w:eastAsiaTheme="minorEastAsia"/>
        </w:rPr>
      </w:pPr>
      <w:r w:rsidRPr="003E6207">
        <w:rPr>
          <w:rFonts w:eastAsiaTheme="minorEastAsia"/>
        </w:rPr>
        <w:t>R4-1913418</w:t>
      </w:r>
      <w:r w:rsidRPr="003E6207">
        <w:rPr>
          <w:rFonts w:eastAsiaTheme="minorEastAsia"/>
        </w:rPr>
        <w:tab/>
        <w:t>CR to TS 38.101-4: Editorial corrections for PDSCH RMC (R15)</w:t>
      </w:r>
    </w:p>
    <w:p w:rsidR="003E6207" w:rsidRDefault="003E6207" w:rsidP="003E6207">
      <w:pPr>
        <w:pStyle w:val="aff6"/>
        <w:numPr>
          <w:ilvl w:val="0"/>
          <w:numId w:val="21"/>
        </w:numPr>
        <w:ind w:leftChars="0"/>
        <w:rPr>
          <w:rFonts w:eastAsiaTheme="minorEastAsia"/>
        </w:rPr>
      </w:pPr>
      <w:r w:rsidRPr="003E6207">
        <w:rPr>
          <w:rFonts w:eastAsiaTheme="minorEastAsia"/>
        </w:rPr>
        <w:t>R4-1915470</w:t>
      </w:r>
      <w:r w:rsidRPr="003E6207">
        <w:rPr>
          <w:rFonts w:eastAsiaTheme="minorEastAsia"/>
        </w:rPr>
        <w:tab/>
        <w:t>CR on corrections for FR1 PDSCH demodulation performance tests</w:t>
      </w:r>
    </w:p>
    <w:p w:rsidR="003E6207" w:rsidRDefault="003E6207" w:rsidP="003E6207">
      <w:pPr>
        <w:pStyle w:val="aff6"/>
        <w:numPr>
          <w:ilvl w:val="0"/>
          <w:numId w:val="21"/>
        </w:numPr>
        <w:ind w:leftChars="0"/>
        <w:rPr>
          <w:rFonts w:eastAsiaTheme="minorEastAsia"/>
        </w:rPr>
      </w:pPr>
      <w:r w:rsidRPr="003E6207">
        <w:rPr>
          <w:rFonts w:eastAsiaTheme="minorEastAsia"/>
        </w:rPr>
        <w:t>R4-1915471</w:t>
      </w:r>
      <w:r w:rsidRPr="003E6207">
        <w:rPr>
          <w:rFonts w:eastAsiaTheme="minorEastAsia"/>
        </w:rPr>
        <w:tab/>
        <w:t>CR on corrections for FR2 PDSCH demodulation performance tests</w:t>
      </w:r>
    </w:p>
    <w:p w:rsidR="003E6207" w:rsidRDefault="003E6207" w:rsidP="003E6207">
      <w:pPr>
        <w:pStyle w:val="aff6"/>
        <w:numPr>
          <w:ilvl w:val="0"/>
          <w:numId w:val="21"/>
        </w:numPr>
        <w:ind w:leftChars="0"/>
        <w:rPr>
          <w:rFonts w:eastAsiaTheme="minorEastAsia"/>
        </w:rPr>
      </w:pPr>
      <w:r w:rsidRPr="003E6207">
        <w:rPr>
          <w:rFonts w:eastAsiaTheme="minorEastAsia"/>
        </w:rPr>
        <w:t>R4-1915127</w:t>
      </w:r>
      <w:r w:rsidRPr="003E6207">
        <w:rPr>
          <w:rFonts w:eastAsiaTheme="minorEastAsia"/>
        </w:rPr>
        <w:tab/>
        <w:t>CR on demodulation performance requirements for EN-DC including FR1 and FR2 CCs</w:t>
      </w:r>
    </w:p>
    <w:p w:rsidR="003E6207" w:rsidRDefault="003E6207" w:rsidP="003E6207">
      <w:pPr>
        <w:pStyle w:val="aff6"/>
        <w:numPr>
          <w:ilvl w:val="0"/>
          <w:numId w:val="21"/>
        </w:numPr>
        <w:ind w:leftChars="0"/>
        <w:rPr>
          <w:rFonts w:eastAsiaTheme="minorEastAsia"/>
        </w:rPr>
      </w:pPr>
      <w:r w:rsidRPr="003E6207">
        <w:rPr>
          <w:rFonts w:eastAsiaTheme="minorEastAsia"/>
        </w:rPr>
        <w:t>R4-1915293</w:t>
      </w:r>
      <w:r w:rsidRPr="003E6207">
        <w:rPr>
          <w:rFonts w:eastAsiaTheme="minorEastAsia"/>
        </w:rPr>
        <w:tab/>
        <w:t>CR: Updates to NR RMC for UE performance requirements</w:t>
      </w:r>
    </w:p>
    <w:p w:rsidR="003E6207" w:rsidRDefault="003E6207" w:rsidP="003E6207">
      <w:pPr>
        <w:pStyle w:val="aff6"/>
        <w:numPr>
          <w:ilvl w:val="0"/>
          <w:numId w:val="21"/>
        </w:numPr>
        <w:ind w:leftChars="0"/>
        <w:rPr>
          <w:rFonts w:eastAsiaTheme="minorEastAsia"/>
        </w:rPr>
      </w:pPr>
      <w:r w:rsidRPr="003E6207">
        <w:rPr>
          <w:rFonts w:eastAsiaTheme="minorEastAsia"/>
        </w:rPr>
        <w:t>R4-1915806</w:t>
      </w:r>
      <w:r w:rsidRPr="003E6207">
        <w:rPr>
          <w:rFonts w:eastAsiaTheme="minorEastAsia"/>
        </w:rPr>
        <w:tab/>
        <w:t>CR: Updates to NR EN-DC SDR tests</w:t>
      </w:r>
    </w:p>
    <w:p w:rsidR="003E6207" w:rsidRDefault="003E6207" w:rsidP="003E6207">
      <w:pPr>
        <w:pStyle w:val="aff6"/>
        <w:numPr>
          <w:ilvl w:val="0"/>
          <w:numId w:val="21"/>
        </w:numPr>
        <w:ind w:leftChars="0"/>
        <w:rPr>
          <w:rFonts w:eastAsiaTheme="minorEastAsia"/>
        </w:rPr>
      </w:pPr>
      <w:r w:rsidRPr="003E6207">
        <w:rPr>
          <w:rFonts w:eastAsiaTheme="minorEastAsia"/>
        </w:rPr>
        <w:t>R4-1914370</w:t>
      </w:r>
      <w:r w:rsidRPr="003E6207">
        <w:rPr>
          <w:rFonts w:eastAsiaTheme="minorEastAsia"/>
        </w:rPr>
        <w:tab/>
        <w:t>Editorial change on reference PDCCH payload size</w:t>
      </w:r>
    </w:p>
    <w:p w:rsidR="003E6207" w:rsidRDefault="003E6207" w:rsidP="003E6207">
      <w:pPr>
        <w:pStyle w:val="aff6"/>
        <w:numPr>
          <w:ilvl w:val="0"/>
          <w:numId w:val="21"/>
        </w:numPr>
        <w:ind w:leftChars="0"/>
        <w:rPr>
          <w:rFonts w:eastAsiaTheme="minorEastAsia"/>
        </w:rPr>
      </w:pPr>
      <w:r w:rsidRPr="003E6207">
        <w:rPr>
          <w:rFonts w:eastAsiaTheme="minorEastAsia"/>
        </w:rPr>
        <w:t>R4-1915128</w:t>
      </w:r>
      <w:r w:rsidRPr="003E6207">
        <w:rPr>
          <w:rFonts w:eastAsiaTheme="minorEastAsia"/>
        </w:rPr>
        <w:tab/>
        <w:t>CR: Correction on NR PDCCH demodulation performance requirements</w:t>
      </w:r>
    </w:p>
    <w:p w:rsidR="003E6207" w:rsidRDefault="003E6207" w:rsidP="003E6207">
      <w:pPr>
        <w:pStyle w:val="aff6"/>
        <w:numPr>
          <w:ilvl w:val="0"/>
          <w:numId w:val="21"/>
        </w:numPr>
        <w:ind w:leftChars="0"/>
        <w:rPr>
          <w:rFonts w:eastAsiaTheme="minorEastAsia"/>
        </w:rPr>
      </w:pPr>
      <w:r w:rsidRPr="003E6207">
        <w:rPr>
          <w:rFonts w:eastAsiaTheme="minorEastAsia"/>
        </w:rPr>
        <w:t>R4-1915472</w:t>
      </w:r>
      <w:r w:rsidRPr="003E6207">
        <w:rPr>
          <w:rFonts w:eastAsiaTheme="minorEastAsia"/>
        </w:rPr>
        <w:tab/>
        <w:t>CR on corrections for FR1 CSI Reporting performance tests</w:t>
      </w:r>
    </w:p>
    <w:p w:rsidR="003E6207" w:rsidRDefault="003E6207" w:rsidP="003E6207">
      <w:pPr>
        <w:pStyle w:val="aff6"/>
        <w:numPr>
          <w:ilvl w:val="0"/>
          <w:numId w:val="21"/>
        </w:numPr>
        <w:ind w:leftChars="0"/>
        <w:rPr>
          <w:rFonts w:eastAsiaTheme="minorEastAsia"/>
        </w:rPr>
      </w:pPr>
      <w:r w:rsidRPr="003E6207">
        <w:rPr>
          <w:rFonts w:eastAsiaTheme="minorEastAsia"/>
        </w:rPr>
        <w:t>R4-1915473</w:t>
      </w:r>
      <w:r w:rsidRPr="003E6207">
        <w:rPr>
          <w:rFonts w:eastAsiaTheme="minorEastAsia"/>
        </w:rPr>
        <w:tab/>
        <w:t>CR on corrections for FR2 CSI Reporting performance tests</w:t>
      </w:r>
    </w:p>
    <w:p w:rsidR="003E6207" w:rsidRDefault="003E6207" w:rsidP="003E6207">
      <w:pPr>
        <w:pStyle w:val="aff6"/>
        <w:numPr>
          <w:ilvl w:val="0"/>
          <w:numId w:val="21"/>
        </w:numPr>
        <w:ind w:leftChars="0"/>
        <w:rPr>
          <w:rFonts w:eastAsiaTheme="minorEastAsia"/>
        </w:rPr>
      </w:pPr>
      <w:r w:rsidRPr="003E6207">
        <w:rPr>
          <w:rFonts w:eastAsiaTheme="minorEastAsia"/>
        </w:rPr>
        <w:t>R4-1915807</w:t>
      </w:r>
      <w:r w:rsidRPr="003E6207">
        <w:rPr>
          <w:rFonts w:eastAsiaTheme="minorEastAsia"/>
        </w:rPr>
        <w:tab/>
        <w:t>Editorial CR to correct PMI test cases</w:t>
      </w:r>
    </w:p>
    <w:p w:rsidR="003E6207" w:rsidRDefault="003E6207" w:rsidP="003E6207">
      <w:pPr>
        <w:pStyle w:val="aff6"/>
        <w:numPr>
          <w:ilvl w:val="0"/>
          <w:numId w:val="21"/>
        </w:numPr>
        <w:ind w:leftChars="0"/>
        <w:rPr>
          <w:rFonts w:eastAsiaTheme="minorEastAsia"/>
        </w:rPr>
      </w:pPr>
      <w:r w:rsidRPr="003E6207">
        <w:rPr>
          <w:rFonts w:eastAsiaTheme="minorEastAsia"/>
        </w:rPr>
        <w:t>R4-1915129</w:t>
      </w:r>
      <w:r w:rsidRPr="003E6207">
        <w:rPr>
          <w:rFonts w:eastAsiaTheme="minorEastAsia"/>
        </w:rPr>
        <w:tab/>
        <w:t>CR on CSI reporting requirements for EN-DC including FR1 and FR2 CCs</w:t>
      </w:r>
    </w:p>
    <w:p w:rsidR="003E6207" w:rsidRDefault="003E6207" w:rsidP="003E6207">
      <w:pPr>
        <w:pStyle w:val="aff6"/>
        <w:numPr>
          <w:ilvl w:val="0"/>
          <w:numId w:val="21"/>
        </w:numPr>
        <w:ind w:leftChars="0"/>
        <w:rPr>
          <w:rFonts w:eastAsiaTheme="minorEastAsia"/>
        </w:rPr>
      </w:pPr>
      <w:r w:rsidRPr="003E6207">
        <w:rPr>
          <w:rFonts w:eastAsiaTheme="minorEastAsia"/>
        </w:rPr>
        <w:t>R4-1915469</w:t>
      </w:r>
      <w:r w:rsidRPr="003E6207">
        <w:rPr>
          <w:rFonts w:eastAsiaTheme="minorEastAsia"/>
        </w:rPr>
        <w:tab/>
        <w:t>CR on corrections for MIMO Correlation Matrices</w:t>
      </w:r>
    </w:p>
    <w:p w:rsidR="003E6207" w:rsidRDefault="003E6207" w:rsidP="003E6207">
      <w:pPr>
        <w:pStyle w:val="aff6"/>
        <w:numPr>
          <w:ilvl w:val="0"/>
          <w:numId w:val="21"/>
        </w:numPr>
        <w:ind w:leftChars="0"/>
        <w:rPr>
          <w:rFonts w:eastAsiaTheme="minorEastAsia"/>
        </w:rPr>
      </w:pPr>
      <w:r w:rsidRPr="003E6207">
        <w:rPr>
          <w:rFonts w:eastAsiaTheme="minorEastAsia"/>
        </w:rPr>
        <w:t>R4-1913419</w:t>
      </w:r>
      <w:r w:rsidRPr="003E6207">
        <w:rPr>
          <w:rFonts w:eastAsiaTheme="minorEastAsia"/>
        </w:rPr>
        <w:tab/>
        <w:t>CR to TS 38.101-4: Introduction of NE-DC and NR-DC SDR requirements (R15)</w:t>
      </w:r>
    </w:p>
    <w:p w:rsidR="003E6207" w:rsidRDefault="003E6207" w:rsidP="003E6207">
      <w:pPr>
        <w:pStyle w:val="aff6"/>
        <w:numPr>
          <w:ilvl w:val="0"/>
          <w:numId w:val="21"/>
        </w:numPr>
        <w:ind w:leftChars="0"/>
        <w:rPr>
          <w:rFonts w:eastAsiaTheme="minorEastAsia"/>
        </w:rPr>
      </w:pPr>
      <w:r w:rsidRPr="003E6207">
        <w:rPr>
          <w:rFonts w:eastAsiaTheme="minorEastAsia"/>
        </w:rPr>
        <w:t>R4-1915808</w:t>
      </w:r>
      <w:r w:rsidRPr="003E6207">
        <w:rPr>
          <w:rFonts w:eastAsiaTheme="minorEastAsia"/>
        </w:rPr>
        <w:tab/>
        <w:t>CR on NE-DC and NGEN-DC performance requirements</w:t>
      </w:r>
    </w:p>
    <w:p w:rsidR="003E6207" w:rsidRPr="00261C21" w:rsidRDefault="003E6207" w:rsidP="00261C21">
      <w:pPr>
        <w:pStyle w:val="aff6"/>
        <w:numPr>
          <w:ilvl w:val="0"/>
          <w:numId w:val="21"/>
        </w:numPr>
        <w:ind w:leftChars="0"/>
        <w:rPr>
          <w:rFonts w:eastAsiaTheme="minorEastAsia"/>
        </w:rPr>
      </w:pPr>
      <w:r w:rsidRPr="003E6207">
        <w:rPr>
          <w:rFonts w:eastAsiaTheme="minorEastAsia"/>
        </w:rPr>
        <w:lastRenderedPageBreak/>
        <w:t>R4-1915809</w:t>
      </w:r>
      <w:r w:rsidRPr="003E6207">
        <w:rPr>
          <w:rFonts w:eastAsiaTheme="minorEastAsia"/>
        </w:rPr>
        <w:tab/>
        <w:t>CR on NR-DC performance requirements</w:t>
      </w:r>
    </w:p>
    <w:p w:rsidR="003E6207" w:rsidRPr="000E1597" w:rsidRDefault="003E6207" w:rsidP="003E6207">
      <w:pPr>
        <w:pStyle w:val="aff6"/>
        <w:numPr>
          <w:ilvl w:val="0"/>
          <w:numId w:val="19"/>
        </w:numPr>
        <w:ind w:leftChars="0"/>
        <w:rPr>
          <w:rFonts w:eastAsiaTheme="minorEastAsia"/>
        </w:rPr>
      </w:pPr>
      <w:r w:rsidRPr="000E1597">
        <w:rPr>
          <w:rFonts w:eastAsiaTheme="minorEastAsia"/>
        </w:rPr>
        <w:t xml:space="preserve">The following contributions were approved </w:t>
      </w:r>
    </w:p>
    <w:p w:rsidR="003E6207" w:rsidRDefault="003E6207" w:rsidP="003E6207">
      <w:pPr>
        <w:pStyle w:val="aff6"/>
        <w:numPr>
          <w:ilvl w:val="0"/>
          <w:numId w:val="22"/>
        </w:numPr>
        <w:ind w:leftChars="0"/>
        <w:rPr>
          <w:rFonts w:eastAsiaTheme="minorEastAsia"/>
        </w:rPr>
      </w:pPr>
      <w:r w:rsidRPr="003E6207">
        <w:rPr>
          <w:rFonts w:eastAsiaTheme="minorEastAsia"/>
        </w:rPr>
        <w:t>R4-1915803</w:t>
      </w:r>
      <w:r w:rsidRPr="003E6207">
        <w:rPr>
          <w:rFonts w:eastAsiaTheme="minorEastAsia"/>
        </w:rPr>
        <w:tab/>
        <w:t>R15/R16 NR UE Demodulation ad-hoc minutes #1</w:t>
      </w:r>
    </w:p>
    <w:p w:rsidR="003E6207" w:rsidRDefault="003E6207" w:rsidP="003E6207">
      <w:pPr>
        <w:pStyle w:val="aff6"/>
        <w:numPr>
          <w:ilvl w:val="0"/>
          <w:numId w:val="22"/>
        </w:numPr>
        <w:ind w:leftChars="0"/>
        <w:rPr>
          <w:rFonts w:eastAsiaTheme="minorEastAsia"/>
        </w:rPr>
      </w:pPr>
      <w:r w:rsidRPr="003E6207">
        <w:rPr>
          <w:rFonts w:eastAsiaTheme="minorEastAsia"/>
        </w:rPr>
        <w:t>R4-1915856</w:t>
      </w:r>
      <w:r w:rsidRPr="003E6207">
        <w:rPr>
          <w:rFonts w:eastAsiaTheme="minorEastAsia"/>
        </w:rPr>
        <w:tab/>
        <w:t>R15/R16 NR UE Demodulation ad-hoc minutes #2</w:t>
      </w:r>
    </w:p>
    <w:p w:rsidR="00701410" w:rsidRDefault="00701410" w:rsidP="00701410">
      <w:pPr>
        <w:pStyle w:val="4"/>
        <w:rPr>
          <w:lang w:eastAsia="ja-JP"/>
        </w:rPr>
      </w:pPr>
      <w:r>
        <w:rPr>
          <w:lang w:eastAsia="ja-JP"/>
        </w:rPr>
        <w:t>2.4.2</w:t>
      </w:r>
      <w:r>
        <w:rPr>
          <w:lang w:eastAsia="ja-JP"/>
        </w:rPr>
        <w:tab/>
        <w:t>Remaining Open issues</w:t>
      </w:r>
    </w:p>
    <w:p w:rsidR="00392101" w:rsidRPr="00392101" w:rsidRDefault="00392101" w:rsidP="00392101">
      <w:pPr>
        <w:rPr>
          <w:rFonts w:eastAsiaTheme="minorEastAsia"/>
          <w:lang w:eastAsia="ja-JP"/>
        </w:rPr>
      </w:pPr>
      <w:r>
        <w:rPr>
          <w:rFonts w:eastAsiaTheme="minorEastAsia" w:hint="eastAsia"/>
          <w:lang w:eastAsia="ja-JP"/>
        </w:rPr>
        <w:t>None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392101" w:rsidRPr="00C355E1" w:rsidRDefault="00392101" w:rsidP="00392101">
      <w:pPr>
        <w:snapToGrid w:val="0"/>
        <w:rPr>
          <w:rFonts w:ascii="Arial" w:eastAsiaTheme="minorEastAsia" w:hAnsi="Arial" w:cs="Arial"/>
          <w:b/>
          <w:bCs/>
        </w:rPr>
      </w:pPr>
      <w:r>
        <w:rPr>
          <w:rFonts w:ascii="Arial" w:hAnsi="Arial" w:cs="Arial" w:hint="eastAsia"/>
          <w:b/>
          <w:bCs/>
        </w:rPr>
        <w:t>RAN</w:t>
      </w:r>
      <w:r>
        <w:rPr>
          <w:rFonts w:ascii="Arial" w:eastAsiaTheme="minorEastAsia" w:hAnsi="Arial" w:cs="Arial" w:hint="eastAsia"/>
          <w:b/>
          <w:bCs/>
        </w:rPr>
        <w:t>4</w:t>
      </w:r>
    </w:p>
    <w:p w:rsidR="00392101" w:rsidRPr="00E96DFF" w:rsidRDefault="00392101" w:rsidP="00392101">
      <w:pPr>
        <w:snapToGrid w:val="0"/>
        <w:spacing w:after="0"/>
        <w:rPr>
          <w:rFonts w:ascii="Arial" w:hAnsi="Arial" w:cs="Arial"/>
          <w:bCs/>
        </w:rPr>
      </w:pPr>
      <w:r>
        <w:rPr>
          <w:rFonts w:ascii="Arial" w:eastAsiaTheme="minorEastAsia" w:hAnsi="Arial" w:cs="Arial" w:hint="eastAsia"/>
          <w:bCs/>
        </w:rPr>
        <w:t xml:space="preserve">[R4-1] </w:t>
      </w:r>
      <w:r>
        <w:rPr>
          <w:rFonts w:ascii="Arial" w:hAnsi="Arial" w:cs="Arial"/>
          <w:bCs/>
        </w:rPr>
        <w:t>“</w:t>
      </w:r>
      <w:r w:rsidRPr="005B4F28">
        <w:rPr>
          <w:rFonts w:ascii="Arial" w:hAnsi="Arial" w:cs="Arial"/>
          <w:bCs/>
        </w:rPr>
        <w:t>RAN</w:t>
      </w:r>
      <w:r>
        <w:rPr>
          <w:rFonts w:ascii="Arial" w:eastAsiaTheme="minorEastAsia" w:hAnsi="Arial" w:cs="Arial" w:hint="eastAsia"/>
          <w:bCs/>
        </w:rPr>
        <w:t>4</w:t>
      </w:r>
      <w:r w:rsidRPr="005B4F28">
        <w:rPr>
          <w:rFonts w:ascii="Arial" w:hAnsi="Arial" w:cs="Arial"/>
          <w:bCs/>
        </w:rPr>
        <w:t xml:space="preserve"> Chairman’s Notes</w:t>
      </w:r>
      <w:r>
        <w:rPr>
          <w:rFonts w:ascii="Arial" w:hAnsi="Arial" w:cs="Arial" w:hint="eastAsia"/>
          <w:bCs/>
        </w:rPr>
        <w:t>,</w:t>
      </w:r>
      <w:r>
        <w:rPr>
          <w:rFonts w:ascii="Arial" w:hAnsi="Arial" w:cs="Arial"/>
          <w:bCs/>
        </w:rPr>
        <w:t>”</w:t>
      </w:r>
      <w:r>
        <w:rPr>
          <w:rFonts w:ascii="Arial" w:hAnsi="Arial" w:cs="Arial" w:hint="eastAsia"/>
          <w:bCs/>
        </w:rPr>
        <w:t xml:space="preserve"> RAN</w:t>
      </w:r>
      <w:r>
        <w:rPr>
          <w:rFonts w:ascii="Arial" w:eastAsiaTheme="minorEastAsia" w:hAnsi="Arial" w:cs="Arial" w:hint="eastAsia"/>
          <w:bCs/>
        </w:rPr>
        <w:t>4</w:t>
      </w:r>
      <w:r>
        <w:rPr>
          <w:rFonts w:ascii="Arial" w:hAnsi="Arial" w:cs="Arial" w:hint="eastAsia"/>
          <w:bCs/>
        </w:rPr>
        <w:t xml:space="preserve"> chair, </w:t>
      </w:r>
      <w:r>
        <w:rPr>
          <w:rFonts w:ascii="Arial" w:hAnsi="Arial" w:cs="Arial"/>
          <w:bCs/>
        </w:rPr>
        <w:t>3GPP TSG RAN WG</w:t>
      </w:r>
      <w:r>
        <w:rPr>
          <w:rFonts w:ascii="Arial" w:eastAsiaTheme="minorEastAsia" w:hAnsi="Arial" w:cs="Arial" w:hint="eastAsia"/>
          <w:bCs/>
        </w:rPr>
        <w:t>4</w:t>
      </w:r>
      <w:r>
        <w:rPr>
          <w:rFonts w:ascii="Arial" w:hAnsi="Arial" w:cs="Arial"/>
          <w:bCs/>
        </w:rPr>
        <w:t xml:space="preserve"> Meeting </w:t>
      </w:r>
      <w:r>
        <w:rPr>
          <w:rFonts w:ascii="Arial" w:eastAsiaTheme="minorEastAsia" w:hAnsi="Arial" w:cs="Arial" w:hint="eastAsia"/>
          <w:bCs/>
        </w:rPr>
        <w:t>92</w:t>
      </w:r>
      <w:r>
        <w:rPr>
          <w:rFonts w:ascii="Arial" w:eastAsiaTheme="minorEastAsia" w:hAnsi="Arial" w:cs="Arial" w:hint="eastAsia"/>
          <w:bCs/>
          <w:lang w:eastAsia="ja-JP"/>
        </w:rPr>
        <w:t>bis</w:t>
      </w:r>
      <w:r>
        <w:rPr>
          <w:rFonts w:ascii="Arial" w:hAnsi="Arial" w:cs="Arial" w:hint="eastAsia"/>
          <w:bCs/>
        </w:rPr>
        <w:t xml:space="preserve">, </w:t>
      </w:r>
      <w:r>
        <w:rPr>
          <w:rFonts w:ascii="Arial" w:hAnsi="Arial" w:cs="Arial"/>
          <w:bCs/>
        </w:rPr>
        <w:t>Oct.</w:t>
      </w:r>
      <w:r>
        <w:rPr>
          <w:rFonts w:ascii="Arial" w:hAnsi="Arial" w:cs="Arial" w:hint="eastAsia"/>
          <w:bCs/>
        </w:rPr>
        <w:t xml:space="preserve"> 2019.</w:t>
      </w:r>
    </w:p>
    <w:p w:rsidR="00701410" w:rsidRPr="00392101" w:rsidRDefault="00392101" w:rsidP="003E3A1A">
      <w:pPr>
        <w:overflowPunct/>
        <w:autoSpaceDE/>
        <w:autoSpaceDN/>
        <w:snapToGrid w:val="0"/>
        <w:spacing w:after="0"/>
        <w:textAlignment w:val="auto"/>
        <w:rPr>
          <w:rFonts w:ascii="Arial" w:hAnsi="Arial" w:cs="Arial"/>
          <w:lang w:eastAsia="ja-JP"/>
        </w:rPr>
      </w:pPr>
      <w:r>
        <w:rPr>
          <w:rFonts w:ascii="Arial" w:eastAsiaTheme="minorEastAsia" w:hAnsi="Arial" w:cs="Arial" w:hint="eastAsia"/>
          <w:bCs/>
        </w:rPr>
        <w:t xml:space="preserve">[R4-2] </w:t>
      </w:r>
      <w:r>
        <w:rPr>
          <w:rFonts w:ascii="Arial" w:hAnsi="Arial" w:cs="Arial"/>
          <w:bCs/>
        </w:rPr>
        <w:t>“</w:t>
      </w:r>
      <w:r w:rsidRPr="005B4F28">
        <w:rPr>
          <w:rFonts w:ascii="Arial" w:hAnsi="Arial" w:cs="Arial"/>
          <w:bCs/>
        </w:rPr>
        <w:t>RAN</w:t>
      </w:r>
      <w:r>
        <w:rPr>
          <w:rFonts w:ascii="Arial" w:eastAsiaTheme="minorEastAsia" w:hAnsi="Arial" w:cs="Arial" w:hint="eastAsia"/>
          <w:bCs/>
        </w:rPr>
        <w:t>4</w:t>
      </w:r>
      <w:r w:rsidRPr="005B4F28">
        <w:rPr>
          <w:rFonts w:ascii="Arial" w:hAnsi="Arial" w:cs="Arial"/>
          <w:bCs/>
        </w:rPr>
        <w:t xml:space="preserve"> Chairman’s Notes</w:t>
      </w:r>
      <w:r>
        <w:rPr>
          <w:rFonts w:ascii="Arial" w:hAnsi="Arial" w:cs="Arial" w:hint="eastAsia"/>
          <w:bCs/>
        </w:rPr>
        <w:t>,</w:t>
      </w:r>
      <w:r>
        <w:rPr>
          <w:rFonts w:ascii="Arial" w:hAnsi="Arial" w:cs="Arial"/>
          <w:bCs/>
        </w:rPr>
        <w:t>”</w:t>
      </w:r>
      <w:r>
        <w:rPr>
          <w:rFonts w:ascii="Arial" w:hAnsi="Arial" w:cs="Arial" w:hint="eastAsia"/>
          <w:bCs/>
        </w:rPr>
        <w:t xml:space="preserve"> RAN</w:t>
      </w:r>
      <w:r>
        <w:rPr>
          <w:rFonts w:ascii="Arial" w:eastAsiaTheme="minorEastAsia" w:hAnsi="Arial" w:cs="Arial" w:hint="eastAsia"/>
          <w:bCs/>
        </w:rPr>
        <w:t>4</w:t>
      </w:r>
      <w:r>
        <w:rPr>
          <w:rFonts w:ascii="Arial" w:hAnsi="Arial" w:cs="Arial" w:hint="eastAsia"/>
          <w:bCs/>
        </w:rPr>
        <w:t xml:space="preserve"> chair, </w:t>
      </w:r>
      <w:r>
        <w:rPr>
          <w:rFonts w:ascii="Arial" w:hAnsi="Arial" w:cs="Arial"/>
          <w:bCs/>
        </w:rPr>
        <w:t>3GPP TSG RAN WG</w:t>
      </w:r>
      <w:r>
        <w:rPr>
          <w:rFonts w:ascii="Arial" w:eastAsiaTheme="minorEastAsia" w:hAnsi="Arial" w:cs="Arial" w:hint="eastAsia"/>
          <w:bCs/>
        </w:rPr>
        <w:t>4</w:t>
      </w:r>
      <w:r>
        <w:rPr>
          <w:rFonts w:ascii="Arial" w:hAnsi="Arial" w:cs="Arial"/>
          <w:bCs/>
        </w:rPr>
        <w:t xml:space="preserve"> Meeting </w:t>
      </w:r>
      <w:r>
        <w:rPr>
          <w:rFonts w:ascii="Arial" w:eastAsiaTheme="minorEastAsia" w:hAnsi="Arial" w:cs="Arial" w:hint="eastAsia"/>
          <w:bCs/>
        </w:rPr>
        <w:t>93</w:t>
      </w:r>
      <w:r>
        <w:rPr>
          <w:rFonts w:ascii="Arial" w:hAnsi="Arial" w:cs="Arial" w:hint="eastAsia"/>
          <w:bCs/>
        </w:rPr>
        <w:t xml:space="preserve">, </w:t>
      </w:r>
      <w:r>
        <w:rPr>
          <w:rFonts w:ascii="Arial" w:hAnsi="Arial" w:cs="Arial"/>
          <w:bCs/>
        </w:rPr>
        <w:t>Nov.</w:t>
      </w:r>
      <w:r>
        <w:rPr>
          <w:rFonts w:ascii="Arial" w:hAnsi="Arial" w:cs="Arial" w:hint="eastAsia"/>
          <w:bCs/>
        </w:rPr>
        <w:t xml:space="preserve"> 2019.</w:t>
      </w: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B3D" w:rsidRDefault="00591B3D">
      <w:r>
        <w:separator/>
      </w:r>
    </w:p>
  </w:endnote>
  <w:endnote w:type="continuationSeparator" w:id="0">
    <w:p w:rsidR="00591B3D" w:rsidRDefault="0059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A039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A0395">
      <w:rPr>
        <w:rStyle w:val="ae"/>
      </w:rPr>
      <w:t>10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B3D" w:rsidRDefault="00591B3D">
      <w:r>
        <w:separator/>
      </w:r>
    </w:p>
  </w:footnote>
  <w:footnote w:type="continuationSeparator" w:id="0">
    <w:p w:rsidR="00591B3D" w:rsidRDefault="00591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71C21"/>
    <w:multiLevelType w:val="hybridMultilevel"/>
    <w:tmpl w:val="86B2D268"/>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925A42"/>
    <w:multiLevelType w:val="hybridMultilevel"/>
    <w:tmpl w:val="AEF43E6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C62531"/>
    <w:multiLevelType w:val="hybridMultilevel"/>
    <w:tmpl w:val="2760E03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56170050"/>
    <w:multiLevelType w:val="hybridMultilevel"/>
    <w:tmpl w:val="ACE2063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1"/>
  </w:num>
  <w:num w:numId="11">
    <w:abstractNumId w:val="16"/>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13"/>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3A95"/>
    <w:rsid w:val="000F6C1C"/>
    <w:rsid w:val="00116F4B"/>
    <w:rsid w:val="001229F4"/>
    <w:rsid w:val="00137471"/>
    <w:rsid w:val="00142B73"/>
    <w:rsid w:val="00150FD3"/>
    <w:rsid w:val="00184428"/>
    <w:rsid w:val="00194C7E"/>
    <w:rsid w:val="001A248F"/>
    <w:rsid w:val="001A3B5F"/>
    <w:rsid w:val="001A659D"/>
    <w:rsid w:val="001B51AB"/>
    <w:rsid w:val="001B5CA8"/>
    <w:rsid w:val="001C4490"/>
    <w:rsid w:val="001D2C1A"/>
    <w:rsid w:val="001D3BA2"/>
    <w:rsid w:val="001D44B7"/>
    <w:rsid w:val="001E0075"/>
    <w:rsid w:val="001F1B1F"/>
    <w:rsid w:val="001F2A20"/>
    <w:rsid w:val="001F486F"/>
    <w:rsid w:val="001F5086"/>
    <w:rsid w:val="00207DC4"/>
    <w:rsid w:val="0022485E"/>
    <w:rsid w:val="00243A99"/>
    <w:rsid w:val="00261C21"/>
    <w:rsid w:val="00284227"/>
    <w:rsid w:val="0029567C"/>
    <w:rsid w:val="002C0B82"/>
    <w:rsid w:val="002E4D26"/>
    <w:rsid w:val="00301B7A"/>
    <w:rsid w:val="00306D59"/>
    <w:rsid w:val="0032503A"/>
    <w:rsid w:val="00325EE1"/>
    <w:rsid w:val="003357C0"/>
    <w:rsid w:val="00344D60"/>
    <w:rsid w:val="00346477"/>
    <w:rsid w:val="00347CB0"/>
    <w:rsid w:val="0036248C"/>
    <w:rsid w:val="003666A8"/>
    <w:rsid w:val="00367401"/>
    <w:rsid w:val="00375678"/>
    <w:rsid w:val="00392101"/>
    <w:rsid w:val="0039390A"/>
    <w:rsid w:val="00394AB0"/>
    <w:rsid w:val="00396252"/>
    <w:rsid w:val="003A4B47"/>
    <w:rsid w:val="003B24AF"/>
    <w:rsid w:val="003B7182"/>
    <w:rsid w:val="003D5036"/>
    <w:rsid w:val="003D764D"/>
    <w:rsid w:val="003E3A1A"/>
    <w:rsid w:val="003E6207"/>
    <w:rsid w:val="003F1B9F"/>
    <w:rsid w:val="0040091C"/>
    <w:rsid w:val="00406D7A"/>
    <w:rsid w:val="004258BA"/>
    <w:rsid w:val="004531C9"/>
    <w:rsid w:val="00457D91"/>
    <w:rsid w:val="00460C31"/>
    <w:rsid w:val="00464E5B"/>
    <w:rsid w:val="0047055A"/>
    <w:rsid w:val="00474450"/>
    <w:rsid w:val="0047772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1B3D"/>
    <w:rsid w:val="00593315"/>
    <w:rsid w:val="005A170D"/>
    <w:rsid w:val="005A6C96"/>
    <w:rsid w:val="005C3F63"/>
    <w:rsid w:val="005D0418"/>
    <w:rsid w:val="005E1D58"/>
    <w:rsid w:val="005F72C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49B3"/>
    <w:rsid w:val="006E59E8"/>
    <w:rsid w:val="00701410"/>
    <w:rsid w:val="00705AEF"/>
    <w:rsid w:val="007113A1"/>
    <w:rsid w:val="00721CF6"/>
    <w:rsid w:val="00723E46"/>
    <w:rsid w:val="00733826"/>
    <w:rsid w:val="00766CFB"/>
    <w:rsid w:val="007816FF"/>
    <w:rsid w:val="00783B44"/>
    <w:rsid w:val="00785028"/>
    <w:rsid w:val="00786354"/>
    <w:rsid w:val="007A3A5A"/>
    <w:rsid w:val="007A4370"/>
    <w:rsid w:val="007E1D15"/>
    <w:rsid w:val="007E1DEA"/>
    <w:rsid w:val="007E2202"/>
    <w:rsid w:val="00813995"/>
    <w:rsid w:val="008145EA"/>
    <w:rsid w:val="00815869"/>
    <w:rsid w:val="00816B81"/>
    <w:rsid w:val="00823B90"/>
    <w:rsid w:val="0083266E"/>
    <w:rsid w:val="008420A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64C3"/>
    <w:rsid w:val="0091408E"/>
    <w:rsid w:val="009378CA"/>
    <w:rsid w:val="0095025E"/>
    <w:rsid w:val="00955C4C"/>
    <w:rsid w:val="00995338"/>
    <w:rsid w:val="00996777"/>
    <w:rsid w:val="009C0BC7"/>
    <w:rsid w:val="009C6592"/>
    <w:rsid w:val="009E209B"/>
    <w:rsid w:val="009F0747"/>
    <w:rsid w:val="00A03514"/>
    <w:rsid w:val="00A17079"/>
    <w:rsid w:val="00A30B40"/>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4F13"/>
    <w:rsid w:val="00B00BBE"/>
    <w:rsid w:val="00B07573"/>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5D41"/>
    <w:rsid w:val="00CC5166"/>
    <w:rsid w:val="00CF5E71"/>
    <w:rsid w:val="00CF7FAC"/>
    <w:rsid w:val="00D11B41"/>
    <w:rsid w:val="00D160C1"/>
    <w:rsid w:val="00D17794"/>
    <w:rsid w:val="00D22398"/>
    <w:rsid w:val="00D31E43"/>
    <w:rsid w:val="00D35E6C"/>
    <w:rsid w:val="00D40A19"/>
    <w:rsid w:val="00D436CF"/>
    <w:rsid w:val="00D45B2F"/>
    <w:rsid w:val="00D46E88"/>
    <w:rsid w:val="00D60BD6"/>
    <w:rsid w:val="00D613A9"/>
    <w:rsid w:val="00D70D86"/>
    <w:rsid w:val="00D76BA4"/>
    <w:rsid w:val="00D8021D"/>
    <w:rsid w:val="00D82D10"/>
    <w:rsid w:val="00D86784"/>
    <w:rsid w:val="00D920E6"/>
    <w:rsid w:val="00DA0395"/>
    <w:rsid w:val="00DA6BD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3274"/>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ADABE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20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목록 단락,列出段落,?? ??,?????,????,Lista1,列出段落1,中等深浅网格 1 - 着色 21,列表段落,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목록 단락 (文字),列出段落 (文字),?? ?? (文字),????? (文字),???? (文字),Lista1 (文字),列出段落1 (文字),中等深浅网格 1 - 着色 21 (文字),列表段落 (文字),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10</Pages>
  <Words>4747</Words>
  <Characters>27058</Characters>
  <Application>Microsoft Office Word</Application>
  <DocSecurity>0</DocSecurity>
  <Lines>225</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31742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5652785</cp:lastModifiedBy>
  <cp:revision>20</cp:revision>
  <dcterms:created xsi:type="dcterms:W3CDTF">2019-11-28T02:37:00Z</dcterms:created>
  <dcterms:modified xsi:type="dcterms:W3CDTF">2019-12-02T07:52:00Z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