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A80F4" w14:textId="46EC0916" w:rsidR="001841BA" w:rsidRPr="003A26BC" w:rsidRDefault="001C2AF5" w:rsidP="003A26BC">
      <w:pPr>
        <w:keepLines/>
        <w:widowControl/>
        <w:tabs>
          <w:tab w:val="left" w:pos="567"/>
        </w:tabs>
        <w:adjustRightInd w:val="0"/>
        <w:snapToGrid w:val="0"/>
        <w:spacing w:after="0" w:line="276" w:lineRule="auto"/>
        <w:jc w:val="left"/>
        <w:rPr>
          <w:rFonts w:eastAsia="宋体" w:cs="Arial"/>
          <w:b/>
          <w:kern w:val="0"/>
          <w:sz w:val="28"/>
          <w:szCs w:val="28"/>
          <w:lang w:val="en-US" w:eastAsia="en-US"/>
        </w:rPr>
      </w:pPr>
      <w:r w:rsidRPr="003A26BC">
        <w:rPr>
          <w:rFonts w:eastAsia="宋体" w:cs="Arial"/>
          <w:b/>
          <w:kern w:val="0"/>
          <w:sz w:val="28"/>
          <w:szCs w:val="28"/>
          <w:lang w:val="en-US" w:eastAsia="en-US"/>
        </w:rPr>
        <w:t>3GPP TSG-RAN</w:t>
      </w:r>
      <w:r w:rsidR="003A26BC" w:rsidRPr="003A26BC">
        <w:rPr>
          <w:rFonts w:eastAsia="宋体" w:cs="Arial"/>
          <w:b/>
          <w:kern w:val="0"/>
          <w:sz w:val="28"/>
          <w:szCs w:val="28"/>
          <w:lang w:val="en-US" w:eastAsia="en-US"/>
        </w:rPr>
        <w:t xml:space="preserve"> Meeting </w:t>
      </w:r>
      <w:r w:rsidRPr="003A26BC">
        <w:rPr>
          <w:rFonts w:eastAsia="宋体" w:cs="Arial"/>
          <w:b/>
          <w:kern w:val="0"/>
          <w:sz w:val="28"/>
          <w:szCs w:val="28"/>
          <w:lang w:val="en-US" w:eastAsia="en-US"/>
        </w:rPr>
        <w:t>#85</w:t>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Pr="003A26BC">
        <w:rPr>
          <w:rFonts w:eastAsia="宋体" w:cs="Arial"/>
          <w:b/>
          <w:kern w:val="0"/>
          <w:sz w:val="28"/>
          <w:szCs w:val="28"/>
          <w:lang w:val="en-US" w:eastAsia="en-US"/>
        </w:rPr>
        <w:t xml:space="preserve">    </w:t>
      </w:r>
      <w:r w:rsidRPr="003A26BC">
        <w:rPr>
          <w:rFonts w:eastAsia="宋体" w:cs="Arial"/>
          <w:b/>
          <w:kern w:val="0"/>
          <w:sz w:val="28"/>
          <w:szCs w:val="28"/>
          <w:lang w:val="en-US" w:eastAsia="en-US"/>
        </w:rPr>
        <w:tab/>
        <w:t xml:space="preserve"> </w:t>
      </w:r>
      <w:r w:rsidRPr="003A26BC">
        <w:rPr>
          <w:rFonts w:eastAsia="宋体" w:cs="Arial"/>
          <w:b/>
          <w:kern w:val="0"/>
          <w:sz w:val="28"/>
          <w:szCs w:val="28"/>
          <w:lang w:val="en-US" w:eastAsia="en-US"/>
        </w:rPr>
        <w:tab/>
      </w:r>
      <w:r w:rsidRPr="003A26BC">
        <w:rPr>
          <w:rFonts w:eastAsia="宋体" w:cs="Arial"/>
          <w:b/>
          <w:kern w:val="0"/>
          <w:sz w:val="28"/>
          <w:szCs w:val="28"/>
          <w:lang w:val="en-US" w:eastAsia="en-US"/>
        </w:rPr>
        <w:tab/>
      </w:r>
      <w:r w:rsidRPr="003A26BC">
        <w:rPr>
          <w:rFonts w:eastAsia="宋体" w:cs="Arial"/>
          <w:b/>
          <w:kern w:val="0"/>
          <w:sz w:val="28"/>
          <w:szCs w:val="28"/>
          <w:lang w:val="en-US" w:eastAsia="en-US"/>
        </w:rPr>
        <w:tab/>
      </w:r>
      <w:r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r>
      <w:r w:rsidR="00CB447F" w:rsidRPr="003A26BC">
        <w:rPr>
          <w:rFonts w:eastAsia="宋体" w:cs="Arial"/>
          <w:b/>
          <w:kern w:val="0"/>
          <w:sz w:val="28"/>
          <w:szCs w:val="28"/>
          <w:lang w:val="en-US" w:eastAsia="en-US"/>
        </w:rPr>
        <w:tab/>
        <w:t xml:space="preserve">  </w:t>
      </w:r>
      <w:r w:rsidR="00395A59" w:rsidRPr="003A26BC">
        <w:rPr>
          <w:rFonts w:eastAsia="宋体" w:cs="Arial"/>
          <w:b/>
          <w:kern w:val="0"/>
          <w:sz w:val="28"/>
          <w:szCs w:val="28"/>
          <w:lang w:val="en-US" w:eastAsia="en-US"/>
        </w:rPr>
        <w:t>RP-191840</w:t>
      </w:r>
    </w:p>
    <w:p w14:paraId="0701DC79" w14:textId="7A75DA7F" w:rsidR="001841BA" w:rsidRDefault="001C2AF5" w:rsidP="003A26BC">
      <w:pPr>
        <w:keepLines/>
        <w:widowControl/>
        <w:tabs>
          <w:tab w:val="left" w:pos="567"/>
        </w:tabs>
        <w:adjustRightInd w:val="0"/>
        <w:snapToGrid w:val="0"/>
        <w:spacing w:after="0" w:line="276" w:lineRule="auto"/>
        <w:jc w:val="left"/>
        <w:rPr>
          <w:rFonts w:cs="Arial"/>
          <w:b/>
          <w:bCs/>
          <w:kern w:val="0"/>
          <w:sz w:val="28"/>
          <w:szCs w:val="28"/>
        </w:rPr>
      </w:pPr>
      <w:r w:rsidRPr="003A26BC">
        <w:rPr>
          <w:rFonts w:eastAsia="宋体" w:cs="Arial"/>
          <w:b/>
          <w:kern w:val="0"/>
          <w:sz w:val="28"/>
          <w:szCs w:val="28"/>
          <w:lang w:val="en-US" w:eastAsia="en-US"/>
        </w:rPr>
        <w:t>Newport Beach, US</w:t>
      </w:r>
      <w:r w:rsidR="003A26BC" w:rsidRPr="003A26BC">
        <w:rPr>
          <w:rFonts w:eastAsia="宋体" w:cs="Arial"/>
          <w:b/>
          <w:kern w:val="0"/>
          <w:sz w:val="28"/>
          <w:szCs w:val="28"/>
          <w:lang w:val="en-US" w:eastAsia="en-US"/>
        </w:rPr>
        <w:t>A, 16–20</w:t>
      </w:r>
      <w:r w:rsidRPr="003A26BC">
        <w:rPr>
          <w:rFonts w:eastAsia="宋体" w:cs="Arial"/>
          <w:b/>
          <w:kern w:val="0"/>
          <w:sz w:val="28"/>
          <w:szCs w:val="28"/>
          <w:lang w:val="en-US" w:eastAsia="en-US"/>
        </w:rPr>
        <w:t xml:space="preserve"> Sep</w:t>
      </w:r>
      <w:r w:rsidR="003A26BC" w:rsidRPr="003A26BC">
        <w:rPr>
          <w:rFonts w:eastAsia="宋体" w:cs="Arial"/>
          <w:b/>
          <w:kern w:val="0"/>
          <w:sz w:val="28"/>
          <w:szCs w:val="28"/>
          <w:lang w:val="en-US" w:eastAsia="en-US"/>
        </w:rPr>
        <w:t>tember</w:t>
      </w:r>
      <w:r w:rsidRPr="003A26BC">
        <w:rPr>
          <w:rFonts w:eastAsia="宋体" w:cs="Arial"/>
          <w:b/>
          <w:kern w:val="0"/>
          <w:sz w:val="28"/>
          <w:szCs w:val="28"/>
          <w:lang w:val="en-US" w:eastAsia="en-US"/>
        </w:rPr>
        <w:t>, 2019</w:t>
      </w:r>
      <w:r w:rsidRPr="003A26BC">
        <w:rPr>
          <w:rFonts w:eastAsia="宋体"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0BC81CE6" w14:textId="2541ADF2" w:rsidR="001841BA" w:rsidRDefault="001C2AF5" w:rsidP="003A26B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w:t>
      </w:r>
      <w:r w:rsidR="00DE6492">
        <w:rPr>
          <w:rFonts w:cs="Arial"/>
          <w:b/>
          <w:bCs/>
          <w:snapToGrid w:val="0"/>
          <w:kern w:val="0"/>
          <w:sz w:val="28"/>
          <w:szCs w:val="28"/>
        </w:rPr>
        <w:t xml:space="preserve">email discussion </w:t>
      </w:r>
      <w:r>
        <w:rPr>
          <w:rFonts w:cs="Arial"/>
          <w:b/>
          <w:bCs/>
          <w:snapToGrid w:val="0"/>
          <w:kern w:val="0"/>
          <w:sz w:val="28"/>
          <w:szCs w:val="28"/>
        </w:rPr>
        <w:t>moderator)</w:t>
      </w:r>
    </w:p>
    <w:p w14:paraId="1709523D" w14:textId="77777777"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Summary of small data enhancements for NR Rel-17 </w:t>
      </w:r>
    </w:p>
    <w:p w14:paraId="5BA4A7DB" w14:textId="14A780CE"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395A59">
        <w:rPr>
          <w:rFonts w:cs="Arial"/>
          <w:b/>
          <w:bCs/>
          <w:snapToGrid w:val="0"/>
          <w:kern w:val="0"/>
          <w:sz w:val="28"/>
          <w:szCs w:val="28"/>
        </w:rPr>
        <w:t>8.1.1</w:t>
      </w:r>
    </w:p>
    <w:p w14:paraId="56C85127" w14:textId="7777777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DDE21C7" w14:textId="77777777" w:rsidR="001841BA" w:rsidRDefault="001C2A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2DC2BC9D" w14:textId="77777777" w:rsidR="001841BA" w:rsidRDefault="001C2AF5">
      <w:pPr>
        <w:pStyle w:val="af4"/>
        <w:spacing w:before="75" w:beforeAutospacing="0" w:after="75" w:afterAutospacing="0" w:line="315" w:lineRule="atLeast"/>
        <w:rPr>
          <w:rFonts w:cs="Arial"/>
          <w:color w:val="000000"/>
          <w:sz w:val="21"/>
        </w:rPr>
      </w:pPr>
      <w:r>
        <w:rPr>
          <w:rFonts w:cs="Arial"/>
          <w:color w:val="000000"/>
          <w:sz w:val="21"/>
        </w:rPr>
        <w:t xml:space="preserve">As agreed at RAN#84 [5], the goal of this document is to collect views on all aspects related to small data enhancements for NR in Rel-17. The final output of this process would be to compile a set of objectives with broad support that could be submitted as input into the package approval process for Rel-17. </w:t>
      </w:r>
    </w:p>
    <w:p w14:paraId="22CAAD67" w14:textId="77777777" w:rsidR="001841BA" w:rsidRDefault="001841BA">
      <w:pPr>
        <w:pStyle w:val="af4"/>
        <w:spacing w:before="75" w:beforeAutospacing="0" w:after="75" w:afterAutospacing="0" w:line="315" w:lineRule="atLeast"/>
        <w:rPr>
          <w:rFonts w:cs="Arial"/>
          <w:color w:val="000000"/>
          <w:sz w:val="21"/>
        </w:rPr>
      </w:pPr>
    </w:p>
    <w:p w14:paraId="546AFE24" w14:textId="77777777" w:rsidR="001841BA" w:rsidRDefault="001C2AF5">
      <w:pPr>
        <w:pStyle w:val="af4"/>
        <w:spacing w:before="75" w:beforeAutospacing="0" w:after="75" w:afterAutospacing="0" w:line="315" w:lineRule="atLeast"/>
        <w:rPr>
          <w:rFonts w:cs="Arial"/>
          <w:color w:val="000000"/>
          <w:sz w:val="21"/>
        </w:rPr>
      </w:pPr>
      <w:r>
        <w:rPr>
          <w:rFonts w:cs="Arial"/>
          <w:color w:val="000000"/>
          <w:sz w:val="21"/>
        </w:rPr>
        <w:t xml:space="preserve">For the discussion ahead of RAN#85, companies are invited to provide input on the aspects below. </w:t>
      </w:r>
      <w:r>
        <w:rPr>
          <w:rFonts w:cs="Arial"/>
          <w:color w:val="000000"/>
          <w:sz w:val="21"/>
          <w:highlight w:val="yellow"/>
        </w:rPr>
        <w:t>The deadline for providing this input is 02/09/2019.</w:t>
      </w:r>
      <w:r>
        <w:rPr>
          <w:rFonts w:cs="Arial"/>
          <w:color w:val="000000"/>
          <w:sz w:val="21"/>
        </w:rPr>
        <w:t xml:space="preserve"> </w:t>
      </w:r>
    </w:p>
    <w:p w14:paraId="27A48DFC" w14:textId="77777777" w:rsidR="001841BA" w:rsidRDefault="001841BA">
      <w:pPr>
        <w:pStyle w:val="af4"/>
        <w:spacing w:before="75" w:beforeAutospacing="0" w:after="75" w:afterAutospacing="0" w:line="315" w:lineRule="atLeast"/>
        <w:rPr>
          <w:rFonts w:cs="Arial"/>
          <w:color w:val="000000"/>
          <w:sz w:val="21"/>
        </w:rPr>
      </w:pPr>
    </w:p>
    <w:p w14:paraId="6EE7CD64" w14:textId="77777777" w:rsidR="001841BA" w:rsidRDefault="001C2AF5">
      <w:pPr>
        <w:pStyle w:val="af4"/>
        <w:spacing w:before="75" w:beforeAutospacing="0" w:after="75" w:afterAutospacing="0" w:line="315" w:lineRule="atLeast"/>
        <w:rPr>
          <w:rFonts w:cs="Arial"/>
          <w:color w:val="000000"/>
          <w:sz w:val="21"/>
        </w:rPr>
      </w:pPr>
      <w:r>
        <w:rPr>
          <w:rFonts w:cs="Arial"/>
          <w:color w:val="000000"/>
          <w:sz w:val="21"/>
        </w:rPr>
        <w:t xml:space="preserve">Based on the input the moderator will provide a preliminary set of objectives which can be further discussed at RAN#85. </w:t>
      </w:r>
    </w:p>
    <w:p w14:paraId="4DBF7528" w14:textId="77777777" w:rsidR="001841BA" w:rsidRDefault="001841BA">
      <w:pPr>
        <w:pStyle w:val="af4"/>
        <w:spacing w:before="75" w:beforeAutospacing="0" w:after="75" w:afterAutospacing="0" w:line="315" w:lineRule="atLeast"/>
        <w:rPr>
          <w:rFonts w:cs="Arial"/>
          <w:color w:val="000000"/>
          <w:sz w:val="21"/>
        </w:rPr>
      </w:pPr>
      <w:bookmarkStart w:id="5" w:name="_GoBack"/>
      <w:bookmarkEnd w:id="5"/>
    </w:p>
    <w:p w14:paraId="44FE54E0" w14:textId="77777777" w:rsidR="001841BA" w:rsidRDefault="001C2AF5">
      <w:pPr>
        <w:pStyle w:val="af4"/>
        <w:spacing w:before="75" w:beforeAutospacing="0" w:after="75" w:afterAutospacing="0" w:line="315" w:lineRule="atLeast"/>
      </w:pPr>
      <w:r>
        <w:rPr>
          <w:rFonts w:cs="Arial"/>
          <w:color w:val="000000"/>
          <w:sz w:val="21"/>
        </w:rPr>
        <w:t xml:space="preserve">Then, after RAN#85, the discussion will continue to finalise these objectives and to compile a set of objectives that would be input into the package approval process for Rel-17. </w:t>
      </w:r>
    </w:p>
    <w:p w14:paraId="6C0AEAF1" w14:textId="253130CE" w:rsidR="001841BA" w:rsidRDefault="001C2A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3967"/>
      <w:bookmarkStart w:id="7" w:name="_Toc18404534"/>
      <w:bookmarkStart w:id="8" w:name="_Toc18413601"/>
      <w:r>
        <w:rPr>
          <w:rFonts w:cs="Arial"/>
          <w:b w:val="0"/>
          <w:bCs w:val="0"/>
          <w:kern w:val="0"/>
          <w:sz w:val="32"/>
          <w:szCs w:val="36"/>
        </w:rPr>
        <w:t>Discussion</w:t>
      </w:r>
      <w:bookmarkEnd w:id="6"/>
      <w:bookmarkEnd w:id="7"/>
      <w:bookmarkEnd w:id="8"/>
    </w:p>
    <w:p w14:paraId="79E40A05" w14:textId="77777777" w:rsidR="001841BA" w:rsidRDefault="001C2AF5">
      <w:pPr>
        <w:rPr>
          <w:rFonts w:cs="Arial"/>
          <w:color w:val="000000"/>
        </w:rPr>
      </w:pPr>
      <w:r>
        <w:rPr>
          <w:rFonts w:cs="Arial"/>
          <w:color w:val="000000"/>
        </w:rPr>
        <w:t xml:space="preserve">Based on the input to RAN#84, below is a summary of various aspects of small data enhancements that have been mentioned in different input </w:t>
      </w:r>
      <w:r>
        <w:rPr>
          <w:rFonts w:cs="Arial"/>
          <w:color w:val="000000"/>
        </w:rPr>
        <w:lastRenderedPageBreak/>
        <w:t>documents. As mentioned by the RAN chairman and a few others at RAN#84, some of the objectives of this work in general have been clear for some time now. However, we would like to gather input and feedback on any open issues on these below aspects first.</w:t>
      </w:r>
    </w:p>
    <w:p w14:paraId="3C61665D" w14:textId="77777777" w:rsidR="001841BA" w:rsidRDefault="001841BA">
      <w:pPr>
        <w:rPr>
          <w:rFonts w:cs="Arial"/>
          <w:color w:val="000000"/>
        </w:rPr>
      </w:pPr>
    </w:p>
    <w:p w14:paraId="7FA0E40F" w14:textId="3731F27B" w:rsidR="001841BA" w:rsidRDefault="001C2AF5">
      <w:pPr>
        <w:pStyle w:val="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8"/>
        </w:rPr>
      </w:pPr>
      <w:bookmarkStart w:id="9" w:name="_Toc18403968"/>
      <w:bookmarkStart w:id="10" w:name="_Toc18404535"/>
      <w:bookmarkStart w:id="11" w:name="_Toc18413602"/>
      <w:r>
        <w:rPr>
          <w:rFonts w:cs="Arial"/>
          <w:b w:val="0"/>
          <w:bCs w:val="0"/>
          <w:kern w:val="0"/>
          <w:sz w:val="24"/>
          <w:szCs w:val="28"/>
        </w:rPr>
        <w:t>Applicability to Mobile Originating and Mobile Terminating traffic</w:t>
      </w:r>
      <w:bookmarkEnd w:id="9"/>
      <w:bookmarkEnd w:id="10"/>
      <w:bookmarkEnd w:id="11"/>
    </w:p>
    <w:p w14:paraId="5A5A1154" w14:textId="77777777" w:rsidR="001841BA" w:rsidRDefault="001C2AF5">
      <w:r>
        <w:t>A number of companies said the solutions should be applicable to both MO and MT traffic (</w:t>
      </w:r>
      <w:r>
        <w:fldChar w:fldCharType="begin"/>
      </w:r>
      <w:r>
        <w:instrText xml:space="preserve"> REF _Ref13493347 \r \h </w:instrText>
      </w:r>
      <w:r>
        <w:fldChar w:fldCharType="separate"/>
      </w:r>
      <w:r>
        <w:t>[1</w:t>
      </w:r>
      <w:proofErr w:type="gramStart"/>
      <w:r>
        <w:t>]</w:t>
      </w:r>
      <w:proofErr w:type="gramEnd"/>
      <w:r>
        <w:fldChar w:fldCharType="end"/>
      </w:r>
      <w:r>
        <w:fldChar w:fldCharType="begin"/>
      </w:r>
      <w:r>
        <w:instrText xml:space="preserve"> REF _Ref13493349 \r \h </w:instrText>
      </w:r>
      <w:r>
        <w:fldChar w:fldCharType="separate"/>
      </w:r>
      <w:r>
        <w:t>[2]</w:t>
      </w:r>
      <w:r>
        <w:fldChar w:fldCharType="end"/>
      </w:r>
      <w:r>
        <w:fldChar w:fldCharType="begin"/>
      </w:r>
      <w:r>
        <w:instrText xml:space="preserve"> REF _Ref13493356 \r \h </w:instrText>
      </w:r>
      <w:r>
        <w:fldChar w:fldCharType="separate"/>
      </w:r>
      <w:r>
        <w:t>[4]</w:t>
      </w:r>
      <w:r>
        <w:fldChar w:fldCharType="end"/>
      </w:r>
      <w:r>
        <w:fldChar w:fldCharType="begin"/>
      </w:r>
      <w:r>
        <w:instrText xml:space="preserve"> REF _Ref13554125 \r \h </w:instrText>
      </w:r>
      <w:r>
        <w:fldChar w:fldCharType="separate"/>
      </w:r>
      <w:r>
        <w:t>[6]</w:t>
      </w:r>
      <w:r>
        <w:fldChar w:fldCharType="end"/>
      </w:r>
      <w:r>
        <w:t xml:space="preserve">). </w:t>
      </w:r>
    </w:p>
    <w:p w14:paraId="4C57A359" w14:textId="77777777" w:rsidR="001841BA" w:rsidRDefault="001C2AF5">
      <w:r>
        <w:t xml:space="preserve">Companies are invited to provide their general views on applicability to MO and MT use cases and any specific issues for either of these. </w:t>
      </w:r>
    </w:p>
    <w:p w14:paraId="59227362" w14:textId="77777777" w:rsidR="001841BA" w:rsidRDefault="001841BA"/>
    <w:tbl>
      <w:tblPr>
        <w:tblStyle w:val="afc"/>
        <w:tblW w:w="14454" w:type="dxa"/>
        <w:tblLayout w:type="fixed"/>
        <w:tblLook w:val="04A0" w:firstRow="1" w:lastRow="0" w:firstColumn="1" w:lastColumn="0" w:noHBand="0" w:noVBand="1"/>
      </w:tblPr>
      <w:tblGrid>
        <w:gridCol w:w="1413"/>
        <w:gridCol w:w="8358"/>
        <w:gridCol w:w="4683"/>
      </w:tblGrid>
      <w:tr w:rsidR="008D4A09" w14:paraId="44AC7699" w14:textId="6680F176" w:rsidTr="008D4A09">
        <w:tc>
          <w:tcPr>
            <w:tcW w:w="14454" w:type="dxa"/>
            <w:gridSpan w:val="3"/>
            <w:shd w:val="clear" w:color="auto" w:fill="87D7FF" w:themeFill="text1" w:themeFillTint="66"/>
          </w:tcPr>
          <w:p w14:paraId="7BBC23B7" w14:textId="0522DCCB" w:rsidR="008D4A09" w:rsidRDefault="008D4A09">
            <w:pPr>
              <w:jc w:val="center"/>
              <w:rPr>
                <w:rFonts w:cs="Arial"/>
                <w:b/>
                <w:bCs/>
                <w:color w:val="000000"/>
              </w:rPr>
            </w:pPr>
            <w:r>
              <w:rPr>
                <w:rFonts w:cs="Arial"/>
                <w:b/>
                <w:bCs/>
                <w:color w:val="000000"/>
              </w:rPr>
              <w:t>Comments on applicability of small data enhancements to both MO and MT traffic</w:t>
            </w:r>
          </w:p>
        </w:tc>
      </w:tr>
      <w:tr w:rsidR="008D4A09" w14:paraId="0AFE627E" w14:textId="7BB31A3D" w:rsidTr="008D4A09">
        <w:tc>
          <w:tcPr>
            <w:tcW w:w="1413" w:type="dxa"/>
            <w:shd w:val="clear" w:color="auto" w:fill="87D7FF" w:themeFill="text1" w:themeFillTint="66"/>
          </w:tcPr>
          <w:p w14:paraId="274EB083" w14:textId="77777777" w:rsidR="008D4A09" w:rsidRDefault="008D4A09">
            <w:pPr>
              <w:jc w:val="center"/>
              <w:rPr>
                <w:rFonts w:cs="Arial"/>
                <w:color w:val="000000"/>
              </w:rPr>
            </w:pPr>
            <w:r>
              <w:rPr>
                <w:rFonts w:cs="Arial"/>
                <w:color w:val="000000"/>
              </w:rPr>
              <w:t>Company</w:t>
            </w:r>
          </w:p>
        </w:tc>
        <w:tc>
          <w:tcPr>
            <w:tcW w:w="8358" w:type="dxa"/>
            <w:shd w:val="clear" w:color="auto" w:fill="87D7FF" w:themeFill="text1" w:themeFillTint="66"/>
          </w:tcPr>
          <w:p w14:paraId="10D65EC5" w14:textId="56B06B76" w:rsidR="008D4A09" w:rsidRDefault="008D4A09">
            <w:pPr>
              <w:jc w:val="center"/>
              <w:rPr>
                <w:rFonts w:cs="Arial"/>
                <w:color w:val="000000"/>
              </w:rPr>
            </w:pPr>
            <w:r>
              <w:rPr>
                <w:rFonts w:cs="Arial"/>
                <w:color w:val="000000"/>
              </w:rPr>
              <w:t>Company Comments</w:t>
            </w:r>
          </w:p>
        </w:tc>
        <w:tc>
          <w:tcPr>
            <w:tcW w:w="4683" w:type="dxa"/>
            <w:shd w:val="clear" w:color="auto" w:fill="87D7FF" w:themeFill="text1" w:themeFillTint="66"/>
          </w:tcPr>
          <w:p w14:paraId="2102929E" w14:textId="5CB1E58B" w:rsidR="008D4A09" w:rsidRPr="002C4E8A" w:rsidRDefault="005701E9">
            <w:pPr>
              <w:jc w:val="center"/>
              <w:rPr>
                <w:rFonts w:cs="Arial"/>
                <w:color w:val="FF0000"/>
              </w:rPr>
            </w:pPr>
            <w:r w:rsidRPr="002C4E8A">
              <w:rPr>
                <w:rFonts w:cs="Arial"/>
                <w:color w:val="FF0000"/>
              </w:rPr>
              <w:t>Moderator summary</w:t>
            </w:r>
          </w:p>
        </w:tc>
      </w:tr>
      <w:tr w:rsidR="008D4A09" w14:paraId="56F902EA" w14:textId="7ABF85FF" w:rsidTr="008D4A09">
        <w:tc>
          <w:tcPr>
            <w:tcW w:w="1413" w:type="dxa"/>
          </w:tcPr>
          <w:p w14:paraId="5C1534B8" w14:textId="77777777" w:rsidR="008D4A09" w:rsidRDefault="008D4A09">
            <w:pPr>
              <w:rPr>
                <w:rFonts w:cs="Arial"/>
                <w:color w:val="000000"/>
              </w:rPr>
            </w:pPr>
            <w:r>
              <w:rPr>
                <w:rFonts w:cs="Arial"/>
                <w:color w:val="000000"/>
              </w:rPr>
              <w:t>ZTE</w:t>
            </w:r>
          </w:p>
        </w:tc>
        <w:tc>
          <w:tcPr>
            <w:tcW w:w="8358" w:type="dxa"/>
          </w:tcPr>
          <w:p w14:paraId="3494527B" w14:textId="77777777" w:rsidR="008D4A09" w:rsidRDefault="008D4A09">
            <w:pPr>
              <w:rPr>
                <w:rFonts w:cs="Arial"/>
                <w:color w:val="000000"/>
              </w:rPr>
            </w:pPr>
            <w:r>
              <w:rPr>
                <w:rFonts w:cs="Arial"/>
                <w:color w:val="000000"/>
              </w:rPr>
              <w:t xml:space="preserve">This work should consider both MO and MT traffic. </w:t>
            </w:r>
          </w:p>
          <w:p w14:paraId="392D1825" w14:textId="77777777" w:rsidR="008D4A09" w:rsidRDefault="008D4A09">
            <w:pPr>
              <w:rPr>
                <w:rFonts w:cs="Arial"/>
                <w:color w:val="000000"/>
              </w:rPr>
            </w:pPr>
            <w:r>
              <w:rPr>
                <w:rFonts w:cs="Arial"/>
                <w:color w:val="000000"/>
              </w:rPr>
              <w:t>For MO traffic:</w:t>
            </w:r>
          </w:p>
          <w:p w14:paraId="120406A8" w14:textId="77777777" w:rsidR="008D4A09" w:rsidRDefault="008D4A09">
            <w:pPr>
              <w:pStyle w:val="afd"/>
              <w:numPr>
                <w:ilvl w:val="0"/>
                <w:numId w:val="4"/>
              </w:numPr>
              <w:ind w:firstLineChars="0"/>
              <w:rPr>
                <w:rFonts w:cs="Arial"/>
                <w:color w:val="000000"/>
              </w:rPr>
            </w:pPr>
            <w:r>
              <w:rPr>
                <w:rFonts w:cs="Arial"/>
                <w:color w:val="000000"/>
              </w:rPr>
              <w:t>The small data transmission shall be possible without the UE moving to a full RRC CONNECTED state</w:t>
            </w:r>
          </w:p>
          <w:p w14:paraId="3F800BE3" w14:textId="77777777" w:rsidR="008D4A09" w:rsidRDefault="008D4A09">
            <w:pPr>
              <w:pStyle w:val="afd"/>
              <w:numPr>
                <w:ilvl w:val="0"/>
                <w:numId w:val="4"/>
              </w:numPr>
              <w:ind w:firstLineChars="0"/>
              <w:rPr>
                <w:rFonts w:cs="Arial"/>
                <w:color w:val="000000"/>
              </w:rPr>
            </w:pPr>
            <w:r>
              <w:rPr>
                <w:rFonts w:cs="Arial"/>
                <w:color w:val="000000"/>
              </w:rPr>
              <w:t>In this case it should be possible for any DL traffic in response to the UL packet (e.g. ACK/NACKs at different protocol layers, any small downlink response packets etc) to be transmitted to the UE without moving to full CONNECTED state</w:t>
            </w:r>
          </w:p>
          <w:p w14:paraId="2E54C76D" w14:textId="77777777" w:rsidR="008D4A09" w:rsidRDefault="008D4A09">
            <w:pPr>
              <w:rPr>
                <w:rFonts w:cs="Arial"/>
                <w:color w:val="000000"/>
              </w:rPr>
            </w:pPr>
            <w:r>
              <w:rPr>
                <w:rFonts w:cs="Arial"/>
                <w:color w:val="000000"/>
              </w:rPr>
              <w:t xml:space="preserve">For MT traffic: </w:t>
            </w:r>
          </w:p>
          <w:p w14:paraId="057370C6" w14:textId="77777777" w:rsidR="008D4A09" w:rsidRDefault="008D4A09">
            <w:pPr>
              <w:pStyle w:val="afd"/>
              <w:numPr>
                <w:ilvl w:val="0"/>
                <w:numId w:val="4"/>
              </w:numPr>
              <w:ind w:firstLineChars="0"/>
              <w:rPr>
                <w:rFonts w:cs="Arial"/>
                <w:color w:val="000000"/>
              </w:rPr>
            </w:pPr>
            <w:r>
              <w:rPr>
                <w:rFonts w:cs="Arial"/>
                <w:color w:val="000000"/>
              </w:rPr>
              <w:t>The small data transmission in DL should be possible without the UE moving to full RRC CONNECTED state</w:t>
            </w:r>
          </w:p>
          <w:p w14:paraId="38BA1D0B" w14:textId="77777777" w:rsidR="008D4A09" w:rsidRDefault="008D4A09">
            <w:pPr>
              <w:pStyle w:val="afd"/>
              <w:numPr>
                <w:ilvl w:val="0"/>
                <w:numId w:val="4"/>
              </w:numPr>
              <w:ind w:firstLineChars="0"/>
              <w:rPr>
                <w:rFonts w:cs="Arial"/>
                <w:color w:val="000000"/>
              </w:rPr>
            </w:pPr>
            <w:r>
              <w:rPr>
                <w:rFonts w:cs="Arial"/>
                <w:color w:val="000000"/>
              </w:rPr>
              <w:lastRenderedPageBreak/>
              <w:t>In this case it should be possible for any UL traffic in response to the DL packet (e.g. ACK/NACKs at different protocol layers, any small downlink response packets etc) to be transmitted to the UE without moving to full CONNECTED state</w:t>
            </w:r>
          </w:p>
        </w:tc>
        <w:tc>
          <w:tcPr>
            <w:tcW w:w="4683" w:type="dxa"/>
          </w:tcPr>
          <w:p w14:paraId="2084763C" w14:textId="36591F91" w:rsidR="008D4A09" w:rsidRPr="002C4E8A" w:rsidRDefault="008D4A09">
            <w:pPr>
              <w:rPr>
                <w:rFonts w:cs="Arial"/>
                <w:color w:val="FF0000"/>
              </w:rPr>
            </w:pPr>
            <w:r w:rsidRPr="002C4E8A">
              <w:rPr>
                <w:rFonts w:cs="Arial"/>
                <w:color w:val="FF0000"/>
              </w:rPr>
              <w:lastRenderedPageBreak/>
              <w:t>Support MO/UL and MT/DL</w:t>
            </w:r>
          </w:p>
        </w:tc>
      </w:tr>
      <w:tr w:rsidR="008D4A09" w14:paraId="63C6D7C2" w14:textId="14B8932C" w:rsidTr="008D4A09">
        <w:tc>
          <w:tcPr>
            <w:tcW w:w="1413" w:type="dxa"/>
          </w:tcPr>
          <w:p w14:paraId="29F1B5A2" w14:textId="703E7B7E" w:rsidR="008D4A09" w:rsidRDefault="008D4A09">
            <w:pPr>
              <w:rPr>
                <w:rFonts w:cs="Arial"/>
                <w:color w:val="000000"/>
                <w:lang w:eastAsia="ko-KR"/>
              </w:rPr>
            </w:pPr>
            <w:r>
              <w:rPr>
                <w:rFonts w:cs="Arial" w:hint="eastAsia"/>
                <w:color w:val="000000"/>
                <w:lang w:eastAsia="ko-KR"/>
              </w:rPr>
              <w:lastRenderedPageBreak/>
              <w:t>LG</w:t>
            </w:r>
          </w:p>
        </w:tc>
        <w:tc>
          <w:tcPr>
            <w:tcW w:w="8358" w:type="dxa"/>
          </w:tcPr>
          <w:p w14:paraId="38D1CD89" w14:textId="28148E81" w:rsidR="008D4A09" w:rsidRDefault="008D4A09">
            <w:pPr>
              <w:rPr>
                <w:rFonts w:cs="Arial"/>
                <w:color w:val="000000"/>
                <w:lang w:eastAsia="ko-KR"/>
              </w:rPr>
            </w:pPr>
            <w:r>
              <w:rPr>
                <w:rFonts w:cs="Arial" w:hint="eastAsia"/>
                <w:color w:val="000000"/>
                <w:lang w:eastAsia="ko-KR"/>
              </w:rPr>
              <w:t>Small data transmission should be possible for both UL and DL traffic.</w:t>
            </w:r>
          </w:p>
        </w:tc>
        <w:tc>
          <w:tcPr>
            <w:tcW w:w="4683" w:type="dxa"/>
          </w:tcPr>
          <w:p w14:paraId="07F2BB61" w14:textId="734D373D" w:rsidR="008D4A09" w:rsidRPr="002C4E8A" w:rsidRDefault="008D4A09">
            <w:pPr>
              <w:rPr>
                <w:rFonts w:cs="Arial"/>
                <w:color w:val="FF0000"/>
                <w:lang w:eastAsia="ko-KR"/>
              </w:rPr>
            </w:pPr>
            <w:r w:rsidRPr="002C4E8A">
              <w:rPr>
                <w:rFonts w:cs="Arial"/>
                <w:color w:val="FF0000"/>
              </w:rPr>
              <w:t>Support MO/UL and MT/DL</w:t>
            </w:r>
          </w:p>
        </w:tc>
      </w:tr>
      <w:tr w:rsidR="008D4A09" w14:paraId="251978F2" w14:textId="060B3B27" w:rsidTr="008D4A09">
        <w:tc>
          <w:tcPr>
            <w:tcW w:w="1413" w:type="dxa"/>
          </w:tcPr>
          <w:p w14:paraId="5E502942" w14:textId="6A1628F3" w:rsidR="008D4A09" w:rsidRDefault="008D4A09" w:rsidP="00CA2343">
            <w:pPr>
              <w:rPr>
                <w:rFonts w:cs="Arial"/>
                <w:color w:val="000000"/>
              </w:rPr>
            </w:pPr>
            <w:r>
              <w:rPr>
                <w:rFonts w:cs="Arial"/>
                <w:color w:val="000000"/>
              </w:rPr>
              <w:t>Nokia</w:t>
            </w:r>
          </w:p>
        </w:tc>
        <w:tc>
          <w:tcPr>
            <w:tcW w:w="8358" w:type="dxa"/>
          </w:tcPr>
          <w:p w14:paraId="6F2DEB82" w14:textId="77777777" w:rsidR="008D4A09" w:rsidRDefault="008D4A09" w:rsidP="00CA2343">
            <w:pPr>
              <w:rPr>
                <w:rFonts w:cs="Arial"/>
                <w:color w:val="000000"/>
              </w:rPr>
            </w:pPr>
            <w:r>
              <w:rPr>
                <w:rFonts w:cs="Arial"/>
                <w:color w:val="000000"/>
              </w:rPr>
              <w:t>Agree with ZTE comments.</w:t>
            </w:r>
          </w:p>
          <w:p w14:paraId="444BA583" w14:textId="714133F5" w:rsidR="008D4A09" w:rsidRDefault="008D4A09" w:rsidP="00CA2343">
            <w:pPr>
              <w:rPr>
                <w:rFonts w:cs="Arial"/>
                <w:color w:val="000000"/>
              </w:rPr>
            </w:pPr>
            <w:r>
              <w:rPr>
                <w:rFonts w:cs="Arial"/>
                <w:color w:val="000000"/>
              </w:rPr>
              <w:t xml:space="preserve">In addition, the work must also consider how overload control and prioritization of uplink transmissions is done (e.g. restrict only some forms of user plane data and allow control plane </w:t>
            </w:r>
            <w:proofErr w:type="spellStart"/>
            <w:r>
              <w:rPr>
                <w:rFonts w:cs="Arial"/>
                <w:color w:val="000000"/>
              </w:rPr>
              <w:t>signaling</w:t>
            </w:r>
            <w:proofErr w:type="spellEnd"/>
            <w:r>
              <w:rPr>
                <w:rFonts w:cs="Arial"/>
                <w:color w:val="000000"/>
              </w:rPr>
              <w:t>).</w:t>
            </w:r>
          </w:p>
        </w:tc>
        <w:tc>
          <w:tcPr>
            <w:tcW w:w="4683" w:type="dxa"/>
          </w:tcPr>
          <w:p w14:paraId="77E90282" w14:textId="744D2461" w:rsidR="008D4A09" w:rsidRPr="002C4E8A" w:rsidRDefault="008D4A09" w:rsidP="00CA2343">
            <w:pPr>
              <w:rPr>
                <w:rFonts w:cs="Arial"/>
                <w:color w:val="FF0000"/>
              </w:rPr>
            </w:pPr>
            <w:r w:rsidRPr="002C4E8A">
              <w:rPr>
                <w:rFonts w:cs="Arial"/>
                <w:color w:val="FF0000"/>
              </w:rPr>
              <w:t>Support MO/UL and MT/DL</w:t>
            </w:r>
          </w:p>
        </w:tc>
      </w:tr>
      <w:tr w:rsidR="008D4A09" w14:paraId="143DDF0B" w14:textId="41123009" w:rsidTr="008D4A09">
        <w:tc>
          <w:tcPr>
            <w:tcW w:w="1413" w:type="dxa"/>
          </w:tcPr>
          <w:p w14:paraId="2B9E8F4E" w14:textId="565CF105" w:rsidR="008D4A09" w:rsidRDefault="008D4A09" w:rsidP="00E62764">
            <w:pPr>
              <w:rPr>
                <w:rFonts w:cs="Arial"/>
                <w:color w:val="000000"/>
              </w:rPr>
            </w:pPr>
            <w:r>
              <w:rPr>
                <w:rFonts w:eastAsiaTheme="minorEastAsia" w:cs="Arial" w:hint="eastAsia"/>
                <w:color w:val="000000"/>
              </w:rPr>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6CDF3BDD" w14:textId="77777777" w:rsidR="008D4A09" w:rsidRDefault="008D4A09" w:rsidP="00E62764">
            <w:pPr>
              <w:rPr>
                <w:rFonts w:eastAsiaTheme="minorEastAsia" w:cs="Arial"/>
                <w:color w:val="000000"/>
              </w:rPr>
            </w:pPr>
            <w:r>
              <w:rPr>
                <w:rFonts w:eastAsiaTheme="minorEastAsia" w:cs="Arial"/>
                <w:color w:val="000000"/>
              </w:rPr>
              <w:t>Direct small data transmission in RRC_INACTIVE should be considered for both UL and DL traffic, without moving to RRC_CONNECTED.</w:t>
            </w:r>
          </w:p>
          <w:p w14:paraId="4B088BD7" w14:textId="77777777" w:rsidR="008D4A09" w:rsidRDefault="008D4A09" w:rsidP="00E62764">
            <w:pPr>
              <w:rPr>
                <w:rFonts w:eastAsiaTheme="minorEastAsia" w:cs="Arial"/>
                <w:color w:val="000000"/>
              </w:rPr>
            </w:pPr>
            <w:r>
              <w:rPr>
                <w:rFonts w:eastAsiaTheme="minorEastAsia" w:cs="Arial"/>
                <w:color w:val="000000"/>
              </w:rPr>
              <w:t xml:space="preserve">Note that for direct DL small data transmission in RRC_INACTIVE, the DL traffic can be transmitted without any UL trigger and not as a response to UL transmission. </w:t>
            </w:r>
          </w:p>
          <w:p w14:paraId="7CEC6725" w14:textId="21E98901" w:rsidR="008D4A09" w:rsidRDefault="008D4A09" w:rsidP="00E62764">
            <w:pPr>
              <w:rPr>
                <w:rFonts w:cs="Arial"/>
                <w:color w:val="000000"/>
              </w:rPr>
            </w:pPr>
            <w:r w:rsidRPr="00E57054">
              <w:rPr>
                <w:rFonts w:cs="Arial"/>
                <w:color w:val="000000"/>
              </w:rPr>
              <w:t>We note that the terminologies of MO and MT traffic may imply particular characteristics (such as those described by ZTE) which, at least at this first stage, are more specific than if we consider UL and DL traffic more generally</w:t>
            </w:r>
            <w:r>
              <w:rPr>
                <w:rFonts w:cs="Arial"/>
                <w:color w:val="000000"/>
              </w:rPr>
              <w:t>.</w:t>
            </w:r>
          </w:p>
        </w:tc>
        <w:tc>
          <w:tcPr>
            <w:tcW w:w="4683" w:type="dxa"/>
          </w:tcPr>
          <w:p w14:paraId="71C99804" w14:textId="4E799BF1" w:rsidR="008D4A09" w:rsidRPr="002C4E8A" w:rsidRDefault="008D4A09" w:rsidP="00E62764">
            <w:pPr>
              <w:rPr>
                <w:rFonts w:cs="Arial"/>
                <w:color w:val="FF0000"/>
              </w:rPr>
            </w:pPr>
            <w:r w:rsidRPr="002C4E8A">
              <w:rPr>
                <w:rFonts w:cs="Arial"/>
                <w:color w:val="FF0000"/>
              </w:rPr>
              <w:t>Support MO/UL and MT/DL</w:t>
            </w:r>
          </w:p>
        </w:tc>
      </w:tr>
      <w:tr w:rsidR="008D4A09" w14:paraId="7C97DC87" w14:textId="5DD9CDFC" w:rsidTr="008D4A09">
        <w:tc>
          <w:tcPr>
            <w:tcW w:w="1413" w:type="dxa"/>
          </w:tcPr>
          <w:p w14:paraId="07EC4439" w14:textId="7EAFEFE8" w:rsidR="008D4A09" w:rsidRPr="00A84AFB" w:rsidRDefault="008D4A09" w:rsidP="00E62764">
            <w:pPr>
              <w:rPr>
                <w:rFonts w:eastAsiaTheme="minorEastAsia" w:cs="Arial"/>
                <w:color w:val="000000"/>
              </w:rPr>
            </w:pPr>
            <w:r>
              <w:rPr>
                <w:rFonts w:eastAsiaTheme="minorEastAsia" w:cs="Arial"/>
                <w:color w:val="000000"/>
              </w:rPr>
              <w:t>Xiaomi</w:t>
            </w:r>
          </w:p>
        </w:tc>
        <w:tc>
          <w:tcPr>
            <w:tcW w:w="8358" w:type="dxa"/>
          </w:tcPr>
          <w:p w14:paraId="0E01F81B" w14:textId="75A20B18" w:rsidR="008D4A09" w:rsidRDefault="008D4A09" w:rsidP="00E62764">
            <w:pPr>
              <w:rPr>
                <w:rFonts w:cs="Arial"/>
                <w:color w:val="000000"/>
              </w:rPr>
            </w:pPr>
            <w:r w:rsidRPr="00256C15">
              <w:rPr>
                <w:rFonts w:cs="Arial"/>
                <w:color w:val="000000"/>
              </w:rPr>
              <w:t>A</w:t>
            </w:r>
            <w:r w:rsidRPr="00256C15">
              <w:rPr>
                <w:rFonts w:cs="Arial" w:hint="eastAsia"/>
                <w:color w:val="000000"/>
              </w:rPr>
              <w:t>greed</w:t>
            </w:r>
            <w:r w:rsidRPr="003C1965">
              <w:rPr>
                <w:rFonts w:cs="Arial"/>
                <w:color w:val="000000"/>
              </w:rPr>
              <w:t xml:space="preserve"> </w:t>
            </w:r>
            <w:r w:rsidRPr="00256C15">
              <w:rPr>
                <w:rFonts w:cs="Arial" w:hint="eastAsia"/>
                <w:color w:val="000000"/>
              </w:rPr>
              <w:t>with</w:t>
            </w:r>
            <w:r w:rsidRPr="003C1965">
              <w:rPr>
                <w:rFonts w:cs="Arial"/>
                <w:color w:val="000000"/>
              </w:rPr>
              <w:t xml:space="preserve"> </w:t>
            </w:r>
            <w:r w:rsidRPr="00256C15">
              <w:rPr>
                <w:rFonts w:cs="Arial" w:hint="eastAsia"/>
                <w:color w:val="000000"/>
              </w:rPr>
              <w:t>Nokia</w:t>
            </w:r>
            <w:r w:rsidRPr="003C1965">
              <w:rPr>
                <w:rFonts w:cs="Arial"/>
                <w:color w:val="000000"/>
              </w:rPr>
              <w:t xml:space="preserve"> </w:t>
            </w:r>
            <w:r w:rsidRPr="00256C15">
              <w:rPr>
                <w:rFonts w:cs="Arial" w:hint="eastAsia"/>
                <w:color w:val="000000"/>
              </w:rPr>
              <w:t>comments</w:t>
            </w:r>
          </w:p>
        </w:tc>
        <w:tc>
          <w:tcPr>
            <w:tcW w:w="4683" w:type="dxa"/>
          </w:tcPr>
          <w:p w14:paraId="07C01232" w14:textId="2A604C63" w:rsidR="008D4A09" w:rsidRPr="002C4E8A" w:rsidRDefault="008D4A09" w:rsidP="00E62764">
            <w:pPr>
              <w:rPr>
                <w:rFonts w:cs="Arial"/>
                <w:color w:val="FF0000"/>
              </w:rPr>
            </w:pPr>
            <w:r w:rsidRPr="002C4E8A">
              <w:rPr>
                <w:rFonts w:cs="Arial"/>
                <w:color w:val="FF0000"/>
              </w:rPr>
              <w:t>Support MO/UL and MT/DL</w:t>
            </w:r>
          </w:p>
        </w:tc>
      </w:tr>
      <w:tr w:rsidR="008D4A09" w14:paraId="4C0424F3" w14:textId="6E86ACE0" w:rsidTr="008D4A09">
        <w:tc>
          <w:tcPr>
            <w:tcW w:w="1413" w:type="dxa"/>
          </w:tcPr>
          <w:p w14:paraId="552C9AD3" w14:textId="021B487A" w:rsidR="008D4A09" w:rsidRDefault="008D4A09" w:rsidP="00E62764">
            <w:pPr>
              <w:rPr>
                <w:rFonts w:cs="Arial"/>
                <w:color w:val="000000"/>
              </w:rPr>
            </w:pPr>
            <w:r>
              <w:rPr>
                <w:rFonts w:eastAsiaTheme="minorEastAsia" w:cs="Arial" w:hint="eastAsia"/>
                <w:color w:val="000000"/>
              </w:rPr>
              <w:t>OPPO</w:t>
            </w:r>
          </w:p>
        </w:tc>
        <w:tc>
          <w:tcPr>
            <w:tcW w:w="8358" w:type="dxa"/>
          </w:tcPr>
          <w:p w14:paraId="2B3C8697" w14:textId="6BB819E7" w:rsidR="008D4A09" w:rsidRPr="00256C15" w:rsidRDefault="008D4A09" w:rsidP="00E62764">
            <w:pPr>
              <w:rPr>
                <w:rFonts w:cs="Arial"/>
                <w:color w:val="000000"/>
              </w:rPr>
            </w:pPr>
            <w:r>
              <w:rPr>
                <w:rFonts w:eastAsiaTheme="minorEastAsia" w:cs="Arial" w:hint="eastAsia"/>
                <w:color w:val="000000"/>
              </w:rPr>
              <w:t>The scope for small data transmission can include both MO and MT traffic.</w:t>
            </w:r>
          </w:p>
        </w:tc>
        <w:tc>
          <w:tcPr>
            <w:tcW w:w="4683" w:type="dxa"/>
          </w:tcPr>
          <w:p w14:paraId="3FA30DBA" w14:textId="4B5F31A7" w:rsidR="008D4A09" w:rsidRPr="002C4E8A" w:rsidRDefault="008D4A09" w:rsidP="00E62764">
            <w:pPr>
              <w:rPr>
                <w:rFonts w:cs="Arial"/>
                <w:color w:val="FF0000"/>
              </w:rPr>
            </w:pPr>
            <w:r w:rsidRPr="002C4E8A">
              <w:rPr>
                <w:rFonts w:cs="Arial"/>
                <w:color w:val="FF0000"/>
              </w:rPr>
              <w:t>Support MO/UL and MT/DL</w:t>
            </w:r>
          </w:p>
        </w:tc>
      </w:tr>
      <w:tr w:rsidR="008D4A09" w14:paraId="54327703" w14:textId="6D527840" w:rsidTr="008D4A09">
        <w:tc>
          <w:tcPr>
            <w:tcW w:w="1413" w:type="dxa"/>
          </w:tcPr>
          <w:p w14:paraId="5810A2D1" w14:textId="7286120D" w:rsidR="008D4A09" w:rsidRDefault="008D4A09" w:rsidP="00E62764">
            <w:pPr>
              <w:rPr>
                <w:rFonts w:cs="Arial"/>
                <w:color w:val="000000"/>
              </w:rPr>
            </w:pPr>
            <w:r>
              <w:rPr>
                <w:rFonts w:cs="Arial"/>
                <w:color w:val="000000"/>
              </w:rPr>
              <w:t>Ericsson</w:t>
            </w:r>
          </w:p>
        </w:tc>
        <w:tc>
          <w:tcPr>
            <w:tcW w:w="8358" w:type="dxa"/>
          </w:tcPr>
          <w:p w14:paraId="70EFEA42" w14:textId="77777777" w:rsidR="008D4A09" w:rsidRDefault="008D4A09" w:rsidP="000B6418">
            <w:pPr>
              <w:rPr>
                <w:rFonts w:cs="Arial"/>
                <w:color w:val="000000"/>
              </w:rPr>
            </w:pPr>
            <w:r>
              <w:rPr>
                <w:rFonts w:cs="Arial"/>
                <w:color w:val="000000"/>
              </w:rPr>
              <w:t>We mainly see some gains for MO traffic, gains for MT are more difficult to show and MT should only be specified if relevant use cases and gains can be shown.</w:t>
            </w:r>
          </w:p>
          <w:p w14:paraId="11430C10" w14:textId="3EFACCA1" w:rsidR="008D4A09" w:rsidRDefault="008D4A09" w:rsidP="000B6418">
            <w:pPr>
              <w:rPr>
                <w:rFonts w:cs="Arial"/>
                <w:color w:val="000000"/>
              </w:rPr>
            </w:pPr>
            <w:r>
              <w:rPr>
                <w:rFonts w:cs="Arial"/>
                <w:color w:val="000000"/>
              </w:rPr>
              <w:t xml:space="preserve">Further, the study phase should start with identifying the use cases to address, and the problem formulation should be solution-agnostic. 3GPP should also strive for one </w:t>
            </w:r>
            <w:r>
              <w:rPr>
                <w:rFonts w:cs="Arial"/>
                <w:color w:val="000000"/>
              </w:rPr>
              <w:lastRenderedPageBreak/>
              <w:t>solution.</w:t>
            </w:r>
          </w:p>
        </w:tc>
        <w:tc>
          <w:tcPr>
            <w:tcW w:w="4683" w:type="dxa"/>
          </w:tcPr>
          <w:p w14:paraId="146D21CC" w14:textId="77777777" w:rsidR="008D4A09" w:rsidRPr="002C4E8A" w:rsidRDefault="008D4A09" w:rsidP="000B6418">
            <w:pPr>
              <w:rPr>
                <w:rFonts w:cs="Arial"/>
                <w:color w:val="FF0000"/>
              </w:rPr>
            </w:pPr>
            <w:r w:rsidRPr="002C4E8A">
              <w:rPr>
                <w:rFonts w:cs="Arial"/>
                <w:color w:val="FF0000"/>
              </w:rPr>
              <w:lastRenderedPageBreak/>
              <w:t>Support MO/UL</w:t>
            </w:r>
          </w:p>
          <w:p w14:paraId="0FDC2DBB" w14:textId="177E838A" w:rsidR="008D4A09" w:rsidRPr="002C4E8A" w:rsidRDefault="00264908" w:rsidP="000B6418">
            <w:pPr>
              <w:rPr>
                <w:rFonts w:cs="Arial"/>
                <w:color w:val="FF0000"/>
              </w:rPr>
            </w:pPr>
            <w:r w:rsidRPr="002C4E8A">
              <w:rPr>
                <w:rFonts w:cs="Arial"/>
                <w:color w:val="FF0000"/>
              </w:rPr>
              <w:t>Sceptical</w:t>
            </w:r>
            <w:r w:rsidR="008D4A09" w:rsidRPr="002C4E8A">
              <w:rPr>
                <w:rFonts w:cs="Arial"/>
                <w:color w:val="FF0000"/>
              </w:rPr>
              <w:t xml:space="preserve"> about gains for MT/DL</w:t>
            </w:r>
          </w:p>
        </w:tc>
      </w:tr>
      <w:tr w:rsidR="008D4A09" w14:paraId="60C90BFA" w14:textId="0CD329CA" w:rsidTr="008D4A09">
        <w:tc>
          <w:tcPr>
            <w:tcW w:w="1413" w:type="dxa"/>
          </w:tcPr>
          <w:p w14:paraId="6B3583CD" w14:textId="44EEFBAB" w:rsidR="008D4A09" w:rsidRDefault="007D1FA3" w:rsidP="009737E4">
            <w:pPr>
              <w:rPr>
                <w:rFonts w:cs="Arial"/>
                <w:color w:val="000000"/>
              </w:rPr>
            </w:pPr>
            <w:r>
              <w:rPr>
                <w:rFonts w:cs="Arial"/>
                <w:color w:val="000000"/>
              </w:rPr>
              <w:lastRenderedPageBreak/>
              <w:t>V</w:t>
            </w:r>
            <w:r w:rsidR="008D4A09">
              <w:rPr>
                <w:rFonts w:cs="Arial"/>
                <w:color w:val="000000"/>
              </w:rPr>
              <w:t>ivo</w:t>
            </w:r>
          </w:p>
        </w:tc>
        <w:tc>
          <w:tcPr>
            <w:tcW w:w="8358" w:type="dxa"/>
          </w:tcPr>
          <w:p w14:paraId="7F0E4063" w14:textId="4C5E5C18" w:rsidR="008D4A09" w:rsidRDefault="008D4A09" w:rsidP="009737E4">
            <w:pPr>
              <w:rPr>
                <w:rFonts w:cs="Arial"/>
                <w:color w:val="000000"/>
              </w:rPr>
            </w:pPr>
            <w:r>
              <w:rPr>
                <w:rFonts w:cs="Arial"/>
                <w:color w:val="000000"/>
              </w:rPr>
              <w:t>We consider that both MO and MT should be supported, and we should allow the UL feedbacks/data for the MT traffic and the DL feedbacks/data for the MO traffic without moving the UE to the RRC_CONNECTED state.</w:t>
            </w:r>
          </w:p>
        </w:tc>
        <w:tc>
          <w:tcPr>
            <w:tcW w:w="4683" w:type="dxa"/>
          </w:tcPr>
          <w:p w14:paraId="1BF6EF78" w14:textId="3E509904" w:rsidR="008D4A09" w:rsidRPr="002C4E8A" w:rsidRDefault="008D4A09" w:rsidP="009737E4">
            <w:pPr>
              <w:rPr>
                <w:rFonts w:cs="Arial"/>
                <w:color w:val="FF0000"/>
              </w:rPr>
            </w:pPr>
            <w:r w:rsidRPr="002C4E8A">
              <w:rPr>
                <w:rFonts w:cs="Arial"/>
                <w:color w:val="FF0000"/>
              </w:rPr>
              <w:t>Support MO/UL and MT/DL</w:t>
            </w:r>
          </w:p>
        </w:tc>
      </w:tr>
      <w:tr w:rsidR="008D4A09" w14:paraId="535CE687" w14:textId="6B4D9433" w:rsidTr="008D4A09">
        <w:tc>
          <w:tcPr>
            <w:tcW w:w="1413" w:type="dxa"/>
          </w:tcPr>
          <w:p w14:paraId="22707D8C" w14:textId="77777777" w:rsidR="008D4A09" w:rsidRPr="00C20694" w:rsidRDefault="008D4A09" w:rsidP="0009587E">
            <w:pPr>
              <w:rPr>
                <w:rFonts w:eastAsiaTheme="minorEastAsia" w:cs="Arial"/>
                <w:color w:val="000000"/>
              </w:rPr>
            </w:pPr>
            <w:r w:rsidRPr="00C20694">
              <w:rPr>
                <w:rFonts w:eastAsiaTheme="minorEastAsia" w:cs="Arial" w:hint="eastAsia"/>
                <w:color w:val="000000"/>
              </w:rPr>
              <w:t>DOCOMO</w:t>
            </w:r>
          </w:p>
        </w:tc>
        <w:tc>
          <w:tcPr>
            <w:tcW w:w="8358" w:type="dxa"/>
          </w:tcPr>
          <w:p w14:paraId="508D2F50" w14:textId="77777777" w:rsidR="008D4A09" w:rsidRPr="00C20694" w:rsidRDefault="008D4A09" w:rsidP="0009587E">
            <w:pPr>
              <w:rPr>
                <w:rFonts w:eastAsiaTheme="minorEastAsia" w:cs="Arial"/>
                <w:color w:val="000000"/>
              </w:rPr>
            </w:pPr>
            <w:r w:rsidRPr="00C20694">
              <w:rPr>
                <w:rFonts w:eastAsiaTheme="minorEastAsia" w:cs="Arial"/>
                <w:color w:val="000000"/>
              </w:rPr>
              <w:t xml:space="preserve">For small data enhancements, </w:t>
            </w:r>
            <w:r>
              <w:rPr>
                <w:rFonts w:eastAsiaTheme="minorEastAsia" w:cs="Arial" w:hint="eastAsia"/>
                <w:color w:val="000000"/>
              </w:rPr>
              <w:t>w</w:t>
            </w:r>
            <w:r>
              <w:rPr>
                <w:rFonts w:eastAsiaTheme="minorEastAsia" w:cs="Arial"/>
                <w:color w:val="000000"/>
              </w:rPr>
              <w:t xml:space="preserve">e tend to </w:t>
            </w:r>
            <w:r w:rsidRPr="00770E90">
              <w:rPr>
                <w:rFonts w:eastAsiaTheme="minorEastAsia" w:cs="Arial" w:hint="eastAsia"/>
                <w:color w:val="000000"/>
              </w:rPr>
              <w:t xml:space="preserve">agree </w:t>
            </w:r>
            <w:r>
              <w:rPr>
                <w:rFonts w:eastAsiaTheme="minorEastAsia" w:cs="Arial"/>
                <w:color w:val="000000"/>
              </w:rPr>
              <w:t xml:space="preserve">with Ericsson </w:t>
            </w:r>
            <w:r w:rsidRPr="00770E90">
              <w:rPr>
                <w:rFonts w:eastAsiaTheme="minorEastAsia" w:cs="Arial" w:hint="eastAsia"/>
                <w:color w:val="000000"/>
              </w:rPr>
              <w:t xml:space="preserve">that MT traffic would be more challenging than MO. </w:t>
            </w:r>
          </w:p>
        </w:tc>
        <w:tc>
          <w:tcPr>
            <w:tcW w:w="4683" w:type="dxa"/>
          </w:tcPr>
          <w:p w14:paraId="60F4B5C4" w14:textId="77777777" w:rsidR="008D4A09" w:rsidRPr="002C4E8A" w:rsidRDefault="008D4A09" w:rsidP="008D4A09">
            <w:pPr>
              <w:rPr>
                <w:rFonts w:cs="Arial"/>
                <w:color w:val="FF0000"/>
              </w:rPr>
            </w:pPr>
            <w:r w:rsidRPr="002C4E8A">
              <w:rPr>
                <w:rFonts w:cs="Arial"/>
                <w:color w:val="FF0000"/>
              </w:rPr>
              <w:t>Support MO/UL</w:t>
            </w:r>
          </w:p>
          <w:p w14:paraId="1A3B5EEB" w14:textId="4E714E4C" w:rsidR="008D4A09" w:rsidRPr="002C4E8A" w:rsidRDefault="00264908" w:rsidP="008D4A09">
            <w:pPr>
              <w:rPr>
                <w:rFonts w:cs="Arial"/>
                <w:b/>
                <w:bCs/>
                <w:color w:val="FF0000"/>
              </w:rPr>
            </w:pPr>
            <w:r w:rsidRPr="002C4E8A">
              <w:rPr>
                <w:rFonts w:cs="Arial"/>
                <w:color w:val="FF0000"/>
              </w:rPr>
              <w:t>Sceptical</w:t>
            </w:r>
            <w:r w:rsidR="008D4A09" w:rsidRPr="002C4E8A">
              <w:rPr>
                <w:rFonts w:cs="Arial"/>
                <w:color w:val="FF0000"/>
              </w:rPr>
              <w:t xml:space="preserve"> about gains for MT/DL</w:t>
            </w:r>
          </w:p>
        </w:tc>
      </w:tr>
      <w:tr w:rsidR="008D4A09" w14:paraId="5C18B51C" w14:textId="72B5108B" w:rsidTr="008D4A09">
        <w:tc>
          <w:tcPr>
            <w:tcW w:w="1413" w:type="dxa"/>
          </w:tcPr>
          <w:p w14:paraId="12D7A356" w14:textId="5F4FECF8" w:rsidR="008D4A09" w:rsidRPr="00C20694" w:rsidRDefault="008D4A09" w:rsidP="0009587E">
            <w:pPr>
              <w:rPr>
                <w:rFonts w:cs="Arial"/>
                <w:color w:val="000000"/>
              </w:rPr>
            </w:pPr>
            <w:r>
              <w:rPr>
                <w:rFonts w:cs="Arial"/>
                <w:color w:val="000000"/>
              </w:rPr>
              <w:t>Sierra Wireless</w:t>
            </w:r>
          </w:p>
        </w:tc>
        <w:tc>
          <w:tcPr>
            <w:tcW w:w="8358" w:type="dxa"/>
          </w:tcPr>
          <w:p w14:paraId="75A1D296" w14:textId="25801ADA" w:rsidR="008D4A09" w:rsidRPr="00C20694" w:rsidRDefault="008D4A09" w:rsidP="0009587E">
            <w:pPr>
              <w:rPr>
                <w:rFonts w:cs="Arial"/>
                <w:color w:val="000000"/>
              </w:rPr>
            </w:pPr>
            <w:r w:rsidRPr="00B41F8E">
              <w:rPr>
                <w:rFonts w:cs="Arial"/>
                <w:color w:val="000000"/>
              </w:rPr>
              <w:t>Small data transmission should prioritize MO (initiated) data transmissions (optionally allowing for follow up data transmission in the DL). The MT (initiated) data transmission can be considered if there is time but there may not be much gains; RAN2 is finding difficulty with LTE MT EDT. The solution should allow a reasonable range of transport block sizes e.g. from 100bytes to 1500bytes (a common MTU size)</w:t>
            </w:r>
          </w:p>
        </w:tc>
        <w:tc>
          <w:tcPr>
            <w:tcW w:w="4683" w:type="dxa"/>
          </w:tcPr>
          <w:p w14:paraId="15B4C61B" w14:textId="77777777" w:rsidR="008D4A09" w:rsidRPr="002C4E8A" w:rsidRDefault="008D4A09" w:rsidP="008D4A09">
            <w:pPr>
              <w:rPr>
                <w:rFonts w:cs="Arial"/>
                <w:color w:val="FF0000"/>
              </w:rPr>
            </w:pPr>
            <w:r w:rsidRPr="002C4E8A">
              <w:rPr>
                <w:rFonts w:cs="Arial"/>
                <w:color w:val="FF0000"/>
              </w:rPr>
              <w:t>Support MO/UL</w:t>
            </w:r>
          </w:p>
          <w:p w14:paraId="2748A706" w14:textId="1C6B32B5" w:rsidR="008D4A09" w:rsidRPr="002C4E8A" w:rsidRDefault="00264908" w:rsidP="008D4A09">
            <w:pPr>
              <w:rPr>
                <w:rFonts w:cs="Arial"/>
                <w:b/>
                <w:bCs/>
                <w:color w:val="FF0000"/>
              </w:rPr>
            </w:pPr>
            <w:r w:rsidRPr="002C4E8A">
              <w:rPr>
                <w:rFonts w:cs="Arial"/>
                <w:color w:val="FF0000"/>
              </w:rPr>
              <w:t>Sceptical</w:t>
            </w:r>
            <w:r w:rsidR="008D4A09" w:rsidRPr="002C4E8A">
              <w:rPr>
                <w:rFonts w:cs="Arial"/>
                <w:color w:val="FF0000"/>
              </w:rPr>
              <w:t xml:space="preserve"> about gains for MT/DL</w:t>
            </w:r>
            <w:r w:rsidR="008D4A09" w:rsidRPr="002C4E8A">
              <w:rPr>
                <w:rFonts w:cs="Arial"/>
                <w:b/>
                <w:bCs/>
                <w:color w:val="FF0000"/>
              </w:rPr>
              <w:t xml:space="preserve"> </w:t>
            </w:r>
            <w:r w:rsidR="008D4A09" w:rsidRPr="002C4E8A">
              <w:rPr>
                <w:rFonts w:cs="Arial"/>
                <w:color w:val="FF0000"/>
              </w:rPr>
              <w:t>(lower priority)</w:t>
            </w:r>
          </w:p>
        </w:tc>
      </w:tr>
      <w:tr w:rsidR="008D4A09" w14:paraId="4C692769" w14:textId="293C54D7" w:rsidTr="008D4A09">
        <w:tc>
          <w:tcPr>
            <w:tcW w:w="1413" w:type="dxa"/>
          </w:tcPr>
          <w:p w14:paraId="0D2AB19F" w14:textId="356F7481" w:rsidR="008D4A09" w:rsidRPr="001E01CC" w:rsidRDefault="008D4A09" w:rsidP="0009587E">
            <w:pPr>
              <w:rPr>
                <w:rFonts w:eastAsiaTheme="minorEastAsia" w:cs="Arial"/>
                <w:color w:val="000000"/>
              </w:rPr>
            </w:pPr>
            <w:proofErr w:type="spellStart"/>
            <w:r>
              <w:rPr>
                <w:rFonts w:eastAsiaTheme="minorEastAsia" w:cs="Arial" w:hint="eastAsia"/>
                <w:color w:val="000000"/>
              </w:rPr>
              <w:t>Spreadtrum</w:t>
            </w:r>
            <w:proofErr w:type="spellEnd"/>
          </w:p>
        </w:tc>
        <w:tc>
          <w:tcPr>
            <w:tcW w:w="8358" w:type="dxa"/>
          </w:tcPr>
          <w:p w14:paraId="39ECCC5F" w14:textId="71440407" w:rsidR="008D4A09" w:rsidRPr="00A72A62" w:rsidRDefault="008D4A09" w:rsidP="0070294E">
            <w:pPr>
              <w:rPr>
                <w:rFonts w:eastAsiaTheme="minorEastAsia" w:cs="Arial"/>
                <w:color w:val="000000"/>
              </w:rPr>
            </w:pPr>
            <w:r>
              <w:rPr>
                <w:rFonts w:eastAsiaTheme="minorEastAsia" w:cs="Arial"/>
                <w:color w:val="000000"/>
              </w:rPr>
              <w:t>We prefer to s</w:t>
            </w:r>
            <w:r>
              <w:rPr>
                <w:rFonts w:eastAsiaTheme="minorEastAsia" w:cs="Arial" w:hint="eastAsia"/>
                <w:color w:val="000000"/>
              </w:rPr>
              <w:t xml:space="preserve">upport </w:t>
            </w:r>
            <w:r>
              <w:rPr>
                <w:rFonts w:eastAsiaTheme="minorEastAsia" w:cs="Arial"/>
                <w:color w:val="000000"/>
              </w:rPr>
              <w:t>both MO and MT traffic. MO has higher priority if time isn’t allowed.</w:t>
            </w:r>
          </w:p>
        </w:tc>
        <w:tc>
          <w:tcPr>
            <w:tcW w:w="4683" w:type="dxa"/>
          </w:tcPr>
          <w:p w14:paraId="0A8F96C6" w14:textId="2C22CC92" w:rsidR="008D4A09" w:rsidRPr="002C4E8A" w:rsidRDefault="008D4A09" w:rsidP="0070294E">
            <w:pPr>
              <w:rPr>
                <w:rFonts w:cs="Arial"/>
                <w:color w:val="FF0000"/>
              </w:rPr>
            </w:pPr>
            <w:r w:rsidRPr="002C4E8A">
              <w:rPr>
                <w:rFonts w:cs="Arial"/>
                <w:color w:val="FF0000"/>
              </w:rPr>
              <w:t>Support MO/UL and MT/DL</w:t>
            </w:r>
          </w:p>
        </w:tc>
      </w:tr>
      <w:tr w:rsidR="008D4A09" w14:paraId="4B8D3EFC" w14:textId="4197D52A" w:rsidTr="008D4A09">
        <w:tc>
          <w:tcPr>
            <w:tcW w:w="1413" w:type="dxa"/>
          </w:tcPr>
          <w:p w14:paraId="2E712274" w14:textId="09274816" w:rsidR="008D4A09" w:rsidRDefault="008D4A09" w:rsidP="0049613E">
            <w:pPr>
              <w:rPr>
                <w:rFonts w:cs="Arial"/>
                <w:color w:val="000000"/>
              </w:rPr>
            </w:pPr>
            <w:r>
              <w:rPr>
                <w:rFonts w:eastAsiaTheme="minorEastAsia" w:cs="Arial" w:hint="eastAsia"/>
                <w:color w:val="000000"/>
              </w:rPr>
              <w:t>Samsung</w:t>
            </w:r>
          </w:p>
        </w:tc>
        <w:tc>
          <w:tcPr>
            <w:tcW w:w="8358" w:type="dxa"/>
          </w:tcPr>
          <w:p w14:paraId="45438D37" w14:textId="43053149" w:rsidR="008D4A09" w:rsidRDefault="008D4A09" w:rsidP="0049613E">
            <w:pPr>
              <w:rPr>
                <w:rFonts w:cs="Arial"/>
                <w:color w:val="000000"/>
              </w:rPr>
            </w:pPr>
            <w:r>
              <w:rPr>
                <w:rFonts w:eastAsiaTheme="minorEastAsia" w:cs="Arial" w:hint="eastAsia"/>
                <w:color w:val="000000"/>
              </w:rPr>
              <w:t>Small data transfer should be supported for both UL and DL</w:t>
            </w:r>
          </w:p>
        </w:tc>
        <w:tc>
          <w:tcPr>
            <w:tcW w:w="4683" w:type="dxa"/>
          </w:tcPr>
          <w:p w14:paraId="78D97EAD" w14:textId="4E0EBC94" w:rsidR="008D4A09" w:rsidRPr="002C4E8A" w:rsidRDefault="008D4A09" w:rsidP="0049613E">
            <w:pPr>
              <w:rPr>
                <w:rFonts w:cs="Arial"/>
                <w:color w:val="FF0000"/>
              </w:rPr>
            </w:pPr>
            <w:r w:rsidRPr="002C4E8A">
              <w:rPr>
                <w:rFonts w:cs="Arial"/>
                <w:color w:val="FF0000"/>
              </w:rPr>
              <w:t>Support MO/UL and MT/DL</w:t>
            </w:r>
          </w:p>
        </w:tc>
      </w:tr>
      <w:tr w:rsidR="008D4A09" w14:paraId="3BCC320B" w14:textId="4ADDAB8F" w:rsidTr="008D4A09">
        <w:tc>
          <w:tcPr>
            <w:tcW w:w="1413" w:type="dxa"/>
          </w:tcPr>
          <w:p w14:paraId="1566C643" w14:textId="3C15A759" w:rsidR="008D4A09" w:rsidRDefault="008D4A09" w:rsidP="00715037">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22D0B569" w14:textId="25C1C42C" w:rsidR="008D4A09" w:rsidRDefault="008D4A09" w:rsidP="00715037">
            <w:pPr>
              <w:rPr>
                <w:rFonts w:cs="Arial"/>
                <w:color w:val="000000"/>
              </w:rPr>
            </w:pPr>
            <w:r>
              <w:rPr>
                <w:rFonts w:eastAsiaTheme="minorEastAsia" w:cs="Arial"/>
                <w:color w:val="000000"/>
              </w:rPr>
              <w:t>Agree both MT and MO traffic can be considered.</w:t>
            </w:r>
          </w:p>
        </w:tc>
        <w:tc>
          <w:tcPr>
            <w:tcW w:w="4683" w:type="dxa"/>
          </w:tcPr>
          <w:p w14:paraId="350B5867" w14:textId="266554CE" w:rsidR="008D4A09" w:rsidRPr="002C4E8A" w:rsidRDefault="008D4A09" w:rsidP="00715037">
            <w:pPr>
              <w:rPr>
                <w:rFonts w:cs="Arial"/>
                <w:color w:val="FF0000"/>
              </w:rPr>
            </w:pPr>
            <w:r w:rsidRPr="002C4E8A">
              <w:rPr>
                <w:rFonts w:cs="Arial"/>
                <w:color w:val="FF0000"/>
              </w:rPr>
              <w:t>Support MO/UL and MT/DL</w:t>
            </w:r>
          </w:p>
        </w:tc>
      </w:tr>
      <w:tr w:rsidR="008D4A09" w14:paraId="686E3319" w14:textId="0F4B3DE3" w:rsidTr="008D4A09">
        <w:tc>
          <w:tcPr>
            <w:tcW w:w="1413" w:type="dxa"/>
          </w:tcPr>
          <w:p w14:paraId="18882457" w14:textId="39EB3958" w:rsidR="008D4A09" w:rsidRDefault="008D4A09" w:rsidP="0001674A">
            <w:pPr>
              <w:rPr>
                <w:rFonts w:cs="Arial"/>
                <w:color w:val="000000"/>
              </w:rPr>
            </w:pPr>
            <w:r w:rsidRPr="00CC3F7C">
              <w:rPr>
                <w:rFonts w:cs="Arial"/>
                <w:color w:val="000000"/>
              </w:rPr>
              <w:t xml:space="preserve">China </w:t>
            </w:r>
            <w:r>
              <w:rPr>
                <w:rFonts w:cs="Arial"/>
                <w:color w:val="000000"/>
              </w:rPr>
              <w:t>Telecom</w:t>
            </w:r>
          </w:p>
        </w:tc>
        <w:tc>
          <w:tcPr>
            <w:tcW w:w="8358" w:type="dxa"/>
          </w:tcPr>
          <w:p w14:paraId="39E6DB0C" w14:textId="1003A975" w:rsidR="008D4A09" w:rsidRDefault="008D4A09" w:rsidP="0001674A">
            <w:pPr>
              <w:rPr>
                <w:rFonts w:cs="Arial"/>
                <w:color w:val="000000"/>
              </w:rPr>
            </w:pPr>
            <w:r>
              <w:rPr>
                <w:rFonts w:eastAsiaTheme="minorEastAsia" w:cs="Arial" w:hint="eastAsia"/>
                <w:color w:val="000000"/>
              </w:rPr>
              <w:t>A</w:t>
            </w:r>
            <w:r>
              <w:rPr>
                <w:rFonts w:eastAsiaTheme="minorEastAsia" w:cs="Arial"/>
                <w:color w:val="000000"/>
              </w:rPr>
              <w:t>gree with ZTE comments.</w:t>
            </w:r>
            <w:r>
              <w:rPr>
                <w:rFonts w:eastAsiaTheme="minorEastAsia" w:cs="Arial" w:hint="eastAsia"/>
                <w:color w:val="000000"/>
              </w:rPr>
              <w:t xml:space="preserve"> </w:t>
            </w:r>
            <w:r>
              <w:rPr>
                <w:rFonts w:eastAsiaTheme="minorEastAsia" w:cs="Arial"/>
                <w:color w:val="000000"/>
              </w:rPr>
              <w:t>Small data transmission can be used in both UL and DL.</w:t>
            </w:r>
          </w:p>
        </w:tc>
        <w:tc>
          <w:tcPr>
            <w:tcW w:w="4683" w:type="dxa"/>
          </w:tcPr>
          <w:p w14:paraId="5491F878" w14:textId="187330EA" w:rsidR="008D4A09" w:rsidRPr="002C4E8A" w:rsidRDefault="008D4A09" w:rsidP="0001674A">
            <w:pPr>
              <w:rPr>
                <w:rFonts w:cs="Arial"/>
                <w:color w:val="FF0000"/>
              </w:rPr>
            </w:pPr>
            <w:r w:rsidRPr="002C4E8A">
              <w:rPr>
                <w:rFonts w:cs="Arial"/>
                <w:color w:val="FF0000"/>
              </w:rPr>
              <w:t>Support MO/UL and MT/DL</w:t>
            </w:r>
          </w:p>
        </w:tc>
      </w:tr>
      <w:tr w:rsidR="008D4A09" w14:paraId="1BFE2D8F" w14:textId="7EF5E69C" w:rsidTr="008D4A09">
        <w:tc>
          <w:tcPr>
            <w:tcW w:w="1413" w:type="dxa"/>
          </w:tcPr>
          <w:p w14:paraId="06BFD7C6" w14:textId="2182BE25" w:rsidR="008D4A09" w:rsidRPr="00607058" w:rsidRDefault="008D4A09" w:rsidP="0001674A">
            <w:pPr>
              <w:rPr>
                <w:rFonts w:eastAsiaTheme="minorEastAsia" w:cs="Arial"/>
                <w:color w:val="000000"/>
              </w:rPr>
            </w:pPr>
            <w:r>
              <w:rPr>
                <w:rFonts w:eastAsiaTheme="minorEastAsia" w:cs="Arial" w:hint="eastAsia"/>
                <w:color w:val="000000"/>
              </w:rPr>
              <w:t>CATT</w:t>
            </w:r>
          </w:p>
        </w:tc>
        <w:tc>
          <w:tcPr>
            <w:tcW w:w="8358" w:type="dxa"/>
          </w:tcPr>
          <w:p w14:paraId="08C5814D" w14:textId="2FC556D4" w:rsidR="008D4A09" w:rsidRPr="00607058" w:rsidRDefault="008D4A09" w:rsidP="0001674A">
            <w:pPr>
              <w:rPr>
                <w:rFonts w:eastAsiaTheme="minorEastAsia" w:cs="Arial"/>
                <w:color w:val="000000"/>
              </w:rPr>
            </w:pPr>
            <w:r>
              <w:rPr>
                <w:rFonts w:eastAsiaTheme="minorEastAsia" w:cs="Arial" w:hint="eastAsia"/>
                <w:color w:val="000000"/>
              </w:rPr>
              <w:t xml:space="preserve">We agree with companies comments above that both MT and MO traffic can be considered in small data studies. </w:t>
            </w:r>
          </w:p>
        </w:tc>
        <w:tc>
          <w:tcPr>
            <w:tcW w:w="4683" w:type="dxa"/>
          </w:tcPr>
          <w:p w14:paraId="3A9CF8C4" w14:textId="16283ED4" w:rsidR="008D4A09" w:rsidRPr="002C4E8A" w:rsidRDefault="008D4A09" w:rsidP="0001674A">
            <w:pPr>
              <w:rPr>
                <w:rFonts w:cs="Arial"/>
                <w:color w:val="FF0000"/>
              </w:rPr>
            </w:pPr>
            <w:r w:rsidRPr="002C4E8A">
              <w:rPr>
                <w:rFonts w:cs="Arial"/>
                <w:color w:val="FF0000"/>
              </w:rPr>
              <w:t>Support MO/UL and MT/DL</w:t>
            </w:r>
          </w:p>
        </w:tc>
      </w:tr>
      <w:tr w:rsidR="008D4A09" w14:paraId="10F8745D" w14:textId="3300480D" w:rsidTr="008D4A09">
        <w:tc>
          <w:tcPr>
            <w:tcW w:w="1413" w:type="dxa"/>
          </w:tcPr>
          <w:p w14:paraId="3483994B" w14:textId="3A10FFAC" w:rsidR="008D4A09" w:rsidRDefault="008D4A09" w:rsidP="0001674A">
            <w:pPr>
              <w:rPr>
                <w:rFonts w:cs="Arial"/>
                <w:color w:val="000000"/>
              </w:rPr>
            </w:pPr>
            <w:r>
              <w:rPr>
                <w:rFonts w:cs="Arial"/>
                <w:color w:val="000000"/>
              </w:rPr>
              <w:t>SONY</w:t>
            </w:r>
          </w:p>
        </w:tc>
        <w:tc>
          <w:tcPr>
            <w:tcW w:w="8358" w:type="dxa"/>
          </w:tcPr>
          <w:p w14:paraId="5065AAEF" w14:textId="77777777" w:rsidR="008D4A09" w:rsidRDefault="008D4A09" w:rsidP="00E136D8">
            <w:pPr>
              <w:rPr>
                <w:rFonts w:cs="Arial"/>
                <w:color w:val="000000"/>
              </w:rPr>
            </w:pPr>
            <w:r>
              <w:rPr>
                <w:rFonts w:cs="Arial"/>
                <w:color w:val="000000"/>
              </w:rPr>
              <w:t xml:space="preserve">Both MO and MT should be considered where the objectives of small data enhancements should be to reduce </w:t>
            </w:r>
            <w:proofErr w:type="spellStart"/>
            <w:r>
              <w:rPr>
                <w:rFonts w:cs="Arial"/>
                <w:color w:val="000000"/>
              </w:rPr>
              <w:t>signaling</w:t>
            </w:r>
            <w:proofErr w:type="spellEnd"/>
            <w:r>
              <w:rPr>
                <w:rFonts w:cs="Arial"/>
                <w:color w:val="000000"/>
              </w:rPr>
              <w:t xml:space="preserve"> and latency. </w:t>
            </w:r>
          </w:p>
          <w:p w14:paraId="379CAF28" w14:textId="675B7128" w:rsidR="008D4A09" w:rsidRDefault="008D4A09" w:rsidP="00E136D8">
            <w:pPr>
              <w:rPr>
                <w:rFonts w:cs="Arial"/>
                <w:color w:val="000000"/>
              </w:rPr>
            </w:pPr>
            <w:r>
              <w:rPr>
                <w:rFonts w:cs="Arial"/>
                <w:color w:val="000000"/>
              </w:rPr>
              <w:t xml:space="preserve">Acknowledgements (ACK/NACK) of the small data transmissions in DL and UL should </w:t>
            </w:r>
            <w:r>
              <w:rPr>
                <w:rFonts w:cs="Arial"/>
                <w:color w:val="000000"/>
              </w:rPr>
              <w:lastRenderedPageBreak/>
              <w:t>be studied.</w:t>
            </w:r>
          </w:p>
        </w:tc>
        <w:tc>
          <w:tcPr>
            <w:tcW w:w="4683" w:type="dxa"/>
          </w:tcPr>
          <w:p w14:paraId="2CD8F430" w14:textId="20FEF8E0" w:rsidR="008D4A09" w:rsidRPr="002C4E8A" w:rsidRDefault="008D4A09" w:rsidP="00E136D8">
            <w:pPr>
              <w:rPr>
                <w:rFonts w:cs="Arial"/>
                <w:color w:val="FF0000"/>
              </w:rPr>
            </w:pPr>
            <w:r w:rsidRPr="002C4E8A">
              <w:rPr>
                <w:rFonts w:cs="Arial"/>
                <w:color w:val="FF0000"/>
              </w:rPr>
              <w:lastRenderedPageBreak/>
              <w:t>Support MO/UL and MT/DL</w:t>
            </w:r>
          </w:p>
        </w:tc>
      </w:tr>
      <w:tr w:rsidR="008D4A09" w14:paraId="4FCB7EA9" w14:textId="1A1CAAA2" w:rsidTr="008D4A09">
        <w:tc>
          <w:tcPr>
            <w:tcW w:w="1413" w:type="dxa"/>
          </w:tcPr>
          <w:p w14:paraId="4EA29501" w14:textId="20A5E8AD" w:rsidR="008D4A09" w:rsidRDefault="008D4A09" w:rsidP="0001674A">
            <w:pPr>
              <w:rPr>
                <w:rFonts w:cs="Arial"/>
                <w:color w:val="000000"/>
              </w:rPr>
            </w:pPr>
            <w:r>
              <w:rPr>
                <w:rFonts w:cs="Arial"/>
                <w:color w:val="000000"/>
              </w:rPr>
              <w:lastRenderedPageBreak/>
              <w:t>Deutsche Telekom</w:t>
            </w:r>
          </w:p>
        </w:tc>
        <w:tc>
          <w:tcPr>
            <w:tcW w:w="8358" w:type="dxa"/>
          </w:tcPr>
          <w:p w14:paraId="4E3B30C9" w14:textId="686CCB39" w:rsidR="008D4A09" w:rsidRDefault="008D4A09" w:rsidP="00E136D8">
            <w:pPr>
              <w:rPr>
                <w:rFonts w:cs="Arial"/>
                <w:color w:val="000000"/>
              </w:rPr>
            </w:pPr>
            <w:r>
              <w:rPr>
                <w:rFonts w:cs="Arial"/>
                <w:color w:val="000000"/>
              </w:rPr>
              <w:t>We agree with Ericsson: before we rush into solutions we should study and understand the use cases, scenarios and traffic pattern much better. Depending on the outcome we might decide for solutions optimized for NR; considering UL and DL dependent on the study outcome.</w:t>
            </w:r>
          </w:p>
        </w:tc>
        <w:tc>
          <w:tcPr>
            <w:tcW w:w="4683" w:type="dxa"/>
          </w:tcPr>
          <w:p w14:paraId="52CEDF33" w14:textId="77777777" w:rsidR="008D4A09" w:rsidRPr="002C4E8A" w:rsidRDefault="008D4A09" w:rsidP="00E136D8">
            <w:pPr>
              <w:rPr>
                <w:rFonts w:cs="Arial"/>
                <w:color w:val="FF0000"/>
              </w:rPr>
            </w:pPr>
            <w:r w:rsidRPr="002C4E8A">
              <w:rPr>
                <w:rFonts w:cs="Arial"/>
                <w:color w:val="FF0000"/>
              </w:rPr>
              <w:t xml:space="preserve">Agree with Ericsson, so support MO. </w:t>
            </w:r>
          </w:p>
          <w:p w14:paraId="58CAD07B" w14:textId="65F7D4A3" w:rsidR="008D4A09" w:rsidRPr="002C4E8A" w:rsidRDefault="008D4A09" w:rsidP="00E136D8">
            <w:pPr>
              <w:rPr>
                <w:rFonts w:cs="Arial"/>
                <w:color w:val="FF0000"/>
              </w:rPr>
            </w:pPr>
            <w:r w:rsidRPr="002C4E8A">
              <w:rPr>
                <w:rFonts w:cs="Arial"/>
                <w:color w:val="FF0000"/>
              </w:rPr>
              <w:t xml:space="preserve">study the use cases and select solutions based on it. </w:t>
            </w:r>
          </w:p>
        </w:tc>
      </w:tr>
      <w:tr w:rsidR="008D4A09" w14:paraId="0798FAB2" w14:textId="77ACF165" w:rsidTr="008D4A09">
        <w:tc>
          <w:tcPr>
            <w:tcW w:w="1413" w:type="dxa"/>
          </w:tcPr>
          <w:p w14:paraId="3A239948" w14:textId="4C5A8B09" w:rsidR="008D4A09" w:rsidRDefault="008D4A09" w:rsidP="006A1FC4">
            <w:pPr>
              <w:rPr>
                <w:rFonts w:cs="Arial"/>
                <w:color w:val="000000"/>
              </w:rPr>
            </w:pPr>
            <w:r>
              <w:rPr>
                <w:rFonts w:cs="Arial"/>
                <w:color w:val="000000"/>
              </w:rPr>
              <w:t>DISH</w:t>
            </w:r>
          </w:p>
        </w:tc>
        <w:tc>
          <w:tcPr>
            <w:tcW w:w="8358" w:type="dxa"/>
          </w:tcPr>
          <w:p w14:paraId="02BC29B7" w14:textId="4894A957" w:rsidR="008D4A09" w:rsidRDefault="008D4A09" w:rsidP="006A1FC4">
            <w:pPr>
              <w:rPr>
                <w:rFonts w:cs="Arial"/>
                <w:color w:val="000000"/>
              </w:rPr>
            </w:pPr>
            <w:r>
              <w:rPr>
                <w:rFonts w:cs="Arial"/>
                <w:color w:val="000000"/>
              </w:rPr>
              <w:t xml:space="preserve">Both, MO and MT traffic should be included in the work. </w:t>
            </w:r>
          </w:p>
        </w:tc>
        <w:tc>
          <w:tcPr>
            <w:tcW w:w="4683" w:type="dxa"/>
          </w:tcPr>
          <w:p w14:paraId="40B5B36A" w14:textId="7E30E6EC" w:rsidR="008D4A09" w:rsidRPr="002C4E8A" w:rsidRDefault="008D4A09" w:rsidP="006A1FC4">
            <w:pPr>
              <w:rPr>
                <w:rFonts w:cs="Arial"/>
                <w:color w:val="FF0000"/>
              </w:rPr>
            </w:pPr>
            <w:r w:rsidRPr="002C4E8A">
              <w:rPr>
                <w:rFonts w:cs="Arial"/>
                <w:color w:val="FF0000"/>
              </w:rPr>
              <w:t>Support MO/UL and MT/DL</w:t>
            </w:r>
          </w:p>
        </w:tc>
      </w:tr>
      <w:tr w:rsidR="008D4A09" w14:paraId="4B41E822" w14:textId="15B0CFF0" w:rsidTr="008D4A09">
        <w:tc>
          <w:tcPr>
            <w:tcW w:w="1413" w:type="dxa"/>
          </w:tcPr>
          <w:p w14:paraId="51050EB9" w14:textId="30E7886F" w:rsidR="008D4A09" w:rsidRDefault="008D4A09" w:rsidP="006A1FC4">
            <w:pPr>
              <w:rPr>
                <w:rFonts w:cs="Arial"/>
                <w:color w:val="000000"/>
              </w:rPr>
            </w:pPr>
            <w:r>
              <w:rPr>
                <w:rFonts w:cs="Arial"/>
                <w:color w:val="000000"/>
              </w:rPr>
              <w:t>Fraunhofer</w:t>
            </w:r>
          </w:p>
        </w:tc>
        <w:tc>
          <w:tcPr>
            <w:tcW w:w="8358" w:type="dxa"/>
          </w:tcPr>
          <w:p w14:paraId="4A12B8A1" w14:textId="2A62CE36" w:rsidR="008D4A09" w:rsidRDefault="008D4A09" w:rsidP="006A1FC4">
            <w:pPr>
              <w:rPr>
                <w:rFonts w:cs="Arial"/>
                <w:color w:val="000000"/>
              </w:rPr>
            </w:pPr>
            <w:r>
              <w:rPr>
                <w:rFonts w:cs="Arial"/>
                <w:color w:val="000000"/>
              </w:rPr>
              <w:t>We think that small data transmission is mainly a MO use case. Regarding use cases discussed in NR-Light, e.g. actuators, also MT traffic is of interest but not our number one priority.</w:t>
            </w:r>
          </w:p>
        </w:tc>
        <w:tc>
          <w:tcPr>
            <w:tcW w:w="4683" w:type="dxa"/>
          </w:tcPr>
          <w:p w14:paraId="7C886E7C" w14:textId="77777777" w:rsidR="008D4A09" w:rsidRPr="002C4E8A" w:rsidRDefault="008D4A09" w:rsidP="008D4A09">
            <w:pPr>
              <w:rPr>
                <w:rFonts w:cs="Arial"/>
                <w:color w:val="FF0000"/>
              </w:rPr>
            </w:pPr>
            <w:r w:rsidRPr="002C4E8A">
              <w:rPr>
                <w:rFonts w:cs="Arial"/>
                <w:color w:val="FF0000"/>
              </w:rPr>
              <w:t>Support MO/UL</w:t>
            </w:r>
          </w:p>
          <w:p w14:paraId="3B25E947" w14:textId="7D85E5E2" w:rsidR="008D4A09" w:rsidRPr="002C4E8A" w:rsidRDefault="00264908" w:rsidP="008D4A09">
            <w:pPr>
              <w:rPr>
                <w:rFonts w:cs="Arial"/>
                <w:color w:val="FF0000"/>
              </w:rPr>
            </w:pPr>
            <w:r w:rsidRPr="002C4E8A">
              <w:rPr>
                <w:rFonts w:cs="Arial"/>
                <w:color w:val="FF0000"/>
              </w:rPr>
              <w:t>Sceptical</w:t>
            </w:r>
            <w:r w:rsidR="008D4A09" w:rsidRPr="002C4E8A">
              <w:rPr>
                <w:rFonts w:cs="Arial"/>
                <w:color w:val="FF0000"/>
              </w:rPr>
              <w:t xml:space="preserve"> about gains for MT/DL</w:t>
            </w:r>
            <w:r w:rsidR="008D4A09" w:rsidRPr="002C4E8A">
              <w:rPr>
                <w:rFonts w:cs="Arial"/>
                <w:b/>
                <w:bCs/>
                <w:color w:val="FF0000"/>
              </w:rPr>
              <w:t xml:space="preserve"> </w:t>
            </w:r>
            <w:r w:rsidR="008D4A09" w:rsidRPr="002C4E8A">
              <w:rPr>
                <w:rFonts w:cs="Arial"/>
                <w:color w:val="FF0000"/>
              </w:rPr>
              <w:t>(lower priority)</w:t>
            </w:r>
          </w:p>
        </w:tc>
      </w:tr>
      <w:tr w:rsidR="008D4A09" w14:paraId="4B6715F8" w14:textId="38732063" w:rsidTr="008D4A09">
        <w:tc>
          <w:tcPr>
            <w:tcW w:w="1413" w:type="dxa"/>
          </w:tcPr>
          <w:p w14:paraId="18151568" w14:textId="77777777" w:rsidR="008D4A09" w:rsidRDefault="008D4A09" w:rsidP="008D4A09">
            <w:pPr>
              <w:rPr>
                <w:rFonts w:cs="Arial"/>
                <w:color w:val="000000"/>
              </w:rPr>
            </w:pPr>
            <w:r>
              <w:rPr>
                <w:rFonts w:cs="Arial"/>
                <w:color w:val="000000"/>
              </w:rPr>
              <w:t>Intel</w:t>
            </w:r>
          </w:p>
        </w:tc>
        <w:tc>
          <w:tcPr>
            <w:tcW w:w="8358" w:type="dxa"/>
          </w:tcPr>
          <w:p w14:paraId="7BE2EB3A" w14:textId="77777777" w:rsidR="008D4A09" w:rsidRDefault="008D4A09" w:rsidP="008D4A09">
            <w:pPr>
              <w:rPr>
                <w:rFonts w:cs="Arial"/>
                <w:color w:val="000000"/>
              </w:rPr>
            </w:pPr>
            <w:r>
              <w:rPr>
                <w:rFonts w:cs="Arial"/>
                <w:color w:val="000000"/>
              </w:rPr>
              <w:t xml:space="preserve">We support to study both MO and MT traffic.  MT can be expected to require additional mechanisms on top of MO traffic.  </w:t>
            </w:r>
          </w:p>
        </w:tc>
        <w:tc>
          <w:tcPr>
            <w:tcW w:w="4683" w:type="dxa"/>
          </w:tcPr>
          <w:p w14:paraId="33AE3667" w14:textId="721EE2CF" w:rsidR="008D4A09" w:rsidRPr="002C4E8A" w:rsidRDefault="008D4A09" w:rsidP="008D4A09">
            <w:pPr>
              <w:rPr>
                <w:rFonts w:cs="Arial"/>
                <w:color w:val="FF0000"/>
              </w:rPr>
            </w:pPr>
            <w:r w:rsidRPr="002C4E8A">
              <w:rPr>
                <w:rFonts w:cs="Arial"/>
                <w:color w:val="FF0000"/>
              </w:rPr>
              <w:t>Support MO/UL and MT/DL</w:t>
            </w:r>
          </w:p>
        </w:tc>
      </w:tr>
      <w:tr w:rsidR="00561E2F" w14:paraId="0FD922B4" w14:textId="3D69EF5A" w:rsidTr="008D4A09">
        <w:tc>
          <w:tcPr>
            <w:tcW w:w="1413" w:type="dxa"/>
          </w:tcPr>
          <w:p w14:paraId="0A0BA176" w14:textId="69772E74" w:rsidR="00561E2F" w:rsidRDefault="00561E2F" w:rsidP="00561E2F">
            <w:pPr>
              <w:rPr>
                <w:rFonts w:cs="Arial"/>
                <w:color w:val="000000"/>
              </w:rPr>
            </w:pPr>
            <w:proofErr w:type="spellStart"/>
            <w:r>
              <w:rPr>
                <w:rFonts w:eastAsiaTheme="minorEastAsia" w:cs="Arial"/>
                <w:color w:val="000000"/>
              </w:rPr>
              <w:t>Lenovo&amp;MotoM</w:t>
            </w:r>
            <w:proofErr w:type="spellEnd"/>
          </w:p>
        </w:tc>
        <w:tc>
          <w:tcPr>
            <w:tcW w:w="8358" w:type="dxa"/>
          </w:tcPr>
          <w:p w14:paraId="7B3DE077" w14:textId="1C3E11FA" w:rsidR="00561E2F" w:rsidRDefault="00561E2F" w:rsidP="00561E2F">
            <w:pPr>
              <w:rPr>
                <w:rFonts w:cs="Arial"/>
                <w:color w:val="000000"/>
              </w:rPr>
            </w:pPr>
            <w:r>
              <w:rPr>
                <w:rFonts w:eastAsiaTheme="minorEastAsia" w:cs="Arial"/>
                <w:color w:val="000000"/>
              </w:rPr>
              <w:t>Both MO and MT traffic should be considered.</w:t>
            </w:r>
          </w:p>
        </w:tc>
        <w:tc>
          <w:tcPr>
            <w:tcW w:w="4683" w:type="dxa"/>
          </w:tcPr>
          <w:p w14:paraId="241012AF" w14:textId="1ED57943" w:rsidR="00561E2F" w:rsidRPr="002C4E8A" w:rsidRDefault="00561E2F" w:rsidP="00561E2F">
            <w:pPr>
              <w:rPr>
                <w:rFonts w:cs="Arial"/>
                <w:color w:val="FF0000"/>
              </w:rPr>
            </w:pPr>
            <w:r w:rsidRPr="002C4E8A">
              <w:rPr>
                <w:rFonts w:cs="Arial"/>
                <w:color w:val="FF0000"/>
              </w:rPr>
              <w:t>Support MO/UL and MT/DL</w:t>
            </w:r>
          </w:p>
        </w:tc>
      </w:tr>
      <w:tr w:rsidR="00395A59" w14:paraId="700FB4A2" w14:textId="77777777" w:rsidTr="008D4A09">
        <w:tc>
          <w:tcPr>
            <w:tcW w:w="1413" w:type="dxa"/>
          </w:tcPr>
          <w:p w14:paraId="31DF370C" w14:textId="5791346C" w:rsidR="00395A59" w:rsidRDefault="00395A59" w:rsidP="00395A59">
            <w:pPr>
              <w:rPr>
                <w:rFonts w:cs="Arial"/>
                <w:color w:val="000000"/>
              </w:rPr>
            </w:pPr>
            <w:r>
              <w:rPr>
                <w:rFonts w:eastAsiaTheme="minorEastAsia" w:cs="Arial"/>
                <w:color w:val="000000"/>
              </w:rPr>
              <w:t>China Unicom</w:t>
            </w:r>
          </w:p>
        </w:tc>
        <w:tc>
          <w:tcPr>
            <w:tcW w:w="8358" w:type="dxa"/>
          </w:tcPr>
          <w:p w14:paraId="5B4F9EA6" w14:textId="7894E4C1" w:rsidR="00395A59" w:rsidRDefault="00395A59" w:rsidP="00395A59">
            <w:pPr>
              <w:rPr>
                <w:rFonts w:cs="Arial"/>
                <w:color w:val="000000"/>
              </w:rPr>
            </w:pPr>
            <w:r>
              <w:rPr>
                <w:rFonts w:eastAsiaTheme="minorEastAsia" w:cs="Arial"/>
                <w:color w:val="000000"/>
              </w:rPr>
              <w:t>Agree to study both MO and MT traffic.</w:t>
            </w:r>
          </w:p>
        </w:tc>
        <w:tc>
          <w:tcPr>
            <w:tcW w:w="4683" w:type="dxa"/>
          </w:tcPr>
          <w:p w14:paraId="18863799" w14:textId="704F9202" w:rsidR="00395A59" w:rsidRDefault="00395A59" w:rsidP="00395A59">
            <w:pPr>
              <w:rPr>
                <w:rFonts w:cs="Arial"/>
                <w:color w:val="000000"/>
              </w:rPr>
            </w:pPr>
            <w:r w:rsidRPr="002C4E8A">
              <w:rPr>
                <w:rFonts w:cs="Arial"/>
                <w:color w:val="FF0000"/>
              </w:rPr>
              <w:t>Support MO/UL and MT/DL</w:t>
            </w:r>
          </w:p>
        </w:tc>
      </w:tr>
    </w:tbl>
    <w:p w14:paraId="5D419409" w14:textId="25F0210E" w:rsidR="001841BA" w:rsidRDefault="001841BA">
      <w:pPr>
        <w:rPr>
          <w:rFonts w:cs="Arial"/>
          <w:color w:val="000000"/>
        </w:rPr>
      </w:pPr>
    </w:p>
    <w:p w14:paraId="0830D840" w14:textId="7E99D415" w:rsidR="008D4A09" w:rsidRPr="002C4E8A" w:rsidRDefault="008D4A09">
      <w:pPr>
        <w:rPr>
          <w:rFonts w:cs="Arial"/>
          <w:b/>
          <w:bCs/>
          <w:color w:val="FF0000"/>
          <w:u w:val="single"/>
        </w:rPr>
      </w:pPr>
      <w:r w:rsidRPr="002C4E8A">
        <w:rPr>
          <w:rFonts w:cs="Arial"/>
          <w:b/>
          <w:bCs/>
          <w:color w:val="FF0000"/>
          <w:u w:val="single"/>
        </w:rPr>
        <w:t>Summary of the input:</w:t>
      </w:r>
    </w:p>
    <w:p w14:paraId="6E6A142D" w14:textId="41CC4BE0" w:rsidR="00561E2F" w:rsidRPr="002C4E8A" w:rsidRDefault="00395A59" w:rsidP="00395A59">
      <w:pPr>
        <w:jc w:val="left"/>
        <w:rPr>
          <w:rFonts w:cs="Arial"/>
          <w:b/>
          <w:bCs/>
          <w:color w:val="FF0000"/>
          <w:u w:val="single"/>
        </w:rPr>
      </w:pPr>
      <w:r>
        <w:rPr>
          <w:noProof/>
          <w:lang w:val="en-US" w:eastAsia="zh-CN"/>
        </w:rPr>
        <w:lastRenderedPageBreak/>
        <w:drawing>
          <wp:inline distT="0" distB="0" distL="0" distR="0" wp14:anchorId="4962B100" wp14:editId="62DB9314">
            <wp:extent cx="4572000" cy="2743200"/>
            <wp:effectExtent l="0" t="0" r="0" b="0"/>
            <wp:docPr id="1" name="Chart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9446D50-2C84-42F1-A85B-AA5836D5EA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9EC577" w14:textId="11422D97" w:rsidR="008D4A09" w:rsidRPr="002C4E8A" w:rsidRDefault="007D1FA3" w:rsidP="00703480">
      <w:pPr>
        <w:pStyle w:val="3GPPObservation"/>
        <w:rPr>
          <w:color w:val="FF0000"/>
        </w:rPr>
      </w:pPr>
      <w:bookmarkStart w:id="12" w:name="_Toc18413603"/>
      <w:bookmarkStart w:id="13" w:name="_Toc18916278"/>
      <w:r w:rsidRPr="002C4E8A">
        <w:rPr>
          <w:color w:val="FF0000"/>
        </w:rPr>
        <w:t>There is a consensus to support enhancements for transmission of small data in UL (or MO) case.</w:t>
      </w:r>
      <w:bookmarkEnd w:id="12"/>
      <w:bookmarkEnd w:id="13"/>
      <w:r w:rsidRPr="002C4E8A">
        <w:rPr>
          <w:color w:val="FF0000"/>
        </w:rPr>
        <w:t xml:space="preserve"> </w:t>
      </w:r>
    </w:p>
    <w:p w14:paraId="12AD243C" w14:textId="5FB6B3BD" w:rsidR="001C2B3C" w:rsidRPr="002C4E8A" w:rsidRDefault="00264908" w:rsidP="00703480">
      <w:pPr>
        <w:pStyle w:val="3GPPObservation"/>
        <w:rPr>
          <w:color w:val="FF0000"/>
        </w:rPr>
      </w:pPr>
      <w:bookmarkStart w:id="14" w:name="_Toc18916279"/>
      <w:bookmarkStart w:id="15" w:name="_Toc18413604"/>
      <w:r w:rsidRPr="002C4E8A">
        <w:rPr>
          <w:color w:val="FF0000"/>
        </w:rPr>
        <w:t xml:space="preserve">There is a majority view that DL can also be supported </w:t>
      </w:r>
      <w:r w:rsidR="00561E2F" w:rsidRPr="002C4E8A">
        <w:rPr>
          <w:color w:val="FF0000"/>
        </w:rPr>
        <w:t>(1</w:t>
      </w:r>
      <w:r w:rsidR="00430542">
        <w:rPr>
          <w:color w:val="FF0000"/>
        </w:rPr>
        <w:t>7</w:t>
      </w:r>
      <w:r w:rsidR="00FC07B8" w:rsidRPr="002C4E8A">
        <w:rPr>
          <w:color w:val="FF0000"/>
        </w:rPr>
        <w:t>/2</w:t>
      </w:r>
      <w:r w:rsidR="00430542">
        <w:rPr>
          <w:color w:val="FF0000"/>
        </w:rPr>
        <w:t>2</w:t>
      </w:r>
      <w:r w:rsidR="00FC07B8" w:rsidRPr="002C4E8A">
        <w:rPr>
          <w:color w:val="FF0000"/>
        </w:rPr>
        <w:t>) but</w:t>
      </w:r>
      <w:r w:rsidRPr="002C4E8A">
        <w:rPr>
          <w:color w:val="FF0000"/>
        </w:rPr>
        <w:t xml:space="preserve"> </w:t>
      </w:r>
      <w:r w:rsidR="000148BC" w:rsidRPr="002C4E8A">
        <w:rPr>
          <w:color w:val="FF0000"/>
        </w:rPr>
        <w:t>the remaining</w:t>
      </w:r>
      <w:r w:rsidR="007D1FA3" w:rsidRPr="002C4E8A">
        <w:rPr>
          <w:color w:val="FF0000"/>
        </w:rPr>
        <w:t xml:space="preserve"> companies said that they are </w:t>
      </w:r>
      <w:r w:rsidR="009F1449" w:rsidRPr="002C4E8A">
        <w:rPr>
          <w:color w:val="FF0000"/>
        </w:rPr>
        <w:t>sceptical</w:t>
      </w:r>
      <w:r w:rsidR="007D1FA3" w:rsidRPr="002C4E8A">
        <w:rPr>
          <w:color w:val="FF0000"/>
        </w:rPr>
        <w:t xml:space="preserve"> of the gains in case of DL (or MT) case</w:t>
      </w:r>
      <w:bookmarkEnd w:id="14"/>
      <w:r w:rsidR="007D1FA3" w:rsidRPr="002C4E8A">
        <w:rPr>
          <w:color w:val="FF0000"/>
        </w:rPr>
        <w:t xml:space="preserve"> </w:t>
      </w:r>
      <w:bookmarkEnd w:id="15"/>
    </w:p>
    <w:p w14:paraId="4C0FEC08" w14:textId="7A25EF59" w:rsidR="007D1FA3" w:rsidRPr="002C4E8A" w:rsidRDefault="007D1FA3" w:rsidP="007D1FA3">
      <w:pPr>
        <w:rPr>
          <w:rFonts w:cs="Arial"/>
          <w:b/>
          <w:bCs/>
          <w:color w:val="FF0000"/>
          <w:u w:val="single"/>
        </w:rPr>
      </w:pPr>
      <w:r w:rsidRPr="002C4E8A">
        <w:rPr>
          <w:rFonts w:cs="Arial"/>
          <w:b/>
          <w:bCs/>
          <w:color w:val="FF0000"/>
          <w:u w:val="single"/>
        </w:rPr>
        <w:t>Proposals for progressing this work further:</w:t>
      </w:r>
    </w:p>
    <w:p w14:paraId="2D4AE0F9" w14:textId="763D197C" w:rsidR="008D4A09" w:rsidRPr="002C4E8A" w:rsidRDefault="007D1FA3" w:rsidP="005D7B3F">
      <w:pPr>
        <w:pStyle w:val="3GPPProposal"/>
        <w:rPr>
          <w:color w:val="FF0000"/>
        </w:rPr>
      </w:pPr>
      <w:bookmarkStart w:id="16" w:name="_Toc18661488"/>
      <w:r w:rsidRPr="002C4E8A">
        <w:rPr>
          <w:color w:val="FF0000"/>
        </w:rPr>
        <w:t>The work for small data enhancements should include an objective at least covering the UL (or the MO) case</w:t>
      </w:r>
      <w:bookmarkEnd w:id="16"/>
    </w:p>
    <w:p w14:paraId="291C453D" w14:textId="2182740D" w:rsidR="005D7B3F" w:rsidRPr="002C4E8A" w:rsidRDefault="00FC07B8" w:rsidP="00F15414">
      <w:pPr>
        <w:pStyle w:val="3GPPProposal"/>
        <w:rPr>
          <w:color w:val="FF0000"/>
        </w:rPr>
      </w:pPr>
      <w:bookmarkStart w:id="17" w:name="_Toc18661489"/>
      <w:r w:rsidRPr="002C4E8A">
        <w:rPr>
          <w:color w:val="FF0000"/>
        </w:rPr>
        <w:t xml:space="preserve">Continue discussion on the DL aspects (until Dec), with a goal to identify </w:t>
      </w:r>
      <w:r w:rsidR="007D1FA3" w:rsidRPr="002C4E8A">
        <w:rPr>
          <w:color w:val="FF0000"/>
        </w:rPr>
        <w:t xml:space="preserve">possible gains and scenarios that would benefit from DL enhancements </w:t>
      </w:r>
      <w:r w:rsidRPr="002C4E8A">
        <w:rPr>
          <w:color w:val="FF0000"/>
        </w:rPr>
        <w:t>(final decision on DL can be made based on this at Dec plenary)</w:t>
      </w:r>
      <w:r w:rsidR="007D1FA3" w:rsidRPr="002C4E8A">
        <w:rPr>
          <w:color w:val="FF0000"/>
        </w:rPr>
        <w:t>.</w:t>
      </w:r>
      <w:bookmarkEnd w:id="17"/>
      <w:r w:rsidR="007D1FA3" w:rsidRPr="002C4E8A">
        <w:rPr>
          <w:color w:val="FF0000"/>
        </w:rPr>
        <w:t xml:space="preserve"> </w:t>
      </w:r>
    </w:p>
    <w:p w14:paraId="37D8F8FC" w14:textId="181CF532" w:rsidR="001841BA" w:rsidRDefault="001C2AF5">
      <w:pPr>
        <w:pStyle w:val="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8"/>
        </w:rPr>
      </w:pPr>
      <w:bookmarkStart w:id="18" w:name="_Toc18403969"/>
      <w:bookmarkStart w:id="19" w:name="_Toc18404536"/>
      <w:bookmarkStart w:id="20" w:name="_Toc18413605"/>
      <w:r>
        <w:rPr>
          <w:rFonts w:cs="Arial"/>
          <w:b w:val="0"/>
          <w:bCs w:val="0"/>
          <w:kern w:val="0"/>
          <w:sz w:val="24"/>
          <w:szCs w:val="28"/>
        </w:rPr>
        <w:t>Applicability to IDLE and INACTIVE states</w:t>
      </w:r>
      <w:bookmarkEnd w:id="18"/>
      <w:bookmarkEnd w:id="19"/>
      <w:bookmarkEnd w:id="20"/>
    </w:p>
    <w:p w14:paraId="19D49B9D" w14:textId="77777777" w:rsidR="001841BA" w:rsidRDefault="001C2AF5">
      <w:pPr>
        <w:pStyle w:val="af4"/>
        <w:spacing w:before="75" w:beforeAutospacing="0" w:after="75" w:afterAutospacing="0" w:line="315" w:lineRule="atLeast"/>
        <w:rPr>
          <w:rFonts w:cs="Arial"/>
          <w:color w:val="000000"/>
          <w:sz w:val="21"/>
        </w:rPr>
      </w:pPr>
      <w:r>
        <w:rPr>
          <w:rFonts w:cs="Arial"/>
          <w:color w:val="000000"/>
          <w:sz w:val="21"/>
        </w:rPr>
        <w:t>For IDLE state the idea is to reuse the Rel-16 NB-</w:t>
      </w:r>
      <w:proofErr w:type="spellStart"/>
      <w:r>
        <w:rPr>
          <w:rFonts w:cs="Arial"/>
          <w:color w:val="000000"/>
          <w:sz w:val="21"/>
        </w:rPr>
        <w:t>IoT</w:t>
      </w:r>
      <w:proofErr w:type="spellEnd"/>
      <w:r>
        <w:rPr>
          <w:rFonts w:cs="Arial"/>
          <w:color w:val="000000"/>
          <w:sz w:val="21"/>
        </w:rPr>
        <w:t>/</w:t>
      </w:r>
      <w:proofErr w:type="spellStart"/>
      <w:r>
        <w:rPr>
          <w:rFonts w:cs="Arial"/>
          <w:color w:val="000000"/>
          <w:sz w:val="21"/>
        </w:rPr>
        <w:t>eMTC</w:t>
      </w:r>
      <w:proofErr w:type="spellEnd"/>
      <w:r>
        <w:rPr>
          <w:rFonts w:cs="Arial"/>
          <w:color w:val="000000"/>
          <w:sz w:val="21"/>
        </w:rPr>
        <w:t xml:space="preserve"> connected to 5GC solutions </w:t>
      </w:r>
      <w:r>
        <w:t>(</w:t>
      </w:r>
      <w:r>
        <w:fldChar w:fldCharType="begin"/>
      </w:r>
      <w:r>
        <w:instrText xml:space="preserve"> REF _Ref13493347 \r \h </w:instrText>
      </w:r>
      <w:r>
        <w:fldChar w:fldCharType="separate"/>
      </w:r>
      <w:r>
        <w:t>[1</w:t>
      </w:r>
      <w:proofErr w:type="gramStart"/>
      <w:r>
        <w:t>]</w:t>
      </w:r>
      <w:proofErr w:type="gramEnd"/>
      <w:r>
        <w:fldChar w:fldCharType="end"/>
      </w:r>
      <w:r>
        <w:fldChar w:fldCharType="begin"/>
      </w:r>
      <w:r>
        <w:instrText xml:space="preserve"> REF _Ref13493349 \r \h </w:instrText>
      </w:r>
      <w:r>
        <w:fldChar w:fldCharType="separate"/>
      </w:r>
      <w:r>
        <w:t>[2]</w:t>
      </w:r>
      <w:r>
        <w:fldChar w:fldCharType="end"/>
      </w:r>
      <w:r>
        <w:fldChar w:fldCharType="begin"/>
      </w:r>
      <w:r>
        <w:instrText xml:space="preserve"> REF _Ref13493356 \r \h </w:instrText>
      </w:r>
      <w:r>
        <w:fldChar w:fldCharType="separate"/>
      </w:r>
      <w:r>
        <w:t>[4]</w:t>
      </w:r>
      <w:r>
        <w:fldChar w:fldCharType="end"/>
      </w:r>
      <w:r>
        <w:t>)</w:t>
      </w:r>
      <w:r>
        <w:rPr>
          <w:rFonts w:cs="Arial"/>
          <w:color w:val="000000"/>
          <w:sz w:val="21"/>
        </w:rPr>
        <w:t>. A few companies mentioned offline that the solution for IDLE mode is of lower priority. So, further input on this aspect is appreciated. Specifically, it would be good to understand the additional work that will be needed on top of what has/will be agreed for Rel-16 NB-</w:t>
      </w:r>
      <w:proofErr w:type="spellStart"/>
      <w:r>
        <w:rPr>
          <w:rFonts w:cs="Arial"/>
          <w:color w:val="000000"/>
          <w:sz w:val="21"/>
        </w:rPr>
        <w:t>IoT</w:t>
      </w:r>
      <w:proofErr w:type="spellEnd"/>
      <w:r>
        <w:rPr>
          <w:rFonts w:cs="Arial"/>
          <w:color w:val="000000"/>
          <w:sz w:val="21"/>
        </w:rPr>
        <w:t>/</w:t>
      </w:r>
      <w:proofErr w:type="spellStart"/>
      <w:r>
        <w:rPr>
          <w:rFonts w:cs="Arial"/>
          <w:color w:val="000000"/>
          <w:sz w:val="21"/>
        </w:rPr>
        <w:t>eMTC</w:t>
      </w:r>
      <w:proofErr w:type="spellEnd"/>
      <w:r>
        <w:rPr>
          <w:rFonts w:cs="Arial"/>
          <w:color w:val="000000"/>
          <w:sz w:val="21"/>
        </w:rPr>
        <w:t xml:space="preserve"> connected to 5GC.</w:t>
      </w:r>
    </w:p>
    <w:p w14:paraId="0C629521" w14:textId="77777777" w:rsidR="001841BA" w:rsidRDefault="001841BA">
      <w:pPr>
        <w:pStyle w:val="af4"/>
        <w:spacing w:before="75" w:beforeAutospacing="0" w:after="75" w:afterAutospacing="0" w:line="315" w:lineRule="atLeast"/>
        <w:rPr>
          <w:rFonts w:cs="Arial"/>
          <w:color w:val="000000"/>
          <w:sz w:val="21"/>
        </w:rPr>
      </w:pPr>
    </w:p>
    <w:tbl>
      <w:tblPr>
        <w:tblStyle w:val="afc"/>
        <w:tblW w:w="14454" w:type="dxa"/>
        <w:tblLayout w:type="fixed"/>
        <w:tblLook w:val="04A0" w:firstRow="1" w:lastRow="0" w:firstColumn="1" w:lastColumn="0" w:noHBand="0" w:noVBand="1"/>
      </w:tblPr>
      <w:tblGrid>
        <w:gridCol w:w="1413"/>
        <w:gridCol w:w="8358"/>
        <w:gridCol w:w="4683"/>
      </w:tblGrid>
      <w:tr w:rsidR="00891079" w14:paraId="3B1758C8" w14:textId="058B38E0" w:rsidTr="0049650D">
        <w:tc>
          <w:tcPr>
            <w:tcW w:w="14454" w:type="dxa"/>
            <w:gridSpan w:val="3"/>
            <w:shd w:val="clear" w:color="auto" w:fill="87D7FF" w:themeFill="text1" w:themeFillTint="66"/>
          </w:tcPr>
          <w:p w14:paraId="491192E3" w14:textId="040BD214" w:rsidR="00891079" w:rsidRDefault="00891079">
            <w:pPr>
              <w:jc w:val="center"/>
              <w:rPr>
                <w:rFonts w:cs="Arial"/>
                <w:b/>
                <w:bCs/>
                <w:color w:val="000000"/>
              </w:rPr>
            </w:pPr>
            <w:r>
              <w:rPr>
                <w:rFonts w:cs="Arial"/>
                <w:b/>
                <w:bCs/>
                <w:color w:val="000000"/>
              </w:rPr>
              <w:t>Comments on applicability of small data enhancements to both IDLE and INACTIVE states and any specific comments on applicability to IDLE state in particular</w:t>
            </w:r>
          </w:p>
        </w:tc>
      </w:tr>
      <w:tr w:rsidR="00891079" w14:paraId="4185F9C8" w14:textId="423CDA11" w:rsidTr="00891079">
        <w:tc>
          <w:tcPr>
            <w:tcW w:w="1413" w:type="dxa"/>
            <w:shd w:val="clear" w:color="auto" w:fill="87D7FF" w:themeFill="text1" w:themeFillTint="66"/>
          </w:tcPr>
          <w:p w14:paraId="09B5D297" w14:textId="77777777" w:rsidR="00891079" w:rsidRDefault="00891079" w:rsidP="00891079">
            <w:pPr>
              <w:jc w:val="center"/>
              <w:rPr>
                <w:rFonts w:cs="Arial"/>
                <w:color w:val="000000"/>
              </w:rPr>
            </w:pPr>
            <w:r>
              <w:rPr>
                <w:rFonts w:cs="Arial"/>
                <w:color w:val="000000"/>
              </w:rPr>
              <w:t>Company</w:t>
            </w:r>
          </w:p>
        </w:tc>
        <w:tc>
          <w:tcPr>
            <w:tcW w:w="8358" w:type="dxa"/>
            <w:shd w:val="clear" w:color="auto" w:fill="87D7FF" w:themeFill="text1" w:themeFillTint="66"/>
          </w:tcPr>
          <w:p w14:paraId="1F5CADD8" w14:textId="296ACCAC" w:rsidR="00891079" w:rsidRDefault="00891079" w:rsidP="00891079">
            <w:pPr>
              <w:jc w:val="center"/>
              <w:rPr>
                <w:rFonts w:cs="Arial"/>
                <w:color w:val="000000"/>
              </w:rPr>
            </w:pPr>
            <w:r>
              <w:rPr>
                <w:rFonts w:cs="Arial"/>
                <w:color w:val="000000"/>
              </w:rPr>
              <w:t>Company Comments</w:t>
            </w:r>
          </w:p>
        </w:tc>
        <w:tc>
          <w:tcPr>
            <w:tcW w:w="4683" w:type="dxa"/>
            <w:shd w:val="clear" w:color="auto" w:fill="87D7FF" w:themeFill="text1" w:themeFillTint="66"/>
          </w:tcPr>
          <w:p w14:paraId="3386A295" w14:textId="72F2895B" w:rsidR="00891079" w:rsidRPr="002C4E8A" w:rsidRDefault="005701E9" w:rsidP="00891079">
            <w:pPr>
              <w:jc w:val="center"/>
              <w:rPr>
                <w:rFonts w:cs="Arial"/>
                <w:color w:val="FF0000"/>
              </w:rPr>
            </w:pPr>
            <w:r w:rsidRPr="002C4E8A">
              <w:rPr>
                <w:rFonts w:cs="Arial"/>
                <w:color w:val="FF0000"/>
              </w:rPr>
              <w:t>Moderator summary</w:t>
            </w:r>
          </w:p>
        </w:tc>
      </w:tr>
      <w:tr w:rsidR="00891079" w14:paraId="02BD2CCC" w14:textId="4F17F0E4" w:rsidTr="00891079">
        <w:tc>
          <w:tcPr>
            <w:tcW w:w="1413" w:type="dxa"/>
          </w:tcPr>
          <w:p w14:paraId="4BCC3DFB" w14:textId="77777777" w:rsidR="00891079" w:rsidRDefault="00891079">
            <w:pPr>
              <w:rPr>
                <w:rFonts w:cs="Arial"/>
                <w:color w:val="000000"/>
              </w:rPr>
            </w:pPr>
            <w:r>
              <w:rPr>
                <w:rFonts w:cs="Arial"/>
                <w:color w:val="000000"/>
              </w:rPr>
              <w:t>ZTE</w:t>
            </w:r>
          </w:p>
        </w:tc>
        <w:tc>
          <w:tcPr>
            <w:tcW w:w="8358" w:type="dxa"/>
          </w:tcPr>
          <w:p w14:paraId="7572953B" w14:textId="77777777" w:rsidR="00891079" w:rsidRDefault="00891079">
            <w:pPr>
              <w:rPr>
                <w:rFonts w:cs="Arial"/>
                <w:color w:val="000000"/>
              </w:rPr>
            </w:pPr>
            <w:r>
              <w:rPr>
                <w:rFonts w:cs="Arial"/>
                <w:color w:val="000000"/>
              </w:rPr>
              <w:t xml:space="preserve">In our view both INACTIVE and IDLE state enhancements can be considered as part of the scope. </w:t>
            </w:r>
          </w:p>
          <w:p w14:paraId="47D3EA79" w14:textId="77777777" w:rsidR="00891079" w:rsidRDefault="00891079">
            <w:pPr>
              <w:rPr>
                <w:rFonts w:cs="Arial"/>
                <w:color w:val="000000"/>
              </w:rPr>
            </w:pPr>
            <w:r>
              <w:rPr>
                <w:rFonts w:cs="Arial"/>
                <w:color w:val="000000"/>
              </w:rPr>
              <w:t>For INACTIVE state:</w:t>
            </w:r>
          </w:p>
          <w:p w14:paraId="27D70F7B" w14:textId="77777777" w:rsidR="00891079" w:rsidRDefault="00891079">
            <w:pPr>
              <w:pStyle w:val="afd"/>
              <w:numPr>
                <w:ilvl w:val="0"/>
                <w:numId w:val="4"/>
              </w:numPr>
              <w:ind w:firstLineChars="0"/>
              <w:rPr>
                <w:rFonts w:cs="Arial"/>
                <w:color w:val="000000"/>
              </w:rPr>
            </w:pPr>
            <w:r>
              <w:rPr>
                <w:rFonts w:cs="Arial"/>
                <w:color w:val="000000"/>
              </w:rPr>
              <w:t>Detailed aspects are mentioned below</w:t>
            </w:r>
          </w:p>
          <w:p w14:paraId="0079AE44" w14:textId="77777777" w:rsidR="00891079" w:rsidRDefault="00891079">
            <w:pPr>
              <w:rPr>
                <w:rFonts w:cs="Arial"/>
                <w:color w:val="000000"/>
              </w:rPr>
            </w:pPr>
            <w:r>
              <w:rPr>
                <w:rFonts w:cs="Arial"/>
                <w:color w:val="000000"/>
              </w:rPr>
              <w:t xml:space="preserve">For IDLE state: </w:t>
            </w:r>
          </w:p>
          <w:p w14:paraId="571F0C3E" w14:textId="77777777" w:rsidR="00891079" w:rsidRDefault="00891079">
            <w:pPr>
              <w:pStyle w:val="afd"/>
              <w:numPr>
                <w:ilvl w:val="0"/>
                <w:numId w:val="4"/>
              </w:numPr>
              <w:ind w:firstLineChars="0"/>
              <w:rPr>
                <w:rFonts w:cs="Arial"/>
                <w:color w:val="000000"/>
              </w:rPr>
            </w:pPr>
            <w:r>
              <w:rPr>
                <w:rFonts w:cs="Arial"/>
                <w:color w:val="000000"/>
              </w:rPr>
              <w:t>We think goal should be to reuse as much as possible the Rel-16 NB-</w:t>
            </w:r>
            <w:proofErr w:type="spellStart"/>
            <w:r>
              <w:rPr>
                <w:rFonts w:cs="Arial"/>
                <w:color w:val="000000"/>
              </w:rPr>
              <w:t>IoT</w:t>
            </w:r>
            <w:proofErr w:type="spellEnd"/>
            <w:r>
              <w:rPr>
                <w:rFonts w:cs="Arial"/>
                <w:color w:val="000000"/>
              </w:rPr>
              <w:t>/</w:t>
            </w:r>
            <w:proofErr w:type="spellStart"/>
            <w:r>
              <w:rPr>
                <w:rFonts w:cs="Arial"/>
                <w:color w:val="000000"/>
              </w:rPr>
              <w:t>eMTC</w:t>
            </w:r>
            <w:proofErr w:type="spellEnd"/>
            <w:r>
              <w:rPr>
                <w:rFonts w:cs="Arial"/>
                <w:color w:val="000000"/>
              </w:rPr>
              <w:t xml:space="preserve"> connected to 5GC solutions. </w:t>
            </w:r>
          </w:p>
          <w:p w14:paraId="5D258070" w14:textId="77777777" w:rsidR="00891079" w:rsidRDefault="00891079">
            <w:pPr>
              <w:pStyle w:val="afd"/>
              <w:numPr>
                <w:ilvl w:val="0"/>
                <w:numId w:val="4"/>
              </w:numPr>
              <w:ind w:firstLineChars="0"/>
              <w:rPr>
                <w:rFonts w:cs="Arial"/>
                <w:color w:val="000000"/>
              </w:rPr>
            </w:pPr>
            <w:r>
              <w:rPr>
                <w:rFonts w:cs="Arial"/>
                <w:color w:val="000000"/>
              </w:rPr>
              <w:t>The changes to NAS and NG interface should be minimized (or avoided preferably) compared to the Rel-16 NB-</w:t>
            </w:r>
            <w:proofErr w:type="spellStart"/>
            <w:r>
              <w:rPr>
                <w:rFonts w:cs="Arial"/>
                <w:color w:val="000000"/>
              </w:rPr>
              <w:t>IoT</w:t>
            </w:r>
            <w:proofErr w:type="spellEnd"/>
            <w:r>
              <w:rPr>
                <w:rFonts w:cs="Arial"/>
                <w:color w:val="000000"/>
              </w:rPr>
              <w:t>/</w:t>
            </w:r>
            <w:proofErr w:type="spellStart"/>
            <w:r>
              <w:rPr>
                <w:rFonts w:cs="Arial"/>
                <w:color w:val="000000"/>
              </w:rPr>
              <w:t>eMTC</w:t>
            </w:r>
            <w:proofErr w:type="spellEnd"/>
            <w:r>
              <w:rPr>
                <w:rFonts w:cs="Arial"/>
                <w:color w:val="000000"/>
              </w:rPr>
              <w:t xml:space="preserve"> connected to 5GC</w:t>
            </w:r>
          </w:p>
        </w:tc>
        <w:tc>
          <w:tcPr>
            <w:tcW w:w="4683" w:type="dxa"/>
          </w:tcPr>
          <w:p w14:paraId="64812E99" w14:textId="06302FCB" w:rsidR="00891079" w:rsidRPr="002C4E8A" w:rsidRDefault="00891079">
            <w:pPr>
              <w:rPr>
                <w:rFonts w:cs="Arial"/>
                <w:color w:val="FF0000"/>
              </w:rPr>
            </w:pPr>
            <w:r w:rsidRPr="002C4E8A">
              <w:rPr>
                <w:rFonts w:cs="Arial"/>
                <w:color w:val="FF0000"/>
              </w:rPr>
              <w:t>Consider both INACTIVE and IDLE</w:t>
            </w:r>
          </w:p>
        </w:tc>
      </w:tr>
      <w:tr w:rsidR="00891079" w14:paraId="33F46305" w14:textId="4AE58045" w:rsidTr="00891079">
        <w:tc>
          <w:tcPr>
            <w:tcW w:w="1413" w:type="dxa"/>
          </w:tcPr>
          <w:p w14:paraId="2E6C3500" w14:textId="038DC835" w:rsidR="00891079" w:rsidRDefault="00891079">
            <w:pPr>
              <w:rPr>
                <w:rFonts w:cs="Arial"/>
                <w:color w:val="000000"/>
                <w:lang w:eastAsia="ko-KR"/>
              </w:rPr>
            </w:pPr>
            <w:r>
              <w:rPr>
                <w:rFonts w:cs="Arial" w:hint="eastAsia"/>
                <w:color w:val="000000"/>
                <w:lang w:eastAsia="ko-KR"/>
              </w:rPr>
              <w:t>LG</w:t>
            </w:r>
          </w:p>
        </w:tc>
        <w:tc>
          <w:tcPr>
            <w:tcW w:w="8358" w:type="dxa"/>
          </w:tcPr>
          <w:p w14:paraId="0839FEE6" w14:textId="3D294EF9" w:rsidR="00891079" w:rsidRDefault="00891079">
            <w:pPr>
              <w:rPr>
                <w:rFonts w:cs="Arial"/>
                <w:color w:val="000000"/>
                <w:lang w:eastAsia="ko-KR"/>
              </w:rPr>
            </w:pPr>
            <w:r>
              <w:rPr>
                <w:rFonts w:cs="Arial" w:hint="eastAsia"/>
                <w:color w:val="000000"/>
                <w:lang w:eastAsia="ko-KR"/>
              </w:rPr>
              <w:t>RRC_I</w:t>
            </w:r>
            <w:r>
              <w:rPr>
                <w:rFonts w:cs="Arial"/>
                <w:color w:val="000000"/>
                <w:lang w:eastAsia="ko-KR"/>
              </w:rPr>
              <w:t>NACTIVE</w:t>
            </w:r>
            <w:r>
              <w:rPr>
                <w:rFonts w:cs="Arial" w:hint="eastAsia"/>
                <w:color w:val="000000"/>
                <w:lang w:eastAsia="ko-KR"/>
              </w:rPr>
              <w:t xml:space="preserve"> has higher priority. </w:t>
            </w:r>
            <w:r>
              <w:rPr>
                <w:rFonts w:cs="Arial"/>
                <w:color w:val="000000"/>
                <w:lang w:eastAsia="ko-KR"/>
              </w:rPr>
              <w:t>For the transmission in RRC_IDLE, a new procedure should be introduced to configure DRBs in RRC_IDLE, which requires more time to finalize. Thus, focus should be on RRC_INACTIVE, and RRC_IDLE can be considered after RRC_INACTIVE is completed.</w:t>
            </w:r>
          </w:p>
        </w:tc>
        <w:tc>
          <w:tcPr>
            <w:tcW w:w="4683" w:type="dxa"/>
          </w:tcPr>
          <w:p w14:paraId="7B1E7F83"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6176A4FD" w14:textId="5C0EB787" w:rsidR="00891079" w:rsidRPr="002C4E8A" w:rsidRDefault="00891079" w:rsidP="00891079">
            <w:pPr>
              <w:rPr>
                <w:rFonts w:cs="Arial"/>
                <w:color w:val="FF0000"/>
                <w:lang w:eastAsia="ko-KR"/>
              </w:rPr>
            </w:pPr>
            <w:r w:rsidRPr="002C4E8A">
              <w:rPr>
                <w:rFonts w:cs="Arial"/>
                <w:color w:val="FF0000"/>
                <w:lang w:eastAsia="ko-KR"/>
              </w:rPr>
              <w:t>IDLE state as lower priority if time allows</w:t>
            </w:r>
          </w:p>
        </w:tc>
      </w:tr>
      <w:tr w:rsidR="00891079" w14:paraId="731B1AD6" w14:textId="1FA47A85" w:rsidTr="00891079">
        <w:tc>
          <w:tcPr>
            <w:tcW w:w="1413" w:type="dxa"/>
          </w:tcPr>
          <w:p w14:paraId="418789C3" w14:textId="61A5BF40" w:rsidR="00891079" w:rsidRDefault="00891079" w:rsidP="00CA2343">
            <w:pPr>
              <w:rPr>
                <w:rFonts w:cs="Arial"/>
                <w:color w:val="000000"/>
              </w:rPr>
            </w:pPr>
            <w:r>
              <w:rPr>
                <w:rFonts w:cs="Arial"/>
                <w:color w:val="000000"/>
              </w:rPr>
              <w:t>Nokia</w:t>
            </w:r>
          </w:p>
        </w:tc>
        <w:tc>
          <w:tcPr>
            <w:tcW w:w="8358" w:type="dxa"/>
          </w:tcPr>
          <w:p w14:paraId="07BCDA9B" w14:textId="2EA6D7E9" w:rsidR="00891079" w:rsidRDefault="00891079" w:rsidP="00CA2343">
            <w:pPr>
              <w:rPr>
                <w:rFonts w:cs="Arial"/>
                <w:color w:val="000000"/>
              </w:rPr>
            </w:pPr>
            <w:r>
              <w:rPr>
                <w:rFonts w:cs="Arial"/>
                <w:color w:val="000000"/>
              </w:rPr>
              <w:t xml:space="preserve">Generally, agree with the comments above and, we also think it would be better to prioritize RRC_INACTIVE as the work for RRC_IDLE has a wider system impact (e.g. it should be defined what it means in practice to allow data transfer to a UE in RRC_IDLE mode where there is e.g. no AS security context available). We should also aim to have </w:t>
            </w:r>
            <w:r w:rsidRPr="006C52DB">
              <w:rPr>
                <w:rFonts w:cs="Arial"/>
                <w:color w:val="000000"/>
              </w:rPr>
              <w:t xml:space="preserve">the highest </w:t>
            </w:r>
            <w:r>
              <w:rPr>
                <w:rFonts w:cs="Arial"/>
                <w:color w:val="000000"/>
              </w:rPr>
              <w:t xml:space="preserve">level of </w:t>
            </w:r>
            <w:r w:rsidRPr="006C52DB">
              <w:rPr>
                <w:rFonts w:cs="Arial"/>
                <w:color w:val="000000"/>
              </w:rPr>
              <w:t xml:space="preserve">alignment between the RRC_INACTIVE and RRC_IDLE solutions </w:t>
            </w:r>
            <w:r w:rsidRPr="006C52DB">
              <w:rPr>
                <w:rFonts w:cs="Arial"/>
                <w:color w:val="000000"/>
              </w:rPr>
              <w:lastRenderedPageBreak/>
              <w:t>and</w:t>
            </w:r>
            <w:r>
              <w:rPr>
                <w:rFonts w:cs="Arial"/>
                <w:color w:val="000000"/>
              </w:rPr>
              <w:t xml:space="preserve">, if possible, look for </w:t>
            </w:r>
            <w:r w:rsidRPr="006C52DB">
              <w:rPr>
                <w:rFonts w:cs="Arial"/>
                <w:color w:val="000000"/>
              </w:rPr>
              <w:t>common solution for both RRC states</w:t>
            </w:r>
            <w:r>
              <w:rPr>
                <w:rFonts w:cs="Arial"/>
                <w:color w:val="000000"/>
              </w:rPr>
              <w:t>.</w:t>
            </w:r>
          </w:p>
        </w:tc>
        <w:tc>
          <w:tcPr>
            <w:tcW w:w="4683" w:type="dxa"/>
          </w:tcPr>
          <w:p w14:paraId="3BA3A876" w14:textId="77777777" w:rsidR="00891079" w:rsidRPr="002C4E8A" w:rsidRDefault="00891079" w:rsidP="00891079">
            <w:pPr>
              <w:rPr>
                <w:rFonts w:cs="Arial"/>
                <w:color w:val="FF0000"/>
                <w:lang w:eastAsia="ko-KR"/>
              </w:rPr>
            </w:pPr>
            <w:r w:rsidRPr="002C4E8A">
              <w:rPr>
                <w:rFonts w:cs="Arial"/>
                <w:color w:val="FF0000"/>
                <w:lang w:eastAsia="ko-KR"/>
              </w:rPr>
              <w:lastRenderedPageBreak/>
              <w:t>INACTIVE has higher priority</w:t>
            </w:r>
          </w:p>
          <w:p w14:paraId="03FCF66B" w14:textId="1082785C"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891079" w14:paraId="03CFC186" w14:textId="1A861FE5" w:rsidTr="00891079">
        <w:tc>
          <w:tcPr>
            <w:tcW w:w="1413" w:type="dxa"/>
          </w:tcPr>
          <w:p w14:paraId="026A4B11" w14:textId="4805C76A" w:rsidR="00891079" w:rsidRPr="00175B74" w:rsidRDefault="00891079" w:rsidP="0009587E">
            <w:pPr>
              <w:rPr>
                <w:rFonts w:eastAsiaTheme="minorEastAsia" w:cs="Arial"/>
                <w:color w:val="000000"/>
              </w:rPr>
            </w:pPr>
            <w:r>
              <w:rPr>
                <w:rFonts w:eastAsiaTheme="minorEastAsia" w:cs="Arial" w:hint="eastAsia"/>
                <w:color w:val="000000"/>
              </w:rPr>
              <w:lastRenderedPageBreak/>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42CE6A45" w14:textId="77777777" w:rsidR="00891079" w:rsidRDefault="00891079" w:rsidP="0009587E">
            <w:pPr>
              <w:tabs>
                <w:tab w:val="left" w:pos="683"/>
              </w:tabs>
              <w:rPr>
                <w:rFonts w:cs="Arial"/>
                <w:color w:val="000000"/>
              </w:rPr>
            </w:pPr>
            <w:r>
              <w:rPr>
                <w:rFonts w:eastAsiaTheme="minorEastAsia" w:cs="Arial"/>
                <w:color w:val="000000"/>
              </w:rPr>
              <w:t>Rel-17 should</w:t>
            </w:r>
            <w:r>
              <w:rPr>
                <w:rFonts w:eastAsiaTheme="minorEastAsia" w:cs="Arial" w:hint="eastAsia"/>
                <w:color w:val="000000"/>
              </w:rPr>
              <w:t xml:space="preserve"> </w:t>
            </w:r>
            <w:r>
              <w:rPr>
                <w:rFonts w:eastAsiaTheme="minorEastAsia" w:cs="Arial"/>
                <w:color w:val="000000"/>
              </w:rPr>
              <w:t>focus only on RRC_</w:t>
            </w:r>
            <w:r>
              <w:rPr>
                <w:rFonts w:cs="Arial"/>
                <w:color w:val="000000"/>
              </w:rPr>
              <w:t xml:space="preserve">INACTIVE state enhancements. Since the RRC_INACTIVE has been designed to provide energy saving and fast state transition, we should leverage what is already there, and avoid unnecessarily replicating functionalities in both RRC_IDLE and INACTIVE. Also, there is </w:t>
            </w:r>
            <w:r w:rsidRPr="0023461C">
              <w:rPr>
                <w:rFonts w:eastAsiaTheme="minorEastAsia" w:cs="Arial"/>
                <w:color w:val="000000"/>
              </w:rPr>
              <w:t>no motivation to</w:t>
            </w:r>
            <w:r>
              <w:rPr>
                <w:rFonts w:eastAsiaTheme="minorEastAsia" w:cs="Arial"/>
                <w:color w:val="000000"/>
              </w:rPr>
              <w:t xml:space="preserve"> further</w:t>
            </w:r>
            <w:r w:rsidRPr="0023461C">
              <w:rPr>
                <w:rFonts w:eastAsiaTheme="minorEastAsia" w:cs="Arial"/>
                <w:color w:val="000000"/>
              </w:rPr>
              <w:t xml:space="preserve"> consider direct data transmission in RRC_IDLE</w:t>
            </w:r>
            <w:r>
              <w:rPr>
                <w:rFonts w:eastAsiaTheme="minorEastAsia" w:cs="Arial"/>
                <w:color w:val="000000"/>
              </w:rPr>
              <w:t xml:space="preserve">. For instance, data transmission in RRC_IDLE state takes </w:t>
            </w:r>
            <w:r>
              <w:rPr>
                <w:rFonts w:cs="Arial"/>
                <w:color w:val="000000"/>
              </w:rPr>
              <w:t>l</w:t>
            </w:r>
            <w:r w:rsidRPr="0023461C">
              <w:rPr>
                <w:rFonts w:cs="Arial"/>
                <w:color w:val="000000"/>
              </w:rPr>
              <w:t>onger CN delay in both UL and DL due to longer routing path</w:t>
            </w:r>
            <w:r>
              <w:rPr>
                <w:rFonts w:cs="Arial"/>
                <w:color w:val="000000"/>
              </w:rPr>
              <w:t>, and involves higher</w:t>
            </w:r>
            <w:r w:rsidRPr="00557AAD">
              <w:rPr>
                <w:rFonts w:cs="Arial"/>
                <w:color w:val="000000"/>
              </w:rPr>
              <w:t xml:space="preserve"> </w:t>
            </w:r>
            <w:r>
              <w:rPr>
                <w:rFonts w:cs="Arial"/>
                <w:color w:val="000000"/>
              </w:rPr>
              <w:t>p</w:t>
            </w:r>
            <w:r w:rsidRPr="00557AAD">
              <w:rPr>
                <w:rFonts w:cs="Arial"/>
                <w:color w:val="000000"/>
              </w:rPr>
              <w:t xml:space="preserve">aging overhead </w:t>
            </w:r>
            <w:r>
              <w:rPr>
                <w:rFonts w:cs="Arial"/>
                <w:color w:val="000000"/>
              </w:rPr>
              <w:t>due to larger paging area.</w:t>
            </w:r>
          </w:p>
        </w:tc>
        <w:tc>
          <w:tcPr>
            <w:tcW w:w="4683" w:type="dxa"/>
          </w:tcPr>
          <w:p w14:paraId="2FF51C4E" w14:textId="77777777" w:rsidR="00891079" w:rsidRPr="002C4E8A" w:rsidRDefault="00891079" w:rsidP="0009587E">
            <w:pPr>
              <w:tabs>
                <w:tab w:val="left" w:pos="683"/>
              </w:tabs>
              <w:rPr>
                <w:rFonts w:cs="Arial"/>
                <w:color w:val="FF0000"/>
              </w:rPr>
            </w:pPr>
            <w:r w:rsidRPr="002C4E8A">
              <w:rPr>
                <w:rFonts w:cs="Arial"/>
                <w:color w:val="FF0000"/>
              </w:rPr>
              <w:t xml:space="preserve">Consider only INACTIVE </w:t>
            </w:r>
          </w:p>
          <w:p w14:paraId="26825070" w14:textId="6C3CA13E" w:rsidR="00891079" w:rsidRPr="002C4E8A" w:rsidRDefault="00891079" w:rsidP="0009587E">
            <w:pPr>
              <w:tabs>
                <w:tab w:val="left" w:pos="683"/>
              </w:tabs>
              <w:rPr>
                <w:rFonts w:cs="Arial"/>
                <w:color w:val="FF0000"/>
              </w:rPr>
            </w:pPr>
            <w:r w:rsidRPr="002C4E8A">
              <w:rPr>
                <w:rFonts w:cs="Arial"/>
                <w:color w:val="FF0000"/>
              </w:rPr>
              <w:t>i.e. no to IDLE state solutions</w:t>
            </w:r>
          </w:p>
        </w:tc>
      </w:tr>
      <w:tr w:rsidR="00891079" w14:paraId="5A4C966D" w14:textId="70548DA9" w:rsidTr="00891079">
        <w:tc>
          <w:tcPr>
            <w:tcW w:w="1413" w:type="dxa"/>
          </w:tcPr>
          <w:p w14:paraId="7A790565" w14:textId="2AADE520" w:rsidR="00891079" w:rsidRPr="00A84AFB" w:rsidRDefault="00891079" w:rsidP="0009587E">
            <w:pPr>
              <w:rPr>
                <w:rFonts w:eastAsiaTheme="minorEastAsia" w:cs="Arial"/>
                <w:color w:val="000000"/>
              </w:rPr>
            </w:pPr>
            <w:r>
              <w:rPr>
                <w:rFonts w:eastAsiaTheme="minorEastAsia" w:cs="Arial" w:hint="eastAsia"/>
                <w:color w:val="000000"/>
              </w:rPr>
              <w:t>X</w:t>
            </w:r>
            <w:r>
              <w:rPr>
                <w:rFonts w:eastAsiaTheme="minorEastAsia" w:cs="Arial"/>
                <w:color w:val="000000"/>
              </w:rPr>
              <w:t>iaomi</w:t>
            </w:r>
          </w:p>
        </w:tc>
        <w:tc>
          <w:tcPr>
            <w:tcW w:w="8358" w:type="dxa"/>
          </w:tcPr>
          <w:p w14:paraId="0FD0DA1F" w14:textId="7761F786" w:rsidR="00891079" w:rsidRDefault="00891079" w:rsidP="0009587E">
            <w:pPr>
              <w:tabs>
                <w:tab w:val="left" w:pos="683"/>
              </w:tabs>
              <w:rPr>
                <w:rFonts w:cs="Arial"/>
                <w:color w:val="000000"/>
              </w:rPr>
            </w:pPr>
            <w:r>
              <w:rPr>
                <w:rFonts w:eastAsiaTheme="minorEastAsia" w:cs="Arial"/>
                <w:color w:val="000000"/>
              </w:rPr>
              <w:t xml:space="preserve">We propose that the work should include two phases, phase 1: For the transmission in </w:t>
            </w:r>
            <w:proofErr w:type="spellStart"/>
            <w:r>
              <w:rPr>
                <w:rFonts w:eastAsiaTheme="minorEastAsia" w:cs="Arial"/>
                <w:color w:val="000000"/>
              </w:rPr>
              <w:t>RRC_Inactive</w:t>
            </w:r>
            <w:proofErr w:type="spellEnd"/>
            <w:r>
              <w:rPr>
                <w:rFonts w:eastAsiaTheme="minorEastAsia" w:cs="Arial"/>
                <w:color w:val="000000"/>
              </w:rPr>
              <w:t xml:space="preserve">, phase 2: For the transmission in </w:t>
            </w:r>
            <w:proofErr w:type="spellStart"/>
            <w:r>
              <w:rPr>
                <w:rFonts w:eastAsiaTheme="minorEastAsia" w:cs="Arial"/>
                <w:color w:val="000000"/>
              </w:rPr>
              <w:t>RRC_Idle</w:t>
            </w:r>
            <w:proofErr w:type="spellEnd"/>
            <w:r>
              <w:rPr>
                <w:rFonts w:eastAsiaTheme="minorEastAsia" w:cs="Arial"/>
                <w:color w:val="000000"/>
              </w:rPr>
              <w:t xml:space="preserve"> only if time allowed.</w:t>
            </w:r>
          </w:p>
        </w:tc>
        <w:tc>
          <w:tcPr>
            <w:tcW w:w="4683" w:type="dxa"/>
          </w:tcPr>
          <w:p w14:paraId="07F1B520"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76CB7657" w14:textId="5EBE34A3" w:rsidR="00891079" w:rsidRPr="002C4E8A" w:rsidRDefault="00891079" w:rsidP="00891079">
            <w:pPr>
              <w:tabs>
                <w:tab w:val="left" w:pos="683"/>
              </w:tabs>
              <w:rPr>
                <w:rFonts w:cs="Arial"/>
                <w:color w:val="FF0000"/>
              </w:rPr>
            </w:pPr>
            <w:r w:rsidRPr="002C4E8A">
              <w:rPr>
                <w:rFonts w:cs="Arial"/>
                <w:color w:val="FF0000"/>
                <w:lang w:eastAsia="ko-KR"/>
              </w:rPr>
              <w:t>IDLE state as lower priority if time allows</w:t>
            </w:r>
          </w:p>
        </w:tc>
      </w:tr>
      <w:tr w:rsidR="00891079" w14:paraId="26743314" w14:textId="7687E1CF" w:rsidTr="00891079">
        <w:tc>
          <w:tcPr>
            <w:tcW w:w="1413" w:type="dxa"/>
          </w:tcPr>
          <w:p w14:paraId="6B3DE0A9" w14:textId="23886FA7" w:rsidR="00891079" w:rsidRDefault="00891079" w:rsidP="0009587E">
            <w:pPr>
              <w:rPr>
                <w:rFonts w:cs="Arial"/>
                <w:color w:val="000000"/>
              </w:rPr>
            </w:pPr>
            <w:r>
              <w:rPr>
                <w:rFonts w:eastAsiaTheme="minorEastAsia" w:cs="Arial" w:hint="eastAsia"/>
                <w:color w:val="000000"/>
              </w:rPr>
              <w:t>OPPO</w:t>
            </w:r>
          </w:p>
        </w:tc>
        <w:tc>
          <w:tcPr>
            <w:tcW w:w="8358" w:type="dxa"/>
          </w:tcPr>
          <w:p w14:paraId="3FE099AC" w14:textId="443028B8" w:rsidR="00891079" w:rsidRDefault="00891079" w:rsidP="0009587E">
            <w:pPr>
              <w:tabs>
                <w:tab w:val="left" w:pos="683"/>
              </w:tabs>
              <w:rPr>
                <w:rFonts w:cs="Arial"/>
                <w:color w:val="000000"/>
              </w:rPr>
            </w:pPr>
            <w:r>
              <w:rPr>
                <w:rFonts w:eastAsiaTheme="minorEastAsia" w:cs="Arial" w:hint="eastAsia"/>
                <w:color w:val="000000"/>
              </w:rPr>
              <w:t>B</w:t>
            </w:r>
            <w:r w:rsidRPr="00804892">
              <w:rPr>
                <w:rFonts w:cs="Arial"/>
                <w:color w:val="000000"/>
              </w:rPr>
              <w:t>oth Idle and Inactive can support small data transmission and detail solutions can be fu</w:t>
            </w:r>
            <w:r>
              <w:rPr>
                <w:rFonts w:cs="Arial"/>
                <w:color w:val="000000"/>
              </w:rPr>
              <w:t>rther discussed.</w:t>
            </w:r>
          </w:p>
        </w:tc>
        <w:tc>
          <w:tcPr>
            <w:tcW w:w="4683" w:type="dxa"/>
          </w:tcPr>
          <w:p w14:paraId="55EECC4B" w14:textId="66CADD15" w:rsidR="00891079" w:rsidRPr="002C4E8A" w:rsidRDefault="00891079" w:rsidP="0009587E">
            <w:pPr>
              <w:tabs>
                <w:tab w:val="left" w:pos="683"/>
              </w:tabs>
              <w:rPr>
                <w:rFonts w:cs="Arial"/>
                <w:color w:val="FF0000"/>
              </w:rPr>
            </w:pPr>
            <w:r w:rsidRPr="002C4E8A">
              <w:rPr>
                <w:rFonts w:cs="Arial"/>
                <w:color w:val="FF0000"/>
              </w:rPr>
              <w:t>Consider both INACTIVE and IDLE</w:t>
            </w:r>
          </w:p>
        </w:tc>
      </w:tr>
      <w:tr w:rsidR="00891079" w14:paraId="4A74A405" w14:textId="45202A18" w:rsidTr="00891079">
        <w:tc>
          <w:tcPr>
            <w:tcW w:w="1413" w:type="dxa"/>
          </w:tcPr>
          <w:p w14:paraId="05B3A2B3" w14:textId="6343EF45" w:rsidR="00891079" w:rsidRDefault="00891079" w:rsidP="0009587E">
            <w:pPr>
              <w:rPr>
                <w:rFonts w:cs="Arial"/>
                <w:color w:val="000000"/>
              </w:rPr>
            </w:pPr>
            <w:r>
              <w:rPr>
                <w:rFonts w:cs="Arial"/>
                <w:color w:val="000000"/>
              </w:rPr>
              <w:t>Ericsson</w:t>
            </w:r>
          </w:p>
        </w:tc>
        <w:tc>
          <w:tcPr>
            <w:tcW w:w="8358" w:type="dxa"/>
          </w:tcPr>
          <w:p w14:paraId="26070401" w14:textId="77777777" w:rsidR="00891079" w:rsidRDefault="00891079" w:rsidP="000B6418">
            <w:pPr>
              <w:rPr>
                <w:rFonts w:cs="Arial"/>
                <w:color w:val="000000"/>
              </w:rPr>
            </w:pPr>
            <w:r>
              <w:rPr>
                <w:rFonts w:cs="Arial"/>
                <w:color w:val="000000"/>
              </w:rPr>
              <w:t>We don’t agree with the statement in the introduction to reuse the still ongoing Rel-16 NB-</w:t>
            </w:r>
            <w:proofErr w:type="spellStart"/>
            <w:r>
              <w:rPr>
                <w:rFonts w:cs="Arial"/>
                <w:color w:val="000000"/>
              </w:rPr>
              <w:t>IoT</w:t>
            </w:r>
            <w:proofErr w:type="spellEnd"/>
            <w:r>
              <w:rPr>
                <w:rFonts w:cs="Arial"/>
                <w:color w:val="000000"/>
              </w:rPr>
              <w:t>/</w:t>
            </w:r>
            <w:proofErr w:type="spellStart"/>
            <w:r>
              <w:rPr>
                <w:rFonts w:cs="Arial"/>
                <w:color w:val="000000"/>
              </w:rPr>
              <w:t>eMTC</w:t>
            </w:r>
            <w:proofErr w:type="spellEnd"/>
            <w:r>
              <w:rPr>
                <w:rFonts w:cs="Arial"/>
                <w:color w:val="000000"/>
              </w:rPr>
              <w:t xml:space="preserve"> connected to 5GC solutions, this is a solution to extend the lifespan of NB-IoT/LTE-M and not necessarily the best solution for NR. </w:t>
            </w:r>
          </w:p>
          <w:p w14:paraId="57754F6B" w14:textId="76315A6D" w:rsidR="00891079" w:rsidRDefault="00891079" w:rsidP="000B6418">
            <w:pPr>
              <w:tabs>
                <w:tab w:val="left" w:pos="683"/>
              </w:tabs>
              <w:rPr>
                <w:rFonts w:cs="Arial"/>
                <w:color w:val="000000"/>
              </w:rPr>
            </w:pPr>
            <w:r>
              <w:rPr>
                <w:rFonts w:cs="Arial"/>
                <w:color w:val="000000"/>
              </w:rPr>
              <w:t>We believe that very few use cases will require NR UEs to reside in IDLE state. Therefore, a solution from small data transmission in INACTIVE should be prioritized. RRC SUSPEND/RESUME and RRC_INACTIVE largely has the same functionality, therefore RRC SUSPEND/RESUME cannot be motivated in NR.</w:t>
            </w:r>
          </w:p>
        </w:tc>
        <w:tc>
          <w:tcPr>
            <w:tcW w:w="4683" w:type="dxa"/>
          </w:tcPr>
          <w:p w14:paraId="263BE944" w14:textId="77777777" w:rsidR="00891079" w:rsidRPr="002C4E8A" w:rsidRDefault="00891079" w:rsidP="00891079">
            <w:pPr>
              <w:tabs>
                <w:tab w:val="left" w:pos="683"/>
              </w:tabs>
              <w:rPr>
                <w:rFonts w:cs="Arial"/>
                <w:color w:val="FF0000"/>
              </w:rPr>
            </w:pPr>
            <w:r w:rsidRPr="002C4E8A">
              <w:rPr>
                <w:rFonts w:cs="Arial"/>
                <w:color w:val="FF0000"/>
              </w:rPr>
              <w:t xml:space="preserve">Consider only INACTIVE </w:t>
            </w:r>
          </w:p>
          <w:p w14:paraId="7DFBB42E" w14:textId="6370AF17" w:rsidR="00891079" w:rsidRPr="002C4E8A" w:rsidRDefault="00891079" w:rsidP="00891079">
            <w:pPr>
              <w:rPr>
                <w:rFonts w:cs="Arial"/>
                <w:color w:val="FF0000"/>
              </w:rPr>
            </w:pPr>
            <w:r w:rsidRPr="002C4E8A">
              <w:rPr>
                <w:rFonts w:cs="Arial"/>
                <w:color w:val="FF0000"/>
              </w:rPr>
              <w:t>i.e. no to IDLE state solutions</w:t>
            </w:r>
          </w:p>
        </w:tc>
      </w:tr>
      <w:tr w:rsidR="00891079" w14:paraId="31D8AAD4" w14:textId="3C3C4445" w:rsidTr="00891079">
        <w:tc>
          <w:tcPr>
            <w:tcW w:w="1413" w:type="dxa"/>
          </w:tcPr>
          <w:p w14:paraId="2556EF45" w14:textId="45848639" w:rsidR="00891079" w:rsidRDefault="00891079" w:rsidP="00891079">
            <w:pPr>
              <w:rPr>
                <w:rFonts w:cs="Arial"/>
                <w:color w:val="000000"/>
              </w:rPr>
            </w:pPr>
            <w:r>
              <w:rPr>
                <w:rFonts w:cs="Arial"/>
                <w:color w:val="000000"/>
              </w:rPr>
              <w:t>vivo</w:t>
            </w:r>
          </w:p>
        </w:tc>
        <w:tc>
          <w:tcPr>
            <w:tcW w:w="8358" w:type="dxa"/>
          </w:tcPr>
          <w:p w14:paraId="1325F29A" w14:textId="081E0E34" w:rsidR="00891079" w:rsidRDefault="00891079" w:rsidP="00891079">
            <w:pPr>
              <w:rPr>
                <w:rFonts w:cs="Arial"/>
                <w:color w:val="000000"/>
              </w:rPr>
            </w:pPr>
            <w:r>
              <w:rPr>
                <w:rFonts w:cs="Arial"/>
                <w:color w:val="000000"/>
              </w:rPr>
              <w:t xml:space="preserve">RAN can focus on the RRC INACTIVE first. We consider that the small data transmission for RRC_IDLE can still be included in the Rel-17 work, but some SA/CT work (i.e. </w:t>
            </w:r>
            <w:proofErr w:type="spellStart"/>
            <w:r>
              <w:rPr>
                <w:rFonts w:cs="Arial"/>
                <w:color w:val="000000"/>
              </w:rPr>
              <w:t>signaling</w:t>
            </w:r>
            <w:proofErr w:type="spellEnd"/>
            <w:r>
              <w:rPr>
                <w:rFonts w:cs="Arial"/>
                <w:color w:val="000000"/>
              </w:rPr>
              <w:t xml:space="preserve"> procedures) should be done. And the RAN2 work can be triggered after some solutions are determined by SA/CT.</w:t>
            </w:r>
          </w:p>
        </w:tc>
        <w:tc>
          <w:tcPr>
            <w:tcW w:w="4683" w:type="dxa"/>
          </w:tcPr>
          <w:p w14:paraId="24AC588D"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6F13D2C5" w14:textId="57F2936D" w:rsidR="00891079" w:rsidRPr="002C4E8A" w:rsidRDefault="00891079" w:rsidP="00891079">
            <w:pPr>
              <w:rPr>
                <w:rFonts w:cs="Arial"/>
                <w:color w:val="FF0000"/>
              </w:rPr>
            </w:pPr>
            <w:r w:rsidRPr="002C4E8A">
              <w:rPr>
                <w:rFonts w:cs="Arial"/>
                <w:color w:val="FF0000"/>
                <w:lang w:eastAsia="ko-KR"/>
              </w:rPr>
              <w:t>IDLE state as lower priority if time allows (SA/CT impact)</w:t>
            </w:r>
          </w:p>
        </w:tc>
      </w:tr>
      <w:tr w:rsidR="00891079" w:rsidRPr="00C20694" w14:paraId="51E21C9F" w14:textId="6689C93F" w:rsidTr="00891079">
        <w:tc>
          <w:tcPr>
            <w:tcW w:w="1413" w:type="dxa"/>
          </w:tcPr>
          <w:p w14:paraId="566E7A9D" w14:textId="77777777" w:rsidR="00891079" w:rsidRPr="00B2723F" w:rsidRDefault="00891079" w:rsidP="00891079">
            <w:pPr>
              <w:rPr>
                <w:rFonts w:eastAsiaTheme="minorEastAsia" w:cs="Arial"/>
                <w:color w:val="000000"/>
              </w:rPr>
            </w:pPr>
            <w:r>
              <w:rPr>
                <w:rFonts w:eastAsiaTheme="minorEastAsia" w:cs="Arial" w:hint="eastAsia"/>
                <w:color w:val="000000"/>
              </w:rPr>
              <w:lastRenderedPageBreak/>
              <w:t>D</w:t>
            </w:r>
            <w:r>
              <w:rPr>
                <w:rFonts w:eastAsiaTheme="minorEastAsia" w:cs="Arial"/>
                <w:color w:val="000000"/>
              </w:rPr>
              <w:t>OCOMO</w:t>
            </w:r>
          </w:p>
        </w:tc>
        <w:tc>
          <w:tcPr>
            <w:tcW w:w="8358" w:type="dxa"/>
          </w:tcPr>
          <w:p w14:paraId="6762BC63" w14:textId="4CBD93B5" w:rsidR="00891079" w:rsidRPr="00C20694" w:rsidRDefault="00891079" w:rsidP="00891079">
            <w:pPr>
              <w:rPr>
                <w:rFonts w:eastAsiaTheme="minorEastAsia" w:cs="Arial"/>
                <w:color w:val="000000"/>
              </w:rPr>
            </w:pPr>
            <w:r>
              <w:rPr>
                <w:rFonts w:eastAsiaTheme="minorEastAsia" w:cs="Arial"/>
                <w:color w:val="000000"/>
              </w:rPr>
              <w:t>I</w:t>
            </w:r>
            <w:r w:rsidRPr="00770E90">
              <w:rPr>
                <w:rFonts w:eastAsiaTheme="minorEastAsia" w:cs="Arial" w:hint="eastAsia"/>
                <w:color w:val="000000"/>
              </w:rPr>
              <w:t>deally the solution should be available for both state</w:t>
            </w:r>
            <w:r>
              <w:rPr>
                <w:rFonts w:eastAsiaTheme="minorEastAsia" w:cs="Arial"/>
                <w:color w:val="000000"/>
              </w:rPr>
              <w:t>,</w:t>
            </w:r>
            <w:r w:rsidRPr="00770E90">
              <w:rPr>
                <w:rFonts w:eastAsiaTheme="minorEastAsia" w:cs="Arial"/>
                <w:color w:val="000000"/>
              </w:rPr>
              <w:t xml:space="preserve"> </w:t>
            </w:r>
            <w:r>
              <w:rPr>
                <w:rFonts w:eastAsiaTheme="minorEastAsia" w:cs="Arial"/>
                <w:color w:val="000000"/>
              </w:rPr>
              <w:t xml:space="preserve">while considering the lager spec and system impacts for supporting small data transmission for </w:t>
            </w:r>
            <w:proofErr w:type="spellStart"/>
            <w:r>
              <w:rPr>
                <w:rFonts w:eastAsiaTheme="minorEastAsia" w:cs="Arial"/>
                <w:color w:val="000000"/>
              </w:rPr>
              <w:t>Ues</w:t>
            </w:r>
            <w:proofErr w:type="spellEnd"/>
            <w:r>
              <w:rPr>
                <w:rFonts w:eastAsiaTheme="minorEastAsia" w:cs="Arial"/>
                <w:color w:val="000000"/>
              </w:rPr>
              <w:t xml:space="preserve"> in RRC_IDLE, we are fine to prioritize the small data Tx for UE in RRC_INACTIVE. </w:t>
            </w:r>
          </w:p>
        </w:tc>
        <w:tc>
          <w:tcPr>
            <w:tcW w:w="4683" w:type="dxa"/>
          </w:tcPr>
          <w:p w14:paraId="4D113339"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4EFA757D" w14:textId="27E6E148"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891079" w:rsidRPr="00C20694" w14:paraId="03CEF050" w14:textId="797A230F" w:rsidTr="00891079">
        <w:tc>
          <w:tcPr>
            <w:tcW w:w="1413" w:type="dxa"/>
          </w:tcPr>
          <w:p w14:paraId="5B3A3BCA" w14:textId="348DFF4D" w:rsidR="00891079" w:rsidRDefault="00891079" w:rsidP="00891079">
            <w:pPr>
              <w:rPr>
                <w:rFonts w:cs="Arial"/>
                <w:color w:val="000000"/>
              </w:rPr>
            </w:pPr>
            <w:r>
              <w:rPr>
                <w:rFonts w:cs="Arial"/>
                <w:color w:val="000000"/>
              </w:rPr>
              <w:t>Sierra Wireless</w:t>
            </w:r>
          </w:p>
        </w:tc>
        <w:tc>
          <w:tcPr>
            <w:tcW w:w="8358" w:type="dxa"/>
          </w:tcPr>
          <w:p w14:paraId="64148F6B" w14:textId="548108C8" w:rsidR="00891079" w:rsidRDefault="00891079" w:rsidP="00891079">
            <w:pPr>
              <w:rPr>
                <w:rFonts w:cs="Arial"/>
                <w:color w:val="000000"/>
              </w:rPr>
            </w:pPr>
            <w:r w:rsidRPr="00B41F8E">
              <w:rPr>
                <w:rFonts w:cs="Arial"/>
                <w:color w:val="000000"/>
              </w:rPr>
              <w:t>Should prioritize transmissions of small data transmissions from INACTIVE state. IDLE state can be done in a future study.</w:t>
            </w:r>
          </w:p>
        </w:tc>
        <w:tc>
          <w:tcPr>
            <w:tcW w:w="4683" w:type="dxa"/>
          </w:tcPr>
          <w:p w14:paraId="5F5D5D3F"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5D9FF0CE" w14:textId="17538C0B" w:rsidR="00891079" w:rsidRPr="002C4E8A" w:rsidRDefault="00891079" w:rsidP="00891079">
            <w:pPr>
              <w:rPr>
                <w:rFonts w:cs="Arial"/>
                <w:color w:val="FF0000"/>
              </w:rPr>
            </w:pPr>
            <w:r w:rsidRPr="002C4E8A">
              <w:rPr>
                <w:rFonts w:cs="Arial"/>
                <w:color w:val="FF0000"/>
                <w:lang w:eastAsia="ko-KR"/>
              </w:rPr>
              <w:t>IDLE state in future release</w:t>
            </w:r>
          </w:p>
        </w:tc>
      </w:tr>
      <w:tr w:rsidR="00891079" w:rsidRPr="00C20694" w14:paraId="431333A4" w14:textId="5BE60080" w:rsidTr="00891079">
        <w:tc>
          <w:tcPr>
            <w:tcW w:w="1413" w:type="dxa"/>
          </w:tcPr>
          <w:p w14:paraId="4FB2ECFC" w14:textId="3C30B03B" w:rsidR="00891079" w:rsidRPr="00CA759F" w:rsidRDefault="00891079" w:rsidP="00891079">
            <w:pPr>
              <w:rPr>
                <w:rFonts w:eastAsiaTheme="minorEastAsia" w:cs="Arial"/>
                <w:color w:val="000000"/>
              </w:rPr>
            </w:pPr>
            <w:proofErr w:type="spellStart"/>
            <w:r>
              <w:rPr>
                <w:rFonts w:eastAsiaTheme="minorEastAsia" w:cs="Arial" w:hint="eastAsia"/>
                <w:color w:val="000000"/>
              </w:rPr>
              <w:t>Spread</w:t>
            </w:r>
            <w:r>
              <w:rPr>
                <w:rFonts w:eastAsiaTheme="minorEastAsia" w:cs="Arial"/>
                <w:color w:val="000000"/>
              </w:rPr>
              <w:t>trum</w:t>
            </w:r>
            <w:proofErr w:type="spellEnd"/>
          </w:p>
        </w:tc>
        <w:tc>
          <w:tcPr>
            <w:tcW w:w="8358" w:type="dxa"/>
          </w:tcPr>
          <w:p w14:paraId="1E3A7124" w14:textId="2E558733" w:rsidR="00891079" w:rsidRPr="00B41F8E" w:rsidRDefault="00891079" w:rsidP="00891079">
            <w:pPr>
              <w:rPr>
                <w:rFonts w:cs="Arial"/>
                <w:color w:val="000000"/>
              </w:rPr>
            </w:pPr>
            <w:r>
              <w:rPr>
                <w:rFonts w:cs="Arial"/>
                <w:color w:val="000000"/>
              </w:rPr>
              <w:t>Agree with the comments abov</w:t>
            </w:r>
            <w:r w:rsidRPr="00581A98">
              <w:rPr>
                <w:rFonts w:cs="Arial"/>
                <w:color w:val="000000"/>
              </w:rPr>
              <w:t>e</w:t>
            </w:r>
            <w:r>
              <w:rPr>
                <w:rFonts w:eastAsiaTheme="minorEastAsia" w:cs="Arial"/>
                <w:color w:val="000000"/>
              </w:rPr>
              <w:t>.</w:t>
            </w:r>
            <w:r w:rsidRPr="00581A98">
              <w:rPr>
                <w:rFonts w:cs="Arial"/>
                <w:color w:val="000000"/>
              </w:rPr>
              <w:t xml:space="preserve"> </w:t>
            </w:r>
            <w:r w:rsidRPr="00581A98">
              <w:rPr>
                <w:rFonts w:cs="Arial"/>
                <w:color w:val="000000"/>
                <w:lang w:eastAsia="ko-KR"/>
              </w:rPr>
              <w:t>RRC_INACTIVE has higher priority</w:t>
            </w:r>
            <w:r>
              <w:rPr>
                <w:rFonts w:cs="Arial"/>
                <w:color w:val="000000"/>
                <w:lang w:eastAsia="ko-KR"/>
              </w:rPr>
              <w:t xml:space="preserve"> and RRC_IDLE can be considered if time is allowed after RRC_INACTIVE is completed.</w:t>
            </w:r>
          </w:p>
        </w:tc>
        <w:tc>
          <w:tcPr>
            <w:tcW w:w="4683" w:type="dxa"/>
          </w:tcPr>
          <w:p w14:paraId="6286129B"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21AE1D65" w14:textId="4C849DF6"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891079" w:rsidRPr="00C20694" w14:paraId="5090F92E" w14:textId="2FAA7EF0" w:rsidTr="00891079">
        <w:tc>
          <w:tcPr>
            <w:tcW w:w="1413" w:type="dxa"/>
          </w:tcPr>
          <w:p w14:paraId="1D19BF75" w14:textId="16496B02" w:rsidR="00891079" w:rsidRDefault="00891079" w:rsidP="00891079">
            <w:pPr>
              <w:rPr>
                <w:rFonts w:cs="Arial"/>
                <w:color w:val="000000"/>
              </w:rPr>
            </w:pPr>
            <w:r>
              <w:rPr>
                <w:rFonts w:cs="Arial" w:hint="eastAsia"/>
                <w:color w:val="000000"/>
              </w:rPr>
              <w:t>Samsung</w:t>
            </w:r>
          </w:p>
        </w:tc>
        <w:tc>
          <w:tcPr>
            <w:tcW w:w="8358" w:type="dxa"/>
          </w:tcPr>
          <w:p w14:paraId="7FD2AF03" w14:textId="199AF8AE" w:rsidR="00891079" w:rsidRDefault="00891079" w:rsidP="00891079">
            <w:pPr>
              <w:rPr>
                <w:rFonts w:cs="Arial"/>
                <w:color w:val="000000"/>
              </w:rPr>
            </w:pPr>
            <w:r>
              <w:rPr>
                <w:rFonts w:cs="Arial"/>
                <w:color w:val="000000"/>
              </w:rPr>
              <w:t>Prioritize</w:t>
            </w:r>
            <w:r>
              <w:rPr>
                <w:rFonts w:cs="Arial" w:hint="eastAsia"/>
                <w:color w:val="000000"/>
              </w:rPr>
              <w:t xml:space="preserve"> work for RRC INACTIVE</w:t>
            </w:r>
          </w:p>
        </w:tc>
        <w:tc>
          <w:tcPr>
            <w:tcW w:w="4683" w:type="dxa"/>
          </w:tcPr>
          <w:p w14:paraId="16ACB9D7"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3AD48F76" w14:textId="7B622DEA"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891079" w:rsidRPr="00C20694" w14:paraId="000DF077" w14:textId="07906648" w:rsidTr="00891079">
        <w:tc>
          <w:tcPr>
            <w:tcW w:w="1413" w:type="dxa"/>
          </w:tcPr>
          <w:p w14:paraId="46F0B536" w14:textId="3B80205B" w:rsidR="00891079" w:rsidRDefault="00891079" w:rsidP="00891079">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1B64AB57" w14:textId="3D660BA1" w:rsidR="00891079" w:rsidRDefault="00891079" w:rsidP="00891079">
            <w:pPr>
              <w:rPr>
                <w:rFonts w:cs="Arial"/>
                <w:color w:val="000000"/>
              </w:rPr>
            </w:pPr>
            <w:r>
              <w:rPr>
                <w:rFonts w:cs="Arial"/>
                <w:color w:val="000000"/>
              </w:rPr>
              <w:t>We support to have solution for both IDLE and INACTIVE but it is OK to prioritize the INACTIVE state if necessary.</w:t>
            </w:r>
          </w:p>
        </w:tc>
        <w:tc>
          <w:tcPr>
            <w:tcW w:w="4683" w:type="dxa"/>
          </w:tcPr>
          <w:p w14:paraId="00886EC9"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49B0856A" w14:textId="0D0EC367"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891079" w:rsidRPr="00C20694" w14:paraId="1991AC30" w14:textId="13FB0243" w:rsidTr="00891079">
        <w:tc>
          <w:tcPr>
            <w:tcW w:w="1413" w:type="dxa"/>
          </w:tcPr>
          <w:p w14:paraId="22A8C9F4" w14:textId="540E86A0" w:rsidR="00891079" w:rsidRDefault="00891079" w:rsidP="00891079">
            <w:pPr>
              <w:rPr>
                <w:rFonts w:cs="Arial"/>
                <w:color w:val="000000"/>
              </w:rPr>
            </w:pPr>
            <w:r w:rsidRPr="001F3AB4">
              <w:rPr>
                <w:rFonts w:cs="Arial"/>
                <w:color w:val="000000"/>
              </w:rPr>
              <w:t>China Telecom</w:t>
            </w:r>
          </w:p>
        </w:tc>
        <w:tc>
          <w:tcPr>
            <w:tcW w:w="8358" w:type="dxa"/>
          </w:tcPr>
          <w:p w14:paraId="40586118" w14:textId="4C4F8A6E" w:rsidR="00891079" w:rsidRDefault="00891079" w:rsidP="00891079">
            <w:pPr>
              <w:rPr>
                <w:rFonts w:cs="Arial"/>
                <w:color w:val="000000"/>
              </w:rPr>
            </w:pPr>
            <w:r w:rsidRPr="001F3AB4">
              <w:rPr>
                <w:rFonts w:eastAsiaTheme="minorEastAsia" w:cs="Arial"/>
                <w:color w:val="000000"/>
              </w:rPr>
              <w:t>We think both INACTIVE and IDLE state could be included in the scope. Considering the time limitation, we are fine to prioritize INACTIVE state first.</w:t>
            </w:r>
          </w:p>
        </w:tc>
        <w:tc>
          <w:tcPr>
            <w:tcW w:w="4683" w:type="dxa"/>
          </w:tcPr>
          <w:p w14:paraId="0A6B0A9C"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1F927425" w14:textId="4782A686"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891079" w:rsidRPr="00C20694" w14:paraId="64D010C2" w14:textId="507E84EF" w:rsidTr="00891079">
        <w:tc>
          <w:tcPr>
            <w:tcW w:w="1413" w:type="dxa"/>
          </w:tcPr>
          <w:p w14:paraId="0D4C9034" w14:textId="4D3D5F06" w:rsidR="00891079" w:rsidRPr="008D4A09" w:rsidRDefault="00891079" w:rsidP="00891079">
            <w:pPr>
              <w:rPr>
                <w:rFonts w:eastAsiaTheme="minorEastAsia" w:cs="Arial"/>
                <w:color w:val="000000"/>
              </w:rPr>
            </w:pPr>
            <w:r>
              <w:rPr>
                <w:rFonts w:eastAsiaTheme="minorEastAsia" w:cs="Arial" w:hint="eastAsia"/>
                <w:color w:val="000000"/>
              </w:rPr>
              <w:t>CATT</w:t>
            </w:r>
          </w:p>
        </w:tc>
        <w:tc>
          <w:tcPr>
            <w:tcW w:w="8358" w:type="dxa"/>
          </w:tcPr>
          <w:p w14:paraId="4D44D5EF" w14:textId="4673565A" w:rsidR="00891079" w:rsidRPr="008D4A09" w:rsidRDefault="00891079" w:rsidP="00891079">
            <w:pPr>
              <w:rPr>
                <w:rFonts w:eastAsiaTheme="minorEastAsia" w:cs="Arial"/>
                <w:color w:val="000000"/>
              </w:rPr>
            </w:pPr>
            <w:r>
              <w:rPr>
                <w:rFonts w:eastAsiaTheme="minorEastAsia" w:cs="Arial" w:hint="eastAsia"/>
                <w:color w:val="000000"/>
              </w:rPr>
              <w:t xml:space="preserve">We tend to agree with the views from CMCC and China Telecom. </w:t>
            </w:r>
          </w:p>
        </w:tc>
        <w:tc>
          <w:tcPr>
            <w:tcW w:w="4683" w:type="dxa"/>
          </w:tcPr>
          <w:p w14:paraId="7A3B4C70"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20BEA855" w14:textId="4FF06078"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891079" w:rsidRPr="00C20694" w14:paraId="5A994035" w14:textId="4D4C80BF" w:rsidTr="00891079">
        <w:tc>
          <w:tcPr>
            <w:tcW w:w="1413" w:type="dxa"/>
          </w:tcPr>
          <w:p w14:paraId="31A514BD" w14:textId="40745571" w:rsidR="00891079" w:rsidRDefault="00891079" w:rsidP="00891079">
            <w:pPr>
              <w:rPr>
                <w:rFonts w:cs="Arial"/>
                <w:color w:val="000000"/>
              </w:rPr>
            </w:pPr>
            <w:r>
              <w:rPr>
                <w:rFonts w:cs="Arial"/>
                <w:color w:val="000000"/>
              </w:rPr>
              <w:t>SONY</w:t>
            </w:r>
          </w:p>
        </w:tc>
        <w:tc>
          <w:tcPr>
            <w:tcW w:w="8358" w:type="dxa"/>
          </w:tcPr>
          <w:p w14:paraId="708A9396" w14:textId="77777777" w:rsidR="00891079" w:rsidRDefault="00891079" w:rsidP="00891079">
            <w:pPr>
              <w:rPr>
                <w:rFonts w:cs="Arial"/>
                <w:color w:val="000000"/>
              </w:rPr>
            </w:pPr>
            <w:r>
              <w:rPr>
                <w:rFonts w:cs="Arial"/>
                <w:color w:val="000000"/>
              </w:rPr>
              <w:t>INACTIVE mode should be the priority. The NB-IOT/MTC work assumes single shot small data whereas there may be a few iterations of data transmission as part of this work and it is clearly not covered as part of the NB-IOT/MTC work.</w:t>
            </w:r>
          </w:p>
          <w:p w14:paraId="25196736" w14:textId="0F4CD902" w:rsidR="00891079" w:rsidRDefault="00891079" w:rsidP="00891079">
            <w:pPr>
              <w:rPr>
                <w:rFonts w:cs="Arial"/>
                <w:color w:val="000000"/>
              </w:rPr>
            </w:pPr>
            <w:r>
              <w:rPr>
                <w:rFonts w:cs="Arial"/>
                <w:color w:val="000000"/>
              </w:rPr>
              <w:t>IDLE mode should be a low priority.</w:t>
            </w:r>
          </w:p>
        </w:tc>
        <w:tc>
          <w:tcPr>
            <w:tcW w:w="4683" w:type="dxa"/>
          </w:tcPr>
          <w:p w14:paraId="53B1B821" w14:textId="77777777" w:rsidR="00891079" w:rsidRPr="002C4E8A" w:rsidRDefault="00891079" w:rsidP="00891079">
            <w:pPr>
              <w:rPr>
                <w:rFonts w:cs="Arial"/>
                <w:color w:val="FF0000"/>
                <w:lang w:eastAsia="ko-KR"/>
              </w:rPr>
            </w:pPr>
            <w:r w:rsidRPr="002C4E8A">
              <w:rPr>
                <w:rFonts w:cs="Arial"/>
                <w:color w:val="FF0000"/>
                <w:lang w:eastAsia="ko-KR"/>
              </w:rPr>
              <w:t>INACTIVE has higher priority</w:t>
            </w:r>
          </w:p>
          <w:p w14:paraId="0AF3FE40" w14:textId="63F1B057" w:rsidR="00891079" w:rsidRPr="002C4E8A" w:rsidRDefault="00891079" w:rsidP="00891079">
            <w:pPr>
              <w:rPr>
                <w:rFonts w:cs="Arial"/>
                <w:color w:val="FF0000"/>
              </w:rPr>
            </w:pPr>
            <w:r w:rsidRPr="002C4E8A">
              <w:rPr>
                <w:rFonts w:cs="Arial"/>
                <w:color w:val="FF0000"/>
                <w:lang w:eastAsia="ko-KR"/>
              </w:rPr>
              <w:t>IDLE state as lower priority if time allows</w:t>
            </w:r>
          </w:p>
        </w:tc>
      </w:tr>
      <w:tr w:rsidR="005C1A52" w:rsidRPr="00C20694" w14:paraId="15E76F27" w14:textId="4D6D8F14" w:rsidTr="00891079">
        <w:tc>
          <w:tcPr>
            <w:tcW w:w="1413" w:type="dxa"/>
          </w:tcPr>
          <w:p w14:paraId="38BC909E" w14:textId="3B57CE72" w:rsidR="005C1A52" w:rsidRDefault="005C1A52" w:rsidP="005C1A52">
            <w:pPr>
              <w:rPr>
                <w:rFonts w:cs="Arial"/>
                <w:color w:val="000000"/>
              </w:rPr>
            </w:pPr>
            <w:r>
              <w:rPr>
                <w:rFonts w:cs="Arial"/>
                <w:color w:val="000000"/>
              </w:rPr>
              <w:lastRenderedPageBreak/>
              <w:t>Deutsche Telekom</w:t>
            </w:r>
          </w:p>
        </w:tc>
        <w:tc>
          <w:tcPr>
            <w:tcW w:w="8358" w:type="dxa"/>
          </w:tcPr>
          <w:p w14:paraId="3504D836" w14:textId="594BAF8B" w:rsidR="005C1A52" w:rsidRDefault="005C1A52" w:rsidP="005C1A52">
            <w:pPr>
              <w:rPr>
                <w:rFonts w:cs="Arial"/>
                <w:color w:val="000000"/>
              </w:rPr>
            </w:pPr>
            <w:r>
              <w:rPr>
                <w:rFonts w:cs="Arial"/>
                <w:color w:val="000000"/>
              </w:rPr>
              <w:t xml:space="preserve">Clear focus is on RRC_INACTIVE state. NR UE requiring such optimization are hardly in Idle mode, but likely in RRC-INACTIVE. We also agree with Ericsson, that NB-IoT to 5GC functionality should </w:t>
            </w:r>
            <w:proofErr w:type="spellStart"/>
            <w:r>
              <w:rPr>
                <w:rFonts w:cs="Arial"/>
                <w:color w:val="000000"/>
              </w:rPr>
              <w:t>no</w:t>
            </w:r>
            <w:proofErr w:type="spellEnd"/>
            <w:r>
              <w:rPr>
                <w:rFonts w:cs="Arial"/>
                <w:color w:val="000000"/>
              </w:rPr>
              <w:t xml:space="preserve"> be prerequisite of any optimization solution.</w:t>
            </w:r>
          </w:p>
        </w:tc>
        <w:tc>
          <w:tcPr>
            <w:tcW w:w="4683" w:type="dxa"/>
          </w:tcPr>
          <w:p w14:paraId="77B6D5C5" w14:textId="77777777" w:rsidR="005C1A52" w:rsidRPr="002C4E8A" w:rsidRDefault="005C1A52" w:rsidP="005C1A52">
            <w:pPr>
              <w:tabs>
                <w:tab w:val="left" w:pos="683"/>
              </w:tabs>
              <w:rPr>
                <w:rFonts w:cs="Arial"/>
                <w:color w:val="FF0000"/>
              </w:rPr>
            </w:pPr>
            <w:r w:rsidRPr="002C4E8A">
              <w:rPr>
                <w:rFonts w:cs="Arial"/>
                <w:color w:val="FF0000"/>
              </w:rPr>
              <w:t xml:space="preserve">Consider only INACTIVE </w:t>
            </w:r>
          </w:p>
          <w:p w14:paraId="7F16C415" w14:textId="3C33CD4B" w:rsidR="005C1A52" w:rsidRPr="002C4E8A" w:rsidRDefault="005C1A52" w:rsidP="005C1A52">
            <w:pPr>
              <w:rPr>
                <w:rFonts w:cs="Arial"/>
                <w:color w:val="FF0000"/>
              </w:rPr>
            </w:pPr>
            <w:r w:rsidRPr="002C4E8A">
              <w:rPr>
                <w:rFonts w:cs="Arial"/>
                <w:color w:val="FF0000"/>
              </w:rPr>
              <w:t>i.e. no to IDLE state solutions</w:t>
            </w:r>
          </w:p>
        </w:tc>
      </w:tr>
      <w:tr w:rsidR="005C1A52" w:rsidRPr="00C20694" w14:paraId="2B1F5AE9" w14:textId="276D6752" w:rsidTr="00891079">
        <w:tc>
          <w:tcPr>
            <w:tcW w:w="1413" w:type="dxa"/>
          </w:tcPr>
          <w:p w14:paraId="1F608D63" w14:textId="63DB04BD" w:rsidR="005C1A52" w:rsidRDefault="005C1A52" w:rsidP="005C1A52">
            <w:pPr>
              <w:rPr>
                <w:rFonts w:cs="Arial"/>
                <w:color w:val="000000"/>
              </w:rPr>
            </w:pPr>
            <w:r>
              <w:rPr>
                <w:rFonts w:cs="Arial"/>
                <w:color w:val="000000"/>
              </w:rPr>
              <w:t>DISH</w:t>
            </w:r>
          </w:p>
        </w:tc>
        <w:tc>
          <w:tcPr>
            <w:tcW w:w="8358" w:type="dxa"/>
          </w:tcPr>
          <w:p w14:paraId="561CD4DF" w14:textId="6451C463" w:rsidR="005C1A52" w:rsidRDefault="005C1A52" w:rsidP="005C1A52">
            <w:pPr>
              <w:rPr>
                <w:rFonts w:cs="Arial"/>
                <w:color w:val="000000"/>
              </w:rPr>
            </w:pPr>
            <w:r>
              <w:rPr>
                <w:rFonts w:cs="Arial"/>
                <w:color w:val="000000"/>
              </w:rPr>
              <w:t>Priority could be on small data for RRC_INACTIVE, but RRC_IDLE should also be part of the scope. In case RRC_IDLE would be left out from the scope, it should be well understood the applications in Rel-17 do not need it.</w:t>
            </w:r>
          </w:p>
        </w:tc>
        <w:tc>
          <w:tcPr>
            <w:tcW w:w="4683" w:type="dxa"/>
          </w:tcPr>
          <w:p w14:paraId="738AD7F4" w14:textId="77777777" w:rsidR="005C1A52" w:rsidRPr="002C4E8A" w:rsidRDefault="005C1A52" w:rsidP="005C1A52">
            <w:pPr>
              <w:rPr>
                <w:rFonts w:cs="Arial"/>
                <w:color w:val="FF0000"/>
              </w:rPr>
            </w:pPr>
            <w:r w:rsidRPr="002C4E8A">
              <w:rPr>
                <w:rFonts w:cs="Arial"/>
                <w:color w:val="FF0000"/>
              </w:rPr>
              <w:t>Consider both INACTIVE and IDLE</w:t>
            </w:r>
          </w:p>
          <w:p w14:paraId="2B217AD9" w14:textId="794C7880" w:rsidR="005C1A52" w:rsidRPr="002C4E8A" w:rsidRDefault="005C1A52" w:rsidP="005C1A52">
            <w:pPr>
              <w:rPr>
                <w:rFonts w:cs="Arial"/>
                <w:color w:val="FF0000"/>
              </w:rPr>
            </w:pPr>
            <w:r w:rsidRPr="002C4E8A">
              <w:rPr>
                <w:rFonts w:cs="Arial"/>
                <w:color w:val="FF0000"/>
              </w:rPr>
              <w:t>(exclusion of IDLE needs further study)</w:t>
            </w:r>
          </w:p>
        </w:tc>
      </w:tr>
      <w:tr w:rsidR="005C1A52" w:rsidRPr="00C20694" w14:paraId="47709CF6" w14:textId="3E72AA4D" w:rsidTr="00891079">
        <w:tc>
          <w:tcPr>
            <w:tcW w:w="1413" w:type="dxa"/>
          </w:tcPr>
          <w:p w14:paraId="67E17AD9" w14:textId="3024BC5E" w:rsidR="005C1A52" w:rsidRDefault="005C1A52" w:rsidP="005C1A52">
            <w:pPr>
              <w:rPr>
                <w:rFonts w:cs="Arial"/>
                <w:color w:val="000000"/>
              </w:rPr>
            </w:pPr>
            <w:r>
              <w:rPr>
                <w:rFonts w:cs="Arial"/>
                <w:color w:val="000000"/>
              </w:rPr>
              <w:t>Fraunhofer</w:t>
            </w:r>
          </w:p>
        </w:tc>
        <w:tc>
          <w:tcPr>
            <w:tcW w:w="8358" w:type="dxa"/>
          </w:tcPr>
          <w:p w14:paraId="5032C9B2" w14:textId="6FEB7893" w:rsidR="005C1A52" w:rsidRDefault="005C1A52" w:rsidP="005C1A52">
            <w:pPr>
              <w:rPr>
                <w:rFonts w:cs="Arial"/>
                <w:color w:val="000000"/>
              </w:rPr>
            </w:pPr>
            <w:r>
              <w:rPr>
                <w:rFonts w:cs="Arial"/>
                <w:color w:val="000000"/>
              </w:rPr>
              <w:t>Focus on RRC_INACTIVE state. Furthermore we agree with Ericsson and DT.</w:t>
            </w:r>
          </w:p>
        </w:tc>
        <w:tc>
          <w:tcPr>
            <w:tcW w:w="4683" w:type="dxa"/>
          </w:tcPr>
          <w:p w14:paraId="491D6967" w14:textId="77777777" w:rsidR="005C1A52" w:rsidRPr="002C4E8A" w:rsidRDefault="005C1A52" w:rsidP="005C1A52">
            <w:pPr>
              <w:rPr>
                <w:rFonts w:cs="Arial"/>
                <w:color w:val="FF0000"/>
                <w:lang w:eastAsia="ko-KR"/>
              </w:rPr>
            </w:pPr>
            <w:r w:rsidRPr="002C4E8A">
              <w:rPr>
                <w:rFonts w:cs="Arial"/>
                <w:color w:val="FF0000"/>
                <w:lang w:eastAsia="ko-KR"/>
              </w:rPr>
              <w:t>INACTIVE has higher priority</w:t>
            </w:r>
          </w:p>
          <w:p w14:paraId="4FFC3326" w14:textId="08616FFC" w:rsidR="005C1A52" w:rsidRPr="002C4E8A" w:rsidRDefault="005C1A52" w:rsidP="005C1A52">
            <w:pPr>
              <w:rPr>
                <w:rFonts w:cs="Arial"/>
                <w:color w:val="FF0000"/>
              </w:rPr>
            </w:pPr>
            <w:r w:rsidRPr="002C4E8A">
              <w:rPr>
                <w:rFonts w:cs="Arial"/>
                <w:color w:val="FF0000"/>
                <w:lang w:eastAsia="ko-KR"/>
              </w:rPr>
              <w:t>IDLE state as lower priority if time allows</w:t>
            </w:r>
          </w:p>
        </w:tc>
      </w:tr>
      <w:tr w:rsidR="005C1A52" w:rsidRPr="00C20694" w14:paraId="083A5C89" w14:textId="19431738" w:rsidTr="00891079">
        <w:tc>
          <w:tcPr>
            <w:tcW w:w="1413" w:type="dxa"/>
          </w:tcPr>
          <w:p w14:paraId="6C3A70C8" w14:textId="77777777" w:rsidR="005C1A52" w:rsidRDefault="005C1A52" w:rsidP="005C1A52">
            <w:pPr>
              <w:rPr>
                <w:rFonts w:cs="Arial"/>
                <w:color w:val="000000"/>
              </w:rPr>
            </w:pPr>
            <w:r>
              <w:rPr>
                <w:rFonts w:cs="Arial"/>
                <w:color w:val="000000"/>
              </w:rPr>
              <w:t>Intel</w:t>
            </w:r>
          </w:p>
        </w:tc>
        <w:tc>
          <w:tcPr>
            <w:tcW w:w="8358" w:type="dxa"/>
          </w:tcPr>
          <w:p w14:paraId="1905A291" w14:textId="77777777" w:rsidR="005C1A52" w:rsidRDefault="005C1A52" w:rsidP="005C1A52">
            <w:pPr>
              <w:rPr>
                <w:rFonts w:cs="Arial"/>
                <w:color w:val="000000"/>
              </w:rPr>
            </w:pPr>
            <w:r>
              <w:rPr>
                <w:rFonts w:cs="Arial"/>
                <w:color w:val="000000"/>
              </w:rPr>
              <w:t>It was sufficient to consider INACTIVE state.  Supporting Idle will require additional discussions on handling of AS security, UE context, UE capability in RAN etc</w:t>
            </w:r>
            <w:proofErr w:type="gramStart"/>
            <w:r>
              <w:rPr>
                <w:rFonts w:cs="Arial"/>
                <w:color w:val="000000"/>
              </w:rPr>
              <w:t>..</w:t>
            </w:r>
            <w:proofErr w:type="gramEnd"/>
            <w:r>
              <w:rPr>
                <w:rFonts w:cs="Arial"/>
                <w:color w:val="000000"/>
              </w:rPr>
              <w:t xml:space="preserve">  Idle to Connected mode transition is not optimized today anyway.  </w:t>
            </w:r>
          </w:p>
        </w:tc>
        <w:tc>
          <w:tcPr>
            <w:tcW w:w="4683" w:type="dxa"/>
          </w:tcPr>
          <w:p w14:paraId="783DB9D5" w14:textId="77777777" w:rsidR="005C1A52" w:rsidRPr="002C4E8A" w:rsidRDefault="005C1A52" w:rsidP="005C1A52">
            <w:pPr>
              <w:tabs>
                <w:tab w:val="left" w:pos="683"/>
              </w:tabs>
              <w:rPr>
                <w:rFonts w:cs="Arial"/>
                <w:color w:val="FF0000"/>
              </w:rPr>
            </w:pPr>
            <w:r w:rsidRPr="002C4E8A">
              <w:rPr>
                <w:rFonts w:cs="Arial"/>
                <w:color w:val="FF0000"/>
              </w:rPr>
              <w:t xml:space="preserve">Consider only INACTIVE </w:t>
            </w:r>
          </w:p>
          <w:p w14:paraId="3DDE6DBA" w14:textId="730F291F" w:rsidR="005C1A52" w:rsidRPr="002C4E8A" w:rsidRDefault="005C1A52" w:rsidP="005C1A52">
            <w:pPr>
              <w:rPr>
                <w:rFonts w:cs="Arial"/>
                <w:color w:val="FF0000"/>
              </w:rPr>
            </w:pPr>
            <w:r w:rsidRPr="002C4E8A">
              <w:rPr>
                <w:rFonts w:cs="Arial"/>
                <w:color w:val="FF0000"/>
              </w:rPr>
              <w:t>i.e. no to IDLE state solutions</w:t>
            </w:r>
          </w:p>
        </w:tc>
      </w:tr>
      <w:tr w:rsidR="005C1A52" w:rsidRPr="00C20694" w14:paraId="7890F601" w14:textId="19243CC2" w:rsidTr="00891079">
        <w:tc>
          <w:tcPr>
            <w:tcW w:w="1413" w:type="dxa"/>
          </w:tcPr>
          <w:p w14:paraId="5509CDBA" w14:textId="1EA2E3C9" w:rsidR="005C1A52" w:rsidRDefault="005C1A52" w:rsidP="005C1A52">
            <w:pPr>
              <w:rPr>
                <w:rFonts w:cs="Arial"/>
                <w:color w:val="000000"/>
              </w:rPr>
            </w:pPr>
            <w:proofErr w:type="spellStart"/>
            <w:r>
              <w:rPr>
                <w:rFonts w:eastAsiaTheme="minorEastAsia" w:cs="Arial"/>
                <w:color w:val="000000"/>
              </w:rPr>
              <w:t>Lenovo&amp;MotoM</w:t>
            </w:r>
            <w:proofErr w:type="spellEnd"/>
          </w:p>
        </w:tc>
        <w:tc>
          <w:tcPr>
            <w:tcW w:w="8358" w:type="dxa"/>
          </w:tcPr>
          <w:p w14:paraId="74263375" w14:textId="6A096285" w:rsidR="005C1A52" w:rsidRDefault="005C1A52" w:rsidP="005C1A52">
            <w:pPr>
              <w:rPr>
                <w:rFonts w:cs="Arial"/>
                <w:color w:val="000000"/>
              </w:rPr>
            </w:pPr>
            <w:r>
              <w:rPr>
                <w:rFonts w:cs="Arial"/>
                <w:color w:val="000000"/>
              </w:rPr>
              <w:t>Prioritize the INACTIVE state, but it is fine to consider the IDLE state if time is sufficient.</w:t>
            </w:r>
          </w:p>
        </w:tc>
        <w:tc>
          <w:tcPr>
            <w:tcW w:w="4683" w:type="dxa"/>
          </w:tcPr>
          <w:p w14:paraId="7F0486CD" w14:textId="77777777" w:rsidR="005C1A52" w:rsidRPr="002C4E8A" w:rsidRDefault="005C1A52" w:rsidP="005C1A52">
            <w:pPr>
              <w:rPr>
                <w:rFonts w:cs="Arial"/>
                <w:color w:val="FF0000"/>
                <w:lang w:eastAsia="ko-KR"/>
              </w:rPr>
            </w:pPr>
            <w:r w:rsidRPr="002C4E8A">
              <w:rPr>
                <w:rFonts w:cs="Arial"/>
                <w:color w:val="FF0000"/>
                <w:lang w:eastAsia="ko-KR"/>
              </w:rPr>
              <w:t>INACTIVE has higher priority</w:t>
            </w:r>
          </w:p>
          <w:p w14:paraId="1E3B9D32" w14:textId="6BB465A0" w:rsidR="005C1A52" w:rsidRPr="002C4E8A" w:rsidRDefault="005C1A52" w:rsidP="005C1A52">
            <w:pPr>
              <w:rPr>
                <w:rFonts w:cs="Arial"/>
                <w:color w:val="FF0000"/>
              </w:rPr>
            </w:pPr>
            <w:r w:rsidRPr="002C4E8A">
              <w:rPr>
                <w:rFonts w:cs="Arial"/>
                <w:color w:val="FF0000"/>
                <w:lang w:eastAsia="ko-KR"/>
              </w:rPr>
              <w:t>IDLE state as lower priority if time allows</w:t>
            </w:r>
          </w:p>
        </w:tc>
      </w:tr>
      <w:tr w:rsidR="00395A59" w:rsidRPr="00C20694" w14:paraId="1A2D2DF5" w14:textId="77777777" w:rsidTr="00891079">
        <w:tc>
          <w:tcPr>
            <w:tcW w:w="1413" w:type="dxa"/>
          </w:tcPr>
          <w:p w14:paraId="2B698F71" w14:textId="36B0D285" w:rsidR="00395A59" w:rsidRDefault="00395A59" w:rsidP="00395A59">
            <w:pPr>
              <w:rPr>
                <w:rFonts w:cs="Arial"/>
                <w:color w:val="000000"/>
              </w:rPr>
            </w:pPr>
            <w:r>
              <w:rPr>
                <w:rFonts w:eastAsiaTheme="minorEastAsia" w:cs="Arial"/>
                <w:color w:val="000000"/>
              </w:rPr>
              <w:t>China Unicom</w:t>
            </w:r>
          </w:p>
        </w:tc>
        <w:tc>
          <w:tcPr>
            <w:tcW w:w="8358" w:type="dxa"/>
          </w:tcPr>
          <w:p w14:paraId="0BB0A27E" w14:textId="3888F8AE" w:rsidR="00395A59" w:rsidRDefault="00395A59" w:rsidP="00395A59">
            <w:pPr>
              <w:rPr>
                <w:rFonts w:cs="Arial"/>
                <w:color w:val="000000"/>
              </w:rPr>
            </w:pPr>
            <w:r>
              <w:rPr>
                <w:rFonts w:eastAsiaTheme="minorEastAsia" w:cs="Arial"/>
                <w:color w:val="000000"/>
              </w:rPr>
              <w:t>We support to study both RRC_INACTIVE and RRC_IDLE.</w:t>
            </w:r>
          </w:p>
        </w:tc>
        <w:tc>
          <w:tcPr>
            <w:tcW w:w="4683" w:type="dxa"/>
          </w:tcPr>
          <w:p w14:paraId="12567758" w14:textId="387DFF3A" w:rsidR="00395A59" w:rsidRPr="002C4E8A" w:rsidRDefault="00395A59" w:rsidP="00395A59">
            <w:pPr>
              <w:rPr>
                <w:rFonts w:cs="Arial"/>
                <w:color w:val="FF0000"/>
                <w:lang w:eastAsia="ko-KR"/>
              </w:rPr>
            </w:pPr>
            <w:r w:rsidRPr="002C4E8A">
              <w:rPr>
                <w:rFonts w:cs="Arial"/>
                <w:color w:val="FF0000"/>
              </w:rPr>
              <w:t>Consider both INACTIVE and IDLE</w:t>
            </w:r>
          </w:p>
        </w:tc>
      </w:tr>
    </w:tbl>
    <w:p w14:paraId="54A1968C" w14:textId="77777777" w:rsidR="00891079" w:rsidRDefault="00891079" w:rsidP="00891079"/>
    <w:p w14:paraId="76536BEC" w14:textId="749A206E" w:rsidR="00891079" w:rsidRPr="002C4E8A" w:rsidRDefault="00891079" w:rsidP="00891079">
      <w:pPr>
        <w:rPr>
          <w:rFonts w:cs="Arial"/>
          <w:b/>
          <w:bCs/>
          <w:color w:val="FF0000"/>
          <w:u w:val="single"/>
        </w:rPr>
      </w:pPr>
      <w:r w:rsidRPr="002C4E8A">
        <w:rPr>
          <w:rFonts w:cs="Arial"/>
          <w:b/>
          <w:bCs/>
          <w:color w:val="FF0000"/>
          <w:u w:val="single"/>
        </w:rPr>
        <w:t>Summary of the input:</w:t>
      </w:r>
    </w:p>
    <w:p w14:paraId="57DB19C4" w14:textId="404E700B" w:rsidR="00C5115B" w:rsidRPr="002C4E8A" w:rsidRDefault="000B3108" w:rsidP="00891079">
      <w:pPr>
        <w:rPr>
          <w:rFonts w:cs="Arial"/>
          <w:b/>
          <w:bCs/>
          <w:color w:val="FF0000"/>
          <w:u w:val="single"/>
        </w:rPr>
      </w:pPr>
      <w:r>
        <w:rPr>
          <w:noProof/>
          <w:lang w:val="en-US" w:eastAsia="zh-CN"/>
        </w:rPr>
        <w:lastRenderedPageBreak/>
        <w:drawing>
          <wp:inline distT="0" distB="0" distL="0" distR="0" wp14:anchorId="1C2D262C" wp14:editId="709D960A">
            <wp:extent cx="4572000" cy="2743200"/>
            <wp:effectExtent l="0" t="0" r="0" b="0"/>
            <wp:docPr id="4" name="Chart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DB9F6B-6DAB-4570-BF68-3BB723D4C4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9602388" w14:textId="67B6C7F7" w:rsidR="00891079" w:rsidRPr="002C4E8A" w:rsidRDefault="00891079" w:rsidP="00C5115B">
      <w:pPr>
        <w:pStyle w:val="3GPPObservation"/>
        <w:rPr>
          <w:color w:val="FF0000"/>
        </w:rPr>
      </w:pPr>
      <w:bookmarkStart w:id="21" w:name="_Toc18916280"/>
      <w:r w:rsidRPr="002C4E8A">
        <w:rPr>
          <w:color w:val="FF0000"/>
        </w:rPr>
        <w:t>There is a consensus to support enhancements for small data for the INACTIVE state.</w:t>
      </w:r>
      <w:bookmarkEnd w:id="21"/>
      <w:r w:rsidRPr="002C4E8A">
        <w:rPr>
          <w:color w:val="FF0000"/>
        </w:rPr>
        <w:t xml:space="preserve"> </w:t>
      </w:r>
    </w:p>
    <w:p w14:paraId="784020B3" w14:textId="5EC233ED" w:rsidR="00891079" w:rsidRPr="002C4E8A" w:rsidRDefault="000B3108" w:rsidP="00C5115B">
      <w:pPr>
        <w:pStyle w:val="3GPPObservation"/>
        <w:rPr>
          <w:color w:val="FF0000"/>
        </w:rPr>
      </w:pPr>
      <w:bookmarkStart w:id="22" w:name="_Toc18916281"/>
      <w:r>
        <w:rPr>
          <w:color w:val="FF0000"/>
        </w:rPr>
        <w:t>A majority of</w:t>
      </w:r>
      <w:r w:rsidR="00457C38" w:rsidRPr="002C4E8A">
        <w:rPr>
          <w:color w:val="FF0000"/>
        </w:rPr>
        <w:t xml:space="preserve"> companies think that IDLE mode solutions are lower priority (or not needed at all)</w:t>
      </w:r>
      <w:r w:rsidR="001C2B3C" w:rsidRPr="002C4E8A">
        <w:rPr>
          <w:color w:val="FF0000"/>
        </w:rPr>
        <w:t>.</w:t>
      </w:r>
      <w:bookmarkEnd w:id="22"/>
      <w:r w:rsidR="001C2B3C" w:rsidRPr="002C4E8A">
        <w:rPr>
          <w:color w:val="FF0000"/>
        </w:rPr>
        <w:t xml:space="preserve"> </w:t>
      </w:r>
    </w:p>
    <w:p w14:paraId="46BF4C97" w14:textId="4F187E11" w:rsidR="001C2B3C" w:rsidRPr="002C4E8A" w:rsidRDefault="000B3108" w:rsidP="001C2B3C">
      <w:pPr>
        <w:pStyle w:val="afd"/>
        <w:numPr>
          <w:ilvl w:val="1"/>
          <w:numId w:val="4"/>
        </w:numPr>
        <w:ind w:firstLineChars="0"/>
        <w:rPr>
          <w:rFonts w:cs="Arial"/>
          <w:color w:val="FF0000"/>
        </w:rPr>
      </w:pPr>
      <w:r>
        <w:rPr>
          <w:rFonts w:cs="Arial"/>
          <w:color w:val="FF0000"/>
        </w:rPr>
        <w:t>A few</w:t>
      </w:r>
      <w:r w:rsidR="001C2B3C" w:rsidRPr="002C4E8A">
        <w:rPr>
          <w:rFonts w:cs="Arial"/>
          <w:color w:val="FF0000"/>
        </w:rPr>
        <w:t xml:space="preserve"> compan</w:t>
      </w:r>
      <w:r>
        <w:rPr>
          <w:rFonts w:cs="Arial"/>
          <w:color w:val="FF0000"/>
        </w:rPr>
        <w:t>ies</w:t>
      </w:r>
      <w:r w:rsidR="001C2B3C" w:rsidRPr="002C4E8A">
        <w:rPr>
          <w:rFonts w:cs="Arial"/>
          <w:color w:val="FF0000"/>
        </w:rPr>
        <w:t xml:space="preserve"> thinks that support of IDLE can be achieved without much effort if we reuse </w:t>
      </w:r>
      <w:r w:rsidR="001C2B3C" w:rsidRPr="002C4E8A">
        <w:rPr>
          <w:rFonts w:cs="Arial"/>
          <w:color w:val="FF0000"/>
          <w:lang w:eastAsia="en-US"/>
        </w:rPr>
        <w:t>Rel-16 NB-</w:t>
      </w:r>
      <w:proofErr w:type="spellStart"/>
      <w:r w:rsidR="001C2B3C" w:rsidRPr="002C4E8A">
        <w:rPr>
          <w:rFonts w:cs="Arial"/>
          <w:color w:val="FF0000"/>
          <w:lang w:eastAsia="en-US"/>
        </w:rPr>
        <w:t>IoT</w:t>
      </w:r>
      <w:proofErr w:type="spellEnd"/>
      <w:r w:rsidR="001C2B3C" w:rsidRPr="002C4E8A">
        <w:rPr>
          <w:rFonts w:cs="Arial"/>
          <w:color w:val="FF0000"/>
          <w:lang w:eastAsia="en-US"/>
        </w:rPr>
        <w:t>/</w:t>
      </w:r>
      <w:proofErr w:type="spellStart"/>
      <w:r w:rsidR="001C2B3C" w:rsidRPr="002C4E8A">
        <w:rPr>
          <w:rFonts w:cs="Arial"/>
          <w:color w:val="FF0000"/>
          <w:lang w:eastAsia="en-US"/>
        </w:rPr>
        <w:t>eMTC</w:t>
      </w:r>
      <w:proofErr w:type="spellEnd"/>
      <w:r w:rsidR="001C2B3C" w:rsidRPr="002C4E8A">
        <w:rPr>
          <w:rFonts w:cs="Arial"/>
          <w:color w:val="FF0000"/>
          <w:lang w:eastAsia="en-US"/>
        </w:rPr>
        <w:t xml:space="preserve"> connected to 5GC solutions</w:t>
      </w:r>
      <w:r>
        <w:rPr>
          <w:rFonts w:cs="Arial"/>
          <w:color w:val="FF0000"/>
          <w:lang w:eastAsia="en-US"/>
        </w:rPr>
        <w:t xml:space="preserve"> (4 out of 22)</w:t>
      </w:r>
    </w:p>
    <w:p w14:paraId="31F3B875" w14:textId="642E2FDF" w:rsidR="001C2B3C" w:rsidRPr="002C4E8A" w:rsidRDefault="001C2B3C" w:rsidP="001C2B3C">
      <w:pPr>
        <w:pStyle w:val="afd"/>
        <w:numPr>
          <w:ilvl w:val="1"/>
          <w:numId w:val="4"/>
        </w:numPr>
        <w:ind w:firstLineChars="0"/>
        <w:rPr>
          <w:rFonts w:cs="Arial"/>
          <w:color w:val="FF0000"/>
        </w:rPr>
      </w:pPr>
      <w:r w:rsidRPr="002C4E8A">
        <w:rPr>
          <w:rFonts w:cs="Arial"/>
          <w:color w:val="FF0000"/>
        </w:rPr>
        <w:t>A number of companies have also said that support of IDLE state can be considered as a lower priority if time allows etc (e.g. a matter of discussion after we understand the workload) (14 out of 2</w:t>
      </w:r>
      <w:r w:rsidR="000B3108">
        <w:rPr>
          <w:rFonts w:cs="Arial"/>
          <w:color w:val="FF0000"/>
        </w:rPr>
        <w:t>2</w:t>
      </w:r>
      <w:r w:rsidR="00095918" w:rsidRPr="002C4E8A">
        <w:rPr>
          <w:rFonts w:cs="Arial"/>
          <w:color w:val="FF0000"/>
        </w:rPr>
        <w:t>)</w:t>
      </w:r>
    </w:p>
    <w:p w14:paraId="03D77EF3" w14:textId="448494BD" w:rsidR="00B57187" w:rsidRPr="002C4E8A" w:rsidRDefault="00B57187" w:rsidP="001C2B3C">
      <w:pPr>
        <w:pStyle w:val="afd"/>
        <w:numPr>
          <w:ilvl w:val="1"/>
          <w:numId w:val="4"/>
        </w:numPr>
        <w:ind w:firstLineChars="0"/>
        <w:rPr>
          <w:rFonts w:cs="Arial"/>
          <w:color w:val="FF0000"/>
        </w:rPr>
      </w:pPr>
      <w:r w:rsidRPr="002C4E8A">
        <w:rPr>
          <w:rFonts w:cs="Arial"/>
          <w:color w:val="FF0000"/>
        </w:rPr>
        <w:t xml:space="preserve">4 companies think that there is no need to support IDLE state </w:t>
      </w:r>
    </w:p>
    <w:p w14:paraId="4F335C73" w14:textId="77777777" w:rsidR="00891079" w:rsidRPr="002C4E8A" w:rsidRDefault="00891079" w:rsidP="00891079">
      <w:pPr>
        <w:rPr>
          <w:rFonts w:cs="Arial"/>
          <w:b/>
          <w:bCs/>
          <w:color w:val="FF0000"/>
          <w:u w:val="single"/>
        </w:rPr>
      </w:pPr>
      <w:r w:rsidRPr="002C4E8A">
        <w:rPr>
          <w:rFonts w:cs="Arial"/>
          <w:b/>
          <w:bCs/>
          <w:color w:val="FF0000"/>
          <w:u w:val="single"/>
        </w:rPr>
        <w:t>Proposals for progressing this work further:</w:t>
      </w:r>
    </w:p>
    <w:p w14:paraId="006E9780" w14:textId="4E792D13" w:rsidR="00891079" w:rsidRPr="002C4E8A" w:rsidRDefault="00891079" w:rsidP="00891079">
      <w:pPr>
        <w:pStyle w:val="3GPPProposal"/>
        <w:rPr>
          <w:color w:val="FF0000"/>
        </w:rPr>
      </w:pPr>
      <w:bookmarkStart w:id="23" w:name="_Toc18661490"/>
      <w:r w:rsidRPr="002C4E8A">
        <w:rPr>
          <w:color w:val="FF0000"/>
        </w:rPr>
        <w:t xml:space="preserve">The work for small data enhancements should include an objective at least covering the </w:t>
      </w:r>
      <w:r w:rsidR="001C2B3C" w:rsidRPr="002C4E8A">
        <w:rPr>
          <w:color w:val="FF0000"/>
        </w:rPr>
        <w:t>INACTIVE state related aspects</w:t>
      </w:r>
      <w:bookmarkEnd w:id="23"/>
    </w:p>
    <w:p w14:paraId="2B4C2A58" w14:textId="137A79E4" w:rsidR="00891079" w:rsidRPr="002C4E8A" w:rsidRDefault="001C2B3C" w:rsidP="00703480">
      <w:pPr>
        <w:pStyle w:val="3GPPProposal"/>
        <w:rPr>
          <w:color w:val="FF0000"/>
        </w:rPr>
      </w:pPr>
      <w:bookmarkStart w:id="24" w:name="_Toc18661491"/>
      <w:r w:rsidRPr="002C4E8A">
        <w:rPr>
          <w:color w:val="FF0000"/>
        </w:rPr>
        <w:t>Discuss whether IDLE state aspects can/should be included based on the interest and the workload in Dec</w:t>
      </w:r>
      <w:bookmarkEnd w:id="24"/>
    </w:p>
    <w:p w14:paraId="726799E7" w14:textId="3466E77A" w:rsidR="001841BA" w:rsidRDefault="001C2AF5">
      <w:pPr>
        <w:pStyle w:val="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8"/>
        </w:rPr>
      </w:pPr>
      <w:bookmarkStart w:id="25" w:name="_Toc18403970"/>
      <w:bookmarkStart w:id="26" w:name="_Toc18404537"/>
      <w:bookmarkStart w:id="27" w:name="_Toc18413606"/>
      <w:r>
        <w:rPr>
          <w:rFonts w:cs="Arial"/>
          <w:b w:val="0"/>
          <w:bCs w:val="0"/>
          <w:kern w:val="0"/>
          <w:sz w:val="24"/>
          <w:szCs w:val="28"/>
        </w:rPr>
        <w:lastRenderedPageBreak/>
        <w:t>Specific discussion on INACTIVE state aspects</w:t>
      </w:r>
      <w:bookmarkEnd w:id="25"/>
      <w:bookmarkEnd w:id="26"/>
      <w:bookmarkEnd w:id="27"/>
    </w:p>
    <w:p w14:paraId="0B883539" w14:textId="74482780" w:rsidR="001841BA" w:rsidRDefault="001C2AF5">
      <w:pPr>
        <w:pStyle w:val="af4"/>
        <w:spacing w:before="75" w:beforeAutospacing="0" w:after="75" w:afterAutospacing="0" w:line="315" w:lineRule="atLeast"/>
        <w:rPr>
          <w:rFonts w:cs="Arial"/>
          <w:color w:val="000000"/>
          <w:sz w:val="21"/>
        </w:rPr>
      </w:pPr>
      <w:r>
        <w:rPr>
          <w:rFonts w:cs="Arial"/>
          <w:color w:val="000000"/>
          <w:sz w:val="21"/>
        </w:rPr>
        <w:t xml:space="preserve">For INACTIVE state, solutions are </w:t>
      </w:r>
      <w:r w:rsidR="000B6418">
        <w:rPr>
          <w:rFonts w:cs="Arial"/>
          <w:color w:val="000000"/>
          <w:sz w:val="21"/>
        </w:rPr>
        <w:t xml:space="preserve">proposed </w:t>
      </w:r>
      <w:r>
        <w:rPr>
          <w:rFonts w:cs="Arial"/>
          <w:color w:val="000000"/>
          <w:sz w:val="21"/>
        </w:rPr>
        <w:t>to send small data packets without transition to full connected state (</w:t>
      </w:r>
      <w:r>
        <w:fldChar w:fldCharType="begin"/>
      </w:r>
      <w:r>
        <w:instrText xml:space="preserve"> REF _Ref13493347 \r \h </w:instrText>
      </w:r>
      <w:r>
        <w:fldChar w:fldCharType="separate"/>
      </w:r>
      <w:r>
        <w:t>[1</w:t>
      </w:r>
      <w:proofErr w:type="gramStart"/>
      <w:r>
        <w:t>]</w:t>
      </w:r>
      <w:proofErr w:type="gramEnd"/>
      <w:r>
        <w:fldChar w:fldCharType="end"/>
      </w:r>
      <w:r>
        <w:fldChar w:fldCharType="begin"/>
      </w:r>
      <w:r>
        <w:instrText xml:space="preserve"> REF _Ref13493349 \r \h </w:instrText>
      </w:r>
      <w:r>
        <w:fldChar w:fldCharType="separate"/>
      </w:r>
      <w:r>
        <w:t>[2]</w:t>
      </w:r>
      <w:r>
        <w:fldChar w:fldCharType="end"/>
      </w:r>
      <w:r>
        <w:fldChar w:fldCharType="begin"/>
      </w:r>
      <w:r>
        <w:instrText xml:space="preserve"> REF _Ref13554125 \r \h </w:instrText>
      </w:r>
      <w:r>
        <w:fldChar w:fldCharType="separate"/>
      </w:r>
      <w:r>
        <w:t>[6]</w:t>
      </w:r>
      <w:r>
        <w:fldChar w:fldCharType="end"/>
      </w:r>
      <w:r>
        <w:rPr>
          <w:rFonts w:cs="Arial"/>
          <w:color w:val="000000"/>
          <w:sz w:val="21"/>
        </w:rPr>
        <w:t>). The following aspects were mentioned in various input documents</w:t>
      </w:r>
    </w:p>
    <w:p w14:paraId="036E7A64" w14:textId="77777777" w:rsidR="001841BA" w:rsidRDefault="001C2AF5">
      <w:pPr>
        <w:pStyle w:val="af4"/>
        <w:numPr>
          <w:ilvl w:val="0"/>
          <w:numId w:val="5"/>
        </w:numPr>
        <w:spacing w:before="75" w:beforeAutospacing="0" w:after="75" w:afterAutospacing="0" w:line="315" w:lineRule="atLeast"/>
        <w:rPr>
          <w:rFonts w:cs="Arial"/>
          <w:color w:val="000000"/>
          <w:sz w:val="21"/>
        </w:rPr>
      </w:pPr>
      <w:r>
        <w:rPr>
          <w:rFonts w:cs="Arial"/>
          <w:color w:val="000000"/>
          <w:sz w:val="21"/>
        </w:rPr>
        <w:t xml:space="preserve">RAN2 has already done extensive study of possible solutions for this and this can form the basis for further down selection </w:t>
      </w:r>
      <w:r>
        <w:rPr>
          <w:rFonts w:cs="Arial"/>
          <w:color w:val="000000"/>
          <w:sz w:val="21"/>
        </w:rPr>
        <w:fldChar w:fldCharType="begin"/>
      </w:r>
      <w:r>
        <w:rPr>
          <w:rFonts w:cs="Arial"/>
          <w:color w:val="000000"/>
          <w:sz w:val="21"/>
        </w:rPr>
        <w:instrText xml:space="preserve"> REF _Ref13493347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xml:space="preserve">. </w:t>
      </w:r>
    </w:p>
    <w:p w14:paraId="405A0806" w14:textId="77777777" w:rsidR="001841BA" w:rsidRDefault="001C2AF5">
      <w:pPr>
        <w:pStyle w:val="af4"/>
        <w:numPr>
          <w:ilvl w:val="0"/>
          <w:numId w:val="5"/>
        </w:numPr>
        <w:spacing w:before="75" w:beforeAutospacing="0" w:after="75" w:afterAutospacing="0" w:line="315" w:lineRule="atLeast"/>
        <w:rPr>
          <w:rFonts w:cs="Arial"/>
          <w:color w:val="000000"/>
          <w:sz w:val="21"/>
        </w:rPr>
      </w:pPr>
      <w:r>
        <w:rPr>
          <w:rFonts w:cs="Arial"/>
          <w:color w:val="000000"/>
          <w:sz w:val="21"/>
        </w:rPr>
        <w:t xml:space="preserve">Solutions are needed for both the cases where the anchor </w:t>
      </w:r>
      <w:proofErr w:type="spellStart"/>
      <w:r>
        <w:rPr>
          <w:rFonts w:cs="Arial"/>
          <w:color w:val="000000"/>
          <w:sz w:val="21"/>
        </w:rPr>
        <w:t>gNB</w:t>
      </w:r>
      <w:proofErr w:type="spellEnd"/>
      <w:r>
        <w:rPr>
          <w:rFonts w:cs="Arial"/>
          <w:color w:val="000000"/>
          <w:sz w:val="21"/>
        </w:rPr>
        <w:t xml:space="preserve"> is relocated and anchor is not relocated (</w:t>
      </w:r>
      <w:r>
        <w:fldChar w:fldCharType="begin"/>
      </w:r>
      <w:r>
        <w:instrText xml:space="preserve"> REF _Ref13493347 \r \h </w:instrText>
      </w:r>
      <w:r>
        <w:fldChar w:fldCharType="separate"/>
      </w:r>
      <w:r>
        <w:t>[1]</w:t>
      </w:r>
      <w:r>
        <w:fldChar w:fldCharType="end"/>
      </w:r>
      <w:r>
        <w:fldChar w:fldCharType="begin"/>
      </w:r>
      <w:r>
        <w:instrText xml:space="preserve"> REF _Ref13493349 \r \h </w:instrText>
      </w:r>
      <w:r>
        <w:fldChar w:fldCharType="separate"/>
      </w:r>
      <w:r>
        <w:t>[2]</w:t>
      </w:r>
      <w:r>
        <w:fldChar w:fldCharType="end"/>
      </w:r>
      <w:r>
        <w:rPr>
          <w:rFonts w:cs="Arial"/>
          <w:color w:val="000000"/>
          <w:sz w:val="21"/>
        </w:rPr>
        <w:t>)</w:t>
      </w:r>
    </w:p>
    <w:p w14:paraId="58F2A2C6" w14:textId="77777777" w:rsidR="001841BA" w:rsidRDefault="001C2AF5">
      <w:pPr>
        <w:pStyle w:val="af4"/>
        <w:numPr>
          <w:ilvl w:val="0"/>
          <w:numId w:val="5"/>
        </w:numPr>
        <w:spacing w:before="75" w:beforeAutospacing="0" w:after="75" w:afterAutospacing="0" w:line="315" w:lineRule="atLeast"/>
        <w:rPr>
          <w:rFonts w:cs="Arial"/>
          <w:color w:val="000000"/>
          <w:sz w:val="21"/>
        </w:rPr>
      </w:pPr>
      <w:r>
        <w:rPr>
          <w:rFonts w:cs="Arial"/>
          <w:color w:val="000000"/>
          <w:sz w:val="21"/>
        </w:rPr>
        <w:t xml:space="preserve">For INACTIVE state, DL data transmission using paging procedure was also mentioned </w:t>
      </w:r>
      <w:r>
        <w:rPr>
          <w:rFonts w:cs="Arial"/>
          <w:color w:val="000000"/>
          <w:sz w:val="21"/>
        </w:rPr>
        <w:fldChar w:fldCharType="begin"/>
      </w:r>
      <w:r>
        <w:rPr>
          <w:rFonts w:cs="Arial"/>
          <w:color w:val="000000"/>
          <w:sz w:val="21"/>
        </w:rPr>
        <w:instrText xml:space="preserve"> REF _Ref13554125 \r \h </w:instrText>
      </w:r>
      <w:r>
        <w:rPr>
          <w:rFonts w:cs="Arial"/>
          <w:color w:val="000000"/>
          <w:sz w:val="21"/>
        </w:rPr>
      </w:r>
      <w:r>
        <w:rPr>
          <w:rFonts w:cs="Arial"/>
          <w:color w:val="000000"/>
          <w:sz w:val="21"/>
        </w:rPr>
        <w:fldChar w:fldCharType="separate"/>
      </w:r>
      <w:r>
        <w:rPr>
          <w:rFonts w:cs="Arial"/>
          <w:color w:val="000000"/>
          <w:sz w:val="21"/>
        </w:rPr>
        <w:t>[6]</w:t>
      </w:r>
      <w:r>
        <w:rPr>
          <w:rFonts w:cs="Arial"/>
          <w:color w:val="000000"/>
          <w:sz w:val="21"/>
        </w:rPr>
        <w:fldChar w:fldCharType="end"/>
      </w:r>
    </w:p>
    <w:p w14:paraId="6F5B628A" w14:textId="77777777" w:rsidR="001841BA" w:rsidRDefault="001841BA">
      <w:pPr>
        <w:rPr>
          <w:b/>
        </w:rPr>
      </w:pPr>
    </w:p>
    <w:tbl>
      <w:tblPr>
        <w:tblStyle w:val="afc"/>
        <w:tblW w:w="14454" w:type="dxa"/>
        <w:tblLayout w:type="fixed"/>
        <w:tblLook w:val="04A0" w:firstRow="1" w:lastRow="0" w:firstColumn="1" w:lastColumn="0" w:noHBand="0" w:noVBand="1"/>
      </w:tblPr>
      <w:tblGrid>
        <w:gridCol w:w="1555"/>
        <w:gridCol w:w="8216"/>
        <w:gridCol w:w="4683"/>
      </w:tblGrid>
      <w:tr w:rsidR="005701E9" w14:paraId="776F7D93" w14:textId="70BE6708" w:rsidTr="005701E9">
        <w:tc>
          <w:tcPr>
            <w:tcW w:w="14454" w:type="dxa"/>
            <w:gridSpan w:val="3"/>
            <w:shd w:val="clear" w:color="auto" w:fill="87D7FF" w:themeFill="text1" w:themeFillTint="66"/>
          </w:tcPr>
          <w:p w14:paraId="538396FD" w14:textId="6F7635B4" w:rsidR="005701E9" w:rsidRDefault="005701E9">
            <w:pPr>
              <w:jc w:val="center"/>
              <w:rPr>
                <w:rFonts w:cs="Arial"/>
                <w:b/>
                <w:bCs/>
                <w:color w:val="000000"/>
              </w:rPr>
            </w:pPr>
            <w:r>
              <w:rPr>
                <w:rFonts w:cs="Arial"/>
                <w:b/>
                <w:bCs/>
                <w:color w:val="000000"/>
              </w:rPr>
              <w:t>General comments on aspects related to INACTIVE state</w:t>
            </w:r>
          </w:p>
        </w:tc>
      </w:tr>
      <w:tr w:rsidR="005701E9" w14:paraId="264805DE" w14:textId="7A445620" w:rsidTr="005701E9">
        <w:tc>
          <w:tcPr>
            <w:tcW w:w="1555" w:type="dxa"/>
            <w:shd w:val="clear" w:color="auto" w:fill="87D7FF" w:themeFill="text1" w:themeFillTint="66"/>
          </w:tcPr>
          <w:p w14:paraId="0B3179D3" w14:textId="77777777" w:rsidR="005701E9" w:rsidRDefault="005701E9">
            <w:pPr>
              <w:jc w:val="center"/>
              <w:rPr>
                <w:rFonts w:cs="Arial"/>
                <w:color w:val="000000"/>
              </w:rPr>
            </w:pPr>
            <w:r>
              <w:rPr>
                <w:rFonts w:cs="Arial"/>
                <w:color w:val="000000"/>
              </w:rPr>
              <w:t>Company</w:t>
            </w:r>
          </w:p>
        </w:tc>
        <w:tc>
          <w:tcPr>
            <w:tcW w:w="8216" w:type="dxa"/>
            <w:shd w:val="clear" w:color="auto" w:fill="87D7FF" w:themeFill="text1" w:themeFillTint="66"/>
          </w:tcPr>
          <w:p w14:paraId="041B4C3A" w14:textId="7505FD0A" w:rsidR="005701E9" w:rsidRDefault="005701E9">
            <w:pPr>
              <w:jc w:val="center"/>
              <w:rPr>
                <w:rFonts w:cs="Arial"/>
                <w:color w:val="000000"/>
              </w:rPr>
            </w:pPr>
            <w:r>
              <w:rPr>
                <w:rFonts w:cs="Arial"/>
                <w:color w:val="000000"/>
              </w:rPr>
              <w:t>Company Comments</w:t>
            </w:r>
          </w:p>
        </w:tc>
        <w:tc>
          <w:tcPr>
            <w:tcW w:w="4683" w:type="dxa"/>
            <w:shd w:val="clear" w:color="auto" w:fill="87D7FF" w:themeFill="text1" w:themeFillTint="66"/>
          </w:tcPr>
          <w:p w14:paraId="2AA9113F" w14:textId="6D676419" w:rsidR="005701E9" w:rsidRPr="002C4E8A" w:rsidRDefault="005701E9">
            <w:pPr>
              <w:jc w:val="center"/>
              <w:rPr>
                <w:rFonts w:cs="Arial"/>
                <w:color w:val="FF0000"/>
              </w:rPr>
            </w:pPr>
            <w:r w:rsidRPr="002C4E8A">
              <w:rPr>
                <w:rFonts w:cs="Arial"/>
                <w:color w:val="FF0000"/>
              </w:rPr>
              <w:t>Moderator summary</w:t>
            </w:r>
          </w:p>
        </w:tc>
      </w:tr>
      <w:tr w:rsidR="005701E9" w14:paraId="58D98467" w14:textId="33076F09" w:rsidTr="005701E9">
        <w:tc>
          <w:tcPr>
            <w:tcW w:w="1555" w:type="dxa"/>
          </w:tcPr>
          <w:p w14:paraId="3415E35A" w14:textId="77777777" w:rsidR="005701E9" w:rsidRDefault="005701E9">
            <w:pPr>
              <w:rPr>
                <w:rFonts w:cs="Arial"/>
                <w:color w:val="000000"/>
              </w:rPr>
            </w:pPr>
            <w:r>
              <w:rPr>
                <w:rFonts w:cs="Arial"/>
                <w:color w:val="000000"/>
              </w:rPr>
              <w:t>ZTE</w:t>
            </w:r>
          </w:p>
        </w:tc>
        <w:tc>
          <w:tcPr>
            <w:tcW w:w="8216" w:type="dxa"/>
          </w:tcPr>
          <w:p w14:paraId="46BFB508" w14:textId="77777777" w:rsidR="005701E9" w:rsidRDefault="005701E9">
            <w:pPr>
              <w:rPr>
                <w:rFonts w:cs="Arial"/>
                <w:color w:val="000000"/>
              </w:rPr>
            </w:pPr>
            <w:r>
              <w:rPr>
                <w:rFonts w:cs="Arial"/>
                <w:color w:val="000000"/>
              </w:rPr>
              <w:t>Security context:</w:t>
            </w:r>
          </w:p>
          <w:p w14:paraId="4390DCBB" w14:textId="77777777" w:rsidR="005701E9" w:rsidRDefault="005701E9">
            <w:pPr>
              <w:pStyle w:val="afd"/>
              <w:numPr>
                <w:ilvl w:val="0"/>
                <w:numId w:val="5"/>
              </w:numPr>
              <w:ind w:firstLineChars="0"/>
              <w:rPr>
                <w:rFonts w:cs="Arial"/>
                <w:color w:val="000000"/>
              </w:rPr>
            </w:pPr>
            <w:r>
              <w:rPr>
                <w:rFonts w:cs="Arial"/>
                <w:color w:val="000000"/>
              </w:rPr>
              <w:t>INACTIVE security context stored at the UE shall be used to encrypt and/or integrity protect the UP data</w:t>
            </w:r>
          </w:p>
          <w:p w14:paraId="2770D032" w14:textId="77777777" w:rsidR="005701E9" w:rsidRDefault="005701E9">
            <w:pPr>
              <w:rPr>
                <w:rFonts w:cs="Arial"/>
                <w:color w:val="000000"/>
              </w:rPr>
            </w:pPr>
            <w:r>
              <w:rPr>
                <w:rFonts w:cs="Arial"/>
                <w:color w:val="000000"/>
              </w:rPr>
              <w:t xml:space="preserve">Anchor </w:t>
            </w:r>
            <w:proofErr w:type="spellStart"/>
            <w:r>
              <w:rPr>
                <w:rFonts w:cs="Arial"/>
                <w:color w:val="000000"/>
              </w:rPr>
              <w:t>gNB</w:t>
            </w:r>
            <w:proofErr w:type="spellEnd"/>
            <w:r>
              <w:rPr>
                <w:rFonts w:cs="Arial"/>
                <w:color w:val="000000"/>
              </w:rPr>
              <w:t>:</w:t>
            </w:r>
          </w:p>
          <w:p w14:paraId="24FD76ED" w14:textId="77777777" w:rsidR="005701E9" w:rsidRDefault="005701E9">
            <w:pPr>
              <w:pStyle w:val="afd"/>
              <w:numPr>
                <w:ilvl w:val="0"/>
                <w:numId w:val="5"/>
              </w:numPr>
              <w:ind w:firstLineChars="0"/>
              <w:rPr>
                <w:rFonts w:cs="Arial"/>
                <w:color w:val="000000"/>
              </w:rPr>
            </w:pPr>
            <w:r>
              <w:rPr>
                <w:rFonts w:cs="Arial"/>
                <w:color w:val="000000"/>
              </w:rPr>
              <w:t xml:space="preserve">UP data is routed through the anchor </w:t>
            </w:r>
            <w:proofErr w:type="spellStart"/>
            <w:r>
              <w:rPr>
                <w:rFonts w:cs="Arial"/>
                <w:color w:val="000000"/>
              </w:rPr>
              <w:t>gNB</w:t>
            </w:r>
            <w:proofErr w:type="spellEnd"/>
            <w:r>
              <w:rPr>
                <w:rFonts w:cs="Arial"/>
                <w:color w:val="000000"/>
              </w:rPr>
              <w:t xml:space="preserve">. </w:t>
            </w:r>
          </w:p>
          <w:p w14:paraId="2DEFD4F9" w14:textId="659911E8" w:rsidR="005701E9" w:rsidRDefault="005701E9">
            <w:pPr>
              <w:pStyle w:val="afd"/>
              <w:numPr>
                <w:ilvl w:val="0"/>
                <w:numId w:val="5"/>
              </w:numPr>
              <w:ind w:firstLineChars="0"/>
              <w:rPr>
                <w:rFonts w:cs="Arial"/>
                <w:color w:val="000000"/>
              </w:rPr>
            </w:pPr>
            <w:r>
              <w:rPr>
                <w:rFonts w:cs="Arial"/>
                <w:color w:val="000000"/>
              </w:rPr>
              <w:t xml:space="preserve">For the case where anchor is relocated, any subsequent data is routed via the new </w:t>
            </w:r>
            <w:proofErr w:type="spellStart"/>
            <w:r>
              <w:rPr>
                <w:rFonts w:cs="Arial"/>
                <w:color w:val="000000"/>
              </w:rPr>
              <w:t>gNB</w:t>
            </w:r>
            <w:proofErr w:type="spellEnd"/>
            <w:r>
              <w:rPr>
                <w:rFonts w:cs="Arial"/>
                <w:color w:val="000000"/>
              </w:rPr>
              <w:t xml:space="preserve"> after path switch and security key update. </w:t>
            </w:r>
          </w:p>
          <w:p w14:paraId="2C936ECA" w14:textId="77777777" w:rsidR="005701E9" w:rsidRDefault="005701E9">
            <w:pPr>
              <w:pStyle w:val="afd"/>
              <w:numPr>
                <w:ilvl w:val="0"/>
                <w:numId w:val="5"/>
              </w:numPr>
              <w:ind w:firstLineChars="0"/>
              <w:rPr>
                <w:rFonts w:cs="Arial"/>
                <w:color w:val="000000"/>
              </w:rPr>
            </w:pPr>
            <w:r>
              <w:rPr>
                <w:rFonts w:cs="Arial"/>
                <w:color w:val="000000"/>
              </w:rPr>
              <w:t xml:space="preserve">Whether to relocate the anchor </w:t>
            </w:r>
            <w:proofErr w:type="spellStart"/>
            <w:r>
              <w:rPr>
                <w:rFonts w:cs="Arial"/>
                <w:color w:val="000000"/>
              </w:rPr>
              <w:t>gNB</w:t>
            </w:r>
            <w:proofErr w:type="spellEnd"/>
            <w:r>
              <w:rPr>
                <w:rFonts w:cs="Arial"/>
                <w:color w:val="000000"/>
              </w:rPr>
              <w:t xml:space="preserve"> or not shall be under the network control (specifically this decision shall be up to the anchor </w:t>
            </w:r>
            <w:proofErr w:type="spellStart"/>
            <w:r>
              <w:rPr>
                <w:rFonts w:cs="Arial"/>
                <w:color w:val="000000"/>
              </w:rPr>
              <w:t>gNB</w:t>
            </w:r>
            <w:proofErr w:type="spellEnd"/>
            <w:r>
              <w:rPr>
                <w:rFonts w:cs="Arial"/>
                <w:color w:val="000000"/>
              </w:rPr>
              <w:t xml:space="preserve"> where the UE context exists)</w:t>
            </w:r>
          </w:p>
          <w:p w14:paraId="2F0E17B2" w14:textId="77777777" w:rsidR="005701E9" w:rsidRDefault="005701E9">
            <w:pPr>
              <w:rPr>
                <w:rFonts w:cs="Arial"/>
                <w:color w:val="000000"/>
              </w:rPr>
            </w:pPr>
            <w:r>
              <w:rPr>
                <w:rFonts w:cs="Arial"/>
                <w:color w:val="000000"/>
              </w:rPr>
              <w:t>Data transmission:</w:t>
            </w:r>
          </w:p>
          <w:p w14:paraId="4AAFD91C" w14:textId="77777777" w:rsidR="005701E9" w:rsidRDefault="005701E9">
            <w:pPr>
              <w:pStyle w:val="afd"/>
              <w:numPr>
                <w:ilvl w:val="0"/>
                <w:numId w:val="5"/>
              </w:numPr>
              <w:ind w:firstLineChars="0"/>
              <w:rPr>
                <w:rFonts w:cs="Arial"/>
                <w:color w:val="000000"/>
              </w:rPr>
            </w:pPr>
            <w:r>
              <w:rPr>
                <w:rFonts w:cs="Arial"/>
                <w:color w:val="000000"/>
              </w:rPr>
              <w:t xml:space="preserve">RAN2 discussed two separate solutions one is small data transmission without </w:t>
            </w:r>
            <w:r>
              <w:rPr>
                <w:rFonts w:cs="Arial"/>
                <w:color w:val="000000"/>
              </w:rPr>
              <w:lastRenderedPageBreak/>
              <w:t xml:space="preserve">RRC </w:t>
            </w:r>
            <w:proofErr w:type="spellStart"/>
            <w:r>
              <w:rPr>
                <w:rFonts w:cs="Arial"/>
                <w:color w:val="000000"/>
              </w:rPr>
              <w:t>signaling</w:t>
            </w:r>
            <w:proofErr w:type="spellEnd"/>
            <w:r>
              <w:rPr>
                <w:rFonts w:cs="Arial"/>
                <w:color w:val="000000"/>
              </w:rPr>
              <w:t xml:space="preserve"> and the other is small data transmission with RRC </w:t>
            </w:r>
            <w:proofErr w:type="spellStart"/>
            <w:r>
              <w:rPr>
                <w:rFonts w:cs="Arial"/>
                <w:color w:val="000000"/>
              </w:rPr>
              <w:t>signaling</w:t>
            </w:r>
            <w:proofErr w:type="spellEnd"/>
            <w:r>
              <w:rPr>
                <w:rFonts w:cs="Arial"/>
                <w:color w:val="000000"/>
              </w:rPr>
              <w:t xml:space="preserve">. The main difference between these two is whether the UL data is encapsulated in an RRC packet or not. From our perspective, regardless of the option chosen, it should be possible for the network to control the subsequent UE </w:t>
            </w:r>
            <w:proofErr w:type="spellStart"/>
            <w:r>
              <w:rPr>
                <w:rFonts w:cs="Arial"/>
                <w:color w:val="000000"/>
              </w:rPr>
              <w:t>behavior</w:t>
            </w:r>
            <w:proofErr w:type="spellEnd"/>
            <w:r>
              <w:rPr>
                <w:rFonts w:cs="Arial"/>
                <w:color w:val="000000"/>
              </w:rPr>
              <w:t xml:space="preserve"> (i.e. whether it is moved to full connected state or not should be up to network decision regardless of which option we chose). </w:t>
            </w:r>
          </w:p>
          <w:p w14:paraId="5728F205" w14:textId="77777777" w:rsidR="005701E9" w:rsidRDefault="005701E9">
            <w:pPr>
              <w:pStyle w:val="afd"/>
              <w:numPr>
                <w:ilvl w:val="0"/>
                <w:numId w:val="5"/>
              </w:numPr>
              <w:ind w:firstLineChars="0"/>
              <w:rPr>
                <w:rFonts w:cs="Arial"/>
                <w:color w:val="000000"/>
              </w:rPr>
            </w:pPr>
            <w:r>
              <w:rPr>
                <w:rFonts w:cs="Arial"/>
                <w:color w:val="000000"/>
              </w:rPr>
              <w:t xml:space="preserve">The down selection between the above options can be left to RAN2. </w:t>
            </w:r>
          </w:p>
        </w:tc>
        <w:tc>
          <w:tcPr>
            <w:tcW w:w="4683" w:type="dxa"/>
          </w:tcPr>
          <w:p w14:paraId="0E5B6CD5" w14:textId="77777777" w:rsidR="005701E9" w:rsidRPr="002C4E8A" w:rsidRDefault="00701F6C" w:rsidP="00701F6C">
            <w:pPr>
              <w:pStyle w:val="afd"/>
              <w:numPr>
                <w:ilvl w:val="0"/>
                <w:numId w:val="5"/>
              </w:numPr>
              <w:ind w:firstLineChars="0"/>
              <w:rPr>
                <w:rFonts w:cs="Arial"/>
                <w:color w:val="FF0000"/>
              </w:rPr>
            </w:pPr>
            <w:r w:rsidRPr="002C4E8A">
              <w:rPr>
                <w:rFonts w:cs="Arial"/>
                <w:color w:val="FF0000"/>
              </w:rPr>
              <w:lastRenderedPageBreak/>
              <w:t>Detailed proposals about Inactive state</w:t>
            </w:r>
          </w:p>
          <w:p w14:paraId="3F3B7B3F" w14:textId="79974BB6" w:rsidR="00701F6C" w:rsidRPr="002C4E8A" w:rsidRDefault="00701F6C" w:rsidP="00701F6C">
            <w:pPr>
              <w:pStyle w:val="afd"/>
              <w:numPr>
                <w:ilvl w:val="0"/>
                <w:numId w:val="5"/>
              </w:numPr>
              <w:ind w:firstLineChars="0"/>
              <w:rPr>
                <w:rFonts w:cs="Arial"/>
                <w:color w:val="FF0000"/>
              </w:rPr>
            </w:pPr>
            <w:r w:rsidRPr="002C4E8A">
              <w:rPr>
                <w:rFonts w:cs="Arial"/>
                <w:color w:val="FF0000"/>
              </w:rPr>
              <w:t>Can be taken into account in fine tuning the objectives for INACTIVE state</w:t>
            </w:r>
          </w:p>
        </w:tc>
      </w:tr>
      <w:tr w:rsidR="005701E9" w14:paraId="05BB2FEA" w14:textId="67F3E498" w:rsidTr="005701E9">
        <w:tc>
          <w:tcPr>
            <w:tcW w:w="1555" w:type="dxa"/>
          </w:tcPr>
          <w:p w14:paraId="2BB95469" w14:textId="6BDB22C4" w:rsidR="005701E9" w:rsidRDefault="005701E9">
            <w:pPr>
              <w:rPr>
                <w:rFonts w:cs="Arial"/>
                <w:color w:val="000000"/>
                <w:lang w:eastAsia="ko-KR"/>
              </w:rPr>
            </w:pPr>
            <w:r>
              <w:rPr>
                <w:rFonts w:cs="Arial" w:hint="eastAsia"/>
                <w:color w:val="000000"/>
                <w:lang w:eastAsia="ko-KR"/>
              </w:rPr>
              <w:lastRenderedPageBreak/>
              <w:t>LG</w:t>
            </w:r>
          </w:p>
        </w:tc>
        <w:tc>
          <w:tcPr>
            <w:tcW w:w="8216" w:type="dxa"/>
          </w:tcPr>
          <w:p w14:paraId="5D217368" w14:textId="6755490D" w:rsidR="005701E9" w:rsidRDefault="005701E9">
            <w:pPr>
              <w:rPr>
                <w:rFonts w:cs="Arial"/>
                <w:color w:val="000000"/>
                <w:lang w:eastAsia="ko-KR"/>
              </w:rPr>
            </w:pPr>
            <w:r>
              <w:rPr>
                <w:rFonts w:cs="Arial" w:hint="eastAsia"/>
                <w:color w:val="000000"/>
                <w:lang w:eastAsia="ko-KR"/>
              </w:rPr>
              <w:t>Following aspects need to be considered in INACTIVE data transmission:</w:t>
            </w:r>
          </w:p>
          <w:p w14:paraId="50D1BC67" w14:textId="43F2ADE0" w:rsidR="005701E9" w:rsidRDefault="005701E9">
            <w:pPr>
              <w:rPr>
                <w:rFonts w:cs="Arial"/>
                <w:color w:val="000000"/>
                <w:lang w:eastAsia="ko-KR"/>
              </w:rPr>
            </w:pPr>
            <w:r>
              <w:rPr>
                <w:rFonts w:cs="Arial" w:hint="eastAsia"/>
                <w:color w:val="000000"/>
                <w:lang w:eastAsia="ko-KR"/>
              </w:rPr>
              <w:t>For UL transmission</w:t>
            </w:r>
            <w:r>
              <w:rPr>
                <w:rFonts w:cs="Arial"/>
                <w:color w:val="000000"/>
                <w:lang w:eastAsia="ko-KR"/>
              </w:rPr>
              <w:t>:</w:t>
            </w:r>
          </w:p>
          <w:p w14:paraId="4DE0639E" w14:textId="280F0AD0" w:rsidR="005701E9" w:rsidRDefault="005701E9">
            <w:pPr>
              <w:rPr>
                <w:rFonts w:cs="Arial"/>
                <w:color w:val="000000"/>
                <w:lang w:eastAsia="ko-KR"/>
              </w:rPr>
            </w:pPr>
            <w:r>
              <w:rPr>
                <w:rFonts w:cs="Arial"/>
                <w:color w:val="000000"/>
                <w:lang w:eastAsia="ko-KR"/>
              </w:rPr>
              <w:tab/>
              <w:t>- UL resource allocation.</w:t>
            </w:r>
          </w:p>
          <w:p w14:paraId="0758E489" w14:textId="0BB9D873" w:rsidR="005701E9" w:rsidRDefault="005701E9">
            <w:pPr>
              <w:rPr>
                <w:rFonts w:cs="Arial"/>
                <w:color w:val="000000"/>
                <w:lang w:eastAsia="ko-KR"/>
              </w:rPr>
            </w:pPr>
            <w:r>
              <w:rPr>
                <w:rFonts w:cs="Arial"/>
                <w:color w:val="000000"/>
                <w:lang w:eastAsia="ko-KR"/>
              </w:rPr>
              <w:tab/>
              <w:t>- UL time alignment.</w:t>
            </w:r>
          </w:p>
          <w:p w14:paraId="672E94E0" w14:textId="44BA57C0" w:rsidR="005701E9" w:rsidRDefault="005701E9">
            <w:pPr>
              <w:rPr>
                <w:rFonts w:cs="Arial"/>
                <w:color w:val="000000"/>
                <w:lang w:eastAsia="ko-KR"/>
              </w:rPr>
            </w:pPr>
            <w:r>
              <w:rPr>
                <w:rFonts w:cs="Arial"/>
                <w:color w:val="000000"/>
                <w:lang w:eastAsia="ko-KR"/>
              </w:rPr>
              <w:tab/>
              <w:t>- Type of data that can be transmitted in RRC_INACTIVE.</w:t>
            </w:r>
          </w:p>
          <w:p w14:paraId="5975E237" w14:textId="50055380" w:rsidR="005701E9" w:rsidRDefault="005701E9">
            <w:pPr>
              <w:rPr>
                <w:rFonts w:cs="Arial"/>
                <w:color w:val="000000"/>
                <w:lang w:eastAsia="ko-KR"/>
              </w:rPr>
            </w:pPr>
            <w:r>
              <w:rPr>
                <w:rFonts w:cs="Arial"/>
                <w:color w:val="000000"/>
                <w:lang w:eastAsia="ko-KR"/>
              </w:rPr>
              <w:t>For DL transmission:</w:t>
            </w:r>
          </w:p>
          <w:p w14:paraId="3F784762" w14:textId="57BBFD0E" w:rsidR="005701E9" w:rsidRDefault="005701E9">
            <w:pPr>
              <w:rPr>
                <w:rFonts w:cs="Arial"/>
                <w:color w:val="000000"/>
                <w:lang w:eastAsia="ko-KR"/>
              </w:rPr>
            </w:pPr>
            <w:r>
              <w:rPr>
                <w:rFonts w:cs="Arial"/>
                <w:color w:val="000000"/>
                <w:lang w:eastAsia="ko-KR"/>
              </w:rPr>
              <w:tab/>
              <w:t>- Paging procedure for DL data transmission.</w:t>
            </w:r>
          </w:p>
          <w:p w14:paraId="05C6B898" w14:textId="4297E1BE" w:rsidR="005701E9" w:rsidRDefault="005701E9">
            <w:pPr>
              <w:rPr>
                <w:rFonts w:cs="Arial"/>
                <w:color w:val="000000"/>
                <w:lang w:eastAsia="ko-KR"/>
              </w:rPr>
            </w:pPr>
            <w:r>
              <w:rPr>
                <w:rFonts w:cs="Arial"/>
                <w:color w:val="000000"/>
                <w:lang w:eastAsia="ko-KR"/>
              </w:rPr>
              <w:tab/>
              <w:t>- DRX for receiving DL data.</w:t>
            </w:r>
          </w:p>
          <w:p w14:paraId="2C929006" w14:textId="77612944" w:rsidR="005701E9" w:rsidRDefault="005701E9">
            <w:pPr>
              <w:rPr>
                <w:rFonts w:cs="Arial"/>
                <w:color w:val="000000"/>
                <w:lang w:eastAsia="ko-KR"/>
              </w:rPr>
            </w:pPr>
            <w:r>
              <w:rPr>
                <w:rFonts w:cs="Arial"/>
                <w:color w:val="000000"/>
                <w:lang w:eastAsia="ko-KR"/>
              </w:rPr>
              <w:t>For both UL and DL transmission:</w:t>
            </w:r>
          </w:p>
          <w:p w14:paraId="56C81627" w14:textId="5522E2C9" w:rsidR="005701E9" w:rsidRDefault="005701E9">
            <w:pPr>
              <w:rPr>
                <w:rFonts w:cs="Arial"/>
                <w:color w:val="000000"/>
                <w:lang w:eastAsia="ko-KR"/>
              </w:rPr>
            </w:pPr>
            <w:r>
              <w:rPr>
                <w:rFonts w:cs="Arial"/>
                <w:color w:val="000000"/>
                <w:lang w:eastAsia="ko-KR"/>
              </w:rPr>
              <w:tab/>
              <w:t>- Radio bearer configuration.</w:t>
            </w:r>
          </w:p>
          <w:p w14:paraId="7FE816AF" w14:textId="77237EEB" w:rsidR="005701E9" w:rsidRPr="00797EE2" w:rsidRDefault="005701E9">
            <w:pPr>
              <w:rPr>
                <w:rFonts w:cs="Arial"/>
                <w:color w:val="000000"/>
                <w:lang w:eastAsia="ko-KR"/>
              </w:rPr>
            </w:pPr>
            <w:r>
              <w:rPr>
                <w:rFonts w:cs="Arial"/>
                <w:color w:val="000000"/>
                <w:lang w:eastAsia="ko-KR"/>
              </w:rPr>
              <w:tab/>
              <w:t>- Security configuration.</w:t>
            </w:r>
          </w:p>
        </w:tc>
        <w:tc>
          <w:tcPr>
            <w:tcW w:w="4683" w:type="dxa"/>
          </w:tcPr>
          <w:p w14:paraId="6CF7AC56" w14:textId="186423D7" w:rsidR="00701F6C" w:rsidRPr="002C4E8A" w:rsidRDefault="00701F6C" w:rsidP="00701F6C">
            <w:pPr>
              <w:pStyle w:val="afd"/>
              <w:numPr>
                <w:ilvl w:val="0"/>
                <w:numId w:val="5"/>
              </w:numPr>
              <w:ind w:firstLineChars="0"/>
              <w:rPr>
                <w:rFonts w:cs="Arial"/>
                <w:color w:val="FF0000"/>
              </w:rPr>
            </w:pPr>
            <w:r w:rsidRPr="002C4E8A">
              <w:rPr>
                <w:rFonts w:cs="Arial"/>
                <w:color w:val="FF0000"/>
              </w:rPr>
              <w:t>Detailed proposals about Inactive state</w:t>
            </w:r>
          </w:p>
          <w:p w14:paraId="12958AB7" w14:textId="5F7655DF" w:rsidR="005701E9" w:rsidRPr="002C4E8A" w:rsidRDefault="00701F6C" w:rsidP="00701F6C">
            <w:pPr>
              <w:pStyle w:val="afd"/>
              <w:numPr>
                <w:ilvl w:val="0"/>
                <w:numId w:val="5"/>
              </w:numPr>
              <w:ind w:firstLineChars="0"/>
              <w:rPr>
                <w:rFonts w:cs="Arial"/>
                <w:color w:val="FF0000"/>
                <w:lang w:eastAsia="ko-KR"/>
              </w:rPr>
            </w:pPr>
            <w:r w:rsidRPr="002C4E8A">
              <w:rPr>
                <w:rFonts w:cs="Arial"/>
                <w:color w:val="FF0000"/>
              </w:rPr>
              <w:t>Can be taken into account in fine tuning the objectives for INACTIVE state</w:t>
            </w:r>
          </w:p>
        </w:tc>
      </w:tr>
      <w:tr w:rsidR="00D26C04" w14:paraId="05ADB922" w14:textId="0DF74CC0" w:rsidTr="005701E9">
        <w:tc>
          <w:tcPr>
            <w:tcW w:w="1555" w:type="dxa"/>
          </w:tcPr>
          <w:p w14:paraId="7929CCB1" w14:textId="75884826" w:rsidR="00D26C04" w:rsidRDefault="00D26C04" w:rsidP="00D26C04">
            <w:pPr>
              <w:rPr>
                <w:rFonts w:cs="Arial"/>
                <w:color w:val="000000"/>
              </w:rPr>
            </w:pPr>
            <w:r>
              <w:rPr>
                <w:rFonts w:cs="Arial"/>
                <w:color w:val="000000"/>
              </w:rPr>
              <w:t>Nokia</w:t>
            </w:r>
          </w:p>
        </w:tc>
        <w:tc>
          <w:tcPr>
            <w:tcW w:w="8216" w:type="dxa"/>
          </w:tcPr>
          <w:p w14:paraId="539E9457" w14:textId="0844D896" w:rsidR="00D26C04" w:rsidRDefault="00D26C04" w:rsidP="00D26C04">
            <w:pPr>
              <w:rPr>
                <w:rFonts w:cs="Arial"/>
                <w:color w:val="000000"/>
              </w:rPr>
            </w:pPr>
            <w:r>
              <w:rPr>
                <w:rFonts w:cs="Arial"/>
                <w:color w:val="000000"/>
              </w:rPr>
              <w:t xml:space="preserve">Agree with the comments above. The EDT for UP functionality introduced for LTE-M/NB-IoT should be considered as basis and any extensions for NR could be studied. Also, the current functionality for RRC_INACTIVE (such as the availability of the AS </w:t>
            </w:r>
            <w:r>
              <w:rPr>
                <w:rFonts w:cs="Arial"/>
                <w:color w:val="000000"/>
              </w:rPr>
              <w:lastRenderedPageBreak/>
              <w:t xml:space="preserve">security context and support for mobility) should be re-used as much as possible. To that end, data forwarding over the </w:t>
            </w:r>
            <w:proofErr w:type="spellStart"/>
            <w:r>
              <w:rPr>
                <w:rFonts w:cs="Arial"/>
                <w:color w:val="000000"/>
              </w:rPr>
              <w:t>Xn</w:t>
            </w:r>
            <w:proofErr w:type="spellEnd"/>
            <w:r>
              <w:rPr>
                <w:rFonts w:cs="Arial"/>
                <w:color w:val="000000"/>
              </w:rPr>
              <w:t xml:space="preserve"> interface in DL and UL as an alternative to path switch, should be studied in conjunction with SA3 requirements with the aim of minimizing latency and </w:t>
            </w:r>
            <w:proofErr w:type="spellStart"/>
            <w:r>
              <w:rPr>
                <w:rFonts w:cs="Arial"/>
                <w:color w:val="000000"/>
              </w:rPr>
              <w:t>signaling</w:t>
            </w:r>
            <w:proofErr w:type="spellEnd"/>
            <w:r>
              <w:rPr>
                <w:rFonts w:cs="Arial"/>
                <w:color w:val="000000"/>
              </w:rPr>
              <w:t xml:space="preserve">. </w:t>
            </w:r>
          </w:p>
        </w:tc>
        <w:tc>
          <w:tcPr>
            <w:tcW w:w="4683" w:type="dxa"/>
          </w:tcPr>
          <w:p w14:paraId="1E0779A1" w14:textId="77777777" w:rsidR="00D26C04" w:rsidRPr="002C4E8A" w:rsidRDefault="00D26C04" w:rsidP="00746B0B">
            <w:pPr>
              <w:pStyle w:val="afd"/>
              <w:numPr>
                <w:ilvl w:val="0"/>
                <w:numId w:val="5"/>
              </w:numPr>
              <w:ind w:firstLineChars="0"/>
              <w:rPr>
                <w:rFonts w:cs="Arial"/>
                <w:color w:val="FF0000"/>
              </w:rPr>
            </w:pPr>
            <w:r w:rsidRPr="002C4E8A">
              <w:rPr>
                <w:rFonts w:cs="Arial"/>
                <w:color w:val="FF0000"/>
              </w:rPr>
              <w:lastRenderedPageBreak/>
              <w:t>Detailed proposals about Inactive state</w:t>
            </w:r>
          </w:p>
          <w:p w14:paraId="52788AF7" w14:textId="1845C5B6" w:rsidR="00D26C04" w:rsidRPr="002C4E8A" w:rsidRDefault="00D26C04" w:rsidP="00746B0B">
            <w:pPr>
              <w:pStyle w:val="afd"/>
              <w:numPr>
                <w:ilvl w:val="0"/>
                <w:numId w:val="5"/>
              </w:numPr>
              <w:ind w:firstLineChars="0"/>
              <w:rPr>
                <w:rFonts w:cs="Arial"/>
                <w:color w:val="FF0000"/>
              </w:rPr>
            </w:pPr>
            <w:r w:rsidRPr="002C4E8A">
              <w:rPr>
                <w:rFonts w:cs="Arial"/>
                <w:color w:val="FF0000"/>
              </w:rPr>
              <w:t xml:space="preserve">Use EDT for UP from LTE-M/NB-IoT as </w:t>
            </w:r>
            <w:r w:rsidRPr="002C4E8A">
              <w:rPr>
                <w:rFonts w:cs="Arial"/>
                <w:color w:val="FF0000"/>
              </w:rPr>
              <w:lastRenderedPageBreak/>
              <w:t>baseline</w:t>
            </w:r>
          </w:p>
          <w:p w14:paraId="6348130D" w14:textId="1FD1E630" w:rsidR="00D26C04" w:rsidRPr="002C4E8A" w:rsidRDefault="00D26C04" w:rsidP="00746B0B">
            <w:pPr>
              <w:pStyle w:val="afd"/>
              <w:numPr>
                <w:ilvl w:val="0"/>
                <w:numId w:val="5"/>
              </w:numPr>
              <w:ind w:firstLineChars="0"/>
              <w:rPr>
                <w:rFonts w:cs="Arial"/>
                <w:color w:val="FF0000"/>
              </w:rPr>
            </w:pPr>
            <w:r w:rsidRPr="002C4E8A">
              <w:rPr>
                <w:rFonts w:cs="Arial"/>
                <w:color w:val="FF0000"/>
              </w:rPr>
              <w:t>Can be taken into account in fine tuning the objectives for INACTIVE state</w:t>
            </w:r>
          </w:p>
        </w:tc>
      </w:tr>
      <w:tr w:rsidR="00D26C04" w14:paraId="79C32871" w14:textId="5F0FC77E" w:rsidTr="005701E9">
        <w:tc>
          <w:tcPr>
            <w:tcW w:w="1555" w:type="dxa"/>
          </w:tcPr>
          <w:p w14:paraId="05DBF2CE" w14:textId="4DC4D147" w:rsidR="00D26C04" w:rsidRPr="00175B74" w:rsidRDefault="00D26C04" w:rsidP="00D26C04">
            <w:pPr>
              <w:rPr>
                <w:rFonts w:eastAsiaTheme="minorEastAsia" w:cs="Arial"/>
                <w:color w:val="000000"/>
              </w:rPr>
            </w:pPr>
            <w:r>
              <w:rPr>
                <w:rFonts w:eastAsiaTheme="minorEastAsia" w:cs="Arial" w:hint="eastAsia"/>
                <w:color w:val="000000"/>
              </w:rPr>
              <w:lastRenderedPageBreak/>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216" w:type="dxa"/>
          </w:tcPr>
          <w:p w14:paraId="4CF22298" w14:textId="77777777" w:rsidR="00D26C04" w:rsidRDefault="00D26C04" w:rsidP="00D26C04">
            <w:pPr>
              <w:rPr>
                <w:rFonts w:eastAsiaTheme="minorEastAsia" w:cs="Arial"/>
                <w:color w:val="000000"/>
              </w:rPr>
            </w:pPr>
            <w:r>
              <w:rPr>
                <w:rFonts w:eastAsiaTheme="minorEastAsia" w:cs="Arial" w:hint="eastAsia"/>
                <w:color w:val="000000"/>
              </w:rPr>
              <w:t>T</w:t>
            </w:r>
            <w:r>
              <w:rPr>
                <w:rFonts w:eastAsiaTheme="minorEastAsia" w:cs="Arial"/>
                <w:color w:val="000000"/>
              </w:rPr>
              <w:t xml:space="preserve">he following aspects should be discussed for direct data transmission in RRC_INACTIVE state. This covers RAN1, RAN2, and RAN3 aspects, and both UL and DL transmission, as discussed in </w:t>
            </w:r>
            <w:r w:rsidRPr="00956DBD">
              <w:rPr>
                <w:rFonts w:cs="Arial"/>
                <w:color w:val="000000"/>
              </w:rPr>
              <w:t>[7].</w:t>
            </w:r>
          </w:p>
          <w:p w14:paraId="00260028" w14:textId="77777777" w:rsidR="00D26C04" w:rsidRPr="006156FD" w:rsidRDefault="00D26C04" w:rsidP="00D26C04">
            <w:pPr>
              <w:numPr>
                <w:ilvl w:val="0"/>
                <w:numId w:val="8"/>
              </w:numPr>
              <w:rPr>
                <w:rFonts w:cs="Arial"/>
                <w:color w:val="000000"/>
              </w:rPr>
            </w:pPr>
            <w:r w:rsidRPr="006156FD">
              <w:rPr>
                <w:rFonts w:cs="Arial"/>
                <w:color w:val="000000"/>
              </w:rPr>
              <w:t xml:space="preserve">Study direct UL small data transmission in RRC_INACTIVE state </w:t>
            </w:r>
          </w:p>
          <w:p w14:paraId="4CE0B754" w14:textId="77777777" w:rsidR="00D26C04" w:rsidRPr="006156FD" w:rsidRDefault="00D26C04" w:rsidP="00D26C04">
            <w:pPr>
              <w:numPr>
                <w:ilvl w:val="1"/>
                <w:numId w:val="8"/>
              </w:numPr>
              <w:rPr>
                <w:rFonts w:cs="Arial"/>
                <w:color w:val="000000"/>
              </w:rPr>
            </w:pPr>
            <w:r w:rsidRPr="006156FD">
              <w:rPr>
                <w:rFonts w:cs="Arial"/>
                <w:b/>
                <w:bCs/>
                <w:color w:val="000000"/>
              </w:rPr>
              <w:t xml:space="preserve">Channel structure </w:t>
            </w:r>
            <w:r w:rsidRPr="009D28D3">
              <w:rPr>
                <w:rFonts w:cs="Arial"/>
                <w:b/>
                <w:color w:val="000000"/>
              </w:rPr>
              <w:t>and resource allocation</w:t>
            </w:r>
            <w:r w:rsidRPr="006156FD">
              <w:rPr>
                <w:rFonts w:cs="Arial"/>
                <w:color w:val="000000"/>
              </w:rPr>
              <w:t xml:space="preserve"> to support direct UL small data transmission [RAN1]</w:t>
            </w:r>
          </w:p>
          <w:p w14:paraId="63E5DF37" w14:textId="77777777" w:rsidR="00D26C04" w:rsidRPr="00D75B9A" w:rsidRDefault="00D26C04" w:rsidP="00D26C04">
            <w:pPr>
              <w:numPr>
                <w:ilvl w:val="2"/>
                <w:numId w:val="8"/>
              </w:numPr>
              <w:rPr>
                <w:rFonts w:cs="Arial"/>
                <w:color w:val="000000"/>
              </w:rPr>
            </w:pPr>
            <w:r w:rsidRPr="006156FD">
              <w:rPr>
                <w:rFonts w:cs="Arial"/>
                <w:color w:val="000000"/>
              </w:rPr>
              <w:t>Reuse channel structure of Rel-16 PUSCH as baseline</w:t>
            </w:r>
            <w:r>
              <w:rPr>
                <w:rFonts w:cs="Arial"/>
                <w:color w:val="000000"/>
              </w:rPr>
              <w:t xml:space="preserve"> with potential DMRS enhancement</w:t>
            </w:r>
          </w:p>
          <w:p w14:paraId="04B13712" w14:textId="77777777" w:rsidR="00D26C04" w:rsidRPr="006156FD" w:rsidRDefault="00D26C04" w:rsidP="00D26C04">
            <w:pPr>
              <w:numPr>
                <w:ilvl w:val="2"/>
                <w:numId w:val="8"/>
              </w:numPr>
              <w:rPr>
                <w:rFonts w:cs="Arial"/>
                <w:color w:val="000000"/>
              </w:rPr>
            </w:pPr>
            <w:r w:rsidRPr="006156FD">
              <w:rPr>
                <w:rFonts w:cs="Arial"/>
                <w:color w:val="000000"/>
              </w:rPr>
              <w:t>Mechanisms to improve transmission efficiency on shared time/frequency resources</w:t>
            </w:r>
            <w:r>
              <w:rPr>
                <w:rFonts w:cs="Arial"/>
                <w:color w:val="000000"/>
              </w:rPr>
              <w:t>.</w:t>
            </w:r>
          </w:p>
          <w:p w14:paraId="1D9A6B35" w14:textId="77777777" w:rsidR="00D26C04" w:rsidRPr="006156FD" w:rsidRDefault="00D26C04" w:rsidP="00D26C04">
            <w:pPr>
              <w:numPr>
                <w:ilvl w:val="1"/>
                <w:numId w:val="8"/>
              </w:numPr>
              <w:rPr>
                <w:rFonts w:cs="Arial"/>
                <w:color w:val="000000"/>
              </w:rPr>
            </w:pPr>
            <w:r w:rsidRPr="006156FD">
              <w:rPr>
                <w:rFonts w:cs="Arial"/>
                <w:b/>
                <w:bCs/>
                <w:color w:val="000000"/>
              </w:rPr>
              <w:t xml:space="preserve">Procedures </w:t>
            </w:r>
            <w:r w:rsidRPr="006156FD">
              <w:rPr>
                <w:rFonts w:cs="Arial"/>
                <w:color w:val="000000"/>
              </w:rPr>
              <w:t>related to direct UL data transmission [RAN1, RAN2, RAN3]</w:t>
            </w:r>
          </w:p>
          <w:p w14:paraId="480F9689" w14:textId="77777777" w:rsidR="00D26C04" w:rsidRPr="006156FD" w:rsidRDefault="00D26C04" w:rsidP="00D26C04">
            <w:pPr>
              <w:numPr>
                <w:ilvl w:val="2"/>
                <w:numId w:val="8"/>
              </w:numPr>
              <w:rPr>
                <w:rFonts w:cs="Arial"/>
                <w:color w:val="000000"/>
              </w:rPr>
            </w:pPr>
            <w:r w:rsidRPr="006156FD">
              <w:rPr>
                <w:rFonts w:cs="Arial"/>
                <w:color w:val="000000"/>
              </w:rPr>
              <w:t xml:space="preserve">Mechanisms for transmission detection and user identification </w:t>
            </w:r>
          </w:p>
          <w:p w14:paraId="190EEE26" w14:textId="77777777" w:rsidR="00D26C04" w:rsidRPr="006156FD" w:rsidRDefault="00D26C04" w:rsidP="00D26C04">
            <w:pPr>
              <w:numPr>
                <w:ilvl w:val="2"/>
                <w:numId w:val="8"/>
              </w:numPr>
              <w:rPr>
                <w:rFonts w:cs="Arial"/>
                <w:color w:val="000000"/>
              </w:rPr>
            </w:pPr>
            <w:r w:rsidRPr="006156FD">
              <w:rPr>
                <w:rFonts w:cs="Arial"/>
                <w:color w:val="000000"/>
              </w:rPr>
              <w:t xml:space="preserve">Design of response message to direct UL small data transmission </w:t>
            </w:r>
          </w:p>
          <w:p w14:paraId="6CD2DC41" w14:textId="77777777" w:rsidR="00D26C04" w:rsidRPr="00956DBD" w:rsidRDefault="00D26C04" w:rsidP="00D26C04">
            <w:pPr>
              <w:numPr>
                <w:ilvl w:val="2"/>
                <w:numId w:val="8"/>
              </w:numPr>
              <w:rPr>
                <w:rFonts w:cs="Arial"/>
                <w:color w:val="000000"/>
              </w:rPr>
            </w:pPr>
            <w:r w:rsidRPr="00956DBD">
              <w:rPr>
                <w:rFonts w:cs="Arial"/>
                <w:color w:val="000000"/>
              </w:rPr>
              <w:t>Subsequent data transmission without state transition</w:t>
            </w:r>
          </w:p>
          <w:p w14:paraId="70588925" w14:textId="77777777" w:rsidR="00D26C04" w:rsidRPr="006156FD" w:rsidRDefault="00D26C04" w:rsidP="00D26C04">
            <w:pPr>
              <w:numPr>
                <w:ilvl w:val="2"/>
                <w:numId w:val="8"/>
              </w:numPr>
              <w:rPr>
                <w:rFonts w:cs="Arial"/>
                <w:color w:val="000000"/>
              </w:rPr>
            </w:pPr>
            <w:r w:rsidRPr="006156FD">
              <w:rPr>
                <w:rFonts w:cs="Arial"/>
                <w:color w:val="000000"/>
              </w:rPr>
              <w:t>Power control / HARQ, etc</w:t>
            </w:r>
          </w:p>
          <w:p w14:paraId="0F924110" w14:textId="77777777" w:rsidR="00D26C04" w:rsidRPr="001E2A4B" w:rsidRDefault="00D26C04" w:rsidP="00D26C04">
            <w:pPr>
              <w:numPr>
                <w:ilvl w:val="2"/>
                <w:numId w:val="8"/>
              </w:numPr>
              <w:rPr>
                <w:rFonts w:cs="Arial"/>
                <w:color w:val="000000"/>
              </w:rPr>
            </w:pPr>
            <w:r w:rsidRPr="006156FD">
              <w:rPr>
                <w:rFonts w:cs="Arial"/>
                <w:color w:val="000000"/>
              </w:rPr>
              <w:t>Mechanisms for efficient user plane data transfer towards CN</w:t>
            </w:r>
            <w:r>
              <w:rPr>
                <w:rFonts w:cs="Arial"/>
                <w:color w:val="000000"/>
              </w:rPr>
              <w:t xml:space="preserve"> </w:t>
            </w:r>
            <w:r>
              <w:rPr>
                <w:rFonts w:cs="Arial"/>
                <w:color w:val="000000"/>
              </w:rPr>
              <w:lastRenderedPageBreak/>
              <w:t>w/</w:t>
            </w:r>
            <w:proofErr w:type="spellStart"/>
            <w:r>
              <w:rPr>
                <w:rFonts w:cs="Arial"/>
                <w:color w:val="000000"/>
              </w:rPr>
              <w:t>wo</w:t>
            </w:r>
            <w:proofErr w:type="spellEnd"/>
            <w:r>
              <w:rPr>
                <w:rFonts w:cs="Arial"/>
                <w:color w:val="000000"/>
              </w:rPr>
              <w:t xml:space="preserve"> </w:t>
            </w:r>
            <w:r w:rsidRPr="00D75B9A">
              <w:rPr>
                <w:rFonts w:eastAsiaTheme="minorEastAsia" w:cs="Arial"/>
                <w:color w:val="000000"/>
              </w:rPr>
              <w:t xml:space="preserve">anchor </w:t>
            </w:r>
            <w:proofErr w:type="spellStart"/>
            <w:r w:rsidRPr="00D75B9A">
              <w:rPr>
                <w:rFonts w:eastAsiaTheme="minorEastAsia" w:cs="Arial"/>
                <w:color w:val="000000"/>
              </w:rPr>
              <w:t>gNB</w:t>
            </w:r>
            <w:proofErr w:type="spellEnd"/>
            <w:r w:rsidRPr="00D75B9A">
              <w:rPr>
                <w:rFonts w:eastAsiaTheme="minorEastAsia" w:cs="Arial"/>
                <w:color w:val="000000"/>
              </w:rPr>
              <w:t xml:space="preserve"> </w:t>
            </w:r>
            <w:r w:rsidRPr="001E2A4B">
              <w:rPr>
                <w:rFonts w:cs="Arial" w:hint="eastAsia"/>
                <w:color w:val="000000"/>
              </w:rPr>
              <w:t>relocation</w:t>
            </w:r>
            <w:r>
              <w:rPr>
                <w:rFonts w:cs="Arial"/>
                <w:color w:val="000000"/>
              </w:rPr>
              <w:t>.</w:t>
            </w:r>
            <w:r w:rsidRPr="006156FD">
              <w:rPr>
                <w:rFonts w:cs="Arial"/>
                <w:color w:val="000000"/>
              </w:rPr>
              <w:t xml:space="preserve"> </w:t>
            </w:r>
          </w:p>
          <w:p w14:paraId="78D6B696" w14:textId="77777777" w:rsidR="00D26C04" w:rsidRPr="006156FD" w:rsidRDefault="00D26C04" w:rsidP="00D26C04">
            <w:pPr>
              <w:numPr>
                <w:ilvl w:val="1"/>
                <w:numId w:val="8"/>
              </w:numPr>
              <w:rPr>
                <w:rFonts w:cs="Arial"/>
                <w:color w:val="000000"/>
              </w:rPr>
            </w:pPr>
            <w:r w:rsidRPr="006156FD">
              <w:rPr>
                <w:rFonts w:cs="Arial"/>
                <w:b/>
                <w:bCs/>
                <w:color w:val="000000"/>
              </w:rPr>
              <w:t xml:space="preserve">Receiver impact </w:t>
            </w:r>
            <w:r w:rsidRPr="006156FD">
              <w:rPr>
                <w:rFonts w:cs="Arial"/>
                <w:color w:val="000000"/>
              </w:rPr>
              <w:t>considering realistic user activity detection and data decoding [RAN1, RAN4]</w:t>
            </w:r>
          </w:p>
          <w:p w14:paraId="60278609" w14:textId="77777777" w:rsidR="00D26C04" w:rsidRPr="006156FD" w:rsidRDefault="00D26C04" w:rsidP="00D26C04">
            <w:pPr>
              <w:numPr>
                <w:ilvl w:val="0"/>
                <w:numId w:val="8"/>
              </w:numPr>
              <w:rPr>
                <w:rFonts w:cs="Arial"/>
                <w:color w:val="000000"/>
              </w:rPr>
            </w:pPr>
            <w:r w:rsidRPr="006156FD">
              <w:rPr>
                <w:rFonts w:cs="Arial"/>
                <w:color w:val="000000"/>
              </w:rPr>
              <w:t>Study direct DL small data transmission in RRC_INACTIVE state [RAN2, RAN1]</w:t>
            </w:r>
          </w:p>
          <w:p w14:paraId="674DF6B0" w14:textId="77777777" w:rsidR="00D26C04" w:rsidRDefault="00D26C04" w:rsidP="00D26C04">
            <w:pPr>
              <w:numPr>
                <w:ilvl w:val="1"/>
                <w:numId w:val="8"/>
              </w:numPr>
              <w:rPr>
                <w:rFonts w:cs="Arial"/>
                <w:color w:val="000000"/>
              </w:rPr>
            </w:pPr>
            <w:r w:rsidRPr="006156FD">
              <w:rPr>
                <w:rFonts w:cs="Arial"/>
                <w:color w:val="000000"/>
              </w:rPr>
              <w:t xml:space="preserve">DL user plane data transmission </w:t>
            </w:r>
            <w:r w:rsidRPr="00956DBD">
              <w:rPr>
                <w:rFonts w:cs="Arial"/>
                <w:color w:val="000000"/>
              </w:rPr>
              <w:t>without RRC state transition without any UL trigger or in response to UL transmission</w:t>
            </w:r>
            <w:r>
              <w:rPr>
                <w:rFonts w:eastAsiaTheme="minorEastAsia" w:cs="Arial"/>
                <w:color w:val="000000"/>
              </w:rPr>
              <w:t>.</w:t>
            </w:r>
          </w:p>
          <w:p w14:paraId="34FD9B99" w14:textId="77777777" w:rsidR="00D26C04" w:rsidRPr="006156FD" w:rsidRDefault="00D26C04" w:rsidP="00D26C04">
            <w:pPr>
              <w:numPr>
                <w:ilvl w:val="1"/>
                <w:numId w:val="8"/>
              </w:numPr>
              <w:rPr>
                <w:rFonts w:cs="Arial"/>
                <w:color w:val="000000"/>
              </w:rPr>
            </w:pPr>
            <w:r w:rsidRPr="006156FD">
              <w:rPr>
                <w:rFonts w:cs="Arial"/>
                <w:color w:val="000000"/>
              </w:rPr>
              <w:t>HARQ feedback design</w:t>
            </w:r>
            <w:r w:rsidRPr="008D4A09">
              <w:rPr>
                <w:rFonts w:cs="Arial"/>
                <w:color w:val="000000"/>
              </w:rPr>
              <w:t>.</w:t>
            </w:r>
          </w:p>
          <w:p w14:paraId="00471860" w14:textId="77777777" w:rsidR="00D26C04" w:rsidRPr="00D75B9A" w:rsidRDefault="00D26C04" w:rsidP="00D26C04">
            <w:pPr>
              <w:numPr>
                <w:ilvl w:val="0"/>
                <w:numId w:val="8"/>
              </w:numPr>
              <w:rPr>
                <w:rFonts w:cs="Arial"/>
                <w:color w:val="000000"/>
              </w:rPr>
            </w:pPr>
            <w:r>
              <w:rPr>
                <w:rFonts w:eastAsiaTheme="minorEastAsia" w:cs="Arial"/>
                <w:color w:val="000000"/>
              </w:rPr>
              <w:t>Common aspects for both UL and DL</w:t>
            </w:r>
          </w:p>
          <w:p w14:paraId="427EBB8B" w14:textId="77777777" w:rsidR="00D26C04" w:rsidRPr="006156FD" w:rsidRDefault="00D26C04" w:rsidP="00D26C04">
            <w:pPr>
              <w:numPr>
                <w:ilvl w:val="1"/>
                <w:numId w:val="8"/>
              </w:numPr>
              <w:rPr>
                <w:rFonts w:cs="Arial"/>
                <w:color w:val="000000"/>
              </w:rPr>
            </w:pPr>
            <w:r w:rsidRPr="006156FD">
              <w:rPr>
                <w:rFonts w:cs="Arial"/>
                <w:color w:val="000000"/>
              </w:rPr>
              <w:t>Link and system level performance evaluation or analysis [RAN1]</w:t>
            </w:r>
          </w:p>
          <w:p w14:paraId="12EDA4D5" w14:textId="77777777" w:rsidR="00D26C04" w:rsidRPr="006156FD" w:rsidRDefault="00D26C04" w:rsidP="00D26C04">
            <w:pPr>
              <w:numPr>
                <w:ilvl w:val="2"/>
                <w:numId w:val="8"/>
              </w:numPr>
              <w:rPr>
                <w:rFonts w:cs="Arial"/>
                <w:color w:val="000000"/>
              </w:rPr>
            </w:pPr>
            <w:r w:rsidRPr="006156FD">
              <w:rPr>
                <w:rFonts w:cs="Arial"/>
                <w:color w:val="000000"/>
              </w:rPr>
              <w:t>Traffic model and deployment scenarios</w:t>
            </w:r>
          </w:p>
          <w:p w14:paraId="41D93F5E" w14:textId="77777777" w:rsidR="00D26C04" w:rsidRPr="00D75B9A" w:rsidRDefault="00D26C04" w:rsidP="00D26C04">
            <w:pPr>
              <w:numPr>
                <w:ilvl w:val="2"/>
                <w:numId w:val="8"/>
              </w:numPr>
              <w:rPr>
                <w:rFonts w:cs="Arial"/>
                <w:color w:val="000000"/>
              </w:rPr>
            </w:pPr>
            <w:r w:rsidRPr="006156FD">
              <w:rPr>
                <w:rFonts w:cs="Arial"/>
                <w:color w:val="000000"/>
              </w:rPr>
              <w:t>Latency, signalling overhead, Power consumption</w:t>
            </w:r>
          </w:p>
          <w:p w14:paraId="4660D7A2" w14:textId="77777777" w:rsidR="00D26C04" w:rsidRPr="00D75B9A" w:rsidRDefault="00D26C04" w:rsidP="00D26C04">
            <w:pPr>
              <w:ind w:left="2160"/>
              <w:rPr>
                <w:rFonts w:cs="Arial"/>
                <w:color w:val="000000"/>
              </w:rPr>
            </w:pPr>
            <w:r w:rsidRPr="00493BC1">
              <w:rPr>
                <w:rFonts w:eastAsiaTheme="minorEastAsia" w:cs="Arial"/>
                <w:color w:val="000000"/>
              </w:rPr>
              <w:t>BLER and connection density/efficiency</w:t>
            </w:r>
            <w:r>
              <w:rPr>
                <w:rFonts w:eastAsiaTheme="minorEastAsia" w:cs="Arial"/>
                <w:color w:val="000000"/>
              </w:rPr>
              <w:t>.</w:t>
            </w:r>
          </w:p>
          <w:p w14:paraId="0C3D3D91" w14:textId="77777777" w:rsidR="00D26C04" w:rsidRPr="006C60B2" w:rsidRDefault="00D26C04" w:rsidP="00D26C04">
            <w:pPr>
              <w:numPr>
                <w:ilvl w:val="1"/>
                <w:numId w:val="8"/>
              </w:numPr>
              <w:rPr>
                <w:rFonts w:cs="Arial"/>
                <w:color w:val="000000"/>
              </w:rPr>
            </w:pPr>
            <w:r w:rsidRPr="00D75B9A">
              <w:rPr>
                <w:rFonts w:cs="Arial"/>
                <w:color w:val="000000"/>
              </w:rPr>
              <w:t>AS context maintenance optimization</w:t>
            </w:r>
            <w:r>
              <w:rPr>
                <w:rFonts w:eastAsiaTheme="minorEastAsia" w:cs="Arial"/>
                <w:color w:val="000000"/>
              </w:rPr>
              <w:t xml:space="preserve"> [RAN2].</w:t>
            </w:r>
          </w:p>
          <w:p w14:paraId="61FE745E" w14:textId="6BFA5E44" w:rsidR="00D26C04" w:rsidRPr="00175B74" w:rsidRDefault="00D26C04" w:rsidP="00D26C04">
            <w:pPr>
              <w:numPr>
                <w:ilvl w:val="1"/>
                <w:numId w:val="8"/>
              </w:numPr>
              <w:rPr>
                <w:rFonts w:cs="Arial"/>
                <w:color w:val="000000"/>
              </w:rPr>
            </w:pPr>
            <w:r>
              <w:rPr>
                <w:rFonts w:cs="Arial"/>
                <w:color w:val="000000"/>
              </w:rPr>
              <w:t>Security aspects if any [RAN2]</w:t>
            </w:r>
          </w:p>
        </w:tc>
        <w:tc>
          <w:tcPr>
            <w:tcW w:w="4683" w:type="dxa"/>
          </w:tcPr>
          <w:p w14:paraId="6E471D93" w14:textId="77777777" w:rsidR="00746B0B" w:rsidRPr="002C4E8A" w:rsidRDefault="00746B0B" w:rsidP="00746B0B">
            <w:pPr>
              <w:pStyle w:val="afd"/>
              <w:numPr>
                <w:ilvl w:val="0"/>
                <w:numId w:val="5"/>
              </w:numPr>
              <w:ind w:firstLineChars="0"/>
              <w:rPr>
                <w:rFonts w:cs="Arial"/>
                <w:color w:val="FF0000"/>
              </w:rPr>
            </w:pPr>
            <w:r w:rsidRPr="002C4E8A">
              <w:rPr>
                <w:rFonts w:cs="Arial"/>
                <w:color w:val="FF0000"/>
              </w:rPr>
              <w:lastRenderedPageBreak/>
              <w:t>Detailed proposals about Inactive state</w:t>
            </w:r>
          </w:p>
          <w:p w14:paraId="7B650A95" w14:textId="17DF5831" w:rsidR="00D26C04" w:rsidRPr="002C4E8A" w:rsidRDefault="00746B0B" w:rsidP="00746B0B">
            <w:pPr>
              <w:pStyle w:val="afd"/>
              <w:numPr>
                <w:ilvl w:val="0"/>
                <w:numId w:val="5"/>
              </w:numPr>
              <w:ind w:firstLineChars="0"/>
              <w:rPr>
                <w:rFonts w:cs="Arial"/>
                <w:color w:val="FF0000"/>
              </w:rPr>
            </w:pPr>
            <w:r w:rsidRPr="002C4E8A">
              <w:rPr>
                <w:rFonts w:cs="Arial"/>
                <w:color w:val="FF0000"/>
              </w:rPr>
              <w:t>Can be taken into account in fine tuning the objectives for INACTIVE state</w:t>
            </w:r>
          </w:p>
        </w:tc>
      </w:tr>
      <w:tr w:rsidR="00D26C04" w14:paraId="50A06E23" w14:textId="6E53DFDA" w:rsidTr="005701E9">
        <w:tc>
          <w:tcPr>
            <w:tcW w:w="1555" w:type="dxa"/>
          </w:tcPr>
          <w:p w14:paraId="3006286A" w14:textId="288125D2" w:rsidR="00D26C04" w:rsidRPr="00994392" w:rsidRDefault="00D26C04" w:rsidP="00D26C04">
            <w:pPr>
              <w:rPr>
                <w:rFonts w:eastAsiaTheme="minorEastAsia" w:cs="Arial"/>
                <w:color w:val="000000"/>
              </w:rPr>
            </w:pPr>
            <w:r>
              <w:rPr>
                <w:rFonts w:eastAsiaTheme="minorEastAsia" w:cs="Arial" w:hint="eastAsia"/>
                <w:color w:val="000000"/>
              </w:rPr>
              <w:lastRenderedPageBreak/>
              <w:t>X</w:t>
            </w:r>
            <w:r>
              <w:rPr>
                <w:rFonts w:eastAsiaTheme="minorEastAsia" w:cs="Arial"/>
                <w:color w:val="000000"/>
              </w:rPr>
              <w:t>iaomi</w:t>
            </w:r>
          </w:p>
        </w:tc>
        <w:tc>
          <w:tcPr>
            <w:tcW w:w="8216" w:type="dxa"/>
          </w:tcPr>
          <w:p w14:paraId="64CDE5A0" w14:textId="77777777" w:rsidR="00D26C04" w:rsidRDefault="00D26C04" w:rsidP="00D26C04">
            <w:pPr>
              <w:rPr>
                <w:rFonts w:eastAsiaTheme="minorEastAsia" w:cs="Arial"/>
                <w:color w:val="000000"/>
              </w:rPr>
            </w:pPr>
            <w:r>
              <w:rPr>
                <w:rFonts w:eastAsiaTheme="minorEastAsia" w:cs="Arial" w:hint="eastAsia"/>
                <w:color w:val="000000"/>
              </w:rPr>
              <w:t>A</w:t>
            </w:r>
            <w:r>
              <w:rPr>
                <w:rFonts w:eastAsiaTheme="minorEastAsia" w:cs="Arial"/>
                <w:color w:val="000000"/>
              </w:rPr>
              <w:t>gree with the comments above. In addition</w:t>
            </w:r>
            <w:r>
              <w:rPr>
                <w:rFonts w:eastAsiaTheme="minorEastAsia" w:cs="Arial" w:hint="eastAsia"/>
                <w:color w:val="000000"/>
              </w:rPr>
              <w:t>：</w:t>
            </w:r>
          </w:p>
          <w:p w14:paraId="49EF0C88" w14:textId="77777777" w:rsidR="00D26C04" w:rsidRDefault="00D26C04" w:rsidP="00D26C04">
            <w:pPr>
              <w:pStyle w:val="afd"/>
              <w:numPr>
                <w:ilvl w:val="0"/>
                <w:numId w:val="5"/>
              </w:numPr>
              <w:ind w:firstLineChars="0"/>
              <w:rPr>
                <w:rFonts w:cs="Arial"/>
                <w:color w:val="000000"/>
              </w:rPr>
            </w:pPr>
            <w:r>
              <w:rPr>
                <w:rFonts w:cs="Arial"/>
                <w:color w:val="000000"/>
              </w:rPr>
              <w:t>C</w:t>
            </w:r>
            <w:r w:rsidRPr="00933E46">
              <w:rPr>
                <w:rFonts w:cs="Arial"/>
                <w:color w:val="000000"/>
              </w:rPr>
              <w:t>riteria to trigger small data UL and DL transmission.</w:t>
            </w:r>
          </w:p>
          <w:p w14:paraId="72C09C56" w14:textId="77777777" w:rsidR="00D26C04" w:rsidRDefault="00D26C04" w:rsidP="00D26C04">
            <w:pPr>
              <w:pStyle w:val="afd"/>
              <w:numPr>
                <w:ilvl w:val="0"/>
                <w:numId w:val="5"/>
              </w:numPr>
              <w:ind w:firstLineChars="0"/>
              <w:rPr>
                <w:rFonts w:cs="Arial"/>
                <w:color w:val="000000"/>
              </w:rPr>
            </w:pPr>
            <w:r>
              <w:rPr>
                <w:rFonts w:cs="Arial"/>
                <w:color w:val="000000"/>
              </w:rPr>
              <w:t>Multiple interactions of UL &amp; DL packets</w:t>
            </w:r>
          </w:p>
          <w:p w14:paraId="7749431C" w14:textId="623A94C3" w:rsidR="00D26C04" w:rsidRDefault="00D26C04" w:rsidP="00D26C04">
            <w:pPr>
              <w:rPr>
                <w:rFonts w:cs="Arial"/>
                <w:color w:val="000000"/>
              </w:rPr>
            </w:pPr>
            <w:r>
              <w:rPr>
                <w:rFonts w:eastAsiaTheme="minorEastAsia" w:cs="Arial" w:hint="eastAsia"/>
                <w:color w:val="000000"/>
              </w:rPr>
              <w:t>S</w:t>
            </w:r>
            <w:r>
              <w:rPr>
                <w:rFonts w:eastAsiaTheme="minorEastAsia" w:cs="Arial"/>
                <w:color w:val="000000"/>
              </w:rPr>
              <w:t>cheduling Request when no UL resources available</w:t>
            </w:r>
          </w:p>
        </w:tc>
        <w:tc>
          <w:tcPr>
            <w:tcW w:w="4683" w:type="dxa"/>
          </w:tcPr>
          <w:p w14:paraId="7024A1EA" w14:textId="77777777" w:rsidR="00746B0B" w:rsidRPr="002C4E8A" w:rsidRDefault="00746B0B" w:rsidP="00746B0B">
            <w:pPr>
              <w:pStyle w:val="afd"/>
              <w:numPr>
                <w:ilvl w:val="0"/>
                <w:numId w:val="5"/>
              </w:numPr>
              <w:ind w:firstLineChars="0"/>
              <w:rPr>
                <w:rFonts w:cs="Arial"/>
                <w:color w:val="FF0000"/>
              </w:rPr>
            </w:pPr>
            <w:r w:rsidRPr="002C4E8A">
              <w:rPr>
                <w:rFonts w:cs="Arial"/>
                <w:color w:val="FF0000"/>
              </w:rPr>
              <w:t>Detailed proposals about Inactive state</w:t>
            </w:r>
          </w:p>
          <w:p w14:paraId="22BF936D" w14:textId="06BBDD47" w:rsidR="00D26C04" w:rsidRPr="002C4E8A" w:rsidRDefault="00746B0B" w:rsidP="00746B0B">
            <w:pPr>
              <w:pStyle w:val="afd"/>
              <w:numPr>
                <w:ilvl w:val="0"/>
                <w:numId w:val="5"/>
              </w:numPr>
              <w:ind w:firstLineChars="0"/>
              <w:rPr>
                <w:rFonts w:cs="Arial"/>
                <w:color w:val="FF0000"/>
              </w:rPr>
            </w:pPr>
            <w:r w:rsidRPr="002C4E8A">
              <w:rPr>
                <w:rFonts w:cs="Arial"/>
                <w:color w:val="FF0000"/>
              </w:rPr>
              <w:t>Can be taken into account in fine tuning the objectives for INACTIVE state</w:t>
            </w:r>
          </w:p>
        </w:tc>
      </w:tr>
      <w:tr w:rsidR="00D26C04" w14:paraId="542F09C0" w14:textId="2A877F5C" w:rsidTr="005701E9">
        <w:tc>
          <w:tcPr>
            <w:tcW w:w="1555" w:type="dxa"/>
          </w:tcPr>
          <w:p w14:paraId="2494DBB2" w14:textId="6347A2C2" w:rsidR="00D26C04" w:rsidRDefault="00D26C04" w:rsidP="00D26C04">
            <w:pPr>
              <w:rPr>
                <w:rFonts w:cs="Arial"/>
                <w:color w:val="000000"/>
              </w:rPr>
            </w:pPr>
            <w:r>
              <w:rPr>
                <w:rFonts w:eastAsiaTheme="minorEastAsia" w:cs="Arial" w:hint="eastAsia"/>
                <w:color w:val="000000"/>
              </w:rPr>
              <w:lastRenderedPageBreak/>
              <w:t>OPPO</w:t>
            </w:r>
          </w:p>
        </w:tc>
        <w:tc>
          <w:tcPr>
            <w:tcW w:w="8216" w:type="dxa"/>
          </w:tcPr>
          <w:p w14:paraId="4E3BE75C" w14:textId="77777777" w:rsidR="00D26C04" w:rsidRPr="00C02630" w:rsidRDefault="00D26C04" w:rsidP="00D26C04">
            <w:pPr>
              <w:pStyle w:val="afd"/>
              <w:widowControl/>
              <w:numPr>
                <w:ilvl w:val="1"/>
                <w:numId w:val="9"/>
              </w:numPr>
              <w:spacing w:after="200" w:line="276" w:lineRule="auto"/>
              <w:ind w:firstLineChars="0"/>
              <w:contextualSpacing/>
              <w:jc w:val="left"/>
            </w:pPr>
            <w:r>
              <w:rPr>
                <w:rFonts w:hint="eastAsia"/>
              </w:rPr>
              <w:t xml:space="preserve">UL </w:t>
            </w:r>
            <w:r>
              <w:t>transmission</w:t>
            </w:r>
            <w:r>
              <w:rPr>
                <w:rFonts w:hint="eastAsia"/>
              </w:rPr>
              <w:t xml:space="preserve"> in </w:t>
            </w:r>
            <w:proofErr w:type="spellStart"/>
            <w:r>
              <w:rPr>
                <w:rFonts w:hint="eastAsia"/>
              </w:rPr>
              <w:t>Inacitive</w:t>
            </w:r>
            <w:proofErr w:type="spellEnd"/>
            <w:r>
              <w:rPr>
                <w:rFonts w:hint="eastAsia"/>
              </w:rPr>
              <w:t xml:space="preserve"> state:</w:t>
            </w:r>
          </w:p>
          <w:p w14:paraId="6B278A10" w14:textId="77777777" w:rsidR="00D26C04" w:rsidRPr="00C02630" w:rsidRDefault="00D26C04" w:rsidP="00D26C04">
            <w:pPr>
              <w:pStyle w:val="afd"/>
              <w:widowControl/>
              <w:numPr>
                <w:ilvl w:val="2"/>
                <w:numId w:val="9"/>
              </w:numPr>
              <w:spacing w:after="200" w:line="276" w:lineRule="auto"/>
              <w:ind w:firstLineChars="0"/>
              <w:contextualSpacing/>
              <w:jc w:val="left"/>
            </w:pPr>
            <w:r>
              <w:rPr>
                <w:rFonts w:eastAsiaTheme="minorEastAsia" w:hint="eastAsia"/>
              </w:rPr>
              <w:t>U</w:t>
            </w:r>
            <w:r w:rsidRPr="005F3B6A">
              <w:t>se the baseline in LTE UP EDT</w:t>
            </w:r>
          </w:p>
          <w:p w14:paraId="66E87940" w14:textId="77777777" w:rsidR="00D26C04" w:rsidRPr="00C02630" w:rsidRDefault="00D26C04" w:rsidP="00D26C04">
            <w:pPr>
              <w:pStyle w:val="afd"/>
              <w:widowControl/>
              <w:numPr>
                <w:ilvl w:val="2"/>
                <w:numId w:val="9"/>
              </w:numPr>
              <w:spacing w:after="200" w:line="276" w:lineRule="auto"/>
              <w:ind w:firstLineChars="0"/>
              <w:contextualSpacing/>
              <w:jc w:val="left"/>
            </w:pPr>
            <w:r>
              <w:rPr>
                <w:rFonts w:eastAsiaTheme="minorEastAsia" w:hint="eastAsia"/>
              </w:rPr>
              <w:t>Considering 4-step RACH procedure and 2-step RACH procedure.</w:t>
            </w:r>
          </w:p>
          <w:p w14:paraId="7F808C99" w14:textId="77777777" w:rsidR="00D26C04" w:rsidRPr="000E7592" w:rsidRDefault="00D26C04" w:rsidP="00D26C04">
            <w:pPr>
              <w:pStyle w:val="afd"/>
              <w:widowControl/>
              <w:numPr>
                <w:ilvl w:val="1"/>
                <w:numId w:val="9"/>
              </w:numPr>
              <w:spacing w:after="200" w:line="276" w:lineRule="auto"/>
              <w:ind w:firstLineChars="0"/>
              <w:contextualSpacing/>
              <w:jc w:val="left"/>
              <w:rPr>
                <w:u w:val="single"/>
              </w:rPr>
            </w:pPr>
            <w:r w:rsidRPr="000E7592">
              <w:rPr>
                <w:rFonts w:hint="eastAsia"/>
                <w:u w:val="single"/>
              </w:rPr>
              <w:t xml:space="preserve">DL </w:t>
            </w:r>
            <w:r>
              <w:rPr>
                <w:rFonts w:hint="eastAsia"/>
                <w:u w:val="single"/>
              </w:rPr>
              <w:t>transmission in Inactive state</w:t>
            </w:r>
            <w:r>
              <w:rPr>
                <w:rFonts w:eastAsiaTheme="minorEastAsia" w:hint="eastAsia"/>
                <w:u w:val="single"/>
              </w:rPr>
              <w:t>:</w:t>
            </w:r>
          </w:p>
          <w:p w14:paraId="019ECF8F" w14:textId="77777777" w:rsidR="00D26C04" w:rsidRDefault="00D26C04" w:rsidP="00D26C04">
            <w:pPr>
              <w:pStyle w:val="afd"/>
              <w:widowControl/>
              <w:numPr>
                <w:ilvl w:val="2"/>
                <w:numId w:val="9"/>
              </w:numPr>
              <w:spacing w:after="200" w:line="276" w:lineRule="auto"/>
              <w:ind w:firstLineChars="0"/>
              <w:contextualSpacing/>
              <w:jc w:val="left"/>
            </w:pPr>
            <w:r>
              <w:t>P</w:t>
            </w:r>
            <w:r>
              <w:rPr>
                <w:rFonts w:hint="eastAsia"/>
              </w:rPr>
              <w:t>aging enhancement</w:t>
            </w:r>
            <w:r w:rsidRPr="00B41F8E">
              <w:t>;</w:t>
            </w:r>
          </w:p>
          <w:p w14:paraId="448D4BBC" w14:textId="77777777" w:rsidR="00D26C04" w:rsidRDefault="00D26C04" w:rsidP="00D26C04">
            <w:pPr>
              <w:pStyle w:val="afd"/>
              <w:widowControl/>
              <w:numPr>
                <w:ilvl w:val="2"/>
                <w:numId w:val="9"/>
              </w:numPr>
              <w:spacing w:after="200" w:line="276" w:lineRule="auto"/>
              <w:ind w:firstLineChars="0"/>
              <w:contextualSpacing/>
              <w:jc w:val="left"/>
            </w:pPr>
            <w:r>
              <w:rPr>
                <w:rFonts w:eastAsiaTheme="minorEastAsia" w:hint="eastAsia"/>
              </w:rPr>
              <w:t xml:space="preserve">Small data transmission using </w:t>
            </w:r>
            <w:r>
              <w:t>M</w:t>
            </w:r>
            <w:r>
              <w:rPr>
                <w:rFonts w:hint="eastAsia"/>
              </w:rPr>
              <w:t>sg2 and msg4</w:t>
            </w:r>
            <w:r w:rsidRPr="00B41F8E">
              <w:t>;</w:t>
            </w:r>
          </w:p>
          <w:p w14:paraId="7B9F3A45" w14:textId="77777777" w:rsidR="00D26C04" w:rsidRDefault="00D26C04" w:rsidP="00D26C04">
            <w:pPr>
              <w:pStyle w:val="afd"/>
              <w:widowControl/>
              <w:numPr>
                <w:ilvl w:val="1"/>
                <w:numId w:val="9"/>
              </w:numPr>
              <w:spacing w:after="200" w:line="276" w:lineRule="auto"/>
              <w:ind w:firstLineChars="0"/>
              <w:contextualSpacing/>
              <w:jc w:val="left"/>
            </w:pPr>
            <w:r>
              <w:rPr>
                <w:rFonts w:hint="eastAsia"/>
              </w:rPr>
              <w:t>Common to both DL and UL</w:t>
            </w:r>
          </w:p>
          <w:p w14:paraId="5B18AE0C" w14:textId="77777777" w:rsidR="00D26C04" w:rsidRPr="008D4A09" w:rsidRDefault="00D26C04" w:rsidP="00D26C04">
            <w:pPr>
              <w:pStyle w:val="afd"/>
              <w:widowControl/>
              <w:numPr>
                <w:ilvl w:val="2"/>
                <w:numId w:val="9"/>
              </w:numPr>
              <w:spacing w:after="200" w:line="276" w:lineRule="auto"/>
              <w:ind w:firstLineChars="0"/>
              <w:contextualSpacing/>
              <w:jc w:val="left"/>
            </w:pPr>
            <w:r>
              <w:t>S</w:t>
            </w:r>
            <w:r>
              <w:rPr>
                <w:rFonts w:hint="eastAsia"/>
              </w:rPr>
              <w:t>ecurity: can use LTE EDT security solution as much as possible.</w:t>
            </w:r>
          </w:p>
          <w:p w14:paraId="7DBCEF23" w14:textId="5CD9E616" w:rsidR="00D26C04" w:rsidRPr="008D4A09" w:rsidRDefault="00D26C04" w:rsidP="00D26C04">
            <w:pPr>
              <w:pStyle w:val="afd"/>
              <w:widowControl/>
              <w:numPr>
                <w:ilvl w:val="2"/>
                <w:numId w:val="9"/>
              </w:numPr>
              <w:spacing w:after="200" w:line="276" w:lineRule="auto"/>
              <w:ind w:firstLineChars="0"/>
              <w:contextualSpacing/>
              <w:jc w:val="left"/>
            </w:pPr>
            <w:r w:rsidRPr="005B69F7">
              <w:t>A</w:t>
            </w:r>
            <w:r w:rsidRPr="005B69F7">
              <w:rPr>
                <w:rFonts w:hint="eastAsia"/>
              </w:rPr>
              <w:t xml:space="preserve">nchor </w:t>
            </w:r>
            <w:proofErr w:type="spellStart"/>
            <w:r w:rsidRPr="005B69F7">
              <w:rPr>
                <w:rFonts w:hint="eastAsia"/>
              </w:rPr>
              <w:t>gNB</w:t>
            </w:r>
            <w:proofErr w:type="spellEnd"/>
            <w:r w:rsidRPr="005B69F7">
              <w:rPr>
                <w:rFonts w:hint="eastAsia"/>
              </w:rPr>
              <w:t xml:space="preserve"> relocation</w:t>
            </w:r>
          </w:p>
        </w:tc>
        <w:tc>
          <w:tcPr>
            <w:tcW w:w="4683" w:type="dxa"/>
          </w:tcPr>
          <w:p w14:paraId="4396D10A" w14:textId="77777777" w:rsidR="00871FA9" w:rsidRPr="002C4E8A" w:rsidRDefault="00871FA9" w:rsidP="00871FA9">
            <w:pPr>
              <w:widowControl/>
              <w:spacing w:after="200" w:line="276" w:lineRule="auto"/>
              <w:contextualSpacing/>
              <w:jc w:val="left"/>
              <w:rPr>
                <w:color w:val="FF0000"/>
              </w:rPr>
            </w:pPr>
            <w:r w:rsidRPr="002C4E8A">
              <w:rPr>
                <w:color w:val="FF0000"/>
              </w:rPr>
              <w:t>-</w:t>
            </w:r>
            <w:r w:rsidRPr="002C4E8A">
              <w:rPr>
                <w:color w:val="FF0000"/>
              </w:rPr>
              <w:tab/>
              <w:t>Detailed proposals about Inactive state</w:t>
            </w:r>
          </w:p>
          <w:p w14:paraId="2B2DC031" w14:textId="0BDE3D69" w:rsidR="00D26C04" w:rsidRPr="002C4E8A" w:rsidRDefault="00871FA9" w:rsidP="00871FA9">
            <w:pPr>
              <w:widowControl/>
              <w:spacing w:after="200" w:line="276" w:lineRule="auto"/>
              <w:contextualSpacing/>
              <w:jc w:val="left"/>
              <w:rPr>
                <w:color w:val="FF0000"/>
              </w:rPr>
            </w:pPr>
            <w:r w:rsidRPr="002C4E8A">
              <w:rPr>
                <w:color w:val="FF0000"/>
              </w:rPr>
              <w:t>-</w:t>
            </w:r>
            <w:r w:rsidRPr="002C4E8A">
              <w:rPr>
                <w:color w:val="FF0000"/>
              </w:rPr>
              <w:tab/>
              <w:t>Can be taken into account in fine tuning the objectives for INACTIVE state</w:t>
            </w:r>
          </w:p>
        </w:tc>
      </w:tr>
      <w:tr w:rsidR="00D26C04" w14:paraId="0A9D72D7" w14:textId="1532F47D" w:rsidTr="005701E9">
        <w:tc>
          <w:tcPr>
            <w:tcW w:w="1555" w:type="dxa"/>
          </w:tcPr>
          <w:p w14:paraId="00E08AA9" w14:textId="3D8A4468" w:rsidR="00D26C04" w:rsidRDefault="00D26C04" w:rsidP="00D26C04">
            <w:pPr>
              <w:rPr>
                <w:rFonts w:cs="Arial"/>
                <w:color w:val="000000"/>
              </w:rPr>
            </w:pPr>
            <w:r>
              <w:rPr>
                <w:rFonts w:cs="Arial"/>
                <w:color w:val="000000"/>
              </w:rPr>
              <w:t>Ericsson</w:t>
            </w:r>
          </w:p>
        </w:tc>
        <w:tc>
          <w:tcPr>
            <w:tcW w:w="8216" w:type="dxa"/>
          </w:tcPr>
          <w:p w14:paraId="375C9E1F" w14:textId="77777777" w:rsidR="00D26C04" w:rsidRDefault="00D26C04" w:rsidP="00D26C04">
            <w:pPr>
              <w:rPr>
                <w:rFonts w:cs="Arial"/>
                <w:color w:val="000000"/>
              </w:rPr>
            </w:pPr>
            <w:r>
              <w:rPr>
                <w:rFonts w:cs="Arial"/>
                <w:color w:val="000000"/>
              </w:rPr>
              <w:t>It is too early to discuss details of the solution without a defined use case and problem description.</w:t>
            </w:r>
          </w:p>
          <w:p w14:paraId="41343336" w14:textId="772AEFBD" w:rsidR="00D26C04" w:rsidRPr="0032502D" w:rsidRDefault="00D26C04" w:rsidP="00D26C04">
            <w:pPr>
              <w:widowControl/>
              <w:spacing w:after="200" w:line="276" w:lineRule="auto"/>
              <w:contextualSpacing/>
              <w:jc w:val="left"/>
              <w:rPr>
                <w:rFonts w:eastAsiaTheme="minorEastAsia"/>
              </w:rPr>
            </w:pPr>
            <w:r>
              <w:rPr>
                <w:rFonts w:cs="Arial"/>
                <w:color w:val="000000"/>
              </w:rPr>
              <w:t>Regarding the overall solution we agree with Nokia on considering an NR extension of UP-EDT in INACTIVE.</w:t>
            </w:r>
          </w:p>
        </w:tc>
        <w:tc>
          <w:tcPr>
            <w:tcW w:w="4683" w:type="dxa"/>
          </w:tcPr>
          <w:p w14:paraId="49DE271D" w14:textId="6A8F6FF4" w:rsidR="00871FA9" w:rsidRPr="002C4E8A" w:rsidRDefault="00871FA9" w:rsidP="00871FA9">
            <w:pPr>
              <w:pStyle w:val="afd"/>
              <w:numPr>
                <w:ilvl w:val="0"/>
                <w:numId w:val="5"/>
              </w:numPr>
              <w:ind w:firstLineChars="0"/>
              <w:rPr>
                <w:rFonts w:cs="Arial"/>
                <w:color w:val="FF0000"/>
              </w:rPr>
            </w:pPr>
            <w:r w:rsidRPr="002C4E8A">
              <w:rPr>
                <w:rFonts w:cs="Arial"/>
                <w:color w:val="FF0000"/>
              </w:rPr>
              <w:t>Use EDT for UP from LTE-M/NB-IoT as baseline</w:t>
            </w:r>
          </w:p>
          <w:p w14:paraId="1BC6DD7A" w14:textId="503B53D4" w:rsidR="00871FA9" w:rsidRPr="002C4E8A" w:rsidRDefault="00871FA9" w:rsidP="00871FA9">
            <w:pPr>
              <w:pStyle w:val="afd"/>
              <w:numPr>
                <w:ilvl w:val="0"/>
                <w:numId w:val="5"/>
              </w:numPr>
              <w:ind w:firstLineChars="0"/>
              <w:rPr>
                <w:rFonts w:cs="Arial"/>
                <w:color w:val="FF0000"/>
              </w:rPr>
            </w:pPr>
            <w:r w:rsidRPr="002C4E8A">
              <w:rPr>
                <w:rFonts w:cs="Arial"/>
                <w:color w:val="FF0000"/>
              </w:rPr>
              <w:t>More discussion needed on solutions and problem description</w:t>
            </w:r>
          </w:p>
          <w:p w14:paraId="5EDA2D56" w14:textId="77777777" w:rsidR="00D26C04" w:rsidRPr="002C4E8A" w:rsidRDefault="00D26C04" w:rsidP="00D26C04">
            <w:pPr>
              <w:rPr>
                <w:rFonts w:cs="Arial"/>
                <w:color w:val="FF0000"/>
              </w:rPr>
            </w:pPr>
          </w:p>
        </w:tc>
      </w:tr>
      <w:tr w:rsidR="00D26C04" w14:paraId="36D487C8" w14:textId="730A127B" w:rsidTr="005701E9">
        <w:tc>
          <w:tcPr>
            <w:tcW w:w="1555" w:type="dxa"/>
          </w:tcPr>
          <w:p w14:paraId="175ACC94" w14:textId="0F5770FF" w:rsidR="00D26C04" w:rsidRDefault="00D26C04" w:rsidP="00D26C04">
            <w:pPr>
              <w:rPr>
                <w:rFonts w:cs="Arial"/>
                <w:color w:val="000000"/>
              </w:rPr>
            </w:pPr>
            <w:r>
              <w:rPr>
                <w:rFonts w:cs="Arial"/>
                <w:color w:val="000000"/>
              </w:rPr>
              <w:t>Vivo</w:t>
            </w:r>
          </w:p>
        </w:tc>
        <w:tc>
          <w:tcPr>
            <w:tcW w:w="8216" w:type="dxa"/>
          </w:tcPr>
          <w:p w14:paraId="708AFA52" w14:textId="77777777" w:rsidR="00D26C04" w:rsidRDefault="00D26C04" w:rsidP="00D26C04">
            <w:pPr>
              <w:rPr>
                <w:rFonts w:cs="Arial"/>
                <w:color w:val="000000"/>
              </w:rPr>
            </w:pPr>
            <w:r>
              <w:rPr>
                <w:rFonts w:cs="Arial"/>
                <w:color w:val="000000"/>
              </w:rPr>
              <w:t>As NR has already got some good enhancements for the INACTIVE UE, we consider that the small data transmission for NR should not consider the LTE EDT solution as baseline, but consider the current NR functions (e.g. 2-step RACH procedure) as baseline.</w:t>
            </w:r>
          </w:p>
          <w:p w14:paraId="1EB206B7" w14:textId="77777777" w:rsidR="00D26C04" w:rsidRDefault="00D26C04" w:rsidP="00D26C04">
            <w:pPr>
              <w:rPr>
                <w:rFonts w:cs="Arial"/>
                <w:color w:val="000000"/>
              </w:rPr>
            </w:pPr>
            <w:r>
              <w:rPr>
                <w:rFonts w:cs="Arial"/>
                <w:color w:val="000000"/>
              </w:rPr>
              <w:t xml:space="preserve">Regarding the handling of the security context and the anchor </w:t>
            </w:r>
            <w:proofErr w:type="spellStart"/>
            <w:r>
              <w:rPr>
                <w:rFonts w:cs="Arial"/>
                <w:color w:val="000000"/>
              </w:rPr>
              <w:t>gNB</w:t>
            </w:r>
            <w:proofErr w:type="spellEnd"/>
            <w:r>
              <w:rPr>
                <w:rFonts w:cs="Arial"/>
                <w:color w:val="000000"/>
              </w:rPr>
              <w:t>, we agree with ZTE.</w:t>
            </w:r>
          </w:p>
          <w:p w14:paraId="2EB855C0" w14:textId="77777777" w:rsidR="00D26C04" w:rsidRDefault="00D26C04" w:rsidP="00D26C04">
            <w:pPr>
              <w:rPr>
                <w:rFonts w:cs="Arial"/>
                <w:color w:val="000000"/>
              </w:rPr>
            </w:pPr>
            <w:r>
              <w:rPr>
                <w:rFonts w:cs="Arial"/>
                <w:color w:val="000000"/>
              </w:rPr>
              <w:t xml:space="preserve">For the UL small data transmission, we should consider to support different sizes of small data and even the data burst transmission via both 2-step and 4-step RACH </w:t>
            </w:r>
            <w:r>
              <w:rPr>
                <w:rFonts w:cs="Arial"/>
                <w:color w:val="000000"/>
              </w:rPr>
              <w:lastRenderedPageBreak/>
              <w:t>procedure.</w:t>
            </w:r>
          </w:p>
          <w:p w14:paraId="1166FBBF" w14:textId="70BE7439" w:rsidR="00D26C04" w:rsidRDefault="00D26C04" w:rsidP="00D26C04">
            <w:pPr>
              <w:rPr>
                <w:rFonts w:cs="Arial"/>
                <w:color w:val="000000"/>
              </w:rPr>
            </w:pPr>
            <w:r>
              <w:rPr>
                <w:rFonts w:cs="Arial"/>
                <w:color w:val="000000"/>
              </w:rPr>
              <w:t>For the DL small data transmission, we should consider to support the DL data transmission via both 2-step and 4-step RACH procedure, and the DL data transmission with paging message without initiating the RACH procedure (which can be used in a small RAN paging area (e.g. single cell RAN paging area).).</w:t>
            </w:r>
          </w:p>
        </w:tc>
        <w:tc>
          <w:tcPr>
            <w:tcW w:w="4683" w:type="dxa"/>
          </w:tcPr>
          <w:p w14:paraId="068D90A7" w14:textId="4B27F3DE" w:rsidR="00D26C04" w:rsidRPr="002C4E8A" w:rsidRDefault="00871FA9" w:rsidP="00871FA9">
            <w:pPr>
              <w:pStyle w:val="afd"/>
              <w:numPr>
                <w:ilvl w:val="0"/>
                <w:numId w:val="5"/>
              </w:numPr>
              <w:ind w:firstLineChars="0"/>
              <w:rPr>
                <w:rFonts w:cs="Arial"/>
                <w:color w:val="FF0000"/>
              </w:rPr>
            </w:pPr>
            <w:r w:rsidRPr="002C4E8A">
              <w:rPr>
                <w:rFonts w:cs="Arial"/>
                <w:color w:val="FF0000"/>
              </w:rPr>
              <w:lastRenderedPageBreak/>
              <w:t>Use 2-step RACH as baseline</w:t>
            </w:r>
          </w:p>
          <w:p w14:paraId="56C37871" w14:textId="1A98A470" w:rsidR="00871FA9" w:rsidRPr="002C4E8A" w:rsidRDefault="00871FA9" w:rsidP="00871FA9">
            <w:pPr>
              <w:pStyle w:val="afd"/>
              <w:numPr>
                <w:ilvl w:val="1"/>
                <w:numId w:val="5"/>
              </w:numPr>
              <w:ind w:firstLineChars="0"/>
              <w:rPr>
                <w:rFonts w:cs="Arial"/>
                <w:color w:val="FF0000"/>
              </w:rPr>
            </w:pPr>
            <w:r w:rsidRPr="002C4E8A">
              <w:rPr>
                <w:rFonts w:cs="Arial"/>
                <w:color w:val="FF0000"/>
              </w:rPr>
              <w:t xml:space="preserve">But the moderator’s understanding is that EDT UP solutions can also be integrated into the 2-step RACH baseline (i.e. msg3 payload is sent as part of </w:t>
            </w:r>
            <w:proofErr w:type="spellStart"/>
            <w:r w:rsidRPr="002C4E8A">
              <w:rPr>
                <w:rFonts w:cs="Arial"/>
                <w:color w:val="FF0000"/>
              </w:rPr>
              <w:t>msgA</w:t>
            </w:r>
            <w:proofErr w:type="spellEnd"/>
            <w:r w:rsidRPr="002C4E8A">
              <w:rPr>
                <w:rFonts w:cs="Arial"/>
                <w:color w:val="FF0000"/>
              </w:rPr>
              <w:t xml:space="preserve"> payload). Of course for 4-step RACH, the EDT solutions </w:t>
            </w:r>
            <w:r w:rsidRPr="002C4E8A">
              <w:rPr>
                <w:rFonts w:cs="Arial"/>
                <w:color w:val="FF0000"/>
              </w:rPr>
              <w:lastRenderedPageBreak/>
              <w:t xml:space="preserve">can be reused (payload in msg3). </w:t>
            </w:r>
          </w:p>
          <w:p w14:paraId="6473FB82" w14:textId="1AE5153F" w:rsidR="00871FA9" w:rsidRPr="002C4E8A" w:rsidRDefault="00871FA9" w:rsidP="00871FA9">
            <w:pPr>
              <w:pStyle w:val="afd"/>
              <w:numPr>
                <w:ilvl w:val="0"/>
                <w:numId w:val="5"/>
              </w:numPr>
              <w:ind w:firstLineChars="0"/>
              <w:rPr>
                <w:rFonts w:cs="Arial"/>
                <w:color w:val="FF0000"/>
              </w:rPr>
            </w:pPr>
            <w:r w:rsidRPr="002C4E8A">
              <w:rPr>
                <w:rFonts w:cs="Arial"/>
                <w:color w:val="FF0000"/>
              </w:rPr>
              <w:t xml:space="preserve">Other details to be considered for objectives </w:t>
            </w:r>
          </w:p>
        </w:tc>
      </w:tr>
      <w:tr w:rsidR="00D26C04" w14:paraId="6EE726F8" w14:textId="508489C2" w:rsidTr="005701E9">
        <w:tc>
          <w:tcPr>
            <w:tcW w:w="1555" w:type="dxa"/>
          </w:tcPr>
          <w:p w14:paraId="59001D9B" w14:textId="5EE14D05" w:rsidR="00D26C04" w:rsidRPr="006852A4" w:rsidRDefault="00D26C04" w:rsidP="00D26C04">
            <w:pPr>
              <w:rPr>
                <w:rFonts w:eastAsiaTheme="minorEastAsia" w:cs="Arial"/>
                <w:color w:val="000000"/>
              </w:rPr>
            </w:pPr>
            <w:proofErr w:type="spellStart"/>
            <w:r>
              <w:rPr>
                <w:rFonts w:eastAsiaTheme="minorEastAsia" w:cs="Arial"/>
                <w:color w:val="000000"/>
              </w:rPr>
              <w:lastRenderedPageBreak/>
              <w:t>Spreadtrum</w:t>
            </w:r>
            <w:proofErr w:type="spellEnd"/>
          </w:p>
        </w:tc>
        <w:tc>
          <w:tcPr>
            <w:tcW w:w="8216" w:type="dxa"/>
          </w:tcPr>
          <w:p w14:paraId="747CB2E0" w14:textId="6EAFC093" w:rsidR="00D26C04" w:rsidRPr="006852A4" w:rsidRDefault="00D26C04" w:rsidP="00D26C04">
            <w:pPr>
              <w:rPr>
                <w:rFonts w:eastAsiaTheme="minorEastAsia" w:cs="Arial"/>
                <w:color w:val="000000"/>
              </w:rPr>
            </w:pPr>
            <w:r>
              <w:rPr>
                <w:rFonts w:eastAsiaTheme="minorEastAsia" w:cs="Arial"/>
                <w:color w:val="000000"/>
              </w:rPr>
              <w:t>S</w:t>
            </w:r>
            <w:r>
              <w:rPr>
                <w:rFonts w:eastAsiaTheme="minorEastAsia" w:cs="Arial" w:hint="eastAsia"/>
                <w:color w:val="000000"/>
              </w:rPr>
              <w:t>olution</w:t>
            </w:r>
            <w:r>
              <w:rPr>
                <w:rFonts w:eastAsiaTheme="minorEastAsia" w:cs="Arial"/>
                <w:color w:val="000000"/>
              </w:rPr>
              <w:t xml:space="preserve"> </w:t>
            </w:r>
            <w:r>
              <w:rPr>
                <w:rFonts w:eastAsiaTheme="minorEastAsia" w:cs="Arial" w:hint="eastAsia"/>
                <w:color w:val="000000"/>
              </w:rPr>
              <w:t>A and solution</w:t>
            </w:r>
            <w:r>
              <w:rPr>
                <w:rFonts w:eastAsiaTheme="minorEastAsia" w:cs="Arial"/>
                <w:color w:val="000000"/>
              </w:rPr>
              <w:t xml:space="preserve"> </w:t>
            </w:r>
            <w:r>
              <w:rPr>
                <w:rFonts w:eastAsiaTheme="minorEastAsia" w:cs="Arial" w:hint="eastAsia"/>
                <w:color w:val="000000"/>
              </w:rPr>
              <w:t xml:space="preserve">B </w:t>
            </w:r>
            <w:r>
              <w:rPr>
                <w:rFonts w:eastAsiaTheme="minorEastAsia" w:cs="Arial"/>
                <w:color w:val="000000"/>
              </w:rPr>
              <w:t xml:space="preserve">for UL/DL data transmission addressed in R15 INACTIVE topic can be considered as the baseline, which can combine 2-step/4-step RACH procedure and configured grant mechanism. </w:t>
            </w:r>
            <w:bookmarkStart w:id="28" w:name="OLE_LINK57"/>
            <w:bookmarkStart w:id="29" w:name="OLE_LINK58"/>
            <w:bookmarkStart w:id="30" w:name="OLE_LINK59"/>
            <w:r w:rsidRPr="00E0313E">
              <w:rPr>
                <w:rFonts w:cs="Arial"/>
                <w:color w:val="000000"/>
              </w:rPr>
              <w:t>Subsequent small data transmissions (i.e., transmission after the first UL/DL data) in INACTIVE can be considered.</w:t>
            </w:r>
            <w:bookmarkEnd w:id="28"/>
            <w:bookmarkEnd w:id="29"/>
            <w:bookmarkEnd w:id="30"/>
          </w:p>
        </w:tc>
        <w:tc>
          <w:tcPr>
            <w:tcW w:w="4683" w:type="dxa"/>
          </w:tcPr>
          <w:p w14:paraId="07A5C806" w14:textId="59F606CA" w:rsidR="00D26C04" w:rsidRPr="002C4E8A" w:rsidRDefault="00871FA9" w:rsidP="00871FA9">
            <w:pPr>
              <w:pStyle w:val="afd"/>
              <w:numPr>
                <w:ilvl w:val="0"/>
                <w:numId w:val="5"/>
              </w:numPr>
              <w:ind w:firstLineChars="0"/>
              <w:rPr>
                <w:rFonts w:cs="Arial"/>
                <w:color w:val="FF0000"/>
              </w:rPr>
            </w:pPr>
            <w:r w:rsidRPr="002C4E8A">
              <w:rPr>
                <w:rFonts w:cs="Arial"/>
                <w:color w:val="FF0000"/>
              </w:rPr>
              <w:t>Use solution A and B as baseline (i.e. previous RAN2 work)</w:t>
            </w:r>
          </w:p>
        </w:tc>
      </w:tr>
      <w:tr w:rsidR="00D26C04" w14:paraId="039A078B" w14:textId="7DF73AE9" w:rsidTr="005701E9">
        <w:tc>
          <w:tcPr>
            <w:tcW w:w="1555" w:type="dxa"/>
          </w:tcPr>
          <w:p w14:paraId="6D4BD84B" w14:textId="77777777" w:rsidR="00D26C04" w:rsidRPr="00F869A8" w:rsidRDefault="00D26C04" w:rsidP="00D26C04">
            <w:pPr>
              <w:rPr>
                <w:rFonts w:eastAsiaTheme="minorEastAsia" w:cs="Arial"/>
                <w:color w:val="000000"/>
              </w:rPr>
            </w:pPr>
            <w:r>
              <w:rPr>
                <w:rFonts w:eastAsiaTheme="minorEastAsia" w:cs="Arial" w:hint="eastAsia"/>
                <w:color w:val="000000"/>
              </w:rPr>
              <w:t>C</w:t>
            </w:r>
            <w:r>
              <w:rPr>
                <w:rFonts w:eastAsiaTheme="minorEastAsia" w:cs="Arial"/>
                <w:color w:val="000000"/>
              </w:rPr>
              <w:t>MCC</w:t>
            </w:r>
          </w:p>
        </w:tc>
        <w:tc>
          <w:tcPr>
            <w:tcW w:w="8216" w:type="dxa"/>
          </w:tcPr>
          <w:p w14:paraId="11B5B97F" w14:textId="77777777" w:rsidR="00D26C04" w:rsidRDefault="00D26C04" w:rsidP="00D26C04">
            <w:pPr>
              <w:rPr>
                <w:rFonts w:cs="Arial"/>
                <w:color w:val="000000"/>
              </w:rPr>
            </w:pPr>
            <w:r>
              <w:rPr>
                <w:rFonts w:cs="Arial"/>
                <w:color w:val="000000"/>
              </w:rPr>
              <w:t>At least for the INACTIVE state RAN2 has already discussed solutions for small data transmission multiple times. So, we suggest to focus on the conclusions made by RAN2 during these previous discussions and focus on down selecting and developing these solutions rather than starting new study.</w:t>
            </w:r>
          </w:p>
        </w:tc>
        <w:tc>
          <w:tcPr>
            <w:tcW w:w="4683" w:type="dxa"/>
          </w:tcPr>
          <w:p w14:paraId="109BE758" w14:textId="4D943161" w:rsidR="00D26C04" w:rsidRPr="002C4E8A" w:rsidRDefault="00871FA9" w:rsidP="00871FA9">
            <w:pPr>
              <w:pStyle w:val="afd"/>
              <w:numPr>
                <w:ilvl w:val="0"/>
                <w:numId w:val="5"/>
              </w:numPr>
              <w:ind w:firstLineChars="0"/>
              <w:rPr>
                <w:rFonts w:cs="Arial"/>
                <w:color w:val="FF0000"/>
              </w:rPr>
            </w:pPr>
            <w:r w:rsidRPr="002C4E8A">
              <w:rPr>
                <w:rFonts w:cs="Arial"/>
                <w:color w:val="FF0000"/>
              </w:rPr>
              <w:t xml:space="preserve">Use the previous RAN2 work as baseline and not need for new study. </w:t>
            </w:r>
          </w:p>
        </w:tc>
      </w:tr>
      <w:tr w:rsidR="00D26C04" w14:paraId="0F7DEF23" w14:textId="4806E79F" w:rsidTr="005701E9">
        <w:tc>
          <w:tcPr>
            <w:tcW w:w="1555" w:type="dxa"/>
          </w:tcPr>
          <w:p w14:paraId="3FC8D88F" w14:textId="1871E650" w:rsidR="00D26C04" w:rsidRPr="0001674A" w:rsidRDefault="00D26C04" w:rsidP="00D26C04">
            <w:pPr>
              <w:rPr>
                <w:rFonts w:eastAsiaTheme="minorEastAsia" w:cs="Arial"/>
                <w:color w:val="000000"/>
              </w:rPr>
            </w:pPr>
            <w:r>
              <w:rPr>
                <w:rFonts w:eastAsiaTheme="minorEastAsia" w:cs="Arial" w:hint="eastAsia"/>
                <w:color w:val="000000"/>
              </w:rPr>
              <w:t>C</w:t>
            </w:r>
            <w:r>
              <w:rPr>
                <w:rFonts w:eastAsiaTheme="minorEastAsia" w:cs="Arial"/>
                <w:color w:val="000000"/>
              </w:rPr>
              <w:t>hina Telecom</w:t>
            </w:r>
          </w:p>
        </w:tc>
        <w:tc>
          <w:tcPr>
            <w:tcW w:w="8216" w:type="dxa"/>
          </w:tcPr>
          <w:p w14:paraId="1728B394" w14:textId="68F15996" w:rsidR="00D26C04" w:rsidRPr="0001674A" w:rsidRDefault="00D26C04" w:rsidP="00D26C04">
            <w:pPr>
              <w:rPr>
                <w:rFonts w:eastAsiaTheme="minorEastAsia" w:cs="Arial"/>
                <w:color w:val="000000"/>
              </w:rPr>
            </w:pPr>
            <w:r>
              <w:rPr>
                <w:rFonts w:eastAsiaTheme="minorEastAsia" w:cs="Arial" w:hint="eastAsia"/>
                <w:color w:val="000000"/>
              </w:rPr>
              <w:t>A</w:t>
            </w:r>
            <w:r>
              <w:rPr>
                <w:rFonts w:eastAsiaTheme="minorEastAsia" w:cs="Arial"/>
                <w:color w:val="000000"/>
              </w:rPr>
              <w:t>gree with CMCC.</w:t>
            </w:r>
          </w:p>
        </w:tc>
        <w:tc>
          <w:tcPr>
            <w:tcW w:w="4683" w:type="dxa"/>
          </w:tcPr>
          <w:p w14:paraId="4BF091A2" w14:textId="36114A03" w:rsidR="00D26C04" w:rsidRPr="002C4E8A" w:rsidRDefault="00871FA9" w:rsidP="00871FA9">
            <w:pPr>
              <w:pStyle w:val="afd"/>
              <w:numPr>
                <w:ilvl w:val="0"/>
                <w:numId w:val="5"/>
              </w:numPr>
              <w:ind w:firstLineChars="0"/>
              <w:rPr>
                <w:rFonts w:cs="Arial"/>
                <w:color w:val="FF0000"/>
              </w:rPr>
            </w:pPr>
            <w:r w:rsidRPr="002C4E8A">
              <w:rPr>
                <w:rFonts w:cs="Arial"/>
                <w:color w:val="FF0000"/>
              </w:rPr>
              <w:t>Use the previous RAN2 work as baseline and not need for new study.</w:t>
            </w:r>
          </w:p>
        </w:tc>
      </w:tr>
      <w:tr w:rsidR="00D26C04" w14:paraId="497C9B86" w14:textId="670FC9A4" w:rsidTr="005701E9">
        <w:tc>
          <w:tcPr>
            <w:tcW w:w="1555" w:type="dxa"/>
          </w:tcPr>
          <w:p w14:paraId="5B5A535E" w14:textId="2D62A380" w:rsidR="00D26C04" w:rsidRPr="00F73DFD" w:rsidRDefault="00D26C04" w:rsidP="00D26C04">
            <w:pPr>
              <w:rPr>
                <w:rFonts w:eastAsiaTheme="minorEastAsia" w:cs="Arial"/>
                <w:color w:val="000000"/>
              </w:rPr>
            </w:pPr>
            <w:r>
              <w:rPr>
                <w:rFonts w:eastAsiaTheme="minorEastAsia" w:cs="Arial" w:hint="eastAsia"/>
                <w:color w:val="000000"/>
              </w:rPr>
              <w:t>CATT</w:t>
            </w:r>
          </w:p>
        </w:tc>
        <w:tc>
          <w:tcPr>
            <w:tcW w:w="8216" w:type="dxa"/>
          </w:tcPr>
          <w:p w14:paraId="333D15DD" w14:textId="01D5CD30" w:rsidR="00D26C04" w:rsidRPr="00F73DFD" w:rsidRDefault="00D26C04" w:rsidP="00D26C04">
            <w:pPr>
              <w:rPr>
                <w:rFonts w:eastAsiaTheme="minorEastAsia" w:cs="Arial"/>
                <w:color w:val="000000"/>
              </w:rPr>
            </w:pPr>
            <w:r>
              <w:rPr>
                <w:rFonts w:eastAsiaTheme="minorEastAsia" w:cs="Arial"/>
                <w:color w:val="000000"/>
              </w:rPr>
              <w:t>W</w:t>
            </w:r>
            <w:r>
              <w:rPr>
                <w:rFonts w:eastAsiaTheme="minorEastAsia" w:cs="Arial" w:hint="eastAsia"/>
                <w:color w:val="000000"/>
              </w:rPr>
              <w:t xml:space="preserve">e agree with CMCC. </w:t>
            </w:r>
          </w:p>
        </w:tc>
        <w:tc>
          <w:tcPr>
            <w:tcW w:w="4683" w:type="dxa"/>
          </w:tcPr>
          <w:p w14:paraId="63B797F4" w14:textId="40A26C69" w:rsidR="00D26C04" w:rsidRPr="002C4E8A" w:rsidRDefault="00871FA9" w:rsidP="00871FA9">
            <w:pPr>
              <w:pStyle w:val="afd"/>
              <w:numPr>
                <w:ilvl w:val="0"/>
                <w:numId w:val="5"/>
              </w:numPr>
              <w:ind w:firstLineChars="0"/>
              <w:rPr>
                <w:rFonts w:cs="Arial"/>
                <w:color w:val="FF0000"/>
              </w:rPr>
            </w:pPr>
            <w:r w:rsidRPr="002C4E8A">
              <w:rPr>
                <w:rFonts w:cs="Arial"/>
                <w:color w:val="FF0000"/>
              </w:rPr>
              <w:t>Use the previous RAN2 work as baseline and not need for new study.</w:t>
            </w:r>
          </w:p>
        </w:tc>
      </w:tr>
      <w:tr w:rsidR="00D26C04" w14:paraId="3D5F383A" w14:textId="154D63C1" w:rsidTr="005701E9">
        <w:tc>
          <w:tcPr>
            <w:tcW w:w="1555" w:type="dxa"/>
          </w:tcPr>
          <w:p w14:paraId="23262571" w14:textId="08FCD294" w:rsidR="00D26C04" w:rsidRDefault="00D26C04" w:rsidP="00D26C04">
            <w:pPr>
              <w:rPr>
                <w:rFonts w:cs="Arial"/>
                <w:color w:val="000000"/>
              </w:rPr>
            </w:pPr>
            <w:r>
              <w:rPr>
                <w:rFonts w:cs="Arial"/>
                <w:color w:val="000000"/>
              </w:rPr>
              <w:t>SONY</w:t>
            </w:r>
          </w:p>
        </w:tc>
        <w:tc>
          <w:tcPr>
            <w:tcW w:w="8216" w:type="dxa"/>
          </w:tcPr>
          <w:p w14:paraId="097735FF" w14:textId="4E439AA6" w:rsidR="00D26C04" w:rsidRDefault="00D26C04" w:rsidP="00D26C04">
            <w:pPr>
              <w:rPr>
                <w:rFonts w:cs="Arial"/>
                <w:color w:val="000000"/>
              </w:rPr>
            </w:pPr>
            <w:r>
              <w:rPr>
                <w:rFonts w:cs="Arial"/>
                <w:color w:val="000000"/>
              </w:rPr>
              <w:t>The starting point should be where the Rel-15 study was stopped. Above solutions in the 2</w:t>
            </w:r>
            <w:r w:rsidRPr="00ED1E16">
              <w:rPr>
                <w:rFonts w:cs="Arial"/>
                <w:color w:val="000000"/>
                <w:vertAlign w:val="superscript"/>
              </w:rPr>
              <w:t>nd</w:t>
            </w:r>
            <w:r>
              <w:rPr>
                <w:rFonts w:cs="Arial"/>
                <w:color w:val="000000"/>
              </w:rPr>
              <w:t xml:space="preserve"> and 3</w:t>
            </w:r>
            <w:r w:rsidRPr="00ED1E16">
              <w:rPr>
                <w:rFonts w:cs="Arial"/>
                <w:color w:val="000000"/>
                <w:vertAlign w:val="superscript"/>
              </w:rPr>
              <w:t>rd</w:t>
            </w:r>
            <w:r>
              <w:rPr>
                <w:rFonts w:cs="Arial"/>
                <w:color w:val="000000"/>
              </w:rPr>
              <w:t xml:space="preserve"> bullets can be starting points.</w:t>
            </w:r>
          </w:p>
        </w:tc>
        <w:tc>
          <w:tcPr>
            <w:tcW w:w="4683" w:type="dxa"/>
          </w:tcPr>
          <w:p w14:paraId="54F89D1B" w14:textId="64BD0856" w:rsidR="00D26C04" w:rsidRPr="002C4E8A" w:rsidRDefault="00871FA9" w:rsidP="00871FA9">
            <w:pPr>
              <w:pStyle w:val="afd"/>
              <w:numPr>
                <w:ilvl w:val="0"/>
                <w:numId w:val="5"/>
              </w:numPr>
              <w:ind w:firstLineChars="0"/>
              <w:rPr>
                <w:rFonts w:cs="Arial"/>
                <w:color w:val="FF0000"/>
              </w:rPr>
            </w:pPr>
            <w:r w:rsidRPr="002C4E8A">
              <w:rPr>
                <w:rFonts w:cs="Arial"/>
                <w:color w:val="FF0000"/>
              </w:rPr>
              <w:t>Use the previous RAN2 work as baseline and not need for new study.</w:t>
            </w:r>
          </w:p>
        </w:tc>
      </w:tr>
      <w:tr w:rsidR="00D26C04" w14:paraId="4D48D337" w14:textId="60B00546" w:rsidTr="005701E9">
        <w:tc>
          <w:tcPr>
            <w:tcW w:w="1555" w:type="dxa"/>
          </w:tcPr>
          <w:p w14:paraId="4B224CDC" w14:textId="5B1B7B77" w:rsidR="00D26C04" w:rsidRDefault="00D26C04" w:rsidP="00D26C04">
            <w:pPr>
              <w:rPr>
                <w:rFonts w:cs="Arial"/>
                <w:color w:val="000000"/>
              </w:rPr>
            </w:pPr>
            <w:r>
              <w:rPr>
                <w:rFonts w:cs="Arial"/>
                <w:color w:val="000000"/>
              </w:rPr>
              <w:t>Deutsche Telekom</w:t>
            </w:r>
          </w:p>
        </w:tc>
        <w:tc>
          <w:tcPr>
            <w:tcW w:w="8216" w:type="dxa"/>
          </w:tcPr>
          <w:p w14:paraId="0C0DF482" w14:textId="77777777" w:rsidR="00D26C04" w:rsidRDefault="00D26C04" w:rsidP="00D26C04">
            <w:pPr>
              <w:rPr>
                <w:rFonts w:cs="Arial"/>
                <w:color w:val="000000"/>
              </w:rPr>
            </w:pPr>
            <w:r>
              <w:rPr>
                <w:rFonts w:cs="Arial"/>
                <w:color w:val="000000"/>
              </w:rPr>
              <w:t>We agree with Ericsson, partly with Nokia. First we should define the scenarios and use cases, then assess what has been studied already and what could act as a basis.</w:t>
            </w:r>
          </w:p>
          <w:p w14:paraId="7DEB7733" w14:textId="7EE7D7B0" w:rsidR="00D26C04" w:rsidRDefault="00D26C04" w:rsidP="00D26C04">
            <w:pPr>
              <w:rPr>
                <w:rFonts w:cs="Arial"/>
                <w:color w:val="000000"/>
              </w:rPr>
            </w:pPr>
            <w:r>
              <w:rPr>
                <w:rFonts w:cs="Arial"/>
                <w:color w:val="000000"/>
              </w:rPr>
              <w:t xml:space="preserve">By all this we should involve SA3 right from the beginning to assess potential impact on </w:t>
            </w:r>
            <w:r>
              <w:rPr>
                <w:rFonts w:cs="Arial"/>
                <w:color w:val="000000"/>
              </w:rPr>
              <w:lastRenderedPageBreak/>
              <w:t>the security and privacy of NR.</w:t>
            </w:r>
          </w:p>
        </w:tc>
        <w:tc>
          <w:tcPr>
            <w:tcW w:w="4683" w:type="dxa"/>
          </w:tcPr>
          <w:p w14:paraId="5BC740EB" w14:textId="400F55FF" w:rsidR="00D26C04" w:rsidRPr="002C4E8A" w:rsidRDefault="00871FA9" w:rsidP="00871FA9">
            <w:pPr>
              <w:pStyle w:val="afd"/>
              <w:numPr>
                <w:ilvl w:val="0"/>
                <w:numId w:val="5"/>
              </w:numPr>
              <w:ind w:firstLineChars="0"/>
              <w:rPr>
                <w:rFonts w:cs="Arial"/>
                <w:color w:val="FF0000"/>
              </w:rPr>
            </w:pPr>
            <w:r w:rsidRPr="002C4E8A">
              <w:rPr>
                <w:rFonts w:cs="Arial"/>
                <w:color w:val="FF0000"/>
              </w:rPr>
              <w:lastRenderedPageBreak/>
              <w:t xml:space="preserve">Understand the scenarios, liaise with SA3 from the </w:t>
            </w:r>
            <w:proofErr w:type="spellStart"/>
            <w:r w:rsidRPr="002C4E8A">
              <w:rPr>
                <w:rFonts w:cs="Arial"/>
                <w:color w:val="FF0000"/>
              </w:rPr>
              <w:t>begining</w:t>
            </w:r>
            <w:proofErr w:type="spellEnd"/>
          </w:p>
        </w:tc>
      </w:tr>
      <w:tr w:rsidR="00D26C04" w14:paraId="7F8E9A87" w14:textId="06126632" w:rsidTr="005701E9">
        <w:tc>
          <w:tcPr>
            <w:tcW w:w="1555" w:type="dxa"/>
          </w:tcPr>
          <w:p w14:paraId="58335973" w14:textId="63C05C6E" w:rsidR="00D26C04" w:rsidRDefault="00D26C04" w:rsidP="00D26C04">
            <w:pPr>
              <w:rPr>
                <w:rFonts w:cs="Arial"/>
                <w:color w:val="000000"/>
              </w:rPr>
            </w:pPr>
            <w:r>
              <w:rPr>
                <w:rFonts w:cs="Arial"/>
                <w:color w:val="000000"/>
              </w:rPr>
              <w:lastRenderedPageBreak/>
              <w:t>Fraunhofer</w:t>
            </w:r>
          </w:p>
        </w:tc>
        <w:tc>
          <w:tcPr>
            <w:tcW w:w="8216" w:type="dxa"/>
          </w:tcPr>
          <w:p w14:paraId="65A6E4B7" w14:textId="77777777" w:rsidR="00D26C04" w:rsidRDefault="00D26C04" w:rsidP="00D26C04">
            <w:pPr>
              <w:rPr>
                <w:rFonts w:cs="Arial"/>
                <w:color w:val="000000"/>
              </w:rPr>
            </w:pPr>
            <w:r>
              <w:rPr>
                <w:rFonts w:cs="Arial"/>
                <w:color w:val="000000"/>
              </w:rPr>
              <w:t xml:space="preserve">We consider EDT not suitable for efficient small data transmissions, especially for the </w:t>
            </w:r>
            <w:proofErr w:type="spellStart"/>
            <w:r>
              <w:rPr>
                <w:rFonts w:cs="Arial"/>
                <w:color w:val="000000"/>
              </w:rPr>
              <w:t>mMTC</w:t>
            </w:r>
            <w:proofErr w:type="spellEnd"/>
            <w:r>
              <w:rPr>
                <w:rFonts w:cs="Arial"/>
                <w:color w:val="000000"/>
              </w:rPr>
              <w:t xml:space="preserve"> use case.</w:t>
            </w:r>
          </w:p>
          <w:p w14:paraId="4EA12AE1" w14:textId="77777777" w:rsidR="00D26C04" w:rsidRDefault="00D26C04" w:rsidP="00D26C04">
            <w:pPr>
              <w:rPr>
                <w:rFonts w:cs="Arial"/>
                <w:color w:val="000000"/>
              </w:rPr>
            </w:pPr>
            <w:r>
              <w:rPr>
                <w:rFonts w:cs="Arial"/>
                <w:color w:val="000000"/>
              </w:rPr>
              <w:t>2-step RACH may be suitable but should not be the sole baseline for proposals.</w:t>
            </w:r>
          </w:p>
          <w:p w14:paraId="44FB80F2" w14:textId="17F6D0E2" w:rsidR="00D26C04" w:rsidRDefault="00D26C04" w:rsidP="00D26C04">
            <w:pPr>
              <w:rPr>
                <w:rFonts w:cs="Arial"/>
                <w:color w:val="000000"/>
              </w:rPr>
            </w:pPr>
            <w:r>
              <w:rPr>
                <w:rFonts w:cs="Arial"/>
                <w:color w:val="000000"/>
              </w:rPr>
              <w:t>Small UL data transmission without WUS or other triggers should be further studied, e.g. reduce downlink control data. Reduction of “listen time” and associated requirements on synchronization should be considered.</w:t>
            </w:r>
          </w:p>
        </w:tc>
        <w:tc>
          <w:tcPr>
            <w:tcW w:w="4683" w:type="dxa"/>
          </w:tcPr>
          <w:p w14:paraId="7E38375F" w14:textId="77777777" w:rsidR="00871FA9" w:rsidRPr="002C4E8A" w:rsidRDefault="00871FA9" w:rsidP="00871FA9">
            <w:pPr>
              <w:pStyle w:val="afd"/>
              <w:numPr>
                <w:ilvl w:val="0"/>
                <w:numId w:val="5"/>
              </w:numPr>
              <w:ind w:firstLineChars="0"/>
              <w:rPr>
                <w:rFonts w:cs="Arial"/>
                <w:color w:val="FF0000"/>
              </w:rPr>
            </w:pPr>
            <w:r w:rsidRPr="002C4E8A">
              <w:rPr>
                <w:rFonts w:cs="Arial"/>
                <w:color w:val="FF0000"/>
              </w:rPr>
              <w:t>EDT is not enough for small data</w:t>
            </w:r>
          </w:p>
          <w:p w14:paraId="452A8FAF" w14:textId="6C0A34A4" w:rsidR="00D26C04" w:rsidRPr="002C4E8A" w:rsidRDefault="00871FA9" w:rsidP="00871FA9">
            <w:pPr>
              <w:pStyle w:val="afd"/>
              <w:numPr>
                <w:ilvl w:val="1"/>
                <w:numId w:val="5"/>
              </w:numPr>
              <w:ind w:firstLineChars="0"/>
              <w:rPr>
                <w:rFonts w:cs="Arial"/>
                <w:color w:val="FF0000"/>
              </w:rPr>
            </w:pPr>
            <w:r w:rsidRPr="002C4E8A">
              <w:rPr>
                <w:rFonts w:cs="Arial"/>
                <w:color w:val="FF0000"/>
              </w:rPr>
              <w:t xml:space="preserve">But may be assumed as baseline for 4-step RACH based solutions </w:t>
            </w:r>
          </w:p>
          <w:p w14:paraId="6142010E" w14:textId="77777777" w:rsidR="00871FA9" w:rsidRPr="002C4E8A" w:rsidRDefault="00871FA9" w:rsidP="00871FA9">
            <w:pPr>
              <w:pStyle w:val="afd"/>
              <w:numPr>
                <w:ilvl w:val="0"/>
                <w:numId w:val="5"/>
              </w:numPr>
              <w:ind w:firstLineChars="0"/>
              <w:rPr>
                <w:rFonts w:cs="Arial"/>
                <w:color w:val="FF0000"/>
              </w:rPr>
            </w:pPr>
            <w:r w:rsidRPr="002C4E8A">
              <w:rPr>
                <w:rFonts w:cs="Arial"/>
                <w:color w:val="FF0000"/>
              </w:rPr>
              <w:t>2-step RACH is better suited</w:t>
            </w:r>
          </w:p>
          <w:p w14:paraId="0AE73215" w14:textId="347E02E6" w:rsidR="00871FA9" w:rsidRPr="002C4E8A" w:rsidRDefault="00871FA9" w:rsidP="00871FA9">
            <w:pPr>
              <w:pStyle w:val="afd"/>
              <w:ind w:left="720" w:firstLineChars="0" w:firstLine="0"/>
              <w:rPr>
                <w:rFonts w:cs="Arial"/>
                <w:color w:val="FF0000"/>
              </w:rPr>
            </w:pPr>
          </w:p>
        </w:tc>
      </w:tr>
      <w:tr w:rsidR="00D26C04" w14:paraId="3F4DDC07" w14:textId="6278FFA8" w:rsidTr="005701E9">
        <w:tc>
          <w:tcPr>
            <w:tcW w:w="1555" w:type="dxa"/>
          </w:tcPr>
          <w:p w14:paraId="4CE0F908" w14:textId="77777777" w:rsidR="00D26C04" w:rsidRDefault="00D26C04" w:rsidP="00D26C04">
            <w:pPr>
              <w:rPr>
                <w:rFonts w:cs="Arial"/>
                <w:color w:val="000000"/>
              </w:rPr>
            </w:pPr>
            <w:r>
              <w:rPr>
                <w:rFonts w:cs="Arial"/>
                <w:color w:val="000000"/>
              </w:rPr>
              <w:t>Intel</w:t>
            </w:r>
          </w:p>
        </w:tc>
        <w:tc>
          <w:tcPr>
            <w:tcW w:w="8216" w:type="dxa"/>
          </w:tcPr>
          <w:p w14:paraId="6DBE79A7" w14:textId="77777777" w:rsidR="00D26C04" w:rsidRDefault="00D26C04" w:rsidP="00D26C04">
            <w:pPr>
              <w:rPr>
                <w:rFonts w:cs="Arial"/>
                <w:color w:val="000000"/>
              </w:rPr>
            </w:pPr>
            <w:r>
              <w:rPr>
                <w:rFonts w:cs="Arial"/>
                <w:color w:val="000000"/>
              </w:rPr>
              <w:t xml:space="preserve">We should study all aspects, including anchor relocation and DL data.  The SI should not be limited to any specific solution such as data in Paging. </w:t>
            </w:r>
          </w:p>
        </w:tc>
        <w:tc>
          <w:tcPr>
            <w:tcW w:w="4683" w:type="dxa"/>
          </w:tcPr>
          <w:p w14:paraId="56F4BA6E" w14:textId="72E656A0" w:rsidR="00D26C04" w:rsidRPr="002C4E8A" w:rsidRDefault="00871FA9" w:rsidP="00871FA9">
            <w:pPr>
              <w:pStyle w:val="afd"/>
              <w:numPr>
                <w:ilvl w:val="0"/>
                <w:numId w:val="5"/>
              </w:numPr>
              <w:ind w:firstLineChars="0"/>
              <w:rPr>
                <w:rFonts w:cs="Arial"/>
                <w:color w:val="FF0000"/>
              </w:rPr>
            </w:pPr>
            <w:r w:rsidRPr="002C4E8A">
              <w:rPr>
                <w:rFonts w:cs="Arial"/>
                <w:color w:val="FF0000"/>
              </w:rPr>
              <w:t xml:space="preserve">Study both anchor relocation and DL data. </w:t>
            </w:r>
          </w:p>
        </w:tc>
      </w:tr>
      <w:tr w:rsidR="00D26C04" w14:paraId="78D635F5" w14:textId="05A0E51B" w:rsidTr="005701E9">
        <w:tc>
          <w:tcPr>
            <w:tcW w:w="1555" w:type="dxa"/>
          </w:tcPr>
          <w:p w14:paraId="2A72EE11" w14:textId="260C39BC" w:rsidR="00D26C04" w:rsidRDefault="00D26C04" w:rsidP="00D26C04">
            <w:pPr>
              <w:rPr>
                <w:rFonts w:cs="Arial"/>
                <w:color w:val="000000"/>
              </w:rPr>
            </w:pPr>
            <w:proofErr w:type="spellStart"/>
            <w:r>
              <w:rPr>
                <w:rFonts w:eastAsiaTheme="minorEastAsia" w:cs="Arial"/>
                <w:color w:val="000000"/>
              </w:rPr>
              <w:t>Lenovo&amp;MotoM</w:t>
            </w:r>
            <w:proofErr w:type="spellEnd"/>
          </w:p>
        </w:tc>
        <w:tc>
          <w:tcPr>
            <w:tcW w:w="8216" w:type="dxa"/>
          </w:tcPr>
          <w:p w14:paraId="3E0F9DC4" w14:textId="77777777" w:rsidR="00D26C04" w:rsidRDefault="00D26C04" w:rsidP="00D26C04">
            <w:pPr>
              <w:rPr>
                <w:rFonts w:eastAsiaTheme="minorEastAsia" w:cs="Arial"/>
                <w:color w:val="000000"/>
              </w:rPr>
            </w:pPr>
            <w:r>
              <w:rPr>
                <w:rFonts w:eastAsiaTheme="minorEastAsia" w:cs="Arial"/>
                <w:color w:val="000000"/>
              </w:rPr>
              <w:t>We agree with Ericsson and Nokia. Before discussing the details, we should identify the use case and the target of problem, such as power saving, low latency or others.</w:t>
            </w:r>
          </w:p>
          <w:p w14:paraId="1623DCB1" w14:textId="78243214" w:rsidR="00D26C04" w:rsidRDefault="00D26C04" w:rsidP="00D26C04">
            <w:pPr>
              <w:rPr>
                <w:rFonts w:cs="Arial"/>
                <w:color w:val="000000"/>
              </w:rPr>
            </w:pPr>
            <w:r>
              <w:rPr>
                <w:rFonts w:cs="Arial"/>
                <w:color w:val="000000"/>
              </w:rPr>
              <w:t>Generally, both 2-step RACH in NR and EDT in LTE NB-IOT/</w:t>
            </w:r>
            <w:proofErr w:type="spellStart"/>
            <w:r>
              <w:rPr>
                <w:rFonts w:cs="Arial"/>
                <w:color w:val="000000"/>
              </w:rPr>
              <w:t>eMTC</w:t>
            </w:r>
            <w:proofErr w:type="spellEnd"/>
            <w:r>
              <w:rPr>
                <w:rFonts w:cs="Arial"/>
                <w:color w:val="000000"/>
              </w:rPr>
              <w:t xml:space="preserve"> should be considered as baseline, the enhancement should be designed based on the use case we supported.</w:t>
            </w:r>
          </w:p>
        </w:tc>
        <w:tc>
          <w:tcPr>
            <w:tcW w:w="4683" w:type="dxa"/>
          </w:tcPr>
          <w:p w14:paraId="0881F9CE" w14:textId="29368CA2" w:rsidR="00D26C04" w:rsidRPr="002C4E8A" w:rsidRDefault="00871FA9" w:rsidP="00871FA9">
            <w:pPr>
              <w:pStyle w:val="afd"/>
              <w:numPr>
                <w:ilvl w:val="0"/>
                <w:numId w:val="5"/>
              </w:numPr>
              <w:ind w:firstLineChars="0"/>
              <w:rPr>
                <w:rFonts w:cs="Arial"/>
                <w:color w:val="FF0000"/>
              </w:rPr>
            </w:pPr>
            <w:r w:rsidRPr="002C4E8A">
              <w:rPr>
                <w:rFonts w:cs="Arial"/>
                <w:color w:val="FF0000"/>
              </w:rPr>
              <w:t>EDT for NB-</w:t>
            </w:r>
            <w:proofErr w:type="spellStart"/>
            <w:r w:rsidRPr="002C4E8A">
              <w:rPr>
                <w:rFonts w:cs="Arial"/>
                <w:color w:val="FF0000"/>
              </w:rPr>
              <w:t>IoT</w:t>
            </w:r>
            <w:proofErr w:type="spellEnd"/>
            <w:r w:rsidRPr="002C4E8A">
              <w:rPr>
                <w:rFonts w:cs="Arial"/>
                <w:color w:val="FF0000"/>
              </w:rPr>
              <w:t>/</w:t>
            </w:r>
            <w:proofErr w:type="spellStart"/>
            <w:r w:rsidRPr="002C4E8A">
              <w:rPr>
                <w:rFonts w:cs="Arial"/>
                <w:color w:val="FF0000"/>
              </w:rPr>
              <w:t>eMTC</w:t>
            </w:r>
            <w:proofErr w:type="spellEnd"/>
            <w:r w:rsidRPr="002C4E8A">
              <w:rPr>
                <w:rFonts w:cs="Arial"/>
                <w:color w:val="FF0000"/>
              </w:rPr>
              <w:t xml:space="preserve"> is baseline for both 2-step and 4-step RACH</w:t>
            </w:r>
          </w:p>
        </w:tc>
      </w:tr>
      <w:tr w:rsidR="00395A59" w14:paraId="0E9AB8D2" w14:textId="77777777" w:rsidTr="005701E9">
        <w:tc>
          <w:tcPr>
            <w:tcW w:w="1555" w:type="dxa"/>
          </w:tcPr>
          <w:p w14:paraId="08290578" w14:textId="59C11749" w:rsidR="00395A59" w:rsidRDefault="00395A59" w:rsidP="00395A59">
            <w:pPr>
              <w:rPr>
                <w:rFonts w:cs="Arial"/>
                <w:color w:val="000000"/>
              </w:rPr>
            </w:pPr>
            <w:r>
              <w:rPr>
                <w:rFonts w:eastAsiaTheme="minorEastAsia" w:cs="Arial"/>
                <w:color w:val="000000"/>
              </w:rPr>
              <w:t>China Unicom</w:t>
            </w:r>
          </w:p>
        </w:tc>
        <w:tc>
          <w:tcPr>
            <w:tcW w:w="8216" w:type="dxa"/>
          </w:tcPr>
          <w:p w14:paraId="28C377FB" w14:textId="5FA7388A" w:rsidR="00395A59" w:rsidRDefault="00395A59" w:rsidP="00395A59">
            <w:pPr>
              <w:rPr>
                <w:rFonts w:cs="Arial"/>
                <w:color w:val="000000"/>
              </w:rPr>
            </w:pPr>
            <w:r>
              <w:rPr>
                <w:rFonts w:eastAsiaTheme="minorEastAsia" w:cs="Arial"/>
                <w:color w:val="000000"/>
              </w:rPr>
              <w:t>Agree with ZTE.</w:t>
            </w:r>
          </w:p>
        </w:tc>
        <w:tc>
          <w:tcPr>
            <w:tcW w:w="4683" w:type="dxa"/>
          </w:tcPr>
          <w:p w14:paraId="47FFFFB4" w14:textId="77777777" w:rsidR="00395A59" w:rsidRPr="002C4E8A" w:rsidRDefault="00395A59" w:rsidP="00395A59">
            <w:pPr>
              <w:pStyle w:val="afd"/>
              <w:numPr>
                <w:ilvl w:val="0"/>
                <w:numId w:val="5"/>
              </w:numPr>
              <w:ind w:firstLineChars="0"/>
              <w:rPr>
                <w:rFonts w:cs="Arial"/>
                <w:color w:val="FF0000"/>
              </w:rPr>
            </w:pPr>
            <w:r w:rsidRPr="002C4E8A">
              <w:rPr>
                <w:rFonts w:cs="Arial"/>
                <w:color w:val="FF0000"/>
              </w:rPr>
              <w:t>Detailed proposals about Inactive state</w:t>
            </w:r>
          </w:p>
          <w:p w14:paraId="6DDE922D" w14:textId="43017E06" w:rsidR="00395A59" w:rsidRPr="002C4E8A" w:rsidRDefault="00395A59" w:rsidP="00395A59">
            <w:pPr>
              <w:pStyle w:val="afd"/>
              <w:numPr>
                <w:ilvl w:val="0"/>
                <w:numId w:val="5"/>
              </w:numPr>
              <w:ind w:firstLineChars="0"/>
              <w:rPr>
                <w:rFonts w:cs="Arial"/>
                <w:color w:val="FF0000"/>
              </w:rPr>
            </w:pPr>
            <w:r w:rsidRPr="002C4E8A">
              <w:rPr>
                <w:rFonts w:cs="Arial"/>
                <w:color w:val="FF0000"/>
              </w:rPr>
              <w:t>Can be taken into account in fine tuning the objectives for INACTIVE state</w:t>
            </w:r>
          </w:p>
        </w:tc>
      </w:tr>
    </w:tbl>
    <w:p w14:paraId="17546C52" w14:textId="77777777" w:rsidR="00871FA9" w:rsidRPr="002C4E8A" w:rsidRDefault="00871FA9" w:rsidP="00871FA9">
      <w:pPr>
        <w:rPr>
          <w:rFonts w:cs="Arial"/>
          <w:b/>
          <w:bCs/>
          <w:color w:val="FF0000"/>
          <w:u w:val="single"/>
        </w:rPr>
      </w:pPr>
      <w:r w:rsidRPr="002C4E8A">
        <w:rPr>
          <w:rFonts w:cs="Arial"/>
          <w:b/>
          <w:bCs/>
          <w:color w:val="FF0000"/>
          <w:u w:val="single"/>
        </w:rPr>
        <w:t>Summary of the input:</w:t>
      </w:r>
    </w:p>
    <w:p w14:paraId="068D07EA" w14:textId="77777777" w:rsidR="004A0572" w:rsidRPr="002C4E8A" w:rsidRDefault="00871FA9" w:rsidP="00871FA9">
      <w:pPr>
        <w:pStyle w:val="3GPPObservation"/>
        <w:rPr>
          <w:color w:val="FF0000"/>
        </w:rPr>
      </w:pPr>
      <w:bookmarkStart w:id="31" w:name="_Toc18916282"/>
      <w:r w:rsidRPr="002C4E8A">
        <w:rPr>
          <w:color w:val="FF0000"/>
        </w:rPr>
        <w:t>Multiple companies proposed detailed aspects of INACTIVE state</w:t>
      </w:r>
      <w:r w:rsidR="004A0572" w:rsidRPr="002C4E8A">
        <w:rPr>
          <w:color w:val="FF0000"/>
        </w:rPr>
        <w:t>.</w:t>
      </w:r>
      <w:bookmarkEnd w:id="31"/>
      <w:r w:rsidR="004A0572" w:rsidRPr="002C4E8A">
        <w:rPr>
          <w:color w:val="FF0000"/>
        </w:rPr>
        <w:t xml:space="preserve"> </w:t>
      </w:r>
    </w:p>
    <w:p w14:paraId="2EFFBA0C" w14:textId="77777777" w:rsidR="004A0572" w:rsidRPr="002C4E8A" w:rsidRDefault="004A0572" w:rsidP="004A0572">
      <w:pPr>
        <w:pStyle w:val="3GPPObservation"/>
        <w:rPr>
          <w:color w:val="FF0000"/>
        </w:rPr>
      </w:pPr>
      <w:bookmarkStart w:id="32" w:name="_Toc18916283"/>
      <w:r w:rsidRPr="002C4E8A">
        <w:rPr>
          <w:color w:val="FF0000"/>
        </w:rPr>
        <w:t>The following work in RAN2 has been mentioned as baseline by various companies:</w:t>
      </w:r>
      <w:bookmarkEnd w:id="32"/>
      <w:r w:rsidRPr="002C4E8A">
        <w:rPr>
          <w:color w:val="FF0000"/>
        </w:rPr>
        <w:t xml:space="preserve"> </w:t>
      </w:r>
    </w:p>
    <w:p w14:paraId="6F5CCF52" w14:textId="77777777" w:rsidR="004A0572" w:rsidRPr="002C4E8A" w:rsidRDefault="004A0572" w:rsidP="004A0572">
      <w:pPr>
        <w:pStyle w:val="3GPPObservation"/>
        <w:numPr>
          <w:ilvl w:val="2"/>
          <w:numId w:val="5"/>
        </w:numPr>
        <w:rPr>
          <w:color w:val="FF0000"/>
        </w:rPr>
      </w:pPr>
      <w:bookmarkStart w:id="33" w:name="_Toc18916284"/>
      <w:r w:rsidRPr="002C4E8A">
        <w:rPr>
          <w:color w:val="FF0000"/>
        </w:rPr>
        <w:t>Rel-15 study captured in the TR (solutions with and without RRC signalling – i.e. solution A and B)</w:t>
      </w:r>
      <w:bookmarkEnd w:id="33"/>
    </w:p>
    <w:p w14:paraId="7BFA46B9" w14:textId="77777777" w:rsidR="004A0572" w:rsidRPr="002C4E8A" w:rsidRDefault="004A0572" w:rsidP="004A0572">
      <w:pPr>
        <w:pStyle w:val="3GPPObservation"/>
        <w:numPr>
          <w:ilvl w:val="2"/>
          <w:numId w:val="5"/>
        </w:numPr>
        <w:rPr>
          <w:color w:val="FF0000"/>
        </w:rPr>
      </w:pPr>
      <w:bookmarkStart w:id="34" w:name="_Toc18916285"/>
      <w:r w:rsidRPr="002C4E8A">
        <w:rPr>
          <w:color w:val="FF0000"/>
        </w:rPr>
        <w:lastRenderedPageBreak/>
        <w:t>LTE EDT work for NB-</w:t>
      </w:r>
      <w:proofErr w:type="spellStart"/>
      <w:r w:rsidRPr="002C4E8A">
        <w:rPr>
          <w:color w:val="FF0000"/>
        </w:rPr>
        <w:t>IoT</w:t>
      </w:r>
      <w:proofErr w:type="spellEnd"/>
      <w:r w:rsidRPr="002C4E8A">
        <w:rPr>
          <w:color w:val="FF0000"/>
        </w:rPr>
        <w:t>/</w:t>
      </w:r>
      <w:proofErr w:type="spellStart"/>
      <w:r w:rsidRPr="002C4E8A">
        <w:rPr>
          <w:color w:val="FF0000"/>
        </w:rPr>
        <w:t>eMTC</w:t>
      </w:r>
      <w:bookmarkEnd w:id="34"/>
      <w:proofErr w:type="spellEnd"/>
    </w:p>
    <w:p w14:paraId="6489772C" w14:textId="2F8DE800" w:rsidR="00871FA9" w:rsidRPr="002C4E8A" w:rsidRDefault="00871FA9" w:rsidP="004A0572">
      <w:pPr>
        <w:pStyle w:val="3GPPObservation"/>
        <w:numPr>
          <w:ilvl w:val="2"/>
          <w:numId w:val="5"/>
        </w:numPr>
        <w:rPr>
          <w:color w:val="FF0000"/>
        </w:rPr>
      </w:pPr>
      <w:bookmarkStart w:id="35" w:name="_Toc18916286"/>
      <w:r w:rsidRPr="002C4E8A">
        <w:rPr>
          <w:color w:val="FF0000"/>
        </w:rPr>
        <w:t>the work on 2-step RACH</w:t>
      </w:r>
      <w:bookmarkEnd w:id="35"/>
    </w:p>
    <w:p w14:paraId="1C29FCAA" w14:textId="6149E347" w:rsidR="00871FA9" w:rsidRPr="002C4E8A" w:rsidRDefault="004A0572" w:rsidP="004A0572">
      <w:pPr>
        <w:pStyle w:val="3GPPObservation"/>
        <w:rPr>
          <w:color w:val="FF0000"/>
        </w:rPr>
      </w:pPr>
      <w:bookmarkStart w:id="36" w:name="_Toc18916287"/>
      <w:r w:rsidRPr="002C4E8A">
        <w:rPr>
          <w:color w:val="FF0000"/>
        </w:rPr>
        <w:t xml:space="preserve">Some companies also think that further understanding of problem and </w:t>
      </w:r>
      <w:r w:rsidR="004A014A">
        <w:rPr>
          <w:color w:val="FF0000"/>
        </w:rPr>
        <w:t>use case scenarios</w:t>
      </w:r>
      <w:r w:rsidRPr="002C4E8A">
        <w:rPr>
          <w:color w:val="FF0000"/>
        </w:rPr>
        <w:t xml:space="preserve"> is needed</w:t>
      </w:r>
      <w:r w:rsidR="004A014A">
        <w:rPr>
          <w:color w:val="FF0000"/>
        </w:rPr>
        <w:t>, whilst other companies pointed out that RAN2 has already done this analysis for INACTIVE state during NR study</w:t>
      </w:r>
      <w:bookmarkEnd w:id="36"/>
      <w:r w:rsidR="004A014A">
        <w:rPr>
          <w:color w:val="FF0000"/>
        </w:rPr>
        <w:t xml:space="preserve"> </w:t>
      </w:r>
    </w:p>
    <w:p w14:paraId="11CEC66D" w14:textId="77777777" w:rsidR="00871FA9" w:rsidRPr="002C4E8A" w:rsidRDefault="00871FA9" w:rsidP="00871FA9">
      <w:pPr>
        <w:rPr>
          <w:rFonts w:cs="Arial"/>
          <w:b/>
          <w:bCs/>
          <w:color w:val="FF0000"/>
          <w:u w:val="single"/>
        </w:rPr>
      </w:pPr>
      <w:r w:rsidRPr="002C4E8A">
        <w:rPr>
          <w:rFonts w:cs="Arial"/>
          <w:b/>
          <w:bCs/>
          <w:color w:val="FF0000"/>
          <w:u w:val="single"/>
        </w:rPr>
        <w:t>Proposals for progressing this work further:</w:t>
      </w:r>
    </w:p>
    <w:p w14:paraId="75B59469" w14:textId="013D36D8" w:rsidR="00FA6529" w:rsidRPr="002C4E8A" w:rsidRDefault="00FA6529" w:rsidP="00871FA9">
      <w:pPr>
        <w:pStyle w:val="3GPPProposal"/>
        <w:rPr>
          <w:color w:val="FF0000"/>
        </w:rPr>
      </w:pPr>
      <w:bookmarkStart w:id="37" w:name="_Toc18661492"/>
      <w:r w:rsidRPr="002C4E8A">
        <w:rPr>
          <w:color w:val="FF0000"/>
        </w:rPr>
        <w:t>The work on INACTIVE state should reuse:</w:t>
      </w:r>
      <w:bookmarkEnd w:id="37"/>
      <w:r w:rsidRPr="002C4E8A">
        <w:rPr>
          <w:color w:val="FF0000"/>
        </w:rPr>
        <w:t xml:space="preserve"> </w:t>
      </w:r>
    </w:p>
    <w:p w14:paraId="449EEDB5" w14:textId="78932773" w:rsidR="00871FA9" w:rsidRPr="002C4E8A" w:rsidRDefault="00FA6529" w:rsidP="00FA6529">
      <w:pPr>
        <w:pStyle w:val="3GPPProposal"/>
        <w:numPr>
          <w:ilvl w:val="2"/>
          <w:numId w:val="5"/>
        </w:numPr>
        <w:rPr>
          <w:color w:val="FF0000"/>
        </w:rPr>
      </w:pPr>
      <w:bookmarkStart w:id="38" w:name="_Toc18661493"/>
      <w:r w:rsidRPr="002C4E8A">
        <w:rPr>
          <w:color w:val="FF0000"/>
        </w:rPr>
        <w:t>the work done under Rel-15 (small data transmission with and without RRC signalling)</w:t>
      </w:r>
      <w:bookmarkEnd w:id="38"/>
    </w:p>
    <w:p w14:paraId="405D5D04" w14:textId="28E1151C" w:rsidR="00FA6529" w:rsidRPr="002C4E8A" w:rsidRDefault="00FA6529" w:rsidP="00FA6529">
      <w:pPr>
        <w:pStyle w:val="3GPPProposal"/>
        <w:numPr>
          <w:ilvl w:val="2"/>
          <w:numId w:val="5"/>
        </w:numPr>
        <w:rPr>
          <w:color w:val="FF0000"/>
        </w:rPr>
      </w:pPr>
      <w:bookmarkStart w:id="39" w:name="_Toc18661494"/>
      <w:r w:rsidRPr="002C4E8A">
        <w:rPr>
          <w:color w:val="FF0000"/>
        </w:rPr>
        <w:t>LTE EDT work for NB-</w:t>
      </w:r>
      <w:proofErr w:type="spellStart"/>
      <w:r w:rsidRPr="002C4E8A">
        <w:rPr>
          <w:color w:val="FF0000"/>
        </w:rPr>
        <w:t>IoT</w:t>
      </w:r>
      <w:proofErr w:type="spellEnd"/>
      <w:r w:rsidRPr="002C4E8A">
        <w:rPr>
          <w:color w:val="FF0000"/>
        </w:rPr>
        <w:t>/</w:t>
      </w:r>
      <w:proofErr w:type="spellStart"/>
      <w:r w:rsidRPr="002C4E8A">
        <w:rPr>
          <w:color w:val="FF0000"/>
        </w:rPr>
        <w:t>eMTC</w:t>
      </w:r>
      <w:bookmarkEnd w:id="39"/>
      <w:proofErr w:type="spellEnd"/>
    </w:p>
    <w:p w14:paraId="5DF38945" w14:textId="4CC9BCA8" w:rsidR="00FA6529" w:rsidRPr="002C4E8A" w:rsidRDefault="00FA6529" w:rsidP="00FA6529">
      <w:pPr>
        <w:pStyle w:val="3GPPProposal"/>
        <w:numPr>
          <w:ilvl w:val="2"/>
          <w:numId w:val="5"/>
        </w:numPr>
        <w:rPr>
          <w:color w:val="FF0000"/>
        </w:rPr>
      </w:pPr>
      <w:bookmarkStart w:id="40" w:name="_Toc18661495"/>
      <w:r w:rsidRPr="002C4E8A">
        <w:rPr>
          <w:color w:val="FF0000"/>
        </w:rPr>
        <w:t>2-step RACH</w:t>
      </w:r>
      <w:bookmarkEnd w:id="40"/>
    </w:p>
    <w:p w14:paraId="451521CF" w14:textId="1F6AB101" w:rsidR="00871FA9" w:rsidRPr="002C4E8A" w:rsidRDefault="00FA6529" w:rsidP="0049650D">
      <w:pPr>
        <w:pStyle w:val="3GPPProposal"/>
        <w:rPr>
          <w:b/>
          <w:color w:val="FF0000"/>
        </w:rPr>
      </w:pPr>
      <w:bookmarkStart w:id="41" w:name="_Toc18661496"/>
      <w:r w:rsidRPr="002C4E8A">
        <w:rPr>
          <w:color w:val="FF0000"/>
        </w:rPr>
        <w:t xml:space="preserve">Continue discussion </w:t>
      </w:r>
      <w:r w:rsidR="004A014A">
        <w:rPr>
          <w:color w:val="FF0000"/>
        </w:rPr>
        <w:t xml:space="preserve">to develop a common understanding on the detailed objectives and use cases </w:t>
      </w:r>
      <w:r w:rsidRPr="002C4E8A">
        <w:rPr>
          <w:color w:val="FF0000"/>
        </w:rPr>
        <w:t>for small data transmission until Dec (can be used as input for the motivation section of the WID</w:t>
      </w:r>
      <w:r w:rsidR="004A014A">
        <w:rPr>
          <w:color w:val="FF0000"/>
        </w:rPr>
        <w:t xml:space="preserve">, scenarios already discussed in RAN2 and those captured in </w:t>
      </w:r>
      <w:r w:rsidR="004A014A" w:rsidRPr="004A014A">
        <w:rPr>
          <w:color w:val="FF0000"/>
          <w:lang w:val="en-US"/>
        </w:rPr>
        <w:t>TR 22.891 section 5.40</w:t>
      </w:r>
      <w:r w:rsidR="004A014A">
        <w:rPr>
          <w:color w:val="FF0000"/>
          <w:lang w:val="en-US"/>
        </w:rPr>
        <w:t xml:space="preserve"> can be the baseline)</w:t>
      </w:r>
      <w:bookmarkEnd w:id="41"/>
    </w:p>
    <w:p w14:paraId="74A3F390" w14:textId="6CE9169B" w:rsidR="001841BA" w:rsidRPr="006D783C" w:rsidRDefault="001C2AF5">
      <w:pPr>
        <w:rPr>
          <w:b/>
        </w:rPr>
      </w:pPr>
      <w:r>
        <w:rPr>
          <w:b/>
        </w:rPr>
        <w:t xml:space="preserve"> </w:t>
      </w:r>
    </w:p>
    <w:p w14:paraId="50C3CD94" w14:textId="6D9FC6C3" w:rsidR="001841BA" w:rsidRDefault="001C2AF5">
      <w:pPr>
        <w:pStyle w:val="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8"/>
        </w:rPr>
      </w:pPr>
      <w:bookmarkStart w:id="42" w:name="_Toc18403971"/>
      <w:bookmarkStart w:id="43" w:name="_Toc18404538"/>
      <w:bookmarkStart w:id="44" w:name="_Toc18413607"/>
      <w:r>
        <w:rPr>
          <w:rFonts w:cs="Arial"/>
          <w:b w:val="0"/>
          <w:bCs w:val="0"/>
          <w:kern w:val="0"/>
          <w:sz w:val="24"/>
          <w:szCs w:val="28"/>
        </w:rPr>
        <w:t>Applicability to pre-allocated UL resources, 2-step and 4-step RACH</w:t>
      </w:r>
      <w:bookmarkEnd w:id="42"/>
      <w:bookmarkEnd w:id="43"/>
      <w:bookmarkEnd w:id="44"/>
    </w:p>
    <w:p w14:paraId="02B280C2" w14:textId="77777777" w:rsidR="001841BA" w:rsidRDefault="001C2AF5">
      <w:pPr>
        <w:pStyle w:val="af4"/>
        <w:spacing w:before="75" w:beforeAutospacing="0" w:after="75" w:afterAutospacing="0" w:line="315" w:lineRule="atLeast"/>
        <w:rPr>
          <w:rFonts w:eastAsia="Malgun Gothic" w:cs="Arial"/>
          <w:color w:val="000000"/>
          <w:sz w:val="21"/>
          <w:lang w:eastAsia="ko-KR"/>
        </w:rPr>
      </w:pPr>
      <w:r>
        <w:rPr>
          <w:rFonts w:eastAsia="Malgun Gothic" w:cs="Arial" w:hint="eastAsia"/>
          <w:color w:val="000000"/>
          <w:sz w:val="21"/>
          <w:lang w:eastAsia="ko-KR"/>
        </w:rPr>
        <w:t>Applicability to pre-allocated UL resources</w:t>
      </w:r>
    </w:p>
    <w:p w14:paraId="15024BBA"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 xml:space="preserve">This includes UL data transmission using pre-allocated UL resources (without the associated PRACH) which was mentioned in </w:t>
      </w:r>
      <w:r>
        <w:rPr>
          <w:rFonts w:cs="Arial"/>
          <w:color w:val="000000"/>
          <w:sz w:val="21"/>
        </w:rPr>
        <w:fldChar w:fldCharType="begin"/>
      </w:r>
      <w:r>
        <w:rPr>
          <w:rFonts w:cs="Arial"/>
          <w:color w:val="000000"/>
          <w:sz w:val="21"/>
        </w:rPr>
        <w:instrText xml:space="preserve"> REF _Ref13554125 \r \h </w:instrText>
      </w:r>
      <w:r>
        <w:rPr>
          <w:rFonts w:cs="Arial"/>
          <w:color w:val="000000"/>
          <w:sz w:val="21"/>
        </w:rPr>
      </w:r>
      <w:r>
        <w:rPr>
          <w:rFonts w:cs="Arial"/>
          <w:color w:val="000000"/>
          <w:sz w:val="21"/>
        </w:rPr>
        <w:fldChar w:fldCharType="separate"/>
      </w:r>
      <w:r>
        <w:rPr>
          <w:rFonts w:cs="Arial"/>
          <w:color w:val="000000"/>
          <w:sz w:val="21"/>
        </w:rPr>
        <w:t>[6]</w:t>
      </w:r>
      <w:r>
        <w:rPr>
          <w:rFonts w:cs="Arial"/>
          <w:color w:val="000000"/>
          <w:sz w:val="21"/>
        </w:rPr>
        <w:fldChar w:fldCharType="end"/>
      </w:r>
      <w:r>
        <w:rPr>
          <w:rFonts w:cs="Arial"/>
          <w:color w:val="000000"/>
          <w:sz w:val="21"/>
        </w:rPr>
        <w:t>.</w:t>
      </w:r>
    </w:p>
    <w:p w14:paraId="141FC95C"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 xml:space="preserve">Fast time/frequency synchronization and fast channel quality information report are also mentioned in </w:t>
      </w:r>
      <w:r>
        <w:rPr>
          <w:rFonts w:cs="Arial"/>
          <w:color w:val="000000"/>
          <w:sz w:val="21"/>
        </w:rPr>
        <w:fldChar w:fldCharType="begin"/>
      </w:r>
      <w:r>
        <w:rPr>
          <w:rFonts w:cs="Arial"/>
          <w:color w:val="000000"/>
          <w:sz w:val="21"/>
        </w:rPr>
        <w:instrText xml:space="preserve"> REF _Ref13554125 \r \h </w:instrText>
      </w:r>
      <w:r>
        <w:rPr>
          <w:rFonts w:cs="Arial"/>
          <w:color w:val="000000"/>
          <w:sz w:val="21"/>
        </w:rPr>
      </w:r>
      <w:r>
        <w:rPr>
          <w:rFonts w:cs="Arial"/>
          <w:color w:val="000000"/>
          <w:sz w:val="21"/>
        </w:rPr>
        <w:fldChar w:fldCharType="separate"/>
      </w:r>
      <w:r>
        <w:rPr>
          <w:rFonts w:cs="Arial"/>
          <w:color w:val="000000"/>
          <w:sz w:val="21"/>
        </w:rPr>
        <w:t>[6]</w:t>
      </w:r>
      <w:r>
        <w:rPr>
          <w:rFonts w:cs="Arial"/>
          <w:color w:val="000000"/>
          <w:sz w:val="21"/>
        </w:rPr>
        <w:fldChar w:fldCharType="end"/>
      </w:r>
      <w:r>
        <w:rPr>
          <w:rFonts w:cs="Arial"/>
          <w:color w:val="000000"/>
          <w:sz w:val="21"/>
        </w:rPr>
        <w:t>.</w:t>
      </w:r>
    </w:p>
    <w:p w14:paraId="227C8E0A"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Companies can provide views on differences and similarities between this option (of pre-allocated UL resources) and the PUSCH-only transmission in case of 2-step RACH mentioned below.</w:t>
      </w:r>
    </w:p>
    <w:p w14:paraId="1F61D147" w14:textId="77777777" w:rsidR="001841BA" w:rsidRDefault="001C2AF5">
      <w:pPr>
        <w:pStyle w:val="af4"/>
        <w:spacing w:before="75" w:beforeAutospacing="0" w:after="75" w:afterAutospacing="0" w:line="315" w:lineRule="atLeast"/>
        <w:rPr>
          <w:rFonts w:cs="Arial"/>
          <w:color w:val="000000"/>
          <w:sz w:val="21"/>
        </w:rPr>
      </w:pPr>
      <w:r>
        <w:rPr>
          <w:rFonts w:cs="Arial"/>
          <w:color w:val="000000"/>
          <w:sz w:val="21"/>
        </w:rPr>
        <w:t>Applicability to both 2-step and 4-step RACH</w:t>
      </w:r>
    </w:p>
    <w:p w14:paraId="06A65AC0"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A number of companies said that this should be applicable to both 2-step and 4-step RACH (</w:t>
      </w:r>
      <w:r>
        <w:rPr>
          <w:rFonts w:cs="Arial"/>
          <w:color w:val="000000"/>
          <w:sz w:val="21"/>
        </w:rPr>
        <w:fldChar w:fldCharType="begin"/>
      </w:r>
      <w:r>
        <w:rPr>
          <w:rFonts w:cs="Arial"/>
          <w:color w:val="000000"/>
          <w:sz w:val="21"/>
        </w:rPr>
        <w:instrText xml:space="preserve"> REF _Ref13493347 \r \h </w:instrText>
      </w:r>
      <w:r>
        <w:rPr>
          <w:rFonts w:cs="Arial"/>
          <w:color w:val="000000"/>
          <w:sz w:val="21"/>
        </w:rPr>
      </w:r>
      <w:r>
        <w:rPr>
          <w:rFonts w:cs="Arial"/>
          <w:color w:val="000000"/>
          <w:sz w:val="21"/>
        </w:rPr>
        <w:fldChar w:fldCharType="separate"/>
      </w:r>
      <w:r>
        <w:rPr>
          <w:rFonts w:cs="Arial"/>
          <w:color w:val="000000"/>
          <w:sz w:val="21"/>
        </w:rPr>
        <w:t>[1</w:t>
      </w:r>
      <w:proofErr w:type="gramStart"/>
      <w:r>
        <w:rPr>
          <w:rFonts w:cs="Arial"/>
          <w:color w:val="000000"/>
          <w:sz w:val="21"/>
        </w:rPr>
        <w:t>]</w:t>
      </w:r>
      <w:proofErr w:type="gramEnd"/>
      <w:r>
        <w:rPr>
          <w:rFonts w:cs="Arial"/>
          <w:color w:val="000000"/>
          <w:sz w:val="21"/>
        </w:rPr>
        <w:fldChar w:fldCharType="end"/>
      </w:r>
      <w:r>
        <w:rPr>
          <w:rFonts w:cs="Arial"/>
          <w:color w:val="000000"/>
          <w:sz w:val="21"/>
        </w:rPr>
        <w:fldChar w:fldCharType="begin"/>
      </w:r>
      <w:r>
        <w:rPr>
          <w:rFonts w:cs="Arial"/>
          <w:color w:val="000000"/>
          <w:sz w:val="21"/>
        </w:rPr>
        <w:instrText xml:space="preserve"> REF _Ref13493349 \r \h </w:instrText>
      </w:r>
      <w:r>
        <w:rPr>
          <w:rFonts w:cs="Arial"/>
          <w:color w:val="000000"/>
          <w:sz w:val="21"/>
        </w:rPr>
      </w:r>
      <w:r>
        <w:rPr>
          <w:rFonts w:cs="Arial"/>
          <w:color w:val="000000"/>
          <w:sz w:val="21"/>
        </w:rPr>
        <w:fldChar w:fldCharType="separate"/>
      </w:r>
      <w:r>
        <w:rPr>
          <w:rFonts w:cs="Arial"/>
          <w:color w:val="000000"/>
          <w:sz w:val="21"/>
        </w:rPr>
        <w:t>[2]</w:t>
      </w:r>
      <w:r>
        <w:rPr>
          <w:rFonts w:cs="Arial"/>
          <w:color w:val="000000"/>
          <w:sz w:val="21"/>
        </w:rPr>
        <w:fldChar w:fldCharType="end"/>
      </w:r>
      <w:r>
        <w:rPr>
          <w:rFonts w:cs="Arial"/>
          <w:color w:val="000000"/>
          <w:sz w:val="21"/>
        </w:rPr>
        <w:fldChar w:fldCharType="begin"/>
      </w:r>
      <w:r>
        <w:rPr>
          <w:rFonts w:cs="Arial"/>
          <w:color w:val="000000"/>
          <w:sz w:val="21"/>
        </w:rPr>
        <w:instrText xml:space="preserve"> REF _Ref13494092 \r \h </w:instrText>
      </w:r>
      <w:r>
        <w:rPr>
          <w:rFonts w:cs="Arial"/>
          <w:color w:val="000000"/>
          <w:sz w:val="21"/>
        </w:rPr>
      </w:r>
      <w:r>
        <w:rPr>
          <w:rFonts w:cs="Arial"/>
          <w:color w:val="000000"/>
          <w:sz w:val="21"/>
        </w:rPr>
        <w:fldChar w:fldCharType="separate"/>
      </w:r>
      <w:r>
        <w:rPr>
          <w:rFonts w:cs="Arial"/>
          <w:color w:val="000000"/>
          <w:sz w:val="21"/>
        </w:rPr>
        <w:t>[3]</w:t>
      </w:r>
      <w:r>
        <w:rPr>
          <w:rFonts w:cs="Arial"/>
          <w:color w:val="000000"/>
          <w:sz w:val="21"/>
        </w:rPr>
        <w:fldChar w:fldCharType="end"/>
      </w:r>
      <w:r>
        <w:rPr>
          <w:rFonts w:cs="Arial"/>
          <w:color w:val="000000"/>
          <w:sz w:val="21"/>
        </w:rPr>
        <w:fldChar w:fldCharType="begin"/>
      </w:r>
      <w:r>
        <w:rPr>
          <w:rFonts w:cs="Arial"/>
          <w:color w:val="000000"/>
          <w:sz w:val="21"/>
        </w:rPr>
        <w:instrText xml:space="preserve"> REF _Ref13493356 \r \h </w:instrText>
      </w:r>
      <w:r>
        <w:rPr>
          <w:rFonts w:cs="Arial"/>
          <w:color w:val="000000"/>
          <w:sz w:val="21"/>
        </w:rPr>
      </w:r>
      <w:r>
        <w:rPr>
          <w:rFonts w:cs="Arial"/>
          <w:color w:val="000000"/>
          <w:sz w:val="21"/>
        </w:rPr>
        <w:fldChar w:fldCharType="separate"/>
      </w:r>
      <w:r>
        <w:rPr>
          <w:rFonts w:cs="Arial"/>
          <w:color w:val="000000"/>
          <w:sz w:val="21"/>
        </w:rPr>
        <w:t>[4]</w:t>
      </w:r>
      <w:r>
        <w:rPr>
          <w:rFonts w:cs="Arial"/>
          <w:color w:val="000000"/>
          <w:sz w:val="21"/>
        </w:rPr>
        <w:fldChar w:fldCharType="end"/>
      </w:r>
      <w:r>
        <w:rPr>
          <w:rFonts w:cs="Arial"/>
          <w:color w:val="000000"/>
          <w:sz w:val="21"/>
        </w:rPr>
        <w:t>).</w:t>
      </w:r>
    </w:p>
    <w:p w14:paraId="36F435F1"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lastRenderedPageBreak/>
        <w:t>For 2-step RACH, channel structure enhancements for PUSCH-only transmissions (i.e. no RACH) have been mentioned by a few companies offline during the plenary. So, this can also be considered, e.g. for scenarios where TA estimation is not necessary (i.e. small cells etc).</w:t>
      </w:r>
    </w:p>
    <w:p w14:paraId="51C62F3F" w14:textId="77777777" w:rsidR="001841BA" w:rsidRDefault="001841BA">
      <w:pPr>
        <w:pStyle w:val="af4"/>
        <w:numPr>
          <w:ilvl w:val="1"/>
          <w:numId w:val="6"/>
        </w:numPr>
        <w:spacing w:before="75" w:beforeAutospacing="0" w:after="75" w:afterAutospacing="0" w:line="315" w:lineRule="atLeast"/>
        <w:rPr>
          <w:rFonts w:cs="Arial"/>
          <w:color w:val="000000"/>
          <w:sz w:val="21"/>
        </w:rPr>
      </w:pPr>
    </w:p>
    <w:tbl>
      <w:tblPr>
        <w:tblStyle w:val="afc"/>
        <w:tblW w:w="14454" w:type="dxa"/>
        <w:tblLayout w:type="fixed"/>
        <w:tblLook w:val="04A0" w:firstRow="1" w:lastRow="0" w:firstColumn="1" w:lastColumn="0" w:noHBand="0" w:noVBand="1"/>
      </w:tblPr>
      <w:tblGrid>
        <w:gridCol w:w="1413"/>
        <w:gridCol w:w="8358"/>
        <w:gridCol w:w="4683"/>
      </w:tblGrid>
      <w:tr w:rsidR="00CF121A" w14:paraId="5B2630BA" w14:textId="16CF8D44" w:rsidTr="0049650D">
        <w:tc>
          <w:tcPr>
            <w:tcW w:w="14454" w:type="dxa"/>
            <w:gridSpan w:val="3"/>
            <w:shd w:val="clear" w:color="auto" w:fill="87D7FF" w:themeFill="text1" w:themeFillTint="66"/>
          </w:tcPr>
          <w:p w14:paraId="336B3109" w14:textId="679A673F" w:rsidR="00CF121A" w:rsidRDefault="000E1EF3">
            <w:pPr>
              <w:jc w:val="center"/>
              <w:rPr>
                <w:rFonts w:cs="Arial"/>
                <w:b/>
                <w:bCs/>
                <w:color w:val="000000"/>
              </w:rPr>
            </w:pPr>
            <w:r w:rsidRPr="000E1EF3">
              <w:rPr>
                <w:rFonts w:cs="Arial"/>
                <w:b/>
                <w:bCs/>
                <w:color w:val="000000"/>
                <w:highlight w:val="yellow"/>
              </w:rPr>
              <w:t>Transmission schemes in RRC_INACTIVE</w:t>
            </w:r>
            <w:r>
              <w:rPr>
                <w:rFonts w:cs="Arial"/>
                <w:b/>
                <w:bCs/>
                <w:color w:val="000000"/>
                <w:highlight w:val="yellow"/>
              </w:rPr>
              <w:t>/IDLE</w:t>
            </w:r>
            <w:r w:rsidRPr="000E1EF3">
              <w:rPr>
                <w:rFonts w:cs="Arial"/>
                <w:b/>
                <w:bCs/>
                <w:color w:val="000000"/>
                <w:highlight w:val="yellow"/>
              </w:rPr>
              <w:t xml:space="preserve"> state</w:t>
            </w:r>
            <w:r>
              <w:rPr>
                <w:rFonts w:cs="Arial"/>
                <w:b/>
                <w:bCs/>
                <w:color w:val="000000"/>
              </w:rPr>
              <w:t xml:space="preserve">: (e.g. </w:t>
            </w:r>
            <w:r w:rsidR="00CF121A">
              <w:rPr>
                <w:rFonts w:cs="Arial"/>
                <w:b/>
                <w:bCs/>
                <w:color w:val="000000"/>
              </w:rPr>
              <w:t>Comments on applicability to pre-allocated UL resource, 2-step RACH and 4-step RACH and any specific comments on either of these use cases</w:t>
            </w:r>
            <w:r>
              <w:rPr>
                <w:rFonts w:cs="Arial"/>
                <w:b/>
                <w:bCs/>
                <w:color w:val="000000"/>
              </w:rPr>
              <w:t xml:space="preserve"> etc)</w:t>
            </w:r>
          </w:p>
        </w:tc>
      </w:tr>
      <w:tr w:rsidR="00CF121A" w14:paraId="5A83B6FF" w14:textId="3244FD1D" w:rsidTr="00CF121A">
        <w:tc>
          <w:tcPr>
            <w:tcW w:w="1413" w:type="dxa"/>
            <w:shd w:val="clear" w:color="auto" w:fill="87D7FF" w:themeFill="text1" w:themeFillTint="66"/>
          </w:tcPr>
          <w:p w14:paraId="63283CD0" w14:textId="77777777" w:rsidR="00CF121A" w:rsidRDefault="00CF121A">
            <w:pPr>
              <w:jc w:val="center"/>
              <w:rPr>
                <w:rFonts w:cs="Arial"/>
                <w:color w:val="000000"/>
              </w:rPr>
            </w:pPr>
            <w:r>
              <w:rPr>
                <w:rFonts w:cs="Arial"/>
                <w:color w:val="000000"/>
              </w:rPr>
              <w:t>Company</w:t>
            </w:r>
          </w:p>
        </w:tc>
        <w:tc>
          <w:tcPr>
            <w:tcW w:w="8358" w:type="dxa"/>
            <w:shd w:val="clear" w:color="auto" w:fill="87D7FF" w:themeFill="text1" w:themeFillTint="66"/>
          </w:tcPr>
          <w:p w14:paraId="19B1F153" w14:textId="7B5C2AC7" w:rsidR="00CF121A" w:rsidRDefault="00CF121A">
            <w:pPr>
              <w:jc w:val="center"/>
              <w:rPr>
                <w:rFonts w:cs="Arial"/>
                <w:color w:val="000000"/>
              </w:rPr>
            </w:pPr>
            <w:r>
              <w:rPr>
                <w:rFonts w:cs="Arial"/>
                <w:color w:val="000000"/>
              </w:rPr>
              <w:t>Company Comments</w:t>
            </w:r>
          </w:p>
        </w:tc>
        <w:tc>
          <w:tcPr>
            <w:tcW w:w="4683" w:type="dxa"/>
            <w:shd w:val="clear" w:color="auto" w:fill="87D7FF" w:themeFill="text1" w:themeFillTint="66"/>
          </w:tcPr>
          <w:p w14:paraId="1BAF0905" w14:textId="4707FB5F" w:rsidR="00CF121A" w:rsidRPr="002C4E8A" w:rsidRDefault="00CF121A">
            <w:pPr>
              <w:jc w:val="center"/>
              <w:rPr>
                <w:rFonts w:cs="Arial"/>
                <w:color w:val="FF0000"/>
              </w:rPr>
            </w:pPr>
            <w:r w:rsidRPr="002C4E8A">
              <w:rPr>
                <w:rFonts w:cs="Arial"/>
                <w:color w:val="FF0000"/>
              </w:rPr>
              <w:t>Moderator summary</w:t>
            </w:r>
          </w:p>
        </w:tc>
      </w:tr>
      <w:tr w:rsidR="00CF121A" w14:paraId="72048DAC" w14:textId="24F9C33C" w:rsidTr="00CF121A">
        <w:tc>
          <w:tcPr>
            <w:tcW w:w="1413" w:type="dxa"/>
          </w:tcPr>
          <w:p w14:paraId="0A10372C" w14:textId="77777777" w:rsidR="00CF121A" w:rsidRDefault="00CF121A">
            <w:pPr>
              <w:rPr>
                <w:rFonts w:cs="Arial"/>
                <w:color w:val="000000"/>
              </w:rPr>
            </w:pPr>
            <w:r>
              <w:rPr>
                <w:rFonts w:cs="Arial"/>
                <w:color w:val="000000"/>
              </w:rPr>
              <w:t>ZTE</w:t>
            </w:r>
          </w:p>
        </w:tc>
        <w:tc>
          <w:tcPr>
            <w:tcW w:w="8358" w:type="dxa"/>
          </w:tcPr>
          <w:p w14:paraId="2B2140FE" w14:textId="77777777" w:rsidR="00CF121A" w:rsidRDefault="00CF121A">
            <w:pPr>
              <w:rPr>
                <w:rFonts w:cs="Arial"/>
                <w:color w:val="000000"/>
              </w:rPr>
            </w:pPr>
            <w:r>
              <w:rPr>
                <w:rFonts w:cs="Arial"/>
                <w:color w:val="000000"/>
              </w:rPr>
              <w:t>On 2-step RACH:</w:t>
            </w:r>
          </w:p>
          <w:p w14:paraId="35C717FB" w14:textId="77777777" w:rsidR="00CF121A" w:rsidRDefault="00CF121A">
            <w:pPr>
              <w:pStyle w:val="afd"/>
              <w:numPr>
                <w:ilvl w:val="0"/>
                <w:numId w:val="6"/>
              </w:numPr>
              <w:ind w:firstLineChars="0"/>
              <w:rPr>
                <w:rFonts w:cs="Arial"/>
                <w:color w:val="000000"/>
              </w:rPr>
            </w:pPr>
            <w:r>
              <w:rPr>
                <w:rFonts w:cs="Arial"/>
                <w:color w:val="000000"/>
              </w:rPr>
              <w:t>For UL any small UP data should be included in the PUSCH payload of the 2-step RACH, on the PUSCH Occasion</w:t>
            </w:r>
          </w:p>
          <w:p w14:paraId="31EFCB81" w14:textId="3788BAD7" w:rsidR="00CF121A" w:rsidRDefault="00CF121A">
            <w:pPr>
              <w:pStyle w:val="afd"/>
              <w:numPr>
                <w:ilvl w:val="0"/>
                <w:numId w:val="6"/>
              </w:numPr>
              <w:ind w:firstLineChars="0"/>
              <w:rPr>
                <w:rFonts w:cs="Arial"/>
                <w:color w:val="000000"/>
              </w:rPr>
            </w:pPr>
            <w:r>
              <w:rPr>
                <w:rFonts w:cs="Arial"/>
                <w:color w:val="000000"/>
              </w:rPr>
              <w:t xml:space="preserve">The transmission of RACH is optional, i.e. </w:t>
            </w:r>
            <w:proofErr w:type="spellStart"/>
            <w:r>
              <w:rPr>
                <w:rFonts w:cs="Arial"/>
                <w:color w:val="000000"/>
              </w:rPr>
              <w:t>Pos</w:t>
            </w:r>
            <w:proofErr w:type="spellEnd"/>
            <w:r>
              <w:rPr>
                <w:rFonts w:cs="Arial"/>
                <w:color w:val="000000"/>
              </w:rPr>
              <w:t xml:space="preserve"> may be configured without any associated RO and in this case this is a pre-allocated PUSCH transmission in UL. Note that this will be only used in case the RACH is not needed (e.g. when TA is known or when TA is not needed – e.g. small cells etc). </w:t>
            </w:r>
          </w:p>
          <w:p w14:paraId="575EED1A" w14:textId="77777777" w:rsidR="00CF121A" w:rsidRDefault="00CF121A">
            <w:pPr>
              <w:pStyle w:val="afd"/>
              <w:numPr>
                <w:ilvl w:val="0"/>
                <w:numId w:val="6"/>
              </w:numPr>
              <w:ind w:firstLineChars="0"/>
              <w:rPr>
                <w:rFonts w:cs="Arial"/>
                <w:color w:val="000000"/>
              </w:rPr>
            </w:pPr>
            <w:r>
              <w:rPr>
                <w:rFonts w:cs="Arial"/>
                <w:color w:val="000000"/>
              </w:rPr>
              <w:t>Subsequent data transmission in UL and/or DL can be possible over scheduled resources without the UE moving into full CONNECTED state</w:t>
            </w:r>
          </w:p>
          <w:p w14:paraId="6FBAE518" w14:textId="77777777" w:rsidR="00CF121A" w:rsidRDefault="00CF121A">
            <w:pPr>
              <w:pStyle w:val="afd"/>
              <w:numPr>
                <w:ilvl w:val="0"/>
                <w:numId w:val="6"/>
              </w:numPr>
              <w:ind w:firstLineChars="0"/>
              <w:rPr>
                <w:rFonts w:cs="Arial"/>
                <w:color w:val="000000"/>
              </w:rPr>
            </w:pPr>
            <w:r>
              <w:rPr>
                <w:rFonts w:cs="Arial"/>
                <w:color w:val="000000"/>
              </w:rPr>
              <w:t>The overall procedure is applicable to both MT and MO traffic</w:t>
            </w:r>
          </w:p>
          <w:p w14:paraId="6FF3C413" w14:textId="77777777" w:rsidR="00CF121A" w:rsidRDefault="00CF121A">
            <w:pPr>
              <w:rPr>
                <w:rFonts w:cs="Arial"/>
                <w:color w:val="000000"/>
              </w:rPr>
            </w:pPr>
          </w:p>
          <w:p w14:paraId="75B5FE91" w14:textId="77777777" w:rsidR="00CF121A" w:rsidRDefault="00CF121A">
            <w:pPr>
              <w:rPr>
                <w:rFonts w:cs="Arial"/>
                <w:color w:val="000000"/>
              </w:rPr>
            </w:pPr>
            <w:r>
              <w:rPr>
                <w:rFonts w:cs="Arial"/>
                <w:color w:val="000000"/>
              </w:rPr>
              <w:t xml:space="preserve">On 4-step RACH: </w:t>
            </w:r>
          </w:p>
          <w:p w14:paraId="61F3EFA5" w14:textId="77777777" w:rsidR="00CF121A" w:rsidRDefault="00CF121A">
            <w:pPr>
              <w:pStyle w:val="afd"/>
              <w:numPr>
                <w:ilvl w:val="0"/>
                <w:numId w:val="6"/>
              </w:numPr>
              <w:ind w:firstLineChars="0"/>
              <w:rPr>
                <w:rFonts w:cs="Arial"/>
                <w:color w:val="000000"/>
              </w:rPr>
            </w:pPr>
            <w:r>
              <w:rPr>
                <w:rFonts w:cs="Arial"/>
                <w:color w:val="000000"/>
              </w:rPr>
              <w:t>UP data can be included in or after Msg3</w:t>
            </w:r>
          </w:p>
          <w:p w14:paraId="663D673A" w14:textId="77777777" w:rsidR="00CF121A" w:rsidRDefault="00CF121A">
            <w:pPr>
              <w:pStyle w:val="afd"/>
              <w:numPr>
                <w:ilvl w:val="0"/>
                <w:numId w:val="6"/>
              </w:numPr>
              <w:ind w:firstLineChars="0"/>
              <w:rPr>
                <w:rFonts w:cs="Arial"/>
                <w:color w:val="000000"/>
              </w:rPr>
            </w:pPr>
            <w:r>
              <w:rPr>
                <w:rFonts w:cs="Arial"/>
                <w:color w:val="000000"/>
              </w:rPr>
              <w:t>Subsequent data transmission in UL and/or DL can be possible over scheduled resources without the UE moving into full CONNECTED state</w:t>
            </w:r>
          </w:p>
          <w:p w14:paraId="5CAE178D" w14:textId="77777777" w:rsidR="00CF121A" w:rsidRDefault="00CF121A">
            <w:pPr>
              <w:pStyle w:val="afd"/>
              <w:numPr>
                <w:ilvl w:val="0"/>
                <w:numId w:val="6"/>
              </w:numPr>
              <w:ind w:firstLineChars="0"/>
              <w:rPr>
                <w:rFonts w:cs="Arial"/>
                <w:color w:val="000000"/>
              </w:rPr>
            </w:pPr>
            <w:r>
              <w:rPr>
                <w:rFonts w:cs="Arial"/>
                <w:color w:val="000000"/>
              </w:rPr>
              <w:lastRenderedPageBreak/>
              <w:t>The overall procedure is applicable to both MT and MO traffic</w:t>
            </w:r>
          </w:p>
          <w:p w14:paraId="1DCA6340" w14:textId="77777777" w:rsidR="00CF121A" w:rsidRDefault="00CF121A">
            <w:pPr>
              <w:pStyle w:val="afd"/>
              <w:ind w:left="780" w:firstLineChars="0" w:firstLine="0"/>
              <w:rPr>
                <w:rFonts w:cs="Arial"/>
                <w:color w:val="000000"/>
              </w:rPr>
            </w:pPr>
          </w:p>
          <w:p w14:paraId="784E5EB8" w14:textId="77777777" w:rsidR="00CF121A" w:rsidRDefault="00CF121A">
            <w:pPr>
              <w:rPr>
                <w:rFonts w:cs="Arial"/>
                <w:color w:val="000000"/>
              </w:rPr>
            </w:pPr>
            <w:r>
              <w:rPr>
                <w:rFonts w:cs="Arial"/>
                <w:color w:val="000000"/>
              </w:rPr>
              <w:t>On pre-allocated UL resource:</w:t>
            </w:r>
          </w:p>
          <w:p w14:paraId="7194BC31" w14:textId="1DBB5BCB" w:rsidR="00CF121A" w:rsidRDefault="00CF121A">
            <w:pPr>
              <w:pStyle w:val="afd"/>
              <w:numPr>
                <w:ilvl w:val="0"/>
                <w:numId w:val="6"/>
              </w:numPr>
              <w:ind w:firstLineChars="0"/>
              <w:rPr>
                <w:rFonts w:cs="Arial"/>
                <w:color w:val="000000"/>
              </w:rPr>
            </w:pPr>
            <w:r>
              <w:rPr>
                <w:rFonts w:cs="Arial"/>
                <w:color w:val="000000"/>
              </w:rPr>
              <w:t xml:space="preserve">We think this is similar to the PUSCH only transmission in case of 2-step RACH mentioned above. Since there is no associated RACH configuration, the </w:t>
            </w:r>
            <w:proofErr w:type="spellStart"/>
            <w:r>
              <w:rPr>
                <w:rFonts w:cs="Arial"/>
                <w:color w:val="000000"/>
              </w:rPr>
              <w:t>Pos</w:t>
            </w:r>
            <w:proofErr w:type="spellEnd"/>
            <w:r>
              <w:rPr>
                <w:rFonts w:cs="Arial"/>
                <w:color w:val="000000"/>
              </w:rPr>
              <w:t xml:space="preserve"> can be configured (i.e. pre-allocated UL PUSCH occasions). The configuration and periodicity of such a </w:t>
            </w:r>
            <w:proofErr w:type="spellStart"/>
            <w:r>
              <w:rPr>
                <w:rFonts w:cs="Arial"/>
                <w:color w:val="000000"/>
              </w:rPr>
              <w:t>Pos</w:t>
            </w:r>
            <w:proofErr w:type="spellEnd"/>
            <w:r>
              <w:rPr>
                <w:rFonts w:cs="Arial"/>
                <w:color w:val="000000"/>
              </w:rPr>
              <w:t xml:space="preserve"> can be discussed in detail in RAN1. The applicability of such a scheme is also limited to cases where TA is known or is not needed (i.e. same as above). </w:t>
            </w:r>
          </w:p>
        </w:tc>
        <w:tc>
          <w:tcPr>
            <w:tcW w:w="4683" w:type="dxa"/>
          </w:tcPr>
          <w:p w14:paraId="1CC3940A" w14:textId="5EC5E16D" w:rsidR="00CF121A" w:rsidRPr="002C4E8A" w:rsidRDefault="0049650D" w:rsidP="0049650D">
            <w:pPr>
              <w:pStyle w:val="afd"/>
              <w:numPr>
                <w:ilvl w:val="0"/>
                <w:numId w:val="6"/>
              </w:numPr>
              <w:ind w:firstLineChars="0"/>
              <w:rPr>
                <w:rFonts w:cs="Arial"/>
                <w:color w:val="FF0000"/>
              </w:rPr>
            </w:pPr>
            <w:r w:rsidRPr="002C4E8A">
              <w:rPr>
                <w:rFonts w:cs="Arial"/>
                <w:color w:val="FF0000"/>
              </w:rPr>
              <w:lastRenderedPageBreak/>
              <w:t xml:space="preserve">Work on 2-step RACH can include </w:t>
            </w:r>
            <w:proofErr w:type="spellStart"/>
            <w:r w:rsidRPr="002C4E8A">
              <w:rPr>
                <w:rFonts w:cs="Arial"/>
                <w:color w:val="FF0000"/>
              </w:rPr>
              <w:t>preallocated</w:t>
            </w:r>
            <w:proofErr w:type="spellEnd"/>
            <w:r w:rsidRPr="002C4E8A">
              <w:rPr>
                <w:rFonts w:cs="Arial"/>
                <w:color w:val="FF0000"/>
              </w:rPr>
              <w:t xml:space="preserve"> UL related aspects (it is a matter of how we configure the resources)</w:t>
            </w:r>
          </w:p>
        </w:tc>
      </w:tr>
      <w:tr w:rsidR="00CF121A" w14:paraId="00AC24F6" w14:textId="161302CD" w:rsidTr="00CF121A">
        <w:tc>
          <w:tcPr>
            <w:tcW w:w="1413" w:type="dxa"/>
          </w:tcPr>
          <w:p w14:paraId="33BBF2A6" w14:textId="286198DD" w:rsidR="00CF121A" w:rsidRDefault="00CF121A">
            <w:pPr>
              <w:rPr>
                <w:rFonts w:cs="Arial"/>
                <w:color w:val="000000"/>
                <w:lang w:eastAsia="ko-KR"/>
              </w:rPr>
            </w:pPr>
            <w:r>
              <w:rPr>
                <w:rFonts w:cs="Arial" w:hint="eastAsia"/>
                <w:color w:val="000000"/>
                <w:lang w:eastAsia="ko-KR"/>
              </w:rPr>
              <w:lastRenderedPageBreak/>
              <w:t>LG</w:t>
            </w:r>
          </w:p>
        </w:tc>
        <w:tc>
          <w:tcPr>
            <w:tcW w:w="8358" w:type="dxa"/>
          </w:tcPr>
          <w:p w14:paraId="4C58AB30" w14:textId="26D1E69F" w:rsidR="00CF121A" w:rsidRDefault="00CF121A">
            <w:pPr>
              <w:rPr>
                <w:rFonts w:cs="Arial"/>
                <w:color w:val="000000"/>
              </w:rPr>
            </w:pPr>
            <w:r w:rsidRPr="00216E24">
              <w:rPr>
                <w:rFonts w:cs="Arial"/>
                <w:color w:val="000000"/>
              </w:rPr>
              <w:t xml:space="preserve">We think small data transmission via pre-allocated UL resources and small data transmission with RACH should be discussed separately. Depending on the further discussion, prioritization </w:t>
            </w:r>
            <w:r>
              <w:rPr>
                <w:rFonts w:cs="Arial" w:hint="eastAsia"/>
                <w:color w:val="000000"/>
                <w:lang w:eastAsia="ko-KR"/>
              </w:rPr>
              <w:t>be</w:t>
            </w:r>
            <w:r w:rsidRPr="00216E24">
              <w:rPr>
                <w:rFonts w:cs="Arial"/>
                <w:color w:val="000000"/>
              </w:rPr>
              <w:t>tween them may be further considered.</w:t>
            </w:r>
          </w:p>
        </w:tc>
        <w:tc>
          <w:tcPr>
            <w:tcW w:w="4683" w:type="dxa"/>
          </w:tcPr>
          <w:p w14:paraId="725F2AAB" w14:textId="1F2317F0" w:rsidR="00CF121A" w:rsidRPr="002C4E8A" w:rsidRDefault="0049650D" w:rsidP="0049650D">
            <w:pPr>
              <w:pStyle w:val="afd"/>
              <w:numPr>
                <w:ilvl w:val="0"/>
                <w:numId w:val="6"/>
              </w:numPr>
              <w:ind w:firstLineChars="0"/>
              <w:rPr>
                <w:rFonts w:cs="Arial"/>
                <w:color w:val="FF0000"/>
              </w:rPr>
            </w:pPr>
            <w:r w:rsidRPr="002C4E8A">
              <w:rPr>
                <w:rFonts w:cs="Arial"/>
                <w:color w:val="FF0000"/>
              </w:rPr>
              <w:t>Consider Pre-allocated resources separately</w:t>
            </w:r>
          </w:p>
        </w:tc>
      </w:tr>
      <w:tr w:rsidR="00CF121A" w14:paraId="1CEC540F" w14:textId="47F4C4CD" w:rsidTr="00CF121A">
        <w:tc>
          <w:tcPr>
            <w:tcW w:w="1413" w:type="dxa"/>
          </w:tcPr>
          <w:p w14:paraId="6712A0A5" w14:textId="7CF1727B" w:rsidR="00CF121A" w:rsidRDefault="00CF121A" w:rsidP="00CA2343">
            <w:pPr>
              <w:rPr>
                <w:rFonts w:cs="Arial"/>
                <w:color w:val="000000"/>
              </w:rPr>
            </w:pPr>
            <w:r>
              <w:rPr>
                <w:rFonts w:cs="Arial"/>
                <w:color w:val="000000"/>
              </w:rPr>
              <w:t>Nokia</w:t>
            </w:r>
          </w:p>
        </w:tc>
        <w:tc>
          <w:tcPr>
            <w:tcW w:w="8358" w:type="dxa"/>
          </w:tcPr>
          <w:p w14:paraId="55C1C4A7" w14:textId="77777777" w:rsidR="00CF121A" w:rsidRDefault="00CF121A" w:rsidP="00CA2343">
            <w:pPr>
              <w:rPr>
                <w:rFonts w:cs="Arial"/>
                <w:color w:val="000000"/>
              </w:rPr>
            </w:pPr>
            <w:r>
              <w:rPr>
                <w:rFonts w:cs="Arial"/>
                <w:color w:val="000000"/>
              </w:rPr>
              <w:t xml:space="preserve">We agree on studying both 2-step and 4-step RACH for small data transfer. </w:t>
            </w:r>
          </w:p>
          <w:p w14:paraId="05A23122" w14:textId="77777777" w:rsidR="00CF121A" w:rsidRDefault="00CF121A" w:rsidP="00CA2343">
            <w:pPr>
              <w:widowControl/>
              <w:spacing w:after="0" w:line="240" w:lineRule="auto"/>
              <w:rPr>
                <w:rFonts w:cs="Arial"/>
                <w:color w:val="000000"/>
              </w:rPr>
            </w:pPr>
            <w:r>
              <w:rPr>
                <w:rFonts w:cs="Arial"/>
                <w:color w:val="000000"/>
              </w:rPr>
              <w:t>Concerning the pre-allocated UL resources, i</w:t>
            </w:r>
            <w:r w:rsidRPr="00F21175">
              <w:rPr>
                <w:rFonts w:cs="Arial"/>
                <w:color w:val="000000"/>
              </w:rPr>
              <w:t>n 2-step RACH, small data can be carried on PUSCH resources associated to the random access preamble. It is a matter of definition, but these could be seen already as a sort of pre-allocated UL resources.</w:t>
            </w:r>
            <w:r>
              <w:rPr>
                <w:rFonts w:cs="Arial"/>
                <w:color w:val="000000"/>
              </w:rPr>
              <w:t xml:space="preserve"> </w:t>
            </w:r>
          </w:p>
          <w:p w14:paraId="50A9CB62" w14:textId="1332CF6D" w:rsidR="00CF121A" w:rsidRDefault="00CF121A" w:rsidP="00CA2343">
            <w:pPr>
              <w:rPr>
                <w:rFonts w:cs="Arial"/>
                <w:color w:val="000000"/>
              </w:rPr>
            </w:pPr>
            <w:r>
              <w:rPr>
                <w:rFonts w:cs="Arial"/>
                <w:color w:val="000000"/>
              </w:rPr>
              <w:t>Small</w:t>
            </w:r>
            <w:r w:rsidRPr="00F21175">
              <w:rPr>
                <w:rFonts w:cs="Arial"/>
                <w:color w:val="000000"/>
              </w:rPr>
              <w:t xml:space="preserve"> data transfer via PUSCH-only transmissions (i.e. no RACH) </w:t>
            </w:r>
            <w:r>
              <w:rPr>
                <w:rFonts w:cs="Arial"/>
                <w:color w:val="000000"/>
              </w:rPr>
              <w:t xml:space="preserve">may be beneficial as compared to 2-step RACH in scenarios where TA is not necessary, and the traffic is deterministic to avoid adding decoding complexity at the </w:t>
            </w:r>
            <w:proofErr w:type="spellStart"/>
            <w:r>
              <w:rPr>
                <w:rFonts w:cs="Arial"/>
                <w:color w:val="000000"/>
              </w:rPr>
              <w:t>gNB</w:t>
            </w:r>
            <w:proofErr w:type="spellEnd"/>
            <w:r>
              <w:rPr>
                <w:rFonts w:cs="Arial"/>
                <w:color w:val="000000"/>
              </w:rPr>
              <w:t xml:space="preserve">. It should be studied whether these scenarios are relevant to address. In general, </w:t>
            </w:r>
            <w:r w:rsidRPr="00F21175">
              <w:rPr>
                <w:rFonts w:cs="Arial"/>
                <w:color w:val="000000"/>
              </w:rPr>
              <w:t>PUSCH-only transmission</w:t>
            </w:r>
            <w:r>
              <w:rPr>
                <w:rFonts w:cs="Arial"/>
                <w:color w:val="000000"/>
              </w:rPr>
              <w:t xml:space="preserve">s </w:t>
            </w:r>
            <w:r w:rsidRPr="00F21175">
              <w:rPr>
                <w:rFonts w:cs="Arial"/>
                <w:color w:val="000000"/>
              </w:rPr>
              <w:t xml:space="preserve">can be seen as an extension of the pre-allocated UL resources defined in </w:t>
            </w:r>
            <w:r>
              <w:rPr>
                <w:rFonts w:cs="Arial"/>
                <w:color w:val="000000"/>
              </w:rPr>
              <w:t>R</w:t>
            </w:r>
            <w:r w:rsidRPr="00F21175">
              <w:rPr>
                <w:rFonts w:cs="Arial"/>
                <w:color w:val="000000"/>
              </w:rPr>
              <w:t>el-15 i.e. configured grant</w:t>
            </w:r>
            <w:r>
              <w:rPr>
                <w:rFonts w:cs="Arial"/>
                <w:color w:val="000000"/>
              </w:rPr>
              <w:t>s. S</w:t>
            </w:r>
            <w:r w:rsidRPr="005E0A4C">
              <w:rPr>
                <w:rFonts w:cs="Arial"/>
                <w:color w:val="000000"/>
              </w:rPr>
              <w:t>chemes for transmission of small data when the uplink is synchronized or unsynchronized</w:t>
            </w:r>
            <w:r>
              <w:rPr>
                <w:rFonts w:cs="Arial"/>
                <w:color w:val="000000"/>
              </w:rPr>
              <w:t xml:space="preserve"> and </w:t>
            </w:r>
            <w:r w:rsidRPr="00DF29EB">
              <w:rPr>
                <w:rFonts w:cs="Arial"/>
                <w:color w:val="000000"/>
              </w:rPr>
              <w:t>schemes for the enhancement of the reliability of small data transmissions (e.g. based on multiple TRPs, etc.)</w:t>
            </w:r>
            <w:r>
              <w:rPr>
                <w:rFonts w:cs="Arial"/>
                <w:color w:val="000000"/>
              </w:rPr>
              <w:t xml:space="preserve"> should also be studied.</w:t>
            </w:r>
          </w:p>
        </w:tc>
        <w:tc>
          <w:tcPr>
            <w:tcW w:w="4683" w:type="dxa"/>
          </w:tcPr>
          <w:p w14:paraId="5E1F899D" w14:textId="77777777" w:rsidR="00CF121A" w:rsidRPr="002C4E8A" w:rsidRDefault="0049650D" w:rsidP="0049650D">
            <w:pPr>
              <w:pStyle w:val="afd"/>
              <w:numPr>
                <w:ilvl w:val="0"/>
                <w:numId w:val="6"/>
              </w:numPr>
              <w:ind w:firstLineChars="0"/>
              <w:rPr>
                <w:rFonts w:cs="Arial"/>
                <w:color w:val="FF0000"/>
              </w:rPr>
            </w:pPr>
            <w:r w:rsidRPr="002C4E8A">
              <w:rPr>
                <w:rFonts w:cs="Arial"/>
                <w:color w:val="FF0000"/>
              </w:rPr>
              <w:t>Pre-allocated and 2-step RACH differences are a matter of definition</w:t>
            </w:r>
          </w:p>
          <w:p w14:paraId="142ECEDB" w14:textId="39B133DD" w:rsidR="0049650D" w:rsidRPr="002C4E8A" w:rsidRDefault="0049650D" w:rsidP="0049650D">
            <w:pPr>
              <w:ind w:left="420"/>
              <w:rPr>
                <w:rFonts w:cs="Arial"/>
                <w:color w:val="FF0000"/>
              </w:rPr>
            </w:pPr>
          </w:p>
        </w:tc>
      </w:tr>
      <w:tr w:rsidR="00CF121A" w14:paraId="39C2F50A" w14:textId="62C26DFD" w:rsidTr="00CF121A">
        <w:tc>
          <w:tcPr>
            <w:tcW w:w="1413" w:type="dxa"/>
          </w:tcPr>
          <w:p w14:paraId="4FFA0F39" w14:textId="7802B18F" w:rsidR="00CF121A" w:rsidRDefault="00CF121A" w:rsidP="006C60B2">
            <w:pPr>
              <w:rPr>
                <w:rFonts w:cs="Arial"/>
                <w:color w:val="000000"/>
              </w:rPr>
            </w:pPr>
            <w:r>
              <w:rPr>
                <w:rFonts w:eastAsiaTheme="minorEastAsia" w:cs="Arial" w:hint="eastAsia"/>
                <w:color w:val="000000"/>
              </w:rPr>
              <w:lastRenderedPageBreak/>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4C65A7E5" w14:textId="77777777" w:rsidR="00CF121A" w:rsidRPr="00175B74" w:rsidRDefault="00CF121A" w:rsidP="006C60B2">
            <w:pPr>
              <w:rPr>
                <w:rFonts w:cs="Arial"/>
              </w:rPr>
            </w:pPr>
            <w:r w:rsidRPr="00175B74">
              <w:rPr>
                <w:rFonts w:cs="Arial"/>
              </w:rPr>
              <w:t>We understand this question is to discuss the transmission schemes in general, and we suggest to revise the section/table title to be more direct, i.e., “Transmission schemes in RRC_INACTIVE state”, rather than encouraging each company to itemize their own proposal in the title.</w:t>
            </w:r>
          </w:p>
          <w:p w14:paraId="72E6D0A2" w14:textId="77777777" w:rsidR="00CF121A" w:rsidRPr="00175B74" w:rsidRDefault="00CF121A" w:rsidP="006C60B2">
            <w:pPr>
              <w:rPr>
                <w:rFonts w:eastAsiaTheme="minorEastAsia" w:cs="Arial"/>
                <w:color w:val="000000"/>
              </w:rPr>
            </w:pPr>
            <w:r w:rsidRPr="00175B74">
              <w:rPr>
                <w:rFonts w:cs="Arial"/>
                <w:color w:val="000000"/>
              </w:rPr>
              <w:t>For new MTC markets such as IWSN (industrial wireless sensor networks), the typical ISD is comparatively small (e.g., up to 500m), and most of the sensors are stationary. In such cases, preamble transmissions are not needed since timing advance is either essentially fixed or within the length of a normal CP by the deployment. This means that PUSCH-only transmission can be used, similar to Rel-15 Configured Grant, saving the cost of sending preambles. This does not imply a 2-step RACH, since it does not include PRACH transmission.</w:t>
            </w:r>
          </w:p>
          <w:p w14:paraId="4726E243" w14:textId="1654641E" w:rsidR="00CF121A" w:rsidRPr="00994392" w:rsidRDefault="00CF121A" w:rsidP="006C60B2">
            <w:pPr>
              <w:rPr>
                <w:rFonts w:eastAsiaTheme="minorEastAsia" w:cs="Arial"/>
                <w:color w:val="000000"/>
              </w:rPr>
            </w:pPr>
            <w:r w:rsidRPr="00175B74">
              <w:rPr>
                <w:rFonts w:cs="Arial"/>
                <w:color w:val="000000"/>
              </w:rPr>
              <w:t>If there are cases where preamble transmission is still needed, we think enhancement on 2-step RACH to allow data transmission would be enough, and there is no motivation to also enhance 4-step RACH for RRC_INACTIVE data transmission.</w:t>
            </w:r>
          </w:p>
        </w:tc>
        <w:tc>
          <w:tcPr>
            <w:tcW w:w="4683" w:type="dxa"/>
          </w:tcPr>
          <w:p w14:paraId="7A3CD64A" w14:textId="77777777" w:rsidR="00CF121A" w:rsidRPr="002C4E8A" w:rsidRDefault="0049650D" w:rsidP="0049650D">
            <w:pPr>
              <w:pStyle w:val="afd"/>
              <w:numPr>
                <w:ilvl w:val="0"/>
                <w:numId w:val="6"/>
              </w:numPr>
              <w:ind w:firstLineChars="0"/>
              <w:rPr>
                <w:rFonts w:cs="Arial"/>
                <w:color w:val="FF0000"/>
              </w:rPr>
            </w:pPr>
            <w:r w:rsidRPr="002C4E8A">
              <w:rPr>
                <w:rFonts w:cs="Arial"/>
                <w:color w:val="FF0000"/>
              </w:rPr>
              <w:t>PUSCH only transmission (i.e. pre-allocated UL grants/configured grants) should be considered</w:t>
            </w:r>
          </w:p>
          <w:p w14:paraId="58027939" w14:textId="7C92ECAB" w:rsidR="0049650D" w:rsidRPr="002C4E8A" w:rsidRDefault="0049650D" w:rsidP="0049650D">
            <w:pPr>
              <w:pStyle w:val="afd"/>
              <w:numPr>
                <w:ilvl w:val="0"/>
                <w:numId w:val="6"/>
              </w:numPr>
              <w:ind w:firstLineChars="0"/>
              <w:rPr>
                <w:rFonts w:cs="Arial"/>
                <w:color w:val="FF0000"/>
              </w:rPr>
            </w:pPr>
            <w:r w:rsidRPr="002C4E8A">
              <w:rPr>
                <w:rFonts w:cs="Arial"/>
                <w:color w:val="FF0000"/>
              </w:rPr>
              <w:t>No need for 4-step RACH enhancements</w:t>
            </w:r>
          </w:p>
        </w:tc>
      </w:tr>
      <w:tr w:rsidR="00CF121A" w14:paraId="2423F0DF" w14:textId="71F15246" w:rsidTr="00CF121A">
        <w:tc>
          <w:tcPr>
            <w:tcW w:w="1413" w:type="dxa"/>
          </w:tcPr>
          <w:p w14:paraId="4AC64458" w14:textId="21C4FB78" w:rsidR="00CF121A" w:rsidRPr="00994392" w:rsidRDefault="00CF121A" w:rsidP="006C60B2">
            <w:pPr>
              <w:rPr>
                <w:rFonts w:eastAsiaTheme="minorEastAsia" w:cs="Arial"/>
                <w:color w:val="000000"/>
              </w:rPr>
            </w:pPr>
            <w:r>
              <w:rPr>
                <w:rFonts w:eastAsiaTheme="minorEastAsia" w:cs="Arial" w:hint="eastAsia"/>
                <w:color w:val="000000"/>
              </w:rPr>
              <w:t>X</w:t>
            </w:r>
            <w:r>
              <w:rPr>
                <w:rFonts w:eastAsiaTheme="minorEastAsia" w:cs="Arial"/>
                <w:color w:val="000000"/>
              </w:rPr>
              <w:t>iaomi</w:t>
            </w:r>
          </w:p>
        </w:tc>
        <w:tc>
          <w:tcPr>
            <w:tcW w:w="8358" w:type="dxa"/>
          </w:tcPr>
          <w:p w14:paraId="3338C680" w14:textId="2A40F674" w:rsidR="00CF121A" w:rsidRPr="00175B74" w:rsidRDefault="00CF121A" w:rsidP="006C60B2">
            <w:pPr>
              <w:rPr>
                <w:rFonts w:cs="Arial"/>
              </w:rPr>
            </w:pPr>
            <w:r>
              <w:rPr>
                <w:rFonts w:eastAsiaTheme="minorEastAsia" w:cs="Arial"/>
                <w:color w:val="000000"/>
              </w:rPr>
              <w:t>Small data transmission via pre-allocated UL resource and small data transmission with associated RO should be discussed separately</w:t>
            </w:r>
          </w:p>
        </w:tc>
        <w:tc>
          <w:tcPr>
            <w:tcW w:w="4683" w:type="dxa"/>
          </w:tcPr>
          <w:p w14:paraId="51EE4E13" w14:textId="146CB321" w:rsidR="00CF121A" w:rsidRPr="002C4E8A" w:rsidRDefault="0049650D" w:rsidP="0049650D">
            <w:pPr>
              <w:pStyle w:val="afd"/>
              <w:numPr>
                <w:ilvl w:val="0"/>
                <w:numId w:val="6"/>
              </w:numPr>
              <w:ind w:firstLineChars="0"/>
              <w:rPr>
                <w:rFonts w:cs="Arial"/>
                <w:color w:val="FF0000"/>
              </w:rPr>
            </w:pPr>
            <w:r w:rsidRPr="002C4E8A">
              <w:rPr>
                <w:rFonts w:cs="Arial"/>
                <w:color w:val="FF0000"/>
              </w:rPr>
              <w:t>Consider Pre-allocated resources separately</w:t>
            </w:r>
          </w:p>
        </w:tc>
      </w:tr>
      <w:tr w:rsidR="00CF121A" w14:paraId="18337F45" w14:textId="3E36187A" w:rsidTr="00CF121A">
        <w:tc>
          <w:tcPr>
            <w:tcW w:w="1413" w:type="dxa"/>
          </w:tcPr>
          <w:p w14:paraId="0BA6AA0B" w14:textId="44068B14" w:rsidR="00CF121A" w:rsidRDefault="00CF121A" w:rsidP="006C60B2">
            <w:pPr>
              <w:rPr>
                <w:rFonts w:cs="Arial"/>
                <w:color w:val="000000"/>
              </w:rPr>
            </w:pPr>
            <w:r>
              <w:rPr>
                <w:rFonts w:eastAsiaTheme="minorEastAsia" w:cs="Arial" w:hint="eastAsia"/>
                <w:color w:val="000000"/>
              </w:rPr>
              <w:t>OPPO</w:t>
            </w:r>
          </w:p>
        </w:tc>
        <w:tc>
          <w:tcPr>
            <w:tcW w:w="8358" w:type="dxa"/>
          </w:tcPr>
          <w:p w14:paraId="4A125555" w14:textId="77777777" w:rsidR="00CF121A" w:rsidRDefault="00CF121A" w:rsidP="0009587E">
            <w:pPr>
              <w:rPr>
                <w:rFonts w:eastAsiaTheme="minorEastAsia" w:cs="Arial"/>
              </w:rPr>
            </w:pPr>
            <w:r>
              <w:rPr>
                <w:rFonts w:eastAsiaTheme="minorEastAsia" w:cs="Arial" w:hint="eastAsia"/>
              </w:rPr>
              <w:t xml:space="preserve">We agree to study small data </w:t>
            </w:r>
            <w:r>
              <w:rPr>
                <w:rFonts w:eastAsiaTheme="minorEastAsia" w:cs="Arial"/>
              </w:rPr>
              <w:t>transmission</w:t>
            </w:r>
            <w:r>
              <w:rPr>
                <w:rFonts w:eastAsiaTheme="minorEastAsia" w:cs="Arial" w:hint="eastAsia"/>
              </w:rPr>
              <w:t xml:space="preserve"> schemes based on both 2-step RACH procedure and 4-step RACH procedure.</w:t>
            </w:r>
          </w:p>
          <w:p w14:paraId="13D61D6C" w14:textId="3C607A44" w:rsidR="00CF121A" w:rsidRDefault="00CF121A" w:rsidP="006C60B2">
            <w:pPr>
              <w:rPr>
                <w:rFonts w:cs="Arial"/>
                <w:color w:val="000000"/>
              </w:rPr>
            </w:pPr>
            <w:r>
              <w:rPr>
                <w:rFonts w:eastAsiaTheme="minorEastAsia" w:cs="Arial" w:hint="eastAsia"/>
              </w:rPr>
              <w:t>Regarding pre-allocated U</w:t>
            </w:r>
            <w:r>
              <w:rPr>
                <w:rFonts w:eastAsiaTheme="minorEastAsia" w:cs="Arial"/>
              </w:rPr>
              <w:t>p</w:t>
            </w:r>
            <w:r>
              <w:rPr>
                <w:rFonts w:eastAsiaTheme="minorEastAsia" w:cs="Arial" w:hint="eastAsia"/>
              </w:rPr>
              <w:t xml:space="preserve">link resources, </w:t>
            </w:r>
            <w:r w:rsidRPr="006F3203">
              <w:rPr>
                <w:rFonts w:eastAsiaTheme="minorEastAsia" w:cs="Arial"/>
              </w:rPr>
              <w:t>as long as there is use case for pre-allocated resources solution, we are open to study.</w:t>
            </w:r>
            <w:r>
              <w:rPr>
                <w:rFonts w:eastAsiaTheme="minorEastAsia" w:cs="Arial" w:hint="eastAsia"/>
              </w:rPr>
              <w:t xml:space="preserve"> For example, as mentioned in the replies, there are some cases in IWSN where the devices are </w:t>
            </w:r>
            <w:r>
              <w:rPr>
                <w:rFonts w:eastAsiaTheme="minorEastAsia" w:cs="Arial"/>
              </w:rPr>
              <w:t>stationary</w:t>
            </w:r>
            <w:r>
              <w:rPr>
                <w:rFonts w:eastAsiaTheme="minorEastAsia" w:cs="Arial" w:hint="eastAsia"/>
              </w:rPr>
              <w:t xml:space="preserve"> thus uplink TA is not an issue.</w:t>
            </w:r>
          </w:p>
        </w:tc>
        <w:tc>
          <w:tcPr>
            <w:tcW w:w="4683" w:type="dxa"/>
          </w:tcPr>
          <w:p w14:paraId="15635466" w14:textId="77777777" w:rsidR="00CF121A" w:rsidRPr="002C4E8A" w:rsidRDefault="0049650D" w:rsidP="0049650D">
            <w:pPr>
              <w:pStyle w:val="afd"/>
              <w:numPr>
                <w:ilvl w:val="0"/>
                <w:numId w:val="6"/>
              </w:numPr>
              <w:ind w:firstLineChars="0"/>
              <w:rPr>
                <w:rFonts w:cs="Arial"/>
                <w:color w:val="FF0000"/>
              </w:rPr>
            </w:pPr>
            <w:r w:rsidRPr="002C4E8A">
              <w:rPr>
                <w:rFonts w:cs="Arial"/>
                <w:color w:val="FF0000"/>
              </w:rPr>
              <w:t>Consider both 2-step and 4-step RACH</w:t>
            </w:r>
          </w:p>
          <w:p w14:paraId="3C55D78A" w14:textId="3FE18CDC" w:rsidR="0049650D" w:rsidRPr="002C4E8A" w:rsidRDefault="0049650D" w:rsidP="0049650D">
            <w:pPr>
              <w:pStyle w:val="afd"/>
              <w:numPr>
                <w:ilvl w:val="0"/>
                <w:numId w:val="6"/>
              </w:numPr>
              <w:ind w:firstLineChars="0"/>
              <w:rPr>
                <w:rFonts w:cs="Arial"/>
                <w:color w:val="FF0000"/>
              </w:rPr>
            </w:pPr>
            <w:r w:rsidRPr="002C4E8A">
              <w:rPr>
                <w:rFonts w:cs="Arial"/>
                <w:color w:val="FF0000"/>
              </w:rPr>
              <w:t>Pre-allocated UL grants can be considered if seen beneficial (known TA cases)</w:t>
            </w:r>
          </w:p>
        </w:tc>
      </w:tr>
      <w:tr w:rsidR="00CF121A" w14:paraId="59257D66" w14:textId="443A8D18" w:rsidTr="00CF121A">
        <w:tc>
          <w:tcPr>
            <w:tcW w:w="1413" w:type="dxa"/>
          </w:tcPr>
          <w:p w14:paraId="19A6027E" w14:textId="1E858720" w:rsidR="00CF121A" w:rsidRDefault="00CF121A" w:rsidP="00F411DB">
            <w:pPr>
              <w:rPr>
                <w:rFonts w:cs="Arial"/>
                <w:color w:val="000000"/>
              </w:rPr>
            </w:pPr>
            <w:r>
              <w:rPr>
                <w:rFonts w:cs="Arial"/>
                <w:color w:val="000000"/>
              </w:rPr>
              <w:t>Ericsson</w:t>
            </w:r>
          </w:p>
        </w:tc>
        <w:tc>
          <w:tcPr>
            <w:tcW w:w="8358" w:type="dxa"/>
          </w:tcPr>
          <w:p w14:paraId="0C2FD1F1" w14:textId="77777777" w:rsidR="00CF121A" w:rsidRDefault="00CF121A" w:rsidP="00F411DB">
            <w:pPr>
              <w:rPr>
                <w:rFonts w:cs="Arial"/>
                <w:color w:val="000000"/>
              </w:rPr>
            </w:pPr>
            <w:r>
              <w:rPr>
                <w:rFonts w:cs="Arial"/>
                <w:color w:val="000000"/>
              </w:rPr>
              <w:t>Again, the use case and problem should be solution-agnostic. The solution should be generic to cover a wide range of use cases and in our view that is best addressed by 4-</w:t>
            </w:r>
            <w:r>
              <w:rPr>
                <w:rFonts w:cs="Arial"/>
                <w:color w:val="000000"/>
              </w:rPr>
              <w:lastRenderedPageBreak/>
              <w:t>step RACH.</w:t>
            </w:r>
          </w:p>
          <w:p w14:paraId="2195BDCE" w14:textId="77777777" w:rsidR="00CF121A" w:rsidRDefault="00CF121A" w:rsidP="00F411DB">
            <w:pPr>
              <w:rPr>
                <w:rFonts w:cs="Arial"/>
                <w:color w:val="000000"/>
              </w:rPr>
            </w:pPr>
            <w:r>
              <w:rPr>
                <w:rFonts w:cs="Arial"/>
                <w:color w:val="000000"/>
              </w:rPr>
              <w:t xml:space="preserve">That said, the benefit of 2-step RACH is in our understanding reduced latency and fewer LBTs in unlicensed operation, none of which initially are crucial for small data transmission. </w:t>
            </w:r>
          </w:p>
          <w:p w14:paraId="089F449B" w14:textId="6F6C74D5" w:rsidR="00CF121A" w:rsidRDefault="00CF121A" w:rsidP="00F411DB">
            <w:pPr>
              <w:rPr>
                <w:rFonts w:cs="Arial"/>
                <w:color w:val="000000"/>
              </w:rPr>
            </w:pPr>
            <w:r>
              <w:rPr>
                <w:rFonts w:cs="Arial"/>
                <w:color w:val="000000"/>
              </w:rPr>
              <w:t xml:space="preserve">Regarding pre-allocated UL resources, we think infrequent periodic traffic of small data (from stationary </w:t>
            </w:r>
            <w:proofErr w:type="spellStart"/>
            <w:r>
              <w:rPr>
                <w:rFonts w:cs="Arial"/>
                <w:color w:val="000000"/>
              </w:rPr>
              <w:t>Ues</w:t>
            </w:r>
            <w:proofErr w:type="spellEnd"/>
            <w:r>
              <w:rPr>
                <w:rFonts w:cs="Arial"/>
                <w:color w:val="000000"/>
              </w:rPr>
              <w:t>) is a too narrow use case and 3GPP should aim to specify one solution addressing all relevant use cases.</w:t>
            </w:r>
          </w:p>
          <w:p w14:paraId="10BA60EF" w14:textId="6117ADB2" w:rsidR="00CF121A" w:rsidRDefault="00CF121A" w:rsidP="00F411DB">
            <w:pPr>
              <w:rPr>
                <w:rFonts w:cs="Arial"/>
              </w:rPr>
            </w:pPr>
            <w:r>
              <w:rPr>
                <w:rFonts w:cs="Arial"/>
                <w:color w:val="000000"/>
              </w:rPr>
              <w:t>Therefore, we don’t think unlicensed small data transmission nor pre-allocated UL resources should be prioritized in the first phase.</w:t>
            </w:r>
          </w:p>
        </w:tc>
        <w:tc>
          <w:tcPr>
            <w:tcW w:w="4683" w:type="dxa"/>
          </w:tcPr>
          <w:p w14:paraId="2A4064D3" w14:textId="77777777" w:rsidR="00CF121A" w:rsidRPr="002C4E8A" w:rsidRDefault="0049650D" w:rsidP="0049650D">
            <w:pPr>
              <w:pStyle w:val="afd"/>
              <w:numPr>
                <w:ilvl w:val="0"/>
                <w:numId w:val="6"/>
              </w:numPr>
              <w:ind w:firstLineChars="0"/>
              <w:rPr>
                <w:rFonts w:cs="Arial"/>
                <w:color w:val="FF0000"/>
              </w:rPr>
            </w:pPr>
            <w:r w:rsidRPr="002C4E8A">
              <w:rPr>
                <w:rFonts w:cs="Arial"/>
                <w:color w:val="FF0000"/>
              </w:rPr>
              <w:lastRenderedPageBreak/>
              <w:t>Prioritise 4-step RACH</w:t>
            </w:r>
          </w:p>
          <w:p w14:paraId="5640EE30" w14:textId="77777777" w:rsidR="0049650D" w:rsidRPr="002C4E8A" w:rsidRDefault="0049650D" w:rsidP="0049650D">
            <w:pPr>
              <w:pStyle w:val="afd"/>
              <w:numPr>
                <w:ilvl w:val="0"/>
                <w:numId w:val="6"/>
              </w:numPr>
              <w:ind w:firstLineChars="0"/>
              <w:rPr>
                <w:rFonts w:cs="Arial"/>
                <w:color w:val="FF0000"/>
              </w:rPr>
            </w:pPr>
            <w:r w:rsidRPr="002C4E8A">
              <w:rPr>
                <w:rFonts w:cs="Arial"/>
                <w:color w:val="FF0000"/>
              </w:rPr>
              <w:t xml:space="preserve">2-step RACH can be considered as an </w:t>
            </w:r>
            <w:r w:rsidRPr="002C4E8A">
              <w:rPr>
                <w:rFonts w:cs="Arial"/>
                <w:color w:val="FF0000"/>
              </w:rPr>
              <w:lastRenderedPageBreak/>
              <w:t>enhancement (for latency)</w:t>
            </w:r>
          </w:p>
          <w:p w14:paraId="1543A1E5" w14:textId="3562DBB2" w:rsidR="0049650D" w:rsidRPr="002C4E8A" w:rsidRDefault="0049650D" w:rsidP="0049650D">
            <w:pPr>
              <w:pStyle w:val="afd"/>
              <w:numPr>
                <w:ilvl w:val="0"/>
                <w:numId w:val="6"/>
              </w:numPr>
              <w:ind w:firstLineChars="0"/>
              <w:rPr>
                <w:rFonts w:cs="Arial"/>
                <w:color w:val="FF0000"/>
              </w:rPr>
            </w:pPr>
            <w:r w:rsidRPr="002C4E8A">
              <w:rPr>
                <w:rFonts w:cs="Arial"/>
                <w:color w:val="FF0000"/>
              </w:rPr>
              <w:t xml:space="preserve">No need for </w:t>
            </w:r>
            <w:proofErr w:type="spellStart"/>
            <w:r w:rsidRPr="002C4E8A">
              <w:rPr>
                <w:rFonts w:cs="Arial"/>
                <w:color w:val="FF0000"/>
              </w:rPr>
              <w:t>preallocated</w:t>
            </w:r>
            <w:proofErr w:type="spellEnd"/>
            <w:r w:rsidRPr="002C4E8A">
              <w:rPr>
                <w:rFonts w:cs="Arial"/>
                <w:color w:val="FF0000"/>
              </w:rPr>
              <w:t xml:space="preserve"> UL grants and unlicensed operation to be considered</w:t>
            </w:r>
          </w:p>
        </w:tc>
      </w:tr>
      <w:tr w:rsidR="00CF121A" w14:paraId="065DD495" w14:textId="5EA68F4D" w:rsidTr="00CF121A">
        <w:tc>
          <w:tcPr>
            <w:tcW w:w="1413" w:type="dxa"/>
          </w:tcPr>
          <w:p w14:paraId="58C47B1D" w14:textId="3F4CB703" w:rsidR="00CF121A" w:rsidRDefault="00CF121A" w:rsidP="009737E4">
            <w:pPr>
              <w:rPr>
                <w:rFonts w:cs="Arial"/>
                <w:color w:val="000000"/>
              </w:rPr>
            </w:pPr>
            <w:r>
              <w:rPr>
                <w:rFonts w:cs="Arial"/>
                <w:color w:val="000000"/>
              </w:rPr>
              <w:lastRenderedPageBreak/>
              <w:t>Vivo</w:t>
            </w:r>
          </w:p>
        </w:tc>
        <w:tc>
          <w:tcPr>
            <w:tcW w:w="8358" w:type="dxa"/>
          </w:tcPr>
          <w:p w14:paraId="7CFB58CB" w14:textId="77777777" w:rsidR="00CF121A" w:rsidRDefault="00CF121A" w:rsidP="009737E4">
            <w:pPr>
              <w:rPr>
                <w:rFonts w:cs="Arial"/>
                <w:color w:val="000000"/>
              </w:rPr>
            </w:pPr>
            <w:r>
              <w:rPr>
                <w:rFonts w:cs="Arial"/>
                <w:color w:val="000000"/>
              </w:rPr>
              <w:t>We think that the UL small data transmission in PUSCH without PRACH could be considered at least in some small cell scenario (e.g. N</w:t>
            </w:r>
            <w:r w:rsidRPr="00A03B69">
              <w:rPr>
                <w:rFonts w:cs="Arial"/>
                <w:color w:val="000000"/>
                <w:vertAlign w:val="subscript"/>
              </w:rPr>
              <w:t>TA</w:t>
            </w:r>
            <w:r>
              <w:rPr>
                <w:rFonts w:cs="Arial"/>
                <w:color w:val="000000"/>
              </w:rPr>
              <w:t xml:space="preserve"> = 0.).</w:t>
            </w:r>
          </w:p>
          <w:p w14:paraId="04B3F229" w14:textId="518A684B" w:rsidR="00CF121A" w:rsidRDefault="00CF121A" w:rsidP="009737E4">
            <w:pPr>
              <w:rPr>
                <w:rFonts w:cs="Arial"/>
                <w:color w:val="000000"/>
              </w:rPr>
            </w:pPr>
            <w:r>
              <w:rPr>
                <w:rFonts w:cs="Arial"/>
                <w:color w:val="000000"/>
              </w:rPr>
              <w:t>The UL/DL small data transmission should be applicable to both 2-step and 4-step RACH procedure. And we are also open to other solution without triggering the RACH procedure.</w:t>
            </w:r>
          </w:p>
        </w:tc>
        <w:tc>
          <w:tcPr>
            <w:tcW w:w="4683" w:type="dxa"/>
          </w:tcPr>
          <w:p w14:paraId="584AB9DD" w14:textId="06042760" w:rsidR="00CF121A" w:rsidRPr="002C4E8A" w:rsidRDefault="007E1E78" w:rsidP="007E1E78">
            <w:pPr>
              <w:pStyle w:val="afd"/>
              <w:numPr>
                <w:ilvl w:val="0"/>
                <w:numId w:val="6"/>
              </w:numPr>
              <w:ind w:firstLineChars="0"/>
              <w:rPr>
                <w:rFonts w:cs="Arial"/>
                <w:color w:val="FF0000"/>
              </w:rPr>
            </w:pPr>
            <w:r w:rsidRPr="002C4E8A">
              <w:rPr>
                <w:rFonts w:cs="Arial"/>
                <w:color w:val="FF0000"/>
              </w:rPr>
              <w:t>2-step and 4-step RACH can be considered</w:t>
            </w:r>
          </w:p>
          <w:p w14:paraId="36D47742" w14:textId="4164168E" w:rsidR="007E1E78" w:rsidRPr="002C4E8A" w:rsidRDefault="007E1E78" w:rsidP="007E1E78">
            <w:pPr>
              <w:pStyle w:val="afd"/>
              <w:numPr>
                <w:ilvl w:val="0"/>
                <w:numId w:val="6"/>
              </w:numPr>
              <w:ind w:firstLineChars="0"/>
              <w:rPr>
                <w:rFonts w:cs="Arial"/>
                <w:color w:val="FF0000"/>
              </w:rPr>
            </w:pPr>
            <w:proofErr w:type="spellStart"/>
            <w:r w:rsidRPr="002C4E8A">
              <w:rPr>
                <w:rFonts w:cs="Arial"/>
                <w:color w:val="FF0000"/>
              </w:rPr>
              <w:t>Preallocated</w:t>
            </w:r>
            <w:proofErr w:type="spellEnd"/>
            <w:r w:rsidRPr="002C4E8A">
              <w:rPr>
                <w:rFonts w:cs="Arial"/>
                <w:color w:val="FF0000"/>
              </w:rPr>
              <w:t xml:space="preserve"> UL also can be considered when TA is known</w:t>
            </w:r>
          </w:p>
        </w:tc>
      </w:tr>
      <w:tr w:rsidR="00CF121A" w:rsidRPr="00C20694" w14:paraId="3522DB8E" w14:textId="0FEFE33D" w:rsidTr="00CF121A">
        <w:tc>
          <w:tcPr>
            <w:tcW w:w="1413" w:type="dxa"/>
          </w:tcPr>
          <w:p w14:paraId="19FEF79A" w14:textId="77777777" w:rsidR="00CF121A" w:rsidRPr="00C20694" w:rsidRDefault="00CF121A" w:rsidP="0009587E">
            <w:pPr>
              <w:rPr>
                <w:rFonts w:eastAsiaTheme="minorEastAsia" w:cs="Arial"/>
                <w:color w:val="000000"/>
              </w:rPr>
            </w:pPr>
            <w:r>
              <w:rPr>
                <w:rFonts w:eastAsiaTheme="minorEastAsia" w:cs="Arial" w:hint="eastAsia"/>
                <w:color w:val="000000"/>
              </w:rPr>
              <w:t>D</w:t>
            </w:r>
            <w:r>
              <w:rPr>
                <w:rFonts w:eastAsiaTheme="minorEastAsia" w:cs="Arial"/>
                <w:color w:val="000000"/>
              </w:rPr>
              <w:t>OCOMO</w:t>
            </w:r>
          </w:p>
        </w:tc>
        <w:tc>
          <w:tcPr>
            <w:tcW w:w="8358" w:type="dxa"/>
          </w:tcPr>
          <w:p w14:paraId="656D820B" w14:textId="77777777" w:rsidR="00CF121A" w:rsidRPr="00C20694" w:rsidRDefault="00CF121A" w:rsidP="0009587E">
            <w:pPr>
              <w:rPr>
                <w:rFonts w:eastAsiaTheme="minorEastAsia" w:cs="Arial"/>
                <w:color w:val="000000"/>
              </w:rPr>
            </w:pPr>
            <w:r>
              <w:rPr>
                <w:rFonts w:eastAsiaTheme="minorEastAsia" w:cs="Arial"/>
                <w:color w:val="000000"/>
              </w:rPr>
              <w:t>We agree that the small data transmission is applicable for both 2-step RACH, 4-step RACH and pre-allocated UL resources. It is too early to preclude the 2-step RACH and pre-allocated UL resource solutions. After study, if it turns out one/some solution is less benefits and/or much complex, we can further narrow down.</w:t>
            </w:r>
          </w:p>
        </w:tc>
        <w:tc>
          <w:tcPr>
            <w:tcW w:w="4683" w:type="dxa"/>
          </w:tcPr>
          <w:p w14:paraId="7F63B2BB" w14:textId="77777777" w:rsidR="00CF121A" w:rsidRPr="002C4E8A" w:rsidRDefault="007E1E78" w:rsidP="007E1E78">
            <w:pPr>
              <w:pStyle w:val="afd"/>
              <w:numPr>
                <w:ilvl w:val="0"/>
                <w:numId w:val="6"/>
              </w:numPr>
              <w:ind w:firstLineChars="0"/>
              <w:rPr>
                <w:rFonts w:cs="Arial"/>
                <w:color w:val="FF0000"/>
              </w:rPr>
            </w:pPr>
            <w:r w:rsidRPr="002C4E8A">
              <w:rPr>
                <w:rFonts w:cs="Arial"/>
                <w:color w:val="FF0000"/>
              </w:rPr>
              <w:t xml:space="preserve">Consider 2-step RACH, 4-step RACH and </w:t>
            </w:r>
            <w:proofErr w:type="spellStart"/>
            <w:r w:rsidRPr="002C4E8A">
              <w:rPr>
                <w:rFonts w:cs="Arial"/>
                <w:color w:val="FF0000"/>
              </w:rPr>
              <w:t>preallocated</w:t>
            </w:r>
            <w:proofErr w:type="spellEnd"/>
            <w:r w:rsidRPr="002C4E8A">
              <w:rPr>
                <w:rFonts w:cs="Arial"/>
                <w:color w:val="FF0000"/>
              </w:rPr>
              <w:t xml:space="preserve"> UL grants </w:t>
            </w:r>
          </w:p>
          <w:p w14:paraId="00ED60D9" w14:textId="653AA579" w:rsidR="007E1E78" w:rsidRPr="002C4E8A" w:rsidRDefault="007E1E78" w:rsidP="007E1E78">
            <w:pPr>
              <w:pStyle w:val="afd"/>
              <w:numPr>
                <w:ilvl w:val="0"/>
                <w:numId w:val="6"/>
              </w:numPr>
              <w:ind w:firstLineChars="0"/>
              <w:rPr>
                <w:rFonts w:cs="Arial"/>
                <w:color w:val="FF0000"/>
              </w:rPr>
            </w:pPr>
            <w:r w:rsidRPr="002C4E8A">
              <w:rPr>
                <w:rFonts w:cs="Arial"/>
                <w:color w:val="FF0000"/>
              </w:rPr>
              <w:t xml:space="preserve">Can </w:t>
            </w:r>
            <w:proofErr w:type="spellStart"/>
            <w:r w:rsidRPr="002C4E8A">
              <w:rPr>
                <w:rFonts w:cs="Arial"/>
                <w:color w:val="FF0000"/>
              </w:rPr>
              <w:t>downselect</w:t>
            </w:r>
            <w:proofErr w:type="spellEnd"/>
            <w:r w:rsidRPr="002C4E8A">
              <w:rPr>
                <w:rFonts w:cs="Arial"/>
                <w:color w:val="FF0000"/>
              </w:rPr>
              <w:t xml:space="preserve"> later</w:t>
            </w:r>
          </w:p>
        </w:tc>
      </w:tr>
      <w:tr w:rsidR="00CF121A" w:rsidRPr="00C20694" w14:paraId="6FA78EE0" w14:textId="2DA91576" w:rsidTr="00CF121A">
        <w:tc>
          <w:tcPr>
            <w:tcW w:w="1413" w:type="dxa"/>
          </w:tcPr>
          <w:p w14:paraId="404BE790" w14:textId="33AD7210" w:rsidR="00CF121A" w:rsidRDefault="00CF121A" w:rsidP="0009587E">
            <w:pPr>
              <w:rPr>
                <w:rFonts w:cs="Arial"/>
                <w:color w:val="000000"/>
              </w:rPr>
            </w:pPr>
            <w:r>
              <w:rPr>
                <w:rFonts w:cs="Arial"/>
                <w:color w:val="000000"/>
              </w:rPr>
              <w:t>Sierra Wireless</w:t>
            </w:r>
          </w:p>
        </w:tc>
        <w:tc>
          <w:tcPr>
            <w:tcW w:w="8358" w:type="dxa"/>
          </w:tcPr>
          <w:p w14:paraId="3AFF4FDC" w14:textId="1133D008" w:rsidR="00CF121A" w:rsidRDefault="00CF121A" w:rsidP="0009587E">
            <w:pPr>
              <w:rPr>
                <w:rFonts w:cs="Arial"/>
                <w:color w:val="000000"/>
              </w:rPr>
            </w:pPr>
            <w:r w:rsidRPr="00B41F8E">
              <w:rPr>
                <w:rFonts w:cs="Arial"/>
                <w:color w:val="000000"/>
              </w:rPr>
              <w:t>The small data transmission could be applicable to all three, the feasibility of each one can be determined during the study. If they are found to be feasible then they can be specified. The study should also ensure that the solution is not limited to very small data sizes otherwise it would limit the applicable use cases; the solution should target transport block sizes from approximately 100bytes to 1500bytes.</w:t>
            </w:r>
          </w:p>
        </w:tc>
        <w:tc>
          <w:tcPr>
            <w:tcW w:w="4683" w:type="dxa"/>
          </w:tcPr>
          <w:p w14:paraId="3E4CC84B" w14:textId="77777777" w:rsidR="00CF121A" w:rsidRPr="002C4E8A" w:rsidRDefault="007E1E78" w:rsidP="007E1E78">
            <w:pPr>
              <w:pStyle w:val="afd"/>
              <w:numPr>
                <w:ilvl w:val="0"/>
                <w:numId w:val="6"/>
              </w:numPr>
              <w:ind w:firstLineChars="0"/>
              <w:rPr>
                <w:rFonts w:cs="Arial"/>
                <w:color w:val="FF0000"/>
              </w:rPr>
            </w:pPr>
            <w:r w:rsidRPr="002C4E8A">
              <w:rPr>
                <w:rFonts w:cs="Arial"/>
                <w:color w:val="FF0000"/>
              </w:rPr>
              <w:t>Target all cases</w:t>
            </w:r>
          </w:p>
          <w:p w14:paraId="4AA92549" w14:textId="2CEB4DC6" w:rsidR="007E1E78" w:rsidRPr="002C4E8A" w:rsidRDefault="007E1E78" w:rsidP="007E1E78">
            <w:pPr>
              <w:pStyle w:val="afd"/>
              <w:numPr>
                <w:ilvl w:val="0"/>
                <w:numId w:val="6"/>
              </w:numPr>
              <w:ind w:firstLineChars="0"/>
              <w:rPr>
                <w:rFonts w:cs="Arial"/>
                <w:color w:val="FF0000"/>
              </w:rPr>
            </w:pPr>
            <w:r w:rsidRPr="002C4E8A">
              <w:rPr>
                <w:rFonts w:cs="Arial"/>
                <w:color w:val="FF0000"/>
              </w:rPr>
              <w:t>Transport block size range 100 to 1500 bytes</w:t>
            </w:r>
          </w:p>
        </w:tc>
      </w:tr>
      <w:tr w:rsidR="00CF121A" w:rsidRPr="00C20694" w14:paraId="55934F63" w14:textId="5608498E" w:rsidTr="00CF121A">
        <w:tc>
          <w:tcPr>
            <w:tcW w:w="1413" w:type="dxa"/>
          </w:tcPr>
          <w:p w14:paraId="559CF9CD" w14:textId="755855AA" w:rsidR="00CF121A" w:rsidRPr="005E7DA7" w:rsidRDefault="00CF121A" w:rsidP="0009587E">
            <w:pPr>
              <w:rPr>
                <w:rFonts w:eastAsiaTheme="minorEastAsia" w:cs="Arial"/>
                <w:color w:val="000000"/>
              </w:rPr>
            </w:pPr>
            <w:proofErr w:type="spellStart"/>
            <w:r>
              <w:rPr>
                <w:rFonts w:eastAsiaTheme="minorEastAsia" w:cs="Arial" w:hint="eastAsia"/>
                <w:color w:val="000000"/>
              </w:rPr>
              <w:lastRenderedPageBreak/>
              <w:t>Spreadtrum</w:t>
            </w:r>
            <w:proofErr w:type="spellEnd"/>
          </w:p>
        </w:tc>
        <w:tc>
          <w:tcPr>
            <w:tcW w:w="8358" w:type="dxa"/>
          </w:tcPr>
          <w:p w14:paraId="78D4DAA8" w14:textId="3FEDB22C" w:rsidR="00CF121A" w:rsidRDefault="00CF121A" w:rsidP="0009587E">
            <w:pPr>
              <w:rPr>
                <w:rFonts w:eastAsiaTheme="minorEastAsia" w:cs="Arial"/>
                <w:color w:val="000000"/>
              </w:rPr>
            </w:pPr>
            <w:r>
              <w:rPr>
                <w:rFonts w:eastAsiaTheme="minorEastAsia" w:cs="Arial"/>
                <w:color w:val="000000"/>
              </w:rPr>
              <w:t>W</w:t>
            </w:r>
            <w:r>
              <w:rPr>
                <w:rFonts w:eastAsiaTheme="minorEastAsia" w:cs="Arial" w:hint="eastAsia"/>
                <w:color w:val="000000"/>
              </w:rPr>
              <w:t xml:space="preserve">e </w:t>
            </w:r>
            <w:r>
              <w:rPr>
                <w:rFonts w:eastAsiaTheme="minorEastAsia" w:cs="Arial"/>
                <w:color w:val="000000"/>
              </w:rPr>
              <w:t xml:space="preserve">support that the small data transmission is applicable for 2-step/4-step RACH combined with solution A/B addressed in R15 INACTIVE topic in </w:t>
            </w:r>
            <w:r w:rsidRPr="00916287">
              <w:rPr>
                <w:rFonts w:cs="Arial"/>
                <w:color w:val="000000"/>
              </w:rPr>
              <w:t xml:space="preserve">RAN2. </w:t>
            </w:r>
            <w:r>
              <w:rPr>
                <w:rFonts w:cs="Arial"/>
                <w:color w:val="000000"/>
              </w:rPr>
              <w:t>And s</w:t>
            </w:r>
            <w:r w:rsidRPr="00916287">
              <w:rPr>
                <w:rFonts w:cs="Arial"/>
                <w:color w:val="000000"/>
              </w:rPr>
              <w:t xml:space="preserve">ynchronized </w:t>
            </w:r>
            <w:r>
              <w:rPr>
                <w:rFonts w:cs="Arial"/>
                <w:color w:val="000000"/>
              </w:rPr>
              <w:t>and</w:t>
            </w:r>
            <w:r w:rsidRPr="00916287">
              <w:rPr>
                <w:rFonts w:cs="Arial"/>
                <w:color w:val="000000"/>
              </w:rPr>
              <w:t xml:space="preserve"> unsynchronized case should be considered.</w:t>
            </w:r>
          </w:p>
          <w:p w14:paraId="02280D4F" w14:textId="6D345477" w:rsidR="00CF121A" w:rsidRPr="004342E4" w:rsidRDefault="00CF121A" w:rsidP="00E902C7">
            <w:pPr>
              <w:rPr>
                <w:rFonts w:eastAsiaTheme="minorEastAsia" w:cs="Arial"/>
                <w:color w:val="000000"/>
              </w:rPr>
            </w:pPr>
            <w:r>
              <w:rPr>
                <w:rFonts w:eastAsiaTheme="minorEastAsia" w:cs="Arial"/>
                <w:color w:val="000000"/>
              </w:rPr>
              <w:t>For the pre-allocated UL resources, e.g. NR configured grant can be considered.</w:t>
            </w:r>
          </w:p>
        </w:tc>
        <w:tc>
          <w:tcPr>
            <w:tcW w:w="4683" w:type="dxa"/>
          </w:tcPr>
          <w:p w14:paraId="6394CBF5" w14:textId="77777777" w:rsidR="00CF121A" w:rsidRPr="002C4E8A" w:rsidRDefault="007E1E78" w:rsidP="007E1E78">
            <w:pPr>
              <w:pStyle w:val="afd"/>
              <w:numPr>
                <w:ilvl w:val="0"/>
                <w:numId w:val="6"/>
              </w:numPr>
              <w:ind w:firstLineChars="0"/>
              <w:rPr>
                <w:rFonts w:cs="Arial"/>
                <w:color w:val="FF0000"/>
              </w:rPr>
            </w:pPr>
            <w:r w:rsidRPr="002C4E8A">
              <w:rPr>
                <w:rFonts w:cs="Arial"/>
                <w:color w:val="FF0000"/>
              </w:rPr>
              <w:t>All cases to be considered</w:t>
            </w:r>
          </w:p>
          <w:p w14:paraId="16FAC1A0" w14:textId="1041D900" w:rsidR="007E1E78" w:rsidRPr="002C4E8A" w:rsidRDefault="007E1E78" w:rsidP="007E1E78">
            <w:pPr>
              <w:pStyle w:val="afd"/>
              <w:numPr>
                <w:ilvl w:val="0"/>
                <w:numId w:val="6"/>
              </w:numPr>
              <w:ind w:firstLineChars="0"/>
              <w:rPr>
                <w:rFonts w:cs="Arial"/>
                <w:color w:val="FF0000"/>
              </w:rPr>
            </w:pPr>
            <w:r w:rsidRPr="002C4E8A">
              <w:rPr>
                <w:rFonts w:cs="Arial"/>
                <w:color w:val="FF0000"/>
              </w:rPr>
              <w:t xml:space="preserve">Reuse solution A/B from Rel-15 </w:t>
            </w:r>
          </w:p>
        </w:tc>
      </w:tr>
      <w:tr w:rsidR="00CF121A" w:rsidRPr="00C20694" w14:paraId="22196968" w14:textId="2CE2E653" w:rsidTr="00CF121A">
        <w:tc>
          <w:tcPr>
            <w:tcW w:w="1413" w:type="dxa"/>
          </w:tcPr>
          <w:p w14:paraId="753A3763" w14:textId="52CC0D72" w:rsidR="00CF121A" w:rsidRDefault="00CF121A" w:rsidP="0049613E">
            <w:pPr>
              <w:rPr>
                <w:rFonts w:cs="Arial"/>
                <w:color w:val="000000"/>
              </w:rPr>
            </w:pPr>
            <w:r>
              <w:rPr>
                <w:rFonts w:cs="Arial" w:hint="eastAsia"/>
                <w:color w:val="000000"/>
              </w:rPr>
              <w:t>Samsung</w:t>
            </w:r>
          </w:p>
        </w:tc>
        <w:tc>
          <w:tcPr>
            <w:tcW w:w="8358" w:type="dxa"/>
          </w:tcPr>
          <w:p w14:paraId="792CBD14" w14:textId="6444F3D5" w:rsidR="00CF121A" w:rsidRPr="00B3674E" w:rsidRDefault="00CF121A" w:rsidP="0049613E">
            <w:pPr>
              <w:rPr>
                <w:rFonts w:eastAsiaTheme="minorEastAsia" w:cs="Arial"/>
                <w:color w:val="000000"/>
              </w:rPr>
            </w:pPr>
            <w:r>
              <w:rPr>
                <w:rFonts w:cs="Arial" w:hint="eastAsia"/>
                <w:color w:val="000000"/>
              </w:rPr>
              <w:t xml:space="preserve">In our view </w:t>
            </w:r>
            <w:r>
              <w:rPr>
                <w:rFonts w:eastAsiaTheme="minorEastAsia" w:cs="Arial" w:hint="eastAsia"/>
                <w:color w:val="000000"/>
              </w:rPr>
              <w:t xml:space="preserve">all three </w:t>
            </w:r>
            <w:r>
              <w:rPr>
                <w:rFonts w:eastAsiaTheme="minorEastAsia" w:cs="Arial"/>
                <w:color w:val="000000"/>
              </w:rPr>
              <w:t>approaches</w:t>
            </w:r>
            <w:r>
              <w:rPr>
                <w:rFonts w:eastAsiaTheme="minorEastAsia" w:cs="Arial" w:hint="eastAsia"/>
                <w:color w:val="000000"/>
              </w:rPr>
              <w:t xml:space="preserve"> </w:t>
            </w:r>
            <w:r>
              <w:rPr>
                <w:rFonts w:eastAsiaTheme="minorEastAsia" w:cs="Arial"/>
                <w:color w:val="000000"/>
              </w:rPr>
              <w:t>can</w:t>
            </w:r>
            <w:r>
              <w:rPr>
                <w:rFonts w:eastAsiaTheme="minorEastAsia" w:cs="Arial" w:hint="eastAsia"/>
                <w:color w:val="000000"/>
              </w:rPr>
              <w:t xml:space="preserve"> be considered</w:t>
            </w:r>
            <w:r>
              <w:rPr>
                <w:rFonts w:eastAsiaTheme="minorEastAsia" w:cs="Arial"/>
                <w:color w:val="000000"/>
              </w:rPr>
              <w:t>/studied</w:t>
            </w:r>
            <w:r>
              <w:rPr>
                <w:rFonts w:eastAsiaTheme="minorEastAsia" w:cs="Arial" w:hint="eastAsia"/>
                <w:color w:val="000000"/>
              </w:rPr>
              <w:t xml:space="preserve"> for small data transmission</w:t>
            </w:r>
            <w:r>
              <w:rPr>
                <w:rFonts w:cs="Arial"/>
                <w:color w:val="000000"/>
              </w:rPr>
              <w:t>.</w:t>
            </w:r>
            <w:r>
              <w:rPr>
                <w:rFonts w:eastAsiaTheme="minorEastAsia" w:cs="Arial" w:hint="eastAsia"/>
                <w:color w:val="000000"/>
              </w:rPr>
              <w:t xml:space="preserve"> </w:t>
            </w:r>
          </w:p>
          <w:p w14:paraId="556BC2B4" w14:textId="445EB355" w:rsidR="00CF121A" w:rsidRDefault="00CF121A" w:rsidP="0049613E">
            <w:pPr>
              <w:rPr>
                <w:rFonts w:cs="Arial"/>
                <w:color w:val="000000"/>
              </w:rPr>
            </w:pPr>
            <w:r>
              <w:rPr>
                <w:rFonts w:eastAsiaTheme="minorEastAsia" w:cs="Arial"/>
                <w:color w:val="000000"/>
              </w:rPr>
              <w:t>O</w:t>
            </w:r>
            <w:r>
              <w:rPr>
                <w:rFonts w:eastAsiaTheme="minorEastAsia" w:cs="Arial" w:hint="eastAsia"/>
                <w:color w:val="000000"/>
              </w:rPr>
              <w:t xml:space="preserve">n the PUSCH transmission only in case of 2-step RACH, </w:t>
            </w:r>
            <w:r>
              <w:rPr>
                <w:rFonts w:eastAsiaTheme="minorEastAsia" w:cs="Arial"/>
                <w:color w:val="000000"/>
              </w:rPr>
              <w:t xml:space="preserve">this is not supported </w:t>
            </w:r>
            <w:r>
              <w:rPr>
                <w:rFonts w:eastAsiaTheme="minorEastAsia" w:cs="Arial" w:hint="eastAsia"/>
                <w:color w:val="000000"/>
              </w:rPr>
              <w:t>in current rel-16 2</w:t>
            </w:r>
            <w:r>
              <w:rPr>
                <w:rFonts w:eastAsiaTheme="minorEastAsia" w:cs="Arial"/>
                <w:color w:val="000000"/>
              </w:rPr>
              <w:t xml:space="preserve"> </w:t>
            </w:r>
            <w:r>
              <w:rPr>
                <w:rFonts w:eastAsiaTheme="minorEastAsia" w:cs="Arial" w:hint="eastAsia"/>
                <w:color w:val="000000"/>
              </w:rPr>
              <w:t xml:space="preserve">step RACH. WID states that </w:t>
            </w:r>
            <w:proofErr w:type="spellStart"/>
            <w:r>
              <w:rPr>
                <w:rFonts w:eastAsiaTheme="minorEastAsia" w:cs="Arial" w:hint="eastAsia"/>
                <w:color w:val="000000"/>
              </w:rPr>
              <w:t>MsgA</w:t>
            </w:r>
            <w:proofErr w:type="spellEnd"/>
            <w:r>
              <w:rPr>
                <w:rFonts w:eastAsiaTheme="minorEastAsia" w:cs="Arial" w:hint="eastAsia"/>
                <w:color w:val="000000"/>
              </w:rPr>
              <w:t xml:space="preserve"> is</w:t>
            </w:r>
            <w:r>
              <w:rPr>
                <w:rFonts w:eastAsiaTheme="minorEastAsia" w:cs="Arial"/>
                <w:color w:val="000000"/>
              </w:rPr>
              <w:t xml:space="preserve"> </w:t>
            </w:r>
            <w:r>
              <w:rPr>
                <w:rFonts w:eastAsiaTheme="minorEastAsia" w:cs="Arial" w:hint="eastAsia"/>
                <w:color w:val="000000"/>
              </w:rPr>
              <w:t>preamble +</w:t>
            </w:r>
            <w:r>
              <w:rPr>
                <w:rFonts w:eastAsiaTheme="minorEastAsia" w:cs="Arial"/>
                <w:color w:val="000000"/>
              </w:rPr>
              <w:t xml:space="preserve"> </w:t>
            </w:r>
            <w:r>
              <w:rPr>
                <w:rFonts w:eastAsiaTheme="minorEastAsia" w:cs="Arial" w:hint="eastAsia"/>
                <w:color w:val="000000"/>
              </w:rPr>
              <w:t xml:space="preserve">PUSCH. Besides, common understanding is that </w:t>
            </w:r>
            <w:proofErr w:type="spellStart"/>
            <w:r>
              <w:rPr>
                <w:rFonts w:eastAsiaTheme="minorEastAsia" w:cs="Arial" w:hint="eastAsia"/>
                <w:color w:val="000000"/>
              </w:rPr>
              <w:t>gNB</w:t>
            </w:r>
            <w:proofErr w:type="spellEnd"/>
            <w:r>
              <w:rPr>
                <w:rFonts w:eastAsiaTheme="minorEastAsia" w:cs="Arial" w:hint="eastAsia"/>
                <w:color w:val="000000"/>
              </w:rPr>
              <w:t xml:space="preserve"> will detect/decode the PUSCH based on the preamble detection outcome (e.g., if there is no detected preamble, </w:t>
            </w:r>
            <w:proofErr w:type="spellStart"/>
            <w:r>
              <w:rPr>
                <w:rFonts w:eastAsiaTheme="minorEastAsia" w:cs="Arial" w:hint="eastAsia"/>
                <w:color w:val="000000"/>
              </w:rPr>
              <w:t>gNB</w:t>
            </w:r>
            <w:proofErr w:type="spellEnd"/>
            <w:r>
              <w:rPr>
                <w:rFonts w:eastAsiaTheme="minorEastAsia" w:cs="Arial" w:hint="eastAsia"/>
                <w:color w:val="000000"/>
              </w:rPr>
              <w:t xml:space="preserve"> will not go to decode the associated PUSCH). Thus, we think the PUSCH transmission only should </w:t>
            </w:r>
            <w:r>
              <w:rPr>
                <w:rFonts w:eastAsiaTheme="minorEastAsia" w:cs="Arial"/>
                <w:color w:val="000000"/>
              </w:rPr>
              <w:t>belong</w:t>
            </w:r>
            <w:r>
              <w:rPr>
                <w:rFonts w:eastAsiaTheme="minorEastAsia" w:cs="Arial" w:hint="eastAsia"/>
                <w:color w:val="000000"/>
              </w:rPr>
              <w:t xml:space="preserve"> to the </w:t>
            </w:r>
            <w:r w:rsidRPr="00FF7A07">
              <w:rPr>
                <w:rFonts w:eastAsiaTheme="minorEastAsia" w:cs="Arial"/>
                <w:color w:val="000000"/>
              </w:rPr>
              <w:t>pre-allocated UL resource</w:t>
            </w:r>
            <w:r>
              <w:rPr>
                <w:rFonts w:eastAsiaTheme="minorEastAsia" w:cs="Arial" w:hint="eastAsia"/>
                <w:color w:val="000000"/>
              </w:rPr>
              <w:t xml:space="preserve"> based solution.</w:t>
            </w:r>
          </w:p>
        </w:tc>
        <w:tc>
          <w:tcPr>
            <w:tcW w:w="4683" w:type="dxa"/>
          </w:tcPr>
          <w:p w14:paraId="203C31AF" w14:textId="77777777" w:rsidR="00CF121A" w:rsidRPr="002C4E8A" w:rsidRDefault="007E1E78" w:rsidP="007E1E78">
            <w:pPr>
              <w:pStyle w:val="afd"/>
              <w:numPr>
                <w:ilvl w:val="0"/>
                <w:numId w:val="6"/>
              </w:numPr>
              <w:ind w:firstLineChars="0"/>
              <w:rPr>
                <w:rFonts w:cs="Arial"/>
                <w:color w:val="FF0000"/>
              </w:rPr>
            </w:pPr>
            <w:r w:rsidRPr="002C4E8A">
              <w:rPr>
                <w:rFonts w:cs="Arial"/>
                <w:color w:val="FF0000"/>
              </w:rPr>
              <w:t>All cases to be considered</w:t>
            </w:r>
          </w:p>
          <w:p w14:paraId="17AAD7C5" w14:textId="178D2D79" w:rsidR="007E1E78" w:rsidRPr="002C4E8A" w:rsidRDefault="007E1E78" w:rsidP="007E1E78">
            <w:pPr>
              <w:pStyle w:val="afd"/>
              <w:numPr>
                <w:ilvl w:val="0"/>
                <w:numId w:val="6"/>
              </w:numPr>
              <w:ind w:firstLineChars="0"/>
              <w:rPr>
                <w:rFonts w:cs="Arial"/>
                <w:color w:val="FF0000"/>
              </w:rPr>
            </w:pPr>
            <w:r w:rsidRPr="002C4E8A">
              <w:rPr>
                <w:rFonts w:cs="Arial"/>
                <w:color w:val="FF0000"/>
              </w:rPr>
              <w:t>Treat PUSCH only transmissions separately</w:t>
            </w:r>
          </w:p>
        </w:tc>
      </w:tr>
      <w:tr w:rsidR="00CF121A" w:rsidRPr="00C20694" w14:paraId="530E0FC1" w14:textId="10245D56" w:rsidTr="00CF121A">
        <w:tc>
          <w:tcPr>
            <w:tcW w:w="1413" w:type="dxa"/>
          </w:tcPr>
          <w:p w14:paraId="3184FBB9" w14:textId="3961C90F" w:rsidR="00CF121A" w:rsidRDefault="00CF121A" w:rsidP="00715037">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55B9C6D7" w14:textId="776B178B" w:rsidR="00CF121A" w:rsidRDefault="00CF121A" w:rsidP="00715037">
            <w:pPr>
              <w:rPr>
                <w:rFonts w:cs="Arial"/>
                <w:color w:val="000000"/>
              </w:rPr>
            </w:pPr>
            <w:r>
              <w:rPr>
                <w:rFonts w:cs="Arial"/>
                <w:color w:val="000000"/>
              </w:rPr>
              <w:t xml:space="preserve">To minimize the work load, we suggest to reuse the framework developed in 2-step RACH work item. So, 2-step RACH work can be reused. For 4-step RACH, we can consider msg3 based transmission schemes.  </w:t>
            </w:r>
          </w:p>
        </w:tc>
        <w:tc>
          <w:tcPr>
            <w:tcW w:w="4683" w:type="dxa"/>
          </w:tcPr>
          <w:p w14:paraId="5E1D6BA1" w14:textId="463712BE" w:rsidR="007E1E78" w:rsidRPr="002C4E8A" w:rsidRDefault="007E1E78" w:rsidP="007E1E78">
            <w:pPr>
              <w:pStyle w:val="afd"/>
              <w:numPr>
                <w:ilvl w:val="0"/>
                <w:numId w:val="6"/>
              </w:numPr>
              <w:ind w:firstLineChars="0"/>
              <w:rPr>
                <w:rFonts w:cs="Arial"/>
                <w:color w:val="FF0000"/>
              </w:rPr>
            </w:pPr>
            <w:r w:rsidRPr="002C4E8A">
              <w:rPr>
                <w:rFonts w:cs="Arial"/>
                <w:color w:val="FF0000"/>
              </w:rPr>
              <w:t xml:space="preserve">Build on 2-step </w:t>
            </w:r>
            <w:proofErr w:type="spellStart"/>
            <w:r w:rsidRPr="002C4E8A">
              <w:rPr>
                <w:rFonts w:cs="Arial"/>
                <w:color w:val="FF0000"/>
              </w:rPr>
              <w:t>rach</w:t>
            </w:r>
            <w:proofErr w:type="spellEnd"/>
            <w:r w:rsidRPr="002C4E8A">
              <w:rPr>
                <w:rFonts w:cs="Arial"/>
                <w:color w:val="FF0000"/>
              </w:rPr>
              <w:t xml:space="preserve"> frame work and msg3 based transmissions (like in EDT enhancements for LTE)</w:t>
            </w:r>
          </w:p>
        </w:tc>
      </w:tr>
      <w:tr w:rsidR="00CF121A" w:rsidRPr="00C20694" w14:paraId="763089B3" w14:textId="29B6F2F4" w:rsidTr="00CF121A">
        <w:tc>
          <w:tcPr>
            <w:tcW w:w="1413" w:type="dxa"/>
          </w:tcPr>
          <w:p w14:paraId="4A9552CF" w14:textId="686A9CD4" w:rsidR="00CF121A" w:rsidRDefault="00CF121A" w:rsidP="0001674A">
            <w:pPr>
              <w:rPr>
                <w:rFonts w:cs="Arial"/>
                <w:color w:val="000000"/>
              </w:rPr>
            </w:pPr>
            <w:r>
              <w:rPr>
                <w:rFonts w:eastAsiaTheme="minorEastAsia" w:cs="Arial" w:hint="eastAsia"/>
                <w:color w:val="000000"/>
              </w:rPr>
              <w:t>C</w:t>
            </w:r>
            <w:r>
              <w:rPr>
                <w:rFonts w:eastAsiaTheme="minorEastAsia" w:cs="Arial"/>
                <w:color w:val="000000"/>
              </w:rPr>
              <w:t>hina Telecom</w:t>
            </w:r>
          </w:p>
        </w:tc>
        <w:tc>
          <w:tcPr>
            <w:tcW w:w="8358" w:type="dxa"/>
          </w:tcPr>
          <w:p w14:paraId="5D969DCC" w14:textId="5D0F6288" w:rsidR="00CF121A" w:rsidRDefault="00CF121A" w:rsidP="0001674A">
            <w:pPr>
              <w:rPr>
                <w:rFonts w:cs="Arial"/>
                <w:color w:val="000000"/>
              </w:rPr>
            </w:pPr>
            <w:r>
              <w:rPr>
                <w:rFonts w:eastAsiaTheme="minorEastAsia" w:cs="Arial" w:hint="eastAsia"/>
                <w:color w:val="000000"/>
              </w:rPr>
              <w:t>I</w:t>
            </w:r>
            <w:r>
              <w:rPr>
                <w:rFonts w:eastAsiaTheme="minorEastAsia" w:cs="Arial"/>
                <w:color w:val="000000"/>
              </w:rPr>
              <w:t>n our view, the scope of small data transmission should include</w:t>
            </w:r>
            <w:r>
              <w:t xml:space="preserve"> </w:t>
            </w:r>
            <w:r w:rsidRPr="0052784A">
              <w:rPr>
                <w:rFonts w:eastAsiaTheme="minorEastAsia" w:cs="Arial"/>
                <w:color w:val="000000"/>
              </w:rPr>
              <w:t>pre-allocated UL resources, 2-step and 4-step RACH</w:t>
            </w:r>
            <w:r>
              <w:rPr>
                <w:rFonts w:eastAsiaTheme="minorEastAsia" w:cs="Arial"/>
                <w:color w:val="000000"/>
              </w:rPr>
              <w:t>.</w:t>
            </w:r>
          </w:p>
        </w:tc>
        <w:tc>
          <w:tcPr>
            <w:tcW w:w="4683" w:type="dxa"/>
          </w:tcPr>
          <w:p w14:paraId="6A9350F5" w14:textId="12D878AD" w:rsidR="00CF121A" w:rsidRPr="002C4E8A" w:rsidRDefault="007E1E78" w:rsidP="007E1E78">
            <w:pPr>
              <w:pStyle w:val="afd"/>
              <w:numPr>
                <w:ilvl w:val="0"/>
                <w:numId w:val="6"/>
              </w:numPr>
              <w:ind w:firstLineChars="0"/>
              <w:rPr>
                <w:rFonts w:cs="Arial"/>
                <w:color w:val="FF0000"/>
              </w:rPr>
            </w:pPr>
            <w:r w:rsidRPr="002C4E8A">
              <w:rPr>
                <w:rFonts w:cs="Arial"/>
                <w:color w:val="FF0000"/>
              </w:rPr>
              <w:t>Consider all three options</w:t>
            </w:r>
          </w:p>
        </w:tc>
      </w:tr>
      <w:tr w:rsidR="00CF121A" w:rsidRPr="00C20694" w14:paraId="7DECD448" w14:textId="3095AA6F" w:rsidTr="00CF121A">
        <w:tc>
          <w:tcPr>
            <w:tcW w:w="1413" w:type="dxa"/>
          </w:tcPr>
          <w:p w14:paraId="605BD5A8" w14:textId="0198C991" w:rsidR="00CF121A" w:rsidRPr="002C3F39" w:rsidRDefault="00CF121A" w:rsidP="0001674A">
            <w:pPr>
              <w:rPr>
                <w:rFonts w:eastAsiaTheme="minorEastAsia" w:cs="Arial"/>
                <w:color w:val="000000"/>
              </w:rPr>
            </w:pPr>
            <w:r>
              <w:rPr>
                <w:rFonts w:eastAsiaTheme="minorEastAsia" w:cs="Arial" w:hint="eastAsia"/>
                <w:color w:val="000000"/>
              </w:rPr>
              <w:t>CATT</w:t>
            </w:r>
          </w:p>
        </w:tc>
        <w:tc>
          <w:tcPr>
            <w:tcW w:w="8358" w:type="dxa"/>
          </w:tcPr>
          <w:p w14:paraId="3E20731C" w14:textId="3A71BB7D" w:rsidR="00CF121A" w:rsidRPr="002C3F39" w:rsidRDefault="00CF121A" w:rsidP="0001674A">
            <w:pPr>
              <w:rPr>
                <w:rFonts w:eastAsiaTheme="minorEastAsia" w:cs="Arial"/>
                <w:color w:val="000000"/>
              </w:rPr>
            </w:pPr>
            <w:r>
              <w:rPr>
                <w:rFonts w:eastAsiaTheme="minorEastAsia" w:cs="Arial"/>
                <w:color w:val="000000"/>
              </w:rPr>
              <w:t>A</w:t>
            </w:r>
            <w:r>
              <w:rPr>
                <w:rFonts w:eastAsiaTheme="minorEastAsia" w:cs="Arial" w:hint="eastAsia"/>
                <w:color w:val="000000"/>
              </w:rPr>
              <w:t xml:space="preserve">ll the three mechanisms mentioned above may be used for small data. But we think some prioritization is needed, considering the real use case or work load. We are open to discuss on all the schemes in this early stage. </w:t>
            </w:r>
          </w:p>
        </w:tc>
        <w:tc>
          <w:tcPr>
            <w:tcW w:w="4683" w:type="dxa"/>
          </w:tcPr>
          <w:p w14:paraId="312A036F" w14:textId="77777777" w:rsidR="00CF121A" w:rsidRPr="002C4E8A" w:rsidRDefault="007E1E78" w:rsidP="007E1E78">
            <w:pPr>
              <w:pStyle w:val="afd"/>
              <w:numPr>
                <w:ilvl w:val="0"/>
                <w:numId w:val="6"/>
              </w:numPr>
              <w:ind w:firstLineChars="0"/>
              <w:rPr>
                <w:rFonts w:cs="Arial"/>
                <w:color w:val="FF0000"/>
              </w:rPr>
            </w:pPr>
            <w:r w:rsidRPr="002C4E8A">
              <w:rPr>
                <w:rFonts w:cs="Arial"/>
                <w:color w:val="FF0000"/>
              </w:rPr>
              <w:t>Consider all three options</w:t>
            </w:r>
          </w:p>
          <w:p w14:paraId="78B83F95" w14:textId="300DC69F" w:rsidR="007E1E78" w:rsidRPr="002C4E8A" w:rsidRDefault="007E1E78" w:rsidP="007E1E78">
            <w:pPr>
              <w:pStyle w:val="afd"/>
              <w:numPr>
                <w:ilvl w:val="0"/>
                <w:numId w:val="6"/>
              </w:numPr>
              <w:ind w:firstLineChars="0"/>
              <w:rPr>
                <w:rFonts w:cs="Arial"/>
                <w:color w:val="FF0000"/>
              </w:rPr>
            </w:pPr>
            <w:r w:rsidRPr="002C4E8A">
              <w:rPr>
                <w:rFonts w:cs="Arial"/>
                <w:color w:val="FF0000"/>
              </w:rPr>
              <w:t>Some prioritisation is needed</w:t>
            </w:r>
          </w:p>
        </w:tc>
      </w:tr>
      <w:tr w:rsidR="00CF121A" w:rsidRPr="00C20694" w14:paraId="7F609BEE" w14:textId="4F6C4079" w:rsidTr="00CF121A">
        <w:tc>
          <w:tcPr>
            <w:tcW w:w="1413" w:type="dxa"/>
          </w:tcPr>
          <w:p w14:paraId="4F6F6108" w14:textId="31022D5E" w:rsidR="00CF121A" w:rsidRDefault="00CF121A" w:rsidP="0001674A">
            <w:pPr>
              <w:rPr>
                <w:rFonts w:cs="Arial"/>
                <w:color w:val="000000"/>
              </w:rPr>
            </w:pPr>
            <w:r>
              <w:rPr>
                <w:rFonts w:cs="Arial"/>
                <w:color w:val="000000"/>
              </w:rPr>
              <w:t>SONY</w:t>
            </w:r>
          </w:p>
        </w:tc>
        <w:tc>
          <w:tcPr>
            <w:tcW w:w="8358" w:type="dxa"/>
          </w:tcPr>
          <w:p w14:paraId="7EEA58E1" w14:textId="6BB45A25" w:rsidR="00CF121A" w:rsidRDefault="00CF121A" w:rsidP="0001674A">
            <w:pPr>
              <w:rPr>
                <w:rFonts w:cs="Arial"/>
                <w:color w:val="000000"/>
              </w:rPr>
            </w:pPr>
            <w:r>
              <w:rPr>
                <w:rFonts w:cs="Arial"/>
                <w:color w:val="000000"/>
              </w:rPr>
              <w:t>Should be applicable to both 2-step and 4-step RACH. Should apply to pre-allocated UL resources (PUR) or 2 step RACH PUSCH occasions (PO) or both.</w:t>
            </w:r>
          </w:p>
        </w:tc>
        <w:tc>
          <w:tcPr>
            <w:tcW w:w="4683" w:type="dxa"/>
          </w:tcPr>
          <w:p w14:paraId="06F239DA" w14:textId="5BB83DD6" w:rsidR="00CF121A" w:rsidRPr="002C4E8A" w:rsidRDefault="007E1E78" w:rsidP="007E1E78">
            <w:pPr>
              <w:pStyle w:val="afd"/>
              <w:numPr>
                <w:ilvl w:val="0"/>
                <w:numId w:val="6"/>
              </w:numPr>
              <w:ind w:firstLineChars="0"/>
              <w:rPr>
                <w:rFonts w:cs="Arial"/>
                <w:color w:val="FF0000"/>
              </w:rPr>
            </w:pPr>
            <w:r w:rsidRPr="002C4E8A">
              <w:rPr>
                <w:rFonts w:cs="Arial"/>
                <w:color w:val="FF0000"/>
              </w:rPr>
              <w:t>Consider all three options</w:t>
            </w:r>
          </w:p>
        </w:tc>
      </w:tr>
      <w:tr w:rsidR="00CF121A" w:rsidRPr="00C20694" w14:paraId="3B484FAB" w14:textId="15A21626" w:rsidTr="00CF121A">
        <w:tc>
          <w:tcPr>
            <w:tcW w:w="1413" w:type="dxa"/>
          </w:tcPr>
          <w:p w14:paraId="6DF6CA48" w14:textId="49F806DE" w:rsidR="00CF121A" w:rsidRDefault="00CF121A" w:rsidP="0001674A">
            <w:pPr>
              <w:rPr>
                <w:rFonts w:cs="Arial"/>
                <w:color w:val="000000"/>
              </w:rPr>
            </w:pPr>
            <w:r>
              <w:rPr>
                <w:rFonts w:cs="Arial"/>
                <w:color w:val="000000"/>
              </w:rPr>
              <w:t xml:space="preserve">Deutsche </w:t>
            </w:r>
            <w:r>
              <w:rPr>
                <w:rFonts w:cs="Arial"/>
                <w:color w:val="000000"/>
              </w:rPr>
              <w:lastRenderedPageBreak/>
              <w:t>Telekom</w:t>
            </w:r>
          </w:p>
        </w:tc>
        <w:tc>
          <w:tcPr>
            <w:tcW w:w="8358" w:type="dxa"/>
          </w:tcPr>
          <w:p w14:paraId="2FBB30B5" w14:textId="0D651BC2" w:rsidR="00CF121A" w:rsidRDefault="00CF121A" w:rsidP="0001674A">
            <w:pPr>
              <w:rPr>
                <w:rFonts w:cs="Arial"/>
                <w:color w:val="000000"/>
              </w:rPr>
            </w:pPr>
            <w:r>
              <w:rPr>
                <w:rFonts w:cs="Arial"/>
                <w:color w:val="000000"/>
              </w:rPr>
              <w:lastRenderedPageBreak/>
              <w:t xml:space="preserve">The actual solutions depends on the use cases and scenarios. Without a proper study </w:t>
            </w:r>
            <w:r>
              <w:rPr>
                <w:rFonts w:cs="Arial"/>
                <w:color w:val="000000"/>
              </w:rPr>
              <w:lastRenderedPageBreak/>
              <w:t xml:space="preserve">we </w:t>
            </w:r>
            <w:proofErr w:type="spellStart"/>
            <w:r>
              <w:rPr>
                <w:rFonts w:cs="Arial"/>
                <w:color w:val="000000"/>
              </w:rPr>
              <w:t>can not</w:t>
            </w:r>
            <w:proofErr w:type="spellEnd"/>
            <w:r>
              <w:rPr>
                <w:rFonts w:cs="Arial"/>
                <w:color w:val="000000"/>
              </w:rPr>
              <w:t xml:space="preserve"> go into the solutions space.</w:t>
            </w:r>
          </w:p>
        </w:tc>
        <w:tc>
          <w:tcPr>
            <w:tcW w:w="4683" w:type="dxa"/>
          </w:tcPr>
          <w:p w14:paraId="06385AE4" w14:textId="1C53FAB8" w:rsidR="00CF121A" w:rsidRPr="002C4E8A" w:rsidRDefault="007E1E78" w:rsidP="007E1E78">
            <w:pPr>
              <w:pStyle w:val="afd"/>
              <w:numPr>
                <w:ilvl w:val="0"/>
                <w:numId w:val="6"/>
              </w:numPr>
              <w:ind w:firstLineChars="0"/>
              <w:rPr>
                <w:rFonts w:cs="Arial"/>
                <w:color w:val="FF0000"/>
              </w:rPr>
            </w:pPr>
            <w:r w:rsidRPr="002C4E8A">
              <w:rPr>
                <w:rFonts w:cs="Arial"/>
                <w:color w:val="FF0000"/>
              </w:rPr>
              <w:lastRenderedPageBreak/>
              <w:t xml:space="preserve">Need further understanding of the </w:t>
            </w:r>
            <w:r w:rsidRPr="002C4E8A">
              <w:rPr>
                <w:rFonts w:cs="Arial"/>
                <w:color w:val="FF0000"/>
              </w:rPr>
              <w:lastRenderedPageBreak/>
              <w:t>scenarios</w:t>
            </w:r>
          </w:p>
        </w:tc>
      </w:tr>
      <w:tr w:rsidR="00CF121A" w:rsidRPr="00C20694" w14:paraId="461AB7F7" w14:textId="3B03A150" w:rsidTr="00CF121A">
        <w:tc>
          <w:tcPr>
            <w:tcW w:w="1413" w:type="dxa"/>
          </w:tcPr>
          <w:p w14:paraId="5D8EF054" w14:textId="23A2DD46" w:rsidR="00CF121A" w:rsidRDefault="00CF121A" w:rsidP="006A1FC4">
            <w:pPr>
              <w:rPr>
                <w:rFonts w:cs="Arial"/>
                <w:color w:val="000000"/>
              </w:rPr>
            </w:pPr>
            <w:r>
              <w:rPr>
                <w:rFonts w:cs="Arial"/>
                <w:color w:val="000000"/>
              </w:rPr>
              <w:lastRenderedPageBreak/>
              <w:t>DISH</w:t>
            </w:r>
          </w:p>
        </w:tc>
        <w:tc>
          <w:tcPr>
            <w:tcW w:w="8358" w:type="dxa"/>
          </w:tcPr>
          <w:p w14:paraId="4FA69E7B" w14:textId="3A0F86CB" w:rsidR="00CF121A" w:rsidRDefault="00CF121A" w:rsidP="006A1FC4">
            <w:pPr>
              <w:rPr>
                <w:rFonts w:cs="Arial"/>
                <w:color w:val="000000"/>
              </w:rPr>
            </w:pPr>
            <w:r>
              <w:rPr>
                <w:rFonts w:cs="Arial"/>
                <w:color w:val="000000"/>
              </w:rPr>
              <w:t>We would agree with DOCOMO</w:t>
            </w:r>
          </w:p>
        </w:tc>
        <w:tc>
          <w:tcPr>
            <w:tcW w:w="4683" w:type="dxa"/>
          </w:tcPr>
          <w:p w14:paraId="744E1960" w14:textId="77777777" w:rsidR="007E1E78" w:rsidRPr="002C4E8A" w:rsidRDefault="007E1E78" w:rsidP="007E1E78">
            <w:pPr>
              <w:pStyle w:val="afd"/>
              <w:numPr>
                <w:ilvl w:val="0"/>
                <w:numId w:val="6"/>
              </w:numPr>
              <w:ind w:firstLineChars="0"/>
              <w:rPr>
                <w:rFonts w:cs="Arial"/>
                <w:color w:val="FF0000"/>
              </w:rPr>
            </w:pPr>
            <w:r w:rsidRPr="002C4E8A">
              <w:rPr>
                <w:rFonts w:cs="Arial"/>
                <w:color w:val="FF0000"/>
              </w:rPr>
              <w:t xml:space="preserve">Consider 2-step RACH, 4-step RACH and </w:t>
            </w:r>
            <w:proofErr w:type="spellStart"/>
            <w:r w:rsidRPr="002C4E8A">
              <w:rPr>
                <w:rFonts w:cs="Arial"/>
                <w:color w:val="FF0000"/>
              </w:rPr>
              <w:t>preallocated</w:t>
            </w:r>
            <w:proofErr w:type="spellEnd"/>
            <w:r w:rsidRPr="002C4E8A">
              <w:rPr>
                <w:rFonts w:cs="Arial"/>
                <w:color w:val="FF0000"/>
              </w:rPr>
              <w:t xml:space="preserve"> UL grants </w:t>
            </w:r>
          </w:p>
          <w:p w14:paraId="155054A7" w14:textId="245ED5BE" w:rsidR="00CF121A" w:rsidRPr="002C4E8A" w:rsidRDefault="007E1E78" w:rsidP="007E1E78">
            <w:pPr>
              <w:pStyle w:val="afd"/>
              <w:numPr>
                <w:ilvl w:val="0"/>
                <w:numId w:val="6"/>
              </w:numPr>
              <w:ind w:firstLineChars="0"/>
              <w:rPr>
                <w:rFonts w:cs="Arial"/>
                <w:color w:val="FF0000"/>
              </w:rPr>
            </w:pPr>
            <w:r w:rsidRPr="002C4E8A">
              <w:rPr>
                <w:rFonts w:cs="Arial"/>
                <w:color w:val="FF0000"/>
              </w:rPr>
              <w:t xml:space="preserve">Can </w:t>
            </w:r>
            <w:proofErr w:type="spellStart"/>
            <w:r w:rsidRPr="002C4E8A">
              <w:rPr>
                <w:rFonts w:cs="Arial"/>
                <w:color w:val="FF0000"/>
              </w:rPr>
              <w:t>downselect</w:t>
            </w:r>
            <w:proofErr w:type="spellEnd"/>
            <w:r w:rsidRPr="002C4E8A">
              <w:rPr>
                <w:rFonts w:cs="Arial"/>
                <w:color w:val="FF0000"/>
              </w:rPr>
              <w:t xml:space="preserve"> later</w:t>
            </w:r>
          </w:p>
        </w:tc>
      </w:tr>
      <w:tr w:rsidR="00CF121A" w:rsidRPr="00C20694" w14:paraId="72BB8647" w14:textId="45CC554C" w:rsidTr="00CF121A">
        <w:tc>
          <w:tcPr>
            <w:tcW w:w="1413" w:type="dxa"/>
          </w:tcPr>
          <w:p w14:paraId="7F8BB643" w14:textId="1AB4924A" w:rsidR="00CF121A" w:rsidRDefault="00CF121A" w:rsidP="00351234">
            <w:pPr>
              <w:rPr>
                <w:rFonts w:cs="Arial"/>
                <w:color w:val="000000"/>
              </w:rPr>
            </w:pPr>
            <w:r>
              <w:rPr>
                <w:rFonts w:cs="Arial"/>
                <w:color w:val="000000"/>
              </w:rPr>
              <w:t>Fraunhofer</w:t>
            </w:r>
          </w:p>
        </w:tc>
        <w:tc>
          <w:tcPr>
            <w:tcW w:w="8358" w:type="dxa"/>
          </w:tcPr>
          <w:p w14:paraId="2DDC2D1D" w14:textId="1C5CEB70" w:rsidR="00CF121A" w:rsidRDefault="00CF121A" w:rsidP="00351234">
            <w:pPr>
              <w:rPr>
                <w:rFonts w:cs="Arial"/>
                <w:color w:val="000000"/>
              </w:rPr>
            </w:pPr>
            <w:r>
              <w:rPr>
                <w:rFonts w:cs="Arial"/>
                <w:color w:val="000000"/>
              </w:rPr>
              <w:t>Small data transmission should focus on 2-Step RACH and PUR. Enhancements to PUR that require less accurate synchronization and enable shared resources can lead to reduced power consumption and still maintain cell capacity.</w:t>
            </w:r>
          </w:p>
        </w:tc>
        <w:tc>
          <w:tcPr>
            <w:tcW w:w="4683" w:type="dxa"/>
          </w:tcPr>
          <w:p w14:paraId="10F60F33" w14:textId="77777777" w:rsidR="00CF121A" w:rsidRPr="002C4E8A" w:rsidRDefault="007E1E78" w:rsidP="007E1E78">
            <w:pPr>
              <w:pStyle w:val="afd"/>
              <w:numPr>
                <w:ilvl w:val="0"/>
                <w:numId w:val="6"/>
              </w:numPr>
              <w:ind w:firstLineChars="0"/>
              <w:rPr>
                <w:rFonts w:cs="Arial"/>
                <w:color w:val="FF0000"/>
              </w:rPr>
            </w:pPr>
            <w:r w:rsidRPr="002C4E8A">
              <w:rPr>
                <w:rFonts w:cs="Arial"/>
                <w:color w:val="FF0000"/>
              </w:rPr>
              <w:t>Consider 2-step RACH and PUR</w:t>
            </w:r>
          </w:p>
          <w:p w14:paraId="4AF11B27" w14:textId="154D6DD6" w:rsidR="007E1E78" w:rsidRPr="002C4E8A" w:rsidRDefault="007E1E78" w:rsidP="007E1E78">
            <w:pPr>
              <w:pStyle w:val="afd"/>
              <w:numPr>
                <w:ilvl w:val="0"/>
                <w:numId w:val="6"/>
              </w:numPr>
              <w:ind w:firstLineChars="0"/>
              <w:rPr>
                <w:rFonts w:cs="Arial"/>
                <w:color w:val="FF0000"/>
              </w:rPr>
            </w:pPr>
            <w:r w:rsidRPr="002C4E8A">
              <w:rPr>
                <w:rFonts w:cs="Arial"/>
                <w:color w:val="FF0000"/>
              </w:rPr>
              <w:t>No need to consider 4-step RACH</w:t>
            </w:r>
          </w:p>
        </w:tc>
      </w:tr>
      <w:tr w:rsidR="00CF121A" w:rsidRPr="00C20694" w14:paraId="4C8C380E" w14:textId="1EAB7924" w:rsidTr="00CF121A">
        <w:tc>
          <w:tcPr>
            <w:tcW w:w="1413" w:type="dxa"/>
          </w:tcPr>
          <w:p w14:paraId="6E67199C" w14:textId="77777777" w:rsidR="00CF121A" w:rsidRDefault="00CF121A" w:rsidP="00175677">
            <w:pPr>
              <w:rPr>
                <w:rFonts w:cs="Arial"/>
                <w:color w:val="000000"/>
              </w:rPr>
            </w:pPr>
            <w:r>
              <w:rPr>
                <w:rFonts w:cs="Arial"/>
                <w:color w:val="000000"/>
              </w:rPr>
              <w:t>Intel</w:t>
            </w:r>
          </w:p>
        </w:tc>
        <w:tc>
          <w:tcPr>
            <w:tcW w:w="8358" w:type="dxa"/>
          </w:tcPr>
          <w:p w14:paraId="044E57D5" w14:textId="77777777" w:rsidR="00CF121A" w:rsidRDefault="00CF121A" w:rsidP="00175677">
            <w:pPr>
              <w:rPr>
                <w:rFonts w:cs="Arial"/>
                <w:color w:val="000000"/>
              </w:rPr>
            </w:pPr>
            <w:r>
              <w:rPr>
                <w:rFonts w:cs="Arial"/>
                <w:color w:val="000000"/>
              </w:rPr>
              <w:t>2 step and 4 step RACH should be considered.  PUSCH only transmission can provide better performance and should be studied.</w:t>
            </w:r>
          </w:p>
        </w:tc>
        <w:tc>
          <w:tcPr>
            <w:tcW w:w="4683" w:type="dxa"/>
          </w:tcPr>
          <w:p w14:paraId="335328FB" w14:textId="330BD40A" w:rsidR="00CF121A" w:rsidRPr="002C4E8A" w:rsidRDefault="007E1E78" w:rsidP="007E1E78">
            <w:pPr>
              <w:pStyle w:val="afd"/>
              <w:numPr>
                <w:ilvl w:val="0"/>
                <w:numId w:val="6"/>
              </w:numPr>
              <w:ind w:firstLineChars="0"/>
              <w:rPr>
                <w:rFonts w:cs="Arial"/>
                <w:color w:val="FF0000"/>
              </w:rPr>
            </w:pPr>
            <w:r w:rsidRPr="002C4E8A">
              <w:rPr>
                <w:rFonts w:cs="Arial"/>
                <w:color w:val="FF0000"/>
              </w:rPr>
              <w:t>Consider all 3 options</w:t>
            </w:r>
          </w:p>
        </w:tc>
      </w:tr>
      <w:tr w:rsidR="007E1E78" w:rsidRPr="00C20694" w14:paraId="40072D71" w14:textId="1857E2ED" w:rsidTr="00CF121A">
        <w:tc>
          <w:tcPr>
            <w:tcW w:w="1413" w:type="dxa"/>
          </w:tcPr>
          <w:p w14:paraId="014A5532" w14:textId="7F020B92" w:rsidR="007E1E78" w:rsidRDefault="007E1E78" w:rsidP="007E1E78">
            <w:pPr>
              <w:rPr>
                <w:rFonts w:cs="Arial"/>
                <w:color w:val="000000"/>
              </w:rPr>
            </w:pPr>
            <w:proofErr w:type="spellStart"/>
            <w:r>
              <w:rPr>
                <w:rFonts w:eastAsiaTheme="minorEastAsia" w:cs="Arial"/>
                <w:color w:val="000000"/>
              </w:rPr>
              <w:t>Lenovo&amp;MotoM</w:t>
            </w:r>
            <w:proofErr w:type="spellEnd"/>
          </w:p>
        </w:tc>
        <w:tc>
          <w:tcPr>
            <w:tcW w:w="8358" w:type="dxa"/>
          </w:tcPr>
          <w:p w14:paraId="1BB313B1" w14:textId="0C82EEDB" w:rsidR="007E1E78" w:rsidRDefault="007E1E78" w:rsidP="007E1E78">
            <w:pPr>
              <w:rPr>
                <w:rFonts w:cs="Arial"/>
                <w:color w:val="000000"/>
              </w:rPr>
            </w:pPr>
            <w:r>
              <w:rPr>
                <w:rFonts w:eastAsiaTheme="minorEastAsia" w:cs="Arial"/>
                <w:color w:val="000000"/>
              </w:rPr>
              <w:t>We think 2 step, 4 step RACH could be considered for different use case. The options on</w:t>
            </w:r>
            <w:r>
              <w:rPr>
                <w:rFonts w:cs="Arial"/>
                <w:color w:val="000000"/>
              </w:rPr>
              <w:t xml:space="preserve"> pre-allocated UL resources and the PUSCH-only transmission in case of 2-step RACH could be used for UE with fixed TA or known TA. We are open to discuss all above options based on the use case.</w:t>
            </w:r>
          </w:p>
        </w:tc>
        <w:tc>
          <w:tcPr>
            <w:tcW w:w="4683" w:type="dxa"/>
          </w:tcPr>
          <w:p w14:paraId="7EA96B58" w14:textId="0BCF7A9F" w:rsidR="007E1E78" w:rsidRPr="002C4E8A" w:rsidRDefault="007E1E78" w:rsidP="007E1E78">
            <w:pPr>
              <w:pStyle w:val="afd"/>
              <w:numPr>
                <w:ilvl w:val="0"/>
                <w:numId w:val="6"/>
              </w:numPr>
              <w:ind w:firstLineChars="0"/>
              <w:rPr>
                <w:rFonts w:cs="Arial"/>
                <w:color w:val="FF0000"/>
              </w:rPr>
            </w:pPr>
            <w:r w:rsidRPr="002C4E8A">
              <w:rPr>
                <w:rFonts w:cs="Arial"/>
                <w:color w:val="FF0000"/>
              </w:rPr>
              <w:t>Consider all 3 options</w:t>
            </w:r>
          </w:p>
        </w:tc>
      </w:tr>
      <w:tr w:rsidR="00395A59" w:rsidRPr="00C20694" w14:paraId="3B3C98C8" w14:textId="77777777" w:rsidTr="00CF121A">
        <w:tc>
          <w:tcPr>
            <w:tcW w:w="1413" w:type="dxa"/>
          </w:tcPr>
          <w:p w14:paraId="3BBD1C96" w14:textId="1184EEFB" w:rsidR="00395A59" w:rsidRDefault="00395A59" w:rsidP="00395A59">
            <w:pPr>
              <w:rPr>
                <w:rFonts w:cs="Arial"/>
                <w:color w:val="000000"/>
              </w:rPr>
            </w:pPr>
            <w:r>
              <w:rPr>
                <w:rFonts w:eastAsiaTheme="minorEastAsia" w:cs="Arial"/>
                <w:color w:val="000000"/>
              </w:rPr>
              <w:t>China Unicom</w:t>
            </w:r>
          </w:p>
        </w:tc>
        <w:tc>
          <w:tcPr>
            <w:tcW w:w="8358" w:type="dxa"/>
          </w:tcPr>
          <w:p w14:paraId="60FE795C" w14:textId="33D0C4B6" w:rsidR="00395A59" w:rsidRDefault="00395A59" w:rsidP="00395A59">
            <w:pPr>
              <w:rPr>
                <w:rFonts w:cs="Arial"/>
                <w:color w:val="000000"/>
              </w:rPr>
            </w:pPr>
            <w:r>
              <w:rPr>
                <w:rFonts w:cs="Arial"/>
                <w:color w:val="000000"/>
              </w:rPr>
              <w:t>We support to study pre-allocated UL resources, 2-step and 4-step RACH solutions.</w:t>
            </w:r>
          </w:p>
        </w:tc>
        <w:tc>
          <w:tcPr>
            <w:tcW w:w="4683" w:type="dxa"/>
          </w:tcPr>
          <w:p w14:paraId="1D82BA95" w14:textId="72F84280" w:rsidR="00395A59" w:rsidRPr="00395A59" w:rsidRDefault="00395A59" w:rsidP="00395A59">
            <w:pPr>
              <w:pStyle w:val="afd"/>
              <w:numPr>
                <w:ilvl w:val="0"/>
                <w:numId w:val="6"/>
              </w:numPr>
              <w:ind w:firstLineChars="0"/>
              <w:rPr>
                <w:rFonts w:cs="Arial"/>
                <w:color w:val="000000"/>
              </w:rPr>
            </w:pPr>
            <w:r w:rsidRPr="00395A59">
              <w:rPr>
                <w:rFonts w:cs="Arial"/>
                <w:color w:val="FF0000"/>
              </w:rPr>
              <w:t>Consider all 3 options</w:t>
            </w:r>
          </w:p>
        </w:tc>
      </w:tr>
    </w:tbl>
    <w:p w14:paraId="316174AE" w14:textId="185CC904" w:rsidR="001841BA" w:rsidRPr="002C4E8A" w:rsidRDefault="001841BA">
      <w:pPr>
        <w:rPr>
          <w:b/>
          <w:color w:val="FF0000"/>
        </w:rPr>
      </w:pPr>
    </w:p>
    <w:p w14:paraId="6559F792" w14:textId="77777777" w:rsidR="007E1E78" w:rsidRPr="002C4E8A" w:rsidRDefault="007E1E78" w:rsidP="007E1E78">
      <w:pPr>
        <w:rPr>
          <w:rFonts w:cs="Arial"/>
          <w:b/>
          <w:bCs/>
          <w:color w:val="FF0000"/>
          <w:u w:val="single"/>
        </w:rPr>
      </w:pPr>
      <w:r w:rsidRPr="002C4E8A">
        <w:rPr>
          <w:rFonts w:cs="Arial"/>
          <w:b/>
          <w:bCs/>
          <w:color w:val="FF0000"/>
          <w:u w:val="single"/>
        </w:rPr>
        <w:t>Summary of the input:</w:t>
      </w:r>
    </w:p>
    <w:p w14:paraId="4D71DB67" w14:textId="77777777" w:rsidR="007E1E78" w:rsidRPr="002C4E8A" w:rsidRDefault="007E1E78" w:rsidP="007E1E78">
      <w:pPr>
        <w:pStyle w:val="3GPPObservation"/>
        <w:rPr>
          <w:color w:val="FF0000"/>
        </w:rPr>
      </w:pPr>
      <w:bookmarkStart w:id="45" w:name="_Toc18916288"/>
      <w:r w:rsidRPr="002C4E8A">
        <w:rPr>
          <w:color w:val="FF0000"/>
        </w:rPr>
        <w:t>There is a majority view that all the scenarios (i.e. 2-step RACH, 4-step RACH and Pre-Allocated UL grants – PUR should be considered). Some companies said that some down selection and/or prioritisation may be needed. Companies also noted that some of these are useful only in some specific conditions (e.g. PUR with known TA).</w:t>
      </w:r>
      <w:bookmarkEnd w:id="45"/>
      <w:r w:rsidRPr="002C4E8A">
        <w:rPr>
          <w:color w:val="FF0000"/>
        </w:rPr>
        <w:t xml:space="preserve"> </w:t>
      </w:r>
    </w:p>
    <w:p w14:paraId="477B83F7" w14:textId="4D089769" w:rsidR="007E1E78" w:rsidRPr="002C4E8A" w:rsidRDefault="007E1E78" w:rsidP="007E1E78">
      <w:pPr>
        <w:pStyle w:val="3GPPObservation"/>
        <w:rPr>
          <w:color w:val="FF0000"/>
        </w:rPr>
      </w:pPr>
      <w:bookmarkStart w:id="46" w:name="_Toc18916289"/>
      <w:r w:rsidRPr="002C4E8A">
        <w:rPr>
          <w:color w:val="FF0000"/>
        </w:rPr>
        <w:t>A few companies also think that further understanding of the scenarios is needed</w:t>
      </w:r>
      <w:r w:rsidR="0000762A" w:rsidRPr="002C4E8A">
        <w:rPr>
          <w:color w:val="FF0000"/>
        </w:rPr>
        <w:t xml:space="preserve"> (as also noted in the above section)</w:t>
      </w:r>
      <w:bookmarkEnd w:id="46"/>
    </w:p>
    <w:p w14:paraId="63CA7841" w14:textId="77777777" w:rsidR="007E1E78" w:rsidRPr="002C4E8A" w:rsidRDefault="007E1E78" w:rsidP="007E1E78">
      <w:pPr>
        <w:rPr>
          <w:rFonts w:cs="Arial"/>
          <w:b/>
          <w:bCs/>
          <w:color w:val="FF0000"/>
          <w:u w:val="single"/>
        </w:rPr>
      </w:pPr>
      <w:r w:rsidRPr="002C4E8A">
        <w:rPr>
          <w:rFonts w:cs="Arial"/>
          <w:b/>
          <w:bCs/>
          <w:color w:val="FF0000"/>
          <w:u w:val="single"/>
        </w:rPr>
        <w:t>Proposals for progressing this work further:</w:t>
      </w:r>
    </w:p>
    <w:p w14:paraId="69744567" w14:textId="223D3733" w:rsidR="007E1E78" w:rsidRPr="002C4E8A" w:rsidRDefault="007E1E78" w:rsidP="007E1E78">
      <w:pPr>
        <w:pStyle w:val="3GPPProposal"/>
        <w:rPr>
          <w:color w:val="FF0000"/>
        </w:rPr>
      </w:pPr>
      <w:bookmarkStart w:id="47" w:name="_Toc18661497"/>
      <w:r w:rsidRPr="002C4E8A">
        <w:rPr>
          <w:color w:val="FF0000"/>
        </w:rPr>
        <w:lastRenderedPageBreak/>
        <w:t xml:space="preserve">The work should </w:t>
      </w:r>
      <w:r w:rsidR="0000762A" w:rsidRPr="002C4E8A">
        <w:rPr>
          <w:color w:val="FF0000"/>
        </w:rPr>
        <w:t>consider</w:t>
      </w:r>
      <w:r w:rsidRPr="002C4E8A">
        <w:rPr>
          <w:color w:val="FF0000"/>
        </w:rPr>
        <w:t>:</w:t>
      </w:r>
      <w:bookmarkEnd w:id="47"/>
      <w:r w:rsidRPr="002C4E8A">
        <w:rPr>
          <w:color w:val="FF0000"/>
        </w:rPr>
        <w:t xml:space="preserve"> </w:t>
      </w:r>
    </w:p>
    <w:p w14:paraId="7D789446" w14:textId="3BCE3BDF" w:rsidR="007E1E78" w:rsidRPr="002C4E8A" w:rsidRDefault="0000762A" w:rsidP="007E1E78">
      <w:pPr>
        <w:pStyle w:val="3GPPProposal"/>
        <w:numPr>
          <w:ilvl w:val="2"/>
          <w:numId w:val="5"/>
        </w:numPr>
        <w:rPr>
          <w:color w:val="FF0000"/>
        </w:rPr>
      </w:pPr>
      <w:bookmarkStart w:id="48" w:name="_Toc18661498"/>
      <w:r w:rsidRPr="002C4E8A">
        <w:rPr>
          <w:color w:val="FF0000"/>
        </w:rPr>
        <w:t>2-step RACH</w:t>
      </w:r>
      <w:bookmarkEnd w:id="48"/>
    </w:p>
    <w:p w14:paraId="71DBBE7D" w14:textId="1FB807E9" w:rsidR="0000762A" w:rsidRPr="002C4E8A" w:rsidRDefault="0000762A" w:rsidP="007E1E78">
      <w:pPr>
        <w:pStyle w:val="3GPPProposal"/>
        <w:numPr>
          <w:ilvl w:val="2"/>
          <w:numId w:val="5"/>
        </w:numPr>
        <w:rPr>
          <w:color w:val="FF0000"/>
        </w:rPr>
      </w:pPr>
      <w:bookmarkStart w:id="49" w:name="_Toc18661499"/>
      <w:r w:rsidRPr="002C4E8A">
        <w:rPr>
          <w:color w:val="FF0000"/>
        </w:rPr>
        <w:t>4-step RACH</w:t>
      </w:r>
      <w:bookmarkEnd w:id="49"/>
    </w:p>
    <w:p w14:paraId="3EA75F10" w14:textId="58BBC825" w:rsidR="0000762A" w:rsidRPr="002C4E8A" w:rsidRDefault="0000762A" w:rsidP="0000762A">
      <w:pPr>
        <w:pStyle w:val="3GPPProposal"/>
        <w:numPr>
          <w:ilvl w:val="2"/>
          <w:numId w:val="5"/>
        </w:numPr>
        <w:rPr>
          <w:color w:val="FF0000"/>
        </w:rPr>
      </w:pPr>
      <w:bookmarkStart w:id="50" w:name="_Toc18661500"/>
      <w:r w:rsidRPr="002C4E8A">
        <w:rPr>
          <w:color w:val="FF0000"/>
        </w:rPr>
        <w:t>Pre-allocated UL (PUR)</w:t>
      </w:r>
      <w:bookmarkEnd w:id="50"/>
    </w:p>
    <w:p w14:paraId="15DD3785" w14:textId="287E034A" w:rsidR="007E1E78" w:rsidRPr="002C4E8A" w:rsidRDefault="0000762A" w:rsidP="007E1E78">
      <w:pPr>
        <w:pStyle w:val="3GPPProposal"/>
        <w:rPr>
          <w:b/>
          <w:color w:val="FF0000"/>
        </w:rPr>
      </w:pPr>
      <w:bookmarkStart w:id="51" w:name="_Toc18661501"/>
      <w:r w:rsidRPr="002C4E8A">
        <w:rPr>
          <w:color w:val="FF0000"/>
        </w:rPr>
        <w:t xml:space="preserve">RAN plenary can provide some guidance on down-selection and/or prioritisation </w:t>
      </w:r>
      <w:r w:rsidR="00AD7273" w:rsidRPr="002C4E8A">
        <w:rPr>
          <w:color w:val="FF0000"/>
        </w:rPr>
        <w:t xml:space="preserve">among the above solutions (i.e. 2-step RACH, 4-step RACH and PUR) </w:t>
      </w:r>
      <w:r w:rsidRPr="002C4E8A">
        <w:rPr>
          <w:color w:val="FF0000"/>
        </w:rPr>
        <w:t>(further discussion on this aspect can continue until next meeting)</w:t>
      </w:r>
      <w:bookmarkEnd w:id="51"/>
    </w:p>
    <w:p w14:paraId="02C5F7A7" w14:textId="42B83FDC" w:rsidR="001841BA" w:rsidRDefault="001C2AF5">
      <w:pPr>
        <w:pStyle w:val="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8"/>
        </w:rPr>
      </w:pPr>
      <w:bookmarkStart w:id="52" w:name="_Toc18403972"/>
      <w:bookmarkStart w:id="53" w:name="_Toc18404539"/>
      <w:bookmarkStart w:id="54" w:name="_Toc18413608"/>
      <w:r>
        <w:rPr>
          <w:rFonts w:cs="Arial"/>
          <w:b w:val="0"/>
          <w:bCs w:val="0"/>
          <w:kern w:val="0"/>
          <w:sz w:val="24"/>
          <w:szCs w:val="28"/>
        </w:rPr>
        <w:t>Network control on transition into full connected state</w:t>
      </w:r>
      <w:bookmarkEnd w:id="52"/>
      <w:bookmarkEnd w:id="53"/>
      <w:bookmarkEnd w:id="54"/>
    </w:p>
    <w:p w14:paraId="7FBA7D3B" w14:textId="77777777" w:rsidR="001841BA" w:rsidRDefault="001C2AF5">
      <w:pPr>
        <w:rPr>
          <w:bCs/>
        </w:rPr>
      </w:pPr>
      <w:r>
        <w:rPr>
          <w:bCs/>
        </w:rPr>
        <w:t>A number of companies mentioned that transition into “full CONNECTED state” should be under network control (</w:t>
      </w:r>
      <w:r>
        <w:rPr>
          <w:rFonts w:cs="Arial"/>
          <w:color w:val="000000"/>
        </w:rPr>
        <w:fldChar w:fldCharType="begin"/>
      </w:r>
      <w:r>
        <w:rPr>
          <w:rFonts w:cs="Arial"/>
          <w:color w:val="000000"/>
        </w:rPr>
        <w:instrText xml:space="preserve"> REF _Ref13493347 \r \h </w:instrText>
      </w:r>
      <w:r>
        <w:rPr>
          <w:rFonts w:cs="Arial"/>
          <w:color w:val="000000"/>
        </w:rPr>
      </w:r>
      <w:r>
        <w:rPr>
          <w:rFonts w:cs="Arial"/>
          <w:color w:val="000000"/>
        </w:rPr>
        <w:fldChar w:fldCharType="separate"/>
      </w:r>
      <w:r>
        <w:rPr>
          <w:rFonts w:cs="Arial"/>
          <w:color w:val="000000"/>
        </w:rPr>
        <w:t>[1</w:t>
      </w:r>
      <w:proofErr w:type="gramStart"/>
      <w:r>
        <w:rPr>
          <w:rFonts w:cs="Arial"/>
          <w:color w:val="000000"/>
        </w:rPr>
        <w:t>]</w:t>
      </w:r>
      <w:proofErr w:type="gramEnd"/>
      <w:r>
        <w:rPr>
          <w:rFonts w:cs="Arial"/>
          <w:color w:val="000000"/>
        </w:rPr>
        <w:fldChar w:fldCharType="end"/>
      </w:r>
      <w:r>
        <w:rPr>
          <w:rFonts w:cs="Arial"/>
          <w:color w:val="000000"/>
        </w:rPr>
        <w:fldChar w:fldCharType="begin"/>
      </w:r>
      <w:r>
        <w:rPr>
          <w:rFonts w:cs="Arial"/>
          <w:color w:val="000000"/>
        </w:rPr>
        <w:instrText xml:space="preserve"> REF _Ref13493349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rPr>
          <w:bCs/>
        </w:rPr>
        <w:t>).</w:t>
      </w:r>
    </w:p>
    <w:p w14:paraId="30635026"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Potential subsequent data transfer to be enabled (without moving to CONNECTED state) [1]</w:t>
      </w:r>
    </w:p>
    <w:p w14:paraId="6D069B31"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i.e. small data transmission may not necessarily be limited to a one-shot transmission like schemes</w:t>
      </w:r>
    </w:p>
    <w:p w14:paraId="317C9B64"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Again, this should be also under network control</w:t>
      </w:r>
    </w:p>
    <w:p w14:paraId="14621715" w14:textId="77777777" w:rsidR="001841BA" w:rsidRDefault="001841BA">
      <w:pPr>
        <w:pStyle w:val="af4"/>
        <w:spacing w:before="75" w:beforeAutospacing="0" w:after="75" w:afterAutospacing="0" w:line="315" w:lineRule="atLeast"/>
        <w:ind w:left="1500"/>
        <w:rPr>
          <w:rFonts w:cs="Arial"/>
          <w:color w:val="000000"/>
          <w:sz w:val="21"/>
        </w:rPr>
      </w:pPr>
    </w:p>
    <w:tbl>
      <w:tblPr>
        <w:tblStyle w:val="afc"/>
        <w:tblW w:w="14454" w:type="dxa"/>
        <w:tblLayout w:type="fixed"/>
        <w:tblLook w:val="04A0" w:firstRow="1" w:lastRow="0" w:firstColumn="1" w:lastColumn="0" w:noHBand="0" w:noVBand="1"/>
      </w:tblPr>
      <w:tblGrid>
        <w:gridCol w:w="1413"/>
        <w:gridCol w:w="8358"/>
        <w:gridCol w:w="4683"/>
      </w:tblGrid>
      <w:tr w:rsidR="008E2288" w14:paraId="62B3B730" w14:textId="5DA86B1A" w:rsidTr="004E1EBD">
        <w:tc>
          <w:tcPr>
            <w:tcW w:w="14454" w:type="dxa"/>
            <w:gridSpan w:val="3"/>
            <w:shd w:val="clear" w:color="auto" w:fill="87D7FF" w:themeFill="text1" w:themeFillTint="66"/>
          </w:tcPr>
          <w:p w14:paraId="21219E5D" w14:textId="6AC5FA96" w:rsidR="008E2288" w:rsidRDefault="008E2288">
            <w:pPr>
              <w:jc w:val="center"/>
              <w:rPr>
                <w:rFonts w:cs="Arial"/>
                <w:b/>
                <w:bCs/>
                <w:color w:val="000000"/>
              </w:rPr>
            </w:pPr>
            <w:r>
              <w:rPr>
                <w:rFonts w:cs="Arial"/>
                <w:b/>
                <w:bCs/>
                <w:color w:val="000000"/>
              </w:rPr>
              <w:t>Comments on network control to move to full connected state</w:t>
            </w:r>
          </w:p>
        </w:tc>
      </w:tr>
      <w:tr w:rsidR="0049650D" w14:paraId="52A4CF67" w14:textId="21C50810" w:rsidTr="0049650D">
        <w:tc>
          <w:tcPr>
            <w:tcW w:w="1413" w:type="dxa"/>
            <w:shd w:val="clear" w:color="auto" w:fill="87D7FF" w:themeFill="text1" w:themeFillTint="66"/>
          </w:tcPr>
          <w:p w14:paraId="2387A752" w14:textId="77777777" w:rsidR="0049650D" w:rsidRDefault="0049650D">
            <w:pPr>
              <w:jc w:val="center"/>
              <w:rPr>
                <w:rFonts w:cs="Arial"/>
                <w:color w:val="000000"/>
              </w:rPr>
            </w:pPr>
            <w:r>
              <w:rPr>
                <w:rFonts w:cs="Arial"/>
                <w:color w:val="000000"/>
              </w:rPr>
              <w:t>Company</w:t>
            </w:r>
          </w:p>
        </w:tc>
        <w:tc>
          <w:tcPr>
            <w:tcW w:w="8358" w:type="dxa"/>
            <w:shd w:val="clear" w:color="auto" w:fill="87D7FF" w:themeFill="text1" w:themeFillTint="66"/>
          </w:tcPr>
          <w:p w14:paraId="262ACA6F" w14:textId="4B103929" w:rsidR="0049650D" w:rsidRDefault="008E2288">
            <w:pPr>
              <w:jc w:val="center"/>
              <w:rPr>
                <w:rFonts w:cs="Arial"/>
                <w:color w:val="000000"/>
              </w:rPr>
            </w:pPr>
            <w:r>
              <w:rPr>
                <w:rFonts w:cs="Arial"/>
                <w:color w:val="000000"/>
              </w:rPr>
              <w:t xml:space="preserve">Company </w:t>
            </w:r>
            <w:r w:rsidR="0049650D">
              <w:rPr>
                <w:rFonts w:cs="Arial"/>
                <w:color w:val="000000"/>
              </w:rPr>
              <w:t>Comments</w:t>
            </w:r>
          </w:p>
        </w:tc>
        <w:tc>
          <w:tcPr>
            <w:tcW w:w="4683" w:type="dxa"/>
            <w:shd w:val="clear" w:color="auto" w:fill="87D7FF" w:themeFill="text1" w:themeFillTint="66"/>
          </w:tcPr>
          <w:p w14:paraId="1ED32315" w14:textId="5FC30132" w:rsidR="0049650D" w:rsidRPr="002C4E8A" w:rsidRDefault="008E2288">
            <w:pPr>
              <w:jc w:val="center"/>
              <w:rPr>
                <w:rFonts w:cs="Arial"/>
                <w:color w:val="FF0000"/>
              </w:rPr>
            </w:pPr>
            <w:r w:rsidRPr="002C4E8A">
              <w:rPr>
                <w:rFonts w:cs="Arial"/>
                <w:color w:val="FF0000"/>
              </w:rPr>
              <w:t>Moderator summary</w:t>
            </w:r>
          </w:p>
        </w:tc>
      </w:tr>
      <w:tr w:rsidR="0049650D" w14:paraId="5F48FBEB" w14:textId="24F5AB3B" w:rsidTr="0049650D">
        <w:tc>
          <w:tcPr>
            <w:tcW w:w="1413" w:type="dxa"/>
          </w:tcPr>
          <w:p w14:paraId="17B57C69" w14:textId="77777777" w:rsidR="0049650D" w:rsidRDefault="0049650D">
            <w:pPr>
              <w:rPr>
                <w:rFonts w:cs="Arial"/>
                <w:color w:val="000000"/>
              </w:rPr>
            </w:pPr>
            <w:r>
              <w:rPr>
                <w:rFonts w:cs="Arial"/>
                <w:color w:val="000000"/>
              </w:rPr>
              <w:t>ZTE</w:t>
            </w:r>
          </w:p>
        </w:tc>
        <w:tc>
          <w:tcPr>
            <w:tcW w:w="8358" w:type="dxa"/>
          </w:tcPr>
          <w:p w14:paraId="28728164" w14:textId="77777777" w:rsidR="0049650D" w:rsidRDefault="0049650D">
            <w:pPr>
              <w:rPr>
                <w:rFonts w:cs="Arial"/>
                <w:color w:val="000000"/>
              </w:rPr>
            </w:pPr>
            <w:r>
              <w:rPr>
                <w:rFonts w:cs="Arial"/>
                <w:color w:val="000000"/>
              </w:rPr>
              <w:t>On allowing subsequent data transmissions:</w:t>
            </w:r>
          </w:p>
          <w:p w14:paraId="4BDAAA7A" w14:textId="77777777" w:rsidR="0049650D" w:rsidRDefault="0049650D">
            <w:pPr>
              <w:pStyle w:val="afd"/>
              <w:numPr>
                <w:ilvl w:val="0"/>
                <w:numId w:val="6"/>
              </w:numPr>
              <w:ind w:firstLineChars="0"/>
              <w:rPr>
                <w:rFonts w:cs="Arial"/>
                <w:color w:val="000000"/>
              </w:rPr>
            </w:pPr>
            <w:r>
              <w:rPr>
                <w:rFonts w:cs="Arial"/>
                <w:color w:val="000000"/>
              </w:rPr>
              <w:t xml:space="preserve">Small data transmission in UL or DL is usually followed by subsequent transmissions in the other direction (for the response packet(s)/ACK/NACK etc). So, it is necessary to allow subsequent data transmission without moving to full connected state. If this is not allowed, full benefits of small data transmission may not be realized. </w:t>
            </w:r>
          </w:p>
          <w:p w14:paraId="1ECAD94C" w14:textId="77777777" w:rsidR="0049650D" w:rsidRDefault="0049650D">
            <w:pPr>
              <w:rPr>
                <w:rFonts w:cs="Arial"/>
                <w:color w:val="000000"/>
              </w:rPr>
            </w:pPr>
            <w:r>
              <w:rPr>
                <w:rFonts w:cs="Arial"/>
                <w:color w:val="000000"/>
              </w:rPr>
              <w:lastRenderedPageBreak/>
              <w:t>On network control</w:t>
            </w:r>
          </w:p>
          <w:p w14:paraId="66FEFD51" w14:textId="31B0ED46" w:rsidR="0049650D" w:rsidRDefault="0049650D">
            <w:pPr>
              <w:pStyle w:val="afd"/>
              <w:numPr>
                <w:ilvl w:val="0"/>
                <w:numId w:val="6"/>
              </w:numPr>
              <w:ind w:firstLineChars="0"/>
              <w:rPr>
                <w:rFonts w:cs="Arial"/>
                <w:color w:val="000000"/>
              </w:rPr>
            </w:pPr>
            <w:r>
              <w:rPr>
                <w:rFonts w:cs="Arial"/>
                <w:color w:val="000000"/>
              </w:rPr>
              <w:t xml:space="preserve">Network should be in control of whether subsequent data transmissions are allowed or not. In all scenarios (e.g. even if the UE initiates “small data transmission” in UL), it should be possible for the network to move the UE into full connected state. Such a transition should not come with any additional </w:t>
            </w:r>
            <w:proofErr w:type="spellStart"/>
            <w:r>
              <w:rPr>
                <w:rFonts w:cs="Arial"/>
                <w:color w:val="000000"/>
              </w:rPr>
              <w:t>signaling</w:t>
            </w:r>
            <w:proofErr w:type="spellEnd"/>
            <w:r>
              <w:rPr>
                <w:rFonts w:cs="Arial"/>
                <w:color w:val="000000"/>
              </w:rPr>
              <w:t xml:space="preserve"> overhead or latency (compared to normal connection setup procedure). </w:t>
            </w:r>
          </w:p>
        </w:tc>
        <w:tc>
          <w:tcPr>
            <w:tcW w:w="4683" w:type="dxa"/>
          </w:tcPr>
          <w:p w14:paraId="4DB51B1E" w14:textId="77777777" w:rsidR="0049650D" w:rsidRPr="002C4E8A" w:rsidRDefault="008E2288" w:rsidP="008E2288">
            <w:pPr>
              <w:pStyle w:val="afd"/>
              <w:numPr>
                <w:ilvl w:val="0"/>
                <w:numId w:val="6"/>
              </w:numPr>
              <w:ind w:firstLineChars="0"/>
              <w:rPr>
                <w:rFonts w:cs="Arial"/>
                <w:color w:val="FF0000"/>
              </w:rPr>
            </w:pPr>
            <w:r w:rsidRPr="002C4E8A">
              <w:rPr>
                <w:rFonts w:cs="Arial"/>
                <w:color w:val="FF0000"/>
              </w:rPr>
              <w:lastRenderedPageBreak/>
              <w:t>Subsequent transmissions should be allowed (without moving to full connected state)</w:t>
            </w:r>
          </w:p>
          <w:p w14:paraId="7FB6BEA9" w14:textId="34353050"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59B16587" w14:textId="20BD5D7F" w:rsidTr="0049650D">
        <w:tc>
          <w:tcPr>
            <w:tcW w:w="1413" w:type="dxa"/>
          </w:tcPr>
          <w:p w14:paraId="0DF54B01" w14:textId="118EC90E" w:rsidR="008E2288" w:rsidRDefault="008E2288" w:rsidP="008E2288">
            <w:pPr>
              <w:rPr>
                <w:rFonts w:cs="Arial"/>
                <w:color w:val="000000"/>
                <w:lang w:eastAsia="ko-KR"/>
              </w:rPr>
            </w:pPr>
            <w:r>
              <w:rPr>
                <w:rFonts w:cs="Arial" w:hint="eastAsia"/>
                <w:color w:val="000000"/>
                <w:lang w:eastAsia="ko-KR"/>
              </w:rPr>
              <w:lastRenderedPageBreak/>
              <w:t>LG</w:t>
            </w:r>
          </w:p>
        </w:tc>
        <w:tc>
          <w:tcPr>
            <w:tcW w:w="8358" w:type="dxa"/>
          </w:tcPr>
          <w:p w14:paraId="164B16AB" w14:textId="6C76B2CB" w:rsidR="008E2288" w:rsidRDefault="008E2288" w:rsidP="008E2288">
            <w:pPr>
              <w:rPr>
                <w:rFonts w:cs="Arial"/>
                <w:color w:val="000000"/>
                <w:lang w:eastAsia="ko-KR"/>
              </w:rPr>
            </w:pPr>
            <w:r>
              <w:rPr>
                <w:rFonts w:cs="Arial" w:hint="eastAsia"/>
                <w:color w:val="000000"/>
                <w:lang w:eastAsia="ko-KR"/>
              </w:rPr>
              <w:t xml:space="preserve">It should be possible for </w:t>
            </w:r>
            <w:r>
              <w:rPr>
                <w:rFonts w:cs="Arial"/>
                <w:color w:val="000000"/>
                <w:lang w:eastAsia="ko-KR"/>
              </w:rPr>
              <w:t xml:space="preserve">the </w:t>
            </w:r>
            <w:r>
              <w:rPr>
                <w:rFonts w:cs="Arial" w:hint="eastAsia"/>
                <w:color w:val="000000"/>
                <w:lang w:eastAsia="ko-KR"/>
              </w:rPr>
              <w:t xml:space="preserve">network to </w:t>
            </w:r>
            <w:r>
              <w:rPr>
                <w:rFonts w:cs="Arial"/>
                <w:color w:val="000000"/>
                <w:lang w:eastAsia="ko-KR"/>
              </w:rPr>
              <w:t>move the UE to RRC_CONNECTED. On the other hand, it should also be possible for the UE to transmit subsequent data on the pre-allocated UL resource without moving to RRC_CONNECTED.</w:t>
            </w:r>
          </w:p>
        </w:tc>
        <w:tc>
          <w:tcPr>
            <w:tcW w:w="4683" w:type="dxa"/>
          </w:tcPr>
          <w:p w14:paraId="00334F6D" w14:textId="09157515" w:rsidR="008E2288" w:rsidRPr="002C4E8A" w:rsidRDefault="008E2288" w:rsidP="008E2288">
            <w:pPr>
              <w:pStyle w:val="afd"/>
              <w:numPr>
                <w:ilvl w:val="0"/>
                <w:numId w:val="6"/>
              </w:numPr>
              <w:ind w:firstLineChars="0"/>
              <w:rPr>
                <w:rFonts w:cs="Arial"/>
                <w:color w:val="FF0000"/>
              </w:rPr>
            </w:pPr>
            <w:r w:rsidRPr="002C4E8A">
              <w:rPr>
                <w:rFonts w:cs="Arial"/>
                <w:color w:val="FF0000"/>
              </w:rPr>
              <w:t xml:space="preserve">Subsequent transmissions should be allowed </w:t>
            </w:r>
          </w:p>
          <w:p w14:paraId="1BB88D9B" w14:textId="554982FF"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78C9B185" w14:textId="121D3D31" w:rsidTr="0049650D">
        <w:tc>
          <w:tcPr>
            <w:tcW w:w="1413" w:type="dxa"/>
          </w:tcPr>
          <w:p w14:paraId="0590C9DB" w14:textId="67CA2D7B" w:rsidR="008E2288" w:rsidRDefault="008E2288" w:rsidP="008E2288">
            <w:pPr>
              <w:rPr>
                <w:rFonts w:cs="Arial"/>
                <w:color w:val="000000"/>
              </w:rPr>
            </w:pPr>
            <w:r>
              <w:rPr>
                <w:rFonts w:cs="Arial"/>
                <w:color w:val="000000"/>
              </w:rPr>
              <w:t>Nokia</w:t>
            </w:r>
          </w:p>
        </w:tc>
        <w:tc>
          <w:tcPr>
            <w:tcW w:w="8358" w:type="dxa"/>
          </w:tcPr>
          <w:p w14:paraId="1E9C99EC" w14:textId="523FC75C" w:rsidR="008E2288" w:rsidRDefault="008E2288" w:rsidP="008E2288">
            <w:pPr>
              <w:rPr>
                <w:rFonts w:cs="Arial"/>
                <w:color w:val="000000"/>
              </w:rPr>
            </w:pPr>
            <w:r>
              <w:rPr>
                <w:rFonts w:cs="Arial"/>
                <w:color w:val="000000"/>
              </w:rPr>
              <w:t xml:space="preserve">Agree that it would be up to the network to allow the UE to continue to operate in RRC_INACTIVE state or transition to RRC_CONNECTED state. For instance, the </w:t>
            </w:r>
            <w:r w:rsidRPr="002E04A8">
              <w:rPr>
                <w:rFonts w:cs="Arial"/>
                <w:color w:val="000000"/>
              </w:rPr>
              <w:t xml:space="preserve">UE assistance information for efficient RRC state transition </w:t>
            </w:r>
            <w:r>
              <w:rPr>
                <w:rFonts w:cs="Arial"/>
                <w:color w:val="000000"/>
              </w:rPr>
              <w:t>considered within the R</w:t>
            </w:r>
            <w:r w:rsidRPr="002E04A8">
              <w:rPr>
                <w:rFonts w:cs="Arial"/>
                <w:color w:val="000000"/>
              </w:rPr>
              <w:t>el-16 work item on UE power saving</w:t>
            </w:r>
            <w:r>
              <w:rPr>
                <w:rFonts w:cs="Arial"/>
                <w:color w:val="000000"/>
              </w:rPr>
              <w:t xml:space="preserve"> in NR could be re-used for this purpose and its extensions for small data transfer could be studied.</w:t>
            </w:r>
          </w:p>
        </w:tc>
        <w:tc>
          <w:tcPr>
            <w:tcW w:w="4683" w:type="dxa"/>
          </w:tcPr>
          <w:p w14:paraId="2E5F4B3E" w14:textId="77777777"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p w14:paraId="06C13807" w14:textId="2D3A70F0" w:rsidR="008E2288" w:rsidRPr="002C4E8A" w:rsidRDefault="008E2288" w:rsidP="008E2288">
            <w:pPr>
              <w:pStyle w:val="afd"/>
              <w:numPr>
                <w:ilvl w:val="0"/>
                <w:numId w:val="6"/>
              </w:numPr>
              <w:ind w:firstLineChars="0"/>
              <w:rPr>
                <w:rFonts w:cs="Arial"/>
                <w:color w:val="FF0000"/>
              </w:rPr>
            </w:pPr>
            <w:r w:rsidRPr="002C4E8A">
              <w:rPr>
                <w:rFonts w:cs="Arial"/>
                <w:color w:val="FF0000"/>
              </w:rPr>
              <w:t>Use UE assistance information</w:t>
            </w:r>
          </w:p>
        </w:tc>
      </w:tr>
      <w:tr w:rsidR="008E2288" w14:paraId="7C923FCB" w14:textId="3D8F1300" w:rsidTr="0049650D">
        <w:tc>
          <w:tcPr>
            <w:tcW w:w="1413" w:type="dxa"/>
          </w:tcPr>
          <w:p w14:paraId="640036B4" w14:textId="0F98D3F4" w:rsidR="008E2288" w:rsidRPr="000B0495" w:rsidRDefault="008E2288" w:rsidP="008E2288">
            <w:pPr>
              <w:rPr>
                <w:rFonts w:eastAsiaTheme="minorEastAsia" w:cs="Arial"/>
                <w:color w:val="000000"/>
              </w:rPr>
            </w:pPr>
            <w:r>
              <w:rPr>
                <w:rFonts w:eastAsiaTheme="minorEastAsia" w:cs="Arial" w:hint="eastAsia"/>
                <w:color w:val="000000"/>
              </w:rPr>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773F841C" w14:textId="77777777" w:rsidR="008E2288" w:rsidRDefault="008E2288" w:rsidP="008E2288">
            <w:pPr>
              <w:rPr>
                <w:rFonts w:eastAsiaTheme="minorEastAsia" w:cs="Arial"/>
                <w:color w:val="000000"/>
              </w:rPr>
            </w:pPr>
            <w:r>
              <w:rPr>
                <w:rFonts w:eastAsiaTheme="minorEastAsia" w:cs="Arial" w:hint="eastAsia"/>
                <w:color w:val="000000"/>
              </w:rPr>
              <w:t>T</w:t>
            </w:r>
            <w:r>
              <w:rPr>
                <w:rFonts w:eastAsiaTheme="minorEastAsia" w:cs="Arial"/>
                <w:color w:val="000000"/>
              </w:rPr>
              <w:t>he state transition should be under network control. It could be beneficial for the UE to provide some assistance information to the network for the state transition decision.</w:t>
            </w:r>
          </w:p>
          <w:p w14:paraId="5ABC1584" w14:textId="77777777" w:rsidR="008E2288" w:rsidRDefault="008E2288" w:rsidP="008E2288">
            <w:pPr>
              <w:rPr>
                <w:rFonts w:cs="Arial"/>
                <w:color w:val="000000"/>
              </w:rPr>
            </w:pPr>
            <w:r>
              <w:rPr>
                <w:rFonts w:eastAsiaTheme="minorEastAsia" w:cs="Arial"/>
                <w:color w:val="000000"/>
              </w:rPr>
              <w:t xml:space="preserve">Subsequent data transmission in both UL and DL can be performed without moving to RRC_CONNECTED state, for energy saving, etc. </w:t>
            </w:r>
          </w:p>
        </w:tc>
        <w:tc>
          <w:tcPr>
            <w:tcW w:w="4683" w:type="dxa"/>
          </w:tcPr>
          <w:p w14:paraId="38644C34" w14:textId="77777777"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p w14:paraId="34D8B227" w14:textId="7D5E0822" w:rsidR="008E2288" w:rsidRPr="002C4E8A" w:rsidRDefault="008E2288" w:rsidP="008E2288">
            <w:pPr>
              <w:pStyle w:val="afd"/>
              <w:numPr>
                <w:ilvl w:val="0"/>
                <w:numId w:val="6"/>
              </w:numPr>
              <w:ind w:firstLineChars="0"/>
              <w:rPr>
                <w:rFonts w:cs="Arial"/>
                <w:color w:val="FF0000"/>
              </w:rPr>
            </w:pPr>
            <w:r w:rsidRPr="002C4E8A">
              <w:rPr>
                <w:rFonts w:cs="Arial"/>
                <w:color w:val="FF0000"/>
              </w:rPr>
              <w:t>Use UE assistance information</w:t>
            </w:r>
          </w:p>
        </w:tc>
      </w:tr>
      <w:tr w:rsidR="008E2288" w14:paraId="49A7F080" w14:textId="7837631F" w:rsidTr="0049650D">
        <w:tc>
          <w:tcPr>
            <w:tcW w:w="1413" w:type="dxa"/>
          </w:tcPr>
          <w:p w14:paraId="7BD6E614" w14:textId="4DD19E61" w:rsidR="008E2288" w:rsidRPr="00994392" w:rsidRDefault="008E2288" w:rsidP="008E2288">
            <w:pPr>
              <w:rPr>
                <w:rFonts w:eastAsiaTheme="minorEastAsia" w:cs="Arial"/>
                <w:color w:val="000000"/>
              </w:rPr>
            </w:pPr>
            <w:r>
              <w:rPr>
                <w:rFonts w:eastAsiaTheme="minorEastAsia" w:cs="Arial" w:hint="eastAsia"/>
                <w:color w:val="000000"/>
              </w:rPr>
              <w:t>X</w:t>
            </w:r>
            <w:r>
              <w:rPr>
                <w:rFonts w:eastAsiaTheme="minorEastAsia" w:cs="Arial"/>
                <w:color w:val="000000"/>
              </w:rPr>
              <w:t>iaomi</w:t>
            </w:r>
          </w:p>
        </w:tc>
        <w:tc>
          <w:tcPr>
            <w:tcW w:w="8358" w:type="dxa"/>
          </w:tcPr>
          <w:p w14:paraId="7E45750A" w14:textId="468E857D" w:rsidR="008E2288" w:rsidRDefault="008E2288" w:rsidP="008E2288">
            <w:pPr>
              <w:rPr>
                <w:rFonts w:cs="Arial"/>
                <w:color w:val="000000"/>
              </w:rPr>
            </w:pPr>
            <w:r>
              <w:rPr>
                <w:rFonts w:eastAsiaTheme="minorEastAsia" w:cs="Arial"/>
                <w:color w:val="000000"/>
              </w:rPr>
              <w:t>Agree that it is up to the NW to trigger the UE to the RRC_CONNECTED state.</w:t>
            </w:r>
          </w:p>
        </w:tc>
        <w:tc>
          <w:tcPr>
            <w:tcW w:w="4683" w:type="dxa"/>
          </w:tcPr>
          <w:p w14:paraId="7FE29E1C" w14:textId="58972876"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359C267A" w14:textId="33D89022" w:rsidTr="0049650D">
        <w:tc>
          <w:tcPr>
            <w:tcW w:w="1413" w:type="dxa"/>
          </w:tcPr>
          <w:p w14:paraId="16EAC730" w14:textId="3195CE7A" w:rsidR="008E2288" w:rsidRDefault="008E2288" w:rsidP="008E2288">
            <w:pPr>
              <w:rPr>
                <w:rFonts w:cs="Arial"/>
                <w:color w:val="000000"/>
              </w:rPr>
            </w:pPr>
            <w:r>
              <w:rPr>
                <w:rFonts w:eastAsiaTheme="minorEastAsia" w:cs="Arial" w:hint="eastAsia"/>
                <w:color w:val="000000"/>
              </w:rPr>
              <w:lastRenderedPageBreak/>
              <w:t>OPPO</w:t>
            </w:r>
          </w:p>
        </w:tc>
        <w:tc>
          <w:tcPr>
            <w:tcW w:w="8358" w:type="dxa"/>
          </w:tcPr>
          <w:p w14:paraId="4A4BFACC" w14:textId="77777777" w:rsidR="008E2288" w:rsidRDefault="008E2288" w:rsidP="008E2288">
            <w:pPr>
              <w:rPr>
                <w:rFonts w:eastAsiaTheme="minorEastAsia" w:cs="Arial"/>
                <w:color w:val="000000"/>
              </w:rPr>
            </w:pPr>
            <w:r>
              <w:rPr>
                <w:rFonts w:eastAsiaTheme="minorEastAsia" w:cs="Arial" w:hint="eastAsia"/>
                <w:color w:val="000000"/>
              </w:rPr>
              <w:t xml:space="preserve">Similar views that the state transition should be under network control. </w:t>
            </w:r>
          </w:p>
          <w:p w14:paraId="47E84B43" w14:textId="6D2D6AFA" w:rsidR="008E2288" w:rsidRDefault="008E2288" w:rsidP="008E2288">
            <w:pPr>
              <w:rPr>
                <w:rFonts w:cs="Arial"/>
                <w:color w:val="000000"/>
              </w:rPr>
            </w:pPr>
            <w:r>
              <w:rPr>
                <w:rFonts w:eastAsiaTheme="minorEastAsia" w:cs="Arial" w:hint="eastAsia"/>
                <w:color w:val="000000"/>
              </w:rPr>
              <w:t xml:space="preserve">Regarding subsequent data transmission in both UL and DL, in our understanding, current LTE EDT schemes only support one-shot transmission. In NR, it would be </w:t>
            </w:r>
            <w:r>
              <w:rPr>
                <w:rFonts w:eastAsiaTheme="minorEastAsia" w:cs="Arial"/>
                <w:color w:val="000000"/>
              </w:rPr>
              <w:t>beneficial</w:t>
            </w:r>
            <w:r>
              <w:rPr>
                <w:rFonts w:eastAsiaTheme="minorEastAsia" w:cs="Arial" w:hint="eastAsia"/>
                <w:color w:val="000000"/>
              </w:rPr>
              <w:t xml:space="preserve"> </w:t>
            </w:r>
            <w:proofErr w:type="gramStart"/>
            <w:r>
              <w:rPr>
                <w:rFonts w:eastAsiaTheme="minorEastAsia" w:cs="Arial" w:hint="eastAsia"/>
                <w:color w:val="000000"/>
              </w:rPr>
              <w:t>to  identify</w:t>
            </w:r>
            <w:proofErr w:type="gramEnd"/>
            <w:r>
              <w:rPr>
                <w:rFonts w:eastAsiaTheme="minorEastAsia" w:cs="Arial" w:hint="eastAsia"/>
                <w:color w:val="000000"/>
              </w:rPr>
              <w:t xml:space="preserve"> the use cases, then we are open to enhance the EDT to support subsequent data transmission in both UL and DL.</w:t>
            </w:r>
          </w:p>
        </w:tc>
        <w:tc>
          <w:tcPr>
            <w:tcW w:w="4683" w:type="dxa"/>
          </w:tcPr>
          <w:p w14:paraId="4831F820" w14:textId="54C44845" w:rsidR="008E2288" w:rsidRPr="002C4E8A" w:rsidRDefault="008E2288" w:rsidP="008E2288">
            <w:pPr>
              <w:pStyle w:val="afd"/>
              <w:numPr>
                <w:ilvl w:val="0"/>
                <w:numId w:val="6"/>
              </w:numPr>
              <w:ind w:firstLineChars="0"/>
              <w:rPr>
                <w:rFonts w:cs="Arial"/>
                <w:color w:val="FF0000"/>
              </w:rPr>
            </w:pPr>
            <w:r w:rsidRPr="002C4E8A">
              <w:rPr>
                <w:rFonts w:cs="Arial"/>
                <w:color w:val="FF0000"/>
              </w:rPr>
              <w:t>Subsequent transmissions can be considered</w:t>
            </w:r>
          </w:p>
          <w:p w14:paraId="161E3ADA" w14:textId="340E5797"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3DD02A58" w14:textId="20C47026" w:rsidTr="0049650D">
        <w:tc>
          <w:tcPr>
            <w:tcW w:w="1413" w:type="dxa"/>
          </w:tcPr>
          <w:p w14:paraId="488F4ADC" w14:textId="39D4879D" w:rsidR="008E2288" w:rsidRDefault="008E2288" w:rsidP="008E2288">
            <w:pPr>
              <w:rPr>
                <w:rFonts w:cs="Arial"/>
                <w:color w:val="000000"/>
              </w:rPr>
            </w:pPr>
            <w:r>
              <w:rPr>
                <w:rFonts w:cs="Arial"/>
                <w:color w:val="000000"/>
              </w:rPr>
              <w:t>Ericsson</w:t>
            </w:r>
          </w:p>
        </w:tc>
        <w:tc>
          <w:tcPr>
            <w:tcW w:w="8358" w:type="dxa"/>
          </w:tcPr>
          <w:p w14:paraId="3C37A560" w14:textId="29635DA4" w:rsidR="008E2288" w:rsidRDefault="008E2288" w:rsidP="008E2288">
            <w:pPr>
              <w:rPr>
                <w:rFonts w:cs="Arial"/>
                <w:color w:val="000000"/>
              </w:rPr>
            </w:pPr>
            <w:r>
              <w:rPr>
                <w:rFonts w:cs="Arial"/>
                <w:color w:val="000000"/>
              </w:rPr>
              <w:t>Independent of the exact use case, it is beneficial to specify a generic solution which allows the NW to move the UE to CONNECTED, either due to additional UL data or pending DL data. In case of subsequent data it may be preferable to move the UE to CONNECTED.</w:t>
            </w:r>
          </w:p>
        </w:tc>
        <w:tc>
          <w:tcPr>
            <w:tcW w:w="4683" w:type="dxa"/>
          </w:tcPr>
          <w:p w14:paraId="2B0F2910" w14:textId="3E2770FA"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0BD6F111" w14:textId="7FA71AAF" w:rsidTr="0049650D">
        <w:tc>
          <w:tcPr>
            <w:tcW w:w="1413" w:type="dxa"/>
          </w:tcPr>
          <w:p w14:paraId="7ED09CFE" w14:textId="1779B533" w:rsidR="008E2288" w:rsidRDefault="008E2288" w:rsidP="008E2288">
            <w:pPr>
              <w:rPr>
                <w:rFonts w:cs="Arial"/>
                <w:color w:val="000000"/>
              </w:rPr>
            </w:pPr>
            <w:r>
              <w:rPr>
                <w:rFonts w:cs="Arial"/>
                <w:color w:val="000000"/>
              </w:rPr>
              <w:t>Vivo</w:t>
            </w:r>
          </w:p>
        </w:tc>
        <w:tc>
          <w:tcPr>
            <w:tcW w:w="8358" w:type="dxa"/>
          </w:tcPr>
          <w:p w14:paraId="2423C8B1" w14:textId="048EFA9F" w:rsidR="008E2288" w:rsidRDefault="008E2288" w:rsidP="008E2288">
            <w:pPr>
              <w:rPr>
                <w:rFonts w:cs="Arial"/>
                <w:color w:val="000000"/>
              </w:rPr>
            </w:pPr>
            <w:r>
              <w:rPr>
                <w:rFonts w:cs="Arial"/>
                <w:color w:val="000000"/>
              </w:rPr>
              <w:t>We should allow the UE to send/receive a few UL/DL packets without transit to the CONNECTED state. The detailed solutions can be discussed further. Some network control is needed, but we should consider leave more flexibility to the UE, e.g. whether to trigger normal RACH for transiting to CONNECTED or stay in INACTIVE for data transmission.</w:t>
            </w:r>
          </w:p>
        </w:tc>
        <w:tc>
          <w:tcPr>
            <w:tcW w:w="4683" w:type="dxa"/>
          </w:tcPr>
          <w:p w14:paraId="6FAB7534" w14:textId="77777777" w:rsidR="008E2288" w:rsidRPr="002C4E8A" w:rsidRDefault="008E2288" w:rsidP="008E2288">
            <w:pPr>
              <w:pStyle w:val="afd"/>
              <w:numPr>
                <w:ilvl w:val="0"/>
                <w:numId w:val="6"/>
              </w:numPr>
              <w:ind w:firstLineChars="0"/>
              <w:rPr>
                <w:rFonts w:cs="Arial"/>
                <w:color w:val="FF0000"/>
              </w:rPr>
            </w:pPr>
            <w:r w:rsidRPr="002C4E8A">
              <w:rPr>
                <w:rFonts w:cs="Arial"/>
                <w:color w:val="FF0000"/>
              </w:rPr>
              <w:t>Subsequent transmissions can be considered</w:t>
            </w:r>
          </w:p>
          <w:p w14:paraId="48B79D8A" w14:textId="278679C5"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 (but some UE flexibility needed)</w:t>
            </w:r>
          </w:p>
        </w:tc>
      </w:tr>
      <w:tr w:rsidR="008E2288" w14:paraId="51819B2B" w14:textId="47239B9D" w:rsidTr="0049650D">
        <w:tc>
          <w:tcPr>
            <w:tcW w:w="1413" w:type="dxa"/>
          </w:tcPr>
          <w:p w14:paraId="42159621" w14:textId="1CB27E92" w:rsidR="008E2288" w:rsidRDefault="008E2288" w:rsidP="008E2288">
            <w:pPr>
              <w:rPr>
                <w:rFonts w:cs="Arial"/>
                <w:color w:val="000000"/>
              </w:rPr>
            </w:pPr>
            <w:r>
              <w:rPr>
                <w:rFonts w:eastAsiaTheme="minorEastAsia" w:cs="Arial" w:hint="eastAsia"/>
                <w:color w:val="000000"/>
              </w:rPr>
              <w:t>D</w:t>
            </w:r>
            <w:r>
              <w:rPr>
                <w:rFonts w:eastAsiaTheme="minorEastAsia" w:cs="Arial"/>
                <w:color w:val="000000"/>
              </w:rPr>
              <w:t>OCOMO</w:t>
            </w:r>
          </w:p>
        </w:tc>
        <w:tc>
          <w:tcPr>
            <w:tcW w:w="8358" w:type="dxa"/>
          </w:tcPr>
          <w:p w14:paraId="512D4A20" w14:textId="06AE5B7E" w:rsidR="008E2288" w:rsidRDefault="008E2288" w:rsidP="008E2288">
            <w:pPr>
              <w:rPr>
                <w:rFonts w:cs="Arial"/>
                <w:color w:val="000000"/>
              </w:rPr>
            </w:pPr>
            <w:r>
              <w:rPr>
                <w:rFonts w:eastAsiaTheme="minorEastAsia" w:cs="Arial" w:hint="eastAsia"/>
                <w:color w:val="000000"/>
              </w:rPr>
              <w:t>W</w:t>
            </w:r>
            <w:r>
              <w:rPr>
                <w:rFonts w:eastAsiaTheme="minorEastAsia" w:cs="Arial"/>
                <w:color w:val="000000"/>
              </w:rPr>
              <w:t xml:space="preserve">e agree that the state transition should be under NW’s control and it is beneficial to have some assistant information for the NW to make the decision. </w:t>
            </w:r>
          </w:p>
        </w:tc>
        <w:tc>
          <w:tcPr>
            <w:tcW w:w="4683" w:type="dxa"/>
          </w:tcPr>
          <w:p w14:paraId="6303B84D" w14:textId="77777777"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p w14:paraId="3C159FC4" w14:textId="69B41F79" w:rsidR="008E2288" w:rsidRPr="002C4E8A" w:rsidRDefault="008E2288" w:rsidP="008E2288">
            <w:pPr>
              <w:pStyle w:val="afd"/>
              <w:numPr>
                <w:ilvl w:val="0"/>
                <w:numId w:val="6"/>
              </w:numPr>
              <w:ind w:firstLineChars="0"/>
              <w:rPr>
                <w:rFonts w:cs="Arial"/>
                <w:color w:val="FF0000"/>
              </w:rPr>
            </w:pPr>
            <w:r w:rsidRPr="002C4E8A">
              <w:rPr>
                <w:rFonts w:cs="Arial"/>
                <w:color w:val="FF0000"/>
              </w:rPr>
              <w:t>Use UE assistance information</w:t>
            </w:r>
          </w:p>
        </w:tc>
      </w:tr>
      <w:tr w:rsidR="008E2288" w14:paraId="7D8F1A43" w14:textId="249EF1DB" w:rsidTr="0049650D">
        <w:tc>
          <w:tcPr>
            <w:tcW w:w="1413" w:type="dxa"/>
          </w:tcPr>
          <w:p w14:paraId="761052D2" w14:textId="00C6070A" w:rsidR="008E2288" w:rsidRDefault="008E2288" w:rsidP="008E2288">
            <w:pPr>
              <w:rPr>
                <w:rFonts w:cs="Arial"/>
                <w:color w:val="000000"/>
              </w:rPr>
            </w:pPr>
            <w:r>
              <w:rPr>
                <w:rFonts w:cs="Arial"/>
                <w:color w:val="000000"/>
              </w:rPr>
              <w:t>Sierra Wireless</w:t>
            </w:r>
          </w:p>
        </w:tc>
        <w:tc>
          <w:tcPr>
            <w:tcW w:w="8358" w:type="dxa"/>
          </w:tcPr>
          <w:p w14:paraId="6B462890" w14:textId="0E403925" w:rsidR="008E2288" w:rsidRDefault="008E2288" w:rsidP="008E2288">
            <w:pPr>
              <w:rPr>
                <w:rFonts w:cs="Arial"/>
                <w:color w:val="000000"/>
              </w:rPr>
            </w:pPr>
            <w:r w:rsidRPr="00B41F8E">
              <w:rPr>
                <w:rFonts w:cs="Arial"/>
                <w:color w:val="000000"/>
              </w:rPr>
              <w:t>The NW should be able to move the UE to full connected state, possibly based on information from the UE.</w:t>
            </w:r>
          </w:p>
        </w:tc>
        <w:tc>
          <w:tcPr>
            <w:tcW w:w="4683" w:type="dxa"/>
          </w:tcPr>
          <w:p w14:paraId="425E12CC" w14:textId="77777777"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p w14:paraId="00B11543" w14:textId="4364263B" w:rsidR="008E2288" w:rsidRPr="002C4E8A" w:rsidRDefault="008E2288" w:rsidP="008E2288">
            <w:pPr>
              <w:pStyle w:val="afd"/>
              <w:numPr>
                <w:ilvl w:val="0"/>
                <w:numId w:val="6"/>
              </w:numPr>
              <w:ind w:firstLineChars="0"/>
              <w:rPr>
                <w:rFonts w:cs="Arial"/>
                <w:color w:val="FF0000"/>
              </w:rPr>
            </w:pPr>
            <w:r w:rsidRPr="002C4E8A">
              <w:rPr>
                <w:rFonts w:cs="Arial"/>
                <w:color w:val="FF0000"/>
              </w:rPr>
              <w:t>Use UE assistance information</w:t>
            </w:r>
          </w:p>
        </w:tc>
      </w:tr>
      <w:tr w:rsidR="008E2288" w14:paraId="2B189F60" w14:textId="24894F62" w:rsidTr="0049650D">
        <w:tc>
          <w:tcPr>
            <w:tcW w:w="1413" w:type="dxa"/>
          </w:tcPr>
          <w:p w14:paraId="1AF33CEE" w14:textId="6AA6FE11" w:rsidR="008E2288" w:rsidRPr="009068B3" w:rsidRDefault="008E2288" w:rsidP="008E2288">
            <w:pPr>
              <w:rPr>
                <w:rFonts w:eastAsiaTheme="minorEastAsia" w:cs="Arial"/>
                <w:color w:val="000000"/>
              </w:rPr>
            </w:pPr>
            <w:proofErr w:type="spellStart"/>
            <w:r>
              <w:rPr>
                <w:rFonts w:eastAsiaTheme="minorEastAsia" w:cs="Arial" w:hint="eastAsia"/>
                <w:color w:val="000000"/>
              </w:rPr>
              <w:t>Spreadtrum</w:t>
            </w:r>
            <w:proofErr w:type="spellEnd"/>
          </w:p>
        </w:tc>
        <w:tc>
          <w:tcPr>
            <w:tcW w:w="8358" w:type="dxa"/>
          </w:tcPr>
          <w:p w14:paraId="00753255" w14:textId="5E834FAB" w:rsidR="008E2288" w:rsidRPr="009068B3" w:rsidRDefault="008E2288" w:rsidP="008E2288">
            <w:pPr>
              <w:rPr>
                <w:rFonts w:eastAsiaTheme="minorEastAsia" w:cs="Arial"/>
                <w:color w:val="000000"/>
              </w:rPr>
            </w:pPr>
            <w:r>
              <w:rPr>
                <w:rFonts w:eastAsiaTheme="minorEastAsia" w:cs="Arial"/>
                <w:color w:val="000000"/>
              </w:rPr>
              <w:t>W</w:t>
            </w:r>
            <w:r>
              <w:rPr>
                <w:rFonts w:eastAsiaTheme="minorEastAsia" w:cs="Arial" w:hint="eastAsia"/>
                <w:color w:val="000000"/>
              </w:rPr>
              <w:t xml:space="preserve">e </w:t>
            </w:r>
            <w:r>
              <w:rPr>
                <w:rFonts w:eastAsiaTheme="minorEastAsia" w:cs="Arial"/>
                <w:color w:val="000000"/>
              </w:rPr>
              <w:t>agree that some assistant information from UE is beneficial to assis</w:t>
            </w:r>
            <w:r>
              <w:rPr>
                <w:rFonts w:cs="Arial"/>
                <w:color w:val="000000"/>
              </w:rPr>
              <w:t xml:space="preserve">t the </w:t>
            </w:r>
            <w:proofErr w:type="spellStart"/>
            <w:r>
              <w:rPr>
                <w:rFonts w:cs="Arial"/>
                <w:color w:val="000000"/>
              </w:rPr>
              <w:t>gNB</w:t>
            </w:r>
            <w:proofErr w:type="spellEnd"/>
            <w:r>
              <w:rPr>
                <w:rFonts w:cs="Arial"/>
                <w:color w:val="000000"/>
              </w:rPr>
              <w:t xml:space="preserve"> to determine</w:t>
            </w:r>
            <w:r>
              <w:rPr>
                <w:rFonts w:eastAsiaTheme="minorEastAsia" w:cs="Arial"/>
                <w:color w:val="000000"/>
              </w:rPr>
              <w:t xml:space="preserve"> the state, </w:t>
            </w:r>
            <w:r>
              <w:rPr>
                <w:rFonts w:cs="Arial"/>
                <w:color w:val="000000"/>
              </w:rPr>
              <w:t xml:space="preserve">and </w:t>
            </w:r>
            <w:r>
              <w:rPr>
                <w:rFonts w:eastAsiaTheme="minorEastAsia" w:cs="Arial"/>
                <w:color w:val="000000"/>
              </w:rPr>
              <w:t>the final decision for the state transition is up to the NW.</w:t>
            </w:r>
          </w:p>
        </w:tc>
        <w:tc>
          <w:tcPr>
            <w:tcW w:w="4683" w:type="dxa"/>
          </w:tcPr>
          <w:p w14:paraId="0CEF5129" w14:textId="77777777"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p w14:paraId="42B7243D" w14:textId="1A656A09" w:rsidR="008E2288" w:rsidRPr="002C4E8A" w:rsidRDefault="008E2288" w:rsidP="008E2288">
            <w:pPr>
              <w:pStyle w:val="afd"/>
              <w:numPr>
                <w:ilvl w:val="0"/>
                <w:numId w:val="6"/>
              </w:numPr>
              <w:ind w:firstLineChars="0"/>
              <w:rPr>
                <w:rFonts w:cs="Arial"/>
                <w:color w:val="FF0000"/>
              </w:rPr>
            </w:pPr>
            <w:r w:rsidRPr="002C4E8A">
              <w:rPr>
                <w:rFonts w:cs="Arial"/>
                <w:color w:val="FF0000"/>
              </w:rPr>
              <w:lastRenderedPageBreak/>
              <w:t>Use UE assistance information</w:t>
            </w:r>
          </w:p>
        </w:tc>
      </w:tr>
      <w:tr w:rsidR="008E2288" w14:paraId="2A3D1A26" w14:textId="06F62200" w:rsidTr="0049650D">
        <w:tc>
          <w:tcPr>
            <w:tcW w:w="1413" w:type="dxa"/>
          </w:tcPr>
          <w:p w14:paraId="78C5B358" w14:textId="5642D7F2" w:rsidR="008E2288" w:rsidRDefault="008E2288" w:rsidP="008E2288">
            <w:pPr>
              <w:rPr>
                <w:rFonts w:cs="Arial"/>
                <w:color w:val="000000"/>
              </w:rPr>
            </w:pPr>
            <w:r>
              <w:rPr>
                <w:rFonts w:cs="Arial" w:hint="eastAsia"/>
                <w:color w:val="000000"/>
              </w:rPr>
              <w:lastRenderedPageBreak/>
              <w:t>Samsung</w:t>
            </w:r>
          </w:p>
        </w:tc>
        <w:tc>
          <w:tcPr>
            <w:tcW w:w="8358" w:type="dxa"/>
          </w:tcPr>
          <w:p w14:paraId="5D6333E2" w14:textId="06C0B685" w:rsidR="008E2288" w:rsidRPr="00B3674E" w:rsidRDefault="008E2288" w:rsidP="008E2288">
            <w:pPr>
              <w:rPr>
                <w:rFonts w:eastAsiaTheme="minorEastAsia" w:cs="Arial"/>
                <w:color w:val="000000"/>
              </w:rPr>
            </w:pPr>
            <w:r>
              <w:rPr>
                <w:rFonts w:cs="Arial" w:hint="eastAsia"/>
                <w:color w:val="000000"/>
              </w:rPr>
              <w:t xml:space="preserve">In our view </w:t>
            </w:r>
            <w:r>
              <w:rPr>
                <w:rFonts w:eastAsiaTheme="minorEastAsia" w:cs="Arial" w:hint="eastAsia"/>
                <w:color w:val="000000"/>
              </w:rPr>
              <w:t>all three solutions could be considered for small data transmission</w:t>
            </w:r>
            <w:r>
              <w:rPr>
                <w:rFonts w:cs="Arial"/>
                <w:color w:val="000000"/>
              </w:rPr>
              <w:t>.</w:t>
            </w:r>
            <w:r>
              <w:rPr>
                <w:rFonts w:eastAsiaTheme="minorEastAsia" w:cs="Arial" w:hint="eastAsia"/>
                <w:color w:val="000000"/>
              </w:rPr>
              <w:t xml:space="preserve"> </w:t>
            </w:r>
          </w:p>
          <w:p w14:paraId="537E2ACF" w14:textId="41CA3E31" w:rsidR="008E2288" w:rsidRDefault="008E2288" w:rsidP="008E2288">
            <w:pPr>
              <w:rPr>
                <w:rFonts w:cs="Arial"/>
                <w:color w:val="000000"/>
              </w:rPr>
            </w:pPr>
            <w:r>
              <w:rPr>
                <w:rFonts w:eastAsiaTheme="minorEastAsia" w:cs="Arial"/>
                <w:color w:val="000000"/>
              </w:rPr>
              <w:t>O</w:t>
            </w:r>
            <w:r>
              <w:rPr>
                <w:rFonts w:eastAsiaTheme="minorEastAsia" w:cs="Arial" w:hint="eastAsia"/>
                <w:color w:val="000000"/>
              </w:rPr>
              <w:t xml:space="preserve">n the PUSCH transmission only in case of 2-step RACH, </w:t>
            </w:r>
            <w:r>
              <w:rPr>
                <w:rFonts w:eastAsiaTheme="minorEastAsia" w:cs="Arial"/>
                <w:color w:val="000000"/>
              </w:rPr>
              <w:t xml:space="preserve">this is not supported </w:t>
            </w:r>
            <w:r>
              <w:rPr>
                <w:rFonts w:eastAsiaTheme="minorEastAsia" w:cs="Arial" w:hint="eastAsia"/>
                <w:color w:val="000000"/>
              </w:rPr>
              <w:t>in current rel-16 2</w:t>
            </w:r>
            <w:r>
              <w:rPr>
                <w:rFonts w:eastAsiaTheme="minorEastAsia" w:cs="Arial"/>
                <w:color w:val="000000"/>
              </w:rPr>
              <w:t xml:space="preserve"> </w:t>
            </w:r>
            <w:r>
              <w:rPr>
                <w:rFonts w:eastAsiaTheme="minorEastAsia" w:cs="Arial" w:hint="eastAsia"/>
                <w:color w:val="000000"/>
              </w:rPr>
              <w:t xml:space="preserve">step RACH. WID states that </w:t>
            </w:r>
            <w:proofErr w:type="spellStart"/>
            <w:r>
              <w:rPr>
                <w:rFonts w:eastAsiaTheme="minorEastAsia" w:cs="Arial" w:hint="eastAsia"/>
                <w:color w:val="000000"/>
              </w:rPr>
              <w:t>MsgA</w:t>
            </w:r>
            <w:proofErr w:type="spellEnd"/>
            <w:r>
              <w:rPr>
                <w:rFonts w:eastAsiaTheme="minorEastAsia" w:cs="Arial" w:hint="eastAsia"/>
                <w:color w:val="000000"/>
              </w:rPr>
              <w:t xml:space="preserve"> is</w:t>
            </w:r>
            <w:r>
              <w:rPr>
                <w:rFonts w:eastAsiaTheme="minorEastAsia" w:cs="Arial"/>
                <w:color w:val="000000"/>
              </w:rPr>
              <w:t xml:space="preserve"> </w:t>
            </w:r>
            <w:r>
              <w:rPr>
                <w:rFonts w:eastAsiaTheme="minorEastAsia" w:cs="Arial" w:hint="eastAsia"/>
                <w:color w:val="000000"/>
              </w:rPr>
              <w:t>preamble +</w:t>
            </w:r>
            <w:r>
              <w:rPr>
                <w:rFonts w:eastAsiaTheme="minorEastAsia" w:cs="Arial"/>
                <w:color w:val="000000"/>
              </w:rPr>
              <w:t xml:space="preserve"> </w:t>
            </w:r>
            <w:r>
              <w:rPr>
                <w:rFonts w:eastAsiaTheme="minorEastAsia" w:cs="Arial" w:hint="eastAsia"/>
                <w:color w:val="000000"/>
              </w:rPr>
              <w:t xml:space="preserve">PUSCH. Besides, common understanding is that </w:t>
            </w:r>
            <w:proofErr w:type="spellStart"/>
            <w:r>
              <w:rPr>
                <w:rFonts w:eastAsiaTheme="minorEastAsia" w:cs="Arial" w:hint="eastAsia"/>
                <w:color w:val="000000"/>
              </w:rPr>
              <w:t>gNB</w:t>
            </w:r>
            <w:proofErr w:type="spellEnd"/>
            <w:r>
              <w:rPr>
                <w:rFonts w:eastAsiaTheme="minorEastAsia" w:cs="Arial" w:hint="eastAsia"/>
                <w:color w:val="000000"/>
              </w:rPr>
              <w:t xml:space="preserve"> will detect/decode the PUSCH based on the preamble detection outcome (e.g., if there is no detected preamble, </w:t>
            </w:r>
            <w:proofErr w:type="spellStart"/>
            <w:r>
              <w:rPr>
                <w:rFonts w:eastAsiaTheme="minorEastAsia" w:cs="Arial" w:hint="eastAsia"/>
                <w:color w:val="000000"/>
              </w:rPr>
              <w:t>gNB</w:t>
            </w:r>
            <w:proofErr w:type="spellEnd"/>
            <w:r>
              <w:rPr>
                <w:rFonts w:eastAsiaTheme="minorEastAsia" w:cs="Arial" w:hint="eastAsia"/>
                <w:color w:val="000000"/>
              </w:rPr>
              <w:t xml:space="preserve"> will not go to decode the associated PUSCH). Thus, we think the PUSCH transmission only should </w:t>
            </w:r>
            <w:r>
              <w:rPr>
                <w:rFonts w:eastAsiaTheme="minorEastAsia" w:cs="Arial"/>
                <w:color w:val="000000"/>
              </w:rPr>
              <w:t>belong</w:t>
            </w:r>
            <w:r>
              <w:rPr>
                <w:rFonts w:eastAsiaTheme="minorEastAsia" w:cs="Arial" w:hint="eastAsia"/>
                <w:color w:val="000000"/>
              </w:rPr>
              <w:t xml:space="preserve"> to the </w:t>
            </w:r>
            <w:r w:rsidRPr="00FF7A07">
              <w:rPr>
                <w:rFonts w:eastAsiaTheme="minorEastAsia" w:cs="Arial"/>
                <w:color w:val="000000"/>
              </w:rPr>
              <w:t>pre-allocated UL resource</w:t>
            </w:r>
            <w:r>
              <w:rPr>
                <w:rFonts w:eastAsiaTheme="minorEastAsia" w:cs="Arial" w:hint="eastAsia"/>
                <w:color w:val="000000"/>
              </w:rPr>
              <w:t xml:space="preserve"> based solution.</w:t>
            </w:r>
          </w:p>
        </w:tc>
        <w:tc>
          <w:tcPr>
            <w:tcW w:w="4683" w:type="dxa"/>
          </w:tcPr>
          <w:p w14:paraId="2B83101A" w14:textId="703D2AD3" w:rsidR="008E2288" w:rsidRPr="002C4E8A" w:rsidRDefault="008E2288" w:rsidP="008E2288">
            <w:pPr>
              <w:pStyle w:val="afd"/>
              <w:numPr>
                <w:ilvl w:val="0"/>
                <w:numId w:val="6"/>
              </w:numPr>
              <w:ind w:firstLineChars="0"/>
              <w:rPr>
                <w:rFonts w:cs="Arial"/>
                <w:color w:val="FF0000"/>
              </w:rPr>
            </w:pPr>
            <w:r w:rsidRPr="002C4E8A">
              <w:rPr>
                <w:rFonts w:cs="Arial"/>
                <w:color w:val="FF0000"/>
              </w:rPr>
              <w:t>Consider data transmission only under PUR</w:t>
            </w:r>
          </w:p>
        </w:tc>
      </w:tr>
      <w:tr w:rsidR="008E2288" w14:paraId="022391AE" w14:textId="5E0D6E77" w:rsidTr="0049650D">
        <w:tc>
          <w:tcPr>
            <w:tcW w:w="1413" w:type="dxa"/>
          </w:tcPr>
          <w:p w14:paraId="211870CC" w14:textId="1B848559" w:rsidR="008E2288" w:rsidRDefault="008E2288" w:rsidP="008E2288">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41AC180D" w14:textId="45FC6526" w:rsidR="008E2288" w:rsidRDefault="008E2288" w:rsidP="008E2288">
            <w:pPr>
              <w:rPr>
                <w:rFonts w:cs="Arial"/>
                <w:color w:val="000000"/>
              </w:rPr>
            </w:pPr>
            <w:r>
              <w:rPr>
                <w:rFonts w:cs="Arial"/>
                <w:color w:val="000000"/>
              </w:rPr>
              <w:t>We agree that both state transitions and possibility to transmit any further data should be both under network control.</w:t>
            </w:r>
          </w:p>
        </w:tc>
        <w:tc>
          <w:tcPr>
            <w:tcW w:w="4683" w:type="dxa"/>
          </w:tcPr>
          <w:p w14:paraId="4453ADD6" w14:textId="21612675"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34BD51DC" w14:textId="5940C614" w:rsidTr="0049650D">
        <w:tc>
          <w:tcPr>
            <w:tcW w:w="1413" w:type="dxa"/>
          </w:tcPr>
          <w:p w14:paraId="1A273C1B" w14:textId="2A939412" w:rsidR="008E2288" w:rsidRDefault="008E2288" w:rsidP="008E2288">
            <w:pPr>
              <w:rPr>
                <w:rFonts w:cs="Arial"/>
                <w:color w:val="000000"/>
              </w:rPr>
            </w:pPr>
            <w:r>
              <w:rPr>
                <w:rFonts w:asciiTheme="minorEastAsia" w:eastAsiaTheme="minorEastAsia" w:hAnsiTheme="minorEastAsia" w:cs="Arial" w:hint="eastAsia"/>
                <w:color w:val="000000"/>
              </w:rPr>
              <w:t>China</w:t>
            </w:r>
            <w:r>
              <w:rPr>
                <w:rFonts w:asciiTheme="minorEastAsia" w:eastAsiaTheme="minorEastAsia" w:hAnsiTheme="minorEastAsia" w:cs="Arial"/>
                <w:color w:val="000000"/>
              </w:rPr>
              <w:t xml:space="preserve"> Telecom</w:t>
            </w:r>
          </w:p>
        </w:tc>
        <w:tc>
          <w:tcPr>
            <w:tcW w:w="8358" w:type="dxa"/>
          </w:tcPr>
          <w:p w14:paraId="6E39A6B5" w14:textId="24A844FC" w:rsidR="008E2288" w:rsidRPr="0001674A" w:rsidRDefault="008E2288" w:rsidP="008E2288">
            <w:pPr>
              <w:rPr>
                <w:rFonts w:eastAsiaTheme="minorEastAsia" w:cs="Arial"/>
                <w:color w:val="000000"/>
              </w:rPr>
            </w:pPr>
            <w:r>
              <w:rPr>
                <w:rFonts w:eastAsiaTheme="minorEastAsia" w:cs="Arial" w:hint="eastAsia"/>
                <w:color w:val="000000"/>
              </w:rPr>
              <w:t>W</w:t>
            </w:r>
            <w:r>
              <w:rPr>
                <w:rFonts w:eastAsiaTheme="minorEastAsia" w:cs="Arial"/>
                <w:color w:val="000000"/>
              </w:rPr>
              <w:t>e agree that state transition should be under NW control.</w:t>
            </w:r>
          </w:p>
        </w:tc>
        <w:tc>
          <w:tcPr>
            <w:tcW w:w="4683" w:type="dxa"/>
          </w:tcPr>
          <w:p w14:paraId="24FBD737" w14:textId="5D5AC39E"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4DEAE482" w14:textId="6C7C2CAC" w:rsidTr="0049650D">
        <w:tc>
          <w:tcPr>
            <w:tcW w:w="1413" w:type="dxa"/>
          </w:tcPr>
          <w:p w14:paraId="0BF72787" w14:textId="474D246B" w:rsidR="008E2288" w:rsidRPr="00E0557E" w:rsidRDefault="008E2288" w:rsidP="008E2288">
            <w:pPr>
              <w:rPr>
                <w:rFonts w:asciiTheme="minorEastAsia" w:eastAsiaTheme="minorEastAsia" w:hAnsiTheme="minorEastAsia" w:cs="Arial"/>
                <w:color w:val="000000"/>
              </w:rPr>
            </w:pPr>
            <w:r w:rsidRPr="008D4A09">
              <w:rPr>
                <w:rFonts w:cs="Arial"/>
                <w:color w:val="000000"/>
              </w:rPr>
              <w:t>CATT</w:t>
            </w:r>
          </w:p>
        </w:tc>
        <w:tc>
          <w:tcPr>
            <w:tcW w:w="8358" w:type="dxa"/>
          </w:tcPr>
          <w:p w14:paraId="23B41088" w14:textId="2EFC645A" w:rsidR="008E2288" w:rsidRPr="00E0557E" w:rsidRDefault="008E2288" w:rsidP="008E2288">
            <w:pPr>
              <w:rPr>
                <w:rFonts w:eastAsiaTheme="minorEastAsia" w:cs="Arial"/>
                <w:color w:val="000000"/>
              </w:rPr>
            </w:pPr>
            <w:r>
              <w:rPr>
                <w:rFonts w:eastAsiaTheme="minorEastAsia" w:cs="Arial" w:hint="eastAsia"/>
                <w:color w:val="000000"/>
              </w:rPr>
              <w:t>We agree with CMCC and China Telecom</w:t>
            </w:r>
            <w:r>
              <w:rPr>
                <w:rFonts w:eastAsiaTheme="minorEastAsia" w:cs="Arial"/>
                <w:color w:val="000000"/>
              </w:rPr>
              <w:t>’</w:t>
            </w:r>
            <w:r>
              <w:rPr>
                <w:rFonts w:eastAsiaTheme="minorEastAsia" w:cs="Arial" w:hint="eastAsia"/>
                <w:color w:val="000000"/>
              </w:rPr>
              <w:t xml:space="preserve">s comments. </w:t>
            </w:r>
          </w:p>
        </w:tc>
        <w:tc>
          <w:tcPr>
            <w:tcW w:w="4683" w:type="dxa"/>
          </w:tcPr>
          <w:p w14:paraId="72CABE90" w14:textId="0871102B" w:rsidR="008E2288" w:rsidRPr="002C4E8A" w:rsidRDefault="008E2288"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33B6E39D" w14:textId="66FD92B8" w:rsidTr="0049650D">
        <w:tc>
          <w:tcPr>
            <w:tcW w:w="1413" w:type="dxa"/>
          </w:tcPr>
          <w:p w14:paraId="12865B4E" w14:textId="0A46D721" w:rsidR="008E2288" w:rsidRPr="00170667" w:rsidRDefault="008E2288" w:rsidP="008E2288">
            <w:pPr>
              <w:rPr>
                <w:rFonts w:cs="Arial"/>
                <w:color w:val="000000"/>
              </w:rPr>
            </w:pPr>
            <w:r>
              <w:rPr>
                <w:rFonts w:cs="Arial"/>
                <w:color w:val="000000"/>
              </w:rPr>
              <w:t>SONY</w:t>
            </w:r>
          </w:p>
        </w:tc>
        <w:tc>
          <w:tcPr>
            <w:tcW w:w="8358" w:type="dxa"/>
          </w:tcPr>
          <w:p w14:paraId="04A4EC27" w14:textId="77777777" w:rsidR="008E2288" w:rsidRDefault="008E2288" w:rsidP="008E2288">
            <w:pPr>
              <w:rPr>
                <w:rFonts w:cs="Arial"/>
                <w:color w:val="000000"/>
              </w:rPr>
            </w:pPr>
            <w:r>
              <w:rPr>
                <w:rFonts w:cs="Arial"/>
                <w:color w:val="000000"/>
              </w:rPr>
              <w:t xml:space="preserve">We agree with both of the above statements. Strings of small data transmissions should be allowed </w:t>
            </w:r>
            <w:r>
              <w:rPr>
                <w:rFonts w:cs="Arial"/>
                <w:color w:val="000000"/>
                <w:lang w:eastAsia="ko-KR"/>
              </w:rPr>
              <w:t>without moving to RRC_CONNECTED</w:t>
            </w:r>
            <w:r>
              <w:rPr>
                <w:rFonts w:cs="Arial"/>
                <w:color w:val="000000"/>
              </w:rPr>
              <w:t xml:space="preserve"> and this should be under network control. Furthermore, acknowledgement (ACK/NACK) for each transmission should be studied.</w:t>
            </w:r>
          </w:p>
          <w:p w14:paraId="476974E9" w14:textId="46043DD4" w:rsidR="008E2288" w:rsidRDefault="008E2288" w:rsidP="008E2288">
            <w:pPr>
              <w:rPr>
                <w:rFonts w:cs="Arial"/>
                <w:color w:val="000000"/>
              </w:rPr>
            </w:pPr>
            <w:r>
              <w:rPr>
                <w:rFonts w:cs="Arial"/>
                <w:color w:val="000000"/>
              </w:rPr>
              <w:t xml:space="preserve">Typically, an uplink data transmission would have a corresponding </w:t>
            </w:r>
            <w:r w:rsidRPr="00CE5937">
              <w:rPr>
                <w:rFonts w:cs="Arial"/>
                <w:b/>
                <w:i/>
                <w:color w:val="000000"/>
              </w:rPr>
              <w:t>application layer</w:t>
            </w:r>
            <w:r>
              <w:rPr>
                <w:rFonts w:cs="Arial"/>
                <w:color w:val="000000"/>
              </w:rPr>
              <w:t xml:space="preserve"> response (e.g. ACK).  It would be highly inefficient to move to RRC_CONNECTED state just to receive a single </w:t>
            </w:r>
            <w:r w:rsidRPr="00CE5937">
              <w:rPr>
                <w:rFonts w:cs="Arial"/>
                <w:b/>
                <w:i/>
                <w:color w:val="000000"/>
              </w:rPr>
              <w:t>application layer</w:t>
            </w:r>
            <w:r>
              <w:rPr>
                <w:rFonts w:cs="Arial"/>
                <w:color w:val="000000"/>
              </w:rPr>
              <w:t xml:space="preserve"> response. The design should allow the reception of a downlink data packet after a transmission of an uplink data packet without moving to the RRC_CONNECTED mode.  </w:t>
            </w:r>
          </w:p>
        </w:tc>
        <w:tc>
          <w:tcPr>
            <w:tcW w:w="4683" w:type="dxa"/>
          </w:tcPr>
          <w:p w14:paraId="2D06B8BB" w14:textId="03D3F2EB" w:rsidR="008E2288" w:rsidRPr="002C4E8A" w:rsidRDefault="008E2288" w:rsidP="008E2288">
            <w:pPr>
              <w:pStyle w:val="afd"/>
              <w:numPr>
                <w:ilvl w:val="0"/>
                <w:numId w:val="6"/>
              </w:numPr>
              <w:ind w:firstLineChars="0"/>
              <w:rPr>
                <w:rFonts w:cs="Arial"/>
                <w:color w:val="FF0000"/>
              </w:rPr>
            </w:pPr>
            <w:r w:rsidRPr="002C4E8A">
              <w:rPr>
                <w:rFonts w:cs="Arial"/>
                <w:color w:val="FF0000"/>
              </w:rPr>
              <w:t xml:space="preserve">Subsequent transmissions should be allowed </w:t>
            </w:r>
          </w:p>
          <w:p w14:paraId="28F29927" w14:textId="48B042FD" w:rsidR="008E2288" w:rsidRPr="002C4E8A" w:rsidRDefault="008E2288" w:rsidP="008E2288">
            <w:pPr>
              <w:rPr>
                <w:rFonts w:cs="Arial"/>
                <w:color w:val="FF0000"/>
              </w:rPr>
            </w:pPr>
          </w:p>
        </w:tc>
      </w:tr>
      <w:tr w:rsidR="008E2288" w14:paraId="372DE5C5" w14:textId="7DEA2DC1" w:rsidTr="0049650D">
        <w:tc>
          <w:tcPr>
            <w:tcW w:w="1413" w:type="dxa"/>
          </w:tcPr>
          <w:p w14:paraId="41B6E233" w14:textId="41E7ADC2" w:rsidR="008E2288" w:rsidRDefault="008E2288" w:rsidP="008E2288">
            <w:pPr>
              <w:rPr>
                <w:rFonts w:cs="Arial"/>
                <w:color w:val="000000"/>
              </w:rPr>
            </w:pPr>
            <w:r>
              <w:rPr>
                <w:rFonts w:cs="Arial"/>
                <w:color w:val="000000"/>
              </w:rPr>
              <w:lastRenderedPageBreak/>
              <w:t>Deutsche Telekom</w:t>
            </w:r>
          </w:p>
        </w:tc>
        <w:tc>
          <w:tcPr>
            <w:tcW w:w="8358" w:type="dxa"/>
          </w:tcPr>
          <w:p w14:paraId="201094EC" w14:textId="34A99513" w:rsidR="008E2288" w:rsidRDefault="008E2288" w:rsidP="008E2288">
            <w:pPr>
              <w:rPr>
                <w:rFonts w:cs="Arial"/>
                <w:color w:val="000000"/>
              </w:rPr>
            </w:pPr>
            <w:r>
              <w:rPr>
                <w:rFonts w:cs="Arial"/>
                <w:color w:val="000000"/>
              </w:rPr>
              <w:t>It is always the responsibility of the network to move the UE to the appropriate state, channel, frequency etc. The benefit and possible ways to indicate from the UE a pot. “desire” should be studied.</w:t>
            </w:r>
          </w:p>
        </w:tc>
        <w:tc>
          <w:tcPr>
            <w:tcW w:w="4683" w:type="dxa"/>
          </w:tcPr>
          <w:p w14:paraId="646671E7" w14:textId="77777777" w:rsidR="00A275B2" w:rsidRPr="002C4E8A" w:rsidRDefault="00A275B2" w:rsidP="00A275B2">
            <w:pPr>
              <w:pStyle w:val="afd"/>
              <w:numPr>
                <w:ilvl w:val="0"/>
                <w:numId w:val="6"/>
              </w:numPr>
              <w:ind w:firstLineChars="0"/>
              <w:rPr>
                <w:rFonts w:cs="Arial"/>
                <w:color w:val="FF0000"/>
              </w:rPr>
            </w:pPr>
            <w:r w:rsidRPr="002C4E8A">
              <w:rPr>
                <w:rFonts w:cs="Arial"/>
                <w:color w:val="FF0000"/>
              </w:rPr>
              <w:t>Network should be in control of state transition</w:t>
            </w:r>
          </w:p>
          <w:p w14:paraId="1BEA34FC" w14:textId="40013F1F" w:rsidR="00A275B2" w:rsidRPr="002C4E8A" w:rsidRDefault="00A275B2" w:rsidP="00A275B2">
            <w:pPr>
              <w:pStyle w:val="afd"/>
              <w:numPr>
                <w:ilvl w:val="0"/>
                <w:numId w:val="6"/>
              </w:numPr>
              <w:ind w:firstLineChars="0"/>
              <w:rPr>
                <w:rFonts w:cs="Arial"/>
                <w:color w:val="FF0000"/>
              </w:rPr>
            </w:pPr>
            <w:r w:rsidRPr="002C4E8A">
              <w:rPr>
                <w:rFonts w:cs="Arial"/>
                <w:color w:val="FF0000"/>
              </w:rPr>
              <w:t>Benefit of UE assistance information needs further study</w:t>
            </w:r>
          </w:p>
        </w:tc>
      </w:tr>
      <w:tr w:rsidR="008E2288" w14:paraId="30383C52" w14:textId="02FF625F" w:rsidTr="0049650D">
        <w:tc>
          <w:tcPr>
            <w:tcW w:w="1413" w:type="dxa"/>
          </w:tcPr>
          <w:p w14:paraId="6A44336F" w14:textId="1D250DB3" w:rsidR="008E2288" w:rsidRDefault="008E2288" w:rsidP="008E2288">
            <w:pPr>
              <w:rPr>
                <w:rFonts w:cs="Arial"/>
                <w:color w:val="000000"/>
              </w:rPr>
            </w:pPr>
            <w:r>
              <w:rPr>
                <w:rFonts w:cs="Arial"/>
                <w:color w:val="000000"/>
              </w:rPr>
              <w:t>DISH</w:t>
            </w:r>
          </w:p>
        </w:tc>
        <w:tc>
          <w:tcPr>
            <w:tcW w:w="8358" w:type="dxa"/>
          </w:tcPr>
          <w:p w14:paraId="55762362" w14:textId="318B3AEF" w:rsidR="008E2288" w:rsidRDefault="008E2288" w:rsidP="008E2288">
            <w:pPr>
              <w:rPr>
                <w:rFonts w:cs="Arial"/>
                <w:color w:val="000000"/>
              </w:rPr>
            </w:pPr>
            <w:r>
              <w:rPr>
                <w:rFonts w:cs="Arial"/>
                <w:color w:val="000000"/>
              </w:rPr>
              <w:t>Agree that it should be up to NW to initiate the transition</w:t>
            </w:r>
          </w:p>
        </w:tc>
        <w:tc>
          <w:tcPr>
            <w:tcW w:w="4683" w:type="dxa"/>
          </w:tcPr>
          <w:p w14:paraId="1A6D7A2E" w14:textId="050250CF" w:rsidR="008E2288" w:rsidRPr="002C4E8A" w:rsidRDefault="00A275B2" w:rsidP="008E2288">
            <w:pPr>
              <w:pStyle w:val="afd"/>
              <w:numPr>
                <w:ilvl w:val="0"/>
                <w:numId w:val="6"/>
              </w:numPr>
              <w:ind w:firstLineChars="0"/>
              <w:rPr>
                <w:rFonts w:cs="Arial"/>
                <w:color w:val="FF0000"/>
              </w:rPr>
            </w:pPr>
            <w:r w:rsidRPr="002C4E8A">
              <w:rPr>
                <w:rFonts w:cs="Arial"/>
                <w:color w:val="FF0000"/>
              </w:rPr>
              <w:t>Network should be in control of state transition</w:t>
            </w:r>
          </w:p>
        </w:tc>
      </w:tr>
      <w:tr w:rsidR="008E2288" w14:paraId="6463F592" w14:textId="74F4FBDF" w:rsidTr="0049650D">
        <w:tc>
          <w:tcPr>
            <w:tcW w:w="1413" w:type="dxa"/>
          </w:tcPr>
          <w:p w14:paraId="3E34B0F5" w14:textId="77777777" w:rsidR="008E2288" w:rsidRDefault="008E2288" w:rsidP="008E2288">
            <w:pPr>
              <w:rPr>
                <w:rFonts w:cs="Arial"/>
                <w:color w:val="000000"/>
              </w:rPr>
            </w:pPr>
            <w:r>
              <w:rPr>
                <w:rFonts w:cs="Arial"/>
                <w:color w:val="000000"/>
              </w:rPr>
              <w:t>Intel</w:t>
            </w:r>
          </w:p>
        </w:tc>
        <w:tc>
          <w:tcPr>
            <w:tcW w:w="8358" w:type="dxa"/>
          </w:tcPr>
          <w:p w14:paraId="06757DB3" w14:textId="77777777" w:rsidR="008E2288" w:rsidRDefault="008E2288" w:rsidP="008E2288">
            <w:pPr>
              <w:rPr>
                <w:rFonts w:cs="Arial"/>
                <w:color w:val="000000"/>
              </w:rPr>
            </w:pPr>
            <w:r>
              <w:rPr>
                <w:rFonts w:cs="Arial"/>
                <w:color w:val="000000"/>
              </w:rPr>
              <w:t>It should be possible for network to move the UE to full connected state.  The mechanism and information required for this should be part of the study.  How this is done – either directly or indirectly - can be studied.</w:t>
            </w:r>
          </w:p>
        </w:tc>
        <w:tc>
          <w:tcPr>
            <w:tcW w:w="4683" w:type="dxa"/>
          </w:tcPr>
          <w:p w14:paraId="756F7D97" w14:textId="43182877" w:rsidR="008E2288" w:rsidRPr="002C4E8A" w:rsidRDefault="00A275B2" w:rsidP="008E2288">
            <w:pPr>
              <w:pStyle w:val="afd"/>
              <w:numPr>
                <w:ilvl w:val="0"/>
                <w:numId w:val="6"/>
              </w:numPr>
              <w:ind w:firstLineChars="0"/>
              <w:rPr>
                <w:rFonts w:cs="Arial"/>
                <w:color w:val="FF0000"/>
              </w:rPr>
            </w:pPr>
            <w:r w:rsidRPr="002C4E8A">
              <w:rPr>
                <w:rFonts w:cs="Arial"/>
                <w:color w:val="FF0000"/>
              </w:rPr>
              <w:t>Network should be in control of state transition (either directly or indirectly)</w:t>
            </w:r>
          </w:p>
        </w:tc>
      </w:tr>
      <w:tr w:rsidR="00A275B2" w14:paraId="092DD443" w14:textId="5131F321" w:rsidTr="0049650D">
        <w:tc>
          <w:tcPr>
            <w:tcW w:w="1413" w:type="dxa"/>
          </w:tcPr>
          <w:p w14:paraId="55BC66FD" w14:textId="019416D0" w:rsidR="00A275B2" w:rsidRDefault="00A275B2" w:rsidP="00A275B2">
            <w:pPr>
              <w:rPr>
                <w:rFonts w:cs="Arial"/>
                <w:color w:val="000000"/>
              </w:rPr>
            </w:pPr>
            <w:proofErr w:type="spellStart"/>
            <w:r>
              <w:rPr>
                <w:rFonts w:eastAsiaTheme="minorEastAsia" w:cs="Arial"/>
                <w:color w:val="000000"/>
              </w:rPr>
              <w:t>Lenovo&amp;MotoM</w:t>
            </w:r>
            <w:proofErr w:type="spellEnd"/>
          </w:p>
        </w:tc>
        <w:tc>
          <w:tcPr>
            <w:tcW w:w="8358" w:type="dxa"/>
          </w:tcPr>
          <w:p w14:paraId="37C7DB1E" w14:textId="293BD985" w:rsidR="00A275B2" w:rsidRDefault="00A275B2" w:rsidP="00A275B2">
            <w:pPr>
              <w:rPr>
                <w:rFonts w:cs="Arial"/>
                <w:color w:val="000000"/>
              </w:rPr>
            </w:pPr>
            <w:r>
              <w:rPr>
                <w:rFonts w:eastAsiaTheme="minorEastAsia" w:cs="Arial"/>
                <w:color w:val="000000"/>
              </w:rPr>
              <w:t xml:space="preserve">Generally, we think network can decide whether UE enters connected state or stays in IDLE state after the initial data transmission, but the </w:t>
            </w:r>
            <w:r>
              <w:rPr>
                <w:rFonts w:cs="Arial"/>
                <w:color w:val="000000"/>
              </w:rPr>
              <w:t>potential subsequent data</w:t>
            </w:r>
            <w:r>
              <w:rPr>
                <w:rFonts w:eastAsiaTheme="minorEastAsia" w:cs="Arial"/>
                <w:color w:val="000000"/>
              </w:rPr>
              <w:t xml:space="preserve"> </w:t>
            </w:r>
            <w:r>
              <w:rPr>
                <w:rFonts w:cs="Arial"/>
                <w:color w:val="000000"/>
              </w:rPr>
              <w:t>without moving to CONNECTED state</w:t>
            </w:r>
            <w:r>
              <w:rPr>
                <w:rFonts w:eastAsiaTheme="minorEastAsia" w:cs="Arial"/>
                <w:color w:val="000000"/>
              </w:rPr>
              <w:t xml:space="preserve"> is acceptable if the benefit is confirmed.</w:t>
            </w:r>
          </w:p>
        </w:tc>
        <w:tc>
          <w:tcPr>
            <w:tcW w:w="4683" w:type="dxa"/>
          </w:tcPr>
          <w:p w14:paraId="6D85F2BA" w14:textId="46BDC234" w:rsidR="00A275B2" w:rsidRPr="002C4E8A" w:rsidRDefault="00A275B2" w:rsidP="00A275B2">
            <w:pPr>
              <w:pStyle w:val="afd"/>
              <w:numPr>
                <w:ilvl w:val="0"/>
                <w:numId w:val="6"/>
              </w:numPr>
              <w:ind w:firstLineChars="0"/>
              <w:rPr>
                <w:rFonts w:cs="Arial"/>
                <w:color w:val="FF0000"/>
              </w:rPr>
            </w:pPr>
            <w:r w:rsidRPr="002C4E8A">
              <w:rPr>
                <w:rFonts w:cs="Arial"/>
                <w:color w:val="FF0000"/>
              </w:rPr>
              <w:t>Network should be in control of state transition</w:t>
            </w:r>
          </w:p>
          <w:p w14:paraId="458E165E" w14:textId="196F1264" w:rsidR="00A275B2" w:rsidRPr="002C4E8A" w:rsidRDefault="00A275B2" w:rsidP="00A275B2">
            <w:pPr>
              <w:pStyle w:val="afd"/>
              <w:numPr>
                <w:ilvl w:val="0"/>
                <w:numId w:val="6"/>
              </w:numPr>
              <w:ind w:firstLineChars="0"/>
              <w:rPr>
                <w:rFonts w:cs="Arial"/>
                <w:color w:val="FF0000"/>
              </w:rPr>
            </w:pPr>
            <w:r w:rsidRPr="002C4E8A">
              <w:rPr>
                <w:rFonts w:cs="Arial"/>
                <w:color w:val="FF0000"/>
              </w:rPr>
              <w:t>Subsequent transmissions should be allowed (if seen beneficial)</w:t>
            </w:r>
          </w:p>
          <w:p w14:paraId="04491AC6" w14:textId="77777777" w:rsidR="00A275B2" w:rsidRPr="002C4E8A" w:rsidRDefault="00A275B2" w:rsidP="00A275B2">
            <w:pPr>
              <w:rPr>
                <w:rFonts w:cs="Arial"/>
                <w:color w:val="FF0000"/>
              </w:rPr>
            </w:pPr>
          </w:p>
        </w:tc>
      </w:tr>
      <w:tr w:rsidR="00395A59" w14:paraId="47947A3D" w14:textId="77777777" w:rsidTr="0049650D">
        <w:tc>
          <w:tcPr>
            <w:tcW w:w="1413" w:type="dxa"/>
          </w:tcPr>
          <w:p w14:paraId="5B28B2C2" w14:textId="6165E7BE" w:rsidR="00395A59" w:rsidRDefault="00395A59" w:rsidP="00395A59">
            <w:pPr>
              <w:rPr>
                <w:rFonts w:cs="Arial"/>
                <w:color w:val="000000"/>
              </w:rPr>
            </w:pPr>
            <w:r>
              <w:rPr>
                <w:rFonts w:eastAsiaTheme="minorEastAsia" w:cs="Arial"/>
                <w:color w:val="000000"/>
              </w:rPr>
              <w:t>China Unicom</w:t>
            </w:r>
          </w:p>
        </w:tc>
        <w:tc>
          <w:tcPr>
            <w:tcW w:w="8358" w:type="dxa"/>
          </w:tcPr>
          <w:p w14:paraId="435E95CB" w14:textId="1D78456F" w:rsidR="00395A59" w:rsidRDefault="00395A59" w:rsidP="00395A59">
            <w:pPr>
              <w:rPr>
                <w:rFonts w:cs="Arial"/>
                <w:color w:val="000000"/>
              </w:rPr>
            </w:pPr>
            <w:r>
              <w:rPr>
                <w:rFonts w:eastAsiaTheme="minorEastAsia" w:cs="Arial"/>
                <w:color w:val="000000"/>
              </w:rPr>
              <w:t>We prefer network control the state transition.</w:t>
            </w:r>
          </w:p>
        </w:tc>
        <w:tc>
          <w:tcPr>
            <w:tcW w:w="4683" w:type="dxa"/>
          </w:tcPr>
          <w:p w14:paraId="1EA55401" w14:textId="70C4A213" w:rsidR="00395A59" w:rsidRPr="00395A59" w:rsidRDefault="00395A59" w:rsidP="00395A59">
            <w:pPr>
              <w:pStyle w:val="afd"/>
              <w:numPr>
                <w:ilvl w:val="0"/>
                <w:numId w:val="6"/>
              </w:numPr>
              <w:ind w:firstLineChars="0"/>
              <w:rPr>
                <w:rFonts w:cs="Arial"/>
                <w:color w:val="FF0000"/>
              </w:rPr>
            </w:pPr>
            <w:r w:rsidRPr="002C4E8A">
              <w:rPr>
                <w:rFonts w:cs="Arial"/>
                <w:color w:val="FF0000"/>
              </w:rPr>
              <w:t>Network should be in control of state transition</w:t>
            </w:r>
          </w:p>
        </w:tc>
      </w:tr>
    </w:tbl>
    <w:p w14:paraId="0C6230F3" w14:textId="77777777" w:rsidR="00A275B2" w:rsidRPr="002C4E8A" w:rsidRDefault="00A275B2" w:rsidP="00A275B2">
      <w:pPr>
        <w:rPr>
          <w:rFonts w:cs="Arial"/>
          <w:b/>
          <w:bCs/>
          <w:color w:val="FF0000"/>
          <w:u w:val="single"/>
        </w:rPr>
      </w:pPr>
      <w:bookmarkStart w:id="55" w:name="_Toc18403973"/>
      <w:bookmarkStart w:id="56" w:name="_Toc18404540"/>
      <w:bookmarkStart w:id="57" w:name="_Toc18413609"/>
      <w:r w:rsidRPr="002C4E8A">
        <w:rPr>
          <w:rFonts w:cs="Arial"/>
          <w:b/>
          <w:bCs/>
          <w:color w:val="FF0000"/>
          <w:u w:val="single"/>
        </w:rPr>
        <w:t>Summary of the input:</w:t>
      </w:r>
    </w:p>
    <w:p w14:paraId="4AE2CD4A" w14:textId="3DCABC6E" w:rsidR="00A275B2" w:rsidRPr="002C4E8A" w:rsidRDefault="00A275B2" w:rsidP="00A275B2">
      <w:pPr>
        <w:pStyle w:val="3GPPObservation"/>
        <w:rPr>
          <w:color w:val="FF0000"/>
        </w:rPr>
      </w:pPr>
      <w:bookmarkStart w:id="58" w:name="_Toc18916290"/>
      <w:r w:rsidRPr="002C4E8A">
        <w:rPr>
          <w:color w:val="FF0000"/>
        </w:rPr>
        <w:t>All companies agree that network should be in control of state transition:</w:t>
      </w:r>
      <w:bookmarkEnd w:id="58"/>
    </w:p>
    <w:p w14:paraId="25AB9A3C" w14:textId="64AE3E9B" w:rsidR="00A275B2" w:rsidRPr="002C4E8A" w:rsidRDefault="00A275B2" w:rsidP="00A275B2">
      <w:pPr>
        <w:pStyle w:val="3GPPObservation"/>
        <w:numPr>
          <w:ilvl w:val="0"/>
          <w:numId w:val="12"/>
        </w:numPr>
        <w:rPr>
          <w:color w:val="FF0000"/>
        </w:rPr>
      </w:pPr>
      <w:bookmarkStart w:id="59" w:name="_Toc18916291"/>
      <w:r w:rsidRPr="002C4E8A">
        <w:rPr>
          <w:color w:val="FF0000"/>
        </w:rPr>
        <w:t>Either directly or indirectly</w:t>
      </w:r>
      <w:bookmarkEnd w:id="59"/>
    </w:p>
    <w:p w14:paraId="70A8E0BE" w14:textId="26F37D2B" w:rsidR="00A275B2" w:rsidRPr="002C4E8A" w:rsidRDefault="00A275B2" w:rsidP="00A275B2">
      <w:pPr>
        <w:pStyle w:val="3GPPObservation"/>
        <w:numPr>
          <w:ilvl w:val="0"/>
          <w:numId w:val="12"/>
        </w:numPr>
        <w:rPr>
          <w:color w:val="FF0000"/>
        </w:rPr>
      </w:pPr>
      <w:bookmarkStart w:id="60" w:name="_Toc18916292"/>
      <w:r w:rsidRPr="002C4E8A">
        <w:rPr>
          <w:color w:val="FF0000"/>
        </w:rPr>
        <w:t>Possibly with some UE assistance information (details FFS)</w:t>
      </w:r>
      <w:bookmarkEnd w:id="60"/>
    </w:p>
    <w:p w14:paraId="661592D1" w14:textId="4496444F" w:rsidR="00A275B2" w:rsidRPr="002C4E8A" w:rsidRDefault="00A275B2" w:rsidP="00A275B2">
      <w:pPr>
        <w:pStyle w:val="3GPPObservation"/>
        <w:rPr>
          <w:color w:val="FF0000"/>
        </w:rPr>
      </w:pPr>
      <w:bookmarkStart w:id="61" w:name="_Toc18916293"/>
      <w:r w:rsidRPr="002C4E8A">
        <w:rPr>
          <w:color w:val="FF0000"/>
        </w:rPr>
        <w:t xml:space="preserve">Transmission of subsequent data in UL/DL without moving into full connected state is also seen beneficial by most of the </w:t>
      </w:r>
      <w:r w:rsidRPr="002C4E8A">
        <w:rPr>
          <w:color w:val="FF0000"/>
        </w:rPr>
        <w:lastRenderedPageBreak/>
        <w:t>companies</w:t>
      </w:r>
      <w:bookmarkEnd w:id="61"/>
    </w:p>
    <w:p w14:paraId="79EA5D6E" w14:textId="77777777" w:rsidR="00A275B2" w:rsidRPr="002C4E8A" w:rsidRDefault="00A275B2" w:rsidP="00A275B2">
      <w:pPr>
        <w:rPr>
          <w:rFonts w:cs="Arial"/>
          <w:b/>
          <w:bCs/>
          <w:color w:val="FF0000"/>
          <w:u w:val="single"/>
        </w:rPr>
      </w:pPr>
      <w:r w:rsidRPr="002C4E8A">
        <w:rPr>
          <w:rFonts w:cs="Arial"/>
          <w:b/>
          <w:bCs/>
          <w:color w:val="FF0000"/>
          <w:u w:val="single"/>
        </w:rPr>
        <w:t>Proposals for progressing this work further:</w:t>
      </w:r>
    </w:p>
    <w:p w14:paraId="2F0F4517" w14:textId="175613DD" w:rsidR="00A275B2" w:rsidRPr="002C4E8A" w:rsidRDefault="00A275B2" w:rsidP="00A275B2">
      <w:pPr>
        <w:pStyle w:val="3GPPProposal"/>
        <w:rPr>
          <w:color w:val="FF0000"/>
        </w:rPr>
      </w:pPr>
      <w:bookmarkStart w:id="62" w:name="_Toc18661502"/>
      <w:r w:rsidRPr="002C4E8A">
        <w:rPr>
          <w:color w:val="FF0000"/>
        </w:rPr>
        <w:t>State transition to full connected mode shall be under network control:</w:t>
      </w:r>
      <w:bookmarkEnd w:id="62"/>
      <w:r w:rsidRPr="002C4E8A">
        <w:rPr>
          <w:color w:val="FF0000"/>
        </w:rPr>
        <w:t xml:space="preserve"> </w:t>
      </w:r>
    </w:p>
    <w:p w14:paraId="0260E927" w14:textId="3D850839" w:rsidR="00A275B2" w:rsidRPr="002C4E8A" w:rsidRDefault="00A275B2" w:rsidP="00A275B2">
      <w:pPr>
        <w:pStyle w:val="3GPPProposal"/>
        <w:numPr>
          <w:ilvl w:val="2"/>
          <w:numId w:val="5"/>
        </w:numPr>
        <w:rPr>
          <w:color w:val="FF0000"/>
        </w:rPr>
      </w:pPr>
      <w:bookmarkStart w:id="63" w:name="_Toc18661503"/>
      <w:r w:rsidRPr="002C4E8A">
        <w:rPr>
          <w:color w:val="FF0000"/>
        </w:rPr>
        <w:t>UE assistance information to assist the network to achieve the above can be considered further (</w:t>
      </w:r>
      <w:r w:rsidR="00F11B33" w:rsidRPr="002C4E8A">
        <w:rPr>
          <w:color w:val="FF0000"/>
        </w:rPr>
        <w:t>see below</w:t>
      </w:r>
      <w:r w:rsidRPr="002C4E8A">
        <w:rPr>
          <w:color w:val="FF0000"/>
        </w:rPr>
        <w:t>)</w:t>
      </w:r>
      <w:bookmarkEnd w:id="63"/>
    </w:p>
    <w:p w14:paraId="04F37F2A" w14:textId="33117CA1" w:rsidR="00A275B2" w:rsidRPr="002C4E8A" w:rsidRDefault="00F11B33" w:rsidP="004E1EBD">
      <w:pPr>
        <w:pStyle w:val="3GPPProposal"/>
        <w:widowControl/>
        <w:overflowPunct w:val="0"/>
        <w:autoSpaceDE w:val="0"/>
        <w:autoSpaceDN w:val="0"/>
        <w:adjustRightInd w:val="0"/>
        <w:spacing w:before="240" w:after="180" w:line="240" w:lineRule="auto"/>
        <w:ind w:left="0"/>
        <w:jc w:val="left"/>
        <w:textAlignment w:val="baseline"/>
        <w:rPr>
          <w:color w:val="FF0000"/>
        </w:rPr>
      </w:pPr>
      <w:bookmarkStart w:id="64" w:name="_Toc18661504"/>
      <w:r w:rsidRPr="002C4E8A">
        <w:rPr>
          <w:color w:val="FF0000"/>
        </w:rPr>
        <w:t>Transmission of subsequent UL/DL data without moving to full connected state should be also allowed (but this should also be under network control)</w:t>
      </w:r>
      <w:bookmarkEnd w:id="64"/>
    </w:p>
    <w:p w14:paraId="6CAC43C2" w14:textId="2345C6D7" w:rsidR="001841BA" w:rsidRDefault="001C2AF5">
      <w:pPr>
        <w:pStyle w:val="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8"/>
        </w:rPr>
      </w:pPr>
      <w:r>
        <w:rPr>
          <w:rFonts w:cs="Arial"/>
          <w:b w:val="0"/>
          <w:bCs w:val="0"/>
          <w:kern w:val="0"/>
          <w:sz w:val="24"/>
          <w:szCs w:val="28"/>
        </w:rPr>
        <w:t>Other aspects that would benefit from further discussion</w:t>
      </w:r>
      <w:bookmarkEnd w:id="55"/>
      <w:bookmarkEnd w:id="56"/>
      <w:bookmarkEnd w:id="57"/>
    </w:p>
    <w:p w14:paraId="27B060D7"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During the study phase RAN2 has come-up with two options for small data transfer for INACTIVE state</w:t>
      </w:r>
    </w:p>
    <w:p w14:paraId="347FD938"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 xml:space="preserve">Option A) with RRC signalling and Option B) without RRC signalling. </w:t>
      </w:r>
    </w:p>
    <w:p w14:paraId="27BD0D44"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 xml:space="preserve">Should we try and down select this to one of the above at this stage or could we leave it to the working groups (i.e. work item phase)? </w:t>
      </w:r>
    </w:p>
    <w:p w14:paraId="1AB2ADF7" w14:textId="77777777" w:rsidR="001841BA" w:rsidRDefault="001C2AF5">
      <w:pPr>
        <w:pStyle w:val="af4"/>
        <w:numPr>
          <w:ilvl w:val="2"/>
          <w:numId w:val="6"/>
        </w:numPr>
        <w:spacing w:before="75" w:beforeAutospacing="0" w:after="75" w:afterAutospacing="0" w:line="315" w:lineRule="atLeast"/>
        <w:rPr>
          <w:rFonts w:cs="Arial"/>
          <w:color w:val="000000"/>
          <w:sz w:val="21"/>
        </w:rPr>
      </w:pPr>
      <w:r>
        <w:rPr>
          <w:rFonts w:cs="Arial"/>
          <w:color w:val="000000"/>
          <w:sz w:val="21"/>
        </w:rPr>
        <w:t xml:space="preserve">If we want to down select now, what are the criteria to use. General comments on this aspect are welcome. </w:t>
      </w:r>
    </w:p>
    <w:tbl>
      <w:tblPr>
        <w:tblStyle w:val="afc"/>
        <w:tblW w:w="14454" w:type="dxa"/>
        <w:tblLayout w:type="fixed"/>
        <w:tblLook w:val="04A0" w:firstRow="1" w:lastRow="0" w:firstColumn="1" w:lastColumn="0" w:noHBand="0" w:noVBand="1"/>
      </w:tblPr>
      <w:tblGrid>
        <w:gridCol w:w="1413"/>
        <w:gridCol w:w="8358"/>
        <w:gridCol w:w="4683"/>
      </w:tblGrid>
      <w:tr w:rsidR="00BC34F8" w14:paraId="530B9380" w14:textId="7BCD7E53" w:rsidTr="004E1EBD">
        <w:tc>
          <w:tcPr>
            <w:tcW w:w="14454" w:type="dxa"/>
            <w:gridSpan w:val="3"/>
            <w:shd w:val="clear" w:color="auto" w:fill="87D7FF" w:themeFill="text1" w:themeFillTint="66"/>
          </w:tcPr>
          <w:p w14:paraId="15743861" w14:textId="5A374B0A" w:rsidR="00BC34F8" w:rsidRDefault="00BC34F8">
            <w:pPr>
              <w:jc w:val="center"/>
              <w:rPr>
                <w:rFonts w:cs="Arial"/>
                <w:b/>
                <w:bCs/>
                <w:color w:val="000000"/>
              </w:rPr>
            </w:pPr>
            <w:r>
              <w:rPr>
                <w:rFonts w:cs="Arial"/>
                <w:b/>
                <w:bCs/>
                <w:color w:val="000000"/>
              </w:rPr>
              <w:t>Comments on down selection between Option A) and Option B) per above</w:t>
            </w:r>
          </w:p>
        </w:tc>
      </w:tr>
      <w:tr w:rsidR="0049650D" w14:paraId="1CE3CBB6" w14:textId="26A3AF64" w:rsidTr="0049650D">
        <w:tc>
          <w:tcPr>
            <w:tcW w:w="1413" w:type="dxa"/>
            <w:shd w:val="clear" w:color="auto" w:fill="87D7FF" w:themeFill="text1" w:themeFillTint="66"/>
          </w:tcPr>
          <w:p w14:paraId="7E266AEA" w14:textId="77777777" w:rsidR="0049650D" w:rsidRDefault="0049650D">
            <w:pPr>
              <w:jc w:val="center"/>
              <w:rPr>
                <w:rFonts w:cs="Arial"/>
                <w:color w:val="000000"/>
              </w:rPr>
            </w:pPr>
            <w:r>
              <w:rPr>
                <w:rFonts w:cs="Arial"/>
                <w:color w:val="000000"/>
              </w:rPr>
              <w:t>Company</w:t>
            </w:r>
          </w:p>
        </w:tc>
        <w:tc>
          <w:tcPr>
            <w:tcW w:w="8358" w:type="dxa"/>
            <w:shd w:val="clear" w:color="auto" w:fill="87D7FF" w:themeFill="text1" w:themeFillTint="66"/>
          </w:tcPr>
          <w:p w14:paraId="22E095E9" w14:textId="232E5BE1" w:rsidR="0049650D" w:rsidRDefault="00BC34F8">
            <w:pPr>
              <w:jc w:val="center"/>
              <w:rPr>
                <w:rFonts w:cs="Arial"/>
                <w:color w:val="000000"/>
              </w:rPr>
            </w:pPr>
            <w:r>
              <w:rPr>
                <w:rFonts w:cs="Arial"/>
                <w:color w:val="000000"/>
              </w:rPr>
              <w:t xml:space="preserve">Company </w:t>
            </w:r>
            <w:r w:rsidR="0049650D">
              <w:rPr>
                <w:rFonts w:cs="Arial"/>
                <w:color w:val="000000"/>
              </w:rPr>
              <w:t>Comments</w:t>
            </w:r>
          </w:p>
        </w:tc>
        <w:tc>
          <w:tcPr>
            <w:tcW w:w="4683" w:type="dxa"/>
            <w:shd w:val="clear" w:color="auto" w:fill="87D7FF" w:themeFill="text1" w:themeFillTint="66"/>
          </w:tcPr>
          <w:p w14:paraId="708C541C" w14:textId="482F6513" w:rsidR="0049650D" w:rsidRPr="00395A59" w:rsidRDefault="00BC34F8">
            <w:pPr>
              <w:jc w:val="center"/>
              <w:rPr>
                <w:rFonts w:cs="Arial"/>
                <w:color w:val="FF0000"/>
              </w:rPr>
            </w:pPr>
            <w:r w:rsidRPr="00395A59">
              <w:rPr>
                <w:rFonts w:cs="Arial"/>
                <w:color w:val="FF0000"/>
              </w:rPr>
              <w:t>Moderator summary</w:t>
            </w:r>
          </w:p>
        </w:tc>
      </w:tr>
      <w:tr w:rsidR="0049650D" w14:paraId="7891D144" w14:textId="5283ACA2" w:rsidTr="0049650D">
        <w:tc>
          <w:tcPr>
            <w:tcW w:w="1413" w:type="dxa"/>
          </w:tcPr>
          <w:p w14:paraId="6A0AC434" w14:textId="77777777" w:rsidR="0049650D" w:rsidRDefault="0049650D">
            <w:pPr>
              <w:rPr>
                <w:rFonts w:cs="Arial"/>
                <w:color w:val="000000"/>
              </w:rPr>
            </w:pPr>
            <w:r>
              <w:rPr>
                <w:rFonts w:cs="Arial"/>
                <w:color w:val="000000"/>
              </w:rPr>
              <w:t>ZTE</w:t>
            </w:r>
          </w:p>
        </w:tc>
        <w:tc>
          <w:tcPr>
            <w:tcW w:w="8358" w:type="dxa"/>
          </w:tcPr>
          <w:p w14:paraId="3A15FCD9" w14:textId="77777777" w:rsidR="0049650D" w:rsidRDefault="0049650D">
            <w:pPr>
              <w:rPr>
                <w:rFonts w:cs="Arial"/>
                <w:color w:val="000000"/>
              </w:rPr>
            </w:pPr>
            <w:r>
              <w:rPr>
                <w:rFonts w:cs="Arial"/>
                <w:color w:val="000000"/>
              </w:rPr>
              <w:t xml:space="preserve">In the end both options work in a similar way. The option to use RRC </w:t>
            </w:r>
            <w:proofErr w:type="spellStart"/>
            <w:r>
              <w:rPr>
                <w:rFonts w:cs="Arial"/>
                <w:color w:val="000000"/>
              </w:rPr>
              <w:t>signaling</w:t>
            </w:r>
            <w:proofErr w:type="spellEnd"/>
            <w:r>
              <w:rPr>
                <w:rFonts w:cs="Arial"/>
                <w:color w:val="000000"/>
              </w:rPr>
              <w:t xml:space="preserve"> may be slightly easier to specify whilst the option to have no RRC </w:t>
            </w:r>
            <w:proofErr w:type="spellStart"/>
            <w:r>
              <w:rPr>
                <w:rFonts w:cs="Arial"/>
                <w:color w:val="000000"/>
              </w:rPr>
              <w:t>signaling</w:t>
            </w:r>
            <w:proofErr w:type="spellEnd"/>
            <w:r>
              <w:rPr>
                <w:rFonts w:cs="Arial"/>
                <w:color w:val="000000"/>
              </w:rPr>
              <w:t xml:space="preserve"> may have slightly less </w:t>
            </w:r>
            <w:proofErr w:type="spellStart"/>
            <w:r>
              <w:rPr>
                <w:rFonts w:cs="Arial"/>
                <w:color w:val="000000"/>
              </w:rPr>
              <w:t>signaling</w:t>
            </w:r>
            <w:proofErr w:type="spellEnd"/>
            <w:r>
              <w:rPr>
                <w:rFonts w:cs="Arial"/>
                <w:color w:val="000000"/>
              </w:rPr>
              <w:t xml:space="preserve"> overhead. In the end our preference is to select one but not specify both. The choice of one or the other can be left to RAN2 decision. </w:t>
            </w:r>
          </w:p>
        </w:tc>
        <w:tc>
          <w:tcPr>
            <w:tcW w:w="4683" w:type="dxa"/>
          </w:tcPr>
          <w:p w14:paraId="2CE73A86" w14:textId="77777777" w:rsidR="0001278E" w:rsidRPr="00395A59" w:rsidRDefault="0001278E" w:rsidP="0001278E">
            <w:pPr>
              <w:pStyle w:val="afd"/>
              <w:numPr>
                <w:ilvl w:val="0"/>
                <w:numId w:val="6"/>
              </w:numPr>
              <w:ind w:firstLineChars="0"/>
              <w:rPr>
                <w:rFonts w:cs="Arial"/>
                <w:color w:val="FF0000"/>
              </w:rPr>
            </w:pPr>
            <w:r w:rsidRPr="00395A59">
              <w:rPr>
                <w:rFonts w:cs="Arial"/>
                <w:color w:val="FF0000"/>
              </w:rPr>
              <w:t>Specify one but not both</w:t>
            </w:r>
          </w:p>
          <w:p w14:paraId="2082A370" w14:textId="205F2784" w:rsidR="0001278E" w:rsidRPr="00395A59" w:rsidRDefault="0001278E" w:rsidP="0001278E">
            <w:pPr>
              <w:pStyle w:val="afd"/>
              <w:numPr>
                <w:ilvl w:val="0"/>
                <w:numId w:val="6"/>
              </w:numPr>
              <w:ind w:firstLineChars="0"/>
              <w:rPr>
                <w:rFonts w:cs="Arial"/>
                <w:color w:val="FF0000"/>
              </w:rPr>
            </w:pPr>
            <w:r w:rsidRPr="00395A59">
              <w:rPr>
                <w:rFonts w:cs="Arial"/>
                <w:color w:val="FF0000"/>
              </w:rPr>
              <w:t>Down selection up to RAN2</w:t>
            </w:r>
          </w:p>
        </w:tc>
      </w:tr>
      <w:tr w:rsidR="0049650D" w14:paraId="4E15DC18" w14:textId="4EC4B855" w:rsidTr="0049650D">
        <w:tc>
          <w:tcPr>
            <w:tcW w:w="1413" w:type="dxa"/>
          </w:tcPr>
          <w:p w14:paraId="0D162600" w14:textId="20B61773" w:rsidR="0049650D" w:rsidRDefault="0049650D">
            <w:pPr>
              <w:rPr>
                <w:rFonts w:cs="Arial"/>
                <w:color w:val="000000"/>
                <w:lang w:eastAsia="ko-KR"/>
              </w:rPr>
            </w:pPr>
            <w:r>
              <w:rPr>
                <w:rFonts w:cs="Arial" w:hint="eastAsia"/>
                <w:color w:val="000000"/>
                <w:lang w:eastAsia="ko-KR"/>
              </w:rPr>
              <w:t>LG</w:t>
            </w:r>
          </w:p>
        </w:tc>
        <w:tc>
          <w:tcPr>
            <w:tcW w:w="8358" w:type="dxa"/>
          </w:tcPr>
          <w:p w14:paraId="25BC9110" w14:textId="2FD0555A" w:rsidR="0049650D" w:rsidRDefault="0049650D">
            <w:pPr>
              <w:rPr>
                <w:rFonts w:cs="Arial"/>
                <w:color w:val="000000"/>
                <w:lang w:eastAsia="ko-KR"/>
              </w:rPr>
            </w:pPr>
            <w:r>
              <w:rPr>
                <w:rFonts w:cs="Arial" w:hint="eastAsia"/>
                <w:color w:val="000000"/>
                <w:lang w:eastAsia="ko-KR"/>
              </w:rPr>
              <w:t xml:space="preserve">The focus should be on user plane data transmission without RRC </w:t>
            </w:r>
            <w:proofErr w:type="spellStart"/>
            <w:r>
              <w:rPr>
                <w:rFonts w:cs="Arial" w:hint="eastAsia"/>
                <w:color w:val="000000"/>
                <w:lang w:eastAsia="ko-KR"/>
              </w:rPr>
              <w:t>signaling</w:t>
            </w:r>
            <w:proofErr w:type="spellEnd"/>
            <w:r>
              <w:rPr>
                <w:rFonts w:cs="Arial" w:hint="eastAsia"/>
                <w:color w:val="000000"/>
                <w:lang w:eastAsia="ko-KR"/>
              </w:rPr>
              <w:t>.</w:t>
            </w:r>
          </w:p>
        </w:tc>
        <w:tc>
          <w:tcPr>
            <w:tcW w:w="4683" w:type="dxa"/>
          </w:tcPr>
          <w:p w14:paraId="6BE07B01" w14:textId="01ED7E44" w:rsidR="0049650D" w:rsidRPr="00395A59" w:rsidRDefault="00AC70FC" w:rsidP="0001278E">
            <w:pPr>
              <w:pStyle w:val="afd"/>
              <w:numPr>
                <w:ilvl w:val="0"/>
                <w:numId w:val="6"/>
              </w:numPr>
              <w:ind w:firstLineChars="0"/>
              <w:rPr>
                <w:rFonts w:cs="Arial"/>
                <w:color w:val="FF0000"/>
                <w:lang w:eastAsia="ko-KR"/>
              </w:rPr>
            </w:pPr>
            <w:r w:rsidRPr="00395A59">
              <w:rPr>
                <w:rFonts w:cs="Arial"/>
                <w:color w:val="FF0000"/>
                <w:lang w:eastAsia="ko-KR"/>
              </w:rPr>
              <w:t xml:space="preserve">Prefer </w:t>
            </w:r>
            <w:r w:rsidR="0001278E" w:rsidRPr="00395A59">
              <w:rPr>
                <w:rFonts w:cs="Arial"/>
                <w:color w:val="FF0000"/>
                <w:lang w:eastAsia="ko-KR"/>
              </w:rPr>
              <w:t>Solution without RRC signalling</w:t>
            </w:r>
          </w:p>
        </w:tc>
      </w:tr>
      <w:tr w:rsidR="0049650D" w14:paraId="0641160E" w14:textId="1DDBC54F" w:rsidTr="0049650D">
        <w:tc>
          <w:tcPr>
            <w:tcW w:w="1413" w:type="dxa"/>
          </w:tcPr>
          <w:p w14:paraId="37A950EC" w14:textId="4065EFB3" w:rsidR="0049650D" w:rsidRDefault="0049650D" w:rsidP="00CA2343">
            <w:pPr>
              <w:rPr>
                <w:rFonts w:cs="Arial"/>
                <w:color w:val="000000"/>
              </w:rPr>
            </w:pPr>
            <w:r>
              <w:rPr>
                <w:rFonts w:cs="Arial"/>
                <w:color w:val="000000"/>
              </w:rPr>
              <w:t>Nokia</w:t>
            </w:r>
          </w:p>
        </w:tc>
        <w:tc>
          <w:tcPr>
            <w:tcW w:w="8358" w:type="dxa"/>
          </w:tcPr>
          <w:p w14:paraId="75923D28" w14:textId="21A9821E" w:rsidR="0049650D" w:rsidRDefault="0049650D" w:rsidP="00CA2343">
            <w:pPr>
              <w:rPr>
                <w:rFonts w:cs="Arial"/>
                <w:color w:val="000000"/>
              </w:rPr>
            </w:pPr>
            <w:r>
              <w:rPr>
                <w:rFonts w:cs="Arial"/>
                <w:color w:val="000000"/>
              </w:rPr>
              <w:t xml:space="preserve">We agree with ZTE’s comment that the option to use RRC </w:t>
            </w:r>
            <w:proofErr w:type="spellStart"/>
            <w:r>
              <w:rPr>
                <w:rFonts w:cs="Arial"/>
                <w:color w:val="000000"/>
              </w:rPr>
              <w:t>signaling</w:t>
            </w:r>
            <w:proofErr w:type="spellEnd"/>
            <w:r>
              <w:rPr>
                <w:rFonts w:cs="Arial"/>
                <w:color w:val="000000"/>
              </w:rPr>
              <w:t xml:space="preserve"> would seem easier to specify considering the Rel-15 NR design. Our understanding of what small data transfer with RRC </w:t>
            </w:r>
            <w:proofErr w:type="spellStart"/>
            <w:r>
              <w:rPr>
                <w:rFonts w:cs="Arial"/>
                <w:color w:val="000000"/>
              </w:rPr>
              <w:t>signaling</w:t>
            </w:r>
            <w:proofErr w:type="spellEnd"/>
            <w:r>
              <w:rPr>
                <w:rFonts w:cs="Arial"/>
                <w:color w:val="000000"/>
              </w:rPr>
              <w:t xml:space="preserve"> means is, </w:t>
            </w:r>
            <w:r w:rsidRPr="0009005A">
              <w:rPr>
                <w:rFonts w:cs="Arial"/>
                <w:color w:val="000000"/>
              </w:rPr>
              <w:t xml:space="preserve">data packet </w:t>
            </w:r>
            <w:r>
              <w:rPr>
                <w:rFonts w:cs="Arial"/>
                <w:color w:val="000000"/>
              </w:rPr>
              <w:t xml:space="preserve">is sent </w:t>
            </w:r>
            <w:r w:rsidRPr="0009005A">
              <w:rPr>
                <w:rFonts w:cs="Arial"/>
                <w:color w:val="000000"/>
              </w:rPr>
              <w:t>along</w:t>
            </w:r>
            <w:r>
              <w:rPr>
                <w:rFonts w:cs="Arial"/>
                <w:color w:val="000000"/>
              </w:rPr>
              <w:t xml:space="preserve"> with</w:t>
            </w:r>
            <w:r w:rsidRPr="0009005A">
              <w:rPr>
                <w:rFonts w:cs="Arial"/>
                <w:color w:val="000000"/>
              </w:rPr>
              <w:t xml:space="preserve"> the RRC request </w:t>
            </w:r>
            <w:r w:rsidRPr="0009005A">
              <w:rPr>
                <w:rFonts w:cs="Arial"/>
                <w:color w:val="000000"/>
              </w:rPr>
              <w:lastRenderedPageBreak/>
              <w:t>message (embedded within same MAC PDU)</w:t>
            </w:r>
            <w:r>
              <w:rPr>
                <w:rFonts w:cs="Arial"/>
                <w:color w:val="000000"/>
              </w:rPr>
              <w:t>. D</w:t>
            </w:r>
            <w:r w:rsidRPr="0009005A">
              <w:rPr>
                <w:rFonts w:cs="Arial"/>
                <w:color w:val="000000"/>
              </w:rPr>
              <w:t xml:space="preserve">ata and RRC </w:t>
            </w:r>
            <w:proofErr w:type="spellStart"/>
            <w:r w:rsidRPr="0009005A">
              <w:rPr>
                <w:rFonts w:cs="Arial"/>
                <w:color w:val="000000"/>
              </w:rPr>
              <w:t>signaling</w:t>
            </w:r>
            <w:proofErr w:type="spellEnd"/>
            <w:r w:rsidRPr="0009005A">
              <w:rPr>
                <w:rFonts w:cs="Arial"/>
                <w:color w:val="000000"/>
              </w:rPr>
              <w:t xml:space="preserve"> </w:t>
            </w:r>
            <w:r>
              <w:rPr>
                <w:rFonts w:cs="Arial"/>
                <w:color w:val="000000"/>
              </w:rPr>
              <w:t xml:space="preserve">are </w:t>
            </w:r>
            <w:r w:rsidRPr="0009005A">
              <w:rPr>
                <w:rFonts w:cs="Arial"/>
                <w:color w:val="000000"/>
              </w:rPr>
              <w:t>separate (i</w:t>
            </w:r>
            <w:r>
              <w:rPr>
                <w:rFonts w:cs="Arial"/>
                <w:color w:val="000000"/>
              </w:rPr>
              <w:t>.</w:t>
            </w:r>
            <w:r w:rsidRPr="0009005A">
              <w:rPr>
                <w:rFonts w:cs="Arial"/>
                <w:color w:val="000000"/>
              </w:rPr>
              <w:t>e. different PDUs from an SRB and DRB).</w:t>
            </w:r>
          </w:p>
        </w:tc>
        <w:tc>
          <w:tcPr>
            <w:tcW w:w="4683" w:type="dxa"/>
          </w:tcPr>
          <w:p w14:paraId="132D2990" w14:textId="683AA069" w:rsidR="0049650D" w:rsidRPr="00395A59" w:rsidRDefault="00AC70FC" w:rsidP="00AC70FC">
            <w:pPr>
              <w:pStyle w:val="afd"/>
              <w:numPr>
                <w:ilvl w:val="0"/>
                <w:numId w:val="6"/>
              </w:numPr>
              <w:ind w:firstLineChars="0"/>
              <w:rPr>
                <w:rFonts w:cs="Arial"/>
                <w:color w:val="FF0000"/>
              </w:rPr>
            </w:pPr>
            <w:r w:rsidRPr="00395A59">
              <w:rPr>
                <w:rFonts w:cs="Arial"/>
                <w:color w:val="FF0000"/>
              </w:rPr>
              <w:lastRenderedPageBreak/>
              <w:t>Prefer solution with RRC signalling</w:t>
            </w:r>
          </w:p>
        </w:tc>
      </w:tr>
      <w:tr w:rsidR="0049650D" w14:paraId="73D812A4" w14:textId="46A04630" w:rsidTr="0049650D">
        <w:tc>
          <w:tcPr>
            <w:tcW w:w="1413" w:type="dxa"/>
          </w:tcPr>
          <w:p w14:paraId="53368471" w14:textId="6B45E4A7" w:rsidR="0049650D" w:rsidRDefault="0049650D" w:rsidP="006C60B2">
            <w:pPr>
              <w:rPr>
                <w:rFonts w:cs="Arial"/>
                <w:color w:val="000000"/>
              </w:rPr>
            </w:pPr>
            <w:r>
              <w:rPr>
                <w:rFonts w:eastAsiaTheme="minorEastAsia" w:cs="Arial" w:hint="eastAsia"/>
                <w:color w:val="000000"/>
              </w:rPr>
              <w:lastRenderedPageBreak/>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6D83C98D" w14:textId="3FCE5F01" w:rsidR="0049650D" w:rsidRDefault="0049650D" w:rsidP="006C60B2">
            <w:pPr>
              <w:rPr>
                <w:rFonts w:cs="Arial"/>
                <w:color w:val="000000"/>
              </w:rPr>
            </w:pPr>
            <w:r w:rsidRPr="002C6D94">
              <w:rPr>
                <w:rFonts w:eastAsiaTheme="minorEastAsia" w:cs="Arial"/>
              </w:rPr>
              <w:t>We can leave the decision of Option A or B for RAN2 later.</w:t>
            </w:r>
          </w:p>
        </w:tc>
        <w:tc>
          <w:tcPr>
            <w:tcW w:w="4683" w:type="dxa"/>
          </w:tcPr>
          <w:p w14:paraId="0DB18737" w14:textId="3B15BC14" w:rsidR="0049650D"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49650D" w14:paraId="23591D6B" w14:textId="6E9D1268" w:rsidTr="0049650D">
        <w:tc>
          <w:tcPr>
            <w:tcW w:w="1413" w:type="dxa"/>
          </w:tcPr>
          <w:p w14:paraId="694D9777" w14:textId="16D8FDA8" w:rsidR="0049650D" w:rsidRPr="00994392" w:rsidRDefault="0049650D" w:rsidP="006C60B2">
            <w:pPr>
              <w:rPr>
                <w:rFonts w:eastAsiaTheme="minorEastAsia" w:cs="Arial"/>
                <w:color w:val="000000"/>
              </w:rPr>
            </w:pPr>
            <w:r>
              <w:rPr>
                <w:rFonts w:eastAsiaTheme="minorEastAsia" w:cs="Arial" w:hint="eastAsia"/>
                <w:color w:val="000000"/>
              </w:rPr>
              <w:t>X</w:t>
            </w:r>
            <w:r>
              <w:rPr>
                <w:rFonts w:eastAsiaTheme="minorEastAsia" w:cs="Arial"/>
                <w:color w:val="000000"/>
              </w:rPr>
              <w:t>iaomi</w:t>
            </w:r>
          </w:p>
        </w:tc>
        <w:tc>
          <w:tcPr>
            <w:tcW w:w="8358" w:type="dxa"/>
          </w:tcPr>
          <w:p w14:paraId="60B88F2A" w14:textId="09AE9ABF" w:rsidR="0049650D" w:rsidRPr="00994392" w:rsidRDefault="0049650D" w:rsidP="006C60B2">
            <w:pPr>
              <w:rPr>
                <w:rFonts w:eastAsiaTheme="minorEastAsia" w:cs="Arial"/>
              </w:rPr>
            </w:pPr>
            <w:r>
              <w:rPr>
                <w:rFonts w:eastAsiaTheme="minorEastAsia" w:cs="Arial"/>
              </w:rPr>
              <w:t>Agree with LG</w:t>
            </w:r>
          </w:p>
        </w:tc>
        <w:tc>
          <w:tcPr>
            <w:tcW w:w="4683" w:type="dxa"/>
          </w:tcPr>
          <w:p w14:paraId="1AD82049" w14:textId="3F991F84" w:rsidR="0049650D" w:rsidRPr="00395A59" w:rsidRDefault="00AC70FC" w:rsidP="00AC70FC">
            <w:pPr>
              <w:pStyle w:val="afd"/>
              <w:numPr>
                <w:ilvl w:val="0"/>
                <w:numId w:val="6"/>
              </w:numPr>
              <w:ind w:firstLineChars="0"/>
              <w:rPr>
                <w:rFonts w:cs="Arial"/>
                <w:color w:val="FF0000"/>
              </w:rPr>
            </w:pPr>
            <w:r w:rsidRPr="00395A59">
              <w:rPr>
                <w:rFonts w:cs="Arial"/>
                <w:color w:val="FF0000"/>
                <w:lang w:eastAsia="ko-KR"/>
              </w:rPr>
              <w:t>Prefer Solution without RRC signalling</w:t>
            </w:r>
          </w:p>
        </w:tc>
      </w:tr>
      <w:tr w:rsidR="0049650D" w14:paraId="1A6731B0" w14:textId="705B57C6" w:rsidTr="0049650D">
        <w:tc>
          <w:tcPr>
            <w:tcW w:w="1413" w:type="dxa"/>
          </w:tcPr>
          <w:p w14:paraId="5EE0BEE2" w14:textId="4E4512CF" w:rsidR="0049650D" w:rsidRDefault="0049650D" w:rsidP="006C60B2">
            <w:pPr>
              <w:rPr>
                <w:rFonts w:cs="Arial"/>
                <w:color w:val="000000"/>
              </w:rPr>
            </w:pPr>
            <w:r>
              <w:rPr>
                <w:rFonts w:eastAsiaTheme="minorEastAsia" w:cs="Arial" w:hint="eastAsia"/>
                <w:color w:val="000000"/>
              </w:rPr>
              <w:t>OPPO</w:t>
            </w:r>
          </w:p>
        </w:tc>
        <w:tc>
          <w:tcPr>
            <w:tcW w:w="8358" w:type="dxa"/>
          </w:tcPr>
          <w:p w14:paraId="6F07D444" w14:textId="01BF1EF9" w:rsidR="0049650D" w:rsidRDefault="0049650D" w:rsidP="006C60B2">
            <w:pPr>
              <w:rPr>
                <w:rFonts w:cs="Arial"/>
              </w:rPr>
            </w:pPr>
            <w:r>
              <w:rPr>
                <w:rFonts w:eastAsiaTheme="minorEastAsia" w:cs="Arial" w:hint="eastAsia"/>
                <w:color w:val="000000"/>
              </w:rPr>
              <w:t xml:space="preserve">It can be discussed in a later phase. </w:t>
            </w:r>
          </w:p>
        </w:tc>
        <w:tc>
          <w:tcPr>
            <w:tcW w:w="4683" w:type="dxa"/>
          </w:tcPr>
          <w:p w14:paraId="7B433D2A" w14:textId="494992FC" w:rsidR="0049650D"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49650D" w14:paraId="7A6B3071" w14:textId="5D8E665F" w:rsidTr="0049650D">
        <w:tc>
          <w:tcPr>
            <w:tcW w:w="1413" w:type="dxa"/>
          </w:tcPr>
          <w:p w14:paraId="39353EB9" w14:textId="36BC6358" w:rsidR="0049650D" w:rsidRDefault="0049650D" w:rsidP="00322A09">
            <w:pPr>
              <w:rPr>
                <w:rFonts w:cs="Arial"/>
                <w:color w:val="000000"/>
              </w:rPr>
            </w:pPr>
            <w:r>
              <w:rPr>
                <w:rFonts w:cs="Arial"/>
                <w:color w:val="000000"/>
              </w:rPr>
              <w:t>Ericsson</w:t>
            </w:r>
          </w:p>
        </w:tc>
        <w:tc>
          <w:tcPr>
            <w:tcW w:w="8358" w:type="dxa"/>
          </w:tcPr>
          <w:p w14:paraId="4AB41A8B" w14:textId="3F5A204A" w:rsidR="0049650D" w:rsidRDefault="0049650D" w:rsidP="00322A09">
            <w:pPr>
              <w:rPr>
                <w:rFonts w:cs="Arial"/>
                <w:color w:val="000000"/>
              </w:rPr>
            </w:pPr>
            <w:r>
              <w:rPr>
                <w:rFonts w:cs="Arial"/>
                <w:color w:val="000000"/>
              </w:rPr>
              <w:t>The purpose of the email discussion should be to agree on a use case and problem description, including a relevant traffic model. Details of solutions and down-selection should be left to evaluations during the study phase.</w:t>
            </w:r>
          </w:p>
        </w:tc>
        <w:tc>
          <w:tcPr>
            <w:tcW w:w="4683" w:type="dxa"/>
          </w:tcPr>
          <w:p w14:paraId="3AFA3CEE" w14:textId="6F2FE293" w:rsidR="0049650D" w:rsidRPr="00395A59" w:rsidRDefault="00AC70FC" w:rsidP="00AC70FC">
            <w:pPr>
              <w:pStyle w:val="afd"/>
              <w:numPr>
                <w:ilvl w:val="0"/>
                <w:numId w:val="6"/>
              </w:numPr>
              <w:ind w:firstLineChars="0"/>
              <w:rPr>
                <w:rFonts w:cs="Arial"/>
                <w:color w:val="FF0000"/>
              </w:rPr>
            </w:pPr>
            <w:r w:rsidRPr="00395A59">
              <w:rPr>
                <w:rFonts w:cs="Arial"/>
                <w:color w:val="FF0000"/>
              </w:rPr>
              <w:t>Down selection up to RAN2 (later phase)</w:t>
            </w:r>
          </w:p>
        </w:tc>
      </w:tr>
      <w:tr w:rsidR="0049650D" w14:paraId="708E34B5" w14:textId="2D0037F3" w:rsidTr="0049650D">
        <w:tc>
          <w:tcPr>
            <w:tcW w:w="1413" w:type="dxa"/>
          </w:tcPr>
          <w:p w14:paraId="5160CD66" w14:textId="469D1E6A" w:rsidR="0049650D" w:rsidRDefault="0049650D" w:rsidP="009737E4">
            <w:pPr>
              <w:rPr>
                <w:rFonts w:cs="Arial"/>
                <w:color w:val="000000"/>
              </w:rPr>
            </w:pPr>
            <w:r>
              <w:rPr>
                <w:rFonts w:cs="Arial"/>
                <w:color w:val="000000"/>
              </w:rPr>
              <w:t>vivo</w:t>
            </w:r>
          </w:p>
        </w:tc>
        <w:tc>
          <w:tcPr>
            <w:tcW w:w="8358" w:type="dxa"/>
          </w:tcPr>
          <w:p w14:paraId="09B49A40" w14:textId="14A49D41" w:rsidR="0049650D" w:rsidRDefault="0049650D" w:rsidP="009737E4">
            <w:pPr>
              <w:rPr>
                <w:rFonts w:cs="Arial"/>
                <w:color w:val="000000"/>
              </w:rPr>
            </w:pPr>
            <w:r>
              <w:rPr>
                <w:rFonts w:cs="Arial"/>
                <w:color w:val="000000"/>
              </w:rPr>
              <w:t xml:space="preserve">We have no strong view on this, but consider that for the UL small data transmission sending uplink data along with RRC </w:t>
            </w:r>
            <w:proofErr w:type="spellStart"/>
            <w:r>
              <w:rPr>
                <w:rFonts w:cs="Arial"/>
                <w:color w:val="000000"/>
              </w:rPr>
              <w:t>signaling</w:t>
            </w:r>
            <w:proofErr w:type="spellEnd"/>
            <w:r>
              <w:rPr>
                <w:rFonts w:cs="Arial"/>
                <w:color w:val="000000"/>
              </w:rPr>
              <w:t xml:space="preserve"> may simplify the procedure, and for the DL small data transmission the RRC </w:t>
            </w:r>
            <w:proofErr w:type="spellStart"/>
            <w:r>
              <w:rPr>
                <w:rFonts w:cs="Arial"/>
                <w:color w:val="000000"/>
              </w:rPr>
              <w:t>signaling</w:t>
            </w:r>
            <w:proofErr w:type="spellEnd"/>
            <w:r>
              <w:rPr>
                <w:rFonts w:cs="Arial"/>
                <w:color w:val="000000"/>
              </w:rPr>
              <w:t xml:space="preserve"> may not be essential.</w:t>
            </w:r>
          </w:p>
        </w:tc>
        <w:tc>
          <w:tcPr>
            <w:tcW w:w="4683" w:type="dxa"/>
          </w:tcPr>
          <w:p w14:paraId="70887F22" w14:textId="77777777" w:rsidR="0049650D" w:rsidRPr="00395A59" w:rsidRDefault="00AC70FC" w:rsidP="00AC70FC">
            <w:pPr>
              <w:pStyle w:val="afd"/>
              <w:numPr>
                <w:ilvl w:val="0"/>
                <w:numId w:val="6"/>
              </w:numPr>
              <w:ind w:firstLineChars="0"/>
              <w:rPr>
                <w:rFonts w:cs="Arial"/>
                <w:color w:val="FF0000"/>
              </w:rPr>
            </w:pPr>
            <w:r w:rsidRPr="00395A59">
              <w:rPr>
                <w:rFonts w:cs="Arial"/>
                <w:color w:val="FF0000"/>
              </w:rPr>
              <w:t>With RRC signalling for UL</w:t>
            </w:r>
          </w:p>
          <w:p w14:paraId="5A46BB3B" w14:textId="77777777" w:rsidR="00AC70FC" w:rsidRPr="00395A59" w:rsidRDefault="00AC70FC" w:rsidP="00AC70FC">
            <w:pPr>
              <w:pStyle w:val="afd"/>
              <w:numPr>
                <w:ilvl w:val="0"/>
                <w:numId w:val="6"/>
              </w:numPr>
              <w:ind w:firstLineChars="0"/>
              <w:rPr>
                <w:rFonts w:cs="Arial"/>
                <w:color w:val="FF0000"/>
              </w:rPr>
            </w:pPr>
            <w:r w:rsidRPr="00395A59">
              <w:rPr>
                <w:rFonts w:cs="Arial"/>
                <w:color w:val="FF0000"/>
              </w:rPr>
              <w:t>Without RRC signalling for DL</w:t>
            </w:r>
          </w:p>
          <w:p w14:paraId="7C6F35AC" w14:textId="2C28695F" w:rsidR="00AC70FC" w:rsidRPr="00395A59" w:rsidRDefault="00AC70FC" w:rsidP="00AC70FC">
            <w:pPr>
              <w:pStyle w:val="afd"/>
              <w:numPr>
                <w:ilvl w:val="0"/>
                <w:numId w:val="6"/>
              </w:numPr>
              <w:ind w:firstLineChars="0"/>
              <w:rPr>
                <w:rFonts w:cs="Arial"/>
                <w:color w:val="FF0000"/>
              </w:rPr>
            </w:pPr>
            <w:r w:rsidRPr="00395A59">
              <w:rPr>
                <w:rFonts w:cs="Arial"/>
                <w:color w:val="FF0000"/>
              </w:rPr>
              <w:t>NO strong views</w:t>
            </w:r>
          </w:p>
        </w:tc>
      </w:tr>
      <w:tr w:rsidR="0049650D" w:rsidRPr="00C20694" w14:paraId="69F81E3B" w14:textId="516B03DD" w:rsidTr="0049650D">
        <w:tc>
          <w:tcPr>
            <w:tcW w:w="1413" w:type="dxa"/>
          </w:tcPr>
          <w:p w14:paraId="4E2816FE" w14:textId="77777777" w:rsidR="0049650D" w:rsidRPr="00C20694" w:rsidRDefault="0049650D" w:rsidP="0009587E">
            <w:pPr>
              <w:rPr>
                <w:rFonts w:eastAsiaTheme="minorEastAsia" w:cs="Arial"/>
                <w:color w:val="000000"/>
              </w:rPr>
            </w:pPr>
            <w:r w:rsidRPr="00C20694">
              <w:rPr>
                <w:rFonts w:eastAsiaTheme="minorEastAsia" w:cs="Arial" w:hint="eastAsia"/>
                <w:color w:val="000000"/>
              </w:rPr>
              <w:t>DOCOMO</w:t>
            </w:r>
          </w:p>
        </w:tc>
        <w:tc>
          <w:tcPr>
            <w:tcW w:w="8358" w:type="dxa"/>
          </w:tcPr>
          <w:p w14:paraId="7306E124" w14:textId="77777777" w:rsidR="0049650D" w:rsidRPr="00C20694" w:rsidRDefault="0049650D" w:rsidP="0009587E">
            <w:pPr>
              <w:rPr>
                <w:rFonts w:eastAsiaTheme="minorEastAsia" w:cs="Arial"/>
                <w:color w:val="000000"/>
              </w:rPr>
            </w:pPr>
            <w:r w:rsidRPr="00C20694">
              <w:rPr>
                <w:rFonts w:eastAsiaTheme="minorEastAsia" w:cs="Arial"/>
                <w:color w:val="000000"/>
              </w:rPr>
              <w:t>Share views with Ericsson.</w:t>
            </w:r>
          </w:p>
        </w:tc>
        <w:tc>
          <w:tcPr>
            <w:tcW w:w="4683" w:type="dxa"/>
          </w:tcPr>
          <w:p w14:paraId="11802335" w14:textId="6A42F77A" w:rsidR="0049650D" w:rsidRPr="00395A59" w:rsidRDefault="00AC70FC" w:rsidP="00AC70FC">
            <w:pPr>
              <w:pStyle w:val="afd"/>
              <w:numPr>
                <w:ilvl w:val="0"/>
                <w:numId w:val="6"/>
              </w:numPr>
              <w:ind w:firstLineChars="0"/>
              <w:rPr>
                <w:rFonts w:cs="Arial"/>
                <w:color w:val="FF0000"/>
              </w:rPr>
            </w:pPr>
            <w:r w:rsidRPr="00395A59">
              <w:rPr>
                <w:rFonts w:cs="Arial"/>
                <w:color w:val="FF0000"/>
              </w:rPr>
              <w:t>Down selection up to RAN2 (later phase)</w:t>
            </w:r>
          </w:p>
        </w:tc>
      </w:tr>
      <w:tr w:rsidR="0049650D" w:rsidRPr="00C20694" w14:paraId="498057F0" w14:textId="7BD36DA2" w:rsidTr="0049650D">
        <w:tc>
          <w:tcPr>
            <w:tcW w:w="1413" w:type="dxa"/>
          </w:tcPr>
          <w:p w14:paraId="4204D1E4" w14:textId="3E1FA450" w:rsidR="0049650D" w:rsidRPr="00C20694" w:rsidRDefault="0049650D" w:rsidP="00682047">
            <w:pPr>
              <w:rPr>
                <w:rFonts w:cs="Arial"/>
                <w:color w:val="000000"/>
              </w:rPr>
            </w:pPr>
            <w:r>
              <w:rPr>
                <w:rFonts w:cs="Arial" w:hint="eastAsia"/>
                <w:color w:val="000000"/>
              </w:rPr>
              <w:t xml:space="preserve">Samsung </w:t>
            </w:r>
          </w:p>
        </w:tc>
        <w:tc>
          <w:tcPr>
            <w:tcW w:w="8358" w:type="dxa"/>
          </w:tcPr>
          <w:p w14:paraId="4DF4F5A3" w14:textId="5EEF6A73" w:rsidR="0049650D" w:rsidRPr="00C20694" w:rsidRDefault="0049650D" w:rsidP="00682047">
            <w:pPr>
              <w:rPr>
                <w:rFonts w:cs="Arial"/>
                <w:color w:val="000000"/>
              </w:rPr>
            </w:pPr>
            <w:r>
              <w:rPr>
                <w:rFonts w:cs="Arial" w:hint="eastAsia"/>
                <w:color w:val="000000"/>
              </w:rPr>
              <w:t>Agree to specifying only one solution</w:t>
            </w:r>
          </w:p>
        </w:tc>
        <w:tc>
          <w:tcPr>
            <w:tcW w:w="4683" w:type="dxa"/>
          </w:tcPr>
          <w:p w14:paraId="7921E7B2" w14:textId="71D6507F" w:rsidR="0049650D" w:rsidRPr="00395A59" w:rsidRDefault="00AC70FC" w:rsidP="00AC70FC">
            <w:pPr>
              <w:pStyle w:val="afd"/>
              <w:numPr>
                <w:ilvl w:val="0"/>
                <w:numId w:val="6"/>
              </w:numPr>
              <w:ind w:firstLineChars="0"/>
              <w:rPr>
                <w:rFonts w:cs="Arial"/>
                <w:color w:val="FF0000"/>
              </w:rPr>
            </w:pPr>
            <w:r w:rsidRPr="00395A59">
              <w:rPr>
                <w:rFonts w:cs="Arial"/>
                <w:color w:val="FF0000"/>
              </w:rPr>
              <w:t>Specify one but not both</w:t>
            </w:r>
          </w:p>
        </w:tc>
      </w:tr>
      <w:tr w:rsidR="00AC70FC" w:rsidRPr="00C20694" w14:paraId="37C4859F" w14:textId="24C27DA5" w:rsidTr="0049650D">
        <w:tc>
          <w:tcPr>
            <w:tcW w:w="1413" w:type="dxa"/>
          </w:tcPr>
          <w:p w14:paraId="2ECCF5B4" w14:textId="4EC8826A" w:rsidR="00AC70FC" w:rsidRDefault="00AC70FC" w:rsidP="00AC70FC">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07FAB37D" w14:textId="7D3FFDE9" w:rsidR="00AC70FC" w:rsidRDefault="00AC70FC" w:rsidP="00AC70FC">
            <w:pPr>
              <w:rPr>
                <w:rFonts w:cs="Arial"/>
                <w:color w:val="000000"/>
              </w:rPr>
            </w:pPr>
            <w:r>
              <w:rPr>
                <w:rFonts w:eastAsiaTheme="minorEastAsia" w:cs="Arial" w:hint="eastAsia"/>
                <w:color w:val="000000"/>
              </w:rPr>
              <w:t>A</w:t>
            </w:r>
            <w:r>
              <w:rPr>
                <w:rFonts w:eastAsiaTheme="minorEastAsia" w:cs="Arial"/>
                <w:color w:val="000000"/>
              </w:rPr>
              <w:t>gree to leave the decision to RAN2.</w:t>
            </w:r>
          </w:p>
        </w:tc>
        <w:tc>
          <w:tcPr>
            <w:tcW w:w="4683" w:type="dxa"/>
          </w:tcPr>
          <w:p w14:paraId="545ADEA9" w14:textId="41162300"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AC70FC" w:rsidRPr="00C20694" w14:paraId="3BFF527D" w14:textId="3D1CCA51" w:rsidTr="0049650D">
        <w:tc>
          <w:tcPr>
            <w:tcW w:w="1413" w:type="dxa"/>
          </w:tcPr>
          <w:p w14:paraId="4B6384EA" w14:textId="6D0FF844" w:rsidR="00AC70FC" w:rsidRPr="0001674A" w:rsidRDefault="00AC70FC" w:rsidP="00AC70FC">
            <w:pPr>
              <w:rPr>
                <w:rFonts w:eastAsiaTheme="minorEastAsia" w:cs="Arial"/>
                <w:color w:val="000000"/>
              </w:rPr>
            </w:pPr>
            <w:r>
              <w:rPr>
                <w:rFonts w:eastAsiaTheme="minorEastAsia" w:cs="Arial" w:hint="eastAsia"/>
                <w:color w:val="000000"/>
              </w:rPr>
              <w:t>C</w:t>
            </w:r>
            <w:r>
              <w:rPr>
                <w:rFonts w:eastAsiaTheme="minorEastAsia" w:cs="Arial"/>
                <w:color w:val="000000"/>
              </w:rPr>
              <w:t>hina Telecom</w:t>
            </w:r>
          </w:p>
        </w:tc>
        <w:tc>
          <w:tcPr>
            <w:tcW w:w="8358" w:type="dxa"/>
          </w:tcPr>
          <w:p w14:paraId="43EED21C" w14:textId="55C514D2" w:rsidR="00AC70FC" w:rsidRPr="0001674A" w:rsidRDefault="00AC70FC" w:rsidP="00AC70FC">
            <w:pPr>
              <w:rPr>
                <w:rFonts w:eastAsiaTheme="minorEastAsia" w:cs="Arial"/>
                <w:color w:val="000000"/>
              </w:rPr>
            </w:pPr>
            <w:r>
              <w:rPr>
                <w:rFonts w:eastAsiaTheme="minorEastAsia" w:cs="Arial" w:hint="eastAsia"/>
                <w:color w:val="000000"/>
              </w:rPr>
              <w:t>A</w:t>
            </w:r>
            <w:r>
              <w:rPr>
                <w:rFonts w:eastAsiaTheme="minorEastAsia" w:cs="Arial"/>
                <w:color w:val="000000"/>
              </w:rPr>
              <w:t>gree to leave for RAN2 decision.</w:t>
            </w:r>
          </w:p>
        </w:tc>
        <w:tc>
          <w:tcPr>
            <w:tcW w:w="4683" w:type="dxa"/>
          </w:tcPr>
          <w:p w14:paraId="148A65DD" w14:textId="0B144949"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AC70FC" w:rsidRPr="00C20694" w14:paraId="07F39B05" w14:textId="1C7279FF" w:rsidTr="0049650D">
        <w:tc>
          <w:tcPr>
            <w:tcW w:w="1413" w:type="dxa"/>
          </w:tcPr>
          <w:p w14:paraId="26A55C8C" w14:textId="278EC657" w:rsidR="00AC70FC" w:rsidRPr="00170667" w:rsidRDefault="00AC70FC" w:rsidP="00AC70FC">
            <w:pPr>
              <w:rPr>
                <w:rFonts w:eastAsiaTheme="minorEastAsia" w:cs="Arial"/>
                <w:color w:val="000000"/>
              </w:rPr>
            </w:pPr>
            <w:r>
              <w:rPr>
                <w:rFonts w:eastAsiaTheme="minorEastAsia" w:cs="Arial" w:hint="eastAsia"/>
                <w:color w:val="000000"/>
              </w:rPr>
              <w:t>CATT</w:t>
            </w:r>
          </w:p>
        </w:tc>
        <w:tc>
          <w:tcPr>
            <w:tcW w:w="8358" w:type="dxa"/>
          </w:tcPr>
          <w:p w14:paraId="30DC213B" w14:textId="2801B9A8" w:rsidR="00AC70FC" w:rsidRPr="00170667" w:rsidRDefault="00AC70FC" w:rsidP="00AC70FC">
            <w:pPr>
              <w:rPr>
                <w:rFonts w:eastAsiaTheme="minorEastAsia" w:cs="Arial"/>
                <w:color w:val="000000"/>
              </w:rPr>
            </w:pPr>
            <w:r>
              <w:rPr>
                <w:rFonts w:eastAsiaTheme="minorEastAsia" w:cs="Arial"/>
                <w:color w:val="000000"/>
              </w:rPr>
              <w:t>C</w:t>
            </w:r>
            <w:r>
              <w:rPr>
                <w:rFonts w:eastAsiaTheme="minorEastAsia" w:cs="Arial" w:hint="eastAsia"/>
                <w:color w:val="000000"/>
              </w:rPr>
              <w:t xml:space="preserve">an discuss and </w:t>
            </w:r>
            <w:r>
              <w:rPr>
                <w:rFonts w:eastAsiaTheme="minorEastAsia" w:cs="Arial"/>
                <w:color w:val="000000"/>
              </w:rPr>
              <w:t>conclude</w:t>
            </w:r>
            <w:r>
              <w:rPr>
                <w:rFonts w:eastAsiaTheme="minorEastAsia" w:cs="Arial" w:hint="eastAsia"/>
                <w:color w:val="000000"/>
              </w:rPr>
              <w:t xml:space="preserve"> in RAN2.</w:t>
            </w:r>
          </w:p>
        </w:tc>
        <w:tc>
          <w:tcPr>
            <w:tcW w:w="4683" w:type="dxa"/>
          </w:tcPr>
          <w:p w14:paraId="6EBEF3A4" w14:textId="2392292D"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AC70FC" w:rsidRPr="00C20694" w14:paraId="63FC8E52" w14:textId="2E95C9C6" w:rsidTr="0049650D">
        <w:tc>
          <w:tcPr>
            <w:tcW w:w="1413" w:type="dxa"/>
          </w:tcPr>
          <w:p w14:paraId="14B49B94" w14:textId="6AECC05F" w:rsidR="00AC70FC" w:rsidRDefault="00AC70FC" w:rsidP="00AC70FC">
            <w:pPr>
              <w:rPr>
                <w:rFonts w:cs="Arial"/>
                <w:color w:val="000000"/>
              </w:rPr>
            </w:pPr>
            <w:r>
              <w:rPr>
                <w:rFonts w:cs="Arial"/>
                <w:color w:val="000000"/>
              </w:rPr>
              <w:t>SONY</w:t>
            </w:r>
          </w:p>
        </w:tc>
        <w:tc>
          <w:tcPr>
            <w:tcW w:w="8358" w:type="dxa"/>
          </w:tcPr>
          <w:p w14:paraId="6FC1418C" w14:textId="1259D5FF" w:rsidR="00AC70FC" w:rsidRDefault="00AC70FC" w:rsidP="00AC70FC">
            <w:pPr>
              <w:rPr>
                <w:rFonts w:cs="Arial"/>
                <w:color w:val="000000"/>
              </w:rPr>
            </w:pPr>
            <w:r>
              <w:rPr>
                <w:rFonts w:cs="Arial"/>
                <w:color w:val="000000"/>
              </w:rPr>
              <w:t>Leave it to RAN2 to discuss.</w:t>
            </w:r>
          </w:p>
        </w:tc>
        <w:tc>
          <w:tcPr>
            <w:tcW w:w="4683" w:type="dxa"/>
          </w:tcPr>
          <w:p w14:paraId="436A79AF" w14:textId="09515C65"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AC70FC" w:rsidRPr="00C20694" w14:paraId="333A5069" w14:textId="66CB16B9" w:rsidTr="0049650D">
        <w:tc>
          <w:tcPr>
            <w:tcW w:w="1413" w:type="dxa"/>
          </w:tcPr>
          <w:p w14:paraId="0E5386F4" w14:textId="430EA243" w:rsidR="00AC70FC" w:rsidRDefault="00AC70FC" w:rsidP="00AC70FC">
            <w:pPr>
              <w:rPr>
                <w:rFonts w:cs="Arial"/>
                <w:color w:val="000000"/>
              </w:rPr>
            </w:pPr>
            <w:r>
              <w:rPr>
                <w:rFonts w:cs="Arial"/>
                <w:color w:val="000000"/>
              </w:rPr>
              <w:lastRenderedPageBreak/>
              <w:t>Deutsche Telekom</w:t>
            </w:r>
          </w:p>
        </w:tc>
        <w:tc>
          <w:tcPr>
            <w:tcW w:w="8358" w:type="dxa"/>
          </w:tcPr>
          <w:p w14:paraId="356D0A8B" w14:textId="716ADD6A" w:rsidR="00AC70FC" w:rsidRDefault="00AC70FC" w:rsidP="00AC70FC">
            <w:pPr>
              <w:rPr>
                <w:rFonts w:cs="Arial"/>
                <w:color w:val="000000"/>
              </w:rPr>
            </w:pPr>
            <w:r>
              <w:rPr>
                <w:rFonts w:cs="Arial"/>
                <w:color w:val="000000"/>
              </w:rPr>
              <w:t>The selection of the actual procedure should be left to a later phase to the appropriate group (RAN2) based on the study outcome.</w:t>
            </w:r>
          </w:p>
        </w:tc>
        <w:tc>
          <w:tcPr>
            <w:tcW w:w="4683" w:type="dxa"/>
          </w:tcPr>
          <w:p w14:paraId="1833A37B" w14:textId="49EB5BC7"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AC70FC" w:rsidRPr="00C20694" w14:paraId="15BC35AB" w14:textId="10136B38" w:rsidTr="0049650D">
        <w:tc>
          <w:tcPr>
            <w:tcW w:w="1413" w:type="dxa"/>
          </w:tcPr>
          <w:p w14:paraId="69B8FDAD" w14:textId="1CC87FDF" w:rsidR="00AC70FC" w:rsidRDefault="00AC70FC" w:rsidP="00AC70FC">
            <w:pPr>
              <w:rPr>
                <w:rFonts w:cs="Arial"/>
                <w:color w:val="000000"/>
              </w:rPr>
            </w:pPr>
            <w:r>
              <w:rPr>
                <w:rFonts w:cs="Arial"/>
                <w:color w:val="000000"/>
              </w:rPr>
              <w:t>DISH</w:t>
            </w:r>
          </w:p>
        </w:tc>
        <w:tc>
          <w:tcPr>
            <w:tcW w:w="8358" w:type="dxa"/>
          </w:tcPr>
          <w:p w14:paraId="78E8CAE2" w14:textId="52DE5CE9" w:rsidR="00AC70FC" w:rsidRDefault="00AC70FC" w:rsidP="00AC70FC">
            <w:pPr>
              <w:rPr>
                <w:rFonts w:cs="Arial"/>
                <w:color w:val="000000"/>
              </w:rPr>
            </w:pPr>
            <w:r>
              <w:rPr>
                <w:rFonts w:cs="Arial"/>
                <w:color w:val="000000"/>
              </w:rPr>
              <w:t xml:space="preserve">Should be </w:t>
            </w:r>
            <w:proofErr w:type="spellStart"/>
            <w:r>
              <w:rPr>
                <w:rFonts w:cs="Arial"/>
                <w:color w:val="000000"/>
              </w:rPr>
              <w:t>downselected</w:t>
            </w:r>
            <w:proofErr w:type="spellEnd"/>
            <w:r>
              <w:rPr>
                <w:rFonts w:cs="Arial"/>
                <w:color w:val="000000"/>
              </w:rPr>
              <w:t>, if any, at later phase</w:t>
            </w:r>
          </w:p>
        </w:tc>
        <w:tc>
          <w:tcPr>
            <w:tcW w:w="4683" w:type="dxa"/>
          </w:tcPr>
          <w:p w14:paraId="54050C66" w14:textId="500B4567"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AC70FC" w:rsidRPr="00C20694" w14:paraId="18D09D5D" w14:textId="60B982B7" w:rsidTr="0049650D">
        <w:tc>
          <w:tcPr>
            <w:tcW w:w="1413" w:type="dxa"/>
          </w:tcPr>
          <w:p w14:paraId="3989BFDA" w14:textId="5703C31C" w:rsidR="00AC70FC" w:rsidRDefault="00AC70FC" w:rsidP="00AC70FC">
            <w:pPr>
              <w:rPr>
                <w:rFonts w:cs="Arial"/>
                <w:color w:val="000000"/>
              </w:rPr>
            </w:pPr>
            <w:r>
              <w:rPr>
                <w:rFonts w:cs="Arial"/>
                <w:color w:val="000000"/>
              </w:rPr>
              <w:t>Fraunhofer</w:t>
            </w:r>
          </w:p>
        </w:tc>
        <w:tc>
          <w:tcPr>
            <w:tcW w:w="8358" w:type="dxa"/>
          </w:tcPr>
          <w:p w14:paraId="7491CF74" w14:textId="4660E08A" w:rsidR="00AC70FC" w:rsidRDefault="00AC70FC" w:rsidP="00AC70FC">
            <w:pPr>
              <w:rPr>
                <w:rFonts w:cs="Arial"/>
                <w:color w:val="000000"/>
              </w:rPr>
            </w:pPr>
            <w:r>
              <w:rPr>
                <w:rFonts w:cs="Arial"/>
                <w:color w:val="000000"/>
              </w:rPr>
              <w:t>Agree with Ericsson</w:t>
            </w:r>
          </w:p>
        </w:tc>
        <w:tc>
          <w:tcPr>
            <w:tcW w:w="4683" w:type="dxa"/>
          </w:tcPr>
          <w:p w14:paraId="47D88244" w14:textId="242CF7A0"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 (later phase)</w:t>
            </w:r>
          </w:p>
        </w:tc>
      </w:tr>
      <w:tr w:rsidR="00AC70FC" w:rsidRPr="00C20694" w14:paraId="7D8ACE90" w14:textId="580A5819" w:rsidTr="0049650D">
        <w:tc>
          <w:tcPr>
            <w:tcW w:w="1413" w:type="dxa"/>
          </w:tcPr>
          <w:p w14:paraId="05F5912D" w14:textId="77777777" w:rsidR="00AC70FC" w:rsidRPr="00C20694" w:rsidRDefault="00AC70FC" w:rsidP="00AC70FC">
            <w:pPr>
              <w:rPr>
                <w:rFonts w:cs="Arial"/>
                <w:color w:val="000000"/>
              </w:rPr>
            </w:pPr>
            <w:r>
              <w:rPr>
                <w:rFonts w:cs="Arial"/>
                <w:color w:val="000000"/>
              </w:rPr>
              <w:t>Intel</w:t>
            </w:r>
          </w:p>
        </w:tc>
        <w:tc>
          <w:tcPr>
            <w:tcW w:w="8358" w:type="dxa"/>
          </w:tcPr>
          <w:p w14:paraId="38CF2352" w14:textId="79C3CC2C" w:rsidR="00AC70FC" w:rsidRPr="00C20694" w:rsidRDefault="00AC70FC" w:rsidP="00AC70FC">
            <w:pPr>
              <w:rPr>
                <w:rFonts w:cs="Arial"/>
                <w:color w:val="000000"/>
              </w:rPr>
            </w:pPr>
            <w:r>
              <w:rPr>
                <w:rFonts w:cs="Arial"/>
                <w:color w:val="000000"/>
              </w:rPr>
              <w:t>The study item should not be limited to with RRC signalling.  There are clear benefits in terms not having to use RRC signalling for every small data transmission.  Both can be part of the study and the relative benefits and complexity of both should be considered as part of the study.</w:t>
            </w:r>
          </w:p>
        </w:tc>
        <w:tc>
          <w:tcPr>
            <w:tcW w:w="4683" w:type="dxa"/>
          </w:tcPr>
          <w:p w14:paraId="1FE2986B" w14:textId="4FB2E285" w:rsidR="00AC70FC" w:rsidRPr="00395A59" w:rsidRDefault="00AC70FC" w:rsidP="00AC70FC">
            <w:pPr>
              <w:pStyle w:val="afd"/>
              <w:numPr>
                <w:ilvl w:val="0"/>
                <w:numId w:val="6"/>
              </w:numPr>
              <w:ind w:firstLineChars="0"/>
              <w:rPr>
                <w:rFonts w:cs="Arial"/>
                <w:color w:val="FF0000"/>
              </w:rPr>
            </w:pPr>
            <w:r w:rsidRPr="00395A59">
              <w:rPr>
                <w:rFonts w:cs="Arial"/>
                <w:color w:val="FF0000"/>
              </w:rPr>
              <w:t>Prefer solution with RRC signalling</w:t>
            </w:r>
          </w:p>
        </w:tc>
      </w:tr>
      <w:tr w:rsidR="00AC70FC" w:rsidRPr="00C20694" w14:paraId="7B36F22D" w14:textId="52FDF279" w:rsidTr="0049650D">
        <w:tc>
          <w:tcPr>
            <w:tcW w:w="1413" w:type="dxa"/>
          </w:tcPr>
          <w:p w14:paraId="57C4085A" w14:textId="2916A572" w:rsidR="00AC70FC" w:rsidRDefault="00AC70FC" w:rsidP="00AC70FC">
            <w:pPr>
              <w:rPr>
                <w:rFonts w:cs="Arial"/>
                <w:color w:val="000000"/>
              </w:rPr>
            </w:pPr>
            <w:proofErr w:type="spellStart"/>
            <w:r>
              <w:rPr>
                <w:rFonts w:eastAsiaTheme="minorEastAsia" w:cs="Arial"/>
                <w:color w:val="000000"/>
              </w:rPr>
              <w:t>Lenovo&amp;MotoM</w:t>
            </w:r>
            <w:proofErr w:type="spellEnd"/>
          </w:p>
        </w:tc>
        <w:tc>
          <w:tcPr>
            <w:tcW w:w="8358" w:type="dxa"/>
          </w:tcPr>
          <w:p w14:paraId="168158C3" w14:textId="64D5CF2B" w:rsidR="00AC70FC" w:rsidRDefault="00AC70FC" w:rsidP="00AC70FC">
            <w:pPr>
              <w:rPr>
                <w:rFonts w:cs="Arial"/>
                <w:color w:val="000000"/>
              </w:rPr>
            </w:pPr>
            <w:r>
              <w:rPr>
                <w:rFonts w:eastAsiaTheme="minorEastAsia" w:cs="Arial"/>
                <w:color w:val="000000"/>
              </w:rPr>
              <w:t>The decision is made by the later discussion in RAN2.</w:t>
            </w:r>
          </w:p>
        </w:tc>
        <w:tc>
          <w:tcPr>
            <w:tcW w:w="4683" w:type="dxa"/>
          </w:tcPr>
          <w:p w14:paraId="734BEF3C" w14:textId="286D2068" w:rsidR="00AC70FC" w:rsidRPr="00395A59" w:rsidRDefault="00AC70FC" w:rsidP="00AC70FC">
            <w:pPr>
              <w:pStyle w:val="afd"/>
              <w:numPr>
                <w:ilvl w:val="0"/>
                <w:numId w:val="6"/>
              </w:numPr>
              <w:ind w:firstLineChars="0"/>
              <w:rPr>
                <w:rFonts w:cs="Arial"/>
                <w:color w:val="FF0000"/>
              </w:rPr>
            </w:pPr>
            <w:r w:rsidRPr="00395A59">
              <w:rPr>
                <w:rFonts w:cs="Arial"/>
                <w:color w:val="FF0000"/>
              </w:rPr>
              <w:t>Down selection up to RAN2</w:t>
            </w:r>
          </w:p>
        </w:tc>
      </w:tr>
      <w:tr w:rsidR="00395A59" w:rsidRPr="00C20694" w14:paraId="09CE9ED0" w14:textId="77777777" w:rsidTr="0049650D">
        <w:tc>
          <w:tcPr>
            <w:tcW w:w="1413" w:type="dxa"/>
          </w:tcPr>
          <w:p w14:paraId="1EDE195E" w14:textId="3688E57C" w:rsidR="00395A59" w:rsidRDefault="00395A59" w:rsidP="00395A59">
            <w:pPr>
              <w:rPr>
                <w:rFonts w:cs="Arial"/>
                <w:color w:val="000000"/>
              </w:rPr>
            </w:pPr>
            <w:r>
              <w:rPr>
                <w:rFonts w:eastAsiaTheme="minorEastAsia" w:cs="Arial"/>
                <w:color w:val="000000"/>
              </w:rPr>
              <w:t>China Unicom</w:t>
            </w:r>
          </w:p>
        </w:tc>
        <w:tc>
          <w:tcPr>
            <w:tcW w:w="8358" w:type="dxa"/>
          </w:tcPr>
          <w:p w14:paraId="497FF9D3" w14:textId="3CD88549" w:rsidR="00395A59" w:rsidRDefault="00395A59" w:rsidP="00395A59">
            <w:pPr>
              <w:rPr>
                <w:rFonts w:cs="Arial"/>
                <w:color w:val="000000"/>
              </w:rPr>
            </w:pPr>
            <w:r>
              <w:rPr>
                <w:rFonts w:eastAsiaTheme="minorEastAsia" w:cs="Arial"/>
                <w:color w:val="000000"/>
              </w:rPr>
              <w:t>Agree to leave for RAN2 decision.</w:t>
            </w:r>
          </w:p>
        </w:tc>
        <w:tc>
          <w:tcPr>
            <w:tcW w:w="4683" w:type="dxa"/>
          </w:tcPr>
          <w:p w14:paraId="4D9FE2DA" w14:textId="2053F1F3" w:rsidR="00395A59" w:rsidRPr="00395A59" w:rsidRDefault="00395A59" w:rsidP="00395A59">
            <w:pPr>
              <w:pStyle w:val="afd"/>
              <w:numPr>
                <w:ilvl w:val="0"/>
                <w:numId w:val="6"/>
              </w:numPr>
              <w:ind w:firstLineChars="0"/>
              <w:rPr>
                <w:rFonts w:cs="Arial"/>
                <w:color w:val="FF0000"/>
              </w:rPr>
            </w:pPr>
            <w:r w:rsidRPr="00395A59">
              <w:rPr>
                <w:rFonts w:cs="Arial"/>
                <w:color w:val="FF0000"/>
              </w:rPr>
              <w:t>Down selection up to RAN2</w:t>
            </w:r>
          </w:p>
        </w:tc>
      </w:tr>
    </w:tbl>
    <w:p w14:paraId="09F7C791" w14:textId="72B31F17" w:rsidR="001841BA" w:rsidRDefault="001841BA">
      <w:pPr>
        <w:pStyle w:val="af4"/>
        <w:spacing w:before="75" w:beforeAutospacing="0" w:after="75" w:afterAutospacing="0" w:line="315" w:lineRule="atLeast"/>
        <w:rPr>
          <w:rFonts w:cs="Arial"/>
          <w:color w:val="000000"/>
          <w:sz w:val="21"/>
        </w:rPr>
      </w:pPr>
    </w:p>
    <w:p w14:paraId="6C23E20D" w14:textId="77777777" w:rsidR="00AC70FC" w:rsidRPr="006B1340" w:rsidRDefault="00AC70FC" w:rsidP="00AC70FC">
      <w:pPr>
        <w:rPr>
          <w:rFonts w:cs="Arial"/>
          <w:b/>
          <w:bCs/>
          <w:color w:val="FF0000"/>
          <w:u w:val="single"/>
        </w:rPr>
      </w:pPr>
      <w:r w:rsidRPr="006B1340">
        <w:rPr>
          <w:rFonts w:cs="Arial"/>
          <w:b/>
          <w:bCs/>
          <w:color w:val="FF0000"/>
          <w:u w:val="single"/>
        </w:rPr>
        <w:t>Summary of the input:</w:t>
      </w:r>
    </w:p>
    <w:p w14:paraId="249C0C76" w14:textId="68144AB4" w:rsidR="00AC70FC" w:rsidRPr="006B1340" w:rsidRDefault="00AC70FC" w:rsidP="00AC70FC">
      <w:pPr>
        <w:pStyle w:val="3GPPObservation"/>
        <w:rPr>
          <w:color w:val="FF0000"/>
        </w:rPr>
      </w:pPr>
      <w:bookmarkStart w:id="65" w:name="_Toc18916294"/>
      <w:r w:rsidRPr="006B1340">
        <w:rPr>
          <w:color w:val="FF0000"/>
        </w:rPr>
        <w:t>It seems all companies agree that some down selection is needed (i.e. should not specify both solutions with and without RRC signalling in the small data packet)</w:t>
      </w:r>
      <w:bookmarkEnd w:id="65"/>
    </w:p>
    <w:p w14:paraId="6D82C15E" w14:textId="00A7FDF9" w:rsidR="00AC70FC" w:rsidRPr="006B1340" w:rsidRDefault="00AC70FC" w:rsidP="00AC70FC">
      <w:pPr>
        <w:pStyle w:val="3GPPObservation"/>
        <w:rPr>
          <w:color w:val="FF0000"/>
        </w:rPr>
      </w:pPr>
      <w:bookmarkStart w:id="66" w:name="_Toc18916295"/>
      <w:r w:rsidRPr="006B1340">
        <w:rPr>
          <w:color w:val="FF0000"/>
        </w:rPr>
        <w:t xml:space="preserve">Most companies prefer leaving </w:t>
      </w:r>
      <w:r w:rsidR="00E248EB" w:rsidRPr="006B1340">
        <w:rPr>
          <w:color w:val="FF0000"/>
        </w:rPr>
        <w:t xml:space="preserve">the down selection between option with and without RRC signalling </w:t>
      </w:r>
      <w:r w:rsidRPr="006B1340">
        <w:rPr>
          <w:color w:val="FF0000"/>
        </w:rPr>
        <w:t>to RAN2 (although there a couple of companies that said that they prefer one or the other solution)</w:t>
      </w:r>
      <w:bookmarkEnd w:id="66"/>
    </w:p>
    <w:p w14:paraId="1196E024" w14:textId="77777777" w:rsidR="00AC70FC" w:rsidRPr="006B1340" w:rsidRDefault="00AC70FC" w:rsidP="00AC70FC">
      <w:pPr>
        <w:rPr>
          <w:rFonts w:cs="Arial"/>
          <w:b/>
          <w:bCs/>
          <w:color w:val="FF0000"/>
          <w:u w:val="single"/>
        </w:rPr>
      </w:pPr>
      <w:r w:rsidRPr="006B1340">
        <w:rPr>
          <w:rFonts w:cs="Arial"/>
          <w:b/>
          <w:bCs/>
          <w:color w:val="FF0000"/>
          <w:u w:val="single"/>
        </w:rPr>
        <w:t>Proposals for progressing this work further:</w:t>
      </w:r>
    </w:p>
    <w:p w14:paraId="44CCFEC4" w14:textId="59394997" w:rsidR="00AC70FC" w:rsidRPr="006B1340" w:rsidRDefault="00AC70FC" w:rsidP="00AC70FC">
      <w:pPr>
        <w:pStyle w:val="3GPPProposal"/>
        <w:widowControl/>
        <w:overflowPunct w:val="0"/>
        <w:autoSpaceDE w:val="0"/>
        <w:autoSpaceDN w:val="0"/>
        <w:adjustRightInd w:val="0"/>
        <w:spacing w:before="240" w:after="180" w:line="240" w:lineRule="auto"/>
        <w:ind w:left="0"/>
        <w:jc w:val="left"/>
        <w:textAlignment w:val="baseline"/>
        <w:rPr>
          <w:color w:val="FF0000"/>
        </w:rPr>
      </w:pPr>
      <w:bookmarkStart w:id="67" w:name="_Toc18661505"/>
      <w:r w:rsidRPr="006B1340">
        <w:rPr>
          <w:color w:val="FF0000"/>
        </w:rPr>
        <w:t>The objectives of the work should include a requirement to down select the solutions with and without RRC signalling (final decision up to RAN2)</w:t>
      </w:r>
      <w:bookmarkEnd w:id="67"/>
    </w:p>
    <w:p w14:paraId="5CBC9BDB" w14:textId="77777777" w:rsidR="00AC70FC" w:rsidRDefault="00AC70FC">
      <w:pPr>
        <w:pStyle w:val="af4"/>
        <w:spacing w:before="75" w:beforeAutospacing="0" w:after="75" w:afterAutospacing="0" w:line="315" w:lineRule="atLeast"/>
        <w:rPr>
          <w:rFonts w:cs="Arial"/>
          <w:color w:val="000000"/>
          <w:sz w:val="21"/>
        </w:rPr>
      </w:pPr>
    </w:p>
    <w:p w14:paraId="605D8BD9" w14:textId="7FCAE157" w:rsidR="00AC70FC" w:rsidRDefault="00AC70FC">
      <w:pPr>
        <w:pStyle w:val="af4"/>
        <w:spacing w:before="75" w:beforeAutospacing="0" w:after="75" w:afterAutospacing="0" w:line="315" w:lineRule="atLeast"/>
        <w:rPr>
          <w:rFonts w:cs="Arial"/>
          <w:color w:val="000000"/>
          <w:sz w:val="21"/>
        </w:rPr>
      </w:pPr>
    </w:p>
    <w:p w14:paraId="2533BAD2" w14:textId="4C92D9A3" w:rsidR="00AC70FC" w:rsidRDefault="00AC70FC">
      <w:pPr>
        <w:pStyle w:val="af4"/>
        <w:spacing w:before="75" w:beforeAutospacing="0" w:after="75" w:afterAutospacing="0" w:line="315" w:lineRule="atLeast"/>
        <w:rPr>
          <w:rFonts w:cs="Arial"/>
          <w:color w:val="000000"/>
          <w:sz w:val="21"/>
        </w:rPr>
      </w:pPr>
    </w:p>
    <w:p w14:paraId="38B429C4" w14:textId="77777777" w:rsidR="00AC70FC" w:rsidRDefault="00AC70FC">
      <w:pPr>
        <w:pStyle w:val="af4"/>
        <w:spacing w:before="75" w:beforeAutospacing="0" w:after="75" w:afterAutospacing="0" w:line="315" w:lineRule="atLeast"/>
        <w:rPr>
          <w:rFonts w:cs="Arial"/>
          <w:color w:val="000000"/>
          <w:sz w:val="21"/>
        </w:rPr>
      </w:pPr>
    </w:p>
    <w:p w14:paraId="01AFCD29"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 xml:space="preserve">Applicability to NR-U. This was mentioned explicitly in </w:t>
      </w:r>
      <w:r>
        <w:rPr>
          <w:rFonts w:cs="Arial"/>
          <w:color w:val="000000"/>
          <w:sz w:val="21"/>
        </w:rPr>
        <w:fldChar w:fldCharType="begin"/>
      </w:r>
      <w:r>
        <w:rPr>
          <w:rFonts w:cs="Arial"/>
          <w:color w:val="000000"/>
          <w:sz w:val="21"/>
        </w:rPr>
        <w:instrText xml:space="preserve"> REF _Ref13493349 \r \h </w:instrText>
      </w:r>
      <w:r>
        <w:rPr>
          <w:rFonts w:cs="Arial"/>
          <w:color w:val="000000"/>
          <w:sz w:val="21"/>
        </w:rPr>
      </w:r>
      <w:r>
        <w:rPr>
          <w:rFonts w:cs="Arial"/>
          <w:color w:val="000000"/>
          <w:sz w:val="21"/>
        </w:rPr>
        <w:fldChar w:fldCharType="separate"/>
      </w:r>
      <w:r>
        <w:rPr>
          <w:rFonts w:cs="Arial"/>
          <w:color w:val="000000"/>
          <w:sz w:val="21"/>
        </w:rPr>
        <w:t>[2]</w:t>
      </w:r>
      <w:r>
        <w:rPr>
          <w:rFonts w:cs="Arial"/>
          <w:color w:val="000000"/>
          <w:sz w:val="21"/>
        </w:rPr>
        <w:fldChar w:fldCharType="end"/>
      </w:r>
    </w:p>
    <w:p w14:paraId="505E5C4F"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For this aspect, the goal in this email discussion would be to identify any specific enhancements for unlicensed operation. Bit more input is useful to understand what these might be</w:t>
      </w:r>
    </w:p>
    <w:tbl>
      <w:tblPr>
        <w:tblStyle w:val="afc"/>
        <w:tblW w:w="14454" w:type="dxa"/>
        <w:tblLayout w:type="fixed"/>
        <w:tblLook w:val="04A0" w:firstRow="1" w:lastRow="0" w:firstColumn="1" w:lastColumn="0" w:noHBand="0" w:noVBand="1"/>
      </w:tblPr>
      <w:tblGrid>
        <w:gridCol w:w="1413"/>
        <w:gridCol w:w="8358"/>
        <w:gridCol w:w="4683"/>
      </w:tblGrid>
      <w:tr w:rsidR="006608AE" w14:paraId="06FF0E82" w14:textId="03B016D8" w:rsidTr="004E1EBD">
        <w:tc>
          <w:tcPr>
            <w:tcW w:w="14454" w:type="dxa"/>
            <w:gridSpan w:val="3"/>
            <w:shd w:val="clear" w:color="auto" w:fill="87D7FF" w:themeFill="text1" w:themeFillTint="66"/>
          </w:tcPr>
          <w:p w14:paraId="15690502" w14:textId="5302D1B7" w:rsidR="006608AE" w:rsidRDefault="006608AE">
            <w:pPr>
              <w:jc w:val="center"/>
              <w:rPr>
                <w:rFonts w:cs="Arial"/>
                <w:b/>
                <w:bCs/>
                <w:color w:val="000000"/>
              </w:rPr>
            </w:pPr>
            <w:r>
              <w:rPr>
                <w:rFonts w:cs="Arial"/>
                <w:b/>
                <w:bCs/>
                <w:color w:val="000000"/>
              </w:rPr>
              <w:t>Comments on any specific aspects of NR-U that should be considered</w:t>
            </w:r>
          </w:p>
        </w:tc>
      </w:tr>
      <w:tr w:rsidR="0049650D" w14:paraId="34D7648C" w14:textId="78F1DB77" w:rsidTr="0049650D">
        <w:tc>
          <w:tcPr>
            <w:tcW w:w="1413" w:type="dxa"/>
            <w:shd w:val="clear" w:color="auto" w:fill="87D7FF" w:themeFill="text1" w:themeFillTint="66"/>
          </w:tcPr>
          <w:p w14:paraId="01DC405C" w14:textId="77777777" w:rsidR="0049650D" w:rsidRDefault="0049650D">
            <w:pPr>
              <w:jc w:val="center"/>
              <w:rPr>
                <w:rFonts w:cs="Arial"/>
                <w:color w:val="000000"/>
              </w:rPr>
            </w:pPr>
            <w:r>
              <w:rPr>
                <w:rFonts w:cs="Arial"/>
                <w:color w:val="000000"/>
              </w:rPr>
              <w:t>Company</w:t>
            </w:r>
          </w:p>
        </w:tc>
        <w:tc>
          <w:tcPr>
            <w:tcW w:w="8358" w:type="dxa"/>
            <w:shd w:val="clear" w:color="auto" w:fill="87D7FF" w:themeFill="text1" w:themeFillTint="66"/>
          </w:tcPr>
          <w:p w14:paraId="799DC68F" w14:textId="17BD3E4F" w:rsidR="0049650D" w:rsidRDefault="006608AE">
            <w:pPr>
              <w:jc w:val="center"/>
              <w:rPr>
                <w:rFonts w:cs="Arial"/>
                <w:color w:val="000000"/>
              </w:rPr>
            </w:pPr>
            <w:r>
              <w:rPr>
                <w:rFonts w:cs="Arial"/>
                <w:color w:val="000000"/>
              </w:rPr>
              <w:t xml:space="preserve">Company </w:t>
            </w:r>
            <w:r w:rsidR="0049650D">
              <w:rPr>
                <w:rFonts w:cs="Arial"/>
                <w:color w:val="000000"/>
              </w:rPr>
              <w:t>Comments</w:t>
            </w:r>
          </w:p>
        </w:tc>
        <w:tc>
          <w:tcPr>
            <w:tcW w:w="4683" w:type="dxa"/>
            <w:shd w:val="clear" w:color="auto" w:fill="87D7FF" w:themeFill="text1" w:themeFillTint="66"/>
          </w:tcPr>
          <w:p w14:paraId="717D57D8" w14:textId="53B2F0CD" w:rsidR="0049650D" w:rsidRPr="002C4E8A" w:rsidRDefault="006608AE">
            <w:pPr>
              <w:jc w:val="center"/>
              <w:rPr>
                <w:rFonts w:cs="Arial"/>
                <w:color w:val="FF0000"/>
              </w:rPr>
            </w:pPr>
            <w:r w:rsidRPr="002C4E8A">
              <w:rPr>
                <w:rFonts w:cs="Arial"/>
                <w:color w:val="FF0000"/>
              </w:rPr>
              <w:t>Moderator summary</w:t>
            </w:r>
          </w:p>
        </w:tc>
      </w:tr>
      <w:tr w:rsidR="0049650D" w14:paraId="057CA31E" w14:textId="709FDDCC" w:rsidTr="0049650D">
        <w:tc>
          <w:tcPr>
            <w:tcW w:w="1413" w:type="dxa"/>
          </w:tcPr>
          <w:p w14:paraId="46391E5C" w14:textId="77777777" w:rsidR="0049650D" w:rsidRDefault="0049650D">
            <w:pPr>
              <w:rPr>
                <w:rFonts w:cs="Arial"/>
                <w:color w:val="000000"/>
              </w:rPr>
            </w:pPr>
            <w:r>
              <w:rPr>
                <w:rFonts w:cs="Arial"/>
                <w:color w:val="000000"/>
              </w:rPr>
              <w:t>ZTE</w:t>
            </w:r>
          </w:p>
        </w:tc>
        <w:tc>
          <w:tcPr>
            <w:tcW w:w="8358" w:type="dxa"/>
          </w:tcPr>
          <w:p w14:paraId="184E7E8D" w14:textId="77777777" w:rsidR="0049650D" w:rsidRDefault="0049650D">
            <w:pPr>
              <w:rPr>
                <w:rFonts w:cs="Arial"/>
                <w:color w:val="000000"/>
              </w:rPr>
            </w:pPr>
            <w:r>
              <w:rPr>
                <w:rFonts w:cs="Arial"/>
                <w:color w:val="000000"/>
              </w:rPr>
              <w:t xml:space="preserve">The goal should be to reuse the LBT framework developed for NR-U without any specific enhancements at this stage for this work. Already techniques like 2-step RACH etc will reduce the number of necessary LBT steps to transmit the data and hence naturally benefit the transmission of small data packets. </w:t>
            </w:r>
          </w:p>
          <w:p w14:paraId="16599382" w14:textId="77777777" w:rsidR="0049650D" w:rsidRDefault="0049650D">
            <w:pPr>
              <w:rPr>
                <w:rFonts w:cs="Arial"/>
                <w:color w:val="000000"/>
              </w:rPr>
            </w:pPr>
          </w:p>
        </w:tc>
        <w:tc>
          <w:tcPr>
            <w:tcW w:w="4683" w:type="dxa"/>
          </w:tcPr>
          <w:p w14:paraId="57F855C7" w14:textId="77777777" w:rsidR="0049650D" w:rsidRPr="002C4E8A" w:rsidRDefault="006608AE" w:rsidP="006608AE">
            <w:pPr>
              <w:pStyle w:val="afd"/>
              <w:numPr>
                <w:ilvl w:val="0"/>
                <w:numId w:val="6"/>
              </w:numPr>
              <w:ind w:firstLineChars="0"/>
              <w:rPr>
                <w:rFonts w:cs="Arial"/>
                <w:color w:val="FF0000"/>
              </w:rPr>
            </w:pPr>
            <w:r w:rsidRPr="002C4E8A">
              <w:rPr>
                <w:rFonts w:cs="Arial"/>
                <w:color w:val="FF0000"/>
              </w:rPr>
              <w:t>Reuse NR-U work</w:t>
            </w:r>
          </w:p>
          <w:p w14:paraId="400CBD57" w14:textId="797C8D4E" w:rsidR="006608AE" w:rsidRPr="002C4E8A" w:rsidRDefault="006608AE" w:rsidP="006608AE">
            <w:pPr>
              <w:pStyle w:val="afd"/>
              <w:numPr>
                <w:ilvl w:val="0"/>
                <w:numId w:val="6"/>
              </w:numPr>
              <w:ind w:firstLineChars="0"/>
              <w:rPr>
                <w:rFonts w:cs="Arial"/>
                <w:color w:val="FF0000"/>
              </w:rPr>
            </w:pPr>
            <w:r w:rsidRPr="002C4E8A">
              <w:rPr>
                <w:rFonts w:cs="Arial"/>
                <w:color w:val="FF0000"/>
              </w:rPr>
              <w:t>No specific enhancements for unlicensed operation</w:t>
            </w:r>
          </w:p>
        </w:tc>
      </w:tr>
      <w:tr w:rsidR="0049650D" w14:paraId="6848DC69" w14:textId="43C8918A" w:rsidTr="0049650D">
        <w:tc>
          <w:tcPr>
            <w:tcW w:w="1413" w:type="dxa"/>
          </w:tcPr>
          <w:p w14:paraId="198A74EA" w14:textId="66672F4A" w:rsidR="0049650D" w:rsidRDefault="0049650D">
            <w:pPr>
              <w:rPr>
                <w:rFonts w:cs="Arial"/>
                <w:color w:val="000000"/>
                <w:lang w:eastAsia="ko-KR"/>
              </w:rPr>
            </w:pPr>
            <w:r>
              <w:rPr>
                <w:rFonts w:cs="Arial" w:hint="eastAsia"/>
                <w:color w:val="000000"/>
                <w:lang w:eastAsia="ko-KR"/>
              </w:rPr>
              <w:t>LG</w:t>
            </w:r>
          </w:p>
        </w:tc>
        <w:tc>
          <w:tcPr>
            <w:tcW w:w="8358" w:type="dxa"/>
          </w:tcPr>
          <w:p w14:paraId="6FB405A1" w14:textId="634C3C87" w:rsidR="0049650D" w:rsidRDefault="0049650D">
            <w:pPr>
              <w:rPr>
                <w:rFonts w:cs="Arial"/>
                <w:color w:val="000000"/>
                <w:lang w:eastAsia="ko-KR"/>
              </w:rPr>
            </w:pPr>
            <w:r>
              <w:rPr>
                <w:rFonts w:cs="Arial" w:hint="eastAsia"/>
                <w:color w:val="000000"/>
                <w:lang w:eastAsia="ko-KR"/>
              </w:rPr>
              <w:t>We don</w:t>
            </w:r>
            <w:r>
              <w:rPr>
                <w:rFonts w:cs="Arial"/>
                <w:color w:val="000000"/>
                <w:lang w:eastAsia="ko-KR"/>
              </w:rPr>
              <w:t>’t want to consider NR-U aspect in this release.</w:t>
            </w:r>
          </w:p>
        </w:tc>
        <w:tc>
          <w:tcPr>
            <w:tcW w:w="4683" w:type="dxa"/>
          </w:tcPr>
          <w:p w14:paraId="00843A4C" w14:textId="0E2372A6" w:rsidR="0049650D" w:rsidRPr="002C4E8A" w:rsidRDefault="006608AE" w:rsidP="006608AE">
            <w:pPr>
              <w:pStyle w:val="afd"/>
              <w:numPr>
                <w:ilvl w:val="0"/>
                <w:numId w:val="6"/>
              </w:numPr>
              <w:ind w:firstLineChars="0"/>
              <w:rPr>
                <w:rFonts w:cs="Arial"/>
                <w:color w:val="FF0000"/>
                <w:lang w:eastAsia="ko-KR"/>
              </w:rPr>
            </w:pPr>
            <w:r w:rsidRPr="002C4E8A">
              <w:rPr>
                <w:rFonts w:cs="Arial"/>
                <w:color w:val="FF0000"/>
                <w:lang w:eastAsia="ko-KR"/>
              </w:rPr>
              <w:t>Don’t consider NR-U</w:t>
            </w:r>
          </w:p>
        </w:tc>
      </w:tr>
      <w:tr w:rsidR="0049650D" w14:paraId="22ECAC5D" w14:textId="6BBD1CF2" w:rsidTr="0049650D">
        <w:tc>
          <w:tcPr>
            <w:tcW w:w="1413" w:type="dxa"/>
          </w:tcPr>
          <w:p w14:paraId="4E3C89C7" w14:textId="43B12A5D" w:rsidR="0049650D" w:rsidRDefault="0049650D" w:rsidP="00CA2343">
            <w:pPr>
              <w:rPr>
                <w:rFonts w:cs="Arial"/>
                <w:color w:val="000000"/>
              </w:rPr>
            </w:pPr>
            <w:r>
              <w:rPr>
                <w:rFonts w:cs="Arial"/>
                <w:color w:val="000000"/>
              </w:rPr>
              <w:t>Nokia</w:t>
            </w:r>
          </w:p>
        </w:tc>
        <w:tc>
          <w:tcPr>
            <w:tcW w:w="8358" w:type="dxa"/>
          </w:tcPr>
          <w:p w14:paraId="037E64C6" w14:textId="7EB2FBE3" w:rsidR="0049650D" w:rsidRDefault="0049650D" w:rsidP="00CA2343">
            <w:pPr>
              <w:rPr>
                <w:rFonts w:cs="Arial"/>
                <w:color w:val="000000"/>
              </w:rPr>
            </w:pPr>
            <w:r w:rsidRPr="00562EC2">
              <w:rPr>
                <w:rFonts w:cs="Arial"/>
                <w:color w:val="000000"/>
              </w:rPr>
              <w:t>Assuming Rel-16 specifications will support 4-step and 2-step RACH procedures (as well as UL C</w:t>
            </w:r>
            <w:r>
              <w:rPr>
                <w:rFonts w:cs="Arial"/>
                <w:color w:val="000000"/>
              </w:rPr>
              <w:t xml:space="preserve">onfigured </w:t>
            </w:r>
            <w:r w:rsidRPr="00562EC2">
              <w:rPr>
                <w:rFonts w:cs="Arial"/>
                <w:color w:val="000000"/>
              </w:rPr>
              <w:t>G</w:t>
            </w:r>
            <w:r>
              <w:rPr>
                <w:rFonts w:cs="Arial"/>
                <w:color w:val="000000"/>
              </w:rPr>
              <w:t>rant</w:t>
            </w:r>
            <w:r w:rsidRPr="00562EC2">
              <w:rPr>
                <w:rFonts w:cs="Arial"/>
                <w:color w:val="000000"/>
              </w:rPr>
              <w:t xml:space="preserve"> transmissions) on unlicensed spectrum, </w:t>
            </w:r>
            <w:r>
              <w:rPr>
                <w:rFonts w:cs="Arial"/>
                <w:color w:val="000000"/>
              </w:rPr>
              <w:t>we could consider small data transmissions at least for NR-U standalone case.</w:t>
            </w:r>
          </w:p>
        </w:tc>
        <w:tc>
          <w:tcPr>
            <w:tcW w:w="4683" w:type="dxa"/>
          </w:tcPr>
          <w:p w14:paraId="510C579E" w14:textId="6B402F10" w:rsidR="0049650D" w:rsidRPr="002C4E8A" w:rsidRDefault="006608AE" w:rsidP="006608AE">
            <w:pPr>
              <w:pStyle w:val="afd"/>
              <w:numPr>
                <w:ilvl w:val="0"/>
                <w:numId w:val="6"/>
              </w:numPr>
              <w:ind w:firstLineChars="0"/>
              <w:rPr>
                <w:rFonts w:cs="Arial"/>
                <w:color w:val="FF0000"/>
              </w:rPr>
            </w:pPr>
            <w:r w:rsidRPr="002C4E8A">
              <w:rPr>
                <w:rFonts w:cs="Arial"/>
                <w:color w:val="FF0000"/>
              </w:rPr>
              <w:t>Can consider NR-U SA case but can reuse Rel-16 work (i.e. no specific enhancements)</w:t>
            </w:r>
          </w:p>
        </w:tc>
      </w:tr>
      <w:tr w:rsidR="0049650D" w14:paraId="5F4CC0DA" w14:textId="618A1666" w:rsidTr="0049650D">
        <w:tc>
          <w:tcPr>
            <w:tcW w:w="1413" w:type="dxa"/>
          </w:tcPr>
          <w:p w14:paraId="5EABDB29" w14:textId="09842C74" w:rsidR="0049650D" w:rsidRDefault="0049650D" w:rsidP="006C60B2">
            <w:pPr>
              <w:rPr>
                <w:rFonts w:cs="Arial"/>
                <w:color w:val="000000"/>
              </w:rPr>
            </w:pPr>
            <w:r>
              <w:rPr>
                <w:rFonts w:eastAsiaTheme="minorEastAsia" w:cs="Arial" w:hint="eastAsia"/>
                <w:color w:val="000000"/>
              </w:rPr>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02039A8D" w14:textId="1A30B944" w:rsidR="0049650D" w:rsidRPr="00562EC2" w:rsidRDefault="0049650D" w:rsidP="006C60B2">
            <w:pPr>
              <w:rPr>
                <w:rFonts w:cs="Arial"/>
                <w:color w:val="000000"/>
              </w:rPr>
            </w:pPr>
            <w:r>
              <w:rPr>
                <w:rFonts w:cs="Arial"/>
                <w:color w:val="000000"/>
              </w:rPr>
              <w:t>A</w:t>
            </w:r>
            <w:r w:rsidRPr="009D52F9">
              <w:rPr>
                <w:rFonts w:cs="Arial"/>
                <w:color w:val="000000"/>
              </w:rPr>
              <w:t xml:space="preserve"> common framework should be adopted </w:t>
            </w:r>
            <w:r>
              <w:rPr>
                <w:rFonts w:cs="Arial"/>
                <w:color w:val="000000"/>
              </w:rPr>
              <w:t>for</w:t>
            </w:r>
            <w:r w:rsidRPr="009D52F9">
              <w:rPr>
                <w:rFonts w:cs="Arial"/>
                <w:color w:val="000000"/>
              </w:rPr>
              <w:t xml:space="preserve"> both licensed and unlicensed operations.</w:t>
            </w:r>
            <w:r w:rsidRPr="00D75B9A">
              <w:rPr>
                <w:rFonts w:cs="Arial"/>
                <w:color w:val="000000"/>
              </w:rPr>
              <w:t xml:space="preserve"> We </w:t>
            </w:r>
            <w:r>
              <w:rPr>
                <w:rFonts w:cs="Arial"/>
                <w:color w:val="000000"/>
              </w:rPr>
              <w:t>should</w:t>
            </w:r>
            <w:r w:rsidRPr="00D75B9A">
              <w:rPr>
                <w:rFonts w:cs="Arial"/>
                <w:color w:val="000000"/>
              </w:rPr>
              <w:t xml:space="preserve"> avoid overlap with email discussion on NR</w:t>
            </w:r>
            <w:r>
              <w:rPr>
                <w:rFonts w:cs="Arial"/>
                <w:color w:val="000000"/>
              </w:rPr>
              <w:t>-</w:t>
            </w:r>
            <w:r w:rsidRPr="00D75B9A">
              <w:rPr>
                <w:rFonts w:cs="Arial"/>
                <w:color w:val="000000"/>
              </w:rPr>
              <w:t>U for Rel-17</w:t>
            </w:r>
            <w:r>
              <w:rPr>
                <w:rFonts w:cs="Arial"/>
                <w:color w:val="000000"/>
              </w:rPr>
              <w:t>,</w:t>
            </w:r>
            <w:r w:rsidRPr="00D75B9A">
              <w:rPr>
                <w:rFonts w:cs="Arial"/>
                <w:color w:val="000000"/>
              </w:rPr>
              <w:t xml:space="preserve"> and</w:t>
            </w:r>
            <w:r>
              <w:rPr>
                <w:rFonts w:cs="Arial"/>
                <w:color w:val="000000"/>
              </w:rPr>
              <w:t xml:space="preserve"> suggest</w:t>
            </w:r>
            <w:r w:rsidRPr="00D75B9A">
              <w:rPr>
                <w:rFonts w:cs="Arial"/>
                <w:color w:val="000000"/>
              </w:rPr>
              <w:t xml:space="preserve"> small data transmission for NR-U can be discussed after progress has been made for licensed carrier</w:t>
            </w:r>
            <w:r>
              <w:rPr>
                <w:rFonts w:cs="Arial"/>
                <w:color w:val="000000"/>
              </w:rPr>
              <w:t>s</w:t>
            </w:r>
            <w:r w:rsidRPr="00D75B9A">
              <w:rPr>
                <w:rFonts w:cs="Arial"/>
                <w:color w:val="000000"/>
              </w:rPr>
              <w:t>.</w:t>
            </w:r>
          </w:p>
        </w:tc>
        <w:tc>
          <w:tcPr>
            <w:tcW w:w="4683" w:type="dxa"/>
          </w:tcPr>
          <w:p w14:paraId="098A2445" w14:textId="06DF2E46" w:rsidR="0049650D" w:rsidRPr="002C4E8A" w:rsidRDefault="006608AE" w:rsidP="006608AE">
            <w:pPr>
              <w:pStyle w:val="afd"/>
              <w:numPr>
                <w:ilvl w:val="0"/>
                <w:numId w:val="6"/>
              </w:numPr>
              <w:ind w:firstLineChars="0"/>
              <w:rPr>
                <w:rFonts w:cs="Arial"/>
                <w:color w:val="FF0000"/>
              </w:rPr>
            </w:pPr>
            <w:r w:rsidRPr="002C4E8A">
              <w:rPr>
                <w:rFonts w:cs="Arial"/>
                <w:color w:val="FF0000"/>
              </w:rPr>
              <w:t>Discuss NR-U aspects after progress on licensed carriers</w:t>
            </w:r>
          </w:p>
        </w:tc>
      </w:tr>
      <w:tr w:rsidR="0049650D" w14:paraId="0BEDA33B" w14:textId="139E1D0C" w:rsidTr="0049650D">
        <w:tc>
          <w:tcPr>
            <w:tcW w:w="1413" w:type="dxa"/>
          </w:tcPr>
          <w:p w14:paraId="4FFDC3E1" w14:textId="40F39004" w:rsidR="0049650D" w:rsidRPr="00994392" w:rsidRDefault="0049650D" w:rsidP="006C60B2">
            <w:pPr>
              <w:rPr>
                <w:rFonts w:eastAsiaTheme="minorEastAsia" w:cs="Arial"/>
                <w:color w:val="000000"/>
              </w:rPr>
            </w:pPr>
            <w:r>
              <w:rPr>
                <w:rFonts w:eastAsiaTheme="minorEastAsia" w:cs="Arial" w:hint="eastAsia"/>
                <w:color w:val="000000"/>
              </w:rPr>
              <w:lastRenderedPageBreak/>
              <w:t>X</w:t>
            </w:r>
            <w:r>
              <w:rPr>
                <w:rFonts w:eastAsiaTheme="minorEastAsia" w:cs="Arial"/>
                <w:color w:val="000000"/>
              </w:rPr>
              <w:t>iaomi</w:t>
            </w:r>
          </w:p>
        </w:tc>
        <w:tc>
          <w:tcPr>
            <w:tcW w:w="8358" w:type="dxa"/>
          </w:tcPr>
          <w:p w14:paraId="55507D8E" w14:textId="0A43D586" w:rsidR="0049650D" w:rsidRPr="00994392" w:rsidRDefault="0049650D" w:rsidP="006C60B2">
            <w:pPr>
              <w:rPr>
                <w:rFonts w:eastAsiaTheme="minorEastAsia" w:cs="Arial"/>
                <w:color w:val="000000"/>
              </w:rPr>
            </w:pPr>
            <w:r>
              <w:rPr>
                <w:rFonts w:eastAsiaTheme="minorEastAsia" w:cs="Arial"/>
                <w:color w:val="000000"/>
              </w:rPr>
              <w:t xml:space="preserve">Agree with ZTE and Nokia </w:t>
            </w:r>
          </w:p>
        </w:tc>
        <w:tc>
          <w:tcPr>
            <w:tcW w:w="4683" w:type="dxa"/>
          </w:tcPr>
          <w:p w14:paraId="33CD0EC1" w14:textId="7C183D2B" w:rsidR="0049650D" w:rsidRPr="002C4E8A" w:rsidRDefault="006608AE" w:rsidP="006608AE">
            <w:pPr>
              <w:pStyle w:val="afd"/>
              <w:numPr>
                <w:ilvl w:val="0"/>
                <w:numId w:val="6"/>
              </w:numPr>
              <w:ind w:firstLineChars="0"/>
              <w:rPr>
                <w:rFonts w:cs="Arial"/>
                <w:color w:val="FF0000"/>
              </w:rPr>
            </w:pPr>
            <w:r w:rsidRPr="002C4E8A">
              <w:rPr>
                <w:rFonts w:cs="Arial"/>
                <w:color w:val="FF0000"/>
              </w:rPr>
              <w:t>Can consider NR-U SA case but can reuse Rel-16 work (i.e. no specific enhancements)</w:t>
            </w:r>
          </w:p>
        </w:tc>
      </w:tr>
      <w:tr w:rsidR="0049650D" w14:paraId="3C3EF5DE" w14:textId="5CBBE132" w:rsidTr="0049650D">
        <w:tc>
          <w:tcPr>
            <w:tcW w:w="1413" w:type="dxa"/>
          </w:tcPr>
          <w:p w14:paraId="4DA8E2FA" w14:textId="566B1406" w:rsidR="0049650D" w:rsidRPr="00A14E89" w:rsidRDefault="0049650D" w:rsidP="006C60B2">
            <w:pPr>
              <w:rPr>
                <w:rFonts w:eastAsiaTheme="minorEastAsia" w:cs="Arial"/>
                <w:color w:val="000000"/>
              </w:rPr>
            </w:pPr>
            <w:r>
              <w:rPr>
                <w:rFonts w:eastAsiaTheme="minorEastAsia" w:cs="Arial" w:hint="eastAsia"/>
                <w:color w:val="000000"/>
              </w:rPr>
              <w:t>OPPO</w:t>
            </w:r>
          </w:p>
        </w:tc>
        <w:tc>
          <w:tcPr>
            <w:tcW w:w="8358" w:type="dxa"/>
          </w:tcPr>
          <w:p w14:paraId="6318749F" w14:textId="065D70E2" w:rsidR="0049650D" w:rsidRPr="00A14E89" w:rsidRDefault="0049650D" w:rsidP="006C60B2">
            <w:pPr>
              <w:rPr>
                <w:rFonts w:eastAsiaTheme="minorEastAsia" w:cs="Arial"/>
                <w:color w:val="000000"/>
              </w:rPr>
            </w:pPr>
            <w:r>
              <w:rPr>
                <w:rFonts w:eastAsiaTheme="minorEastAsia" w:cs="Arial" w:hint="eastAsia"/>
                <w:color w:val="000000"/>
              </w:rPr>
              <w:t>NR-U aspects can also be taken into account if time is allowed.</w:t>
            </w:r>
          </w:p>
        </w:tc>
        <w:tc>
          <w:tcPr>
            <w:tcW w:w="4683" w:type="dxa"/>
          </w:tcPr>
          <w:p w14:paraId="2EBB2843" w14:textId="2135FD96" w:rsidR="0049650D" w:rsidRPr="002C4E8A" w:rsidRDefault="006608AE" w:rsidP="006608AE">
            <w:pPr>
              <w:pStyle w:val="afd"/>
              <w:numPr>
                <w:ilvl w:val="0"/>
                <w:numId w:val="6"/>
              </w:numPr>
              <w:ind w:firstLineChars="0"/>
              <w:rPr>
                <w:rFonts w:cs="Arial"/>
                <w:color w:val="FF0000"/>
              </w:rPr>
            </w:pPr>
            <w:r w:rsidRPr="002C4E8A">
              <w:rPr>
                <w:rFonts w:cs="Arial"/>
                <w:color w:val="FF0000"/>
              </w:rPr>
              <w:t>Consider NR-U aspects if time allows</w:t>
            </w:r>
          </w:p>
        </w:tc>
      </w:tr>
      <w:tr w:rsidR="0049650D" w14:paraId="706F772C" w14:textId="5D0457CC" w:rsidTr="0049650D">
        <w:tc>
          <w:tcPr>
            <w:tcW w:w="1413" w:type="dxa"/>
          </w:tcPr>
          <w:p w14:paraId="7ADF2538" w14:textId="3326C78F" w:rsidR="0049650D" w:rsidRDefault="0049650D" w:rsidP="006C60B2">
            <w:pPr>
              <w:rPr>
                <w:rFonts w:cs="Arial"/>
                <w:color w:val="000000"/>
              </w:rPr>
            </w:pPr>
            <w:r>
              <w:rPr>
                <w:rFonts w:cs="Arial"/>
                <w:color w:val="000000"/>
              </w:rPr>
              <w:t>Ericsson</w:t>
            </w:r>
          </w:p>
        </w:tc>
        <w:tc>
          <w:tcPr>
            <w:tcW w:w="8358" w:type="dxa"/>
          </w:tcPr>
          <w:p w14:paraId="5DA3D000" w14:textId="71C2976E" w:rsidR="0049650D" w:rsidRDefault="0049650D" w:rsidP="006C60B2">
            <w:pPr>
              <w:rPr>
                <w:rFonts w:cs="Arial"/>
                <w:color w:val="000000"/>
              </w:rPr>
            </w:pPr>
            <w:r>
              <w:rPr>
                <w:rFonts w:cs="Arial"/>
                <w:color w:val="000000"/>
              </w:rPr>
              <w:t>We agree with LG that any NR-U specific aspects for small data should not be considered in this release.</w:t>
            </w:r>
          </w:p>
        </w:tc>
        <w:tc>
          <w:tcPr>
            <w:tcW w:w="4683" w:type="dxa"/>
          </w:tcPr>
          <w:p w14:paraId="0AA91590" w14:textId="7B5B8CE7" w:rsidR="0049650D" w:rsidRPr="002C4E8A" w:rsidRDefault="006608AE" w:rsidP="006608AE">
            <w:pPr>
              <w:pStyle w:val="afd"/>
              <w:numPr>
                <w:ilvl w:val="0"/>
                <w:numId w:val="6"/>
              </w:numPr>
              <w:ind w:firstLineChars="0"/>
              <w:rPr>
                <w:rFonts w:cs="Arial"/>
                <w:color w:val="FF0000"/>
              </w:rPr>
            </w:pPr>
            <w:r w:rsidRPr="002C4E8A">
              <w:rPr>
                <w:rFonts w:cs="Arial"/>
                <w:color w:val="FF0000"/>
              </w:rPr>
              <w:t>Not in this release</w:t>
            </w:r>
          </w:p>
        </w:tc>
      </w:tr>
      <w:tr w:rsidR="0049650D" w14:paraId="10B7F92D" w14:textId="13ACF0BC" w:rsidTr="0049650D">
        <w:tc>
          <w:tcPr>
            <w:tcW w:w="1413" w:type="dxa"/>
          </w:tcPr>
          <w:p w14:paraId="452770D4" w14:textId="09340CAC" w:rsidR="0049650D" w:rsidRDefault="0049650D" w:rsidP="009737E4">
            <w:pPr>
              <w:rPr>
                <w:rFonts w:cs="Arial"/>
                <w:color w:val="000000"/>
              </w:rPr>
            </w:pPr>
            <w:r>
              <w:rPr>
                <w:rFonts w:cs="Arial"/>
                <w:color w:val="000000"/>
              </w:rPr>
              <w:t>Vivo</w:t>
            </w:r>
          </w:p>
        </w:tc>
        <w:tc>
          <w:tcPr>
            <w:tcW w:w="8358" w:type="dxa"/>
          </w:tcPr>
          <w:p w14:paraId="15203C5A" w14:textId="2598B2A5" w:rsidR="0049650D" w:rsidRDefault="0049650D" w:rsidP="009737E4">
            <w:pPr>
              <w:rPr>
                <w:rFonts w:cs="Arial"/>
                <w:color w:val="000000"/>
              </w:rPr>
            </w:pPr>
            <w:r>
              <w:rPr>
                <w:rFonts w:cs="Arial"/>
                <w:color w:val="000000"/>
              </w:rPr>
              <w:t>We are open to this discussion, and consider that supporting small data transmission in NR-U can benefit the power consumption for the NR-U UE to some extent.</w:t>
            </w:r>
          </w:p>
        </w:tc>
        <w:tc>
          <w:tcPr>
            <w:tcW w:w="4683" w:type="dxa"/>
          </w:tcPr>
          <w:p w14:paraId="6C9C1158" w14:textId="3357C1E1" w:rsidR="0049650D" w:rsidRPr="002C4E8A" w:rsidRDefault="00FA7E04" w:rsidP="00FA7E04">
            <w:pPr>
              <w:pStyle w:val="afd"/>
              <w:numPr>
                <w:ilvl w:val="0"/>
                <w:numId w:val="6"/>
              </w:numPr>
              <w:ind w:firstLineChars="0"/>
              <w:rPr>
                <w:rFonts w:cs="Arial"/>
                <w:color w:val="FF0000"/>
              </w:rPr>
            </w:pPr>
            <w:r w:rsidRPr="002C4E8A">
              <w:rPr>
                <w:rFonts w:cs="Arial"/>
                <w:color w:val="FF0000"/>
              </w:rPr>
              <w:t>Can consider NR-U aspects for power saving</w:t>
            </w:r>
          </w:p>
        </w:tc>
      </w:tr>
      <w:tr w:rsidR="0049650D" w:rsidRPr="00C20694" w14:paraId="481FD8F0" w14:textId="3A524DE3" w:rsidTr="0049650D">
        <w:tc>
          <w:tcPr>
            <w:tcW w:w="1413" w:type="dxa"/>
          </w:tcPr>
          <w:p w14:paraId="72F1CBD2" w14:textId="77777777" w:rsidR="0049650D" w:rsidRPr="00C20694" w:rsidRDefault="0049650D" w:rsidP="0009587E">
            <w:pPr>
              <w:rPr>
                <w:rFonts w:eastAsiaTheme="minorEastAsia" w:cs="Arial"/>
                <w:color w:val="000000"/>
              </w:rPr>
            </w:pPr>
            <w:r>
              <w:rPr>
                <w:rFonts w:eastAsiaTheme="minorEastAsia" w:cs="Arial" w:hint="eastAsia"/>
                <w:color w:val="000000"/>
              </w:rPr>
              <w:t>D</w:t>
            </w:r>
            <w:r>
              <w:rPr>
                <w:rFonts w:eastAsiaTheme="minorEastAsia" w:cs="Arial"/>
                <w:color w:val="000000"/>
              </w:rPr>
              <w:t>OCOMO</w:t>
            </w:r>
          </w:p>
        </w:tc>
        <w:tc>
          <w:tcPr>
            <w:tcW w:w="8358" w:type="dxa"/>
          </w:tcPr>
          <w:p w14:paraId="41251EEA" w14:textId="77777777" w:rsidR="0049650D" w:rsidRPr="00C20694" w:rsidRDefault="0049650D" w:rsidP="0009587E">
            <w:pPr>
              <w:rPr>
                <w:rFonts w:eastAsiaTheme="minorEastAsia" w:cs="Arial"/>
                <w:color w:val="000000"/>
              </w:rPr>
            </w:pPr>
            <w:r>
              <w:rPr>
                <w:rFonts w:eastAsiaTheme="minorEastAsia" w:cs="Arial"/>
                <w:color w:val="000000"/>
              </w:rPr>
              <w:t>We prefer to focus on small data transmission for licensed carriers first.</w:t>
            </w:r>
          </w:p>
        </w:tc>
        <w:tc>
          <w:tcPr>
            <w:tcW w:w="4683" w:type="dxa"/>
          </w:tcPr>
          <w:p w14:paraId="0282CD1E" w14:textId="635C63AD" w:rsidR="0049650D"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49650D" w:rsidRPr="00C20694" w14:paraId="4FF4A08B" w14:textId="6F03AE98" w:rsidTr="0049650D">
        <w:tc>
          <w:tcPr>
            <w:tcW w:w="1413" w:type="dxa"/>
          </w:tcPr>
          <w:p w14:paraId="758C2452" w14:textId="1FFCBBA7" w:rsidR="0049650D" w:rsidRPr="00AF75DB" w:rsidRDefault="0049650D" w:rsidP="0009587E">
            <w:pPr>
              <w:rPr>
                <w:rFonts w:eastAsiaTheme="minorEastAsia" w:cs="Arial"/>
                <w:color w:val="000000"/>
              </w:rPr>
            </w:pPr>
            <w:proofErr w:type="spellStart"/>
            <w:r>
              <w:rPr>
                <w:rFonts w:eastAsiaTheme="minorEastAsia" w:cs="Arial" w:hint="eastAsia"/>
                <w:color w:val="000000"/>
              </w:rPr>
              <w:t>Spreadtrum</w:t>
            </w:r>
            <w:proofErr w:type="spellEnd"/>
          </w:p>
        </w:tc>
        <w:tc>
          <w:tcPr>
            <w:tcW w:w="8358" w:type="dxa"/>
          </w:tcPr>
          <w:p w14:paraId="1C5A517B" w14:textId="6347B8B6" w:rsidR="0049650D" w:rsidRDefault="0049650D" w:rsidP="0009587E">
            <w:pPr>
              <w:rPr>
                <w:rFonts w:cs="Arial"/>
                <w:color w:val="000000"/>
              </w:rPr>
            </w:pPr>
            <w:r>
              <w:rPr>
                <w:rFonts w:eastAsiaTheme="minorEastAsia" w:cs="Arial" w:hint="eastAsia"/>
                <w:color w:val="000000"/>
              </w:rPr>
              <w:t>NR-U aspects can also be taken into account if time is allowed</w:t>
            </w:r>
            <w:r>
              <w:rPr>
                <w:rFonts w:eastAsiaTheme="minorEastAsia" w:cs="Arial"/>
                <w:color w:val="000000"/>
              </w:rPr>
              <w:t>.</w:t>
            </w:r>
          </w:p>
        </w:tc>
        <w:tc>
          <w:tcPr>
            <w:tcW w:w="4683" w:type="dxa"/>
          </w:tcPr>
          <w:p w14:paraId="7B4DEDFC" w14:textId="39D67750" w:rsidR="0049650D" w:rsidRPr="002C4E8A" w:rsidRDefault="00FA7E04" w:rsidP="00FA7E04">
            <w:pPr>
              <w:pStyle w:val="afd"/>
              <w:numPr>
                <w:ilvl w:val="0"/>
                <w:numId w:val="6"/>
              </w:numPr>
              <w:ind w:firstLineChars="0"/>
              <w:rPr>
                <w:rFonts w:cs="Arial"/>
                <w:color w:val="FF0000"/>
              </w:rPr>
            </w:pPr>
            <w:r w:rsidRPr="002C4E8A">
              <w:rPr>
                <w:rFonts w:cs="Arial"/>
                <w:color w:val="FF0000"/>
              </w:rPr>
              <w:t>If time allows</w:t>
            </w:r>
          </w:p>
        </w:tc>
      </w:tr>
      <w:tr w:rsidR="00FA7E04" w:rsidRPr="00C20694" w14:paraId="311FFF6C" w14:textId="77AFDB8C" w:rsidTr="0049650D">
        <w:tc>
          <w:tcPr>
            <w:tcW w:w="1413" w:type="dxa"/>
          </w:tcPr>
          <w:p w14:paraId="18F9E8E6" w14:textId="34EABFD1" w:rsidR="00FA7E04" w:rsidRDefault="00FA7E04" w:rsidP="00FA7E04">
            <w:pPr>
              <w:rPr>
                <w:rFonts w:cs="Arial"/>
                <w:color w:val="000000"/>
              </w:rPr>
            </w:pPr>
            <w:r>
              <w:rPr>
                <w:rFonts w:cs="Arial" w:hint="eastAsia"/>
                <w:color w:val="000000"/>
              </w:rPr>
              <w:t>Samsung</w:t>
            </w:r>
          </w:p>
        </w:tc>
        <w:tc>
          <w:tcPr>
            <w:tcW w:w="8358" w:type="dxa"/>
          </w:tcPr>
          <w:p w14:paraId="46687A13" w14:textId="63659D98" w:rsidR="00FA7E04" w:rsidRDefault="00FA7E04" w:rsidP="00FA7E04">
            <w:pPr>
              <w:rPr>
                <w:rFonts w:cs="Arial"/>
                <w:color w:val="000000"/>
              </w:rPr>
            </w:pPr>
            <w:r>
              <w:rPr>
                <w:rFonts w:cs="Arial"/>
                <w:color w:val="000000"/>
              </w:rPr>
              <w:t xml:space="preserve">Prioritize work on licensed carrier. </w:t>
            </w:r>
          </w:p>
        </w:tc>
        <w:tc>
          <w:tcPr>
            <w:tcW w:w="4683" w:type="dxa"/>
          </w:tcPr>
          <w:p w14:paraId="30868591" w14:textId="07091B9B" w:rsidR="00FA7E04"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FA7E04" w:rsidRPr="00C20694" w14:paraId="67A4D6E4" w14:textId="33BEE152" w:rsidTr="0049650D">
        <w:tc>
          <w:tcPr>
            <w:tcW w:w="1413" w:type="dxa"/>
          </w:tcPr>
          <w:p w14:paraId="455C17B0" w14:textId="08F2E24D" w:rsidR="00FA7E04" w:rsidRDefault="00FA7E04" w:rsidP="00FA7E04">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79059EAA" w14:textId="6A518770" w:rsidR="00FA7E04" w:rsidRDefault="00FA7E04" w:rsidP="00FA7E04">
            <w:pPr>
              <w:rPr>
                <w:rFonts w:cs="Arial"/>
                <w:color w:val="000000"/>
              </w:rPr>
            </w:pPr>
            <w:r>
              <w:rPr>
                <w:rFonts w:eastAsiaTheme="minorEastAsia" w:cs="Arial"/>
                <w:color w:val="000000"/>
              </w:rPr>
              <w:t>Prefer to prioritize work on licensed carrier.</w:t>
            </w:r>
          </w:p>
        </w:tc>
        <w:tc>
          <w:tcPr>
            <w:tcW w:w="4683" w:type="dxa"/>
          </w:tcPr>
          <w:p w14:paraId="3CD6D1DE" w14:textId="676A0994" w:rsidR="00FA7E04"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FA7E04" w:rsidRPr="00C20694" w14:paraId="7B5742CE" w14:textId="183E0BA4" w:rsidTr="0049650D">
        <w:tc>
          <w:tcPr>
            <w:tcW w:w="1413" w:type="dxa"/>
          </w:tcPr>
          <w:p w14:paraId="491AD570" w14:textId="16F09275" w:rsidR="00FA7E04" w:rsidRPr="0001674A" w:rsidRDefault="00FA7E04" w:rsidP="00FA7E04">
            <w:pPr>
              <w:rPr>
                <w:rFonts w:eastAsiaTheme="minorEastAsia" w:cs="Arial"/>
                <w:color w:val="000000"/>
              </w:rPr>
            </w:pPr>
            <w:r>
              <w:rPr>
                <w:rFonts w:eastAsiaTheme="minorEastAsia" w:cs="Arial" w:hint="eastAsia"/>
                <w:color w:val="000000"/>
              </w:rPr>
              <w:t>C</w:t>
            </w:r>
            <w:r>
              <w:rPr>
                <w:rFonts w:eastAsiaTheme="minorEastAsia" w:cs="Arial"/>
                <w:color w:val="000000"/>
              </w:rPr>
              <w:t>hina Telecom</w:t>
            </w:r>
          </w:p>
        </w:tc>
        <w:tc>
          <w:tcPr>
            <w:tcW w:w="8358" w:type="dxa"/>
          </w:tcPr>
          <w:p w14:paraId="257B040E" w14:textId="168B859D" w:rsidR="00FA7E04" w:rsidRPr="0001674A" w:rsidRDefault="00FA7E04" w:rsidP="00FA7E04">
            <w:pPr>
              <w:rPr>
                <w:rFonts w:eastAsiaTheme="minorEastAsia" w:cs="Arial"/>
                <w:color w:val="000000"/>
              </w:rPr>
            </w:pPr>
            <w:r>
              <w:rPr>
                <w:rFonts w:eastAsiaTheme="minorEastAsia" w:cs="Arial" w:hint="eastAsia"/>
                <w:color w:val="000000"/>
              </w:rPr>
              <w:t>P</w:t>
            </w:r>
            <w:r>
              <w:rPr>
                <w:rFonts w:eastAsiaTheme="minorEastAsia" w:cs="Arial"/>
                <w:color w:val="000000"/>
              </w:rPr>
              <w:t>refer to prioritize licensed carrier.</w:t>
            </w:r>
          </w:p>
        </w:tc>
        <w:tc>
          <w:tcPr>
            <w:tcW w:w="4683" w:type="dxa"/>
          </w:tcPr>
          <w:p w14:paraId="1F514BD3" w14:textId="382B3C6D" w:rsidR="00FA7E04"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FA7E04" w:rsidRPr="00C20694" w14:paraId="185F9B14" w14:textId="0CD6AECE" w:rsidTr="0049650D">
        <w:tc>
          <w:tcPr>
            <w:tcW w:w="1413" w:type="dxa"/>
          </w:tcPr>
          <w:p w14:paraId="1F6135D7" w14:textId="26CD112E" w:rsidR="00FA7E04" w:rsidRPr="00170667" w:rsidRDefault="00FA7E04" w:rsidP="00FA7E04">
            <w:pPr>
              <w:rPr>
                <w:rFonts w:eastAsiaTheme="minorEastAsia" w:cs="Arial"/>
                <w:color w:val="000000"/>
              </w:rPr>
            </w:pPr>
            <w:r>
              <w:rPr>
                <w:rFonts w:eastAsiaTheme="minorEastAsia" w:cs="Arial" w:hint="eastAsia"/>
                <w:color w:val="000000"/>
              </w:rPr>
              <w:t>CATT</w:t>
            </w:r>
          </w:p>
        </w:tc>
        <w:tc>
          <w:tcPr>
            <w:tcW w:w="8358" w:type="dxa"/>
          </w:tcPr>
          <w:p w14:paraId="6F5B307A" w14:textId="7FE81A26" w:rsidR="00FA7E04" w:rsidRPr="00170667" w:rsidRDefault="00FA7E04" w:rsidP="00FA7E04">
            <w:pPr>
              <w:rPr>
                <w:rFonts w:eastAsiaTheme="minorEastAsia" w:cs="Arial"/>
                <w:color w:val="000000"/>
              </w:rPr>
            </w:pPr>
            <w:r>
              <w:rPr>
                <w:rFonts w:eastAsiaTheme="minorEastAsia" w:cs="Arial"/>
                <w:color w:val="000000"/>
              </w:rPr>
              <w:t>W</w:t>
            </w:r>
            <w:r>
              <w:rPr>
                <w:rFonts w:eastAsiaTheme="minorEastAsia" w:cs="Arial" w:hint="eastAsia"/>
                <w:color w:val="000000"/>
              </w:rPr>
              <w:t>e agree with CMCC and China Telecom</w:t>
            </w:r>
            <w:r>
              <w:rPr>
                <w:rFonts w:eastAsiaTheme="minorEastAsia" w:cs="Arial"/>
                <w:color w:val="000000"/>
              </w:rPr>
              <w:t>’</w:t>
            </w:r>
            <w:r>
              <w:rPr>
                <w:rFonts w:eastAsiaTheme="minorEastAsia" w:cs="Arial" w:hint="eastAsia"/>
                <w:color w:val="000000"/>
              </w:rPr>
              <w:t xml:space="preserve">s comments. </w:t>
            </w:r>
          </w:p>
        </w:tc>
        <w:tc>
          <w:tcPr>
            <w:tcW w:w="4683" w:type="dxa"/>
          </w:tcPr>
          <w:p w14:paraId="22FCBD73" w14:textId="4380B98F" w:rsidR="00FA7E04"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FA7E04" w:rsidRPr="00C20694" w14:paraId="7418203F" w14:textId="54FCA97C" w:rsidTr="0049650D">
        <w:tc>
          <w:tcPr>
            <w:tcW w:w="1413" w:type="dxa"/>
          </w:tcPr>
          <w:p w14:paraId="2AFF1B96" w14:textId="1B2A2CBA" w:rsidR="00FA7E04" w:rsidRDefault="00FA7E04" w:rsidP="00FA7E04">
            <w:pPr>
              <w:rPr>
                <w:rFonts w:cs="Arial"/>
                <w:color w:val="000000"/>
              </w:rPr>
            </w:pPr>
            <w:r>
              <w:rPr>
                <w:rFonts w:cs="Arial"/>
                <w:color w:val="000000"/>
              </w:rPr>
              <w:t>SONY</w:t>
            </w:r>
          </w:p>
        </w:tc>
        <w:tc>
          <w:tcPr>
            <w:tcW w:w="8358" w:type="dxa"/>
          </w:tcPr>
          <w:p w14:paraId="17D22668" w14:textId="5C9A0121" w:rsidR="00FA7E04" w:rsidRDefault="00FA7E04" w:rsidP="00FA7E04">
            <w:pPr>
              <w:rPr>
                <w:rFonts w:cs="Arial"/>
                <w:color w:val="000000"/>
              </w:rPr>
            </w:pPr>
            <w:r>
              <w:rPr>
                <w:rFonts w:cs="Arial"/>
                <w:color w:val="000000"/>
              </w:rPr>
              <w:t>Although we are open to discuss aspects for unlicensed operation, aspects for licensed operation should be prioritized.</w:t>
            </w:r>
          </w:p>
        </w:tc>
        <w:tc>
          <w:tcPr>
            <w:tcW w:w="4683" w:type="dxa"/>
          </w:tcPr>
          <w:p w14:paraId="7BFEE989" w14:textId="2B9B77DC" w:rsidR="00FA7E04"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FA7E04" w:rsidRPr="00C20694" w14:paraId="78D893B6" w14:textId="7D5237C2" w:rsidTr="0049650D">
        <w:tc>
          <w:tcPr>
            <w:tcW w:w="1413" w:type="dxa"/>
          </w:tcPr>
          <w:p w14:paraId="09C45B8B" w14:textId="402984EE" w:rsidR="00FA7E04" w:rsidRDefault="00FA7E04" w:rsidP="00FA7E04">
            <w:pPr>
              <w:rPr>
                <w:rFonts w:cs="Arial"/>
                <w:color w:val="000000"/>
              </w:rPr>
            </w:pPr>
            <w:r>
              <w:rPr>
                <w:rFonts w:cs="Arial"/>
                <w:color w:val="000000"/>
              </w:rPr>
              <w:t>Deutsche Telekom</w:t>
            </w:r>
          </w:p>
        </w:tc>
        <w:tc>
          <w:tcPr>
            <w:tcW w:w="8358" w:type="dxa"/>
          </w:tcPr>
          <w:p w14:paraId="4CF89E2A" w14:textId="34BB3202" w:rsidR="00FA7E04" w:rsidRDefault="00FA7E04" w:rsidP="00FA7E04">
            <w:pPr>
              <w:rPr>
                <w:rFonts w:cs="Arial"/>
                <w:color w:val="000000"/>
              </w:rPr>
            </w:pPr>
            <w:r>
              <w:rPr>
                <w:rFonts w:cs="Arial"/>
                <w:color w:val="000000"/>
              </w:rPr>
              <w:t xml:space="preserve">We clearly see the </w:t>
            </w:r>
            <w:proofErr w:type="spellStart"/>
            <w:r>
              <w:rPr>
                <w:rFonts w:cs="Arial"/>
                <w:color w:val="000000"/>
              </w:rPr>
              <w:t>prio</w:t>
            </w:r>
            <w:proofErr w:type="spellEnd"/>
            <w:r>
              <w:rPr>
                <w:rFonts w:cs="Arial"/>
                <w:color w:val="000000"/>
              </w:rPr>
              <w:t xml:space="preserve"> on the licensed spectrum. Optimisation for NR-U could be added in the later phase or next Release.</w:t>
            </w:r>
          </w:p>
        </w:tc>
        <w:tc>
          <w:tcPr>
            <w:tcW w:w="4683" w:type="dxa"/>
          </w:tcPr>
          <w:p w14:paraId="56320B94" w14:textId="1042EA96" w:rsidR="00FA7E04"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FA7E04" w:rsidRPr="00C20694" w14:paraId="33B06286" w14:textId="58F32194" w:rsidTr="0049650D">
        <w:tc>
          <w:tcPr>
            <w:tcW w:w="1413" w:type="dxa"/>
          </w:tcPr>
          <w:p w14:paraId="56E2F9EC" w14:textId="2F16428A" w:rsidR="00FA7E04" w:rsidRDefault="00FA7E04" w:rsidP="00FA7E04">
            <w:pPr>
              <w:rPr>
                <w:rFonts w:cs="Arial"/>
                <w:color w:val="000000"/>
              </w:rPr>
            </w:pPr>
            <w:r>
              <w:rPr>
                <w:rFonts w:cs="Arial"/>
                <w:color w:val="000000"/>
              </w:rPr>
              <w:t>DISH</w:t>
            </w:r>
          </w:p>
        </w:tc>
        <w:tc>
          <w:tcPr>
            <w:tcW w:w="8358" w:type="dxa"/>
          </w:tcPr>
          <w:p w14:paraId="5C9AA4C8" w14:textId="04037277" w:rsidR="00FA7E04" w:rsidRDefault="00FA7E04" w:rsidP="00FA7E04">
            <w:pPr>
              <w:rPr>
                <w:rFonts w:cs="Arial"/>
                <w:color w:val="000000"/>
              </w:rPr>
            </w:pPr>
            <w:r>
              <w:rPr>
                <w:rFonts w:eastAsiaTheme="minorEastAsia" w:cs="Arial"/>
                <w:color w:val="000000"/>
              </w:rPr>
              <w:t>Should focus on licensed carriers first and NR-U aspects could follow</w:t>
            </w:r>
          </w:p>
        </w:tc>
        <w:tc>
          <w:tcPr>
            <w:tcW w:w="4683" w:type="dxa"/>
          </w:tcPr>
          <w:p w14:paraId="025C0B6D" w14:textId="46A910D9" w:rsidR="00FA7E04" w:rsidRPr="002C4E8A" w:rsidRDefault="00FA7E04" w:rsidP="00FA7E04">
            <w:pPr>
              <w:pStyle w:val="afd"/>
              <w:numPr>
                <w:ilvl w:val="0"/>
                <w:numId w:val="6"/>
              </w:numPr>
              <w:ind w:firstLineChars="0"/>
              <w:rPr>
                <w:rFonts w:cs="Arial"/>
                <w:color w:val="FF0000"/>
              </w:rPr>
            </w:pPr>
            <w:r w:rsidRPr="002C4E8A">
              <w:rPr>
                <w:rFonts w:cs="Arial"/>
                <w:color w:val="FF0000"/>
              </w:rPr>
              <w:t>Prioritise licensed carriers</w:t>
            </w:r>
          </w:p>
        </w:tc>
      </w:tr>
      <w:tr w:rsidR="00FA7E04" w:rsidRPr="00C20694" w14:paraId="659FB2DE" w14:textId="202F1437" w:rsidTr="0049650D">
        <w:tc>
          <w:tcPr>
            <w:tcW w:w="1413" w:type="dxa"/>
          </w:tcPr>
          <w:p w14:paraId="3A0EABF8" w14:textId="253755CE" w:rsidR="00FA7E04" w:rsidRDefault="00FA7E04" w:rsidP="00FA7E04">
            <w:pPr>
              <w:rPr>
                <w:rFonts w:cs="Arial"/>
                <w:color w:val="000000"/>
              </w:rPr>
            </w:pPr>
            <w:r>
              <w:rPr>
                <w:rFonts w:cs="Arial"/>
                <w:color w:val="000000"/>
              </w:rPr>
              <w:lastRenderedPageBreak/>
              <w:t>Fraunhofer</w:t>
            </w:r>
          </w:p>
        </w:tc>
        <w:tc>
          <w:tcPr>
            <w:tcW w:w="8358" w:type="dxa"/>
          </w:tcPr>
          <w:p w14:paraId="5FE815F8" w14:textId="56E37901" w:rsidR="00FA7E04" w:rsidRDefault="00FA7E04" w:rsidP="00FA7E04">
            <w:pPr>
              <w:rPr>
                <w:rFonts w:cs="Arial"/>
                <w:color w:val="000000"/>
              </w:rPr>
            </w:pPr>
            <w:r>
              <w:rPr>
                <w:rFonts w:cs="Arial"/>
                <w:color w:val="000000"/>
              </w:rPr>
              <w:t>Both licensed deployments and NR-U should be included in this work.</w:t>
            </w:r>
          </w:p>
        </w:tc>
        <w:tc>
          <w:tcPr>
            <w:tcW w:w="4683" w:type="dxa"/>
          </w:tcPr>
          <w:p w14:paraId="49273DA0" w14:textId="3E840CDC" w:rsidR="00FA7E04" w:rsidRPr="002C4E8A" w:rsidRDefault="00FA7E04" w:rsidP="00FA7E04">
            <w:pPr>
              <w:pStyle w:val="afd"/>
              <w:numPr>
                <w:ilvl w:val="0"/>
                <w:numId w:val="6"/>
              </w:numPr>
              <w:ind w:firstLineChars="0"/>
              <w:rPr>
                <w:rFonts w:cs="Arial"/>
                <w:color w:val="FF0000"/>
              </w:rPr>
            </w:pPr>
            <w:r w:rsidRPr="002C4E8A">
              <w:rPr>
                <w:rFonts w:cs="Arial"/>
                <w:color w:val="FF0000"/>
              </w:rPr>
              <w:t>Consider both licensed and unlicensed aspects</w:t>
            </w:r>
          </w:p>
        </w:tc>
      </w:tr>
      <w:tr w:rsidR="00FA7E04" w:rsidRPr="00C20694" w14:paraId="54D842BC" w14:textId="01740416" w:rsidTr="0049650D">
        <w:tc>
          <w:tcPr>
            <w:tcW w:w="1413" w:type="dxa"/>
          </w:tcPr>
          <w:p w14:paraId="1F4C894C" w14:textId="77777777" w:rsidR="00FA7E04" w:rsidRDefault="00FA7E04" w:rsidP="00FA7E04">
            <w:pPr>
              <w:rPr>
                <w:rFonts w:cs="Arial"/>
                <w:color w:val="000000"/>
              </w:rPr>
            </w:pPr>
            <w:r>
              <w:rPr>
                <w:rFonts w:cs="Arial"/>
                <w:color w:val="000000"/>
              </w:rPr>
              <w:t>Intel Corporation</w:t>
            </w:r>
          </w:p>
        </w:tc>
        <w:tc>
          <w:tcPr>
            <w:tcW w:w="8358" w:type="dxa"/>
          </w:tcPr>
          <w:p w14:paraId="563BF2A3" w14:textId="0785193E" w:rsidR="00FA7E04" w:rsidRDefault="00FA7E04" w:rsidP="00FA7E04">
            <w:pPr>
              <w:rPr>
                <w:rFonts w:cs="Arial"/>
                <w:color w:val="000000"/>
              </w:rPr>
            </w:pPr>
            <w:r>
              <w:rPr>
                <w:rFonts w:cs="Arial"/>
                <w:color w:val="000000"/>
              </w:rPr>
              <w:t xml:space="preserve">We don’t see think NR-U should not be excluded, especially if the solution could be applicable for both.  NR-U specific optimisations can be considered depending on the applicability and benefits. </w:t>
            </w:r>
          </w:p>
        </w:tc>
        <w:tc>
          <w:tcPr>
            <w:tcW w:w="4683" w:type="dxa"/>
          </w:tcPr>
          <w:p w14:paraId="5ACD751D" w14:textId="45D22D44" w:rsidR="00FA7E04" w:rsidRPr="002C4E8A" w:rsidRDefault="00FA7E04" w:rsidP="00FA7E04">
            <w:pPr>
              <w:pStyle w:val="afd"/>
              <w:numPr>
                <w:ilvl w:val="0"/>
                <w:numId w:val="6"/>
              </w:numPr>
              <w:ind w:firstLineChars="0"/>
              <w:rPr>
                <w:rFonts w:cs="Arial"/>
                <w:color w:val="FF0000"/>
              </w:rPr>
            </w:pPr>
            <w:r w:rsidRPr="002C4E8A">
              <w:rPr>
                <w:rFonts w:cs="Arial"/>
                <w:color w:val="FF0000"/>
              </w:rPr>
              <w:t>Consider both if solution is applicable automatically</w:t>
            </w:r>
          </w:p>
        </w:tc>
      </w:tr>
      <w:tr w:rsidR="00FA7E04" w:rsidRPr="00C20694" w14:paraId="2D89ECC2" w14:textId="1712D16D" w:rsidTr="0049650D">
        <w:tc>
          <w:tcPr>
            <w:tcW w:w="1413" w:type="dxa"/>
          </w:tcPr>
          <w:p w14:paraId="675A8B32" w14:textId="30B7B436" w:rsidR="00FA7E04" w:rsidRDefault="00FA7E04" w:rsidP="00FA7E04">
            <w:pPr>
              <w:rPr>
                <w:rFonts w:cs="Arial"/>
                <w:color w:val="000000"/>
              </w:rPr>
            </w:pPr>
            <w:proofErr w:type="spellStart"/>
            <w:r>
              <w:rPr>
                <w:rFonts w:eastAsiaTheme="minorEastAsia" w:cs="Arial"/>
                <w:color w:val="000000"/>
              </w:rPr>
              <w:t>Lenovo&amp;MotoM</w:t>
            </w:r>
            <w:proofErr w:type="spellEnd"/>
          </w:p>
        </w:tc>
        <w:tc>
          <w:tcPr>
            <w:tcW w:w="8358" w:type="dxa"/>
          </w:tcPr>
          <w:p w14:paraId="179AED2F" w14:textId="12893A2F" w:rsidR="00FA7E04" w:rsidRDefault="00FA7E04" w:rsidP="00FA7E04">
            <w:pPr>
              <w:rPr>
                <w:rFonts w:cs="Arial"/>
                <w:color w:val="000000"/>
              </w:rPr>
            </w:pPr>
            <w:r>
              <w:rPr>
                <w:rFonts w:eastAsiaTheme="minorEastAsia" w:cs="Arial"/>
                <w:color w:val="000000"/>
              </w:rPr>
              <w:t xml:space="preserve">Both licensed and </w:t>
            </w:r>
            <w:r>
              <w:rPr>
                <w:rFonts w:cs="Arial"/>
                <w:color w:val="000000"/>
              </w:rPr>
              <w:t>NR-U should be considered here since the small data transmission is also provided in NR-U.</w:t>
            </w:r>
          </w:p>
        </w:tc>
        <w:tc>
          <w:tcPr>
            <w:tcW w:w="4683" w:type="dxa"/>
          </w:tcPr>
          <w:p w14:paraId="47F8F327" w14:textId="758CAC7C" w:rsidR="00FA7E04" w:rsidRPr="002C4E8A" w:rsidRDefault="00FA7E04" w:rsidP="00FA7E04">
            <w:pPr>
              <w:pStyle w:val="afd"/>
              <w:numPr>
                <w:ilvl w:val="0"/>
                <w:numId w:val="6"/>
              </w:numPr>
              <w:ind w:firstLineChars="0"/>
              <w:rPr>
                <w:rFonts w:cs="Arial"/>
                <w:color w:val="FF0000"/>
              </w:rPr>
            </w:pPr>
            <w:r w:rsidRPr="002C4E8A">
              <w:rPr>
                <w:rFonts w:cs="Arial"/>
                <w:color w:val="FF0000"/>
              </w:rPr>
              <w:t>Consider both</w:t>
            </w:r>
          </w:p>
        </w:tc>
      </w:tr>
      <w:tr w:rsidR="00395A59" w:rsidRPr="00C20694" w14:paraId="4314C508" w14:textId="77777777" w:rsidTr="0049650D">
        <w:tc>
          <w:tcPr>
            <w:tcW w:w="1413" w:type="dxa"/>
          </w:tcPr>
          <w:p w14:paraId="64D553A1" w14:textId="73C4545A" w:rsidR="00395A59" w:rsidRDefault="00395A59" w:rsidP="00395A59">
            <w:pPr>
              <w:rPr>
                <w:rFonts w:cs="Arial"/>
                <w:color w:val="000000"/>
              </w:rPr>
            </w:pPr>
            <w:r>
              <w:rPr>
                <w:rFonts w:eastAsiaTheme="minorEastAsia" w:cs="Arial"/>
                <w:color w:val="000000"/>
              </w:rPr>
              <w:t xml:space="preserve">China Unicom </w:t>
            </w:r>
          </w:p>
        </w:tc>
        <w:tc>
          <w:tcPr>
            <w:tcW w:w="8358" w:type="dxa"/>
          </w:tcPr>
          <w:p w14:paraId="66F64165" w14:textId="4DE4FF79" w:rsidR="00395A59" w:rsidRDefault="00395A59" w:rsidP="00395A59">
            <w:pPr>
              <w:rPr>
                <w:rFonts w:cs="Arial"/>
                <w:color w:val="000000"/>
              </w:rPr>
            </w:pPr>
            <w:r>
              <w:rPr>
                <w:rFonts w:eastAsiaTheme="minorEastAsia" w:cs="Arial"/>
                <w:color w:val="000000"/>
              </w:rPr>
              <w:t>Prioritize to work on licensed carrier.</w:t>
            </w:r>
          </w:p>
        </w:tc>
        <w:tc>
          <w:tcPr>
            <w:tcW w:w="4683" w:type="dxa"/>
          </w:tcPr>
          <w:p w14:paraId="1037ADD7" w14:textId="0AAC338A" w:rsidR="00395A59" w:rsidRPr="002C4E8A" w:rsidRDefault="00395A59" w:rsidP="00395A59">
            <w:pPr>
              <w:pStyle w:val="afd"/>
              <w:numPr>
                <w:ilvl w:val="0"/>
                <w:numId w:val="6"/>
              </w:numPr>
              <w:ind w:firstLineChars="0"/>
              <w:rPr>
                <w:rFonts w:cs="Arial"/>
                <w:color w:val="FF0000"/>
              </w:rPr>
            </w:pPr>
            <w:r w:rsidRPr="002C4E8A">
              <w:rPr>
                <w:rFonts w:cs="Arial"/>
                <w:color w:val="FF0000"/>
              </w:rPr>
              <w:t>Prioritise licensed carriers</w:t>
            </w:r>
          </w:p>
        </w:tc>
      </w:tr>
    </w:tbl>
    <w:p w14:paraId="5C0BB2E6" w14:textId="77777777" w:rsidR="00FA7E04" w:rsidRPr="002C4E8A" w:rsidRDefault="00FA7E04" w:rsidP="00FA7E04">
      <w:pPr>
        <w:rPr>
          <w:rFonts w:cs="Arial"/>
          <w:b/>
          <w:bCs/>
          <w:color w:val="FF0000"/>
          <w:u w:val="single"/>
        </w:rPr>
      </w:pPr>
      <w:r w:rsidRPr="002C4E8A">
        <w:rPr>
          <w:rFonts w:cs="Arial"/>
          <w:b/>
          <w:bCs/>
          <w:color w:val="FF0000"/>
          <w:u w:val="single"/>
        </w:rPr>
        <w:t>Summary of the input:</w:t>
      </w:r>
    </w:p>
    <w:p w14:paraId="47DAFADE" w14:textId="56EF6834" w:rsidR="00FA7E04" w:rsidRPr="002C4E8A" w:rsidRDefault="00A527D9" w:rsidP="00FA7E04">
      <w:pPr>
        <w:pStyle w:val="3GPPObservation"/>
        <w:rPr>
          <w:color w:val="FF0000"/>
        </w:rPr>
      </w:pPr>
      <w:bookmarkStart w:id="68" w:name="_Toc18916296"/>
      <w:r w:rsidRPr="002C4E8A">
        <w:rPr>
          <w:color w:val="FF0000"/>
        </w:rPr>
        <w:t>There is a majority view that optimisations specific to NR-U shall not be considered (unless the solutions automatically apply to both licensed and unlicensed operation). In any case priority should be given to licensed spectrum according to a majority of the companies.</w:t>
      </w:r>
      <w:bookmarkEnd w:id="68"/>
      <w:r w:rsidRPr="002C4E8A">
        <w:rPr>
          <w:color w:val="FF0000"/>
        </w:rPr>
        <w:t xml:space="preserve"> </w:t>
      </w:r>
    </w:p>
    <w:p w14:paraId="71CB9AF0" w14:textId="77777777" w:rsidR="00FA7E04" w:rsidRPr="002C4E8A" w:rsidRDefault="00FA7E04" w:rsidP="00FA7E04">
      <w:pPr>
        <w:rPr>
          <w:rFonts w:cs="Arial"/>
          <w:b/>
          <w:bCs/>
          <w:color w:val="FF0000"/>
          <w:u w:val="single"/>
        </w:rPr>
      </w:pPr>
      <w:r w:rsidRPr="002C4E8A">
        <w:rPr>
          <w:rFonts w:cs="Arial"/>
          <w:b/>
          <w:bCs/>
          <w:color w:val="FF0000"/>
          <w:u w:val="single"/>
        </w:rPr>
        <w:t>Proposals for progressing this work further:</w:t>
      </w:r>
    </w:p>
    <w:p w14:paraId="1FEE9811" w14:textId="0C35A0F4" w:rsidR="00FA7E04" w:rsidRPr="002C4E8A" w:rsidRDefault="00A527D9" w:rsidP="004E1EBD">
      <w:pPr>
        <w:pStyle w:val="3GPPProposal"/>
        <w:widowControl/>
        <w:overflowPunct w:val="0"/>
        <w:autoSpaceDE w:val="0"/>
        <w:autoSpaceDN w:val="0"/>
        <w:adjustRightInd w:val="0"/>
        <w:spacing w:before="75" w:after="75" w:line="315" w:lineRule="atLeast"/>
        <w:ind w:left="0"/>
        <w:jc w:val="left"/>
        <w:textAlignment w:val="baseline"/>
        <w:rPr>
          <w:color w:val="FF0000"/>
          <w:lang w:val="en-US"/>
        </w:rPr>
      </w:pPr>
      <w:bookmarkStart w:id="69" w:name="_Toc18661506"/>
      <w:r w:rsidRPr="002C4E8A">
        <w:rPr>
          <w:color w:val="FF0000"/>
        </w:rPr>
        <w:t>The work should focus on licensed spectrum and no optimisations are considered for unlicensed operation (this doesn’t preclude usage of the solution developed for licensed spectrum also in unlicensed spectrum, if this is possible).</w:t>
      </w:r>
      <w:bookmarkEnd w:id="69"/>
      <w:r w:rsidRPr="002C4E8A">
        <w:rPr>
          <w:color w:val="FF0000"/>
        </w:rPr>
        <w:t xml:space="preserve"> </w:t>
      </w:r>
    </w:p>
    <w:p w14:paraId="58B2F87F" w14:textId="77777777" w:rsidR="00FA7E04" w:rsidRPr="006D783C" w:rsidRDefault="00FA7E04">
      <w:pPr>
        <w:pStyle w:val="af4"/>
        <w:spacing w:before="75" w:beforeAutospacing="0" w:after="75" w:afterAutospacing="0" w:line="315" w:lineRule="atLeast"/>
        <w:rPr>
          <w:rFonts w:cs="Arial"/>
          <w:color w:val="000000"/>
          <w:sz w:val="21"/>
          <w:lang w:val="en-US"/>
        </w:rPr>
      </w:pPr>
    </w:p>
    <w:p w14:paraId="66DE4FCE"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Release assistance information</w:t>
      </w:r>
    </w:p>
    <w:p w14:paraId="79A889A5"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 xml:space="preserve">This was mentioned in </w:t>
      </w:r>
      <w:r>
        <w:rPr>
          <w:rFonts w:cs="Arial"/>
          <w:color w:val="000000"/>
          <w:sz w:val="21"/>
        </w:rPr>
        <w:fldChar w:fldCharType="begin"/>
      </w:r>
      <w:r>
        <w:rPr>
          <w:rFonts w:cs="Arial"/>
          <w:color w:val="000000"/>
          <w:sz w:val="21"/>
        </w:rPr>
        <w:instrText xml:space="preserve"> REF _Ref13493349 \r \h </w:instrText>
      </w:r>
      <w:r>
        <w:rPr>
          <w:rFonts w:cs="Arial"/>
          <w:color w:val="000000"/>
          <w:sz w:val="21"/>
        </w:rPr>
      </w:r>
      <w:r>
        <w:rPr>
          <w:rFonts w:cs="Arial"/>
          <w:color w:val="000000"/>
          <w:sz w:val="21"/>
        </w:rPr>
        <w:fldChar w:fldCharType="separate"/>
      </w:r>
      <w:r>
        <w:rPr>
          <w:rFonts w:cs="Arial"/>
          <w:color w:val="000000"/>
          <w:sz w:val="21"/>
        </w:rPr>
        <w:t>[2]</w:t>
      </w:r>
      <w:r>
        <w:rPr>
          <w:rFonts w:cs="Arial"/>
          <w:color w:val="000000"/>
          <w:sz w:val="21"/>
        </w:rPr>
        <w:fldChar w:fldCharType="end"/>
      </w:r>
      <w:r>
        <w:rPr>
          <w:rFonts w:cs="Arial"/>
          <w:color w:val="000000"/>
          <w:sz w:val="21"/>
        </w:rPr>
        <w:t>. Would something like BSR be sufficient for this?</w:t>
      </w:r>
    </w:p>
    <w:tbl>
      <w:tblPr>
        <w:tblStyle w:val="afc"/>
        <w:tblW w:w="14454" w:type="dxa"/>
        <w:tblLayout w:type="fixed"/>
        <w:tblLook w:val="04A0" w:firstRow="1" w:lastRow="0" w:firstColumn="1" w:lastColumn="0" w:noHBand="0" w:noVBand="1"/>
      </w:tblPr>
      <w:tblGrid>
        <w:gridCol w:w="1413"/>
        <w:gridCol w:w="8358"/>
        <w:gridCol w:w="4683"/>
      </w:tblGrid>
      <w:tr w:rsidR="00A527D9" w14:paraId="37A8451F" w14:textId="5CE093CF" w:rsidTr="004E1EBD">
        <w:tc>
          <w:tcPr>
            <w:tcW w:w="14454" w:type="dxa"/>
            <w:gridSpan w:val="3"/>
            <w:shd w:val="clear" w:color="auto" w:fill="87D7FF" w:themeFill="text1" w:themeFillTint="66"/>
          </w:tcPr>
          <w:p w14:paraId="2E934DAF" w14:textId="14861249" w:rsidR="00A527D9" w:rsidRDefault="00A527D9">
            <w:pPr>
              <w:jc w:val="center"/>
              <w:rPr>
                <w:rFonts w:cs="Arial"/>
                <w:b/>
                <w:bCs/>
                <w:color w:val="000000"/>
              </w:rPr>
            </w:pPr>
            <w:r>
              <w:rPr>
                <w:rFonts w:cs="Arial"/>
                <w:b/>
                <w:bCs/>
                <w:color w:val="000000"/>
              </w:rPr>
              <w:t>Comments on “release assistance information”</w:t>
            </w:r>
          </w:p>
        </w:tc>
      </w:tr>
      <w:tr w:rsidR="0049650D" w14:paraId="7051DB25" w14:textId="6417F21D" w:rsidTr="0049650D">
        <w:tc>
          <w:tcPr>
            <w:tcW w:w="1413" w:type="dxa"/>
            <w:shd w:val="clear" w:color="auto" w:fill="87D7FF" w:themeFill="text1" w:themeFillTint="66"/>
          </w:tcPr>
          <w:p w14:paraId="4D708ED4" w14:textId="77777777" w:rsidR="0049650D" w:rsidRDefault="0049650D">
            <w:pPr>
              <w:jc w:val="center"/>
              <w:rPr>
                <w:rFonts w:cs="Arial"/>
                <w:color w:val="000000"/>
              </w:rPr>
            </w:pPr>
            <w:r>
              <w:rPr>
                <w:rFonts w:cs="Arial"/>
                <w:color w:val="000000"/>
              </w:rPr>
              <w:t>Company</w:t>
            </w:r>
          </w:p>
        </w:tc>
        <w:tc>
          <w:tcPr>
            <w:tcW w:w="8358" w:type="dxa"/>
            <w:shd w:val="clear" w:color="auto" w:fill="87D7FF" w:themeFill="text1" w:themeFillTint="66"/>
          </w:tcPr>
          <w:p w14:paraId="72242950" w14:textId="5C0EB589" w:rsidR="0049650D" w:rsidRDefault="00A527D9">
            <w:pPr>
              <w:jc w:val="center"/>
              <w:rPr>
                <w:rFonts w:cs="Arial"/>
                <w:color w:val="000000"/>
              </w:rPr>
            </w:pPr>
            <w:r>
              <w:rPr>
                <w:rFonts w:cs="Arial"/>
                <w:color w:val="000000"/>
              </w:rPr>
              <w:t xml:space="preserve">Company </w:t>
            </w:r>
            <w:r w:rsidR="0049650D">
              <w:rPr>
                <w:rFonts w:cs="Arial"/>
                <w:color w:val="000000"/>
              </w:rPr>
              <w:t>Comments</w:t>
            </w:r>
          </w:p>
        </w:tc>
        <w:tc>
          <w:tcPr>
            <w:tcW w:w="4683" w:type="dxa"/>
            <w:shd w:val="clear" w:color="auto" w:fill="87D7FF" w:themeFill="text1" w:themeFillTint="66"/>
          </w:tcPr>
          <w:p w14:paraId="05B01D94" w14:textId="084CDA22" w:rsidR="0049650D" w:rsidRPr="002C4E8A" w:rsidRDefault="00A527D9">
            <w:pPr>
              <w:jc w:val="center"/>
              <w:rPr>
                <w:rFonts w:cs="Arial"/>
                <w:color w:val="FF0000"/>
              </w:rPr>
            </w:pPr>
            <w:r w:rsidRPr="002C4E8A">
              <w:rPr>
                <w:rFonts w:cs="Arial"/>
                <w:color w:val="FF0000"/>
              </w:rPr>
              <w:t>Moderator Summary</w:t>
            </w:r>
          </w:p>
        </w:tc>
      </w:tr>
      <w:tr w:rsidR="0049650D" w14:paraId="2EE5DA20" w14:textId="506B5E7A" w:rsidTr="0049650D">
        <w:tc>
          <w:tcPr>
            <w:tcW w:w="1413" w:type="dxa"/>
          </w:tcPr>
          <w:p w14:paraId="0F5108AA" w14:textId="77777777" w:rsidR="0049650D" w:rsidRDefault="0049650D">
            <w:pPr>
              <w:rPr>
                <w:rFonts w:cs="Arial"/>
                <w:color w:val="000000"/>
              </w:rPr>
            </w:pPr>
            <w:r>
              <w:rPr>
                <w:rFonts w:cs="Arial"/>
                <w:color w:val="000000"/>
              </w:rPr>
              <w:t>ZTE</w:t>
            </w:r>
          </w:p>
        </w:tc>
        <w:tc>
          <w:tcPr>
            <w:tcW w:w="8358" w:type="dxa"/>
          </w:tcPr>
          <w:p w14:paraId="32C61CBA" w14:textId="77777777" w:rsidR="0049650D" w:rsidRDefault="0049650D">
            <w:pPr>
              <w:rPr>
                <w:rFonts w:cs="Arial"/>
                <w:color w:val="000000"/>
              </w:rPr>
            </w:pPr>
            <w:r>
              <w:rPr>
                <w:rFonts w:cs="Arial"/>
                <w:color w:val="000000"/>
              </w:rPr>
              <w:t xml:space="preserve">Our understanding is that this comprises all information which the </w:t>
            </w:r>
            <w:proofErr w:type="spellStart"/>
            <w:r>
              <w:rPr>
                <w:rFonts w:cs="Arial"/>
                <w:color w:val="000000"/>
              </w:rPr>
              <w:t>gNB</w:t>
            </w:r>
            <w:proofErr w:type="spellEnd"/>
            <w:r>
              <w:rPr>
                <w:rFonts w:cs="Arial"/>
                <w:color w:val="000000"/>
              </w:rPr>
              <w:t xml:space="preserve"> may use in order to decide whether to go for a full connection setup or to go for small data transmission </w:t>
            </w:r>
            <w:r>
              <w:rPr>
                <w:rFonts w:cs="Arial"/>
                <w:color w:val="000000"/>
              </w:rPr>
              <w:lastRenderedPageBreak/>
              <w:t xml:space="preserve">without connection establishment. </w:t>
            </w:r>
          </w:p>
          <w:p w14:paraId="7548E388" w14:textId="77777777" w:rsidR="0049650D" w:rsidRDefault="0049650D">
            <w:pPr>
              <w:pStyle w:val="afd"/>
              <w:numPr>
                <w:ilvl w:val="0"/>
                <w:numId w:val="6"/>
              </w:numPr>
              <w:ind w:firstLineChars="0"/>
              <w:rPr>
                <w:rFonts w:cs="Arial"/>
                <w:color w:val="000000"/>
              </w:rPr>
            </w:pPr>
            <w:r>
              <w:rPr>
                <w:rFonts w:cs="Arial"/>
                <w:color w:val="000000"/>
              </w:rPr>
              <w:t>This could include any data included in the UL data packet sent by the UE (e.g. BSR)</w:t>
            </w:r>
          </w:p>
          <w:p w14:paraId="084DE20E" w14:textId="77777777" w:rsidR="0049650D" w:rsidRDefault="0049650D">
            <w:pPr>
              <w:pStyle w:val="afd"/>
              <w:numPr>
                <w:ilvl w:val="0"/>
                <w:numId w:val="6"/>
              </w:numPr>
              <w:ind w:firstLineChars="0"/>
              <w:rPr>
                <w:rFonts w:cs="Arial"/>
                <w:color w:val="000000"/>
              </w:rPr>
            </w:pPr>
            <w:r>
              <w:rPr>
                <w:rFonts w:cs="Arial"/>
                <w:color w:val="000000"/>
              </w:rPr>
              <w:t>This could also include any assistance information from CN on the specific UE data traffic model or subscription information etc</w:t>
            </w:r>
          </w:p>
        </w:tc>
        <w:tc>
          <w:tcPr>
            <w:tcW w:w="4683" w:type="dxa"/>
          </w:tcPr>
          <w:p w14:paraId="42145280" w14:textId="16E91C6A" w:rsidR="0049650D" w:rsidRPr="002C4E8A" w:rsidRDefault="003213D2" w:rsidP="003213D2">
            <w:pPr>
              <w:pStyle w:val="afd"/>
              <w:numPr>
                <w:ilvl w:val="0"/>
                <w:numId w:val="6"/>
              </w:numPr>
              <w:ind w:firstLineChars="0"/>
              <w:rPr>
                <w:rFonts w:cs="Arial"/>
                <w:color w:val="FF0000"/>
              </w:rPr>
            </w:pPr>
            <w:r w:rsidRPr="002C4E8A">
              <w:rPr>
                <w:rFonts w:cs="Arial"/>
                <w:color w:val="FF0000"/>
              </w:rPr>
              <w:lastRenderedPageBreak/>
              <w:t>BSR, assistance info from CN</w:t>
            </w:r>
          </w:p>
        </w:tc>
      </w:tr>
      <w:tr w:rsidR="0049650D" w14:paraId="01FF3AC2" w14:textId="20ADCCB9" w:rsidTr="0049650D">
        <w:tc>
          <w:tcPr>
            <w:tcW w:w="1413" w:type="dxa"/>
          </w:tcPr>
          <w:p w14:paraId="42EDC974" w14:textId="2C4933A3" w:rsidR="0049650D" w:rsidRDefault="0049650D">
            <w:pPr>
              <w:rPr>
                <w:rFonts w:cs="Arial"/>
                <w:color w:val="000000"/>
                <w:lang w:eastAsia="ko-KR"/>
              </w:rPr>
            </w:pPr>
            <w:r>
              <w:rPr>
                <w:rFonts w:cs="Arial" w:hint="eastAsia"/>
                <w:color w:val="000000"/>
                <w:lang w:eastAsia="ko-KR"/>
              </w:rPr>
              <w:lastRenderedPageBreak/>
              <w:t>LG</w:t>
            </w:r>
          </w:p>
        </w:tc>
        <w:tc>
          <w:tcPr>
            <w:tcW w:w="8358" w:type="dxa"/>
          </w:tcPr>
          <w:p w14:paraId="37563A16" w14:textId="1C254F6E" w:rsidR="0049650D" w:rsidRDefault="0049650D">
            <w:pPr>
              <w:rPr>
                <w:rFonts w:cs="Arial"/>
                <w:color w:val="000000"/>
                <w:lang w:eastAsia="ko-KR"/>
              </w:rPr>
            </w:pPr>
            <w:r>
              <w:rPr>
                <w:rFonts w:cs="Arial"/>
                <w:color w:val="000000"/>
                <w:lang w:eastAsia="ko-KR"/>
              </w:rPr>
              <w:t>It is not clear to us what the “release assistance information” means. If it means an information that helps the network to decide whether to move the UE to RRC_CONNECTED, we think BSR would be sufficient.</w:t>
            </w:r>
          </w:p>
        </w:tc>
        <w:tc>
          <w:tcPr>
            <w:tcW w:w="4683" w:type="dxa"/>
          </w:tcPr>
          <w:p w14:paraId="46938EFA" w14:textId="7B29EBFA" w:rsidR="0049650D" w:rsidRPr="002C4E8A" w:rsidRDefault="003213D2" w:rsidP="003213D2">
            <w:pPr>
              <w:pStyle w:val="afd"/>
              <w:numPr>
                <w:ilvl w:val="0"/>
                <w:numId w:val="6"/>
              </w:numPr>
              <w:ind w:firstLineChars="0"/>
              <w:rPr>
                <w:rFonts w:cs="Arial"/>
                <w:color w:val="FF0000"/>
                <w:lang w:eastAsia="ko-KR"/>
              </w:rPr>
            </w:pPr>
            <w:r w:rsidRPr="002C4E8A">
              <w:rPr>
                <w:rFonts w:cs="Arial"/>
                <w:color w:val="FF0000"/>
                <w:lang w:eastAsia="ko-KR"/>
              </w:rPr>
              <w:t xml:space="preserve">BSR </w:t>
            </w:r>
          </w:p>
        </w:tc>
      </w:tr>
      <w:tr w:rsidR="0049650D" w14:paraId="44F709AC" w14:textId="25E0E862" w:rsidTr="0049650D">
        <w:tc>
          <w:tcPr>
            <w:tcW w:w="1413" w:type="dxa"/>
          </w:tcPr>
          <w:p w14:paraId="377DD302" w14:textId="044BEDF8" w:rsidR="0049650D" w:rsidRDefault="0049650D" w:rsidP="00CA2343">
            <w:pPr>
              <w:rPr>
                <w:rFonts w:cs="Arial"/>
                <w:color w:val="000000"/>
              </w:rPr>
            </w:pPr>
            <w:r>
              <w:rPr>
                <w:rFonts w:cs="Arial"/>
                <w:color w:val="000000"/>
              </w:rPr>
              <w:t>Nokia</w:t>
            </w:r>
          </w:p>
        </w:tc>
        <w:tc>
          <w:tcPr>
            <w:tcW w:w="8358" w:type="dxa"/>
          </w:tcPr>
          <w:p w14:paraId="7114C5D9" w14:textId="6FF4E615" w:rsidR="0049650D" w:rsidRDefault="0049650D" w:rsidP="00CA2343">
            <w:pPr>
              <w:rPr>
                <w:rFonts w:cs="Arial"/>
                <w:color w:val="000000"/>
              </w:rPr>
            </w:pPr>
            <w:r>
              <w:rPr>
                <w:rFonts w:cs="Arial"/>
                <w:color w:val="000000"/>
              </w:rPr>
              <w:t xml:space="preserve">Details of what is the assistance information that enables the </w:t>
            </w:r>
            <w:proofErr w:type="spellStart"/>
            <w:r>
              <w:rPr>
                <w:rFonts w:cs="Arial"/>
                <w:color w:val="000000"/>
              </w:rPr>
              <w:t>gNB</w:t>
            </w:r>
            <w:proofErr w:type="spellEnd"/>
            <w:r>
              <w:rPr>
                <w:rFonts w:cs="Arial"/>
                <w:color w:val="000000"/>
              </w:rPr>
              <w:t xml:space="preserve"> to determine the configurations associated to small data transfer could be studied.</w:t>
            </w:r>
            <w:r>
              <w:t xml:space="preserve"> </w:t>
            </w:r>
          </w:p>
        </w:tc>
        <w:tc>
          <w:tcPr>
            <w:tcW w:w="4683" w:type="dxa"/>
          </w:tcPr>
          <w:p w14:paraId="403FD018" w14:textId="55093204" w:rsidR="0049650D" w:rsidRPr="002C4E8A" w:rsidRDefault="003213D2" w:rsidP="003213D2">
            <w:pPr>
              <w:pStyle w:val="afd"/>
              <w:numPr>
                <w:ilvl w:val="0"/>
                <w:numId w:val="6"/>
              </w:numPr>
              <w:ind w:firstLineChars="0"/>
              <w:rPr>
                <w:rFonts w:cs="Arial"/>
                <w:color w:val="FF0000"/>
              </w:rPr>
            </w:pPr>
            <w:r w:rsidRPr="002C4E8A">
              <w:rPr>
                <w:rFonts w:cs="Arial"/>
                <w:color w:val="FF0000"/>
              </w:rPr>
              <w:t>Needs study</w:t>
            </w:r>
          </w:p>
        </w:tc>
      </w:tr>
      <w:tr w:rsidR="003213D2" w14:paraId="7F648BB2" w14:textId="6B1EF00C" w:rsidTr="0049650D">
        <w:tc>
          <w:tcPr>
            <w:tcW w:w="1413" w:type="dxa"/>
          </w:tcPr>
          <w:p w14:paraId="733CF310" w14:textId="6CA61A8D" w:rsidR="003213D2" w:rsidRDefault="003213D2" w:rsidP="003213D2">
            <w:pPr>
              <w:rPr>
                <w:rFonts w:cs="Arial"/>
                <w:color w:val="000000"/>
              </w:rPr>
            </w:pPr>
            <w:r>
              <w:rPr>
                <w:rFonts w:eastAsiaTheme="minorEastAsia" w:cs="Arial" w:hint="eastAsia"/>
                <w:color w:val="000000"/>
              </w:rPr>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0445A8AC" w14:textId="24EDBAD8" w:rsidR="003213D2" w:rsidRDefault="003213D2" w:rsidP="003213D2">
            <w:pPr>
              <w:rPr>
                <w:rFonts w:cs="Arial"/>
                <w:color w:val="000000"/>
              </w:rPr>
            </w:pPr>
            <w:r w:rsidRPr="002C6D94">
              <w:rPr>
                <w:rFonts w:cs="Arial"/>
                <w:color w:val="000000"/>
              </w:rPr>
              <w:t xml:space="preserve">The RRC state transition is under control of the NW. In the context of subsequent small data transmissions, we think it is worth discussing whether and what more information is needed to the </w:t>
            </w:r>
            <w:proofErr w:type="spellStart"/>
            <w:r w:rsidRPr="002C6D94">
              <w:rPr>
                <w:rFonts w:cs="Arial"/>
                <w:color w:val="000000"/>
              </w:rPr>
              <w:t>gNB</w:t>
            </w:r>
            <w:proofErr w:type="spellEnd"/>
            <w:r w:rsidRPr="002C6D94">
              <w:rPr>
                <w:rFonts w:cs="Arial"/>
                <w:color w:val="000000"/>
              </w:rPr>
              <w:t xml:space="preserve"> regarding both UL and DL traffic.</w:t>
            </w:r>
          </w:p>
        </w:tc>
        <w:tc>
          <w:tcPr>
            <w:tcW w:w="4683" w:type="dxa"/>
          </w:tcPr>
          <w:p w14:paraId="1CEBF991" w14:textId="23F3ECEA" w:rsidR="003213D2" w:rsidRPr="002C4E8A" w:rsidRDefault="003213D2" w:rsidP="003213D2">
            <w:pPr>
              <w:pStyle w:val="afd"/>
              <w:numPr>
                <w:ilvl w:val="0"/>
                <w:numId w:val="6"/>
              </w:numPr>
              <w:ind w:firstLineChars="0"/>
              <w:rPr>
                <w:rFonts w:cs="Arial"/>
                <w:color w:val="FF0000"/>
              </w:rPr>
            </w:pPr>
            <w:r w:rsidRPr="002C4E8A">
              <w:rPr>
                <w:rFonts w:cs="Arial"/>
                <w:color w:val="FF0000"/>
              </w:rPr>
              <w:t>Needs study</w:t>
            </w:r>
          </w:p>
        </w:tc>
      </w:tr>
      <w:tr w:rsidR="003213D2" w14:paraId="16904625" w14:textId="23D1F73C" w:rsidTr="0049650D">
        <w:tc>
          <w:tcPr>
            <w:tcW w:w="1413" w:type="dxa"/>
          </w:tcPr>
          <w:p w14:paraId="2CB3437E" w14:textId="236E126E" w:rsidR="003213D2" w:rsidRPr="005160E0" w:rsidRDefault="003213D2" w:rsidP="003213D2">
            <w:pPr>
              <w:rPr>
                <w:rFonts w:eastAsiaTheme="minorEastAsia" w:cs="Arial"/>
                <w:color w:val="000000"/>
              </w:rPr>
            </w:pPr>
            <w:r>
              <w:rPr>
                <w:rFonts w:eastAsiaTheme="minorEastAsia" w:cs="Arial" w:hint="eastAsia"/>
                <w:color w:val="000000"/>
              </w:rPr>
              <w:t>X</w:t>
            </w:r>
            <w:r>
              <w:rPr>
                <w:rFonts w:eastAsiaTheme="minorEastAsia" w:cs="Arial"/>
                <w:color w:val="000000"/>
              </w:rPr>
              <w:t>iaomi</w:t>
            </w:r>
          </w:p>
        </w:tc>
        <w:tc>
          <w:tcPr>
            <w:tcW w:w="8358" w:type="dxa"/>
          </w:tcPr>
          <w:p w14:paraId="7430FE14" w14:textId="23667BD4" w:rsidR="003213D2" w:rsidRPr="002C6D94" w:rsidRDefault="003213D2" w:rsidP="003213D2">
            <w:pPr>
              <w:rPr>
                <w:rFonts w:cs="Arial"/>
                <w:color w:val="000000"/>
              </w:rPr>
            </w:pPr>
            <w:r>
              <w:rPr>
                <w:rFonts w:eastAsiaTheme="minorEastAsia" w:cs="Arial"/>
                <w:color w:val="000000"/>
              </w:rPr>
              <w:t>What is the content of the “Release assistance information” and how the NW use it should be studied.</w:t>
            </w:r>
          </w:p>
        </w:tc>
        <w:tc>
          <w:tcPr>
            <w:tcW w:w="4683" w:type="dxa"/>
          </w:tcPr>
          <w:p w14:paraId="49067E2E" w14:textId="00B09A57" w:rsidR="003213D2" w:rsidRPr="002C4E8A" w:rsidRDefault="003213D2" w:rsidP="003213D2">
            <w:pPr>
              <w:pStyle w:val="afd"/>
              <w:numPr>
                <w:ilvl w:val="0"/>
                <w:numId w:val="6"/>
              </w:numPr>
              <w:ind w:firstLineChars="0"/>
              <w:rPr>
                <w:rFonts w:cs="Arial"/>
                <w:color w:val="FF0000"/>
              </w:rPr>
            </w:pPr>
            <w:r w:rsidRPr="002C4E8A">
              <w:rPr>
                <w:rFonts w:cs="Arial"/>
                <w:color w:val="FF0000"/>
              </w:rPr>
              <w:t>Needs study</w:t>
            </w:r>
          </w:p>
        </w:tc>
      </w:tr>
      <w:tr w:rsidR="003213D2" w14:paraId="3C73DEFD" w14:textId="19238C32" w:rsidTr="0049650D">
        <w:tc>
          <w:tcPr>
            <w:tcW w:w="1413" w:type="dxa"/>
          </w:tcPr>
          <w:p w14:paraId="7B732EA0" w14:textId="443E6062" w:rsidR="003213D2" w:rsidRPr="00A14E89" w:rsidRDefault="003213D2" w:rsidP="003213D2">
            <w:pPr>
              <w:rPr>
                <w:rFonts w:eastAsiaTheme="minorEastAsia" w:cs="Arial"/>
                <w:color w:val="000000"/>
              </w:rPr>
            </w:pPr>
            <w:r>
              <w:rPr>
                <w:rFonts w:eastAsiaTheme="minorEastAsia" w:cs="Arial" w:hint="eastAsia"/>
                <w:color w:val="000000"/>
              </w:rPr>
              <w:t>OPPO</w:t>
            </w:r>
          </w:p>
        </w:tc>
        <w:tc>
          <w:tcPr>
            <w:tcW w:w="8358" w:type="dxa"/>
          </w:tcPr>
          <w:p w14:paraId="0CD0AC6F" w14:textId="23DA7DC3" w:rsidR="003213D2" w:rsidRPr="00A14E89" w:rsidRDefault="003213D2" w:rsidP="003213D2">
            <w:pPr>
              <w:rPr>
                <w:rFonts w:eastAsiaTheme="minorEastAsia" w:cs="Arial"/>
                <w:color w:val="000000"/>
              </w:rPr>
            </w:pPr>
            <w:r>
              <w:rPr>
                <w:rFonts w:eastAsiaTheme="minorEastAsia" w:cs="Arial" w:hint="eastAsia"/>
                <w:color w:val="000000"/>
              </w:rPr>
              <w:t xml:space="preserve">Release assistance information is being discussed in power saving WID, we </w:t>
            </w:r>
            <w:r>
              <w:rPr>
                <w:rFonts w:eastAsiaTheme="minorEastAsia" w:cs="Arial"/>
                <w:color w:val="000000"/>
              </w:rPr>
              <w:t>don’t</w:t>
            </w:r>
            <w:r>
              <w:rPr>
                <w:rFonts w:eastAsiaTheme="minorEastAsia" w:cs="Arial" w:hint="eastAsia"/>
                <w:color w:val="000000"/>
              </w:rPr>
              <w:t xml:space="preserve"> think we need to </w:t>
            </w:r>
            <w:r>
              <w:rPr>
                <w:rFonts w:eastAsiaTheme="minorEastAsia" w:cs="Arial"/>
                <w:color w:val="000000"/>
              </w:rPr>
              <w:t>discuss</w:t>
            </w:r>
            <w:r>
              <w:rPr>
                <w:rFonts w:eastAsiaTheme="minorEastAsia" w:cs="Arial" w:hint="eastAsia"/>
                <w:color w:val="000000"/>
              </w:rPr>
              <w:t xml:space="preserve"> this further in the small data transmission scope.</w:t>
            </w:r>
          </w:p>
        </w:tc>
        <w:tc>
          <w:tcPr>
            <w:tcW w:w="4683" w:type="dxa"/>
          </w:tcPr>
          <w:p w14:paraId="03C619B5" w14:textId="35CEF7DC" w:rsidR="003213D2" w:rsidRPr="002C4E8A" w:rsidRDefault="003213D2" w:rsidP="003213D2">
            <w:pPr>
              <w:pStyle w:val="afd"/>
              <w:numPr>
                <w:ilvl w:val="0"/>
                <w:numId w:val="6"/>
              </w:numPr>
              <w:ind w:firstLineChars="0"/>
              <w:rPr>
                <w:rFonts w:cs="Arial"/>
                <w:color w:val="FF0000"/>
              </w:rPr>
            </w:pPr>
            <w:r w:rsidRPr="002C4E8A">
              <w:rPr>
                <w:rFonts w:cs="Arial"/>
                <w:color w:val="FF0000"/>
              </w:rPr>
              <w:t>No need to discuss in this work</w:t>
            </w:r>
          </w:p>
        </w:tc>
      </w:tr>
      <w:tr w:rsidR="003213D2" w14:paraId="1F6F70EC" w14:textId="61D4E96D" w:rsidTr="0049650D">
        <w:tc>
          <w:tcPr>
            <w:tcW w:w="1413" w:type="dxa"/>
          </w:tcPr>
          <w:p w14:paraId="6136F425" w14:textId="4E15DB4F" w:rsidR="003213D2" w:rsidRDefault="003213D2" w:rsidP="003213D2">
            <w:pPr>
              <w:rPr>
                <w:rFonts w:cs="Arial"/>
                <w:color w:val="000000"/>
              </w:rPr>
            </w:pPr>
            <w:r>
              <w:rPr>
                <w:rFonts w:cs="Arial"/>
                <w:color w:val="000000"/>
              </w:rPr>
              <w:t>Ericsson</w:t>
            </w:r>
          </w:p>
        </w:tc>
        <w:tc>
          <w:tcPr>
            <w:tcW w:w="8358" w:type="dxa"/>
          </w:tcPr>
          <w:p w14:paraId="14411280" w14:textId="378B3520" w:rsidR="003213D2" w:rsidRDefault="003213D2" w:rsidP="003213D2">
            <w:pPr>
              <w:rPr>
                <w:rFonts w:cs="Arial"/>
                <w:color w:val="000000"/>
              </w:rPr>
            </w:pPr>
            <w:r>
              <w:rPr>
                <w:rFonts w:cs="Arial"/>
                <w:color w:val="000000"/>
              </w:rPr>
              <w:t>A RAI can be beneficial but may depend on the solution, and can therefore be discussed at a later stage.</w:t>
            </w:r>
          </w:p>
        </w:tc>
        <w:tc>
          <w:tcPr>
            <w:tcW w:w="4683" w:type="dxa"/>
          </w:tcPr>
          <w:p w14:paraId="400BEF09" w14:textId="41D44D30" w:rsidR="003213D2" w:rsidRPr="002C4E8A" w:rsidRDefault="003213D2" w:rsidP="003213D2">
            <w:pPr>
              <w:pStyle w:val="afd"/>
              <w:numPr>
                <w:ilvl w:val="0"/>
                <w:numId w:val="6"/>
              </w:numPr>
              <w:ind w:firstLineChars="0"/>
              <w:rPr>
                <w:rFonts w:cs="Arial"/>
                <w:color w:val="FF0000"/>
              </w:rPr>
            </w:pPr>
            <w:r w:rsidRPr="002C4E8A">
              <w:rPr>
                <w:rFonts w:cs="Arial"/>
                <w:color w:val="FF0000"/>
              </w:rPr>
              <w:t>Study later</w:t>
            </w:r>
          </w:p>
        </w:tc>
      </w:tr>
      <w:tr w:rsidR="003213D2" w14:paraId="5C2040BA" w14:textId="24DE1073" w:rsidTr="0049650D">
        <w:tc>
          <w:tcPr>
            <w:tcW w:w="1413" w:type="dxa"/>
          </w:tcPr>
          <w:p w14:paraId="04F171A0" w14:textId="6B57C023" w:rsidR="003213D2" w:rsidRDefault="003213D2" w:rsidP="003213D2">
            <w:pPr>
              <w:rPr>
                <w:rFonts w:cs="Arial"/>
                <w:color w:val="000000"/>
              </w:rPr>
            </w:pPr>
            <w:r>
              <w:rPr>
                <w:rFonts w:cs="Arial"/>
                <w:color w:val="000000"/>
              </w:rPr>
              <w:t>Vivo</w:t>
            </w:r>
          </w:p>
        </w:tc>
        <w:tc>
          <w:tcPr>
            <w:tcW w:w="8358" w:type="dxa"/>
          </w:tcPr>
          <w:p w14:paraId="3DA0C7DD" w14:textId="5E8B9194" w:rsidR="003213D2" w:rsidRDefault="003213D2" w:rsidP="003213D2">
            <w:pPr>
              <w:rPr>
                <w:rFonts w:cs="Arial"/>
                <w:color w:val="000000"/>
              </w:rPr>
            </w:pPr>
            <w:r>
              <w:rPr>
                <w:rFonts w:cs="Arial"/>
                <w:color w:val="000000"/>
              </w:rPr>
              <w:t>BSR could be considered in Msg3/</w:t>
            </w:r>
            <w:proofErr w:type="spellStart"/>
            <w:r>
              <w:rPr>
                <w:rFonts w:cs="Arial"/>
                <w:color w:val="000000"/>
              </w:rPr>
              <w:t>MsgA</w:t>
            </w:r>
            <w:proofErr w:type="spellEnd"/>
            <w:r>
              <w:rPr>
                <w:rFonts w:cs="Arial"/>
                <w:color w:val="000000"/>
              </w:rPr>
              <w:t xml:space="preserve"> for assisting the </w:t>
            </w:r>
            <w:proofErr w:type="spellStart"/>
            <w:r>
              <w:rPr>
                <w:rFonts w:cs="Arial"/>
                <w:color w:val="000000"/>
              </w:rPr>
              <w:t>gNB</w:t>
            </w:r>
            <w:proofErr w:type="spellEnd"/>
            <w:r>
              <w:rPr>
                <w:rFonts w:cs="Arial"/>
                <w:color w:val="000000"/>
              </w:rPr>
              <w:t xml:space="preserve"> to determine whether to transit the UE to the CONNECTED.</w:t>
            </w:r>
          </w:p>
        </w:tc>
        <w:tc>
          <w:tcPr>
            <w:tcW w:w="4683" w:type="dxa"/>
          </w:tcPr>
          <w:p w14:paraId="7629DFFE" w14:textId="0A192D4C" w:rsidR="003213D2" w:rsidRPr="002C4E8A" w:rsidRDefault="003213D2" w:rsidP="003213D2">
            <w:pPr>
              <w:pStyle w:val="afd"/>
              <w:numPr>
                <w:ilvl w:val="0"/>
                <w:numId w:val="6"/>
              </w:numPr>
              <w:ind w:firstLineChars="0"/>
              <w:rPr>
                <w:rFonts w:cs="Arial"/>
                <w:color w:val="FF0000"/>
              </w:rPr>
            </w:pPr>
            <w:r w:rsidRPr="002C4E8A">
              <w:rPr>
                <w:rFonts w:cs="Arial"/>
                <w:color w:val="FF0000"/>
              </w:rPr>
              <w:t>BSR</w:t>
            </w:r>
          </w:p>
        </w:tc>
      </w:tr>
      <w:tr w:rsidR="003213D2" w14:paraId="5E0E0A75" w14:textId="3F8319C5" w:rsidTr="0049650D">
        <w:tc>
          <w:tcPr>
            <w:tcW w:w="1413" w:type="dxa"/>
          </w:tcPr>
          <w:p w14:paraId="6E21F9A4" w14:textId="77777777" w:rsidR="003213D2" w:rsidRPr="00C20694" w:rsidRDefault="003213D2" w:rsidP="003213D2">
            <w:pPr>
              <w:rPr>
                <w:rFonts w:eastAsiaTheme="minorEastAsia" w:cs="Arial"/>
                <w:color w:val="000000"/>
              </w:rPr>
            </w:pPr>
            <w:r>
              <w:rPr>
                <w:rFonts w:eastAsiaTheme="minorEastAsia" w:cs="Arial" w:hint="eastAsia"/>
                <w:color w:val="000000"/>
              </w:rPr>
              <w:lastRenderedPageBreak/>
              <w:t>D</w:t>
            </w:r>
            <w:r>
              <w:rPr>
                <w:rFonts w:eastAsiaTheme="minorEastAsia" w:cs="Arial"/>
                <w:color w:val="000000"/>
              </w:rPr>
              <w:t>OCOMO</w:t>
            </w:r>
          </w:p>
        </w:tc>
        <w:tc>
          <w:tcPr>
            <w:tcW w:w="8358" w:type="dxa"/>
          </w:tcPr>
          <w:p w14:paraId="2872FAD8" w14:textId="77777777" w:rsidR="003213D2" w:rsidRDefault="003213D2" w:rsidP="003213D2">
            <w:pPr>
              <w:rPr>
                <w:rFonts w:cs="Arial"/>
                <w:color w:val="000000"/>
              </w:rPr>
            </w:pPr>
            <w:r>
              <w:rPr>
                <w:rFonts w:eastAsiaTheme="minorEastAsia" w:cs="Arial"/>
                <w:color w:val="000000"/>
              </w:rPr>
              <w:t>Assistant information for the NW to make the decision on whether to transit UE’s state is beneficial.</w:t>
            </w:r>
          </w:p>
        </w:tc>
        <w:tc>
          <w:tcPr>
            <w:tcW w:w="4683" w:type="dxa"/>
          </w:tcPr>
          <w:p w14:paraId="23807635" w14:textId="40B7E34F" w:rsidR="003213D2" w:rsidRPr="002C4E8A" w:rsidRDefault="003213D2" w:rsidP="003213D2">
            <w:pPr>
              <w:pStyle w:val="afd"/>
              <w:numPr>
                <w:ilvl w:val="0"/>
                <w:numId w:val="6"/>
              </w:numPr>
              <w:ind w:firstLineChars="0"/>
              <w:rPr>
                <w:rFonts w:cs="Arial"/>
                <w:color w:val="FF0000"/>
              </w:rPr>
            </w:pPr>
            <w:r w:rsidRPr="002C4E8A">
              <w:rPr>
                <w:rFonts w:cs="Arial"/>
                <w:color w:val="FF0000"/>
              </w:rPr>
              <w:t xml:space="preserve">Assistance info Is beneficial </w:t>
            </w:r>
          </w:p>
        </w:tc>
      </w:tr>
      <w:tr w:rsidR="003213D2" w14:paraId="0E51A226" w14:textId="1243885A" w:rsidTr="0049650D">
        <w:tc>
          <w:tcPr>
            <w:tcW w:w="1413" w:type="dxa"/>
          </w:tcPr>
          <w:p w14:paraId="1383204D" w14:textId="6CC64400" w:rsidR="003213D2" w:rsidRPr="007B0474" w:rsidRDefault="003213D2" w:rsidP="003213D2">
            <w:pPr>
              <w:rPr>
                <w:rFonts w:eastAsiaTheme="minorEastAsia" w:cs="Arial"/>
                <w:color w:val="000000"/>
              </w:rPr>
            </w:pPr>
            <w:proofErr w:type="spellStart"/>
            <w:r>
              <w:rPr>
                <w:rFonts w:eastAsiaTheme="minorEastAsia" w:cs="Arial" w:hint="eastAsia"/>
                <w:color w:val="000000"/>
              </w:rPr>
              <w:t>Spreadtrum</w:t>
            </w:r>
            <w:proofErr w:type="spellEnd"/>
          </w:p>
        </w:tc>
        <w:tc>
          <w:tcPr>
            <w:tcW w:w="8358" w:type="dxa"/>
          </w:tcPr>
          <w:p w14:paraId="287AE937" w14:textId="6BE4F61B" w:rsidR="003213D2" w:rsidRPr="007B0474" w:rsidRDefault="003213D2" w:rsidP="003213D2">
            <w:pPr>
              <w:rPr>
                <w:rFonts w:eastAsiaTheme="minorEastAsia" w:cs="Arial"/>
                <w:color w:val="000000"/>
              </w:rPr>
            </w:pPr>
            <w:r>
              <w:rPr>
                <w:rFonts w:eastAsiaTheme="minorEastAsia" w:cs="Arial"/>
                <w:color w:val="000000"/>
              </w:rPr>
              <w:t>Assistant</w:t>
            </w:r>
            <w:r>
              <w:rPr>
                <w:rFonts w:eastAsiaTheme="minorEastAsia" w:cs="Arial" w:hint="eastAsia"/>
                <w:color w:val="000000"/>
              </w:rPr>
              <w:t xml:space="preserve"> </w:t>
            </w:r>
            <w:r>
              <w:rPr>
                <w:rFonts w:eastAsiaTheme="minorEastAsia" w:cs="Arial"/>
                <w:color w:val="000000"/>
              </w:rPr>
              <w:t xml:space="preserve">information e.g. BSR is important for the NW to make the decision whether the UE’s state should be changed. </w:t>
            </w:r>
          </w:p>
        </w:tc>
        <w:tc>
          <w:tcPr>
            <w:tcW w:w="4683" w:type="dxa"/>
          </w:tcPr>
          <w:p w14:paraId="43D2A7E8" w14:textId="13F83A09" w:rsidR="003213D2" w:rsidRPr="002C4E8A" w:rsidRDefault="003213D2" w:rsidP="003213D2">
            <w:pPr>
              <w:pStyle w:val="afd"/>
              <w:numPr>
                <w:ilvl w:val="0"/>
                <w:numId w:val="6"/>
              </w:numPr>
              <w:ind w:firstLineChars="0"/>
              <w:rPr>
                <w:rFonts w:cs="Arial"/>
                <w:color w:val="FF0000"/>
              </w:rPr>
            </w:pPr>
            <w:r w:rsidRPr="002C4E8A">
              <w:rPr>
                <w:rFonts w:cs="Arial"/>
                <w:color w:val="FF0000"/>
              </w:rPr>
              <w:t>BSR</w:t>
            </w:r>
          </w:p>
        </w:tc>
      </w:tr>
      <w:tr w:rsidR="003213D2" w14:paraId="6A9526C7" w14:textId="03804680" w:rsidTr="0049650D">
        <w:tc>
          <w:tcPr>
            <w:tcW w:w="1413" w:type="dxa"/>
          </w:tcPr>
          <w:p w14:paraId="6AFB0AD4" w14:textId="35ED796F" w:rsidR="003213D2" w:rsidRDefault="003213D2" w:rsidP="003213D2">
            <w:pPr>
              <w:rPr>
                <w:rFonts w:cs="Arial"/>
                <w:color w:val="000000"/>
              </w:rPr>
            </w:pPr>
            <w:r>
              <w:rPr>
                <w:rFonts w:cs="Arial" w:hint="eastAsia"/>
                <w:color w:val="000000"/>
              </w:rPr>
              <w:t>Samsung</w:t>
            </w:r>
          </w:p>
        </w:tc>
        <w:tc>
          <w:tcPr>
            <w:tcW w:w="8358" w:type="dxa"/>
          </w:tcPr>
          <w:p w14:paraId="3BDB63EC" w14:textId="72586865" w:rsidR="003213D2" w:rsidRDefault="003213D2" w:rsidP="003213D2">
            <w:pPr>
              <w:rPr>
                <w:rFonts w:cs="Arial"/>
                <w:color w:val="000000"/>
              </w:rPr>
            </w:pPr>
            <w:r>
              <w:rPr>
                <w:rFonts w:cs="Arial" w:hint="eastAsia"/>
                <w:color w:val="000000"/>
              </w:rPr>
              <w:t>BSR</w:t>
            </w:r>
            <w:r>
              <w:rPr>
                <w:rFonts w:eastAsiaTheme="minorEastAsia" w:cs="Arial" w:hint="eastAsia"/>
                <w:color w:val="000000"/>
              </w:rPr>
              <w:t>-like information</w:t>
            </w:r>
            <w:r>
              <w:rPr>
                <w:rFonts w:cs="Arial" w:hint="eastAsia"/>
                <w:color w:val="000000"/>
              </w:rPr>
              <w:t xml:space="preserve"> should be sufficient</w:t>
            </w:r>
          </w:p>
        </w:tc>
        <w:tc>
          <w:tcPr>
            <w:tcW w:w="4683" w:type="dxa"/>
          </w:tcPr>
          <w:p w14:paraId="6B1D6075" w14:textId="12040937" w:rsidR="003213D2" w:rsidRPr="002C4E8A" w:rsidRDefault="003213D2" w:rsidP="003213D2">
            <w:pPr>
              <w:pStyle w:val="afd"/>
              <w:numPr>
                <w:ilvl w:val="0"/>
                <w:numId w:val="6"/>
              </w:numPr>
              <w:ind w:firstLineChars="0"/>
              <w:rPr>
                <w:rFonts w:cs="Arial"/>
                <w:color w:val="FF0000"/>
              </w:rPr>
            </w:pPr>
            <w:r w:rsidRPr="002C4E8A">
              <w:rPr>
                <w:rFonts w:cs="Arial"/>
                <w:color w:val="FF0000"/>
              </w:rPr>
              <w:t xml:space="preserve">BSR </w:t>
            </w:r>
          </w:p>
        </w:tc>
      </w:tr>
      <w:tr w:rsidR="003213D2" w14:paraId="60A4C207" w14:textId="610A5F0A" w:rsidTr="0049650D">
        <w:tc>
          <w:tcPr>
            <w:tcW w:w="1413" w:type="dxa"/>
          </w:tcPr>
          <w:p w14:paraId="4E169B81" w14:textId="39772901" w:rsidR="003213D2" w:rsidRDefault="003213D2" w:rsidP="003213D2">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5458759C" w14:textId="2B6CCC1A" w:rsidR="003213D2" w:rsidRDefault="003213D2" w:rsidP="003213D2">
            <w:pPr>
              <w:rPr>
                <w:rFonts w:cs="Arial"/>
                <w:color w:val="000000"/>
              </w:rPr>
            </w:pPr>
            <w:r>
              <w:rPr>
                <w:rFonts w:eastAsiaTheme="minorEastAsia" w:cs="Arial"/>
                <w:color w:val="000000"/>
              </w:rPr>
              <w:t>Assistance information to indicate buffer status is beneficial.</w:t>
            </w:r>
          </w:p>
        </w:tc>
        <w:tc>
          <w:tcPr>
            <w:tcW w:w="4683" w:type="dxa"/>
          </w:tcPr>
          <w:p w14:paraId="65ECEA42" w14:textId="69C808D4" w:rsidR="003213D2" w:rsidRPr="002C4E8A" w:rsidRDefault="003213D2" w:rsidP="003213D2">
            <w:pPr>
              <w:pStyle w:val="afd"/>
              <w:numPr>
                <w:ilvl w:val="0"/>
                <w:numId w:val="6"/>
              </w:numPr>
              <w:ind w:firstLineChars="0"/>
              <w:rPr>
                <w:rFonts w:cs="Arial"/>
                <w:color w:val="FF0000"/>
              </w:rPr>
            </w:pPr>
            <w:r w:rsidRPr="002C4E8A">
              <w:rPr>
                <w:rFonts w:cs="Arial"/>
                <w:color w:val="FF0000"/>
              </w:rPr>
              <w:t>BSR</w:t>
            </w:r>
          </w:p>
        </w:tc>
      </w:tr>
      <w:tr w:rsidR="003213D2" w14:paraId="7AD3EF6E" w14:textId="4CE3C7D5" w:rsidTr="0049650D">
        <w:tc>
          <w:tcPr>
            <w:tcW w:w="1413" w:type="dxa"/>
          </w:tcPr>
          <w:p w14:paraId="0CFA309A" w14:textId="2941B674" w:rsidR="003213D2" w:rsidRPr="0001674A" w:rsidRDefault="003213D2" w:rsidP="003213D2">
            <w:pPr>
              <w:rPr>
                <w:rFonts w:eastAsiaTheme="minorEastAsia" w:cs="Arial"/>
                <w:color w:val="000000"/>
              </w:rPr>
            </w:pPr>
            <w:r>
              <w:rPr>
                <w:rFonts w:eastAsiaTheme="minorEastAsia" w:cs="Arial" w:hint="eastAsia"/>
                <w:color w:val="000000"/>
              </w:rPr>
              <w:t>C</w:t>
            </w:r>
            <w:r>
              <w:rPr>
                <w:rFonts w:eastAsiaTheme="minorEastAsia" w:cs="Arial"/>
                <w:color w:val="000000"/>
              </w:rPr>
              <w:t>hina Telecom</w:t>
            </w:r>
          </w:p>
        </w:tc>
        <w:tc>
          <w:tcPr>
            <w:tcW w:w="8358" w:type="dxa"/>
          </w:tcPr>
          <w:p w14:paraId="75272C1B" w14:textId="1B2CB549" w:rsidR="003213D2" w:rsidRPr="0001674A" w:rsidRDefault="003213D2" w:rsidP="003213D2">
            <w:pPr>
              <w:rPr>
                <w:rFonts w:eastAsiaTheme="minorEastAsia" w:cs="Arial"/>
                <w:color w:val="000000"/>
              </w:rPr>
            </w:pPr>
            <w:r>
              <w:rPr>
                <w:rFonts w:eastAsiaTheme="minorEastAsia" w:cs="Arial" w:hint="eastAsia"/>
                <w:color w:val="000000"/>
              </w:rPr>
              <w:t>A</w:t>
            </w:r>
            <w:r>
              <w:rPr>
                <w:rFonts w:eastAsiaTheme="minorEastAsia" w:cs="Arial"/>
                <w:color w:val="000000"/>
              </w:rPr>
              <w:t>ssistant information is useful for NW decision.</w:t>
            </w:r>
          </w:p>
        </w:tc>
        <w:tc>
          <w:tcPr>
            <w:tcW w:w="4683" w:type="dxa"/>
          </w:tcPr>
          <w:p w14:paraId="597618C2" w14:textId="3D7540A1" w:rsidR="003213D2" w:rsidRPr="002C4E8A" w:rsidRDefault="003213D2" w:rsidP="003213D2">
            <w:pPr>
              <w:pStyle w:val="afd"/>
              <w:numPr>
                <w:ilvl w:val="0"/>
                <w:numId w:val="6"/>
              </w:numPr>
              <w:ind w:firstLineChars="0"/>
              <w:rPr>
                <w:rFonts w:cs="Arial"/>
                <w:color w:val="FF0000"/>
              </w:rPr>
            </w:pPr>
            <w:r w:rsidRPr="002C4E8A">
              <w:rPr>
                <w:rFonts w:cs="Arial"/>
                <w:color w:val="FF0000"/>
              </w:rPr>
              <w:t>Assistance info is beneficial</w:t>
            </w:r>
          </w:p>
        </w:tc>
      </w:tr>
      <w:tr w:rsidR="003213D2" w14:paraId="56EBCDCE" w14:textId="22A0B746" w:rsidTr="0049650D">
        <w:tc>
          <w:tcPr>
            <w:tcW w:w="1413" w:type="dxa"/>
          </w:tcPr>
          <w:p w14:paraId="4584DAE7" w14:textId="2F432C22" w:rsidR="003213D2" w:rsidRPr="00170667" w:rsidRDefault="003213D2" w:rsidP="003213D2">
            <w:pPr>
              <w:rPr>
                <w:rFonts w:eastAsiaTheme="minorEastAsia" w:cs="Arial"/>
                <w:color w:val="000000"/>
              </w:rPr>
            </w:pPr>
            <w:r>
              <w:rPr>
                <w:rFonts w:eastAsiaTheme="minorEastAsia" w:cs="Arial" w:hint="eastAsia"/>
                <w:color w:val="000000"/>
              </w:rPr>
              <w:t>CATT</w:t>
            </w:r>
          </w:p>
        </w:tc>
        <w:tc>
          <w:tcPr>
            <w:tcW w:w="8358" w:type="dxa"/>
          </w:tcPr>
          <w:p w14:paraId="14CEA710" w14:textId="251D12B7" w:rsidR="003213D2" w:rsidRPr="00170667" w:rsidRDefault="003213D2" w:rsidP="003213D2">
            <w:pPr>
              <w:rPr>
                <w:rFonts w:eastAsiaTheme="minorEastAsia" w:cs="Arial"/>
                <w:color w:val="000000"/>
              </w:rPr>
            </w:pPr>
            <w:r>
              <w:rPr>
                <w:rFonts w:eastAsiaTheme="minorEastAsia" w:cs="Arial" w:hint="eastAsia"/>
                <w:color w:val="000000"/>
              </w:rPr>
              <w:t xml:space="preserve">In </w:t>
            </w:r>
            <w:r>
              <w:rPr>
                <w:rFonts w:eastAsiaTheme="minorEastAsia" w:cs="Arial"/>
                <w:color w:val="000000"/>
              </w:rPr>
              <w:t>general</w:t>
            </w:r>
            <w:r>
              <w:rPr>
                <w:rFonts w:eastAsiaTheme="minorEastAsia" w:cs="Arial" w:hint="eastAsia"/>
                <w:color w:val="000000"/>
              </w:rPr>
              <w:t xml:space="preserve"> we agree that some sort of </w:t>
            </w:r>
            <w:r>
              <w:rPr>
                <w:rFonts w:eastAsiaTheme="minorEastAsia" w:cs="Arial"/>
                <w:color w:val="000000"/>
              </w:rPr>
              <w:t>assistant</w:t>
            </w:r>
            <w:r>
              <w:rPr>
                <w:rFonts w:eastAsiaTheme="minorEastAsia" w:cs="Arial" w:hint="eastAsia"/>
                <w:color w:val="000000"/>
              </w:rPr>
              <w:t xml:space="preserve"> </w:t>
            </w:r>
            <w:r>
              <w:rPr>
                <w:rFonts w:eastAsiaTheme="minorEastAsia" w:cs="Arial"/>
                <w:color w:val="000000"/>
              </w:rPr>
              <w:t>information</w:t>
            </w:r>
            <w:r>
              <w:rPr>
                <w:rFonts w:eastAsiaTheme="minorEastAsia" w:cs="Arial" w:hint="eastAsia"/>
                <w:color w:val="000000"/>
              </w:rPr>
              <w:t xml:space="preserve"> would be useful to aid the network</w:t>
            </w:r>
            <w:r>
              <w:rPr>
                <w:rFonts w:eastAsiaTheme="minorEastAsia" w:cs="Arial"/>
                <w:color w:val="000000"/>
              </w:rPr>
              <w:t>’</w:t>
            </w:r>
            <w:r>
              <w:rPr>
                <w:rFonts w:eastAsiaTheme="minorEastAsia" w:cs="Arial" w:hint="eastAsia"/>
                <w:color w:val="000000"/>
              </w:rPr>
              <w:t>s transmission/reception of data or handling of UE</w:t>
            </w:r>
            <w:r>
              <w:rPr>
                <w:rFonts w:eastAsiaTheme="minorEastAsia" w:cs="Arial"/>
                <w:color w:val="000000"/>
              </w:rPr>
              <w:t>’</w:t>
            </w:r>
            <w:r>
              <w:rPr>
                <w:rFonts w:eastAsiaTheme="minorEastAsia" w:cs="Arial" w:hint="eastAsia"/>
                <w:color w:val="000000"/>
              </w:rPr>
              <w:t xml:space="preserve">s state. Further details can be discussed in a later phase. </w:t>
            </w:r>
          </w:p>
        </w:tc>
        <w:tc>
          <w:tcPr>
            <w:tcW w:w="4683" w:type="dxa"/>
          </w:tcPr>
          <w:p w14:paraId="0AA3C862" w14:textId="2ADF2EAA" w:rsidR="003213D2" w:rsidRPr="002C4E8A" w:rsidRDefault="003213D2" w:rsidP="003213D2">
            <w:pPr>
              <w:pStyle w:val="afd"/>
              <w:numPr>
                <w:ilvl w:val="0"/>
                <w:numId w:val="6"/>
              </w:numPr>
              <w:ind w:firstLineChars="0"/>
              <w:rPr>
                <w:rFonts w:cs="Arial"/>
                <w:color w:val="FF0000"/>
              </w:rPr>
            </w:pPr>
            <w:r w:rsidRPr="002C4E8A">
              <w:rPr>
                <w:rFonts w:cs="Arial"/>
                <w:color w:val="FF0000"/>
              </w:rPr>
              <w:t>Discuss later</w:t>
            </w:r>
          </w:p>
        </w:tc>
      </w:tr>
      <w:tr w:rsidR="003213D2" w14:paraId="423D0868" w14:textId="484B03CF" w:rsidTr="0049650D">
        <w:tc>
          <w:tcPr>
            <w:tcW w:w="1413" w:type="dxa"/>
          </w:tcPr>
          <w:p w14:paraId="1021F24A" w14:textId="3EC8F62F" w:rsidR="003213D2" w:rsidRDefault="003213D2" w:rsidP="003213D2">
            <w:pPr>
              <w:rPr>
                <w:rFonts w:cs="Arial"/>
                <w:color w:val="000000"/>
              </w:rPr>
            </w:pPr>
            <w:r>
              <w:rPr>
                <w:rFonts w:cs="Arial"/>
                <w:color w:val="000000"/>
              </w:rPr>
              <w:t>SONY</w:t>
            </w:r>
          </w:p>
        </w:tc>
        <w:tc>
          <w:tcPr>
            <w:tcW w:w="8358" w:type="dxa"/>
          </w:tcPr>
          <w:p w14:paraId="0158AEF8" w14:textId="684BCB73" w:rsidR="003213D2" w:rsidRDefault="003213D2" w:rsidP="003213D2">
            <w:pPr>
              <w:rPr>
                <w:rFonts w:cs="Arial"/>
                <w:color w:val="000000"/>
              </w:rPr>
            </w:pPr>
            <w:r>
              <w:rPr>
                <w:rFonts w:cs="Arial"/>
                <w:color w:val="000000"/>
              </w:rPr>
              <w:t>Leave it to RAN2 to discuss.</w:t>
            </w:r>
          </w:p>
        </w:tc>
        <w:tc>
          <w:tcPr>
            <w:tcW w:w="4683" w:type="dxa"/>
          </w:tcPr>
          <w:p w14:paraId="00DDFC7C" w14:textId="41464B8E" w:rsidR="003213D2" w:rsidRPr="002C4E8A" w:rsidRDefault="003213D2" w:rsidP="003213D2">
            <w:pPr>
              <w:pStyle w:val="afd"/>
              <w:numPr>
                <w:ilvl w:val="0"/>
                <w:numId w:val="6"/>
              </w:numPr>
              <w:ind w:firstLineChars="0"/>
              <w:rPr>
                <w:rFonts w:cs="Arial"/>
                <w:color w:val="FF0000"/>
              </w:rPr>
            </w:pPr>
            <w:r w:rsidRPr="002C4E8A">
              <w:rPr>
                <w:rFonts w:cs="Arial"/>
                <w:color w:val="FF0000"/>
              </w:rPr>
              <w:t>Leave to RAN2</w:t>
            </w:r>
          </w:p>
        </w:tc>
      </w:tr>
      <w:tr w:rsidR="003213D2" w14:paraId="6CB65F1F" w14:textId="5F2BE42E" w:rsidTr="0049650D">
        <w:tc>
          <w:tcPr>
            <w:tcW w:w="1413" w:type="dxa"/>
          </w:tcPr>
          <w:p w14:paraId="60E5330A" w14:textId="1E96FEAF" w:rsidR="003213D2" w:rsidRDefault="003213D2" w:rsidP="003213D2">
            <w:pPr>
              <w:rPr>
                <w:rFonts w:cs="Arial"/>
                <w:color w:val="000000"/>
              </w:rPr>
            </w:pPr>
            <w:r>
              <w:rPr>
                <w:rFonts w:cs="Arial"/>
                <w:color w:val="000000"/>
              </w:rPr>
              <w:t>Deutsche Telekom</w:t>
            </w:r>
          </w:p>
        </w:tc>
        <w:tc>
          <w:tcPr>
            <w:tcW w:w="8358" w:type="dxa"/>
          </w:tcPr>
          <w:p w14:paraId="53E3FEE4" w14:textId="303A212E" w:rsidR="003213D2" w:rsidRDefault="003213D2" w:rsidP="003213D2">
            <w:pPr>
              <w:rPr>
                <w:rFonts w:cs="Arial"/>
                <w:color w:val="000000"/>
              </w:rPr>
            </w:pPr>
            <w:r>
              <w:rPr>
                <w:rFonts w:cs="Arial"/>
                <w:color w:val="000000"/>
              </w:rPr>
              <w:t xml:space="preserve">As indicated above, the network is eventually in full control of the state and allocation configuration. Possible assistance from the UE should be studies as per study outcome for the relevant use cases and </w:t>
            </w:r>
            <w:proofErr w:type="spellStart"/>
            <w:r>
              <w:rPr>
                <w:rFonts w:cs="Arial"/>
                <w:color w:val="000000"/>
              </w:rPr>
              <w:t>scenarions</w:t>
            </w:r>
            <w:proofErr w:type="spellEnd"/>
            <w:r>
              <w:rPr>
                <w:rFonts w:cs="Arial"/>
                <w:color w:val="000000"/>
              </w:rPr>
              <w:t>.</w:t>
            </w:r>
          </w:p>
        </w:tc>
        <w:tc>
          <w:tcPr>
            <w:tcW w:w="4683" w:type="dxa"/>
          </w:tcPr>
          <w:p w14:paraId="31DDAF53" w14:textId="27BDCAD4" w:rsidR="003213D2" w:rsidRPr="002C4E8A" w:rsidRDefault="003213D2" w:rsidP="003213D2">
            <w:pPr>
              <w:pStyle w:val="afd"/>
              <w:numPr>
                <w:ilvl w:val="0"/>
                <w:numId w:val="6"/>
              </w:numPr>
              <w:ind w:firstLineChars="0"/>
              <w:rPr>
                <w:rFonts w:cs="Arial"/>
                <w:color w:val="FF0000"/>
              </w:rPr>
            </w:pPr>
            <w:r w:rsidRPr="002C4E8A">
              <w:rPr>
                <w:rFonts w:cs="Arial"/>
                <w:color w:val="FF0000"/>
              </w:rPr>
              <w:t>Discuss further</w:t>
            </w:r>
          </w:p>
        </w:tc>
      </w:tr>
      <w:tr w:rsidR="003213D2" w14:paraId="2E713B35" w14:textId="209BD6B3" w:rsidTr="0049650D">
        <w:tc>
          <w:tcPr>
            <w:tcW w:w="1413" w:type="dxa"/>
          </w:tcPr>
          <w:p w14:paraId="32CA4FA3" w14:textId="77777777" w:rsidR="003213D2" w:rsidRDefault="003213D2" w:rsidP="003213D2">
            <w:pPr>
              <w:rPr>
                <w:rFonts w:cs="Arial"/>
                <w:color w:val="000000"/>
              </w:rPr>
            </w:pPr>
            <w:r>
              <w:rPr>
                <w:rFonts w:cs="Arial"/>
                <w:color w:val="000000"/>
              </w:rPr>
              <w:t xml:space="preserve">Intel </w:t>
            </w:r>
          </w:p>
        </w:tc>
        <w:tc>
          <w:tcPr>
            <w:tcW w:w="8358" w:type="dxa"/>
          </w:tcPr>
          <w:p w14:paraId="165DFAF5" w14:textId="77777777" w:rsidR="003213D2" w:rsidRDefault="003213D2" w:rsidP="003213D2">
            <w:pPr>
              <w:rPr>
                <w:rFonts w:cs="Arial"/>
                <w:color w:val="000000"/>
              </w:rPr>
            </w:pPr>
            <w:r>
              <w:rPr>
                <w:rFonts w:cs="Arial"/>
                <w:color w:val="000000"/>
              </w:rPr>
              <w:t>Specific solutions should be considered in the WGs during the study.  The SI should not be limited to any specific solution.</w:t>
            </w:r>
          </w:p>
        </w:tc>
        <w:tc>
          <w:tcPr>
            <w:tcW w:w="4683" w:type="dxa"/>
          </w:tcPr>
          <w:p w14:paraId="158858D0" w14:textId="4E973855" w:rsidR="003213D2" w:rsidRPr="002C4E8A" w:rsidRDefault="003213D2" w:rsidP="003213D2">
            <w:pPr>
              <w:pStyle w:val="afd"/>
              <w:numPr>
                <w:ilvl w:val="0"/>
                <w:numId w:val="6"/>
              </w:numPr>
              <w:ind w:firstLineChars="0"/>
              <w:rPr>
                <w:rFonts w:cs="Arial"/>
                <w:color w:val="FF0000"/>
              </w:rPr>
            </w:pPr>
            <w:r w:rsidRPr="002C4E8A">
              <w:rPr>
                <w:rFonts w:cs="Arial"/>
                <w:color w:val="FF0000"/>
              </w:rPr>
              <w:t>Discuss as part of the work</w:t>
            </w:r>
          </w:p>
        </w:tc>
      </w:tr>
      <w:tr w:rsidR="003213D2" w14:paraId="1221B931" w14:textId="2AC3D77D" w:rsidTr="0049650D">
        <w:tc>
          <w:tcPr>
            <w:tcW w:w="1413" w:type="dxa"/>
          </w:tcPr>
          <w:p w14:paraId="7E48AF25" w14:textId="0432B399" w:rsidR="003213D2" w:rsidRDefault="003213D2" w:rsidP="003213D2">
            <w:pPr>
              <w:rPr>
                <w:rFonts w:cs="Arial"/>
                <w:color w:val="000000"/>
              </w:rPr>
            </w:pPr>
            <w:proofErr w:type="spellStart"/>
            <w:r>
              <w:rPr>
                <w:rFonts w:eastAsiaTheme="minorEastAsia" w:cs="Arial"/>
                <w:color w:val="000000"/>
              </w:rPr>
              <w:t>Lenovo&amp;MotoM</w:t>
            </w:r>
            <w:proofErr w:type="spellEnd"/>
          </w:p>
        </w:tc>
        <w:tc>
          <w:tcPr>
            <w:tcW w:w="8358" w:type="dxa"/>
          </w:tcPr>
          <w:p w14:paraId="45741A4C" w14:textId="2820ABCE" w:rsidR="003213D2" w:rsidRDefault="003213D2" w:rsidP="003213D2">
            <w:pPr>
              <w:rPr>
                <w:rFonts w:cs="Arial"/>
                <w:color w:val="000000"/>
              </w:rPr>
            </w:pPr>
            <w:r>
              <w:rPr>
                <w:rFonts w:eastAsiaTheme="minorEastAsia" w:cs="Arial"/>
                <w:color w:val="000000"/>
              </w:rPr>
              <w:t>We agree to introduce release assistance information from UE to network, the specific content for r</w:t>
            </w:r>
            <w:r>
              <w:rPr>
                <w:rFonts w:cs="Arial"/>
                <w:color w:val="000000"/>
              </w:rPr>
              <w:t>elease assistance information</w:t>
            </w:r>
            <w:r>
              <w:rPr>
                <w:rFonts w:eastAsiaTheme="minorEastAsia" w:cs="Arial"/>
                <w:color w:val="000000"/>
              </w:rPr>
              <w:t xml:space="preserve"> should be discussed based on the small data transmission framework agreed in RAN2.</w:t>
            </w:r>
          </w:p>
        </w:tc>
        <w:tc>
          <w:tcPr>
            <w:tcW w:w="4683" w:type="dxa"/>
          </w:tcPr>
          <w:p w14:paraId="362EAB88" w14:textId="4AE2E365" w:rsidR="003213D2" w:rsidRPr="002C4E8A" w:rsidRDefault="003213D2" w:rsidP="003213D2">
            <w:pPr>
              <w:pStyle w:val="afd"/>
              <w:numPr>
                <w:ilvl w:val="0"/>
                <w:numId w:val="6"/>
              </w:numPr>
              <w:ind w:firstLineChars="0"/>
              <w:rPr>
                <w:rFonts w:cs="Arial"/>
                <w:color w:val="FF0000"/>
              </w:rPr>
            </w:pPr>
            <w:r w:rsidRPr="002C4E8A">
              <w:rPr>
                <w:rFonts w:cs="Arial"/>
                <w:color w:val="FF0000"/>
              </w:rPr>
              <w:t>Discuss further</w:t>
            </w:r>
          </w:p>
        </w:tc>
      </w:tr>
      <w:tr w:rsidR="00395A59" w14:paraId="75DC37E4" w14:textId="77777777" w:rsidTr="0049650D">
        <w:tc>
          <w:tcPr>
            <w:tcW w:w="1413" w:type="dxa"/>
          </w:tcPr>
          <w:p w14:paraId="74DEBBD8" w14:textId="7AF113DA" w:rsidR="00395A59" w:rsidRDefault="00395A59" w:rsidP="00395A59">
            <w:pPr>
              <w:rPr>
                <w:rFonts w:cs="Arial"/>
                <w:color w:val="000000"/>
              </w:rPr>
            </w:pPr>
            <w:r>
              <w:rPr>
                <w:rFonts w:eastAsiaTheme="minorEastAsia" w:cs="Arial"/>
                <w:color w:val="000000"/>
              </w:rPr>
              <w:t xml:space="preserve">China </w:t>
            </w:r>
            <w:r>
              <w:rPr>
                <w:rFonts w:eastAsiaTheme="minorEastAsia" w:cs="Arial"/>
                <w:color w:val="000000"/>
              </w:rPr>
              <w:lastRenderedPageBreak/>
              <w:t>Unicom</w:t>
            </w:r>
          </w:p>
        </w:tc>
        <w:tc>
          <w:tcPr>
            <w:tcW w:w="8358" w:type="dxa"/>
          </w:tcPr>
          <w:p w14:paraId="1FD9449B" w14:textId="0D938524" w:rsidR="00395A59" w:rsidRDefault="00395A59" w:rsidP="00395A59">
            <w:pPr>
              <w:rPr>
                <w:rFonts w:cs="Arial"/>
                <w:color w:val="000000"/>
              </w:rPr>
            </w:pPr>
            <w:r>
              <w:rPr>
                <w:rFonts w:eastAsiaTheme="minorEastAsia" w:cs="Arial"/>
                <w:color w:val="000000"/>
              </w:rPr>
              <w:lastRenderedPageBreak/>
              <w:t xml:space="preserve">Assistance information is beneficial, what is the content of release assistance information </w:t>
            </w:r>
            <w:r>
              <w:rPr>
                <w:rFonts w:eastAsiaTheme="minorEastAsia" w:cs="Arial"/>
                <w:color w:val="000000"/>
              </w:rPr>
              <w:lastRenderedPageBreak/>
              <w:t>shall be studied during the SI.</w:t>
            </w:r>
          </w:p>
        </w:tc>
        <w:tc>
          <w:tcPr>
            <w:tcW w:w="4683" w:type="dxa"/>
          </w:tcPr>
          <w:p w14:paraId="6D29C0F4" w14:textId="00FFC3B2" w:rsidR="00395A59" w:rsidRPr="002C4E8A" w:rsidRDefault="00395A59" w:rsidP="00395A59">
            <w:pPr>
              <w:pStyle w:val="afd"/>
              <w:numPr>
                <w:ilvl w:val="0"/>
                <w:numId w:val="6"/>
              </w:numPr>
              <w:ind w:firstLineChars="0"/>
              <w:rPr>
                <w:rFonts w:cs="Arial"/>
                <w:color w:val="FF0000"/>
              </w:rPr>
            </w:pPr>
            <w:r>
              <w:rPr>
                <w:rFonts w:cs="Arial"/>
                <w:color w:val="FF0000"/>
              </w:rPr>
              <w:lastRenderedPageBreak/>
              <w:t xml:space="preserve">Assistance information is preferred. </w:t>
            </w:r>
            <w:r>
              <w:rPr>
                <w:rFonts w:cs="Arial"/>
                <w:color w:val="FF0000"/>
              </w:rPr>
              <w:lastRenderedPageBreak/>
              <w:t>Details to be discussed further</w:t>
            </w:r>
          </w:p>
        </w:tc>
      </w:tr>
    </w:tbl>
    <w:p w14:paraId="29FF8928" w14:textId="4B3D7CB4" w:rsidR="003213D2" w:rsidRPr="002C4E8A" w:rsidRDefault="003213D2" w:rsidP="003213D2">
      <w:pPr>
        <w:pStyle w:val="af4"/>
        <w:spacing w:before="75" w:beforeAutospacing="0" w:after="75" w:afterAutospacing="0" w:line="315" w:lineRule="atLeast"/>
        <w:rPr>
          <w:rFonts w:cs="Arial"/>
          <w:color w:val="FF0000"/>
          <w:sz w:val="21"/>
          <w:lang w:val="en-US"/>
        </w:rPr>
      </w:pPr>
    </w:p>
    <w:p w14:paraId="5B58E722" w14:textId="77777777" w:rsidR="003213D2" w:rsidRPr="002C4E8A" w:rsidRDefault="003213D2" w:rsidP="003213D2">
      <w:pPr>
        <w:rPr>
          <w:rFonts w:cs="Arial"/>
          <w:b/>
          <w:bCs/>
          <w:color w:val="FF0000"/>
          <w:u w:val="single"/>
        </w:rPr>
      </w:pPr>
      <w:r w:rsidRPr="002C4E8A">
        <w:rPr>
          <w:rFonts w:cs="Arial"/>
          <w:b/>
          <w:bCs/>
          <w:color w:val="FF0000"/>
          <w:u w:val="single"/>
        </w:rPr>
        <w:t>Summary of the input:</w:t>
      </w:r>
    </w:p>
    <w:p w14:paraId="7CA7EE0C" w14:textId="0EAAE6FC" w:rsidR="003213D2" w:rsidRPr="002C4E8A" w:rsidRDefault="003213D2" w:rsidP="003213D2">
      <w:pPr>
        <w:pStyle w:val="3GPPObservation"/>
        <w:rPr>
          <w:color w:val="FF0000"/>
        </w:rPr>
      </w:pPr>
      <w:bookmarkStart w:id="70" w:name="_Toc18916297"/>
      <w:r w:rsidRPr="002C4E8A">
        <w:rPr>
          <w:color w:val="FF0000"/>
        </w:rPr>
        <w:t>Although there is a majority view that some assistance information is useful, there is no consensus on what it should be. So, further discussion is needed (as mentioned by companies) as part of the work. BSR seems to be sufficient according to the input from a number of companies</w:t>
      </w:r>
      <w:bookmarkEnd w:id="70"/>
    </w:p>
    <w:p w14:paraId="51643560" w14:textId="77777777" w:rsidR="003213D2" w:rsidRPr="002C4E8A" w:rsidRDefault="003213D2" w:rsidP="003213D2">
      <w:pPr>
        <w:rPr>
          <w:rFonts w:cs="Arial"/>
          <w:b/>
          <w:bCs/>
          <w:color w:val="FF0000"/>
          <w:u w:val="single"/>
        </w:rPr>
      </w:pPr>
      <w:r w:rsidRPr="002C4E8A">
        <w:rPr>
          <w:rFonts w:cs="Arial"/>
          <w:b/>
          <w:bCs/>
          <w:color w:val="FF0000"/>
          <w:u w:val="single"/>
        </w:rPr>
        <w:t>Proposals for progressing this work further:</w:t>
      </w:r>
    </w:p>
    <w:p w14:paraId="0C6076D3" w14:textId="75B2B611" w:rsidR="003213D2" w:rsidRPr="002C4E8A" w:rsidRDefault="003213D2" w:rsidP="003213D2">
      <w:pPr>
        <w:pStyle w:val="3GPPProposal"/>
        <w:widowControl/>
        <w:overflowPunct w:val="0"/>
        <w:autoSpaceDE w:val="0"/>
        <w:autoSpaceDN w:val="0"/>
        <w:adjustRightInd w:val="0"/>
        <w:spacing w:before="75" w:after="75" w:line="315" w:lineRule="atLeast"/>
        <w:ind w:left="0"/>
        <w:jc w:val="left"/>
        <w:textAlignment w:val="baseline"/>
        <w:rPr>
          <w:color w:val="FF0000"/>
          <w:lang w:val="en-US"/>
        </w:rPr>
      </w:pPr>
      <w:bookmarkStart w:id="71" w:name="_Toc18661507"/>
      <w:r w:rsidRPr="002C4E8A">
        <w:rPr>
          <w:color w:val="FF0000"/>
        </w:rPr>
        <w:t>Discuss if any other assistance information (other than BSR) is necessary to facilitate the state transition decisions at the network and if so what information is useful (discussion can happen until Dec)</w:t>
      </w:r>
      <w:bookmarkEnd w:id="71"/>
    </w:p>
    <w:p w14:paraId="63FFA1AF" w14:textId="77777777" w:rsidR="003213D2" w:rsidRPr="00A527D9" w:rsidRDefault="003213D2" w:rsidP="003213D2">
      <w:pPr>
        <w:pStyle w:val="3GPPProposal"/>
        <w:widowControl/>
        <w:numPr>
          <w:ilvl w:val="0"/>
          <w:numId w:val="0"/>
        </w:numPr>
        <w:overflowPunct w:val="0"/>
        <w:autoSpaceDE w:val="0"/>
        <w:autoSpaceDN w:val="0"/>
        <w:adjustRightInd w:val="0"/>
        <w:spacing w:before="75" w:after="75" w:line="315" w:lineRule="atLeast"/>
        <w:jc w:val="left"/>
        <w:textAlignment w:val="baseline"/>
        <w:rPr>
          <w:lang w:val="en-US"/>
        </w:rPr>
      </w:pPr>
    </w:p>
    <w:p w14:paraId="10E5CF93" w14:textId="77777777" w:rsidR="003213D2" w:rsidRPr="006D783C" w:rsidRDefault="003213D2" w:rsidP="003213D2">
      <w:pPr>
        <w:pStyle w:val="af4"/>
        <w:spacing w:before="75" w:beforeAutospacing="0" w:after="75" w:afterAutospacing="0" w:line="315" w:lineRule="atLeast"/>
        <w:rPr>
          <w:rFonts w:cs="Arial"/>
          <w:color w:val="000000"/>
          <w:sz w:val="21"/>
          <w:lang w:val="en-US"/>
        </w:rPr>
      </w:pPr>
    </w:p>
    <w:p w14:paraId="7173FEB8"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HARQ and RLC mode</w:t>
      </w:r>
    </w:p>
    <w:p w14:paraId="09FFD41B"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 xml:space="preserve">How and if HARQ is supported for the small data transmissions </w:t>
      </w:r>
      <w:r>
        <w:rPr>
          <w:rFonts w:cs="Arial"/>
          <w:color w:val="000000"/>
          <w:sz w:val="21"/>
        </w:rPr>
        <w:fldChar w:fldCharType="begin"/>
      </w:r>
      <w:r>
        <w:rPr>
          <w:rFonts w:cs="Arial"/>
          <w:color w:val="000000"/>
          <w:sz w:val="21"/>
        </w:rPr>
        <w:instrText xml:space="preserve"> REF _Ref13493349 \r \h </w:instrText>
      </w:r>
      <w:r>
        <w:rPr>
          <w:rFonts w:cs="Arial"/>
          <w:color w:val="000000"/>
          <w:sz w:val="21"/>
        </w:rPr>
      </w:r>
      <w:r>
        <w:rPr>
          <w:rFonts w:cs="Arial"/>
          <w:color w:val="000000"/>
          <w:sz w:val="21"/>
        </w:rPr>
        <w:fldChar w:fldCharType="separate"/>
      </w:r>
      <w:r>
        <w:rPr>
          <w:rFonts w:cs="Arial"/>
          <w:color w:val="000000"/>
          <w:sz w:val="21"/>
        </w:rPr>
        <w:t>[2]</w:t>
      </w:r>
      <w:r>
        <w:rPr>
          <w:rFonts w:cs="Arial"/>
          <w:color w:val="000000"/>
          <w:sz w:val="21"/>
        </w:rPr>
        <w:fldChar w:fldCharType="end"/>
      </w:r>
    </w:p>
    <w:p w14:paraId="3678BBA4"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 xml:space="preserve">Which RLC modes are supported (RLC-AM was explicitly mentioned in </w:t>
      </w:r>
      <w:r>
        <w:rPr>
          <w:rFonts w:cs="Arial"/>
          <w:color w:val="000000"/>
          <w:sz w:val="21"/>
        </w:rPr>
        <w:fldChar w:fldCharType="begin"/>
      </w:r>
      <w:r>
        <w:rPr>
          <w:rFonts w:cs="Arial"/>
          <w:color w:val="000000"/>
          <w:sz w:val="21"/>
        </w:rPr>
        <w:instrText xml:space="preserve"> REF _Ref13493349 \r \h </w:instrText>
      </w:r>
      <w:r>
        <w:rPr>
          <w:rFonts w:cs="Arial"/>
          <w:color w:val="000000"/>
          <w:sz w:val="21"/>
        </w:rPr>
      </w:r>
      <w:r>
        <w:rPr>
          <w:rFonts w:cs="Arial"/>
          <w:color w:val="000000"/>
          <w:sz w:val="21"/>
        </w:rPr>
        <w:fldChar w:fldCharType="separate"/>
      </w:r>
      <w:r>
        <w:rPr>
          <w:rFonts w:cs="Arial"/>
          <w:color w:val="000000"/>
          <w:sz w:val="21"/>
        </w:rPr>
        <w:t>[2]</w:t>
      </w:r>
      <w:r>
        <w:rPr>
          <w:rFonts w:cs="Arial"/>
          <w:color w:val="000000"/>
          <w:sz w:val="21"/>
        </w:rPr>
        <w:fldChar w:fldCharType="end"/>
      </w:r>
      <w:r>
        <w:rPr>
          <w:rFonts w:cs="Arial"/>
          <w:color w:val="000000"/>
          <w:sz w:val="21"/>
        </w:rPr>
        <w:t>)</w:t>
      </w:r>
    </w:p>
    <w:p w14:paraId="50C36662" w14:textId="77777777" w:rsidR="001841BA" w:rsidRDefault="001841BA">
      <w:pPr>
        <w:pStyle w:val="af4"/>
        <w:spacing w:before="75" w:beforeAutospacing="0" w:after="75" w:afterAutospacing="0" w:line="315" w:lineRule="atLeast"/>
        <w:ind w:left="780"/>
        <w:rPr>
          <w:rFonts w:cs="Arial"/>
          <w:color w:val="000000"/>
          <w:sz w:val="21"/>
        </w:rPr>
      </w:pPr>
    </w:p>
    <w:tbl>
      <w:tblPr>
        <w:tblStyle w:val="afc"/>
        <w:tblW w:w="14454" w:type="dxa"/>
        <w:tblLayout w:type="fixed"/>
        <w:tblLook w:val="04A0" w:firstRow="1" w:lastRow="0" w:firstColumn="1" w:lastColumn="0" w:noHBand="0" w:noVBand="1"/>
      </w:tblPr>
      <w:tblGrid>
        <w:gridCol w:w="1413"/>
        <w:gridCol w:w="8358"/>
        <w:gridCol w:w="4683"/>
      </w:tblGrid>
      <w:tr w:rsidR="002C4E8A" w14:paraId="4FDD1F58" w14:textId="06BF848D" w:rsidTr="00FE3D39">
        <w:tc>
          <w:tcPr>
            <w:tcW w:w="14454" w:type="dxa"/>
            <w:gridSpan w:val="3"/>
            <w:shd w:val="clear" w:color="auto" w:fill="87D7FF" w:themeFill="text1" w:themeFillTint="66"/>
          </w:tcPr>
          <w:p w14:paraId="7C4CC9AB" w14:textId="5DD5FE8A" w:rsidR="002C4E8A" w:rsidRDefault="002C4E8A">
            <w:pPr>
              <w:jc w:val="center"/>
              <w:rPr>
                <w:rFonts w:cs="Arial"/>
                <w:b/>
                <w:bCs/>
                <w:color w:val="000000"/>
              </w:rPr>
            </w:pPr>
            <w:r>
              <w:rPr>
                <w:rFonts w:cs="Arial"/>
                <w:b/>
                <w:bCs/>
                <w:color w:val="000000"/>
              </w:rPr>
              <w:t>Comments on HARQ and RLC mode support</w:t>
            </w:r>
          </w:p>
        </w:tc>
      </w:tr>
      <w:tr w:rsidR="0049650D" w14:paraId="0F7EAE8E" w14:textId="28E1AB05" w:rsidTr="0049650D">
        <w:tc>
          <w:tcPr>
            <w:tcW w:w="1413" w:type="dxa"/>
            <w:shd w:val="clear" w:color="auto" w:fill="87D7FF" w:themeFill="text1" w:themeFillTint="66"/>
          </w:tcPr>
          <w:p w14:paraId="71084CCE" w14:textId="77777777" w:rsidR="0049650D" w:rsidRDefault="0049650D">
            <w:pPr>
              <w:jc w:val="center"/>
              <w:rPr>
                <w:rFonts w:cs="Arial"/>
                <w:color w:val="000000"/>
              </w:rPr>
            </w:pPr>
            <w:r>
              <w:rPr>
                <w:rFonts w:cs="Arial"/>
                <w:color w:val="000000"/>
              </w:rPr>
              <w:t>Company</w:t>
            </w:r>
          </w:p>
        </w:tc>
        <w:tc>
          <w:tcPr>
            <w:tcW w:w="8358" w:type="dxa"/>
            <w:shd w:val="clear" w:color="auto" w:fill="87D7FF" w:themeFill="text1" w:themeFillTint="66"/>
          </w:tcPr>
          <w:p w14:paraId="667772DE" w14:textId="1ABA5C20" w:rsidR="0049650D" w:rsidRDefault="002C4E8A">
            <w:pPr>
              <w:jc w:val="center"/>
              <w:rPr>
                <w:rFonts w:cs="Arial"/>
                <w:color w:val="000000"/>
              </w:rPr>
            </w:pPr>
            <w:r>
              <w:rPr>
                <w:rFonts w:cs="Arial"/>
                <w:color w:val="000000"/>
              </w:rPr>
              <w:t xml:space="preserve">Company </w:t>
            </w:r>
            <w:r w:rsidR="0049650D">
              <w:rPr>
                <w:rFonts w:cs="Arial"/>
                <w:color w:val="000000"/>
              </w:rPr>
              <w:t>Comments</w:t>
            </w:r>
          </w:p>
        </w:tc>
        <w:tc>
          <w:tcPr>
            <w:tcW w:w="4683" w:type="dxa"/>
            <w:shd w:val="clear" w:color="auto" w:fill="87D7FF" w:themeFill="text1" w:themeFillTint="66"/>
          </w:tcPr>
          <w:p w14:paraId="746AA911" w14:textId="18BD838A" w:rsidR="0049650D" w:rsidRPr="002C4E8A" w:rsidRDefault="002C4E8A">
            <w:pPr>
              <w:jc w:val="center"/>
              <w:rPr>
                <w:rFonts w:cs="Arial"/>
                <w:color w:val="FF0000"/>
              </w:rPr>
            </w:pPr>
            <w:r w:rsidRPr="002C4E8A">
              <w:rPr>
                <w:rFonts w:cs="Arial"/>
                <w:color w:val="FF0000"/>
              </w:rPr>
              <w:t>Moderator summary</w:t>
            </w:r>
          </w:p>
        </w:tc>
      </w:tr>
      <w:tr w:rsidR="0049650D" w14:paraId="40323AEB" w14:textId="3AE4F19B" w:rsidTr="0049650D">
        <w:tc>
          <w:tcPr>
            <w:tcW w:w="1413" w:type="dxa"/>
          </w:tcPr>
          <w:p w14:paraId="09FB3363" w14:textId="77777777" w:rsidR="0049650D" w:rsidRDefault="0049650D">
            <w:pPr>
              <w:rPr>
                <w:rFonts w:cs="Arial"/>
                <w:color w:val="000000"/>
              </w:rPr>
            </w:pPr>
            <w:r>
              <w:rPr>
                <w:rFonts w:cs="Arial"/>
                <w:color w:val="000000"/>
              </w:rPr>
              <w:t>ZTE</w:t>
            </w:r>
          </w:p>
        </w:tc>
        <w:tc>
          <w:tcPr>
            <w:tcW w:w="8358" w:type="dxa"/>
          </w:tcPr>
          <w:p w14:paraId="6E78A2EF" w14:textId="77777777" w:rsidR="0049650D" w:rsidRDefault="0049650D">
            <w:pPr>
              <w:rPr>
                <w:rFonts w:cs="Arial"/>
                <w:color w:val="000000"/>
              </w:rPr>
            </w:pPr>
            <w:r>
              <w:rPr>
                <w:rFonts w:cs="Arial"/>
                <w:color w:val="000000"/>
              </w:rPr>
              <w:t>For INACTIVE data transmission</w:t>
            </w:r>
          </w:p>
          <w:p w14:paraId="04EF207B" w14:textId="2DCBA474" w:rsidR="0049650D" w:rsidRPr="00494981" w:rsidRDefault="0049650D" w:rsidP="00494981">
            <w:pPr>
              <w:pStyle w:val="afd"/>
              <w:numPr>
                <w:ilvl w:val="0"/>
                <w:numId w:val="6"/>
              </w:numPr>
              <w:ind w:firstLineChars="0"/>
              <w:rPr>
                <w:rFonts w:cs="Arial"/>
                <w:color w:val="000000"/>
              </w:rPr>
            </w:pPr>
            <w:r w:rsidRPr="00494981">
              <w:rPr>
                <w:rFonts w:cs="Arial"/>
                <w:color w:val="000000"/>
              </w:rPr>
              <w:t xml:space="preserve">it is possible to support HARQ and RLC-AM mode for established DRBs. </w:t>
            </w:r>
          </w:p>
          <w:p w14:paraId="64BDB50C" w14:textId="77777777" w:rsidR="0049650D" w:rsidRDefault="0049650D">
            <w:pPr>
              <w:pStyle w:val="afd"/>
              <w:numPr>
                <w:ilvl w:val="0"/>
                <w:numId w:val="6"/>
              </w:numPr>
              <w:ind w:firstLineChars="0"/>
              <w:rPr>
                <w:rFonts w:cs="Arial"/>
                <w:color w:val="000000"/>
              </w:rPr>
            </w:pPr>
            <w:r>
              <w:rPr>
                <w:rFonts w:cs="Arial"/>
                <w:color w:val="000000"/>
              </w:rPr>
              <w:t>It should be noted that the HARQ and RLC ACK/NACK should be sent without the UE moving into full connected state</w:t>
            </w:r>
          </w:p>
          <w:p w14:paraId="3ACB24D4" w14:textId="77777777" w:rsidR="0049650D" w:rsidRDefault="0049650D">
            <w:pPr>
              <w:rPr>
                <w:rFonts w:cs="Arial"/>
                <w:color w:val="000000"/>
              </w:rPr>
            </w:pPr>
            <w:r>
              <w:rPr>
                <w:rFonts w:cs="Arial"/>
                <w:color w:val="000000"/>
              </w:rPr>
              <w:lastRenderedPageBreak/>
              <w:t>For data from IDLE state</w:t>
            </w:r>
          </w:p>
          <w:p w14:paraId="1855FE08" w14:textId="77777777" w:rsidR="0049650D" w:rsidRDefault="0049650D" w:rsidP="00494981">
            <w:pPr>
              <w:pStyle w:val="afd"/>
              <w:numPr>
                <w:ilvl w:val="0"/>
                <w:numId w:val="6"/>
              </w:numPr>
              <w:ind w:firstLineChars="0"/>
              <w:rPr>
                <w:rFonts w:cs="Arial"/>
                <w:color w:val="000000"/>
              </w:rPr>
            </w:pPr>
            <w:r w:rsidRPr="00494981">
              <w:rPr>
                <w:rFonts w:cs="Arial"/>
                <w:color w:val="000000"/>
              </w:rPr>
              <w:t>RLC-AM is not applicable</w:t>
            </w:r>
          </w:p>
          <w:p w14:paraId="5CD76732" w14:textId="56E871AE" w:rsidR="0049650D" w:rsidRPr="00494981" w:rsidRDefault="0049650D" w:rsidP="00494981">
            <w:pPr>
              <w:pStyle w:val="afd"/>
              <w:numPr>
                <w:ilvl w:val="0"/>
                <w:numId w:val="6"/>
              </w:numPr>
              <w:ind w:firstLineChars="0"/>
              <w:rPr>
                <w:rFonts w:cs="Arial"/>
                <w:color w:val="000000"/>
              </w:rPr>
            </w:pPr>
            <w:r w:rsidRPr="00494981">
              <w:rPr>
                <w:rFonts w:cs="Arial"/>
                <w:color w:val="000000"/>
              </w:rPr>
              <w:t xml:space="preserve">HARQ </w:t>
            </w:r>
            <w:r>
              <w:rPr>
                <w:rFonts w:cs="Arial"/>
                <w:color w:val="000000"/>
              </w:rPr>
              <w:t>may be</w:t>
            </w:r>
            <w:r w:rsidRPr="00494981">
              <w:rPr>
                <w:rFonts w:cs="Arial"/>
                <w:color w:val="000000"/>
              </w:rPr>
              <w:t xml:space="preserve"> applicable to any data included in Msg3 onwards as per legacy operation</w:t>
            </w:r>
          </w:p>
        </w:tc>
        <w:tc>
          <w:tcPr>
            <w:tcW w:w="4683" w:type="dxa"/>
          </w:tcPr>
          <w:p w14:paraId="1D073A5D" w14:textId="3D0FC3E6" w:rsidR="0049650D" w:rsidRPr="002C4E8A" w:rsidRDefault="00EB38A5" w:rsidP="00EB38A5">
            <w:pPr>
              <w:pStyle w:val="afd"/>
              <w:numPr>
                <w:ilvl w:val="0"/>
                <w:numId w:val="6"/>
              </w:numPr>
              <w:ind w:firstLineChars="0"/>
              <w:rPr>
                <w:rFonts w:cs="Arial"/>
                <w:color w:val="FF0000"/>
              </w:rPr>
            </w:pPr>
            <w:r w:rsidRPr="002C4E8A">
              <w:rPr>
                <w:rFonts w:cs="Arial"/>
                <w:color w:val="FF0000"/>
              </w:rPr>
              <w:lastRenderedPageBreak/>
              <w:t>Support HARQ and RLC-AM for INACTIVE</w:t>
            </w:r>
          </w:p>
          <w:p w14:paraId="7C1587AB" w14:textId="2B053379" w:rsidR="00EB38A5" w:rsidRPr="002C4E8A" w:rsidRDefault="00EB38A5" w:rsidP="00EB38A5">
            <w:pPr>
              <w:pStyle w:val="afd"/>
              <w:numPr>
                <w:ilvl w:val="0"/>
                <w:numId w:val="6"/>
              </w:numPr>
              <w:ind w:firstLineChars="0"/>
              <w:rPr>
                <w:rFonts w:cs="Arial"/>
                <w:color w:val="FF0000"/>
              </w:rPr>
            </w:pPr>
            <w:r w:rsidRPr="002C4E8A">
              <w:rPr>
                <w:rFonts w:cs="Arial"/>
                <w:color w:val="FF0000"/>
              </w:rPr>
              <w:t>Only HARQ for IDLE case</w:t>
            </w:r>
          </w:p>
        </w:tc>
      </w:tr>
      <w:tr w:rsidR="0049650D" w14:paraId="1839F339" w14:textId="6102AC72" w:rsidTr="0049650D">
        <w:tc>
          <w:tcPr>
            <w:tcW w:w="1413" w:type="dxa"/>
          </w:tcPr>
          <w:p w14:paraId="620B1798" w14:textId="5E64EBF3" w:rsidR="0049650D" w:rsidRDefault="0049650D">
            <w:pPr>
              <w:rPr>
                <w:rFonts w:cs="Arial"/>
                <w:color w:val="000000"/>
                <w:lang w:eastAsia="ko-KR"/>
              </w:rPr>
            </w:pPr>
            <w:r>
              <w:rPr>
                <w:rFonts w:cs="Arial" w:hint="eastAsia"/>
                <w:color w:val="000000"/>
                <w:lang w:eastAsia="ko-KR"/>
              </w:rPr>
              <w:lastRenderedPageBreak/>
              <w:t>LG</w:t>
            </w:r>
          </w:p>
        </w:tc>
        <w:tc>
          <w:tcPr>
            <w:tcW w:w="8358" w:type="dxa"/>
          </w:tcPr>
          <w:p w14:paraId="2B23CF72" w14:textId="7BA8C5B7" w:rsidR="0049650D" w:rsidRDefault="0049650D">
            <w:pPr>
              <w:rPr>
                <w:rFonts w:cs="Arial"/>
                <w:color w:val="000000"/>
                <w:lang w:eastAsia="ko-KR"/>
              </w:rPr>
            </w:pPr>
            <w:r>
              <w:rPr>
                <w:rFonts w:cs="Arial" w:hint="eastAsia"/>
                <w:color w:val="000000"/>
                <w:lang w:eastAsia="ko-KR"/>
              </w:rPr>
              <w:t>For HARQ, whether</w:t>
            </w:r>
            <w:r>
              <w:rPr>
                <w:rFonts w:cs="Arial"/>
                <w:color w:val="000000"/>
                <w:lang w:eastAsia="ko-KR"/>
              </w:rPr>
              <w:t>/how</w:t>
            </w:r>
            <w:r>
              <w:rPr>
                <w:rFonts w:cs="Arial" w:hint="eastAsia"/>
                <w:color w:val="000000"/>
                <w:lang w:eastAsia="ko-KR"/>
              </w:rPr>
              <w:t xml:space="preserve"> to support HARQ or not depends on the </w:t>
            </w:r>
            <w:r>
              <w:rPr>
                <w:rFonts w:cs="Arial"/>
                <w:color w:val="000000"/>
                <w:lang w:eastAsia="ko-KR"/>
              </w:rPr>
              <w:t xml:space="preserve">outcome of the </w:t>
            </w:r>
            <w:r>
              <w:rPr>
                <w:rFonts w:cs="Arial" w:hint="eastAsia"/>
                <w:color w:val="000000"/>
                <w:lang w:eastAsia="ko-KR"/>
              </w:rPr>
              <w:t>discussion.</w:t>
            </w:r>
          </w:p>
          <w:p w14:paraId="5E951455" w14:textId="1AF3A111" w:rsidR="0049650D" w:rsidRDefault="0049650D">
            <w:pPr>
              <w:rPr>
                <w:rFonts w:cs="Arial"/>
                <w:color w:val="000000"/>
                <w:lang w:eastAsia="ko-KR"/>
              </w:rPr>
            </w:pPr>
            <w:r>
              <w:rPr>
                <w:rFonts w:cs="Arial"/>
                <w:color w:val="000000"/>
                <w:lang w:eastAsia="ko-KR"/>
              </w:rPr>
              <w:t>For RLC mode, we think all RLC modes (i.e. AM, UM, and TM) should be considered.</w:t>
            </w:r>
          </w:p>
        </w:tc>
        <w:tc>
          <w:tcPr>
            <w:tcW w:w="4683" w:type="dxa"/>
          </w:tcPr>
          <w:p w14:paraId="3E2EA96E" w14:textId="77777777" w:rsidR="0049650D"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HARQ support needs further study</w:t>
            </w:r>
          </w:p>
          <w:p w14:paraId="3E9E7F09" w14:textId="5CD9AD13" w:rsidR="00EB38A5"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All RLC modes should be considered</w:t>
            </w:r>
          </w:p>
        </w:tc>
      </w:tr>
      <w:tr w:rsidR="0049650D" w14:paraId="1E50B381" w14:textId="617C4C24" w:rsidTr="0049650D">
        <w:tc>
          <w:tcPr>
            <w:tcW w:w="1413" w:type="dxa"/>
          </w:tcPr>
          <w:p w14:paraId="02348C3B" w14:textId="18230B39" w:rsidR="0049650D" w:rsidRDefault="0049650D" w:rsidP="00CA2343">
            <w:pPr>
              <w:rPr>
                <w:rFonts w:cs="Arial"/>
                <w:color w:val="000000"/>
              </w:rPr>
            </w:pPr>
            <w:r>
              <w:rPr>
                <w:rFonts w:cs="Arial"/>
                <w:color w:val="000000"/>
              </w:rPr>
              <w:t>Nokia</w:t>
            </w:r>
          </w:p>
        </w:tc>
        <w:tc>
          <w:tcPr>
            <w:tcW w:w="8358" w:type="dxa"/>
          </w:tcPr>
          <w:p w14:paraId="34F46197" w14:textId="137250F8" w:rsidR="0049650D" w:rsidRDefault="0049650D" w:rsidP="00CA2343">
            <w:pPr>
              <w:rPr>
                <w:rFonts w:cs="Arial"/>
                <w:color w:val="000000"/>
              </w:rPr>
            </w:pPr>
            <w:r>
              <w:rPr>
                <w:rFonts w:cs="Arial"/>
                <w:color w:val="000000"/>
              </w:rPr>
              <w:t>In general, some form of ARQ must be supported and this is also linked with how the retransmissions would be used.</w:t>
            </w:r>
          </w:p>
        </w:tc>
        <w:tc>
          <w:tcPr>
            <w:tcW w:w="4683" w:type="dxa"/>
          </w:tcPr>
          <w:p w14:paraId="7881F30A" w14:textId="77583DC8" w:rsidR="0049650D" w:rsidRPr="002C4E8A" w:rsidRDefault="00EB38A5" w:rsidP="00EB38A5">
            <w:pPr>
              <w:pStyle w:val="afd"/>
              <w:numPr>
                <w:ilvl w:val="0"/>
                <w:numId w:val="6"/>
              </w:numPr>
              <w:ind w:firstLineChars="0"/>
              <w:rPr>
                <w:rFonts w:cs="Arial"/>
                <w:color w:val="FF0000"/>
              </w:rPr>
            </w:pPr>
            <w:r w:rsidRPr="002C4E8A">
              <w:rPr>
                <w:rFonts w:cs="Arial"/>
                <w:color w:val="FF0000"/>
              </w:rPr>
              <w:t>Some form of ARQ needs to be supported</w:t>
            </w:r>
          </w:p>
        </w:tc>
      </w:tr>
      <w:tr w:rsidR="0049650D" w14:paraId="1DA9B55F" w14:textId="2C55D167" w:rsidTr="0049650D">
        <w:tc>
          <w:tcPr>
            <w:tcW w:w="1413" w:type="dxa"/>
          </w:tcPr>
          <w:p w14:paraId="08893722" w14:textId="438C0686" w:rsidR="0049650D" w:rsidRDefault="0049650D" w:rsidP="00E62764">
            <w:pPr>
              <w:rPr>
                <w:rFonts w:cs="Arial"/>
                <w:color w:val="000000"/>
              </w:rPr>
            </w:pPr>
            <w:r>
              <w:rPr>
                <w:rFonts w:eastAsiaTheme="minorEastAsia" w:cs="Arial" w:hint="eastAsia"/>
                <w:color w:val="000000"/>
              </w:rPr>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1FF49105" w14:textId="77777777" w:rsidR="0049650D" w:rsidRDefault="0049650D" w:rsidP="00E62764">
            <w:pPr>
              <w:rPr>
                <w:rFonts w:cs="Arial"/>
                <w:color w:val="000000"/>
              </w:rPr>
            </w:pPr>
            <w:r w:rsidRPr="00900682">
              <w:rPr>
                <w:rFonts w:cs="Arial"/>
                <w:color w:val="000000"/>
              </w:rPr>
              <w:t>For INACTIVE data transmission</w:t>
            </w:r>
            <w:r w:rsidRPr="00D75B9A">
              <w:rPr>
                <w:rFonts w:cs="Arial"/>
                <w:color w:val="000000"/>
              </w:rPr>
              <w:t xml:space="preserve">, </w:t>
            </w:r>
            <w:r w:rsidRPr="00900682">
              <w:rPr>
                <w:rFonts w:cs="Arial"/>
                <w:color w:val="000000"/>
              </w:rPr>
              <w:t>HARQ retransmission including repetition and scheduling-based retransmission</w:t>
            </w:r>
            <w:r w:rsidRPr="00492021">
              <w:rPr>
                <w:rFonts w:cs="Arial"/>
                <w:color w:val="000000"/>
              </w:rPr>
              <w:t xml:space="preserve"> </w:t>
            </w:r>
            <w:r>
              <w:rPr>
                <w:rFonts w:cs="Arial"/>
                <w:color w:val="000000"/>
              </w:rPr>
              <w:t xml:space="preserve">should be </w:t>
            </w:r>
            <w:r w:rsidRPr="00492021">
              <w:rPr>
                <w:rFonts w:cs="Arial"/>
                <w:color w:val="000000"/>
              </w:rPr>
              <w:t>supported</w:t>
            </w:r>
            <w:r>
              <w:rPr>
                <w:rFonts w:cs="Arial"/>
                <w:color w:val="000000"/>
              </w:rPr>
              <w:t>, as listed in section 2.3</w:t>
            </w:r>
            <w:r w:rsidRPr="00492021">
              <w:rPr>
                <w:rFonts w:cs="Arial"/>
                <w:color w:val="000000"/>
              </w:rPr>
              <w:t>.</w:t>
            </w:r>
          </w:p>
          <w:p w14:paraId="1314BD2A" w14:textId="046C3E6B" w:rsidR="0049650D" w:rsidRDefault="0049650D" w:rsidP="00E62764">
            <w:pPr>
              <w:rPr>
                <w:rFonts w:cs="Arial"/>
                <w:color w:val="000000"/>
              </w:rPr>
            </w:pPr>
            <w:r>
              <w:rPr>
                <w:rFonts w:cs="Arial"/>
                <w:color w:val="000000"/>
              </w:rPr>
              <w:t>On top of HARQ, we don’t see the need to apply RLC-AM to small data transmission.</w:t>
            </w:r>
          </w:p>
        </w:tc>
        <w:tc>
          <w:tcPr>
            <w:tcW w:w="4683" w:type="dxa"/>
          </w:tcPr>
          <w:p w14:paraId="65C4A978" w14:textId="77777777" w:rsidR="0049650D" w:rsidRPr="002C4E8A" w:rsidRDefault="00EB38A5" w:rsidP="00EB38A5">
            <w:pPr>
              <w:pStyle w:val="afd"/>
              <w:numPr>
                <w:ilvl w:val="0"/>
                <w:numId w:val="6"/>
              </w:numPr>
              <w:ind w:firstLineChars="0"/>
              <w:rPr>
                <w:rFonts w:cs="Arial"/>
                <w:color w:val="FF0000"/>
              </w:rPr>
            </w:pPr>
            <w:r w:rsidRPr="002C4E8A">
              <w:rPr>
                <w:rFonts w:cs="Arial"/>
                <w:color w:val="FF0000"/>
              </w:rPr>
              <w:t>Okay for HARQ</w:t>
            </w:r>
          </w:p>
          <w:p w14:paraId="734F1F2D" w14:textId="3ED48AF3" w:rsidR="00EB38A5" w:rsidRPr="002C4E8A" w:rsidRDefault="00EB38A5" w:rsidP="00EB38A5">
            <w:pPr>
              <w:pStyle w:val="afd"/>
              <w:numPr>
                <w:ilvl w:val="0"/>
                <w:numId w:val="6"/>
              </w:numPr>
              <w:ind w:firstLineChars="0"/>
              <w:rPr>
                <w:rFonts w:cs="Arial"/>
                <w:color w:val="FF0000"/>
              </w:rPr>
            </w:pPr>
            <w:r w:rsidRPr="002C4E8A">
              <w:rPr>
                <w:rFonts w:cs="Arial"/>
                <w:color w:val="FF0000"/>
              </w:rPr>
              <w:t>RLC-AM is not needed</w:t>
            </w:r>
          </w:p>
        </w:tc>
      </w:tr>
      <w:tr w:rsidR="0049650D" w14:paraId="02EA5D1C" w14:textId="3D6BFB7B" w:rsidTr="0049650D">
        <w:tc>
          <w:tcPr>
            <w:tcW w:w="1413" w:type="dxa"/>
          </w:tcPr>
          <w:p w14:paraId="627C8BE7" w14:textId="6A4CCF91" w:rsidR="0049650D" w:rsidRPr="005160E0" w:rsidRDefault="0049650D" w:rsidP="00E62764">
            <w:pPr>
              <w:rPr>
                <w:rFonts w:eastAsiaTheme="minorEastAsia" w:cs="Arial"/>
                <w:color w:val="000000"/>
              </w:rPr>
            </w:pPr>
            <w:r>
              <w:rPr>
                <w:rFonts w:eastAsiaTheme="minorEastAsia" w:cs="Arial" w:hint="eastAsia"/>
                <w:color w:val="000000"/>
              </w:rPr>
              <w:t>X</w:t>
            </w:r>
            <w:r>
              <w:rPr>
                <w:rFonts w:eastAsiaTheme="minorEastAsia" w:cs="Arial"/>
                <w:color w:val="000000"/>
              </w:rPr>
              <w:t>iaomi</w:t>
            </w:r>
          </w:p>
        </w:tc>
        <w:tc>
          <w:tcPr>
            <w:tcW w:w="8358" w:type="dxa"/>
          </w:tcPr>
          <w:p w14:paraId="5F0FF9AD" w14:textId="14B41BCC" w:rsidR="0049650D" w:rsidRPr="008D4A09" w:rsidRDefault="0049650D" w:rsidP="00E62764">
            <w:pPr>
              <w:rPr>
                <w:rFonts w:eastAsiaTheme="minorEastAsia" w:cs="Arial"/>
                <w:color w:val="000000"/>
              </w:rPr>
            </w:pPr>
            <w:r>
              <w:rPr>
                <w:rFonts w:eastAsiaTheme="minorEastAsia" w:cs="Arial"/>
                <w:color w:val="000000"/>
              </w:rPr>
              <w:t>Agree with Nokia</w:t>
            </w:r>
          </w:p>
        </w:tc>
        <w:tc>
          <w:tcPr>
            <w:tcW w:w="4683" w:type="dxa"/>
          </w:tcPr>
          <w:p w14:paraId="729B7A84" w14:textId="51A99E91" w:rsidR="0049650D" w:rsidRPr="002C4E8A" w:rsidRDefault="00EB38A5" w:rsidP="00EB38A5">
            <w:pPr>
              <w:pStyle w:val="afd"/>
              <w:numPr>
                <w:ilvl w:val="0"/>
                <w:numId w:val="6"/>
              </w:numPr>
              <w:ind w:firstLineChars="0"/>
              <w:rPr>
                <w:rFonts w:cs="Arial"/>
                <w:color w:val="FF0000"/>
              </w:rPr>
            </w:pPr>
            <w:r w:rsidRPr="002C4E8A">
              <w:rPr>
                <w:rFonts w:cs="Arial"/>
                <w:color w:val="FF0000"/>
              </w:rPr>
              <w:t>Some form of ARQ needs to be supported</w:t>
            </w:r>
          </w:p>
        </w:tc>
      </w:tr>
      <w:tr w:rsidR="0049650D" w14:paraId="4E75563E" w14:textId="51B81C2E" w:rsidTr="0049650D">
        <w:tc>
          <w:tcPr>
            <w:tcW w:w="1413" w:type="dxa"/>
          </w:tcPr>
          <w:p w14:paraId="5DE5D8AD" w14:textId="067A6CDB" w:rsidR="0049650D" w:rsidRPr="00A14E89" w:rsidRDefault="0049650D" w:rsidP="00E62764">
            <w:pPr>
              <w:rPr>
                <w:rFonts w:eastAsiaTheme="minorEastAsia" w:cs="Arial"/>
                <w:color w:val="000000"/>
              </w:rPr>
            </w:pPr>
            <w:r>
              <w:rPr>
                <w:rFonts w:eastAsiaTheme="minorEastAsia" w:cs="Arial" w:hint="eastAsia"/>
                <w:color w:val="000000"/>
              </w:rPr>
              <w:t>OPPO</w:t>
            </w:r>
          </w:p>
        </w:tc>
        <w:tc>
          <w:tcPr>
            <w:tcW w:w="8358" w:type="dxa"/>
          </w:tcPr>
          <w:p w14:paraId="55B65204" w14:textId="05E87763" w:rsidR="0049650D" w:rsidRPr="00A14E89" w:rsidRDefault="0049650D" w:rsidP="00AD5FBC">
            <w:pPr>
              <w:rPr>
                <w:rFonts w:eastAsiaTheme="minorEastAsia" w:cs="Arial"/>
                <w:color w:val="000000"/>
              </w:rPr>
            </w:pPr>
            <w:r>
              <w:rPr>
                <w:rFonts w:eastAsiaTheme="minorEastAsia" w:cs="Arial" w:hint="eastAsia"/>
                <w:color w:val="000000"/>
              </w:rPr>
              <w:t>We can leave this discussion into later stage</w:t>
            </w:r>
          </w:p>
        </w:tc>
        <w:tc>
          <w:tcPr>
            <w:tcW w:w="4683" w:type="dxa"/>
          </w:tcPr>
          <w:p w14:paraId="1F1DDEDD" w14:textId="0FF93859" w:rsidR="0049650D" w:rsidRPr="002C4E8A" w:rsidRDefault="00EB38A5" w:rsidP="00EB38A5">
            <w:pPr>
              <w:pStyle w:val="afd"/>
              <w:numPr>
                <w:ilvl w:val="0"/>
                <w:numId w:val="6"/>
              </w:numPr>
              <w:ind w:firstLineChars="0"/>
              <w:rPr>
                <w:rFonts w:cs="Arial"/>
                <w:color w:val="FF0000"/>
              </w:rPr>
            </w:pPr>
            <w:r w:rsidRPr="002C4E8A">
              <w:rPr>
                <w:rFonts w:cs="Arial"/>
                <w:color w:val="FF0000"/>
              </w:rPr>
              <w:t>Discuss during the work phase</w:t>
            </w:r>
          </w:p>
        </w:tc>
      </w:tr>
      <w:tr w:rsidR="0049650D" w14:paraId="2DC1B06E" w14:textId="57FB8911" w:rsidTr="0049650D">
        <w:tc>
          <w:tcPr>
            <w:tcW w:w="1413" w:type="dxa"/>
          </w:tcPr>
          <w:p w14:paraId="66D71505" w14:textId="6C7AF3E4" w:rsidR="0049650D" w:rsidRDefault="0049650D" w:rsidP="00E62764">
            <w:pPr>
              <w:rPr>
                <w:rFonts w:cs="Arial"/>
                <w:color w:val="000000"/>
              </w:rPr>
            </w:pPr>
            <w:r>
              <w:rPr>
                <w:rFonts w:cs="Arial"/>
                <w:color w:val="000000"/>
              </w:rPr>
              <w:t>Ericsson</w:t>
            </w:r>
          </w:p>
        </w:tc>
        <w:tc>
          <w:tcPr>
            <w:tcW w:w="8358" w:type="dxa"/>
          </w:tcPr>
          <w:p w14:paraId="644E5FE5" w14:textId="43EB5DF3" w:rsidR="0049650D" w:rsidRDefault="0049650D" w:rsidP="00AD5FBC">
            <w:pPr>
              <w:rPr>
                <w:rFonts w:cs="Arial"/>
                <w:color w:val="000000"/>
              </w:rPr>
            </w:pPr>
            <w:r>
              <w:rPr>
                <w:rFonts w:cs="Arial"/>
                <w:color w:val="000000"/>
              </w:rPr>
              <w:t>We agree with LG.</w:t>
            </w:r>
          </w:p>
        </w:tc>
        <w:tc>
          <w:tcPr>
            <w:tcW w:w="4683" w:type="dxa"/>
          </w:tcPr>
          <w:p w14:paraId="6FC4C601" w14:textId="77777777" w:rsidR="00EB38A5"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HARQ support needs further study</w:t>
            </w:r>
          </w:p>
          <w:p w14:paraId="67C647A3" w14:textId="345D2A76" w:rsidR="0049650D" w:rsidRPr="002C4E8A" w:rsidRDefault="00EB38A5" w:rsidP="00EB38A5">
            <w:pPr>
              <w:pStyle w:val="afd"/>
              <w:numPr>
                <w:ilvl w:val="0"/>
                <w:numId w:val="6"/>
              </w:numPr>
              <w:ind w:firstLineChars="0"/>
              <w:rPr>
                <w:rFonts w:cs="Arial"/>
                <w:color w:val="FF0000"/>
              </w:rPr>
            </w:pPr>
            <w:r w:rsidRPr="002C4E8A">
              <w:rPr>
                <w:rFonts w:cs="Arial"/>
                <w:color w:val="FF0000"/>
                <w:lang w:eastAsia="ko-KR"/>
              </w:rPr>
              <w:t>All RLC modes should be considered</w:t>
            </w:r>
          </w:p>
        </w:tc>
      </w:tr>
      <w:tr w:rsidR="0049650D" w14:paraId="3249BD14" w14:textId="3CB718B9" w:rsidTr="0049650D">
        <w:tc>
          <w:tcPr>
            <w:tcW w:w="1413" w:type="dxa"/>
          </w:tcPr>
          <w:p w14:paraId="707FD46E" w14:textId="003DA052" w:rsidR="0049650D" w:rsidRDefault="0049650D" w:rsidP="009737E4">
            <w:pPr>
              <w:rPr>
                <w:rFonts w:cs="Arial"/>
                <w:color w:val="000000"/>
              </w:rPr>
            </w:pPr>
            <w:r>
              <w:rPr>
                <w:rFonts w:cs="Arial"/>
                <w:color w:val="000000"/>
              </w:rPr>
              <w:t>vivo</w:t>
            </w:r>
          </w:p>
        </w:tc>
        <w:tc>
          <w:tcPr>
            <w:tcW w:w="8358" w:type="dxa"/>
          </w:tcPr>
          <w:p w14:paraId="73056D94" w14:textId="573C24FB" w:rsidR="0049650D" w:rsidRDefault="0049650D" w:rsidP="009737E4">
            <w:pPr>
              <w:rPr>
                <w:rFonts w:cs="Arial"/>
                <w:color w:val="000000"/>
              </w:rPr>
            </w:pPr>
            <w:r>
              <w:rPr>
                <w:rFonts w:cs="Arial"/>
                <w:color w:val="000000"/>
              </w:rPr>
              <w:t>We should support the re-transmission for both 2-step and 4-step RACH based uplink small data transmission. HARQ can be a good starting point.</w:t>
            </w:r>
          </w:p>
        </w:tc>
        <w:tc>
          <w:tcPr>
            <w:tcW w:w="4683" w:type="dxa"/>
          </w:tcPr>
          <w:p w14:paraId="573C493F" w14:textId="19FF336A" w:rsidR="0049650D" w:rsidRPr="002C4E8A" w:rsidRDefault="00EB38A5" w:rsidP="00EB38A5">
            <w:pPr>
              <w:pStyle w:val="afd"/>
              <w:numPr>
                <w:ilvl w:val="0"/>
                <w:numId w:val="6"/>
              </w:numPr>
              <w:ind w:firstLineChars="0"/>
              <w:rPr>
                <w:rFonts w:cs="Arial"/>
                <w:color w:val="FF0000"/>
              </w:rPr>
            </w:pPr>
            <w:r w:rsidRPr="002C4E8A">
              <w:rPr>
                <w:rFonts w:cs="Arial"/>
                <w:color w:val="FF0000"/>
              </w:rPr>
              <w:t>HARQ is preferable</w:t>
            </w:r>
          </w:p>
        </w:tc>
      </w:tr>
      <w:tr w:rsidR="0049650D" w:rsidRPr="00C20694" w14:paraId="7C74DE33" w14:textId="3ED2E023" w:rsidTr="0049650D">
        <w:tc>
          <w:tcPr>
            <w:tcW w:w="1413" w:type="dxa"/>
          </w:tcPr>
          <w:p w14:paraId="4AE4C0BB" w14:textId="77777777" w:rsidR="0049650D" w:rsidRPr="00C20694" w:rsidRDefault="0049650D" w:rsidP="0009587E">
            <w:pPr>
              <w:rPr>
                <w:rFonts w:eastAsiaTheme="minorEastAsia" w:cs="Arial"/>
                <w:color w:val="000000"/>
              </w:rPr>
            </w:pPr>
            <w:r>
              <w:rPr>
                <w:rFonts w:eastAsiaTheme="minorEastAsia" w:cs="Arial" w:hint="eastAsia"/>
                <w:color w:val="000000"/>
              </w:rPr>
              <w:t>D</w:t>
            </w:r>
            <w:r>
              <w:rPr>
                <w:rFonts w:eastAsiaTheme="minorEastAsia" w:cs="Arial"/>
                <w:color w:val="000000"/>
              </w:rPr>
              <w:t>OCOMO</w:t>
            </w:r>
          </w:p>
        </w:tc>
        <w:tc>
          <w:tcPr>
            <w:tcW w:w="8358" w:type="dxa"/>
          </w:tcPr>
          <w:p w14:paraId="44C2B3B4" w14:textId="77777777" w:rsidR="0049650D" w:rsidRPr="00C20694" w:rsidRDefault="0049650D" w:rsidP="0009587E">
            <w:pPr>
              <w:rPr>
                <w:rFonts w:eastAsiaTheme="minorEastAsia" w:cs="Arial"/>
                <w:color w:val="000000"/>
              </w:rPr>
            </w:pPr>
            <w:r>
              <w:rPr>
                <w:rFonts w:eastAsiaTheme="minorEastAsia" w:cs="Arial" w:hint="eastAsia"/>
                <w:color w:val="000000"/>
              </w:rPr>
              <w:t>A</w:t>
            </w:r>
            <w:r>
              <w:rPr>
                <w:rFonts w:eastAsiaTheme="minorEastAsia" w:cs="Arial"/>
                <w:color w:val="000000"/>
              </w:rPr>
              <w:t>gree with LG.</w:t>
            </w:r>
          </w:p>
        </w:tc>
        <w:tc>
          <w:tcPr>
            <w:tcW w:w="4683" w:type="dxa"/>
          </w:tcPr>
          <w:p w14:paraId="548B5262" w14:textId="77777777" w:rsidR="00EB38A5"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HARQ support needs further study</w:t>
            </w:r>
          </w:p>
          <w:p w14:paraId="3AED67EC" w14:textId="5E0635A8" w:rsidR="0049650D" w:rsidRPr="002C4E8A" w:rsidRDefault="00EB38A5" w:rsidP="00EB38A5">
            <w:pPr>
              <w:pStyle w:val="afd"/>
              <w:numPr>
                <w:ilvl w:val="0"/>
                <w:numId w:val="6"/>
              </w:numPr>
              <w:ind w:firstLineChars="0"/>
              <w:rPr>
                <w:rFonts w:cs="Arial"/>
                <w:color w:val="FF0000"/>
              </w:rPr>
            </w:pPr>
            <w:r w:rsidRPr="002C4E8A">
              <w:rPr>
                <w:rFonts w:cs="Arial"/>
                <w:color w:val="FF0000"/>
                <w:lang w:eastAsia="ko-KR"/>
              </w:rPr>
              <w:lastRenderedPageBreak/>
              <w:t>All RLC modes should be considered</w:t>
            </w:r>
          </w:p>
        </w:tc>
      </w:tr>
      <w:tr w:rsidR="0049650D" w:rsidRPr="00C20694" w14:paraId="6AD3A299" w14:textId="40B88DF8" w:rsidTr="0049650D">
        <w:tc>
          <w:tcPr>
            <w:tcW w:w="1413" w:type="dxa"/>
          </w:tcPr>
          <w:p w14:paraId="2318F8B5" w14:textId="4838C6A1" w:rsidR="0049650D" w:rsidRPr="00BB1325" w:rsidRDefault="0049650D" w:rsidP="0009587E">
            <w:pPr>
              <w:rPr>
                <w:rFonts w:eastAsiaTheme="minorEastAsia" w:cs="Arial"/>
                <w:color w:val="000000"/>
              </w:rPr>
            </w:pPr>
            <w:proofErr w:type="spellStart"/>
            <w:r>
              <w:rPr>
                <w:rFonts w:eastAsiaTheme="minorEastAsia" w:cs="Arial" w:hint="eastAsia"/>
                <w:color w:val="000000"/>
              </w:rPr>
              <w:lastRenderedPageBreak/>
              <w:t>Spreadtrum</w:t>
            </w:r>
            <w:proofErr w:type="spellEnd"/>
          </w:p>
        </w:tc>
        <w:tc>
          <w:tcPr>
            <w:tcW w:w="8358" w:type="dxa"/>
          </w:tcPr>
          <w:p w14:paraId="100A00F6" w14:textId="7E28479B" w:rsidR="0049650D" w:rsidRDefault="0049650D" w:rsidP="00D81ABD">
            <w:pPr>
              <w:rPr>
                <w:rFonts w:cs="Arial"/>
                <w:color w:val="000000"/>
              </w:rPr>
            </w:pPr>
            <w:r w:rsidRPr="00900682">
              <w:rPr>
                <w:rFonts w:cs="Arial"/>
                <w:color w:val="000000"/>
              </w:rPr>
              <w:t>For INACTIVE data transmission</w:t>
            </w:r>
            <w:r>
              <w:rPr>
                <w:rFonts w:cs="Arial"/>
                <w:color w:val="000000"/>
              </w:rPr>
              <w:t>, HARQ operation should be considered.</w:t>
            </w:r>
          </w:p>
        </w:tc>
        <w:tc>
          <w:tcPr>
            <w:tcW w:w="4683" w:type="dxa"/>
          </w:tcPr>
          <w:p w14:paraId="032B36A5" w14:textId="140E2D21" w:rsidR="0049650D" w:rsidRPr="002C4E8A" w:rsidRDefault="00EB38A5" w:rsidP="00EB38A5">
            <w:pPr>
              <w:pStyle w:val="afd"/>
              <w:numPr>
                <w:ilvl w:val="0"/>
                <w:numId w:val="6"/>
              </w:numPr>
              <w:ind w:firstLineChars="0"/>
              <w:rPr>
                <w:rFonts w:cs="Arial"/>
                <w:color w:val="FF0000"/>
              </w:rPr>
            </w:pPr>
            <w:r w:rsidRPr="002C4E8A">
              <w:rPr>
                <w:rFonts w:cs="Arial"/>
                <w:color w:val="FF0000"/>
              </w:rPr>
              <w:t>HARQ should be supported for INACTIVE</w:t>
            </w:r>
          </w:p>
        </w:tc>
      </w:tr>
      <w:tr w:rsidR="0049650D" w:rsidRPr="00C20694" w14:paraId="0467BF7D" w14:textId="2BDBF95C" w:rsidTr="0049650D">
        <w:tc>
          <w:tcPr>
            <w:tcW w:w="1413" w:type="dxa"/>
          </w:tcPr>
          <w:p w14:paraId="4F59A6C1" w14:textId="423F46D0" w:rsidR="0049650D" w:rsidRDefault="0049650D" w:rsidP="00682047">
            <w:pPr>
              <w:rPr>
                <w:rFonts w:cs="Arial"/>
                <w:color w:val="000000"/>
              </w:rPr>
            </w:pPr>
            <w:r>
              <w:rPr>
                <w:rFonts w:cs="Arial" w:hint="eastAsia"/>
                <w:color w:val="000000"/>
              </w:rPr>
              <w:t>Samsung</w:t>
            </w:r>
          </w:p>
        </w:tc>
        <w:tc>
          <w:tcPr>
            <w:tcW w:w="8358" w:type="dxa"/>
          </w:tcPr>
          <w:p w14:paraId="3D5F19A6" w14:textId="6F227EE3" w:rsidR="0049650D" w:rsidRPr="00900682" w:rsidRDefault="0049650D" w:rsidP="00682047">
            <w:pPr>
              <w:rPr>
                <w:rFonts w:cs="Arial"/>
                <w:color w:val="000000"/>
              </w:rPr>
            </w:pPr>
            <w:r>
              <w:rPr>
                <w:rFonts w:eastAsiaTheme="minorEastAsia" w:cs="Arial" w:hint="eastAsia"/>
                <w:color w:val="000000"/>
              </w:rPr>
              <w:t>C</w:t>
            </w:r>
            <w:r>
              <w:rPr>
                <w:rFonts w:cs="Arial" w:hint="eastAsia"/>
                <w:color w:val="000000"/>
              </w:rPr>
              <w:t xml:space="preserve">an be discussed </w:t>
            </w:r>
            <w:r>
              <w:rPr>
                <w:rFonts w:eastAsiaTheme="minorEastAsia" w:cs="Arial" w:hint="eastAsia"/>
                <w:color w:val="000000"/>
              </w:rPr>
              <w:t>later.</w:t>
            </w:r>
          </w:p>
        </w:tc>
        <w:tc>
          <w:tcPr>
            <w:tcW w:w="4683" w:type="dxa"/>
          </w:tcPr>
          <w:p w14:paraId="30FA18B7" w14:textId="36552CF3" w:rsidR="0049650D" w:rsidRPr="002C4E8A" w:rsidRDefault="00EB38A5" w:rsidP="00EB38A5">
            <w:pPr>
              <w:pStyle w:val="afd"/>
              <w:numPr>
                <w:ilvl w:val="0"/>
                <w:numId w:val="6"/>
              </w:numPr>
              <w:ind w:firstLineChars="0"/>
              <w:rPr>
                <w:rFonts w:cs="Arial"/>
                <w:color w:val="FF0000"/>
              </w:rPr>
            </w:pPr>
            <w:r w:rsidRPr="002C4E8A">
              <w:rPr>
                <w:rFonts w:cs="Arial"/>
                <w:color w:val="FF0000"/>
              </w:rPr>
              <w:t>Discuss later</w:t>
            </w:r>
          </w:p>
        </w:tc>
      </w:tr>
      <w:tr w:rsidR="0049650D" w:rsidRPr="00C20694" w14:paraId="4904C87D" w14:textId="0592EA3E" w:rsidTr="0049650D">
        <w:tc>
          <w:tcPr>
            <w:tcW w:w="1413" w:type="dxa"/>
          </w:tcPr>
          <w:p w14:paraId="4B5D61B0" w14:textId="6C314238" w:rsidR="0049650D" w:rsidRDefault="0049650D" w:rsidP="00715037">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58798589" w14:textId="38C6539B" w:rsidR="0049650D" w:rsidRDefault="0049650D" w:rsidP="00715037">
            <w:pPr>
              <w:rPr>
                <w:rFonts w:cs="Arial"/>
                <w:color w:val="000000"/>
              </w:rPr>
            </w:pPr>
            <w:r>
              <w:rPr>
                <w:rFonts w:cs="Arial"/>
                <w:color w:val="000000"/>
              </w:rPr>
              <w:t>Details can be left to RAN2 during the WI phase.</w:t>
            </w:r>
          </w:p>
        </w:tc>
        <w:tc>
          <w:tcPr>
            <w:tcW w:w="4683" w:type="dxa"/>
          </w:tcPr>
          <w:p w14:paraId="7031041E" w14:textId="48F7F7FB" w:rsidR="0049650D" w:rsidRPr="002C4E8A" w:rsidRDefault="00EB38A5" w:rsidP="00EB38A5">
            <w:pPr>
              <w:pStyle w:val="afd"/>
              <w:numPr>
                <w:ilvl w:val="0"/>
                <w:numId w:val="6"/>
              </w:numPr>
              <w:ind w:firstLineChars="0"/>
              <w:rPr>
                <w:rFonts w:cs="Arial"/>
                <w:color w:val="FF0000"/>
              </w:rPr>
            </w:pPr>
            <w:r w:rsidRPr="002C4E8A">
              <w:rPr>
                <w:rFonts w:cs="Arial"/>
                <w:color w:val="FF0000"/>
              </w:rPr>
              <w:t>Leave to RAN2</w:t>
            </w:r>
          </w:p>
        </w:tc>
      </w:tr>
      <w:tr w:rsidR="0049650D" w:rsidRPr="00C20694" w14:paraId="3171EFAF" w14:textId="2377EA90" w:rsidTr="0049650D">
        <w:tc>
          <w:tcPr>
            <w:tcW w:w="1413" w:type="dxa"/>
          </w:tcPr>
          <w:p w14:paraId="3E722FC7" w14:textId="370D091D" w:rsidR="0049650D" w:rsidRPr="0001674A" w:rsidRDefault="0049650D" w:rsidP="00715037">
            <w:pPr>
              <w:rPr>
                <w:rFonts w:eastAsiaTheme="minorEastAsia" w:cs="Arial"/>
                <w:color w:val="000000"/>
              </w:rPr>
            </w:pPr>
            <w:r>
              <w:rPr>
                <w:rFonts w:eastAsiaTheme="minorEastAsia" w:cs="Arial" w:hint="eastAsia"/>
                <w:color w:val="000000"/>
              </w:rPr>
              <w:t>C</w:t>
            </w:r>
            <w:r>
              <w:rPr>
                <w:rFonts w:eastAsiaTheme="minorEastAsia" w:cs="Arial"/>
                <w:color w:val="000000"/>
              </w:rPr>
              <w:t>hina Telecom</w:t>
            </w:r>
          </w:p>
        </w:tc>
        <w:tc>
          <w:tcPr>
            <w:tcW w:w="8358" w:type="dxa"/>
          </w:tcPr>
          <w:p w14:paraId="3D9FAB0D" w14:textId="3A6B09AF" w:rsidR="0049650D" w:rsidRPr="0001674A" w:rsidRDefault="0049650D" w:rsidP="00715037">
            <w:pPr>
              <w:rPr>
                <w:rFonts w:eastAsiaTheme="minorEastAsia" w:cs="Arial"/>
                <w:color w:val="000000"/>
              </w:rPr>
            </w:pPr>
            <w:r>
              <w:rPr>
                <w:rFonts w:eastAsiaTheme="minorEastAsia" w:cs="Arial" w:hint="eastAsia"/>
                <w:color w:val="000000"/>
              </w:rPr>
              <w:t>W</w:t>
            </w:r>
            <w:r>
              <w:rPr>
                <w:rFonts w:eastAsiaTheme="minorEastAsia" w:cs="Arial"/>
                <w:color w:val="000000"/>
              </w:rPr>
              <w:t>e can discuss the details later.</w:t>
            </w:r>
          </w:p>
        </w:tc>
        <w:tc>
          <w:tcPr>
            <w:tcW w:w="4683" w:type="dxa"/>
          </w:tcPr>
          <w:p w14:paraId="4A6E4CEF" w14:textId="658A74DD" w:rsidR="0049650D" w:rsidRPr="002C4E8A" w:rsidRDefault="00EB38A5" w:rsidP="00EB38A5">
            <w:pPr>
              <w:pStyle w:val="afd"/>
              <w:numPr>
                <w:ilvl w:val="0"/>
                <w:numId w:val="6"/>
              </w:numPr>
              <w:ind w:firstLineChars="0"/>
              <w:rPr>
                <w:rFonts w:cs="Arial"/>
                <w:color w:val="FF0000"/>
              </w:rPr>
            </w:pPr>
            <w:r w:rsidRPr="002C4E8A">
              <w:rPr>
                <w:rFonts w:cs="Arial"/>
                <w:color w:val="FF0000"/>
              </w:rPr>
              <w:t>Discuss later</w:t>
            </w:r>
          </w:p>
        </w:tc>
      </w:tr>
      <w:tr w:rsidR="0049650D" w:rsidRPr="00C20694" w14:paraId="078FB04B" w14:textId="048A56A0" w:rsidTr="0049650D">
        <w:tc>
          <w:tcPr>
            <w:tcW w:w="1413" w:type="dxa"/>
          </w:tcPr>
          <w:p w14:paraId="3DDCA7CE" w14:textId="2E6AE957" w:rsidR="0049650D" w:rsidRPr="009026D8" w:rsidRDefault="0049650D" w:rsidP="00715037">
            <w:pPr>
              <w:rPr>
                <w:rFonts w:eastAsiaTheme="minorEastAsia" w:cs="Arial"/>
                <w:color w:val="000000"/>
              </w:rPr>
            </w:pPr>
            <w:r>
              <w:rPr>
                <w:rFonts w:eastAsiaTheme="minorEastAsia" w:cs="Arial" w:hint="eastAsia"/>
                <w:color w:val="000000"/>
              </w:rPr>
              <w:t>CATT</w:t>
            </w:r>
          </w:p>
        </w:tc>
        <w:tc>
          <w:tcPr>
            <w:tcW w:w="8358" w:type="dxa"/>
          </w:tcPr>
          <w:p w14:paraId="551E542A" w14:textId="56867C01" w:rsidR="0049650D" w:rsidRPr="009026D8" w:rsidRDefault="0049650D" w:rsidP="00715037">
            <w:pPr>
              <w:rPr>
                <w:rFonts w:eastAsiaTheme="minorEastAsia" w:cs="Arial"/>
                <w:color w:val="000000"/>
              </w:rPr>
            </w:pPr>
            <w:r>
              <w:rPr>
                <w:rFonts w:eastAsiaTheme="minorEastAsia" w:cs="Arial" w:hint="eastAsia"/>
                <w:color w:val="000000"/>
              </w:rPr>
              <w:t>FFS.</w:t>
            </w:r>
          </w:p>
        </w:tc>
        <w:tc>
          <w:tcPr>
            <w:tcW w:w="4683" w:type="dxa"/>
          </w:tcPr>
          <w:p w14:paraId="4A29FDE2" w14:textId="68386649" w:rsidR="0049650D" w:rsidRPr="002C4E8A" w:rsidRDefault="00EB38A5" w:rsidP="00EB38A5">
            <w:pPr>
              <w:pStyle w:val="afd"/>
              <w:numPr>
                <w:ilvl w:val="0"/>
                <w:numId w:val="6"/>
              </w:numPr>
              <w:ind w:firstLineChars="0"/>
              <w:rPr>
                <w:rFonts w:cs="Arial"/>
                <w:color w:val="FF0000"/>
              </w:rPr>
            </w:pPr>
            <w:r w:rsidRPr="002C4E8A">
              <w:rPr>
                <w:rFonts w:cs="Arial"/>
                <w:color w:val="FF0000"/>
              </w:rPr>
              <w:t>FFS</w:t>
            </w:r>
          </w:p>
        </w:tc>
      </w:tr>
      <w:tr w:rsidR="0049650D" w:rsidRPr="00C20694" w14:paraId="4DC5E95D" w14:textId="47FDA510" w:rsidTr="0049650D">
        <w:tc>
          <w:tcPr>
            <w:tcW w:w="1413" w:type="dxa"/>
          </w:tcPr>
          <w:p w14:paraId="61FB2D86" w14:textId="3C967106" w:rsidR="0049650D" w:rsidRDefault="0049650D" w:rsidP="00715037">
            <w:pPr>
              <w:rPr>
                <w:rFonts w:cs="Arial"/>
                <w:color w:val="000000"/>
              </w:rPr>
            </w:pPr>
            <w:r>
              <w:rPr>
                <w:rFonts w:cs="Arial"/>
                <w:color w:val="000000"/>
              </w:rPr>
              <w:t>SONY</w:t>
            </w:r>
          </w:p>
        </w:tc>
        <w:tc>
          <w:tcPr>
            <w:tcW w:w="8358" w:type="dxa"/>
          </w:tcPr>
          <w:p w14:paraId="15C4CB01" w14:textId="77777777" w:rsidR="0049650D" w:rsidRDefault="0049650D" w:rsidP="00E136D8">
            <w:pPr>
              <w:rPr>
                <w:rFonts w:cs="Arial"/>
                <w:color w:val="000000"/>
              </w:rPr>
            </w:pPr>
            <w:r>
              <w:rPr>
                <w:rFonts w:cs="Arial"/>
                <w:color w:val="000000"/>
              </w:rPr>
              <w:t xml:space="preserve">HARQ should be supported, since some devices using small data transmissions will be battery constrained and HARQ can help to reduce power consumption. </w:t>
            </w:r>
          </w:p>
          <w:p w14:paraId="7C0E5AFF" w14:textId="39ACA607" w:rsidR="0049650D" w:rsidRDefault="0049650D" w:rsidP="00E136D8">
            <w:pPr>
              <w:rPr>
                <w:rFonts w:cs="Arial"/>
                <w:color w:val="000000"/>
              </w:rPr>
            </w:pPr>
            <w:r>
              <w:rPr>
                <w:rFonts w:cs="Arial"/>
                <w:color w:val="000000"/>
              </w:rPr>
              <w:t>All RLC modes could be supported.</w:t>
            </w:r>
          </w:p>
        </w:tc>
        <w:tc>
          <w:tcPr>
            <w:tcW w:w="4683" w:type="dxa"/>
          </w:tcPr>
          <w:p w14:paraId="281B68C6" w14:textId="4550C73B" w:rsidR="00EB38A5"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HARQ support needed</w:t>
            </w:r>
          </w:p>
          <w:p w14:paraId="68B2281C" w14:textId="37DE2F8F" w:rsidR="0049650D" w:rsidRPr="002C4E8A" w:rsidRDefault="00EB38A5" w:rsidP="00EB38A5">
            <w:pPr>
              <w:pStyle w:val="afd"/>
              <w:numPr>
                <w:ilvl w:val="0"/>
                <w:numId w:val="6"/>
              </w:numPr>
              <w:ind w:firstLineChars="0"/>
              <w:rPr>
                <w:rFonts w:cs="Arial"/>
                <w:color w:val="FF0000"/>
              </w:rPr>
            </w:pPr>
            <w:r w:rsidRPr="002C4E8A">
              <w:rPr>
                <w:rFonts w:cs="Arial"/>
                <w:color w:val="FF0000"/>
                <w:lang w:eastAsia="ko-KR"/>
              </w:rPr>
              <w:t>All RLC modes should be considered</w:t>
            </w:r>
          </w:p>
        </w:tc>
      </w:tr>
      <w:tr w:rsidR="0049650D" w:rsidRPr="00C20694" w14:paraId="3BB94CD9" w14:textId="15B99716" w:rsidTr="0049650D">
        <w:tc>
          <w:tcPr>
            <w:tcW w:w="1413" w:type="dxa"/>
          </w:tcPr>
          <w:p w14:paraId="6F28DABF" w14:textId="1647E016" w:rsidR="0049650D" w:rsidRDefault="0049650D" w:rsidP="006A1FC4">
            <w:pPr>
              <w:rPr>
                <w:rFonts w:cs="Arial"/>
                <w:color w:val="000000"/>
              </w:rPr>
            </w:pPr>
            <w:r>
              <w:rPr>
                <w:rFonts w:cs="Arial"/>
                <w:color w:val="000000"/>
              </w:rPr>
              <w:t xml:space="preserve">DISH </w:t>
            </w:r>
          </w:p>
        </w:tc>
        <w:tc>
          <w:tcPr>
            <w:tcW w:w="8358" w:type="dxa"/>
          </w:tcPr>
          <w:p w14:paraId="0D5CC9E0" w14:textId="5E6C64B6" w:rsidR="0049650D" w:rsidRDefault="0049650D" w:rsidP="006A1FC4">
            <w:pPr>
              <w:rPr>
                <w:rFonts w:cs="Arial"/>
                <w:color w:val="000000"/>
              </w:rPr>
            </w:pPr>
            <w:r>
              <w:rPr>
                <w:rFonts w:cs="Arial"/>
                <w:color w:val="000000"/>
              </w:rPr>
              <w:t>Agree with LG</w:t>
            </w:r>
          </w:p>
        </w:tc>
        <w:tc>
          <w:tcPr>
            <w:tcW w:w="4683" w:type="dxa"/>
          </w:tcPr>
          <w:p w14:paraId="5EE7B9E2" w14:textId="77777777" w:rsidR="00EB38A5"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HARQ support needs further study</w:t>
            </w:r>
          </w:p>
          <w:p w14:paraId="0BE5E376" w14:textId="1D261B34" w:rsidR="0049650D" w:rsidRPr="002C4E8A" w:rsidRDefault="00EB38A5" w:rsidP="00EB38A5">
            <w:pPr>
              <w:pStyle w:val="afd"/>
              <w:numPr>
                <w:ilvl w:val="0"/>
                <w:numId w:val="6"/>
              </w:numPr>
              <w:ind w:firstLineChars="0"/>
              <w:rPr>
                <w:rFonts w:cs="Arial"/>
                <w:color w:val="FF0000"/>
              </w:rPr>
            </w:pPr>
            <w:r w:rsidRPr="002C4E8A">
              <w:rPr>
                <w:rFonts w:cs="Arial"/>
                <w:color w:val="FF0000"/>
                <w:lang w:eastAsia="ko-KR"/>
              </w:rPr>
              <w:t>All RLC modes should be considered</w:t>
            </w:r>
          </w:p>
        </w:tc>
      </w:tr>
      <w:tr w:rsidR="0049650D" w:rsidRPr="00C20694" w14:paraId="6039B32B" w14:textId="0D53EFC0" w:rsidTr="0049650D">
        <w:tc>
          <w:tcPr>
            <w:tcW w:w="1413" w:type="dxa"/>
          </w:tcPr>
          <w:p w14:paraId="5BE41889" w14:textId="77777777" w:rsidR="0049650D" w:rsidRDefault="0049650D" w:rsidP="008D4A09">
            <w:pPr>
              <w:rPr>
                <w:rFonts w:cs="Arial"/>
                <w:color w:val="000000"/>
              </w:rPr>
            </w:pPr>
            <w:r>
              <w:rPr>
                <w:rFonts w:cs="Arial"/>
                <w:color w:val="000000"/>
              </w:rPr>
              <w:t>Intel</w:t>
            </w:r>
          </w:p>
        </w:tc>
        <w:tc>
          <w:tcPr>
            <w:tcW w:w="8358" w:type="dxa"/>
          </w:tcPr>
          <w:p w14:paraId="588E254C" w14:textId="77777777" w:rsidR="0049650D" w:rsidRPr="00900682" w:rsidRDefault="0049650D" w:rsidP="008D4A09">
            <w:pPr>
              <w:rPr>
                <w:rFonts w:cs="Arial"/>
                <w:color w:val="000000"/>
              </w:rPr>
            </w:pPr>
            <w:r>
              <w:rPr>
                <w:rFonts w:cs="Arial"/>
                <w:color w:val="000000"/>
              </w:rPr>
              <w:t xml:space="preserve">HARQ and all RLC modes should be part of the study. </w:t>
            </w:r>
          </w:p>
        </w:tc>
        <w:tc>
          <w:tcPr>
            <w:tcW w:w="4683" w:type="dxa"/>
          </w:tcPr>
          <w:p w14:paraId="1F8EB983" w14:textId="77777777" w:rsidR="00EB38A5"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HARQ support needs further study</w:t>
            </w:r>
          </w:p>
          <w:p w14:paraId="68214FF8" w14:textId="146DA0FF" w:rsidR="0049650D" w:rsidRPr="002C4E8A" w:rsidRDefault="00EB38A5" w:rsidP="00EB38A5">
            <w:pPr>
              <w:pStyle w:val="afd"/>
              <w:numPr>
                <w:ilvl w:val="0"/>
                <w:numId w:val="6"/>
              </w:numPr>
              <w:ind w:firstLineChars="0"/>
              <w:rPr>
                <w:rFonts w:cs="Arial"/>
                <w:color w:val="FF0000"/>
              </w:rPr>
            </w:pPr>
            <w:r w:rsidRPr="002C4E8A">
              <w:rPr>
                <w:rFonts w:cs="Arial"/>
                <w:color w:val="FF0000"/>
                <w:lang w:eastAsia="ko-KR"/>
              </w:rPr>
              <w:t>All RLC modes should be considered</w:t>
            </w:r>
          </w:p>
        </w:tc>
      </w:tr>
      <w:tr w:rsidR="00EB38A5" w:rsidRPr="00C20694" w14:paraId="15FB11BC" w14:textId="6105D846" w:rsidTr="0049650D">
        <w:tc>
          <w:tcPr>
            <w:tcW w:w="1413" w:type="dxa"/>
          </w:tcPr>
          <w:p w14:paraId="4941179C" w14:textId="7D04D4D8" w:rsidR="00EB38A5" w:rsidRDefault="00EB38A5" w:rsidP="00EB38A5">
            <w:pPr>
              <w:rPr>
                <w:rFonts w:cs="Arial"/>
                <w:color w:val="000000"/>
              </w:rPr>
            </w:pPr>
            <w:proofErr w:type="spellStart"/>
            <w:r>
              <w:rPr>
                <w:rFonts w:eastAsiaTheme="minorEastAsia" w:cs="Arial"/>
                <w:color w:val="000000"/>
              </w:rPr>
              <w:t>Lenovo&amp;MotoM</w:t>
            </w:r>
            <w:proofErr w:type="spellEnd"/>
          </w:p>
        </w:tc>
        <w:tc>
          <w:tcPr>
            <w:tcW w:w="8358" w:type="dxa"/>
          </w:tcPr>
          <w:p w14:paraId="6133A984" w14:textId="3D6656D5" w:rsidR="00EB38A5" w:rsidRDefault="00EB38A5" w:rsidP="00EB38A5">
            <w:pPr>
              <w:rPr>
                <w:rFonts w:cs="Arial"/>
                <w:color w:val="000000"/>
              </w:rPr>
            </w:pPr>
            <w:r>
              <w:rPr>
                <w:rFonts w:cs="Arial"/>
                <w:bCs/>
                <w:color w:val="000000"/>
              </w:rPr>
              <w:t>Agree with LG.</w:t>
            </w:r>
          </w:p>
        </w:tc>
        <w:tc>
          <w:tcPr>
            <w:tcW w:w="4683" w:type="dxa"/>
          </w:tcPr>
          <w:p w14:paraId="74CE3536" w14:textId="77777777" w:rsidR="00EB38A5" w:rsidRPr="002C4E8A" w:rsidRDefault="00EB38A5" w:rsidP="00EB38A5">
            <w:pPr>
              <w:pStyle w:val="afd"/>
              <w:numPr>
                <w:ilvl w:val="0"/>
                <w:numId w:val="6"/>
              </w:numPr>
              <w:ind w:firstLineChars="0"/>
              <w:rPr>
                <w:rFonts w:cs="Arial"/>
                <w:color w:val="FF0000"/>
                <w:lang w:eastAsia="ko-KR"/>
              </w:rPr>
            </w:pPr>
            <w:r w:rsidRPr="002C4E8A">
              <w:rPr>
                <w:rFonts w:cs="Arial"/>
                <w:color w:val="FF0000"/>
                <w:lang w:eastAsia="ko-KR"/>
              </w:rPr>
              <w:t>HARQ support needs further study</w:t>
            </w:r>
          </w:p>
          <w:p w14:paraId="3846E6F2" w14:textId="7A49766B" w:rsidR="00EB38A5" w:rsidRPr="002C4E8A" w:rsidRDefault="00EB38A5" w:rsidP="00EB38A5">
            <w:pPr>
              <w:pStyle w:val="afd"/>
              <w:numPr>
                <w:ilvl w:val="0"/>
                <w:numId w:val="6"/>
              </w:numPr>
              <w:ind w:firstLineChars="0"/>
              <w:rPr>
                <w:rFonts w:cs="Arial"/>
                <w:color w:val="FF0000"/>
              </w:rPr>
            </w:pPr>
            <w:r w:rsidRPr="002C4E8A">
              <w:rPr>
                <w:rFonts w:cs="Arial"/>
                <w:color w:val="FF0000"/>
                <w:lang w:eastAsia="ko-KR"/>
              </w:rPr>
              <w:t>All RLC modes should be considered</w:t>
            </w:r>
          </w:p>
        </w:tc>
      </w:tr>
      <w:tr w:rsidR="00395A59" w:rsidRPr="00C20694" w14:paraId="148AF697" w14:textId="77777777" w:rsidTr="0049650D">
        <w:tc>
          <w:tcPr>
            <w:tcW w:w="1413" w:type="dxa"/>
          </w:tcPr>
          <w:p w14:paraId="153BEEC2" w14:textId="2F49C5DF" w:rsidR="00395A59" w:rsidRDefault="00395A59" w:rsidP="00395A59">
            <w:pPr>
              <w:rPr>
                <w:rFonts w:cs="Arial"/>
                <w:color w:val="000000"/>
              </w:rPr>
            </w:pPr>
            <w:r>
              <w:rPr>
                <w:rFonts w:eastAsiaTheme="minorEastAsia" w:cs="Arial"/>
                <w:color w:val="000000"/>
              </w:rPr>
              <w:t>China Unicom</w:t>
            </w:r>
          </w:p>
        </w:tc>
        <w:tc>
          <w:tcPr>
            <w:tcW w:w="8358" w:type="dxa"/>
          </w:tcPr>
          <w:p w14:paraId="37434FBC" w14:textId="3C38D51A" w:rsidR="00395A59" w:rsidRDefault="00395A59" w:rsidP="00395A59">
            <w:pPr>
              <w:rPr>
                <w:rFonts w:cs="Arial"/>
                <w:color w:val="000000"/>
              </w:rPr>
            </w:pPr>
            <w:r>
              <w:rPr>
                <w:rFonts w:eastAsiaTheme="minorEastAsia" w:cs="Arial"/>
                <w:color w:val="000000"/>
              </w:rPr>
              <w:t>Detail can be discussed later.</w:t>
            </w:r>
          </w:p>
        </w:tc>
        <w:tc>
          <w:tcPr>
            <w:tcW w:w="4683" w:type="dxa"/>
          </w:tcPr>
          <w:p w14:paraId="2C56AF2C" w14:textId="2979D4A7" w:rsidR="00395A59" w:rsidRPr="00395A59" w:rsidRDefault="00395A59" w:rsidP="00395A59">
            <w:pPr>
              <w:pStyle w:val="afd"/>
              <w:numPr>
                <w:ilvl w:val="0"/>
                <w:numId w:val="6"/>
              </w:numPr>
              <w:ind w:firstLineChars="0"/>
              <w:rPr>
                <w:rFonts w:cs="Arial"/>
                <w:color w:val="FF0000"/>
              </w:rPr>
            </w:pPr>
            <w:r w:rsidRPr="00395A59">
              <w:rPr>
                <w:rFonts w:cs="Arial"/>
                <w:color w:val="FF0000"/>
              </w:rPr>
              <w:t>Discuss later</w:t>
            </w:r>
          </w:p>
        </w:tc>
      </w:tr>
    </w:tbl>
    <w:p w14:paraId="07B48434" w14:textId="77777777" w:rsidR="00EB38A5" w:rsidRPr="002C4E8A" w:rsidRDefault="00EB38A5" w:rsidP="00EB38A5">
      <w:pPr>
        <w:rPr>
          <w:rFonts w:cs="Arial"/>
          <w:b/>
          <w:bCs/>
          <w:color w:val="FF0000"/>
          <w:u w:val="single"/>
        </w:rPr>
      </w:pPr>
      <w:r w:rsidRPr="002C4E8A">
        <w:rPr>
          <w:rFonts w:cs="Arial"/>
          <w:b/>
          <w:bCs/>
          <w:color w:val="FF0000"/>
          <w:u w:val="single"/>
        </w:rPr>
        <w:t>Summary of the input:</w:t>
      </w:r>
    </w:p>
    <w:p w14:paraId="33407A76" w14:textId="13E60E2D" w:rsidR="00EB38A5" w:rsidRPr="002C4E8A" w:rsidRDefault="00EB38A5" w:rsidP="00EB38A5">
      <w:pPr>
        <w:pStyle w:val="3GPPObservation"/>
        <w:rPr>
          <w:color w:val="FF0000"/>
        </w:rPr>
      </w:pPr>
      <w:bookmarkStart w:id="72" w:name="_Toc18916298"/>
      <w:r w:rsidRPr="002C4E8A">
        <w:rPr>
          <w:color w:val="FF0000"/>
        </w:rPr>
        <w:lastRenderedPageBreak/>
        <w:t>It seems companies prefer to consider support of HARQ. Support of all RLC modes</w:t>
      </w:r>
      <w:r w:rsidR="0093373D">
        <w:rPr>
          <w:color w:val="FF0000"/>
        </w:rPr>
        <w:t xml:space="preserve"> </w:t>
      </w:r>
      <w:r w:rsidRPr="002C4E8A">
        <w:rPr>
          <w:color w:val="FF0000"/>
        </w:rPr>
        <w:t>seems preferred by a few but companies mentioned that further details of this can be left to RAN2.</w:t>
      </w:r>
      <w:bookmarkEnd w:id="72"/>
    </w:p>
    <w:p w14:paraId="4BA6C3DA" w14:textId="77777777" w:rsidR="00EB38A5" w:rsidRPr="002C4E8A" w:rsidRDefault="00EB38A5" w:rsidP="00EB38A5">
      <w:pPr>
        <w:rPr>
          <w:rFonts w:cs="Arial"/>
          <w:b/>
          <w:bCs/>
          <w:color w:val="FF0000"/>
          <w:u w:val="single"/>
        </w:rPr>
      </w:pPr>
      <w:r w:rsidRPr="002C4E8A">
        <w:rPr>
          <w:rFonts w:cs="Arial"/>
          <w:b/>
          <w:bCs/>
          <w:color w:val="FF0000"/>
          <w:u w:val="single"/>
        </w:rPr>
        <w:t>Proposals for progressing this work further:</w:t>
      </w:r>
    </w:p>
    <w:p w14:paraId="57B46ADE" w14:textId="4908EA82" w:rsidR="00EB38A5" w:rsidRPr="002C4E8A" w:rsidRDefault="00EB38A5" w:rsidP="00EB38A5">
      <w:pPr>
        <w:pStyle w:val="3GPPProposal"/>
        <w:widowControl/>
        <w:overflowPunct w:val="0"/>
        <w:autoSpaceDE w:val="0"/>
        <w:autoSpaceDN w:val="0"/>
        <w:adjustRightInd w:val="0"/>
        <w:spacing w:before="75" w:after="75" w:line="315" w:lineRule="atLeast"/>
        <w:ind w:left="0"/>
        <w:jc w:val="left"/>
        <w:textAlignment w:val="baseline"/>
        <w:rPr>
          <w:color w:val="FF0000"/>
          <w:lang w:val="en-US"/>
        </w:rPr>
      </w:pPr>
      <w:bookmarkStart w:id="73" w:name="_Toc18661508"/>
      <w:r w:rsidRPr="002C4E8A">
        <w:rPr>
          <w:color w:val="FF0000"/>
        </w:rPr>
        <w:t>Decide the need for supporting HARQ and different RLC modes (leave this up to RAN2)</w:t>
      </w:r>
      <w:bookmarkEnd w:id="73"/>
    </w:p>
    <w:p w14:paraId="3F74BD56" w14:textId="77777777" w:rsidR="00EB38A5" w:rsidRPr="00A527D9" w:rsidRDefault="00EB38A5" w:rsidP="00EB38A5">
      <w:pPr>
        <w:pStyle w:val="3GPPProposal"/>
        <w:widowControl/>
        <w:numPr>
          <w:ilvl w:val="0"/>
          <w:numId w:val="0"/>
        </w:numPr>
        <w:overflowPunct w:val="0"/>
        <w:autoSpaceDE w:val="0"/>
        <w:autoSpaceDN w:val="0"/>
        <w:adjustRightInd w:val="0"/>
        <w:spacing w:before="75" w:after="75" w:line="315" w:lineRule="atLeast"/>
        <w:jc w:val="left"/>
        <w:textAlignment w:val="baseline"/>
        <w:rPr>
          <w:lang w:val="en-US"/>
        </w:rPr>
      </w:pPr>
    </w:p>
    <w:p w14:paraId="19031795" w14:textId="77777777" w:rsidR="001841BA" w:rsidRDefault="001841BA">
      <w:pPr>
        <w:pStyle w:val="af4"/>
        <w:spacing w:before="75" w:beforeAutospacing="0" w:after="75" w:afterAutospacing="0" w:line="315" w:lineRule="atLeast"/>
        <w:rPr>
          <w:rFonts w:cs="Arial"/>
          <w:color w:val="000000"/>
          <w:sz w:val="21"/>
        </w:rPr>
      </w:pPr>
    </w:p>
    <w:p w14:paraId="26AC800E" w14:textId="77777777" w:rsidR="001841BA" w:rsidRDefault="001C2AF5">
      <w:pPr>
        <w:pStyle w:val="af4"/>
        <w:numPr>
          <w:ilvl w:val="0"/>
          <w:numId w:val="6"/>
        </w:numPr>
        <w:spacing w:before="75" w:beforeAutospacing="0" w:after="75" w:afterAutospacing="0" w:line="315" w:lineRule="atLeast"/>
        <w:rPr>
          <w:rFonts w:cs="Arial"/>
          <w:color w:val="000000"/>
          <w:sz w:val="21"/>
        </w:rPr>
      </w:pPr>
      <w:r>
        <w:rPr>
          <w:rFonts w:cs="Arial"/>
          <w:color w:val="000000"/>
          <w:sz w:val="21"/>
        </w:rPr>
        <w:t>L2 overhead reduction</w:t>
      </w:r>
    </w:p>
    <w:p w14:paraId="42B95328" w14:textId="77777777" w:rsidR="001841BA" w:rsidRDefault="001C2AF5">
      <w:pPr>
        <w:pStyle w:val="af4"/>
        <w:numPr>
          <w:ilvl w:val="1"/>
          <w:numId w:val="6"/>
        </w:numPr>
        <w:spacing w:before="75" w:beforeAutospacing="0" w:after="75" w:afterAutospacing="0" w:line="315" w:lineRule="atLeast"/>
        <w:rPr>
          <w:rFonts w:cs="Arial"/>
          <w:color w:val="000000"/>
          <w:sz w:val="21"/>
        </w:rPr>
      </w:pPr>
      <w:r>
        <w:rPr>
          <w:rFonts w:cs="Arial"/>
          <w:color w:val="000000"/>
          <w:sz w:val="21"/>
        </w:rPr>
        <w:t>For resource efficient transmission of small data, minimizing L2 header overhead may be required. Compact design of MAC control information may also be considered [6].</w:t>
      </w:r>
    </w:p>
    <w:tbl>
      <w:tblPr>
        <w:tblStyle w:val="afc"/>
        <w:tblW w:w="14454" w:type="dxa"/>
        <w:tblLayout w:type="fixed"/>
        <w:tblLook w:val="04A0" w:firstRow="1" w:lastRow="0" w:firstColumn="1" w:lastColumn="0" w:noHBand="0" w:noVBand="1"/>
      </w:tblPr>
      <w:tblGrid>
        <w:gridCol w:w="1413"/>
        <w:gridCol w:w="8358"/>
        <w:gridCol w:w="4683"/>
      </w:tblGrid>
      <w:tr w:rsidR="00EB38A5" w14:paraId="5E7C6050" w14:textId="09934CD3" w:rsidTr="004E1EBD">
        <w:tc>
          <w:tcPr>
            <w:tcW w:w="14454" w:type="dxa"/>
            <w:gridSpan w:val="3"/>
            <w:shd w:val="clear" w:color="auto" w:fill="87D7FF" w:themeFill="text1" w:themeFillTint="66"/>
          </w:tcPr>
          <w:p w14:paraId="72F6EA87" w14:textId="0AD757A5" w:rsidR="00EB38A5" w:rsidRDefault="00EB38A5">
            <w:pPr>
              <w:jc w:val="center"/>
              <w:rPr>
                <w:rFonts w:cs="Arial"/>
                <w:b/>
                <w:bCs/>
                <w:color w:val="000000"/>
              </w:rPr>
            </w:pPr>
            <w:r>
              <w:rPr>
                <w:rFonts w:cs="Arial"/>
                <w:b/>
                <w:bCs/>
                <w:color w:val="000000"/>
              </w:rPr>
              <w:t>Comments on L2 overhead reduction</w:t>
            </w:r>
          </w:p>
        </w:tc>
      </w:tr>
      <w:tr w:rsidR="0049650D" w14:paraId="34289616" w14:textId="05903FDF" w:rsidTr="0049650D">
        <w:tc>
          <w:tcPr>
            <w:tcW w:w="1413" w:type="dxa"/>
            <w:shd w:val="clear" w:color="auto" w:fill="87D7FF" w:themeFill="text1" w:themeFillTint="66"/>
          </w:tcPr>
          <w:p w14:paraId="6487CC41" w14:textId="77777777" w:rsidR="0049650D" w:rsidRDefault="0049650D">
            <w:pPr>
              <w:jc w:val="center"/>
              <w:rPr>
                <w:rFonts w:cs="Arial"/>
                <w:color w:val="000000"/>
              </w:rPr>
            </w:pPr>
            <w:r>
              <w:rPr>
                <w:rFonts w:cs="Arial"/>
                <w:color w:val="000000"/>
              </w:rPr>
              <w:t>Company</w:t>
            </w:r>
          </w:p>
        </w:tc>
        <w:tc>
          <w:tcPr>
            <w:tcW w:w="8358" w:type="dxa"/>
            <w:shd w:val="clear" w:color="auto" w:fill="87D7FF" w:themeFill="text1" w:themeFillTint="66"/>
          </w:tcPr>
          <w:p w14:paraId="48B3C8BB" w14:textId="5A284AD9" w:rsidR="0049650D" w:rsidRDefault="00EB38A5">
            <w:pPr>
              <w:jc w:val="center"/>
              <w:rPr>
                <w:rFonts w:cs="Arial"/>
                <w:color w:val="000000"/>
              </w:rPr>
            </w:pPr>
            <w:r>
              <w:rPr>
                <w:rFonts w:cs="Arial"/>
                <w:color w:val="000000"/>
              </w:rPr>
              <w:t xml:space="preserve">Company </w:t>
            </w:r>
            <w:r w:rsidR="0049650D">
              <w:rPr>
                <w:rFonts w:cs="Arial"/>
                <w:color w:val="000000"/>
              </w:rPr>
              <w:t>Comments</w:t>
            </w:r>
          </w:p>
        </w:tc>
        <w:tc>
          <w:tcPr>
            <w:tcW w:w="4683" w:type="dxa"/>
            <w:shd w:val="clear" w:color="auto" w:fill="87D7FF" w:themeFill="text1" w:themeFillTint="66"/>
          </w:tcPr>
          <w:p w14:paraId="09EF0730" w14:textId="5C2B3082" w:rsidR="0049650D" w:rsidRPr="002C4E8A" w:rsidRDefault="00EB38A5">
            <w:pPr>
              <w:jc w:val="center"/>
              <w:rPr>
                <w:rFonts w:cs="Arial"/>
                <w:color w:val="FF0000"/>
              </w:rPr>
            </w:pPr>
            <w:r w:rsidRPr="002C4E8A">
              <w:rPr>
                <w:rFonts w:cs="Arial"/>
                <w:color w:val="FF0000"/>
              </w:rPr>
              <w:t>Moderator summary</w:t>
            </w:r>
          </w:p>
        </w:tc>
      </w:tr>
      <w:tr w:rsidR="0049650D" w14:paraId="2B2C6933" w14:textId="31F36041" w:rsidTr="0049650D">
        <w:tc>
          <w:tcPr>
            <w:tcW w:w="1413" w:type="dxa"/>
          </w:tcPr>
          <w:p w14:paraId="14128FE7" w14:textId="77777777" w:rsidR="0049650D" w:rsidRDefault="0049650D">
            <w:pPr>
              <w:rPr>
                <w:rFonts w:cs="Arial"/>
                <w:color w:val="000000"/>
              </w:rPr>
            </w:pPr>
            <w:r>
              <w:rPr>
                <w:rFonts w:cs="Arial"/>
                <w:color w:val="000000"/>
              </w:rPr>
              <w:t>ZTE</w:t>
            </w:r>
          </w:p>
        </w:tc>
        <w:tc>
          <w:tcPr>
            <w:tcW w:w="8358" w:type="dxa"/>
          </w:tcPr>
          <w:p w14:paraId="27275674" w14:textId="127372D6" w:rsidR="0049650D" w:rsidRDefault="0049650D">
            <w:pPr>
              <w:rPr>
                <w:rFonts w:cs="Arial"/>
                <w:color w:val="000000"/>
              </w:rPr>
            </w:pPr>
            <w:r>
              <w:rPr>
                <w:rFonts w:cs="Arial"/>
                <w:color w:val="000000"/>
              </w:rPr>
              <w:t xml:space="preserve">Although L2 overhead reduction is generally beneficial (not only for small data but for all traffic in general), we think from the workload perspective, we should not consider this as top priority for this work item. Any solutions developed for L2 overhead reduction as part of other work items (or future work items) can be reused for small data enhancements. </w:t>
            </w:r>
          </w:p>
        </w:tc>
        <w:tc>
          <w:tcPr>
            <w:tcW w:w="4683" w:type="dxa"/>
          </w:tcPr>
          <w:p w14:paraId="60C070B5" w14:textId="0BC139B3" w:rsidR="0049650D" w:rsidRPr="002C4E8A" w:rsidRDefault="00EB38A5" w:rsidP="00EB38A5">
            <w:pPr>
              <w:pStyle w:val="afd"/>
              <w:numPr>
                <w:ilvl w:val="0"/>
                <w:numId w:val="6"/>
              </w:numPr>
              <w:ind w:firstLineChars="0"/>
              <w:rPr>
                <w:rFonts w:cs="Arial"/>
                <w:color w:val="FF0000"/>
              </w:rPr>
            </w:pPr>
            <w:r w:rsidRPr="002C4E8A">
              <w:rPr>
                <w:rFonts w:cs="Arial"/>
                <w:color w:val="FF0000"/>
              </w:rPr>
              <w:t>Don’t consider L2 overhead reduction / lower priority</w:t>
            </w:r>
          </w:p>
        </w:tc>
      </w:tr>
      <w:tr w:rsidR="0049650D" w14:paraId="58728815" w14:textId="51B0BA73" w:rsidTr="0049650D">
        <w:tc>
          <w:tcPr>
            <w:tcW w:w="1413" w:type="dxa"/>
          </w:tcPr>
          <w:p w14:paraId="61CC80D3" w14:textId="59EAFBEF" w:rsidR="0049650D" w:rsidRDefault="0049650D">
            <w:pPr>
              <w:rPr>
                <w:rFonts w:cs="Arial"/>
                <w:color w:val="000000"/>
                <w:lang w:eastAsia="ko-KR"/>
              </w:rPr>
            </w:pPr>
            <w:r>
              <w:rPr>
                <w:rFonts w:cs="Arial" w:hint="eastAsia"/>
                <w:color w:val="000000"/>
                <w:lang w:eastAsia="ko-KR"/>
              </w:rPr>
              <w:t>LG</w:t>
            </w:r>
          </w:p>
        </w:tc>
        <w:tc>
          <w:tcPr>
            <w:tcW w:w="8358" w:type="dxa"/>
          </w:tcPr>
          <w:p w14:paraId="7D76FA70" w14:textId="058F94D8" w:rsidR="0049650D" w:rsidRDefault="0049650D">
            <w:pPr>
              <w:rPr>
                <w:rFonts w:cs="Arial"/>
                <w:color w:val="000000"/>
                <w:lang w:eastAsia="ko-KR"/>
              </w:rPr>
            </w:pPr>
            <w:r>
              <w:rPr>
                <w:rFonts w:cs="Arial" w:hint="eastAsia"/>
                <w:color w:val="000000"/>
                <w:lang w:eastAsia="ko-KR"/>
              </w:rPr>
              <w:t xml:space="preserve">It is </w:t>
            </w:r>
            <w:r>
              <w:rPr>
                <w:rFonts w:cs="Arial"/>
                <w:color w:val="000000"/>
                <w:lang w:eastAsia="ko-KR"/>
              </w:rPr>
              <w:t>important</w:t>
            </w:r>
            <w:r>
              <w:rPr>
                <w:rFonts w:cs="Arial" w:hint="eastAsia"/>
                <w:color w:val="000000"/>
                <w:lang w:eastAsia="ko-KR"/>
              </w:rPr>
              <w:t xml:space="preserve"> </w:t>
            </w:r>
            <w:r>
              <w:rPr>
                <w:rFonts w:cs="Arial"/>
                <w:color w:val="000000"/>
                <w:lang w:eastAsia="ko-KR"/>
              </w:rPr>
              <w:t xml:space="preserve">to reduce L2 overhead, especially for “small data” transmission. </w:t>
            </w:r>
          </w:p>
        </w:tc>
        <w:tc>
          <w:tcPr>
            <w:tcW w:w="4683" w:type="dxa"/>
          </w:tcPr>
          <w:p w14:paraId="03EDC0CC" w14:textId="77777777" w:rsidR="0049650D" w:rsidRPr="002C4E8A" w:rsidRDefault="0049650D">
            <w:pPr>
              <w:rPr>
                <w:rFonts w:cs="Arial"/>
                <w:color w:val="FF0000"/>
                <w:lang w:eastAsia="ko-KR"/>
              </w:rPr>
            </w:pPr>
          </w:p>
        </w:tc>
      </w:tr>
      <w:tr w:rsidR="00EB38A5" w14:paraId="3785BF29" w14:textId="5309FE9E" w:rsidTr="0049650D">
        <w:tc>
          <w:tcPr>
            <w:tcW w:w="1413" w:type="dxa"/>
          </w:tcPr>
          <w:p w14:paraId="3CDB6EF6" w14:textId="6F5D8B98" w:rsidR="00EB38A5" w:rsidRDefault="00EB38A5" w:rsidP="00EB38A5">
            <w:pPr>
              <w:rPr>
                <w:rFonts w:cs="Arial"/>
                <w:color w:val="000000"/>
              </w:rPr>
            </w:pPr>
            <w:r>
              <w:rPr>
                <w:rFonts w:cs="Arial"/>
                <w:color w:val="000000"/>
              </w:rPr>
              <w:t>Nokia</w:t>
            </w:r>
          </w:p>
        </w:tc>
        <w:tc>
          <w:tcPr>
            <w:tcW w:w="8358" w:type="dxa"/>
          </w:tcPr>
          <w:p w14:paraId="493CAB55" w14:textId="72C13436" w:rsidR="00EB38A5" w:rsidRDefault="00EB38A5" w:rsidP="00EB38A5">
            <w:pPr>
              <w:rPr>
                <w:rFonts w:cs="Arial"/>
                <w:color w:val="000000"/>
              </w:rPr>
            </w:pPr>
            <w:r>
              <w:rPr>
                <w:rFonts w:cs="Arial"/>
                <w:color w:val="000000"/>
              </w:rPr>
              <w:t>Agree that this is a secondary priority objective.</w:t>
            </w:r>
          </w:p>
        </w:tc>
        <w:tc>
          <w:tcPr>
            <w:tcW w:w="4683" w:type="dxa"/>
          </w:tcPr>
          <w:p w14:paraId="4179C931" w14:textId="12278814" w:rsidR="00EB38A5" w:rsidRPr="002C4E8A" w:rsidRDefault="00EB38A5" w:rsidP="00EB38A5">
            <w:pPr>
              <w:pStyle w:val="afd"/>
              <w:numPr>
                <w:ilvl w:val="0"/>
                <w:numId w:val="6"/>
              </w:numPr>
              <w:ind w:firstLineChars="0"/>
              <w:rPr>
                <w:rFonts w:cs="Arial"/>
                <w:color w:val="FF0000"/>
              </w:rPr>
            </w:pPr>
            <w:r w:rsidRPr="002C4E8A">
              <w:rPr>
                <w:rFonts w:cs="Arial"/>
                <w:color w:val="FF0000"/>
              </w:rPr>
              <w:t>Don’t consider L2 overhead reduction / lower priority</w:t>
            </w:r>
          </w:p>
        </w:tc>
      </w:tr>
      <w:tr w:rsidR="00EB38A5" w14:paraId="3C5056EA" w14:textId="782835D0" w:rsidTr="0049650D">
        <w:tc>
          <w:tcPr>
            <w:tcW w:w="1413" w:type="dxa"/>
          </w:tcPr>
          <w:p w14:paraId="5463E4D5" w14:textId="2A1D267F" w:rsidR="00EB38A5" w:rsidRDefault="00EB38A5" w:rsidP="00EB38A5">
            <w:pPr>
              <w:rPr>
                <w:rFonts w:cs="Arial"/>
                <w:color w:val="000000"/>
              </w:rPr>
            </w:pPr>
            <w:r>
              <w:rPr>
                <w:rFonts w:eastAsiaTheme="minorEastAsia" w:cs="Arial" w:hint="eastAsia"/>
                <w:color w:val="000000"/>
              </w:rPr>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358" w:type="dxa"/>
          </w:tcPr>
          <w:p w14:paraId="174E9254" w14:textId="7BF03964" w:rsidR="00EB38A5" w:rsidRDefault="00EB38A5" w:rsidP="00EB38A5">
            <w:pPr>
              <w:rPr>
                <w:rFonts w:cs="Arial"/>
                <w:color w:val="000000"/>
              </w:rPr>
            </w:pPr>
            <w:r>
              <w:rPr>
                <w:rFonts w:eastAsiaTheme="minorEastAsia" w:cs="Arial"/>
                <w:color w:val="000000"/>
              </w:rPr>
              <w:t>L2 overhead reduction is generally beneficial and can be taken in an independent study/work item. It is not necessary to have a dedicated objective of “L2 overhead reduction” in the context of this study/work item in particular.</w:t>
            </w:r>
          </w:p>
        </w:tc>
        <w:tc>
          <w:tcPr>
            <w:tcW w:w="4683" w:type="dxa"/>
          </w:tcPr>
          <w:p w14:paraId="39A564AC" w14:textId="510DBEAE" w:rsidR="00EB38A5" w:rsidRPr="002C4E8A" w:rsidRDefault="00EB38A5" w:rsidP="00EB38A5">
            <w:pPr>
              <w:pStyle w:val="afd"/>
              <w:numPr>
                <w:ilvl w:val="0"/>
                <w:numId w:val="6"/>
              </w:numPr>
              <w:ind w:firstLineChars="0"/>
              <w:rPr>
                <w:rFonts w:cs="Arial"/>
                <w:color w:val="FF0000"/>
              </w:rPr>
            </w:pPr>
            <w:r w:rsidRPr="002C4E8A">
              <w:rPr>
                <w:rFonts w:cs="Arial"/>
                <w:color w:val="FF0000"/>
              </w:rPr>
              <w:t>Don’t consider L2 overhead reduction</w:t>
            </w:r>
          </w:p>
        </w:tc>
      </w:tr>
      <w:tr w:rsidR="00EB38A5" w14:paraId="56E1B837" w14:textId="1913FAEB" w:rsidTr="0049650D">
        <w:tc>
          <w:tcPr>
            <w:tcW w:w="1413" w:type="dxa"/>
          </w:tcPr>
          <w:p w14:paraId="10BB0173" w14:textId="3FDA773E" w:rsidR="00EB38A5" w:rsidRPr="005160E0" w:rsidRDefault="00EB38A5" w:rsidP="00EB38A5">
            <w:pPr>
              <w:rPr>
                <w:rFonts w:eastAsiaTheme="minorEastAsia" w:cs="Arial"/>
                <w:color w:val="000000"/>
              </w:rPr>
            </w:pPr>
            <w:r>
              <w:rPr>
                <w:rFonts w:eastAsiaTheme="minorEastAsia" w:cs="Arial" w:hint="eastAsia"/>
                <w:color w:val="000000"/>
              </w:rPr>
              <w:t>X</w:t>
            </w:r>
            <w:r>
              <w:rPr>
                <w:rFonts w:eastAsiaTheme="minorEastAsia" w:cs="Arial"/>
                <w:color w:val="000000"/>
              </w:rPr>
              <w:t>iaomi</w:t>
            </w:r>
          </w:p>
        </w:tc>
        <w:tc>
          <w:tcPr>
            <w:tcW w:w="8358" w:type="dxa"/>
          </w:tcPr>
          <w:p w14:paraId="713344C2" w14:textId="4DE533AA" w:rsidR="00EB38A5" w:rsidRPr="005160E0" w:rsidRDefault="00EB38A5" w:rsidP="00EB38A5">
            <w:pPr>
              <w:rPr>
                <w:rFonts w:eastAsiaTheme="minorEastAsia" w:cs="Arial"/>
                <w:color w:val="000000"/>
              </w:rPr>
            </w:pPr>
            <w:r>
              <w:rPr>
                <w:rFonts w:eastAsiaTheme="minorEastAsia" w:cs="Arial"/>
                <w:color w:val="000000"/>
              </w:rPr>
              <w:t>Agree with ZTE</w:t>
            </w:r>
          </w:p>
        </w:tc>
        <w:tc>
          <w:tcPr>
            <w:tcW w:w="4683" w:type="dxa"/>
          </w:tcPr>
          <w:p w14:paraId="2E8DDA72" w14:textId="2418F5E3" w:rsidR="00EB38A5" w:rsidRPr="002C4E8A" w:rsidRDefault="00EB38A5" w:rsidP="00EB38A5">
            <w:pPr>
              <w:rPr>
                <w:rFonts w:cs="Arial"/>
                <w:color w:val="FF0000"/>
              </w:rPr>
            </w:pPr>
            <w:r w:rsidRPr="002C4E8A">
              <w:rPr>
                <w:rFonts w:cs="Arial"/>
                <w:color w:val="FF0000"/>
              </w:rPr>
              <w:t xml:space="preserve">Don’t consider L2 overhead reduction / lower </w:t>
            </w:r>
            <w:r w:rsidRPr="002C4E8A">
              <w:rPr>
                <w:rFonts w:cs="Arial"/>
                <w:color w:val="FF0000"/>
              </w:rPr>
              <w:lastRenderedPageBreak/>
              <w:t>priority</w:t>
            </w:r>
          </w:p>
        </w:tc>
      </w:tr>
      <w:tr w:rsidR="00EB38A5" w14:paraId="035A52D3" w14:textId="13020F6C" w:rsidTr="0049650D">
        <w:tc>
          <w:tcPr>
            <w:tcW w:w="1413" w:type="dxa"/>
          </w:tcPr>
          <w:p w14:paraId="0890FFE6" w14:textId="3B280A98" w:rsidR="00EB38A5" w:rsidRPr="00AD5FBC" w:rsidRDefault="00EB38A5" w:rsidP="00EB38A5">
            <w:pPr>
              <w:rPr>
                <w:rFonts w:eastAsiaTheme="minorEastAsia" w:cs="Arial"/>
                <w:color w:val="000000"/>
              </w:rPr>
            </w:pPr>
            <w:r>
              <w:rPr>
                <w:rFonts w:eastAsiaTheme="minorEastAsia" w:cs="Arial" w:hint="eastAsia"/>
                <w:color w:val="000000"/>
              </w:rPr>
              <w:lastRenderedPageBreak/>
              <w:t>OPPO</w:t>
            </w:r>
          </w:p>
        </w:tc>
        <w:tc>
          <w:tcPr>
            <w:tcW w:w="8358" w:type="dxa"/>
          </w:tcPr>
          <w:p w14:paraId="3DB5D287" w14:textId="0B6140CD" w:rsidR="00EB38A5" w:rsidRPr="00AD5FBC" w:rsidRDefault="00EB38A5" w:rsidP="00EB38A5">
            <w:pPr>
              <w:rPr>
                <w:rFonts w:eastAsiaTheme="minorEastAsia" w:cs="Arial"/>
                <w:color w:val="000000"/>
              </w:rPr>
            </w:pPr>
            <w:r>
              <w:rPr>
                <w:rFonts w:eastAsiaTheme="minorEastAsia" w:cs="Arial" w:hint="eastAsia"/>
                <w:color w:val="000000"/>
              </w:rPr>
              <w:t>Same view as ZTE</w:t>
            </w:r>
          </w:p>
        </w:tc>
        <w:tc>
          <w:tcPr>
            <w:tcW w:w="4683" w:type="dxa"/>
          </w:tcPr>
          <w:p w14:paraId="51166B10" w14:textId="6C9DBD22" w:rsidR="00EB38A5" w:rsidRPr="002C4E8A" w:rsidRDefault="00EB38A5" w:rsidP="00EB38A5">
            <w:pPr>
              <w:rPr>
                <w:rFonts w:cs="Arial"/>
                <w:color w:val="FF0000"/>
              </w:rPr>
            </w:pPr>
            <w:r w:rsidRPr="002C4E8A">
              <w:rPr>
                <w:rFonts w:cs="Arial"/>
                <w:color w:val="FF0000"/>
              </w:rPr>
              <w:t>Don’t consider L2 overhead reduction / lower priority</w:t>
            </w:r>
          </w:p>
        </w:tc>
      </w:tr>
      <w:tr w:rsidR="00EB38A5" w14:paraId="2C1F70C2" w14:textId="641633EE" w:rsidTr="0049650D">
        <w:tc>
          <w:tcPr>
            <w:tcW w:w="1413" w:type="dxa"/>
          </w:tcPr>
          <w:p w14:paraId="5B995A71" w14:textId="75902B29" w:rsidR="00EB38A5" w:rsidRDefault="00EB38A5" w:rsidP="00EB38A5">
            <w:pPr>
              <w:rPr>
                <w:rFonts w:cs="Arial"/>
                <w:color w:val="000000"/>
              </w:rPr>
            </w:pPr>
            <w:r>
              <w:rPr>
                <w:rFonts w:cs="Arial"/>
                <w:color w:val="000000"/>
              </w:rPr>
              <w:t>Ericsson</w:t>
            </w:r>
          </w:p>
        </w:tc>
        <w:tc>
          <w:tcPr>
            <w:tcW w:w="8358" w:type="dxa"/>
          </w:tcPr>
          <w:p w14:paraId="252F8C20" w14:textId="58C8E9A7" w:rsidR="00EB38A5" w:rsidRDefault="00EB38A5" w:rsidP="00EB38A5">
            <w:pPr>
              <w:rPr>
                <w:rFonts w:cs="Arial"/>
                <w:color w:val="000000"/>
              </w:rPr>
            </w:pPr>
            <w:r>
              <w:rPr>
                <w:rFonts w:cs="Arial"/>
                <w:color w:val="000000"/>
              </w:rPr>
              <w:t>This is about optimization of the solution and it is too early to agree on such details based on companies’ opinions before the preferred solution in known. It should therefore be left to later study and evaluations.</w:t>
            </w:r>
          </w:p>
        </w:tc>
        <w:tc>
          <w:tcPr>
            <w:tcW w:w="4683" w:type="dxa"/>
          </w:tcPr>
          <w:p w14:paraId="42D3199D" w14:textId="4FAF4691" w:rsidR="00EB38A5" w:rsidRPr="002C4E8A" w:rsidRDefault="00EB38A5" w:rsidP="00EB38A5">
            <w:pPr>
              <w:rPr>
                <w:rFonts w:cs="Arial"/>
                <w:color w:val="FF0000"/>
              </w:rPr>
            </w:pPr>
            <w:r w:rsidRPr="002C4E8A">
              <w:rPr>
                <w:rFonts w:cs="Arial"/>
                <w:color w:val="FF0000"/>
              </w:rPr>
              <w:t>Left for later decision (i.e. not yet ready to consider this as part of the study)</w:t>
            </w:r>
          </w:p>
        </w:tc>
      </w:tr>
      <w:tr w:rsidR="00EB38A5" w14:paraId="09F8D4F5" w14:textId="378A61F2" w:rsidTr="0049650D">
        <w:tc>
          <w:tcPr>
            <w:tcW w:w="1413" w:type="dxa"/>
          </w:tcPr>
          <w:p w14:paraId="14E7511A" w14:textId="73829030" w:rsidR="00EB38A5" w:rsidRDefault="00EB38A5" w:rsidP="00EB38A5">
            <w:pPr>
              <w:rPr>
                <w:rFonts w:cs="Arial"/>
                <w:color w:val="000000"/>
              </w:rPr>
            </w:pPr>
            <w:r>
              <w:rPr>
                <w:rFonts w:cs="Arial"/>
                <w:color w:val="000000"/>
              </w:rPr>
              <w:t>vivo</w:t>
            </w:r>
          </w:p>
        </w:tc>
        <w:tc>
          <w:tcPr>
            <w:tcW w:w="8358" w:type="dxa"/>
          </w:tcPr>
          <w:p w14:paraId="091F1F1A" w14:textId="72E273ED" w:rsidR="00EB38A5" w:rsidRDefault="00EB38A5" w:rsidP="00EB38A5">
            <w:pPr>
              <w:rPr>
                <w:rFonts w:cs="Arial"/>
                <w:color w:val="000000"/>
              </w:rPr>
            </w:pPr>
            <w:r>
              <w:rPr>
                <w:rFonts w:cs="Arial"/>
                <w:color w:val="000000"/>
              </w:rPr>
              <w:t xml:space="preserve">Not sure about what L2 </w:t>
            </w:r>
            <w:proofErr w:type="spellStart"/>
            <w:r>
              <w:rPr>
                <w:rFonts w:cs="Arial"/>
                <w:color w:val="000000"/>
              </w:rPr>
              <w:t>signaling</w:t>
            </w:r>
            <w:proofErr w:type="spellEnd"/>
            <w:r>
              <w:rPr>
                <w:rFonts w:cs="Arial"/>
                <w:color w:val="000000"/>
              </w:rPr>
              <w:t xml:space="preserve"> can be reduced. Maybe this can be discussed for each </w:t>
            </w:r>
            <w:proofErr w:type="spellStart"/>
            <w:r>
              <w:rPr>
                <w:rFonts w:cs="Arial"/>
                <w:color w:val="000000"/>
              </w:rPr>
              <w:t>signaling</w:t>
            </w:r>
            <w:proofErr w:type="spellEnd"/>
            <w:r>
              <w:rPr>
                <w:rFonts w:cs="Arial"/>
                <w:color w:val="000000"/>
              </w:rPr>
              <w:t xml:space="preserve"> one-by-one. Some detailed analysis on the pros and cons should be given in order to determine which L2 </w:t>
            </w:r>
            <w:proofErr w:type="spellStart"/>
            <w:r>
              <w:rPr>
                <w:rFonts w:cs="Arial"/>
                <w:color w:val="000000"/>
              </w:rPr>
              <w:t>signaling</w:t>
            </w:r>
            <w:proofErr w:type="spellEnd"/>
            <w:r>
              <w:rPr>
                <w:rFonts w:cs="Arial"/>
                <w:color w:val="000000"/>
              </w:rPr>
              <w:t xml:space="preserve"> can be removed in which case.</w:t>
            </w:r>
          </w:p>
        </w:tc>
        <w:tc>
          <w:tcPr>
            <w:tcW w:w="4683" w:type="dxa"/>
          </w:tcPr>
          <w:p w14:paraId="52DC4672" w14:textId="5A20BAC5" w:rsidR="00EB38A5" w:rsidRPr="002C4E8A" w:rsidRDefault="00EB38A5" w:rsidP="00EB38A5">
            <w:pPr>
              <w:rPr>
                <w:rFonts w:cs="Arial"/>
                <w:color w:val="FF0000"/>
              </w:rPr>
            </w:pPr>
            <w:r w:rsidRPr="002C4E8A">
              <w:rPr>
                <w:rFonts w:cs="Arial"/>
                <w:color w:val="FF0000"/>
              </w:rPr>
              <w:t>Details unclear</w:t>
            </w:r>
          </w:p>
        </w:tc>
      </w:tr>
      <w:tr w:rsidR="00EB38A5" w:rsidRPr="00C20694" w14:paraId="3C19ED9B" w14:textId="678772D5" w:rsidTr="0049650D">
        <w:tc>
          <w:tcPr>
            <w:tcW w:w="1413" w:type="dxa"/>
          </w:tcPr>
          <w:p w14:paraId="02035915" w14:textId="77777777" w:rsidR="00EB38A5" w:rsidRPr="00C20694" w:rsidRDefault="00EB38A5" w:rsidP="00EB38A5">
            <w:pPr>
              <w:rPr>
                <w:rFonts w:eastAsiaTheme="minorEastAsia" w:cs="Arial"/>
                <w:color w:val="000000"/>
              </w:rPr>
            </w:pPr>
            <w:r>
              <w:rPr>
                <w:rFonts w:eastAsiaTheme="minorEastAsia" w:cs="Arial" w:hint="eastAsia"/>
                <w:color w:val="000000"/>
              </w:rPr>
              <w:t>D</w:t>
            </w:r>
            <w:r>
              <w:rPr>
                <w:rFonts w:eastAsiaTheme="minorEastAsia" w:cs="Arial"/>
                <w:color w:val="000000"/>
              </w:rPr>
              <w:t>OCOMO</w:t>
            </w:r>
          </w:p>
        </w:tc>
        <w:tc>
          <w:tcPr>
            <w:tcW w:w="8358" w:type="dxa"/>
          </w:tcPr>
          <w:p w14:paraId="557D1EF8" w14:textId="77777777" w:rsidR="00EB38A5" w:rsidRPr="00C20694" w:rsidRDefault="00EB38A5" w:rsidP="00EB38A5">
            <w:pPr>
              <w:rPr>
                <w:rFonts w:eastAsiaTheme="minorEastAsia" w:cs="Arial"/>
                <w:color w:val="000000"/>
              </w:rPr>
            </w:pPr>
            <w:r>
              <w:rPr>
                <w:rFonts w:eastAsiaTheme="minorEastAsia" w:cs="Arial" w:hint="eastAsia"/>
                <w:color w:val="000000"/>
              </w:rPr>
              <w:t>A</w:t>
            </w:r>
            <w:r>
              <w:rPr>
                <w:rFonts w:eastAsiaTheme="minorEastAsia" w:cs="Arial"/>
                <w:color w:val="000000"/>
              </w:rPr>
              <w:t>gree with Ericsson.</w:t>
            </w:r>
          </w:p>
        </w:tc>
        <w:tc>
          <w:tcPr>
            <w:tcW w:w="4683" w:type="dxa"/>
          </w:tcPr>
          <w:p w14:paraId="524D330A" w14:textId="7A3B234A" w:rsidR="00EB38A5" w:rsidRPr="002C4E8A" w:rsidRDefault="00EB38A5" w:rsidP="00EB38A5">
            <w:pPr>
              <w:rPr>
                <w:rFonts w:cs="Arial"/>
                <w:color w:val="FF0000"/>
              </w:rPr>
            </w:pPr>
            <w:r w:rsidRPr="002C4E8A">
              <w:rPr>
                <w:rFonts w:cs="Arial"/>
                <w:color w:val="FF0000"/>
              </w:rPr>
              <w:t>Left for later decision (i.e. not yet ready to consider this as part of the study)</w:t>
            </w:r>
          </w:p>
        </w:tc>
      </w:tr>
      <w:tr w:rsidR="00EB38A5" w:rsidRPr="00C20694" w14:paraId="4E5957E3" w14:textId="76ABE26B" w:rsidTr="0049650D">
        <w:tc>
          <w:tcPr>
            <w:tcW w:w="1413" w:type="dxa"/>
          </w:tcPr>
          <w:p w14:paraId="2B7F7A61" w14:textId="3ECE3B4D" w:rsidR="00EB38A5" w:rsidRPr="00495E19" w:rsidRDefault="00EB38A5" w:rsidP="00EB38A5">
            <w:pPr>
              <w:rPr>
                <w:rFonts w:eastAsiaTheme="minorEastAsia" w:cs="Arial"/>
                <w:color w:val="000000"/>
              </w:rPr>
            </w:pPr>
            <w:proofErr w:type="spellStart"/>
            <w:r>
              <w:rPr>
                <w:rFonts w:eastAsiaTheme="minorEastAsia" w:cs="Arial" w:hint="eastAsia"/>
                <w:color w:val="000000"/>
              </w:rPr>
              <w:t>Spreadtrum</w:t>
            </w:r>
            <w:proofErr w:type="spellEnd"/>
          </w:p>
        </w:tc>
        <w:tc>
          <w:tcPr>
            <w:tcW w:w="8358" w:type="dxa"/>
          </w:tcPr>
          <w:p w14:paraId="5486B1A1" w14:textId="19E6919C" w:rsidR="00EB38A5" w:rsidRDefault="00EB38A5" w:rsidP="00EB38A5">
            <w:pPr>
              <w:rPr>
                <w:rFonts w:cs="Arial"/>
                <w:color w:val="000000"/>
              </w:rPr>
            </w:pPr>
            <w:r>
              <w:rPr>
                <w:rFonts w:eastAsiaTheme="minorEastAsia" w:cs="Arial"/>
                <w:color w:val="000000"/>
              </w:rPr>
              <w:t>Agree with ZTE and Ericsson.</w:t>
            </w:r>
          </w:p>
        </w:tc>
        <w:tc>
          <w:tcPr>
            <w:tcW w:w="4683" w:type="dxa"/>
          </w:tcPr>
          <w:p w14:paraId="3B1A1044" w14:textId="1106F45E" w:rsidR="00EB38A5" w:rsidRPr="002C4E8A" w:rsidRDefault="00EB38A5" w:rsidP="00EB38A5">
            <w:pPr>
              <w:rPr>
                <w:rFonts w:cs="Arial"/>
                <w:color w:val="FF0000"/>
              </w:rPr>
            </w:pPr>
            <w:r w:rsidRPr="002C4E8A">
              <w:rPr>
                <w:rFonts w:cs="Arial"/>
                <w:color w:val="FF0000"/>
              </w:rPr>
              <w:t>Don’t consider L2 overhead reduction / lower priority (left for later decision)</w:t>
            </w:r>
          </w:p>
        </w:tc>
      </w:tr>
      <w:tr w:rsidR="00EB38A5" w:rsidRPr="00C20694" w14:paraId="7C2BBD16" w14:textId="71EEE208" w:rsidTr="0049650D">
        <w:tc>
          <w:tcPr>
            <w:tcW w:w="1413" w:type="dxa"/>
          </w:tcPr>
          <w:p w14:paraId="462FB870" w14:textId="05BF8D02" w:rsidR="00EB38A5" w:rsidRDefault="00EB38A5" w:rsidP="00EB38A5">
            <w:pPr>
              <w:rPr>
                <w:rFonts w:cs="Arial"/>
                <w:color w:val="000000"/>
              </w:rPr>
            </w:pPr>
            <w:r>
              <w:rPr>
                <w:rFonts w:cs="Arial"/>
                <w:color w:val="000000"/>
              </w:rPr>
              <w:t>Samsung</w:t>
            </w:r>
          </w:p>
        </w:tc>
        <w:tc>
          <w:tcPr>
            <w:tcW w:w="8358" w:type="dxa"/>
          </w:tcPr>
          <w:p w14:paraId="2FC38E02" w14:textId="20913A1B" w:rsidR="00EB38A5" w:rsidRDefault="00EB38A5" w:rsidP="00EB38A5">
            <w:pPr>
              <w:rPr>
                <w:rFonts w:cs="Arial"/>
                <w:color w:val="000000"/>
              </w:rPr>
            </w:pPr>
            <w:r>
              <w:rPr>
                <w:rFonts w:cs="Arial"/>
                <w:color w:val="000000"/>
              </w:rPr>
              <w:t>Same view as ZTE</w:t>
            </w:r>
          </w:p>
        </w:tc>
        <w:tc>
          <w:tcPr>
            <w:tcW w:w="4683" w:type="dxa"/>
          </w:tcPr>
          <w:p w14:paraId="74624B3C" w14:textId="52D973C4" w:rsidR="00EB38A5" w:rsidRPr="002C4E8A" w:rsidRDefault="00EB38A5" w:rsidP="00EB38A5">
            <w:pPr>
              <w:rPr>
                <w:rFonts w:cs="Arial"/>
                <w:color w:val="FF0000"/>
              </w:rPr>
            </w:pPr>
            <w:r w:rsidRPr="002C4E8A">
              <w:rPr>
                <w:rFonts w:cs="Arial"/>
                <w:color w:val="FF0000"/>
              </w:rPr>
              <w:t>Don’t consider L2 overhead reduction / lower priority</w:t>
            </w:r>
          </w:p>
        </w:tc>
      </w:tr>
      <w:tr w:rsidR="00EB38A5" w:rsidRPr="00C20694" w14:paraId="25E6FBCB" w14:textId="79ED2039" w:rsidTr="0049650D">
        <w:tc>
          <w:tcPr>
            <w:tcW w:w="1413" w:type="dxa"/>
          </w:tcPr>
          <w:p w14:paraId="760F209E" w14:textId="473E5D64" w:rsidR="00EB38A5" w:rsidRDefault="00EB38A5" w:rsidP="00EB38A5">
            <w:pPr>
              <w:rPr>
                <w:rFonts w:cs="Arial"/>
                <w:color w:val="000000"/>
              </w:rPr>
            </w:pPr>
            <w:r>
              <w:rPr>
                <w:rFonts w:eastAsiaTheme="minorEastAsia" w:cs="Arial" w:hint="eastAsia"/>
                <w:color w:val="000000"/>
              </w:rPr>
              <w:t>C</w:t>
            </w:r>
            <w:r>
              <w:rPr>
                <w:rFonts w:eastAsiaTheme="minorEastAsia" w:cs="Arial"/>
                <w:color w:val="000000"/>
              </w:rPr>
              <w:t>MCC</w:t>
            </w:r>
          </w:p>
        </w:tc>
        <w:tc>
          <w:tcPr>
            <w:tcW w:w="8358" w:type="dxa"/>
          </w:tcPr>
          <w:p w14:paraId="3D634F53" w14:textId="3E91955A" w:rsidR="00EB38A5" w:rsidRDefault="00EB38A5" w:rsidP="00EB38A5">
            <w:pPr>
              <w:rPr>
                <w:rFonts w:cs="Arial"/>
                <w:color w:val="000000"/>
              </w:rPr>
            </w:pPr>
            <w:r>
              <w:rPr>
                <w:rFonts w:eastAsiaTheme="minorEastAsia" w:cs="Arial"/>
                <w:color w:val="000000"/>
              </w:rPr>
              <w:t>Agree with ZTE.</w:t>
            </w:r>
          </w:p>
        </w:tc>
        <w:tc>
          <w:tcPr>
            <w:tcW w:w="4683" w:type="dxa"/>
          </w:tcPr>
          <w:p w14:paraId="18FA2C69" w14:textId="7B3B1A30" w:rsidR="00EB38A5" w:rsidRPr="002C4E8A" w:rsidRDefault="00EB38A5" w:rsidP="00EB38A5">
            <w:pPr>
              <w:rPr>
                <w:rFonts w:cs="Arial"/>
                <w:color w:val="FF0000"/>
              </w:rPr>
            </w:pPr>
            <w:r w:rsidRPr="002C4E8A">
              <w:rPr>
                <w:rFonts w:cs="Arial"/>
                <w:color w:val="FF0000"/>
              </w:rPr>
              <w:t>Don’t consider L2 overhead reduction / lower priority</w:t>
            </w:r>
          </w:p>
        </w:tc>
      </w:tr>
      <w:tr w:rsidR="00EB38A5" w:rsidRPr="00C20694" w14:paraId="01BFF1E4" w14:textId="50867BCE" w:rsidTr="0049650D">
        <w:tc>
          <w:tcPr>
            <w:tcW w:w="1413" w:type="dxa"/>
          </w:tcPr>
          <w:p w14:paraId="1FCB2E81" w14:textId="5C02BBF8" w:rsidR="00EB38A5" w:rsidRPr="0001674A" w:rsidRDefault="00EB38A5" w:rsidP="00EB38A5">
            <w:pPr>
              <w:rPr>
                <w:rFonts w:eastAsiaTheme="minorEastAsia" w:cs="Arial"/>
                <w:color w:val="000000"/>
              </w:rPr>
            </w:pPr>
            <w:r>
              <w:rPr>
                <w:rFonts w:eastAsiaTheme="minorEastAsia" w:cs="Arial" w:hint="eastAsia"/>
                <w:color w:val="000000"/>
              </w:rPr>
              <w:t>C</w:t>
            </w:r>
            <w:r>
              <w:rPr>
                <w:rFonts w:eastAsiaTheme="minorEastAsia" w:cs="Arial"/>
                <w:color w:val="000000"/>
              </w:rPr>
              <w:t>hina Telecom</w:t>
            </w:r>
          </w:p>
        </w:tc>
        <w:tc>
          <w:tcPr>
            <w:tcW w:w="8358" w:type="dxa"/>
          </w:tcPr>
          <w:p w14:paraId="50C3C741" w14:textId="6A3463BD" w:rsidR="00EB38A5" w:rsidRPr="0001674A" w:rsidRDefault="00EB38A5" w:rsidP="00EB38A5">
            <w:pPr>
              <w:rPr>
                <w:rFonts w:eastAsiaTheme="minorEastAsia" w:cs="Arial"/>
                <w:color w:val="000000"/>
              </w:rPr>
            </w:pPr>
            <w:r>
              <w:rPr>
                <w:rFonts w:eastAsiaTheme="minorEastAsia" w:cs="Arial" w:hint="eastAsia"/>
                <w:color w:val="000000"/>
              </w:rPr>
              <w:t>A</w:t>
            </w:r>
            <w:r>
              <w:rPr>
                <w:rFonts w:eastAsiaTheme="minorEastAsia" w:cs="Arial"/>
                <w:color w:val="000000"/>
              </w:rPr>
              <w:t>gree with ZTE</w:t>
            </w:r>
          </w:p>
        </w:tc>
        <w:tc>
          <w:tcPr>
            <w:tcW w:w="4683" w:type="dxa"/>
          </w:tcPr>
          <w:p w14:paraId="52486880" w14:textId="2568AA89" w:rsidR="00EB38A5" w:rsidRPr="002C4E8A" w:rsidRDefault="00EB38A5" w:rsidP="00EB38A5">
            <w:pPr>
              <w:rPr>
                <w:rFonts w:cs="Arial"/>
                <w:color w:val="FF0000"/>
              </w:rPr>
            </w:pPr>
            <w:r w:rsidRPr="002C4E8A">
              <w:rPr>
                <w:rFonts w:cs="Arial"/>
                <w:color w:val="FF0000"/>
              </w:rPr>
              <w:t>Don’t consider L2 overhead reduction / lower priority</w:t>
            </w:r>
          </w:p>
        </w:tc>
      </w:tr>
      <w:tr w:rsidR="00EB38A5" w:rsidRPr="00C20694" w14:paraId="0370833F" w14:textId="3EDDC819" w:rsidTr="0049650D">
        <w:tc>
          <w:tcPr>
            <w:tcW w:w="1413" w:type="dxa"/>
          </w:tcPr>
          <w:p w14:paraId="4BE0F42B" w14:textId="0E67CCC0" w:rsidR="00EB38A5" w:rsidRPr="009026D8" w:rsidRDefault="00EB38A5" w:rsidP="00EB38A5">
            <w:pPr>
              <w:rPr>
                <w:rFonts w:eastAsiaTheme="minorEastAsia" w:cs="Arial"/>
                <w:color w:val="000000"/>
              </w:rPr>
            </w:pPr>
            <w:r>
              <w:rPr>
                <w:rFonts w:eastAsiaTheme="minorEastAsia" w:cs="Arial" w:hint="eastAsia"/>
                <w:color w:val="000000"/>
              </w:rPr>
              <w:t>CATT</w:t>
            </w:r>
          </w:p>
        </w:tc>
        <w:tc>
          <w:tcPr>
            <w:tcW w:w="8358" w:type="dxa"/>
          </w:tcPr>
          <w:p w14:paraId="1003F8E8" w14:textId="3F269274" w:rsidR="00EB38A5" w:rsidRPr="009026D8" w:rsidRDefault="00EB38A5" w:rsidP="00EB38A5">
            <w:pPr>
              <w:rPr>
                <w:rFonts w:eastAsiaTheme="minorEastAsia" w:cs="Arial"/>
                <w:color w:val="000000"/>
              </w:rPr>
            </w:pPr>
            <w:r>
              <w:rPr>
                <w:rFonts w:eastAsiaTheme="minorEastAsia" w:cs="Arial" w:hint="eastAsia"/>
                <w:color w:val="000000"/>
              </w:rPr>
              <w:t>Agree with ZTE.</w:t>
            </w:r>
          </w:p>
        </w:tc>
        <w:tc>
          <w:tcPr>
            <w:tcW w:w="4683" w:type="dxa"/>
          </w:tcPr>
          <w:p w14:paraId="5D523980" w14:textId="3B63106D" w:rsidR="00EB38A5" w:rsidRPr="002C4E8A" w:rsidRDefault="00EB38A5" w:rsidP="00EB38A5">
            <w:pPr>
              <w:rPr>
                <w:rFonts w:cs="Arial"/>
                <w:color w:val="FF0000"/>
              </w:rPr>
            </w:pPr>
            <w:r w:rsidRPr="002C4E8A">
              <w:rPr>
                <w:rFonts w:cs="Arial"/>
                <w:color w:val="FF0000"/>
              </w:rPr>
              <w:t>Don’t consider L2 overhead reduction / lower priority</w:t>
            </w:r>
          </w:p>
        </w:tc>
      </w:tr>
      <w:tr w:rsidR="00EB38A5" w:rsidRPr="00C20694" w14:paraId="65AC91CF" w14:textId="3674DC36" w:rsidTr="0049650D">
        <w:tc>
          <w:tcPr>
            <w:tcW w:w="1413" w:type="dxa"/>
          </w:tcPr>
          <w:p w14:paraId="20077A11" w14:textId="77777777" w:rsidR="00EB38A5" w:rsidRDefault="00EB38A5" w:rsidP="00EB38A5">
            <w:pPr>
              <w:rPr>
                <w:rFonts w:cs="Arial"/>
                <w:color w:val="000000"/>
              </w:rPr>
            </w:pPr>
            <w:r>
              <w:rPr>
                <w:rFonts w:cs="Arial"/>
                <w:color w:val="000000"/>
              </w:rPr>
              <w:lastRenderedPageBreak/>
              <w:t xml:space="preserve">Intel </w:t>
            </w:r>
          </w:p>
        </w:tc>
        <w:tc>
          <w:tcPr>
            <w:tcW w:w="8358" w:type="dxa"/>
          </w:tcPr>
          <w:p w14:paraId="59E29CF7" w14:textId="77777777" w:rsidR="00EB38A5" w:rsidRDefault="00EB38A5" w:rsidP="00EB38A5">
            <w:pPr>
              <w:rPr>
                <w:rFonts w:cs="Arial"/>
                <w:color w:val="000000"/>
              </w:rPr>
            </w:pPr>
            <w:r>
              <w:rPr>
                <w:rFonts w:cs="Arial"/>
                <w:color w:val="000000"/>
              </w:rPr>
              <w:t>While not necessarily a dedicated objective of the SI, the solutions for L2 header optimization does not need to be excluded.</w:t>
            </w:r>
          </w:p>
        </w:tc>
        <w:tc>
          <w:tcPr>
            <w:tcW w:w="4683" w:type="dxa"/>
          </w:tcPr>
          <w:p w14:paraId="3C30CEFF" w14:textId="1423DDA7" w:rsidR="00EB38A5" w:rsidRPr="002C4E8A" w:rsidRDefault="00EB38A5" w:rsidP="00EB38A5">
            <w:pPr>
              <w:rPr>
                <w:rFonts w:cs="Arial"/>
                <w:color w:val="FF0000"/>
              </w:rPr>
            </w:pPr>
            <w:r w:rsidRPr="002C4E8A">
              <w:rPr>
                <w:rFonts w:cs="Arial"/>
                <w:color w:val="FF0000"/>
              </w:rPr>
              <w:t>Don’t exclude yet</w:t>
            </w:r>
          </w:p>
        </w:tc>
      </w:tr>
      <w:tr w:rsidR="00EB38A5" w:rsidRPr="00C20694" w14:paraId="23DE3E44" w14:textId="3781DC23" w:rsidTr="0049650D">
        <w:tc>
          <w:tcPr>
            <w:tcW w:w="1413" w:type="dxa"/>
          </w:tcPr>
          <w:p w14:paraId="027F4382" w14:textId="762A6309" w:rsidR="00EB38A5" w:rsidRDefault="00EB38A5" w:rsidP="00EB38A5">
            <w:pPr>
              <w:rPr>
                <w:rFonts w:cs="Arial"/>
                <w:color w:val="000000"/>
              </w:rPr>
            </w:pPr>
            <w:proofErr w:type="spellStart"/>
            <w:r>
              <w:rPr>
                <w:rFonts w:eastAsiaTheme="minorEastAsia" w:cs="Arial"/>
                <w:color w:val="000000"/>
              </w:rPr>
              <w:t>Lenovo&amp;MotoM</w:t>
            </w:r>
            <w:proofErr w:type="spellEnd"/>
          </w:p>
        </w:tc>
        <w:tc>
          <w:tcPr>
            <w:tcW w:w="8358" w:type="dxa"/>
          </w:tcPr>
          <w:p w14:paraId="674D846D" w14:textId="532638DE" w:rsidR="00EB38A5" w:rsidRDefault="00EB38A5" w:rsidP="00EB38A5">
            <w:pPr>
              <w:rPr>
                <w:rFonts w:cs="Arial"/>
                <w:color w:val="000000"/>
              </w:rPr>
            </w:pPr>
            <w:r>
              <w:rPr>
                <w:rFonts w:eastAsiaTheme="minorEastAsia" w:cs="Arial"/>
                <w:color w:val="000000"/>
              </w:rPr>
              <w:t>Agree with Ericsson, it needs to be left to the later study.</w:t>
            </w:r>
          </w:p>
        </w:tc>
        <w:tc>
          <w:tcPr>
            <w:tcW w:w="4683" w:type="dxa"/>
          </w:tcPr>
          <w:p w14:paraId="0BE6F9D8" w14:textId="1EF5C552" w:rsidR="00EB38A5" w:rsidRPr="002C4E8A" w:rsidRDefault="00EB38A5" w:rsidP="00EB38A5">
            <w:pPr>
              <w:rPr>
                <w:rFonts w:cs="Arial"/>
                <w:color w:val="FF0000"/>
              </w:rPr>
            </w:pPr>
            <w:r w:rsidRPr="002C4E8A">
              <w:rPr>
                <w:rFonts w:cs="Arial"/>
                <w:color w:val="FF0000"/>
              </w:rPr>
              <w:t>Left for later decision (i.e. not yet ready to consider this as part of the study)</w:t>
            </w:r>
          </w:p>
        </w:tc>
      </w:tr>
      <w:tr w:rsidR="00395A59" w:rsidRPr="00C20694" w14:paraId="575BA470" w14:textId="77777777" w:rsidTr="0049650D">
        <w:tc>
          <w:tcPr>
            <w:tcW w:w="1413" w:type="dxa"/>
          </w:tcPr>
          <w:p w14:paraId="2D6A8482" w14:textId="10640B4F" w:rsidR="00395A59" w:rsidRDefault="00395A59" w:rsidP="00395A59">
            <w:pPr>
              <w:rPr>
                <w:rFonts w:cs="Arial"/>
                <w:color w:val="000000"/>
              </w:rPr>
            </w:pPr>
            <w:r>
              <w:rPr>
                <w:rFonts w:eastAsiaTheme="minorEastAsia" w:cs="Arial"/>
                <w:color w:val="000000"/>
              </w:rPr>
              <w:t>China Unicom</w:t>
            </w:r>
          </w:p>
        </w:tc>
        <w:tc>
          <w:tcPr>
            <w:tcW w:w="8358" w:type="dxa"/>
          </w:tcPr>
          <w:p w14:paraId="6A6A48EA" w14:textId="6912855A" w:rsidR="00395A59" w:rsidRDefault="00395A59" w:rsidP="00395A59">
            <w:pPr>
              <w:rPr>
                <w:rFonts w:cs="Arial"/>
                <w:color w:val="000000"/>
              </w:rPr>
            </w:pPr>
            <w:r>
              <w:rPr>
                <w:rFonts w:eastAsiaTheme="minorEastAsia" w:cs="Arial"/>
                <w:color w:val="000000"/>
              </w:rPr>
              <w:t>Agree with ZTE.</w:t>
            </w:r>
          </w:p>
        </w:tc>
        <w:tc>
          <w:tcPr>
            <w:tcW w:w="4683" w:type="dxa"/>
          </w:tcPr>
          <w:p w14:paraId="0A7C231C" w14:textId="463461C8" w:rsidR="00395A59" w:rsidRPr="002C4E8A" w:rsidRDefault="00395A59" w:rsidP="00395A59">
            <w:pPr>
              <w:rPr>
                <w:rFonts w:cs="Arial"/>
                <w:color w:val="FF0000"/>
              </w:rPr>
            </w:pPr>
            <w:r w:rsidRPr="002C4E8A">
              <w:rPr>
                <w:rFonts w:cs="Arial"/>
                <w:color w:val="FF0000"/>
              </w:rPr>
              <w:t>Don’t consider L2 overhead reduction / lower priority</w:t>
            </w:r>
          </w:p>
        </w:tc>
      </w:tr>
    </w:tbl>
    <w:p w14:paraId="7685FC60" w14:textId="77777777" w:rsidR="00EB38A5" w:rsidRPr="002C4E8A" w:rsidRDefault="00EB38A5" w:rsidP="00EB38A5">
      <w:pPr>
        <w:rPr>
          <w:rFonts w:cs="Arial"/>
          <w:b/>
          <w:bCs/>
          <w:color w:val="FF0000"/>
          <w:u w:val="single"/>
        </w:rPr>
      </w:pPr>
      <w:r w:rsidRPr="002C4E8A">
        <w:rPr>
          <w:rFonts w:cs="Arial"/>
          <w:b/>
          <w:bCs/>
          <w:color w:val="FF0000"/>
          <w:u w:val="single"/>
        </w:rPr>
        <w:t>Summary of the input:</w:t>
      </w:r>
    </w:p>
    <w:p w14:paraId="0D2FDC80" w14:textId="42ED8F0B" w:rsidR="00EB38A5" w:rsidRPr="002C4E8A" w:rsidRDefault="00EB38A5" w:rsidP="00EB38A5">
      <w:pPr>
        <w:pStyle w:val="3GPPObservation"/>
        <w:rPr>
          <w:color w:val="FF0000"/>
        </w:rPr>
      </w:pPr>
      <w:bookmarkStart w:id="74" w:name="_Toc18916299"/>
      <w:r w:rsidRPr="002C4E8A">
        <w:rPr>
          <w:color w:val="FF0000"/>
        </w:rPr>
        <w:t>There is not much support to consider L2 overhead reduction as part of this work item (only one company think this should be part of this work, rest of the companies either thing it is not needed as part of this work or that this can be considered later etc)</w:t>
      </w:r>
      <w:bookmarkEnd w:id="74"/>
    </w:p>
    <w:p w14:paraId="002AC417" w14:textId="77777777" w:rsidR="00EB38A5" w:rsidRPr="002C4E8A" w:rsidRDefault="00EB38A5" w:rsidP="00EB38A5">
      <w:pPr>
        <w:rPr>
          <w:rFonts w:cs="Arial"/>
          <w:b/>
          <w:bCs/>
          <w:color w:val="FF0000"/>
          <w:u w:val="single"/>
        </w:rPr>
      </w:pPr>
      <w:r w:rsidRPr="002C4E8A">
        <w:rPr>
          <w:rFonts w:cs="Arial"/>
          <w:b/>
          <w:bCs/>
          <w:color w:val="FF0000"/>
          <w:u w:val="single"/>
        </w:rPr>
        <w:t>Proposals for progressing this work further:</w:t>
      </w:r>
    </w:p>
    <w:p w14:paraId="03B15291" w14:textId="10F52141" w:rsidR="00EB38A5" w:rsidRPr="002C4E8A" w:rsidRDefault="00EB38A5" w:rsidP="00EB38A5">
      <w:pPr>
        <w:pStyle w:val="3GPPProposal"/>
        <w:widowControl/>
        <w:overflowPunct w:val="0"/>
        <w:autoSpaceDE w:val="0"/>
        <w:autoSpaceDN w:val="0"/>
        <w:adjustRightInd w:val="0"/>
        <w:spacing w:before="75" w:after="75" w:line="315" w:lineRule="atLeast"/>
        <w:ind w:left="0"/>
        <w:jc w:val="left"/>
        <w:textAlignment w:val="baseline"/>
        <w:rPr>
          <w:color w:val="FF0000"/>
          <w:lang w:val="en-US"/>
        </w:rPr>
      </w:pPr>
      <w:bookmarkStart w:id="75" w:name="_Toc18661509"/>
      <w:r w:rsidRPr="002C4E8A">
        <w:rPr>
          <w:color w:val="FF0000"/>
        </w:rPr>
        <w:t>No need to include L2 overhead reduction as part of this work.</w:t>
      </w:r>
      <w:bookmarkEnd w:id="75"/>
      <w:r w:rsidRPr="002C4E8A">
        <w:rPr>
          <w:color w:val="FF0000"/>
        </w:rPr>
        <w:t xml:space="preserve"> </w:t>
      </w:r>
    </w:p>
    <w:p w14:paraId="095C1AAB" w14:textId="44983C05" w:rsidR="000B0495" w:rsidRDefault="000B0495" w:rsidP="000B0495">
      <w:pPr>
        <w:pStyle w:val="af4"/>
        <w:spacing w:before="75" w:beforeAutospacing="0" w:after="75" w:afterAutospacing="0" w:line="315" w:lineRule="atLeast"/>
        <w:rPr>
          <w:rFonts w:cs="Arial"/>
          <w:color w:val="000000"/>
          <w:sz w:val="21"/>
        </w:rPr>
      </w:pPr>
    </w:p>
    <w:p w14:paraId="1F435E51" w14:textId="77777777" w:rsidR="00EB38A5" w:rsidRDefault="00EB38A5" w:rsidP="000B0495">
      <w:pPr>
        <w:pStyle w:val="af4"/>
        <w:spacing w:before="75" w:beforeAutospacing="0" w:after="75" w:afterAutospacing="0" w:line="315" w:lineRule="atLeast"/>
        <w:rPr>
          <w:rFonts w:cs="Arial"/>
          <w:color w:val="000000"/>
          <w:sz w:val="21"/>
        </w:rPr>
      </w:pPr>
    </w:p>
    <w:p w14:paraId="2D77D69B" w14:textId="77777777" w:rsidR="000B0495" w:rsidRPr="00DE5605" w:rsidRDefault="000B0495" w:rsidP="000B0495">
      <w:pPr>
        <w:numPr>
          <w:ilvl w:val="1"/>
          <w:numId w:val="8"/>
        </w:numPr>
        <w:rPr>
          <w:rFonts w:cs="Arial"/>
          <w:color w:val="000000"/>
        </w:rPr>
      </w:pPr>
      <w:r w:rsidRPr="00DE5605">
        <w:rPr>
          <w:rFonts w:cs="Arial"/>
          <w:color w:val="000000"/>
        </w:rPr>
        <w:t>Enhancement in RRC_CONNECTED state</w:t>
      </w:r>
    </w:p>
    <w:tbl>
      <w:tblPr>
        <w:tblStyle w:val="afc"/>
        <w:tblW w:w="14454" w:type="dxa"/>
        <w:tblLayout w:type="fixed"/>
        <w:tblLook w:val="04A0" w:firstRow="1" w:lastRow="0" w:firstColumn="1" w:lastColumn="0" w:noHBand="0" w:noVBand="1"/>
      </w:tblPr>
      <w:tblGrid>
        <w:gridCol w:w="1129"/>
        <w:gridCol w:w="8642"/>
        <w:gridCol w:w="4683"/>
      </w:tblGrid>
      <w:tr w:rsidR="00EE3EE2" w14:paraId="28578C2F" w14:textId="7EFA0BE7" w:rsidTr="004E1EBD">
        <w:tc>
          <w:tcPr>
            <w:tcW w:w="14454" w:type="dxa"/>
            <w:gridSpan w:val="3"/>
            <w:shd w:val="clear" w:color="auto" w:fill="87D7FF" w:themeFill="text1" w:themeFillTint="66"/>
          </w:tcPr>
          <w:p w14:paraId="59A79973" w14:textId="6251DE63" w:rsidR="00EE3EE2" w:rsidRDefault="00EE3EE2" w:rsidP="0009587E">
            <w:pPr>
              <w:jc w:val="center"/>
              <w:rPr>
                <w:rFonts w:cs="Arial"/>
                <w:b/>
                <w:bCs/>
                <w:color w:val="000000"/>
              </w:rPr>
            </w:pPr>
            <w:r>
              <w:rPr>
                <w:rFonts w:cs="Arial"/>
                <w:b/>
                <w:bCs/>
                <w:color w:val="000000"/>
              </w:rPr>
              <w:t>Feedback on other aspects not captured above</w:t>
            </w:r>
          </w:p>
        </w:tc>
      </w:tr>
      <w:tr w:rsidR="0049650D" w14:paraId="44059369" w14:textId="0DB6A66C" w:rsidTr="0049650D">
        <w:tc>
          <w:tcPr>
            <w:tcW w:w="1129" w:type="dxa"/>
            <w:shd w:val="clear" w:color="auto" w:fill="87D7FF" w:themeFill="text1" w:themeFillTint="66"/>
          </w:tcPr>
          <w:p w14:paraId="41A9BD9E" w14:textId="77777777" w:rsidR="0049650D" w:rsidRDefault="0049650D" w:rsidP="0009587E">
            <w:pPr>
              <w:jc w:val="center"/>
              <w:rPr>
                <w:rFonts w:cs="Arial"/>
                <w:color w:val="000000"/>
              </w:rPr>
            </w:pPr>
            <w:r>
              <w:rPr>
                <w:rFonts w:cs="Arial"/>
                <w:color w:val="000000"/>
              </w:rPr>
              <w:t>Company</w:t>
            </w:r>
          </w:p>
        </w:tc>
        <w:tc>
          <w:tcPr>
            <w:tcW w:w="8642" w:type="dxa"/>
            <w:shd w:val="clear" w:color="auto" w:fill="87D7FF" w:themeFill="text1" w:themeFillTint="66"/>
          </w:tcPr>
          <w:p w14:paraId="27DC285F" w14:textId="77777777" w:rsidR="0049650D" w:rsidRDefault="0049650D" w:rsidP="0009587E">
            <w:pPr>
              <w:jc w:val="center"/>
              <w:rPr>
                <w:rFonts w:cs="Arial"/>
                <w:color w:val="000000"/>
              </w:rPr>
            </w:pPr>
            <w:r>
              <w:rPr>
                <w:rFonts w:cs="Arial"/>
                <w:color w:val="000000"/>
              </w:rPr>
              <w:t>Comments</w:t>
            </w:r>
          </w:p>
        </w:tc>
        <w:tc>
          <w:tcPr>
            <w:tcW w:w="4683" w:type="dxa"/>
            <w:shd w:val="clear" w:color="auto" w:fill="87D7FF" w:themeFill="text1" w:themeFillTint="66"/>
          </w:tcPr>
          <w:p w14:paraId="331B4850" w14:textId="53E18941" w:rsidR="0049650D" w:rsidRPr="002C4E8A" w:rsidRDefault="00EE3EE2" w:rsidP="0009587E">
            <w:pPr>
              <w:jc w:val="center"/>
              <w:rPr>
                <w:rFonts w:cs="Arial"/>
                <w:color w:val="FF0000"/>
              </w:rPr>
            </w:pPr>
            <w:r w:rsidRPr="002C4E8A">
              <w:rPr>
                <w:rFonts w:cs="Arial"/>
                <w:color w:val="FF0000"/>
              </w:rPr>
              <w:t>Moderator comments</w:t>
            </w:r>
          </w:p>
        </w:tc>
      </w:tr>
      <w:tr w:rsidR="0049650D" w:rsidRPr="00BF7D83" w14:paraId="2BF5087C" w14:textId="38B1FF0D" w:rsidTr="0049650D">
        <w:tc>
          <w:tcPr>
            <w:tcW w:w="1129" w:type="dxa"/>
          </w:tcPr>
          <w:p w14:paraId="24F50740" w14:textId="3CDB2B36" w:rsidR="0049650D" w:rsidRPr="003E42B1" w:rsidRDefault="0049650D" w:rsidP="0009587E">
            <w:pPr>
              <w:rPr>
                <w:rFonts w:eastAsiaTheme="minorEastAsia" w:cs="Arial"/>
                <w:color w:val="000000"/>
              </w:rPr>
            </w:pPr>
            <w:r>
              <w:rPr>
                <w:rFonts w:eastAsiaTheme="minorEastAsia" w:cs="Arial" w:hint="eastAsia"/>
                <w:color w:val="000000"/>
              </w:rPr>
              <w:t>H</w:t>
            </w:r>
            <w:r>
              <w:rPr>
                <w:rFonts w:eastAsiaTheme="minorEastAsia" w:cs="Arial"/>
                <w:color w:val="000000"/>
              </w:rPr>
              <w:t>uawei</w:t>
            </w:r>
            <w:r w:rsidRPr="00B41D95">
              <w:rPr>
                <w:rFonts w:eastAsiaTheme="minorEastAsia" w:cs="Arial"/>
                <w:color w:val="000000"/>
              </w:rPr>
              <w:t xml:space="preserve">, </w:t>
            </w:r>
            <w:proofErr w:type="spellStart"/>
            <w:r w:rsidRPr="00B41D95">
              <w:rPr>
                <w:rFonts w:eastAsiaTheme="minorEastAsia" w:cs="Arial"/>
                <w:color w:val="000000"/>
              </w:rPr>
              <w:t>HiSilicon</w:t>
            </w:r>
            <w:proofErr w:type="spellEnd"/>
          </w:p>
        </w:tc>
        <w:tc>
          <w:tcPr>
            <w:tcW w:w="8642" w:type="dxa"/>
          </w:tcPr>
          <w:p w14:paraId="6723EF80" w14:textId="77777777" w:rsidR="0049650D" w:rsidRDefault="0049650D" w:rsidP="0009587E">
            <w:pPr>
              <w:rPr>
                <w:rFonts w:eastAsiaTheme="minorEastAsia" w:cs="Arial"/>
                <w:color w:val="000000"/>
              </w:rPr>
            </w:pPr>
            <w:r>
              <w:rPr>
                <w:rFonts w:eastAsiaTheme="minorEastAsia" w:cs="Arial"/>
                <w:color w:val="000000"/>
              </w:rPr>
              <w:t xml:space="preserve">As discussed in [7], for small data transmission with short inter packet arrival time, the UE could be kept in RRC_CONNECTED state and configured grant Type 1 and Type 2 can be used to save overhead. Therefore, we think enhancements to configured grant operation in RRC_CONNECTED should be included, e.g.: </w:t>
            </w:r>
          </w:p>
          <w:p w14:paraId="68A7E5C0" w14:textId="77777777" w:rsidR="0049650D" w:rsidRPr="003E42B1" w:rsidRDefault="0049650D" w:rsidP="0009587E">
            <w:pPr>
              <w:pStyle w:val="afd"/>
              <w:numPr>
                <w:ilvl w:val="0"/>
                <w:numId w:val="6"/>
              </w:numPr>
              <w:ind w:firstLineChars="0"/>
              <w:rPr>
                <w:rFonts w:cs="Arial"/>
                <w:color w:val="000000"/>
              </w:rPr>
            </w:pPr>
            <w:r w:rsidRPr="003E42B1">
              <w:rPr>
                <w:rFonts w:cs="Arial"/>
                <w:color w:val="000000"/>
              </w:rPr>
              <w:t>DMRS enhancement</w:t>
            </w:r>
          </w:p>
          <w:p w14:paraId="0C25F84E" w14:textId="77777777" w:rsidR="0049650D" w:rsidRPr="003E42B1" w:rsidRDefault="0049650D" w:rsidP="0009587E">
            <w:pPr>
              <w:pStyle w:val="afd"/>
              <w:numPr>
                <w:ilvl w:val="0"/>
                <w:numId w:val="6"/>
              </w:numPr>
              <w:ind w:firstLineChars="0"/>
              <w:rPr>
                <w:rFonts w:cs="Arial"/>
                <w:color w:val="000000"/>
              </w:rPr>
            </w:pPr>
            <w:r w:rsidRPr="003E42B1">
              <w:rPr>
                <w:rFonts w:cs="Arial"/>
                <w:color w:val="000000"/>
              </w:rPr>
              <w:lastRenderedPageBreak/>
              <w:t>Early termination of UL transmission by explicit ACK feedback</w:t>
            </w:r>
          </w:p>
          <w:p w14:paraId="27B37DFD" w14:textId="77777777" w:rsidR="0049650D" w:rsidRPr="00BF7D83" w:rsidRDefault="0049650D" w:rsidP="0009587E">
            <w:pPr>
              <w:pStyle w:val="afd"/>
              <w:numPr>
                <w:ilvl w:val="0"/>
                <w:numId w:val="6"/>
              </w:numPr>
              <w:ind w:firstLineChars="0"/>
              <w:rPr>
                <w:rFonts w:eastAsiaTheme="minorEastAsia" w:cs="Arial"/>
                <w:color w:val="000000"/>
              </w:rPr>
            </w:pPr>
            <w:r w:rsidRPr="003E42B1">
              <w:rPr>
                <w:rFonts w:cs="Arial"/>
                <w:color w:val="000000"/>
              </w:rPr>
              <w:t>Mechanisms to improve transmission efficiency on shared time/frequency resources</w:t>
            </w:r>
          </w:p>
        </w:tc>
        <w:tc>
          <w:tcPr>
            <w:tcW w:w="4683" w:type="dxa"/>
          </w:tcPr>
          <w:p w14:paraId="1F927555" w14:textId="2DD0B2D7" w:rsidR="0049650D" w:rsidRPr="002C4E8A" w:rsidRDefault="00EE3EE2" w:rsidP="00EE3EE2">
            <w:pPr>
              <w:pStyle w:val="afd"/>
              <w:numPr>
                <w:ilvl w:val="0"/>
                <w:numId w:val="6"/>
              </w:numPr>
              <w:ind w:firstLineChars="0"/>
              <w:rPr>
                <w:rFonts w:cs="Arial"/>
                <w:color w:val="FF0000"/>
              </w:rPr>
            </w:pPr>
            <w:r w:rsidRPr="002C4E8A">
              <w:rPr>
                <w:rFonts w:cs="Arial"/>
                <w:color w:val="FF0000"/>
              </w:rPr>
              <w:lastRenderedPageBreak/>
              <w:t>Enhancements for Connected state (configured grant type 1 and 2) to be considered</w:t>
            </w:r>
          </w:p>
        </w:tc>
      </w:tr>
      <w:tr w:rsidR="0049650D" w14:paraId="62E57949" w14:textId="50AC0F07" w:rsidTr="0049650D">
        <w:tc>
          <w:tcPr>
            <w:tcW w:w="1129" w:type="dxa"/>
          </w:tcPr>
          <w:p w14:paraId="72535203" w14:textId="77777777" w:rsidR="0049650D" w:rsidRDefault="0049650D" w:rsidP="0009587E">
            <w:pPr>
              <w:rPr>
                <w:rFonts w:cs="Arial"/>
                <w:color w:val="000000"/>
              </w:rPr>
            </w:pPr>
          </w:p>
        </w:tc>
        <w:tc>
          <w:tcPr>
            <w:tcW w:w="8642" w:type="dxa"/>
          </w:tcPr>
          <w:p w14:paraId="017E3C8C" w14:textId="77777777" w:rsidR="0049650D" w:rsidRDefault="0049650D" w:rsidP="0009587E">
            <w:pPr>
              <w:rPr>
                <w:rFonts w:cs="Arial"/>
                <w:color w:val="000000"/>
              </w:rPr>
            </w:pPr>
          </w:p>
        </w:tc>
        <w:tc>
          <w:tcPr>
            <w:tcW w:w="4683" w:type="dxa"/>
          </w:tcPr>
          <w:p w14:paraId="73C94E84" w14:textId="77777777" w:rsidR="0049650D" w:rsidRDefault="0049650D" w:rsidP="0009587E">
            <w:pPr>
              <w:rPr>
                <w:rFonts w:cs="Arial"/>
                <w:color w:val="000000"/>
              </w:rPr>
            </w:pPr>
          </w:p>
        </w:tc>
      </w:tr>
      <w:tr w:rsidR="0049650D" w14:paraId="3CA938A8" w14:textId="0CD60907" w:rsidTr="0049650D">
        <w:tc>
          <w:tcPr>
            <w:tcW w:w="1129" w:type="dxa"/>
          </w:tcPr>
          <w:p w14:paraId="186AC8BA" w14:textId="77777777" w:rsidR="0049650D" w:rsidRDefault="0049650D" w:rsidP="0009587E">
            <w:pPr>
              <w:rPr>
                <w:rFonts w:cs="Arial"/>
                <w:color w:val="000000"/>
              </w:rPr>
            </w:pPr>
          </w:p>
        </w:tc>
        <w:tc>
          <w:tcPr>
            <w:tcW w:w="8642" w:type="dxa"/>
          </w:tcPr>
          <w:p w14:paraId="53A35964" w14:textId="77777777" w:rsidR="0049650D" w:rsidRDefault="0049650D" w:rsidP="0009587E">
            <w:pPr>
              <w:rPr>
                <w:rFonts w:cs="Arial"/>
                <w:color w:val="000000"/>
              </w:rPr>
            </w:pPr>
          </w:p>
        </w:tc>
        <w:tc>
          <w:tcPr>
            <w:tcW w:w="4683" w:type="dxa"/>
          </w:tcPr>
          <w:p w14:paraId="0A251AC0" w14:textId="77777777" w:rsidR="0049650D" w:rsidRDefault="0049650D" w:rsidP="0009587E">
            <w:pPr>
              <w:rPr>
                <w:rFonts w:cs="Arial"/>
                <w:color w:val="000000"/>
              </w:rPr>
            </w:pPr>
          </w:p>
        </w:tc>
      </w:tr>
    </w:tbl>
    <w:p w14:paraId="17E93092" w14:textId="45962F10" w:rsidR="001841BA" w:rsidRPr="002C4E8A" w:rsidRDefault="00EE3EE2" w:rsidP="00EE3EE2">
      <w:pPr>
        <w:pStyle w:val="3GPPObservation"/>
        <w:rPr>
          <w:color w:val="FF0000"/>
          <w:lang w:val="en-US"/>
        </w:rPr>
      </w:pPr>
      <w:bookmarkStart w:id="76" w:name="_Toc18916300"/>
      <w:r w:rsidRPr="002C4E8A">
        <w:rPr>
          <w:color w:val="FF0000"/>
          <w:lang w:val="en-US"/>
        </w:rPr>
        <w:t xml:space="preserve">Need a bit more input from other companies to understand the interest in this </w:t>
      </w:r>
      <w:r w:rsidR="007D7FB1" w:rsidRPr="002C4E8A">
        <w:rPr>
          <w:color w:val="FF0000"/>
          <w:lang w:val="en-US"/>
        </w:rPr>
        <w:t>(enhancements to connected mode for transmission of small data)</w:t>
      </w:r>
      <w:r w:rsidRPr="002C4E8A">
        <w:rPr>
          <w:color w:val="FF0000"/>
          <w:lang w:val="en-US"/>
        </w:rPr>
        <w:t>.</w:t>
      </w:r>
      <w:bookmarkEnd w:id="76"/>
      <w:r w:rsidRPr="002C4E8A">
        <w:rPr>
          <w:color w:val="FF0000"/>
          <w:lang w:val="en-US"/>
        </w:rPr>
        <w:t xml:space="preserve"> </w:t>
      </w:r>
    </w:p>
    <w:p w14:paraId="67F901BE" w14:textId="5E0C135D" w:rsidR="001841BA" w:rsidRDefault="001C2AF5">
      <w:pPr>
        <w:pStyle w:val="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8"/>
        </w:rPr>
      </w:pPr>
      <w:bookmarkStart w:id="77" w:name="_Toc18403974"/>
      <w:bookmarkStart w:id="78" w:name="_Toc18404541"/>
      <w:bookmarkStart w:id="79" w:name="_Toc18413610"/>
      <w:r>
        <w:rPr>
          <w:rFonts w:cs="Arial"/>
          <w:b w:val="0"/>
          <w:bCs w:val="0"/>
          <w:kern w:val="0"/>
          <w:sz w:val="24"/>
          <w:szCs w:val="28"/>
        </w:rPr>
        <w:t>Feedback on any other issue not mentioned above</w:t>
      </w:r>
      <w:bookmarkEnd w:id="77"/>
      <w:bookmarkEnd w:id="78"/>
      <w:bookmarkEnd w:id="79"/>
    </w:p>
    <w:p w14:paraId="56C4B269" w14:textId="77777777" w:rsidR="001841BA" w:rsidRDefault="001C2AF5">
      <w:pPr>
        <w:pStyle w:val="af4"/>
        <w:spacing w:before="75" w:beforeAutospacing="0" w:after="75" w:afterAutospacing="0" w:line="315" w:lineRule="atLeast"/>
        <w:rPr>
          <w:rFonts w:cs="Arial"/>
          <w:color w:val="000000"/>
          <w:sz w:val="21"/>
        </w:rPr>
      </w:pPr>
      <w:r>
        <w:rPr>
          <w:rFonts w:cs="Arial"/>
          <w:color w:val="000000"/>
          <w:sz w:val="21"/>
        </w:rPr>
        <w:t xml:space="preserve">Companies can provide any other relevant input which is not captured above. </w:t>
      </w:r>
    </w:p>
    <w:p w14:paraId="52FD3E8F" w14:textId="77777777" w:rsidR="001841BA" w:rsidRDefault="001841BA">
      <w:pPr>
        <w:pStyle w:val="af4"/>
        <w:spacing w:before="75" w:beforeAutospacing="0" w:after="75" w:afterAutospacing="0" w:line="315" w:lineRule="atLeast"/>
        <w:rPr>
          <w:rFonts w:cs="Arial"/>
          <w:color w:val="000000"/>
          <w:sz w:val="21"/>
        </w:rPr>
      </w:pPr>
    </w:p>
    <w:tbl>
      <w:tblPr>
        <w:tblStyle w:val="afc"/>
        <w:tblW w:w="9771" w:type="dxa"/>
        <w:tblLayout w:type="fixed"/>
        <w:tblLook w:val="04A0" w:firstRow="1" w:lastRow="0" w:firstColumn="1" w:lastColumn="0" w:noHBand="0" w:noVBand="1"/>
      </w:tblPr>
      <w:tblGrid>
        <w:gridCol w:w="1129"/>
        <w:gridCol w:w="8642"/>
      </w:tblGrid>
      <w:tr w:rsidR="001841BA" w14:paraId="70B2F9CF" w14:textId="77777777">
        <w:tc>
          <w:tcPr>
            <w:tcW w:w="9771" w:type="dxa"/>
            <w:gridSpan w:val="2"/>
            <w:shd w:val="clear" w:color="auto" w:fill="87D7FF" w:themeFill="text1" w:themeFillTint="66"/>
          </w:tcPr>
          <w:p w14:paraId="5855DAAD" w14:textId="77777777" w:rsidR="001841BA" w:rsidRDefault="001C2AF5">
            <w:pPr>
              <w:jc w:val="center"/>
              <w:rPr>
                <w:rFonts w:cs="Arial"/>
                <w:b/>
                <w:bCs/>
                <w:color w:val="000000"/>
              </w:rPr>
            </w:pPr>
            <w:r>
              <w:rPr>
                <w:rFonts w:cs="Arial"/>
                <w:b/>
                <w:bCs/>
                <w:color w:val="000000"/>
              </w:rPr>
              <w:t>Feedback on other aspects not captured above</w:t>
            </w:r>
          </w:p>
        </w:tc>
      </w:tr>
      <w:tr w:rsidR="001841BA" w14:paraId="468129F3" w14:textId="77777777">
        <w:tc>
          <w:tcPr>
            <w:tcW w:w="1129" w:type="dxa"/>
            <w:shd w:val="clear" w:color="auto" w:fill="87D7FF" w:themeFill="text1" w:themeFillTint="66"/>
          </w:tcPr>
          <w:p w14:paraId="1D2667AC" w14:textId="77777777" w:rsidR="001841BA" w:rsidRDefault="001C2AF5">
            <w:pPr>
              <w:jc w:val="center"/>
              <w:rPr>
                <w:rFonts w:cs="Arial"/>
                <w:color w:val="000000"/>
              </w:rPr>
            </w:pPr>
            <w:r>
              <w:rPr>
                <w:rFonts w:cs="Arial"/>
                <w:color w:val="000000"/>
              </w:rPr>
              <w:t>Company</w:t>
            </w:r>
          </w:p>
        </w:tc>
        <w:tc>
          <w:tcPr>
            <w:tcW w:w="8642" w:type="dxa"/>
            <w:shd w:val="clear" w:color="auto" w:fill="87D7FF" w:themeFill="text1" w:themeFillTint="66"/>
          </w:tcPr>
          <w:p w14:paraId="6563F37F" w14:textId="77777777" w:rsidR="001841BA" w:rsidRDefault="001C2AF5">
            <w:pPr>
              <w:jc w:val="center"/>
              <w:rPr>
                <w:rFonts w:cs="Arial"/>
                <w:color w:val="000000"/>
              </w:rPr>
            </w:pPr>
            <w:r>
              <w:rPr>
                <w:rFonts w:cs="Arial"/>
                <w:color w:val="000000"/>
              </w:rPr>
              <w:t>Comments</w:t>
            </w:r>
          </w:p>
        </w:tc>
      </w:tr>
      <w:tr w:rsidR="001841BA" w14:paraId="47A46B1E" w14:textId="77777777">
        <w:tc>
          <w:tcPr>
            <w:tcW w:w="1129" w:type="dxa"/>
          </w:tcPr>
          <w:p w14:paraId="64332ECF" w14:textId="77777777" w:rsidR="001841BA" w:rsidRDefault="001841BA">
            <w:pPr>
              <w:rPr>
                <w:rFonts w:cs="Arial"/>
                <w:color w:val="000000"/>
              </w:rPr>
            </w:pPr>
          </w:p>
        </w:tc>
        <w:tc>
          <w:tcPr>
            <w:tcW w:w="8642" w:type="dxa"/>
          </w:tcPr>
          <w:p w14:paraId="1A97ABBE" w14:textId="77777777" w:rsidR="001841BA" w:rsidRDefault="001841BA">
            <w:pPr>
              <w:rPr>
                <w:rFonts w:cs="Arial"/>
                <w:color w:val="000000"/>
              </w:rPr>
            </w:pPr>
          </w:p>
        </w:tc>
      </w:tr>
      <w:tr w:rsidR="001841BA" w14:paraId="41AAEAAB" w14:textId="77777777">
        <w:tc>
          <w:tcPr>
            <w:tcW w:w="1129" w:type="dxa"/>
          </w:tcPr>
          <w:p w14:paraId="09AE489A" w14:textId="77777777" w:rsidR="001841BA" w:rsidRDefault="001841BA">
            <w:pPr>
              <w:rPr>
                <w:rFonts w:cs="Arial"/>
                <w:color w:val="000000"/>
              </w:rPr>
            </w:pPr>
          </w:p>
        </w:tc>
        <w:tc>
          <w:tcPr>
            <w:tcW w:w="8642" w:type="dxa"/>
          </w:tcPr>
          <w:p w14:paraId="7E23E23B" w14:textId="77777777" w:rsidR="001841BA" w:rsidRDefault="001841BA">
            <w:pPr>
              <w:rPr>
                <w:rFonts w:cs="Arial"/>
                <w:color w:val="000000"/>
              </w:rPr>
            </w:pPr>
          </w:p>
        </w:tc>
      </w:tr>
      <w:tr w:rsidR="001841BA" w14:paraId="2277FCB6" w14:textId="77777777">
        <w:tc>
          <w:tcPr>
            <w:tcW w:w="1129" w:type="dxa"/>
          </w:tcPr>
          <w:p w14:paraId="54F97810" w14:textId="77777777" w:rsidR="001841BA" w:rsidRDefault="001841BA">
            <w:pPr>
              <w:rPr>
                <w:rFonts w:cs="Arial"/>
                <w:color w:val="000000"/>
              </w:rPr>
            </w:pPr>
          </w:p>
        </w:tc>
        <w:tc>
          <w:tcPr>
            <w:tcW w:w="8642" w:type="dxa"/>
          </w:tcPr>
          <w:p w14:paraId="017FE4C5" w14:textId="77777777" w:rsidR="001841BA" w:rsidRDefault="001841BA">
            <w:pPr>
              <w:rPr>
                <w:rFonts w:cs="Arial"/>
                <w:color w:val="000000"/>
              </w:rPr>
            </w:pPr>
          </w:p>
        </w:tc>
      </w:tr>
    </w:tbl>
    <w:p w14:paraId="70268CDC" w14:textId="77777777" w:rsidR="001841BA" w:rsidRDefault="001841BA">
      <w:pPr>
        <w:pStyle w:val="af4"/>
        <w:spacing w:before="75" w:beforeAutospacing="0" w:after="75" w:afterAutospacing="0" w:line="315" w:lineRule="atLeast"/>
        <w:rPr>
          <w:rFonts w:cs="Arial"/>
          <w:color w:val="000000"/>
          <w:sz w:val="21"/>
        </w:rPr>
      </w:pPr>
    </w:p>
    <w:p w14:paraId="11F6C8DA" w14:textId="6FC73601" w:rsidR="001841BA" w:rsidRDefault="001C2A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0" w:name="_Toc18403975"/>
      <w:bookmarkStart w:id="81" w:name="_Toc18404542"/>
      <w:bookmarkStart w:id="82" w:name="_Toc18413611"/>
      <w:r>
        <w:rPr>
          <w:rFonts w:cs="Arial"/>
          <w:b w:val="0"/>
          <w:bCs w:val="0"/>
          <w:kern w:val="0"/>
          <w:sz w:val="32"/>
          <w:szCs w:val="36"/>
        </w:rPr>
        <w:t>Preliminary set of objectives for discussion at RAN#85</w:t>
      </w:r>
      <w:bookmarkEnd w:id="80"/>
      <w:bookmarkEnd w:id="81"/>
      <w:bookmarkEnd w:id="82"/>
    </w:p>
    <w:p w14:paraId="438404DF" w14:textId="12B869BD" w:rsidR="001841BA" w:rsidRDefault="001C2AF5">
      <w:r>
        <w:rPr>
          <w:highlight w:val="yellow"/>
        </w:rPr>
        <w:t>To be updated before RAN#85 by the moderator</w:t>
      </w:r>
    </w:p>
    <w:p w14:paraId="47BD4510" w14:textId="4621DEEC" w:rsidR="00703480" w:rsidRPr="004C6041" w:rsidRDefault="00703480" w:rsidP="00703480">
      <w:pPr>
        <w:rPr>
          <w:b/>
          <w:bCs/>
          <w:u w:val="single"/>
        </w:rPr>
      </w:pPr>
      <w:r w:rsidRPr="004C6041">
        <w:rPr>
          <w:b/>
          <w:bCs/>
          <w:u w:val="single"/>
        </w:rPr>
        <w:lastRenderedPageBreak/>
        <w:t xml:space="preserve">Summary of the email discussion and observations: </w:t>
      </w:r>
    </w:p>
    <w:tbl>
      <w:tblPr>
        <w:tblStyle w:val="afc"/>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16"/>
        <w:gridCol w:w="7266"/>
      </w:tblGrid>
      <w:tr w:rsidR="00DE6492" w14:paraId="4D245EE6" w14:textId="77777777" w:rsidTr="00DE6492">
        <w:tc>
          <w:tcPr>
            <w:tcW w:w="7050" w:type="dxa"/>
          </w:tcPr>
          <w:p w14:paraId="183A9C7C" w14:textId="0759735A" w:rsidR="00DE6492" w:rsidRDefault="00DE6492">
            <w:pPr>
              <w:pStyle w:val="10"/>
              <w:tabs>
                <w:tab w:val="left" w:pos="1586"/>
              </w:tabs>
              <w:spacing w:before="78" w:after="78"/>
            </w:pPr>
            <w:r>
              <w:rPr>
                <w:noProof/>
                <w:lang w:val="en-US" w:eastAsia="zh-CN"/>
              </w:rPr>
              <w:drawing>
                <wp:inline distT="0" distB="0" distL="0" distR="0" wp14:anchorId="0DAAF65A" wp14:editId="549AD063">
                  <wp:extent cx="4572000" cy="2743200"/>
                  <wp:effectExtent l="0" t="0" r="0" b="0"/>
                  <wp:docPr id="5" name="Chart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9446D50-2C84-42F1-A85B-AA5836D5EA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6984" w:type="dxa"/>
          </w:tcPr>
          <w:p w14:paraId="1B920DB3" w14:textId="6F9B47FE" w:rsidR="00DE6492" w:rsidRDefault="00DE6492">
            <w:pPr>
              <w:pStyle w:val="10"/>
              <w:tabs>
                <w:tab w:val="left" w:pos="1586"/>
              </w:tabs>
              <w:spacing w:before="78" w:after="78"/>
            </w:pPr>
            <w:r>
              <w:rPr>
                <w:noProof/>
                <w:lang w:val="en-US" w:eastAsia="zh-CN"/>
              </w:rPr>
              <w:drawing>
                <wp:inline distT="0" distB="0" distL="0" distR="0" wp14:anchorId="3325D961" wp14:editId="45E12AEA">
                  <wp:extent cx="4476750" cy="2743200"/>
                  <wp:effectExtent l="0" t="0" r="0" b="0"/>
                  <wp:docPr id="6" name="Chart 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BDB9F6B-6DAB-4570-BF68-3BB723D4C4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64350F52" w14:textId="3A0042FF" w:rsidR="00DE6492" w:rsidRDefault="0081500E">
      <w:pPr>
        <w:pStyle w:val="10"/>
        <w:tabs>
          <w:tab w:val="left" w:pos="1586"/>
        </w:tabs>
        <w:spacing w:before="78" w:after="78"/>
        <w:rPr>
          <w:rStyle w:val="af9"/>
          <w:noProof/>
        </w:rPr>
      </w:pPr>
      <w:r>
        <w:fldChar w:fldCharType="begin"/>
      </w:r>
      <w:r>
        <w:instrText xml:space="preserve"> TOC \n \h \z \t "</w:instrText>
      </w:r>
      <w:r>
        <w:instrText>参考文献、索引标题</w:instrText>
      </w:r>
      <w:r>
        <w:instrText>,1,</w:instrText>
      </w:r>
      <w:r>
        <w:instrText>参考文献</w:instrText>
      </w:r>
      <w:r>
        <w:instrText>,1,</w:instrText>
      </w:r>
      <w:r>
        <w:instrText>附录标识</w:instrText>
      </w:r>
      <w:r>
        <w:instrText>,1,</w:instrText>
      </w:r>
      <w:r>
        <w:instrText>附录表标号</w:instrText>
      </w:r>
      <w:r>
        <w:instrText>,1,</w:instrText>
      </w:r>
      <w:r>
        <w:instrText>前言、引言标题</w:instrText>
      </w:r>
      <w:r>
        <w:instrText>,1,</w:instrText>
      </w:r>
      <w:r>
        <w:instrText>附录图标号</w:instrText>
      </w:r>
      <w:r>
        <w:instrText>,1,</w:instrText>
      </w:r>
      <w:r>
        <w:instrText>目次、标准名称标题</w:instrText>
      </w:r>
      <w:r>
        <w:instrText xml:space="preserve">,1,3GPPObservation,1" </w:instrText>
      </w:r>
      <w:r>
        <w:fldChar w:fldCharType="separate"/>
      </w:r>
      <w:hyperlink w:anchor="_Toc18916278" w:history="1">
        <w:r w:rsidR="00DE6492" w:rsidRPr="00FF1D2C">
          <w:rPr>
            <w:rStyle w:val="af9"/>
            <w:noProof/>
          </w:rPr>
          <w:t>Observation 1:</w:t>
        </w:r>
        <w:r w:rsidR="00DE6492">
          <w:rPr>
            <w:rFonts w:asciiTheme="minorHAnsi" w:hAnsiTheme="minorHAnsi" w:cstheme="minorBidi"/>
            <w:noProof/>
            <w:kern w:val="0"/>
            <w:sz w:val="22"/>
            <w:szCs w:val="22"/>
          </w:rPr>
          <w:tab/>
        </w:r>
        <w:r w:rsidR="00DE6492" w:rsidRPr="00FF1D2C">
          <w:rPr>
            <w:rStyle w:val="af9"/>
            <w:noProof/>
          </w:rPr>
          <w:t>There is a consensus to support enhancements for transmission of small data in UL (or MO) case.</w:t>
        </w:r>
      </w:hyperlink>
    </w:p>
    <w:p w14:paraId="6299BAF7" w14:textId="3A8B5499" w:rsidR="00DE6492" w:rsidRDefault="001F0A3C">
      <w:pPr>
        <w:pStyle w:val="10"/>
        <w:tabs>
          <w:tab w:val="left" w:pos="1586"/>
        </w:tabs>
        <w:spacing w:before="78" w:after="78"/>
        <w:rPr>
          <w:rFonts w:asciiTheme="minorHAnsi" w:hAnsiTheme="minorHAnsi" w:cstheme="minorBidi"/>
          <w:noProof/>
          <w:kern w:val="0"/>
          <w:sz w:val="22"/>
          <w:szCs w:val="22"/>
        </w:rPr>
      </w:pPr>
      <w:hyperlink w:anchor="_Toc18916279" w:history="1">
        <w:r w:rsidR="00DE6492" w:rsidRPr="00FF1D2C">
          <w:rPr>
            <w:rStyle w:val="af9"/>
            <w:noProof/>
          </w:rPr>
          <w:t>Observation 2:</w:t>
        </w:r>
        <w:r w:rsidR="00DE6492">
          <w:rPr>
            <w:rFonts w:asciiTheme="minorHAnsi" w:hAnsiTheme="minorHAnsi" w:cstheme="minorBidi"/>
            <w:noProof/>
            <w:kern w:val="0"/>
            <w:sz w:val="22"/>
            <w:szCs w:val="22"/>
          </w:rPr>
          <w:tab/>
        </w:r>
        <w:r w:rsidR="00DE6492" w:rsidRPr="00FF1D2C">
          <w:rPr>
            <w:rStyle w:val="af9"/>
            <w:noProof/>
          </w:rPr>
          <w:t>There is a majority view that DL can also be supported (17/22) but the remaining companies said that they are sceptical of the gains in case of DL (or MT) case</w:t>
        </w:r>
      </w:hyperlink>
    </w:p>
    <w:p w14:paraId="3EA69170" w14:textId="46B3440B" w:rsidR="00DE6492" w:rsidRDefault="001F0A3C">
      <w:pPr>
        <w:pStyle w:val="10"/>
        <w:tabs>
          <w:tab w:val="left" w:pos="1586"/>
        </w:tabs>
        <w:spacing w:before="78" w:after="78"/>
        <w:rPr>
          <w:rFonts w:asciiTheme="minorHAnsi" w:hAnsiTheme="minorHAnsi" w:cstheme="minorBidi"/>
          <w:noProof/>
          <w:kern w:val="0"/>
          <w:sz w:val="22"/>
          <w:szCs w:val="22"/>
        </w:rPr>
      </w:pPr>
      <w:hyperlink w:anchor="_Toc18916280" w:history="1">
        <w:r w:rsidR="00DE6492" w:rsidRPr="00FF1D2C">
          <w:rPr>
            <w:rStyle w:val="af9"/>
            <w:noProof/>
          </w:rPr>
          <w:t>Observation 3:</w:t>
        </w:r>
        <w:r w:rsidR="00DE6492">
          <w:rPr>
            <w:rFonts w:asciiTheme="minorHAnsi" w:hAnsiTheme="minorHAnsi" w:cstheme="minorBidi"/>
            <w:noProof/>
            <w:kern w:val="0"/>
            <w:sz w:val="22"/>
            <w:szCs w:val="22"/>
          </w:rPr>
          <w:tab/>
        </w:r>
        <w:r w:rsidR="00DE6492" w:rsidRPr="00FF1D2C">
          <w:rPr>
            <w:rStyle w:val="af9"/>
            <w:noProof/>
          </w:rPr>
          <w:t>There is a consensus to support enhancements for small data for the INACTIVE state.</w:t>
        </w:r>
      </w:hyperlink>
    </w:p>
    <w:p w14:paraId="17264B42" w14:textId="30B20E39" w:rsidR="00DE6492" w:rsidRDefault="001F0A3C">
      <w:pPr>
        <w:pStyle w:val="10"/>
        <w:tabs>
          <w:tab w:val="left" w:pos="1586"/>
        </w:tabs>
        <w:spacing w:before="78" w:after="78"/>
        <w:rPr>
          <w:rFonts w:asciiTheme="minorHAnsi" w:hAnsiTheme="minorHAnsi" w:cstheme="minorBidi"/>
          <w:noProof/>
          <w:kern w:val="0"/>
          <w:sz w:val="22"/>
          <w:szCs w:val="22"/>
        </w:rPr>
      </w:pPr>
      <w:hyperlink w:anchor="_Toc18916281" w:history="1">
        <w:r w:rsidR="00DE6492" w:rsidRPr="00FF1D2C">
          <w:rPr>
            <w:rStyle w:val="af9"/>
            <w:noProof/>
          </w:rPr>
          <w:t>Observation 4:</w:t>
        </w:r>
        <w:r w:rsidR="00DE6492">
          <w:rPr>
            <w:rFonts w:asciiTheme="minorHAnsi" w:hAnsiTheme="minorHAnsi" w:cstheme="minorBidi"/>
            <w:noProof/>
            <w:kern w:val="0"/>
            <w:sz w:val="22"/>
            <w:szCs w:val="22"/>
          </w:rPr>
          <w:tab/>
        </w:r>
        <w:r w:rsidR="00DE6492" w:rsidRPr="00FF1D2C">
          <w:rPr>
            <w:rStyle w:val="af9"/>
            <w:noProof/>
          </w:rPr>
          <w:t>A majority of companies think that IDLE mode solutions are lower priority (or not needed at all).</w:t>
        </w:r>
      </w:hyperlink>
    </w:p>
    <w:p w14:paraId="3321E716" w14:textId="3E69BAFC" w:rsidR="00DE6492" w:rsidRDefault="001F0A3C">
      <w:pPr>
        <w:pStyle w:val="10"/>
        <w:tabs>
          <w:tab w:val="left" w:pos="1586"/>
        </w:tabs>
        <w:spacing w:before="78" w:after="78"/>
        <w:rPr>
          <w:rFonts w:asciiTheme="minorHAnsi" w:hAnsiTheme="minorHAnsi" w:cstheme="minorBidi"/>
          <w:noProof/>
          <w:kern w:val="0"/>
          <w:sz w:val="22"/>
          <w:szCs w:val="22"/>
        </w:rPr>
      </w:pPr>
      <w:hyperlink w:anchor="_Toc18916282" w:history="1">
        <w:r w:rsidR="00DE6492" w:rsidRPr="00FF1D2C">
          <w:rPr>
            <w:rStyle w:val="af9"/>
            <w:noProof/>
          </w:rPr>
          <w:t>Observation 5:</w:t>
        </w:r>
        <w:r w:rsidR="00DE6492">
          <w:rPr>
            <w:rFonts w:asciiTheme="minorHAnsi" w:hAnsiTheme="minorHAnsi" w:cstheme="minorBidi"/>
            <w:noProof/>
            <w:kern w:val="0"/>
            <w:sz w:val="22"/>
            <w:szCs w:val="22"/>
          </w:rPr>
          <w:tab/>
        </w:r>
        <w:r w:rsidR="00DE6492" w:rsidRPr="00FF1D2C">
          <w:rPr>
            <w:rStyle w:val="af9"/>
            <w:noProof/>
          </w:rPr>
          <w:t>Multiple companies proposed detailed aspects of INACTIVE state.</w:t>
        </w:r>
      </w:hyperlink>
    </w:p>
    <w:p w14:paraId="36AB151A" w14:textId="52F413BA" w:rsidR="00DE6492" w:rsidRDefault="001F0A3C">
      <w:pPr>
        <w:pStyle w:val="10"/>
        <w:tabs>
          <w:tab w:val="left" w:pos="1586"/>
        </w:tabs>
        <w:spacing w:before="78" w:after="78"/>
        <w:rPr>
          <w:rFonts w:asciiTheme="minorHAnsi" w:hAnsiTheme="minorHAnsi" w:cstheme="minorBidi"/>
          <w:noProof/>
          <w:kern w:val="0"/>
          <w:sz w:val="22"/>
          <w:szCs w:val="22"/>
        </w:rPr>
      </w:pPr>
      <w:hyperlink w:anchor="_Toc18916283" w:history="1">
        <w:r w:rsidR="00DE6492" w:rsidRPr="00FF1D2C">
          <w:rPr>
            <w:rStyle w:val="af9"/>
            <w:noProof/>
          </w:rPr>
          <w:t>Observation 6:</w:t>
        </w:r>
        <w:r w:rsidR="00DE6492">
          <w:rPr>
            <w:rFonts w:asciiTheme="minorHAnsi" w:hAnsiTheme="minorHAnsi" w:cstheme="minorBidi"/>
            <w:noProof/>
            <w:kern w:val="0"/>
            <w:sz w:val="22"/>
            <w:szCs w:val="22"/>
          </w:rPr>
          <w:tab/>
        </w:r>
        <w:r w:rsidR="00DE6492" w:rsidRPr="00FF1D2C">
          <w:rPr>
            <w:rStyle w:val="af9"/>
            <w:noProof/>
          </w:rPr>
          <w:t>The following work in RAN2 has been mentioned as baseline by various companies:</w:t>
        </w:r>
      </w:hyperlink>
    </w:p>
    <w:p w14:paraId="5C5565AE" w14:textId="040AB933" w:rsidR="00DE6492" w:rsidRDefault="001F0A3C">
      <w:pPr>
        <w:pStyle w:val="10"/>
        <w:tabs>
          <w:tab w:val="left" w:pos="1470"/>
        </w:tabs>
        <w:spacing w:before="78" w:after="78"/>
        <w:rPr>
          <w:rFonts w:asciiTheme="minorHAnsi" w:hAnsiTheme="minorHAnsi" w:cstheme="minorBidi"/>
          <w:noProof/>
          <w:kern w:val="0"/>
          <w:sz w:val="22"/>
          <w:szCs w:val="22"/>
        </w:rPr>
      </w:pPr>
      <w:hyperlink w:anchor="_Toc18916284" w:history="1">
        <w:r w:rsidR="00DE6492" w:rsidRPr="00FF1D2C">
          <w:rPr>
            <w:rStyle w:val="af9"/>
            <w:rFonts w:ascii="Wingdings" w:hAnsi="Wingdings"/>
            <w:noProof/>
          </w:rPr>
          <w:t></w:t>
        </w:r>
        <w:r w:rsidR="00DE6492">
          <w:rPr>
            <w:rFonts w:asciiTheme="minorHAnsi" w:hAnsiTheme="minorHAnsi" w:cstheme="minorBidi"/>
            <w:noProof/>
            <w:kern w:val="0"/>
            <w:sz w:val="22"/>
            <w:szCs w:val="22"/>
          </w:rPr>
          <w:tab/>
        </w:r>
        <w:r w:rsidR="00DE6492" w:rsidRPr="00FF1D2C">
          <w:rPr>
            <w:rStyle w:val="af9"/>
            <w:noProof/>
          </w:rPr>
          <w:t>Rel-15 study captured in the TR (solutions with and without RRC signalling – i.e. solution A and B)</w:t>
        </w:r>
      </w:hyperlink>
    </w:p>
    <w:p w14:paraId="532A98E1" w14:textId="1710938D" w:rsidR="00DE6492" w:rsidRDefault="001F0A3C">
      <w:pPr>
        <w:pStyle w:val="10"/>
        <w:tabs>
          <w:tab w:val="left" w:pos="1470"/>
        </w:tabs>
        <w:spacing w:before="78" w:after="78"/>
        <w:rPr>
          <w:rFonts w:asciiTheme="minorHAnsi" w:hAnsiTheme="minorHAnsi" w:cstheme="minorBidi"/>
          <w:noProof/>
          <w:kern w:val="0"/>
          <w:sz w:val="22"/>
          <w:szCs w:val="22"/>
        </w:rPr>
      </w:pPr>
      <w:hyperlink w:anchor="_Toc18916285" w:history="1">
        <w:r w:rsidR="00DE6492" w:rsidRPr="00FF1D2C">
          <w:rPr>
            <w:rStyle w:val="af9"/>
            <w:rFonts w:ascii="Wingdings" w:hAnsi="Wingdings"/>
            <w:noProof/>
          </w:rPr>
          <w:t></w:t>
        </w:r>
        <w:r w:rsidR="00DE6492">
          <w:rPr>
            <w:rFonts w:asciiTheme="minorHAnsi" w:hAnsiTheme="minorHAnsi" w:cstheme="minorBidi"/>
            <w:noProof/>
            <w:kern w:val="0"/>
            <w:sz w:val="22"/>
            <w:szCs w:val="22"/>
          </w:rPr>
          <w:tab/>
        </w:r>
        <w:r w:rsidR="00DE6492" w:rsidRPr="00FF1D2C">
          <w:rPr>
            <w:rStyle w:val="af9"/>
            <w:noProof/>
          </w:rPr>
          <w:t>LTE EDT work for NB-IoT/eMTC</w:t>
        </w:r>
      </w:hyperlink>
    </w:p>
    <w:p w14:paraId="2437D352" w14:textId="044E32DB" w:rsidR="00DE6492" w:rsidRDefault="001F0A3C">
      <w:pPr>
        <w:pStyle w:val="10"/>
        <w:tabs>
          <w:tab w:val="left" w:pos="1470"/>
        </w:tabs>
        <w:spacing w:before="78" w:after="78"/>
        <w:rPr>
          <w:rFonts w:asciiTheme="minorHAnsi" w:hAnsiTheme="minorHAnsi" w:cstheme="minorBidi"/>
          <w:noProof/>
          <w:kern w:val="0"/>
          <w:sz w:val="22"/>
          <w:szCs w:val="22"/>
        </w:rPr>
      </w:pPr>
      <w:hyperlink w:anchor="_Toc18916286" w:history="1">
        <w:r w:rsidR="00DE6492" w:rsidRPr="00FF1D2C">
          <w:rPr>
            <w:rStyle w:val="af9"/>
            <w:rFonts w:ascii="Wingdings" w:hAnsi="Wingdings"/>
            <w:noProof/>
          </w:rPr>
          <w:t></w:t>
        </w:r>
        <w:r w:rsidR="00DE6492">
          <w:rPr>
            <w:rFonts w:asciiTheme="minorHAnsi" w:hAnsiTheme="minorHAnsi" w:cstheme="minorBidi"/>
            <w:noProof/>
            <w:kern w:val="0"/>
            <w:sz w:val="22"/>
            <w:szCs w:val="22"/>
          </w:rPr>
          <w:tab/>
        </w:r>
        <w:r w:rsidR="00DE6492" w:rsidRPr="00FF1D2C">
          <w:rPr>
            <w:rStyle w:val="af9"/>
            <w:noProof/>
          </w:rPr>
          <w:t>the work on 2-step RACH</w:t>
        </w:r>
      </w:hyperlink>
    </w:p>
    <w:p w14:paraId="0CB2B3A1" w14:textId="24EFD19A" w:rsidR="00DE6492" w:rsidRDefault="001F0A3C">
      <w:pPr>
        <w:pStyle w:val="10"/>
        <w:tabs>
          <w:tab w:val="left" w:pos="1586"/>
        </w:tabs>
        <w:spacing w:before="78" w:after="78"/>
        <w:rPr>
          <w:rFonts w:asciiTheme="minorHAnsi" w:hAnsiTheme="minorHAnsi" w:cstheme="minorBidi"/>
          <w:noProof/>
          <w:kern w:val="0"/>
          <w:sz w:val="22"/>
          <w:szCs w:val="22"/>
        </w:rPr>
      </w:pPr>
      <w:hyperlink w:anchor="_Toc18916287" w:history="1">
        <w:r w:rsidR="00DE6492" w:rsidRPr="00FF1D2C">
          <w:rPr>
            <w:rStyle w:val="af9"/>
            <w:noProof/>
          </w:rPr>
          <w:t>Observation 7:</w:t>
        </w:r>
        <w:r w:rsidR="00DE6492">
          <w:rPr>
            <w:rFonts w:asciiTheme="minorHAnsi" w:hAnsiTheme="minorHAnsi" w:cstheme="minorBidi"/>
            <w:noProof/>
            <w:kern w:val="0"/>
            <w:sz w:val="22"/>
            <w:szCs w:val="22"/>
          </w:rPr>
          <w:tab/>
        </w:r>
        <w:r w:rsidR="00DE6492" w:rsidRPr="00FF1D2C">
          <w:rPr>
            <w:rStyle w:val="af9"/>
            <w:noProof/>
          </w:rPr>
          <w:t>Some companies also think that further understanding of problem and use case scenarios is needed, whilst other companies pointed out that RAN2 has already done this analysis for INACTIVE state during NR study</w:t>
        </w:r>
      </w:hyperlink>
    </w:p>
    <w:p w14:paraId="3EA1DBDD" w14:textId="45100FF5" w:rsidR="00DE6492" w:rsidRDefault="001F0A3C">
      <w:pPr>
        <w:pStyle w:val="10"/>
        <w:tabs>
          <w:tab w:val="left" w:pos="1586"/>
        </w:tabs>
        <w:spacing w:before="78" w:after="78"/>
        <w:rPr>
          <w:rFonts w:asciiTheme="minorHAnsi" w:hAnsiTheme="minorHAnsi" w:cstheme="minorBidi"/>
          <w:noProof/>
          <w:kern w:val="0"/>
          <w:sz w:val="22"/>
          <w:szCs w:val="22"/>
        </w:rPr>
      </w:pPr>
      <w:hyperlink w:anchor="_Toc18916288" w:history="1">
        <w:r w:rsidR="00DE6492" w:rsidRPr="00FF1D2C">
          <w:rPr>
            <w:rStyle w:val="af9"/>
            <w:noProof/>
          </w:rPr>
          <w:t>Observation 8:</w:t>
        </w:r>
        <w:r w:rsidR="00DE6492">
          <w:rPr>
            <w:rFonts w:asciiTheme="minorHAnsi" w:hAnsiTheme="minorHAnsi" w:cstheme="minorBidi"/>
            <w:noProof/>
            <w:kern w:val="0"/>
            <w:sz w:val="22"/>
            <w:szCs w:val="22"/>
          </w:rPr>
          <w:tab/>
        </w:r>
        <w:r w:rsidR="00DE6492" w:rsidRPr="00FF1D2C">
          <w:rPr>
            <w:rStyle w:val="af9"/>
            <w:noProof/>
          </w:rPr>
          <w:t>There is a majority view that all the scenarios (i.e. 2-step RACH, 4-step RACH and Pre-Allocated UL grants – PUR should be considered). Some companies said that some down selection and/or prioritisation may be needed. Companies also noted that some of these are useful only in some specific conditions (e.g. PUR with known TA).</w:t>
        </w:r>
      </w:hyperlink>
    </w:p>
    <w:p w14:paraId="627C85D9" w14:textId="1ADBE28F" w:rsidR="00DE6492" w:rsidRDefault="001F0A3C">
      <w:pPr>
        <w:pStyle w:val="10"/>
        <w:tabs>
          <w:tab w:val="left" w:pos="1586"/>
        </w:tabs>
        <w:spacing w:before="78" w:after="78"/>
        <w:rPr>
          <w:rFonts w:asciiTheme="minorHAnsi" w:hAnsiTheme="minorHAnsi" w:cstheme="minorBidi"/>
          <w:noProof/>
          <w:kern w:val="0"/>
          <w:sz w:val="22"/>
          <w:szCs w:val="22"/>
        </w:rPr>
      </w:pPr>
      <w:hyperlink w:anchor="_Toc18916289" w:history="1">
        <w:r w:rsidR="00DE6492" w:rsidRPr="00FF1D2C">
          <w:rPr>
            <w:rStyle w:val="af9"/>
            <w:noProof/>
          </w:rPr>
          <w:t>Observation 9:</w:t>
        </w:r>
        <w:r w:rsidR="00DE6492">
          <w:rPr>
            <w:rFonts w:asciiTheme="minorHAnsi" w:hAnsiTheme="minorHAnsi" w:cstheme="minorBidi"/>
            <w:noProof/>
            <w:kern w:val="0"/>
            <w:sz w:val="22"/>
            <w:szCs w:val="22"/>
          </w:rPr>
          <w:tab/>
        </w:r>
        <w:r w:rsidR="00DE6492" w:rsidRPr="00FF1D2C">
          <w:rPr>
            <w:rStyle w:val="af9"/>
            <w:noProof/>
          </w:rPr>
          <w:t>A few companies also think that further understanding of the scenarios is needed (as also noted in the above section)</w:t>
        </w:r>
      </w:hyperlink>
    </w:p>
    <w:p w14:paraId="5E27CA7E" w14:textId="1648A3D6" w:rsidR="00DE6492" w:rsidRDefault="001F0A3C">
      <w:pPr>
        <w:pStyle w:val="10"/>
        <w:tabs>
          <w:tab w:val="left" w:pos="1703"/>
        </w:tabs>
        <w:spacing w:before="78" w:after="78"/>
        <w:rPr>
          <w:rFonts w:asciiTheme="minorHAnsi" w:hAnsiTheme="minorHAnsi" w:cstheme="minorBidi"/>
          <w:noProof/>
          <w:kern w:val="0"/>
          <w:sz w:val="22"/>
          <w:szCs w:val="22"/>
        </w:rPr>
      </w:pPr>
      <w:hyperlink w:anchor="_Toc18916290" w:history="1">
        <w:r w:rsidR="00DE6492" w:rsidRPr="00FF1D2C">
          <w:rPr>
            <w:rStyle w:val="af9"/>
            <w:noProof/>
          </w:rPr>
          <w:t>Observation 10:</w:t>
        </w:r>
        <w:r w:rsidR="00DE6492">
          <w:rPr>
            <w:rFonts w:asciiTheme="minorHAnsi" w:hAnsiTheme="minorHAnsi" w:cstheme="minorBidi"/>
            <w:noProof/>
            <w:kern w:val="0"/>
            <w:sz w:val="22"/>
            <w:szCs w:val="22"/>
          </w:rPr>
          <w:tab/>
        </w:r>
        <w:r w:rsidR="00DE6492" w:rsidRPr="00FF1D2C">
          <w:rPr>
            <w:rStyle w:val="af9"/>
            <w:noProof/>
          </w:rPr>
          <w:t>All companies agree that network should be in control of state transition:</w:t>
        </w:r>
      </w:hyperlink>
    </w:p>
    <w:p w14:paraId="37903CDC" w14:textId="5C7FC74F" w:rsidR="00DE6492" w:rsidRDefault="001F0A3C">
      <w:pPr>
        <w:pStyle w:val="10"/>
        <w:tabs>
          <w:tab w:val="left" w:pos="1470"/>
        </w:tabs>
        <w:spacing w:before="78" w:after="78"/>
        <w:rPr>
          <w:rFonts w:asciiTheme="minorHAnsi" w:hAnsiTheme="minorHAnsi" w:cstheme="minorBidi"/>
          <w:noProof/>
          <w:kern w:val="0"/>
          <w:sz w:val="22"/>
          <w:szCs w:val="22"/>
        </w:rPr>
      </w:pPr>
      <w:hyperlink w:anchor="_Toc18916291" w:history="1">
        <w:r w:rsidR="00DE6492" w:rsidRPr="00FF1D2C">
          <w:rPr>
            <w:rStyle w:val="af9"/>
            <w:rFonts w:ascii="Symbol" w:hAnsi="Symbol"/>
            <w:noProof/>
          </w:rPr>
          <w:t></w:t>
        </w:r>
        <w:r w:rsidR="00DE6492">
          <w:rPr>
            <w:rFonts w:asciiTheme="minorHAnsi" w:hAnsiTheme="minorHAnsi" w:cstheme="minorBidi"/>
            <w:noProof/>
            <w:kern w:val="0"/>
            <w:sz w:val="22"/>
            <w:szCs w:val="22"/>
          </w:rPr>
          <w:tab/>
        </w:r>
        <w:r w:rsidR="00DE6492" w:rsidRPr="00FF1D2C">
          <w:rPr>
            <w:rStyle w:val="af9"/>
            <w:noProof/>
          </w:rPr>
          <w:t>Either directly or indirectly</w:t>
        </w:r>
      </w:hyperlink>
    </w:p>
    <w:p w14:paraId="337B8BC7" w14:textId="0DB3E095" w:rsidR="00DE6492" w:rsidRDefault="001F0A3C">
      <w:pPr>
        <w:pStyle w:val="10"/>
        <w:tabs>
          <w:tab w:val="left" w:pos="1470"/>
        </w:tabs>
        <w:spacing w:before="78" w:after="78"/>
        <w:rPr>
          <w:rFonts w:asciiTheme="minorHAnsi" w:hAnsiTheme="minorHAnsi" w:cstheme="minorBidi"/>
          <w:noProof/>
          <w:kern w:val="0"/>
          <w:sz w:val="22"/>
          <w:szCs w:val="22"/>
        </w:rPr>
      </w:pPr>
      <w:hyperlink w:anchor="_Toc18916292" w:history="1">
        <w:r w:rsidR="00DE6492" w:rsidRPr="00FF1D2C">
          <w:rPr>
            <w:rStyle w:val="af9"/>
            <w:rFonts w:ascii="Symbol" w:hAnsi="Symbol"/>
            <w:noProof/>
          </w:rPr>
          <w:t></w:t>
        </w:r>
        <w:r w:rsidR="00DE6492">
          <w:rPr>
            <w:rFonts w:asciiTheme="minorHAnsi" w:hAnsiTheme="minorHAnsi" w:cstheme="minorBidi"/>
            <w:noProof/>
            <w:kern w:val="0"/>
            <w:sz w:val="22"/>
            <w:szCs w:val="22"/>
          </w:rPr>
          <w:tab/>
        </w:r>
        <w:r w:rsidR="00DE6492" w:rsidRPr="00FF1D2C">
          <w:rPr>
            <w:rStyle w:val="af9"/>
            <w:noProof/>
          </w:rPr>
          <w:t>Possibly with some UE assistance information (details FFS)</w:t>
        </w:r>
      </w:hyperlink>
    </w:p>
    <w:p w14:paraId="25AE328D" w14:textId="597F6B99" w:rsidR="00DE6492" w:rsidRDefault="001F0A3C">
      <w:pPr>
        <w:pStyle w:val="10"/>
        <w:tabs>
          <w:tab w:val="left" w:pos="1687"/>
        </w:tabs>
        <w:spacing w:before="78" w:after="78"/>
        <w:rPr>
          <w:rFonts w:asciiTheme="minorHAnsi" w:hAnsiTheme="minorHAnsi" w:cstheme="minorBidi"/>
          <w:noProof/>
          <w:kern w:val="0"/>
          <w:sz w:val="22"/>
          <w:szCs w:val="22"/>
        </w:rPr>
      </w:pPr>
      <w:hyperlink w:anchor="_Toc18916293" w:history="1">
        <w:r w:rsidR="00DE6492" w:rsidRPr="00FF1D2C">
          <w:rPr>
            <w:rStyle w:val="af9"/>
            <w:noProof/>
          </w:rPr>
          <w:t>Observation 11:</w:t>
        </w:r>
        <w:r w:rsidR="00DE6492">
          <w:rPr>
            <w:rFonts w:asciiTheme="minorHAnsi" w:hAnsiTheme="minorHAnsi" w:cstheme="minorBidi"/>
            <w:noProof/>
            <w:kern w:val="0"/>
            <w:sz w:val="22"/>
            <w:szCs w:val="22"/>
          </w:rPr>
          <w:tab/>
        </w:r>
        <w:r w:rsidR="00DE6492" w:rsidRPr="00FF1D2C">
          <w:rPr>
            <w:rStyle w:val="af9"/>
            <w:noProof/>
          </w:rPr>
          <w:t>Transmission of subsequent data in UL/DL without moving into full connected state is also seen beneficial by most of the companies</w:t>
        </w:r>
      </w:hyperlink>
    </w:p>
    <w:p w14:paraId="26D61C39" w14:textId="75C3EB78" w:rsidR="00DE6492" w:rsidRDefault="001F0A3C">
      <w:pPr>
        <w:pStyle w:val="10"/>
        <w:tabs>
          <w:tab w:val="left" w:pos="1703"/>
        </w:tabs>
        <w:spacing w:before="78" w:after="78"/>
        <w:rPr>
          <w:rFonts w:asciiTheme="minorHAnsi" w:hAnsiTheme="minorHAnsi" w:cstheme="minorBidi"/>
          <w:noProof/>
          <w:kern w:val="0"/>
          <w:sz w:val="22"/>
          <w:szCs w:val="22"/>
        </w:rPr>
      </w:pPr>
      <w:hyperlink w:anchor="_Toc18916294" w:history="1">
        <w:r w:rsidR="00DE6492" w:rsidRPr="00FF1D2C">
          <w:rPr>
            <w:rStyle w:val="af9"/>
            <w:noProof/>
          </w:rPr>
          <w:t>Observation 12:</w:t>
        </w:r>
        <w:r w:rsidR="00DE6492">
          <w:rPr>
            <w:rFonts w:asciiTheme="minorHAnsi" w:hAnsiTheme="minorHAnsi" w:cstheme="minorBidi"/>
            <w:noProof/>
            <w:kern w:val="0"/>
            <w:sz w:val="22"/>
            <w:szCs w:val="22"/>
          </w:rPr>
          <w:tab/>
        </w:r>
        <w:r w:rsidR="00DE6492" w:rsidRPr="00FF1D2C">
          <w:rPr>
            <w:rStyle w:val="af9"/>
            <w:noProof/>
          </w:rPr>
          <w:t>It seems all companies agree that some down selection is needed (i.e. should not specify both solutions with and without RRC signalling in the small data packet)</w:t>
        </w:r>
      </w:hyperlink>
    </w:p>
    <w:p w14:paraId="7F0577BE" w14:textId="7C71B357" w:rsidR="00DE6492" w:rsidRDefault="001F0A3C">
      <w:pPr>
        <w:pStyle w:val="10"/>
        <w:tabs>
          <w:tab w:val="left" w:pos="1703"/>
        </w:tabs>
        <w:spacing w:before="78" w:after="78"/>
        <w:rPr>
          <w:rFonts w:asciiTheme="minorHAnsi" w:hAnsiTheme="minorHAnsi" w:cstheme="minorBidi"/>
          <w:noProof/>
          <w:kern w:val="0"/>
          <w:sz w:val="22"/>
          <w:szCs w:val="22"/>
        </w:rPr>
      </w:pPr>
      <w:hyperlink w:anchor="_Toc18916295" w:history="1">
        <w:r w:rsidR="00DE6492" w:rsidRPr="00FF1D2C">
          <w:rPr>
            <w:rStyle w:val="af9"/>
            <w:noProof/>
          </w:rPr>
          <w:t>Observation 13:</w:t>
        </w:r>
        <w:r w:rsidR="00DE6492">
          <w:rPr>
            <w:rFonts w:asciiTheme="minorHAnsi" w:hAnsiTheme="minorHAnsi" w:cstheme="minorBidi"/>
            <w:noProof/>
            <w:kern w:val="0"/>
            <w:sz w:val="22"/>
            <w:szCs w:val="22"/>
          </w:rPr>
          <w:tab/>
        </w:r>
        <w:r w:rsidR="00DE6492" w:rsidRPr="00FF1D2C">
          <w:rPr>
            <w:rStyle w:val="af9"/>
            <w:noProof/>
          </w:rPr>
          <w:t>Most companies prefer leaving the down selection between option with and without RRC signalling to RAN2 (although there a couple of companies that said that they prefer one or the other solution)</w:t>
        </w:r>
      </w:hyperlink>
    </w:p>
    <w:p w14:paraId="0FCFA757" w14:textId="02753D32" w:rsidR="00DE6492" w:rsidRDefault="001F0A3C">
      <w:pPr>
        <w:pStyle w:val="10"/>
        <w:tabs>
          <w:tab w:val="left" w:pos="1703"/>
        </w:tabs>
        <w:spacing w:before="78" w:after="78"/>
        <w:rPr>
          <w:rFonts w:asciiTheme="minorHAnsi" w:hAnsiTheme="minorHAnsi" w:cstheme="minorBidi"/>
          <w:noProof/>
          <w:kern w:val="0"/>
          <w:sz w:val="22"/>
          <w:szCs w:val="22"/>
        </w:rPr>
      </w:pPr>
      <w:hyperlink w:anchor="_Toc18916296" w:history="1">
        <w:r w:rsidR="00DE6492" w:rsidRPr="00FF1D2C">
          <w:rPr>
            <w:rStyle w:val="af9"/>
            <w:noProof/>
          </w:rPr>
          <w:t>Observation 14:</w:t>
        </w:r>
        <w:r w:rsidR="00DE6492">
          <w:rPr>
            <w:rFonts w:asciiTheme="minorHAnsi" w:hAnsiTheme="minorHAnsi" w:cstheme="minorBidi"/>
            <w:noProof/>
            <w:kern w:val="0"/>
            <w:sz w:val="22"/>
            <w:szCs w:val="22"/>
          </w:rPr>
          <w:tab/>
        </w:r>
        <w:r w:rsidR="00DE6492" w:rsidRPr="00FF1D2C">
          <w:rPr>
            <w:rStyle w:val="af9"/>
            <w:noProof/>
          </w:rPr>
          <w:t>There is a majority view that optimisations specific to NR-U shall not be considered (unless the solutions automatically apply to both licensed and unlicensed operation). In any case priority should be given to licensed spectrum according to a majority of the companies.</w:t>
        </w:r>
      </w:hyperlink>
    </w:p>
    <w:p w14:paraId="2C537D10" w14:textId="6DCECEA8" w:rsidR="00DE6492" w:rsidRDefault="001F0A3C">
      <w:pPr>
        <w:pStyle w:val="10"/>
        <w:tabs>
          <w:tab w:val="left" w:pos="1703"/>
        </w:tabs>
        <w:spacing w:before="78" w:after="78"/>
        <w:rPr>
          <w:rFonts w:asciiTheme="minorHAnsi" w:hAnsiTheme="minorHAnsi" w:cstheme="minorBidi"/>
          <w:noProof/>
          <w:kern w:val="0"/>
          <w:sz w:val="22"/>
          <w:szCs w:val="22"/>
        </w:rPr>
      </w:pPr>
      <w:hyperlink w:anchor="_Toc18916297" w:history="1">
        <w:r w:rsidR="00DE6492" w:rsidRPr="00FF1D2C">
          <w:rPr>
            <w:rStyle w:val="af9"/>
            <w:noProof/>
          </w:rPr>
          <w:t>Observation 15:</w:t>
        </w:r>
        <w:r w:rsidR="00DE6492">
          <w:rPr>
            <w:rFonts w:asciiTheme="minorHAnsi" w:hAnsiTheme="minorHAnsi" w:cstheme="minorBidi"/>
            <w:noProof/>
            <w:kern w:val="0"/>
            <w:sz w:val="22"/>
            <w:szCs w:val="22"/>
          </w:rPr>
          <w:tab/>
        </w:r>
        <w:r w:rsidR="00DE6492" w:rsidRPr="00FF1D2C">
          <w:rPr>
            <w:rStyle w:val="af9"/>
            <w:noProof/>
          </w:rPr>
          <w:t>Although there is a majority view that some assistance information is useful, there is no consensus on what it should be. So, further discussion is needed (as mentioned by companies) as part of the work. BSR seems to be sufficient according to the input from a number of companies</w:t>
        </w:r>
      </w:hyperlink>
    </w:p>
    <w:p w14:paraId="19F19B18" w14:textId="3A45E47A" w:rsidR="00DE6492" w:rsidRDefault="001F0A3C">
      <w:pPr>
        <w:pStyle w:val="10"/>
        <w:tabs>
          <w:tab w:val="left" w:pos="1703"/>
        </w:tabs>
        <w:spacing w:before="78" w:after="78"/>
        <w:rPr>
          <w:rFonts w:asciiTheme="minorHAnsi" w:hAnsiTheme="minorHAnsi" w:cstheme="minorBidi"/>
          <w:noProof/>
          <w:kern w:val="0"/>
          <w:sz w:val="22"/>
          <w:szCs w:val="22"/>
        </w:rPr>
      </w:pPr>
      <w:hyperlink w:anchor="_Toc18916298" w:history="1">
        <w:r w:rsidR="00DE6492" w:rsidRPr="00FF1D2C">
          <w:rPr>
            <w:rStyle w:val="af9"/>
            <w:noProof/>
          </w:rPr>
          <w:t>Observation 16:</w:t>
        </w:r>
        <w:r w:rsidR="00DE6492">
          <w:rPr>
            <w:rFonts w:asciiTheme="minorHAnsi" w:hAnsiTheme="minorHAnsi" w:cstheme="minorBidi"/>
            <w:noProof/>
            <w:kern w:val="0"/>
            <w:sz w:val="22"/>
            <w:szCs w:val="22"/>
          </w:rPr>
          <w:tab/>
        </w:r>
        <w:r w:rsidR="00DE6492" w:rsidRPr="00FF1D2C">
          <w:rPr>
            <w:rStyle w:val="af9"/>
            <w:noProof/>
          </w:rPr>
          <w:t>It seems companies prefer to consider support of HARQ. Support of all RLC modes seems preferred by a few but companies mentioned that further details of this can be left to RAN2.</w:t>
        </w:r>
      </w:hyperlink>
    </w:p>
    <w:p w14:paraId="64D797BF" w14:textId="077A98E9" w:rsidR="00DE6492" w:rsidRDefault="001F0A3C">
      <w:pPr>
        <w:pStyle w:val="10"/>
        <w:tabs>
          <w:tab w:val="left" w:pos="1703"/>
        </w:tabs>
        <w:spacing w:before="78" w:after="78"/>
        <w:rPr>
          <w:rFonts w:asciiTheme="minorHAnsi" w:hAnsiTheme="minorHAnsi" w:cstheme="minorBidi"/>
          <w:noProof/>
          <w:kern w:val="0"/>
          <w:sz w:val="22"/>
          <w:szCs w:val="22"/>
        </w:rPr>
      </w:pPr>
      <w:hyperlink w:anchor="_Toc18916299" w:history="1">
        <w:r w:rsidR="00DE6492" w:rsidRPr="00FF1D2C">
          <w:rPr>
            <w:rStyle w:val="af9"/>
            <w:noProof/>
          </w:rPr>
          <w:t>Observation 17:</w:t>
        </w:r>
        <w:r w:rsidR="00DE6492">
          <w:rPr>
            <w:rFonts w:asciiTheme="minorHAnsi" w:hAnsiTheme="minorHAnsi" w:cstheme="minorBidi"/>
            <w:noProof/>
            <w:kern w:val="0"/>
            <w:sz w:val="22"/>
            <w:szCs w:val="22"/>
          </w:rPr>
          <w:tab/>
        </w:r>
        <w:r w:rsidR="00DE6492" w:rsidRPr="00FF1D2C">
          <w:rPr>
            <w:rStyle w:val="af9"/>
            <w:noProof/>
          </w:rPr>
          <w:t>There is not much support to consider L2 overhead reduction as part of this work item (only one company think this should be part of this work, rest of the companies either thing it is not needed as part of this work or that this can be considered later etc)</w:t>
        </w:r>
      </w:hyperlink>
    </w:p>
    <w:p w14:paraId="3DE564C9" w14:textId="574B096C" w:rsidR="00DE6492" w:rsidRDefault="001F0A3C">
      <w:pPr>
        <w:pStyle w:val="10"/>
        <w:tabs>
          <w:tab w:val="left" w:pos="1703"/>
        </w:tabs>
        <w:spacing w:before="78" w:after="78"/>
        <w:rPr>
          <w:rFonts w:asciiTheme="minorHAnsi" w:hAnsiTheme="minorHAnsi" w:cstheme="minorBidi"/>
          <w:noProof/>
          <w:kern w:val="0"/>
          <w:sz w:val="22"/>
          <w:szCs w:val="22"/>
        </w:rPr>
      </w:pPr>
      <w:hyperlink w:anchor="_Toc18916300" w:history="1">
        <w:r w:rsidR="00DE6492" w:rsidRPr="00FF1D2C">
          <w:rPr>
            <w:rStyle w:val="af9"/>
            <w:noProof/>
          </w:rPr>
          <w:t>Observation 18:</w:t>
        </w:r>
        <w:r w:rsidR="00DE6492">
          <w:rPr>
            <w:rFonts w:asciiTheme="minorHAnsi" w:hAnsiTheme="minorHAnsi" w:cstheme="minorBidi"/>
            <w:noProof/>
            <w:kern w:val="0"/>
            <w:sz w:val="22"/>
            <w:szCs w:val="22"/>
          </w:rPr>
          <w:tab/>
        </w:r>
        <w:r w:rsidR="00DE6492" w:rsidRPr="00FF1D2C">
          <w:rPr>
            <w:rStyle w:val="af9"/>
            <w:noProof/>
          </w:rPr>
          <w:t xml:space="preserve">Need a bit more input from other companies to understand the interest in this (enhancements to connected mode for transmission </w:t>
        </w:r>
        <w:r w:rsidR="00DE6492" w:rsidRPr="00FF1D2C">
          <w:rPr>
            <w:rStyle w:val="af9"/>
            <w:noProof/>
          </w:rPr>
          <w:lastRenderedPageBreak/>
          <w:t>of small data).</w:t>
        </w:r>
      </w:hyperlink>
    </w:p>
    <w:p w14:paraId="3B644366" w14:textId="33126839" w:rsidR="00703480" w:rsidRDefault="0081500E">
      <w:r>
        <w:fldChar w:fldCharType="end"/>
      </w:r>
    </w:p>
    <w:p w14:paraId="7C18A720" w14:textId="4B0A4371" w:rsidR="006A008F" w:rsidRPr="004C6041" w:rsidRDefault="00703480" w:rsidP="0040782D">
      <w:pPr>
        <w:rPr>
          <w:b/>
          <w:bCs/>
          <w:u w:val="single"/>
        </w:rPr>
      </w:pPr>
      <w:r w:rsidRPr="004C6041">
        <w:rPr>
          <w:b/>
          <w:bCs/>
          <w:u w:val="single"/>
        </w:rPr>
        <w:t>P</w:t>
      </w:r>
      <w:r w:rsidR="006A008F" w:rsidRPr="004C6041">
        <w:rPr>
          <w:b/>
          <w:bCs/>
          <w:u w:val="single"/>
        </w:rPr>
        <w:t>roposals</w:t>
      </w:r>
      <w:r w:rsidR="00A32A1D">
        <w:rPr>
          <w:b/>
          <w:bCs/>
          <w:u w:val="single"/>
        </w:rPr>
        <w:t xml:space="preserve"> (the highlighted ones require further work until next meeting)</w:t>
      </w:r>
      <w:r w:rsidR="006A008F" w:rsidRPr="004C6041">
        <w:rPr>
          <w:b/>
          <w:bCs/>
          <w:u w:val="single"/>
        </w:rPr>
        <w:t>:</w:t>
      </w:r>
    </w:p>
    <w:p w14:paraId="4A61C517" w14:textId="37D36066" w:rsidR="00FE3D39" w:rsidRDefault="0040782D">
      <w:pPr>
        <w:pStyle w:val="10"/>
        <w:tabs>
          <w:tab w:val="left" w:pos="1470"/>
        </w:tabs>
        <w:spacing w:before="78" w:after="78"/>
        <w:rPr>
          <w:rFonts w:asciiTheme="minorHAnsi" w:hAnsiTheme="minorHAnsi" w:cstheme="minorBidi"/>
          <w:noProof/>
          <w:kern w:val="0"/>
          <w:sz w:val="22"/>
          <w:szCs w:val="22"/>
        </w:rPr>
      </w:pPr>
      <w:r w:rsidRPr="00454BF1">
        <w:fldChar w:fldCharType="begin"/>
      </w:r>
      <w:r w:rsidRPr="00454BF1">
        <w:instrText xml:space="preserve"> TOC \n \h \z \t "3GPPProposal,1" </w:instrText>
      </w:r>
      <w:r w:rsidRPr="00454BF1">
        <w:fldChar w:fldCharType="separate"/>
      </w:r>
      <w:hyperlink w:anchor="_Toc18661488" w:history="1">
        <w:r w:rsidR="00FE3D39" w:rsidRPr="0031603A">
          <w:rPr>
            <w:rStyle w:val="af9"/>
            <w:bCs/>
            <w:noProof/>
          </w:rPr>
          <w:t>Proposal 1:</w:t>
        </w:r>
        <w:r w:rsidR="00FE3D39">
          <w:rPr>
            <w:rFonts w:asciiTheme="minorHAnsi" w:hAnsiTheme="minorHAnsi" w:cstheme="minorBidi"/>
            <w:noProof/>
            <w:kern w:val="0"/>
            <w:sz w:val="22"/>
            <w:szCs w:val="22"/>
          </w:rPr>
          <w:tab/>
        </w:r>
        <w:r w:rsidR="00FE3D39" w:rsidRPr="0031603A">
          <w:rPr>
            <w:rStyle w:val="af9"/>
            <w:noProof/>
          </w:rPr>
          <w:t>The work for small data enhancements should include an objective at least covering the UL (or the MO) case</w:t>
        </w:r>
      </w:hyperlink>
    </w:p>
    <w:p w14:paraId="23D2CD29" w14:textId="24AB9878" w:rsidR="00FE3D39" w:rsidRDefault="001F0A3C">
      <w:pPr>
        <w:pStyle w:val="10"/>
        <w:tabs>
          <w:tab w:val="left" w:pos="1470"/>
        </w:tabs>
        <w:spacing w:before="78" w:after="78"/>
        <w:rPr>
          <w:rFonts w:asciiTheme="minorHAnsi" w:hAnsiTheme="minorHAnsi" w:cstheme="minorBidi"/>
          <w:noProof/>
          <w:kern w:val="0"/>
          <w:sz w:val="22"/>
          <w:szCs w:val="22"/>
        </w:rPr>
      </w:pPr>
      <w:hyperlink w:anchor="_Toc18661489" w:history="1">
        <w:r w:rsidR="00FE3D39" w:rsidRPr="00FE3D39">
          <w:rPr>
            <w:rStyle w:val="af9"/>
            <w:bCs/>
            <w:noProof/>
            <w:highlight w:val="yellow"/>
          </w:rPr>
          <w:t>Proposal 2:</w:t>
        </w:r>
        <w:r w:rsidR="00FE3D39" w:rsidRPr="00FE3D39">
          <w:rPr>
            <w:rFonts w:asciiTheme="minorHAnsi" w:hAnsiTheme="minorHAnsi" w:cstheme="minorBidi"/>
            <w:noProof/>
            <w:kern w:val="0"/>
            <w:sz w:val="22"/>
            <w:szCs w:val="22"/>
            <w:highlight w:val="yellow"/>
          </w:rPr>
          <w:tab/>
        </w:r>
        <w:r w:rsidR="00FE3D39" w:rsidRPr="00FE3D39">
          <w:rPr>
            <w:rStyle w:val="af9"/>
            <w:noProof/>
            <w:highlight w:val="yellow"/>
          </w:rPr>
          <w:t>Continue discussion on the DL aspects (until Dec), with a goal to identify possible gains and scenarios that would benefit from DL enhancements (final decision on DL can be made based on this at Dec plenary).</w:t>
        </w:r>
      </w:hyperlink>
    </w:p>
    <w:p w14:paraId="69157482" w14:textId="670FD8F7"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0" w:history="1">
        <w:r w:rsidR="00FE3D39" w:rsidRPr="0031603A">
          <w:rPr>
            <w:rStyle w:val="af9"/>
            <w:bCs/>
            <w:noProof/>
          </w:rPr>
          <w:t>Proposal 3:</w:t>
        </w:r>
        <w:r w:rsidR="00FE3D39">
          <w:rPr>
            <w:rFonts w:asciiTheme="minorHAnsi" w:hAnsiTheme="minorHAnsi" w:cstheme="minorBidi"/>
            <w:noProof/>
            <w:kern w:val="0"/>
            <w:sz w:val="22"/>
            <w:szCs w:val="22"/>
          </w:rPr>
          <w:tab/>
        </w:r>
        <w:r w:rsidR="00FE3D39" w:rsidRPr="0031603A">
          <w:rPr>
            <w:rStyle w:val="af9"/>
            <w:noProof/>
          </w:rPr>
          <w:t>The work for small data enhancements should include an objective at least covering the INACTIVE state related aspects</w:t>
        </w:r>
      </w:hyperlink>
    </w:p>
    <w:p w14:paraId="77239E87" w14:textId="2BE7B1D4"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1" w:history="1">
        <w:r w:rsidR="00FE3D39" w:rsidRPr="00FE3D39">
          <w:rPr>
            <w:rStyle w:val="af9"/>
            <w:bCs/>
            <w:noProof/>
            <w:highlight w:val="yellow"/>
          </w:rPr>
          <w:t>Proposal 4:</w:t>
        </w:r>
        <w:r w:rsidR="00FE3D39" w:rsidRPr="00FE3D39">
          <w:rPr>
            <w:rFonts w:asciiTheme="minorHAnsi" w:hAnsiTheme="minorHAnsi" w:cstheme="minorBidi"/>
            <w:noProof/>
            <w:kern w:val="0"/>
            <w:sz w:val="22"/>
            <w:szCs w:val="22"/>
            <w:highlight w:val="yellow"/>
          </w:rPr>
          <w:tab/>
        </w:r>
        <w:r w:rsidR="00FE3D39" w:rsidRPr="00FE3D39">
          <w:rPr>
            <w:rStyle w:val="af9"/>
            <w:noProof/>
            <w:highlight w:val="yellow"/>
          </w:rPr>
          <w:t>Discuss whether IDLE state aspects can/should be included based on the interest and the workload in Dec</w:t>
        </w:r>
      </w:hyperlink>
    </w:p>
    <w:p w14:paraId="2C859230" w14:textId="2E880C94"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2" w:history="1">
        <w:r w:rsidR="00FE3D39" w:rsidRPr="0031603A">
          <w:rPr>
            <w:rStyle w:val="af9"/>
            <w:bCs/>
            <w:noProof/>
          </w:rPr>
          <w:t>Proposal 5:</w:t>
        </w:r>
        <w:r w:rsidR="00FE3D39">
          <w:rPr>
            <w:rFonts w:asciiTheme="minorHAnsi" w:hAnsiTheme="minorHAnsi" w:cstheme="minorBidi"/>
            <w:noProof/>
            <w:kern w:val="0"/>
            <w:sz w:val="22"/>
            <w:szCs w:val="22"/>
          </w:rPr>
          <w:tab/>
        </w:r>
        <w:r w:rsidR="00FE3D39" w:rsidRPr="0031603A">
          <w:rPr>
            <w:rStyle w:val="af9"/>
            <w:noProof/>
          </w:rPr>
          <w:t>The work on INACTIVE state should reuse:</w:t>
        </w:r>
      </w:hyperlink>
    </w:p>
    <w:p w14:paraId="1B45F9B5" w14:textId="15339E67"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3" w:history="1">
        <w:r w:rsidR="00FE3D39" w:rsidRPr="0031603A">
          <w:rPr>
            <w:rStyle w:val="af9"/>
            <w:rFonts w:ascii="Wingdings" w:hAnsi="Wingdings"/>
            <w:noProof/>
          </w:rPr>
          <w:t></w:t>
        </w:r>
        <w:r w:rsidR="00FE3D39">
          <w:rPr>
            <w:rFonts w:asciiTheme="minorHAnsi" w:hAnsiTheme="minorHAnsi" w:cstheme="minorBidi"/>
            <w:noProof/>
            <w:kern w:val="0"/>
            <w:sz w:val="22"/>
            <w:szCs w:val="22"/>
          </w:rPr>
          <w:tab/>
        </w:r>
        <w:r w:rsidR="00FE3D39" w:rsidRPr="0031603A">
          <w:rPr>
            <w:rStyle w:val="af9"/>
            <w:noProof/>
          </w:rPr>
          <w:t>the work done under Rel-15 (small data transmission with and without RRC signalling)</w:t>
        </w:r>
      </w:hyperlink>
    </w:p>
    <w:p w14:paraId="6689460E" w14:textId="4341DAA4"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4" w:history="1">
        <w:r w:rsidR="00FE3D39" w:rsidRPr="0031603A">
          <w:rPr>
            <w:rStyle w:val="af9"/>
            <w:rFonts w:ascii="Wingdings" w:hAnsi="Wingdings"/>
            <w:noProof/>
          </w:rPr>
          <w:t></w:t>
        </w:r>
        <w:r w:rsidR="00FE3D39">
          <w:rPr>
            <w:rFonts w:asciiTheme="minorHAnsi" w:hAnsiTheme="minorHAnsi" w:cstheme="minorBidi"/>
            <w:noProof/>
            <w:kern w:val="0"/>
            <w:sz w:val="22"/>
            <w:szCs w:val="22"/>
          </w:rPr>
          <w:tab/>
        </w:r>
        <w:r w:rsidR="00FE3D39" w:rsidRPr="0031603A">
          <w:rPr>
            <w:rStyle w:val="af9"/>
            <w:noProof/>
          </w:rPr>
          <w:t>LTE EDT work for NB-IoT/eMTC</w:t>
        </w:r>
      </w:hyperlink>
    </w:p>
    <w:p w14:paraId="3B5174DB" w14:textId="19139757"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5" w:history="1">
        <w:r w:rsidR="00FE3D39" w:rsidRPr="0031603A">
          <w:rPr>
            <w:rStyle w:val="af9"/>
            <w:rFonts w:ascii="Wingdings" w:hAnsi="Wingdings"/>
            <w:noProof/>
          </w:rPr>
          <w:t></w:t>
        </w:r>
        <w:r w:rsidR="00FE3D39">
          <w:rPr>
            <w:rFonts w:asciiTheme="minorHAnsi" w:hAnsiTheme="minorHAnsi" w:cstheme="minorBidi"/>
            <w:noProof/>
            <w:kern w:val="0"/>
            <w:sz w:val="22"/>
            <w:szCs w:val="22"/>
          </w:rPr>
          <w:tab/>
        </w:r>
        <w:r w:rsidR="00FE3D39" w:rsidRPr="0031603A">
          <w:rPr>
            <w:rStyle w:val="af9"/>
            <w:noProof/>
          </w:rPr>
          <w:t>2-step RACH</w:t>
        </w:r>
      </w:hyperlink>
    </w:p>
    <w:p w14:paraId="3EFCD35F" w14:textId="145CFA6D"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6" w:history="1">
        <w:r w:rsidR="00FE3D39" w:rsidRPr="00FE3D39">
          <w:rPr>
            <w:rStyle w:val="af9"/>
            <w:bCs/>
            <w:noProof/>
            <w:highlight w:val="yellow"/>
          </w:rPr>
          <w:t>Proposal 6:</w:t>
        </w:r>
        <w:r w:rsidR="00FE3D39" w:rsidRPr="00FE3D39">
          <w:rPr>
            <w:rFonts w:asciiTheme="minorHAnsi" w:hAnsiTheme="minorHAnsi" w:cstheme="minorBidi"/>
            <w:noProof/>
            <w:kern w:val="0"/>
            <w:sz w:val="22"/>
            <w:szCs w:val="22"/>
            <w:highlight w:val="yellow"/>
          </w:rPr>
          <w:tab/>
        </w:r>
        <w:r w:rsidR="00FE3D39" w:rsidRPr="00FE3D39">
          <w:rPr>
            <w:rStyle w:val="af9"/>
            <w:noProof/>
            <w:highlight w:val="yellow"/>
          </w:rPr>
          <w:t>Continue discussion to develop a common understanding on the detailed objectives and use cases for small data transmission until Dec (can be used as input for the motivation section of the WID, scenarios already discussed in RAN2 and those captured in TR 22.891 section 5.40 can be the baseline)</w:t>
        </w:r>
      </w:hyperlink>
    </w:p>
    <w:p w14:paraId="0445A6E0" w14:textId="6CD1AA92"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7" w:history="1">
        <w:r w:rsidR="00FE3D39" w:rsidRPr="0031603A">
          <w:rPr>
            <w:rStyle w:val="af9"/>
            <w:bCs/>
            <w:noProof/>
          </w:rPr>
          <w:t>Proposal 7:</w:t>
        </w:r>
        <w:r w:rsidR="00FE3D39">
          <w:rPr>
            <w:rFonts w:asciiTheme="minorHAnsi" w:hAnsiTheme="minorHAnsi" w:cstheme="minorBidi"/>
            <w:noProof/>
            <w:kern w:val="0"/>
            <w:sz w:val="22"/>
            <w:szCs w:val="22"/>
          </w:rPr>
          <w:tab/>
        </w:r>
        <w:r w:rsidR="00FE3D39" w:rsidRPr="0031603A">
          <w:rPr>
            <w:rStyle w:val="af9"/>
            <w:noProof/>
          </w:rPr>
          <w:t>The work should consider:</w:t>
        </w:r>
      </w:hyperlink>
    </w:p>
    <w:p w14:paraId="7F1F9E29" w14:textId="3290B291"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8" w:history="1">
        <w:r w:rsidR="00FE3D39" w:rsidRPr="0031603A">
          <w:rPr>
            <w:rStyle w:val="af9"/>
            <w:rFonts w:ascii="Wingdings" w:hAnsi="Wingdings"/>
            <w:noProof/>
          </w:rPr>
          <w:t></w:t>
        </w:r>
        <w:r w:rsidR="00FE3D39">
          <w:rPr>
            <w:rFonts w:asciiTheme="minorHAnsi" w:hAnsiTheme="minorHAnsi" w:cstheme="minorBidi"/>
            <w:noProof/>
            <w:kern w:val="0"/>
            <w:sz w:val="22"/>
            <w:szCs w:val="22"/>
          </w:rPr>
          <w:tab/>
        </w:r>
        <w:r w:rsidR="00FE3D39" w:rsidRPr="0031603A">
          <w:rPr>
            <w:rStyle w:val="af9"/>
            <w:noProof/>
          </w:rPr>
          <w:t>2-step RACH</w:t>
        </w:r>
      </w:hyperlink>
    </w:p>
    <w:p w14:paraId="7B039356" w14:textId="6EA274A1" w:rsidR="00FE3D39" w:rsidRDefault="001F0A3C">
      <w:pPr>
        <w:pStyle w:val="10"/>
        <w:tabs>
          <w:tab w:val="left" w:pos="1470"/>
        </w:tabs>
        <w:spacing w:before="78" w:after="78"/>
        <w:rPr>
          <w:rFonts w:asciiTheme="minorHAnsi" w:hAnsiTheme="minorHAnsi" w:cstheme="minorBidi"/>
          <w:noProof/>
          <w:kern w:val="0"/>
          <w:sz w:val="22"/>
          <w:szCs w:val="22"/>
        </w:rPr>
      </w:pPr>
      <w:hyperlink w:anchor="_Toc18661499" w:history="1">
        <w:r w:rsidR="00FE3D39" w:rsidRPr="0031603A">
          <w:rPr>
            <w:rStyle w:val="af9"/>
            <w:rFonts w:ascii="Wingdings" w:hAnsi="Wingdings"/>
            <w:noProof/>
          </w:rPr>
          <w:t></w:t>
        </w:r>
        <w:r w:rsidR="00FE3D39">
          <w:rPr>
            <w:rFonts w:asciiTheme="minorHAnsi" w:hAnsiTheme="minorHAnsi" w:cstheme="minorBidi"/>
            <w:noProof/>
            <w:kern w:val="0"/>
            <w:sz w:val="22"/>
            <w:szCs w:val="22"/>
          </w:rPr>
          <w:tab/>
        </w:r>
        <w:r w:rsidR="00FE3D39" w:rsidRPr="0031603A">
          <w:rPr>
            <w:rStyle w:val="af9"/>
            <w:noProof/>
          </w:rPr>
          <w:t>4-step RACH</w:t>
        </w:r>
      </w:hyperlink>
    </w:p>
    <w:p w14:paraId="5338419A" w14:textId="52C6155C"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0" w:history="1">
        <w:r w:rsidR="00FE3D39" w:rsidRPr="0031603A">
          <w:rPr>
            <w:rStyle w:val="af9"/>
            <w:rFonts w:ascii="Wingdings" w:hAnsi="Wingdings"/>
            <w:noProof/>
          </w:rPr>
          <w:t></w:t>
        </w:r>
        <w:r w:rsidR="00FE3D39">
          <w:rPr>
            <w:rFonts w:asciiTheme="minorHAnsi" w:hAnsiTheme="minorHAnsi" w:cstheme="minorBidi"/>
            <w:noProof/>
            <w:kern w:val="0"/>
            <w:sz w:val="22"/>
            <w:szCs w:val="22"/>
          </w:rPr>
          <w:tab/>
        </w:r>
        <w:r w:rsidR="00FE3D39" w:rsidRPr="0031603A">
          <w:rPr>
            <w:rStyle w:val="af9"/>
            <w:noProof/>
          </w:rPr>
          <w:t>Pre-allocated UL (PUR)</w:t>
        </w:r>
      </w:hyperlink>
    </w:p>
    <w:p w14:paraId="3039986C" w14:textId="4D70B659"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1" w:history="1">
        <w:r w:rsidR="00FE3D39" w:rsidRPr="00FE3D39">
          <w:rPr>
            <w:rStyle w:val="af9"/>
            <w:bCs/>
            <w:noProof/>
            <w:highlight w:val="yellow"/>
          </w:rPr>
          <w:t>Proposal 8:</w:t>
        </w:r>
        <w:r w:rsidR="00FE3D39" w:rsidRPr="00FE3D39">
          <w:rPr>
            <w:rFonts w:asciiTheme="minorHAnsi" w:hAnsiTheme="minorHAnsi" w:cstheme="minorBidi"/>
            <w:noProof/>
            <w:kern w:val="0"/>
            <w:sz w:val="22"/>
            <w:szCs w:val="22"/>
            <w:highlight w:val="yellow"/>
          </w:rPr>
          <w:tab/>
        </w:r>
        <w:r w:rsidR="00FE3D39" w:rsidRPr="00FE3D39">
          <w:rPr>
            <w:rStyle w:val="af9"/>
            <w:noProof/>
            <w:highlight w:val="yellow"/>
          </w:rPr>
          <w:t>RAN plenary can provide some guidance on down-selection and/or prioritisation among the above solutions (i.e. 2-step RACH, 4-step RACH and PUR) (further discussion on this aspect can continue until next meeting)</w:t>
        </w:r>
      </w:hyperlink>
    </w:p>
    <w:p w14:paraId="2C993B28" w14:textId="26068EFA"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2" w:history="1">
        <w:r w:rsidR="00FE3D39" w:rsidRPr="0031603A">
          <w:rPr>
            <w:rStyle w:val="af9"/>
            <w:bCs/>
            <w:noProof/>
          </w:rPr>
          <w:t>Proposal 9:</w:t>
        </w:r>
        <w:r w:rsidR="00FE3D39">
          <w:rPr>
            <w:rFonts w:asciiTheme="minorHAnsi" w:hAnsiTheme="minorHAnsi" w:cstheme="minorBidi"/>
            <w:noProof/>
            <w:kern w:val="0"/>
            <w:sz w:val="22"/>
            <w:szCs w:val="22"/>
          </w:rPr>
          <w:tab/>
        </w:r>
        <w:r w:rsidR="00FE3D39" w:rsidRPr="0031603A">
          <w:rPr>
            <w:rStyle w:val="af9"/>
            <w:noProof/>
          </w:rPr>
          <w:t>State transition to full connected mode shall be under network control:</w:t>
        </w:r>
      </w:hyperlink>
    </w:p>
    <w:p w14:paraId="0D7F31CB" w14:textId="134C6C7D"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3" w:history="1">
        <w:r w:rsidR="00FE3D39" w:rsidRPr="0031603A">
          <w:rPr>
            <w:rStyle w:val="af9"/>
            <w:rFonts w:ascii="Wingdings" w:hAnsi="Wingdings"/>
            <w:noProof/>
          </w:rPr>
          <w:t></w:t>
        </w:r>
        <w:r w:rsidR="00FE3D39">
          <w:rPr>
            <w:rFonts w:asciiTheme="minorHAnsi" w:hAnsiTheme="minorHAnsi" w:cstheme="minorBidi"/>
            <w:noProof/>
            <w:kern w:val="0"/>
            <w:sz w:val="22"/>
            <w:szCs w:val="22"/>
          </w:rPr>
          <w:tab/>
        </w:r>
        <w:r w:rsidR="00FE3D39" w:rsidRPr="0031603A">
          <w:rPr>
            <w:rStyle w:val="af9"/>
            <w:noProof/>
          </w:rPr>
          <w:t>UE assistance information to assist the network to achieve the above can be considered further (see below)</w:t>
        </w:r>
      </w:hyperlink>
    </w:p>
    <w:p w14:paraId="63A5FE6D" w14:textId="4A98AADF"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4" w:history="1">
        <w:r w:rsidR="00FE3D39" w:rsidRPr="0031603A">
          <w:rPr>
            <w:rStyle w:val="af9"/>
            <w:bCs/>
            <w:noProof/>
          </w:rPr>
          <w:t>Proposal 10:</w:t>
        </w:r>
        <w:r w:rsidR="00FE3D39">
          <w:rPr>
            <w:rFonts w:asciiTheme="minorHAnsi" w:hAnsiTheme="minorHAnsi" w:cstheme="minorBidi"/>
            <w:noProof/>
            <w:kern w:val="0"/>
            <w:sz w:val="22"/>
            <w:szCs w:val="22"/>
          </w:rPr>
          <w:tab/>
        </w:r>
        <w:r w:rsidR="00FE3D39" w:rsidRPr="0031603A">
          <w:rPr>
            <w:rStyle w:val="af9"/>
            <w:noProof/>
          </w:rPr>
          <w:t>Transmission of subsequent UL/DL data without moving to full connected state should be also allowed (but this should also be under network control)</w:t>
        </w:r>
      </w:hyperlink>
    </w:p>
    <w:p w14:paraId="721E98F3" w14:textId="78B29100"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5" w:history="1">
        <w:r w:rsidR="00FE3D39" w:rsidRPr="0031603A">
          <w:rPr>
            <w:rStyle w:val="af9"/>
            <w:bCs/>
            <w:noProof/>
          </w:rPr>
          <w:t>Proposal 11:</w:t>
        </w:r>
        <w:r w:rsidR="00FE3D39">
          <w:rPr>
            <w:rFonts w:asciiTheme="minorHAnsi" w:hAnsiTheme="minorHAnsi" w:cstheme="minorBidi"/>
            <w:noProof/>
            <w:kern w:val="0"/>
            <w:sz w:val="22"/>
            <w:szCs w:val="22"/>
          </w:rPr>
          <w:tab/>
        </w:r>
        <w:r w:rsidR="00FE3D39" w:rsidRPr="0031603A">
          <w:rPr>
            <w:rStyle w:val="af9"/>
            <w:noProof/>
          </w:rPr>
          <w:t>The objectives of the work should include a requirement to down select the solutions with and without RRC signalling (final decision up to RAN2)</w:t>
        </w:r>
      </w:hyperlink>
    </w:p>
    <w:p w14:paraId="1ADE9E10" w14:textId="2234567D"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6" w:history="1">
        <w:r w:rsidR="00FE3D39" w:rsidRPr="0031603A">
          <w:rPr>
            <w:rStyle w:val="af9"/>
            <w:bCs/>
            <w:noProof/>
          </w:rPr>
          <w:t>Proposal 12:</w:t>
        </w:r>
        <w:r w:rsidR="00FE3D39">
          <w:rPr>
            <w:rFonts w:asciiTheme="minorHAnsi" w:hAnsiTheme="minorHAnsi" w:cstheme="minorBidi"/>
            <w:noProof/>
            <w:kern w:val="0"/>
            <w:sz w:val="22"/>
            <w:szCs w:val="22"/>
          </w:rPr>
          <w:tab/>
        </w:r>
        <w:r w:rsidR="00FE3D39" w:rsidRPr="0031603A">
          <w:rPr>
            <w:rStyle w:val="af9"/>
            <w:noProof/>
          </w:rPr>
          <w:t>The work should focus on licensed spectrum and no optimisations are considered for unlicensed operation (this doesn’t preclude usage of the solution developed for licensed spectrum also in unlicensed spectrum, if this is possible).</w:t>
        </w:r>
      </w:hyperlink>
    </w:p>
    <w:p w14:paraId="696281FC" w14:textId="4B23F3E0"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7" w:history="1">
        <w:r w:rsidR="00FE3D39" w:rsidRPr="00FE3D39">
          <w:rPr>
            <w:rStyle w:val="af9"/>
            <w:bCs/>
            <w:noProof/>
            <w:highlight w:val="yellow"/>
          </w:rPr>
          <w:t>Proposal 13:</w:t>
        </w:r>
        <w:r w:rsidR="00FE3D39" w:rsidRPr="00FE3D39">
          <w:rPr>
            <w:rFonts w:asciiTheme="minorHAnsi" w:hAnsiTheme="minorHAnsi" w:cstheme="minorBidi"/>
            <w:noProof/>
            <w:kern w:val="0"/>
            <w:sz w:val="22"/>
            <w:szCs w:val="22"/>
            <w:highlight w:val="yellow"/>
          </w:rPr>
          <w:tab/>
        </w:r>
        <w:r w:rsidR="00FE3D39" w:rsidRPr="00FE3D39">
          <w:rPr>
            <w:rStyle w:val="af9"/>
            <w:noProof/>
            <w:highlight w:val="yellow"/>
          </w:rPr>
          <w:t>Discuss if any other assistance information (other than BSR) is necessary to facilitate the state transition decisions at the network and if so what information is useful (discussion can happen until Dec)</w:t>
        </w:r>
      </w:hyperlink>
    </w:p>
    <w:p w14:paraId="032186E7" w14:textId="349A437B"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8" w:history="1">
        <w:r w:rsidR="00FE3D39" w:rsidRPr="0031603A">
          <w:rPr>
            <w:rStyle w:val="af9"/>
            <w:bCs/>
            <w:noProof/>
          </w:rPr>
          <w:t>Proposal 14:</w:t>
        </w:r>
        <w:r w:rsidR="00FE3D39">
          <w:rPr>
            <w:rFonts w:asciiTheme="minorHAnsi" w:hAnsiTheme="minorHAnsi" w:cstheme="minorBidi"/>
            <w:noProof/>
            <w:kern w:val="0"/>
            <w:sz w:val="22"/>
            <w:szCs w:val="22"/>
          </w:rPr>
          <w:tab/>
        </w:r>
        <w:r w:rsidR="00FE3D39" w:rsidRPr="0031603A">
          <w:rPr>
            <w:rStyle w:val="af9"/>
            <w:noProof/>
          </w:rPr>
          <w:t>Decide the need for supporting HARQ and different RLC modes (leave this up to RAN2)</w:t>
        </w:r>
      </w:hyperlink>
    </w:p>
    <w:p w14:paraId="3841040A" w14:textId="48A3DF44" w:rsidR="00FE3D39" w:rsidRDefault="001F0A3C">
      <w:pPr>
        <w:pStyle w:val="10"/>
        <w:tabs>
          <w:tab w:val="left" w:pos="1470"/>
        </w:tabs>
        <w:spacing w:before="78" w:after="78"/>
        <w:rPr>
          <w:rFonts w:asciiTheme="minorHAnsi" w:hAnsiTheme="minorHAnsi" w:cstheme="minorBidi"/>
          <w:noProof/>
          <w:kern w:val="0"/>
          <w:sz w:val="22"/>
          <w:szCs w:val="22"/>
        </w:rPr>
      </w:pPr>
      <w:hyperlink w:anchor="_Toc18661509" w:history="1">
        <w:r w:rsidR="00FE3D39" w:rsidRPr="0031603A">
          <w:rPr>
            <w:rStyle w:val="af9"/>
            <w:bCs/>
            <w:noProof/>
          </w:rPr>
          <w:t>Proposal 15:</w:t>
        </w:r>
        <w:r w:rsidR="00FE3D39">
          <w:rPr>
            <w:rFonts w:asciiTheme="minorHAnsi" w:hAnsiTheme="minorHAnsi" w:cstheme="minorBidi"/>
            <w:noProof/>
            <w:kern w:val="0"/>
            <w:sz w:val="22"/>
            <w:szCs w:val="22"/>
          </w:rPr>
          <w:tab/>
        </w:r>
        <w:r w:rsidR="00FE3D39" w:rsidRPr="0031603A">
          <w:rPr>
            <w:rStyle w:val="af9"/>
            <w:noProof/>
          </w:rPr>
          <w:t>No need to include L2 overhead reduction as part of this work.</w:t>
        </w:r>
      </w:hyperlink>
    </w:p>
    <w:p w14:paraId="7E1525D6" w14:textId="3267923C" w:rsidR="0040782D" w:rsidRDefault="0040782D" w:rsidP="0040782D">
      <w:pPr>
        <w:rPr>
          <w:b/>
          <w:bCs/>
          <w:u w:val="single"/>
        </w:rPr>
      </w:pPr>
      <w:r w:rsidRPr="00454BF1">
        <w:fldChar w:fldCharType="end"/>
      </w:r>
      <w:r w:rsidR="00E63D20" w:rsidRPr="00E63D20">
        <w:rPr>
          <w:b/>
          <w:bCs/>
          <w:u w:val="single"/>
        </w:rPr>
        <w:t>Preliminary set of objectives</w:t>
      </w:r>
      <w:r w:rsidR="00300EE0">
        <w:rPr>
          <w:b/>
          <w:bCs/>
          <w:u w:val="single"/>
        </w:rPr>
        <w:t xml:space="preserve"> (RAN#85)</w:t>
      </w:r>
    </w:p>
    <w:p w14:paraId="410A7909" w14:textId="74220150" w:rsidR="00FE3D39" w:rsidRDefault="00FE3D39" w:rsidP="00E63D20">
      <w:r>
        <w:t xml:space="preserve">Based on the above, the following set of objectives seem to be supported by a majority of companies:  </w:t>
      </w:r>
    </w:p>
    <w:p w14:paraId="57070171" w14:textId="57996042" w:rsidR="00E63D20" w:rsidRDefault="00E63D20" w:rsidP="00E63D20">
      <w:r>
        <w:t>The work on small data enhancements can include the following objectives:</w:t>
      </w:r>
    </w:p>
    <w:p w14:paraId="320EAA1B" w14:textId="65B055E2" w:rsidR="00FE3D39" w:rsidRPr="00756779" w:rsidRDefault="00FE3D39" w:rsidP="00E63D20">
      <w:pPr>
        <w:rPr>
          <w:b/>
          <w:bCs/>
          <w:u w:val="single"/>
        </w:rPr>
      </w:pPr>
      <w:r w:rsidRPr="00756779">
        <w:rPr>
          <w:b/>
          <w:bCs/>
          <w:u w:val="single"/>
        </w:rPr>
        <w:t>Supported use cases/scenarios:</w:t>
      </w:r>
    </w:p>
    <w:p w14:paraId="764954FF" w14:textId="35540241" w:rsidR="00FE3D39" w:rsidRDefault="00FE3D39" w:rsidP="00FE3D39">
      <w:pPr>
        <w:pStyle w:val="afd"/>
        <w:numPr>
          <w:ilvl w:val="0"/>
          <w:numId w:val="6"/>
        </w:numPr>
        <w:ind w:firstLineChars="0"/>
      </w:pPr>
      <w:r>
        <w:t>The work should support small data transmission for UL (MO) use case</w:t>
      </w:r>
    </w:p>
    <w:p w14:paraId="64E9615F" w14:textId="4894CA15" w:rsidR="00FE3D39" w:rsidRPr="00FE3D39" w:rsidRDefault="00FE3D39" w:rsidP="00FE3D39">
      <w:pPr>
        <w:pStyle w:val="afd"/>
        <w:numPr>
          <w:ilvl w:val="1"/>
          <w:numId w:val="6"/>
        </w:numPr>
        <w:ind w:firstLineChars="0"/>
        <w:rPr>
          <w:highlight w:val="yellow"/>
        </w:rPr>
      </w:pPr>
      <w:r w:rsidRPr="00FE3D39">
        <w:rPr>
          <w:highlight w:val="yellow"/>
        </w:rPr>
        <w:t>Optimisations for DL (MT) case are FFS</w:t>
      </w:r>
    </w:p>
    <w:p w14:paraId="0BFE897F" w14:textId="3EED9585" w:rsidR="00FE3D39" w:rsidRDefault="00FE3D39" w:rsidP="00FE3D39">
      <w:pPr>
        <w:pStyle w:val="afd"/>
        <w:numPr>
          <w:ilvl w:val="1"/>
          <w:numId w:val="6"/>
        </w:numPr>
        <w:ind w:firstLineChars="0"/>
      </w:pPr>
      <w:r>
        <w:t>Subsequent data transmission in both UL and DL should be supported</w:t>
      </w:r>
    </w:p>
    <w:p w14:paraId="3B8DD4A0" w14:textId="5868A05F" w:rsidR="00FE3D39" w:rsidRDefault="00FE3D39" w:rsidP="00FE3D39">
      <w:pPr>
        <w:pStyle w:val="afd"/>
        <w:numPr>
          <w:ilvl w:val="0"/>
          <w:numId w:val="6"/>
        </w:numPr>
        <w:ind w:firstLineChars="0"/>
      </w:pPr>
      <w:r>
        <w:t>The work should support small data transmissions from RRC_INACTIVE state</w:t>
      </w:r>
    </w:p>
    <w:p w14:paraId="40DD30CE" w14:textId="58FBC57B" w:rsidR="00FE3D39" w:rsidRPr="00FE3D39" w:rsidRDefault="00FE3D39" w:rsidP="00FE3D39">
      <w:pPr>
        <w:pStyle w:val="afd"/>
        <w:numPr>
          <w:ilvl w:val="1"/>
          <w:numId w:val="6"/>
        </w:numPr>
        <w:ind w:firstLineChars="0"/>
        <w:rPr>
          <w:highlight w:val="yellow"/>
        </w:rPr>
      </w:pPr>
      <w:r w:rsidRPr="00FE3D39">
        <w:rPr>
          <w:highlight w:val="yellow"/>
        </w:rPr>
        <w:t>IDLE state related optimisations are FFS</w:t>
      </w:r>
    </w:p>
    <w:p w14:paraId="4FFBAFA1" w14:textId="77777777" w:rsidR="00756779" w:rsidRDefault="00756779" w:rsidP="00E63D20">
      <w:pPr>
        <w:pStyle w:val="afd"/>
        <w:numPr>
          <w:ilvl w:val="0"/>
          <w:numId w:val="6"/>
        </w:numPr>
        <w:ind w:firstLineChars="0"/>
      </w:pPr>
      <w:r>
        <w:t>The work should be applicable to licensed carriers</w:t>
      </w:r>
    </w:p>
    <w:p w14:paraId="53ED6D53" w14:textId="74CBC3A2" w:rsidR="00E63D20" w:rsidRDefault="00756779" w:rsidP="00756779">
      <w:pPr>
        <w:pStyle w:val="afd"/>
        <w:numPr>
          <w:ilvl w:val="1"/>
          <w:numId w:val="6"/>
        </w:numPr>
        <w:ind w:firstLineChars="0"/>
      </w:pPr>
      <w:r>
        <w:lastRenderedPageBreak/>
        <w:t>i.e. no specific enhancements are envisaged for NR-U but solutions can be reused for NR-U if applicable without any changes</w:t>
      </w:r>
    </w:p>
    <w:p w14:paraId="481D0FBE" w14:textId="429A77D5" w:rsidR="00756779" w:rsidRPr="00756779" w:rsidRDefault="00EC2DD1" w:rsidP="00756779">
      <w:pPr>
        <w:rPr>
          <w:b/>
          <w:bCs/>
          <w:u w:val="single"/>
        </w:rPr>
      </w:pPr>
      <w:r>
        <w:rPr>
          <w:b/>
          <w:bCs/>
          <w:u w:val="single"/>
        </w:rPr>
        <w:t>Preliminary set of</w:t>
      </w:r>
      <w:r w:rsidR="00E73D86">
        <w:rPr>
          <w:b/>
          <w:bCs/>
          <w:u w:val="single"/>
        </w:rPr>
        <w:t xml:space="preserve"> objectives</w:t>
      </w:r>
      <w:r>
        <w:rPr>
          <w:b/>
          <w:bCs/>
          <w:u w:val="single"/>
        </w:rPr>
        <w:t xml:space="preserve"> that seem to be agreeable - </w:t>
      </w:r>
      <w:r w:rsidR="00756779" w:rsidRPr="00756779">
        <w:rPr>
          <w:b/>
          <w:bCs/>
          <w:u w:val="single"/>
        </w:rPr>
        <w:t>for INACTIVE state (</w:t>
      </w:r>
      <w:r w:rsidR="00E73D86">
        <w:rPr>
          <w:b/>
          <w:bCs/>
          <w:u w:val="single"/>
        </w:rPr>
        <w:t>only for</w:t>
      </w:r>
      <w:r w:rsidR="00756779" w:rsidRPr="00756779">
        <w:rPr>
          <w:b/>
          <w:bCs/>
          <w:u w:val="single"/>
        </w:rPr>
        <w:t xml:space="preserve"> UL </w:t>
      </w:r>
      <w:r w:rsidR="00E73D86">
        <w:rPr>
          <w:b/>
          <w:bCs/>
          <w:u w:val="single"/>
        </w:rPr>
        <w:t>p</w:t>
      </w:r>
      <w:r w:rsidR="00756779">
        <w:rPr>
          <w:b/>
          <w:bCs/>
          <w:u w:val="single"/>
        </w:rPr>
        <w:t>er above</w:t>
      </w:r>
      <w:r w:rsidR="00756779" w:rsidRPr="00756779">
        <w:rPr>
          <w:b/>
          <w:bCs/>
          <w:u w:val="single"/>
        </w:rPr>
        <w:t>)</w:t>
      </w:r>
    </w:p>
    <w:p w14:paraId="1DD1E244" w14:textId="73A4220C" w:rsidR="00E63D20" w:rsidRDefault="00756779" w:rsidP="00756779">
      <w:pPr>
        <w:pStyle w:val="afd"/>
        <w:numPr>
          <w:ilvl w:val="0"/>
          <w:numId w:val="6"/>
        </w:numPr>
        <w:ind w:firstLineChars="0"/>
      </w:pPr>
      <w:r>
        <w:t>Small data transmissions for UL in RRC_INACTIVE shall r</w:t>
      </w:r>
      <w:r w:rsidR="00E63D20">
        <w:t xml:space="preserve">euse the conclusions from the Rel-15 small data transmissions </w:t>
      </w:r>
      <w:r>
        <w:t>work in NR</w:t>
      </w:r>
    </w:p>
    <w:p w14:paraId="751341AD" w14:textId="72F18661" w:rsidR="00E63D20" w:rsidRDefault="00E63D20" w:rsidP="00756779">
      <w:pPr>
        <w:pStyle w:val="afd"/>
        <w:numPr>
          <w:ilvl w:val="1"/>
          <w:numId w:val="6"/>
        </w:numPr>
        <w:ind w:firstLineChars="0"/>
      </w:pPr>
      <w:r>
        <w:t>Down selection between options with and without RRC signalling (left to RAN2)</w:t>
      </w:r>
    </w:p>
    <w:p w14:paraId="36BD2190" w14:textId="726EAB59" w:rsidR="00E63D20" w:rsidRDefault="004E1EBD" w:rsidP="00756779">
      <w:pPr>
        <w:pStyle w:val="afd"/>
        <w:numPr>
          <w:ilvl w:val="0"/>
          <w:numId w:val="6"/>
        </w:numPr>
        <w:ind w:firstLineChars="0"/>
      </w:pPr>
      <w:r>
        <w:t xml:space="preserve">The following solutions will be supported for small data transmission </w:t>
      </w:r>
    </w:p>
    <w:p w14:paraId="153D4C0A" w14:textId="77777777" w:rsidR="00756779" w:rsidRDefault="00E63D20" w:rsidP="00756779">
      <w:pPr>
        <w:pStyle w:val="afd"/>
        <w:numPr>
          <w:ilvl w:val="1"/>
          <w:numId w:val="6"/>
        </w:numPr>
        <w:ind w:firstLineChars="0"/>
      </w:pPr>
      <w:r>
        <w:t>2-step RACH</w:t>
      </w:r>
    </w:p>
    <w:p w14:paraId="6BD60B55" w14:textId="77777777" w:rsidR="00756779" w:rsidRDefault="004E1EBD" w:rsidP="00756779">
      <w:pPr>
        <w:pStyle w:val="afd"/>
        <w:numPr>
          <w:ilvl w:val="1"/>
          <w:numId w:val="6"/>
        </w:numPr>
        <w:ind w:firstLineChars="0"/>
      </w:pPr>
      <w:r>
        <w:t xml:space="preserve">4-step RACH and </w:t>
      </w:r>
    </w:p>
    <w:p w14:paraId="6E2A34CC" w14:textId="22130617" w:rsidR="00E63D20" w:rsidRDefault="004E1EBD" w:rsidP="00756779">
      <w:pPr>
        <w:pStyle w:val="afd"/>
        <w:numPr>
          <w:ilvl w:val="1"/>
          <w:numId w:val="6"/>
        </w:numPr>
        <w:ind w:firstLineChars="0"/>
      </w:pPr>
      <w:r>
        <w:t>Pre-allocated UL (PUR)</w:t>
      </w:r>
      <w:r w:rsidR="00756779">
        <w:t xml:space="preserve"> – when TA is known or not needed</w:t>
      </w:r>
    </w:p>
    <w:p w14:paraId="6D6B6F5A" w14:textId="400BE156" w:rsidR="00E63D20" w:rsidRDefault="00E63D20" w:rsidP="00756779">
      <w:pPr>
        <w:pStyle w:val="afd"/>
        <w:numPr>
          <w:ilvl w:val="0"/>
          <w:numId w:val="6"/>
        </w:numPr>
        <w:ind w:firstLineChars="0"/>
      </w:pPr>
      <w:r>
        <w:t>Transmission of subsequent UL/DL data without moving into full connected mode state should be supported</w:t>
      </w:r>
      <w:r w:rsidR="00756779">
        <w:t>, but should be under network control</w:t>
      </w:r>
    </w:p>
    <w:p w14:paraId="333FBE40" w14:textId="4B0D6AEF" w:rsidR="00E63D20" w:rsidRPr="00756779" w:rsidRDefault="00E63D20" w:rsidP="00756779">
      <w:pPr>
        <w:pStyle w:val="afd"/>
        <w:numPr>
          <w:ilvl w:val="1"/>
          <w:numId w:val="6"/>
        </w:numPr>
        <w:ind w:firstLineChars="0"/>
        <w:rPr>
          <w:highlight w:val="yellow"/>
        </w:rPr>
      </w:pPr>
      <w:r w:rsidRPr="00756779">
        <w:rPr>
          <w:highlight w:val="yellow"/>
        </w:rPr>
        <w:t>FFS if any assistance information is needed for supporting state transition decisions at network (e.g. BSR)</w:t>
      </w:r>
    </w:p>
    <w:p w14:paraId="6972FFF4" w14:textId="22D07750" w:rsidR="00E63D20" w:rsidRPr="00E63D20" w:rsidRDefault="00E63D20" w:rsidP="00E63D20">
      <w:pPr>
        <w:pStyle w:val="afd"/>
        <w:numPr>
          <w:ilvl w:val="0"/>
          <w:numId w:val="6"/>
        </w:numPr>
        <w:ind w:firstLineChars="0"/>
      </w:pPr>
      <w:r>
        <w:t>Support of HARQ and RLC modes based on further discussion in RAN2</w:t>
      </w:r>
    </w:p>
    <w:p w14:paraId="3ABBC943" w14:textId="77777777" w:rsidR="001841BA" w:rsidRDefault="001C2AF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3" w:name="_Toc18403976"/>
      <w:bookmarkStart w:id="84" w:name="_Toc18404543"/>
      <w:bookmarkStart w:id="85" w:name="_Toc18413612"/>
      <w:r>
        <w:rPr>
          <w:rFonts w:cs="Arial"/>
          <w:b w:val="0"/>
          <w:bCs w:val="0"/>
          <w:kern w:val="0"/>
          <w:sz w:val="32"/>
          <w:szCs w:val="36"/>
        </w:rPr>
        <w:t>References</w:t>
      </w:r>
      <w:bookmarkEnd w:id="83"/>
      <w:bookmarkEnd w:id="84"/>
      <w:bookmarkEnd w:id="85"/>
    </w:p>
    <w:p w14:paraId="5124D88B" w14:textId="77777777" w:rsidR="001841BA" w:rsidRDefault="001C2AF5">
      <w:pPr>
        <w:pStyle w:val="af4"/>
        <w:numPr>
          <w:ilvl w:val="0"/>
          <w:numId w:val="7"/>
        </w:numPr>
        <w:spacing w:before="75" w:beforeAutospacing="0" w:after="75" w:afterAutospacing="0" w:line="315" w:lineRule="atLeast"/>
        <w:rPr>
          <w:rFonts w:cs="Arial"/>
          <w:color w:val="000000"/>
          <w:sz w:val="21"/>
        </w:rPr>
      </w:pPr>
      <w:bookmarkStart w:id="86" w:name="_Ref13493347"/>
      <w:r>
        <w:rPr>
          <w:rFonts w:cs="Arial"/>
          <w:color w:val="000000"/>
          <w:sz w:val="21"/>
        </w:rPr>
        <w:t>RP-191074 Draft new WID on small data transmission, ZTE, Sanechips</w:t>
      </w:r>
      <w:bookmarkEnd w:id="86"/>
    </w:p>
    <w:p w14:paraId="0D943819" w14:textId="77777777" w:rsidR="001841BA" w:rsidRDefault="001C2AF5">
      <w:pPr>
        <w:pStyle w:val="af4"/>
        <w:numPr>
          <w:ilvl w:val="0"/>
          <w:numId w:val="7"/>
        </w:numPr>
        <w:spacing w:before="75" w:beforeAutospacing="0" w:after="75" w:afterAutospacing="0" w:line="315" w:lineRule="atLeast"/>
        <w:rPr>
          <w:rFonts w:cs="Arial"/>
          <w:color w:val="000000"/>
          <w:sz w:val="21"/>
        </w:rPr>
      </w:pPr>
      <w:bookmarkStart w:id="87" w:name="_Ref13493349"/>
      <w:r>
        <w:rPr>
          <w:rFonts w:cs="Arial"/>
          <w:color w:val="000000"/>
          <w:sz w:val="21"/>
        </w:rPr>
        <w:t>RP-190838, Draft Work Item Description: Small Data for NR, Qualcomm</w:t>
      </w:r>
      <w:bookmarkEnd w:id="87"/>
    </w:p>
    <w:p w14:paraId="0A38C444" w14:textId="77777777" w:rsidR="001841BA" w:rsidRDefault="001C2AF5">
      <w:pPr>
        <w:pStyle w:val="af4"/>
        <w:numPr>
          <w:ilvl w:val="0"/>
          <w:numId w:val="7"/>
        </w:numPr>
        <w:spacing w:before="75" w:beforeAutospacing="0" w:after="75" w:afterAutospacing="0" w:line="315" w:lineRule="atLeast"/>
        <w:rPr>
          <w:rFonts w:cs="Arial"/>
          <w:color w:val="000000"/>
          <w:sz w:val="21"/>
        </w:rPr>
      </w:pPr>
      <w:bookmarkStart w:id="88" w:name="_Ref13494092"/>
      <w:r>
        <w:rPr>
          <w:rFonts w:cs="Arial"/>
          <w:color w:val="000000"/>
          <w:sz w:val="21"/>
        </w:rPr>
        <w:t>RP-191348, Motivation for new WI on Direct data transfer in Inactive, Intel Corporation</w:t>
      </w:r>
      <w:bookmarkEnd w:id="88"/>
    </w:p>
    <w:p w14:paraId="3ECE2C7C" w14:textId="77777777" w:rsidR="001841BA" w:rsidRDefault="001C2AF5">
      <w:pPr>
        <w:pStyle w:val="af4"/>
        <w:numPr>
          <w:ilvl w:val="0"/>
          <w:numId w:val="7"/>
        </w:numPr>
        <w:spacing w:before="75" w:beforeAutospacing="0" w:after="75" w:afterAutospacing="0" w:line="315" w:lineRule="atLeast"/>
        <w:rPr>
          <w:rFonts w:cs="Arial"/>
          <w:color w:val="000000"/>
          <w:sz w:val="21"/>
        </w:rPr>
      </w:pPr>
      <w:bookmarkStart w:id="89" w:name="_Ref13493356"/>
      <w:r>
        <w:rPr>
          <w:rFonts w:cs="Arial"/>
          <w:color w:val="000000"/>
          <w:sz w:val="21"/>
        </w:rPr>
        <w:t>RP-190833, vivo views on NR Rel-17, vivo</w:t>
      </w:r>
      <w:bookmarkEnd w:id="89"/>
    </w:p>
    <w:p w14:paraId="068D6B57" w14:textId="77777777" w:rsidR="001841BA" w:rsidRDefault="001C2AF5">
      <w:pPr>
        <w:pStyle w:val="af4"/>
        <w:numPr>
          <w:ilvl w:val="0"/>
          <w:numId w:val="7"/>
        </w:numPr>
        <w:spacing w:before="75" w:beforeAutospacing="0" w:after="75" w:afterAutospacing="0" w:line="315" w:lineRule="atLeast"/>
        <w:rPr>
          <w:rFonts w:cs="Arial"/>
          <w:color w:val="000000"/>
          <w:sz w:val="21"/>
        </w:rPr>
      </w:pPr>
      <w:r>
        <w:rPr>
          <w:rFonts w:cs="Arial"/>
          <w:color w:val="000000"/>
          <w:sz w:val="21"/>
        </w:rPr>
        <w:t>RP-191551, Consolidation of Rel-17 proposals into Work Areas, RAN chairman (Nokia)</w:t>
      </w:r>
    </w:p>
    <w:p w14:paraId="7A5B975C" w14:textId="77777777" w:rsidR="001841BA" w:rsidRDefault="001C2AF5">
      <w:pPr>
        <w:pStyle w:val="af4"/>
        <w:numPr>
          <w:ilvl w:val="0"/>
          <w:numId w:val="7"/>
        </w:numPr>
        <w:spacing w:before="75" w:beforeAutospacing="0" w:after="75" w:afterAutospacing="0" w:line="315" w:lineRule="atLeast"/>
        <w:rPr>
          <w:rFonts w:cs="Arial"/>
          <w:color w:val="000000"/>
          <w:sz w:val="21"/>
        </w:rPr>
      </w:pPr>
      <w:bookmarkStart w:id="90" w:name="_Ref13554125"/>
      <w:r>
        <w:rPr>
          <w:rFonts w:cs="Arial"/>
          <w:color w:val="000000"/>
          <w:sz w:val="21"/>
        </w:rPr>
        <w:t>RP-191298, New WID on Connection Free Data Transfer, LG Electronics Inc.</w:t>
      </w:r>
      <w:bookmarkEnd w:id="90"/>
    </w:p>
    <w:p w14:paraId="706156CD" w14:textId="77777777" w:rsidR="00FA18A4" w:rsidRDefault="00FA18A4">
      <w:pPr>
        <w:pStyle w:val="af4"/>
        <w:numPr>
          <w:ilvl w:val="0"/>
          <w:numId w:val="7"/>
        </w:numPr>
        <w:spacing w:before="75" w:beforeAutospacing="0" w:after="75" w:afterAutospacing="0" w:line="315" w:lineRule="atLeast"/>
        <w:rPr>
          <w:rFonts w:cs="Arial"/>
          <w:color w:val="000000"/>
          <w:sz w:val="21"/>
        </w:rPr>
      </w:pPr>
      <w:r>
        <w:rPr>
          <w:rFonts w:cs="Arial"/>
          <w:color w:val="000000"/>
          <w:sz w:val="21"/>
        </w:rPr>
        <w:lastRenderedPageBreak/>
        <w:t>RP-</w:t>
      </w:r>
      <w:r w:rsidRPr="00D75B9A">
        <w:rPr>
          <w:rFonts w:cs="Arial"/>
          <w:color w:val="000000"/>
          <w:sz w:val="21"/>
        </w:rPr>
        <w:t>1</w:t>
      </w:r>
      <w:r w:rsidRPr="00D62F95">
        <w:rPr>
          <w:rFonts w:cs="Arial"/>
          <w:color w:val="000000"/>
          <w:sz w:val="21"/>
        </w:rPr>
        <w:t>91008</w:t>
      </w:r>
      <w:r>
        <w:rPr>
          <w:rFonts w:cs="Arial"/>
          <w:color w:val="000000"/>
          <w:sz w:val="21"/>
        </w:rPr>
        <w:t>,</w:t>
      </w:r>
      <w:r w:rsidRPr="00D62F95">
        <w:rPr>
          <w:rFonts w:cs="Arial"/>
          <w:color w:val="000000"/>
          <w:sz w:val="21"/>
        </w:rPr>
        <w:t xml:space="preserve"> Rel-17 work scope on IoT and MTC</w:t>
      </w:r>
      <w:r>
        <w:rPr>
          <w:rFonts w:cs="Arial"/>
          <w:color w:val="000000"/>
          <w:sz w:val="21"/>
        </w:rPr>
        <w:t xml:space="preserve">, </w:t>
      </w:r>
      <w:r w:rsidRPr="00D62F95">
        <w:rPr>
          <w:rFonts w:cs="Arial"/>
          <w:color w:val="000000"/>
          <w:sz w:val="21"/>
        </w:rPr>
        <w:t xml:space="preserve">Huawei, </w:t>
      </w:r>
      <w:proofErr w:type="spellStart"/>
      <w:r w:rsidRPr="00D62F95">
        <w:rPr>
          <w:rFonts w:cs="Arial"/>
          <w:color w:val="000000"/>
          <w:sz w:val="21"/>
        </w:rPr>
        <w:t>HiSilicon</w:t>
      </w:r>
      <w:proofErr w:type="spellEnd"/>
      <w:r>
        <w:rPr>
          <w:rFonts w:cs="Arial"/>
          <w:color w:val="000000"/>
          <w:sz w:val="21"/>
        </w:rPr>
        <w:t>.</w:t>
      </w:r>
    </w:p>
    <w:p w14:paraId="26CA8B73" w14:textId="0F204553" w:rsidR="001841BA" w:rsidRDefault="001841BA" w:rsidP="008D4A09">
      <w:pPr>
        <w:pStyle w:val="af4"/>
        <w:spacing w:before="75" w:beforeAutospacing="0" w:after="75" w:afterAutospacing="0" w:line="315" w:lineRule="atLeast"/>
        <w:ind w:left="360"/>
        <w:rPr>
          <w:rFonts w:cs="Arial"/>
          <w:color w:val="000000"/>
          <w:sz w:val="21"/>
        </w:rPr>
      </w:pPr>
    </w:p>
    <w:p w14:paraId="43548B53" w14:textId="77777777" w:rsidR="001841BA" w:rsidRDefault="001841BA"/>
    <w:sectPr w:rsidR="001841BA" w:rsidSect="008D4A09">
      <w:headerReference w:type="default" r:id="rId13"/>
      <w:footerReference w:type="even" r:id="rId14"/>
      <w:footerReference w:type="default" r:id="rId1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306FF" w14:textId="77777777" w:rsidR="001F0A3C" w:rsidRDefault="001F0A3C">
      <w:pPr>
        <w:spacing w:after="0" w:line="240" w:lineRule="auto"/>
      </w:pPr>
      <w:r>
        <w:separator/>
      </w:r>
    </w:p>
  </w:endnote>
  <w:endnote w:type="continuationSeparator" w:id="0">
    <w:p w14:paraId="24027FEC" w14:textId="77777777" w:rsidR="001F0A3C" w:rsidRDefault="001F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ºÚÌå"/>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7E3F8" w14:textId="77777777" w:rsidR="00430542" w:rsidRDefault="00430542">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AB18B6B" w14:textId="77777777" w:rsidR="00430542" w:rsidRDefault="0043054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679E" w14:textId="77777777" w:rsidR="00430542" w:rsidRDefault="00430542">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01F0D" w14:textId="77777777" w:rsidR="001F0A3C" w:rsidRDefault="001F0A3C">
      <w:pPr>
        <w:spacing w:after="0" w:line="240" w:lineRule="auto"/>
      </w:pPr>
      <w:r>
        <w:separator/>
      </w:r>
    </w:p>
  </w:footnote>
  <w:footnote w:type="continuationSeparator" w:id="0">
    <w:p w14:paraId="5F667051" w14:textId="77777777" w:rsidR="001F0A3C" w:rsidRDefault="001F0A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839D" w14:textId="77777777" w:rsidR="00430542" w:rsidRDefault="00430542">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4">
    <w:nsid w:val="2DA70D6B"/>
    <w:multiLevelType w:val="hybridMultilevel"/>
    <w:tmpl w:val="E00E3CC0"/>
    <w:lvl w:ilvl="0" w:tplc="FCA6F050">
      <w:start w:val="1"/>
      <w:numFmt w:val="decimal"/>
      <w:pStyle w:val="3GPPProposal"/>
      <w:lvlText w:val="Proposal %1:"/>
      <w:lvlJc w:val="left"/>
      <w:pPr>
        <w:ind w:left="360" w:hanging="360"/>
      </w:pPr>
      <w:rPr>
        <w:rFonts w:hint="default"/>
        <w:b w:val="0"/>
        <w:b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5807BB"/>
    <w:multiLevelType w:val="hybridMultilevel"/>
    <w:tmpl w:val="822C707E"/>
    <w:lvl w:ilvl="0" w:tplc="04F21742">
      <w:start w:val="1"/>
      <w:numFmt w:val="decimal"/>
      <w:pStyle w:val="3GPPObservation"/>
      <w:lvlText w:val="Observation %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9">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nsid w:val="6C5F5685"/>
    <w:multiLevelType w:val="multilevel"/>
    <w:tmpl w:val="6C5F56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0"/>
  </w:num>
  <w:num w:numId="3">
    <w:abstractNumId w:val="1"/>
  </w:num>
  <w:num w:numId="4">
    <w:abstractNumId w:val="9"/>
  </w:num>
  <w:num w:numId="5">
    <w:abstractNumId w:val="7"/>
  </w:num>
  <w:num w:numId="6">
    <w:abstractNumId w:val="11"/>
  </w:num>
  <w:num w:numId="7">
    <w:abstractNumId w:val="12"/>
  </w:num>
  <w:num w:numId="8">
    <w:abstractNumId w:val="3"/>
  </w:num>
  <w:num w:numId="9">
    <w:abstractNumId w:val="2"/>
  </w:num>
  <w:num w:numId="10">
    <w:abstractNumId w:val="4"/>
  </w:num>
  <w:num w:numId="11">
    <w:abstractNumId w:val="6"/>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FCA"/>
    <w:rsid w:val="00044EB3"/>
    <w:rsid w:val="00045EDE"/>
    <w:rsid w:val="00046E3D"/>
    <w:rsid w:val="000563ED"/>
    <w:rsid w:val="000603D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100030"/>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F14"/>
    <w:rsid w:val="00391402"/>
    <w:rsid w:val="00391F87"/>
    <w:rsid w:val="00393338"/>
    <w:rsid w:val="00394FC5"/>
    <w:rsid w:val="00395A59"/>
    <w:rsid w:val="00396952"/>
    <w:rsid w:val="00397C52"/>
    <w:rsid w:val="003A150D"/>
    <w:rsid w:val="003A26BC"/>
    <w:rsid w:val="003A2A06"/>
    <w:rsid w:val="003A3ACC"/>
    <w:rsid w:val="003A4C78"/>
    <w:rsid w:val="003A5159"/>
    <w:rsid w:val="003A552B"/>
    <w:rsid w:val="003A7F66"/>
    <w:rsid w:val="003B132E"/>
    <w:rsid w:val="003B139B"/>
    <w:rsid w:val="003B3099"/>
    <w:rsid w:val="003B3A50"/>
    <w:rsid w:val="003B448B"/>
    <w:rsid w:val="003B47C6"/>
    <w:rsid w:val="003B774C"/>
    <w:rsid w:val="003B79ED"/>
    <w:rsid w:val="003C3E62"/>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9C"/>
    <w:rsid w:val="009E7020"/>
    <w:rsid w:val="009E7045"/>
    <w:rsid w:val="009E748B"/>
    <w:rsid w:val="009F1449"/>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widowControl/>
      <w:spacing w:before="40"/>
      <w:ind w:left="849" w:hanging="283"/>
      <w:contextualSpacing/>
      <w:jc w:val="left"/>
    </w:pPr>
    <w:rPr>
      <w:rFonts w:eastAsia="MS Mincho"/>
      <w:kern w:val="0"/>
      <w:sz w:val="20"/>
    </w:rPr>
  </w:style>
  <w:style w:type="paragraph" w:styleId="a3">
    <w:name w:val="annotation subject"/>
    <w:basedOn w:val="a4"/>
    <w:next w:val="a4"/>
    <w:link w:val="Char"/>
    <w:semiHidden/>
    <w:pPr>
      <w:widowControl/>
      <w:spacing w:before="40"/>
    </w:pPr>
    <w:rPr>
      <w:rFonts w:eastAsia="MS Mincho"/>
      <w:b/>
      <w:bCs/>
      <w:kern w:val="0"/>
      <w:sz w:val="20"/>
      <w:szCs w:val="20"/>
    </w:rPr>
  </w:style>
  <w:style w:type="paragraph" w:styleId="a4">
    <w:name w:val="annotation text"/>
    <w:basedOn w:val="a"/>
    <w:link w:val="Char1"/>
    <w:unhideWhenUsed/>
    <w:pPr>
      <w:jc w:val="left"/>
    </w:pPr>
  </w:style>
  <w:style w:type="paragraph" w:styleId="70">
    <w:name w:val="toc 7"/>
    <w:basedOn w:val="a"/>
    <w:next w:val="a"/>
    <w:pPr>
      <w:tabs>
        <w:tab w:val="right" w:leader="dot" w:pos="9241"/>
      </w:tabs>
      <w:ind w:firstLineChars="500" w:firstLine="500"/>
      <w:jc w:val="left"/>
    </w:pPr>
    <w:rPr>
      <w:rFonts w:ascii="宋体"/>
    </w:rPr>
  </w:style>
  <w:style w:type="paragraph" w:styleId="20">
    <w:name w:val="List Number 2"/>
    <w:basedOn w:val="a5"/>
    <w:pPr>
      <w:ind w:left="851"/>
    </w:pPr>
  </w:style>
  <w:style w:type="paragraph" w:styleId="a5">
    <w:name w:val="List Number"/>
    <w:basedOn w:val="a6"/>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pPr>
      <w:ind w:left="1135"/>
    </w:pPr>
  </w:style>
  <w:style w:type="paragraph" w:styleId="21">
    <w:name w:val="List Bullet 2"/>
    <w:basedOn w:val="a7"/>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pPr>
      <w:ind w:left="1680" w:hanging="210"/>
      <w:jc w:val="left"/>
    </w:pPr>
    <w:rPr>
      <w:rFonts w:ascii="Calibri" w:hAnsi="Calibri"/>
      <w:sz w:val="20"/>
      <w:szCs w:val="20"/>
    </w:rPr>
  </w:style>
  <w:style w:type="paragraph" w:styleId="a8">
    <w:name w:val="caption"/>
    <w:basedOn w:val="a"/>
    <w:next w:val="a"/>
    <w:link w:val="Char0"/>
    <w:qFormat/>
    <w:pPr>
      <w:spacing w:before="152"/>
    </w:pPr>
    <w:rPr>
      <w:rFonts w:eastAsia="黑体" w:cs="Arial"/>
      <w:sz w:val="20"/>
      <w:szCs w:val="20"/>
    </w:rPr>
  </w:style>
  <w:style w:type="paragraph" w:styleId="50">
    <w:name w:val="index 5"/>
    <w:basedOn w:val="a"/>
    <w:next w:val="a"/>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pPr>
      <w:ind w:left="1260" w:hanging="210"/>
      <w:jc w:val="left"/>
    </w:pPr>
    <w:rPr>
      <w:rFonts w:ascii="Calibri" w:hAnsi="Calibri"/>
      <w:sz w:val="20"/>
      <w:szCs w:val="20"/>
    </w:rPr>
  </w:style>
  <w:style w:type="paragraph" w:styleId="aa">
    <w:name w:val="Body Text"/>
    <w:basedOn w:val="a"/>
    <w:link w:val="Char3"/>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b">
    <w:name w:val="Plain Text"/>
    <w:basedOn w:val="a"/>
    <w:link w:val="Char4"/>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pPr>
      <w:tabs>
        <w:tab w:val="right" w:leader="dot" w:pos="9241"/>
      </w:tabs>
      <w:ind w:firstLineChars="600" w:firstLine="607"/>
      <w:jc w:val="left"/>
    </w:pPr>
    <w:rPr>
      <w:rFonts w:ascii="宋体"/>
    </w:rPr>
  </w:style>
  <w:style w:type="paragraph" w:styleId="33">
    <w:name w:val="index 3"/>
    <w:basedOn w:val="a"/>
    <w:next w:val="a"/>
    <w:pPr>
      <w:ind w:left="630" w:hanging="210"/>
      <w:jc w:val="left"/>
    </w:pPr>
    <w:rPr>
      <w:rFonts w:ascii="Calibri" w:hAnsi="Calibri"/>
      <w:sz w:val="20"/>
      <w:szCs w:val="20"/>
    </w:rPr>
  </w:style>
  <w:style w:type="paragraph" w:styleId="ac">
    <w:name w:val="endnote text"/>
    <w:basedOn w:val="a"/>
    <w:link w:val="Char5"/>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703480"/>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0">
    <w:name w:val="index heading"/>
    <w:basedOn w:val="a"/>
    <w:next w:val="11"/>
    <w:pPr>
      <w:spacing w:before="120" w:after="120"/>
      <w:jc w:val="center"/>
    </w:pPr>
    <w:rPr>
      <w:rFonts w:ascii="Calibri" w:hAnsi="Calibri"/>
      <w:b/>
      <w:bCs/>
      <w:iCs/>
      <w:szCs w:val="20"/>
    </w:rPr>
  </w:style>
  <w:style w:type="paragraph" w:styleId="11">
    <w:name w:val="index 1"/>
    <w:basedOn w:val="a"/>
    <w:next w:val="af1"/>
    <w:pPr>
      <w:tabs>
        <w:tab w:val="right" w:leader="dot" w:pos="9299"/>
      </w:tabs>
      <w:jc w:val="left"/>
    </w:pPr>
    <w:rPr>
      <w:rFonts w:ascii="宋体"/>
    </w:rPr>
  </w:style>
  <w:style w:type="paragraph" w:customStyle="1" w:styleId="af1">
    <w:name w:val="段"/>
    <w:link w:val="CharChar"/>
    <w:pPr>
      <w:tabs>
        <w:tab w:val="center" w:pos="4201"/>
        <w:tab w:val="right" w:leader="dot" w:pos="9298"/>
      </w:tabs>
      <w:autoSpaceDE w:val="0"/>
      <w:autoSpaceDN w:val="0"/>
      <w:ind w:firstLineChars="200" w:firstLine="420"/>
      <w:jc w:val="both"/>
    </w:pPr>
    <w:rPr>
      <w:rFonts w:ascii="宋体"/>
      <w:lang w:val="en-US" w:eastAsia="zh-CN"/>
    </w:rPr>
  </w:style>
  <w:style w:type="paragraph" w:styleId="af2">
    <w:name w:val="footnote text"/>
    <w:basedOn w:val="a"/>
    <w:link w:val="Char9"/>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pPr>
      <w:ind w:left="1470" w:hanging="210"/>
      <w:jc w:val="left"/>
    </w:pPr>
    <w:rPr>
      <w:rFonts w:ascii="Calibri" w:hAnsi="Calibri"/>
      <w:sz w:val="20"/>
      <w:szCs w:val="20"/>
    </w:rPr>
  </w:style>
  <w:style w:type="paragraph" w:styleId="90">
    <w:name w:val="index 9"/>
    <w:basedOn w:val="a"/>
    <w:next w:val="a"/>
    <w:pPr>
      <w:ind w:left="1890" w:hanging="210"/>
      <w:jc w:val="left"/>
    </w:pPr>
    <w:rPr>
      <w:rFonts w:ascii="Calibri" w:hAnsi="Calibri"/>
      <w:sz w:val="20"/>
      <w:szCs w:val="20"/>
    </w:rPr>
  </w:style>
  <w:style w:type="paragraph" w:styleId="af3">
    <w:name w:val="table of figures"/>
    <w:basedOn w:val="a"/>
    <w:next w:val="a"/>
    <w:uiPriority w:val="99"/>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pPr>
      <w:tabs>
        <w:tab w:val="right" w:leader="dot" w:pos="9242"/>
      </w:tabs>
    </w:pPr>
    <w:rPr>
      <w:rFonts w:ascii="宋体"/>
    </w:rPr>
  </w:style>
  <w:style w:type="paragraph" w:styleId="91">
    <w:name w:val="toc 9"/>
    <w:basedOn w:val="a"/>
    <w:next w:val="a"/>
    <w:pPr>
      <w:ind w:left="1470"/>
      <w:jc w:val="left"/>
    </w:pPr>
    <w:rPr>
      <w:sz w:val="20"/>
      <w:szCs w:val="20"/>
    </w:rPr>
  </w:style>
  <w:style w:type="paragraph" w:styleId="af4">
    <w:name w:val="Normal (Web)"/>
    <w:basedOn w:val="a"/>
    <w:uiPriority w:val="99"/>
    <w:unhideWhenUsed/>
    <w:pPr>
      <w:widowControl/>
      <w:spacing w:before="100" w:beforeAutospacing="1" w:after="100" w:afterAutospacing="1"/>
      <w:jc w:val="left"/>
    </w:pPr>
    <w:rPr>
      <w:rFonts w:eastAsia="Calibri"/>
      <w:kern w:val="0"/>
      <w:sz w:val="24"/>
    </w:rPr>
  </w:style>
  <w:style w:type="paragraph" w:styleId="24">
    <w:name w:val="index 2"/>
    <w:basedOn w:val="a"/>
    <w:next w:val="a"/>
    <w:pPr>
      <w:ind w:left="420" w:hanging="210"/>
      <w:jc w:val="left"/>
    </w:pPr>
    <w:rPr>
      <w:rFonts w:ascii="Calibri" w:hAnsi="Calibri"/>
      <w:sz w:val="20"/>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rPr>
      <w:rFonts w:ascii="Arial" w:eastAsia="黑体"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pPr>
      <w:keepNext/>
      <w:keepLines/>
      <w:widowControl/>
      <w:spacing w:before="60" w:after="180"/>
      <w:jc w:val="center"/>
    </w:pPr>
    <w:rPr>
      <w:rFonts w:eastAsia="Batang"/>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
    <w:name w:val="批注主题 Char"/>
    <w:basedOn w:val="Charb"/>
    <w:link w:val="a3"/>
    <w:semiHidden/>
    <w:qFormat/>
    <w:rPr>
      <w:rFonts w:ascii="Arial" w:eastAsia="MS Mincho" w:hAnsi="Arial"/>
      <w:b/>
      <w:bCs/>
      <w:lang w:val="en-GB" w:eastAsia="en-GB"/>
    </w:rPr>
  </w:style>
  <w:style w:type="character" w:customStyle="1" w:styleId="Charb">
    <w:name w:val="批注文字 Char"/>
    <w:basedOn w:val="a0"/>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rPr>
      <w:rFonts w:ascii="宋体"/>
      <w:sz w:val="21"/>
    </w:rPr>
  </w:style>
  <w:style w:type="paragraph" w:customStyle="1" w:styleId="aff">
    <w:name w:val="附录公式"/>
    <w:basedOn w:val="af1"/>
    <w:next w:val="af1"/>
    <w:link w:val="CharChar0"/>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1"/>
    <w:link w:val="CharChar1"/>
    <w:pPr>
      <w:tabs>
        <w:tab w:val="left" w:pos="360"/>
      </w:tabs>
    </w:pPr>
    <w:rPr>
      <w:rFonts w:ascii="宋体" w:hAnsi="宋体"/>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Char8">
    <w:name w:val="页眉 Char"/>
    <w:link w:val="af"/>
    <w:uiPriority w:val="99"/>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1"/>
    <w:pPr>
      <w:jc w:val="center"/>
    </w:pPr>
    <w:rPr>
      <w:rFonts w:ascii="宋体"/>
      <w:b/>
      <w:spacing w:val="20"/>
      <w:w w:val="135"/>
      <w:sz w:val="28"/>
      <w:lang w:val="en-US" w:eastAsia="zh-CN"/>
    </w:rPr>
  </w:style>
  <w:style w:type="paragraph" w:customStyle="1" w:styleId="aff4">
    <w:name w:val="示例"/>
    <w:next w:val="aff5"/>
    <w:qFormat/>
    <w:pPr>
      <w:widowControl w:val="0"/>
      <w:ind w:left="360" w:hanging="360"/>
      <w:jc w:val="both"/>
    </w:pPr>
    <w:rPr>
      <w:rFonts w:ascii="宋体"/>
      <w:sz w:val="18"/>
      <w:szCs w:val="18"/>
      <w:lang w:val="en-US" w:eastAsia="zh-CN"/>
    </w:rPr>
  </w:style>
  <w:style w:type="paragraph" w:customStyle="1" w:styleId="aff5">
    <w:name w:val="示例内容"/>
    <w:pPr>
      <w:ind w:firstLineChars="200" w:firstLine="200"/>
    </w:pPr>
    <w:rPr>
      <w:rFonts w:ascii="宋体"/>
      <w:sz w:val="18"/>
      <w:szCs w:val="18"/>
      <w:lang w:val="en-US" w:eastAsia="zh-CN"/>
    </w:rPr>
  </w:style>
  <w:style w:type="paragraph" w:customStyle="1" w:styleId="aff6">
    <w:name w:val="附录数字编号列项（二级）"/>
    <w:pPr>
      <w:tabs>
        <w:tab w:val="left" w:pos="363"/>
        <w:tab w:val="left" w:pos="840"/>
      </w:tabs>
      <w:ind w:firstLine="363"/>
    </w:pPr>
    <w:rPr>
      <w:rFonts w:ascii="宋体"/>
      <w:lang w:val="en-US" w:eastAsia="zh-CN"/>
    </w:rPr>
  </w:style>
  <w:style w:type="paragraph" w:customStyle="1" w:styleId="aff7">
    <w:name w:val="标准书眉_奇数页"/>
    <w:next w:val="a"/>
    <w:pPr>
      <w:tabs>
        <w:tab w:val="center" w:pos="4154"/>
        <w:tab w:val="right" w:pos="8306"/>
      </w:tabs>
      <w:spacing w:after="220"/>
      <w:jc w:val="right"/>
    </w:pPr>
    <w:rPr>
      <w:rFonts w:ascii="黑体" w:eastAsia="黑体"/>
      <w:lang w:val="en-US" w:eastAsia="zh-CN"/>
    </w:rPr>
  </w:style>
  <w:style w:type="paragraph" w:customStyle="1" w:styleId="aff8">
    <w:name w:val="列项◆（三级）"/>
    <w:basedOn w:val="a"/>
    <w:pPr>
      <w:tabs>
        <w:tab w:val="left" w:pos="1260"/>
        <w:tab w:val="left" w:pos="1678"/>
      </w:tabs>
      <w:ind w:left="1259" w:hanging="419"/>
    </w:pPr>
    <w:rPr>
      <w:rFonts w:ascii="宋体"/>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ff9">
    <w:name w:val="三级条标题"/>
    <w:basedOn w:val="affa"/>
    <w:next w:val="af1"/>
    <w:pPr>
      <w:outlineLvl w:val="4"/>
    </w:pPr>
  </w:style>
  <w:style w:type="paragraph" w:customStyle="1" w:styleId="affa">
    <w:name w:val="二级条标题"/>
    <w:basedOn w:val="affb"/>
    <w:next w:val="af1"/>
    <w:pPr>
      <w:spacing w:beforeLines="0" w:afterLines="0"/>
      <w:outlineLvl w:val="3"/>
    </w:pPr>
  </w:style>
  <w:style w:type="paragraph" w:customStyle="1" w:styleId="affb">
    <w:name w:val="一级条标题"/>
    <w:next w:val="af1"/>
    <w:pPr>
      <w:spacing w:beforeLines="50" w:afterLines="50"/>
      <w:outlineLvl w:val="2"/>
    </w:pPr>
    <w:rPr>
      <w:rFonts w:ascii="黑体" w:eastAsia="黑体"/>
      <w:lang w:val="en-US" w:eastAsia="zh-CN"/>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1"/>
    <w:pPr>
      <w:tabs>
        <w:tab w:val="left" w:pos="720"/>
      </w:tabs>
      <w:autoSpaceDN w:val="0"/>
      <w:spacing w:beforeLines="50" w:afterLines="50"/>
      <w:ind w:left="720" w:hanging="720"/>
      <w:outlineLvl w:val="2"/>
    </w:pPr>
  </w:style>
  <w:style w:type="paragraph" w:customStyle="1" w:styleId="affd">
    <w:name w:val="附录章标题"/>
    <w:next w:val="af1"/>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lang w:val="en-US" w:eastAsia="zh-CN"/>
    </w:rPr>
  </w:style>
  <w:style w:type="paragraph" w:customStyle="1" w:styleId="affe">
    <w:name w:val="四级条标题"/>
    <w:basedOn w:val="aff9"/>
    <w:next w:val="af1"/>
    <w:pPr>
      <w:outlineLvl w:val="5"/>
    </w:pPr>
  </w:style>
  <w:style w:type="character" w:customStyle="1" w:styleId="Char9">
    <w:name w:val="脚注文本 Char"/>
    <w:basedOn w:val="a0"/>
    <w:link w:val="af2"/>
    <w:rPr>
      <w:rFonts w:ascii="宋体"/>
      <w:kern w:val="2"/>
      <w:sz w:val="18"/>
      <w:szCs w:val="18"/>
    </w:rPr>
  </w:style>
  <w:style w:type="paragraph" w:customStyle="1" w:styleId="afff">
    <w:name w:val="章标题"/>
    <w:next w:val="af1"/>
    <w:pPr>
      <w:spacing w:beforeLines="100" w:afterLines="100"/>
      <w:jc w:val="both"/>
      <w:outlineLvl w:val="1"/>
    </w:pPr>
    <w:rPr>
      <w:rFonts w:ascii="黑体" w:eastAsia="黑体"/>
      <w:lang w:val="en-US" w:eastAsia="zh-CN"/>
    </w:rPr>
  </w:style>
  <w:style w:type="paragraph" w:customStyle="1" w:styleId="afff0">
    <w:name w:val="正文表标题"/>
    <w:next w:val="af1"/>
    <w:pPr>
      <w:tabs>
        <w:tab w:val="left" w:pos="0"/>
        <w:tab w:val="left" w:pos="360"/>
      </w:tabs>
      <w:spacing w:beforeLines="50" w:afterLines="50"/>
      <w:ind w:left="720" w:hanging="357"/>
      <w:jc w:val="center"/>
    </w:pPr>
    <w:rPr>
      <w:rFonts w:ascii="黑体" w:eastAsia="黑体"/>
      <w:lang w:val="en-US" w:eastAsia="zh-CN"/>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1"/>
    <w:pPr>
      <w:widowControl w:val="0"/>
      <w:autoSpaceDE w:val="0"/>
      <w:autoSpaceDN w:val="0"/>
      <w:jc w:val="both"/>
    </w:pPr>
    <w:rPr>
      <w:rFonts w:ascii="宋体"/>
      <w:sz w:val="18"/>
      <w:szCs w:val="18"/>
      <w:lang w:val="en-US" w:eastAsia="zh-CN"/>
    </w:rPr>
  </w:style>
  <w:style w:type="paragraph" w:customStyle="1" w:styleId="afff2">
    <w:name w:val="附录五级条标题"/>
    <w:basedOn w:val="afff3"/>
    <w:next w:val="af1"/>
    <w:pPr>
      <w:tabs>
        <w:tab w:val="left" w:pos="1296"/>
      </w:tabs>
      <w:ind w:left="1296" w:hanging="1296"/>
      <w:outlineLvl w:val="6"/>
    </w:pPr>
  </w:style>
  <w:style w:type="paragraph" w:customStyle="1" w:styleId="afff3">
    <w:name w:val="附录四级条标题"/>
    <w:basedOn w:val="afff4"/>
    <w:next w:val="af1"/>
    <w:pPr>
      <w:outlineLvl w:val="5"/>
    </w:pPr>
  </w:style>
  <w:style w:type="paragraph" w:customStyle="1" w:styleId="afff4">
    <w:name w:val="附录三级条标题"/>
    <w:basedOn w:val="afff5"/>
    <w:next w:val="af1"/>
    <w:pPr>
      <w:tabs>
        <w:tab w:val="left" w:pos="1008"/>
      </w:tabs>
      <w:ind w:left="1008" w:hanging="1008"/>
      <w:outlineLvl w:val="4"/>
    </w:pPr>
  </w:style>
  <w:style w:type="paragraph" w:customStyle="1" w:styleId="afff5">
    <w:name w:val="附录二级条标题"/>
    <w:basedOn w:val="a"/>
    <w:next w:val="af1"/>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pPr>
      <w:widowControl w:val="0"/>
      <w:textAlignment w:val="center"/>
    </w:pPr>
    <w:rPr>
      <w:rFonts w:ascii="黑体" w:eastAsia="黑体"/>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pPr>
      <w:spacing w:beforeLines="0" w:afterLines="0"/>
    </w:pPr>
    <w:rPr>
      <w:rFonts w:ascii="宋体" w:eastAsia="宋体"/>
    </w:rPr>
  </w:style>
  <w:style w:type="character" w:customStyle="1" w:styleId="Char10">
    <w:name w:val="纯文本 Char1"/>
    <w:basedOn w:val="a0"/>
    <w:semiHidden/>
    <w:rPr>
      <w:rFonts w:ascii="宋体" w:hAnsi="Courier New" w:cs="Courier New"/>
      <w:kern w:val="2"/>
      <w:sz w:val="21"/>
      <w:szCs w:val="21"/>
    </w:rPr>
  </w:style>
  <w:style w:type="paragraph" w:customStyle="1" w:styleId="H6">
    <w:name w:val="H6"/>
    <w:basedOn w:val="5"/>
    <w:next w:val="a"/>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pPr>
      <w:jc w:val="right"/>
    </w:pPr>
  </w:style>
  <w:style w:type="paragraph" w:customStyle="1" w:styleId="afffa">
    <w:name w:val="发布日期"/>
    <w:rPr>
      <w:rFonts w:eastAsia="黑体"/>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style>
  <w:style w:type="paragraph" w:customStyle="1" w:styleId="afffb">
    <w:name w:val="封面标准文稿类别"/>
    <w:basedOn w:val="afffc"/>
    <w:pPr>
      <w:spacing w:line="240" w:lineRule="auto"/>
    </w:pPr>
    <w:rPr>
      <w:sz w:val="24"/>
    </w:rPr>
  </w:style>
  <w:style w:type="paragraph" w:customStyle="1" w:styleId="afffc">
    <w:name w:val="封面一致性程度标识"/>
    <w:basedOn w:val="afffd"/>
    <w:pPr>
      <w:spacing w:before="440"/>
    </w:pPr>
    <w:rPr>
      <w:rFonts w:ascii="宋体" w:eastAsia="宋体"/>
    </w:rPr>
  </w:style>
  <w:style w:type="paragraph" w:customStyle="1" w:styleId="afffd">
    <w:name w:val="封面标准英文名称"/>
    <w:basedOn w:val="afffe"/>
    <w:pPr>
      <w:spacing w:before="370" w:line="400" w:lineRule="exact"/>
    </w:pPr>
    <w:rPr>
      <w:rFonts w:ascii="Times New Roman"/>
      <w:sz w:val="28"/>
      <w:szCs w:val="28"/>
    </w:rPr>
  </w:style>
  <w:style w:type="paragraph" w:customStyle="1" w:styleId="afffe">
    <w:name w:val="封面标准名称"/>
    <w:pPr>
      <w:widowControl w:val="0"/>
      <w:spacing w:line="680" w:lineRule="exact"/>
      <w:jc w:val="center"/>
      <w:textAlignment w:val="center"/>
    </w:pPr>
    <w:rPr>
      <w:rFonts w:ascii="黑体" w:eastAsia="黑体"/>
      <w:sz w:val="52"/>
      <w:lang w:val="en-US" w:eastAsia="zh-CN"/>
    </w:rPr>
  </w:style>
  <w:style w:type="paragraph" w:customStyle="1" w:styleId="affff">
    <w:name w:val="五级条标题"/>
    <w:basedOn w:val="affe"/>
    <w:next w:val="af1"/>
    <w:pPr>
      <w:outlineLvl w:val="6"/>
    </w:pPr>
  </w:style>
  <w:style w:type="paragraph" w:customStyle="1" w:styleId="affff0">
    <w:name w:val="封面标准代替信息"/>
    <w:pPr>
      <w:spacing w:before="57" w:line="280" w:lineRule="exact"/>
      <w:jc w:val="right"/>
    </w:pPr>
    <w:rPr>
      <w:rFonts w:ascii="宋体"/>
      <w:lang w:val="en-US" w:eastAsia="zh-CN"/>
    </w:rPr>
  </w:style>
  <w:style w:type="character" w:customStyle="1" w:styleId="Char1">
    <w:name w:val="批注文字 Char1"/>
    <w:basedOn w:val="a0"/>
    <w:link w:val="a4"/>
    <w:semiHidden/>
    <w:rPr>
      <w:kern w:val="2"/>
      <w:sz w:val="21"/>
      <w:szCs w:val="24"/>
    </w:rPr>
  </w:style>
  <w:style w:type="character" w:customStyle="1" w:styleId="Char11">
    <w:name w:val="批注主题 Char1"/>
    <w:basedOn w:val="Char1"/>
    <w:semiHidden/>
    <w:rPr>
      <w:b/>
      <w:bCs/>
      <w:kern w:val="2"/>
      <w:sz w:val="21"/>
      <w:szCs w:val="24"/>
    </w:rPr>
  </w:style>
  <w:style w:type="paragraph" w:customStyle="1" w:styleId="26">
    <w:name w:val="封面标准英文名称2"/>
    <w:basedOn w:val="afffd"/>
  </w:style>
  <w:style w:type="paragraph" w:customStyle="1" w:styleId="27">
    <w:name w:val="封面标准号2"/>
    <w:pPr>
      <w:spacing w:before="357" w:line="280" w:lineRule="exact"/>
      <w:jc w:val="right"/>
    </w:pPr>
    <w:rPr>
      <w:rFonts w:ascii="黑体" w:eastAsia="黑体"/>
      <w:sz w:val="28"/>
      <w:szCs w:val="28"/>
      <w:lang w:val="en-US" w:eastAsia="zh-CN"/>
    </w:rPr>
  </w:style>
  <w:style w:type="paragraph" w:customStyle="1" w:styleId="28">
    <w:name w:val="封面一致性程度标识2"/>
    <w:basedOn w:val="afffc"/>
  </w:style>
  <w:style w:type="paragraph" w:customStyle="1" w:styleId="affff1">
    <w:name w:val="注×："/>
    <w:pPr>
      <w:widowControl w:val="0"/>
      <w:autoSpaceDE w:val="0"/>
      <w:autoSpaceDN w:val="0"/>
      <w:ind w:left="1287" w:hanging="360"/>
      <w:jc w:val="both"/>
    </w:pPr>
    <w:rPr>
      <w:rFonts w:ascii="宋体"/>
      <w:sz w:val="18"/>
      <w:szCs w:val="18"/>
      <w:lang w:val="en-US" w:eastAsia="zh-CN"/>
    </w:rPr>
  </w:style>
  <w:style w:type="character" w:customStyle="1" w:styleId="Char12">
    <w:name w:val="正文文本 Char1"/>
    <w:basedOn w:val="a0"/>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ff2">
    <w:name w:val="三级无"/>
    <w:basedOn w:val="aff9"/>
    <w:rPr>
      <w:rFonts w:ascii="宋体" w:eastAsia="宋体"/>
    </w:rPr>
  </w:style>
  <w:style w:type="paragraph" w:customStyle="1" w:styleId="affff3">
    <w:name w:val="条文脚注"/>
    <w:basedOn w:val="af2"/>
    <w:pPr>
      <w:jc w:val="both"/>
    </w:pPr>
  </w:style>
  <w:style w:type="paragraph" w:customStyle="1" w:styleId="affff4">
    <w:name w:val="其他标准标志"/>
    <w:basedOn w:val="affff5"/>
    <w:rPr>
      <w:w w:val="130"/>
    </w:rPr>
  </w:style>
  <w:style w:type="paragraph" w:customStyle="1" w:styleId="affff5">
    <w:name w:val="标准标志"/>
    <w:next w:val="a"/>
    <w:pPr>
      <w:shd w:val="solid" w:color="FFFFFF" w:fill="FFFFFF"/>
      <w:spacing w:line="0" w:lineRule="atLeast"/>
      <w:jc w:val="right"/>
    </w:pPr>
    <w:rPr>
      <w:b/>
      <w:w w:val="170"/>
      <w:sz w:val="96"/>
      <w:szCs w:val="96"/>
      <w:lang w:val="en-US" w:eastAsia="zh-CN"/>
    </w:rPr>
  </w:style>
  <w:style w:type="paragraph" w:customStyle="1" w:styleId="Agreement">
    <w:name w:val="Agreement"/>
    <w:basedOn w:val="a"/>
    <w:next w:val="Doc-text2"/>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ff6">
    <w:name w:val="标准书眉一"/>
    <w:pPr>
      <w:jc w:val="both"/>
    </w:pPr>
    <w:rPr>
      <w:lang w:val="en-US" w:eastAsia="zh-CN"/>
    </w:rPr>
  </w:style>
  <w:style w:type="paragraph" w:customStyle="1" w:styleId="affff7">
    <w:name w:val="附录五级无"/>
    <w:basedOn w:val="afff2"/>
    <w:pPr>
      <w:tabs>
        <w:tab w:val="clear" w:pos="360"/>
      </w:tabs>
      <w:spacing w:beforeLines="0" w:afterLines="0"/>
    </w:pPr>
    <w:rPr>
      <w:rFonts w:ascii="宋体" w:eastAsia="宋体"/>
      <w:szCs w:val="21"/>
    </w:rPr>
  </w:style>
  <w:style w:type="paragraph" w:customStyle="1" w:styleId="affff8">
    <w:name w:val="图的脚注"/>
    <w:next w:val="af1"/>
    <w:pPr>
      <w:widowControl w:val="0"/>
      <w:ind w:leftChars="200" w:left="840" w:hangingChars="200" w:hanging="420"/>
      <w:jc w:val="both"/>
    </w:pPr>
    <w:rPr>
      <w:rFonts w:ascii="宋体"/>
      <w:sz w:val="18"/>
      <w:lang w:val="en-US" w:eastAsia="zh-CN"/>
    </w:rPr>
  </w:style>
  <w:style w:type="character" w:customStyle="1" w:styleId="Char5">
    <w:name w:val="尾注文本 Char"/>
    <w:basedOn w:val="a0"/>
    <w:link w:val="ac"/>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ff9">
    <w:name w:val="编号列项（三级）"/>
    <w:rPr>
      <w:rFonts w:ascii="宋体"/>
      <w:lang w:val="en-US" w:eastAsia="zh-CN"/>
    </w:rPr>
  </w:style>
  <w:style w:type="paragraph" w:customStyle="1" w:styleId="affffa">
    <w:name w:val="附录公式编号制表符"/>
    <w:basedOn w:val="a"/>
    <w:next w:val="af1"/>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1"/>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pPr>
      <w:spacing w:line="0" w:lineRule="atLeast"/>
      <w:jc w:val="distribute"/>
    </w:pPr>
    <w:rPr>
      <w:rFonts w:ascii="黑体" w:eastAsia="黑体" w:hAnsi="宋体"/>
      <w:spacing w:val="-40"/>
      <w:sz w:val="48"/>
      <w:szCs w:val="52"/>
      <w:lang w:val="en-US" w:eastAsia="zh-CN"/>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1"/>
    <w:next w:val="af1"/>
    <w:pPr>
      <w:ind w:firstLine="360"/>
    </w:pPr>
    <w:rPr>
      <w:sz w:val="18"/>
    </w:rPr>
  </w:style>
  <w:style w:type="paragraph" w:customStyle="1" w:styleId="affffe">
    <w:name w:val="图标脚注说明"/>
    <w:basedOn w:val="af1"/>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1"/>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1"/>
    <w:pPr>
      <w:tabs>
        <w:tab w:val="left" w:pos="1304"/>
      </w:tabs>
      <w:spacing w:beforeLines="50" w:afterLines="50"/>
      <w:ind w:left="1304" w:hanging="1304"/>
      <w:jc w:val="center"/>
    </w:pPr>
    <w:rPr>
      <w:rFonts w:ascii="黑体" w:eastAsia="黑体"/>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a"/>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1"/>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style>
  <w:style w:type="paragraph" w:customStyle="1" w:styleId="afffff6">
    <w:name w:val="其他发布日期"/>
    <w:basedOn w:val="afffa"/>
  </w:style>
  <w:style w:type="paragraph" w:customStyle="1" w:styleId="B4">
    <w:name w:val="B4"/>
    <w:basedOn w:val="43"/>
    <w:link w:val="B4Char"/>
  </w:style>
  <w:style w:type="paragraph" w:customStyle="1" w:styleId="NO">
    <w:name w:val="NO"/>
    <w:basedOn w:val="a"/>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pPr>
      <w:ind w:firstLine="363"/>
      <w:jc w:val="both"/>
    </w:pPr>
    <w:rPr>
      <w:rFonts w:ascii="宋体"/>
      <w:sz w:val="18"/>
      <w:szCs w:val="18"/>
      <w:lang w:val="en-US" w:eastAsia="zh-CN"/>
    </w:rPr>
  </w:style>
  <w:style w:type="paragraph" w:customStyle="1" w:styleId="afffff8">
    <w:name w:val="附录表标号"/>
    <w:basedOn w:val="a"/>
    <w:next w:val="af1"/>
    <w:pPr>
      <w:spacing w:line="14" w:lineRule="exact"/>
      <w:ind w:left="811" w:hanging="448"/>
      <w:jc w:val="center"/>
      <w:outlineLvl w:val="0"/>
    </w:pPr>
    <w:rPr>
      <w:color w:val="FFFFFF"/>
    </w:rPr>
  </w:style>
  <w:style w:type="paragraph" w:customStyle="1" w:styleId="afffff9">
    <w:name w:val="附录图标题"/>
    <w:basedOn w:val="a"/>
    <w:next w:val="af1"/>
    <w:pPr>
      <w:tabs>
        <w:tab w:val="left" w:pos="363"/>
      </w:tabs>
      <w:spacing w:beforeLines="50" w:afterLines="50"/>
      <w:jc w:val="center"/>
    </w:pPr>
    <w:rPr>
      <w:rFonts w:ascii="黑体" w:eastAsia="黑体"/>
    </w:rPr>
  </w:style>
  <w:style w:type="paragraph" w:customStyle="1" w:styleId="afffffa">
    <w:name w:val="附录标题"/>
    <w:basedOn w:val="af1"/>
    <w:next w:val="af1"/>
    <w:pPr>
      <w:ind w:firstLineChars="0" w:firstLine="0"/>
      <w:jc w:val="center"/>
    </w:pPr>
    <w:rPr>
      <w:rFonts w:ascii="黑体" w:eastAsia="黑体"/>
    </w:rPr>
  </w:style>
  <w:style w:type="paragraph" w:customStyle="1" w:styleId="afffffb">
    <w:name w:val="数字编号列项（二级）"/>
    <w:pPr>
      <w:tabs>
        <w:tab w:val="left" w:pos="1260"/>
      </w:tabs>
      <w:ind w:left="1190" w:hanging="567"/>
      <w:jc w:val="both"/>
    </w:pPr>
    <w:rPr>
      <w:rFonts w:ascii="宋体"/>
      <w:lang w:val="en-US" w:eastAsia="zh-CN"/>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pPr>
      <w:tabs>
        <w:tab w:val="clear" w:pos="360"/>
      </w:tabs>
      <w:spacing w:beforeLines="0" w:afterLines="0"/>
    </w:pPr>
    <w:rPr>
      <w:rFonts w:ascii="宋体" w:eastAsia="宋体"/>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fe">
    <w:name w:val="字母编号列项（一级）"/>
    <w:pPr>
      <w:tabs>
        <w:tab w:val="left" w:pos="840"/>
      </w:tabs>
      <w:ind w:left="623" w:hanging="425"/>
      <w:jc w:val="both"/>
    </w:pPr>
    <w:rPr>
      <w:rFonts w:ascii="宋体"/>
      <w:lang w:val="en-US" w:eastAsia="zh-CN"/>
    </w:rPr>
  </w:style>
  <w:style w:type="paragraph" w:customStyle="1" w:styleId="affffff">
    <w:name w:val="附录字母编号列项（一级）"/>
    <w:pPr>
      <w:tabs>
        <w:tab w:val="left" w:pos="839"/>
      </w:tabs>
      <w:ind w:firstLine="363"/>
    </w:pPr>
    <w:rPr>
      <w:rFonts w:ascii="宋体"/>
      <w:lang w:val="en-US" w:eastAsia="zh-CN"/>
    </w:rPr>
  </w:style>
  <w:style w:type="paragraph" w:customStyle="1" w:styleId="NW">
    <w:name w:val="NW"/>
    <w:basedOn w:val="NO"/>
    <w:pPr>
      <w:spacing w:after="0"/>
    </w:pPr>
    <w:rPr>
      <w:rFonts w:eastAsia="MS Mincho"/>
      <w:lang w:eastAsia="en-US"/>
    </w:rPr>
  </w:style>
  <w:style w:type="paragraph" w:customStyle="1" w:styleId="affffff0">
    <w:name w:val="目次、索引正文"/>
    <w:pPr>
      <w:spacing w:line="320" w:lineRule="exact"/>
      <w:jc w:val="both"/>
    </w:pPr>
    <w:rPr>
      <w:rFonts w:ascii="宋体"/>
      <w:lang w:val="en-US" w:eastAsia="zh-CN"/>
    </w:rPr>
  </w:style>
  <w:style w:type="paragraph" w:customStyle="1" w:styleId="affffff1">
    <w:name w:val="标准称谓"/>
    <w:next w:val="a"/>
    <w:pPr>
      <w:widowControl w:val="0"/>
      <w:kinsoku w:val="0"/>
      <w:overflowPunct w:val="0"/>
      <w:autoSpaceDE w:val="0"/>
      <w:autoSpaceDN w:val="0"/>
      <w:spacing w:line="0" w:lineRule="atLeast"/>
      <w:jc w:val="distribute"/>
    </w:pPr>
    <w:rPr>
      <w:rFonts w:ascii="宋体"/>
      <w:b/>
      <w:bCs/>
      <w:spacing w:val="20"/>
      <w:w w:val="148"/>
      <w:sz w:val="48"/>
      <w:lang w:val="en-US" w:eastAsia="zh-CN"/>
    </w:rPr>
  </w:style>
  <w:style w:type="paragraph" w:customStyle="1" w:styleId="affffff2">
    <w:name w:val="二级无"/>
    <w:basedOn w:val="affa"/>
    <w:rPr>
      <w:rFonts w:ascii="宋体" w:eastAsia="宋体"/>
    </w:rPr>
  </w:style>
  <w:style w:type="paragraph" w:customStyle="1" w:styleId="affffff3">
    <w:name w:val="列项说明"/>
    <w:basedOn w:val="a"/>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1"/>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style>
  <w:style w:type="paragraph" w:customStyle="1" w:styleId="affffff6">
    <w:name w:val="五级无"/>
    <w:basedOn w:val="affff"/>
    <w:rPr>
      <w:rFonts w:ascii="宋体" w:eastAsia="宋体"/>
    </w:rPr>
  </w:style>
  <w:style w:type="paragraph" w:customStyle="1" w:styleId="affffff7">
    <w:name w:val="正文公式编号制表符"/>
    <w:basedOn w:val="af1"/>
    <w:next w:val="af1"/>
    <w:pPr>
      <w:ind w:firstLineChars="0" w:firstLine="0"/>
    </w:pPr>
  </w:style>
  <w:style w:type="paragraph" w:customStyle="1" w:styleId="affffff8">
    <w:name w:val="列项——（一级）"/>
    <w:pPr>
      <w:widowControl w:val="0"/>
      <w:tabs>
        <w:tab w:val="left" w:pos="839"/>
      </w:tabs>
      <w:ind w:left="839" w:hanging="419"/>
      <w:jc w:val="both"/>
    </w:pPr>
    <w:rPr>
      <w:rFonts w:ascii="宋体"/>
      <w:lang w:val="en-US" w:eastAsia="zh-CN"/>
    </w:rPr>
  </w:style>
  <w:style w:type="paragraph" w:customStyle="1" w:styleId="29">
    <w:name w:val="封面标准文稿编辑信息2"/>
    <w:basedOn w:val="affffff9"/>
  </w:style>
  <w:style w:type="paragraph" w:customStyle="1" w:styleId="affffff9">
    <w:name w:val="封面标准文稿编辑信息"/>
    <w:basedOn w:val="afffb"/>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ffa">
    <w:name w:val="列项●（二级）"/>
    <w:pPr>
      <w:tabs>
        <w:tab w:val="left" w:pos="760"/>
        <w:tab w:val="left" w:pos="840"/>
      </w:tabs>
      <w:ind w:left="839" w:hanging="419"/>
      <w:jc w:val="both"/>
    </w:pPr>
    <w:rPr>
      <w:rFonts w:ascii="宋体"/>
      <w:lang w:val="en-US" w:eastAsia="zh-CN"/>
    </w:rPr>
  </w:style>
  <w:style w:type="paragraph" w:customStyle="1" w:styleId="2a">
    <w:name w:val="封面标准名称2"/>
    <w:basedOn w:val="afffe"/>
    <w:pPr>
      <w:spacing w:beforeLines="630"/>
    </w:pPr>
  </w:style>
  <w:style w:type="paragraph" w:customStyle="1" w:styleId="affffffb">
    <w:name w:val="前言、引言标题"/>
    <w:next w:val="af1"/>
    <w:pPr>
      <w:keepNext/>
      <w:pageBreakBefore/>
      <w:shd w:val="clear" w:color="FFFFFF" w:fill="FFFFFF"/>
      <w:spacing w:before="640" w:after="560"/>
      <w:jc w:val="center"/>
      <w:outlineLvl w:val="0"/>
    </w:pPr>
    <w:rPr>
      <w:rFonts w:ascii="黑体" w:eastAsia="黑体"/>
      <w:sz w:val="32"/>
      <w:lang w:val="en-US" w:eastAsia="zh-CN"/>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ffc">
    <w:name w:val="附录表标题"/>
    <w:basedOn w:val="a"/>
    <w:next w:val="af1"/>
    <w:pPr>
      <w:tabs>
        <w:tab w:val="left" w:pos="180"/>
      </w:tabs>
      <w:spacing w:beforeLines="50" w:afterLines="50"/>
      <w:jc w:val="center"/>
    </w:pPr>
    <w:rPr>
      <w:rFonts w:ascii="黑体" w:eastAsia="黑体"/>
    </w:rPr>
  </w:style>
  <w:style w:type="paragraph" w:customStyle="1" w:styleId="affffffd">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pPr>
      <w:spacing w:before="120"/>
      <w:ind w:right="198"/>
      <w:jc w:val="right"/>
    </w:pPr>
    <w:rPr>
      <w:rFonts w:ascii="宋体"/>
      <w:sz w:val="18"/>
      <w:szCs w:val="18"/>
      <w:lang w:val="en-US" w:eastAsia="zh-CN"/>
    </w:rPr>
  </w:style>
  <w:style w:type="paragraph" w:customStyle="1" w:styleId="afffffff">
    <w:name w:val="附录二级无"/>
    <w:basedOn w:val="afff5"/>
    <w:pPr>
      <w:tabs>
        <w:tab w:val="clear" w:pos="360"/>
      </w:tabs>
      <w:spacing w:beforeLines="0" w:afterLines="0"/>
    </w:pPr>
    <w:rPr>
      <w:rFonts w:ascii="宋体" w:eastAsia="宋体"/>
      <w:szCs w:val="21"/>
    </w:rPr>
  </w:style>
  <w:style w:type="paragraph" w:customStyle="1" w:styleId="afffffff0">
    <w:name w:val="附录一级无"/>
    <w:basedOn w:val="affc"/>
    <w:pPr>
      <w:tabs>
        <w:tab w:val="clear" w:pos="360"/>
      </w:tabs>
      <w:spacing w:beforeLines="0" w:afterLines="0"/>
    </w:pPr>
    <w:rPr>
      <w:rFonts w:ascii="宋体" w:eastAsia="宋体"/>
    </w:rPr>
  </w:style>
  <w:style w:type="paragraph" w:customStyle="1" w:styleId="afffffff1">
    <w:name w:val="列项说明数字编号"/>
    <w:pPr>
      <w:ind w:leftChars="400" w:left="600" w:hangingChars="200" w:hanging="200"/>
    </w:pPr>
    <w:rPr>
      <w:rFonts w:ascii="宋体"/>
      <w:lang w:val="en-US" w:eastAsia="zh-CN"/>
    </w:rPr>
  </w:style>
  <w:style w:type="paragraph" w:customStyle="1" w:styleId="afffffff2">
    <w:name w:val="目次、标准名称标题"/>
    <w:basedOn w:val="a"/>
    <w:next w:val="af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3">
    <w:name w:val="封面正文"/>
    <w:pPr>
      <w:jc w:val="both"/>
    </w:pPr>
    <w:rPr>
      <w:lang w:val="en-US" w:eastAsia="zh-CN"/>
    </w:rPr>
  </w:style>
  <w:style w:type="paragraph" w:customStyle="1" w:styleId="2Char0">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ff4">
    <w:name w:val="标准书脚_偶数页"/>
    <w:pPr>
      <w:spacing w:before="120"/>
      <w:ind w:left="221"/>
    </w:pPr>
    <w:rPr>
      <w:rFonts w:ascii="宋体"/>
      <w:sz w:val="18"/>
      <w:szCs w:val="18"/>
      <w:lang w:val="en-US" w:eastAsia="zh-CN"/>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rPr>
      <w:lang w:val="en-GB"/>
    </w:rPr>
  </w:style>
  <w:style w:type="character" w:customStyle="1" w:styleId="B4Char">
    <w:name w:val="B4 Char"/>
    <w:link w:val="B4"/>
    <w:rPr>
      <w:rFonts w:eastAsia="MS Mincho"/>
      <w:lang w:val="en-GB" w:eastAsia="en-US"/>
    </w:rPr>
  </w:style>
  <w:style w:type="paragraph" w:customStyle="1" w:styleId="Guidance">
    <w:name w:val="Guidance"/>
    <w:basedOn w:val="a"/>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a0"/>
  </w:style>
  <w:style w:type="paragraph" w:styleId="TOC">
    <w:name w:val="TOC Heading"/>
    <w:basedOn w:val="1"/>
    <w:next w:val="a"/>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rsid w:val="005D7B3F"/>
    <w:pPr>
      <w:numPr>
        <w:numId w:val="10"/>
      </w:numPr>
      <w:ind w:firstLineChars="0" w:firstLine="0"/>
    </w:pPr>
    <w:rPr>
      <w:rFonts w:cs="Arial"/>
      <w:color w:val="000000"/>
    </w:rPr>
  </w:style>
  <w:style w:type="paragraph" w:customStyle="1" w:styleId="3GPPObservation">
    <w:name w:val="3GPPObservation"/>
    <w:basedOn w:val="afd"/>
    <w:link w:val="3GPPObservationChar"/>
    <w:qFormat/>
    <w:rsid w:val="00703480"/>
    <w:pPr>
      <w:numPr>
        <w:numId w:val="11"/>
      </w:numPr>
      <w:ind w:firstLineChars="0" w:firstLine="0"/>
    </w:pPr>
    <w:rPr>
      <w:rFonts w:cs="Arial"/>
      <w:color w:val="000000"/>
    </w:rPr>
  </w:style>
  <w:style w:type="character" w:customStyle="1" w:styleId="3GPPProposalChar">
    <w:name w:val="3GPPProposal Char"/>
    <w:basedOn w:val="Chara"/>
    <w:link w:val="3GPPProposal"/>
    <w:rsid w:val="005D7B3F"/>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rsid w:val="00703480"/>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___3.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___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Applicability to UL and DL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C3F1-4FAF-9A2E-1A4579EA0737}"/>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C3F1-4FAF-9A2E-1A4579EA0737}"/>
              </c:ext>
            </c:extLst>
          </c:dPt>
          <c:dLbls>
            <c:dLbl>
              <c:idx val="0"/>
              <c:layout>
                <c:manualLayout>
                  <c:x val="7.2222222222222202E-2"/>
                  <c:y val="-0.1527777777777779"/>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C3F1-4FAF-9A2E-1A4579EA0737}"/>
                </c:ext>
                <c:ext xmlns:c15="http://schemas.microsoft.com/office/drawing/2012/chart" uri="{CE6537A1-D6FC-4f65-9D91-7224C49458BB}">
                  <c15:spPr xmlns:c15="http://schemas.microsoft.com/office/drawing/2012/chart">
                    <a:prstGeom prst="wedgeRectCallout">
                      <a:avLst/>
                    </a:prstGeom>
                    <a:noFill/>
                    <a:ln>
                      <a:noFill/>
                    </a:ln>
                  </c15:spPr>
                  <c15:layout>
                    <c:manualLayout>
                      <c:w val="0.23676815398075235"/>
                      <c:h val="0.21943715368912214"/>
                    </c:manualLayout>
                  </c15:layout>
                </c:ext>
              </c:extLst>
            </c:dLbl>
            <c:dLbl>
              <c:idx val="1"/>
              <c:layout>
                <c:manualLayout>
                  <c:x val="-3.3333333333333333E-2"/>
                  <c:y val="6.9444444444444448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3-C3F1-4FAF-9A2E-1A4579EA0737}"/>
                </c:ext>
                <c:ext xmlns:c15="http://schemas.microsoft.com/office/drawing/2012/chart" uri="{CE6537A1-D6FC-4f65-9D91-7224C49458BB}">
                  <c15:spPr xmlns:c15="http://schemas.microsoft.com/office/drawing/2012/chart">
                    <a:prstGeom prst="wedgeRectCallout">
                      <a:avLst/>
                    </a:prstGeom>
                    <a:noFill/>
                    <a:ln>
                      <a:noFill/>
                    </a:ln>
                  </c15:spPr>
                  <c15:layout>
                    <c:manualLayout>
                      <c:w val="0.29492869641294839"/>
                      <c:h val="0.18519393409157189"/>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dk1">
                        <a:lumMod val="65000"/>
                        <a:lumOff val="35000"/>
                      </a:schemeClr>
                    </a:solidFill>
                    <a:latin typeface="+mn-lt"/>
                    <a:ea typeface="+mn-ea"/>
                    <a:cs typeface="+mn-cs"/>
                  </a:defRPr>
                </a:pPr>
                <a:endParaRPr lang="zh-CN"/>
              </a:p>
            </c:txPr>
            <c:dLblPos val="outEnd"/>
            <c:showLegendKey val="0"/>
            <c:showVal val="1"/>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ULDL!$A$1:$B$1</c:f>
              <c:strCache>
                <c:ptCount val="2"/>
                <c:pt idx="0">
                  <c:v>Support UL and DL</c:v>
                </c:pt>
                <c:pt idx="1">
                  <c:v>UL okay, sceptical about DL</c:v>
                </c:pt>
              </c:strCache>
            </c:strRef>
          </c:cat>
          <c:val>
            <c:numRef>
              <c:f>ULDL!$A$2:$B$2</c:f>
              <c:numCache>
                <c:formatCode>General</c:formatCode>
                <c:ptCount val="2"/>
                <c:pt idx="0">
                  <c:v>17</c:v>
                </c:pt>
                <c:pt idx="1">
                  <c:v>5</c:v>
                </c:pt>
              </c:numCache>
            </c:numRef>
          </c:val>
          <c:extLst xmlns:c16r2="http://schemas.microsoft.com/office/drawing/2015/06/chart">
            <c:ext xmlns:c16="http://schemas.microsoft.com/office/drawing/2014/chart" uri="{C3380CC4-5D6E-409C-BE32-E72D297353CC}">
              <c16:uniqueId val="{00000004-C3F1-4FAF-9A2E-1A4579EA0737}"/>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IDLE, Inactive state support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7C5D-4BCC-89AF-EC60636A6119}"/>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7C5D-4BCC-89AF-EC60636A6119}"/>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7C5D-4BCC-89AF-EC60636A6119}"/>
              </c:ext>
            </c:extLst>
          </c:dPt>
          <c:dLbls>
            <c:dLbl>
              <c:idx val="0"/>
              <c:layout>
                <c:manualLayout>
                  <c:x val="0.1041667760279965"/>
                  <c:y val="0.14536216827063284"/>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7C5D-4BCC-89AF-EC60636A6119}"/>
                </c:ext>
                <c:ext xmlns:c15="http://schemas.microsoft.com/office/drawing/2012/chart" uri="{CE6537A1-D6FC-4f65-9D91-7224C49458BB}">
                  <c15:layout>
                    <c:manualLayout>
                      <c:w val="0.22287926509186348"/>
                      <c:h val="0.27036307961504807"/>
                    </c:manualLayout>
                  </c15:layout>
                </c:ext>
              </c:extLst>
            </c:dLbl>
            <c:dLbl>
              <c:idx val="1"/>
              <c:layout>
                <c:manualLayout>
                  <c:x val="-0.3347222222222222"/>
                  <c:y val="-2.3148148148148234E-2"/>
                </c:manualLayout>
              </c:layout>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extLst>
                    <a:ext uri="{C807C97D-BFC1-408E-A445-0C87EB9F89A2}">
                      <ask:lineSketchStyleProps xmlns="" xmlns:r="http://schemas.openxmlformats.org/officeDocument/2006/relationships" xmlns:c16r2="http://schemas.microsoft.com/office/drawing/2015/06/chart" xmlns:ask="http://schemas.microsoft.com/office/drawing/2018/sketchyshapes" sd="0">
                        <a:custGeom>
                          <a:avLst/>
                          <a:gdLst/>
                          <a:ahLst/>
                          <a:cxnLst/>
                          <a:rect l="0" t="0" r="0" b="0"/>
                          <a:pathLst/>
                        </a:custGeom>
                        <ask:type/>
                      </ask:lineSketchStyleProps>
                    </a:ext>
                  </a:extLst>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3-7C5D-4BCC-89AF-EC60636A6119}"/>
                </c:ext>
                <c:ext xmlns:c15="http://schemas.microsoft.com/office/drawing/2012/chart" uri="{CE6537A1-D6FC-4f65-9D91-7224C49458BB}">
                  <c15:spPr xmlns:c15="http://schemas.microsoft.com/office/drawing/2012/chart">
                    <a:prstGeom prst="wedgeRectCallout">
                      <a:avLst>
                        <a:gd name="adj1" fmla="val 99895"/>
                        <a:gd name="adj2" fmla="val 12335"/>
                      </a:avLst>
                    </a:prstGeom>
                    <a:noFill/>
                    <a:ln>
                      <a:noFill/>
                    </a:ln>
                  </c15:spPr>
                  <c15:layout>
                    <c:manualLayout>
                      <c:w val="0.234746062992126"/>
                      <c:h val="0.35645669291338583"/>
                    </c:manualLayout>
                  </c15:layout>
                </c:ext>
              </c:extLst>
            </c:dLbl>
            <c:dLbl>
              <c:idx val="2"/>
              <c:layout>
                <c:manualLayout>
                  <c:x val="-1.2500109361329833E-2"/>
                  <c:y val="-6.9444444444444657E-3"/>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5-7C5D-4BCC-89AF-EC60636A6119}"/>
                </c:ext>
                <c:ext xmlns:c15="http://schemas.microsoft.com/office/drawing/2012/chart" uri="{CE6537A1-D6FC-4f65-9D91-7224C49458BB}">
                  <c15:layout>
                    <c:manualLayout>
                      <c:w val="0.35304133858267711"/>
                      <c:h val="9.358267716535433E-2"/>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outEnd"/>
            <c:showLegendKey val="0"/>
            <c:showVal val="1"/>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IdleInactive!$A$1:$C$1</c:f>
              <c:strCache>
                <c:ptCount val="3"/>
                <c:pt idx="0">
                  <c:v>Both Inactive and IDLE</c:v>
                </c:pt>
                <c:pt idx="1">
                  <c:v>Inactive higher priority, Idle low priority</c:v>
                </c:pt>
                <c:pt idx="2">
                  <c:v>Inactive only</c:v>
                </c:pt>
              </c:strCache>
            </c:strRef>
          </c:cat>
          <c:val>
            <c:numRef>
              <c:f>IdleInactive!$A$2:$C$2</c:f>
              <c:numCache>
                <c:formatCode>General</c:formatCode>
                <c:ptCount val="3"/>
                <c:pt idx="0">
                  <c:v>4</c:v>
                </c:pt>
                <c:pt idx="1">
                  <c:v>14</c:v>
                </c:pt>
                <c:pt idx="2">
                  <c:v>4</c:v>
                </c:pt>
              </c:numCache>
            </c:numRef>
          </c:val>
          <c:extLst xmlns:c16r2="http://schemas.microsoft.com/office/drawing/2015/06/chart">
            <c:ext xmlns:c16="http://schemas.microsoft.com/office/drawing/2014/chart" uri="{C3380CC4-5D6E-409C-BE32-E72D297353CC}">
              <c16:uniqueId val="{00000006-7C5D-4BCC-89AF-EC60636A6119}"/>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extLst xmlns:c16r2="http://schemas.microsoft.com/office/drawing/2015/06/char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Applicability to UL and DL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9B84-4D25-B1A7-753D1589F7AA}"/>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9B84-4D25-B1A7-753D1589F7AA}"/>
              </c:ext>
            </c:extLst>
          </c:dPt>
          <c:dLbls>
            <c:dLbl>
              <c:idx val="0"/>
              <c:layout>
                <c:manualLayout>
                  <c:x val="3.8888998250218618E-2"/>
                  <c:y val="-2.3148330417031373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9B84-4D25-B1A7-753D1589F7AA}"/>
                </c:ext>
                <c:ext xmlns:c15="http://schemas.microsoft.com/office/drawing/2012/chart" uri="{CE6537A1-D6FC-4f65-9D91-7224C49458BB}">
                  <c15:spPr xmlns:c15="http://schemas.microsoft.com/office/drawing/2012/chart">
                    <a:prstGeom prst="wedgeRectCallout">
                      <a:avLst/>
                    </a:prstGeom>
                    <a:noFill/>
                    <a:ln>
                      <a:noFill/>
                    </a:ln>
                  </c15:spPr>
                  <c15:layout>
                    <c:manualLayout>
                      <c:w val="0.23676815398075235"/>
                      <c:h val="0.21943715368912214"/>
                    </c:manualLayout>
                  </c15:layout>
                </c:ext>
              </c:extLst>
            </c:dLbl>
            <c:dLbl>
              <c:idx val="1"/>
              <c:layout>
                <c:manualLayout>
                  <c:x val="-3.3333333333333333E-2"/>
                  <c:y val="6.9444444444444448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3-9B84-4D25-B1A7-753D1589F7AA}"/>
                </c:ext>
                <c:ext xmlns:c15="http://schemas.microsoft.com/office/drawing/2012/chart" uri="{CE6537A1-D6FC-4f65-9D91-7224C49458BB}">
                  <c15:spPr xmlns:c15="http://schemas.microsoft.com/office/drawing/2012/chart">
                    <a:prstGeom prst="wedgeRectCallout">
                      <a:avLst/>
                    </a:prstGeom>
                    <a:noFill/>
                    <a:ln>
                      <a:noFill/>
                    </a:ln>
                  </c15:spPr>
                  <c15:layout>
                    <c:manualLayout>
                      <c:w val="0.29492869641294839"/>
                      <c:h val="0.18519393409157189"/>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dk1">
                        <a:lumMod val="65000"/>
                        <a:lumOff val="35000"/>
                      </a:schemeClr>
                    </a:solidFill>
                    <a:latin typeface="+mn-lt"/>
                    <a:ea typeface="+mn-ea"/>
                    <a:cs typeface="+mn-cs"/>
                  </a:defRPr>
                </a:pPr>
                <a:endParaRPr lang="zh-CN"/>
              </a:p>
            </c:txPr>
            <c:dLblPos val="outEnd"/>
            <c:showLegendKey val="0"/>
            <c:showVal val="1"/>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ULDL!$A$1:$B$1</c:f>
              <c:strCache>
                <c:ptCount val="2"/>
                <c:pt idx="0">
                  <c:v>Support UL and DL</c:v>
                </c:pt>
                <c:pt idx="1">
                  <c:v>UL okay, sceptical about DL</c:v>
                </c:pt>
              </c:strCache>
            </c:strRef>
          </c:cat>
          <c:val>
            <c:numRef>
              <c:f>ULDL!$A$2:$B$2</c:f>
              <c:numCache>
                <c:formatCode>General</c:formatCode>
                <c:ptCount val="2"/>
                <c:pt idx="0">
                  <c:v>17</c:v>
                </c:pt>
                <c:pt idx="1">
                  <c:v>5</c:v>
                </c:pt>
              </c:numCache>
            </c:numRef>
          </c:val>
          <c:extLst xmlns:c16r2="http://schemas.microsoft.com/office/drawing/2015/06/chart">
            <c:ext xmlns:c16="http://schemas.microsoft.com/office/drawing/2014/chart" uri="{C3380CC4-5D6E-409C-BE32-E72D297353CC}">
              <c16:uniqueId val="{00000004-9B84-4D25-B1A7-753D1589F7AA}"/>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IDLE, Inactive state support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6955-47E2-8472-6A5A43A78BBC}"/>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6955-47E2-8472-6A5A43A78BBC}"/>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6955-47E2-8472-6A5A43A78BBC}"/>
              </c:ext>
            </c:extLst>
          </c:dPt>
          <c:dLbls>
            <c:dLbl>
              <c:idx val="0"/>
              <c:layout>
                <c:manualLayout>
                  <c:x val="0.1041667760279965"/>
                  <c:y val="0.14536216827063284"/>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6955-47E2-8472-6A5A43A78BBC}"/>
                </c:ext>
                <c:ext xmlns:c15="http://schemas.microsoft.com/office/drawing/2012/chart" uri="{CE6537A1-D6FC-4f65-9D91-7224C49458BB}">
                  <c15:layout>
                    <c:manualLayout>
                      <c:w val="0.22287926509186348"/>
                      <c:h val="0.27036307961504807"/>
                    </c:manualLayout>
                  </c15:layout>
                </c:ext>
              </c:extLst>
            </c:dLbl>
            <c:dLbl>
              <c:idx val="1"/>
              <c:layout>
                <c:manualLayout>
                  <c:x val="-0.3347222222222222"/>
                  <c:y val="-2.3148148148148234E-2"/>
                </c:manualLayout>
              </c:layout>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extLst>
                    <a:ext uri="{C807C97D-BFC1-408E-A445-0C87EB9F89A2}">
                      <ask:lineSketchStyleProps xmlns="" xmlns:r="http://schemas.openxmlformats.org/officeDocument/2006/relationships" xmlns:c16r2="http://schemas.microsoft.com/office/drawing/2015/06/chart" xmlns:ask="http://schemas.microsoft.com/office/drawing/2018/sketchyshapes" sd="0">
                        <a:custGeom>
                          <a:avLst/>
                          <a:gdLst/>
                          <a:ahLst/>
                          <a:cxnLst/>
                          <a:rect l="0" t="0" r="0" b="0"/>
                          <a:pathLst/>
                        </a:custGeom>
                        <ask:type/>
                      </ask:lineSketchStyleProps>
                    </a:ext>
                  </a:extLst>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3-6955-47E2-8472-6A5A43A78BBC}"/>
                </c:ext>
                <c:ext xmlns:c15="http://schemas.microsoft.com/office/drawing/2012/chart" uri="{CE6537A1-D6FC-4f65-9D91-7224C49458BB}">
                  <c15:spPr xmlns:c15="http://schemas.microsoft.com/office/drawing/2012/chart">
                    <a:prstGeom prst="wedgeRectCallout">
                      <a:avLst>
                        <a:gd name="adj1" fmla="val 99895"/>
                        <a:gd name="adj2" fmla="val 12335"/>
                      </a:avLst>
                    </a:prstGeom>
                    <a:noFill/>
                    <a:ln>
                      <a:noFill/>
                    </a:ln>
                  </c15:spPr>
                  <c15:layout>
                    <c:manualLayout>
                      <c:w val="0.234746062992126"/>
                      <c:h val="0.35645669291338583"/>
                    </c:manualLayout>
                  </c15:layout>
                </c:ext>
              </c:extLst>
            </c:dLbl>
            <c:dLbl>
              <c:idx val="2"/>
              <c:layout>
                <c:manualLayout>
                  <c:x val="-1.2500109361329833E-2"/>
                  <c:y val="-6.9444444444444657E-3"/>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5-6955-47E2-8472-6A5A43A78BBC}"/>
                </c:ext>
                <c:ext xmlns:c15="http://schemas.microsoft.com/office/drawing/2012/chart" uri="{CE6537A1-D6FC-4f65-9D91-7224C49458BB}">
                  <c15:layout>
                    <c:manualLayout>
                      <c:w val="0.35304133858267711"/>
                      <c:h val="9.358267716535433E-2"/>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zh-CN"/>
              </a:p>
            </c:txPr>
            <c:dLblPos val="outEnd"/>
            <c:showLegendKey val="0"/>
            <c:showVal val="1"/>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IdleInactive!$A$1:$C$1</c:f>
              <c:strCache>
                <c:ptCount val="3"/>
                <c:pt idx="0">
                  <c:v>Both Inactive and IDLE</c:v>
                </c:pt>
                <c:pt idx="1">
                  <c:v>Inactive higher priority, Idle low priority</c:v>
                </c:pt>
                <c:pt idx="2">
                  <c:v>Inactive only</c:v>
                </c:pt>
              </c:strCache>
            </c:strRef>
          </c:cat>
          <c:val>
            <c:numRef>
              <c:f>IdleInactive!$A$2:$C$2</c:f>
              <c:numCache>
                <c:formatCode>General</c:formatCode>
                <c:ptCount val="3"/>
                <c:pt idx="0">
                  <c:v>4</c:v>
                </c:pt>
                <c:pt idx="1">
                  <c:v>14</c:v>
                </c:pt>
                <c:pt idx="2">
                  <c:v>4</c:v>
                </c:pt>
              </c:numCache>
            </c:numRef>
          </c:val>
          <c:extLst xmlns:c16r2="http://schemas.microsoft.com/office/drawing/2015/06/chart">
            <c:ext xmlns:c16="http://schemas.microsoft.com/office/drawing/2014/chart" uri="{C3380CC4-5D6E-409C-BE32-E72D297353CC}">
              <c16:uniqueId val="{00000006-6955-47E2-8472-6A5A43A78BBC}"/>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extLst xmlns:c16r2="http://schemas.microsoft.com/office/drawing/2015/06/char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FEF69-6A13-4CFD-9883-C97E4A13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11485</Words>
  <Characters>65470</Characters>
  <Application>Microsoft Office Word</Application>
  <DocSecurity>0</DocSecurity>
  <Lines>545</Lines>
  <Paragraphs>153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76802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2</cp:revision>
  <cp:lastPrinted>2113-01-01T00:00:00Z</cp:lastPrinted>
  <dcterms:created xsi:type="dcterms:W3CDTF">2019-09-09T17:05:00Z</dcterms:created>
  <dcterms:modified xsi:type="dcterms:W3CDTF">2019-09-09T17:05:00Z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