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lang w:eastAsia="zh-CN"/>
        </w:rPr>
      </w:pPr>
      <w:r>
        <w:rPr>
          <w:b/>
          <w:noProof/>
          <w:sz w:val="24"/>
        </w:rPr>
        <w:t>3GPP TSG</w:t>
      </w:r>
      <w:r w:rsidR="00934B20">
        <w:rPr>
          <w:rFonts w:hint="eastAsia"/>
          <w:b/>
          <w:noProof/>
          <w:sz w:val="24"/>
          <w:lang w:eastAsia="zh-CN"/>
        </w:rPr>
        <w:t>-</w:t>
      </w:r>
      <w:r w:rsidR="006167CB">
        <w:rPr>
          <w:rFonts w:hint="eastAsia"/>
          <w:b/>
          <w:noProof/>
          <w:sz w:val="24"/>
          <w:lang w:eastAsia="zh-CN"/>
        </w:rPr>
        <w:t>RAN</w:t>
      </w:r>
      <w:r w:rsidR="00C66BA2">
        <w:rPr>
          <w:b/>
          <w:noProof/>
          <w:sz w:val="24"/>
        </w:rPr>
        <w:t xml:space="preserve"> </w:t>
      </w:r>
      <w:r w:rsidR="006167CB">
        <w:rPr>
          <w:rFonts w:hint="eastAsia"/>
          <w:b/>
          <w:noProof/>
          <w:sz w:val="24"/>
          <w:lang w:eastAsia="zh-CN"/>
        </w:rPr>
        <w:t xml:space="preserve">WG1 </w:t>
      </w:r>
      <w:r w:rsidR="00934B20">
        <w:rPr>
          <w:rFonts w:hint="eastAsia"/>
          <w:b/>
          <w:noProof/>
          <w:sz w:val="24"/>
          <w:lang w:eastAsia="zh-CN"/>
        </w:rPr>
        <w:t xml:space="preserve">Meeting </w:t>
      </w:r>
      <w:r>
        <w:rPr>
          <w:b/>
          <w:noProof/>
          <w:sz w:val="24"/>
          <w:lang w:eastAsia="zh-CN"/>
        </w:rPr>
        <w:t>#</w:t>
      </w:r>
      <w:r w:rsidR="006167CB" w:rsidRPr="006167CB">
        <w:rPr>
          <w:rFonts w:hint="eastAsia"/>
          <w:b/>
          <w:noProof/>
          <w:sz w:val="24"/>
          <w:lang w:eastAsia="zh-CN"/>
        </w:rPr>
        <w:t>98</w:t>
      </w:r>
      <w:r>
        <w:rPr>
          <w:b/>
          <w:i/>
          <w:noProof/>
          <w:sz w:val="28"/>
        </w:rPr>
        <w:tab/>
      </w:r>
      <w:r w:rsidR="006167CB" w:rsidRPr="005C6CCA">
        <w:rPr>
          <w:rFonts w:hint="eastAsia"/>
          <w:b/>
          <w:sz w:val="24"/>
          <w:szCs w:val="24"/>
          <w:lang w:eastAsia="zh-CN"/>
        </w:rPr>
        <w:t>R1-</w:t>
      </w:r>
      <w:r w:rsidR="00544C17" w:rsidRPr="00544C17">
        <w:t xml:space="preserve"> </w:t>
      </w:r>
      <w:r w:rsidR="00544C17" w:rsidRPr="00544C17">
        <w:rPr>
          <w:b/>
          <w:sz w:val="24"/>
          <w:szCs w:val="24"/>
          <w:lang w:eastAsia="zh-CN"/>
        </w:rPr>
        <w:t>19098</w:t>
      </w:r>
      <w:r w:rsidR="00A810EA">
        <w:rPr>
          <w:rFonts w:hint="eastAsia"/>
          <w:b/>
          <w:sz w:val="24"/>
          <w:szCs w:val="24"/>
          <w:lang w:eastAsia="zh-CN"/>
        </w:rPr>
        <w:t>8</w:t>
      </w:r>
      <w:r w:rsidR="00544C17" w:rsidRPr="00544C17">
        <w:rPr>
          <w:b/>
          <w:sz w:val="24"/>
          <w:szCs w:val="24"/>
          <w:lang w:eastAsia="zh-CN"/>
        </w:rPr>
        <w:t>6</w:t>
      </w:r>
    </w:p>
    <w:p w:rsidR="001E41F3" w:rsidRPr="006167CB" w:rsidRDefault="006167CB" w:rsidP="005E2C44">
      <w:pPr>
        <w:pStyle w:val="CRCoverPage"/>
        <w:outlineLvl w:val="0"/>
        <w:rPr>
          <w:b/>
          <w:noProof/>
          <w:sz w:val="24"/>
          <w:szCs w:val="24"/>
          <w:lang w:eastAsia="zh-CN"/>
        </w:rPr>
      </w:pPr>
      <w:r w:rsidRPr="006167CB">
        <w:rPr>
          <w:rFonts w:hint="eastAsia"/>
          <w:b/>
          <w:sz w:val="24"/>
          <w:szCs w:val="24"/>
          <w:lang w:eastAsia="zh-CN"/>
        </w:rPr>
        <w:t>Prague</w:t>
      </w:r>
      <w:r w:rsidR="001E41F3" w:rsidRPr="006167CB">
        <w:rPr>
          <w:b/>
          <w:noProof/>
          <w:sz w:val="24"/>
          <w:szCs w:val="24"/>
        </w:rPr>
        <w:t xml:space="preserve">, </w:t>
      </w:r>
      <w:r w:rsidRPr="006167CB">
        <w:rPr>
          <w:rFonts w:hint="eastAsia"/>
          <w:b/>
          <w:sz w:val="24"/>
          <w:szCs w:val="24"/>
          <w:lang w:eastAsia="zh-CN"/>
        </w:rPr>
        <w:t>CZ</w:t>
      </w:r>
      <w:r w:rsidR="001E41F3" w:rsidRPr="006167CB">
        <w:rPr>
          <w:b/>
          <w:noProof/>
          <w:sz w:val="24"/>
          <w:szCs w:val="24"/>
        </w:rPr>
        <w:t xml:space="preserve">, </w:t>
      </w:r>
      <w:r w:rsidRPr="006167CB">
        <w:rPr>
          <w:rFonts w:hint="eastAsia"/>
          <w:b/>
          <w:sz w:val="24"/>
          <w:szCs w:val="24"/>
          <w:lang w:eastAsia="zh-CN"/>
        </w:rPr>
        <w:t>26</w:t>
      </w:r>
      <w:r w:rsidRPr="006167CB">
        <w:rPr>
          <w:rFonts w:hint="eastAsia"/>
          <w:b/>
          <w:sz w:val="24"/>
          <w:szCs w:val="24"/>
          <w:vertAlign w:val="superscript"/>
          <w:lang w:eastAsia="zh-CN"/>
        </w:rPr>
        <w:t>th</w:t>
      </w:r>
      <w:r w:rsidRPr="006167CB">
        <w:rPr>
          <w:rFonts w:hint="eastAsia"/>
          <w:b/>
          <w:sz w:val="24"/>
          <w:szCs w:val="24"/>
          <w:lang w:eastAsia="zh-CN"/>
        </w:rPr>
        <w:t xml:space="preserve"> </w:t>
      </w:r>
      <w:r w:rsidRPr="006167CB">
        <w:rPr>
          <w:b/>
          <w:noProof/>
          <w:sz w:val="24"/>
          <w:szCs w:val="24"/>
        </w:rPr>
        <w:t>–</w:t>
      </w:r>
      <w:r w:rsidR="00547111" w:rsidRPr="006167CB">
        <w:rPr>
          <w:b/>
          <w:noProof/>
          <w:sz w:val="24"/>
          <w:szCs w:val="24"/>
        </w:rPr>
        <w:t xml:space="preserve"> </w:t>
      </w:r>
      <w:r w:rsidRPr="006167CB">
        <w:rPr>
          <w:rFonts w:hint="eastAsia"/>
          <w:b/>
          <w:sz w:val="24"/>
          <w:szCs w:val="24"/>
          <w:lang w:eastAsia="zh-CN"/>
        </w:rPr>
        <w:t>30</w:t>
      </w:r>
      <w:r w:rsidRPr="006167CB">
        <w:rPr>
          <w:rFonts w:hint="eastAsia"/>
          <w:b/>
          <w:sz w:val="24"/>
          <w:szCs w:val="24"/>
          <w:vertAlign w:val="superscript"/>
          <w:lang w:eastAsia="zh-CN"/>
        </w:rPr>
        <w:t>th</w:t>
      </w:r>
      <w:r w:rsidR="00934B20">
        <w:rPr>
          <w:rFonts w:hint="eastAsia"/>
          <w:b/>
          <w:sz w:val="24"/>
          <w:szCs w:val="24"/>
          <w:vertAlign w:val="superscript"/>
          <w:lang w:eastAsia="zh-CN"/>
        </w:rPr>
        <w:t xml:space="preserve"> </w:t>
      </w:r>
      <w:r w:rsidR="00934B20" w:rsidRPr="006167CB">
        <w:rPr>
          <w:rFonts w:hint="eastAsia"/>
          <w:b/>
          <w:sz w:val="24"/>
          <w:szCs w:val="24"/>
          <w:lang w:eastAsia="zh-CN"/>
        </w:rPr>
        <w:t>August</w:t>
      </w:r>
      <w:r w:rsidRPr="006167CB">
        <w:rPr>
          <w:rFonts w:hint="eastAsia"/>
          <w:b/>
          <w:sz w:val="24"/>
          <w:szCs w:val="24"/>
          <w:lang w:eastAsia="zh-CN"/>
        </w:rPr>
        <w:t>,</w:t>
      </w:r>
      <w:r w:rsidR="00934B20">
        <w:rPr>
          <w:rFonts w:hint="eastAsia"/>
          <w:b/>
          <w:sz w:val="24"/>
          <w:szCs w:val="24"/>
          <w:lang w:eastAsia="zh-CN"/>
        </w:rPr>
        <w:t xml:space="preserve"> </w:t>
      </w:r>
      <w:r w:rsidRPr="006167CB">
        <w:rPr>
          <w:rFonts w:hint="eastAsia"/>
          <w:b/>
          <w:sz w:val="24"/>
          <w:szCs w:val="24"/>
          <w:lang w:eastAsia="zh-CN"/>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934B20" w:rsidRDefault="00934B20" w:rsidP="00E13F3D">
            <w:pPr>
              <w:pStyle w:val="CRCoverPage"/>
              <w:spacing w:after="0"/>
              <w:jc w:val="right"/>
              <w:rPr>
                <w:b/>
                <w:noProof/>
                <w:sz w:val="28"/>
                <w:szCs w:val="28"/>
                <w:lang w:eastAsia="zh-CN"/>
              </w:rPr>
            </w:pPr>
            <w:r w:rsidRPr="00934B20">
              <w:rPr>
                <w:rFonts w:hint="eastAsia"/>
                <w:b/>
                <w:sz w:val="28"/>
                <w:szCs w:val="28"/>
                <w:lang w:eastAsia="zh-CN"/>
              </w:rPr>
              <w:t>38.21</w:t>
            </w:r>
            <w:r w:rsidR="00601772">
              <w:rPr>
                <w:rFonts w:hint="eastAsia"/>
                <w:b/>
                <w:sz w:val="28"/>
                <w:szCs w:val="28"/>
                <w:lang w:eastAsia="zh-CN"/>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34B20" w:rsidRDefault="00A810EA" w:rsidP="00934B20">
            <w:pPr>
              <w:pStyle w:val="CRCoverPage"/>
              <w:spacing w:after="0"/>
              <w:jc w:val="center"/>
              <w:rPr>
                <w:b/>
                <w:noProof/>
                <w:sz w:val="28"/>
                <w:szCs w:val="28"/>
                <w:lang w:eastAsia="zh-CN"/>
              </w:rPr>
            </w:pPr>
            <w:r>
              <w:rPr>
                <w:rFonts w:hint="eastAsia"/>
                <w:b/>
                <w:sz w:val="28"/>
                <w:szCs w:val="28"/>
                <w:lang w:eastAsia="zh-CN"/>
              </w:rPr>
              <w:t>0042</w:t>
            </w:r>
          </w:p>
        </w:tc>
        <w:tc>
          <w:tcPr>
            <w:tcW w:w="709" w:type="dxa"/>
          </w:tcPr>
          <w:p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934B20" w:rsidRDefault="00934B20">
            <w:pPr>
              <w:pStyle w:val="CRCoverPage"/>
              <w:spacing w:after="0"/>
              <w:jc w:val="center"/>
              <w:rPr>
                <w:b/>
                <w:noProof/>
                <w:sz w:val="28"/>
                <w:szCs w:val="28"/>
                <w:lang w:eastAsia="zh-CN"/>
              </w:rPr>
            </w:pPr>
            <w:r w:rsidRPr="00934B20">
              <w:rPr>
                <w:rFonts w:hint="eastAsia"/>
                <w:b/>
                <w:sz w:val="28"/>
                <w:szCs w:val="28"/>
                <w:lang w:eastAsia="zh-CN"/>
              </w:rPr>
              <w:t>15.6.0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C048C"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C048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C67C0" w:rsidP="00DB4D38">
            <w:pPr>
              <w:pStyle w:val="CRCoverPage"/>
              <w:spacing w:after="0"/>
              <w:ind w:left="100"/>
              <w:rPr>
                <w:noProof/>
                <w:lang w:eastAsia="zh-CN"/>
              </w:rPr>
            </w:pPr>
            <w:r>
              <w:rPr>
                <w:rFonts w:hint="eastAsia"/>
                <w:noProof/>
                <w:lang w:eastAsia="zh-CN"/>
              </w:rPr>
              <w:t>Clarification of PUSCH with SP-CSI overlapping with PUSCH with data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E29B5" w:rsidP="00547111">
            <w:pPr>
              <w:pStyle w:val="CRCoverPage"/>
              <w:spacing w:after="0"/>
              <w:ind w:left="100"/>
              <w:rPr>
                <w:noProof/>
              </w:rPr>
            </w:pPr>
            <w:r>
              <w:rPr>
                <w:noProof/>
              </w:rPr>
              <w:t>R1</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4B20">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r w:rsidRPr="00061AD0">
              <w:t>NR_newRAT-Core</w:t>
            </w:r>
            <w:r w:rsidRPr="00061AD0">
              <w:rPr>
                <w:noProof/>
                <w:lang w:eastAsia="fr-FR"/>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34B20" w:rsidP="00FC67C0">
            <w:pPr>
              <w:pStyle w:val="CRCoverPage"/>
              <w:spacing w:after="0"/>
              <w:ind w:left="100"/>
              <w:rPr>
                <w:noProof/>
                <w:lang w:eastAsia="zh-CN"/>
              </w:rPr>
            </w:pPr>
            <w:r>
              <w:rPr>
                <w:lang w:eastAsia="zh-CN"/>
              </w:rPr>
              <w:t>2019-0</w:t>
            </w:r>
            <w:r>
              <w:rPr>
                <w:rFonts w:hint="eastAsia"/>
                <w:lang w:eastAsia="zh-CN"/>
              </w:rPr>
              <w:t>8</w:t>
            </w:r>
            <w:r w:rsidR="00FC67C0">
              <w:rPr>
                <w:rFonts w:hint="eastAsia"/>
                <w:lang w:eastAsia="zh-CN"/>
              </w:rPr>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C67C0" w:rsidRPr="00FC67C0" w:rsidRDefault="00FC67C0" w:rsidP="00FC67C0">
            <w:pPr>
              <w:pStyle w:val="ListParagraph"/>
              <w:numPr>
                <w:ilvl w:val="0"/>
                <w:numId w:val="23"/>
              </w:numPr>
              <w:rPr>
                <w:rFonts w:ascii="Arial" w:eastAsiaTheme="minorEastAsia" w:hAnsi="Arial"/>
                <w:noProof/>
                <w:sz w:val="20"/>
                <w:szCs w:val="20"/>
                <w:lang w:val="en-GB" w:eastAsia="zh-CN"/>
              </w:rPr>
            </w:pPr>
            <w:r>
              <w:rPr>
                <w:rFonts w:ascii="Arial" w:eastAsiaTheme="minorEastAsia" w:hAnsi="Arial" w:hint="eastAsia"/>
                <w:noProof/>
                <w:sz w:val="20"/>
                <w:szCs w:val="20"/>
                <w:lang w:val="en-GB" w:eastAsia="zh-CN"/>
              </w:rPr>
              <w:t>For</w:t>
            </w:r>
            <w:r w:rsidRPr="00FC67C0">
              <w:rPr>
                <w:rFonts w:ascii="Arial" w:eastAsiaTheme="minorEastAsia" w:hAnsi="Arial"/>
                <w:noProof/>
                <w:sz w:val="20"/>
                <w:szCs w:val="20"/>
                <w:lang w:val="en-GB" w:eastAsia="zh-CN"/>
              </w:rPr>
              <w:t xml:space="preserve"> PUSCH with SP-CSI </w:t>
            </w:r>
            <w:r>
              <w:rPr>
                <w:rFonts w:ascii="Arial" w:eastAsiaTheme="minorEastAsia" w:hAnsi="Arial" w:hint="eastAsia"/>
                <w:noProof/>
                <w:sz w:val="20"/>
                <w:szCs w:val="20"/>
                <w:lang w:val="en-GB" w:eastAsia="zh-CN"/>
              </w:rPr>
              <w:t>overlapping with</w:t>
            </w:r>
            <w:r w:rsidRPr="00FC67C0">
              <w:rPr>
                <w:rFonts w:ascii="Arial" w:eastAsiaTheme="minorEastAsia" w:hAnsi="Arial"/>
                <w:noProof/>
                <w:sz w:val="20"/>
                <w:szCs w:val="20"/>
                <w:lang w:val="en-GB" w:eastAsia="zh-CN"/>
              </w:rPr>
              <w:t xml:space="preserve"> PUSCH with UL-SCH</w:t>
            </w:r>
            <w:r>
              <w:rPr>
                <w:rFonts w:ascii="Arial" w:eastAsiaTheme="minorEastAsia" w:hAnsi="Arial" w:hint="eastAsia"/>
                <w:noProof/>
                <w:sz w:val="20"/>
                <w:szCs w:val="20"/>
                <w:lang w:val="en-GB" w:eastAsia="zh-CN"/>
              </w:rPr>
              <w:t>, it is not clearly stated that PUSCH with SP-CSI is only dropped if the PUSCHs are on the</w:t>
            </w:r>
            <w:r w:rsidRPr="00FC67C0">
              <w:rPr>
                <w:rFonts w:ascii="Arial" w:eastAsiaTheme="minorEastAsia" w:hAnsi="Arial"/>
                <w:noProof/>
                <w:sz w:val="20"/>
                <w:szCs w:val="20"/>
                <w:lang w:val="en-GB" w:eastAsia="zh-CN"/>
              </w:rPr>
              <w:t xml:space="preserve"> same </w:t>
            </w:r>
            <w:r>
              <w:rPr>
                <w:rFonts w:ascii="Arial" w:eastAsiaTheme="minorEastAsia" w:hAnsi="Arial" w:hint="eastAsia"/>
                <w:noProof/>
                <w:sz w:val="20"/>
                <w:szCs w:val="20"/>
                <w:lang w:val="en-GB" w:eastAsia="zh-CN"/>
              </w:rPr>
              <w:t>carrier</w:t>
            </w:r>
            <w:r w:rsidRPr="00FC67C0">
              <w:rPr>
                <w:rFonts w:ascii="Arial" w:eastAsiaTheme="minorEastAsia" w:hAnsi="Arial"/>
                <w:noProof/>
                <w:sz w:val="20"/>
                <w:szCs w:val="20"/>
                <w:lang w:val="en-GB" w:eastAsia="zh-CN"/>
              </w:rPr>
              <w:t>.</w:t>
            </w:r>
          </w:p>
          <w:p w:rsidR="00664D9E" w:rsidRPr="00664D9E" w:rsidRDefault="00544C17" w:rsidP="00544C17">
            <w:pPr>
              <w:pStyle w:val="ListParagraph"/>
              <w:numPr>
                <w:ilvl w:val="0"/>
                <w:numId w:val="23"/>
              </w:numPr>
              <w:rPr>
                <w:noProof/>
                <w:lang w:eastAsia="zh-CN"/>
              </w:rPr>
            </w:pPr>
            <w:r>
              <w:rPr>
                <w:rFonts w:ascii="Arial" w:eastAsiaTheme="minorEastAsia" w:hAnsi="Arial" w:hint="eastAsia"/>
                <w:noProof/>
                <w:sz w:val="20"/>
                <w:szCs w:val="20"/>
                <w:lang w:val="en-GB" w:eastAsia="zh-CN"/>
              </w:rPr>
              <w:t>d</w:t>
            </w:r>
            <w:r w:rsidRPr="00544C17">
              <w:rPr>
                <w:rFonts w:ascii="Arial" w:eastAsiaTheme="minorEastAsia" w:hAnsi="Arial" w:hint="eastAsia"/>
                <w:noProof/>
                <w:sz w:val="20"/>
                <w:szCs w:val="20"/>
                <w:vertAlign w:val="subscript"/>
                <w:lang w:val="en-GB" w:eastAsia="zh-CN"/>
              </w:rPr>
              <w:t>2,1</w:t>
            </w:r>
            <w:r w:rsidRPr="00544C17">
              <w:rPr>
                <w:rFonts w:ascii="Arial" w:eastAsiaTheme="minorEastAsia" w:hAnsi="Arial" w:hint="eastAsia"/>
                <w:noProof/>
                <w:sz w:val="20"/>
                <w:szCs w:val="20"/>
                <w:lang w:val="en-GB" w:eastAsia="zh-CN"/>
              </w:rPr>
              <w:t xml:space="preserve"> is not defined for the timeline check for PUSCH with SP-CSI overlapping with PUSCH with UL-SCH.</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F79E1" w:rsidRDefault="00544C17" w:rsidP="00BF054B">
            <w:pPr>
              <w:pStyle w:val="CRCoverPage"/>
              <w:numPr>
                <w:ilvl w:val="0"/>
                <w:numId w:val="24"/>
              </w:numPr>
              <w:spacing w:after="0"/>
              <w:rPr>
                <w:noProof/>
                <w:lang w:eastAsia="zh-CN"/>
              </w:rPr>
            </w:pPr>
            <w:r>
              <w:rPr>
                <w:rFonts w:hint="eastAsia"/>
                <w:noProof/>
                <w:lang w:eastAsia="zh-CN"/>
              </w:rPr>
              <w:t xml:space="preserve">Add </w:t>
            </w:r>
            <w:r>
              <w:rPr>
                <w:noProof/>
                <w:lang w:eastAsia="zh-CN"/>
              </w:rPr>
              <w:t>“</w:t>
            </w:r>
            <w:r>
              <w:rPr>
                <w:rFonts w:hint="eastAsia"/>
                <w:noProof/>
                <w:lang w:eastAsia="zh-CN"/>
              </w:rPr>
              <w:t>on the same carrier</w:t>
            </w:r>
            <w:r>
              <w:rPr>
                <w:noProof/>
                <w:lang w:eastAsia="zh-CN"/>
              </w:rPr>
              <w:t>”</w:t>
            </w:r>
            <w:r>
              <w:rPr>
                <w:rFonts w:hint="eastAsia"/>
                <w:noProof/>
                <w:lang w:eastAsia="zh-CN"/>
              </w:rPr>
              <w:t xml:space="preserve"> for </w:t>
            </w:r>
            <w:r w:rsidRPr="00FC67C0">
              <w:rPr>
                <w:noProof/>
                <w:lang w:eastAsia="zh-CN"/>
              </w:rPr>
              <w:t xml:space="preserve">PUSCH with SP-CSI </w:t>
            </w:r>
            <w:r>
              <w:rPr>
                <w:rFonts w:hint="eastAsia"/>
                <w:noProof/>
                <w:lang w:eastAsia="zh-CN"/>
              </w:rPr>
              <w:t>overlapping with</w:t>
            </w:r>
            <w:r w:rsidRPr="00FC67C0">
              <w:rPr>
                <w:noProof/>
                <w:lang w:eastAsia="zh-CN"/>
              </w:rPr>
              <w:t xml:space="preserve"> PUSCH with UL-SCH</w:t>
            </w:r>
          </w:p>
          <w:p w:rsidR="00544C17" w:rsidRDefault="00544C17" w:rsidP="00544C17">
            <w:pPr>
              <w:pStyle w:val="CRCoverPage"/>
              <w:numPr>
                <w:ilvl w:val="0"/>
                <w:numId w:val="24"/>
              </w:numPr>
              <w:spacing w:after="0"/>
              <w:rPr>
                <w:noProof/>
                <w:lang w:eastAsia="zh-CN"/>
              </w:rPr>
            </w:pPr>
            <w:r>
              <w:rPr>
                <w:rFonts w:hint="eastAsia"/>
                <w:noProof/>
                <w:lang w:eastAsia="zh-CN"/>
              </w:rPr>
              <w:t>d</w:t>
            </w:r>
            <w:r w:rsidRPr="00544C17">
              <w:rPr>
                <w:rFonts w:hint="eastAsia"/>
                <w:noProof/>
                <w:vertAlign w:val="subscript"/>
                <w:lang w:eastAsia="zh-CN"/>
              </w:rPr>
              <w:t>2,1</w:t>
            </w:r>
            <w:r w:rsidRPr="00544C17">
              <w:rPr>
                <w:rFonts w:hint="eastAsia"/>
                <w:noProof/>
                <w:lang w:eastAsia="zh-CN"/>
              </w:rPr>
              <w:t xml:space="preserve"> is defined</w:t>
            </w:r>
            <w:r>
              <w:rPr>
                <w:rFonts w:hint="eastAsia"/>
                <w:noProof/>
                <w:lang w:eastAsia="zh-CN"/>
              </w:rPr>
              <w:t xml:space="preserve"> as the maximum d</w:t>
            </w:r>
            <w:r w:rsidRPr="00544C17">
              <w:rPr>
                <w:rFonts w:hint="eastAsia"/>
                <w:noProof/>
                <w:vertAlign w:val="subscript"/>
                <w:lang w:eastAsia="zh-CN"/>
              </w:rPr>
              <w:t>2,1</w:t>
            </w:r>
            <w:r>
              <w:rPr>
                <w:rFonts w:hint="eastAsia"/>
                <w:noProof/>
                <w:lang w:eastAsia="zh-CN"/>
              </w:rPr>
              <w:t xml:space="preserve"> between </w:t>
            </w:r>
            <w:r w:rsidRPr="00544C17">
              <w:rPr>
                <w:noProof/>
                <w:lang w:eastAsia="zh-CN"/>
              </w:rPr>
              <w:t>the d</w:t>
            </w:r>
            <w:r w:rsidRPr="00544C17">
              <w:rPr>
                <w:noProof/>
                <w:vertAlign w:val="subscript"/>
                <w:lang w:eastAsia="zh-CN"/>
              </w:rPr>
              <w:t>2,1</w:t>
            </w:r>
            <w:r w:rsidRPr="00544C17">
              <w:rPr>
                <w:noProof/>
                <w:lang w:eastAsia="zh-CN"/>
              </w:rPr>
              <w:t xml:space="preserve"> associated with the PUSCH carrying semi-persistent CSI report and the PUSCH with data transmission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03B51" w:rsidRDefault="00CF0DF1" w:rsidP="00C2214A">
            <w:pPr>
              <w:pStyle w:val="CRCoverPage"/>
              <w:numPr>
                <w:ilvl w:val="0"/>
                <w:numId w:val="28"/>
              </w:numPr>
              <w:spacing w:after="0"/>
              <w:rPr>
                <w:noProof/>
                <w:lang w:eastAsia="zh-CN"/>
              </w:rPr>
            </w:pPr>
            <w:r>
              <w:rPr>
                <w:rFonts w:hint="eastAsia"/>
                <w:noProof/>
                <w:lang w:eastAsia="zh-CN"/>
              </w:rPr>
              <w:t>Unclear specification which may lead to different understandings at gNB and UE side.</w:t>
            </w:r>
          </w:p>
          <w:p w:rsidR="00C2214A" w:rsidRDefault="00C2214A" w:rsidP="00C2214A">
            <w:pPr>
              <w:pStyle w:val="CRCoverPage"/>
              <w:numPr>
                <w:ilvl w:val="0"/>
                <w:numId w:val="28"/>
              </w:numPr>
              <w:spacing w:after="0"/>
              <w:rPr>
                <w:noProof/>
                <w:lang w:eastAsia="zh-CN"/>
              </w:rPr>
            </w:pPr>
            <w:r>
              <w:rPr>
                <w:noProof/>
                <w:lang w:eastAsia="zh-CN"/>
              </w:rPr>
              <w:t>W</w:t>
            </w:r>
            <w:r>
              <w:rPr>
                <w:rFonts w:hint="eastAsia"/>
                <w:noProof/>
                <w:lang w:eastAsia="zh-CN"/>
              </w:rPr>
              <w:t>rong timing gap between UL grant and CG PUSCH.</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03B51" w:rsidP="00AE208F">
            <w:pPr>
              <w:pStyle w:val="CRCoverPage"/>
              <w:spacing w:after="0"/>
              <w:rPr>
                <w:noProof/>
                <w:lang w:eastAsia="zh-CN"/>
              </w:rPr>
            </w:pPr>
            <w:r>
              <w:rPr>
                <w:rFonts w:hint="eastAsia"/>
                <w:noProof/>
                <w:lang w:eastAsia="zh-CN"/>
              </w:rPr>
              <w:t>5.2.</w:t>
            </w:r>
            <w:r w:rsidR="00AE208F">
              <w:rPr>
                <w:rFonts w:hint="eastAsia"/>
                <w:noProof/>
                <w:lang w:eastAsia="zh-CN"/>
              </w:rPr>
              <w:t>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415E1" w:rsidRDefault="005415E1">
            <w:pPr>
              <w:pStyle w:val="CRCoverPage"/>
              <w:spacing w:after="0"/>
              <w:ind w:left="10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rsidR="00AF57D9" w:rsidRDefault="00544C17" w:rsidP="00544C17">
            <w:pPr>
              <w:pStyle w:val="CRCoverPage"/>
              <w:spacing w:after="0"/>
              <w:ind w:left="100" w:hangingChars="50" w:hanging="100"/>
              <w:rPr>
                <w:noProof/>
                <w:lang w:eastAsia="zh-CN"/>
              </w:rPr>
            </w:pPr>
            <w:r>
              <w:rPr>
                <w:rFonts w:hint="eastAsia"/>
                <w:noProof/>
                <w:lang w:eastAsia="zh-CN"/>
              </w:rPr>
              <w:t xml:space="preserve">  This CR has isoloated impact on the PUSCH prioritization between the PUSCH with SP-CSI overlapping with the PUSCH with data. </w:t>
            </w:r>
            <w:r w:rsidRPr="00544C17">
              <w:rPr>
                <w:noProof/>
                <w:lang w:eastAsia="zh-CN"/>
              </w:rPr>
              <w:t>It is expected that the UEs have been i</w:t>
            </w:r>
            <w:r>
              <w:rPr>
                <w:noProof/>
                <w:lang w:eastAsia="zh-CN"/>
              </w:rPr>
              <w:t>mplemented in accordance the CR</w:t>
            </w:r>
            <w:r>
              <w:rPr>
                <w:rFonts w:hint="eastAsia"/>
                <w:noProof/>
                <w:lang w:eastAsia="zh-CN"/>
              </w:rPr>
              <w:t>.</w:t>
            </w:r>
          </w:p>
          <w:p w:rsidR="00544C17" w:rsidRDefault="00544C17" w:rsidP="00544C17">
            <w:pPr>
              <w:pStyle w:val="CRCoverPage"/>
              <w:numPr>
                <w:ilvl w:val="0"/>
                <w:numId w:val="31"/>
              </w:numPr>
              <w:spacing w:after="0"/>
              <w:rPr>
                <w:noProof/>
                <w:lang w:eastAsia="zh-CN"/>
              </w:rPr>
            </w:pPr>
            <w:r>
              <w:t>If the UE is implemented in accordance to this CR and the gNB is not,</w:t>
            </w:r>
            <w:r>
              <w:rPr>
                <w:rFonts w:hint="eastAsia"/>
                <w:lang w:eastAsia="zh-CN"/>
              </w:rPr>
              <w:t xml:space="preserve"> </w:t>
            </w:r>
            <w:r w:rsidRPr="006822DE">
              <w:t>gNB and UE may be out of sync regarding</w:t>
            </w:r>
            <w:r w:rsidR="00E1517F">
              <w:rPr>
                <w:rFonts w:hint="eastAsia"/>
                <w:lang w:eastAsia="zh-CN"/>
              </w:rPr>
              <w:t xml:space="preserve"> the minimum time for dropping PUSCH with SP-CSI.</w:t>
            </w:r>
          </w:p>
          <w:p w:rsidR="00544C17" w:rsidRDefault="00544C17" w:rsidP="00E1517F">
            <w:pPr>
              <w:pStyle w:val="CRCoverPage"/>
              <w:numPr>
                <w:ilvl w:val="0"/>
                <w:numId w:val="31"/>
              </w:numPr>
              <w:spacing w:after="0"/>
              <w:rPr>
                <w:noProof/>
                <w:lang w:eastAsia="zh-CN"/>
              </w:rPr>
            </w:pPr>
            <w:r>
              <w:t>If the gNB is implemented in accordance to this CR and the UE is not,</w:t>
            </w:r>
            <w:r w:rsidR="00E1517F">
              <w:rPr>
                <w:rFonts w:hint="eastAsia"/>
                <w:lang w:eastAsia="zh-CN"/>
              </w:rPr>
              <w:t xml:space="preserve"> </w:t>
            </w:r>
            <w:r w:rsidR="00E1517F">
              <w:t>there is no problem since</w:t>
            </w:r>
            <w:r w:rsidR="00E1517F">
              <w:rPr>
                <w:rFonts w:hint="eastAsia"/>
                <w:lang w:eastAsia="zh-CN"/>
              </w:rPr>
              <w:t xml:space="preserve"> the maximum d</w:t>
            </w:r>
            <w:r w:rsidR="00E1517F" w:rsidRPr="00E1517F">
              <w:rPr>
                <w:rFonts w:hint="eastAsia"/>
                <w:vertAlign w:val="subscript"/>
                <w:lang w:eastAsia="zh-CN"/>
              </w:rPr>
              <w:t>2,1</w:t>
            </w:r>
            <w:r w:rsidR="00E1517F">
              <w:rPr>
                <w:rFonts w:hint="eastAsia"/>
                <w:lang w:eastAsia="zh-CN"/>
              </w:rPr>
              <w:t xml:space="preserve"> is selected which allows </w:t>
            </w:r>
            <w:r w:rsidR="00E1517F">
              <w:rPr>
                <w:rFonts w:hint="eastAsia"/>
                <w:lang w:eastAsia="zh-CN"/>
              </w:rPr>
              <w:lastRenderedPageBreak/>
              <w:t>the maximum UE processing time.</w:t>
            </w:r>
            <w:r>
              <w:rPr>
                <w:rFonts w:hint="eastAsia"/>
                <w:noProof/>
                <w:lang w:eastAsia="zh-CN"/>
              </w:rPr>
              <w:t xml:space="preserve">  </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lang w:eastAsia="zh-CN"/>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62D4C" w:rsidRPr="001A2D69" w:rsidRDefault="00462D4C" w:rsidP="00462D4C">
      <w:pPr>
        <w:keepNext/>
        <w:keepLines/>
        <w:spacing w:before="120"/>
        <w:ind w:left="1134" w:hanging="1134"/>
        <w:outlineLvl w:val="2"/>
        <w:rPr>
          <w:rFonts w:ascii="Arial" w:eastAsia="DengXian" w:hAnsi="Arial"/>
          <w:color w:val="000000"/>
          <w:sz w:val="28"/>
          <w:lang w:val="x-none"/>
        </w:rPr>
      </w:pPr>
      <w:bookmarkStart w:id="3" w:name="_Toc11352134"/>
      <w:bookmarkStart w:id="4" w:name="_Toc11352135"/>
      <w:r w:rsidRPr="001A2D69">
        <w:rPr>
          <w:rFonts w:ascii="Arial" w:eastAsia="DengXian" w:hAnsi="Arial"/>
          <w:color w:val="000000"/>
          <w:sz w:val="28"/>
          <w:lang w:val="x-none"/>
        </w:rPr>
        <w:lastRenderedPageBreak/>
        <w:t>5.2.5</w:t>
      </w:r>
      <w:r w:rsidRPr="001A2D69">
        <w:rPr>
          <w:rFonts w:ascii="Arial" w:eastAsia="DengXian" w:hAnsi="Arial"/>
          <w:color w:val="000000"/>
          <w:sz w:val="28"/>
          <w:lang w:val="x-none"/>
        </w:rPr>
        <w:tab/>
        <w:t>Priority rules for CSI reports</w:t>
      </w:r>
      <w:bookmarkEnd w:id="3"/>
    </w:p>
    <w:p w:rsidR="00462D4C" w:rsidRPr="001A2D69" w:rsidRDefault="00462D4C" w:rsidP="00462D4C">
      <w:pPr>
        <w:rPr>
          <w:rFonts w:eastAsia="DengXian"/>
          <w:color w:val="000000"/>
          <w:lang w:val="en-US"/>
        </w:rPr>
      </w:pPr>
      <w:r w:rsidRPr="001A2D69">
        <w:rPr>
          <w:rFonts w:eastAsia="DengXian"/>
          <w:color w:val="000000"/>
          <w:lang w:val="en-US"/>
        </w:rPr>
        <w:t xml:space="preserve">CSI reports are associated with a priority value </w:t>
      </w:r>
      <m:oMath>
        <m:sSub>
          <m:sSubPr>
            <m:ctrlPr>
              <w:rPr>
                <w:rFonts w:ascii="Cambria Math" w:eastAsia="DengXian" w:hAnsi="Cambria Math"/>
                <w:color w:val="000000"/>
                <w:lang w:val="en-US"/>
              </w:rPr>
            </m:ctrlPr>
          </m:sSubPr>
          <m:e>
            <m:r>
              <m:rPr>
                <m:sty m:val="p"/>
              </m:rPr>
              <w:rPr>
                <w:rFonts w:ascii="Cambria Math" w:eastAsia="DengXian" w:hAnsi="Cambria Math"/>
                <w:color w:val="000000"/>
                <w:lang w:val="en-US"/>
              </w:rPr>
              <m:t>Pri</m:t>
            </m:r>
          </m:e>
          <m:sub>
            <m:r>
              <w:rPr>
                <w:rFonts w:ascii="Cambria Math" w:eastAsia="DengXian" w:hAnsi="Cambria Math"/>
                <w:color w:val="000000"/>
                <w:lang w:val="en-US"/>
              </w:rPr>
              <m:t>iCSI</m:t>
            </m:r>
          </m:sub>
        </m:sSub>
        <m:d>
          <m:dPr>
            <m:ctrlPr>
              <w:rPr>
                <w:rFonts w:ascii="Cambria Math" w:eastAsia="DengXian" w:hAnsi="Cambria Math"/>
                <w:i/>
                <w:color w:val="000000"/>
                <w:lang w:val="en-US"/>
              </w:rPr>
            </m:ctrlPr>
          </m:dPr>
          <m:e>
            <m:r>
              <w:rPr>
                <w:rFonts w:ascii="Cambria Math" w:eastAsia="DengXian" w:hAnsi="Cambria Math"/>
                <w:color w:val="000000"/>
                <w:lang w:val="en-US"/>
              </w:rPr>
              <m:t>y,k,c,s</m:t>
            </m:r>
          </m:e>
        </m:d>
        <m:r>
          <w:rPr>
            <w:rFonts w:ascii="Cambria Math" w:eastAsia="DengXian" w:hAnsi="Cambria Math"/>
            <w:color w:val="000000"/>
            <w:lang w:val="en-US"/>
          </w:rPr>
          <m:t>=2∙</m:t>
        </m:r>
        <m:sSub>
          <m:sSubPr>
            <m:ctrlPr>
              <w:rPr>
                <w:rFonts w:ascii="Cambria Math" w:eastAsia="DengXian" w:hAnsi="Cambria Math"/>
                <w:i/>
                <w:color w:val="000000"/>
                <w:lang w:val="en-US"/>
              </w:rPr>
            </m:ctrlPr>
          </m:sSubPr>
          <m:e>
            <m:r>
              <w:rPr>
                <w:rFonts w:ascii="Cambria Math" w:eastAsia="DengXian" w:hAnsi="Cambria Math"/>
                <w:color w:val="000000"/>
                <w:lang w:val="en-US"/>
              </w:rPr>
              <m:t>N</m:t>
            </m:r>
          </m:e>
          <m:sub>
            <m:r>
              <w:rPr>
                <w:rFonts w:ascii="Cambria Math" w:eastAsia="DengXian" w:hAnsi="Cambria Math"/>
                <w:color w:val="000000"/>
                <w:lang w:val="en-US"/>
              </w:rPr>
              <m:t>cells</m:t>
            </m:r>
          </m:sub>
        </m:sSub>
        <m:r>
          <w:rPr>
            <w:rFonts w:ascii="Cambria Math" w:eastAsia="DengXian" w:hAnsi="Cambria Math"/>
            <w:color w:val="000000"/>
            <w:lang w:val="en-US"/>
          </w:rPr>
          <m:t>∙</m:t>
        </m:r>
        <m:sSub>
          <m:sSubPr>
            <m:ctrlPr>
              <w:rPr>
                <w:rFonts w:ascii="Cambria Math" w:eastAsia="DengXian" w:hAnsi="Cambria Math"/>
                <w:i/>
                <w:color w:val="000000"/>
                <w:lang w:val="en-US"/>
              </w:rPr>
            </m:ctrlPr>
          </m:sSubPr>
          <m:e>
            <m:r>
              <w:rPr>
                <w:rFonts w:ascii="Cambria Math" w:eastAsia="DengXian" w:hAnsi="Cambria Math"/>
                <w:color w:val="000000"/>
                <w:lang w:val="en-US"/>
              </w:rPr>
              <m:t>M</m:t>
            </m:r>
          </m:e>
          <m:sub>
            <m:r>
              <w:rPr>
                <w:rFonts w:ascii="Cambria Math" w:eastAsia="DengXian" w:hAnsi="Cambria Math"/>
                <w:color w:val="000000"/>
                <w:lang w:val="en-US"/>
              </w:rPr>
              <m:t>s</m:t>
            </m:r>
          </m:sub>
        </m:sSub>
        <m:r>
          <w:rPr>
            <w:rFonts w:ascii="Cambria Math" w:eastAsia="DengXian" w:hAnsi="Cambria Math"/>
            <w:color w:val="000000"/>
            <w:lang w:val="en-US"/>
          </w:rPr>
          <m:t>∙y+</m:t>
        </m:r>
        <m:sSub>
          <m:sSubPr>
            <m:ctrlPr>
              <w:rPr>
                <w:rFonts w:ascii="Cambria Math" w:eastAsia="DengXian" w:hAnsi="Cambria Math"/>
                <w:i/>
                <w:color w:val="000000"/>
                <w:lang w:val="en-US"/>
              </w:rPr>
            </m:ctrlPr>
          </m:sSubPr>
          <m:e>
            <m:r>
              <w:rPr>
                <w:rFonts w:ascii="Cambria Math" w:eastAsia="DengXian" w:hAnsi="Cambria Math"/>
                <w:color w:val="000000"/>
                <w:lang w:val="en-US"/>
              </w:rPr>
              <m:t>N</m:t>
            </m:r>
          </m:e>
          <m:sub>
            <m:r>
              <w:rPr>
                <w:rFonts w:ascii="Cambria Math" w:eastAsia="DengXian" w:hAnsi="Cambria Math"/>
                <w:color w:val="000000"/>
                <w:lang w:val="en-US"/>
              </w:rPr>
              <m:t>cells</m:t>
            </m:r>
          </m:sub>
        </m:sSub>
        <m:r>
          <w:rPr>
            <w:rFonts w:ascii="Cambria Math" w:eastAsia="DengXian" w:hAnsi="Cambria Math"/>
            <w:color w:val="000000"/>
            <w:lang w:val="en-US"/>
          </w:rPr>
          <m:t>∙</m:t>
        </m:r>
        <m:sSub>
          <m:sSubPr>
            <m:ctrlPr>
              <w:rPr>
                <w:rFonts w:ascii="Cambria Math" w:eastAsia="DengXian" w:hAnsi="Cambria Math"/>
                <w:i/>
                <w:color w:val="000000"/>
                <w:lang w:val="en-US"/>
              </w:rPr>
            </m:ctrlPr>
          </m:sSubPr>
          <m:e>
            <m:r>
              <w:rPr>
                <w:rFonts w:ascii="Cambria Math" w:eastAsia="DengXian" w:hAnsi="Cambria Math"/>
                <w:color w:val="000000"/>
                <w:lang w:val="en-US"/>
              </w:rPr>
              <m:t>M</m:t>
            </m:r>
          </m:e>
          <m:sub>
            <m:r>
              <w:rPr>
                <w:rFonts w:ascii="Cambria Math" w:eastAsia="DengXian" w:hAnsi="Cambria Math"/>
                <w:color w:val="000000"/>
                <w:lang w:val="en-US"/>
              </w:rPr>
              <m:t>s</m:t>
            </m:r>
          </m:sub>
        </m:sSub>
        <m:r>
          <w:rPr>
            <w:rFonts w:ascii="Cambria Math" w:eastAsia="DengXian" w:hAnsi="Cambria Math"/>
            <w:color w:val="000000"/>
            <w:lang w:val="en-US"/>
          </w:rPr>
          <m:t>∙k+</m:t>
        </m:r>
        <m:sSub>
          <m:sSubPr>
            <m:ctrlPr>
              <w:rPr>
                <w:rFonts w:ascii="Cambria Math" w:eastAsia="DengXian" w:hAnsi="Cambria Math"/>
                <w:i/>
                <w:color w:val="000000"/>
                <w:lang w:val="en-US"/>
              </w:rPr>
            </m:ctrlPr>
          </m:sSubPr>
          <m:e>
            <m:r>
              <w:rPr>
                <w:rFonts w:ascii="Cambria Math" w:eastAsia="DengXian" w:hAnsi="Cambria Math"/>
                <w:color w:val="000000"/>
                <w:lang w:val="en-US"/>
              </w:rPr>
              <m:t>M</m:t>
            </m:r>
          </m:e>
          <m:sub>
            <m:r>
              <w:rPr>
                <w:rFonts w:ascii="Cambria Math" w:eastAsia="DengXian" w:hAnsi="Cambria Math"/>
                <w:color w:val="000000"/>
                <w:lang w:val="en-US"/>
              </w:rPr>
              <m:t>s</m:t>
            </m:r>
          </m:sub>
        </m:sSub>
        <m:r>
          <w:rPr>
            <w:rFonts w:ascii="Cambria Math" w:eastAsia="DengXian" w:hAnsi="Cambria Math"/>
            <w:color w:val="000000"/>
            <w:lang w:val="en-US"/>
          </w:rPr>
          <m:t>∙c+s</m:t>
        </m:r>
      </m:oMath>
      <w:r w:rsidRPr="001A2D69">
        <w:rPr>
          <w:rFonts w:eastAsia="DengXian"/>
          <w:color w:val="000000"/>
          <w:lang w:val="en-US"/>
        </w:rPr>
        <w:t xml:space="preserve"> where</w:t>
      </w:r>
    </w:p>
    <w:p w:rsidR="00462D4C" w:rsidRPr="001A2D69" w:rsidRDefault="00462D4C" w:rsidP="00462D4C">
      <w:pPr>
        <w:ind w:left="568" w:hanging="284"/>
        <w:rPr>
          <w:rFonts w:eastAsia="DengXian"/>
          <w:lang w:val="en-US"/>
        </w:rPr>
      </w:pPr>
      <w:r w:rsidRPr="001A2D69">
        <w:rPr>
          <w:rFonts w:eastAsia="DengXian"/>
          <w:lang w:val="x-none"/>
        </w:rPr>
        <w:t>-</w:t>
      </w:r>
      <w:r w:rsidRPr="001A2D69">
        <w:rPr>
          <w:rFonts w:eastAsia="DengXian"/>
          <w:lang w:val="x-none"/>
        </w:rPr>
        <w:tab/>
      </w:r>
      <w:r w:rsidRPr="001A2D69">
        <w:rPr>
          <w:rFonts w:eastAsia="DengXian"/>
          <w:position w:val="-10"/>
          <w:lang w:val="en-US"/>
        </w:rPr>
        <w:object w:dxaOrig="499"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13.5pt" o:ole="">
            <v:imagedata r:id="rId13" o:title=""/>
          </v:shape>
          <o:OLEObject Type="Embed" ProgID="Equation.3" ShapeID="_x0000_i1025" DrawAspect="Content" ObjectID="_1629631109" r:id="rId14"/>
        </w:object>
      </w:r>
      <w:r w:rsidRPr="001A2D69">
        <w:rPr>
          <w:rFonts w:eastAsia="DengXian"/>
          <w:lang w:val="en-US"/>
        </w:rPr>
        <w:t xml:space="preserve"> for aperiodic CSI reports to be carried on PUSCH </w:t>
      </w:r>
      <w:r w:rsidRPr="001A2D69">
        <w:rPr>
          <w:rFonts w:eastAsia="DengXian"/>
          <w:position w:val="-10"/>
          <w:lang w:val="en-US"/>
        </w:rPr>
        <w:object w:dxaOrig="460" w:dyaOrig="279">
          <v:shape id="_x0000_i1026" type="#_x0000_t75" style="width:24pt;height:13.5pt" o:ole="">
            <v:imagedata r:id="rId15" o:title=""/>
          </v:shape>
          <o:OLEObject Type="Embed" ProgID="Equation.3" ShapeID="_x0000_i1026" DrawAspect="Content" ObjectID="_1629631110" r:id="rId16"/>
        </w:object>
      </w:r>
      <w:r w:rsidRPr="001A2D69">
        <w:rPr>
          <w:rFonts w:eastAsia="DengXian"/>
          <w:lang w:val="en-US"/>
        </w:rPr>
        <w:t xml:space="preserve"> for semi-persistent CSI reports to be carried on PUSCH, </w:t>
      </w:r>
      <w:r w:rsidRPr="001A2D69">
        <w:rPr>
          <w:rFonts w:eastAsia="DengXian"/>
          <w:position w:val="-10"/>
          <w:lang w:val="en-US"/>
        </w:rPr>
        <w:object w:dxaOrig="499" w:dyaOrig="279">
          <v:shape id="_x0000_i1027" type="#_x0000_t75" style="width:24.75pt;height:13.5pt" o:ole="">
            <v:imagedata r:id="rId17" o:title=""/>
          </v:shape>
          <o:OLEObject Type="Embed" ProgID="Equation.3" ShapeID="_x0000_i1027" DrawAspect="Content" ObjectID="_1629631111" r:id="rId18"/>
        </w:object>
      </w:r>
      <w:r w:rsidRPr="001A2D69">
        <w:rPr>
          <w:rFonts w:eastAsia="DengXian"/>
          <w:lang w:val="x-none"/>
        </w:rPr>
        <w:t xml:space="preserve"> </w:t>
      </w:r>
      <w:r w:rsidRPr="001A2D69">
        <w:rPr>
          <w:rFonts w:eastAsia="DengXian"/>
          <w:lang w:val="en-US"/>
        </w:rPr>
        <w:t xml:space="preserve">for semi-persistent CSI reports to be carried on PUCCH and </w:t>
      </w:r>
      <w:r w:rsidRPr="001A2D69">
        <w:rPr>
          <w:rFonts w:eastAsia="DengXian"/>
          <w:position w:val="-10"/>
          <w:lang w:val="en-US"/>
        </w:rPr>
        <w:object w:dxaOrig="480" w:dyaOrig="279">
          <v:shape id="_x0000_i1028" type="#_x0000_t75" style="width:24.75pt;height:13.5pt" o:ole="">
            <v:imagedata r:id="rId19" o:title=""/>
          </v:shape>
          <o:OLEObject Type="Embed" ProgID="Equation.3" ShapeID="_x0000_i1028" DrawAspect="Content" ObjectID="_1629631112" r:id="rId20"/>
        </w:object>
      </w:r>
      <w:r w:rsidRPr="001A2D69">
        <w:rPr>
          <w:rFonts w:eastAsia="DengXian"/>
          <w:lang w:val="x-none"/>
        </w:rPr>
        <w:t xml:space="preserve"> </w:t>
      </w:r>
      <w:r w:rsidRPr="001A2D69">
        <w:rPr>
          <w:rFonts w:eastAsia="DengXian"/>
          <w:lang w:val="en-US"/>
        </w:rPr>
        <w:t>for periodic CSI reports to be carried on PUCCH;</w:t>
      </w:r>
    </w:p>
    <w:p w:rsidR="00462D4C" w:rsidRPr="001A2D69" w:rsidRDefault="00462D4C" w:rsidP="00462D4C">
      <w:pPr>
        <w:ind w:left="568" w:hanging="284"/>
        <w:rPr>
          <w:rFonts w:eastAsia="DengXian"/>
          <w:lang w:val="en-US"/>
        </w:rPr>
      </w:pPr>
      <w:r w:rsidRPr="001A2D69">
        <w:rPr>
          <w:rFonts w:eastAsia="DengXian"/>
          <w:lang w:val="x-none"/>
        </w:rPr>
        <w:t>-</w:t>
      </w:r>
      <w:r w:rsidRPr="001A2D69">
        <w:rPr>
          <w:rFonts w:eastAsia="DengXian"/>
          <w:lang w:val="x-none"/>
        </w:rPr>
        <w:tab/>
      </w:r>
      <w:r w:rsidRPr="001A2D69">
        <w:rPr>
          <w:rFonts w:eastAsia="DengXian"/>
          <w:position w:val="-6"/>
          <w:lang w:val="en-US"/>
        </w:rPr>
        <w:object w:dxaOrig="480" w:dyaOrig="260">
          <v:shape id="_x0000_i1029" type="#_x0000_t75" style="width:24.75pt;height:13.5pt" o:ole="">
            <v:imagedata r:id="rId21" o:title=""/>
          </v:shape>
          <o:OLEObject Type="Embed" ProgID="Equation.3" ShapeID="_x0000_i1029" DrawAspect="Content" ObjectID="_1629631113" r:id="rId22"/>
        </w:object>
      </w:r>
      <w:r w:rsidRPr="001A2D69">
        <w:rPr>
          <w:rFonts w:eastAsia="DengXian"/>
          <w:lang w:val="x-none"/>
        </w:rPr>
        <w:t xml:space="preserve"> </w:t>
      </w:r>
      <w:r w:rsidRPr="001A2D69">
        <w:rPr>
          <w:rFonts w:eastAsia="DengXian"/>
          <w:lang w:val="en-US"/>
        </w:rPr>
        <w:t xml:space="preserve">for CSI reports carrying L1-RSRP and </w:t>
      </w:r>
      <w:r w:rsidRPr="001A2D69">
        <w:rPr>
          <w:rFonts w:eastAsia="DengXian"/>
          <w:position w:val="-6"/>
          <w:lang w:val="en-US"/>
        </w:rPr>
        <w:object w:dxaOrig="460" w:dyaOrig="260">
          <v:shape id="_x0000_i1030" type="#_x0000_t75" style="width:24pt;height:13.5pt" o:ole="">
            <v:imagedata r:id="rId23" o:title=""/>
          </v:shape>
          <o:OLEObject Type="Embed" ProgID="Equation.3" ShapeID="_x0000_i1030" DrawAspect="Content" ObjectID="_1629631114" r:id="rId24"/>
        </w:object>
      </w:r>
      <w:r w:rsidRPr="001A2D69">
        <w:rPr>
          <w:rFonts w:eastAsia="DengXian"/>
          <w:lang w:val="x-none"/>
        </w:rPr>
        <w:t xml:space="preserve"> for CSI reports not carrying L1-RSRP</w:t>
      </w:r>
      <w:r w:rsidRPr="001A2D69">
        <w:rPr>
          <w:rFonts w:eastAsia="DengXian"/>
          <w:lang w:val="en-US"/>
        </w:rPr>
        <w:t>;</w:t>
      </w:r>
    </w:p>
    <w:p w:rsidR="00462D4C" w:rsidRPr="001A2D69" w:rsidRDefault="00462D4C" w:rsidP="00462D4C">
      <w:pPr>
        <w:ind w:left="568" w:hanging="284"/>
        <w:rPr>
          <w:rFonts w:eastAsia="DengXian"/>
          <w:lang w:val="en-US"/>
        </w:rPr>
      </w:pPr>
      <w:r w:rsidRPr="001A2D69">
        <w:rPr>
          <w:rFonts w:eastAsia="DengXian"/>
          <w:lang w:val="x-none"/>
        </w:rPr>
        <w:t>-</w:t>
      </w:r>
      <w:r w:rsidRPr="001A2D69">
        <w:rPr>
          <w:rFonts w:eastAsia="DengXian"/>
          <w:lang w:val="x-none"/>
        </w:rPr>
        <w:tab/>
      </w:r>
      <w:r w:rsidRPr="001A2D69">
        <w:rPr>
          <w:rFonts w:eastAsia="DengXian"/>
          <w:i/>
          <w:lang w:val="x-none"/>
        </w:rPr>
        <w:t>c</w:t>
      </w:r>
      <w:r w:rsidRPr="001A2D69">
        <w:rPr>
          <w:rFonts w:eastAsia="DengXian"/>
          <w:lang w:val="x-none"/>
        </w:rPr>
        <w:t xml:space="preserve"> is the serving cell index</w:t>
      </w:r>
      <w:r w:rsidRPr="001A2D69">
        <w:rPr>
          <w:rFonts w:eastAsia="DengXian"/>
        </w:rPr>
        <w:t xml:space="preserve"> and </w:t>
      </w:r>
      <m:oMath>
        <m:sSub>
          <m:sSubPr>
            <m:ctrlPr>
              <w:rPr>
                <w:rFonts w:ascii="Cambria Math" w:eastAsia="DengXian" w:hAnsi="Cambria Math"/>
                <w:i/>
                <w:color w:val="000000"/>
                <w:lang w:val="en-US"/>
              </w:rPr>
            </m:ctrlPr>
          </m:sSubPr>
          <m:e>
            <m:r>
              <w:rPr>
                <w:rFonts w:ascii="Cambria Math" w:eastAsia="DengXian" w:hAnsi="Cambria Math"/>
                <w:color w:val="000000"/>
                <w:lang w:val="en-US"/>
              </w:rPr>
              <m:t>N</m:t>
            </m:r>
          </m:e>
          <m:sub>
            <m:r>
              <w:rPr>
                <w:rFonts w:ascii="Cambria Math" w:eastAsia="DengXian" w:hAnsi="Cambria Math"/>
                <w:color w:val="000000"/>
                <w:lang w:val="en-US"/>
              </w:rPr>
              <m:t>cells</m:t>
            </m:r>
          </m:sub>
        </m:sSub>
      </m:oMath>
      <w:r w:rsidRPr="001A2D69">
        <w:rPr>
          <w:rFonts w:eastAsia="DengXian"/>
          <w:color w:val="000000"/>
          <w:lang w:val="en-US"/>
        </w:rPr>
        <w:t xml:space="preserve"> </w:t>
      </w:r>
      <w:r w:rsidRPr="001A2D69">
        <w:rPr>
          <w:rFonts w:eastAsia="DengXian"/>
        </w:rPr>
        <w:t xml:space="preserve">is the value of the higher layer parameter </w:t>
      </w:r>
      <w:r w:rsidRPr="001A2D69">
        <w:rPr>
          <w:rFonts w:eastAsia="DengXian"/>
          <w:i/>
        </w:rPr>
        <w:t>maxNrofServingCells</w:t>
      </w:r>
      <w:r w:rsidRPr="001A2D69">
        <w:rPr>
          <w:rFonts w:eastAsia="DengXian"/>
          <w:lang w:val="en-US"/>
        </w:rPr>
        <w:t>;</w:t>
      </w:r>
    </w:p>
    <w:p w:rsidR="00462D4C" w:rsidRPr="001A2D69" w:rsidRDefault="00462D4C" w:rsidP="00462D4C">
      <w:pPr>
        <w:ind w:left="567" w:hanging="283"/>
        <w:rPr>
          <w:rFonts w:eastAsia="DengXian"/>
          <w:i/>
        </w:rPr>
      </w:pPr>
      <w:r w:rsidRPr="001A2D69">
        <w:rPr>
          <w:rFonts w:eastAsia="DengXian"/>
        </w:rPr>
        <w:t>-</w:t>
      </w:r>
      <w:r w:rsidRPr="001A2D69">
        <w:rPr>
          <w:rFonts w:eastAsia="DengXian"/>
        </w:rPr>
        <w:tab/>
      </w:r>
      <w:r w:rsidRPr="001A2D69">
        <w:rPr>
          <w:rFonts w:eastAsia="DengXian"/>
          <w:i/>
        </w:rPr>
        <w:t>s</w:t>
      </w:r>
      <w:r w:rsidRPr="001A2D69">
        <w:rPr>
          <w:rFonts w:eastAsia="DengXian"/>
        </w:rPr>
        <w:t xml:space="preserve"> is the </w:t>
      </w:r>
      <w:r w:rsidRPr="001A2D69">
        <w:rPr>
          <w:rFonts w:eastAsia="DengXian"/>
          <w:i/>
        </w:rPr>
        <w:t>reportConfigID</w:t>
      </w:r>
      <w:r w:rsidRPr="001A2D69">
        <w:rPr>
          <w:rFonts w:eastAsia="DengXian"/>
        </w:rPr>
        <w:t xml:space="preserve"> and</w:t>
      </w:r>
      <w:r w:rsidRPr="001A2D69">
        <w:rPr>
          <w:rFonts w:eastAsia="DengXian"/>
          <w:i/>
        </w:rPr>
        <w:t xml:space="preserve"> </w:t>
      </w:r>
      <w:r w:rsidRPr="001A2D69">
        <w:rPr>
          <w:rFonts w:eastAsia="DengXian"/>
          <w:color w:val="000000"/>
          <w:position w:val="-10"/>
          <w:lang w:val="en-US"/>
        </w:rPr>
        <w:object w:dxaOrig="340" w:dyaOrig="300">
          <v:shape id="_x0000_i1031" type="#_x0000_t75" style="width:17.25pt;height:15.75pt" o:ole="">
            <v:imagedata r:id="rId25" o:title=""/>
          </v:shape>
          <o:OLEObject Type="Embed" ProgID="Equation.3" ShapeID="_x0000_i1031" DrawAspect="Content" ObjectID="_1629631115" r:id="rId26"/>
        </w:object>
      </w:r>
      <w:r w:rsidRPr="001A2D69">
        <w:rPr>
          <w:rFonts w:eastAsia="DengXian"/>
        </w:rPr>
        <w:t xml:space="preserve">is the value of the higher layer parameter </w:t>
      </w:r>
      <w:r w:rsidRPr="001A2D69">
        <w:rPr>
          <w:rFonts w:eastAsia="DengXian"/>
          <w:i/>
        </w:rPr>
        <w:t>maxNrofCSI-ReportConfigurations.</w:t>
      </w:r>
    </w:p>
    <w:p w:rsidR="00462D4C" w:rsidRPr="001A2D69" w:rsidRDefault="00462D4C" w:rsidP="00462D4C">
      <w:pPr>
        <w:rPr>
          <w:rFonts w:eastAsia="DengXian"/>
          <w:color w:val="000000"/>
          <w:lang w:val="en-US"/>
        </w:rPr>
      </w:pPr>
      <w:r w:rsidRPr="001A2D69">
        <w:rPr>
          <w:rFonts w:eastAsia="DengXian"/>
          <w:color w:val="000000"/>
          <w:lang w:val="en-US"/>
        </w:rPr>
        <w:t xml:space="preserve">A first CSI report is said to have priority over second CSI report if the associated </w:t>
      </w:r>
      <w:r w:rsidRPr="001A2D69">
        <w:rPr>
          <w:rFonts w:eastAsia="DengXian"/>
          <w:color w:val="000000"/>
          <w:position w:val="-12"/>
          <w:lang w:val="en-US"/>
        </w:rPr>
        <w:object w:dxaOrig="1359" w:dyaOrig="380">
          <v:shape id="_x0000_i1032" type="#_x0000_t75" style="width:66pt;height:18pt" o:ole="">
            <v:imagedata r:id="rId27" o:title=""/>
          </v:shape>
          <o:OLEObject Type="Embed" ProgID="Equation.3" ShapeID="_x0000_i1032" DrawAspect="Content" ObjectID="_1629631116" r:id="rId28"/>
        </w:object>
      </w:r>
      <w:r w:rsidRPr="001A2D69">
        <w:rPr>
          <w:rFonts w:eastAsia="DengXian"/>
          <w:color w:val="000000"/>
          <w:lang w:val="en-US"/>
        </w:rPr>
        <w:t xml:space="preserve"> value is lower for the first report than for the second report.</w:t>
      </w:r>
    </w:p>
    <w:p w:rsidR="00462D4C" w:rsidRPr="001A2D69" w:rsidRDefault="00462D4C" w:rsidP="00462D4C">
      <w:pPr>
        <w:rPr>
          <w:rFonts w:eastAsia="DengXian"/>
          <w:color w:val="000000"/>
          <w:lang w:val="en-US"/>
        </w:rPr>
      </w:pPr>
      <w:r w:rsidRPr="001A2D69">
        <w:rPr>
          <w:rFonts w:eastAsia="DengXian"/>
          <w:color w:val="000000"/>
          <w:lang w:val="en-US"/>
        </w:rPr>
        <w:t xml:space="preserve">Two CSI reports are said to collide if the time occupancy of the physical channels scheduled to carry the CSI reports overlap in at least one OFDM symbol and are transmitted on the same carrier. When a UE is configured to transmit two colliding CSI reports, </w:t>
      </w:r>
    </w:p>
    <w:p w:rsidR="00462D4C" w:rsidRPr="001A2D69" w:rsidRDefault="00462D4C" w:rsidP="00462D4C">
      <w:pPr>
        <w:ind w:left="568" w:hanging="284"/>
        <w:rPr>
          <w:rFonts w:eastAsia="DengXian"/>
          <w:lang w:val="x-none"/>
        </w:rPr>
      </w:pPr>
      <w:r w:rsidRPr="001A2D69">
        <w:rPr>
          <w:rFonts w:eastAsia="DengXian"/>
          <w:lang w:val="x-none"/>
        </w:rPr>
        <w:t>-</w:t>
      </w:r>
      <w:r w:rsidRPr="001A2D69">
        <w:rPr>
          <w:rFonts w:eastAsia="DengXian"/>
          <w:lang w:val="x-none"/>
        </w:rPr>
        <w:tab/>
        <w:t xml:space="preserve">if </w:t>
      </w:r>
      <w:r w:rsidRPr="001A2D69">
        <w:rPr>
          <w:rFonts w:eastAsia="DengXian"/>
          <w:i/>
          <w:lang w:val="x-none"/>
        </w:rPr>
        <w:t>y</w:t>
      </w:r>
      <w:r w:rsidRPr="001A2D69">
        <w:rPr>
          <w:rFonts w:eastAsia="DengXian"/>
          <w:lang w:val="x-none"/>
        </w:rPr>
        <w:t xml:space="preserve"> values are different between the two CSI reports, the following rules apply </w:t>
      </w:r>
      <w:r w:rsidRPr="001A2D69">
        <w:rPr>
          <w:rFonts w:eastAsia="DengXian"/>
        </w:rPr>
        <w:t xml:space="preserve">except for the case when one of the </w:t>
      </w:r>
      <w:r w:rsidRPr="001A2D69">
        <w:rPr>
          <w:rFonts w:eastAsia="DengXian"/>
          <w:i/>
        </w:rPr>
        <w:t>y</w:t>
      </w:r>
      <w:r w:rsidRPr="001A2D69">
        <w:rPr>
          <w:rFonts w:eastAsia="DengXian"/>
        </w:rPr>
        <w:t xml:space="preserve"> value is 2 and the other </w:t>
      </w:r>
      <w:r w:rsidRPr="001A2D69">
        <w:rPr>
          <w:rFonts w:eastAsia="DengXian"/>
          <w:i/>
        </w:rPr>
        <w:t>y</w:t>
      </w:r>
      <w:r w:rsidRPr="001A2D69">
        <w:rPr>
          <w:rFonts w:eastAsia="DengXian"/>
        </w:rPr>
        <w:t xml:space="preserve"> value is 3 </w:t>
      </w:r>
      <w:r w:rsidRPr="001A2D69">
        <w:rPr>
          <w:rFonts w:eastAsia="DengXian"/>
          <w:lang w:val="x-none"/>
        </w:rPr>
        <w:t xml:space="preserve">(for CSI reports transmitted on PUSCH, as described in Subclause 5.2.3; for CSI reports transmitted on PUCCH, as described in Subclause 5.2.4): </w:t>
      </w:r>
    </w:p>
    <w:p w:rsidR="00462D4C" w:rsidRPr="001A2D69" w:rsidRDefault="00462D4C" w:rsidP="00462D4C">
      <w:pPr>
        <w:ind w:left="851" w:hanging="284"/>
        <w:rPr>
          <w:rFonts w:eastAsia="DengXian"/>
          <w:lang w:val="x-none"/>
        </w:rPr>
      </w:pPr>
      <w:r w:rsidRPr="001A2D69">
        <w:rPr>
          <w:rFonts w:eastAsia="DengXian"/>
          <w:lang w:val="x-none"/>
        </w:rPr>
        <w:t>-</w:t>
      </w:r>
      <w:r w:rsidRPr="001A2D69">
        <w:rPr>
          <w:rFonts w:eastAsia="DengXian"/>
          <w:lang w:val="x-none"/>
        </w:rPr>
        <w:tab/>
        <w:t xml:space="preserve">The CSI report with higher </w:t>
      </w:r>
      <w:r w:rsidRPr="001A2D69">
        <w:rPr>
          <w:rFonts w:eastAsia="DengXian"/>
          <w:position w:val="-12"/>
          <w:lang w:val="x-none"/>
        </w:rPr>
        <w:object w:dxaOrig="1359" w:dyaOrig="380">
          <v:shape id="_x0000_i1033" type="#_x0000_t75" style="width:63.75pt;height:21.75pt" o:ole="">
            <v:imagedata r:id="rId29" o:title=""/>
          </v:shape>
          <o:OLEObject Type="Embed" ProgID="Equation.3" ShapeID="_x0000_i1033" DrawAspect="Content" ObjectID="_1629631117" r:id="rId30"/>
        </w:object>
      </w:r>
      <w:r w:rsidRPr="001A2D69">
        <w:rPr>
          <w:rFonts w:eastAsia="DengXian"/>
          <w:lang w:val="x-none"/>
        </w:rPr>
        <w:t xml:space="preserve"> value shall not be sent by the UE.</w:t>
      </w:r>
    </w:p>
    <w:p w:rsidR="00462D4C" w:rsidRPr="001A2D69" w:rsidRDefault="00462D4C" w:rsidP="00462D4C">
      <w:pPr>
        <w:ind w:left="568" w:hanging="284"/>
        <w:rPr>
          <w:rFonts w:eastAsia="DengXian"/>
          <w:lang w:val="x-none"/>
        </w:rPr>
      </w:pPr>
      <w:r w:rsidRPr="001A2D69">
        <w:rPr>
          <w:rFonts w:eastAsia="DengXian"/>
          <w:lang w:val="x-none"/>
        </w:rPr>
        <w:t>-</w:t>
      </w:r>
      <w:r w:rsidRPr="001A2D69">
        <w:rPr>
          <w:rFonts w:eastAsia="DengXian"/>
          <w:lang w:val="x-none"/>
        </w:rPr>
        <w:tab/>
        <w:t>otherwise, the two CSI reports are multiplexed or either is dropped based on the priority values, as described in Subclause 9.2.5.2 in [6, TS 38.213].</w:t>
      </w:r>
    </w:p>
    <w:p w:rsidR="00462D4C" w:rsidRPr="001A2D69" w:rsidRDefault="00462D4C" w:rsidP="00462D4C">
      <w:pPr>
        <w:rPr>
          <w:rFonts w:eastAsia="DengXian"/>
          <w:lang w:eastAsia="zh-CN"/>
        </w:rPr>
      </w:pPr>
      <w:r w:rsidRPr="001A2D69">
        <w:rPr>
          <w:rFonts w:eastAsia="DengXian"/>
        </w:rPr>
        <w:t>If a semi-persistent CSI report to be carried on PUSCH overlaps in time with PUSCH data transmission in one or more symbols</w:t>
      </w:r>
      <w:ins w:id="5" w:author="CATT" w:date="2019-08-12T17:55:00Z">
        <w:r>
          <w:rPr>
            <w:rFonts w:eastAsia="DengXian" w:hint="eastAsia"/>
            <w:lang w:eastAsia="zh-CN"/>
          </w:rPr>
          <w:t xml:space="preserve"> </w:t>
        </w:r>
      </w:ins>
      <w:ins w:id="6" w:author="CATT" w:date="2019-08-30T19:21:00Z">
        <w:r w:rsidR="00FC67C0">
          <w:rPr>
            <w:rFonts w:hint="eastAsia"/>
            <w:lang w:eastAsia="zh-CN"/>
          </w:rPr>
          <w:t>on the same carrier</w:t>
        </w:r>
      </w:ins>
      <w:r w:rsidRPr="001A2D69">
        <w:rPr>
          <w:rFonts w:eastAsia="DengXian"/>
        </w:rPr>
        <w:t>, and if the earliest symbol of these PUSCH channels starts no earlier than N</w:t>
      </w:r>
      <w:r w:rsidRPr="001A2D69">
        <w:rPr>
          <w:rFonts w:eastAsia="DengXian"/>
          <w:vertAlign w:val="subscript"/>
        </w:rPr>
        <w:t>2</w:t>
      </w:r>
      <w:r w:rsidRPr="001A2D69">
        <w:rPr>
          <w:rFonts w:eastAsia="DengXian"/>
        </w:rPr>
        <w:t>+d</w:t>
      </w:r>
      <w:r w:rsidRPr="001A2D69">
        <w:rPr>
          <w:rFonts w:eastAsia="DengXian"/>
          <w:vertAlign w:val="subscript"/>
        </w:rPr>
        <w:t>2,1</w:t>
      </w:r>
      <w:r w:rsidRPr="001A2D69">
        <w:rPr>
          <w:rFonts w:eastAsia="DengXian"/>
        </w:rPr>
        <w:t xml:space="preserve"> symbols after the last symbol of the DCI scheduling the PUSCH</w:t>
      </w:r>
      <w:ins w:id="7" w:author="CATT" w:date="2019-08-12T17:56:00Z">
        <w:r>
          <w:rPr>
            <w:rFonts w:eastAsia="DengXian" w:hint="eastAsia"/>
            <w:lang w:eastAsia="zh-CN"/>
          </w:rPr>
          <w:t xml:space="preserve"> where </w:t>
        </w:r>
        <w:r w:rsidRPr="001A2D69">
          <w:rPr>
            <w:rFonts w:eastAsia="DengXian"/>
          </w:rPr>
          <w:t>d</w:t>
        </w:r>
        <w:r w:rsidRPr="001A2D69">
          <w:rPr>
            <w:rFonts w:eastAsia="DengXian"/>
            <w:vertAlign w:val="subscript"/>
          </w:rPr>
          <w:t>2,1</w:t>
        </w:r>
        <w:r>
          <w:rPr>
            <w:rFonts w:eastAsia="DengXian" w:hint="eastAsia"/>
            <w:vertAlign w:val="subscript"/>
            <w:lang w:eastAsia="zh-CN"/>
          </w:rPr>
          <w:t xml:space="preserve"> </w:t>
        </w:r>
        <w:r>
          <w:rPr>
            <w:rFonts w:eastAsia="DengXian" w:hint="eastAsia"/>
            <w:lang w:eastAsia="zh-CN"/>
          </w:rPr>
          <w:t xml:space="preserve">is </w:t>
        </w:r>
      </w:ins>
      <w:ins w:id="8" w:author="CATT" w:date="2019-08-30T19:25:00Z">
        <w:r w:rsidR="00FC67C0">
          <w:rPr>
            <w:rFonts w:eastAsia="DengXian" w:hint="eastAsia"/>
            <w:lang w:eastAsia="zh-CN"/>
          </w:rPr>
          <w:t>the maximum of</w:t>
        </w:r>
      </w:ins>
      <w:ins w:id="9" w:author="CATT" w:date="2019-08-30T19:26:00Z">
        <w:r w:rsidR="00FC67C0">
          <w:rPr>
            <w:rFonts w:eastAsia="DengXian" w:hint="eastAsia"/>
            <w:lang w:eastAsia="zh-CN"/>
          </w:rPr>
          <w:t xml:space="preserve"> </w:t>
        </w:r>
        <w:bookmarkStart w:id="10" w:name="OLE_LINK2"/>
        <w:bookmarkStart w:id="11" w:name="OLE_LINK3"/>
        <w:r w:rsidR="00FC67C0">
          <w:rPr>
            <w:rFonts w:eastAsia="DengXian" w:hint="eastAsia"/>
            <w:lang w:eastAsia="zh-CN"/>
          </w:rPr>
          <w:t>the</w:t>
        </w:r>
      </w:ins>
      <w:ins w:id="12" w:author="CATT" w:date="2019-08-30T19:25:00Z">
        <w:r w:rsidR="00FC67C0">
          <w:rPr>
            <w:rFonts w:eastAsia="DengXian" w:hint="eastAsia"/>
            <w:lang w:eastAsia="zh-CN"/>
          </w:rPr>
          <w:t xml:space="preserve"> d</w:t>
        </w:r>
        <w:r w:rsidR="00FC67C0" w:rsidRPr="00FC67C0">
          <w:rPr>
            <w:rFonts w:eastAsia="DengXian" w:hint="eastAsia"/>
            <w:vertAlign w:val="subscript"/>
            <w:lang w:eastAsia="zh-CN"/>
          </w:rPr>
          <w:t>2,1</w:t>
        </w:r>
        <w:r w:rsidR="00FC67C0">
          <w:rPr>
            <w:rFonts w:eastAsia="DengXian" w:hint="eastAsia"/>
            <w:lang w:eastAsia="zh-CN"/>
          </w:rPr>
          <w:t xml:space="preserve"> associated with</w:t>
        </w:r>
      </w:ins>
      <w:ins w:id="13" w:author="CATT" w:date="2019-08-12T17:56:00Z">
        <w:r>
          <w:rPr>
            <w:rFonts w:eastAsia="DengXian" w:hint="eastAsia"/>
            <w:lang w:eastAsia="zh-CN"/>
          </w:rPr>
          <w:t xml:space="preserve"> the PUSCH </w:t>
        </w:r>
      </w:ins>
      <w:ins w:id="14" w:author="CATT" w:date="2019-08-30T19:26:00Z">
        <w:r w:rsidR="00FC67C0">
          <w:rPr>
            <w:rFonts w:eastAsia="DengXian" w:hint="eastAsia"/>
            <w:lang w:eastAsia="zh-CN"/>
          </w:rPr>
          <w:t>carrying</w:t>
        </w:r>
      </w:ins>
      <w:ins w:id="15" w:author="CATT" w:date="2019-08-12T17:56:00Z">
        <w:r>
          <w:rPr>
            <w:rFonts w:eastAsia="DengXian" w:hint="eastAsia"/>
            <w:lang w:eastAsia="zh-CN"/>
          </w:rPr>
          <w:t xml:space="preserve"> semi-persistent CSI</w:t>
        </w:r>
      </w:ins>
      <w:ins w:id="16" w:author="CATT" w:date="2019-08-30T19:26:00Z">
        <w:r w:rsidR="00FC67C0">
          <w:rPr>
            <w:rFonts w:eastAsia="DengXian" w:hint="eastAsia"/>
            <w:lang w:eastAsia="zh-CN"/>
          </w:rPr>
          <w:t xml:space="preserve"> report and the PUSCH with data transmission</w:t>
        </w:r>
      </w:ins>
      <w:bookmarkEnd w:id="10"/>
      <w:bookmarkEnd w:id="11"/>
      <w:r w:rsidRPr="001A2D69">
        <w:rPr>
          <w:rFonts w:eastAsia="DengXian"/>
        </w:rPr>
        <w:t>, the CSI report shall not be transmitted by the UE. Otherwise, if the timeline requirement is not satisfied this is an error case.</w:t>
      </w:r>
      <w:ins w:id="17" w:author="CATT" w:date="2019-08-12T18:01:00Z">
        <w:r w:rsidRPr="00CE4FC2">
          <w:t xml:space="preserve"> </w:t>
        </w:r>
      </w:ins>
    </w:p>
    <w:p w:rsidR="00462D4C" w:rsidRDefault="00462D4C" w:rsidP="00462D4C">
      <w:pPr>
        <w:rPr>
          <w:rFonts w:eastAsia="DengXian"/>
          <w:lang w:eastAsia="zh-CN"/>
        </w:rPr>
      </w:pPr>
      <w:r w:rsidRPr="001A2D69">
        <w:rPr>
          <w:rFonts w:eastAsia="DengXian"/>
        </w:rPr>
        <w:t>If a UE would transmit a first PUSCH that includes semi-persistent CSI reports and a second PUSCH that includes an UL-SCH and the first PUSCH transmission would overlap in time with the second PUSCH transmission, the UE does not transmit the first PUSCH and transmits the second PUSCH. The UE expects that the first and second PUSCH transmissions satisfy the above timing conditions for PUSCH transmissions that overlap in time when at least one of the first or second PUSCH transmissions is in response to a DCI format detection by the UE.</w:t>
      </w:r>
    </w:p>
    <w:bookmarkEnd w:id="4"/>
    <w:p w:rsidR="00BB00AE" w:rsidRPr="00DE590A" w:rsidRDefault="00BB00AE" w:rsidP="00DE590A">
      <w:pPr>
        <w:rPr>
          <w:rStyle w:val="B11"/>
          <w:lang w:eastAsia="zh-CN"/>
        </w:rPr>
      </w:pPr>
    </w:p>
    <w:sectPr w:rsidR="00BB00AE" w:rsidRPr="00DE590A"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D1D68" w:rsidRDefault="006D1D68">
      <w:r>
        <w:separator/>
      </w:r>
    </w:p>
  </w:endnote>
  <w:endnote w:type="continuationSeparator" w:id="0">
    <w:p w:rsidR="006D1D68" w:rsidRDefault="006D1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D1D68" w:rsidRDefault="006D1D68">
      <w:r>
        <w:separator/>
      </w:r>
    </w:p>
  </w:footnote>
  <w:footnote w:type="continuationSeparator" w:id="0">
    <w:p w:rsidR="006D1D68" w:rsidRDefault="006D1D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0DF1" w:rsidRDefault="00CF0D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0DF1" w:rsidRDefault="00CF0D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0DF1" w:rsidRDefault="00CF0D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0DF1" w:rsidRDefault="00CF0D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F0F6B00"/>
    <w:multiLevelType w:val="hybridMultilevel"/>
    <w:tmpl w:val="A4DE5F7A"/>
    <w:lvl w:ilvl="0" w:tplc="3D263CEC">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5" w15:restartNumberingAfterBreak="0">
    <w:nsid w:val="13F665E9"/>
    <w:multiLevelType w:val="hybridMultilevel"/>
    <w:tmpl w:val="680ADD4E"/>
    <w:lvl w:ilvl="0" w:tplc="032AD4FC">
      <w:start w:val="1"/>
      <w:numFmt w:val="decimal"/>
      <w:lvlText w:val="%1."/>
      <w:lvlJc w:val="left"/>
      <w:pPr>
        <w:ind w:left="460" w:hanging="360"/>
      </w:pPr>
      <w:rPr>
        <w:rFonts w:eastAsia="DengXi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3176967"/>
    <w:multiLevelType w:val="hybridMultilevel"/>
    <w:tmpl w:val="B51CA7AC"/>
    <w:lvl w:ilvl="0" w:tplc="4636199C">
      <w:start w:val="1"/>
      <w:numFmt w:val="bullet"/>
      <w:lvlText w:val="•"/>
      <w:lvlJc w:val="left"/>
      <w:pPr>
        <w:ind w:left="533" w:hanging="420"/>
      </w:pPr>
      <w:rPr>
        <w:rFonts w:ascii="Arial" w:hAnsi="Arial" w:hint="default"/>
      </w:rPr>
    </w:lvl>
    <w:lvl w:ilvl="1" w:tplc="04090003" w:tentative="1">
      <w:start w:val="1"/>
      <w:numFmt w:val="bullet"/>
      <w:lvlText w:val=""/>
      <w:lvlJc w:val="left"/>
      <w:pPr>
        <w:ind w:left="953" w:hanging="420"/>
      </w:pPr>
      <w:rPr>
        <w:rFonts w:ascii="Wingdings" w:hAnsi="Wingdings" w:hint="default"/>
      </w:rPr>
    </w:lvl>
    <w:lvl w:ilvl="2" w:tplc="04090005"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3" w:tentative="1">
      <w:start w:val="1"/>
      <w:numFmt w:val="bullet"/>
      <w:lvlText w:val=""/>
      <w:lvlJc w:val="left"/>
      <w:pPr>
        <w:ind w:left="2213" w:hanging="420"/>
      </w:pPr>
      <w:rPr>
        <w:rFonts w:ascii="Wingdings" w:hAnsi="Wingdings" w:hint="default"/>
      </w:rPr>
    </w:lvl>
    <w:lvl w:ilvl="5" w:tplc="04090005"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3" w:tentative="1">
      <w:start w:val="1"/>
      <w:numFmt w:val="bullet"/>
      <w:lvlText w:val=""/>
      <w:lvlJc w:val="left"/>
      <w:pPr>
        <w:ind w:left="3473" w:hanging="420"/>
      </w:pPr>
      <w:rPr>
        <w:rFonts w:ascii="Wingdings" w:hAnsi="Wingdings" w:hint="default"/>
      </w:rPr>
    </w:lvl>
    <w:lvl w:ilvl="8" w:tplc="04090005" w:tentative="1">
      <w:start w:val="1"/>
      <w:numFmt w:val="bullet"/>
      <w:lvlText w:val=""/>
      <w:lvlJc w:val="left"/>
      <w:pPr>
        <w:ind w:left="3893"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345245"/>
    <w:multiLevelType w:val="hybridMultilevel"/>
    <w:tmpl w:val="17EAB068"/>
    <w:lvl w:ilvl="0" w:tplc="035ACC7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F02494E"/>
    <w:multiLevelType w:val="hybridMultilevel"/>
    <w:tmpl w:val="D2C0B1E4"/>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1336000"/>
    <w:multiLevelType w:val="hybridMultilevel"/>
    <w:tmpl w:val="828219FA"/>
    <w:lvl w:ilvl="0" w:tplc="035ACC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D6B32"/>
    <w:multiLevelType w:val="hybridMultilevel"/>
    <w:tmpl w:val="752A355A"/>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8504EA"/>
    <w:multiLevelType w:val="hybridMultilevel"/>
    <w:tmpl w:val="5B4C0A30"/>
    <w:lvl w:ilvl="0" w:tplc="D57EBE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30"/>
  </w:num>
  <w:num w:numId="3">
    <w:abstractNumId w:val="18"/>
  </w:num>
  <w:num w:numId="4">
    <w:abstractNumId w:val="15"/>
  </w:num>
  <w:num w:numId="5">
    <w:abstractNumId w:val="3"/>
  </w:num>
  <w:num w:numId="6">
    <w:abstractNumId w:val="26"/>
  </w:num>
  <w:num w:numId="7">
    <w:abstractNumId w:val="13"/>
  </w:num>
  <w:num w:numId="8">
    <w:abstractNumId w:val="23"/>
  </w:num>
  <w:num w:numId="9">
    <w:abstractNumId w:val="16"/>
  </w:num>
  <w:num w:numId="10">
    <w:abstractNumId w:val="8"/>
  </w:num>
  <w:num w:numId="11">
    <w:abstractNumId w:val="1"/>
  </w:num>
  <w:num w:numId="12">
    <w:abstractNumId w:val="2"/>
  </w:num>
  <w:num w:numId="13">
    <w:abstractNumId w:val="24"/>
  </w:num>
  <w:num w:numId="14">
    <w:abstractNumId w:val="0"/>
  </w:num>
  <w:num w:numId="15">
    <w:abstractNumId w:val="20"/>
  </w:num>
  <w:num w:numId="16">
    <w:abstractNumId w:val="22"/>
  </w:num>
  <w:num w:numId="17">
    <w:abstractNumId w:val="28"/>
  </w:num>
  <w:num w:numId="18">
    <w:abstractNumId w:val="9"/>
  </w:num>
  <w:num w:numId="19">
    <w:abstractNumId w:val="14"/>
  </w:num>
  <w:num w:numId="20">
    <w:abstractNumId w:val="11"/>
  </w:num>
  <w:num w:numId="21">
    <w:abstractNumId w:val="10"/>
  </w:num>
  <w:num w:numId="22">
    <w:abstractNumId w:val="7"/>
  </w:num>
  <w:num w:numId="23">
    <w:abstractNumId w:val="12"/>
  </w:num>
  <w:num w:numId="24">
    <w:abstractNumId w:val="27"/>
  </w:num>
  <w:num w:numId="25">
    <w:abstractNumId w:val="4"/>
  </w:num>
  <w:num w:numId="26">
    <w:abstractNumId w:val="19"/>
  </w:num>
  <w:num w:numId="27">
    <w:abstractNumId w:val="25"/>
  </w:num>
  <w:num w:numId="28">
    <w:abstractNumId w:val="29"/>
  </w:num>
  <w:num w:numId="29">
    <w:abstractNumId w:val="21"/>
  </w:num>
  <w:num w:numId="30">
    <w:abstractNumId w:val="5"/>
  </w:num>
  <w:num w:numId="31">
    <w:abstractNumId w:val="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F5F"/>
    <w:rsid w:val="00004F0A"/>
    <w:rsid w:val="00022E4A"/>
    <w:rsid w:val="00035809"/>
    <w:rsid w:val="00042B01"/>
    <w:rsid w:val="000460E4"/>
    <w:rsid w:val="00091518"/>
    <w:rsid w:val="000A6394"/>
    <w:rsid w:val="000B7FED"/>
    <w:rsid w:val="000C01FC"/>
    <w:rsid w:val="000C038A"/>
    <w:rsid w:val="000C6598"/>
    <w:rsid w:val="000D3E3C"/>
    <w:rsid w:val="001215DA"/>
    <w:rsid w:val="00136F1E"/>
    <w:rsid w:val="00145D43"/>
    <w:rsid w:val="00150598"/>
    <w:rsid w:val="001851BB"/>
    <w:rsid w:val="00192C46"/>
    <w:rsid w:val="001A08B3"/>
    <w:rsid w:val="001A7B60"/>
    <w:rsid w:val="001B3D1A"/>
    <w:rsid w:val="001B3F31"/>
    <w:rsid w:val="001B52F0"/>
    <w:rsid w:val="001B7A65"/>
    <w:rsid w:val="001C42CF"/>
    <w:rsid w:val="001D4A0D"/>
    <w:rsid w:val="001E41F3"/>
    <w:rsid w:val="00203B51"/>
    <w:rsid w:val="00214D0D"/>
    <w:rsid w:val="00223D29"/>
    <w:rsid w:val="00225EDC"/>
    <w:rsid w:val="00235E8C"/>
    <w:rsid w:val="0025276F"/>
    <w:rsid w:val="0026004D"/>
    <w:rsid w:val="002640DD"/>
    <w:rsid w:val="00275D12"/>
    <w:rsid w:val="00284FEB"/>
    <w:rsid w:val="002860C4"/>
    <w:rsid w:val="002B1790"/>
    <w:rsid w:val="002B3A2B"/>
    <w:rsid w:val="002B51A4"/>
    <w:rsid w:val="002B5741"/>
    <w:rsid w:val="002C6C1C"/>
    <w:rsid w:val="002E29B5"/>
    <w:rsid w:val="002E73F4"/>
    <w:rsid w:val="002F79E1"/>
    <w:rsid w:val="00305409"/>
    <w:rsid w:val="00310DFD"/>
    <w:rsid w:val="00314ACF"/>
    <w:rsid w:val="00325E65"/>
    <w:rsid w:val="003609EF"/>
    <w:rsid w:val="0036231A"/>
    <w:rsid w:val="00374DD4"/>
    <w:rsid w:val="00385AD0"/>
    <w:rsid w:val="00392804"/>
    <w:rsid w:val="003A6E7A"/>
    <w:rsid w:val="003B3E8C"/>
    <w:rsid w:val="003B4C9C"/>
    <w:rsid w:val="003C048C"/>
    <w:rsid w:val="003C2502"/>
    <w:rsid w:val="003D026F"/>
    <w:rsid w:val="003E1A36"/>
    <w:rsid w:val="00406F46"/>
    <w:rsid w:val="00410371"/>
    <w:rsid w:val="004242F1"/>
    <w:rsid w:val="00426F32"/>
    <w:rsid w:val="00436A0C"/>
    <w:rsid w:val="00462D4C"/>
    <w:rsid w:val="00486FF1"/>
    <w:rsid w:val="004B75B7"/>
    <w:rsid w:val="004C43AA"/>
    <w:rsid w:val="0051580D"/>
    <w:rsid w:val="005277B9"/>
    <w:rsid w:val="00532FCD"/>
    <w:rsid w:val="0053709A"/>
    <w:rsid w:val="005415E1"/>
    <w:rsid w:val="00544C17"/>
    <w:rsid w:val="00547111"/>
    <w:rsid w:val="00592D74"/>
    <w:rsid w:val="005C32DA"/>
    <w:rsid w:val="005C6CCA"/>
    <w:rsid w:val="005E2C44"/>
    <w:rsid w:val="005F6927"/>
    <w:rsid w:val="00601772"/>
    <w:rsid w:val="006167CB"/>
    <w:rsid w:val="00617354"/>
    <w:rsid w:val="00621188"/>
    <w:rsid w:val="006257ED"/>
    <w:rsid w:val="00626D4F"/>
    <w:rsid w:val="00655D0F"/>
    <w:rsid w:val="00664D9E"/>
    <w:rsid w:val="006908DC"/>
    <w:rsid w:val="00695808"/>
    <w:rsid w:val="006B46FB"/>
    <w:rsid w:val="006C45E4"/>
    <w:rsid w:val="006D1D68"/>
    <w:rsid w:val="006E21FB"/>
    <w:rsid w:val="00715F79"/>
    <w:rsid w:val="00726741"/>
    <w:rsid w:val="00730897"/>
    <w:rsid w:val="0073102E"/>
    <w:rsid w:val="0074643D"/>
    <w:rsid w:val="00781AB7"/>
    <w:rsid w:val="007842ED"/>
    <w:rsid w:val="00792342"/>
    <w:rsid w:val="007977A8"/>
    <w:rsid w:val="007B512A"/>
    <w:rsid w:val="007C2097"/>
    <w:rsid w:val="007D6A07"/>
    <w:rsid w:val="007E23D6"/>
    <w:rsid w:val="007F2CE1"/>
    <w:rsid w:val="007F43FD"/>
    <w:rsid w:val="007F7259"/>
    <w:rsid w:val="00803848"/>
    <w:rsid w:val="008040A8"/>
    <w:rsid w:val="00806718"/>
    <w:rsid w:val="00810561"/>
    <w:rsid w:val="00820B15"/>
    <w:rsid w:val="008279FA"/>
    <w:rsid w:val="00837923"/>
    <w:rsid w:val="008413C1"/>
    <w:rsid w:val="008469CA"/>
    <w:rsid w:val="008626E7"/>
    <w:rsid w:val="00870EE7"/>
    <w:rsid w:val="008863B9"/>
    <w:rsid w:val="008874E0"/>
    <w:rsid w:val="008A45A6"/>
    <w:rsid w:val="008E3356"/>
    <w:rsid w:val="008F521E"/>
    <w:rsid w:val="008F686C"/>
    <w:rsid w:val="008F6C20"/>
    <w:rsid w:val="009148DE"/>
    <w:rsid w:val="00934B20"/>
    <w:rsid w:val="00941E30"/>
    <w:rsid w:val="00946FFF"/>
    <w:rsid w:val="00956C1C"/>
    <w:rsid w:val="00963551"/>
    <w:rsid w:val="00973DE3"/>
    <w:rsid w:val="009777D9"/>
    <w:rsid w:val="00991B88"/>
    <w:rsid w:val="009A5753"/>
    <w:rsid w:val="009A579D"/>
    <w:rsid w:val="009B2E58"/>
    <w:rsid w:val="009D048C"/>
    <w:rsid w:val="009D0932"/>
    <w:rsid w:val="009E3297"/>
    <w:rsid w:val="009F734F"/>
    <w:rsid w:val="00A04CDB"/>
    <w:rsid w:val="00A165EF"/>
    <w:rsid w:val="00A246B6"/>
    <w:rsid w:val="00A31FE9"/>
    <w:rsid w:val="00A377E8"/>
    <w:rsid w:val="00A4210A"/>
    <w:rsid w:val="00A47E70"/>
    <w:rsid w:val="00A50CF0"/>
    <w:rsid w:val="00A7671C"/>
    <w:rsid w:val="00A810EA"/>
    <w:rsid w:val="00A85080"/>
    <w:rsid w:val="00AA07F2"/>
    <w:rsid w:val="00AA2CBC"/>
    <w:rsid w:val="00AA5C2A"/>
    <w:rsid w:val="00AB06A2"/>
    <w:rsid w:val="00AC026F"/>
    <w:rsid w:val="00AC48FC"/>
    <w:rsid w:val="00AC5820"/>
    <w:rsid w:val="00AD1CD8"/>
    <w:rsid w:val="00AD2F97"/>
    <w:rsid w:val="00AE208F"/>
    <w:rsid w:val="00AE281F"/>
    <w:rsid w:val="00AE53C5"/>
    <w:rsid w:val="00AE6AC9"/>
    <w:rsid w:val="00AF57D9"/>
    <w:rsid w:val="00B02E6F"/>
    <w:rsid w:val="00B06D6D"/>
    <w:rsid w:val="00B258BB"/>
    <w:rsid w:val="00B5411E"/>
    <w:rsid w:val="00B67B97"/>
    <w:rsid w:val="00B67BEE"/>
    <w:rsid w:val="00B86362"/>
    <w:rsid w:val="00B91F2C"/>
    <w:rsid w:val="00B968C8"/>
    <w:rsid w:val="00BA3EC5"/>
    <w:rsid w:val="00BA51D9"/>
    <w:rsid w:val="00BA6977"/>
    <w:rsid w:val="00BB00AE"/>
    <w:rsid w:val="00BB5DFC"/>
    <w:rsid w:val="00BB7A33"/>
    <w:rsid w:val="00BD279D"/>
    <w:rsid w:val="00BD6BB8"/>
    <w:rsid w:val="00BE4E3B"/>
    <w:rsid w:val="00BF054B"/>
    <w:rsid w:val="00BF597C"/>
    <w:rsid w:val="00C0195A"/>
    <w:rsid w:val="00C0387F"/>
    <w:rsid w:val="00C127ED"/>
    <w:rsid w:val="00C2214A"/>
    <w:rsid w:val="00C40008"/>
    <w:rsid w:val="00C44500"/>
    <w:rsid w:val="00C54371"/>
    <w:rsid w:val="00C66BA2"/>
    <w:rsid w:val="00C77F6E"/>
    <w:rsid w:val="00C86116"/>
    <w:rsid w:val="00C95985"/>
    <w:rsid w:val="00CC4DB0"/>
    <w:rsid w:val="00CC5026"/>
    <w:rsid w:val="00CC68D0"/>
    <w:rsid w:val="00CD7384"/>
    <w:rsid w:val="00CF0DF1"/>
    <w:rsid w:val="00CF222C"/>
    <w:rsid w:val="00D03F9A"/>
    <w:rsid w:val="00D06D51"/>
    <w:rsid w:val="00D24991"/>
    <w:rsid w:val="00D50255"/>
    <w:rsid w:val="00D63496"/>
    <w:rsid w:val="00D63952"/>
    <w:rsid w:val="00D66520"/>
    <w:rsid w:val="00DB3904"/>
    <w:rsid w:val="00DB4D38"/>
    <w:rsid w:val="00DE34CF"/>
    <w:rsid w:val="00DE590A"/>
    <w:rsid w:val="00E13F3D"/>
    <w:rsid w:val="00E1517F"/>
    <w:rsid w:val="00E311BC"/>
    <w:rsid w:val="00E34898"/>
    <w:rsid w:val="00E53AD5"/>
    <w:rsid w:val="00E76B36"/>
    <w:rsid w:val="00EA15C1"/>
    <w:rsid w:val="00EB09B7"/>
    <w:rsid w:val="00EB1BF0"/>
    <w:rsid w:val="00EE7D7C"/>
    <w:rsid w:val="00F10C22"/>
    <w:rsid w:val="00F25D98"/>
    <w:rsid w:val="00F265D3"/>
    <w:rsid w:val="00F300FB"/>
    <w:rsid w:val="00F32406"/>
    <w:rsid w:val="00F35C76"/>
    <w:rsid w:val="00F67BA7"/>
    <w:rsid w:val="00F869B7"/>
    <w:rsid w:val="00F9448D"/>
    <w:rsid w:val="00FB6386"/>
    <w:rsid w:val="00FC432C"/>
    <w:rsid w:val="00FC67C0"/>
    <w:rsid w:val="00FD20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D9CBDD"/>
  <w15:docId w15:val="{D135ABE7-37EE-45A7-B5D9-F6B8FBF6A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Normal"/>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ommentTextChar">
    <w:name w:val="Comment Text Char"/>
    <w:link w:val="CommentText"/>
    <w:uiPriority w:val="99"/>
    <w:qFormat/>
    <w:rsid w:val="00934B20"/>
    <w:rPr>
      <w:rFonts w:ascii="Times New Roman" w:hAnsi="Times New Roman"/>
      <w:lang w:val="en-GB" w:eastAsia="en-US"/>
    </w:rPr>
  </w:style>
  <w:style w:type="character" w:customStyle="1" w:styleId="CommentSubjectChar">
    <w:name w:val="Comment Subject Char"/>
    <w:link w:val="CommentSubject"/>
    <w:uiPriority w:val="99"/>
    <w:rsid w:val="00934B20"/>
    <w:rPr>
      <w:rFonts w:ascii="Times New Roman" w:hAnsi="Times New Roman"/>
      <w:b/>
      <w:bCs/>
      <w:lang w:val="en-GB" w:eastAsia="en-US"/>
    </w:rPr>
  </w:style>
  <w:style w:type="character" w:customStyle="1" w:styleId="BalloonTextChar">
    <w:name w:val="Balloon Text Char"/>
    <w:link w:val="BalloonText"/>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IndexHeading">
    <w:name w:val="index heading"/>
    <w:basedOn w:val="Normal"/>
    <w:next w:val="Normal"/>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934B20"/>
    <w:pPr>
      <w:overflowPunct w:val="0"/>
      <w:autoSpaceDE w:val="0"/>
      <w:autoSpaceDN w:val="0"/>
      <w:adjustRightInd w:val="0"/>
      <w:ind w:left="851"/>
      <w:textAlignment w:val="baseline"/>
    </w:pPr>
    <w:rPr>
      <w:lang w:eastAsia="en-GB"/>
    </w:rPr>
  </w:style>
  <w:style w:type="paragraph" w:customStyle="1" w:styleId="INDENT2">
    <w:name w:val="INDENT2"/>
    <w:basedOn w:val="Normal"/>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934B20"/>
    <w:rPr>
      <w:rFonts w:ascii="Tahoma" w:hAnsi="Tahoma" w:cs="Tahoma"/>
      <w:shd w:val="clear" w:color="auto" w:fill="000080"/>
      <w:lang w:val="en-GB" w:eastAsia="en-US"/>
    </w:rPr>
  </w:style>
  <w:style w:type="paragraph" w:styleId="PlainText">
    <w:name w:val="Plain Text"/>
    <w:basedOn w:val="Normal"/>
    <w:link w:val="PlainTextChar"/>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934B2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34B2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34B20"/>
    <w:rPr>
      <w:rFonts w:ascii="Times New Roman" w:hAnsi="Times New Roman"/>
      <w:lang w:val="en-GB" w:eastAsia="en-GB"/>
    </w:rPr>
  </w:style>
  <w:style w:type="paragraph" w:styleId="BodyText2">
    <w:name w:val="Body Text 2"/>
    <w:basedOn w:val="Normal"/>
    <w:link w:val="BodyText2Char"/>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934B20"/>
    <w:rPr>
      <w:rFonts w:ascii="Times New Roman" w:hAnsi="Times New Roman"/>
      <w:kern w:val="2"/>
      <w:sz w:val="21"/>
      <w:lang w:val="x-none" w:eastAsia="x-none"/>
    </w:rPr>
  </w:style>
  <w:style w:type="paragraph" w:styleId="BodyTextIndent2">
    <w:name w:val="Body Text Indent 2"/>
    <w:basedOn w:val="Normal"/>
    <w:link w:val="BodyTextIndent2Char"/>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934B20"/>
    <w:rPr>
      <w:rFonts w:ascii="Times New Roman" w:hAnsi="Times New Roman"/>
      <w:kern w:val="2"/>
      <w:lang w:val="x-none" w:eastAsia="x-none"/>
    </w:rPr>
  </w:style>
  <w:style w:type="paragraph" w:styleId="BodyTextIndent3">
    <w:name w:val="Body Text Indent 3"/>
    <w:basedOn w:val="Normal"/>
    <w:link w:val="BodyTextIndent3Char"/>
    <w:rsid w:val="00934B2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934B20"/>
    <w:rPr>
      <w:rFonts w:ascii="Times New Roman" w:hAnsi="Times New Roman"/>
      <w:lang w:val="en-US" w:eastAsia="ja-JP"/>
    </w:rPr>
  </w:style>
  <w:style w:type="paragraph" w:customStyle="1" w:styleId="numberedlist0">
    <w:name w:val="numbered list"/>
    <w:basedOn w:val="ListBullet"/>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934B20"/>
    <w:rPr>
      <w:rFonts w:ascii="Arial" w:eastAsia="MS Mincho" w:hAnsi="Arial"/>
      <w:lang w:val="en-GB" w:eastAsia="en-US"/>
    </w:rPr>
  </w:style>
  <w:style w:type="paragraph" w:customStyle="1" w:styleId="TabList">
    <w:name w:val="TabList"/>
    <w:basedOn w:val="Normal"/>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Normal"/>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934B20"/>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934B20"/>
    <w:rPr>
      <w:rFonts w:ascii="Times New Roman" w:hAnsi="Times New Roman"/>
      <w:lang w:val="en-GB" w:eastAsia="en-GB"/>
    </w:rPr>
  </w:style>
  <w:style w:type="paragraph" w:customStyle="1" w:styleId="Meetingcaption">
    <w:name w:val="Meeting caption"/>
    <w:basedOn w:val="Normal"/>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TableGrid">
    <w:name w:val="Table Grid"/>
    <w:basedOn w:val="TableNormal"/>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934B20"/>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934B20"/>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4B20"/>
    <w:rPr>
      <w:rFonts w:ascii="Arial" w:hAnsi="Arial"/>
      <w:sz w:val="24"/>
      <w:lang w:val="en-GB" w:eastAsia="en-US"/>
    </w:rPr>
  </w:style>
  <w:style w:type="character" w:customStyle="1" w:styleId="Heading5Char">
    <w:name w:val="Heading 5 Char"/>
    <w:aliases w:val="h5 Char,Heading5 Char,H5 Char"/>
    <w:link w:val="Heading5"/>
    <w:rsid w:val="00934B20"/>
    <w:rPr>
      <w:rFonts w:ascii="Arial" w:hAnsi="Arial"/>
      <w:sz w:val="22"/>
      <w:lang w:val="en-GB" w:eastAsia="en-US"/>
    </w:rPr>
  </w:style>
  <w:style w:type="character" w:customStyle="1" w:styleId="Heading6Char">
    <w:name w:val="Heading 6 Char"/>
    <w:link w:val="Heading6"/>
    <w:uiPriority w:val="9"/>
    <w:rsid w:val="00934B20"/>
    <w:rPr>
      <w:rFonts w:ascii="Arial" w:hAnsi="Arial"/>
      <w:lang w:val="en-GB" w:eastAsia="en-US"/>
    </w:rPr>
  </w:style>
  <w:style w:type="character" w:customStyle="1" w:styleId="Heading7Char">
    <w:name w:val="Heading 7 Char"/>
    <w:link w:val="Heading7"/>
    <w:uiPriority w:val="9"/>
    <w:rsid w:val="00934B20"/>
    <w:rPr>
      <w:rFonts w:ascii="Arial" w:hAnsi="Arial"/>
      <w:lang w:val="en-GB" w:eastAsia="en-US"/>
    </w:rPr>
  </w:style>
  <w:style w:type="character" w:customStyle="1" w:styleId="Heading8Char">
    <w:name w:val="Heading 8 Char"/>
    <w:aliases w:val="Table Heading Char"/>
    <w:link w:val="Heading8"/>
    <w:uiPriority w:val="9"/>
    <w:rsid w:val="00934B20"/>
    <w:rPr>
      <w:rFonts w:ascii="Arial" w:hAnsi="Arial"/>
      <w:sz w:val="36"/>
      <w:lang w:val="en-GB" w:eastAsia="en-US"/>
    </w:rPr>
  </w:style>
  <w:style w:type="character" w:customStyle="1" w:styleId="Heading9Char">
    <w:name w:val="Heading 9 Char"/>
    <w:aliases w:val="Figure Heading Char,FH Char"/>
    <w:link w:val="Heading9"/>
    <w:uiPriority w:val="9"/>
    <w:rsid w:val="00934B20"/>
    <w:rPr>
      <w:rFonts w:ascii="Arial" w:hAnsi="Arial"/>
      <w:sz w:val="36"/>
      <w:lang w:val="en-GB" w:eastAsia="en-US"/>
    </w:rPr>
  </w:style>
  <w:style w:type="character" w:customStyle="1" w:styleId="ListChar">
    <w:name w:val="List Char"/>
    <w:link w:val="List"/>
    <w:rsid w:val="00934B2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List2Char">
    <w:name w:val="List 2 Char"/>
    <w:link w:val="List2"/>
    <w:rsid w:val="00934B20"/>
    <w:rPr>
      <w:rFonts w:ascii="Times New Roman" w:hAnsi="Times New Roman"/>
      <w:lang w:val="en-GB" w:eastAsia="en-US"/>
    </w:rPr>
  </w:style>
  <w:style w:type="character" w:customStyle="1" w:styleId="List3Char">
    <w:name w:val="List 3 Char"/>
    <w:link w:val="List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FooterChar">
    <w:name w:val="Footer Char"/>
    <w:link w:val="Footer"/>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ListParagraph">
    <w:name w:val="List Paragraph"/>
    <w:aliases w:val="- Bullets,목록 단락,リスト段落,?? ??,?????,????,Lista1,列出段落1,中等深浅网格 1 - 着色 21"/>
    <w:basedOn w:val="Normal"/>
    <w:link w:val="ListParagraphChar"/>
    <w:uiPriority w:val="34"/>
    <w:qFormat/>
    <w:rsid w:val="00934B20"/>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SimSun"/>
      <w:lang w:eastAsia="zh-CN"/>
    </w:rPr>
  </w:style>
  <w:style w:type="character" w:customStyle="1" w:styleId="TableCellChar">
    <w:name w:val="Table Cell Char"/>
    <w:link w:val="TableCell"/>
    <w:rsid w:val="00934B20"/>
    <w:rPr>
      <w:rFonts w:ascii="Arial" w:eastAsia="SimSun"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Normal"/>
    <w:next w:val="Normal"/>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Normal"/>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934B20"/>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934B20"/>
    <w:rPr>
      <w:rFonts w:ascii="Calibri" w:eastAsia="SimSun"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SimSun"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934B20"/>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ListParagraph"/>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Normal"/>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DefaultParagraphFont"/>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Normal"/>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Normal"/>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Normal"/>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934B20"/>
    <w:rPr>
      <w:rFonts w:ascii="Times New Roman" w:hAnsi="Times New Roman"/>
      <w:b/>
      <w:lang w:val="en-GB" w:eastAsia="en-GB"/>
    </w:rPr>
  </w:style>
  <w:style w:type="paragraph" w:customStyle="1" w:styleId="onecomwebmail-msonormal">
    <w:name w:val="onecomwebmail-msonormal"/>
    <w:basedOn w:val="Normal"/>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Normal"/>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Strong">
    <w:name w:val="Strong"/>
    <w:uiPriority w:val="22"/>
    <w:qFormat/>
    <w:rsid w:val="00934B20"/>
    <w:rPr>
      <w:b/>
      <w:bCs/>
    </w:rPr>
  </w:style>
  <w:style w:type="paragraph" w:customStyle="1" w:styleId="maintext">
    <w:name w:val="main text"/>
    <w:basedOn w:val="Normal"/>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PlaceholderText">
    <w:name w:val="Placeholder Text"/>
    <w:basedOn w:val="DefaultParagraphFont"/>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34B20"/>
    <w:pPr>
      <w:widowControl w:val="0"/>
      <w:spacing w:after="0"/>
      <w:ind w:firstLine="420"/>
      <w:jc w:val="both"/>
    </w:pPr>
    <w:rPr>
      <w:kern w:val="2"/>
      <w:sz w:val="21"/>
      <w:lang w:val="en-US" w:eastAsia="zh-CN"/>
    </w:rPr>
  </w:style>
  <w:style w:type="paragraph" w:customStyle="1" w:styleId="a0">
    <w:name w:val="表格文字居左"/>
    <w:basedOn w:val="Normal"/>
    <w:next w:val="Normal"/>
    <w:rsid w:val="00934B20"/>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34B20"/>
    <w:rPr>
      <w:rFonts w:ascii="Arial" w:eastAsia="DengXian" w:hAnsi="Arial"/>
      <w:vanish/>
      <w:sz w:val="16"/>
      <w:szCs w:val="16"/>
      <w:lang w:val="en-US" w:eastAsia="zh-CN"/>
    </w:rPr>
  </w:style>
  <w:style w:type="character" w:customStyle="1" w:styleId="hps">
    <w:name w:val="hps"/>
    <w:basedOn w:val="DefaultParagraphFont"/>
    <w:rsid w:val="00934B20"/>
  </w:style>
  <w:style w:type="paragraph" w:customStyle="1" w:styleId="z-10">
    <w:name w:val="z-窗体底端1"/>
    <w:basedOn w:val="Normal"/>
    <w:next w:val="Normal"/>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34B20"/>
    <w:rPr>
      <w:rFonts w:ascii="Arial" w:eastAsia="DengXian" w:hAnsi="Arial"/>
      <w:vanish/>
      <w:sz w:val="16"/>
      <w:szCs w:val="16"/>
      <w:lang w:val="en-US" w:eastAsia="zh-CN"/>
    </w:rPr>
  </w:style>
  <w:style w:type="paragraph" w:customStyle="1" w:styleId="tablecell0">
    <w:name w:val="tablecell"/>
    <w:basedOn w:val="Normal"/>
    <w:qFormat/>
    <w:rsid w:val="00934B20"/>
    <w:pPr>
      <w:autoSpaceDE w:val="0"/>
      <w:autoSpaceDN w:val="0"/>
      <w:adjustRightInd w:val="0"/>
      <w:snapToGrid w:val="0"/>
      <w:spacing w:before="40" w:after="40"/>
    </w:pPr>
    <w:rPr>
      <w:lang w:val="en-US"/>
    </w:rPr>
  </w:style>
  <w:style w:type="character" w:customStyle="1" w:styleId="shorttext">
    <w:name w:val="short_text"/>
    <w:basedOn w:val="DefaultParagraphFont"/>
    <w:rsid w:val="00934B20"/>
  </w:style>
  <w:style w:type="paragraph" w:customStyle="1" w:styleId="tableheader">
    <w:name w:val="tableheader"/>
    <w:basedOn w:val="Normal"/>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934B20"/>
  </w:style>
  <w:style w:type="character" w:customStyle="1" w:styleId="keyword">
    <w:name w:val="keyword"/>
    <w:basedOn w:val="DefaultParagraphFont"/>
    <w:rsid w:val="00934B20"/>
  </w:style>
  <w:style w:type="paragraph" w:customStyle="1" w:styleId="Test">
    <w:name w:val="Test"/>
    <w:basedOn w:val="Normal"/>
    <w:rsid w:val="00934B20"/>
    <w:pPr>
      <w:spacing w:before="60" w:after="60" w:line="280" w:lineRule="atLeast"/>
      <w:ind w:left="2160"/>
      <w:jc w:val="both"/>
    </w:pPr>
    <w:rPr>
      <w:rFonts w:eastAsia="MS Mincho"/>
    </w:rPr>
  </w:style>
  <w:style w:type="paragraph" w:customStyle="1" w:styleId="1">
    <w:name w:val="正文文本缩进1"/>
    <w:basedOn w:val="Normal"/>
    <w:next w:val="BodyTextIndent"/>
    <w:link w:val="Char"/>
    <w:uiPriority w:val="99"/>
    <w:unhideWhenUsed/>
    <w:rsid w:val="00934B20"/>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
    <w:uiPriority w:val="99"/>
    <w:rsid w:val="00934B20"/>
    <w:rPr>
      <w:rFonts w:eastAsia="DengXian"/>
      <w:lang w:val="en-US" w:eastAsia="zh-CN"/>
    </w:rPr>
  </w:style>
  <w:style w:type="paragraph" w:customStyle="1" w:styleId="ordinary-output">
    <w:name w:val="ordinary-output"/>
    <w:basedOn w:val="Normal"/>
    <w:rsid w:val="00934B2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934B20"/>
  </w:style>
  <w:style w:type="paragraph" w:customStyle="1" w:styleId="3GPPNormalText">
    <w:name w:val="3GPP Normal Text"/>
    <w:basedOn w:val="BodyText"/>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ListNumber3">
    <w:name w:val="List Number 3"/>
    <w:basedOn w:val="Normal"/>
    <w:rsid w:val="00934B20"/>
    <w:pPr>
      <w:numPr>
        <w:numId w:val="14"/>
      </w:numPr>
      <w:overflowPunct w:val="0"/>
      <w:autoSpaceDE w:val="0"/>
      <w:autoSpaceDN w:val="0"/>
      <w:adjustRightInd w:val="0"/>
      <w:textAlignment w:val="baseline"/>
    </w:pPr>
  </w:style>
  <w:style w:type="table" w:customStyle="1" w:styleId="10">
    <w:name w:val="网格型1"/>
    <w:basedOn w:val="TableNormal"/>
    <w:next w:val="TableGrid"/>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1">
    <w:name w:val="副标题1"/>
    <w:basedOn w:val="Normal"/>
    <w:next w:val="Normal"/>
    <w:uiPriority w:val="11"/>
    <w:qFormat/>
    <w:rsid w:val="00934B20"/>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934B20"/>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34B20"/>
  </w:style>
  <w:style w:type="paragraph" w:styleId="Title">
    <w:name w:val="Title"/>
    <w:aliases w:val="Heading 31"/>
    <w:basedOn w:val="Normal"/>
    <w:link w:val="TitleChar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34B20"/>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Heading1"/>
    <w:next w:val="Normal"/>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34B20"/>
    <w:pPr>
      <w:spacing w:before="360" w:after="0" w:line="240" w:lineRule="atLeast"/>
      <w:jc w:val="center"/>
    </w:pPr>
    <w:rPr>
      <w:rFonts w:eastAsia="MS Mincho"/>
      <w:lang w:val="en-US" w:eastAsia="ja-JP"/>
    </w:rPr>
  </w:style>
  <w:style w:type="paragraph" w:styleId="ListContinue2">
    <w:name w:val="List Continue 2"/>
    <w:basedOn w:val="Normal"/>
    <w:rsid w:val="00934B20"/>
    <w:pPr>
      <w:ind w:leftChars="400" w:left="850"/>
    </w:pPr>
    <w:rPr>
      <w:rFonts w:eastAsia="MS Mincho"/>
      <w:lang w:eastAsia="ja-JP"/>
    </w:rPr>
  </w:style>
  <w:style w:type="paragraph" w:styleId="BodyTextIndent">
    <w:name w:val="Body Text Indent"/>
    <w:basedOn w:val="Normal"/>
    <w:link w:val="BodyTextIndentChar"/>
    <w:uiPriority w:val="99"/>
    <w:unhideWhenUsed/>
    <w:rsid w:val="00934B20"/>
    <w:pPr>
      <w:spacing w:after="120"/>
      <w:ind w:leftChars="200" w:left="420"/>
    </w:pPr>
  </w:style>
  <w:style w:type="character" w:customStyle="1" w:styleId="BodyTextIndentChar">
    <w:name w:val="Body Text Indent Char"/>
    <w:basedOn w:val="DefaultParagraphFont"/>
    <w:link w:val="BodyTextIndent"/>
    <w:semiHidden/>
    <w:rsid w:val="00934B20"/>
    <w:rPr>
      <w:rFonts w:ascii="Times New Roman" w:hAnsi="Times New Roman"/>
      <w:lang w:val="en-GB" w:eastAsia="en-US"/>
    </w:rPr>
  </w:style>
  <w:style w:type="paragraph" w:styleId="BodyTextFirstIndent2">
    <w:name w:val="Body Text First Indent 2"/>
    <w:basedOn w:val="BodyTextIndent"/>
    <w:link w:val="BodyTextFirstIndent2Char"/>
    <w:rsid w:val="00934B20"/>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934B20"/>
    <w:rPr>
      <w:rFonts w:ascii="Times New Roman" w:eastAsia="MS Mincho" w:hAnsi="Times New Roman"/>
      <w:lang w:val="en-GB" w:eastAsia="en-US"/>
    </w:rPr>
  </w:style>
  <w:style w:type="character" w:styleId="PageNumber">
    <w:name w:val="page number"/>
    <w:basedOn w:val="DefaultParagraphFont"/>
    <w:rsid w:val="00934B20"/>
  </w:style>
  <w:style w:type="paragraph" w:customStyle="1" w:styleId="List1">
    <w:name w:val="List 1"/>
    <w:basedOn w:val="Normal"/>
    <w:rsid w:val="00934B20"/>
    <w:pPr>
      <w:spacing w:after="120"/>
      <w:ind w:left="568" w:hanging="284"/>
    </w:pPr>
    <w:rPr>
      <w:rFonts w:ascii="Arial" w:eastAsia="MS Mincho" w:hAnsi="Arial"/>
      <w:szCs w:val="22"/>
      <w:lang w:eastAsia="ja-JP"/>
    </w:rPr>
  </w:style>
  <w:style w:type="paragraph" w:customStyle="1" w:styleId="assocaitedwith">
    <w:name w:val="assocaited with"/>
    <w:basedOn w:val="Normal"/>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TableClassic2">
    <w:name w:val="Table Classic 2"/>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34B20"/>
    <w:pPr>
      <w:spacing w:after="220"/>
    </w:pPr>
    <w:rPr>
      <w:rFonts w:ascii="Arial" w:eastAsia="SimSun" w:hAnsi="Arial"/>
      <w:sz w:val="22"/>
      <w:szCs w:val="24"/>
      <w:lang w:val="en-US"/>
    </w:rPr>
  </w:style>
  <w:style w:type="paragraph" w:customStyle="1" w:styleId="a1">
    <w:name w:val="样式 正文"/>
    <w:basedOn w:val="Normal"/>
    <w:link w:val="Char0"/>
    <w:rsid w:val="00934B20"/>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1"/>
    <w:rsid w:val="00934B20"/>
    <w:rPr>
      <w:rFonts w:ascii="Times New Roman" w:eastAsia="SimSun" w:hAnsi="Times New Roman" w:cs="SimSun"/>
      <w:kern w:val="2"/>
      <w:sz w:val="21"/>
      <w:lang w:val="en-US" w:eastAsia="zh-CN"/>
    </w:rPr>
  </w:style>
  <w:style w:type="paragraph" w:customStyle="1" w:styleId="a2">
    <w:name w:val="公式"/>
    <w:basedOn w:val="Normal"/>
    <w:rsid w:val="00934B2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Normal"/>
    <w:link w:val="Doc-titleChar"/>
    <w:qFormat/>
    <w:rsid w:val="00934B2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3">
    <w:name w:val="图表目录1"/>
    <w:basedOn w:val="Normal"/>
    <w:next w:val="Normal"/>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34B20"/>
    <w:pPr>
      <w:numPr>
        <w:numId w:val="19"/>
      </w:numPr>
      <w:spacing w:after="0"/>
      <w:jc w:val="both"/>
    </w:pPr>
    <w:rPr>
      <w:rFonts w:eastAsia="MS Mincho"/>
    </w:rPr>
  </w:style>
  <w:style w:type="paragraph" w:customStyle="1" w:styleId="FigureCaption">
    <w:name w:val="Figure Caption"/>
    <w:aliases w:val="fc Char,Figure Caption Char"/>
    <w:basedOn w:val="Normal"/>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34B20"/>
    <w:pPr>
      <w:spacing w:before="120" w:after="120" w:line="240" w:lineRule="atLeast"/>
      <w:jc w:val="right"/>
    </w:pPr>
    <w:rPr>
      <w:sz w:val="22"/>
      <w:lang w:val="en-US"/>
    </w:rPr>
  </w:style>
  <w:style w:type="paragraph" w:customStyle="1" w:styleId="multifig">
    <w:name w:val="multifig"/>
    <w:basedOn w:val="Normal"/>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34B20"/>
    <w:rPr>
      <w:rFonts w:ascii="Courier New" w:eastAsia="Batang" w:hAnsi="Courier New" w:cs="Courier New"/>
      <w:lang w:val="en-US" w:eastAsia="ko-KR"/>
    </w:rPr>
  </w:style>
  <w:style w:type="paragraph" w:customStyle="1" w:styleId="Bullet0">
    <w:name w:val="Bullet"/>
    <w:basedOn w:val="Normal"/>
    <w:rsid w:val="00934B20"/>
    <w:pPr>
      <w:numPr>
        <w:numId w:val="18"/>
      </w:numPr>
      <w:spacing w:after="0"/>
    </w:pPr>
    <w:rPr>
      <w:sz w:val="24"/>
      <w:szCs w:val="24"/>
      <w:lang w:val="en-US"/>
    </w:rPr>
  </w:style>
  <w:style w:type="paragraph" w:customStyle="1" w:styleId="FigureCentered">
    <w:name w:val="FigureCentered"/>
    <w:basedOn w:val="Normal"/>
    <w:next w:val="Normal"/>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SimSun" w:hAnsi="Arial" w:cs="Arial"/>
      <w:color w:val="0000FF"/>
      <w:kern w:val="2"/>
      <w:sz w:val="22"/>
      <w:lang w:val="en-US" w:eastAsia="en-US" w:bidi="ar-SA"/>
    </w:rPr>
  </w:style>
  <w:style w:type="paragraph" w:customStyle="1" w:styleId="item">
    <w:name w:val="item"/>
    <w:basedOn w:val="Normal"/>
    <w:rsid w:val="00934B20"/>
    <w:pPr>
      <w:numPr>
        <w:numId w:val="20"/>
      </w:numPr>
      <w:spacing w:after="0"/>
      <w:jc w:val="both"/>
    </w:pPr>
    <w:rPr>
      <w:rFonts w:eastAsia="MS Mincho"/>
    </w:rPr>
  </w:style>
  <w:style w:type="paragraph" w:customStyle="1" w:styleId="PaperTableCell">
    <w:name w:val="PaperTableCell"/>
    <w:basedOn w:val="Normal"/>
    <w:rsid w:val="00934B20"/>
    <w:pPr>
      <w:spacing w:after="0"/>
      <w:jc w:val="both"/>
    </w:pPr>
    <w:rPr>
      <w:sz w:val="16"/>
      <w:szCs w:val="24"/>
      <w:lang w:val="en-US"/>
    </w:rPr>
  </w:style>
  <w:style w:type="character" w:styleId="LineNumber">
    <w:name w:val="line number"/>
    <w:rsid w:val="00934B20"/>
    <w:rPr>
      <w:rFonts w:ascii="Arial" w:eastAsia="SimSun" w:hAnsi="Arial" w:cs="Arial"/>
      <w:color w:val="0000FF"/>
      <w:kern w:val="2"/>
      <w:sz w:val="18"/>
      <w:lang w:val="en-US" w:eastAsia="zh-CN" w:bidi="ar-SA"/>
    </w:rPr>
  </w:style>
  <w:style w:type="paragraph" w:customStyle="1" w:styleId="figure0">
    <w:name w:val="figure"/>
    <w:basedOn w:val="Normal"/>
    <w:rsid w:val="00934B20"/>
    <w:pPr>
      <w:keepNext/>
      <w:keepLines/>
      <w:spacing w:before="60" w:after="60" w:line="240" w:lineRule="atLeast"/>
      <w:jc w:val="center"/>
    </w:pPr>
    <w:rPr>
      <w:lang w:val="en-US"/>
    </w:rPr>
  </w:style>
  <w:style w:type="character" w:customStyle="1" w:styleId="moz-txt-tag">
    <w:name w:val="moz-txt-tag"/>
    <w:rsid w:val="00934B20"/>
    <w:rPr>
      <w:rFonts w:ascii="Arial" w:eastAsia="SimSun" w:hAnsi="Arial" w:cs="Arial"/>
      <w:color w:val="0000FF"/>
      <w:kern w:val="2"/>
      <w:lang w:val="en-US" w:eastAsia="zh-CN" w:bidi="ar-SA"/>
    </w:rPr>
  </w:style>
  <w:style w:type="paragraph" w:customStyle="1" w:styleId="tac0">
    <w:name w:val="tac"/>
    <w:basedOn w:val="Normal"/>
    <w:rsid w:val="00934B20"/>
    <w:pPr>
      <w:keepNext/>
      <w:spacing w:after="0"/>
      <w:jc w:val="center"/>
    </w:pPr>
    <w:rPr>
      <w:rFonts w:ascii="Arial" w:eastAsia="Calibri" w:hAnsi="Arial" w:cs="Arial"/>
      <w:sz w:val="18"/>
      <w:szCs w:val="18"/>
      <w:lang w:val="en-US"/>
    </w:rPr>
  </w:style>
  <w:style w:type="paragraph" w:customStyle="1" w:styleId="th0">
    <w:name w:val="th"/>
    <w:basedOn w:val="Normal"/>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4">
    <w:name w:val="无列表1"/>
    <w:next w:val="NoList"/>
    <w:uiPriority w:val="99"/>
    <w:semiHidden/>
    <w:unhideWhenUsed/>
    <w:rsid w:val="00934B20"/>
  </w:style>
  <w:style w:type="character" w:customStyle="1" w:styleId="opdicttext22">
    <w:name w:val="op_dict_text22"/>
    <w:basedOn w:val="DefaultParagraphFont"/>
    <w:rsid w:val="00934B20"/>
  </w:style>
  <w:style w:type="character" w:customStyle="1" w:styleId="def">
    <w:name w:val="def"/>
    <w:basedOn w:val="DefaultParagraphFont"/>
    <w:rsid w:val="00934B20"/>
  </w:style>
  <w:style w:type="paragraph" w:customStyle="1" w:styleId="Normalwithindent">
    <w:name w:val="Normal with indent"/>
    <w:basedOn w:val="Normal"/>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NoSpacing">
    <w:name w:val="No Spacing"/>
    <w:uiPriority w:val="1"/>
    <w:qFormat/>
    <w:rsid w:val="00934B20"/>
    <w:rPr>
      <w:rFonts w:ascii="Calibri" w:eastAsia="SimSun" w:hAnsi="Calibri"/>
      <w:sz w:val="22"/>
      <w:szCs w:val="22"/>
      <w:lang w:val="en-US" w:eastAsia="zh-CN"/>
    </w:rPr>
  </w:style>
  <w:style w:type="character" w:customStyle="1" w:styleId="high-light-bg4">
    <w:name w:val="high-light-bg4"/>
    <w:basedOn w:val="DefaultParagraphFont"/>
    <w:rsid w:val="00934B20"/>
  </w:style>
  <w:style w:type="character" w:customStyle="1" w:styleId="TitleChar2">
    <w:name w:val="Title Char2"/>
    <w:basedOn w:val="DefaultParagraphFont"/>
    <w:uiPriority w:val="10"/>
    <w:locked/>
    <w:rsid w:val="00934B20"/>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34B20"/>
    <w:pPr>
      <w:spacing w:before="100" w:after="100"/>
      <w:ind w:left="860"/>
    </w:pPr>
    <w:rPr>
      <w:rFonts w:ascii="Times" w:eastAsia="MS Gothic" w:hAnsi="Times"/>
      <w:sz w:val="24"/>
      <w:lang w:eastAsia="ja-JP"/>
    </w:rPr>
  </w:style>
  <w:style w:type="paragraph" w:customStyle="1" w:styleId="a">
    <w:name w:val="佐藤２"/>
    <w:basedOn w:val="Normal"/>
    <w:rsid w:val="00934B20"/>
    <w:pPr>
      <w:numPr>
        <w:numId w:val="21"/>
      </w:numPr>
    </w:pPr>
    <w:rPr>
      <w:rFonts w:eastAsia="MS Gothic"/>
      <w:sz w:val="24"/>
      <w:lang w:eastAsia="ja-JP"/>
    </w:rPr>
  </w:style>
  <w:style w:type="paragraph" w:customStyle="1" w:styleId="ListBulletLast">
    <w:name w:val="List Bullet Last"/>
    <w:aliases w:val="lbl"/>
    <w:basedOn w:val="ListBullet"/>
    <w:next w:val="BodyText"/>
    <w:rsid w:val="00934B20"/>
    <w:pPr>
      <w:spacing w:after="240"/>
      <w:ind w:left="714" w:hanging="357"/>
    </w:pPr>
    <w:rPr>
      <w:rFonts w:ascii="Arial" w:eastAsia="MS Gothic" w:hAnsi="Arial"/>
      <w:sz w:val="24"/>
      <w:lang w:eastAsia="ja-JP"/>
    </w:rPr>
  </w:style>
  <w:style w:type="paragraph" w:styleId="BodyText3">
    <w:name w:val="Body Text 3"/>
    <w:basedOn w:val="Normal"/>
    <w:link w:val="BodyText3Char"/>
    <w:rsid w:val="00934B20"/>
    <w:pPr>
      <w:spacing w:after="0"/>
      <w:jc w:val="both"/>
    </w:pPr>
    <w:rPr>
      <w:rFonts w:eastAsia="MS Gothic"/>
      <w:sz w:val="24"/>
      <w:lang w:eastAsia="ja-JP"/>
    </w:rPr>
  </w:style>
  <w:style w:type="character" w:customStyle="1" w:styleId="BodyText3Char">
    <w:name w:val="Body Text 3 Char"/>
    <w:basedOn w:val="DefaultParagraphFont"/>
    <w:link w:val="BodyText3"/>
    <w:rsid w:val="00934B20"/>
    <w:rPr>
      <w:rFonts w:ascii="Times New Roman" w:eastAsia="MS Gothic" w:hAnsi="Times New Roman"/>
      <w:sz w:val="24"/>
      <w:lang w:val="en-GB" w:eastAsia="ja-JP"/>
    </w:rPr>
  </w:style>
  <w:style w:type="paragraph" w:customStyle="1" w:styleId="TableText1">
    <w:name w:val="Table_Text"/>
    <w:basedOn w:val="Normal"/>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SimSun" w:hAnsi="Arial" w:cs="Arial"/>
      <w:lang w:val="en-US" w:eastAsia="zh-CN"/>
    </w:rPr>
  </w:style>
  <w:style w:type="paragraph" w:customStyle="1" w:styleId="msonormal0">
    <w:name w:val="msonormal"/>
    <w:basedOn w:val="Normal"/>
    <w:rsid w:val="00934B2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34B2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34B2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34B2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34B2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34B2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34B2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34B2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34B2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Normal"/>
    <w:rsid w:val="00934B20"/>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34B2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34B2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DarkList-Accent6">
    <w:name w:val="Dark List Accent 6"/>
    <w:basedOn w:val="TableNormal"/>
    <w:uiPriority w:val="70"/>
    <w:rsid w:val="00934B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34B2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34B20"/>
  </w:style>
  <w:style w:type="paragraph" w:customStyle="1" w:styleId="onecomwebmail-msolistparagraph">
    <w:name w:val="onecomwebmail-msolistparagraph"/>
    <w:basedOn w:val="Normal"/>
    <w:rsid w:val="00934B20"/>
    <w:pPr>
      <w:spacing w:before="100" w:beforeAutospacing="1" w:after="100" w:afterAutospacing="1"/>
    </w:pPr>
    <w:rPr>
      <w:sz w:val="24"/>
      <w:szCs w:val="24"/>
      <w:lang w:val="sv-SE" w:eastAsia="sv-SE"/>
    </w:rPr>
  </w:style>
  <w:style w:type="paragraph" w:customStyle="1" w:styleId="onecomwebmail-tah">
    <w:name w:val="onecomwebmail-tah"/>
    <w:basedOn w:val="Normal"/>
    <w:rsid w:val="00934B20"/>
    <w:pPr>
      <w:spacing w:before="100" w:beforeAutospacing="1" w:after="100" w:afterAutospacing="1"/>
    </w:pPr>
    <w:rPr>
      <w:sz w:val="24"/>
      <w:szCs w:val="24"/>
      <w:lang w:val="sv-SE" w:eastAsia="sv-SE"/>
    </w:rPr>
  </w:style>
  <w:style w:type="paragraph" w:customStyle="1" w:styleId="onecomwebmail-tac">
    <w:name w:val="onecomwebmail-tac"/>
    <w:basedOn w:val="Normal"/>
    <w:rsid w:val="00934B2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34B20"/>
  </w:style>
  <w:style w:type="character" w:customStyle="1" w:styleId="onecomwebmail-size">
    <w:name w:val="onecomwebmail-size"/>
    <w:basedOn w:val="DefaultParagraphFont"/>
    <w:rsid w:val="00934B20"/>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934B20"/>
    <w:pPr>
      <w:ind w:firstLineChars="200" w:firstLine="420"/>
    </w:pPr>
  </w:style>
  <w:style w:type="paragraph" w:styleId="z-TopofForm">
    <w:name w:val="HTML Top of Form"/>
    <w:basedOn w:val="Normal"/>
    <w:next w:val="Normal"/>
    <w:link w:val="z-TopofFormChar"/>
    <w:hidden/>
    <w:uiPriority w:val="99"/>
    <w:unhideWhenUsed/>
    <w:rsid w:val="00934B20"/>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semiHidden/>
    <w:rsid w:val="00934B2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934B20"/>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semiHidden/>
    <w:rsid w:val="00934B20"/>
    <w:rPr>
      <w:rFonts w:ascii="Arial" w:hAnsi="Arial" w:cs="Arial"/>
      <w:vanish/>
      <w:sz w:val="16"/>
      <w:szCs w:val="16"/>
      <w:lang w:val="en-GB" w:eastAsia="en-US"/>
    </w:rPr>
  </w:style>
  <w:style w:type="paragraph" w:styleId="Subtitle">
    <w:name w:val="Subtitle"/>
    <w:basedOn w:val="Normal"/>
    <w:next w:val="Normal"/>
    <w:link w:val="SubtitleChar"/>
    <w:uiPriority w:val="11"/>
    <w:qFormat/>
    <w:rsid w:val="00934B20"/>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rsid w:val="00934B20"/>
    <w:rPr>
      <w:rFonts w:asciiTheme="majorHAnsi" w:eastAsia="SimSun" w:hAnsiTheme="majorHAnsi" w:cstheme="majorBidi"/>
      <w:b/>
      <w:bCs/>
      <w:kern w:val="28"/>
      <w:sz w:val="32"/>
      <w:szCs w:val="32"/>
      <w:lang w:val="en-GB" w:eastAsia="en-US"/>
    </w:rPr>
  </w:style>
  <w:style w:type="table" w:customStyle="1" w:styleId="TableGridLight11">
    <w:name w:val="Table Grid Light11"/>
    <w:basedOn w:val="TableNormal"/>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F265D3"/>
    <w:pPr>
      <w:spacing w:after="160" w:line="259" w:lineRule="auto"/>
      <w:ind w:left="1418" w:hanging="1418"/>
    </w:pPr>
    <w:rPr>
      <w:rFonts w:ascii="Calibri" w:eastAsia="Calibri" w:hAnsi="Calibri"/>
      <w:b/>
      <w:sz w:val="22"/>
      <w:szCs w:val="22"/>
      <w:lang w:val="en-US"/>
    </w:rPr>
  </w:style>
  <w:style w:type="paragraph" w:styleId="TableofFigures">
    <w:name w:val="table of figures"/>
    <w:basedOn w:val="Normal"/>
    <w:next w:val="Normal"/>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7D086B-44A5-4F5E-956D-DCE7A9814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860</Words>
  <Characters>4904</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cp:lastModifiedBy>
  <cp:revision>3</cp:revision>
  <cp:lastPrinted>1900-12-31T16:00:00Z</cp:lastPrinted>
  <dcterms:created xsi:type="dcterms:W3CDTF">2019-08-30T14:28:00Z</dcterms:created>
  <dcterms:modified xsi:type="dcterms:W3CDTF">2019-09-10T11:45:00Z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