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24A" w:rsidRPr="00E3324A" w:rsidRDefault="00E3324A" w:rsidP="00E3324A">
      <w:pPr>
        <w:pStyle w:val="a7"/>
        <w:ind w:left="1800" w:hanging="1800"/>
        <w:rPr>
          <w:rFonts w:eastAsia="ＭＳ ゴシック" w:cs="Arial"/>
          <w:bCs/>
          <w:noProof w:val="0"/>
          <w:sz w:val="28"/>
          <w:lang w:eastAsia="ja-JP"/>
        </w:rPr>
      </w:pPr>
      <w:r w:rsidRPr="00E3324A">
        <w:rPr>
          <w:rFonts w:eastAsia="ＭＳ ゴシック" w:cs="Arial"/>
          <w:bCs/>
          <w:noProof w:val="0"/>
          <w:sz w:val="28"/>
          <w:lang w:eastAsia="ja-JP"/>
        </w:rPr>
        <w:t>3GPP TSG RAN meeting #82</w:t>
      </w:r>
      <w:r>
        <w:rPr>
          <w:rFonts w:eastAsia="ＭＳ ゴシック" w:cs="Arial"/>
          <w:bCs/>
          <w:noProof w:val="0"/>
          <w:sz w:val="28"/>
          <w:lang w:eastAsia="ja-JP"/>
        </w:rPr>
        <w:t xml:space="preserve">                                                            </w:t>
      </w:r>
      <w:r w:rsidRPr="00E3324A">
        <w:rPr>
          <w:rFonts w:eastAsia="ＭＳ ゴシック" w:cs="Arial"/>
          <w:bCs/>
          <w:noProof w:val="0"/>
          <w:sz w:val="28"/>
          <w:lang w:eastAsia="ja-JP"/>
        </w:rPr>
        <w:t>RP-18</w:t>
      </w:r>
      <w:r w:rsidR="00042AB5">
        <w:rPr>
          <w:rFonts w:eastAsia="ＭＳ ゴシック" w:cs="Arial"/>
          <w:bCs/>
          <w:noProof w:val="0"/>
          <w:sz w:val="28"/>
          <w:lang w:eastAsia="ja-JP"/>
        </w:rPr>
        <w:t>2417</w:t>
      </w:r>
      <w:bookmarkStart w:id="0" w:name="_GoBack"/>
      <w:bookmarkEnd w:id="0"/>
    </w:p>
    <w:p w:rsidR="008A34D9" w:rsidRPr="000B498B" w:rsidRDefault="00E3324A" w:rsidP="00E3324A">
      <w:pPr>
        <w:pStyle w:val="a7"/>
        <w:ind w:left="1800" w:hanging="1800"/>
        <w:rPr>
          <w:rFonts w:eastAsia="ＭＳ ゴシック"/>
          <w:noProof w:val="0"/>
          <w:sz w:val="24"/>
          <w:lang w:eastAsia="ja-JP"/>
        </w:rPr>
      </w:pPr>
      <w:r w:rsidRPr="00E3324A">
        <w:rPr>
          <w:rFonts w:eastAsia="ＭＳ ゴシック" w:cs="Arial"/>
          <w:bCs/>
          <w:noProof w:val="0"/>
          <w:sz w:val="28"/>
          <w:lang w:eastAsia="ja-JP"/>
        </w:rPr>
        <w:t>Sorrento, Italy, December 10-13, 2018</w:t>
      </w:r>
    </w:p>
    <w:p w:rsidR="00E3324A" w:rsidRDefault="00E3324A" w:rsidP="001640AD">
      <w:pPr>
        <w:pStyle w:val="a7"/>
        <w:ind w:left="1800" w:hanging="1800"/>
        <w:rPr>
          <w:rFonts w:eastAsia="ＭＳ ゴシック"/>
          <w:noProof w:val="0"/>
          <w:sz w:val="24"/>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3324A">
        <w:rPr>
          <w:sz w:val="24"/>
          <w:lang w:val="en-US" w:eastAsia="ja-JP"/>
        </w:rPr>
        <w:t xml:space="preserve">Survey on Japanese spectrum </w:t>
      </w:r>
      <w:r w:rsidR="00EF07E0">
        <w:rPr>
          <w:sz w:val="24"/>
          <w:lang w:val="en-US" w:eastAsia="ja-JP"/>
        </w:rPr>
        <w:t>usage</w:t>
      </w:r>
      <w:r w:rsidR="00E3324A">
        <w:rPr>
          <w:sz w:val="24"/>
          <w:lang w:val="en-US" w:eastAsia="ja-JP"/>
        </w:rPr>
        <w:t xml:space="preserve"> and regulatory requirements </w:t>
      </w:r>
      <w:r w:rsidR="00EF07E0">
        <w:rPr>
          <w:sz w:val="24"/>
          <w:lang w:val="en-US" w:eastAsia="ja-JP"/>
        </w:rPr>
        <w:t>in the frequency band</w:t>
      </w:r>
      <w:r w:rsidR="00E3324A">
        <w:rPr>
          <w:sz w:val="24"/>
          <w:lang w:val="en-US" w:eastAsia="ja-JP"/>
        </w:rPr>
        <w:t xml:space="preserve"> above 52.6GHz</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8E4E0D">
        <w:rPr>
          <w:rFonts w:hint="eastAsia"/>
          <w:sz w:val="24"/>
          <w:lang w:val="en-US" w:eastAsia="ja-JP"/>
        </w:rPr>
        <w:t>9.3.17</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E3324A">
        <w:rPr>
          <w:rFonts w:eastAsia="ＭＳ 明朝" w:hint="eastAsia"/>
          <w:sz w:val="22"/>
          <w:szCs w:val="22"/>
          <w:lang w:val="en-US"/>
        </w:rPr>
        <w:t xml:space="preserve">provide a survey on </w:t>
      </w:r>
      <w:r w:rsidR="00E3324A">
        <w:rPr>
          <w:rFonts w:eastAsia="ＭＳ 明朝"/>
          <w:sz w:val="22"/>
          <w:szCs w:val="22"/>
          <w:lang w:val="en-US"/>
        </w:rPr>
        <w:t>Japanese spectrum</w:t>
      </w:r>
      <w:r w:rsidR="00EF07E0">
        <w:rPr>
          <w:rFonts w:eastAsia="ＭＳ 明朝"/>
          <w:sz w:val="22"/>
          <w:szCs w:val="22"/>
          <w:lang w:val="en-US"/>
        </w:rPr>
        <w:t xml:space="preserve"> usage</w:t>
      </w:r>
      <w:r w:rsidR="00E3324A">
        <w:rPr>
          <w:rFonts w:eastAsia="ＭＳ 明朝"/>
          <w:sz w:val="22"/>
          <w:szCs w:val="22"/>
          <w:lang w:val="en-US"/>
        </w:rPr>
        <w:t xml:space="preserve"> </w:t>
      </w:r>
      <w:r w:rsidR="00EF07E0">
        <w:rPr>
          <w:rFonts w:eastAsia="ＭＳ 明朝"/>
          <w:sz w:val="22"/>
          <w:szCs w:val="22"/>
          <w:lang w:val="en-US"/>
        </w:rPr>
        <w:t xml:space="preserve">and regulatory requirements in the frequency band </w:t>
      </w:r>
      <w:r w:rsidR="00E3324A">
        <w:rPr>
          <w:rFonts w:eastAsia="ＭＳ 明朝"/>
          <w:sz w:val="22"/>
          <w:szCs w:val="22"/>
          <w:lang w:val="en-US"/>
        </w:rPr>
        <w:t>above 52.6GHz</w:t>
      </w:r>
      <w:r w:rsidR="001012F3" w:rsidRPr="001012F3">
        <w:rPr>
          <w:rFonts w:eastAsia="ＭＳ 明朝" w:hint="eastAsia"/>
          <w:sz w:val="22"/>
          <w:szCs w:val="22"/>
          <w:lang w:val="en-US"/>
        </w:rPr>
        <w:t xml:space="preserve">. </w:t>
      </w:r>
    </w:p>
    <w:p w:rsidR="00F2589E" w:rsidRPr="00E3324A" w:rsidRDefault="00F2589E" w:rsidP="004F3EF9">
      <w:pPr>
        <w:rPr>
          <w:lang w:val="en-US"/>
        </w:rPr>
      </w:pPr>
    </w:p>
    <w:p w:rsidR="008902BC" w:rsidRPr="00F624AE" w:rsidRDefault="00E3324A" w:rsidP="00F624AE">
      <w:pPr>
        <w:pStyle w:val="1"/>
        <w:numPr>
          <w:ilvl w:val="0"/>
          <w:numId w:val="6"/>
        </w:numPr>
        <w:spacing w:before="180" w:after="120"/>
        <w:rPr>
          <w:rFonts w:eastAsia="ＭＳ 明朝"/>
          <w:b/>
          <w:bCs/>
          <w:lang w:val="en-US"/>
        </w:rPr>
      </w:pPr>
      <w:r>
        <w:rPr>
          <w:rFonts w:eastAsia="ＭＳ 明朝"/>
          <w:b/>
          <w:bCs/>
          <w:szCs w:val="24"/>
          <w:lang w:val="en-US"/>
        </w:rPr>
        <w:t>Survey on Japanese spectrum availability and regulatory requirements for above 52.6GHz</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E3324A" w:rsidRDefault="00E3324A" w:rsidP="00E3324A">
      <w:pPr>
        <w:spacing w:afterLines="50" w:after="120"/>
        <w:jc w:val="both"/>
        <w:rPr>
          <w:rFonts w:eastAsia="ＭＳ 明朝"/>
          <w:sz w:val="22"/>
          <w:szCs w:val="22"/>
          <w:lang w:val="en-US"/>
        </w:rPr>
      </w:pPr>
      <w:r>
        <w:rPr>
          <w:rFonts w:eastAsia="游明朝" w:hint="eastAsia"/>
          <w:sz w:val="22"/>
          <w:szCs w:val="22"/>
        </w:rPr>
        <w:t xml:space="preserve">Table 1 </w:t>
      </w:r>
      <w:r w:rsidR="006664A3">
        <w:rPr>
          <w:rFonts w:eastAsia="游明朝"/>
          <w:sz w:val="22"/>
          <w:szCs w:val="22"/>
        </w:rPr>
        <w:t xml:space="preserve">and Figure 1 </w:t>
      </w:r>
      <w:r w:rsidR="006664A3">
        <w:rPr>
          <w:rFonts w:eastAsia="游明朝" w:hint="eastAsia"/>
          <w:sz w:val="22"/>
          <w:szCs w:val="22"/>
        </w:rPr>
        <w:t>below summarize</w:t>
      </w:r>
      <w:r>
        <w:rPr>
          <w:rFonts w:eastAsia="游明朝" w:hint="eastAsia"/>
          <w:sz w:val="22"/>
          <w:szCs w:val="22"/>
        </w:rPr>
        <w:t xml:space="preserve"> the survey on </w:t>
      </w:r>
      <w:r>
        <w:rPr>
          <w:rFonts w:eastAsia="ＭＳ 明朝"/>
          <w:sz w:val="22"/>
          <w:szCs w:val="22"/>
          <w:lang w:val="en-US"/>
        </w:rPr>
        <w:t xml:space="preserve">Japanese spectrum </w:t>
      </w:r>
      <w:r w:rsidR="00445E0C">
        <w:rPr>
          <w:rFonts w:eastAsia="ＭＳ 明朝"/>
          <w:sz w:val="22"/>
          <w:szCs w:val="22"/>
          <w:lang w:val="en-US"/>
        </w:rPr>
        <w:t xml:space="preserve">usage </w:t>
      </w:r>
      <w:r>
        <w:rPr>
          <w:rFonts w:eastAsia="ＭＳ 明朝"/>
          <w:sz w:val="22"/>
          <w:szCs w:val="22"/>
          <w:lang w:val="en-US"/>
        </w:rPr>
        <w:t xml:space="preserve">and regulatory requirements </w:t>
      </w:r>
      <w:r w:rsidR="00445E0C">
        <w:rPr>
          <w:rFonts w:eastAsia="ＭＳ 明朝"/>
          <w:sz w:val="22"/>
          <w:szCs w:val="22"/>
          <w:lang w:val="en-US"/>
        </w:rPr>
        <w:t xml:space="preserve">in the frequency band </w:t>
      </w:r>
      <w:r>
        <w:rPr>
          <w:rFonts w:eastAsia="ＭＳ 明朝"/>
          <w:sz w:val="22"/>
          <w:szCs w:val="22"/>
          <w:lang w:val="en-US"/>
        </w:rPr>
        <w:t>above 52.6GHz.</w:t>
      </w:r>
    </w:p>
    <w:p w:rsidR="006664A3" w:rsidRDefault="00F75ADB" w:rsidP="006664A3">
      <w:pPr>
        <w:spacing w:afterLines="50" w:after="120"/>
        <w:jc w:val="center"/>
        <w:rPr>
          <w:rFonts w:eastAsia="ＭＳ 明朝"/>
          <w:sz w:val="22"/>
          <w:szCs w:val="22"/>
          <w:lang w:val="en-US"/>
        </w:rPr>
      </w:pPr>
      <w:r>
        <w:rPr>
          <w:rFonts w:eastAsia="ＭＳ 明朝"/>
          <w:noProof/>
          <w:sz w:val="22"/>
          <w:szCs w:val="22"/>
          <w:lang w:val="en-US"/>
        </w:rPr>
        <w:drawing>
          <wp:inline distT="0" distB="0" distL="0" distR="0">
            <wp:extent cx="6332220" cy="37934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793490"/>
                    </a:xfrm>
                    <a:prstGeom prst="rect">
                      <a:avLst/>
                    </a:prstGeom>
                  </pic:spPr>
                </pic:pic>
              </a:graphicData>
            </a:graphic>
          </wp:inline>
        </w:drawing>
      </w:r>
    </w:p>
    <w:p w:rsidR="006664A3" w:rsidRDefault="006664A3" w:rsidP="006664A3">
      <w:pPr>
        <w:spacing w:afterLines="50" w:after="120"/>
        <w:jc w:val="center"/>
        <w:rPr>
          <w:rFonts w:eastAsia="ＭＳ 明朝"/>
          <w:b/>
          <w:sz w:val="22"/>
          <w:szCs w:val="22"/>
          <w:lang w:val="en-US"/>
        </w:rPr>
      </w:pPr>
      <w:r w:rsidRPr="006664A3">
        <w:rPr>
          <w:rFonts w:eastAsia="ＭＳ 明朝" w:hint="eastAsia"/>
          <w:b/>
          <w:sz w:val="22"/>
          <w:szCs w:val="22"/>
          <w:lang w:val="en-US"/>
        </w:rPr>
        <w:t xml:space="preserve">Figure 1: </w:t>
      </w:r>
      <w:r w:rsidR="00A935C3">
        <w:rPr>
          <w:rFonts w:eastAsia="ＭＳ 明朝"/>
          <w:b/>
          <w:sz w:val="22"/>
          <w:szCs w:val="22"/>
          <w:lang w:val="en-US"/>
        </w:rPr>
        <w:t>Major s</w:t>
      </w:r>
      <w:r w:rsidRPr="006664A3">
        <w:rPr>
          <w:rFonts w:eastAsia="ＭＳ 明朝"/>
          <w:b/>
          <w:sz w:val="22"/>
          <w:szCs w:val="22"/>
          <w:lang w:val="en-US"/>
        </w:rPr>
        <w:t xml:space="preserve">pectrum </w:t>
      </w:r>
      <w:r w:rsidR="00445E0C">
        <w:rPr>
          <w:rFonts w:eastAsia="ＭＳ 明朝"/>
          <w:b/>
          <w:sz w:val="22"/>
          <w:szCs w:val="22"/>
          <w:lang w:val="en-US"/>
        </w:rPr>
        <w:t xml:space="preserve">usage in the frequency band </w:t>
      </w:r>
      <w:r w:rsidRPr="006664A3">
        <w:rPr>
          <w:rFonts w:eastAsia="ＭＳ 明朝"/>
          <w:b/>
          <w:sz w:val="22"/>
          <w:szCs w:val="22"/>
          <w:lang w:val="en-US"/>
        </w:rPr>
        <w:t>above 52.6GHz in Japan</w:t>
      </w:r>
    </w:p>
    <w:p w:rsidR="00393FB9" w:rsidRPr="006664A3" w:rsidRDefault="00393FB9" w:rsidP="006664A3">
      <w:pPr>
        <w:spacing w:afterLines="50" w:after="120"/>
        <w:jc w:val="center"/>
        <w:rPr>
          <w:rFonts w:eastAsia="ＭＳ 明朝"/>
          <w:b/>
          <w:sz w:val="22"/>
          <w:szCs w:val="22"/>
          <w:lang w:val="en-US"/>
        </w:rPr>
      </w:pPr>
      <w:r>
        <w:rPr>
          <w:rFonts w:eastAsia="ＭＳ 明朝"/>
          <w:b/>
          <w:sz w:val="22"/>
          <w:szCs w:val="22"/>
          <w:lang w:val="en-US"/>
        </w:rPr>
        <w:t xml:space="preserve">(source: </w:t>
      </w:r>
      <w:r w:rsidRPr="00393FB9">
        <w:rPr>
          <w:rFonts w:eastAsia="ＭＳ 明朝"/>
          <w:b/>
          <w:sz w:val="22"/>
          <w:szCs w:val="22"/>
          <w:lang w:val="en-US"/>
        </w:rPr>
        <w:t>http://www.tele.soumu.go.jp/e/adm/freq/search/myuse/0002/index.htm</w:t>
      </w:r>
      <w:r>
        <w:rPr>
          <w:rFonts w:eastAsia="ＭＳ 明朝"/>
          <w:b/>
          <w:sz w:val="22"/>
          <w:szCs w:val="22"/>
          <w:lang w:val="en-US"/>
        </w:rPr>
        <w:t>)</w:t>
      </w:r>
    </w:p>
    <w:p w:rsidR="00E3324A" w:rsidRPr="00E3324A" w:rsidRDefault="00E3324A" w:rsidP="00E3324A">
      <w:pPr>
        <w:keepNext/>
        <w:spacing w:after="200"/>
        <w:jc w:val="center"/>
        <w:rPr>
          <w:rFonts w:eastAsia="Malgun Gothic"/>
          <w:b/>
          <w:iCs/>
          <w:sz w:val="22"/>
          <w:szCs w:val="18"/>
          <w:lang w:val="en-US" w:eastAsia="ko-KR"/>
        </w:rPr>
      </w:pPr>
      <w:r w:rsidRPr="00E3324A">
        <w:rPr>
          <w:rFonts w:eastAsia="Malgun Gothic"/>
          <w:b/>
          <w:iCs/>
          <w:sz w:val="22"/>
          <w:szCs w:val="18"/>
          <w:lang w:val="en-US" w:eastAsia="ko-KR"/>
        </w:rPr>
        <w:lastRenderedPageBreak/>
        <w:t xml:space="preserve">Table </w:t>
      </w:r>
      <w:r w:rsidRPr="00E3324A">
        <w:rPr>
          <w:rFonts w:eastAsia="Malgun Gothic"/>
          <w:b/>
          <w:iCs/>
          <w:sz w:val="22"/>
          <w:szCs w:val="18"/>
          <w:lang w:val="en-US" w:eastAsia="ko-KR"/>
        </w:rPr>
        <w:fldChar w:fldCharType="begin"/>
      </w:r>
      <w:r w:rsidRPr="00E3324A">
        <w:rPr>
          <w:rFonts w:eastAsia="Malgun Gothic"/>
          <w:b/>
          <w:iCs/>
          <w:sz w:val="22"/>
          <w:szCs w:val="18"/>
          <w:lang w:val="en-US" w:eastAsia="ko-KR"/>
        </w:rPr>
        <w:instrText xml:space="preserve"> SEQ Table \* ARABIC </w:instrText>
      </w:r>
      <w:r w:rsidRPr="00E3324A">
        <w:rPr>
          <w:rFonts w:eastAsia="Malgun Gothic"/>
          <w:b/>
          <w:iCs/>
          <w:sz w:val="22"/>
          <w:szCs w:val="18"/>
          <w:lang w:val="en-US" w:eastAsia="ko-KR"/>
        </w:rPr>
        <w:fldChar w:fldCharType="separate"/>
      </w:r>
      <w:r w:rsidRPr="00E3324A">
        <w:rPr>
          <w:rFonts w:eastAsia="Malgun Gothic"/>
          <w:b/>
          <w:iCs/>
          <w:noProof/>
          <w:sz w:val="22"/>
          <w:szCs w:val="18"/>
          <w:lang w:val="en-US" w:eastAsia="ko-KR"/>
        </w:rPr>
        <w:t>1</w:t>
      </w:r>
      <w:r w:rsidRPr="00E3324A">
        <w:rPr>
          <w:rFonts w:eastAsia="Malgun Gothic"/>
          <w:b/>
          <w:iCs/>
          <w:sz w:val="22"/>
          <w:szCs w:val="18"/>
          <w:lang w:val="en-US" w:eastAsia="ko-KR"/>
        </w:rPr>
        <w:fldChar w:fldCharType="end"/>
      </w:r>
      <w:r w:rsidRPr="00E3324A">
        <w:rPr>
          <w:rFonts w:eastAsia="Malgun Gothic"/>
          <w:b/>
          <w:iCs/>
          <w:sz w:val="22"/>
          <w:szCs w:val="18"/>
          <w:lang w:val="en-US" w:eastAsia="ko-KR"/>
        </w:rPr>
        <w:t xml:space="preserve">. </w:t>
      </w:r>
      <w:r w:rsidR="00A935C3">
        <w:rPr>
          <w:rFonts w:eastAsia="Malgun Gothic"/>
          <w:b/>
          <w:iCs/>
          <w:sz w:val="22"/>
          <w:szCs w:val="18"/>
          <w:lang w:val="en-US" w:eastAsia="ko-KR"/>
        </w:rPr>
        <w:t xml:space="preserve">Major </w:t>
      </w:r>
      <w:r w:rsidR="00D80CC2">
        <w:rPr>
          <w:rFonts w:eastAsia="Malgun Gothic"/>
          <w:b/>
          <w:iCs/>
          <w:sz w:val="22"/>
          <w:szCs w:val="18"/>
          <w:lang w:val="en-US" w:eastAsia="ko-KR"/>
        </w:rPr>
        <w:t xml:space="preserve">spectrum usage and </w:t>
      </w:r>
      <w:r w:rsidR="00B246FC">
        <w:rPr>
          <w:rFonts w:eastAsia="Malgun Gothic"/>
          <w:b/>
          <w:iCs/>
          <w:sz w:val="22"/>
          <w:szCs w:val="18"/>
          <w:lang w:val="en-US" w:eastAsia="ko-KR"/>
        </w:rPr>
        <w:t>r</w:t>
      </w:r>
      <w:r w:rsidR="00D80CC2">
        <w:rPr>
          <w:rFonts w:eastAsia="Malgun Gothic"/>
          <w:b/>
          <w:iCs/>
          <w:sz w:val="22"/>
          <w:szCs w:val="18"/>
          <w:lang w:val="en-US" w:eastAsia="ko-KR"/>
        </w:rPr>
        <w:t>egulatory requirements between</w:t>
      </w:r>
      <w:r w:rsidRPr="00E3324A">
        <w:rPr>
          <w:rFonts w:eastAsia="Malgun Gothic"/>
          <w:b/>
          <w:iCs/>
          <w:sz w:val="22"/>
          <w:szCs w:val="18"/>
          <w:lang w:val="en-US" w:eastAsia="ko-KR"/>
        </w:rPr>
        <w:t xml:space="preserve"> 52.6 GHz and 100 GHz</w:t>
      </w:r>
      <w:r w:rsidR="00A935C3">
        <w:rPr>
          <w:rFonts w:eastAsia="Malgun Gothic"/>
          <w:b/>
          <w:iCs/>
          <w:sz w:val="22"/>
          <w:szCs w:val="18"/>
          <w:lang w:val="en-US" w:eastAsia="ko-KR"/>
        </w:rPr>
        <w:t xml:space="preserve"> in Japan</w:t>
      </w:r>
      <w:r w:rsidR="00A935C3" w:rsidRPr="00A935C3">
        <w:rPr>
          <w:rFonts w:eastAsia="Malgun Gothic"/>
          <w:b/>
          <w:iCs/>
          <w:sz w:val="22"/>
          <w:szCs w:val="18"/>
          <w:vertAlign w:val="superscript"/>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28"/>
        <w:gridCol w:w="1309"/>
      </w:tblGrid>
      <w:tr w:rsidR="00E3324A" w:rsidRPr="00E3324A" w:rsidTr="00E3324A">
        <w:trPr>
          <w:jc w:val="center"/>
        </w:trPr>
        <w:tc>
          <w:tcPr>
            <w:tcW w:w="1944" w:type="dxa"/>
            <w:gridSpan w:val="2"/>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Frequency band</w:t>
            </w:r>
          </w:p>
        </w:tc>
        <w:tc>
          <w:tcPr>
            <w:tcW w:w="1981" w:type="dxa"/>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Power/Magnetic Field Requirements</w:t>
            </w:r>
          </w:p>
        </w:tc>
        <w:tc>
          <w:tcPr>
            <w:tcW w:w="1375" w:type="dxa"/>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Spectrum access and mitigation requirements</w:t>
            </w:r>
          </w:p>
        </w:tc>
        <w:tc>
          <w:tcPr>
            <w:tcW w:w="1304" w:type="dxa"/>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Modulation / maximum occupied bandwidth</w:t>
            </w:r>
          </w:p>
        </w:tc>
        <w:tc>
          <w:tcPr>
            <w:tcW w:w="1437" w:type="dxa"/>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Purpose/Node Placement requirements</w:t>
            </w:r>
          </w:p>
        </w:tc>
        <w:tc>
          <w:tcPr>
            <w:tcW w:w="1309" w:type="dxa"/>
            <w:shd w:val="clear" w:color="auto" w:fill="auto"/>
          </w:tcPr>
          <w:p w:rsidR="00E3324A" w:rsidRPr="00E3324A" w:rsidRDefault="00E3324A" w:rsidP="00E3324A">
            <w:pPr>
              <w:keepNext/>
              <w:keepLines/>
              <w:jc w:val="center"/>
              <w:rPr>
                <w:rFonts w:ascii="Arial" w:eastAsia="SimSun" w:hAnsi="Arial"/>
                <w:b/>
                <w:sz w:val="18"/>
                <w:lang w:eastAsia="x-none"/>
              </w:rPr>
            </w:pPr>
            <w:r w:rsidRPr="00E3324A">
              <w:rPr>
                <w:rFonts w:ascii="Arial" w:eastAsia="SimSun" w:hAnsi="Arial"/>
                <w:b/>
                <w:sz w:val="18"/>
                <w:lang w:eastAsia="x-none"/>
              </w:rPr>
              <w:t>Notes</w:t>
            </w:r>
          </w:p>
        </w:tc>
      </w:tr>
      <w:tr w:rsidR="00E3324A" w:rsidRPr="00E3324A" w:rsidTr="00E3324A">
        <w:trPr>
          <w:jc w:val="center"/>
        </w:trPr>
        <w:tc>
          <w:tcPr>
            <w:tcW w:w="568" w:type="dxa"/>
            <w:shd w:val="clear" w:color="auto" w:fill="auto"/>
          </w:tcPr>
          <w:p w:rsidR="00E3324A" w:rsidRPr="00E3324A" w:rsidRDefault="00E3324A" w:rsidP="00E3324A">
            <w:pPr>
              <w:keepNext/>
              <w:keepLines/>
              <w:rPr>
                <w:rFonts w:ascii="Arial" w:eastAsia="SimSun" w:hAnsi="Arial"/>
                <w:sz w:val="18"/>
                <w:lang w:eastAsia="x-none"/>
              </w:rPr>
            </w:pPr>
          </w:p>
        </w:tc>
        <w:tc>
          <w:tcPr>
            <w:tcW w:w="1376" w:type="dxa"/>
            <w:shd w:val="clear" w:color="auto" w:fill="auto"/>
          </w:tcPr>
          <w:p w:rsidR="00E3324A" w:rsidRPr="00E3324A" w:rsidRDefault="00E3324A" w:rsidP="00445E0C">
            <w:pPr>
              <w:keepNext/>
              <w:keepLines/>
              <w:rPr>
                <w:rFonts w:ascii="Arial" w:eastAsia="ＭＳ 明朝" w:hAnsi="Arial"/>
                <w:sz w:val="16"/>
              </w:rPr>
            </w:pPr>
            <w:r w:rsidRPr="00E3324A">
              <w:rPr>
                <w:rFonts w:ascii="Arial" w:eastAsia="SimSun" w:hAnsi="Arial"/>
                <w:sz w:val="16"/>
                <w:lang w:eastAsia="x-none"/>
              </w:rPr>
              <w:t>52.6 – 54.25 GHz</w:t>
            </w:r>
          </w:p>
        </w:tc>
        <w:tc>
          <w:tcPr>
            <w:tcW w:w="1981" w:type="dxa"/>
            <w:shd w:val="clear" w:color="auto" w:fill="auto"/>
          </w:tcPr>
          <w:p w:rsidR="00E3324A" w:rsidRPr="00E3324A" w:rsidRDefault="00E3324A" w:rsidP="00E3324A">
            <w:pPr>
              <w:keepNext/>
              <w:keepLines/>
              <w:rPr>
                <w:rFonts w:ascii="Arial" w:eastAsia="SimSun" w:hAnsi="Arial"/>
                <w:sz w:val="16"/>
                <w:lang w:eastAsia="x-none"/>
              </w:rPr>
            </w:pPr>
          </w:p>
        </w:tc>
        <w:tc>
          <w:tcPr>
            <w:tcW w:w="1375" w:type="dxa"/>
            <w:shd w:val="clear" w:color="auto" w:fill="auto"/>
          </w:tcPr>
          <w:p w:rsidR="00E3324A" w:rsidRPr="00E3324A" w:rsidRDefault="00E3324A" w:rsidP="00E3324A">
            <w:pPr>
              <w:keepNext/>
              <w:keepLines/>
              <w:rPr>
                <w:rFonts w:ascii="Arial" w:eastAsiaTheme="minorEastAsia" w:hAnsi="Arial"/>
                <w:sz w:val="16"/>
              </w:rPr>
            </w:pPr>
          </w:p>
        </w:tc>
        <w:tc>
          <w:tcPr>
            <w:tcW w:w="1304" w:type="dxa"/>
            <w:shd w:val="clear" w:color="auto" w:fill="auto"/>
          </w:tcPr>
          <w:p w:rsidR="00E3324A" w:rsidRPr="00E3324A" w:rsidRDefault="00E3324A" w:rsidP="00E3324A">
            <w:pPr>
              <w:keepNext/>
              <w:keepLines/>
              <w:rPr>
                <w:rFonts w:ascii="Arial" w:eastAsia="SimSun" w:hAnsi="Arial"/>
                <w:sz w:val="16"/>
                <w:lang w:eastAsia="x-none"/>
              </w:rPr>
            </w:pPr>
          </w:p>
        </w:tc>
        <w:tc>
          <w:tcPr>
            <w:tcW w:w="1437" w:type="dxa"/>
            <w:shd w:val="clear" w:color="auto" w:fill="auto"/>
          </w:tcPr>
          <w:p w:rsidR="00E3324A" w:rsidRPr="00E3324A" w:rsidRDefault="00E3324A" w:rsidP="00393FB9">
            <w:pPr>
              <w:keepNext/>
              <w:keepLines/>
              <w:rPr>
                <w:rFonts w:ascii="Arial" w:eastAsia="ＭＳ 明朝" w:hAnsi="Arial"/>
                <w:sz w:val="16"/>
              </w:rPr>
            </w:pPr>
            <w:r w:rsidRPr="00E3324A">
              <w:rPr>
                <w:rFonts w:ascii="Arial" w:eastAsia="ＭＳ 明朝" w:hAnsi="Arial" w:hint="eastAsia"/>
                <w:sz w:val="16"/>
              </w:rPr>
              <w:t xml:space="preserve">For </w:t>
            </w:r>
            <w:r w:rsidR="00445E0C">
              <w:rPr>
                <w:rFonts w:ascii="Arial" w:eastAsia="ＭＳ 明朝" w:hAnsi="Arial"/>
                <w:sz w:val="16"/>
              </w:rPr>
              <w:t>E</w:t>
            </w:r>
            <w:r w:rsidR="00695182">
              <w:rPr>
                <w:rFonts w:ascii="Arial" w:eastAsia="ＭＳ 明朝" w:hAnsi="Arial"/>
                <w:sz w:val="16"/>
              </w:rPr>
              <w:t xml:space="preserve">arth </w:t>
            </w:r>
            <w:r w:rsidR="00445E0C">
              <w:rPr>
                <w:rFonts w:ascii="Arial" w:eastAsia="ＭＳ 明朝" w:hAnsi="Arial"/>
                <w:sz w:val="16"/>
              </w:rPr>
              <w:t>E</w:t>
            </w:r>
            <w:r w:rsidR="00695182">
              <w:rPr>
                <w:rFonts w:ascii="Arial" w:eastAsia="ＭＳ 明朝" w:hAnsi="Arial"/>
                <w:sz w:val="16"/>
              </w:rPr>
              <w:t xml:space="preserve">xploration </w:t>
            </w:r>
            <w:r w:rsidR="00445E0C">
              <w:rPr>
                <w:rFonts w:ascii="Arial" w:eastAsia="ＭＳ 明朝" w:hAnsi="Arial"/>
                <w:sz w:val="16"/>
              </w:rPr>
              <w:t>S</w:t>
            </w:r>
            <w:r w:rsidR="00695182">
              <w:rPr>
                <w:rFonts w:ascii="Arial" w:eastAsia="ＭＳ 明朝" w:hAnsi="Arial"/>
                <w:sz w:val="16"/>
              </w:rPr>
              <w:t xml:space="preserve">atellite </w:t>
            </w:r>
            <w:r w:rsidR="00445E0C">
              <w:rPr>
                <w:rFonts w:ascii="Arial" w:eastAsia="ＭＳ 明朝" w:hAnsi="Arial"/>
                <w:sz w:val="16"/>
              </w:rPr>
              <w:t>S</w:t>
            </w:r>
            <w:r w:rsidR="00695182">
              <w:rPr>
                <w:rFonts w:ascii="Arial" w:eastAsia="ＭＳ 明朝" w:hAnsi="Arial"/>
                <w:sz w:val="16"/>
              </w:rPr>
              <w:t>ervice</w:t>
            </w:r>
            <w:r w:rsidR="00445E0C">
              <w:rPr>
                <w:rFonts w:ascii="Arial" w:eastAsia="ＭＳ 明朝" w:hAnsi="Arial"/>
                <w:sz w:val="16"/>
              </w:rPr>
              <w:t xml:space="preserve"> (passive), S</w:t>
            </w:r>
            <w:r w:rsidR="00695182">
              <w:rPr>
                <w:rFonts w:ascii="Arial" w:eastAsia="ＭＳ 明朝" w:hAnsi="Arial" w:hint="eastAsia"/>
                <w:sz w:val="16"/>
              </w:rPr>
              <w:t>p</w:t>
            </w:r>
            <w:r w:rsidR="00695182">
              <w:rPr>
                <w:rFonts w:ascii="Arial" w:eastAsia="ＭＳ 明朝" w:hAnsi="Arial"/>
                <w:sz w:val="16"/>
              </w:rPr>
              <w:t xml:space="preserve">ace </w:t>
            </w:r>
            <w:r w:rsidR="00445E0C">
              <w:rPr>
                <w:rFonts w:ascii="Arial" w:eastAsia="ＭＳ 明朝" w:hAnsi="Arial"/>
                <w:sz w:val="16"/>
              </w:rPr>
              <w:t>R</w:t>
            </w:r>
            <w:r w:rsidR="00695182">
              <w:rPr>
                <w:rFonts w:ascii="Arial" w:eastAsia="ＭＳ 明朝" w:hAnsi="Arial"/>
                <w:sz w:val="16"/>
              </w:rPr>
              <w:t xml:space="preserve">esearch </w:t>
            </w:r>
            <w:r w:rsidR="00445E0C">
              <w:rPr>
                <w:rFonts w:ascii="Arial" w:eastAsia="ＭＳ 明朝" w:hAnsi="Arial"/>
                <w:sz w:val="16"/>
              </w:rPr>
              <w:t>S</w:t>
            </w:r>
            <w:r w:rsidR="00695182">
              <w:rPr>
                <w:rFonts w:ascii="Arial" w:eastAsia="ＭＳ 明朝" w:hAnsi="Arial"/>
                <w:sz w:val="16"/>
              </w:rPr>
              <w:t>ervice</w:t>
            </w:r>
            <w:r w:rsidR="00445E0C">
              <w:rPr>
                <w:rFonts w:ascii="Arial" w:eastAsia="ＭＳ 明朝" w:hAnsi="Arial"/>
                <w:sz w:val="16"/>
              </w:rPr>
              <w:t xml:space="preserve"> (passive)</w:t>
            </w:r>
          </w:p>
        </w:tc>
        <w:tc>
          <w:tcPr>
            <w:tcW w:w="1309" w:type="dxa"/>
            <w:shd w:val="clear" w:color="auto" w:fill="auto"/>
          </w:tcPr>
          <w:p w:rsidR="00E3324A" w:rsidRPr="00E3324A" w:rsidRDefault="00E3324A" w:rsidP="00E3324A">
            <w:pPr>
              <w:keepNext/>
              <w:keepLines/>
              <w:rPr>
                <w:rFonts w:ascii="Arial" w:eastAsia="SimSun" w:hAnsi="Arial"/>
                <w:sz w:val="16"/>
                <w:lang w:eastAsia="x-none"/>
              </w:rPr>
            </w:pPr>
          </w:p>
        </w:tc>
      </w:tr>
      <w:tr w:rsidR="00E3324A" w:rsidRPr="00E3324A" w:rsidTr="00E3324A">
        <w:trPr>
          <w:jc w:val="center"/>
        </w:trPr>
        <w:tc>
          <w:tcPr>
            <w:tcW w:w="568" w:type="dxa"/>
            <w:shd w:val="clear" w:color="auto" w:fill="auto"/>
          </w:tcPr>
          <w:p w:rsidR="00E3324A" w:rsidRPr="00E3324A" w:rsidRDefault="00E3324A" w:rsidP="00E3324A">
            <w:pPr>
              <w:keepNext/>
              <w:keepLines/>
              <w:rPr>
                <w:rFonts w:ascii="Arial" w:eastAsia="SimSun" w:hAnsi="Arial"/>
                <w:sz w:val="18"/>
                <w:lang w:eastAsia="x-none"/>
              </w:rPr>
            </w:pPr>
          </w:p>
        </w:tc>
        <w:tc>
          <w:tcPr>
            <w:tcW w:w="1376" w:type="dxa"/>
            <w:shd w:val="clear" w:color="auto" w:fill="auto"/>
          </w:tcPr>
          <w:p w:rsidR="00E3324A" w:rsidRPr="00E3324A" w:rsidRDefault="00E3324A" w:rsidP="00E3324A">
            <w:pPr>
              <w:keepNext/>
              <w:keepLines/>
              <w:rPr>
                <w:rFonts w:ascii="Arial" w:eastAsia="SimSun" w:hAnsi="Arial"/>
                <w:sz w:val="16"/>
                <w:lang w:eastAsia="x-none"/>
              </w:rPr>
            </w:pPr>
            <w:r w:rsidRPr="00E3324A">
              <w:rPr>
                <w:rFonts w:ascii="Arial" w:eastAsia="SimSun" w:hAnsi="Arial"/>
                <w:sz w:val="16"/>
                <w:lang w:eastAsia="x-none"/>
              </w:rPr>
              <w:t>54.25 – 55.78 GHz</w:t>
            </w:r>
          </w:p>
        </w:tc>
        <w:tc>
          <w:tcPr>
            <w:tcW w:w="1981" w:type="dxa"/>
            <w:shd w:val="clear" w:color="auto" w:fill="auto"/>
          </w:tcPr>
          <w:p w:rsidR="00E3324A" w:rsidRPr="00E3324A" w:rsidRDefault="00E3324A" w:rsidP="00E3324A">
            <w:pPr>
              <w:keepNext/>
              <w:keepLines/>
              <w:rPr>
                <w:rFonts w:ascii="Arial" w:eastAsia="ＭＳ 明朝" w:hAnsi="Arial"/>
                <w:sz w:val="16"/>
              </w:rPr>
            </w:pPr>
            <w:r w:rsidRPr="00E3324A">
              <w:rPr>
                <w:rFonts w:ascii="Arial" w:eastAsia="ＭＳ 明朝" w:hAnsi="Arial" w:hint="eastAsia"/>
                <w:sz w:val="16"/>
              </w:rPr>
              <w:t>Power below 1W</w:t>
            </w:r>
          </w:p>
        </w:tc>
        <w:tc>
          <w:tcPr>
            <w:tcW w:w="1375" w:type="dxa"/>
            <w:shd w:val="clear" w:color="auto" w:fill="auto"/>
          </w:tcPr>
          <w:p w:rsidR="00E3324A" w:rsidRPr="00E3324A" w:rsidRDefault="00E3324A" w:rsidP="00E3324A">
            <w:pPr>
              <w:keepNext/>
              <w:keepLines/>
              <w:rPr>
                <w:rFonts w:ascii="Arial" w:eastAsiaTheme="minorEastAsia" w:hAnsi="Arial"/>
                <w:sz w:val="16"/>
              </w:rPr>
            </w:pPr>
          </w:p>
        </w:tc>
        <w:tc>
          <w:tcPr>
            <w:tcW w:w="1304" w:type="dxa"/>
            <w:shd w:val="clear" w:color="auto" w:fill="auto"/>
          </w:tcPr>
          <w:p w:rsidR="00E3324A" w:rsidRPr="00E3324A" w:rsidRDefault="00556F8D" w:rsidP="00556F8D">
            <w:pPr>
              <w:keepNext/>
              <w:keepLines/>
              <w:rPr>
                <w:rFonts w:ascii="Arial" w:eastAsiaTheme="minorEastAsia" w:hAnsi="Arial"/>
                <w:sz w:val="16"/>
              </w:rPr>
            </w:pPr>
            <w:r>
              <w:rPr>
                <w:rFonts w:ascii="Arial" w:eastAsiaTheme="minorEastAsia" w:hAnsi="Arial" w:hint="eastAsia"/>
                <w:sz w:val="16"/>
              </w:rPr>
              <w:t>See Note 1</w:t>
            </w:r>
          </w:p>
        </w:tc>
        <w:tc>
          <w:tcPr>
            <w:tcW w:w="1437" w:type="dxa"/>
            <w:shd w:val="clear" w:color="auto" w:fill="auto"/>
          </w:tcPr>
          <w:p w:rsidR="00E3324A" w:rsidRPr="00E3324A" w:rsidRDefault="00E3324A" w:rsidP="00F75ADB">
            <w:pPr>
              <w:keepNext/>
              <w:keepLines/>
              <w:rPr>
                <w:rFonts w:ascii="Arial" w:eastAsia="ＭＳ 明朝" w:hAnsi="Arial"/>
                <w:sz w:val="16"/>
              </w:rPr>
            </w:pPr>
            <w:r w:rsidRPr="00E3324A">
              <w:rPr>
                <w:rFonts w:ascii="Arial" w:eastAsia="ＭＳ 明朝" w:hAnsi="Arial" w:hint="eastAsia"/>
                <w:sz w:val="16"/>
              </w:rPr>
              <w:t xml:space="preserve">For </w:t>
            </w:r>
            <w:r w:rsidR="00F75ADB">
              <w:rPr>
                <w:rFonts w:ascii="Arial" w:eastAsia="ＭＳ 明朝" w:hAnsi="Arial"/>
                <w:sz w:val="16"/>
              </w:rPr>
              <w:t>Broadcast Auxiliary Services (Mobile)</w:t>
            </w:r>
          </w:p>
        </w:tc>
        <w:tc>
          <w:tcPr>
            <w:tcW w:w="1309" w:type="dxa"/>
            <w:shd w:val="clear" w:color="auto" w:fill="auto"/>
          </w:tcPr>
          <w:p w:rsidR="00E3324A" w:rsidRDefault="00E3324A" w:rsidP="00E3324A">
            <w:pPr>
              <w:keepNext/>
              <w:keepLines/>
              <w:rPr>
                <w:rFonts w:ascii="Arial" w:eastAsia="ＭＳ 明朝" w:hAnsi="Arial"/>
                <w:sz w:val="16"/>
              </w:rPr>
            </w:pPr>
            <w:r w:rsidRPr="00E3324A">
              <w:rPr>
                <w:rFonts w:ascii="Arial" w:eastAsia="ＭＳ 明朝" w:hAnsi="Arial" w:hint="eastAsia"/>
                <w:sz w:val="16"/>
              </w:rPr>
              <w:t>ARIB STD-B43</w:t>
            </w:r>
            <w:r w:rsidR="00556F8D">
              <w:rPr>
                <w:rFonts w:ascii="Arial" w:eastAsia="ＭＳ 明朝" w:hAnsi="Arial"/>
                <w:sz w:val="16"/>
              </w:rPr>
              <w:t xml:space="preserve"> [1]</w:t>
            </w:r>
          </w:p>
          <w:p w:rsidR="00E917DC" w:rsidRDefault="00E917DC" w:rsidP="00E3324A">
            <w:pPr>
              <w:keepNext/>
              <w:keepLines/>
              <w:rPr>
                <w:rFonts w:ascii="Arial" w:eastAsia="ＭＳ 明朝" w:hAnsi="Arial"/>
                <w:sz w:val="16"/>
              </w:rPr>
            </w:pPr>
          </w:p>
          <w:p w:rsidR="00E917DC" w:rsidRPr="00E3324A" w:rsidRDefault="00E917DC" w:rsidP="00E3324A">
            <w:pPr>
              <w:keepNext/>
              <w:keepLines/>
              <w:rPr>
                <w:rFonts w:ascii="Arial" w:eastAsia="ＭＳ 明朝" w:hAnsi="Arial"/>
                <w:sz w:val="16"/>
              </w:rPr>
            </w:pPr>
            <w:r w:rsidRPr="00E917DC">
              <w:rPr>
                <w:rFonts w:ascii="Arial" w:eastAsia="ＭＳ 明朝" w:hAnsi="Arial"/>
                <w:sz w:val="16"/>
              </w:rPr>
              <w:t>See Note 2 for additional regulatory requirements.</w:t>
            </w:r>
          </w:p>
        </w:tc>
      </w:tr>
      <w:tr w:rsidR="00E3324A" w:rsidRPr="00E3324A" w:rsidTr="00E3324A">
        <w:trPr>
          <w:jc w:val="center"/>
        </w:trPr>
        <w:tc>
          <w:tcPr>
            <w:tcW w:w="568" w:type="dxa"/>
            <w:shd w:val="clear" w:color="auto" w:fill="auto"/>
          </w:tcPr>
          <w:p w:rsidR="00E3324A" w:rsidRPr="00E3324A" w:rsidRDefault="00E3324A" w:rsidP="00E3324A">
            <w:pPr>
              <w:keepNext/>
              <w:keepLines/>
              <w:rPr>
                <w:rFonts w:ascii="Arial" w:eastAsia="SimSun" w:hAnsi="Arial"/>
                <w:sz w:val="18"/>
                <w:lang w:eastAsia="x-none"/>
              </w:rPr>
            </w:pPr>
          </w:p>
        </w:tc>
        <w:tc>
          <w:tcPr>
            <w:tcW w:w="1376" w:type="dxa"/>
            <w:shd w:val="clear" w:color="auto" w:fill="auto"/>
          </w:tcPr>
          <w:p w:rsidR="00E3324A" w:rsidRPr="00E3324A" w:rsidRDefault="00E3324A" w:rsidP="00E3324A">
            <w:pPr>
              <w:keepNext/>
              <w:keepLines/>
              <w:rPr>
                <w:rFonts w:ascii="Arial" w:eastAsia="SimSun" w:hAnsi="Arial"/>
                <w:sz w:val="16"/>
                <w:lang w:eastAsia="x-none"/>
              </w:rPr>
            </w:pPr>
            <w:r w:rsidRPr="00E3324A">
              <w:rPr>
                <w:rFonts w:ascii="Arial" w:eastAsia="SimSun" w:hAnsi="Arial"/>
                <w:sz w:val="16"/>
                <w:lang w:eastAsia="x-none"/>
              </w:rPr>
              <w:t>5</w:t>
            </w:r>
            <w:r w:rsidRPr="00E3324A">
              <w:rPr>
                <w:rFonts w:ascii="Arial" w:eastAsia="ＭＳ 明朝" w:hAnsi="Arial" w:hint="eastAsia"/>
                <w:sz w:val="16"/>
              </w:rPr>
              <w:t>5</w:t>
            </w:r>
            <w:r w:rsidRPr="00E3324A">
              <w:rPr>
                <w:rFonts w:ascii="Arial" w:eastAsia="SimSun" w:hAnsi="Arial"/>
                <w:sz w:val="16"/>
                <w:lang w:eastAsia="x-none"/>
              </w:rPr>
              <w:t>.78 – 59 GHz</w:t>
            </w:r>
          </w:p>
        </w:tc>
        <w:tc>
          <w:tcPr>
            <w:tcW w:w="1981" w:type="dxa"/>
            <w:shd w:val="clear" w:color="auto" w:fill="auto"/>
          </w:tcPr>
          <w:p w:rsidR="00E3324A" w:rsidRPr="00E3324A" w:rsidRDefault="00E3324A" w:rsidP="00E3324A">
            <w:pPr>
              <w:keepNext/>
              <w:keepLines/>
              <w:rPr>
                <w:rFonts w:ascii="Arial" w:eastAsia="SimSun" w:hAnsi="Arial"/>
                <w:sz w:val="16"/>
                <w:lang w:eastAsia="x-none"/>
              </w:rPr>
            </w:pPr>
          </w:p>
        </w:tc>
        <w:tc>
          <w:tcPr>
            <w:tcW w:w="1375" w:type="dxa"/>
            <w:shd w:val="clear" w:color="auto" w:fill="auto"/>
          </w:tcPr>
          <w:p w:rsidR="00E3324A" w:rsidRPr="00E3324A" w:rsidRDefault="00E3324A" w:rsidP="00E3324A">
            <w:pPr>
              <w:keepNext/>
              <w:keepLines/>
              <w:rPr>
                <w:rFonts w:ascii="Arial" w:eastAsia="SimSun" w:hAnsi="Arial"/>
                <w:sz w:val="16"/>
                <w:lang w:eastAsia="x-none"/>
              </w:rPr>
            </w:pPr>
          </w:p>
        </w:tc>
        <w:tc>
          <w:tcPr>
            <w:tcW w:w="1304" w:type="dxa"/>
            <w:shd w:val="clear" w:color="auto" w:fill="auto"/>
          </w:tcPr>
          <w:p w:rsidR="00E3324A" w:rsidRPr="00E3324A" w:rsidRDefault="00E3324A" w:rsidP="00E3324A">
            <w:pPr>
              <w:keepNext/>
              <w:keepLines/>
              <w:rPr>
                <w:rFonts w:ascii="Arial" w:eastAsia="SimSun" w:hAnsi="Arial"/>
                <w:sz w:val="16"/>
                <w:lang w:eastAsia="x-none"/>
              </w:rPr>
            </w:pPr>
          </w:p>
        </w:tc>
        <w:tc>
          <w:tcPr>
            <w:tcW w:w="1437" w:type="dxa"/>
            <w:shd w:val="clear" w:color="auto" w:fill="auto"/>
          </w:tcPr>
          <w:p w:rsidR="00E3324A" w:rsidRPr="00E3324A" w:rsidRDefault="00E3324A" w:rsidP="00F75ADB">
            <w:pPr>
              <w:keepNext/>
              <w:keepLines/>
              <w:rPr>
                <w:rFonts w:ascii="Arial" w:eastAsia="SimSun" w:hAnsi="Arial"/>
                <w:sz w:val="16"/>
                <w:lang w:eastAsia="x-none"/>
              </w:rPr>
            </w:pPr>
            <w:r w:rsidRPr="00E3324A">
              <w:rPr>
                <w:rFonts w:ascii="Arial" w:eastAsia="SimSun" w:hAnsi="Arial"/>
                <w:sz w:val="16"/>
                <w:lang w:eastAsia="x-none"/>
              </w:rPr>
              <w:t xml:space="preserve">For </w:t>
            </w:r>
            <w:r w:rsidR="00F75ADB">
              <w:rPr>
                <w:rFonts w:ascii="Arial" w:eastAsia="SimSun" w:hAnsi="Arial"/>
                <w:sz w:val="16"/>
                <w:lang w:eastAsia="x-none"/>
              </w:rPr>
              <w:t>Commercial Telecommunications, Public and General Services (Fixed/Mobile)</w:t>
            </w:r>
          </w:p>
        </w:tc>
        <w:tc>
          <w:tcPr>
            <w:tcW w:w="1309" w:type="dxa"/>
            <w:shd w:val="clear" w:color="auto" w:fill="auto"/>
          </w:tcPr>
          <w:p w:rsidR="00E3324A" w:rsidRPr="00E3324A" w:rsidRDefault="00E3324A" w:rsidP="00E3324A">
            <w:pPr>
              <w:keepNext/>
              <w:keepLines/>
              <w:rPr>
                <w:rFonts w:ascii="Arial" w:eastAsia="SimSun" w:hAnsi="Arial"/>
                <w:sz w:val="16"/>
                <w:lang w:eastAsia="x-none"/>
              </w:rPr>
            </w:pPr>
          </w:p>
        </w:tc>
      </w:tr>
      <w:tr w:rsidR="00E3324A" w:rsidRPr="00E3324A" w:rsidTr="00E3324A">
        <w:trPr>
          <w:jc w:val="center"/>
        </w:trPr>
        <w:tc>
          <w:tcPr>
            <w:tcW w:w="568" w:type="dxa"/>
            <w:shd w:val="clear" w:color="auto" w:fill="auto"/>
          </w:tcPr>
          <w:p w:rsidR="00E3324A" w:rsidRPr="00E3324A" w:rsidRDefault="00E3324A" w:rsidP="00E3324A">
            <w:pPr>
              <w:keepNext/>
              <w:keepLines/>
              <w:rPr>
                <w:rFonts w:ascii="Arial" w:eastAsia="SimSun" w:hAnsi="Arial"/>
                <w:sz w:val="18"/>
                <w:lang w:eastAsia="x-none"/>
              </w:rPr>
            </w:pPr>
          </w:p>
        </w:tc>
        <w:tc>
          <w:tcPr>
            <w:tcW w:w="1376" w:type="dxa"/>
            <w:shd w:val="clear" w:color="auto" w:fill="auto"/>
          </w:tcPr>
          <w:p w:rsidR="00E3324A" w:rsidRPr="00E3324A" w:rsidRDefault="00E3324A" w:rsidP="00E3324A">
            <w:pPr>
              <w:keepNext/>
              <w:keepLines/>
              <w:rPr>
                <w:rFonts w:ascii="Arial" w:eastAsia="ＭＳ 明朝" w:hAnsi="Arial"/>
                <w:sz w:val="16"/>
              </w:rPr>
            </w:pPr>
            <w:r w:rsidRPr="00E3324A">
              <w:rPr>
                <w:rFonts w:ascii="Arial" w:eastAsia="SimSun" w:hAnsi="Arial"/>
                <w:sz w:val="16"/>
                <w:lang w:eastAsia="x-none"/>
              </w:rPr>
              <w:t>57 – 66 GHz</w:t>
            </w:r>
          </w:p>
        </w:tc>
        <w:tc>
          <w:tcPr>
            <w:tcW w:w="1981" w:type="dxa"/>
            <w:shd w:val="clear" w:color="auto" w:fill="auto"/>
          </w:tcPr>
          <w:p w:rsidR="00BC3560" w:rsidRPr="00E3324A" w:rsidRDefault="00E3324A" w:rsidP="00BC3560">
            <w:pPr>
              <w:keepNext/>
              <w:keepLines/>
              <w:rPr>
                <w:rFonts w:ascii="Arial" w:eastAsia="ＭＳ 明朝" w:hAnsi="Arial"/>
                <w:sz w:val="16"/>
              </w:rPr>
            </w:pPr>
            <w:r w:rsidRPr="00E3324A">
              <w:rPr>
                <w:rFonts w:ascii="Arial" w:eastAsia="ＭＳ 明朝" w:hAnsi="Arial" w:hint="eastAsia"/>
                <w:sz w:val="16"/>
              </w:rPr>
              <w:t xml:space="preserve">Power below </w:t>
            </w:r>
            <w:r w:rsidRPr="00E3324A">
              <w:rPr>
                <w:rFonts w:ascii="Arial" w:eastAsia="ＭＳ 明朝" w:hAnsi="Arial"/>
                <w:sz w:val="16"/>
              </w:rPr>
              <w:t>250mW</w:t>
            </w:r>
          </w:p>
          <w:p w:rsidR="00EC75C0" w:rsidRPr="00E3324A" w:rsidRDefault="00EC75C0" w:rsidP="00AA2A88">
            <w:pPr>
              <w:keepNext/>
              <w:keepLines/>
              <w:rPr>
                <w:rFonts w:ascii="Arial" w:eastAsia="ＭＳ 明朝" w:hAnsi="Arial"/>
                <w:sz w:val="16"/>
              </w:rPr>
            </w:pPr>
          </w:p>
        </w:tc>
        <w:tc>
          <w:tcPr>
            <w:tcW w:w="1375" w:type="dxa"/>
            <w:shd w:val="clear" w:color="auto" w:fill="auto"/>
          </w:tcPr>
          <w:p w:rsidR="00E3324A" w:rsidRPr="00E3324A" w:rsidRDefault="00EC75C0" w:rsidP="00E3324A">
            <w:pPr>
              <w:keepNext/>
              <w:keepLines/>
              <w:rPr>
                <w:rFonts w:ascii="Arial" w:eastAsia="ＭＳ 明朝" w:hAnsi="Arial"/>
                <w:sz w:val="16"/>
              </w:rPr>
            </w:pPr>
            <w:r>
              <w:rPr>
                <w:rFonts w:ascii="Arial" w:eastAsia="ＭＳ 明朝" w:hAnsi="Arial"/>
                <w:sz w:val="16"/>
              </w:rPr>
              <w:t>See Note 3</w:t>
            </w:r>
          </w:p>
        </w:tc>
        <w:tc>
          <w:tcPr>
            <w:tcW w:w="1304" w:type="dxa"/>
            <w:shd w:val="clear" w:color="auto" w:fill="auto"/>
          </w:tcPr>
          <w:p w:rsidR="00E3324A" w:rsidRPr="00E3324A" w:rsidRDefault="00AA2A88" w:rsidP="00E3324A">
            <w:pPr>
              <w:keepNext/>
              <w:keepLines/>
              <w:rPr>
                <w:rFonts w:ascii="Arial" w:eastAsia="SimSun" w:hAnsi="Arial"/>
                <w:sz w:val="16"/>
                <w:lang w:eastAsia="x-none"/>
              </w:rPr>
            </w:pPr>
            <w:r>
              <w:rPr>
                <w:rFonts w:ascii="Arial" w:eastAsia="SimSun" w:hAnsi="Arial"/>
                <w:sz w:val="16"/>
                <w:lang w:eastAsia="x-none"/>
              </w:rPr>
              <w:t>Occupied BW shall be below 9</w:t>
            </w:r>
            <w:r w:rsidR="00E3324A" w:rsidRPr="00E3324A">
              <w:rPr>
                <w:rFonts w:ascii="Arial" w:eastAsia="SimSun" w:hAnsi="Arial"/>
                <w:sz w:val="16"/>
                <w:lang w:eastAsia="x-none"/>
              </w:rPr>
              <w:t>GHz</w:t>
            </w:r>
          </w:p>
        </w:tc>
        <w:tc>
          <w:tcPr>
            <w:tcW w:w="1437" w:type="dxa"/>
            <w:shd w:val="clear" w:color="auto" w:fill="auto"/>
          </w:tcPr>
          <w:p w:rsidR="00E3324A" w:rsidRPr="00E3324A" w:rsidRDefault="00F75ADB" w:rsidP="00F75ADB">
            <w:pPr>
              <w:keepNext/>
              <w:keepLines/>
              <w:rPr>
                <w:rFonts w:ascii="Arial" w:eastAsia="SimSun" w:hAnsi="Arial"/>
                <w:sz w:val="16"/>
                <w:lang w:eastAsia="x-none"/>
              </w:rPr>
            </w:pPr>
            <w:r>
              <w:rPr>
                <w:rFonts w:ascii="Arial" w:eastAsia="SimSun" w:hAnsi="Arial"/>
                <w:sz w:val="16"/>
                <w:lang w:eastAsia="x-none"/>
              </w:rPr>
              <w:t>For U</w:t>
            </w:r>
            <w:r w:rsidR="00E3324A" w:rsidRPr="00E3324A">
              <w:rPr>
                <w:rFonts w:ascii="Arial" w:eastAsia="SimSun" w:hAnsi="Arial"/>
                <w:sz w:val="16"/>
                <w:lang w:eastAsia="x-none"/>
              </w:rPr>
              <w:t xml:space="preserve">nlicensed </w:t>
            </w:r>
            <w:r w:rsidR="00A935C3">
              <w:rPr>
                <w:rFonts w:ascii="Arial" w:eastAsia="SimSun" w:hAnsi="Arial"/>
                <w:sz w:val="16"/>
                <w:lang w:eastAsia="x-none"/>
              </w:rPr>
              <w:t>low</w:t>
            </w:r>
            <w:r>
              <w:rPr>
                <w:rFonts w:ascii="Arial" w:eastAsia="SimSun" w:hAnsi="Arial"/>
                <w:sz w:val="16"/>
                <w:lang w:eastAsia="x-none"/>
              </w:rPr>
              <w:t xml:space="preserve"> </w:t>
            </w:r>
            <w:r w:rsidR="00A935C3">
              <w:rPr>
                <w:rFonts w:ascii="Arial" w:eastAsia="SimSun" w:hAnsi="Arial"/>
                <w:sz w:val="16"/>
                <w:lang w:eastAsia="x-none"/>
              </w:rPr>
              <w:t xml:space="preserve">power data </w:t>
            </w:r>
            <w:r>
              <w:rPr>
                <w:rFonts w:ascii="Arial" w:eastAsia="SimSun" w:hAnsi="Arial"/>
                <w:sz w:val="16"/>
                <w:lang w:eastAsia="x-none"/>
              </w:rPr>
              <w:t>C</w:t>
            </w:r>
            <w:r w:rsidR="00E3324A" w:rsidRPr="00E3324A">
              <w:rPr>
                <w:rFonts w:ascii="Arial" w:eastAsia="SimSun" w:hAnsi="Arial"/>
                <w:sz w:val="16"/>
                <w:lang w:eastAsia="x-none"/>
              </w:rPr>
              <w:t>ommunication</w:t>
            </w:r>
            <w:r>
              <w:rPr>
                <w:rFonts w:ascii="Arial" w:eastAsia="SimSun" w:hAnsi="Arial"/>
                <w:sz w:val="16"/>
                <w:lang w:eastAsia="x-none"/>
              </w:rPr>
              <w:t xml:space="preserve"> systems</w:t>
            </w:r>
          </w:p>
        </w:tc>
        <w:tc>
          <w:tcPr>
            <w:tcW w:w="1309" w:type="dxa"/>
            <w:shd w:val="clear" w:color="auto" w:fill="auto"/>
          </w:tcPr>
          <w:p w:rsidR="00E3324A" w:rsidRPr="00E3324A" w:rsidRDefault="00E3324A" w:rsidP="00E3324A">
            <w:pPr>
              <w:keepNext/>
              <w:keepLines/>
              <w:rPr>
                <w:rFonts w:ascii="Arial" w:eastAsia="ＭＳ 明朝" w:hAnsi="Arial"/>
                <w:sz w:val="16"/>
              </w:rPr>
            </w:pPr>
            <w:r w:rsidRPr="00E3324A">
              <w:rPr>
                <w:rFonts w:ascii="Arial" w:eastAsia="ＭＳ 明朝" w:hAnsi="Arial" w:hint="eastAsia"/>
                <w:sz w:val="16"/>
              </w:rPr>
              <w:t>ARIB STD-T69</w:t>
            </w:r>
            <w:r w:rsidR="00BC3560">
              <w:rPr>
                <w:rFonts w:ascii="Arial" w:eastAsia="ＭＳ 明朝" w:hAnsi="Arial"/>
                <w:sz w:val="16"/>
              </w:rPr>
              <w:t xml:space="preserve"> [2]</w:t>
            </w:r>
            <w:r w:rsidR="00EC75C0">
              <w:rPr>
                <w:rFonts w:ascii="Arial" w:eastAsia="ＭＳ 明朝" w:hAnsi="Arial"/>
                <w:sz w:val="16"/>
              </w:rPr>
              <w:t>, ARIB STD-T117</w:t>
            </w:r>
            <w:r w:rsidR="00BC3560">
              <w:rPr>
                <w:rFonts w:ascii="Arial" w:eastAsia="ＭＳ 明朝" w:hAnsi="Arial"/>
                <w:sz w:val="16"/>
              </w:rPr>
              <w:t xml:space="preserve"> [3]</w:t>
            </w:r>
          </w:p>
          <w:p w:rsidR="00E3324A" w:rsidRPr="00E3324A" w:rsidRDefault="00E3324A" w:rsidP="00E3324A">
            <w:pPr>
              <w:keepNext/>
              <w:keepLines/>
              <w:rPr>
                <w:rFonts w:ascii="Arial" w:eastAsia="ＭＳ 明朝" w:hAnsi="Arial"/>
                <w:sz w:val="16"/>
              </w:rPr>
            </w:pPr>
          </w:p>
          <w:p w:rsidR="00E3324A" w:rsidRPr="00E3324A" w:rsidRDefault="00EC75C0" w:rsidP="00E3324A">
            <w:pPr>
              <w:keepNext/>
              <w:keepLines/>
              <w:rPr>
                <w:rFonts w:ascii="Arial" w:eastAsia="ＭＳ 明朝" w:hAnsi="Arial"/>
                <w:sz w:val="16"/>
              </w:rPr>
            </w:pPr>
            <w:r>
              <w:rPr>
                <w:rFonts w:ascii="Arial" w:eastAsia="ＭＳ 明朝" w:hAnsi="Arial"/>
                <w:sz w:val="16"/>
              </w:rPr>
              <w:t>See Note 4</w:t>
            </w:r>
            <w:r w:rsidRPr="00E917DC">
              <w:rPr>
                <w:rFonts w:ascii="Arial" w:eastAsia="ＭＳ 明朝" w:hAnsi="Arial"/>
                <w:sz w:val="16"/>
              </w:rPr>
              <w:t xml:space="preserve"> for additional regulatory requirements.</w:t>
            </w:r>
          </w:p>
        </w:tc>
      </w:tr>
      <w:tr w:rsidR="00BC3560" w:rsidRPr="00E3324A" w:rsidTr="00E3324A">
        <w:trPr>
          <w:jc w:val="center"/>
        </w:trPr>
        <w:tc>
          <w:tcPr>
            <w:tcW w:w="568" w:type="dxa"/>
            <w:shd w:val="clear" w:color="auto" w:fill="auto"/>
          </w:tcPr>
          <w:p w:rsidR="00BC3560" w:rsidRPr="00E3324A" w:rsidRDefault="00BC3560" w:rsidP="00BC3560">
            <w:pPr>
              <w:keepNext/>
              <w:keepLines/>
              <w:rPr>
                <w:rFonts w:ascii="Arial" w:eastAsia="SimSun" w:hAnsi="Arial"/>
                <w:sz w:val="18"/>
                <w:lang w:eastAsia="x-none"/>
              </w:rPr>
            </w:pPr>
          </w:p>
        </w:tc>
        <w:tc>
          <w:tcPr>
            <w:tcW w:w="1376" w:type="dxa"/>
            <w:shd w:val="clear" w:color="auto" w:fill="auto"/>
          </w:tcPr>
          <w:p w:rsidR="00BC3560" w:rsidRPr="00E3324A" w:rsidRDefault="00BC3560" w:rsidP="00BC3560">
            <w:pPr>
              <w:keepNext/>
              <w:keepLines/>
              <w:rPr>
                <w:rFonts w:ascii="Arial" w:eastAsia="SimSun" w:hAnsi="Arial"/>
                <w:sz w:val="16"/>
                <w:lang w:eastAsia="x-none"/>
              </w:rPr>
            </w:pPr>
            <w:r w:rsidRPr="00E3324A">
              <w:rPr>
                <w:rFonts w:ascii="Arial" w:eastAsia="SimSun" w:hAnsi="Arial"/>
                <w:sz w:val="16"/>
                <w:lang w:eastAsia="x-none"/>
              </w:rPr>
              <w:t>60 – 61 GHz,</w:t>
            </w:r>
          </w:p>
          <w:p w:rsidR="00BC3560" w:rsidRPr="00E3324A" w:rsidRDefault="00BC3560" w:rsidP="00BC3560">
            <w:pPr>
              <w:keepNext/>
              <w:keepLines/>
              <w:rPr>
                <w:rFonts w:ascii="Arial" w:eastAsia="SimSun" w:hAnsi="Arial"/>
                <w:sz w:val="16"/>
                <w:lang w:eastAsia="x-none"/>
              </w:rPr>
            </w:pPr>
            <w:r w:rsidRPr="00E3324A">
              <w:rPr>
                <w:rFonts w:ascii="Arial" w:eastAsia="SimSun" w:hAnsi="Arial"/>
                <w:sz w:val="16"/>
                <w:lang w:eastAsia="x-none"/>
              </w:rPr>
              <w:t>76 – 77 GHz</w:t>
            </w:r>
          </w:p>
          <w:p w:rsidR="00BC3560" w:rsidRPr="00E3324A" w:rsidRDefault="00BC3560" w:rsidP="00BC3560">
            <w:pPr>
              <w:keepNext/>
              <w:keepLines/>
              <w:rPr>
                <w:rFonts w:ascii="Arial" w:eastAsia="SimSun" w:hAnsi="Arial"/>
                <w:sz w:val="16"/>
                <w:lang w:eastAsia="x-none"/>
              </w:rPr>
            </w:pPr>
          </w:p>
        </w:tc>
        <w:tc>
          <w:tcPr>
            <w:tcW w:w="1981" w:type="dxa"/>
            <w:shd w:val="clear" w:color="auto" w:fill="auto"/>
          </w:tcPr>
          <w:p w:rsidR="00BC3560" w:rsidRPr="00E3324A" w:rsidRDefault="00BC3560" w:rsidP="00BC3560">
            <w:pPr>
              <w:keepNext/>
              <w:keepLines/>
              <w:rPr>
                <w:rFonts w:ascii="Arial" w:eastAsia="ＭＳ 明朝" w:hAnsi="Arial"/>
                <w:sz w:val="16"/>
              </w:rPr>
            </w:pPr>
            <w:r w:rsidRPr="00E3324A">
              <w:rPr>
                <w:rFonts w:ascii="Arial" w:eastAsia="ＭＳ 明朝" w:hAnsi="Arial" w:hint="eastAsia"/>
                <w:sz w:val="16"/>
              </w:rPr>
              <w:t>Power below 10mW</w:t>
            </w:r>
          </w:p>
          <w:p w:rsidR="00BC3560" w:rsidRPr="00E3324A" w:rsidRDefault="00BC3560" w:rsidP="00BC3560">
            <w:pPr>
              <w:keepNext/>
              <w:keepLines/>
              <w:rPr>
                <w:rFonts w:ascii="Arial" w:eastAsia="ＭＳ 明朝" w:hAnsi="Arial"/>
                <w:sz w:val="16"/>
              </w:rPr>
            </w:pPr>
          </w:p>
        </w:tc>
        <w:tc>
          <w:tcPr>
            <w:tcW w:w="1375" w:type="dxa"/>
            <w:shd w:val="clear" w:color="auto" w:fill="auto"/>
          </w:tcPr>
          <w:p w:rsidR="00BC3560" w:rsidRPr="00E3324A" w:rsidRDefault="00BC3560" w:rsidP="00BC3560">
            <w:pPr>
              <w:keepNext/>
              <w:keepLines/>
              <w:rPr>
                <w:rFonts w:ascii="Arial" w:eastAsiaTheme="minorEastAsia" w:hAnsi="Arial"/>
                <w:sz w:val="16"/>
              </w:rPr>
            </w:pPr>
          </w:p>
        </w:tc>
        <w:tc>
          <w:tcPr>
            <w:tcW w:w="1304" w:type="dxa"/>
            <w:shd w:val="clear" w:color="auto" w:fill="auto"/>
          </w:tcPr>
          <w:p w:rsidR="00BC3560" w:rsidRPr="00E3324A" w:rsidRDefault="00BC3560" w:rsidP="00BC3560">
            <w:pPr>
              <w:keepNext/>
              <w:keepLines/>
              <w:rPr>
                <w:rFonts w:ascii="Arial" w:eastAsia="SimSun" w:hAnsi="Arial"/>
                <w:sz w:val="16"/>
                <w:lang w:eastAsia="x-none"/>
              </w:rPr>
            </w:pPr>
            <w:r>
              <w:rPr>
                <w:rFonts w:ascii="Arial" w:eastAsia="SimSun" w:hAnsi="Arial"/>
                <w:sz w:val="16"/>
                <w:lang w:eastAsia="x-none"/>
              </w:rPr>
              <w:t>See Note 5</w:t>
            </w:r>
          </w:p>
        </w:tc>
        <w:tc>
          <w:tcPr>
            <w:tcW w:w="1437" w:type="dxa"/>
            <w:shd w:val="clear" w:color="auto" w:fill="auto"/>
          </w:tcPr>
          <w:p w:rsidR="00BC3560" w:rsidRPr="00E3324A" w:rsidRDefault="00BC3560" w:rsidP="00F75ADB">
            <w:pPr>
              <w:keepNext/>
              <w:keepLines/>
              <w:rPr>
                <w:rFonts w:ascii="Arial" w:eastAsia="ＭＳ 明朝" w:hAnsi="Arial"/>
                <w:sz w:val="16"/>
              </w:rPr>
            </w:pPr>
            <w:r w:rsidRPr="00E3324A">
              <w:rPr>
                <w:rFonts w:ascii="Arial" w:eastAsia="SimSun" w:hAnsi="Arial"/>
                <w:sz w:val="16"/>
                <w:lang w:eastAsia="x-none"/>
              </w:rPr>
              <w:t xml:space="preserve">For </w:t>
            </w:r>
            <w:r w:rsidR="00F75ADB">
              <w:rPr>
                <w:rFonts w:ascii="Arial" w:eastAsia="SimSun" w:hAnsi="Arial"/>
                <w:sz w:val="16"/>
                <w:lang w:eastAsia="x-none"/>
              </w:rPr>
              <w:t>Vehicle R</w:t>
            </w:r>
            <w:r w:rsidRPr="00E3324A">
              <w:rPr>
                <w:rFonts w:ascii="Arial" w:eastAsia="SimSun" w:hAnsi="Arial"/>
                <w:sz w:val="16"/>
                <w:lang w:eastAsia="x-none"/>
              </w:rPr>
              <w:t>adars</w:t>
            </w:r>
            <w:r w:rsidR="00F75ADB">
              <w:rPr>
                <w:rFonts w:ascii="Arial" w:eastAsia="SimSun" w:hAnsi="Arial"/>
                <w:sz w:val="16"/>
                <w:lang w:eastAsia="x-none"/>
              </w:rPr>
              <w:t xml:space="preserve"> (Unlicensed Low-Power)</w:t>
            </w:r>
          </w:p>
        </w:tc>
        <w:tc>
          <w:tcPr>
            <w:tcW w:w="1309" w:type="dxa"/>
            <w:shd w:val="clear" w:color="auto" w:fill="auto"/>
          </w:tcPr>
          <w:p w:rsidR="00BC3560" w:rsidRPr="00E3324A" w:rsidRDefault="00BC3560" w:rsidP="00BC3560">
            <w:pPr>
              <w:keepNext/>
              <w:keepLines/>
              <w:rPr>
                <w:rFonts w:ascii="Arial" w:eastAsia="SimSun" w:hAnsi="Arial"/>
                <w:sz w:val="16"/>
                <w:lang w:eastAsia="x-none"/>
              </w:rPr>
            </w:pPr>
            <w:r w:rsidRPr="00E3324A">
              <w:rPr>
                <w:rFonts w:ascii="Arial" w:eastAsia="SimSun" w:hAnsi="Arial"/>
                <w:sz w:val="16"/>
                <w:lang w:eastAsia="x-none"/>
              </w:rPr>
              <w:t>ARIB STD-T48</w:t>
            </w:r>
            <w:r>
              <w:rPr>
                <w:rFonts w:ascii="Arial" w:eastAsia="SimSun" w:hAnsi="Arial"/>
                <w:sz w:val="16"/>
                <w:lang w:eastAsia="x-none"/>
              </w:rPr>
              <w:t xml:space="preserve"> [4]</w:t>
            </w:r>
          </w:p>
          <w:p w:rsidR="00BC3560" w:rsidRPr="00E3324A" w:rsidRDefault="00BC3560" w:rsidP="00BC3560">
            <w:pPr>
              <w:keepNext/>
              <w:keepLines/>
              <w:rPr>
                <w:rFonts w:ascii="Arial" w:eastAsia="SimSun" w:hAnsi="Arial"/>
                <w:sz w:val="16"/>
                <w:lang w:eastAsia="x-none"/>
              </w:rPr>
            </w:pPr>
          </w:p>
          <w:p w:rsidR="00BC3560" w:rsidRPr="00E3324A" w:rsidRDefault="003A5DF0" w:rsidP="00BC3560">
            <w:pPr>
              <w:keepNext/>
              <w:keepLines/>
              <w:rPr>
                <w:rFonts w:ascii="Arial" w:eastAsia="ＭＳ 明朝" w:hAnsi="Arial"/>
                <w:sz w:val="16"/>
              </w:rPr>
            </w:pPr>
            <w:r>
              <w:rPr>
                <w:rFonts w:ascii="Arial" w:eastAsia="ＭＳ 明朝" w:hAnsi="Arial"/>
                <w:sz w:val="16"/>
              </w:rPr>
              <w:t>See Note 6</w:t>
            </w:r>
            <w:r w:rsidRPr="00E917DC">
              <w:rPr>
                <w:rFonts w:ascii="Arial" w:eastAsia="ＭＳ 明朝" w:hAnsi="Arial"/>
                <w:sz w:val="16"/>
              </w:rPr>
              <w:t xml:space="preserve"> for additional regulatory requirements.</w:t>
            </w:r>
          </w:p>
        </w:tc>
      </w:tr>
      <w:tr w:rsidR="0054483B" w:rsidRPr="00E3324A" w:rsidTr="00E3324A">
        <w:trPr>
          <w:jc w:val="center"/>
        </w:trPr>
        <w:tc>
          <w:tcPr>
            <w:tcW w:w="568" w:type="dxa"/>
            <w:shd w:val="clear" w:color="auto" w:fill="auto"/>
          </w:tcPr>
          <w:p w:rsidR="0054483B" w:rsidRPr="00E3324A" w:rsidRDefault="0054483B" w:rsidP="0054483B">
            <w:pPr>
              <w:keepNext/>
              <w:keepLines/>
              <w:rPr>
                <w:rFonts w:ascii="Arial" w:eastAsia="SimSun" w:hAnsi="Arial"/>
                <w:sz w:val="18"/>
                <w:lang w:eastAsia="x-none"/>
              </w:rPr>
            </w:pPr>
          </w:p>
        </w:tc>
        <w:tc>
          <w:tcPr>
            <w:tcW w:w="1376" w:type="dxa"/>
            <w:shd w:val="clear" w:color="auto" w:fill="auto"/>
          </w:tcPr>
          <w:p w:rsidR="0054483B" w:rsidRPr="00E3324A" w:rsidRDefault="0054483B" w:rsidP="0054483B">
            <w:pPr>
              <w:keepNext/>
              <w:keepLines/>
              <w:rPr>
                <w:rFonts w:ascii="Arial" w:eastAsia="SimSun" w:hAnsi="Arial"/>
                <w:sz w:val="16"/>
                <w:lang w:eastAsia="x-none"/>
              </w:rPr>
            </w:pPr>
            <w:r w:rsidRPr="00E3324A">
              <w:rPr>
                <w:rFonts w:ascii="Arial" w:eastAsia="SimSun" w:hAnsi="Arial"/>
                <w:sz w:val="16"/>
                <w:lang w:eastAsia="x-none"/>
              </w:rPr>
              <w:t>77 – 81 GHz</w:t>
            </w:r>
          </w:p>
        </w:tc>
        <w:tc>
          <w:tcPr>
            <w:tcW w:w="1981" w:type="dxa"/>
            <w:shd w:val="clear" w:color="auto" w:fill="auto"/>
          </w:tcPr>
          <w:p w:rsidR="0054483B" w:rsidRPr="00E3324A" w:rsidRDefault="0054483B" w:rsidP="0054483B">
            <w:pPr>
              <w:keepNext/>
              <w:keepLines/>
              <w:rPr>
                <w:rFonts w:ascii="Arial" w:eastAsia="ＭＳ 明朝" w:hAnsi="Arial"/>
                <w:sz w:val="16"/>
              </w:rPr>
            </w:pPr>
            <w:r w:rsidRPr="00E3324A">
              <w:rPr>
                <w:rFonts w:ascii="Arial" w:eastAsia="ＭＳ 明朝" w:hAnsi="Arial" w:hint="eastAsia"/>
                <w:sz w:val="16"/>
              </w:rPr>
              <w:t>Power below 10mW</w:t>
            </w:r>
            <w:r w:rsidRPr="00E3324A">
              <w:rPr>
                <w:rFonts w:ascii="Arial" w:eastAsia="ＭＳ 明朝" w:hAnsi="Arial"/>
                <w:sz w:val="16"/>
              </w:rPr>
              <w:t xml:space="preserve"> </w:t>
            </w:r>
          </w:p>
          <w:p w:rsidR="0054483B" w:rsidRPr="00E3324A" w:rsidRDefault="0054483B" w:rsidP="0054483B">
            <w:pPr>
              <w:keepNext/>
              <w:keepLines/>
              <w:rPr>
                <w:rFonts w:ascii="Arial" w:eastAsia="ＭＳ 明朝" w:hAnsi="Arial"/>
                <w:sz w:val="16"/>
              </w:rPr>
            </w:pPr>
            <w:r w:rsidRPr="00E3324A">
              <w:rPr>
                <w:rFonts w:ascii="Arial" w:eastAsia="ＭＳ 明朝" w:hAnsi="Arial"/>
                <w:sz w:val="16"/>
              </w:rPr>
              <w:t xml:space="preserve">or </w:t>
            </w:r>
          </w:p>
          <w:p w:rsidR="0054483B" w:rsidRPr="00F96F17" w:rsidRDefault="00F96F17" w:rsidP="0054483B">
            <w:pPr>
              <w:keepNext/>
              <w:keepLines/>
              <w:rPr>
                <w:rFonts w:asciiTheme="majorHAnsi" w:eastAsia="ＭＳ 明朝" w:hAnsiTheme="majorHAnsi" w:cstheme="majorHAnsi"/>
                <w:sz w:val="16"/>
                <w:szCs w:val="16"/>
              </w:rPr>
            </w:pPr>
            <w:r w:rsidRPr="00F96F17">
              <w:rPr>
                <w:rFonts w:asciiTheme="majorHAnsi" w:eastAsia="ＭＳ 明朝" w:hAnsiTheme="majorHAnsi" w:cstheme="majorHAnsi"/>
                <w:sz w:val="16"/>
                <w:szCs w:val="16"/>
              </w:rPr>
              <w:t>PSD below 5</w:t>
            </w:r>
            <m:oMath>
              <m:r>
                <m:rPr>
                  <m:sty m:val="p"/>
                </m:rPr>
                <w:rPr>
                  <w:rFonts w:ascii="Cambria Math" w:eastAsia="游明朝" w:hAnsi="Cambria Math" w:cstheme="majorHAnsi"/>
                  <w:sz w:val="16"/>
                  <w:szCs w:val="16"/>
                  <w:lang w:val="en-US"/>
                </w:rPr>
                <m:t>μ</m:t>
              </m:r>
            </m:oMath>
            <w:r w:rsidRPr="00F96F17">
              <w:rPr>
                <w:rFonts w:asciiTheme="majorHAnsi" w:eastAsia="游明朝" w:hAnsiTheme="majorHAnsi" w:cstheme="majorHAnsi"/>
                <w:sz w:val="16"/>
                <w:szCs w:val="16"/>
                <w:lang w:val="en-US"/>
              </w:rPr>
              <w:t>W</w:t>
            </w:r>
            <w:r w:rsidR="0054483B" w:rsidRPr="00F96F17">
              <w:rPr>
                <w:rFonts w:asciiTheme="majorHAnsi" w:eastAsia="ＭＳ 明朝" w:hAnsiTheme="majorHAnsi" w:cstheme="majorHAnsi"/>
                <w:sz w:val="16"/>
                <w:szCs w:val="16"/>
              </w:rPr>
              <w:t>/MHz in case of occupied BW below 2GHz</w:t>
            </w:r>
          </w:p>
          <w:p w:rsidR="0054483B" w:rsidRPr="00E3324A" w:rsidRDefault="0054483B" w:rsidP="0054483B">
            <w:pPr>
              <w:keepNext/>
              <w:keepLines/>
              <w:rPr>
                <w:rFonts w:ascii="Arial" w:eastAsia="ＭＳ 明朝" w:hAnsi="Arial"/>
                <w:sz w:val="16"/>
              </w:rPr>
            </w:pPr>
          </w:p>
        </w:tc>
        <w:tc>
          <w:tcPr>
            <w:tcW w:w="1375" w:type="dxa"/>
            <w:shd w:val="clear" w:color="auto" w:fill="auto"/>
          </w:tcPr>
          <w:p w:rsidR="0054483B" w:rsidRPr="00E3324A" w:rsidRDefault="0054483B" w:rsidP="0054483B">
            <w:pPr>
              <w:keepNext/>
              <w:keepLines/>
              <w:rPr>
                <w:rFonts w:ascii="Arial" w:eastAsiaTheme="minorEastAsia" w:hAnsi="Arial"/>
                <w:sz w:val="16"/>
              </w:rPr>
            </w:pPr>
          </w:p>
        </w:tc>
        <w:tc>
          <w:tcPr>
            <w:tcW w:w="1304" w:type="dxa"/>
            <w:shd w:val="clear" w:color="auto" w:fill="auto"/>
          </w:tcPr>
          <w:p w:rsidR="0054483B" w:rsidRPr="00E3324A" w:rsidRDefault="0054483B" w:rsidP="0054483B">
            <w:pPr>
              <w:keepNext/>
              <w:keepLines/>
              <w:rPr>
                <w:rFonts w:ascii="Arial" w:eastAsia="SimSun" w:hAnsi="Arial"/>
                <w:sz w:val="16"/>
                <w:lang w:eastAsia="x-none"/>
              </w:rPr>
            </w:pPr>
            <w:r w:rsidRPr="00E3324A">
              <w:rPr>
                <w:rFonts w:ascii="Arial" w:eastAsia="SimSun" w:hAnsi="Arial"/>
                <w:sz w:val="16"/>
                <w:lang w:eastAsia="x-none"/>
              </w:rPr>
              <w:t xml:space="preserve">Occupied BW shall be </w:t>
            </w:r>
            <w:r>
              <w:rPr>
                <w:rFonts w:ascii="Arial" w:eastAsia="SimSun" w:hAnsi="Arial"/>
                <w:sz w:val="16"/>
                <w:lang w:eastAsia="x-none"/>
              </w:rPr>
              <w:t>below 4</w:t>
            </w:r>
            <w:r w:rsidRPr="00E3324A">
              <w:rPr>
                <w:rFonts w:ascii="Arial" w:eastAsia="SimSun" w:hAnsi="Arial"/>
                <w:sz w:val="16"/>
                <w:lang w:eastAsia="x-none"/>
              </w:rPr>
              <w:t>GHz</w:t>
            </w:r>
          </w:p>
        </w:tc>
        <w:tc>
          <w:tcPr>
            <w:tcW w:w="1437" w:type="dxa"/>
            <w:shd w:val="clear" w:color="auto" w:fill="auto"/>
          </w:tcPr>
          <w:p w:rsidR="0054483B" w:rsidRPr="00E3324A" w:rsidRDefault="0054483B" w:rsidP="0054483B">
            <w:pPr>
              <w:keepNext/>
              <w:keepLines/>
              <w:rPr>
                <w:rFonts w:ascii="Arial" w:eastAsia="ＭＳ 明朝" w:hAnsi="Arial"/>
                <w:sz w:val="16"/>
              </w:rPr>
            </w:pPr>
            <w:r w:rsidRPr="00E3324A">
              <w:rPr>
                <w:rFonts w:ascii="Arial" w:eastAsia="SimSun" w:hAnsi="Arial"/>
                <w:sz w:val="16"/>
                <w:lang w:eastAsia="x-none"/>
              </w:rPr>
              <w:t xml:space="preserve">For </w:t>
            </w:r>
            <w:r w:rsidR="00F75ADB">
              <w:rPr>
                <w:rFonts w:ascii="Arial" w:eastAsia="SimSun" w:hAnsi="Arial"/>
                <w:sz w:val="16"/>
                <w:lang w:eastAsia="x-none"/>
              </w:rPr>
              <w:t>Vehicle R</w:t>
            </w:r>
            <w:r w:rsidR="00F75ADB" w:rsidRPr="00E3324A">
              <w:rPr>
                <w:rFonts w:ascii="Arial" w:eastAsia="SimSun" w:hAnsi="Arial"/>
                <w:sz w:val="16"/>
                <w:lang w:eastAsia="x-none"/>
              </w:rPr>
              <w:t>adars</w:t>
            </w:r>
            <w:r w:rsidR="00F75ADB">
              <w:rPr>
                <w:rFonts w:ascii="Arial" w:eastAsia="SimSun" w:hAnsi="Arial"/>
                <w:sz w:val="16"/>
                <w:lang w:eastAsia="x-none"/>
              </w:rPr>
              <w:t xml:space="preserve"> (Unlicensed Low-Power)</w:t>
            </w:r>
          </w:p>
        </w:tc>
        <w:tc>
          <w:tcPr>
            <w:tcW w:w="1309" w:type="dxa"/>
            <w:shd w:val="clear" w:color="auto" w:fill="auto"/>
          </w:tcPr>
          <w:p w:rsidR="0054483B" w:rsidRDefault="0054483B" w:rsidP="0054483B">
            <w:pPr>
              <w:keepNext/>
              <w:keepLines/>
              <w:rPr>
                <w:rFonts w:ascii="Arial" w:eastAsia="SimSun" w:hAnsi="Arial"/>
                <w:sz w:val="16"/>
                <w:lang w:eastAsia="x-none"/>
              </w:rPr>
            </w:pPr>
            <w:r w:rsidRPr="00E3324A">
              <w:rPr>
                <w:rFonts w:ascii="Arial" w:eastAsia="SimSun" w:hAnsi="Arial"/>
                <w:sz w:val="16"/>
                <w:lang w:eastAsia="x-none"/>
              </w:rPr>
              <w:t>ARIB STD-T111</w:t>
            </w:r>
            <w:r>
              <w:rPr>
                <w:rFonts w:ascii="Arial" w:eastAsia="SimSun" w:hAnsi="Arial"/>
                <w:sz w:val="16"/>
                <w:lang w:eastAsia="x-none"/>
              </w:rPr>
              <w:t xml:space="preserve"> [5]</w:t>
            </w:r>
          </w:p>
          <w:p w:rsidR="0054483B" w:rsidRDefault="0054483B" w:rsidP="0054483B">
            <w:pPr>
              <w:keepNext/>
              <w:keepLines/>
              <w:rPr>
                <w:rFonts w:ascii="Arial" w:eastAsia="SimSun" w:hAnsi="Arial"/>
                <w:sz w:val="16"/>
                <w:lang w:eastAsia="x-none"/>
              </w:rPr>
            </w:pPr>
          </w:p>
          <w:p w:rsidR="0054483B" w:rsidRPr="00E3324A" w:rsidRDefault="0054483B" w:rsidP="0054483B">
            <w:pPr>
              <w:keepNext/>
              <w:keepLines/>
              <w:rPr>
                <w:rFonts w:ascii="Arial" w:eastAsia="SimSun" w:hAnsi="Arial"/>
                <w:sz w:val="16"/>
                <w:lang w:eastAsia="x-none"/>
              </w:rPr>
            </w:pPr>
            <w:r>
              <w:rPr>
                <w:rFonts w:ascii="Arial" w:eastAsia="ＭＳ 明朝" w:hAnsi="Arial"/>
                <w:sz w:val="16"/>
              </w:rPr>
              <w:t>See Note 7</w:t>
            </w:r>
            <w:r w:rsidRPr="00E917DC">
              <w:rPr>
                <w:rFonts w:ascii="Arial" w:eastAsia="ＭＳ 明朝" w:hAnsi="Arial"/>
                <w:sz w:val="16"/>
              </w:rPr>
              <w:t xml:space="preserve"> for additional regulatory requirements.</w:t>
            </w:r>
          </w:p>
        </w:tc>
      </w:tr>
      <w:tr w:rsidR="0054483B" w:rsidRPr="00E3324A" w:rsidTr="00E3324A">
        <w:trPr>
          <w:jc w:val="center"/>
        </w:trPr>
        <w:tc>
          <w:tcPr>
            <w:tcW w:w="568" w:type="dxa"/>
            <w:shd w:val="clear" w:color="auto" w:fill="auto"/>
          </w:tcPr>
          <w:p w:rsidR="0054483B" w:rsidRPr="00E3324A" w:rsidRDefault="0054483B" w:rsidP="0054483B">
            <w:pPr>
              <w:keepNext/>
              <w:keepLines/>
              <w:rPr>
                <w:rFonts w:ascii="Arial" w:eastAsia="SimSun" w:hAnsi="Arial"/>
                <w:sz w:val="18"/>
                <w:lang w:eastAsia="x-none"/>
              </w:rPr>
            </w:pPr>
          </w:p>
        </w:tc>
        <w:tc>
          <w:tcPr>
            <w:tcW w:w="1376" w:type="dxa"/>
            <w:shd w:val="clear" w:color="auto" w:fill="auto"/>
          </w:tcPr>
          <w:p w:rsidR="0054483B" w:rsidRPr="00E3324A" w:rsidRDefault="0054483B" w:rsidP="0054483B">
            <w:pPr>
              <w:keepNext/>
              <w:keepLines/>
              <w:rPr>
                <w:rFonts w:ascii="Arial" w:eastAsia="SimSun" w:hAnsi="Arial"/>
                <w:sz w:val="16"/>
                <w:lang w:eastAsia="x-none"/>
              </w:rPr>
            </w:pPr>
            <w:r w:rsidRPr="00E3324A">
              <w:rPr>
                <w:rFonts w:ascii="Arial" w:eastAsia="SimSun" w:hAnsi="Arial"/>
                <w:sz w:val="16"/>
                <w:lang w:eastAsia="x-none"/>
              </w:rPr>
              <w:t>71 – 76 GHz,</w:t>
            </w:r>
          </w:p>
          <w:p w:rsidR="0054483B" w:rsidRPr="00E3324A" w:rsidRDefault="0054483B" w:rsidP="0054483B">
            <w:pPr>
              <w:keepNext/>
              <w:keepLines/>
              <w:rPr>
                <w:rFonts w:ascii="Arial" w:eastAsia="SimSun" w:hAnsi="Arial"/>
                <w:sz w:val="16"/>
                <w:lang w:eastAsia="x-none"/>
              </w:rPr>
            </w:pPr>
            <w:r w:rsidRPr="00E3324A">
              <w:rPr>
                <w:rFonts w:ascii="Arial" w:eastAsia="SimSun" w:hAnsi="Arial"/>
                <w:sz w:val="16"/>
                <w:lang w:eastAsia="x-none"/>
              </w:rPr>
              <w:t>81 – 86 GHz</w:t>
            </w:r>
          </w:p>
          <w:p w:rsidR="0054483B" w:rsidRPr="00E3324A" w:rsidRDefault="0054483B" w:rsidP="0054483B">
            <w:pPr>
              <w:keepNext/>
              <w:keepLines/>
              <w:rPr>
                <w:rFonts w:ascii="Arial" w:eastAsia="ＭＳ 明朝" w:hAnsi="Arial"/>
                <w:sz w:val="16"/>
              </w:rPr>
            </w:pPr>
          </w:p>
        </w:tc>
        <w:tc>
          <w:tcPr>
            <w:tcW w:w="1981" w:type="dxa"/>
            <w:shd w:val="clear" w:color="auto" w:fill="auto"/>
          </w:tcPr>
          <w:p w:rsidR="0054483B" w:rsidRPr="00E3324A" w:rsidRDefault="0054483B" w:rsidP="0054483B">
            <w:pPr>
              <w:keepNext/>
              <w:keepLines/>
              <w:rPr>
                <w:rFonts w:ascii="Arial" w:eastAsia="ＭＳ 明朝" w:hAnsi="Arial"/>
                <w:sz w:val="16"/>
              </w:rPr>
            </w:pPr>
            <w:r w:rsidRPr="00E3324A">
              <w:rPr>
                <w:rFonts w:ascii="Arial" w:eastAsia="ＭＳ 明朝" w:hAnsi="Arial" w:hint="eastAsia"/>
                <w:sz w:val="16"/>
              </w:rPr>
              <w:t>P</w:t>
            </w:r>
            <w:r w:rsidRPr="00E3324A">
              <w:rPr>
                <w:rFonts w:ascii="Arial" w:eastAsia="ＭＳ 明朝" w:hAnsi="Arial"/>
                <w:sz w:val="16"/>
              </w:rPr>
              <w:t>eak p</w:t>
            </w:r>
            <w:r w:rsidRPr="00E3324A">
              <w:rPr>
                <w:rFonts w:ascii="Arial" w:eastAsia="ＭＳ 明朝" w:hAnsi="Arial" w:hint="eastAsia"/>
                <w:sz w:val="16"/>
              </w:rPr>
              <w:t>ower below 1W</w:t>
            </w:r>
          </w:p>
        </w:tc>
        <w:tc>
          <w:tcPr>
            <w:tcW w:w="1375" w:type="dxa"/>
            <w:shd w:val="clear" w:color="auto" w:fill="auto"/>
          </w:tcPr>
          <w:p w:rsidR="0054483B" w:rsidRPr="00E3324A" w:rsidRDefault="0054483B" w:rsidP="0054483B">
            <w:pPr>
              <w:keepNext/>
              <w:keepLines/>
              <w:rPr>
                <w:rFonts w:ascii="Arial" w:eastAsiaTheme="minorEastAsia" w:hAnsi="Arial"/>
                <w:sz w:val="16"/>
              </w:rPr>
            </w:pPr>
          </w:p>
        </w:tc>
        <w:tc>
          <w:tcPr>
            <w:tcW w:w="1304" w:type="dxa"/>
            <w:shd w:val="clear" w:color="auto" w:fill="auto"/>
          </w:tcPr>
          <w:p w:rsidR="0054483B" w:rsidRPr="00E3324A" w:rsidRDefault="0054483B" w:rsidP="0054483B">
            <w:pPr>
              <w:keepNext/>
              <w:keepLines/>
              <w:rPr>
                <w:rFonts w:ascii="Arial" w:eastAsia="ＭＳ 明朝" w:hAnsi="Arial"/>
                <w:sz w:val="16"/>
              </w:rPr>
            </w:pPr>
            <w:r w:rsidRPr="00E3324A">
              <w:rPr>
                <w:rFonts w:ascii="Arial" w:eastAsia="ＭＳ 明朝" w:hAnsi="Arial" w:hint="eastAsia"/>
                <w:sz w:val="16"/>
              </w:rPr>
              <w:t>Occupied BW shall be below 5GHz</w:t>
            </w:r>
          </w:p>
        </w:tc>
        <w:tc>
          <w:tcPr>
            <w:tcW w:w="1437" w:type="dxa"/>
            <w:shd w:val="clear" w:color="auto" w:fill="auto"/>
          </w:tcPr>
          <w:p w:rsidR="0054483B" w:rsidRPr="00E3324A" w:rsidRDefault="0054483B" w:rsidP="00F75ADB">
            <w:pPr>
              <w:keepNext/>
              <w:keepLines/>
              <w:rPr>
                <w:rFonts w:ascii="Arial" w:eastAsia="ＭＳ 明朝" w:hAnsi="Arial"/>
                <w:sz w:val="16"/>
              </w:rPr>
            </w:pPr>
            <w:r w:rsidRPr="00E3324A">
              <w:rPr>
                <w:rFonts w:ascii="Arial" w:eastAsia="SimSun" w:hAnsi="Arial"/>
                <w:sz w:val="16"/>
                <w:lang w:eastAsia="x-none"/>
              </w:rPr>
              <w:t xml:space="preserve">For </w:t>
            </w:r>
            <w:r w:rsidR="00F75ADB">
              <w:rPr>
                <w:rFonts w:ascii="Arial" w:eastAsia="SimSun" w:hAnsi="Arial"/>
                <w:sz w:val="16"/>
                <w:lang w:eastAsia="x-none"/>
              </w:rPr>
              <w:t>Commercial Telecommunications, Public and General Services (Fixed/Mobile)</w:t>
            </w:r>
          </w:p>
        </w:tc>
        <w:tc>
          <w:tcPr>
            <w:tcW w:w="1309" w:type="dxa"/>
            <w:shd w:val="clear" w:color="auto" w:fill="auto"/>
          </w:tcPr>
          <w:p w:rsidR="0054483B" w:rsidRPr="00E3324A" w:rsidRDefault="00B976D4" w:rsidP="0054483B">
            <w:pPr>
              <w:keepNext/>
              <w:keepLines/>
              <w:rPr>
                <w:rFonts w:ascii="Arial" w:eastAsia="SimSun" w:hAnsi="Arial"/>
                <w:sz w:val="16"/>
                <w:lang w:eastAsia="x-none"/>
              </w:rPr>
            </w:pPr>
            <w:r>
              <w:rPr>
                <w:rFonts w:ascii="Arial" w:eastAsia="ＭＳ 明朝" w:hAnsi="Arial"/>
                <w:sz w:val="16"/>
              </w:rPr>
              <w:t>See Note 8</w:t>
            </w:r>
            <w:r w:rsidRPr="00E917DC">
              <w:rPr>
                <w:rFonts w:ascii="Arial" w:eastAsia="ＭＳ 明朝" w:hAnsi="Arial"/>
                <w:sz w:val="16"/>
              </w:rPr>
              <w:t xml:space="preserve"> for additional regulatory requirements.</w:t>
            </w:r>
          </w:p>
        </w:tc>
      </w:tr>
      <w:tr w:rsidR="00B246FC" w:rsidRPr="00E3324A" w:rsidTr="00E3324A">
        <w:trPr>
          <w:jc w:val="center"/>
        </w:trPr>
        <w:tc>
          <w:tcPr>
            <w:tcW w:w="568" w:type="dxa"/>
            <w:shd w:val="clear" w:color="auto" w:fill="auto"/>
          </w:tcPr>
          <w:p w:rsidR="00B246FC" w:rsidRPr="00E3324A" w:rsidRDefault="00B246FC" w:rsidP="0054483B">
            <w:pPr>
              <w:keepNext/>
              <w:keepLines/>
              <w:rPr>
                <w:rFonts w:ascii="Arial" w:eastAsia="SimSun" w:hAnsi="Arial"/>
                <w:sz w:val="18"/>
                <w:lang w:eastAsia="x-none"/>
              </w:rPr>
            </w:pPr>
          </w:p>
        </w:tc>
        <w:tc>
          <w:tcPr>
            <w:tcW w:w="1376" w:type="dxa"/>
            <w:shd w:val="clear" w:color="auto" w:fill="auto"/>
          </w:tcPr>
          <w:p w:rsidR="00B246FC" w:rsidRPr="00B246FC" w:rsidRDefault="00B246FC" w:rsidP="00B246FC">
            <w:pPr>
              <w:keepNext/>
              <w:keepLines/>
              <w:rPr>
                <w:rFonts w:ascii="Arial" w:eastAsiaTheme="minorEastAsia" w:hAnsi="Arial"/>
                <w:sz w:val="16"/>
              </w:rPr>
            </w:pPr>
            <w:r>
              <w:rPr>
                <w:rFonts w:ascii="Arial" w:eastAsiaTheme="minorEastAsia" w:hAnsi="Arial" w:hint="eastAsia"/>
                <w:sz w:val="16"/>
              </w:rPr>
              <w:t>77.5</w:t>
            </w:r>
            <w:r w:rsidRPr="00E3324A">
              <w:rPr>
                <w:rFonts w:ascii="Arial" w:eastAsia="SimSun" w:hAnsi="Arial"/>
                <w:sz w:val="16"/>
                <w:lang w:eastAsia="x-none"/>
              </w:rPr>
              <w:t xml:space="preserve"> – </w:t>
            </w:r>
            <w:r>
              <w:rPr>
                <w:rFonts w:ascii="Arial" w:eastAsia="SimSun" w:hAnsi="Arial"/>
                <w:sz w:val="16"/>
                <w:lang w:eastAsia="x-none"/>
              </w:rPr>
              <w:t>7</w:t>
            </w:r>
            <w:r w:rsidRPr="00E3324A">
              <w:rPr>
                <w:rFonts w:ascii="Arial" w:eastAsia="SimSun" w:hAnsi="Arial"/>
                <w:sz w:val="16"/>
                <w:lang w:eastAsia="x-none"/>
              </w:rPr>
              <w:t>8 GHz</w:t>
            </w:r>
          </w:p>
        </w:tc>
        <w:tc>
          <w:tcPr>
            <w:tcW w:w="1981" w:type="dxa"/>
            <w:shd w:val="clear" w:color="auto" w:fill="auto"/>
          </w:tcPr>
          <w:p w:rsidR="00B246FC" w:rsidRPr="00E3324A" w:rsidRDefault="00B246FC" w:rsidP="0054483B">
            <w:pPr>
              <w:keepNext/>
              <w:keepLines/>
              <w:rPr>
                <w:rFonts w:ascii="Arial" w:eastAsia="ＭＳ 明朝" w:hAnsi="Arial"/>
                <w:sz w:val="16"/>
              </w:rPr>
            </w:pPr>
          </w:p>
        </w:tc>
        <w:tc>
          <w:tcPr>
            <w:tcW w:w="1375" w:type="dxa"/>
            <w:shd w:val="clear" w:color="auto" w:fill="auto"/>
          </w:tcPr>
          <w:p w:rsidR="00B246FC" w:rsidRDefault="00B246FC" w:rsidP="0054483B">
            <w:pPr>
              <w:keepNext/>
              <w:keepLines/>
              <w:rPr>
                <w:rFonts w:ascii="Arial" w:eastAsiaTheme="minorEastAsia" w:hAnsi="Arial"/>
                <w:sz w:val="16"/>
              </w:rPr>
            </w:pPr>
          </w:p>
        </w:tc>
        <w:tc>
          <w:tcPr>
            <w:tcW w:w="1304" w:type="dxa"/>
            <w:shd w:val="clear" w:color="auto" w:fill="auto"/>
          </w:tcPr>
          <w:p w:rsidR="00B246FC" w:rsidRPr="00E3324A" w:rsidRDefault="00B246FC" w:rsidP="0054483B">
            <w:pPr>
              <w:keepNext/>
              <w:keepLines/>
              <w:rPr>
                <w:rFonts w:ascii="Arial" w:eastAsia="ＭＳ 明朝" w:hAnsi="Arial"/>
                <w:sz w:val="16"/>
              </w:rPr>
            </w:pPr>
          </w:p>
        </w:tc>
        <w:tc>
          <w:tcPr>
            <w:tcW w:w="1437" w:type="dxa"/>
            <w:shd w:val="clear" w:color="auto" w:fill="auto"/>
          </w:tcPr>
          <w:p w:rsidR="00B246FC" w:rsidRPr="00B246FC" w:rsidRDefault="00F75ADB" w:rsidP="0054483B">
            <w:pPr>
              <w:keepNext/>
              <w:keepLines/>
              <w:rPr>
                <w:rFonts w:ascii="Arial" w:eastAsiaTheme="minorEastAsia" w:hAnsi="Arial"/>
                <w:sz w:val="16"/>
              </w:rPr>
            </w:pPr>
            <w:r>
              <w:rPr>
                <w:rFonts w:ascii="Arial" w:eastAsiaTheme="minorEastAsia" w:hAnsi="Arial" w:hint="eastAsia"/>
                <w:sz w:val="16"/>
              </w:rPr>
              <w:t>For A</w:t>
            </w:r>
            <w:r w:rsidR="00B246FC">
              <w:rPr>
                <w:rFonts w:ascii="Arial" w:eastAsiaTheme="minorEastAsia" w:hAnsi="Arial" w:hint="eastAsia"/>
                <w:sz w:val="16"/>
              </w:rPr>
              <w:t>ma</w:t>
            </w:r>
            <w:r>
              <w:rPr>
                <w:rFonts w:ascii="Arial" w:eastAsiaTheme="minorEastAsia" w:hAnsi="Arial"/>
                <w:sz w:val="16"/>
              </w:rPr>
              <w:t>teur</w:t>
            </w:r>
          </w:p>
        </w:tc>
        <w:tc>
          <w:tcPr>
            <w:tcW w:w="1309" w:type="dxa"/>
            <w:shd w:val="clear" w:color="auto" w:fill="auto"/>
          </w:tcPr>
          <w:p w:rsidR="00B246FC" w:rsidRDefault="00B246FC" w:rsidP="0054483B">
            <w:pPr>
              <w:keepNext/>
              <w:keepLines/>
              <w:rPr>
                <w:rFonts w:ascii="Arial" w:eastAsia="ＭＳ 明朝" w:hAnsi="Arial"/>
                <w:sz w:val="16"/>
              </w:rPr>
            </w:pPr>
          </w:p>
        </w:tc>
      </w:tr>
      <w:tr w:rsidR="00A935C3" w:rsidRPr="00E3324A" w:rsidTr="00E3324A">
        <w:trPr>
          <w:jc w:val="center"/>
        </w:trPr>
        <w:tc>
          <w:tcPr>
            <w:tcW w:w="568" w:type="dxa"/>
            <w:shd w:val="clear" w:color="auto" w:fill="auto"/>
          </w:tcPr>
          <w:p w:rsidR="00A935C3" w:rsidRPr="00E3324A" w:rsidRDefault="00A935C3" w:rsidP="0054483B">
            <w:pPr>
              <w:keepNext/>
              <w:keepLines/>
              <w:rPr>
                <w:rFonts w:ascii="Arial" w:eastAsia="SimSun" w:hAnsi="Arial"/>
                <w:sz w:val="18"/>
                <w:lang w:eastAsia="x-none"/>
              </w:rPr>
            </w:pPr>
          </w:p>
        </w:tc>
        <w:tc>
          <w:tcPr>
            <w:tcW w:w="1376" w:type="dxa"/>
            <w:shd w:val="clear" w:color="auto" w:fill="auto"/>
          </w:tcPr>
          <w:p w:rsidR="00A935C3" w:rsidRDefault="00393FB9" w:rsidP="00B246FC">
            <w:pPr>
              <w:keepNext/>
              <w:keepLines/>
              <w:rPr>
                <w:rFonts w:ascii="Arial" w:eastAsiaTheme="minorEastAsia" w:hAnsi="Arial"/>
                <w:sz w:val="16"/>
              </w:rPr>
            </w:pPr>
            <w:r>
              <w:rPr>
                <w:rFonts w:ascii="Arial" w:eastAsiaTheme="minorEastAsia" w:hAnsi="Arial"/>
                <w:sz w:val="16"/>
              </w:rPr>
              <w:t>85.5</w:t>
            </w:r>
            <w:r w:rsidR="008A4EAA" w:rsidRPr="00E3324A">
              <w:rPr>
                <w:rFonts w:ascii="Arial" w:eastAsia="SimSun" w:hAnsi="Arial"/>
                <w:sz w:val="16"/>
                <w:lang w:eastAsia="x-none"/>
              </w:rPr>
              <w:t xml:space="preserve"> – </w:t>
            </w:r>
            <w:r w:rsidR="00A935C3" w:rsidRPr="00A935C3">
              <w:rPr>
                <w:rFonts w:ascii="Arial" w:eastAsiaTheme="minorEastAsia" w:hAnsi="Arial" w:hint="eastAsia"/>
                <w:sz w:val="16"/>
              </w:rPr>
              <w:t>92</w:t>
            </w:r>
            <w:r w:rsidR="00A935C3">
              <w:rPr>
                <w:rFonts w:ascii="Arial" w:eastAsiaTheme="minorEastAsia" w:hAnsi="Arial"/>
                <w:sz w:val="16"/>
              </w:rPr>
              <w:t xml:space="preserve"> </w:t>
            </w:r>
            <w:r w:rsidR="00A935C3" w:rsidRPr="00A935C3">
              <w:rPr>
                <w:rFonts w:ascii="Arial" w:eastAsiaTheme="minorEastAsia" w:hAnsi="Arial" w:hint="eastAsia"/>
                <w:sz w:val="16"/>
              </w:rPr>
              <w:t>GHz</w:t>
            </w:r>
          </w:p>
        </w:tc>
        <w:tc>
          <w:tcPr>
            <w:tcW w:w="1981" w:type="dxa"/>
            <w:shd w:val="clear" w:color="auto" w:fill="auto"/>
          </w:tcPr>
          <w:p w:rsidR="00A935C3" w:rsidRPr="00E3324A" w:rsidRDefault="00A935C3" w:rsidP="0054483B">
            <w:pPr>
              <w:keepNext/>
              <w:keepLines/>
              <w:rPr>
                <w:rFonts w:ascii="Arial" w:eastAsia="ＭＳ 明朝" w:hAnsi="Arial"/>
                <w:sz w:val="16"/>
              </w:rPr>
            </w:pPr>
          </w:p>
        </w:tc>
        <w:tc>
          <w:tcPr>
            <w:tcW w:w="1375" w:type="dxa"/>
            <w:shd w:val="clear" w:color="auto" w:fill="auto"/>
          </w:tcPr>
          <w:p w:rsidR="00A935C3" w:rsidRDefault="00A935C3" w:rsidP="0054483B">
            <w:pPr>
              <w:keepNext/>
              <w:keepLines/>
              <w:rPr>
                <w:rFonts w:ascii="Arial" w:eastAsiaTheme="minorEastAsia" w:hAnsi="Arial"/>
                <w:sz w:val="16"/>
              </w:rPr>
            </w:pPr>
          </w:p>
        </w:tc>
        <w:tc>
          <w:tcPr>
            <w:tcW w:w="1304" w:type="dxa"/>
            <w:shd w:val="clear" w:color="auto" w:fill="auto"/>
          </w:tcPr>
          <w:p w:rsidR="00A935C3" w:rsidRPr="00E3324A" w:rsidRDefault="00A935C3" w:rsidP="0054483B">
            <w:pPr>
              <w:keepNext/>
              <w:keepLines/>
              <w:rPr>
                <w:rFonts w:ascii="Arial" w:eastAsia="ＭＳ 明朝" w:hAnsi="Arial"/>
                <w:sz w:val="16"/>
              </w:rPr>
            </w:pPr>
          </w:p>
        </w:tc>
        <w:tc>
          <w:tcPr>
            <w:tcW w:w="1437" w:type="dxa"/>
            <w:shd w:val="clear" w:color="auto" w:fill="auto"/>
          </w:tcPr>
          <w:p w:rsidR="00A935C3" w:rsidRDefault="00F75ADB" w:rsidP="0054483B">
            <w:pPr>
              <w:keepNext/>
              <w:keepLines/>
              <w:rPr>
                <w:rFonts w:ascii="Arial" w:eastAsiaTheme="minorEastAsia" w:hAnsi="Arial"/>
                <w:sz w:val="16"/>
              </w:rPr>
            </w:pPr>
            <w:r>
              <w:rPr>
                <w:rFonts w:ascii="Arial" w:eastAsiaTheme="minorEastAsia" w:hAnsi="Arial" w:hint="eastAsia"/>
                <w:sz w:val="16"/>
              </w:rPr>
              <w:t>For Radio A</w:t>
            </w:r>
            <w:r w:rsidR="00A935C3">
              <w:rPr>
                <w:rFonts w:ascii="Arial" w:eastAsiaTheme="minorEastAsia" w:hAnsi="Arial" w:hint="eastAsia"/>
                <w:sz w:val="16"/>
              </w:rPr>
              <w:t>stro</w:t>
            </w:r>
            <w:r w:rsidR="00A935C3">
              <w:rPr>
                <w:rFonts w:ascii="Arial" w:eastAsiaTheme="minorEastAsia" w:hAnsi="Arial"/>
                <w:sz w:val="16"/>
              </w:rPr>
              <w:t>nomy</w:t>
            </w:r>
          </w:p>
        </w:tc>
        <w:tc>
          <w:tcPr>
            <w:tcW w:w="1309" w:type="dxa"/>
            <w:shd w:val="clear" w:color="auto" w:fill="auto"/>
          </w:tcPr>
          <w:p w:rsidR="00A935C3" w:rsidRDefault="00A935C3" w:rsidP="0054483B">
            <w:pPr>
              <w:keepNext/>
              <w:keepLines/>
              <w:rPr>
                <w:rFonts w:ascii="Arial" w:eastAsia="ＭＳ 明朝" w:hAnsi="Arial"/>
                <w:sz w:val="16"/>
              </w:rPr>
            </w:pPr>
          </w:p>
        </w:tc>
      </w:tr>
    </w:tbl>
    <w:p w:rsidR="00E3324A" w:rsidRPr="00E3324A" w:rsidRDefault="00E3324A" w:rsidP="00E3324A">
      <w:pPr>
        <w:rPr>
          <w:rFonts w:eastAsia="Malgun Gothic"/>
          <w:sz w:val="22"/>
          <w:szCs w:val="22"/>
          <w:lang w:val="en-US" w:eastAsia="ko-KR"/>
        </w:rPr>
      </w:pPr>
    </w:p>
    <w:p w:rsidR="00A935C3" w:rsidRPr="00A935C3" w:rsidRDefault="00A935C3" w:rsidP="00A935C3">
      <w:pPr>
        <w:spacing w:afterLines="50" w:after="120"/>
        <w:jc w:val="both"/>
        <w:rPr>
          <w:rFonts w:eastAsia="ＭＳ 明朝"/>
          <w:sz w:val="22"/>
          <w:szCs w:val="22"/>
          <w:lang w:val="en-US"/>
        </w:rPr>
      </w:pPr>
      <w:r>
        <w:rPr>
          <w:rFonts w:eastAsia="ＭＳ 明朝" w:hint="eastAsia"/>
          <w:sz w:val="22"/>
          <w:szCs w:val="22"/>
          <w:lang w:val="en-US"/>
        </w:rPr>
        <w:t xml:space="preserve">Note </w:t>
      </w:r>
      <w:r w:rsidRPr="00A935C3">
        <w:rPr>
          <w:rFonts w:eastAsia="ＭＳ 明朝" w:hint="eastAsia"/>
          <w:sz w:val="22"/>
          <w:szCs w:val="22"/>
          <w:vertAlign w:val="superscript"/>
          <w:lang w:val="en-US"/>
        </w:rPr>
        <w:t>*</w:t>
      </w:r>
      <w:r>
        <w:rPr>
          <w:rFonts w:eastAsia="ＭＳ 明朝" w:hint="eastAsia"/>
          <w:sz w:val="22"/>
          <w:szCs w:val="22"/>
          <w:lang w:val="en-US"/>
        </w:rPr>
        <w:t xml:space="preserve">: </w:t>
      </w:r>
      <w:r>
        <w:rPr>
          <w:rFonts w:eastAsia="ＭＳ 明朝"/>
          <w:sz w:val="22"/>
          <w:szCs w:val="22"/>
          <w:lang w:val="en-US"/>
        </w:rPr>
        <w:t>O</w:t>
      </w:r>
      <w:r w:rsidRPr="00A935C3">
        <w:rPr>
          <w:rFonts w:eastAsia="ＭＳ 明朝"/>
          <w:sz w:val="22"/>
          <w:szCs w:val="22"/>
          <w:lang w:val="en-US"/>
        </w:rPr>
        <w:t>ther radio stations may be used in the respective frequency bands.</w:t>
      </w:r>
    </w:p>
    <w:p w:rsidR="00E3324A" w:rsidRPr="00E3324A" w:rsidRDefault="00556F8D" w:rsidP="00E3324A">
      <w:pPr>
        <w:spacing w:afterLines="50" w:after="120"/>
        <w:jc w:val="both"/>
        <w:rPr>
          <w:rFonts w:eastAsia="ＭＳ 明朝"/>
          <w:sz w:val="22"/>
          <w:szCs w:val="22"/>
          <w:lang w:val="en-US"/>
        </w:rPr>
      </w:pPr>
      <w:r>
        <w:rPr>
          <w:rFonts w:eastAsia="ＭＳ 明朝" w:hint="eastAsia"/>
          <w:sz w:val="22"/>
          <w:szCs w:val="22"/>
          <w:lang w:val="en-US"/>
        </w:rPr>
        <w:t>Note 1: For system with 125MHz BW, PSK, QAM and OFDM</w:t>
      </w:r>
      <w:r>
        <w:rPr>
          <w:rFonts w:eastAsia="ＭＳ 明朝"/>
          <w:sz w:val="22"/>
          <w:szCs w:val="22"/>
          <w:lang w:val="en-US"/>
        </w:rPr>
        <w:t xml:space="preserve"> are available. For system with 500MHz BW, PSK is available. For system with 1GHz BW, PSK and QAM are available.</w:t>
      </w:r>
    </w:p>
    <w:p w:rsidR="00E3324A" w:rsidRDefault="00E917DC" w:rsidP="00E3324A">
      <w:pPr>
        <w:spacing w:afterLines="50" w:after="120"/>
        <w:jc w:val="both"/>
        <w:rPr>
          <w:rFonts w:eastAsia="游明朝"/>
          <w:sz w:val="22"/>
          <w:szCs w:val="22"/>
          <w:lang w:val="en-US"/>
        </w:rPr>
      </w:pPr>
      <w:r>
        <w:rPr>
          <w:rFonts w:eastAsia="游明朝" w:hint="eastAsia"/>
          <w:sz w:val="22"/>
          <w:szCs w:val="22"/>
          <w:lang w:val="en-US"/>
        </w:rPr>
        <w:t xml:space="preserve">Note 2: </w:t>
      </w:r>
      <w:r w:rsidR="00BC3560">
        <w:rPr>
          <w:rFonts w:eastAsia="游明朝"/>
          <w:sz w:val="22"/>
          <w:szCs w:val="22"/>
          <w:lang w:val="en-US"/>
        </w:rPr>
        <w:t>The u</w:t>
      </w:r>
      <w:r>
        <w:rPr>
          <w:rFonts w:eastAsia="游明朝"/>
          <w:sz w:val="22"/>
          <w:szCs w:val="22"/>
          <w:lang w:val="en-US"/>
        </w:rPr>
        <w:t>nwanted emission shall satisfy below 50</w:t>
      </w:r>
      <m:oMath>
        <m:r>
          <m:rPr>
            <m:sty m:val="p"/>
          </m:rPr>
          <w:rPr>
            <w:rFonts w:ascii="Cambria Math" w:eastAsia="游明朝" w:hAnsi="Cambria Math"/>
            <w:sz w:val="22"/>
            <w:szCs w:val="22"/>
            <w:lang w:val="en-US"/>
          </w:rPr>
          <m:t>μ</m:t>
        </m:r>
      </m:oMath>
      <w:r>
        <w:rPr>
          <w:rFonts w:eastAsia="游明朝"/>
          <w:sz w:val="22"/>
          <w:szCs w:val="22"/>
          <w:lang w:val="en-US"/>
        </w:rPr>
        <w:t>W.</w:t>
      </w:r>
    </w:p>
    <w:p w:rsidR="00EC75C0" w:rsidRDefault="00EC75C0" w:rsidP="00E3324A">
      <w:pPr>
        <w:spacing w:afterLines="50" w:after="120"/>
        <w:jc w:val="both"/>
        <w:rPr>
          <w:rFonts w:eastAsia="游明朝"/>
          <w:sz w:val="22"/>
          <w:szCs w:val="22"/>
          <w:lang w:val="en-US"/>
        </w:rPr>
      </w:pPr>
      <w:r>
        <w:rPr>
          <w:rFonts w:eastAsia="游明朝"/>
          <w:sz w:val="22"/>
          <w:szCs w:val="22"/>
          <w:lang w:val="en-US"/>
        </w:rPr>
        <w:t xml:space="preserve">Note 3: </w:t>
      </w:r>
      <w:r w:rsidR="00BC3560">
        <w:rPr>
          <w:rFonts w:eastAsia="游明朝"/>
          <w:sz w:val="22"/>
          <w:szCs w:val="22"/>
          <w:lang w:val="en-US"/>
        </w:rPr>
        <w:t>The c</w:t>
      </w:r>
      <w:r>
        <w:rPr>
          <w:rFonts w:eastAsia="游明朝"/>
          <w:sz w:val="22"/>
          <w:szCs w:val="22"/>
          <w:lang w:val="en-US"/>
        </w:rPr>
        <w:t>arrier sensing functionality is required for transmission power above 10dBm.</w:t>
      </w:r>
    </w:p>
    <w:p w:rsidR="00BC3560" w:rsidRDefault="00EC75C0" w:rsidP="00E3324A">
      <w:pPr>
        <w:spacing w:afterLines="50" w:after="120"/>
        <w:jc w:val="both"/>
        <w:rPr>
          <w:rFonts w:eastAsia="游明朝"/>
          <w:sz w:val="22"/>
          <w:szCs w:val="22"/>
          <w:lang w:val="en-US"/>
        </w:rPr>
      </w:pPr>
      <w:r>
        <w:rPr>
          <w:rFonts w:eastAsia="游明朝"/>
          <w:sz w:val="22"/>
          <w:szCs w:val="22"/>
          <w:lang w:val="en-US"/>
        </w:rPr>
        <w:t xml:space="preserve">Note 4: </w:t>
      </w:r>
      <w:r w:rsidR="00BC3560">
        <w:rPr>
          <w:rFonts w:eastAsia="游明朝"/>
          <w:sz w:val="22"/>
          <w:szCs w:val="22"/>
          <w:lang w:val="en-US"/>
        </w:rPr>
        <w:t>The antenna absolute gain shall be less than 47dBi. In case of transmission power above 10mW, directivity with above 10dBi antenna absolute gain for main beam direction is necessary and EIRP shall be less than 40dBm.</w:t>
      </w:r>
    </w:p>
    <w:p w:rsidR="00EC75C0" w:rsidRDefault="00BC3560" w:rsidP="00E3324A">
      <w:pPr>
        <w:spacing w:afterLines="50" w:after="120"/>
        <w:jc w:val="both"/>
        <w:rPr>
          <w:rFonts w:eastAsia="游明朝"/>
          <w:sz w:val="22"/>
          <w:szCs w:val="22"/>
          <w:lang w:val="en-US"/>
        </w:rPr>
      </w:pPr>
      <w:r>
        <w:rPr>
          <w:rFonts w:eastAsia="游明朝"/>
          <w:sz w:val="22"/>
          <w:szCs w:val="22"/>
          <w:lang w:val="en-US"/>
        </w:rPr>
        <w:t>In addition, the u</w:t>
      </w:r>
      <w:r w:rsidR="00EC75C0">
        <w:rPr>
          <w:rFonts w:eastAsia="游明朝"/>
          <w:sz w:val="22"/>
          <w:szCs w:val="22"/>
          <w:lang w:val="en-US"/>
        </w:rPr>
        <w:t>nwanted emission shall satisfy below Table 2.</w:t>
      </w:r>
    </w:p>
    <w:p w:rsidR="00EC75C0" w:rsidRPr="00BC3560" w:rsidRDefault="00EC75C0" w:rsidP="00BC3560">
      <w:pPr>
        <w:spacing w:afterLines="50" w:after="120"/>
        <w:jc w:val="center"/>
        <w:rPr>
          <w:rFonts w:eastAsia="游明朝"/>
          <w:b/>
          <w:sz w:val="22"/>
          <w:szCs w:val="22"/>
          <w:lang w:val="en-US"/>
        </w:rPr>
      </w:pPr>
      <w:r w:rsidRPr="00BC3560">
        <w:rPr>
          <w:rFonts w:eastAsia="游明朝" w:hint="eastAsia"/>
          <w:b/>
          <w:sz w:val="22"/>
          <w:szCs w:val="22"/>
          <w:lang w:val="en-US"/>
        </w:rPr>
        <w:t xml:space="preserve">Table 2. </w:t>
      </w:r>
      <w:r w:rsidRPr="00BC3560">
        <w:rPr>
          <w:rFonts w:eastAsia="游明朝"/>
          <w:b/>
          <w:sz w:val="22"/>
          <w:szCs w:val="22"/>
          <w:lang w:val="en-US"/>
        </w:rPr>
        <w:t>Unwanted emission requirement</w:t>
      </w:r>
    </w:p>
    <w:tbl>
      <w:tblPr>
        <w:tblStyle w:val="afa"/>
        <w:tblW w:w="0" w:type="auto"/>
        <w:jc w:val="center"/>
        <w:tblLook w:val="04A0" w:firstRow="1" w:lastRow="0" w:firstColumn="1" w:lastColumn="0" w:noHBand="0" w:noVBand="1"/>
      </w:tblPr>
      <w:tblGrid>
        <w:gridCol w:w="3075"/>
        <w:gridCol w:w="3075"/>
      </w:tblGrid>
      <w:tr w:rsidR="00EC75C0" w:rsidRPr="00BC3560" w:rsidTr="00BC3560">
        <w:trPr>
          <w:trHeight w:val="305"/>
          <w:jc w:val="center"/>
        </w:trPr>
        <w:tc>
          <w:tcPr>
            <w:tcW w:w="3075" w:type="dxa"/>
          </w:tcPr>
          <w:p w:rsidR="00EC75C0" w:rsidRPr="00BC3560" w:rsidRDefault="00EC75C0" w:rsidP="00EC75C0">
            <w:pPr>
              <w:spacing w:afterLines="50" w:after="120"/>
              <w:jc w:val="center"/>
              <w:rPr>
                <w:rFonts w:eastAsia="游明朝"/>
                <w:b/>
                <w:sz w:val="18"/>
                <w:szCs w:val="22"/>
                <w:lang w:val="en-US"/>
              </w:rPr>
            </w:pPr>
            <w:r w:rsidRPr="00BC3560">
              <w:rPr>
                <w:rFonts w:eastAsia="游明朝" w:hint="eastAsia"/>
                <w:b/>
                <w:sz w:val="18"/>
                <w:szCs w:val="22"/>
                <w:lang w:val="en-US"/>
              </w:rPr>
              <w:t>Frequency</w:t>
            </w:r>
          </w:p>
        </w:tc>
        <w:tc>
          <w:tcPr>
            <w:tcW w:w="3075" w:type="dxa"/>
          </w:tcPr>
          <w:p w:rsidR="00EC75C0" w:rsidRPr="00BC3560" w:rsidRDefault="00EC75C0" w:rsidP="00EC75C0">
            <w:pPr>
              <w:spacing w:afterLines="50" w:after="120"/>
              <w:jc w:val="center"/>
              <w:rPr>
                <w:rFonts w:eastAsia="游明朝"/>
                <w:b/>
                <w:sz w:val="18"/>
                <w:szCs w:val="22"/>
                <w:lang w:val="en-US"/>
              </w:rPr>
            </w:pPr>
            <w:r w:rsidRPr="00BC3560">
              <w:rPr>
                <w:rFonts w:eastAsia="游明朝" w:hint="eastAsia"/>
                <w:b/>
                <w:sz w:val="18"/>
                <w:szCs w:val="22"/>
                <w:lang w:val="en-US"/>
              </w:rPr>
              <w:t>Unwanted emission requirement</w:t>
            </w:r>
          </w:p>
        </w:tc>
      </w:tr>
      <w:tr w:rsidR="00EC75C0" w:rsidRPr="00BC3560" w:rsidTr="00BC3560">
        <w:trPr>
          <w:trHeight w:val="315"/>
          <w:jc w:val="center"/>
        </w:trPr>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sz w:val="18"/>
                <w:szCs w:val="22"/>
                <w:lang w:val="en-US"/>
              </w:rPr>
              <w:lastRenderedPageBreak/>
              <w:t>B</w:t>
            </w:r>
            <w:r w:rsidRPr="00BC3560">
              <w:rPr>
                <w:rFonts w:eastAsia="游明朝" w:hint="eastAsia"/>
                <w:sz w:val="18"/>
                <w:szCs w:val="22"/>
                <w:lang w:val="en-US"/>
              </w:rPr>
              <w:t xml:space="preserve">elow </w:t>
            </w:r>
            <w:r w:rsidRPr="00BC3560">
              <w:rPr>
                <w:rFonts w:eastAsia="游明朝"/>
                <w:sz w:val="18"/>
                <w:szCs w:val="22"/>
                <w:lang w:val="en-US"/>
              </w:rPr>
              <w:t>55.62GHz</w:t>
            </w:r>
          </w:p>
        </w:tc>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sz w:val="18"/>
                <w:szCs w:val="22"/>
                <w:lang w:val="en-US"/>
              </w:rPr>
              <w:t>B</w:t>
            </w:r>
            <w:r w:rsidRPr="00BC3560">
              <w:rPr>
                <w:rFonts w:eastAsia="游明朝" w:hint="eastAsia"/>
                <w:sz w:val="18"/>
                <w:szCs w:val="22"/>
                <w:lang w:val="en-US"/>
              </w:rPr>
              <w:t xml:space="preserve">elow </w:t>
            </w:r>
            <w:r w:rsidRPr="00BC3560">
              <w:rPr>
                <w:rFonts w:eastAsia="游明朝"/>
                <w:sz w:val="18"/>
                <w:szCs w:val="22"/>
                <w:lang w:val="en-US"/>
              </w:rPr>
              <w:t>-30dBm/MHz</w:t>
            </w:r>
          </w:p>
        </w:tc>
      </w:tr>
      <w:tr w:rsidR="00EC75C0" w:rsidRPr="00BC3560" w:rsidTr="00BC3560">
        <w:trPr>
          <w:trHeight w:val="609"/>
          <w:jc w:val="center"/>
        </w:trPr>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hint="eastAsia"/>
                <w:sz w:val="18"/>
                <w:szCs w:val="22"/>
                <w:lang w:val="en-US"/>
              </w:rPr>
              <w:t xml:space="preserve">Between 55.62GHz </w:t>
            </w:r>
            <w:r w:rsidRPr="00BC3560">
              <w:rPr>
                <w:rFonts w:eastAsia="游明朝"/>
                <w:sz w:val="18"/>
                <w:szCs w:val="22"/>
                <w:lang w:val="en-US"/>
              </w:rPr>
              <w:t>and 57GHz,</w:t>
            </w:r>
          </w:p>
          <w:p w:rsidR="00EC75C0" w:rsidRPr="00BC3560" w:rsidRDefault="00EC75C0" w:rsidP="00E3324A">
            <w:pPr>
              <w:spacing w:afterLines="50" w:after="120"/>
              <w:jc w:val="both"/>
              <w:rPr>
                <w:rFonts w:eastAsia="游明朝"/>
                <w:sz w:val="18"/>
                <w:szCs w:val="22"/>
                <w:lang w:val="en-US"/>
              </w:rPr>
            </w:pPr>
            <w:r w:rsidRPr="00BC3560">
              <w:rPr>
                <w:rFonts w:eastAsia="游明朝"/>
                <w:sz w:val="18"/>
                <w:szCs w:val="22"/>
                <w:lang w:val="en-US"/>
              </w:rPr>
              <w:t>Between 66GHz and 67.5GHz</w:t>
            </w:r>
          </w:p>
        </w:tc>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hint="eastAsia"/>
                <w:sz w:val="18"/>
                <w:szCs w:val="22"/>
                <w:lang w:val="en-US"/>
              </w:rPr>
              <w:t>Below -26dBm/MHz</w:t>
            </w:r>
          </w:p>
        </w:tc>
      </w:tr>
      <w:tr w:rsidR="00EC75C0" w:rsidRPr="00BC3560" w:rsidTr="00BC3560">
        <w:trPr>
          <w:trHeight w:val="305"/>
          <w:jc w:val="center"/>
        </w:trPr>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hint="eastAsia"/>
                <w:sz w:val="18"/>
                <w:szCs w:val="22"/>
                <w:lang w:val="en-US"/>
              </w:rPr>
              <w:t>Above 67.5GHz</w:t>
            </w:r>
          </w:p>
        </w:tc>
        <w:tc>
          <w:tcPr>
            <w:tcW w:w="3075" w:type="dxa"/>
          </w:tcPr>
          <w:p w:rsidR="00EC75C0" w:rsidRPr="00BC3560" w:rsidRDefault="00EC75C0" w:rsidP="00E3324A">
            <w:pPr>
              <w:spacing w:afterLines="50" w:after="120"/>
              <w:jc w:val="both"/>
              <w:rPr>
                <w:rFonts w:eastAsia="游明朝"/>
                <w:sz w:val="18"/>
                <w:szCs w:val="22"/>
                <w:lang w:val="en-US"/>
              </w:rPr>
            </w:pPr>
            <w:r w:rsidRPr="00BC3560">
              <w:rPr>
                <w:rFonts w:eastAsia="游明朝"/>
                <w:sz w:val="18"/>
                <w:szCs w:val="22"/>
                <w:lang w:val="en-US"/>
              </w:rPr>
              <w:t>B</w:t>
            </w:r>
            <w:r w:rsidRPr="00BC3560">
              <w:rPr>
                <w:rFonts w:eastAsia="游明朝" w:hint="eastAsia"/>
                <w:sz w:val="18"/>
                <w:szCs w:val="22"/>
                <w:lang w:val="en-US"/>
              </w:rPr>
              <w:t xml:space="preserve">elow </w:t>
            </w:r>
            <w:r w:rsidRPr="00BC3560">
              <w:rPr>
                <w:rFonts w:eastAsia="游明朝"/>
                <w:sz w:val="18"/>
                <w:szCs w:val="22"/>
                <w:lang w:val="en-US"/>
              </w:rPr>
              <w:t>-30dBm/MHz</w:t>
            </w:r>
          </w:p>
        </w:tc>
      </w:tr>
    </w:tbl>
    <w:p w:rsidR="00EC75C0" w:rsidRDefault="00BC3560" w:rsidP="00E3324A">
      <w:pPr>
        <w:spacing w:afterLines="50" w:after="120"/>
        <w:jc w:val="both"/>
        <w:rPr>
          <w:rFonts w:eastAsia="游明朝"/>
          <w:sz w:val="22"/>
          <w:szCs w:val="22"/>
          <w:lang w:val="en-US"/>
        </w:rPr>
      </w:pPr>
      <w:r>
        <w:rPr>
          <w:rFonts w:eastAsia="游明朝" w:hint="eastAsia"/>
          <w:sz w:val="22"/>
          <w:szCs w:val="22"/>
          <w:lang w:val="en-US"/>
        </w:rPr>
        <w:t xml:space="preserve">Note 5: </w:t>
      </w:r>
      <w:r w:rsidR="003A5DF0">
        <w:rPr>
          <w:rFonts w:eastAsia="游明朝"/>
          <w:sz w:val="22"/>
          <w:szCs w:val="22"/>
          <w:lang w:val="en-US"/>
        </w:rPr>
        <w:t>The allowed value for o</w:t>
      </w:r>
      <w:r>
        <w:rPr>
          <w:rFonts w:eastAsia="游明朝"/>
          <w:sz w:val="22"/>
          <w:szCs w:val="22"/>
          <w:lang w:val="en-US"/>
        </w:rPr>
        <w:t>ccupied channel bandwidth (which is defined as bandwidth containing 99.5% of transmission power)</w:t>
      </w:r>
      <w:r w:rsidR="003A5DF0">
        <w:rPr>
          <w:rFonts w:eastAsia="游明朝"/>
          <w:sz w:val="22"/>
          <w:szCs w:val="22"/>
          <w:lang w:val="en-US"/>
        </w:rPr>
        <w:t xml:space="preserve"> is shown in below Table 3.</w:t>
      </w:r>
    </w:p>
    <w:p w:rsidR="003A5DF0" w:rsidRPr="00BC3560" w:rsidRDefault="003A5DF0" w:rsidP="003A5DF0">
      <w:pPr>
        <w:spacing w:afterLines="50" w:after="120"/>
        <w:jc w:val="center"/>
        <w:rPr>
          <w:rFonts w:eastAsia="游明朝"/>
          <w:b/>
          <w:sz w:val="22"/>
          <w:szCs w:val="22"/>
          <w:lang w:val="en-US"/>
        </w:rPr>
      </w:pPr>
      <w:r>
        <w:rPr>
          <w:rFonts w:eastAsia="游明朝" w:hint="eastAsia"/>
          <w:b/>
          <w:sz w:val="22"/>
          <w:szCs w:val="22"/>
          <w:lang w:val="en-US"/>
        </w:rPr>
        <w:t>Table 3</w:t>
      </w:r>
      <w:r w:rsidRPr="00BC3560">
        <w:rPr>
          <w:rFonts w:eastAsia="游明朝" w:hint="eastAsia"/>
          <w:b/>
          <w:sz w:val="22"/>
          <w:szCs w:val="22"/>
          <w:lang w:val="en-US"/>
        </w:rPr>
        <w:t xml:space="preserve">. </w:t>
      </w:r>
      <w:r>
        <w:rPr>
          <w:rFonts w:eastAsia="游明朝"/>
          <w:b/>
          <w:sz w:val="22"/>
          <w:szCs w:val="22"/>
          <w:lang w:val="en-US"/>
        </w:rPr>
        <w:t>Allowed value for occupied channel bandwidth</w:t>
      </w:r>
    </w:p>
    <w:tbl>
      <w:tblPr>
        <w:tblStyle w:val="afa"/>
        <w:tblW w:w="0" w:type="auto"/>
        <w:jc w:val="center"/>
        <w:tblLook w:val="04A0" w:firstRow="1" w:lastRow="0" w:firstColumn="1" w:lastColumn="0" w:noHBand="0" w:noVBand="1"/>
      </w:tblPr>
      <w:tblGrid>
        <w:gridCol w:w="3063"/>
        <w:gridCol w:w="3063"/>
      </w:tblGrid>
      <w:tr w:rsidR="003A5DF0" w:rsidRPr="00BC3560" w:rsidTr="003A5DF0">
        <w:trPr>
          <w:trHeight w:val="186"/>
          <w:jc w:val="center"/>
        </w:trPr>
        <w:tc>
          <w:tcPr>
            <w:tcW w:w="3063" w:type="dxa"/>
          </w:tcPr>
          <w:p w:rsidR="003A5DF0" w:rsidRPr="00BC3560" w:rsidRDefault="003A5DF0" w:rsidP="00DA1B11">
            <w:pPr>
              <w:spacing w:afterLines="50" w:after="120"/>
              <w:jc w:val="center"/>
              <w:rPr>
                <w:rFonts w:eastAsia="游明朝"/>
                <w:b/>
                <w:sz w:val="18"/>
                <w:szCs w:val="22"/>
                <w:lang w:val="en-US"/>
              </w:rPr>
            </w:pPr>
            <w:r w:rsidRPr="00BC3560">
              <w:rPr>
                <w:rFonts w:eastAsia="游明朝" w:hint="eastAsia"/>
                <w:b/>
                <w:sz w:val="18"/>
                <w:szCs w:val="22"/>
                <w:lang w:val="en-US"/>
              </w:rPr>
              <w:t>Frequency</w:t>
            </w:r>
          </w:p>
        </w:tc>
        <w:tc>
          <w:tcPr>
            <w:tcW w:w="3063" w:type="dxa"/>
          </w:tcPr>
          <w:p w:rsidR="003A5DF0" w:rsidRPr="00BC3560" w:rsidRDefault="003A5DF0" w:rsidP="00DA1B11">
            <w:pPr>
              <w:spacing w:afterLines="50" w:after="120"/>
              <w:jc w:val="center"/>
              <w:rPr>
                <w:rFonts w:eastAsia="游明朝"/>
                <w:b/>
                <w:sz w:val="18"/>
                <w:szCs w:val="22"/>
                <w:lang w:val="en-US"/>
              </w:rPr>
            </w:pPr>
            <w:r>
              <w:rPr>
                <w:rFonts w:eastAsia="游明朝"/>
                <w:b/>
                <w:sz w:val="18"/>
                <w:szCs w:val="22"/>
                <w:lang w:val="en-US"/>
              </w:rPr>
              <w:t>Occupied channel bandwidth</w:t>
            </w:r>
          </w:p>
        </w:tc>
      </w:tr>
      <w:tr w:rsidR="003A5DF0" w:rsidRPr="00BC3560" w:rsidTr="003A5DF0">
        <w:trPr>
          <w:trHeight w:val="192"/>
          <w:jc w:val="center"/>
        </w:trPr>
        <w:tc>
          <w:tcPr>
            <w:tcW w:w="3063" w:type="dxa"/>
          </w:tcPr>
          <w:p w:rsidR="003A5DF0" w:rsidRPr="00BC3560" w:rsidRDefault="003A5DF0" w:rsidP="00DA1B11">
            <w:pPr>
              <w:spacing w:afterLines="50" w:after="120"/>
              <w:jc w:val="both"/>
              <w:rPr>
                <w:rFonts w:eastAsia="游明朝"/>
                <w:sz w:val="18"/>
                <w:szCs w:val="22"/>
                <w:lang w:val="en-US"/>
              </w:rPr>
            </w:pPr>
            <w:r>
              <w:rPr>
                <w:rFonts w:eastAsia="游明朝"/>
                <w:sz w:val="18"/>
                <w:szCs w:val="22"/>
                <w:lang w:val="en-US"/>
              </w:rPr>
              <w:t>Between 60GHz and 61GHz</w:t>
            </w:r>
          </w:p>
        </w:tc>
        <w:tc>
          <w:tcPr>
            <w:tcW w:w="3063" w:type="dxa"/>
          </w:tcPr>
          <w:p w:rsidR="003A5DF0" w:rsidRPr="00BC3560" w:rsidRDefault="00B976D4" w:rsidP="00DA1B11">
            <w:pPr>
              <w:spacing w:afterLines="50" w:after="120"/>
              <w:jc w:val="both"/>
              <w:rPr>
                <w:rFonts w:eastAsia="游明朝"/>
                <w:sz w:val="18"/>
                <w:szCs w:val="22"/>
                <w:lang w:val="en-US"/>
              </w:rPr>
            </w:pPr>
            <w:r>
              <w:rPr>
                <w:rFonts w:eastAsia="游明朝"/>
                <w:sz w:val="18"/>
                <w:szCs w:val="22"/>
                <w:lang w:val="en-US"/>
              </w:rPr>
              <w:t xml:space="preserve">Below </w:t>
            </w:r>
            <w:r w:rsidR="003A5DF0">
              <w:rPr>
                <w:rFonts w:eastAsia="游明朝"/>
                <w:sz w:val="18"/>
                <w:szCs w:val="22"/>
                <w:lang w:val="en-US"/>
              </w:rPr>
              <w:t>500MHz</w:t>
            </w:r>
          </w:p>
        </w:tc>
      </w:tr>
      <w:tr w:rsidR="003A5DF0" w:rsidRPr="00BC3560" w:rsidTr="003A5DF0">
        <w:trPr>
          <w:trHeight w:val="372"/>
          <w:jc w:val="center"/>
        </w:trPr>
        <w:tc>
          <w:tcPr>
            <w:tcW w:w="3063" w:type="dxa"/>
          </w:tcPr>
          <w:p w:rsidR="003A5DF0" w:rsidRPr="00BC3560" w:rsidRDefault="003A5DF0" w:rsidP="003A5DF0">
            <w:pPr>
              <w:spacing w:afterLines="50" w:after="120"/>
              <w:jc w:val="both"/>
              <w:rPr>
                <w:rFonts w:eastAsia="游明朝"/>
                <w:sz w:val="18"/>
                <w:szCs w:val="22"/>
                <w:lang w:val="en-US"/>
              </w:rPr>
            </w:pPr>
            <w:r w:rsidRPr="00BC3560">
              <w:rPr>
                <w:rFonts w:eastAsia="游明朝"/>
                <w:sz w:val="18"/>
                <w:szCs w:val="22"/>
                <w:lang w:val="en-US"/>
              </w:rPr>
              <w:t xml:space="preserve">Between </w:t>
            </w:r>
            <w:r>
              <w:rPr>
                <w:rFonts w:eastAsia="游明朝"/>
                <w:sz w:val="18"/>
                <w:szCs w:val="22"/>
                <w:lang w:val="en-US"/>
              </w:rPr>
              <w:t>7</w:t>
            </w:r>
            <w:r w:rsidRPr="00BC3560">
              <w:rPr>
                <w:rFonts w:eastAsia="游明朝"/>
                <w:sz w:val="18"/>
                <w:szCs w:val="22"/>
                <w:lang w:val="en-US"/>
              </w:rPr>
              <w:t xml:space="preserve">6GHz and </w:t>
            </w:r>
            <w:r>
              <w:rPr>
                <w:rFonts w:eastAsia="游明朝"/>
                <w:sz w:val="18"/>
                <w:szCs w:val="22"/>
                <w:lang w:val="en-US"/>
              </w:rPr>
              <w:t>77</w:t>
            </w:r>
            <w:r w:rsidRPr="00BC3560">
              <w:rPr>
                <w:rFonts w:eastAsia="游明朝"/>
                <w:sz w:val="18"/>
                <w:szCs w:val="22"/>
                <w:lang w:val="en-US"/>
              </w:rPr>
              <w:t>GHz</w:t>
            </w:r>
          </w:p>
        </w:tc>
        <w:tc>
          <w:tcPr>
            <w:tcW w:w="3063" w:type="dxa"/>
          </w:tcPr>
          <w:p w:rsidR="003A5DF0" w:rsidRPr="00BC3560" w:rsidRDefault="00B976D4" w:rsidP="00DA1B11">
            <w:pPr>
              <w:spacing w:afterLines="50" w:after="120"/>
              <w:jc w:val="both"/>
              <w:rPr>
                <w:rFonts w:eastAsia="游明朝"/>
                <w:sz w:val="18"/>
                <w:szCs w:val="22"/>
                <w:lang w:val="en-US"/>
              </w:rPr>
            </w:pPr>
            <w:r>
              <w:rPr>
                <w:rFonts w:eastAsia="游明朝"/>
                <w:sz w:val="18"/>
                <w:szCs w:val="22"/>
                <w:lang w:val="en-US"/>
              </w:rPr>
              <w:t xml:space="preserve">Below </w:t>
            </w:r>
            <w:r w:rsidR="003A5DF0">
              <w:rPr>
                <w:rFonts w:eastAsia="游明朝"/>
                <w:sz w:val="18"/>
                <w:szCs w:val="22"/>
                <w:lang w:val="en-US"/>
              </w:rPr>
              <w:t>1GHz</w:t>
            </w:r>
          </w:p>
        </w:tc>
      </w:tr>
    </w:tbl>
    <w:p w:rsidR="003A5DF0" w:rsidRPr="00556F8D" w:rsidRDefault="003A5DF0" w:rsidP="00E3324A">
      <w:pPr>
        <w:spacing w:afterLines="50" w:after="120"/>
        <w:jc w:val="both"/>
        <w:rPr>
          <w:rFonts w:eastAsia="游明朝"/>
          <w:sz w:val="22"/>
          <w:szCs w:val="22"/>
          <w:lang w:val="en-US"/>
        </w:rPr>
      </w:pPr>
      <w:r>
        <w:rPr>
          <w:rFonts w:eastAsia="游明朝" w:hint="eastAsia"/>
          <w:sz w:val="22"/>
          <w:szCs w:val="22"/>
          <w:lang w:val="en-US"/>
        </w:rPr>
        <w:t xml:space="preserve">Note 6: </w:t>
      </w:r>
      <w:r>
        <w:rPr>
          <w:rFonts w:eastAsia="游明朝"/>
          <w:sz w:val="22"/>
          <w:szCs w:val="22"/>
          <w:lang w:val="en-US"/>
        </w:rPr>
        <w:t>The antenna gain shall be less than 40dB.</w:t>
      </w:r>
    </w:p>
    <w:p w:rsidR="003A5DF0" w:rsidRDefault="003A5DF0" w:rsidP="003A5DF0">
      <w:pPr>
        <w:spacing w:afterLines="50" w:after="120"/>
        <w:jc w:val="both"/>
        <w:rPr>
          <w:rFonts w:eastAsia="游明朝"/>
          <w:sz w:val="22"/>
          <w:szCs w:val="22"/>
          <w:lang w:val="en-US"/>
        </w:rPr>
      </w:pPr>
      <w:r>
        <w:rPr>
          <w:rFonts w:eastAsia="游明朝"/>
          <w:sz w:val="22"/>
          <w:szCs w:val="22"/>
          <w:lang w:val="en-US"/>
        </w:rPr>
        <w:t>In addition, the unwanted emission shall satisfy below Table 4.</w:t>
      </w:r>
    </w:p>
    <w:p w:rsidR="003A5DF0" w:rsidRPr="00BC3560" w:rsidRDefault="003A5DF0" w:rsidP="003A5DF0">
      <w:pPr>
        <w:spacing w:afterLines="50" w:after="120"/>
        <w:jc w:val="center"/>
        <w:rPr>
          <w:rFonts w:eastAsia="游明朝"/>
          <w:b/>
          <w:sz w:val="22"/>
          <w:szCs w:val="22"/>
          <w:lang w:val="en-US"/>
        </w:rPr>
      </w:pPr>
      <w:r>
        <w:rPr>
          <w:rFonts w:eastAsia="游明朝" w:hint="eastAsia"/>
          <w:b/>
          <w:sz w:val="22"/>
          <w:szCs w:val="22"/>
          <w:lang w:val="en-US"/>
        </w:rPr>
        <w:t>Table 4</w:t>
      </w:r>
      <w:r w:rsidRPr="00BC3560">
        <w:rPr>
          <w:rFonts w:eastAsia="游明朝" w:hint="eastAsia"/>
          <w:b/>
          <w:sz w:val="22"/>
          <w:szCs w:val="22"/>
          <w:lang w:val="en-US"/>
        </w:rPr>
        <w:t xml:space="preserve">. </w:t>
      </w:r>
      <w:r w:rsidRPr="00BC3560">
        <w:rPr>
          <w:rFonts w:eastAsia="游明朝"/>
          <w:b/>
          <w:sz w:val="22"/>
          <w:szCs w:val="22"/>
          <w:lang w:val="en-US"/>
        </w:rPr>
        <w:t>Unwanted emission requirement</w:t>
      </w:r>
    </w:p>
    <w:tbl>
      <w:tblPr>
        <w:tblStyle w:val="afa"/>
        <w:tblW w:w="0" w:type="auto"/>
        <w:jc w:val="center"/>
        <w:tblLook w:val="04A0" w:firstRow="1" w:lastRow="0" w:firstColumn="1" w:lastColumn="0" w:noHBand="0" w:noVBand="1"/>
      </w:tblPr>
      <w:tblGrid>
        <w:gridCol w:w="3075"/>
        <w:gridCol w:w="3075"/>
      </w:tblGrid>
      <w:tr w:rsidR="003A5DF0" w:rsidRPr="00BC3560" w:rsidTr="00DA1B11">
        <w:trPr>
          <w:trHeight w:val="305"/>
          <w:jc w:val="center"/>
        </w:trPr>
        <w:tc>
          <w:tcPr>
            <w:tcW w:w="3075" w:type="dxa"/>
          </w:tcPr>
          <w:p w:rsidR="003A5DF0" w:rsidRPr="00BC3560" w:rsidRDefault="003A5DF0" w:rsidP="00DA1B11">
            <w:pPr>
              <w:spacing w:afterLines="50" w:after="120"/>
              <w:jc w:val="center"/>
              <w:rPr>
                <w:rFonts w:eastAsia="游明朝"/>
                <w:b/>
                <w:sz w:val="18"/>
                <w:szCs w:val="22"/>
                <w:lang w:val="en-US"/>
              </w:rPr>
            </w:pPr>
            <w:r>
              <w:rPr>
                <w:rFonts w:eastAsia="游明朝"/>
                <w:b/>
                <w:sz w:val="18"/>
                <w:szCs w:val="22"/>
                <w:lang w:val="en-US"/>
              </w:rPr>
              <w:t>Out-of-band domain emission limit</w:t>
            </w:r>
          </w:p>
        </w:tc>
        <w:tc>
          <w:tcPr>
            <w:tcW w:w="3075" w:type="dxa"/>
          </w:tcPr>
          <w:p w:rsidR="003A5DF0" w:rsidRPr="00BC3560" w:rsidRDefault="003A5DF0" w:rsidP="00DA1B11">
            <w:pPr>
              <w:spacing w:afterLines="50" w:after="120"/>
              <w:jc w:val="center"/>
              <w:rPr>
                <w:rFonts w:eastAsia="游明朝"/>
                <w:b/>
                <w:sz w:val="18"/>
                <w:szCs w:val="22"/>
                <w:lang w:val="en-US"/>
              </w:rPr>
            </w:pPr>
            <w:r>
              <w:rPr>
                <w:rFonts w:eastAsia="游明朝" w:hint="eastAsia"/>
                <w:b/>
                <w:sz w:val="18"/>
                <w:szCs w:val="22"/>
                <w:lang w:val="en-US"/>
              </w:rPr>
              <w:t>S</w:t>
            </w:r>
            <w:r>
              <w:rPr>
                <w:rFonts w:eastAsia="游明朝"/>
                <w:b/>
                <w:sz w:val="18"/>
                <w:szCs w:val="22"/>
                <w:lang w:val="en-US"/>
              </w:rPr>
              <w:t>purious</w:t>
            </w:r>
            <w:r>
              <w:rPr>
                <w:rFonts w:eastAsia="游明朝" w:hint="eastAsia"/>
                <w:b/>
                <w:sz w:val="18"/>
                <w:szCs w:val="22"/>
                <w:lang w:val="en-US"/>
              </w:rPr>
              <w:t xml:space="preserve"> domain</w:t>
            </w:r>
            <w:r>
              <w:rPr>
                <w:rFonts w:eastAsia="游明朝"/>
                <w:b/>
                <w:sz w:val="18"/>
                <w:szCs w:val="22"/>
                <w:lang w:val="en-US"/>
              </w:rPr>
              <w:t xml:space="preserve"> emission limit</w:t>
            </w:r>
          </w:p>
        </w:tc>
      </w:tr>
      <w:tr w:rsidR="003A5DF0" w:rsidRPr="00BC3560" w:rsidTr="00DA1B11">
        <w:trPr>
          <w:trHeight w:val="315"/>
          <w:jc w:val="center"/>
        </w:trPr>
        <w:tc>
          <w:tcPr>
            <w:tcW w:w="3075" w:type="dxa"/>
          </w:tcPr>
          <w:p w:rsidR="003A5DF0" w:rsidRPr="00BC3560" w:rsidRDefault="003A5DF0" w:rsidP="00E01DAA">
            <w:pPr>
              <w:spacing w:afterLines="50" w:after="120"/>
              <w:jc w:val="both"/>
              <w:rPr>
                <w:rFonts w:eastAsia="游明朝"/>
                <w:sz w:val="18"/>
                <w:szCs w:val="22"/>
                <w:lang w:val="en-US"/>
              </w:rPr>
            </w:pPr>
            <w:r w:rsidRPr="00BC3560">
              <w:rPr>
                <w:rFonts w:eastAsia="游明朝"/>
                <w:sz w:val="18"/>
                <w:szCs w:val="22"/>
                <w:lang w:val="en-US"/>
              </w:rPr>
              <w:t>B</w:t>
            </w:r>
            <w:r w:rsidRPr="00BC3560">
              <w:rPr>
                <w:rFonts w:eastAsia="游明朝" w:hint="eastAsia"/>
                <w:sz w:val="18"/>
                <w:szCs w:val="22"/>
                <w:lang w:val="en-US"/>
              </w:rPr>
              <w:t xml:space="preserve">elow </w:t>
            </w:r>
            <w:r>
              <w:rPr>
                <w:rFonts w:eastAsia="游明朝"/>
                <w:sz w:val="18"/>
                <w:szCs w:val="22"/>
                <w:lang w:val="en-US"/>
              </w:rPr>
              <w:t>100</w:t>
            </w:r>
            <m:oMath>
              <m:r>
                <m:rPr>
                  <m:sty m:val="p"/>
                </m:rPr>
                <w:rPr>
                  <w:rFonts w:ascii="Cambria Math" w:eastAsia="游明朝" w:hAnsi="Cambria Math"/>
                  <w:sz w:val="18"/>
                  <w:szCs w:val="22"/>
                  <w:lang w:val="en-US"/>
                </w:rPr>
                <m:t>μ</m:t>
              </m:r>
            </m:oMath>
            <w:r>
              <w:rPr>
                <w:rFonts w:eastAsia="游明朝"/>
                <w:sz w:val="18"/>
                <w:szCs w:val="22"/>
                <w:lang w:val="en-US"/>
              </w:rPr>
              <w:t>W</w:t>
            </w:r>
          </w:p>
        </w:tc>
        <w:tc>
          <w:tcPr>
            <w:tcW w:w="3075" w:type="dxa"/>
          </w:tcPr>
          <w:p w:rsidR="003A5DF0" w:rsidRPr="00BC3560" w:rsidRDefault="00E01DAA" w:rsidP="00E01DAA">
            <w:pPr>
              <w:spacing w:afterLines="50" w:after="120"/>
              <w:jc w:val="both"/>
              <w:rPr>
                <w:rFonts w:eastAsia="游明朝"/>
                <w:sz w:val="18"/>
                <w:szCs w:val="22"/>
                <w:lang w:val="en-US"/>
              </w:rPr>
            </w:pPr>
            <w:r w:rsidRPr="00BC3560">
              <w:rPr>
                <w:rFonts w:eastAsia="游明朝"/>
                <w:sz w:val="18"/>
                <w:szCs w:val="22"/>
                <w:lang w:val="en-US"/>
              </w:rPr>
              <w:t>B</w:t>
            </w:r>
            <w:r w:rsidRPr="00BC3560">
              <w:rPr>
                <w:rFonts w:eastAsia="游明朝" w:hint="eastAsia"/>
                <w:sz w:val="18"/>
                <w:szCs w:val="22"/>
                <w:lang w:val="en-US"/>
              </w:rPr>
              <w:t xml:space="preserve">elow </w:t>
            </w:r>
            <w:r>
              <w:rPr>
                <w:rFonts w:eastAsia="游明朝"/>
                <w:sz w:val="18"/>
                <w:szCs w:val="22"/>
                <w:lang w:val="en-US"/>
              </w:rPr>
              <w:t>50</w:t>
            </w:r>
            <m:oMath>
              <m:r>
                <m:rPr>
                  <m:sty m:val="p"/>
                </m:rPr>
                <w:rPr>
                  <w:rFonts w:ascii="Cambria Math" w:eastAsia="游明朝" w:hAnsi="Cambria Math"/>
                  <w:sz w:val="18"/>
                  <w:szCs w:val="22"/>
                  <w:lang w:val="en-US"/>
                </w:rPr>
                <m:t>μ</m:t>
              </m:r>
            </m:oMath>
            <w:r>
              <w:rPr>
                <w:rFonts w:eastAsia="游明朝"/>
                <w:sz w:val="18"/>
                <w:szCs w:val="22"/>
                <w:lang w:val="en-US"/>
              </w:rPr>
              <w:t>W</w:t>
            </w:r>
          </w:p>
        </w:tc>
      </w:tr>
    </w:tbl>
    <w:p w:rsidR="003A5DF0" w:rsidRDefault="0054483B" w:rsidP="0054483B">
      <w:pPr>
        <w:spacing w:afterLines="50" w:after="120"/>
        <w:jc w:val="both"/>
        <w:rPr>
          <w:rFonts w:eastAsia="游明朝"/>
          <w:sz w:val="22"/>
          <w:szCs w:val="22"/>
          <w:lang w:val="en-US"/>
        </w:rPr>
      </w:pPr>
      <w:r>
        <w:rPr>
          <w:rFonts w:eastAsia="游明朝" w:hint="eastAsia"/>
          <w:sz w:val="22"/>
          <w:szCs w:val="22"/>
          <w:lang w:val="en-US"/>
        </w:rPr>
        <w:t xml:space="preserve">Note 7: </w:t>
      </w:r>
      <w:r>
        <w:rPr>
          <w:rFonts w:eastAsia="游明朝"/>
          <w:sz w:val="22"/>
          <w:szCs w:val="22"/>
          <w:lang w:val="en-US"/>
        </w:rPr>
        <w:t>The antenna absolute gain shall be less than 35dBi.</w:t>
      </w:r>
    </w:p>
    <w:p w:rsidR="0054483B" w:rsidRDefault="0054483B" w:rsidP="0054483B">
      <w:pPr>
        <w:spacing w:afterLines="50" w:after="120"/>
        <w:jc w:val="both"/>
        <w:rPr>
          <w:rFonts w:eastAsia="游明朝"/>
          <w:sz w:val="22"/>
          <w:szCs w:val="22"/>
          <w:lang w:val="en-US"/>
        </w:rPr>
      </w:pPr>
      <w:r>
        <w:rPr>
          <w:rFonts w:eastAsia="游明朝"/>
          <w:sz w:val="22"/>
          <w:szCs w:val="22"/>
          <w:lang w:val="en-US"/>
        </w:rPr>
        <w:t xml:space="preserve">In addition, the unwanted emission shall satisfy </w:t>
      </w:r>
      <w:r w:rsidR="00B246FC">
        <w:rPr>
          <w:rFonts w:eastAsia="游明朝"/>
          <w:sz w:val="22"/>
          <w:szCs w:val="22"/>
          <w:lang w:val="en-US"/>
        </w:rPr>
        <w:t>Table 5</w:t>
      </w:r>
      <w:r>
        <w:rPr>
          <w:rFonts w:eastAsia="游明朝"/>
          <w:sz w:val="22"/>
          <w:szCs w:val="22"/>
          <w:lang w:val="en-US"/>
        </w:rPr>
        <w:t>.</w:t>
      </w:r>
    </w:p>
    <w:p w:rsidR="0054483B" w:rsidRPr="00BC3560" w:rsidRDefault="0054483B" w:rsidP="0054483B">
      <w:pPr>
        <w:spacing w:afterLines="50" w:after="120"/>
        <w:jc w:val="center"/>
        <w:rPr>
          <w:rFonts w:eastAsia="游明朝"/>
          <w:b/>
          <w:sz w:val="22"/>
          <w:szCs w:val="22"/>
          <w:lang w:val="en-US"/>
        </w:rPr>
      </w:pPr>
      <w:r>
        <w:rPr>
          <w:rFonts w:eastAsia="游明朝" w:hint="eastAsia"/>
          <w:b/>
          <w:sz w:val="22"/>
          <w:szCs w:val="22"/>
          <w:lang w:val="en-US"/>
        </w:rPr>
        <w:t>Table 5</w:t>
      </w:r>
      <w:r w:rsidRPr="00BC3560">
        <w:rPr>
          <w:rFonts w:eastAsia="游明朝" w:hint="eastAsia"/>
          <w:b/>
          <w:sz w:val="22"/>
          <w:szCs w:val="22"/>
          <w:lang w:val="en-US"/>
        </w:rPr>
        <w:t xml:space="preserve">. </w:t>
      </w:r>
      <w:r w:rsidRPr="00BC3560">
        <w:rPr>
          <w:rFonts w:eastAsia="游明朝"/>
          <w:b/>
          <w:sz w:val="22"/>
          <w:szCs w:val="22"/>
          <w:lang w:val="en-US"/>
        </w:rPr>
        <w:t>Unwanted emission requirement</w:t>
      </w:r>
    </w:p>
    <w:tbl>
      <w:tblPr>
        <w:tblStyle w:val="afa"/>
        <w:tblW w:w="0" w:type="auto"/>
        <w:jc w:val="center"/>
        <w:tblLook w:val="04A0" w:firstRow="1" w:lastRow="0" w:firstColumn="1" w:lastColumn="0" w:noHBand="0" w:noVBand="1"/>
      </w:tblPr>
      <w:tblGrid>
        <w:gridCol w:w="3075"/>
        <w:gridCol w:w="3075"/>
      </w:tblGrid>
      <w:tr w:rsidR="0054483B" w:rsidRPr="00BC3560" w:rsidTr="00DA1B11">
        <w:trPr>
          <w:trHeight w:val="305"/>
          <w:jc w:val="center"/>
        </w:trPr>
        <w:tc>
          <w:tcPr>
            <w:tcW w:w="3075" w:type="dxa"/>
          </w:tcPr>
          <w:p w:rsidR="0054483B" w:rsidRPr="00BC3560" w:rsidRDefault="0054483B" w:rsidP="00DA1B11">
            <w:pPr>
              <w:spacing w:afterLines="50" w:after="120"/>
              <w:jc w:val="center"/>
              <w:rPr>
                <w:rFonts w:eastAsia="游明朝"/>
                <w:b/>
                <w:sz w:val="18"/>
                <w:szCs w:val="22"/>
                <w:lang w:val="en-US"/>
              </w:rPr>
            </w:pPr>
            <w:r>
              <w:rPr>
                <w:rFonts w:eastAsia="游明朝"/>
                <w:b/>
                <w:sz w:val="18"/>
                <w:szCs w:val="22"/>
                <w:lang w:val="en-US"/>
              </w:rPr>
              <w:t>Out-of-band domain emission limit</w:t>
            </w:r>
          </w:p>
        </w:tc>
        <w:tc>
          <w:tcPr>
            <w:tcW w:w="3075" w:type="dxa"/>
          </w:tcPr>
          <w:p w:rsidR="0054483B" w:rsidRPr="00BC3560" w:rsidRDefault="0054483B" w:rsidP="00DA1B11">
            <w:pPr>
              <w:spacing w:afterLines="50" w:after="120"/>
              <w:jc w:val="center"/>
              <w:rPr>
                <w:rFonts w:eastAsia="游明朝"/>
                <w:b/>
                <w:sz w:val="18"/>
                <w:szCs w:val="22"/>
                <w:lang w:val="en-US"/>
              </w:rPr>
            </w:pPr>
            <w:r>
              <w:rPr>
                <w:rFonts w:eastAsia="游明朝" w:hint="eastAsia"/>
                <w:b/>
                <w:sz w:val="18"/>
                <w:szCs w:val="22"/>
                <w:lang w:val="en-US"/>
              </w:rPr>
              <w:t>S</w:t>
            </w:r>
            <w:r>
              <w:rPr>
                <w:rFonts w:eastAsia="游明朝"/>
                <w:b/>
                <w:sz w:val="18"/>
                <w:szCs w:val="22"/>
                <w:lang w:val="en-US"/>
              </w:rPr>
              <w:t>purious</w:t>
            </w:r>
            <w:r>
              <w:rPr>
                <w:rFonts w:eastAsia="游明朝" w:hint="eastAsia"/>
                <w:b/>
                <w:sz w:val="18"/>
                <w:szCs w:val="22"/>
                <w:lang w:val="en-US"/>
              </w:rPr>
              <w:t xml:space="preserve"> domain</w:t>
            </w:r>
            <w:r>
              <w:rPr>
                <w:rFonts w:eastAsia="游明朝"/>
                <w:b/>
                <w:sz w:val="18"/>
                <w:szCs w:val="22"/>
                <w:lang w:val="en-US"/>
              </w:rPr>
              <w:t xml:space="preserve"> emission limit</w:t>
            </w:r>
          </w:p>
        </w:tc>
      </w:tr>
      <w:tr w:rsidR="0054483B" w:rsidRPr="00BC3560" w:rsidTr="00DA1B11">
        <w:trPr>
          <w:trHeight w:val="315"/>
          <w:jc w:val="center"/>
        </w:trPr>
        <w:tc>
          <w:tcPr>
            <w:tcW w:w="3075" w:type="dxa"/>
          </w:tcPr>
          <w:p w:rsidR="0054483B" w:rsidRPr="00BC3560" w:rsidRDefault="0054483B" w:rsidP="0054483B">
            <w:pPr>
              <w:spacing w:afterLines="50" w:after="120"/>
              <w:jc w:val="both"/>
              <w:rPr>
                <w:rFonts w:eastAsia="游明朝"/>
                <w:sz w:val="18"/>
                <w:szCs w:val="22"/>
                <w:lang w:val="en-US"/>
              </w:rPr>
            </w:pPr>
            <w:r>
              <w:rPr>
                <w:rFonts w:eastAsia="游明朝"/>
                <w:sz w:val="18"/>
                <w:szCs w:val="22"/>
                <w:lang w:val="en-US"/>
              </w:rPr>
              <w:t>Peak power b</w:t>
            </w:r>
            <w:r w:rsidRPr="00BC3560">
              <w:rPr>
                <w:rFonts w:eastAsia="游明朝" w:hint="eastAsia"/>
                <w:sz w:val="18"/>
                <w:szCs w:val="22"/>
                <w:lang w:val="en-US"/>
              </w:rPr>
              <w:t xml:space="preserve">elow </w:t>
            </w:r>
            <w:r>
              <w:rPr>
                <w:rFonts w:eastAsia="游明朝"/>
                <w:sz w:val="18"/>
                <w:szCs w:val="22"/>
                <w:lang w:val="en-US"/>
              </w:rPr>
              <w:t>100</w:t>
            </w:r>
            <m:oMath>
              <m:r>
                <m:rPr>
                  <m:sty m:val="p"/>
                </m:rPr>
                <w:rPr>
                  <w:rFonts w:ascii="Cambria Math" w:eastAsia="游明朝" w:hAnsi="Cambria Math"/>
                  <w:sz w:val="18"/>
                  <w:szCs w:val="22"/>
                  <w:lang w:val="en-US"/>
                </w:rPr>
                <m:t>μ</m:t>
              </m:r>
            </m:oMath>
            <w:r>
              <w:rPr>
                <w:rFonts w:eastAsia="游明朝"/>
                <w:sz w:val="18"/>
                <w:szCs w:val="22"/>
                <w:lang w:val="en-US"/>
              </w:rPr>
              <w:t>W/MHz</w:t>
            </w:r>
          </w:p>
        </w:tc>
        <w:tc>
          <w:tcPr>
            <w:tcW w:w="3075" w:type="dxa"/>
          </w:tcPr>
          <w:p w:rsidR="0054483B" w:rsidRPr="00BC3560" w:rsidRDefault="0054483B" w:rsidP="0054483B">
            <w:pPr>
              <w:spacing w:afterLines="50" w:after="120"/>
              <w:jc w:val="both"/>
              <w:rPr>
                <w:rFonts w:eastAsia="游明朝"/>
                <w:sz w:val="18"/>
                <w:szCs w:val="22"/>
                <w:lang w:val="en-US"/>
              </w:rPr>
            </w:pPr>
            <w:r>
              <w:rPr>
                <w:rFonts w:eastAsia="游明朝"/>
                <w:sz w:val="18"/>
                <w:szCs w:val="22"/>
                <w:lang w:val="en-US"/>
              </w:rPr>
              <w:t>Peak power b</w:t>
            </w:r>
            <w:r w:rsidRPr="00BC3560">
              <w:rPr>
                <w:rFonts w:eastAsia="游明朝" w:hint="eastAsia"/>
                <w:sz w:val="18"/>
                <w:szCs w:val="22"/>
                <w:lang w:val="en-US"/>
              </w:rPr>
              <w:t xml:space="preserve">elow </w:t>
            </w:r>
            <w:r>
              <w:rPr>
                <w:rFonts w:eastAsia="游明朝"/>
                <w:sz w:val="18"/>
                <w:szCs w:val="22"/>
                <w:lang w:val="en-US"/>
              </w:rPr>
              <w:t>50</w:t>
            </w:r>
            <m:oMath>
              <m:r>
                <m:rPr>
                  <m:sty m:val="p"/>
                </m:rPr>
                <w:rPr>
                  <w:rFonts w:ascii="Cambria Math" w:eastAsia="游明朝" w:hAnsi="Cambria Math"/>
                  <w:sz w:val="18"/>
                  <w:szCs w:val="22"/>
                  <w:lang w:val="en-US"/>
                </w:rPr>
                <m:t>μ</m:t>
              </m:r>
            </m:oMath>
            <w:r>
              <w:rPr>
                <w:rFonts w:eastAsia="游明朝"/>
                <w:sz w:val="18"/>
                <w:szCs w:val="22"/>
                <w:lang w:val="en-US"/>
              </w:rPr>
              <w:t>W/MHz</w:t>
            </w:r>
          </w:p>
        </w:tc>
      </w:tr>
    </w:tbl>
    <w:p w:rsidR="00B976D4" w:rsidRDefault="00B976D4" w:rsidP="00B976D4">
      <w:pPr>
        <w:spacing w:afterLines="50" w:after="120"/>
        <w:jc w:val="both"/>
        <w:rPr>
          <w:rFonts w:eastAsia="游明朝"/>
          <w:sz w:val="22"/>
          <w:szCs w:val="22"/>
          <w:lang w:val="en-US"/>
        </w:rPr>
      </w:pPr>
      <w:r>
        <w:rPr>
          <w:rFonts w:eastAsia="游明朝" w:hint="eastAsia"/>
          <w:sz w:val="22"/>
          <w:szCs w:val="22"/>
          <w:lang w:val="en-US"/>
        </w:rPr>
        <w:t xml:space="preserve">Note 8: </w:t>
      </w:r>
      <w:r>
        <w:rPr>
          <w:rFonts w:eastAsia="游明朝"/>
          <w:sz w:val="22"/>
          <w:szCs w:val="22"/>
          <w:lang w:val="en-US"/>
        </w:rPr>
        <w:t xml:space="preserve">The antenna absolute gain shall </w:t>
      </w:r>
      <w:r w:rsidR="00B246FC">
        <w:rPr>
          <w:rFonts w:eastAsia="游明朝"/>
          <w:sz w:val="22"/>
          <w:szCs w:val="22"/>
          <w:lang w:val="en-US"/>
        </w:rPr>
        <w:t>be less than 5</w:t>
      </w:r>
      <w:r>
        <w:rPr>
          <w:rFonts w:eastAsia="游明朝"/>
          <w:sz w:val="22"/>
          <w:szCs w:val="22"/>
          <w:lang w:val="en-US"/>
        </w:rPr>
        <w:t>5dBi.</w:t>
      </w:r>
    </w:p>
    <w:p w:rsidR="00B976D4" w:rsidRDefault="00B976D4" w:rsidP="00B976D4">
      <w:pPr>
        <w:spacing w:afterLines="50" w:after="120"/>
        <w:jc w:val="both"/>
        <w:rPr>
          <w:rFonts w:eastAsia="游明朝"/>
          <w:sz w:val="22"/>
          <w:szCs w:val="22"/>
          <w:lang w:val="en-US"/>
        </w:rPr>
      </w:pPr>
      <w:r>
        <w:rPr>
          <w:rFonts w:eastAsia="游明朝"/>
          <w:sz w:val="22"/>
          <w:szCs w:val="22"/>
          <w:lang w:val="en-US"/>
        </w:rPr>
        <w:t>In addition, the unwanted emission shall satisfy Table 5.</w:t>
      </w:r>
    </w:p>
    <w:p w:rsidR="00C47B30" w:rsidRPr="00B976D4" w:rsidRDefault="00C47B30" w:rsidP="00F624AE">
      <w:pPr>
        <w:spacing w:afterLines="50" w:after="120"/>
        <w:jc w:val="both"/>
        <w:rPr>
          <w:rFonts w:eastAsia="游明朝"/>
          <w:sz w:val="22"/>
          <w:szCs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D80CC2" w:rsidRPr="001012F3">
        <w:rPr>
          <w:rFonts w:eastAsia="ＭＳ 明朝"/>
          <w:sz w:val="22"/>
          <w:szCs w:val="22"/>
          <w:lang w:val="en-US"/>
        </w:rPr>
        <w:t xml:space="preserve">we </w:t>
      </w:r>
      <w:r w:rsidR="00D80CC2">
        <w:rPr>
          <w:rFonts w:eastAsia="ＭＳ 明朝" w:hint="eastAsia"/>
          <w:sz w:val="22"/>
          <w:szCs w:val="22"/>
          <w:lang w:val="en-US"/>
        </w:rPr>
        <w:t>provide</w:t>
      </w:r>
      <w:r w:rsidR="00D80CC2">
        <w:rPr>
          <w:rFonts w:eastAsia="ＭＳ 明朝"/>
          <w:sz w:val="22"/>
          <w:szCs w:val="22"/>
          <w:lang w:val="en-US"/>
        </w:rPr>
        <w:t>d</w:t>
      </w:r>
      <w:r w:rsidR="00D80CC2">
        <w:rPr>
          <w:rFonts w:eastAsia="ＭＳ 明朝" w:hint="eastAsia"/>
          <w:sz w:val="22"/>
          <w:szCs w:val="22"/>
          <w:lang w:val="en-US"/>
        </w:rPr>
        <w:t xml:space="preserve"> a survey on </w:t>
      </w:r>
      <w:r w:rsidR="00D80CC2">
        <w:rPr>
          <w:rFonts w:eastAsia="ＭＳ 明朝"/>
          <w:sz w:val="22"/>
          <w:szCs w:val="22"/>
          <w:lang w:val="en-US"/>
        </w:rPr>
        <w:t xml:space="preserve">Japanese spectrum </w:t>
      </w:r>
      <w:r w:rsidR="00EF07E0">
        <w:rPr>
          <w:rFonts w:eastAsia="ＭＳ 明朝"/>
          <w:sz w:val="22"/>
          <w:szCs w:val="22"/>
          <w:lang w:val="en-US"/>
        </w:rPr>
        <w:t>usage</w:t>
      </w:r>
      <w:r w:rsidR="00D80CC2">
        <w:rPr>
          <w:rFonts w:eastAsia="ＭＳ 明朝"/>
          <w:sz w:val="22"/>
          <w:szCs w:val="22"/>
          <w:lang w:val="en-US"/>
        </w:rPr>
        <w:t xml:space="preserve"> and regulatory requirements </w:t>
      </w:r>
      <w:r w:rsidR="00EF07E0">
        <w:rPr>
          <w:rFonts w:eastAsia="ＭＳ 明朝"/>
          <w:sz w:val="22"/>
          <w:szCs w:val="22"/>
          <w:lang w:val="en-US"/>
        </w:rPr>
        <w:t>in the frequency band</w:t>
      </w:r>
      <w:r w:rsidR="00D80CC2">
        <w:rPr>
          <w:rFonts w:eastAsia="ＭＳ 明朝"/>
          <w:sz w:val="22"/>
          <w:szCs w:val="22"/>
          <w:lang w:val="en-US"/>
        </w:rPr>
        <w:t xml:space="preserve"> above 52.6GHz</w:t>
      </w:r>
      <w:r w:rsidR="00D80CC2" w:rsidRPr="001012F3">
        <w:rPr>
          <w:rFonts w:eastAsia="ＭＳ 明朝" w:hint="eastAsia"/>
          <w:sz w:val="22"/>
          <w:szCs w:val="22"/>
          <w:lang w:val="en-US"/>
        </w:rPr>
        <w:t>.</w:t>
      </w:r>
      <w:r w:rsidRPr="001012F3">
        <w:rPr>
          <w:rFonts w:eastAsia="ＭＳ 明朝" w:hint="eastAsia"/>
          <w:sz w:val="22"/>
          <w:szCs w:val="22"/>
          <w:lang w:val="en-US"/>
        </w:rPr>
        <w:t xml:space="preserve"> </w:t>
      </w:r>
      <w:r w:rsidR="00D80CC2">
        <w:rPr>
          <w:rFonts w:eastAsia="ＭＳ 明朝"/>
          <w:sz w:val="22"/>
          <w:szCs w:val="22"/>
          <w:lang w:val="en-US"/>
        </w:rPr>
        <w:t>We</w:t>
      </w:r>
      <w:r w:rsidR="00D80CC2">
        <w:rPr>
          <w:rFonts w:eastAsia="ＭＳ 明朝" w:hint="eastAsia"/>
          <w:sz w:val="22"/>
          <w:szCs w:val="22"/>
          <w:lang w:val="en-US"/>
        </w:rPr>
        <w:t xml:space="preserve"> propose to capture the survey to TR</w:t>
      </w:r>
      <w:r w:rsidR="00346835">
        <w:rPr>
          <w:rFonts w:eastAsia="ＭＳ 明朝"/>
          <w:sz w:val="22"/>
          <w:szCs w:val="22"/>
          <w:lang w:val="en-US"/>
        </w:rPr>
        <w:t>38.807</w:t>
      </w:r>
      <w:r w:rsidR="00E15F38">
        <w:rPr>
          <w:rFonts w:eastAsia="ＭＳ 明朝" w:hint="eastAsia"/>
          <w:sz w:val="22"/>
          <w:szCs w:val="22"/>
          <w:lang w:val="en-US"/>
        </w:rPr>
        <w:t>.</w:t>
      </w:r>
    </w:p>
    <w:p w:rsidR="009D7EAB" w:rsidRPr="005E64F1" w:rsidRDefault="009D7EAB"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110069" w:rsidRDefault="0054483B" w:rsidP="00A6344B">
      <w:pPr>
        <w:pStyle w:val="afc"/>
        <w:numPr>
          <w:ilvl w:val="0"/>
          <w:numId w:val="4"/>
        </w:numPr>
        <w:spacing w:afterLines="50" w:after="120"/>
        <w:ind w:leftChars="0"/>
        <w:jc w:val="both"/>
        <w:rPr>
          <w:rFonts w:eastAsia="ＭＳ 明朝"/>
          <w:sz w:val="22"/>
        </w:rPr>
      </w:pPr>
      <w:r>
        <w:rPr>
          <w:rFonts w:eastAsia="ＭＳ 明朝"/>
          <w:sz w:val="22"/>
        </w:rPr>
        <w:t>ARIB STD-B43 v2.1, “PORTABLE MILLIMETER-WAVE DIGITAL TRANSMISSION SYSTEM FOR TELEVISION PROGRAM CONTRIBUTION,” Jan. 2018.</w:t>
      </w:r>
    </w:p>
    <w:p w:rsidR="0054483B" w:rsidRPr="0054483B" w:rsidRDefault="0054483B" w:rsidP="001630AC">
      <w:pPr>
        <w:pStyle w:val="afc"/>
        <w:numPr>
          <w:ilvl w:val="0"/>
          <w:numId w:val="4"/>
        </w:numPr>
        <w:spacing w:afterLines="50" w:after="120"/>
        <w:ind w:leftChars="0"/>
        <w:jc w:val="both"/>
        <w:rPr>
          <w:rFonts w:eastAsia="ＭＳ 明朝"/>
          <w:sz w:val="22"/>
        </w:rPr>
      </w:pPr>
      <w:r w:rsidRPr="0054483B">
        <w:rPr>
          <w:rFonts w:eastAsia="ＭＳ 明朝"/>
          <w:sz w:val="22"/>
        </w:rPr>
        <w:t xml:space="preserve">ARIB STD-B69 v4.0, “LOW POWER DATA COMMUNICATION SYSTEM/MILLIMETER-WAVE VIDEO TRANSMISSION EQUIPMENT,” </w:t>
      </w:r>
      <w:r>
        <w:rPr>
          <w:rFonts w:eastAsia="ＭＳ 明朝"/>
          <w:sz w:val="22"/>
        </w:rPr>
        <w:t>Sept</w:t>
      </w:r>
      <w:r w:rsidRPr="0054483B">
        <w:rPr>
          <w:rFonts w:eastAsia="ＭＳ 明朝"/>
          <w:sz w:val="22"/>
        </w:rPr>
        <w:t>. 201</w:t>
      </w:r>
      <w:r>
        <w:rPr>
          <w:rFonts w:eastAsia="ＭＳ 明朝"/>
          <w:sz w:val="22"/>
        </w:rPr>
        <w:t>6</w:t>
      </w:r>
      <w:r w:rsidRPr="0054483B">
        <w:rPr>
          <w:rFonts w:eastAsia="ＭＳ 明朝"/>
          <w:sz w:val="22"/>
        </w:rPr>
        <w:t>.</w:t>
      </w:r>
    </w:p>
    <w:p w:rsidR="0054483B" w:rsidRPr="0054483B" w:rsidRDefault="0054483B" w:rsidP="00A6391C">
      <w:pPr>
        <w:pStyle w:val="afc"/>
        <w:numPr>
          <w:ilvl w:val="0"/>
          <w:numId w:val="4"/>
        </w:numPr>
        <w:spacing w:afterLines="50" w:after="120"/>
        <w:ind w:leftChars="0"/>
        <w:jc w:val="both"/>
        <w:rPr>
          <w:rFonts w:eastAsia="ＭＳ 明朝"/>
          <w:sz w:val="22"/>
        </w:rPr>
      </w:pPr>
      <w:r w:rsidRPr="0054483B">
        <w:rPr>
          <w:rFonts w:eastAsia="ＭＳ 明朝"/>
          <w:sz w:val="22"/>
        </w:rPr>
        <w:t>A</w:t>
      </w:r>
      <w:r>
        <w:rPr>
          <w:rFonts w:eastAsia="ＭＳ 明朝"/>
          <w:sz w:val="22"/>
        </w:rPr>
        <w:t>RIB STD-B117 v1.0</w:t>
      </w:r>
      <w:r w:rsidRPr="0054483B">
        <w:rPr>
          <w:rFonts w:eastAsia="ＭＳ 明朝"/>
          <w:sz w:val="22"/>
        </w:rPr>
        <w:t>, “LOW POWER DATA COMMUNICATION SYSTEM/60 GHz-BAND WIRELESS LAN FOR VERY HIGH</w:t>
      </w:r>
      <w:r>
        <w:rPr>
          <w:rFonts w:eastAsia="ＭＳ 明朝"/>
          <w:sz w:val="22"/>
        </w:rPr>
        <w:t xml:space="preserve"> </w:t>
      </w:r>
      <w:r w:rsidRPr="0054483B">
        <w:rPr>
          <w:rFonts w:eastAsia="ＭＳ 明朝"/>
          <w:sz w:val="22"/>
        </w:rPr>
        <w:t xml:space="preserve">THROUGHPUT DATA COMMUNICATIONS,” </w:t>
      </w:r>
      <w:r>
        <w:rPr>
          <w:rFonts w:eastAsia="ＭＳ 明朝"/>
          <w:sz w:val="22"/>
        </w:rPr>
        <w:t>Sept</w:t>
      </w:r>
      <w:r w:rsidRPr="0054483B">
        <w:rPr>
          <w:rFonts w:eastAsia="ＭＳ 明朝"/>
          <w:sz w:val="22"/>
        </w:rPr>
        <w:t>. 201</w:t>
      </w:r>
      <w:r>
        <w:rPr>
          <w:rFonts w:eastAsia="ＭＳ 明朝"/>
          <w:sz w:val="22"/>
        </w:rPr>
        <w:t>6</w:t>
      </w:r>
      <w:r w:rsidRPr="0054483B">
        <w:rPr>
          <w:rFonts w:eastAsia="ＭＳ 明朝"/>
          <w:sz w:val="22"/>
        </w:rPr>
        <w:t>.</w:t>
      </w:r>
    </w:p>
    <w:p w:rsidR="0054483B" w:rsidRPr="0054483B" w:rsidRDefault="0054483B" w:rsidP="00B827FA">
      <w:pPr>
        <w:pStyle w:val="afc"/>
        <w:numPr>
          <w:ilvl w:val="0"/>
          <w:numId w:val="4"/>
        </w:numPr>
        <w:spacing w:afterLines="50" w:after="120"/>
        <w:ind w:leftChars="0"/>
        <w:jc w:val="both"/>
        <w:rPr>
          <w:rFonts w:eastAsia="ＭＳ 明朝"/>
          <w:sz w:val="22"/>
        </w:rPr>
      </w:pPr>
      <w:r w:rsidRPr="0054483B">
        <w:rPr>
          <w:rFonts w:eastAsia="ＭＳ 明朝"/>
          <w:sz w:val="22"/>
        </w:rPr>
        <w:t>ARIB STD-B48</w:t>
      </w:r>
      <w:r w:rsidR="00B976D4">
        <w:rPr>
          <w:rFonts w:eastAsia="ＭＳ 明朝"/>
          <w:sz w:val="22"/>
        </w:rPr>
        <w:t xml:space="preserve"> v2.2</w:t>
      </w:r>
      <w:r w:rsidRPr="0054483B">
        <w:rPr>
          <w:rFonts w:eastAsia="ＭＳ 明朝"/>
          <w:sz w:val="22"/>
        </w:rPr>
        <w:t>, “MILLIMETER-WAVE RADAR EQUIPMENT</w:t>
      </w:r>
      <w:r>
        <w:rPr>
          <w:rFonts w:eastAsia="ＭＳ 明朝"/>
          <w:sz w:val="22"/>
        </w:rPr>
        <w:t xml:space="preserve"> </w:t>
      </w:r>
      <w:r w:rsidRPr="0054483B">
        <w:rPr>
          <w:rFonts w:eastAsia="ＭＳ 明朝"/>
          <w:sz w:val="22"/>
        </w:rPr>
        <w:t xml:space="preserve">FOR SPECIFIED LOW POWER RADIO STATION,” </w:t>
      </w:r>
      <w:r w:rsidR="00B976D4">
        <w:rPr>
          <w:rFonts w:eastAsia="ＭＳ 明朝"/>
          <w:sz w:val="22"/>
        </w:rPr>
        <w:t>Dec</w:t>
      </w:r>
      <w:r w:rsidRPr="0054483B">
        <w:rPr>
          <w:rFonts w:eastAsia="ＭＳ 明朝"/>
          <w:sz w:val="22"/>
        </w:rPr>
        <w:t xml:space="preserve">. </w:t>
      </w:r>
      <w:r w:rsidR="00B976D4">
        <w:rPr>
          <w:rFonts w:eastAsia="ＭＳ 明朝"/>
          <w:sz w:val="22"/>
        </w:rPr>
        <w:t>2015</w:t>
      </w:r>
      <w:r w:rsidRPr="0054483B">
        <w:rPr>
          <w:rFonts w:eastAsia="ＭＳ 明朝"/>
          <w:sz w:val="22"/>
        </w:rPr>
        <w:t>.</w:t>
      </w:r>
    </w:p>
    <w:p w:rsidR="004B498F" w:rsidRPr="0054483B" w:rsidRDefault="0054483B" w:rsidP="00B976D4">
      <w:pPr>
        <w:pStyle w:val="afc"/>
        <w:numPr>
          <w:ilvl w:val="0"/>
          <w:numId w:val="4"/>
        </w:numPr>
        <w:spacing w:afterLines="50" w:after="120"/>
        <w:ind w:leftChars="0"/>
        <w:jc w:val="both"/>
        <w:rPr>
          <w:rFonts w:eastAsia="ＭＳ 明朝"/>
          <w:sz w:val="22"/>
        </w:rPr>
      </w:pPr>
      <w:r>
        <w:rPr>
          <w:rFonts w:eastAsia="ＭＳ 明朝"/>
          <w:sz w:val="22"/>
        </w:rPr>
        <w:t>ARIB STD-B111</w:t>
      </w:r>
      <w:r w:rsidR="00B976D4">
        <w:rPr>
          <w:rFonts w:eastAsia="ＭＳ 明朝"/>
          <w:sz w:val="22"/>
        </w:rPr>
        <w:t xml:space="preserve"> v1</w:t>
      </w:r>
      <w:r>
        <w:rPr>
          <w:rFonts w:eastAsia="ＭＳ 明朝"/>
          <w:sz w:val="22"/>
        </w:rPr>
        <w:t>.1, “</w:t>
      </w:r>
      <w:r w:rsidR="00B976D4" w:rsidRPr="00B976D4">
        <w:rPr>
          <w:rFonts w:eastAsia="ＭＳ 明朝"/>
          <w:sz w:val="22"/>
        </w:rPr>
        <w:t>79 GHz BAND HIGH-RESOLUTION RADAR</w:t>
      </w:r>
      <w:r>
        <w:rPr>
          <w:rFonts w:eastAsia="ＭＳ 明朝"/>
          <w:sz w:val="22"/>
        </w:rPr>
        <w:t xml:space="preserve">,” </w:t>
      </w:r>
      <w:r w:rsidR="00B976D4">
        <w:rPr>
          <w:rFonts w:eastAsia="ＭＳ 明朝"/>
          <w:sz w:val="22"/>
        </w:rPr>
        <w:t>Mar</w:t>
      </w:r>
      <w:r>
        <w:rPr>
          <w:rFonts w:eastAsia="ＭＳ 明朝"/>
          <w:sz w:val="22"/>
        </w:rPr>
        <w:t xml:space="preserve">. </w:t>
      </w:r>
      <w:r w:rsidR="00B976D4">
        <w:rPr>
          <w:rFonts w:eastAsia="ＭＳ 明朝"/>
          <w:sz w:val="22"/>
        </w:rPr>
        <w:t>2017</w:t>
      </w:r>
      <w:r>
        <w:rPr>
          <w:rFonts w:eastAsia="ＭＳ 明朝"/>
          <w:sz w:val="22"/>
        </w:rPr>
        <w:t>.</w:t>
      </w:r>
    </w:p>
    <w:sectPr w:rsidR="004B498F" w:rsidRPr="0054483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C2E" w:rsidRDefault="00A15C2E">
      <w:r>
        <w:separator/>
      </w:r>
    </w:p>
  </w:endnote>
  <w:endnote w:type="continuationSeparator" w:id="0">
    <w:p w:rsidR="00A15C2E" w:rsidRDefault="00A15C2E">
      <w:r>
        <w:continuationSeparator/>
      </w:r>
    </w:p>
  </w:endnote>
  <w:endnote w:type="continuationNotice" w:id="1">
    <w:p w:rsidR="00A15C2E" w:rsidRDefault="00A15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42AB5">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42AB5">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C2E" w:rsidRDefault="00A15C2E">
      <w:r>
        <w:separator/>
      </w:r>
    </w:p>
  </w:footnote>
  <w:footnote w:type="continuationSeparator" w:id="0">
    <w:p w:rsidR="00A15C2E" w:rsidRDefault="00A15C2E">
      <w:r>
        <w:continuationSeparator/>
      </w:r>
    </w:p>
  </w:footnote>
  <w:footnote w:type="continuationNotice" w:id="1">
    <w:p w:rsidR="00A15C2E" w:rsidRDefault="00A15C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游明朝"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7834452"/>
    <w:multiLevelType w:val="hybridMultilevel"/>
    <w:tmpl w:val="5B14A408"/>
    <w:lvl w:ilvl="0" w:tplc="60AE8B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7087A04"/>
    <w:multiLevelType w:val="hybridMultilevel"/>
    <w:tmpl w:val="9CE0EE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8"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5"/>
  </w:num>
  <w:num w:numId="5">
    <w:abstractNumId w:val="45"/>
  </w:num>
  <w:num w:numId="6">
    <w:abstractNumId w:val="35"/>
  </w:num>
  <w:num w:numId="7">
    <w:abstractNumId w:val="43"/>
  </w:num>
  <w:num w:numId="8">
    <w:abstractNumId w:val="24"/>
  </w:num>
  <w:num w:numId="9">
    <w:abstractNumId w:val="7"/>
  </w:num>
  <w:num w:numId="10">
    <w:abstractNumId w:val="4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
  </w:num>
  <w:num w:numId="14">
    <w:abstractNumId w:val="22"/>
  </w:num>
  <w:num w:numId="15">
    <w:abstractNumId w:val="30"/>
  </w:num>
  <w:num w:numId="16">
    <w:abstractNumId w:val="36"/>
  </w:num>
  <w:num w:numId="17">
    <w:abstractNumId w:val="39"/>
  </w:num>
  <w:num w:numId="18">
    <w:abstractNumId w:val="10"/>
  </w:num>
  <w:num w:numId="19">
    <w:abstractNumId w:val="42"/>
  </w:num>
  <w:num w:numId="20">
    <w:abstractNumId w:val="41"/>
  </w:num>
  <w:num w:numId="21">
    <w:abstractNumId w:val="5"/>
  </w:num>
  <w:num w:numId="22">
    <w:abstractNumId w:val="13"/>
  </w:num>
  <w:num w:numId="23">
    <w:abstractNumId w:val="1"/>
  </w:num>
  <w:num w:numId="24">
    <w:abstractNumId w:val="16"/>
  </w:num>
  <w:num w:numId="25">
    <w:abstractNumId w:val="18"/>
  </w:num>
  <w:num w:numId="26">
    <w:abstractNumId w:val="34"/>
  </w:num>
  <w:num w:numId="27">
    <w:abstractNumId w:val="38"/>
  </w:num>
  <w:num w:numId="28">
    <w:abstractNumId w:val="29"/>
  </w:num>
  <w:num w:numId="29">
    <w:abstractNumId w:val="21"/>
  </w:num>
  <w:num w:numId="30">
    <w:abstractNumId w:val="19"/>
  </w:num>
  <w:num w:numId="31">
    <w:abstractNumId w:val="6"/>
  </w:num>
  <w:num w:numId="32">
    <w:abstractNumId w:val="28"/>
  </w:num>
  <w:num w:numId="33">
    <w:abstractNumId w:val="37"/>
  </w:num>
  <w:num w:numId="34">
    <w:abstractNumId w:val="20"/>
  </w:num>
  <w:num w:numId="35">
    <w:abstractNumId w:val="17"/>
  </w:num>
  <w:num w:numId="36">
    <w:abstractNumId w:val="12"/>
  </w:num>
  <w:num w:numId="37">
    <w:abstractNumId w:val="9"/>
  </w:num>
  <w:num w:numId="38">
    <w:abstractNumId w:val="14"/>
  </w:num>
  <w:num w:numId="39">
    <w:abstractNumId w:val="4"/>
  </w:num>
  <w:num w:numId="40">
    <w:abstractNumId w:val="31"/>
  </w:num>
  <w:num w:numId="41">
    <w:abstractNumId w:val="27"/>
  </w:num>
  <w:num w:numId="42">
    <w:abstractNumId w:val="32"/>
  </w:num>
  <w:num w:numId="43">
    <w:abstractNumId w:val="3"/>
  </w:num>
  <w:num w:numId="44">
    <w:abstractNumId w:val="8"/>
  </w:num>
  <w:num w:numId="45">
    <w:abstractNumId w:val="26"/>
  </w:num>
  <w:num w:numId="46">
    <w:abstractNumId w:val="25"/>
  </w:num>
  <w:num w:numId="4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AB5"/>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8B"/>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9F"/>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21"/>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4B5"/>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F54"/>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1B8"/>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3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01"/>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FB9"/>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DF0"/>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9CA"/>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0C"/>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8F"/>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83B"/>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6F8D"/>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4F1"/>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FB0"/>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4A3"/>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182"/>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443"/>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89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1DCF"/>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5E72"/>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7F"/>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514E"/>
    <w:rsid w:val="008659F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4EAA"/>
    <w:rsid w:val="008A562C"/>
    <w:rsid w:val="008A571C"/>
    <w:rsid w:val="008A5956"/>
    <w:rsid w:val="008A5E34"/>
    <w:rsid w:val="008A6717"/>
    <w:rsid w:val="008A6B8C"/>
    <w:rsid w:val="008A7059"/>
    <w:rsid w:val="008A71CE"/>
    <w:rsid w:val="008A74FD"/>
    <w:rsid w:val="008A79E0"/>
    <w:rsid w:val="008A7B1B"/>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0D"/>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1F42"/>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C2E"/>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44B"/>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5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88"/>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6FC"/>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D4"/>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60"/>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46"/>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CC2"/>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573"/>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1DAA"/>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24A"/>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7DC"/>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1C"/>
    <w:rsid w:val="00EC51F3"/>
    <w:rsid w:val="00EC5423"/>
    <w:rsid w:val="00EC54CC"/>
    <w:rsid w:val="00EC55BA"/>
    <w:rsid w:val="00EC5892"/>
    <w:rsid w:val="00EC60BB"/>
    <w:rsid w:val="00EC633F"/>
    <w:rsid w:val="00EC650F"/>
    <w:rsid w:val="00EC6E4F"/>
    <w:rsid w:val="00EC7021"/>
    <w:rsid w:val="00EC71B9"/>
    <w:rsid w:val="00EC75C0"/>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7E0"/>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40"/>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AD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F1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1D5C990"/>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styleId="aff2">
    <w:name w:val="Placeholder Text"/>
    <w:basedOn w:val="a2"/>
    <w:uiPriority w:val="99"/>
    <w:semiHidden/>
    <w:rsid w:val="00E917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814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20F95-93C8-4C9A-9BDC-FC23076A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4275</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3</cp:revision>
  <cp:lastPrinted>2017-08-09T04:40:00Z</cp:lastPrinted>
  <dcterms:created xsi:type="dcterms:W3CDTF">2018-11-29T05:34:00Z</dcterms:created>
  <dcterms:modified xsi:type="dcterms:W3CDTF">2018-11-29T05:34:00Z</dcterms:modified>
</cp:coreProperties>
</file>