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F9F44" w14:textId="43E20B26" w:rsidR="003036C6" w:rsidRPr="00E948CC" w:rsidRDefault="003036C6" w:rsidP="003036C6">
      <w:pPr>
        <w:snapToGrid w:val="0"/>
        <w:spacing w:after="0"/>
        <w:rPr>
          <w:rFonts w:ascii="Arial" w:eastAsia="Times New Roman" w:hAnsi="Arial" w:cs="Arial"/>
          <w:b/>
          <w:sz w:val="28"/>
          <w:szCs w:val="28"/>
        </w:rPr>
      </w:pPr>
      <w:r w:rsidRPr="00E948CC">
        <w:rPr>
          <w:rFonts w:ascii="Arial" w:hAnsi="Arial" w:cs="Arial"/>
          <w:b/>
          <w:sz w:val="28"/>
          <w:szCs w:val="28"/>
        </w:rPr>
        <w:t>3GPP TSG RAN Meeting #80</w:t>
      </w:r>
      <w:r w:rsidRPr="00E948CC">
        <w:rPr>
          <w:rFonts w:ascii="Arial" w:hAnsi="Arial" w:cs="Arial"/>
          <w:b/>
          <w:sz w:val="28"/>
          <w:szCs w:val="28"/>
        </w:rPr>
        <w:tab/>
      </w:r>
      <w:r w:rsidRPr="00E948CC">
        <w:rPr>
          <w:rFonts w:ascii="Arial" w:hAnsi="Arial" w:cs="Arial"/>
          <w:b/>
          <w:sz w:val="28"/>
          <w:szCs w:val="28"/>
        </w:rPr>
        <w:tab/>
      </w:r>
      <w:r w:rsidRPr="00E948CC">
        <w:rPr>
          <w:rFonts w:ascii="Arial" w:hAnsi="Arial" w:cs="Arial"/>
          <w:b/>
          <w:sz w:val="28"/>
          <w:szCs w:val="28"/>
        </w:rPr>
        <w:tab/>
        <w:t xml:space="preserve">                 </w:t>
      </w:r>
      <w:r w:rsidRPr="00E948CC">
        <w:rPr>
          <w:rFonts w:ascii="Arial" w:hAnsi="Arial" w:cs="Arial"/>
          <w:b/>
          <w:sz w:val="28"/>
          <w:szCs w:val="28"/>
        </w:rPr>
        <w:tab/>
        <w:t>RP-180790</w:t>
      </w:r>
    </w:p>
    <w:p w14:paraId="4D7DD243" w14:textId="77777777" w:rsidR="003036C6" w:rsidRPr="00E948CC" w:rsidRDefault="003036C6" w:rsidP="003036C6">
      <w:pPr>
        <w:snapToGrid w:val="0"/>
        <w:spacing w:after="0"/>
        <w:rPr>
          <w:rFonts w:ascii="Arial" w:hAnsi="Arial" w:cs="Arial"/>
          <w:b/>
          <w:sz w:val="28"/>
          <w:szCs w:val="28"/>
        </w:rPr>
      </w:pPr>
      <w:r w:rsidRPr="00E948CC">
        <w:rPr>
          <w:rFonts w:ascii="Arial" w:hAnsi="Arial" w:cs="Arial"/>
          <w:b/>
          <w:sz w:val="28"/>
          <w:szCs w:val="28"/>
        </w:rPr>
        <w:t>La Jolla, USA, June 11 - 14, 2018</w:t>
      </w:r>
    </w:p>
    <w:p w14:paraId="0DF88DCE" w14:textId="77777777" w:rsidR="002E1C6E" w:rsidRPr="00E948CC" w:rsidRDefault="002E1C6E" w:rsidP="002E1C6E">
      <w:pPr>
        <w:tabs>
          <w:tab w:val="center" w:pos="4536"/>
          <w:tab w:val="right" w:pos="9072"/>
        </w:tabs>
        <w:rPr>
          <w:rFonts w:ascii="Arial" w:eastAsia="MS Mincho" w:hAnsi="Arial" w:cs="Arial"/>
          <w:b/>
          <w:bCs/>
          <w:sz w:val="28"/>
          <w:szCs w:val="28"/>
          <w:lang w:eastAsia="ja-JP"/>
        </w:rPr>
      </w:pPr>
    </w:p>
    <w:p w14:paraId="1364D3C8" w14:textId="48F06FE5" w:rsidR="002E1C6E" w:rsidRPr="00E948CC" w:rsidRDefault="002E1C6E" w:rsidP="002E1C6E">
      <w:pPr>
        <w:pStyle w:val="Heading2"/>
        <w:numPr>
          <w:ilvl w:val="0"/>
          <w:numId w:val="0"/>
        </w:numPr>
        <w:rPr>
          <w:sz w:val="28"/>
          <w:szCs w:val="28"/>
        </w:rPr>
      </w:pPr>
      <w:r w:rsidRPr="00E948CC">
        <w:rPr>
          <w:b/>
          <w:sz w:val="28"/>
          <w:szCs w:val="28"/>
        </w:rPr>
        <w:t>Agenda item:</w:t>
      </w:r>
      <w:r w:rsidRPr="00E948CC">
        <w:rPr>
          <w:sz w:val="28"/>
          <w:szCs w:val="28"/>
        </w:rPr>
        <w:tab/>
      </w:r>
      <w:bookmarkStart w:id="0" w:name="Source"/>
      <w:bookmarkEnd w:id="0"/>
      <w:r w:rsidR="00E948CC" w:rsidRPr="00E948CC">
        <w:rPr>
          <w:sz w:val="28"/>
          <w:szCs w:val="28"/>
        </w:rPr>
        <w:t>9.1.1</w:t>
      </w:r>
    </w:p>
    <w:p w14:paraId="1E1D5F1F" w14:textId="75ED27A2" w:rsidR="002E1C6E" w:rsidRPr="00E948CC" w:rsidRDefault="002E1C6E" w:rsidP="002E1C6E">
      <w:pPr>
        <w:tabs>
          <w:tab w:val="left" w:pos="1985"/>
        </w:tabs>
        <w:jc w:val="both"/>
        <w:rPr>
          <w:rFonts w:ascii="Arial" w:hAnsi="Arial"/>
          <w:sz w:val="28"/>
          <w:szCs w:val="28"/>
        </w:rPr>
      </w:pPr>
      <w:r w:rsidRPr="00E948CC">
        <w:rPr>
          <w:rFonts w:ascii="Arial" w:hAnsi="Arial"/>
          <w:b/>
          <w:sz w:val="28"/>
          <w:szCs w:val="28"/>
        </w:rPr>
        <w:t xml:space="preserve">Source: </w:t>
      </w:r>
      <w:r w:rsidRPr="00E948CC">
        <w:rPr>
          <w:rFonts w:ascii="Arial" w:hAnsi="Arial"/>
          <w:b/>
          <w:sz w:val="28"/>
          <w:szCs w:val="28"/>
        </w:rPr>
        <w:tab/>
      </w:r>
      <w:r w:rsidRPr="00E948CC">
        <w:rPr>
          <w:rFonts w:ascii="Arial" w:hAnsi="Arial"/>
          <w:sz w:val="28"/>
          <w:szCs w:val="28"/>
        </w:rPr>
        <w:t xml:space="preserve">AT&amp;T </w:t>
      </w:r>
      <w:r w:rsidR="00E948CC" w:rsidRPr="00E948CC">
        <w:rPr>
          <w:rFonts w:ascii="Arial" w:hAnsi="Arial"/>
          <w:sz w:val="28"/>
          <w:szCs w:val="28"/>
        </w:rPr>
        <w:t>GNS Belgium SPRL</w:t>
      </w:r>
    </w:p>
    <w:p w14:paraId="67D6FC54" w14:textId="73965398" w:rsidR="002E1C6E" w:rsidRPr="00E948CC" w:rsidRDefault="002E1C6E" w:rsidP="002E1C6E">
      <w:pPr>
        <w:ind w:left="1988" w:hanging="1988"/>
        <w:rPr>
          <w:rFonts w:ascii="Arial" w:hAnsi="Arial"/>
          <w:sz w:val="28"/>
          <w:szCs w:val="28"/>
        </w:rPr>
      </w:pPr>
      <w:r w:rsidRPr="00E948CC">
        <w:rPr>
          <w:rFonts w:ascii="Arial" w:hAnsi="Arial"/>
          <w:b/>
          <w:sz w:val="28"/>
          <w:szCs w:val="28"/>
        </w:rPr>
        <w:t>Title:</w:t>
      </w:r>
      <w:r w:rsidRPr="00E948CC">
        <w:rPr>
          <w:rFonts w:ascii="Arial" w:hAnsi="Arial"/>
          <w:sz w:val="28"/>
          <w:szCs w:val="28"/>
        </w:rPr>
        <w:t xml:space="preserve"> </w:t>
      </w:r>
      <w:r w:rsidRPr="00E948CC">
        <w:rPr>
          <w:rFonts w:ascii="Arial" w:hAnsi="Arial"/>
          <w:sz w:val="28"/>
          <w:szCs w:val="28"/>
        </w:rPr>
        <w:tab/>
      </w:r>
      <w:r w:rsidR="003036C6" w:rsidRPr="00E948CC">
        <w:rPr>
          <w:rFonts w:ascii="Arial" w:hAnsi="Arial"/>
          <w:sz w:val="28"/>
          <w:szCs w:val="28"/>
        </w:rPr>
        <w:t>Further views on scope of NR MIMO Enhancements in Rel</w:t>
      </w:r>
      <w:r w:rsidR="00E8386D">
        <w:rPr>
          <w:rFonts w:ascii="Arial" w:hAnsi="Arial"/>
          <w:sz w:val="28"/>
          <w:szCs w:val="28"/>
        </w:rPr>
        <w:t>ease</w:t>
      </w:r>
      <w:r w:rsidR="003036C6" w:rsidRPr="00E948CC">
        <w:rPr>
          <w:rFonts w:ascii="Arial" w:hAnsi="Arial"/>
          <w:sz w:val="28"/>
          <w:szCs w:val="28"/>
        </w:rPr>
        <w:t xml:space="preserve"> 16</w:t>
      </w:r>
    </w:p>
    <w:p w14:paraId="3D9B1B13" w14:textId="77777777" w:rsidR="002E1C6E" w:rsidRPr="00E948CC" w:rsidRDefault="002E1C6E" w:rsidP="002E1C6E">
      <w:pPr>
        <w:ind w:left="1988" w:hanging="1988"/>
        <w:jc w:val="both"/>
        <w:rPr>
          <w:rFonts w:ascii="Arial" w:hAnsi="Arial"/>
          <w:sz w:val="28"/>
          <w:szCs w:val="28"/>
        </w:rPr>
      </w:pPr>
      <w:r w:rsidRPr="00E948CC">
        <w:rPr>
          <w:rFonts w:ascii="Arial" w:hAnsi="Arial"/>
          <w:b/>
          <w:sz w:val="28"/>
          <w:szCs w:val="28"/>
        </w:rPr>
        <w:t>Document for:</w:t>
      </w:r>
      <w:r w:rsidRPr="00E948CC">
        <w:rPr>
          <w:rFonts w:ascii="Arial" w:hAnsi="Arial"/>
          <w:sz w:val="28"/>
          <w:szCs w:val="28"/>
        </w:rPr>
        <w:tab/>
        <w:t>Discussion/Decision</w:t>
      </w:r>
    </w:p>
    <w:p w14:paraId="026A8BB6" w14:textId="77777777" w:rsidR="001D7377" w:rsidRPr="00183CB7" w:rsidRDefault="001D7377" w:rsidP="001D7377">
      <w:pPr>
        <w:pStyle w:val="Heading1"/>
      </w:pPr>
      <w:r w:rsidRPr="00183CB7">
        <w:t>Introduction</w:t>
      </w:r>
    </w:p>
    <w:p w14:paraId="61A1F1D8" w14:textId="1AC48B2C" w:rsidR="00BF18ED" w:rsidRDefault="00740DC9" w:rsidP="00BF18ED">
      <w:pPr>
        <w:snapToGrid w:val="0"/>
        <w:spacing w:before="120" w:afterLines="50" w:after="120"/>
        <w:jc w:val="both"/>
        <w:rPr>
          <w:sz w:val="24"/>
          <w:szCs w:val="24"/>
          <w:lang w:val="en-GB"/>
        </w:rPr>
      </w:pPr>
      <w:r>
        <w:rPr>
          <w:sz w:val="24"/>
          <w:szCs w:val="24"/>
          <w:lang w:val="en-GB"/>
        </w:rPr>
        <w:t xml:space="preserve">In RAN#79 it was decided to have an email discussion for NR MIMO enhancements for Release 16 Study/Work item. It was agreed </w:t>
      </w:r>
      <w:r w:rsidR="00913F9A">
        <w:rPr>
          <w:sz w:val="24"/>
          <w:szCs w:val="24"/>
          <w:lang w:val="en-GB"/>
        </w:rPr>
        <w:t>to have</w:t>
      </w:r>
      <w:r>
        <w:rPr>
          <w:sz w:val="24"/>
          <w:szCs w:val="24"/>
          <w:lang w:val="en-GB"/>
        </w:rPr>
        <w:t xml:space="preserve"> a discussion on enhancements on MU-MIMO/SU-MIMO, Multi TRP/Multi Panel, beam management,</w:t>
      </w:r>
      <w:r w:rsidR="00913F9A">
        <w:rPr>
          <w:sz w:val="24"/>
          <w:szCs w:val="24"/>
          <w:lang w:val="en-GB"/>
        </w:rPr>
        <w:t xml:space="preserve"> and UL MIMO/coverage. </w:t>
      </w:r>
      <w:r w:rsidR="00E11647">
        <w:rPr>
          <w:sz w:val="24"/>
          <w:szCs w:val="24"/>
          <w:lang w:val="en-GB"/>
        </w:rPr>
        <w:t>However</w:t>
      </w:r>
      <w:r w:rsidR="00073332">
        <w:rPr>
          <w:sz w:val="24"/>
          <w:szCs w:val="24"/>
          <w:lang w:val="en-GB"/>
        </w:rPr>
        <w:t>,</w:t>
      </w:r>
      <w:r w:rsidR="00E11647">
        <w:rPr>
          <w:sz w:val="24"/>
          <w:szCs w:val="24"/>
          <w:lang w:val="en-GB"/>
        </w:rPr>
        <w:t xml:space="preserve"> in our view, Release 15 work mainly focused on Type -2 CSI for differentiating NR with LTE and again focussing mainly focusing on Type 2 CSI enhancements for Release 16 will </w:t>
      </w:r>
      <w:r w:rsidR="00E11647" w:rsidRPr="00E11647">
        <w:rPr>
          <w:sz w:val="24"/>
          <w:szCs w:val="24"/>
          <w:lang w:val="en-GB"/>
        </w:rPr>
        <w:t>jeopardize</w:t>
      </w:r>
      <w:r w:rsidR="00E11647">
        <w:rPr>
          <w:sz w:val="24"/>
          <w:szCs w:val="24"/>
          <w:lang w:val="en-GB"/>
        </w:rPr>
        <w:t xml:space="preserve"> the NR MIMO work for Release 16.  </w:t>
      </w:r>
    </w:p>
    <w:p w14:paraId="29BD910C" w14:textId="4553B3D7" w:rsidR="007B78EF" w:rsidRPr="00BF18ED" w:rsidRDefault="00E11647" w:rsidP="00BF18ED">
      <w:pPr>
        <w:snapToGrid w:val="0"/>
        <w:spacing w:before="120" w:afterLines="50" w:after="120"/>
        <w:jc w:val="both"/>
        <w:rPr>
          <w:sz w:val="24"/>
          <w:szCs w:val="24"/>
          <w:lang w:val="en-GB"/>
        </w:rPr>
      </w:pPr>
      <w:r>
        <w:rPr>
          <w:sz w:val="24"/>
          <w:szCs w:val="24"/>
          <w:lang w:val="en-GB"/>
        </w:rPr>
        <w:t>In this contribution</w:t>
      </w:r>
      <w:r w:rsidR="006D2661">
        <w:rPr>
          <w:sz w:val="24"/>
          <w:szCs w:val="24"/>
          <w:lang w:val="en-GB"/>
        </w:rPr>
        <w:t>,</w:t>
      </w:r>
      <w:r>
        <w:rPr>
          <w:sz w:val="24"/>
          <w:szCs w:val="24"/>
          <w:lang w:val="en-GB"/>
        </w:rPr>
        <w:t xml:space="preserve"> we list our views on reciprocity based technique which is an alternative technique to achieve significant gains for NR MIMO.</w:t>
      </w:r>
    </w:p>
    <w:p w14:paraId="68724C4E" w14:textId="19386348" w:rsidR="00F544F4" w:rsidRDefault="00AD72BC" w:rsidP="00F544F4">
      <w:pPr>
        <w:pStyle w:val="Heading1"/>
      </w:pPr>
      <w:r>
        <w:t xml:space="preserve"> </w:t>
      </w:r>
      <w:r w:rsidR="00E55CAD">
        <w:t>Reciprocity Based Techniques for NR MIMO</w:t>
      </w:r>
    </w:p>
    <w:p w14:paraId="47FFD62C" w14:textId="5D9B3BDB" w:rsidR="00225381" w:rsidRDefault="003B3A07" w:rsidP="00BB2CAF">
      <w:pPr>
        <w:jc w:val="both"/>
        <w:rPr>
          <w:sz w:val="24"/>
          <w:lang w:val="en-GB" w:eastAsia="zh-CN"/>
        </w:rPr>
      </w:pPr>
      <w:r>
        <w:rPr>
          <w:sz w:val="24"/>
          <w:lang w:val="en-GB" w:eastAsia="zh-CN"/>
        </w:rPr>
        <w:t>The key components of NR MIMO in Release 15 includes flexible</w:t>
      </w:r>
      <w:r w:rsidR="00F7355F">
        <w:rPr>
          <w:sz w:val="24"/>
          <w:lang w:val="en-GB" w:eastAsia="zh-CN"/>
        </w:rPr>
        <w:t xml:space="preserve"> reference signal design and CSI acquisition, Type -1 and Type -2 codebook design supporting up to 32 antenna ports, and beam management so that NR can operate at higher frequency bands. </w:t>
      </w:r>
      <w:r w:rsidR="00BB2CAF">
        <w:rPr>
          <w:sz w:val="24"/>
          <w:lang w:val="en-GB" w:eastAsia="zh-CN"/>
        </w:rPr>
        <w:t xml:space="preserve"> Even though the specification supports Type-2 codebook, in our view the current CSI not implementable due to high overhead in the uplink control channel and the complexity associated</w:t>
      </w:r>
      <w:r w:rsidR="00AF4A55">
        <w:rPr>
          <w:sz w:val="24"/>
          <w:lang w:val="en-GB" w:eastAsia="zh-CN"/>
        </w:rPr>
        <w:t xml:space="preserve"> at</w:t>
      </w:r>
      <w:r w:rsidR="00BB2CAF">
        <w:rPr>
          <w:sz w:val="24"/>
          <w:lang w:val="en-GB" w:eastAsia="zh-CN"/>
        </w:rPr>
        <w:t xml:space="preserve"> the UE side.  Hence extending type-2 codebook for higher ranks is not meaningful if 3GPP didn’t specify the overhead reduction techniques for rank is equal to 1 and 2. </w:t>
      </w:r>
    </w:p>
    <w:p w14:paraId="2104CA1A" w14:textId="45B78118" w:rsidR="00BB2CAF" w:rsidRDefault="00BB2CAF" w:rsidP="00BB2CAF">
      <w:pPr>
        <w:jc w:val="both"/>
        <w:rPr>
          <w:sz w:val="24"/>
          <w:lang w:val="en-GB" w:eastAsia="zh-CN"/>
        </w:rPr>
      </w:pPr>
      <w:r>
        <w:rPr>
          <w:sz w:val="24"/>
          <w:lang w:val="en-GB" w:eastAsia="zh-CN"/>
        </w:rPr>
        <w:t>On the other hand</w:t>
      </w:r>
      <w:r w:rsidR="003E2135">
        <w:rPr>
          <w:sz w:val="24"/>
          <w:lang w:val="en-GB" w:eastAsia="zh-CN"/>
        </w:rPr>
        <w:t>,</w:t>
      </w:r>
      <w:r>
        <w:rPr>
          <w:sz w:val="24"/>
          <w:lang w:val="en-GB" w:eastAsia="zh-CN"/>
        </w:rPr>
        <w:t xml:space="preserve"> we would like to emphasize that reciprocity based techniques will give better performance compared to codebook based techniques when the number of antenna elements are large</w:t>
      </w:r>
      <w:r w:rsidR="00B30C34">
        <w:rPr>
          <w:sz w:val="24"/>
          <w:lang w:val="en-GB" w:eastAsia="zh-CN"/>
        </w:rPr>
        <w:t xml:space="preserve"> for single user MIMO</w:t>
      </w:r>
      <w:r>
        <w:rPr>
          <w:sz w:val="24"/>
          <w:lang w:val="en-GB" w:eastAsia="zh-CN"/>
        </w:rPr>
        <w:t>.</w:t>
      </w:r>
      <w:r w:rsidR="00B30C34">
        <w:rPr>
          <w:sz w:val="24"/>
          <w:lang w:val="en-GB" w:eastAsia="zh-CN"/>
        </w:rPr>
        <w:t xml:space="preserve"> For multi user MIMO systems, we can apply capacity approaching non-liner precoding techniques if the transmitter has the knowledge of the channel.</w:t>
      </w:r>
      <w:r w:rsidR="00404320">
        <w:rPr>
          <w:sz w:val="24"/>
          <w:lang w:val="en-GB" w:eastAsia="zh-CN"/>
        </w:rPr>
        <w:t xml:space="preserve"> The other aspect of reciprocity based techniques is that it can avoid the huge computational burden on the UE side for computing the CSI even for Type -1 leave alone Type -2 codebook.  Hence we recommend to enhance the reciprocity based techniques for NR in Release 16 for TDD systems.</w:t>
      </w:r>
      <w:r w:rsidR="00225381">
        <w:rPr>
          <w:sz w:val="24"/>
          <w:lang w:val="en-GB" w:eastAsia="zh-CN"/>
        </w:rPr>
        <w:t xml:space="preserve"> </w:t>
      </w:r>
      <w:r w:rsidR="00067234">
        <w:rPr>
          <w:sz w:val="24"/>
          <w:lang w:val="en-GB" w:eastAsia="zh-CN"/>
        </w:rPr>
        <w:t>H</w:t>
      </w:r>
      <w:r w:rsidR="00404320">
        <w:rPr>
          <w:sz w:val="24"/>
          <w:lang w:val="en-GB" w:eastAsia="zh-CN"/>
        </w:rPr>
        <w:t>owever</w:t>
      </w:r>
      <w:r w:rsidR="003E2135">
        <w:rPr>
          <w:sz w:val="24"/>
          <w:lang w:val="en-GB" w:eastAsia="zh-CN"/>
        </w:rPr>
        <w:t xml:space="preserve">, </w:t>
      </w:r>
      <w:r w:rsidR="00404320">
        <w:rPr>
          <w:sz w:val="24"/>
          <w:lang w:val="en-GB" w:eastAsia="zh-CN"/>
        </w:rPr>
        <w:t>the same reciprocity techniques can’t be applied for sub 6 GHz where AT&amp;T has enough spectrum as these bands are traditionally FDD bands. This is because in FDD we can’t achieve reciprocity of DL/UL channels in the time domain.  Hence we would like to study the possibility of exploi</w:t>
      </w:r>
      <w:r w:rsidR="00162495">
        <w:rPr>
          <w:sz w:val="24"/>
          <w:lang w:val="en-GB" w:eastAsia="zh-CN"/>
        </w:rPr>
        <w:t>ting reciprocity in the Angular/Delay/Doppler domain. O</w:t>
      </w:r>
      <w:r w:rsidR="00404320">
        <w:rPr>
          <w:sz w:val="24"/>
          <w:lang w:val="en-GB" w:eastAsia="zh-CN"/>
        </w:rPr>
        <w:t xml:space="preserve">n the </w:t>
      </w:r>
      <w:r w:rsidR="00162495">
        <w:rPr>
          <w:sz w:val="24"/>
          <w:lang w:val="en-GB" w:eastAsia="zh-CN"/>
        </w:rPr>
        <w:t>Angular/Delay/</w:t>
      </w:r>
      <w:r w:rsidR="00404320">
        <w:rPr>
          <w:sz w:val="24"/>
          <w:lang w:val="en-GB" w:eastAsia="zh-CN"/>
        </w:rPr>
        <w:t>Doppler domain we can compensate for the frequency difference in the DL/UL frequency</w:t>
      </w:r>
      <w:r w:rsidR="00162495">
        <w:rPr>
          <w:sz w:val="24"/>
          <w:lang w:val="en-GB" w:eastAsia="zh-CN"/>
        </w:rPr>
        <w:t xml:space="preserve"> due to reciprocal nature of the channel</w:t>
      </w:r>
      <w:r w:rsidR="00404320">
        <w:rPr>
          <w:sz w:val="24"/>
          <w:lang w:val="en-GB" w:eastAsia="zh-CN"/>
        </w:rPr>
        <w:t xml:space="preserve">. </w:t>
      </w:r>
      <w:r w:rsidR="00162495">
        <w:rPr>
          <w:sz w:val="24"/>
          <w:lang w:val="en-GB" w:eastAsia="zh-CN"/>
        </w:rPr>
        <w:t xml:space="preserve">Additionally in FDD it might be possible to utilize simpler schemes for extracting partial reciprocity. In this context the term partial reciprocity refers to the reciprocity of the MIMO channel covariance matrix rather than the instantaneous MIMO channel matrix. </w:t>
      </w:r>
    </w:p>
    <w:p w14:paraId="0FF23F9F" w14:textId="000C52A7" w:rsidR="00404320" w:rsidRDefault="00404320" w:rsidP="00404320">
      <w:pPr>
        <w:spacing w:afterLines="50" w:after="120"/>
        <w:rPr>
          <w:b/>
          <w:i/>
          <w:sz w:val="24"/>
          <w:lang w:eastAsia="zh-CN"/>
        </w:rPr>
      </w:pPr>
      <w:r w:rsidRPr="00404320">
        <w:rPr>
          <w:rFonts w:hint="eastAsia"/>
          <w:b/>
          <w:i/>
          <w:sz w:val="24"/>
          <w:lang w:eastAsia="zh-CN"/>
        </w:rPr>
        <w:lastRenderedPageBreak/>
        <w:t>Proposal 1:</w:t>
      </w:r>
      <w:r w:rsidRPr="00404320">
        <w:rPr>
          <w:b/>
          <w:i/>
          <w:sz w:val="24"/>
          <w:lang w:eastAsia="zh-CN"/>
        </w:rPr>
        <w:t xml:space="preserve">  </w:t>
      </w:r>
      <w:r>
        <w:rPr>
          <w:b/>
          <w:i/>
          <w:sz w:val="24"/>
          <w:lang w:eastAsia="zh-CN"/>
        </w:rPr>
        <w:t xml:space="preserve">Release 16 </w:t>
      </w:r>
      <w:r w:rsidR="00B30C34">
        <w:rPr>
          <w:b/>
          <w:i/>
          <w:sz w:val="24"/>
          <w:lang w:eastAsia="zh-CN"/>
        </w:rPr>
        <w:t xml:space="preserve">NR </w:t>
      </w:r>
      <w:r>
        <w:rPr>
          <w:b/>
          <w:i/>
          <w:sz w:val="24"/>
          <w:lang w:eastAsia="zh-CN"/>
        </w:rPr>
        <w:t xml:space="preserve">Study item </w:t>
      </w:r>
      <w:r w:rsidR="00B30C34">
        <w:rPr>
          <w:b/>
          <w:i/>
          <w:sz w:val="24"/>
          <w:lang w:eastAsia="zh-CN"/>
        </w:rPr>
        <w:t xml:space="preserve">on MIMO enhancements </w:t>
      </w:r>
      <w:r>
        <w:rPr>
          <w:b/>
          <w:i/>
          <w:sz w:val="24"/>
          <w:lang w:eastAsia="zh-CN"/>
        </w:rPr>
        <w:t xml:space="preserve">should include reciprocity </w:t>
      </w:r>
      <w:r w:rsidR="00162495">
        <w:rPr>
          <w:b/>
          <w:i/>
          <w:sz w:val="24"/>
          <w:lang w:eastAsia="zh-CN"/>
        </w:rPr>
        <w:t xml:space="preserve">and partial reciprocity </w:t>
      </w:r>
      <w:r>
        <w:rPr>
          <w:b/>
          <w:i/>
          <w:sz w:val="24"/>
          <w:lang w:eastAsia="zh-CN"/>
        </w:rPr>
        <w:t>based techniques for FDD</w:t>
      </w:r>
    </w:p>
    <w:p w14:paraId="1DA303F6" w14:textId="3742DDAF" w:rsidR="00434F13" w:rsidRDefault="00B30C34" w:rsidP="00067234">
      <w:pPr>
        <w:jc w:val="both"/>
        <w:rPr>
          <w:sz w:val="24"/>
          <w:lang w:eastAsia="zh-CN"/>
        </w:rPr>
      </w:pPr>
      <w:r>
        <w:rPr>
          <w:sz w:val="24"/>
          <w:lang w:val="en-GB" w:eastAsia="zh-CN"/>
        </w:rPr>
        <w:t>Once the gains with reciprocity based techniques are quantified for FDD systems, we would like to study the calibration techniques for FDD</w:t>
      </w:r>
      <w:r w:rsidR="00434F13">
        <w:rPr>
          <w:sz w:val="24"/>
          <w:lang w:val="en-GB" w:eastAsia="zh-CN"/>
        </w:rPr>
        <w:t xml:space="preserve"> for Release 16</w:t>
      </w:r>
      <w:r w:rsidR="00067234" w:rsidRPr="00067234">
        <w:rPr>
          <w:sz w:val="24"/>
          <w:lang w:eastAsia="zh-CN"/>
        </w:rPr>
        <w:t xml:space="preserve">. Unlike TDD, FDD might not achieve </w:t>
      </w:r>
      <w:r w:rsidRPr="00067234">
        <w:rPr>
          <w:sz w:val="24"/>
          <w:lang w:eastAsia="zh-CN"/>
        </w:rPr>
        <w:t>self-calibration</w:t>
      </w:r>
      <w:r w:rsidR="00067234" w:rsidRPr="00067234">
        <w:rPr>
          <w:sz w:val="24"/>
          <w:lang w:eastAsia="zh-CN"/>
        </w:rPr>
        <w:t xml:space="preserve"> therefore we might need </w:t>
      </w:r>
      <w:r w:rsidR="00434F13">
        <w:rPr>
          <w:sz w:val="24"/>
          <w:lang w:eastAsia="zh-CN"/>
        </w:rPr>
        <w:t xml:space="preserve">techniques with </w:t>
      </w:r>
      <w:r w:rsidR="00067234" w:rsidRPr="00067234">
        <w:rPr>
          <w:sz w:val="24"/>
          <w:lang w:eastAsia="zh-CN"/>
        </w:rPr>
        <w:t xml:space="preserve">UE assisted calibration. </w:t>
      </w:r>
      <w:r w:rsidR="00434F13">
        <w:rPr>
          <w:sz w:val="24"/>
          <w:lang w:eastAsia="zh-CN"/>
        </w:rPr>
        <w:t>Hence in our view</w:t>
      </w:r>
      <w:r w:rsidR="00997CF3">
        <w:rPr>
          <w:sz w:val="24"/>
          <w:lang w:eastAsia="zh-CN"/>
        </w:rPr>
        <w:t>,</w:t>
      </w:r>
      <w:r w:rsidR="00434F13">
        <w:rPr>
          <w:sz w:val="24"/>
          <w:lang w:eastAsia="zh-CN"/>
        </w:rPr>
        <w:t xml:space="preserve"> reciprocity for FDD systems is very useful in Release 16.</w:t>
      </w:r>
      <w:r w:rsidR="00F93DFE">
        <w:rPr>
          <w:sz w:val="24"/>
          <w:lang w:eastAsia="zh-CN"/>
        </w:rPr>
        <w:t xml:space="preserve"> </w:t>
      </w:r>
    </w:p>
    <w:p w14:paraId="38ABA516" w14:textId="77777777" w:rsidR="001D7377" w:rsidRDefault="001D7377" w:rsidP="001D7377">
      <w:pPr>
        <w:pStyle w:val="Heading1"/>
      </w:pPr>
      <w:bookmarkStart w:id="1" w:name="_Toc424303267"/>
      <w:bookmarkStart w:id="2" w:name="_Toc425248865"/>
      <w:bookmarkStart w:id="3" w:name="_Toc425344835"/>
      <w:bookmarkStart w:id="4" w:name="_Toc425350726"/>
      <w:bookmarkStart w:id="5" w:name="_Toc425501584"/>
      <w:bookmarkStart w:id="6" w:name="_Toc425504168"/>
      <w:bookmarkStart w:id="7" w:name="_Ref378529477"/>
      <w:r>
        <w:t>Conclusions</w:t>
      </w:r>
    </w:p>
    <w:p w14:paraId="2BE921EC" w14:textId="607268A9"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1"/>
      <w:bookmarkEnd w:id="2"/>
      <w:bookmarkEnd w:id="3"/>
      <w:bookmarkEnd w:id="4"/>
      <w:bookmarkEnd w:id="5"/>
      <w:bookmarkEnd w:id="6"/>
      <w:r w:rsidR="00152AB0">
        <w:rPr>
          <w:sz w:val="24"/>
          <w:szCs w:val="24"/>
          <w:lang w:val="en-GB"/>
        </w:rPr>
        <w:t xml:space="preserve"> </w:t>
      </w:r>
      <w:r w:rsidR="006D72E8">
        <w:rPr>
          <w:sz w:val="24"/>
          <w:szCs w:val="24"/>
          <w:lang w:val="en-GB"/>
        </w:rPr>
        <w:t>summarizes our</w:t>
      </w:r>
      <w:r w:rsidR="004852D3">
        <w:rPr>
          <w:sz w:val="24"/>
          <w:szCs w:val="24"/>
          <w:lang w:val="en-GB"/>
        </w:rPr>
        <w:t xml:space="preserve"> </w:t>
      </w:r>
      <w:r w:rsidR="00152AB0">
        <w:rPr>
          <w:sz w:val="24"/>
          <w:szCs w:val="24"/>
          <w:lang w:val="en-GB"/>
        </w:rPr>
        <w:t xml:space="preserve">views on </w:t>
      </w:r>
      <w:r w:rsidR="006D72E8">
        <w:rPr>
          <w:sz w:val="24"/>
          <w:szCs w:val="24"/>
          <w:lang w:val="en-GB"/>
        </w:rPr>
        <w:t xml:space="preserve">enhancements for NR MIMO in Release 16.  </w:t>
      </w:r>
    </w:p>
    <w:p w14:paraId="29C727EA"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49DE6AE5" w14:textId="2BE05AB9" w:rsidR="006D72E8" w:rsidRDefault="006D72E8" w:rsidP="006D72E8">
      <w:pPr>
        <w:spacing w:afterLines="50" w:after="120"/>
        <w:rPr>
          <w:b/>
          <w:i/>
          <w:sz w:val="24"/>
          <w:lang w:eastAsia="zh-CN"/>
        </w:rPr>
      </w:pPr>
      <w:r w:rsidRPr="00404320">
        <w:rPr>
          <w:rFonts w:hint="eastAsia"/>
          <w:b/>
          <w:i/>
          <w:sz w:val="24"/>
          <w:lang w:eastAsia="zh-CN"/>
        </w:rPr>
        <w:t>Proposal 1:</w:t>
      </w:r>
      <w:r w:rsidRPr="00404320">
        <w:rPr>
          <w:b/>
          <w:i/>
          <w:sz w:val="24"/>
          <w:lang w:eastAsia="zh-CN"/>
        </w:rPr>
        <w:t xml:space="preserve">  </w:t>
      </w:r>
      <w:r>
        <w:rPr>
          <w:b/>
          <w:i/>
          <w:sz w:val="24"/>
          <w:lang w:eastAsia="zh-CN"/>
        </w:rPr>
        <w:t xml:space="preserve">Release 16 NR Study item on MIMO enhancements should include reciprocity </w:t>
      </w:r>
      <w:r w:rsidR="00162495">
        <w:rPr>
          <w:b/>
          <w:i/>
          <w:sz w:val="24"/>
          <w:lang w:eastAsia="zh-CN"/>
        </w:rPr>
        <w:t xml:space="preserve">and partial reciprocity </w:t>
      </w:r>
      <w:bookmarkStart w:id="8" w:name="_GoBack"/>
      <w:bookmarkEnd w:id="8"/>
      <w:r>
        <w:rPr>
          <w:b/>
          <w:i/>
          <w:sz w:val="24"/>
          <w:lang w:eastAsia="zh-CN"/>
        </w:rPr>
        <w:t>based techniques for FDD</w:t>
      </w:r>
    </w:p>
    <w:p w14:paraId="76C6F629" w14:textId="77777777" w:rsidR="006D72E8" w:rsidRPr="006D72E8" w:rsidRDefault="006D72E8" w:rsidP="001D7377">
      <w:pPr>
        <w:tabs>
          <w:tab w:val="left" w:pos="3548"/>
        </w:tabs>
        <w:rPr>
          <w:sz w:val="24"/>
          <w:szCs w:val="24"/>
        </w:rPr>
      </w:pPr>
    </w:p>
    <w:p w14:paraId="6DDB03BF" w14:textId="77777777" w:rsidR="008C6BE0" w:rsidRDefault="008C6BE0" w:rsidP="007C06F4">
      <w:pPr>
        <w:rPr>
          <w:sz w:val="24"/>
          <w:lang w:eastAsia="x-none"/>
        </w:rPr>
      </w:pPr>
      <w:bookmarkStart w:id="9" w:name="_Ref450342757"/>
      <w:bookmarkEnd w:id="7"/>
    </w:p>
    <w:p w14:paraId="062B9C98" w14:textId="77777777" w:rsidR="00820321" w:rsidRPr="00FF0038" w:rsidRDefault="00820321" w:rsidP="007C06F4">
      <w:pPr>
        <w:rPr>
          <w:sz w:val="24"/>
          <w:lang w:eastAsia="x-none"/>
        </w:rPr>
      </w:pPr>
    </w:p>
    <w:p w14:paraId="52231D67" w14:textId="77777777" w:rsidR="000C7E48" w:rsidRDefault="000C7E48" w:rsidP="00181706">
      <w:pPr>
        <w:rPr>
          <w:sz w:val="24"/>
          <w:lang w:eastAsia="x-none"/>
        </w:rPr>
      </w:pPr>
    </w:p>
    <w:p w14:paraId="282BDC60" w14:textId="77777777" w:rsidR="00BE615E" w:rsidRDefault="00BE615E" w:rsidP="000C7E48">
      <w:pPr>
        <w:rPr>
          <w:sz w:val="24"/>
          <w:lang w:eastAsia="x-none"/>
        </w:rPr>
      </w:pPr>
    </w:p>
    <w:p w14:paraId="35B20E31" w14:textId="77777777" w:rsidR="00BE615E" w:rsidRDefault="00BE615E" w:rsidP="000C7E48">
      <w:pPr>
        <w:rPr>
          <w:sz w:val="24"/>
          <w:lang w:eastAsia="x-none"/>
        </w:rPr>
      </w:pPr>
    </w:p>
    <w:p w14:paraId="0AD733F0" w14:textId="77777777" w:rsidR="00BE615E" w:rsidRPr="00EE2C1B" w:rsidRDefault="00BE615E" w:rsidP="000C7E48">
      <w:pPr>
        <w:rPr>
          <w:sz w:val="24"/>
          <w:lang w:eastAsia="x-none"/>
        </w:rPr>
      </w:pPr>
    </w:p>
    <w:p w14:paraId="7CF03242" w14:textId="77777777" w:rsidR="002C3FBB" w:rsidRDefault="002C3FBB" w:rsidP="002C3FBB">
      <w:pPr>
        <w:jc w:val="both"/>
        <w:rPr>
          <w:sz w:val="24"/>
          <w:szCs w:val="24"/>
          <w:lang w:val="en-GB"/>
        </w:rPr>
      </w:pPr>
    </w:p>
    <w:p w14:paraId="25C51766" w14:textId="77777777" w:rsidR="00D23892" w:rsidRDefault="00D23892" w:rsidP="00D23892">
      <w:pPr>
        <w:tabs>
          <w:tab w:val="left" w:pos="3548"/>
        </w:tabs>
        <w:rPr>
          <w:b/>
          <w:sz w:val="24"/>
          <w:szCs w:val="24"/>
        </w:rPr>
      </w:pPr>
    </w:p>
    <w:p w14:paraId="151F5CA1" w14:textId="77777777" w:rsidR="00B47DC1" w:rsidRDefault="00B47DC1" w:rsidP="00B47DC1">
      <w:pPr>
        <w:pStyle w:val="ListParagraph"/>
        <w:ind w:left="567"/>
        <w:rPr>
          <w:rFonts w:ascii="Times New Roman" w:eastAsia="SimSun" w:hAnsi="Times New Roman"/>
          <w:sz w:val="24"/>
          <w:szCs w:val="24"/>
        </w:rPr>
      </w:pPr>
    </w:p>
    <w:p w14:paraId="6F314548" w14:textId="77777777" w:rsidR="008F49D1" w:rsidRPr="000F70D6" w:rsidRDefault="008F49D1" w:rsidP="00474038">
      <w:pPr>
        <w:pStyle w:val="ListParagraph"/>
        <w:ind w:left="567"/>
        <w:rPr>
          <w:rFonts w:ascii="Times New Roman" w:eastAsia="SimSun" w:hAnsi="Times New Roman"/>
          <w:sz w:val="24"/>
          <w:szCs w:val="24"/>
        </w:rPr>
      </w:pPr>
    </w:p>
    <w:bookmarkEnd w:id="9"/>
    <w:p w14:paraId="503BCF38" w14:textId="77777777" w:rsidR="001D7377" w:rsidRPr="00F51ABC" w:rsidRDefault="001D7377" w:rsidP="001D7377">
      <w:pPr>
        <w:rPr>
          <w:color w:val="FF0000"/>
          <w:lang w:val="en-GB"/>
        </w:rPr>
      </w:pPr>
    </w:p>
    <w:p w14:paraId="21897F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880D71" w16cid:durableId="1EAC7E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B7429" w14:textId="77777777" w:rsidR="002921BD" w:rsidRDefault="002921BD" w:rsidP="00A03DF3">
      <w:pPr>
        <w:spacing w:after="0"/>
      </w:pPr>
      <w:r>
        <w:separator/>
      </w:r>
    </w:p>
  </w:endnote>
  <w:endnote w:type="continuationSeparator" w:id="0">
    <w:p w14:paraId="353FF380" w14:textId="77777777" w:rsidR="002921BD" w:rsidRDefault="002921B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Bold">
    <w:panose1 w:val="020F070203040403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D3D82" w14:textId="77777777" w:rsidR="00BC2978" w:rsidRDefault="00BC2978"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ED7393" w14:textId="77777777" w:rsidR="00BC2978" w:rsidRDefault="00BC2978"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EA4E7" w14:textId="77777777" w:rsidR="00BC2978" w:rsidRDefault="00BC2978"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6249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249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37AAF" w14:textId="77777777" w:rsidR="002921BD" w:rsidRDefault="002921BD" w:rsidP="00A03DF3">
      <w:pPr>
        <w:spacing w:after="0"/>
      </w:pPr>
      <w:r>
        <w:separator/>
      </w:r>
    </w:p>
  </w:footnote>
  <w:footnote w:type="continuationSeparator" w:id="0">
    <w:p w14:paraId="16351857" w14:textId="77777777" w:rsidR="002921BD" w:rsidRDefault="002921B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A1E80" w14:textId="77777777" w:rsidR="00BC2978" w:rsidRDefault="00BC29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8F021C"/>
    <w:multiLevelType w:val="hybridMultilevel"/>
    <w:tmpl w:val="17FEE90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19D9565F"/>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F818B8"/>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312C06"/>
    <w:multiLevelType w:val="hybridMultilevel"/>
    <w:tmpl w:val="453CA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32560B3"/>
    <w:multiLevelType w:val="hybridMultilevel"/>
    <w:tmpl w:val="6AEE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DE2BBC"/>
    <w:multiLevelType w:val="hybridMultilevel"/>
    <w:tmpl w:val="31B206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242488"/>
    <w:multiLevelType w:val="hybridMultilevel"/>
    <w:tmpl w:val="6D142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2"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33"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8516A"/>
    <w:multiLevelType w:val="hybridMultilevel"/>
    <w:tmpl w:val="A3E29806"/>
    <w:lvl w:ilvl="0" w:tplc="469EABA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65316A"/>
    <w:multiLevelType w:val="hybridMultilevel"/>
    <w:tmpl w:val="E2A8C1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E6B1F4A"/>
    <w:multiLevelType w:val="hybridMultilevel"/>
    <w:tmpl w:val="A37E94FE"/>
    <w:lvl w:ilvl="0" w:tplc="2E002BF4">
      <w:numFmt w:val="bullet"/>
      <w:lvlText w:val="-"/>
      <w:lvlJc w:val="left"/>
      <w:pPr>
        <w:ind w:left="973" w:hanging="360"/>
      </w:pPr>
      <w:rPr>
        <w:rFonts w:ascii="Times New Roman" w:eastAsia="SimSun" w:hAnsi="Times New Roman" w:cs="Times New Roman"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8"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4"/>
  </w:num>
  <w:num w:numId="2">
    <w:abstractNumId w:val="29"/>
  </w:num>
  <w:num w:numId="3">
    <w:abstractNumId w:val="3"/>
  </w:num>
  <w:num w:numId="4">
    <w:abstractNumId w:val="39"/>
  </w:num>
  <w:num w:numId="5">
    <w:abstractNumId w:val="20"/>
  </w:num>
  <w:num w:numId="6">
    <w:abstractNumId w:val="6"/>
  </w:num>
  <w:num w:numId="7">
    <w:abstractNumId w:val="38"/>
  </w:num>
  <w:num w:numId="8">
    <w:abstractNumId w:val="10"/>
  </w:num>
  <w:num w:numId="9">
    <w:abstractNumId w:val="2"/>
  </w:num>
  <w:num w:numId="10">
    <w:abstractNumId w:val="14"/>
  </w:num>
  <w:num w:numId="11">
    <w:abstractNumId w:val="31"/>
  </w:num>
  <w:num w:numId="12">
    <w:abstractNumId w:val="7"/>
  </w:num>
  <w:num w:numId="13">
    <w:abstractNumId w:val="23"/>
  </w:num>
  <w:num w:numId="14">
    <w:abstractNumId w:val="18"/>
  </w:num>
  <w:num w:numId="15">
    <w:abstractNumId w:val="22"/>
  </w:num>
  <w:num w:numId="16">
    <w:abstractNumId w:val="32"/>
  </w:num>
  <w:num w:numId="17">
    <w:abstractNumId w:val="28"/>
  </w:num>
  <w:num w:numId="18">
    <w:abstractNumId w:val="25"/>
  </w:num>
  <w:num w:numId="19">
    <w:abstractNumId w:val="13"/>
  </w:num>
  <w:num w:numId="20">
    <w:abstractNumId w:val="24"/>
  </w:num>
  <w:num w:numId="21">
    <w:abstractNumId w:val="9"/>
  </w:num>
  <w:num w:numId="22">
    <w:abstractNumId w:val="1"/>
  </w:num>
  <w:num w:numId="23">
    <w:abstractNumId w:val="21"/>
  </w:num>
  <w:num w:numId="24">
    <w:abstractNumId w:val="12"/>
  </w:num>
  <w:num w:numId="25">
    <w:abstractNumId w:val="27"/>
  </w:num>
  <w:num w:numId="26">
    <w:abstractNumId w:val="15"/>
  </w:num>
  <w:num w:numId="27">
    <w:abstractNumId w:val="36"/>
  </w:num>
  <w:num w:numId="28">
    <w:abstractNumId w:val="8"/>
  </w:num>
  <w:num w:numId="29">
    <w:abstractNumId w:val="11"/>
  </w:num>
  <w:num w:numId="30">
    <w:abstractNumId w:val="34"/>
  </w:num>
  <w:num w:numId="31">
    <w:abstractNumId w:val="37"/>
  </w:num>
  <w:num w:numId="32">
    <w:abstractNumId w:val="17"/>
  </w:num>
  <w:num w:numId="33">
    <w:abstractNumId w:val="30"/>
  </w:num>
  <w:num w:numId="34">
    <w:abstractNumId w:val="5"/>
  </w:num>
  <w:num w:numId="35">
    <w:abstractNumId w:val="33"/>
  </w:num>
  <w:num w:numId="36">
    <w:abstractNumId w:val="16"/>
  </w:num>
  <w:num w:numId="37">
    <w:abstractNumId w:val="35"/>
  </w:num>
  <w:num w:numId="38">
    <w:abstractNumId w:val="26"/>
  </w:num>
  <w:num w:numId="3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3721"/>
    <w:rsid w:val="00005C1F"/>
    <w:rsid w:val="00010BF6"/>
    <w:rsid w:val="000118EB"/>
    <w:rsid w:val="00011919"/>
    <w:rsid w:val="000152F8"/>
    <w:rsid w:val="0001583D"/>
    <w:rsid w:val="00017D31"/>
    <w:rsid w:val="000232BC"/>
    <w:rsid w:val="00024728"/>
    <w:rsid w:val="000250E0"/>
    <w:rsid w:val="000335F6"/>
    <w:rsid w:val="00033AB4"/>
    <w:rsid w:val="000343A6"/>
    <w:rsid w:val="0004028A"/>
    <w:rsid w:val="00041EC9"/>
    <w:rsid w:val="00043767"/>
    <w:rsid w:val="000462AB"/>
    <w:rsid w:val="000503D7"/>
    <w:rsid w:val="00057D7F"/>
    <w:rsid w:val="000623BA"/>
    <w:rsid w:val="00064F0E"/>
    <w:rsid w:val="0006563E"/>
    <w:rsid w:val="00067234"/>
    <w:rsid w:val="00067E00"/>
    <w:rsid w:val="000719BA"/>
    <w:rsid w:val="00073332"/>
    <w:rsid w:val="0007441C"/>
    <w:rsid w:val="00077861"/>
    <w:rsid w:val="0008103A"/>
    <w:rsid w:val="000848FB"/>
    <w:rsid w:val="00087DB5"/>
    <w:rsid w:val="00092589"/>
    <w:rsid w:val="00094566"/>
    <w:rsid w:val="000949B9"/>
    <w:rsid w:val="000A3623"/>
    <w:rsid w:val="000A4E4C"/>
    <w:rsid w:val="000A7115"/>
    <w:rsid w:val="000B26E9"/>
    <w:rsid w:val="000C0254"/>
    <w:rsid w:val="000C4029"/>
    <w:rsid w:val="000C7E48"/>
    <w:rsid w:val="000D08B0"/>
    <w:rsid w:val="000D431F"/>
    <w:rsid w:val="000E033E"/>
    <w:rsid w:val="000E04F7"/>
    <w:rsid w:val="000E16BB"/>
    <w:rsid w:val="000E3E8D"/>
    <w:rsid w:val="000E6A39"/>
    <w:rsid w:val="000E7001"/>
    <w:rsid w:val="000E7BE4"/>
    <w:rsid w:val="000E7F6F"/>
    <w:rsid w:val="000F152B"/>
    <w:rsid w:val="000F5365"/>
    <w:rsid w:val="000F70D6"/>
    <w:rsid w:val="0010116E"/>
    <w:rsid w:val="001011FE"/>
    <w:rsid w:val="00102E95"/>
    <w:rsid w:val="00106E19"/>
    <w:rsid w:val="00107EBD"/>
    <w:rsid w:val="001153C1"/>
    <w:rsid w:val="0011607E"/>
    <w:rsid w:val="00116AD6"/>
    <w:rsid w:val="001259C2"/>
    <w:rsid w:val="00125DFC"/>
    <w:rsid w:val="00131396"/>
    <w:rsid w:val="00131CEE"/>
    <w:rsid w:val="00137872"/>
    <w:rsid w:val="00142F63"/>
    <w:rsid w:val="00150A00"/>
    <w:rsid w:val="00150F00"/>
    <w:rsid w:val="00151B4B"/>
    <w:rsid w:val="00152AB0"/>
    <w:rsid w:val="00157AA0"/>
    <w:rsid w:val="00160290"/>
    <w:rsid w:val="00162495"/>
    <w:rsid w:val="001625C3"/>
    <w:rsid w:val="001679FE"/>
    <w:rsid w:val="00167B5C"/>
    <w:rsid w:val="001711C0"/>
    <w:rsid w:val="00172E75"/>
    <w:rsid w:val="001738F0"/>
    <w:rsid w:val="001748B5"/>
    <w:rsid w:val="0017618D"/>
    <w:rsid w:val="00177272"/>
    <w:rsid w:val="00181706"/>
    <w:rsid w:val="00181D9B"/>
    <w:rsid w:val="00183123"/>
    <w:rsid w:val="00183B2D"/>
    <w:rsid w:val="00184167"/>
    <w:rsid w:val="001857EE"/>
    <w:rsid w:val="00185817"/>
    <w:rsid w:val="00187C80"/>
    <w:rsid w:val="0019051D"/>
    <w:rsid w:val="00194F2E"/>
    <w:rsid w:val="001951C0"/>
    <w:rsid w:val="00197D03"/>
    <w:rsid w:val="001A179C"/>
    <w:rsid w:val="001A19A7"/>
    <w:rsid w:val="001A2A11"/>
    <w:rsid w:val="001A2ECE"/>
    <w:rsid w:val="001B0D76"/>
    <w:rsid w:val="001B362A"/>
    <w:rsid w:val="001B3AE6"/>
    <w:rsid w:val="001C0C74"/>
    <w:rsid w:val="001C7901"/>
    <w:rsid w:val="001D5CA0"/>
    <w:rsid w:val="001D6484"/>
    <w:rsid w:val="001D7377"/>
    <w:rsid w:val="001E0FE1"/>
    <w:rsid w:val="001E1248"/>
    <w:rsid w:val="001E1F4D"/>
    <w:rsid w:val="001E4C4C"/>
    <w:rsid w:val="001E61F9"/>
    <w:rsid w:val="001F18A1"/>
    <w:rsid w:val="00201686"/>
    <w:rsid w:val="002049EA"/>
    <w:rsid w:val="0020595C"/>
    <w:rsid w:val="00206D78"/>
    <w:rsid w:val="00206DA2"/>
    <w:rsid w:val="0020770C"/>
    <w:rsid w:val="00207CDD"/>
    <w:rsid w:val="00210503"/>
    <w:rsid w:val="00212D31"/>
    <w:rsid w:val="0021393D"/>
    <w:rsid w:val="00217B9B"/>
    <w:rsid w:val="00220854"/>
    <w:rsid w:val="00222FF3"/>
    <w:rsid w:val="00223296"/>
    <w:rsid w:val="00223B92"/>
    <w:rsid w:val="00225364"/>
    <w:rsid w:val="00225381"/>
    <w:rsid w:val="002322FE"/>
    <w:rsid w:val="0023444F"/>
    <w:rsid w:val="00236E92"/>
    <w:rsid w:val="00236F55"/>
    <w:rsid w:val="00237606"/>
    <w:rsid w:val="00237A05"/>
    <w:rsid w:val="0024006D"/>
    <w:rsid w:val="00240A3B"/>
    <w:rsid w:val="00242A69"/>
    <w:rsid w:val="00242F9F"/>
    <w:rsid w:val="00244E87"/>
    <w:rsid w:val="00245759"/>
    <w:rsid w:val="00250D87"/>
    <w:rsid w:val="002553BB"/>
    <w:rsid w:val="00266B0D"/>
    <w:rsid w:val="00270E7D"/>
    <w:rsid w:val="002711F5"/>
    <w:rsid w:val="0027240C"/>
    <w:rsid w:val="00273449"/>
    <w:rsid w:val="00273B90"/>
    <w:rsid w:val="00275CA0"/>
    <w:rsid w:val="00281F9D"/>
    <w:rsid w:val="002913F4"/>
    <w:rsid w:val="00291C98"/>
    <w:rsid w:val="002921BD"/>
    <w:rsid w:val="00296B96"/>
    <w:rsid w:val="00297B7D"/>
    <w:rsid w:val="00297D66"/>
    <w:rsid w:val="002A14FA"/>
    <w:rsid w:val="002A4AAF"/>
    <w:rsid w:val="002A59DA"/>
    <w:rsid w:val="002B13C5"/>
    <w:rsid w:val="002B26F8"/>
    <w:rsid w:val="002B6B50"/>
    <w:rsid w:val="002B7641"/>
    <w:rsid w:val="002C1B24"/>
    <w:rsid w:val="002C352E"/>
    <w:rsid w:val="002C3A90"/>
    <w:rsid w:val="002C3FBB"/>
    <w:rsid w:val="002D4130"/>
    <w:rsid w:val="002E1C6E"/>
    <w:rsid w:val="002E3D2F"/>
    <w:rsid w:val="002E3DB5"/>
    <w:rsid w:val="002E6000"/>
    <w:rsid w:val="002E6A45"/>
    <w:rsid w:val="002F500A"/>
    <w:rsid w:val="002F70E1"/>
    <w:rsid w:val="003036C6"/>
    <w:rsid w:val="00304012"/>
    <w:rsid w:val="00305182"/>
    <w:rsid w:val="003054F0"/>
    <w:rsid w:val="003109E6"/>
    <w:rsid w:val="003113E0"/>
    <w:rsid w:val="003149D8"/>
    <w:rsid w:val="00316418"/>
    <w:rsid w:val="00324399"/>
    <w:rsid w:val="00333071"/>
    <w:rsid w:val="00334B94"/>
    <w:rsid w:val="00334E9F"/>
    <w:rsid w:val="003361F1"/>
    <w:rsid w:val="00341D34"/>
    <w:rsid w:val="00342162"/>
    <w:rsid w:val="00342A15"/>
    <w:rsid w:val="0034305C"/>
    <w:rsid w:val="00345881"/>
    <w:rsid w:val="00354396"/>
    <w:rsid w:val="00363695"/>
    <w:rsid w:val="00365188"/>
    <w:rsid w:val="00366640"/>
    <w:rsid w:val="00366E3A"/>
    <w:rsid w:val="003709E5"/>
    <w:rsid w:val="00370DB0"/>
    <w:rsid w:val="0037635C"/>
    <w:rsid w:val="0037686B"/>
    <w:rsid w:val="00376DA3"/>
    <w:rsid w:val="0037788F"/>
    <w:rsid w:val="003778D9"/>
    <w:rsid w:val="00380485"/>
    <w:rsid w:val="00382E4B"/>
    <w:rsid w:val="00384F13"/>
    <w:rsid w:val="00386534"/>
    <w:rsid w:val="00386B9D"/>
    <w:rsid w:val="003927DF"/>
    <w:rsid w:val="003967CC"/>
    <w:rsid w:val="00396A0C"/>
    <w:rsid w:val="003A6F05"/>
    <w:rsid w:val="003A7B76"/>
    <w:rsid w:val="003B08A8"/>
    <w:rsid w:val="003B11C5"/>
    <w:rsid w:val="003B234F"/>
    <w:rsid w:val="003B3A07"/>
    <w:rsid w:val="003B5886"/>
    <w:rsid w:val="003C016A"/>
    <w:rsid w:val="003C04C9"/>
    <w:rsid w:val="003C1FBC"/>
    <w:rsid w:val="003C3498"/>
    <w:rsid w:val="003C5522"/>
    <w:rsid w:val="003C71AC"/>
    <w:rsid w:val="003D2FF5"/>
    <w:rsid w:val="003D51ED"/>
    <w:rsid w:val="003D5E5B"/>
    <w:rsid w:val="003E2135"/>
    <w:rsid w:val="003E7F36"/>
    <w:rsid w:val="003F0A91"/>
    <w:rsid w:val="003F3BD7"/>
    <w:rsid w:val="003F420D"/>
    <w:rsid w:val="003F54E8"/>
    <w:rsid w:val="003F618F"/>
    <w:rsid w:val="00402FE5"/>
    <w:rsid w:val="00404320"/>
    <w:rsid w:val="0040580C"/>
    <w:rsid w:val="00407B63"/>
    <w:rsid w:val="00413433"/>
    <w:rsid w:val="004141AF"/>
    <w:rsid w:val="0041500F"/>
    <w:rsid w:val="00415341"/>
    <w:rsid w:val="00416778"/>
    <w:rsid w:val="00416848"/>
    <w:rsid w:val="0041687B"/>
    <w:rsid w:val="00417010"/>
    <w:rsid w:val="00421884"/>
    <w:rsid w:val="00434696"/>
    <w:rsid w:val="00434EBF"/>
    <w:rsid w:val="00434F13"/>
    <w:rsid w:val="00435E33"/>
    <w:rsid w:val="00436452"/>
    <w:rsid w:val="0043674E"/>
    <w:rsid w:val="00436CAA"/>
    <w:rsid w:val="00440BB3"/>
    <w:rsid w:val="004417F6"/>
    <w:rsid w:val="00441EB2"/>
    <w:rsid w:val="00444485"/>
    <w:rsid w:val="0044468E"/>
    <w:rsid w:val="00444A0D"/>
    <w:rsid w:val="0044500C"/>
    <w:rsid w:val="0045553D"/>
    <w:rsid w:val="00464F06"/>
    <w:rsid w:val="004672A0"/>
    <w:rsid w:val="00470BCC"/>
    <w:rsid w:val="00471FAC"/>
    <w:rsid w:val="0047312E"/>
    <w:rsid w:val="00473D72"/>
    <w:rsid w:val="00474038"/>
    <w:rsid w:val="00482BB5"/>
    <w:rsid w:val="00484322"/>
    <w:rsid w:val="004852D3"/>
    <w:rsid w:val="00485AF8"/>
    <w:rsid w:val="004904FF"/>
    <w:rsid w:val="00491D5A"/>
    <w:rsid w:val="0049348F"/>
    <w:rsid w:val="004941F5"/>
    <w:rsid w:val="004951FA"/>
    <w:rsid w:val="00496256"/>
    <w:rsid w:val="004975B1"/>
    <w:rsid w:val="004A3DB7"/>
    <w:rsid w:val="004A4B20"/>
    <w:rsid w:val="004A4B80"/>
    <w:rsid w:val="004A5460"/>
    <w:rsid w:val="004A6AF1"/>
    <w:rsid w:val="004B0650"/>
    <w:rsid w:val="004B6CC8"/>
    <w:rsid w:val="004B7BF7"/>
    <w:rsid w:val="004C12A8"/>
    <w:rsid w:val="004C521D"/>
    <w:rsid w:val="004C53E0"/>
    <w:rsid w:val="004D265F"/>
    <w:rsid w:val="004E0E15"/>
    <w:rsid w:val="004E24E6"/>
    <w:rsid w:val="004E3753"/>
    <w:rsid w:val="004E4A4E"/>
    <w:rsid w:val="00503AD1"/>
    <w:rsid w:val="005045C1"/>
    <w:rsid w:val="0051043F"/>
    <w:rsid w:val="00522064"/>
    <w:rsid w:val="00524010"/>
    <w:rsid w:val="00525757"/>
    <w:rsid w:val="00526E57"/>
    <w:rsid w:val="0053018F"/>
    <w:rsid w:val="00532803"/>
    <w:rsid w:val="00534474"/>
    <w:rsid w:val="005352FA"/>
    <w:rsid w:val="00536AA5"/>
    <w:rsid w:val="00537F8E"/>
    <w:rsid w:val="00544B7A"/>
    <w:rsid w:val="005457DF"/>
    <w:rsid w:val="005465F9"/>
    <w:rsid w:val="00547C78"/>
    <w:rsid w:val="0055021B"/>
    <w:rsid w:val="00551284"/>
    <w:rsid w:val="0056216C"/>
    <w:rsid w:val="0056531F"/>
    <w:rsid w:val="00566BF8"/>
    <w:rsid w:val="00567FF9"/>
    <w:rsid w:val="00571D8B"/>
    <w:rsid w:val="005720AE"/>
    <w:rsid w:val="0057617F"/>
    <w:rsid w:val="0058545D"/>
    <w:rsid w:val="005921EB"/>
    <w:rsid w:val="00594E1F"/>
    <w:rsid w:val="0059501C"/>
    <w:rsid w:val="00595DC2"/>
    <w:rsid w:val="005A32B5"/>
    <w:rsid w:val="005B3060"/>
    <w:rsid w:val="005C1BF7"/>
    <w:rsid w:val="005C3550"/>
    <w:rsid w:val="005C54B2"/>
    <w:rsid w:val="005C6F70"/>
    <w:rsid w:val="005C7FD4"/>
    <w:rsid w:val="005D6163"/>
    <w:rsid w:val="005F05B1"/>
    <w:rsid w:val="005F084E"/>
    <w:rsid w:val="005F0C73"/>
    <w:rsid w:val="005F1B7F"/>
    <w:rsid w:val="005F2ACD"/>
    <w:rsid w:val="005F2BEE"/>
    <w:rsid w:val="005F49BE"/>
    <w:rsid w:val="005F5112"/>
    <w:rsid w:val="005F64D2"/>
    <w:rsid w:val="005F69AE"/>
    <w:rsid w:val="00602FF2"/>
    <w:rsid w:val="0060471B"/>
    <w:rsid w:val="00605DF2"/>
    <w:rsid w:val="0061290E"/>
    <w:rsid w:val="0062050D"/>
    <w:rsid w:val="00621707"/>
    <w:rsid w:val="00623198"/>
    <w:rsid w:val="006304D2"/>
    <w:rsid w:val="00630CFC"/>
    <w:rsid w:val="00633D91"/>
    <w:rsid w:val="0063765F"/>
    <w:rsid w:val="00642809"/>
    <w:rsid w:val="00642D00"/>
    <w:rsid w:val="00644086"/>
    <w:rsid w:val="0064498E"/>
    <w:rsid w:val="0064614A"/>
    <w:rsid w:val="00646E67"/>
    <w:rsid w:val="00647AF1"/>
    <w:rsid w:val="0065131A"/>
    <w:rsid w:val="00653B6D"/>
    <w:rsid w:val="00655AAE"/>
    <w:rsid w:val="00656D66"/>
    <w:rsid w:val="006577D9"/>
    <w:rsid w:val="006625D4"/>
    <w:rsid w:val="00664678"/>
    <w:rsid w:val="006667BE"/>
    <w:rsid w:val="00667EDB"/>
    <w:rsid w:val="00674ED6"/>
    <w:rsid w:val="00675879"/>
    <w:rsid w:val="00680F31"/>
    <w:rsid w:val="00682732"/>
    <w:rsid w:val="00690312"/>
    <w:rsid w:val="0069139D"/>
    <w:rsid w:val="006915E0"/>
    <w:rsid w:val="00691783"/>
    <w:rsid w:val="006A4282"/>
    <w:rsid w:val="006A431A"/>
    <w:rsid w:val="006A4ACB"/>
    <w:rsid w:val="006A53E5"/>
    <w:rsid w:val="006A5DD2"/>
    <w:rsid w:val="006B101C"/>
    <w:rsid w:val="006B50A4"/>
    <w:rsid w:val="006B5391"/>
    <w:rsid w:val="006B5859"/>
    <w:rsid w:val="006B795A"/>
    <w:rsid w:val="006C650F"/>
    <w:rsid w:val="006C6647"/>
    <w:rsid w:val="006C6FB2"/>
    <w:rsid w:val="006D2661"/>
    <w:rsid w:val="006D3D50"/>
    <w:rsid w:val="006D5DE9"/>
    <w:rsid w:val="006D72E8"/>
    <w:rsid w:val="006E0674"/>
    <w:rsid w:val="006E669E"/>
    <w:rsid w:val="006E7E37"/>
    <w:rsid w:val="006F1A2E"/>
    <w:rsid w:val="006F3441"/>
    <w:rsid w:val="006F5982"/>
    <w:rsid w:val="006F7423"/>
    <w:rsid w:val="00702E78"/>
    <w:rsid w:val="00704641"/>
    <w:rsid w:val="00706C10"/>
    <w:rsid w:val="00710718"/>
    <w:rsid w:val="00710907"/>
    <w:rsid w:val="007146FF"/>
    <w:rsid w:val="0071537B"/>
    <w:rsid w:val="00715D75"/>
    <w:rsid w:val="00716ED7"/>
    <w:rsid w:val="00717CE1"/>
    <w:rsid w:val="00720BD5"/>
    <w:rsid w:val="007229DC"/>
    <w:rsid w:val="00722FD8"/>
    <w:rsid w:val="00727734"/>
    <w:rsid w:val="00731D41"/>
    <w:rsid w:val="0073390E"/>
    <w:rsid w:val="00735620"/>
    <w:rsid w:val="00735C0F"/>
    <w:rsid w:val="007375B8"/>
    <w:rsid w:val="00740DC9"/>
    <w:rsid w:val="0074131E"/>
    <w:rsid w:val="00742ABC"/>
    <w:rsid w:val="00743EFD"/>
    <w:rsid w:val="00745620"/>
    <w:rsid w:val="00750ADA"/>
    <w:rsid w:val="0075148E"/>
    <w:rsid w:val="00755B7E"/>
    <w:rsid w:val="00755EEC"/>
    <w:rsid w:val="00760679"/>
    <w:rsid w:val="0076369B"/>
    <w:rsid w:val="00767F04"/>
    <w:rsid w:val="00775139"/>
    <w:rsid w:val="007764D8"/>
    <w:rsid w:val="00777B90"/>
    <w:rsid w:val="007825D9"/>
    <w:rsid w:val="0078261D"/>
    <w:rsid w:val="0078772E"/>
    <w:rsid w:val="007877F2"/>
    <w:rsid w:val="00790961"/>
    <w:rsid w:val="00790E1A"/>
    <w:rsid w:val="00794411"/>
    <w:rsid w:val="007A0DF7"/>
    <w:rsid w:val="007A0FD9"/>
    <w:rsid w:val="007A4702"/>
    <w:rsid w:val="007A6469"/>
    <w:rsid w:val="007A7857"/>
    <w:rsid w:val="007B1335"/>
    <w:rsid w:val="007B1815"/>
    <w:rsid w:val="007B20C6"/>
    <w:rsid w:val="007B3085"/>
    <w:rsid w:val="007B3DE9"/>
    <w:rsid w:val="007B574D"/>
    <w:rsid w:val="007B6F7A"/>
    <w:rsid w:val="007B78EF"/>
    <w:rsid w:val="007C06F4"/>
    <w:rsid w:val="007C075B"/>
    <w:rsid w:val="007C12CE"/>
    <w:rsid w:val="007C1666"/>
    <w:rsid w:val="007C274D"/>
    <w:rsid w:val="007C4AA5"/>
    <w:rsid w:val="007C7114"/>
    <w:rsid w:val="007D0197"/>
    <w:rsid w:val="007D4216"/>
    <w:rsid w:val="007D6B66"/>
    <w:rsid w:val="007E3EEB"/>
    <w:rsid w:val="007E595D"/>
    <w:rsid w:val="007E784A"/>
    <w:rsid w:val="007E7F31"/>
    <w:rsid w:val="007F1E3C"/>
    <w:rsid w:val="007F6678"/>
    <w:rsid w:val="00811C94"/>
    <w:rsid w:val="0081279A"/>
    <w:rsid w:val="00816FB9"/>
    <w:rsid w:val="00817043"/>
    <w:rsid w:val="008177E7"/>
    <w:rsid w:val="00820321"/>
    <w:rsid w:val="00820B61"/>
    <w:rsid w:val="00825D7A"/>
    <w:rsid w:val="00825EC8"/>
    <w:rsid w:val="00827552"/>
    <w:rsid w:val="008305FD"/>
    <w:rsid w:val="00834A6E"/>
    <w:rsid w:val="00836F3F"/>
    <w:rsid w:val="00841D9F"/>
    <w:rsid w:val="00841F0F"/>
    <w:rsid w:val="00843308"/>
    <w:rsid w:val="00843B1D"/>
    <w:rsid w:val="00844CF1"/>
    <w:rsid w:val="00850B9D"/>
    <w:rsid w:val="00851BDD"/>
    <w:rsid w:val="00860E8A"/>
    <w:rsid w:val="0086141D"/>
    <w:rsid w:val="008645B9"/>
    <w:rsid w:val="0087309F"/>
    <w:rsid w:val="008739F2"/>
    <w:rsid w:val="00876A6A"/>
    <w:rsid w:val="00876F81"/>
    <w:rsid w:val="008779BD"/>
    <w:rsid w:val="00881B50"/>
    <w:rsid w:val="00882703"/>
    <w:rsid w:val="00883917"/>
    <w:rsid w:val="00883F0F"/>
    <w:rsid w:val="008841AD"/>
    <w:rsid w:val="0088737E"/>
    <w:rsid w:val="00892F50"/>
    <w:rsid w:val="008930A9"/>
    <w:rsid w:val="00896BD4"/>
    <w:rsid w:val="00897BC1"/>
    <w:rsid w:val="008A2ACA"/>
    <w:rsid w:val="008A4178"/>
    <w:rsid w:val="008A6586"/>
    <w:rsid w:val="008A6F42"/>
    <w:rsid w:val="008A70D6"/>
    <w:rsid w:val="008A7C64"/>
    <w:rsid w:val="008B02AE"/>
    <w:rsid w:val="008B49FF"/>
    <w:rsid w:val="008B7E92"/>
    <w:rsid w:val="008C4A59"/>
    <w:rsid w:val="008C4C93"/>
    <w:rsid w:val="008C5528"/>
    <w:rsid w:val="008C6BE0"/>
    <w:rsid w:val="008C7323"/>
    <w:rsid w:val="008E1849"/>
    <w:rsid w:val="008E3584"/>
    <w:rsid w:val="008E5AEC"/>
    <w:rsid w:val="008E5C54"/>
    <w:rsid w:val="008E7541"/>
    <w:rsid w:val="008F49D1"/>
    <w:rsid w:val="008F6077"/>
    <w:rsid w:val="008F6D47"/>
    <w:rsid w:val="008F7450"/>
    <w:rsid w:val="00901788"/>
    <w:rsid w:val="00901CDA"/>
    <w:rsid w:val="009060A4"/>
    <w:rsid w:val="00906470"/>
    <w:rsid w:val="00907D90"/>
    <w:rsid w:val="0091056A"/>
    <w:rsid w:val="00912F39"/>
    <w:rsid w:val="00913F9A"/>
    <w:rsid w:val="0091403F"/>
    <w:rsid w:val="00915590"/>
    <w:rsid w:val="00915806"/>
    <w:rsid w:val="0091612B"/>
    <w:rsid w:val="00917961"/>
    <w:rsid w:val="00923046"/>
    <w:rsid w:val="0092356A"/>
    <w:rsid w:val="009338D5"/>
    <w:rsid w:val="00935004"/>
    <w:rsid w:val="00935907"/>
    <w:rsid w:val="00937066"/>
    <w:rsid w:val="00937422"/>
    <w:rsid w:val="00940223"/>
    <w:rsid w:val="009416F3"/>
    <w:rsid w:val="00942C7F"/>
    <w:rsid w:val="009444F6"/>
    <w:rsid w:val="009462B6"/>
    <w:rsid w:val="009477DD"/>
    <w:rsid w:val="00951174"/>
    <w:rsid w:val="00951836"/>
    <w:rsid w:val="0096063F"/>
    <w:rsid w:val="00961690"/>
    <w:rsid w:val="0096215C"/>
    <w:rsid w:val="0096279D"/>
    <w:rsid w:val="00964DE7"/>
    <w:rsid w:val="009714DC"/>
    <w:rsid w:val="00972121"/>
    <w:rsid w:val="00973EEF"/>
    <w:rsid w:val="00974BCD"/>
    <w:rsid w:val="009768BE"/>
    <w:rsid w:val="0097744B"/>
    <w:rsid w:val="009838EF"/>
    <w:rsid w:val="00990049"/>
    <w:rsid w:val="00990A8D"/>
    <w:rsid w:val="00993A2F"/>
    <w:rsid w:val="00997CF3"/>
    <w:rsid w:val="009A212B"/>
    <w:rsid w:val="009A7419"/>
    <w:rsid w:val="009A7A00"/>
    <w:rsid w:val="009B12B4"/>
    <w:rsid w:val="009B136D"/>
    <w:rsid w:val="009B34F4"/>
    <w:rsid w:val="009B679A"/>
    <w:rsid w:val="009B67DE"/>
    <w:rsid w:val="009C06DD"/>
    <w:rsid w:val="009C0834"/>
    <w:rsid w:val="009C0E95"/>
    <w:rsid w:val="009C472C"/>
    <w:rsid w:val="009C7043"/>
    <w:rsid w:val="009C74DD"/>
    <w:rsid w:val="009D4142"/>
    <w:rsid w:val="009D606D"/>
    <w:rsid w:val="009F051D"/>
    <w:rsid w:val="009F4239"/>
    <w:rsid w:val="009F70E7"/>
    <w:rsid w:val="00A03DF3"/>
    <w:rsid w:val="00A04528"/>
    <w:rsid w:val="00A10DA8"/>
    <w:rsid w:val="00A11046"/>
    <w:rsid w:val="00A12A07"/>
    <w:rsid w:val="00A13339"/>
    <w:rsid w:val="00A14470"/>
    <w:rsid w:val="00A2069A"/>
    <w:rsid w:val="00A21C80"/>
    <w:rsid w:val="00A35596"/>
    <w:rsid w:val="00A36F7A"/>
    <w:rsid w:val="00A42970"/>
    <w:rsid w:val="00A45013"/>
    <w:rsid w:val="00A45CAD"/>
    <w:rsid w:val="00A462B3"/>
    <w:rsid w:val="00A46AEB"/>
    <w:rsid w:val="00A47D0E"/>
    <w:rsid w:val="00A50E1C"/>
    <w:rsid w:val="00A537D9"/>
    <w:rsid w:val="00A6288C"/>
    <w:rsid w:val="00A64AC0"/>
    <w:rsid w:val="00A665A5"/>
    <w:rsid w:val="00A66CF3"/>
    <w:rsid w:val="00A67EF1"/>
    <w:rsid w:val="00A706A9"/>
    <w:rsid w:val="00A715E7"/>
    <w:rsid w:val="00A72878"/>
    <w:rsid w:val="00A73F8F"/>
    <w:rsid w:val="00A76BE5"/>
    <w:rsid w:val="00A8013E"/>
    <w:rsid w:val="00A8167B"/>
    <w:rsid w:val="00A8273E"/>
    <w:rsid w:val="00A9069C"/>
    <w:rsid w:val="00A90A15"/>
    <w:rsid w:val="00A91FE5"/>
    <w:rsid w:val="00A921AA"/>
    <w:rsid w:val="00A94634"/>
    <w:rsid w:val="00A959CD"/>
    <w:rsid w:val="00A970DF"/>
    <w:rsid w:val="00AA3B23"/>
    <w:rsid w:val="00AB1026"/>
    <w:rsid w:val="00AB3811"/>
    <w:rsid w:val="00AB53AD"/>
    <w:rsid w:val="00AB5608"/>
    <w:rsid w:val="00AB63C1"/>
    <w:rsid w:val="00AC078D"/>
    <w:rsid w:val="00AD2DD2"/>
    <w:rsid w:val="00AD402C"/>
    <w:rsid w:val="00AD41D0"/>
    <w:rsid w:val="00AD72BC"/>
    <w:rsid w:val="00AE0BE3"/>
    <w:rsid w:val="00AE39E2"/>
    <w:rsid w:val="00AE452C"/>
    <w:rsid w:val="00AE4B6C"/>
    <w:rsid w:val="00AF1590"/>
    <w:rsid w:val="00AF49DE"/>
    <w:rsid w:val="00AF4A55"/>
    <w:rsid w:val="00AF7903"/>
    <w:rsid w:val="00B00F7E"/>
    <w:rsid w:val="00B05884"/>
    <w:rsid w:val="00B05EFC"/>
    <w:rsid w:val="00B06EC9"/>
    <w:rsid w:val="00B128A2"/>
    <w:rsid w:val="00B144F1"/>
    <w:rsid w:val="00B17D08"/>
    <w:rsid w:val="00B17D86"/>
    <w:rsid w:val="00B24E33"/>
    <w:rsid w:val="00B26F2E"/>
    <w:rsid w:val="00B26FE6"/>
    <w:rsid w:val="00B30C34"/>
    <w:rsid w:val="00B31E50"/>
    <w:rsid w:val="00B35C08"/>
    <w:rsid w:val="00B37201"/>
    <w:rsid w:val="00B3735D"/>
    <w:rsid w:val="00B37655"/>
    <w:rsid w:val="00B42FD4"/>
    <w:rsid w:val="00B430C4"/>
    <w:rsid w:val="00B4399E"/>
    <w:rsid w:val="00B44903"/>
    <w:rsid w:val="00B47DC1"/>
    <w:rsid w:val="00B50BAC"/>
    <w:rsid w:val="00B53D10"/>
    <w:rsid w:val="00B54F62"/>
    <w:rsid w:val="00B61B03"/>
    <w:rsid w:val="00B640A8"/>
    <w:rsid w:val="00B670C8"/>
    <w:rsid w:val="00B67D04"/>
    <w:rsid w:val="00B7005D"/>
    <w:rsid w:val="00B70D99"/>
    <w:rsid w:val="00B725D5"/>
    <w:rsid w:val="00B74C3C"/>
    <w:rsid w:val="00B74F02"/>
    <w:rsid w:val="00B82AA0"/>
    <w:rsid w:val="00B82F38"/>
    <w:rsid w:val="00B865C9"/>
    <w:rsid w:val="00B86C48"/>
    <w:rsid w:val="00B91E13"/>
    <w:rsid w:val="00B9231E"/>
    <w:rsid w:val="00B945E4"/>
    <w:rsid w:val="00B9611D"/>
    <w:rsid w:val="00B96FAF"/>
    <w:rsid w:val="00BA4EB0"/>
    <w:rsid w:val="00BA6CA0"/>
    <w:rsid w:val="00BB2CAF"/>
    <w:rsid w:val="00BB310B"/>
    <w:rsid w:val="00BB48A3"/>
    <w:rsid w:val="00BB4ACA"/>
    <w:rsid w:val="00BB4CBA"/>
    <w:rsid w:val="00BB73F3"/>
    <w:rsid w:val="00BC093B"/>
    <w:rsid w:val="00BC2978"/>
    <w:rsid w:val="00BC4D92"/>
    <w:rsid w:val="00BC6517"/>
    <w:rsid w:val="00BD4DD7"/>
    <w:rsid w:val="00BE0121"/>
    <w:rsid w:val="00BE2122"/>
    <w:rsid w:val="00BE32F5"/>
    <w:rsid w:val="00BE3F1A"/>
    <w:rsid w:val="00BE5016"/>
    <w:rsid w:val="00BE615E"/>
    <w:rsid w:val="00BF18ED"/>
    <w:rsid w:val="00BF2B2D"/>
    <w:rsid w:val="00BF32E8"/>
    <w:rsid w:val="00C002F0"/>
    <w:rsid w:val="00C00A29"/>
    <w:rsid w:val="00C112D0"/>
    <w:rsid w:val="00C14A17"/>
    <w:rsid w:val="00C152E3"/>
    <w:rsid w:val="00C1607A"/>
    <w:rsid w:val="00C20459"/>
    <w:rsid w:val="00C25C6E"/>
    <w:rsid w:val="00C31268"/>
    <w:rsid w:val="00C31810"/>
    <w:rsid w:val="00C37073"/>
    <w:rsid w:val="00C44819"/>
    <w:rsid w:val="00C46570"/>
    <w:rsid w:val="00C46670"/>
    <w:rsid w:val="00C50D06"/>
    <w:rsid w:val="00C50D11"/>
    <w:rsid w:val="00C532A5"/>
    <w:rsid w:val="00C54E0C"/>
    <w:rsid w:val="00C5712B"/>
    <w:rsid w:val="00C60030"/>
    <w:rsid w:val="00C62381"/>
    <w:rsid w:val="00C7283D"/>
    <w:rsid w:val="00C76701"/>
    <w:rsid w:val="00C80A60"/>
    <w:rsid w:val="00C81A48"/>
    <w:rsid w:val="00C9597D"/>
    <w:rsid w:val="00CA0134"/>
    <w:rsid w:val="00CA1EB0"/>
    <w:rsid w:val="00CA1F64"/>
    <w:rsid w:val="00CA4771"/>
    <w:rsid w:val="00CA5FB4"/>
    <w:rsid w:val="00CA60F5"/>
    <w:rsid w:val="00CB2E5B"/>
    <w:rsid w:val="00CB2FB2"/>
    <w:rsid w:val="00CB5E6A"/>
    <w:rsid w:val="00CB644C"/>
    <w:rsid w:val="00CB7ACA"/>
    <w:rsid w:val="00CC3CDF"/>
    <w:rsid w:val="00CC6914"/>
    <w:rsid w:val="00CD4BDE"/>
    <w:rsid w:val="00CD5AE1"/>
    <w:rsid w:val="00CD6C74"/>
    <w:rsid w:val="00CE55FD"/>
    <w:rsid w:val="00CE5D3D"/>
    <w:rsid w:val="00CF0FAB"/>
    <w:rsid w:val="00CF2D90"/>
    <w:rsid w:val="00CF4912"/>
    <w:rsid w:val="00CF51E5"/>
    <w:rsid w:val="00CF6DF4"/>
    <w:rsid w:val="00CF6EB8"/>
    <w:rsid w:val="00CF7968"/>
    <w:rsid w:val="00D01E7D"/>
    <w:rsid w:val="00D01FBB"/>
    <w:rsid w:val="00D07C12"/>
    <w:rsid w:val="00D102E9"/>
    <w:rsid w:val="00D1087A"/>
    <w:rsid w:val="00D14973"/>
    <w:rsid w:val="00D17295"/>
    <w:rsid w:val="00D2028C"/>
    <w:rsid w:val="00D220EA"/>
    <w:rsid w:val="00D234EA"/>
    <w:rsid w:val="00D23892"/>
    <w:rsid w:val="00D24DF4"/>
    <w:rsid w:val="00D25AD6"/>
    <w:rsid w:val="00D2655C"/>
    <w:rsid w:val="00D26AD2"/>
    <w:rsid w:val="00D31C17"/>
    <w:rsid w:val="00D32088"/>
    <w:rsid w:val="00D3493D"/>
    <w:rsid w:val="00D35AD7"/>
    <w:rsid w:val="00D37E45"/>
    <w:rsid w:val="00D41EE3"/>
    <w:rsid w:val="00D4288A"/>
    <w:rsid w:val="00D42A35"/>
    <w:rsid w:val="00D46E68"/>
    <w:rsid w:val="00D50F28"/>
    <w:rsid w:val="00D53A33"/>
    <w:rsid w:val="00D57B97"/>
    <w:rsid w:val="00D613FF"/>
    <w:rsid w:val="00D65281"/>
    <w:rsid w:val="00D8052D"/>
    <w:rsid w:val="00D81AE8"/>
    <w:rsid w:val="00D820E6"/>
    <w:rsid w:val="00D871E6"/>
    <w:rsid w:val="00D913DA"/>
    <w:rsid w:val="00D93657"/>
    <w:rsid w:val="00D960D0"/>
    <w:rsid w:val="00DA0F75"/>
    <w:rsid w:val="00DA14A6"/>
    <w:rsid w:val="00DA1A2D"/>
    <w:rsid w:val="00DA67F5"/>
    <w:rsid w:val="00DA7B6D"/>
    <w:rsid w:val="00DB432F"/>
    <w:rsid w:val="00DB6035"/>
    <w:rsid w:val="00DC18DC"/>
    <w:rsid w:val="00DC29F0"/>
    <w:rsid w:val="00DC69FA"/>
    <w:rsid w:val="00DD16E7"/>
    <w:rsid w:val="00DD2EC5"/>
    <w:rsid w:val="00DD513F"/>
    <w:rsid w:val="00DD59AC"/>
    <w:rsid w:val="00DE5572"/>
    <w:rsid w:val="00DF21E7"/>
    <w:rsid w:val="00DF7C58"/>
    <w:rsid w:val="00E06B94"/>
    <w:rsid w:val="00E10AFD"/>
    <w:rsid w:val="00E11376"/>
    <w:rsid w:val="00E11647"/>
    <w:rsid w:val="00E11C1C"/>
    <w:rsid w:val="00E11F2C"/>
    <w:rsid w:val="00E14120"/>
    <w:rsid w:val="00E142FC"/>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55CAD"/>
    <w:rsid w:val="00E60BB5"/>
    <w:rsid w:val="00E610BD"/>
    <w:rsid w:val="00E61DE7"/>
    <w:rsid w:val="00E62423"/>
    <w:rsid w:val="00E62ADE"/>
    <w:rsid w:val="00E64654"/>
    <w:rsid w:val="00E6467E"/>
    <w:rsid w:val="00E664B2"/>
    <w:rsid w:val="00E72CE0"/>
    <w:rsid w:val="00E7352C"/>
    <w:rsid w:val="00E741A7"/>
    <w:rsid w:val="00E7453F"/>
    <w:rsid w:val="00E76952"/>
    <w:rsid w:val="00E80B50"/>
    <w:rsid w:val="00E82275"/>
    <w:rsid w:val="00E8259C"/>
    <w:rsid w:val="00E82924"/>
    <w:rsid w:val="00E8386D"/>
    <w:rsid w:val="00E84501"/>
    <w:rsid w:val="00E91703"/>
    <w:rsid w:val="00E948CC"/>
    <w:rsid w:val="00E95A37"/>
    <w:rsid w:val="00E95F9F"/>
    <w:rsid w:val="00E96EC3"/>
    <w:rsid w:val="00EA0259"/>
    <w:rsid w:val="00EA37DE"/>
    <w:rsid w:val="00EA64BD"/>
    <w:rsid w:val="00EB0C4B"/>
    <w:rsid w:val="00EB0EAA"/>
    <w:rsid w:val="00EB2825"/>
    <w:rsid w:val="00EB513C"/>
    <w:rsid w:val="00EB5891"/>
    <w:rsid w:val="00EB6F52"/>
    <w:rsid w:val="00EB726B"/>
    <w:rsid w:val="00EC05AE"/>
    <w:rsid w:val="00EC7A08"/>
    <w:rsid w:val="00ED0519"/>
    <w:rsid w:val="00ED1030"/>
    <w:rsid w:val="00ED3CCB"/>
    <w:rsid w:val="00ED4690"/>
    <w:rsid w:val="00EE0932"/>
    <w:rsid w:val="00EE0BDA"/>
    <w:rsid w:val="00EE1692"/>
    <w:rsid w:val="00EE2C1B"/>
    <w:rsid w:val="00EE47B4"/>
    <w:rsid w:val="00EF2A83"/>
    <w:rsid w:val="00EF79DC"/>
    <w:rsid w:val="00F04CDB"/>
    <w:rsid w:val="00F06536"/>
    <w:rsid w:val="00F13661"/>
    <w:rsid w:val="00F143FB"/>
    <w:rsid w:val="00F14F36"/>
    <w:rsid w:val="00F22E4F"/>
    <w:rsid w:val="00F24267"/>
    <w:rsid w:val="00F30C4D"/>
    <w:rsid w:val="00F33557"/>
    <w:rsid w:val="00F35AC7"/>
    <w:rsid w:val="00F45951"/>
    <w:rsid w:val="00F459AB"/>
    <w:rsid w:val="00F46A3D"/>
    <w:rsid w:val="00F52277"/>
    <w:rsid w:val="00F53929"/>
    <w:rsid w:val="00F544F4"/>
    <w:rsid w:val="00F60028"/>
    <w:rsid w:val="00F6214F"/>
    <w:rsid w:val="00F639AE"/>
    <w:rsid w:val="00F670FA"/>
    <w:rsid w:val="00F67A74"/>
    <w:rsid w:val="00F67F4E"/>
    <w:rsid w:val="00F70434"/>
    <w:rsid w:val="00F7064B"/>
    <w:rsid w:val="00F70FA7"/>
    <w:rsid w:val="00F734C7"/>
    <w:rsid w:val="00F7355F"/>
    <w:rsid w:val="00F76EF1"/>
    <w:rsid w:val="00F7728F"/>
    <w:rsid w:val="00F77E99"/>
    <w:rsid w:val="00F809C6"/>
    <w:rsid w:val="00F82612"/>
    <w:rsid w:val="00F833C2"/>
    <w:rsid w:val="00F864D6"/>
    <w:rsid w:val="00F8760D"/>
    <w:rsid w:val="00F87D23"/>
    <w:rsid w:val="00F90B9F"/>
    <w:rsid w:val="00F93DF4"/>
    <w:rsid w:val="00F93DFE"/>
    <w:rsid w:val="00FA1E70"/>
    <w:rsid w:val="00FA297D"/>
    <w:rsid w:val="00FA546C"/>
    <w:rsid w:val="00FB10A8"/>
    <w:rsid w:val="00FB1B76"/>
    <w:rsid w:val="00FB356F"/>
    <w:rsid w:val="00FB3A75"/>
    <w:rsid w:val="00FC3FB6"/>
    <w:rsid w:val="00FD0BC3"/>
    <w:rsid w:val="00FD18E4"/>
    <w:rsid w:val="00FD1A5A"/>
    <w:rsid w:val="00FD594B"/>
    <w:rsid w:val="00FD62FA"/>
    <w:rsid w:val="00FD6503"/>
    <w:rsid w:val="00FD6E38"/>
    <w:rsid w:val="00FE0C44"/>
    <w:rsid w:val="00FE1CBB"/>
    <w:rsid w:val="00FE65B7"/>
    <w:rsid w:val="00FF0038"/>
    <w:rsid w:val="00FF23D8"/>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125ED"/>
  <w15:docId w15:val="{056174F4-63E1-4413-B010-B729905A9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 w:type="paragraph" w:customStyle="1" w:styleId="3GPPHeader">
    <w:name w:val="3GPP_Header"/>
    <w:basedOn w:val="Normal"/>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
    <w:link w:val="B1Char"/>
    <w:qFormat/>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
    <w:name w:val="List"/>
    <w:basedOn w:val="Normal"/>
    <w:uiPriority w:val="99"/>
    <w:semiHidden/>
    <w:unhideWhenUsed/>
    <w:rsid w:val="003C3498"/>
    <w:pPr>
      <w:ind w:left="360" w:hanging="360"/>
      <w:contextualSpacing/>
    </w:pPr>
  </w:style>
  <w:style w:type="paragraph" w:customStyle="1" w:styleId="RAN1bullet2">
    <w:name w:val="RAN1 bullet2"/>
    <w:basedOn w:val="Normal"/>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qFormat/>
    <w:locked/>
    <w:rsid w:val="00E142FC"/>
    <w:rPr>
      <w:rFonts w:ascii="Times New Roman" w:eastAsia="SimSun" w:hAnsi="Times New Roman"/>
      <w:lang w:val="en-GB" w:eastAsia="en-US"/>
    </w:rPr>
  </w:style>
  <w:style w:type="paragraph" w:customStyle="1" w:styleId="text0">
    <w:name w:val="text"/>
    <w:basedOn w:val="Normal"/>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Normal"/>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Normal"/>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 w:type="paragraph" w:customStyle="1" w:styleId="B2">
    <w:name w:val="B2"/>
    <w:basedOn w:val="List2"/>
    <w:link w:val="B2Char"/>
    <w:qFormat/>
    <w:rsid w:val="0044500C"/>
    <w:pPr>
      <w:overflowPunct/>
      <w:autoSpaceDE/>
      <w:autoSpaceDN/>
      <w:adjustRightInd/>
      <w:spacing w:after="160" w:line="259" w:lineRule="auto"/>
      <w:ind w:left="851" w:hanging="284"/>
      <w:contextualSpacing w:val="0"/>
      <w:textAlignment w:val="auto"/>
    </w:pPr>
    <w:rPr>
      <w:rFonts w:cstheme="minorBidi"/>
    </w:rPr>
  </w:style>
  <w:style w:type="character" w:customStyle="1" w:styleId="B2Char">
    <w:name w:val="B2 Char"/>
    <w:link w:val="B2"/>
    <w:rsid w:val="0044500C"/>
    <w:rPr>
      <w:rFonts w:ascii="Times New Roman" w:eastAsia="SimSun" w:hAnsi="Times New Roman"/>
      <w:sz w:val="20"/>
      <w:szCs w:val="20"/>
    </w:rPr>
  </w:style>
  <w:style w:type="paragraph" w:styleId="List2">
    <w:name w:val="List 2"/>
    <w:basedOn w:val="Normal"/>
    <w:uiPriority w:val="99"/>
    <w:semiHidden/>
    <w:unhideWhenUsed/>
    <w:rsid w:val="0044500C"/>
    <w:pPr>
      <w:ind w:left="720" w:hanging="360"/>
      <w:contextualSpacing/>
    </w:pPr>
  </w:style>
  <w:style w:type="paragraph" w:customStyle="1" w:styleId="B4">
    <w:name w:val="B4"/>
    <w:basedOn w:val="List4"/>
    <w:rsid w:val="00727734"/>
    <w:pPr>
      <w:ind w:left="1418" w:hanging="284"/>
      <w:contextualSpacing w:val="0"/>
    </w:pPr>
    <w:rPr>
      <w:lang w:val="en-GB"/>
    </w:rPr>
  </w:style>
  <w:style w:type="character" w:customStyle="1" w:styleId="B1Char1">
    <w:name w:val="B1 Char1"/>
    <w:rsid w:val="00727734"/>
    <w:rPr>
      <w:rFonts w:ascii="Times New Roman" w:hAnsi="Times New Roman"/>
      <w:lang w:val="en-GB"/>
    </w:rPr>
  </w:style>
  <w:style w:type="paragraph" w:styleId="List4">
    <w:name w:val="List 4"/>
    <w:basedOn w:val="Normal"/>
    <w:uiPriority w:val="99"/>
    <w:semiHidden/>
    <w:unhideWhenUsed/>
    <w:rsid w:val="00727734"/>
    <w:pPr>
      <w:ind w:left="1440" w:hanging="360"/>
      <w:contextualSpacing/>
    </w:pPr>
  </w:style>
  <w:style w:type="paragraph" w:customStyle="1" w:styleId="Bulletedo1">
    <w:name w:val="Bulleted o 1"/>
    <w:basedOn w:val="Normal"/>
    <w:rsid w:val="00345881"/>
    <w:pPr>
      <w:numPr>
        <w:numId w:val="26"/>
      </w:numPr>
    </w:pPr>
    <w:rPr>
      <w:lang w:val="en-GB"/>
    </w:rPr>
  </w:style>
  <w:style w:type="paragraph" w:customStyle="1" w:styleId="maintext">
    <w:name w:val="main text"/>
    <w:basedOn w:val="2222"/>
    <w:link w:val="maintextChar"/>
    <w:qFormat/>
    <w:rsid w:val="00370DB0"/>
    <w:pPr>
      <w:spacing w:before="60" w:after="60" w:line="288" w:lineRule="auto"/>
    </w:pPr>
  </w:style>
  <w:style w:type="character" w:customStyle="1" w:styleId="maintextChar">
    <w:name w:val="main text Char"/>
    <w:basedOn w:val="2222Char"/>
    <w:link w:val="maintext"/>
    <w:rsid w:val="00370DB0"/>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7E595D"/>
    <w:rPr>
      <w:sz w:val="21"/>
      <w:szCs w:val="21"/>
    </w:rPr>
  </w:style>
  <w:style w:type="paragraph" w:styleId="CommentText">
    <w:name w:val="annotation text"/>
    <w:basedOn w:val="Normal"/>
    <w:link w:val="CommentTextChar"/>
    <w:uiPriority w:val="99"/>
    <w:semiHidden/>
    <w:unhideWhenUsed/>
    <w:rsid w:val="007E595D"/>
  </w:style>
  <w:style w:type="character" w:customStyle="1" w:styleId="CommentTextChar">
    <w:name w:val="Comment Text Char"/>
    <w:basedOn w:val="DefaultParagraphFont"/>
    <w:link w:val="CommentText"/>
    <w:uiPriority w:val="99"/>
    <w:semiHidden/>
    <w:rsid w:val="007E595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E595D"/>
    <w:rPr>
      <w:b/>
      <w:bCs/>
    </w:rPr>
  </w:style>
  <w:style w:type="character" w:customStyle="1" w:styleId="CommentSubjectChar">
    <w:name w:val="Comment Subject Char"/>
    <w:basedOn w:val="CommentTextChar"/>
    <w:link w:val="CommentSubject"/>
    <w:uiPriority w:val="99"/>
    <w:semiHidden/>
    <w:rsid w:val="007E595D"/>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253560294">
      <w:bodyDiv w:val="1"/>
      <w:marLeft w:val="0"/>
      <w:marRight w:val="0"/>
      <w:marTop w:val="0"/>
      <w:marBottom w:val="0"/>
      <w:divBdr>
        <w:top w:val="none" w:sz="0" w:space="0" w:color="auto"/>
        <w:left w:val="none" w:sz="0" w:space="0" w:color="auto"/>
        <w:bottom w:val="none" w:sz="0" w:space="0" w:color="auto"/>
        <w:right w:val="none" w:sz="0" w:space="0" w:color="auto"/>
      </w:divBdr>
    </w:div>
    <w:div w:id="423653290">
      <w:bodyDiv w:val="1"/>
      <w:marLeft w:val="0"/>
      <w:marRight w:val="0"/>
      <w:marTop w:val="0"/>
      <w:marBottom w:val="0"/>
      <w:divBdr>
        <w:top w:val="none" w:sz="0" w:space="0" w:color="auto"/>
        <w:left w:val="none" w:sz="0" w:space="0" w:color="auto"/>
        <w:bottom w:val="none" w:sz="0" w:space="0" w:color="auto"/>
        <w:right w:val="none" w:sz="0" w:space="0" w:color="auto"/>
      </w:divBdr>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18332261">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62825995">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687320568">
      <w:bodyDiv w:val="1"/>
      <w:marLeft w:val="0"/>
      <w:marRight w:val="0"/>
      <w:marTop w:val="0"/>
      <w:marBottom w:val="0"/>
      <w:divBdr>
        <w:top w:val="none" w:sz="0" w:space="0" w:color="auto"/>
        <w:left w:val="none" w:sz="0" w:space="0" w:color="auto"/>
        <w:bottom w:val="none" w:sz="0" w:space="0" w:color="auto"/>
        <w:right w:val="none" w:sz="0" w:space="0" w:color="auto"/>
      </w:divBdr>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01680688">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8B2FA-4A1F-4F31-A59A-12DDF97A5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 Labs</Company>
  <LinksUpToDate>false</LinksUpToDate>
  <CharactersWithSpaces>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Ghosh, Arunabha</cp:lastModifiedBy>
  <cp:revision>2</cp:revision>
  <dcterms:created xsi:type="dcterms:W3CDTF">2018-06-03T14:04:00Z</dcterms:created>
  <dcterms:modified xsi:type="dcterms:W3CDTF">2018-06-03T14:04:00Z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A7FC7B9C0F624E3A072495CC6BC70154977C2EFC124932147E996111CA122091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1526803460</vt:lpwstr>
  </property>
  <property fmtid="{D5CDD505-2E9C-101B-9397-08002B2CF9AE}" pid="6" name="NSCPROP_SA">
    <vt:lpwstr>C:\Users\Samsung\Desktop\곽영우\2018\5G\RAN1#93 - Busan\Feature lead summary\R1-18xxxx Summary for CQI and MCS_ZTE_HW_Ericsson_LGE.docx</vt:lpwstr>
  </property>
</Properties>
</file>