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C36556" w14:textId="20DB2348" w:rsidR="00CD4C7B" w:rsidRPr="00515253" w:rsidRDefault="00CD4C7B" w:rsidP="5A7F95BF">
      <w:pPr>
        <w:pStyle w:val="Header"/>
        <w:tabs>
          <w:tab w:val="right" w:pos="9639"/>
        </w:tabs>
        <w:rPr>
          <w:i/>
          <w:iCs/>
          <w:noProof w:val="0"/>
          <w:sz w:val="24"/>
          <w:szCs w:val="24"/>
        </w:rPr>
      </w:pPr>
      <w:r w:rsidRPr="00515253">
        <w:rPr>
          <w:noProof w:val="0"/>
          <w:sz w:val="24"/>
          <w:szCs w:val="24"/>
        </w:rPr>
        <w:t>3GPP T</w:t>
      </w:r>
      <w:bookmarkStart w:id="0" w:name="_Ref452454252"/>
      <w:bookmarkEnd w:id="0"/>
      <w:r w:rsidR="006A1B43">
        <w:rPr>
          <w:noProof w:val="0"/>
          <w:sz w:val="24"/>
          <w:szCs w:val="24"/>
        </w:rPr>
        <w:t xml:space="preserve">SG-RAN </w:t>
      </w:r>
      <w:r w:rsidR="00936071" w:rsidRPr="00515253">
        <w:rPr>
          <w:noProof w:val="0"/>
          <w:sz w:val="24"/>
          <w:szCs w:val="24"/>
        </w:rPr>
        <w:t xml:space="preserve"> </w:t>
      </w:r>
      <w:r w:rsidR="004006E8" w:rsidRPr="00515253">
        <w:rPr>
          <w:noProof w:val="0"/>
          <w:sz w:val="24"/>
          <w:szCs w:val="24"/>
        </w:rPr>
        <w:t>#</w:t>
      </w:r>
      <w:r w:rsidR="00B25D04">
        <w:rPr>
          <w:noProof w:val="0"/>
          <w:sz w:val="24"/>
          <w:szCs w:val="24"/>
        </w:rPr>
        <w:t>79</w:t>
      </w:r>
      <w:r w:rsidRPr="00515253">
        <w:rPr>
          <w:bCs/>
          <w:noProof w:val="0"/>
          <w:sz w:val="24"/>
          <w:szCs w:val="24"/>
        </w:rPr>
        <w:tab/>
      </w:r>
      <w:r w:rsidRPr="00515253">
        <w:rPr>
          <w:noProof w:val="0"/>
          <w:sz w:val="24"/>
          <w:szCs w:val="24"/>
        </w:rPr>
        <w:t>R</w:t>
      </w:r>
      <w:r w:rsidR="00C6266F" w:rsidRPr="00515253">
        <w:rPr>
          <w:noProof w:val="0"/>
          <w:sz w:val="24"/>
          <w:szCs w:val="24"/>
        </w:rPr>
        <w:t>P</w:t>
      </w:r>
      <w:r w:rsidRPr="00515253">
        <w:rPr>
          <w:noProof w:val="0"/>
          <w:sz w:val="24"/>
          <w:szCs w:val="24"/>
        </w:rPr>
        <w:t>-1</w:t>
      </w:r>
      <w:r w:rsidR="00B25D04">
        <w:rPr>
          <w:noProof w:val="0"/>
          <w:sz w:val="24"/>
          <w:szCs w:val="24"/>
        </w:rPr>
        <w:t>8</w:t>
      </w:r>
      <w:r w:rsidR="00E76BB4">
        <w:rPr>
          <w:noProof w:val="0"/>
          <w:sz w:val="24"/>
          <w:szCs w:val="24"/>
        </w:rPr>
        <w:t>0120</w:t>
      </w:r>
    </w:p>
    <w:p w14:paraId="231362B2" w14:textId="5E26285A" w:rsidR="00CD4C7B" w:rsidRPr="00515253" w:rsidRDefault="00B25D04" w:rsidP="5A7F95BF">
      <w:pPr>
        <w:pStyle w:val="Header"/>
        <w:tabs>
          <w:tab w:val="right" w:pos="9639"/>
        </w:tabs>
        <w:rPr>
          <w:noProof w:val="0"/>
          <w:sz w:val="24"/>
          <w:szCs w:val="24"/>
        </w:rPr>
      </w:pPr>
      <w:r>
        <w:rPr>
          <w:rFonts w:eastAsia="SimSun"/>
          <w:noProof w:val="0"/>
          <w:sz w:val="24"/>
          <w:szCs w:val="24"/>
          <w:lang w:eastAsia="zh-CN"/>
        </w:rPr>
        <w:t>Chennai, India</w:t>
      </w:r>
      <w:r w:rsidR="00DC357B">
        <w:rPr>
          <w:rFonts w:eastAsia="SimSun"/>
          <w:noProof w:val="0"/>
          <w:sz w:val="24"/>
          <w:szCs w:val="24"/>
          <w:lang w:eastAsia="zh-CN"/>
        </w:rPr>
        <w:t xml:space="preserve">, </w:t>
      </w:r>
      <w:r>
        <w:rPr>
          <w:rFonts w:eastAsia="SimSun"/>
          <w:noProof w:val="0"/>
          <w:sz w:val="24"/>
          <w:szCs w:val="24"/>
          <w:lang w:eastAsia="zh-CN"/>
        </w:rPr>
        <w:t>19</w:t>
      </w:r>
      <w:r w:rsidR="5A7F95BF" w:rsidRPr="00515253">
        <w:rPr>
          <w:rFonts w:eastAsia="SimSun"/>
          <w:noProof w:val="0"/>
          <w:sz w:val="24"/>
          <w:szCs w:val="24"/>
          <w:lang w:eastAsia="zh-CN"/>
        </w:rPr>
        <w:t xml:space="preserve"> - </w:t>
      </w:r>
      <w:r>
        <w:rPr>
          <w:rFonts w:eastAsia="SimSun"/>
          <w:noProof w:val="0"/>
          <w:sz w:val="24"/>
          <w:szCs w:val="24"/>
          <w:lang w:eastAsia="zh-CN"/>
        </w:rPr>
        <w:t>2</w:t>
      </w:r>
      <w:r w:rsidR="00233931">
        <w:rPr>
          <w:rFonts w:eastAsia="SimSun"/>
          <w:noProof w:val="0"/>
          <w:sz w:val="24"/>
          <w:szCs w:val="24"/>
          <w:lang w:eastAsia="zh-CN"/>
        </w:rPr>
        <w:t>2</w:t>
      </w:r>
      <w:r w:rsidR="5A7F95BF" w:rsidRPr="00515253">
        <w:rPr>
          <w:rFonts w:eastAsia="SimSun"/>
          <w:noProof w:val="0"/>
          <w:sz w:val="24"/>
          <w:szCs w:val="24"/>
          <w:lang w:eastAsia="zh-CN"/>
        </w:rPr>
        <w:t xml:space="preserve"> </w:t>
      </w:r>
      <w:r>
        <w:rPr>
          <w:rFonts w:eastAsia="SimSun"/>
          <w:noProof w:val="0"/>
          <w:sz w:val="24"/>
          <w:szCs w:val="24"/>
          <w:lang w:eastAsia="zh-CN"/>
        </w:rPr>
        <w:t>March</w:t>
      </w:r>
      <w:r w:rsidR="5A7F95BF" w:rsidRPr="00515253">
        <w:rPr>
          <w:rFonts w:eastAsia="SimSun"/>
          <w:noProof w:val="0"/>
          <w:sz w:val="24"/>
          <w:szCs w:val="24"/>
          <w:lang w:eastAsia="zh-CN"/>
        </w:rPr>
        <w:t xml:space="preserve"> 201</w:t>
      </w:r>
      <w:r>
        <w:rPr>
          <w:rFonts w:eastAsia="SimSun"/>
          <w:noProof w:val="0"/>
          <w:sz w:val="24"/>
          <w:szCs w:val="24"/>
          <w:lang w:eastAsia="zh-CN"/>
        </w:rPr>
        <w:t>8</w:t>
      </w:r>
    </w:p>
    <w:p w14:paraId="39BE00F6" w14:textId="77777777" w:rsidR="00CD4C7B" w:rsidRPr="00515253" w:rsidRDefault="00CD4C7B" w:rsidP="00CD4C7B">
      <w:pPr>
        <w:pStyle w:val="Header"/>
        <w:rPr>
          <w:bCs/>
          <w:noProof w:val="0"/>
          <w:sz w:val="24"/>
        </w:rPr>
      </w:pPr>
    </w:p>
    <w:p w14:paraId="49379CFB" w14:textId="77777777" w:rsidR="00CD4C7B" w:rsidRPr="00515253" w:rsidRDefault="00CD4C7B" w:rsidP="00CD4C7B">
      <w:pPr>
        <w:pStyle w:val="Header"/>
        <w:rPr>
          <w:bCs/>
          <w:noProof w:val="0"/>
          <w:sz w:val="24"/>
        </w:rPr>
      </w:pPr>
    </w:p>
    <w:p w14:paraId="758E2B30" w14:textId="11E55621" w:rsidR="00CD4C7B" w:rsidRPr="00515253" w:rsidRDefault="00CD4C7B" w:rsidP="5A7F95BF">
      <w:pPr>
        <w:pStyle w:val="CRCoverPage"/>
        <w:tabs>
          <w:tab w:val="left" w:pos="1985"/>
        </w:tabs>
        <w:rPr>
          <w:rFonts w:cs="Arial"/>
          <w:b/>
          <w:bCs/>
          <w:sz w:val="24"/>
          <w:szCs w:val="24"/>
          <w:lang w:eastAsia="ja-JP"/>
        </w:rPr>
      </w:pPr>
      <w:r w:rsidRPr="00515253">
        <w:rPr>
          <w:rFonts w:cs="Arial"/>
          <w:b/>
          <w:bCs/>
          <w:sz w:val="24"/>
          <w:szCs w:val="24"/>
        </w:rPr>
        <w:t>Agenda item:</w:t>
      </w:r>
      <w:r w:rsidRPr="00515253">
        <w:rPr>
          <w:rFonts w:cs="Arial"/>
          <w:b/>
          <w:bCs/>
          <w:sz w:val="24"/>
        </w:rPr>
        <w:tab/>
      </w:r>
      <w:r w:rsidR="00E76BB4">
        <w:rPr>
          <w:rFonts w:cs="Arial"/>
          <w:b/>
          <w:bCs/>
          <w:sz w:val="24"/>
        </w:rPr>
        <w:t>9.1.1</w:t>
      </w:r>
    </w:p>
    <w:p w14:paraId="6A1BC0C1" w14:textId="5A9A5A91" w:rsidR="00CD4C7B" w:rsidRPr="00515253" w:rsidRDefault="00CD4C7B" w:rsidP="5A7F95BF">
      <w:pPr>
        <w:tabs>
          <w:tab w:val="left" w:pos="1985"/>
        </w:tabs>
        <w:ind w:left="1985" w:hanging="1985"/>
        <w:rPr>
          <w:rFonts w:ascii="Arial" w:hAnsi="Arial" w:cs="Arial"/>
          <w:b/>
          <w:bCs/>
          <w:sz w:val="24"/>
          <w:szCs w:val="24"/>
        </w:rPr>
      </w:pPr>
      <w:r w:rsidRPr="00515253">
        <w:rPr>
          <w:rFonts w:ascii="Arial" w:hAnsi="Arial" w:cs="Arial"/>
          <w:b/>
          <w:bCs/>
          <w:sz w:val="24"/>
          <w:szCs w:val="24"/>
        </w:rPr>
        <w:t>Source:</w:t>
      </w:r>
      <w:r w:rsidRPr="00515253">
        <w:rPr>
          <w:rFonts w:ascii="Arial" w:hAnsi="Arial" w:cs="Arial"/>
          <w:b/>
          <w:bCs/>
          <w:sz w:val="24"/>
        </w:rPr>
        <w:tab/>
      </w:r>
      <w:r w:rsidR="00DC357B">
        <w:rPr>
          <w:rFonts w:ascii="Arial" w:hAnsi="Arial" w:cs="Arial"/>
          <w:b/>
          <w:bCs/>
          <w:sz w:val="24"/>
          <w:szCs w:val="24"/>
        </w:rPr>
        <w:t>NEC</w:t>
      </w:r>
    </w:p>
    <w:p w14:paraId="45BE90BE" w14:textId="7C8BDD66" w:rsidR="00CD4C7B" w:rsidRPr="00515253" w:rsidRDefault="00CD4C7B" w:rsidP="5A7F95BF">
      <w:pPr>
        <w:ind w:left="1985" w:hanging="1985"/>
        <w:rPr>
          <w:rFonts w:ascii="Arial" w:hAnsi="Arial" w:cs="Arial"/>
          <w:b/>
          <w:bCs/>
          <w:sz w:val="24"/>
          <w:szCs w:val="24"/>
        </w:rPr>
      </w:pPr>
      <w:r w:rsidRPr="00515253">
        <w:rPr>
          <w:rFonts w:ascii="Arial" w:hAnsi="Arial" w:cs="Arial"/>
          <w:b/>
          <w:bCs/>
          <w:sz w:val="24"/>
          <w:szCs w:val="24"/>
        </w:rPr>
        <w:t>Title:</w:t>
      </w:r>
      <w:r w:rsidRPr="00515253">
        <w:rPr>
          <w:rFonts w:ascii="Arial" w:hAnsi="Arial" w:cs="Arial"/>
          <w:b/>
          <w:bCs/>
          <w:sz w:val="24"/>
        </w:rPr>
        <w:tab/>
      </w:r>
      <w:r w:rsidR="00CC7E94">
        <w:rPr>
          <w:rFonts w:ascii="Arial" w:hAnsi="Arial" w:cs="Arial"/>
          <w:b/>
          <w:bCs/>
          <w:sz w:val="24"/>
          <w:szCs w:val="24"/>
        </w:rPr>
        <w:t xml:space="preserve">Summary </w:t>
      </w:r>
      <w:r w:rsidR="00B25D04">
        <w:rPr>
          <w:rFonts w:ascii="Arial" w:hAnsi="Arial" w:cs="Arial"/>
          <w:b/>
          <w:bCs/>
          <w:sz w:val="24"/>
          <w:szCs w:val="24"/>
        </w:rPr>
        <w:t>of Rel</w:t>
      </w:r>
      <w:r w:rsidR="00CC7E94">
        <w:rPr>
          <w:rFonts w:ascii="Arial" w:hAnsi="Arial" w:cs="Arial"/>
          <w:b/>
          <w:bCs/>
          <w:sz w:val="24"/>
          <w:szCs w:val="24"/>
        </w:rPr>
        <w:t>-</w:t>
      </w:r>
      <w:r w:rsidR="00B25D04">
        <w:rPr>
          <w:rFonts w:ascii="Arial" w:hAnsi="Arial" w:cs="Arial"/>
          <w:b/>
          <w:bCs/>
          <w:sz w:val="24"/>
          <w:szCs w:val="24"/>
        </w:rPr>
        <w:t>16 email discussion</w:t>
      </w:r>
      <w:r w:rsidR="00CC7E94">
        <w:rPr>
          <w:rFonts w:ascii="Arial" w:hAnsi="Arial" w:cs="Arial"/>
          <w:b/>
          <w:bCs/>
          <w:sz w:val="24"/>
          <w:szCs w:val="24"/>
        </w:rPr>
        <w:t>s</w:t>
      </w:r>
    </w:p>
    <w:p w14:paraId="7DF86DB4" w14:textId="0DF7FCF6" w:rsidR="00CD4C7B" w:rsidRPr="00515253" w:rsidRDefault="00CD4C7B" w:rsidP="5A7F95BF">
      <w:pPr>
        <w:tabs>
          <w:tab w:val="left" w:pos="1985"/>
        </w:tabs>
        <w:rPr>
          <w:rFonts w:ascii="Arial" w:hAnsi="Arial" w:cs="Arial"/>
          <w:b/>
          <w:bCs/>
          <w:sz w:val="24"/>
          <w:szCs w:val="24"/>
        </w:rPr>
      </w:pPr>
      <w:r w:rsidRPr="00515253">
        <w:rPr>
          <w:rFonts w:ascii="Arial" w:hAnsi="Arial" w:cs="Arial"/>
          <w:b/>
          <w:bCs/>
          <w:sz w:val="24"/>
          <w:szCs w:val="24"/>
        </w:rPr>
        <w:t>Document for:</w:t>
      </w:r>
      <w:r w:rsidRPr="00515253">
        <w:rPr>
          <w:rFonts w:ascii="Arial" w:hAnsi="Arial" w:cs="Arial"/>
          <w:b/>
          <w:bCs/>
          <w:sz w:val="24"/>
        </w:rPr>
        <w:tab/>
      </w:r>
      <w:r w:rsidR="00DC357B">
        <w:rPr>
          <w:rFonts w:ascii="Arial" w:hAnsi="Arial" w:cs="Arial"/>
          <w:b/>
          <w:bCs/>
          <w:sz w:val="24"/>
          <w:szCs w:val="24"/>
        </w:rPr>
        <w:t>Discussion</w:t>
      </w:r>
    </w:p>
    <w:p w14:paraId="3E959691" w14:textId="77777777" w:rsidR="00CD4C7B" w:rsidRPr="00515253" w:rsidRDefault="00CD4C7B" w:rsidP="00CD4C7B">
      <w:pPr>
        <w:pStyle w:val="Heading1"/>
      </w:pPr>
      <w:r w:rsidRPr="00515253">
        <w:t>1</w:t>
      </w:r>
      <w:r w:rsidRPr="00515253">
        <w:tab/>
      </w:r>
      <w:r w:rsidR="0056573F" w:rsidRPr="00515253">
        <w:t>Introduction</w:t>
      </w:r>
    </w:p>
    <w:p w14:paraId="0BBDFC0A" w14:textId="1E5523FC" w:rsidR="00CD4C7B" w:rsidRDefault="00B25D04" w:rsidP="5A7F95BF">
      <w:r>
        <w:t xml:space="preserve">In RAN plenary #78, it was agreed to start multiple email discussions [1] to discuss new </w:t>
      </w:r>
      <w:r w:rsidR="00E437F6">
        <w:t xml:space="preserve">WI and SI proposals for </w:t>
      </w:r>
      <w:r w:rsidR="004C6FA7">
        <w:t>Rel-</w:t>
      </w:r>
      <w:r w:rsidR="00E437F6">
        <w:t xml:space="preserve">16. </w:t>
      </w:r>
      <w:r w:rsidR="00233931">
        <w:t>The goal of tho</w:t>
      </w:r>
      <w:r>
        <w:t>s</w:t>
      </w:r>
      <w:r w:rsidR="00233931">
        <w:t>e</w:t>
      </w:r>
      <w:r>
        <w:t xml:space="preserve"> email discussion</w:t>
      </w:r>
      <w:r w:rsidR="00233931">
        <w:t>s</w:t>
      </w:r>
      <w:r>
        <w:t xml:space="preserve"> is to </w:t>
      </w:r>
      <w:r w:rsidR="00233931">
        <w:t xml:space="preserve">help </w:t>
      </w:r>
      <w:r>
        <w:t xml:space="preserve">converge on proposals </w:t>
      </w:r>
      <w:r w:rsidR="00E437F6">
        <w:t xml:space="preserve">while </w:t>
      </w:r>
      <w:r w:rsidR="00FE7A84">
        <w:t>minimizing the</w:t>
      </w:r>
      <w:r>
        <w:t xml:space="preserve"> online </w:t>
      </w:r>
      <w:r w:rsidR="00FE7A84">
        <w:t xml:space="preserve">discussion during the </w:t>
      </w:r>
      <w:r>
        <w:t>meeting.</w:t>
      </w:r>
      <w:r w:rsidR="00233931">
        <w:t xml:space="preserve"> </w:t>
      </w:r>
      <w:r w:rsidR="00BE581F">
        <w:t>The email discussion</w:t>
      </w:r>
      <w:r w:rsidR="00233931">
        <w:t>s are</w:t>
      </w:r>
      <w:r w:rsidR="00BE581F">
        <w:t xml:space="preserve"> expected to continue until RAN plenary #80 when the set of</w:t>
      </w:r>
      <w:r w:rsidR="00E437F6">
        <w:t xml:space="preserve"> WIs/SIs </w:t>
      </w:r>
      <w:r w:rsidR="00BE581F">
        <w:t xml:space="preserve">for </w:t>
      </w:r>
      <w:r w:rsidR="004C6FA7">
        <w:t>Rel-</w:t>
      </w:r>
      <w:r w:rsidR="00BE581F">
        <w:t>16 are expe</w:t>
      </w:r>
      <w:r w:rsidR="00233931">
        <w:t>cted to be approved</w:t>
      </w:r>
      <w:r w:rsidR="00E437F6">
        <w:t>.</w:t>
      </w:r>
    </w:p>
    <w:p w14:paraId="6A9BB0D4" w14:textId="54A5301A" w:rsidR="0090203B" w:rsidRDefault="00233931" w:rsidP="5A7F95BF">
      <w:r>
        <w:t xml:space="preserve">This </w:t>
      </w:r>
      <w:r w:rsidR="0090203B">
        <w:t xml:space="preserve">contribution </w:t>
      </w:r>
      <w:r w:rsidR="00FC53A0">
        <w:t>aims at summarizing</w:t>
      </w:r>
      <w:r w:rsidR="0090203B">
        <w:t xml:space="preserve"> the current status of these email discussions</w:t>
      </w:r>
      <w:r w:rsidR="003452EA">
        <w:t xml:space="preserve"> as of shortly before the </w:t>
      </w:r>
      <w:r w:rsidR="00FC53A0">
        <w:t xml:space="preserve">RAN plenary #79 </w:t>
      </w:r>
      <w:r w:rsidR="003452EA">
        <w:t>submission deadline</w:t>
      </w:r>
      <w:r w:rsidR="0090203B">
        <w:t>.</w:t>
      </w:r>
    </w:p>
    <w:p w14:paraId="26FCF96B" w14:textId="3ABEA637" w:rsidR="00100D30" w:rsidRDefault="00100D30" w:rsidP="5A7F95BF">
      <w:r>
        <w:t xml:space="preserve">This </w:t>
      </w:r>
      <w:r w:rsidR="0039193A">
        <w:t>contribution</w:t>
      </w:r>
      <w:r>
        <w:t xml:space="preserve"> is structured in the following way:</w:t>
      </w:r>
    </w:p>
    <w:p w14:paraId="51F94580" w14:textId="1311AC34" w:rsidR="00100D30" w:rsidRDefault="00E743BB" w:rsidP="00100D30">
      <w:pPr>
        <w:pStyle w:val="ListParagraph"/>
        <w:numPr>
          <w:ilvl w:val="0"/>
          <w:numId w:val="32"/>
        </w:numPr>
      </w:pPr>
      <w:r>
        <w:t>Overview of email discussions</w:t>
      </w:r>
      <w:r w:rsidR="00233931">
        <w:t xml:space="preserve"> (S</w:t>
      </w:r>
      <w:r w:rsidR="00100D30">
        <w:t>ec</w:t>
      </w:r>
      <w:r w:rsidR="00233931">
        <w:t xml:space="preserve">tion </w:t>
      </w:r>
      <w:r w:rsidR="00100D30">
        <w:t>2)</w:t>
      </w:r>
    </w:p>
    <w:p w14:paraId="281CD0FE" w14:textId="7D39EC8E" w:rsidR="00100D30" w:rsidRDefault="00233931" w:rsidP="00100D30">
      <w:pPr>
        <w:pStyle w:val="ListParagraph"/>
        <w:numPr>
          <w:ilvl w:val="0"/>
          <w:numId w:val="32"/>
        </w:numPr>
      </w:pPr>
      <w:r>
        <w:t>Observation and comments (Section 3</w:t>
      </w:r>
      <w:r w:rsidR="00100D30">
        <w:t>)</w:t>
      </w:r>
    </w:p>
    <w:p w14:paraId="71DBA45B" w14:textId="77777777" w:rsidR="0090203B" w:rsidRPr="00515253" w:rsidRDefault="0090203B" w:rsidP="5A7F95BF"/>
    <w:p w14:paraId="127ACA6D" w14:textId="18E6D936" w:rsidR="00CD4C7B" w:rsidRDefault="00CD4C7B" w:rsidP="5A7F95BF">
      <w:pPr>
        <w:pStyle w:val="Heading1"/>
      </w:pPr>
      <w:r w:rsidRPr="00515253">
        <w:t>2</w:t>
      </w:r>
      <w:r w:rsidRPr="00515253">
        <w:tab/>
      </w:r>
      <w:r w:rsidR="00E743BB">
        <w:t>Overview of e</w:t>
      </w:r>
      <w:r w:rsidR="00B25D04">
        <w:t>mail discussion</w:t>
      </w:r>
      <w:r w:rsidR="00E743BB">
        <w:t>s</w:t>
      </w:r>
    </w:p>
    <w:p w14:paraId="4FA16C54" w14:textId="1414F8D4" w:rsidR="0090203B" w:rsidRDefault="0090203B" w:rsidP="0090203B">
      <w:pPr>
        <w:pStyle w:val="Heading2"/>
      </w:pPr>
      <w:r>
        <w:t>2.1</w:t>
      </w:r>
      <w:r>
        <w:tab/>
        <w:t>Background</w:t>
      </w:r>
      <w:r w:rsidR="00BE581F">
        <w:t xml:space="preserve"> and overall summary</w:t>
      </w:r>
    </w:p>
    <w:p w14:paraId="302AB393" w14:textId="03495676" w:rsidR="00EA4FCF" w:rsidRDefault="00B25D04" w:rsidP="00DC357B">
      <w:r>
        <w:t xml:space="preserve">Per [1], </w:t>
      </w:r>
      <w:r w:rsidR="001D69A7">
        <w:t xml:space="preserve">a </w:t>
      </w:r>
      <w:r w:rsidR="0090203B">
        <w:t xml:space="preserve">total of </w:t>
      </w:r>
      <w:r w:rsidR="001D69A7">
        <w:t>11 topics we</w:t>
      </w:r>
      <w:r>
        <w:t>re identified for email discussion.</w:t>
      </w:r>
      <w:r w:rsidR="0090203B">
        <w:t xml:space="preserve"> In addition, othe</w:t>
      </w:r>
      <w:r w:rsidR="001D69A7">
        <w:t>r individual company proposals we</w:t>
      </w:r>
      <w:r w:rsidR="0090203B">
        <w:t>re also encouraged by the RAN chairman.</w:t>
      </w:r>
      <w:r w:rsidR="0039193A">
        <w:t xml:space="preserve"> One additional new topic was proposed.</w:t>
      </w:r>
    </w:p>
    <w:tbl>
      <w:tblPr>
        <w:tblStyle w:val="TableGrid"/>
        <w:tblW w:w="9620" w:type="dxa"/>
        <w:jc w:val="center"/>
        <w:tblInd w:w="596" w:type="dxa"/>
        <w:tblLook w:val="04A0" w:firstRow="1" w:lastRow="0" w:firstColumn="1" w:lastColumn="0" w:noHBand="0" w:noVBand="1"/>
      </w:tblPr>
      <w:tblGrid>
        <w:gridCol w:w="2657"/>
        <w:gridCol w:w="1272"/>
        <w:gridCol w:w="988"/>
        <w:gridCol w:w="1072"/>
        <w:gridCol w:w="3631"/>
      </w:tblGrid>
      <w:tr w:rsidR="003F1645" w14:paraId="6D47DCA8" w14:textId="0B520020" w:rsidTr="000D4F3A">
        <w:trPr>
          <w:trHeight w:val="440"/>
          <w:jc w:val="center"/>
        </w:trPr>
        <w:tc>
          <w:tcPr>
            <w:tcW w:w="2684" w:type="dxa"/>
            <w:shd w:val="clear" w:color="auto" w:fill="auto"/>
          </w:tcPr>
          <w:p w14:paraId="58024603" w14:textId="3BE478A6" w:rsidR="00196B17" w:rsidRDefault="00196B17" w:rsidP="00B25D04">
            <w:pPr>
              <w:spacing w:after="0"/>
            </w:pPr>
            <w:r>
              <w:t>Topic</w:t>
            </w:r>
          </w:p>
        </w:tc>
        <w:tc>
          <w:tcPr>
            <w:tcW w:w="1275" w:type="dxa"/>
            <w:shd w:val="clear" w:color="auto" w:fill="auto"/>
          </w:tcPr>
          <w:p w14:paraId="6A44D262" w14:textId="46F55AD6" w:rsidR="00196B17" w:rsidRDefault="00196B17" w:rsidP="00B25D04">
            <w:pPr>
              <w:spacing w:after="0"/>
            </w:pPr>
            <w:r>
              <w:t>Moderator</w:t>
            </w:r>
          </w:p>
        </w:tc>
        <w:tc>
          <w:tcPr>
            <w:tcW w:w="993" w:type="dxa"/>
            <w:shd w:val="clear" w:color="auto" w:fill="auto"/>
          </w:tcPr>
          <w:p w14:paraId="229A04D4" w14:textId="4B988C4C" w:rsidR="00196B17" w:rsidRDefault="00196B17" w:rsidP="00B25D04">
            <w:pPr>
              <w:spacing w:after="0"/>
            </w:pPr>
            <w:r>
              <w:t># of emails</w:t>
            </w:r>
          </w:p>
        </w:tc>
        <w:tc>
          <w:tcPr>
            <w:tcW w:w="992" w:type="dxa"/>
            <w:shd w:val="clear" w:color="auto" w:fill="auto"/>
          </w:tcPr>
          <w:p w14:paraId="7CECEF37" w14:textId="53C5710E" w:rsidR="00196B17" w:rsidRDefault="00196B17" w:rsidP="00B25D04">
            <w:pPr>
              <w:spacing w:after="0"/>
            </w:pPr>
            <w:r>
              <w:t># of companies</w:t>
            </w:r>
            <w:r w:rsidR="003C7E45">
              <w:t xml:space="preserve"> incl. Moderator</w:t>
            </w:r>
          </w:p>
        </w:tc>
        <w:tc>
          <w:tcPr>
            <w:tcW w:w="3676" w:type="dxa"/>
            <w:shd w:val="clear" w:color="auto" w:fill="auto"/>
          </w:tcPr>
          <w:p w14:paraId="63DB8E62" w14:textId="7F6410D9" w:rsidR="00196B17" w:rsidRDefault="0039193A" w:rsidP="00B25D04">
            <w:pPr>
              <w:spacing w:after="0"/>
            </w:pPr>
            <w:r>
              <w:t>D</w:t>
            </w:r>
            <w:r w:rsidR="003F1645">
              <w:t>iscussion point</w:t>
            </w:r>
          </w:p>
        </w:tc>
      </w:tr>
      <w:tr w:rsidR="003F1645" w14:paraId="3D950DB2" w14:textId="78F23FBB" w:rsidTr="000D4F3A">
        <w:trPr>
          <w:trHeight w:val="220"/>
          <w:jc w:val="center"/>
        </w:trPr>
        <w:tc>
          <w:tcPr>
            <w:tcW w:w="2684" w:type="dxa"/>
            <w:shd w:val="clear" w:color="auto" w:fill="auto"/>
          </w:tcPr>
          <w:p w14:paraId="78E8F7D0" w14:textId="6D012F54" w:rsidR="00196B17" w:rsidRDefault="00196B17" w:rsidP="00B25D04">
            <w:pPr>
              <w:spacing w:after="0"/>
            </w:pPr>
            <w:r>
              <w:t>MIMO (NR &amp; LTE)</w:t>
            </w:r>
          </w:p>
        </w:tc>
        <w:tc>
          <w:tcPr>
            <w:tcW w:w="1275" w:type="dxa"/>
            <w:shd w:val="clear" w:color="auto" w:fill="auto"/>
          </w:tcPr>
          <w:p w14:paraId="1C77DE3A" w14:textId="249A583E" w:rsidR="00196B17" w:rsidRDefault="00196B17" w:rsidP="00B25D04">
            <w:pPr>
              <w:spacing w:after="0"/>
            </w:pPr>
            <w:r>
              <w:t>Samsung</w:t>
            </w:r>
          </w:p>
        </w:tc>
        <w:tc>
          <w:tcPr>
            <w:tcW w:w="993" w:type="dxa"/>
            <w:shd w:val="clear" w:color="auto" w:fill="auto"/>
          </w:tcPr>
          <w:p w14:paraId="71515FEC" w14:textId="51E1DC4E" w:rsidR="00196B17" w:rsidRDefault="00EA2D09" w:rsidP="00B25D04">
            <w:pPr>
              <w:spacing w:after="0"/>
            </w:pPr>
            <w:r>
              <w:t>30</w:t>
            </w:r>
          </w:p>
        </w:tc>
        <w:tc>
          <w:tcPr>
            <w:tcW w:w="992" w:type="dxa"/>
            <w:shd w:val="clear" w:color="auto" w:fill="auto"/>
          </w:tcPr>
          <w:p w14:paraId="6E6B535F" w14:textId="313CA24C" w:rsidR="00196B17" w:rsidRDefault="00EA2D09" w:rsidP="00B25D04">
            <w:pPr>
              <w:spacing w:after="0"/>
            </w:pPr>
            <w:r>
              <w:t>20</w:t>
            </w:r>
          </w:p>
        </w:tc>
        <w:tc>
          <w:tcPr>
            <w:tcW w:w="3676" w:type="dxa"/>
            <w:shd w:val="clear" w:color="auto" w:fill="auto"/>
          </w:tcPr>
          <w:p w14:paraId="0083EBFD" w14:textId="7ACDCEE4" w:rsidR="00196B17" w:rsidRDefault="009663A0" w:rsidP="00B25D04">
            <w:pPr>
              <w:spacing w:after="0"/>
            </w:pPr>
            <w:r>
              <w:t>Categorization and work scope.</w:t>
            </w:r>
          </w:p>
        </w:tc>
      </w:tr>
      <w:tr w:rsidR="003F1645" w14:paraId="463CF8DA" w14:textId="6000F08C" w:rsidTr="000D4F3A">
        <w:trPr>
          <w:trHeight w:val="220"/>
          <w:jc w:val="center"/>
        </w:trPr>
        <w:tc>
          <w:tcPr>
            <w:tcW w:w="2684" w:type="dxa"/>
            <w:shd w:val="clear" w:color="auto" w:fill="auto"/>
          </w:tcPr>
          <w:p w14:paraId="1A3B291A" w14:textId="26314C9B" w:rsidR="00196B17" w:rsidRDefault="00196B17" w:rsidP="00B25D04">
            <w:pPr>
              <w:spacing w:after="0"/>
            </w:pPr>
            <w:r>
              <w:t>NR voice (including fallback)</w:t>
            </w:r>
          </w:p>
        </w:tc>
        <w:tc>
          <w:tcPr>
            <w:tcW w:w="1275" w:type="dxa"/>
            <w:shd w:val="clear" w:color="auto" w:fill="auto"/>
          </w:tcPr>
          <w:p w14:paraId="6AA49034" w14:textId="12AAD8B6" w:rsidR="00196B17" w:rsidRDefault="00196B17" w:rsidP="00B25D04">
            <w:pPr>
              <w:spacing w:after="0"/>
            </w:pPr>
            <w:r>
              <w:t>Huawei</w:t>
            </w:r>
          </w:p>
        </w:tc>
        <w:tc>
          <w:tcPr>
            <w:tcW w:w="993" w:type="dxa"/>
            <w:shd w:val="clear" w:color="auto" w:fill="auto"/>
          </w:tcPr>
          <w:p w14:paraId="1726E279" w14:textId="29029A2A" w:rsidR="00196B17" w:rsidRDefault="00FC53A0" w:rsidP="00B25D04">
            <w:pPr>
              <w:spacing w:after="0"/>
            </w:pPr>
            <w:r>
              <w:t>7</w:t>
            </w:r>
          </w:p>
        </w:tc>
        <w:tc>
          <w:tcPr>
            <w:tcW w:w="992" w:type="dxa"/>
            <w:shd w:val="clear" w:color="auto" w:fill="auto"/>
          </w:tcPr>
          <w:p w14:paraId="57137CBF" w14:textId="4A96AA67" w:rsidR="00196B17" w:rsidRDefault="00FC53A0" w:rsidP="00B25D04">
            <w:pPr>
              <w:spacing w:after="0"/>
            </w:pPr>
            <w:r>
              <w:t>5</w:t>
            </w:r>
          </w:p>
        </w:tc>
        <w:tc>
          <w:tcPr>
            <w:tcW w:w="3676" w:type="dxa"/>
            <w:shd w:val="clear" w:color="auto" w:fill="auto"/>
          </w:tcPr>
          <w:p w14:paraId="1F190813" w14:textId="03787C78" w:rsidR="00196B17" w:rsidRDefault="009663A0" w:rsidP="00B25D04">
            <w:pPr>
              <w:spacing w:after="0"/>
            </w:pPr>
            <w:r>
              <w:t>High level work scope.</w:t>
            </w:r>
          </w:p>
        </w:tc>
      </w:tr>
      <w:tr w:rsidR="003F1645" w14:paraId="04165669" w14:textId="1E577E59" w:rsidTr="000D4F3A">
        <w:trPr>
          <w:trHeight w:val="220"/>
          <w:jc w:val="center"/>
        </w:trPr>
        <w:tc>
          <w:tcPr>
            <w:tcW w:w="2684" w:type="dxa"/>
            <w:shd w:val="clear" w:color="auto" w:fill="auto"/>
          </w:tcPr>
          <w:p w14:paraId="2C23947E" w14:textId="7F460E6A" w:rsidR="00196B17" w:rsidRDefault="00196B17" w:rsidP="00B25D04">
            <w:pPr>
              <w:spacing w:after="0"/>
            </w:pPr>
            <w:r>
              <w:t>IoT eMTC (NR &amp; LTE)</w:t>
            </w:r>
          </w:p>
        </w:tc>
        <w:tc>
          <w:tcPr>
            <w:tcW w:w="1275" w:type="dxa"/>
            <w:shd w:val="clear" w:color="auto" w:fill="auto"/>
          </w:tcPr>
          <w:p w14:paraId="6C0482AF" w14:textId="5B262FC6" w:rsidR="00196B17" w:rsidRDefault="00196B17" w:rsidP="00B25D04">
            <w:pPr>
              <w:spacing w:after="0"/>
            </w:pPr>
            <w:r>
              <w:t>Ericsson</w:t>
            </w:r>
          </w:p>
        </w:tc>
        <w:tc>
          <w:tcPr>
            <w:tcW w:w="993" w:type="dxa"/>
            <w:shd w:val="clear" w:color="auto" w:fill="auto"/>
          </w:tcPr>
          <w:p w14:paraId="08283452" w14:textId="6BD7C572" w:rsidR="00196B17" w:rsidRDefault="00A51940" w:rsidP="00B25D04">
            <w:pPr>
              <w:spacing w:after="0"/>
            </w:pPr>
            <w:r>
              <w:t>2</w:t>
            </w:r>
            <w:r w:rsidR="00364DAD">
              <w:t>4</w:t>
            </w:r>
          </w:p>
        </w:tc>
        <w:tc>
          <w:tcPr>
            <w:tcW w:w="992" w:type="dxa"/>
            <w:shd w:val="clear" w:color="auto" w:fill="auto"/>
          </w:tcPr>
          <w:p w14:paraId="669E6C1C" w14:textId="633C1BC9" w:rsidR="00196B17" w:rsidRDefault="000D1ED6" w:rsidP="00B25D04">
            <w:pPr>
              <w:spacing w:after="0"/>
            </w:pPr>
            <w:r>
              <w:t>1</w:t>
            </w:r>
            <w:r w:rsidR="00364DAD">
              <w:t>9</w:t>
            </w:r>
          </w:p>
        </w:tc>
        <w:tc>
          <w:tcPr>
            <w:tcW w:w="3676" w:type="dxa"/>
            <w:shd w:val="clear" w:color="auto" w:fill="auto"/>
          </w:tcPr>
          <w:p w14:paraId="3E35C22C" w14:textId="18958974" w:rsidR="009663A0" w:rsidRDefault="009663A0" w:rsidP="00B25D04">
            <w:pPr>
              <w:spacing w:after="0"/>
            </w:pPr>
            <w:r>
              <w:t>Separation of target in NR IoT and eMTC/NB-IoT.</w:t>
            </w:r>
          </w:p>
          <w:p w14:paraId="1D96CDB6" w14:textId="174E2566" w:rsidR="00196B17" w:rsidRDefault="009663A0" w:rsidP="00B25D04">
            <w:pPr>
              <w:spacing w:after="0"/>
            </w:pPr>
            <w:r>
              <w:t>Work scope definition, co-existence between NR-IoT and eMTC/NB-IoT.</w:t>
            </w:r>
          </w:p>
        </w:tc>
      </w:tr>
      <w:tr w:rsidR="003F1645" w14:paraId="178190E5" w14:textId="3D5E8D7E" w:rsidTr="000D4F3A">
        <w:trPr>
          <w:trHeight w:val="220"/>
          <w:jc w:val="center"/>
        </w:trPr>
        <w:tc>
          <w:tcPr>
            <w:tcW w:w="2684" w:type="dxa"/>
            <w:shd w:val="clear" w:color="auto" w:fill="auto"/>
          </w:tcPr>
          <w:p w14:paraId="67FD9DBC" w14:textId="4405C449" w:rsidR="00196B17" w:rsidRDefault="00196B17" w:rsidP="00B25D04">
            <w:pPr>
              <w:spacing w:after="0"/>
            </w:pPr>
            <w:r>
              <w:t>Broadcast (NR &amp; LTE)</w:t>
            </w:r>
          </w:p>
        </w:tc>
        <w:tc>
          <w:tcPr>
            <w:tcW w:w="1275" w:type="dxa"/>
            <w:shd w:val="clear" w:color="auto" w:fill="auto"/>
          </w:tcPr>
          <w:p w14:paraId="079919DB" w14:textId="1C9D0FE4" w:rsidR="00196B17" w:rsidRDefault="00196B17" w:rsidP="00B25D04">
            <w:pPr>
              <w:spacing w:after="0"/>
            </w:pPr>
            <w:r>
              <w:t>Qualcomm</w:t>
            </w:r>
          </w:p>
        </w:tc>
        <w:tc>
          <w:tcPr>
            <w:tcW w:w="993" w:type="dxa"/>
            <w:shd w:val="clear" w:color="auto" w:fill="auto"/>
          </w:tcPr>
          <w:p w14:paraId="0AFB5BE3" w14:textId="7A671C27" w:rsidR="00196B17" w:rsidRDefault="00956A69" w:rsidP="00B25D04">
            <w:pPr>
              <w:spacing w:after="0"/>
            </w:pPr>
            <w:r>
              <w:t>21</w:t>
            </w:r>
          </w:p>
        </w:tc>
        <w:tc>
          <w:tcPr>
            <w:tcW w:w="992" w:type="dxa"/>
            <w:shd w:val="clear" w:color="auto" w:fill="auto"/>
          </w:tcPr>
          <w:p w14:paraId="17E2A1B3" w14:textId="5A291354" w:rsidR="00196B17" w:rsidRDefault="00956A69" w:rsidP="00265BB7">
            <w:pPr>
              <w:spacing w:after="0"/>
            </w:pPr>
            <w:r>
              <w:t>10</w:t>
            </w:r>
          </w:p>
        </w:tc>
        <w:tc>
          <w:tcPr>
            <w:tcW w:w="3676" w:type="dxa"/>
            <w:shd w:val="clear" w:color="auto" w:fill="auto"/>
          </w:tcPr>
          <w:p w14:paraId="6F66F476" w14:textId="348F0D6A" w:rsidR="00196B17" w:rsidRDefault="00DE7428" w:rsidP="00265BB7">
            <w:pPr>
              <w:spacing w:after="0"/>
            </w:pPr>
            <w:r>
              <w:t>T</w:t>
            </w:r>
            <w:r w:rsidR="00196B17">
              <w:t>erminology definition</w:t>
            </w:r>
            <w:r>
              <w:t xml:space="preserve"> and differentiation of 2 types of broadcast services.</w:t>
            </w:r>
          </w:p>
        </w:tc>
      </w:tr>
      <w:tr w:rsidR="003F1645" w14:paraId="5B190D09" w14:textId="5BBD3CF7" w:rsidTr="000D4F3A">
        <w:trPr>
          <w:trHeight w:val="220"/>
          <w:jc w:val="center"/>
        </w:trPr>
        <w:tc>
          <w:tcPr>
            <w:tcW w:w="2684" w:type="dxa"/>
            <w:shd w:val="clear" w:color="auto" w:fill="auto"/>
          </w:tcPr>
          <w:p w14:paraId="60A06CB8" w14:textId="09A6970A" w:rsidR="00196B17" w:rsidRDefault="00196B17" w:rsidP="00B25D04">
            <w:pPr>
              <w:spacing w:after="0"/>
            </w:pPr>
            <w:r>
              <w:t>NR V2X</w:t>
            </w:r>
          </w:p>
        </w:tc>
        <w:tc>
          <w:tcPr>
            <w:tcW w:w="1275" w:type="dxa"/>
            <w:shd w:val="clear" w:color="auto" w:fill="auto"/>
          </w:tcPr>
          <w:p w14:paraId="0577AC49" w14:textId="1105FA81" w:rsidR="00196B17" w:rsidRDefault="00196B17" w:rsidP="00B25D04">
            <w:pPr>
              <w:spacing w:after="0"/>
            </w:pPr>
            <w:r>
              <w:t>Vodafone</w:t>
            </w:r>
          </w:p>
        </w:tc>
        <w:tc>
          <w:tcPr>
            <w:tcW w:w="993" w:type="dxa"/>
            <w:shd w:val="clear" w:color="auto" w:fill="auto"/>
          </w:tcPr>
          <w:p w14:paraId="015E3768" w14:textId="6F026A41" w:rsidR="00196B17" w:rsidRDefault="00196B17" w:rsidP="00B25D04">
            <w:pPr>
              <w:spacing w:after="0"/>
            </w:pPr>
            <w:r>
              <w:t>2</w:t>
            </w:r>
            <w:r w:rsidR="00D00286">
              <w:t>9</w:t>
            </w:r>
          </w:p>
        </w:tc>
        <w:tc>
          <w:tcPr>
            <w:tcW w:w="992" w:type="dxa"/>
            <w:shd w:val="clear" w:color="auto" w:fill="auto"/>
          </w:tcPr>
          <w:p w14:paraId="086C4F2F" w14:textId="4AB33C25" w:rsidR="00196B17" w:rsidRDefault="00196B17" w:rsidP="00B25D04">
            <w:pPr>
              <w:spacing w:after="0"/>
            </w:pPr>
            <w:r>
              <w:t>2</w:t>
            </w:r>
            <w:r w:rsidR="00911B6E">
              <w:t>8</w:t>
            </w:r>
          </w:p>
        </w:tc>
        <w:tc>
          <w:tcPr>
            <w:tcW w:w="3676" w:type="dxa"/>
            <w:shd w:val="clear" w:color="auto" w:fill="auto"/>
          </w:tcPr>
          <w:p w14:paraId="05D8B15E" w14:textId="77C7E6A6" w:rsidR="00196B17" w:rsidRDefault="00DE7428">
            <w:pPr>
              <w:spacing w:after="0"/>
            </w:pPr>
            <w:r>
              <w:t>Work scope prioritization based on responses by many companies.</w:t>
            </w:r>
          </w:p>
        </w:tc>
      </w:tr>
      <w:tr w:rsidR="003F1645" w14:paraId="4F6BD048" w14:textId="65190A42" w:rsidTr="000D4F3A">
        <w:trPr>
          <w:trHeight w:val="220"/>
          <w:jc w:val="center"/>
        </w:trPr>
        <w:tc>
          <w:tcPr>
            <w:tcW w:w="2684" w:type="dxa"/>
            <w:shd w:val="clear" w:color="auto" w:fill="auto"/>
          </w:tcPr>
          <w:p w14:paraId="6B160C07" w14:textId="61F9662A" w:rsidR="00196B17" w:rsidRDefault="00196B17" w:rsidP="00B25D04">
            <w:pPr>
              <w:spacing w:after="0"/>
            </w:pPr>
            <w:r>
              <w:t>NR Positioning</w:t>
            </w:r>
          </w:p>
        </w:tc>
        <w:tc>
          <w:tcPr>
            <w:tcW w:w="1275" w:type="dxa"/>
            <w:shd w:val="clear" w:color="auto" w:fill="auto"/>
          </w:tcPr>
          <w:p w14:paraId="47D848C0" w14:textId="0657F473" w:rsidR="00196B17" w:rsidRDefault="00196B17" w:rsidP="00B25D04">
            <w:pPr>
              <w:spacing w:after="0"/>
            </w:pPr>
            <w:r>
              <w:t>Intel</w:t>
            </w:r>
          </w:p>
        </w:tc>
        <w:tc>
          <w:tcPr>
            <w:tcW w:w="993" w:type="dxa"/>
            <w:shd w:val="clear" w:color="auto" w:fill="auto"/>
          </w:tcPr>
          <w:p w14:paraId="52AA7F6F" w14:textId="00B645CD" w:rsidR="00196B17" w:rsidRDefault="00B46144" w:rsidP="00B25D04">
            <w:pPr>
              <w:spacing w:after="0"/>
            </w:pPr>
            <w:r>
              <w:t>20</w:t>
            </w:r>
          </w:p>
        </w:tc>
        <w:tc>
          <w:tcPr>
            <w:tcW w:w="992" w:type="dxa"/>
            <w:shd w:val="clear" w:color="auto" w:fill="auto"/>
          </w:tcPr>
          <w:p w14:paraId="6440BB7F" w14:textId="087B95B8" w:rsidR="00196B17" w:rsidRDefault="00385872" w:rsidP="00B25D04">
            <w:pPr>
              <w:spacing w:after="0"/>
            </w:pPr>
            <w:r>
              <w:t>1</w:t>
            </w:r>
            <w:r w:rsidR="00B46144">
              <w:t>2</w:t>
            </w:r>
          </w:p>
        </w:tc>
        <w:tc>
          <w:tcPr>
            <w:tcW w:w="3676" w:type="dxa"/>
            <w:shd w:val="clear" w:color="auto" w:fill="auto"/>
          </w:tcPr>
          <w:p w14:paraId="0CAB7F24" w14:textId="10378E3C" w:rsidR="00196B17" w:rsidRDefault="00DE7428" w:rsidP="00B25D04">
            <w:pPr>
              <w:spacing w:after="0"/>
            </w:pPr>
            <w:r>
              <w:t>Separation of and definition of work scope between NR positioning and V2X. RAT-dependent positioning vs. sidelink-based positioning.</w:t>
            </w:r>
          </w:p>
        </w:tc>
      </w:tr>
      <w:tr w:rsidR="003F1645" w14:paraId="2B3F7126" w14:textId="2A39308B" w:rsidTr="000D4F3A">
        <w:trPr>
          <w:trHeight w:val="220"/>
          <w:jc w:val="center"/>
        </w:trPr>
        <w:tc>
          <w:tcPr>
            <w:tcW w:w="2684" w:type="dxa"/>
            <w:shd w:val="clear" w:color="auto" w:fill="auto"/>
          </w:tcPr>
          <w:p w14:paraId="76222E86" w14:textId="39FAA34C" w:rsidR="00196B17" w:rsidRDefault="00196B17" w:rsidP="00B25D04">
            <w:pPr>
              <w:spacing w:after="0"/>
            </w:pPr>
            <w:r>
              <w:t>NR flexible duplex</w:t>
            </w:r>
          </w:p>
        </w:tc>
        <w:tc>
          <w:tcPr>
            <w:tcW w:w="1275" w:type="dxa"/>
            <w:shd w:val="clear" w:color="auto" w:fill="auto"/>
          </w:tcPr>
          <w:p w14:paraId="185FB8C1" w14:textId="6E4C95D0" w:rsidR="00196B17" w:rsidRDefault="00196B17" w:rsidP="00B25D04">
            <w:pPr>
              <w:spacing w:after="0"/>
            </w:pPr>
            <w:r>
              <w:t>LGE</w:t>
            </w:r>
          </w:p>
        </w:tc>
        <w:tc>
          <w:tcPr>
            <w:tcW w:w="993" w:type="dxa"/>
            <w:shd w:val="clear" w:color="auto" w:fill="auto"/>
          </w:tcPr>
          <w:p w14:paraId="5CAE1D04" w14:textId="7CC1FD78" w:rsidR="00196B17" w:rsidRDefault="00196B17" w:rsidP="00B25D04">
            <w:pPr>
              <w:spacing w:after="0"/>
            </w:pPr>
            <w:r>
              <w:t>1</w:t>
            </w:r>
            <w:r w:rsidR="00CD283B">
              <w:t>8</w:t>
            </w:r>
          </w:p>
        </w:tc>
        <w:tc>
          <w:tcPr>
            <w:tcW w:w="992" w:type="dxa"/>
            <w:shd w:val="clear" w:color="auto" w:fill="auto"/>
          </w:tcPr>
          <w:p w14:paraId="38FD4240" w14:textId="5AD8A3EE" w:rsidR="00196B17" w:rsidRDefault="00196B17" w:rsidP="00265BB7">
            <w:pPr>
              <w:spacing w:after="0"/>
            </w:pPr>
            <w:r>
              <w:t>1</w:t>
            </w:r>
            <w:r w:rsidR="00D734E1">
              <w:t>2</w:t>
            </w:r>
          </w:p>
        </w:tc>
        <w:tc>
          <w:tcPr>
            <w:tcW w:w="3676" w:type="dxa"/>
            <w:shd w:val="clear" w:color="auto" w:fill="auto"/>
          </w:tcPr>
          <w:p w14:paraId="6F07FB44" w14:textId="22A57BEC" w:rsidR="00196B17" w:rsidRDefault="00DE7428" w:rsidP="00265BB7">
            <w:pPr>
              <w:spacing w:after="0"/>
            </w:pPr>
            <w:r>
              <w:t>Categorization and prioritization of flexible duplex within the context of combination with full duples, TDD/FDD.</w:t>
            </w:r>
          </w:p>
        </w:tc>
      </w:tr>
      <w:tr w:rsidR="003F1645" w14:paraId="6E583B35" w14:textId="203F5771" w:rsidTr="000D4F3A">
        <w:trPr>
          <w:trHeight w:val="220"/>
          <w:jc w:val="center"/>
        </w:trPr>
        <w:tc>
          <w:tcPr>
            <w:tcW w:w="2684" w:type="dxa"/>
            <w:shd w:val="clear" w:color="auto" w:fill="auto"/>
          </w:tcPr>
          <w:p w14:paraId="58945E53" w14:textId="28BBD117" w:rsidR="00196B17" w:rsidRDefault="00196B17" w:rsidP="00B25D04">
            <w:pPr>
              <w:spacing w:after="0"/>
            </w:pPr>
            <w:r>
              <w:t>NR power consumption</w:t>
            </w:r>
          </w:p>
        </w:tc>
        <w:tc>
          <w:tcPr>
            <w:tcW w:w="1275" w:type="dxa"/>
            <w:shd w:val="clear" w:color="auto" w:fill="auto"/>
          </w:tcPr>
          <w:p w14:paraId="4EF37EE7" w14:textId="571933E9" w:rsidR="00196B17" w:rsidRDefault="00196B17" w:rsidP="00B25D04">
            <w:pPr>
              <w:spacing w:after="0"/>
            </w:pPr>
            <w:r>
              <w:t>CATT</w:t>
            </w:r>
          </w:p>
        </w:tc>
        <w:tc>
          <w:tcPr>
            <w:tcW w:w="993" w:type="dxa"/>
            <w:shd w:val="clear" w:color="auto" w:fill="auto"/>
          </w:tcPr>
          <w:p w14:paraId="65CAE5A2" w14:textId="418FD258" w:rsidR="00196B17" w:rsidRDefault="00744108" w:rsidP="00B25D04">
            <w:pPr>
              <w:spacing w:after="0"/>
            </w:pPr>
            <w:r>
              <w:t>4</w:t>
            </w:r>
            <w:r w:rsidR="00DE39FD">
              <w:t>3</w:t>
            </w:r>
          </w:p>
        </w:tc>
        <w:tc>
          <w:tcPr>
            <w:tcW w:w="992" w:type="dxa"/>
            <w:shd w:val="clear" w:color="auto" w:fill="auto"/>
          </w:tcPr>
          <w:p w14:paraId="3AC1835C" w14:textId="458549FE" w:rsidR="00196B17" w:rsidRDefault="005E3869" w:rsidP="00265BB7">
            <w:pPr>
              <w:spacing w:after="0"/>
            </w:pPr>
            <w:r>
              <w:t>1</w:t>
            </w:r>
            <w:r w:rsidR="00744108">
              <w:t>3</w:t>
            </w:r>
          </w:p>
        </w:tc>
        <w:tc>
          <w:tcPr>
            <w:tcW w:w="3676" w:type="dxa"/>
            <w:shd w:val="clear" w:color="auto" w:fill="auto"/>
          </w:tcPr>
          <w:p w14:paraId="390A47B8" w14:textId="6BF7CE6E" w:rsidR="00196B17" w:rsidRDefault="00DE7428" w:rsidP="00C96058">
            <w:pPr>
              <w:tabs>
                <w:tab w:val="left" w:pos="752"/>
              </w:tabs>
              <w:spacing w:after="0"/>
            </w:pPr>
            <w:r>
              <w:t xml:space="preserve">Defining scenarios and work scope of power consumption enhancement – </w:t>
            </w:r>
            <w:r>
              <w:lastRenderedPageBreak/>
              <w:t>idle/inactive move vs. connected mode, co-existence with NB-IoT/LTE-M.</w:t>
            </w:r>
          </w:p>
        </w:tc>
      </w:tr>
      <w:tr w:rsidR="003F1645" w14:paraId="0B6D8ED4" w14:textId="5A6E2420" w:rsidTr="000D4F3A">
        <w:trPr>
          <w:trHeight w:val="220"/>
          <w:jc w:val="center"/>
        </w:trPr>
        <w:tc>
          <w:tcPr>
            <w:tcW w:w="2684" w:type="dxa"/>
            <w:shd w:val="clear" w:color="auto" w:fill="auto"/>
          </w:tcPr>
          <w:p w14:paraId="70AEB6DC" w14:textId="2FA5C144" w:rsidR="00196B17" w:rsidRDefault="00196B17" w:rsidP="00B25D04">
            <w:pPr>
              <w:spacing w:after="0"/>
            </w:pPr>
            <w:r>
              <w:lastRenderedPageBreak/>
              <w:t>NR URLLC enhancements (*Note 1)</w:t>
            </w:r>
          </w:p>
        </w:tc>
        <w:tc>
          <w:tcPr>
            <w:tcW w:w="1275" w:type="dxa"/>
            <w:shd w:val="clear" w:color="auto" w:fill="auto"/>
          </w:tcPr>
          <w:p w14:paraId="79AA0ACF" w14:textId="62283B7A" w:rsidR="00196B17" w:rsidRDefault="00196B17" w:rsidP="00B25D04">
            <w:pPr>
              <w:spacing w:after="0"/>
            </w:pPr>
            <w:r>
              <w:t>Nokia</w:t>
            </w:r>
          </w:p>
        </w:tc>
        <w:tc>
          <w:tcPr>
            <w:tcW w:w="993" w:type="dxa"/>
            <w:shd w:val="clear" w:color="auto" w:fill="auto"/>
          </w:tcPr>
          <w:p w14:paraId="10F5D49C" w14:textId="6A5082E6" w:rsidR="00196B17" w:rsidRDefault="00196B17" w:rsidP="00B25D04">
            <w:pPr>
              <w:spacing w:after="0"/>
            </w:pPr>
            <w:r>
              <w:t>N/A</w:t>
            </w:r>
          </w:p>
        </w:tc>
        <w:tc>
          <w:tcPr>
            <w:tcW w:w="992" w:type="dxa"/>
            <w:shd w:val="clear" w:color="auto" w:fill="auto"/>
          </w:tcPr>
          <w:p w14:paraId="23B6F85C" w14:textId="4D8D32E0" w:rsidR="00196B17" w:rsidRDefault="00196B17" w:rsidP="00B25D04">
            <w:pPr>
              <w:spacing w:after="0"/>
            </w:pPr>
            <w:r>
              <w:t>N/A</w:t>
            </w:r>
          </w:p>
        </w:tc>
        <w:tc>
          <w:tcPr>
            <w:tcW w:w="3676" w:type="dxa"/>
            <w:shd w:val="clear" w:color="auto" w:fill="auto"/>
          </w:tcPr>
          <w:p w14:paraId="4E6CC800" w14:textId="488149FA" w:rsidR="00196B17" w:rsidRDefault="00C96058" w:rsidP="00B25D04">
            <w:pPr>
              <w:spacing w:after="0"/>
            </w:pPr>
            <w:r>
              <w:t>N/A</w:t>
            </w:r>
          </w:p>
        </w:tc>
      </w:tr>
      <w:tr w:rsidR="003F1645" w14:paraId="2216E33C" w14:textId="3E4182D0" w:rsidTr="000D4F3A">
        <w:trPr>
          <w:trHeight w:val="220"/>
          <w:jc w:val="center"/>
        </w:trPr>
        <w:tc>
          <w:tcPr>
            <w:tcW w:w="2684" w:type="dxa"/>
            <w:shd w:val="clear" w:color="auto" w:fill="auto"/>
          </w:tcPr>
          <w:p w14:paraId="2B6CB16B" w14:textId="7E583CA7" w:rsidR="00196B17" w:rsidRDefault="00196B17" w:rsidP="00B25D04">
            <w:pPr>
              <w:spacing w:after="0"/>
            </w:pPr>
            <w:r>
              <w:t>NR mobility (*Note 1)</w:t>
            </w:r>
          </w:p>
        </w:tc>
        <w:tc>
          <w:tcPr>
            <w:tcW w:w="1275" w:type="dxa"/>
            <w:shd w:val="clear" w:color="auto" w:fill="auto"/>
          </w:tcPr>
          <w:p w14:paraId="03DF218D" w14:textId="327A23D5" w:rsidR="00196B17" w:rsidRDefault="00196B17" w:rsidP="00B25D04">
            <w:pPr>
              <w:spacing w:after="0"/>
            </w:pPr>
            <w:r>
              <w:t>Intel</w:t>
            </w:r>
          </w:p>
        </w:tc>
        <w:tc>
          <w:tcPr>
            <w:tcW w:w="993" w:type="dxa"/>
            <w:shd w:val="clear" w:color="auto" w:fill="auto"/>
          </w:tcPr>
          <w:p w14:paraId="4B9947E4" w14:textId="61BB5248" w:rsidR="00196B17" w:rsidRDefault="00196B17" w:rsidP="00B25D04">
            <w:pPr>
              <w:spacing w:after="0"/>
            </w:pPr>
            <w:r>
              <w:t>N/A</w:t>
            </w:r>
          </w:p>
        </w:tc>
        <w:tc>
          <w:tcPr>
            <w:tcW w:w="992" w:type="dxa"/>
            <w:shd w:val="clear" w:color="auto" w:fill="auto"/>
          </w:tcPr>
          <w:p w14:paraId="0D4FA6B1" w14:textId="3CE5A733" w:rsidR="00196B17" w:rsidRDefault="00196B17" w:rsidP="00B25D04">
            <w:pPr>
              <w:spacing w:after="0"/>
            </w:pPr>
            <w:r>
              <w:t>N/A</w:t>
            </w:r>
          </w:p>
        </w:tc>
        <w:tc>
          <w:tcPr>
            <w:tcW w:w="3676" w:type="dxa"/>
            <w:shd w:val="clear" w:color="auto" w:fill="auto"/>
          </w:tcPr>
          <w:p w14:paraId="72444518" w14:textId="22FFC76D" w:rsidR="00196B17" w:rsidRDefault="00C96058" w:rsidP="00B25D04">
            <w:pPr>
              <w:spacing w:after="0"/>
            </w:pPr>
            <w:r>
              <w:t>N/A</w:t>
            </w:r>
          </w:p>
        </w:tc>
      </w:tr>
      <w:tr w:rsidR="003F1645" w14:paraId="5159AE18" w14:textId="401B9A43" w:rsidTr="000D4F3A">
        <w:trPr>
          <w:trHeight w:val="433"/>
          <w:jc w:val="center"/>
        </w:trPr>
        <w:tc>
          <w:tcPr>
            <w:tcW w:w="2684" w:type="dxa"/>
            <w:shd w:val="clear" w:color="auto" w:fill="auto"/>
          </w:tcPr>
          <w:p w14:paraId="569EB3D3" w14:textId="6C5D03BE" w:rsidR="00196B17" w:rsidRDefault="00196B17" w:rsidP="00B25D04">
            <w:pPr>
              <w:spacing w:after="0"/>
            </w:pPr>
            <w:r>
              <w:t>NR miscellaneous NR enhancements / left overs</w:t>
            </w:r>
          </w:p>
        </w:tc>
        <w:tc>
          <w:tcPr>
            <w:tcW w:w="1275" w:type="dxa"/>
            <w:shd w:val="clear" w:color="auto" w:fill="auto"/>
          </w:tcPr>
          <w:p w14:paraId="216596DF" w14:textId="4A9EE853" w:rsidR="00196B17" w:rsidRDefault="00196B17" w:rsidP="00B25D04">
            <w:pPr>
              <w:spacing w:after="0"/>
            </w:pPr>
            <w:r>
              <w:t>NTT DoCoMo</w:t>
            </w:r>
          </w:p>
        </w:tc>
        <w:tc>
          <w:tcPr>
            <w:tcW w:w="993" w:type="dxa"/>
            <w:shd w:val="clear" w:color="auto" w:fill="auto"/>
          </w:tcPr>
          <w:p w14:paraId="755150E0" w14:textId="45A9476D" w:rsidR="00196B17" w:rsidRDefault="00364DAD" w:rsidP="00B25D04">
            <w:pPr>
              <w:spacing w:after="0"/>
            </w:pPr>
            <w:r>
              <w:t>3</w:t>
            </w:r>
          </w:p>
        </w:tc>
        <w:tc>
          <w:tcPr>
            <w:tcW w:w="992" w:type="dxa"/>
            <w:shd w:val="clear" w:color="auto" w:fill="auto"/>
          </w:tcPr>
          <w:p w14:paraId="65D53084" w14:textId="3B265D10" w:rsidR="00196B17" w:rsidRDefault="002F31C1" w:rsidP="00B25D04">
            <w:pPr>
              <w:spacing w:after="0"/>
            </w:pPr>
            <w:r>
              <w:t>2</w:t>
            </w:r>
          </w:p>
        </w:tc>
        <w:tc>
          <w:tcPr>
            <w:tcW w:w="3676" w:type="dxa"/>
            <w:shd w:val="clear" w:color="auto" w:fill="auto"/>
          </w:tcPr>
          <w:p w14:paraId="7DF9CF95" w14:textId="0B153651" w:rsidR="00196B17" w:rsidRDefault="00C96058" w:rsidP="00B25D04">
            <w:pPr>
              <w:spacing w:after="0"/>
            </w:pPr>
            <w:r>
              <w:t>Likely no discussion until post-March plenary.</w:t>
            </w:r>
          </w:p>
        </w:tc>
      </w:tr>
      <w:tr w:rsidR="00B44C66" w14:paraId="29052A6D" w14:textId="77777777" w:rsidTr="000D4F3A">
        <w:trPr>
          <w:trHeight w:val="433"/>
          <w:jc w:val="center"/>
        </w:trPr>
        <w:tc>
          <w:tcPr>
            <w:tcW w:w="2684" w:type="dxa"/>
            <w:shd w:val="clear" w:color="auto" w:fill="auto"/>
          </w:tcPr>
          <w:p w14:paraId="2FB76BCC" w14:textId="5D170F89" w:rsidR="00B44C66" w:rsidRDefault="00B44C66" w:rsidP="00B25D04">
            <w:pPr>
              <w:spacing w:after="0"/>
            </w:pPr>
            <w:r>
              <w:t>RAN-centric BigData collection and utilization</w:t>
            </w:r>
          </w:p>
        </w:tc>
        <w:tc>
          <w:tcPr>
            <w:tcW w:w="1275" w:type="dxa"/>
            <w:shd w:val="clear" w:color="auto" w:fill="auto"/>
          </w:tcPr>
          <w:p w14:paraId="2AAF3273" w14:textId="46395590" w:rsidR="00B44C66" w:rsidRDefault="00B44C66" w:rsidP="00B25D04">
            <w:pPr>
              <w:spacing w:after="0"/>
            </w:pPr>
            <w:r>
              <w:t>CMCC</w:t>
            </w:r>
          </w:p>
        </w:tc>
        <w:tc>
          <w:tcPr>
            <w:tcW w:w="993" w:type="dxa"/>
            <w:shd w:val="clear" w:color="auto" w:fill="auto"/>
          </w:tcPr>
          <w:p w14:paraId="1E2F283E" w14:textId="58BBD8A7" w:rsidR="00B44C66" w:rsidRDefault="00B44C66" w:rsidP="00B25D04">
            <w:pPr>
              <w:spacing w:after="0"/>
            </w:pPr>
            <w:r>
              <w:t>1</w:t>
            </w:r>
          </w:p>
        </w:tc>
        <w:tc>
          <w:tcPr>
            <w:tcW w:w="992" w:type="dxa"/>
            <w:shd w:val="clear" w:color="auto" w:fill="auto"/>
          </w:tcPr>
          <w:p w14:paraId="12278A6C" w14:textId="39736F5C" w:rsidR="00B44C66" w:rsidRDefault="00B44C66" w:rsidP="00B25D04">
            <w:pPr>
              <w:spacing w:after="0"/>
            </w:pPr>
            <w:r>
              <w:t>1</w:t>
            </w:r>
          </w:p>
        </w:tc>
        <w:tc>
          <w:tcPr>
            <w:tcW w:w="3676" w:type="dxa"/>
            <w:shd w:val="clear" w:color="auto" w:fill="auto"/>
          </w:tcPr>
          <w:p w14:paraId="11F6180B" w14:textId="7E2269AE" w:rsidR="00B44C66" w:rsidRDefault="000A6F45" w:rsidP="00B25D04">
            <w:pPr>
              <w:spacing w:after="0"/>
            </w:pPr>
            <w:r>
              <w:t>New proposal outside of the topics already identified in RANP #78.</w:t>
            </w:r>
          </w:p>
        </w:tc>
      </w:tr>
      <w:tr w:rsidR="003F1645" w14:paraId="5EF2BD29" w14:textId="739D7FC3" w:rsidTr="000D4F3A">
        <w:trPr>
          <w:trHeight w:val="228"/>
          <w:jc w:val="center"/>
        </w:trPr>
        <w:tc>
          <w:tcPr>
            <w:tcW w:w="2684" w:type="dxa"/>
            <w:shd w:val="clear" w:color="auto" w:fill="auto"/>
          </w:tcPr>
          <w:p w14:paraId="63631EE4" w14:textId="3CFF5278" w:rsidR="00196B17" w:rsidRDefault="00196B17" w:rsidP="00B25D04">
            <w:pPr>
              <w:spacing w:after="0"/>
            </w:pPr>
            <w:r>
              <w:t>Total</w:t>
            </w:r>
          </w:p>
        </w:tc>
        <w:tc>
          <w:tcPr>
            <w:tcW w:w="1275" w:type="dxa"/>
            <w:shd w:val="clear" w:color="auto" w:fill="auto"/>
          </w:tcPr>
          <w:p w14:paraId="6CA4EA11" w14:textId="77777777" w:rsidR="00196B17" w:rsidRDefault="00196B17" w:rsidP="00B25D04">
            <w:pPr>
              <w:spacing w:after="0"/>
            </w:pPr>
          </w:p>
        </w:tc>
        <w:tc>
          <w:tcPr>
            <w:tcW w:w="993" w:type="dxa"/>
            <w:shd w:val="clear" w:color="auto" w:fill="auto"/>
          </w:tcPr>
          <w:p w14:paraId="0DB474D5" w14:textId="3A321261" w:rsidR="00196B17" w:rsidRDefault="00CE1686" w:rsidP="00F756A0">
            <w:pPr>
              <w:spacing w:after="0"/>
            </w:pPr>
            <w:r w:rsidRPr="000D4F3A">
              <w:t>1</w:t>
            </w:r>
            <w:r w:rsidR="006536E0">
              <w:t>96</w:t>
            </w:r>
          </w:p>
        </w:tc>
        <w:tc>
          <w:tcPr>
            <w:tcW w:w="992" w:type="dxa"/>
            <w:shd w:val="clear" w:color="auto" w:fill="auto"/>
          </w:tcPr>
          <w:p w14:paraId="7856980D" w14:textId="17E86E88" w:rsidR="00196B17" w:rsidRPr="009069CF" w:rsidRDefault="00196B17" w:rsidP="00B25D04">
            <w:pPr>
              <w:spacing w:after="0"/>
              <w:rPr>
                <w:highlight w:val="yellow"/>
              </w:rPr>
            </w:pPr>
          </w:p>
        </w:tc>
        <w:tc>
          <w:tcPr>
            <w:tcW w:w="3676" w:type="dxa"/>
            <w:shd w:val="clear" w:color="auto" w:fill="auto"/>
          </w:tcPr>
          <w:p w14:paraId="7C3B46C2" w14:textId="77777777" w:rsidR="00196B17" w:rsidRPr="009069CF" w:rsidRDefault="00196B17" w:rsidP="00B25D04">
            <w:pPr>
              <w:spacing w:after="0"/>
              <w:rPr>
                <w:highlight w:val="yellow"/>
              </w:rPr>
            </w:pPr>
          </w:p>
        </w:tc>
      </w:tr>
    </w:tbl>
    <w:p w14:paraId="485EE198" w14:textId="4EF9F0F3" w:rsidR="00B25D04" w:rsidRDefault="0090203B" w:rsidP="0090203B">
      <w:pPr>
        <w:pStyle w:val="TF"/>
      </w:pPr>
      <w:r>
        <w:t xml:space="preserve">Table 1: email discussion topics and </w:t>
      </w:r>
      <w:r w:rsidR="0039193A">
        <w:t xml:space="preserve">very </w:t>
      </w:r>
      <w:r w:rsidR="00162052">
        <w:t xml:space="preserve">high level </w:t>
      </w:r>
      <w:r w:rsidR="0039193A">
        <w:t>discussion point</w:t>
      </w:r>
    </w:p>
    <w:p w14:paraId="1F1DC445" w14:textId="20B1369B" w:rsidR="00913186" w:rsidRPr="000D4F3A" w:rsidRDefault="00412F3E" w:rsidP="00913186">
      <w:pPr>
        <w:rPr>
          <w:sz w:val="16"/>
        </w:rPr>
      </w:pPr>
      <w:r w:rsidRPr="000D4F3A">
        <w:rPr>
          <w:sz w:val="16"/>
        </w:rPr>
        <w:t>(</w:t>
      </w:r>
      <w:r w:rsidR="00913186" w:rsidRPr="000D4F3A">
        <w:rPr>
          <w:sz w:val="16"/>
        </w:rPr>
        <w:t>Note 1</w:t>
      </w:r>
      <w:r w:rsidRPr="000D4F3A">
        <w:rPr>
          <w:sz w:val="16"/>
        </w:rPr>
        <w:t>)</w:t>
      </w:r>
      <w:r w:rsidR="00913186" w:rsidRPr="000D4F3A">
        <w:rPr>
          <w:sz w:val="16"/>
        </w:rPr>
        <w:t xml:space="preserve">: Discussion </w:t>
      </w:r>
      <w:r w:rsidR="00192259">
        <w:rPr>
          <w:sz w:val="16"/>
        </w:rPr>
        <w:t>on</w:t>
      </w:r>
      <w:r w:rsidR="00913186" w:rsidRPr="000D4F3A">
        <w:rPr>
          <w:sz w:val="16"/>
        </w:rPr>
        <w:t xml:space="preserve"> these topics </w:t>
      </w:r>
      <w:r w:rsidR="00532AD8" w:rsidRPr="000D4F3A">
        <w:rPr>
          <w:sz w:val="16"/>
        </w:rPr>
        <w:t>is</w:t>
      </w:r>
      <w:r w:rsidR="00192259">
        <w:rPr>
          <w:sz w:val="16"/>
        </w:rPr>
        <w:t xml:space="preserve"> scheduled to be started in March</w:t>
      </w:r>
      <w:r w:rsidR="00532AD8" w:rsidRPr="000D4F3A">
        <w:rPr>
          <w:sz w:val="16"/>
        </w:rPr>
        <w:t>.</w:t>
      </w:r>
    </w:p>
    <w:p w14:paraId="506728DB" w14:textId="43076DC5" w:rsidR="00913186" w:rsidRDefault="006536E0" w:rsidP="00913186">
      <w:r w:rsidRPr="006536E0">
        <w:t xml:space="preserve">Until close to the RAN </w:t>
      </w:r>
      <w:r w:rsidRPr="006536E0">
        <w:t xml:space="preserve">plenary </w:t>
      </w:r>
      <w:r w:rsidRPr="006536E0">
        <w:t>#79 submission deadline, t</w:t>
      </w:r>
      <w:r w:rsidR="003A3903" w:rsidRPr="006536E0">
        <w:t xml:space="preserve">here were </w:t>
      </w:r>
      <w:r w:rsidRPr="006536E0">
        <w:t xml:space="preserve">a </w:t>
      </w:r>
      <w:r w:rsidR="003A3903" w:rsidRPr="006536E0">
        <w:t xml:space="preserve">total of </w:t>
      </w:r>
      <w:r w:rsidR="00CE1686" w:rsidRPr="006536E0">
        <w:t>1</w:t>
      </w:r>
      <w:r w:rsidRPr="006536E0">
        <w:t>96</w:t>
      </w:r>
      <w:r w:rsidR="003A3903" w:rsidRPr="006536E0">
        <w:t xml:space="preserve"> emails </w:t>
      </w:r>
      <w:r w:rsidR="00951587" w:rsidRPr="006536E0">
        <w:t xml:space="preserve">for </w:t>
      </w:r>
      <w:r w:rsidR="00412F3E" w:rsidRPr="006536E0">
        <w:t>9</w:t>
      </w:r>
      <w:r w:rsidR="00BE581F" w:rsidRPr="006536E0">
        <w:t xml:space="preserve"> topics </w:t>
      </w:r>
      <w:r w:rsidR="003A3903" w:rsidRPr="006536E0">
        <w:t>in the email reflector, indicating active participation by companies.</w:t>
      </w:r>
      <w:r w:rsidR="00BE581F" w:rsidRPr="006536E0">
        <w:t xml:space="preserve"> The level of discussion varies from topic to topic.</w:t>
      </w:r>
    </w:p>
    <w:p w14:paraId="0FE65AB4" w14:textId="6252A8BA" w:rsidR="003A3903" w:rsidRDefault="00BE581F" w:rsidP="00913186">
      <w:r>
        <w:t>The next section summarizes each discussion</w:t>
      </w:r>
      <w:r w:rsidR="009720C3">
        <w:t xml:space="preserve"> point</w:t>
      </w:r>
      <w:r>
        <w:t>.</w:t>
      </w:r>
    </w:p>
    <w:p w14:paraId="58196C0A" w14:textId="77777777" w:rsidR="009720C3" w:rsidRDefault="009720C3" w:rsidP="00913186"/>
    <w:p w14:paraId="58785396" w14:textId="523FAD4C" w:rsidR="00B25D04" w:rsidRDefault="0090203B" w:rsidP="002A224D">
      <w:pPr>
        <w:pStyle w:val="Heading2"/>
      </w:pPr>
      <w:r>
        <w:t>2.2</w:t>
      </w:r>
      <w:r>
        <w:tab/>
        <w:t>Status of email discussion</w:t>
      </w:r>
      <w:r w:rsidR="002A224D">
        <w:t xml:space="preserve"> on individual topic</w:t>
      </w:r>
    </w:p>
    <w:p w14:paraId="06494322" w14:textId="37ABF4B0" w:rsidR="00CD4C7B" w:rsidRDefault="002A224D" w:rsidP="00EC6E6F">
      <w:pPr>
        <w:pStyle w:val="Heading3"/>
      </w:pPr>
      <w:r>
        <w:t>2</w:t>
      </w:r>
      <w:r w:rsidR="00EC6E6F">
        <w:t>.2.1</w:t>
      </w:r>
      <w:r w:rsidR="00EC6E6F">
        <w:tab/>
        <w:t>MIMO (NR &amp; LTE)</w:t>
      </w:r>
    </w:p>
    <w:p w14:paraId="6495FE5A" w14:textId="5015B3C6" w:rsidR="002D0780" w:rsidRDefault="002D0780" w:rsidP="00BE581F">
      <w:r>
        <w:t xml:space="preserve">The main discussion point is on the itemized definition of the work scope initially suggested by the moderator (Samsung). </w:t>
      </w:r>
      <w:r w:rsidR="0005106F">
        <w:t xml:space="preserve">The moderator </w:t>
      </w:r>
      <w:r>
        <w:t xml:space="preserve">first proposed to </w:t>
      </w:r>
      <w:r w:rsidR="0005106F">
        <w:t>categorize the work scope of NR MIMO (6</w:t>
      </w:r>
      <w:r w:rsidR="0039193A">
        <w:t xml:space="preserve"> categories</w:t>
      </w:r>
      <w:r w:rsidR="0005106F">
        <w:t>) and LTE MIMO (4</w:t>
      </w:r>
      <w:r w:rsidR="0039193A">
        <w:t xml:space="preserve"> categories</w:t>
      </w:r>
      <w:r w:rsidR="0005106F">
        <w:t xml:space="preserve">). </w:t>
      </w:r>
    </w:p>
    <w:p w14:paraId="2E672044" w14:textId="54A35645" w:rsidR="002D0780" w:rsidRDefault="002B10B1" w:rsidP="00BE581F">
      <w:r>
        <w:t xml:space="preserve">Intel, </w:t>
      </w:r>
      <w:r w:rsidR="00EA2405">
        <w:t>LGE</w:t>
      </w:r>
      <w:r>
        <w:t>, and Interdigital</w:t>
      </w:r>
      <w:r w:rsidR="00EA2405">
        <w:t xml:space="preserve"> </w:t>
      </w:r>
      <w:r w:rsidR="002D0780">
        <w:t>proposed to add</w:t>
      </w:r>
      <w:r w:rsidR="0005106F">
        <w:t xml:space="preserve"> 1 more</w:t>
      </w:r>
      <w:r w:rsidR="00AC7EF4">
        <w:t xml:space="preserve"> category</w:t>
      </w:r>
      <w:r w:rsidR="002D0780">
        <w:t xml:space="preserve"> (beam management enhancement)</w:t>
      </w:r>
      <w:r w:rsidR="0005106F">
        <w:t xml:space="preserve"> </w:t>
      </w:r>
      <w:r w:rsidR="0039193A">
        <w:t xml:space="preserve">under </w:t>
      </w:r>
      <w:r w:rsidR="0005106F">
        <w:t>the NR MIMO.</w:t>
      </w:r>
      <w:r w:rsidR="002D0780">
        <w:t xml:space="preserve"> LGE further suggested to narrow down the beam management scope.  Samsung agreed to add this category.</w:t>
      </w:r>
    </w:p>
    <w:p w14:paraId="4B0ED7E7" w14:textId="387354B0" w:rsidR="002D0780" w:rsidRDefault="002D0780" w:rsidP="00BE581F">
      <w:r>
        <w:t>Ericsson suggested to rename the multi-TRP/panel transmission</w:t>
      </w:r>
      <w:r w:rsidR="002B10B1">
        <w:t xml:space="preserve"> to "support" instead of "enhancement"</w:t>
      </w:r>
      <w:r>
        <w:t>, to which AT&amp;T agreed.</w:t>
      </w:r>
      <w:r w:rsidR="002B10B1">
        <w:t xml:space="preserve"> However, Samsung and Interdigital responded that it is implicitly supported in Rel-15.</w:t>
      </w:r>
    </w:p>
    <w:p w14:paraId="3A769E3C" w14:textId="77777777" w:rsidR="005C441D" w:rsidRDefault="002D0780" w:rsidP="00BE581F">
      <w:r>
        <w:t>IITH proposed to rename several categories to make it more explicit.</w:t>
      </w:r>
    </w:p>
    <w:p w14:paraId="729E4151" w14:textId="73A13DA2" w:rsidR="0005106F" w:rsidRDefault="005C441D" w:rsidP="00BE581F">
      <w:r>
        <w:t>MediaTek pointed out cross-link interference due to the use of dynamic TDD and MIMO can limit deployment option, and proposed enhancement on codeword layer mapping to handle cross-link interference.</w:t>
      </w:r>
    </w:p>
    <w:p w14:paraId="6D66E1C9" w14:textId="7999233C" w:rsidR="003D15DC" w:rsidRDefault="003D15DC" w:rsidP="00BE581F">
      <w:r>
        <w:t xml:space="preserve">CATT suggested to first focus on specific technique rather than technology categories to better formulate the work scope. </w:t>
      </w:r>
      <w:r w:rsidR="002B10B1">
        <w:t xml:space="preserve"> Interdigital disagrees with CATT in that technology categories should be clearly defined first.</w:t>
      </w:r>
    </w:p>
    <w:p w14:paraId="7BC75207" w14:textId="17D48DEB" w:rsidR="00392E4D" w:rsidRDefault="008E5B5E" w:rsidP="00BE581F">
      <w:r>
        <w:t>Mitsubishi Electric suggested to include some of the Sumsung's proposed categories.</w:t>
      </w:r>
      <w:r w:rsidR="006A3AD0">
        <w:t xml:space="preserve"> </w:t>
      </w:r>
      <w:r w:rsidR="00392E4D">
        <w:t xml:space="preserve">Nokia suggested that further detail description of the Samsung's proposed categories is needed in order to articulate the scope and differences between the categories. </w:t>
      </w:r>
    </w:p>
    <w:p w14:paraId="40B5F12B" w14:textId="6F669551" w:rsidR="00CE1686" w:rsidRDefault="006A3AD0" w:rsidP="00BE581F">
      <w:r>
        <w:t>Samsung</w:t>
      </w:r>
      <w:r w:rsidR="00CE1686">
        <w:t xml:space="preserve"> suggested important use cases </w:t>
      </w:r>
      <w:r w:rsidR="000C7778">
        <w:t>to the originally suggested categories by Samsung. Fraunhofer sugge</w:t>
      </w:r>
      <w:r w:rsidR="0039193A">
        <w:t>sted further definition of cate</w:t>
      </w:r>
      <w:r w:rsidR="000C7778">
        <w:t>gory N1.</w:t>
      </w:r>
    </w:p>
    <w:p w14:paraId="6734BC09" w14:textId="77777777" w:rsidR="00994774" w:rsidRDefault="00080A30" w:rsidP="00BE581F">
      <w:r>
        <w:t xml:space="preserve">ZTE </w:t>
      </w:r>
      <w:r w:rsidR="00A038CB">
        <w:t xml:space="preserve">agreed with Nokia's comment and agreed some categories can be combined (N1 (type II CSI reporting) and N5 (UL-MIMO)). In addition, ZTE considers N5, N6, N7 scopes are too broad, thus suggests to identify possible candidate solutions for further discussion. </w:t>
      </w:r>
    </w:p>
    <w:p w14:paraId="7478CFDB" w14:textId="54843483" w:rsidR="00080A30" w:rsidRDefault="00994774" w:rsidP="00BE581F">
      <w:r>
        <w:t xml:space="preserve">ZTE, Intel, CATT, and Ericsson generally agreed that </w:t>
      </w:r>
      <w:r w:rsidR="00A038CB">
        <w:t>Rel.15 leftover should be given priority.</w:t>
      </w:r>
    </w:p>
    <w:p w14:paraId="5D7F6093" w14:textId="17370D31" w:rsidR="00876EF4" w:rsidRDefault="00876EF4" w:rsidP="00BE581F">
      <w:pPr>
        <w:rPr>
          <w:lang w:val="en-US"/>
        </w:rPr>
      </w:pPr>
      <w:r>
        <w:t xml:space="preserve">Huawei sees that there are room of enhancement to LTE MIMO, and further </w:t>
      </w:r>
      <w:r w:rsidRPr="00A03AD2">
        <w:t>suggested specific area to focus on for each of the NR MIMO category</w:t>
      </w:r>
      <w:r>
        <w:t xml:space="preserve">. Among them, Huawei proposed to focus on 3 areas: </w:t>
      </w:r>
      <w:r>
        <w:rPr>
          <w:lang w:val="en-US"/>
        </w:rPr>
        <w:t xml:space="preserve">1) </w:t>
      </w:r>
      <w:r w:rsidRPr="00A03AD2">
        <w:rPr>
          <w:lang w:val="en-US"/>
        </w:rPr>
        <w:t xml:space="preserve">multi-TRP enhancements, </w:t>
      </w:r>
      <w:r>
        <w:rPr>
          <w:lang w:val="en-US"/>
        </w:rPr>
        <w:t xml:space="preserve">2) </w:t>
      </w:r>
      <w:r w:rsidRPr="00A03AD2">
        <w:rPr>
          <w:lang w:val="en-US"/>
        </w:rPr>
        <w:t xml:space="preserve">DL MIMO (including type II CSI) enhancement, and </w:t>
      </w:r>
      <w:r>
        <w:rPr>
          <w:lang w:val="en-US"/>
        </w:rPr>
        <w:t xml:space="preserve">3) </w:t>
      </w:r>
      <w:r w:rsidRPr="00A03AD2">
        <w:rPr>
          <w:lang w:val="en-US"/>
        </w:rPr>
        <w:t>beam management.</w:t>
      </w:r>
    </w:p>
    <w:p w14:paraId="4650E889" w14:textId="28F5984D" w:rsidR="0022186D" w:rsidRDefault="0022186D" w:rsidP="00BE581F">
      <w:pPr>
        <w:rPr>
          <w:lang w:val="en-US"/>
        </w:rPr>
      </w:pPr>
      <w:r>
        <w:rPr>
          <w:lang w:val="en-US"/>
        </w:rPr>
        <w:t>Intel proposed to prioritize leftover from Rel-15, N1/N2/N5/N7 in Samsung's categorization.</w:t>
      </w:r>
    </w:p>
    <w:p w14:paraId="2E30F63F" w14:textId="6D67E176" w:rsidR="00F56E0E" w:rsidRDefault="00F56E0E" w:rsidP="00BE581F">
      <w:pPr>
        <w:rPr>
          <w:lang w:val="en-US"/>
        </w:rPr>
      </w:pPr>
      <w:r>
        <w:rPr>
          <w:lang w:val="en-US"/>
        </w:rPr>
        <w:t>CATT proposed the potential scope of categories N1/N2/N3/N4 considering Rel-15 leftover and further enhancement.</w:t>
      </w:r>
    </w:p>
    <w:p w14:paraId="23137E25" w14:textId="6B757D52" w:rsidR="00DE6D31" w:rsidRDefault="00DE6D31" w:rsidP="00BE581F">
      <w:pPr>
        <w:rPr>
          <w:lang w:val="en-US"/>
        </w:rPr>
      </w:pPr>
      <w:r>
        <w:rPr>
          <w:lang w:val="en-US"/>
        </w:rPr>
        <w:lastRenderedPageBreak/>
        <w:t>Softbank agreed with Huawei in that enhancement to LTE MIMO should not be de-prioritized. For NR MIMO, N2 and N7 to be prioritized.</w:t>
      </w:r>
    </w:p>
    <w:p w14:paraId="04633C54" w14:textId="0B3492AD" w:rsidR="00953522" w:rsidRDefault="00953522" w:rsidP="00BE581F">
      <w:pPr>
        <w:rPr>
          <w:lang w:val="en-US"/>
        </w:rPr>
      </w:pPr>
      <w:r>
        <w:rPr>
          <w:lang w:val="en-US"/>
        </w:rPr>
        <w:t>Qualcomm shared their on how each of the NR MIMO categories can be further defined. At the same time, their view indicates multiple categories inter-relate to one another, implying possible combining.</w:t>
      </w:r>
    </w:p>
    <w:p w14:paraId="56A2501D" w14:textId="1EBC66CA" w:rsidR="008C391F" w:rsidRDefault="008C391F" w:rsidP="00BE581F">
      <w:pPr>
        <w:rPr>
          <w:lang w:val="en-US"/>
        </w:rPr>
      </w:pPr>
      <w:r>
        <w:rPr>
          <w:lang w:val="en-US"/>
        </w:rPr>
        <w:t>VIVO proposed to prioritize N2 and N5.</w:t>
      </w:r>
      <w:r w:rsidR="00994774">
        <w:rPr>
          <w:lang w:val="en-US"/>
        </w:rPr>
        <w:t xml:space="preserve"> </w:t>
      </w:r>
    </w:p>
    <w:p w14:paraId="512A2096" w14:textId="113A88A7" w:rsidR="006A3AD0" w:rsidRDefault="006A3AD0" w:rsidP="00BE581F">
      <w:pPr>
        <w:rPr>
          <w:lang w:val="en-US"/>
        </w:rPr>
      </w:pPr>
      <w:r>
        <w:rPr>
          <w:lang w:val="en-US"/>
        </w:rPr>
        <w:t>Ericsson considers the scope can potentially be too wide, and proposes to start with Rel-15 leftovers.</w:t>
      </w:r>
    </w:p>
    <w:p w14:paraId="678678AA" w14:textId="184E1CCE" w:rsidR="00994774" w:rsidRDefault="00994774" w:rsidP="00BE581F">
      <w:pPr>
        <w:rPr>
          <w:lang w:val="en-US"/>
        </w:rPr>
      </w:pPr>
      <w:r>
        <w:rPr>
          <w:lang w:val="en-US"/>
        </w:rPr>
        <w:t xml:space="preserve">Cohere proposed to add "non-linear precoding" to be addressed under N3, and both TDD and FDD UL-DL reciprocity to be addressed under N4. </w:t>
      </w:r>
    </w:p>
    <w:p w14:paraId="3CC020C9" w14:textId="1BB417FF" w:rsidR="00994774" w:rsidRDefault="00994774" w:rsidP="00BE581F">
      <w:pPr>
        <w:rPr>
          <w:lang w:val="en-US"/>
        </w:rPr>
      </w:pPr>
      <w:r>
        <w:rPr>
          <w:lang w:val="en-US"/>
        </w:rPr>
        <w:t>DoCoMo considers N7 i</w:t>
      </w:r>
      <w:r w:rsidR="0077753C">
        <w:rPr>
          <w:lang w:val="en-US"/>
        </w:rPr>
        <w:t>s the most important topic, and N1 and N3 can be combined. Multi-TRP/panel transmission should be included in the scope. For RS enhancement, further optimization to achieve pre-committed CSI acquisition.</w:t>
      </w:r>
    </w:p>
    <w:p w14:paraId="7E2B072F" w14:textId="7CD72D68" w:rsidR="00EA2D09" w:rsidRDefault="00EA2D09" w:rsidP="00BE581F">
      <w:r>
        <w:t>Oppo believes that u</w:t>
      </w:r>
      <w:r w:rsidRPr="00EA2D09">
        <w:t xml:space="preserve">nder the categories (N1 to N7), there are too many different topics raised by different companies, </w:t>
      </w:r>
      <w:r>
        <w:t>prefers to prioritize</w:t>
      </w:r>
      <w:r w:rsidRPr="00EA2D09">
        <w:t xml:space="preserve"> the most essential enhancements (e.g., some leftovers of Rel-15</w:t>
      </w:r>
      <w:r>
        <w:t xml:space="preserve"> due to the limited timeline) and thinks</w:t>
      </w:r>
      <w:r w:rsidRPr="00EA2D09">
        <w:t xml:space="preserve"> other topic</w:t>
      </w:r>
      <w:r>
        <w:t>s</w:t>
      </w:r>
      <w:r w:rsidRPr="00EA2D09">
        <w:t xml:space="preserve"> should be further discussed before included in a solid WID.</w:t>
      </w:r>
      <w:r w:rsidR="00852789">
        <w:t xml:space="preserve"> Oppo agrees that N1 and N3 should be combined and that N1/N3 and N7 are most important.</w:t>
      </w:r>
    </w:p>
    <w:p w14:paraId="22A949FA" w14:textId="3C3CBDDB" w:rsidR="00BE581F" w:rsidRPr="00BE581F" w:rsidRDefault="0005106F" w:rsidP="00BE581F">
      <w:r>
        <w:t xml:space="preserve"> </w:t>
      </w:r>
    </w:p>
    <w:p w14:paraId="1C8AAAC5" w14:textId="00856747" w:rsidR="00EC6E6F" w:rsidRDefault="002A224D" w:rsidP="00EC6E6F">
      <w:pPr>
        <w:pStyle w:val="Heading3"/>
      </w:pPr>
      <w:r>
        <w:t>2</w:t>
      </w:r>
      <w:r w:rsidR="00EC6E6F">
        <w:t>.2.2</w:t>
      </w:r>
      <w:r w:rsidR="00EC6E6F">
        <w:tab/>
        <w:t>NR voice (including fallback)</w:t>
      </w:r>
    </w:p>
    <w:p w14:paraId="014C5719" w14:textId="2F9B4D25" w:rsidR="0005106F" w:rsidRDefault="002D0780" w:rsidP="0005106F">
      <w:r>
        <w:t>The main discussion point is on the split of work scope. The moderator (</w:t>
      </w:r>
      <w:r w:rsidR="00C91FFF">
        <w:t>Huawei</w:t>
      </w:r>
      <w:r>
        <w:t>)</w:t>
      </w:r>
      <w:r w:rsidR="00C91FFF">
        <w:t xml:space="preserve"> proposed to split the work in 2 independent scopes: 1) voice and multimedia enhancements for NR, and 2) (SRVCC) from 5GS to 3G</w:t>
      </w:r>
      <w:r w:rsidR="0005106F">
        <w:t>.</w:t>
      </w:r>
    </w:p>
    <w:p w14:paraId="5DA358F5" w14:textId="43BBD76B" w:rsidR="00D734E1" w:rsidRDefault="00D734E1" w:rsidP="0005106F">
      <w:r>
        <w:t>Huawei suggested to start the discussion on content after March plenary by taking recent SA/SA2/RAN2 discussion into account.</w:t>
      </w:r>
    </w:p>
    <w:p w14:paraId="4D7B40CE" w14:textId="19316A44" w:rsidR="0039193A" w:rsidRDefault="009B02AA" w:rsidP="0005106F">
      <w:pPr>
        <w:rPr>
          <w:lang w:val="en-US"/>
        </w:rPr>
      </w:pPr>
      <w:r>
        <w:rPr>
          <w:lang w:val="en-US"/>
        </w:rPr>
        <w:t>Nokia proposed to consider 3 areas: 1) SA2 work and requirement, 2) RAN2 excluded or deferred functionalities for VoNR, 3) new requirements (e.g. slicing).</w:t>
      </w:r>
    </w:p>
    <w:p w14:paraId="69223BF3" w14:textId="5BF8DC55" w:rsidR="00FC53A0" w:rsidRDefault="00FC53A0" w:rsidP="0005106F">
      <w:pPr>
        <w:rPr>
          <w:lang w:val="en-US"/>
        </w:rPr>
      </w:pPr>
      <w:r>
        <w:rPr>
          <w:lang w:val="en-US"/>
        </w:rPr>
        <w:t>Qualcomm suggested</w:t>
      </w:r>
      <w:r w:rsidRPr="00FC53A0">
        <w:rPr>
          <w:lang w:val="en-US"/>
        </w:rPr>
        <w:t xml:space="preserve"> to exclude block 2 from this discussion: SA2 will work on SRVCC first, based on S2-182912. RAN will align based on SA2 work/outcome in the future.</w:t>
      </w:r>
    </w:p>
    <w:p w14:paraId="11141C6B" w14:textId="75298B8E" w:rsidR="00FC53A0" w:rsidRDefault="00FC53A0" w:rsidP="0005106F">
      <w:pPr>
        <w:rPr>
          <w:lang w:val="en-US"/>
        </w:rPr>
      </w:pPr>
      <w:r>
        <w:rPr>
          <w:lang w:val="en-US"/>
        </w:rPr>
        <w:t xml:space="preserve">LGE </w:t>
      </w:r>
      <w:r w:rsidRPr="00FC53A0">
        <w:rPr>
          <w:lang w:val="en-US"/>
        </w:rPr>
        <w:t>support</w:t>
      </w:r>
      <w:r>
        <w:rPr>
          <w:lang w:val="en-US"/>
        </w:rPr>
        <w:t>ed</w:t>
      </w:r>
      <w:r w:rsidRPr="00FC53A0">
        <w:rPr>
          <w:lang w:val="en-US"/>
        </w:rPr>
        <w:t xml:space="preserve"> to divide the work into two sepa</w:t>
      </w:r>
      <w:r>
        <w:rPr>
          <w:lang w:val="en-US"/>
        </w:rPr>
        <w:t>rate blocks, and also supported Qualcomm's su</w:t>
      </w:r>
      <w:r w:rsidRPr="00FC53A0">
        <w:rPr>
          <w:lang w:val="en-US"/>
        </w:rPr>
        <w:t>ggestion to exclude block 2 from this discussion until SA2 completes the SRVCC work.</w:t>
      </w:r>
    </w:p>
    <w:p w14:paraId="25B05578" w14:textId="77777777" w:rsidR="0005106F" w:rsidRPr="0005106F" w:rsidRDefault="0005106F" w:rsidP="0005106F"/>
    <w:p w14:paraId="1B53848F" w14:textId="29C5D169" w:rsidR="00EC6E6F" w:rsidRDefault="002A224D" w:rsidP="00EC6E6F">
      <w:pPr>
        <w:pStyle w:val="Heading3"/>
      </w:pPr>
      <w:r>
        <w:t>2</w:t>
      </w:r>
      <w:r w:rsidR="00EC6E6F">
        <w:t>.2.3</w:t>
      </w:r>
      <w:r w:rsidR="00EC6E6F">
        <w:tab/>
        <w:t>IoT eMTC (NR &amp; LTE)</w:t>
      </w:r>
    </w:p>
    <w:p w14:paraId="4FE96213" w14:textId="77777777" w:rsidR="00EA2405" w:rsidRDefault="002C093C" w:rsidP="002C093C">
      <w:r>
        <w:t>The main discussio</w:t>
      </w:r>
      <w:r w:rsidR="00EC4CD8">
        <w:t xml:space="preserve">n </w:t>
      </w:r>
      <w:r w:rsidR="00EA2405">
        <w:t xml:space="preserve">point </w:t>
      </w:r>
      <w:r w:rsidR="00EC4CD8">
        <w:t xml:space="preserve">is on defining distinction </w:t>
      </w:r>
      <w:r>
        <w:t>between</w:t>
      </w:r>
      <w:r w:rsidR="00EC4CD8">
        <w:t xml:space="preserve"> LTE-M </w:t>
      </w:r>
      <w:r w:rsidR="00EA2405">
        <w:t>(</w:t>
      </w:r>
      <w:r w:rsidR="00EC4CD8">
        <w:t>eMTC</w:t>
      </w:r>
      <w:r w:rsidR="00EA2405">
        <w:t>)</w:t>
      </w:r>
      <w:r>
        <w:t xml:space="preserve"> / NB-IoT </w:t>
      </w:r>
      <w:r w:rsidR="00EC4CD8">
        <w:t xml:space="preserve">(evolution of LTE) </w:t>
      </w:r>
      <w:r>
        <w:t xml:space="preserve">and 5G mMTC. </w:t>
      </w:r>
      <w:r w:rsidR="00EA2405">
        <w:t>The moderator (Ericsson) shared their view that the LTE-M / NB-IoT and 5G mMTC will serve different market segments and evolve separately.</w:t>
      </w:r>
    </w:p>
    <w:p w14:paraId="6A99F67F" w14:textId="498BC536" w:rsidR="00EA2405" w:rsidRDefault="00EA2405" w:rsidP="002C093C">
      <w:r>
        <w:t xml:space="preserve">Nokia </w:t>
      </w:r>
      <w:r w:rsidR="00D45B7C">
        <w:t xml:space="preserve">and Intel </w:t>
      </w:r>
      <w:r>
        <w:t xml:space="preserve">suggested </w:t>
      </w:r>
      <w:r w:rsidR="0095721D">
        <w:t xml:space="preserve">that having </w:t>
      </w:r>
      <w:r>
        <w:t>a common understanding of the target use cases</w:t>
      </w:r>
      <w:r w:rsidR="0095721D">
        <w:t xml:space="preserve"> and deployment scenarios</w:t>
      </w:r>
      <w:r>
        <w:t xml:space="preserve"> for the mid- or high-end 5G mMTC market segment</w:t>
      </w:r>
      <w:r w:rsidR="00D45B7C">
        <w:t xml:space="preserve"> </w:t>
      </w:r>
      <w:r w:rsidR="0095721D">
        <w:t xml:space="preserve">will help distinguish what 5G mMTC can offer </w:t>
      </w:r>
      <w:r w:rsidR="00D45B7C">
        <w:t>as opposed to</w:t>
      </w:r>
      <w:r w:rsidR="0095721D">
        <w:t xml:space="preserve"> what the evolution of</w:t>
      </w:r>
      <w:r w:rsidR="00D45B7C">
        <w:t xml:space="preserve"> eMTC / NB-IoT</w:t>
      </w:r>
      <w:r>
        <w:t>.</w:t>
      </w:r>
    </w:p>
    <w:p w14:paraId="649B0A88" w14:textId="34331069" w:rsidR="0039193A" w:rsidRDefault="00D45B7C" w:rsidP="002C093C">
      <w:r>
        <w:t>There is a generally shared view (</w:t>
      </w:r>
      <w:r w:rsidR="0039193A">
        <w:t xml:space="preserve">Ericsson, </w:t>
      </w:r>
      <w:r>
        <w:t>Huawei, ZTE, Veolia, Qualcomm, Intel</w:t>
      </w:r>
      <w:r w:rsidR="0079728E">
        <w:t>, Sierra Wireless, CATT</w:t>
      </w:r>
      <w:r w:rsidR="00A330BE">
        <w:t>, Vodafone</w:t>
      </w:r>
      <w:r w:rsidR="00B41603">
        <w:t>, Softbank</w:t>
      </w:r>
      <w:r w:rsidR="00A14C5A">
        <w:t>, Sony</w:t>
      </w:r>
      <w:r w:rsidR="0077753C">
        <w:t>, VIVO</w:t>
      </w:r>
      <w:r w:rsidR="00045815">
        <w:t>, Samsung</w:t>
      </w:r>
      <w:r w:rsidR="00A51940">
        <w:t>, Panasonic</w:t>
      </w:r>
      <w:r w:rsidR="00364DAD">
        <w:t>, Thales</w:t>
      </w:r>
      <w:r>
        <w:t>) in that eMTC/NB-IoT will continue to evolve in the LTE space by supporting enhancements to serve low-cost IoT space</w:t>
      </w:r>
      <w:r w:rsidR="0079728E">
        <w:t xml:space="preserve"> (LPWA)</w:t>
      </w:r>
      <w:r>
        <w:t>, while NR-IoT will serve different deployment scenarios and applications</w:t>
      </w:r>
      <w:r w:rsidR="006468D1">
        <w:t>; h</w:t>
      </w:r>
      <w:r w:rsidR="0039193A">
        <w:t>ence there is not value of 5G mMTC to offer the same functionalities eMTC/NB-IoT already supports</w:t>
      </w:r>
      <w:r w:rsidR="006468D1">
        <w:t>, thus not to start new NR work that is already fulfilled by eMTC / NB-IoT for the existing use cases</w:t>
      </w:r>
      <w:r w:rsidR="0039193A">
        <w:t>.</w:t>
      </w:r>
    </w:p>
    <w:p w14:paraId="0691291A" w14:textId="77777777" w:rsidR="0039193A" w:rsidRDefault="00D45B7C" w:rsidP="002C093C">
      <w:r>
        <w:t xml:space="preserve">ZTE and Veolia suggested to define use cases for NR-IoT. </w:t>
      </w:r>
    </w:p>
    <w:p w14:paraId="26BA81ED" w14:textId="316013DF" w:rsidR="00A330BE" w:rsidRDefault="00A330BE" w:rsidP="002C093C">
      <w:r>
        <w:t xml:space="preserve">Vodafone </w:t>
      </w:r>
      <w:r w:rsidR="007B5A1D">
        <w:t xml:space="preserve">suggested that, in addition to agreeing that NR to cover the same solution (LPWA) in LTE-M/NB-IoT, RAN plenary to endorse this point.  Vodafone further stated that </w:t>
      </w:r>
      <w:r w:rsidR="000D1ED6">
        <w:t xml:space="preserve">NB-IoT/LPWA enhancement </w:t>
      </w:r>
      <w:r w:rsidR="007B5A1D">
        <w:t xml:space="preserve">work </w:t>
      </w:r>
      <w:r w:rsidR="000D1ED6">
        <w:t xml:space="preserve">in Rel-16 needs </w:t>
      </w:r>
      <w:r w:rsidR="007B5A1D">
        <w:t xml:space="preserve">strong </w:t>
      </w:r>
      <w:r w:rsidR="000D1ED6">
        <w:t xml:space="preserve">justification from the technology stability and ecosystem growth perspectives. </w:t>
      </w:r>
      <w:r w:rsidR="007B5A1D">
        <w:t xml:space="preserve"> </w:t>
      </w:r>
      <w:r w:rsidR="0040174C">
        <w:t>Telecom Italia, B</w:t>
      </w:r>
      <w:r w:rsidR="00AF4E3E">
        <w:t>T</w:t>
      </w:r>
      <w:r w:rsidR="0040174C">
        <w:t>, and Deutsche Telecom</w:t>
      </w:r>
      <w:r w:rsidR="003C5223">
        <w:t>, and Ericsson</w:t>
      </w:r>
      <w:r w:rsidR="007B5A1D">
        <w:t xml:space="preserve"> agreed with Vodafone's view.</w:t>
      </w:r>
    </w:p>
    <w:p w14:paraId="7EF26997" w14:textId="4C6E8008" w:rsidR="00B41603" w:rsidRDefault="00B41603" w:rsidP="002C093C">
      <w:r>
        <w:lastRenderedPageBreak/>
        <w:t>Softbank proposed to prioritize eMTC/NB-IoT co-existence with NR IoT.</w:t>
      </w:r>
    </w:p>
    <w:p w14:paraId="4C0E6F38" w14:textId="6BE174F5" w:rsidR="00C33E2E" w:rsidRDefault="00C33E2E" w:rsidP="002C093C">
      <w:r>
        <w:t>Sony suggested that NR IoT to be based on Rel-15/16 stage 1 requirements.</w:t>
      </w:r>
      <w:r w:rsidR="00045815">
        <w:t xml:space="preserve"> Samsung does not consider </w:t>
      </w:r>
      <w:r w:rsidR="006468D1">
        <w:t xml:space="preserve">there is </w:t>
      </w:r>
      <w:r w:rsidR="00045815">
        <w:t>urgency to cover NR-IoT in Rel-16.</w:t>
      </w:r>
    </w:p>
    <w:p w14:paraId="7D981F03" w14:textId="74AA930D" w:rsidR="00A51940" w:rsidRDefault="00A51940" w:rsidP="002C093C">
      <w:r>
        <w:t xml:space="preserve">Samsung suggested the "leftover" (what's </w:t>
      </w:r>
      <w:r w:rsidR="006468D1">
        <w:t>deferred</w:t>
      </w:r>
      <w:r>
        <w:t xml:space="preserve"> out of Rel-15) to continue in Rel-16.</w:t>
      </w:r>
    </w:p>
    <w:p w14:paraId="41D77E39" w14:textId="2DE48E47" w:rsidR="00364DAD" w:rsidRDefault="00364DAD" w:rsidP="00364DAD">
      <w:r>
        <w:t xml:space="preserve">Thales </w:t>
      </w:r>
      <w:r>
        <w:t>believe</w:t>
      </w:r>
      <w:r>
        <w:t>d</w:t>
      </w:r>
      <w:r>
        <w:t xml:space="preserve"> that NB-IoT should be improved especially in two directions, coverage and battery life.</w:t>
      </w:r>
    </w:p>
    <w:p w14:paraId="5B39B8DF" w14:textId="4DE70FAD" w:rsidR="00D15FB5" w:rsidRDefault="0095721D" w:rsidP="002C093C">
      <w:r>
        <w:t>Over all,</w:t>
      </w:r>
      <w:r w:rsidR="00D15FB5">
        <w:t xml:space="preserve"> there is a good level of </w:t>
      </w:r>
      <w:r w:rsidR="006468D1">
        <w:t xml:space="preserve">convergence to a </w:t>
      </w:r>
      <w:r w:rsidR="00D15FB5">
        <w:t>common view shared by the</w:t>
      </w:r>
      <w:r>
        <w:t xml:space="preserve"> participating companies</w:t>
      </w:r>
      <w:r w:rsidR="00D15FB5">
        <w:t>.</w:t>
      </w:r>
    </w:p>
    <w:p w14:paraId="164B0A9C" w14:textId="77777777" w:rsidR="00D15FB5" w:rsidRDefault="00D15FB5" w:rsidP="002C093C"/>
    <w:p w14:paraId="34B59794" w14:textId="77777777" w:rsidR="002C093C" w:rsidRDefault="002C093C" w:rsidP="002C093C">
      <w:pPr>
        <w:pStyle w:val="Heading3"/>
      </w:pPr>
      <w:r>
        <w:t>2.2.4</w:t>
      </w:r>
      <w:r>
        <w:tab/>
        <w:t>Broadcast (NR &amp; LTE)</w:t>
      </w:r>
    </w:p>
    <w:p w14:paraId="7B06961A" w14:textId="74D764C4" w:rsidR="00AC7EF4" w:rsidRDefault="00D15FB5" w:rsidP="002C093C">
      <w:r>
        <w:t>The discussion focuses on</w:t>
      </w:r>
      <w:r w:rsidR="002C093C">
        <w:t xml:space="preserve"> the terminology definition of 2 different types of broadcast service</w:t>
      </w:r>
      <w:r w:rsidR="00956A69">
        <w:t xml:space="preserve"> that employ 3GPP technology</w:t>
      </w:r>
      <w:r w:rsidR="0095721D">
        <w:t>. The moderator proposed the initial definition for</w:t>
      </w:r>
      <w:r>
        <w:t>: 1) terrestrial broadcast, and 2) mixed-mode broadcast</w:t>
      </w:r>
      <w:r w:rsidR="002C093C">
        <w:t xml:space="preserve">. </w:t>
      </w:r>
      <w:r w:rsidR="00AC7EF4">
        <w:t xml:space="preserve"> The underlying </w:t>
      </w:r>
      <w:r w:rsidR="00E90BE8">
        <w:t xml:space="preserve">intention </w:t>
      </w:r>
      <w:r w:rsidR="00AC7EF4">
        <w:t>of these two types are that the first type is intended for large nation-wide (TV) broadcasting</w:t>
      </w:r>
      <w:r w:rsidR="00E90BE8">
        <w:t xml:space="preserve"> (LTE EnTV)</w:t>
      </w:r>
      <w:r w:rsidR="00AC7EF4">
        <w:t xml:space="preserve">, while the second type is intended for smaller </w:t>
      </w:r>
      <w:r w:rsidR="00C3236A">
        <w:t>scale</w:t>
      </w:r>
      <w:r w:rsidR="00AC7EF4">
        <w:t xml:space="preserve"> communication</w:t>
      </w:r>
      <w:r w:rsidR="00C3236A">
        <w:t xml:space="preserve"> (e.g. </w:t>
      </w:r>
      <w:r w:rsidR="00E90BE8">
        <w:t>similar to MBMS using SC-PTM</w:t>
      </w:r>
      <w:r w:rsidR="006468D1">
        <w:t xml:space="preserve"> in LTE</w:t>
      </w:r>
      <w:r w:rsidR="00C3236A">
        <w:t>)</w:t>
      </w:r>
      <w:r w:rsidR="00AC7EF4">
        <w:t>.</w:t>
      </w:r>
    </w:p>
    <w:p w14:paraId="521F3E64" w14:textId="259F62DA" w:rsidR="00AC7EF4" w:rsidRDefault="00AC7EF4" w:rsidP="002C093C">
      <w:r>
        <w:t>Multiple different ways to characterize the difference between them was suggested</w:t>
      </w:r>
      <w:r w:rsidR="0095721D">
        <w:t xml:space="preserve"> (Nokia, Ericsson, SWR, Qualcomm, AT&amp;T, Huawei</w:t>
      </w:r>
      <w:r w:rsidR="00E90BE8">
        <w:t>, VIVO</w:t>
      </w:r>
      <w:r w:rsidR="0095721D">
        <w:t>)</w:t>
      </w:r>
      <w:r w:rsidR="008735A9">
        <w:t>, including aspects such as</w:t>
      </w:r>
      <w:r>
        <w:t>: 1) broadcast only vs. switch of broadcast/unicast, 2) DL only vs. mix of DL and UL, 3) large area vs. smaller area, 4) static vs. dynamic configuration</w:t>
      </w:r>
      <w:r w:rsidR="008735A9">
        <w:t>, 5) level of coordination required among cells</w:t>
      </w:r>
      <w:r>
        <w:t>.</w:t>
      </w:r>
    </w:p>
    <w:p w14:paraId="0E548AC1" w14:textId="1187EB84" w:rsidR="00911B6E" w:rsidRDefault="00911B6E" w:rsidP="002C093C">
      <w:r>
        <w:t xml:space="preserve">ZTE questioned why having 2 very different focuses/directions in </w:t>
      </w:r>
      <w:r w:rsidR="00544D0A">
        <w:t>the same work scope.</w:t>
      </w:r>
    </w:p>
    <w:p w14:paraId="0E3A7480" w14:textId="27404151" w:rsidR="00AC7EF4" w:rsidRDefault="00AC7EF4" w:rsidP="002C093C">
      <w:r>
        <w:t>Also, the distinction of "service area" and "broadcast area" definition</w:t>
      </w:r>
      <w:r w:rsidR="008735A9">
        <w:t>s need to be clarified.</w:t>
      </w:r>
    </w:p>
    <w:p w14:paraId="06419896" w14:textId="4B4191C3" w:rsidR="00956A69" w:rsidRDefault="00956A69" w:rsidP="002C093C">
      <w:r>
        <w:t xml:space="preserve">Thales requested to replace the term "terrestrial broadcast" by "broadcast only", the same for "mixed-mode multicasting", and wondered why </w:t>
      </w:r>
      <w:r w:rsidR="003452EA">
        <w:t>this "broadcast only" is limited to LTE EnTV</w:t>
      </w:r>
      <w:r>
        <w:t>.</w:t>
      </w:r>
    </w:p>
    <w:p w14:paraId="527C7E21" w14:textId="77777777" w:rsidR="00DE7428" w:rsidRDefault="00DE7428" w:rsidP="002C093C"/>
    <w:p w14:paraId="46F8DA57" w14:textId="77777777" w:rsidR="002C093C" w:rsidRDefault="002C093C" w:rsidP="002C093C">
      <w:pPr>
        <w:pStyle w:val="Heading3"/>
      </w:pPr>
      <w:r>
        <w:t>2.2.5</w:t>
      </w:r>
      <w:r>
        <w:tab/>
        <w:t>NR V2X</w:t>
      </w:r>
    </w:p>
    <w:p w14:paraId="395F1ACA" w14:textId="7A8B9A9D" w:rsidR="0005106F" w:rsidRDefault="00C3236A" w:rsidP="0005106F">
      <w:r>
        <w:t xml:space="preserve">The moderator </w:t>
      </w:r>
      <w:r w:rsidR="0095721D">
        <w:t xml:space="preserve">(Vodafone) </w:t>
      </w:r>
      <w:r w:rsidR="0005106F">
        <w:t>proposed a template for companies to fill in. Numerous companies responded with their view. The table below captures the responses in high level. Responses to many of the questions show reasonably good level of similarities in responses by various companies.</w:t>
      </w:r>
      <w:r>
        <w:t xml:space="preserve"> Overall, the discussion appears to be</w:t>
      </w:r>
      <w:r w:rsidR="002C093C">
        <w:t xml:space="preserve"> on good track towar</w:t>
      </w:r>
      <w:r>
        <w:t xml:space="preserve">d convergence in the work scope, but </w:t>
      </w:r>
      <w:r w:rsidR="00C9149F">
        <w:t xml:space="preserve">there are some notable areas having diverse views (e.g. SI period). Further </w:t>
      </w:r>
      <w:r>
        <w:t>detail</w:t>
      </w:r>
      <w:r w:rsidR="00C9149F">
        <w:t>s</w:t>
      </w:r>
      <w:r>
        <w:t xml:space="preserve"> need to be discussed.</w:t>
      </w:r>
    </w:p>
    <w:p w14:paraId="6A49115D" w14:textId="1BAB3226" w:rsidR="00A5530C" w:rsidRDefault="00F1245A" w:rsidP="0005106F">
      <w:r>
        <w:t>The</w:t>
      </w:r>
      <w:r w:rsidR="00A5530C">
        <w:t xml:space="preserve"> 2 principles</w:t>
      </w:r>
      <w:r>
        <w:t xml:space="preserve"> shown in the table below refers to the following as proposed by the moderator:</w:t>
      </w:r>
    </w:p>
    <w:p w14:paraId="00BD2273" w14:textId="570C4D67" w:rsidR="00F1245A" w:rsidRDefault="00F1245A" w:rsidP="00F1245A">
      <w:pPr>
        <w:pStyle w:val="ListParagraph"/>
        <w:numPr>
          <w:ilvl w:val="0"/>
          <w:numId w:val="26"/>
        </w:numPr>
      </w:pPr>
      <w:r>
        <w:t>Principle 1</w:t>
      </w:r>
      <w:r w:rsidR="003F2417">
        <w:t xml:space="preserve"> (P1)</w:t>
      </w:r>
      <w:r>
        <w:t>: Advanced V2X services (SA1’s 25 use cases categorised into four groups -  Vehicle platooning, Extended sensors, Advanced driving, and Remote driving) are the focus of the Study Item.  Technical requirements of these use cases would drive the technical study/design.</w:t>
      </w:r>
    </w:p>
    <w:p w14:paraId="72DF3AA4" w14:textId="0E023BAB" w:rsidR="00F1245A" w:rsidRDefault="00F1245A" w:rsidP="00F1245A">
      <w:pPr>
        <w:pStyle w:val="ListParagraph"/>
        <w:numPr>
          <w:ilvl w:val="0"/>
          <w:numId w:val="26"/>
        </w:numPr>
        <w:rPr>
          <w:lang w:eastAsia="ko-KR"/>
        </w:rPr>
      </w:pPr>
      <w:r>
        <w:t>Principle 2</w:t>
      </w:r>
      <w:r w:rsidR="003F2417">
        <w:t xml:space="preserve"> (P2)</w:t>
      </w:r>
      <w:r>
        <w:t xml:space="preserve">: </w:t>
      </w:r>
      <w:r>
        <w:rPr>
          <w:lang w:eastAsia="ko-KR"/>
        </w:rPr>
        <w:t>TSG RAN already agreed NR-V2X does not replace LTE-V2X but complements it by providing tools to provide additional services not achievable by LTE-V2X.  At least from 3GPP perspective, this implicitly means that the BASIC safety-related broadcast messages are transmitted/received only by LTE V2X.</w:t>
      </w:r>
    </w:p>
    <w:p w14:paraId="742C7E19" w14:textId="482DF0ED" w:rsidR="00F1245A" w:rsidRPr="0005106F" w:rsidRDefault="006313E2" w:rsidP="0005106F">
      <w:r>
        <w:t>Note: CMCC responded twice to the email list. Since the response content is the same, only the first one is captured in the table below.</w:t>
      </w:r>
    </w:p>
    <w:tbl>
      <w:tblPr>
        <w:tblStyle w:val="TableGrid"/>
        <w:tblW w:w="0" w:type="auto"/>
        <w:tblLayout w:type="fixed"/>
        <w:tblLook w:val="04A0" w:firstRow="1" w:lastRow="0" w:firstColumn="1" w:lastColumn="0" w:noHBand="0" w:noVBand="1"/>
      </w:tblPr>
      <w:tblGrid>
        <w:gridCol w:w="885"/>
        <w:gridCol w:w="777"/>
        <w:gridCol w:w="718"/>
        <w:gridCol w:w="847"/>
        <w:gridCol w:w="923"/>
        <w:gridCol w:w="868"/>
        <w:gridCol w:w="894"/>
        <w:gridCol w:w="760"/>
        <w:gridCol w:w="760"/>
        <w:gridCol w:w="793"/>
        <w:gridCol w:w="780"/>
        <w:gridCol w:w="852"/>
      </w:tblGrid>
      <w:tr w:rsidR="00932ABE" w14:paraId="3942911B" w14:textId="77777777" w:rsidTr="00075CE5">
        <w:tc>
          <w:tcPr>
            <w:tcW w:w="885" w:type="dxa"/>
            <w:vMerge w:val="restart"/>
          </w:tcPr>
          <w:p w14:paraId="6FB13213" w14:textId="165A2A75" w:rsidR="00932ABE" w:rsidRDefault="00932ABE" w:rsidP="008F1F71">
            <w:r>
              <w:t>Company name</w:t>
            </w:r>
          </w:p>
        </w:tc>
        <w:tc>
          <w:tcPr>
            <w:tcW w:w="777" w:type="dxa"/>
            <w:vMerge w:val="restart"/>
          </w:tcPr>
          <w:p w14:paraId="7BDAFB29" w14:textId="2EB502A9" w:rsidR="00932ABE" w:rsidRDefault="00932ABE" w:rsidP="008F1F71">
            <w:r>
              <w:t>Principle</w:t>
            </w:r>
            <w:r w:rsidR="0079728E">
              <w:t xml:space="preserve"> (P1, P2)</w:t>
            </w:r>
          </w:p>
        </w:tc>
        <w:tc>
          <w:tcPr>
            <w:tcW w:w="718" w:type="dxa"/>
            <w:vMerge w:val="restart"/>
          </w:tcPr>
          <w:p w14:paraId="1AE24244" w14:textId="4D84461F" w:rsidR="00932ABE" w:rsidRDefault="00932ABE" w:rsidP="008F1F71">
            <w:r>
              <w:t>SI duration</w:t>
            </w:r>
          </w:p>
        </w:tc>
        <w:tc>
          <w:tcPr>
            <w:tcW w:w="7477" w:type="dxa"/>
            <w:gridSpan w:val="9"/>
          </w:tcPr>
          <w:p w14:paraId="33680989" w14:textId="413F1F46" w:rsidR="00932ABE" w:rsidRDefault="00932ABE" w:rsidP="00DC69B8">
            <w:pPr>
              <w:jc w:val="center"/>
            </w:pPr>
            <w:r>
              <w:t>Technical scope</w:t>
            </w:r>
          </w:p>
        </w:tc>
      </w:tr>
      <w:tr w:rsidR="00932ABE" w14:paraId="6E00D4F9" w14:textId="2177B21A" w:rsidTr="00075CE5">
        <w:tc>
          <w:tcPr>
            <w:tcW w:w="885" w:type="dxa"/>
            <w:vMerge/>
          </w:tcPr>
          <w:p w14:paraId="455BBB5B" w14:textId="0A0FAC85" w:rsidR="00932ABE" w:rsidRDefault="00932ABE" w:rsidP="008F1F71"/>
        </w:tc>
        <w:tc>
          <w:tcPr>
            <w:tcW w:w="777" w:type="dxa"/>
            <w:vMerge/>
          </w:tcPr>
          <w:p w14:paraId="6B2F5CE9" w14:textId="76315FD8" w:rsidR="00932ABE" w:rsidRDefault="00932ABE" w:rsidP="008F1F71"/>
        </w:tc>
        <w:tc>
          <w:tcPr>
            <w:tcW w:w="718" w:type="dxa"/>
            <w:vMerge/>
          </w:tcPr>
          <w:p w14:paraId="130C4218" w14:textId="29F23FBF" w:rsidR="00932ABE" w:rsidRDefault="00932ABE" w:rsidP="008F1F71"/>
        </w:tc>
        <w:tc>
          <w:tcPr>
            <w:tcW w:w="847" w:type="dxa"/>
          </w:tcPr>
          <w:p w14:paraId="58505853" w14:textId="2D9FA390" w:rsidR="00932ABE" w:rsidRDefault="00932ABE" w:rsidP="008F1F71">
            <w:r>
              <w:t>Sidelink</w:t>
            </w:r>
          </w:p>
        </w:tc>
        <w:tc>
          <w:tcPr>
            <w:tcW w:w="923" w:type="dxa"/>
          </w:tcPr>
          <w:p w14:paraId="1D595E8B" w14:textId="6A7FAD2C" w:rsidR="00932ABE" w:rsidRDefault="00932ABE" w:rsidP="008F1F71">
            <w:r>
              <w:t>Uu enhancement</w:t>
            </w:r>
          </w:p>
        </w:tc>
        <w:tc>
          <w:tcPr>
            <w:tcW w:w="868" w:type="dxa"/>
          </w:tcPr>
          <w:p w14:paraId="088CADAD" w14:textId="7EE41375" w:rsidR="00932ABE" w:rsidRDefault="00932ABE" w:rsidP="008F1F71">
            <w:r>
              <w:t>Uu based sidelink scheduling</w:t>
            </w:r>
          </w:p>
        </w:tc>
        <w:tc>
          <w:tcPr>
            <w:tcW w:w="894" w:type="dxa"/>
          </w:tcPr>
          <w:p w14:paraId="17EF7BA6" w14:textId="6D48EC59" w:rsidR="00932ABE" w:rsidRDefault="00932ABE" w:rsidP="008F1F71">
            <w:r>
              <w:t>V2X positioning</w:t>
            </w:r>
          </w:p>
        </w:tc>
        <w:tc>
          <w:tcPr>
            <w:tcW w:w="760" w:type="dxa"/>
          </w:tcPr>
          <w:p w14:paraId="596752D0" w14:textId="0750D9F3" w:rsidR="00932ABE" w:rsidRDefault="00932ABE" w:rsidP="008F1F71">
            <w:r>
              <w:t>RAT selection</w:t>
            </w:r>
          </w:p>
        </w:tc>
        <w:tc>
          <w:tcPr>
            <w:tcW w:w="760" w:type="dxa"/>
          </w:tcPr>
          <w:p w14:paraId="6BE0E8A6" w14:textId="5E9D5CC6" w:rsidR="00932ABE" w:rsidRDefault="00932ABE" w:rsidP="008F1F71">
            <w:r>
              <w:t>QoS mgmt. of radio i/f</w:t>
            </w:r>
          </w:p>
        </w:tc>
        <w:tc>
          <w:tcPr>
            <w:tcW w:w="793" w:type="dxa"/>
          </w:tcPr>
          <w:p w14:paraId="2E4A2882" w14:textId="049A9B64" w:rsidR="00932ABE" w:rsidRDefault="00932ABE" w:rsidP="008F1F71">
            <w:r>
              <w:t>Relay / range extension</w:t>
            </w:r>
          </w:p>
        </w:tc>
        <w:tc>
          <w:tcPr>
            <w:tcW w:w="780" w:type="dxa"/>
          </w:tcPr>
          <w:p w14:paraId="61301ED8" w14:textId="7FDF550A" w:rsidR="00932ABE" w:rsidRDefault="00932ABE" w:rsidP="008F1F71">
            <w:r>
              <w:t>Co-existence</w:t>
            </w:r>
            <w:r w:rsidR="00D86819">
              <w:t xml:space="preserve"> study level</w:t>
            </w:r>
          </w:p>
        </w:tc>
        <w:tc>
          <w:tcPr>
            <w:tcW w:w="852" w:type="dxa"/>
          </w:tcPr>
          <w:p w14:paraId="07F865FE" w14:textId="31B5C941" w:rsidR="00932ABE" w:rsidRDefault="00932ABE" w:rsidP="008F1F71">
            <w:r>
              <w:t>Sidelink freq</w:t>
            </w:r>
          </w:p>
        </w:tc>
      </w:tr>
      <w:tr w:rsidR="00932ABE" w14:paraId="368AAB8B" w14:textId="5F6D6CE1" w:rsidTr="00075CE5">
        <w:tc>
          <w:tcPr>
            <w:tcW w:w="885" w:type="dxa"/>
          </w:tcPr>
          <w:p w14:paraId="30F734D1" w14:textId="4785CFD3" w:rsidR="008F1F71" w:rsidRDefault="00DC69B8" w:rsidP="008F1F71">
            <w:r>
              <w:t>Qualco</w:t>
            </w:r>
            <w:r>
              <w:lastRenderedPageBreak/>
              <w:t>mm</w:t>
            </w:r>
          </w:p>
        </w:tc>
        <w:tc>
          <w:tcPr>
            <w:tcW w:w="777" w:type="dxa"/>
          </w:tcPr>
          <w:p w14:paraId="16B20008" w14:textId="06B7BB08" w:rsidR="008F1F71" w:rsidRDefault="00DC69B8" w:rsidP="008F1F71">
            <w:r>
              <w:lastRenderedPageBreak/>
              <w:t>Agree</w:t>
            </w:r>
            <w:r w:rsidR="003F2417">
              <w:t xml:space="preserve"> </w:t>
            </w:r>
            <w:r w:rsidR="003F2417">
              <w:lastRenderedPageBreak/>
              <w:t>with both</w:t>
            </w:r>
          </w:p>
        </w:tc>
        <w:tc>
          <w:tcPr>
            <w:tcW w:w="718" w:type="dxa"/>
          </w:tcPr>
          <w:p w14:paraId="45B7FF09" w14:textId="2B8076A3" w:rsidR="008F1F71" w:rsidRDefault="00DC69B8" w:rsidP="008F1F71">
            <w:r>
              <w:lastRenderedPageBreak/>
              <w:t xml:space="preserve">9 </w:t>
            </w:r>
            <w:r>
              <w:lastRenderedPageBreak/>
              <w:t>months</w:t>
            </w:r>
          </w:p>
        </w:tc>
        <w:tc>
          <w:tcPr>
            <w:tcW w:w="847" w:type="dxa"/>
          </w:tcPr>
          <w:p w14:paraId="3EBFC4BA" w14:textId="40D6DB48" w:rsidR="008F1F71" w:rsidRDefault="00DC69B8" w:rsidP="008F1F71">
            <w:r>
              <w:lastRenderedPageBreak/>
              <w:t>Essenti</w:t>
            </w:r>
            <w:r>
              <w:lastRenderedPageBreak/>
              <w:t>al</w:t>
            </w:r>
          </w:p>
        </w:tc>
        <w:tc>
          <w:tcPr>
            <w:tcW w:w="923" w:type="dxa"/>
          </w:tcPr>
          <w:p w14:paraId="5DEADFD9" w14:textId="3F236FFD" w:rsidR="008F1F71" w:rsidRDefault="00DC69B8" w:rsidP="008F1F71">
            <w:r>
              <w:lastRenderedPageBreak/>
              <w:t>Essentia</w:t>
            </w:r>
            <w:r>
              <w:lastRenderedPageBreak/>
              <w:t>l</w:t>
            </w:r>
          </w:p>
        </w:tc>
        <w:tc>
          <w:tcPr>
            <w:tcW w:w="868" w:type="dxa"/>
          </w:tcPr>
          <w:p w14:paraId="169A5E3A" w14:textId="0ECB77A7" w:rsidR="008F1F71" w:rsidRDefault="00DC69B8" w:rsidP="008F1F71">
            <w:r>
              <w:lastRenderedPageBreak/>
              <w:t>Essenti</w:t>
            </w:r>
            <w:r>
              <w:lastRenderedPageBreak/>
              <w:t>al</w:t>
            </w:r>
          </w:p>
        </w:tc>
        <w:tc>
          <w:tcPr>
            <w:tcW w:w="894" w:type="dxa"/>
          </w:tcPr>
          <w:p w14:paraId="3B1D9B1B" w14:textId="5C51A5AB" w:rsidR="008F1F71" w:rsidRDefault="00DC69B8" w:rsidP="008F1F71">
            <w:r>
              <w:lastRenderedPageBreak/>
              <w:t xml:space="preserve">Best </w:t>
            </w:r>
            <w:r>
              <w:lastRenderedPageBreak/>
              <w:t>effort</w:t>
            </w:r>
          </w:p>
        </w:tc>
        <w:tc>
          <w:tcPr>
            <w:tcW w:w="760" w:type="dxa"/>
          </w:tcPr>
          <w:p w14:paraId="79D431F2" w14:textId="43C5FEBE" w:rsidR="008F1F71" w:rsidRDefault="00DC69B8" w:rsidP="008F1F71">
            <w:r>
              <w:lastRenderedPageBreak/>
              <w:t>Essent</w:t>
            </w:r>
            <w:r>
              <w:lastRenderedPageBreak/>
              <w:t>ial</w:t>
            </w:r>
          </w:p>
        </w:tc>
        <w:tc>
          <w:tcPr>
            <w:tcW w:w="760" w:type="dxa"/>
          </w:tcPr>
          <w:p w14:paraId="5C8D1AA1" w14:textId="55FD0F5D" w:rsidR="008F1F71" w:rsidRDefault="00DC69B8" w:rsidP="008F1F71">
            <w:r>
              <w:lastRenderedPageBreak/>
              <w:t>Essent</w:t>
            </w:r>
            <w:r>
              <w:lastRenderedPageBreak/>
              <w:t>ial</w:t>
            </w:r>
          </w:p>
        </w:tc>
        <w:tc>
          <w:tcPr>
            <w:tcW w:w="793" w:type="dxa"/>
          </w:tcPr>
          <w:p w14:paraId="2C438D26" w14:textId="51C974B7" w:rsidR="008F1F71" w:rsidRDefault="00DC69B8" w:rsidP="008F1F71">
            <w:r>
              <w:lastRenderedPageBreak/>
              <w:t xml:space="preserve">Out of </w:t>
            </w:r>
            <w:r w:rsidR="004C6FA7">
              <w:lastRenderedPageBreak/>
              <w:t>Rel-</w:t>
            </w:r>
            <w:r>
              <w:t>16</w:t>
            </w:r>
          </w:p>
        </w:tc>
        <w:tc>
          <w:tcPr>
            <w:tcW w:w="780" w:type="dxa"/>
          </w:tcPr>
          <w:p w14:paraId="6CDC93A8" w14:textId="1216564F" w:rsidR="008F1F71" w:rsidRDefault="00DC69B8" w:rsidP="008F1F71">
            <w:r>
              <w:lastRenderedPageBreak/>
              <w:t>Detail</w:t>
            </w:r>
            <w:r>
              <w:lastRenderedPageBreak/>
              <w:t>ed</w:t>
            </w:r>
          </w:p>
        </w:tc>
        <w:tc>
          <w:tcPr>
            <w:tcW w:w="852" w:type="dxa"/>
          </w:tcPr>
          <w:p w14:paraId="03F6E901" w14:textId="4565771B" w:rsidR="008F1F71" w:rsidRDefault="00932ABE" w:rsidP="008F1F71">
            <w:r>
              <w:rPr>
                <w:rFonts w:cstheme="minorHAnsi"/>
                <w:lang w:val="en-US" w:eastAsia="zh-CN"/>
              </w:rPr>
              <w:lastRenderedPageBreak/>
              <w:t xml:space="preserve">Only </w:t>
            </w:r>
            <w:r>
              <w:rPr>
                <w:rFonts w:cstheme="minorHAnsi"/>
                <w:lang w:val="en-US" w:eastAsia="zh-CN"/>
              </w:rPr>
              <w:lastRenderedPageBreak/>
              <w:t>&lt;10 GHz</w:t>
            </w:r>
          </w:p>
        </w:tc>
      </w:tr>
      <w:tr w:rsidR="00932ABE" w14:paraId="50FE5E26" w14:textId="3255891B" w:rsidTr="00075CE5">
        <w:tc>
          <w:tcPr>
            <w:tcW w:w="885" w:type="dxa"/>
          </w:tcPr>
          <w:p w14:paraId="00E3CAF1" w14:textId="403D2960" w:rsidR="008F1F71" w:rsidRDefault="00DC69B8" w:rsidP="008F1F71">
            <w:r>
              <w:lastRenderedPageBreak/>
              <w:t>LGE</w:t>
            </w:r>
          </w:p>
        </w:tc>
        <w:tc>
          <w:tcPr>
            <w:tcW w:w="777" w:type="dxa"/>
          </w:tcPr>
          <w:p w14:paraId="3DED320E" w14:textId="518EE651" w:rsidR="008F1F71" w:rsidRDefault="00DC69B8" w:rsidP="008F1F71">
            <w:r>
              <w:t>Agree</w:t>
            </w:r>
            <w:r w:rsidR="003F2417">
              <w:t xml:space="preserve"> with both</w:t>
            </w:r>
          </w:p>
        </w:tc>
        <w:tc>
          <w:tcPr>
            <w:tcW w:w="718" w:type="dxa"/>
          </w:tcPr>
          <w:p w14:paraId="4FA606E6" w14:textId="4B0F7821" w:rsidR="008F1F71" w:rsidRDefault="00DC69B8" w:rsidP="008F1F71">
            <w:r>
              <w:t>9 months</w:t>
            </w:r>
          </w:p>
        </w:tc>
        <w:tc>
          <w:tcPr>
            <w:tcW w:w="847" w:type="dxa"/>
          </w:tcPr>
          <w:p w14:paraId="2F637342" w14:textId="139150C1" w:rsidR="008F1F71" w:rsidRDefault="00DC69B8" w:rsidP="008F1F71">
            <w:r>
              <w:t>Essential</w:t>
            </w:r>
          </w:p>
        </w:tc>
        <w:tc>
          <w:tcPr>
            <w:tcW w:w="923" w:type="dxa"/>
          </w:tcPr>
          <w:p w14:paraId="15496C51" w14:textId="4D8C122E" w:rsidR="008F1F71" w:rsidRDefault="00DC69B8" w:rsidP="008F1F71">
            <w:r>
              <w:t>Essential</w:t>
            </w:r>
          </w:p>
        </w:tc>
        <w:tc>
          <w:tcPr>
            <w:tcW w:w="868" w:type="dxa"/>
          </w:tcPr>
          <w:p w14:paraId="3CCD21E3" w14:textId="2EB9F6CB" w:rsidR="008F1F71" w:rsidRDefault="00DC69B8" w:rsidP="008F1F71">
            <w:r>
              <w:t>Essential</w:t>
            </w:r>
          </w:p>
        </w:tc>
        <w:tc>
          <w:tcPr>
            <w:tcW w:w="894" w:type="dxa"/>
          </w:tcPr>
          <w:p w14:paraId="2499DFBA" w14:textId="2162E61A" w:rsidR="008F1F71" w:rsidRDefault="00DC69B8" w:rsidP="008F1F71">
            <w:r>
              <w:t>Best effort</w:t>
            </w:r>
          </w:p>
        </w:tc>
        <w:tc>
          <w:tcPr>
            <w:tcW w:w="760" w:type="dxa"/>
          </w:tcPr>
          <w:p w14:paraId="3E28A961" w14:textId="1DCA9318" w:rsidR="008F1F71" w:rsidRDefault="00DC69B8" w:rsidP="008F1F71">
            <w:r>
              <w:t>Essential</w:t>
            </w:r>
          </w:p>
        </w:tc>
        <w:tc>
          <w:tcPr>
            <w:tcW w:w="760" w:type="dxa"/>
          </w:tcPr>
          <w:p w14:paraId="38F6BAAA" w14:textId="68435127" w:rsidR="008F1F71" w:rsidRDefault="00DC69B8" w:rsidP="008F1F71">
            <w:r>
              <w:t>Essential</w:t>
            </w:r>
          </w:p>
        </w:tc>
        <w:tc>
          <w:tcPr>
            <w:tcW w:w="793" w:type="dxa"/>
          </w:tcPr>
          <w:p w14:paraId="6C63F016" w14:textId="738F3F32" w:rsidR="008F1F71" w:rsidRDefault="00DC69B8" w:rsidP="008F1F71">
            <w:r>
              <w:t xml:space="preserve">Out of </w:t>
            </w:r>
            <w:r w:rsidR="004C6FA7">
              <w:t>Rel-</w:t>
            </w:r>
            <w:r>
              <w:t>16</w:t>
            </w:r>
          </w:p>
        </w:tc>
        <w:tc>
          <w:tcPr>
            <w:tcW w:w="780" w:type="dxa"/>
          </w:tcPr>
          <w:p w14:paraId="1CDAC747" w14:textId="6D54495E" w:rsidR="008F1F71" w:rsidRDefault="00DC69B8" w:rsidP="008F1F71">
            <w:r>
              <w:t>Non-co-channel</w:t>
            </w:r>
          </w:p>
        </w:tc>
        <w:tc>
          <w:tcPr>
            <w:tcW w:w="852" w:type="dxa"/>
          </w:tcPr>
          <w:p w14:paraId="16799E10" w14:textId="28F03024" w:rsidR="008F1F71" w:rsidRDefault="00932ABE" w:rsidP="008F1F71">
            <w:r>
              <w:rPr>
                <w:rFonts w:cstheme="minorHAnsi"/>
                <w:lang w:val="en-US" w:eastAsia="zh-CN"/>
              </w:rPr>
              <w:t>Only &lt;10 GHz</w:t>
            </w:r>
          </w:p>
        </w:tc>
      </w:tr>
      <w:tr w:rsidR="00932ABE" w14:paraId="02B70C8F" w14:textId="52B189B4" w:rsidTr="00075CE5">
        <w:tc>
          <w:tcPr>
            <w:tcW w:w="885" w:type="dxa"/>
          </w:tcPr>
          <w:p w14:paraId="496EAFB2" w14:textId="3857F8C5" w:rsidR="008F1F71" w:rsidRDefault="00DC69B8" w:rsidP="00CF0B72">
            <w:pPr>
              <w:tabs>
                <w:tab w:val="left" w:pos="403"/>
              </w:tabs>
            </w:pPr>
            <w:r>
              <w:t>O</w:t>
            </w:r>
            <w:r w:rsidR="00CF0B72">
              <w:t>PPO</w:t>
            </w:r>
          </w:p>
        </w:tc>
        <w:tc>
          <w:tcPr>
            <w:tcW w:w="777" w:type="dxa"/>
          </w:tcPr>
          <w:p w14:paraId="36571BFA" w14:textId="58B77EEE" w:rsidR="008F1F71" w:rsidRDefault="00DC69B8" w:rsidP="003F2417">
            <w:r>
              <w:t xml:space="preserve">Agree with </w:t>
            </w:r>
            <w:r w:rsidR="003F2417">
              <w:t xml:space="preserve">P1, </w:t>
            </w:r>
            <w:r>
              <w:t xml:space="preserve">comment on the </w:t>
            </w:r>
            <w:r w:rsidR="003F2417">
              <w:t>P</w:t>
            </w:r>
            <w:r>
              <w:t>2</w:t>
            </w:r>
          </w:p>
        </w:tc>
        <w:tc>
          <w:tcPr>
            <w:tcW w:w="718" w:type="dxa"/>
          </w:tcPr>
          <w:p w14:paraId="46D91744" w14:textId="452C2EE2" w:rsidR="008F1F71" w:rsidRDefault="00DC69B8" w:rsidP="008F1F71">
            <w:r>
              <w:t>9 or 12 months</w:t>
            </w:r>
          </w:p>
        </w:tc>
        <w:tc>
          <w:tcPr>
            <w:tcW w:w="847" w:type="dxa"/>
          </w:tcPr>
          <w:p w14:paraId="7B602CE5" w14:textId="77777777" w:rsidR="008F1F71" w:rsidRDefault="00DC69B8" w:rsidP="008F1F71">
            <w:r>
              <w:t>Essential</w:t>
            </w:r>
          </w:p>
          <w:p w14:paraId="115E768E" w14:textId="34F4C5FE" w:rsidR="00DC69B8" w:rsidRDefault="00DC69B8" w:rsidP="008F1F71">
            <w:r>
              <w:t>/ Best effort</w:t>
            </w:r>
          </w:p>
        </w:tc>
        <w:tc>
          <w:tcPr>
            <w:tcW w:w="923" w:type="dxa"/>
          </w:tcPr>
          <w:p w14:paraId="6FF6D9CF" w14:textId="11A23D50" w:rsidR="008F1F71" w:rsidRDefault="00DC69B8" w:rsidP="008F1F71">
            <w:r>
              <w:t>Essential</w:t>
            </w:r>
          </w:p>
        </w:tc>
        <w:tc>
          <w:tcPr>
            <w:tcW w:w="868" w:type="dxa"/>
          </w:tcPr>
          <w:p w14:paraId="6C0ECB30" w14:textId="7961AEB9" w:rsidR="008F1F71" w:rsidRDefault="00DC69B8" w:rsidP="008F1F71">
            <w:r>
              <w:t xml:space="preserve">Essential / best effort or out of </w:t>
            </w:r>
            <w:r w:rsidR="004C6FA7">
              <w:t>Rel-</w:t>
            </w:r>
            <w:r>
              <w:t>16</w:t>
            </w:r>
          </w:p>
        </w:tc>
        <w:tc>
          <w:tcPr>
            <w:tcW w:w="894" w:type="dxa"/>
          </w:tcPr>
          <w:p w14:paraId="0E95ED59" w14:textId="55B91DE6" w:rsidR="008F1F71" w:rsidRDefault="00DC69B8" w:rsidP="008F1F71">
            <w:r>
              <w:t>Essential</w:t>
            </w:r>
          </w:p>
        </w:tc>
        <w:tc>
          <w:tcPr>
            <w:tcW w:w="760" w:type="dxa"/>
          </w:tcPr>
          <w:p w14:paraId="28BF1B04" w14:textId="7F79D1E9" w:rsidR="008F1F71" w:rsidRDefault="00DC69B8" w:rsidP="008F1F71">
            <w:r>
              <w:t>Essential</w:t>
            </w:r>
          </w:p>
        </w:tc>
        <w:tc>
          <w:tcPr>
            <w:tcW w:w="760" w:type="dxa"/>
          </w:tcPr>
          <w:p w14:paraId="467C3E52" w14:textId="798D345C" w:rsidR="008F1F71" w:rsidRDefault="00DC69B8" w:rsidP="008F1F71">
            <w:r>
              <w:t>Essential</w:t>
            </w:r>
          </w:p>
        </w:tc>
        <w:tc>
          <w:tcPr>
            <w:tcW w:w="793" w:type="dxa"/>
          </w:tcPr>
          <w:p w14:paraId="276FAFC6" w14:textId="0B5FFFFF" w:rsidR="008F1F71" w:rsidRDefault="00DC69B8" w:rsidP="008F1F71">
            <w:r>
              <w:t>Best effort</w:t>
            </w:r>
          </w:p>
        </w:tc>
        <w:tc>
          <w:tcPr>
            <w:tcW w:w="780" w:type="dxa"/>
          </w:tcPr>
          <w:p w14:paraId="0FF9198F" w14:textId="3DB12D11" w:rsidR="008F1F71" w:rsidRDefault="00932ABE" w:rsidP="008F1F71">
            <w:r>
              <w:t xml:space="preserve">Out of </w:t>
            </w:r>
            <w:r w:rsidR="004C6FA7">
              <w:t>Rel-</w:t>
            </w:r>
            <w:r>
              <w:t>16</w:t>
            </w:r>
          </w:p>
        </w:tc>
        <w:tc>
          <w:tcPr>
            <w:tcW w:w="852" w:type="dxa"/>
          </w:tcPr>
          <w:p w14:paraId="7FFC9993" w14:textId="6D343679" w:rsidR="008F1F71" w:rsidRDefault="00932ABE" w:rsidP="008F1F71">
            <w:r>
              <w:rPr>
                <w:rFonts w:cstheme="minorHAnsi"/>
                <w:lang w:val="en-US" w:eastAsia="zh-CN"/>
              </w:rPr>
              <w:t>Both &lt;10 GHz and mmWave</w:t>
            </w:r>
          </w:p>
        </w:tc>
      </w:tr>
      <w:tr w:rsidR="00932ABE" w14:paraId="519E8432" w14:textId="189C9EC8" w:rsidTr="00075CE5">
        <w:tc>
          <w:tcPr>
            <w:tcW w:w="885" w:type="dxa"/>
          </w:tcPr>
          <w:p w14:paraId="43698452" w14:textId="05A03541" w:rsidR="00932ABE" w:rsidRDefault="00932ABE" w:rsidP="008F1F71">
            <w:r>
              <w:t>Ericsson</w:t>
            </w:r>
          </w:p>
        </w:tc>
        <w:tc>
          <w:tcPr>
            <w:tcW w:w="777" w:type="dxa"/>
          </w:tcPr>
          <w:p w14:paraId="42060460" w14:textId="54D21654" w:rsidR="00932ABE" w:rsidRDefault="00932ABE" w:rsidP="003F2417">
            <w:r>
              <w:t xml:space="preserve">Agree with </w:t>
            </w:r>
            <w:r w:rsidR="003F2417">
              <w:t xml:space="preserve">P1, </w:t>
            </w:r>
            <w:r>
              <w:t xml:space="preserve">comment on </w:t>
            </w:r>
            <w:r w:rsidR="003F2417">
              <w:t>P</w:t>
            </w:r>
            <w:r>
              <w:t>2</w:t>
            </w:r>
          </w:p>
        </w:tc>
        <w:tc>
          <w:tcPr>
            <w:tcW w:w="718" w:type="dxa"/>
          </w:tcPr>
          <w:p w14:paraId="7BE2A566" w14:textId="5335773D" w:rsidR="00932ABE" w:rsidRDefault="00932ABE" w:rsidP="008F1F71">
            <w:r>
              <w:t>18 months</w:t>
            </w:r>
          </w:p>
        </w:tc>
        <w:tc>
          <w:tcPr>
            <w:tcW w:w="847" w:type="dxa"/>
          </w:tcPr>
          <w:p w14:paraId="40F021AE" w14:textId="2D5C75F2" w:rsidR="00932ABE" w:rsidRDefault="00932ABE" w:rsidP="008F1F71">
            <w:r>
              <w:t>Essential</w:t>
            </w:r>
          </w:p>
        </w:tc>
        <w:tc>
          <w:tcPr>
            <w:tcW w:w="923" w:type="dxa"/>
          </w:tcPr>
          <w:p w14:paraId="5748F224" w14:textId="1816EE4C" w:rsidR="00932ABE" w:rsidRDefault="00932ABE" w:rsidP="008F1F71">
            <w:r>
              <w:t>Essential</w:t>
            </w:r>
          </w:p>
        </w:tc>
        <w:tc>
          <w:tcPr>
            <w:tcW w:w="868" w:type="dxa"/>
          </w:tcPr>
          <w:p w14:paraId="247E386E" w14:textId="58B9D706" w:rsidR="00932ABE" w:rsidRDefault="00932ABE" w:rsidP="008F1F71">
            <w:r>
              <w:t>Essential</w:t>
            </w:r>
          </w:p>
        </w:tc>
        <w:tc>
          <w:tcPr>
            <w:tcW w:w="894" w:type="dxa"/>
          </w:tcPr>
          <w:p w14:paraId="19479646" w14:textId="0A04EF4B" w:rsidR="00932ABE" w:rsidRDefault="00932ABE" w:rsidP="008F1F71">
            <w:r>
              <w:t xml:space="preserve">Out of </w:t>
            </w:r>
            <w:r w:rsidR="004C6FA7">
              <w:t>Rel-</w:t>
            </w:r>
            <w:r>
              <w:t>16</w:t>
            </w:r>
          </w:p>
        </w:tc>
        <w:tc>
          <w:tcPr>
            <w:tcW w:w="760" w:type="dxa"/>
          </w:tcPr>
          <w:p w14:paraId="6A5CCBC0" w14:textId="7F76E1CF" w:rsidR="00932ABE" w:rsidRDefault="00932ABE" w:rsidP="008F1F71">
            <w:r>
              <w:t>Essential</w:t>
            </w:r>
          </w:p>
        </w:tc>
        <w:tc>
          <w:tcPr>
            <w:tcW w:w="760" w:type="dxa"/>
          </w:tcPr>
          <w:p w14:paraId="05017A2B" w14:textId="391E9C8B" w:rsidR="00932ABE" w:rsidRDefault="00932ABE" w:rsidP="008F1F71">
            <w:r>
              <w:t>Essential</w:t>
            </w:r>
          </w:p>
        </w:tc>
        <w:tc>
          <w:tcPr>
            <w:tcW w:w="793" w:type="dxa"/>
          </w:tcPr>
          <w:p w14:paraId="24B868F0" w14:textId="611DBF99" w:rsidR="00932ABE" w:rsidRDefault="00932ABE" w:rsidP="008F1F71">
            <w:r>
              <w:t>Best effort</w:t>
            </w:r>
          </w:p>
        </w:tc>
        <w:tc>
          <w:tcPr>
            <w:tcW w:w="780" w:type="dxa"/>
          </w:tcPr>
          <w:p w14:paraId="22868D59" w14:textId="65075360" w:rsidR="00932ABE" w:rsidRDefault="00932ABE" w:rsidP="008F1F71">
            <w:r w:rsidRPr="00821AE4">
              <w:t>Non-co-channel</w:t>
            </w:r>
          </w:p>
        </w:tc>
        <w:tc>
          <w:tcPr>
            <w:tcW w:w="852" w:type="dxa"/>
          </w:tcPr>
          <w:p w14:paraId="4B84143B" w14:textId="43AFC54B" w:rsidR="00932ABE" w:rsidRDefault="00932ABE" w:rsidP="008F1F71">
            <w:r>
              <w:rPr>
                <w:rFonts w:cstheme="minorHAnsi"/>
                <w:lang w:val="en-US" w:eastAsia="zh-CN"/>
              </w:rPr>
              <w:t>Only &lt;10 GHz</w:t>
            </w:r>
          </w:p>
        </w:tc>
      </w:tr>
      <w:tr w:rsidR="00932ABE" w14:paraId="7F743829" w14:textId="2508F067" w:rsidTr="00075CE5">
        <w:tc>
          <w:tcPr>
            <w:tcW w:w="885" w:type="dxa"/>
          </w:tcPr>
          <w:p w14:paraId="4942572B" w14:textId="6E27B3E3" w:rsidR="00932ABE" w:rsidRDefault="00932ABE" w:rsidP="008F1F71">
            <w:r>
              <w:t>DoCoMo</w:t>
            </w:r>
          </w:p>
        </w:tc>
        <w:tc>
          <w:tcPr>
            <w:tcW w:w="777" w:type="dxa"/>
          </w:tcPr>
          <w:p w14:paraId="1116E0C5" w14:textId="1918573E" w:rsidR="00932ABE" w:rsidRDefault="00932ABE" w:rsidP="008F1F71">
            <w:r>
              <w:t>Agree</w:t>
            </w:r>
            <w:r w:rsidR="003F2417">
              <w:t xml:space="preserve"> with both</w:t>
            </w:r>
          </w:p>
        </w:tc>
        <w:tc>
          <w:tcPr>
            <w:tcW w:w="718" w:type="dxa"/>
          </w:tcPr>
          <w:p w14:paraId="35B9985E" w14:textId="7A540D39" w:rsidR="00932ABE" w:rsidRDefault="00932ABE" w:rsidP="008F1F71">
            <w:r>
              <w:t>12 months</w:t>
            </w:r>
          </w:p>
        </w:tc>
        <w:tc>
          <w:tcPr>
            <w:tcW w:w="847" w:type="dxa"/>
          </w:tcPr>
          <w:p w14:paraId="2C172DD5" w14:textId="4F258221" w:rsidR="00932ABE" w:rsidRDefault="00932ABE" w:rsidP="008F1F71">
            <w:r>
              <w:t>Essential</w:t>
            </w:r>
          </w:p>
        </w:tc>
        <w:tc>
          <w:tcPr>
            <w:tcW w:w="923" w:type="dxa"/>
          </w:tcPr>
          <w:p w14:paraId="10461C7F" w14:textId="42C090FB" w:rsidR="00932ABE" w:rsidRDefault="00932ABE" w:rsidP="008F1F71">
            <w:r>
              <w:t>Essential</w:t>
            </w:r>
          </w:p>
        </w:tc>
        <w:tc>
          <w:tcPr>
            <w:tcW w:w="868" w:type="dxa"/>
          </w:tcPr>
          <w:p w14:paraId="6CBFFEFD" w14:textId="04B0C81F" w:rsidR="00932ABE" w:rsidRDefault="00932ABE" w:rsidP="008F1F71">
            <w:r>
              <w:t>Best effort</w:t>
            </w:r>
          </w:p>
        </w:tc>
        <w:tc>
          <w:tcPr>
            <w:tcW w:w="894" w:type="dxa"/>
          </w:tcPr>
          <w:p w14:paraId="1CA61B5C" w14:textId="017A8335" w:rsidR="00932ABE" w:rsidRDefault="00932ABE" w:rsidP="008F1F71">
            <w:r>
              <w:t>Best effort</w:t>
            </w:r>
          </w:p>
        </w:tc>
        <w:tc>
          <w:tcPr>
            <w:tcW w:w="760" w:type="dxa"/>
          </w:tcPr>
          <w:p w14:paraId="2B745E08" w14:textId="0EC1C04F" w:rsidR="00932ABE" w:rsidRDefault="00932ABE" w:rsidP="008F1F71">
            <w:r>
              <w:t>Essential</w:t>
            </w:r>
          </w:p>
        </w:tc>
        <w:tc>
          <w:tcPr>
            <w:tcW w:w="760" w:type="dxa"/>
          </w:tcPr>
          <w:p w14:paraId="2A4828EE" w14:textId="6668425B" w:rsidR="00932ABE" w:rsidRDefault="00932ABE" w:rsidP="008F1F71">
            <w:r>
              <w:t>Essential</w:t>
            </w:r>
          </w:p>
        </w:tc>
        <w:tc>
          <w:tcPr>
            <w:tcW w:w="793" w:type="dxa"/>
          </w:tcPr>
          <w:p w14:paraId="2D570C00" w14:textId="538B44DA" w:rsidR="00932ABE" w:rsidRDefault="00932ABE" w:rsidP="008F1F71">
            <w:r>
              <w:t xml:space="preserve">Out of </w:t>
            </w:r>
            <w:r w:rsidR="004C6FA7">
              <w:t>Rel-</w:t>
            </w:r>
            <w:r>
              <w:t>16</w:t>
            </w:r>
          </w:p>
        </w:tc>
        <w:tc>
          <w:tcPr>
            <w:tcW w:w="780" w:type="dxa"/>
          </w:tcPr>
          <w:p w14:paraId="765E693D" w14:textId="65166DAE" w:rsidR="00932ABE" w:rsidRDefault="00932ABE" w:rsidP="008F1F71">
            <w:r w:rsidRPr="00821AE4">
              <w:t>Non-co-channel</w:t>
            </w:r>
          </w:p>
        </w:tc>
        <w:tc>
          <w:tcPr>
            <w:tcW w:w="852" w:type="dxa"/>
          </w:tcPr>
          <w:p w14:paraId="62FB7882" w14:textId="3200BE7D" w:rsidR="00932ABE" w:rsidRDefault="00932ABE" w:rsidP="008F1F71">
            <w:r>
              <w:rPr>
                <w:rFonts w:cstheme="minorHAnsi"/>
                <w:lang w:val="en-US" w:eastAsia="zh-CN"/>
              </w:rPr>
              <w:t>Both &lt;10 GHz and mmWave</w:t>
            </w:r>
          </w:p>
        </w:tc>
      </w:tr>
      <w:tr w:rsidR="00932ABE" w14:paraId="079188CD" w14:textId="644AEBF1" w:rsidTr="00075CE5">
        <w:tc>
          <w:tcPr>
            <w:tcW w:w="885" w:type="dxa"/>
          </w:tcPr>
          <w:p w14:paraId="289B66C5" w14:textId="7964F91C" w:rsidR="00932ABE" w:rsidRDefault="00932ABE" w:rsidP="008F1F71">
            <w:r>
              <w:t>CATT</w:t>
            </w:r>
          </w:p>
        </w:tc>
        <w:tc>
          <w:tcPr>
            <w:tcW w:w="777" w:type="dxa"/>
          </w:tcPr>
          <w:p w14:paraId="6CC2605E" w14:textId="55D7B46C" w:rsidR="00932ABE" w:rsidRDefault="00932ABE" w:rsidP="008F1F71">
            <w:r>
              <w:t>Agree</w:t>
            </w:r>
            <w:r w:rsidR="003F2417">
              <w:t xml:space="preserve"> with both</w:t>
            </w:r>
          </w:p>
        </w:tc>
        <w:tc>
          <w:tcPr>
            <w:tcW w:w="718" w:type="dxa"/>
          </w:tcPr>
          <w:p w14:paraId="77F7D6F4" w14:textId="058C44E3" w:rsidR="00932ABE" w:rsidRDefault="00932ABE" w:rsidP="008F1F71">
            <w:r>
              <w:t>18 months</w:t>
            </w:r>
          </w:p>
        </w:tc>
        <w:tc>
          <w:tcPr>
            <w:tcW w:w="847" w:type="dxa"/>
          </w:tcPr>
          <w:p w14:paraId="79FE428D" w14:textId="6CFE152F" w:rsidR="00932ABE" w:rsidRDefault="00932ABE" w:rsidP="008F1F71">
            <w:r>
              <w:t>Essential</w:t>
            </w:r>
          </w:p>
        </w:tc>
        <w:tc>
          <w:tcPr>
            <w:tcW w:w="923" w:type="dxa"/>
          </w:tcPr>
          <w:p w14:paraId="2A4C1B6D" w14:textId="7086CFF0" w:rsidR="00932ABE" w:rsidRDefault="00932ABE" w:rsidP="008F1F71">
            <w:r>
              <w:t>Essential</w:t>
            </w:r>
          </w:p>
        </w:tc>
        <w:tc>
          <w:tcPr>
            <w:tcW w:w="868" w:type="dxa"/>
          </w:tcPr>
          <w:p w14:paraId="44C4F658" w14:textId="0CF9FC18" w:rsidR="00932ABE" w:rsidRDefault="00932ABE" w:rsidP="008F1F71">
            <w:r>
              <w:t>Essential</w:t>
            </w:r>
          </w:p>
        </w:tc>
        <w:tc>
          <w:tcPr>
            <w:tcW w:w="894" w:type="dxa"/>
          </w:tcPr>
          <w:p w14:paraId="532B6E53" w14:textId="6488416B" w:rsidR="00932ABE" w:rsidRDefault="00932ABE" w:rsidP="008F1F71">
            <w:r>
              <w:t xml:space="preserve">Out of </w:t>
            </w:r>
            <w:r w:rsidR="004C6FA7">
              <w:t>Rel-</w:t>
            </w:r>
            <w:r>
              <w:t>16</w:t>
            </w:r>
          </w:p>
        </w:tc>
        <w:tc>
          <w:tcPr>
            <w:tcW w:w="760" w:type="dxa"/>
          </w:tcPr>
          <w:p w14:paraId="4434569F" w14:textId="39FB3EC9" w:rsidR="00932ABE" w:rsidRDefault="00932ABE" w:rsidP="008F1F71">
            <w:r>
              <w:t>Essential</w:t>
            </w:r>
          </w:p>
        </w:tc>
        <w:tc>
          <w:tcPr>
            <w:tcW w:w="760" w:type="dxa"/>
          </w:tcPr>
          <w:p w14:paraId="26EBDDE4" w14:textId="48C6904C" w:rsidR="00932ABE" w:rsidRDefault="00932ABE" w:rsidP="008F1F71">
            <w:r>
              <w:t>Essential</w:t>
            </w:r>
          </w:p>
        </w:tc>
        <w:tc>
          <w:tcPr>
            <w:tcW w:w="793" w:type="dxa"/>
          </w:tcPr>
          <w:p w14:paraId="41AC3C49" w14:textId="2EF1D567" w:rsidR="00932ABE" w:rsidRDefault="00932ABE" w:rsidP="008F1F71">
            <w:r>
              <w:t>Essential</w:t>
            </w:r>
          </w:p>
        </w:tc>
        <w:tc>
          <w:tcPr>
            <w:tcW w:w="780" w:type="dxa"/>
          </w:tcPr>
          <w:p w14:paraId="3420BD9B" w14:textId="287A9AF5" w:rsidR="00932ABE" w:rsidRDefault="00932ABE" w:rsidP="008F1F71">
            <w:r w:rsidRPr="00821AE4">
              <w:t>Non-co-channel</w:t>
            </w:r>
          </w:p>
        </w:tc>
        <w:tc>
          <w:tcPr>
            <w:tcW w:w="852" w:type="dxa"/>
          </w:tcPr>
          <w:p w14:paraId="294A58CA" w14:textId="4FA57994" w:rsidR="00932ABE" w:rsidRDefault="00932ABE" w:rsidP="008F1F71">
            <w:r>
              <w:rPr>
                <w:rFonts w:cstheme="minorHAnsi"/>
                <w:lang w:val="en-US" w:eastAsia="zh-CN"/>
              </w:rPr>
              <w:t>Both &lt;10 GHz and mmWave</w:t>
            </w:r>
          </w:p>
        </w:tc>
      </w:tr>
      <w:tr w:rsidR="00932ABE" w14:paraId="5798E439" w14:textId="243D07DD" w:rsidTr="00075CE5">
        <w:tc>
          <w:tcPr>
            <w:tcW w:w="885" w:type="dxa"/>
          </w:tcPr>
          <w:p w14:paraId="7539D080" w14:textId="4F0AAA7C" w:rsidR="008F1F71" w:rsidRDefault="003D33CB" w:rsidP="008F1F71">
            <w:r>
              <w:t>Interdigital</w:t>
            </w:r>
          </w:p>
        </w:tc>
        <w:tc>
          <w:tcPr>
            <w:tcW w:w="777" w:type="dxa"/>
          </w:tcPr>
          <w:p w14:paraId="4600A8E6" w14:textId="4F317757" w:rsidR="008F1F71" w:rsidRDefault="003D33CB" w:rsidP="008F1F71">
            <w:r>
              <w:t>Agree</w:t>
            </w:r>
            <w:r w:rsidR="003F2417">
              <w:t xml:space="preserve"> with both</w:t>
            </w:r>
          </w:p>
        </w:tc>
        <w:tc>
          <w:tcPr>
            <w:tcW w:w="718" w:type="dxa"/>
          </w:tcPr>
          <w:p w14:paraId="225C56B3" w14:textId="3094153D" w:rsidR="008F1F71" w:rsidRDefault="003D33CB" w:rsidP="008F1F71">
            <w:r>
              <w:t>9 months</w:t>
            </w:r>
          </w:p>
        </w:tc>
        <w:tc>
          <w:tcPr>
            <w:tcW w:w="847" w:type="dxa"/>
          </w:tcPr>
          <w:p w14:paraId="4B76CE05" w14:textId="6E5E9017" w:rsidR="008F1F71" w:rsidRDefault="003D33CB" w:rsidP="008F1F71">
            <w:r>
              <w:t>Essential</w:t>
            </w:r>
          </w:p>
        </w:tc>
        <w:tc>
          <w:tcPr>
            <w:tcW w:w="923" w:type="dxa"/>
          </w:tcPr>
          <w:p w14:paraId="27CA6A1D" w14:textId="22FF61EF" w:rsidR="008F1F71" w:rsidRDefault="003D33CB" w:rsidP="008F1F71">
            <w:r>
              <w:t>Essential</w:t>
            </w:r>
          </w:p>
        </w:tc>
        <w:tc>
          <w:tcPr>
            <w:tcW w:w="868" w:type="dxa"/>
          </w:tcPr>
          <w:p w14:paraId="1B559B47" w14:textId="7B7DA690" w:rsidR="008F1F71" w:rsidRDefault="003D33CB" w:rsidP="008F1F71">
            <w:r>
              <w:t>Essential</w:t>
            </w:r>
          </w:p>
        </w:tc>
        <w:tc>
          <w:tcPr>
            <w:tcW w:w="894" w:type="dxa"/>
          </w:tcPr>
          <w:p w14:paraId="3E32A3DF" w14:textId="6A813B9D" w:rsidR="008F1F71" w:rsidRDefault="003D33CB" w:rsidP="008F1F71">
            <w:r>
              <w:t>Best effort</w:t>
            </w:r>
          </w:p>
        </w:tc>
        <w:tc>
          <w:tcPr>
            <w:tcW w:w="760" w:type="dxa"/>
          </w:tcPr>
          <w:p w14:paraId="37C57AE1" w14:textId="25A86F82" w:rsidR="008F1F71" w:rsidRDefault="003D33CB" w:rsidP="008F1F71">
            <w:r>
              <w:t>Essential</w:t>
            </w:r>
          </w:p>
        </w:tc>
        <w:tc>
          <w:tcPr>
            <w:tcW w:w="760" w:type="dxa"/>
          </w:tcPr>
          <w:p w14:paraId="2E07CD8D" w14:textId="00F0780E" w:rsidR="008F1F71" w:rsidRDefault="003D33CB" w:rsidP="008F1F71">
            <w:r>
              <w:t>Essential</w:t>
            </w:r>
          </w:p>
        </w:tc>
        <w:tc>
          <w:tcPr>
            <w:tcW w:w="793" w:type="dxa"/>
          </w:tcPr>
          <w:p w14:paraId="7C655C75" w14:textId="4BCA0F0B" w:rsidR="008F1F71" w:rsidRDefault="003D33CB" w:rsidP="008F1F71">
            <w:r>
              <w:t>Best effort</w:t>
            </w:r>
          </w:p>
        </w:tc>
        <w:tc>
          <w:tcPr>
            <w:tcW w:w="780" w:type="dxa"/>
          </w:tcPr>
          <w:p w14:paraId="6FA23E1E" w14:textId="6577DE8E" w:rsidR="008F1F71" w:rsidRDefault="003D33CB" w:rsidP="008F1F71">
            <w:r>
              <w:t>Detailed</w:t>
            </w:r>
          </w:p>
        </w:tc>
        <w:tc>
          <w:tcPr>
            <w:tcW w:w="852" w:type="dxa"/>
          </w:tcPr>
          <w:p w14:paraId="546371E4" w14:textId="124CA115" w:rsidR="008F1F71" w:rsidRDefault="003D33CB" w:rsidP="008F1F71">
            <w:r>
              <w:rPr>
                <w:rFonts w:cstheme="minorHAnsi"/>
                <w:lang w:val="en-US" w:eastAsia="zh-CN"/>
              </w:rPr>
              <w:t>Both &lt;10 GHz and mmWave</w:t>
            </w:r>
          </w:p>
        </w:tc>
      </w:tr>
      <w:tr w:rsidR="003D33CB" w14:paraId="69393AEA" w14:textId="77777777" w:rsidTr="00075CE5">
        <w:tc>
          <w:tcPr>
            <w:tcW w:w="885" w:type="dxa"/>
          </w:tcPr>
          <w:p w14:paraId="750FC506" w14:textId="5396084F" w:rsidR="003D33CB" w:rsidRDefault="003D33CB" w:rsidP="008F1F71">
            <w:r>
              <w:t>Samsung</w:t>
            </w:r>
          </w:p>
        </w:tc>
        <w:tc>
          <w:tcPr>
            <w:tcW w:w="777" w:type="dxa"/>
          </w:tcPr>
          <w:p w14:paraId="79066625" w14:textId="37BC11DB" w:rsidR="003D33CB" w:rsidRDefault="003D33CB" w:rsidP="008F1F71">
            <w:r>
              <w:t>Agree</w:t>
            </w:r>
            <w:r w:rsidR="003F2417">
              <w:t xml:space="preserve"> with both</w:t>
            </w:r>
          </w:p>
        </w:tc>
        <w:tc>
          <w:tcPr>
            <w:tcW w:w="718" w:type="dxa"/>
          </w:tcPr>
          <w:p w14:paraId="05899A19" w14:textId="0C43C265" w:rsidR="003D33CB" w:rsidRDefault="003D33CB" w:rsidP="008F1F71">
            <w:r>
              <w:t>9 months</w:t>
            </w:r>
          </w:p>
        </w:tc>
        <w:tc>
          <w:tcPr>
            <w:tcW w:w="847" w:type="dxa"/>
          </w:tcPr>
          <w:p w14:paraId="0AE95FEA" w14:textId="0B6F8BA6" w:rsidR="003D33CB" w:rsidRDefault="003D33CB" w:rsidP="008F1F71">
            <w:r>
              <w:t>Essential</w:t>
            </w:r>
          </w:p>
        </w:tc>
        <w:tc>
          <w:tcPr>
            <w:tcW w:w="923" w:type="dxa"/>
          </w:tcPr>
          <w:p w14:paraId="36115BA4" w14:textId="0953C0B8" w:rsidR="003D33CB" w:rsidRDefault="003D33CB" w:rsidP="008F1F71">
            <w:r>
              <w:t>Essential</w:t>
            </w:r>
          </w:p>
        </w:tc>
        <w:tc>
          <w:tcPr>
            <w:tcW w:w="868" w:type="dxa"/>
          </w:tcPr>
          <w:p w14:paraId="52F56EEE" w14:textId="35F636DA" w:rsidR="003D33CB" w:rsidRDefault="003D33CB" w:rsidP="008F1F71">
            <w:r>
              <w:t>Best effort</w:t>
            </w:r>
          </w:p>
        </w:tc>
        <w:tc>
          <w:tcPr>
            <w:tcW w:w="894" w:type="dxa"/>
          </w:tcPr>
          <w:p w14:paraId="2CAD7DD3" w14:textId="5D57140A" w:rsidR="003D33CB" w:rsidRDefault="003D33CB" w:rsidP="008F1F71">
            <w:r>
              <w:t>Best effort</w:t>
            </w:r>
          </w:p>
        </w:tc>
        <w:tc>
          <w:tcPr>
            <w:tcW w:w="760" w:type="dxa"/>
          </w:tcPr>
          <w:p w14:paraId="16C0C792" w14:textId="47D350A1" w:rsidR="003D33CB" w:rsidRDefault="003D33CB" w:rsidP="008F1F71">
            <w:r>
              <w:t xml:space="preserve">Out of </w:t>
            </w:r>
            <w:r w:rsidR="004C6FA7">
              <w:t>Rel-</w:t>
            </w:r>
            <w:r>
              <w:t>16</w:t>
            </w:r>
          </w:p>
        </w:tc>
        <w:tc>
          <w:tcPr>
            <w:tcW w:w="760" w:type="dxa"/>
          </w:tcPr>
          <w:p w14:paraId="7CB4DD30" w14:textId="2F1ADEA3" w:rsidR="003D33CB" w:rsidRDefault="003D33CB" w:rsidP="008F1F71">
            <w:r>
              <w:t>Essential</w:t>
            </w:r>
          </w:p>
        </w:tc>
        <w:tc>
          <w:tcPr>
            <w:tcW w:w="793" w:type="dxa"/>
          </w:tcPr>
          <w:p w14:paraId="419680A2" w14:textId="0B700C43" w:rsidR="003D33CB" w:rsidRDefault="003D33CB" w:rsidP="008F1F71">
            <w:r>
              <w:t xml:space="preserve">Out of </w:t>
            </w:r>
            <w:r w:rsidR="004C6FA7">
              <w:t>Rel-</w:t>
            </w:r>
            <w:r>
              <w:t>16</w:t>
            </w:r>
          </w:p>
        </w:tc>
        <w:tc>
          <w:tcPr>
            <w:tcW w:w="780" w:type="dxa"/>
          </w:tcPr>
          <w:p w14:paraId="45D1ACFB" w14:textId="1F4FC400" w:rsidR="003D33CB" w:rsidRDefault="003D33CB" w:rsidP="008F1F71">
            <w:r>
              <w:t>Co-channel</w:t>
            </w:r>
          </w:p>
        </w:tc>
        <w:tc>
          <w:tcPr>
            <w:tcW w:w="852" w:type="dxa"/>
          </w:tcPr>
          <w:p w14:paraId="17E5E2C4" w14:textId="3A359442" w:rsidR="003D33CB" w:rsidRDefault="003D33CB" w:rsidP="008F1F71">
            <w:pPr>
              <w:rPr>
                <w:rFonts w:cstheme="minorHAnsi"/>
                <w:lang w:val="en-US" w:eastAsia="zh-CN"/>
              </w:rPr>
            </w:pPr>
            <w:r>
              <w:rPr>
                <w:rFonts w:cstheme="minorHAnsi"/>
                <w:lang w:val="en-US" w:eastAsia="zh-CN"/>
              </w:rPr>
              <w:t>Both &lt;10 GHz and mmWave</w:t>
            </w:r>
          </w:p>
        </w:tc>
      </w:tr>
      <w:tr w:rsidR="003D33CB" w14:paraId="0BF976CD" w14:textId="77777777" w:rsidTr="00075CE5">
        <w:tc>
          <w:tcPr>
            <w:tcW w:w="885" w:type="dxa"/>
          </w:tcPr>
          <w:p w14:paraId="16DF7557" w14:textId="7C4F4167" w:rsidR="003D33CB" w:rsidRDefault="003D33CB" w:rsidP="008F1F71">
            <w:r>
              <w:t>China Mobile</w:t>
            </w:r>
          </w:p>
        </w:tc>
        <w:tc>
          <w:tcPr>
            <w:tcW w:w="777" w:type="dxa"/>
          </w:tcPr>
          <w:p w14:paraId="15A54B7F" w14:textId="65F95E11" w:rsidR="003D33CB" w:rsidRDefault="003D33CB" w:rsidP="008F1F71">
            <w:r>
              <w:t>Partially agree</w:t>
            </w:r>
          </w:p>
        </w:tc>
        <w:tc>
          <w:tcPr>
            <w:tcW w:w="718" w:type="dxa"/>
          </w:tcPr>
          <w:p w14:paraId="014E0628" w14:textId="2A9AAE55" w:rsidR="003D33CB" w:rsidRDefault="003D33CB" w:rsidP="008F1F71">
            <w:r>
              <w:t>15 months</w:t>
            </w:r>
          </w:p>
        </w:tc>
        <w:tc>
          <w:tcPr>
            <w:tcW w:w="847" w:type="dxa"/>
          </w:tcPr>
          <w:p w14:paraId="294ED6CB" w14:textId="6668948B" w:rsidR="003D33CB" w:rsidRDefault="003D33CB" w:rsidP="008F1F71">
            <w:r>
              <w:t>Essential</w:t>
            </w:r>
          </w:p>
        </w:tc>
        <w:tc>
          <w:tcPr>
            <w:tcW w:w="923" w:type="dxa"/>
          </w:tcPr>
          <w:p w14:paraId="5092EE4E" w14:textId="07E1BB62" w:rsidR="003D33CB" w:rsidRDefault="003D33CB" w:rsidP="008F1F71">
            <w:r>
              <w:t>Essential</w:t>
            </w:r>
          </w:p>
        </w:tc>
        <w:tc>
          <w:tcPr>
            <w:tcW w:w="868" w:type="dxa"/>
          </w:tcPr>
          <w:p w14:paraId="2FCD1365" w14:textId="549100CD" w:rsidR="003D33CB" w:rsidRDefault="003D33CB" w:rsidP="008F1F71">
            <w:r>
              <w:t>Essential</w:t>
            </w:r>
          </w:p>
        </w:tc>
        <w:tc>
          <w:tcPr>
            <w:tcW w:w="894" w:type="dxa"/>
          </w:tcPr>
          <w:p w14:paraId="696DDECF" w14:textId="49298125" w:rsidR="003D33CB" w:rsidRDefault="003D33CB" w:rsidP="008F1F71">
            <w:r>
              <w:t>Essential</w:t>
            </w:r>
          </w:p>
        </w:tc>
        <w:tc>
          <w:tcPr>
            <w:tcW w:w="760" w:type="dxa"/>
          </w:tcPr>
          <w:p w14:paraId="3709923A" w14:textId="75CEEB9F" w:rsidR="003D33CB" w:rsidRDefault="003D33CB" w:rsidP="008F1F71">
            <w:r>
              <w:t>Essential</w:t>
            </w:r>
          </w:p>
        </w:tc>
        <w:tc>
          <w:tcPr>
            <w:tcW w:w="760" w:type="dxa"/>
          </w:tcPr>
          <w:p w14:paraId="053B8B8C" w14:textId="628057EE" w:rsidR="003D33CB" w:rsidRDefault="003D33CB" w:rsidP="008F1F71">
            <w:r>
              <w:t>Essential</w:t>
            </w:r>
          </w:p>
        </w:tc>
        <w:tc>
          <w:tcPr>
            <w:tcW w:w="793" w:type="dxa"/>
          </w:tcPr>
          <w:p w14:paraId="5865307B" w14:textId="6F9A1878" w:rsidR="003D33CB" w:rsidRDefault="003D33CB" w:rsidP="008F1F71">
            <w:r>
              <w:t>Best effort</w:t>
            </w:r>
          </w:p>
        </w:tc>
        <w:tc>
          <w:tcPr>
            <w:tcW w:w="780" w:type="dxa"/>
          </w:tcPr>
          <w:p w14:paraId="3D01C87C" w14:textId="431384B8" w:rsidR="003D33CB" w:rsidRDefault="006313E2" w:rsidP="008F1F71">
            <w:r>
              <w:t>Non-c</w:t>
            </w:r>
            <w:r w:rsidR="003D33CB">
              <w:t>o-channel</w:t>
            </w:r>
          </w:p>
        </w:tc>
        <w:tc>
          <w:tcPr>
            <w:tcW w:w="852" w:type="dxa"/>
          </w:tcPr>
          <w:p w14:paraId="087502CF" w14:textId="185C22E1" w:rsidR="003D33CB" w:rsidRDefault="001334EC" w:rsidP="008F1F71">
            <w:pPr>
              <w:rPr>
                <w:rFonts w:cstheme="minorHAnsi"/>
                <w:lang w:val="en-US" w:eastAsia="zh-CN"/>
              </w:rPr>
            </w:pPr>
            <w:r>
              <w:rPr>
                <w:rFonts w:cstheme="minorHAnsi"/>
                <w:lang w:val="en-US" w:eastAsia="zh-CN"/>
              </w:rPr>
              <w:t>Both &lt;10 GHz and mmWave</w:t>
            </w:r>
          </w:p>
        </w:tc>
      </w:tr>
      <w:tr w:rsidR="001334EC" w14:paraId="1A70C7D5" w14:textId="77777777" w:rsidTr="00075CE5">
        <w:tc>
          <w:tcPr>
            <w:tcW w:w="885" w:type="dxa"/>
          </w:tcPr>
          <w:p w14:paraId="7AB81142" w14:textId="000DA158" w:rsidR="001334EC" w:rsidRDefault="001334EC" w:rsidP="008F1F71">
            <w:r>
              <w:t>Fraunhofer IIS</w:t>
            </w:r>
          </w:p>
        </w:tc>
        <w:tc>
          <w:tcPr>
            <w:tcW w:w="777" w:type="dxa"/>
          </w:tcPr>
          <w:p w14:paraId="027B17B4" w14:textId="4505E2D0" w:rsidR="001334EC" w:rsidRDefault="001334EC" w:rsidP="008F1F71">
            <w:r>
              <w:t>Agree</w:t>
            </w:r>
            <w:r w:rsidR="003F2417">
              <w:t xml:space="preserve"> with both</w:t>
            </w:r>
          </w:p>
        </w:tc>
        <w:tc>
          <w:tcPr>
            <w:tcW w:w="718" w:type="dxa"/>
          </w:tcPr>
          <w:p w14:paraId="4748F848" w14:textId="616D9415" w:rsidR="001334EC" w:rsidRDefault="001334EC" w:rsidP="008F1F71">
            <w:r>
              <w:t>12 months</w:t>
            </w:r>
          </w:p>
        </w:tc>
        <w:tc>
          <w:tcPr>
            <w:tcW w:w="847" w:type="dxa"/>
          </w:tcPr>
          <w:p w14:paraId="5569BC39" w14:textId="3E9F2194" w:rsidR="001334EC" w:rsidRDefault="001334EC" w:rsidP="008F1F71">
            <w:r>
              <w:t>Essential</w:t>
            </w:r>
          </w:p>
        </w:tc>
        <w:tc>
          <w:tcPr>
            <w:tcW w:w="923" w:type="dxa"/>
          </w:tcPr>
          <w:p w14:paraId="5466ADEC" w14:textId="79D8019B" w:rsidR="001334EC" w:rsidRDefault="001334EC" w:rsidP="008F1F71">
            <w:r>
              <w:t>Essential</w:t>
            </w:r>
          </w:p>
        </w:tc>
        <w:tc>
          <w:tcPr>
            <w:tcW w:w="868" w:type="dxa"/>
          </w:tcPr>
          <w:p w14:paraId="022B2110" w14:textId="6EC28527" w:rsidR="001334EC" w:rsidRDefault="001334EC" w:rsidP="008F1F71">
            <w:r>
              <w:t>Essential</w:t>
            </w:r>
          </w:p>
        </w:tc>
        <w:tc>
          <w:tcPr>
            <w:tcW w:w="894" w:type="dxa"/>
          </w:tcPr>
          <w:p w14:paraId="4BA00C9F" w14:textId="377B0E19" w:rsidR="001334EC" w:rsidRDefault="001334EC" w:rsidP="008F1F71">
            <w:r>
              <w:t>Essential</w:t>
            </w:r>
          </w:p>
        </w:tc>
        <w:tc>
          <w:tcPr>
            <w:tcW w:w="760" w:type="dxa"/>
          </w:tcPr>
          <w:p w14:paraId="5611173D" w14:textId="06D8A256" w:rsidR="001334EC" w:rsidRDefault="001334EC" w:rsidP="008F1F71">
            <w:r>
              <w:t>Essential</w:t>
            </w:r>
          </w:p>
        </w:tc>
        <w:tc>
          <w:tcPr>
            <w:tcW w:w="760" w:type="dxa"/>
          </w:tcPr>
          <w:p w14:paraId="68B56A15" w14:textId="3FD87B22" w:rsidR="001334EC" w:rsidRDefault="001334EC" w:rsidP="008F1F71">
            <w:r>
              <w:t>Essential</w:t>
            </w:r>
          </w:p>
        </w:tc>
        <w:tc>
          <w:tcPr>
            <w:tcW w:w="793" w:type="dxa"/>
          </w:tcPr>
          <w:p w14:paraId="12B38930" w14:textId="21B74D36" w:rsidR="001334EC" w:rsidRDefault="001334EC" w:rsidP="008F1F71">
            <w:r>
              <w:t>Best effort</w:t>
            </w:r>
          </w:p>
        </w:tc>
        <w:tc>
          <w:tcPr>
            <w:tcW w:w="780" w:type="dxa"/>
          </w:tcPr>
          <w:p w14:paraId="0CA2BCF3" w14:textId="5389EC97" w:rsidR="001334EC" w:rsidRDefault="001334EC" w:rsidP="008F1F71">
            <w:r>
              <w:t>Detailed</w:t>
            </w:r>
          </w:p>
        </w:tc>
        <w:tc>
          <w:tcPr>
            <w:tcW w:w="852" w:type="dxa"/>
          </w:tcPr>
          <w:p w14:paraId="5A3766D4" w14:textId="2EFCCC97" w:rsidR="001334EC" w:rsidRDefault="001334EC" w:rsidP="001334EC">
            <w:pPr>
              <w:rPr>
                <w:rFonts w:cstheme="minorHAnsi"/>
                <w:lang w:val="en-US" w:eastAsia="zh-CN"/>
              </w:rPr>
            </w:pPr>
            <w:r>
              <w:rPr>
                <w:rFonts w:cstheme="minorHAnsi"/>
                <w:lang w:val="en-US" w:eastAsia="zh-CN"/>
              </w:rPr>
              <w:t xml:space="preserve">Either &lt;10 GHz only or &lt;10 GHz </w:t>
            </w:r>
            <w:r>
              <w:rPr>
                <w:rFonts w:cstheme="minorHAnsi"/>
                <w:lang w:val="en-US" w:eastAsia="zh-CN"/>
              </w:rPr>
              <w:lastRenderedPageBreak/>
              <w:t>and mmWave</w:t>
            </w:r>
          </w:p>
        </w:tc>
      </w:tr>
      <w:tr w:rsidR="001334EC" w14:paraId="7ECA9549" w14:textId="77777777" w:rsidTr="00075CE5">
        <w:tc>
          <w:tcPr>
            <w:tcW w:w="885" w:type="dxa"/>
          </w:tcPr>
          <w:p w14:paraId="7768557D" w14:textId="3CCDFCBE" w:rsidR="001334EC" w:rsidRDefault="001334EC" w:rsidP="008F1F71">
            <w:r>
              <w:lastRenderedPageBreak/>
              <w:t>Intel</w:t>
            </w:r>
          </w:p>
        </w:tc>
        <w:tc>
          <w:tcPr>
            <w:tcW w:w="777" w:type="dxa"/>
          </w:tcPr>
          <w:p w14:paraId="78A48349" w14:textId="591214BE" w:rsidR="001334EC" w:rsidRDefault="001334EC" w:rsidP="003F2417">
            <w:r>
              <w:t>Agree with</w:t>
            </w:r>
            <w:r w:rsidR="003F2417">
              <w:t xml:space="preserve"> P1,</w:t>
            </w:r>
            <w:r>
              <w:t xml:space="preserve"> comment on </w:t>
            </w:r>
            <w:r w:rsidR="003F2417">
              <w:t>P</w:t>
            </w:r>
            <w:r>
              <w:t>2</w:t>
            </w:r>
          </w:p>
        </w:tc>
        <w:tc>
          <w:tcPr>
            <w:tcW w:w="718" w:type="dxa"/>
          </w:tcPr>
          <w:p w14:paraId="5A4D707E" w14:textId="510BA678" w:rsidR="001334EC" w:rsidRDefault="001334EC" w:rsidP="008F1F71">
            <w:r>
              <w:t>18 months</w:t>
            </w:r>
          </w:p>
        </w:tc>
        <w:tc>
          <w:tcPr>
            <w:tcW w:w="847" w:type="dxa"/>
          </w:tcPr>
          <w:p w14:paraId="67E17E0B" w14:textId="6B9A5DA0" w:rsidR="001334EC" w:rsidRDefault="001334EC" w:rsidP="008F1F71">
            <w:r>
              <w:t>Essential</w:t>
            </w:r>
          </w:p>
        </w:tc>
        <w:tc>
          <w:tcPr>
            <w:tcW w:w="923" w:type="dxa"/>
          </w:tcPr>
          <w:p w14:paraId="50AD57E4" w14:textId="690B3A79" w:rsidR="001334EC" w:rsidRDefault="001334EC" w:rsidP="008F1F71">
            <w:r>
              <w:t>Essential</w:t>
            </w:r>
          </w:p>
        </w:tc>
        <w:tc>
          <w:tcPr>
            <w:tcW w:w="868" w:type="dxa"/>
          </w:tcPr>
          <w:p w14:paraId="2511B540" w14:textId="388C39CB" w:rsidR="001334EC" w:rsidRDefault="001334EC" w:rsidP="008F1F71">
            <w:r>
              <w:t>Essential</w:t>
            </w:r>
          </w:p>
        </w:tc>
        <w:tc>
          <w:tcPr>
            <w:tcW w:w="894" w:type="dxa"/>
          </w:tcPr>
          <w:p w14:paraId="33630F8C" w14:textId="23010F21" w:rsidR="001334EC" w:rsidRDefault="001334EC" w:rsidP="008F1F71">
            <w:r>
              <w:t>Best effort</w:t>
            </w:r>
          </w:p>
        </w:tc>
        <w:tc>
          <w:tcPr>
            <w:tcW w:w="760" w:type="dxa"/>
          </w:tcPr>
          <w:p w14:paraId="7A5849A5" w14:textId="7AAE3888" w:rsidR="001334EC" w:rsidRDefault="001334EC" w:rsidP="008F1F71">
            <w:r>
              <w:t>Essential</w:t>
            </w:r>
          </w:p>
        </w:tc>
        <w:tc>
          <w:tcPr>
            <w:tcW w:w="760" w:type="dxa"/>
          </w:tcPr>
          <w:p w14:paraId="280E2C57" w14:textId="08BBA78E" w:rsidR="001334EC" w:rsidRDefault="001334EC" w:rsidP="008F1F71">
            <w:r>
              <w:t>Essential</w:t>
            </w:r>
          </w:p>
        </w:tc>
        <w:tc>
          <w:tcPr>
            <w:tcW w:w="793" w:type="dxa"/>
          </w:tcPr>
          <w:p w14:paraId="42C7C093" w14:textId="4AD4AC33" w:rsidR="001334EC" w:rsidRDefault="001334EC" w:rsidP="008F1F71">
            <w:r>
              <w:t>Best effort</w:t>
            </w:r>
          </w:p>
        </w:tc>
        <w:tc>
          <w:tcPr>
            <w:tcW w:w="780" w:type="dxa"/>
          </w:tcPr>
          <w:p w14:paraId="04339F5F" w14:textId="0BAE960F" w:rsidR="001334EC" w:rsidRDefault="001334EC" w:rsidP="008F1F71">
            <w:r>
              <w:t>Non-co-channel</w:t>
            </w:r>
          </w:p>
        </w:tc>
        <w:tc>
          <w:tcPr>
            <w:tcW w:w="852" w:type="dxa"/>
          </w:tcPr>
          <w:p w14:paraId="4B75BC6E" w14:textId="4B3BFCC4" w:rsidR="001334EC" w:rsidRDefault="001334EC" w:rsidP="001334EC">
            <w:pPr>
              <w:rPr>
                <w:rFonts w:cstheme="minorHAnsi"/>
                <w:lang w:val="en-US" w:eastAsia="zh-CN"/>
              </w:rPr>
            </w:pPr>
            <w:r>
              <w:rPr>
                <w:rFonts w:cstheme="minorHAnsi"/>
                <w:lang w:val="en-US" w:eastAsia="zh-CN"/>
              </w:rPr>
              <w:t>Only &lt;10 GHz</w:t>
            </w:r>
          </w:p>
        </w:tc>
      </w:tr>
      <w:tr w:rsidR="00122AE0" w14:paraId="42127F5E" w14:textId="77777777" w:rsidTr="00075CE5">
        <w:tc>
          <w:tcPr>
            <w:tcW w:w="885" w:type="dxa"/>
          </w:tcPr>
          <w:p w14:paraId="54B6A647" w14:textId="5AAD0BDE" w:rsidR="00122AE0" w:rsidRDefault="00122AE0" w:rsidP="008F1F71">
            <w:r>
              <w:t>Toyota ITC</w:t>
            </w:r>
          </w:p>
        </w:tc>
        <w:tc>
          <w:tcPr>
            <w:tcW w:w="777" w:type="dxa"/>
          </w:tcPr>
          <w:p w14:paraId="7E15E7CD" w14:textId="537FBDD9" w:rsidR="00122AE0" w:rsidRDefault="00122AE0" w:rsidP="003F2417">
            <w:r>
              <w:t xml:space="preserve">Agree with </w:t>
            </w:r>
            <w:r w:rsidR="003F2417">
              <w:t xml:space="preserve">P1, </w:t>
            </w:r>
            <w:r>
              <w:t xml:space="preserve">comment on </w:t>
            </w:r>
            <w:r w:rsidR="003F2417">
              <w:t>P</w:t>
            </w:r>
            <w:r>
              <w:t>2</w:t>
            </w:r>
          </w:p>
        </w:tc>
        <w:tc>
          <w:tcPr>
            <w:tcW w:w="718" w:type="dxa"/>
          </w:tcPr>
          <w:p w14:paraId="296AA6E6" w14:textId="66E4F42D" w:rsidR="00122AE0" w:rsidRDefault="00122AE0" w:rsidP="008F1F71">
            <w:r>
              <w:t>18 months</w:t>
            </w:r>
          </w:p>
        </w:tc>
        <w:tc>
          <w:tcPr>
            <w:tcW w:w="847" w:type="dxa"/>
          </w:tcPr>
          <w:p w14:paraId="7B91901B" w14:textId="786A5260" w:rsidR="00122AE0" w:rsidRDefault="00122AE0" w:rsidP="008F1F71">
            <w:r>
              <w:t>Essential</w:t>
            </w:r>
          </w:p>
        </w:tc>
        <w:tc>
          <w:tcPr>
            <w:tcW w:w="923" w:type="dxa"/>
          </w:tcPr>
          <w:p w14:paraId="1A5251C0" w14:textId="40CFC701" w:rsidR="00122AE0" w:rsidRDefault="00122AE0" w:rsidP="008F1F71">
            <w:r>
              <w:t>Best effort</w:t>
            </w:r>
          </w:p>
        </w:tc>
        <w:tc>
          <w:tcPr>
            <w:tcW w:w="868" w:type="dxa"/>
          </w:tcPr>
          <w:p w14:paraId="6316E2A1" w14:textId="7E12486D" w:rsidR="00122AE0" w:rsidRDefault="00122AE0" w:rsidP="008F1F71">
            <w:r>
              <w:t>Essential</w:t>
            </w:r>
          </w:p>
        </w:tc>
        <w:tc>
          <w:tcPr>
            <w:tcW w:w="894" w:type="dxa"/>
          </w:tcPr>
          <w:p w14:paraId="000116F4" w14:textId="78A30BFE" w:rsidR="00122AE0" w:rsidRDefault="00122AE0" w:rsidP="008F1F71">
            <w:r>
              <w:t xml:space="preserve">Out of </w:t>
            </w:r>
            <w:r w:rsidR="004C6FA7">
              <w:t>Rel-</w:t>
            </w:r>
            <w:r>
              <w:t>16</w:t>
            </w:r>
          </w:p>
        </w:tc>
        <w:tc>
          <w:tcPr>
            <w:tcW w:w="760" w:type="dxa"/>
          </w:tcPr>
          <w:p w14:paraId="44DA47A9" w14:textId="0DBB79C4" w:rsidR="00122AE0" w:rsidRDefault="00122AE0" w:rsidP="008F1F71">
            <w:r>
              <w:t>Best effort</w:t>
            </w:r>
          </w:p>
        </w:tc>
        <w:tc>
          <w:tcPr>
            <w:tcW w:w="760" w:type="dxa"/>
          </w:tcPr>
          <w:p w14:paraId="04FC0101" w14:textId="5D88EEA4" w:rsidR="00122AE0" w:rsidRDefault="00122AE0" w:rsidP="008F1F71">
            <w:r>
              <w:t>Best effort</w:t>
            </w:r>
          </w:p>
        </w:tc>
        <w:tc>
          <w:tcPr>
            <w:tcW w:w="793" w:type="dxa"/>
          </w:tcPr>
          <w:p w14:paraId="52BF4633" w14:textId="686851BD" w:rsidR="00122AE0" w:rsidRDefault="00122AE0" w:rsidP="008F1F71">
            <w:r>
              <w:t>Best effort</w:t>
            </w:r>
          </w:p>
        </w:tc>
        <w:tc>
          <w:tcPr>
            <w:tcW w:w="780" w:type="dxa"/>
          </w:tcPr>
          <w:p w14:paraId="0EF4ED45" w14:textId="5DC40657" w:rsidR="00122AE0" w:rsidRDefault="00122AE0" w:rsidP="008F1F71">
            <w:r>
              <w:t xml:space="preserve">Out of </w:t>
            </w:r>
            <w:r w:rsidR="004C6FA7">
              <w:t>Rel-</w:t>
            </w:r>
            <w:r>
              <w:t>16</w:t>
            </w:r>
          </w:p>
        </w:tc>
        <w:tc>
          <w:tcPr>
            <w:tcW w:w="852" w:type="dxa"/>
          </w:tcPr>
          <w:p w14:paraId="653F2244" w14:textId="46312101" w:rsidR="00122AE0" w:rsidRDefault="00122AE0" w:rsidP="001334EC">
            <w:pPr>
              <w:rPr>
                <w:rFonts w:cstheme="minorHAnsi"/>
                <w:lang w:val="en-US" w:eastAsia="zh-CN"/>
              </w:rPr>
            </w:pPr>
            <w:r>
              <w:rPr>
                <w:rFonts w:cstheme="minorHAnsi"/>
                <w:lang w:val="en-US" w:eastAsia="zh-CN"/>
              </w:rPr>
              <w:t>Both &lt;10 GHz and mmWave</w:t>
            </w:r>
          </w:p>
        </w:tc>
      </w:tr>
      <w:tr w:rsidR="00830DB9" w14:paraId="5F69253C" w14:textId="77777777" w:rsidTr="00075CE5">
        <w:tc>
          <w:tcPr>
            <w:tcW w:w="885" w:type="dxa"/>
          </w:tcPr>
          <w:p w14:paraId="1D1C894C" w14:textId="3CDD2760" w:rsidR="00830DB9" w:rsidRDefault="00830DB9" w:rsidP="008F1F71">
            <w:r>
              <w:t>Lenovo, Motorola Mobility</w:t>
            </w:r>
          </w:p>
        </w:tc>
        <w:tc>
          <w:tcPr>
            <w:tcW w:w="777" w:type="dxa"/>
          </w:tcPr>
          <w:p w14:paraId="6ACBE539" w14:textId="17926159" w:rsidR="00830DB9" w:rsidRDefault="00830DB9" w:rsidP="003F2417">
            <w:r>
              <w:t xml:space="preserve">Agree with </w:t>
            </w:r>
            <w:r w:rsidR="003F2417">
              <w:t xml:space="preserve">P1, </w:t>
            </w:r>
            <w:r>
              <w:t xml:space="preserve">comment on </w:t>
            </w:r>
            <w:r w:rsidR="003F2417">
              <w:t>P</w:t>
            </w:r>
            <w:r>
              <w:t>2</w:t>
            </w:r>
          </w:p>
        </w:tc>
        <w:tc>
          <w:tcPr>
            <w:tcW w:w="718" w:type="dxa"/>
          </w:tcPr>
          <w:p w14:paraId="2B25B9E3" w14:textId="26108F6B" w:rsidR="00830DB9" w:rsidRDefault="00830DB9" w:rsidP="008F1F71">
            <w:r>
              <w:t>15 or 18 months</w:t>
            </w:r>
          </w:p>
        </w:tc>
        <w:tc>
          <w:tcPr>
            <w:tcW w:w="847" w:type="dxa"/>
          </w:tcPr>
          <w:p w14:paraId="61590ECE" w14:textId="7B2084CE" w:rsidR="00830DB9" w:rsidRDefault="00830DB9" w:rsidP="008F1F71">
            <w:r>
              <w:t>Essential</w:t>
            </w:r>
          </w:p>
        </w:tc>
        <w:tc>
          <w:tcPr>
            <w:tcW w:w="923" w:type="dxa"/>
          </w:tcPr>
          <w:p w14:paraId="3099F0C5" w14:textId="2993CCBF" w:rsidR="00830DB9" w:rsidRDefault="00830DB9" w:rsidP="008F1F71">
            <w:r>
              <w:t>Essential</w:t>
            </w:r>
          </w:p>
        </w:tc>
        <w:tc>
          <w:tcPr>
            <w:tcW w:w="868" w:type="dxa"/>
          </w:tcPr>
          <w:p w14:paraId="1CB679AE" w14:textId="2622833F" w:rsidR="00830DB9" w:rsidRDefault="00830DB9" w:rsidP="008F1F71">
            <w:r>
              <w:t>Essential</w:t>
            </w:r>
          </w:p>
        </w:tc>
        <w:tc>
          <w:tcPr>
            <w:tcW w:w="894" w:type="dxa"/>
          </w:tcPr>
          <w:p w14:paraId="1F66BFF6" w14:textId="2A10907E" w:rsidR="00830DB9" w:rsidRDefault="00830DB9" w:rsidP="008F1F71">
            <w:r>
              <w:t>Best effort</w:t>
            </w:r>
          </w:p>
        </w:tc>
        <w:tc>
          <w:tcPr>
            <w:tcW w:w="760" w:type="dxa"/>
          </w:tcPr>
          <w:p w14:paraId="43DEF93D" w14:textId="5883FA27" w:rsidR="00830DB9" w:rsidRDefault="00830DB9" w:rsidP="008F1F71">
            <w:r>
              <w:t>Essential</w:t>
            </w:r>
          </w:p>
        </w:tc>
        <w:tc>
          <w:tcPr>
            <w:tcW w:w="760" w:type="dxa"/>
          </w:tcPr>
          <w:p w14:paraId="5C0C6DD4" w14:textId="5A2095D7" w:rsidR="00830DB9" w:rsidRDefault="00830DB9" w:rsidP="008F1F71">
            <w:r>
              <w:t>Essential</w:t>
            </w:r>
          </w:p>
        </w:tc>
        <w:tc>
          <w:tcPr>
            <w:tcW w:w="793" w:type="dxa"/>
          </w:tcPr>
          <w:p w14:paraId="63DE4198" w14:textId="1FE98D6B" w:rsidR="00830DB9" w:rsidRDefault="00830DB9" w:rsidP="008F1F71">
            <w:r>
              <w:t xml:space="preserve">Out of </w:t>
            </w:r>
            <w:r w:rsidR="004C6FA7">
              <w:t>Rel-</w:t>
            </w:r>
            <w:r>
              <w:t>16</w:t>
            </w:r>
          </w:p>
        </w:tc>
        <w:tc>
          <w:tcPr>
            <w:tcW w:w="780" w:type="dxa"/>
          </w:tcPr>
          <w:p w14:paraId="60874D6B" w14:textId="38D5D6AA" w:rsidR="00830DB9" w:rsidRDefault="00830DB9" w:rsidP="008F1F71">
            <w:r>
              <w:t>No comment</w:t>
            </w:r>
          </w:p>
        </w:tc>
        <w:tc>
          <w:tcPr>
            <w:tcW w:w="852" w:type="dxa"/>
          </w:tcPr>
          <w:p w14:paraId="41B1DC9C" w14:textId="583B6DD8" w:rsidR="00830DB9" w:rsidRDefault="00830DB9" w:rsidP="001334EC">
            <w:pPr>
              <w:rPr>
                <w:rFonts w:cstheme="minorHAnsi"/>
                <w:lang w:val="en-US" w:eastAsia="zh-CN"/>
              </w:rPr>
            </w:pPr>
            <w:r>
              <w:rPr>
                <w:rFonts w:cstheme="minorHAnsi"/>
                <w:lang w:val="en-US" w:eastAsia="zh-CN"/>
              </w:rPr>
              <w:t>Only &lt;10 GHz</w:t>
            </w:r>
          </w:p>
        </w:tc>
      </w:tr>
      <w:tr w:rsidR="00830DB9" w14:paraId="0BC8AB25" w14:textId="77777777" w:rsidTr="00075CE5">
        <w:tc>
          <w:tcPr>
            <w:tcW w:w="885" w:type="dxa"/>
          </w:tcPr>
          <w:p w14:paraId="62B51108" w14:textId="2C5A5F1E" w:rsidR="00830DB9" w:rsidRDefault="00830DB9" w:rsidP="008F1F71">
            <w:r>
              <w:t>ZTE</w:t>
            </w:r>
          </w:p>
        </w:tc>
        <w:tc>
          <w:tcPr>
            <w:tcW w:w="777" w:type="dxa"/>
          </w:tcPr>
          <w:p w14:paraId="575B486E" w14:textId="464B24CC" w:rsidR="00830DB9" w:rsidRDefault="00830DB9" w:rsidP="003F2417">
            <w:r>
              <w:t xml:space="preserve">Agree with </w:t>
            </w:r>
            <w:r w:rsidR="003F2417">
              <w:t>P</w:t>
            </w:r>
            <w:r>
              <w:t xml:space="preserve">1, disagree with </w:t>
            </w:r>
            <w:r w:rsidR="003F2417">
              <w:t>P</w:t>
            </w:r>
            <w:r>
              <w:t>2</w:t>
            </w:r>
          </w:p>
        </w:tc>
        <w:tc>
          <w:tcPr>
            <w:tcW w:w="718" w:type="dxa"/>
          </w:tcPr>
          <w:p w14:paraId="63F68CB5" w14:textId="6EC6AC6F" w:rsidR="00830DB9" w:rsidRDefault="00830DB9" w:rsidP="008F1F71">
            <w:r>
              <w:t>9 months</w:t>
            </w:r>
          </w:p>
        </w:tc>
        <w:tc>
          <w:tcPr>
            <w:tcW w:w="847" w:type="dxa"/>
          </w:tcPr>
          <w:p w14:paraId="0480F96A" w14:textId="2D5B068A" w:rsidR="00830DB9" w:rsidRDefault="00830DB9" w:rsidP="008F1F71">
            <w:r>
              <w:t>Essential</w:t>
            </w:r>
          </w:p>
        </w:tc>
        <w:tc>
          <w:tcPr>
            <w:tcW w:w="923" w:type="dxa"/>
          </w:tcPr>
          <w:p w14:paraId="62ECFC12" w14:textId="18169F59" w:rsidR="00830DB9" w:rsidRDefault="00830DB9" w:rsidP="008F1F71">
            <w:r>
              <w:t>Essential</w:t>
            </w:r>
          </w:p>
        </w:tc>
        <w:tc>
          <w:tcPr>
            <w:tcW w:w="868" w:type="dxa"/>
          </w:tcPr>
          <w:p w14:paraId="388F30F5" w14:textId="36EBCA30" w:rsidR="00830DB9" w:rsidRDefault="00830DB9" w:rsidP="008F1F71">
            <w:r>
              <w:t>Essential</w:t>
            </w:r>
          </w:p>
        </w:tc>
        <w:tc>
          <w:tcPr>
            <w:tcW w:w="894" w:type="dxa"/>
          </w:tcPr>
          <w:p w14:paraId="6855E87D" w14:textId="57A05AC7" w:rsidR="00830DB9" w:rsidRDefault="00830DB9" w:rsidP="008F1F71">
            <w:r>
              <w:t>Best effort</w:t>
            </w:r>
          </w:p>
        </w:tc>
        <w:tc>
          <w:tcPr>
            <w:tcW w:w="760" w:type="dxa"/>
          </w:tcPr>
          <w:p w14:paraId="42C4FA2C" w14:textId="3DC76EEB" w:rsidR="00830DB9" w:rsidRDefault="00830DB9" w:rsidP="008F1F71">
            <w:r>
              <w:t>Essential</w:t>
            </w:r>
          </w:p>
        </w:tc>
        <w:tc>
          <w:tcPr>
            <w:tcW w:w="760" w:type="dxa"/>
          </w:tcPr>
          <w:p w14:paraId="19BE4001" w14:textId="26F6F30E" w:rsidR="00830DB9" w:rsidRDefault="00830DB9" w:rsidP="008F1F71">
            <w:r>
              <w:t>Essential</w:t>
            </w:r>
          </w:p>
        </w:tc>
        <w:tc>
          <w:tcPr>
            <w:tcW w:w="793" w:type="dxa"/>
          </w:tcPr>
          <w:p w14:paraId="32AA2DEC" w14:textId="6BEA4F74" w:rsidR="00830DB9" w:rsidRDefault="00830DB9" w:rsidP="008F1F71">
            <w:r>
              <w:t xml:space="preserve">Out of </w:t>
            </w:r>
            <w:r w:rsidR="004C6FA7">
              <w:t>Rel-</w:t>
            </w:r>
            <w:r>
              <w:t>16</w:t>
            </w:r>
          </w:p>
        </w:tc>
        <w:tc>
          <w:tcPr>
            <w:tcW w:w="780" w:type="dxa"/>
          </w:tcPr>
          <w:p w14:paraId="45B07C1E" w14:textId="28F79A65" w:rsidR="00830DB9" w:rsidRDefault="00830DB9" w:rsidP="008F1F71">
            <w:r>
              <w:t>Non-co-channel</w:t>
            </w:r>
          </w:p>
        </w:tc>
        <w:tc>
          <w:tcPr>
            <w:tcW w:w="852" w:type="dxa"/>
          </w:tcPr>
          <w:p w14:paraId="1E966C62" w14:textId="0B89D2B5" w:rsidR="00830DB9" w:rsidRDefault="00830DB9" w:rsidP="001334EC">
            <w:pPr>
              <w:rPr>
                <w:rFonts w:cstheme="minorHAnsi"/>
                <w:lang w:val="en-US" w:eastAsia="zh-CN"/>
              </w:rPr>
            </w:pPr>
            <w:r>
              <w:rPr>
                <w:rFonts w:cstheme="minorHAnsi"/>
                <w:lang w:val="en-US" w:eastAsia="zh-CN"/>
              </w:rPr>
              <w:t>Only &lt;10 GHz</w:t>
            </w:r>
          </w:p>
        </w:tc>
      </w:tr>
      <w:tr w:rsidR="00830DB9" w14:paraId="1AA1D4BD" w14:textId="77777777" w:rsidTr="00075CE5">
        <w:tc>
          <w:tcPr>
            <w:tcW w:w="885" w:type="dxa"/>
          </w:tcPr>
          <w:p w14:paraId="7CE79169" w14:textId="4D6B03B1" w:rsidR="00830DB9" w:rsidRDefault="00830DB9" w:rsidP="008F1F71">
            <w:r>
              <w:t>TIM</w:t>
            </w:r>
          </w:p>
        </w:tc>
        <w:tc>
          <w:tcPr>
            <w:tcW w:w="777" w:type="dxa"/>
          </w:tcPr>
          <w:p w14:paraId="5AC26573" w14:textId="76D24C72" w:rsidR="00830DB9" w:rsidRDefault="00830DB9" w:rsidP="008F1F71">
            <w:r>
              <w:t>Agree</w:t>
            </w:r>
            <w:r w:rsidR="003F2417">
              <w:t xml:space="preserve"> with both</w:t>
            </w:r>
          </w:p>
        </w:tc>
        <w:tc>
          <w:tcPr>
            <w:tcW w:w="718" w:type="dxa"/>
          </w:tcPr>
          <w:p w14:paraId="6EBAD3CD" w14:textId="19559175" w:rsidR="00830DB9" w:rsidRDefault="00830DB9" w:rsidP="008F1F71">
            <w:r>
              <w:t>12, 15, or 18 months</w:t>
            </w:r>
          </w:p>
        </w:tc>
        <w:tc>
          <w:tcPr>
            <w:tcW w:w="847" w:type="dxa"/>
          </w:tcPr>
          <w:p w14:paraId="105C5650" w14:textId="525175E2" w:rsidR="00830DB9" w:rsidRDefault="00830DB9" w:rsidP="008F1F71">
            <w:r>
              <w:t>Best effort</w:t>
            </w:r>
          </w:p>
        </w:tc>
        <w:tc>
          <w:tcPr>
            <w:tcW w:w="923" w:type="dxa"/>
          </w:tcPr>
          <w:p w14:paraId="4167F1D6" w14:textId="1CC25327" w:rsidR="00830DB9" w:rsidRDefault="00830DB9" w:rsidP="008F1F71">
            <w:r>
              <w:t>Essential</w:t>
            </w:r>
          </w:p>
        </w:tc>
        <w:tc>
          <w:tcPr>
            <w:tcW w:w="868" w:type="dxa"/>
          </w:tcPr>
          <w:p w14:paraId="4BB5701D" w14:textId="65FCC107" w:rsidR="00830DB9" w:rsidRDefault="00830DB9" w:rsidP="008F1F71">
            <w:r>
              <w:t>Essential</w:t>
            </w:r>
          </w:p>
        </w:tc>
        <w:tc>
          <w:tcPr>
            <w:tcW w:w="894" w:type="dxa"/>
          </w:tcPr>
          <w:p w14:paraId="0A9AEC6B" w14:textId="34ED4727" w:rsidR="00830DB9" w:rsidRDefault="0085300A" w:rsidP="008F1F71">
            <w:r>
              <w:t>n/a (</w:t>
            </w:r>
            <w:r w:rsidR="00182C4E">
              <w:t xml:space="preserve">suggest to </w:t>
            </w:r>
            <w:r>
              <w:t>merge with positioning SI)</w:t>
            </w:r>
          </w:p>
        </w:tc>
        <w:tc>
          <w:tcPr>
            <w:tcW w:w="760" w:type="dxa"/>
          </w:tcPr>
          <w:p w14:paraId="746C7D37" w14:textId="0DEFA805" w:rsidR="00830DB9" w:rsidRDefault="0085300A" w:rsidP="008F1F71">
            <w:r>
              <w:t>Essential</w:t>
            </w:r>
          </w:p>
        </w:tc>
        <w:tc>
          <w:tcPr>
            <w:tcW w:w="760" w:type="dxa"/>
          </w:tcPr>
          <w:p w14:paraId="010C979A" w14:textId="3E0D7141" w:rsidR="00830DB9" w:rsidRDefault="0085300A" w:rsidP="008F1F71">
            <w:r>
              <w:t>Essential</w:t>
            </w:r>
          </w:p>
        </w:tc>
        <w:tc>
          <w:tcPr>
            <w:tcW w:w="793" w:type="dxa"/>
          </w:tcPr>
          <w:p w14:paraId="5B20A2B8" w14:textId="54A0687B" w:rsidR="00830DB9" w:rsidRDefault="0085300A" w:rsidP="008F1F71">
            <w:r>
              <w:t>Best effort</w:t>
            </w:r>
          </w:p>
        </w:tc>
        <w:tc>
          <w:tcPr>
            <w:tcW w:w="780" w:type="dxa"/>
          </w:tcPr>
          <w:p w14:paraId="0E0F5A65" w14:textId="094B9DE4" w:rsidR="00830DB9" w:rsidRDefault="0085300A" w:rsidP="008F1F71">
            <w:r>
              <w:t>Detailed</w:t>
            </w:r>
          </w:p>
        </w:tc>
        <w:tc>
          <w:tcPr>
            <w:tcW w:w="852" w:type="dxa"/>
          </w:tcPr>
          <w:p w14:paraId="7E0B82B2" w14:textId="1B2035D5" w:rsidR="00830DB9" w:rsidRDefault="0085300A" w:rsidP="001334EC">
            <w:pPr>
              <w:rPr>
                <w:rFonts w:cstheme="minorHAnsi"/>
                <w:lang w:val="en-US" w:eastAsia="zh-CN"/>
              </w:rPr>
            </w:pPr>
            <w:r>
              <w:rPr>
                <w:rFonts w:cstheme="minorHAnsi"/>
                <w:lang w:val="en-US" w:eastAsia="zh-CN"/>
              </w:rPr>
              <w:t>Both &lt;10 GHz and mmWave</w:t>
            </w:r>
          </w:p>
        </w:tc>
      </w:tr>
      <w:tr w:rsidR="00720B0A" w14:paraId="4BC57700" w14:textId="77777777" w:rsidTr="00075CE5">
        <w:tc>
          <w:tcPr>
            <w:tcW w:w="885" w:type="dxa"/>
          </w:tcPr>
          <w:p w14:paraId="01897BB7" w14:textId="71730D32" w:rsidR="00720B0A" w:rsidRDefault="00720B0A" w:rsidP="008F1F71">
            <w:r>
              <w:t>Huawei</w:t>
            </w:r>
          </w:p>
        </w:tc>
        <w:tc>
          <w:tcPr>
            <w:tcW w:w="777" w:type="dxa"/>
          </w:tcPr>
          <w:p w14:paraId="125BC12C" w14:textId="7CCBA45A" w:rsidR="00720B0A" w:rsidRDefault="00720B0A" w:rsidP="008F1F71">
            <w:r>
              <w:t>Agree</w:t>
            </w:r>
            <w:r w:rsidR="003F2417">
              <w:t xml:space="preserve"> with both</w:t>
            </w:r>
          </w:p>
        </w:tc>
        <w:tc>
          <w:tcPr>
            <w:tcW w:w="718" w:type="dxa"/>
          </w:tcPr>
          <w:p w14:paraId="650E7679" w14:textId="16F50397" w:rsidR="00720B0A" w:rsidRDefault="00720B0A" w:rsidP="008F1F71">
            <w:r>
              <w:t>9 months</w:t>
            </w:r>
          </w:p>
        </w:tc>
        <w:tc>
          <w:tcPr>
            <w:tcW w:w="847" w:type="dxa"/>
          </w:tcPr>
          <w:p w14:paraId="76E3DBDB" w14:textId="1E1055E3" w:rsidR="00720B0A" w:rsidRDefault="00720B0A" w:rsidP="008F1F71">
            <w:r>
              <w:t>Essential</w:t>
            </w:r>
          </w:p>
        </w:tc>
        <w:tc>
          <w:tcPr>
            <w:tcW w:w="923" w:type="dxa"/>
          </w:tcPr>
          <w:p w14:paraId="1E764544" w14:textId="73BBB842" w:rsidR="00720B0A" w:rsidRDefault="00720B0A" w:rsidP="008F1F71">
            <w:r>
              <w:t>Essential</w:t>
            </w:r>
          </w:p>
        </w:tc>
        <w:tc>
          <w:tcPr>
            <w:tcW w:w="868" w:type="dxa"/>
          </w:tcPr>
          <w:p w14:paraId="3A4BF9FA" w14:textId="0398B12B" w:rsidR="00720B0A" w:rsidRDefault="00720B0A" w:rsidP="008F1F71">
            <w:r>
              <w:t>Essential</w:t>
            </w:r>
          </w:p>
        </w:tc>
        <w:tc>
          <w:tcPr>
            <w:tcW w:w="894" w:type="dxa"/>
          </w:tcPr>
          <w:p w14:paraId="0FC1AF1C" w14:textId="13D17566" w:rsidR="00720B0A" w:rsidRDefault="00720B0A" w:rsidP="008F1F71">
            <w:r>
              <w:t>Essential</w:t>
            </w:r>
          </w:p>
        </w:tc>
        <w:tc>
          <w:tcPr>
            <w:tcW w:w="760" w:type="dxa"/>
          </w:tcPr>
          <w:p w14:paraId="14677CFF" w14:textId="65917510" w:rsidR="00720B0A" w:rsidRDefault="00720B0A" w:rsidP="008F1F71">
            <w:r>
              <w:t>Essential</w:t>
            </w:r>
          </w:p>
        </w:tc>
        <w:tc>
          <w:tcPr>
            <w:tcW w:w="760" w:type="dxa"/>
          </w:tcPr>
          <w:p w14:paraId="61330279" w14:textId="1844CAB2" w:rsidR="00720B0A" w:rsidRDefault="00720B0A" w:rsidP="008F1F71">
            <w:r>
              <w:t>Essential</w:t>
            </w:r>
          </w:p>
        </w:tc>
        <w:tc>
          <w:tcPr>
            <w:tcW w:w="793" w:type="dxa"/>
          </w:tcPr>
          <w:p w14:paraId="7CF2D2DD" w14:textId="2220C703" w:rsidR="00720B0A" w:rsidRDefault="00720B0A" w:rsidP="008F1F71">
            <w:r>
              <w:t>Essential</w:t>
            </w:r>
          </w:p>
        </w:tc>
        <w:tc>
          <w:tcPr>
            <w:tcW w:w="780" w:type="dxa"/>
          </w:tcPr>
          <w:p w14:paraId="0A90729B" w14:textId="2289837C" w:rsidR="00720B0A" w:rsidRDefault="00720B0A" w:rsidP="008F1F71">
            <w:r>
              <w:t>Non-co-channel</w:t>
            </w:r>
          </w:p>
        </w:tc>
        <w:tc>
          <w:tcPr>
            <w:tcW w:w="852" w:type="dxa"/>
          </w:tcPr>
          <w:p w14:paraId="628963C5" w14:textId="6BBC07CC" w:rsidR="00720B0A" w:rsidRDefault="00720B0A" w:rsidP="001334EC">
            <w:pPr>
              <w:rPr>
                <w:rFonts w:cstheme="minorHAnsi"/>
                <w:lang w:val="en-US" w:eastAsia="zh-CN"/>
              </w:rPr>
            </w:pPr>
            <w:r>
              <w:rPr>
                <w:rFonts w:cstheme="minorHAnsi"/>
                <w:lang w:val="en-US" w:eastAsia="zh-CN"/>
              </w:rPr>
              <w:t>Both &lt;10 GHz and mmWave</w:t>
            </w:r>
          </w:p>
        </w:tc>
      </w:tr>
      <w:tr w:rsidR="00720B0A" w14:paraId="5D1B65C0" w14:textId="77777777" w:rsidTr="00075CE5">
        <w:tc>
          <w:tcPr>
            <w:tcW w:w="885" w:type="dxa"/>
          </w:tcPr>
          <w:p w14:paraId="2905C1CF" w14:textId="5055DAF3" w:rsidR="00720B0A" w:rsidRDefault="00182C4E" w:rsidP="008F1F71">
            <w:r>
              <w:rPr>
                <w:lang w:val="en-US"/>
              </w:rPr>
              <w:t>Deutsche Telekom</w:t>
            </w:r>
          </w:p>
        </w:tc>
        <w:tc>
          <w:tcPr>
            <w:tcW w:w="777" w:type="dxa"/>
          </w:tcPr>
          <w:p w14:paraId="5CE8F6A4" w14:textId="746C07ED" w:rsidR="00720B0A" w:rsidRDefault="00182C4E" w:rsidP="003F2417">
            <w:r>
              <w:t xml:space="preserve">Agree with remarks on both </w:t>
            </w:r>
            <w:r w:rsidR="003F2417">
              <w:t>P</w:t>
            </w:r>
            <w:r>
              <w:t xml:space="preserve">1 and </w:t>
            </w:r>
            <w:r w:rsidR="003F2417">
              <w:t>P</w:t>
            </w:r>
            <w:r>
              <w:t>2</w:t>
            </w:r>
          </w:p>
        </w:tc>
        <w:tc>
          <w:tcPr>
            <w:tcW w:w="718" w:type="dxa"/>
          </w:tcPr>
          <w:p w14:paraId="704AE69D" w14:textId="4CF17E3D" w:rsidR="00720B0A" w:rsidRDefault="00182C4E" w:rsidP="008F1F71">
            <w:r>
              <w:t>12 or 15 months</w:t>
            </w:r>
          </w:p>
        </w:tc>
        <w:tc>
          <w:tcPr>
            <w:tcW w:w="847" w:type="dxa"/>
          </w:tcPr>
          <w:p w14:paraId="047E0A9A" w14:textId="599B516D" w:rsidR="00720B0A" w:rsidRDefault="00182C4E" w:rsidP="008F1F71">
            <w:r>
              <w:t>Essential</w:t>
            </w:r>
          </w:p>
        </w:tc>
        <w:tc>
          <w:tcPr>
            <w:tcW w:w="923" w:type="dxa"/>
          </w:tcPr>
          <w:p w14:paraId="72696945" w14:textId="368F988B" w:rsidR="00720B0A" w:rsidRDefault="00182C4E" w:rsidP="008F1F71">
            <w:r>
              <w:t>Essential</w:t>
            </w:r>
          </w:p>
        </w:tc>
        <w:tc>
          <w:tcPr>
            <w:tcW w:w="868" w:type="dxa"/>
          </w:tcPr>
          <w:p w14:paraId="50F8662A" w14:textId="3DDBCD16" w:rsidR="00720B0A" w:rsidRDefault="00182C4E" w:rsidP="008F1F71">
            <w:r>
              <w:t>Essential</w:t>
            </w:r>
          </w:p>
        </w:tc>
        <w:tc>
          <w:tcPr>
            <w:tcW w:w="894" w:type="dxa"/>
          </w:tcPr>
          <w:p w14:paraId="64743AE3" w14:textId="668C718E" w:rsidR="00720B0A" w:rsidRDefault="00182C4E" w:rsidP="008F1F71">
            <w:r>
              <w:t>Best effort</w:t>
            </w:r>
          </w:p>
        </w:tc>
        <w:tc>
          <w:tcPr>
            <w:tcW w:w="760" w:type="dxa"/>
          </w:tcPr>
          <w:p w14:paraId="5A040A4D" w14:textId="0DCF7298" w:rsidR="00720B0A" w:rsidRDefault="00182C4E" w:rsidP="008F1F71">
            <w:r>
              <w:t>Essential</w:t>
            </w:r>
          </w:p>
        </w:tc>
        <w:tc>
          <w:tcPr>
            <w:tcW w:w="760" w:type="dxa"/>
          </w:tcPr>
          <w:p w14:paraId="680C2521" w14:textId="506D87F8" w:rsidR="00720B0A" w:rsidRDefault="00182C4E" w:rsidP="008F1F71">
            <w:r>
              <w:t>Best effort</w:t>
            </w:r>
          </w:p>
        </w:tc>
        <w:tc>
          <w:tcPr>
            <w:tcW w:w="793" w:type="dxa"/>
          </w:tcPr>
          <w:p w14:paraId="34F9582D" w14:textId="1B4BF8B9" w:rsidR="00720B0A" w:rsidRDefault="00182C4E" w:rsidP="008F1F71">
            <w:r>
              <w:t xml:space="preserve">Out of </w:t>
            </w:r>
            <w:r w:rsidR="004C6FA7">
              <w:t>Rel-</w:t>
            </w:r>
            <w:r>
              <w:t>16</w:t>
            </w:r>
          </w:p>
        </w:tc>
        <w:tc>
          <w:tcPr>
            <w:tcW w:w="780" w:type="dxa"/>
          </w:tcPr>
          <w:p w14:paraId="10323867" w14:textId="77777777" w:rsidR="00720B0A" w:rsidRDefault="00182C4E" w:rsidP="008F1F71">
            <w:r>
              <w:t>Non-co-channel (remark),</w:t>
            </w:r>
          </w:p>
          <w:p w14:paraId="5CB8937B" w14:textId="34FFCBF1" w:rsidR="00182C4E" w:rsidRDefault="00182C4E" w:rsidP="008F1F71">
            <w:r>
              <w:t>Detailed (remark)</w:t>
            </w:r>
          </w:p>
        </w:tc>
        <w:tc>
          <w:tcPr>
            <w:tcW w:w="852" w:type="dxa"/>
          </w:tcPr>
          <w:p w14:paraId="2FFECD6C" w14:textId="7DF23FC1" w:rsidR="00720B0A" w:rsidRDefault="00182C4E" w:rsidP="001334EC">
            <w:pPr>
              <w:rPr>
                <w:rFonts w:cstheme="minorHAnsi"/>
                <w:lang w:val="en-US" w:eastAsia="zh-CN"/>
              </w:rPr>
            </w:pPr>
            <w:r>
              <w:rPr>
                <w:rFonts w:cstheme="minorHAnsi"/>
                <w:lang w:val="en-US" w:eastAsia="zh-CN"/>
              </w:rPr>
              <w:t>Only &lt;10 GHz (remark)</w:t>
            </w:r>
          </w:p>
        </w:tc>
      </w:tr>
      <w:tr w:rsidR="007D5CD8" w14:paraId="0BB02A65" w14:textId="77777777" w:rsidTr="00075CE5">
        <w:tc>
          <w:tcPr>
            <w:tcW w:w="885" w:type="dxa"/>
          </w:tcPr>
          <w:p w14:paraId="233791FE" w14:textId="00570B0F" w:rsidR="007D5CD8" w:rsidRDefault="007D5CD8" w:rsidP="008F1F71">
            <w:pPr>
              <w:rPr>
                <w:lang w:val="en-US"/>
              </w:rPr>
            </w:pPr>
            <w:r>
              <w:rPr>
                <w:lang w:val="en-US"/>
              </w:rPr>
              <w:t>NEC</w:t>
            </w:r>
          </w:p>
        </w:tc>
        <w:tc>
          <w:tcPr>
            <w:tcW w:w="777" w:type="dxa"/>
          </w:tcPr>
          <w:p w14:paraId="25E87758" w14:textId="11895784" w:rsidR="007D5CD8" w:rsidRDefault="007D5CD8" w:rsidP="003F2417">
            <w:r>
              <w:t xml:space="preserve">Agree with </w:t>
            </w:r>
            <w:r w:rsidR="003F2417">
              <w:t>P</w:t>
            </w:r>
            <w:r>
              <w:t xml:space="preserve">1, </w:t>
            </w:r>
            <w:r>
              <w:lastRenderedPageBreak/>
              <w:t xml:space="preserve">comment on </w:t>
            </w:r>
            <w:r w:rsidR="003F2417">
              <w:t>P</w:t>
            </w:r>
            <w:r>
              <w:t xml:space="preserve">2 </w:t>
            </w:r>
          </w:p>
        </w:tc>
        <w:tc>
          <w:tcPr>
            <w:tcW w:w="718" w:type="dxa"/>
          </w:tcPr>
          <w:p w14:paraId="62373C0A" w14:textId="18670022" w:rsidR="007D5CD8" w:rsidRDefault="007D5CD8" w:rsidP="008F1F71">
            <w:r>
              <w:lastRenderedPageBreak/>
              <w:t>12 mont</w:t>
            </w:r>
            <w:r>
              <w:lastRenderedPageBreak/>
              <w:t>hs</w:t>
            </w:r>
          </w:p>
        </w:tc>
        <w:tc>
          <w:tcPr>
            <w:tcW w:w="847" w:type="dxa"/>
          </w:tcPr>
          <w:p w14:paraId="7C073A00" w14:textId="0281ECE3" w:rsidR="007D5CD8" w:rsidRDefault="007D5CD8" w:rsidP="008F1F71">
            <w:r>
              <w:lastRenderedPageBreak/>
              <w:t>Essential</w:t>
            </w:r>
          </w:p>
        </w:tc>
        <w:tc>
          <w:tcPr>
            <w:tcW w:w="923" w:type="dxa"/>
          </w:tcPr>
          <w:p w14:paraId="3C490132" w14:textId="4D6979A2" w:rsidR="007D5CD8" w:rsidRDefault="007D5CD8" w:rsidP="008F1F71">
            <w:r>
              <w:t>Essential</w:t>
            </w:r>
          </w:p>
        </w:tc>
        <w:tc>
          <w:tcPr>
            <w:tcW w:w="868" w:type="dxa"/>
          </w:tcPr>
          <w:p w14:paraId="57BFA3EB" w14:textId="626C2C65" w:rsidR="007D5CD8" w:rsidRDefault="007D5CD8" w:rsidP="008F1F71">
            <w:r>
              <w:t>Essential</w:t>
            </w:r>
          </w:p>
        </w:tc>
        <w:tc>
          <w:tcPr>
            <w:tcW w:w="894" w:type="dxa"/>
          </w:tcPr>
          <w:p w14:paraId="6E005685" w14:textId="6AD23220" w:rsidR="007D5CD8" w:rsidRDefault="007D5CD8" w:rsidP="008F1F71">
            <w:r>
              <w:t>Best effort</w:t>
            </w:r>
          </w:p>
        </w:tc>
        <w:tc>
          <w:tcPr>
            <w:tcW w:w="760" w:type="dxa"/>
          </w:tcPr>
          <w:p w14:paraId="1E041897" w14:textId="1CD9E6B2" w:rsidR="007D5CD8" w:rsidRDefault="007D5CD8" w:rsidP="008F1F71">
            <w:r>
              <w:t>Essential</w:t>
            </w:r>
          </w:p>
        </w:tc>
        <w:tc>
          <w:tcPr>
            <w:tcW w:w="760" w:type="dxa"/>
          </w:tcPr>
          <w:p w14:paraId="1E301E77" w14:textId="6E73F1E2" w:rsidR="007D5CD8" w:rsidRDefault="007D5CD8" w:rsidP="008F1F71">
            <w:r>
              <w:t>Essential</w:t>
            </w:r>
          </w:p>
        </w:tc>
        <w:tc>
          <w:tcPr>
            <w:tcW w:w="793" w:type="dxa"/>
          </w:tcPr>
          <w:p w14:paraId="370D8B41" w14:textId="73B72668" w:rsidR="007D5CD8" w:rsidRDefault="007D5CD8" w:rsidP="008F1F71">
            <w:r>
              <w:t>Best effort</w:t>
            </w:r>
          </w:p>
        </w:tc>
        <w:tc>
          <w:tcPr>
            <w:tcW w:w="780" w:type="dxa"/>
          </w:tcPr>
          <w:p w14:paraId="1DA41628" w14:textId="35A34FC1" w:rsidR="007D5CD8" w:rsidRDefault="007D5CD8" w:rsidP="008F1F71">
            <w:r>
              <w:t>Non-co-chann</w:t>
            </w:r>
            <w:r>
              <w:lastRenderedPageBreak/>
              <w:t>el</w:t>
            </w:r>
          </w:p>
        </w:tc>
        <w:tc>
          <w:tcPr>
            <w:tcW w:w="852" w:type="dxa"/>
          </w:tcPr>
          <w:p w14:paraId="3AF2B255" w14:textId="24541884" w:rsidR="007D5CD8" w:rsidRDefault="007D5CD8" w:rsidP="001334EC">
            <w:pPr>
              <w:rPr>
                <w:rFonts w:cstheme="minorHAnsi"/>
                <w:lang w:val="en-US" w:eastAsia="zh-CN"/>
              </w:rPr>
            </w:pPr>
            <w:r>
              <w:rPr>
                <w:rFonts w:cstheme="minorHAnsi"/>
                <w:lang w:val="en-US" w:eastAsia="zh-CN"/>
              </w:rPr>
              <w:lastRenderedPageBreak/>
              <w:t xml:space="preserve">Only &lt;10 GHz </w:t>
            </w:r>
            <w:r>
              <w:rPr>
                <w:rFonts w:cstheme="minorHAnsi"/>
                <w:lang w:val="en-US" w:eastAsia="zh-CN"/>
              </w:rPr>
              <w:lastRenderedPageBreak/>
              <w:t>(mmWave is low priority)</w:t>
            </w:r>
          </w:p>
        </w:tc>
      </w:tr>
      <w:tr w:rsidR="007D5CD8" w14:paraId="42388158" w14:textId="77777777" w:rsidTr="00075CE5">
        <w:tc>
          <w:tcPr>
            <w:tcW w:w="885" w:type="dxa"/>
          </w:tcPr>
          <w:p w14:paraId="4A042F39" w14:textId="16EEF081" w:rsidR="007D5CD8" w:rsidRPr="007D5CD8" w:rsidRDefault="00C8611B" w:rsidP="008F1F71">
            <w:r>
              <w:lastRenderedPageBreak/>
              <w:t>Cohere</w:t>
            </w:r>
          </w:p>
        </w:tc>
        <w:tc>
          <w:tcPr>
            <w:tcW w:w="777" w:type="dxa"/>
          </w:tcPr>
          <w:p w14:paraId="1D947381" w14:textId="5DF9AC13" w:rsidR="007D5CD8" w:rsidRDefault="00564BED" w:rsidP="003F2417">
            <w:r>
              <w:t xml:space="preserve">Agree with </w:t>
            </w:r>
            <w:r w:rsidR="003F2417">
              <w:t>P</w:t>
            </w:r>
            <w:r>
              <w:t xml:space="preserve">1, comment on </w:t>
            </w:r>
            <w:r w:rsidR="003F2417">
              <w:t>P</w:t>
            </w:r>
            <w:r>
              <w:t>2</w:t>
            </w:r>
          </w:p>
        </w:tc>
        <w:tc>
          <w:tcPr>
            <w:tcW w:w="718" w:type="dxa"/>
          </w:tcPr>
          <w:p w14:paraId="631FCE83" w14:textId="66D8AF10" w:rsidR="007D5CD8" w:rsidRDefault="00564BED" w:rsidP="008F1F71">
            <w:r>
              <w:t>18</w:t>
            </w:r>
            <w:r w:rsidR="00C8611B">
              <w:t xml:space="preserve"> months</w:t>
            </w:r>
          </w:p>
        </w:tc>
        <w:tc>
          <w:tcPr>
            <w:tcW w:w="847" w:type="dxa"/>
          </w:tcPr>
          <w:p w14:paraId="56426FB3" w14:textId="3D5A9063" w:rsidR="007D5CD8" w:rsidRDefault="00C8611B" w:rsidP="008F1F71">
            <w:r>
              <w:t>Essential</w:t>
            </w:r>
          </w:p>
        </w:tc>
        <w:tc>
          <w:tcPr>
            <w:tcW w:w="923" w:type="dxa"/>
          </w:tcPr>
          <w:p w14:paraId="4DC40662" w14:textId="5661E7FA" w:rsidR="007D5CD8" w:rsidRDefault="00C8611B" w:rsidP="008F1F71">
            <w:r>
              <w:t>Essential</w:t>
            </w:r>
          </w:p>
        </w:tc>
        <w:tc>
          <w:tcPr>
            <w:tcW w:w="868" w:type="dxa"/>
          </w:tcPr>
          <w:p w14:paraId="7435CE11" w14:textId="050D3CA3" w:rsidR="007D5CD8" w:rsidRDefault="00C8611B" w:rsidP="008F1F71">
            <w:r>
              <w:t>Essential</w:t>
            </w:r>
          </w:p>
        </w:tc>
        <w:tc>
          <w:tcPr>
            <w:tcW w:w="894" w:type="dxa"/>
          </w:tcPr>
          <w:p w14:paraId="4F2F54AA" w14:textId="67DBF262" w:rsidR="007D5CD8" w:rsidRDefault="00C8611B" w:rsidP="008F1F71">
            <w:r>
              <w:t>Essential</w:t>
            </w:r>
          </w:p>
        </w:tc>
        <w:tc>
          <w:tcPr>
            <w:tcW w:w="760" w:type="dxa"/>
          </w:tcPr>
          <w:p w14:paraId="65CFEC93" w14:textId="7BEE8A24" w:rsidR="007D5CD8" w:rsidRDefault="00C8611B" w:rsidP="008F1F71">
            <w:r>
              <w:t>Essential</w:t>
            </w:r>
          </w:p>
        </w:tc>
        <w:tc>
          <w:tcPr>
            <w:tcW w:w="760" w:type="dxa"/>
          </w:tcPr>
          <w:p w14:paraId="74B3B60A" w14:textId="0936808A" w:rsidR="007D5CD8" w:rsidRDefault="00C8611B" w:rsidP="008F1F71">
            <w:r>
              <w:t>Essential</w:t>
            </w:r>
          </w:p>
        </w:tc>
        <w:tc>
          <w:tcPr>
            <w:tcW w:w="793" w:type="dxa"/>
          </w:tcPr>
          <w:p w14:paraId="2D5B9A64" w14:textId="1207517A" w:rsidR="007D5CD8" w:rsidRDefault="00C8611B" w:rsidP="008F1F71">
            <w:r>
              <w:t>Best effort</w:t>
            </w:r>
          </w:p>
        </w:tc>
        <w:tc>
          <w:tcPr>
            <w:tcW w:w="780" w:type="dxa"/>
          </w:tcPr>
          <w:p w14:paraId="2E3EB270" w14:textId="32BA7363" w:rsidR="007D5CD8" w:rsidRDefault="00C8611B" w:rsidP="008F1F71">
            <w:r>
              <w:t>Non-co-channel</w:t>
            </w:r>
          </w:p>
        </w:tc>
        <w:tc>
          <w:tcPr>
            <w:tcW w:w="852" w:type="dxa"/>
          </w:tcPr>
          <w:p w14:paraId="365050CC" w14:textId="15AA8501" w:rsidR="007D5CD8" w:rsidRDefault="00C8611B" w:rsidP="001334EC">
            <w:pPr>
              <w:rPr>
                <w:rFonts w:cstheme="minorHAnsi"/>
                <w:lang w:val="en-US" w:eastAsia="zh-CN"/>
              </w:rPr>
            </w:pPr>
            <w:r>
              <w:rPr>
                <w:rFonts w:cstheme="minorHAnsi"/>
                <w:lang w:val="en-US" w:eastAsia="zh-CN"/>
              </w:rPr>
              <w:t>Only &lt;10 GHz</w:t>
            </w:r>
          </w:p>
        </w:tc>
      </w:tr>
      <w:tr w:rsidR="00C8611B" w14:paraId="768594A7" w14:textId="77777777" w:rsidTr="00075CE5">
        <w:tc>
          <w:tcPr>
            <w:tcW w:w="885" w:type="dxa"/>
          </w:tcPr>
          <w:p w14:paraId="52F60E15" w14:textId="7DA4D0C9" w:rsidR="00C8611B" w:rsidRDefault="00C8611B" w:rsidP="008F1F71">
            <w:r>
              <w:t>Sony</w:t>
            </w:r>
          </w:p>
        </w:tc>
        <w:tc>
          <w:tcPr>
            <w:tcW w:w="777" w:type="dxa"/>
          </w:tcPr>
          <w:p w14:paraId="44871698" w14:textId="67E6A36E" w:rsidR="00C8611B" w:rsidRDefault="00C8611B" w:rsidP="008F1F71">
            <w:r>
              <w:t>Agree</w:t>
            </w:r>
            <w:r w:rsidR="003F2417">
              <w:t>with both</w:t>
            </w:r>
          </w:p>
        </w:tc>
        <w:tc>
          <w:tcPr>
            <w:tcW w:w="718" w:type="dxa"/>
          </w:tcPr>
          <w:p w14:paraId="0D7A8C54" w14:textId="727C74A4" w:rsidR="00C8611B" w:rsidRDefault="00C8611B" w:rsidP="008F1F71">
            <w:r>
              <w:t>18 months</w:t>
            </w:r>
          </w:p>
        </w:tc>
        <w:tc>
          <w:tcPr>
            <w:tcW w:w="847" w:type="dxa"/>
          </w:tcPr>
          <w:p w14:paraId="31663474" w14:textId="7523F76D" w:rsidR="00C8611B" w:rsidRDefault="00C8611B" w:rsidP="008F1F71">
            <w:r>
              <w:t>Essential</w:t>
            </w:r>
          </w:p>
        </w:tc>
        <w:tc>
          <w:tcPr>
            <w:tcW w:w="923" w:type="dxa"/>
          </w:tcPr>
          <w:p w14:paraId="38F719FC" w14:textId="7FD80AA7" w:rsidR="00C8611B" w:rsidRDefault="00C8611B" w:rsidP="008F1F71">
            <w:r>
              <w:t>Essential</w:t>
            </w:r>
          </w:p>
        </w:tc>
        <w:tc>
          <w:tcPr>
            <w:tcW w:w="868" w:type="dxa"/>
          </w:tcPr>
          <w:p w14:paraId="7AACBC33" w14:textId="1E1DA4D4" w:rsidR="00C8611B" w:rsidRDefault="00C8611B" w:rsidP="008F1F71">
            <w:r>
              <w:t>Essential</w:t>
            </w:r>
          </w:p>
        </w:tc>
        <w:tc>
          <w:tcPr>
            <w:tcW w:w="894" w:type="dxa"/>
          </w:tcPr>
          <w:p w14:paraId="4FBCE0B2" w14:textId="39B6D9FE" w:rsidR="00C8611B" w:rsidRDefault="00856EB8" w:rsidP="008F1F71">
            <w:r>
              <w:t>Best effort</w:t>
            </w:r>
          </w:p>
        </w:tc>
        <w:tc>
          <w:tcPr>
            <w:tcW w:w="760" w:type="dxa"/>
          </w:tcPr>
          <w:p w14:paraId="1C04E35C" w14:textId="36D5B419" w:rsidR="00C8611B" w:rsidRDefault="00856EB8" w:rsidP="008F1F71">
            <w:r>
              <w:t>Essential</w:t>
            </w:r>
          </w:p>
        </w:tc>
        <w:tc>
          <w:tcPr>
            <w:tcW w:w="760" w:type="dxa"/>
          </w:tcPr>
          <w:p w14:paraId="0292F9F9" w14:textId="3F6B0038" w:rsidR="00C8611B" w:rsidRDefault="00856EB8" w:rsidP="008F1F71">
            <w:r>
              <w:t>Essential</w:t>
            </w:r>
          </w:p>
        </w:tc>
        <w:tc>
          <w:tcPr>
            <w:tcW w:w="793" w:type="dxa"/>
          </w:tcPr>
          <w:p w14:paraId="5B8C65C0" w14:textId="4994C39B" w:rsidR="00C8611B" w:rsidRDefault="00856EB8" w:rsidP="008F1F71">
            <w:r>
              <w:t>Best effort</w:t>
            </w:r>
          </w:p>
        </w:tc>
        <w:tc>
          <w:tcPr>
            <w:tcW w:w="780" w:type="dxa"/>
          </w:tcPr>
          <w:p w14:paraId="34285B9B" w14:textId="3A757975" w:rsidR="00C8611B" w:rsidRDefault="00856EB8" w:rsidP="008F1F71">
            <w:r>
              <w:t>Non-co-channel</w:t>
            </w:r>
          </w:p>
        </w:tc>
        <w:tc>
          <w:tcPr>
            <w:tcW w:w="852" w:type="dxa"/>
          </w:tcPr>
          <w:p w14:paraId="0B4F2686" w14:textId="0DD8A81C" w:rsidR="00C8611B" w:rsidRDefault="00856EB8" w:rsidP="001334EC">
            <w:pPr>
              <w:rPr>
                <w:rFonts w:cstheme="minorHAnsi"/>
                <w:lang w:val="en-US" w:eastAsia="zh-CN"/>
              </w:rPr>
            </w:pPr>
            <w:r>
              <w:rPr>
                <w:rFonts w:cstheme="minorHAnsi"/>
                <w:lang w:val="en-US" w:eastAsia="zh-CN"/>
              </w:rPr>
              <w:t>Only &lt;10 GHz</w:t>
            </w:r>
          </w:p>
        </w:tc>
      </w:tr>
      <w:tr w:rsidR="00856EB8" w14:paraId="5AA3B9EE" w14:textId="77777777" w:rsidTr="00075CE5">
        <w:tc>
          <w:tcPr>
            <w:tcW w:w="885" w:type="dxa"/>
          </w:tcPr>
          <w:p w14:paraId="4B554406" w14:textId="0688E87D" w:rsidR="00856EB8" w:rsidRDefault="003B6DB3" w:rsidP="008F1F71">
            <w:r>
              <w:t>Nokia</w:t>
            </w:r>
          </w:p>
        </w:tc>
        <w:tc>
          <w:tcPr>
            <w:tcW w:w="777" w:type="dxa"/>
          </w:tcPr>
          <w:p w14:paraId="211F6CE7" w14:textId="4E4B4C90" w:rsidR="00856EB8" w:rsidRDefault="003B6DB3" w:rsidP="003F2417">
            <w:r>
              <w:t xml:space="preserve">Agree with </w:t>
            </w:r>
            <w:r w:rsidR="003F2417">
              <w:t>P</w:t>
            </w:r>
            <w:r>
              <w:t>1</w:t>
            </w:r>
          </w:p>
        </w:tc>
        <w:tc>
          <w:tcPr>
            <w:tcW w:w="718" w:type="dxa"/>
          </w:tcPr>
          <w:p w14:paraId="4DA1A1C6" w14:textId="596F5502" w:rsidR="00856EB8" w:rsidRDefault="003B6DB3" w:rsidP="008F1F71">
            <w:r>
              <w:t>9 months</w:t>
            </w:r>
          </w:p>
        </w:tc>
        <w:tc>
          <w:tcPr>
            <w:tcW w:w="847" w:type="dxa"/>
          </w:tcPr>
          <w:p w14:paraId="4CC80A30" w14:textId="550FEEB4" w:rsidR="00856EB8" w:rsidRDefault="003B6DB3" w:rsidP="008F1F71">
            <w:r>
              <w:t>Essential</w:t>
            </w:r>
          </w:p>
        </w:tc>
        <w:tc>
          <w:tcPr>
            <w:tcW w:w="923" w:type="dxa"/>
          </w:tcPr>
          <w:p w14:paraId="313BA470" w14:textId="5F4553A5" w:rsidR="00856EB8" w:rsidRDefault="003B6DB3" w:rsidP="008F1F71">
            <w:r>
              <w:t>Essential</w:t>
            </w:r>
          </w:p>
        </w:tc>
        <w:tc>
          <w:tcPr>
            <w:tcW w:w="868" w:type="dxa"/>
          </w:tcPr>
          <w:p w14:paraId="58201DB9" w14:textId="01A6BC22" w:rsidR="00856EB8" w:rsidRDefault="003B6DB3" w:rsidP="008F1F71">
            <w:r>
              <w:t>Essential</w:t>
            </w:r>
          </w:p>
        </w:tc>
        <w:tc>
          <w:tcPr>
            <w:tcW w:w="894" w:type="dxa"/>
          </w:tcPr>
          <w:p w14:paraId="63213585" w14:textId="0673958D" w:rsidR="00856EB8" w:rsidRDefault="003B6DB3" w:rsidP="008F1F71">
            <w:r>
              <w:t xml:space="preserve">Best effort / Out of </w:t>
            </w:r>
            <w:r w:rsidR="004C6FA7">
              <w:t>Rel-</w:t>
            </w:r>
            <w:r>
              <w:t>16</w:t>
            </w:r>
          </w:p>
        </w:tc>
        <w:tc>
          <w:tcPr>
            <w:tcW w:w="760" w:type="dxa"/>
          </w:tcPr>
          <w:p w14:paraId="0C0F1E10" w14:textId="0C460A3B" w:rsidR="00856EB8" w:rsidRDefault="003B6DB3" w:rsidP="008F1F71">
            <w:r>
              <w:t xml:space="preserve">Out of </w:t>
            </w:r>
            <w:r w:rsidR="004C6FA7">
              <w:t>Rel-</w:t>
            </w:r>
            <w:r>
              <w:t>16</w:t>
            </w:r>
          </w:p>
        </w:tc>
        <w:tc>
          <w:tcPr>
            <w:tcW w:w="760" w:type="dxa"/>
          </w:tcPr>
          <w:p w14:paraId="3B01111F" w14:textId="5D6FD7FC" w:rsidR="00856EB8" w:rsidRDefault="003B6DB3" w:rsidP="008F1F71">
            <w:r>
              <w:t>Essential</w:t>
            </w:r>
          </w:p>
        </w:tc>
        <w:tc>
          <w:tcPr>
            <w:tcW w:w="793" w:type="dxa"/>
          </w:tcPr>
          <w:p w14:paraId="32FAACC7" w14:textId="716BE8FF" w:rsidR="00856EB8" w:rsidRDefault="003B6DB3" w:rsidP="008F1F71">
            <w:r>
              <w:t xml:space="preserve">Out of </w:t>
            </w:r>
            <w:r w:rsidR="004C6FA7">
              <w:t>Rel-</w:t>
            </w:r>
            <w:r>
              <w:t>16</w:t>
            </w:r>
          </w:p>
        </w:tc>
        <w:tc>
          <w:tcPr>
            <w:tcW w:w="780" w:type="dxa"/>
          </w:tcPr>
          <w:p w14:paraId="55C311F4" w14:textId="19299792" w:rsidR="00856EB8" w:rsidRDefault="003B6DB3" w:rsidP="008F1F71">
            <w:r>
              <w:t>Non-co-channel</w:t>
            </w:r>
          </w:p>
        </w:tc>
        <w:tc>
          <w:tcPr>
            <w:tcW w:w="852" w:type="dxa"/>
          </w:tcPr>
          <w:p w14:paraId="3794984E" w14:textId="6496805E" w:rsidR="00856EB8" w:rsidRDefault="003B6DB3" w:rsidP="001334EC">
            <w:pPr>
              <w:rPr>
                <w:rFonts w:cstheme="minorHAnsi"/>
                <w:lang w:val="en-US" w:eastAsia="zh-CN"/>
              </w:rPr>
            </w:pPr>
            <w:r>
              <w:rPr>
                <w:rFonts w:cstheme="minorHAnsi"/>
                <w:lang w:val="en-US" w:eastAsia="zh-CN"/>
              </w:rPr>
              <w:t>Both &lt;10 GHz and mmWave</w:t>
            </w:r>
          </w:p>
        </w:tc>
      </w:tr>
      <w:tr w:rsidR="007B1AC3" w14:paraId="4058361C" w14:textId="77777777" w:rsidTr="00075CE5">
        <w:tc>
          <w:tcPr>
            <w:tcW w:w="885" w:type="dxa"/>
          </w:tcPr>
          <w:p w14:paraId="2636F0B4" w14:textId="1320AE0F" w:rsidR="007B1AC3" w:rsidRDefault="007B1AC3" w:rsidP="008F1F71">
            <w:r>
              <w:t>Vivo</w:t>
            </w:r>
          </w:p>
        </w:tc>
        <w:tc>
          <w:tcPr>
            <w:tcW w:w="777" w:type="dxa"/>
          </w:tcPr>
          <w:p w14:paraId="24BCEE8D" w14:textId="7269B3F5" w:rsidR="007B1AC3" w:rsidRDefault="007B1AC3" w:rsidP="008F1F71">
            <w:r>
              <w:t>Agree</w:t>
            </w:r>
            <w:r w:rsidR="003F2417">
              <w:t xml:space="preserve"> with both</w:t>
            </w:r>
          </w:p>
        </w:tc>
        <w:tc>
          <w:tcPr>
            <w:tcW w:w="718" w:type="dxa"/>
          </w:tcPr>
          <w:p w14:paraId="7F1863CC" w14:textId="42159AE1" w:rsidR="007B1AC3" w:rsidRDefault="007B1AC3" w:rsidP="008F1F71">
            <w:r>
              <w:t>18 months</w:t>
            </w:r>
          </w:p>
        </w:tc>
        <w:tc>
          <w:tcPr>
            <w:tcW w:w="847" w:type="dxa"/>
          </w:tcPr>
          <w:p w14:paraId="65B97B60" w14:textId="75C141CF" w:rsidR="007B1AC3" w:rsidRDefault="007B1AC3" w:rsidP="008F1F71">
            <w:r>
              <w:t>Essential</w:t>
            </w:r>
          </w:p>
        </w:tc>
        <w:tc>
          <w:tcPr>
            <w:tcW w:w="923" w:type="dxa"/>
          </w:tcPr>
          <w:p w14:paraId="17BEEBDE" w14:textId="1206A567" w:rsidR="007B1AC3" w:rsidRDefault="007B1AC3" w:rsidP="008F1F71">
            <w:r>
              <w:t>Essential</w:t>
            </w:r>
          </w:p>
        </w:tc>
        <w:tc>
          <w:tcPr>
            <w:tcW w:w="868" w:type="dxa"/>
          </w:tcPr>
          <w:p w14:paraId="126B5CE6" w14:textId="240415FE" w:rsidR="007B1AC3" w:rsidRDefault="007B1AC3" w:rsidP="008F1F71">
            <w:r>
              <w:t>Essential</w:t>
            </w:r>
          </w:p>
        </w:tc>
        <w:tc>
          <w:tcPr>
            <w:tcW w:w="894" w:type="dxa"/>
          </w:tcPr>
          <w:p w14:paraId="3BD78E57" w14:textId="65EC99F0" w:rsidR="007B1AC3" w:rsidRDefault="007B1AC3" w:rsidP="008F1F71">
            <w:r>
              <w:t xml:space="preserve">Out of </w:t>
            </w:r>
            <w:r w:rsidR="004C6FA7">
              <w:t>Rel-</w:t>
            </w:r>
            <w:r>
              <w:t>16</w:t>
            </w:r>
          </w:p>
        </w:tc>
        <w:tc>
          <w:tcPr>
            <w:tcW w:w="760" w:type="dxa"/>
          </w:tcPr>
          <w:p w14:paraId="577C6E94" w14:textId="0046D19E" w:rsidR="007B1AC3" w:rsidRDefault="007B1AC3" w:rsidP="008F1F71">
            <w:r>
              <w:t>Essential</w:t>
            </w:r>
          </w:p>
        </w:tc>
        <w:tc>
          <w:tcPr>
            <w:tcW w:w="760" w:type="dxa"/>
          </w:tcPr>
          <w:p w14:paraId="5BAB0ED6" w14:textId="37E44CC0" w:rsidR="007B1AC3" w:rsidRDefault="007B1AC3" w:rsidP="008F1F71">
            <w:r>
              <w:t>Essential</w:t>
            </w:r>
          </w:p>
        </w:tc>
        <w:tc>
          <w:tcPr>
            <w:tcW w:w="793" w:type="dxa"/>
          </w:tcPr>
          <w:p w14:paraId="4C65173C" w14:textId="4C613DFD" w:rsidR="007B1AC3" w:rsidRDefault="007B1AC3" w:rsidP="008F1F71">
            <w:r>
              <w:t>Essential</w:t>
            </w:r>
          </w:p>
        </w:tc>
        <w:tc>
          <w:tcPr>
            <w:tcW w:w="780" w:type="dxa"/>
          </w:tcPr>
          <w:p w14:paraId="5D393D6D" w14:textId="1A6FCF0C" w:rsidR="007B1AC3" w:rsidRDefault="007B1AC3" w:rsidP="008F1F71">
            <w:r>
              <w:t>Non-co-channel</w:t>
            </w:r>
          </w:p>
        </w:tc>
        <w:tc>
          <w:tcPr>
            <w:tcW w:w="852" w:type="dxa"/>
          </w:tcPr>
          <w:p w14:paraId="77F65643" w14:textId="1A79BCF9" w:rsidR="007B1AC3" w:rsidRDefault="007B1AC3" w:rsidP="001334EC">
            <w:pPr>
              <w:rPr>
                <w:rFonts w:cstheme="minorHAnsi"/>
                <w:lang w:val="en-US" w:eastAsia="zh-CN"/>
              </w:rPr>
            </w:pPr>
            <w:r>
              <w:rPr>
                <w:rFonts w:cstheme="minorHAnsi"/>
                <w:lang w:val="en-US" w:eastAsia="zh-CN"/>
              </w:rPr>
              <w:t>Both &lt;10 GHz and mmWave</w:t>
            </w:r>
          </w:p>
        </w:tc>
      </w:tr>
      <w:tr w:rsidR="00230613" w14:paraId="12D6C36A" w14:textId="77777777" w:rsidTr="00075CE5">
        <w:tc>
          <w:tcPr>
            <w:tcW w:w="885" w:type="dxa"/>
          </w:tcPr>
          <w:p w14:paraId="74AA1E4E" w14:textId="541385A2" w:rsidR="00230613" w:rsidRDefault="00230613" w:rsidP="008F1F71">
            <w:r>
              <w:t>III</w:t>
            </w:r>
          </w:p>
        </w:tc>
        <w:tc>
          <w:tcPr>
            <w:tcW w:w="777" w:type="dxa"/>
          </w:tcPr>
          <w:p w14:paraId="3D599929" w14:textId="57992689" w:rsidR="00230613" w:rsidRDefault="00230613" w:rsidP="003F2417">
            <w:r>
              <w:t>Agree with</w:t>
            </w:r>
            <w:r w:rsidR="003F2417">
              <w:t xml:space="preserve"> P1,</w:t>
            </w:r>
            <w:r>
              <w:t xml:space="preserve"> comment on </w:t>
            </w:r>
            <w:r w:rsidR="003F2417">
              <w:t>P</w:t>
            </w:r>
            <w:r>
              <w:t>2</w:t>
            </w:r>
          </w:p>
        </w:tc>
        <w:tc>
          <w:tcPr>
            <w:tcW w:w="718" w:type="dxa"/>
          </w:tcPr>
          <w:p w14:paraId="3155996E" w14:textId="46DC5FAC" w:rsidR="00230613" w:rsidRDefault="00230613" w:rsidP="008F1F71">
            <w:r>
              <w:t>18 months</w:t>
            </w:r>
          </w:p>
        </w:tc>
        <w:tc>
          <w:tcPr>
            <w:tcW w:w="847" w:type="dxa"/>
          </w:tcPr>
          <w:p w14:paraId="3BEBDB24" w14:textId="619DF422" w:rsidR="00230613" w:rsidRDefault="00230613" w:rsidP="008F1F71">
            <w:r>
              <w:t>Essential</w:t>
            </w:r>
          </w:p>
        </w:tc>
        <w:tc>
          <w:tcPr>
            <w:tcW w:w="923" w:type="dxa"/>
          </w:tcPr>
          <w:p w14:paraId="6242C72C" w14:textId="03AB9538" w:rsidR="00230613" w:rsidRDefault="00230613" w:rsidP="008F1F71">
            <w:r>
              <w:t>Essential</w:t>
            </w:r>
          </w:p>
        </w:tc>
        <w:tc>
          <w:tcPr>
            <w:tcW w:w="868" w:type="dxa"/>
          </w:tcPr>
          <w:p w14:paraId="36DFCDAF" w14:textId="68884927" w:rsidR="00230613" w:rsidRDefault="00230613" w:rsidP="008F1F71">
            <w:r>
              <w:t>Essential</w:t>
            </w:r>
          </w:p>
        </w:tc>
        <w:tc>
          <w:tcPr>
            <w:tcW w:w="894" w:type="dxa"/>
          </w:tcPr>
          <w:p w14:paraId="42E27F3A" w14:textId="4F6B45C4" w:rsidR="00230613" w:rsidRDefault="00230613" w:rsidP="008F1F71">
            <w:r>
              <w:t>Best effort</w:t>
            </w:r>
          </w:p>
        </w:tc>
        <w:tc>
          <w:tcPr>
            <w:tcW w:w="760" w:type="dxa"/>
          </w:tcPr>
          <w:p w14:paraId="0637A6F2" w14:textId="61605FEB" w:rsidR="00230613" w:rsidRDefault="00230613" w:rsidP="008F1F71">
            <w:r>
              <w:t>Essential</w:t>
            </w:r>
          </w:p>
        </w:tc>
        <w:tc>
          <w:tcPr>
            <w:tcW w:w="760" w:type="dxa"/>
          </w:tcPr>
          <w:p w14:paraId="200C4159" w14:textId="494CB3E8" w:rsidR="00230613" w:rsidRDefault="00230613" w:rsidP="008F1F71">
            <w:r>
              <w:t>Essential</w:t>
            </w:r>
          </w:p>
        </w:tc>
        <w:tc>
          <w:tcPr>
            <w:tcW w:w="793" w:type="dxa"/>
          </w:tcPr>
          <w:p w14:paraId="1133A5FD" w14:textId="1E9E9696" w:rsidR="00230613" w:rsidRDefault="00230613" w:rsidP="008F1F71">
            <w:r>
              <w:t>Essential</w:t>
            </w:r>
          </w:p>
        </w:tc>
        <w:tc>
          <w:tcPr>
            <w:tcW w:w="780" w:type="dxa"/>
          </w:tcPr>
          <w:p w14:paraId="0573864C" w14:textId="6CFEE5DE" w:rsidR="00230613" w:rsidRDefault="00230613" w:rsidP="008F1F71">
            <w:r>
              <w:t>Non-co-channel</w:t>
            </w:r>
          </w:p>
        </w:tc>
        <w:tc>
          <w:tcPr>
            <w:tcW w:w="852" w:type="dxa"/>
          </w:tcPr>
          <w:p w14:paraId="3BF3CB9B" w14:textId="46DE9A2E" w:rsidR="00230613" w:rsidRDefault="00230613" w:rsidP="001334EC">
            <w:pPr>
              <w:rPr>
                <w:rFonts w:cstheme="minorHAnsi"/>
                <w:lang w:val="en-US" w:eastAsia="zh-CN"/>
              </w:rPr>
            </w:pPr>
            <w:r>
              <w:rPr>
                <w:rFonts w:cstheme="minorHAnsi"/>
                <w:lang w:val="en-US" w:eastAsia="zh-CN"/>
              </w:rPr>
              <w:t>Only &lt;10 GHz</w:t>
            </w:r>
          </w:p>
        </w:tc>
      </w:tr>
      <w:tr w:rsidR="003F2417" w14:paraId="147539A0" w14:textId="77777777" w:rsidTr="00075CE5">
        <w:tc>
          <w:tcPr>
            <w:tcW w:w="885" w:type="dxa"/>
          </w:tcPr>
          <w:p w14:paraId="1C68DB94" w14:textId="703062BF" w:rsidR="003F2417" w:rsidRDefault="003F2417" w:rsidP="008F1F71">
            <w:r>
              <w:t>Sierra Wireless</w:t>
            </w:r>
          </w:p>
        </w:tc>
        <w:tc>
          <w:tcPr>
            <w:tcW w:w="777" w:type="dxa"/>
          </w:tcPr>
          <w:p w14:paraId="7DBC6CA4" w14:textId="59AD77D7" w:rsidR="003F2417" w:rsidRDefault="003F2417" w:rsidP="008F1F71">
            <w:r>
              <w:t>Agree with P1, comment on P2</w:t>
            </w:r>
          </w:p>
        </w:tc>
        <w:tc>
          <w:tcPr>
            <w:tcW w:w="718" w:type="dxa"/>
          </w:tcPr>
          <w:p w14:paraId="40A0D267" w14:textId="6EDB61EC" w:rsidR="003F2417" w:rsidRDefault="003F2417" w:rsidP="008F1F71">
            <w:r>
              <w:t>9 months</w:t>
            </w:r>
          </w:p>
        </w:tc>
        <w:tc>
          <w:tcPr>
            <w:tcW w:w="847" w:type="dxa"/>
          </w:tcPr>
          <w:p w14:paraId="74B498F3" w14:textId="338644EB" w:rsidR="003F2417" w:rsidRDefault="003F2417" w:rsidP="008F1F71">
            <w:r>
              <w:t>Essential</w:t>
            </w:r>
          </w:p>
        </w:tc>
        <w:tc>
          <w:tcPr>
            <w:tcW w:w="923" w:type="dxa"/>
          </w:tcPr>
          <w:p w14:paraId="4F5C92D2" w14:textId="410EC13D" w:rsidR="003F2417" w:rsidRDefault="003F2417" w:rsidP="008F1F71">
            <w:r>
              <w:t>Essential</w:t>
            </w:r>
          </w:p>
        </w:tc>
        <w:tc>
          <w:tcPr>
            <w:tcW w:w="868" w:type="dxa"/>
          </w:tcPr>
          <w:p w14:paraId="2D795589" w14:textId="212F733B" w:rsidR="003F2417" w:rsidRDefault="003F2417" w:rsidP="008F1F71">
            <w:r>
              <w:t>Best effort</w:t>
            </w:r>
          </w:p>
        </w:tc>
        <w:tc>
          <w:tcPr>
            <w:tcW w:w="894" w:type="dxa"/>
          </w:tcPr>
          <w:p w14:paraId="22D33B0B" w14:textId="346455F5" w:rsidR="003F2417" w:rsidRDefault="003F2417" w:rsidP="008F1F71">
            <w:r>
              <w:t>Best effort</w:t>
            </w:r>
          </w:p>
        </w:tc>
        <w:tc>
          <w:tcPr>
            <w:tcW w:w="760" w:type="dxa"/>
          </w:tcPr>
          <w:p w14:paraId="1C8CD968" w14:textId="08426256" w:rsidR="003F2417" w:rsidRDefault="003F2417" w:rsidP="008F1F71">
            <w:r>
              <w:t>Essential</w:t>
            </w:r>
          </w:p>
        </w:tc>
        <w:tc>
          <w:tcPr>
            <w:tcW w:w="760" w:type="dxa"/>
          </w:tcPr>
          <w:p w14:paraId="627D3E66" w14:textId="75C337E8" w:rsidR="003F2417" w:rsidRDefault="003F2417" w:rsidP="008F1F71">
            <w:r>
              <w:t>Essential</w:t>
            </w:r>
          </w:p>
        </w:tc>
        <w:tc>
          <w:tcPr>
            <w:tcW w:w="793" w:type="dxa"/>
          </w:tcPr>
          <w:p w14:paraId="79CFC42A" w14:textId="5D44C819" w:rsidR="003F2417" w:rsidRDefault="003F2417" w:rsidP="008F1F71">
            <w:r>
              <w:t>Out of Rel-16</w:t>
            </w:r>
          </w:p>
        </w:tc>
        <w:tc>
          <w:tcPr>
            <w:tcW w:w="780" w:type="dxa"/>
          </w:tcPr>
          <w:p w14:paraId="32A57BCA" w14:textId="5926B41F" w:rsidR="003F2417" w:rsidRDefault="003F2417" w:rsidP="008F1F71">
            <w:r>
              <w:t>Detailed</w:t>
            </w:r>
          </w:p>
        </w:tc>
        <w:tc>
          <w:tcPr>
            <w:tcW w:w="852" w:type="dxa"/>
          </w:tcPr>
          <w:p w14:paraId="118ACA07" w14:textId="19011D5B" w:rsidR="003F2417" w:rsidRDefault="00D86819" w:rsidP="001334EC">
            <w:pPr>
              <w:rPr>
                <w:rFonts w:cstheme="minorHAnsi"/>
                <w:lang w:val="en-US" w:eastAsia="zh-CN"/>
              </w:rPr>
            </w:pPr>
            <w:r>
              <w:rPr>
                <w:rFonts w:cstheme="minorHAnsi"/>
                <w:lang w:val="en-US" w:eastAsia="zh-CN"/>
              </w:rPr>
              <w:t>Only &lt;10 GHz</w:t>
            </w:r>
          </w:p>
        </w:tc>
      </w:tr>
      <w:tr w:rsidR="00D86819" w14:paraId="0270B33F" w14:textId="77777777" w:rsidTr="00075CE5">
        <w:tc>
          <w:tcPr>
            <w:tcW w:w="885" w:type="dxa"/>
          </w:tcPr>
          <w:p w14:paraId="7CE7F1C6" w14:textId="03139772" w:rsidR="00D86819" w:rsidRDefault="00D86819" w:rsidP="008F1F71">
            <w:r>
              <w:t>Volkswagen</w:t>
            </w:r>
          </w:p>
        </w:tc>
        <w:tc>
          <w:tcPr>
            <w:tcW w:w="777" w:type="dxa"/>
          </w:tcPr>
          <w:p w14:paraId="6933250D" w14:textId="2A79ECC5" w:rsidR="00D86819" w:rsidRDefault="00D86819" w:rsidP="008F1F71">
            <w:r>
              <w:t>Agree with both</w:t>
            </w:r>
          </w:p>
        </w:tc>
        <w:tc>
          <w:tcPr>
            <w:tcW w:w="718" w:type="dxa"/>
          </w:tcPr>
          <w:p w14:paraId="6A2141C1" w14:textId="227D1CAE" w:rsidR="00D86819" w:rsidRDefault="00D86819" w:rsidP="008F1F71">
            <w:r>
              <w:t>9 months</w:t>
            </w:r>
          </w:p>
        </w:tc>
        <w:tc>
          <w:tcPr>
            <w:tcW w:w="847" w:type="dxa"/>
          </w:tcPr>
          <w:p w14:paraId="18E487BF" w14:textId="6ED15813" w:rsidR="00D86819" w:rsidRDefault="00D86819" w:rsidP="008F1F71">
            <w:r>
              <w:t>Essential</w:t>
            </w:r>
          </w:p>
        </w:tc>
        <w:tc>
          <w:tcPr>
            <w:tcW w:w="923" w:type="dxa"/>
          </w:tcPr>
          <w:p w14:paraId="12385CD1" w14:textId="702CD3E0" w:rsidR="00D86819" w:rsidRDefault="00D86819" w:rsidP="008F1F71">
            <w:r>
              <w:t>Essential</w:t>
            </w:r>
          </w:p>
        </w:tc>
        <w:tc>
          <w:tcPr>
            <w:tcW w:w="868" w:type="dxa"/>
          </w:tcPr>
          <w:p w14:paraId="174D7AC5" w14:textId="02C925B3" w:rsidR="00D86819" w:rsidRDefault="00D86819" w:rsidP="008F1F71">
            <w:r>
              <w:t>Essential</w:t>
            </w:r>
          </w:p>
        </w:tc>
        <w:tc>
          <w:tcPr>
            <w:tcW w:w="894" w:type="dxa"/>
          </w:tcPr>
          <w:p w14:paraId="126B9DED" w14:textId="194CB2EA" w:rsidR="00D86819" w:rsidRDefault="00D86819" w:rsidP="008F1F71">
            <w:r>
              <w:t>Best effort</w:t>
            </w:r>
          </w:p>
        </w:tc>
        <w:tc>
          <w:tcPr>
            <w:tcW w:w="760" w:type="dxa"/>
          </w:tcPr>
          <w:p w14:paraId="45965614" w14:textId="2E78674B" w:rsidR="00D86819" w:rsidRDefault="00D86819" w:rsidP="008F1F71">
            <w:r>
              <w:t>Essential</w:t>
            </w:r>
          </w:p>
        </w:tc>
        <w:tc>
          <w:tcPr>
            <w:tcW w:w="760" w:type="dxa"/>
          </w:tcPr>
          <w:p w14:paraId="337113F5" w14:textId="5C1F6922" w:rsidR="00D86819" w:rsidRDefault="00D86819" w:rsidP="008F1F71">
            <w:r>
              <w:t>Essential</w:t>
            </w:r>
          </w:p>
        </w:tc>
        <w:tc>
          <w:tcPr>
            <w:tcW w:w="793" w:type="dxa"/>
          </w:tcPr>
          <w:p w14:paraId="14177DEA" w14:textId="41EC36DC" w:rsidR="00D86819" w:rsidRDefault="00D86819" w:rsidP="008F1F71">
            <w:r>
              <w:t>Out of Rel-16</w:t>
            </w:r>
          </w:p>
        </w:tc>
        <w:tc>
          <w:tcPr>
            <w:tcW w:w="780" w:type="dxa"/>
          </w:tcPr>
          <w:p w14:paraId="644640AA" w14:textId="1E016366" w:rsidR="00D86819" w:rsidRDefault="00D86819" w:rsidP="008F1F71">
            <w:r>
              <w:t>Detailed</w:t>
            </w:r>
          </w:p>
        </w:tc>
        <w:tc>
          <w:tcPr>
            <w:tcW w:w="852" w:type="dxa"/>
          </w:tcPr>
          <w:p w14:paraId="762B9E9C" w14:textId="2D0E10F4" w:rsidR="00D86819" w:rsidRDefault="00D86819" w:rsidP="001334EC">
            <w:pPr>
              <w:rPr>
                <w:rFonts w:cstheme="minorHAnsi"/>
                <w:lang w:val="en-US" w:eastAsia="zh-CN"/>
              </w:rPr>
            </w:pPr>
            <w:r>
              <w:rPr>
                <w:rFonts w:cstheme="minorHAnsi"/>
                <w:lang w:val="en-US" w:eastAsia="zh-CN"/>
              </w:rPr>
              <w:t>Only &lt;10 GHz</w:t>
            </w:r>
          </w:p>
        </w:tc>
      </w:tr>
      <w:tr w:rsidR="00911B6E" w14:paraId="2308A5A0" w14:textId="77777777" w:rsidTr="00075CE5">
        <w:tc>
          <w:tcPr>
            <w:tcW w:w="885" w:type="dxa"/>
          </w:tcPr>
          <w:p w14:paraId="2FF9B7BF" w14:textId="1DC6B1C9" w:rsidR="00911B6E" w:rsidRDefault="00911B6E" w:rsidP="008F1F71">
            <w:r>
              <w:t>Orange</w:t>
            </w:r>
          </w:p>
        </w:tc>
        <w:tc>
          <w:tcPr>
            <w:tcW w:w="777" w:type="dxa"/>
          </w:tcPr>
          <w:p w14:paraId="1A0AF966" w14:textId="0A631EE4" w:rsidR="00911B6E" w:rsidRDefault="00911B6E" w:rsidP="008F1F71">
            <w:r>
              <w:t>Agree with P1, comment on P2</w:t>
            </w:r>
          </w:p>
        </w:tc>
        <w:tc>
          <w:tcPr>
            <w:tcW w:w="718" w:type="dxa"/>
          </w:tcPr>
          <w:p w14:paraId="320E7DD2" w14:textId="17A4C9A0" w:rsidR="00911B6E" w:rsidRDefault="00911B6E" w:rsidP="008F1F71">
            <w:r>
              <w:t>12 or 15 months</w:t>
            </w:r>
          </w:p>
        </w:tc>
        <w:tc>
          <w:tcPr>
            <w:tcW w:w="847" w:type="dxa"/>
          </w:tcPr>
          <w:p w14:paraId="70FDAADE" w14:textId="64363F85" w:rsidR="00911B6E" w:rsidRDefault="00911B6E" w:rsidP="008F1F71">
            <w:r>
              <w:t>Essential</w:t>
            </w:r>
          </w:p>
        </w:tc>
        <w:tc>
          <w:tcPr>
            <w:tcW w:w="923" w:type="dxa"/>
          </w:tcPr>
          <w:p w14:paraId="4E90EEB9" w14:textId="102FAF94" w:rsidR="00911B6E" w:rsidRDefault="00911B6E" w:rsidP="008F1F71">
            <w:r>
              <w:t>Essential</w:t>
            </w:r>
          </w:p>
        </w:tc>
        <w:tc>
          <w:tcPr>
            <w:tcW w:w="868" w:type="dxa"/>
          </w:tcPr>
          <w:p w14:paraId="29231496" w14:textId="106F8793" w:rsidR="00911B6E" w:rsidRDefault="00911B6E" w:rsidP="008F1F71">
            <w:r>
              <w:t>Essential</w:t>
            </w:r>
          </w:p>
        </w:tc>
        <w:tc>
          <w:tcPr>
            <w:tcW w:w="894" w:type="dxa"/>
          </w:tcPr>
          <w:p w14:paraId="41D98F1E" w14:textId="07F03485" w:rsidR="00911B6E" w:rsidRDefault="00911B6E" w:rsidP="008F1F71">
            <w:r>
              <w:t>Best effort</w:t>
            </w:r>
          </w:p>
        </w:tc>
        <w:tc>
          <w:tcPr>
            <w:tcW w:w="760" w:type="dxa"/>
          </w:tcPr>
          <w:p w14:paraId="52543675" w14:textId="251B8844" w:rsidR="00911B6E" w:rsidRDefault="00911B6E" w:rsidP="008F1F71">
            <w:r>
              <w:t>Essential</w:t>
            </w:r>
          </w:p>
        </w:tc>
        <w:tc>
          <w:tcPr>
            <w:tcW w:w="760" w:type="dxa"/>
          </w:tcPr>
          <w:p w14:paraId="03BA0811" w14:textId="2C476A27" w:rsidR="00911B6E" w:rsidRDefault="00911B6E" w:rsidP="008F1F71">
            <w:r>
              <w:t>Essential</w:t>
            </w:r>
          </w:p>
        </w:tc>
        <w:tc>
          <w:tcPr>
            <w:tcW w:w="793" w:type="dxa"/>
          </w:tcPr>
          <w:p w14:paraId="12D41453" w14:textId="3E4085DA" w:rsidR="00911B6E" w:rsidRDefault="00911B6E" w:rsidP="008F1F71">
            <w:r>
              <w:t>Out of Rel-16</w:t>
            </w:r>
          </w:p>
        </w:tc>
        <w:tc>
          <w:tcPr>
            <w:tcW w:w="780" w:type="dxa"/>
          </w:tcPr>
          <w:p w14:paraId="6D1C64B4" w14:textId="3BF1B797" w:rsidR="00911B6E" w:rsidRDefault="00911B6E" w:rsidP="008F1F71">
            <w:r>
              <w:t>Non-co-channel</w:t>
            </w:r>
          </w:p>
        </w:tc>
        <w:tc>
          <w:tcPr>
            <w:tcW w:w="852" w:type="dxa"/>
          </w:tcPr>
          <w:p w14:paraId="75504233" w14:textId="095DCD03" w:rsidR="00911B6E" w:rsidRDefault="00911B6E" w:rsidP="001334EC">
            <w:pPr>
              <w:rPr>
                <w:rFonts w:cstheme="minorHAnsi"/>
                <w:lang w:val="en-US" w:eastAsia="zh-CN"/>
              </w:rPr>
            </w:pPr>
            <w:r>
              <w:rPr>
                <w:rFonts w:cstheme="minorHAnsi"/>
                <w:lang w:val="en-US" w:eastAsia="zh-CN"/>
              </w:rPr>
              <w:t>Only &lt;10 GHz</w:t>
            </w:r>
          </w:p>
        </w:tc>
      </w:tr>
    </w:tbl>
    <w:p w14:paraId="6592DEC3" w14:textId="57D10386" w:rsidR="00075CE5" w:rsidRDefault="00075CE5" w:rsidP="00075CE5">
      <w:pPr>
        <w:pStyle w:val="TF"/>
      </w:pPr>
      <w:r>
        <w:t xml:space="preserve">Table </w:t>
      </w:r>
      <w:r w:rsidR="001D69A7">
        <w:t>2</w:t>
      </w:r>
      <w:r>
        <w:t>: V2X discussion summary</w:t>
      </w:r>
      <w:r w:rsidR="00162052">
        <w:t xml:space="preserve"> 1</w:t>
      </w:r>
    </w:p>
    <w:p w14:paraId="2EB8967A" w14:textId="18B0A7E1" w:rsidR="004503BD" w:rsidRDefault="002C093C" w:rsidP="008F1F71">
      <w:r>
        <w:t>Several companies proposed o</w:t>
      </w:r>
      <w:r w:rsidR="004503BD">
        <w:t xml:space="preserve">ther technical items </w:t>
      </w:r>
      <w:r w:rsidR="00E56B31">
        <w:t xml:space="preserve">to be included </w:t>
      </w:r>
      <w:r w:rsidR="004503BD">
        <w:t xml:space="preserve">in </w:t>
      </w:r>
      <w:r w:rsidR="004C6FA7">
        <w:t>Rel-</w:t>
      </w:r>
      <w:r w:rsidR="004503BD">
        <w:t>16 SI</w:t>
      </w:r>
      <w:r>
        <w:t xml:space="preserve"> scope</w:t>
      </w:r>
      <w:r w:rsidR="004503BD">
        <w:t>:</w:t>
      </w:r>
    </w:p>
    <w:tbl>
      <w:tblPr>
        <w:tblW w:w="82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519"/>
      </w:tblGrid>
      <w:tr w:rsidR="00830DB9" w:rsidRPr="00830DB9" w14:paraId="4D230C5A" w14:textId="77777777" w:rsidTr="001334EC">
        <w:tc>
          <w:tcPr>
            <w:tcW w:w="1701" w:type="dxa"/>
            <w:tcBorders>
              <w:top w:val="single" w:sz="4" w:space="0" w:color="auto"/>
              <w:left w:val="single" w:sz="4" w:space="0" w:color="auto"/>
              <w:bottom w:val="single" w:sz="4" w:space="0" w:color="auto"/>
              <w:right w:val="single" w:sz="4" w:space="0" w:color="auto"/>
            </w:tcBorders>
            <w:hideMark/>
          </w:tcPr>
          <w:p w14:paraId="59BB6DD6" w14:textId="77777777" w:rsidR="004503BD" w:rsidRPr="00830DB9" w:rsidRDefault="004503BD">
            <w:pPr>
              <w:spacing w:after="0" w:line="256" w:lineRule="auto"/>
              <w:rPr>
                <w:rFonts w:eastAsia="Malgun Gothic" w:cstheme="minorHAnsi"/>
                <w:kern w:val="2"/>
                <w:sz w:val="22"/>
                <w:szCs w:val="22"/>
                <w:lang w:val="en-US" w:eastAsia="ko-KR"/>
              </w:rPr>
            </w:pPr>
            <w:r w:rsidRPr="00830DB9">
              <w:rPr>
                <w:rFonts w:cstheme="minorHAnsi"/>
                <w:kern w:val="2"/>
                <w:lang w:val="en-US" w:eastAsia="ko-KR"/>
              </w:rPr>
              <w:t>LGE</w:t>
            </w:r>
          </w:p>
        </w:tc>
        <w:tc>
          <w:tcPr>
            <w:tcW w:w="6519" w:type="dxa"/>
            <w:tcBorders>
              <w:top w:val="single" w:sz="4" w:space="0" w:color="auto"/>
              <w:left w:val="single" w:sz="4" w:space="0" w:color="auto"/>
              <w:bottom w:val="single" w:sz="4" w:space="0" w:color="auto"/>
              <w:right w:val="single" w:sz="4" w:space="0" w:color="auto"/>
            </w:tcBorders>
            <w:hideMark/>
          </w:tcPr>
          <w:p w14:paraId="06718C61" w14:textId="77777777" w:rsidR="004503BD" w:rsidRPr="00830DB9" w:rsidRDefault="004503BD">
            <w:pPr>
              <w:spacing w:after="0" w:line="256" w:lineRule="auto"/>
              <w:rPr>
                <w:rFonts w:cstheme="minorHAnsi"/>
                <w:kern w:val="2"/>
                <w:sz w:val="22"/>
                <w:szCs w:val="22"/>
                <w:lang w:val="en-US"/>
              </w:rPr>
            </w:pPr>
            <w:r w:rsidRPr="00830DB9">
              <w:rPr>
                <w:rFonts w:cstheme="minorHAnsi"/>
                <w:kern w:val="2"/>
                <w:lang w:val="en-US" w:eastAsia="ko-KR"/>
              </w:rPr>
              <w:t xml:space="preserve">There can be some topics in aggregating LTE and NR sidelinks in a single UE, so we think that this also needs to be studied in this SI (may be treated as a </w:t>
            </w:r>
            <w:r w:rsidRPr="00830DB9">
              <w:rPr>
                <w:rFonts w:cstheme="minorHAnsi"/>
                <w:kern w:val="2"/>
                <w:lang w:val="en-US" w:eastAsia="ko-KR"/>
              </w:rPr>
              <w:lastRenderedPageBreak/>
              <w:t>part of option a in Q10).</w:t>
            </w:r>
          </w:p>
        </w:tc>
      </w:tr>
      <w:tr w:rsidR="00830DB9" w:rsidRPr="00830DB9" w14:paraId="15D0FDB9" w14:textId="77777777" w:rsidTr="001334EC">
        <w:tc>
          <w:tcPr>
            <w:tcW w:w="1701" w:type="dxa"/>
            <w:tcBorders>
              <w:top w:val="single" w:sz="4" w:space="0" w:color="auto"/>
              <w:left w:val="single" w:sz="4" w:space="0" w:color="auto"/>
              <w:bottom w:val="single" w:sz="4" w:space="0" w:color="auto"/>
              <w:right w:val="single" w:sz="4" w:space="0" w:color="auto"/>
            </w:tcBorders>
            <w:hideMark/>
          </w:tcPr>
          <w:p w14:paraId="549DAB7D" w14:textId="77777777" w:rsidR="004503BD" w:rsidRPr="00830DB9" w:rsidRDefault="004503BD">
            <w:pPr>
              <w:spacing w:after="0" w:line="256" w:lineRule="auto"/>
              <w:rPr>
                <w:rFonts w:cstheme="minorHAnsi"/>
                <w:kern w:val="2"/>
                <w:sz w:val="22"/>
                <w:szCs w:val="22"/>
                <w:lang w:val="en-US"/>
              </w:rPr>
            </w:pPr>
            <w:r w:rsidRPr="00830DB9">
              <w:rPr>
                <w:rFonts w:eastAsia="Malgun Gothic" w:cstheme="minorHAnsi"/>
                <w:kern w:val="2"/>
                <w:lang w:val="en-US" w:eastAsia="zh-CN"/>
              </w:rPr>
              <w:lastRenderedPageBreak/>
              <w:t>OPPO</w:t>
            </w:r>
          </w:p>
        </w:tc>
        <w:tc>
          <w:tcPr>
            <w:tcW w:w="6519" w:type="dxa"/>
            <w:tcBorders>
              <w:top w:val="single" w:sz="4" w:space="0" w:color="auto"/>
              <w:left w:val="single" w:sz="4" w:space="0" w:color="auto"/>
              <w:bottom w:val="single" w:sz="4" w:space="0" w:color="auto"/>
              <w:right w:val="single" w:sz="4" w:space="0" w:color="auto"/>
            </w:tcBorders>
            <w:hideMark/>
          </w:tcPr>
          <w:p w14:paraId="3FC8CF99" w14:textId="77777777" w:rsidR="004503BD" w:rsidRPr="00830DB9" w:rsidRDefault="004503BD">
            <w:pPr>
              <w:spacing w:after="0" w:line="256" w:lineRule="auto"/>
              <w:rPr>
                <w:rFonts w:eastAsia="SimSun" w:cstheme="minorHAnsi"/>
                <w:kern w:val="2"/>
                <w:sz w:val="22"/>
                <w:szCs w:val="22"/>
                <w:lang w:val="en-US" w:eastAsia="zh-CN"/>
              </w:rPr>
            </w:pPr>
            <w:r w:rsidRPr="00830DB9">
              <w:rPr>
                <w:rFonts w:cstheme="minorHAnsi"/>
                <w:kern w:val="2"/>
                <w:lang w:val="en-US" w:eastAsia="zh-CN"/>
              </w:rPr>
              <w:t>It would be necessary to study the impact of co-existence of LTE and NR within the same UE, considering the introduction of NR sidelink, considering four types of links - LTE UL, LTE SL, NR UL and NR SL.</w:t>
            </w:r>
          </w:p>
        </w:tc>
      </w:tr>
      <w:tr w:rsidR="00830DB9" w:rsidRPr="00830DB9" w14:paraId="4BD7391B" w14:textId="77777777" w:rsidTr="001334EC">
        <w:tc>
          <w:tcPr>
            <w:tcW w:w="1701" w:type="dxa"/>
            <w:tcBorders>
              <w:top w:val="single" w:sz="4" w:space="0" w:color="auto"/>
              <w:left w:val="single" w:sz="4" w:space="0" w:color="auto"/>
              <w:bottom w:val="single" w:sz="4" w:space="0" w:color="auto"/>
              <w:right w:val="single" w:sz="4" w:space="0" w:color="auto"/>
            </w:tcBorders>
            <w:hideMark/>
          </w:tcPr>
          <w:p w14:paraId="0DA24D38" w14:textId="77777777" w:rsidR="004503BD" w:rsidRPr="00830DB9" w:rsidRDefault="004503BD">
            <w:pPr>
              <w:spacing w:after="0" w:line="256" w:lineRule="auto"/>
              <w:rPr>
                <w:rFonts w:cstheme="minorHAnsi"/>
                <w:kern w:val="2"/>
                <w:sz w:val="22"/>
                <w:szCs w:val="22"/>
                <w:lang w:val="en-US" w:eastAsia="zh-CN"/>
              </w:rPr>
            </w:pPr>
            <w:r w:rsidRPr="00830DB9">
              <w:rPr>
                <w:rFonts w:cstheme="minorHAnsi"/>
                <w:kern w:val="2"/>
                <w:lang w:val="en-US" w:eastAsia="zh-CN"/>
              </w:rPr>
              <w:t>CATT</w:t>
            </w:r>
          </w:p>
        </w:tc>
        <w:tc>
          <w:tcPr>
            <w:tcW w:w="6519" w:type="dxa"/>
            <w:tcBorders>
              <w:top w:val="single" w:sz="4" w:space="0" w:color="auto"/>
              <w:left w:val="single" w:sz="4" w:space="0" w:color="auto"/>
              <w:bottom w:val="single" w:sz="4" w:space="0" w:color="auto"/>
              <w:right w:val="single" w:sz="4" w:space="0" w:color="auto"/>
            </w:tcBorders>
            <w:hideMark/>
          </w:tcPr>
          <w:p w14:paraId="26791ADD" w14:textId="77777777" w:rsidR="004503BD" w:rsidRPr="00830DB9" w:rsidRDefault="004503BD">
            <w:pPr>
              <w:spacing w:after="0"/>
              <w:rPr>
                <w:rFonts w:eastAsia="Malgun Gothic" w:cstheme="minorHAnsi"/>
                <w:kern w:val="2"/>
                <w:lang w:val="en-US" w:eastAsia="zh-CN"/>
              </w:rPr>
            </w:pPr>
            <w:r w:rsidRPr="00830DB9">
              <w:rPr>
                <w:rFonts w:eastAsia="Malgun Gothic" w:cstheme="minorHAnsi"/>
                <w:kern w:val="2"/>
                <w:lang w:val="en-US" w:eastAsia="zh-CN"/>
              </w:rPr>
              <w:t>Another objective for coexistence should be included:</w:t>
            </w:r>
          </w:p>
          <w:p w14:paraId="0F0848A2" w14:textId="77777777" w:rsidR="004503BD" w:rsidRPr="00830DB9" w:rsidRDefault="004503BD">
            <w:pPr>
              <w:tabs>
                <w:tab w:val="left" w:pos="1365"/>
              </w:tabs>
              <w:spacing w:after="0" w:line="256" w:lineRule="auto"/>
              <w:rPr>
                <w:rFonts w:eastAsia="DengXian" w:cstheme="minorHAnsi"/>
                <w:kern w:val="2"/>
                <w:sz w:val="22"/>
                <w:szCs w:val="22"/>
                <w:lang w:val="en-US" w:eastAsia="zh-CN"/>
              </w:rPr>
            </w:pPr>
            <w:r w:rsidRPr="00830DB9">
              <w:rPr>
                <w:rFonts w:cstheme="minorHAnsi"/>
                <w:kern w:val="2"/>
                <w:lang w:val="en-US" w:eastAsia="zh-CN"/>
              </w:rPr>
              <w:t>Study coexistence within the same carrier between LTE Uu and NR sidelink, between NR Uu and NR sidelink</w:t>
            </w:r>
          </w:p>
        </w:tc>
      </w:tr>
      <w:tr w:rsidR="00830DB9" w:rsidRPr="00830DB9" w14:paraId="410F770A" w14:textId="77777777" w:rsidTr="001334EC">
        <w:tc>
          <w:tcPr>
            <w:tcW w:w="1701" w:type="dxa"/>
            <w:tcBorders>
              <w:top w:val="single" w:sz="4" w:space="0" w:color="auto"/>
              <w:left w:val="single" w:sz="4" w:space="0" w:color="auto"/>
              <w:bottom w:val="single" w:sz="4" w:space="0" w:color="auto"/>
              <w:right w:val="single" w:sz="4" w:space="0" w:color="auto"/>
            </w:tcBorders>
          </w:tcPr>
          <w:p w14:paraId="5716E8E0" w14:textId="3D6F7F72" w:rsidR="001334EC" w:rsidRPr="00830DB9" w:rsidRDefault="001334EC">
            <w:pPr>
              <w:spacing w:after="0" w:line="256" w:lineRule="auto"/>
              <w:rPr>
                <w:rFonts w:cstheme="minorHAnsi"/>
                <w:kern w:val="2"/>
                <w:lang w:val="en-US" w:eastAsia="zh-CN"/>
              </w:rPr>
            </w:pPr>
            <w:r w:rsidRPr="00830DB9">
              <w:rPr>
                <w:rFonts w:cs="Calibri"/>
                <w:kern w:val="2"/>
                <w:lang w:val="en-US"/>
              </w:rPr>
              <w:t>Fraunhofer IIS</w:t>
            </w:r>
          </w:p>
        </w:tc>
        <w:tc>
          <w:tcPr>
            <w:tcW w:w="6519" w:type="dxa"/>
            <w:tcBorders>
              <w:top w:val="single" w:sz="4" w:space="0" w:color="auto"/>
              <w:left w:val="single" w:sz="4" w:space="0" w:color="auto"/>
              <w:bottom w:val="single" w:sz="4" w:space="0" w:color="auto"/>
              <w:right w:val="single" w:sz="4" w:space="0" w:color="auto"/>
            </w:tcBorders>
          </w:tcPr>
          <w:p w14:paraId="24F0B2FE" w14:textId="7978FA46" w:rsidR="001334EC" w:rsidRPr="00830DB9" w:rsidRDefault="001334EC">
            <w:pPr>
              <w:spacing w:after="0"/>
              <w:rPr>
                <w:rFonts w:eastAsia="Malgun Gothic" w:cstheme="minorHAnsi"/>
                <w:kern w:val="2"/>
                <w:lang w:val="en-US" w:eastAsia="zh-CN"/>
              </w:rPr>
            </w:pPr>
            <w:r w:rsidRPr="00830DB9">
              <w:t xml:space="preserve">We think further enhancements on mobility and resource pool configurations need to be studied to meet the requirements of the proposed use cases (see Q1). </w:t>
            </w:r>
          </w:p>
        </w:tc>
      </w:tr>
      <w:tr w:rsidR="00830DB9" w:rsidRPr="00830DB9" w14:paraId="1039F629" w14:textId="77777777" w:rsidTr="001334EC">
        <w:tc>
          <w:tcPr>
            <w:tcW w:w="1701" w:type="dxa"/>
            <w:tcBorders>
              <w:top w:val="single" w:sz="4" w:space="0" w:color="auto"/>
              <w:left w:val="single" w:sz="4" w:space="0" w:color="auto"/>
              <w:bottom w:val="single" w:sz="4" w:space="0" w:color="auto"/>
              <w:right w:val="single" w:sz="4" w:space="0" w:color="auto"/>
            </w:tcBorders>
          </w:tcPr>
          <w:p w14:paraId="5421E418" w14:textId="1577F67C" w:rsidR="00830DB9" w:rsidRPr="00830DB9" w:rsidRDefault="00830DB9">
            <w:pPr>
              <w:spacing w:after="0" w:line="256" w:lineRule="auto"/>
              <w:rPr>
                <w:rFonts w:cs="Calibri"/>
                <w:kern w:val="2"/>
                <w:lang w:val="en-US"/>
              </w:rPr>
            </w:pPr>
            <w:r w:rsidRPr="00830DB9">
              <w:rPr>
                <w:rFonts w:cs="Calibri"/>
                <w:kern w:val="2"/>
                <w:lang w:val="en-US"/>
              </w:rPr>
              <w:t>ZTE</w:t>
            </w:r>
          </w:p>
        </w:tc>
        <w:tc>
          <w:tcPr>
            <w:tcW w:w="6519" w:type="dxa"/>
            <w:tcBorders>
              <w:top w:val="single" w:sz="4" w:space="0" w:color="auto"/>
              <w:left w:val="single" w:sz="4" w:space="0" w:color="auto"/>
              <w:bottom w:val="single" w:sz="4" w:space="0" w:color="auto"/>
              <w:right w:val="single" w:sz="4" w:space="0" w:color="auto"/>
            </w:tcBorders>
          </w:tcPr>
          <w:p w14:paraId="3338419D" w14:textId="3637C2B2" w:rsidR="00830DB9" w:rsidRPr="00830DB9" w:rsidRDefault="00830DB9">
            <w:pPr>
              <w:spacing w:after="0"/>
            </w:pPr>
            <w:r w:rsidRPr="00830DB9">
              <w:rPr>
                <w:rFonts w:cs="Calibri"/>
                <w:kern w:val="2"/>
                <w:lang w:val="en-US"/>
              </w:rPr>
              <w:t>Sidelink carrier aggregation is a key point to support higher data rate, which is important to support advanced V2X use cases, so we propose to study the sidelink carrier aggregation in this SI.</w:t>
            </w:r>
          </w:p>
        </w:tc>
      </w:tr>
      <w:tr w:rsidR="00182C4E" w:rsidRPr="00830DB9" w14:paraId="3C3F8319" w14:textId="77777777" w:rsidTr="001334EC">
        <w:tc>
          <w:tcPr>
            <w:tcW w:w="1701" w:type="dxa"/>
            <w:tcBorders>
              <w:top w:val="single" w:sz="4" w:space="0" w:color="auto"/>
              <w:left w:val="single" w:sz="4" w:space="0" w:color="auto"/>
              <w:bottom w:val="single" w:sz="4" w:space="0" w:color="auto"/>
              <w:right w:val="single" w:sz="4" w:space="0" w:color="auto"/>
            </w:tcBorders>
          </w:tcPr>
          <w:p w14:paraId="0BAA14A8" w14:textId="412B3C00" w:rsidR="00182C4E" w:rsidRPr="00830DB9" w:rsidRDefault="00182C4E">
            <w:pPr>
              <w:spacing w:after="0" w:line="256" w:lineRule="auto"/>
              <w:rPr>
                <w:rFonts w:cs="Calibri"/>
                <w:kern w:val="2"/>
                <w:lang w:val="en-US"/>
              </w:rPr>
            </w:pPr>
            <w:r>
              <w:rPr>
                <w:rFonts w:cs="Calibri"/>
                <w:kern w:val="2"/>
                <w:lang w:val="en-US" w:eastAsia="zh-CN"/>
              </w:rPr>
              <w:t>Deutsche Telekom</w:t>
            </w:r>
          </w:p>
        </w:tc>
        <w:tc>
          <w:tcPr>
            <w:tcW w:w="6519" w:type="dxa"/>
            <w:tcBorders>
              <w:top w:val="single" w:sz="4" w:space="0" w:color="auto"/>
              <w:left w:val="single" w:sz="4" w:space="0" w:color="auto"/>
              <w:bottom w:val="single" w:sz="4" w:space="0" w:color="auto"/>
              <w:right w:val="single" w:sz="4" w:space="0" w:color="auto"/>
            </w:tcBorders>
          </w:tcPr>
          <w:p w14:paraId="32C489D6" w14:textId="1209AE99" w:rsidR="00182C4E" w:rsidRPr="007D5CD8" w:rsidRDefault="00182C4E">
            <w:pPr>
              <w:spacing w:after="0"/>
              <w:rPr>
                <w:rFonts w:eastAsia="Malgun Gothic" w:cs="Calibri"/>
                <w:kern w:val="2"/>
                <w:sz w:val="22"/>
                <w:szCs w:val="22"/>
                <w:lang w:val="en-US" w:eastAsia="ko-KR"/>
              </w:rPr>
            </w:pPr>
            <w:r>
              <w:rPr>
                <w:rFonts w:eastAsia="Malgun Gothic" w:cs="Calibri"/>
                <w:kern w:val="2"/>
                <w:lang w:val="en-US" w:eastAsia="ko-KR"/>
              </w:rPr>
              <w:t>No time should be wasted on highly sophisticated proposals incl. LTE-PC5 – NR-PC5 Carrier Aggregation etc.</w:t>
            </w:r>
          </w:p>
          <w:p w14:paraId="16E7233C" w14:textId="38E8AD5C" w:rsidR="00182C4E" w:rsidRPr="00830DB9" w:rsidRDefault="00182C4E">
            <w:pPr>
              <w:spacing w:after="0"/>
              <w:rPr>
                <w:rFonts w:cs="Calibri"/>
                <w:kern w:val="2"/>
                <w:lang w:val="en-US"/>
              </w:rPr>
            </w:pPr>
            <w:r>
              <w:rPr>
                <w:rFonts w:eastAsia="Malgun Gothic" w:cs="Calibri"/>
                <w:kern w:val="2"/>
                <w:lang w:val="en-US" w:eastAsia="ko-KR"/>
              </w:rPr>
              <w:t xml:space="preserve">Support features for optimal SL resource pool configurations and optimal LTE/NR Uu configuration for V2X should be considered (“Auto-SON”)  </w:t>
            </w:r>
            <w:r>
              <w:rPr>
                <w:rFonts w:eastAsia="Malgun Gothic" w:cs="Calibri"/>
                <w:i/>
                <w:kern w:val="2"/>
                <w:lang w:val="en-US" w:eastAsia="ko-KR"/>
              </w:rPr>
              <w:t>(with “Auto” = car &amp; “Auto” = automatic  ;-)  )</w:t>
            </w:r>
            <w:r>
              <w:rPr>
                <w:rFonts w:eastAsia="Malgun Gothic" w:cs="Calibri"/>
                <w:kern w:val="2"/>
                <w:lang w:val="en-US" w:eastAsia="ko-KR"/>
              </w:rPr>
              <w:t xml:space="preserve"> </w:t>
            </w:r>
          </w:p>
        </w:tc>
      </w:tr>
      <w:tr w:rsidR="003B6DB3" w:rsidRPr="00830DB9" w14:paraId="6123C0A7" w14:textId="77777777" w:rsidTr="001334EC">
        <w:tc>
          <w:tcPr>
            <w:tcW w:w="1701" w:type="dxa"/>
            <w:tcBorders>
              <w:top w:val="single" w:sz="4" w:space="0" w:color="auto"/>
              <w:left w:val="single" w:sz="4" w:space="0" w:color="auto"/>
              <w:bottom w:val="single" w:sz="4" w:space="0" w:color="auto"/>
              <w:right w:val="single" w:sz="4" w:space="0" w:color="auto"/>
            </w:tcBorders>
          </w:tcPr>
          <w:p w14:paraId="71A7DD9A" w14:textId="422B3162" w:rsidR="003B6DB3" w:rsidRDefault="003B6DB3">
            <w:pPr>
              <w:spacing w:after="0" w:line="256" w:lineRule="auto"/>
              <w:rPr>
                <w:rFonts w:cs="Calibri"/>
                <w:kern w:val="2"/>
                <w:lang w:val="en-US" w:eastAsia="zh-CN"/>
              </w:rPr>
            </w:pPr>
            <w:r>
              <w:rPr>
                <w:rFonts w:cs="Calibri"/>
                <w:kern w:val="2"/>
                <w:lang w:val="en-US" w:eastAsia="zh-CN"/>
              </w:rPr>
              <w:t>Nokia</w:t>
            </w:r>
          </w:p>
        </w:tc>
        <w:tc>
          <w:tcPr>
            <w:tcW w:w="6519" w:type="dxa"/>
            <w:tcBorders>
              <w:top w:val="single" w:sz="4" w:space="0" w:color="auto"/>
              <w:left w:val="single" w:sz="4" w:space="0" w:color="auto"/>
              <w:bottom w:val="single" w:sz="4" w:space="0" w:color="auto"/>
              <w:right w:val="single" w:sz="4" w:space="0" w:color="auto"/>
            </w:tcBorders>
          </w:tcPr>
          <w:p w14:paraId="4FED640A" w14:textId="0E12529F" w:rsidR="003B6DB3" w:rsidRDefault="003B6DB3">
            <w:pPr>
              <w:spacing w:after="0"/>
              <w:rPr>
                <w:rFonts w:eastAsia="Malgun Gothic" w:cs="Calibri"/>
                <w:kern w:val="2"/>
                <w:lang w:val="en-US" w:eastAsia="ko-KR"/>
              </w:rPr>
            </w:pPr>
            <w:r>
              <w:rPr>
                <w:rFonts w:eastAsia="Malgun Gothic" w:cs="Calibri"/>
                <w:kern w:val="2"/>
                <w:lang w:val="en-US" w:eastAsia="ko-KR"/>
              </w:rPr>
              <w:t>We do not believe that aggregation of LTE and NR sidelinks is necessary in Rel-16.</w:t>
            </w:r>
          </w:p>
        </w:tc>
      </w:tr>
      <w:tr w:rsidR="00D86819" w:rsidRPr="00830DB9" w14:paraId="4729906C" w14:textId="77777777" w:rsidTr="001334EC">
        <w:tc>
          <w:tcPr>
            <w:tcW w:w="1701" w:type="dxa"/>
            <w:tcBorders>
              <w:top w:val="single" w:sz="4" w:space="0" w:color="auto"/>
              <w:left w:val="single" w:sz="4" w:space="0" w:color="auto"/>
              <w:bottom w:val="single" w:sz="4" w:space="0" w:color="auto"/>
              <w:right w:val="single" w:sz="4" w:space="0" w:color="auto"/>
            </w:tcBorders>
          </w:tcPr>
          <w:p w14:paraId="64B488CD" w14:textId="20965CD2" w:rsidR="00D86819" w:rsidRDefault="00D86819">
            <w:pPr>
              <w:spacing w:after="0" w:line="256" w:lineRule="auto"/>
              <w:rPr>
                <w:rFonts w:cs="Calibri"/>
                <w:kern w:val="2"/>
                <w:lang w:val="en-US" w:eastAsia="zh-CN"/>
              </w:rPr>
            </w:pPr>
            <w:r>
              <w:rPr>
                <w:rFonts w:cs="Calibri"/>
                <w:kern w:val="2"/>
                <w:lang w:val="en-US" w:eastAsia="zh-CN"/>
              </w:rPr>
              <w:t>Volkswagen Corp</w:t>
            </w:r>
          </w:p>
        </w:tc>
        <w:tc>
          <w:tcPr>
            <w:tcW w:w="6519" w:type="dxa"/>
            <w:tcBorders>
              <w:top w:val="single" w:sz="4" w:space="0" w:color="auto"/>
              <w:left w:val="single" w:sz="4" w:space="0" w:color="auto"/>
              <w:bottom w:val="single" w:sz="4" w:space="0" w:color="auto"/>
              <w:right w:val="single" w:sz="4" w:space="0" w:color="auto"/>
            </w:tcBorders>
          </w:tcPr>
          <w:p w14:paraId="7CF11117" w14:textId="5F4D2FB1" w:rsidR="00D86819" w:rsidRDefault="00D86819">
            <w:pPr>
              <w:spacing w:after="0"/>
              <w:rPr>
                <w:rFonts w:eastAsia="Malgun Gothic" w:cs="Calibri"/>
                <w:kern w:val="2"/>
                <w:lang w:val="en-US" w:eastAsia="ko-KR"/>
              </w:rPr>
            </w:pPr>
            <w:r>
              <w:rPr>
                <w:rFonts w:cs="Calibri"/>
                <w:kern w:val="2"/>
                <w:lang w:val="en-US"/>
              </w:rPr>
              <w:t>As an addition to Q10, we propose to have an interworking between 802.11p and NR-V2X (besides the already mentioned interworking between LTE-V2X and NR-V2X).</w:t>
            </w:r>
          </w:p>
        </w:tc>
      </w:tr>
      <w:tr w:rsidR="00911B6E" w:rsidRPr="00830DB9" w14:paraId="1DE3C2ED" w14:textId="77777777" w:rsidTr="001334EC">
        <w:tc>
          <w:tcPr>
            <w:tcW w:w="1701" w:type="dxa"/>
            <w:tcBorders>
              <w:top w:val="single" w:sz="4" w:space="0" w:color="auto"/>
              <w:left w:val="single" w:sz="4" w:space="0" w:color="auto"/>
              <w:bottom w:val="single" w:sz="4" w:space="0" w:color="auto"/>
              <w:right w:val="single" w:sz="4" w:space="0" w:color="auto"/>
            </w:tcBorders>
          </w:tcPr>
          <w:p w14:paraId="3E2C68A0" w14:textId="45B9BE9C" w:rsidR="00911B6E" w:rsidRDefault="00911B6E">
            <w:pPr>
              <w:spacing w:after="0" w:line="256" w:lineRule="auto"/>
              <w:rPr>
                <w:rFonts w:cs="Calibri"/>
                <w:kern w:val="2"/>
                <w:lang w:val="en-US" w:eastAsia="zh-CN"/>
              </w:rPr>
            </w:pPr>
            <w:r>
              <w:rPr>
                <w:rFonts w:cs="Calibri"/>
                <w:kern w:val="2"/>
                <w:lang w:val="en-US" w:eastAsia="zh-CN"/>
              </w:rPr>
              <w:t>Orange</w:t>
            </w:r>
          </w:p>
        </w:tc>
        <w:tc>
          <w:tcPr>
            <w:tcW w:w="6519" w:type="dxa"/>
            <w:tcBorders>
              <w:top w:val="single" w:sz="4" w:space="0" w:color="auto"/>
              <w:left w:val="single" w:sz="4" w:space="0" w:color="auto"/>
              <w:bottom w:val="single" w:sz="4" w:space="0" w:color="auto"/>
              <w:right w:val="single" w:sz="4" w:space="0" w:color="auto"/>
            </w:tcBorders>
          </w:tcPr>
          <w:p w14:paraId="48B68A48" w14:textId="0769C85A" w:rsidR="00911B6E" w:rsidRDefault="00911B6E">
            <w:pPr>
              <w:spacing w:after="0"/>
              <w:rPr>
                <w:rFonts w:cs="Calibri"/>
                <w:kern w:val="2"/>
                <w:lang w:val="en-US"/>
              </w:rPr>
            </w:pPr>
            <w:r>
              <w:rPr>
                <w:rFonts w:cs="Calibri"/>
                <w:kern w:val="2"/>
                <w:lang w:val="en-US"/>
              </w:rPr>
              <w:t>Please see comment on Q8 about QoS prediction.</w:t>
            </w:r>
          </w:p>
        </w:tc>
      </w:tr>
    </w:tbl>
    <w:p w14:paraId="4B6E8836" w14:textId="5CF3807D" w:rsidR="00162052" w:rsidRDefault="00162052" w:rsidP="00162052">
      <w:pPr>
        <w:pStyle w:val="TF"/>
      </w:pPr>
      <w:r>
        <w:t xml:space="preserve">Table </w:t>
      </w:r>
      <w:r w:rsidR="001D69A7">
        <w:t>3</w:t>
      </w:r>
      <w:r>
        <w:t>: V2X discussion summary 2</w:t>
      </w:r>
    </w:p>
    <w:p w14:paraId="7A719B40" w14:textId="77777777" w:rsidR="004503BD" w:rsidRPr="004503BD" w:rsidRDefault="004503BD" w:rsidP="008F1F71">
      <w:pPr>
        <w:rPr>
          <w:lang w:val="en-US"/>
        </w:rPr>
      </w:pPr>
    </w:p>
    <w:p w14:paraId="6DE11B68" w14:textId="0105A8BE" w:rsidR="00EC6E6F" w:rsidRDefault="002A224D" w:rsidP="00EC6E6F">
      <w:pPr>
        <w:pStyle w:val="Heading3"/>
      </w:pPr>
      <w:r>
        <w:t>2</w:t>
      </w:r>
      <w:r w:rsidR="00EC6E6F">
        <w:t>.2.6</w:t>
      </w:r>
      <w:r w:rsidR="00EC6E6F">
        <w:tab/>
        <w:t>NR Positioning</w:t>
      </w:r>
    </w:p>
    <w:p w14:paraId="437541A5" w14:textId="2F7D92AE" w:rsidR="008735A9" w:rsidRDefault="008735A9" w:rsidP="008735A9">
      <w:r>
        <w:t xml:space="preserve">The moderator </w:t>
      </w:r>
      <w:r w:rsidR="00B63962">
        <w:t xml:space="preserve">(Intel) </w:t>
      </w:r>
      <w:r>
        <w:t xml:space="preserve">proposed the work scope to be based on the use cases and requirements in the existing TRs (22.872, 22.862, 22.261). The objective needs to address relevant aspects such as: 1) regulatory requirements, 2) UE/gNB complexity, </w:t>
      </w:r>
      <w:r w:rsidR="00AD3506">
        <w:t xml:space="preserve">3) </w:t>
      </w:r>
      <w:r>
        <w:t>synergy with existing solutions.</w:t>
      </w:r>
    </w:p>
    <w:p w14:paraId="5B8AA933" w14:textId="77777777" w:rsidR="00385872" w:rsidRDefault="008735A9" w:rsidP="008735A9">
      <w:r>
        <w:t xml:space="preserve">Multiple companies </w:t>
      </w:r>
      <w:r w:rsidR="00B63962">
        <w:t xml:space="preserve">(Telecom Italia, Intel) </w:t>
      </w:r>
      <w:r w:rsidR="00AD3506">
        <w:t>expressed</w:t>
      </w:r>
      <w:r>
        <w:t xml:space="preserve"> their concern on potential overlaps with V2X scope, thus needs clarity</w:t>
      </w:r>
      <w:r w:rsidR="00446DAC">
        <w:t xml:space="preserve"> on which topic covers what aspect of positioning.  </w:t>
      </w:r>
    </w:p>
    <w:p w14:paraId="205BF413" w14:textId="68BD5C06" w:rsidR="00404FFE" w:rsidRDefault="00B63962" w:rsidP="008735A9">
      <w:r>
        <w:t>CATT suggested that positioning should be covered under both V2X and this topic in different scope</w:t>
      </w:r>
      <w:r w:rsidR="00C9149F">
        <w:t>s</w:t>
      </w:r>
      <w:r>
        <w:t xml:space="preserve">.  </w:t>
      </w:r>
      <w:r w:rsidR="00404FFE">
        <w:t>Fraunhofer</w:t>
      </w:r>
      <w:r w:rsidR="00385872">
        <w:t xml:space="preserve"> and Huawei </w:t>
      </w:r>
      <w:r w:rsidR="00C9149F">
        <w:t xml:space="preserve">and Qualcomm also </w:t>
      </w:r>
      <w:r w:rsidR="00385872">
        <w:t>share</w:t>
      </w:r>
      <w:r w:rsidR="00C9149F">
        <w:t>d</w:t>
      </w:r>
      <w:r w:rsidR="00404FFE">
        <w:t xml:space="preserve"> similar view with CATT </w:t>
      </w:r>
      <w:r w:rsidR="00C9149F">
        <w:t>and proposed that PC5/sidelink communication/</w:t>
      </w:r>
      <w:r w:rsidR="00404FFE">
        <w:t>posit</w:t>
      </w:r>
      <w:r w:rsidR="00C9149F">
        <w:t>ioning should be done under V2X</w:t>
      </w:r>
      <w:r w:rsidR="00D00286">
        <w:t xml:space="preserve">, and NR positioning to cover NR Uu based positioning, </w:t>
      </w:r>
      <w:r w:rsidR="00C9149F">
        <w:t xml:space="preserve">in order </w:t>
      </w:r>
      <w:r w:rsidR="00D00286">
        <w:t>to avoid overlap.</w:t>
      </w:r>
    </w:p>
    <w:p w14:paraId="0718564D" w14:textId="46850581" w:rsidR="00385872" w:rsidRDefault="00B63962" w:rsidP="008735A9">
      <w:r>
        <w:t>On the other hand, Deutsche Telecom preferred that all positioning related work should be done under this topic</w:t>
      </w:r>
      <w:r w:rsidR="00C9149F">
        <w:t xml:space="preserve"> (NR positioning)</w:t>
      </w:r>
      <w:r>
        <w:t xml:space="preserve"> to avoid overlap with other work.  Ericsson further suggested sidelink aspect of the positioning to be not in the Rel-16 scope.</w:t>
      </w:r>
      <w:r w:rsidR="001B33A5">
        <w:t xml:space="preserve"> </w:t>
      </w:r>
      <w:r w:rsidR="00385872">
        <w:t xml:space="preserve">Sony commented similarly in that sidelink positioning (V2X) can be done in later release. </w:t>
      </w:r>
      <w:r w:rsidR="00B46144">
        <w:t>Nokia said that sidelink based positioning should be postponed until after the NR sidelink is developed.</w:t>
      </w:r>
    </w:p>
    <w:p w14:paraId="78A900D6" w14:textId="2B78FE91" w:rsidR="00B46144" w:rsidRDefault="00B46144" w:rsidP="00B46144">
      <w:r>
        <w:t>Nokia</w:t>
      </w:r>
      <w:r>
        <w:t xml:space="preserve"> view was that </w:t>
      </w:r>
      <w:r>
        <w:t>first priority should be for regulatory (e.g. E911) use cases on NR carrier</w:t>
      </w:r>
      <w:r>
        <w:t xml:space="preserve">s, and that </w:t>
      </w:r>
      <w:r>
        <w:t>RAT dependent (NR c</w:t>
      </w:r>
      <w:r>
        <w:t>arrier) techniques should be hig</w:t>
      </w:r>
      <w:r>
        <w:t>her priority in this study than RAT-independent techniques, since t</w:t>
      </w:r>
      <w:r>
        <w:t>he latter are already supported.</w:t>
      </w:r>
    </w:p>
    <w:p w14:paraId="7D4364B7" w14:textId="0BA75FBF" w:rsidR="008735A9" w:rsidRDefault="00446DAC" w:rsidP="008735A9">
      <w:r>
        <w:t xml:space="preserve">This </w:t>
      </w:r>
      <w:r w:rsidR="00B46144">
        <w:t>email topic</w:t>
      </w:r>
      <w:r w:rsidR="00B63962">
        <w:t xml:space="preserve"> </w:t>
      </w:r>
      <w:r>
        <w:t xml:space="preserve">needs further discussion and convergence as </w:t>
      </w:r>
      <w:r w:rsidR="001B33A5">
        <w:t>companies see different ways to split (or not split) the work while avoiding duplicate work between 2 topics.</w:t>
      </w:r>
    </w:p>
    <w:p w14:paraId="0FAFC0D0" w14:textId="77777777" w:rsidR="00446DAC" w:rsidRPr="008735A9" w:rsidRDefault="00446DAC" w:rsidP="008735A9"/>
    <w:p w14:paraId="78D8B34A" w14:textId="656CA2D2" w:rsidR="00EC6E6F" w:rsidRDefault="002A224D" w:rsidP="00EC6E6F">
      <w:pPr>
        <w:pStyle w:val="Heading3"/>
      </w:pPr>
      <w:r>
        <w:t>2</w:t>
      </w:r>
      <w:r w:rsidR="00EC6E6F">
        <w:t>.2.7</w:t>
      </w:r>
      <w:r w:rsidR="00EC6E6F">
        <w:tab/>
        <w:t>NR flexible duplex</w:t>
      </w:r>
    </w:p>
    <w:p w14:paraId="64849FEF" w14:textId="2D2A2770" w:rsidR="00446DAC" w:rsidRDefault="008D0252" w:rsidP="00446DAC">
      <w:r>
        <w:t xml:space="preserve">The main discussion is </w:t>
      </w:r>
      <w:r w:rsidR="00B63962">
        <w:t xml:space="preserve">to define the work scope given that multiple technical areas are involved. The moderator (LGE) raised a question of </w:t>
      </w:r>
      <w:r>
        <w:t xml:space="preserve">whether flexible duplex and full duplex should be considered </w:t>
      </w:r>
      <w:r w:rsidR="00D255C9">
        <w:t>together o</w:t>
      </w:r>
      <w:r>
        <w:t>r separately</w:t>
      </w:r>
      <w:r w:rsidR="00D255C9">
        <w:t xml:space="preserve"> in the work scope</w:t>
      </w:r>
      <w:r>
        <w:t xml:space="preserve">. </w:t>
      </w:r>
    </w:p>
    <w:p w14:paraId="4811C01C" w14:textId="30A493C4" w:rsidR="00CA0938" w:rsidRDefault="00D255C9" w:rsidP="00446DAC">
      <w:r>
        <w:lastRenderedPageBreak/>
        <w:t xml:space="preserve">Responding </w:t>
      </w:r>
      <w:r w:rsidR="008D0252">
        <w:t>companies</w:t>
      </w:r>
      <w:r w:rsidR="00B63962">
        <w:t xml:space="preserve"> (Telecom Italia, Softbank</w:t>
      </w:r>
      <w:r w:rsidR="00CA0938">
        <w:t>, China Telecom, ZTE</w:t>
      </w:r>
      <w:r w:rsidR="00B63962">
        <w:t>)</w:t>
      </w:r>
      <w:r w:rsidR="008D0252">
        <w:t xml:space="preserve"> consider that </w:t>
      </w:r>
      <w:r>
        <w:t xml:space="preserve">inter-operator </w:t>
      </w:r>
      <w:r w:rsidR="008D0252">
        <w:t xml:space="preserve">interference is </w:t>
      </w:r>
      <w:r w:rsidR="00CA0938">
        <w:t>an</w:t>
      </w:r>
      <w:r>
        <w:t xml:space="preserve"> important</w:t>
      </w:r>
      <w:r w:rsidR="008D0252">
        <w:t xml:space="preserve"> issue to solve.</w:t>
      </w:r>
      <w:r>
        <w:t xml:space="preserve"> </w:t>
      </w:r>
      <w:r w:rsidR="00CA0938">
        <w:t xml:space="preserve">KT suggested to check the past proposal on SDL in TDD band. </w:t>
      </w:r>
    </w:p>
    <w:p w14:paraId="6C7CA675" w14:textId="5849D497" w:rsidR="008D0252" w:rsidRDefault="00CA0938" w:rsidP="00446DAC">
      <w:r>
        <w:t xml:space="preserve">Several companies (Qualcomm, Ericsson, ZTE) </w:t>
      </w:r>
      <w:r w:rsidR="00D255C9">
        <w:t xml:space="preserve">suggested that flexible duplex in paired spectrum and full-duplex are </w:t>
      </w:r>
      <w:r w:rsidR="009F458E">
        <w:t xml:space="preserve">technically </w:t>
      </w:r>
      <w:r w:rsidR="00D255C9">
        <w:t>not at the same level of maturity</w:t>
      </w:r>
      <w:r w:rsidR="009F458E">
        <w:t>, while flexible duplex in unpaired spectrum is already possible..</w:t>
      </w:r>
    </w:p>
    <w:p w14:paraId="5B3B1CB5" w14:textId="159D264D" w:rsidR="00D255C9" w:rsidRDefault="00D255C9" w:rsidP="00446DAC">
      <w:r>
        <w:t>There is a general</w:t>
      </w:r>
      <w:r w:rsidR="00CA0938">
        <w:t>ly shared</w:t>
      </w:r>
      <w:r>
        <w:t xml:space="preserve"> view </w:t>
      </w:r>
      <w:r w:rsidR="00CA0938">
        <w:t>(Qualcomm, Ericsson</w:t>
      </w:r>
      <w:r w:rsidR="009F458E">
        <w:t>, ZTE</w:t>
      </w:r>
      <w:r w:rsidR="00CA0938">
        <w:t xml:space="preserve">) </w:t>
      </w:r>
      <w:r>
        <w:t xml:space="preserve">that flexible duplex in FDD has multiple implications compared </w:t>
      </w:r>
      <w:r w:rsidR="00CA0938">
        <w:t xml:space="preserve">to </w:t>
      </w:r>
      <w:r>
        <w:t>other scenarios thus more difficult to solve, such as band/region dependent (</w:t>
      </w:r>
      <w:r w:rsidR="000B5B0B">
        <w:t xml:space="preserve">i.e. </w:t>
      </w:r>
      <w:r>
        <w:t>operator views may vary), less technology maturity, issue on interference.</w:t>
      </w:r>
      <w:r w:rsidR="000B5B0B">
        <w:t xml:space="preserve"> Multiple companies </w:t>
      </w:r>
      <w:r w:rsidR="00CA0938">
        <w:t xml:space="preserve">(Qualcomm, Ericsson) </w:t>
      </w:r>
      <w:r w:rsidR="000B5B0B">
        <w:t>suggest to exclude FDD from the work scope for this reason.</w:t>
      </w:r>
    </w:p>
    <w:p w14:paraId="09AF8F95" w14:textId="07D08F3D" w:rsidR="000B5B0B" w:rsidRDefault="009F458E" w:rsidP="00446DAC">
      <w:r>
        <w:t xml:space="preserve">Nokia and Intel </w:t>
      </w:r>
      <w:r w:rsidR="000B5B0B">
        <w:t>suggest</w:t>
      </w:r>
      <w:r w:rsidR="00A23007">
        <w:t>ed</w:t>
      </w:r>
      <w:r w:rsidR="000B5B0B">
        <w:t xml:space="preserve"> to split the work scope into 3 areas: 1) flexible duplex for paired spectru</w:t>
      </w:r>
      <w:r w:rsidR="006602A9">
        <w:t>m</w:t>
      </w:r>
      <w:r w:rsidR="000B5B0B">
        <w:t xml:space="preserve">, 2) flexible duplex for unpaired spectrum, 3) full duplex for unpaired spectrum.  </w:t>
      </w:r>
      <w:r>
        <w:t xml:space="preserve">Intel </w:t>
      </w:r>
      <w:r w:rsidR="000B5B0B">
        <w:t>further propose</w:t>
      </w:r>
      <w:r w:rsidR="00A23007">
        <w:t>d</w:t>
      </w:r>
      <w:r w:rsidR="000B5B0B">
        <w:t xml:space="preserve"> </w:t>
      </w:r>
      <w:r w:rsidR="00C636AE">
        <w:t xml:space="preserve">to separate interference </w:t>
      </w:r>
      <w:r>
        <w:t>management/</w:t>
      </w:r>
      <w:r w:rsidR="00C636AE">
        <w:t>mitigation for dynamic TDD and flexible/full duplex</w:t>
      </w:r>
      <w:r>
        <w:t xml:space="preserve"> from use case and regulation perspectives</w:t>
      </w:r>
      <w:r w:rsidR="00C636AE">
        <w:t>.</w:t>
      </w:r>
    </w:p>
    <w:p w14:paraId="5A52B5C3" w14:textId="587A6BD4" w:rsidR="005E2641" w:rsidRDefault="005E2641" w:rsidP="00446DAC">
      <w:r>
        <w:t>Huawei agreed inter/intra-operator CLI mitigation is important issue to solve to make it deployable in reality. Huawei further suggested to use TDD carrier over FDD band to deploy flexible duplex in paired spectrum. Telecom Italia commented that some regulations fobids use of TDD in FDD bands.</w:t>
      </w:r>
    </w:p>
    <w:p w14:paraId="0371E5FD" w14:textId="4390DB59" w:rsidR="00E90BE8" w:rsidRDefault="00E90BE8" w:rsidP="00446DAC">
      <w:r>
        <w:t>Telecom Italia also raised the question of the use of mini slot in NR to cause interference with other UEs.</w:t>
      </w:r>
    </w:p>
    <w:p w14:paraId="41038FB8" w14:textId="1928FF55" w:rsidR="00A038CB" w:rsidRDefault="00A038CB" w:rsidP="00446DAC">
      <w:r>
        <w:t xml:space="preserve">Ericsson summarized the discussion thus far and proposed to discuss 4 scenarios separately. Then suggested to </w:t>
      </w:r>
      <w:r w:rsidR="00A330BE">
        <w:t>focus on 1 and 2 only given that 3 and 4 have issues (regulatory and lack of technical maturity).</w:t>
      </w:r>
    </w:p>
    <w:p w14:paraId="34A0A958" w14:textId="77777777" w:rsidR="00A330BE" w:rsidRPr="000D4F3A" w:rsidRDefault="00A330BE" w:rsidP="00A330BE">
      <w:pPr>
        <w:numPr>
          <w:ilvl w:val="0"/>
          <w:numId w:val="37"/>
        </w:numPr>
        <w:spacing w:after="0"/>
        <w:rPr>
          <w:lang w:val="en-US"/>
        </w:rPr>
      </w:pPr>
      <w:r w:rsidRPr="000D4F3A">
        <w:rPr>
          <w:lang w:val="en-US"/>
        </w:rPr>
        <w:t>flexible duplex for unpaired spectrum using dynamic TDD</w:t>
      </w:r>
    </w:p>
    <w:p w14:paraId="128D61A0" w14:textId="77777777" w:rsidR="00A330BE" w:rsidRPr="000D4F3A" w:rsidRDefault="00A330BE" w:rsidP="00A330BE">
      <w:pPr>
        <w:numPr>
          <w:ilvl w:val="0"/>
          <w:numId w:val="37"/>
        </w:numPr>
        <w:spacing w:after="0"/>
        <w:rPr>
          <w:lang w:val="en-US"/>
        </w:rPr>
      </w:pPr>
      <w:r w:rsidRPr="000D4F3A">
        <w:rPr>
          <w:lang w:val="en-US"/>
        </w:rPr>
        <w:t>flexible duplex for unpaired spectrum using FDM-type of operation</w:t>
      </w:r>
    </w:p>
    <w:p w14:paraId="54E6E3A2" w14:textId="77777777" w:rsidR="00A330BE" w:rsidRPr="000D4F3A" w:rsidRDefault="00A330BE" w:rsidP="00A330BE">
      <w:pPr>
        <w:numPr>
          <w:ilvl w:val="0"/>
          <w:numId w:val="37"/>
        </w:numPr>
        <w:spacing w:after="0"/>
        <w:rPr>
          <w:lang w:val="en-US"/>
        </w:rPr>
      </w:pPr>
      <w:r w:rsidRPr="000D4F3A">
        <w:rPr>
          <w:lang w:val="en-US"/>
        </w:rPr>
        <w:t>flexible duplex for paired spectrum</w:t>
      </w:r>
    </w:p>
    <w:p w14:paraId="38B793A5" w14:textId="77777777" w:rsidR="00A330BE" w:rsidRPr="000D4F3A" w:rsidRDefault="00A330BE" w:rsidP="00A330BE">
      <w:pPr>
        <w:numPr>
          <w:ilvl w:val="0"/>
          <w:numId w:val="37"/>
        </w:numPr>
        <w:spacing w:after="0"/>
        <w:rPr>
          <w:lang w:val="en-US"/>
        </w:rPr>
      </w:pPr>
      <w:r w:rsidRPr="000D4F3A">
        <w:rPr>
          <w:lang w:val="en-US"/>
        </w:rPr>
        <w:t>full duplex for unpaired spectrum</w:t>
      </w:r>
    </w:p>
    <w:p w14:paraId="5DD6CA8A" w14:textId="77777777" w:rsidR="003E20FB" w:rsidRDefault="003E20FB" w:rsidP="00446DAC"/>
    <w:p w14:paraId="1424EC5F" w14:textId="54556DCA" w:rsidR="003E20FB" w:rsidRDefault="003E20FB" w:rsidP="00446DAC">
      <w:r>
        <w:t>VIVO responded to Ericsson by proposing 2 categorization:</w:t>
      </w:r>
    </w:p>
    <w:p w14:paraId="472D857E" w14:textId="77777777" w:rsidR="003E20FB" w:rsidRPr="00A03AD2" w:rsidRDefault="003E20FB" w:rsidP="003E20FB">
      <w:pPr>
        <w:pStyle w:val="ListParagraph"/>
        <w:numPr>
          <w:ilvl w:val="0"/>
          <w:numId w:val="38"/>
        </w:numPr>
        <w:spacing w:after="0"/>
        <w:contextualSpacing w:val="0"/>
        <w:rPr>
          <w:lang w:val="en-US" w:eastAsia="zh-CN"/>
        </w:rPr>
      </w:pPr>
      <w:r w:rsidRPr="00A03AD2">
        <w:rPr>
          <w:lang w:val="en-US" w:eastAsia="zh-CN"/>
        </w:rPr>
        <w:t>1</w:t>
      </w:r>
      <w:r w:rsidRPr="00A03AD2">
        <w:rPr>
          <w:vertAlign w:val="superscript"/>
          <w:lang w:val="en-US" w:eastAsia="zh-CN"/>
        </w:rPr>
        <w:t>st</w:t>
      </w:r>
      <w:r w:rsidRPr="00A03AD2">
        <w:rPr>
          <w:lang w:val="en-US" w:eastAsia="zh-CN"/>
        </w:rPr>
        <w:t xml:space="preserve"> phase, Flexible duplex, i.e. DL and UL in a band are multiplexed in TDM manner </w:t>
      </w:r>
    </w:p>
    <w:p w14:paraId="38670A5E" w14:textId="77777777" w:rsidR="003E20FB" w:rsidRPr="00A03AD2" w:rsidRDefault="003E20FB" w:rsidP="003E20FB">
      <w:pPr>
        <w:pStyle w:val="ListParagraph"/>
        <w:numPr>
          <w:ilvl w:val="1"/>
          <w:numId w:val="38"/>
        </w:numPr>
        <w:spacing w:after="0"/>
        <w:contextualSpacing w:val="0"/>
        <w:rPr>
          <w:lang w:val="en-US" w:eastAsia="zh-CN"/>
        </w:rPr>
      </w:pPr>
      <w:r w:rsidRPr="00A03AD2">
        <w:rPr>
          <w:lang w:val="en-US" w:eastAsia="zh-CN"/>
        </w:rPr>
        <w:t>flexible duplex on unpaired spectrum, i.e. dynamic TDD</w:t>
      </w:r>
    </w:p>
    <w:p w14:paraId="64057896" w14:textId="77777777" w:rsidR="003E20FB" w:rsidRPr="00A03AD2" w:rsidRDefault="003E20FB" w:rsidP="003E20FB">
      <w:pPr>
        <w:pStyle w:val="ListParagraph"/>
        <w:numPr>
          <w:ilvl w:val="1"/>
          <w:numId w:val="38"/>
        </w:numPr>
        <w:spacing w:after="0"/>
        <w:contextualSpacing w:val="0"/>
        <w:rPr>
          <w:lang w:val="en-US" w:eastAsia="zh-CN"/>
        </w:rPr>
      </w:pPr>
      <w:r w:rsidRPr="00A03AD2">
        <w:rPr>
          <w:lang w:val="en-US" w:eastAsia="zh-CN"/>
        </w:rPr>
        <w:t>flexible duplex  on paired spectrum</w:t>
      </w:r>
    </w:p>
    <w:p w14:paraId="40EFF46C" w14:textId="77777777" w:rsidR="003E20FB" w:rsidRPr="00A03AD2" w:rsidRDefault="003E20FB" w:rsidP="003E20FB">
      <w:pPr>
        <w:pStyle w:val="ListParagraph"/>
        <w:numPr>
          <w:ilvl w:val="0"/>
          <w:numId w:val="38"/>
        </w:numPr>
        <w:spacing w:after="0"/>
        <w:contextualSpacing w:val="0"/>
        <w:rPr>
          <w:lang w:val="en-US" w:eastAsia="zh-CN"/>
        </w:rPr>
      </w:pPr>
      <w:r w:rsidRPr="00A03AD2">
        <w:rPr>
          <w:lang w:val="en-US" w:eastAsia="zh-CN"/>
        </w:rPr>
        <w:t>2</w:t>
      </w:r>
      <w:r w:rsidRPr="00A03AD2">
        <w:rPr>
          <w:vertAlign w:val="superscript"/>
          <w:lang w:val="en-US" w:eastAsia="zh-CN"/>
        </w:rPr>
        <w:t>nd</w:t>
      </w:r>
      <w:r w:rsidRPr="00A03AD2">
        <w:rPr>
          <w:lang w:val="en-US" w:eastAsia="zh-CN"/>
        </w:rPr>
        <w:t xml:space="preserve"> phase, Full duplex in unpaired spectrum </w:t>
      </w:r>
    </w:p>
    <w:p w14:paraId="3AFEDF6A" w14:textId="77777777" w:rsidR="003E20FB" w:rsidRDefault="003E20FB" w:rsidP="000D4F3A">
      <w:pPr>
        <w:pStyle w:val="ListParagraph"/>
        <w:numPr>
          <w:ilvl w:val="1"/>
          <w:numId w:val="38"/>
        </w:numPr>
        <w:spacing w:after="0"/>
        <w:contextualSpacing w:val="0"/>
        <w:rPr>
          <w:lang w:val="en-US" w:eastAsia="zh-CN"/>
        </w:rPr>
      </w:pPr>
      <w:r w:rsidRPr="00A03AD2">
        <w:rPr>
          <w:lang w:val="en-US" w:eastAsia="zh-CN"/>
        </w:rPr>
        <w:t>Simultaneous DL/UL over same frequency resource</w:t>
      </w:r>
    </w:p>
    <w:p w14:paraId="7F755BF3" w14:textId="5ECDC5A4" w:rsidR="003E20FB" w:rsidRPr="000D4F3A" w:rsidRDefault="003E20FB" w:rsidP="000D4F3A">
      <w:pPr>
        <w:pStyle w:val="ListParagraph"/>
        <w:numPr>
          <w:ilvl w:val="1"/>
          <w:numId w:val="38"/>
        </w:numPr>
        <w:spacing w:after="0"/>
        <w:contextualSpacing w:val="0"/>
        <w:rPr>
          <w:lang w:val="en-US" w:eastAsia="zh-CN"/>
        </w:rPr>
      </w:pPr>
      <w:r w:rsidRPr="003E20FB">
        <w:rPr>
          <w:lang w:val="en-US" w:eastAsia="zh-CN"/>
        </w:rPr>
        <w:t>FDM multiplexed DL and UL over the same frequency</w:t>
      </w:r>
    </w:p>
    <w:p w14:paraId="17240025" w14:textId="77777777" w:rsidR="003E20FB" w:rsidRDefault="003E20FB" w:rsidP="00446DAC"/>
    <w:p w14:paraId="79DCDFAF" w14:textId="78E855D3" w:rsidR="0003084C" w:rsidRPr="000D4F3A" w:rsidRDefault="0003084C" w:rsidP="0003084C">
      <w:r>
        <w:t xml:space="preserve">Based on the discussion thus far, the moderator (LTE) suggested </w:t>
      </w:r>
      <w:r w:rsidRPr="00010CD1">
        <w:rPr>
          <w:color w:val="000000" w:themeColor="text1"/>
          <w:lang w:val="en-US"/>
        </w:rPr>
        <w:t>that the following</w:t>
      </w:r>
      <w:r>
        <w:rPr>
          <w:color w:val="000000" w:themeColor="text1"/>
          <w:lang w:val="en-US"/>
        </w:rPr>
        <w:t xml:space="preserve"> point</w:t>
      </w:r>
      <w:r w:rsidRPr="00010CD1">
        <w:rPr>
          <w:color w:val="000000" w:themeColor="text1"/>
          <w:lang w:val="en-US"/>
        </w:rPr>
        <w:t>s to be considered further:</w:t>
      </w:r>
    </w:p>
    <w:p w14:paraId="297E2420" w14:textId="77777777" w:rsidR="0003084C" w:rsidRPr="00010CD1" w:rsidRDefault="0003084C" w:rsidP="0003084C">
      <w:pPr>
        <w:pStyle w:val="ListParagraph"/>
        <w:wordWrap w:val="0"/>
        <w:ind w:left="760" w:hanging="360"/>
        <w:rPr>
          <w:color w:val="000000" w:themeColor="text1"/>
          <w:lang w:val="en-US" w:eastAsia="ko-KR"/>
        </w:rPr>
      </w:pPr>
      <w:r w:rsidRPr="00010CD1">
        <w:rPr>
          <w:color w:val="000000" w:themeColor="text1"/>
          <w:lang w:val="en-US" w:eastAsia="ko-KR"/>
        </w:rPr>
        <w:t>- Add objectives on coexistence mechanism with legacy FDD and/or semi-static DL/UL based TDD in unpaired/paired spectrum</w:t>
      </w:r>
    </w:p>
    <w:p w14:paraId="673CBAA9" w14:textId="77777777" w:rsidR="0003084C" w:rsidRPr="00010CD1" w:rsidRDefault="0003084C" w:rsidP="0003084C">
      <w:pPr>
        <w:pStyle w:val="ListParagraph"/>
        <w:wordWrap w:val="0"/>
        <w:ind w:left="760" w:hanging="360"/>
        <w:rPr>
          <w:color w:val="000000" w:themeColor="text1"/>
          <w:lang w:val="en-US" w:eastAsia="ko-KR"/>
        </w:rPr>
      </w:pPr>
      <w:r w:rsidRPr="00010CD1">
        <w:rPr>
          <w:color w:val="000000" w:themeColor="text1"/>
          <w:lang w:val="en-US" w:eastAsia="ko-KR"/>
        </w:rPr>
        <w:t>- Add objectives on network coordination for CLI coordination for flexible duplex operation</w:t>
      </w:r>
    </w:p>
    <w:p w14:paraId="79A10AB3" w14:textId="77777777" w:rsidR="0003084C" w:rsidRDefault="0003084C" w:rsidP="000D4F3A">
      <w:pPr>
        <w:pStyle w:val="ListParagraph"/>
        <w:wordWrap w:val="0"/>
        <w:ind w:left="760" w:hanging="360"/>
        <w:rPr>
          <w:color w:val="000000" w:themeColor="text1"/>
          <w:lang w:val="en-US" w:eastAsia="ko-KR"/>
        </w:rPr>
      </w:pPr>
      <w:r w:rsidRPr="00010CD1">
        <w:rPr>
          <w:color w:val="000000" w:themeColor="text1"/>
          <w:lang w:val="en-US" w:eastAsia="ko-KR"/>
        </w:rPr>
        <w:t xml:space="preserve">- Further discuss any clarification on objectives on flexible duplex is necessary assuming enabling techniques for flexible duplex in paired and unpaired spectrum are common. </w:t>
      </w:r>
    </w:p>
    <w:p w14:paraId="7368DC14" w14:textId="32246E6A" w:rsidR="0003084C" w:rsidRPr="000D4F3A" w:rsidRDefault="0003084C" w:rsidP="000D4F3A">
      <w:pPr>
        <w:pStyle w:val="ListParagraph"/>
        <w:wordWrap w:val="0"/>
        <w:ind w:left="760" w:hanging="360"/>
        <w:rPr>
          <w:color w:val="000000" w:themeColor="text1"/>
          <w:lang w:val="en-US" w:eastAsia="ko-KR"/>
        </w:rPr>
      </w:pPr>
      <w:r w:rsidRPr="00010CD1">
        <w:rPr>
          <w:color w:val="000000" w:themeColor="text1"/>
          <w:lang w:val="en-US" w:eastAsia="ko-KR"/>
        </w:rPr>
        <w:t>- Further discuss whether to separate flexible duplex and full duplex in different WID/SIDs or down-scope full duplex work</w:t>
      </w:r>
    </w:p>
    <w:p w14:paraId="4B059CB0" w14:textId="7AE7ABC2" w:rsidR="00F6136B" w:rsidRDefault="00C636AE" w:rsidP="00446DAC">
      <w:r>
        <w:t xml:space="preserve">Overall, </w:t>
      </w:r>
      <w:r w:rsidR="00F6136B">
        <w:t>there is good number</w:t>
      </w:r>
      <w:r>
        <w:t xml:space="preserve"> of participating companies</w:t>
      </w:r>
      <w:r w:rsidR="00F6136B">
        <w:t xml:space="preserve"> with constructive suggestions.</w:t>
      </w:r>
    </w:p>
    <w:p w14:paraId="3FB4FD1A" w14:textId="77777777" w:rsidR="00C3236A" w:rsidRDefault="00C3236A" w:rsidP="00446DAC"/>
    <w:p w14:paraId="31BCD107" w14:textId="4686CE42" w:rsidR="00EC6E6F" w:rsidRDefault="002A224D" w:rsidP="00EC6E6F">
      <w:pPr>
        <w:pStyle w:val="Heading3"/>
      </w:pPr>
      <w:r>
        <w:t>2</w:t>
      </w:r>
      <w:r w:rsidR="00EC6E6F">
        <w:t>.2.8</w:t>
      </w:r>
      <w:r w:rsidR="00EC6E6F">
        <w:tab/>
        <w:t>NR power consumption</w:t>
      </w:r>
    </w:p>
    <w:p w14:paraId="138B28B1" w14:textId="4F49F59A" w:rsidR="009F458E" w:rsidRDefault="009A37E6" w:rsidP="00F6136B">
      <w:r>
        <w:t xml:space="preserve">The main focus of the discussion is to define the applicable scenarios and scope where the power consumption improvement is targeted. </w:t>
      </w:r>
      <w:r w:rsidR="009F458E">
        <w:t>The moderator (CATT) started the discussion with the proposed SID.</w:t>
      </w:r>
    </w:p>
    <w:p w14:paraId="0B2AE6D0" w14:textId="25BCF793" w:rsidR="009A37E6" w:rsidRDefault="009F458E" w:rsidP="00F6136B">
      <w:r>
        <w:t>MediaTek</w:t>
      </w:r>
      <w:r w:rsidR="009A37E6">
        <w:t xml:space="preserve"> suggest</w:t>
      </w:r>
      <w:r w:rsidR="00A23007">
        <w:t>ed</w:t>
      </w:r>
      <w:r w:rsidR="009A37E6">
        <w:t xml:space="preserve"> to focus on power saving after UE wakes up.  </w:t>
      </w:r>
      <w:r>
        <w:t>Ericsson</w:t>
      </w:r>
      <w:r w:rsidR="009A37E6">
        <w:t xml:space="preserve"> also suggest</w:t>
      </w:r>
      <w:r w:rsidR="00A23007">
        <w:t>ed</w:t>
      </w:r>
      <w:r w:rsidR="009A37E6">
        <w:t xml:space="preserve"> that network performance (UE network synchronization, etc.) to be included in the scope.</w:t>
      </w:r>
      <w:r w:rsidR="003F1645">
        <w:t xml:space="preserve"> </w:t>
      </w:r>
      <w:r w:rsidR="00E669D6">
        <w:t>CATT, Panasonic</w:t>
      </w:r>
      <w:r w:rsidR="00744108">
        <w:t>, and Intel</w:t>
      </w:r>
      <w:r w:rsidR="00E669D6">
        <w:t xml:space="preserve"> agreed with Ericsson's view</w:t>
      </w:r>
      <w:r w:rsidR="00AE4F85">
        <w:t>, noting that the network impact is a metric to evaluate the solution rather than an objective by itself</w:t>
      </w:r>
      <w:r w:rsidR="00E669D6">
        <w:t xml:space="preserve">. </w:t>
      </w:r>
      <w:r>
        <w:t>V</w:t>
      </w:r>
      <w:r w:rsidR="005E3869">
        <w:t>IVO</w:t>
      </w:r>
      <w:r>
        <w:t xml:space="preserve"> </w:t>
      </w:r>
      <w:r w:rsidR="003F1645">
        <w:t xml:space="preserve">suggested </w:t>
      </w:r>
      <w:r w:rsidR="00A23007">
        <w:t xml:space="preserve">(and CATT agreed) </w:t>
      </w:r>
      <w:r w:rsidR="003F1645">
        <w:t>to include area of enhancement by reducing unnecessary operation on the radio interface</w:t>
      </w:r>
      <w:r>
        <w:t xml:space="preserve"> as discussed in their previous proposal</w:t>
      </w:r>
      <w:r w:rsidR="003F1645">
        <w:t>.</w:t>
      </w:r>
      <w:r w:rsidR="00A23007">
        <w:t xml:space="preserve">  ZTE questioned that to include "any" potential UE power saving scheme is too wide.  CATT considers the scope is generic enough to include all potential schemes.</w:t>
      </w:r>
    </w:p>
    <w:p w14:paraId="6DF42F1C" w14:textId="601C1B44" w:rsidR="007455EA" w:rsidRDefault="00D14F0F" w:rsidP="00F6136B">
      <w:r>
        <w:lastRenderedPageBreak/>
        <w:t xml:space="preserve">Huawei </w:t>
      </w:r>
      <w:r w:rsidR="00967A82">
        <w:t>commented to the S</w:t>
      </w:r>
      <w:r>
        <w:t>ID by CATT and suggested to focus on areas that are directly implementable in the UE for power consumption improvement as opposed to network-side optimization</w:t>
      </w:r>
      <w:r w:rsidR="00950C1F">
        <w:t>, and should focus on idle/inactive state</w:t>
      </w:r>
      <w:r>
        <w:t>.</w:t>
      </w:r>
      <w:r w:rsidR="00950C1F">
        <w:t xml:space="preserve">  Sierra Wireless </w:t>
      </w:r>
      <w:r w:rsidR="00BA09C5">
        <w:t xml:space="preserve">and Sony </w:t>
      </w:r>
      <w:r w:rsidR="00950C1F">
        <w:t xml:space="preserve">agreed with Huawei's view. CATT responded that (not only idle/inactive state) connected state also needs to be covered in the scope, and network assistance mechanism is also important (e.g. RRM measurement enhancement). </w:t>
      </w:r>
    </w:p>
    <w:p w14:paraId="51A49280" w14:textId="2502EF78" w:rsidR="00654DDF" w:rsidRDefault="00950C1F" w:rsidP="00F6136B">
      <w:r>
        <w:t>VIVO considers both idle/inactive and connected mode are equally important, and suggests both wake-up and go-to-sleep signalling to be included in the scope.</w:t>
      </w:r>
      <w:r w:rsidR="00D706F7">
        <w:t xml:space="preserve"> MediaTek</w:t>
      </w:r>
      <w:r w:rsidR="001C235B">
        <w:t xml:space="preserve">, </w:t>
      </w:r>
      <w:r w:rsidR="00E3562F">
        <w:t>Apple</w:t>
      </w:r>
      <w:r w:rsidR="001C235B">
        <w:t>, Ericsson</w:t>
      </w:r>
      <w:r w:rsidR="00FB4E1C">
        <w:t>, CATT</w:t>
      </w:r>
      <w:r w:rsidR="00E669D6">
        <w:t>, Qualcomm</w:t>
      </w:r>
      <w:r w:rsidR="0045232E">
        <w:t>, Sony</w:t>
      </w:r>
      <w:r w:rsidR="00744108">
        <w:t>, and Intel</w:t>
      </w:r>
      <w:r w:rsidR="00D706F7">
        <w:t xml:space="preserve"> agreed that connected mode should be included in the scope.</w:t>
      </w:r>
      <w:r w:rsidR="001C235B">
        <w:t xml:space="preserve"> Ericsson further proposed that the study focusing on mmW is high priority as it is a pressing issue for NR modem implementation. </w:t>
      </w:r>
      <w:r w:rsidR="00FB4E1C">
        <w:t>On the other hand, ZTE suggested wake-up mechanism in idle mode should be the focus as benefit of wake-up in connected mode is not yet evident.</w:t>
      </w:r>
      <w:r w:rsidR="00CC483C">
        <w:t xml:space="preserve"> </w:t>
      </w:r>
    </w:p>
    <w:p w14:paraId="29B44F93" w14:textId="50C49391" w:rsidR="00D14F0F" w:rsidRDefault="00CC483C" w:rsidP="00F6136B">
      <w:r>
        <w:t>Panasonic questioned the intended scope to have better understanding of whether idle/inactive or connection, or both should be in the scope.</w:t>
      </w:r>
      <w:r w:rsidR="00654DDF">
        <w:t xml:space="preserve"> </w:t>
      </w:r>
      <w:r w:rsidR="00D4687E">
        <w:t>P</w:t>
      </w:r>
      <w:r w:rsidR="00654DDF">
        <w:t>anasonic suggests to limit to eMBB, otherwise the scope will be too wide.</w:t>
      </w:r>
      <w:r w:rsidR="00D4687E">
        <w:t xml:space="preserve"> </w:t>
      </w:r>
      <w:r w:rsidR="00337DBB">
        <w:t xml:space="preserve">VIVO agrees with Panasonic to focus on eMBB. </w:t>
      </w:r>
      <w:r w:rsidR="00D4687E">
        <w:t>CATT prefers to cover all traffic types, and suggests to take other traffic types (e.g. URLLC, MTC) into account.</w:t>
      </w:r>
    </w:p>
    <w:p w14:paraId="5CFB26EC" w14:textId="4DA14799" w:rsidR="00CB4C9E" w:rsidRDefault="00CB4C9E" w:rsidP="00F6136B">
      <w:r>
        <w:t>OPPO generally agreed with the SID but made a few suggestions</w:t>
      </w:r>
      <w:r w:rsidR="00C258D3">
        <w:t xml:space="preserve"> to down-prioritize impact to network performance in #1, and requested clarification for #2 as NR already provide</w:t>
      </w:r>
      <w:r w:rsidR="005E3869">
        <w:t>s</w:t>
      </w:r>
      <w:r w:rsidR="00C258D3">
        <w:t xml:space="preserve"> flexible design than LTE.</w:t>
      </w:r>
    </w:p>
    <w:p w14:paraId="1D5E9D33" w14:textId="2169C7AB" w:rsidR="00C3236A" w:rsidRDefault="00337DBB" w:rsidP="00F6136B">
      <w:r>
        <w:t xml:space="preserve">VIVO and Ericsson consider co-existence with NB-IoT/LTE-M is important to consider. </w:t>
      </w:r>
      <w:r w:rsidR="00AE4F85">
        <w:t xml:space="preserve">MediaTek agreed. On the other hand, </w:t>
      </w:r>
      <w:r>
        <w:t xml:space="preserve">CATT </w:t>
      </w:r>
      <w:r w:rsidR="00744108">
        <w:t>and Intel consider</w:t>
      </w:r>
      <w:r>
        <w:t xml:space="preserve"> the potential issue is dependent on the design of the wake-up mechanism. </w:t>
      </w:r>
    </w:p>
    <w:p w14:paraId="5A7633A4" w14:textId="6A258DB3" w:rsidR="00EC6E6F" w:rsidRPr="00EC6E6F" w:rsidRDefault="002A224D" w:rsidP="00EC6E6F">
      <w:pPr>
        <w:pStyle w:val="Heading3"/>
      </w:pPr>
      <w:r>
        <w:t>2</w:t>
      </w:r>
      <w:r w:rsidR="00EC6E6F">
        <w:t>.2.9</w:t>
      </w:r>
      <w:r w:rsidR="00EC6E6F">
        <w:tab/>
        <w:t>NR miscellaneous NR enhancements / left overs</w:t>
      </w:r>
    </w:p>
    <w:p w14:paraId="037E95E0" w14:textId="4F59BB7B" w:rsidR="009A37E6" w:rsidRDefault="00A952FC" w:rsidP="009A37E6">
      <w:r>
        <w:t xml:space="preserve">The moderator </w:t>
      </w:r>
      <w:r w:rsidR="00A23007">
        <w:t xml:space="preserve">(NTT DoCoMo) </w:t>
      </w:r>
      <w:r>
        <w:t xml:space="preserve">suggested to hold off this discussion until March plenary given that this topic is less urgent considering the remaining </w:t>
      </w:r>
      <w:r w:rsidR="004C6FA7">
        <w:t>Rel-</w:t>
      </w:r>
      <w:r>
        <w:t>15 NR work and to avoid overlap with other ongoing email discussions.</w:t>
      </w:r>
    </w:p>
    <w:p w14:paraId="016CC288" w14:textId="31153F3E" w:rsidR="00F756A0" w:rsidRDefault="00F756A0" w:rsidP="009A37E6">
      <w:r>
        <w:t>Ericsson agreed with this approach.</w:t>
      </w:r>
    </w:p>
    <w:p w14:paraId="3A52E433" w14:textId="77777777" w:rsidR="009C3CA5" w:rsidRDefault="009C3CA5" w:rsidP="009A37E6"/>
    <w:p w14:paraId="0C0F1986" w14:textId="1730BC47" w:rsidR="009C3CA5" w:rsidRDefault="009C3CA5" w:rsidP="009C3CA5">
      <w:pPr>
        <w:pStyle w:val="Heading3"/>
      </w:pPr>
      <w:r>
        <w:t>2.2.10</w:t>
      </w:r>
      <w:r>
        <w:tab/>
        <w:t>RAN-centric BigData collection and utilization</w:t>
      </w:r>
    </w:p>
    <w:p w14:paraId="43B3A930" w14:textId="144975BD" w:rsidR="009C3CA5" w:rsidRPr="009C3CA5" w:rsidRDefault="009C3CA5" w:rsidP="000D4F3A">
      <w:r>
        <w:t>CMCC started an additional discussion topic on big data collection and utilization based on their previous SID in RP-172377.</w:t>
      </w:r>
    </w:p>
    <w:p w14:paraId="1AE07238" w14:textId="77777777" w:rsidR="00455B2F" w:rsidRDefault="00455B2F" w:rsidP="0051154F"/>
    <w:p w14:paraId="284A4D34" w14:textId="734C7C78" w:rsidR="00E65E13" w:rsidRPr="006A1B43" w:rsidRDefault="00E65E13" w:rsidP="00E65E13">
      <w:pPr>
        <w:pStyle w:val="Heading1"/>
      </w:pPr>
      <w:r>
        <w:t>3</w:t>
      </w:r>
      <w:r>
        <w:tab/>
      </w:r>
      <w:r w:rsidR="003946EC">
        <w:t>Observations and</w:t>
      </w:r>
      <w:r w:rsidR="00716E47">
        <w:t xml:space="preserve"> comments</w:t>
      </w:r>
    </w:p>
    <w:p w14:paraId="09C422F5" w14:textId="23720AF3" w:rsidR="00716E47" w:rsidRDefault="00716E47" w:rsidP="00716E47">
      <w:pPr>
        <w:pStyle w:val="Heading2"/>
      </w:pPr>
      <w:r>
        <w:t>3.1</w:t>
      </w:r>
      <w:r>
        <w:tab/>
        <w:t xml:space="preserve">General </w:t>
      </w:r>
      <w:r w:rsidR="00AC781E">
        <w:t>progress</w:t>
      </w:r>
      <w:r w:rsidR="003946EC">
        <w:t xml:space="preserve"> and observation</w:t>
      </w:r>
    </w:p>
    <w:p w14:paraId="00E8D9AE" w14:textId="2B690561" w:rsidR="003C7E45" w:rsidRDefault="00AC781E" w:rsidP="00CE67C1">
      <w:r>
        <w:t xml:space="preserve">Many of the topics show </w:t>
      </w:r>
      <w:r w:rsidR="00192259">
        <w:t xml:space="preserve">a </w:t>
      </w:r>
      <w:r>
        <w:t xml:space="preserve">good level of progress with active participation by companies. </w:t>
      </w:r>
      <w:r w:rsidR="003C7E45">
        <w:t xml:space="preserve">Given that it's still rather early </w:t>
      </w:r>
      <w:r w:rsidR="00A23007">
        <w:t xml:space="preserve">before </w:t>
      </w:r>
      <w:r w:rsidR="003C7E45">
        <w:t xml:space="preserve">the final convergence of the work scope in June, much of the discussion is still </w:t>
      </w:r>
      <w:r w:rsidR="00554EF7">
        <w:t xml:space="preserve">at defining/agreeing the study </w:t>
      </w:r>
      <w:r w:rsidR="00192259">
        <w:t>focus</w:t>
      </w:r>
      <w:r w:rsidR="00554EF7">
        <w:t xml:space="preserve"> and objectives</w:t>
      </w:r>
      <w:r w:rsidR="003C7E45">
        <w:t xml:space="preserve">, which is probably </w:t>
      </w:r>
      <w:r w:rsidR="00192259">
        <w:t xml:space="preserve">to be </w:t>
      </w:r>
      <w:r w:rsidR="003C7E45">
        <w:t>expected at this point.</w:t>
      </w:r>
    </w:p>
    <w:p w14:paraId="56F72330" w14:textId="77003546" w:rsidR="00CE67C1" w:rsidRDefault="00192259" w:rsidP="00CE67C1">
      <w:r>
        <w:t xml:space="preserve">The </w:t>
      </w:r>
      <w:r w:rsidR="00CE67C1">
        <w:t xml:space="preserve">V2X topic gathered </w:t>
      </w:r>
      <w:r>
        <w:t xml:space="preserve">an </w:t>
      </w:r>
      <w:r w:rsidR="00CE67C1">
        <w:t>exceptionally large number of responses so far.</w:t>
      </w:r>
    </w:p>
    <w:p w14:paraId="6345C279" w14:textId="51EC2667" w:rsidR="0051620A" w:rsidRDefault="00DA49E0" w:rsidP="000D4F3A">
      <w:r>
        <w:t>Some di</w:t>
      </w:r>
      <w:r w:rsidR="00554EF7">
        <w:t>s</w:t>
      </w:r>
      <w:r>
        <w:t xml:space="preserve">cussion points </w:t>
      </w:r>
      <w:r w:rsidR="0051620A">
        <w:t>show</w:t>
      </w:r>
      <w:r>
        <w:t xml:space="preserve"> good level of convergence, </w:t>
      </w:r>
      <w:r w:rsidR="006C1A2F">
        <w:t>while other topics indicate companies have diverse views.</w:t>
      </w:r>
    </w:p>
    <w:p w14:paraId="42E7CE8F" w14:textId="77777777" w:rsidR="006C1A2F" w:rsidRPr="000D4F3A" w:rsidRDefault="006C1A2F" w:rsidP="000D4F3A">
      <w:pPr>
        <w:rPr>
          <w:highlight w:val="yellow"/>
        </w:rPr>
      </w:pPr>
    </w:p>
    <w:p w14:paraId="4769B25E" w14:textId="2AFC9C7B" w:rsidR="00CE67C1" w:rsidRDefault="00CE67C1" w:rsidP="00CE67C1">
      <w:pPr>
        <w:pStyle w:val="Heading2"/>
      </w:pPr>
      <w:r>
        <w:t>3.2</w:t>
      </w:r>
      <w:r>
        <w:tab/>
      </w:r>
      <w:r w:rsidR="00554EF7">
        <w:t xml:space="preserve">Specific discussion </w:t>
      </w:r>
      <w:r>
        <w:t>point</w:t>
      </w:r>
      <w:r w:rsidR="004C6FA7">
        <w:t>s</w:t>
      </w:r>
      <w:r>
        <w:t xml:space="preserve"> </w:t>
      </w:r>
    </w:p>
    <w:p w14:paraId="16CC6B69" w14:textId="1DC215E2" w:rsidR="00CE67C1" w:rsidRDefault="00CE67C1" w:rsidP="00CE67C1">
      <w:r>
        <w:t xml:space="preserve">The following discussion indicates </w:t>
      </w:r>
      <w:r w:rsidR="006602A9">
        <w:t xml:space="preserve">potentially </w:t>
      </w:r>
      <w:r>
        <w:t>contentious area</w:t>
      </w:r>
      <w:r w:rsidR="004C6FA7">
        <w:t>s</w:t>
      </w:r>
      <w:r>
        <w:t xml:space="preserve"> that need resolution toward convergence for work scope agreement in June</w:t>
      </w:r>
      <w:r w:rsidR="006602A9">
        <w:t>.</w:t>
      </w:r>
    </w:p>
    <w:p w14:paraId="2DF5997D" w14:textId="39CE2F22" w:rsidR="00DA49E0" w:rsidRPr="000D4F3A" w:rsidRDefault="00DA49E0" w:rsidP="00880F95">
      <w:pPr>
        <w:pStyle w:val="ListParagraph"/>
        <w:numPr>
          <w:ilvl w:val="0"/>
          <w:numId w:val="28"/>
        </w:numPr>
      </w:pPr>
      <w:r w:rsidRPr="000D4F3A">
        <w:t>SI period</w:t>
      </w:r>
      <w:r w:rsidR="00AD3506" w:rsidRPr="000D4F3A">
        <w:t xml:space="preserve"> (common to all topics)</w:t>
      </w:r>
    </w:p>
    <w:p w14:paraId="420E163E" w14:textId="355FAA6E" w:rsidR="00DA49E0" w:rsidRPr="000D4F3A" w:rsidRDefault="00192259" w:rsidP="00CE67C1">
      <w:r>
        <w:t xml:space="preserve">The </w:t>
      </w:r>
      <w:r w:rsidR="00DA49E0" w:rsidRPr="000D4F3A">
        <w:t xml:space="preserve">V2X discussion indicates </w:t>
      </w:r>
      <w:r>
        <w:t xml:space="preserve">a </w:t>
      </w:r>
      <w:r w:rsidR="00DA49E0" w:rsidRPr="000D4F3A">
        <w:t>diverse view on how long the SI should be (9 to 18 months).</w:t>
      </w:r>
      <w:r w:rsidR="004C6FA7" w:rsidRPr="000D4F3A">
        <w:t xml:space="preserve"> As </w:t>
      </w:r>
      <w:r>
        <w:t xml:space="preserve">the </w:t>
      </w:r>
      <w:r w:rsidR="00AF71DC" w:rsidRPr="000D4F3A">
        <w:t xml:space="preserve">SI period length </w:t>
      </w:r>
      <w:r w:rsidR="004C6FA7" w:rsidRPr="000D4F3A">
        <w:t xml:space="preserve">will impact the overall Rel-16 schedule, further discussion is needed toward convergence. This applies not only to the V2X discussion, but generally to all </w:t>
      </w:r>
      <w:r w:rsidR="00412F3E" w:rsidRPr="000D4F3A">
        <w:t>topics</w:t>
      </w:r>
      <w:r w:rsidR="004C6FA7" w:rsidRPr="000D4F3A">
        <w:t>.</w:t>
      </w:r>
    </w:p>
    <w:p w14:paraId="298F60BC" w14:textId="380BE4DD" w:rsidR="00AD3506" w:rsidRPr="000D4F3A" w:rsidRDefault="00AD3506" w:rsidP="00880F95">
      <w:pPr>
        <w:pStyle w:val="ListParagraph"/>
        <w:numPr>
          <w:ilvl w:val="0"/>
          <w:numId w:val="28"/>
        </w:numPr>
      </w:pPr>
      <w:r w:rsidRPr="000D4F3A">
        <w:lastRenderedPageBreak/>
        <w:t xml:space="preserve">Scope of </w:t>
      </w:r>
      <w:r w:rsidR="00F56E0E" w:rsidRPr="000D4F3A">
        <w:t>MIMO</w:t>
      </w:r>
    </w:p>
    <w:p w14:paraId="5902D016" w14:textId="64256CC6" w:rsidR="00F56E0E" w:rsidRDefault="00F56E0E" w:rsidP="000D4F3A">
      <w:r w:rsidRPr="000D4F3A">
        <w:t xml:space="preserve">NR MIMO work scope is </w:t>
      </w:r>
      <w:r>
        <w:t>being defined</w:t>
      </w:r>
      <w:r w:rsidRPr="000D4F3A">
        <w:t xml:space="preserve"> into 7 categories. </w:t>
      </w:r>
      <w:r w:rsidR="00554EF7">
        <w:t>Some companies</w:t>
      </w:r>
      <w:r w:rsidR="00BA67C4">
        <w:t xml:space="preserve"> expressed a concern that the scope of some of the categories is too broad. In response, m</w:t>
      </w:r>
      <w:r w:rsidRPr="000D4F3A">
        <w:t>ultiple</w:t>
      </w:r>
      <w:r w:rsidRPr="009C3CA5">
        <w:t xml:space="preserve"> companies suggest</w:t>
      </w:r>
      <w:r w:rsidR="00BA67C4">
        <w:t>ed</w:t>
      </w:r>
      <w:r w:rsidRPr="000D4F3A">
        <w:t xml:space="preserve"> specific areas </w:t>
      </w:r>
      <w:r>
        <w:t xml:space="preserve">of enhancement as well as preference to prioritize Rel-15 leftovers in these categories.  </w:t>
      </w:r>
      <w:r w:rsidR="00BA67C4">
        <w:t>A few companies suggested and agreed that some categories have overlap and thus should be combined.</w:t>
      </w:r>
    </w:p>
    <w:p w14:paraId="5C454FD2" w14:textId="2CCDF3A1" w:rsidR="008C391F" w:rsidRDefault="008C391F" w:rsidP="000D4F3A">
      <w:r>
        <w:t xml:space="preserve">Several companies proposed </w:t>
      </w:r>
      <w:r w:rsidR="00192259">
        <w:t xml:space="preserve">a </w:t>
      </w:r>
      <w:r>
        <w:t>specific subset from the 7 categories. This discussion gives early sign of scope selection toward convergence.</w:t>
      </w:r>
    </w:p>
    <w:p w14:paraId="13C90A41" w14:textId="321A0F69" w:rsidR="00F56E0E" w:rsidRDefault="00F56E0E" w:rsidP="000D4F3A">
      <w:r>
        <w:t>Further detail</w:t>
      </w:r>
      <w:r w:rsidR="00192259">
        <w:t>ed</w:t>
      </w:r>
      <w:r>
        <w:t xml:space="preserve"> scope discussion is needed to define the realistic work scope.</w:t>
      </w:r>
    </w:p>
    <w:p w14:paraId="243A8951" w14:textId="77777777" w:rsidR="00BA67C4" w:rsidRPr="009C3CA5" w:rsidRDefault="00BA67C4" w:rsidP="000D4F3A"/>
    <w:p w14:paraId="6623573A" w14:textId="6F34A757" w:rsidR="00F56E0E" w:rsidRDefault="00DA1094" w:rsidP="00F56E0E">
      <w:pPr>
        <w:pStyle w:val="ListParagraph"/>
        <w:numPr>
          <w:ilvl w:val="0"/>
          <w:numId w:val="28"/>
        </w:numPr>
      </w:pPr>
      <w:r>
        <w:t>IoT eMTC</w:t>
      </w:r>
    </w:p>
    <w:p w14:paraId="52049FAD" w14:textId="7BDBC3E4" w:rsidR="00DA1094" w:rsidRDefault="00DA1094" w:rsidP="000D4F3A">
      <w:r>
        <w:t>There is a generally shared view and convergence toward NR eMTC to clearly target different use cases and scenarios from LTE-M eMTC/NB-IoT</w:t>
      </w:r>
      <w:r w:rsidR="006C1A2F">
        <w:t>, specifically there is no need for NR to cover LPWA</w:t>
      </w:r>
      <w:r>
        <w:t>.</w:t>
      </w:r>
      <w:r w:rsidR="006C1A2F">
        <w:t xml:space="preserve"> Several companies suggest that RAN plenary </w:t>
      </w:r>
      <w:r w:rsidR="00192259">
        <w:t xml:space="preserve">#79 </w:t>
      </w:r>
      <w:r w:rsidR="006C1A2F">
        <w:t>endorse this point.</w:t>
      </w:r>
    </w:p>
    <w:p w14:paraId="3423FBBB" w14:textId="77777777" w:rsidR="006C1A2F" w:rsidRDefault="006C1A2F" w:rsidP="000D4F3A"/>
    <w:p w14:paraId="3DB11744" w14:textId="338CA7FB" w:rsidR="006C1A2F" w:rsidRDefault="006C1A2F" w:rsidP="00F56E0E">
      <w:pPr>
        <w:pStyle w:val="ListParagraph"/>
        <w:numPr>
          <w:ilvl w:val="0"/>
          <w:numId w:val="28"/>
        </w:numPr>
      </w:pPr>
      <w:r>
        <w:t>NR V2X</w:t>
      </w:r>
    </w:p>
    <w:p w14:paraId="4DD65BCD" w14:textId="7B0E3448" w:rsidR="006C1A2F" w:rsidRDefault="006C1A2F" w:rsidP="000D4F3A">
      <w:r>
        <w:t>Based on the responses from numerous companies, some commonalities on technical topics are observed, indicating convergence at the early level. Further details will need to be discussed.</w:t>
      </w:r>
    </w:p>
    <w:p w14:paraId="6AF8AF7B" w14:textId="38F6FEBC" w:rsidR="006C1A2F" w:rsidRDefault="006C1A2F" w:rsidP="000D4F3A">
      <w:r>
        <w:t>As discussed earlier, the companies' view</w:t>
      </w:r>
      <w:r w:rsidR="00192259">
        <w:t>s</w:t>
      </w:r>
      <w:r>
        <w:t xml:space="preserve"> on the study period vary widely.</w:t>
      </w:r>
    </w:p>
    <w:p w14:paraId="506696E1" w14:textId="77777777" w:rsidR="006C1A2F" w:rsidRDefault="006C1A2F" w:rsidP="000D4F3A"/>
    <w:p w14:paraId="7466A82C" w14:textId="214E8B22" w:rsidR="00DA1094" w:rsidRPr="000D4F3A" w:rsidRDefault="00DA1094" w:rsidP="00F56E0E">
      <w:pPr>
        <w:pStyle w:val="ListParagraph"/>
        <w:numPr>
          <w:ilvl w:val="0"/>
          <w:numId w:val="28"/>
        </w:numPr>
      </w:pPr>
      <w:r>
        <w:t>Scope of NR positioning</w:t>
      </w:r>
    </w:p>
    <w:p w14:paraId="393E99E4" w14:textId="3B57C562" w:rsidR="00544D0A" w:rsidRPr="000D4F3A" w:rsidRDefault="00AD3506" w:rsidP="00AD3506">
      <w:r w:rsidRPr="000D4F3A">
        <w:t>Multiple companies expressed their concern that there are some (</w:t>
      </w:r>
      <w:r w:rsidR="001B33A5" w:rsidRPr="000D4F3A">
        <w:t>TBD</w:t>
      </w:r>
      <w:r w:rsidRPr="000D4F3A">
        <w:t>) levels of o</w:t>
      </w:r>
      <w:r w:rsidR="00412F3E" w:rsidRPr="000D4F3A">
        <w:t xml:space="preserve">verlap with V2X on this topic. </w:t>
      </w:r>
      <w:r w:rsidR="001B33A5" w:rsidRPr="000D4F3A">
        <w:t xml:space="preserve">There are multiple proposals on how to split (or not split) the work between 2 topics. </w:t>
      </w:r>
      <w:r w:rsidR="00412F3E" w:rsidRPr="000D4F3A">
        <w:t>Therefore, f</w:t>
      </w:r>
      <w:r w:rsidRPr="000D4F3A">
        <w:t>urther discussion is needed to</w:t>
      </w:r>
      <w:r w:rsidR="00412F3E" w:rsidRPr="000D4F3A">
        <w:t xml:space="preserve"> determine and agree on</w:t>
      </w:r>
      <w:r w:rsidR="00544D0A" w:rsidRPr="000D4F3A">
        <w:t xml:space="preserve">: </w:t>
      </w:r>
    </w:p>
    <w:p w14:paraId="4F3F38F8" w14:textId="1444A917" w:rsidR="00544D0A" w:rsidRPr="000D4F3A" w:rsidRDefault="00544D0A" w:rsidP="00412F3E">
      <w:pPr>
        <w:pStyle w:val="ListParagraph"/>
        <w:numPr>
          <w:ilvl w:val="0"/>
          <w:numId w:val="33"/>
        </w:numPr>
      </w:pPr>
      <w:r w:rsidRPr="000D4F3A">
        <w:t xml:space="preserve">Which </w:t>
      </w:r>
      <w:r w:rsidR="00CF0B72" w:rsidRPr="000D4F3A">
        <w:t xml:space="preserve">topic </w:t>
      </w:r>
      <w:r w:rsidRPr="000D4F3A">
        <w:t>(V2X or NR positioning</w:t>
      </w:r>
      <w:r w:rsidR="001B33A5" w:rsidRPr="000D4F3A">
        <w:t>, or both</w:t>
      </w:r>
      <w:r w:rsidRPr="000D4F3A">
        <w:t xml:space="preserve">) </w:t>
      </w:r>
      <w:r w:rsidR="00CF0B72" w:rsidRPr="000D4F3A">
        <w:t xml:space="preserve">should cover </w:t>
      </w:r>
      <w:r w:rsidRPr="000D4F3A">
        <w:t xml:space="preserve">this work, </w:t>
      </w:r>
    </w:p>
    <w:p w14:paraId="1832B5B2" w14:textId="76974457" w:rsidR="00544D0A" w:rsidRPr="000D4F3A" w:rsidRDefault="00412F3E" w:rsidP="00412F3E">
      <w:pPr>
        <w:pStyle w:val="ListParagraph"/>
        <w:numPr>
          <w:ilvl w:val="0"/>
          <w:numId w:val="33"/>
        </w:numPr>
      </w:pPr>
      <w:r w:rsidRPr="000D4F3A">
        <w:t>If work is split under 2 topics</w:t>
      </w:r>
      <w:r w:rsidR="00544D0A" w:rsidRPr="000D4F3A">
        <w:t>, how to define and differentiate the work scope to avoid overlap</w:t>
      </w:r>
      <w:r w:rsidRPr="000D4F3A">
        <w:t xml:space="preserve"> between them</w:t>
      </w:r>
      <w:r w:rsidR="00544D0A" w:rsidRPr="000D4F3A">
        <w:t>.</w:t>
      </w:r>
    </w:p>
    <w:p w14:paraId="088F1657" w14:textId="77777777" w:rsidR="00412F3E" w:rsidRPr="009C3CA5" w:rsidRDefault="00412F3E" w:rsidP="00412F3E"/>
    <w:p w14:paraId="72AA68F8" w14:textId="70447380" w:rsidR="00CE67C1" w:rsidRPr="000D4F3A" w:rsidRDefault="00DA49E0" w:rsidP="00880F95">
      <w:pPr>
        <w:pStyle w:val="ListParagraph"/>
        <w:numPr>
          <w:ilvl w:val="0"/>
          <w:numId w:val="28"/>
        </w:numPr>
      </w:pPr>
      <w:r w:rsidRPr="000D4F3A">
        <w:t>Scope of f</w:t>
      </w:r>
      <w:r w:rsidR="00CE67C1" w:rsidRPr="000D4F3A">
        <w:t>lexible duplex</w:t>
      </w:r>
    </w:p>
    <w:p w14:paraId="3E23C141" w14:textId="18649393" w:rsidR="00CE67C1" w:rsidRDefault="00CE67C1" w:rsidP="00CE67C1">
      <w:r>
        <w:t xml:space="preserve">There </w:t>
      </w:r>
      <w:r w:rsidR="00AD3506">
        <w:t>are</w:t>
      </w:r>
      <w:r>
        <w:t xml:space="preserve"> diverse views on the applicability of flexible duplex in </w:t>
      </w:r>
      <w:r w:rsidR="006602A9">
        <w:t xml:space="preserve">paired/unpaired spectrum </w:t>
      </w:r>
      <w:r>
        <w:t>and full duplex due to technical maturity</w:t>
      </w:r>
      <w:r w:rsidR="00AD3506">
        <w:t xml:space="preserve"> perspective. Also, non-technical areas needs to be considered such as region-dependent regulatory aspects</w:t>
      </w:r>
      <w:r>
        <w:t>.</w:t>
      </w:r>
      <w:r w:rsidR="00AD3506">
        <w:t xml:space="preserve">  Based on this, clear work scope needs to be defined. Also, agreement may be difficult to reach due to the varying level of interest by the operator companies </w:t>
      </w:r>
      <w:r w:rsidR="0051620A">
        <w:t>given the difference of</w:t>
      </w:r>
      <w:r w:rsidR="00AD3506">
        <w:t xml:space="preserve"> region-dependent regulatory requirements. </w:t>
      </w:r>
    </w:p>
    <w:p w14:paraId="5D86A4AF" w14:textId="77777777" w:rsidR="006C1A2F" w:rsidRDefault="006C1A2F" w:rsidP="00CE67C1"/>
    <w:p w14:paraId="489AE09B" w14:textId="10E8727E" w:rsidR="0051620A" w:rsidRPr="000D4F3A" w:rsidRDefault="0051620A" w:rsidP="00880F95">
      <w:pPr>
        <w:pStyle w:val="ListParagraph"/>
        <w:numPr>
          <w:ilvl w:val="0"/>
          <w:numId w:val="28"/>
        </w:numPr>
      </w:pPr>
      <w:r w:rsidRPr="000D4F3A">
        <w:t xml:space="preserve">Scope of NR </w:t>
      </w:r>
      <w:r w:rsidR="00412F3E" w:rsidRPr="000D4F3A">
        <w:t xml:space="preserve">power </w:t>
      </w:r>
      <w:r w:rsidRPr="000D4F3A">
        <w:t>consumption</w:t>
      </w:r>
    </w:p>
    <w:p w14:paraId="2F12DC33" w14:textId="33CF93D3" w:rsidR="00CE67C1" w:rsidRDefault="0051620A" w:rsidP="00CE67C1">
      <w:r>
        <w:t xml:space="preserve">There is a sign that the scope of this topic to grow as companies propose to include additional areas to be added in the scope. </w:t>
      </w:r>
      <w:r w:rsidR="00D706F7">
        <w:t xml:space="preserve"> Also, there are different views on relative importance and prioritization, such as:</w:t>
      </w:r>
    </w:p>
    <w:p w14:paraId="72DDC762" w14:textId="6F8D7757" w:rsidR="00D706F7" w:rsidRDefault="00D706F7" w:rsidP="00CE1686">
      <w:pPr>
        <w:pStyle w:val="ListParagraph"/>
        <w:numPr>
          <w:ilvl w:val="0"/>
          <w:numId w:val="35"/>
        </w:numPr>
      </w:pPr>
      <w:r>
        <w:t>Power consumption improvement in idle/inactive mode vs. connected mode.</w:t>
      </w:r>
    </w:p>
    <w:p w14:paraId="4331FB96" w14:textId="02983146" w:rsidR="00D706F7" w:rsidRDefault="00D706F7" w:rsidP="00CE1686">
      <w:pPr>
        <w:pStyle w:val="ListParagraph"/>
        <w:numPr>
          <w:ilvl w:val="0"/>
          <w:numId w:val="35"/>
        </w:numPr>
      </w:pPr>
      <w:r>
        <w:t xml:space="preserve">UE-oriented improvement vs. network assistance-oriented </w:t>
      </w:r>
      <w:r w:rsidR="00CE1686">
        <w:t xml:space="preserve">(RRM) </w:t>
      </w:r>
      <w:r>
        <w:t>improvement</w:t>
      </w:r>
      <w:r w:rsidR="00CE1686">
        <w:t xml:space="preserve"> </w:t>
      </w:r>
    </w:p>
    <w:p w14:paraId="21283A3F" w14:textId="388BE68B" w:rsidR="00D706F7" w:rsidRDefault="00A05DF7" w:rsidP="00CE1686">
      <w:r>
        <w:t>More recent comments by companies suggest connected mode should be included in the scope, and in fact, it is more beneficial from power consumption improvement perspective than idle/inactive mode.</w:t>
      </w:r>
    </w:p>
    <w:p w14:paraId="52DA7E67" w14:textId="77777777" w:rsidR="00A05DF7" w:rsidRPr="00CE67C1" w:rsidRDefault="00A05DF7" w:rsidP="00CE1686"/>
    <w:p w14:paraId="720EBBF3" w14:textId="313C04F0" w:rsidR="0005106F" w:rsidRDefault="003946EC" w:rsidP="0005106F">
      <w:pPr>
        <w:pStyle w:val="Heading2"/>
      </w:pPr>
      <w:r>
        <w:lastRenderedPageBreak/>
        <w:t>3.3</w:t>
      </w:r>
      <w:r w:rsidR="00AC781E">
        <w:tab/>
        <w:t xml:space="preserve">Slow </w:t>
      </w:r>
      <w:r w:rsidR="0005106F">
        <w:t>progress</w:t>
      </w:r>
      <w:r w:rsidR="00CE67C1">
        <w:t xml:space="preserve"> in some topics</w:t>
      </w:r>
    </w:p>
    <w:p w14:paraId="1E6E1424" w14:textId="5A90E1AD" w:rsidR="0005106F" w:rsidRDefault="0005106F" w:rsidP="0005106F">
      <w:r>
        <w:t xml:space="preserve">The following topics show slow </w:t>
      </w:r>
      <w:r w:rsidR="004A25B8">
        <w:t xml:space="preserve">or no </w:t>
      </w:r>
      <w:r>
        <w:t>progress in email discussion</w:t>
      </w:r>
      <w:r w:rsidR="00192259">
        <w:t>, with either a small number of responding companies or late start of the discussion:</w:t>
      </w:r>
    </w:p>
    <w:p w14:paraId="75C2B299" w14:textId="77777777" w:rsidR="004A25B8" w:rsidRDefault="004A25B8" w:rsidP="000D4F3A">
      <w:pPr>
        <w:pStyle w:val="ListParagraph"/>
        <w:numPr>
          <w:ilvl w:val="0"/>
          <w:numId w:val="35"/>
        </w:numPr>
      </w:pPr>
      <w:r>
        <w:t>NR Voice(including fallback)</w:t>
      </w:r>
    </w:p>
    <w:p w14:paraId="5A28D4F8" w14:textId="22EA9D6C" w:rsidR="00716E47" w:rsidRDefault="004A25B8" w:rsidP="000D4F3A">
      <w:pPr>
        <w:pStyle w:val="ListParagraph"/>
        <w:numPr>
          <w:ilvl w:val="0"/>
          <w:numId w:val="35"/>
        </w:numPr>
      </w:pPr>
      <w:r>
        <w:t>RAN-centric BigData collection and utilization (new topic)</w:t>
      </w:r>
    </w:p>
    <w:p w14:paraId="6D533251" w14:textId="77777777" w:rsidR="002A224D" w:rsidRPr="00515253" w:rsidRDefault="002A224D" w:rsidP="0051154F"/>
    <w:p w14:paraId="3FCBA725" w14:textId="77777777" w:rsidR="00B25D04" w:rsidRPr="00515253" w:rsidRDefault="00B25D04" w:rsidP="00B25D04"/>
    <w:p w14:paraId="02D81CA6" w14:textId="0928023D" w:rsidR="00B25D04" w:rsidRPr="00515253" w:rsidRDefault="00A5530C" w:rsidP="00B25D04">
      <w:pPr>
        <w:pStyle w:val="Heading1"/>
      </w:pPr>
      <w:r>
        <w:t>4</w:t>
      </w:r>
      <w:r w:rsidR="00B25D04" w:rsidRPr="00515253">
        <w:tab/>
      </w:r>
      <w:r w:rsidR="00B25D04">
        <w:t>Reference</w:t>
      </w:r>
    </w:p>
    <w:p w14:paraId="7C66621E" w14:textId="37242B07" w:rsidR="003D44E5" w:rsidRDefault="00B25D04" w:rsidP="00CD4C7B">
      <w:r>
        <w:t>[1]</w:t>
      </w:r>
      <w:r>
        <w:tab/>
      </w:r>
      <w:r>
        <w:tab/>
        <w:t>RP-172795, "Handling new SI/WI proposals in RAN", RAN chairman, RAN plenary #78</w:t>
      </w:r>
      <w:bookmarkStart w:id="1" w:name="_GoBack"/>
      <w:bookmarkEnd w:id="1"/>
    </w:p>
    <w:sectPr w:rsidR="003D44E5"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55DCF8" w14:textId="77777777" w:rsidR="003A5A0C" w:rsidRDefault="003A5A0C">
      <w:r>
        <w:separator/>
      </w:r>
    </w:p>
  </w:endnote>
  <w:endnote w:type="continuationSeparator" w:id="0">
    <w:p w14:paraId="6245CA55" w14:textId="77777777" w:rsidR="003A5A0C" w:rsidRDefault="003A5A0C">
      <w:r>
        <w:continuationSeparator/>
      </w:r>
    </w:p>
  </w:endnote>
  <w:endnote w:type="continuationNotice" w:id="1">
    <w:p w14:paraId="27461E41" w14:textId="77777777" w:rsidR="003A5A0C" w:rsidRDefault="003A5A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w:altName w:val="宋体"/>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CEDB7C" w14:textId="77777777" w:rsidR="003A5A0C" w:rsidRDefault="003A5A0C">
      <w:r>
        <w:separator/>
      </w:r>
    </w:p>
  </w:footnote>
  <w:footnote w:type="continuationSeparator" w:id="0">
    <w:p w14:paraId="53B08304" w14:textId="77777777" w:rsidR="003A5A0C" w:rsidRDefault="003A5A0C">
      <w:r>
        <w:continuationSeparator/>
      </w:r>
    </w:p>
  </w:footnote>
  <w:footnote w:type="continuationNotice" w:id="1">
    <w:p w14:paraId="329122F4" w14:textId="77777777" w:rsidR="003A5A0C" w:rsidRDefault="003A5A0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5">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18">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2">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4">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5">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38">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3"/>
  </w:num>
  <w:num w:numId="6">
    <w:abstractNumId w:val="21"/>
  </w:num>
  <w:num w:numId="7">
    <w:abstractNumId w:val="19"/>
  </w:num>
  <w:num w:numId="8">
    <w:abstractNumId w:val="35"/>
  </w:num>
  <w:num w:numId="9">
    <w:abstractNumId w:val="18"/>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2"/>
  </w:num>
  <w:num w:numId="16">
    <w:abstractNumId w:val="22"/>
  </w:num>
  <w:num w:numId="17">
    <w:abstractNumId w:val="38"/>
  </w:num>
  <w:num w:numId="18">
    <w:abstractNumId w:val="31"/>
  </w:num>
  <w:num w:numId="19">
    <w:abstractNumId w:val="7"/>
  </w:num>
  <w:num w:numId="20">
    <w:abstractNumId w:val="39"/>
  </w:num>
  <w:num w:numId="21">
    <w:abstractNumId w:val="27"/>
  </w:num>
  <w:num w:numId="22">
    <w:abstractNumId w:val="28"/>
  </w:num>
  <w:num w:numId="23">
    <w:abstractNumId w:val="17"/>
  </w:num>
  <w:num w:numId="24">
    <w:abstractNumId w:val="5"/>
  </w:num>
  <w:num w:numId="25">
    <w:abstractNumId w:val="26"/>
  </w:num>
  <w:num w:numId="26">
    <w:abstractNumId w:val="30"/>
  </w:num>
  <w:num w:numId="27">
    <w:abstractNumId w:val="15"/>
  </w:num>
  <w:num w:numId="28">
    <w:abstractNumId w:val="29"/>
  </w:num>
  <w:num w:numId="29">
    <w:abstractNumId w:val="36"/>
  </w:num>
  <w:num w:numId="30">
    <w:abstractNumId w:val="4"/>
  </w:num>
  <w:num w:numId="31">
    <w:abstractNumId w:val="23"/>
  </w:num>
  <w:num w:numId="32">
    <w:abstractNumId w:val="33"/>
  </w:num>
  <w:num w:numId="33">
    <w:abstractNumId w:val="12"/>
  </w:num>
  <w:num w:numId="34">
    <w:abstractNumId w:val="24"/>
  </w:num>
  <w:num w:numId="35">
    <w:abstractNumId w:val="13"/>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2"/>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3BD8"/>
    <w:rsid w:val="00012AC0"/>
    <w:rsid w:val="00022284"/>
    <w:rsid w:val="0003084C"/>
    <w:rsid w:val="00032DFC"/>
    <w:rsid w:val="00033397"/>
    <w:rsid w:val="00035CDF"/>
    <w:rsid w:val="00036858"/>
    <w:rsid w:val="00040095"/>
    <w:rsid w:val="00042F07"/>
    <w:rsid w:val="00045815"/>
    <w:rsid w:val="0005106F"/>
    <w:rsid w:val="00056C19"/>
    <w:rsid w:val="00067C50"/>
    <w:rsid w:val="00075CE5"/>
    <w:rsid w:val="0007710B"/>
    <w:rsid w:val="00080512"/>
    <w:rsid w:val="00080A30"/>
    <w:rsid w:val="00086756"/>
    <w:rsid w:val="00090468"/>
    <w:rsid w:val="000960D2"/>
    <w:rsid w:val="0009628D"/>
    <w:rsid w:val="00096968"/>
    <w:rsid w:val="000A6F45"/>
    <w:rsid w:val="000B5B0B"/>
    <w:rsid w:val="000B5C82"/>
    <w:rsid w:val="000B7BCF"/>
    <w:rsid w:val="000C522B"/>
    <w:rsid w:val="000C7778"/>
    <w:rsid w:val="000D169E"/>
    <w:rsid w:val="000D1ED6"/>
    <w:rsid w:val="000D4F3A"/>
    <w:rsid w:val="000D58AB"/>
    <w:rsid w:val="000E3304"/>
    <w:rsid w:val="000E727C"/>
    <w:rsid w:val="000E7DFC"/>
    <w:rsid w:val="000F466B"/>
    <w:rsid w:val="001000A2"/>
    <w:rsid w:val="001009AE"/>
    <w:rsid w:val="00100D30"/>
    <w:rsid w:val="0010183C"/>
    <w:rsid w:val="00110055"/>
    <w:rsid w:val="00110B81"/>
    <w:rsid w:val="001118DA"/>
    <w:rsid w:val="00112F1A"/>
    <w:rsid w:val="0011537F"/>
    <w:rsid w:val="00120271"/>
    <w:rsid w:val="00120C3B"/>
    <w:rsid w:val="00122AE0"/>
    <w:rsid w:val="001334EC"/>
    <w:rsid w:val="00143283"/>
    <w:rsid w:val="00145075"/>
    <w:rsid w:val="001577D3"/>
    <w:rsid w:val="00162052"/>
    <w:rsid w:val="00173A39"/>
    <w:rsid w:val="001741A0"/>
    <w:rsid w:val="001812A9"/>
    <w:rsid w:val="00182C4E"/>
    <w:rsid w:val="0018342E"/>
    <w:rsid w:val="001875E4"/>
    <w:rsid w:val="00192259"/>
    <w:rsid w:val="00194CD0"/>
    <w:rsid w:val="00196B17"/>
    <w:rsid w:val="001A3F19"/>
    <w:rsid w:val="001A5476"/>
    <w:rsid w:val="001B257F"/>
    <w:rsid w:val="001B33A5"/>
    <w:rsid w:val="001B49C9"/>
    <w:rsid w:val="001C0B48"/>
    <w:rsid w:val="001C235B"/>
    <w:rsid w:val="001C4F79"/>
    <w:rsid w:val="001D5E27"/>
    <w:rsid w:val="001D69A7"/>
    <w:rsid w:val="001D7892"/>
    <w:rsid w:val="001E6A11"/>
    <w:rsid w:val="001E7B89"/>
    <w:rsid w:val="001F168B"/>
    <w:rsid w:val="001F7831"/>
    <w:rsid w:val="002023BC"/>
    <w:rsid w:val="00204045"/>
    <w:rsid w:val="002063E9"/>
    <w:rsid w:val="00206BBD"/>
    <w:rsid w:val="00210C67"/>
    <w:rsid w:val="00211BBA"/>
    <w:rsid w:val="0022186D"/>
    <w:rsid w:val="00221977"/>
    <w:rsid w:val="0022606D"/>
    <w:rsid w:val="00230613"/>
    <w:rsid w:val="00230A1B"/>
    <w:rsid w:val="00233493"/>
    <w:rsid w:val="00233931"/>
    <w:rsid w:val="00234EDC"/>
    <w:rsid w:val="00236C36"/>
    <w:rsid w:val="00237985"/>
    <w:rsid w:val="002410E3"/>
    <w:rsid w:val="00242D91"/>
    <w:rsid w:val="002453BE"/>
    <w:rsid w:val="00246E8D"/>
    <w:rsid w:val="002502E6"/>
    <w:rsid w:val="00256A7A"/>
    <w:rsid w:val="00264090"/>
    <w:rsid w:val="00265BB7"/>
    <w:rsid w:val="002708BF"/>
    <w:rsid w:val="002747EC"/>
    <w:rsid w:val="00282060"/>
    <w:rsid w:val="002855BF"/>
    <w:rsid w:val="00293477"/>
    <w:rsid w:val="0029603B"/>
    <w:rsid w:val="002A224D"/>
    <w:rsid w:val="002A2BAD"/>
    <w:rsid w:val="002A2D94"/>
    <w:rsid w:val="002A75EB"/>
    <w:rsid w:val="002A7CA2"/>
    <w:rsid w:val="002B04DF"/>
    <w:rsid w:val="002B10B1"/>
    <w:rsid w:val="002B2027"/>
    <w:rsid w:val="002B3EC0"/>
    <w:rsid w:val="002C093C"/>
    <w:rsid w:val="002C42BC"/>
    <w:rsid w:val="002C7D14"/>
    <w:rsid w:val="002D049B"/>
    <w:rsid w:val="002D0780"/>
    <w:rsid w:val="002D0DF1"/>
    <w:rsid w:val="002D337A"/>
    <w:rsid w:val="002D5EB5"/>
    <w:rsid w:val="002E61B9"/>
    <w:rsid w:val="002F0CEC"/>
    <w:rsid w:val="002F0D22"/>
    <w:rsid w:val="002F217F"/>
    <w:rsid w:val="002F31C1"/>
    <w:rsid w:val="00304411"/>
    <w:rsid w:val="003058E9"/>
    <w:rsid w:val="00310439"/>
    <w:rsid w:val="00311DED"/>
    <w:rsid w:val="003152A7"/>
    <w:rsid w:val="003172DC"/>
    <w:rsid w:val="00325AE3"/>
    <w:rsid w:val="00326069"/>
    <w:rsid w:val="00331559"/>
    <w:rsid w:val="00332AC1"/>
    <w:rsid w:val="00333166"/>
    <w:rsid w:val="00333CCC"/>
    <w:rsid w:val="003367B8"/>
    <w:rsid w:val="00337DBB"/>
    <w:rsid w:val="003410D7"/>
    <w:rsid w:val="00345098"/>
    <w:rsid w:val="003452EA"/>
    <w:rsid w:val="00345576"/>
    <w:rsid w:val="00350CD5"/>
    <w:rsid w:val="00353D1F"/>
    <w:rsid w:val="0035462D"/>
    <w:rsid w:val="0036147B"/>
    <w:rsid w:val="003618DE"/>
    <w:rsid w:val="00364DAD"/>
    <w:rsid w:val="003742D4"/>
    <w:rsid w:val="00385872"/>
    <w:rsid w:val="0039049C"/>
    <w:rsid w:val="003910CC"/>
    <w:rsid w:val="0039193A"/>
    <w:rsid w:val="00392E4D"/>
    <w:rsid w:val="003946EC"/>
    <w:rsid w:val="00396BB3"/>
    <w:rsid w:val="003A1967"/>
    <w:rsid w:val="003A2153"/>
    <w:rsid w:val="003A2E85"/>
    <w:rsid w:val="003A3903"/>
    <w:rsid w:val="003A53CD"/>
    <w:rsid w:val="003A5A0C"/>
    <w:rsid w:val="003B079F"/>
    <w:rsid w:val="003B40AD"/>
    <w:rsid w:val="003B5581"/>
    <w:rsid w:val="003B6DB3"/>
    <w:rsid w:val="003C4E37"/>
    <w:rsid w:val="003C5223"/>
    <w:rsid w:val="003C7E45"/>
    <w:rsid w:val="003D15DC"/>
    <w:rsid w:val="003D33CB"/>
    <w:rsid w:val="003D44E5"/>
    <w:rsid w:val="003E0D14"/>
    <w:rsid w:val="003E16BE"/>
    <w:rsid w:val="003E20FB"/>
    <w:rsid w:val="003E25A5"/>
    <w:rsid w:val="003E4554"/>
    <w:rsid w:val="003F0741"/>
    <w:rsid w:val="003F1645"/>
    <w:rsid w:val="003F2417"/>
    <w:rsid w:val="003F4691"/>
    <w:rsid w:val="004006E8"/>
    <w:rsid w:val="0040174C"/>
    <w:rsid w:val="00401855"/>
    <w:rsid w:val="00403B9A"/>
    <w:rsid w:val="00403F73"/>
    <w:rsid w:val="00404FFE"/>
    <w:rsid w:val="00406913"/>
    <w:rsid w:val="00406950"/>
    <w:rsid w:val="00410280"/>
    <w:rsid w:val="00412F3E"/>
    <w:rsid w:val="00416F4C"/>
    <w:rsid w:val="004173FB"/>
    <w:rsid w:val="00417D84"/>
    <w:rsid w:val="00421F81"/>
    <w:rsid w:val="00430085"/>
    <w:rsid w:val="0043026D"/>
    <w:rsid w:val="00434EDA"/>
    <w:rsid w:val="004362F0"/>
    <w:rsid w:val="00442FDB"/>
    <w:rsid w:val="00444F17"/>
    <w:rsid w:val="00445B38"/>
    <w:rsid w:val="00446DAC"/>
    <w:rsid w:val="00447513"/>
    <w:rsid w:val="004502A1"/>
    <w:rsid w:val="004503BD"/>
    <w:rsid w:val="0045232E"/>
    <w:rsid w:val="00455B2F"/>
    <w:rsid w:val="004568DA"/>
    <w:rsid w:val="00463BAD"/>
    <w:rsid w:val="00471A93"/>
    <w:rsid w:val="00477455"/>
    <w:rsid w:val="0048046E"/>
    <w:rsid w:val="0048477F"/>
    <w:rsid w:val="00484B83"/>
    <w:rsid w:val="004906C8"/>
    <w:rsid w:val="00492C50"/>
    <w:rsid w:val="00495FA8"/>
    <w:rsid w:val="004A25B8"/>
    <w:rsid w:val="004A7594"/>
    <w:rsid w:val="004B01B6"/>
    <w:rsid w:val="004C2033"/>
    <w:rsid w:val="004C6FA7"/>
    <w:rsid w:val="004D0785"/>
    <w:rsid w:val="004D16F8"/>
    <w:rsid w:val="004D337C"/>
    <w:rsid w:val="004D3578"/>
    <w:rsid w:val="004D380D"/>
    <w:rsid w:val="004D6A4D"/>
    <w:rsid w:val="004E213A"/>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4129"/>
    <w:rsid w:val="00527C13"/>
    <w:rsid w:val="00531B0A"/>
    <w:rsid w:val="00532AD8"/>
    <w:rsid w:val="00534DA0"/>
    <w:rsid w:val="00535D12"/>
    <w:rsid w:val="0054110C"/>
    <w:rsid w:val="00543E6C"/>
    <w:rsid w:val="00544D0A"/>
    <w:rsid w:val="00546675"/>
    <w:rsid w:val="00547140"/>
    <w:rsid w:val="0055357E"/>
    <w:rsid w:val="00554EF7"/>
    <w:rsid w:val="00564BED"/>
    <w:rsid w:val="00565087"/>
    <w:rsid w:val="0056573F"/>
    <w:rsid w:val="00566641"/>
    <w:rsid w:val="005703CB"/>
    <w:rsid w:val="0057345B"/>
    <w:rsid w:val="0057552B"/>
    <w:rsid w:val="00583F64"/>
    <w:rsid w:val="00591263"/>
    <w:rsid w:val="00593783"/>
    <w:rsid w:val="005B1EF8"/>
    <w:rsid w:val="005C441D"/>
    <w:rsid w:val="005E1DD4"/>
    <w:rsid w:val="005E2641"/>
    <w:rsid w:val="005E3869"/>
    <w:rsid w:val="005E53C7"/>
    <w:rsid w:val="00604F8F"/>
    <w:rsid w:val="00611222"/>
    <w:rsid w:val="00611566"/>
    <w:rsid w:val="00613174"/>
    <w:rsid w:val="00616DA8"/>
    <w:rsid w:val="00630917"/>
    <w:rsid w:val="006313E2"/>
    <w:rsid w:val="0063417E"/>
    <w:rsid w:val="006431F5"/>
    <w:rsid w:val="0064385C"/>
    <w:rsid w:val="006468D1"/>
    <w:rsid w:val="00646D99"/>
    <w:rsid w:val="00651F6B"/>
    <w:rsid w:val="006536E0"/>
    <w:rsid w:val="00654DDF"/>
    <w:rsid w:val="00656910"/>
    <w:rsid w:val="006602A9"/>
    <w:rsid w:val="00674310"/>
    <w:rsid w:val="00683504"/>
    <w:rsid w:val="006870ED"/>
    <w:rsid w:val="0069518E"/>
    <w:rsid w:val="00696726"/>
    <w:rsid w:val="006A1B43"/>
    <w:rsid w:val="006A3AD0"/>
    <w:rsid w:val="006A5259"/>
    <w:rsid w:val="006C1A2F"/>
    <w:rsid w:val="006C428E"/>
    <w:rsid w:val="006C66D8"/>
    <w:rsid w:val="006D00EB"/>
    <w:rsid w:val="006D04EE"/>
    <w:rsid w:val="006D1E24"/>
    <w:rsid w:val="006D3DF2"/>
    <w:rsid w:val="006D6E48"/>
    <w:rsid w:val="006E1417"/>
    <w:rsid w:val="006E4EF7"/>
    <w:rsid w:val="006E6041"/>
    <w:rsid w:val="006F14EA"/>
    <w:rsid w:val="006F4258"/>
    <w:rsid w:val="006F4F29"/>
    <w:rsid w:val="006F6A2C"/>
    <w:rsid w:val="00710201"/>
    <w:rsid w:val="007132E8"/>
    <w:rsid w:val="0071354D"/>
    <w:rsid w:val="00716E47"/>
    <w:rsid w:val="00720B0A"/>
    <w:rsid w:val="00724702"/>
    <w:rsid w:val="007318A8"/>
    <w:rsid w:val="00731BA5"/>
    <w:rsid w:val="007342B5"/>
    <w:rsid w:val="007345B6"/>
    <w:rsid w:val="00734A5B"/>
    <w:rsid w:val="00734D47"/>
    <w:rsid w:val="007437A6"/>
    <w:rsid w:val="00744108"/>
    <w:rsid w:val="007441C2"/>
    <w:rsid w:val="00744E76"/>
    <w:rsid w:val="007455EA"/>
    <w:rsid w:val="0074644E"/>
    <w:rsid w:val="00746537"/>
    <w:rsid w:val="0075320F"/>
    <w:rsid w:val="00755A1B"/>
    <w:rsid w:val="00756720"/>
    <w:rsid w:val="00757D40"/>
    <w:rsid w:val="00764677"/>
    <w:rsid w:val="0077753C"/>
    <w:rsid w:val="007811A7"/>
    <w:rsid w:val="00781F0F"/>
    <w:rsid w:val="00786EC7"/>
    <w:rsid w:val="0078727C"/>
    <w:rsid w:val="00790415"/>
    <w:rsid w:val="0079049D"/>
    <w:rsid w:val="0079728E"/>
    <w:rsid w:val="007A1CF2"/>
    <w:rsid w:val="007A60F9"/>
    <w:rsid w:val="007B039C"/>
    <w:rsid w:val="007B0540"/>
    <w:rsid w:val="007B18D8"/>
    <w:rsid w:val="007B1AC3"/>
    <w:rsid w:val="007B5A1D"/>
    <w:rsid w:val="007C095F"/>
    <w:rsid w:val="007C2B10"/>
    <w:rsid w:val="007D514C"/>
    <w:rsid w:val="007D5CD8"/>
    <w:rsid w:val="007E116B"/>
    <w:rsid w:val="007F480E"/>
    <w:rsid w:val="008028A4"/>
    <w:rsid w:val="008047DA"/>
    <w:rsid w:val="00805729"/>
    <w:rsid w:val="00810A56"/>
    <w:rsid w:val="00813245"/>
    <w:rsid w:val="00820522"/>
    <w:rsid w:val="008255C8"/>
    <w:rsid w:val="008278A9"/>
    <w:rsid w:val="00830DB9"/>
    <w:rsid w:val="00836F3D"/>
    <w:rsid w:val="00840FE2"/>
    <w:rsid w:val="00843CF6"/>
    <w:rsid w:val="00851E5D"/>
    <w:rsid w:val="00852789"/>
    <w:rsid w:val="0085300A"/>
    <w:rsid w:val="008567C6"/>
    <w:rsid w:val="00856EB8"/>
    <w:rsid w:val="00857C51"/>
    <w:rsid w:val="00860775"/>
    <w:rsid w:val="00867D61"/>
    <w:rsid w:val="00871E3A"/>
    <w:rsid w:val="008735A9"/>
    <w:rsid w:val="0087646E"/>
    <w:rsid w:val="008768CA"/>
    <w:rsid w:val="00876EF4"/>
    <w:rsid w:val="00877EF9"/>
    <w:rsid w:val="00880559"/>
    <w:rsid w:val="00880F95"/>
    <w:rsid w:val="00882600"/>
    <w:rsid w:val="00884C0C"/>
    <w:rsid w:val="008856CC"/>
    <w:rsid w:val="00891AD5"/>
    <w:rsid w:val="008967DA"/>
    <w:rsid w:val="008A1D14"/>
    <w:rsid w:val="008A5CC3"/>
    <w:rsid w:val="008A68A6"/>
    <w:rsid w:val="008B152B"/>
    <w:rsid w:val="008B5306"/>
    <w:rsid w:val="008C391F"/>
    <w:rsid w:val="008C3CCA"/>
    <w:rsid w:val="008C44D1"/>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466A"/>
    <w:rsid w:val="00904686"/>
    <w:rsid w:val="00906980"/>
    <w:rsid w:val="009069CF"/>
    <w:rsid w:val="00911B6E"/>
    <w:rsid w:val="00913186"/>
    <w:rsid w:val="009137D9"/>
    <w:rsid w:val="00916052"/>
    <w:rsid w:val="00921575"/>
    <w:rsid w:val="00932ABE"/>
    <w:rsid w:val="00936071"/>
    <w:rsid w:val="00940212"/>
    <w:rsid w:val="00942EC2"/>
    <w:rsid w:val="00943417"/>
    <w:rsid w:val="0094440C"/>
    <w:rsid w:val="0094499A"/>
    <w:rsid w:val="00950635"/>
    <w:rsid w:val="00950C1F"/>
    <w:rsid w:val="00951587"/>
    <w:rsid w:val="00953522"/>
    <w:rsid w:val="00953D53"/>
    <w:rsid w:val="00956A69"/>
    <w:rsid w:val="00956B9A"/>
    <w:rsid w:val="00956BA6"/>
    <w:rsid w:val="0095721D"/>
    <w:rsid w:val="00960CE5"/>
    <w:rsid w:val="00961B32"/>
    <w:rsid w:val="00963E7F"/>
    <w:rsid w:val="009663A0"/>
    <w:rsid w:val="0096740F"/>
    <w:rsid w:val="00967A82"/>
    <w:rsid w:val="00970DB3"/>
    <w:rsid w:val="009720C3"/>
    <w:rsid w:val="00974154"/>
    <w:rsid w:val="00974BB0"/>
    <w:rsid w:val="0097756F"/>
    <w:rsid w:val="00986342"/>
    <w:rsid w:val="0099369A"/>
    <w:rsid w:val="00994774"/>
    <w:rsid w:val="009A0AF3"/>
    <w:rsid w:val="009A37E6"/>
    <w:rsid w:val="009A407D"/>
    <w:rsid w:val="009B02AA"/>
    <w:rsid w:val="009B07CD"/>
    <w:rsid w:val="009B2947"/>
    <w:rsid w:val="009C19E9"/>
    <w:rsid w:val="009C2BA3"/>
    <w:rsid w:val="009C3CA5"/>
    <w:rsid w:val="009C4134"/>
    <w:rsid w:val="009C4414"/>
    <w:rsid w:val="009C4BA9"/>
    <w:rsid w:val="009D01F9"/>
    <w:rsid w:val="009D2296"/>
    <w:rsid w:val="009D22AE"/>
    <w:rsid w:val="009D416A"/>
    <w:rsid w:val="009D74A6"/>
    <w:rsid w:val="009F1197"/>
    <w:rsid w:val="009F458E"/>
    <w:rsid w:val="00A038CB"/>
    <w:rsid w:val="00A05DF7"/>
    <w:rsid w:val="00A06C0E"/>
    <w:rsid w:val="00A073B2"/>
    <w:rsid w:val="00A07F3B"/>
    <w:rsid w:val="00A10F02"/>
    <w:rsid w:val="00A14C5A"/>
    <w:rsid w:val="00A20128"/>
    <w:rsid w:val="00A204CA"/>
    <w:rsid w:val="00A23007"/>
    <w:rsid w:val="00A31C20"/>
    <w:rsid w:val="00A320FC"/>
    <w:rsid w:val="00A330BE"/>
    <w:rsid w:val="00A409B4"/>
    <w:rsid w:val="00A43364"/>
    <w:rsid w:val="00A44680"/>
    <w:rsid w:val="00A51940"/>
    <w:rsid w:val="00A53724"/>
    <w:rsid w:val="00A5419B"/>
    <w:rsid w:val="00A5530C"/>
    <w:rsid w:val="00A603BB"/>
    <w:rsid w:val="00A62816"/>
    <w:rsid w:val="00A63962"/>
    <w:rsid w:val="00A82346"/>
    <w:rsid w:val="00A84E14"/>
    <w:rsid w:val="00A86647"/>
    <w:rsid w:val="00A90233"/>
    <w:rsid w:val="00A952FC"/>
    <w:rsid w:val="00A9671C"/>
    <w:rsid w:val="00AA0C0F"/>
    <w:rsid w:val="00AA1553"/>
    <w:rsid w:val="00AA3FBC"/>
    <w:rsid w:val="00AA7572"/>
    <w:rsid w:val="00AB1878"/>
    <w:rsid w:val="00AB5E7A"/>
    <w:rsid w:val="00AC1C8D"/>
    <w:rsid w:val="00AC7620"/>
    <w:rsid w:val="00AC781E"/>
    <w:rsid w:val="00AC7EF4"/>
    <w:rsid w:val="00AD1C9D"/>
    <w:rsid w:val="00AD3506"/>
    <w:rsid w:val="00AD4C96"/>
    <w:rsid w:val="00AE4F85"/>
    <w:rsid w:val="00AE58EC"/>
    <w:rsid w:val="00AE5ADA"/>
    <w:rsid w:val="00AF4E3E"/>
    <w:rsid w:val="00AF71DC"/>
    <w:rsid w:val="00B01FFB"/>
    <w:rsid w:val="00B0415E"/>
    <w:rsid w:val="00B112A5"/>
    <w:rsid w:val="00B15449"/>
    <w:rsid w:val="00B1778E"/>
    <w:rsid w:val="00B259B4"/>
    <w:rsid w:val="00B25D04"/>
    <w:rsid w:val="00B3144D"/>
    <w:rsid w:val="00B41603"/>
    <w:rsid w:val="00B44C66"/>
    <w:rsid w:val="00B46144"/>
    <w:rsid w:val="00B47FD1"/>
    <w:rsid w:val="00B516BB"/>
    <w:rsid w:val="00B63962"/>
    <w:rsid w:val="00B815B1"/>
    <w:rsid w:val="00B84F58"/>
    <w:rsid w:val="00BA09C5"/>
    <w:rsid w:val="00BA1087"/>
    <w:rsid w:val="00BA50D3"/>
    <w:rsid w:val="00BA620C"/>
    <w:rsid w:val="00BA67C4"/>
    <w:rsid w:val="00BC2FCD"/>
    <w:rsid w:val="00BC68A2"/>
    <w:rsid w:val="00BD0A2F"/>
    <w:rsid w:val="00BD7305"/>
    <w:rsid w:val="00BD7AB8"/>
    <w:rsid w:val="00BE1356"/>
    <w:rsid w:val="00BE23D0"/>
    <w:rsid w:val="00BE3427"/>
    <w:rsid w:val="00BE3C41"/>
    <w:rsid w:val="00BE581F"/>
    <w:rsid w:val="00C01B0E"/>
    <w:rsid w:val="00C1237F"/>
    <w:rsid w:val="00C12B51"/>
    <w:rsid w:val="00C1497D"/>
    <w:rsid w:val="00C15818"/>
    <w:rsid w:val="00C17EDE"/>
    <w:rsid w:val="00C21883"/>
    <w:rsid w:val="00C24650"/>
    <w:rsid w:val="00C258D3"/>
    <w:rsid w:val="00C2591C"/>
    <w:rsid w:val="00C300E7"/>
    <w:rsid w:val="00C30D6C"/>
    <w:rsid w:val="00C3236A"/>
    <w:rsid w:val="00C33079"/>
    <w:rsid w:val="00C33E2E"/>
    <w:rsid w:val="00C3423B"/>
    <w:rsid w:val="00C34433"/>
    <w:rsid w:val="00C4105B"/>
    <w:rsid w:val="00C41F35"/>
    <w:rsid w:val="00C43FFE"/>
    <w:rsid w:val="00C57E06"/>
    <w:rsid w:val="00C6266F"/>
    <w:rsid w:val="00C627C8"/>
    <w:rsid w:val="00C636AE"/>
    <w:rsid w:val="00C80810"/>
    <w:rsid w:val="00C81950"/>
    <w:rsid w:val="00C83A13"/>
    <w:rsid w:val="00C8611B"/>
    <w:rsid w:val="00C86546"/>
    <w:rsid w:val="00C9068C"/>
    <w:rsid w:val="00C9149F"/>
    <w:rsid w:val="00C91FFF"/>
    <w:rsid w:val="00C92967"/>
    <w:rsid w:val="00C96058"/>
    <w:rsid w:val="00CA0938"/>
    <w:rsid w:val="00CA3D0C"/>
    <w:rsid w:val="00CA654B"/>
    <w:rsid w:val="00CA7B1B"/>
    <w:rsid w:val="00CA7DA6"/>
    <w:rsid w:val="00CB4C9E"/>
    <w:rsid w:val="00CB6803"/>
    <w:rsid w:val="00CB6BF1"/>
    <w:rsid w:val="00CC0104"/>
    <w:rsid w:val="00CC413D"/>
    <w:rsid w:val="00CC483C"/>
    <w:rsid w:val="00CC4B17"/>
    <w:rsid w:val="00CC7E94"/>
    <w:rsid w:val="00CD283B"/>
    <w:rsid w:val="00CD48C5"/>
    <w:rsid w:val="00CD4C7B"/>
    <w:rsid w:val="00CD7BD5"/>
    <w:rsid w:val="00CE1686"/>
    <w:rsid w:val="00CE67C1"/>
    <w:rsid w:val="00CF0B72"/>
    <w:rsid w:val="00D00286"/>
    <w:rsid w:val="00D00E15"/>
    <w:rsid w:val="00D018DF"/>
    <w:rsid w:val="00D04D6A"/>
    <w:rsid w:val="00D14F0F"/>
    <w:rsid w:val="00D15FB5"/>
    <w:rsid w:val="00D162FE"/>
    <w:rsid w:val="00D17A5E"/>
    <w:rsid w:val="00D255C9"/>
    <w:rsid w:val="00D26C26"/>
    <w:rsid w:val="00D323CA"/>
    <w:rsid w:val="00D375A1"/>
    <w:rsid w:val="00D42C14"/>
    <w:rsid w:val="00D43E15"/>
    <w:rsid w:val="00D44064"/>
    <w:rsid w:val="00D45B7C"/>
    <w:rsid w:val="00D4687E"/>
    <w:rsid w:val="00D60BD2"/>
    <w:rsid w:val="00D67D24"/>
    <w:rsid w:val="00D706F7"/>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7979"/>
    <w:rsid w:val="00DA7A03"/>
    <w:rsid w:val="00DA7A2B"/>
    <w:rsid w:val="00DB1818"/>
    <w:rsid w:val="00DB21E4"/>
    <w:rsid w:val="00DC309B"/>
    <w:rsid w:val="00DC357B"/>
    <w:rsid w:val="00DC4DA2"/>
    <w:rsid w:val="00DC69B8"/>
    <w:rsid w:val="00DD1BBD"/>
    <w:rsid w:val="00DD760C"/>
    <w:rsid w:val="00DE15C5"/>
    <w:rsid w:val="00DE35EE"/>
    <w:rsid w:val="00DE39FD"/>
    <w:rsid w:val="00DE6866"/>
    <w:rsid w:val="00DE6D31"/>
    <w:rsid w:val="00DE7428"/>
    <w:rsid w:val="00DF06D0"/>
    <w:rsid w:val="00DF1960"/>
    <w:rsid w:val="00E06C0F"/>
    <w:rsid w:val="00E07E69"/>
    <w:rsid w:val="00E138A4"/>
    <w:rsid w:val="00E16137"/>
    <w:rsid w:val="00E203F8"/>
    <w:rsid w:val="00E20C53"/>
    <w:rsid w:val="00E3562F"/>
    <w:rsid w:val="00E437F6"/>
    <w:rsid w:val="00E43A98"/>
    <w:rsid w:val="00E4748C"/>
    <w:rsid w:val="00E56B31"/>
    <w:rsid w:val="00E62835"/>
    <w:rsid w:val="00E64FB8"/>
    <w:rsid w:val="00E659D3"/>
    <w:rsid w:val="00E65E13"/>
    <w:rsid w:val="00E669D6"/>
    <w:rsid w:val="00E7104D"/>
    <w:rsid w:val="00E71FDF"/>
    <w:rsid w:val="00E743BB"/>
    <w:rsid w:val="00E76BB4"/>
    <w:rsid w:val="00E77645"/>
    <w:rsid w:val="00E809B7"/>
    <w:rsid w:val="00E83697"/>
    <w:rsid w:val="00E83D14"/>
    <w:rsid w:val="00E86D85"/>
    <w:rsid w:val="00E87EBA"/>
    <w:rsid w:val="00E90BE8"/>
    <w:rsid w:val="00E952F8"/>
    <w:rsid w:val="00E97E5E"/>
    <w:rsid w:val="00EA2405"/>
    <w:rsid w:val="00EA24F4"/>
    <w:rsid w:val="00EA29C2"/>
    <w:rsid w:val="00EA2D09"/>
    <w:rsid w:val="00EA4FCF"/>
    <w:rsid w:val="00EA7FD0"/>
    <w:rsid w:val="00EB352C"/>
    <w:rsid w:val="00EC4A25"/>
    <w:rsid w:val="00EC4CD8"/>
    <w:rsid w:val="00EC6E6F"/>
    <w:rsid w:val="00ED3A23"/>
    <w:rsid w:val="00ED444B"/>
    <w:rsid w:val="00EE0AFC"/>
    <w:rsid w:val="00EE3C09"/>
    <w:rsid w:val="00EE4DDD"/>
    <w:rsid w:val="00EF10F4"/>
    <w:rsid w:val="00EF51A9"/>
    <w:rsid w:val="00F00012"/>
    <w:rsid w:val="00F00282"/>
    <w:rsid w:val="00F025A2"/>
    <w:rsid w:val="00F07388"/>
    <w:rsid w:val="00F1245A"/>
    <w:rsid w:val="00F2026E"/>
    <w:rsid w:val="00F2210A"/>
    <w:rsid w:val="00F264F7"/>
    <w:rsid w:val="00F34EE0"/>
    <w:rsid w:val="00F353B7"/>
    <w:rsid w:val="00F37743"/>
    <w:rsid w:val="00F46145"/>
    <w:rsid w:val="00F54A3D"/>
    <w:rsid w:val="00F54CB0"/>
    <w:rsid w:val="00F56E0E"/>
    <w:rsid w:val="00F6136B"/>
    <w:rsid w:val="00F653B8"/>
    <w:rsid w:val="00F65FDB"/>
    <w:rsid w:val="00F66184"/>
    <w:rsid w:val="00F71B89"/>
    <w:rsid w:val="00F7353C"/>
    <w:rsid w:val="00F756A0"/>
    <w:rsid w:val="00F76341"/>
    <w:rsid w:val="00F76F8F"/>
    <w:rsid w:val="00F8301C"/>
    <w:rsid w:val="00F87809"/>
    <w:rsid w:val="00F96E16"/>
    <w:rsid w:val="00F97817"/>
    <w:rsid w:val="00FA1266"/>
    <w:rsid w:val="00FA2BD7"/>
    <w:rsid w:val="00FA6302"/>
    <w:rsid w:val="00FA664A"/>
    <w:rsid w:val="00FA767F"/>
    <w:rsid w:val="00FB0AA9"/>
    <w:rsid w:val="00FB22F6"/>
    <w:rsid w:val="00FB36FA"/>
    <w:rsid w:val="00FB4E1C"/>
    <w:rsid w:val="00FC1192"/>
    <w:rsid w:val="00FC1390"/>
    <w:rsid w:val="00FC394A"/>
    <w:rsid w:val="00FC3EF9"/>
    <w:rsid w:val="00FC4A23"/>
    <w:rsid w:val="00FC53A0"/>
    <w:rsid w:val="00FD7411"/>
    <w:rsid w:val="00FE13AB"/>
    <w:rsid w:val="00FE7A84"/>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57</TotalTime>
  <Pages>12</Pages>
  <Words>4687</Words>
  <Characters>25783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30410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65</cp:revision>
  <dcterms:created xsi:type="dcterms:W3CDTF">2018-03-05T14:47:00Z</dcterms:created>
  <dcterms:modified xsi:type="dcterms:W3CDTF">2018-03-12T20:04:00Z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