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36556" w14:textId="4CD326CA" w:rsidR="00CD4C7B" w:rsidRPr="00AB0D67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bookmarkStart w:id="0" w:name="_GoBack"/>
      <w:bookmarkEnd w:id="0"/>
      <w:r w:rsidRPr="00AB0D67">
        <w:rPr>
          <w:noProof w:val="0"/>
          <w:sz w:val="24"/>
          <w:szCs w:val="24"/>
          <w:lang w:val="de-DE"/>
        </w:rPr>
        <w:t>3GPP T</w:t>
      </w:r>
      <w:bookmarkStart w:id="1" w:name="_Ref452454252"/>
      <w:bookmarkEnd w:id="1"/>
      <w:r w:rsidR="006A1B43" w:rsidRPr="00AB0D67">
        <w:rPr>
          <w:noProof w:val="0"/>
          <w:sz w:val="24"/>
          <w:szCs w:val="24"/>
          <w:lang w:val="de-DE"/>
        </w:rPr>
        <w:t xml:space="preserve">SG-RAN </w:t>
      </w:r>
      <w:r w:rsidR="00936071" w:rsidRPr="00AB0D67">
        <w:rPr>
          <w:noProof w:val="0"/>
          <w:sz w:val="24"/>
          <w:szCs w:val="24"/>
          <w:lang w:val="de-DE"/>
        </w:rPr>
        <w:t xml:space="preserve"> </w:t>
      </w:r>
      <w:r w:rsidR="004006E8" w:rsidRPr="00AB0D67">
        <w:rPr>
          <w:noProof w:val="0"/>
          <w:sz w:val="24"/>
          <w:szCs w:val="24"/>
          <w:lang w:val="de-DE"/>
        </w:rPr>
        <w:t>#</w:t>
      </w:r>
      <w:r w:rsidR="00DC357B" w:rsidRPr="00AB0D67">
        <w:rPr>
          <w:noProof w:val="0"/>
          <w:sz w:val="24"/>
          <w:szCs w:val="24"/>
          <w:lang w:val="de-DE"/>
        </w:rPr>
        <w:t>78</w:t>
      </w:r>
      <w:r w:rsidRPr="00AB0D67">
        <w:rPr>
          <w:bCs/>
          <w:noProof w:val="0"/>
          <w:sz w:val="24"/>
          <w:szCs w:val="24"/>
          <w:lang w:val="de-DE"/>
        </w:rPr>
        <w:tab/>
      </w:r>
      <w:r w:rsidR="00584149" w:rsidRPr="00584149">
        <w:rPr>
          <w:noProof w:val="0"/>
          <w:sz w:val="24"/>
          <w:szCs w:val="24"/>
          <w:lang w:val="de-DE"/>
        </w:rPr>
        <w:t>RP-172556</w:t>
      </w:r>
    </w:p>
    <w:p w14:paraId="231362B2" w14:textId="22E10750" w:rsidR="00CD4C7B" w:rsidRPr="00515253" w:rsidRDefault="00DC357B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Lisbon, Portugal, 18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2017</w:t>
      </w:r>
    </w:p>
    <w:p w14:paraId="39BE00F6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7CEC73E" w:rsidR="00CD4C7B" w:rsidRPr="0051525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8A3E68">
        <w:rPr>
          <w:rFonts w:cs="Arial"/>
          <w:b/>
          <w:bCs/>
          <w:sz w:val="24"/>
          <w:szCs w:val="24"/>
          <w:lang w:eastAsia="ja-JP"/>
        </w:rPr>
        <w:t>8.2</w:t>
      </w:r>
    </w:p>
    <w:p w14:paraId="6A1BC0C1" w14:textId="5A9A5A91"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57B53754"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Release 16 work and IMT-2020 submission</w:t>
      </w:r>
    </w:p>
    <w:p w14:paraId="7DF86DB4" w14:textId="0DF7FCF6"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515253" w:rsidRDefault="00CD4C7B" w:rsidP="00CD4C7B">
      <w:pPr>
        <w:pStyle w:val="Heading1"/>
      </w:pPr>
      <w:r w:rsidRPr="00515253">
        <w:t>1</w:t>
      </w:r>
      <w:r w:rsidRPr="00515253">
        <w:tab/>
      </w:r>
      <w:r w:rsidR="0056573F" w:rsidRPr="00515253">
        <w:t>Introduction</w:t>
      </w:r>
    </w:p>
    <w:p w14:paraId="79F5F4FC" w14:textId="18E4B6A8" w:rsidR="0083363F" w:rsidRDefault="00C17465" w:rsidP="5A7F95BF">
      <w:r>
        <w:t>T</w:t>
      </w:r>
      <w:r w:rsidR="008A3E68">
        <w:t xml:space="preserve">his contribution </w:t>
      </w:r>
      <w:r w:rsidR="0083363F">
        <w:t xml:space="preserve">intends to </w:t>
      </w:r>
      <w:r w:rsidR="008A3E68">
        <w:t>establish</w:t>
      </w:r>
      <w:r w:rsidR="0083363F">
        <w:t xml:space="preserve"> common understanding with respect to the content of </w:t>
      </w:r>
      <w:r w:rsidR="001A7D50">
        <w:t xml:space="preserve">the </w:t>
      </w:r>
      <w:r w:rsidR="0083363F">
        <w:t xml:space="preserve">final </w:t>
      </w:r>
      <w:r w:rsidR="001A7D50">
        <w:t xml:space="preserve">IMT-2020 </w:t>
      </w:r>
      <w:r w:rsidR="0083363F">
        <w:t xml:space="preserve">submission based on the schedule and content as discussion in the last RAN plenary </w:t>
      </w:r>
      <w:r w:rsidR="003F5A46">
        <w:t>(</w:t>
      </w:r>
      <w:r w:rsidR="0083363F">
        <w:t>[1]</w:t>
      </w:r>
      <w:r w:rsidR="003F5A46">
        <w:t>)</w:t>
      </w:r>
      <w:r w:rsidR="008A3E68">
        <w:t xml:space="preserve"> and </w:t>
      </w:r>
      <w:r w:rsidR="001A7D50">
        <w:t xml:space="preserve">the recent </w:t>
      </w:r>
      <w:r w:rsidR="008A3E68">
        <w:t xml:space="preserve">guidance by the RAN chairman </w:t>
      </w:r>
      <w:r w:rsidR="003F5A46">
        <w:t>(</w:t>
      </w:r>
      <w:r w:rsidR="008A3E68">
        <w:t>[2]</w:t>
      </w:r>
      <w:r w:rsidR="003F5A46">
        <w:t>)</w:t>
      </w:r>
      <w:r w:rsidR="0083363F">
        <w:t>.</w:t>
      </w:r>
    </w:p>
    <w:p w14:paraId="7D5CF67F" w14:textId="77777777" w:rsidR="0083363F" w:rsidRPr="00515253" w:rsidRDefault="0083363F" w:rsidP="5A7F95BF"/>
    <w:p w14:paraId="127ACA6D" w14:textId="5D1A931C" w:rsidR="00CD4C7B" w:rsidRDefault="00CD4C7B" w:rsidP="5A7F95BF">
      <w:pPr>
        <w:pStyle w:val="Heading1"/>
      </w:pPr>
      <w:r w:rsidRPr="00515253">
        <w:t>2</w:t>
      </w:r>
      <w:r w:rsidRPr="00515253">
        <w:tab/>
      </w:r>
      <w:r w:rsidR="00B41BB5">
        <w:t>Discussion</w:t>
      </w:r>
    </w:p>
    <w:p w14:paraId="3863897B" w14:textId="0EBDE910" w:rsidR="0083363F" w:rsidRDefault="00B41BB5" w:rsidP="00DC357B">
      <w:r>
        <w:t xml:space="preserve">In the last RAN plenary #77 meeting in Sept, the agreement was reached with respect to the </w:t>
      </w:r>
      <w:r w:rsidR="0083363F">
        <w:t xml:space="preserve">overall </w:t>
      </w:r>
      <w:r>
        <w:t xml:space="preserve">schedule and </w:t>
      </w:r>
      <w:r w:rsidR="001A7D50">
        <w:t>scope</w:t>
      </w:r>
      <w:r>
        <w:t xml:space="preserve"> of </w:t>
      </w:r>
      <w:r w:rsidR="001A7D50">
        <w:t xml:space="preserve">IMT-2020 </w:t>
      </w:r>
      <w:r>
        <w:t xml:space="preserve">submission </w:t>
      </w:r>
      <w:r w:rsidR="001A7D50">
        <w:t>to ITU-R (</w:t>
      </w:r>
      <w:r w:rsidR="0083363F">
        <w:t>RP-172098 [1]</w:t>
      </w:r>
      <w:r w:rsidR="001A7D50">
        <w:t>)</w:t>
      </w:r>
      <w:r w:rsidR="0083363F">
        <w:t xml:space="preserve">. The overall schedule figure from [1] is </w:t>
      </w:r>
      <w:r w:rsidR="001A7D50">
        <w:t>quoted</w:t>
      </w:r>
      <w:r w:rsidR="0083363F">
        <w:t xml:space="preserve"> below.</w:t>
      </w:r>
    </w:p>
    <w:p w14:paraId="6C842908" w14:textId="150DAF74" w:rsidR="0083363F" w:rsidRDefault="0083363F" w:rsidP="00DC357B">
      <w:r w:rsidRPr="0083363F">
        <w:rPr>
          <w:noProof/>
          <w:lang w:val="nl-NL" w:eastAsia="ja-JP"/>
        </w:rPr>
        <w:drawing>
          <wp:inline distT="0" distB="0" distL="0" distR="0" wp14:anchorId="7296098C" wp14:editId="00F92F22">
            <wp:extent cx="5972810" cy="2704465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270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672D4F01" w14:textId="19400FBE" w:rsidR="00C17465" w:rsidRDefault="00C17465" w:rsidP="00C17465">
      <w:pPr>
        <w:jc w:val="center"/>
      </w:pPr>
      <w:r>
        <w:t>Figure 1: IMT-2020 submission schedule (</w:t>
      </w:r>
      <w:r w:rsidR="003F5A46">
        <w:t xml:space="preserve">from </w:t>
      </w:r>
      <w:r>
        <w:t>RP-172098 [1])</w:t>
      </w:r>
    </w:p>
    <w:p w14:paraId="7273AEC4" w14:textId="77777777" w:rsidR="00C17465" w:rsidRDefault="00C17465" w:rsidP="00DC357B"/>
    <w:p w14:paraId="253220A6" w14:textId="6D58876D" w:rsidR="0083363F" w:rsidRDefault="0083363F" w:rsidP="00DC357B">
      <w:r>
        <w:t xml:space="preserve">In addition, </w:t>
      </w:r>
      <w:r w:rsidR="00B41BB5">
        <w:t>RAN chairman sent an email to RAN reflector on 29</w:t>
      </w:r>
      <w:r w:rsidR="00B41BB5" w:rsidRPr="00B41BB5">
        <w:rPr>
          <w:vertAlign w:val="superscript"/>
        </w:rPr>
        <w:t>th</w:t>
      </w:r>
      <w:r w:rsidR="00B41BB5">
        <w:t xml:space="preserve"> Sept. 2017 </w:t>
      </w:r>
      <w:r w:rsidR="006B1A6E">
        <w:t>providing</w:t>
      </w:r>
      <w:r w:rsidR="00B41BB5">
        <w:t xml:space="preserve"> guidance on RAN operation with respect to the 5G work </w:t>
      </w:r>
      <w:r w:rsidR="001A7D50">
        <w:t>going forward</w:t>
      </w:r>
      <w:r w:rsidR="00B41BB5">
        <w:t xml:space="preserve"> </w:t>
      </w:r>
      <w:r w:rsidR="001A7D50">
        <w:t>[2]</w:t>
      </w:r>
      <w:r w:rsidR="00B41BB5">
        <w:t xml:space="preserve">. In this email, the chairman made several </w:t>
      </w:r>
      <w:r w:rsidR="001A7D50">
        <w:t>proposals</w:t>
      </w:r>
      <w:r w:rsidR="00B41BB5">
        <w:t>, one of which is the prospect</w:t>
      </w:r>
      <w:r>
        <w:t>ive</w:t>
      </w:r>
      <w:r w:rsidR="00B41BB5">
        <w:t xml:space="preserve"> timeline with respect to the approval of new SI/WI</w:t>
      </w:r>
      <w:r w:rsidR="001A7D50">
        <w:t xml:space="preserve"> in 2018</w:t>
      </w:r>
      <w:r w:rsidR="00B41BB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41BB5" w14:paraId="1F6C8268" w14:textId="77777777" w:rsidTr="00B41BB5">
        <w:tc>
          <w:tcPr>
            <w:tcW w:w="9857" w:type="dxa"/>
          </w:tcPr>
          <w:p w14:paraId="20D383EF" w14:textId="77777777" w:rsidR="00B41BB5" w:rsidRDefault="00B41BB5" w:rsidP="00DC357B"/>
          <w:p w14:paraId="1CEADBBE" w14:textId="77777777" w:rsidR="00B41BB5" w:rsidRDefault="00B41BB5" w:rsidP="00B41BB5">
            <w:pPr>
              <w:numPr>
                <w:ilvl w:val="0"/>
                <w:numId w:val="10"/>
              </w:numPr>
              <w:spacing w:after="0"/>
            </w:pPr>
            <w:r>
              <w:t xml:space="preserve">One can crunch some fractional TUs here and there, but the reality is clear: there is no space for additional new items in 1H/2018. </w:t>
            </w:r>
            <w:r>
              <w:br/>
              <w:t xml:space="preserve">At the same time there is continued strong industry interest to bring in new SI/WI proposals towards Rel-16. </w:t>
            </w:r>
            <w:r>
              <w:br/>
              <w:t xml:space="preserve">To balance these two factors my suggestion is to schedule online discussion time for new SI/WI proposals in the coming RAN plenary meetings, but </w:t>
            </w:r>
            <w:r w:rsidRPr="00850854">
              <w:rPr>
                <w:bCs/>
                <w:highlight w:val="yellow"/>
              </w:rPr>
              <w:t>potential approval of any new proposed SI/WI will be targeted to June/2018 at the earliest</w:t>
            </w:r>
            <w:r>
              <w:t>.</w:t>
            </w:r>
            <w:r>
              <w:br/>
            </w:r>
            <w:r>
              <w:lastRenderedPageBreak/>
              <w:t xml:space="preserve">Note that continuation of an existing SI to a WI should still be possible even before June/2018. </w:t>
            </w:r>
          </w:p>
          <w:p w14:paraId="4FF5AFF7" w14:textId="77777777" w:rsidR="00B41BB5" w:rsidRDefault="00B41BB5" w:rsidP="00DC357B"/>
        </w:tc>
      </w:tr>
    </w:tbl>
    <w:p w14:paraId="02E481EA" w14:textId="77777777" w:rsidR="00B41BB5" w:rsidRDefault="00B41BB5" w:rsidP="00DC357B"/>
    <w:p w14:paraId="6FF3D8E2" w14:textId="18747FC6" w:rsidR="00850854" w:rsidRDefault="00850854" w:rsidP="00DC357B">
      <w:r>
        <w:t>There have been follow up emails in the reflector from multiple companies, expressing the support of the chairman's proposal.</w:t>
      </w:r>
    </w:p>
    <w:p w14:paraId="3D85EE4E" w14:textId="78D43A81" w:rsidR="0083363F" w:rsidRDefault="0083363F" w:rsidP="00DC357B">
      <w:r>
        <w:t xml:space="preserve">According to this guidance, </w:t>
      </w:r>
      <w:r w:rsidR="00E421CC">
        <w:t>considering</w:t>
      </w:r>
      <w:r>
        <w:t xml:space="preserve"> the agreed submission schedule shown above, approval of new SI/WI in June 2018 implies that there is </w:t>
      </w:r>
      <w:r w:rsidRPr="00A805BB">
        <w:rPr>
          <w:u w:val="single"/>
        </w:rPr>
        <w:t>exactly 12 months</w:t>
      </w:r>
      <w:r>
        <w:t xml:space="preserve"> before the final submission to ITU-R (</w:t>
      </w:r>
      <w:r w:rsidR="00E421CC">
        <w:t xml:space="preserve">RAN plenary #84, June 2019 / </w:t>
      </w:r>
      <w:r>
        <w:t>WD 5D #32 in July 2019).</w:t>
      </w:r>
    </w:p>
    <w:p w14:paraId="5D130E61" w14:textId="4DACE012" w:rsidR="0083363F" w:rsidRDefault="0083363F" w:rsidP="00DC357B">
      <w:r>
        <w:t>This implies that new SI/WI approved in June 2018 onward will have rather limited amount of time to complete the work before the submission window</w:t>
      </w:r>
      <w:r w:rsidR="008A3E68">
        <w:t xml:space="preserve"> closes.</w:t>
      </w:r>
    </w:p>
    <w:p w14:paraId="49A8B527" w14:textId="744724BE" w:rsidR="003F5A46" w:rsidRDefault="003F5A46" w:rsidP="00DC357B">
      <w:r>
        <w:t>We acknowledge that some of the new SI/WI may have no implication to IMT-2020 submission, in which case, this consideration is not relevant.  However, if the new SI/WI does have intention to be included in IMT-2020 submission, then this schedule implication needs to be taken into account.</w:t>
      </w:r>
    </w:p>
    <w:p w14:paraId="2F77AB0F" w14:textId="1511AC24" w:rsidR="00B41BB5" w:rsidRDefault="00C17465" w:rsidP="00DC357B">
      <w:r>
        <w:t>Based on these observations</w:t>
      </w:r>
      <w:r w:rsidR="00F60736">
        <w:t xml:space="preserve">, </w:t>
      </w:r>
      <w:r w:rsidR="003F5A46">
        <w:t xml:space="preserve">if the new SI/WI that is approved beyond June 2018 is intended to be included in IMT-2020 submission, we should acknowledge that the chance to make it into </w:t>
      </w:r>
      <w:r w:rsidR="00F60736">
        <w:t xml:space="preserve">the final </w:t>
      </w:r>
      <w:r w:rsidR="001A7D50">
        <w:t xml:space="preserve">IMT-2020 </w:t>
      </w:r>
      <w:r w:rsidR="00F60736">
        <w:t>submission content</w:t>
      </w:r>
      <w:r w:rsidR="003F5A46">
        <w:t xml:space="preserve"> appears challenging from schedule perspective</w:t>
      </w:r>
      <w:r w:rsidR="00F60736">
        <w:t xml:space="preserve">.  In other words, the final submission content </w:t>
      </w:r>
      <w:r w:rsidR="003F5A46">
        <w:t>may quite</w:t>
      </w:r>
      <w:r w:rsidR="00F60736">
        <w:t xml:space="preserve"> </w:t>
      </w:r>
      <w:r w:rsidR="00A805BB">
        <w:t>possibly</w:t>
      </w:r>
      <w:r w:rsidR="00F60736">
        <w:t xml:space="preserve"> consist of the SI/WI that have already been approved.</w:t>
      </w:r>
    </w:p>
    <w:p w14:paraId="1AE07238" w14:textId="77777777" w:rsidR="00455B2F" w:rsidRPr="00515253" w:rsidRDefault="00455B2F" w:rsidP="0051154F"/>
    <w:p w14:paraId="43A12B72" w14:textId="0225B00B" w:rsidR="00CD4C7B" w:rsidRPr="00515253" w:rsidRDefault="00AD1C9D" w:rsidP="5A7F95BF">
      <w:pPr>
        <w:pStyle w:val="Heading1"/>
      </w:pPr>
      <w:r>
        <w:t>3</w:t>
      </w:r>
      <w:r w:rsidR="00CD4C7B" w:rsidRPr="00515253">
        <w:tab/>
      </w:r>
      <w:r>
        <w:t>Conclusion</w:t>
      </w:r>
    </w:p>
    <w:p w14:paraId="5524F183" w14:textId="07698032" w:rsidR="00CD4C7B" w:rsidRDefault="00F60736" w:rsidP="00DC357B">
      <w:r>
        <w:t>Based on the discussion above, it is proposed that we take the following statement as the common understanding in TSG RAN</w:t>
      </w:r>
      <w:r w:rsidR="001A7D50">
        <w:t xml:space="preserve"> with respect to the IMT-2020 submission</w:t>
      </w:r>
      <w:r>
        <w:t>.</w:t>
      </w:r>
    </w:p>
    <w:p w14:paraId="3668D08A" w14:textId="0F5C8CC2" w:rsidR="00D15CF4" w:rsidRDefault="00F60736" w:rsidP="00DC357B">
      <w:pPr>
        <w:rPr>
          <w:b/>
        </w:rPr>
      </w:pPr>
      <w:r w:rsidRPr="00F60736">
        <w:rPr>
          <w:b/>
        </w:rPr>
        <w:t xml:space="preserve">The final submission content to IMT-2020 </w:t>
      </w:r>
      <w:r w:rsidR="003F5A46">
        <w:rPr>
          <w:b/>
        </w:rPr>
        <w:t>may</w:t>
      </w:r>
      <w:r w:rsidRPr="00F60736">
        <w:rPr>
          <w:b/>
        </w:rPr>
        <w:t xml:space="preserve"> likely consist of the </w:t>
      </w:r>
      <w:r w:rsidR="00CA4C1B">
        <w:rPr>
          <w:b/>
        </w:rPr>
        <w:t xml:space="preserve">result </w:t>
      </w:r>
      <w:r w:rsidRPr="00F60736">
        <w:rPr>
          <w:b/>
        </w:rPr>
        <w:t xml:space="preserve">of SIs/WIs that have already </w:t>
      </w:r>
      <w:r>
        <w:rPr>
          <w:b/>
        </w:rPr>
        <w:t xml:space="preserve">been </w:t>
      </w:r>
      <w:r w:rsidRPr="00F60736">
        <w:rPr>
          <w:b/>
        </w:rPr>
        <w:t>approved</w:t>
      </w:r>
      <w:r w:rsidR="00D15CF4">
        <w:rPr>
          <w:b/>
        </w:rPr>
        <w:t>. T</w:t>
      </w:r>
      <w:r w:rsidR="003F5A46">
        <w:rPr>
          <w:b/>
        </w:rPr>
        <w:t>he new SI</w:t>
      </w:r>
      <w:r w:rsidR="00D15CF4">
        <w:rPr>
          <w:b/>
        </w:rPr>
        <w:t>s</w:t>
      </w:r>
      <w:r w:rsidR="003F5A46">
        <w:rPr>
          <w:b/>
        </w:rPr>
        <w:t>/WI</w:t>
      </w:r>
      <w:r w:rsidR="00D15CF4">
        <w:rPr>
          <w:b/>
        </w:rPr>
        <w:t>s</w:t>
      </w:r>
      <w:r w:rsidR="003F5A46">
        <w:rPr>
          <w:b/>
        </w:rPr>
        <w:t xml:space="preserve"> approved in 2018</w:t>
      </w:r>
      <w:r w:rsidR="00D15CF4">
        <w:rPr>
          <w:b/>
        </w:rPr>
        <w:t xml:space="preserve"> will be challenging from schedule perspective, and may not be in the final submission.</w:t>
      </w:r>
    </w:p>
    <w:p w14:paraId="0CB23590" w14:textId="77777777" w:rsidR="00F60736" w:rsidRDefault="00F60736" w:rsidP="00DC357B"/>
    <w:p w14:paraId="271407DA" w14:textId="2A4AEB24" w:rsidR="00B41BB5" w:rsidRDefault="00B41BB5" w:rsidP="00B41BB5">
      <w:pPr>
        <w:pStyle w:val="Heading1"/>
      </w:pPr>
      <w:r>
        <w:t>4</w:t>
      </w:r>
      <w:r w:rsidRPr="00515253">
        <w:tab/>
      </w:r>
      <w:r>
        <w:t>Reference</w:t>
      </w:r>
    </w:p>
    <w:p w14:paraId="505364B2" w14:textId="7591D15D" w:rsidR="00B41BB5" w:rsidRDefault="00B41BB5" w:rsidP="00B41BB5">
      <w:r>
        <w:t>[1]</w:t>
      </w:r>
      <w:r>
        <w:tab/>
      </w:r>
      <w:r>
        <w:tab/>
        <w:t xml:space="preserve">RP-172098 "3GPP submission towards IMT-2020", </w:t>
      </w:r>
      <w:r w:rsidR="004B5EB5">
        <w:t>ITU-R Ad-Hoc contact person</w:t>
      </w:r>
    </w:p>
    <w:p w14:paraId="08E7EE15" w14:textId="319C05E1" w:rsidR="008A3E68" w:rsidRPr="00B41BB5" w:rsidRDefault="000F2A45" w:rsidP="00B41BB5">
      <w:r>
        <w:t>[2]</w:t>
      </w:r>
      <w:r>
        <w:tab/>
      </w:r>
      <w:r>
        <w:tab/>
        <w:t>E</w:t>
      </w:r>
      <w:r w:rsidR="008A3E68">
        <w:t xml:space="preserve">mail </w:t>
      </w:r>
      <w:r>
        <w:t xml:space="preserve">on RAN reflector </w:t>
      </w:r>
      <w:r w:rsidR="006C0D7D">
        <w:t>by RAN chairman on 29</w:t>
      </w:r>
      <w:r w:rsidR="008A3E68" w:rsidRPr="008A3E68">
        <w:rPr>
          <w:vertAlign w:val="superscript"/>
        </w:rPr>
        <w:t>th</w:t>
      </w:r>
      <w:r w:rsidR="008A3E68">
        <w:t xml:space="preserve"> Sept 2017 "</w:t>
      </w:r>
      <w:r w:rsidR="008A3E68" w:rsidRPr="00B41BB5">
        <w:t>Proposals on RAN operation</w:t>
      </w:r>
      <w:r w:rsidR="008A3E68">
        <w:t>"</w:t>
      </w:r>
    </w:p>
    <w:p w14:paraId="7C66621E" w14:textId="083EC2D9" w:rsidR="003D44E5" w:rsidRPr="00515253" w:rsidRDefault="003D44E5" w:rsidP="008A3E68"/>
    <w:sectPr w:rsidR="003D44E5" w:rsidRPr="00515253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DFAB2" w14:textId="77777777" w:rsidR="00EC04E5" w:rsidRDefault="00EC04E5">
      <w:r>
        <w:separator/>
      </w:r>
    </w:p>
  </w:endnote>
  <w:endnote w:type="continuationSeparator" w:id="0">
    <w:p w14:paraId="5397EDCB" w14:textId="77777777" w:rsidR="00EC04E5" w:rsidRDefault="00EC04E5">
      <w:r>
        <w:continuationSeparator/>
      </w:r>
    </w:p>
  </w:endnote>
  <w:endnote w:type="continuationNotice" w:id="1">
    <w:p w14:paraId="092CC632" w14:textId="77777777" w:rsidR="00EC04E5" w:rsidRDefault="00EC04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D6CC5" w14:textId="77777777" w:rsidR="00EC04E5" w:rsidRDefault="00EC04E5">
      <w:r>
        <w:separator/>
      </w:r>
    </w:p>
  </w:footnote>
  <w:footnote w:type="continuationSeparator" w:id="0">
    <w:p w14:paraId="45CD6F02" w14:textId="77777777" w:rsidR="00EC04E5" w:rsidRDefault="00EC04E5">
      <w:r>
        <w:continuationSeparator/>
      </w:r>
    </w:p>
  </w:footnote>
  <w:footnote w:type="continuationNotice" w:id="1">
    <w:p w14:paraId="2E19F259" w14:textId="77777777" w:rsidR="00EC04E5" w:rsidRDefault="00EC04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155A5F4D"/>
    <w:multiLevelType w:val="multilevel"/>
    <w:tmpl w:val="B1EAC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8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BD8"/>
    <w:rsid w:val="00012AC0"/>
    <w:rsid w:val="00022284"/>
    <w:rsid w:val="00032DFC"/>
    <w:rsid w:val="00033397"/>
    <w:rsid w:val="00035CDF"/>
    <w:rsid w:val="00040095"/>
    <w:rsid w:val="00042F07"/>
    <w:rsid w:val="00067C50"/>
    <w:rsid w:val="00080512"/>
    <w:rsid w:val="00090468"/>
    <w:rsid w:val="000960D2"/>
    <w:rsid w:val="0009628D"/>
    <w:rsid w:val="00096968"/>
    <w:rsid w:val="000B7BCF"/>
    <w:rsid w:val="000C522B"/>
    <w:rsid w:val="000D58AB"/>
    <w:rsid w:val="000F2A45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73A39"/>
    <w:rsid w:val="001741A0"/>
    <w:rsid w:val="001812A9"/>
    <w:rsid w:val="00194CD0"/>
    <w:rsid w:val="001A3F19"/>
    <w:rsid w:val="001A5476"/>
    <w:rsid w:val="001A7D50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6A7A"/>
    <w:rsid w:val="00261C10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C42BC"/>
    <w:rsid w:val="002C7D14"/>
    <w:rsid w:val="002D049B"/>
    <w:rsid w:val="002D4477"/>
    <w:rsid w:val="002D5EB5"/>
    <w:rsid w:val="002F0CEC"/>
    <w:rsid w:val="002F0D22"/>
    <w:rsid w:val="003058E9"/>
    <w:rsid w:val="00310439"/>
    <w:rsid w:val="003172DC"/>
    <w:rsid w:val="00320070"/>
    <w:rsid w:val="00325AE3"/>
    <w:rsid w:val="00326069"/>
    <w:rsid w:val="00331559"/>
    <w:rsid w:val="00332AC1"/>
    <w:rsid w:val="00333166"/>
    <w:rsid w:val="003410D7"/>
    <w:rsid w:val="00345098"/>
    <w:rsid w:val="00353D1F"/>
    <w:rsid w:val="0035462D"/>
    <w:rsid w:val="0036147B"/>
    <w:rsid w:val="003742D4"/>
    <w:rsid w:val="0039049C"/>
    <w:rsid w:val="00396BB3"/>
    <w:rsid w:val="003A1967"/>
    <w:rsid w:val="003A2153"/>
    <w:rsid w:val="003A2E85"/>
    <w:rsid w:val="003A53CD"/>
    <w:rsid w:val="003B40AD"/>
    <w:rsid w:val="003B5581"/>
    <w:rsid w:val="003C0EF4"/>
    <w:rsid w:val="003C4E37"/>
    <w:rsid w:val="003D44E5"/>
    <w:rsid w:val="003E0D14"/>
    <w:rsid w:val="003E16BE"/>
    <w:rsid w:val="003E4554"/>
    <w:rsid w:val="003F0741"/>
    <w:rsid w:val="003F4691"/>
    <w:rsid w:val="003F5A46"/>
    <w:rsid w:val="004006E8"/>
    <w:rsid w:val="00401855"/>
    <w:rsid w:val="00403B9A"/>
    <w:rsid w:val="00410280"/>
    <w:rsid w:val="004173FB"/>
    <w:rsid w:val="00417D84"/>
    <w:rsid w:val="00421F81"/>
    <w:rsid w:val="0043026D"/>
    <w:rsid w:val="00434EDA"/>
    <w:rsid w:val="004362F0"/>
    <w:rsid w:val="00445B38"/>
    <w:rsid w:val="004502A1"/>
    <w:rsid w:val="00455B2F"/>
    <w:rsid w:val="004568DA"/>
    <w:rsid w:val="00463BAD"/>
    <w:rsid w:val="00471A93"/>
    <w:rsid w:val="00477455"/>
    <w:rsid w:val="0048046E"/>
    <w:rsid w:val="00484B83"/>
    <w:rsid w:val="004906C8"/>
    <w:rsid w:val="00492C50"/>
    <w:rsid w:val="00495FA8"/>
    <w:rsid w:val="004A7594"/>
    <w:rsid w:val="004B5EB5"/>
    <w:rsid w:val="004C2033"/>
    <w:rsid w:val="004D16F8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2B76"/>
    <w:rsid w:val="00515253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2D08"/>
    <w:rsid w:val="00583F64"/>
    <w:rsid w:val="00584149"/>
    <w:rsid w:val="00597206"/>
    <w:rsid w:val="005B1EF8"/>
    <w:rsid w:val="005E1DD4"/>
    <w:rsid w:val="00604F8F"/>
    <w:rsid w:val="00611566"/>
    <w:rsid w:val="00613174"/>
    <w:rsid w:val="00616DA8"/>
    <w:rsid w:val="0063417E"/>
    <w:rsid w:val="0064297F"/>
    <w:rsid w:val="006431F5"/>
    <w:rsid w:val="00646D99"/>
    <w:rsid w:val="00651F6B"/>
    <w:rsid w:val="00656910"/>
    <w:rsid w:val="00683504"/>
    <w:rsid w:val="006A1B43"/>
    <w:rsid w:val="006A5259"/>
    <w:rsid w:val="006B1A6E"/>
    <w:rsid w:val="006C0D7D"/>
    <w:rsid w:val="006C66D8"/>
    <w:rsid w:val="006D00EB"/>
    <w:rsid w:val="006D1E24"/>
    <w:rsid w:val="006D6E48"/>
    <w:rsid w:val="006E1417"/>
    <w:rsid w:val="006E4EF7"/>
    <w:rsid w:val="006F14EA"/>
    <w:rsid w:val="006F4258"/>
    <w:rsid w:val="006F4F29"/>
    <w:rsid w:val="006F6A2C"/>
    <w:rsid w:val="00701544"/>
    <w:rsid w:val="00710201"/>
    <w:rsid w:val="00724702"/>
    <w:rsid w:val="007318A8"/>
    <w:rsid w:val="00731BA5"/>
    <w:rsid w:val="007342B5"/>
    <w:rsid w:val="007345B6"/>
    <w:rsid w:val="00734A5B"/>
    <w:rsid w:val="007437A6"/>
    <w:rsid w:val="007441C2"/>
    <w:rsid w:val="00744E76"/>
    <w:rsid w:val="0074630F"/>
    <w:rsid w:val="0074644E"/>
    <w:rsid w:val="00746537"/>
    <w:rsid w:val="007502E4"/>
    <w:rsid w:val="0075320F"/>
    <w:rsid w:val="00756720"/>
    <w:rsid w:val="00757D40"/>
    <w:rsid w:val="00764677"/>
    <w:rsid w:val="007811A7"/>
    <w:rsid w:val="00781F0F"/>
    <w:rsid w:val="00786EC7"/>
    <w:rsid w:val="0078727C"/>
    <w:rsid w:val="00790415"/>
    <w:rsid w:val="0079049D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3245"/>
    <w:rsid w:val="008255C8"/>
    <w:rsid w:val="008278A9"/>
    <w:rsid w:val="0083363F"/>
    <w:rsid w:val="00836F3D"/>
    <w:rsid w:val="00840FE2"/>
    <w:rsid w:val="00843CF6"/>
    <w:rsid w:val="00850854"/>
    <w:rsid w:val="00851E5D"/>
    <w:rsid w:val="008567C6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3E68"/>
    <w:rsid w:val="008A5CC3"/>
    <w:rsid w:val="008A68A6"/>
    <w:rsid w:val="008B5306"/>
    <w:rsid w:val="008D3E9F"/>
    <w:rsid w:val="008D5E25"/>
    <w:rsid w:val="008E1380"/>
    <w:rsid w:val="008E3E52"/>
    <w:rsid w:val="008F0EC1"/>
    <w:rsid w:val="008F2B9B"/>
    <w:rsid w:val="0090271F"/>
    <w:rsid w:val="00902DB9"/>
    <w:rsid w:val="0090466A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D01F9"/>
    <w:rsid w:val="009D2296"/>
    <w:rsid w:val="009D416A"/>
    <w:rsid w:val="009D74A6"/>
    <w:rsid w:val="009E7EA5"/>
    <w:rsid w:val="009F1197"/>
    <w:rsid w:val="00A07F3B"/>
    <w:rsid w:val="00A10F02"/>
    <w:rsid w:val="00A204CA"/>
    <w:rsid w:val="00A31C20"/>
    <w:rsid w:val="00A320FC"/>
    <w:rsid w:val="00A43364"/>
    <w:rsid w:val="00A53724"/>
    <w:rsid w:val="00A603BB"/>
    <w:rsid w:val="00A62816"/>
    <w:rsid w:val="00A805BB"/>
    <w:rsid w:val="00A82346"/>
    <w:rsid w:val="00A84E14"/>
    <w:rsid w:val="00A86647"/>
    <w:rsid w:val="00A9671C"/>
    <w:rsid w:val="00AA1553"/>
    <w:rsid w:val="00AA7572"/>
    <w:rsid w:val="00AB0D67"/>
    <w:rsid w:val="00AB1878"/>
    <w:rsid w:val="00AB5E7A"/>
    <w:rsid w:val="00AC1C8D"/>
    <w:rsid w:val="00AC7620"/>
    <w:rsid w:val="00AD1C9D"/>
    <w:rsid w:val="00AE58EC"/>
    <w:rsid w:val="00B0415E"/>
    <w:rsid w:val="00B112A5"/>
    <w:rsid w:val="00B15449"/>
    <w:rsid w:val="00B1778E"/>
    <w:rsid w:val="00B259B4"/>
    <w:rsid w:val="00B3144D"/>
    <w:rsid w:val="00B41BB5"/>
    <w:rsid w:val="00B47FD1"/>
    <w:rsid w:val="00B516BB"/>
    <w:rsid w:val="00B84F58"/>
    <w:rsid w:val="00BA1087"/>
    <w:rsid w:val="00BA50D3"/>
    <w:rsid w:val="00BA620C"/>
    <w:rsid w:val="00BC2FCD"/>
    <w:rsid w:val="00BC68A2"/>
    <w:rsid w:val="00BD0A2F"/>
    <w:rsid w:val="00BD7305"/>
    <w:rsid w:val="00BD7AB8"/>
    <w:rsid w:val="00BE3427"/>
    <w:rsid w:val="00BE3C41"/>
    <w:rsid w:val="00C01B0E"/>
    <w:rsid w:val="00C1237F"/>
    <w:rsid w:val="00C12B51"/>
    <w:rsid w:val="00C1497D"/>
    <w:rsid w:val="00C17465"/>
    <w:rsid w:val="00C21883"/>
    <w:rsid w:val="00C24650"/>
    <w:rsid w:val="00C300E7"/>
    <w:rsid w:val="00C30D6C"/>
    <w:rsid w:val="00C33079"/>
    <w:rsid w:val="00C3423B"/>
    <w:rsid w:val="00C43FFE"/>
    <w:rsid w:val="00C57E06"/>
    <w:rsid w:val="00C6266F"/>
    <w:rsid w:val="00C83A13"/>
    <w:rsid w:val="00C9068C"/>
    <w:rsid w:val="00C92967"/>
    <w:rsid w:val="00CA3D0C"/>
    <w:rsid w:val="00CA4C1B"/>
    <w:rsid w:val="00CA654B"/>
    <w:rsid w:val="00CA7DA6"/>
    <w:rsid w:val="00CB6BF1"/>
    <w:rsid w:val="00CC0104"/>
    <w:rsid w:val="00CC4B17"/>
    <w:rsid w:val="00CD48C5"/>
    <w:rsid w:val="00CD4C7B"/>
    <w:rsid w:val="00D00E15"/>
    <w:rsid w:val="00D018DF"/>
    <w:rsid w:val="00D15CF4"/>
    <w:rsid w:val="00D162FE"/>
    <w:rsid w:val="00D17A5E"/>
    <w:rsid w:val="00D323CA"/>
    <w:rsid w:val="00D375A1"/>
    <w:rsid w:val="00D42C14"/>
    <w:rsid w:val="00D44064"/>
    <w:rsid w:val="00D67D24"/>
    <w:rsid w:val="00D738D6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7A03"/>
    <w:rsid w:val="00DA7A2B"/>
    <w:rsid w:val="00DB1818"/>
    <w:rsid w:val="00DB21E4"/>
    <w:rsid w:val="00DC309B"/>
    <w:rsid w:val="00DC357B"/>
    <w:rsid w:val="00DC4DA2"/>
    <w:rsid w:val="00DD760C"/>
    <w:rsid w:val="00DE15C5"/>
    <w:rsid w:val="00DE35EE"/>
    <w:rsid w:val="00DF06D0"/>
    <w:rsid w:val="00E06C0F"/>
    <w:rsid w:val="00E07E69"/>
    <w:rsid w:val="00E138A4"/>
    <w:rsid w:val="00E16137"/>
    <w:rsid w:val="00E20C53"/>
    <w:rsid w:val="00E421CC"/>
    <w:rsid w:val="00E43A98"/>
    <w:rsid w:val="00E62835"/>
    <w:rsid w:val="00E64FB8"/>
    <w:rsid w:val="00E659D3"/>
    <w:rsid w:val="00E77645"/>
    <w:rsid w:val="00E809B7"/>
    <w:rsid w:val="00E83697"/>
    <w:rsid w:val="00E83D14"/>
    <w:rsid w:val="00E87EBA"/>
    <w:rsid w:val="00E97E5E"/>
    <w:rsid w:val="00EA29C2"/>
    <w:rsid w:val="00EA4FCF"/>
    <w:rsid w:val="00EA7FD0"/>
    <w:rsid w:val="00EB352C"/>
    <w:rsid w:val="00EC04E5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2026E"/>
    <w:rsid w:val="00F2210A"/>
    <w:rsid w:val="00F34EE0"/>
    <w:rsid w:val="00F353B7"/>
    <w:rsid w:val="00F37743"/>
    <w:rsid w:val="00F54A3D"/>
    <w:rsid w:val="00F54CB0"/>
    <w:rsid w:val="00F60736"/>
    <w:rsid w:val="00F653B8"/>
    <w:rsid w:val="00F65FDB"/>
    <w:rsid w:val="00F71B89"/>
    <w:rsid w:val="00F7353C"/>
    <w:rsid w:val="00F76341"/>
    <w:rsid w:val="00F76F8F"/>
    <w:rsid w:val="00F96E16"/>
    <w:rsid w:val="00F97817"/>
    <w:rsid w:val="00FA1266"/>
    <w:rsid w:val="00FA767F"/>
    <w:rsid w:val="00FB0AA9"/>
    <w:rsid w:val="00FB36FA"/>
    <w:rsid w:val="00FC1192"/>
    <w:rsid w:val="00FC1390"/>
    <w:rsid w:val="00FC394A"/>
    <w:rsid w:val="00FC4A23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4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4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5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527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Ltd.</Company>
  <LinksUpToDate>false</LinksUpToDate>
  <CharactersWithSpaces>3423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2</cp:revision>
  <dcterms:created xsi:type="dcterms:W3CDTF">2017-12-11T16:08:00Z</dcterms:created>
  <dcterms:modified xsi:type="dcterms:W3CDTF">2017-12-11T16:08:00Z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